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4" w:type="dxa"/>
        <w:tblInd w:w="2" w:type="dxa"/>
        <w:tblLayout w:type="fixed"/>
        <w:tblLook w:val="00A0" w:firstRow="1" w:lastRow="0" w:firstColumn="1" w:lastColumn="0" w:noHBand="0" w:noVBand="0"/>
      </w:tblPr>
      <w:tblGrid>
        <w:gridCol w:w="9354"/>
      </w:tblGrid>
      <w:tr w:rsidR="002C6768" w:rsidRPr="009D3357" w:rsidTr="004245BF">
        <w:tc>
          <w:tcPr>
            <w:tcW w:w="9354" w:type="dxa"/>
            <w:shd w:val="clear" w:color="auto" w:fill="AEAAAA" w:themeFill="background2" w:themeFillShade="BF"/>
          </w:tcPr>
          <w:p w:rsidR="002C6768" w:rsidRPr="009D3357" w:rsidRDefault="002C6768" w:rsidP="004245BF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lang w:val="en-GB" w:eastAsia="en-US"/>
              </w:rPr>
            </w:pPr>
            <w:r>
              <w:rPr>
                <w:rFonts w:ascii="Arial Black" w:hAnsi="Arial Black" w:cs="Arial Black"/>
                <w:b/>
                <w:bCs/>
                <w:caps/>
                <w:sz w:val="20"/>
                <w:szCs w:val="20"/>
                <w:lang w:eastAsia="en-US"/>
              </w:rPr>
              <w:t>Príloha č. 2</w:t>
            </w:r>
          </w:p>
        </w:tc>
      </w:tr>
    </w:tbl>
    <w:p w:rsidR="002C6768" w:rsidRDefault="002C6768" w:rsidP="002C6768">
      <w:pPr>
        <w:pStyle w:val="Odrazka15"/>
        <w:numPr>
          <w:ilvl w:val="0"/>
          <w:numId w:val="0"/>
        </w:numPr>
        <w:spacing w:line="240" w:lineRule="auto"/>
        <w:rPr>
          <w:rFonts w:asciiTheme="minorHAnsi" w:hAnsiTheme="minorHAnsi" w:cstheme="minorHAnsi"/>
        </w:rPr>
      </w:pPr>
    </w:p>
    <w:p w:rsidR="002C6768" w:rsidRDefault="002C6768" w:rsidP="002C6768">
      <w:pPr>
        <w:pStyle w:val="Odrazka15"/>
        <w:numPr>
          <w:ilvl w:val="0"/>
          <w:numId w:val="0"/>
        </w:numPr>
        <w:spacing w:line="240" w:lineRule="auto"/>
        <w:rPr>
          <w:rFonts w:asciiTheme="minorHAnsi" w:hAnsiTheme="minorHAnsi" w:cstheme="minorHAnsi"/>
        </w:rPr>
      </w:pPr>
    </w:p>
    <w:p w:rsidR="002C6768" w:rsidRDefault="002C6768" w:rsidP="002C6768">
      <w:pPr>
        <w:pStyle w:val="Odrazka15"/>
        <w:numPr>
          <w:ilvl w:val="0"/>
          <w:numId w:val="0"/>
        </w:numPr>
        <w:spacing w:line="240" w:lineRule="auto"/>
        <w:rPr>
          <w:rFonts w:asciiTheme="minorHAnsi" w:hAnsiTheme="minorHAnsi" w:cstheme="minorHAnsi"/>
        </w:rPr>
      </w:pPr>
    </w:p>
    <w:tbl>
      <w:tblPr>
        <w:tblW w:w="977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2"/>
        <w:gridCol w:w="5812"/>
      </w:tblGrid>
      <w:tr w:rsidR="002C6768" w:rsidRPr="004B5F4E" w:rsidTr="002C6768"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2C6768" w:rsidRPr="004B5F4E" w:rsidRDefault="002C6768" w:rsidP="004245B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B5F4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Verejný obstarávateľ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768" w:rsidRPr="00F31E88" w:rsidRDefault="002C6768" w:rsidP="004245B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31E88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shd w:val="clear" w:color="auto" w:fill="FFFFFF"/>
              </w:rPr>
              <w:t>Nemocnica s poliklinikou Prievidza so sídlom V Bojniciach</w:t>
            </w:r>
            <w:r w:rsidRPr="00F31E88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F31E88">
              <w:rPr>
                <w:rStyle w:val="Zkladntext2"/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Nemocničná 2, 972 01  Bojnice</w:t>
            </w:r>
          </w:p>
        </w:tc>
      </w:tr>
      <w:tr w:rsidR="002C6768" w:rsidRPr="004B5F4E" w:rsidTr="002C6768"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2C6768" w:rsidRPr="004B5F4E" w:rsidRDefault="002C6768" w:rsidP="004245B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B5F4E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768" w:rsidRPr="003050F3" w:rsidRDefault="00844173" w:rsidP="004245B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„Potraviny (2024)</w:t>
            </w:r>
            <w:r>
              <w:rPr>
                <w:rFonts w:asciiTheme="minorHAnsi" w:hAnsiTheme="minorHAnsi" w:cstheme="minorHAnsi"/>
                <w:b/>
                <w:color w:val="000000"/>
              </w:rPr>
              <w:t>“</w:t>
            </w:r>
            <w:r w:rsidRPr="003050F3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bookmarkStart w:id="0" w:name="_GoBack"/>
            <w:bookmarkEnd w:id="0"/>
            <w:r w:rsidR="002C6768" w:rsidRPr="003050F3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="002C6768" w:rsidRPr="003050F3">
              <w:rPr>
                <w:rFonts w:asciiTheme="minorHAnsi" w:hAnsiTheme="minorHAnsi" w:cstheme="minorHAnsi"/>
                <w:b/>
                <w:color w:val="FF0000"/>
              </w:rPr>
              <w:t>*</w:t>
            </w:r>
          </w:p>
          <w:p w:rsidR="001A4046" w:rsidRPr="00F31E88" w:rsidRDefault="001A4046" w:rsidP="001A4046">
            <w:pPr>
              <w:pStyle w:val="Zkladntext21"/>
              <w:shd w:val="clear" w:color="auto" w:fill="auto"/>
              <w:spacing w:before="0" w:line="276" w:lineRule="auto"/>
              <w:ind w:left="708" w:firstLine="0"/>
              <w:jc w:val="both"/>
              <w:rPr>
                <w:sz w:val="20"/>
                <w:szCs w:val="20"/>
              </w:rPr>
            </w:pPr>
            <w:r w:rsidRPr="00F31E88">
              <w:rPr>
                <w:sz w:val="20"/>
                <w:szCs w:val="20"/>
              </w:rPr>
              <w:t>Časť 1  Mlieko a mliečne výrobky</w:t>
            </w:r>
          </w:p>
          <w:p w:rsidR="001A4046" w:rsidRPr="00F31E88" w:rsidRDefault="001A4046" w:rsidP="001A4046">
            <w:pPr>
              <w:pStyle w:val="Zkladntext21"/>
              <w:shd w:val="clear" w:color="auto" w:fill="auto"/>
              <w:spacing w:before="0" w:line="276" w:lineRule="auto"/>
              <w:ind w:left="708" w:firstLine="0"/>
              <w:jc w:val="both"/>
              <w:rPr>
                <w:sz w:val="20"/>
                <w:szCs w:val="20"/>
              </w:rPr>
            </w:pPr>
            <w:r w:rsidRPr="00F31E88">
              <w:rPr>
                <w:sz w:val="20"/>
                <w:szCs w:val="20"/>
              </w:rPr>
              <w:t>Časť 2  Mäso a mäsové výrobky</w:t>
            </w:r>
          </w:p>
          <w:p w:rsidR="001A4046" w:rsidRPr="00F31E88" w:rsidRDefault="001A4046" w:rsidP="001A4046">
            <w:pPr>
              <w:pStyle w:val="Zkladntext21"/>
              <w:shd w:val="clear" w:color="auto" w:fill="auto"/>
              <w:spacing w:before="0" w:line="276" w:lineRule="auto"/>
              <w:ind w:left="708" w:firstLine="0"/>
              <w:jc w:val="both"/>
              <w:rPr>
                <w:sz w:val="20"/>
                <w:szCs w:val="20"/>
              </w:rPr>
            </w:pPr>
            <w:r w:rsidRPr="00F31E88">
              <w:rPr>
                <w:sz w:val="20"/>
                <w:szCs w:val="20"/>
              </w:rPr>
              <w:t>Časť 3   Základné potraviny</w:t>
            </w:r>
          </w:p>
          <w:p w:rsidR="001A4046" w:rsidRDefault="001A4046" w:rsidP="001A4046">
            <w:pPr>
              <w:pStyle w:val="Zkladntext21"/>
              <w:shd w:val="clear" w:color="auto" w:fill="auto"/>
              <w:spacing w:before="0" w:line="276" w:lineRule="auto"/>
              <w:ind w:left="708" w:firstLine="0"/>
              <w:jc w:val="both"/>
              <w:rPr>
                <w:sz w:val="20"/>
                <w:szCs w:val="20"/>
              </w:rPr>
            </w:pPr>
            <w:r w:rsidRPr="00F31E88">
              <w:rPr>
                <w:sz w:val="20"/>
                <w:szCs w:val="20"/>
              </w:rPr>
              <w:t>Časť 4   Chlieb a pekársk</w:t>
            </w:r>
            <w:r>
              <w:rPr>
                <w:sz w:val="20"/>
                <w:szCs w:val="20"/>
              </w:rPr>
              <w:t>e</w:t>
            </w:r>
            <w:r w:rsidRPr="00F31E88">
              <w:rPr>
                <w:sz w:val="20"/>
                <w:szCs w:val="20"/>
              </w:rPr>
              <w:t xml:space="preserve"> výrobky</w:t>
            </w:r>
          </w:p>
          <w:p w:rsidR="001A4046" w:rsidRPr="00F31E88" w:rsidRDefault="001A4046" w:rsidP="001A4046">
            <w:pPr>
              <w:pStyle w:val="Zkladntext21"/>
              <w:shd w:val="clear" w:color="auto" w:fill="auto"/>
              <w:spacing w:before="0" w:line="276" w:lineRule="auto"/>
              <w:ind w:left="708" w:firstLine="0"/>
              <w:jc w:val="both"/>
              <w:rPr>
                <w:sz w:val="20"/>
                <w:szCs w:val="20"/>
              </w:rPr>
            </w:pPr>
            <w:r w:rsidRPr="00F31E88">
              <w:rPr>
                <w:sz w:val="20"/>
                <w:szCs w:val="20"/>
              </w:rPr>
              <w:t xml:space="preserve">Časť 5   </w:t>
            </w:r>
            <w:r>
              <w:rPr>
                <w:sz w:val="20"/>
                <w:szCs w:val="20"/>
              </w:rPr>
              <w:t>Ovocie a zelenina</w:t>
            </w:r>
          </w:p>
          <w:p w:rsidR="001A4046" w:rsidRPr="00F31E88" w:rsidRDefault="001A4046" w:rsidP="001A4046">
            <w:pPr>
              <w:pStyle w:val="Zkladntext21"/>
              <w:shd w:val="clear" w:color="auto" w:fill="auto"/>
              <w:spacing w:before="0" w:line="276" w:lineRule="auto"/>
              <w:ind w:left="708" w:firstLine="0"/>
              <w:jc w:val="both"/>
              <w:rPr>
                <w:sz w:val="20"/>
                <w:szCs w:val="20"/>
              </w:rPr>
            </w:pPr>
            <w:r w:rsidRPr="00F31E88">
              <w:rPr>
                <w:sz w:val="20"/>
                <w:szCs w:val="20"/>
              </w:rPr>
              <w:t xml:space="preserve">Časť </w:t>
            </w:r>
            <w:r>
              <w:rPr>
                <w:sz w:val="20"/>
                <w:szCs w:val="20"/>
              </w:rPr>
              <w:t>6</w:t>
            </w:r>
            <w:r w:rsidRPr="00F31E88">
              <w:rPr>
                <w:sz w:val="20"/>
                <w:szCs w:val="20"/>
              </w:rPr>
              <w:t xml:space="preserve">   Mrazené mäso a mrazené výrobky</w:t>
            </w:r>
          </w:p>
          <w:p w:rsidR="001A4046" w:rsidRPr="00F31E88" w:rsidRDefault="001A4046" w:rsidP="001A4046">
            <w:pPr>
              <w:pStyle w:val="Zkladntext21"/>
              <w:shd w:val="clear" w:color="auto" w:fill="auto"/>
              <w:spacing w:before="0" w:line="276" w:lineRule="auto"/>
              <w:ind w:left="708" w:firstLine="0"/>
              <w:jc w:val="both"/>
              <w:rPr>
                <w:rStyle w:val="Zkladntext2"/>
                <w:sz w:val="20"/>
                <w:szCs w:val="20"/>
              </w:rPr>
            </w:pPr>
            <w:r w:rsidRPr="00F31E88">
              <w:rPr>
                <w:sz w:val="20"/>
                <w:szCs w:val="20"/>
              </w:rPr>
              <w:t xml:space="preserve">Časť </w:t>
            </w:r>
            <w:r>
              <w:rPr>
                <w:sz w:val="20"/>
                <w:szCs w:val="20"/>
              </w:rPr>
              <w:t>7</w:t>
            </w:r>
            <w:r w:rsidRPr="00F31E88">
              <w:rPr>
                <w:sz w:val="20"/>
                <w:szCs w:val="20"/>
              </w:rPr>
              <w:t xml:space="preserve">   Bezlepkové potraviny</w:t>
            </w:r>
          </w:p>
          <w:p w:rsidR="002C6768" w:rsidRPr="00B61EDF" w:rsidRDefault="002C6768" w:rsidP="004245BF">
            <w:pPr>
              <w:pStyle w:val="Zarkazkladnhotextu21"/>
              <w:widowControl/>
              <w:tabs>
                <w:tab w:val="left" w:pos="567"/>
                <w:tab w:val="right" w:leader="dot" w:pos="10033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567"/>
              <w:rPr>
                <w:rFonts w:asciiTheme="minorHAnsi" w:hAnsiTheme="minorHAnsi"/>
                <w:b/>
                <w:sz w:val="20"/>
                <w:szCs w:val="20"/>
                <w:lang w:eastAsia="sk-SK"/>
              </w:rPr>
            </w:pPr>
          </w:p>
          <w:p w:rsidR="002C6768" w:rsidRPr="005D2117" w:rsidRDefault="002C6768" w:rsidP="004245BF">
            <w:pPr>
              <w:pStyle w:val="Zarkazkladnhotextu21"/>
              <w:widowControl/>
              <w:tabs>
                <w:tab w:val="left" w:pos="567"/>
                <w:tab w:val="right" w:leader="dot" w:pos="10033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567" w:hanging="567"/>
              <w:rPr>
                <w:rFonts w:asciiTheme="minorHAnsi" w:hAnsiTheme="minorHAnsi"/>
                <w:sz w:val="20"/>
                <w:szCs w:val="20"/>
                <w:lang w:eastAsia="sk-SK"/>
              </w:rPr>
            </w:pPr>
            <w:r w:rsidRPr="00950E05">
              <w:rPr>
                <w:rFonts w:asciiTheme="minorHAnsi" w:hAnsiTheme="minorHAnsi"/>
                <w:b/>
                <w:color w:val="FF0000"/>
                <w:sz w:val="20"/>
                <w:szCs w:val="20"/>
                <w:lang w:eastAsia="sk-SK"/>
              </w:rPr>
              <w:t>*</w:t>
            </w:r>
            <w:r w:rsidRPr="00950E05">
              <w:rPr>
                <w:rFonts w:asciiTheme="minorHAnsi" w:hAnsiTheme="minorHAnsi"/>
                <w:color w:val="FF0000"/>
                <w:sz w:val="20"/>
                <w:szCs w:val="20"/>
                <w:lang w:eastAsia="sk-SK"/>
              </w:rPr>
              <w:t>podčiarknuť časť, pre ktorú platí predmetný dokument</w:t>
            </w:r>
          </w:p>
        </w:tc>
      </w:tr>
    </w:tbl>
    <w:p w:rsidR="002C6768" w:rsidRDefault="002C6768" w:rsidP="002C6768">
      <w:pPr>
        <w:pStyle w:val="Odrazka15"/>
        <w:numPr>
          <w:ilvl w:val="0"/>
          <w:numId w:val="0"/>
        </w:numPr>
        <w:spacing w:line="240" w:lineRule="auto"/>
        <w:rPr>
          <w:rFonts w:asciiTheme="minorHAnsi" w:hAnsiTheme="minorHAnsi" w:cstheme="minorHAnsi"/>
        </w:rPr>
      </w:pPr>
    </w:p>
    <w:p w:rsidR="002C6768" w:rsidRPr="0043620C" w:rsidRDefault="002C6768" w:rsidP="002C6768">
      <w:pPr>
        <w:widowControl/>
        <w:tabs>
          <w:tab w:val="left" w:pos="3228"/>
          <w:tab w:val="center" w:pos="4536"/>
          <w:tab w:val="right" w:pos="9072"/>
        </w:tabs>
        <w:suppressAutoHyphens w:val="0"/>
        <w:rPr>
          <w:rFonts w:asciiTheme="minorHAnsi" w:hAnsiTheme="minorHAnsi" w:cstheme="minorHAnsi"/>
          <w:i/>
          <w:iCs/>
          <w:sz w:val="20"/>
          <w:szCs w:val="20"/>
          <w:lang w:eastAsia="en-US"/>
        </w:rPr>
      </w:pPr>
      <w:r w:rsidRPr="0043620C">
        <w:rPr>
          <w:rFonts w:asciiTheme="minorHAnsi" w:hAnsiTheme="minorHAnsi" w:cstheme="minorHAnsi"/>
          <w:i/>
          <w:iCs/>
          <w:sz w:val="20"/>
          <w:szCs w:val="20"/>
          <w:lang w:eastAsia="en-US"/>
        </w:rPr>
        <w:tab/>
      </w:r>
    </w:p>
    <w:p w:rsidR="002C6768" w:rsidRPr="0043620C" w:rsidRDefault="002C6768" w:rsidP="002C6768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Theme="minorHAnsi" w:hAnsiTheme="minorHAnsi" w:cstheme="minorHAnsi"/>
          <w:b/>
          <w:bCs/>
          <w:sz w:val="28"/>
          <w:szCs w:val="28"/>
          <w:lang w:eastAsia="en-US"/>
        </w:rPr>
      </w:pPr>
      <w:r w:rsidRPr="0043620C">
        <w:rPr>
          <w:rFonts w:asciiTheme="minorHAnsi" w:hAnsiTheme="minorHAnsi" w:cstheme="minorHAnsi"/>
          <w:b/>
          <w:bCs/>
          <w:sz w:val="28"/>
          <w:szCs w:val="28"/>
          <w:lang w:eastAsia="en-US"/>
        </w:rPr>
        <w:t xml:space="preserve">VYHLÁSENIE </w:t>
      </w:r>
    </w:p>
    <w:p w:rsidR="002C6768" w:rsidRPr="0043620C" w:rsidRDefault="002C6768" w:rsidP="002C6768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Theme="minorHAnsi" w:hAnsiTheme="minorHAnsi" w:cstheme="minorHAnsi"/>
          <w:b/>
          <w:bCs/>
          <w:caps/>
          <w:sz w:val="28"/>
          <w:szCs w:val="28"/>
          <w:lang w:eastAsia="en-US"/>
        </w:rPr>
      </w:pPr>
      <w:r w:rsidRPr="0043620C">
        <w:rPr>
          <w:rFonts w:asciiTheme="minorHAnsi" w:hAnsiTheme="minorHAnsi" w:cstheme="minorHAnsi"/>
          <w:b/>
          <w:bCs/>
          <w:caps/>
          <w:sz w:val="28"/>
          <w:szCs w:val="28"/>
          <w:lang w:eastAsia="en-US"/>
        </w:rPr>
        <w:t xml:space="preserve">o informáciách označených ako dôverné </w:t>
      </w:r>
    </w:p>
    <w:p w:rsidR="002C6768" w:rsidRPr="0043620C" w:rsidRDefault="002C6768" w:rsidP="002C6768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Theme="minorHAnsi" w:hAnsiTheme="minorHAnsi" w:cstheme="minorHAnsi"/>
          <w:b/>
          <w:bCs/>
          <w:caps/>
          <w:lang w:eastAsia="en-US"/>
        </w:rPr>
      </w:pPr>
      <w:r w:rsidRPr="0043620C">
        <w:rPr>
          <w:rFonts w:asciiTheme="minorHAnsi" w:hAnsiTheme="minorHAnsi" w:cstheme="minorHAnsi"/>
          <w:b/>
          <w:bCs/>
          <w:caps/>
          <w:sz w:val="28"/>
          <w:szCs w:val="28"/>
          <w:lang w:eastAsia="en-US"/>
        </w:rPr>
        <w:t>v ponuke uchádzača</w:t>
      </w:r>
    </w:p>
    <w:p w:rsidR="002C6768" w:rsidRPr="009D3357" w:rsidRDefault="002C6768" w:rsidP="002C6768">
      <w:pPr>
        <w:widowControl/>
        <w:suppressAutoHyphens w:val="0"/>
        <w:rPr>
          <w:rFonts w:asciiTheme="minorHAnsi" w:hAnsiTheme="minorHAnsi" w:cstheme="minorHAnsi"/>
          <w:noProof/>
          <w:lang w:eastAsia="en-US"/>
        </w:rPr>
      </w:pPr>
    </w:p>
    <w:p w:rsidR="002C6768" w:rsidRPr="009D3357" w:rsidRDefault="002C6768" w:rsidP="002C6768">
      <w:pPr>
        <w:widowControl/>
        <w:suppressAutoHyphens w:val="0"/>
        <w:rPr>
          <w:rFonts w:asciiTheme="minorHAnsi" w:hAnsiTheme="minorHAnsi" w:cstheme="minorHAnsi"/>
          <w:noProof/>
          <w:lang w:eastAsia="en-US"/>
        </w:rPr>
      </w:pPr>
    </w:p>
    <w:p w:rsidR="002C6768" w:rsidRPr="0043620C" w:rsidRDefault="002C6768" w:rsidP="002C6768">
      <w:pPr>
        <w:widowControl/>
        <w:suppressAutoHyphens w:val="0"/>
        <w:jc w:val="center"/>
        <w:rPr>
          <w:rFonts w:ascii="Arial" w:hAnsi="Arial" w:cs="Arial"/>
          <w:b/>
          <w:bCs/>
          <w:sz w:val="20"/>
          <w:szCs w:val="20"/>
          <w:lang w:eastAsia="en-US"/>
        </w:rPr>
      </w:pPr>
    </w:p>
    <w:p w:rsidR="002C6768" w:rsidRPr="0043620C" w:rsidRDefault="002C6768" w:rsidP="002C6768">
      <w:pPr>
        <w:widowControl/>
        <w:tabs>
          <w:tab w:val="center" w:pos="4153"/>
          <w:tab w:val="right" w:pos="8306"/>
        </w:tabs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</w:p>
    <w:p w:rsidR="002C6768" w:rsidRDefault="002C6768" w:rsidP="002C6768">
      <w:pPr>
        <w:widowControl/>
        <w:suppressAutoHyphens w:val="0"/>
        <w:spacing w:line="276" w:lineRule="auto"/>
        <w:ind w:firstLine="360"/>
        <w:jc w:val="both"/>
        <w:rPr>
          <w:rFonts w:ascii="Calibri" w:hAnsi="Calibri" w:cs="Arial"/>
          <w:sz w:val="22"/>
          <w:szCs w:val="22"/>
          <w:lang w:eastAsia="en-US"/>
        </w:rPr>
      </w:pPr>
      <w:r>
        <w:rPr>
          <w:rFonts w:ascii="Calibri" w:hAnsi="Calibri" w:cs="Arial"/>
          <w:sz w:val="22"/>
          <w:szCs w:val="22"/>
          <w:lang w:eastAsia="en-US"/>
        </w:rPr>
        <w:t>Dolu podpísaná oprávnená osoba/zástupca uchádzača týmto čestne vyhlasujem, že naša ponuka predložená v rámci zadávania vyššie uvedenej zákazky pre</w:t>
      </w:r>
    </w:p>
    <w:p w:rsidR="002C6768" w:rsidRPr="0043620C" w:rsidRDefault="002C6768" w:rsidP="002C6768">
      <w:pPr>
        <w:widowControl/>
        <w:suppressAutoHyphens w:val="0"/>
        <w:rPr>
          <w:rFonts w:ascii="Calibri" w:hAnsi="Calibri" w:cs="Arial"/>
          <w:sz w:val="22"/>
          <w:szCs w:val="22"/>
          <w:lang w:eastAsia="en-US"/>
        </w:rPr>
      </w:pPr>
    </w:p>
    <w:p w:rsidR="002C6768" w:rsidRPr="00A90B43" w:rsidRDefault="002C6768" w:rsidP="002C6768">
      <w:pPr>
        <w:numPr>
          <w:ilvl w:val="0"/>
          <w:numId w:val="2"/>
        </w:numPr>
        <w:tabs>
          <w:tab w:val="num" w:pos="426"/>
        </w:tabs>
        <w:suppressAutoHyphens w:val="0"/>
        <w:ind w:hanging="720"/>
        <w:rPr>
          <w:rFonts w:asciiTheme="minorHAnsi" w:hAnsiTheme="minorHAnsi" w:cs="Arial"/>
          <w:sz w:val="22"/>
          <w:szCs w:val="22"/>
          <w:lang w:eastAsia="en-US"/>
        </w:rPr>
      </w:pPr>
      <w:r w:rsidRPr="00A90B43">
        <w:rPr>
          <w:rFonts w:asciiTheme="minorHAnsi" w:hAnsiTheme="minorHAnsi" w:cs="Arial"/>
          <w:sz w:val="22"/>
          <w:szCs w:val="22"/>
          <w:lang w:eastAsia="en-US"/>
        </w:rPr>
        <w:t>neobsahuje žiadne dôverné informácie, alebo</w:t>
      </w:r>
    </w:p>
    <w:p w:rsidR="002C6768" w:rsidRPr="00A90B43" w:rsidRDefault="002C6768" w:rsidP="002C6768">
      <w:pPr>
        <w:widowControl/>
        <w:tabs>
          <w:tab w:val="num" w:pos="426"/>
        </w:tabs>
        <w:suppressAutoHyphens w:val="0"/>
        <w:ind w:hanging="720"/>
        <w:rPr>
          <w:rFonts w:asciiTheme="minorHAnsi" w:hAnsiTheme="minorHAnsi" w:cs="Arial"/>
          <w:sz w:val="22"/>
          <w:szCs w:val="22"/>
          <w:lang w:eastAsia="en-US"/>
        </w:rPr>
      </w:pPr>
    </w:p>
    <w:p w:rsidR="002C6768" w:rsidRPr="00A90B43" w:rsidRDefault="002C6768" w:rsidP="002C6768">
      <w:pPr>
        <w:numPr>
          <w:ilvl w:val="0"/>
          <w:numId w:val="2"/>
        </w:numPr>
        <w:tabs>
          <w:tab w:val="num" w:pos="426"/>
        </w:tabs>
        <w:suppressAutoHyphens w:val="0"/>
        <w:ind w:hanging="720"/>
        <w:rPr>
          <w:rFonts w:asciiTheme="minorHAnsi" w:hAnsiTheme="minorHAnsi" w:cs="Arial"/>
          <w:sz w:val="22"/>
          <w:szCs w:val="22"/>
          <w:lang w:eastAsia="en-US"/>
        </w:rPr>
      </w:pPr>
      <w:r w:rsidRPr="00A90B43">
        <w:rPr>
          <w:rFonts w:asciiTheme="minorHAnsi" w:hAnsiTheme="minorHAnsi" w:cs="Arial"/>
          <w:sz w:val="22"/>
          <w:szCs w:val="22"/>
          <w:lang w:eastAsia="en-US"/>
        </w:rPr>
        <w:t>obsahuje dôverné informácie, ktoré sú v ponuke označené slovom „DÔVERNÉ“, konkrétne</w:t>
      </w:r>
    </w:p>
    <w:p w:rsidR="002C6768" w:rsidRDefault="002C6768" w:rsidP="002C6768">
      <w:pPr>
        <w:widowControl/>
        <w:suppressAutoHyphens w:val="0"/>
        <w:rPr>
          <w:rFonts w:ascii="Calibri" w:hAnsi="Calibri" w:cs="Arial"/>
          <w:sz w:val="22"/>
          <w:szCs w:val="22"/>
          <w:lang w:eastAsia="en-US"/>
        </w:rPr>
      </w:pPr>
    </w:p>
    <w:p w:rsidR="002C6768" w:rsidRDefault="002C6768" w:rsidP="002C6768">
      <w:pPr>
        <w:widowControl/>
        <w:suppressAutoHyphens w:val="0"/>
        <w:jc w:val="center"/>
        <w:outlineLvl w:val="0"/>
        <w:rPr>
          <w:rFonts w:ascii="Calibri" w:hAnsi="Calibri" w:cs="Arial"/>
          <w:b/>
          <w:bCs/>
          <w:i/>
          <w:iCs/>
          <w:sz w:val="22"/>
          <w:szCs w:val="22"/>
          <w:lang w:eastAsia="sk-SK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"/>
        <w:gridCol w:w="6152"/>
        <w:gridCol w:w="2233"/>
      </w:tblGrid>
      <w:tr w:rsidR="002C6768" w:rsidTr="002C6768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C6768" w:rsidRDefault="002C6768" w:rsidP="004245BF">
            <w:pPr>
              <w:widowControl/>
              <w:suppressAutoHyphens w:val="0"/>
              <w:rPr>
                <w:rFonts w:ascii="Calibri" w:hAnsi="Calibri" w:cs="Arial"/>
                <w:b/>
                <w:lang w:eastAsia="en-US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eastAsia="en-US"/>
              </w:rPr>
              <w:t>P. č.</w:t>
            </w:r>
          </w:p>
          <w:p w:rsidR="002C6768" w:rsidRDefault="002C6768" w:rsidP="004245BF">
            <w:pPr>
              <w:widowControl/>
              <w:suppressAutoHyphens w:val="0"/>
              <w:rPr>
                <w:rFonts w:ascii="Calibri" w:hAnsi="Calibri" w:cs="Arial"/>
                <w:b/>
                <w:lang w:eastAsia="en-US"/>
              </w:rPr>
            </w:pP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2C6768" w:rsidRDefault="002C6768" w:rsidP="004245BF">
            <w:pPr>
              <w:widowControl/>
              <w:suppressAutoHyphens w:val="0"/>
              <w:rPr>
                <w:rFonts w:ascii="Calibri" w:hAnsi="Calibri" w:cs="Arial"/>
                <w:b/>
                <w:lang w:eastAsia="en-US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eastAsia="en-US"/>
              </w:rPr>
              <w:t xml:space="preserve">Názov dokladu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2C6768" w:rsidRDefault="002C6768" w:rsidP="004245BF">
            <w:pPr>
              <w:widowControl/>
              <w:suppressAutoHyphens w:val="0"/>
              <w:rPr>
                <w:rFonts w:ascii="Calibri" w:hAnsi="Calibri" w:cs="Arial"/>
                <w:b/>
                <w:lang w:eastAsia="en-US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eastAsia="en-US"/>
              </w:rPr>
              <w:t>Strana  ponuky</w:t>
            </w:r>
          </w:p>
        </w:tc>
      </w:tr>
      <w:tr w:rsidR="002C6768" w:rsidTr="004245BF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768" w:rsidRDefault="002C6768" w:rsidP="004245BF">
            <w:pPr>
              <w:widowControl/>
              <w:suppressAutoHyphens w:val="0"/>
              <w:rPr>
                <w:rFonts w:ascii="Calibri" w:hAnsi="Calibri" w:cs="Arial"/>
                <w:b/>
                <w:lang w:val="en-GB" w:eastAsia="en-US"/>
              </w:rPr>
            </w:pP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768" w:rsidRDefault="002C6768" w:rsidP="004245BF">
            <w:pPr>
              <w:widowControl/>
              <w:suppressAutoHyphens w:val="0"/>
              <w:rPr>
                <w:rFonts w:ascii="Calibri" w:hAnsi="Calibri" w:cs="Arial"/>
                <w:b/>
                <w:lang w:val="en-GB"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768" w:rsidRDefault="002C6768" w:rsidP="004245BF">
            <w:pPr>
              <w:widowControl/>
              <w:suppressAutoHyphens w:val="0"/>
              <w:rPr>
                <w:rFonts w:ascii="Calibri" w:hAnsi="Calibri" w:cs="Arial"/>
                <w:b/>
                <w:lang w:val="en-GB" w:eastAsia="en-US"/>
              </w:rPr>
            </w:pPr>
          </w:p>
        </w:tc>
      </w:tr>
      <w:tr w:rsidR="002C6768" w:rsidTr="004245BF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768" w:rsidRDefault="002C6768" w:rsidP="004245BF">
            <w:pPr>
              <w:widowControl/>
              <w:suppressAutoHyphens w:val="0"/>
              <w:rPr>
                <w:rFonts w:ascii="Calibri" w:hAnsi="Calibri" w:cs="Arial"/>
                <w:b/>
                <w:lang w:val="en-GB" w:eastAsia="en-US"/>
              </w:rPr>
            </w:pP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768" w:rsidRDefault="002C6768" w:rsidP="004245BF">
            <w:pPr>
              <w:widowControl/>
              <w:suppressAutoHyphens w:val="0"/>
              <w:rPr>
                <w:rFonts w:ascii="Calibri" w:hAnsi="Calibri" w:cs="Arial"/>
                <w:b/>
                <w:lang w:val="en-GB"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768" w:rsidRDefault="002C6768" w:rsidP="004245BF">
            <w:pPr>
              <w:widowControl/>
              <w:suppressAutoHyphens w:val="0"/>
              <w:rPr>
                <w:rFonts w:ascii="Calibri" w:hAnsi="Calibri" w:cs="Arial"/>
                <w:b/>
                <w:lang w:val="en-GB" w:eastAsia="en-US"/>
              </w:rPr>
            </w:pPr>
          </w:p>
        </w:tc>
      </w:tr>
    </w:tbl>
    <w:p w:rsidR="002C6768" w:rsidRDefault="002C6768" w:rsidP="002C6768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2C6768" w:rsidRDefault="002C6768" w:rsidP="002C6768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2C6768" w:rsidRDefault="002C6768" w:rsidP="002C6768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  <w:r>
        <w:rPr>
          <w:rFonts w:ascii="Calibri" w:hAnsi="Calibri" w:cs="Arial"/>
          <w:sz w:val="22"/>
          <w:szCs w:val="22"/>
          <w:lang w:val="en-GB" w:eastAsia="en-US"/>
        </w:rPr>
        <w:t xml:space="preserve">V …………………………, </w:t>
      </w:r>
      <w:proofErr w:type="spellStart"/>
      <w:r>
        <w:rPr>
          <w:rFonts w:ascii="Calibri" w:hAnsi="Calibri" w:cs="Arial"/>
          <w:sz w:val="22"/>
          <w:szCs w:val="22"/>
          <w:lang w:val="en-GB" w:eastAsia="en-US"/>
        </w:rPr>
        <w:t>dňa</w:t>
      </w:r>
      <w:proofErr w:type="spellEnd"/>
      <w:r>
        <w:rPr>
          <w:rFonts w:ascii="Calibri" w:hAnsi="Calibri" w:cs="Arial"/>
          <w:sz w:val="22"/>
          <w:szCs w:val="22"/>
          <w:lang w:val="en-GB" w:eastAsia="en-US"/>
        </w:rPr>
        <w:t xml:space="preserve"> ……………………..</w:t>
      </w:r>
    </w:p>
    <w:p w:rsidR="002C6768" w:rsidRDefault="002C6768" w:rsidP="002C6768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2C6768" w:rsidRDefault="002C6768" w:rsidP="002C6768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2C6768" w:rsidRDefault="002C6768" w:rsidP="002C6768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2C6768" w:rsidRDefault="002C6768" w:rsidP="002C6768">
      <w:pPr>
        <w:widowControl/>
        <w:suppressAutoHyphens w:val="0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Theme="minorHAnsi" w:hAnsiTheme="minorHAnsi" w:cs="Calibri Light"/>
          <w:sz w:val="20"/>
          <w:szCs w:val="20"/>
          <w:lang w:eastAsia="en-US"/>
        </w:rPr>
        <w:t>..............................................................................</w:t>
      </w:r>
    </w:p>
    <w:p w:rsidR="002C6768" w:rsidRDefault="002C6768" w:rsidP="002C6768">
      <w:pPr>
        <w:widowControl/>
        <w:suppressAutoHyphens w:val="0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ab/>
        <w:t xml:space="preserve">                                                                                                                  Meno, priezvisko a podpis </w:t>
      </w:r>
    </w:p>
    <w:p w:rsidR="002C6768" w:rsidRPr="00286A88" w:rsidRDefault="002C6768" w:rsidP="002C6768">
      <w:pPr>
        <w:widowControl/>
        <w:suppressAutoHyphens w:val="0"/>
        <w:ind w:left="4956" w:firstLine="708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>oprávnenej osoby konať za uchádzača</w:t>
      </w:r>
    </w:p>
    <w:p w:rsidR="002C6768" w:rsidRDefault="002C6768" w:rsidP="002C6768">
      <w:pPr>
        <w:widowControl/>
        <w:suppressAutoHyphens w:val="0"/>
        <w:spacing w:after="240"/>
        <w:jc w:val="both"/>
        <w:rPr>
          <w:rFonts w:asciiTheme="minorHAnsi" w:eastAsiaTheme="minorHAnsi" w:hAnsiTheme="minorHAnsi" w:cstheme="minorHAnsi"/>
          <w:sz w:val="18"/>
          <w:szCs w:val="18"/>
          <w:lang w:eastAsia="en-US"/>
        </w:rPr>
      </w:pPr>
      <w:r>
        <w:rPr>
          <w:rFonts w:ascii="Calibri Light" w:hAnsi="Calibri Light" w:cs="Calibri Light"/>
          <w:i/>
          <w:iCs/>
          <w:sz w:val="20"/>
          <w:szCs w:val="20"/>
          <w:lang w:eastAsia="en-US"/>
        </w:rPr>
        <w:t>*nehodiace sa škrtnúť</w:t>
      </w:r>
    </w:p>
    <w:p w:rsidR="00242D4E" w:rsidRDefault="00242D4E"/>
    <w:sectPr w:rsidR="00242D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12644"/>
    <w:multiLevelType w:val="hybridMultilevel"/>
    <w:tmpl w:val="E9947C44"/>
    <w:lvl w:ilvl="0" w:tplc="191820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805E70">
      <w:start w:val="43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A663C0"/>
    <w:multiLevelType w:val="multilevel"/>
    <w:tmpl w:val="AB48704C"/>
    <w:lvl w:ilvl="0">
      <w:start w:val="1"/>
      <w:numFmt w:val="decimal"/>
      <w:pStyle w:val="Odrazka15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Arial"/>
        <w:b/>
        <w:bCs/>
        <w:i w:val="0"/>
        <w:iCs w:val="0"/>
        <w:sz w:val="28"/>
        <w:szCs w:val="28"/>
      </w:rPr>
    </w:lvl>
    <w:lvl w:ilvl="1">
      <w:start w:val="1"/>
      <w:numFmt w:val="decimal"/>
      <w:pStyle w:val="Odrazka15"/>
      <w:lvlText w:val="%1.%2"/>
      <w:lvlJc w:val="left"/>
      <w:pPr>
        <w:tabs>
          <w:tab w:val="num" w:pos="927"/>
        </w:tabs>
        <w:ind w:left="927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851"/>
      </w:p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851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768"/>
    <w:rsid w:val="001A4046"/>
    <w:rsid w:val="00242D4E"/>
    <w:rsid w:val="002C6768"/>
    <w:rsid w:val="00844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315647-A397-4BE0-A2A8-7052C7DB0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C6768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arkazkladnhotextu21">
    <w:name w:val="Zarážka základného textu 21"/>
    <w:basedOn w:val="Normlny"/>
    <w:uiPriority w:val="99"/>
    <w:rsid w:val="002C6768"/>
    <w:pPr>
      <w:ind w:left="360"/>
      <w:jc w:val="both"/>
    </w:pPr>
  </w:style>
  <w:style w:type="paragraph" w:customStyle="1" w:styleId="Odrazka15">
    <w:name w:val="Odrazka 15"/>
    <w:basedOn w:val="Normlny"/>
    <w:uiPriority w:val="99"/>
    <w:rsid w:val="002C6768"/>
    <w:pPr>
      <w:widowControl/>
      <w:numPr>
        <w:ilvl w:val="1"/>
        <w:numId w:val="1"/>
      </w:numPr>
      <w:tabs>
        <w:tab w:val="clear" w:pos="927"/>
        <w:tab w:val="num" w:pos="851"/>
        <w:tab w:val="left" w:pos="1134"/>
        <w:tab w:val="num" w:pos="1985"/>
      </w:tabs>
      <w:suppressAutoHyphens w:val="0"/>
      <w:spacing w:line="360" w:lineRule="auto"/>
      <w:ind w:left="851" w:firstLine="851"/>
      <w:jc w:val="both"/>
    </w:pPr>
    <w:rPr>
      <w:rFonts w:ascii="Arial" w:hAnsi="Arial" w:cs="Arial"/>
      <w:sz w:val="22"/>
      <w:szCs w:val="22"/>
      <w:lang w:eastAsia="sk-SK"/>
    </w:rPr>
  </w:style>
  <w:style w:type="character" w:customStyle="1" w:styleId="Zkladntext2">
    <w:name w:val="Základní text (2)_"/>
    <w:basedOn w:val="Predvolenpsmoodseku"/>
    <w:link w:val="Zkladntext21"/>
    <w:uiPriority w:val="99"/>
    <w:rsid w:val="002C6768"/>
    <w:rPr>
      <w:rFonts w:ascii="Calibri" w:eastAsia="Calibri" w:hAnsi="Calibri" w:cs="Calibri"/>
      <w:shd w:val="clear" w:color="auto" w:fill="FFFFFF"/>
    </w:rPr>
  </w:style>
  <w:style w:type="paragraph" w:customStyle="1" w:styleId="Zkladntext21">
    <w:name w:val="Základní text (2)1"/>
    <w:basedOn w:val="Normlny"/>
    <w:link w:val="Zkladntext2"/>
    <w:uiPriority w:val="99"/>
    <w:rsid w:val="002C6768"/>
    <w:pPr>
      <w:shd w:val="clear" w:color="auto" w:fill="FFFFFF"/>
      <w:suppressAutoHyphens w:val="0"/>
      <w:spacing w:before="240" w:line="317" w:lineRule="exact"/>
      <w:ind w:hanging="451"/>
      <w:jc w:val="center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1010</Characters>
  <Application>Microsoft Office Word</Application>
  <DocSecurity>0</DocSecurity>
  <Lines>8</Lines>
  <Paragraphs>2</Paragraphs>
  <ScaleCrop>false</ScaleCrop>
  <Company>Microsoft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Beslerova Iveta</dc:creator>
  <cp:keywords/>
  <dc:description/>
  <cp:lastModifiedBy>Beslerova Iveta</cp:lastModifiedBy>
  <cp:revision>3</cp:revision>
  <dcterms:created xsi:type="dcterms:W3CDTF">2023-01-02T23:02:00Z</dcterms:created>
  <dcterms:modified xsi:type="dcterms:W3CDTF">2024-05-08T12:45:00Z</dcterms:modified>
</cp:coreProperties>
</file>