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EC038" w14:textId="77777777" w:rsidR="007A49B7" w:rsidRPr="007431CF" w:rsidRDefault="005F002D" w:rsidP="00545653">
      <w:r w:rsidRPr="007431CF">
        <w:t xml:space="preserve"> </w:t>
      </w:r>
      <w:bookmarkStart w:id="0" w:name="_GoBack"/>
      <w:bookmarkEnd w:id="0"/>
    </w:p>
    <w:p w14:paraId="3820EFCC" w14:textId="76C31129" w:rsidR="007A49B7" w:rsidRPr="00043153" w:rsidRDefault="005F002D" w:rsidP="00545653">
      <w:pPr>
        <w:jc w:val="center"/>
        <w:rPr>
          <w:b/>
        </w:rPr>
      </w:pPr>
      <w:r w:rsidRPr="00043153">
        <w:rPr>
          <w:b/>
        </w:rPr>
        <w:t>OPIS PREDMETU ZÁKAZKY</w:t>
      </w:r>
    </w:p>
    <w:p w14:paraId="324ECADD" w14:textId="77777777" w:rsidR="00545653" w:rsidRDefault="005F002D" w:rsidP="00545653">
      <w:r w:rsidRPr="007431CF">
        <w:t xml:space="preserve"> </w:t>
      </w:r>
    </w:p>
    <w:p w14:paraId="6914AAB5" w14:textId="0714761C" w:rsid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</w:pPr>
      <w:r w:rsidRPr="00545653">
        <w:rPr>
          <w:b/>
        </w:rPr>
        <w:t>Názov predmetu zákazky:</w:t>
      </w:r>
    </w:p>
    <w:p w14:paraId="6EC5E900" w14:textId="77777777" w:rsidR="00537FEC" w:rsidRDefault="00537FEC" w:rsidP="00537FEC"/>
    <w:p w14:paraId="18D78D44" w14:textId="6AB67373" w:rsidR="00537FEC" w:rsidRPr="001C011E" w:rsidRDefault="003F7D58" w:rsidP="00537FEC">
      <w:r>
        <w:t>V</w:t>
      </w:r>
      <w:r w:rsidR="00537FEC">
        <w:t xml:space="preserve">ýmena </w:t>
      </w:r>
      <w:proofErr w:type="spellStart"/>
      <w:r w:rsidR="00537FEC">
        <w:t>defibrilačných</w:t>
      </w:r>
      <w:proofErr w:type="spellEnd"/>
      <w:r w:rsidR="00537FEC">
        <w:t xml:space="preserve"> elektród a batérií na prenosn</w:t>
      </w:r>
      <w:r w:rsidR="00984438">
        <w:t>é</w:t>
      </w:r>
      <w:r w:rsidR="00537FEC">
        <w:t xml:space="preserve"> automatizovan</w:t>
      </w:r>
      <w:r w:rsidR="00984438">
        <w:t>é</w:t>
      </w:r>
      <w:r w:rsidR="00537FEC">
        <w:t xml:space="preserve"> extern</w:t>
      </w:r>
      <w:r w:rsidR="00984438">
        <w:t>é</w:t>
      </w:r>
      <w:r w:rsidR="00537FEC">
        <w:t xml:space="preserve"> </w:t>
      </w:r>
      <w:proofErr w:type="spellStart"/>
      <w:r w:rsidR="00537FEC">
        <w:t>defibrilátor</w:t>
      </w:r>
      <w:r w:rsidR="00984438">
        <w:t>y</w:t>
      </w:r>
      <w:proofErr w:type="spellEnd"/>
      <w:r w:rsidR="00537FEC">
        <w:t xml:space="preserve"> AED ZOLL.</w:t>
      </w:r>
    </w:p>
    <w:p w14:paraId="378959AA" w14:textId="77777777" w:rsidR="00545653" w:rsidRDefault="00545653" w:rsidP="00545653"/>
    <w:p w14:paraId="641A4110" w14:textId="7E21F901" w:rsidR="00486A67" w:rsidRPr="00545653" w:rsidRDefault="00486A67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  <w:color w:val="auto"/>
        </w:rPr>
        <w:t>Druh zákazky:</w:t>
      </w:r>
    </w:p>
    <w:p w14:paraId="5E3EFEBE" w14:textId="33BD2E94" w:rsidR="00486A67" w:rsidRDefault="003F7D58" w:rsidP="00545653">
      <w:pPr>
        <w:spacing w:before="120" w:after="60" w:line="250" w:lineRule="auto"/>
        <w:ind w:left="368" w:hanging="11"/>
      </w:pPr>
      <w:r>
        <w:t>Služba</w:t>
      </w:r>
    </w:p>
    <w:p w14:paraId="76800FBF" w14:textId="77777777" w:rsidR="008D1BC0" w:rsidRPr="007431CF" w:rsidRDefault="008D1BC0" w:rsidP="00545653"/>
    <w:p w14:paraId="20D64B40" w14:textId="72636F46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Hlavný kód CPV: </w:t>
      </w:r>
    </w:p>
    <w:p w14:paraId="31DDA500" w14:textId="77777777" w:rsidR="00537FEC" w:rsidRPr="00C27039" w:rsidRDefault="00537FEC" w:rsidP="00537FEC">
      <w:r w:rsidRPr="00A70399">
        <w:t>50400000-9 Opravy a údržba lekárskych a presných zariadení</w:t>
      </w:r>
    </w:p>
    <w:p w14:paraId="34AC6CEF" w14:textId="77777777" w:rsidR="007A49B7" w:rsidRPr="007431CF" w:rsidRDefault="005F002D" w:rsidP="00545653">
      <w:r w:rsidRPr="007431CF">
        <w:t xml:space="preserve"> </w:t>
      </w:r>
    </w:p>
    <w:p w14:paraId="55DBCA0A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Rozdelenie predmetu zákazky na časti: </w:t>
      </w:r>
    </w:p>
    <w:p w14:paraId="6BE2CAD4" w14:textId="77777777" w:rsidR="007A49B7" w:rsidRPr="007431CF" w:rsidRDefault="005F002D" w:rsidP="00545653">
      <w:pPr>
        <w:spacing w:before="120" w:after="60" w:line="250" w:lineRule="auto"/>
        <w:ind w:left="368" w:hanging="11"/>
      </w:pPr>
      <w:r w:rsidRPr="007431CF">
        <w:t xml:space="preserve">Požaduje sa predloženie ponuky na celý predmet zákazky, predmet zákazky nie je rozdelený na časti. </w:t>
      </w:r>
    </w:p>
    <w:p w14:paraId="768C281D" w14:textId="77777777" w:rsidR="006967F4" w:rsidRPr="007431CF" w:rsidRDefault="006967F4" w:rsidP="00545653"/>
    <w:p w14:paraId="79EBDF89" w14:textId="77777777" w:rsidR="006967F4" w:rsidRPr="00545653" w:rsidRDefault="006967F4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Predpokladaná hodnota zákazky</w:t>
      </w:r>
    </w:p>
    <w:p w14:paraId="68EB8679" w14:textId="6A1B11A4" w:rsidR="006967F4" w:rsidRPr="007431CF" w:rsidRDefault="00665540" w:rsidP="00545653">
      <w:pPr>
        <w:spacing w:before="120" w:after="60" w:line="250" w:lineRule="auto"/>
        <w:ind w:left="368" w:hanging="11"/>
      </w:pPr>
      <w:r w:rsidRPr="00665540">
        <w:t>3500</w:t>
      </w:r>
      <w:r w:rsidR="006967F4" w:rsidRPr="00665540">
        <w:t xml:space="preserve"> € bez DPH</w:t>
      </w:r>
    </w:p>
    <w:p w14:paraId="2E92CBF7" w14:textId="77777777" w:rsidR="007A49B7" w:rsidRPr="007431CF" w:rsidRDefault="005F002D" w:rsidP="00545653">
      <w:r w:rsidRPr="007431CF">
        <w:t xml:space="preserve"> </w:t>
      </w:r>
    </w:p>
    <w:p w14:paraId="50A78DCF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Termín splnenia zákazky:  </w:t>
      </w:r>
    </w:p>
    <w:p w14:paraId="46F81830" w14:textId="49E84D13" w:rsidR="007A49B7" w:rsidRPr="007431CF" w:rsidRDefault="005F002D" w:rsidP="00545653">
      <w:r w:rsidRPr="00537FEC">
        <w:t xml:space="preserve">Plnenie zákazky bude </w:t>
      </w:r>
      <w:r w:rsidR="00EC19B7" w:rsidRPr="00537FEC">
        <w:t>do vyčerpania finančných prostriedkov</w:t>
      </w:r>
      <w:r w:rsidR="00EC248C" w:rsidRPr="00537FEC">
        <w:t xml:space="preserve">, najneskôr </w:t>
      </w:r>
      <w:r w:rsidRPr="00537FEC">
        <w:t xml:space="preserve">do </w:t>
      </w:r>
      <w:r w:rsidR="00EC19B7" w:rsidRPr="00537FEC">
        <w:t>31.12.20</w:t>
      </w:r>
      <w:r w:rsidRPr="00537FEC">
        <w:t>24.</w:t>
      </w:r>
      <w:r w:rsidRPr="007431CF">
        <w:t xml:space="preserve"> </w:t>
      </w:r>
    </w:p>
    <w:p w14:paraId="36C4C90C" w14:textId="77777777" w:rsidR="007A49B7" w:rsidRPr="007431CF" w:rsidRDefault="005F002D" w:rsidP="00545653">
      <w:r w:rsidRPr="007431CF">
        <w:t xml:space="preserve"> </w:t>
      </w:r>
    </w:p>
    <w:p w14:paraId="3661A282" w14:textId="77777777" w:rsidR="007A49B7" w:rsidRPr="00545653" w:rsidRDefault="005F002D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 xml:space="preserve">Hlavné miesto poskytovania služieb:  </w:t>
      </w:r>
    </w:p>
    <w:p w14:paraId="18F10189" w14:textId="4120A71A" w:rsidR="007A49B7" w:rsidRPr="007431CF" w:rsidRDefault="005F002D" w:rsidP="00EB4C38">
      <w:pPr>
        <w:spacing w:before="120" w:after="60" w:line="250" w:lineRule="auto"/>
        <w:ind w:left="368" w:hanging="11"/>
      </w:pPr>
      <w:r w:rsidRPr="007431CF">
        <w:t xml:space="preserve">Ministerstvo vnútra Slovenskej republiky, Centrum podpory </w:t>
      </w:r>
      <w:r w:rsidR="00EC19B7" w:rsidRPr="007431CF">
        <w:t>Žilina, Hollého 7, 010 01  Žilina</w:t>
      </w:r>
      <w:r w:rsidRPr="007431CF">
        <w:t xml:space="preserve"> </w:t>
      </w:r>
    </w:p>
    <w:p w14:paraId="70D49612" w14:textId="77777777" w:rsidR="00EC19B7" w:rsidRPr="007431CF" w:rsidRDefault="00EC19B7" w:rsidP="00545653"/>
    <w:p w14:paraId="268E1E50" w14:textId="77777777" w:rsidR="007A49B7" w:rsidRPr="00545653" w:rsidRDefault="00CA3693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</w:rPr>
      </w:pPr>
      <w:r w:rsidRPr="00545653">
        <w:rPr>
          <w:b/>
        </w:rPr>
        <w:t>O</w:t>
      </w:r>
      <w:r w:rsidR="005F002D" w:rsidRPr="00545653">
        <w:rPr>
          <w:b/>
        </w:rPr>
        <w:t xml:space="preserve">pis predmetu zákazky: </w:t>
      </w:r>
    </w:p>
    <w:p w14:paraId="3B83E73F" w14:textId="6E0E3B0E" w:rsidR="006967F4" w:rsidRPr="007431CF" w:rsidRDefault="005F002D" w:rsidP="00537FEC">
      <w:pPr>
        <w:spacing w:after="60" w:line="250" w:lineRule="auto"/>
        <w:ind w:left="368" w:hanging="11"/>
      </w:pPr>
      <w:r w:rsidRPr="002A72F5">
        <w:rPr>
          <w:highlight w:val="yellow"/>
        </w:rPr>
        <w:t xml:space="preserve">  </w:t>
      </w:r>
    </w:p>
    <w:p w14:paraId="5E447DE1" w14:textId="7D34B952" w:rsidR="00537FEC" w:rsidRPr="001C011E" w:rsidRDefault="00537FEC" w:rsidP="00537FEC">
      <w:r>
        <w:t xml:space="preserve">Predmetom zákazky je výmena </w:t>
      </w:r>
      <w:proofErr w:type="spellStart"/>
      <w:r>
        <w:t>defibrilačných</w:t>
      </w:r>
      <w:proofErr w:type="spellEnd"/>
      <w:r>
        <w:t xml:space="preserve"> elektród a batérií </w:t>
      </w:r>
      <w:r w:rsidR="00477AD3">
        <w:t>na prenosné automatizované externé</w:t>
      </w:r>
      <w:r>
        <w:t xml:space="preserve"> </w:t>
      </w:r>
      <w:proofErr w:type="spellStart"/>
      <w:r>
        <w:t>defibrilátor</w:t>
      </w:r>
      <w:r w:rsidR="00477AD3">
        <w:t>y</w:t>
      </w:r>
      <w:proofErr w:type="spellEnd"/>
      <w:r>
        <w:t xml:space="preserve"> AED ZOLL</w:t>
      </w:r>
      <w:r w:rsidR="00477AD3">
        <w:t xml:space="preserve">, typ CPR </w:t>
      </w:r>
      <w:proofErr w:type="spellStart"/>
      <w:r w:rsidR="00477AD3">
        <w:t>Uni-padz</w:t>
      </w:r>
      <w:proofErr w:type="spellEnd"/>
      <w:r>
        <w:t>.</w:t>
      </w:r>
    </w:p>
    <w:p w14:paraId="24369D7D" w14:textId="77777777" w:rsidR="00537FEC" w:rsidRDefault="00537FEC" w:rsidP="00537FEC">
      <w:pPr>
        <w:spacing w:after="0"/>
        <w:rPr>
          <w:iCs/>
        </w:rPr>
      </w:pPr>
    </w:p>
    <w:p w14:paraId="24FF65C8" w14:textId="5EE05A06" w:rsidR="003F7D58" w:rsidRDefault="00537FEC" w:rsidP="003F7D58">
      <w:proofErr w:type="spellStart"/>
      <w:r>
        <w:rPr>
          <w:iCs/>
        </w:rPr>
        <w:t>Defibrilačné</w:t>
      </w:r>
      <w:proofErr w:type="spellEnd"/>
      <w:r>
        <w:rPr>
          <w:iCs/>
        </w:rPr>
        <w:t xml:space="preserve"> elektródy CPR</w:t>
      </w:r>
      <w:r w:rsidR="00626D3B">
        <w:rPr>
          <w:iCs/>
        </w:rPr>
        <w:t xml:space="preserve"> </w:t>
      </w:r>
      <w:r>
        <w:rPr>
          <w:iCs/>
        </w:rPr>
        <w:t>-</w:t>
      </w:r>
      <w:r w:rsidR="00626D3B">
        <w:rPr>
          <w:iCs/>
        </w:rPr>
        <w:t xml:space="preserve"> </w:t>
      </w:r>
      <w:r>
        <w:rPr>
          <w:iCs/>
        </w:rPr>
        <w:t>D –</w:t>
      </w:r>
      <w:proofErr w:type="spellStart"/>
      <w:r>
        <w:rPr>
          <w:iCs/>
        </w:rPr>
        <w:t>padz</w:t>
      </w:r>
      <w:proofErr w:type="spellEnd"/>
      <w:r>
        <w:rPr>
          <w:iCs/>
        </w:rPr>
        <w:t xml:space="preserve"> a batérie sú určené na </w:t>
      </w:r>
      <w:r w:rsidR="00477AD3">
        <w:t>prenosné automatizované externé</w:t>
      </w:r>
      <w:r>
        <w:t xml:space="preserve"> </w:t>
      </w:r>
      <w:proofErr w:type="spellStart"/>
      <w:r>
        <w:t>defibrilátor</w:t>
      </w:r>
      <w:r w:rsidR="00477AD3">
        <w:t>y</w:t>
      </w:r>
      <w:proofErr w:type="spellEnd"/>
      <w:r>
        <w:t xml:space="preserve"> AED ZOLL</w:t>
      </w:r>
      <w:r w:rsidR="003F7D58">
        <w:t xml:space="preserve"> pre </w:t>
      </w:r>
      <w:r w:rsidR="00626D3B">
        <w:t>útvary</w:t>
      </w:r>
      <w:r w:rsidR="003F7D58">
        <w:t xml:space="preserve"> PZ a HaZZ v rámci </w:t>
      </w:r>
      <w:r w:rsidR="00626D3B">
        <w:t>Žilinského kraja:</w:t>
      </w:r>
      <w:r w:rsidR="003F7D58">
        <w:t xml:space="preserve"> </w:t>
      </w:r>
    </w:p>
    <w:p w14:paraId="73B77211" w14:textId="5FEA74DD" w:rsidR="00537FEC" w:rsidRDefault="00626D3B" w:rsidP="00626D3B">
      <w:pPr>
        <w:ind w:left="0" w:firstLine="0"/>
        <w:rPr>
          <w:b/>
          <w:bCs/>
        </w:rPr>
      </w:pPr>
      <w:r>
        <w:t xml:space="preserve">      </w:t>
      </w:r>
      <w:r w:rsidR="00537FEC">
        <w:rPr>
          <w:b/>
          <w:bCs/>
        </w:rPr>
        <w:t xml:space="preserve">CPR-D-PADZ – dospelé – </w:t>
      </w:r>
      <w:r w:rsidR="009130F5">
        <w:rPr>
          <w:b/>
          <w:bCs/>
        </w:rPr>
        <w:t>1</w:t>
      </w:r>
      <w:r w:rsidR="003F7D58">
        <w:rPr>
          <w:b/>
          <w:bCs/>
        </w:rPr>
        <w:t>4</w:t>
      </w:r>
      <w:r w:rsidR="00537FEC">
        <w:rPr>
          <w:b/>
          <w:bCs/>
        </w:rPr>
        <w:t xml:space="preserve"> ks</w:t>
      </w:r>
    </w:p>
    <w:p w14:paraId="7120A68D" w14:textId="799B5FCC" w:rsidR="003F7D58" w:rsidRDefault="003F7D58" w:rsidP="003F7D58">
      <w:pPr>
        <w:rPr>
          <w:b/>
          <w:bCs/>
        </w:rPr>
      </w:pPr>
      <w:r>
        <w:rPr>
          <w:b/>
          <w:bCs/>
        </w:rPr>
        <w:t>Elektródy detské k</w:t>
      </w:r>
      <w:r w:rsidR="00626D3B">
        <w:rPr>
          <w:b/>
          <w:bCs/>
        </w:rPr>
        <w:t xml:space="preserve"> AED</w:t>
      </w:r>
      <w:r>
        <w:rPr>
          <w:b/>
          <w:bCs/>
        </w:rPr>
        <w:t> ZOLL  – 2 ks</w:t>
      </w:r>
    </w:p>
    <w:p w14:paraId="5F9FE4FE" w14:textId="05CF6610" w:rsidR="00537FEC" w:rsidRPr="00626D3B" w:rsidRDefault="00537FEC" w:rsidP="00626D3B">
      <w:pPr>
        <w:spacing w:after="0" w:line="240" w:lineRule="auto"/>
        <w:rPr>
          <w:b/>
          <w:bCs/>
        </w:rPr>
      </w:pPr>
      <w:r w:rsidRPr="00626D3B">
        <w:rPr>
          <w:b/>
          <w:bCs/>
        </w:rPr>
        <w:t xml:space="preserve">Batérie </w:t>
      </w:r>
      <w:r w:rsidR="003F7D58" w:rsidRPr="00626D3B">
        <w:rPr>
          <w:b/>
          <w:bCs/>
        </w:rPr>
        <w:t>do AED ZOLL</w:t>
      </w:r>
      <w:r w:rsidR="00665540">
        <w:rPr>
          <w:b/>
          <w:bCs/>
        </w:rPr>
        <w:t xml:space="preserve"> – </w:t>
      </w:r>
      <w:r w:rsidR="003F7D58" w:rsidRPr="00626D3B">
        <w:rPr>
          <w:b/>
          <w:bCs/>
        </w:rPr>
        <w:t>6</w:t>
      </w:r>
      <w:r w:rsidRPr="00626D3B">
        <w:rPr>
          <w:b/>
          <w:bCs/>
        </w:rPr>
        <w:t>bal. /1bal. obsahujúce 10 ks/</w:t>
      </w:r>
    </w:p>
    <w:p w14:paraId="16621998" w14:textId="2E82FA90" w:rsidR="001F5550" w:rsidRDefault="00537FEC" w:rsidP="00626D3B">
      <w:pPr>
        <w:spacing w:before="120" w:after="60" w:line="250" w:lineRule="auto"/>
      </w:pPr>
      <w:r w:rsidRPr="00477AD3">
        <w:t>Do cenovej ponuky budú zahrnuté všetky náklady spojené s plnením zákazky vrátane</w:t>
      </w:r>
      <w:r w:rsidRPr="007431CF">
        <w:t xml:space="preserve"> dopravy. </w:t>
      </w:r>
    </w:p>
    <w:p w14:paraId="4C7CA1D4" w14:textId="77777777" w:rsidR="001F5550" w:rsidRPr="007431CF" w:rsidRDefault="001F5550" w:rsidP="00545653"/>
    <w:p w14:paraId="347BC7B6" w14:textId="7BBB6380" w:rsidR="00486A67" w:rsidRPr="00545653" w:rsidRDefault="00486A67" w:rsidP="00EB4C38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Kritérium hodnotenia zákazky</w:t>
      </w:r>
      <w:r w:rsidR="008D1BC0" w:rsidRPr="00545653">
        <w:rPr>
          <w:b/>
          <w:color w:val="auto"/>
        </w:rPr>
        <w:t>:</w:t>
      </w:r>
    </w:p>
    <w:p w14:paraId="0BA96411" w14:textId="043283EF" w:rsidR="00486A67" w:rsidRPr="007431CF" w:rsidRDefault="00486A67" w:rsidP="00EB4C38">
      <w:pPr>
        <w:spacing w:before="120" w:after="60" w:line="250" w:lineRule="auto"/>
        <w:ind w:left="368" w:hanging="11"/>
      </w:pPr>
      <w:r w:rsidRPr="007431CF">
        <w:t>Najnižšia cena za predmet zákazky</w:t>
      </w:r>
      <w:r w:rsidR="00537FEC">
        <w:t>.</w:t>
      </w:r>
    </w:p>
    <w:p w14:paraId="7C709692" w14:textId="77777777" w:rsidR="007431CF" w:rsidRPr="007431CF" w:rsidRDefault="007431CF" w:rsidP="00545653"/>
    <w:p w14:paraId="3C52DB4C" w14:textId="66BED8D7" w:rsidR="00043153" w:rsidRDefault="00EB4C38" w:rsidP="000431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>
        <w:rPr>
          <w:b/>
          <w:color w:val="auto"/>
        </w:rPr>
        <w:t xml:space="preserve">Podmienky </w:t>
      </w:r>
      <w:r w:rsidR="007431CF" w:rsidRPr="00545653">
        <w:rPr>
          <w:b/>
          <w:color w:val="auto"/>
        </w:rPr>
        <w:t>účasti</w:t>
      </w:r>
      <w:r w:rsidR="008D1BC0" w:rsidRPr="00545653">
        <w:rPr>
          <w:b/>
          <w:color w:val="auto"/>
        </w:rPr>
        <w:t>:</w:t>
      </w:r>
    </w:p>
    <w:p w14:paraId="4291AF09" w14:textId="77777777" w:rsidR="00043153" w:rsidRPr="00043153" w:rsidRDefault="00043153" w:rsidP="00043153">
      <w:pPr>
        <w:pStyle w:val="Odsekzoznamu"/>
        <w:spacing w:line="250" w:lineRule="auto"/>
        <w:ind w:left="357" w:firstLine="0"/>
        <w:rPr>
          <w:b/>
          <w:color w:val="auto"/>
        </w:rPr>
      </w:pPr>
    </w:p>
    <w:p w14:paraId="608DE7CE" w14:textId="772DD88A" w:rsidR="007431CF" w:rsidRPr="00EB4C38" w:rsidRDefault="00EB4C38" w:rsidP="006D1FBA">
      <w:pPr>
        <w:pStyle w:val="Odsekzoznamu"/>
        <w:numPr>
          <w:ilvl w:val="0"/>
          <w:numId w:val="25"/>
        </w:numPr>
        <w:spacing w:before="120" w:after="60" w:line="250" w:lineRule="auto"/>
        <w:ind w:left="714" w:hanging="357"/>
      </w:pPr>
      <w:r>
        <w:t>Cenová ponuka uchádzača</w:t>
      </w:r>
    </w:p>
    <w:p w14:paraId="07CEF6E2" w14:textId="0F07FF45" w:rsidR="008D1BC0" w:rsidRPr="006D1FBA" w:rsidRDefault="007431CF" w:rsidP="006D1FBA">
      <w:pPr>
        <w:pStyle w:val="Odsekzoznamu"/>
        <w:numPr>
          <w:ilvl w:val="0"/>
          <w:numId w:val="25"/>
        </w:numPr>
        <w:spacing w:line="250" w:lineRule="auto"/>
        <w:ind w:left="714" w:hanging="357"/>
        <w:rPr>
          <w:color w:val="auto"/>
        </w:rPr>
      </w:pPr>
      <w:r w:rsidRPr="006D1FBA">
        <w:rPr>
          <w:color w:val="auto"/>
        </w:rPr>
        <w:t>Doklad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 – neoverená kópia</w:t>
      </w:r>
    </w:p>
    <w:p w14:paraId="5DBE350B" w14:textId="77777777" w:rsidR="008D1BC0" w:rsidRPr="008D1BC0" w:rsidRDefault="008D1BC0" w:rsidP="00545653">
      <w:pPr>
        <w:rPr>
          <w:color w:val="auto"/>
        </w:rPr>
      </w:pPr>
    </w:p>
    <w:p w14:paraId="4EBA68AF" w14:textId="39B357FD" w:rsidR="00486A67" w:rsidRPr="006D1FBA" w:rsidRDefault="00486A67" w:rsidP="006D1FBA">
      <w:pPr>
        <w:pStyle w:val="Odsekzoznamu"/>
        <w:numPr>
          <w:ilvl w:val="0"/>
          <w:numId w:val="16"/>
        </w:numPr>
        <w:rPr>
          <w:b/>
          <w:color w:val="auto"/>
        </w:rPr>
      </w:pPr>
      <w:r w:rsidRPr="006D1FBA">
        <w:rPr>
          <w:b/>
          <w:color w:val="auto"/>
        </w:rPr>
        <w:t>P</w:t>
      </w:r>
      <w:r w:rsidR="00EB4C38" w:rsidRPr="006D1FBA">
        <w:rPr>
          <w:b/>
          <w:color w:val="auto"/>
        </w:rPr>
        <w:t>odmienky týkajúce sa zmluvy</w:t>
      </w:r>
    </w:p>
    <w:p w14:paraId="4B3BCF14" w14:textId="6AB66D95" w:rsidR="00486A67" w:rsidRPr="007431CF" w:rsidRDefault="00486A67" w:rsidP="00EB4C38">
      <w:pPr>
        <w:spacing w:before="120" w:after="60" w:line="250" w:lineRule="auto"/>
        <w:ind w:left="368" w:hanging="11"/>
      </w:pPr>
      <w:r w:rsidRPr="007431CF">
        <w:t xml:space="preserve">Výsledkom verejného obstarávania budú objednávky na dodanie požadovaného množstva predmetu zákazky.  </w:t>
      </w:r>
    </w:p>
    <w:p w14:paraId="74138203" w14:textId="5E556123" w:rsidR="00486A67" w:rsidRPr="007431CF" w:rsidRDefault="00984438" w:rsidP="00EB4C38">
      <w:pPr>
        <w:spacing w:before="120" w:after="60" w:line="250" w:lineRule="auto"/>
        <w:ind w:left="368" w:hanging="11"/>
      </w:pPr>
      <w:r>
        <w:t xml:space="preserve">Cena dodaného tovaru </w:t>
      </w:r>
      <w:r w:rsidR="00486A67" w:rsidRPr="007431CF">
        <w:t xml:space="preserve">bude fakturovaná v súlade s cenami uvedenými v predloženej cenovej ponuke a to počas celého obdobia trvania zákazky. Cena bude počas trvania zákazky pevná, nemenná a musí byť uvedená </w:t>
      </w:r>
      <w:r w:rsidR="008A2A35">
        <w:t>s</w:t>
      </w:r>
      <w:r w:rsidR="00486A67" w:rsidRPr="007431CF">
        <w:t xml:space="preserve"> DPH i bez DPH. Ak uchádzač nie je platcom DPH, upozorní </w:t>
      </w:r>
      <w:r w:rsidR="008A2A35">
        <w:t xml:space="preserve">obstarávateľa </w:t>
      </w:r>
      <w:r w:rsidR="00486A67" w:rsidRPr="007431CF">
        <w:t>na túto skutočnosť v</w:t>
      </w:r>
      <w:r w:rsidR="008A2A35">
        <w:t xml:space="preserve"> cenovej </w:t>
      </w:r>
      <w:r w:rsidR="00486A67" w:rsidRPr="007431CF">
        <w:t xml:space="preserve">ponuke. </w:t>
      </w:r>
    </w:p>
    <w:p w14:paraId="76CAE2D1" w14:textId="1C9629F0" w:rsidR="00486A67" w:rsidRPr="007431CF" w:rsidRDefault="00486A67" w:rsidP="00EB4C38">
      <w:r w:rsidRPr="007431CF">
        <w:t xml:space="preserve">Preddavok ani zálohová platba sa neposkytuje. </w:t>
      </w:r>
    </w:p>
    <w:p w14:paraId="39C22838" w14:textId="47D391B0" w:rsidR="006967F4" w:rsidRPr="007431CF" w:rsidRDefault="00486A67" w:rsidP="00EB4C38">
      <w:pPr>
        <w:spacing w:before="120" w:after="60" w:line="250" w:lineRule="auto"/>
        <w:ind w:left="368" w:hanging="11"/>
      </w:pPr>
      <w:r w:rsidRPr="007431CF">
        <w:t xml:space="preserve">Úhrada za predmet zákazky bude realizovaná formou bezhotovostného platobného styku prostredníctvom finančného úradu verejného obstarávateľa po dodaní predmetu obstarávania na základe objednávky. </w:t>
      </w:r>
    </w:p>
    <w:p w14:paraId="1E2496D9" w14:textId="0154C3E7" w:rsidR="00486A67" w:rsidRDefault="005F002D" w:rsidP="00EB4C38">
      <w:pPr>
        <w:spacing w:before="120" w:after="60" w:line="250" w:lineRule="auto"/>
        <w:ind w:left="368" w:hanging="11"/>
      </w:pPr>
      <w:r w:rsidRPr="007431CF">
        <w:t xml:space="preserve">Splnenie uvedených podmienok a predloženie uvedených dokladov je podmienkou uzavretia zmluvného vzťahu resp. vystavenia objednávky. </w:t>
      </w:r>
    </w:p>
    <w:p w14:paraId="34764031" w14:textId="77777777" w:rsidR="00545653" w:rsidRPr="008D1BC0" w:rsidRDefault="00545653" w:rsidP="00545653"/>
    <w:p w14:paraId="4BDCFD60" w14:textId="426AD20E" w:rsidR="007431CF" w:rsidRPr="00111D7B" w:rsidRDefault="007431CF" w:rsidP="00545653">
      <w:pPr>
        <w:pStyle w:val="Odsekzoznamu"/>
        <w:numPr>
          <w:ilvl w:val="0"/>
          <w:numId w:val="16"/>
        </w:numPr>
        <w:spacing w:line="250" w:lineRule="auto"/>
        <w:ind w:left="357" w:hanging="357"/>
        <w:rPr>
          <w:b/>
          <w:color w:val="auto"/>
        </w:rPr>
      </w:pPr>
      <w:r w:rsidRPr="00545653">
        <w:rPr>
          <w:b/>
          <w:color w:val="auto"/>
        </w:rPr>
        <w:t>Doplňujúce informácie</w:t>
      </w:r>
      <w:r w:rsidR="008D1BC0" w:rsidRPr="00545653">
        <w:rPr>
          <w:b/>
        </w:rPr>
        <w:t>:</w:t>
      </w:r>
    </w:p>
    <w:p w14:paraId="170946F8" w14:textId="14052A93" w:rsidR="00111D7B" w:rsidRPr="00111D7B" w:rsidRDefault="00111D7B" w:rsidP="00111D7B">
      <w:pPr>
        <w:spacing w:line="250" w:lineRule="auto"/>
        <w:rPr>
          <w:color w:val="auto"/>
        </w:rPr>
      </w:pPr>
      <w:r w:rsidRPr="00111D7B">
        <w:rPr>
          <w:color w:val="auto"/>
        </w:rPr>
        <w:t>Verejný obstarávateľ môže uzatvoriť zmluvu so záujemcom, ktorého cenová ponuka za predmet zákazky bola najnižšia za predpokladu, že spĺňa/splní všetky poži</w:t>
      </w:r>
      <w:r>
        <w:rPr>
          <w:color w:val="auto"/>
        </w:rPr>
        <w:t xml:space="preserve">adavky uvedené vo výzve. </w:t>
      </w:r>
    </w:p>
    <w:p w14:paraId="130973D7" w14:textId="77777777" w:rsidR="008D1BC0" w:rsidRPr="00EB4C38" w:rsidRDefault="007431CF" w:rsidP="00EB4C38">
      <w:pPr>
        <w:spacing w:before="120" w:after="60" w:line="250" w:lineRule="auto"/>
        <w:ind w:left="368" w:hanging="11"/>
        <w:rPr>
          <w:b/>
          <w:color w:val="auto"/>
        </w:rPr>
      </w:pPr>
      <w:r w:rsidRPr="00EB4C38">
        <w:rPr>
          <w:b/>
          <w:color w:val="auto"/>
        </w:rPr>
        <w:t>Dôvody na zrušenie použitého postupu zadávania zákazky:</w:t>
      </w:r>
    </w:p>
    <w:p w14:paraId="5E47A6BC" w14:textId="77777777" w:rsidR="008D1BC0" w:rsidRDefault="007431CF" w:rsidP="00545653">
      <w:r w:rsidRPr="008D1BC0">
        <w:t>Verejný obstarávateľ môže zrušiť použitý postup zadávania zákazky z nasledovných dôvodov:</w:t>
      </w:r>
    </w:p>
    <w:p w14:paraId="50749F21" w14:textId="77777777" w:rsidR="008D1BC0" w:rsidRPr="008D1BC0" w:rsidRDefault="007431CF" w:rsidP="00545653">
      <w:pPr>
        <w:rPr>
          <w:color w:val="auto"/>
        </w:rPr>
      </w:pPr>
      <w:r w:rsidRPr="008D1BC0">
        <w:t>nebude predložená ani jedna ponuka,</w:t>
      </w:r>
    </w:p>
    <w:p w14:paraId="12371D0B" w14:textId="77777777" w:rsidR="008D1BC0" w:rsidRPr="008D1BC0" w:rsidRDefault="007431CF" w:rsidP="00545653">
      <w:pPr>
        <w:rPr>
          <w:color w:val="auto"/>
        </w:rPr>
      </w:pPr>
      <w:r w:rsidRPr="008D1BC0">
        <w:t>ani jeden uchádzač nesplní podmienky účasti,</w:t>
      </w:r>
    </w:p>
    <w:p w14:paraId="33D9171C" w14:textId="77777777" w:rsidR="008D1BC0" w:rsidRPr="008D1BC0" w:rsidRDefault="007431CF" w:rsidP="00545653">
      <w:pPr>
        <w:rPr>
          <w:color w:val="auto"/>
        </w:rPr>
      </w:pPr>
      <w:r w:rsidRPr="008D1BC0">
        <w:t>ani jedna z predložených ponúk nebude zodpovedať určeným požiadavkám vo výzve na predkladanie ponúk,</w:t>
      </w:r>
    </w:p>
    <w:p w14:paraId="743800EF" w14:textId="76B6FC1C" w:rsidR="007431CF" w:rsidRPr="008D1BC0" w:rsidRDefault="007431CF" w:rsidP="00545653">
      <w:pPr>
        <w:rPr>
          <w:color w:val="auto"/>
        </w:rPr>
      </w:pPr>
      <w:r w:rsidRPr="008D1BC0">
        <w:t>ak sa zmenili okolnosti, za ktorých sa vyhlásilo toto verejné obstarávanie</w:t>
      </w:r>
      <w:r w:rsidR="00545653">
        <w:t>.</w:t>
      </w:r>
      <w:r w:rsidRPr="008D1BC0">
        <w:t xml:space="preserve"> </w:t>
      </w:r>
    </w:p>
    <w:p w14:paraId="2388D9A5" w14:textId="77777777" w:rsidR="007431CF" w:rsidRPr="007431CF" w:rsidRDefault="007431CF" w:rsidP="00545653">
      <w:pPr>
        <w:rPr>
          <w:rFonts w:eastAsia="Calibri"/>
          <w:lang w:eastAsia="en-US"/>
        </w:rPr>
      </w:pPr>
      <w:r w:rsidRPr="007431CF">
        <w:rPr>
          <w:rFonts w:eastAsia="Calibri"/>
          <w:lang w:eastAsia="en-US"/>
        </w:rPr>
        <w:t xml:space="preserve"> </w:t>
      </w:r>
    </w:p>
    <w:p w14:paraId="54125C7E" w14:textId="77777777" w:rsidR="007431CF" w:rsidRPr="007431CF" w:rsidRDefault="007431CF" w:rsidP="00545653"/>
    <w:p w14:paraId="5F732789" w14:textId="77777777" w:rsidR="007431CF" w:rsidRPr="007431CF" w:rsidRDefault="007431CF" w:rsidP="00545653"/>
    <w:p w14:paraId="5FC0A3D6" w14:textId="77777777" w:rsidR="007431CF" w:rsidRPr="007431CF" w:rsidRDefault="007431CF" w:rsidP="00545653"/>
    <w:sectPr w:rsidR="007431CF" w:rsidRPr="007431CF">
      <w:headerReference w:type="default" r:id="rId8"/>
      <w:pgSz w:w="11906" w:h="16838"/>
      <w:pgMar w:top="1176" w:right="1270" w:bottom="688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87EE3" w14:textId="77777777" w:rsidR="004F2FD8" w:rsidRDefault="004F2FD8" w:rsidP="00EC248C">
      <w:pPr>
        <w:spacing w:after="0" w:line="240" w:lineRule="auto"/>
      </w:pPr>
      <w:r>
        <w:separator/>
      </w:r>
    </w:p>
  </w:endnote>
  <w:endnote w:type="continuationSeparator" w:id="0">
    <w:p w14:paraId="4820DADE" w14:textId="77777777" w:rsidR="004F2FD8" w:rsidRDefault="004F2FD8" w:rsidP="00EC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9C355" w14:textId="77777777" w:rsidR="004F2FD8" w:rsidRDefault="004F2FD8" w:rsidP="00EC248C">
      <w:pPr>
        <w:spacing w:after="0" w:line="240" w:lineRule="auto"/>
      </w:pPr>
      <w:r>
        <w:separator/>
      </w:r>
    </w:p>
  </w:footnote>
  <w:footnote w:type="continuationSeparator" w:id="0">
    <w:p w14:paraId="04F85161" w14:textId="77777777" w:rsidR="004F2FD8" w:rsidRDefault="004F2FD8" w:rsidP="00EC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08489" w14:textId="7601FFB1" w:rsidR="00EC248C" w:rsidRDefault="00EC248C" w:rsidP="00EC248C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eastAsia="Times New Roman" w:hAnsi="Times New Roman" w:cs="Times New Roman"/>
      </w:rPr>
    </w:pPr>
    <w:r w:rsidRPr="00106A82">
      <w:rPr>
        <w:rFonts w:ascii="Times New Roman" w:hAnsi="Times New Roman"/>
      </w:rPr>
      <w:t>Príloha č.1  k č. p.: CPZA-OMTZ-2024/00</w:t>
    </w:r>
    <w:r w:rsidR="00106A82" w:rsidRPr="00106A82">
      <w:rPr>
        <w:rFonts w:ascii="Times New Roman" w:hAnsi="Times New Roman"/>
      </w:rPr>
      <w:t>5417-001</w:t>
    </w:r>
  </w:p>
  <w:p w14:paraId="75078FFA" w14:textId="77777777" w:rsidR="00EC248C" w:rsidRDefault="00EC24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F71EF"/>
    <w:multiLevelType w:val="hybridMultilevel"/>
    <w:tmpl w:val="4874F7D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B1564C"/>
    <w:multiLevelType w:val="hybridMultilevel"/>
    <w:tmpl w:val="A6660E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E1F14"/>
    <w:multiLevelType w:val="hybridMultilevel"/>
    <w:tmpl w:val="F31047EE"/>
    <w:lvl w:ilvl="0" w:tplc="D018C254">
      <w:start w:val="7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E673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A89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ADB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66E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415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7E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E44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68E3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BC7A68"/>
    <w:multiLevelType w:val="hybridMultilevel"/>
    <w:tmpl w:val="77407184"/>
    <w:lvl w:ilvl="0" w:tplc="4E462E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AA17B6">
      <w:start w:val="1"/>
      <w:numFmt w:val="bullet"/>
      <w:lvlText w:val="o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EAA98A">
      <w:start w:val="1"/>
      <w:numFmt w:val="bullet"/>
      <w:lvlRestart w:val="0"/>
      <w:lvlText w:val="-"/>
      <w:lvlJc w:val="left"/>
      <w:pPr>
        <w:ind w:left="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A5C7A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B46D9A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1209D2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7057C4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7E12E0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044088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B71B08"/>
    <w:multiLevelType w:val="multilevel"/>
    <w:tmpl w:val="D48CA7F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A95688"/>
    <w:multiLevelType w:val="hybridMultilevel"/>
    <w:tmpl w:val="D48CA7FE"/>
    <w:lvl w:ilvl="0" w:tplc="543628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150440"/>
    <w:multiLevelType w:val="hybridMultilevel"/>
    <w:tmpl w:val="5EF66FE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1D1C42"/>
    <w:multiLevelType w:val="hybridMultilevel"/>
    <w:tmpl w:val="FFB0C838"/>
    <w:lvl w:ilvl="0" w:tplc="865CF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E6834"/>
    <w:multiLevelType w:val="hybridMultilevel"/>
    <w:tmpl w:val="95A8B728"/>
    <w:lvl w:ilvl="0" w:tplc="041B0017">
      <w:start w:val="1"/>
      <w:numFmt w:val="lowerLetter"/>
      <w:lvlText w:val="%1)"/>
      <w:lvlJc w:val="left"/>
      <w:pPr>
        <w:ind w:left="1074" w:hanging="360"/>
      </w:p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>
    <w:nsid w:val="43DD27AD"/>
    <w:multiLevelType w:val="hybridMultilevel"/>
    <w:tmpl w:val="A9A4A2D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E42914"/>
    <w:multiLevelType w:val="hybridMultilevel"/>
    <w:tmpl w:val="54BC309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020923"/>
    <w:multiLevelType w:val="hybridMultilevel"/>
    <w:tmpl w:val="5CDA7776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4F2577EF"/>
    <w:multiLevelType w:val="hybridMultilevel"/>
    <w:tmpl w:val="43AC9664"/>
    <w:lvl w:ilvl="0" w:tplc="0870F9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606E9A"/>
    <w:multiLevelType w:val="hybridMultilevel"/>
    <w:tmpl w:val="ABC6675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693D32"/>
    <w:multiLevelType w:val="hybridMultilevel"/>
    <w:tmpl w:val="035A0028"/>
    <w:lvl w:ilvl="0" w:tplc="04A8F53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E25E79"/>
    <w:multiLevelType w:val="hybridMultilevel"/>
    <w:tmpl w:val="9766B828"/>
    <w:lvl w:ilvl="0" w:tplc="DE4CAE3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6F65BBF"/>
    <w:multiLevelType w:val="hybridMultilevel"/>
    <w:tmpl w:val="F31047EE"/>
    <w:lvl w:ilvl="0" w:tplc="D018C254">
      <w:start w:val="7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E673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A89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ADB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E66E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415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47E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CE44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68E3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96674B0"/>
    <w:multiLevelType w:val="hybridMultilevel"/>
    <w:tmpl w:val="B1602A52"/>
    <w:lvl w:ilvl="0" w:tplc="240C5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C1837"/>
    <w:multiLevelType w:val="hybridMultilevel"/>
    <w:tmpl w:val="5DCE1A1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6D912280"/>
    <w:multiLevelType w:val="hybridMultilevel"/>
    <w:tmpl w:val="5F745C58"/>
    <w:lvl w:ilvl="0" w:tplc="DE4CAE3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DAA675B"/>
    <w:multiLevelType w:val="hybridMultilevel"/>
    <w:tmpl w:val="DBB2F0EA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72660F65"/>
    <w:multiLevelType w:val="hybridMultilevel"/>
    <w:tmpl w:val="F95255D0"/>
    <w:lvl w:ilvl="0" w:tplc="543628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73A856BC"/>
    <w:multiLevelType w:val="multilevel"/>
    <w:tmpl w:val="A4B4261A"/>
    <w:lvl w:ilvl="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45A7F4C"/>
    <w:multiLevelType w:val="hybridMultilevel"/>
    <w:tmpl w:val="50CAD358"/>
    <w:lvl w:ilvl="0" w:tplc="354C086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0A447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A6605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006A9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10C34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14185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6B87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F6281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70EA9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F14740E"/>
    <w:multiLevelType w:val="hybridMultilevel"/>
    <w:tmpl w:val="2D28C8C8"/>
    <w:lvl w:ilvl="0" w:tplc="354C0862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3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11"/>
  </w:num>
  <w:num w:numId="8">
    <w:abstractNumId w:val="20"/>
  </w:num>
  <w:num w:numId="9">
    <w:abstractNumId w:val="23"/>
  </w:num>
  <w:num w:numId="10">
    <w:abstractNumId w:val="18"/>
  </w:num>
  <w:num w:numId="11">
    <w:abstractNumId w:val="9"/>
  </w:num>
  <w:num w:numId="12">
    <w:abstractNumId w:val="16"/>
  </w:num>
  <w:num w:numId="13">
    <w:abstractNumId w:val="25"/>
  </w:num>
  <w:num w:numId="14">
    <w:abstractNumId w:val="7"/>
  </w:num>
  <w:num w:numId="15">
    <w:abstractNumId w:val="22"/>
  </w:num>
  <w:num w:numId="16">
    <w:abstractNumId w:val="5"/>
  </w:num>
  <w:num w:numId="17">
    <w:abstractNumId w:val="4"/>
  </w:num>
  <w:num w:numId="18">
    <w:abstractNumId w:val="21"/>
  </w:num>
  <w:num w:numId="19">
    <w:abstractNumId w:val="14"/>
  </w:num>
  <w:num w:numId="20">
    <w:abstractNumId w:val="8"/>
  </w:num>
  <w:num w:numId="21">
    <w:abstractNumId w:val="6"/>
  </w:num>
  <w:num w:numId="22">
    <w:abstractNumId w:val="10"/>
  </w:num>
  <w:num w:numId="23">
    <w:abstractNumId w:val="12"/>
  </w:num>
  <w:num w:numId="24">
    <w:abstractNumId w:val="0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B7"/>
    <w:rsid w:val="00015A92"/>
    <w:rsid w:val="00043153"/>
    <w:rsid w:val="00106A82"/>
    <w:rsid w:val="00111D7B"/>
    <w:rsid w:val="001F5550"/>
    <w:rsid w:val="002A72F5"/>
    <w:rsid w:val="003F0521"/>
    <w:rsid w:val="003F7D58"/>
    <w:rsid w:val="00477AD3"/>
    <w:rsid w:val="00486A67"/>
    <w:rsid w:val="004F2FD8"/>
    <w:rsid w:val="00537FEC"/>
    <w:rsid w:val="00545653"/>
    <w:rsid w:val="0056165E"/>
    <w:rsid w:val="005F002D"/>
    <w:rsid w:val="00626D3B"/>
    <w:rsid w:val="00665540"/>
    <w:rsid w:val="006967F4"/>
    <w:rsid w:val="006D1FBA"/>
    <w:rsid w:val="006E3F40"/>
    <w:rsid w:val="0070400B"/>
    <w:rsid w:val="00707B10"/>
    <w:rsid w:val="00726128"/>
    <w:rsid w:val="007431CF"/>
    <w:rsid w:val="007A49B7"/>
    <w:rsid w:val="00805BB0"/>
    <w:rsid w:val="008A2A35"/>
    <w:rsid w:val="008A63C4"/>
    <w:rsid w:val="008D1BC0"/>
    <w:rsid w:val="009130F5"/>
    <w:rsid w:val="00984438"/>
    <w:rsid w:val="00A24C32"/>
    <w:rsid w:val="00A9126D"/>
    <w:rsid w:val="00AF3D21"/>
    <w:rsid w:val="00B83CCF"/>
    <w:rsid w:val="00BC2FC3"/>
    <w:rsid w:val="00CA3693"/>
    <w:rsid w:val="00DA31D4"/>
    <w:rsid w:val="00E437CE"/>
    <w:rsid w:val="00E81CB8"/>
    <w:rsid w:val="00EB4C38"/>
    <w:rsid w:val="00EC19B7"/>
    <w:rsid w:val="00EC248C"/>
    <w:rsid w:val="00F35072"/>
    <w:rsid w:val="00FC6A41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17BC"/>
  <w15:docId w15:val="{AA566D46-6B7F-4B4F-AC06-223D4C0D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49" w:lineRule="auto"/>
      <w:ind w:left="37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basedOn w:val="Normlny"/>
    <w:next w:val="Normlny"/>
    <w:link w:val="Nadpis1Char"/>
    <w:qFormat/>
    <w:rsid w:val="007431CF"/>
    <w:pPr>
      <w:keepNext/>
      <w:numPr>
        <w:numId w:val="7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color w:val="auto"/>
      <w:kern w:val="2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link w:val="OdsekzoznamuChar"/>
    <w:uiPriority w:val="34"/>
    <w:qFormat/>
    <w:rsid w:val="00CA3693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486A67"/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Predvolenpsmoodseku"/>
    <w:link w:val="Nadpis1"/>
    <w:rsid w:val="007431CF"/>
    <w:rPr>
      <w:rFonts w:ascii="Times New Roman" w:eastAsia="Times New Roman" w:hAnsi="Times New Roman" w:cs="Times New Roman"/>
      <w:b/>
      <w:kern w:val="28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7431CF"/>
    <w:pPr>
      <w:spacing w:after="120" w:line="480" w:lineRule="auto"/>
      <w:ind w:left="283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431CF"/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C6A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C6A4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C6A41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6A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6A41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6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6A41"/>
    <w:rPr>
      <w:rFonts w:ascii="Segoe UI" w:eastAsia="Arial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C2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48C"/>
    <w:rPr>
      <w:rFonts w:ascii="Arial" w:eastAsia="Arial" w:hAnsi="Arial" w:cs="Arial"/>
      <w:color w:val="000000"/>
    </w:rPr>
  </w:style>
  <w:style w:type="paragraph" w:styleId="Pta">
    <w:name w:val="footer"/>
    <w:basedOn w:val="Normlny"/>
    <w:link w:val="PtaChar"/>
    <w:uiPriority w:val="99"/>
    <w:unhideWhenUsed/>
    <w:rsid w:val="00EC2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48C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EADCE-8BDA-48B7-9064-D81EE3FE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Ministerstvo obrany SR</vt:lpstr>
    </vt:vector>
  </TitlesOfParts>
  <Company>MVSR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Ministerstvo obrany SR</dc:title>
  <dc:subject/>
  <dc:creator>UradnicekI</dc:creator>
  <cp:keywords/>
  <cp:lastModifiedBy>Martina Vranová</cp:lastModifiedBy>
  <cp:revision>7</cp:revision>
  <dcterms:created xsi:type="dcterms:W3CDTF">2024-04-17T11:58:00Z</dcterms:created>
  <dcterms:modified xsi:type="dcterms:W3CDTF">2024-05-13T07:10:00Z</dcterms:modified>
</cp:coreProperties>
</file>