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3830A03C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D34BDE">
        <w:rPr>
          <w:rFonts w:ascii="Arial Narrow" w:hAnsi="Arial Narrow"/>
          <w:b w:val="0"/>
          <w:sz w:val="22"/>
          <w:szCs w:val="22"/>
          <w:lang w:val="sk-SK"/>
        </w:rPr>
        <w:t>2024/001746-002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1CF23B31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Materiál</w:t>
      </w:r>
      <w:r w:rsidR="0084561A">
        <w:rPr>
          <w:rFonts w:ascii="Arial Narrow" w:hAnsi="Arial Narrow"/>
          <w:sz w:val="22"/>
          <w:szCs w:val="22"/>
          <w:lang w:val="sk-SK"/>
        </w:rPr>
        <w:t xml:space="preserve"> pre potreby Štátneho archívu Ni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tra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50D6BEAC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D34BDE">
        <w:rPr>
          <w:rFonts w:ascii="Arial Narrow" w:hAnsi="Arial Narrow"/>
          <w:b w:val="0"/>
          <w:sz w:val="22"/>
          <w:szCs w:val="22"/>
          <w:lang w:val="sk-SK"/>
        </w:rPr>
        <w:t>10.6.2024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1BFB7A45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7066D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že uchádzač nemá zákaz účasti vo verejnom obstarávaní – príloha č. 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>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198E6024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 </w:t>
      </w:r>
      <w:bookmarkStart w:id="0" w:name="_GoBack"/>
      <w:bookmarkEnd w:id="0"/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7066D1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66D1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0067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4BDE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6</cp:revision>
  <cp:lastPrinted>2024-05-14T07:46:00Z</cp:lastPrinted>
  <dcterms:created xsi:type="dcterms:W3CDTF">2024-05-14T07:46:00Z</dcterms:created>
  <dcterms:modified xsi:type="dcterms:W3CDTF">2024-05-14T07:50:00Z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