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C5B82" w14:textId="3F7A0181" w:rsidR="00322BBD" w:rsidRDefault="00953D59" w:rsidP="00E1294D">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w:t>
      </w:r>
      <w:r w:rsidR="003201A0">
        <w:rPr>
          <w:rFonts w:ascii="Arial Narrow" w:hAnsi="Arial Narrow" w:cs="Arial"/>
          <w:sz w:val="20"/>
          <w:szCs w:val="20"/>
        </w:rPr>
        <w:t>5</w:t>
      </w:r>
      <w:r w:rsidRPr="007F4395">
        <w:rPr>
          <w:rFonts w:ascii="Arial Narrow" w:hAnsi="Arial Narrow" w:cs="Arial"/>
          <w:sz w:val="20"/>
          <w:szCs w:val="20"/>
        </w:rPr>
        <w:t xml:space="preserve"> súťažných podkladov</w:t>
      </w:r>
    </w:p>
    <w:p w14:paraId="0DCF35FD" w14:textId="77777777" w:rsidR="00BE49E8" w:rsidRPr="00971408" w:rsidRDefault="00BE49E8" w:rsidP="00E1294D">
      <w:pPr>
        <w:spacing w:after="0" w:line="240" w:lineRule="auto"/>
        <w:jc w:val="right"/>
        <w:rPr>
          <w:rFonts w:ascii="Arial Narrow" w:hAnsi="Arial Narrow" w:cs="Arial"/>
          <w:sz w:val="20"/>
          <w:szCs w:val="20"/>
        </w:rPr>
      </w:pPr>
    </w:p>
    <w:p w14:paraId="6156E162" w14:textId="77777777" w:rsidR="00EF3442" w:rsidRPr="00B05DEF" w:rsidRDefault="00EF3442" w:rsidP="00E1294D">
      <w:pPr>
        <w:spacing w:after="0" w:line="240" w:lineRule="auto"/>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773F9215" w14:textId="77777777" w:rsidR="00696889" w:rsidRDefault="00696889" w:rsidP="00E1294D">
      <w:pPr>
        <w:spacing w:after="0" w:line="240" w:lineRule="auto"/>
        <w:jc w:val="both"/>
        <w:rPr>
          <w:rFonts w:ascii="Arial Narrow" w:hAnsi="Arial Narrow" w:cs="Arial"/>
          <w:b/>
          <w:u w:val="single"/>
        </w:rPr>
      </w:pPr>
    </w:p>
    <w:p w14:paraId="7B15CB3A" w14:textId="633267D4" w:rsidR="001F4DD6" w:rsidRPr="00297284" w:rsidRDefault="00DD11DE" w:rsidP="00E1294D">
      <w:p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Pr>
          <w:rFonts w:ascii="Arial Narrow" w:hAnsi="Arial Narrow" w:cs="Arial"/>
          <w:b/>
          <w:u w:val="single"/>
        </w:rPr>
        <w:t xml:space="preserve">1. </w:t>
      </w:r>
      <w:r w:rsidR="00EF3442" w:rsidRPr="00971408">
        <w:rPr>
          <w:rFonts w:ascii="Arial Narrow" w:hAnsi="Arial Narrow" w:cs="Arial"/>
          <w:b/>
          <w:u w:val="single"/>
        </w:rPr>
        <w:t>Osobné postaven</w:t>
      </w:r>
      <w:r w:rsidR="00AD0B8C" w:rsidRPr="00971408">
        <w:rPr>
          <w:rFonts w:ascii="Arial Narrow" w:hAnsi="Arial Narrow" w:cs="Arial"/>
          <w:b/>
          <w:u w:val="single"/>
        </w:rPr>
        <w:t>i</w:t>
      </w:r>
      <w:r w:rsidR="00EF3442" w:rsidRPr="00971408">
        <w:rPr>
          <w:rFonts w:ascii="Arial Narrow" w:hAnsi="Arial Narrow" w:cs="Arial"/>
          <w:b/>
          <w:u w:val="single"/>
        </w:rPr>
        <w:t>e</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00135B11" w:rsidRPr="008831EC">
        <w:rPr>
          <w:rFonts w:ascii="Arial Narrow" w:eastAsia="Arial" w:hAnsi="Arial Narrow"/>
          <w:b/>
        </w:rPr>
        <w:t>podľa §</w:t>
      </w:r>
      <w:r w:rsidR="00135B11"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002789BC" w14:textId="77777777" w:rsidR="00E1294D" w:rsidRDefault="00E1294D" w:rsidP="00E1294D">
      <w:pPr>
        <w:pBdr>
          <w:top w:val="nil"/>
          <w:left w:val="nil"/>
          <w:bottom w:val="nil"/>
          <w:right w:val="nil"/>
          <w:between w:val="nil"/>
          <w:bar w:val="nil"/>
        </w:pBdr>
        <w:spacing w:after="0" w:line="240" w:lineRule="auto"/>
        <w:jc w:val="both"/>
        <w:rPr>
          <w:rFonts w:ascii="Arial Narrow" w:eastAsia="Arial" w:hAnsi="Arial Narrow"/>
          <w:bdr w:val="nil"/>
        </w:rPr>
      </w:pPr>
    </w:p>
    <w:p w14:paraId="6AAC3617" w14:textId="2E25EDFB" w:rsidR="001F4DD6" w:rsidRPr="001F4DD6" w:rsidRDefault="001F4DD6" w:rsidP="00E1294D">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6BA3FD73" w14:textId="77777777"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E1294D">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476CA61B" w14:textId="215D87BF"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1F4DD6" w:rsidRDefault="001F4DD6" w:rsidP="00E1294D">
      <w:pPr>
        <w:widowControl w:val="0"/>
        <w:tabs>
          <w:tab w:val="left" w:pos="0"/>
        </w:tabs>
        <w:spacing w:after="0" w:line="240" w:lineRule="auto"/>
        <w:ind w:left="720"/>
        <w:contextualSpacing/>
        <w:jc w:val="both"/>
        <w:rPr>
          <w:rFonts w:ascii="Arial Narrow" w:eastAsia="Arial" w:hAnsi="Arial Narrow"/>
        </w:rPr>
      </w:pPr>
    </w:p>
    <w:p w14:paraId="195F3F3E" w14:textId="17FA44F9"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 xml:space="preserve">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E1294D">
      <w:pPr>
        <w:spacing w:after="0" w:line="240" w:lineRule="auto"/>
        <w:ind w:left="681"/>
        <w:contextualSpacing/>
        <w:jc w:val="both"/>
        <w:rPr>
          <w:rFonts w:ascii="Arial Narrow" w:eastAsia="Arial" w:hAnsi="Arial Narrow"/>
        </w:rPr>
      </w:pPr>
    </w:p>
    <w:p w14:paraId="778D4631" w14:textId="77777777"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E1294D">
      <w:pPr>
        <w:spacing w:after="0" w:line="240" w:lineRule="auto"/>
        <w:ind w:left="681"/>
        <w:contextualSpacing/>
        <w:jc w:val="both"/>
        <w:rPr>
          <w:rFonts w:ascii="Arial Narrow" w:eastAsia="Arial" w:hAnsi="Arial Narrow"/>
        </w:rPr>
      </w:pPr>
    </w:p>
    <w:p w14:paraId="57779003" w14:textId="77777777"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E1294D">
      <w:pPr>
        <w:spacing w:after="0" w:line="240" w:lineRule="auto"/>
        <w:ind w:left="720"/>
        <w:contextualSpacing/>
        <w:rPr>
          <w:rFonts w:ascii="Arial Narrow" w:eastAsia="Arial" w:hAnsi="Arial Narrow"/>
        </w:rPr>
      </w:pPr>
      <w:bookmarkStart w:id="0" w:name="_GoBack"/>
      <w:bookmarkEnd w:id="0"/>
    </w:p>
    <w:p w14:paraId="4A57E0D1" w14:textId="3B61AA6E"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00515ED0"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631A35C1" w14:textId="77777777" w:rsidR="001F4DD6" w:rsidRPr="0028705E"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lastRenderedPageBreak/>
        <w:t>Doklady, ktoré sa nepredkladajú:</w:t>
      </w:r>
    </w:p>
    <w:p w14:paraId="7F8D2658" w14:textId="77777777"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1535076" w14:textId="77777777" w:rsidR="00A435BD" w:rsidRPr="00755471" w:rsidRDefault="001F4DD6" w:rsidP="00A435BD">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00A435BD"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442AE96" w14:textId="21835533" w:rsidR="00A435BD" w:rsidRPr="00755471"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D3083AA"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6937DC0F" w14:textId="7A4B4A82"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sidR="0028705E">
        <w:rPr>
          <w:rFonts w:ascii="Arial Narrow" w:hAnsi="Arial Narrow" w:cs="Tahoma"/>
        </w:rPr>
        <w:t>, likvidácia</w:t>
      </w:r>
      <w:r w:rsidRPr="004B2643">
        <w:rPr>
          <w:rFonts w:ascii="Arial Narrow" w:hAnsi="Arial Narrow" w:cs="Tahoma"/>
        </w:rPr>
        <w:t>) podľa § 32 ods. 1 písm. d) a ods. 2 písm. d) zákona,</w:t>
      </w:r>
    </w:p>
    <w:p w14:paraId="004A1168" w14:textId="1F021A58" w:rsidR="001F4DD6" w:rsidRPr="001F4DD6" w:rsidRDefault="00A435BD" w:rsidP="00A435BD">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07853EE0" w14:textId="77777777" w:rsidR="0012098F" w:rsidRDefault="0012098F"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3C9A4E2A" w14:textId="77777777" w:rsidR="001F4DD6" w:rsidRPr="00297284"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6F02395D" w14:textId="77777777" w:rsidR="00A435BD" w:rsidRPr="00A435BD" w:rsidRDefault="00A435BD" w:rsidP="00E10F3D">
      <w:pPr>
        <w:pStyle w:val="Zkladntext"/>
        <w:numPr>
          <w:ilvl w:val="0"/>
          <w:numId w:val="9"/>
        </w:numPr>
        <w:spacing w:after="0" w:line="240" w:lineRule="auto"/>
        <w:ind w:left="714" w:hanging="357"/>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2DDA0F72" w14:textId="77777777" w:rsidR="00FC321D" w:rsidRDefault="00FC321D" w:rsidP="00E1294D">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3A365CF2" w14:textId="435F9C72" w:rsidR="001F4DD6" w:rsidRPr="005B064F"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5B064F">
        <w:rPr>
          <w:rFonts w:ascii="Arial Narrow" w:eastAsia="Arial Unicode MS" w:hAnsi="Arial Narrow"/>
          <w:iCs/>
          <w:bdr w:val="nil"/>
        </w:rPr>
        <w:t xml:space="preserve">Preukazovanie podmienok účasti je voči verejnému obstarávateľovi účinné aj spôsobom podľa § 152 </w:t>
      </w:r>
      <w:r w:rsidR="00135B11" w:rsidRPr="005B064F">
        <w:rPr>
          <w:rFonts w:ascii="Arial Narrow" w:eastAsia="Arial Unicode MS" w:hAnsi="Arial Narrow"/>
          <w:iCs/>
          <w:bdr w:val="nil"/>
        </w:rPr>
        <w:br/>
      </w:r>
      <w:r w:rsidRPr="005B064F">
        <w:rPr>
          <w:rFonts w:ascii="Arial Narrow" w:eastAsia="Arial Unicode MS" w:hAnsi="Arial Narrow"/>
          <w:iCs/>
          <w:bdr w:val="nil"/>
        </w:rPr>
        <w:t xml:space="preserve">ods. 4 zákona. </w:t>
      </w:r>
      <w:r w:rsidRPr="005B064F">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46019E66"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EC19B9E" w14:textId="275F7910"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6898CA2A" w14:textId="77777777" w:rsidR="00631587" w:rsidRPr="00755471" w:rsidRDefault="00631587" w:rsidP="00E1294D">
      <w:pPr>
        <w:spacing w:after="0" w:line="240" w:lineRule="auto"/>
        <w:jc w:val="both"/>
        <w:rPr>
          <w:rFonts w:ascii="Arial Narrow" w:hAnsi="Arial Narrow"/>
        </w:rPr>
      </w:pPr>
    </w:p>
    <w:p w14:paraId="48908E97" w14:textId="3765F3B0" w:rsidR="00631587" w:rsidRPr="009A7666" w:rsidRDefault="00DD11DE" w:rsidP="00E1294D">
      <w:pPr>
        <w:spacing w:after="0" w:line="240" w:lineRule="auto"/>
        <w:jc w:val="both"/>
        <w:rPr>
          <w:rFonts w:ascii="Arial Narrow" w:hAnsi="Arial Narrow"/>
          <w:b/>
          <w:u w:val="single"/>
          <w:lang w:eastAsia="sk-SK"/>
        </w:rPr>
      </w:pPr>
      <w:r>
        <w:rPr>
          <w:rFonts w:ascii="Arial Narrow" w:hAnsi="Arial Narrow"/>
          <w:b/>
          <w:u w:val="single"/>
          <w:lang w:eastAsia="sk-SK"/>
        </w:rPr>
        <w:t xml:space="preserve">2. </w:t>
      </w:r>
      <w:r w:rsidR="00631587" w:rsidRPr="009A7666">
        <w:rPr>
          <w:rFonts w:ascii="Arial Narrow" w:hAnsi="Arial Narrow"/>
          <w:b/>
          <w:u w:val="single"/>
          <w:lang w:eastAsia="sk-SK"/>
        </w:rPr>
        <w:t>Ekonomické a finančné postavenie podľa § 33 zákona</w:t>
      </w:r>
    </w:p>
    <w:p w14:paraId="5CF7771F" w14:textId="77777777" w:rsidR="006A5177" w:rsidRDefault="006A5177" w:rsidP="006A5177">
      <w:pPr>
        <w:spacing w:after="0" w:line="240" w:lineRule="auto"/>
        <w:jc w:val="both"/>
        <w:rPr>
          <w:rFonts w:ascii="Arial Narrow" w:hAnsi="Arial Narrow"/>
        </w:rPr>
      </w:pPr>
      <w:r w:rsidRPr="0020070C">
        <w:rPr>
          <w:rFonts w:ascii="Arial Narrow" w:hAnsi="Arial Narrow"/>
        </w:rPr>
        <w:t>Verejný obstarávateľ neurčil podmienky účasti podľa § 33 zákona týkajúce sa</w:t>
      </w:r>
      <w:r>
        <w:rPr>
          <w:rFonts w:ascii="Arial Narrow" w:hAnsi="Arial Narrow"/>
        </w:rPr>
        <w:t xml:space="preserve"> </w:t>
      </w:r>
      <w:r w:rsidRPr="0020070C">
        <w:rPr>
          <w:rFonts w:ascii="Arial Narrow" w:hAnsi="Arial Narrow"/>
        </w:rPr>
        <w:t>finančného a ekonomického postavenia.</w:t>
      </w:r>
    </w:p>
    <w:p w14:paraId="46684524" w14:textId="77777777" w:rsidR="00515ED0" w:rsidRDefault="00515ED0" w:rsidP="00E1294D">
      <w:pPr>
        <w:spacing w:after="0" w:line="240" w:lineRule="auto"/>
        <w:rPr>
          <w:rFonts w:ascii="Arial Narrow" w:hAnsi="Arial Narrow"/>
          <w:b/>
          <w:u w:val="single"/>
          <w:lang w:eastAsia="sk-SK"/>
        </w:rPr>
      </w:pPr>
    </w:p>
    <w:p w14:paraId="79F5BB70" w14:textId="38375C38" w:rsidR="00631587" w:rsidRPr="009A7666" w:rsidRDefault="00DD11DE" w:rsidP="00E1294D">
      <w:pPr>
        <w:spacing w:after="0" w:line="240" w:lineRule="auto"/>
        <w:rPr>
          <w:rFonts w:ascii="Arial Narrow" w:hAnsi="Arial Narrow"/>
          <w:b/>
          <w:lang w:eastAsia="sk-SK"/>
        </w:rPr>
      </w:pPr>
      <w:r>
        <w:rPr>
          <w:rFonts w:ascii="Arial Narrow" w:hAnsi="Arial Narrow"/>
          <w:b/>
          <w:u w:val="single"/>
          <w:lang w:eastAsia="sk-SK"/>
        </w:rPr>
        <w:t xml:space="preserve">3. </w:t>
      </w:r>
      <w:r w:rsidR="00631587" w:rsidRPr="009A7666">
        <w:rPr>
          <w:rFonts w:ascii="Arial Narrow" w:hAnsi="Arial Narrow"/>
          <w:b/>
          <w:u w:val="single"/>
          <w:lang w:eastAsia="sk-SK"/>
        </w:rPr>
        <w:t>Technická a odborná spôsobilosť podľa § 34 zákona</w:t>
      </w:r>
    </w:p>
    <w:p w14:paraId="56032056" w14:textId="430C66FF" w:rsidR="00CB176C" w:rsidRPr="0028705E" w:rsidRDefault="00CC6CB5" w:rsidP="00E1294D">
      <w:pPr>
        <w:spacing w:after="0" w:line="240" w:lineRule="auto"/>
        <w:jc w:val="both"/>
        <w:rPr>
          <w:rFonts w:ascii="Arial Narrow" w:hAnsi="Arial Narrow"/>
          <w:lang w:eastAsia="sk-SK"/>
        </w:rPr>
      </w:pPr>
      <w:r w:rsidRPr="0020070C">
        <w:rPr>
          <w:rFonts w:ascii="Arial Narrow" w:hAnsi="Arial Narrow"/>
        </w:rPr>
        <w:t>Verejný obstarávateľ neurčil podmienky účasti podľa § 3</w:t>
      </w:r>
      <w:r>
        <w:rPr>
          <w:rFonts w:ascii="Arial Narrow" w:hAnsi="Arial Narrow"/>
        </w:rPr>
        <w:t>4</w:t>
      </w:r>
      <w:r w:rsidRPr="0020070C">
        <w:rPr>
          <w:rFonts w:ascii="Arial Narrow" w:hAnsi="Arial Narrow"/>
        </w:rPr>
        <w:t xml:space="preserve"> zákona týkajúce </w:t>
      </w:r>
      <w:r>
        <w:rPr>
          <w:rFonts w:ascii="Arial Narrow" w:hAnsi="Arial Narrow"/>
        </w:rPr>
        <w:t>technickej alebo odbornej spôsobilosti</w:t>
      </w:r>
    </w:p>
    <w:p w14:paraId="2917843D" w14:textId="77777777" w:rsidR="00DD11DE" w:rsidRDefault="00DD11DE" w:rsidP="00E1294D">
      <w:pPr>
        <w:autoSpaceDE w:val="0"/>
        <w:autoSpaceDN w:val="0"/>
        <w:adjustRightInd w:val="0"/>
        <w:spacing w:after="0" w:line="240" w:lineRule="auto"/>
        <w:jc w:val="both"/>
        <w:rPr>
          <w:rFonts w:ascii="Arial Narrow" w:hAnsi="Arial Narrow" w:cs="Arial Narrow,Bold"/>
          <w:b/>
          <w:bCs/>
          <w:color w:val="000000"/>
        </w:rPr>
      </w:pPr>
    </w:p>
    <w:p w14:paraId="749D9C71" w14:textId="77777777" w:rsidR="00CC6CB5" w:rsidRDefault="00CC6CB5" w:rsidP="00C31B8E">
      <w:pPr>
        <w:spacing w:after="0" w:line="240" w:lineRule="auto"/>
        <w:jc w:val="both"/>
        <w:rPr>
          <w:rStyle w:val="Jemnzvraznenie"/>
          <w:rFonts w:ascii="Arial Narrow" w:hAnsi="Arial Narrow"/>
          <w:b w:val="0"/>
          <w:sz w:val="22"/>
        </w:rPr>
      </w:pPr>
    </w:p>
    <w:p w14:paraId="342E3773" w14:textId="77777777" w:rsidR="00CC6CB5" w:rsidRDefault="00CC6CB5" w:rsidP="000C68C1">
      <w:pPr>
        <w:spacing w:after="0" w:line="240" w:lineRule="auto"/>
        <w:jc w:val="both"/>
        <w:rPr>
          <w:rFonts w:ascii="Arial Narrow" w:hAnsi="Arial Narrow"/>
          <w:shd w:val="clear" w:color="auto" w:fill="FFFFFF"/>
        </w:rPr>
      </w:pPr>
    </w:p>
    <w:p w14:paraId="2B3B6B40" w14:textId="5D878CB7" w:rsidR="000C68C1" w:rsidRDefault="000C68C1" w:rsidP="000C68C1">
      <w:pPr>
        <w:spacing w:after="0" w:line="240" w:lineRule="auto"/>
        <w:jc w:val="both"/>
        <w:rPr>
          <w:rStyle w:val="Jemnzvraznenie"/>
          <w:rFonts w:ascii="Arial Narrow" w:hAnsi="Arial Narrow"/>
          <w:b w:val="0"/>
          <w:sz w:val="22"/>
        </w:rPr>
      </w:pPr>
      <w:r>
        <w:rPr>
          <w:rFonts w:ascii="Arial Narrow" w:hAnsi="Arial Narrow"/>
          <w:shd w:val="clear" w:color="auto" w:fill="FFFFFF"/>
        </w:rPr>
        <w:t>Hospodársky subjekt</w:t>
      </w:r>
      <w:r w:rsidRPr="00DE6DCD">
        <w:rPr>
          <w:rStyle w:val="Jemnzvraznenie"/>
          <w:rFonts w:ascii="Arial Narrow" w:hAnsi="Arial Narrow"/>
          <w:b w:val="0"/>
          <w:sz w:val="22"/>
        </w:rPr>
        <w:t xml:space="preserve"> môže predbežne nahradiť doklady na preukázanie splnenia podmienok účasti jednotným európskym dokumentom (</w:t>
      </w:r>
      <w:r>
        <w:rPr>
          <w:rStyle w:val="Jemnzvraznenie"/>
          <w:rFonts w:ascii="Arial Narrow" w:hAnsi="Arial Narrow"/>
          <w:b w:val="0"/>
          <w:sz w:val="22"/>
        </w:rPr>
        <w:t>„</w:t>
      </w:r>
      <w:r w:rsidRPr="00DE6DCD">
        <w:rPr>
          <w:rStyle w:val="Jemnzvraznenie"/>
          <w:rFonts w:ascii="Arial Narrow" w:hAnsi="Arial Narrow"/>
          <w:b w:val="0"/>
          <w:sz w:val="22"/>
        </w:rPr>
        <w:t>JED</w:t>
      </w:r>
      <w:r>
        <w:rPr>
          <w:rStyle w:val="Jemnzvraznenie"/>
          <w:rFonts w:ascii="Arial Narrow" w:hAnsi="Arial Narrow"/>
          <w:b w:val="0"/>
          <w:sz w:val="22"/>
        </w:rPr>
        <w:t>“</w:t>
      </w:r>
      <w:r w:rsidRPr="00DE6DCD">
        <w:rPr>
          <w:rStyle w:val="Jemnzvraznenie"/>
          <w:rFonts w:ascii="Arial Narrow" w:hAnsi="Arial Narrow"/>
          <w:b w:val="0"/>
          <w:sz w:val="22"/>
        </w:rPr>
        <w:t>)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02001ED" w14:textId="218E38CA" w:rsidR="00735EA7" w:rsidRPr="00FC0219" w:rsidRDefault="000C68C1" w:rsidP="000C68C1">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FC0219">
          <w:rPr>
            <w:rStyle w:val="Hypertextovprepojenie"/>
            <w:rFonts w:ascii="Arial Narrow" w:hAnsi="Arial Narrow"/>
            <w:color w:val="auto"/>
          </w:rPr>
          <w:t>https://www.uvo.gov.sk/jednotny-europsky-dokument-pre-verejne-obstaravanie</w:t>
        </w:r>
      </w:hyperlink>
      <w:r w:rsidRPr="00FC0219">
        <w:rPr>
          <w:rFonts w:ascii="Arial Narrow" w:hAnsi="Arial Narrow"/>
        </w:rPr>
        <w:t xml:space="preserve"> : JED - príručka k službe ESPD</w:t>
      </w:r>
    </w:p>
    <w:p w14:paraId="16D5283E" w14:textId="77777777" w:rsidR="00735EA7" w:rsidRPr="004D7B17" w:rsidRDefault="00735EA7" w:rsidP="00735EA7">
      <w:pPr>
        <w:autoSpaceDE w:val="0"/>
        <w:autoSpaceDN w:val="0"/>
        <w:adjustRightInd w:val="0"/>
        <w:spacing w:before="120" w:after="120" w:line="240" w:lineRule="auto"/>
        <w:jc w:val="both"/>
        <w:rPr>
          <w:rFonts w:ascii="Arial Narrow" w:hAnsi="Arial Narrow"/>
          <w:lang w:eastAsia="sk-SK"/>
        </w:rPr>
      </w:pPr>
      <w:bookmarkStart w:id="1" w:name="_Hlk524506959"/>
      <w:r w:rsidRPr="004D7B17">
        <w:rPr>
          <w:rFonts w:ascii="Arial Narrow" w:hAnsi="Arial Narrow"/>
          <w:lang w:eastAsia="sk-SK"/>
        </w:rPr>
        <w:lastRenderedPageBreak/>
        <w:t>Vo formulári JED uchádzač vyplní nasledovné časti:</w:t>
      </w:r>
    </w:p>
    <w:bookmarkEnd w:id="1"/>
    <w:p w14:paraId="0A758853" w14:textId="77777777" w:rsidR="00735EA7" w:rsidRPr="004D7B17" w:rsidRDefault="00735EA7" w:rsidP="00E10F3D">
      <w:pPr>
        <w:numPr>
          <w:ilvl w:val="0"/>
          <w:numId w:val="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59FB9BA9" w14:textId="77777777" w:rsidR="00735EA7" w:rsidRPr="004D7B17" w:rsidRDefault="00735EA7" w:rsidP="00E10F3D">
      <w:pPr>
        <w:numPr>
          <w:ilvl w:val="0"/>
          <w:numId w:val="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248F957D" w14:textId="77777777" w:rsidR="00735EA7" w:rsidRPr="004D7B17" w:rsidRDefault="00735EA7" w:rsidP="00E10F3D">
      <w:pPr>
        <w:numPr>
          <w:ilvl w:val="0"/>
          <w:numId w:val="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14:paraId="33668FE3" w14:textId="77777777" w:rsidR="00735EA7" w:rsidRPr="004D7B17" w:rsidRDefault="00735EA7" w:rsidP="00E10F3D">
      <w:pPr>
        <w:numPr>
          <w:ilvl w:val="0"/>
          <w:numId w:val="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00AAC924" w14:textId="3C18C6DA" w:rsidR="00735EA7" w:rsidRPr="004D7B17" w:rsidRDefault="005C1A8A" w:rsidP="00735EA7">
      <w:pPr>
        <w:autoSpaceDE w:val="0"/>
        <w:autoSpaceDN w:val="0"/>
        <w:adjustRightInd w:val="0"/>
        <w:spacing w:before="120" w:after="120" w:line="240" w:lineRule="auto"/>
        <w:jc w:val="both"/>
        <w:rPr>
          <w:rFonts w:ascii="Arial Narrow" w:hAnsi="Arial Narrow"/>
        </w:rPr>
      </w:pPr>
      <w:r w:rsidRPr="004D7B17">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9" w:history="1">
        <w:r w:rsidRPr="00FC0219">
          <w:rPr>
            <w:rStyle w:val="Hypertextovprepojenie"/>
            <w:rFonts w:ascii="Arial Narrow" w:hAnsi="Arial Narrow"/>
            <w:color w:val="auto"/>
          </w:rPr>
          <w:t>https://www.uvo.gov.sk/jednotny-europsky-dokument-pre-verejne-obstaravanie-602.html</w:t>
        </w:r>
      </w:hyperlink>
      <w:r w:rsidRPr="00FC0219">
        <w:rPr>
          <w:rFonts w:ascii="Arial Narrow" w:hAnsi="Arial Narrow"/>
        </w:rPr>
        <w:t xml:space="preserve"> , okrem časti I. označenej</w:t>
      </w:r>
      <w:r w:rsidRPr="004D7B17">
        <w:rPr>
          <w:rFonts w:ascii="Arial Narrow" w:hAnsi="Arial Narrow"/>
        </w:rPr>
        <w:t xml:space="preserve"> ako „Informácie týkajúce sa postupu verejného obstarávania a verejného obstarávateľa“ (pokiaľ uchádzač použije JED, ktorý je súčasťou týchto súťažných podkladov).</w:t>
      </w:r>
    </w:p>
    <w:p w14:paraId="32F31D1B"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33B06309"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14:paraId="10D42787" w14:textId="7BF7B6E2" w:rsidR="00735EA7" w:rsidRPr="004D7B17" w:rsidRDefault="00735EA7" w:rsidP="00735EA7">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vyplní a predloží JED s požadovanými informáciami za kaž</w:t>
      </w:r>
      <w:r w:rsidR="00400F8D">
        <w:rPr>
          <w:rFonts w:ascii="Arial Narrow" w:hAnsi="Arial Narrow"/>
          <w:b/>
        </w:rPr>
        <w:t>dého člena skupiny dodávateľov.</w:t>
      </w:r>
    </w:p>
    <w:p w14:paraId="64BAADB4" w14:textId="77777777" w:rsidR="000C68C1" w:rsidRDefault="007301CF" w:rsidP="00735EA7">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doručenia žiadosti, ak verejný obstarávateľ neurčil v žiadosti dlhšiu lehotu.</w:t>
      </w:r>
    </w:p>
    <w:p w14:paraId="74BD0D73" w14:textId="77777777" w:rsidR="000C68C1" w:rsidRDefault="000C68C1" w:rsidP="00CC6CB5">
      <w:pPr>
        <w:spacing w:before="120" w:after="0" w:line="240" w:lineRule="auto"/>
        <w:jc w:val="both"/>
        <w:rPr>
          <w:rFonts w:ascii="Arial Narrow" w:hAnsi="Arial Narrow"/>
          <w:u w:val="single"/>
          <w:lang w:eastAsia="sk-SK"/>
        </w:rPr>
      </w:pPr>
      <w:r w:rsidRPr="002B1024">
        <w:rPr>
          <w:rFonts w:ascii="Arial Narrow" w:hAnsi="Arial Narrow"/>
          <w:u w:val="single"/>
          <w:lang w:eastAsia="sk-SK"/>
        </w:rPr>
        <w:t xml:space="preserve">Ak uchádzač nevyužije na preukázanie splnenia podmienok účasti </w:t>
      </w:r>
      <w:r>
        <w:rPr>
          <w:rFonts w:ascii="Arial Narrow" w:hAnsi="Arial Narrow"/>
          <w:u w:val="single"/>
          <w:lang w:eastAsia="sk-SK"/>
        </w:rPr>
        <w:t>JED,</w:t>
      </w:r>
      <w:r w:rsidRPr="002B1024">
        <w:rPr>
          <w:rFonts w:ascii="Arial Narrow" w:hAnsi="Arial Narrow"/>
          <w:u w:val="single"/>
          <w:lang w:eastAsia="sk-SK"/>
        </w:rPr>
        <w:t xml:space="preserve"> predkladá v ponuke doklady na preukázanie splnenia podmienok účasti v elektronickej podobe podľa bodu 10.2 týchto súťažných podkladov.</w:t>
      </w:r>
    </w:p>
    <w:p w14:paraId="5A485670" w14:textId="77777777" w:rsidR="00C31B8E" w:rsidRPr="00C31B8E" w:rsidRDefault="00C31B8E" w:rsidP="00CC6CB5">
      <w:pPr>
        <w:rPr>
          <w:rFonts w:ascii="Arial Narrow" w:hAnsi="Arial Narrow"/>
          <w:lang w:eastAsia="sk-SK"/>
        </w:rPr>
      </w:pPr>
    </w:p>
    <w:sectPr w:rsidR="00C31B8E" w:rsidRPr="00C31B8E" w:rsidSect="00E659B6">
      <w:footerReference w:type="default" r:id="rId10"/>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ABBD5" w14:textId="77777777" w:rsidR="00153E87" w:rsidRDefault="00153E87" w:rsidP="006276F3">
      <w:pPr>
        <w:spacing w:after="0" w:line="240" w:lineRule="auto"/>
      </w:pPr>
      <w:r>
        <w:separator/>
      </w:r>
    </w:p>
  </w:endnote>
  <w:endnote w:type="continuationSeparator" w:id="0">
    <w:p w14:paraId="216F8A63" w14:textId="77777777" w:rsidR="00153E87" w:rsidRDefault="00153E87"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00"/>
    <w:family w:val="roman"/>
    <w:pitch w:val="default"/>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6C044" w14:textId="14544882" w:rsidR="007A1B99" w:rsidRPr="003201A0" w:rsidRDefault="00696889" w:rsidP="00696889">
    <w:pPr>
      <w:pStyle w:val="Pta"/>
      <w:rPr>
        <w:rFonts w:ascii="Arial Narrow" w:hAnsi="Arial Narrow"/>
        <w:i/>
        <w:sz w:val="18"/>
        <w:szCs w:val="18"/>
      </w:rPr>
    </w:pPr>
    <w:r w:rsidRPr="00696889">
      <w:rPr>
        <w:rFonts w:ascii="Arial Narrow" w:hAnsi="Arial Narrow"/>
        <w:i/>
        <w:sz w:val="18"/>
        <w:szCs w:val="18"/>
      </w:rPr>
      <w:t>Súťažné podklady pre verejnú súťaž:</w:t>
    </w:r>
    <w:r w:rsidR="003201A0">
      <w:rPr>
        <w:rFonts w:ascii="Arial Narrow" w:hAnsi="Arial Narrow"/>
        <w:i/>
        <w:sz w:val="18"/>
        <w:szCs w:val="18"/>
      </w:rPr>
      <w:t xml:space="preserve"> </w:t>
    </w:r>
    <w:r w:rsidRPr="00696889">
      <w:rPr>
        <w:rFonts w:ascii="Arial Narrow" w:hAnsi="Arial Narrow"/>
        <w:i/>
        <w:sz w:val="18"/>
        <w:szCs w:val="18"/>
      </w:rPr>
      <w:t>„</w:t>
    </w:r>
    <w:r w:rsidR="003201A0">
      <w:rPr>
        <w:rFonts w:ascii="Arial Narrow" w:hAnsi="Arial Narrow"/>
        <w:i/>
        <w:sz w:val="18"/>
        <w:szCs w:val="18"/>
      </w:rPr>
      <w:t xml:space="preserve">Licencie </w:t>
    </w:r>
    <w:proofErr w:type="spellStart"/>
    <w:r w:rsidR="003201A0">
      <w:rPr>
        <w:rFonts w:ascii="Arial Narrow" w:hAnsi="Arial Narrow"/>
        <w:i/>
        <w:sz w:val="18"/>
        <w:szCs w:val="18"/>
      </w:rPr>
      <w:t>Kokeš</w:t>
    </w:r>
    <w:proofErr w:type="spellEnd"/>
    <w:r w:rsidR="003201A0">
      <w:rPr>
        <w:rFonts w:ascii="Arial Narrow" w:hAnsi="Arial Narrow"/>
        <w:i/>
        <w:sz w:val="18"/>
        <w:szCs w:val="18"/>
      </w:rPr>
      <w:t xml:space="preserve"> a aktualizácia licencií </w:t>
    </w:r>
    <w:proofErr w:type="spellStart"/>
    <w:r w:rsidR="003201A0">
      <w:rPr>
        <w:rFonts w:ascii="Arial Narrow" w:hAnsi="Arial Narrow"/>
        <w:i/>
        <w:sz w:val="18"/>
        <w:szCs w:val="18"/>
      </w:rPr>
      <w:t>Landis</w:t>
    </w:r>
    <w:proofErr w:type="spellEnd"/>
    <w:r w:rsidR="007A1B99" w:rsidRPr="007A1B99">
      <w:rPr>
        <w:rFonts w:ascii="Arial Narrow" w:hAnsi="Arial Narrow"/>
        <w:i/>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55E94" w14:textId="77777777" w:rsidR="00153E87" w:rsidRDefault="00153E87" w:rsidP="006276F3">
      <w:pPr>
        <w:spacing w:after="0" w:line="240" w:lineRule="auto"/>
      </w:pPr>
      <w:r>
        <w:separator/>
      </w:r>
    </w:p>
  </w:footnote>
  <w:footnote w:type="continuationSeparator" w:id="0">
    <w:p w14:paraId="392E09A7" w14:textId="77777777" w:rsidR="00153E87" w:rsidRDefault="00153E87" w:rsidP="006276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0D6C2881"/>
    <w:multiLevelType w:val="hybridMultilevel"/>
    <w:tmpl w:val="C54A30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8D83D29"/>
    <w:multiLevelType w:val="hybridMultilevel"/>
    <w:tmpl w:val="2F1828CA"/>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9">
    <w:nsid w:val="3CA71624"/>
    <w:multiLevelType w:val="hybridMultilevel"/>
    <w:tmpl w:val="93C6A874"/>
    <w:lvl w:ilvl="0" w:tplc="1C7E74AA">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F7D5F4D"/>
    <w:multiLevelType w:val="hybridMultilevel"/>
    <w:tmpl w:val="50564240"/>
    <w:lvl w:ilvl="0" w:tplc="1D82702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71A5401"/>
    <w:multiLevelType w:val="hybridMultilevel"/>
    <w:tmpl w:val="6AEA2AA0"/>
    <w:lvl w:ilvl="0" w:tplc="8F08C2E6">
      <w:start w:val="1"/>
      <w:numFmt w:val="upperLetter"/>
      <w:lvlText w:val="%1)"/>
      <w:lvlJc w:val="left"/>
      <w:pPr>
        <w:ind w:left="681" w:hanging="360"/>
      </w:pPr>
      <w:rPr>
        <w:b w:val="0"/>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2">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nsid w:val="6B671261"/>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6C152D4D"/>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AD74A30"/>
    <w:multiLevelType w:val="hybridMultilevel"/>
    <w:tmpl w:val="C54A30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1"/>
  </w:num>
  <w:num w:numId="5">
    <w:abstractNumId w:val="6"/>
  </w:num>
  <w:num w:numId="6">
    <w:abstractNumId w:val="1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num>
  <w:num w:numId="10">
    <w:abstractNumId w:val="10"/>
  </w:num>
  <w:num w:numId="11">
    <w:abstractNumId w:val="9"/>
  </w:num>
  <w:num w:numId="12">
    <w:abstractNumId w:val="15"/>
  </w:num>
  <w:num w:numId="13">
    <w:abstractNumId w:val="5"/>
  </w:num>
  <w:num w:numId="14">
    <w:abstractNumId w:val="14"/>
  </w:num>
  <w:num w:numId="15">
    <w:abstractNumId w:val="13"/>
  </w:num>
  <w:num w:numId="16">
    <w:abstractNumId w:val="2"/>
  </w:num>
  <w:num w:numId="17">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displayBackgroundShape/>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CD4"/>
    <w:rsid w:val="00026973"/>
    <w:rsid w:val="00040BA9"/>
    <w:rsid w:val="00040BEF"/>
    <w:rsid w:val="000537C8"/>
    <w:rsid w:val="00064935"/>
    <w:rsid w:val="00082EAA"/>
    <w:rsid w:val="00083B06"/>
    <w:rsid w:val="0008564A"/>
    <w:rsid w:val="0008721F"/>
    <w:rsid w:val="00087C76"/>
    <w:rsid w:val="00090AB1"/>
    <w:rsid w:val="000910C3"/>
    <w:rsid w:val="000979DE"/>
    <w:rsid w:val="000A335D"/>
    <w:rsid w:val="000A4279"/>
    <w:rsid w:val="000A7CEC"/>
    <w:rsid w:val="000B38D1"/>
    <w:rsid w:val="000C02BB"/>
    <w:rsid w:val="000C3EE4"/>
    <w:rsid w:val="000C68C1"/>
    <w:rsid w:val="000D11AE"/>
    <w:rsid w:val="000D76E1"/>
    <w:rsid w:val="000E30BB"/>
    <w:rsid w:val="000F11AF"/>
    <w:rsid w:val="00105291"/>
    <w:rsid w:val="00110999"/>
    <w:rsid w:val="00111A1C"/>
    <w:rsid w:val="00112F5A"/>
    <w:rsid w:val="00113847"/>
    <w:rsid w:val="00116D6B"/>
    <w:rsid w:val="0012098F"/>
    <w:rsid w:val="00123C58"/>
    <w:rsid w:val="00130205"/>
    <w:rsid w:val="00130AF9"/>
    <w:rsid w:val="0013333E"/>
    <w:rsid w:val="00135B11"/>
    <w:rsid w:val="001437DD"/>
    <w:rsid w:val="00146CC3"/>
    <w:rsid w:val="00153E87"/>
    <w:rsid w:val="00154072"/>
    <w:rsid w:val="00154D2C"/>
    <w:rsid w:val="001579A4"/>
    <w:rsid w:val="0016443D"/>
    <w:rsid w:val="00174655"/>
    <w:rsid w:val="001A0475"/>
    <w:rsid w:val="001A0942"/>
    <w:rsid w:val="001A13E7"/>
    <w:rsid w:val="001B6BC8"/>
    <w:rsid w:val="001C55CF"/>
    <w:rsid w:val="001C7197"/>
    <w:rsid w:val="001C7614"/>
    <w:rsid w:val="001D1A90"/>
    <w:rsid w:val="001E6DC1"/>
    <w:rsid w:val="001F4B47"/>
    <w:rsid w:val="001F4CC1"/>
    <w:rsid w:val="001F4DD6"/>
    <w:rsid w:val="002120B7"/>
    <w:rsid w:val="0021595D"/>
    <w:rsid w:val="0021610D"/>
    <w:rsid w:val="00216286"/>
    <w:rsid w:val="0021690B"/>
    <w:rsid w:val="00226CE2"/>
    <w:rsid w:val="00232FF5"/>
    <w:rsid w:val="00233FD2"/>
    <w:rsid w:val="00234916"/>
    <w:rsid w:val="00244A0C"/>
    <w:rsid w:val="00252BBF"/>
    <w:rsid w:val="00257A5C"/>
    <w:rsid w:val="002604C8"/>
    <w:rsid w:val="002624E5"/>
    <w:rsid w:val="00264C01"/>
    <w:rsid w:val="00266092"/>
    <w:rsid w:val="00273EC7"/>
    <w:rsid w:val="002843B7"/>
    <w:rsid w:val="00284649"/>
    <w:rsid w:val="00285EE8"/>
    <w:rsid w:val="0028705E"/>
    <w:rsid w:val="00296253"/>
    <w:rsid w:val="00297284"/>
    <w:rsid w:val="002A506B"/>
    <w:rsid w:val="002A5C9C"/>
    <w:rsid w:val="002B34E8"/>
    <w:rsid w:val="002D3CB6"/>
    <w:rsid w:val="002E21A4"/>
    <w:rsid w:val="002E222E"/>
    <w:rsid w:val="002F2D1D"/>
    <w:rsid w:val="002F55F8"/>
    <w:rsid w:val="003201A0"/>
    <w:rsid w:val="00322BBD"/>
    <w:rsid w:val="0033133F"/>
    <w:rsid w:val="00334E5C"/>
    <w:rsid w:val="003352DB"/>
    <w:rsid w:val="00341515"/>
    <w:rsid w:val="00346B72"/>
    <w:rsid w:val="003553A6"/>
    <w:rsid w:val="00360114"/>
    <w:rsid w:val="0036408B"/>
    <w:rsid w:val="0038059D"/>
    <w:rsid w:val="00380792"/>
    <w:rsid w:val="00380B22"/>
    <w:rsid w:val="00392CEA"/>
    <w:rsid w:val="003963FE"/>
    <w:rsid w:val="003A2371"/>
    <w:rsid w:val="003A32C8"/>
    <w:rsid w:val="003C06A1"/>
    <w:rsid w:val="003C1B9D"/>
    <w:rsid w:val="003D7C8E"/>
    <w:rsid w:val="003E4862"/>
    <w:rsid w:val="003F0B1C"/>
    <w:rsid w:val="003F56CD"/>
    <w:rsid w:val="003F658A"/>
    <w:rsid w:val="00400F8D"/>
    <w:rsid w:val="00407B93"/>
    <w:rsid w:val="004168C8"/>
    <w:rsid w:val="0042224B"/>
    <w:rsid w:val="00422288"/>
    <w:rsid w:val="00435248"/>
    <w:rsid w:val="0045226D"/>
    <w:rsid w:val="00471D87"/>
    <w:rsid w:val="0047282D"/>
    <w:rsid w:val="00483DAC"/>
    <w:rsid w:val="004873CD"/>
    <w:rsid w:val="00490BDE"/>
    <w:rsid w:val="0049284E"/>
    <w:rsid w:val="004A4429"/>
    <w:rsid w:val="004B1CC8"/>
    <w:rsid w:val="004B206A"/>
    <w:rsid w:val="004B496E"/>
    <w:rsid w:val="004C335B"/>
    <w:rsid w:val="004D3E5B"/>
    <w:rsid w:val="004D71AF"/>
    <w:rsid w:val="004E0D4E"/>
    <w:rsid w:val="004F585E"/>
    <w:rsid w:val="00501BEC"/>
    <w:rsid w:val="00503C06"/>
    <w:rsid w:val="00504DFD"/>
    <w:rsid w:val="00505F5D"/>
    <w:rsid w:val="00506594"/>
    <w:rsid w:val="00515847"/>
    <w:rsid w:val="00515ED0"/>
    <w:rsid w:val="00517EFC"/>
    <w:rsid w:val="00541B2C"/>
    <w:rsid w:val="00543F73"/>
    <w:rsid w:val="00544AAA"/>
    <w:rsid w:val="00553BCA"/>
    <w:rsid w:val="00557FB2"/>
    <w:rsid w:val="005647CA"/>
    <w:rsid w:val="00566D51"/>
    <w:rsid w:val="005677AD"/>
    <w:rsid w:val="00574195"/>
    <w:rsid w:val="00584149"/>
    <w:rsid w:val="00586473"/>
    <w:rsid w:val="00587243"/>
    <w:rsid w:val="00590DAC"/>
    <w:rsid w:val="005A0AEB"/>
    <w:rsid w:val="005A0B0C"/>
    <w:rsid w:val="005B064F"/>
    <w:rsid w:val="005B7A62"/>
    <w:rsid w:val="005C1A8A"/>
    <w:rsid w:val="005C59D4"/>
    <w:rsid w:val="005D0004"/>
    <w:rsid w:val="005E28B7"/>
    <w:rsid w:val="005E6C0D"/>
    <w:rsid w:val="005F0BEB"/>
    <w:rsid w:val="005F174C"/>
    <w:rsid w:val="005F6B63"/>
    <w:rsid w:val="00612A85"/>
    <w:rsid w:val="0061711A"/>
    <w:rsid w:val="00617C03"/>
    <w:rsid w:val="006203B7"/>
    <w:rsid w:val="006276F3"/>
    <w:rsid w:val="00630342"/>
    <w:rsid w:val="00631587"/>
    <w:rsid w:val="00637F7F"/>
    <w:rsid w:val="00673D9A"/>
    <w:rsid w:val="00677DBB"/>
    <w:rsid w:val="00696889"/>
    <w:rsid w:val="00696C21"/>
    <w:rsid w:val="00697741"/>
    <w:rsid w:val="006A5177"/>
    <w:rsid w:val="006A5386"/>
    <w:rsid w:val="006A6933"/>
    <w:rsid w:val="006C0C32"/>
    <w:rsid w:val="006C2B91"/>
    <w:rsid w:val="006C4BA1"/>
    <w:rsid w:val="006C725E"/>
    <w:rsid w:val="006D4B40"/>
    <w:rsid w:val="006F2010"/>
    <w:rsid w:val="0070402F"/>
    <w:rsid w:val="007043AF"/>
    <w:rsid w:val="00706952"/>
    <w:rsid w:val="00710382"/>
    <w:rsid w:val="00724924"/>
    <w:rsid w:val="007301CF"/>
    <w:rsid w:val="007332F9"/>
    <w:rsid w:val="00735EA7"/>
    <w:rsid w:val="00761153"/>
    <w:rsid w:val="0076502B"/>
    <w:rsid w:val="0077367D"/>
    <w:rsid w:val="00782027"/>
    <w:rsid w:val="00782836"/>
    <w:rsid w:val="00785E23"/>
    <w:rsid w:val="007919D2"/>
    <w:rsid w:val="00792CCE"/>
    <w:rsid w:val="00796703"/>
    <w:rsid w:val="00796C66"/>
    <w:rsid w:val="007A1B99"/>
    <w:rsid w:val="007A2754"/>
    <w:rsid w:val="007A7038"/>
    <w:rsid w:val="007C3D9A"/>
    <w:rsid w:val="007D6347"/>
    <w:rsid w:val="007E0984"/>
    <w:rsid w:val="007E480C"/>
    <w:rsid w:val="007E481E"/>
    <w:rsid w:val="007F0FEF"/>
    <w:rsid w:val="007F1EDD"/>
    <w:rsid w:val="007F4395"/>
    <w:rsid w:val="008053F7"/>
    <w:rsid w:val="00810659"/>
    <w:rsid w:val="00835829"/>
    <w:rsid w:val="00852BD0"/>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25BAB"/>
    <w:rsid w:val="00934131"/>
    <w:rsid w:val="009353DE"/>
    <w:rsid w:val="00947669"/>
    <w:rsid w:val="00953D59"/>
    <w:rsid w:val="00960074"/>
    <w:rsid w:val="009703C0"/>
    <w:rsid w:val="00971408"/>
    <w:rsid w:val="009769ED"/>
    <w:rsid w:val="0098633C"/>
    <w:rsid w:val="00986E67"/>
    <w:rsid w:val="009A6009"/>
    <w:rsid w:val="009A7666"/>
    <w:rsid w:val="009B5AC4"/>
    <w:rsid w:val="009C109F"/>
    <w:rsid w:val="009D6A48"/>
    <w:rsid w:val="009E0101"/>
    <w:rsid w:val="009E1234"/>
    <w:rsid w:val="009F226E"/>
    <w:rsid w:val="009F2436"/>
    <w:rsid w:val="00A130C8"/>
    <w:rsid w:val="00A1493B"/>
    <w:rsid w:val="00A21721"/>
    <w:rsid w:val="00A23962"/>
    <w:rsid w:val="00A312EF"/>
    <w:rsid w:val="00A32CC7"/>
    <w:rsid w:val="00A35B70"/>
    <w:rsid w:val="00A403F4"/>
    <w:rsid w:val="00A435BD"/>
    <w:rsid w:val="00A44E23"/>
    <w:rsid w:val="00A472EE"/>
    <w:rsid w:val="00A523E9"/>
    <w:rsid w:val="00A572F0"/>
    <w:rsid w:val="00A575D7"/>
    <w:rsid w:val="00A63431"/>
    <w:rsid w:val="00A64471"/>
    <w:rsid w:val="00A73047"/>
    <w:rsid w:val="00A94440"/>
    <w:rsid w:val="00A94AD4"/>
    <w:rsid w:val="00A94E92"/>
    <w:rsid w:val="00AA26B7"/>
    <w:rsid w:val="00AA6D0B"/>
    <w:rsid w:val="00AC0487"/>
    <w:rsid w:val="00AC4256"/>
    <w:rsid w:val="00AD0B8C"/>
    <w:rsid w:val="00AD0F69"/>
    <w:rsid w:val="00AF2FE0"/>
    <w:rsid w:val="00B022C3"/>
    <w:rsid w:val="00B03388"/>
    <w:rsid w:val="00B05DEF"/>
    <w:rsid w:val="00B108B4"/>
    <w:rsid w:val="00B11B08"/>
    <w:rsid w:val="00B20C76"/>
    <w:rsid w:val="00B33A50"/>
    <w:rsid w:val="00B401E1"/>
    <w:rsid w:val="00B46A7D"/>
    <w:rsid w:val="00B505BC"/>
    <w:rsid w:val="00B5148B"/>
    <w:rsid w:val="00B67243"/>
    <w:rsid w:val="00B75725"/>
    <w:rsid w:val="00B802FF"/>
    <w:rsid w:val="00B906C4"/>
    <w:rsid w:val="00BA3F66"/>
    <w:rsid w:val="00BA4064"/>
    <w:rsid w:val="00BA6699"/>
    <w:rsid w:val="00BB5D8B"/>
    <w:rsid w:val="00BC1070"/>
    <w:rsid w:val="00BC5623"/>
    <w:rsid w:val="00BC6B58"/>
    <w:rsid w:val="00BC7D62"/>
    <w:rsid w:val="00BC7F2A"/>
    <w:rsid w:val="00BD5FAC"/>
    <w:rsid w:val="00BE0184"/>
    <w:rsid w:val="00BE1359"/>
    <w:rsid w:val="00BE3AD8"/>
    <w:rsid w:val="00BE49E8"/>
    <w:rsid w:val="00BE6A5C"/>
    <w:rsid w:val="00BF22ED"/>
    <w:rsid w:val="00BF281D"/>
    <w:rsid w:val="00C047B2"/>
    <w:rsid w:val="00C052E8"/>
    <w:rsid w:val="00C100A9"/>
    <w:rsid w:val="00C12B7A"/>
    <w:rsid w:val="00C1427E"/>
    <w:rsid w:val="00C16A30"/>
    <w:rsid w:val="00C173C6"/>
    <w:rsid w:val="00C21A89"/>
    <w:rsid w:val="00C246EE"/>
    <w:rsid w:val="00C27C69"/>
    <w:rsid w:val="00C31B8E"/>
    <w:rsid w:val="00C340EC"/>
    <w:rsid w:val="00C34D77"/>
    <w:rsid w:val="00C37729"/>
    <w:rsid w:val="00C50AF3"/>
    <w:rsid w:val="00C528D1"/>
    <w:rsid w:val="00C53244"/>
    <w:rsid w:val="00C5568F"/>
    <w:rsid w:val="00C574FA"/>
    <w:rsid w:val="00C60A64"/>
    <w:rsid w:val="00C6692E"/>
    <w:rsid w:val="00C72501"/>
    <w:rsid w:val="00C76A24"/>
    <w:rsid w:val="00C815B3"/>
    <w:rsid w:val="00C81A67"/>
    <w:rsid w:val="00C87FE8"/>
    <w:rsid w:val="00CA0325"/>
    <w:rsid w:val="00CA0760"/>
    <w:rsid w:val="00CA1867"/>
    <w:rsid w:val="00CB176C"/>
    <w:rsid w:val="00CB62C1"/>
    <w:rsid w:val="00CC2B40"/>
    <w:rsid w:val="00CC6CB5"/>
    <w:rsid w:val="00CC73E5"/>
    <w:rsid w:val="00CE6FD2"/>
    <w:rsid w:val="00CF4064"/>
    <w:rsid w:val="00D06236"/>
    <w:rsid w:val="00D072BB"/>
    <w:rsid w:val="00D13B53"/>
    <w:rsid w:val="00D15135"/>
    <w:rsid w:val="00D15310"/>
    <w:rsid w:val="00D172AD"/>
    <w:rsid w:val="00D2406F"/>
    <w:rsid w:val="00D329EB"/>
    <w:rsid w:val="00D40DFC"/>
    <w:rsid w:val="00D41FA6"/>
    <w:rsid w:val="00D426E7"/>
    <w:rsid w:val="00D429DE"/>
    <w:rsid w:val="00D42D10"/>
    <w:rsid w:val="00D457E0"/>
    <w:rsid w:val="00D569AD"/>
    <w:rsid w:val="00D618A9"/>
    <w:rsid w:val="00D658E9"/>
    <w:rsid w:val="00D90B9E"/>
    <w:rsid w:val="00D911C9"/>
    <w:rsid w:val="00D92EE1"/>
    <w:rsid w:val="00D95F02"/>
    <w:rsid w:val="00DA4936"/>
    <w:rsid w:val="00DB0379"/>
    <w:rsid w:val="00DD11DE"/>
    <w:rsid w:val="00DD25DB"/>
    <w:rsid w:val="00DD602A"/>
    <w:rsid w:val="00DE45F4"/>
    <w:rsid w:val="00DF0D5E"/>
    <w:rsid w:val="00E01F8B"/>
    <w:rsid w:val="00E04AE5"/>
    <w:rsid w:val="00E10B0A"/>
    <w:rsid w:val="00E10F3D"/>
    <w:rsid w:val="00E1294D"/>
    <w:rsid w:val="00E17375"/>
    <w:rsid w:val="00E31194"/>
    <w:rsid w:val="00E34025"/>
    <w:rsid w:val="00E34ADC"/>
    <w:rsid w:val="00E440D0"/>
    <w:rsid w:val="00E465A3"/>
    <w:rsid w:val="00E53E55"/>
    <w:rsid w:val="00E642E7"/>
    <w:rsid w:val="00E6549C"/>
    <w:rsid w:val="00E659B6"/>
    <w:rsid w:val="00E66C98"/>
    <w:rsid w:val="00E72F87"/>
    <w:rsid w:val="00E742DF"/>
    <w:rsid w:val="00EB3F9B"/>
    <w:rsid w:val="00EC0414"/>
    <w:rsid w:val="00EC4881"/>
    <w:rsid w:val="00EE4761"/>
    <w:rsid w:val="00EF0984"/>
    <w:rsid w:val="00EF3442"/>
    <w:rsid w:val="00F037F9"/>
    <w:rsid w:val="00F06293"/>
    <w:rsid w:val="00F15F28"/>
    <w:rsid w:val="00F179D7"/>
    <w:rsid w:val="00F24811"/>
    <w:rsid w:val="00F277FE"/>
    <w:rsid w:val="00F324CD"/>
    <w:rsid w:val="00F4283A"/>
    <w:rsid w:val="00F42DC5"/>
    <w:rsid w:val="00F434B5"/>
    <w:rsid w:val="00F52CA0"/>
    <w:rsid w:val="00F557B1"/>
    <w:rsid w:val="00F614ED"/>
    <w:rsid w:val="00F7022C"/>
    <w:rsid w:val="00F70571"/>
    <w:rsid w:val="00F73AD8"/>
    <w:rsid w:val="00F82D10"/>
    <w:rsid w:val="00F84989"/>
    <w:rsid w:val="00FA3FDF"/>
    <w:rsid w:val="00FA77E4"/>
    <w:rsid w:val="00FB244F"/>
    <w:rsid w:val="00FB4486"/>
    <w:rsid w:val="00FC0219"/>
    <w:rsid w:val="00FC0256"/>
    <w:rsid w:val="00FC321D"/>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29EF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8"/>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AF00E-1228-4523-9C4F-F3D5053D8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1614</Words>
  <Characters>9205</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revision>1</cp:revision>
  <dcterms:created xsi:type="dcterms:W3CDTF">2022-07-25T07:08:00Z</dcterms:created>
  <dcterms:modified xsi:type="dcterms:W3CDTF">2024-05-20T13:25:00Z</dcterms:modified>
</cp:coreProperties>
</file>