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600CB6C8" w14:textId="77777777" w:rsidR="00B02D31" w:rsidRPr="000B7B02" w:rsidRDefault="00B02D31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3F82F19" w14:textId="77777777" w:rsidR="00B02D31" w:rsidRPr="009103B2" w:rsidRDefault="00B02D31" w:rsidP="00B02D31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0" w:name="_Hlk111723761"/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C3297">
        <w:rPr>
          <w:rFonts w:asciiTheme="minorHAnsi" w:hAnsiTheme="minorHAnsi" w:cstheme="minorHAnsi"/>
          <w:color w:val="333333"/>
          <w:sz w:val="20"/>
          <w:szCs w:val="20"/>
        </w:rPr>
        <w:t>10326/2024/ODDVO</w:t>
      </w:r>
    </w:p>
    <w:p w14:paraId="33339465" w14:textId="77777777" w:rsidR="00B02D31" w:rsidRPr="009103B2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color w:val="333333"/>
          <w:sz w:val="20"/>
          <w:szCs w:val="20"/>
        </w:rPr>
        <w:t>Banskobystrický samosprávny kraj</w:t>
      </w:r>
    </w:p>
    <w:p w14:paraId="5CD0B703" w14:textId="77777777" w:rsidR="00B02D31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9103B2">
        <w:rPr>
          <w:rFonts w:asciiTheme="minorHAnsi" w:hAnsiTheme="minorHAnsi" w:cstheme="minorHAnsi"/>
        </w:rPr>
        <w:t xml:space="preserve"> </w:t>
      </w:r>
      <w:r w:rsidRPr="009103B2">
        <w:rPr>
          <w:rFonts w:asciiTheme="minorHAnsi" w:hAnsiTheme="minorHAnsi" w:cstheme="minorHAnsi"/>
        </w:rPr>
        <w:tab/>
      </w:r>
      <w:r w:rsidRPr="005C3297">
        <w:rPr>
          <w:rFonts w:asciiTheme="minorHAnsi" w:hAnsiTheme="minorHAnsi" w:cstheme="minorHAnsi"/>
          <w:b/>
          <w:bCs/>
          <w:sz w:val="20"/>
          <w:szCs w:val="20"/>
        </w:rPr>
        <w:t>Dodávanie cestovín pre organizácie BBSK s uplatnením sociálneho aspektu</w:t>
      </w:r>
    </w:p>
    <w:p w14:paraId="4E09E380" w14:textId="77777777" w:rsidR="00B02D31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vo Vestníku verejného obstarávania č. 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Vestník ÚVO č. </w:t>
      </w:r>
      <w:r w:rsidRPr="005C3297">
        <w:rPr>
          <w:rFonts w:asciiTheme="minorHAnsi" w:hAnsiTheme="minorHAnsi" w:cstheme="minorHAnsi"/>
          <w:iCs/>
          <w:sz w:val="20"/>
          <w:szCs w:val="20"/>
        </w:rPr>
        <w:t>Vestník č. 100/2024 - 24.05.202400/2024 - 24.05.2024</w:t>
      </w:r>
      <w:r w:rsidRPr="00EF3BC8">
        <w:rPr>
          <w:rFonts w:asciiTheme="minorHAnsi" w:hAnsiTheme="minorHAnsi" w:cstheme="minorHAnsi"/>
          <w:iCs/>
          <w:sz w:val="20"/>
          <w:szCs w:val="20"/>
        </w:rPr>
        <w:t>, značka oznámenia 2</w:t>
      </w:r>
      <w:r>
        <w:rPr>
          <w:rFonts w:asciiTheme="minorHAnsi" w:hAnsiTheme="minorHAnsi" w:cstheme="minorHAnsi"/>
          <w:iCs/>
          <w:sz w:val="20"/>
          <w:szCs w:val="20"/>
        </w:rPr>
        <w:t>4726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 - MST</w:t>
      </w:r>
      <w:r w:rsidRPr="009103B2">
        <w:rPr>
          <w:rFonts w:asciiTheme="minorHAnsi" w:hAnsiTheme="minorHAnsi" w:cstheme="minorHAnsi"/>
          <w:iCs/>
          <w:sz w:val="20"/>
          <w:szCs w:val="20"/>
        </w:rPr>
        <w:t>T,</w:t>
      </w:r>
      <w:r>
        <w:rPr>
          <w:rFonts w:asciiTheme="minorHAnsi" w:hAnsiTheme="minorHAnsi" w:cstheme="minorHAnsi"/>
          <w:iCs/>
          <w:sz w:val="20"/>
          <w:szCs w:val="20"/>
        </w:rPr>
        <w:t xml:space="preserve"> Európsky vestník</w:t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5C3297">
        <w:rPr>
          <w:rFonts w:asciiTheme="minorHAnsi" w:hAnsiTheme="minorHAnsi" w:cstheme="minorHAnsi"/>
          <w:iCs/>
          <w:sz w:val="20"/>
          <w:szCs w:val="20"/>
        </w:rPr>
        <w:t>EÚ Vestník č. 99/2024 zo dňa 23.05.2024</w:t>
      </w:r>
    </w:p>
    <w:p w14:paraId="6C69978A" w14:textId="77777777" w:rsidR="00B02D31" w:rsidRPr="009103B2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103B2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29E77482" w14:textId="77777777" w:rsidR="00B02D31" w:rsidRPr="009103B2" w:rsidRDefault="00B02D31" w:rsidP="00B02D31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2F6D5DF1" w14:textId="77777777" w:rsidR="00B02D31" w:rsidRPr="000B7B02" w:rsidRDefault="00B02D31" w:rsidP="00B02D31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25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09:00 hod. elektronicky prostredníctvom komunikačného rozhrania systému Josephine</w:t>
      </w:r>
    </w:p>
    <w:p w14:paraId="11B9C1AB" w14:textId="77777777" w:rsidR="00B02D31" w:rsidRPr="000B7B02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25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09:30 hod.</w:t>
      </w:r>
    </w:p>
    <w:bookmarkEnd w:id="0"/>
    <w:p w14:paraId="47DB8E34" w14:textId="77777777" w:rsidR="00B70F30" w:rsidRPr="000B7B02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A1BA85E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4F20A0A" w14:textId="3F620B8C" w:rsidR="00684C52" w:rsidRPr="000B7B02" w:rsidRDefault="007868A4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Mgr. </w:t>
      </w:r>
      <w:r w:rsidR="00B5369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Terézia Vašičková</w:t>
      </w:r>
      <w:r w:rsidR="00684C52"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684C5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1477F508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8FFF937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179D0DE1" w14:textId="77777777" w:rsidR="00B02D31" w:rsidRDefault="00B02D31" w:rsidP="00B02D31">
      <w:pPr>
        <w:pStyle w:val="Default"/>
      </w:pPr>
    </w:p>
    <w:p w14:paraId="2162B3A5" w14:textId="3D95F41F" w:rsidR="00B02D31" w:rsidRPr="000B7B02" w:rsidRDefault="00B02D31" w:rsidP="00B02D31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1" w:name="_Hlk172037269"/>
      <w:r>
        <w:rPr>
          <w:b/>
          <w:bCs/>
          <w:sz w:val="20"/>
          <w:szCs w:val="20"/>
        </w:rPr>
        <w:t>Ing. Ľubica Zolczerová</w:t>
      </w:r>
      <w:r w:rsidR="00684C5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bookmarkEnd w:id="1"/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4BB92FB0" w14:textId="1A67437D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C763B31" w14:textId="13D7CD29" w:rsidR="00B02D31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72037288"/>
      <w:r>
        <w:rPr>
          <w:rFonts w:asciiTheme="minorHAnsi" w:hAnsiTheme="minorHAnsi" w:cstheme="minorHAnsi"/>
          <w:sz w:val="20"/>
          <w:szCs w:val="20"/>
        </w:rPr>
        <w:t xml:space="preserve">1. </w:t>
      </w:r>
      <w:r w:rsidRPr="00C83054">
        <w:rPr>
          <w:rFonts w:asciiTheme="minorHAnsi" w:hAnsiTheme="minorHAnsi" w:cstheme="minorHAnsi"/>
          <w:sz w:val="20"/>
          <w:szCs w:val="20"/>
        </w:rPr>
        <w:t xml:space="preserve">TeShi s.r.o., J. </w:t>
      </w:r>
      <w:proofErr w:type="spellStart"/>
      <w:r w:rsidRPr="00C83054">
        <w:rPr>
          <w:rFonts w:asciiTheme="minorHAnsi" w:hAnsiTheme="minorHAnsi" w:cstheme="minorHAnsi"/>
          <w:sz w:val="20"/>
          <w:szCs w:val="20"/>
        </w:rPr>
        <w:t>Kozačeka</w:t>
      </w:r>
      <w:proofErr w:type="spellEnd"/>
      <w:r w:rsidRPr="00C83054">
        <w:rPr>
          <w:rFonts w:asciiTheme="minorHAnsi" w:hAnsiTheme="minorHAnsi" w:cstheme="minorHAnsi"/>
          <w:sz w:val="20"/>
          <w:szCs w:val="20"/>
        </w:rPr>
        <w:t xml:space="preserve"> 8, 960 01 Zvolen</w:t>
      </w:r>
      <w:r>
        <w:rPr>
          <w:rFonts w:asciiTheme="minorHAnsi" w:hAnsiTheme="minorHAnsi" w:cstheme="minorHAnsi"/>
          <w:sz w:val="20"/>
          <w:szCs w:val="20"/>
        </w:rPr>
        <w:t xml:space="preserve">, IČO: </w:t>
      </w:r>
      <w:r w:rsidRPr="00C83054">
        <w:rPr>
          <w:rFonts w:asciiTheme="minorHAnsi" w:hAnsiTheme="minorHAnsi" w:cstheme="minorHAnsi"/>
          <w:sz w:val="20"/>
          <w:szCs w:val="20"/>
        </w:rPr>
        <w:t>53728050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B12C37E" w14:textId="77777777" w:rsidR="00B02D31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 </w:t>
      </w:r>
      <w:r w:rsidRPr="00DB4953">
        <w:rPr>
          <w:rFonts w:asciiTheme="minorHAnsi" w:hAnsiTheme="minorHAnsi" w:cstheme="minorHAnsi"/>
          <w:sz w:val="20"/>
          <w:szCs w:val="20"/>
        </w:rPr>
        <w:t>A.V.D. Slovakia, s.r.o.</w:t>
      </w:r>
      <w:r>
        <w:rPr>
          <w:rFonts w:asciiTheme="minorHAnsi" w:hAnsiTheme="minorHAnsi" w:cstheme="minorHAnsi"/>
          <w:sz w:val="20"/>
          <w:szCs w:val="20"/>
        </w:rPr>
        <w:t xml:space="preserve">, Nová 324, 976 69 Pohorelá, IČO: </w:t>
      </w:r>
      <w:r w:rsidRPr="00DB4953">
        <w:rPr>
          <w:rFonts w:asciiTheme="minorHAnsi" w:hAnsiTheme="minorHAnsi" w:cstheme="minorHAnsi"/>
          <w:sz w:val="20"/>
          <w:szCs w:val="20"/>
        </w:rPr>
        <w:t>46752641</w:t>
      </w:r>
    </w:p>
    <w:bookmarkEnd w:id="2"/>
    <w:p w14:paraId="2D428CF6" w14:textId="2F328080" w:rsidR="007868A4" w:rsidRDefault="007868A4" w:rsidP="00B02D31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</w:p>
    <w:p w14:paraId="606EAA42" w14:textId="71498A10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3CF98787" w14:textId="37F52628" w:rsidR="00684C52" w:rsidRPr="007868A4" w:rsidRDefault="007868A4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Neaplikuje sa.</w:t>
      </w:r>
    </w:p>
    <w:p w14:paraId="30D7F1BD" w14:textId="77777777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0B7B02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F359C3" w:rsidRPr="000B7B02">
        <w:rPr>
          <w:rFonts w:asciiTheme="minorHAnsi" w:hAnsiTheme="minorHAnsi" w:cstheme="minorHAnsi"/>
          <w:b/>
          <w:sz w:val="20"/>
          <w:szCs w:val="20"/>
        </w:rPr>
        <w:t xml:space="preserve"> (po elektronickej aukcii):</w:t>
      </w:r>
    </w:p>
    <w:p w14:paraId="0854DF5D" w14:textId="77777777" w:rsidR="002D4B31" w:rsidRPr="000B7B02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3054FE30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POLOŽIEK</w:t>
      </w:r>
      <w:r w:rsidR="00893C54">
        <w:rPr>
          <w:rFonts w:asciiTheme="minorHAnsi" w:hAnsiTheme="minorHAnsi" w:cstheme="minorHAnsi"/>
          <w:sz w:val="20"/>
          <w:szCs w:val="20"/>
        </w:rPr>
        <w:t>_návrh</w:t>
      </w:r>
      <w:proofErr w:type="spellEnd"/>
      <w:r w:rsidR="00893C54">
        <w:rPr>
          <w:rFonts w:asciiTheme="minorHAnsi" w:hAnsiTheme="minorHAnsi" w:cstheme="minorHAnsi"/>
          <w:sz w:val="20"/>
          <w:szCs w:val="20"/>
        </w:rPr>
        <w:t xml:space="preserve"> uchádzača na </w:t>
      </w:r>
      <w:proofErr w:type="spellStart"/>
      <w:r w:rsidR="00893C54">
        <w:rPr>
          <w:rFonts w:asciiTheme="minorHAnsi" w:hAnsiTheme="minorHAnsi" w:cstheme="minorHAnsi"/>
          <w:sz w:val="20"/>
          <w:szCs w:val="20"/>
        </w:rPr>
        <w:t>plneni</w:t>
      </w:r>
      <w:proofErr w:type="spellEnd"/>
      <w:r w:rsidR="00893C54">
        <w:rPr>
          <w:rFonts w:asciiTheme="minorHAnsi" w:hAnsiTheme="minorHAnsi" w:cstheme="minorHAnsi"/>
          <w:sz w:val="20"/>
          <w:szCs w:val="20"/>
        </w:rPr>
        <w:t xml:space="preserve"> kritérií</w:t>
      </w:r>
      <w:r w:rsidRPr="000B7B02">
        <w:rPr>
          <w:rFonts w:asciiTheme="minorHAnsi" w:hAnsiTheme="minorHAnsi" w:cstheme="minorHAnsi"/>
          <w:sz w:val="20"/>
          <w:szCs w:val="20"/>
        </w:rPr>
        <w:t xml:space="preserve">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</w:t>
      </w:r>
      <w:r w:rsidRPr="000B7B02">
        <w:rPr>
          <w:rFonts w:asciiTheme="minorHAnsi" w:hAnsiTheme="minorHAnsi" w:cstheme="minorHAnsi"/>
          <w:sz w:val="20"/>
          <w:szCs w:val="20"/>
        </w:rPr>
        <w:lastRenderedPageBreak/>
        <w:t xml:space="preserve">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277040C6" w:rsidR="00A17E44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 v poradí z hľadiska plnenia kritéria (najnižšia cena):</w:t>
      </w:r>
    </w:p>
    <w:p w14:paraId="31C4E657" w14:textId="77777777" w:rsidR="009C235B" w:rsidRDefault="009C235B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423"/>
      </w:tblGrid>
      <w:tr w:rsidR="008A73AD" w:rsidRPr="00B87788" w14:paraId="1B045F0A" w14:textId="77777777" w:rsidTr="00F02CD9">
        <w:trPr>
          <w:trHeight w:val="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8F30F7" w14:textId="77777777" w:rsidR="008A73AD" w:rsidRPr="00B87788" w:rsidRDefault="008A73AD" w:rsidP="00F02CD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0859906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zákazky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05654E9" w14:textId="77777777" w:rsidR="008A73AD" w:rsidRPr="00B87788" w:rsidRDefault="008A73AD" w:rsidP="00F02CD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8A73AD" w:rsidRPr="00B87788" w14:paraId="79F4CAD8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C7CB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BB, ZH, ZV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352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24D1D30F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16 945,02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209A9A01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</w:p>
          <w:p w14:paraId="6612CAA3" w14:textId="77777777" w:rsidR="008A73AD" w:rsidRPr="0023640E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18 720,00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368847A5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6B56F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BR, RS, RA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B2BA1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2A05A432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9 552,07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3578CA70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</w:p>
          <w:p w14:paraId="75FAEDF8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10 598,40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55AB906C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44DB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DT, LC, PT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5D13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109E81BD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>13 999,97</w:t>
            </w:r>
            <w:r w:rsidRPr="00BE2C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2BE3EF6D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</w:p>
          <w:p w14:paraId="6264F22D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15 465,60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1FB067BF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0648A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BS, KA, VK, ZC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CBCA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006FCD11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10 375,44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5C1ABFFE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</w:p>
          <w:p w14:paraId="094463AC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11 520,00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bookmarkEnd w:id="3"/>
    </w:tbl>
    <w:p w14:paraId="169C23C6" w14:textId="2CFE11E0" w:rsidR="008E378F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CEA6303" w14:textId="60CE2668" w:rsidR="00374375" w:rsidRDefault="008A73AD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8A73AD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TeShi s.r.o., J. </w:t>
      </w:r>
      <w:proofErr w:type="spellStart"/>
      <w:r w:rsidRPr="008A73AD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Kozačeka</w:t>
      </w:r>
      <w:proofErr w:type="spellEnd"/>
      <w:r w:rsidRPr="008A73AD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8, 960 01 Zvolen, IČO: 53728050</w:t>
      </w:r>
    </w:p>
    <w:p w14:paraId="3B38CA4C" w14:textId="77777777" w:rsidR="008A73AD" w:rsidRPr="000B7B02" w:rsidRDefault="008A73AD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6D7B531B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0B7B02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0B7B02">
        <w:rPr>
          <w:rFonts w:asciiTheme="minorHAnsi" w:hAnsiTheme="minorHAnsi" w:cstheme="minorHAnsi"/>
          <w:bCs/>
          <w:sz w:val="20"/>
          <w:szCs w:val="20"/>
        </w:rPr>
        <w:t>uchádzača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C1DAE32" w14:textId="11246DD3" w:rsidR="008A73AD" w:rsidRPr="000B7B02" w:rsidRDefault="008A73AD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Potvrdenie o zaradení do DNS verejného obstarávateľa s uplatnením sociálneho aspektu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excel</w:t>
      </w:r>
    </w:p>
    <w:p w14:paraId="2E9950B2" w14:textId="452FEEA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r w:rsidR="00F155C1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položky a skonštatovala, že pri položkách je uvedené zloženie výrobkov, nie je však možné overiť konkrétny typ, uchádzač neuviedol obchodný názov. Dňa 25.06.2024 odoslal verejný obstarávateľ prostredníctvom komunikačného rozhrania systému Josephine žiadosť o vysvetlenie ponuky. Dňa 27.06.2024 doručil uchádzač odpoveď, v ktorej uviedol fotografie výrobkov, z ktorého vyplynul obchodný názov výrobku, ktorý bolo možné overiť vzhľadom k opisu požiadaviek na predmet zákazky. Verejný obstarávateľ žiadosťou o vysvetlenie č. 2 dňa 27.06.2024 požiadal o doplnenie obchodných názvov k zostávajúcim položkám. </w:t>
      </w:r>
      <w:r w:rsidR="00F155C1">
        <w:rPr>
          <w:rFonts w:asciiTheme="minorHAnsi" w:hAnsiTheme="minorHAnsi" w:cstheme="minorHAnsi"/>
          <w:color w:val="000000"/>
          <w:sz w:val="20"/>
          <w:szCs w:val="20"/>
          <w:lang w:eastAsia="sk-SK"/>
        </w:rPr>
        <w:lastRenderedPageBreak/>
        <w:t>Uchádzač v odpovedi uviedol, že ide o rovnakého výrobcu (cestoviny Babička). Verejný obstarávateľ na základe tejto odpovede požiadal uchádzača o doplnenie týchto informácií do špecifikácie (súbor excel). Uchádzač dňa 10.07.2024 doručil správne vyplnené a kompletné špecifikácie, na základe ktorých bolo možné vyhodnotiť predmet zákazky. Verejný obstarávateľ skonštatoval, že uchádzačova ponuka splnila požiadavky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15D9340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7163E3B4" w14:textId="4B55CFD5" w:rsidR="00935ADE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v súlade s § 55 ods. 1 ZVO neboli vyhodnocované ostatné predložené ponuky.</w:t>
      </w:r>
      <w:r w:rsidR="00F155C1">
        <w:rPr>
          <w:rFonts w:asciiTheme="minorHAnsi" w:hAnsiTheme="minorHAnsi" w:cstheme="minorHAnsi"/>
          <w:sz w:val="20"/>
          <w:szCs w:val="20"/>
        </w:rPr>
        <w:t xml:space="preserve"> Okrem zadania cenovej ponuky do súladu (nakoľko uchádzač č. 2 do elektronického systému zadal len cenu MJ bez prepočtu).</w:t>
      </w:r>
    </w:p>
    <w:p w14:paraId="43356C9E" w14:textId="7394CE40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7F4C168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076F317E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893C54">
        <w:rPr>
          <w:rFonts w:asciiTheme="minorHAnsi" w:hAnsiTheme="minorHAnsi" w:cstheme="minorHAnsi"/>
          <w:sz w:val="20"/>
          <w:szCs w:val="20"/>
        </w:rPr>
        <w:t>16.07.2024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7F1D0823" w:rsidR="000B7B02" w:rsidRPr="000B7B02" w:rsidRDefault="00FF23E3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Mgr. </w:t>
      </w:r>
      <w:r w:rsidR="00374375">
        <w:rPr>
          <w:rFonts w:asciiTheme="minorHAnsi" w:hAnsiTheme="minorHAnsi" w:cstheme="minorHAnsi"/>
          <w:sz w:val="20"/>
          <w:szCs w:val="20"/>
        </w:rPr>
        <w:t>Terézia Vašičková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754FF60C" w14:textId="77777777" w:rsidR="00FF23E3" w:rsidRDefault="000B7B02" w:rsidP="00FF23E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155AD52D" w:rsidR="000B7B02" w:rsidRPr="00FF23E3" w:rsidRDefault="00893C54" w:rsidP="00FF23E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Ing. Ľubica Zolczerová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0EAD3C" w14:textId="77777777" w:rsidR="002E17BD" w:rsidRPr="00893C54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0"/>
        <w:szCs w:val="20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2E17BD" w:rsidRPr="00893C54">
      <w:rPr>
        <w:rFonts w:cs="Arial"/>
        <w:sz w:val="20"/>
        <w:szCs w:val="20"/>
      </w:rPr>
      <w:t>Námestie SNP 23</w:t>
    </w:r>
  </w:p>
  <w:p w14:paraId="2F18BA74" w14:textId="77777777" w:rsidR="002E17BD" w:rsidRDefault="002E17BD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 w:rsidRPr="00893C54">
      <w:rPr>
        <w:rFonts w:cs="Arial"/>
        <w:sz w:val="20"/>
        <w:szCs w:val="20"/>
      </w:rPr>
      <w:t xml:space="preserve">                                                 974 01 Banská Bystrica</w:t>
    </w:r>
  </w:p>
  <w:p w14:paraId="4E55AE62" w14:textId="77777777" w:rsidR="00893C54" w:rsidRDefault="00893C54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</w:p>
  <w:p w14:paraId="2B728403" w14:textId="77777777" w:rsidR="009127EE" w:rsidRPr="00893C54" w:rsidRDefault="009127EE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</w:p>
  <w:p w14:paraId="6AB5BE08" w14:textId="62B5BDF1" w:rsidR="003B623D" w:rsidRPr="005028BF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4442"/>
    <w:rsid w:val="00125EC8"/>
    <w:rsid w:val="001403AF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1F4D8D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74375"/>
    <w:rsid w:val="003B623D"/>
    <w:rsid w:val="003B65EF"/>
    <w:rsid w:val="003C2058"/>
    <w:rsid w:val="003E2240"/>
    <w:rsid w:val="003E5F18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5F7BE4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868A4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3C54"/>
    <w:rsid w:val="0089738D"/>
    <w:rsid w:val="008A147D"/>
    <w:rsid w:val="008A6FCA"/>
    <w:rsid w:val="008A73AD"/>
    <w:rsid w:val="008B38D7"/>
    <w:rsid w:val="008E378F"/>
    <w:rsid w:val="00902309"/>
    <w:rsid w:val="009127EE"/>
    <w:rsid w:val="009302EF"/>
    <w:rsid w:val="00935ADE"/>
    <w:rsid w:val="009542B1"/>
    <w:rsid w:val="00961DDF"/>
    <w:rsid w:val="009C235B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2D31"/>
    <w:rsid w:val="00B0725E"/>
    <w:rsid w:val="00B45190"/>
    <w:rsid w:val="00B464FA"/>
    <w:rsid w:val="00B504AE"/>
    <w:rsid w:val="00B53697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5009F"/>
    <w:rsid w:val="00C50A1F"/>
    <w:rsid w:val="00C547FC"/>
    <w:rsid w:val="00C55332"/>
    <w:rsid w:val="00C577AB"/>
    <w:rsid w:val="00C71267"/>
    <w:rsid w:val="00C83E61"/>
    <w:rsid w:val="00CD4A3F"/>
    <w:rsid w:val="00D043CC"/>
    <w:rsid w:val="00D30182"/>
    <w:rsid w:val="00D33371"/>
    <w:rsid w:val="00D41825"/>
    <w:rsid w:val="00D828A1"/>
    <w:rsid w:val="00D86266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B5998"/>
    <w:rsid w:val="00ED2BBB"/>
    <w:rsid w:val="00EE022C"/>
    <w:rsid w:val="00EE66B4"/>
    <w:rsid w:val="00F06669"/>
    <w:rsid w:val="00F155C1"/>
    <w:rsid w:val="00F175F4"/>
    <w:rsid w:val="00F22CDF"/>
    <w:rsid w:val="00F32690"/>
    <w:rsid w:val="00F359C3"/>
    <w:rsid w:val="00F7684E"/>
    <w:rsid w:val="00F93EF4"/>
    <w:rsid w:val="00FC1986"/>
    <w:rsid w:val="00FC689F"/>
    <w:rsid w:val="00FD405D"/>
    <w:rsid w:val="00FF23E3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7559</Characters>
  <Application>Microsoft Office Word</Application>
  <DocSecurity>4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2024-07-17T12:03:00Z</dcterms:created>
  <dcterms:modified xsi:type="dcterms:W3CDTF">2024-07-17T12:03:00Z</dcterms:modified>
</cp:coreProperties>
</file>