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BD444" w14:textId="77777777" w:rsidR="00E14780" w:rsidRPr="00BA6FE4" w:rsidRDefault="00E14780" w:rsidP="00E14780">
      <w:pPr>
        <w:pStyle w:val="Hlavika"/>
        <w:jc w:val="center"/>
        <w:rPr>
          <w:b/>
          <w:sz w:val="52"/>
          <w:szCs w:val="52"/>
        </w:rPr>
      </w:pPr>
      <w:r w:rsidRPr="00BA6FE4">
        <w:rPr>
          <w:b/>
          <w:sz w:val="52"/>
          <w:szCs w:val="52"/>
        </w:rPr>
        <w:t xml:space="preserve">Domov seniorov </w:t>
      </w:r>
      <w:r w:rsidRPr="00BA6FE4">
        <w:rPr>
          <w:sz w:val="52"/>
          <w:szCs w:val="52"/>
        </w:rPr>
        <w:object w:dxaOrig="2835" w:dyaOrig="2850" w14:anchorId="635FA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2pt" o:ole="">
            <v:imagedata r:id="rId5" o:title=""/>
          </v:shape>
          <o:OLEObject Type="Embed" ProgID="PBrush" ShapeID="_x0000_i1025" DrawAspect="Content" ObjectID="_1643705012" r:id="rId6"/>
        </w:object>
      </w:r>
      <w:r w:rsidRPr="00BA6FE4">
        <w:rPr>
          <w:b/>
          <w:sz w:val="52"/>
          <w:szCs w:val="52"/>
        </w:rPr>
        <w:t>ARCHA</w:t>
      </w:r>
    </w:p>
    <w:p w14:paraId="59BADDB0" w14:textId="77777777" w:rsidR="004A2156" w:rsidRDefault="00E14780" w:rsidP="00E14780">
      <w:pPr>
        <w:jc w:val="center"/>
        <w:rPr>
          <w:b/>
          <w:sz w:val="36"/>
          <w:szCs w:val="36"/>
          <w:u w:val="single"/>
        </w:rPr>
      </w:pPr>
      <w:r w:rsidRPr="00E14780">
        <w:rPr>
          <w:b/>
          <w:sz w:val="36"/>
          <w:szCs w:val="36"/>
          <w:u w:val="single"/>
        </w:rPr>
        <w:t>Rozvodná 25, 831 01  Bratislava</w:t>
      </w:r>
    </w:p>
    <w:p w14:paraId="70D7907C" w14:textId="77777777" w:rsidR="00E14780" w:rsidRDefault="00E14780" w:rsidP="00E14780">
      <w:pPr>
        <w:jc w:val="center"/>
        <w:rPr>
          <w:b/>
          <w:sz w:val="36"/>
          <w:szCs w:val="36"/>
          <w:u w:val="single"/>
        </w:rPr>
      </w:pPr>
    </w:p>
    <w:p w14:paraId="18CEE64D" w14:textId="77777777" w:rsidR="00E14780" w:rsidRDefault="00E14780" w:rsidP="00E14780">
      <w:pPr>
        <w:jc w:val="both"/>
        <w:rPr>
          <w:sz w:val="24"/>
          <w:szCs w:val="24"/>
        </w:rPr>
      </w:pPr>
    </w:p>
    <w:p w14:paraId="5465D82F" w14:textId="77777777" w:rsidR="00E14780" w:rsidRDefault="00E14780" w:rsidP="00E14780">
      <w:pPr>
        <w:jc w:val="both"/>
        <w:rPr>
          <w:sz w:val="24"/>
          <w:szCs w:val="24"/>
        </w:rPr>
      </w:pPr>
    </w:p>
    <w:p w14:paraId="62237676" w14:textId="77777777" w:rsidR="008A0FF7" w:rsidRDefault="008A0FF7" w:rsidP="008A0FF7">
      <w:pPr>
        <w:jc w:val="both"/>
        <w:rPr>
          <w:sz w:val="24"/>
          <w:szCs w:val="24"/>
        </w:rPr>
      </w:pPr>
    </w:p>
    <w:p w14:paraId="05848295" w14:textId="77777777" w:rsidR="00713C90" w:rsidRPr="008A0FF7" w:rsidRDefault="003A52D7" w:rsidP="008A0FF7">
      <w:pPr>
        <w:jc w:val="both"/>
        <w:rPr>
          <w:sz w:val="24"/>
          <w:szCs w:val="24"/>
        </w:rPr>
      </w:pPr>
      <w:r w:rsidRPr="008A0FF7">
        <w:rPr>
          <w:b/>
          <w:sz w:val="32"/>
          <w:szCs w:val="32"/>
        </w:rPr>
        <w:t>Vyúčtovanie spotreby energi</w:t>
      </w:r>
      <w:r w:rsidR="006D25C2">
        <w:rPr>
          <w:b/>
          <w:sz w:val="32"/>
          <w:szCs w:val="32"/>
        </w:rPr>
        <w:t>í</w:t>
      </w:r>
      <w:r w:rsidRPr="008A0FF7">
        <w:rPr>
          <w:b/>
          <w:sz w:val="32"/>
          <w:szCs w:val="32"/>
        </w:rPr>
        <w:t xml:space="preserve"> za mesiac </w:t>
      </w:r>
      <w:r w:rsidR="00C031A1">
        <w:rPr>
          <w:b/>
          <w:sz w:val="32"/>
          <w:szCs w:val="32"/>
        </w:rPr>
        <w:t>január</w:t>
      </w:r>
      <w:r w:rsidR="00C24FF7">
        <w:rPr>
          <w:b/>
          <w:sz w:val="32"/>
          <w:szCs w:val="32"/>
        </w:rPr>
        <w:t xml:space="preserve"> </w:t>
      </w:r>
      <w:r w:rsidR="00192376">
        <w:rPr>
          <w:b/>
          <w:sz w:val="32"/>
          <w:szCs w:val="32"/>
        </w:rPr>
        <w:t>201</w:t>
      </w:r>
      <w:r w:rsidR="00C031A1">
        <w:rPr>
          <w:b/>
          <w:sz w:val="32"/>
          <w:szCs w:val="32"/>
        </w:rPr>
        <w:t>8</w:t>
      </w:r>
      <w:r w:rsidRPr="008A0FF7">
        <w:rPr>
          <w:b/>
          <w:sz w:val="32"/>
          <w:szCs w:val="32"/>
        </w:rPr>
        <w:t>.</w:t>
      </w:r>
    </w:p>
    <w:p w14:paraId="47924F51" w14:textId="77777777" w:rsidR="008A0FF7" w:rsidRPr="008A0FF7" w:rsidRDefault="008A0FF7" w:rsidP="008A0FF7">
      <w:pPr>
        <w:jc w:val="both"/>
        <w:rPr>
          <w:b/>
          <w:sz w:val="32"/>
          <w:szCs w:val="32"/>
        </w:rPr>
      </w:pPr>
    </w:p>
    <w:p w14:paraId="52F9B150" w14:textId="77777777" w:rsidR="008A0FF7" w:rsidRDefault="008A0FF7" w:rsidP="008A0FF7">
      <w:pPr>
        <w:jc w:val="both"/>
        <w:rPr>
          <w:b/>
          <w:sz w:val="24"/>
          <w:szCs w:val="24"/>
        </w:rPr>
      </w:pPr>
    </w:p>
    <w:p w14:paraId="50143090" w14:textId="77777777" w:rsidR="008A0FF7" w:rsidRPr="008A0FF7" w:rsidRDefault="008A0FF7" w:rsidP="008A0FF7">
      <w:pPr>
        <w:jc w:val="both"/>
        <w:rPr>
          <w:sz w:val="24"/>
          <w:szCs w:val="24"/>
        </w:rPr>
      </w:pPr>
    </w:p>
    <w:p w14:paraId="3197F0BC" w14:textId="77777777" w:rsidR="00713C90" w:rsidRDefault="00713C90" w:rsidP="00E14780">
      <w:pPr>
        <w:jc w:val="both"/>
        <w:rPr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625"/>
        <w:gridCol w:w="2268"/>
        <w:gridCol w:w="2016"/>
      </w:tblGrid>
      <w:tr w:rsidR="00713C90" w14:paraId="3B645961" w14:textId="77777777" w:rsidTr="006C0B4C">
        <w:tc>
          <w:tcPr>
            <w:tcW w:w="9212" w:type="dxa"/>
            <w:gridSpan w:val="4"/>
          </w:tcPr>
          <w:p w14:paraId="2CFB2FC5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Rozpis vyúčtovania spotreby</w:t>
            </w:r>
          </w:p>
        </w:tc>
      </w:tr>
      <w:tr w:rsidR="00713C90" w14:paraId="52A2F489" w14:textId="77777777" w:rsidTr="004109B1">
        <w:trPr>
          <w:trHeight w:val="346"/>
        </w:trPr>
        <w:tc>
          <w:tcPr>
            <w:tcW w:w="2303" w:type="dxa"/>
          </w:tcPr>
          <w:p w14:paraId="13C5BCA7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Popis </w:t>
            </w:r>
          </w:p>
        </w:tc>
        <w:tc>
          <w:tcPr>
            <w:tcW w:w="2625" w:type="dxa"/>
          </w:tcPr>
          <w:p w14:paraId="23E3010D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Skut</w:t>
            </w:r>
            <w:proofErr w:type="spellEnd"/>
            <w:r>
              <w:rPr>
                <w:b/>
                <w:sz w:val="24"/>
                <w:szCs w:val="24"/>
              </w:rPr>
              <w:t>. spotreba v kWh</w:t>
            </w:r>
          </w:p>
        </w:tc>
        <w:tc>
          <w:tcPr>
            <w:tcW w:w="2268" w:type="dxa"/>
          </w:tcPr>
          <w:p w14:paraId="56AC13E8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Jednotková cena /€/</w:t>
            </w:r>
          </w:p>
        </w:tc>
        <w:tc>
          <w:tcPr>
            <w:tcW w:w="2016" w:type="dxa"/>
          </w:tcPr>
          <w:p w14:paraId="2284905D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 s DPH /€/</w:t>
            </w:r>
          </w:p>
        </w:tc>
      </w:tr>
      <w:tr w:rsidR="00713C90" w14:paraId="3230CF71" w14:textId="77777777" w:rsidTr="003A52D7">
        <w:tc>
          <w:tcPr>
            <w:tcW w:w="2303" w:type="dxa"/>
          </w:tcPr>
          <w:p w14:paraId="508C00D0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Elektrická energia</w:t>
            </w:r>
          </w:p>
        </w:tc>
        <w:tc>
          <w:tcPr>
            <w:tcW w:w="2625" w:type="dxa"/>
          </w:tcPr>
          <w:p w14:paraId="26080B9F" w14:textId="77777777" w:rsidR="00713C90" w:rsidRDefault="00C031A1" w:rsidP="008E07E5">
            <w:pPr>
              <w:tabs>
                <w:tab w:val="center" w:pos="1204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2125</w:t>
            </w:r>
          </w:p>
        </w:tc>
        <w:tc>
          <w:tcPr>
            <w:tcW w:w="2268" w:type="dxa"/>
          </w:tcPr>
          <w:p w14:paraId="1DB2A75C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0,1902606</w:t>
            </w:r>
          </w:p>
        </w:tc>
        <w:tc>
          <w:tcPr>
            <w:tcW w:w="2016" w:type="dxa"/>
          </w:tcPr>
          <w:p w14:paraId="69CB2AAB" w14:textId="77777777" w:rsidR="00DD143E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031A1">
              <w:rPr>
                <w:b/>
                <w:sz w:val="24"/>
                <w:szCs w:val="24"/>
              </w:rPr>
              <w:t>04,30</w:t>
            </w:r>
          </w:p>
        </w:tc>
      </w:tr>
      <w:tr w:rsidR="00713C90" w14:paraId="5D92936C" w14:textId="77777777" w:rsidTr="003A52D7">
        <w:tc>
          <w:tcPr>
            <w:tcW w:w="2303" w:type="dxa"/>
          </w:tcPr>
          <w:p w14:paraId="1592FC6B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5" w:type="dxa"/>
          </w:tcPr>
          <w:p w14:paraId="42EA4A98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Úhrada paušálu</w:t>
            </w:r>
          </w:p>
        </w:tc>
        <w:tc>
          <w:tcPr>
            <w:tcW w:w="2268" w:type="dxa"/>
          </w:tcPr>
          <w:p w14:paraId="313C8C20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7AD87878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13C90" w14:paraId="0682F913" w14:textId="77777777" w:rsidTr="003A52D7">
        <w:tc>
          <w:tcPr>
            <w:tcW w:w="2303" w:type="dxa"/>
          </w:tcPr>
          <w:p w14:paraId="5B2E6B94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5" w:type="dxa"/>
          </w:tcPr>
          <w:p w14:paraId="1EE1E256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Spolu k úhrade s DPH</w:t>
            </w:r>
          </w:p>
        </w:tc>
        <w:tc>
          <w:tcPr>
            <w:tcW w:w="2268" w:type="dxa"/>
          </w:tcPr>
          <w:p w14:paraId="5AB4C15A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636A77CE" w14:textId="77777777" w:rsidR="009C4C66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031A1">
              <w:rPr>
                <w:b/>
                <w:sz w:val="24"/>
                <w:szCs w:val="24"/>
              </w:rPr>
              <w:t>04,30</w:t>
            </w:r>
          </w:p>
        </w:tc>
      </w:tr>
    </w:tbl>
    <w:p w14:paraId="6999FC35" w14:textId="77777777" w:rsidR="00713C90" w:rsidRDefault="00713C90" w:rsidP="00E14780">
      <w:pPr>
        <w:jc w:val="both"/>
        <w:rPr>
          <w:b/>
          <w:sz w:val="24"/>
          <w:szCs w:val="24"/>
        </w:rPr>
      </w:pPr>
    </w:p>
    <w:p w14:paraId="536D60D5" w14:textId="77777777" w:rsidR="00713C90" w:rsidRDefault="00713C90" w:rsidP="00E14780">
      <w:pPr>
        <w:jc w:val="both"/>
        <w:rPr>
          <w:b/>
          <w:sz w:val="24"/>
          <w:szCs w:val="24"/>
        </w:rPr>
      </w:pPr>
    </w:p>
    <w:p w14:paraId="2628B495" w14:textId="77777777" w:rsidR="00713C90" w:rsidRDefault="00713C90" w:rsidP="00E14780">
      <w:pPr>
        <w:jc w:val="both"/>
        <w:rPr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625"/>
        <w:gridCol w:w="2268"/>
        <w:gridCol w:w="2016"/>
      </w:tblGrid>
      <w:tr w:rsidR="00713C90" w14:paraId="78E3696D" w14:textId="77777777" w:rsidTr="003A52D7">
        <w:trPr>
          <w:trHeight w:val="270"/>
        </w:trPr>
        <w:tc>
          <w:tcPr>
            <w:tcW w:w="9212" w:type="dxa"/>
            <w:gridSpan w:val="4"/>
          </w:tcPr>
          <w:p w14:paraId="02A46C82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Rozpis vyúčtovania spotreby</w:t>
            </w:r>
          </w:p>
        </w:tc>
      </w:tr>
      <w:tr w:rsidR="00713C90" w14:paraId="2A596A3A" w14:textId="77777777" w:rsidTr="00B237EE">
        <w:trPr>
          <w:trHeight w:val="350"/>
        </w:trPr>
        <w:tc>
          <w:tcPr>
            <w:tcW w:w="2303" w:type="dxa"/>
          </w:tcPr>
          <w:p w14:paraId="47506F43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Popis </w:t>
            </w:r>
          </w:p>
        </w:tc>
        <w:tc>
          <w:tcPr>
            <w:tcW w:w="2625" w:type="dxa"/>
          </w:tcPr>
          <w:p w14:paraId="73C94710" w14:textId="77777777" w:rsidR="00713C90" w:rsidRDefault="003A52D7" w:rsidP="003A52D7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Skut</w:t>
            </w:r>
            <w:proofErr w:type="spellEnd"/>
            <w:r>
              <w:rPr>
                <w:b/>
                <w:sz w:val="24"/>
                <w:szCs w:val="24"/>
              </w:rPr>
              <w:t>. spotreba v kWh</w:t>
            </w:r>
          </w:p>
        </w:tc>
        <w:tc>
          <w:tcPr>
            <w:tcW w:w="2268" w:type="dxa"/>
          </w:tcPr>
          <w:p w14:paraId="0BB815F8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Jednotková cena</w:t>
            </w:r>
          </w:p>
        </w:tc>
        <w:tc>
          <w:tcPr>
            <w:tcW w:w="2016" w:type="dxa"/>
          </w:tcPr>
          <w:p w14:paraId="302F86F6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 s DPH /€/</w:t>
            </w:r>
          </w:p>
        </w:tc>
      </w:tr>
      <w:tr w:rsidR="00713C90" w14:paraId="6A3DF5AC" w14:textId="77777777" w:rsidTr="003A52D7">
        <w:tc>
          <w:tcPr>
            <w:tcW w:w="2303" w:type="dxa"/>
          </w:tcPr>
          <w:p w14:paraId="434D0B43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Plyn </w:t>
            </w:r>
          </w:p>
        </w:tc>
        <w:tc>
          <w:tcPr>
            <w:tcW w:w="2625" w:type="dxa"/>
          </w:tcPr>
          <w:p w14:paraId="7DB5DB28" w14:textId="77777777" w:rsidR="00713C90" w:rsidRPr="00BF767C" w:rsidRDefault="00A87E3A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031A1">
              <w:rPr>
                <w:b/>
                <w:sz w:val="24"/>
                <w:szCs w:val="24"/>
              </w:rPr>
              <w:t>721,3</w:t>
            </w:r>
          </w:p>
        </w:tc>
        <w:tc>
          <w:tcPr>
            <w:tcW w:w="2268" w:type="dxa"/>
          </w:tcPr>
          <w:p w14:paraId="44A59B38" w14:textId="77777777" w:rsidR="00713C90" w:rsidRPr="00BF767C" w:rsidRDefault="008A0FF7" w:rsidP="00E14780">
            <w:pPr>
              <w:jc w:val="both"/>
              <w:rPr>
                <w:b/>
                <w:sz w:val="24"/>
                <w:szCs w:val="24"/>
              </w:rPr>
            </w:pPr>
            <w:r w:rsidRPr="00BF767C">
              <w:rPr>
                <w:b/>
                <w:sz w:val="24"/>
                <w:szCs w:val="24"/>
              </w:rPr>
              <w:t>0,0491</w:t>
            </w:r>
          </w:p>
        </w:tc>
        <w:tc>
          <w:tcPr>
            <w:tcW w:w="2016" w:type="dxa"/>
          </w:tcPr>
          <w:p w14:paraId="20409FC4" w14:textId="77777777" w:rsidR="00713C90" w:rsidRPr="00BF767C" w:rsidRDefault="00C031A1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84,52</w:t>
            </w:r>
          </w:p>
        </w:tc>
      </w:tr>
      <w:tr w:rsidR="00713C90" w14:paraId="4E5C284A" w14:textId="77777777" w:rsidTr="00C038A6">
        <w:trPr>
          <w:trHeight w:val="274"/>
        </w:trPr>
        <w:tc>
          <w:tcPr>
            <w:tcW w:w="2303" w:type="dxa"/>
          </w:tcPr>
          <w:p w14:paraId="6606AEA9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5" w:type="dxa"/>
          </w:tcPr>
          <w:p w14:paraId="296767CE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Úhrada paušálu</w:t>
            </w:r>
          </w:p>
        </w:tc>
        <w:tc>
          <w:tcPr>
            <w:tcW w:w="2268" w:type="dxa"/>
          </w:tcPr>
          <w:p w14:paraId="7F061E94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28CFFE51" w14:textId="77777777" w:rsidR="00713C90" w:rsidRDefault="00713C90" w:rsidP="00E6508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13C90" w14:paraId="569614B7" w14:textId="77777777" w:rsidTr="003A52D7">
        <w:tc>
          <w:tcPr>
            <w:tcW w:w="2303" w:type="dxa"/>
          </w:tcPr>
          <w:p w14:paraId="408287EF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5" w:type="dxa"/>
          </w:tcPr>
          <w:p w14:paraId="6AA5A8A0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Spolu k úhrade s DPH</w:t>
            </w:r>
          </w:p>
        </w:tc>
        <w:tc>
          <w:tcPr>
            <w:tcW w:w="2268" w:type="dxa"/>
          </w:tcPr>
          <w:p w14:paraId="7042E2EE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5108B860" w14:textId="77777777" w:rsidR="00F74450" w:rsidRDefault="00C031A1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84,52</w:t>
            </w:r>
          </w:p>
        </w:tc>
      </w:tr>
    </w:tbl>
    <w:p w14:paraId="56A58227" w14:textId="77777777" w:rsidR="00043821" w:rsidRDefault="00043821" w:rsidP="00E14780">
      <w:pPr>
        <w:jc w:val="both"/>
        <w:rPr>
          <w:b/>
          <w:sz w:val="24"/>
          <w:szCs w:val="24"/>
        </w:rPr>
      </w:pPr>
    </w:p>
    <w:p w14:paraId="267EEB8F" w14:textId="77777777" w:rsidR="00713C90" w:rsidRDefault="00713C90" w:rsidP="00E14780">
      <w:pPr>
        <w:jc w:val="both"/>
        <w:rPr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767"/>
        <w:gridCol w:w="2126"/>
        <w:gridCol w:w="2016"/>
      </w:tblGrid>
      <w:tr w:rsidR="00713C90" w14:paraId="4D90D91A" w14:textId="77777777" w:rsidTr="00BD6EC4">
        <w:tc>
          <w:tcPr>
            <w:tcW w:w="9212" w:type="dxa"/>
            <w:gridSpan w:val="4"/>
          </w:tcPr>
          <w:p w14:paraId="6E1F9B2C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Rozpis vyúčtovania spotreby</w:t>
            </w:r>
          </w:p>
        </w:tc>
      </w:tr>
      <w:tr w:rsidR="00713C90" w14:paraId="4470F166" w14:textId="77777777" w:rsidTr="00A71D07">
        <w:trPr>
          <w:trHeight w:val="408"/>
        </w:trPr>
        <w:tc>
          <w:tcPr>
            <w:tcW w:w="2303" w:type="dxa"/>
          </w:tcPr>
          <w:p w14:paraId="48E5867F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Popis </w:t>
            </w:r>
          </w:p>
        </w:tc>
        <w:tc>
          <w:tcPr>
            <w:tcW w:w="2767" w:type="dxa"/>
          </w:tcPr>
          <w:p w14:paraId="28659DFD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Skutočná spotreba v m3</w:t>
            </w:r>
          </w:p>
        </w:tc>
        <w:tc>
          <w:tcPr>
            <w:tcW w:w="2126" w:type="dxa"/>
          </w:tcPr>
          <w:p w14:paraId="5D6AC34F" w14:textId="77777777" w:rsidR="00713C90" w:rsidRDefault="003A52D7" w:rsidP="003A52D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Jednotková cena</w:t>
            </w:r>
          </w:p>
        </w:tc>
        <w:tc>
          <w:tcPr>
            <w:tcW w:w="2016" w:type="dxa"/>
          </w:tcPr>
          <w:p w14:paraId="63D383B7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 s DPH /€/</w:t>
            </w:r>
          </w:p>
        </w:tc>
      </w:tr>
      <w:tr w:rsidR="00713C90" w14:paraId="272B1CD9" w14:textId="77777777" w:rsidTr="003A52D7">
        <w:tc>
          <w:tcPr>
            <w:tcW w:w="2303" w:type="dxa"/>
          </w:tcPr>
          <w:p w14:paraId="3BE9C1CD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Vodné </w:t>
            </w:r>
          </w:p>
        </w:tc>
        <w:tc>
          <w:tcPr>
            <w:tcW w:w="2767" w:type="dxa"/>
          </w:tcPr>
          <w:p w14:paraId="11BCB6F5" w14:textId="77777777" w:rsidR="00713C90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0FC3948C" w14:textId="77777777" w:rsidR="00713C90" w:rsidRDefault="008A0FF7" w:rsidP="00CC0F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CC0FAC">
              <w:rPr>
                <w:b/>
                <w:sz w:val="24"/>
                <w:szCs w:val="24"/>
              </w:rPr>
              <w:t>10592</w:t>
            </w:r>
          </w:p>
        </w:tc>
        <w:tc>
          <w:tcPr>
            <w:tcW w:w="2016" w:type="dxa"/>
          </w:tcPr>
          <w:p w14:paraId="5D267388" w14:textId="77777777" w:rsidR="00953E9A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43,13</w:t>
            </w:r>
          </w:p>
        </w:tc>
      </w:tr>
      <w:tr w:rsidR="00713C90" w14:paraId="2174151E" w14:textId="77777777" w:rsidTr="003A52D7">
        <w:tc>
          <w:tcPr>
            <w:tcW w:w="2303" w:type="dxa"/>
          </w:tcPr>
          <w:p w14:paraId="3BFE6EA6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Stočné </w:t>
            </w:r>
          </w:p>
        </w:tc>
        <w:tc>
          <w:tcPr>
            <w:tcW w:w="2767" w:type="dxa"/>
          </w:tcPr>
          <w:p w14:paraId="2AE7AA87" w14:textId="77777777" w:rsidR="00713C90" w:rsidRDefault="007452B3" w:rsidP="008E07E5">
            <w:pPr>
              <w:tabs>
                <w:tab w:val="center" w:pos="127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1485B6D1" w14:textId="77777777" w:rsidR="00713C90" w:rsidRDefault="008A0FF7" w:rsidP="00CC0F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CC0FAC">
              <w:rPr>
                <w:b/>
                <w:sz w:val="24"/>
                <w:szCs w:val="24"/>
              </w:rPr>
              <w:t>12308</w:t>
            </w:r>
          </w:p>
        </w:tc>
        <w:tc>
          <w:tcPr>
            <w:tcW w:w="2016" w:type="dxa"/>
          </w:tcPr>
          <w:p w14:paraId="68C3251F" w14:textId="77777777" w:rsidR="00713C90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43,80</w:t>
            </w:r>
          </w:p>
        </w:tc>
      </w:tr>
      <w:tr w:rsidR="00713C90" w14:paraId="694BDABF" w14:textId="77777777" w:rsidTr="007C0D2E">
        <w:trPr>
          <w:trHeight w:val="336"/>
        </w:trPr>
        <w:tc>
          <w:tcPr>
            <w:tcW w:w="2303" w:type="dxa"/>
          </w:tcPr>
          <w:p w14:paraId="7D5AE73A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67" w:type="dxa"/>
          </w:tcPr>
          <w:p w14:paraId="23659947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Úhrada paušálu</w:t>
            </w:r>
          </w:p>
        </w:tc>
        <w:tc>
          <w:tcPr>
            <w:tcW w:w="2126" w:type="dxa"/>
          </w:tcPr>
          <w:p w14:paraId="0BB6005A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60384214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13C90" w14:paraId="37B4A133" w14:textId="77777777" w:rsidTr="003A52D7">
        <w:tc>
          <w:tcPr>
            <w:tcW w:w="2303" w:type="dxa"/>
          </w:tcPr>
          <w:p w14:paraId="1E13B74B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67" w:type="dxa"/>
          </w:tcPr>
          <w:p w14:paraId="756B6CEB" w14:textId="77777777" w:rsidR="00713C90" w:rsidRDefault="003A52D7" w:rsidP="00E1478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Spolu k úhrade s DPH</w:t>
            </w:r>
          </w:p>
        </w:tc>
        <w:tc>
          <w:tcPr>
            <w:tcW w:w="2126" w:type="dxa"/>
          </w:tcPr>
          <w:p w14:paraId="353E67D0" w14:textId="77777777" w:rsidR="00713C90" w:rsidRDefault="00713C90" w:rsidP="00E147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14:paraId="36215487" w14:textId="77777777" w:rsidR="00713C90" w:rsidRDefault="007452B3" w:rsidP="008E07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86,93</w:t>
            </w:r>
          </w:p>
        </w:tc>
      </w:tr>
    </w:tbl>
    <w:p w14:paraId="2798F96C" w14:textId="77777777" w:rsidR="00713C90" w:rsidRPr="00E211E6" w:rsidRDefault="00E211E6" w:rsidP="00E14780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</w:t>
      </w:r>
      <w:r w:rsidRPr="00737F45">
        <w:rPr>
          <w:b/>
          <w:sz w:val="24"/>
          <w:szCs w:val="24"/>
          <w:highlight w:val="yellow"/>
          <w:u w:val="single"/>
        </w:rPr>
        <w:t>TOTAL SUMA s </w:t>
      </w:r>
      <w:r w:rsidRPr="00C031A1">
        <w:rPr>
          <w:b/>
          <w:sz w:val="24"/>
          <w:szCs w:val="24"/>
          <w:highlight w:val="yellow"/>
          <w:u w:val="single"/>
        </w:rPr>
        <w:t xml:space="preserve">DPH                                          </w:t>
      </w:r>
      <w:r w:rsidR="00C031A1" w:rsidRPr="00C031A1">
        <w:rPr>
          <w:b/>
          <w:sz w:val="24"/>
          <w:szCs w:val="24"/>
          <w:highlight w:val="yellow"/>
          <w:u w:val="single"/>
        </w:rPr>
        <w:t>575,75</w:t>
      </w:r>
    </w:p>
    <w:p w14:paraId="32A55A2F" w14:textId="77777777" w:rsidR="00713C90" w:rsidRDefault="00713C90" w:rsidP="00E14780">
      <w:pPr>
        <w:jc w:val="both"/>
        <w:rPr>
          <w:b/>
          <w:sz w:val="24"/>
          <w:szCs w:val="24"/>
        </w:rPr>
      </w:pPr>
    </w:p>
    <w:p w14:paraId="0C818E86" w14:textId="77777777" w:rsidR="00713C90" w:rsidRDefault="00713C90" w:rsidP="00E14780">
      <w:pPr>
        <w:jc w:val="both"/>
        <w:rPr>
          <w:b/>
          <w:sz w:val="24"/>
          <w:szCs w:val="24"/>
        </w:rPr>
      </w:pPr>
    </w:p>
    <w:p w14:paraId="61456F2A" w14:textId="77777777" w:rsidR="00E6508F" w:rsidRDefault="00E6508F" w:rsidP="00E14780">
      <w:pPr>
        <w:jc w:val="both"/>
        <w:rPr>
          <w:sz w:val="24"/>
          <w:szCs w:val="24"/>
        </w:rPr>
      </w:pPr>
    </w:p>
    <w:p w14:paraId="3FC678D9" w14:textId="77777777" w:rsidR="00A96088" w:rsidRDefault="00A96088" w:rsidP="00E14780">
      <w:pPr>
        <w:jc w:val="both"/>
        <w:rPr>
          <w:sz w:val="24"/>
          <w:szCs w:val="24"/>
        </w:rPr>
      </w:pPr>
    </w:p>
    <w:p w14:paraId="3C16E776" w14:textId="77777777" w:rsidR="00A96088" w:rsidRDefault="00A96088" w:rsidP="00E14780">
      <w:pPr>
        <w:jc w:val="both"/>
        <w:rPr>
          <w:sz w:val="24"/>
          <w:szCs w:val="24"/>
        </w:rPr>
      </w:pPr>
    </w:p>
    <w:p w14:paraId="55BA7069" w14:textId="77777777" w:rsidR="00E6508F" w:rsidRDefault="00E6508F" w:rsidP="00E14780">
      <w:pPr>
        <w:jc w:val="both"/>
        <w:rPr>
          <w:sz w:val="24"/>
          <w:szCs w:val="24"/>
        </w:rPr>
      </w:pPr>
    </w:p>
    <w:p w14:paraId="6C773E1D" w14:textId="77777777" w:rsidR="00E6508F" w:rsidRDefault="000F68B5" w:rsidP="00E147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596D3CD" w14:textId="77777777" w:rsidR="00E6508F" w:rsidRPr="00E6508F" w:rsidRDefault="000F68B5" w:rsidP="00E147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508F">
        <w:rPr>
          <w:sz w:val="24"/>
          <w:szCs w:val="24"/>
        </w:rPr>
        <w:t xml:space="preserve"> </w:t>
      </w:r>
    </w:p>
    <w:p w14:paraId="76481D49" w14:textId="77777777" w:rsidR="00485CDB" w:rsidRPr="00FA26A7" w:rsidRDefault="003643F7" w:rsidP="00E14780">
      <w:pPr>
        <w:jc w:val="both"/>
      </w:pPr>
      <w:r>
        <w:t>Vypracoval:</w:t>
      </w:r>
      <w:r w:rsidR="0069794F">
        <w:t xml:space="preserve"> </w:t>
      </w:r>
      <w:r w:rsidR="00C031A1">
        <w:t xml:space="preserve">Mgr. </w:t>
      </w:r>
      <w:r w:rsidR="003F701F">
        <w:t xml:space="preserve">Bohuš </w:t>
      </w:r>
      <w:proofErr w:type="spellStart"/>
      <w:r w:rsidR="003F701F">
        <w:t>Hajnala</w:t>
      </w:r>
      <w:proofErr w:type="spellEnd"/>
      <w:r w:rsidR="008E07E5">
        <w:rPr>
          <w:sz w:val="22"/>
          <w:szCs w:val="22"/>
        </w:rPr>
        <w:t xml:space="preserve">                                                                  </w:t>
      </w:r>
      <w:r w:rsidR="000C3E73">
        <w:rPr>
          <w:sz w:val="22"/>
          <w:szCs w:val="22"/>
        </w:rPr>
        <w:t xml:space="preserve">     </w:t>
      </w:r>
      <w:r w:rsidR="005B64B3">
        <w:rPr>
          <w:sz w:val="22"/>
          <w:szCs w:val="22"/>
        </w:rPr>
        <w:t>Ing</w:t>
      </w:r>
      <w:r w:rsidR="00BA67CC" w:rsidRPr="00E211E6">
        <w:rPr>
          <w:sz w:val="22"/>
          <w:szCs w:val="22"/>
        </w:rPr>
        <w:t>.</w:t>
      </w:r>
      <w:r w:rsidR="001F5ED5">
        <w:rPr>
          <w:sz w:val="22"/>
          <w:szCs w:val="22"/>
        </w:rPr>
        <w:t xml:space="preserve"> </w:t>
      </w:r>
      <w:r w:rsidR="005B64B3">
        <w:rPr>
          <w:sz w:val="22"/>
          <w:szCs w:val="22"/>
        </w:rPr>
        <w:t>Šimová</w:t>
      </w:r>
      <w:r w:rsidR="00BA67CC" w:rsidRPr="00E211E6">
        <w:rPr>
          <w:sz w:val="22"/>
          <w:szCs w:val="22"/>
        </w:rPr>
        <w:t xml:space="preserve"> </w:t>
      </w:r>
      <w:r w:rsidR="005B64B3">
        <w:rPr>
          <w:sz w:val="22"/>
          <w:szCs w:val="22"/>
        </w:rPr>
        <w:t>Monika</w:t>
      </w:r>
    </w:p>
    <w:p w14:paraId="4798741A" w14:textId="77777777" w:rsidR="009A0E1A" w:rsidRPr="00E211E6" w:rsidRDefault="009A0E1A" w:rsidP="00E14780">
      <w:pPr>
        <w:jc w:val="both"/>
        <w:rPr>
          <w:sz w:val="22"/>
          <w:szCs w:val="22"/>
        </w:rPr>
      </w:pPr>
      <w:r w:rsidRPr="00FA26A7">
        <w:t>Bratislava,</w:t>
      </w:r>
      <w:r w:rsidR="00FA0184">
        <w:t xml:space="preserve"> 0</w:t>
      </w:r>
      <w:r w:rsidR="00C031A1">
        <w:t>1</w:t>
      </w:r>
      <w:r w:rsidR="007452B3">
        <w:t>.0</w:t>
      </w:r>
      <w:r w:rsidR="00C031A1">
        <w:t>2</w:t>
      </w:r>
      <w:r w:rsidR="00110177">
        <w:t>.</w:t>
      </w:r>
      <w:r w:rsidR="005B64B3">
        <w:t>201</w:t>
      </w:r>
      <w:r w:rsidR="00C031A1">
        <w:t>8</w:t>
      </w:r>
      <w:r w:rsidR="00BA67CC">
        <w:t xml:space="preserve">                                                                                        </w:t>
      </w:r>
      <w:r w:rsidR="00334ECB">
        <w:t xml:space="preserve">                 </w:t>
      </w:r>
      <w:r w:rsidR="00BA67CC">
        <w:t xml:space="preserve"> </w:t>
      </w:r>
      <w:r w:rsidR="00BA67CC" w:rsidRPr="00E211E6">
        <w:rPr>
          <w:sz w:val="22"/>
          <w:szCs w:val="22"/>
        </w:rPr>
        <w:t>riaditeľka</w:t>
      </w:r>
    </w:p>
    <w:p w14:paraId="3EAAE994" w14:textId="77777777" w:rsidR="004D65EE" w:rsidRPr="00E211E6" w:rsidRDefault="00215A37" w:rsidP="00E14780">
      <w:pPr>
        <w:jc w:val="both"/>
      </w:pPr>
      <w:r w:rsidRPr="00E211E6">
        <w:t>Skontroloval:</w:t>
      </w:r>
      <w:r w:rsidR="001F5ED5">
        <w:t xml:space="preserve"> </w:t>
      </w:r>
      <w:r w:rsidRPr="00E211E6">
        <w:t>Ing.</w:t>
      </w:r>
      <w:r w:rsidR="001F5ED5">
        <w:t xml:space="preserve"> Alena Švolíková</w:t>
      </w:r>
    </w:p>
    <w:p w14:paraId="3DCFAE54" w14:textId="30BD16F0" w:rsidR="004D65EE" w:rsidRDefault="004D65EE" w:rsidP="00E14780">
      <w:pPr>
        <w:jc w:val="both"/>
        <w:rPr>
          <w:sz w:val="24"/>
          <w:szCs w:val="24"/>
        </w:rPr>
      </w:pPr>
    </w:p>
    <w:p w14:paraId="6125B45A" w14:textId="77777777" w:rsidR="007B6F65" w:rsidRDefault="007B6F65" w:rsidP="00E14780">
      <w:pPr>
        <w:jc w:val="both"/>
        <w:rPr>
          <w:sz w:val="24"/>
          <w:szCs w:val="24"/>
        </w:rPr>
      </w:pPr>
      <w:bookmarkStart w:id="0" w:name="_GoBack"/>
      <w:bookmarkEnd w:id="0"/>
    </w:p>
    <w:sectPr w:rsidR="007B6F65" w:rsidSect="004A2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780"/>
    <w:rsid w:val="0002665C"/>
    <w:rsid w:val="0003668D"/>
    <w:rsid w:val="00043821"/>
    <w:rsid w:val="000528F3"/>
    <w:rsid w:val="00052EA8"/>
    <w:rsid w:val="000642CD"/>
    <w:rsid w:val="000731A3"/>
    <w:rsid w:val="00074DD3"/>
    <w:rsid w:val="00075865"/>
    <w:rsid w:val="00086248"/>
    <w:rsid w:val="000A2F38"/>
    <w:rsid w:val="000A3D62"/>
    <w:rsid w:val="000B7252"/>
    <w:rsid w:val="000C3E73"/>
    <w:rsid w:val="000D055B"/>
    <w:rsid w:val="000D7522"/>
    <w:rsid w:val="000E048D"/>
    <w:rsid w:val="000E0996"/>
    <w:rsid w:val="000E60C6"/>
    <w:rsid w:val="000F1C39"/>
    <w:rsid w:val="000F3968"/>
    <w:rsid w:val="000F4EAF"/>
    <w:rsid w:val="000F68B5"/>
    <w:rsid w:val="0010525B"/>
    <w:rsid w:val="00110177"/>
    <w:rsid w:val="00114FEE"/>
    <w:rsid w:val="00122950"/>
    <w:rsid w:val="00133A60"/>
    <w:rsid w:val="001406C0"/>
    <w:rsid w:val="00146833"/>
    <w:rsid w:val="001516DD"/>
    <w:rsid w:val="001568B7"/>
    <w:rsid w:val="00183CF8"/>
    <w:rsid w:val="00192376"/>
    <w:rsid w:val="001A1778"/>
    <w:rsid w:val="001D3811"/>
    <w:rsid w:val="001D5DCC"/>
    <w:rsid w:val="001F10EC"/>
    <w:rsid w:val="001F1AF7"/>
    <w:rsid w:val="001F5ED5"/>
    <w:rsid w:val="00212082"/>
    <w:rsid w:val="00215A37"/>
    <w:rsid w:val="002428C4"/>
    <w:rsid w:val="00246B0A"/>
    <w:rsid w:val="00262B83"/>
    <w:rsid w:val="00285AF9"/>
    <w:rsid w:val="002866B1"/>
    <w:rsid w:val="00290621"/>
    <w:rsid w:val="002922C6"/>
    <w:rsid w:val="002B0AB7"/>
    <w:rsid w:val="002B5D8E"/>
    <w:rsid w:val="002D4632"/>
    <w:rsid w:val="002D4EA2"/>
    <w:rsid w:val="003025DA"/>
    <w:rsid w:val="003027BC"/>
    <w:rsid w:val="00324E93"/>
    <w:rsid w:val="00334BFD"/>
    <w:rsid w:val="00334ECB"/>
    <w:rsid w:val="0034375A"/>
    <w:rsid w:val="0035118A"/>
    <w:rsid w:val="00355E41"/>
    <w:rsid w:val="003643F7"/>
    <w:rsid w:val="00364EF9"/>
    <w:rsid w:val="00384D6E"/>
    <w:rsid w:val="00393C09"/>
    <w:rsid w:val="00395070"/>
    <w:rsid w:val="003A52D7"/>
    <w:rsid w:val="003B3993"/>
    <w:rsid w:val="003D449E"/>
    <w:rsid w:val="003D5CE1"/>
    <w:rsid w:val="003F065D"/>
    <w:rsid w:val="003F1780"/>
    <w:rsid w:val="003F1A34"/>
    <w:rsid w:val="003F2EE6"/>
    <w:rsid w:val="003F701F"/>
    <w:rsid w:val="00402488"/>
    <w:rsid w:val="00403BD8"/>
    <w:rsid w:val="00405797"/>
    <w:rsid w:val="004109B1"/>
    <w:rsid w:val="004203B9"/>
    <w:rsid w:val="00423A36"/>
    <w:rsid w:val="00452229"/>
    <w:rsid w:val="00454E5D"/>
    <w:rsid w:val="004563FC"/>
    <w:rsid w:val="00472177"/>
    <w:rsid w:val="00482309"/>
    <w:rsid w:val="00483488"/>
    <w:rsid w:val="00485CDB"/>
    <w:rsid w:val="004877C0"/>
    <w:rsid w:val="00497D04"/>
    <w:rsid w:val="004A2156"/>
    <w:rsid w:val="004A275C"/>
    <w:rsid w:val="004C2F8E"/>
    <w:rsid w:val="004C60E2"/>
    <w:rsid w:val="004D0723"/>
    <w:rsid w:val="004D65EE"/>
    <w:rsid w:val="004E2788"/>
    <w:rsid w:val="004E5EC5"/>
    <w:rsid w:val="004F1483"/>
    <w:rsid w:val="005053B0"/>
    <w:rsid w:val="0052030D"/>
    <w:rsid w:val="00527A0F"/>
    <w:rsid w:val="0053291C"/>
    <w:rsid w:val="00533733"/>
    <w:rsid w:val="0053484F"/>
    <w:rsid w:val="0054165D"/>
    <w:rsid w:val="00560A27"/>
    <w:rsid w:val="00561ECA"/>
    <w:rsid w:val="005650AC"/>
    <w:rsid w:val="00582E76"/>
    <w:rsid w:val="00585024"/>
    <w:rsid w:val="0059123F"/>
    <w:rsid w:val="00593F44"/>
    <w:rsid w:val="00594BFB"/>
    <w:rsid w:val="00596F57"/>
    <w:rsid w:val="005A01F0"/>
    <w:rsid w:val="005B5E80"/>
    <w:rsid w:val="005B64B3"/>
    <w:rsid w:val="005C45D4"/>
    <w:rsid w:val="005C4617"/>
    <w:rsid w:val="005C4E21"/>
    <w:rsid w:val="005D5301"/>
    <w:rsid w:val="005D6DF0"/>
    <w:rsid w:val="005F20AC"/>
    <w:rsid w:val="005F3474"/>
    <w:rsid w:val="005F724D"/>
    <w:rsid w:val="00604DF0"/>
    <w:rsid w:val="0061778D"/>
    <w:rsid w:val="006279D2"/>
    <w:rsid w:val="006412EA"/>
    <w:rsid w:val="00643563"/>
    <w:rsid w:val="006451AC"/>
    <w:rsid w:val="006613D1"/>
    <w:rsid w:val="00663302"/>
    <w:rsid w:val="006701FF"/>
    <w:rsid w:val="00674740"/>
    <w:rsid w:val="00681853"/>
    <w:rsid w:val="006869D6"/>
    <w:rsid w:val="00695702"/>
    <w:rsid w:val="0069794F"/>
    <w:rsid w:val="006A76BA"/>
    <w:rsid w:val="006B3013"/>
    <w:rsid w:val="006B49D6"/>
    <w:rsid w:val="006D25C2"/>
    <w:rsid w:val="006D5E0B"/>
    <w:rsid w:val="006D6490"/>
    <w:rsid w:val="006F550B"/>
    <w:rsid w:val="006F72A3"/>
    <w:rsid w:val="00705EB3"/>
    <w:rsid w:val="00713C90"/>
    <w:rsid w:val="00716C7B"/>
    <w:rsid w:val="00721C1C"/>
    <w:rsid w:val="00737F45"/>
    <w:rsid w:val="007409AE"/>
    <w:rsid w:val="007413E9"/>
    <w:rsid w:val="007452B3"/>
    <w:rsid w:val="00753845"/>
    <w:rsid w:val="007553FC"/>
    <w:rsid w:val="00760712"/>
    <w:rsid w:val="007653C0"/>
    <w:rsid w:val="007659D4"/>
    <w:rsid w:val="00775810"/>
    <w:rsid w:val="007945CE"/>
    <w:rsid w:val="007A5C52"/>
    <w:rsid w:val="007A741E"/>
    <w:rsid w:val="007B6F65"/>
    <w:rsid w:val="007C0D2E"/>
    <w:rsid w:val="007C36F2"/>
    <w:rsid w:val="007C4304"/>
    <w:rsid w:val="007F08FF"/>
    <w:rsid w:val="00801BAE"/>
    <w:rsid w:val="0080200F"/>
    <w:rsid w:val="00815E4F"/>
    <w:rsid w:val="0081678B"/>
    <w:rsid w:val="00824A6A"/>
    <w:rsid w:val="00826ACB"/>
    <w:rsid w:val="0083215F"/>
    <w:rsid w:val="00832CD4"/>
    <w:rsid w:val="00836A59"/>
    <w:rsid w:val="00855660"/>
    <w:rsid w:val="00870B5A"/>
    <w:rsid w:val="00873F71"/>
    <w:rsid w:val="008746C8"/>
    <w:rsid w:val="00895255"/>
    <w:rsid w:val="008966FE"/>
    <w:rsid w:val="008A0CBE"/>
    <w:rsid w:val="008A0FF7"/>
    <w:rsid w:val="008A1651"/>
    <w:rsid w:val="008A2AF0"/>
    <w:rsid w:val="008A486D"/>
    <w:rsid w:val="008B43BF"/>
    <w:rsid w:val="008C2F56"/>
    <w:rsid w:val="008C45E2"/>
    <w:rsid w:val="008D0370"/>
    <w:rsid w:val="008E07E5"/>
    <w:rsid w:val="0090284C"/>
    <w:rsid w:val="009128FF"/>
    <w:rsid w:val="00927ECB"/>
    <w:rsid w:val="00932FE1"/>
    <w:rsid w:val="009345F4"/>
    <w:rsid w:val="00935707"/>
    <w:rsid w:val="00946504"/>
    <w:rsid w:val="00953E9A"/>
    <w:rsid w:val="00964108"/>
    <w:rsid w:val="0097420F"/>
    <w:rsid w:val="009826C3"/>
    <w:rsid w:val="00995A5A"/>
    <w:rsid w:val="0099694E"/>
    <w:rsid w:val="009A0E1A"/>
    <w:rsid w:val="009A1AED"/>
    <w:rsid w:val="009C4BA6"/>
    <w:rsid w:val="009C4C66"/>
    <w:rsid w:val="009C579E"/>
    <w:rsid w:val="009E09EB"/>
    <w:rsid w:val="009F2BAA"/>
    <w:rsid w:val="009F31DF"/>
    <w:rsid w:val="009F6919"/>
    <w:rsid w:val="00A01D09"/>
    <w:rsid w:val="00A02EEE"/>
    <w:rsid w:val="00A03B2B"/>
    <w:rsid w:val="00A148F1"/>
    <w:rsid w:val="00A246DA"/>
    <w:rsid w:val="00A35445"/>
    <w:rsid w:val="00A40147"/>
    <w:rsid w:val="00A4094D"/>
    <w:rsid w:val="00A5287F"/>
    <w:rsid w:val="00A53A97"/>
    <w:rsid w:val="00A61BDD"/>
    <w:rsid w:val="00A71D07"/>
    <w:rsid w:val="00A755B7"/>
    <w:rsid w:val="00A84AEC"/>
    <w:rsid w:val="00A862C0"/>
    <w:rsid w:val="00A87E3A"/>
    <w:rsid w:val="00A9599C"/>
    <w:rsid w:val="00A96088"/>
    <w:rsid w:val="00A961DA"/>
    <w:rsid w:val="00AD2A84"/>
    <w:rsid w:val="00AD5662"/>
    <w:rsid w:val="00B02E3E"/>
    <w:rsid w:val="00B134CD"/>
    <w:rsid w:val="00B201C0"/>
    <w:rsid w:val="00B203D4"/>
    <w:rsid w:val="00B22F53"/>
    <w:rsid w:val="00B2368C"/>
    <w:rsid w:val="00B237EE"/>
    <w:rsid w:val="00B36C11"/>
    <w:rsid w:val="00B536D2"/>
    <w:rsid w:val="00B55647"/>
    <w:rsid w:val="00B67E36"/>
    <w:rsid w:val="00B82A69"/>
    <w:rsid w:val="00B854F5"/>
    <w:rsid w:val="00B9112D"/>
    <w:rsid w:val="00B91154"/>
    <w:rsid w:val="00B9163B"/>
    <w:rsid w:val="00B92407"/>
    <w:rsid w:val="00BA0EF7"/>
    <w:rsid w:val="00BA67CC"/>
    <w:rsid w:val="00BC2F20"/>
    <w:rsid w:val="00BC3F0C"/>
    <w:rsid w:val="00BC491E"/>
    <w:rsid w:val="00BC5B87"/>
    <w:rsid w:val="00BF767C"/>
    <w:rsid w:val="00C031A1"/>
    <w:rsid w:val="00C038A6"/>
    <w:rsid w:val="00C0436E"/>
    <w:rsid w:val="00C24FF7"/>
    <w:rsid w:val="00C31C8D"/>
    <w:rsid w:val="00C41DE6"/>
    <w:rsid w:val="00C42057"/>
    <w:rsid w:val="00C52936"/>
    <w:rsid w:val="00C56E88"/>
    <w:rsid w:val="00C579F5"/>
    <w:rsid w:val="00C71BD5"/>
    <w:rsid w:val="00C74C81"/>
    <w:rsid w:val="00C777CF"/>
    <w:rsid w:val="00C803E6"/>
    <w:rsid w:val="00C831DB"/>
    <w:rsid w:val="00CA04BA"/>
    <w:rsid w:val="00CB54A7"/>
    <w:rsid w:val="00CB6A88"/>
    <w:rsid w:val="00CC0FAC"/>
    <w:rsid w:val="00CC1175"/>
    <w:rsid w:val="00CD4B3C"/>
    <w:rsid w:val="00CD6EE6"/>
    <w:rsid w:val="00CE2D97"/>
    <w:rsid w:val="00CF1220"/>
    <w:rsid w:val="00CF3A2A"/>
    <w:rsid w:val="00CF6AEB"/>
    <w:rsid w:val="00CF7091"/>
    <w:rsid w:val="00D019CA"/>
    <w:rsid w:val="00D34598"/>
    <w:rsid w:val="00D51C8A"/>
    <w:rsid w:val="00D56DA4"/>
    <w:rsid w:val="00D60BA9"/>
    <w:rsid w:val="00D64B68"/>
    <w:rsid w:val="00D7026E"/>
    <w:rsid w:val="00D817C4"/>
    <w:rsid w:val="00D835CB"/>
    <w:rsid w:val="00D90ED9"/>
    <w:rsid w:val="00D9333F"/>
    <w:rsid w:val="00DA6162"/>
    <w:rsid w:val="00DC1F36"/>
    <w:rsid w:val="00DD143E"/>
    <w:rsid w:val="00DD3812"/>
    <w:rsid w:val="00DD3CCB"/>
    <w:rsid w:val="00E05D36"/>
    <w:rsid w:val="00E11C03"/>
    <w:rsid w:val="00E14780"/>
    <w:rsid w:val="00E211E6"/>
    <w:rsid w:val="00E237E9"/>
    <w:rsid w:val="00E256DB"/>
    <w:rsid w:val="00E36E79"/>
    <w:rsid w:val="00E509AC"/>
    <w:rsid w:val="00E5754F"/>
    <w:rsid w:val="00E6508F"/>
    <w:rsid w:val="00E664FD"/>
    <w:rsid w:val="00E71027"/>
    <w:rsid w:val="00E728FE"/>
    <w:rsid w:val="00E73CAC"/>
    <w:rsid w:val="00EC0ADF"/>
    <w:rsid w:val="00EC610B"/>
    <w:rsid w:val="00ED44E9"/>
    <w:rsid w:val="00ED575B"/>
    <w:rsid w:val="00EE3C9C"/>
    <w:rsid w:val="00EF37B5"/>
    <w:rsid w:val="00EF446F"/>
    <w:rsid w:val="00EF4F63"/>
    <w:rsid w:val="00F1768C"/>
    <w:rsid w:val="00F260A9"/>
    <w:rsid w:val="00F43D19"/>
    <w:rsid w:val="00F56852"/>
    <w:rsid w:val="00F61D71"/>
    <w:rsid w:val="00F74450"/>
    <w:rsid w:val="00F76FAC"/>
    <w:rsid w:val="00F8735C"/>
    <w:rsid w:val="00F91CD6"/>
    <w:rsid w:val="00F970A3"/>
    <w:rsid w:val="00FA0184"/>
    <w:rsid w:val="00FA26A7"/>
    <w:rsid w:val="00FA395C"/>
    <w:rsid w:val="00FA3BC0"/>
    <w:rsid w:val="00FB565C"/>
    <w:rsid w:val="00FC27CB"/>
    <w:rsid w:val="00FC4D6B"/>
    <w:rsid w:val="00FC6490"/>
    <w:rsid w:val="00FD71B1"/>
    <w:rsid w:val="00FD73C3"/>
    <w:rsid w:val="00FF555B"/>
    <w:rsid w:val="00FF6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E74B"/>
  <w15:docId w15:val="{5B28E1B6-CDAF-4BDD-AEBB-8AC55EB3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4780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42CD"/>
    <w:pPr>
      <w:keepNext/>
      <w:keepLines/>
      <w:overflowPunct/>
      <w:autoSpaceDE/>
      <w:autoSpaceDN/>
      <w:adjustRightInd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4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ov">
    <w:name w:val="Title"/>
    <w:basedOn w:val="Normlny"/>
    <w:next w:val="Normlny"/>
    <w:link w:val="NzovChar"/>
    <w:uiPriority w:val="10"/>
    <w:qFormat/>
    <w:rsid w:val="000642CD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en-US"/>
    </w:rPr>
  </w:style>
  <w:style w:type="character" w:customStyle="1" w:styleId="NzovChar">
    <w:name w:val="Názov Char"/>
    <w:basedOn w:val="Predvolenpsmoodseku"/>
    <w:link w:val="Nzov"/>
    <w:uiPriority w:val="10"/>
    <w:rsid w:val="000642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razn">
    <w:name w:val="Strong"/>
    <w:basedOn w:val="Predvolenpsmoodseku"/>
    <w:uiPriority w:val="22"/>
    <w:qFormat/>
    <w:rsid w:val="000642CD"/>
    <w:rPr>
      <w:b/>
      <w:bCs/>
    </w:rPr>
  </w:style>
  <w:style w:type="character" w:styleId="Zvraznenie">
    <w:name w:val="Emphasis"/>
    <w:basedOn w:val="Predvolenpsmoodseku"/>
    <w:uiPriority w:val="20"/>
    <w:qFormat/>
    <w:rsid w:val="000642CD"/>
    <w:rPr>
      <w:i/>
      <w:iCs/>
    </w:rPr>
  </w:style>
  <w:style w:type="paragraph" w:styleId="Bezriadkovania">
    <w:name w:val="No Spacing"/>
    <w:uiPriority w:val="1"/>
    <w:qFormat/>
    <w:rsid w:val="000642CD"/>
    <w:pPr>
      <w:spacing w:after="0"/>
    </w:pPr>
  </w:style>
  <w:style w:type="paragraph" w:styleId="Odsekzoznamu">
    <w:name w:val="List Paragraph"/>
    <w:basedOn w:val="Normlny"/>
    <w:uiPriority w:val="34"/>
    <w:qFormat/>
    <w:rsid w:val="000642CD"/>
    <w:pPr>
      <w:overflowPunct/>
      <w:autoSpaceDE/>
      <w:autoSpaceDN/>
      <w:adjustRightInd/>
      <w:spacing w:after="200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0642CD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cs-CZ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0642CD"/>
    <w:rPr>
      <w:i/>
      <w:iCs/>
      <w:color w:val="000000" w:themeColor="text1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642CD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/>
      <w:ind w:left="936" w:right="936"/>
      <w:textAlignment w:val="auto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cs-CZ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642CD"/>
    <w:rPr>
      <w:b/>
      <w:bCs/>
      <w:i/>
      <w:iCs/>
      <w:color w:val="4F81BD" w:themeColor="accent1"/>
    </w:rPr>
  </w:style>
  <w:style w:type="character" w:styleId="Jemnzvraznenie">
    <w:name w:val="Subtle Emphasis"/>
    <w:basedOn w:val="Predvolenpsmoodseku"/>
    <w:uiPriority w:val="19"/>
    <w:qFormat/>
    <w:rsid w:val="000642CD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0642CD"/>
    <w:rPr>
      <w:b/>
      <w:bCs/>
      <w:i/>
      <w:iCs/>
      <w:color w:val="4F81BD" w:themeColor="accent1"/>
    </w:rPr>
  </w:style>
  <w:style w:type="character" w:styleId="Nzovknihy">
    <w:name w:val="Book Title"/>
    <w:basedOn w:val="Predvolenpsmoodseku"/>
    <w:uiPriority w:val="33"/>
    <w:qFormat/>
    <w:rsid w:val="000642CD"/>
    <w:rPr>
      <w:b/>
      <w:bCs/>
      <w:smallCaps/>
      <w:spacing w:val="5"/>
    </w:rPr>
  </w:style>
  <w:style w:type="paragraph" w:styleId="Hlavika">
    <w:name w:val="header"/>
    <w:basedOn w:val="Normlny"/>
    <w:link w:val="HlavikaChar"/>
    <w:semiHidden/>
    <w:rsid w:val="00E147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E14780"/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table" w:styleId="Mriekatabuky">
    <w:name w:val="Table Grid"/>
    <w:basedOn w:val="Normlnatabuka"/>
    <w:uiPriority w:val="59"/>
    <w:rsid w:val="00713C9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031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1A1"/>
    <w:rPr>
      <w:rFonts w:ascii="Segoe UI" w:eastAsia="Times New Roman" w:hAnsi="Segoe UI" w:cs="Segoe UI"/>
      <w:sz w:val="18"/>
      <w:szCs w:val="18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C1E68-CE0E-448F-A607-6E0C8D49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Edita Holičková</dc:creator>
  <cp:lastModifiedBy>prevadzkar</cp:lastModifiedBy>
  <cp:revision>100</cp:revision>
  <cp:lastPrinted>2018-02-01T12:01:00Z</cp:lastPrinted>
  <dcterms:created xsi:type="dcterms:W3CDTF">2014-05-05T11:52:00Z</dcterms:created>
  <dcterms:modified xsi:type="dcterms:W3CDTF">2020-02-20T10:57:00Z</dcterms:modified>
</cp:coreProperties>
</file>