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> – OŠK OK SE MV SR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Pr="00E11546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>Mgr. Janette Zajacová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Telefón: 09610/54093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5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6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5141E1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5141E1" w:rsidRPr="005141E1">
        <w:rPr>
          <w:rFonts w:ascii="Arial Narrow" w:hAnsi="Arial Narrow"/>
          <w:sz w:val="22"/>
          <w:szCs w:val="22"/>
        </w:rPr>
        <w:t>k</w:t>
      </w:r>
      <w:r w:rsidR="005141E1" w:rsidRPr="005141E1">
        <w:rPr>
          <w:rFonts w:ascii="Arial Narrow" w:hAnsi="Arial Narrow"/>
          <w:sz w:val="22"/>
          <w:szCs w:val="22"/>
        </w:rPr>
        <w:t>alibrácia a servis malých laboratórnych prístrojov používaných v DNA laboratóriách</w:t>
      </w:r>
      <w:r w:rsidR="005141E1" w:rsidRPr="00E11546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b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0F3C59" w:rsidRPr="000F3C59">
        <w:rPr>
          <w:rFonts w:ascii="Arial Narrow" w:hAnsi="Arial Narrow"/>
          <w:sz w:val="22"/>
          <w:szCs w:val="22"/>
        </w:rPr>
        <w:t>50433000-9 – Kalibrovanie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0F3C59">
        <w:rPr>
          <w:rFonts w:ascii="Arial Narrow" w:hAnsi="Arial Narrow" w:cs="Times New Roman"/>
          <w:sz w:val="22"/>
          <w:szCs w:val="22"/>
        </w:rPr>
        <w:t>Kriminalistický a expertízny ústav P PZ</w:t>
      </w:r>
      <w:r w:rsidRPr="00E11546">
        <w:rPr>
          <w:rFonts w:ascii="Arial Narrow" w:hAnsi="Arial Narrow" w:cs="Times New Roman"/>
          <w:sz w:val="22"/>
          <w:szCs w:val="22"/>
        </w:rPr>
        <w:t>, Bratislava</w:t>
      </w:r>
      <w:r w:rsidR="000F3C59">
        <w:rPr>
          <w:rFonts w:ascii="Arial Narrow" w:hAnsi="Arial Narrow" w:cs="Times New Roman"/>
          <w:sz w:val="22"/>
          <w:szCs w:val="22"/>
        </w:rPr>
        <w:t xml:space="preserve">, Košice, Slovenská Ľupča 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Pr="00E11546">
        <w:rPr>
          <w:rFonts w:ascii="Arial Narrow" w:hAnsi="Arial Narrow" w:cs="Times New Roman"/>
          <w:b/>
          <w:sz w:val="24"/>
          <w:szCs w:val="24"/>
        </w:rPr>
        <w:t>30.</w:t>
      </w:r>
      <w:r w:rsidR="005141E1">
        <w:rPr>
          <w:rFonts w:ascii="Arial Narrow" w:hAnsi="Arial Narrow" w:cs="Times New Roman"/>
          <w:b/>
          <w:sz w:val="24"/>
          <w:szCs w:val="24"/>
        </w:rPr>
        <w:t>08</w:t>
      </w:r>
      <w:r w:rsidRPr="00E11546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5141E1" w:rsidRPr="005141E1">
        <w:rPr>
          <w:rFonts w:ascii="Arial Narrow" w:hAnsi="Arial Narrow"/>
          <w:sz w:val="22"/>
          <w:szCs w:val="22"/>
        </w:rPr>
        <w:t>kalibrácia a servis malých laboratórnych prístrojov používaných v DNA laboratóriách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bližšia špecifikácia v prí</w:t>
      </w:r>
      <w:r w:rsidR="00CC3B00" w:rsidRPr="00E11546">
        <w:rPr>
          <w:rFonts w:ascii="Arial Narrow" w:hAnsi="Arial Narrow" w:cs="Times New Roman"/>
          <w:color w:val="000000"/>
          <w:sz w:val="24"/>
          <w:szCs w:val="24"/>
        </w:rPr>
        <w:t>l</w:t>
      </w:r>
      <w:r w:rsidRPr="00E11546">
        <w:rPr>
          <w:rFonts w:ascii="Arial Narrow" w:hAnsi="Arial Narrow" w:cs="Times New Roman"/>
          <w:color w:val="000000"/>
          <w:sz w:val="24"/>
          <w:szCs w:val="24"/>
        </w:rPr>
        <w:t>ohe č. 1</w:t>
      </w: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E11546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E11546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V Bratislave,  dňa </w:t>
      </w:r>
      <w:r w:rsidR="00CC3B00"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2</w:t>
      </w:r>
      <w:r w:rsidR="000F3C59">
        <w:rPr>
          <w:rFonts w:ascii="Arial Narrow" w:eastAsia="Calibri" w:hAnsi="Arial Narrow" w:cs="Times New Roman"/>
          <w:sz w:val="22"/>
          <w:szCs w:val="22"/>
          <w:lang w:eastAsia="en-US"/>
        </w:rPr>
        <w:t>4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>. 0</w:t>
      </w:r>
      <w:r w:rsidR="000F3C59">
        <w:rPr>
          <w:rFonts w:ascii="Arial Narrow" w:eastAsia="Calibri" w:hAnsi="Arial Narrow" w:cs="Times New Roman"/>
          <w:sz w:val="22"/>
          <w:szCs w:val="22"/>
          <w:lang w:eastAsia="en-US"/>
        </w:rPr>
        <w:t>5</w:t>
      </w:r>
      <w:r w:rsidRPr="00E11546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</w:t>
      </w:r>
      <w:r w:rsidR="00C11FAB">
        <w:rPr>
          <w:rFonts w:ascii="Arial Narrow" w:hAnsi="Arial Narrow" w:cs="Times New Roman"/>
          <w:sz w:val="22"/>
          <w:szCs w:val="22"/>
        </w:rPr>
        <w:t xml:space="preserve">          </w:t>
      </w:r>
      <w:r w:rsidRPr="00E11546">
        <w:rPr>
          <w:rFonts w:ascii="Arial Narrow" w:hAnsi="Arial Narrow" w:cs="Times New Roman"/>
          <w:sz w:val="22"/>
          <w:szCs w:val="22"/>
        </w:rPr>
        <w:t xml:space="preserve"> .............................................................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eastAsiaTheme="minorHAnsi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 xml:space="preserve">Ing. Tibor </w:t>
      </w:r>
      <w:proofErr w:type="spellStart"/>
      <w:r w:rsidRPr="004824FB">
        <w:rPr>
          <w:rFonts w:ascii="Times New Roman" w:hAnsi="Times New Roman" w:cs="Times New Roman"/>
          <w:sz w:val="22"/>
          <w:szCs w:val="22"/>
        </w:rPr>
        <w:t>Fóti</w:t>
      </w:r>
      <w:proofErr w:type="spellEnd"/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824FB">
        <w:rPr>
          <w:rFonts w:ascii="Times New Roman" w:hAnsi="Times New Roman" w:cs="Times New Roman"/>
          <w:sz w:val="22"/>
          <w:szCs w:val="22"/>
        </w:rPr>
        <w:t>riaditeľ</w:t>
      </w:r>
    </w:p>
    <w:p w:rsidR="00C11FAB" w:rsidRPr="004824FB" w:rsidRDefault="00C11FAB" w:rsidP="00C11FAB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824FB">
        <w:rPr>
          <w:rFonts w:ascii="Times New Roman" w:hAnsi="Times New Roman" w:cs="Times New Roman"/>
          <w:sz w:val="22"/>
          <w:szCs w:val="22"/>
        </w:rPr>
        <w:t>odboru komodít</w:t>
      </w:r>
    </w:p>
    <w:p w:rsidR="00C11FAB" w:rsidRDefault="00C11FAB" w:rsidP="00C11FAB">
      <w:pPr>
        <w:spacing w:after="0" w:line="276" w:lineRule="auto"/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4824FB">
        <w:rPr>
          <w:rFonts w:ascii="Times New Roman" w:hAnsi="Times New Roman" w:cs="Times New Roman"/>
          <w:sz w:val="22"/>
          <w:szCs w:val="22"/>
        </w:rPr>
        <w:t>sekcie ekonomiky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11FAB" w:rsidRDefault="00C11FAB" w:rsidP="00C11FAB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Ministerstva vnútra Slovenskej republiky</w:t>
      </w: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CD7426" w:rsidRPr="00E1154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C3B00" w:rsidRDefault="00CC3B00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11FAB" w:rsidRDefault="00C11FAB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11FAB" w:rsidRDefault="00C11FAB" w:rsidP="00CD7426">
      <w:pPr>
        <w:spacing w:after="0"/>
        <w:jc w:val="right"/>
        <w:rPr>
          <w:rFonts w:ascii="Arial Narrow" w:hAnsi="Arial Narrow" w:cs="Times New Roman"/>
          <w:sz w:val="20"/>
          <w:szCs w:val="20"/>
        </w:rPr>
      </w:pPr>
    </w:p>
    <w:p w:rsidR="00CD7426" w:rsidRDefault="00CD7426" w:rsidP="00CD7426">
      <w:pPr>
        <w:spacing w:after="0"/>
        <w:jc w:val="right"/>
        <w:rPr>
          <w:rFonts w:ascii="Arial Narrow" w:hAnsi="Arial Narrow" w:cs="Times New Roman"/>
          <w:b/>
          <w:sz w:val="20"/>
          <w:szCs w:val="20"/>
        </w:rPr>
      </w:pPr>
      <w:r w:rsidRPr="00C11FAB">
        <w:rPr>
          <w:rFonts w:ascii="Arial Narrow" w:hAnsi="Arial Narrow" w:cs="Times New Roman"/>
          <w:b/>
          <w:sz w:val="20"/>
          <w:szCs w:val="20"/>
        </w:rPr>
        <w:t>Príloha č. 1</w:t>
      </w:r>
    </w:p>
    <w:p w:rsidR="005141E1" w:rsidRPr="00EC34A0" w:rsidRDefault="005141E1" w:rsidP="005141E1">
      <w:pPr>
        <w:spacing w:after="0"/>
      </w:pPr>
      <w:bookmarkStart w:id="1" w:name="_GoBack"/>
      <w:r w:rsidRPr="00EC34A0">
        <w:rPr>
          <w:b/>
        </w:rPr>
        <w:t>Pracovisko Bratislava</w:t>
      </w:r>
      <w:r>
        <w:rPr>
          <w:b/>
        </w:rPr>
        <w:br/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880"/>
        <w:gridCol w:w="1703"/>
        <w:gridCol w:w="2268"/>
      </w:tblGrid>
      <w:tr w:rsidR="005141E1" w:rsidRPr="00EC34A0" w:rsidTr="00372AAC">
        <w:trPr>
          <w:trHeight w:val="285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Názov meradla/zariadenia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Výrobca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Výrobné číslo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853621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S</w:t>
            </w:r>
            <w:r w:rsidRPr="00853621">
              <w:rPr>
                <w:rFonts w:ascii="Arial CE" w:hAnsi="Arial CE" w:cs="Arial CE"/>
                <w:b/>
                <w:bCs/>
                <w:sz w:val="18"/>
                <w:szCs w:val="18"/>
              </w:rPr>
              <w:t>ervisný plán</w:t>
            </w:r>
          </w:p>
        </w:tc>
      </w:tr>
      <w:tr w:rsidR="005141E1" w:rsidRPr="00EC34A0" w:rsidTr="00372AAC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Termocyklér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853621" w:rsidRDefault="005141E1" w:rsidP="005141E1">
            <w:pPr>
              <w:spacing w:after="0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141E1" w:rsidRPr="00EC34A0" w:rsidTr="00372AAC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853621" w:rsidRDefault="005141E1" w:rsidP="005141E1">
            <w:pPr>
              <w:spacing w:after="0"/>
              <w:rPr>
                <w:rFonts w:ascii="Arial CE" w:hAnsi="Arial CE" w:cs="Arial CE"/>
                <w:sz w:val="20"/>
                <w:szCs w:val="20"/>
              </w:rPr>
            </w:pPr>
            <w:r w:rsidRPr="00853621">
              <w:rPr>
                <w:rFonts w:ascii="Arial CE" w:hAnsi="Arial CE" w:cs="Arial CE"/>
                <w:sz w:val="20"/>
                <w:szCs w:val="20"/>
              </w:rPr>
              <w:t>kalibrácia, servisná podpora</w:t>
            </w:r>
          </w:p>
        </w:tc>
      </w:tr>
      <w:tr w:rsidR="005141E1" w:rsidRPr="00EC34A0" w:rsidTr="00372AAC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12954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sz w:val="20"/>
                <w:szCs w:val="20"/>
              </w:rPr>
            </w:pPr>
            <w:r w:rsidRPr="00853621">
              <w:rPr>
                <w:rFonts w:ascii="Arial CE" w:hAnsi="Arial CE" w:cs="Arial CE"/>
                <w:sz w:val="20"/>
                <w:szCs w:val="20"/>
              </w:rPr>
              <w:t>kalibrácia, servisná podpora</w:t>
            </w:r>
          </w:p>
        </w:tc>
      </w:tr>
      <w:tr w:rsidR="005141E1" w:rsidRPr="00EC34A0" w:rsidTr="00372AAC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Mastercykler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X50s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6311KL62201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Pr="00853621" w:rsidRDefault="005141E1" w:rsidP="005141E1">
            <w:pPr>
              <w:spacing w:after="0"/>
              <w:rPr>
                <w:rFonts w:ascii="Arial CE" w:hAnsi="Arial CE" w:cs="Arial CE"/>
                <w:sz w:val="20"/>
                <w:szCs w:val="20"/>
              </w:rPr>
            </w:pPr>
            <w:r w:rsidRPr="00853621">
              <w:rPr>
                <w:rFonts w:ascii="Arial CE" w:hAnsi="Arial CE" w:cs="Arial CE"/>
                <w:sz w:val="20"/>
                <w:szCs w:val="20"/>
              </w:rPr>
              <w:t>kalibrácia, servisná podpora</w:t>
            </w:r>
          </w:p>
        </w:tc>
      </w:tr>
      <w:tr w:rsidR="005141E1" w:rsidRPr="00EC34A0" w:rsidTr="00372AAC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FE701B" w:rsidRDefault="005141E1" w:rsidP="005141E1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70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Vákuový koncentrátor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Pr="00266ED4" w:rsidRDefault="005141E1" w:rsidP="005141E1">
            <w:pPr>
              <w:spacing w:after="0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141E1" w:rsidRPr="00EC34A0" w:rsidTr="00372AAC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FE701B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701B">
              <w:rPr>
                <w:rFonts w:ascii="Arial" w:hAnsi="Arial" w:cs="Arial"/>
                <w:sz w:val="20"/>
                <w:szCs w:val="20"/>
              </w:rPr>
              <w:t>Vákuový koncentrátor 5301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FE701B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Pr="00FE701B">
              <w:rPr>
                <w:rFonts w:ascii="Arial" w:hAnsi="Arial" w:cs="Arial"/>
                <w:sz w:val="20"/>
                <w:szCs w:val="20"/>
              </w:rPr>
              <w:t>5811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Pr="00FE701B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701B">
              <w:rPr>
                <w:rFonts w:ascii="Arial" w:hAnsi="Arial" w:cs="Arial"/>
                <w:sz w:val="20"/>
                <w:szCs w:val="20"/>
              </w:rPr>
              <w:t>kalibrácia, servisná podpora</w:t>
            </w:r>
          </w:p>
        </w:tc>
      </w:tr>
    </w:tbl>
    <w:p w:rsidR="005141E1" w:rsidRDefault="005141E1" w:rsidP="005141E1">
      <w:pPr>
        <w:spacing w:after="0"/>
        <w:rPr>
          <w:b/>
        </w:rPr>
      </w:pPr>
    </w:p>
    <w:p w:rsidR="005141E1" w:rsidRPr="00EC34A0" w:rsidRDefault="005141E1" w:rsidP="005141E1">
      <w:pPr>
        <w:spacing w:after="0"/>
      </w:pPr>
      <w:r w:rsidRPr="00EC34A0">
        <w:rPr>
          <w:b/>
        </w:rPr>
        <w:t>Pracovisko Slovenská Ľu</w:t>
      </w:r>
      <w:r w:rsidRPr="004F78A7">
        <w:rPr>
          <w:b/>
        </w:rPr>
        <w:t>pča</w:t>
      </w:r>
    </w:p>
    <w:tbl>
      <w:tblPr>
        <w:tblpPr w:leftFromText="141" w:rightFromText="141" w:vertAnchor="text" w:horzAnchor="margin" w:tblpY="166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843"/>
        <w:gridCol w:w="1701"/>
        <w:gridCol w:w="2268"/>
      </w:tblGrid>
      <w:tr w:rsidR="005141E1" w:rsidRPr="00EC34A0" w:rsidTr="00372AAC">
        <w:trPr>
          <w:trHeight w:val="24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Názov meradla/zariadenia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Výrobca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Výrobné číslo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S</w:t>
            </w:r>
            <w:r w:rsidRPr="00853621">
              <w:rPr>
                <w:rFonts w:ascii="Arial CE" w:hAnsi="Arial CE" w:cs="Arial CE"/>
                <w:b/>
                <w:bCs/>
                <w:sz w:val="18"/>
                <w:szCs w:val="18"/>
              </w:rPr>
              <w:t>ervisný plán</w:t>
            </w:r>
          </w:p>
        </w:tc>
      </w:tr>
      <w:tr w:rsidR="005141E1" w:rsidRPr="00EC34A0" w:rsidTr="00372AAC">
        <w:trPr>
          <w:trHeight w:val="25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 xml:space="preserve">Automatický </w:t>
            </w: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pipet</w:t>
            </w:r>
            <w:proofErr w:type="spellEnd"/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. systém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color w:val="99CC00"/>
                <w:sz w:val="20"/>
                <w:szCs w:val="20"/>
              </w:rPr>
            </w:pPr>
            <w:r>
              <w:rPr>
                <w:rFonts w:ascii="Arial CE" w:hAnsi="Arial CE" w:cs="Arial CE"/>
                <w:color w:val="99CC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color w:val="99CC00"/>
                <w:sz w:val="20"/>
                <w:szCs w:val="20"/>
              </w:rPr>
            </w:pPr>
            <w:r>
              <w:rPr>
                <w:rFonts w:ascii="Arial CE" w:hAnsi="Arial CE" w:cs="Arial CE"/>
                <w:color w:val="99CC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color w:val="99CC00"/>
                <w:sz w:val="20"/>
                <w:szCs w:val="20"/>
              </w:rPr>
            </w:pPr>
          </w:p>
        </w:tc>
      </w:tr>
      <w:tr w:rsidR="005141E1" w:rsidRPr="00EC34A0" w:rsidTr="00372AAC">
        <w:trPr>
          <w:trHeight w:val="25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epMotion</w:t>
            </w:r>
            <w:proofErr w:type="spellEnd"/>
            <w:r w:rsidRPr="00363DFA">
              <w:rPr>
                <w:rFonts w:ascii="Arial" w:hAnsi="Arial" w:cs="Arial"/>
                <w:sz w:val="20"/>
                <w:szCs w:val="20"/>
              </w:rPr>
              <w:t xml:space="preserve"> 5075 MC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363DFA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</w:pPr>
            <w:r w:rsidRPr="003D636F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25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Termocyklér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</w:pPr>
          </w:p>
        </w:tc>
      </w:tr>
      <w:tr w:rsidR="005141E1" w:rsidRPr="00EC34A0" w:rsidTr="00372AAC">
        <w:trPr>
          <w:trHeight w:val="2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DFA"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363DFA"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DFA">
              <w:rPr>
                <w:rFonts w:ascii="Arial" w:hAnsi="Arial" w:cs="Arial"/>
                <w:sz w:val="20"/>
                <w:szCs w:val="20"/>
              </w:rPr>
              <w:t>12957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</w:pPr>
            <w:r w:rsidRPr="003D636F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2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DFA"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363DFA"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DFA">
              <w:rPr>
                <w:rFonts w:ascii="Arial" w:hAnsi="Arial" w:cs="Arial"/>
                <w:sz w:val="20"/>
                <w:szCs w:val="20"/>
              </w:rPr>
              <w:t>007787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</w:pPr>
            <w:r w:rsidRPr="003D636F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2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DFA"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363DFA"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DFA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363DFA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DFA">
              <w:rPr>
                <w:rFonts w:ascii="Arial" w:hAnsi="Arial" w:cs="Arial"/>
                <w:sz w:val="20"/>
                <w:szCs w:val="20"/>
              </w:rPr>
              <w:t>12103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</w:pPr>
            <w:r w:rsidRPr="003D636F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22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1" w:rsidRDefault="005141E1" w:rsidP="005141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C01">
              <w:rPr>
                <w:rFonts w:ascii="Arial CE" w:hAnsi="Arial CE" w:cs="Arial CE"/>
                <w:b/>
                <w:bCs/>
                <w:i/>
                <w:iCs/>
                <w:sz w:val="20"/>
                <w:szCs w:val="20"/>
              </w:rPr>
              <w:t>Vákuový koncentrátor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color w:val="99CC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E1" w:rsidRDefault="005141E1" w:rsidP="005141E1">
            <w:pPr>
              <w:spacing w:after="0"/>
              <w:rPr>
                <w:rFonts w:ascii="Arial CE" w:hAnsi="Arial CE" w:cs="Arial CE"/>
                <w:color w:val="99CC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</w:pPr>
          </w:p>
        </w:tc>
      </w:tr>
      <w:tr w:rsidR="005141E1" w:rsidRPr="00EC34A0" w:rsidTr="00372AAC">
        <w:trPr>
          <w:trHeight w:val="22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1" w:rsidRPr="00487453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7453">
              <w:rPr>
                <w:rFonts w:ascii="Arial" w:hAnsi="Arial" w:cs="Arial"/>
                <w:sz w:val="20"/>
                <w:szCs w:val="20"/>
              </w:rPr>
              <w:t>Vákuový koncentrátor 5301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1" w:rsidRPr="00487453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53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487453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453">
              <w:rPr>
                <w:rFonts w:ascii="Arial" w:hAnsi="Arial" w:cs="Arial"/>
                <w:sz w:val="20"/>
                <w:szCs w:val="20"/>
              </w:rPr>
              <w:t>0005814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487453" w:rsidRDefault="005141E1" w:rsidP="005141E1">
            <w:pPr>
              <w:spacing w:after="0"/>
            </w:pPr>
            <w:r w:rsidRPr="00487453">
              <w:rPr>
                <w:rFonts w:ascii="Arial CE" w:hAnsi="Arial CE" w:cs="Arial CE"/>
                <w:sz w:val="20"/>
                <w:szCs w:val="20"/>
              </w:rPr>
              <w:t>kalibrácia, servisná podpora</w:t>
            </w:r>
          </w:p>
        </w:tc>
      </w:tr>
      <w:tr w:rsidR="005141E1" w:rsidRPr="00EC34A0" w:rsidTr="00372AAC">
        <w:trPr>
          <w:trHeight w:val="22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1" w:rsidRPr="00487453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87453">
              <w:rPr>
                <w:rFonts w:ascii="Arial" w:hAnsi="Arial" w:cs="Arial"/>
                <w:sz w:val="20"/>
                <w:szCs w:val="20"/>
              </w:rPr>
              <w:t>Vákuový koncentrátor 5301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E1" w:rsidRPr="00487453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7453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E1" w:rsidRPr="00487453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453">
              <w:rPr>
                <w:rFonts w:ascii="Arial" w:hAnsi="Arial" w:cs="Arial"/>
                <w:sz w:val="20"/>
                <w:szCs w:val="20"/>
              </w:rPr>
              <w:t>0005255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487453" w:rsidRDefault="005141E1" w:rsidP="005141E1">
            <w:pPr>
              <w:spacing w:after="0"/>
            </w:pPr>
            <w:r w:rsidRPr="00487453">
              <w:rPr>
                <w:rFonts w:ascii="Arial CE" w:hAnsi="Arial CE" w:cs="Arial CE"/>
                <w:sz w:val="20"/>
                <w:szCs w:val="20"/>
              </w:rPr>
              <w:t>kalibrácia, servisná podpora</w:t>
            </w:r>
          </w:p>
        </w:tc>
      </w:tr>
    </w:tbl>
    <w:p w:rsidR="005141E1" w:rsidRDefault="005141E1" w:rsidP="005141E1">
      <w:pPr>
        <w:spacing w:after="0"/>
        <w:rPr>
          <w:b/>
        </w:rPr>
      </w:pPr>
    </w:p>
    <w:p w:rsidR="005141E1" w:rsidRDefault="005141E1" w:rsidP="005141E1">
      <w:pPr>
        <w:spacing w:after="0" w:line="360" w:lineRule="auto"/>
        <w:rPr>
          <w:b/>
        </w:rPr>
      </w:pPr>
      <w:r w:rsidRPr="00EC34A0">
        <w:rPr>
          <w:b/>
        </w:rPr>
        <w:t>Pracovisko Košice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843"/>
        <w:gridCol w:w="1701"/>
        <w:gridCol w:w="2268"/>
      </w:tblGrid>
      <w:tr w:rsidR="005141E1" w:rsidRPr="00EC34A0" w:rsidTr="00372AAC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E1" w:rsidRPr="00EC34A0" w:rsidRDefault="005141E1" w:rsidP="005141E1">
            <w:pPr>
              <w:spacing w:after="0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EC34A0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Názov </w:t>
            </w:r>
            <w:r w:rsidRPr="00853621">
              <w:rPr>
                <w:rFonts w:ascii="Arial CE" w:hAnsi="Arial CE" w:cs="Arial CE"/>
                <w:b/>
                <w:bCs/>
                <w:sz w:val="18"/>
                <w:szCs w:val="18"/>
              </w:rPr>
              <w:t>meradla</w:t>
            </w:r>
            <w:r w:rsidRPr="00EC34A0">
              <w:rPr>
                <w:rFonts w:ascii="Arial CE" w:hAnsi="Arial CE" w:cs="Arial CE"/>
                <w:b/>
                <w:bCs/>
                <w:sz w:val="20"/>
                <w:szCs w:val="20"/>
              </w:rPr>
              <w:t>/zariadenia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53621">
              <w:rPr>
                <w:rFonts w:ascii="Arial CE" w:hAnsi="Arial CE" w:cs="Arial CE"/>
                <w:b/>
                <w:bCs/>
                <w:sz w:val="18"/>
                <w:szCs w:val="18"/>
              </w:rPr>
              <w:t>Výrobca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EC34A0">
              <w:rPr>
                <w:rFonts w:ascii="Arial CE" w:hAnsi="Arial CE" w:cs="Arial CE"/>
                <w:b/>
                <w:bCs/>
                <w:sz w:val="18"/>
                <w:szCs w:val="18"/>
              </w:rPr>
              <w:t>Výrobné číslo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1E1" w:rsidRPr="00EC34A0" w:rsidRDefault="005141E1" w:rsidP="005141E1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S</w:t>
            </w:r>
            <w:r w:rsidRPr="00853621">
              <w:rPr>
                <w:rFonts w:ascii="Arial CE" w:hAnsi="Arial CE" w:cs="Arial CE"/>
                <w:b/>
                <w:bCs/>
                <w:sz w:val="18"/>
                <w:szCs w:val="18"/>
              </w:rPr>
              <w:t>ervisný plán</w:t>
            </w:r>
          </w:p>
        </w:tc>
      </w:tr>
      <w:tr w:rsidR="005141E1" w:rsidRPr="00EC34A0" w:rsidTr="00372AA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E1" w:rsidRDefault="005141E1" w:rsidP="005141E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FC48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Robotický systém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41E1" w:rsidRPr="00EC34A0" w:rsidTr="00372AA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C00BEE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BEE">
              <w:rPr>
                <w:rFonts w:ascii="Arial" w:hAnsi="Arial" w:cs="Arial"/>
                <w:sz w:val="20"/>
                <w:szCs w:val="20"/>
              </w:rPr>
              <w:t>epMotion</w:t>
            </w:r>
            <w:proofErr w:type="spellEnd"/>
            <w:r w:rsidRPr="00C00BEE">
              <w:rPr>
                <w:rFonts w:ascii="Arial" w:hAnsi="Arial" w:cs="Arial"/>
                <w:sz w:val="20"/>
                <w:szCs w:val="20"/>
              </w:rPr>
              <w:t xml:space="preserve"> 5075 MC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C00BEE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0BEE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C00BEE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0BEE">
              <w:rPr>
                <w:rFonts w:ascii="Arial" w:hAnsi="Arial" w:cs="Arial"/>
                <w:sz w:val="20"/>
                <w:szCs w:val="20"/>
              </w:rPr>
              <w:t>00310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E1" w:rsidRPr="00C00BEE" w:rsidRDefault="005141E1" w:rsidP="005141E1">
            <w:pPr>
              <w:spacing w:after="0"/>
            </w:pPr>
            <w:r w:rsidRPr="00C00BEE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Default="005141E1" w:rsidP="005141E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FC48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Termocyklér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E1" w:rsidRDefault="005141E1" w:rsidP="005141E1">
            <w:pPr>
              <w:spacing w:after="0"/>
            </w:pPr>
          </w:p>
        </w:tc>
      </w:tr>
      <w:tr w:rsidR="005141E1" w:rsidRPr="00EC34A0" w:rsidTr="00372AA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924A08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4A08"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 w:rsidRPr="00924A08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924A08"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924A08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4A08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924A08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A08">
              <w:rPr>
                <w:rFonts w:ascii="Arial" w:hAnsi="Arial" w:cs="Arial"/>
                <w:sz w:val="20"/>
                <w:szCs w:val="20"/>
              </w:rPr>
              <w:t>12953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E1" w:rsidRDefault="005141E1" w:rsidP="005141E1">
            <w:pPr>
              <w:spacing w:after="0"/>
            </w:pPr>
            <w:r w:rsidRPr="00B349B5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924A08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4A08">
              <w:rPr>
                <w:rFonts w:ascii="Arial" w:hAnsi="Arial" w:cs="Arial"/>
                <w:sz w:val="20"/>
                <w:szCs w:val="20"/>
              </w:rPr>
              <w:t xml:space="preserve">MC </w:t>
            </w:r>
            <w:proofErr w:type="spellStart"/>
            <w:r w:rsidRPr="00924A08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Pr="00924A08">
              <w:rPr>
                <w:rFonts w:ascii="Arial" w:hAnsi="Arial" w:cs="Arial"/>
                <w:sz w:val="20"/>
                <w:szCs w:val="20"/>
              </w:rPr>
              <w:t xml:space="preserve"> gradient 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924A08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4A08"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924A08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A08">
              <w:rPr>
                <w:rFonts w:ascii="Arial" w:hAnsi="Arial" w:cs="Arial"/>
                <w:sz w:val="20"/>
                <w:szCs w:val="20"/>
              </w:rPr>
              <w:t>12112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E1" w:rsidRDefault="005141E1" w:rsidP="005141E1">
            <w:pPr>
              <w:spacing w:after="0"/>
            </w:pPr>
            <w:r w:rsidRPr="00B349B5">
              <w:rPr>
                <w:rFonts w:ascii="Arial CE" w:hAnsi="Arial CE" w:cs="Arial CE"/>
                <w:sz w:val="20"/>
                <w:szCs w:val="20"/>
              </w:rPr>
              <w:t xml:space="preserve">kalibrácia, servisná podpora </w:t>
            </w:r>
          </w:p>
        </w:tc>
      </w:tr>
      <w:tr w:rsidR="005141E1" w:rsidRPr="00EC34A0" w:rsidTr="00372AA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FE701B" w:rsidRDefault="005141E1" w:rsidP="005141E1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E70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Vákuový koncentrátor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E1" w:rsidRPr="00266ED4" w:rsidRDefault="005141E1" w:rsidP="005141E1">
            <w:pPr>
              <w:spacing w:after="0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5141E1" w:rsidRPr="00EC34A0" w:rsidTr="00372AA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FE701B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701B">
              <w:rPr>
                <w:rFonts w:ascii="Arial" w:hAnsi="Arial" w:cs="Arial"/>
                <w:sz w:val="20"/>
                <w:szCs w:val="20"/>
              </w:rPr>
              <w:t>Vákuový koncentrátor 5301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Eppendorf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41E1" w:rsidRPr="00FE701B" w:rsidRDefault="005141E1" w:rsidP="005141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0005812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41E1" w:rsidRPr="00FE701B" w:rsidRDefault="005141E1" w:rsidP="005141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701B">
              <w:rPr>
                <w:rFonts w:ascii="Arial" w:hAnsi="Arial" w:cs="Arial"/>
                <w:sz w:val="20"/>
                <w:szCs w:val="20"/>
              </w:rPr>
              <w:t>kalibrácia, servisná podpora</w:t>
            </w:r>
          </w:p>
        </w:tc>
      </w:tr>
    </w:tbl>
    <w:p w:rsidR="005141E1" w:rsidRPr="00EC34A0" w:rsidRDefault="005141E1" w:rsidP="005141E1">
      <w:pPr>
        <w:spacing w:after="0"/>
      </w:pPr>
    </w:p>
    <w:p w:rsidR="005141E1" w:rsidRPr="00BC4AB2" w:rsidRDefault="005141E1" w:rsidP="005141E1">
      <w:pPr>
        <w:pStyle w:val="Odsekzoznamu"/>
        <w:spacing w:after="0"/>
        <w:ind w:left="0"/>
        <w:jc w:val="both"/>
        <w:rPr>
          <w:b/>
        </w:rPr>
      </w:pPr>
      <w:r w:rsidRPr="00BC4AB2">
        <w:rPr>
          <w:b/>
        </w:rPr>
        <w:t>Servisná podpora zahŕňa:</w:t>
      </w:r>
    </w:p>
    <w:p w:rsidR="005141E1" w:rsidRPr="00EE45D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EE45D1">
        <w:t>Opravy prístrojov tak, aby bola zachovaná plná funkčnosť prístrojov pri ich použití objednávateľom v rámci jeho činnosti.</w:t>
      </w:r>
    </w:p>
    <w:p w:rsidR="005141E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>
        <w:t>Výmena všetkých potrebných náhradných dielov.</w:t>
      </w:r>
    </w:p>
    <w:p w:rsidR="005141E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>
        <w:t>Prácu servisného technika.</w:t>
      </w:r>
    </w:p>
    <w:p w:rsidR="005141E1" w:rsidRPr="00EE45D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>
        <w:t xml:space="preserve">Dopravu servisného technika na miesto výkonu práce, kde sa daný prístroj nachádza. </w:t>
      </w:r>
    </w:p>
    <w:p w:rsidR="005141E1" w:rsidRPr="00EE45D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EE45D1">
        <w:t>O vykonaní opravy vydá zhotoviteľ objednávateľovi servisný protokol.</w:t>
      </w:r>
    </w:p>
    <w:p w:rsidR="005141E1" w:rsidRPr="004D50A7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  <w:rPr>
          <w:b/>
        </w:rPr>
      </w:pPr>
      <w:r w:rsidRPr="00EE45D1">
        <w:t>Servisná odozva - do troch pracovných dní od nahlásenia poruchy na prístroji.</w:t>
      </w:r>
    </w:p>
    <w:p w:rsidR="005141E1" w:rsidRPr="00BC4AB2" w:rsidRDefault="005141E1" w:rsidP="005141E1">
      <w:pPr>
        <w:pStyle w:val="Odsekzoznamu"/>
        <w:spacing w:after="0"/>
        <w:ind w:left="284"/>
        <w:jc w:val="both"/>
        <w:rPr>
          <w:b/>
        </w:rPr>
      </w:pPr>
    </w:p>
    <w:p w:rsidR="005141E1" w:rsidRPr="00BC4AB2" w:rsidRDefault="005141E1" w:rsidP="005141E1">
      <w:pPr>
        <w:pStyle w:val="Odsekzoznamu"/>
        <w:spacing w:after="0"/>
        <w:ind w:left="0"/>
        <w:jc w:val="both"/>
        <w:rPr>
          <w:b/>
        </w:rPr>
      </w:pPr>
      <w:r w:rsidRPr="00BC4AB2">
        <w:rPr>
          <w:b/>
        </w:rPr>
        <w:t>Preventívna prehliadka/kalibrácia zahŕňa:</w:t>
      </w:r>
    </w:p>
    <w:p w:rsidR="005141E1" w:rsidRPr="00EE45D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EE45D1">
        <w:t xml:space="preserve">Zhotoviteľ </w:t>
      </w:r>
      <w:r>
        <w:t>vykoná</w:t>
      </w:r>
      <w:r w:rsidRPr="00EE45D1">
        <w:t xml:space="preserve"> pravidelnú preventívnu prehliadku/kalibráciu prístrojov, spojenú s overením jeho správnej funkčnosti. </w:t>
      </w:r>
    </w:p>
    <w:p w:rsidR="005141E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EE45D1">
        <w:t>Zhotoviteľ hradí materiál nevyhnutný na použitie pri preventívnej prehliadke/kalibrácii, prácu servisného technika a náklady spojené s dopravou technika na miesto výkonu práce.</w:t>
      </w:r>
    </w:p>
    <w:p w:rsidR="005141E1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EE45D1">
        <w:t xml:space="preserve">O vykonaní preventívnej prehliadky/kalibrácie vydá zhotoviteľ objednávateľovi protokol. </w:t>
      </w:r>
    </w:p>
    <w:p w:rsidR="005141E1" w:rsidRDefault="005141E1" w:rsidP="005141E1">
      <w:pPr>
        <w:pStyle w:val="Odsekzoznamu"/>
        <w:spacing w:after="0"/>
        <w:ind w:left="284"/>
        <w:jc w:val="both"/>
      </w:pPr>
    </w:p>
    <w:p w:rsidR="005141E1" w:rsidRPr="000B2817" w:rsidRDefault="005141E1" w:rsidP="005141E1">
      <w:pPr>
        <w:pStyle w:val="Odsekzoznamu"/>
        <w:spacing w:after="0"/>
        <w:ind w:left="284" w:hanging="284"/>
        <w:jc w:val="both"/>
        <w:rPr>
          <w:b/>
        </w:rPr>
      </w:pPr>
      <w:r w:rsidRPr="000B2817">
        <w:rPr>
          <w:b/>
        </w:rPr>
        <w:t>Miesto výkonu práce:</w:t>
      </w:r>
    </w:p>
    <w:p w:rsidR="005141E1" w:rsidRPr="008A45AB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8A45AB">
        <w:t>Kriminalistický a expertízny ústav PZ, Sklabinská 1, Bratislava</w:t>
      </w:r>
    </w:p>
    <w:p w:rsidR="005141E1" w:rsidRPr="008A45AB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8A45AB">
        <w:t>Kriminalistický a expertízny ústav PZ, Príboj 560, Slovenská Ľupča</w:t>
      </w:r>
    </w:p>
    <w:p w:rsidR="005141E1" w:rsidRPr="008A45AB" w:rsidRDefault="005141E1" w:rsidP="005141E1">
      <w:pPr>
        <w:pStyle w:val="Odsekzoznamu"/>
        <w:numPr>
          <w:ilvl w:val="0"/>
          <w:numId w:val="4"/>
        </w:numPr>
        <w:spacing w:after="0" w:line="240" w:lineRule="auto"/>
        <w:ind w:left="284" w:hanging="283"/>
        <w:jc w:val="both"/>
      </w:pPr>
      <w:r w:rsidRPr="008A45AB">
        <w:t>Kriminalistický a expertízny ústav PZ, Kuzmányho 8, Košice</w:t>
      </w:r>
    </w:p>
    <w:bookmarkEnd w:id="1"/>
    <w:p w:rsidR="005141E1" w:rsidRDefault="005141E1" w:rsidP="005141E1"/>
    <w:p w:rsidR="005141E1" w:rsidRPr="00676C7E" w:rsidRDefault="005141E1" w:rsidP="005141E1"/>
    <w:p w:rsidR="005141E1" w:rsidRDefault="005141E1" w:rsidP="005141E1">
      <w:pPr>
        <w:jc w:val="both"/>
      </w:pPr>
    </w:p>
    <w:p w:rsidR="005141E1" w:rsidRPr="00C11FAB" w:rsidRDefault="005141E1" w:rsidP="00CD7426">
      <w:pPr>
        <w:spacing w:after="0"/>
        <w:jc w:val="right"/>
        <w:rPr>
          <w:rFonts w:ascii="Arial Narrow" w:hAnsi="Arial Narrow" w:cs="Times New Roman"/>
          <w:b/>
          <w:sz w:val="20"/>
          <w:szCs w:val="20"/>
        </w:rPr>
      </w:pPr>
    </w:p>
    <w:sectPr w:rsidR="005141E1" w:rsidRPr="00C1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75DA2"/>
    <w:rsid w:val="00297D34"/>
    <w:rsid w:val="00315FFB"/>
    <w:rsid w:val="005141E1"/>
    <w:rsid w:val="007B5C84"/>
    <w:rsid w:val="007C171F"/>
    <w:rsid w:val="009D2638"/>
    <w:rsid w:val="00A156AF"/>
    <w:rsid w:val="00B818A1"/>
    <w:rsid w:val="00C11FAB"/>
    <w:rsid w:val="00CC3B00"/>
    <w:rsid w:val="00CD7426"/>
    <w:rsid w:val="00E11546"/>
    <w:rsid w:val="00E647E8"/>
    <w:rsid w:val="00E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BF7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Názov, adresa a kontaktné miesto verejného obstarávateľa</vt:lpstr>
    </vt:vector>
  </TitlesOfParts>
  <Company>MVSR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3</cp:revision>
  <cp:lastPrinted>2024-05-24T07:55:00Z</cp:lastPrinted>
  <dcterms:created xsi:type="dcterms:W3CDTF">2024-05-24T07:46:00Z</dcterms:created>
  <dcterms:modified xsi:type="dcterms:W3CDTF">2024-05-24T07:55:00Z</dcterms:modified>
</cp:coreProperties>
</file>