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62" w:rsidRPr="00263C3F" w:rsidRDefault="00A04762">
      <w:pPr>
        <w:rPr>
          <w:sz w:val="28"/>
          <w:szCs w:val="28"/>
        </w:rPr>
      </w:pPr>
      <w:bookmarkStart w:id="0" w:name="_GoBack"/>
      <w:bookmarkEnd w:id="0"/>
    </w:p>
    <w:p w:rsidR="00A04762" w:rsidRPr="00263C3F" w:rsidRDefault="00A04762" w:rsidP="00A04762">
      <w:pPr>
        <w:jc w:val="center"/>
        <w:rPr>
          <w:rFonts w:ascii="Arial Narrow" w:hAnsi="Arial Narrow"/>
          <w:b/>
          <w:sz w:val="28"/>
          <w:szCs w:val="28"/>
        </w:rPr>
      </w:pPr>
      <w:r w:rsidRPr="00263C3F">
        <w:rPr>
          <w:rFonts w:ascii="Arial Narrow" w:hAnsi="Arial Narrow"/>
          <w:b/>
          <w:sz w:val="28"/>
          <w:szCs w:val="28"/>
        </w:rPr>
        <w:t>Štruktúrovaný rozpočet ceny</w:t>
      </w:r>
    </w:p>
    <w:tbl>
      <w:tblPr>
        <w:tblpPr w:leftFromText="141" w:rightFromText="141" w:vertAnchor="page" w:horzAnchor="margin" w:tblpY="7235"/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835"/>
        <w:gridCol w:w="1785"/>
        <w:gridCol w:w="1120"/>
        <w:gridCol w:w="1489"/>
        <w:gridCol w:w="1276"/>
        <w:gridCol w:w="1559"/>
      </w:tblGrid>
      <w:tr w:rsidR="00A04762" w:rsidRPr="004A7DF6" w:rsidTr="00D81F52">
        <w:trPr>
          <w:trHeight w:val="33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P. č.</w:t>
            </w:r>
          </w:p>
        </w:tc>
        <w:tc>
          <w:tcPr>
            <w:tcW w:w="1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Položka /názov</w:t>
            </w:r>
          </w:p>
        </w:tc>
        <w:tc>
          <w:tcPr>
            <w:tcW w:w="17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Celková cena v Eur bez DPH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DPH v Eur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Celková cena v Eur s DPH </w:t>
            </w:r>
          </w:p>
        </w:tc>
      </w:tr>
      <w:tr w:rsidR="00A04762" w:rsidRPr="004A7DF6" w:rsidTr="00D81F52">
        <w:trPr>
          <w:trHeight w:val="315"/>
        </w:trPr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Nákup licencií M.I.N.I.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licencie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         3 100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A04762" w:rsidRPr="004A7DF6" w:rsidTr="00D81F5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Zaškolenie v metódach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osoby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A04762" w:rsidRPr="004A7DF6" w:rsidTr="00D81F5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Odmeny pre anketárov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hodiny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         6 200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A04762" w:rsidRPr="004A7DF6" w:rsidTr="00D81F52">
        <w:trPr>
          <w:trHeight w:val="51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Odmeny pre respondentov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osoby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         3 100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A04762" w:rsidRPr="004A7DF6" w:rsidTr="00D81F52">
        <w:trPr>
          <w:trHeight w:val="51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5.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Zber údajov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komplexný dotazník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3 100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A04762" w:rsidRPr="004A7DF6" w:rsidTr="00D81F52">
        <w:trPr>
          <w:trHeight w:val="78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Vypracovanie priebežnej a záverečnej správy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strany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A04762" w:rsidRPr="004A7DF6" w:rsidTr="00D81F52">
        <w:trPr>
          <w:trHeight w:val="33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7.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Súčet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04762" w:rsidRPr="004A7DF6" w:rsidRDefault="00A04762" w:rsidP="00A047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4A7DF6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</w:tbl>
    <w:p w:rsidR="00A04762" w:rsidRDefault="00A04762"/>
    <w:p w:rsidR="00A04762" w:rsidRDefault="00A04762"/>
    <w:p w:rsidR="00A04762" w:rsidRPr="00A04762" w:rsidRDefault="00A04762" w:rsidP="00A04762">
      <w:pPr>
        <w:spacing w:after="0" w:line="240" w:lineRule="auto"/>
        <w:rPr>
          <w:rFonts w:ascii="Arial Narrow" w:eastAsia="Calibri" w:hAnsi="Arial Narrow" w:cs="Arial"/>
        </w:rPr>
      </w:pPr>
      <w:r w:rsidRPr="00A04762">
        <w:rPr>
          <w:rFonts w:ascii="Arial Narrow" w:eastAsia="Calibri" w:hAnsi="Arial Narrow" w:cs="Arial"/>
        </w:rPr>
        <w:t>Predmet zákazky: „</w:t>
      </w:r>
      <w:bookmarkStart w:id="1" w:name="_Hlk100248442"/>
      <w:r w:rsidRPr="00A04762">
        <w:rPr>
          <w:rFonts w:ascii="Arial Narrow" w:eastAsia="Calibri" w:hAnsi="Arial Narrow" w:cs="Arial"/>
          <w:b/>
        </w:rPr>
        <w:t>Epidemiologická štúdia výskytu duševných porúch</w:t>
      </w:r>
      <w:bookmarkEnd w:id="1"/>
      <w:r w:rsidRPr="00A04762">
        <w:rPr>
          <w:rFonts w:ascii="Arial Narrow" w:eastAsia="Calibri" w:hAnsi="Arial Narrow" w:cs="Arial"/>
          <w:b/>
        </w:rPr>
        <w:t xml:space="preserve"> v slovenskej populácii</w:t>
      </w:r>
      <w:r w:rsidRPr="00A04762">
        <w:rPr>
          <w:rFonts w:ascii="Arial Narrow" w:eastAsia="Calibri" w:hAnsi="Arial Narrow" w:cs="Arial"/>
        </w:rPr>
        <w:t>“</w:t>
      </w:r>
    </w:p>
    <w:p w:rsidR="00A04762" w:rsidRPr="00A04762" w:rsidRDefault="00A04762" w:rsidP="00A04762">
      <w:pPr>
        <w:spacing w:after="200" w:line="276" w:lineRule="auto"/>
        <w:rPr>
          <w:rFonts w:ascii="Times New Roman" w:eastAsia="Calibri" w:hAnsi="Times New Roman" w:cs="Times New Roman"/>
          <w:sz w:val="20"/>
        </w:rPr>
      </w:pPr>
    </w:p>
    <w:p w:rsidR="00A04762" w:rsidRPr="00A04762" w:rsidRDefault="00A04762" w:rsidP="00A04762">
      <w:pPr>
        <w:spacing w:after="200" w:line="276" w:lineRule="auto"/>
        <w:rPr>
          <w:rFonts w:ascii="Arial Narrow" w:eastAsia="Calibri" w:hAnsi="Arial Narrow" w:cs="Arial"/>
        </w:rPr>
      </w:pPr>
      <w:r w:rsidRPr="00A04762">
        <w:rPr>
          <w:rFonts w:ascii="Arial Narrow" w:eastAsia="Calibri" w:hAnsi="Arial Narrow" w:cs="Arial"/>
        </w:rPr>
        <w:t>Názov/Obchodné meno uchádzača:</w:t>
      </w:r>
    </w:p>
    <w:p w:rsidR="00A04762" w:rsidRPr="00A04762" w:rsidRDefault="00A04762" w:rsidP="00A04762">
      <w:pPr>
        <w:spacing w:after="200" w:line="276" w:lineRule="auto"/>
        <w:rPr>
          <w:rFonts w:ascii="Arial Narrow" w:eastAsia="Calibri" w:hAnsi="Arial Narrow" w:cs="Arial"/>
        </w:rPr>
      </w:pPr>
      <w:r w:rsidRPr="00A04762">
        <w:rPr>
          <w:rFonts w:ascii="Arial Narrow" w:eastAsia="Calibri" w:hAnsi="Arial Narrow" w:cs="Arial"/>
        </w:rPr>
        <w:t>Sídlo/miesto podnikania uchádzača:</w:t>
      </w:r>
    </w:p>
    <w:p w:rsidR="00A04762" w:rsidRPr="00A04762" w:rsidRDefault="00A04762" w:rsidP="00A04762">
      <w:pPr>
        <w:spacing w:after="200" w:line="276" w:lineRule="auto"/>
        <w:rPr>
          <w:rFonts w:ascii="Arial Narrow" w:eastAsia="Calibri" w:hAnsi="Arial Narrow" w:cs="Arial"/>
        </w:rPr>
      </w:pPr>
      <w:r w:rsidRPr="00A04762">
        <w:rPr>
          <w:rFonts w:ascii="Arial Narrow" w:eastAsia="Calibri" w:hAnsi="Arial Narrow" w:cs="Arial"/>
        </w:rPr>
        <w:t>IČO:</w:t>
      </w:r>
    </w:p>
    <w:p w:rsidR="00A04762" w:rsidRPr="00A04762" w:rsidRDefault="00A04762" w:rsidP="00A04762">
      <w:pPr>
        <w:spacing w:after="200" w:line="276" w:lineRule="auto"/>
        <w:rPr>
          <w:rFonts w:ascii="Arial Narrow" w:eastAsia="Calibri" w:hAnsi="Arial Narrow" w:cs="Arial"/>
        </w:rPr>
      </w:pPr>
      <w:r w:rsidRPr="00A04762">
        <w:rPr>
          <w:rFonts w:ascii="Arial Narrow" w:eastAsia="Calibri" w:hAnsi="Arial Narrow" w:cs="Arial"/>
        </w:rPr>
        <w:t>Zapísaný v</w:t>
      </w:r>
    </w:p>
    <w:p w:rsidR="00A04762" w:rsidRPr="00A04762" w:rsidRDefault="00A04762" w:rsidP="00A04762">
      <w:pPr>
        <w:spacing w:after="200" w:line="276" w:lineRule="auto"/>
        <w:rPr>
          <w:rFonts w:ascii="Arial Narrow" w:eastAsia="Calibri" w:hAnsi="Arial Narrow" w:cs="Arial"/>
        </w:rPr>
      </w:pPr>
      <w:r w:rsidRPr="00A04762">
        <w:rPr>
          <w:rFonts w:ascii="Arial Narrow" w:eastAsia="Calibri" w:hAnsi="Arial Narrow" w:cs="Arial"/>
        </w:rPr>
        <w:t>Štatutárny zástupcovia:</w:t>
      </w:r>
    </w:p>
    <w:p w:rsidR="00A04762" w:rsidRDefault="00A04762" w:rsidP="00A04762">
      <w:pPr>
        <w:jc w:val="both"/>
      </w:pPr>
    </w:p>
    <w:p w:rsidR="00A04762" w:rsidRPr="00A04762" w:rsidRDefault="00A04762" w:rsidP="00A04762"/>
    <w:p w:rsidR="00A04762" w:rsidRPr="00A04762" w:rsidRDefault="00A04762" w:rsidP="00A04762">
      <w:pPr>
        <w:spacing w:after="0" w:line="276" w:lineRule="auto"/>
        <w:rPr>
          <w:rFonts w:ascii="Arial Narrow" w:eastAsia="Calibri" w:hAnsi="Arial Narrow" w:cs="Times New Roman"/>
        </w:rPr>
      </w:pPr>
    </w:p>
    <w:p w:rsidR="00A04762" w:rsidRPr="00A04762" w:rsidRDefault="00A04762" w:rsidP="00A04762">
      <w:pPr>
        <w:spacing w:after="0" w:line="276" w:lineRule="auto"/>
        <w:rPr>
          <w:rFonts w:ascii="Arial Narrow" w:eastAsia="Calibri" w:hAnsi="Arial Narrow" w:cs="Times New Roman"/>
        </w:rPr>
      </w:pPr>
      <w:r w:rsidRPr="00A04762">
        <w:rPr>
          <w:rFonts w:ascii="Arial Narrow" w:eastAsia="Calibri" w:hAnsi="Arial Narrow" w:cs="Times New Roman"/>
        </w:rPr>
        <w:t>V .......................................... dňa: ....................................</w:t>
      </w:r>
      <w:r w:rsidRPr="00A04762">
        <w:rPr>
          <w:rFonts w:ascii="Arial Narrow" w:eastAsia="Calibri" w:hAnsi="Arial Narrow" w:cs="Times New Roman"/>
        </w:rPr>
        <w:tab/>
      </w:r>
      <w:r w:rsidRPr="00A04762">
        <w:rPr>
          <w:rFonts w:ascii="Arial Narrow" w:eastAsia="Calibri" w:hAnsi="Arial Narrow" w:cs="Times New Roman"/>
        </w:rPr>
        <w:tab/>
        <w:t xml:space="preserve">           </w:t>
      </w:r>
    </w:p>
    <w:p w:rsidR="00A04762" w:rsidRDefault="00A04762" w:rsidP="00A04762">
      <w:pPr>
        <w:spacing w:after="0" w:line="276" w:lineRule="auto"/>
        <w:rPr>
          <w:rFonts w:ascii="Arial Narrow" w:eastAsia="Calibri" w:hAnsi="Arial Narrow" w:cs="Times New Roman"/>
        </w:rPr>
      </w:pPr>
    </w:p>
    <w:p w:rsidR="00A04762" w:rsidRPr="00A04762" w:rsidRDefault="00A04762" w:rsidP="00A04762">
      <w:pPr>
        <w:spacing w:after="0" w:line="276" w:lineRule="auto"/>
        <w:rPr>
          <w:rFonts w:ascii="Arial Narrow" w:eastAsia="Calibri" w:hAnsi="Arial Narrow" w:cs="Times New Roman"/>
        </w:rPr>
      </w:pPr>
    </w:p>
    <w:p w:rsidR="00A04762" w:rsidRPr="00A04762" w:rsidRDefault="00A04762" w:rsidP="00A04762">
      <w:pPr>
        <w:spacing w:after="0" w:line="276" w:lineRule="auto"/>
        <w:ind w:left="4248"/>
        <w:rPr>
          <w:rFonts w:ascii="Arial Narrow" w:eastAsia="Times New Roman" w:hAnsi="Arial Narrow" w:cs="Times New Roman"/>
        </w:rPr>
      </w:pPr>
      <w:r>
        <w:rPr>
          <w:rFonts w:ascii="Arial Narrow" w:eastAsia="Calibri" w:hAnsi="Arial Narrow" w:cs="Times New Roman"/>
        </w:rPr>
        <w:t xml:space="preserve">                         </w:t>
      </w:r>
      <w:r w:rsidRPr="00A04762">
        <w:rPr>
          <w:rFonts w:ascii="Arial Narrow" w:eastAsia="Calibri" w:hAnsi="Arial Narrow" w:cs="Times New Roman"/>
        </w:rPr>
        <w:t>..............................................................</w:t>
      </w:r>
      <w:r w:rsidRPr="00A04762">
        <w:rPr>
          <w:rFonts w:ascii="Arial Narrow" w:eastAsia="Calibri" w:hAnsi="Arial Narrow" w:cs="Times New Roman"/>
        </w:rPr>
        <w:tab/>
      </w:r>
      <w:r w:rsidRPr="00A04762">
        <w:rPr>
          <w:rFonts w:ascii="Arial Narrow" w:eastAsia="Calibri" w:hAnsi="Arial Narrow" w:cs="Times New Roman"/>
        </w:rPr>
        <w:tab/>
      </w:r>
      <w:r w:rsidRPr="00A04762">
        <w:rPr>
          <w:rFonts w:ascii="Arial Narrow" w:eastAsia="Calibri" w:hAnsi="Arial Narrow" w:cs="Times New Roman"/>
        </w:rPr>
        <w:tab/>
      </w:r>
      <w:r w:rsidRPr="00A04762">
        <w:rPr>
          <w:rFonts w:ascii="Arial Narrow" w:eastAsia="Calibri" w:hAnsi="Arial Narrow" w:cs="Times New Roman"/>
        </w:rPr>
        <w:tab/>
      </w:r>
      <w:r w:rsidRPr="00A04762">
        <w:rPr>
          <w:rFonts w:ascii="Arial Narrow" w:eastAsia="Calibri" w:hAnsi="Arial Narrow" w:cs="Times New Roman"/>
        </w:rPr>
        <w:tab/>
      </w:r>
      <w:r w:rsidRPr="00A04762">
        <w:rPr>
          <w:rFonts w:ascii="Arial Narrow" w:eastAsia="Calibri" w:hAnsi="Arial Narrow" w:cs="Times New Roman"/>
        </w:rPr>
        <w:tab/>
      </w:r>
    </w:p>
    <w:p w:rsidR="00A04762" w:rsidRPr="00A04762" w:rsidRDefault="00A04762" w:rsidP="00A04762">
      <w:pPr>
        <w:spacing w:after="0" w:line="276" w:lineRule="auto"/>
        <w:ind w:left="4963"/>
        <w:rPr>
          <w:rFonts w:ascii="Arial Narrow" w:eastAsia="Calibri" w:hAnsi="Arial Narrow" w:cs="Times New Roman"/>
        </w:rPr>
      </w:pPr>
      <w:r w:rsidRPr="00A04762">
        <w:rPr>
          <w:rFonts w:ascii="Arial Narrow" w:eastAsia="Calibri" w:hAnsi="Arial Narrow" w:cs="Times New Roman"/>
        </w:rPr>
        <w:t xml:space="preserve">             pečiatka a podpis osoby oprávnenej </w:t>
      </w:r>
    </w:p>
    <w:p w:rsidR="00A04762" w:rsidRPr="00A04762" w:rsidRDefault="00A04762" w:rsidP="00A04762">
      <w:pPr>
        <w:spacing w:after="0" w:line="276" w:lineRule="auto"/>
        <w:ind w:left="4963" w:firstLine="709"/>
        <w:rPr>
          <w:rFonts w:ascii="Arial Narrow" w:eastAsia="Calibri" w:hAnsi="Arial Narrow" w:cs="Times New Roman"/>
        </w:rPr>
      </w:pPr>
      <w:r w:rsidRPr="00A04762">
        <w:rPr>
          <w:rFonts w:ascii="Arial Narrow" w:eastAsia="Calibri" w:hAnsi="Arial Narrow" w:cs="Times New Roman"/>
        </w:rPr>
        <w:t xml:space="preserve">            konať za uchádzača</w:t>
      </w:r>
    </w:p>
    <w:p w:rsidR="00A04762" w:rsidRPr="00A04762" w:rsidRDefault="00A04762" w:rsidP="00A04762"/>
    <w:p w:rsidR="00A04762" w:rsidRPr="00A04762" w:rsidRDefault="00A04762" w:rsidP="00A04762"/>
    <w:sectPr w:rsidR="00A04762" w:rsidRPr="00A047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C2A" w:rsidRDefault="00130C2A" w:rsidP="00A04762">
      <w:pPr>
        <w:spacing w:after="0" w:line="240" w:lineRule="auto"/>
      </w:pPr>
      <w:r>
        <w:separator/>
      </w:r>
    </w:p>
  </w:endnote>
  <w:endnote w:type="continuationSeparator" w:id="0">
    <w:p w:rsidR="00130C2A" w:rsidRDefault="00130C2A" w:rsidP="00A0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C2A" w:rsidRDefault="00130C2A" w:rsidP="00A04762">
      <w:pPr>
        <w:spacing w:after="0" w:line="240" w:lineRule="auto"/>
      </w:pPr>
      <w:r>
        <w:separator/>
      </w:r>
    </w:p>
  </w:footnote>
  <w:footnote w:type="continuationSeparator" w:id="0">
    <w:p w:rsidR="00130C2A" w:rsidRDefault="00130C2A" w:rsidP="00A0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62" w:rsidRDefault="00A04762" w:rsidP="00A04762">
    <w:pPr>
      <w:pStyle w:val="Hlavika"/>
      <w:jc w:val="right"/>
      <w:rPr>
        <w:rFonts w:ascii="Arial Narrow" w:hAnsi="Arial Narrow"/>
      </w:rPr>
    </w:pPr>
    <w:r w:rsidRPr="00A04762">
      <w:rPr>
        <w:rFonts w:ascii="Arial Narrow" w:hAnsi="Arial Narrow"/>
      </w:rPr>
      <w:t>Príloha č. 4 Súťažných podkladov</w:t>
    </w:r>
  </w:p>
  <w:p w:rsidR="00A04762" w:rsidRPr="00A04762" w:rsidRDefault="00A04762" w:rsidP="00A04762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Vzor štruktúrovaného rozpočtu ceny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4B"/>
    <w:rsid w:val="00130C2A"/>
    <w:rsid w:val="00180D4B"/>
    <w:rsid w:val="001B3084"/>
    <w:rsid w:val="00262E01"/>
    <w:rsid w:val="00263C3F"/>
    <w:rsid w:val="00A04762"/>
    <w:rsid w:val="00BC531B"/>
    <w:rsid w:val="00D8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71A6"/>
  <w15:chartTrackingRefBased/>
  <w15:docId w15:val="{9F8EB731-5B12-42E7-9282-A1B227E8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47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0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762"/>
  </w:style>
  <w:style w:type="paragraph" w:styleId="Pta">
    <w:name w:val="footer"/>
    <w:basedOn w:val="Normlny"/>
    <w:link w:val="PtaChar"/>
    <w:uiPriority w:val="99"/>
    <w:unhideWhenUsed/>
    <w:rsid w:val="00A0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>MZ SR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Havrilová Denisa</dc:creator>
  <cp:keywords/>
  <dc:description/>
  <cp:lastModifiedBy>Havrilová Denisa</cp:lastModifiedBy>
  <cp:revision>4</cp:revision>
  <dcterms:created xsi:type="dcterms:W3CDTF">2024-04-15T05:12:00Z</dcterms:created>
  <dcterms:modified xsi:type="dcterms:W3CDTF">2024-04-15T05:53:00Z</dcterms:modified>
</cp:coreProperties>
</file>