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226C1" w14:textId="33C7A15C" w:rsidR="00753CA0" w:rsidRDefault="00255963" w:rsidP="00B33C4A">
      <w:pPr>
        <w:pStyle w:val="Zkladntext3"/>
      </w:pPr>
      <w:r w:rsidRPr="00FE7436">
        <w:rPr>
          <w:noProof/>
          <w:lang w:eastAsia="sk-SK"/>
        </w:rPr>
        <w:drawing>
          <wp:inline distT="0" distB="0" distL="0" distR="0" wp14:anchorId="0C861D58" wp14:editId="10206C8F">
            <wp:extent cx="5128895" cy="69151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8895" cy="691515"/>
                    </a:xfrm>
                    <a:prstGeom prst="rect">
                      <a:avLst/>
                    </a:prstGeom>
                    <a:noFill/>
                    <a:ln>
                      <a:noFill/>
                    </a:ln>
                  </pic:spPr>
                </pic:pic>
              </a:graphicData>
            </a:graphic>
          </wp:inline>
        </w:drawing>
      </w:r>
    </w:p>
    <w:p w14:paraId="07C5A544" w14:textId="77777777" w:rsidR="007E1070" w:rsidRPr="008C2BE4" w:rsidRDefault="007E1070" w:rsidP="00B33C4A">
      <w:pPr>
        <w:pStyle w:val="Zkladntext3"/>
      </w:pPr>
    </w:p>
    <w:p w14:paraId="4461CB97" w14:textId="77777777" w:rsidR="00753CA0" w:rsidRPr="008C2BE4" w:rsidRDefault="00753CA0" w:rsidP="00B33C4A">
      <w:pPr>
        <w:pStyle w:val="Zkladntext3"/>
      </w:pPr>
    </w:p>
    <w:p w14:paraId="76CC27EF" w14:textId="77777777" w:rsidR="00753CA0" w:rsidRPr="008C2BE4" w:rsidRDefault="00753CA0" w:rsidP="00B33C4A">
      <w:pPr>
        <w:pStyle w:val="Zkladntext3"/>
      </w:pPr>
    </w:p>
    <w:p w14:paraId="1124F1FD" w14:textId="77777777" w:rsidR="00753CA0" w:rsidRPr="008C2BE4" w:rsidRDefault="00753CA0" w:rsidP="00B33C4A">
      <w:pPr>
        <w:pStyle w:val="Zkladntext3"/>
      </w:pPr>
    </w:p>
    <w:p w14:paraId="51643B9E" w14:textId="77777777" w:rsidR="00753CA0" w:rsidRPr="008C2BE4" w:rsidRDefault="00753CA0" w:rsidP="00B33C4A">
      <w:pPr>
        <w:pStyle w:val="Zkladntext3"/>
      </w:pPr>
    </w:p>
    <w:p w14:paraId="0D500BE5" w14:textId="77777777" w:rsidR="00585120" w:rsidRPr="008C2BE4" w:rsidRDefault="00585120" w:rsidP="00585120">
      <w:pPr>
        <w:pStyle w:val="Zkladntext3"/>
      </w:pPr>
      <w:r w:rsidRPr="008C2BE4">
        <w:rPr>
          <w:sz w:val="32"/>
          <w:szCs w:val="32"/>
        </w:rPr>
        <w:t>Zákazka na uskutočnenie stavebných prác</w:t>
      </w:r>
    </w:p>
    <w:p w14:paraId="52E50E75" w14:textId="77777777" w:rsidR="00753CA0" w:rsidRPr="008C2BE4" w:rsidRDefault="00753CA0" w:rsidP="00B33C4A">
      <w:pPr>
        <w:pStyle w:val="Zkladntext3"/>
      </w:pPr>
    </w:p>
    <w:p w14:paraId="3868762C" w14:textId="77777777" w:rsidR="00753CA0" w:rsidRPr="008C2BE4" w:rsidRDefault="00753CA0" w:rsidP="00B33C4A">
      <w:pPr>
        <w:pStyle w:val="Zkladntext3"/>
      </w:pPr>
    </w:p>
    <w:p w14:paraId="1A8A3D65" w14:textId="77777777" w:rsidR="00753CA0" w:rsidRPr="008C2BE4" w:rsidRDefault="00753CA0" w:rsidP="00B33C4A">
      <w:pPr>
        <w:pStyle w:val="Zkladntext3"/>
      </w:pPr>
    </w:p>
    <w:p w14:paraId="44620323" w14:textId="77777777" w:rsidR="00753CA0" w:rsidRPr="008C2BE4" w:rsidRDefault="00753CA0" w:rsidP="00B33C4A">
      <w:pPr>
        <w:pStyle w:val="Zkladntext3"/>
      </w:pPr>
    </w:p>
    <w:p w14:paraId="7F1F3F6F" w14:textId="77777777" w:rsidR="00753CA0" w:rsidRPr="008C2BE4" w:rsidRDefault="00753CA0" w:rsidP="00B33C4A">
      <w:pPr>
        <w:pStyle w:val="Zkladntext3"/>
      </w:pPr>
    </w:p>
    <w:p w14:paraId="3EAE6A56" w14:textId="5DB2FD8E" w:rsidR="00753CA0" w:rsidRPr="007B5B53" w:rsidRDefault="00E744F2" w:rsidP="00F63D43">
      <w:pPr>
        <w:pStyle w:val="Zkladntext3"/>
        <w:rPr>
          <w:b/>
          <w:sz w:val="36"/>
          <w:szCs w:val="36"/>
        </w:rPr>
      </w:pPr>
      <w:r w:rsidRPr="007B5B53">
        <w:rPr>
          <w:b/>
          <w:sz w:val="36"/>
          <w:szCs w:val="36"/>
        </w:rPr>
        <w:t>„</w:t>
      </w:r>
      <w:r w:rsidR="00F63D43" w:rsidRPr="00F63D43">
        <w:rPr>
          <w:b/>
          <w:sz w:val="36"/>
          <w:szCs w:val="36"/>
        </w:rPr>
        <w:t>D1 Liet</w:t>
      </w:r>
      <w:r w:rsidR="00F63D43">
        <w:rPr>
          <w:b/>
          <w:sz w:val="36"/>
          <w:szCs w:val="36"/>
        </w:rPr>
        <w:t>avská</w:t>
      </w:r>
      <w:r w:rsidR="00F63D43" w:rsidRPr="00F63D43">
        <w:rPr>
          <w:b/>
          <w:sz w:val="36"/>
          <w:szCs w:val="36"/>
        </w:rPr>
        <w:t xml:space="preserve"> Lúčka – </w:t>
      </w:r>
      <w:proofErr w:type="spellStart"/>
      <w:r w:rsidR="00F63D43" w:rsidRPr="00F63D43">
        <w:rPr>
          <w:b/>
          <w:sz w:val="36"/>
          <w:szCs w:val="36"/>
        </w:rPr>
        <w:t>Dub</w:t>
      </w:r>
      <w:r w:rsidR="00F63D43">
        <w:rPr>
          <w:b/>
          <w:sz w:val="36"/>
          <w:szCs w:val="36"/>
        </w:rPr>
        <w:t>ná</w:t>
      </w:r>
      <w:proofErr w:type="spellEnd"/>
      <w:r w:rsidR="00F63D43" w:rsidRPr="00F63D43">
        <w:rPr>
          <w:b/>
          <w:sz w:val="36"/>
          <w:szCs w:val="36"/>
        </w:rPr>
        <w:t xml:space="preserve"> Skala vrátane tunela Višňové</w:t>
      </w:r>
      <w:r w:rsidRPr="007B5B53">
        <w:rPr>
          <w:b/>
          <w:sz w:val="36"/>
          <w:szCs w:val="36"/>
        </w:rPr>
        <w:t>"</w:t>
      </w:r>
    </w:p>
    <w:p w14:paraId="4432442D" w14:textId="77777777" w:rsidR="00753CA0" w:rsidRPr="008C2BE4" w:rsidRDefault="00753CA0" w:rsidP="00B33C4A">
      <w:pPr>
        <w:pStyle w:val="Zkladntext3"/>
      </w:pPr>
    </w:p>
    <w:p w14:paraId="576E5181" w14:textId="77777777" w:rsidR="00753CA0" w:rsidRPr="008C2BE4" w:rsidRDefault="00753CA0" w:rsidP="00B33C4A">
      <w:pPr>
        <w:pStyle w:val="Zkladntext3"/>
      </w:pPr>
    </w:p>
    <w:p w14:paraId="3E39B5ED" w14:textId="77777777" w:rsidR="00753CA0" w:rsidRPr="008C2BE4" w:rsidRDefault="00753CA0" w:rsidP="00B33C4A">
      <w:pPr>
        <w:pStyle w:val="Zkladntext3"/>
      </w:pPr>
    </w:p>
    <w:p w14:paraId="47052CCC" w14:textId="77777777" w:rsidR="00753CA0" w:rsidRPr="008C2BE4" w:rsidRDefault="00753CA0" w:rsidP="00B33C4A">
      <w:pPr>
        <w:pStyle w:val="Zkladntext3"/>
      </w:pPr>
    </w:p>
    <w:p w14:paraId="2C9476F0" w14:textId="77777777" w:rsidR="00753CA0" w:rsidRPr="008C2BE4" w:rsidRDefault="00753CA0" w:rsidP="00B33C4A">
      <w:pPr>
        <w:pStyle w:val="Zkladntext3"/>
      </w:pPr>
    </w:p>
    <w:p w14:paraId="56A38D15" w14:textId="77777777" w:rsidR="00753CA0" w:rsidRPr="008C2BE4" w:rsidRDefault="00753CA0" w:rsidP="00B33C4A">
      <w:pPr>
        <w:pStyle w:val="Zkladntext3"/>
      </w:pPr>
    </w:p>
    <w:p w14:paraId="5B684BCC" w14:textId="77777777" w:rsidR="00753CA0" w:rsidRPr="008C2BE4" w:rsidRDefault="00753CA0" w:rsidP="00B33C4A">
      <w:pPr>
        <w:pStyle w:val="Zkladntext3"/>
        <w:rPr>
          <w:b/>
          <w:bCs/>
          <w:sz w:val="44"/>
          <w:szCs w:val="44"/>
        </w:rPr>
      </w:pPr>
      <w:r w:rsidRPr="008C2BE4">
        <w:rPr>
          <w:sz w:val="44"/>
          <w:szCs w:val="44"/>
        </w:rPr>
        <w:t>SÚŤAŽNÉ  PODKLADY</w:t>
      </w:r>
    </w:p>
    <w:p w14:paraId="4B30C3E6" w14:textId="77777777" w:rsidR="00753CA0" w:rsidRPr="008C2BE4" w:rsidRDefault="00753CA0" w:rsidP="00B33C4A">
      <w:pPr>
        <w:pStyle w:val="Zkladntext3"/>
      </w:pPr>
    </w:p>
    <w:p w14:paraId="28D832E3" w14:textId="77777777" w:rsidR="00753CA0" w:rsidRPr="008C2BE4" w:rsidRDefault="00753CA0" w:rsidP="00B33C4A">
      <w:pPr>
        <w:pStyle w:val="Zkladntext3"/>
      </w:pPr>
    </w:p>
    <w:p w14:paraId="0924EA43" w14:textId="77777777" w:rsidR="00753CA0" w:rsidRPr="008C2BE4" w:rsidRDefault="00753CA0" w:rsidP="00B33C4A">
      <w:pPr>
        <w:pStyle w:val="Zkladntext3"/>
      </w:pPr>
    </w:p>
    <w:p w14:paraId="683BBDDE" w14:textId="77777777" w:rsidR="00753CA0" w:rsidRPr="008C2BE4" w:rsidRDefault="00753CA0" w:rsidP="00B33C4A">
      <w:pPr>
        <w:pStyle w:val="Zkladntext3"/>
      </w:pPr>
    </w:p>
    <w:p w14:paraId="56EFC9F6" w14:textId="77777777" w:rsidR="00753CA0" w:rsidRPr="008C2BE4" w:rsidRDefault="00753CA0" w:rsidP="00B33C4A">
      <w:pPr>
        <w:pStyle w:val="Zkladntext3"/>
      </w:pPr>
    </w:p>
    <w:p w14:paraId="4823B3D0" w14:textId="77777777" w:rsidR="00753CA0" w:rsidRPr="008C2BE4" w:rsidRDefault="00753CA0" w:rsidP="00B33C4A">
      <w:pPr>
        <w:pStyle w:val="Zkladntext3"/>
      </w:pPr>
    </w:p>
    <w:p w14:paraId="1CB61D6A" w14:textId="77777777" w:rsidR="00753CA0" w:rsidRPr="008C2BE4" w:rsidRDefault="00753CA0" w:rsidP="00B33C4A">
      <w:pPr>
        <w:pStyle w:val="Zkladntext3"/>
      </w:pPr>
    </w:p>
    <w:p w14:paraId="11931FBC" w14:textId="5515302A" w:rsidR="00753CA0" w:rsidRPr="008C2BE4" w:rsidRDefault="00753CA0" w:rsidP="00B33C4A">
      <w:pPr>
        <w:pStyle w:val="Zkladntext3"/>
        <w:rPr>
          <w:b/>
          <w:bCs/>
          <w:sz w:val="40"/>
          <w:szCs w:val="40"/>
        </w:rPr>
      </w:pPr>
      <w:r w:rsidRPr="008C2BE4">
        <w:rPr>
          <w:b/>
          <w:bCs/>
          <w:sz w:val="40"/>
          <w:szCs w:val="40"/>
        </w:rPr>
        <w:t>Zväzok 3</w:t>
      </w:r>
      <w:r w:rsidR="001A31A7">
        <w:rPr>
          <w:b/>
          <w:bCs/>
          <w:sz w:val="40"/>
          <w:szCs w:val="40"/>
        </w:rPr>
        <w:t>,</w:t>
      </w:r>
      <w:r w:rsidR="00AA0F46">
        <w:rPr>
          <w:b/>
          <w:bCs/>
          <w:sz w:val="40"/>
          <w:szCs w:val="40"/>
        </w:rPr>
        <w:t xml:space="preserve"> </w:t>
      </w:r>
      <w:r w:rsidR="001A31A7">
        <w:rPr>
          <w:b/>
          <w:bCs/>
          <w:sz w:val="40"/>
          <w:szCs w:val="40"/>
        </w:rPr>
        <w:t>č</w:t>
      </w:r>
      <w:r w:rsidR="00AA0F46">
        <w:rPr>
          <w:b/>
          <w:bCs/>
          <w:sz w:val="40"/>
          <w:szCs w:val="40"/>
        </w:rPr>
        <w:t>asť 1</w:t>
      </w:r>
    </w:p>
    <w:p w14:paraId="543539ED" w14:textId="77777777" w:rsidR="00753CA0" w:rsidRPr="008C2BE4" w:rsidRDefault="00753CA0" w:rsidP="00B33C4A">
      <w:pPr>
        <w:pStyle w:val="Zkladntext3"/>
        <w:rPr>
          <w:b/>
          <w:bCs/>
          <w:sz w:val="40"/>
          <w:szCs w:val="40"/>
        </w:rPr>
      </w:pPr>
      <w:r w:rsidRPr="008C2BE4">
        <w:rPr>
          <w:b/>
          <w:bCs/>
          <w:sz w:val="40"/>
          <w:szCs w:val="40"/>
        </w:rPr>
        <w:t>Požiadavky Objednávateľa</w:t>
      </w:r>
    </w:p>
    <w:p w14:paraId="18FC0FA4" w14:textId="77777777" w:rsidR="00753CA0" w:rsidRPr="008C2BE4" w:rsidRDefault="00753CA0" w:rsidP="00B33C4A">
      <w:pPr>
        <w:pStyle w:val="Zkladntext3"/>
      </w:pPr>
    </w:p>
    <w:p w14:paraId="18F0D88D" w14:textId="77777777" w:rsidR="00753CA0" w:rsidRPr="008C2BE4" w:rsidRDefault="00753CA0" w:rsidP="00B33C4A">
      <w:pPr>
        <w:pStyle w:val="Zkladntext3"/>
      </w:pPr>
    </w:p>
    <w:p w14:paraId="6AB0681F" w14:textId="77777777" w:rsidR="00753CA0" w:rsidRPr="008C2BE4" w:rsidRDefault="00753CA0" w:rsidP="00B33C4A">
      <w:pPr>
        <w:pStyle w:val="Zkladntext3"/>
      </w:pPr>
    </w:p>
    <w:p w14:paraId="0C97515F" w14:textId="77777777" w:rsidR="00753CA0" w:rsidRPr="008C2BE4" w:rsidRDefault="00753CA0" w:rsidP="00B33C4A">
      <w:pPr>
        <w:pStyle w:val="Zkladntext3"/>
      </w:pPr>
    </w:p>
    <w:p w14:paraId="24195067" w14:textId="77777777" w:rsidR="00753CA0" w:rsidRDefault="00753CA0" w:rsidP="00B33C4A">
      <w:pPr>
        <w:pStyle w:val="Zkladntext3"/>
      </w:pPr>
    </w:p>
    <w:p w14:paraId="7A2E3D4E" w14:textId="77777777" w:rsidR="00E744F2" w:rsidRDefault="00E744F2" w:rsidP="00B33C4A">
      <w:pPr>
        <w:pStyle w:val="Zkladntext3"/>
      </w:pPr>
    </w:p>
    <w:p w14:paraId="5AF2DAE3" w14:textId="77777777" w:rsidR="00E744F2" w:rsidRDefault="00E744F2" w:rsidP="00B33C4A">
      <w:pPr>
        <w:pStyle w:val="Zkladntext3"/>
      </w:pPr>
    </w:p>
    <w:p w14:paraId="31C4128E" w14:textId="77777777" w:rsidR="00E744F2" w:rsidRDefault="00E744F2" w:rsidP="00B33C4A">
      <w:pPr>
        <w:pStyle w:val="Zkladntext3"/>
      </w:pPr>
    </w:p>
    <w:p w14:paraId="4A088E21" w14:textId="77777777" w:rsidR="00E744F2" w:rsidRDefault="00E744F2" w:rsidP="00B33C4A">
      <w:pPr>
        <w:pStyle w:val="Zkladntext3"/>
      </w:pPr>
    </w:p>
    <w:p w14:paraId="454158D6" w14:textId="77777777" w:rsidR="00E744F2" w:rsidRPr="008C2BE4" w:rsidRDefault="00E744F2" w:rsidP="00B33C4A">
      <w:pPr>
        <w:pStyle w:val="Zkladntext3"/>
      </w:pPr>
    </w:p>
    <w:p w14:paraId="76F9E334" w14:textId="77777777" w:rsidR="00753CA0" w:rsidRPr="008C2BE4" w:rsidRDefault="00753CA0" w:rsidP="00B33C4A">
      <w:pPr>
        <w:pStyle w:val="Zkladntext3"/>
      </w:pPr>
    </w:p>
    <w:p w14:paraId="6B8E3D72" w14:textId="77777777" w:rsidR="00753CA0" w:rsidRPr="008C2BE4" w:rsidRDefault="00753CA0" w:rsidP="00B33C4A">
      <w:pPr>
        <w:pStyle w:val="Zkladntext3"/>
      </w:pPr>
    </w:p>
    <w:p w14:paraId="4AD82C7C" w14:textId="26557F4A" w:rsidR="003B024B" w:rsidRPr="008C2BE4" w:rsidRDefault="00753CA0" w:rsidP="003B024B">
      <w:pPr>
        <w:pStyle w:val="Zkladntext3"/>
        <w:rPr>
          <w:sz w:val="24"/>
          <w:szCs w:val="24"/>
        </w:rPr>
      </w:pPr>
      <w:r w:rsidRPr="008C2BE4">
        <w:rPr>
          <w:sz w:val="24"/>
          <w:szCs w:val="24"/>
        </w:rPr>
        <w:t xml:space="preserve">Bratislava, </w:t>
      </w:r>
      <w:r w:rsidR="001949A2" w:rsidRPr="0018449B">
        <w:rPr>
          <w:sz w:val="24"/>
          <w:szCs w:val="24"/>
        </w:rPr>
        <w:t>20</w:t>
      </w:r>
      <w:r w:rsidR="00267533" w:rsidRPr="0018449B">
        <w:rPr>
          <w:sz w:val="24"/>
          <w:szCs w:val="24"/>
        </w:rPr>
        <w:t>20</w:t>
      </w:r>
      <w:r w:rsidR="003B024B" w:rsidRPr="008C2BE4">
        <w:rPr>
          <w:sz w:val="24"/>
          <w:szCs w:val="24"/>
        </w:rPr>
        <w:br w:type="page"/>
      </w:r>
    </w:p>
    <w:p w14:paraId="622F6471" w14:textId="77777777" w:rsidR="00753CA0" w:rsidRPr="008C2BE4" w:rsidRDefault="00753CA0" w:rsidP="00BC5D46">
      <w:pPr>
        <w:rPr>
          <w:b/>
          <w:bCs/>
        </w:rPr>
      </w:pPr>
      <w:r w:rsidRPr="008C2BE4">
        <w:rPr>
          <w:b/>
          <w:bCs/>
        </w:rPr>
        <w:lastRenderedPageBreak/>
        <w:t>OBSAH:</w:t>
      </w:r>
    </w:p>
    <w:p w14:paraId="4F2D2342" w14:textId="77777777" w:rsidR="00753CA0" w:rsidRPr="008C2BE4" w:rsidRDefault="00753CA0" w:rsidP="00BC5D46">
      <w:r w:rsidRPr="008C2BE4">
        <w:t>Technické predpisy (ďalej len „TP“) Ministerstva dopravy</w:t>
      </w:r>
      <w:r w:rsidR="00EB31E1">
        <w:t xml:space="preserve"> a</w:t>
      </w:r>
      <w:r w:rsidR="00665B8E">
        <w:t xml:space="preserve"> </w:t>
      </w:r>
      <w:r w:rsidRPr="008C2BE4">
        <w:t>výstavby SR (MDV SR) vrátane vzorových listov (ďalej len „VL“), Technicko-kvalitatívnych podmienok (ďalej len „TKP“) a katalógových listov (ď</w:t>
      </w:r>
      <w:r w:rsidR="00024410" w:rsidRPr="008C2BE4">
        <w:t>alej len "KL") sú zverejnené na</w:t>
      </w:r>
      <w:r w:rsidRPr="008C2BE4">
        <w:t xml:space="preserve"> </w:t>
      </w:r>
      <w:hyperlink r:id="rId10" w:history="1">
        <w:r w:rsidR="00FD08DF" w:rsidRPr="008C2BE4">
          <w:rPr>
            <w:rStyle w:val="Hypertextovprepojenie"/>
          </w:rPr>
          <w:t>http://www.mindop.sk</w:t>
        </w:r>
      </w:hyperlink>
      <w:r w:rsidRPr="008C2BE4" w:rsidDel="009470D7">
        <w:t xml:space="preserve"> </w:t>
      </w:r>
      <w:r w:rsidRPr="008C2BE4">
        <w:t xml:space="preserve">resp. na </w:t>
      </w:r>
      <w:hyperlink r:id="rId11" w:history="1">
        <w:r w:rsidRPr="008C2BE4">
          <w:rPr>
            <w:rStyle w:val="Hypertextovprepojenie"/>
          </w:rPr>
          <w:t>http://www.ssc.sk</w:t>
        </w:r>
      </w:hyperlink>
      <w:r w:rsidRPr="008C2BE4">
        <w:t>. Informácia o ich schválení je uverejnená v Spravodajcovi MDV SR.</w:t>
      </w:r>
    </w:p>
    <w:p w14:paraId="11AE7D83" w14:textId="77777777" w:rsidR="00753CA0" w:rsidRPr="008C2BE4" w:rsidRDefault="00753CA0" w:rsidP="00BC5D46"/>
    <w:p w14:paraId="6E11B898" w14:textId="77777777" w:rsidR="00753CA0" w:rsidRPr="008C2BE4" w:rsidRDefault="00753CA0" w:rsidP="00BC5D46">
      <w:pPr>
        <w:rPr>
          <w:b/>
          <w:bCs/>
        </w:rPr>
      </w:pPr>
      <w:r w:rsidRPr="008C2BE4">
        <w:rPr>
          <w:b/>
          <w:bCs/>
        </w:rPr>
        <w:t>Zväzok 3 časť 1</w:t>
      </w:r>
    </w:p>
    <w:p w14:paraId="38E38D4A" w14:textId="77777777" w:rsidR="00753CA0" w:rsidRPr="008C2BE4" w:rsidRDefault="00753CA0" w:rsidP="009F21FB">
      <w:pPr>
        <w:pStyle w:val="Odsekzoznamu"/>
      </w:pPr>
      <w:r w:rsidRPr="008C2BE4">
        <w:t>Obsahuje „Všeobecné informácie a požiadavky“ Objednávateľa</w:t>
      </w:r>
    </w:p>
    <w:p w14:paraId="0CB02348" w14:textId="77777777" w:rsidR="00753CA0" w:rsidRPr="008C2BE4" w:rsidRDefault="00753CA0" w:rsidP="00BC5D46">
      <w:pPr>
        <w:rPr>
          <w:b/>
          <w:bCs/>
        </w:rPr>
      </w:pPr>
      <w:r w:rsidRPr="008C2BE4">
        <w:rPr>
          <w:b/>
          <w:bCs/>
        </w:rPr>
        <w:t>Zväzok 3 časť 2</w:t>
      </w:r>
    </w:p>
    <w:p w14:paraId="5C463B00" w14:textId="77777777" w:rsidR="00753CA0" w:rsidRPr="008C2BE4" w:rsidRDefault="00753CA0" w:rsidP="009F21FB">
      <w:pPr>
        <w:pStyle w:val="Odsekzoznamu"/>
      </w:pPr>
      <w:r w:rsidRPr="008C2BE4">
        <w:t>Obsahuje Všeobecné technicko-kvalitatívne podmienky a katalógové listy</w:t>
      </w:r>
    </w:p>
    <w:p w14:paraId="0D525189" w14:textId="77777777" w:rsidR="00753CA0" w:rsidRPr="008C2BE4" w:rsidRDefault="00753CA0" w:rsidP="00BC5D46">
      <w:pPr>
        <w:rPr>
          <w:b/>
          <w:bCs/>
        </w:rPr>
      </w:pPr>
      <w:r w:rsidRPr="008C2BE4">
        <w:rPr>
          <w:b/>
          <w:bCs/>
        </w:rPr>
        <w:t>Zväzok 3 časť 3</w:t>
      </w:r>
    </w:p>
    <w:p w14:paraId="2A0EA2C7" w14:textId="77777777" w:rsidR="00753CA0" w:rsidRPr="008C2BE4" w:rsidRDefault="00753CA0" w:rsidP="009F21FB">
      <w:pPr>
        <w:pStyle w:val="Odsekzoznamu"/>
        <w:rPr>
          <w:b/>
          <w:bCs/>
        </w:rPr>
      </w:pPr>
      <w:r w:rsidRPr="008C2BE4">
        <w:t>Obsahuje Zvláštne technicko-kvalitatívne podmienky</w:t>
      </w:r>
    </w:p>
    <w:p w14:paraId="0E877401" w14:textId="77777777" w:rsidR="00753CA0" w:rsidRPr="008C2BE4" w:rsidRDefault="00753CA0" w:rsidP="00BC5D46">
      <w:pPr>
        <w:rPr>
          <w:b/>
          <w:bCs/>
        </w:rPr>
      </w:pPr>
      <w:r w:rsidRPr="008C2BE4">
        <w:rPr>
          <w:b/>
          <w:bCs/>
        </w:rPr>
        <w:t>Zväzok 3 časť 4</w:t>
      </w:r>
    </w:p>
    <w:p w14:paraId="7D79F751" w14:textId="77777777" w:rsidR="00753CA0" w:rsidRPr="008C2BE4" w:rsidRDefault="00753CA0" w:rsidP="009F21FB">
      <w:pPr>
        <w:pStyle w:val="Odsekzoznamu"/>
      </w:pPr>
      <w:r w:rsidRPr="008C2BE4">
        <w:t>Obsahuje Technické požiadavky Objednávateľa</w:t>
      </w:r>
    </w:p>
    <w:p w14:paraId="4B11DE07" w14:textId="77777777" w:rsidR="00753CA0" w:rsidRPr="008C2BE4" w:rsidRDefault="00753CA0" w:rsidP="00BC5D46">
      <w:pPr>
        <w:rPr>
          <w:b/>
          <w:bCs/>
        </w:rPr>
      </w:pPr>
    </w:p>
    <w:p w14:paraId="077F9946" w14:textId="77777777" w:rsidR="00753CA0" w:rsidRPr="008C2BE4" w:rsidRDefault="00753CA0" w:rsidP="00BC5D46">
      <w:pPr>
        <w:rPr>
          <w:b/>
          <w:bCs/>
        </w:rPr>
      </w:pPr>
      <w:r w:rsidRPr="008C2BE4">
        <w:rPr>
          <w:b/>
          <w:bCs/>
        </w:rPr>
        <w:t>V prípade zistenia rozdielov medzi jednotlivými časťami Zväzku 3 platí nasledovné poradie záväznosti v zostupnom poradí:</w:t>
      </w:r>
    </w:p>
    <w:p w14:paraId="4527C708" w14:textId="77777777" w:rsidR="00852369" w:rsidRPr="008C2BE4" w:rsidRDefault="00852369" w:rsidP="00852369">
      <w:pPr>
        <w:pStyle w:val="Odsekzoznamu"/>
      </w:pPr>
      <w:r w:rsidRPr="008C2BE4">
        <w:t>Zväzok 3 časť 4: Technické požiadavky Objednávateľa - požiadavky na jednotlivé objekty</w:t>
      </w:r>
    </w:p>
    <w:p w14:paraId="220B4504" w14:textId="77777777" w:rsidR="00852369" w:rsidRPr="008C2BE4" w:rsidRDefault="00852369" w:rsidP="00852369">
      <w:pPr>
        <w:pStyle w:val="Odsekzoznamu"/>
      </w:pPr>
      <w:r w:rsidRPr="008C2BE4">
        <w:t>Zväzok 3 časť 4: Technické požiadavky Objednávateľa - všeobecné požiadavky</w:t>
      </w:r>
    </w:p>
    <w:p w14:paraId="25636C64" w14:textId="77777777" w:rsidR="00753CA0" w:rsidRPr="008C2BE4" w:rsidRDefault="00753CA0" w:rsidP="009F21FB">
      <w:pPr>
        <w:pStyle w:val="Odsekzoznamu"/>
      </w:pPr>
      <w:r w:rsidRPr="008C2BE4">
        <w:t>Zväzok 3 časť 1: Všeobecné informácie a požiadavky</w:t>
      </w:r>
    </w:p>
    <w:p w14:paraId="72420C2C" w14:textId="77777777" w:rsidR="00753CA0" w:rsidRPr="008C2BE4" w:rsidRDefault="00753CA0" w:rsidP="009F21FB">
      <w:pPr>
        <w:pStyle w:val="Odsekzoznamu"/>
      </w:pPr>
      <w:r w:rsidRPr="008C2BE4">
        <w:t>Zväzok 3 časť 3: Zvláštne technicko</w:t>
      </w:r>
      <w:r w:rsidR="00DC537E" w:rsidRPr="008C2BE4">
        <w:t>-</w:t>
      </w:r>
      <w:r w:rsidRPr="008C2BE4">
        <w:t>kvalitatívne podmienky</w:t>
      </w:r>
    </w:p>
    <w:p w14:paraId="6AD9D7A3" w14:textId="77777777" w:rsidR="00753CA0" w:rsidRPr="008C2BE4" w:rsidRDefault="00753CA0" w:rsidP="009F21FB">
      <w:pPr>
        <w:pStyle w:val="Odsekzoznamu"/>
      </w:pPr>
      <w:r w:rsidRPr="008C2BE4">
        <w:t>Zväzok 3 časť 2: Všeobecné Technicko-kvalitatívne podmienky a katalógové listy</w:t>
      </w:r>
    </w:p>
    <w:p w14:paraId="42327888" w14:textId="77777777" w:rsidR="00753CA0" w:rsidRPr="008C2BE4" w:rsidRDefault="00753CA0" w:rsidP="00136ADA">
      <w:pPr>
        <w:spacing w:before="240"/>
        <w:sectPr w:rsidR="00753CA0" w:rsidRPr="008C2BE4" w:rsidSect="006D61D2">
          <w:headerReference w:type="default" r:id="rId12"/>
          <w:footerReference w:type="default" r:id="rId13"/>
          <w:headerReference w:type="first" r:id="rId14"/>
          <w:pgSz w:w="11907" w:h="16840" w:code="9"/>
          <w:pgMar w:top="1537" w:right="1134" w:bottom="1418" w:left="1418" w:header="567" w:footer="567" w:gutter="0"/>
          <w:pgNumType w:start="1"/>
          <w:cols w:space="708"/>
          <w:titlePg/>
          <w:docGrid w:linePitch="326"/>
        </w:sectPr>
      </w:pPr>
    </w:p>
    <w:p w14:paraId="2546DE09" w14:textId="77777777" w:rsidR="00753CA0" w:rsidRPr="008C2BE4" w:rsidRDefault="00C75225" w:rsidP="00136ADA">
      <w:pPr>
        <w:pStyle w:val="Zkladntext3"/>
      </w:pPr>
      <w:r w:rsidRPr="00FE7436">
        <w:rPr>
          <w:noProof/>
          <w:lang w:eastAsia="sk-SK"/>
        </w:rPr>
        <w:lastRenderedPageBreak/>
        <w:drawing>
          <wp:inline distT="0" distB="0" distL="0" distR="0" wp14:anchorId="061A2B12" wp14:editId="34F31221">
            <wp:extent cx="5128895" cy="69151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8895" cy="691515"/>
                    </a:xfrm>
                    <a:prstGeom prst="rect">
                      <a:avLst/>
                    </a:prstGeom>
                    <a:noFill/>
                    <a:ln>
                      <a:noFill/>
                    </a:ln>
                  </pic:spPr>
                </pic:pic>
              </a:graphicData>
            </a:graphic>
          </wp:inline>
        </w:drawing>
      </w:r>
    </w:p>
    <w:p w14:paraId="2AC0D6F0" w14:textId="77777777" w:rsidR="00753CA0" w:rsidRPr="008C2BE4" w:rsidRDefault="00753CA0" w:rsidP="00136ADA">
      <w:pPr>
        <w:pStyle w:val="Zkladntext3"/>
      </w:pPr>
    </w:p>
    <w:p w14:paraId="43027C98" w14:textId="77777777" w:rsidR="00753CA0" w:rsidRPr="008C2BE4" w:rsidRDefault="00753CA0" w:rsidP="00136ADA">
      <w:pPr>
        <w:pStyle w:val="Zkladntext3"/>
      </w:pPr>
    </w:p>
    <w:p w14:paraId="5172B107" w14:textId="77777777" w:rsidR="00753CA0" w:rsidRPr="008C2BE4" w:rsidRDefault="00753CA0" w:rsidP="00136ADA">
      <w:pPr>
        <w:pStyle w:val="Zkladntext3"/>
      </w:pPr>
    </w:p>
    <w:p w14:paraId="37FE4345" w14:textId="77777777" w:rsidR="00753CA0" w:rsidRPr="008C2BE4" w:rsidRDefault="00753CA0" w:rsidP="00136ADA">
      <w:pPr>
        <w:pStyle w:val="Zkladntext3"/>
      </w:pPr>
    </w:p>
    <w:p w14:paraId="30676CDC" w14:textId="77777777" w:rsidR="0051043D" w:rsidRPr="008C2BE4" w:rsidRDefault="0051043D" w:rsidP="0051043D">
      <w:pPr>
        <w:pStyle w:val="Zkladntext3"/>
      </w:pPr>
      <w:r w:rsidRPr="008C2BE4">
        <w:rPr>
          <w:sz w:val="32"/>
          <w:szCs w:val="32"/>
        </w:rPr>
        <w:t>Zákazka na uskutočnenie stavebných prác</w:t>
      </w:r>
    </w:p>
    <w:p w14:paraId="0AC7EFA5" w14:textId="77777777" w:rsidR="0051043D" w:rsidRPr="008C2BE4" w:rsidRDefault="0051043D" w:rsidP="0051043D">
      <w:pPr>
        <w:pStyle w:val="Zkladntext3"/>
      </w:pPr>
    </w:p>
    <w:p w14:paraId="33413780" w14:textId="77777777" w:rsidR="0051043D" w:rsidRDefault="0051043D" w:rsidP="0051043D">
      <w:pPr>
        <w:pStyle w:val="Zkladntext3"/>
      </w:pPr>
    </w:p>
    <w:p w14:paraId="67FB09EE" w14:textId="77777777" w:rsidR="00B359E5" w:rsidRDefault="00B359E5" w:rsidP="0051043D">
      <w:pPr>
        <w:pStyle w:val="Zkladntext3"/>
      </w:pPr>
    </w:p>
    <w:p w14:paraId="24B8E6E6" w14:textId="77777777" w:rsidR="00B359E5" w:rsidRPr="008C2BE4" w:rsidRDefault="00B359E5" w:rsidP="0051043D">
      <w:pPr>
        <w:pStyle w:val="Zkladntext3"/>
      </w:pPr>
    </w:p>
    <w:p w14:paraId="647ECD8F" w14:textId="77777777" w:rsidR="0051043D" w:rsidRPr="008C2BE4" w:rsidRDefault="0051043D" w:rsidP="0051043D">
      <w:pPr>
        <w:pStyle w:val="Zkladntext3"/>
      </w:pPr>
    </w:p>
    <w:p w14:paraId="6FA0D624" w14:textId="77777777" w:rsidR="0051043D" w:rsidRPr="008C2BE4" w:rsidRDefault="0051043D" w:rsidP="0051043D">
      <w:pPr>
        <w:pStyle w:val="Zkladntext3"/>
      </w:pPr>
    </w:p>
    <w:p w14:paraId="367AF064" w14:textId="46D9367F" w:rsidR="0051043D" w:rsidRPr="008C2BE4" w:rsidRDefault="00B359E5" w:rsidP="00671AB5">
      <w:pPr>
        <w:pStyle w:val="Zkladntext3"/>
        <w:rPr>
          <w:b/>
          <w:sz w:val="40"/>
          <w:szCs w:val="40"/>
        </w:rPr>
      </w:pPr>
      <w:r w:rsidRPr="007B5B53">
        <w:rPr>
          <w:b/>
          <w:sz w:val="36"/>
          <w:szCs w:val="36"/>
        </w:rPr>
        <w:t>„</w:t>
      </w:r>
      <w:r w:rsidR="00671AB5" w:rsidRPr="00F63D43">
        <w:rPr>
          <w:b/>
          <w:sz w:val="36"/>
          <w:szCs w:val="36"/>
        </w:rPr>
        <w:t>D1 Liet</w:t>
      </w:r>
      <w:r w:rsidR="00671AB5">
        <w:rPr>
          <w:b/>
          <w:sz w:val="36"/>
          <w:szCs w:val="36"/>
        </w:rPr>
        <w:t>avská</w:t>
      </w:r>
      <w:r w:rsidR="00671AB5" w:rsidRPr="00F63D43">
        <w:rPr>
          <w:b/>
          <w:sz w:val="36"/>
          <w:szCs w:val="36"/>
        </w:rPr>
        <w:t xml:space="preserve"> Lúčka – </w:t>
      </w:r>
      <w:proofErr w:type="spellStart"/>
      <w:r w:rsidR="00671AB5" w:rsidRPr="00F63D43">
        <w:rPr>
          <w:b/>
          <w:sz w:val="36"/>
          <w:szCs w:val="36"/>
        </w:rPr>
        <w:t>Dub</w:t>
      </w:r>
      <w:r w:rsidR="00671AB5">
        <w:rPr>
          <w:b/>
          <w:sz w:val="36"/>
          <w:szCs w:val="36"/>
        </w:rPr>
        <w:t>ná</w:t>
      </w:r>
      <w:proofErr w:type="spellEnd"/>
      <w:r w:rsidR="00671AB5" w:rsidRPr="00F63D43">
        <w:rPr>
          <w:b/>
          <w:sz w:val="36"/>
          <w:szCs w:val="36"/>
        </w:rPr>
        <w:t xml:space="preserve"> Skala vrátane tunela Višňové</w:t>
      </w:r>
      <w:r w:rsidR="00671AB5" w:rsidRPr="007B5B53">
        <w:rPr>
          <w:b/>
          <w:sz w:val="36"/>
          <w:szCs w:val="36"/>
        </w:rPr>
        <w:t xml:space="preserve"> </w:t>
      </w:r>
      <w:r w:rsidRPr="007B5B53">
        <w:rPr>
          <w:b/>
          <w:sz w:val="36"/>
          <w:szCs w:val="36"/>
        </w:rPr>
        <w:t>"</w:t>
      </w:r>
    </w:p>
    <w:p w14:paraId="2564F935" w14:textId="77777777" w:rsidR="0051043D" w:rsidRPr="008C2BE4" w:rsidRDefault="0051043D" w:rsidP="0051043D">
      <w:pPr>
        <w:pStyle w:val="Zkladntext3"/>
      </w:pPr>
    </w:p>
    <w:p w14:paraId="2DB927AB" w14:textId="77777777" w:rsidR="0051043D" w:rsidRPr="008C2BE4" w:rsidRDefault="0051043D" w:rsidP="0051043D">
      <w:pPr>
        <w:pStyle w:val="Zkladntext3"/>
      </w:pPr>
    </w:p>
    <w:p w14:paraId="3333948D" w14:textId="77777777" w:rsidR="00753CA0" w:rsidRPr="008C2BE4" w:rsidRDefault="00753CA0" w:rsidP="00136ADA">
      <w:pPr>
        <w:pStyle w:val="Zkladntext3"/>
      </w:pPr>
    </w:p>
    <w:p w14:paraId="5CD6BF5C" w14:textId="77777777" w:rsidR="00753CA0" w:rsidRPr="008C2BE4" w:rsidRDefault="00753CA0" w:rsidP="00136ADA">
      <w:pPr>
        <w:pStyle w:val="Zkladntext3"/>
      </w:pPr>
    </w:p>
    <w:p w14:paraId="357819F8" w14:textId="77777777" w:rsidR="00753CA0" w:rsidRPr="008C2BE4" w:rsidRDefault="00753CA0" w:rsidP="00136ADA">
      <w:pPr>
        <w:pStyle w:val="Zkladntext3"/>
        <w:rPr>
          <w:b/>
          <w:bCs/>
          <w:sz w:val="44"/>
          <w:szCs w:val="44"/>
        </w:rPr>
      </w:pPr>
      <w:r w:rsidRPr="008C2BE4">
        <w:rPr>
          <w:sz w:val="44"/>
          <w:szCs w:val="44"/>
        </w:rPr>
        <w:t>SÚŤAŽNÉ  PODKLADY</w:t>
      </w:r>
    </w:p>
    <w:p w14:paraId="5B8907FF" w14:textId="77777777" w:rsidR="00753CA0" w:rsidRPr="008C2BE4" w:rsidRDefault="00753CA0" w:rsidP="00136ADA">
      <w:pPr>
        <w:pStyle w:val="Zkladntext3"/>
      </w:pPr>
    </w:p>
    <w:p w14:paraId="3304B7BA" w14:textId="77777777" w:rsidR="00753CA0" w:rsidRPr="008C2BE4" w:rsidRDefault="00753CA0" w:rsidP="00136ADA">
      <w:pPr>
        <w:pStyle w:val="Zkladntext3"/>
      </w:pPr>
    </w:p>
    <w:p w14:paraId="5709183C" w14:textId="77777777" w:rsidR="00753CA0" w:rsidRPr="008C2BE4" w:rsidRDefault="00753CA0" w:rsidP="00136ADA">
      <w:pPr>
        <w:pStyle w:val="Zkladntext3"/>
      </w:pPr>
    </w:p>
    <w:p w14:paraId="12F3A272" w14:textId="77777777" w:rsidR="00753CA0" w:rsidRPr="008C2BE4" w:rsidRDefault="00753CA0" w:rsidP="00136ADA">
      <w:pPr>
        <w:pStyle w:val="Zkladntext3"/>
      </w:pPr>
    </w:p>
    <w:p w14:paraId="27ABB16D" w14:textId="77777777" w:rsidR="00753CA0" w:rsidRPr="008C2BE4" w:rsidRDefault="00753CA0" w:rsidP="00136ADA">
      <w:pPr>
        <w:pStyle w:val="Zkladntext3"/>
      </w:pPr>
    </w:p>
    <w:p w14:paraId="00C27D6A" w14:textId="77777777" w:rsidR="00753CA0" w:rsidRPr="008C2BE4" w:rsidRDefault="00753CA0" w:rsidP="00136ADA">
      <w:pPr>
        <w:pStyle w:val="Zkladntext3"/>
      </w:pPr>
    </w:p>
    <w:p w14:paraId="405204AE" w14:textId="77777777" w:rsidR="00753CA0" w:rsidRPr="008C2BE4" w:rsidRDefault="00753CA0" w:rsidP="00136ADA">
      <w:pPr>
        <w:pStyle w:val="Zkladntext3"/>
        <w:rPr>
          <w:b/>
          <w:bCs/>
          <w:sz w:val="44"/>
          <w:szCs w:val="44"/>
        </w:rPr>
      </w:pPr>
      <w:r w:rsidRPr="008C2BE4">
        <w:rPr>
          <w:b/>
          <w:bCs/>
          <w:sz w:val="44"/>
          <w:szCs w:val="44"/>
        </w:rPr>
        <w:t>Zväzok 3  časť 1</w:t>
      </w:r>
    </w:p>
    <w:p w14:paraId="258A5165" w14:textId="77777777" w:rsidR="00753CA0" w:rsidRPr="008C2BE4" w:rsidRDefault="00753CA0" w:rsidP="00136ADA">
      <w:pPr>
        <w:pStyle w:val="Zkladntext3"/>
        <w:rPr>
          <w:b/>
          <w:bCs/>
          <w:sz w:val="44"/>
          <w:szCs w:val="44"/>
        </w:rPr>
      </w:pPr>
      <w:r w:rsidRPr="008C2BE4">
        <w:rPr>
          <w:b/>
          <w:bCs/>
          <w:sz w:val="44"/>
          <w:szCs w:val="44"/>
        </w:rPr>
        <w:t>Všeobecné informácie a požiadavky</w:t>
      </w:r>
    </w:p>
    <w:p w14:paraId="466147E3" w14:textId="77777777" w:rsidR="00753CA0" w:rsidRPr="008C2BE4" w:rsidRDefault="00753CA0" w:rsidP="00136ADA">
      <w:pPr>
        <w:pStyle w:val="Zkladntext3"/>
      </w:pPr>
    </w:p>
    <w:p w14:paraId="1D0FB226" w14:textId="77777777" w:rsidR="00753CA0" w:rsidRPr="008C2BE4" w:rsidRDefault="00753CA0" w:rsidP="00136ADA">
      <w:pPr>
        <w:pStyle w:val="Zkladntext3"/>
      </w:pPr>
    </w:p>
    <w:p w14:paraId="7E3217BE" w14:textId="77777777" w:rsidR="00753CA0" w:rsidRPr="008C2BE4" w:rsidRDefault="00753CA0" w:rsidP="00136ADA">
      <w:pPr>
        <w:pStyle w:val="Zkladntext3"/>
      </w:pPr>
    </w:p>
    <w:p w14:paraId="62C5E036" w14:textId="77777777" w:rsidR="00753CA0" w:rsidRPr="008C2BE4" w:rsidRDefault="00753CA0" w:rsidP="00136ADA">
      <w:pPr>
        <w:pStyle w:val="Zkladntext3"/>
      </w:pPr>
    </w:p>
    <w:p w14:paraId="5C377220" w14:textId="77777777" w:rsidR="00753CA0" w:rsidRPr="008C2BE4" w:rsidRDefault="00753CA0" w:rsidP="00136ADA">
      <w:pPr>
        <w:pStyle w:val="Zkladntext3"/>
      </w:pPr>
    </w:p>
    <w:p w14:paraId="56220ECA" w14:textId="77777777" w:rsidR="00753CA0" w:rsidRPr="008C2BE4" w:rsidRDefault="00753CA0" w:rsidP="00136ADA">
      <w:pPr>
        <w:pStyle w:val="Zkladntext3"/>
      </w:pPr>
    </w:p>
    <w:p w14:paraId="739E3B10" w14:textId="77777777" w:rsidR="00753CA0" w:rsidRPr="008C2BE4" w:rsidRDefault="00753CA0" w:rsidP="00136ADA">
      <w:pPr>
        <w:pStyle w:val="Zkladntext3"/>
      </w:pPr>
    </w:p>
    <w:p w14:paraId="184CD34B" w14:textId="77777777" w:rsidR="00753CA0" w:rsidRPr="008C2BE4" w:rsidRDefault="00753CA0" w:rsidP="00136ADA">
      <w:pPr>
        <w:pStyle w:val="Zkladntext3"/>
      </w:pPr>
    </w:p>
    <w:p w14:paraId="5652AF19" w14:textId="77777777" w:rsidR="00753CA0" w:rsidRDefault="00753CA0" w:rsidP="00136ADA">
      <w:pPr>
        <w:pStyle w:val="Zkladntext3"/>
      </w:pPr>
    </w:p>
    <w:p w14:paraId="3D143D88" w14:textId="77777777" w:rsidR="00DD31F5" w:rsidRDefault="00DD31F5" w:rsidP="00136ADA">
      <w:pPr>
        <w:pStyle w:val="Zkladntext3"/>
      </w:pPr>
    </w:p>
    <w:p w14:paraId="4C895004" w14:textId="77777777" w:rsidR="00DD31F5" w:rsidRDefault="00DD31F5" w:rsidP="00136ADA">
      <w:pPr>
        <w:pStyle w:val="Zkladntext3"/>
      </w:pPr>
    </w:p>
    <w:p w14:paraId="4ACF797A" w14:textId="77777777" w:rsidR="00DD31F5" w:rsidRDefault="00DD31F5" w:rsidP="00136ADA">
      <w:pPr>
        <w:pStyle w:val="Zkladntext3"/>
      </w:pPr>
    </w:p>
    <w:p w14:paraId="147416DD" w14:textId="77777777" w:rsidR="00EA04DC" w:rsidRDefault="00EA04DC" w:rsidP="00136ADA">
      <w:pPr>
        <w:pStyle w:val="Zkladntext3"/>
      </w:pPr>
    </w:p>
    <w:p w14:paraId="449DD215" w14:textId="77777777" w:rsidR="00EA04DC" w:rsidRDefault="00EA04DC" w:rsidP="00136ADA">
      <w:pPr>
        <w:pStyle w:val="Zkladntext3"/>
      </w:pPr>
    </w:p>
    <w:p w14:paraId="75915980" w14:textId="77777777" w:rsidR="00EA04DC" w:rsidRDefault="00EA04DC" w:rsidP="00136ADA">
      <w:pPr>
        <w:pStyle w:val="Zkladntext3"/>
      </w:pPr>
    </w:p>
    <w:p w14:paraId="64237697" w14:textId="77777777" w:rsidR="00EA04DC" w:rsidRPr="008C2BE4" w:rsidRDefault="00EA04DC" w:rsidP="00136ADA">
      <w:pPr>
        <w:pStyle w:val="Zkladntext3"/>
      </w:pPr>
    </w:p>
    <w:p w14:paraId="3F8958B2" w14:textId="77777777" w:rsidR="00753CA0" w:rsidRPr="008C2BE4" w:rsidRDefault="00753CA0" w:rsidP="00136ADA">
      <w:pPr>
        <w:pStyle w:val="Zkladntext3"/>
      </w:pPr>
    </w:p>
    <w:p w14:paraId="131C7657" w14:textId="77777777" w:rsidR="00753CA0" w:rsidRPr="008C2BE4" w:rsidRDefault="00753CA0" w:rsidP="00136ADA">
      <w:pPr>
        <w:pStyle w:val="Zkladntext3"/>
      </w:pPr>
    </w:p>
    <w:p w14:paraId="45F49AA2" w14:textId="2A690B8C" w:rsidR="00753CA0" w:rsidRPr="008C2BE4" w:rsidRDefault="00753CA0" w:rsidP="00136ADA">
      <w:pPr>
        <w:pStyle w:val="Zkladntext3"/>
        <w:rPr>
          <w:sz w:val="24"/>
          <w:szCs w:val="24"/>
        </w:rPr>
      </w:pPr>
      <w:r w:rsidRPr="008C2BE4">
        <w:rPr>
          <w:sz w:val="24"/>
          <w:szCs w:val="24"/>
        </w:rPr>
        <w:t xml:space="preserve">Bratislava, </w:t>
      </w:r>
      <w:r w:rsidR="001949A2" w:rsidRPr="0018449B">
        <w:rPr>
          <w:sz w:val="24"/>
          <w:szCs w:val="24"/>
        </w:rPr>
        <w:t>20</w:t>
      </w:r>
      <w:r w:rsidR="00267533" w:rsidRPr="0018449B">
        <w:rPr>
          <w:sz w:val="24"/>
          <w:szCs w:val="24"/>
        </w:rPr>
        <w:t>20</w:t>
      </w:r>
    </w:p>
    <w:p w14:paraId="53DD0713" w14:textId="77777777" w:rsidR="00753CA0" w:rsidRPr="008C2BE4" w:rsidRDefault="00753CA0" w:rsidP="00BC5D46">
      <w:pPr>
        <w:sectPr w:rsidR="00753CA0" w:rsidRPr="008C2BE4" w:rsidSect="006D61D2">
          <w:pgSz w:w="11907" w:h="16840" w:code="9"/>
          <w:pgMar w:top="1537" w:right="1275" w:bottom="1418" w:left="1418" w:header="567" w:footer="567" w:gutter="0"/>
          <w:pgNumType w:start="1"/>
          <w:cols w:space="708"/>
          <w:titlePg/>
          <w:docGrid w:linePitch="326"/>
        </w:sectPr>
      </w:pPr>
    </w:p>
    <w:sdt>
      <w:sdtPr>
        <w:rPr>
          <w:rFonts w:ascii="Arial" w:hAnsi="Arial" w:cs="Arial"/>
          <w:b w:val="0"/>
          <w:bCs w:val="0"/>
          <w:color w:val="auto"/>
          <w:spacing w:val="6"/>
          <w:sz w:val="22"/>
          <w:szCs w:val="22"/>
        </w:rPr>
        <w:id w:val="23937876"/>
        <w:docPartObj>
          <w:docPartGallery w:val="Table of Contents"/>
          <w:docPartUnique/>
        </w:docPartObj>
      </w:sdtPr>
      <w:sdtEndPr/>
      <w:sdtContent>
        <w:p w14:paraId="61655604" w14:textId="77777777" w:rsidR="007172E2" w:rsidRPr="008C2BE4" w:rsidRDefault="007172E2">
          <w:pPr>
            <w:pStyle w:val="Hlavikaobsahu"/>
          </w:pPr>
          <w:r w:rsidRPr="008C2BE4">
            <w:t>Obsah</w:t>
          </w:r>
        </w:p>
        <w:p w14:paraId="6F6F8D77" w14:textId="3A740621" w:rsidR="00FE1B43" w:rsidRDefault="004D35C2">
          <w:pPr>
            <w:pStyle w:val="Obsah1"/>
            <w:rPr>
              <w:rFonts w:asciiTheme="minorHAnsi" w:eastAsiaTheme="minorEastAsia" w:hAnsiTheme="minorHAnsi" w:cstheme="minorBidi"/>
              <w:b w:val="0"/>
              <w:bCs w:val="0"/>
              <w:spacing w:val="0"/>
              <w:lang w:eastAsia="sk-SK"/>
            </w:rPr>
          </w:pPr>
          <w:r w:rsidRPr="008C2BE4">
            <w:fldChar w:fldCharType="begin"/>
          </w:r>
          <w:r w:rsidR="007172E2" w:rsidRPr="008C2BE4">
            <w:instrText xml:space="preserve"> TOC \o "1-3" \h \z \u </w:instrText>
          </w:r>
          <w:r w:rsidRPr="008C2BE4">
            <w:fldChar w:fldCharType="separate"/>
          </w:r>
          <w:hyperlink w:anchor="_Toc55822834" w:history="1">
            <w:r w:rsidR="00FE1B43" w:rsidRPr="00BC784A">
              <w:rPr>
                <w:rStyle w:val="Hypertextovprepojenie"/>
              </w:rPr>
              <w:t>1.</w:t>
            </w:r>
            <w:r w:rsidR="00FE1B43">
              <w:rPr>
                <w:rFonts w:asciiTheme="minorHAnsi" w:eastAsiaTheme="minorEastAsia" w:hAnsiTheme="minorHAnsi" w:cstheme="minorBidi"/>
                <w:b w:val="0"/>
                <w:bCs w:val="0"/>
                <w:spacing w:val="0"/>
                <w:lang w:eastAsia="sk-SK"/>
              </w:rPr>
              <w:tab/>
            </w:r>
            <w:r w:rsidR="00FE1B43" w:rsidRPr="00BC784A">
              <w:rPr>
                <w:rStyle w:val="Hypertextovprepojenie"/>
              </w:rPr>
              <w:t>VŠEOBECNÉ INFORMÁCIE</w:t>
            </w:r>
            <w:r w:rsidR="00FE1B43">
              <w:rPr>
                <w:webHidden/>
              </w:rPr>
              <w:tab/>
            </w:r>
            <w:r w:rsidR="00FE1B43">
              <w:rPr>
                <w:webHidden/>
              </w:rPr>
              <w:fldChar w:fldCharType="begin"/>
            </w:r>
            <w:r w:rsidR="00FE1B43">
              <w:rPr>
                <w:webHidden/>
              </w:rPr>
              <w:instrText xml:space="preserve"> PAGEREF _Toc55822834 \h </w:instrText>
            </w:r>
            <w:r w:rsidR="00FE1B43">
              <w:rPr>
                <w:webHidden/>
              </w:rPr>
            </w:r>
            <w:r w:rsidR="00FE1B43">
              <w:rPr>
                <w:webHidden/>
              </w:rPr>
              <w:fldChar w:fldCharType="separate"/>
            </w:r>
            <w:r w:rsidR="00C7465A">
              <w:rPr>
                <w:webHidden/>
              </w:rPr>
              <w:t>5</w:t>
            </w:r>
            <w:r w:rsidR="00FE1B43">
              <w:rPr>
                <w:webHidden/>
              </w:rPr>
              <w:fldChar w:fldCharType="end"/>
            </w:r>
          </w:hyperlink>
        </w:p>
        <w:p w14:paraId="6631D72D" w14:textId="3AB25DA1" w:rsidR="00FE1B43" w:rsidRDefault="00A42EE8" w:rsidP="00AB1900">
          <w:pPr>
            <w:pStyle w:val="Obsah2"/>
            <w:rPr>
              <w:rFonts w:asciiTheme="minorHAnsi" w:eastAsiaTheme="minorEastAsia" w:hAnsiTheme="minorHAnsi" w:cstheme="minorBidi"/>
              <w:smallCaps w:val="0"/>
              <w:spacing w:val="0"/>
              <w:lang w:eastAsia="sk-SK"/>
            </w:rPr>
          </w:pPr>
          <w:hyperlink w:anchor="_Toc55822835" w:history="1">
            <w:r w:rsidR="00FE1B43" w:rsidRPr="00BC784A">
              <w:rPr>
                <w:rStyle w:val="Hypertextovprepojenie"/>
              </w:rPr>
              <w:t>1.1</w:t>
            </w:r>
            <w:r w:rsidR="00FE1B43">
              <w:rPr>
                <w:rFonts w:asciiTheme="minorHAnsi" w:eastAsiaTheme="minorEastAsia" w:hAnsiTheme="minorHAnsi" w:cstheme="minorBidi"/>
                <w:smallCaps w:val="0"/>
                <w:spacing w:val="0"/>
                <w:lang w:eastAsia="sk-SK"/>
              </w:rPr>
              <w:tab/>
            </w:r>
            <w:r w:rsidR="00FE1B43" w:rsidRPr="00BC784A">
              <w:rPr>
                <w:rStyle w:val="Hypertextovprepojenie"/>
              </w:rPr>
              <w:t>Účel a rozsah Diela</w:t>
            </w:r>
            <w:r w:rsidR="00FE1B43">
              <w:rPr>
                <w:webHidden/>
              </w:rPr>
              <w:tab/>
            </w:r>
            <w:r w:rsidR="00FE1B43">
              <w:rPr>
                <w:webHidden/>
              </w:rPr>
              <w:fldChar w:fldCharType="begin"/>
            </w:r>
            <w:r w:rsidR="00FE1B43">
              <w:rPr>
                <w:webHidden/>
              </w:rPr>
              <w:instrText xml:space="preserve"> PAGEREF _Toc55822835 \h </w:instrText>
            </w:r>
            <w:r w:rsidR="00FE1B43">
              <w:rPr>
                <w:webHidden/>
              </w:rPr>
            </w:r>
            <w:r w:rsidR="00FE1B43">
              <w:rPr>
                <w:webHidden/>
              </w:rPr>
              <w:fldChar w:fldCharType="separate"/>
            </w:r>
            <w:r w:rsidR="00C7465A">
              <w:rPr>
                <w:webHidden/>
              </w:rPr>
              <w:t>5</w:t>
            </w:r>
            <w:r w:rsidR="00FE1B43">
              <w:rPr>
                <w:webHidden/>
              </w:rPr>
              <w:fldChar w:fldCharType="end"/>
            </w:r>
          </w:hyperlink>
        </w:p>
        <w:p w14:paraId="2118BC08" w14:textId="29C3E359" w:rsidR="00FE1B43" w:rsidRDefault="00A42EE8">
          <w:pPr>
            <w:pStyle w:val="Obsah2"/>
            <w:rPr>
              <w:rFonts w:asciiTheme="minorHAnsi" w:eastAsiaTheme="minorEastAsia" w:hAnsiTheme="minorHAnsi" w:cstheme="minorBidi"/>
              <w:smallCaps w:val="0"/>
              <w:spacing w:val="0"/>
              <w:lang w:eastAsia="sk-SK"/>
            </w:rPr>
          </w:pPr>
          <w:hyperlink w:anchor="_Toc55822838" w:history="1">
            <w:r w:rsidR="00FE1B43" w:rsidRPr="00BC784A">
              <w:rPr>
                <w:rStyle w:val="Hypertextovprepojenie"/>
              </w:rPr>
              <w:t>1.2</w:t>
            </w:r>
            <w:r w:rsidR="00FE1B43">
              <w:rPr>
                <w:rFonts w:asciiTheme="minorHAnsi" w:eastAsiaTheme="minorEastAsia" w:hAnsiTheme="minorHAnsi" w:cstheme="minorBidi"/>
                <w:smallCaps w:val="0"/>
                <w:spacing w:val="0"/>
                <w:lang w:eastAsia="sk-SK"/>
              </w:rPr>
              <w:tab/>
            </w:r>
            <w:r w:rsidR="00FE1B43" w:rsidRPr="00BC784A">
              <w:rPr>
                <w:rStyle w:val="Hypertextovprepojenie"/>
              </w:rPr>
              <w:t>Základné Údaje o Stavenisku</w:t>
            </w:r>
            <w:r w:rsidR="00FE1B43">
              <w:rPr>
                <w:webHidden/>
              </w:rPr>
              <w:tab/>
            </w:r>
            <w:r w:rsidR="00FE1B43">
              <w:rPr>
                <w:webHidden/>
              </w:rPr>
              <w:fldChar w:fldCharType="begin"/>
            </w:r>
            <w:r w:rsidR="00FE1B43">
              <w:rPr>
                <w:webHidden/>
              </w:rPr>
              <w:instrText xml:space="preserve"> PAGEREF _Toc55822838 \h </w:instrText>
            </w:r>
            <w:r w:rsidR="00FE1B43">
              <w:rPr>
                <w:webHidden/>
              </w:rPr>
            </w:r>
            <w:r w:rsidR="00FE1B43">
              <w:rPr>
                <w:webHidden/>
              </w:rPr>
              <w:fldChar w:fldCharType="separate"/>
            </w:r>
            <w:r w:rsidR="00C7465A">
              <w:rPr>
                <w:webHidden/>
              </w:rPr>
              <w:t>8</w:t>
            </w:r>
            <w:r w:rsidR="00FE1B43">
              <w:rPr>
                <w:webHidden/>
              </w:rPr>
              <w:fldChar w:fldCharType="end"/>
            </w:r>
          </w:hyperlink>
        </w:p>
        <w:p w14:paraId="3DB1132A" w14:textId="2FE130F0" w:rsidR="00FE1B43" w:rsidRDefault="00A42EE8" w:rsidP="00AB1900">
          <w:pPr>
            <w:pStyle w:val="Obsah3"/>
            <w:rPr>
              <w:rFonts w:asciiTheme="minorHAnsi" w:eastAsiaTheme="minorEastAsia" w:hAnsiTheme="minorHAnsi" w:cstheme="minorBidi"/>
              <w:noProof/>
              <w:spacing w:val="0"/>
              <w:lang w:eastAsia="sk-SK"/>
            </w:rPr>
          </w:pPr>
          <w:hyperlink w:anchor="_Toc55822839" w:history="1">
            <w:r w:rsidR="00FE1B43" w:rsidRPr="00BC784A">
              <w:rPr>
                <w:rStyle w:val="Hypertextovprepojenie"/>
                <w:noProof/>
              </w:rPr>
              <w:t>1.2.1</w:t>
            </w:r>
            <w:r w:rsidR="00FE1B43">
              <w:rPr>
                <w:rFonts w:asciiTheme="minorHAnsi" w:eastAsiaTheme="minorEastAsia" w:hAnsiTheme="minorHAnsi" w:cstheme="minorBidi"/>
                <w:noProof/>
                <w:spacing w:val="0"/>
                <w:lang w:eastAsia="sk-SK"/>
              </w:rPr>
              <w:tab/>
            </w:r>
            <w:r w:rsidR="00FE1B43" w:rsidRPr="00BC784A">
              <w:rPr>
                <w:rStyle w:val="Hypertextovprepojenie"/>
                <w:noProof/>
              </w:rPr>
              <w:t>Lokalita</w:t>
            </w:r>
            <w:r w:rsidR="00FE1B43">
              <w:rPr>
                <w:noProof/>
                <w:webHidden/>
              </w:rPr>
              <w:tab/>
            </w:r>
            <w:r w:rsidR="00FE1B43">
              <w:rPr>
                <w:noProof/>
                <w:webHidden/>
              </w:rPr>
              <w:fldChar w:fldCharType="begin"/>
            </w:r>
            <w:r w:rsidR="00FE1B43">
              <w:rPr>
                <w:noProof/>
                <w:webHidden/>
              </w:rPr>
              <w:instrText xml:space="preserve"> PAGEREF _Toc55822839 \h </w:instrText>
            </w:r>
            <w:r w:rsidR="00FE1B43">
              <w:rPr>
                <w:noProof/>
                <w:webHidden/>
              </w:rPr>
            </w:r>
            <w:r w:rsidR="00FE1B43">
              <w:rPr>
                <w:noProof/>
                <w:webHidden/>
              </w:rPr>
              <w:fldChar w:fldCharType="separate"/>
            </w:r>
            <w:r w:rsidR="00C7465A">
              <w:rPr>
                <w:noProof/>
                <w:webHidden/>
              </w:rPr>
              <w:t>8</w:t>
            </w:r>
            <w:r w:rsidR="00FE1B43">
              <w:rPr>
                <w:noProof/>
                <w:webHidden/>
              </w:rPr>
              <w:fldChar w:fldCharType="end"/>
            </w:r>
          </w:hyperlink>
        </w:p>
        <w:p w14:paraId="4D390354" w14:textId="1CE74A0A" w:rsidR="00FE1B43" w:rsidRDefault="00A42EE8">
          <w:pPr>
            <w:pStyle w:val="Obsah3"/>
            <w:rPr>
              <w:rFonts w:asciiTheme="minorHAnsi" w:eastAsiaTheme="minorEastAsia" w:hAnsiTheme="minorHAnsi" w:cstheme="minorBidi"/>
              <w:noProof/>
              <w:spacing w:val="0"/>
              <w:lang w:eastAsia="sk-SK"/>
            </w:rPr>
          </w:pPr>
          <w:hyperlink w:anchor="_Toc55822851" w:history="1">
            <w:r w:rsidR="00FE1B43" w:rsidRPr="00BC784A">
              <w:rPr>
                <w:rStyle w:val="Hypertextovprepojenie"/>
                <w:noProof/>
              </w:rPr>
              <w:t>1.2.2</w:t>
            </w:r>
            <w:r w:rsidR="00FE1B43">
              <w:rPr>
                <w:rFonts w:asciiTheme="minorHAnsi" w:eastAsiaTheme="minorEastAsia" w:hAnsiTheme="minorHAnsi" w:cstheme="minorBidi"/>
                <w:noProof/>
                <w:spacing w:val="0"/>
                <w:lang w:eastAsia="sk-SK"/>
              </w:rPr>
              <w:tab/>
            </w:r>
            <w:r w:rsidR="00FE1B43" w:rsidRPr="00BC784A">
              <w:rPr>
                <w:rStyle w:val="Hypertextovprepojenie"/>
                <w:noProof/>
              </w:rPr>
              <w:t>Klimatické, geologické a hydrogeologické podmienky</w:t>
            </w:r>
            <w:r w:rsidR="00FE1B43">
              <w:rPr>
                <w:noProof/>
                <w:webHidden/>
              </w:rPr>
              <w:tab/>
            </w:r>
            <w:r w:rsidR="00FE1B43">
              <w:rPr>
                <w:noProof/>
                <w:webHidden/>
              </w:rPr>
              <w:fldChar w:fldCharType="begin"/>
            </w:r>
            <w:r w:rsidR="00FE1B43">
              <w:rPr>
                <w:noProof/>
                <w:webHidden/>
              </w:rPr>
              <w:instrText xml:space="preserve"> PAGEREF _Toc55822851 \h </w:instrText>
            </w:r>
            <w:r w:rsidR="00FE1B43">
              <w:rPr>
                <w:noProof/>
                <w:webHidden/>
              </w:rPr>
            </w:r>
            <w:r w:rsidR="00FE1B43">
              <w:rPr>
                <w:noProof/>
                <w:webHidden/>
              </w:rPr>
              <w:fldChar w:fldCharType="separate"/>
            </w:r>
            <w:r w:rsidR="00C7465A">
              <w:rPr>
                <w:noProof/>
                <w:webHidden/>
              </w:rPr>
              <w:t>8</w:t>
            </w:r>
            <w:r w:rsidR="00FE1B43">
              <w:rPr>
                <w:noProof/>
                <w:webHidden/>
              </w:rPr>
              <w:fldChar w:fldCharType="end"/>
            </w:r>
          </w:hyperlink>
        </w:p>
        <w:p w14:paraId="04BAB4B2" w14:textId="6587A0C6" w:rsidR="00FE1B43" w:rsidRDefault="00A42EE8" w:rsidP="00AB1900">
          <w:pPr>
            <w:pStyle w:val="Obsah3"/>
            <w:rPr>
              <w:rFonts w:asciiTheme="minorHAnsi" w:eastAsiaTheme="minorEastAsia" w:hAnsiTheme="minorHAnsi" w:cstheme="minorBidi"/>
              <w:noProof/>
              <w:spacing w:val="0"/>
              <w:lang w:eastAsia="sk-SK"/>
            </w:rPr>
          </w:pPr>
          <w:hyperlink w:anchor="_Toc55822856" w:history="1">
            <w:r w:rsidR="00FE1B43" w:rsidRPr="00BC784A">
              <w:rPr>
                <w:rStyle w:val="Hypertextovprepojenie"/>
                <w:noProof/>
              </w:rPr>
              <w:t xml:space="preserve">1.2.3 </w:t>
            </w:r>
            <w:r w:rsidR="00FE1B43">
              <w:rPr>
                <w:rFonts w:asciiTheme="minorHAnsi" w:eastAsiaTheme="minorEastAsia" w:hAnsiTheme="minorHAnsi" w:cstheme="minorBidi"/>
                <w:noProof/>
                <w:spacing w:val="0"/>
                <w:lang w:eastAsia="sk-SK"/>
              </w:rPr>
              <w:tab/>
            </w:r>
            <w:r w:rsidR="00FE1B43" w:rsidRPr="00BC784A">
              <w:rPr>
                <w:rStyle w:val="Hypertextovprepojenie"/>
                <w:noProof/>
              </w:rPr>
              <w:t>Stavenisko</w:t>
            </w:r>
            <w:r w:rsidR="00FE1B43">
              <w:rPr>
                <w:noProof/>
                <w:webHidden/>
              </w:rPr>
              <w:tab/>
            </w:r>
            <w:r w:rsidR="00FE1B43">
              <w:rPr>
                <w:noProof/>
                <w:webHidden/>
              </w:rPr>
              <w:fldChar w:fldCharType="begin"/>
            </w:r>
            <w:r w:rsidR="00FE1B43">
              <w:rPr>
                <w:noProof/>
                <w:webHidden/>
              </w:rPr>
              <w:instrText xml:space="preserve"> PAGEREF _Toc55822856 \h </w:instrText>
            </w:r>
            <w:r w:rsidR="00FE1B43">
              <w:rPr>
                <w:noProof/>
                <w:webHidden/>
              </w:rPr>
            </w:r>
            <w:r w:rsidR="00FE1B43">
              <w:rPr>
                <w:noProof/>
                <w:webHidden/>
              </w:rPr>
              <w:fldChar w:fldCharType="separate"/>
            </w:r>
            <w:r w:rsidR="00C7465A">
              <w:rPr>
                <w:noProof/>
                <w:webHidden/>
              </w:rPr>
              <w:t>9</w:t>
            </w:r>
            <w:r w:rsidR="00FE1B43">
              <w:rPr>
                <w:noProof/>
                <w:webHidden/>
              </w:rPr>
              <w:fldChar w:fldCharType="end"/>
            </w:r>
          </w:hyperlink>
        </w:p>
        <w:p w14:paraId="09B2BA54" w14:textId="310E507E" w:rsidR="00FE1B43" w:rsidRDefault="00A42EE8">
          <w:pPr>
            <w:pStyle w:val="Obsah3"/>
            <w:rPr>
              <w:rFonts w:asciiTheme="minorHAnsi" w:eastAsiaTheme="minorEastAsia" w:hAnsiTheme="minorHAnsi" w:cstheme="minorBidi"/>
              <w:noProof/>
              <w:spacing w:val="0"/>
              <w:lang w:eastAsia="sk-SK"/>
            </w:rPr>
          </w:pPr>
          <w:hyperlink w:anchor="_Toc55822858" w:history="1">
            <w:r w:rsidR="00FE1B43" w:rsidRPr="00BC784A">
              <w:rPr>
                <w:rStyle w:val="Hypertextovprepojenie"/>
                <w:noProof/>
              </w:rPr>
              <w:t xml:space="preserve">1.2.4 </w:t>
            </w:r>
            <w:r w:rsidR="00FE1B43">
              <w:rPr>
                <w:rFonts w:asciiTheme="minorHAnsi" w:eastAsiaTheme="minorEastAsia" w:hAnsiTheme="minorHAnsi" w:cstheme="minorBidi"/>
                <w:noProof/>
                <w:spacing w:val="0"/>
                <w:lang w:eastAsia="sk-SK"/>
              </w:rPr>
              <w:tab/>
            </w:r>
            <w:r w:rsidR="00FE1B43" w:rsidRPr="00BC784A">
              <w:rPr>
                <w:rStyle w:val="Hypertextovprepojenie"/>
                <w:noProof/>
              </w:rPr>
              <w:t>Postup pri odovzdaní a prebraní Staveniska</w:t>
            </w:r>
            <w:r w:rsidR="00FE1B43">
              <w:rPr>
                <w:noProof/>
                <w:webHidden/>
              </w:rPr>
              <w:tab/>
            </w:r>
            <w:r w:rsidR="00FE1B43">
              <w:rPr>
                <w:noProof/>
                <w:webHidden/>
              </w:rPr>
              <w:fldChar w:fldCharType="begin"/>
            </w:r>
            <w:r w:rsidR="00FE1B43">
              <w:rPr>
                <w:noProof/>
                <w:webHidden/>
              </w:rPr>
              <w:instrText xml:space="preserve"> PAGEREF _Toc55822858 \h </w:instrText>
            </w:r>
            <w:r w:rsidR="00FE1B43">
              <w:rPr>
                <w:noProof/>
                <w:webHidden/>
              </w:rPr>
            </w:r>
            <w:r w:rsidR="00FE1B43">
              <w:rPr>
                <w:noProof/>
                <w:webHidden/>
              </w:rPr>
              <w:fldChar w:fldCharType="separate"/>
            </w:r>
            <w:r w:rsidR="00C7465A">
              <w:rPr>
                <w:noProof/>
                <w:webHidden/>
              </w:rPr>
              <w:t>9</w:t>
            </w:r>
            <w:r w:rsidR="00FE1B43">
              <w:rPr>
                <w:noProof/>
                <w:webHidden/>
              </w:rPr>
              <w:fldChar w:fldCharType="end"/>
            </w:r>
          </w:hyperlink>
        </w:p>
        <w:p w14:paraId="28A2DBB2" w14:textId="7DA725B0" w:rsidR="00FE1B43" w:rsidRDefault="00A42EE8">
          <w:pPr>
            <w:pStyle w:val="Obsah2"/>
            <w:rPr>
              <w:rFonts w:asciiTheme="minorHAnsi" w:eastAsiaTheme="minorEastAsia" w:hAnsiTheme="minorHAnsi" w:cstheme="minorBidi"/>
              <w:smallCaps w:val="0"/>
              <w:spacing w:val="0"/>
              <w:lang w:eastAsia="sk-SK"/>
            </w:rPr>
          </w:pPr>
          <w:hyperlink w:anchor="_Toc55822859" w:history="1">
            <w:r w:rsidR="00FE1B43" w:rsidRPr="00BC784A">
              <w:rPr>
                <w:rStyle w:val="Hypertextovprepojenie"/>
              </w:rPr>
              <w:t>1.3</w:t>
            </w:r>
            <w:r w:rsidR="00FE1B43">
              <w:rPr>
                <w:rFonts w:asciiTheme="minorHAnsi" w:eastAsiaTheme="minorEastAsia" w:hAnsiTheme="minorHAnsi" w:cstheme="minorBidi"/>
                <w:smallCaps w:val="0"/>
                <w:spacing w:val="0"/>
                <w:lang w:eastAsia="sk-SK"/>
              </w:rPr>
              <w:tab/>
            </w:r>
            <w:r w:rsidR="00FE1B43" w:rsidRPr="00BC784A">
              <w:rPr>
                <w:rStyle w:val="Hypertextovprepojenie"/>
              </w:rPr>
              <w:t>Ostatné požiadavky objednávateľa</w:t>
            </w:r>
            <w:r w:rsidR="00FE1B43">
              <w:rPr>
                <w:webHidden/>
              </w:rPr>
              <w:tab/>
            </w:r>
            <w:r w:rsidR="00FE1B43">
              <w:rPr>
                <w:webHidden/>
              </w:rPr>
              <w:fldChar w:fldCharType="begin"/>
            </w:r>
            <w:r w:rsidR="00FE1B43">
              <w:rPr>
                <w:webHidden/>
              </w:rPr>
              <w:instrText xml:space="preserve"> PAGEREF _Toc55822859 \h </w:instrText>
            </w:r>
            <w:r w:rsidR="00FE1B43">
              <w:rPr>
                <w:webHidden/>
              </w:rPr>
            </w:r>
            <w:r w:rsidR="00FE1B43">
              <w:rPr>
                <w:webHidden/>
              </w:rPr>
              <w:fldChar w:fldCharType="separate"/>
            </w:r>
            <w:r w:rsidR="00C7465A">
              <w:rPr>
                <w:webHidden/>
              </w:rPr>
              <w:t>9</w:t>
            </w:r>
            <w:r w:rsidR="00FE1B43">
              <w:rPr>
                <w:webHidden/>
              </w:rPr>
              <w:fldChar w:fldCharType="end"/>
            </w:r>
          </w:hyperlink>
        </w:p>
        <w:p w14:paraId="0AD2F177" w14:textId="1B1DBAAB" w:rsidR="00FE1B43" w:rsidRDefault="00A42EE8">
          <w:pPr>
            <w:pStyle w:val="Obsah1"/>
            <w:rPr>
              <w:rFonts w:asciiTheme="minorHAnsi" w:eastAsiaTheme="minorEastAsia" w:hAnsiTheme="minorHAnsi" w:cstheme="minorBidi"/>
              <w:b w:val="0"/>
              <w:bCs w:val="0"/>
              <w:spacing w:val="0"/>
              <w:lang w:eastAsia="sk-SK"/>
            </w:rPr>
          </w:pPr>
          <w:hyperlink w:anchor="_Toc55822860" w:history="1">
            <w:r w:rsidR="00FE1B43" w:rsidRPr="00BC784A">
              <w:rPr>
                <w:rStyle w:val="Hypertextovprepojenie"/>
              </w:rPr>
              <w:t>2.</w:t>
            </w:r>
            <w:r w:rsidR="00FE1B43">
              <w:rPr>
                <w:rFonts w:asciiTheme="minorHAnsi" w:eastAsiaTheme="minorEastAsia" w:hAnsiTheme="minorHAnsi" w:cstheme="minorBidi"/>
                <w:b w:val="0"/>
                <w:bCs w:val="0"/>
                <w:spacing w:val="0"/>
                <w:lang w:eastAsia="sk-SK"/>
              </w:rPr>
              <w:tab/>
            </w:r>
            <w:r w:rsidR="00FE1B43" w:rsidRPr="00BC784A">
              <w:rPr>
                <w:rStyle w:val="Hypertextovprepojenie"/>
              </w:rPr>
              <w:t>TECHNICKÁ DOKUMENTÁCIA DIELA</w:t>
            </w:r>
            <w:r w:rsidR="00FE1B43">
              <w:rPr>
                <w:webHidden/>
              </w:rPr>
              <w:tab/>
            </w:r>
            <w:r w:rsidR="00FE1B43">
              <w:rPr>
                <w:webHidden/>
              </w:rPr>
              <w:fldChar w:fldCharType="begin"/>
            </w:r>
            <w:r w:rsidR="00FE1B43">
              <w:rPr>
                <w:webHidden/>
              </w:rPr>
              <w:instrText xml:space="preserve"> PAGEREF _Toc55822860 \h </w:instrText>
            </w:r>
            <w:r w:rsidR="00FE1B43">
              <w:rPr>
                <w:webHidden/>
              </w:rPr>
            </w:r>
            <w:r w:rsidR="00FE1B43">
              <w:rPr>
                <w:webHidden/>
              </w:rPr>
              <w:fldChar w:fldCharType="separate"/>
            </w:r>
            <w:r w:rsidR="00C7465A">
              <w:rPr>
                <w:webHidden/>
              </w:rPr>
              <w:t>11</w:t>
            </w:r>
            <w:r w:rsidR="00FE1B43">
              <w:rPr>
                <w:webHidden/>
              </w:rPr>
              <w:fldChar w:fldCharType="end"/>
            </w:r>
          </w:hyperlink>
        </w:p>
        <w:p w14:paraId="598625BD" w14:textId="08804944" w:rsidR="00FE1B43" w:rsidRDefault="00A42EE8">
          <w:pPr>
            <w:pStyle w:val="Obsah2"/>
            <w:rPr>
              <w:rFonts w:asciiTheme="minorHAnsi" w:eastAsiaTheme="minorEastAsia" w:hAnsiTheme="minorHAnsi" w:cstheme="minorBidi"/>
              <w:smallCaps w:val="0"/>
              <w:spacing w:val="0"/>
              <w:lang w:eastAsia="sk-SK"/>
            </w:rPr>
          </w:pPr>
          <w:hyperlink w:anchor="_Toc55822861" w:history="1">
            <w:r w:rsidR="00FE1B43" w:rsidRPr="00BC784A">
              <w:rPr>
                <w:rStyle w:val="Hypertextovprepojenie"/>
              </w:rPr>
              <w:t>2.1</w:t>
            </w:r>
            <w:r w:rsidR="00FE1B43">
              <w:rPr>
                <w:rFonts w:asciiTheme="minorHAnsi" w:eastAsiaTheme="minorEastAsia" w:hAnsiTheme="minorHAnsi" w:cstheme="minorBidi"/>
                <w:smallCaps w:val="0"/>
                <w:spacing w:val="0"/>
                <w:lang w:eastAsia="sk-SK"/>
              </w:rPr>
              <w:tab/>
            </w:r>
            <w:r w:rsidR="00FE1B43" w:rsidRPr="00BC784A">
              <w:rPr>
                <w:rStyle w:val="Hypertextovprepojenie"/>
              </w:rPr>
              <w:t>Projektová Dokumentácia Stavby</w:t>
            </w:r>
            <w:r w:rsidR="00FE1B43">
              <w:rPr>
                <w:webHidden/>
              </w:rPr>
              <w:tab/>
            </w:r>
            <w:r w:rsidR="00FE1B43">
              <w:rPr>
                <w:webHidden/>
              </w:rPr>
              <w:fldChar w:fldCharType="begin"/>
            </w:r>
            <w:r w:rsidR="00FE1B43">
              <w:rPr>
                <w:webHidden/>
              </w:rPr>
              <w:instrText xml:space="preserve"> PAGEREF _Toc55822861 \h </w:instrText>
            </w:r>
            <w:r w:rsidR="00FE1B43">
              <w:rPr>
                <w:webHidden/>
              </w:rPr>
            </w:r>
            <w:r w:rsidR="00FE1B43">
              <w:rPr>
                <w:webHidden/>
              </w:rPr>
              <w:fldChar w:fldCharType="separate"/>
            </w:r>
            <w:r w:rsidR="00C7465A">
              <w:rPr>
                <w:webHidden/>
              </w:rPr>
              <w:t>11</w:t>
            </w:r>
            <w:r w:rsidR="00FE1B43">
              <w:rPr>
                <w:webHidden/>
              </w:rPr>
              <w:fldChar w:fldCharType="end"/>
            </w:r>
          </w:hyperlink>
        </w:p>
        <w:p w14:paraId="0A62B6C1" w14:textId="2BE7F634" w:rsidR="00FE1B43" w:rsidRDefault="00A42EE8">
          <w:pPr>
            <w:pStyle w:val="Obsah2"/>
            <w:rPr>
              <w:rFonts w:asciiTheme="minorHAnsi" w:eastAsiaTheme="minorEastAsia" w:hAnsiTheme="minorHAnsi" w:cstheme="minorBidi"/>
              <w:smallCaps w:val="0"/>
              <w:spacing w:val="0"/>
              <w:lang w:eastAsia="sk-SK"/>
            </w:rPr>
          </w:pPr>
          <w:hyperlink w:anchor="_Toc55822862" w:history="1">
            <w:r w:rsidR="00FE1B43" w:rsidRPr="00BC784A">
              <w:rPr>
                <w:rStyle w:val="Hypertextovprepojenie"/>
              </w:rPr>
              <w:t>2.2</w:t>
            </w:r>
            <w:r w:rsidR="00FE1B43">
              <w:rPr>
                <w:rFonts w:asciiTheme="minorHAnsi" w:eastAsiaTheme="minorEastAsia" w:hAnsiTheme="minorHAnsi" w:cstheme="minorBidi"/>
                <w:smallCaps w:val="0"/>
                <w:spacing w:val="0"/>
                <w:lang w:eastAsia="sk-SK"/>
              </w:rPr>
              <w:tab/>
            </w:r>
            <w:r w:rsidR="00FE1B43" w:rsidRPr="00BC784A">
              <w:rPr>
                <w:rStyle w:val="Hypertextovprepojenie"/>
              </w:rPr>
              <w:t>Normy a Technické Predpisy</w:t>
            </w:r>
            <w:r w:rsidR="00FE1B43">
              <w:rPr>
                <w:webHidden/>
              </w:rPr>
              <w:tab/>
            </w:r>
            <w:r w:rsidR="00FE1B43">
              <w:rPr>
                <w:webHidden/>
              </w:rPr>
              <w:fldChar w:fldCharType="begin"/>
            </w:r>
            <w:r w:rsidR="00FE1B43">
              <w:rPr>
                <w:webHidden/>
              </w:rPr>
              <w:instrText xml:space="preserve"> PAGEREF _Toc55822862 \h </w:instrText>
            </w:r>
            <w:r w:rsidR="00FE1B43">
              <w:rPr>
                <w:webHidden/>
              </w:rPr>
            </w:r>
            <w:r w:rsidR="00FE1B43">
              <w:rPr>
                <w:webHidden/>
              </w:rPr>
              <w:fldChar w:fldCharType="separate"/>
            </w:r>
            <w:r w:rsidR="00C7465A">
              <w:rPr>
                <w:webHidden/>
              </w:rPr>
              <w:t>12</w:t>
            </w:r>
            <w:r w:rsidR="00FE1B43">
              <w:rPr>
                <w:webHidden/>
              </w:rPr>
              <w:fldChar w:fldCharType="end"/>
            </w:r>
          </w:hyperlink>
        </w:p>
        <w:p w14:paraId="0809BD98" w14:textId="33876AA8" w:rsidR="00FE1B43" w:rsidRDefault="00A42EE8">
          <w:pPr>
            <w:pStyle w:val="Obsah3"/>
            <w:rPr>
              <w:rFonts w:asciiTheme="minorHAnsi" w:eastAsiaTheme="minorEastAsia" w:hAnsiTheme="minorHAnsi" w:cstheme="minorBidi"/>
              <w:noProof/>
              <w:spacing w:val="0"/>
              <w:lang w:eastAsia="sk-SK"/>
            </w:rPr>
          </w:pPr>
          <w:hyperlink w:anchor="_Toc55822863" w:history="1">
            <w:r w:rsidR="00FE1B43" w:rsidRPr="00BC784A">
              <w:rPr>
                <w:rStyle w:val="Hypertextovprepojenie"/>
                <w:noProof/>
              </w:rPr>
              <w:t>2.2.1</w:t>
            </w:r>
            <w:r w:rsidR="00FE1B43">
              <w:rPr>
                <w:rFonts w:asciiTheme="minorHAnsi" w:eastAsiaTheme="minorEastAsia" w:hAnsiTheme="minorHAnsi" w:cstheme="minorBidi"/>
                <w:noProof/>
                <w:spacing w:val="0"/>
                <w:lang w:eastAsia="sk-SK"/>
              </w:rPr>
              <w:tab/>
            </w:r>
            <w:r w:rsidR="00FE1B43" w:rsidRPr="00BC784A">
              <w:rPr>
                <w:rStyle w:val="Hypertextovprepojenie"/>
                <w:noProof/>
              </w:rPr>
              <w:t>Normy STN EN 1990 až 1998</w:t>
            </w:r>
            <w:r w:rsidR="00FE1B43">
              <w:rPr>
                <w:noProof/>
                <w:webHidden/>
              </w:rPr>
              <w:tab/>
            </w:r>
            <w:r w:rsidR="00FE1B43">
              <w:rPr>
                <w:noProof/>
                <w:webHidden/>
              </w:rPr>
              <w:fldChar w:fldCharType="begin"/>
            </w:r>
            <w:r w:rsidR="00FE1B43">
              <w:rPr>
                <w:noProof/>
                <w:webHidden/>
              </w:rPr>
              <w:instrText xml:space="preserve"> PAGEREF _Toc55822863 \h </w:instrText>
            </w:r>
            <w:r w:rsidR="00FE1B43">
              <w:rPr>
                <w:noProof/>
                <w:webHidden/>
              </w:rPr>
            </w:r>
            <w:r w:rsidR="00FE1B43">
              <w:rPr>
                <w:noProof/>
                <w:webHidden/>
              </w:rPr>
              <w:fldChar w:fldCharType="separate"/>
            </w:r>
            <w:r w:rsidR="00C7465A">
              <w:rPr>
                <w:noProof/>
                <w:webHidden/>
              </w:rPr>
              <w:t>12</w:t>
            </w:r>
            <w:r w:rsidR="00FE1B43">
              <w:rPr>
                <w:noProof/>
                <w:webHidden/>
              </w:rPr>
              <w:fldChar w:fldCharType="end"/>
            </w:r>
          </w:hyperlink>
        </w:p>
        <w:p w14:paraId="78BB1B86" w14:textId="1C9F33D7" w:rsidR="00FE1B43" w:rsidRDefault="00A42EE8">
          <w:pPr>
            <w:pStyle w:val="Obsah3"/>
            <w:rPr>
              <w:rFonts w:asciiTheme="minorHAnsi" w:eastAsiaTheme="minorEastAsia" w:hAnsiTheme="minorHAnsi" w:cstheme="minorBidi"/>
              <w:noProof/>
              <w:spacing w:val="0"/>
              <w:lang w:eastAsia="sk-SK"/>
            </w:rPr>
          </w:pPr>
          <w:hyperlink w:anchor="_Toc55822864" w:history="1">
            <w:r w:rsidR="00FE1B43" w:rsidRPr="00BC784A">
              <w:rPr>
                <w:rStyle w:val="Hypertextovprepojenie"/>
                <w:noProof/>
              </w:rPr>
              <w:t>2.2.2</w:t>
            </w:r>
            <w:r w:rsidR="00FE1B43">
              <w:rPr>
                <w:rFonts w:asciiTheme="minorHAnsi" w:eastAsiaTheme="minorEastAsia" w:hAnsiTheme="minorHAnsi" w:cstheme="minorBidi"/>
                <w:noProof/>
                <w:spacing w:val="0"/>
                <w:lang w:eastAsia="sk-SK"/>
              </w:rPr>
              <w:tab/>
            </w:r>
            <w:r w:rsidR="00FE1B43" w:rsidRPr="00BC784A">
              <w:rPr>
                <w:rStyle w:val="Hypertextovprepojenie"/>
                <w:noProof/>
              </w:rPr>
              <w:t>Norma STN 73 7507 Projektovanie cestných tunelov</w:t>
            </w:r>
            <w:r w:rsidR="00FE1B43">
              <w:rPr>
                <w:noProof/>
                <w:webHidden/>
              </w:rPr>
              <w:tab/>
            </w:r>
            <w:r w:rsidR="00FE1B43">
              <w:rPr>
                <w:noProof/>
                <w:webHidden/>
              </w:rPr>
              <w:fldChar w:fldCharType="begin"/>
            </w:r>
            <w:r w:rsidR="00FE1B43">
              <w:rPr>
                <w:noProof/>
                <w:webHidden/>
              </w:rPr>
              <w:instrText xml:space="preserve"> PAGEREF _Toc55822864 \h </w:instrText>
            </w:r>
            <w:r w:rsidR="00FE1B43">
              <w:rPr>
                <w:noProof/>
                <w:webHidden/>
              </w:rPr>
            </w:r>
            <w:r w:rsidR="00FE1B43">
              <w:rPr>
                <w:noProof/>
                <w:webHidden/>
              </w:rPr>
              <w:fldChar w:fldCharType="separate"/>
            </w:r>
            <w:r w:rsidR="00C7465A">
              <w:rPr>
                <w:noProof/>
                <w:webHidden/>
              </w:rPr>
              <w:t>13</w:t>
            </w:r>
            <w:r w:rsidR="00FE1B43">
              <w:rPr>
                <w:noProof/>
                <w:webHidden/>
              </w:rPr>
              <w:fldChar w:fldCharType="end"/>
            </w:r>
          </w:hyperlink>
        </w:p>
        <w:p w14:paraId="3D1BE36F" w14:textId="77389FA0" w:rsidR="00FE1B43" w:rsidRDefault="00A42EE8">
          <w:pPr>
            <w:pStyle w:val="Obsah2"/>
            <w:rPr>
              <w:rFonts w:asciiTheme="minorHAnsi" w:eastAsiaTheme="minorEastAsia" w:hAnsiTheme="minorHAnsi" w:cstheme="minorBidi"/>
              <w:smallCaps w:val="0"/>
              <w:spacing w:val="0"/>
              <w:lang w:eastAsia="sk-SK"/>
            </w:rPr>
          </w:pPr>
          <w:hyperlink w:anchor="_Toc55822865" w:history="1">
            <w:r w:rsidR="00FE1B43" w:rsidRPr="00BC784A">
              <w:rPr>
                <w:rStyle w:val="Hypertextovprepojenie"/>
              </w:rPr>
              <w:t>2.3</w:t>
            </w:r>
            <w:r w:rsidR="00FE1B43">
              <w:rPr>
                <w:rFonts w:asciiTheme="minorHAnsi" w:eastAsiaTheme="minorEastAsia" w:hAnsiTheme="minorHAnsi" w:cstheme="minorBidi"/>
                <w:smallCaps w:val="0"/>
                <w:spacing w:val="0"/>
                <w:lang w:eastAsia="sk-SK"/>
              </w:rPr>
              <w:tab/>
            </w:r>
            <w:r w:rsidR="00FE1B43" w:rsidRPr="00BC784A">
              <w:rPr>
                <w:rStyle w:val="Hypertextovprepojenie"/>
              </w:rPr>
              <w:t>Dokumentácia Zhotoviteľa</w:t>
            </w:r>
            <w:r w:rsidR="00FE1B43">
              <w:rPr>
                <w:webHidden/>
              </w:rPr>
              <w:tab/>
            </w:r>
            <w:r w:rsidR="00FE1B43">
              <w:rPr>
                <w:webHidden/>
              </w:rPr>
              <w:fldChar w:fldCharType="begin"/>
            </w:r>
            <w:r w:rsidR="00FE1B43">
              <w:rPr>
                <w:webHidden/>
              </w:rPr>
              <w:instrText xml:space="preserve"> PAGEREF _Toc55822865 \h </w:instrText>
            </w:r>
            <w:r w:rsidR="00FE1B43">
              <w:rPr>
                <w:webHidden/>
              </w:rPr>
            </w:r>
            <w:r w:rsidR="00FE1B43">
              <w:rPr>
                <w:webHidden/>
              </w:rPr>
              <w:fldChar w:fldCharType="separate"/>
            </w:r>
            <w:r w:rsidR="00C7465A">
              <w:rPr>
                <w:webHidden/>
              </w:rPr>
              <w:t>13</w:t>
            </w:r>
            <w:r w:rsidR="00FE1B43">
              <w:rPr>
                <w:webHidden/>
              </w:rPr>
              <w:fldChar w:fldCharType="end"/>
            </w:r>
          </w:hyperlink>
        </w:p>
        <w:p w14:paraId="71F0E79F" w14:textId="206C8079" w:rsidR="00FE1B43" w:rsidRDefault="00A42EE8">
          <w:pPr>
            <w:pStyle w:val="Obsah3"/>
            <w:rPr>
              <w:rFonts w:asciiTheme="minorHAnsi" w:eastAsiaTheme="minorEastAsia" w:hAnsiTheme="minorHAnsi" w:cstheme="minorBidi"/>
              <w:noProof/>
              <w:spacing w:val="0"/>
              <w:lang w:eastAsia="sk-SK"/>
            </w:rPr>
          </w:pPr>
          <w:hyperlink w:anchor="_Toc55822866" w:history="1">
            <w:r w:rsidR="00FE1B43" w:rsidRPr="00BC784A">
              <w:rPr>
                <w:rStyle w:val="Hypertextovprepojenie"/>
                <w:noProof/>
              </w:rPr>
              <w:t>2.3.1</w:t>
            </w:r>
            <w:r w:rsidR="00FE1B43">
              <w:rPr>
                <w:rFonts w:asciiTheme="minorHAnsi" w:eastAsiaTheme="minorEastAsia" w:hAnsiTheme="minorHAnsi" w:cstheme="minorBidi"/>
                <w:noProof/>
                <w:spacing w:val="0"/>
                <w:lang w:eastAsia="sk-SK"/>
              </w:rPr>
              <w:tab/>
            </w:r>
            <w:r w:rsidR="00FE1B43" w:rsidRPr="00BC784A">
              <w:rPr>
                <w:rStyle w:val="Hypertextovprepojenie"/>
                <w:noProof/>
              </w:rPr>
              <w:t>Organizačná schéma</w:t>
            </w:r>
            <w:r w:rsidR="00FE1B43">
              <w:rPr>
                <w:noProof/>
                <w:webHidden/>
              </w:rPr>
              <w:tab/>
            </w:r>
            <w:r w:rsidR="00FE1B43">
              <w:rPr>
                <w:noProof/>
                <w:webHidden/>
              </w:rPr>
              <w:fldChar w:fldCharType="begin"/>
            </w:r>
            <w:r w:rsidR="00FE1B43">
              <w:rPr>
                <w:noProof/>
                <w:webHidden/>
              </w:rPr>
              <w:instrText xml:space="preserve"> PAGEREF _Toc55822866 \h </w:instrText>
            </w:r>
            <w:r w:rsidR="00FE1B43">
              <w:rPr>
                <w:noProof/>
                <w:webHidden/>
              </w:rPr>
            </w:r>
            <w:r w:rsidR="00FE1B43">
              <w:rPr>
                <w:noProof/>
                <w:webHidden/>
              </w:rPr>
              <w:fldChar w:fldCharType="separate"/>
            </w:r>
            <w:r w:rsidR="00C7465A">
              <w:rPr>
                <w:noProof/>
                <w:webHidden/>
              </w:rPr>
              <w:t>14</w:t>
            </w:r>
            <w:r w:rsidR="00FE1B43">
              <w:rPr>
                <w:noProof/>
                <w:webHidden/>
              </w:rPr>
              <w:fldChar w:fldCharType="end"/>
            </w:r>
          </w:hyperlink>
        </w:p>
        <w:p w14:paraId="41F2B7D9" w14:textId="2AF81B11" w:rsidR="00FE1B43" w:rsidRDefault="00A42EE8">
          <w:pPr>
            <w:pStyle w:val="Obsah3"/>
            <w:rPr>
              <w:rFonts w:asciiTheme="minorHAnsi" w:eastAsiaTheme="minorEastAsia" w:hAnsiTheme="minorHAnsi" w:cstheme="minorBidi"/>
              <w:noProof/>
              <w:spacing w:val="0"/>
              <w:lang w:eastAsia="sk-SK"/>
            </w:rPr>
          </w:pPr>
          <w:hyperlink w:anchor="_Toc55822867" w:history="1">
            <w:r w:rsidR="00FE1B43" w:rsidRPr="00BC784A">
              <w:rPr>
                <w:rStyle w:val="Hypertextovprepojenie"/>
                <w:noProof/>
              </w:rPr>
              <w:t>2.3.2</w:t>
            </w:r>
            <w:r w:rsidR="00FE1B43">
              <w:rPr>
                <w:rFonts w:asciiTheme="minorHAnsi" w:eastAsiaTheme="minorEastAsia" w:hAnsiTheme="minorHAnsi" w:cstheme="minorBidi"/>
                <w:noProof/>
                <w:spacing w:val="0"/>
                <w:lang w:eastAsia="sk-SK"/>
              </w:rPr>
              <w:tab/>
            </w:r>
            <w:r w:rsidR="00FE1B43" w:rsidRPr="00BC784A">
              <w:rPr>
                <w:rStyle w:val="Hypertextovprepojenie"/>
                <w:noProof/>
              </w:rPr>
              <w:t>Harmonogram služieb a prác</w:t>
            </w:r>
            <w:r w:rsidR="00FE1B43">
              <w:rPr>
                <w:noProof/>
                <w:webHidden/>
              </w:rPr>
              <w:tab/>
            </w:r>
            <w:r w:rsidR="00FE1B43">
              <w:rPr>
                <w:noProof/>
                <w:webHidden/>
              </w:rPr>
              <w:fldChar w:fldCharType="begin"/>
            </w:r>
            <w:r w:rsidR="00FE1B43">
              <w:rPr>
                <w:noProof/>
                <w:webHidden/>
              </w:rPr>
              <w:instrText xml:space="preserve"> PAGEREF _Toc55822867 \h </w:instrText>
            </w:r>
            <w:r w:rsidR="00FE1B43">
              <w:rPr>
                <w:noProof/>
                <w:webHidden/>
              </w:rPr>
            </w:r>
            <w:r w:rsidR="00FE1B43">
              <w:rPr>
                <w:noProof/>
                <w:webHidden/>
              </w:rPr>
              <w:fldChar w:fldCharType="separate"/>
            </w:r>
            <w:r w:rsidR="00C7465A">
              <w:rPr>
                <w:noProof/>
                <w:webHidden/>
              </w:rPr>
              <w:t>14</w:t>
            </w:r>
            <w:r w:rsidR="00FE1B43">
              <w:rPr>
                <w:noProof/>
                <w:webHidden/>
              </w:rPr>
              <w:fldChar w:fldCharType="end"/>
            </w:r>
          </w:hyperlink>
        </w:p>
        <w:p w14:paraId="1783C7B1" w14:textId="0D7A75FF" w:rsidR="00FE1B43" w:rsidRDefault="00A42EE8">
          <w:pPr>
            <w:pStyle w:val="Obsah3"/>
            <w:rPr>
              <w:rFonts w:asciiTheme="minorHAnsi" w:eastAsiaTheme="minorEastAsia" w:hAnsiTheme="minorHAnsi" w:cstheme="minorBidi"/>
              <w:noProof/>
              <w:spacing w:val="0"/>
              <w:lang w:eastAsia="sk-SK"/>
            </w:rPr>
          </w:pPr>
          <w:hyperlink w:anchor="_Toc55822868" w:history="1">
            <w:r w:rsidR="00FE1B43" w:rsidRPr="00BC784A">
              <w:rPr>
                <w:rStyle w:val="Hypertextovprepojenie"/>
                <w:noProof/>
              </w:rPr>
              <w:t>2.3.3</w:t>
            </w:r>
            <w:r w:rsidR="00FE1B43">
              <w:rPr>
                <w:rFonts w:asciiTheme="minorHAnsi" w:eastAsiaTheme="minorEastAsia" w:hAnsiTheme="minorHAnsi" w:cstheme="minorBidi"/>
                <w:noProof/>
                <w:spacing w:val="0"/>
                <w:lang w:eastAsia="sk-SK"/>
              </w:rPr>
              <w:tab/>
            </w:r>
            <w:r w:rsidR="00FE1B43" w:rsidRPr="00BC784A">
              <w:rPr>
                <w:rStyle w:val="Hypertextovprepojenie"/>
                <w:noProof/>
              </w:rPr>
              <w:t>Stavebný denník</w:t>
            </w:r>
            <w:r w:rsidR="00FE1B43">
              <w:rPr>
                <w:noProof/>
                <w:webHidden/>
              </w:rPr>
              <w:tab/>
            </w:r>
            <w:r w:rsidR="00FE1B43">
              <w:rPr>
                <w:noProof/>
                <w:webHidden/>
              </w:rPr>
              <w:fldChar w:fldCharType="begin"/>
            </w:r>
            <w:r w:rsidR="00FE1B43">
              <w:rPr>
                <w:noProof/>
                <w:webHidden/>
              </w:rPr>
              <w:instrText xml:space="preserve"> PAGEREF _Toc55822868 \h </w:instrText>
            </w:r>
            <w:r w:rsidR="00FE1B43">
              <w:rPr>
                <w:noProof/>
                <w:webHidden/>
              </w:rPr>
            </w:r>
            <w:r w:rsidR="00FE1B43">
              <w:rPr>
                <w:noProof/>
                <w:webHidden/>
              </w:rPr>
              <w:fldChar w:fldCharType="separate"/>
            </w:r>
            <w:r w:rsidR="00C7465A">
              <w:rPr>
                <w:noProof/>
                <w:webHidden/>
              </w:rPr>
              <w:t>15</w:t>
            </w:r>
            <w:r w:rsidR="00FE1B43">
              <w:rPr>
                <w:noProof/>
                <w:webHidden/>
              </w:rPr>
              <w:fldChar w:fldCharType="end"/>
            </w:r>
          </w:hyperlink>
        </w:p>
        <w:p w14:paraId="35908C32" w14:textId="24B12B87" w:rsidR="00FE1B43" w:rsidRDefault="00A42EE8">
          <w:pPr>
            <w:pStyle w:val="Obsah3"/>
            <w:rPr>
              <w:rFonts w:asciiTheme="minorHAnsi" w:eastAsiaTheme="minorEastAsia" w:hAnsiTheme="minorHAnsi" w:cstheme="minorBidi"/>
              <w:noProof/>
              <w:spacing w:val="0"/>
              <w:lang w:eastAsia="sk-SK"/>
            </w:rPr>
          </w:pPr>
          <w:hyperlink w:anchor="_Toc55822869" w:history="1">
            <w:r w:rsidR="00FE1B43" w:rsidRPr="00BC784A">
              <w:rPr>
                <w:rStyle w:val="Hypertextovprepojenie"/>
                <w:noProof/>
              </w:rPr>
              <w:t>2.3.4</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skutočného stavu (pasport)</w:t>
            </w:r>
            <w:r w:rsidR="00FE1B43">
              <w:rPr>
                <w:noProof/>
                <w:webHidden/>
              </w:rPr>
              <w:tab/>
            </w:r>
            <w:r w:rsidR="00FE1B43">
              <w:rPr>
                <w:noProof/>
                <w:webHidden/>
              </w:rPr>
              <w:fldChar w:fldCharType="begin"/>
            </w:r>
            <w:r w:rsidR="00FE1B43">
              <w:rPr>
                <w:noProof/>
                <w:webHidden/>
              </w:rPr>
              <w:instrText xml:space="preserve"> PAGEREF _Toc55822869 \h </w:instrText>
            </w:r>
            <w:r w:rsidR="00FE1B43">
              <w:rPr>
                <w:noProof/>
                <w:webHidden/>
              </w:rPr>
            </w:r>
            <w:r w:rsidR="00FE1B43">
              <w:rPr>
                <w:noProof/>
                <w:webHidden/>
              </w:rPr>
              <w:fldChar w:fldCharType="separate"/>
            </w:r>
            <w:r w:rsidR="00C7465A">
              <w:rPr>
                <w:noProof/>
                <w:webHidden/>
              </w:rPr>
              <w:t>16</w:t>
            </w:r>
            <w:r w:rsidR="00FE1B43">
              <w:rPr>
                <w:noProof/>
                <w:webHidden/>
              </w:rPr>
              <w:fldChar w:fldCharType="end"/>
            </w:r>
          </w:hyperlink>
        </w:p>
        <w:p w14:paraId="055F2B2A" w14:textId="0EA781A4" w:rsidR="00FE1B43" w:rsidRDefault="00A42EE8">
          <w:pPr>
            <w:pStyle w:val="Obsah3"/>
            <w:rPr>
              <w:rFonts w:asciiTheme="minorHAnsi" w:eastAsiaTheme="minorEastAsia" w:hAnsiTheme="minorHAnsi" w:cstheme="minorBidi"/>
              <w:noProof/>
              <w:spacing w:val="0"/>
              <w:lang w:eastAsia="sk-SK"/>
            </w:rPr>
          </w:pPr>
          <w:hyperlink w:anchor="_Toc55822870" w:history="1">
            <w:r w:rsidR="00FE1B43" w:rsidRPr="00BC784A">
              <w:rPr>
                <w:rStyle w:val="Hypertextovprepojenie"/>
                <w:noProof/>
              </w:rPr>
              <w:t>2.3.5</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na realizáciu stavby (DRS)</w:t>
            </w:r>
            <w:r w:rsidR="00FE1B43">
              <w:rPr>
                <w:noProof/>
                <w:webHidden/>
              </w:rPr>
              <w:tab/>
            </w:r>
            <w:r w:rsidR="00FE1B43">
              <w:rPr>
                <w:noProof/>
                <w:webHidden/>
              </w:rPr>
              <w:fldChar w:fldCharType="begin"/>
            </w:r>
            <w:r w:rsidR="00FE1B43">
              <w:rPr>
                <w:noProof/>
                <w:webHidden/>
              </w:rPr>
              <w:instrText xml:space="preserve"> PAGEREF _Toc55822870 \h </w:instrText>
            </w:r>
            <w:r w:rsidR="00FE1B43">
              <w:rPr>
                <w:noProof/>
                <w:webHidden/>
              </w:rPr>
            </w:r>
            <w:r w:rsidR="00FE1B43">
              <w:rPr>
                <w:noProof/>
                <w:webHidden/>
              </w:rPr>
              <w:fldChar w:fldCharType="separate"/>
            </w:r>
            <w:r w:rsidR="00C7465A">
              <w:rPr>
                <w:noProof/>
                <w:webHidden/>
              </w:rPr>
              <w:t>17</w:t>
            </w:r>
            <w:r w:rsidR="00FE1B43">
              <w:rPr>
                <w:noProof/>
                <w:webHidden/>
              </w:rPr>
              <w:fldChar w:fldCharType="end"/>
            </w:r>
          </w:hyperlink>
        </w:p>
        <w:p w14:paraId="2F07AB4C" w14:textId="79B5C476" w:rsidR="00FE1B43" w:rsidRDefault="00A42EE8">
          <w:pPr>
            <w:pStyle w:val="Obsah3"/>
            <w:rPr>
              <w:rFonts w:asciiTheme="minorHAnsi" w:eastAsiaTheme="minorEastAsia" w:hAnsiTheme="minorHAnsi" w:cstheme="minorBidi"/>
              <w:noProof/>
              <w:spacing w:val="0"/>
              <w:lang w:eastAsia="sk-SK"/>
            </w:rPr>
          </w:pPr>
          <w:hyperlink w:anchor="_Toc55822871" w:history="1">
            <w:r w:rsidR="00FE1B43" w:rsidRPr="00BC784A">
              <w:rPr>
                <w:rStyle w:val="Hypertextovprepojenie"/>
                <w:noProof/>
              </w:rPr>
              <w:t>2.3.6</w:t>
            </w:r>
            <w:r w:rsidR="00FE1B43">
              <w:rPr>
                <w:rFonts w:asciiTheme="minorHAnsi" w:eastAsiaTheme="minorEastAsia" w:hAnsiTheme="minorHAnsi" w:cstheme="minorBidi"/>
                <w:noProof/>
                <w:spacing w:val="0"/>
                <w:lang w:eastAsia="sk-SK"/>
              </w:rPr>
              <w:tab/>
            </w:r>
            <w:r w:rsidR="00FE1B43" w:rsidRPr="00BC784A">
              <w:rPr>
                <w:rStyle w:val="Hypertextovprepojenie"/>
                <w:noProof/>
              </w:rPr>
              <w:t>Výrobno-technická dokumentácia (VTD)</w:t>
            </w:r>
            <w:r w:rsidR="00FE1B43">
              <w:rPr>
                <w:noProof/>
                <w:webHidden/>
              </w:rPr>
              <w:tab/>
            </w:r>
            <w:r w:rsidR="00FE1B43">
              <w:rPr>
                <w:noProof/>
                <w:webHidden/>
              </w:rPr>
              <w:fldChar w:fldCharType="begin"/>
            </w:r>
            <w:r w:rsidR="00FE1B43">
              <w:rPr>
                <w:noProof/>
                <w:webHidden/>
              </w:rPr>
              <w:instrText xml:space="preserve"> PAGEREF _Toc55822871 \h </w:instrText>
            </w:r>
            <w:r w:rsidR="00FE1B43">
              <w:rPr>
                <w:noProof/>
                <w:webHidden/>
              </w:rPr>
            </w:r>
            <w:r w:rsidR="00FE1B43">
              <w:rPr>
                <w:noProof/>
                <w:webHidden/>
              </w:rPr>
              <w:fldChar w:fldCharType="separate"/>
            </w:r>
            <w:r w:rsidR="00C7465A">
              <w:rPr>
                <w:noProof/>
                <w:webHidden/>
              </w:rPr>
              <w:t>17</w:t>
            </w:r>
            <w:r w:rsidR="00FE1B43">
              <w:rPr>
                <w:noProof/>
                <w:webHidden/>
              </w:rPr>
              <w:fldChar w:fldCharType="end"/>
            </w:r>
          </w:hyperlink>
        </w:p>
        <w:p w14:paraId="54434F8F" w14:textId="056061AF" w:rsidR="00FE1B43" w:rsidRDefault="00A42EE8">
          <w:pPr>
            <w:pStyle w:val="Obsah3"/>
            <w:rPr>
              <w:rFonts w:asciiTheme="minorHAnsi" w:eastAsiaTheme="minorEastAsia" w:hAnsiTheme="minorHAnsi" w:cstheme="minorBidi"/>
              <w:noProof/>
              <w:spacing w:val="0"/>
              <w:lang w:eastAsia="sk-SK"/>
            </w:rPr>
          </w:pPr>
          <w:hyperlink w:anchor="_Toc55822872" w:history="1">
            <w:r w:rsidR="00FE1B43" w:rsidRPr="00BC784A">
              <w:rPr>
                <w:rStyle w:val="Hypertextovprepojenie"/>
                <w:noProof/>
              </w:rPr>
              <w:t>2.3.7</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skutočného vyhotovenia (DSV)</w:t>
            </w:r>
            <w:r w:rsidR="00FE1B43">
              <w:rPr>
                <w:noProof/>
                <w:webHidden/>
              </w:rPr>
              <w:tab/>
            </w:r>
            <w:r w:rsidR="00FE1B43">
              <w:rPr>
                <w:noProof/>
                <w:webHidden/>
              </w:rPr>
              <w:fldChar w:fldCharType="begin"/>
            </w:r>
            <w:r w:rsidR="00FE1B43">
              <w:rPr>
                <w:noProof/>
                <w:webHidden/>
              </w:rPr>
              <w:instrText xml:space="preserve"> PAGEREF _Toc55822872 \h </w:instrText>
            </w:r>
            <w:r w:rsidR="00FE1B43">
              <w:rPr>
                <w:noProof/>
                <w:webHidden/>
              </w:rPr>
            </w:r>
            <w:r w:rsidR="00FE1B43">
              <w:rPr>
                <w:noProof/>
                <w:webHidden/>
              </w:rPr>
              <w:fldChar w:fldCharType="separate"/>
            </w:r>
            <w:r w:rsidR="00C7465A">
              <w:rPr>
                <w:noProof/>
                <w:webHidden/>
              </w:rPr>
              <w:t>17</w:t>
            </w:r>
            <w:r w:rsidR="00FE1B43">
              <w:rPr>
                <w:noProof/>
                <w:webHidden/>
              </w:rPr>
              <w:fldChar w:fldCharType="end"/>
            </w:r>
          </w:hyperlink>
        </w:p>
        <w:p w14:paraId="35500FB2" w14:textId="1C7961E7" w:rsidR="00FE1B43" w:rsidRDefault="00A42EE8">
          <w:pPr>
            <w:pStyle w:val="Obsah3"/>
            <w:rPr>
              <w:rFonts w:asciiTheme="minorHAnsi" w:eastAsiaTheme="minorEastAsia" w:hAnsiTheme="minorHAnsi" w:cstheme="minorBidi"/>
              <w:noProof/>
              <w:spacing w:val="0"/>
              <w:lang w:eastAsia="sk-SK"/>
            </w:rPr>
          </w:pPr>
          <w:hyperlink w:anchor="_Toc55822873" w:history="1">
            <w:r w:rsidR="00FE1B43" w:rsidRPr="00BC784A">
              <w:rPr>
                <w:rStyle w:val="Hypertextovprepojenie"/>
                <w:noProof/>
              </w:rPr>
              <w:t>2.3.8</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zmeny stavby pred dokončením (</w:t>
            </w:r>
            <w:r w:rsidR="00433D91">
              <w:rPr>
                <w:rStyle w:val="Hypertextovprepojenie"/>
                <w:noProof/>
              </w:rPr>
              <w:t>Z-DSP</w:t>
            </w:r>
            <w:r w:rsidR="00FE1B43" w:rsidRPr="00BC784A">
              <w:rPr>
                <w:rStyle w:val="Hypertextovprepojenie"/>
                <w:noProof/>
              </w:rPr>
              <w:t>)</w:t>
            </w:r>
            <w:r w:rsidR="00FE1B43">
              <w:rPr>
                <w:noProof/>
                <w:webHidden/>
              </w:rPr>
              <w:tab/>
            </w:r>
            <w:r w:rsidR="00FE1B43">
              <w:rPr>
                <w:noProof/>
                <w:webHidden/>
              </w:rPr>
              <w:fldChar w:fldCharType="begin"/>
            </w:r>
            <w:r w:rsidR="00FE1B43">
              <w:rPr>
                <w:noProof/>
                <w:webHidden/>
              </w:rPr>
              <w:instrText xml:space="preserve"> PAGEREF _Toc55822873 \h </w:instrText>
            </w:r>
            <w:r w:rsidR="00FE1B43">
              <w:rPr>
                <w:noProof/>
                <w:webHidden/>
              </w:rPr>
            </w:r>
            <w:r w:rsidR="00FE1B43">
              <w:rPr>
                <w:noProof/>
                <w:webHidden/>
              </w:rPr>
              <w:fldChar w:fldCharType="separate"/>
            </w:r>
            <w:r w:rsidR="00C7465A">
              <w:rPr>
                <w:noProof/>
                <w:webHidden/>
              </w:rPr>
              <w:t>17</w:t>
            </w:r>
            <w:r w:rsidR="00FE1B43">
              <w:rPr>
                <w:noProof/>
                <w:webHidden/>
              </w:rPr>
              <w:fldChar w:fldCharType="end"/>
            </w:r>
          </w:hyperlink>
        </w:p>
        <w:p w14:paraId="5B76E4F9" w14:textId="19D10471" w:rsidR="00FE1B43" w:rsidRDefault="00A42EE8">
          <w:pPr>
            <w:pStyle w:val="Obsah2"/>
            <w:rPr>
              <w:rFonts w:asciiTheme="minorHAnsi" w:eastAsiaTheme="minorEastAsia" w:hAnsiTheme="minorHAnsi" w:cstheme="minorBidi"/>
              <w:smallCaps w:val="0"/>
              <w:spacing w:val="0"/>
              <w:lang w:eastAsia="sk-SK"/>
            </w:rPr>
          </w:pPr>
          <w:hyperlink w:anchor="_Toc55822874" w:history="1">
            <w:r w:rsidR="00FE1B43" w:rsidRPr="00BC784A">
              <w:rPr>
                <w:rStyle w:val="Hypertextovprepojenie"/>
              </w:rPr>
              <w:t>2.4</w:t>
            </w:r>
            <w:r w:rsidR="00FE1B43">
              <w:rPr>
                <w:rFonts w:asciiTheme="minorHAnsi" w:eastAsiaTheme="minorEastAsia" w:hAnsiTheme="minorHAnsi" w:cstheme="minorBidi"/>
                <w:smallCaps w:val="0"/>
                <w:spacing w:val="0"/>
                <w:lang w:eastAsia="sk-SK"/>
              </w:rPr>
              <w:tab/>
            </w:r>
            <w:r w:rsidR="00FE1B43" w:rsidRPr="00BC784A">
              <w:rPr>
                <w:rStyle w:val="Hypertextovprepojenie"/>
              </w:rPr>
              <w:t>Kontrola Kvality Vykonaných Prác</w:t>
            </w:r>
            <w:r w:rsidR="00FE1B43">
              <w:rPr>
                <w:webHidden/>
              </w:rPr>
              <w:tab/>
            </w:r>
            <w:r w:rsidR="00FE1B43">
              <w:rPr>
                <w:webHidden/>
              </w:rPr>
              <w:fldChar w:fldCharType="begin"/>
            </w:r>
            <w:r w:rsidR="00FE1B43">
              <w:rPr>
                <w:webHidden/>
              </w:rPr>
              <w:instrText xml:space="preserve"> PAGEREF _Toc55822874 \h </w:instrText>
            </w:r>
            <w:r w:rsidR="00FE1B43">
              <w:rPr>
                <w:webHidden/>
              </w:rPr>
            </w:r>
            <w:r w:rsidR="00FE1B43">
              <w:rPr>
                <w:webHidden/>
              </w:rPr>
              <w:fldChar w:fldCharType="separate"/>
            </w:r>
            <w:r w:rsidR="00C7465A">
              <w:rPr>
                <w:webHidden/>
              </w:rPr>
              <w:t>17</w:t>
            </w:r>
            <w:r w:rsidR="00FE1B43">
              <w:rPr>
                <w:webHidden/>
              </w:rPr>
              <w:fldChar w:fldCharType="end"/>
            </w:r>
          </w:hyperlink>
        </w:p>
        <w:p w14:paraId="7B3AFEF8" w14:textId="2C57DFBC" w:rsidR="00FE1B43" w:rsidRDefault="00A42EE8">
          <w:pPr>
            <w:pStyle w:val="Obsah3"/>
            <w:rPr>
              <w:rFonts w:asciiTheme="minorHAnsi" w:eastAsiaTheme="minorEastAsia" w:hAnsiTheme="minorHAnsi" w:cstheme="minorBidi"/>
              <w:noProof/>
              <w:spacing w:val="0"/>
              <w:lang w:eastAsia="sk-SK"/>
            </w:rPr>
          </w:pPr>
          <w:hyperlink w:anchor="_Toc55822875" w:history="1">
            <w:r w:rsidR="00FE1B43" w:rsidRPr="00BC784A">
              <w:rPr>
                <w:rStyle w:val="Hypertextovprepojenie"/>
                <w:noProof/>
              </w:rPr>
              <w:t>2.4.1</w:t>
            </w:r>
            <w:r w:rsidR="00FE1B43">
              <w:rPr>
                <w:rFonts w:asciiTheme="minorHAnsi" w:eastAsiaTheme="minorEastAsia" w:hAnsiTheme="minorHAnsi" w:cstheme="minorBidi"/>
                <w:noProof/>
                <w:spacing w:val="0"/>
                <w:lang w:eastAsia="sk-SK"/>
              </w:rPr>
              <w:tab/>
            </w:r>
            <w:r w:rsidR="00FE1B43" w:rsidRPr="00BC784A">
              <w:rPr>
                <w:rStyle w:val="Hypertextovprepojenie"/>
                <w:noProof/>
              </w:rPr>
              <w:t>Všeobecné požiadavky</w:t>
            </w:r>
            <w:r w:rsidR="00FE1B43">
              <w:rPr>
                <w:noProof/>
                <w:webHidden/>
              </w:rPr>
              <w:tab/>
            </w:r>
            <w:r w:rsidR="00FE1B43">
              <w:rPr>
                <w:noProof/>
                <w:webHidden/>
              </w:rPr>
              <w:fldChar w:fldCharType="begin"/>
            </w:r>
            <w:r w:rsidR="00FE1B43">
              <w:rPr>
                <w:noProof/>
                <w:webHidden/>
              </w:rPr>
              <w:instrText xml:space="preserve"> PAGEREF _Toc55822875 \h </w:instrText>
            </w:r>
            <w:r w:rsidR="00FE1B43">
              <w:rPr>
                <w:noProof/>
                <w:webHidden/>
              </w:rPr>
            </w:r>
            <w:r w:rsidR="00FE1B43">
              <w:rPr>
                <w:noProof/>
                <w:webHidden/>
              </w:rPr>
              <w:fldChar w:fldCharType="separate"/>
            </w:r>
            <w:r w:rsidR="00C7465A">
              <w:rPr>
                <w:noProof/>
                <w:webHidden/>
              </w:rPr>
              <w:t>17</w:t>
            </w:r>
            <w:r w:rsidR="00FE1B43">
              <w:rPr>
                <w:noProof/>
                <w:webHidden/>
              </w:rPr>
              <w:fldChar w:fldCharType="end"/>
            </w:r>
          </w:hyperlink>
        </w:p>
        <w:p w14:paraId="21545A1F" w14:textId="447EE8E6" w:rsidR="00FE1B43" w:rsidRDefault="00A42EE8">
          <w:pPr>
            <w:pStyle w:val="Obsah3"/>
            <w:rPr>
              <w:rFonts w:asciiTheme="minorHAnsi" w:eastAsiaTheme="minorEastAsia" w:hAnsiTheme="minorHAnsi" w:cstheme="minorBidi"/>
              <w:noProof/>
              <w:spacing w:val="0"/>
              <w:lang w:eastAsia="sk-SK"/>
            </w:rPr>
          </w:pPr>
          <w:hyperlink w:anchor="_Toc55822876" w:history="1">
            <w:r w:rsidR="00FE1B43" w:rsidRPr="00BC784A">
              <w:rPr>
                <w:rStyle w:val="Hypertextovprepojenie"/>
                <w:noProof/>
              </w:rPr>
              <w:t>2.4.2</w:t>
            </w:r>
            <w:r w:rsidR="00FE1B43">
              <w:rPr>
                <w:rFonts w:asciiTheme="minorHAnsi" w:eastAsiaTheme="minorEastAsia" w:hAnsiTheme="minorHAnsi" w:cstheme="minorBidi"/>
                <w:noProof/>
                <w:spacing w:val="0"/>
                <w:lang w:eastAsia="sk-SK"/>
              </w:rPr>
              <w:tab/>
            </w:r>
            <w:r w:rsidR="00FE1B43" w:rsidRPr="00BC784A">
              <w:rPr>
                <w:rStyle w:val="Hypertextovprepojenie"/>
                <w:noProof/>
              </w:rPr>
              <w:t>Kontrolný a skúšobný plán</w:t>
            </w:r>
            <w:r w:rsidR="00FE1B43">
              <w:rPr>
                <w:noProof/>
                <w:webHidden/>
              </w:rPr>
              <w:tab/>
            </w:r>
            <w:r w:rsidR="00FE1B43">
              <w:rPr>
                <w:noProof/>
                <w:webHidden/>
              </w:rPr>
              <w:fldChar w:fldCharType="begin"/>
            </w:r>
            <w:r w:rsidR="00FE1B43">
              <w:rPr>
                <w:noProof/>
                <w:webHidden/>
              </w:rPr>
              <w:instrText xml:space="preserve"> PAGEREF _Toc55822876 \h </w:instrText>
            </w:r>
            <w:r w:rsidR="00FE1B43">
              <w:rPr>
                <w:noProof/>
                <w:webHidden/>
              </w:rPr>
            </w:r>
            <w:r w:rsidR="00FE1B43">
              <w:rPr>
                <w:noProof/>
                <w:webHidden/>
              </w:rPr>
              <w:fldChar w:fldCharType="separate"/>
            </w:r>
            <w:r w:rsidR="00C7465A">
              <w:rPr>
                <w:noProof/>
                <w:webHidden/>
              </w:rPr>
              <w:t>18</w:t>
            </w:r>
            <w:r w:rsidR="00FE1B43">
              <w:rPr>
                <w:noProof/>
                <w:webHidden/>
              </w:rPr>
              <w:fldChar w:fldCharType="end"/>
            </w:r>
          </w:hyperlink>
        </w:p>
        <w:p w14:paraId="3C120BA3" w14:textId="350B13F3" w:rsidR="00FE1B43" w:rsidRDefault="00A42EE8">
          <w:pPr>
            <w:pStyle w:val="Obsah3"/>
            <w:rPr>
              <w:rFonts w:asciiTheme="minorHAnsi" w:eastAsiaTheme="minorEastAsia" w:hAnsiTheme="minorHAnsi" w:cstheme="minorBidi"/>
              <w:noProof/>
              <w:spacing w:val="0"/>
              <w:lang w:eastAsia="sk-SK"/>
            </w:rPr>
          </w:pPr>
          <w:hyperlink w:anchor="_Toc55822877" w:history="1">
            <w:r w:rsidR="00FE1B43" w:rsidRPr="00BC784A">
              <w:rPr>
                <w:rStyle w:val="Hypertextovprepojenie"/>
                <w:noProof/>
              </w:rPr>
              <w:t>2.4.3</w:t>
            </w:r>
            <w:r w:rsidR="00FE1B43">
              <w:rPr>
                <w:rFonts w:asciiTheme="minorHAnsi" w:eastAsiaTheme="minorEastAsia" w:hAnsiTheme="minorHAnsi" w:cstheme="minorBidi"/>
                <w:noProof/>
                <w:spacing w:val="0"/>
                <w:lang w:eastAsia="sk-SK"/>
              </w:rPr>
              <w:tab/>
            </w:r>
            <w:r w:rsidR="00FE1B43" w:rsidRPr="00BC784A">
              <w:rPr>
                <w:rStyle w:val="Hypertextovprepojenie"/>
                <w:noProof/>
              </w:rPr>
              <w:t>Požiadavky na skúšky</w:t>
            </w:r>
            <w:r w:rsidR="00FE1B43">
              <w:rPr>
                <w:noProof/>
                <w:webHidden/>
              </w:rPr>
              <w:tab/>
            </w:r>
            <w:r w:rsidR="00FE1B43">
              <w:rPr>
                <w:noProof/>
                <w:webHidden/>
              </w:rPr>
              <w:fldChar w:fldCharType="begin"/>
            </w:r>
            <w:r w:rsidR="00FE1B43">
              <w:rPr>
                <w:noProof/>
                <w:webHidden/>
              </w:rPr>
              <w:instrText xml:space="preserve"> PAGEREF _Toc55822877 \h </w:instrText>
            </w:r>
            <w:r w:rsidR="00FE1B43">
              <w:rPr>
                <w:noProof/>
                <w:webHidden/>
              </w:rPr>
            </w:r>
            <w:r w:rsidR="00FE1B43">
              <w:rPr>
                <w:noProof/>
                <w:webHidden/>
              </w:rPr>
              <w:fldChar w:fldCharType="separate"/>
            </w:r>
            <w:r w:rsidR="00C7465A">
              <w:rPr>
                <w:noProof/>
                <w:webHidden/>
              </w:rPr>
              <w:t>18</w:t>
            </w:r>
            <w:r w:rsidR="00FE1B43">
              <w:rPr>
                <w:noProof/>
                <w:webHidden/>
              </w:rPr>
              <w:fldChar w:fldCharType="end"/>
            </w:r>
          </w:hyperlink>
        </w:p>
        <w:p w14:paraId="1B5544C8" w14:textId="66617D33" w:rsidR="00FE1B43" w:rsidRDefault="00A42EE8">
          <w:pPr>
            <w:pStyle w:val="Obsah3"/>
            <w:rPr>
              <w:rFonts w:asciiTheme="minorHAnsi" w:eastAsiaTheme="minorEastAsia" w:hAnsiTheme="minorHAnsi" w:cstheme="minorBidi"/>
              <w:noProof/>
              <w:spacing w:val="0"/>
              <w:lang w:eastAsia="sk-SK"/>
            </w:rPr>
          </w:pPr>
          <w:hyperlink w:anchor="_Toc55822878" w:history="1">
            <w:r w:rsidR="00FE1B43" w:rsidRPr="00BC784A">
              <w:rPr>
                <w:rStyle w:val="Hypertextovprepojenie"/>
                <w:noProof/>
              </w:rPr>
              <w:t>2.4.4</w:t>
            </w:r>
            <w:r w:rsidR="00FE1B43">
              <w:rPr>
                <w:rFonts w:asciiTheme="minorHAnsi" w:eastAsiaTheme="minorEastAsia" w:hAnsiTheme="minorHAnsi" w:cstheme="minorBidi"/>
                <w:noProof/>
                <w:spacing w:val="0"/>
                <w:lang w:eastAsia="sk-SK"/>
              </w:rPr>
              <w:tab/>
            </w:r>
            <w:r w:rsidR="00FE1B43" w:rsidRPr="00BC784A">
              <w:rPr>
                <w:rStyle w:val="Hypertextovprepojenie"/>
                <w:noProof/>
              </w:rPr>
              <w:t>Požiadavky na laboratórium Zhotoviteľa</w:t>
            </w:r>
            <w:r w:rsidR="00FE1B43">
              <w:rPr>
                <w:noProof/>
                <w:webHidden/>
              </w:rPr>
              <w:tab/>
            </w:r>
            <w:r w:rsidR="00FE1B43">
              <w:rPr>
                <w:noProof/>
                <w:webHidden/>
              </w:rPr>
              <w:fldChar w:fldCharType="begin"/>
            </w:r>
            <w:r w:rsidR="00FE1B43">
              <w:rPr>
                <w:noProof/>
                <w:webHidden/>
              </w:rPr>
              <w:instrText xml:space="preserve"> PAGEREF _Toc55822878 \h </w:instrText>
            </w:r>
            <w:r w:rsidR="00FE1B43">
              <w:rPr>
                <w:noProof/>
                <w:webHidden/>
              </w:rPr>
            </w:r>
            <w:r w:rsidR="00FE1B43">
              <w:rPr>
                <w:noProof/>
                <w:webHidden/>
              </w:rPr>
              <w:fldChar w:fldCharType="separate"/>
            </w:r>
            <w:r w:rsidR="00C7465A">
              <w:rPr>
                <w:noProof/>
                <w:webHidden/>
              </w:rPr>
              <w:t>23</w:t>
            </w:r>
            <w:r w:rsidR="00FE1B43">
              <w:rPr>
                <w:noProof/>
                <w:webHidden/>
              </w:rPr>
              <w:fldChar w:fldCharType="end"/>
            </w:r>
          </w:hyperlink>
        </w:p>
        <w:p w14:paraId="313C7AF5" w14:textId="5970858A" w:rsidR="00FE1B43" w:rsidRDefault="00A42EE8">
          <w:pPr>
            <w:pStyle w:val="Obsah3"/>
            <w:rPr>
              <w:rFonts w:asciiTheme="minorHAnsi" w:eastAsiaTheme="minorEastAsia" w:hAnsiTheme="minorHAnsi" w:cstheme="minorBidi"/>
              <w:noProof/>
              <w:spacing w:val="0"/>
              <w:lang w:eastAsia="sk-SK"/>
            </w:rPr>
          </w:pPr>
          <w:hyperlink w:anchor="_Toc55822879" w:history="1">
            <w:r w:rsidR="00FE1B43" w:rsidRPr="00BC784A">
              <w:rPr>
                <w:rStyle w:val="Hypertextovprepojenie"/>
                <w:noProof/>
              </w:rPr>
              <w:t>2.4.5</w:t>
            </w:r>
            <w:r w:rsidR="00FE1B43">
              <w:rPr>
                <w:rFonts w:asciiTheme="minorHAnsi" w:eastAsiaTheme="minorEastAsia" w:hAnsiTheme="minorHAnsi" w:cstheme="minorBidi"/>
                <w:noProof/>
                <w:spacing w:val="0"/>
                <w:lang w:eastAsia="sk-SK"/>
              </w:rPr>
              <w:tab/>
            </w:r>
            <w:r w:rsidR="00FE1B43" w:rsidRPr="00BC784A">
              <w:rPr>
                <w:rStyle w:val="Hypertextovprepojenie"/>
                <w:noProof/>
              </w:rPr>
              <w:t>Ďalšie požiadavky</w:t>
            </w:r>
            <w:r w:rsidR="00FE1B43">
              <w:rPr>
                <w:noProof/>
                <w:webHidden/>
              </w:rPr>
              <w:tab/>
            </w:r>
            <w:r w:rsidR="00FE1B43">
              <w:rPr>
                <w:noProof/>
                <w:webHidden/>
              </w:rPr>
              <w:fldChar w:fldCharType="begin"/>
            </w:r>
            <w:r w:rsidR="00FE1B43">
              <w:rPr>
                <w:noProof/>
                <w:webHidden/>
              </w:rPr>
              <w:instrText xml:space="preserve"> PAGEREF _Toc55822879 \h </w:instrText>
            </w:r>
            <w:r w:rsidR="00FE1B43">
              <w:rPr>
                <w:noProof/>
                <w:webHidden/>
              </w:rPr>
            </w:r>
            <w:r w:rsidR="00FE1B43">
              <w:rPr>
                <w:noProof/>
                <w:webHidden/>
              </w:rPr>
              <w:fldChar w:fldCharType="separate"/>
            </w:r>
            <w:r w:rsidR="00C7465A">
              <w:rPr>
                <w:noProof/>
                <w:webHidden/>
              </w:rPr>
              <w:t>23</w:t>
            </w:r>
            <w:r w:rsidR="00FE1B43">
              <w:rPr>
                <w:noProof/>
                <w:webHidden/>
              </w:rPr>
              <w:fldChar w:fldCharType="end"/>
            </w:r>
          </w:hyperlink>
        </w:p>
        <w:p w14:paraId="7845DBB9" w14:textId="487231A5" w:rsidR="00FE1B43" w:rsidRDefault="00A42EE8">
          <w:pPr>
            <w:pStyle w:val="Obsah3"/>
            <w:rPr>
              <w:rFonts w:asciiTheme="minorHAnsi" w:eastAsiaTheme="minorEastAsia" w:hAnsiTheme="minorHAnsi" w:cstheme="minorBidi"/>
              <w:noProof/>
              <w:spacing w:val="0"/>
              <w:lang w:eastAsia="sk-SK"/>
            </w:rPr>
          </w:pPr>
          <w:hyperlink w:anchor="_Toc55822880" w:history="1">
            <w:r w:rsidR="00FE1B43" w:rsidRPr="00BC784A">
              <w:rPr>
                <w:rStyle w:val="Hypertextovprepojenie"/>
                <w:noProof/>
              </w:rPr>
              <w:t>2.4.6</w:t>
            </w:r>
            <w:r w:rsidR="00FE1B43">
              <w:rPr>
                <w:rFonts w:asciiTheme="minorHAnsi" w:eastAsiaTheme="minorEastAsia" w:hAnsiTheme="minorHAnsi" w:cstheme="minorBidi"/>
                <w:noProof/>
                <w:spacing w:val="0"/>
                <w:lang w:eastAsia="sk-SK"/>
              </w:rPr>
              <w:tab/>
            </w:r>
            <w:r w:rsidR="00FE1B43" w:rsidRPr="00BC784A">
              <w:rPr>
                <w:rStyle w:val="Hypertextovprepojenie"/>
                <w:noProof/>
              </w:rPr>
              <w:t>Požiadavky na dokumentáciu kvality</w:t>
            </w:r>
            <w:r w:rsidR="00FE1B43">
              <w:rPr>
                <w:noProof/>
                <w:webHidden/>
              </w:rPr>
              <w:tab/>
            </w:r>
            <w:r w:rsidR="00FE1B43">
              <w:rPr>
                <w:noProof/>
                <w:webHidden/>
              </w:rPr>
              <w:fldChar w:fldCharType="begin"/>
            </w:r>
            <w:r w:rsidR="00FE1B43">
              <w:rPr>
                <w:noProof/>
                <w:webHidden/>
              </w:rPr>
              <w:instrText xml:space="preserve"> PAGEREF _Toc55822880 \h </w:instrText>
            </w:r>
            <w:r w:rsidR="00FE1B43">
              <w:rPr>
                <w:noProof/>
                <w:webHidden/>
              </w:rPr>
            </w:r>
            <w:r w:rsidR="00FE1B43">
              <w:rPr>
                <w:noProof/>
                <w:webHidden/>
              </w:rPr>
              <w:fldChar w:fldCharType="separate"/>
            </w:r>
            <w:r w:rsidR="00C7465A">
              <w:rPr>
                <w:noProof/>
                <w:webHidden/>
              </w:rPr>
              <w:t>24</w:t>
            </w:r>
            <w:r w:rsidR="00FE1B43">
              <w:rPr>
                <w:noProof/>
                <w:webHidden/>
              </w:rPr>
              <w:fldChar w:fldCharType="end"/>
            </w:r>
          </w:hyperlink>
        </w:p>
        <w:p w14:paraId="2B0B366E" w14:textId="0E9BA3FF" w:rsidR="00FE1B43" w:rsidRDefault="00A42EE8">
          <w:pPr>
            <w:pStyle w:val="Obsah2"/>
            <w:rPr>
              <w:rFonts w:asciiTheme="minorHAnsi" w:eastAsiaTheme="minorEastAsia" w:hAnsiTheme="minorHAnsi" w:cstheme="minorBidi"/>
              <w:smallCaps w:val="0"/>
              <w:spacing w:val="0"/>
              <w:lang w:eastAsia="sk-SK"/>
            </w:rPr>
          </w:pPr>
          <w:hyperlink w:anchor="_Toc55822881" w:history="1">
            <w:r w:rsidR="00FE1B43" w:rsidRPr="00BC784A">
              <w:rPr>
                <w:rStyle w:val="Hypertextovprepojenie"/>
              </w:rPr>
              <w:t>2.5</w:t>
            </w:r>
            <w:r w:rsidR="00FE1B43">
              <w:rPr>
                <w:rFonts w:asciiTheme="minorHAnsi" w:eastAsiaTheme="minorEastAsia" w:hAnsiTheme="minorHAnsi" w:cstheme="minorBidi"/>
                <w:smallCaps w:val="0"/>
                <w:spacing w:val="0"/>
                <w:lang w:eastAsia="sk-SK"/>
              </w:rPr>
              <w:tab/>
            </w:r>
            <w:r w:rsidR="00FE1B43" w:rsidRPr="00BC784A">
              <w:rPr>
                <w:rStyle w:val="Hypertextovprepojenie"/>
              </w:rPr>
              <w:t>Dokumentácia Skutočného Vyhotovenia (DSV)</w:t>
            </w:r>
            <w:r w:rsidR="00FE1B43">
              <w:rPr>
                <w:webHidden/>
              </w:rPr>
              <w:tab/>
            </w:r>
            <w:r w:rsidR="00FE1B43">
              <w:rPr>
                <w:webHidden/>
              </w:rPr>
              <w:fldChar w:fldCharType="begin"/>
            </w:r>
            <w:r w:rsidR="00FE1B43">
              <w:rPr>
                <w:webHidden/>
              </w:rPr>
              <w:instrText xml:space="preserve"> PAGEREF _Toc55822881 \h </w:instrText>
            </w:r>
            <w:r w:rsidR="00FE1B43">
              <w:rPr>
                <w:webHidden/>
              </w:rPr>
            </w:r>
            <w:r w:rsidR="00FE1B43">
              <w:rPr>
                <w:webHidden/>
              </w:rPr>
              <w:fldChar w:fldCharType="separate"/>
            </w:r>
            <w:r w:rsidR="00C7465A">
              <w:rPr>
                <w:webHidden/>
              </w:rPr>
              <w:t>24</w:t>
            </w:r>
            <w:r w:rsidR="00FE1B43">
              <w:rPr>
                <w:webHidden/>
              </w:rPr>
              <w:fldChar w:fldCharType="end"/>
            </w:r>
          </w:hyperlink>
        </w:p>
        <w:p w14:paraId="6833D4ED" w14:textId="00E2A310" w:rsidR="00FE1B43" w:rsidRDefault="00A42EE8">
          <w:pPr>
            <w:pStyle w:val="Obsah3"/>
            <w:rPr>
              <w:rFonts w:asciiTheme="minorHAnsi" w:eastAsiaTheme="minorEastAsia" w:hAnsiTheme="minorHAnsi" w:cstheme="minorBidi"/>
              <w:noProof/>
              <w:spacing w:val="0"/>
              <w:lang w:eastAsia="sk-SK"/>
            </w:rPr>
          </w:pPr>
          <w:hyperlink w:anchor="_Toc55822882" w:history="1">
            <w:r w:rsidR="00FE1B43" w:rsidRPr="00BC784A">
              <w:rPr>
                <w:rStyle w:val="Hypertextovprepojenie"/>
                <w:noProof/>
              </w:rPr>
              <w:t xml:space="preserve">2.5.1 </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skutočného vyhotovenia (DSV) - všeobecne</w:t>
            </w:r>
            <w:r w:rsidR="00FE1B43">
              <w:rPr>
                <w:noProof/>
                <w:webHidden/>
              </w:rPr>
              <w:tab/>
            </w:r>
            <w:r w:rsidR="00FE1B43">
              <w:rPr>
                <w:noProof/>
                <w:webHidden/>
              </w:rPr>
              <w:fldChar w:fldCharType="begin"/>
            </w:r>
            <w:r w:rsidR="00FE1B43">
              <w:rPr>
                <w:noProof/>
                <w:webHidden/>
              </w:rPr>
              <w:instrText xml:space="preserve"> PAGEREF _Toc55822882 \h </w:instrText>
            </w:r>
            <w:r w:rsidR="00FE1B43">
              <w:rPr>
                <w:noProof/>
                <w:webHidden/>
              </w:rPr>
            </w:r>
            <w:r w:rsidR="00FE1B43">
              <w:rPr>
                <w:noProof/>
                <w:webHidden/>
              </w:rPr>
              <w:fldChar w:fldCharType="separate"/>
            </w:r>
            <w:r w:rsidR="00C7465A">
              <w:rPr>
                <w:noProof/>
                <w:webHidden/>
              </w:rPr>
              <w:t>24</w:t>
            </w:r>
            <w:r w:rsidR="00FE1B43">
              <w:rPr>
                <w:noProof/>
                <w:webHidden/>
              </w:rPr>
              <w:fldChar w:fldCharType="end"/>
            </w:r>
          </w:hyperlink>
        </w:p>
        <w:p w14:paraId="277C866E" w14:textId="1C721A8C" w:rsidR="00FE1B43" w:rsidRDefault="00A42EE8">
          <w:pPr>
            <w:pStyle w:val="Obsah3"/>
            <w:rPr>
              <w:rFonts w:asciiTheme="minorHAnsi" w:eastAsiaTheme="minorEastAsia" w:hAnsiTheme="minorHAnsi" w:cstheme="minorBidi"/>
              <w:noProof/>
              <w:spacing w:val="0"/>
              <w:lang w:eastAsia="sk-SK"/>
            </w:rPr>
          </w:pPr>
          <w:hyperlink w:anchor="_Toc55822883" w:history="1">
            <w:r w:rsidR="00FE1B43" w:rsidRPr="00BC784A">
              <w:rPr>
                <w:rStyle w:val="Hypertextovprepojenie"/>
                <w:noProof/>
              </w:rPr>
              <w:t xml:space="preserve">2.5.2 </w:t>
            </w:r>
            <w:r w:rsidR="00FE1B43">
              <w:rPr>
                <w:rFonts w:asciiTheme="minorHAnsi" w:eastAsiaTheme="minorEastAsia" w:hAnsiTheme="minorHAnsi" w:cstheme="minorBidi"/>
                <w:noProof/>
                <w:spacing w:val="0"/>
                <w:lang w:eastAsia="sk-SK"/>
              </w:rPr>
              <w:tab/>
            </w:r>
            <w:r w:rsidR="00FE1B43" w:rsidRPr="00BC784A">
              <w:rPr>
                <w:rStyle w:val="Hypertextovprepojenie"/>
                <w:noProof/>
              </w:rPr>
              <w:t>Ďalšia dokumentácia k preberaniu Diela</w:t>
            </w:r>
            <w:r w:rsidR="00FE1B43">
              <w:rPr>
                <w:noProof/>
                <w:webHidden/>
              </w:rPr>
              <w:tab/>
            </w:r>
            <w:r w:rsidR="00FE1B43">
              <w:rPr>
                <w:noProof/>
                <w:webHidden/>
              </w:rPr>
              <w:fldChar w:fldCharType="begin"/>
            </w:r>
            <w:r w:rsidR="00FE1B43">
              <w:rPr>
                <w:noProof/>
                <w:webHidden/>
              </w:rPr>
              <w:instrText xml:space="preserve"> PAGEREF _Toc55822883 \h </w:instrText>
            </w:r>
            <w:r w:rsidR="00FE1B43">
              <w:rPr>
                <w:noProof/>
                <w:webHidden/>
              </w:rPr>
            </w:r>
            <w:r w:rsidR="00FE1B43">
              <w:rPr>
                <w:noProof/>
                <w:webHidden/>
              </w:rPr>
              <w:fldChar w:fldCharType="separate"/>
            </w:r>
            <w:r w:rsidR="00C7465A">
              <w:rPr>
                <w:noProof/>
                <w:webHidden/>
              </w:rPr>
              <w:t>25</w:t>
            </w:r>
            <w:r w:rsidR="00FE1B43">
              <w:rPr>
                <w:noProof/>
                <w:webHidden/>
              </w:rPr>
              <w:fldChar w:fldCharType="end"/>
            </w:r>
          </w:hyperlink>
        </w:p>
        <w:p w14:paraId="6F3DE6E0" w14:textId="37AECA3D" w:rsidR="00FE1B43" w:rsidRDefault="00A42EE8">
          <w:pPr>
            <w:pStyle w:val="Obsah3"/>
            <w:rPr>
              <w:rFonts w:asciiTheme="minorHAnsi" w:eastAsiaTheme="minorEastAsia" w:hAnsiTheme="minorHAnsi" w:cstheme="minorBidi"/>
              <w:noProof/>
              <w:spacing w:val="0"/>
              <w:lang w:eastAsia="sk-SK"/>
            </w:rPr>
          </w:pPr>
          <w:hyperlink w:anchor="_Toc55822884" w:history="1">
            <w:r w:rsidR="00FE1B43" w:rsidRPr="00BC784A">
              <w:rPr>
                <w:rStyle w:val="Hypertextovprepojenie"/>
                <w:noProof/>
              </w:rPr>
              <w:t>2.5.3</w:t>
            </w:r>
            <w:r w:rsidR="00FE1B43">
              <w:rPr>
                <w:rFonts w:asciiTheme="minorHAnsi" w:eastAsiaTheme="minorEastAsia" w:hAnsiTheme="minorHAnsi" w:cstheme="minorBidi"/>
                <w:noProof/>
                <w:spacing w:val="0"/>
                <w:lang w:eastAsia="sk-SK"/>
              </w:rPr>
              <w:tab/>
            </w:r>
            <w:r w:rsidR="00FE1B43" w:rsidRPr="00BC784A">
              <w:rPr>
                <w:rStyle w:val="Hypertextovprepojenie"/>
                <w:noProof/>
              </w:rPr>
              <w:t>Dokumentácia k preberaniu mostov a tunela, doplnenie všeobecnej časti</w:t>
            </w:r>
            <w:r w:rsidR="00FE1B43">
              <w:rPr>
                <w:noProof/>
                <w:webHidden/>
              </w:rPr>
              <w:tab/>
            </w:r>
            <w:r w:rsidR="00FE1B43">
              <w:rPr>
                <w:noProof/>
                <w:webHidden/>
              </w:rPr>
              <w:fldChar w:fldCharType="begin"/>
            </w:r>
            <w:r w:rsidR="00FE1B43">
              <w:rPr>
                <w:noProof/>
                <w:webHidden/>
              </w:rPr>
              <w:instrText xml:space="preserve"> PAGEREF _Toc55822884 \h </w:instrText>
            </w:r>
            <w:r w:rsidR="00FE1B43">
              <w:rPr>
                <w:noProof/>
                <w:webHidden/>
              </w:rPr>
            </w:r>
            <w:r w:rsidR="00FE1B43">
              <w:rPr>
                <w:noProof/>
                <w:webHidden/>
              </w:rPr>
              <w:fldChar w:fldCharType="separate"/>
            </w:r>
            <w:r w:rsidR="00C7465A">
              <w:rPr>
                <w:noProof/>
                <w:webHidden/>
              </w:rPr>
              <w:t>27</w:t>
            </w:r>
            <w:r w:rsidR="00FE1B43">
              <w:rPr>
                <w:noProof/>
                <w:webHidden/>
              </w:rPr>
              <w:fldChar w:fldCharType="end"/>
            </w:r>
          </w:hyperlink>
        </w:p>
        <w:p w14:paraId="34CF1311" w14:textId="1A4016C1" w:rsidR="00FE1B43" w:rsidRDefault="00A42EE8">
          <w:pPr>
            <w:pStyle w:val="Obsah3"/>
            <w:rPr>
              <w:rFonts w:asciiTheme="minorHAnsi" w:eastAsiaTheme="minorEastAsia" w:hAnsiTheme="minorHAnsi" w:cstheme="minorBidi"/>
              <w:noProof/>
              <w:spacing w:val="0"/>
              <w:lang w:eastAsia="sk-SK"/>
            </w:rPr>
          </w:pPr>
          <w:hyperlink w:anchor="_Toc55822885" w:history="1">
            <w:r w:rsidR="00FE1B43" w:rsidRPr="00BC784A">
              <w:rPr>
                <w:rStyle w:val="Hypertextovprepojenie"/>
                <w:noProof/>
              </w:rPr>
              <w:t>2.5.4</w:t>
            </w:r>
            <w:r w:rsidR="00FE1B43">
              <w:rPr>
                <w:rFonts w:asciiTheme="minorHAnsi" w:eastAsiaTheme="minorEastAsia" w:hAnsiTheme="minorHAnsi" w:cstheme="minorBidi"/>
                <w:noProof/>
                <w:spacing w:val="0"/>
                <w:lang w:eastAsia="sk-SK"/>
              </w:rPr>
              <w:tab/>
            </w:r>
            <w:r w:rsidR="00FE1B43" w:rsidRPr="00BC784A">
              <w:rPr>
                <w:rStyle w:val="Hypertextovprepojenie"/>
                <w:noProof/>
              </w:rPr>
              <w:t>Základná mapa diaľnice (ZMD)</w:t>
            </w:r>
            <w:r w:rsidR="00FE1B43">
              <w:rPr>
                <w:noProof/>
                <w:webHidden/>
              </w:rPr>
              <w:tab/>
            </w:r>
            <w:r w:rsidR="00FE1B43">
              <w:rPr>
                <w:noProof/>
                <w:webHidden/>
              </w:rPr>
              <w:fldChar w:fldCharType="begin"/>
            </w:r>
            <w:r w:rsidR="00FE1B43">
              <w:rPr>
                <w:noProof/>
                <w:webHidden/>
              </w:rPr>
              <w:instrText xml:space="preserve"> PAGEREF _Toc55822885 \h </w:instrText>
            </w:r>
            <w:r w:rsidR="00FE1B43">
              <w:rPr>
                <w:noProof/>
                <w:webHidden/>
              </w:rPr>
            </w:r>
            <w:r w:rsidR="00FE1B43">
              <w:rPr>
                <w:noProof/>
                <w:webHidden/>
              </w:rPr>
              <w:fldChar w:fldCharType="separate"/>
            </w:r>
            <w:r w:rsidR="00C7465A">
              <w:rPr>
                <w:noProof/>
                <w:webHidden/>
              </w:rPr>
              <w:t>28</w:t>
            </w:r>
            <w:r w:rsidR="00FE1B43">
              <w:rPr>
                <w:noProof/>
                <w:webHidden/>
              </w:rPr>
              <w:fldChar w:fldCharType="end"/>
            </w:r>
          </w:hyperlink>
        </w:p>
        <w:p w14:paraId="071B380A" w14:textId="77D077C3" w:rsidR="00FE1B43" w:rsidRDefault="00A42EE8">
          <w:pPr>
            <w:pStyle w:val="Obsah3"/>
            <w:rPr>
              <w:rFonts w:asciiTheme="minorHAnsi" w:eastAsiaTheme="minorEastAsia" w:hAnsiTheme="minorHAnsi" w:cstheme="minorBidi"/>
              <w:noProof/>
              <w:spacing w:val="0"/>
              <w:lang w:eastAsia="sk-SK"/>
            </w:rPr>
          </w:pPr>
          <w:hyperlink w:anchor="_Toc55822886" w:history="1">
            <w:r w:rsidR="00FE1B43" w:rsidRPr="00BC784A">
              <w:rPr>
                <w:rStyle w:val="Hypertextovprepojenie"/>
                <w:noProof/>
              </w:rPr>
              <w:t>2.5.5</w:t>
            </w:r>
            <w:r w:rsidR="00FE1B43">
              <w:rPr>
                <w:rFonts w:asciiTheme="minorHAnsi" w:eastAsiaTheme="minorEastAsia" w:hAnsiTheme="minorHAnsi" w:cstheme="minorBidi"/>
                <w:noProof/>
                <w:spacing w:val="0"/>
                <w:lang w:eastAsia="sk-SK"/>
              </w:rPr>
              <w:tab/>
            </w:r>
            <w:r w:rsidR="00FE1B43" w:rsidRPr="00BC784A">
              <w:rPr>
                <w:rStyle w:val="Hypertextovprepojenie"/>
                <w:noProof/>
              </w:rPr>
              <w:t>Prevádzkové poriadky a príručky pre prevádzku a údržbu</w:t>
            </w:r>
            <w:r w:rsidR="00FE1B43">
              <w:rPr>
                <w:noProof/>
                <w:webHidden/>
              </w:rPr>
              <w:tab/>
            </w:r>
            <w:r w:rsidR="00FE1B43">
              <w:rPr>
                <w:noProof/>
                <w:webHidden/>
              </w:rPr>
              <w:fldChar w:fldCharType="begin"/>
            </w:r>
            <w:r w:rsidR="00FE1B43">
              <w:rPr>
                <w:noProof/>
                <w:webHidden/>
              </w:rPr>
              <w:instrText xml:space="preserve"> PAGEREF _Toc55822886 \h </w:instrText>
            </w:r>
            <w:r w:rsidR="00FE1B43">
              <w:rPr>
                <w:noProof/>
                <w:webHidden/>
              </w:rPr>
            </w:r>
            <w:r w:rsidR="00FE1B43">
              <w:rPr>
                <w:noProof/>
                <w:webHidden/>
              </w:rPr>
              <w:fldChar w:fldCharType="separate"/>
            </w:r>
            <w:r w:rsidR="00C7465A">
              <w:rPr>
                <w:noProof/>
                <w:webHidden/>
              </w:rPr>
              <w:t>28</w:t>
            </w:r>
            <w:r w:rsidR="00FE1B43">
              <w:rPr>
                <w:noProof/>
                <w:webHidden/>
              </w:rPr>
              <w:fldChar w:fldCharType="end"/>
            </w:r>
          </w:hyperlink>
        </w:p>
        <w:p w14:paraId="3A418856" w14:textId="2A5A1CC2" w:rsidR="00FE1B43" w:rsidRDefault="00A42EE8">
          <w:pPr>
            <w:pStyle w:val="Obsah3"/>
            <w:rPr>
              <w:rFonts w:asciiTheme="minorHAnsi" w:eastAsiaTheme="minorEastAsia" w:hAnsiTheme="minorHAnsi" w:cstheme="minorBidi"/>
              <w:noProof/>
              <w:spacing w:val="0"/>
              <w:lang w:eastAsia="sk-SK"/>
            </w:rPr>
          </w:pPr>
          <w:hyperlink w:anchor="_Toc55822887" w:history="1">
            <w:r w:rsidR="00FE1B43" w:rsidRPr="00BC784A">
              <w:rPr>
                <w:rStyle w:val="Hypertextovprepojenie"/>
                <w:noProof/>
              </w:rPr>
              <w:t>2.5.6</w:t>
            </w:r>
            <w:r w:rsidR="00FE1B43">
              <w:rPr>
                <w:rFonts w:asciiTheme="minorHAnsi" w:eastAsiaTheme="minorEastAsia" w:hAnsiTheme="minorHAnsi" w:cstheme="minorBidi"/>
                <w:noProof/>
                <w:spacing w:val="0"/>
                <w:lang w:eastAsia="sk-SK"/>
              </w:rPr>
              <w:tab/>
            </w:r>
            <w:r w:rsidR="00FE1B43" w:rsidRPr="00BC784A">
              <w:rPr>
                <w:rStyle w:val="Hypertextovprepojenie"/>
                <w:noProof/>
              </w:rPr>
              <w:t>Školenia</w:t>
            </w:r>
            <w:r w:rsidR="00FE1B43">
              <w:rPr>
                <w:noProof/>
                <w:webHidden/>
              </w:rPr>
              <w:tab/>
            </w:r>
            <w:r w:rsidR="00FE1B43">
              <w:rPr>
                <w:noProof/>
                <w:webHidden/>
              </w:rPr>
              <w:fldChar w:fldCharType="begin"/>
            </w:r>
            <w:r w:rsidR="00FE1B43">
              <w:rPr>
                <w:noProof/>
                <w:webHidden/>
              </w:rPr>
              <w:instrText xml:space="preserve"> PAGEREF _Toc55822887 \h </w:instrText>
            </w:r>
            <w:r w:rsidR="00FE1B43">
              <w:rPr>
                <w:noProof/>
                <w:webHidden/>
              </w:rPr>
            </w:r>
            <w:r w:rsidR="00FE1B43">
              <w:rPr>
                <w:noProof/>
                <w:webHidden/>
              </w:rPr>
              <w:fldChar w:fldCharType="separate"/>
            </w:r>
            <w:r w:rsidR="00C7465A">
              <w:rPr>
                <w:noProof/>
                <w:webHidden/>
              </w:rPr>
              <w:t>31</w:t>
            </w:r>
            <w:r w:rsidR="00FE1B43">
              <w:rPr>
                <w:noProof/>
                <w:webHidden/>
              </w:rPr>
              <w:fldChar w:fldCharType="end"/>
            </w:r>
          </w:hyperlink>
        </w:p>
        <w:p w14:paraId="7F1827A0" w14:textId="353C1669" w:rsidR="00FE1B43" w:rsidRDefault="00A42EE8">
          <w:pPr>
            <w:pStyle w:val="Obsah2"/>
            <w:rPr>
              <w:rFonts w:asciiTheme="minorHAnsi" w:eastAsiaTheme="minorEastAsia" w:hAnsiTheme="minorHAnsi" w:cstheme="minorBidi"/>
              <w:smallCaps w:val="0"/>
              <w:spacing w:val="0"/>
              <w:lang w:eastAsia="sk-SK"/>
            </w:rPr>
          </w:pPr>
          <w:hyperlink w:anchor="_Toc55822888" w:history="1">
            <w:r w:rsidR="00FE1B43" w:rsidRPr="00BC784A">
              <w:rPr>
                <w:rStyle w:val="Hypertextovprepojenie"/>
              </w:rPr>
              <w:t>2.6</w:t>
            </w:r>
            <w:r w:rsidR="00FE1B43">
              <w:rPr>
                <w:rFonts w:asciiTheme="minorHAnsi" w:eastAsiaTheme="minorEastAsia" w:hAnsiTheme="minorHAnsi" w:cstheme="minorBidi"/>
                <w:smallCaps w:val="0"/>
                <w:spacing w:val="0"/>
                <w:lang w:eastAsia="sk-SK"/>
              </w:rPr>
              <w:tab/>
            </w:r>
            <w:r w:rsidR="00FE1B43" w:rsidRPr="00BC784A">
              <w:rPr>
                <w:rStyle w:val="Hypertextovprepojenie"/>
              </w:rPr>
              <w:t>Geodetická Dokumentácia</w:t>
            </w:r>
            <w:r w:rsidR="00FE1B43">
              <w:rPr>
                <w:webHidden/>
              </w:rPr>
              <w:tab/>
            </w:r>
            <w:r w:rsidR="00FE1B43">
              <w:rPr>
                <w:webHidden/>
              </w:rPr>
              <w:fldChar w:fldCharType="begin"/>
            </w:r>
            <w:r w:rsidR="00FE1B43">
              <w:rPr>
                <w:webHidden/>
              </w:rPr>
              <w:instrText xml:space="preserve"> PAGEREF _Toc55822888 \h </w:instrText>
            </w:r>
            <w:r w:rsidR="00FE1B43">
              <w:rPr>
                <w:webHidden/>
              </w:rPr>
            </w:r>
            <w:r w:rsidR="00FE1B43">
              <w:rPr>
                <w:webHidden/>
              </w:rPr>
              <w:fldChar w:fldCharType="separate"/>
            </w:r>
            <w:r w:rsidR="00C7465A">
              <w:rPr>
                <w:webHidden/>
              </w:rPr>
              <w:t>31</w:t>
            </w:r>
            <w:r w:rsidR="00FE1B43">
              <w:rPr>
                <w:webHidden/>
              </w:rPr>
              <w:fldChar w:fldCharType="end"/>
            </w:r>
          </w:hyperlink>
        </w:p>
        <w:p w14:paraId="5CB523E7" w14:textId="2655C765" w:rsidR="00FE1B43" w:rsidRDefault="00A42EE8">
          <w:pPr>
            <w:pStyle w:val="Obsah3"/>
            <w:rPr>
              <w:rFonts w:asciiTheme="minorHAnsi" w:eastAsiaTheme="minorEastAsia" w:hAnsiTheme="minorHAnsi" w:cstheme="minorBidi"/>
              <w:noProof/>
              <w:spacing w:val="0"/>
              <w:lang w:eastAsia="sk-SK"/>
            </w:rPr>
          </w:pPr>
          <w:hyperlink w:anchor="_Toc55822889" w:history="1">
            <w:r w:rsidR="00FE1B43" w:rsidRPr="00BC784A">
              <w:rPr>
                <w:rStyle w:val="Hypertextovprepojenie"/>
                <w:noProof/>
              </w:rPr>
              <w:t>2.6.1</w:t>
            </w:r>
            <w:r w:rsidR="00FE1B43">
              <w:rPr>
                <w:rFonts w:asciiTheme="minorHAnsi" w:eastAsiaTheme="minorEastAsia" w:hAnsiTheme="minorHAnsi" w:cstheme="minorBidi"/>
                <w:noProof/>
                <w:spacing w:val="0"/>
                <w:lang w:eastAsia="sk-SK"/>
              </w:rPr>
              <w:tab/>
            </w:r>
            <w:r w:rsidR="00FE1B43" w:rsidRPr="00BC784A">
              <w:rPr>
                <w:rStyle w:val="Hypertextovprepojenie"/>
                <w:noProof/>
              </w:rPr>
              <w:t>Geodetické a kartografické práce počas realizácie Diela</w:t>
            </w:r>
            <w:r w:rsidR="00FE1B43">
              <w:rPr>
                <w:noProof/>
                <w:webHidden/>
              </w:rPr>
              <w:tab/>
            </w:r>
            <w:r w:rsidR="00FE1B43">
              <w:rPr>
                <w:noProof/>
                <w:webHidden/>
              </w:rPr>
              <w:fldChar w:fldCharType="begin"/>
            </w:r>
            <w:r w:rsidR="00FE1B43">
              <w:rPr>
                <w:noProof/>
                <w:webHidden/>
              </w:rPr>
              <w:instrText xml:space="preserve"> PAGEREF _Toc55822889 \h </w:instrText>
            </w:r>
            <w:r w:rsidR="00FE1B43">
              <w:rPr>
                <w:noProof/>
                <w:webHidden/>
              </w:rPr>
            </w:r>
            <w:r w:rsidR="00FE1B43">
              <w:rPr>
                <w:noProof/>
                <w:webHidden/>
              </w:rPr>
              <w:fldChar w:fldCharType="separate"/>
            </w:r>
            <w:r w:rsidR="00C7465A">
              <w:rPr>
                <w:noProof/>
                <w:webHidden/>
              </w:rPr>
              <w:t>31</w:t>
            </w:r>
            <w:r w:rsidR="00FE1B43">
              <w:rPr>
                <w:noProof/>
                <w:webHidden/>
              </w:rPr>
              <w:fldChar w:fldCharType="end"/>
            </w:r>
          </w:hyperlink>
        </w:p>
        <w:p w14:paraId="2C2F3BA5" w14:textId="3C292DE0" w:rsidR="00FE1B43" w:rsidRDefault="00A42EE8">
          <w:pPr>
            <w:pStyle w:val="Obsah3"/>
            <w:rPr>
              <w:rFonts w:asciiTheme="minorHAnsi" w:eastAsiaTheme="minorEastAsia" w:hAnsiTheme="minorHAnsi" w:cstheme="minorBidi"/>
              <w:noProof/>
              <w:spacing w:val="0"/>
              <w:lang w:eastAsia="sk-SK"/>
            </w:rPr>
          </w:pPr>
          <w:hyperlink w:anchor="_Toc55822890" w:history="1">
            <w:r w:rsidR="00FE1B43" w:rsidRPr="00BC784A">
              <w:rPr>
                <w:rStyle w:val="Hypertextovprepojenie"/>
                <w:noProof/>
              </w:rPr>
              <w:t xml:space="preserve">2.6.2 </w:t>
            </w:r>
            <w:r w:rsidR="00FE1B43">
              <w:rPr>
                <w:rFonts w:asciiTheme="minorHAnsi" w:eastAsiaTheme="minorEastAsia" w:hAnsiTheme="minorHAnsi" w:cstheme="minorBidi"/>
                <w:noProof/>
                <w:spacing w:val="0"/>
                <w:lang w:eastAsia="sk-SK"/>
              </w:rPr>
              <w:tab/>
            </w:r>
            <w:r w:rsidR="00FE1B43" w:rsidRPr="00BC784A">
              <w:rPr>
                <w:rStyle w:val="Hypertextovprepojenie"/>
                <w:noProof/>
              </w:rPr>
              <w:t>Geodetické zameranie skutočného realizovania - všeobecne</w:t>
            </w:r>
            <w:r w:rsidR="00FE1B43">
              <w:rPr>
                <w:noProof/>
                <w:webHidden/>
              </w:rPr>
              <w:tab/>
            </w:r>
            <w:r w:rsidR="00FE1B43">
              <w:rPr>
                <w:noProof/>
                <w:webHidden/>
              </w:rPr>
              <w:fldChar w:fldCharType="begin"/>
            </w:r>
            <w:r w:rsidR="00FE1B43">
              <w:rPr>
                <w:noProof/>
                <w:webHidden/>
              </w:rPr>
              <w:instrText xml:space="preserve"> PAGEREF _Toc55822890 \h </w:instrText>
            </w:r>
            <w:r w:rsidR="00FE1B43">
              <w:rPr>
                <w:noProof/>
                <w:webHidden/>
              </w:rPr>
            </w:r>
            <w:r w:rsidR="00FE1B43">
              <w:rPr>
                <w:noProof/>
                <w:webHidden/>
              </w:rPr>
              <w:fldChar w:fldCharType="separate"/>
            </w:r>
            <w:r w:rsidR="00C7465A">
              <w:rPr>
                <w:noProof/>
                <w:webHidden/>
              </w:rPr>
              <w:t>32</w:t>
            </w:r>
            <w:r w:rsidR="00FE1B43">
              <w:rPr>
                <w:noProof/>
                <w:webHidden/>
              </w:rPr>
              <w:fldChar w:fldCharType="end"/>
            </w:r>
          </w:hyperlink>
        </w:p>
        <w:p w14:paraId="2B1003E8" w14:textId="64A0862E" w:rsidR="00FE1B43" w:rsidRDefault="00A42EE8">
          <w:pPr>
            <w:pStyle w:val="Obsah3"/>
            <w:rPr>
              <w:rFonts w:asciiTheme="minorHAnsi" w:eastAsiaTheme="minorEastAsia" w:hAnsiTheme="minorHAnsi" w:cstheme="minorBidi"/>
              <w:noProof/>
              <w:spacing w:val="0"/>
              <w:lang w:eastAsia="sk-SK"/>
            </w:rPr>
          </w:pPr>
          <w:hyperlink w:anchor="_Toc55822891" w:history="1">
            <w:r w:rsidR="00FE1B43" w:rsidRPr="00BC784A">
              <w:rPr>
                <w:rStyle w:val="Hypertextovprepojenie"/>
                <w:noProof/>
              </w:rPr>
              <w:t>2.6.3</w:t>
            </w:r>
            <w:r w:rsidR="00FE1B43">
              <w:rPr>
                <w:rFonts w:asciiTheme="minorHAnsi" w:eastAsiaTheme="minorEastAsia" w:hAnsiTheme="minorHAnsi" w:cstheme="minorBidi"/>
                <w:noProof/>
                <w:spacing w:val="0"/>
                <w:lang w:eastAsia="sk-SK"/>
              </w:rPr>
              <w:tab/>
            </w:r>
            <w:r w:rsidR="00FE1B43" w:rsidRPr="00BC784A">
              <w:rPr>
                <w:rStyle w:val="Hypertextovprepojenie"/>
                <w:noProof/>
              </w:rPr>
              <w:t>Geometrické plány</w:t>
            </w:r>
            <w:r w:rsidR="00FE1B43">
              <w:rPr>
                <w:noProof/>
                <w:webHidden/>
              </w:rPr>
              <w:tab/>
            </w:r>
            <w:r w:rsidR="00FE1B43">
              <w:rPr>
                <w:noProof/>
                <w:webHidden/>
              </w:rPr>
              <w:fldChar w:fldCharType="begin"/>
            </w:r>
            <w:r w:rsidR="00FE1B43">
              <w:rPr>
                <w:noProof/>
                <w:webHidden/>
              </w:rPr>
              <w:instrText xml:space="preserve"> PAGEREF _Toc55822891 \h </w:instrText>
            </w:r>
            <w:r w:rsidR="00FE1B43">
              <w:rPr>
                <w:noProof/>
                <w:webHidden/>
              </w:rPr>
            </w:r>
            <w:r w:rsidR="00FE1B43">
              <w:rPr>
                <w:noProof/>
                <w:webHidden/>
              </w:rPr>
              <w:fldChar w:fldCharType="separate"/>
            </w:r>
            <w:r w:rsidR="00C7465A">
              <w:rPr>
                <w:noProof/>
                <w:webHidden/>
              </w:rPr>
              <w:t>34</w:t>
            </w:r>
            <w:r w:rsidR="00FE1B43">
              <w:rPr>
                <w:noProof/>
                <w:webHidden/>
              </w:rPr>
              <w:fldChar w:fldCharType="end"/>
            </w:r>
          </w:hyperlink>
        </w:p>
        <w:p w14:paraId="2072A264" w14:textId="6D3B173F" w:rsidR="00FE1B43" w:rsidRDefault="00A42EE8">
          <w:pPr>
            <w:pStyle w:val="Obsah2"/>
            <w:rPr>
              <w:rFonts w:asciiTheme="minorHAnsi" w:eastAsiaTheme="minorEastAsia" w:hAnsiTheme="minorHAnsi" w:cstheme="minorBidi"/>
              <w:smallCaps w:val="0"/>
              <w:spacing w:val="0"/>
              <w:lang w:eastAsia="sk-SK"/>
            </w:rPr>
          </w:pPr>
          <w:hyperlink w:anchor="_Toc55822892" w:history="1">
            <w:r w:rsidR="00FE1B43" w:rsidRPr="00BC784A">
              <w:rPr>
                <w:rStyle w:val="Hypertextovprepojenie"/>
              </w:rPr>
              <w:t xml:space="preserve">2.7 </w:t>
            </w:r>
            <w:r w:rsidR="00FE1B43">
              <w:rPr>
                <w:rFonts w:asciiTheme="minorHAnsi" w:eastAsiaTheme="minorEastAsia" w:hAnsiTheme="minorHAnsi" w:cstheme="minorBidi"/>
                <w:smallCaps w:val="0"/>
                <w:spacing w:val="0"/>
                <w:lang w:eastAsia="sk-SK"/>
              </w:rPr>
              <w:tab/>
            </w:r>
            <w:r w:rsidR="00FE1B43" w:rsidRPr="00BC784A">
              <w:rPr>
                <w:rStyle w:val="Hypertextovprepojenie"/>
              </w:rPr>
              <w:t>Inžinierska Činnosť</w:t>
            </w:r>
            <w:r w:rsidR="00FE1B43">
              <w:rPr>
                <w:webHidden/>
              </w:rPr>
              <w:tab/>
            </w:r>
            <w:r w:rsidR="00FE1B43">
              <w:rPr>
                <w:webHidden/>
              </w:rPr>
              <w:fldChar w:fldCharType="begin"/>
            </w:r>
            <w:r w:rsidR="00FE1B43">
              <w:rPr>
                <w:webHidden/>
              </w:rPr>
              <w:instrText xml:space="preserve"> PAGEREF _Toc55822892 \h </w:instrText>
            </w:r>
            <w:r w:rsidR="00FE1B43">
              <w:rPr>
                <w:webHidden/>
              </w:rPr>
            </w:r>
            <w:r w:rsidR="00FE1B43">
              <w:rPr>
                <w:webHidden/>
              </w:rPr>
              <w:fldChar w:fldCharType="separate"/>
            </w:r>
            <w:r w:rsidR="00C7465A">
              <w:rPr>
                <w:webHidden/>
              </w:rPr>
              <w:t>35</w:t>
            </w:r>
            <w:r w:rsidR="00FE1B43">
              <w:rPr>
                <w:webHidden/>
              </w:rPr>
              <w:fldChar w:fldCharType="end"/>
            </w:r>
          </w:hyperlink>
        </w:p>
        <w:p w14:paraId="68CC9843" w14:textId="67DDD157" w:rsidR="00FE1B43" w:rsidRDefault="00A42EE8">
          <w:pPr>
            <w:pStyle w:val="Obsah2"/>
            <w:rPr>
              <w:rFonts w:asciiTheme="minorHAnsi" w:eastAsiaTheme="minorEastAsia" w:hAnsiTheme="minorHAnsi" w:cstheme="minorBidi"/>
              <w:smallCaps w:val="0"/>
              <w:spacing w:val="0"/>
              <w:lang w:eastAsia="sk-SK"/>
            </w:rPr>
          </w:pPr>
          <w:hyperlink w:anchor="_Toc55822893" w:history="1">
            <w:r w:rsidR="00FE1B43" w:rsidRPr="00BC784A">
              <w:rPr>
                <w:rStyle w:val="Hypertextovprepojenie"/>
              </w:rPr>
              <w:t xml:space="preserve">2.8 </w:t>
            </w:r>
            <w:r w:rsidR="00FE1B43">
              <w:rPr>
                <w:rFonts w:asciiTheme="minorHAnsi" w:eastAsiaTheme="minorEastAsia" w:hAnsiTheme="minorHAnsi" w:cstheme="minorBidi"/>
                <w:smallCaps w:val="0"/>
                <w:spacing w:val="0"/>
                <w:lang w:eastAsia="sk-SK"/>
              </w:rPr>
              <w:tab/>
            </w:r>
            <w:r w:rsidR="00FE1B43" w:rsidRPr="00BC784A">
              <w:rPr>
                <w:rStyle w:val="Hypertextovprepojenie"/>
              </w:rPr>
              <w:t>Schvaľovanie Dokumentácie</w:t>
            </w:r>
            <w:r w:rsidR="00FE1B43">
              <w:rPr>
                <w:webHidden/>
              </w:rPr>
              <w:tab/>
            </w:r>
            <w:r w:rsidR="00FE1B43">
              <w:rPr>
                <w:webHidden/>
              </w:rPr>
              <w:fldChar w:fldCharType="begin"/>
            </w:r>
            <w:r w:rsidR="00FE1B43">
              <w:rPr>
                <w:webHidden/>
              </w:rPr>
              <w:instrText xml:space="preserve"> PAGEREF _Toc55822893 \h </w:instrText>
            </w:r>
            <w:r w:rsidR="00FE1B43">
              <w:rPr>
                <w:webHidden/>
              </w:rPr>
            </w:r>
            <w:r w:rsidR="00FE1B43">
              <w:rPr>
                <w:webHidden/>
              </w:rPr>
              <w:fldChar w:fldCharType="separate"/>
            </w:r>
            <w:r w:rsidR="00C7465A">
              <w:rPr>
                <w:webHidden/>
              </w:rPr>
              <w:t>37</w:t>
            </w:r>
            <w:r w:rsidR="00FE1B43">
              <w:rPr>
                <w:webHidden/>
              </w:rPr>
              <w:fldChar w:fldCharType="end"/>
            </w:r>
          </w:hyperlink>
        </w:p>
        <w:p w14:paraId="0BFA3C8D" w14:textId="7499CDBA" w:rsidR="00FE1B43" w:rsidRDefault="00A42EE8">
          <w:pPr>
            <w:pStyle w:val="Obsah1"/>
            <w:rPr>
              <w:rFonts w:asciiTheme="minorHAnsi" w:eastAsiaTheme="minorEastAsia" w:hAnsiTheme="minorHAnsi" w:cstheme="minorBidi"/>
              <w:b w:val="0"/>
              <w:bCs w:val="0"/>
              <w:spacing w:val="0"/>
              <w:lang w:eastAsia="sk-SK"/>
            </w:rPr>
          </w:pPr>
          <w:hyperlink w:anchor="_Toc55822894" w:history="1">
            <w:r w:rsidR="00FE1B43" w:rsidRPr="00BC784A">
              <w:rPr>
                <w:rStyle w:val="Hypertextovprepojenie"/>
              </w:rPr>
              <w:t>3.</w:t>
            </w:r>
            <w:r w:rsidR="00FE1B43">
              <w:rPr>
                <w:rFonts w:asciiTheme="minorHAnsi" w:eastAsiaTheme="minorEastAsia" w:hAnsiTheme="minorHAnsi" w:cstheme="minorBidi"/>
                <w:b w:val="0"/>
                <w:bCs w:val="0"/>
                <w:spacing w:val="0"/>
                <w:lang w:eastAsia="sk-SK"/>
              </w:rPr>
              <w:tab/>
            </w:r>
            <w:r w:rsidR="00FE1B43" w:rsidRPr="00BC784A">
              <w:rPr>
                <w:rStyle w:val="Hypertextovprepojenie"/>
              </w:rPr>
              <w:t>REALIZÁCIA DIELA</w:t>
            </w:r>
            <w:r w:rsidR="00FE1B43">
              <w:rPr>
                <w:webHidden/>
              </w:rPr>
              <w:tab/>
            </w:r>
            <w:r w:rsidR="00FE1B43">
              <w:rPr>
                <w:webHidden/>
              </w:rPr>
              <w:fldChar w:fldCharType="begin"/>
            </w:r>
            <w:r w:rsidR="00FE1B43">
              <w:rPr>
                <w:webHidden/>
              </w:rPr>
              <w:instrText xml:space="preserve"> PAGEREF _Toc55822894 \h </w:instrText>
            </w:r>
            <w:r w:rsidR="00FE1B43">
              <w:rPr>
                <w:webHidden/>
              </w:rPr>
            </w:r>
            <w:r w:rsidR="00FE1B43">
              <w:rPr>
                <w:webHidden/>
              </w:rPr>
              <w:fldChar w:fldCharType="separate"/>
            </w:r>
            <w:r w:rsidR="00C7465A">
              <w:rPr>
                <w:webHidden/>
              </w:rPr>
              <w:t>39</w:t>
            </w:r>
            <w:r w:rsidR="00FE1B43">
              <w:rPr>
                <w:webHidden/>
              </w:rPr>
              <w:fldChar w:fldCharType="end"/>
            </w:r>
          </w:hyperlink>
        </w:p>
        <w:p w14:paraId="19F1AA84" w14:textId="59DD6BBF" w:rsidR="00FE1B43" w:rsidRDefault="00A42EE8">
          <w:pPr>
            <w:pStyle w:val="Obsah2"/>
            <w:rPr>
              <w:rFonts w:asciiTheme="minorHAnsi" w:eastAsiaTheme="minorEastAsia" w:hAnsiTheme="minorHAnsi" w:cstheme="minorBidi"/>
              <w:smallCaps w:val="0"/>
              <w:spacing w:val="0"/>
              <w:lang w:eastAsia="sk-SK"/>
            </w:rPr>
          </w:pPr>
          <w:hyperlink w:anchor="_Toc55822895" w:history="1">
            <w:r w:rsidR="00FE1B43" w:rsidRPr="00BC784A">
              <w:rPr>
                <w:rStyle w:val="Hypertextovprepojenie"/>
              </w:rPr>
              <w:t>3.1</w:t>
            </w:r>
            <w:r w:rsidR="00FE1B43">
              <w:rPr>
                <w:rFonts w:asciiTheme="minorHAnsi" w:eastAsiaTheme="minorEastAsia" w:hAnsiTheme="minorHAnsi" w:cstheme="minorBidi"/>
                <w:smallCaps w:val="0"/>
                <w:spacing w:val="0"/>
                <w:lang w:eastAsia="sk-SK"/>
              </w:rPr>
              <w:tab/>
            </w:r>
            <w:r w:rsidR="00FE1B43" w:rsidRPr="00BC784A">
              <w:rPr>
                <w:rStyle w:val="Hypertextovprepojenie"/>
              </w:rPr>
              <w:t>Povolenia, Licencie, Súhlasy</w:t>
            </w:r>
            <w:r w:rsidR="00FE1B43">
              <w:rPr>
                <w:webHidden/>
              </w:rPr>
              <w:tab/>
            </w:r>
            <w:r w:rsidR="00FE1B43">
              <w:rPr>
                <w:webHidden/>
              </w:rPr>
              <w:fldChar w:fldCharType="begin"/>
            </w:r>
            <w:r w:rsidR="00FE1B43">
              <w:rPr>
                <w:webHidden/>
              </w:rPr>
              <w:instrText xml:space="preserve"> PAGEREF _Toc55822895 \h </w:instrText>
            </w:r>
            <w:r w:rsidR="00FE1B43">
              <w:rPr>
                <w:webHidden/>
              </w:rPr>
            </w:r>
            <w:r w:rsidR="00FE1B43">
              <w:rPr>
                <w:webHidden/>
              </w:rPr>
              <w:fldChar w:fldCharType="separate"/>
            </w:r>
            <w:r w:rsidR="00C7465A">
              <w:rPr>
                <w:webHidden/>
              </w:rPr>
              <w:t>40</w:t>
            </w:r>
            <w:r w:rsidR="00FE1B43">
              <w:rPr>
                <w:webHidden/>
              </w:rPr>
              <w:fldChar w:fldCharType="end"/>
            </w:r>
          </w:hyperlink>
        </w:p>
        <w:p w14:paraId="672753C1" w14:textId="262603C5" w:rsidR="00FE1B43" w:rsidRDefault="00A42EE8">
          <w:pPr>
            <w:pStyle w:val="Obsah2"/>
            <w:rPr>
              <w:rFonts w:asciiTheme="minorHAnsi" w:eastAsiaTheme="minorEastAsia" w:hAnsiTheme="minorHAnsi" w:cstheme="minorBidi"/>
              <w:smallCaps w:val="0"/>
              <w:spacing w:val="0"/>
              <w:lang w:eastAsia="sk-SK"/>
            </w:rPr>
          </w:pPr>
          <w:hyperlink w:anchor="_Toc55822896" w:history="1">
            <w:r w:rsidR="00FE1B43" w:rsidRPr="00BC784A">
              <w:rPr>
                <w:rStyle w:val="Hypertextovprepojenie"/>
              </w:rPr>
              <w:t>3.2</w:t>
            </w:r>
            <w:r w:rsidR="00FE1B43">
              <w:rPr>
                <w:rFonts w:asciiTheme="minorHAnsi" w:eastAsiaTheme="minorEastAsia" w:hAnsiTheme="minorHAnsi" w:cstheme="minorBidi"/>
                <w:smallCaps w:val="0"/>
                <w:spacing w:val="0"/>
                <w:lang w:eastAsia="sk-SK"/>
              </w:rPr>
              <w:tab/>
            </w:r>
            <w:r w:rsidR="00FE1B43" w:rsidRPr="00BC784A">
              <w:rPr>
                <w:rStyle w:val="Hypertextovprepojenie"/>
              </w:rPr>
              <w:t>Monitorovanie Existujúcich Ciest a Objektov</w:t>
            </w:r>
            <w:r w:rsidR="00FE1B43">
              <w:rPr>
                <w:webHidden/>
              </w:rPr>
              <w:tab/>
            </w:r>
            <w:r w:rsidR="00FE1B43">
              <w:rPr>
                <w:webHidden/>
              </w:rPr>
              <w:fldChar w:fldCharType="begin"/>
            </w:r>
            <w:r w:rsidR="00FE1B43">
              <w:rPr>
                <w:webHidden/>
              </w:rPr>
              <w:instrText xml:space="preserve"> PAGEREF _Toc55822896 \h </w:instrText>
            </w:r>
            <w:r w:rsidR="00FE1B43">
              <w:rPr>
                <w:webHidden/>
              </w:rPr>
            </w:r>
            <w:r w:rsidR="00FE1B43">
              <w:rPr>
                <w:webHidden/>
              </w:rPr>
              <w:fldChar w:fldCharType="separate"/>
            </w:r>
            <w:r w:rsidR="00C7465A">
              <w:rPr>
                <w:webHidden/>
              </w:rPr>
              <w:t>40</w:t>
            </w:r>
            <w:r w:rsidR="00FE1B43">
              <w:rPr>
                <w:webHidden/>
              </w:rPr>
              <w:fldChar w:fldCharType="end"/>
            </w:r>
          </w:hyperlink>
        </w:p>
        <w:p w14:paraId="6AC51017" w14:textId="62B21E14" w:rsidR="00FE1B43" w:rsidRDefault="00A42EE8">
          <w:pPr>
            <w:pStyle w:val="Obsah2"/>
            <w:rPr>
              <w:rFonts w:asciiTheme="minorHAnsi" w:eastAsiaTheme="minorEastAsia" w:hAnsiTheme="minorHAnsi" w:cstheme="minorBidi"/>
              <w:smallCaps w:val="0"/>
              <w:spacing w:val="0"/>
              <w:lang w:eastAsia="sk-SK"/>
            </w:rPr>
          </w:pPr>
          <w:hyperlink w:anchor="_Toc55822897" w:history="1">
            <w:r w:rsidR="00FE1B43" w:rsidRPr="00BC784A">
              <w:rPr>
                <w:rStyle w:val="Hypertextovprepojenie"/>
              </w:rPr>
              <w:t>3.3</w:t>
            </w:r>
            <w:r w:rsidR="00FE1B43">
              <w:rPr>
                <w:rFonts w:asciiTheme="minorHAnsi" w:eastAsiaTheme="minorEastAsia" w:hAnsiTheme="minorHAnsi" w:cstheme="minorBidi"/>
                <w:smallCaps w:val="0"/>
                <w:spacing w:val="0"/>
                <w:lang w:eastAsia="sk-SK"/>
              </w:rPr>
              <w:tab/>
            </w:r>
            <w:r w:rsidR="00FE1B43" w:rsidRPr="00BC784A">
              <w:rPr>
                <w:rStyle w:val="Hypertextovprepojenie"/>
              </w:rPr>
              <w:t>Prístupové Cesty a Dočasné Uzávery</w:t>
            </w:r>
            <w:r w:rsidR="00FE1B43">
              <w:rPr>
                <w:webHidden/>
              </w:rPr>
              <w:tab/>
            </w:r>
            <w:r w:rsidR="00FE1B43">
              <w:rPr>
                <w:webHidden/>
              </w:rPr>
              <w:fldChar w:fldCharType="begin"/>
            </w:r>
            <w:r w:rsidR="00FE1B43">
              <w:rPr>
                <w:webHidden/>
              </w:rPr>
              <w:instrText xml:space="preserve"> PAGEREF _Toc55822897 \h </w:instrText>
            </w:r>
            <w:r w:rsidR="00FE1B43">
              <w:rPr>
                <w:webHidden/>
              </w:rPr>
            </w:r>
            <w:r w:rsidR="00FE1B43">
              <w:rPr>
                <w:webHidden/>
              </w:rPr>
              <w:fldChar w:fldCharType="separate"/>
            </w:r>
            <w:r w:rsidR="00C7465A">
              <w:rPr>
                <w:webHidden/>
              </w:rPr>
              <w:t>41</w:t>
            </w:r>
            <w:r w:rsidR="00FE1B43">
              <w:rPr>
                <w:webHidden/>
              </w:rPr>
              <w:fldChar w:fldCharType="end"/>
            </w:r>
          </w:hyperlink>
        </w:p>
        <w:p w14:paraId="250741A9" w14:textId="17D98A03" w:rsidR="00FE1B43" w:rsidRDefault="00A42EE8">
          <w:pPr>
            <w:pStyle w:val="Obsah2"/>
            <w:rPr>
              <w:rFonts w:asciiTheme="minorHAnsi" w:eastAsiaTheme="minorEastAsia" w:hAnsiTheme="minorHAnsi" w:cstheme="minorBidi"/>
              <w:smallCaps w:val="0"/>
              <w:spacing w:val="0"/>
              <w:lang w:eastAsia="sk-SK"/>
            </w:rPr>
          </w:pPr>
          <w:hyperlink w:anchor="_Toc55822898" w:history="1">
            <w:r w:rsidR="00FE1B43" w:rsidRPr="00BC784A">
              <w:rPr>
                <w:rStyle w:val="Hypertextovprepojenie"/>
              </w:rPr>
              <w:t>3.4</w:t>
            </w:r>
            <w:r w:rsidR="00FE1B43">
              <w:rPr>
                <w:rFonts w:asciiTheme="minorHAnsi" w:eastAsiaTheme="minorEastAsia" w:hAnsiTheme="minorHAnsi" w:cstheme="minorBidi"/>
                <w:smallCaps w:val="0"/>
                <w:spacing w:val="0"/>
                <w:lang w:eastAsia="sk-SK"/>
              </w:rPr>
              <w:tab/>
            </w:r>
            <w:r w:rsidR="00FE1B43" w:rsidRPr="00BC784A">
              <w:rPr>
                <w:rStyle w:val="Hypertextovprepojenie"/>
              </w:rPr>
              <w:t>Prepojenie s Existujúcimi Objektmi</w:t>
            </w:r>
            <w:r w:rsidR="00FE1B43">
              <w:rPr>
                <w:webHidden/>
              </w:rPr>
              <w:tab/>
            </w:r>
            <w:r w:rsidR="00FE1B43">
              <w:rPr>
                <w:webHidden/>
              </w:rPr>
              <w:fldChar w:fldCharType="begin"/>
            </w:r>
            <w:r w:rsidR="00FE1B43">
              <w:rPr>
                <w:webHidden/>
              </w:rPr>
              <w:instrText xml:space="preserve"> PAGEREF _Toc55822898 \h </w:instrText>
            </w:r>
            <w:r w:rsidR="00FE1B43">
              <w:rPr>
                <w:webHidden/>
              </w:rPr>
            </w:r>
            <w:r w:rsidR="00FE1B43">
              <w:rPr>
                <w:webHidden/>
              </w:rPr>
              <w:fldChar w:fldCharType="separate"/>
            </w:r>
            <w:r w:rsidR="00C7465A">
              <w:rPr>
                <w:webHidden/>
              </w:rPr>
              <w:t>41</w:t>
            </w:r>
            <w:r w:rsidR="00FE1B43">
              <w:rPr>
                <w:webHidden/>
              </w:rPr>
              <w:fldChar w:fldCharType="end"/>
            </w:r>
          </w:hyperlink>
        </w:p>
        <w:p w14:paraId="226EBB40" w14:textId="696C6780" w:rsidR="00FE1B43" w:rsidRDefault="00A42EE8">
          <w:pPr>
            <w:pStyle w:val="Obsah2"/>
            <w:rPr>
              <w:rFonts w:asciiTheme="minorHAnsi" w:eastAsiaTheme="minorEastAsia" w:hAnsiTheme="minorHAnsi" w:cstheme="minorBidi"/>
              <w:smallCaps w:val="0"/>
              <w:spacing w:val="0"/>
              <w:lang w:eastAsia="sk-SK"/>
            </w:rPr>
          </w:pPr>
          <w:hyperlink w:anchor="_Toc55822899" w:history="1">
            <w:r w:rsidR="00FE1B43" w:rsidRPr="00BC784A">
              <w:rPr>
                <w:rStyle w:val="Hypertextovprepojenie"/>
              </w:rPr>
              <w:t>3.5</w:t>
            </w:r>
            <w:r w:rsidR="00FE1B43">
              <w:rPr>
                <w:rFonts w:asciiTheme="minorHAnsi" w:eastAsiaTheme="minorEastAsia" w:hAnsiTheme="minorHAnsi" w:cstheme="minorBidi"/>
                <w:smallCaps w:val="0"/>
                <w:spacing w:val="0"/>
                <w:lang w:eastAsia="sk-SK"/>
              </w:rPr>
              <w:tab/>
            </w:r>
            <w:r w:rsidR="00FE1B43" w:rsidRPr="00BC784A">
              <w:rPr>
                <w:rStyle w:val="Hypertextovprepojenie"/>
              </w:rPr>
              <w:t>Oplotenie</w:t>
            </w:r>
            <w:r w:rsidR="00FE1B43">
              <w:rPr>
                <w:webHidden/>
              </w:rPr>
              <w:tab/>
            </w:r>
            <w:r w:rsidR="00FE1B43">
              <w:rPr>
                <w:webHidden/>
              </w:rPr>
              <w:fldChar w:fldCharType="begin"/>
            </w:r>
            <w:r w:rsidR="00FE1B43">
              <w:rPr>
                <w:webHidden/>
              </w:rPr>
              <w:instrText xml:space="preserve"> PAGEREF _Toc55822899 \h </w:instrText>
            </w:r>
            <w:r w:rsidR="00FE1B43">
              <w:rPr>
                <w:webHidden/>
              </w:rPr>
            </w:r>
            <w:r w:rsidR="00FE1B43">
              <w:rPr>
                <w:webHidden/>
              </w:rPr>
              <w:fldChar w:fldCharType="separate"/>
            </w:r>
            <w:r w:rsidR="00C7465A">
              <w:rPr>
                <w:webHidden/>
              </w:rPr>
              <w:t>41</w:t>
            </w:r>
            <w:r w:rsidR="00FE1B43">
              <w:rPr>
                <w:webHidden/>
              </w:rPr>
              <w:fldChar w:fldCharType="end"/>
            </w:r>
          </w:hyperlink>
        </w:p>
        <w:p w14:paraId="0D124B56" w14:textId="6F942521" w:rsidR="00FE1B43" w:rsidRDefault="00A42EE8">
          <w:pPr>
            <w:pStyle w:val="Obsah2"/>
            <w:rPr>
              <w:rFonts w:asciiTheme="minorHAnsi" w:eastAsiaTheme="minorEastAsia" w:hAnsiTheme="minorHAnsi" w:cstheme="minorBidi"/>
              <w:smallCaps w:val="0"/>
              <w:spacing w:val="0"/>
              <w:lang w:eastAsia="sk-SK"/>
            </w:rPr>
          </w:pPr>
          <w:hyperlink w:anchor="_Toc55822900" w:history="1">
            <w:r w:rsidR="00FE1B43" w:rsidRPr="00BC784A">
              <w:rPr>
                <w:rStyle w:val="Hypertextovprepojenie"/>
              </w:rPr>
              <w:t>3.6</w:t>
            </w:r>
            <w:r w:rsidR="00FE1B43">
              <w:rPr>
                <w:rFonts w:asciiTheme="minorHAnsi" w:eastAsiaTheme="minorEastAsia" w:hAnsiTheme="minorHAnsi" w:cstheme="minorBidi"/>
                <w:smallCaps w:val="0"/>
                <w:spacing w:val="0"/>
                <w:lang w:eastAsia="sk-SK"/>
              </w:rPr>
              <w:tab/>
            </w:r>
            <w:r w:rsidR="00FE1B43" w:rsidRPr="00BC784A">
              <w:rPr>
                <w:rStyle w:val="Hypertextovprepojenie"/>
              </w:rPr>
              <w:t>Existujúce Inžinierske Siete a Objekty</w:t>
            </w:r>
            <w:r w:rsidR="00FE1B43">
              <w:rPr>
                <w:webHidden/>
              </w:rPr>
              <w:tab/>
            </w:r>
            <w:r w:rsidR="00FE1B43">
              <w:rPr>
                <w:webHidden/>
              </w:rPr>
              <w:fldChar w:fldCharType="begin"/>
            </w:r>
            <w:r w:rsidR="00FE1B43">
              <w:rPr>
                <w:webHidden/>
              </w:rPr>
              <w:instrText xml:space="preserve"> PAGEREF _Toc55822900 \h </w:instrText>
            </w:r>
            <w:r w:rsidR="00FE1B43">
              <w:rPr>
                <w:webHidden/>
              </w:rPr>
            </w:r>
            <w:r w:rsidR="00FE1B43">
              <w:rPr>
                <w:webHidden/>
              </w:rPr>
              <w:fldChar w:fldCharType="separate"/>
            </w:r>
            <w:r w:rsidR="00C7465A">
              <w:rPr>
                <w:webHidden/>
              </w:rPr>
              <w:t>41</w:t>
            </w:r>
            <w:r w:rsidR="00FE1B43">
              <w:rPr>
                <w:webHidden/>
              </w:rPr>
              <w:fldChar w:fldCharType="end"/>
            </w:r>
          </w:hyperlink>
        </w:p>
        <w:p w14:paraId="11E0E7DB" w14:textId="7271DB69" w:rsidR="00FE1B43" w:rsidRDefault="00A42EE8">
          <w:pPr>
            <w:pStyle w:val="Obsah2"/>
            <w:rPr>
              <w:rFonts w:asciiTheme="minorHAnsi" w:eastAsiaTheme="minorEastAsia" w:hAnsiTheme="minorHAnsi" w:cstheme="minorBidi"/>
              <w:smallCaps w:val="0"/>
              <w:spacing w:val="0"/>
              <w:lang w:eastAsia="sk-SK"/>
            </w:rPr>
          </w:pPr>
          <w:hyperlink w:anchor="_Toc55822901" w:history="1">
            <w:r w:rsidR="00FE1B43" w:rsidRPr="00BC784A">
              <w:rPr>
                <w:rStyle w:val="Hypertextovprepojenie"/>
              </w:rPr>
              <w:t>3.7</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životného prostredia</w:t>
            </w:r>
            <w:r w:rsidR="00FE1B43">
              <w:rPr>
                <w:webHidden/>
              </w:rPr>
              <w:tab/>
            </w:r>
            <w:r w:rsidR="00FE1B43">
              <w:rPr>
                <w:webHidden/>
              </w:rPr>
              <w:fldChar w:fldCharType="begin"/>
            </w:r>
            <w:r w:rsidR="00FE1B43">
              <w:rPr>
                <w:webHidden/>
              </w:rPr>
              <w:instrText xml:space="preserve"> PAGEREF _Toc55822901 \h </w:instrText>
            </w:r>
            <w:r w:rsidR="00FE1B43">
              <w:rPr>
                <w:webHidden/>
              </w:rPr>
            </w:r>
            <w:r w:rsidR="00FE1B43">
              <w:rPr>
                <w:webHidden/>
              </w:rPr>
              <w:fldChar w:fldCharType="separate"/>
            </w:r>
            <w:r w:rsidR="00C7465A">
              <w:rPr>
                <w:webHidden/>
              </w:rPr>
              <w:t>42</w:t>
            </w:r>
            <w:r w:rsidR="00FE1B43">
              <w:rPr>
                <w:webHidden/>
              </w:rPr>
              <w:fldChar w:fldCharType="end"/>
            </w:r>
          </w:hyperlink>
        </w:p>
        <w:p w14:paraId="7C2B6637" w14:textId="5FD3C5F7" w:rsidR="00FE1B43" w:rsidRDefault="00A42EE8">
          <w:pPr>
            <w:pStyle w:val="Obsah3"/>
            <w:rPr>
              <w:rFonts w:asciiTheme="minorHAnsi" w:eastAsiaTheme="minorEastAsia" w:hAnsiTheme="minorHAnsi" w:cstheme="minorBidi"/>
              <w:noProof/>
              <w:spacing w:val="0"/>
              <w:lang w:eastAsia="sk-SK"/>
            </w:rPr>
          </w:pPr>
          <w:hyperlink w:anchor="_Toc55822902" w:history="1">
            <w:r w:rsidR="00FE1B43" w:rsidRPr="00BC784A">
              <w:rPr>
                <w:rStyle w:val="Hypertextovprepojenie"/>
                <w:noProof/>
              </w:rPr>
              <w:t>3.7.1</w:t>
            </w:r>
            <w:r w:rsidR="00FE1B43">
              <w:rPr>
                <w:rFonts w:asciiTheme="minorHAnsi" w:eastAsiaTheme="minorEastAsia" w:hAnsiTheme="minorHAnsi" w:cstheme="minorBidi"/>
                <w:noProof/>
                <w:spacing w:val="0"/>
                <w:lang w:eastAsia="sk-SK"/>
              </w:rPr>
              <w:tab/>
            </w:r>
            <w:r w:rsidR="00FE1B43" w:rsidRPr="00BC784A">
              <w:rPr>
                <w:rStyle w:val="Hypertextovprepojenie"/>
                <w:noProof/>
              </w:rPr>
              <w:t>Všeobecne</w:t>
            </w:r>
            <w:r w:rsidR="00FE1B43">
              <w:rPr>
                <w:noProof/>
                <w:webHidden/>
              </w:rPr>
              <w:tab/>
            </w:r>
            <w:r w:rsidR="00FE1B43">
              <w:rPr>
                <w:noProof/>
                <w:webHidden/>
              </w:rPr>
              <w:fldChar w:fldCharType="begin"/>
            </w:r>
            <w:r w:rsidR="00FE1B43">
              <w:rPr>
                <w:noProof/>
                <w:webHidden/>
              </w:rPr>
              <w:instrText xml:space="preserve"> PAGEREF _Toc55822902 \h </w:instrText>
            </w:r>
            <w:r w:rsidR="00FE1B43">
              <w:rPr>
                <w:noProof/>
                <w:webHidden/>
              </w:rPr>
            </w:r>
            <w:r w:rsidR="00FE1B43">
              <w:rPr>
                <w:noProof/>
                <w:webHidden/>
              </w:rPr>
              <w:fldChar w:fldCharType="separate"/>
            </w:r>
            <w:r w:rsidR="00C7465A">
              <w:rPr>
                <w:noProof/>
                <w:webHidden/>
              </w:rPr>
              <w:t>42</w:t>
            </w:r>
            <w:r w:rsidR="00FE1B43">
              <w:rPr>
                <w:noProof/>
                <w:webHidden/>
              </w:rPr>
              <w:fldChar w:fldCharType="end"/>
            </w:r>
          </w:hyperlink>
        </w:p>
        <w:p w14:paraId="27FD4BE3" w14:textId="5DDA7B35" w:rsidR="00FE1B43" w:rsidRDefault="00A42EE8">
          <w:pPr>
            <w:pStyle w:val="Obsah3"/>
            <w:rPr>
              <w:rFonts w:asciiTheme="minorHAnsi" w:eastAsiaTheme="minorEastAsia" w:hAnsiTheme="minorHAnsi" w:cstheme="minorBidi"/>
              <w:noProof/>
              <w:spacing w:val="0"/>
              <w:lang w:eastAsia="sk-SK"/>
            </w:rPr>
          </w:pPr>
          <w:hyperlink w:anchor="_Toc55822903" w:history="1">
            <w:r w:rsidR="00FE1B43" w:rsidRPr="00BC784A">
              <w:rPr>
                <w:rStyle w:val="Hypertextovprepojenie"/>
                <w:noProof/>
              </w:rPr>
              <w:t>3.7.2</w:t>
            </w:r>
            <w:r w:rsidR="00FE1B43">
              <w:rPr>
                <w:rFonts w:asciiTheme="minorHAnsi" w:eastAsiaTheme="minorEastAsia" w:hAnsiTheme="minorHAnsi" w:cstheme="minorBidi"/>
                <w:noProof/>
                <w:spacing w:val="0"/>
                <w:lang w:eastAsia="sk-SK"/>
              </w:rPr>
              <w:tab/>
            </w:r>
            <w:r w:rsidR="00FE1B43" w:rsidRPr="00BC784A">
              <w:rPr>
                <w:rStyle w:val="Hypertextovprepojenie"/>
                <w:noProof/>
              </w:rPr>
              <w:t>Program kontroly a ochrany životného prostredia</w:t>
            </w:r>
            <w:r w:rsidR="00FE1B43">
              <w:rPr>
                <w:noProof/>
                <w:webHidden/>
              </w:rPr>
              <w:tab/>
            </w:r>
            <w:r w:rsidR="00FE1B43">
              <w:rPr>
                <w:noProof/>
                <w:webHidden/>
              </w:rPr>
              <w:fldChar w:fldCharType="begin"/>
            </w:r>
            <w:r w:rsidR="00FE1B43">
              <w:rPr>
                <w:noProof/>
                <w:webHidden/>
              </w:rPr>
              <w:instrText xml:space="preserve"> PAGEREF _Toc55822903 \h </w:instrText>
            </w:r>
            <w:r w:rsidR="00FE1B43">
              <w:rPr>
                <w:noProof/>
                <w:webHidden/>
              </w:rPr>
            </w:r>
            <w:r w:rsidR="00FE1B43">
              <w:rPr>
                <w:noProof/>
                <w:webHidden/>
              </w:rPr>
              <w:fldChar w:fldCharType="separate"/>
            </w:r>
            <w:r w:rsidR="00C7465A">
              <w:rPr>
                <w:noProof/>
                <w:webHidden/>
              </w:rPr>
              <w:t>43</w:t>
            </w:r>
            <w:r w:rsidR="00FE1B43">
              <w:rPr>
                <w:noProof/>
                <w:webHidden/>
              </w:rPr>
              <w:fldChar w:fldCharType="end"/>
            </w:r>
          </w:hyperlink>
        </w:p>
        <w:p w14:paraId="3B54F957" w14:textId="6C1CB8FF" w:rsidR="00FE1B43" w:rsidRDefault="00A42EE8">
          <w:pPr>
            <w:pStyle w:val="Obsah3"/>
            <w:rPr>
              <w:rFonts w:asciiTheme="minorHAnsi" w:eastAsiaTheme="minorEastAsia" w:hAnsiTheme="minorHAnsi" w:cstheme="minorBidi"/>
              <w:noProof/>
              <w:spacing w:val="0"/>
              <w:lang w:eastAsia="sk-SK"/>
            </w:rPr>
          </w:pPr>
          <w:hyperlink w:anchor="_Toc55822904" w:history="1">
            <w:r w:rsidR="00FE1B43" w:rsidRPr="00BC784A">
              <w:rPr>
                <w:rStyle w:val="Hypertextovprepojenie"/>
                <w:noProof/>
              </w:rPr>
              <w:t>3.7.3</w:t>
            </w:r>
            <w:r w:rsidR="00FE1B43">
              <w:rPr>
                <w:rFonts w:asciiTheme="minorHAnsi" w:eastAsiaTheme="minorEastAsia" w:hAnsiTheme="minorHAnsi" w:cstheme="minorBidi"/>
                <w:noProof/>
                <w:spacing w:val="0"/>
                <w:lang w:eastAsia="sk-SK"/>
              </w:rPr>
              <w:tab/>
            </w:r>
            <w:r w:rsidR="00FE1B43" w:rsidRPr="00BC784A">
              <w:rPr>
                <w:rStyle w:val="Hypertextovprepojenie"/>
                <w:noProof/>
              </w:rPr>
              <w:t>Zmiernenie vplyvu stavebnej činnosti na pozemné komunikácie</w:t>
            </w:r>
            <w:r w:rsidR="00FE1B43">
              <w:rPr>
                <w:noProof/>
                <w:webHidden/>
              </w:rPr>
              <w:tab/>
            </w:r>
            <w:r w:rsidR="00FE1B43">
              <w:rPr>
                <w:noProof/>
                <w:webHidden/>
              </w:rPr>
              <w:fldChar w:fldCharType="begin"/>
            </w:r>
            <w:r w:rsidR="00FE1B43">
              <w:rPr>
                <w:noProof/>
                <w:webHidden/>
              </w:rPr>
              <w:instrText xml:space="preserve"> PAGEREF _Toc55822904 \h </w:instrText>
            </w:r>
            <w:r w:rsidR="00FE1B43">
              <w:rPr>
                <w:noProof/>
                <w:webHidden/>
              </w:rPr>
            </w:r>
            <w:r w:rsidR="00FE1B43">
              <w:rPr>
                <w:noProof/>
                <w:webHidden/>
              </w:rPr>
              <w:fldChar w:fldCharType="separate"/>
            </w:r>
            <w:r w:rsidR="00C7465A">
              <w:rPr>
                <w:noProof/>
                <w:webHidden/>
              </w:rPr>
              <w:t>45</w:t>
            </w:r>
            <w:r w:rsidR="00FE1B43">
              <w:rPr>
                <w:noProof/>
                <w:webHidden/>
              </w:rPr>
              <w:fldChar w:fldCharType="end"/>
            </w:r>
          </w:hyperlink>
        </w:p>
        <w:p w14:paraId="45EE4916" w14:textId="706185C5" w:rsidR="00FE1B43" w:rsidRDefault="00A42EE8">
          <w:pPr>
            <w:pStyle w:val="Obsah3"/>
            <w:rPr>
              <w:rFonts w:asciiTheme="minorHAnsi" w:eastAsiaTheme="minorEastAsia" w:hAnsiTheme="minorHAnsi" w:cstheme="minorBidi"/>
              <w:noProof/>
              <w:spacing w:val="0"/>
              <w:lang w:eastAsia="sk-SK"/>
            </w:rPr>
          </w:pPr>
          <w:hyperlink w:anchor="_Toc55822905" w:history="1">
            <w:r w:rsidR="00FE1B43" w:rsidRPr="00BC784A">
              <w:rPr>
                <w:rStyle w:val="Hypertextovprepojenie"/>
                <w:noProof/>
              </w:rPr>
              <w:t>3.7.4</w:t>
            </w:r>
            <w:r w:rsidR="00FE1B43">
              <w:rPr>
                <w:rFonts w:asciiTheme="minorHAnsi" w:eastAsiaTheme="minorEastAsia" w:hAnsiTheme="minorHAnsi" w:cstheme="minorBidi"/>
                <w:noProof/>
                <w:spacing w:val="0"/>
                <w:lang w:eastAsia="sk-SK"/>
              </w:rPr>
              <w:tab/>
            </w:r>
            <w:r w:rsidR="00FE1B43" w:rsidRPr="00BC784A">
              <w:rPr>
                <w:rStyle w:val="Hypertextovprepojenie"/>
                <w:noProof/>
              </w:rPr>
              <w:t>Náklady na zabezpečenie ochrany životného prostredia</w:t>
            </w:r>
            <w:r w:rsidR="00FE1B43">
              <w:rPr>
                <w:noProof/>
                <w:webHidden/>
              </w:rPr>
              <w:tab/>
            </w:r>
            <w:r w:rsidR="00FE1B43">
              <w:rPr>
                <w:noProof/>
                <w:webHidden/>
              </w:rPr>
              <w:fldChar w:fldCharType="begin"/>
            </w:r>
            <w:r w:rsidR="00FE1B43">
              <w:rPr>
                <w:noProof/>
                <w:webHidden/>
              </w:rPr>
              <w:instrText xml:space="preserve"> PAGEREF _Toc55822905 \h </w:instrText>
            </w:r>
            <w:r w:rsidR="00FE1B43">
              <w:rPr>
                <w:noProof/>
                <w:webHidden/>
              </w:rPr>
            </w:r>
            <w:r w:rsidR="00FE1B43">
              <w:rPr>
                <w:noProof/>
                <w:webHidden/>
              </w:rPr>
              <w:fldChar w:fldCharType="separate"/>
            </w:r>
            <w:r w:rsidR="00C7465A">
              <w:rPr>
                <w:noProof/>
                <w:webHidden/>
              </w:rPr>
              <w:t>45</w:t>
            </w:r>
            <w:r w:rsidR="00FE1B43">
              <w:rPr>
                <w:noProof/>
                <w:webHidden/>
              </w:rPr>
              <w:fldChar w:fldCharType="end"/>
            </w:r>
          </w:hyperlink>
        </w:p>
        <w:p w14:paraId="61769999" w14:textId="297741FA" w:rsidR="00FE1B43" w:rsidRDefault="00A42EE8">
          <w:pPr>
            <w:pStyle w:val="Obsah3"/>
            <w:rPr>
              <w:rFonts w:asciiTheme="minorHAnsi" w:eastAsiaTheme="minorEastAsia" w:hAnsiTheme="minorHAnsi" w:cstheme="minorBidi"/>
              <w:noProof/>
              <w:spacing w:val="0"/>
              <w:lang w:eastAsia="sk-SK"/>
            </w:rPr>
          </w:pPr>
          <w:hyperlink w:anchor="_Toc55822906" w:history="1">
            <w:r w:rsidR="00FE1B43" w:rsidRPr="00BC784A">
              <w:rPr>
                <w:rStyle w:val="Hypertextovprepojenie"/>
                <w:noProof/>
              </w:rPr>
              <w:t>3.7.5</w:t>
            </w:r>
            <w:r w:rsidR="00FE1B43">
              <w:rPr>
                <w:rFonts w:asciiTheme="minorHAnsi" w:eastAsiaTheme="minorEastAsia" w:hAnsiTheme="minorHAnsi" w:cstheme="minorBidi"/>
                <w:noProof/>
                <w:spacing w:val="0"/>
                <w:lang w:eastAsia="sk-SK"/>
              </w:rPr>
              <w:tab/>
            </w:r>
            <w:r w:rsidR="00FE1B43" w:rsidRPr="00BC784A">
              <w:rPr>
                <w:rStyle w:val="Hypertextovprepojenie"/>
                <w:noProof/>
              </w:rPr>
              <w:t>Monitoring vplyvov na životné prostredie</w:t>
            </w:r>
            <w:r w:rsidR="00FE1B43">
              <w:rPr>
                <w:noProof/>
                <w:webHidden/>
              </w:rPr>
              <w:tab/>
            </w:r>
            <w:r w:rsidR="00FE1B43">
              <w:rPr>
                <w:noProof/>
                <w:webHidden/>
              </w:rPr>
              <w:fldChar w:fldCharType="begin"/>
            </w:r>
            <w:r w:rsidR="00FE1B43">
              <w:rPr>
                <w:noProof/>
                <w:webHidden/>
              </w:rPr>
              <w:instrText xml:space="preserve"> PAGEREF _Toc55822906 \h </w:instrText>
            </w:r>
            <w:r w:rsidR="00FE1B43">
              <w:rPr>
                <w:noProof/>
                <w:webHidden/>
              </w:rPr>
            </w:r>
            <w:r w:rsidR="00FE1B43">
              <w:rPr>
                <w:noProof/>
                <w:webHidden/>
              </w:rPr>
              <w:fldChar w:fldCharType="separate"/>
            </w:r>
            <w:r w:rsidR="00C7465A">
              <w:rPr>
                <w:noProof/>
                <w:webHidden/>
              </w:rPr>
              <w:t>45</w:t>
            </w:r>
            <w:r w:rsidR="00FE1B43">
              <w:rPr>
                <w:noProof/>
                <w:webHidden/>
              </w:rPr>
              <w:fldChar w:fldCharType="end"/>
            </w:r>
          </w:hyperlink>
        </w:p>
        <w:p w14:paraId="1DEF5CCC" w14:textId="3F697054" w:rsidR="00FE1B43" w:rsidRDefault="00A42EE8">
          <w:pPr>
            <w:pStyle w:val="Obsah2"/>
            <w:rPr>
              <w:rFonts w:asciiTheme="minorHAnsi" w:eastAsiaTheme="minorEastAsia" w:hAnsiTheme="minorHAnsi" w:cstheme="minorBidi"/>
              <w:smallCaps w:val="0"/>
              <w:spacing w:val="0"/>
              <w:lang w:eastAsia="sk-SK"/>
            </w:rPr>
          </w:pPr>
          <w:hyperlink w:anchor="_Toc55822907" w:history="1">
            <w:r w:rsidR="00FE1B43" w:rsidRPr="00BC784A">
              <w:rPr>
                <w:rStyle w:val="Hypertextovprepojenie"/>
              </w:rPr>
              <w:t>3.8</w:t>
            </w:r>
            <w:r w:rsidR="00FE1B43">
              <w:rPr>
                <w:rFonts w:asciiTheme="minorHAnsi" w:eastAsiaTheme="minorEastAsia" w:hAnsiTheme="minorHAnsi" w:cstheme="minorBidi"/>
                <w:smallCaps w:val="0"/>
                <w:spacing w:val="0"/>
                <w:lang w:eastAsia="sk-SK"/>
              </w:rPr>
              <w:tab/>
            </w:r>
            <w:r w:rsidR="00FE1B43" w:rsidRPr="00BC784A">
              <w:rPr>
                <w:rStyle w:val="Hypertextovprepojenie"/>
              </w:rPr>
              <w:t>Geotechnický monitoring</w:t>
            </w:r>
            <w:r w:rsidR="00FE1B43">
              <w:rPr>
                <w:webHidden/>
              </w:rPr>
              <w:tab/>
            </w:r>
            <w:r w:rsidR="00FE1B43">
              <w:rPr>
                <w:webHidden/>
              </w:rPr>
              <w:fldChar w:fldCharType="begin"/>
            </w:r>
            <w:r w:rsidR="00FE1B43">
              <w:rPr>
                <w:webHidden/>
              </w:rPr>
              <w:instrText xml:space="preserve"> PAGEREF _Toc55822907 \h </w:instrText>
            </w:r>
            <w:r w:rsidR="00FE1B43">
              <w:rPr>
                <w:webHidden/>
              </w:rPr>
            </w:r>
            <w:r w:rsidR="00FE1B43">
              <w:rPr>
                <w:webHidden/>
              </w:rPr>
              <w:fldChar w:fldCharType="separate"/>
            </w:r>
            <w:r w:rsidR="00C7465A">
              <w:rPr>
                <w:webHidden/>
              </w:rPr>
              <w:t>47</w:t>
            </w:r>
            <w:r w:rsidR="00FE1B43">
              <w:rPr>
                <w:webHidden/>
              </w:rPr>
              <w:fldChar w:fldCharType="end"/>
            </w:r>
          </w:hyperlink>
        </w:p>
        <w:p w14:paraId="02C7CC43" w14:textId="4E578630" w:rsidR="00FE1B43" w:rsidRDefault="00A42EE8">
          <w:pPr>
            <w:pStyle w:val="Obsah2"/>
            <w:rPr>
              <w:rFonts w:asciiTheme="minorHAnsi" w:eastAsiaTheme="minorEastAsia" w:hAnsiTheme="minorHAnsi" w:cstheme="minorBidi"/>
              <w:smallCaps w:val="0"/>
              <w:spacing w:val="0"/>
              <w:lang w:eastAsia="sk-SK"/>
            </w:rPr>
          </w:pPr>
          <w:hyperlink w:anchor="_Toc55822908" w:history="1">
            <w:r w:rsidR="00FE1B43" w:rsidRPr="00BC784A">
              <w:rPr>
                <w:rStyle w:val="Hypertextovprepojenie"/>
              </w:rPr>
              <w:t>3.9</w:t>
            </w:r>
            <w:r w:rsidR="00FE1B43">
              <w:rPr>
                <w:rFonts w:asciiTheme="minorHAnsi" w:eastAsiaTheme="minorEastAsia" w:hAnsiTheme="minorHAnsi" w:cstheme="minorBidi"/>
                <w:smallCaps w:val="0"/>
                <w:spacing w:val="0"/>
                <w:lang w:eastAsia="sk-SK"/>
              </w:rPr>
              <w:tab/>
            </w:r>
            <w:r w:rsidR="00FE1B43" w:rsidRPr="00BC784A">
              <w:rPr>
                <w:rStyle w:val="Hypertextovprepojenie"/>
              </w:rPr>
              <w:t>Seizmický monitoring</w:t>
            </w:r>
            <w:r w:rsidR="00FE1B43">
              <w:rPr>
                <w:webHidden/>
              </w:rPr>
              <w:tab/>
            </w:r>
            <w:r w:rsidR="00FE1B43">
              <w:rPr>
                <w:webHidden/>
              </w:rPr>
              <w:fldChar w:fldCharType="begin"/>
            </w:r>
            <w:r w:rsidR="00FE1B43">
              <w:rPr>
                <w:webHidden/>
              </w:rPr>
              <w:instrText xml:space="preserve"> PAGEREF _Toc55822908 \h </w:instrText>
            </w:r>
            <w:r w:rsidR="00FE1B43">
              <w:rPr>
                <w:webHidden/>
              </w:rPr>
            </w:r>
            <w:r w:rsidR="00FE1B43">
              <w:rPr>
                <w:webHidden/>
              </w:rPr>
              <w:fldChar w:fldCharType="separate"/>
            </w:r>
            <w:r w:rsidR="00C7465A">
              <w:rPr>
                <w:webHidden/>
              </w:rPr>
              <w:t>48</w:t>
            </w:r>
            <w:r w:rsidR="00FE1B43">
              <w:rPr>
                <w:webHidden/>
              </w:rPr>
              <w:fldChar w:fldCharType="end"/>
            </w:r>
          </w:hyperlink>
        </w:p>
        <w:p w14:paraId="45F3EB20" w14:textId="257979E1" w:rsidR="00FE1B43" w:rsidRDefault="00A42EE8">
          <w:pPr>
            <w:pStyle w:val="Obsah2"/>
            <w:rPr>
              <w:rFonts w:asciiTheme="minorHAnsi" w:eastAsiaTheme="minorEastAsia" w:hAnsiTheme="minorHAnsi" w:cstheme="minorBidi"/>
              <w:smallCaps w:val="0"/>
              <w:spacing w:val="0"/>
              <w:lang w:eastAsia="sk-SK"/>
            </w:rPr>
          </w:pPr>
          <w:hyperlink w:anchor="_Toc55822909" w:history="1">
            <w:r w:rsidR="00FE1B43" w:rsidRPr="00BC784A">
              <w:rPr>
                <w:rStyle w:val="Hypertextovprepojenie"/>
              </w:rPr>
              <w:t>3.11</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prírody a krajiny</w:t>
            </w:r>
            <w:r w:rsidR="00FE1B43">
              <w:rPr>
                <w:webHidden/>
              </w:rPr>
              <w:tab/>
            </w:r>
            <w:r w:rsidR="00FE1B43">
              <w:rPr>
                <w:webHidden/>
              </w:rPr>
              <w:fldChar w:fldCharType="begin"/>
            </w:r>
            <w:r w:rsidR="00FE1B43">
              <w:rPr>
                <w:webHidden/>
              </w:rPr>
              <w:instrText xml:space="preserve"> PAGEREF _Toc55822909 \h </w:instrText>
            </w:r>
            <w:r w:rsidR="00FE1B43">
              <w:rPr>
                <w:webHidden/>
              </w:rPr>
            </w:r>
            <w:r w:rsidR="00FE1B43">
              <w:rPr>
                <w:webHidden/>
              </w:rPr>
              <w:fldChar w:fldCharType="separate"/>
            </w:r>
            <w:r w:rsidR="00C7465A">
              <w:rPr>
                <w:webHidden/>
              </w:rPr>
              <w:t>49</w:t>
            </w:r>
            <w:r w:rsidR="00FE1B43">
              <w:rPr>
                <w:webHidden/>
              </w:rPr>
              <w:fldChar w:fldCharType="end"/>
            </w:r>
          </w:hyperlink>
        </w:p>
        <w:p w14:paraId="398FFABA" w14:textId="0CF6FC47" w:rsidR="00FE1B43" w:rsidRDefault="00A42EE8">
          <w:pPr>
            <w:pStyle w:val="Obsah2"/>
            <w:rPr>
              <w:rFonts w:asciiTheme="minorHAnsi" w:eastAsiaTheme="minorEastAsia" w:hAnsiTheme="minorHAnsi" w:cstheme="minorBidi"/>
              <w:smallCaps w:val="0"/>
              <w:spacing w:val="0"/>
              <w:lang w:eastAsia="sk-SK"/>
            </w:rPr>
          </w:pPr>
          <w:hyperlink w:anchor="_Toc55822910" w:history="1">
            <w:r w:rsidR="00FE1B43" w:rsidRPr="00BC784A">
              <w:rPr>
                <w:rStyle w:val="Hypertextovprepojenie"/>
              </w:rPr>
              <w:t>3.12</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poľnohospodárskej pôdy</w:t>
            </w:r>
            <w:r w:rsidR="00FE1B43">
              <w:rPr>
                <w:webHidden/>
              </w:rPr>
              <w:tab/>
            </w:r>
            <w:r w:rsidR="00FE1B43">
              <w:rPr>
                <w:webHidden/>
              </w:rPr>
              <w:fldChar w:fldCharType="begin"/>
            </w:r>
            <w:r w:rsidR="00FE1B43">
              <w:rPr>
                <w:webHidden/>
              </w:rPr>
              <w:instrText xml:space="preserve"> PAGEREF _Toc55822910 \h </w:instrText>
            </w:r>
            <w:r w:rsidR="00FE1B43">
              <w:rPr>
                <w:webHidden/>
              </w:rPr>
            </w:r>
            <w:r w:rsidR="00FE1B43">
              <w:rPr>
                <w:webHidden/>
              </w:rPr>
              <w:fldChar w:fldCharType="separate"/>
            </w:r>
            <w:r w:rsidR="00C7465A">
              <w:rPr>
                <w:webHidden/>
              </w:rPr>
              <w:t>49</w:t>
            </w:r>
            <w:r w:rsidR="00FE1B43">
              <w:rPr>
                <w:webHidden/>
              </w:rPr>
              <w:fldChar w:fldCharType="end"/>
            </w:r>
          </w:hyperlink>
        </w:p>
        <w:p w14:paraId="639282B7" w14:textId="299FE807" w:rsidR="00FE1B43" w:rsidRDefault="00A42EE8">
          <w:pPr>
            <w:pStyle w:val="Obsah2"/>
            <w:rPr>
              <w:rFonts w:asciiTheme="minorHAnsi" w:eastAsiaTheme="minorEastAsia" w:hAnsiTheme="minorHAnsi" w:cstheme="minorBidi"/>
              <w:smallCaps w:val="0"/>
              <w:spacing w:val="0"/>
              <w:lang w:eastAsia="sk-SK"/>
            </w:rPr>
          </w:pPr>
          <w:hyperlink w:anchor="_Toc55822911" w:history="1">
            <w:r w:rsidR="00FE1B43" w:rsidRPr="00BC784A">
              <w:rPr>
                <w:rStyle w:val="Hypertextovprepojenie"/>
              </w:rPr>
              <w:t>3.13</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vôd</w:t>
            </w:r>
            <w:r w:rsidR="00FE1B43">
              <w:rPr>
                <w:webHidden/>
              </w:rPr>
              <w:tab/>
            </w:r>
            <w:r w:rsidR="00FE1B43">
              <w:rPr>
                <w:webHidden/>
              </w:rPr>
              <w:fldChar w:fldCharType="begin"/>
            </w:r>
            <w:r w:rsidR="00FE1B43">
              <w:rPr>
                <w:webHidden/>
              </w:rPr>
              <w:instrText xml:space="preserve"> PAGEREF _Toc55822911 \h </w:instrText>
            </w:r>
            <w:r w:rsidR="00FE1B43">
              <w:rPr>
                <w:webHidden/>
              </w:rPr>
            </w:r>
            <w:r w:rsidR="00FE1B43">
              <w:rPr>
                <w:webHidden/>
              </w:rPr>
              <w:fldChar w:fldCharType="separate"/>
            </w:r>
            <w:r w:rsidR="00C7465A">
              <w:rPr>
                <w:webHidden/>
              </w:rPr>
              <w:t>50</w:t>
            </w:r>
            <w:r w:rsidR="00FE1B43">
              <w:rPr>
                <w:webHidden/>
              </w:rPr>
              <w:fldChar w:fldCharType="end"/>
            </w:r>
          </w:hyperlink>
        </w:p>
        <w:p w14:paraId="06AD9BD2" w14:textId="6C9AEBA4" w:rsidR="00FE1B43" w:rsidRDefault="00A42EE8">
          <w:pPr>
            <w:pStyle w:val="Obsah2"/>
            <w:rPr>
              <w:rFonts w:asciiTheme="minorHAnsi" w:eastAsiaTheme="minorEastAsia" w:hAnsiTheme="minorHAnsi" w:cstheme="minorBidi"/>
              <w:smallCaps w:val="0"/>
              <w:spacing w:val="0"/>
              <w:lang w:eastAsia="sk-SK"/>
            </w:rPr>
          </w:pPr>
          <w:hyperlink w:anchor="_Toc55822912" w:history="1">
            <w:r w:rsidR="00FE1B43" w:rsidRPr="00BC784A">
              <w:rPr>
                <w:rStyle w:val="Hypertextovprepojenie"/>
              </w:rPr>
              <w:t>3.14</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ovzdušia</w:t>
            </w:r>
            <w:r w:rsidR="00FE1B43">
              <w:rPr>
                <w:webHidden/>
              </w:rPr>
              <w:tab/>
            </w:r>
            <w:r w:rsidR="00FE1B43">
              <w:rPr>
                <w:webHidden/>
              </w:rPr>
              <w:fldChar w:fldCharType="begin"/>
            </w:r>
            <w:r w:rsidR="00FE1B43">
              <w:rPr>
                <w:webHidden/>
              </w:rPr>
              <w:instrText xml:space="preserve"> PAGEREF _Toc55822912 \h </w:instrText>
            </w:r>
            <w:r w:rsidR="00FE1B43">
              <w:rPr>
                <w:webHidden/>
              </w:rPr>
            </w:r>
            <w:r w:rsidR="00FE1B43">
              <w:rPr>
                <w:webHidden/>
              </w:rPr>
              <w:fldChar w:fldCharType="separate"/>
            </w:r>
            <w:r w:rsidR="00C7465A">
              <w:rPr>
                <w:webHidden/>
              </w:rPr>
              <w:t>50</w:t>
            </w:r>
            <w:r w:rsidR="00FE1B43">
              <w:rPr>
                <w:webHidden/>
              </w:rPr>
              <w:fldChar w:fldCharType="end"/>
            </w:r>
          </w:hyperlink>
        </w:p>
        <w:p w14:paraId="4D3F8BFF" w14:textId="07B9BEB3" w:rsidR="00FE1B43" w:rsidRDefault="00A42EE8">
          <w:pPr>
            <w:pStyle w:val="Obsah2"/>
            <w:rPr>
              <w:rFonts w:asciiTheme="minorHAnsi" w:eastAsiaTheme="minorEastAsia" w:hAnsiTheme="minorHAnsi" w:cstheme="minorBidi"/>
              <w:smallCaps w:val="0"/>
              <w:spacing w:val="0"/>
              <w:lang w:eastAsia="sk-SK"/>
            </w:rPr>
          </w:pPr>
          <w:hyperlink w:anchor="_Toc55822913" w:history="1">
            <w:r w:rsidR="00FE1B43" w:rsidRPr="00BC784A">
              <w:rPr>
                <w:rStyle w:val="Hypertextovprepojenie"/>
              </w:rPr>
              <w:t>3.15</w:t>
            </w:r>
            <w:r w:rsidR="00FE1B43">
              <w:rPr>
                <w:rFonts w:asciiTheme="minorHAnsi" w:eastAsiaTheme="minorEastAsia" w:hAnsiTheme="minorHAnsi" w:cstheme="minorBidi"/>
                <w:smallCaps w:val="0"/>
                <w:spacing w:val="0"/>
                <w:lang w:eastAsia="sk-SK"/>
              </w:rPr>
              <w:tab/>
            </w:r>
            <w:r w:rsidR="00FE1B43" w:rsidRPr="00BC784A">
              <w:rPr>
                <w:rStyle w:val="Hypertextovprepojenie"/>
              </w:rPr>
              <w:t>Nakladanie s odpadmi</w:t>
            </w:r>
            <w:r w:rsidR="00FE1B43">
              <w:rPr>
                <w:webHidden/>
              </w:rPr>
              <w:tab/>
            </w:r>
            <w:r w:rsidR="00FE1B43">
              <w:rPr>
                <w:webHidden/>
              </w:rPr>
              <w:fldChar w:fldCharType="begin"/>
            </w:r>
            <w:r w:rsidR="00FE1B43">
              <w:rPr>
                <w:webHidden/>
              </w:rPr>
              <w:instrText xml:space="preserve"> PAGEREF _Toc55822913 \h </w:instrText>
            </w:r>
            <w:r w:rsidR="00FE1B43">
              <w:rPr>
                <w:webHidden/>
              </w:rPr>
            </w:r>
            <w:r w:rsidR="00FE1B43">
              <w:rPr>
                <w:webHidden/>
              </w:rPr>
              <w:fldChar w:fldCharType="separate"/>
            </w:r>
            <w:r w:rsidR="00C7465A">
              <w:rPr>
                <w:webHidden/>
              </w:rPr>
              <w:t>50</w:t>
            </w:r>
            <w:r w:rsidR="00FE1B43">
              <w:rPr>
                <w:webHidden/>
              </w:rPr>
              <w:fldChar w:fldCharType="end"/>
            </w:r>
          </w:hyperlink>
        </w:p>
        <w:p w14:paraId="19EAA522" w14:textId="12B85560" w:rsidR="00FE1B43" w:rsidRDefault="00A42EE8">
          <w:pPr>
            <w:pStyle w:val="Obsah2"/>
            <w:rPr>
              <w:rFonts w:asciiTheme="minorHAnsi" w:eastAsiaTheme="minorEastAsia" w:hAnsiTheme="minorHAnsi" w:cstheme="minorBidi"/>
              <w:smallCaps w:val="0"/>
              <w:spacing w:val="0"/>
              <w:lang w:eastAsia="sk-SK"/>
            </w:rPr>
          </w:pPr>
          <w:hyperlink w:anchor="_Toc55822914" w:history="1">
            <w:r w:rsidR="00FE1B43" w:rsidRPr="00BC784A">
              <w:rPr>
                <w:rStyle w:val="Hypertextovprepojenie"/>
              </w:rPr>
              <w:t>3.16</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pred hlukom a vibráciami</w:t>
            </w:r>
            <w:r w:rsidR="00FE1B43">
              <w:rPr>
                <w:webHidden/>
              </w:rPr>
              <w:tab/>
            </w:r>
            <w:r w:rsidR="00FE1B43">
              <w:rPr>
                <w:webHidden/>
              </w:rPr>
              <w:fldChar w:fldCharType="begin"/>
            </w:r>
            <w:r w:rsidR="00FE1B43">
              <w:rPr>
                <w:webHidden/>
              </w:rPr>
              <w:instrText xml:space="preserve"> PAGEREF _Toc55822914 \h </w:instrText>
            </w:r>
            <w:r w:rsidR="00FE1B43">
              <w:rPr>
                <w:webHidden/>
              </w:rPr>
            </w:r>
            <w:r w:rsidR="00FE1B43">
              <w:rPr>
                <w:webHidden/>
              </w:rPr>
              <w:fldChar w:fldCharType="separate"/>
            </w:r>
            <w:r w:rsidR="00C7465A">
              <w:rPr>
                <w:webHidden/>
              </w:rPr>
              <w:t>50</w:t>
            </w:r>
            <w:r w:rsidR="00FE1B43">
              <w:rPr>
                <w:webHidden/>
              </w:rPr>
              <w:fldChar w:fldCharType="end"/>
            </w:r>
          </w:hyperlink>
        </w:p>
        <w:p w14:paraId="59CDC79E" w14:textId="51FDCA98" w:rsidR="00FE1B43" w:rsidRDefault="00A42EE8">
          <w:pPr>
            <w:pStyle w:val="Obsah2"/>
            <w:rPr>
              <w:rFonts w:asciiTheme="minorHAnsi" w:eastAsiaTheme="minorEastAsia" w:hAnsiTheme="minorHAnsi" w:cstheme="minorBidi"/>
              <w:smallCaps w:val="0"/>
              <w:spacing w:val="0"/>
              <w:lang w:eastAsia="sk-SK"/>
            </w:rPr>
          </w:pPr>
          <w:hyperlink w:anchor="_Toc55822915" w:history="1">
            <w:r w:rsidR="00FE1B43" w:rsidRPr="00BC784A">
              <w:rPr>
                <w:rStyle w:val="Hypertextovprepojenie"/>
              </w:rPr>
              <w:t>3.17</w:t>
            </w:r>
            <w:r w:rsidR="00FE1B43">
              <w:rPr>
                <w:rFonts w:asciiTheme="minorHAnsi" w:eastAsiaTheme="minorEastAsia" w:hAnsiTheme="minorHAnsi" w:cstheme="minorBidi"/>
                <w:smallCaps w:val="0"/>
                <w:spacing w:val="0"/>
                <w:lang w:eastAsia="sk-SK"/>
              </w:rPr>
              <w:tab/>
            </w:r>
            <w:r w:rsidR="00FE1B43" w:rsidRPr="00BC784A">
              <w:rPr>
                <w:rStyle w:val="Hypertextovprepojenie"/>
              </w:rPr>
              <w:t>Výrub zelene  a náhradná výsadba</w:t>
            </w:r>
            <w:r w:rsidR="00FE1B43">
              <w:rPr>
                <w:webHidden/>
              </w:rPr>
              <w:tab/>
            </w:r>
            <w:r w:rsidR="00FE1B43">
              <w:rPr>
                <w:webHidden/>
              </w:rPr>
              <w:fldChar w:fldCharType="begin"/>
            </w:r>
            <w:r w:rsidR="00FE1B43">
              <w:rPr>
                <w:webHidden/>
              </w:rPr>
              <w:instrText xml:space="preserve"> PAGEREF _Toc55822915 \h </w:instrText>
            </w:r>
            <w:r w:rsidR="00FE1B43">
              <w:rPr>
                <w:webHidden/>
              </w:rPr>
            </w:r>
            <w:r w:rsidR="00FE1B43">
              <w:rPr>
                <w:webHidden/>
              </w:rPr>
              <w:fldChar w:fldCharType="separate"/>
            </w:r>
            <w:r w:rsidR="00C7465A">
              <w:rPr>
                <w:webHidden/>
              </w:rPr>
              <w:t>51</w:t>
            </w:r>
            <w:r w:rsidR="00FE1B43">
              <w:rPr>
                <w:webHidden/>
              </w:rPr>
              <w:fldChar w:fldCharType="end"/>
            </w:r>
          </w:hyperlink>
        </w:p>
        <w:p w14:paraId="466FD011" w14:textId="169147D7" w:rsidR="00FE1B43" w:rsidRDefault="00A42EE8">
          <w:pPr>
            <w:pStyle w:val="Obsah2"/>
            <w:rPr>
              <w:rFonts w:asciiTheme="minorHAnsi" w:eastAsiaTheme="minorEastAsia" w:hAnsiTheme="minorHAnsi" w:cstheme="minorBidi"/>
              <w:smallCaps w:val="0"/>
              <w:spacing w:val="0"/>
              <w:lang w:eastAsia="sk-SK"/>
            </w:rPr>
          </w:pPr>
          <w:hyperlink w:anchor="_Toc55822916" w:history="1">
            <w:r w:rsidR="00FE1B43" w:rsidRPr="00BC784A">
              <w:rPr>
                <w:rStyle w:val="Hypertextovprepojenie"/>
              </w:rPr>
              <w:t>3.18</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pamiatkového fondu</w:t>
            </w:r>
            <w:r w:rsidR="00FE1B43">
              <w:rPr>
                <w:webHidden/>
              </w:rPr>
              <w:tab/>
            </w:r>
            <w:r w:rsidR="00FE1B43">
              <w:rPr>
                <w:webHidden/>
              </w:rPr>
              <w:fldChar w:fldCharType="begin"/>
            </w:r>
            <w:r w:rsidR="00FE1B43">
              <w:rPr>
                <w:webHidden/>
              </w:rPr>
              <w:instrText xml:space="preserve"> PAGEREF _Toc55822916 \h </w:instrText>
            </w:r>
            <w:r w:rsidR="00FE1B43">
              <w:rPr>
                <w:webHidden/>
              </w:rPr>
            </w:r>
            <w:r w:rsidR="00FE1B43">
              <w:rPr>
                <w:webHidden/>
              </w:rPr>
              <w:fldChar w:fldCharType="separate"/>
            </w:r>
            <w:r w:rsidR="00C7465A">
              <w:rPr>
                <w:webHidden/>
              </w:rPr>
              <w:t>51</w:t>
            </w:r>
            <w:r w:rsidR="00FE1B43">
              <w:rPr>
                <w:webHidden/>
              </w:rPr>
              <w:fldChar w:fldCharType="end"/>
            </w:r>
          </w:hyperlink>
        </w:p>
        <w:p w14:paraId="4A8DE395" w14:textId="552BD9C0" w:rsidR="00FE1B43" w:rsidRDefault="00A42EE8">
          <w:pPr>
            <w:pStyle w:val="Obsah2"/>
            <w:rPr>
              <w:rFonts w:asciiTheme="minorHAnsi" w:eastAsiaTheme="minorEastAsia" w:hAnsiTheme="minorHAnsi" w:cstheme="minorBidi"/>
              <w:smallCaps w:val="0"/>
              <w:spacing w:val="0"/>
              <w:lang w:eastAsia="sk-SK"/>
            </w:rPr>
          </w:pPr>
          <w:hyperlink w:anchor="_Toc55822917" w:history="1">
            <w:r w:rsidR="00FE1B43" w:rsidRPr="00BC784A">
              <w:rPr>
                <w:rStyle w:val="Hypertextovprepojenie"/>
              </w:rPr>
              <w:t>3.19</w:t>
            </w:r>
            <w:r w:rsidR="00FE1B43">
              <w:rPr>
                <w:rFonts w:asciiTheme="minorHAnsi" w:eastAsiaTheme="minorEastAsia" w:hAnsiTheme="minorHAnsi" w:cstheme="minorBidi"/>
                <w:smallCaps w:val="0"/>
                <w:spacing w:val="0"/>
                <w:lang w:eastAsia="sk-SK"/>
              </w:rPr>
              <w:tab/>
            </w:r>
            <w:r w:rsidR="00FE1B43" w:rsidRPr="00BC784A">
              <w:rPr>
                <w:rStyle w:val="Hypertextovprepojenie"/>
              </w:rPr>
              <w:t>Požiarna bezpečnosť stavieb</w:t>
            </w:r>
            <w:r w:rsidR="00FE1B43">
              <w:rPr>
                <w:webHidden/>
              </w:rPr>
              <w:tab/>
            </w:r>
            <w:r w:rsidR="00FE1B43">
              <w:rPr>
                <w:webHidden/>
              </w:rPr>
              <w:fldChar w:fldCharType="begin"/>
            </w:r>
            <w:r w:rsidR="00FE1B43">
              <w:rPr>
                <w:webHidden/>
              </w:rPr>
              <w:instrText xml:space="preserve"> PAGEREF _Toc55822917 \h </w:instrText>
            </w:r>
            <w:r w:rsidR="00FE1B43">
              <w:rPr>
                <w:webHidden/>
              </w:rPr>
            </w:r>
            <w:r w:rsidR="00FE1B43">
              <w:rPr>
                <w:webHidden/>
              </w:rPr>
              <w:fldChar w:fldCharType="separate"/>
            </w:r>
            <w:r w:rsidR="00C7465A">
              <w:rPr>
                <w:webHidden/>
              </w:rPr>
              <w:t>51</w:t>
            </w:r>
            <w:r w:rsidR="00FE1B43">
              <w:rPr>
                <w:webHidden/>
              </w:rPr>
              <w:fldChar w:fldCharType="end"/>
            </w:r>
          </w:hyperlink>
        </w:p>
        <w:p w14:paraId="4060A8F0" w14:textId="46EEF1D7" w:rsidR="00FE1B43" w:rsidRDefault="00A42EE8">
          <w:pPr>
            <w:pStyle w:val="Obsah2"/>
            <w:rPr>
              <w:rFonts w:asciiTheme="minorHAnsi" w:eastAsiaTheme="minorEastAsia" w:hAnsiTheme="minorHAnsi" w:cstheme="minorBidi"/>
              <w:smallCaps w:val="0"/>
              <w:spacing w:val="0"/>
              <w:lang w:eastAsia="sk-SK"/>
            </w:rPr>
          </w:pPr>
          <w:hyperlink w:anchor="_Toc55822918" w:history="1">
            <w:r w:rsidR="00FE1B43" w:rsidRPr="00BC784A">
              <w:rPr>
                <w:rStyle w:val="Hypertextovprepojenie"/>
              </w:rPr>
              <w:t>3.20</w:t>
            </w:r>
            <w:r w:rsidR="00FE1B43">
              <w:rPr>
                <w:rFonts w:asciiTheme="minorHAnsi" w:eastAsiaTheme="minorEastAsia" w:hAnsiTheme="minorHAnsi" w:cstheme="minorBidi"/>
                <w:smallCaps w:val="0"/>
                <w:spacing w:val="0"/>
                <w:lang w:eastAsia="sk-SK"/>
              </w:rPr>
              <w:tab/>
            </w:r>
            <w:r w:rsidR="00FE1B43" w:rsidRPr="00BC784A">
              <w:rPr>
                <w:rStyle w:val="Hypertextovprepojenie"/>
              </w:rPr>
              <w:t>Ochrana zdravia a bezpečnosť pri práci</w:t>
            </w:r>
            <w:r w:rsidR="00FE1B43">
              <w:rPr>
                <w:webHidden/>
              </w:rPr>
              <w:tab/>
            </w:r>
            <w:r w:rsidR="00FE1B43">
              <w:rPr>
                <w:webHidden/>
              </w:rPr>
              <w:fldChar w:fldCharType="begin"/>
            </w:r>
            <w:r w:rsidR="00FE1B43">
              <w:rPr>
                <w:webHidden/>
              </w:rPr>
              <w:instrText xml:space="preserve"> PAGEREF _Toc55822918 \h </w:instrText>
            </w:r>
            <w:r w:rsidR="00FE1B43">
              <w:rPr>
                <w:webHidden/>
              </w:rPr>
            </w:r>
            <w:r w:rsidR="00FE1B43">
              <w:rPr>
                <w:webHidden/>
              </w:rPr>
              <w:fldChar w:fldCharType="separate"/>
            </w:r>
            <w:r w:rsidR="00C7465A">
              <w:rPr>
                <w:webHidden/>
              </w:rPr>
              <w:t>52</w:t>
            </w:r>
            <w:r w:rsidR="00FE1B43">
              <w:rPr>
                <w:webHidden/>
              </w:rPr>
              <w:fldChar w:fldCharType="end"/>
            </w:r>
          </w:hyperlink>
        </w:p>
        <w:p w14:paraId="573DE8E9" w14:textId="7318C2DE" w:rsidR="00FE1B43" w:rsidRDefault="00A42EE8">
          <w:pPr>
            <w:pStyle w:val="Obsah2"/>
            <w:rPr>
              <w:rFonts w:asciiTheme="minorHAnsi" w:eastAsiaTheme="minorEastAsia" w:hAnsiTheme="minorHAnsi" w:cstheme="minorBidi"/>
              <w:smallCaps w:val="0"/>
              <w:spacing w:val="0"/>
              <w:lang w:eastAsia="sk-SK"/>
            </w:rPr>
          </w:pPr>
          <w:hyperlink w:anchor="_Toc55822919" w:history="1">
            <w:r w:rsidR="00FE1B43" w:rsidRPr="00BC784A">
              <w:rPr>
                <w:rStyle w:val="Hypertextovprepojenie"/>
              </w:rPr>
              <w:t xml:space="preserve">3.21 </w:t>
            </w:r>
            <w:r w:rsidR="00FE1B43">
              <w:rPr>
                <w:rFonts w:asciiTheme="minorHAnsi" w:eastAsiaTheme="minorEastAsia" w:hAnsiTheme="minorHAnsi" w:cstheme="minorBidi"/>
                <w:smallCaps w:val="0"/>
                <w:spacing w:val="0"/>
                <w:lang w:eastAsia="sk-SK"/>
              </w:rPr>
              <w:tab/>
            </w:r>
            <w:r w:rsidR="00FE1B43" w:rsidRPr="00BC784A">
              <w:rPr>
                <w:rStyle w:val="Hypertextovprepojenie"/>
              </w:rPr>
              <w:t>Výluky  železníc</w:t>
            </w:r>
            <w:r w:rsidR="00FE1B43">
              <w:rPr>
                <w:webHidden/>
              </w:rPr>
              <w:tab/>
            </w:r>
            <w:r w:rsidR="00FE1B43">
              <w:rPr>
                <w:webHidden/>
              </w:rPr>
              <w:fldChar w:fldCharType="begin"/>
            </w:r>
            <w:r w:rsidR="00FE1B43">
              <w:rPr>
                <w:webHidden/>
              </w:rPr>
              <w:instrText xml:space="preserve"> PAGEREF _Toc55822919 \h </w:instrText>
            </w:r>
            <w:r w:rsidR="00FE1B43">
              <w:rPr>
                <w:webHidden/>
              </w:rPr>
            </w:r>
            <w:r w:rsidR="00FE1B43">
              <w:rPr>
                <w:webHidden/>
              </w:rPr>
              <w:fldChar w:fldCharType="separate"/>
            </w:r>
            <w:r w:rsidR="00C7465A">
              <w:rPr>
                <w:webHidden/>
              </w:rPr>
              <w:t>53</w:t>
            </w:r>
            <w:r w:rsidR="00FE1B43">
              <w:rPr>
                <w:webHidden/>
              </w:rPr>
              <w:fldChar w:fldCharType="end"/>
            </w:r>
          </w:hyperlink>
        </w:p>
        <w:p w14:paraId="7D1D17CB" w14:textId="17E012C5" w:rsidR="00FE1B43" w:rsidRDefault="00A42EE8">
          <w:pPr>
            <w:pStyle w:val="Obsah1"/>
            <w:rPr>
              <w:rFonts w:asciiTheme="minorHAnsi" w:eastAsiaTheme="minorEastAsia" w:hAnsiTheme="minorHAnsi" w:cstheme="minorBidi"/>
              <w:b w:val="0"/>
              <w:bCs w:val="0"/>
              <w:spacing w:val="0"/>
              <w:lang w:eastAsia="sk-SK"/>
            </w:rPr>
          </w:pPr>
          <w:hyperlink w:anchor="_Toc55822920" w:history="1">
            <w:r w:rsidR="00FE1B43" w:rsidRPr="00BC784A">
              <w:rPr>
                <w:rStyle w:val="Hypertextovprepojenie"/>
              </w:rPr>
              <w:t>4.</w:t>
            </w:r>
            <w:r w:rsidR="00FE1B43">
              <w:rPr>
                <w:rFonts w:asciiTheme="minorHAnsi" w:eastAsiaTheme="minorEastAsia" w:hAnsiTheme="minorHAnsi" w:cstheme="minorBidi"/>
                <w:b w:val="0"/>
                <w:bCs w:val="0"/>
                <w:spacing w:val="0"/>
                <w:lang w:eastAsia="sk-SK"/>
              </w:rPr>
              <w:tab/>
            </w:r>
            <w:r w:rsidR="00FE1B43" w:rsidRPr="00BC784A">
              <w:rPr>
                <w:rStyle w:val="Hypertextovprepojenie"/>
              </w:rPr>
              <w:t>Organizačné zabezpečenie Staveniska</w:t>
            </w:r>
            <w:r w:rsidR="00FE1B43">
              <w:rPr>
                <w:webHidden/>
              </w:rPr>
              <w:tab/>
            </w:r>
            <w:r w:rsidR="00FE1B43">
              <w:rPr>
                <w:webHidden/>
              </w:rPr>
              <w:fldChar w:fldCharType="begin"/>
            </w:r>
            <w:r w:rsidR="00FE1B43">
              <w:rPr>
                <w:webHidden/>
              </w:rPr>
              <w:instrText xml:space="preserve"> PAGEREF _Toc55822920 \h </w:instrText>
            </w:r>
            <w:r w:rsidR="00FE1B43">
              <w:rPr>
                <w:webHidden/>
              </w:rPr>
            </w:r>
            <w:r w:rsidR="00FE1B43">
              <w:rPr>
                <w:webHidden/>
              </w:rPr>
              <w:fldChar w:fldCharType="separate"/>
            </w:r>
            <w:r w:rsidR="00C7465A">
              <w:rPr>
                <w:webHidden/>
              </w:rPr>
              <w:t>54</w:t>
            </w:r>
            <w:r w:rsidR="00FE1B43">
              <w:rPr>
                <w:webHidden/>
              </w:rPr>
              <w:fldChar w:fldCharType="end"/>
            </w:r>
          </w:hyperlink>
        </w:p>
        <w:p w14:paraId="6026CF30" w14:textId="770320DE" w:rsidR="00FE1B43" w:rsidRDefault="00A42EE8">
          <w:pPr>
            <w:pStyle w:val="Obsah2"/>
            <w:rPr>
              <w:rFonts w:asciiTheme="minorHAnsi" w:eastAsiaTheme="minorEastAsia" w:hAnsiTheme="minorHAnsi" w:cstheme="minorBidi"/>
              <w:smallCaps w:val="0"/>
              <w:spacing w:val="0"/>
              <w:lang w:eastAsia="sk-SK"/>
            </w:rPr>
          </w:pPr>
          <w:hyperlink w:anchor="_Toc55822921" w:history="1">
            <w:r w:rsidR="00FE1B43" w:rsidRPr="00BC784A">
              <w:rPr>
                <w:rStyle w:val="Hypertextovprepojenie"/>
              </w:rPr>
              <w:t>4.1</w:t>
            </w:r>
            <w:r w:rsidR="00FE1B43">
              <w:rPr>
                <w:rFonts w:asciiTheme="minorHAnsi" w:eastAsiaTheme="minorEastAsia" w:hAnsiTheme="minorHAnsi" w:cstheme="minorBidi"/>
                <w:smallCaps w:val="0"/>
                <w:spacing w:val="0"/>
                <w:lang w:eastAsia="sk-SK"/>
              </w:rPr>
              <w:tab/>
            </w:r>
            <w:r w:rsidR="00FE1B43" w:rsidRPr="00BC784A">
              <w:rPr>
                <w:rStyle w:val="Hypertextovprepojenie"/>
              </w:rPr>
              <w:t>Všeobecne</w:t>
            </w:r>
            <w:r w:rsidR="00FE1B43">
              <w:rPr>
                <w:webHidden/>
              </w:rPr>
              <w:tab/>
            </w:r>
            <w:r w:rsidR="00FE1B43">
              <w:rPr>
                <w:webHidden/>
              </w:rPr>
              <w:fldChar w:fldCharType="begin"/>
            </w:r>
            <w:r w:rsidR="00FE1B43">
              <w:rPr>
                <w:webHidden/>
              </w:rPr>
              <w:instrText xml:space="preserve"> PAGEREF _Toc55822921 \h </w:instrText>
            </w:r>
            <w:r w:rsidR="00FE1B43">
              <w:rPr>
                <w:webHidden/>
              </w:rPr>
            </w:r>
            <w:r w:rsidR="00FE1B43">
              <w:rPr>
                <w:webHidden/>
              </w:rPr>
              <w:fldChar w:fldCharType="separate"/>
            </w:r>
            <w:r w:rsidR="00C7465A">
              <w:rPr>
                <w:webHidden/>
              </w:rPr>
              <w:t>54</w:t>
            </w:r>
            <w:r w:rsidR="00FE1B43">
              <w:rPr>
                <w:webHidden/>
              </w:rPr>
              <w:fldChar w:fldCharType="end"/>
            </w:r>
          </w:hyperlink>
        </w:p>
        <w:p w14:paraId="4BE75BCC" w14:textId="1F224772" w:rsidR="00FE1B43" w:rsidRDefault="00A42EE8">
          <w:pPr>
            <w:pStyle w:val="Obsah2"/>
            <w:rPr>
              <w:rFonts w:asciiTheme="minorHAnsi" w:eastAsiaTheme="minorEastAsia" w:hAnsiTheme="minorHAnsi" w:cstheme="minorBidi"/>
              <w:smallCaps w:val="0"/>
              <w:spacing w:val="0"/>
              <w:lang w:eastAsia="sk-SK"/>
            </w:rPr>
          </w:pPr>
          <w:hyperlink w:anchor="_Toc55822922" w:history="1">
            <w:r w:rsidR="00FE1B43" w:rsidRPr="00BC784A">
              <w:rPr>
                <w:rStyle w:val="Hypertextovprepojenie"/>
              </w:rPr>
              <w:t>4.2</w:t>
            </w:r>
            <w:r w:rsidR="00FE1B43">
              <w:rPr>
                <w:rFonts w:asciiTheme="minorHAnsi" w:eastAsiaTheme="minorEastAsia" w:hAnsiTheme="minorHAnsi" w:cstheme="minorBidi"/>
                <w:smallCaps w:val="0"/>
                <w:spacing w:val="0"/>
                <w:lang w:eastAsia="sk-SK"/>
              </w:rPr>
              <w:tab/>
            </w:r>
            <w:r w:rsidR="00FE1B43" w:rsidRPr="00BC784A">
              <w:rPr>
                <w:rStyle w:val="Hypertextovprepojenie"/>
              </w:rPr>
              <w:t>Organizácia dopravy</w:t>
            </w:r>
            <w:r w:rsidR="00FE1B43">
              <w:rPr>
                <w:webHidden/>
              </w:rPr>
              <w:tab/>
            </w:r>
            <w:r w:rsidR="00FE1B43">
              <w:rPr>
                <w:webHidden/>
              </w:rPr>
              <w:fldChar w:fldCharType="begin"/>
            </w:r>
            <w:r w:rsidR="00FE1B43">
              <w:rPr>
                <w:webHidden/>
              </w:rPr>
              <w:instrText xml:space="preserve"> PAGEREF _Toc55822922 \h </w:instrText>
            </w:r>
            <w:r w:rsidR="00FE1B43">
              <w:rPr>
                <w:webHidden/>
              </w:rPr>
            </w:r>
            <w:r w:rsidR="00FE1B43">
              <w:rPr>
                <w:webHidden/>
              </w:rPr>
              <w:fldChar w:fldCharType="separate"/>
            </w:r>
            <w:r w:rsidR="00C7465A">
              <w:rPr>
                <w:webHidden/>
              </w:rPr>
              <w:t>55</w:t>
            </w:r>
            <w:r w:rsidR="00FE1B43">
              <w:rPr>
                <w:webHidden/>
              </w:rPr>
              <w:fldChar w:fldCharType="end"/>
            </w:r>
          </w:hyperlink>
        </w:p>
        <w:p w14:paraId="05B98884" w14:textId="4DFA4E04" w:rsidR="00FE1B43" w:rsidRDefault="00A42EE8">
          <w:pPr>
            <w:pStyle w:val="Obsah2"/>
            <w:rPr>
              <w:rFonts w:asciiTheme="minorHAnsi" w:eastAsiaTheme="minorEastAsia" w:hAnsiTheme="minorHAnsi" w:cstheme="minorBidi"/>
              <w:smallCaps w:val="0"/>
              <w:spacing w:val="0"/>
              <w:lang w:eastAsia="sk-SK"/>
            </w:rPr>
          </w:pPr>
          <w:hyperlink w:anchor="_Toc55822923" w:history="1">
            <w:r w:rsidR="00FE1B43" w:rsidRPr="00BC784A">
              <w:rPr>
                <w:rStyle w:val="Hypertextovprepojenie"/>
              </w:rPr>
              <w:t>4.3</w:t>
            </w:r>
            <w:r w:rsidR="00FE1B43">
              <w:rPr>
                <w:rFonts w:asciiTheme="minorHAnsi" w:eastAsiaTheme="minorEastAsia" w:hAnsiTheme="minorHAnsi" w:cstheme="minorBidi"/>
                <w:smallCaps w:val="0"/>
                <w:spacing w:val="0"/>
                <w:lang w:eastAsia="sk-SK"/>
              </w:rPr>
              <w:tab/>
            </w:r>
            <w:r w:rsidR="00FE1B43" w:rsidRPr="00BC784A">
              <w:rPr>
                <w:rStyle w:val="Hypertextovprepojenie"/>
              </w:rPr>
              <w:t>Spolupráca medzi Zhotoviteľmi stavieb</w:t>
            </w:r>
            <w:r w:rsidR="00FE1B43">
              <w:rPr>
                <w:webHidden/>
              </w:rPr>
              <w:tab/>
            </w:r>
            <w:r w:rsidR="00FE1B43">
              <w:rPr>
                <w:webHidden/>
              </w:rPr>
              <w:fldChar w:fldCharType="begin"/>
            </w:r>
            <w:r w:rsidR="00FE1B43">
              <w:rPr>
                <w:webHidden/>
              </w:rPr>
              <w:instrText xml:space="preserve"> PAGEREF _Toc55822923 \h </w:instrText>
            </w:r>
            <w:r w:rsidR="00FE1B43">
              <w:rPr>
                <w:webHidden/>
              </w:rPr>
            </w:r>
            <w:r w:rsidR="00FE1B43">
              <w:rPr>
                <w:webHidden/>
              </w:rPr>
              <w:fldChar w:fldCharType="separate"/>
            </w:r>
            <w:r w:rsidR="00C7465A">
              <w:rPr>
                <w:webHidden/>
              </w:rPr>
              <w:t>55</w:t>
            </w:r>
            <w:r w:rsidR="00FE1B43">
              <w:rPr>
                <w:webHidden/>
              </w:rPr>
              <w:fldChar w:fldCharType="end"/>
            </w:r>
          </w:hyperlink>
        </w:p>
        <w:p w14:paraId="39B6D68B" w14:textId="6FE0749D" w:rsidR="00FE1B43" w:rsidRDefault="00A42EE8">
          <w:pPr>
            <w:pStyle w:val="Obsah1"/>
            <w:rPr>
              <w:rFonts w:asciiTheme="minorHAnsi" w:eastAsiaTheme="minorEastAsia" w:hAnsiTheme="minorHAnsi" w:cstheme="minorBidi"/>
              <w:b w:val="0"/>
              <w:bCs w:val="0"/>
              <w:spacing w:val="0"/>
              <w:lang w:eastAsia="sk-SK"/>
            </w:rPr>
          </w:pPr>
          <w:hyperlink w:anchor="_Toc55822924" w:history="1">
            <w:r w:rsidR="00FE1B43" w:rsidRPr="00BC784A">
              <w:rPr>
                <w:rStyle w:val="Hypertextovprepojenie"/>
              </w:rPr>
              <w:t>5.</w:t>
            </w:r>
            <w:r w:rsidR="00FE1B43">
              <w:rPr>
                <w:rFonts w:asciiTheme="minorHAnsi" w:eastAsiaTheme="minorEastAsia" w:hAnsiTheme="minorHAnsi" w:cstheme="minorBidi"/>
                <w:b w:val="0"/>
                <w:bCs w:val="0"/>
                <w:spacing w:val="0"/>
                <w:lang w:eastAsia="sk-SK"/>
              </w:rPr>
              <w:tab/>
            </w:r>
            <w:r w:rsidR="00FE1B43" w:rsidRPr="00BC784A">
              <w:rPr>
                <w:rStyle w:val="Hypertextovprepojenie"/>
              </w:rPr>
              <w:t>Zariadenie Staveniska a Zariadenie Zhotoviteľa</w:t>
            </w:r>
            <w:r w:rsidR="00FE1B43">
              <w:rPr>
                <w:webHidden/>
              </w:rPr>
              <w:tab/>
            </w:r>
            <w:r w:rsidR="00FE1B43">
              <w:rPr>
                <w:webHidden/>
              </w:rPr>
              <w:fldChar w:fldCharType="begin"/>
            </w:r>
            <w:r w:rsidR="00FE1B43">
              <w:rPr>
                <w:webHidden/>
              </w:rPr>
              <w:instrText xml:space="preserve"> PAGEREF _Toc55822924 \h </w:instrText>
            </w:r>
            <w:r w:rsidR="00FE1B43">
              <w:rPr>
                <w:webHidden/>
              </w:rPr>
            </w:r>
            <w:r w:rsidR="00FE1B43">
              <w:rPr>
                <w:webHidden/>
              </w:rPr>
              <w:fldChar w:fldCharType="separate"/>
            </w:r>
            <w:r w:rsidR="00C7465A">
              <w:rPr>
                <w:webHidden/>
              </w:rPr>
              <w:t>57</w:t>
            </w:r>
            <w:r w:rsidR="00FE1B43">
              <w:rPr>
                <w:webHidden/>
              </w:rPr>
              <w:fldChar w:fldCharType="end"/>
            </w:r>
          </w:hyperlink>
        </w:p>
        <w:p w14:paraId="36515AE1" w14:textId="145707A8" w:rsidR="00FE1B43" w:rsidRDefault="00A42EE8">
          <w:pPr>
            <w:pStyle w:val="Obsah2"/>
            <w:rPr>
              <w:rFonts w:asciiTheme="minorHAnsi" w:eastAsiaTheme="minorEastAsia" w:hAnsiTheme="minorHAnsi" w:cstheme="minorBidi"/>
              <w:smallCaps w:val="0"/>
              <w:spacing w:val="0"/>
              <w:lang w:eastAsia="sk-SK"/>
            </w:rPr>
          </w:pPr>
          <w:hyperlink w:anchor="_Toc55822925" w:history="1">
            <w:r w:rsidR="00FE1B43" w:rsidRPr="00BC784A">
              <w:rPr>
                <w:rStyle w:val="Hypertextovprepojenie"/>
              </w:rPr>
              <w:t>5.1</w:t>
            </w:r>
            <w:r w:rsidR="00FE1B43">
              <w:rPr>
                <w:rFonts w:asciiTheme="minorHAnsi" w:eastAsiaTheme="minorEastAsia" w:hAnsiTheme="minorHAnsi" w:cstheme="minorBidi"/>
                <w:smallCaps w:val="0"/>
                <w:spacing w:val="0"/>
                <w:lang w:eastAsia="sk-SK"/>
              </w:rPr>
              <w:tab/>
            </w:r>
            <w:r w:rsidR="00FE1B43" w:rsidRPr="00BC784A">
              <w:rPr>
                <w:rStyle w:val="Hypertextovprepojenie"/>
              </w:rPr>
              <w:t>Zariadenie Staveniska</w:t>
            </w:r>
            <w:r w:rsidR="00FE1B43">
              <w:rPr>
                <w:webHidden/>
              </w:rPr>
              <w:tab/>
            </w:r>
            <w:r w:rsidR="00FE1B43">
              <w:rPr>
                <w:webHidden/>
              </w:rPr>
              <w:fldChar w:fldCharType="begin"/>
            </w:r>
            <w:r w:rsidR="00FE1B43">
              <w:rPr>
                <w:webHidden/>
              </w:rPr>
              <w:instrText xml:space="preserve"> PAGEREF _Toc55822925 \h </w:instrText>
            </w:r>
            <w:r w:rsidR="00FE1B43">
              <w:rPr>
                <w:webHidden/>
              </w:rPr>
            </w:r>
            <w:r w:rsidR="00FE1B43">
              <w:rPr>
                <w:webHidden/>
              </w:rPr>
              <w:fldChar w:fldCharType="separate"/>
            </w:r>
            <w:r w:rsidR="00C7465A">
              <w:rPr>
                <w:webHidden/>
              </w:rPr>
              <w:t>57</w:t>
            </w:r>
            <w:r w:rsidR="00FE1B43">
              <w:rPr>
                <w:webHidden/>
              </w:rPr>
              <w:fldChar w:fldCharType="end"/>
            </w:r>
          </w:hyperlink>
        </w:p>
        <w:p w14:paraId="6A182F0B" w14:textId="21603121" w:rsidR="00FE1B43" w:rsidRDefault="00A42EE8">
          <w:pPr>
            <w:pStyle w:val="Obsah2"/>
            <w:rPr>
              <w:rFonts w:asciiTheme="minorHAnsi" w:eastAsiaTheme="minorEastAsia" w:hAnsiTheme="minorHAnsi" w:cstheme="minorBidi"/>
              <w:smallCaps w:val="0"/>
              <w:spacing w:val="0"/>
              <w:lang w:eastAsia="sk-SK"/>
            </w:rPr>
          </w:pPr>
          <w:hyperlink w:anchor="_Toc55822926" w:history="1">
            <w:r w:rsidR="00FE1B43" w:rsidRPr="00BC784A">
              <w:rPr>
                <w:rStyle w:val="Hypertextovprepojenie"/>
              </w:rPr>
              <w:t>5.2</w:t>
            </w:r>
            <w:r w:rsidR="00FE1B43">
              <w:rPr>
                <w:rFonts w:asciiTheme="minorHAnsi" w:eastAsiaTheme="minorEastAsia" w:hAnsiTheme="minorHAnsi" w:cstheme="minorBidi"/>
                <w:smallCaps w:val="0"/>
                <w:spacing w:val="0"/>
                <w:lang w:eastAsia="sk-SK"/>
              </w:rPr>
              <w:tab/>
            </w:r>
            <w:r w:rsidR="00FE1B43" w:rsidRPr="00BC784A">
              <w:rPr>
                <w:rStyle w:val="Hypertextovprepojenie"/>
              </w:rPr>
              <w:t>Zariadenie Zhotoviteľa</w:t>
            </w:r>
            <w:r w:rsidR="00FE1B43">
              <w:rPr>
                <w:webHidden/>
              </w:rPr>
              <w:tab/>
            </w:r>
            <w:r w:rsidR="00FE1B43">
              <w:rPr>
                <w:webHidden/>
              </w:rPr>
              <w:fldChar w:fldCharType="begin"/>
            </w:r>
            <w:r w:rsidR="00FE1B43">
              <w:rPr>
                <w:webHidden/>
              </w:rPr>
              <w:instrText xml:space="preserve"> PAGEREF _Toc55822926 \h </w:instrText>
            </w:r>
            <w:r w:rsidR="00FE1B43">
              <w:rPr>
                <w:webHidden/>
              </w:rPr>
            </w:r>
            <w:r w:rsidR="00FE1B43">
              <w:rPr>
                <w:webHidden/>
              </w:rPr>
              <w:fldChar w:fldCharType="separate"/>
            </w:r>
            <w:r w:rsidR="00C7465A">
              <w:rPr>
                <w:webHidden/>
              </w:rPr>
              <w:t>58</w:t>
            </w:r>
            <w:r w:rsidR="00FE1B43">
              <w:rPr>
                <w:webHidden/>
              </w:rPr>
              <w:fldChar w:fldCharType="end"/>
            </w:r>
          </w:hyperlink>
        </w:p>
        <w:p w14:paraId="3CD1B9E0" w14:textId="7E4A0037" w:rsidR="00FE1B43" w:rsidRDefault="00A42EE8">
          <w:pPr>
            <w:pStyle w:val="Obsah2"/>
            <w:rPr>
              <w:rFonts w:asciiTheme="minorHAnsi" w:eastAsiaTheme="minorEastAsia" w:hAnsiTheme="minorHAnsi" w:cstheme="minorBidi"/>
              <w:smallCaps w:val="0"/>
              <w:spacing w:val="0"/>
              <w:lang w:eastAsia="sk-SK"/>
            </w:rPr>
          </w:pPr>
          <w:hyperlink w:anchor="_Toc55822927" w:history="1">
            <w:r w:rsidR="00FE1B43" w:rsidRPr="00BC784A">
              <w:rPr>
                <w:rStyle w:val="Hypertextovprepojenie"/>
              </w:rPr>
              <w:t>5.3</w:t>
            </w:r>
            <w:r w:rsidR="00FE1B43">
              <w:rPr>
                <w:rFonts w:asciiTheme="minorHAnsi" w:eastAsiaTheme="minorEastAsia" w:hAnsiTheme="minorHAnsi" w:cstheme="minorBidi"/>
                <w:smallCaps w:val="0"/>
                <w:spacing w:val="0"/>
                <w:lang w:eastAsia="sk-SK"/>
              </w:rPr>
              <w:tab/>
            </w:r>
            <w:r w:rsidR="00FE1B43" w:rsidRPr="00BC784A">
              <w:rPr>
                <w:rStyle w:val="Hypertextovprepojenie"/>
              </w:rPr>
              <w:t>Stroje a strojné zariadenia</w:t>
            </w:r>
            <w:r w:rsidR="00FE1B43">
              <w:rPr>
                <w:webHidden/>
              </w:rPr>
              <w:tab/>
            </w:r>
            <w:r w:rsidR="00FE1B43">
              <w:rPr>
                <w:webHidden/>
              </w:rPr>
              <w:fldChar w:fldCharType="begin"/>
            </w:r>
            <w:r w:rsidR="00FE1B43">
              <w:rPr>
                <w:webHidden/>
              </w:rPr>
              <w:instrText xml:space="preserve"> PAGEREF _Toc55822927 \h </w:instrText>
            </w:r>
            <w:r w:rsidR="00FE1B43">
              <w:rPr>
                <w:webHidden/>
              </w:rPr>
            </w:r>
            <w:r w:rsidR="00FE1B43">
              <w:rPr>
                <w:webHidden/>
              </w:rPr>
              <w:fldChar w:fldCharType="separate"/>
            </w:r>
            <w:r w:rsidR="00C7465A">
              <w:rPr>
                <w:webHidden/>
              </w:rPr>
              <w:t>59</w:t>
            </w:r>
            <w:r w:rsidR="00FE1B43">
              <w:rPr>
                <w:webHidden/>
              </w:rPr>
              <w:fldChar w:fldCharType="end"/>
            </w:r>
          </w:hyperlink>
        </w:p>
        <w:p w14:paraId="54D48A09" w14:textId="2918A6AD" w:rsidR="00FE1B43" w:rsidRDefault="00A42EE8">
          <w:pPr>
            <w:pStyle w:val="Obsah2"/>
            <w:rPr>
              <w:rFonts w:asciiTheme="minorHAnsi" w:eastAsiaTheme="minorEastAsia" w:hAnsiTheme="minorHAnsi" w:cstheme="minorBidi"/>
              <w:smallCaps w:val="0"/>
              <w:spacing w:val="0"/>
              <w:lang w:eastAsia="sk-SK"/>
            </w:rPr>
          </w:pPr>
          <w:hyperlink w:anchor="_Toc55822928" w:history="1">
            <w:r w:rsidR="00FE1B43" w:rsidRPr="00BC784A">
              <w:rPr>
                <w:rStyle w:val="Hypertextovprepojenie"/>
              </w:rPr>
              <w:t>5.4</w:t>
            </w:r>
            <w:r w:rsidR="00FE1B43">
              <w:rPr>
                <w:rFonts w:asciiTheme="minorHAnsi" w:eastAsiaTheme="minorEastAsia" w:hAnsiTheme="minorHAnsi" w:cstheme="minorBidi"/>
                <w:smallCaps w:val="0"/>
                <w:spacing w:val="0"/>
                <w:lang w:eastAsia="sk-SK"/>
              </w:rPr>
              <w:tab/>
            </w:r>
            <w:r w:rsidR="00FE1B43" w:rsidRPr="00BC784A">
              <w:rPr>
                <w:rStyle w:val="Hypertextovprepojenie"/>
              </w:rPr>
              <w:t>Zásobovanie vodou</w:t>
            </w:r>
            <w:r w:rsidR="00FE1B43">
              <w:rPr>
                <w:webHidden/>
              </w:rPr>
              <w:tab/>
            </w:r>
            <w:r w:rsidR="00FE1B43">
              <w:rPr>
                <w:webHidden/>
              </w:rPr>
              <w:fldChar w:fldCharType="begin"/>
            </w:r>
            <w:r w:rsidR="00FE1B43">
              <w:rPr>
                <w:webHidden/>
              </w:rPr>
              <w:instrText xml:space="preserve"> PAGEREF _Toc55822928 \h </w:instrText>
            </w:r>
            <w:r w:rsidR="00FE1B43">
              <w:rPr>
                <w:webHidden/>
              </w:rPr>
            </w:r>
            <w:r w:rsidR="00FE1B43">
              <w:rPr>
                <w:webHidden/>
              </w:rPr>
              <w:fldChar w:fldCharType="separate"/>
            </w:r>
            <w:r w:rsidR="00C7465A">
              <w:rPr>
                <w:webHidden/>
              </w:rPr>
              <w:t>59</w:t>
            </w:r>
            <w:r w:rsidR="00FE1B43">
              <w:rPr>
                <w:webHidden/>
              </w:rPr>
              <w:fldChar w:fldCharType="end"/>
            </w:r>
          </w:hyperlink>
        </w:p>
        <w:p w14:paraId="78C055EE" w14:textId="1C0CC0F9" w:rsidR="00FE1B43" w:rsidRDefault="00A42EE8">
          <w:pPr>
            <w:pStyle w:val="Obsah2"/>
            <w:rPr>
              <w:rFonts w:asciiTheme="minorHAnsi" w:eastAsiaTheme="minorEastAsia" w:hAnsiTheme="minorHAnsi" w:cstheme="minorBidi"/>
              <w:smallCaps w:val="0"/>
              <w:spacing w:val="0"/>
              <w:lang w:eastAsia="sk-SK"/>
            </w:rPr>
          </w:pPr>
          <w:hyperlink w:anchor="_Toc55822929" w:history="1">
            <w:r w:rsidR="00FE1B43" w:rsidRPr="00BC784A">
              <w:rPr>
                <w:rStyle w:val="Hypertextovprepojenie"/>
              </w:rPr>
              <w:t xml:space="preserve">5.5 </w:t>
            </w:r>
            <w:r w:rsidR="00FE1B43">
              <w:rPr>
                <w:rFonts w:asciiTheme="minorHAnsi" w:eastAsiaTheme="minorEastAsia" w:hAnsiTheme="minorHAnsi" w:cstheme="minorBidi"/>
                <w:smallCaps w:val="0"/>
                <w:spacing w:val="0"/>
                <w:lang w:eastAsia="sk-SK"/>
              </w:rPr>
              <w:tab/>
            </w:r>
            <w:r w:rsidR="00FE1B43" w:rsidRPr="00BC784A">
              <w:rPr>
                <w:rStyle w:val="Hypertextovprepojenie"/>
              </w:rPr>
              <w:t>Dodávka elektrickej energie</w:t>
            </w:r>
            <w:r w:rsidR="00FE1B43">
              <w:rPr>
                <w:webHidden/>
              </w:rPr>
              <w:tab/>
            </w:r>
            <w:r w:rsidR="00FE1B43">
              <w:rPr>
                <w:webHidden/>
              </w:rPr>
              <w:fldChar w:fldCharType="begin"/>
            </w:r>
            <w:r w:rsidR="00FE1B43">
              <w:rPr>
                <w:webHidden/>
              </w:rPr>
              <w:instrText xml:space="preserve"> PAGEREF _Toc55822929 \h </w:instrText>
            </w:r>
            <w:r w:rsidR="00FE1B43">
              <w:rPr>
                <w:webHidden/>
              </w:rPr>
            </w:r>
            <w:r w:rsidR="00FE1B43">
              <w:rPr>
                <w:webHidden/>
              </w:rPr>
              <w:fldChar w:fldCharType="separate"/>
            </w:r>
            <w:r w:rsidR="00C7465A">
              <w:rPr>
                <w:webHidden/>
              </w:rPr>
              <w:t>59</w:t>
            </w:r>
            <w:r w:rsidR="00FE1B43">
              <w:rPr>
                <w:webHidden/>
              </w:rPr>
              <w:fldChar w:fldCharType="end"/>
            </w:r>
          </w:hyperlink>
        </w:p>
        <w:p w14:paraId="05AD836D" w14:textId="4445F717" w:rsidR="00FE1B43" w:rsidRDefault="00A42EE8">
          <w:pPr>
            <w:pStyle w:val="Obsah2"/>
            <w:rPr>
              <w:rFonts w:asciiTheme="minorHAnsi" w:eastAsiaTheme="minorEastAsia" w:hAnsiTheme="minorHAnsi" w:cstheme="minorBidi"/>
              <w:smallCaps w:val="0"/>
              <w:spacing w:val="0"/>
              <w:lang w:eastAsia="sk-SK"/>
            </w:rPr>
          </w:pPr>
          <w:hyperlink w:anchor="_Toc55822930" w:history="1">
            <w:r w:rsidR="00FE1B43" w:rsidRPr="00BC784A">
              <w:rPr>
                <w:rStyle w:val="Hypertextovprepojenie"/>
              </w:rPr>
              <w:t xml:space="preserve">5.6 </w:t>
            </w:r>
            <w:r w:rsidR="00FE1B43">
              <w:rPr>
                <w:rFonts w:asciiTheme="minorHAnsi" w:eastAsiaTheme="minorEastAsia" w:hAnsiTheme="minorHAnsi" w:cstheme="minorBidi"/>
                <w:smallCaps w:val="0"/>
                <w:spacing w:val="0"/>
                <w:lang w:eastAsia="sk-SK"/>
              </w:rPr>
              <w:tab/>
            </w:r>
            <w:r w:rsidR="00FE1B43" w:rsidRPr="00BC784A">
              <w:rPr>
                <w:rStyle w:val="Hypertextovprepojenie"/>
              </w:rPr>
              <w:t>Telekomunikačné prostriedky</w:t>
            </w:r>
            <w:r w:rsidR="00FE1B43">
              <w:rPr>
                <w:webHidden/>
              </w:rPr>
              <w:tab/>
            </w:r>
            <w:r w:rsidR="00FE1B43">
              <w:rPr>
                <w:webHidden/>
              </w:rPr>
              <w:fldChar w:fldCharType="begin"/>
            </w:r>
            <w:r w:rsidR="00FE1B43">
              <w:rPr>
                <w:webHidden/>
              </w:rPr>
              <w:instrText xml:space="preserve"> PAGEREF _Toc55822930 \h </w:instrText>
            </w:r>
            <w:r w:rsidR="00FE1B43">
              <w:rPr>
                <w:webHidden/>
              </w:rPr>
            </w:r>
            <w:r w:rsidR="00FE1B43">
              <w:rPr>
                <w:webHidden/>
              </w:rPr>
              <w:fldChar w:fldCharType="separate"/>
            </w:r>
            <w:r w:rsidR="00C7465A">
              <w:rPr>
                <w:webHidden/>
              </w:rPr>
              <w:t>60</w:t>
            </w:r>
            <w:r w:rsidR="00FE1B43">
              <w:rPr>
                <w:webHidden/>
              </w:rPr>
              <w:fldChar w:fldCharType="end"/>
            </w:r>
          </w:hyperlink>
        </w:p>
        <w:p w14:paraId="6C9798BA" w14:textId="3567A2E8" w:rsidR="00FE1B43" w:rsidRDefault="00A42EE8">
          <w:pPr>
            <w:pStyle w:val="Obsah2"/>
            <w:rPr>
              <w:rFonts w:asciiTheme="minorHAnsi" w:eastAsiaTheme="minorEastAsia" w:hAnsiTheme="minorHAnsi" w:cstheme="minorBidi"/>
              <w:smallCaps w:val="0"/>
              <w:spacing w:val="0"/>
              <w:lang w:eastAsia="sk-SK"/>
            </w:rPr>
          </w:pPr>
          <w:hyperlink w:anchor="_Toc55822931" w:history="1">
            <w:r w:rsidR="00FE1B43" w:rsidRPr="00BC784A">
              <w:rPr>
                <w:rStyle w:val="Hypertextovprepojenie"/>
              </w:rPr>
              <w:t xml:space="preserve">5.7 </w:t>
            </w:r>
            <w:r w:rsidR="00FE1B43">
              <w:rPr>
                <w:rFonts w:asciiTheme="minorHAnsi" w:eastAsiaTheme="minorEastAsia" w:hAnsiTheme="minorHAnsi" w:cstheme="minorBidi"/>
                <w:smallCaps w:val="0"/>
                <w:spacing w:val="0"/>
                <w:lang w:eastAsia="sk-SK"/>
              </w:rPr>
              <w:tab/>
            </w:r>
            <w:r w:rsidR="00FE1B43" w:rsidRPr="00BC784A">
              <w:rPr>
                <w:rStyle w:val="Hypertextovprepojenie"/>
              </w:rPr>
              <w:t>Sociálne a hygienické zariadenia</w:t>
            </w:r>
            <w:r w:rsidR="00FE1B43">
              <w:rPr>
                <w:webHidden/>
              </w:rPr>
              <w:tab/>
            </w:r>
            <w:r w:rsidR="00FE1B43">
              <w:rPr>
                <w:webHidden/>
              </w:rPr>
              <w:fldChar w:fldCharType="begin"/>
            </w:r>
            <w:r w:rsidR="00FE1B43">
              <w:rPr>
                <w:webHidden/>
              </w:rPr>
              <w:instrText xml:space="preserve"> PAGEREF _Toc55822931 \h </w:instrText>
            </w:r>
            <w:r w:rsidR="00FE1B43">
              <w:rPr>
                <w:webHidden/>
              </w:rPr>
            </w:r>
            <w:r w:rsidR="00FE1B43">
              <w:rPr>
                <w:webHidden/>
              </w:rPr>
              <w:fldChar w:fldCharType="separate"/>
            </w:r>
            <w:r w:rsidR="00C7465A">
              <w:rPr>
                <w:webHidden/>
              </w:rPr>
              <w:t>60</w:t>
            </w:r>
            <w:r w:rsidR="00FE1B43">
              <w:rPr>
                <w:webHidden/>
              </w:rPr>
              <w:fldChar w:fldCharType="end"/>
            </w:r>
          </w:hyperlink>
        </w:p>
        <w:p w14:paraId="0ECB1740" w14:textId="07CEAFFD" w:rsidR="00FE1B43" w:rsidRDefault="00A42EE8">
          <w:pPr>
            <w:pStyle w:val="Obsah2"/>
            <w:rPr>
              <w:rFonts w:asciiTheme="minorHAnsi" w:eastAsiaTheme="minorEastAsia" w:hAnsiTheme="minorHAnsi" w:cstheme="minorBidi"/>
              <w:smallCaps w:val="0"/>
              <w:spacing w:val="0"/>
              <w:lang w:eastAsia="sk-SK"/>
            </w:rPr>
          </w:pPr>
          <w:hyperlink w:anchor="_Toc55822932" w:history="1">
            <w:r w:rsidR="00FE1B43" w:rsidRPr="00BC784A">
              <w:rPr>
                <w:rStyle w:val="Hypertextovprepojenie"/>
              </w:rPr>
              <w:t xml:space="preserve">5.8 </w:t>
            </w:r>
            <w:r w:rsidR="00FE1B43">
              <w:rPr>
                <w:rFonts w:asciiTheme="minorHAnsi" w:eastAsiaTheme="minorEastAsia" w:hAnsiTheme="minorHAnsi" w:cstheme="minorBidi"/>
                <w:smallCaps w:val="0"/>
                <w:spacing w:val="0"/>
                <w:lang w:eastAsia="sk-SK"/>
              </w:rPr>
              <w:tab/>
            </w:r>
            <w:r w:rsidR="00FE1B43" w:rsidRPr="00BC784A">
              <w:rPr>
                <w:rStyle w:val="Hypertextovprepojenie"/>
              </w:rPr>
              <w:t>Vypratanie zariadenia Staveniska</w:t>
            </w:r>
            <w:r w:rsidR="00FE1B43">
              <w:rPr>
                <w:webHidden/>
              </w:rPr>
              <w:tab/>
            </w:r>
            <w:r w:rsidR="00FE1B43">
              <w:rPr>
                <w:webHidden/>
              </w:rPr>
              <w:fldChar w:fldCharType="begin"/>
            </w:r>
            <w:r w:rsidR="00FE1B43">
              <w:rPr>
                <w:webHidden/>
              </w:rPr>
              <w:instrText xml:space="preserve"> PAGEREF _Toc55822932 \h </w:instrText>
            </w:r>
            <w:r w:rsidR="00FE1B43">
              <w:rPr>
                <w:webHidden/>
              </w:rPr>
            </w:r>
            <w:r w:rsidR="00FE1B43">
              <w:rPr>
                <w:webHidden/>
              </w:rPr>
              <w:fldChar w:fldCharType="separate"/>
            </w:r>
            <w:r w:rsidR="00C7465A">
              <w:rPr>
                <w:webHidden/>
              </w:rPr>
              <w:t>60</w:t>
            </w:r>
            <w:r w:rsidR="00FE1B43">
              <w:rPr>
                <w:webHidden/>
              </w:rPr>
              <w:fldChar w:fldCharType="end"/>
            </w:r>
          </w:hyperlink>
        </w:p>
        <w:p w14:paraId="2047B982" w14:textId="17EA8B78" w:rsidR="00FE1B43" w:rsidRDefault="00A42EE8">
          <w:pPr>
            <w:pStyle w:val="Obsah1"/>
            <w:rPr>
              <w:rFonts w:asciiTheme="minorHAnsi" w:eastAsiaTheme="minorEastAsia" w:hAnsiTheme="minorHAnsi" w:cstheme="minorBidi"/>
              <w:b w:val="0"/>
              <w:bCs w:val="0"/>
              <w:spacing w:val="0"/>
              <w:lang w:eastAsia="sk-SK"/>
            </w:rPr>
          </w:pPr>
          <w:hyperlink w:anchor="_Toc55822933" w:history="1">
            <w:r w:rsidR="00FE1B43" w:rsidRPr="00BC784A">
              <w:rPr>
                <w:rStyle w:val="Hypertextovprepojenie"/>
              </w:rPr>
              <w:t>6.</w:t>
            </w:r>
            <w:r w:rsidR="00FE1B43">
              <w:rPr>
                <w:rFonts w:asciiTheme="minorHAnsi" w:eastAsiaTheme="minorEastAsia" w:hAnsiTheme="minorHAnsi" w:cstheme="minorBidi"/>
                <w:b w:val="0"/>
                <w:bCs w:val="0"/>
                <w:spacing w:val="0"/>
                <w:lang w:eastAsia="sk-SK"/>
              </w:rPr>
              <w:tab/>
            </w:r>
            <w:r w:rsidR="00FE1B43" w:rsidRPr="00BC784A">
              <w:rPr>
                <w:rStyle w:val="Hypertextovprepojenie"/>
              </w:rPr>
              <w:t>Zabezpečenie informovanosti verejnosti</w:t>
            </w:r>
            <w:r w:rsidR="00FE1B43">
              <w:rPr>
                <w:webHidden/>
              </w:rPr>
              <w:tab/>
            </w:r>
            <w:r w:rsidR="00FE1B43">
              <w:rPr>
                <w:webHidden/>
              </w:rPr>
              <w:fldChar w:fldCharType="begin"/>
            </w:r>
            <w:r w:rsidR="00FE1B43">
              <w:rPr>
                <w:webHidden/>
              </w:rPr>
              <w:instrText xml:space="preserve"> PAGEREF _Toc55822933 \h </w:instrText>
            </w:r>
            <w:r w:rsidR="00FE1B43">
              <w:rPr>
                <w:webHidden/>
              </w:rPr>
            </w:r>
            <w:r w:rsidR="00FE1B43">
              <w:rPr>
                <w:webHidden/>
              </w:rPr>
              <w:fldChar w:fldCharType="separate"/>
            </w:r>
            <w:r w:rsidR="00C7465A">
              <w:rPr>
                <w:webHidden/>
              </w:rPr>
              <w:t>61</w:t>
            </w:r>
            <w:r w:rsidR="00FE1B43">
              <w:rPr>
                <w:webHidden/>
              </w:rPr>
              <w:fldChar w:fldCharType="end"/>
            </w:r>
          </w:hyperlink>
        </w:p>
        <w:p w14:paraId="7AA48019" w14:textId="53CC7745" w:rsidR="00FE1B43" w:rsidRDefault="00A42EE8">
          <w:pPr>
            <w:pStyle w:val="Obsah2"/>
            <w:rPr>
              <w:rFonts w:asciiTheme="minorHAnsi" w:eastAsiaTheme="minorEastAsia" w:hAnsiTheme="minorHAnsi" w:cstheme="minorBidi"/>
              <w:smallCaps w:val="0"/>
              <w:spacing w:val="0"/>
              <w:lang w:eastAsia="sk-SK"/>
            </w:rPr>
          </w:pPr>
          <w:hyperlink w:anchor="_Toc55822934" w:history="1">
            <w:r w:rsidR="00FE1B43" w:rsidRPr="00BC784A">
              <w:rPr>
                <w:rStyle w:val="Hypertextovprepojenie"/>
              </w:rPr>
              <w:t>6.1</w:t>
            </w:r>
            <w:r w:rsidR="00FE1B43">
              <w:rPr>
                <w:rFonts w:asciiTheme="minorHAnsi" w:eastAsiaTheme="minorEastAsia" w:hAnsiTheme="minorHAnsi" w:cstheme="minorBidi"/>
                <w:smallCaps w:val="0"/>
                <w:spacing w:val="0"/>
                <w:lang w:eastAsia="sk-SK"/>
              </w:rPr>
              <w:tab/>
            </w:r>
            <w:r w:rsidR="00FE1B43" w:rsidRPr="00BC784A">
              <w:rPr>
                <w:rStyle w:val="Hypertextovprepojenie"/>
              </w:rPr>
              <w:t>Informovanie verejnosti – Základné povinnosti Zhotoviteľa stavby</w:t>
            </w:r>
            <w:r w:rsidR="00FE1B43">
              <w:rPr>
                <w:webHidden/>
              </w:rPr>
              <w:tab/>
            </w:r>
            <w:r w:rsidR="00FE1B43">
              <w:rPr>
                <w:webHidden/>
              </w:rPr>
              <w:fldChar w:fldCharType="begin"/>
            </w:r>
            <w:r w:rsidR="00FE1B43">
              <w:rPr>
                <w:webHidden/>
              </w:rPr>
              <w:instrText xml:space="preserve"> PAGEREF _Toc55822934 \h </w:instrText>
            </w:r>
            <w:r w:rsidR="00FE1B43">
              <w:rPr>
                <w:webHidden/>
              </w:rPr>
            </w:r>
            <w:r w:rsidR="00FE1B43">
              <w:rPr>
                <w:webHidden/>
              </w:rPr>
              <w:fldChar w:fldCharType="separate"/>
            </w:r>
            <w:r w:rsidR="00C7465A">
              <w:rPr>
                <w:webHidden/>
              </w:rPr>
              <w:t>61</w:t>
            </w:r>
            <w:r w:rsidR="00FE1B43">
              <w:rPr>
                <w:webHidden/>
              </w:rPr>
              <w:fldChar w:fldCharType="end"/>
            </w:r>
          </w:hyperlink>
        </w:p>
        <w:p w14:paraId="13D3310D" w14:textId="4F315E3F" w:rsidR="00FE1B43" w:rsidRDefault="00A42EE8">
          <w:pPr>
            <w:pStyle w:val="Obsah2"/>
            <w:rPr>
              <w:rFonts w:asciiTheme="minorHAnsi" w:eastAsiaTheme="minorEastAsia" w:hAnsiTheme="minorHAnsi" w:cstheme="minorBidi"/>
              <w:smallCaps w:val="0"/>
              <w:spacing w:val="0"/>
              <w:lang w:eastAsia="sk-SK"/>
            </w:rPr>
          </w:pPr>
          <w:hyperlink w:anchor="_Toc55822935" w:history="1">
            <w:r w:rsidR="00FE1B43" w:rsidRPr="00BC784A">
              <w:rPr>
                <w:rStyle w:val="Hypertextovprepojenie"/>
              </w:rPr>
              <w:t>6.2</w:t>
            </w:r>
            <w:r w:rsidR="00FE1B43">
              <w:rPr>
                <w:rFonts w:asciiTheme="minorHAnsi" w:eastAsiaTheme="minorEastAsia" w:hAnsiTheme="minorHAnsi" w:cstheme="minorBidi"/>
                <w:smallCaps w:val="0"/>
                <w:spacing w:val="0"/>
                <w:lang w:eastAsia="sk-SK"/>
              </w:rPr>
              <w:tab/>
            </w:r>
            <w:r w:rsidR="00FE1B43" w:rsidRPr="00BC784A">
              <w:rPr>
                <w:rStyle w:val="Hypertextovprepojenie"/>
              </w:rPr>
              <w:t>Informačné a pamätné tabule</w:t>
            </w:r>
            <w:r w:rsidR="00FE1B43">
              <w:rPr>
                <w:webHidden/>
              </w:rPr>
              <w:tab/>
            </w:r>
            <w:r w:rsidR="00FE1B43">
              <w:rPr>
                <w:webHidden/>
              </w:rPr>
              <w:fldChar w:fldCharType="begin"/>
            </w:r>
            <w:r w:rsidR="00FE1B43">
              <w:rPr>
                <w:webHidden/>
              </w:rPr>
              <w:instrText xml:space="preserve"> PAGEREF _Toc55822935 \h </w:instrText>
            </w:r>
            <w:r w:rsidR="00FE1B43">
              <w:rPr>
                <w:webHidden/>
              </w:rPr>
            </w:r>
            <w:r w:rsidR="00FE1B43">
              <w:rPr>
                <w:webHidden/>
              </w:rPr>
              <w:fldChar w:fldCharType="separate"/>
            </w:r>
            <w:r w:rsidR="00C7465A">
              <w:rPr>
                <w:webHidden/>
              </w:rPr>
              <w:t>61</w:t>
            </w:r>
            <w:r w:rsidR="00FE1B43">
              <w:rPr>
                <w:webHidden/>
              </w:rPr>
              <w:fldChar w:fldCharType="end"/>
            </w:r>
          </w:hyperlink>
        </w:p>
        <w:p w14:paraId="280D7DD7" w14:textId="0211D0A9" w:rsidR="00FE1B43" w:rsidRDefault="00A42EE8">
          <w:pPr>
            <w:pStyle w:val="Obsah2"/>
            <w:rPr>
              <w:rFonts w:asciiTheme="minorHAnsi" w:eastAsiaTheme="minorEastAsia" w:hAnsiTheme="minorHAnsi" w:cstheme="minorBidi"/>
              <w:smallCaps w:val="0"/>
              <w:spacing w:val="0"/>
              <w:lang w:eastAsia="sk-SK"/>
            </w:rPr>
          </w:pPr>
          <w:hyperlink w:anchor="_Toc55822936" w:history="1">
            <w:r w:rsidR="00FE1B43" w:rsidRPr="00BC784A">
              <w:rPr>
                <w:rStyle w:val="Hypertextovprepojenie"/>
              </w:rPr>
              <w:t>6.3</w:t>
            </w:r>
            <w:r w:rsidR="00FE1B43">
              <w:rPr>
                <w:rFonts w:asciiTheme="minorHAnsi" w:eastAsiaTheme="minorEastAsia" w:hAnsiTheme="minorHAnsi" w:cstheme="minorBidi"/>
                <w:smallCaps w:val="0"/>
                <w:spacing w:val="0"/>
                <w:lang w:eastAsia="sk-SK"/>
              </w:rPr>
              <w:tab/>
            </w:r>
            <w:r w:rsidR="00FE1B43" w:rsidRPr="00BC784A">
              <w:rPr>
                <w:rStyle w:val="Hypertextovprepojenie"/>
              </w:rPr>
              <w:t>Propagačný bulletin Diaľnice</w:t>
            </w:r>
            <w:r w:rsidR="00FE1B43">
              <w:rPr>
                <w:webHidden/>
              </w:rPr>
              <w:tab/>
            </w:r>
            <w:r w:rsidR="00FE1B43">
              <w:rPr>
                <w:webHidden/>
              </w:rPr>
              <w:fldChar w:fldCharType="begin"/>
            </w:r>
            <w:r w:rsidR="00FE1B43">
              <w:rPr>
                <w:webHidden/>
              </w:rPr>
              <w:instrText xml:space="preserve"> PAGEREF _Toc55822936 \h </w:instrText>
            </w:r>
            <w:r w:rsidR="00FE1B43">
              <w:rPr>
                <w:webHidden/>
              </w:rPr>
            </w:r>
            <w:r w:rsidR="00FE1B43">
              <w:rPr>
                <w:webHidden/>
              </w:rPr>
              <w:fldChar w:fldCharType="separate"/>
            </w:r>
            <w:r w:rsidR="00C7465A">
              <w:rPr>
                <w:webHidden/>
              </w:rPr>
              <w:t>62</w:t>
            </w:r>
            <w:r w:rsidR="00FE1B43">
              <w:rPr>
                <w:webHidden/>
              </w:rPr>
              <w:fldChar w:fldCharType="end"/>
            </w:r>
          </w:hyperlink>
        </w:p>
        <w:p w14:paraId="28A16AD6" w14:textId="4C6A90FA" w:rsidR="00FE1B43" w:rsidRDefault="00A42EE8">
          <w:pPr>
            <w:pStyle w:val="Obsah2"/>
            <w:rPr>
              <w:rFonts w:asciiTheme="minorHAnsi" w:eastAsiaTheme="minorEastAsia" w:hAnsiTheme="minorHAnsi" w:cstheme="minorBidi"/>
              <w:smallCaps w:val="0"/>
              <w:spacing w:val="0"/>
              <w:lang w:eastAsia="sk-SK"/>
            </w:rPr>
          </w:pPr>
          <w:hyperlink w:anchor="_Toc55822937" w:history="1">
            <w:r w:rsidR="00FE1B43" w:rsidRPr="00BC784A">
              <w:rPr>
                <w:rStyle w:val="Hypertextovprepojenie"/>
              </w:rPr>
              <w:t>6.4</w:t>
            </w:r>
            <w:r w:rsidR="00FE1B43">
              <w:rPr>
                <w:rFonts w:asciiTheme="minorHAnsi" w:eastAsiaTheme="minorEastAsia" w:hAnsiTheme="minorHAnsi" w:cstheme="minorBidi"/>
                <w:smallCaps w:val="0"/>
                <w:spacing w:val="0"/>
                <w:lang w:eastAsia="sk-SK"/>
              </w:rPr>
              <w:tab/>
            </w:r>
            <w:r w:rsidR="00FE1B43" w:rsidRPr="00BC784A">
              <w:rPr>
                <w:rStyle w:val="Hypertextovprepojenie"/>
              </w:rPr>
              <w:t>informačný bulletin stavby</w:t>
            </w:r>
            <w:r w:rsidR="00FE1B43">
              <w:rPr>
                <w:webHidden/>
              </w:rPr>
              <w:tab/>
            </w:r>
            <w:r w:rsidR="00FE1B43">
              <w:rPr>
                <w:webHidden/>
              </w:rPr>
              <w:fldChar w:fldCharType="begin"/>
            </w:r>
            <w:r w:rsidR="00FE1B43">
              <w:rPr>
                <w:webHidden/>
              </w:rPr>
              <w:instrText xml:space="preserve"> PAGEREF _Toc55822937 \h </w:instrText>
            </w:r>
            <w:r w:rsidR="00FE1B43">
              <w:rPr>
                <w:webHidden/>
              </w:rPr>
            </w:r>
            <w:r w:rsidR="00FE1B43">
              <w:rPr>
                <w:webHidden/>
              </w:rPr>
              <w:fldChar w:fldCharType="separate"/>
            </w:r>
            <w:r w:rsidR="00C7465A">
              <w:rPr>
                <w:webHidden/>
              </w:rPr>
              <w:t>62</w:t>
            </w:r>
            <w:r w:rsidR="00FE1B43">
              <w:rPr>
                <w:webHidden/>
              </w:rPr>
              <w:fldChar w:fldCharType="end"/>
            </w:r>
          </w:hyperlink>
        </w:p>
        <w:p w14:paraId="538C6364" w14:textId="0005742C" w:rsidR="00FE1B43" w:rsidRDefault="00A42EE8">
          <w:pPr>
            <w:pStyle w:val="Obsah2"/>
            <w:rPr>
              <w:rFonts w:asciiTheme="minorHAnsi" w:eastAsiaTheme="minorEastAsia" w:hAnsiTheme="minorHAnsi" w:cstheme="minorBidi"/>
              <w:smallCaps w:val="0"/>
              <w:spacing w:val="0"/>
              <w:lang w:eastAsia="sk-SK"/>
            </w:rPr>
          </w:pPr>
          <w:hyperlink w:anchor="_Toc55822938" w:history="1">
            <w:r w:rsidR="00FE1B43" w:rsidRPr="00BC784A">
              <w:rPr>
                <w:rStyle w:val="Hypertextovprepojenie"/>
              </w:rPr>
              <w:t>6.5</w:t>
            </w:r>
            <w:r w:rsidR="00FE1B43">
              <w:rPr>
                <w:rFonts w:asciiTheme="minorHAnsi" w:eastAsiaTheme="minorEastAsia" w:hAnsiTheme="minorHAnsi" w:cstheme="minorBidi"/>
                <w:smallCaps w:val="0"/>
                <w:spacing w:val="0"/>
                <w:lang w:eastAsia="sk-SK"/>
              </w:rPr>
              <w:tab/>
            </w:r>
            <w:r w:rsidR="00FE1B43" w:rsidRPr="00BC784A">
              <w:rPr>
                <w:rStyle w:val="Hypertextovprepojenie"/>
              </w:rPr>
              <w:t>FOTO A VIDEO DOKUMENTÁCIA STAVBY</w:t>
            </w:r>
            <w:r w:rsidR="00FE1B43">
              <w:rPr>
                <w:webHidden/>
              </w:rPr>
              <w:tab/>
            </w:r>
            <w:r w:rsidR="00FE1B43">
              <w:rPr>
                <w:webHidden/>
              </w:rPr>
              <w:fldChar w:fldCharType="begin"/>
            </w:r>
            <w:r w:rsidR="00FE1B43">
              <w:rPr>
                <w:webHidden/>
              </w:rPr>
              <w:instrText xml:space="preserve"> PAGEREF _Toc55822938 \h </w:instrText>
            </w:r>
            <w:r w:rsidR="00FE1B43">
              <w:rPr>
                <w:webHidden/>
              </w:rPr>
            </w:r>
            <w:r w:rsidR="00FE1B43">
              <w:rPr>
                <w:webHidden/>
              </w:rPr>
              <w:fldChar w:fldCharType="separate"/>
            </w:r>
            <w:r w:rsidR="00C7465A">
              <w:rPr>
                <w:webHidden/>
              </w:rPr>
              <w:t>62</w:t>
            </w:r>
            <w:r w:rsidR="00FE1B43">
              <w:rPr>
                <w:webHidden/>
              </w:rPr>
              <w:fldChar w:fldCharType="end"/>
            </w:r>
          </w:hyperlink>
        </w:p>
        <w:p w14:paraId="4BCDD063" w14:textId="347F8351" w:rsidR="00FE1B43" w:rsidRDefault="00A42EE8">
          <w:pPr>
            <w:pStyle w:val="Obsah2"/>
            <w:rPr>
              <w:rFonts w:asciiTheme="minorHAnsi" w:eastAsiaTheme="minorEastAsia" w:hAnsiTheme="minorHAnsi" w:cstheme="minorBidi"/>
              <w:smallCaps w:val="0"/>
              <w:spacing w:val="0"/>
              <w:lang w:eastAsia="sk-SK"/>
            </w:rPr>
          </w:pPr>
          <w:hyperlink w:anchor="_Toc55822939" w:history="1">
            <w:r w:rsidR="00FE1B43" w:rsidRPr="00BC784A">
              <w:rPr>
                <w:rStyle w:val="Hypertextovprepojenie"/>
              </w:rPr>
              <w:t>6.6</w:t>
            </w:r>
            <w:r w:rsidR="00FE1B43">
              <w:rPr>
                <w:rFonts w:asciiTheme="minorHAnsi" w:eastAsiaTheme="minorEastAsia" w:hAnsiTheme="minorHAnsi" w:cstheme="minorBidi"/>
                <w:smallCaps w:val="0"/>
                <w:spacing w:val="0"/>
                <w:lang w:eastAsia="sk-SK"/>
              </w:rPr>
              <w:tab/>
            </w:r>
            <w:r w:rsidR="00FE1B43" w:rsidRPr="00BC784A">
              <w:rPr>
                <w:rStyle w:val="Hypertextovprepojenie"/>
              </w:rPr>
              <w:t>PREZENTAČNÝ OBJEKT</w:t>
            </w:r>
            <w:r w:rsidR="00FE1B43">
              <w:rPr>
                <w:webHidden/>
              </w:rPr>
              <w:tab/>
            </w:r>
            <w:r w:rsidR="00FE1B43">
              <w:rPr>
                <w:webHidden/>
              </w:rPr>
              <w:fldChar w:fldCharType="begin"/>
            </w:r>
            <w:r w:rsidR="00FE1B43">
              <w:rPr>
                <w:webHidden/>
              </w:rPr>
              <w:instrText xml:space="preserve"> PAGEREF _Toc55822939 \h </w:instrText>
            </w:r>
            <w:r w:rsidR="00FE1B43">
              <w:rPr>
                <w:webHidden/>
              </w:rPr>
            </w:r>
            <w:r w:rsidR="00FE1B43">
              <w:rPr>
                <w:webHidden/>
              </w:rPr>
              <w:fldChar w:fldCharType="separate"/>
            </w:r>
            <w:r w:rsidR="00C7465A">
              <w:rPr>
                <w:webHidden/>
              </w:rPr>
              <w:t>62</w:t>
            </w:r>
            <w:r w:rsidR="00FE1B43">
              <w:rPr>
                <w:webHidden/>
              </w:rPr>
              <w:fldChar w:fldCharType="end"/>
            </w:r>
          </w:hyperlink>
        </w:p>
        <w:p w14:paraId="31C056BC" w14:textId="1B0EE805" w:rsidR="00FE1B43" w:rsidRDefault="00A42EE8">
          <w:pPr>
            <w:pStyle w:val="Obsah2"/>
            <w:rPr>
              <w:rFonts w:asciiTheme="minorHAnsi" w:eastAsiaTheme="minorEastAsia" w:hAnsiTheme="minorHAnsi" w:cstheme="minorBidi"/>
              <w:smallCaps w:val="0"/>
              <w:spacing w:val="0"/>
              <w:lang w:eastAsia="sk-SK"/>
            </w:rPr>
          </w:pPr>
          <w:hyperlink w:anchor="_Toc55822940" w:history="1">
            <w:r w:rsidR="00FE1B43" w:rsidRPr="00BC784A">
              <w:rPr>
                <w:rStyle w:val="Hypertextovprepojenie"/>
              </w:rPr>
              <w:t>6.7</w:t>
            </w:r>
            <w:r w:rsidR="00FE1B43">
              <w:rPr>
                <w:rFonts w:asciiTheme="minorHAnsi" w:eastAsiaTheme="minorEastAsia" w:hAnsiTheme="minorHAnsi" w:cstheme="minorBidi"/>
                <w:smallCaps w:val="0"/>
                <w:spacing w:val="0"/>
                <w:lang w:eastAsia="sk-SK"/>
              </w:rPr>
              <w:tab/>
            </w:r>
            <w:r w:rsidR="00FE1B43" w:rsidRPr="00BC784A">
              <w:rPr>
                <w:rStyle w:val="Hypertextovprepojenie"/>
              </w:rPr>
              <w:t>INÉ</w:t>
            </w:r>
            <w:r w:rsidR="00FE1B43">
              <w:rPr>
                <w:webHidden/>
              </w:rPr>
              <w:tab/>
            </w:r>
            <w:r w:rsidR="00FE1B43">
              <w:rPr>
                <w:webHidden/>
              </w:rPr>
              <w:fldChar w:fldCharType="begin"/>
            </w:r>
            <w:r w:rsidR="00FE1B43">
              <w:rPr>
                <w:webHidden/>
              </w:rPr>
              <w:instrText xml:space="preserve"> PAGEREF _Toc55822940 \h </w:instrText>
            </w:r>
            <w:r w:rsidR="00FE1B43">
              <w:rPr>
                <w:webHidden/>
              </w:rPr>
            </w:r>
            <w:r w:rsidR="00FE1B43">
              <w:rPr>
                <w:webHidden/>
              </w:rPr>
              <w:fldChar w:fldCharType="separate"/>
            </w:r>
            <w:r w:rsidR="00C7465A">
              <w:rPr>
                <w:webHidden/>
              </w:rPr>
              <w:t>63</w:t>
            </w:r>
            <w:r w:rsidR="00FE1B43">
              <w:rPr>
                <w:webHidden/>
              </w:rPr>
              <w:fldChar w:fldCharType="end"/>
            </w:r>
          </w:hyperlink>
        </w:p>
        <w:p w14:paraId="3ACC2BEF" w14:textId="04F8B18E" w:rsidR="00FE1B43" w:rsidRDefault="00A42EE8">
          <w:pPr>
            <w:pStyle w:val="Obsah2"/>
            <w:rPr>
              <w:rFonts w:asciiTheme="minorHAnsi" w:eastAsiaTheme="minorEastAsia" w:hAnsiTheme="minorHAnsi" w:cstheme="minorBidi"/>
              <w:smallCaps w:val="0"/>
              <w:spacing w:val="0"/>
              <w:lang w:eastAsia="sk-SK"/>
            </w:rPr>
          </w:pPr>
          <w:hyperlink w:anchor="_Toc55822941" w:history="1">
            <w:r w:rsidR="00FE1B43" w:rsidRPr="00BC784A">
              <w:rPr>
                <w:rStyle w:val="Hypertextovprepojenie"/>
              </w:rPr>
              <w:t>príloha – prezentačný manuál stavby</w:t>
            </w:r>
            <w:r w:rsidR="00FE1B43">
              <w:rPr>
                <w:webHidden/>
              </w:rPr>
              <w:tab/>
            </w:r>
            <w:r w:rsidR="00FE1B43">
              <w:rPr>
                <w:webHidden/>
              </w:rPr>
              <w:fldChar w:fldCharType="begin"/>
            </w:r>
            <w:r w:rsidR="00FE1B43">
              <w:rPr>
                <w:webHidden/>
              </w:rPr>
              <w:instrText xml:space="preserve"> PAGEREF _Toc55822941 \h </w:instrText>
            </w:r>
            <w:r w:rsidR="00FE1B43">
              <w:rPr>
                <w:webHidden/>
              </w:rPr>
            </w:r>
            <w:r w:rsidR="00FE1B43">
              <w:rPr>
                <w:webHidden/>
              </w:rPr>
              <w:fldChar w:fldCharType="separate"/>
            </w:r>
            <w:r w:rsidR="00C7465A">
              <w:rPr>
                <w:webHidden/>
              </w:rPr>
              <w:t>64</w:t>
            </w:r>
            <w:r w:rsidR="00FE1B43">
              <w:rPr>
                <w:webHidden/>
              </w:rPr>
              <w:fldChar w:fldCharType="end"/>
            </w:r>
          </w:hyperlink>
        </w:p>
        <w:p w14:paraId="1467B10D" w14:textId="1A734A5D" w:rsidR="007172E2" w:rsidRPr="008C2BE4" w:rsidRDefault="004D35C2" w:rsidP="007172E2">
          <w:pPr>
            <w:spacing w:after="0"/>
          </w:pPr>
          <w:r w:rsidRPr="008C2BE4">
            <w:fldChar w:fldCharType="end"/>
          </w:r>
        </w:p>
      </w:sdtContent>
    </w:sdt>
    <w:p w14:paraId="690009F9" w14:textId="77777777" w:rsidR="00566CB5" w:rsidRDefault="00566CB5" w:rsidP="00E75E75">
      <w:pPr>
        <w:ind w:right="0"/>
        <w:rPr>
          <w:b/>
          <w:bCs/>
        </w:rPr>
      </w:pPr>
    </w:p>
    <w:p w14:paraId="418B95E2" w14:textId="77777777" w:rsidR="00753CA0" w:rsidRPr="00FE1B43" w:rsidRDefault="00753CA0" w:rsidP="00E75E75">
      <w:pPr>
        <w:ind w:right="0"/>
        <w:rPr>
          <w:b/>
          <w:bCs/>
        </w:rPr>
      </w:pPr>
      <w:r w:rsidRPr="00F4683E">
        <w:rPr>
          <w:b/>
          <w:bCs/>
        </w:rPr>
        <w:t>Prílohy:</w:t>
      </w:r>
    </w:p>
    <w:p w14:paraId="2301E5AE" w14:textId="4C1404C9" w:rsidR="003D118E" w:rsidRPr="00F4683E" w:rsidRDefault="003D118E" w:rsidP="003D118E">
      <w:pPr>
        <w:spacing w:after="60"/>
        <w:ind w:right="0"/>
        <w:rPr>
          <w:spacing w:val="0"/>
        </w:rPr>
      </w:pPr>
      <w:r w:rsidRPr="00F4683E">
        <w:rPr>
          <w:spacing w:val="0"/>
        </w:rPr>
        <w:t>Príloha č.1:</w:t>
      </w:r>
      <w:r w:rsidRPr="00F4683E">
        <w:rPr>
          <w:spacing w:val="0"/>
        </w:rPr>
        <w:tab/>
        <w:t xml:space="preserve">Základné náležitosti dokumentácie </w:t>
      </w:r>
      <w:r w:rsidR="00EB31E1" w:rsidRPr="00F4683E">
        <w:rPr>
          <w:spacing w:val="0"/>
        </w:rPr>
        <w:t>DRS</w:t>
      </w:r>
      <w:r w:rsidRPr="00F4683E">
        <w:rPr>
          <w:spacing w:val="0"/>
        </w:rPr>
        <w:t xml:space="preserve"> </w:t>
      </w:r>
    </w:p>
    <w:p w14:paraId="1AD5113D" w14:textId="64C373F3" w:rsidR="003D118E" w:rsidRPr="00F4683E" w:rsidRDefault="003D118E" w:rsidP="003D118E">
      <w:pPr>
        <w:spacing w:after="60"/>
        <w:ind w:right="0"/>
        <w:rPr>
          <w:spacing w:val="0"/>
        </w:rPr>
      </w:pPr>
      <w:r w:rsidRPr="00F4683E">
        <w:rPr>
          <w:spacing w:val="0"/>
        </w:rPr>
        <w:t>Príloha č.2:</w:t>
      </w:r>
      <w:r w:rsidRPr="00F4683E">
        <w:rPr>
          <w:spacing w:val="0"/>
        </w:rPr>
        <w:tab/>
        <w:t>Majetko</w:t>
      </w:r>
      <w:r w:rsidR="003D2CD6" w:rsidRPr="00F4683E">
        <w:rPr>
          <w:spacing w:val="0"/>
        </w:rPr>
        <w:t>vo</w:t>
      </w:r>
      <w:r w:rsidRPr="00F4683E">
        <w:rPr>
          <w:spacing w:val="0"/>
        </w:rPr>
        <w:t>právny elaborát</w:t>
      </w:r>
    </w:p>
    <w:p w14:paraId="7B032082" w14:textId="44B9AC68" w:rsidR="003D118E" w:rsidRPr="00F4683E" w:rsidRDefault="003D118E" w:rsidP="003D118E">
      <w:pPr>
        <w:spacing w:after="60"/>
        <w:ind w:right="0"/>
        <w:rPr>
          <w:spacing w:val="0"/>
        </w:rPr>
      </w:pPr>
      <w:r w:rsidRPr="00F4683E">
        <w:rPr>
          <w:spacing w:val="0"/>
        </w:rPr>
        <w:t>Príloha č.3:</w:t>
      </w:r>
      <w:r w:rsidRPr="00F4683E">
        <w:rPr>
          <w:spacing w:val="0"/>
        </w:rPr>
        <w:tab/>
        <w:t>Štruktúra DGN pre ESID</w:t>
      </w:r>
    </w:p>
    <w:p w14:paraId="2217EE2C" w14:textId="6AFEF441" w:rsidR="00A71757" w:rsidRPr="00F4683E" w:rsidRDefault="00A71757" w:rsidP="003D118E">
      <w:pPr>
        <w:spacing w:after="60"/>
        <w:ind w:right="0"/>
        <w:rPr>
          <w:spacing w:val="0"/>
        </w:rPr>
      </w:pPr>
      <w:r w:rsidRPr="00F4683E">
        <w:rPr>
          <w:spacing w:val="0"/>
        </w:rPr>
        <w:t xml:space="preserve">Príloha č.4:    </w:t>
      </w:r>
      <w:r w:rsidR="000B4434" w:rsidRPr="00F4683E">
        <w:rPr>
          <w:spacing w:val="0"/>
        </w:rPr>
        <w:t xml:space="preserve"> </w:t>
      </w:r>
      <w:r w:rsidR="00651069" w:rsidRPr="00F4683E">
        <w:t>Manuál pre informovanie a publicitu</w:t>
      </w:r>
    </w:p>
    <w:p w14:paraId="420302C7" w14:textId="77777777" w:rsidR="003D118E" w:rsidRPr="00F4683E" w:rsidRDefault="003D118E" w:rsidP="003D118E">
      <w:pPr>
        <w:spacing w:after="60"/>
        <w:ind w:right="0"/>
        <w:rPr>
          <w:spacing w:val="0"/>
        </w:rPr>
      </w:pPr>
      <w:r w:rsidRPr="00F4683E">
        <w:rPr>
          <w:spacing w:val="0"/>
        </w:rPr>
        <w:t>Príloha č.5:</w:t>
      </w:r>
      <w:r w:rsidRPr="00F4683E">
        <w:rPr>
          <w:spacing w:val="0"/>
        </w:rPr>
        <w:tab/>
      </w:r>
      <w:r w:rsidR="00EB31E1" w:rsidRPr="00F4683E">
        <w:rPr>
          <w:spacing w:val="0"/>
        </w:rPr>
        <w:t>P</w:t>
      </w:r>
      <w:r w:rsidRPr="00F4683E">
        <w:rPr>
          <w:spacing w:val="0"/>
        </w:rPr>
        <w:t>ožiadavky na Dokumentáciu Zhotoviteľa</w:t>
      </w:r>
    </w:p>
    <w:p w14:paraId="088E6756" w14:textId="77777777" w:rsidR="003D118E" w:rsidRPr="00F4683E" w:rsidRDefault="003D118E" w:rsidP="003D118E">
      <w:pPr>
        <w:spacing w:after="60"/>
        <w:ind w:right="0"/>
        <w:rPr>
          <w:spacing w:val="0"/>
        </w:rPr>
      </w:pPr>
      <w:r w:rsidRPr="00F4683E">
        <w:rPr>
          <w:spacing w:val="0"/>
        </w:rPr>
        <w:t>Príloha č.6:</w:t>
      </w:r>
      <w:r w:rsidRPr="00F4683E">
        <w:rPr>
          <w:spacing w:val="0"/>
        </w:rPr>
        <w:tab/>
        <w:t>Formulár FTP – IK</w:t>
      </w:r>
    </w:p>
    <w:p w14:paraId="5A1EF5F4" w14:textId="77777777" w:rsidR="003D118E" w:rsidRPr="00F4683E" w:rsidRDefault="003D118E" w:rsidP="003D118E">
      <w:pPr>
        <w:spacing w:after="60"/>
        <w:ind w:right="0"/>
        <w:rPr>
          <w:spacing w:val="0"/>
        </w:rPr>
      </w:pPr>
      <w:r w:rsidRPr="00F4683E">
        <w:rPr>
          <w:spacing w:val="0"/>
        </w:rPr>
        <w:t>Príloha č.7:</w:t>
      </w:r>
      <w:r w:rsidRPr="00F4683E">
        <w:rPr>
          <w:spacing w:val="0"/>
        </w:rPr>
        <w:tab/>
        <w:t>Formulár FTP – C</w:t>
      </w:r>
    </w:p>
    <w:p w14:paraId="70CE75D1" w14:textId="77777777" w:rsidR="00C04BD6" w:rsidRPr="00F4683E" w:rsidRDefault="00C04BD6" w:rsidP="00C04BD6">
      <w:pPr>
        <w:spacing w:after="60"/>
        <w:ind w:right="0"/>
        <w:rPr>
          <w:spacing w:val="0"/>
        </w:rPr>
      </w:pPr>
      <w:r w:rsidRPr="00F4683E">
        <w:rPr>
          <w:spacing w:val="0"/>
        </w:rPr>
        <w:t>Príloha č.</w:t>
      </w:r>
      <w:r w:rsidR="0023586E" w:rsidRPr="00F4683E">
        <w:rPr>
          <w:spacing w:val="0"/>
        </w:rPr>
        <w:t>8</w:t>
      </w:r>
      <w:r w:rsidRPr="00F4683E">
        <w:rPr>
          <w:spacing w:val="0"/>
        </w:rPr>
        <w:t>:</w:t>
      </w:r>
      <w:r w:rsidRPr="00F4683E">
        <w:rPr>
          <w:spacing w:val="0"/>
        </w:rPr>
        <w:tab/>
      </w:r>
      <w:r w:rsidR="006D444C" w:rsidRPr="00F4683E">
        <w:rPr>
          <w:spacing w:val="0"/>
        </w:rPr>
        <w:t>Starostlivosť o vegetačné úpravy</w:t>
      </w:r>
    </w:p>
    <w:p w14:paraId="3B8ACD82" w14:textId="632E0281" w:rsidR="003D118E" w:rsidRPr="00F4683E" w:rsidRDefault="003D118E" w:rsidP="003D118E">
      <w:pPr>
        <w:spacing w:after="60"/>
        <w:ind w:right="0"/>
        <w:rPr>
          <w:spacing w:val="0"/>
        </w:rPr>
      </w:pPr>
      <w:r w:rsidRPr="00F4683E">
        <w:rPr>
          <w:spacing w:val="0"/>
        </w:rPr>
        <w:t>Príloha č.</w:t>
      </w:r>
      <w:r w:rsidR="0023586E" w:rsidRPr="00F4683E">
        <w:rPr>
          <w:spacing w:val="0"/>
        </w:rPr>
        <w:t>9</w:t>
      </w:r>
      <w:r w:rsidR="00802061">
        <w:rPr>
          <w:spacing w:val="0"/>
        </w:rPr>
        <w:t>:</w:t>
      </w:r>
      <w:r w:rsidR="00802061">
        <w:rPr>
          <w:spacing w:val="0"/>
        </w:rPr>
        <w:tab/>
        <w:t>Formulár k DSP</w:t>
      </w:r>
      <w:r w:rsidR="00651069" w:rsidRPr="00F4683E">
        <w:rPr>
          <w:spacing w:val="0"/>
        </w:rPr>
        <w:t xml:space="preserve"> </w:t>
      </w:r>
      <w:r w:rsidRPr="00F4683E">
        <w:rPr>
          <w:spacing w:val="0"/>
        </w:rPr>
        <w:t>zmena</w:t>
      </w:r>
    </w:p>
    <w:p w14:paraId="3393CDE3" w14:textId="04F62AA2" w:rsidR="00A71757" w:rsidRPr="00F4683E" w:rsidRDefault="00A71757" w:rsidP="00A71757">
      <w:pPr>
        <w:spacing w:after="60"/>
        <w:ind w:right="0"/>
        <w:rPr>
          <w:spacing w:val="0"/>
        </w:rPr>
      </w:pPr>
      <w:r w:rsidRPr="00F4683E">
        <w:rPr>
          <w:spacing w:val="0"/>
        </w:rPr>
        <w:t>Príloha č.10:</w:t>
      </w:r>
      <w:r w:rsidRPr="00F4683E">
        <w:rPr>
          <w:spacing w:val="0"/>
        </w:rPr>
        <w:tab/>
      </w:r>
      <w:r w:rsidR="00651069" w:rsidRPr="00F4683E">
        <w:rPr>
          <w:spacing w:val="0"/>
        </w:rPr>
        <w:t>Formulár FTP – T</w:t>
      </w:r>
    </w:p>
    <w:p w14:paraId="56FAD45C" w14:textId="77777777" w:rsidR="00215F30" w:rsidRPr="00F4683E" w:rsidRDefault="00215F30" w:rsidP="00DB1FF1">
      <w:pPr>
        <w:tabs>
          <w:tab w:val="left" w:pos="1418"/>
        </w:tabs>
        <w:spacing w:after="60"/>
        <w:ind w:right="0"/>
        <w:rPr>
          <w:spacing w:val="0"/>
        </w:rPr>
      </w:pPr>
      <w:r w:rsidRPr="00F4683E">
        <w:rPr>
          <w:spacing w:val="0"/>
        </w:rPr>
        <w:t>Príloha č.1</w:t>
      </w:r>
      <w:r w:rsidR="0023586E" w:rsidRPr="00F4683E">
        <w:rPr>
          <w:spacing w:val="0"/>
        </w:rPr>
        <w:t>1</w:t>
      </w:r>
      <w:r w:rsidRPr="00F4683E">
        <w:rPr>
          <w:spacing w:val="0"/>
        </w:rPr>
        <w:t>:</w:t>
      </w:r>
      <w:r w:rsidR="00DB1FF1" w:rsidRPr="00F4683E">
        <w:rPr>
          <w:spacing w:val="0"/>
        </w:rPr>
        <w:t xml:space="preserve">  Tok info</w:t>
      </w:r>
      <w:r w:rsidR="00372F5B" w:rsidRPr="00F4683E">
        <w:rPr>
          <w:spacing w:val="0"/>
        </w:rPr>
        <w:t>rmácií</w:t>
      </w:r>
      <w:r w:rsidR="00DB1FF1" w:rsidRPr="00F4683E">
        <w:rPr>
          <w:spacing w:val="0"/>
        </w:rPr>
        <w:t xml:space="preserve"> zo stavby</w:t>
      </w:r>
    </w:p>
    <w:p w14:paraId="588A436B" w14:textId="77777777" w:rsidR="00563A97" w:rsidRDefault="00181F9C" w:rsidP="00651069">
      <w:pPr>
        <w:spacing w:after="60"/>
        <w:ind w:right="0"/>
        <w:rPr>
          <w:spacing w:val="0"/>
        </w:rPr>
      </w:pPr>
      <w:r w:rsidRPr="00F4683E">
        <w:rPr>
          <w:spacing w:val="0"/>
        </w:rPr>
        <w:t>Príloha č.12</w:t>
      </w:r>
      <w:r w:rsidR="00567425" w:rsidRPr="00F4683E">
        <w:rPr>
          <w:spacing w:val="0"/>
        </w:rPr>
        <w:t>:</w:t>
      </w:r>
      <w:r w:rsidR="00567425" w:rsidRPr="00F4683E">
        <w:rPr>
          <w:spacing w:val="0"/>
        </w:rPr>
        <w:tab/>
      </w:r>
      <w:r w:rsidR="00AB1900">
        <w:rPr>
          <w:spacing w:val="0"/>
        </w:rPr>
        <w:t>Minimálne t</w:t>
      </w:r>
      <w:r w:rsidR="00567425" w:rsidRPr="00F4683E">
        <w:rPr>
          <w:spacing w:val="0"/>
        </w:rPr>
        <w:t>echnické špecifikácie</w:t>
      </w:r>
      <w:r w:rsidR="00563A97">
        <w:rPr>
          <w:spacing w:val="0"/>
        </w:rPr>
        <w:t xml:space="preserve"> </w:t>
      </w:r>
      <w:proofErr w:type="spellStart"/>
      <w:r w:rsidR="00563A97" w:rsidRPr="00DA05F0">
        <w:rPr>
          <w:spacing w:val="0"/>
        </w:rPr>
        <w:t>TeŠp</w:t>
      </w:r>
      <w:proofErr w:type="spellEnd"/>
      <w:r w:rsidR="00563A97" w:rsidRPr="00DA05F0">
        <w:rPr>
          <w:spacing w:val="0"/>
        </w:rPr>
        <w:t xml:space="preserve"> 01, </w:t>
      </w:r>
      <w:proofErr w:type="spellStart"/>
      <w:r w:rsidR="00563A97" w:rsidRPr="00DA05F0">
        <w:rPr>
          <w:spacing w:val="0"/>
        </w:rPr>
        <w:t>TeŠp</w:t>
      </w:r>
      <w:proofErr w:type="spellEnd"/>
      <w:r w:rsidR="00563A97" w:rsidRPr="00DA05F0">
        <w:rPr>
          <w:spacing w:val="0"/>
        </w:rPr>
        <w:t xml:space="preserve"> 02, </w:t>
      </w:r>
      <w:proofErr w:type="spellStart"/>
      <w:r w:rsidR="00563A97" w:rsidRPr="00DA05F0">
        <w:rPr>
          <w:spacing w:val="0"/>
        </w:rPr>
        <w:t>TeŠp</w:t>
      </w:r>
      <w:proofErr w:type="spellEnd"/>
      <w:r w:rsidR="00563A97" w:rsidRPr="00DA05F0">
        <w:rPr>
          <w:spacing w:val="0"/>
        </w:rPr>
        <w:t xml:space="preserve"> 03 a </w:t>
      </w:r>
      <w:proofErr w:type="spellStart"/>
      <w:r w:rsidR="00563A97" w:rsidRPr="00DA05F0">
        <w:rPr>
          <w:spacing w:val="0"/>
        </w:rPr>
        <w:t>TeŠp</w:t>
      </w:r>
      <w:proofErr w:type="spellEnd"/>
      <w:r w:rsidR="00563A97" w:rsidRPr="00DA05F0">
        <w:rPr>
          <w:spacing w:val="0"/>
        </w:rPr>
        <w:t xml:space="preserve"> 05 z 07/2019</w:t>
      </w:r>
    </w:p>
    <w:p w14:paraId="303BEB66" w14:textId="207235E5" w:rsidR="00651069" w:rsidRPr="00F4683E" w:rsidRDefault="00651069" w:rsidP="00651069">
      <w:pPr>
        <w:spacing w:after="60"/>
        <w:ind w:right="0"/>
        <w:rPr>
          <w:spacing w:val="0"/>
        </w:rPr>
      </w:pPr>
      <w:r w:rsidRPr="00F4683E">
        <w:rPr>
          <w:spacing w:val="0"/>
        </w:rPr>
        <w:t>Príloha č.13:   Obsah prevádzkovej dokumentácie tunela</w:t>
      </w:r>
    </w:p>
    <w:p w14:paraId="17853FB1" w14:textId="5A437924" w:rsidR="00651069" w:rsidRPr="00F4683E" w:rsidRDefault="00AB1900" w:rsidP="00651069">
      <w:pPr>
        <w:spacing w:after="60"/>
        <w:ind w:right="0"/>
        <w:rPr>
          <w:spacing w:val="0"/>
        </w:rPr>
      </w:pPr>
      <w:r>
        <w:rPr>
          <w:spacing w:val="0"/>
        </w:rPr>
        <w:t xml:space="preserve">Príloha č.14:   </w:t>
      </w:r>
      <w:proofErr w:type="spellStart"/>
      <w:r w:rsidR="00651069" w:rsidRPr="00F4683E">
        <w:t>Korporátny</w:t>
      </w:r>
      <w:proofErr w:type="spellEnd"/>
      <w:r w:rsidR="00651069" w:rsidRPr="00F4683E">
        <w:t xml:space="preserve"> design manuál</w:t>
      </w:r>
    </w:p>
    <w:p w14:paraId="331DDB0A" w14:textId="77777777" w:rsidR="00D1066D" w:rsidRPr="008C2BE4" w:rsidRDefault="00D1066D">
      <w:pPr>
        <w:tabs>
          <w:tab w:val="clear" w:pos="-5812"/>
          <w:tab w:val="clear" w:pos="0"/>
        </w:tabs>
        <w:autoSpaceDE/>
        <w:autoSpaceDN/>
        <w:adjustRightInd/>
        <w:spacing w:after="0"/>
        <w:ind w:right="0"/>
        <w:jc w:val="left"/>
      </w:pPr>
    </w:p>
    <w:p w14:paraId="1B68EC72" w14:textId="77777777" w:rsidR="00753CA0" w:rsidRPr="008C2BE4" w:rsidRDefault="00753CA0" w:rsidP="00136ADA">
      <w:pPr>
        <w:pStyle w:val="Nadpis1"/>
      </w:pPr>
      <w:bookmarkStart w:id="0" w:name="_Toc286861541"/>
      <w:bookmarkStart w:id="1" w:name="_Toc289265949"/>
      <w:bookmarkStart w:id="2" w:name="_Toc289329930"/>
      <w:bookmarkStart w:id="3" w:name="_Toc289332806"/>
      <w:bookmarkStart w:id="4" w:name="_Toc292038711"/>
      <w:bookmarkStart w:id="5" w:name="_Toc292042001"/>
      <w:bookmarkStart w:id="6" w:name="_Toc292803096"/>
      <w:bookmarkStart w:id="7" w:name="_Toc332367339"/>
      <w:bookmarkStart w:id="8" w:name="_Toc345289297"/>
      <w:bookmarkStart w:id="9" w:name="_Toc55822834"/>
      <w:r w:rsidRPr="008C2BE4">
        <w:lastRenderedPageBreak/>
        <w:t>1.</w:t>
      </w:r>
      <w:r w:rsidRPr="008C2BE4">
        <w:tab/>
        <w:t>VŠEOBECNÉ INFORMÁCIE</w:t>
      </w:r>
      <w:bookmarkEnd w:id="0"/>
      <w:bookmarkEnd w:id="1"/>
      <w:bookmarkEnd w:id="2"/>
      <w:bookmarkEnd w:id="3"/>
      <w:bookmarkEnd w:id="4"/>
      <w:bookmarkEnd w:id="5"/>
      <w:bookmarkEnd w:id="6"/>
      <w:bookmarkEnd w:id="7"/>
      <w:bookmarkEnd w:id="8"/>
      <w:bookmarkEnd w:id="9"/>
    </w:p>
    <w:p w14:paraId="234394C7" w14:textId="29B3C12D" w:rsidR="0014654E" w:rsidRPr="008C2BE4" w:rsidRDefault="0014654E" w:rsidP="00DA14D0">
      <w:pPr>
        <w:ind w:right="0"/>
      </w:pPr>
      <w:bookmarkStart w:id="10" w:name="_Toc286861542"/>
      <w:bookmarkStart w:id="11" w:name="_Toc289265950"/>
      <w:bookmarkStart w:id="12" w:name="_Toc289329931"/>
      <w:bookmarkStart w:id="13" w:name="_Toc292038712"/>
      <w:bookmarkStart w:id="14" w:name="_Toc292042002"/>
      <w:bookmarkStart w:id="15" w:name="_Toc292803097"/>
      <w:r w:rsidRPr="008C2BE4">
        <w:t xml:space="preserve">Požiadavky Objednávateľa definujú základné požiadavky na Dielo a podmienky, za ktorých sa projektové práce a stavebné práce na Diele majú vykonať. </w:t>
      </w:r>
      <w:r w:rsidR="00EC0ED5" w:rsidRPr="008C2BE4">
        <w:t>Zhotoviteľ</w:t>
      </w:r>
      <w:r w:rsidRPr="008C2BE4">
        <w:t xml:space="preserve"> je povinný sa s Požiadavkami Objednávateľa, ako aj so všetkými prílohami Zmluvy, definujúcimi Dielo po technickej a kvalitatívnej stránke, špecifikujúc</w:t>
      </w:r>
      <w:r w:rsidR="00B71A18" w:rsidRPr="008C2BE4">
        <w:t>imi</w:t>
      </w:r>
      <w:r w:rsidRPr="008C2BE4">
        <w:t xml:space="preserve"> osobitn</w:t>
      </w:r>
      <w:r w:rsidR="00C10F3D" w:rsidRPr="008C2BE4">
        <w:t>ých</w:t>
      </w:r>
      <w:r w:rsidRPr="008C2BE4">
        <w:t xml:space="preserve"> požiadav</w:t>
      </w:r>
      <w:r w:rsidR="00C10F3D" w:rsidRPr="008C2BE4">
        <w:t>ie</w:t>
      </w:r>
      <w:r w:rsidRPr="008C2BE4">
        <w:t>k</w:t>
      </w:r>
      <w:r w:rsidR="003266FA" w:rsidRPr="008C2BE4">
        <w:t xml:space="preserve"> </w:t>
      </w:r>
      <w:r w:rsidRPr="008C2BE4">
        <w:t>Objednávateľa na dokončené</w:t>
      </w:r>
      <w:r w:rsidR="003266FA" w:rsidRPr="008C2BE4">
        <w:t xml:space="preserve"> </w:t>
      </w:r>
      <w:r w:rsidRPr="008C2BE4">
        <w:t xml:space="preserve">Dielo, vrátane funkčných požiadaviek, kvality a rozsahu a s nimi súvisiacimi dokumentmi dôkladne oboznámiť a zahrnúť všetky náklady spojené so splnením všetkých požiadaviek Zmluvy do jeho </w:t>
      </w:r>
      <w:r w:rsidR="008F3291">
        <w:t>Akceptovanej</w:t>
      </w:r>
      <w:r w:rsidRPr="008C2BE4">
        <w:t xml:space="preserve"> zmluvnej ceny. </w:t>
      </w:r>
    </w:p>
    <w:p w14:paraId="72AF5515" w14:textId="77777777" w:rsidR="00753CA0" w:rsidRPr="008C2BE4" w:rsidRDefault="00753CA0" w:rsidP="00136ADA">
      <w:pPr>
        <w:pStyle w:val="Nadpis2"/>
      </w:pPr>
      <w:bookmarkStart w:id="16" w:name="_Toc332367340"/>
      <w:bookmarkStart w:id="17" w:name="_Toc345289298"/>
      <w:bookmarkStart w:id="18" w:name="_Toc55822835"/>
      <w:r w:rsidRPr="008C2BE4">
        <w:t>1.1</w:t>
      </w:r>
      <w:r w:rsidRPr="008C2BE4">
        <w:tab/>
        <w:t xml:space="preserve">Účel </w:t>
      </w:r>
      <w:r w:rsidR="003647B1" w:rsidRPr="008C2BE4">
        <w:t xml:space="preserve">a rozsah </w:t>
      </w:r>
      <w:r w:rsidRPr="008C2BE4">
        <w:t>Diela</w:t>
      </w:r>
      <w:bookmarkEnd w:id="10"/>
      <w:bookmarkEnd w:id="11"/>
      <w:bookmarkEnd w:id="12"/>
      <w:bookmarkEnd w:id="13"/>
      <w:bookmarkEnd w:id="14"/>
      <w:bookmarkEnd w:id="15"/>
      <w:bookmarkEnd w:id="16"/>
      <w:bookmarkEnd w:id="17"/>
      <w:bookmarkEnd w:id="18"/>
    </w:p>
    <w:p w14:paraId="3815B020" w14:textId="7121AE67" w:rsidR="00362983" w:rsidRPr="00362983" w:rsidRDefault="008F3291" w:rsidP="00362983">
      <w:pPr>
        <w:pStyle w:val="Nadpis2"/>
        <w:rPr>
          <w:b w:val="0"/>
          <w:bCs w:val="0"/>
          <w:caps w:val="0"/>
          <w:sz w:val="22"/>
          <w:szCs w:val="22"/>
        </w:rPr>
      </w:pPr>
      <w:bookmarkStart w:id="19" w:name="_Toc55822836"/>
      <w:bookmarkStart w:id="20" w:name="_Toc286861543"/>
      <w:bookmarkStart w:id="21" w:name="_Toc289265951"/>
      <w:bookmarkStart w:id="22" w:name="_Toc289329932"/>
      <w:bookmarkStart w:id="23" w:name="_Toc292038713"/>
      <w:bookmarkStart w:id="24" w:name="_Toc292042003"/>
      <w:bookmarkStart w:id="25" w:name="_Toc292803098"/>
      <w:r>
        <w:rPr>
          <w:b w:val="0"/>
          <w:bCs w:val="0"/>
          <w:caps w:val="0"/>
          <w:sz w:val="22"/>
          <w:szCs w:val="22"/>
        </w:rPr>
        <w:t xml:space="preserve">Účelom </w:t>
      </w:r>
      <w:r w:rsidR="00362983" w:rsidRPr="00362983">
        <w:rPr>
          <w:b w:val="0"/>
          <w:bCs w:val="0"/>
          <w:caps w:val="0"/>
          <w:sz w:val="22"/>
          <w:szCs w:val="22"/>
        </w:rPr>
        <w:t xml:space="preserve">je </w:t>
      </w:r>
      <w:r w:rsidR="009E75B8">
        <w:rPr>
          <w:b w:val="0"/>
          <w:bCs w:val="0"/>
          <w:caps w:val="0"/>
          <w:sz w:val="22"/>
          <w:szCs w:val="22"/>
        </w:rPr>
        <w:t>dostavba</w:t>
      </w:r>
      <w:r w:rsidR="00715E2A">
        <w:rPr>
          <w:b w:val="0"/>
          <w:bCs w:val="0"/>
          <w:caps w:val="0"/>
          <w:sz w:val="22"/>
          <w:szCs w:val="22"/>
        </w:rPr>
        <w:t xml:space="preserve"> </w:t>
      </w:r>
      <w:r w:rsidR="00811A8E">
        <w:rPr>
          <w:b w:val="0"/>
          <w:bCs w:val="0"/>
          <w:caps w:val="0"/>
          <w:sz w:val="22"/>
          <w:szCs w:val="22"/>
        </w:rPr>
        <w:t xml:space="preserve">Rozostavanej stavby </w:t>
      </w:r>
      <w:r w:rsidR="00362983" w:rsidRPr="00362983">
        <w:rPr>
          <w:b w:val="0"/>
          <w:bCs w:val="0"/>
          <w:caps w:val="0"/>
          <w:sz w:val="22"/>
          <w:szCs w:val="22"/>
        </w:rPr>
        <w:t xml:space="preserve">úseku diaľnice D1 Lietavská Lúčka – Višňové – </w:t>
      </w:r>
      <w:proofErr w:type="spellStart"/>
      <w:r w:rsidR="00362983" w:rsidRPr="00362983">
        <w:rPr>
          <w:b w:val="0"/>
          <w:bCs w:val="0"/>
          <w:caps w:val="0"/>
          <w:sz w:val="22"/>
          <w:szCs w:val="22"/>
        </w:rPr>
        <w:t>Dubná</w:t>
      </w:r>
      <w:proofErr w:type="spellEnd"/>
      <w:r w:rsidR="00362983" w:rsidRPr="00362983">
        <w:rPr>
          <w:b w:val="0"/>
          <w:bCs w:val="0"/>
          <w:caps w:val="0"/>
          <w:sz w:val="22"/>
          <w:szCs w:val="22"/>
        </w:rPr>
        <w:t xml:space="preserve"> Skala a homogenizácia úseku diaľnice D1 s nadväznosťou na úseky D1 </w:t>
      </w:r>
      <w:proofErr w:type="spellStart"/>
      <w:r w:rsidR="00362983" w:rsidRPr="00362983">
        <w:rPr>
          <w:b w:val="0"/>
          <w:bCs w:val="0"/>
          <w:caps w:val="0"/>
          <w:sz w:val="22"/>
          <w:szCs w:val="22"/>
        </w:rPr>
        <w:t>Dubná</w:t>
      </w:r>
      <w:proofErr w:type="spellEnd"/>
      <w:r w:rsidR="00362983" w:rsidRPr="00362983">
        <w:rPr>
          <w:b w:val="0"/>
          <w:bCs w:val="0"/>
          <w:caps w:val="0"/>
          <w:sz w:val="22"/>
          <w:szCs w:val="22"/>
        </w:rPr>
        <w:t xml:space="preserve"> Skala – Turany</w:t>
      </w:r>
      <w:r w:rsidR="00AB1900">
        <w:rPr>
          <w:b w:val="0"/>
          <w:bCs w:val="0"/>
          <w:caps w:val="0"/>
          <w:sz w:val="22"/>
          <w:szCs w:val="22"/>
        </w:rPr>
        <w:t xml:space="preserve"> a D1 Hričovské Podhradie – Lietavská Lúčka.</w:t>
      </w:r>
      <w:bookmarkEnd w:id="19"/>
      <w:r w:rsidR="00362983" w:rsidRPr="00362983">
        <w:rPr>
          <w:b w:val="0"/>
          <w:bCs w:val="0"/>
          <w:caps w:val="0"/>
          <w:sz w:val="22"/>
          <w:szCs w:val="22"/>
        </w:rPr>
        <w:t xml:space="preserve"> </w:t>
      </w:r>
    </w:p>
    <w:p w14:paraId="331285CE" w14:textId="77777777" w:rsidR="00362983" w:rsidRPr="00362983" w:rsidRDefault="00362983" w:rsidP="00362983">
      <w:pPr>
        <w:pStyle w:val="Nadpis2"/>
        <w:rPr>
          <w:b w:val="0"/>
          <w:bCs w:val="0"/>
          <w:caps w:val="0"/>
          <w:sz w:val="22"/>
          <w:szCs w:val="22"/>
        </w:rPr>
      </w:pPr>
      <w:bookmarkStart w:id="26" w:name="_Toc55822837"/>
      <w:r w:rsidRPr="00362983">
        <w:rPr>
          <w:b w:val="0"/>
          <w:bCs w:val="0"/>
          <w:caps w:val="0"/>
          <w:sz w:val="22"/>
          <w:szCs w:val="22"/>
        </w:rPr>
        <w:t xml:space="preserve">Predmetný úsek diaľnice D1 je súčasťou dopravného koridoru č. V.A na území Slovenskej republiky v trase Bratislava – Žilina – Košice – Užhorod (Ukrajina), v súlade s trasami európskych </w:t>
      </w:r>
      <w:proofErr w:type="spellStart"/>
      <w:r w:rsidRPr="00362983">
        <w:rPr>
          <w:b w:val="0"/>
          <w:bCs w:val="0"/>
          <w:caps w:val="0"/>
          <w:sz w:val="22"/>
          <w:szCs w:val="22"/>
        </w:rPr>
        <w:t>multimodálnych</w:t>
      </w:r>
      <w:proofErr w:type="spellEnd"/>
      <w:r w:rsidRPr="00362983">
        <w:rPr>
          <w:b w:val="0"/>
          <w:bCs w:val="0"/>
          <w:caps w:val="0"/>
          <w:sz w:val="22"/>
          <w:szCs w:val="22"/>
        </w:rPr>
        <w:t xml:space="preserve"> dopravných koridorov, definovaných na Paneurópskej konferencii o doprave (Kréta, 1994) a v súlade s územným plánom VÚC Žilinského kraja. Tento úsek diaľnice bude súčasťou hlavného diaľničného ťahu D1 na území Slovenskej republiky.</w:t>
      </w:r>
      <w:bookmarkEnd w:id="26"/>
    </w:p>
    <w:p w14:paraId="7605A19F" w14:textId="77777777" w:rsidR="00362983" w:rsidRDefault="00362983" w:rsidP="00EA04DC">
      <w:r w:rsidRPr="00362983">
        <w:t xml:space="preserve">Realizáciou Diela sa poskytne v záujmovom území účastníkom premávky vyšší komfort dopravy, preberie sa podstatná časť celkovej dopravy, najmä vysoký podiel nákladnej dopravy z úseku cesty I/18, zvýši sa plynulosť a bezpečnosť dopravy, zníži sa nehodovosť, zlepší sa kvalita životného prostredia znížením vysokého zaťaženia hlukom a dosiahnu sa priaznivé hygienické limity v priľahlých obciach. </w:t>
      </w:r>
    </w:p>
    <w:p w14:paraId="396F5F1E" w14:textId="6CEA5D2E" w:rsidR="00EA04DC" w:rsidRDefault="00362983" w:rsidP="00EA04DC">
      <w:pPr>
        <w:rPr>
          <w:b/>
          <w:u w:val="single"/>
        </w:rPr>
      </w:pPr>
      <w:r w:rsidRPr="00362983">
        <w:rPr>
          <w:b/>
          <w:u w:val="single"/>
        </w:rPr>
        <w:t>Účel</w:t>
      </w:r>
      <w:r w:rsidR="00EA04DC" w:rsidRPr="00A316B3">
        <w:rPr>
          <w:b/>
          <w:u w:val="single"/>
        </w:rPr>
        <w:t xml:space="preserve"> a ciele stavby</w:t>
      </w:r>
      <w:r w:rsidR="00EA04DC" w:rsidRPr="00477033">
        <w:rPr>
          <w:b/>
          <w:u w:val="single"/>
        </w:rPr>
        <w:t xml:space="preserve"> </w:t>
      </w:r>
    </w:p>
    <w:p w14:paraId="1C662268" w14:textId="2E4E227A" w:rsidR="003478EA" w:rsidRDefault="00AB1900" w:rsidP="003478EA">
      <w:r>
        <w:t xml:space="preserve">Účelom </w:t>
      </w:r>
      <w:r w:rsidR="00811A8E">
        <w:t xml:space="preserve">je </w:t>
      </w:r>
      <w:r w:rsidR="00811A8E" w:rsidRPr="00811A8E">
        <w:t>dostavba Rozostavanej stavby</w:t>
      </w:r>
      <w:r w:rsidR="003478EA">
        <w:t xml:space="preserve"> </w:t>
      </w:r>
      <w:r w:rsidR="00811A8E">
        <w:t xml:space="preserve">úseku </w:t>
      </w:r>
      <w:r w:rsidR="003478EA">
        <w:t xml:space="preserve">diaľnice D1 Lietavská Lúčka – Višňové – </w:t>
      </w:r>
      <w:proofErr w:type="spellStart"/>
      <w:r w:rsidR="003478EA">
        <w:t>Dubná</w:t>
      </w:r>
      <w:proofErr w:type="spellEnd"/>
      <w:r w:rsidR="003478EA">
        <w:t xml:space="preserve"> Skala v súlade s nasledovnými požiadavkami:</w:t>
      </w:r>
    </w:p>
    <w:p w14:paraId="1542C308" w14:textId="77777777" w:rsidR="003478EA" w:rsidRDefault="003478EA" w:rsidP="003478EA">
      <w:r>
        <w:t>-</w:t>
      </w:r>
      <w:r>
        <w:tab/>
        <w:t>Dĺžka diaľnice D1, je 13,43 km vrátane tunela dlhého 7,520 km.</w:t>
      </w:r>
    </w:p>
    <w:p w14:paraId="3D40B5D1" w14:textId="26E11FC0" w:rsidR="003478EA" w:rsidRDefault="003478EA" w:rsidP="003478EA">
      <w:r>
        <w:t>-</w:t>
      </w:r>
      <w:r>
        <w:tab/>
        <w:t>Kategória diaľnice je D26,5 s návrhovou rýchlosťou 130 km/hod a šírkovým usporiadaním: stredný deliaci pás šírky 4 m; vnútorné vodiace prúžky 2x0,5 m; jazdné pruhy 4x3,75 m; vonkajšie vodiace prúžky 2x0,25 m; spevnená časť krajnice 2x2,5 m; nespevnená časť krajnice započítavaná do voľnej šírky 2x0,5 m; celková voľná šírka</w:t>
      </w:r>
      <w:r w:rsidR="00811A8E">
        <w:t xml:space="preserve"> podľa kategórie je</w:t>
      </w:r>
      <w:r>
        <w:t xml:space="preserve"> 26,5 m. </w:t>
      </w:r>
    </w:p>
    <w:p w14:paraId="11DE706D" w14:textId="343D204B" w:rsidR="00295DF7" w:rsidRDefault="00A76305" w:rsidP="00A76305">
      <w:r>
        <w:t>-</w:t>
      </w:r>
      <w:r>
        <w:tab/>
      </w:r>
      <w:r w:rsidR="00295DF7">
        <w:t xml:space="preserve">V úseku so </w:t>
      </w:r>
      <w:r w:rsidR="000B64C4">
        <w:t>s</w:t>
      </w:r>
      <w:r w:rsidR="00295DF7">
        <w:t>tú</w:t>
      </w:r>
      <w:r w:rsidR="000B64C4">
        <w:t>p</w:t>
      </w:r>
      <w:r w:rsidR="00295DF7">
        <w:t>acím pruhom pre pomalé vozi</w:t>
      </w:r>
      <w:r>
        <w:t xml:space="preserve">dlá je šírka tohto pruhu 3,75 m </w:t>
      </w:r>
      <w:r w:rsidR="00295DF7">
        <w:t>a šírka vnútorného prídavného pruhu 3,5 m. Vonkajšia spevnená krajnica je redukovaná na 0,5 m (vrátane vodiaceho prúžku šírky 0,25 m).</w:t>
      </w:r>
    </w:p>
    <w:p w14:paraId="768BD755" w14:textId="77777777" w:rsidR="003478EA" w:rsidRDefault="003478EA" w:rsidP="003478EA">
      <w:r>
        <w:t>-</w:t>
      </w:r>
      <w:r>
        <w:tab/>
        <w:t>Priečne klopenie vozovky diaľnice v zmysle STN 73 6101/O1</w:t>
      </w:r>
    </w:p>
    <w:p w14:paraId="6DD0D1DC" w14:textId="7D02C2A1" w:rsidR="003478EA" w:rsidRDefault="003478EA" w:rsidP="003478EA">
      <w:r>
        <w:t>-</w:t>
      </w:r>
      <w:r>
        <w:tab/>
      </w:r>
      <w:r w:rsidRPr="00E36589">
        <w:t>Smerové a výškové vedenie diaľnice podľa zväzku 5</w:t>
      </w:r>
      <w:r w:rsidR="00BE7A6F" w:rsidRPr="00E36589">
        <w:t>. Výškové vedenie môže byť upravené v nevyhnutnom rozsahu podľa t</w:t>
      </w:r>
      <w:r w:rsidR="00AB1900">
        <w:t>echnického riešenia Zhotoviteľa.</w:t>
      </w:r>
    </w:p>
    <w:p w14:paraId="0BFD1B4D" w14:textId="3BCF1F4C" w:rsidR="00A76305" w:rsidRDefault="00A76305" w:rsidP="00A76305">
      <w:r w:rsidRPr="00A76305">
        <w:t>-</w:t>
      </w:r>
      <w:r w:rsidRPr="00A76305">
        <w:tab/>
        <w:t>Objednávateľ požaduje navrhnúť konštrukcie na návrhovú životnosť v zmysle STN EN 1990 čl.2.3 v kategórii 5.</w:t>
      </w:r>
    </w:p>
    <w:p w14:paraId="7F0FDA08" w14:textId="77777777" w:rsidR="003478EA" w:rsidRDefault="003478EA" w:rsidP="003478EA">
      <w:r>
        <w:t>-</w:t>
      </w:r>
      <w:r>
        <w:tab/>
        <w:t xml:space="preserve">Vozovka diaľnice polotuhá s asfaltovou </w:t>
      </w:r>
      <w:proofErr w:type="spellStart"/>
      <w:r>
        <w:t>obrusnou</w:t>
      </w:r>
      <w:proofErr w:type="spellEnd"/>
      <w:r>
        <w:t xml:space="preserve"> vrstvou z asfaltového koberca </w:t>
      </w:r>
      <w:proofErr w:type="spellStart"/>
      <w:r>
        <w:t>mastixového</w:t>
      </w:r>
      <w:proofErr w:type="spellEnd"/>
      <w:r>
        <w:t xml:space="preserve"> a ložnou vrstvou z modifikovaného asfaltu, spojovacím postrekom z modifikovanej emulzie medzi asfaltovými vrstvami z modifikovaných asfaltov a stredným deliacim pásom spevneným betónom.</w:t>
      </w:r>
    </w:p>
    <w:p w14:paraId="1E2C6184" w14:textId="25B33C78" w:rsidR="003478EA" w:rsidRDefault="003478EA" w:rsidP="003478EA">
      <w:r>
        <w:lastRenderedPageBreak/>
        <w:t>-</w:t>
      </w:r>
      <w:r>
        <w:tab/>
      </w:r>
      <w:r w:rsidR="00E36589" w:rsidRPr="007F2D33">
        <w:t xml:space="preserve">Vozovka v tuneli a v </w:t>
      </w:r>
      <w:proofErr w:type="spellStart"/>
      <w:r w:rsidR="00E36589" w:rsidRPr="007F2D33">
        <w:t>predportálových</w:t>
      </w:r>
      <w:proofErr w:type="spellEnd"/>
      <w:r w:rsidR="00E36589" w:rsidRPr="007F2D33">
        <w:t xml:space="preserve"> úsekoch</w:t>
      </w:r>
      <w:r w:rsidR="00E36589" w:rsidRPr="009A1DA7">
        <w:t xml:space="preserve"> bude </w:t>
      </w:r>
      <w:r w:rsidR="00E36589" w:rsidRPr="007F2D33">
        <w:t xml:space="preserve"> s dvojvrstvovým </w:t>
      </w:r>
      <w:proofErr w:type="spellStart"/>
      <w:r w:rsidR="00E36589" w:rsidRPr="007F2D33">
        <w:t>cementobetónovým</w:t>
      </w:r>
      <w:proofErr w:type="spellEnd"/>
      <w:r w:rsidR="00E36589" w:rsidRPr="007F2D33">
        <w:t xml:space="preserve"> krytom</w:t>
      </w:r>
      <w:r w:rsidR="00E36589" w:rsidRPr="009A1DA7">
        <w:t xml:space="preserve"> s obnaženým </w:t>
      </w:r>
      <w:r w:rsidR="00E36589">
        <w:t xml:space="preserve">kamenivom </w:t>
      </w:r>
      <w:r w:rsidR="00E36589" w:rsidRPr="009A1DA7">
        <w:t>tzv. vymývaný betón)</w:t>
      </w:r>
      <w:r w:rsidR="00E36589">
        <w:t>.</w:t>
      </w:r>
    </w:p>
    <w:p w14:paraId="27A5BB21" w14:textId="77777777" w:rsidR="003478EA" w:rsidRDefault="003478EA" w:rsidP="003478EA">
      <w:r>
        <w:t>-</w:t>
      </w:r>
      <w:r>
        <w:tab/>
        <w:t xml:space="preserve">Vozovka rekonštrukcie cesty I. triedy polotuhá s ložnou a </w:t>
      </w:r>
      <w:proofErr w:type="spellStart"/>
      <w:r>
        <w:t>obrusnou</w:t>
      </w:r>
      <w:proofErr w:type="spellEnd"/>
      <w:r>
        <w:t xml:space="preserve"> vrstvou z modifikovaných asfaltov.</w:t>
      </w:r>
    </w:p>
    <w:p w14:paraId="1C08A0FB" w14:textId="5D346D1E" w:rsidR="003478EA" w:rsidRDefault="003478EA" w:rsidP="003478EA">
      <w:r>
        <w:t>-</w:t>
      </w:r>
      <w:r>
        <w:tab/>
        <w:t xml:space="preserve">Vozovka rekonštrukcie ciest II. a III. triedy </w:t>
      </w:r>
      <w:r w:rsidR="00A76305">
        <w:t>polo</w:t>
      </w:r>
      <w:r>
        <w:t>tuhá  z nemodifikovaných asfaltov.</w:t>
      </w:r>
    </w:p>
    <w:p w14:paraId="1214754F" w14:textId="58ED7267" w:rsidR="003478EA" w:rsidRDefault="003478EA" w:rsidP="003478EA">
      <w:r>
        <w:t>-</w:t>
      </w:r>
      <w:r>
        <w:tab/>
        <w:t xml:space="preserve">Vozovka prístupových ciest </w:t>
      </w:r>
      <w:r w:rsidR="00A76305">
        <w:t>polo</w:t>
      </w:r>
      <w:r>
        <w:t>tuhá z nemodifikovaných asfaltov.</w:t>
      </w:r>
    </w:p>
    <w:p w14:paraId="35E50D0D" w14:textId="26B283FC" w:rsidR="003478EA" w:rsidRDefault="003478EA" w:rsidP="003478EA">
      <w:r>
        <w:t>-</w:t>
      </w:r>
      <w:r>
        <w:tab/>
        <w:t xml:space="preserve">Bezpečnostné zariadenia vodiace: vodiace prúžky profilované s akustickým prevedením; deliace čiary doplnené o </w:t>
      </w:r>
      <w:proofErr w:type="spellStart"/>
      <w:r>
        <w:t>retroreflexné</w:t>
      </w:r>
      <w:proofErr w:type="spellEnd"/>
      <w:r>
        <w:t xml:space="preserve"> gombíky; smerové stĺpiky v nespevnenej krajnici alebo na zvodidle a v strednom deliacom páse na hranici voľnej šírky</w:t>
      </w:r>
      <w:r w:rsidR="00981B72">
        <w:t xml:space="preserve"> len v prípade požiadavky PPZ (osadené do betónových prefabrikovaných pätiek)</w:t>
      </w:r>
      <w:r>
        <w:t>.</w:t>
      </w:r>
    </w:p>
    <w:p w14:paraId="2F326BCA" w14:textId="77777777" w:rsidR="003478EA" w:rsidRDefault="003478EA" w:rsidP="003478EA">
      <w:r>
        <w:t>-</w:t>
      </w:r>
      <w:r>
        <w:tab/>
        <w:t>Bezpečnostné zariadenia záchytné (v zmysle STN 73 6101/O1): na vonkajšom okraji telesa diaľnice budú navrhované oceľové zvodidlá, alebo betónové jednostranné výšky min. 0,8 m. V strednom deliacom páse obojstranné betónové zvodidlá prípadne dve jednostranné betónové zvodidlá v mieste prekážok situovaných v SDP.</w:t>
      </w:r>
    </w:p>
    <w:p w14:paraId="3C5DE379" w14:textId="77777777" w:rsidR="003478EA" w:rsidRDefault="003478EA" w:rsidP="003478EA">
      <w:r>
        <w:t>-</w:t>
      </w:r>
      <w:r>
        <w:tab/>
        <w:t>Súčasťou aktualizácie a osadenia dopravného značenia diaľnice bude aj homogenizácia dopravného značenia a osadenie dopravného značenia na portáloch na priľahlých prevádzkovaných úsekoch diaľnice.</w:t>
      </w:r>
    </w:p>
    <w:p w14:paraId="78EC708C" w14:textId="6E0DCD0F" w:rsidR="003478EA" w:rsidRDefault="003478EA" w:rsidP="003478EA">
      <w:r>
        <w:t>-</w:t>
      </w:r>
      <w:r>
        <w:tab/>
        <w:t>Vegetačné úpravy budú realizované mimo stredného de</w:t>
      </w:r>
      <w:r w:rsidR="00981B72">
        <w:t>liaceho pásu v zmysle TP 035</w:t>
      </w:r>
      <w:r>
        <w:t xml:space="preserve">. </w:t>
      </w:r>
    </w:p>
    <w:p w14:paraId="21A691AA" w14:textId="77777777" w:rsidR="003478EA" w:rsidRDefault="003478EA" w:rsidP="003478EA">
      <w:r>
        <w:t>-</w:t>
      </w:r>
      <w:r>
        <w:tab/>
        <w:t xml:space="preserve">Statické výpočty mostných objektov budú spracované v zmysle aktuálnych znení STN EN 1990 až 1998 ako aj ostatných platných STN. </w:t>
      </w:r>
    </w:p>
    <w:p w14:paraId="37AD7381" w14:textId="3DB3814B" w:rsidR="003478EA" w:rsidRDefault="003478EA" w:rsidP="003478EA">
      <w:r>
        <w:t>-</w:t>
      </w:r>
      <w:r>
        <w:tab/>
        <w:t xml:space="preserve">Všetky mostné závery budú navrhnuté ako oceľové mechanické a </w:t>
      </w:r>
      <w:proofErr w:type="spellStart"/>
      <w:r>
        <w:t>gumokovové</w:t>
      </w:r>
      <w:proofErr w:type="spellEnd"/>
      <w:r>
        <w:t xml:space="preserve"> kobercové so zníženou hlučnosťou </w:t>
      </w:r>
    </w:p>
    <w:p w14:paraId="1434DE2E" w14:textId="17C2A043" w:rsidR="003478EA" w:rsidRDefault="003478EA" w:rsidP="003478EA">
      <w:r>
        <w:t>-</w:t>
      </w:r>
      <w:r>
        <w:tab/>
        <w:t>Na mostných objektoch (okrem presypaných) budú ako bezpečnostné záchytné zariadenia osadené pri vozovke zvodidlá pre úroveň zachytenia min. H</w:t>
      </w:r>
      <w:r w:rsidR="00A76305">
        <w:t>3</w:t>
      </w:r>
      <w:r>
        <w:t xml:space="preserve"> v zmysle platných TP</w:t>
      </w:r>
      <w:r w:rsidR="00A76305">
        <w:t>.</w:t>
      </w:r>
    </w:p>
    <w:p w14:paraId="4B3C34AC" w14:textId="124A0CE7" w:rsidR="003478EA" w:rsidRDefault="002853BF" w:rsidP="003478EA">
      <w:r w:rsidRPr="002853BF">
        <w:t>-</w:t>
      </w:r>
      <w:r w:rsidRPr="002853BF">
        <w:tab/>
        <w:t xml:space="preserve">Na mostných objektoch </w:t>
      </w:r>
      <w:r>
        <w:t xml:space="preserve">201-00 až 205-00 </w:t>
      </w:r>
      <w:r w:rsidRPr="002853BF">
        <w:t>káblové vedenia informačného</w:t>
      </w:r>
      <w:r>
        <w:t xml:space="preserve"> systému diaľnice bude zavesené</w:t>
      </w:r>
      <w:r w:rsidRPr="002853BF">
        <w:t xml:space="preserve"> pod pravou konzolou pravého mosta resp. bud</w:t>
      </w:r>
      <w:r>
        <w:t>e zavesené</w:t>
      </w:r>
      <w:r w:rsidRPr="002853BF">
        <w:t xml:space="preserve"> pod vonkajšou stranou konzoly na tom moste kadiaľ je vedené ISD vo svahu</w:t>
      </w:r>
      <w:r>
        <w:t>.</w:t>
      </w:r>
    </w:p>
    <w:p w14:paraId="5FBD7988" w14:textId="77777777" w:rsidR="003478EA" w:rsidRDefault="003478EA" w:rsidP="003478EA">
      <w:r>
        <w:t>-</w:t>
      </w:r>
      <w:r>
        <w:tab/>
        <w:t xml:space="preserve">Oporné a </w:t>
      </w:r>
      <w:proofErr w:type="spellStart"/>
      <w:r>
        <w:t>zárubné</w:t>
      </w:r>
      <w:proofErr w:type="spellEnd"/>
      <w:r>
        <w:t xml:space="preserve"> múry budú navrhnuté v zmysle aktuálnych znení STN EN 1990 až 1998 ako aj ostatných platných STN </w:t>
      </w:r>
    </w:p>
    <w:p w14:paraId="02EC4873" w14:textId="77777777" w:rsidR="003478EA" w:rsidRDefault="003478EA" w:rsidP="003478EA">
      <w:r>
        <w:t>-</w:t>
      </w:r>
      <w:r>
        <w:tab/>
        <w:t xml:space="preserve">Za rubom oporných a </w:t>
      </w:r>
      <w:proofErr w:type="spellStart"/>
      <w:r>
        <w:t>zárubných</w:t>
      </w:r>
      <w:proofErr w:type="spellEnd"/>
      <w:r>
        <w:t xml:space="preserve"> múrov bude osadené povrchové odvodňovacie zariadenie.</w:t>
      </w:r>
    </w:p>
    <w:p w14:paraId="3DA428C9" w14:textId="77777777" w:rsidR="003478EA" w:rsidRDefault="003478EA" w:rsidP="003478EA">
      <w:r>
        <w:t>-</w:t>
      </w:r>
      <w:r>
        <w:tab/>
        <w:t xml:space="preserve">Minimálne na 5 % zemných lanových kotiev bude osadené meracie zariadenie za účelom sledovania chovania kotiev po celú dobu ich návrhovej životnosti, pričom každý samostatný kotvený úsek musí mať aspoň dve kotvy s meracím zariadením. </w:t>
      </w:r>
    </w:p>
    <w:p w14:paraId="5DBD8C06" w14:textId="3322FA98" w:rsidR="003478EA" w:rsidRDefault="003478EA" w:rsidP="003478EA">
      <w:r>
        <w:t>-</w:t>
      </w:r>
      <w:r>
        <w:tab/>
      </w:r>
      <w:r w:rsidR="002853BF" w:rsidRPr="002853BF">
        <w:t xml:space="preserve">Zhotoviteľ spracuje aktualizáciu hlukovej štúdie </w:t>
      </w:r>
      <w:r w:rsidR="002853BF">
        <w:t xml:space="preserve">z roku 2015, </w:t>
      </w:r>
      <w:r w:rsidR="002853BF" w:rsidRPr="002853BF">
        <w:t>v zmysle ktorej Zhotovit</w:t>
      </w:r>
      <w:r w:rsidR="002853BF">
        <w:t>eľ zrealizuje protihlukové opatrenia</w:t>
      </w:r>
      <w:r w:rsidR="002853BF" w:rsidRPr="002853BF">
        <w:t>. Zhotoviteľ pred realizáciou stavebných</w:t>
      </w:r>
      <w:r w:rsidR="002853BF">
        <w:t xml:space="preserve"> prác za</w:t>
      </w:r>
      <w:r w:rsidR="002853BF" w:rsidRPr="002853BF">
        <w:t>bezpečí stavebné povolenia, resp. zmenu stavby pred d</w:t>
      </w:r>
      <w:r w:rsidR="002853BF">
        <w:t>okončením a všetky príslušné do</w:t>
      </w:r>
      <w:r w:rsidR="002853BF" w:rsidRPr="002853BF">
        <w:t>klady.</w:t>
      </w:r>
      <w:r>
        <w:t xml:space="preserve"> </w:t>
      </w:r>
      <w:r w:rsidR="00981B72">
        <w:t>Rozsah protihlukových opatrení v aktualizovanej hlukovej štúdii nesmie byť menší ako v štúdii z roku 2015.</w:t>
      </w:r>
    </w:p>
    <w:p w14:paraId="4BB1AD54" w14:textId="4D42CAEB" w:rsidR="003478EA" w:rsidRDefault="003478EA" w:rsidP="003478EA">
      <w:r>
        <w:t>-</w:t>
      </w:r>
      <w:r>
        <w:tab/>
        <w:t xml:space="preserve">V protihlukovej stene budú osadené únikové východy v zmysle TP </w:t>
      </w:r>
      <w:r w:rsidR="00981B72">
        <w:t>051</w:t>
      </w:r>
      <w:r>
        <w:t xml:space="preserve"> a ostatných platných predpisov. Za únikovými východmi </w:t>
      </w:r>
      <w:r w:rsidR="00981B72">
        <w:t>bude spevnený priestor pôdorysných rozmerov min. 1,2 x 1,2 m ohraničený zábradlím výšky 1,1 m s únikovým schodiskom až k päte svahu, šírky 1,10 m. Schodisko bude lemované jednostranným zábradlím výšky 1,1 m.</w:t>
      </w:r>
      <w:r>
        <w:t xml:space="preserve"> </w:t>
      </w:r>
    </w:p>
    <w:p w14:paraId="233CADD3" w14:textId="4364009B" w:rsidR="002853BF" w:rsidRDefault="002853BF" w:rsidP="003478EA">
      <w:r>
        <w:t>-</w:t>
      </w:r>
      <w:r>
        <w:tab/>
      </w:r>
      <w:r w:rsidRPr="00811A8E">
        <w:t>Zhotoviteľ zabezpečí obnovu vybudovanej vytyčovacej siete.</w:t>
      </w:r>
      <w:r w:rsidR="0058485C" w:rsidRPr="00811A8E">
        <w:t xml:space="preserve"> Náklady na obnovu </w:t>
      </w:r>
      <w:r w:rsidR="00905338" w:rsidRPr="00811A8E">
        <w:t xml:space="preserve">vybudovanej </w:t>
      </w:r>
      <w:r w:rsidR="0058485C" w:rsidRPr="00811A8E">
        <w:t>vytyčovacej siete zahrnie do všeobecných položiek.</w:t>
      </w:r>
    </w:p>
    <w:p w14:paraId="7A533F9C" w14:textId="28031E7D" w:rsidR="003478EA" w:rsidRDefault="003478EA" w:rsidP="003478EA">
      <w:r>
        <w:lastRenderedPageBreak/>
        <w:t>-</w:t>
      </w:r>
      <w:r>
        <w:tab/>
        <w:t>Oplotenie diaľnice bude zabezpečené proti podhrabávaniu zver</w:t>
      </w:r>
      <w:r w:rsidR="00981B72">
        <w:t>i zapustením min. 0,2 m pod úroveň okolitého terénu</w:t>
      </w:r>
      <w:r>
        <w:t xml:space="preserve">, výška oplotenia bude min. 1,8 m nad terénom. </w:t>
      </w:r>
    </w:p>
    <w:p w14:paraId="51FE2BB8" w14:textId="1FDDAFF4" w:rsidR="007E2D06" w:rsidRPr="007E2D06" w:rsidRDefault="007E2D06" w:rsidP="007E2D06">
      <w:r w:rsidRPr="007E2D06">
        <w:t>-</w:t>
      </w:r>
      <w:r w:rsidRPr="007E2D06">
        <w:tab/>
        <w:t xml:space="preserve">Spracovať Správu o audite bezpečnosti pozemnej komunikácie vyhotovenej v súlade so zákonom 249/2011 </w:t>
      </w:r>
      <w:proofErr w:type="spellStart"/>
      <w:r w:rsidRPr="007E2D06">
        <w:t>Z.z</w:t>
      </w:r>
      <w:proofErr w:type="spellEnd"/>
      <w:r w:rsidRPr="007E2D06">
        <w:t xml:space="preserve">. (§ 3), ďalej Vyhlášky MDV SR č. 251/2011 </w:t>
      </w:r>
      <w:proofErr w:type="spellStart"/>
      <w:r w:rsidRPr="007E2D06">
        <w:t>Z.z</w:t>
      </w:r>
      <w:proofErr w:type="spellEnd"/>
      <w:r w:rsidRPr="007E2D06">
        <w:t xml:space="preserve">., ktorou sa ustanovujú podrobnosti riadenia bezpečnosti pozemných komunikácií a Vyhlášky MDVRR SR č. 135/2012 </w:t>
      </w:r>
      <w:proofErr w:type="spellStart"/>
      <w:r w:rsidRPr="007E2D06">
        <w:t>Z.z</w:t>
      </w:r>
      <w:proofErr w:type="spellEnd"/>
      <w:r w:rsidRPr="007E2D06">
        <w:t>., ktorou sa ustanovujú podrobnosti o odbornej príprave, o odbornej skúške a o výkone činnosti audítora bezpečnosti pozemnej komunikácie, o zápise do zoznamu audítorov bezpečnosti pozemných komunikácií a o zápise do zoznamu vzdelávacích inštitúcií akreditovaných v odbore riadenia bezpečnosti pozemných komunikácií od etapy jej plánovania až po etapu začatia jej užívania.</w:t>
      </w:r>
    </w:p>
    <w:p w14:paraId="77A8627C" w14:textId="59A73539" w:rsidR="002853BF" w:rsidRDefault="00CF0D8E" w:rsidP="002853BF">
      <w:r>
        <w:t>-</w:t>
      </w:r>
      <w:r>
        <w:tab/>
      </w:r>
      <w:r w:rsidR="002853BF">
        <w:t>Zabezpečiť nezávislý statický posudok na nerealizované mosty, podporné konštrukcie, skruže a lešenia.</w:t>
      </w:r>
    </w:p>
    <w:p w14:paraId="585D0804" w14:textId="36F5573A" w:rsidR="003478EA" w:rsidRDefault="002853BF" w:rsidP="002853BF">
      <w:r>
        <w:t>-</w:t>
      </w:r>
      <w:r>
        <w:tab/>
        <w:t>Technické riešenie musí zohľadňovať požiadavky v stanoviskách k DSP a Z-DSP resp. k stavebnému povoleniu</w:t>
      </w:r>
      <w:r w:rsidR="0041576D">
        <w:t xml:space="preserve"> a rozhodnutiu k zmene stavby pred dokončením</w:t>
      </w:r>
      <w:r>
        <w:t>, ostatných rozhodnutí a stanovísk, ktoré sú súčasťou zväzku 5,  Vyjadrenie orgánov a organizácií.</w:t>
      </w:r>
      <w:r w:rsidR="0041576D">
        <w:t xml:space="preserve"> V prípade, že rozhodnutia, vyjadrenia a stanoviská stratili platnosť, je Zhotoviteľ povinný zabezpečiť ich aktualizáciu.</w:t>
      </w:r>
    </w:p>
    <w:p w14:paraId="3C712C6E" w14:textId="40A1DA58" w:rsidR="00501FB7" w:rsidRPr="00501FB7" w:rsidRDefault="003478EA" w:rsidP="003478EA">
      <w:r>
        <w:t>-</w:t>
      </w:r>
      <w:r>
        <w:tab/>
        <w:t>Podrobné špecifikácie Požiadaviek Objednávateľa na jednotlivé časti Diela sa nachádzajú vo Zväzku 3, časť 4 Technické požiadavky Objednávateľa</w:t>
      </w:r>
      <w:r w:rsidR="00CF0D8E">
        <w:t xml:space="preserve"> a v Prílohe č. 12 Minimálne technické špecifikácie</w:t>
      </w:r>
      <w:r>
        <w:t>.</w:t>
      </w:r>
    </w:p>
    <w:p w14:paraId="5B972DA1" w14:textId="5DD203DB" w:rsidR="003D2CD6" w:rsidRDefault="003D2CD6" w:rsidP="00CE1989">
      <w:bookmarkStart w:id="27" w:name="_Toc332367341"/>
      <w:bookmarkStart w:id="28" w:name="_Toc345289299"/>
    </w:p>
    <w:p w14:paraId="5CEAC552" w14:textId="2D78BD0B" w:rsidR="003D2CD6" w:rsidRDefault="003D2CD6" w:rsidP="00CE1989"/>
    <w:p w14:paraId="0BF907B8" w14:textId="5F2851EA" w:rsidR="003D2CD6" w:rsidRDefault="003D2CD6" w:rsidP="00CE1989"/>
    <w:p w14:paraId="28DB6363" w14:textId="72793A74" w:rsidR="003D2CD6" w:rsidRDefault="003D2CD6" w:rsidP="00CE1989"/>
    <w:p w14:paraId="2FC46C2D" w14:textId="019CB858" w:rsidR="003D2CD6" w:rsidRDefault="003D2CD6" w:rsidP="00CE1989"/>
    <w:p w14:paraId="4E049BAE" w14:textId="77777777" w:rsidR="00753CA0" w:rsidRPr="00AB5674" w:rsidRDefault="00753CA0" w:rsidP="00F93368">
      <w:pPr>
        <w:pStyle w:val="Nadpis2"/>
      </w:pPr>
      <w:bookmarkStart w:id="29" w:name="_Toc55822838"/>
      <w:r w:rsidRPr="00AB5674">
        <w:lastRenderedPageBreak/>
        <w:t>1.2</w:t>
      </w:r>
      <w:r w:rsidRPr="00AB5674">
        <w:tab/>
        <w:t xml:space="preserve">Základné </w:t>
      </w:r>
      <w:r w:rsidR="00D01C9D" w:rsidRPr="00AB5674">
        <w:t>Ú</w:t>
      </w:r>
      <w:r w:rsidRPr="00AB5674">
        <w:t>daje o Stavenisku</w:t>
      </w:r>
      <w:bookmarkEnd w:id="20"/>
      <w:bookmarkEnd w:id="21"/>
      <w:bookmarkEnd w:id="22"/>
      <w:bookmarkEnd w:id="23"/>
      <w:bookmarkEnd w:id="24"/>
      <w:bookmarkEnd w:id="25"/>
      <w:bookmarkEnd w:id="27"/>
      <w:bookmarkEnd w:id="28"/>
      <w:bookmarkEnd w:id="29"/>
    </w:p>
    <w:p w14:paraId="21D53AB4" w14:textId="77777777" w:rsidR="00AB5674" w:rsidRDefault="00753CA0" w:rsidP="00F93368">
      <w:pPr>
        <w:pStyle w:val="Nadpis3"/>
      </w:pPr>
      <w:bookmarkStart w:id="30" w:name="_Toc292803099"/>
      <w:bookmarkStart w:id="31" w:name="_Toc332367342"/>
      <w:bookmarkStart w:id="32" w:name="_Toc345289300"/>
      <w:bookmarkStart w:id="33" w:name="_Toc55822839"/>
      <w:r w:rsidRPr="00AB5674">
        <w:t>1.2.1</w:t>
      </w:r>
      <w:r w:rsidRPr="00AB5674">
        <w:tab/>
        <w:t>Lokalita</w:t>
      </w:r>
      <w:bookmarkEnd w:id="30"/>
      <w:bookmarkEnd w:id="31"/>
      <w:bookmarkEnd w:id="32"/>
      <w:bookmarkEnd w:id="33"/>
      <w:r w:rsidR="00AB5674">
        <w:t xml:space="preserve"> </w:t>
      </w:r>
    </w:p>
    <w:p w14:paraId="05F2E24E" w14:textId="77777777" w:rsidR="0041576D" w:rsidRPr="0041576D" w:rsidRDefault="0041576D" w:rsidP="0041576D">
      <w:pPr>
        <w:pStyle w:val="Nadpis3"/>
        <w:rPr>
          <w:b w:val="0"/>
          <w:bCs w:val="0"/>
          <w:sz w:val="22"/>
          <w:szCs w:val="22"/>
        </w:rPr>
      </w:pPr>
      <w:bookmarkStart w:id="34" w:name="_Toc55822840"/>
      <w:r w:rsidRPr="0041576D">
        <w:rPr>
          <w:b w:val="0"/>
          <w:bCs w:val="0"/>
          <w:sz w:val="22"/>
          <w:szCs w:val="22"/>
        </w:rPr>
        <w:t>Predmetný úsek diaľnice sa nachádza na území Veľkého územného celku Žilinského samosprávneho kraja, v okresoch Žilina a Martin. Predmetná líniová stavba je vedená katastrálnymi územiami  Žilina – Bytčica, Lietavská Lúčka, Turie, Višňové, Rosina a Vrútky.</w:t>
      </w:r>
      <w:bookmarkEnd w:id="34"/>
    </w:p>
    <w:p w14:paraId="51E079FD" w14:textId="77777777" w:rsidR="0041576D" w:rsidRPr="0041576D" w:rsidRDefault="0041576D" w:rsidP="0041576D">
      <w:pPr>
        <w:pStyle w:val="Nadpis3"/>
        <w:rPr>
          <w:b w:val="0"/>
          <w:bCs w:val="0"/>
          <w:sz w:val="22"/>
          <w:szCs w:val="22"/>
        </w:rPr>
      </w:pPr>
      <w:bookmarkStart w:id="35" w:name="_Toc55822841"/>
      <w:r w:rsidRPr="0041576D">
        <w:rPr>
          <w:b w:val="0"/>
          <w:bCs w:val="0"/>
          <w:sz w:val="22"/>
          <w:szCs w:val="22"/>
        </w:rPr>
        <w:t>Začiatok úseku je v Lietavskej Lúčke v km diaľnice -0,896 04 kde trasa úseku nadväzuje na pripravovaný úsek diaľnice D1  Hričovské Podhradie - Lietavská Lúčka.  V trase na začiatku úseku je umiestnená križovatka  Lietavská Lúčka (Žilina juh), ktorou  bude umožnené prepojenie diaľnice D1 s cestou I/64  privádzačom Žilina.</w:t>
      </w:r>
      <w:bookmarkEnd w:id="35"/>
    </w:p>
    <w:p w14:paraId="2BB4CCD5" w14:textId="3A06B6A5" w:rsidR="0041576D" w:rsidRPr="0041576D" w:rsidRDefault="0041576D" w:rsidP="0041576D">
      <w:pPr>
        <w:pStyle w:val="Nadpis3"/>
        <w:rPr>
          <w:b w:val="0"/>
          <w:bCs w:val="0"/>
          <w:sz w:val="22"/>
          <w:szCs w:val="22"/>
        </w:rPr>
      </w:pPr>
      <w:bookmarkStart w:id="36" w:name="_Toc55822842"/>
      <w:r w:rsidRPr="0041576D">
        <w:rPr>
          <w:b w:val="0"/>
          <w:bCs w:val="0"/>
          <w:sz w:val="22"/>
          <w:szCs w:val="22"/>
        </w:rPr>
        <w:t>Diaľnica sa dotýka jestvujúceho komunikačného systému a to ciest I/18, I/64, III/01889 a poľných ciest pre poľnohospodárov, ktoré sa v rámci stavby v relevantných úsekoc</w:t>
      </w:r>
      <w:r>
        <w:rPr>
          <w:b w:val="0"/>
          <w:bCs w:val="0"/>
          <w:sz w:val="22"/>
          <w:szCs w:val="22"/>
        </w:rPr>
        <w:t>h upravia, respektíve preložia.</w:t>
      </w:r>
      <w:bookmarkEnd w:id="36"/>
    </w:p>
    <w:p w14:paraId="5222CCC3" w14:textId="77777777" w:rsidR="0041576D" w:rsidRPr="0041576D" w:rsidRDefault="0041576D" w:rsidP="0041576D">
      <w:pPr>
        <w:pStyle w:val="Nadpis3"/>
        <w:rPr>
          <w:b w:val="0"/>
          <w:bCs w:val="0"/>
          <w:sz w:val="22"/>
          <w:szCs w:val="22"/>
        </w:rPr>
      </w:pPr>
      <w:bookmarkStart w:id="37" w:name="_Toc55822843"/>
      <w:r w:rsidRPr="0041576D">
        <w:rPr>
          <w:b w:val="0"/>
          <w:bCs w:val="0"/>
          <w:sz w:val="22"/>
          <w:szCs w:val="22"/>
        </w:rPr>
        <w:t xml:space="preserve">Trasa diaľnice D1 má v úseku výrazne </w:t>
      </w:r>
      <w:proofErr w:type="spellStart"/>
      <w:r w:rsidRPr="0041576D">
        <w:rPr>
          <w:b w:val="0"/>
          <w:bCs w:val="0"/>
          <w:sz w:val="22"/>
          <w:szCs w:val="22"/>
        </w:rPr>
        <w:t>západo</w:t>
      </w:r>
      <w:proofErr w:type="spellEnd"/>
      <w:r w:rsidRPr="0041576D">
        <w:rPr>
          <w:b w:val="0"/>
          <w:bCs w:val="0"/>
          <w:sz w:val="22"/>
          <w:szCs w:val="22"/>
        </w:rPr>
        <w:t xml:space="preserve"> – východnú orientáciu. Dotknuté územie na západnom okraji nadväzuje na stavbu  Hričovské Podhradie - Lietavská Lúčka. Na východnom okraji končí diaľnica tunelom Višňové a pripája sa na nasledovný úsek diaľnice D1 </w:t>
      </w:r>
      <w:proofErr w:type="spellStart"/>
      <w:r w:rsidRPr="0041576D">
        <w:rPr>
          <w:b w:val="0"/>
          <w:bCs w:val="0"/>
          <w:sz w:val="22"/>
          <w:szCs w:val="22"/>
        </w:rPr>
        <w:t>Dubná</w:t>
      </w:r>
      <w:proofErr w:type="spellEnd"/>
      <w:r w:rsidRPr="0041576D">
        <w:rPr>
          <w:b w:val="0"/>
          <w:bCs w:val="0"/>
          <w:sz w:val="22"/>
          <w:szCs w:val="22"/>
        </w:rPr>
        <w:t xml:space="preserve"> Skala – Turany, dom ktorého je pričlenená križovatka </w:t>
      </w:r>
      <w:proofErr w:type="spellStart"/>
      <w:r w:rsidRPr="0041576D">
        <w:rPr>
          <w:b w:val="0"/>
          <w:bCs w:val="0"/>
          <w:sz w:val="22"/>
          <w:szCs w:val="22"/>
        </w:rPr>
        <w:t>Dubná</w:t>
      </w:r>
      <w:proofErr w:type="spellEnd"/>
      <w:r w:rsidRPr="0041576D">
        <w:rPr>
          <w:b w:val="0"/>
          <w:bCs w:val="0"/>
          <w:sz w:val="22"/>
          <w:szCs w:val="22"/>
        </w:rPr>
        <w:t xml:space="preserve"> Skala.</w:t>
      </w:r>
      <w:bookmarkEnd w:id="37"/>
    </w:p>
    <w:p w14:paraId="1C163653" w14:textId="47E815A5" w:rsidR="0041576D" w:rsidRPr="0041576D" w:rsidRDefault="0041576D" w:rsidP="0041576D">
      <w:pPr>
        <w:pStyle w:val="Nadpis3"/>
        <w:rPr>
          <w:b w:val="0"/>
          <w:bCs w:val="0"/>
          <w:sz w:val="22"/>
          <w:szCs w:val="22"/>
        </w:rPr>
      </w:pPr>
      <w:bookmarkStart w:id="38" w:name="_Toc55822844"/>
      <w:r w:rsidRPr="0041576D">
        <w:rPr>
          <w:b w:val="0"/>
          <w:bCs w:val="0"/>
          <w:sz w:val="22"/>
          <w:szCs w:val="22"/>
        </w:rPr>
        <w:t>Pri trase diaľnice sa nachádza chránené ložiskové územie a dobývací priestor lom Turie. Lom má sklad trhavín umiestnený v blízkosti mosta a bude preložený</w:t>
      </w:r>
      <w:r>
        <w:rPr>
          <w:b w:val="0"/>
          <w:bCs w:val="0"/>
          <w:sz w:val="22"/>
          <w:szCs w:val="22"/>
        </w:rPr>
        <w:t>.</w:t>
      </w:r>
      <w:bookmarkEnd w:id="38"/>
    </w:p>
    <w:p w14:paraId="1B2ECDB2" w14:textId="680AC065" w:rsidR="0041576D" w:rsidRPr="0041576D" w:rsidRDefault="0041576D" w:rsidP="0041576D">
      <w:pPr>
        <w:pStyle w:val="Nadpis3"/>
        <w:rPr>
          <w:b w:val="0"/>
          <w:bCs w:val="0"/>
          <w:sz w:val="22"/>
          <w:szCs w:val="22"/>
        </w:rPr>
      </w:pPr>
      <w:bookmarkStart w:id="39" w:name="_Toc55822845"/>
      <w:r w:rsidRPr="0041576D">
        <w:rPr>
          <w:b w:val="0"/>
          <w:bCs w:val="0"/>
          <w:sz w:val="22"/>
          <w:szCs w:val="22"/>
        </w:rPr>
        <w:t xml:space="preserve">Pri konci diaľnice sa nachádza dobývací priestor kameňolomu </w:t>
      </w:r>
      <w:proofErr w:type="spellStart"/>
      <w:r w:rsidRPr="0041576D">
        <w:rPr>
          <w:b w:val="0"/>
          <w:bCs w:val="0"/>
          <w:sz w:val="22"/>
          <w:szCs w:val="22"/>
        </w:rPr>
        <w:t>Dubná</w:t>
      </w:r>
      <w:proofErr w:type="spellEnd"/>
      <w:r w:rsidRPr="0041576D">
        <w:rPr>
          <w:b w:val="0"/>
          <w:bCs w:val="0"/>
          <w:sz w:val="22"/>
          <w:szCs w:val="22"/>
        </w:rPr>
        <w:t xml:space="preserve"> Skala, do ktorého tunel a trasa diaľnice nezasahuje. Ložisko </w:t>
      </w:r>
      <w:proofErr w:type="spellStart"/>
      <w:r w:rsidRPr="0041576D">
        <w:rPr>
          <w:b w:val="0"/>
          <w:bCs w:val="0"/>
          <w:sz w:val="22"/>
          <w:szCs w:val="22"/>
        </w:rPr>
        <w:t>granodioritu</w:t>
      </w:r>
      <w:proofErr w:type="spellEnd"/>
      <w:r w:rsidRPr="0041576D">
        <w:rPr>
          <w:b w:val="0"/>
          <w:bCs w:val="0"/>
          <w:sz w:val="22"/>
          <w:szCs w:val="22"/>
        </w:rPr>
        <w:t xml:space="preserve"> je ťažené, pod inventárnym číslom 3310103. </w:t>
      </w:r>
      <w:bookmarkEnd w:id="39"/>
    </w:p>
    <w:p w14:paraId="6D95DA56" w14:textId="77777777" w:rsidR="0041576D" w:rsidRPr="0041576D" w:rsidRDefault="0041576D" w:rsidP="0041576D">
      <w:pPr>
        <w:pStyle w:val="Nadpis3"/>
        <w:rPr>
          <w:b w:val="0"/>
          <w:bCs w:val="0"/>
          <w:sz w:val="22"/>
          <w:szCs w:val="22"/>
        </w:rPr>
      </w:pPr>
      <w:bookmarkStart w:id="40" w:name="_Toc55822846"/>
      <w:r w:rsidRPr="0041576D">
        <w:rPr>
          <w:b w:val="0"/>
          <w:bCs w:val="0"/>
          <w:sz w:val="22"/>
          <w:szCs w:val="22"/>
        </w:rPr>
        <w:t>Rudné ložiská sa v trase diaľnice ani jej blízkosti nenachádzajú.</w:t>
      </w:r>
      <w:bookmarkEnd w:id="40"/>
    </w:p>
    <w:p w14:paraId="28E609AF" w14:textId="77777777" w:rsidR="0041576D" w:rsidRPr="0041576D" w:rsidRDefault="0041576D" w:rsidP="0041576D">
      <w:pPr>
        <w:pStyle w:val="Nadpis3"/>
        <w:rPr>
          <w:b w:val="0"/>
          <w:bCs w:val="0"/>
          <w:sz w:val="22"/>
          <w:szCs w:val="22"/>
        </w:rPr>
      </w:pPr>
      <w:bookmarkStart w:id="41" w:name="_Toc55822847"/>
      <w:r w:rsidRPr="0041576D">
        <w:rPr>
          <w:b w:val="0"/>
          <w:bCs w:val="0"/>
          <w:sz w:val="22"/>
          <w:szCs w:val="22"/>
        </w:rPr>
        <w:t>Navrhovaná trasa diaľnice nezasahuje do chránených území Národného parku Malá Fatra.</w:t>
      </w:r>
      <w:bookmarkEnd w:id="41"/>
      <w:r w:rsidRPr="0041576D">
        <w:rPr>
          <w:b w:val="0"/>
          <w:bCs w:val="0"/>
          <w:sz w:val="22"/>
          <w:szCs w:val="22"/>
        </w:rPr>
        <w:t xml:space="preserve"> </w:t>
      </w:r>
    </w:p>
    <w:p w14:paraId="1C0E3C8B" w14:textId="77777777" w:rsidR="0041576D" w:rsidRPr="0041576D" w:rsidRDefault="0041576D" w:rsidP="0041576D">
      <w:pPr>
        <w:pStyle w:val="Nadpis3"/>
        <w:rPr>
          <w:b w:val="0"/>
          <w:bCs w:val="0"/>
          <w:sz w:val="22"/>
          <w:szCs w:val="22"/>
        </w:rPr>
      </w:pPr>
      <w:bookmarkStart w:id="42" w:name="_Toc55822848"/>
      <w:r w:rsidRPr="0041576D">
        <w:rPr>
          <w:b w:val="0"/>
          <w:bCs w:val="0"/>
          <w:sz w:val="22"/>
          <w:szCs w:val="22"/>
        </w:rPr>
        <w:t xml:space="preserve">Trasa diaľnice ide v blízkosti lokality s výskytom </w:t>
      </w:r>
      <w:proofErr w:type="spellStart"/>
      <w:r w:rsidRPr="0041576D">
        <w:rPr>
          <w:b w:val="0"/>
          <w:bCs w:val="0"/>
          <w:sz w:val="22"/>
          <w:szCs w:val="22"/>
        </w:rPr>
        <w:t>orchideovitých</w:t>
      </w:r>
      <w:proofErr w:type="spellEnd"/>
      <w:r w:rsidRPr="0041576D">
        <w:rPr>
          <w:b w:val="0"/>
          <w:bCs w:val="0"/>
          <w:sz w:val="22"/>
          <w:szCs w:val="22"/>
        </w:rPr>
        <w:t xml:space="preserve"> rastlín. Lokalita je v blízkosti navrhovaného strediska SSÚD Žilina a počas výstavby bude chránené dočasným oplotením.</w:t>
      </w:r>
      <w:bookmarkEnd w:id="42"/>
    </w:p>
    <w:p w14:paraId="69355C49" w14:textId="77777777" w:rsidR="0041576D" w:rsidRPr="0041576D" w:rsidRDefault="0041576D" w:rsidP="0041576D">
      <w:pPr>
        <w:pStyle w:val="Nadpis3"/>
        <w:rPr>
          <w:b w:val="0"/>
          <w:bCs w:val="0"/>
          <w:sz w:val="22"/>
          <w:szCs w:val="22"/>
        </w:rPr>
      </w:pPr>
      <w:bookmarkStart w:id="43" w:name="_Toc55822849"/>
      <w:r w:rsidRPr="0041576D">
        <w:rPr>
          <w:b w:val="0"/>
          <w:bCs w:val="0"/>
          <w:sz w:val="22"/>
          <w:szCs w:val="22"/>
        </w:rPr>
        <w:t>Severne od trasy tunela je vodný zdroj Stráňavy, ktorý nie je výstavbou tunela dotknutý a ani po vybudovaní prieskumnej štôlne nie sú zmeny vo vodných zdrojoch.</w:t>
      </w:r>
      <w:bookmarkEnd w:id="43"/>
    </w:p>
    <w:p w14:paraId="3F225AC6" w14:textId="2142F206" w:rsidR="0041576D" w:rsidRPr="0041576D" w:rsidRDefault="0041576D" w:rsidP="0041576D">
      <w:pPr>
        <w:pStyle w:val="Nadpis3"/>
        <w:rPr>
          <w:b w:val="0"/>
          <w:bCs w:val="0"/>
          <w:sz w:val="22"/>
          <w:szCs w:val="22"/>
        </w:rPr>
      </w:pPr>
      <w:bookmarkStart w:id="44" w:name="_Toc55822850"/>
      <w:r w:rsidRPr="0041576D">
        <w:rPr>
          <w:b w:val="0"/>
          <w:bCs w:val="0"/>
          <w:sz w:val="22"/>
          <w:szCs w:val="22"/>
        </w:rPr>
        <w:t xml:space="preserve">Diaľnica v tomto úseku prichádza do priameho kontaktu s predpokladanými archeologickými lokalitami. Priamo v trase sa nachádzajú archeologické náleziská. </w:t>
      </w:r>
      <w:r w:rsidR="00756893">
        <w:rPr>
          <w:b w:val="0"/>
          <w:bCs w:val="0"/>
          <w:sz w:val="22"/>
          <w:szCs w:val="22"/>
        </w:rPr>
        <w:t>Základný archeologický prieskum bol zrealizovaný. V prípade potreby sa vykoná doplnkový archeologický prieskum.</w:t>
      </w:r>
      <w:bookmarkEnd w:id="44"/>
    </w:p>
    <w:p w14:paraId="1DFA9124" w14:textId="77777777" w:rsidR="0041576D" w:rsidRPr="0041576D" w:rsidRDefault="0041576D" w:rsidP="0041576D">
      <w:pPr>
        <w:pStyle w:val="Nadpis3"/>
        <w:rPr>
          <w:b w:val="0"/>
          <w:bCs w:val="0"/>
          <w:sz w:val="22"/>
          <w:szCs w:val="22"/>
        </w:rPr>
      </w:pPr>
      <w:bookmarkStart w:id="45" w:name="_Toc55822851"/>
      <w:r w:rsidRPr="00F4683E">
        <w:t>1.2.2</w:t>
      </w:r>
      <w:r w:rsidRPr="00F4683E">
        <w:tab/>
        <w:t>Klimatické, geologické a hydrogeologické podmienky</w:t>
      </w:r>
      <w:bookmarkEnd w:id="45"/>
    </w:p>
    <w:p w14:paraId="309EDCB5" w14:textId="77777777" w:rsidR="0041576D" w:rsidRPr="0041576D" w:rsidRDefault="0041576D" w:rsidP="0041576D">
      <w:pPr>
        <w:pStyle w:val="Nadpis3"/>
        <w:rPr>
          <w:b w:val="0"/>
          <w:bCs w:val="0"/>
          <w:sz w:val="22"/>
          <w:szCs w:val="22"/>
        </w:rPr>
      </w:pPr>
      <w:bookmarkStart w:id="46" w:name="_Toc55822852"/>
      <w:r w:rsidRPr="0041576D">
        <w:rPr>
          <w:b w:val="0"/>
          <w:bCs w:val="0"/>
          <w:sz w:val="22"/>
          <w:szCs w:val="22"/>
        </w:rPr>
        <w:t xml:space="preserve">Klimatické, geologické, hydrogeologické a topografické informácie a podklady sú obsiahnuté vo </w:t>
      </w:r>
      <w:r w:rsidRPr="00CF0D8E">
        <w:rPr>
          <w:b w:val="0"/>
          <w:bCs w:val="0"/>
          <w:sz w:val="22"/>
          <w:szCs w:val="22"/>
        </w:rPr>
        <w:t>Zväzku 5</w:t>
      </w:r>
      <w:r w:rsidRPr="0041576D">
        <w:rPr>
          <w:b w:val="0"/>
          <w:bCs w:val="0"/>
          <w:sz w:val="22"/>
          <w:szCs w:val="22"/>
        </w:rPr>
        <w:t xml:space="preserve">  Dokumentácia poskytnutá Objednávateľom.</w:t>
      </w:r>
      <w:bookmarkEnd w:id="46"/>
    </w:p>
    <w:p w14:paraId="5985E24B" w14:textId="77777777" w:rsidR="0041576D" w:rsidRPr="0041576D" w:rsidRDefault="0041576D" w:rsidP="0041576D">
      <w:pPr>
        <w:pStyle w:val="Nadpis3"/>
        <w:rPr>
          <w:b w:val="0"/>
          <w:bCs w:val="0"/>
          <w:sz w:val="22"/>
          <w:szCs w:val="22"/>
        </w:rPr>
      </w:pPr>
      <w:bookmarkStart w:id="47" w:name="_Toc55822853"/>
      <w:r w:rsidRPr="0041576D">
        <w:rPr>
          <w:b w:val="0"/>
          <w:bCs w:val="0"/>
          <w:sz w:val="22"/>
          <w:szCs w:val="22"/>
        </w:rPr>
        <w:t>Zhotoviteľ je zodpovedný za interpretáciu a použitie všetkých poskytnutých údajov a ostatných verejne dostupných informácií.</w:t>
      </w:r>
      <w:bookmarkEnd w:id="47"/>
    </w:p>
    <w:p w14:paraId="00474F96" w14:textId="77777777" w:rsidR="0041576D" w:rsidRPr="0041576D" w:rsidRDefault="0041576D" w:rsidP="0041576D">
      <w:pPr>
        <w:pStyle w:val="Nadpis3"/>
        <w:rPr>
          <w:b w:val="0"/>
          <w:bCs w:val="0"/>
          <w:sz w:val="22"/>
          <w:szCs w:val="22"/>
        </w:rPr>
      </w:pPr>
      <w:bookmarkStart w:id="48" w:name="_Toc55822854"/>
      <w:r w:rsidRPr="0041576D">
        <w:rPr>
          <w:b w:val="0"/>
          <w:bCs w:val="0"/>
          <w:sz w:val="22"/>
          <w:szCs w:val="22"/>
        </w:rPr>
        <w:t>Má sa za to, že v rozsahu v akom to bolo prakticky možné, Zhotoviteľ získal všetky potrebné informácie ohľadne miestnych klimatických, geologických a hydrologických podmienok, topografických informácií a ich vhodnosti pre ním navrhované spôsoby výstavby.</w:t>
      </w:r>
      <w:bookmarkEnd w:id="48"/>
    </w:p>
    <w:p w14:paraId="4AC4D607" w14:textId="7845B015" w:rsidR="0041576D" w:rsidRPr="0041576D" w:rsidRDefault="0041576D" w:rsidP="0041576D">
      <w:pPr>
        <w:pStyle w:val="Nadpis3"/>
        <w:rPr>
          <w:b w:val="0"/>
          <w:bCs w:val="0"/>
          <w:sz w:val="22"/>
          <w:szCs w:val="22"/>
        </w:rPr>
      </w:pPr>
      <w:bookmarkStart w:id="49" w:name="_Toc55822855"/>
      <w:r w:rsidRPr="0041576D">
        <w:rPr>
          <w:b w:val="0"/>
          <w:bCs w:val="0"/>
          <w:sz w:val="22"/>
          <w:szCs w:val="22"/>
        </w:rPr>
        <w:t xml:space="preserve">Pokiaľ </w:t>
      </w:r>
      <w:r w:rsidR="00756893">
        <w:rPr>
          <w:b w:val="0"/>
          <w:bCs w:val="0"/>
          <w:sz w:val="22"/>
          <w:szCs w:val="22"/>
        </w:rPr>
        <w:t>projektové riešenie Zhotoviteľa bude odlišné od poskytnutej schválenej projektovej dokumentácie</w:t>
      </w:r>
      <w:r w:rsidRPr="0041576D">
        <w:rPr>
          <w:b w:val="0"/>
          <w:bCs w:val="0"/>
          <w:sz w:val="22"/>
          <w:szCs w:val="22"/>
        </w:rPr>
        <w:t>, bude znášať všetky riziká vrátane všetkých nákladov vyplývajúcich z prípadnej zmeny geologických a hydrogeologických  podmienok.</w:t>
      </w:r>
      <w:bookmarkEnd w:id="49"/>
    </w:p>
    <w:p w14:paraId="53646BAB" w14:textId="77777777" w:rsidR="00753CA0" w:rsidRPr="00AB5674" w:rsidRDefault="00753CA0" w:rsidP="00F93368">
      <w:pPr>
        <w:pStyle w:val="Nadpis3"/>
      </w:pPr>
      <w:bookmarkStart w:id="50" w:name="_Toc292803101"/>
      <w:bookmarkStart w:id="51" w:name="_Toc332367344"/>
      <w:bookmarkStart w:id="52" w:name="_Toc345289302"/>
      <w:bookmarkStart w:id="53" w:name="_Toc55822856"/>
      <w:r w:rsidRPr="00AB5674">
        <w:lastRenderedPageBreak/>
        <w:t xml:space="preserve">1.2.3 </w:t>
      </w:r>
      <w:r w:rsidRPr="00AB5674">
        <w:tab/>
      </w:r>
      <w:r w:rsidR="00EC0ED5" w:rsidRPr="00AB5674">
        <w:t>Stavenisko</w:t>
      </w:r>
      <w:bookmarkEnd w:id="50"/>
      <w:bookmarkEnd w:id="51"/>
      <w:bookmarkEnd w:id="52"/>
      <w:bookmarkEnd w:id="53"/>
    </w:p>
    <w:p w14:paraId="645E1D00" w14:textId="3CFC8BBA" w:rsidR="0041576D" w:rsidRDefault="0041576D" w:rsidP="0041576D">
      <w:bookmarkStart w:id="54" w:name="_Toc292803102"/>
      <w:r>
        <w:t>Rozsah staveniska je definovaný dokum</w:t>
      </w:r>
      <w:r w:rsidR="005F1D40">
        <w:t>entáciou pre stavebné povolenie</w:t>
      </w:r>
      <w:r w:rsidRPr="00CF0D8E">
        <w:t>.</w:t>
      </w:r>
    </w:p>
    <w:p w14:paraId="098B629E" w14:textId="66A93F01" w:rsidR="0041576D" w:rsidRDefault="0041576D" w:rsidP="0041576D">
      <w:r>
        <w:t xml:space="preserve">Objednávateľ za zaväzuje do doby </w:t>
      </w:r>
      <w:r w:rsidRPr="005F1D40">
        <w:t>odovzdania Staveniska</w:t>
      </w:r>
      <w:r>
        <w:t xml:space="preserve"> v zmysle Harmonogramu prác podľa </w:t>
      </w:r>
      <w:proofErr w:type="spellStart"/>
      <w:r>
        <w:t>podčlánku</w:t>
      </w:r>
      <w:proofErr w:type="spellEnd"/>
      <w:r>
        <w:t xml:space="preserve"> 8.3 Zmluvných podmienok zbaviť pozemky práv tretích osôb.</w:t>
      </w:r>
    </w:p>
    <w:p w14:paraId="4353042A" w14:textId="77777777" w:rsidR="0041576D" w:rsidRDefault="0041576D" w:rsidP="0041576D">
      <w:r>
        <w:t>Z doteraz uzavretých zmlúv nevyplývajú pre Zhotoviteľa žiadne záväzky.</w:t>
      </w:r>
    </w:p>
    <w:p w14:paraId="67A50408" w14:textId="77777777" w:rsidR="00CF0D8E" w:rsidRPr="00CF0D8E" w:rsidRDefault="0041576D" w:rsidP="00F93368">
      <w:pPr>
        <w:pStyle w:val="Nadpis3"/>
        <w:rPr>
          <w:b w:val="0"/>
          <w:bCs w:val="0"/>
          <w:sz w:val="22"/>
          <w:szCs w:val="22"/>
        </w:rPr>
      </w:pPr>
      <w:bookmarkStart w:id="55" w:name="_Toc55822857"/>
      <w:r w:rsidRPr="00CF0D8E">
        <w:rPr>
          <w:b w:val="0"/>
          <w:bCs w:val="0"/>
          <w:sz w:val="22"/>
          <w:szCs w:val="22"/>
        </w:rPr>
        <w:t>Objednávateľ požaduje zabezpečiť stavenisko proti neoprávnenému vstupu cudzích osôb.</w:t>
      </w:r>
      <w:bookmarkStart w:id="56" w:name="_Toc332367345"/>
      <w:bookmarkStart w:id="57" w:name="_Toc345289303"/>
      <w:bookmarkStart w:id="58" w:name="_Toc55822858"/>
      <w:bookmarkEnd w:id="55"/>
    </w:p>
    <w:p w14:paraId="30A25EC0" w14:textId="78B58B11" w:rsidR="00753CA0" w:rsidRPr="008C2BE4" w:rsidRDefault="00753CA0" w:rsidP="00F93368">
      <w:pPr>
        <w:pStyle w:val="Nadpis3"/>
      </w:pPr>
      <w:r w:rsidRPr="008C2BE4">
        <w:t xml:space="preserve">1.2.4 </w:t>
      </w:r>
      <w:r w:rsidRPr="008C2BE4">
        <w:tab/>
        <w:t>Postup pri odovzdaní a prebraní Staveniska</w:t>
      </w:r>
      <w:bookmarkEnd w:id="54"/>
      <w:bookmarkEnd w:id="56"/>
      <w:bookmarkEnd w:id="57"/>
      <w:bookmarkEnd w:id="58"/>
    </w:p>
    <w:p w14:paraId="6019A871" w14:textId="77777777" w:rsidR="00753CA0" w:rsidRPr="008C2BE4" w:rsidRDefault="00753CA0" w:rsidP="00BC5D46">
      <w:r w:rsidRPr="008C2BE4">
        <w:t xml:space="preserve">Objednávateľ odovzdá </w:t>
      </w:r>
      <w:r w:rsidR="00EC0ED5" w:rsidRPr="008C2BE4">
        <w:t>Stavenisko</w:t>
      </w:r>
      <w:r w:rsidRPr="008C2BE4">
        <w:t xml:space="preserve"> </w:t>
      </w:r>
      <w:r w:rsidR="00EC0ED5" w:rsidRPr="008C2BE4">
        <w:t>Zhotoviteľ</w:t>
      </w:r>
      <w:r w:rsidRPr="008C2BE4">
        <w:t>ovi v zmysle ustanovení podmienok Zmluvy Zápisnicou o odovzdaní a prebratí Stavenisk</w:t>
      </w:r>
      <w:r w:rsidR="00CA5FCA" w:rsidRPr="008C2BE4">
        <w:t>a</w:t>
      </w:r>
      <w:r w:rsidRPr="008C2BE4">
        <w:t xml:space="preserve"> </w:t>
      </w:r>
      <w:r w:rsidRPr="00AB5674">
        <w:t>(časť 9 Zväzku 2).</w:t>
      </w:r>
    </w:p>
    <w:p w14:paraId="1E9B43F8" w14:textId="031EBF40" w:rsidR="00753CA0" w:rsidRPr="00CD18DD" w:rsidRDefault="00753CA0" w:rsidP="00BC5D46">
      <w:r w:rsidRPr="008C2BE4">
        <w:t xml:space="preserve">Objednávateľ (prostredníctvom zodpovednej osoby) odovzdá preberacím protokolom </w:t>
      </w:r>
      <w:r w:rsidR="00EC0ED5" w:rsidRPr="00AB5674">
        <w:t>Zhotoviteľ</w:t>
      </w:r>
      <w:r w:rsidRPr="00AB5674">
        <w:t xml:space="preserve">ovi body vytyčovacej </w:t>
      </w:r>
      <w:r w:rsidRPr="00CF0D8E">
        <w:t>siete (</w:t>
      </w:r>
      <w:r w:rsidR="00CF0D8E" w:rsidRPr="00CF0D8E">
        <w:t>Zväzok 5</w:t>
      </w:r>
      <w:r w:rsidR="00CE1989" w:rsidRPr="00CF0D8E">
        <w:t>)</w:t>
      </w:r>
      <w:r w:rsidR="00D76639" w:rsidRPr="00CF0D8E">
        <w:t>.</w:t>
      </w:r>
      <w:r w:rsidR="00D76639" w:rsidRPr="00AB5674">
        <w:t xml:space="preserve"> </w:t>
      </w:r>
      <w:r w:rsidRPr="008C2BE4">
        <w:t xml:space="preserve">V prípade požiadaviek </w:t>
      </w:r>
      <w:r w:rsidR="00EC0ED5" w:rsidRPr="008C2BE4">
        <w:t>Zhotoviteľ</w:t>
      </w:r>
      <w:r w:rsidRPr="008C2BE4">
        <w:t xml:space="preserve">a na zhustenie bodov počas výstavby si </w:t>
      </w:r>
      <w:r w:rsidR="00EC0ED5" w:rsidRPr="008C2BE4">
        <w:t>Zhotoviteľ</w:t>
      </w:r>
      <w:r w:rsidRPr="008C2BE4">
        <w:t xml:space="preserve"> zabezpečí požadované naviac body (vybudovanie aj zameranie) na vlastné náklady. </w:t>
      </w:r>
      <w:r w:rsidR="00EC0ED5" w:rsidRPr="008C2BE4">
        <w:t>Zhotoviteľ</w:t>
      </w:r>
      <w:r w:rsidRPr="008C2BE4">
        <w:t xml:space="preserve"> je povinný vykonať geodetické zameranie </w:t>
      </w:r>
      <w:r w:rsidRPr="00CD18DD">
        <w:t>bodov vytyčovacej siete.</w:t>
      </w:r>
    </w:p>
    <w:p w14:paraId="458B30AC" w14:textId="77777777" w:rsidR="00753CA0" w:rsidRPr="008C2BE4" w:rsidRDefault="00753CA0" w:rsidP="00BC5D46">
      <w:r w:rsidRPr="00CD18DD">
        <w:t>Preberacím</w:t>
      </w:r>
      <w:r w:rsidR="003266FA" w:rsidRPr="00CD18DD">
        <w:t xml:space="preserve"> </w:t>
      </w:r>
      <w:r w:rsidRPr="00CD18DD">
        <w:t xml:space="preserve">protokolom Objednávateľ odovzdá zástupcovi </w:t>
      </w:r>
      <w:r w:rsidR="00EC0ED5" w:rsidRPr="00CD18DD">
        <w:t>Zhotoviteľ</w:t>
      </w:r>
      <w:r w:rsidRPr="00CD18DD">
        <w:t>a majetko</w:t>
      </w:r>
      <w:r w:rsidR="00030225">
        <w:t>vo</w:t>
      </w:r>
      <w:r w:rsidRPr="00CD18DD">
        <w:t>právnu dokumentáciu (geometrické plány). </w:t>
      </w:r>
      <w:r w:rsidR="000560C2">
        <w:t>V prípade prekročenia záberov Zhotoviteľ zabezpečí výkup pozemkov nad rozsah záberov</w:t>
      </w:r>
      <w:r w:rsidR="00941859">
        <w:t xml:space="preserve"> definovaných v rozsahu staveniska v z</w:t>
      </w:r>
      <w:r w:rsidR="00CE1989">
        <w:t>mysle článku 1.2.3 tohto Zväzku</w:t>
      </w:r>
      <w:r w:rsidR="000560C2">
        <w:t xml:space="preserve">. </w:t>
      </w:r>
      <w:r w:rsidRPr="00CD18DD">
        <w:t xml:space="preserve">Obvod </w:t>
      </w:r>
      <w:r w:rsidR="00CA5FCA" w:rsidRPr="00CD18DD">
        <w:t>S</w:t>
      </w:r>
      <w:r w:rsidRPr="00CD18DD">
        <w:t xml:space="preserve">taveniska si v zmysle </w:t>
      </w:r>
      <w:r w:rsidR="00CA5FCA" w:rsidRPr="00CD18DD">
        <w:t>Zmluvy</w:t>
      </w:r>
      <w:r w:rsidRPr="00CD18DD">
        <w:t xml:space="preserve"> </w:t>
      </w:r>
      <w:proofErr w:type="spellStart"/>
      <w:r w:rsidR="00CA5FCA" w:rsidRPr="00CD18DD">
        <w:t>pod</w:t>
      </w:r>
      <w:r w:rsidRPr="00CD18DD">
        <w:t>čl</w:t>
      </w:r>
      <w:proofErr w:type="spellEnd"/>
      <w:r w:rsidRPr="00CD18DD">
        <w:t xml:space="preserve">. 4.7 Zmluvných podmienok vytýči a označí </w:t>
      </w:r>
      <w:r w:rsidR="00EC0ED5" w:rsidRPr="00CD18DD">
        <w:t>Zhotoviteľ</w:t>
      </w:r>
      <w:r w:rsidRPr="00CD18DD">
        <w:t xml:space="preserve"> stavby.</w:t>
      </w:r>
    </w:p>
    <w:p w14:paraId="07D71D71" w14:textId="77777777" w:rsidR="00E2479D" w:rsidRDefault="00753CA0" w:rsidP="00BC5D46">
      <w:r w:rsidRPr="008C2BE4">
        <w:t xml:space="preserve">Právo prístupu a dočasného užívania častí Staveniska na pozemkoch tretích osôb pre účely meračské, pre účely prieskumov, zabezpečenie monitoringov a činností vyplývajúcich z inžinierskych činností </w:t>
      </w:r>
      <w:r w:rsidR="00EC0ED5" w:rsidRPr="008C2BE4">
        <w:t>Zhotoviteľ</w:t>
      </w:r>
      <w:r w:rsidRPr="008C2BE4">
        <w:t xml:space="preserve">a si zaistí </w:t>
      </w:r>
      <w:r w:rsidR="00EC0ED5" w:rsidRPr="008C2BE4">
        <w:t>Zhotoviteľ</w:t>
      </w:r>
      <w:r w:rsidRPr="008C2BE4">
        <w:t xml:space="preserve">. Ak </w:t>
      </w:r>
      <w:r w:rsidR="00EC0ED5" w:rsidRPr="008C2BE4">
        <w:t>Zhotoviteľ</w:t>
      </w:r>
      <w:r w:rsidRPr="008C2BE4">
        <w:t xml:space="preserve">ovi vznikne oneskorenie a/alebo Náklady ako dôsledok toho, že nezaistil včas vstupy na pozemky tretích osôb, </w:t>
      </w:r>
      <w:r w:rsidR="00EC0ED5" w:rsidRPr="008C2BE4">
        <w:t>Zhotoviteľ</w:t>
      </w:r>
      <w:r w:rsidRPr="008C2BE4">
        <w:t>ovi nevzniká nárok na predĺženie Lehoty výstavby alebo na uhradenie týchto Nákladov a primeraného zisku.</w:t>
      </w:r>
    </w:p>
    <w:p w14:paraId="62911B31" w14:textId="77777777" w:rsidR="00E2479D" w:rsidRDefault="00E2479D" w:rsidP="00AB6671">
      <w:pPr>
        <w:pStyle w:val="Nadpis2"/>
      </w:pPr>
      <w:bookmarkStart w:id="59" w:name="_Toc55822859"/>
      <w:r w:rsidRPr="00AB5674">
        <w:t>1.</w:t>
      </w:r>
      <w:r w:rsidR="00A639CE" w:rsidRPr="00AB5674">
        <w:t>3</w:t>
      </w:r>
      <w:r w:rsidRPr="00AB5674">
        <w:tab/>
        <w:t>Ostatné požiadavky objednávateľa</w:t>
      </w:r>
      <w:bookmarkEnd w:id="59"/>
    </w:p>
    <w:p w14:paraId="3C5ABD49" w14:textId="2D453D69" w:rsidR="00756893" w:rsidRDefault="00756893" w:rsidP="003839EC">
      <w:pPr>
        <w:pStyle w:val="Odsekzoznamu"/>
        <w:numPr>
          <w:ilvl w:val="0"/>
          <w:numId w:val="22"/>
        </w:numPr>
        <w:rPr>
          <w:b/>
        </w:rPr>
      </w:pPr>
      <w:r>
        <w:rPr>
          <w:b/>
        </w:rPr>
        <w:t>Š</w:t>
      </w:r>
      <w:r w:rsidR="008F75BA">
        <w:rPr>
          <w:b/>
        </w:rPr>
        <w:t>peciálne požiadavky na súkromných pozemkoch</w:t>
      </w:r>
      <w:r>
        <w:rPr>
          <w:b/>
        </w:rPr>
        <w:t>:</w:t>
      </w:r>
    </w:p>
    <w:p w14:paraId="3F350A62" w14:textId="77777777" w:rsidR="00115C4F" w:rsidRDefault="008F75BA" w:rsidP="00CF0D8E">
      <w:pPr>
        <w:pStyle w:val="Odsekzoznamu"/>
        <w:ind w:left="720" w:firstLine="0"/>
      </w:pPr>
      <w:r w:rsidRPr="00F4683E">
        <w:t xml:space="preserve">p. </w:t>
      </w:r>
      <w:proofErr w:type="spellStart"/>
      <w:r w:rsidRPr="00F4683E">
        <w:t>Bel</w:t>
      </w:r>
      <w:r w:rsidR="005F6A8B">
        <w:t>l</w:t>
      </w:r>
      <w:r w:rsidRPr="00F4683E">
        <w:t>an</w:t>
      </w:r>
      <w:proofErr w:type="spellEnd"/>
      <w:r w:rsidRPr="00F4683E">
        <w:t xml:space="preserve"> (KN E 207/27</w:t>
      </w:r>
      <w:r w:rsidR="005F6A8B">
        <w:t xml:space="preserve"> </w:t>
      </w:r>
      <w:proofErr w:type="spellStart"/>
      <w:r w:rsidR="005F6A8B">
        <w:t>k.ú</w:t>
      </w:r>
      <w:proofErr w:type="spellEnd"/>
      <w:r w:rsidR="005F6A8B">
        <w:t>. Bytčica</w:t>
      </w:r>
      <w:r w:rsidR="00115C4F">
        <w:t>)</w:t>
      </w:r>
    </w:p>
    <w:p w14:paraId="1460FEB1" w14:textId="317A6302" w:rsidR="008F75BA" w:rsidRPr="00F4683E" w:rsidRDefault="008F75BA" w:rsidP="00115C4F">
      <w:pPr>
        <w:pStyle w:val="Odsekzoznamu"/>
        <w:numPr>
          <w:ilvl w:val="0"/>
          <w:numId w:val="37"/>
        </w:numPr>
      </w:pPr>
      <w:r w:rsidRPr="00F4683E">
        <w:t>Odstránenie existujúcej rozpadnutej stavby na pozemku /povolí prístup na príslušnú časť pozemku/</w:t>
      </w:r>
    </w:p>
    <w:p w14:paraId="68177DD4" w14:textId="77777777" w:rsidR="008F75BA" w:rsidRPr="00F4683E" w:rsidRDefault="008F75BA" w:rsidP="008F75BA">
      <w:pPr>
        <w:pStyle w:val="Odsekzoznamu"/>
        <w:numPr>
          <w:ilvl w:val="0"/>
          <w:numId w:val="19"/>
        </w:numPr>
      </w:pPr>
      <w:r w:rsidRPr="00F4683E">
        <w:t xml:space="preserve">Na záver obstarať a postaviť oplotenie okolo celej parcely vo výške 1,6 m z pozinkovaného a </w:t>
      </w:r>
      <w:proofErr w:type="spellStart"/>
      <w:r w:rsidRPr="00F4683E">
        <w:t>poplastovaného</w:t>
      </w:r>
      <w:proofErr w:type="spellEnd"/>
      <w:r w:rsidRPr="00F4683E">
        <w:t xml:space="preserve"> pletiva s rozmerom </w:t>
      </w:r>
      <w:proofErr w:type="spellStart"/>
      <w:r w:rsidRPr="00F4683E">
        <w:t>ok</w:t>
      </w:r>
      <w:proofErr w:type="spellEnd"/>
      <w:r w:rsidRPr="00F4683E">
        <w:t xml:space="preserve"> 60x60mm</w:t>
      </w:r>
    </w:p>
    <w:p w14:paraId="68430A53" w14:textId="77777777" w:rsidR="008F75BA" w:rsidRPr="00F4683E" w:rsidRDefault="008F75BA" w:rsidP="008F75BA">
      <w:pPr>
        <w:pStyle w:val="Odsekzoznamu"/>
        <w:numPr>
          <w:ilvl w:val="0"/>
          <w:numId w:val="19"/>
        </w:numPr>
      </w:pPr>
      <w:r w:rsidRPr="00F4683E">
        <w:t>obstarať a postaviť dve dvojkrídlové vstupné brány z oceľových profilov po rekultivácii pozemku</w:t>
      </w:r>
    </w:p>
    <w:p w14:paraId="423AE74F" w14:textId="77777777" w:rsidR="0036436E" w:rsidRPr="00F4683E" w:rsidRDefault="0036436E" w:rsidP="0036436E">
      <w:pPr>
        <w:pStyle w:val="Odsekzoznamu"/>
        <w:numPr>
          <w:ilvl w:val="0"/>
          <w:numId w:val="19"/>
        </w:numPr>
      </w:pPr>
      <w:r w:rsidRPr="00F4683E">
        <w:t>po skončení predmet nájmu uviesť do pôvodného stavu a v akom sa nachádzal ku dňu začatia prenájmu /</w:t>
      </w:r>
      <w:proofErr w:type="spellStart"/>
      <w:r w:rsidRPr="00F4683E">
        <w:t>t.j</w:t>
      </w:r>
      <w:proofErr w:type="spellEnd"/>
      <w:r w:rsidRPr="00F4683E">
        <w:t>.</w:t>
      </w:r>
      <w:r>
        <w:t xml:space="preserve"> </w:t>
      </w:r>
      <w:r w:rsidRPr="00F4683E">
        <w:t>k 16.11.2015/, najmä odstránenie celého telesa dočasnej komunikácie s rekultiváciou odkrytým humusom a výsadbou trávnika</w:t>
      </w:r>
    </w:p>
    <w:p w14:paraId="2421A6F6" w14:textId="0675BC59" w:rsidR="00732D54" w:rsidRPr="007C6B0C" w:rsidRDefault="00732D54" w:rsidP="003839EC">
      <w:pPr>
        <w:pStyle w:val="Odsekzoznamu"/>
        <w:numPr>
          <w:ilvl w:val="0"/>
          <w:numId w:val="22"/>
        </w:numPr>
        <w:rPr>
          <w:b/>
        </w:rPr>
      </w:pPr>
      <w:r w:rsidRPr="003549D0">
        <w:t xml:space="preserve">Zhotoviteľ musí rešpektovať požiadavky nadriadených orgánov PZ SR, ktoré vzniknú počas výstavby a z týchto požiadaviek vyplývajúce presuny betónových zvodidiel, DDZ a vodorovného DZ. Zhotoviteľ bude tieto požiadavky rešpektovať v rámci </w:t>
      </w:r>
      <w:r w:rsidR="007C6B0C">
        <w:t xml:space="preserve">ceny  dotknutých  stavebných objektov do ktorej </w:t>
      </w:r>
      <w:r w:rsidR="003549D0">
        <w:t xml:space="preserve">si zahrnie všetky náklady spojené s obstaraním, postavením DZ a jeho presunmi so zohľadnením vlastného POV, s jeho údržbou ako i s odstránením DZ. Do ceny dopravného značenia si </w:t>
      </w:r>
      <w:r w:rsidR="007727F0">
        <w:lastRenderedPageBreak/>
        <w:t>Zhotoviteľ</w:t>
      </w:r>
      <w:r w:rsidR="003549D0">
        <w:t xml:space="preserve"> zahrnie aj zabezpečenie všetkých potrebných projektov dopravného značenia vrátane získania potrebných povolení.</w:t>
      </w:r>
    </w:p>
    <w:p w14:paraId="3A0EFE9D" w14:textId="5AC3A202" w:rsidR="00732D54" w:rsidRPr="003549D0" w:rsidRDefault="00732D54" w:rsidP="003839EC">
      <w:pPr>
        <w:pStyle w:val="Odsekzoznamu"/>
        <w:numPr>
          <w:ilvl w:val="0"/>
          <w:numId w:val="22"/>
        </w:numPr>
      </w:pPr>
      <w:r w:rsidRPr="003549D0">
        <w:t xml:space="preserve">Počas štátnych sviatkov, a pamätných dní vrátane dní pred a po týchto sviatkoch Zhotoviteľ zabezpečí maximálnu dopravnú priepustnosť </w:t>
      </w:r>
      <w:r w:rsidR="005F6A8B">
        <w:t>diaľnice D1 Hričovské Podhradie - Lietavská Lúčka a Diaľničného privádzača Lietavská Lúčka - Žil</w:t>
      </w:r>
      <w:r w:rsidR="0036436E">
        <w:t>i</w:t>
      </w:r>
      <w:r w:rsidR="005F6A8B">
        <w:t>na, II. etapa</w:t>
      </w:r>
      <w:r w:rsidRPr="003549D0">
        <w:t xml:space="preserve"> a všetky práce prispôsobí tak, aby dodržal tieto podmienky.</w:t>
      </w:r>
    </w:p>
    <w:p w14:paraId="05CE5E1D" w14:textId="58AF56B3" w:rsidR="00732D54" w:rsidRPr="00F373B6" w:rsidRDefault="00732D54" w:rsidP="003839EC">
      <w:pPr>
        <w:pStyle w:val="Odsekzoznamu"/>
        <w:numPr>
          <w:ilvl w:val="0"/>
          <w:numId w:val="22"/>
        </w:numPr>
      </w:pPr>
      <w:r w:rsidRPr="008D1EAE">
        <w:t xml:space="preserve">V období zimnej údržby od 1.11. do 31.3. musia byť práce realizované tak, aby nedošlo k obmedzeniu premávky na diaľnici. Všetky stavebné práce realizované v dotyku s prevádzkovanou </w:t>
      </w:r>
      <w:r w:rsidR="005F6A8B">
        <w:t>diaľnicou D1 Hričovské Podhradie - Lietavská Lúčka a Diaľničným privádzačom Lietavská Lúčka - Žil</w:t>
      </w:r>
      <w:r w:rsidR="0036436E">
        <w:t>i</w:t>
      </w:r>
      <w:r w:rsidR="005F6A8B">
        <w:t>na, II. etapa</w:t>
      </w:r>
      <w:r w:rsidR="005F6A8B" w:rsidRPr="008D1EAE" w:rsidDel="005F6A8B">
        <w:t xml:space="preserve"> </w:t>
      </w:r>
      <w:r w:rsidRPr="008D1EAE">
        <w:t xml:space="preserve">musia byť vykonané </w:t>
      </w:r>
      <w:r w:rsidR="009B30D9">
        <w:t xml:space="preserve">tak aby neobmedzovali výkon </w:t>
      </w:r>
      <w:r w:rsidRPr="008D1EAE">
        <w:t xml:space="preserve">zimnej údržby, </w:t>
      </w:r>
      <w:r w:rsidR="009B30D9">
        <w:t xml:space="preserve">za podmienok stanovených </w:t>
      </w:r>
      <w:r w:rsidRPr="008D1EAE">
        <w:t xml:space="preserve">SSÚD </w:t>
      </w:r>
      <w:r w:rsidR="005F6A8B">
        <w:t>Považská Bystrica</w:t>
      </w:r>
      <w:r w:rsidRPr="00F373B6">
        <w:t>.</w:t>
      </w:r>
      <w:r w:rsidR="00AD1762" w:rsidRPr="00F373B6">
        <w:t xml:space="preserve"> Všetky práce v uvedenom období zimnej údržby musia byť vopred odsúhlasené Objednávateľom.</w:t>
      </w:r>
    </w:p>
    <w:p w14:paraId="0388B95F" w14:textId="77777777" w:rsidR="00732D54" w:rsidRPr="008D1EAE" w:rsidRDefault="00732D54" w:rsidP="003839EC">
      <w:pPr>
        <w:pStyle w:val="Odsekzoznamu"/>
        <w:numPr>
          <w:ilvl w:val="0"/>
          <w:numId w:val="22"/>
        </w:numPr>
      </w:pPr>
      <w:r w:rsidRPr="008D1EAE">
        <w:t>Zhotoviteľ je povinný pred začatím realizácie prác vytýčiť dotknuté siete za účasti správcov a odsúhlasiť poskytnutú dokumentáciu so správcom.</w:t>
      </w:r>
    </w:p>
    <w:p w14:paraId="3038DD08" w14:textId="2D7F9990" w:rsidR="00732D54" w:rsidRPr="008D1EAE" w:rsidRDefault="00732D54" w:rsidP="003839EC">
      <w:pPr>
        <w:pStyle w:val="Odsekzoznamu"/>
        <w:numPr>
          <w:ilvl w:val="0"/>
          <w:numId w:val="22"/>
        </w:numPr>
      </w:pPr>
      <w:r w:rsidRPr="008D1EAE">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r w:rsidR="00F22C2D" w:rsidRPr="008D1EAE">
        <w:t xml:space="preserve"> </w:t>
      </w:r>
    </w:p>
    <w:p w14:paraId="2FC4E1A4" w14:textId="77777777" w:rsidR="00F373B6" w:rsidRDefault="00F373B6" w:rsidP="0059573E">
      <w:pPr>
        <w:pStyle w:val="Pta"/>
        <w:ind w:left="714"/>
        <w:jc w:val="both"/>
        <w:rPr>
          <w:rFonts w:ascii="Arial" w:hAnsi="Arial" w:cs="Arial"/>
        </w:rPr>
      </w:pPr>
    </w:p>
    <w:p w14:paraId="0742AD0C" w14:textId="1D970578" w:rsidR="00081B35" w:rsidRDefault="00081B35" w:rsidP="0059573E">
      <w:pPr>
        <w:pStyle w:val="Pta"/>
        <w:ind w:left="714"/>
        <w:jc w:val="both"/>
        <w:rPr>
          <w:rFonts w:ascii="Arial" w:hAnsi="Arial" w:cs="Arial"/>
        </w:rPr>
      </w:pPr>
    </w:p>
    <w:p w14:paraId="40C60774" w14:textId="77777777" w:rsidR="00753CA0" w:rsidRPr="000560C2" w:rsidRDefault="00270FE4" w:rsidP="00F93368">
      <w:pPr>
        <w:pStyle w:val="Nadpis1"/>
      </w:pPr>
      <w:bookmarkStart w:id="60" w:name="_Toc292803103"/>
      <w:bookmarkStart w:id="61" w:name="_Toc332367346"/>
      <w:bookmarkStart w:id="62" w:name="_Toc345289304"/>
      <w:bookmarkStart w:id="63" w:name="_Toc55822860"/>
      <w:bookmarkStart w:id="64" w:name="_Toc292038714"/>
      <w:bookmarkStart w:id="65" w:name="_Toc292042004"/>
      <w:r w:rsidRPr="000560C2">
        <w:lastRenderedPageBreak/>
        <w:t>2.</w:t>
      </w:r>
      <w:r w:rsidRPr="000560C2">
        <w:tab/>
        <w:t>TECHNICKÁ DOKUMENTÁCIA DIELA</w:t>
      </w:r>
      <w:bookmarkEnd w:id="60"/>
      <w:bookmarkEnd w:id="61"/>
      <w:bookmarkEnd w:id="62"/>
      <w:bookmarkEnd w:id="63"/>
      <w:r w:rsidRPr="000560C2">
        <w:t xml:space="preserve"> </w:t>
      </w:r>
      <w:bookmarkEnd w:id="64"/>
      <w:bookmarkEnd w:id="65"/>
    </w:p>
    <w:p w14:paraId="0818CDE0" w14:textId="77777777" w:rsidR="00753CA0" w:rsidRPr="00D21F79" w:rsidRDefault="00EC0ED5" w:rsidP="00BC5D46">
      <w:r w:rsidRPr="00D21F79">
        <w:t>Zhotoviteľ</w:t>
      </w:r>
      <w:r w:rsidR="00753CA0" w:rsidRPr="00D21F79">
        <w:t xml:space="preserve"> bude zodpovedný za návrh technického riešenia Diela, za vypracovanie Dokumentácie </w:t>
      </w:r>
      <w:r w:rsidRPr="00D21F79">
        <w:t>Zhotoviteľ</w:t>
      </w:r>
      <w:r w:rsidR="00753CA0" w:rsidRPr="00D21F79">
        <w:t xml:space="preserve">a, zabezpečenie dokumentov potrebných na splnenie všetkých úradných schválení a s nimi súvisiacich inžinierskych činností, za vypracovanie technickej dokumentácie </w:t>
      </w:r>
      <w:r w:rsidRPr="00D21F79">
        <w:t>Zhotoviteľ</w:t>
      </w:r>
      <w:r w:rsidR="00753CA0" w:rsidRPr="00D21F79">
        <w:t>a,</w:t>
      </w:r>
      <w:r w:rsidR="003266FA" w:rsidRPr="00D21F79">
        <w:t xml:space="preserve"> </w:t>
      </w:r>
      <w:r w:rsidR="00753CA0" w:rsidRPr="00D21F79">
        <w:t>za realizáciu stavebných prác a odstránenie vád na Diele a za to, že v jeho súťažnej ponuke boli zahrnuté všetky práce súvisiace s realizáciou Diela, ktoré vykoná/zabezpečí v</w:t>
      </w:r>
      <w:r w:rsidR="003266FA" w:rsidRPr="00D21F79">
        <w:t xml:space="preserve"> </w:t>
      </w:r>
      <w:r w:rsidR="00753CA0" w:rsidRPr="00D21F79">
        <w:t>súlade so Zmluvou.</w:t>
      </w:r>
    </w:p>
    <w:p w14:paraId="3A9ED0F5" w14:textId="38676A51" w:rsidR="00753CA0" w:rsidRPr="008C2BE4" w:rsidRDefault="00EC0ED5" w:rsidP="00BC5D46">
      <w:r w:rsidRPr="008C2BE4">
        <w:t>Zhotoviteľ</w:t>
      </w:r>
      <w:r w:rsidR="00753CA0" w:rsidRPr="008C2BE4">
        <w:t xml:space="preserve"> je povinný zabezpečiť všetky ďalšie činnosti/práce a dodať všetky dokumenty a dokumentácie vyplývajúce alebo požadované počas spracovávania Dokumentácie </w:t>
      </w:r>
      <w:r w:rsidRPr="008C2BE4">
        <w:t>Zhotoviteľ</w:t>
      </w:r>
      <w:r w:rsidR="00753CA0" w:rsidRPr="008C2BE4">
        <w:t xml:space="preserve">a a na základe Dokumentácie </w:t>
      </w:r>
      <w:r w:rsidRPr="008C2BE4">
        <w:t>Zhotoviteľ</w:t>
      </w:r>
      <w:r w:rsidR="00753CA0" w:rsidRPr="008C2BE4">
        <w:t>a ako aj</w:t>
      </w:r>
      <w:r w:rsidR="003266FA" w:rsidRPr="008C2BE4">
        <w:t xml:space="preserve"> </w:t>
      </w:r>
      <w:r w:rsidR="00753CA0" w:rsidRPr="008C2BE4">
        <w:t>zo stanovísk/rozhodnutí a úradných schválení k predmetu Diela vydaných a k úradným schváleniam predmetu Diela potrebných, ktoré nie sú uvedené v Zmluve, ale</w:t>
      </w:r>
      <w:r w:rsidR="003266FA" w:rsidRPr="008C2BE4">
        <w:t xml:space="preserve"> </w:t>
      </w:r>
      <w:r w:rsidR="00753CA0" w:rsidRPr="008C2BE4">
        <w:t xml:space="preserve">vyplývajú zo Zmluvy, </w:t>
      </w:r>
      <w:r w:rsidR="006224AA" w:rsidRPr="008C2BE4">
        <w:t xml:space="preserve">a </w:t>
      </w:r>
      <w:r w:rsidR="00753CA0" w:rsidRPr="008C2BE4">
        <w:t>sú nevyhn</w:t>
      </w:r>
      <w:r w:rsidR="009E75B8">
        <w:t>utné pre vyhotovenie, dostavbu</w:t>
      </w:r>
      <w:r w:rsidR="00753CA0" w:rsidRPr="008C2BE4">
        <w:t xml:space="preserve"> Diela a odstránenie vád ako aj pre bezpečnú prevádzku Diela. </w:t>
      </w:r>
    </w:p>
    <w:p w14:paraId="79C324E3" w14:textId="77777777" w:rsidR="00753CA0" w:rsidRPr="008C2BE4" w:rsidRDefault="00753CA0" w:rsidP="00F93368">
      <w:pPr>
        <w:pStyle w:val="Nadpis2"/>
      </w:pPr>
      <w:bookmarkStart w:id="66" w:name="_Toc286861545"/>
      <w:bookmarkStart w:id="67" w:name="_Toc289265953"/>
      <w:bookmarkStart w:id="68" w:name="_Toc289329934"/>
      <w:bookmarkStart w:id="69" w:name="_Toc292038715"/>
      <w:bookmarkStart w:id="70" w:name="_Toc292042005"/>
      <w:bookmarkStart w:id="71" w:name="_Toc292803104"/>
      <w:bookmarkStart w:id="72" w:name="_Toc332367347"/>
      <w:bookmarkStart w:id="73" w:name="_Toc345289305"/>
      <w:bookmarkStart w:id="74" w:name="_Toc55822861"/>
      <w:r w:rsidRPr="008C2BE4">
        <w:t>2.1</w:t>
      </w:r>
      <w:r w:rsidRPr="008C2BE4">
        <w:tab/>
        <w:t xml:space="preserve">Projektová </w:t>
      </w:r>
      <w:r w:rsidR="0010177F" w:rsidRPr="008C2BE4">
        <w:t>D</w:t>
      </w:r>
      <w:r w:rsidRPr="008C2BE4">
        <w:t>okumentácia</w:t>
      </w:r>
      <w:bookmarkEnd w:id="66"/>
      <w:r w:rsidRPr="008C2BE4">
        <w:t xml:space="preserve"> </w:t>
      </w:r>
      <w:r w:rsidR="0010177F" w:rsidRPr="008C2BE4">
        <w:t>Stavby</w:t>
      </w:r>
      <w:bookmarkEnd w:id="67"/>
      <w:bookmarkEnd w:id="68"/>
      <w:bookmarkEnd w:id="69"/>
      <w:bookmarkEnd w:id="70"/>
      <w:bookmarkEnd w:id="71"/>
      <w:bookmarkEnd w:id="72"/>
      <w:bookmarkEnd w:id="73"/>
      <w:bookmarkEnd w:id="74"/>
    </w:p>
    <w:p w14:paraId="7E55AE66" w14:textId="1074A233" w:rsidR="004275F6" w:rsidRDefault="00753CA0" w:rsidP="0029670B">
      <w:r w:rsidRPr="009E31E5">
        <w:t>Dokumentácia poskytnutá Objednávateľom (DPO) je</w:t>
      </w:r>
      <w:r w:rsidR="009E31E5" w:rsidRPr="009E31E5">
        <w:t xml:space="preserve"> súčasťou Zväzku č.5 </w:t>
      </w:r>
      <w:bookmarkStart w:id="75" w:name="_Hlk18676718"/>
    </w:p>
    <w:bookmarkEnd w:id="75"/>
    <w:p w14:paraId="22895E91" w14:textId="7C041EBC" w:rsidR="00635B18" w:rsidRDefault="00635B18" w:rsidP="00FA7866">
      <w:pPr>
        <w:autoSpaceDE/>
        <w:autoSpaceDN/>
        <w:adjustRightInd/>
        <w:spacing w:before="120" w:after="0"/>
        <w:contextualSpacing/>
      </w:pPr>
    </w:p>
    <w:p w14:paraId="4E6B0928" w14:textId="59954394" w:rsidR="002E4C85" w:rsidRPr="008C2BE4" w:rsidRDefault="00753CA0" w:rsidP="00BC5D46">
      <w:r w:rsidRPr="008C2BE4">
        <w:t>Objednávateľ vo svojich požiadavkách v</w:t>
      </w:r>
      <w:r w:rsidR="008A730F" w:rsidRPr="008C2BE4">
        <w:t>o</w:t>
      </w:r>
      <w:r w:rsidRPr="008C2BE4">
        <w:t xml:space="preserve"> Zväzku 3</w:t>
      </w:r>
      <w:r w:rsidR="008A730F" w:rsidRPr="008C2BE4">
        <w:t>, časť 1 a 4</w:t>
      </w:r>
      <w:r w:rsidRPr="008C2BE4">
        <w:t xml:space="preserve"> určuje, ktoré časti alebo údaje z DPO sú záväzné a ktoré sú iba informatívne. Objednávateľ poskyt</w:t>
      </w:r>
      <w:r w:rsidR="009E75B8">
        <w:t>ol Zhotoviteľovi</w:t>
      </w:r>
      <w:r w:rsidRPr="008C2BE4">
        <w:t xml:space="preserve"> počas </w:t>
      </w:r>
      <w:r w:rsidR="00D21F79">
        <w:t>verejne</w:t>
      </w:r>
      <w:r w:rsidR="00426061">
        <w:t>j</w:t>
      </w:r>
      <w:r w:rsidRPr="008C2BE4">
        <w:t xml:space="preserve"> súťaže DPO, ktorá tvorí Zväzok č. 5 súťažných podkladov. </w:t>
      </w:r>
    </w:p>
    <w:p w14:paraId="7B4B248F" w14:textId="77777777" w:rsidR="00753CA0" w:rsidRPr="008C2BE4" w:rsidRDefault="00EC0ED5" w:rsidP="00BC5D46">
      <w:r w:rsidRPr="008C2BE4">
        <w:t>Zhotoviteľ</w:t>
      </w:r>
      <w:r w:rsidR="00753CA0" w:rsidRPr="008C2BE4">
        <w:t xml:space="preserve"> dodá Objednávateľovi Dokumentáciu </w:t>
      </w:r>
      <w:r w:rsidRPr="008C2BE4">
        <w:t>Zhotoviteľ</w:t>
      </w:r>
      <w:r w:rsidR="00753CA0" w:rsidRPr="008C2BE4">
        <w:t xml:space="preserve">a (DZ), ktorá bude pozostávať z technickej dokumentácie a z Dokumentácie skutočného vyhotovenia (DSV) – </w:t>
      </w:r>
      <w:proofErr w:type="spellStart"/>
      <w:r w:rsidR="00753CA0" w:rsidRPr="008C2BE4">
        <w:t>podčl</w:t>
      </w:r>
      <w:proofErr w:type="spellEnd"/>
      <w:r w:rsidR="00753CA0" w:rsidRPr="008C2BE4">
        <w:t xml:space="preserve">. 5.6 Zmluvných podmienok, Príručiek pre prevádzku a údržbu – </w:t>
      </w:r>
      <w:proofErr w:type="spellStart"/>
      <w:r w:rsidR="00753CA0" w:rsidRPr="008C2BE4">
        <w:t>podčl</w:t>
      </w:r>
      <w:proofErr w:type="spellEnd"/>
      <w:r w:rsidR="00753CA0" w:rsidRPr="008C2BE4">
        <w:t>. 5.7 Zmluvných podmienok, z dokumentov potrebných na splnenie všetkých úradných schválení, resp. na zabezpečenie súladu s nimi, napr. Plány: Havarijný plán; Povodňový plán, Plán požiarnej ochrany, Plán odpadového hospodárstva, Plán bezpečnosti a ochrany zdravia pri práci, Plán kvality, Environmentálny plán a pod.,</w:t>
      </w:r>
    </w:p>
    <w:p w14:paraId="0CC68AC6" w14:textId="1F9B1FCC" w:rsidR="00753CA0" w:rsidRPr="008C2BE4" w:rsidRDefault="00753CA0" w:rsidP="00C3259E">
      <w:r w:rsidRPr="008C2BE4">
        <w:t>Technickú dokumentáciu ako súčasť DZ, predstavuje Dokumentácia na realizáciu stavby (DRS) vypracovaná v podrobnostiach dokumentácie na vykonanie prác (DVP) a Výrobno-technická dokumen</w:t>
      </w:r>
      <w:r w:rsidR="000B4F0D" w:rsidRPr="008C2BE4">
        <w:t>tácia (VTD) ako aj prípadná PD pre zmenu stavby pred dokončením</w:t>
      </w:r>
      <w:r w:rsidR="00575A64">
        <w:t xml:space="preserve"> (</w:t>
      </w:r>
      <w:r w:rsidR="00433D91">
        <w:t>Z-DSP</w:t>
      </w:r>
      <w:r w:rsidR="00575A64">
        <w:t>)</w:t>
      </w:r>
      <w:r w:rsidR="000B4F0D" w:rsidRPr="008C2BE4">
        <w:t>.</w:t>
      </w:r>
    </w:p>
    <w:p w14:paraId="37C6751E" w14:textId="77777777" w:rsidR="00753CA0" w:rsidRPr="008C2BE4" w:rsidRDefault="00753CA0" w:rsidP="00C3259E">
      <w:r w:rsidRPr="008C2BE4">
        <w:t>Za dodržanie majetkovej hranice v </w:t>
      </w:r>
      <w:r w:rsidRPr="006F316B">
        <w:t>zmysle Zväzku 5, Majetko</w:t>
      </w:r>
      <w:r w:rsidR="006419DC">
        <w:t>vo</w:t>
      </w:r>
      <w:r w:rsidRPr="006F316B">
        <w:t xml:space="preserve">právna dokumentácia je zodpovedný </w:t>
      </w:r>
      <w:r w:rsidR="00EC0ED5" w:rsidRPr="006F316B">
        <w:t>Zhotoviteľ</w:t>
      </w:r>
      <w:r w:rsidRPr="006F316B">
        <w:t>.</w:t>
      </w:r>
      <w:r w:rsidRPr="008C2BE4">
        <w:t xml:space="preserve"> </w:t>
      </w:r>
    </w:p>
    <w:p w14:paraId="5387D9A9" w14:textId="77777777" w:rsidR="00CE1C8D" w:rsidRPr="008C2BE4" w:rsidRDefault="00CE1C8D" w:rsidP="00C3259E">
      <w:r w:rsidRPr="008C2BE4">
        <w:t xml:space="preserve">Pokiaľ Predbežné technické riešenie a následné projektové riešenie </w:t>
      </w:r>
      <w:r w:rsidR="00EC0ED5" w:rsidRPr="008C2BE4">
        <w:t>Zhotoviteľ</w:t>
      </w:r>
      <w:r w:rsidRPr="008C2BE4">
        <w:t>a bude odlišné od projektového riešenia Objednávateľa predloženého vo Zväzku 5 DPO</w:t>
      </w:r>
      <w:r w:rsidR="00DF6E70">
        <w:t xml:space="preserve"> (mimo povolených zmien v zmysle </w:t>
      </w:r>
      <w:r w:rsidR="001B173F">
        <w:t>Z</w:t>
      </w:r>
      <w:r w:rsidR="00DF6E70">
        <w:t>väzku 3 časť 4)</w:t>
      </w:r>
      <w:r w:rsidRPr="008C2BE4">
        <w:t>, bude znášať všetky riziká vrátane všetkých nákladov vyplývajúcich z prípadnej zmeny majetko</w:t>
      </w:r>
      <w:r w:rsidR="00814A32">
        <w:t>vo</w:t>
      </w:r>
      <w:r w:rsidR="00496D00">
        <w:t>právne</w:t>
      </w:r>
      <w:r w:rsidRPr="008C2BE4">
        <w:t>ho vysporiadania.</w:t>
      </w:r>
    </w:p>
    <w:p w14:paraId="1DB61977" w14:textId="4E0BAAC5" w:rsidR="00753CA0" w:rsidRPr="008C2BE4" w:rsidRDefault="00EC0ED5" w:rsidP="00BC5D46">
      <w:r w:rsidRPr="008C2BE4">
        <w:t>Zhotoviteľ</w:t>
      </w:r>
      <w:r w:rsidR="00753CA0" w:rsidRPr="008C2BE4">
        <w:t xml:space="preserve"> zabezpečí splnenie podmienok, uvedených v predmetných dokladoch a ostatných doplňujúcich dokladoch vydaných v priebehu vypracovania DRS</w:t>
      </w:r>
      <w:r w:rsidR="002510D1">
        <w:t xml:space="preserve">, podmienok vyplývajúcich zo stavebného povolenia </w:t>
      </w:r>
      <w:r w:rsidR="00753CA0" w:rsidRPr="008C2BE4">
        <w:t>a</w:t>
      </w:r>
      <w:r w:rsidR="00C5710C">
        <w:t xml:space="preserve"> dokladoch </w:t>
      </w:r>
      <w:r w:rsidR="00753CA0" w:rsidRPr="008C2BE4">
        <w:t>počas výstavby vydaný</w:t>
      </w:r>
      <w:r w:rsidR="002510D1">
        <w:t>ch</w:t>
      </w:r>
      <w:r w:rsidR="00753CA0" w:rsidRPr="008C2BE4">
        <w:t xml:space="preserve"> dotknutými organizáciami, stavebnými úradmi či orgánmi štátnej správy.</w:t>
      </w:r>
    </w:p>
    <w:p w14:paraId="0F8CFC0B" w14:textId="267CE3A1" w:rsidR="00FB5C36" w:rsidRDefault="00EC0ED5" w:rsidP="00BC5D46">
      <w:r w:rsidRPr="008C2BE4">
        <w:t>Zhotoviteľ</w:t>
      </w:r>
      <w:r w:rsidR="00753CA0" w:rsidRPr="008C2BE4">
        <w:t xml:space="preserve"> je povinný vydať všetky oznámenia a zaobstarať všetky povolenia, licencie a súhlasy požadované </w:t>
      </w:r>
      <w:r w:rsidR="0010177F" w:rsidRPr="008C2BE4">
        <w:t>P</w:t>
      </w:r>
      <w:r w:rsidR="00753CA0" w:rsidRPr="008C2BE4">
        <w:t>rávnymi predpismi týkajúcimi sa vyhotovenia a dokončenia Diela, odstránenia akýchkoľvek vád,</w:t>
      </w:r>
      <w:r w:rsidR="003266FA" w:rsidRPr="008C2BE4">
        <w:t xml:space="preserve"> </w:t>
      </w:r>
      <w:r w:rsidR="00753CA0" w:rsidRPr="008C2BE4">
        <w:t>ako aj pre</w:t>
      </w:r>
      <w:r w:rsidR="003266FA" w:rsidRPr="008C2BE4">
        <w:t xml:space="preserve"> </w:t>
      </w:r>
      <w:r w:rsidR="00753CA0" w:rsidRPr="008C2BE4">
        <w:t xml:space="preserve">zabezpečenie bezpečnej prevádzky Diela v súlade so Zmluvou. </w:t>
      </w:r>
    </w:p>
    <w:p w14:paraId="696AD416" w14:textId="77777777" w:rsidR="00753CA0" w:rsidRPr="008C2BE4" w:rsidRDefault="00753CA0" w:rsidP="00F93368">
      <w:pPr>
        <w:pStyle w:val="Nadpis2"/>
      </w:pPr>
      <w:bookmarkStart w:id="76" w:name="_Toc286861546"/>
      <w:bookmarkStart w:id="77" w:name="_Toc289265954"/>
      <w:bookmarkStart w:id="78" w:name="_Toc289329935"/>
      <w:bookmarkStart w:id="79" w:name="_Toc292038716"/>
      <w:bookmarkStart w:id="80" w:name="_Toc292042006"/>
      <w:bookmarkStart w:id="81" w:name="_Toc292803105"/>
      <w:bookmarkStart w:id="82" w:name="_Toc332367348"/>
      <w:bookmarkStart w:id="83" w:name="_Toc345289306"/>
      <w:bookmarkStart w:id="84" w:name="_Toc55822862"/>
      <w:r w:rsidRPr="008C2BE4">
        <w:lastRenderedPageBreak/>
        <w:t>2.2</w:t>
      </w:r>
      <w:r w:rsidRPr="008C2BE4">
        <w:tab/>
        <w:t>Normy a </w:t>
      </w:r>
      <w:r w:rsidR="0010177F" w:rsidRPr="008C2BE4">
        <w:t xml:space="preserve">Technické </w:t>
      </w:r>
      <w:bookmarkEnd w:id="76"/>
      <w:bookmarkEnd w:id="77"/>
      <w:bookmarkEnd w:id="78"/>
      <w:bookmarkEnd w:id="79"/>
      <w:bookmarkEnd w:id="80"/>
      <w:r w:rsidR="006E3C24" w:rsidRPr="008C2BE4">
        <w:t>Predpisy</w:t>
      </w:r>
      <w:bookmarkEnd w:id="81"/>
      <w:bookmarkEnd w:id="82"/>
      <w:bookmarkEnd w:id="83"/>
      <w:bookmarkEnd w:id="84"/>
    </w:p>
    <w:p w14:paraId="425745B4" w14:textId="77777777" w:rsidR="00753CA0" w:rsidRPr="008C2BE4" w:rsidRDefault="00EC0ED5" w:rsidP="00BC5D46">
      <w:r w:rsidRPr="008C2BE4">
        <w:t>Zhotoviteľ</w:t>
      </w:r>
      <w:r w:rsidR="00753CA0" w:rsidRPr="008C2BE4">
        <w:t xml:space="preserve"> je zodpovedný za to, že Dielo a jeho všetky Materiály a Technologické zariadenia (stavebné výrobky) a práce súvisiace s Dielom budú v súlade so špecifikáciami posledných vydaní slovenských technických noriem (STN), európskych noriem (EN), ISO noriem, TKP (pokiaľ nie sú v rozpore s poslednými vydaniami STN alebo s Požiadavkami Objednávateľa), ZTKP-0, katalógových listov, TP, VL, nariadení alebo iných všeobecne záväzných predpisov a v súlade s Požiadavkami Objednávateľa. </w:t>
      </w:r>
    </w:p>
    <w:p w14:paraId="2919F1F1" w14:textId="77777777" w:rsidR="00753CA0" w:rsidRPr="008C2BE4" w:rsidRDefault="00753CA0" w:rsidP="005F3B23">
      <w:r w:rsidRPr="008C2BE4">
        <w:t xml:space="preserve">Ak je v Požiadavkách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w:t>
      </w:r>
      <w:r w:rsidR="00EC0ED5" w:rsidRPr="008C2BE4">
        <w:t>Zhotoviteľ</w:t>
      </w:r>
      <w:r w:rsidRPr="008C2BE4">
        <w:t xml:space="preserve"> je povinný upozorniť </w:t>
      </w:r>
      <w:r w:rsidR="00EC0ED5" w:rsidRPr="008C2BE4">
        <w:t>Stavebný dozor</w:t>
      </w:r>
      <w:r w:rsidRPr="008C2BE4">
        <w:t xml:space="preserve"> a Objednávateľa na túto skutočnosť a čakať na pokyn Objednávateľa ohľadne ďalšieho postupu. </w:t>
      </w:r>
      <w:r w:rsidR="00EC0ED5" w:rsidRPr="008C2BE4">
        <w:t>Zhotoviteľ</w:t>
      </w:r>
      <w:r w:rsidRPr="008C2BE4">
        <w:t xml:space="preserve"> je povinný zaobstarať si všetky potrebné normy a predpisy. </w:t>
      </w:r>
    </w:p>
    <w:p w14:paraId="63638570" w14:textId="0DDC10A1" w:rsidR="00F73A6D" w:rsidRDefault="005F3B23" w:rsidP="00CB1392">
      <w:pPr>
        <w:rPr>
          <w:b/>
        </w:rPr>
      </w:pPr>
      <w:r w:rsidRPr="008C2BE4">
        <w:rPr>
          <w:b/>
        </w:rPr>
        <w:t>V prípade potreby môže Objednávateľ alebo Stavebný dozor požiadať Zhotoviteľa aby uviedol označenie príslušnej normy alebo predpisu, ktorý použil.</w:t>
      </w:r>
    </w:p>
    <w:p w14:paraId="4E76B99E" w14:textId="05297DCD" w:rsidR="00033DF7" w:rsidRDefault="00033DF7" w:rsidP="00CB1392">
      <w:r w:rsidRPr="00F4683E">
        <w:t>Pri návrhu trvalých i dočasných nosných konštrukcií tunelových objektov (primárne a sekundárne ostenie razených tunelov, nosné konštrukcie hĺbených tunelov, zaistenie portálových jám a pod.) je potrebné zohľadniť STN EN 1990 Zásady navrhovania konštrukcií, STN EN 1991 Zaťaženie konštrukcií, STN EN 1992 Navrhovanie betónových konštrukcií, STN EN 1997 Navrhovanie geotechnických konštrukcií a STN EN 1998 Navrhovanie konštrukcií na seizmickú odolnosť.</w:t>
      </w:r>
    </w:p>
    <w:p w14:paraId="23CBDA45" w14:textId="58BF4FED" w:rsidR="00033DF7" w:rsidRPr="00DA05F0" w:rsidRDefault="00364093" w:rsidP="00CB1392">
      <w:r w:rsidRPr="00DA05F0">
        <w:t xml:space="preserve">Pri projektovaní stavebných objektov s neschválenou dokumentáciou stupňa DRS je Zhotoviteľ povinný zohľadniť </w:t>
      </w:r>
      <w:r w:rsidRPr="00DA05F0">
        <w:rPr>
          <w:spacing w:val="0"/>
        </w:rPr>
        <w:t xml:space="preserve">Minimálne technické špecifikácie </w:t>
      </w:r>
      <w:proofErr w:type="spellStart"/>
      <w:r w:rsidRPr="00DA05F0">
        <w:rPr>
          <w:spacing w:val="0"/>
        </w:rPr>
        <w:t>TeŠp</w:t>
      </w:r>
      <w:proofErr w:type="spellEnd"/>
      <w:r w:rsidRPr="00DA05F0">
        <w:rPr>
          <w:spacing w:val="0"/>
        </w:rPr>
        <w:t xml:space="preserve"> 01</w:t>
      </w:r>
      <w:r w:rsidR="00DA05F0" w:rsidRPr="00DA05F0">
        <w:rPr>
          <w:spacing w:val="0"/>
        </w:rPr>
        <w:t xml:space="preserve">, </w:t>
      </w:r>
      <w:proofErr w:type="spellStart"/>
      <w:r w:rsidR="00DA05F0" w:rsidRPr="00DA05F0">
        <w:rPr>
          <w:spacing w:val="0"/>
        </w:rPr>
        <w:t>TeŠp</w:t>
      </w:r>
      <w:proofErr w:type="spellEnd"/>
      <w:r w:rsidR="00DA05F0" w:rsidRPr="00DA05F0">
        <w:rPr>
          <w:spacing w:val="0"/>
        </w:rPr>
        <w:t xml:space="preserve"> 02, </w:t>
      </w:r>
      <w:proofErr w:type="spellStart"/>
      <w:r w:rsidR="00DA05F0" w:rsidRPr="00DA05F0">
        <w:rPr>
          <w:spacing w:val="0"/>
        </w:rPr>
        <w:t>TeŠp</w:t>
      </w:r>
      <w:proofErr w:type="spellEnd"/>
      <w:r w:rsidR="00DA05F0" w:rsidRPr="00DA05F0">
        <w:rPr>
          <w:spacing w:val="0"/>
        </w:rPr>
        <w:t xml:space="preserve"> 03 a </w:t>
      </w:r>
      <w:proofErr w:type="spellStart"/>
      <w:r w:rsidRPr="00DA05F0">
        <w:rPr>
          <w:spacing w:val="0"/>
        </w:rPr>
        <w:t>TeŠp</w:t>
      </w:r>
      <w:proofErr w:type="spellEnd"/>
      <w:r w:rsidRPr="00DA05F0">
        <w:rPr>
          <w:spacing w:val="0"/>
        </w:rPr>
        <w:t xml:space="preserve"> 05 z 07/2019. Pri realizácii dokončovacích prác na rozostavaných stavebných objektoch je Zhotoviteľ povinný uplatniť Minimálne technické špecifikácie </w:t>
      </w:r>
      <w:proofErr w:type="spellStart"/>
      <w:r w:rsidR="00DA05F0" w:rsidRPr="00DA05F0">
        <w:rPr>
          <w:spacing w:val="0"/>
        </w:rPr>
        <w:t>TeŠp</w:t>
      </w:r>
      <w:proofErr w:type="spellEnd"/>
      <w:r w:rsidR="00DA05F0" w:rsidRPr="00DA05F0">
        <w:rPr>
          <w:spacing w:val="0"/>
        </w:rPr>
        <w:t xml:space="preserve"> 01, </w:t>
      </w:r>
      <w:proofErr w:type="spellStart"/>
      <w:r w:rsidR="00DA05F0" w:rsidRPr="00DA05F0">
        <w:rPr>
          <w:spacing w:val="0"/>
        </w:rPr>
        <w:t>TeŠp</w:t>
      </w:r>
      <w:proofErr w:type="spellEnd"/>
      <w:r w:rsidR="00DA05F0" w:rsidRPr="00DA05F0">
        <w:rPr>
          <w:spacing w:val="0"/>
        </w:rPr>
        <w:t xml:space="preserve"> 02, </w:t>
      </w:r>
      <w:proofErr w:type="spellStart"/>
      <w:r w:rsidR="00DA05F0" w:rsidRPr="00DA05F0">
        <w:rPr>
          <w:spacing w:val="0"/>
        </w:rPr>
        <w:t>TeŠp</w:t>
      </w:r>
      <w:proofErr w:type="spellEnd"/>
      <w:r w:rsidR="00DA05F0" w:rsidRPr="00DA05F0">
        <w:rPr>
          <w:spacing w:val="0"/>
        </w:rPr>
        <w:t xml:space="preserve"> 03 a </w:t>
      </w:r>
      <w:proofErr w:type="spellStart"/>
      <w:r w:rsidR="00DA05F0" w:rsidRPr="00DA05F0">
        <w:rPr>
          <w:spacing w:val="0"/>
        </w:rPr>
        <w:t>TeŠp</w:t>
      </w:r>
      <w:proofErr w:type="spellEnd"/>
      <w:r w:rsidR="00DA05F0" w:rsidRPr="00DA05F0">
        <w:rPr>
          <w:spacing w:val="0"/>
        </w:rPr>
        <w:t xml:space="preserve"> 05 z 07/2019</w:t>
      </w:r>
      <w:r w:rsidRPr="00DA05F0">
        <w:rPr>
          <w:spacing w:val="0"/>
        </w:rPr>
        <w:t xml:space="preserve"> v primeranom rozsahu tak, ako to stav rozostavanosti jednotlivých stavebných objektov umožňuje. V prípade nejasnosti ohľadom implementácie Minimálnych technických špecifikácii </w:t>
      </w:r>
      <w:proofErr w:type="spellStart"/>
      <w:r w:rsidR="00DA05F0" w:rsidRPr="00DA05F0">
        <w:rPr>
          <w:spacing w:val="0"/>
        </w:rPr>
        <w:t>TeŠp</w:t>
      </w:r>
      <w:proofErr w:type="spellEnd"/>
      <w:r w:rsidR="00DA05F0" w:rsidRPr="00DA05F0">
        <w:rPr>
          <w:spacing w:val="0"/>
        </w:rPr>
        <w:t xml:space="preserve"> 01, </w:t>
      </w:r>
      <w:proofErr w:type="spellStart"/>
      <w:r w:rsidR="00DA05F0" w:rsidRPr="00DA05F0">
        <w:rPr>
          <w:spacing w:val="0"/>
        </w:rPr>
        <w:t>TeŠp</w:t>
      </w:r>
      <w:proofErr w:type="spellEnd"/>
      <w:r w:rsidR="00DA05F0" w:rsidRPr="00DA05F0">
        <w:rPr>
          <w:spacing w:val="0"/>
        </w:rPr>
        <w:t xml:space="preserve"> 02, </w:t>
      </w:r>
      <w:proofErr w:type="spellStart"/>
      <w:r w:rsidR="00DA05F0" w:rsidRPr="00DA05F0">
        <w:rPr>
          <w:spacing w:val="0"/>
        </w:rPr>
        <w:t>TeŠp</w:t>
      </w:r>
      <w:proofErr w:type="spellEnd"/>
      <w:r w:rsidR="00DA05F0" w:rsidRPr="00DA05F0">
        <w:rPr>
          <w:spacing w:val="0"/>
        </w:rPr>
        <w:t xml:space="preserve"> 03 a </w:t>
      </w:r>
      <w:proofErr w:type="spellStart"/>
      <w:r w:rsidR="00DA05F0" w:rsidRPr="00DA05F0">
        <w:rPr>
          <w:spacing w:val="0"/>
        </w:rPr>
        <w:t>TeŠp</w:t>
      </w:r>
      <w:proofErr w:type="spellEnd"/>
      <w:r w:rsidR="00DA05F0" w:rsidRPr="00DA05F0">
        <w:rPr>
          <w:spacing w:val="0"/>
        </w:rPr>
        <w:t xml:space="preserve"> 05 z 07/2019</w:t>
      </w:r>
      <w:r w:rsidRPr="00DA05F0">
        <w:rPr>
          <w:spacing w:val="0"/>
        </w:rPr>
        <w:t xml:space="preserve"> je Zhotoviteľ povinný podať oznámenie Stavebnému dozoru.</w:t>
      </w:r>
    </w:p>
    <w:p w14:paraId="7C030030" w14:textId="77777777" w:rsidR="00753CA0" w:rsidRPr="008C2BE4" w:rsidRDefault="00206AD7" w:rsidP="009315A2">
      <w:pPr>
        <w:pStyle w:val="Nadpis3"/>
      </w:pPr>
      <w:bookmarkStart w:id="85" w:name="_Toc292803107"/>
      <w:bookmarkStart w:id="86" w:name="_Toc332367350"/>
      <w:bookmarkStart w:id="87" w:name="_Toc345289308"/>
      <w:bookmarkStart w:id="88" w:name="_Toc55822863"/>
      <w:r>
        <w:t>2.2.1</w:t>
      </w:r>
      <w:r w:rsidR="003941AD" w:rsidRPr="008C2BE4">
        <w:tab/>
      </w:r>
      <w:r w:rsidR="00753CA0" w:rsidRPr="008C2BE4">
        <w:t>Normy STN EN 1990 až 1998</w:t>
      </w:r>
      <w:bookmarkEnd w:id="85"/>
      <w:bookmarkEnd w:id="86"/>
      <w:bookmarkEnd w:id="87"/>
      <w:bookmarkEnd w:id="88"/>
    </w:p>
    <w:p w14:paraId="1A2B1DDD" w14:textId="77777777" w:rsidR="00F96221" w:rsidRPr="008C2BE4" w:rsidRDefault="00F96221" w:rsidP="00F96221">
      <w:bookmarkStart w:id="89" w:name="_Toc292803108"/>
      <w:r w:rsidRPr="008C2BE4">
        <w:t xml:space="preserve">V tejto časti Objednávateľ predkladá informácie a záväzné požiadavky na spracovanie technickej dokumentácie </w:t>
      </w:r>
      <w:r w:rsidR="00EC0ED5" w:rsidRPr="008C2BE4">
        <w:t>Zhotoviteľ</w:t>
      </w:r>
      <w:r w:rsidRPr="008C2BE4">
        <w:t>a v súvislosti uvedenými normami.</w:t>
      </w:r>
    </w:p>
    <w:p w14:paraId="03255479" w14:textId="77777777" w:rsidR="00F96221" w:rsidRPr="008C2BE4" w:rsidRDefault="002E2203" w:rsidP="00F96221">
      <w:r>
        <w:t>V</w:t>
      </w:r>
      <w:r w:rsidR="00F96221" w:rsidRPr="008C2BE4">
        <w:t xml:space="preserve">šetky konštrukcie musia byť navrhované v zmysle aktuálnych znení STN EN 1990 až 1998 v súlade s čl. 2.2 Normy a technické predpisy. </w:t>
      </w:r>
    </w:p>
    <w:p w14:paraId="4A264760" w14:textId="77777777" w:rsidR="00293E24" w:rsidRPr="008C2BE4" w:rsidRDefault="00293E24" w:rsidP="00F96221">
      <w:r w:rsidRPr="008C2BE4">
        <w:t xml:space="preserve">Objednávateľ požaduje </w:t>
      </w:r>
      <w:r w:rsidR="00E1730B" w:rsidRPr="008C2BE4">
        <w:t>dodržať</w:t>
      </w:r>
      <w:r w:rsidRPr="008C2BE4">
        <w:t xml:space="preserve"> </w:t>
      </w:r>
      <w:r w:rsidR="00E1730B" w:rsidRPr="008C2BE4">
        <w:t>pri</w:t>
      </w:r>
      <w:r w:rsidRPr="008C2BE4">
        <w:t xml:space="preserve"> </w:t>
      </w:r>
      <w:r w:rsidR="00E1730B" w:rsidRPr="008C2BE4">
        <w:t>návrhu</w:t>
      </w:r>
      <w:r w:rsidRPr="008C2BE4">
        <w:t xml:space="preserve"> všetkých </w:t>
      </w:r>
      <w:r w:rsidR="00E1730B" w:rsidRPr="008C2BE4">
        <w:t>konštrukcii</w:t>
      </w:r>
      <w:r w:rsidRPr="008C2BE4">
        <w:t xml:space="preserve"> všetky normy, najmä STN EN </w:t>
      </w:r>
      <w:r w:rsidR="00E1730B" w:rsidRPr="008C2BE4">
        <w:t>1990.</w:t>
      </w:r>
    </w:p>
    <w:p w14:paraId="398D082B" w14:textId="77777777" w:rsidR="00F96221" w:rsidRPr="008C2BE4" w:rsidRDefault="00F96221" w:rsidP="00F96221">
      <w:r w:rsidRPr="008C2BE4">
        <w:t>Pri návrhu spodnej stavby a nosnej konštrukcie mostných objektov je potrebné zohľadniť STN EN 1990</w:t>
      </w:r>
      <w:r w:rsidR="00D42E4F" w:rsidRPr="008C2BE4">
        <w:t xml:space="preserve"> </w:t>
      </w:r>
      <w:r w:rsidRPr="008C2BE4">
        <w:t>Zásady navrhovania, STN EN 1991 Zaťaženie konštrukcií, STN EN 1992 Navrhovanie betónových konštrukcií, STN EN 1993 Navrhovanie oceľových konštrukcií, STN EN 1994 Navrhovanie spriahnutých oceľobetónových konštrukcií, STN EN 1998 Navrhovanie konštrukcií na seizmickú odolnosť. Pri zakladaní mostných objektov je potrebné zohľadniť STN EN 1997 Navrhovanie geotechnických konštrukcií.</w:t>
      </w:r>
    </w:p>
    <w:p w14:paraId="727F1F60" w14:textId="77777777" w:rsidR="00F96221" w:rsidRPr="008C2BE4" w:rsidRDefault="00F96221" w:rsidP="00F96221">
      <w:r w:rsidRPr="008C2BE4">
        <w:t>Oporné a </w:t>
      </w:r>
      <w:proofErr w:type="spellStart"/>
      <w:r w:rsidRPr="008C2BE4">
        <w:t>zárubné</w:t>
      </w:r>
      <w:proofErr w:type="spellEnd"/>
      <w:r w:rsidRPr="008C2BE4">
        <w:t xml:space="preserve"> múry musia zohľadňovať STN EN 1997 Navrhovanie geotechnických konštrukcií a STN EN 1998 Navrhovanie konštrukcií na seizmickú odolnosť.</w:t>
      </w:r>
    </w:p>
    <w:p w14:paraId="11E3AA34" w14:textId="1E779E49" w:rsidR="00F96221" w:rsidRDefault="00F96221" w:rsidP="00F96221">
      <w:r w:rsidRPr="008C2BE4">
        <w:t>Protihlukové steny musia zohľadňovať STN EN 1990</w:t>
      </w:r>
      <w:r w:rsidR="00D42E4F" w:rsidRPr="008C2BE4">
        <w:t xml:space="preserve"> </w:t>
      </w:r>
      <w:r w:rsidRPr="008C2BE4">
        <w:t xml:space="preserve">Zásady navrhovania, STN EN 1991 Zaťaženie konštrukcií, STN EN 1992 Navrhovanie betónových konštrukcií, STN EN 1993 Navrhovanie oceľových konštrukcií, STN EN 1998 Navrhovanie konštrukcií na seizmickú </w:t>
      </w:r>
      <w:r w:rsidRPr="008C2BE4">
        <w:lastRenderedPageBreak/>
        <w:t>odolnosť, STN EN 1794</w:t>
      </w:r>
      <w:r w:rsidR="00F5467C" w:rsidRPr="008C2BE4">
        <w:t>-1 a 2</w:t>
      </w:r>
      <w:r w:rsidRPr="008C2BE4">
        <w:t xml:space="preserve"> a STN EN 14388 Zariadenia na zníženie hluku z cestnej dopravy. Zakladanie protihlukových stien je potrebné vypracovať v zmysle STN EN 1997 Navrhovanie geotechnických konštrukcií.</w:t>
      </w:r>
    </w:p>
    <w:p w14:paraId="2A1A9669" w14:textId="727CBF59" w:rsidR="00033DF7" w:rsidRPr="0040259B" w:rsidRDefault="00033DF7" w:rsidP="00F4683E">
      <w:pPr>
        <w:pStyle w:val="Nadpis3"/>
      </w:pPr>
      <w:bookmarkStart w:id="90" w:name="_Toc55822864"/>
      <w:r>
        <w:t>2.2.2</w:t>
      </w:r>
      <w:r>
        <w:tab/>
      </w:r>
      <w:r w:rsidRPr="00F4683E">
        <w:rPr>
          <w:b w:val="0"/>
        </w:rPr>
        <w:t>Norma STN 73 7507 Projektovanie cestných tunelov</w:t>
      </w:r>
      <w:bookmarkEnd w:id="90"/>
    </w:p>
    <w:p w14:paraId="5908F304" w14:textId="77777777" w:rsidR="00033DF7" w:rsidRPr="00F4683E" w:rsidRDefault="00033DF7" w:rsidP="00033DF7">
      <w:pPr>
        <w:pStyle w:val="Podtitul"/>
        <w:tabs>
          <w:tab w:val="left" w:pos="2127"/>
          <w:tab w:val="left" w:pos="3626"/>
        </w:tabs>
        <w:spacing w:after="120"/>
        <w:jc w:val="both"/>
        <w:rPr>
          <w:b w:val="0"/>
          <w:color w:val="auto"/>
        </w:rPr>
      </w:pPr>
      <w:r w:rsidRPr="00F4683E">
        <w:rPr>
          <w:b w:val="0"/>
          <w:color w:val="auto"/>
        </w:rPr>
        <w:t>V tejto časti Objednávateľ predkladá informácie a záväzné požiadavky na spracovanie technickej dokumentácie Zhotoviteľa v súvislosti s uvedenou normou.</w:t>
      </w:r>
    </w:p>
    <w:p w14:paraId="475FB51F" w14:textId="77777777" w:rsidR="00033DF7" w:rsidRPr="00F4683E" w:rsidRDefault="00033DF7" w:rsidP="00033DF7">
      <w:pPr>
        <w:pStyle w:val="Podtitul"/>
        <w:tabs>
          <w:tab w:val="left" w:pos="2127"/>
          <w:tab w:val="left" w:pos="3626"/>
        </w:tabs>
        <w:spacing w:after="120"/>
        <w:jc w:val="both"/>
        <w:rPr>
          <w:b w:val="0"/>
          <w:color w:val="auto"/>
        </w:rPr>
      </w:pPr>
      <w:r w:rsidRPr="00F4683E">
        <w:rPr>
          <w:b w:val="0"/>
          <w:color w:val="auto"/>
        </w:rPr>
        <w:t>Dokumentácia na stavebné povolenie bola spracovaná v 07.2008. Od februára 2008 platí norma STN 73 7507 Projektovanie cestných tunelov, ktorá nahradila pôvodnú normu z júna 2001. Dokumentácia na stavebné povolenie je v rozhodujúcich častiach (kategória tunela, prejazdný prierez) vypracovaná v súlade s uvedenou normou.</w:t>
      </w:r>
    </w:p>
    <w:p w14:paraId="3DB449D8" w14:textId="6E7D58E0" w:rsidR="00033DF7" w:rsidRPr="00F4683E" w:rsidRDefault="00033DF7" w:rsidP="00033DF7">
      <w:pPr>
        <w:pStyle w:val="Podtitul"/>
        <w:tabs>
          <w:tab w:val="left" w:pos="2127"/>
          <w:tab w:val="left" w:pos="3626"/>
        </w:tabs>
        <w:spacing w:after="120"/>
        <w:jc w:val="both"/>
        <w:rPr>
          <w:b w:val="0"/>
          <w:color w:val="auto"/>
        </w:rPr>
      </w:pPr>
      <w:r w:rsidRPr="00F4683E">
        <w:rPr>
          <w:b w:val="0"/>
          <w:color w:val="auto"/>
        </w:rPr>
        <w:t>Pri návrhu tunela je potrebné zachovať kategóriu tunela 2T-7,5. Šírka vozovky medzi obrubníkmi zostane rovnako ak</w:t>
      </w:r>
      <w:r w:rsidR="0040259B">
        <w:rPr>
          <w:b w:val="0"/>
          <w:color w:val="auto"/>
        </w:rPr>
        <w:t>o</w:t>
      </w:r>
      <w:r w:rsidRPr="00F4683E">
        <w:rPr>
          <w:b w:val="0"/>
          <w:color w:val="auto"/>
        </w:rPr>
        <w:t xml:space="preserve"> v DSP v hodnote 7,5 m.</w:t>
      </w:r>
    </w:p>
    <w:p w14:paraId="4881A64E" w14:textId="77777777" w:rsidR="00033DF7" w:rsidRPr="002121F8" w:rsidRDefault="00033DF7" w:rsidP="00033DF7">
      <w:pPr>
        <w:pStyle w:val="Podtitul"/>
        <w:tabs>
          <w:tab w:val="left" w:pos="2127"/>
          <w:tab w:val="left" w:pos="3626"/>
        </w:tabs>
        <w:spacing w:after="120"/>
        <w:jc w:val="both"/>
        <w:rPr>
          <w:b w:val="0"/>
          <w:color w:val="auto"/>
        </w:rPr>
      </w:pPr>
      <w:r w:rsidRPr="00F4683E">
        <w:rPr>
          <w:b w:val="0"/>
          <w:color w:val="auto"/>
        </w:rPr>
        <w:t>Bezpečnostné stavebné prvky tunela (núdzové zálivy, priečne prepojenia, výklenky atď.), ktoré boli čiastočne navrhnuté podľa verzie STN 73 7507 z roku 2001 je potrebné navrhnúť v súlade s platnou STN 73 7507 z roku 2008.</w:t>
      </w:r>
    </w:p>
    <w:p w14:paraId="6E000AE4" w14:textId="77777777" w:rsidR="00033DF7" w:rsidRPr="008C2BE4" w:rsidRDefault="00033DF7" w:rsidP="00F96221"/>
    <w:p w14:paraId="660537F9" w14:textId="77777777" w:rsidR="00753CA0" w:rsidRPr="008C2BE4" w:rsidRDefault="00753CA0" w:rsidP="009315A2">
      <w:pPr>
        <w:pStyle w:val="Nadpis2"/>
      </w:pPr>
      <w:bookmarkStart w:id="91" w:name="_Toc286861547"/>
      <w:bookmarkStart w:id="92" w:name="_Toc289265955"/>
      <w:bookmarkStart w:id="93" w:name="_Toc289329936"/>
      <w:bookmarkStart w:id="94" w:name="_Toc292038717"/>
      <w:bookmarkStart w:id="95" w:name="_Toc292042007"/>
      <w:bookmarkStart w:id="96" w:name="_Toc292803109"/>
      <w:bookmarkStart w:id="97" w:name="_Toc332367353"/>
      <w:bookmarkStart w:id="98" w:name="_Toc345289311"/>
      <w:bookmarkStart w:id="99" w:name="_Toc55822865"/>
      <w:bookmarkEnd w:id="89"/>
      <w:r w:rsidRPr="008C2BE4">
        <w:t>2.3</w:t>
      </w:r>
      <w:r w:rsidRPr="008C2BE4">
        <w:tab/>
        <w:t xml:space="preserve">Dokumentácia </w:t>
      </w:r>
      <w:r w:rsidR="00EC0ED5" w:rsidRPr="008C2BE4">
        <w:t>Zhotoviteľ</w:t>
      </w:r>
      <w:r w:rsidRPr="008C2BE4">
        <w:t>a</w:t>
      </w:r>
      <w:bookmarkEnd w:id="91"/>
      <w:bookmarkEnd w:id="92"/>
      <w:bookmarkEnd w:id="93"/>
      <w:bookmarkEnd w:id="94"/>
      <w:bookmarkEnd w:id="95"/>
      <w:bookmarkEnd w:id="96"/>
      <w:bookmarkEnd w:id="97"/>
      <w:bookmarkEnd w:id="98"/>
      <w:bookmarkEnd w:id="99"/>
      <w:r w:rsidRPr="008C2BE4">
        <w:t xml:space="preserve"> </w:t>
      </w:r>
    </w:p>
    <w:p w14:paraId="7141364D" w14:textId="3A477989" w:rsidR="00753CA0" w:rsidRPr="008C2BE4" w:rsidRDefault="00EC0ED5" w:rsidP="00BC5D46">
      <w:r w:rsidRPr="008C2BE4">
        <w:t>Zhotoviteľ</w:t>
      </w:r>
      <w:r w:rsidR="00753CA0" w:rsidRPr="008C2BE4">
        <w:t xml:space="preserve"> bude zodpovedný za vypracovanie Dokumentácie </w:t>
      </w:r>
      <w:r w:rsidRPr="008C2BE4">
        <w:t>Zhotoviteľ</w:t>
      </w:r>
      <w:r w:rsidR="00753CA0" w:rsidRPr="008C2BE4">
        <w:t>a</w:t>
      </w:r>
      <w:r w:rsidR="00CE1C8D" w:rsidRPr="008C2BE4">
        <w:t xml:space="preserve"> v nadväznosti</w:t>
      </w:r>
      <w:r w:rsidR="00216B86" w:rsidRPr="008C2BE4">
        <w:t xml:space="preserve"> na </w:t>
      </w:r>
      <w:r w:rsidR="00E65970">
        <w:t>ním predložené technické riešenie.</w:t>
      </w:r>
    </w:p>
    <w:p w14:paraId="6DCD28EC" w14:textId="1C534B93" w:rsidR="00753CA0" w:rsidRPr="008C2BE4" w:rsidRDefault="00EC0ED5" w:rsidP="00BC5D46">
      <w:r w:rsidRPr="008C2BE4">
        <w:t>Zhotoviteľ</w:t>
      </w:r>
      <w:r w:rsidR="00753CA0" w:rsidRPr="008C2BE4">
        <w:t xml:space="preserve"> bude zodpovedný za vypracovanie Dokumentácie </w:t>
      </w:r>
      <w:r w:rsidR="0062725C">
        <w:t xml:space="preserve">na </w:t>
      </w:r>
      <w:r w:rsidR="00753CA0" w:rsidRPr="008C2BE4">
        <w:t xml:space="preserve">realizáciu stavby </w:t>
      </w:r>
      <w:r w:rsidR="00034D76">
        <w:t>(</w:t>
      </w:r>
      <w:r w:rsidR="00753CA0" w:rsidRPr="008C2BE4">
        <w:t>DRS) pre všetky súčasti Trvalého Diela a pre objekty Dočasného Diela, súvisiacich s Trvalým Dielom, vrátane predloženia TKP a</w:t>
      </w:r>
      <w:r w:rsidR="003266FA" w:rsidRPr="008C2BE4">
        <w:t xml:space="preserve"> </w:t>
      </w:r>
      <w:r w:rsidR="00753CA0" w:rsidRPr="008C2BE4">
        <w:t xml:space="preserve">dopracovania potrebných ZTKP. </w:t>
      </w:r>
    </w:p>
    <w:p w14:paraId="72A7D6CC" w14:textId="5E770C46" w:rsidR="00753CA0" w:rsidRPr="008C2BE4" w:rsidRDefault="00753CA0" w:rsidP="00BC5D46">
      <w:r w:rsidRPr="008C2BE4">
        <w:t>Odsúhlasená DRS</w:t>
      </w:r>
      <w:r w:rsidR="007C6B0C">
        <w:t xml:space="preserve">, </w:t>
      </w:r>
      <w:r w:rsidR="00433D91">
        <w:t>Z-DSP</w:t>
      </w:r>
      <w:r w:rsidR="007C6B0C">
        <w:t xml:space="preserve"> </w:t>
      </w:r>
      <w:r w:rsidRPr="008C2BE4">
        <w:t xml:space="preserve">bude pre Objednávateľa dodaná v </w:t>
      </w:r>
      <w:r w:rsidRPr="00DA6482">
        <w:t xml:space="preserve">šiestich </w:t>
      </w:r>
      <w:r w:rsidRPr="008C2BE4">
        <w:t>vyhotoveniach v tlačenej aj digitálnej forme na CD/DVD nosiči vo formáte *.</w:t>
      </w:r>
      <w:proofErr w:type="spellStart"/>
      <w:r w:rsidRPr="008C2BE4">
        <w:t>pdf</w:t>
      </w:r>
      <w:proofErr w:type="spellEnd"/>
      <w:r w:rsidRPr="008C2BE4">
        <w:t>.</w:t>
      </w:r>
      <w:r w:rsidR="00A879F7">
        <w:t xml:space="preserve"> a </w:t>
      </w:r>
      <w:proofErr w:type="spellStart"/>
      <w:r w:rsidR="00A879F7">
        <w:t>dwg</w:t>
      </w:r>
      <w:proofErr w:type="spellEnd"/>
      <w:r w:rsidR="00A879F7">
        <w:t xml:space="preserve"> </w:t>
      </w:r>
      <w:proofErr w:type="spellStart"/>
      <w:r w:rsidR="00A879F7">
        <w:t>resp.dgn</w:t>
      </w:r>
      <w:proofErr w:type="spellEnd"/>
      <w:r w:rsidR="00A879F7">
        <w:t>.</w:t>
      </w:r>
      <w:r w:rsidRPr="008C2BE4">
        <w:t> </w:t>
      </w:r>
    </w:p>
    <w:p w14:paraId="2BE8540F" w14:textId="77777777" w:rsidR="00753CA0" w:rsidRPr="008C2BE4" w:rsidRDefault="00753CA0" w:rsidP="00BC5D46">
      <w:r w:rsidRPr="008C2BE4">
        <w:t xml:space="preserve">V prípade potreby zmien územného rozhodnutia, zmien stavby pred dokončením a služieb/činností z toho vyplývajúcich je </w:t>
      </w:r>
      <w:r w:rsidR="00EC0ED5" w:rsidRPr="008C2BE4">
        <w:t>Zhotoviteľ</w:t>
      </w:r>
      <w:r w:rsidRPr="008C2BE4">
        <w:t xml:space="preserve"> zodpovedný aj za vybavenie týchto nových rozhodnutí ako aj za vyprojektovanie súvisiacej projektovej dokumentácie, tak, aby Dielo bolo dokončené pre účely a v kvalite, ako je to definované v</w:t>
      </w:r>
      <w:r w:rsidR="006F4CEC">
        <w:t> </w:t>
      </w:r>
      <w:r w:rsidRPr="008C2BE4">
        <w:t>Zmluve. Podrobnejšie požiadavky sú uvedené v ostatných častiach Požiadaviek</w:t>
      </w:r>
      <w:r w:rsidR="003266FA" w:rsidRPr="008C2BE4">
        <w:t xml:space="preserve"> </w:t>
      </w:r>
      <w:r w:rsidRPr="008C2BE4">
        <w:t>Objednávateľa.</w:t>
      </w:r>
    </w:p>
    <w:p w14:paraId="0AED9859" w14:textId="6B2B1FBD" w:rsidR="00753CA0" w:rsidRPr="006F4CEC" w:rsidRDefault="00C7264D" w:rsidP="00BC5D46">
      <w:r w:rsidRPr="008C2BE4">
        <w:t>V prípade potreby zväčšenia trvalého alebo dočasného záberu nad rámec záberov definovaných v majetko</w:t>
      </w:r>
      <w:r w:rsidR="006F4CEC">
        <w:t>vo</w:t>
      </w:r>
      <w:r w:rsidRPr="008C2BE4">
        <w:t xml:space="preserve">právnej dokumentácii Objednávateľa </w:t>
      </w:r>
      <w:r w:rsidR="005D0FC2">
        <w:t xml:space="preserve">podľa </w:t>
      </w:r>
      <w:r w:rsidR="00C5710C">
        <w:t>Zväzku č</w:t>
      </w:r>
      <w:r w:rsidR="005D0FC2">
        <w:t xml:space="preserve">. 5 </w:t>
      </w:r>
      <w:r w:rsidRPr="008C2BE4">
        <w:t xml:space="preserve">z titulu technického riešenia Zhotoviteľa na základe spracovanej a odsúhlasenej </w:t>
      </w:r>
      <w:r w:rsidR="00542348">
        <w:t>DRS</w:t>
      </w:r>
      <w:r w:rsidR="004F2315">
        <w:t xml:space="preserve"> </w:t>
      </w:r>
      <w:r w:rsidRPr="008C2BE4">
        <w:t>je Zhotoviteľ povinný zabezpečiť majetko</w:t>
      </w:r>
      <w:r w:rsidR="006F4CEC">
        <w:t>vo</w:t>
      </w:r>
      <w:r w:rsidRPr="008C2BE4">
        <w:t>právne vysporiadanie v mene Objednávateľa na náklady Zhotoviteľa, a to v prípade trvalých záberov zabezpečiť zápis vlastníckeho práva NDS na listy vlastníctva a v prípade dočasných záberov uzavrieť nájomné zmluvy, ďalej je Zhotoviteľ povinný</w:t>
      </w:r>
      <w:r w:rsidR="003266FA" w:rsidRPr="008C2BE4">
        <w:t xml:space="preserve"> </w:t>
      </w:r>
      <w:r w:rsidRPr="008C2BE4">
        <w:t>zabezpečiť všetky potrebné súhlasy a povolenia v zmysle platných predpisov. Zhotoviteľ odovzdá Objednávateľovi majetko</w:t>
      </w:r>
      <w:r w:rsidR="006F4CEC">
        <w:t>vo</w:t>
      </w:r>
      <w:r w:rsidRPr="008C2BE4">
        <w:t>právny elaborát v </w:t>
      </w:r>
      <w:r w:rsidRPr="006027B3">
        <w:t xml:space="preserve">zmysle </w:t>
      </w:r>
      <w:r w:rsidR="006F4CEC" w:rsidRPr="006027B3">
        <w:t>P</w:t>
      </w:r>
      <w:r w:rsidRPr="006027B3">
        <w:t xml:space="preserve">rílohy č. </w:t>
      </w:r>
      <w:r w:rsidR="006F4CEC" w:rsidRPr="006027B3">
        <w:t>0</w:t>
      </w:r>
      <w:r w:rsidRPr="006027B3">
        <w:t>2 Zväzku 3. Ak Zhotoviteľovi vznikne oneskorenie a/alebo Náklady ako dôsledok toho, že nezaistil včas vstupy na pozemky tretích osôb z titulu technického riešen</w:t>
      </w:r>
      <w:r w:rsidRPr="008C2BE4">
        <w:t>ia Zhotoviteľa, Zhotoviteľovi nevzniká Nárok na Predĺženie Lehoty výstavby alebo na uhradenie týchto Nákladov a primeraného zisku. Pre zaistenie potrebných povolení Objednávateľ v prípade potreby splnomocní Zhotoviteľa.</w:t>
      </w:r>
    </w:p>
    <w:p w14:paraId="57FA3A17" w14:textId="77777777" w:rsidR="00753CA0" w:rsidRPr="008C2BE4" w:rsidRDefault="00753CA0" w:rsidP="00BC5D46">
      <w:r w:rsidRPr="008C2BE4">
        <w:t xml:space="preserve">Právo prístupu a dočasného užívania častí Staveniska na pozemkoch tretích osôb pre účely meračské, pre účely prieskumov, zabezpečenie monitoringov a činností vyplývajúcich z inžinierskych činností </w:t>
      </w:r>
      <w:r w:rsidR="00EC0ED5" w:rsidRPr="008C2BE4">
        <w:t>Zhotoviteľ</w:t>
      </w:r>
      <w:r w:rsidRPr="008C2BE4">
        <w:t xml:space="preserve">a si zaistí </w:t>
      </w:r>
      <w:r w:rsidR="00EC0ED5" w:rsidRPr="008C2BE4">
        <w:t>Zhotoviteľ</w:t>
      </w:r>
      <w:r w:rsidRPr="008C2BE4">
        <w:t>.</w:t>
      </w:r>
    </w:p>
    <w:p w14:paraId="35936131" w14:textId="3DEDE6B8" w:rsidR="00753CA0" w:rsidRPr="008C2BE4" w:rsidRDefault="00753CA0" w:rsidP="00BC5D46">
      <w:r w:rsidRPr="008C2BE4">
        <w:t xml:space="preserve">Základné </w:t>
      </w:r>
      <w:r w:rsidRPr="00802061">
        <w:t xml:space="preserve">požiadavky na </w:t>
      </w:r>
      <w:r w:rsidR="00A67088" w:rsidRPr="00802061">
        <w:t xml:space="preserve">spracovanie </w:t>
      </w:r>
      <w:r w:rsidRPr="00802061">
        <w:t xml:space="preserve">Dokumentácie </w:t>
      </w:r>
      <w:r w:rsidR="00EC0ED5" w:rsidRPr="00802061">
        <w:t>Zhotoviteľ</w:t>
      </w:r>
      <w:r w:rsidRPr="00802061">
        <w:t>a sú uvedené v </w:t>
      </w:r>
      <w:r w:rsidR="00D44978" w:rsidRPr="00802061">
        <w:t>P</w:t>
      </w:r>
      <w:r w:rsidRPr="00802061">
        <w:t xml:space="preserve">rílohe č. </w:t>
      </w:r>
      <w:r w:rsidR="00802061" w:rsidRPr="00802061">
        <w:t>01</w:t>
      </w:r>
      <w:r w:rsidR="00802061">
        <w:t>,</w:t>
      </w:r>
      <w:r w:rsidR="00A67088" w:rsidRPr="00802061">
        <w:t xml:space="preserve"> </w:t>
      </w:r>
      <w:r w:rsidRPr="00802061">
        <w:t>Zväzku 3.</w:t>
      </w:r>
    </w:p>
    <w:p w14:paraId="720470A9" w14:textId="77777777" w:rsidR="00753CA0" w:rsidRPr="008C2BE4" w:rsidRDefault="003941AD" w:rsidP="009315A2">
      <w:pPr>
        <w:pStyle w:val="Nadpis3"/>
      </w:pPr>
      <w:bookmarkStart w:id="100" w:name="_Toc292803110"/>
      <w:bookmarkStart w:id="101" w:name="_Toc332367354"/>
      <w:bookmarkStart w:id="102" w:name="_Toc345289312"/>
      <w:bookmarkStart w:id="103" w:name="_Toc55822866"/>
      <w:r w:rsidRPr="008C2BE4">
        <w:lastRenderedPageBreak/>
        <w:t>2.3.1</w:t>
      </w:r>
      <w:r w:rsidRPr="008C2BE4">
        <w:tab/>
      </w:r>
      <w:r w:rsidR="00753CA0" w:rsidRPr="008C2BE4">
        <w:t>Organizačná schéma</w:t>
      </w:r>
      <w:bookmarkEnd w:id="100"/>
      <w:bookmarkEnd w:id="101"/>
      <w:bookmarkEnd w:id="102"/>
      <w:bookmarkEnd w:id="103"/>
    </w:p>
    <w:p w14:paraId="2F62F7C2" w14:textId="209827CB" w:rsidR="00355C81" w:rsidRPr="00F7267C" w:rsidRDefault="00CC7376" w:rsidP="00355C81">
      <w:r w:rsidRPr="00355C81">
        <w:t>Do 14 dní od Dátumu začatia prác Zhotoviteľ predloží Objednávateľovi a Stavebnému dozoru kompletnú organizačnú schému Personálu Zhotoviteľa personálne ob</w:t>
      </w:r>
      <w:r w:rsidR="009E75B8">
        <w:t>sadenú v zmysle ponuky u</w:t>
      </w:r>
      <w:r w:rsidR="009D1035">
        <w:t xml:space="preserve"> </w:t>
      </w:r>
      <w:r w:rsidR="009E75B8">
        <w:t>Zhotoviteľa</w:t>
      </w:r>
      <w:r w:rsidRPr="00355C81">
        <w:t>, ktorý plánuje použiť pri realizácii Zmluvy</w:t>
      </w:r>
      <w:r w:rsidR="00355C81">
        <w:t>,</w:t>
      </w:r>
      <w:r w:rsidRPr="00355C81">
        <w:t xml:space="preserve"> </w:t>
      </w:r>
      <w:r w:rsidR="00355C81" w:rsidRPr="00F7267C">
        <w:t xml:space="preserve">spolu s podrobnosťami a kontaktmi na kľúčových odborníkov – </w:t>
      </w:r>
      <w:r w:rsidR="00355C81" w:rsidRPr="00DA05F0">
        <w:t xml:space="preserve">Riaditeľa stavby - Predstaviteľa Zhotoviteľa, </w:t>
      </w:r>
      <w:r w:rsidR="001C73C1" w:rsidRPr="00DA05F0">
        <w:rPr>
          <w:bCs/>
        </w:rPr>
        <w:t>hlavného stavbyvedúceho (je súčasne zástupca riaditeľa stavby),</w:t>
      </w:r>
      <w:r w:rsidR="001C73C1" w:rsidRPr="00DA05F0">
        <w:t xml:space="preserve"> </w:t>
      </w:r>
      <w:r w:rsidR="0063657F" w:rsidRPr="00DA05F0">
        <w:t>stavbyvedúceho pre cest</w:t>
      </w:r>
      <w:r w:rsidR="00C2011C" w:rsidRPr="00DA05F0">
        <w:t>y,</w:t>
      </w:r>
      <w:r w:rsidR="0063657F" w:rsidRPr="00DA05F0">
        <w:t xml:space="preserve"> </w:t>
      </w:r>
      <w:r w:rsidR="006D6FAD" w:rsidRPr="00DA05F0">
        <w:t xml:space="preserve">stavbyvedúceho pre mosty, </w:t>
      </w:r>
      <w:r w:rsidR="00087C53" w:rsidRPr="00DA05F0">
        <w:t xml:space="preserve">stavbyvedúceho pre tunel, </w:t>
      </w:r>
      <w:r w:rsidR="00D4414C" w:rsidRPr="00DA05F0">
        <w:rPr>
          <w:bCs/>
        </w:rPr>
        <w:t xml:space="preserve">autorizovaného </w:t>
      </w:r>
      <w:proofErr w:type="spellStart"/>
      <w:r w:rsidR="00D4414C" w:rsidRPr="00DA05F0">
        <w:rPr>
          <w:bCs/>
        </w:rPr>
        <w:t>geotechnika</w:t>
      </w:r>
      <w:proofErr w:type="spellEnd"/>
      <w:r w:rsidR="00D4414C" w:rsidRPr="00DA05F0">
        <w:rPr>
          <w:bCs/>
        </w:rPr>
        <w:t xml:space="preserve">, </w:t>
      </w:r>
      <w:r w:rsidR="001C73C1" w:rsidRPr="00DA05F0">
        <w:rPr>
          <w:bCs/>
        </w:rPr>
        <w:t xml:space="preserve">autorizovaného geodeta, pracovníka zodpovedného za kontrolu kvality, </w:t>
      </w:r>
      <w:r w:rsidR="00347945" w:rsidRPr="00DA05F0">
        <w:t>hlavného inžiniera projektu</w:t>
      </w:r>
      <w:r w:rsidR="006D6FAD" w:rsidRPr="00DA05F0">
        <w:t xml:space="preserve">, </w:t>
      </w:r>
      <w:r w:rsidR="0063657F" w:rsidRPr="00DA05F0">
        <w:t xml:space="preserve">projektanta pre cestnú časť, </w:t>
      </w:r>
      <w:r w:rsidR="006D6FAD" w:rsidRPr="00DA05F0">
        <w:t>projektanta pre mostnú časť,</w:t>
      </w:r>
      <w:r w:rsidR="001C73C1" w:rsidRPr="00DA05F0">
        <w:t xml:space="preserve"> </w:t>
      </w:r>
      <w:r w:rsidR="005C24F3" w:rsidRPr="00DA05F0">
        <w:t>projektanta pre tunelovú časť</w:t>
      </w:r>
      <w:r w:rsidR="005C24F3" w:rsidRPr="00DA05F0">
        <w:rPr>
          <w:bCs/>
        </w:rPr>
        <w:t xml:space="preserve">, odborník na sanácie betónových konštrukcii, </w:t>
      </w:r>
      <w:r w:rsidR="001C73C1" w:rsidRPr="00DA05F0">
        <w:rPr>
          <w:bCs/>
        </w:rPr>
        <w:t xml:space="preserve">riešiteľa pre geologickú časť, projektanta pre </w:t>
      </w:r>
      <w:proofErr w:type="spellStart"/>
      <w:r w:rsidR="001C73C1" w:rsidRPr="00DA05F0">
        <w:rPr>
          <w:bCs/>
        </w:rPr>
        <w:t>geotechniku</w:t>
      </w:r>
      <w:proofErr w:type="spellEnd"/>
      <w:r w:rsidR="001C73C1" w:rsidRPr="00DA05F0">
        <w:rPr>
          <w:bCs/>
        </w:rPr>
        <w:t xml:space="preserve">, projektanta pre životné prostredie, projektanta zodpovedného za kvalitu dokumentácie a </w:t>
      </w:r>
      <w:r w:rsidR="006D6FAD" w:rsidRPr="00DA05F0">
        <w:rPr>
          <w:bCs/>
        </w:rPr>
        <w:t>koordinátora dokumentácie</w:t>
      </w:r>
      <w:r w:rsidR="005D0FC2" w:rsidRPr="00DA05F0">
        <w:rPr>
          <w:bCs/>
        </w:rPr>
        <w:t>.</w:t>
      </w:r>
      <w:r w:rsidR="005D0FC2" w:rsidRPr="002D424A">
        <w:t xml:space="preserve"> V</w:t>
      </w:r>
      <w:r w:rsidR="00355C81" w:rsidRPr="002D424A">
        <w:t xml:space="preserve"> organizačnej</w:t>
      </w:r>
      <w:r w:rsidR="00355C81" w:rsidRPr="00347945">
        <w:t xml:space="preserve"> schéme je  Zhoto</w:t>
      </w:r>
      <w:r w:rsidR="00355C81" w:rsidRPr="00F7267C">
        <w:t>viteľ povinný uviesť v akom právnom vzťahu k Zhotoviteľovi sú jednotliví kľúčoví pracovníci na stavbe. Kľúčoví odborníci Zhotoviteľa sú odborníci uvedení v ponuke Zhotoviteľa, ktorými Zhotoviteľ preukazoval splnenie podmienok účasti týkajúce sa technickej spôsobilosti kľúčových odborníkov Zhotoviteľa pre účely riadenia, koordinácie a kontroly činnosti ostatného personálu Zhotoviteľa počas projektových prác a realizácie stavebných prác. Minimálne 14 dní pred akoukoľvek plánovanou zmenou v organizačnej štruktúre a ostatných podrobností požadovaných Zmluvou predloží Zhotoviteľ návrh tejto zmeny Objednávateľovi a Stavebnotechnickému dozoru na odsúhlasenie, pričom na zmenu kľúčových odborníkov na stavbe sa vyžaduje podpísanie dodatku k Zmluve.</w:t>
      </w:r>
      <w:r w:rsidR="00DA05F0">
        <w:t xml:space="preserve"> Všetci kľúčoví odborníci a výkonní riadiaci pracovníci Zhotoviteľa budú </w:t>
      </w:r>
      <w:r w:rsidR="00336053">
        <w:t>počas Lehoty výstavby k dispozícii na stavenisku.</w:t>
      </w:r>
    </w:p>
    <w:p w14:paraId="02C7AAC4" w14:textId="77777777" w:rsidR="00F91A2D" w:rsidRDefault="00F91A2D" w:rsidP="006F3F77">
      <w:pPr>
        <w:pStyle w:val="Nadpis3"/>
      </w:pPr>
      <w:bookmarkStart w:id="104" w:name="_Toc332367355"/>
      <w:bookmarkStart w:id="105" w:name="_Toc292803111"/>
      <w:bookmarkStart w:id="106" w:name="_Toc355277780"/>
      <w:bookmarkStart w:id="107" w:name="_Toc55822867"/>
      <w:r>
        <w:t>2.3.2</w:t>
      </w:r>
      <w:r>
        <w:tab/>
        <w:t xml:space="preserve">Harmonogram služieb </w:t>
      </w:r>
      <w:bookmarkEnd w:id="104"/>
      <w:bookmarkEnd w:id="105"/>
      <w:r>
        <w:t>a prác</w:t>
      </w:r>
      <w:bookmarkEnd w:id="106"/>
      <w:bookmarkEnd w:id="107"/>
    </w:p>
    <w:p w14:paraId="40EEDA26" w14:textId="1D7CF482" w:rsidR="00E973D5" w:rsidRDefault="00F91A2D" w:rsidP="00F91A2D">
      <w:r>
        <w:t xml:space="preserve">Zhotoviteľ je povinný v zmysle </w:t>
      </w:r>
      <w:proofErr w:type="spellStart"/>
      <w:r>
        <w:t>podčl</w:t>
      </w:r>
      <w:proofErr w:type="spellEnd"/>
      <w:r>
        <w:t>. 8.3 Zmluvných podmienok vypracovať podrobný Harmonogra</w:t>
      </w:r>
      <w:r w:rsidR="00206AD7">
        <w:t xml:space="preserve">m služieb a prác </w:t>
      </w:r>
      <w:r w:rsidR="00AA0262">
        <w:t xml:space="preserve">vrátane </w:t>
      </w:r>
      <w:r w:rsidR="00206AD7">
        <w:t>príloh</w:t>
      </w:r>
      <w:r>
        <w:t xml:space="preserve"> a predložiť </w:t>
      </w:r>
      <w:r w:rsidR="00B57319">
        <w:t xml:space="preserve">ho </w:t>
      </w:r>
      <w:r>
        <w:t>Objednávateľovi a Stavebnému dozoru. Harmonogram služieb a prác vrátane príloh bude pripravený v súlade s požiadavkami Zmluvy a bude zohľadňovať klimatické podmienky (vrátane zimného obdobia a zimných opatrení), geologické, hydrologické podmienky (hladiny podzemných vôd) v predmetnej oblasti</w:t>
      </w:r>
      <w:r w:rsidR="009B7145">
        <w:t>, ako aj požiadavky zo stavebného povolenia a rozhodnutia o zmene stavby pred dokončením</w:t>
      </w:r>
      <w:r w:rsidR="001C500A">
        <w:t>.</w:t>
      </w:r>
    </w:p>
    <w:p w14:paraId="2633BF72" w14:textId="77777777" w:rsidR="00F91A2D" w:rsidRDefault="00F91A2D" w:rsidP="00F91A2D">
      <w:r>
        <w:t>Zároveň sa požaduje, aby Harmonogram služieb a prác vrátane príloh bol spracovaný tak, aby Zhotoviteľovi umožňoval postupnú kompletizáciu jednotlivých zhotovovaných častí Diela.</w:t>
      </w:r>
    </w:p>
    <w:p w14:paraId="2A444884" w14:textId="77777777" w:rsidR="00F91A2D" w:rsidRDefault="00F91A2D" w:rsidP="00F91A2D">
      <w:r>
        <w:t xml:space="preserve">Harmonogram služieb a prác vrátane príloh bude dostatočne detailný s uvedením údajov a vzájomných väzieb zobrazujúcich následnosti medzi jednotlivými činnosťami, ktoré sú potrebné k určeniu </w:t>
      </w:r>
      <w:r>
        <w:rPr>
          <w:b/>
          <w:bCs/>
          <w:u w:val="single"/>
        </w:rPr>
        <w:t>kritickej cesty</w:t>
      </w:r>
      <w:r>
        <w:rPr>
          <w:u w:val="single"/>
        </w:rPr>
        <w:t xml:space="preserve"> ako aj grafické znázornenie kritickej cesty</w:t>
      </w:r>
      <w:r>
        <w:t xml:space="preserve">, </w:t>
      </w:r>
      <w:proofErr w:type="spellStart"/>
      <w:r>
        <w:t>t.j</w:t>
      </w:r>
      <w:proofErr w:type="spellEnd"/>
      <w:r>
        <w:t xml:space="preserve">. časovú postupnosť (nie len zoznam) zabezpečenia vyhotovenia požadovanej Dokumentácie Zhotoviteľa, podľa jednotlivých častí Diela vrátane jej predloženia na odsúhlasenie, Inžinierskej činnosti vrátane </w:t>
      </w:r>
      <w:r w:rsidR="007870A8">
        <w:t xml:space="preserve">stavebného povolenia, </w:t>
      </w:r>
      <w:proofErr w:type="spellStart"/>
      <w:r>
        <w:t>majetko</w:t>
      </w:r>
      <w:r w:rsidR="001C500A">
        <w:t>vo</w:t>
      </w:r>
      <w:r>
        <w:t>právného</w:t>
      </w:r>
      <w:proofErr w:type="spellEnd"/>
      <w:r>
        <w:t xml:space="preserve"> vysporiadania, ak také vyplynie z technického riešenia Zhotoviteľa, zabezpečenia potrebných súhlasov, vyjadrení a odsúhlasenia Dokumentácie Zhotoviteľa, prác na jednotlivých častiach stavby a navrhovaný časový plán s technologickou a časovou nadväznosťou v súlade s požadovanou technológiou výstavby (resp. technológiou výstavby navrhovanou Zhotoviteľom stavby) a Lehotou výstavby a pod a </w:t>
      </w:r>
      <w:r>
        <w:rPr>
          <w:b/>
          <w:bCs/>
        </w:rPr>
        <w:t>kumulatívnu krivku nákladov</w:t>
      </w:r>
      <w:r>
        <w:t>, ktorá bude vychádzať z odhadovaných nákladov na každú časť stavby, kvôli umožneniu efektívnej kontroly plnenia postupu prác a možných rizikových faktorov súvisiacich s predĺžením Lehoty výstavby.</w:t>
      </w:r>
    </w:p>
    <w:p w14:paraId="189EAA1A" w14:textId="4E94C6F1" w:rsidR="00F91A2D" w:rsidRDefault="00F91A2D" w:rsidP="00F91A2D">
      <w:r>
        <w:rPr>
          <w:b/>
          <w:bCs/>
        </w:rPr>
        <w:t>Grafický harmonogram</w:t>
      </w:r>
      <w:r>
        <w:t xml:space="preserve"> výstavby bude vyhotovený vo forme sieťového harmonogramu vypracovaného vo formáte *.</w:t>
      </w:r>
      <w:proofErr w:type="spellStart"/>
      <w:r>
        <w:t>mpp</w:t>
      </w:r>
      <w:proofErr w:type="spellEnd"/>
      <w:r>
        <w:t>, s jasne vyznačenou kritickou cestou, ktorú budú vytvárať príslušné časti stavby.</w:t>
      </w:r>
      <w:r w:rsidR="00EA2673">
        <w:t xml:space="preserve"> Uvedené bude dodané </w:t>
      </w:r>
      <w:r w:rsidR="009B7145">
        <w:t xml:space="preserve">aj </w:t>
      </w:r>
      <w:r w:rsidR="00EA2673">
        <w:t>na CD/DVD.</w:t>
      </w:r>
    </w:p>
    <w:p w14:paraId="19F05920" w14:textId="77777777" w:rsidR="00F91A2D" w:rsidRDefault="00F91A2D" w:rsidP="00F91A2D">
      <w:r>
        <w:rPr>
          <w:b/>
          <w:bCs/>
        </w:rPr>
        <w:lastRenderedPageBreak/>
        <w:t>Kumulatívna krivka nákladov</w:t>
      </w:r>
      <w:r>
        <w:t xml:space="preserve"> (S-krivka) v eur, bude vychádzať z časového sledu zhotovenia jednotlivých častí stavby (tak ako budú plánované v grafickom harmonograme výstavby) a ním prislúchajúcim odhadovaným nákladom. Na horizontálnej osi S-krivky bude Lehota výstavby Diela (v mesiacoch) a na vertikálnej osi budú odpovedajúce odhadované kumulované náklady za príslušný mesiac. </w:t>
      </w:r>
    </w:p>
    <w:p w14:paraId="3497E483" w14:textId="77777777" w:rsidR="00F91A2D" w:rsidRDefault="00F91A2D" w:rsidP="00F91A2D">
      <w:r>
        <w:t xml:space="preserve">Zhotoviteľ je plne zodpovedný za ním predložený Harmonogram služieb a prác a následné plnenie jednotlivých činností. Stavebný dozor ani Objednávateľ tento dokument neschvaľujú ale môžu mať výhrady, ak predložený Harmonogram služieb a  prác nezodpovedá požiadavkám Zmluvy a bude zrejmé, že Dielo sa podľa predloženého Harmonogramu služieb a prác nebude dať v zmluvných termínoch ukončiť. V takom prípade je na základe pokynu Stavebného </w:t>
      </w:r>
      <w:r>
        <w:rPr>
          <w:noProof/>
        </w:rPr>
        <w:t>dozoru</w:t>
      </w:r>
      <w:r>
        <w:t xml:space="preserve"> Zhotoviteľ povinný Harmonogram služieb a prác vrátane príloh prepracovať tak, aby bol plne v súlade so Zmluvou. Zhotoviteľ predloží Harmonogram služieb a prác vrátane príloh aj v elektronickej forme vo formáte *.</w:t>
      </w:r>
      <w:proofErr w:type="spellStart"/>
      <w:r>
        <w:t>mpp</w:t>
      </w:r>
      <w:proofErr w:type="spellEnd"/>
      <w:r>
        <w:t>.</w:t>
      </w:r>
    </w:p>
    <w:p w14:paraId="42263ECC" w14:textId="77777777" w:rsidR="00F91A2D" w:rsidRPr="004C4156" w:rsidRDefault="00F91A2D" w:rsidP="00F91A2D">
      <w:pPr>
        <w:spacing w:before="240"/>
      </w:pPr>
      <w:r w:rsidRPr="004C4156">
        <w:rPr>
          <w:u w:val="single"/>
        </w:rPr>
        <w:t>2.3.2.1 Harmonogram postupu výroby a dodania hlavných Technologických zariadení</w:t>
      </w:r>
    </w:p>
    <w:p w14:paraId="5043DD58" w14:textId="705E0092" w:rsidR="00F91A2D" w:rsidRPr="004C4156" w:rsidRDefault="00F91A2D" w:rsidP="00F91A2D">
      <w:r w:rsidRPr="004C4156">
        <w:t xml:space="preserve">Harmonogram bude obsahovať termíny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w:t>
      </w:r>
      <w:proofErr w:type="spellStart"/>
      <w:r w:rsidRPr="004C4156">
        <w:t>podčl</w:t>
      </w:r>
      <w:proofErr w:type="spellEnd"/>
      <w:r w:rsidRPr="004C4156">
        <w:t>. 8.3 Zmluvných podmienok.</w:t>
      </w:r>
    </w:p>
    <w:p w14:paraId="568F4C83" w14:textId="77777777" w:rsidR="00F91A2D" w:rsidRPr="004C4156" w:rsidRDefault="00F91A2D" w:rsidP="00F91A2D">
      <w:pPr>
        <w:pStyle w:val="Odsekzoznamu"/>
        <w:ind w:left="0" w:firstLine="0"/>
      </w:pPr>
      <w:r w:rsidRPr="004C4156">
        <w:t xml:space="preserve">Ďalej bude obsahovať postup činností vykonávaných Priamymi </w:t>
      </w:r>
      <w:proofErr w:type="spellStart"/>
      <w:r w:rsidRPr="004C4156">
        <w:t>Podzhotoviteľmi</w:t>
      </w:r>
      <w:proofErr w:type="spellEnd"/>
      <w:r w:rsidRPr="004C4156">
        <w:t>, (pri Technologických zariadeniach stavebnej pripravenosti k montáži a termíny spätného odovzdávania po montáži, za účelom dokončenia a odskúšania stavebných súborov; začiatku montážnych prác technológií, skúšok typu a pod.).</w:t>
      </w:r>
    </w:p>
    <w:p w14:paraId="52772BBC" w14:textId="77777777" w:rsidR="00F91A2D" w:rsidRPr="004C4156" w:rsidRDefault="00F91A2D" w:rsidP="00F91A2D">
      <w:pPr>
        <w:pStyle w:val="Odsekzoznamu"/>
        <w:ind w:left="0" w:firstLine="0"/>
      </w:pPr>
      <w:r w:rsidRPr="004C4156">
        <w:t>Pri technologických zariadeniach/prevádzkových súboroch bude harmonogram obsahovať samostatne termíny stavebnej a montážnej  pripravenosti a dodávku/montáž technológie, vrátane termínov spätného odovzdávania po montáži za účelom dokončenia a odskúšania stavebných súborov.</w:t>
      </w:r>
    </w:p>
    <w:p w14:paraId="40D5A596" w14:textId="77777777" w:rsidR="00F91A2D" w:rsidRPr="004C4156" w:rsidRDefault="00F91A2D" w:rsidP="00F91A2D">
      <w:pPr>
        <w:pStyle w:val="Odsekzoznamu"/>
      </w:pPr>
      <w:r w:rsidRPr="004C4156">
        <w:t>Harmonogram bude obsahovať dátum vyhotovenia a podpis predstaviteľa Zhotoviteľa.</w:t>
      </w:r>
    </w:p>
    <w:p w14:paraId="5F3E409C" w14:textId="77777777" w:rsidR="00F91A2D" w:rsidRPr="004C4156" w:rsidRDefault="00F91A2D" w:rsidP="00F91A2D">
      <w:pPr>
        <w:spacing w:before="240"/>
        <w:rPr>
          <w:u w:val="single"/>
        </w:rPr>
      </w:pPr>
      <w:r w:rsidRPr="004C4156">
        <w:rPr>
          <w:u w:val="single"/>
        </w:rPr>
        <w:t>2.3.2.2 Harmonogram prípravy projektovej dokumentácie a inžinieringu (schvaľovacích procesov)</w:t>
      </w:r>
    </w:p>
    <w:p w14:paraId="724187B2" w14:textId="77777777" w:rsidR="00F91A2D" w:rsidRPr="004C4156" w:rsidRDefault="00F91A2D" w:rsidP="00F91A2D">
      <w:pPr>
        <w:pStyle w:val="Odsekzoznamu"/>
        <w:ind w:left="0" w:firstLine="0"/>
      </w:pPr>
      <w:r w:rsidRPr="004C4156">
        <w:t>Harmonogram bude obsahovať podrobnosti postupu projektových prác vrátane plánovaného časového harmonogramu zabezpečenia Dokumentácie Zhotoviteľa podľa jednotlivých častí Diela a jej predloženia na preskúmanie a odsúhlasenie a jej dodania (v súlade s čl. 2.8); zabezpečenia  inžinierske</w:t>
      </w:r>
      <w:r w:rsidR="00A31269" w:rsidRPr="004C4156">
        <w:t xml:space="preserve">j činnosti vrátane </w:t>
      </w:r>
      <w:r w:rsidR="007870A8" w:rsidRPr="004C4156">
        <w:t xml:space="preserve"> </w:t>
      </w:r>
      <w:r w:rsidR="00A31269" w:rsidRPr="004C4156">
        <w:t>majetko</w:t>
      </w:r>
      <w:r w:rsidR="00E973D5" w:rsidRPr="004C4156">
        <w:t>vo</w:t>
      </w:r>
      <w:r w:rsidR="00A31269" w:rsidRPr="004C4156">
        <w:t>právne</w:t>
      </w:r>
      <w:r w:rsidRPr="004C4156">
        <w:t>ho vysporiadania (v súlade s čl. 2.7), ak také vyplynie z technického riešenia Zhotoviteľa, zabezpečenia potrebných súhlasov, vyjadrení a odsúhlasenia Dokumentácie Zhotoviteľa.</w:t>
      </w:r>
    </w:p>
    <w:p w14:paraId="56FFAE80" w14:textId="77777777" w:rsidR="00F91A2D" w:rsidRPr="004C4156" w:rsidRDefault="00F91A2D" w:rsidP="00F91A2D">
      <w:pPr>
        <w:pStyle w:val="Odsekzoznamu"/>
        <w:ind w:left="0" w:firstLine="0"/>
      </w:pPr>
      <w:r w:rsidRPr="004C4156">
        <w:t>Ďalej bude  obsahovať tabuľkový zoznam s počtom pracovníkov rozdelených v členení podľa profesií, ktorí sa budú podieľať na príprave projektovej dokumentácie a inžinieringu.</w:t>
      </w:r>
    </w:p>
    <w:p w14:paraId="29D641A3" w14:textId="77777777" w:rsidR="00F91A2D" w:rsidRDefault="00F91A2D" w:rsidP="00F91A2D">
      <w:pPr>
        <w:pStyle w:val="Odsekzoznamu"/>
      </w:pPr>
      <w:r w:rsidRPr="004C4156">
        <w:t>Harmonogram bude obsahovať dátum vyhotovenia a podpis predstaviteľa Zhotoviteľa.</w:t>
      </w:r>
    </w:p>
    <w:p w14:paraId="1BA0DB97" w14:textId="77777777" w:rsidR="00753CA0" w:rsidRPr="008C2BE4" w:rsidRDefault="00753CA0" w:rsidP="009315A2">
      <w:pPr>
        <w:pStyle w:val="Nadpis3"/>
      </w:pPr>
      <w:bookmarkStart w:id="108" w:name="_Toc292803112"/>
      <w:bookmarkStart w:id="109" w:name="_Toc332367356"/>
      <w:bookmarkStart w:id="110" w:name="_Toc345289314"/>
      <w:bookmarkStart w:id="111" w:name="_Toc55822868"/>
      <w:r w:rsidRPr="008C2BE4">
        <w:t>2.3.3</w:t>
      </w:r>
      <w:r w:rsidRPr="008C2BE4">
        <w:tab/>
        <w:t>Stavebný denník</w:t>
      </w:r>
      <w:bookmarkEnd w:id="108"/>
      <w:bookmarkEnd w:id="109"/>
      <w:bookmarkEnd w:id="110"/>
      <w:bookmarkEnd w:id="111"/>
    </w:p>
    <w:p w14:paraId="0514ED60" w14:textId="77777777" w:rsidR="00753CA0" w:rsidRPr="008C2BE4" w:rsidRDefault="00EC0ED5" w:rsidP="00BC5D46">
      <w:r w:rsidRPr="008C2BE4">
        <w:t>Zhotoviteľ</w:t>
      </w:r>
      <w:r w:rsidR="00753CA0" w:rsidRPr="008C2BE4">
        <w:t xml:space="preserve"> je v súlade s </w:t>
      </w:r>
      <w:proofErr w:type="spellStart"/>
      <w:r w:rsidR="00753CA0" w:rsidRPr="008C2BE4">
        <w:t>podčlánkom</w:t>
      </w:r>
      <w:proofErr w:type="spellEnd"/>
      <w:r w:rsidR="00753CA0" w:rsidRPr="008C2BE4">
        <w:t xml:space="preserve"> 4.26 </w:t>
      </w:r>
      <w:r w:rsidR="00892FE6" w:rsidRPr="008C2BE4">
        <w:t>Z</w:t>
      </w:r>
      <w:r w:rsidR="00753CA0" w:rsidRPr="008C2BE4">
        <w:t xml:space="preserve">mluvných podmienok povinný počas celej Lehoty výstavby viesť Stavebný denník. Pri vedení Stavebného denníka sa budú zmluvné strany riadiť ustanoveniami § 46d Stavebného zákona a § 28 vyhl. MŽPSR č. 453/2000 Z. z., ktorou sa vykonávajú niektoré ustanovenia Stavebného zákona. Stavebný denník bude tvoriť súčasť Dokumentácie </w:t>
      </w:r>
      <w:r w:rsidRPr="008C2BE4">
        <w:t>Zhotoviteľ</w:t>
      </w:r>
      <w:r w:rsidR="00753CA0" w:rsidRPr="008C2BE4">
        <w:t>a uloženej na Stavenisku. Bude obsahovať záznamy o všetkých podstatných udalostiach, ktoré nastali počas výkonu prác na realizácii Diela.</w:t>
      </w:r>
    </w:p>
    <w:p w14:paraId="0EE33439" w14:textId="77777777" w:rsidR="00753CA0" w:rsidRPr="008C2BE4" w:rsidRDefault="00753CA0" w:rsidP="00BC5D46">
      <w:r w:rsidRPr="008C2BE4">
        <w:lastRenderedPageBreak/>
        <w:t xml:space="preserve">Za vedenie Stavebného denníka zodpovedný je výlučne </w:t>
      </w:r>
      <w:r w:rsidR="00EC0ED5" w:rsidRPr="008C2BE4">
        <w:t>Zhotoviteľ</w:t>
      </w:r>
      <w:r w:rsidRPr="008C2BE4">
        <w:t>. Zápisy do Stavebného denníka môžu urobiť nasledovné oprávnené alebo poverené osoby:</w:t>
      </w:r>
    </w:p>
    <w:p w14:paraId="3D5738F6" w14:textId="77777777" w:rsidR="00753CA0" w:rsidRPr="008C2BE4" w:rsidRDefault="00EC0ED5" w:rsidP="003839EC">
      <w:pPr>
        <w:pStyle w:val="Odsekzoznamu"/>
        <w:numPr>
          <w:ilvl w:val="0"/>
          <w:numId w:val="8"/>
        </w:numPr>
        <w:spacing w:after="60"/>
      </w:pPr>
      <w:r w:rsidRPr="008C2BE4">
        <w:t>Zhotoviteľ</w:t>
      </w:r>
      <w:r w:rsidR="00753CA0" w:rsidRPr="008C2BE4">
        <w:t xml:space="preserve">, Objednávateľ, </w:t>
      </w:r>
      <w:r w:rsidRPr="008C2BE4">
        <w:t>Stavebný dozor</w:t>
      </w:r>
      <w:r w:rsidR="00753CA0" w:rsidRPr="008C2BE4">
        <w:t xml:space="preserve">, </w:t>
      </w:r>
    </w:p>
    <w:p w14:paraId="56310F6E" w14:textId="77777777" w:rsidR="00753CA0" w:rsidRPr="008C2BE4" w:rsidRDefault="00753CA0" w:rsidP="003839EC">
      <w:pPr>
        <w:pStyle w:val="Odsekzoznamu"/>
        <w:numPr>
          <w:ilvl w:val="0"/>
          <w:numId w:val="8"/>
        </w:numPr>
        <w:spacing w:after="60"/>
      </w:pPr>
      <w:r w:rsidRPr="008C2BE4">
        <w:t xml:space="preserve">koordinátor bezpečnosti práce, štátne kontrolné orgány, </w:t>
      </w:r>
    </w:p>
    <w:p w14:paraId="3329D58A" w14:textId="77777777" w:rsidR="00753CA0" w:rsidRPr="008C2BE4" w:rsidRDefault="00753CA0" w:rsidP="003839EC">
      <w:pPr>
        <w:pStyle w:val="Odsekzoznamu"/>
        <w:numPr>
          <w:ilvl w:val="0"/>
          <w:numId w:val="8"/>
        </w:numPr>
        <w:spacing w:after="60"/>
      </w:pPr>
      <w:r w:rsidRPr="008C2BE4">
        <w:t>správcovia/prevádzkovatelia inžinierskych sietí,</w:t>
      </w:r>
    </w:p>
    <w:p w14:paraId="66F1DC28" w14:textId="77777777" w:rsidR="00753CA0" w:rsidRPr="008C2BE4" w:rsidRDefault="00FF212A" w:rsidP="003839EC">
      <w:pPr>
        <w:pStyle w:val="Odsekzoznamu"/>
        <w:numPr>
          <w:ilvl w:val="0"/>
          <w:numId w:val="8"/>
        </w:numPr>
      </w:pPr>
      <w:r w:rsidRPr="008C2BE4">
        <w:t>stavebný</w:t>
      </w:r>
      <w:r w:rsidR="00753CA0" w:rsidRPr="008C2BE4">
        <w:t xml:space="preserve"> úrad.</w:t>
      </w:r>
    </w:p>
    <w:p w14:paraId="6797E03E" w14:textId="77777777" w:rsidR="00753CA0" w:rsidRPr="008C2BE4" w:rsidRDefault="00EC0ED5" w:rsidP="00BC5D46">
      <w:r w:rsidRPr="008C2BE4">
        <w:t>Zhotoviteľ</w:t>
      </w:r>
      <w:r w:rsidR="00753CA0" w:rsidRPr="008C2BE4">
        <w:t xml:space="preserve"> je zodpovedný aj za vedenie záznamov o dodávkach a montáži strojov a zariadení v montážnom denníku, ktorý tvorí osobitnú časť Stavebného denníka. Oba dokumenty budú k dispozícii Stavebnému </w:t>
      </w:r>
      <w:r w:rsidR="00A22089" w:rsidRPr="008C2BE4">
        <w:rPr>
          <w:noProof/>
        </w:rPr>
        <w:t>dozor</w:t>
      </w:r>
      <w:r w:rsidR="001E56B6" w:rsidRPr="008C2BE4">
        <w:rPr>
          <w:noProof/>
        </w:rPr>
        <w:t>u</w:t>
      </w:r>
      <w:r w:rsidR="00A22089" w:rsidRPr="008C2BE4">
        <w:rPr>
          <w:smallCaps/>
          <w:noProof/>
        </w:rPr>
        <w:t>,</w:t>
      </w:r>
      <w:r w:rsidR="00753CA0" w:rsidRPr="008C2BE4">
        <w:t xml:space="preserve"> koordinátorovi bezpečnosti práce, Objednávateľovi a štátnym kontrolným orgánom počas celého trvania Zmluvy. Všetky záznamy vykonané </w:t>
      </w:r>
      <w:r w:rsidRPr="008C2BE4">
        <w:t>Zhotoviteľ</w:t>
      </w:r>
      <w:r w:rsidR="00753CA0" w:rsidRPr="008C2BE4">
        <w:t xml:space="preserve">om alebo jeho poverencami do Stavebného denníka budú podpísané </w:t>
      </w:r>
      <w:r w:rsidRPr="008C2BE4">
        <w:t>Zhotoviteľ</w:t>
      </w:r>
      <w:r w:rsidR="00753CA0" w:rsidRPr="008C2BE4">
        <w:t>om alebo ním poverenými osobami.</w:t>
      </w:r>
    </w:p>
    <w:p w14:paraId="48829213" w14:textId="77777777" w:rsidR="00753CA0" w:rsidRPr="008C2BE4" w:rsidRDefault="00753CA0" w:rsidP="00BC5D46">
      <w:r w:rsidRPr="008C2BE4">
        <w:t xml:space="preserve">Všetky strany Stavebného denníka musia byť vyhotovené v jednom origináli a minimálne v troch kópiách. Prvá kópia musí byť po predchádzajúcom podpísaní postúpená Stavebnému </w:t>
      </w:r>
      <w:r w:rsidR="00A22089" w:rsidRPr="008C2BE4">
        <w:t>dozor</w:t>
      </w:r>
      <w:r w:rsidR="001E56B6" w:rsidRPr="008C2BE4">
        <w:t>u</w:t>
      </w:r>
      <w:r w:rsidRPr="008C2BE4">
        <w:t xml:space="preserve"> na konci každého týždňa. Stavebný denník</w:t>
      </w:r>
      <w:r w:rsidR="003266FA" w:rsidRPr="008C2BE4">
        <w:t xml:space="preserve"> </w:t>
      </w:r>
      <w:r w:rsidRPr="008C2BE4">
        <w:t xml:space="preserve">musí byť podpísaný tak </w:t>
      </w:r>
      <w:r w:rsidR="00EC0ED5" w:rsidRPr="008C2BE4">
        <w:t>Zhotoviteľ</w:t>
      </w:r>
      <w:r w:rsidRPr="008C2BE4">
        <w:t>om, ako aj Stavebným dozorom, minimálne na konci každého týždňa.</w:t>
      </w:r>
    </w:p>
    <w:p w14:paraId="542ABDCA" w14:textId="77777777" w:rsidR="00753CA0" w:rsidRPr="008C2BE4" w:rsidRDefault="00753CA0" w:rsidP="00BC5D46">
      <w:r w:rsidRPr="008C2BE4">
        <w:t xml:space="preserve">Záznamy v Stavebnom denníku však nepredstavujú súhlas, potvrdenie, schválenie, rozhodnutie, oznámenie alebo požiadanie, nakoľko takáto komunikácia musí byť realizovaná v zmysle ustanovení </w:t>
      </w:r>
      <w:proofErr w:type="spellStart"/>
      <w:r w:rsidRPr="008C2BE4">
        <w:t>podčlánku</w:t>
      </w:r>
      <w:proofErr w:type="spellEnd"/>
      <w:r w:rsidRPr="008C2BE4">
        <w:t xml:space="preserve"> 1.3 Zmluvných podmienok a teda nezakladajú právo </w:t>
      </w:r>
      <w:r w:rsidR="00EC0ED5" w:rsidRPr="008C2BE4">
        <w:t>Zhotoviteľ</w:t>
      </w:r>
      <w:r w:rsidRPr="008C2BE4">
        <w:t>a na realizáciu platieb, výkon Zmien alebo uplatňovanie si nárokov.</w:t>
      </w:r>
    </w:p>
    <w:p w14:paraId="06BFD4E3" w14:textId="77777777" w:rsidR="00753CA0" w:rsidRPr="008C2BE4" w:rsidRDefault="00753CA0" w:rsidP="009315A2">
      <w:pPr>
        <w:pStyle w:val="Nadpis3"/>
      </w:pPr>
      <w:bookmarkStart w:id="112" w:name="_Toc292803113"/>
      <w:bookmarkStart w:id="113" w:name="_Toc332367357"/>
      <w:bookmarkStart w:id="114" w:name="_Toc345289315"/>
      <w:bookmarkStart w:id="115" w:name="_Toc55822869"/>
      <w:r w:rsidRPr="008C2BE4">
        <w:t>2.3.4</w:t>
      </w:r>
      <w:r w:rsidRPr="008C2BE4">
        <w:tab/>
        <w:t>Dokumentácia skutočného stavu (</w:t>
      </w:r>
      <w:proofErr w:type="spellStart"/>
      <w:r w:rsidRPr="008C2BE4">
        <w:t>pasport</w:t>
      </w:r>
      <w:proofErr w:type="spellEnd"/>
      <w:r w:rsidRPr="008C2BE4">
        <w:t>)</w:t>
      </w:r>
      <w:bookmarkEnd w:id="112"/>
      <w:bookmarkEnd w:id="113"/>
      <w:bookmarkEnd w:id="114"/>
      <w:bookmarkEnd w:id="115"/>
    </w:p>
    <w:p w14:paraId="0856CE87" w14:textId="6F14F4CB" w:rsidR="0084213D" w:rsidRPr="008C2BE4" w:rsidRDefault="00EC0ED5" w:rsidP="00BC5D46">
      <w:r w:rsidRPr="008C2BE4">
        <w:t>Zhotoviteľ</w:t>
      </w:r>
      <w:r w:rsidR="0084213D" w:rsidRPr="008C2BE4">
        <w:t xml:space="preserve">, v nadväznosti na ZTKP 0 čl. </w:t>
      </w:r>
      <w:r w:rsidR="00D8788C" w:rsidRPr="008C2BE4">
        <w:t>1.</w:t>
      </w:r>
      <w:r w:rsidR="0084213D" w:rsidRPr="008C2BE4">
        <w:t>10.9 Fotografická dokumentácia stavebných prác a v súlade s </w:t>
      </w:r>
      <w:proofErr w:type="spellStart"/>
      <w:r w:rsidR="0084213D" w:rsidRPr="008C2BE4">
        <w:t>podčlánkom</w:t>
      </w:r>
      <w:proofErr w:type="spellEnd"/>
      <w:r w:rsidR="0084213D" w:rsidRPr="008C2BE4">
        <w:t xml:space="preserve"> 4.15 Zmluvných podmienok,</w:t>
      </w:r>
      <w:r w:rsidR="003266FA" w:rsidRPr="008C2BE4">
        <w:t xml:space="preserve"> </w:t>
      </w:r>
      <w:r w:rsidR="0084213D" w:rsidRPr="008C2BE4">
        <w:t>a postupmi uvedenými v</w:t>
      </w:r>
      <w:r w:rsidR="003266FA" w:rsidRPr="008C2BE4">
        <w:t xml:space="preserve"> </w:t>
      </w:r>
      <w:r w:rsidR="0084213D" w:rsidRPr="008C2BE4">
        <w:t>čl. 3.7.5 Monitoring vplyvov na životné prostredie, Zväzku 3, časť 1, je povinný predložiť Stavebnému dozoru dokumentáciu skutočného/pôvodného stavu (</w:t>
      </w:r>
      <w:proofErr w:type="spellStart"/>
      <w:r w:rsidR="0084213D" w:rsidRPr="008C2BE4">
        <w:t>pasport</w:t>
      </w:r>
      <w:proofErr w:type="spellEnd"/>
      <w:r w:rsidR="0084213D" w:rsidRPr="008C2BE4">
        <w:t xml:space="preserve">) existujúcich prístupových ciest ako aj nehnuteľností ležiacich v bezprostrednej blízkosti Staveniska, ktoré by mohli byť poškodené alebo ohrozené pracovnou činnosťou </w:t>
      </w:r>
      <w:r w:rsidRPr="008C2BE4">
        <w:t>Zhotoviteľ</w:t>
      </w:r>
      <w:r w:rsidR="0084213D" w:rsidRPr="008C2BE4">
        <w:t>a.</w:t>
      </w:r>
      <w:r w:rsidR="0062107B">
        <w:t xml:space="preserve"> Súčasťou dokumentáci</w:t>
      </w:r>
      <w:r w:rsidR="00EA2673">
        <w:t xml:space="preserve">e bude </w:t>
      </w:r>
      <w:r w:rsidR="008F4616" w:rsidRPr="008C2BE4">
        <w:t xml:space="preserve"> </w:t>
      </w:r>
      <w:r w:rsidR="0062107B">
        <w:t xml:space="preserve">aj </w:t>
      </w:r>
      <w:proofErr w:type="spellStart"/>
      <w:r w:rsidR="00EA2673">
        <w:t>pasport</w:t>
      </w:r>
      <w:proofErr w:type="spellEnd"/>
      <w:r w:rsidR="00EA2673">
        <w:t xml:space="preserve"> už zrealizovaných objektov</w:t>
      </w:r>
      <w:r w:rsidR="00433D91">
        <w:t xml:space="preserve"> diaľnice D1</w:t>
      </w:r>
      <w:r w:rsidR="0062107B">
        <w:t>.</w:t>
      </w:r>
    </w:p>
    <w:p w14:paraId="053DBE27" w14:textId="77777777" w:rsidR="00753CA0" w:rsidRPr="008C2BE4" w:rsidRDefault="00753CA0" w:rsidP="00BC5D46">
      <w:r w:rsidRPr="008C2BE4">
        <w:t xml:space="preserve">Pasportizácia sa spracuje s najmenším možným časovým predstihom pred vlastnou realizáciou stavebných prác, resp. začiatkom prevádzky motorových vozidiel stavby. </w:t>
      </w:r>
      <w:proofErr w:type="spellStart"/>
      <w:r w:rsidRPr="008C2BE4">
        <w:t>Pasport</w:t>
      </w:r>
      <w:proofErr w:type="spellEnd"/>
      <w:r w:rsidRPr="008C2BE4">
        <w:t xml:space="preserve"> sa bude vyhotovovať digitálnym fotoaparátom a videokamerou súčasne a bude sa archivovať u Stavebného </w:t>
      </w:r>
      <w:r w:rsidR="00A22089" w:rsidRPr="008C2BE4">
        <w:t>dozor</w:t>
      </w:r>
      <w:r w:rsidR="008D18C3" w:rsidRPr="008C2BE4">
        <w:t>u</w:t>
      </w:r>
      <w:r w:rsidRPr="008C2BE4">
        <w:t xml:space="preserve"> aj Objednávateľa počas celej doby trvania Zmluvy.</w:t>
      </w:r>
    </w:p>
    <w:p w14:paraId="2CB49EFC" w14:textId="77777777" w:rsidR="00753CA0" w:rsidRPr="008C2BE4" w:rsidRDefault="00753CA0" w:rsidP="00BC5D46">
      <w:r w:rsidRPr="008C2BE4">
        <w:t xml:space="preserve">Po ukončení užívania prístupových ciest </w:t>
      </w:r>
      <w:r w:rsidR="00EC0ED5" w:rsidRPr="008C2BE4">
        <w:t>Zhotoviteľ</w:t>
      </w:r>
      <w:r w:rsidRPr="008C2BE4">
        <w:t xml:space="preserve">om </w:t>
      </w:r>
      <w:r w:rsidR="00EC0ED5" w:rsidRPr="008C2BE4">
        <w:t>Stavebný dozor</w:t>
      </w:r>
      <w:r w:rsidRPr="008C2BE4">
        <w:t xml:space="preserve"> za účasti a v súčinnosti so </w:t>
      </w:r>
      <w:r w:rsidR="00EC0ED5" w:rsidRPr="008C2BE4">
        <w:t>Zhotoviteľ</w:t>
      </w:r>
      <w:r w:rsidRPr="008C2BE4">
        <w:t>om a Objednávateľom a správcami/vlastníkmi prístupových ciest určí prípadné poškodenie prístupových ciest a priľahlých nehnuteľností ako aj potrebný rozsah opráv na ich uvedenie do stavu zodpovedajúcemu pred začatím výstavby.</w:t>
      </w:r>
    </w:p>
    <w:p w14:paraId="2843E198" w14:textId="2F9A32E2" w:rsidR="00753CA0" w:rsidRDefault="00753CA0" w:rsidP="00BC5D46">
      <w:r w:rsidRPr="008C2BE4">
        <w:t xml:space="preserve">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w:t>
      </w:r>
      <w:r w:rsidR="00EC0ED5" w:rsidRPr="008C2BE4">
        <w:t>Zhotoviteľ</w:t>
      </w:r>
      <w:r w:rsidRPr="008C2BE4">
        <w:t xml:space="preserve">a. Pasportizáciu prístupových ciest pred odovzdaním Stavebnému </w:t>
      </w:r>
      <w:r w:rsidR="00A22089" w:rsidRPr="008C2BE4">
        <w:t>dozor</w:t>
      </w:r>
      <w:r w:rsidR="001E56B6" w:rsidRPr="008C2BE4">
        <w:t>u</w:t>
      </w:r>
      <w:r w:rsidRPr="008C2BE4">
        <w:t xml:space="preserve"> je potrebné mať potvrdenú správcom/ vlastníkom, alebo povereným pracovníkom samosprávy/obce.</w:t>
      </w:r>
    </w:p>
    <w:p w14:paraId="499ECB50" w14:textId="7711BEAB" w:rsidR="00CB7730" w:rsidRPr="00433D91" w:rsidRDefault="00CB7730" w:rsidP="00CB7730">
      <w:pPr>
        <w:pStyle w:val="Nadpis3"/>
      </w:pPr>
      <w:r w:rsidRPr="00433D91">
        <w:t>2.3.5</w:t>
      </w:r>
      <w:r w:rsidRPr="00433D91">
        <w:tab/>
        <w:t>Konc</w:t>
      </w:r>
      <w:r w:rsidR="004A1606" w:rsidRPr="00433D91">
        <w:t xml:space="preserve">epcia vetrania </w:t>
      </w:r>
    </w:p>
    <w:p w14:paraId="5602D81A" w14:textId="2A746CCD" w:rsidR="00CB7730" w:rsidRDefault="004A1606" w:rsidP="00CB7730">
      <w:pPr>
        <w:rPr>
          <w:b/>
        </w:rPr>
      </w:pPr>
      <w:r w:rsidRPr="00433D91">
        <w:t>-</w:t>
      </w:r>
      <w:r w:rsidRPr="00433D91">
        <w:tab/>
      </w:r>
      <w:r w:rsidR="00064A9D" w:rsidRPr="00433D91">
        <w:t>Koncepcia vetrania bude vypracovaná</w:t>
      </w:r>
      <w:r w:rsidRPr="00433D91">
        <w:t xml:space="preserve"> v podrobnosti DSP v súlade s TP 019 a TP 049</w:t>
      </w:r>
      <w:r w:rsidR="00064A9D" w:rsidRPr="00433D91">
        <w:rPr>
          <w:b/>
        </w:rPr>
        <w:t>.</w:t>
      </w:r>
    </w:p>
    <w:p w14:paraId="702CCDB5" w14:textId="3BC8B0C9" w:rsidR="006507E9" w:rsidRPr="00433D91" w:rsidRDefault="006507E9" w:rsidP="00CB7730">
      <w:r w:rsidRPr="006507E9">
        <w:t xml:space="preserve">- Zhotoviteľ vypracuje uvedenú koncepciu na základe aktuálnych údajov dopravného modelu koridoru D1 v Žilinskom kraji, ktorý bol spracovaný pre účely auditu EIB spoločnosťou IR </w:t>
      </w:r>
      <w:proofErr w:type="spellStart"/>
      <w:r w:rsidRPr="006507E9">
        <w:t>Data</w:t>
      </w:r>
      <w:proofErr w:type="spellEnd"/>
      <w:r w:rsidRPr="006507E9">
        <w:t xml:space="preserve"> (2019)</w:t>
      </w:r>
    </w:p>
    <w:p w14:paraId="019A48DD" w14:textId="28D0EE59" w:rsidR="00CB7730" w:rsidRPr="00433D91" w:rsidRDefault="004A1606" w:rsidP="00CB7730">
      <w:r w:rsidRPr="00433D91">
        <w:lastRenderedPageBreak/>
        <w:t>-</w:t>
      </w:r>
      <w:r w:rsidRPr="00433D91">
        <w:tab/>
      </w:r>
      <w:r w:rsidR="0097051B" w:rsidRPr="00433D91">
        <w:rPr>
          <w:lang w:eastAsia="sk-SK"/>
        </w:rPr>
        <w:t xml:space="preserve">Projekt koncepcie vetrania </w:t>
      </w:r>
      <w:r w:rsidR="00EE2E6F" w:rsidRPr="00433D91">
        <w:rPr>
          <w:lang w:eastAsia="sk-SK"/>
        </w:rPr>
        <w:t>bude</w:t>
      </w:r>
      <w:r w:rsidR="0097051B" w:rsidRPr="00433D91">
        <w:rPr>
          <w:lang w:eastAsia="sk-SK"/>
        </w:rPr>
        <w:t xml:space="preserve"> spracovaný v takej podrobnosti, aby umožnil definovanie požiadaviek na stavebnú pripravenosť (napr. poloha chráničiek v sekundárnom ostení, preverenie </w:t>
      </w:r>
      <w:r w:rsidR="008771C6">
        <w:rPr>
          <w:lang w:eastAsia="sk-SK"/>
        </w:rPr>
        <w:t xml:space="preserve">a zabezpečenie </w:t>
      </w:r>
      <w:r w:rsidR="0097051B" w:rsidRPr="00433D91">
        <w:rPr>
          <w:lang w:eastAsia="sk-SK"/>
        </w:rPr>
        <w:t>únosnosti blokov</w:t>
      </w:r>
      <w:r w:rsidR="00064A9D" w:rsidRPr="00433D91">
        <w:rPr>
          <w:lang w:eastAsia="sk-SK"/>
        </w:rPr>
        <w:t xml:space="preserve"> ostenia v mieste ventilátorov</w:t>
      </w:r>
      <w:r w:rsidR="008771C6">
        <w:rPr>
          <w:lang w:eastAsia="sk-SK"/>
        </w:rPr>
        <w:t>, atď.</w:t>
      </w:r>
      <w:r w:rsidR="00064A9D" w:rsidRPr="00433D91">
        <w:rPr>
          <w:lang w:eastAsia="sk-SK"/>
        </w:rPr>
        <w:t>).</w:t>
      </w:r>
    </w:p>
    <w:p w14:paraId="2BC2B7E8" w14:textId="77777777" w:rsidR="00CB7730" w:rsidRPr="00CB7730" w:rsidRDefault="00CB7730" w:rsidP="00CB7730"/>
    <w:p w14:paraId="4F3258F6" w14:textId="317C6853" w:rsidR="00753CA0" w:rsidRPr="008C2BE4" w:rsidRDefault="00CB7730" w:rsidP="009315A2">
      <w:pPr>
        <w:pStyle w:val="Nadpis3"/>
      </w:pPr>
      <w:bookmarkStart w:id="116" w:name="_Toc292803114"/>
      <w:bookmarkStart w:id="117" w:name="_Toc332367358"/>
      <w:bookmarkStart w:id="118" w:name="_Toc345289316"/>
      <w:bookmarkStart w:id="119" w:name="_Toc55822870"/>
      <w:r>
        <w:t>2.3.6</w:t>
      </w:r>
      <w:r w:rsidR="00753CA0" w:rsidRPr="008C2BE4">
        <w:tab/>
        <w:t>Dokumentácia na realizáciu stavby (DRS)</w:t>
      </w:r>
      <w:bookmarkEnd w:id="116"/>
      <w:bookmarkEnd w:id="117"/>
      <w:bookmarkEnd w:id="118"/>
      <w:bookmarkEnd w:id="119"/>
    </w:p>
    <w:p w14:paraId="598BBFEA" w14:textId="7497B184" w:rsidR="00753CA0" w:rsidRPr="008C2BE4" w:rsidRDefault="005B4409" w:rsidP="00BC5D46">
      <w:r>
        <w:t xml:space="preserve">DRS </w:t>
      </w:r>
      <w:r w:rsidR="00753CA0" w:rsidRPr="008C2BE4">
        <w:t xml:space="preserve">prehlbuje a upresňuje, prípadne dopĺňa dokumentáciu </w:t>
      </w:r>
      <w:r>
        <w:t xml:space="preserve">poskytnutú objednávateľom </w:t>
      </w:r>
      <w:r w:rsidR="00753CA0" w:rsidRPr="008C2BE4">
        <w:t xml:space="preserve">do takých podrobností, ktoré jednoznačne definujú konštrukcie, výrobky, materiály, stroje zariadenia, konštrukčné detaily a pod.. </w:t>
      </w:r>
      <w:r w:rsidR="00DC5996">
        <w:t>DRS</w:t>
      </w:r>
      <w:r w:rsidR="00753CA0" w:rsidRPr="008C2BE4">
        <w:t xml:space="preserve"> bude vypracovaná v podrobnostiach Dokumentácie na vykonanie prác (DVP). Znamená to, že bude obsahovať návrhy technických riešení s uvažovaním konkrétnych výrobkov tak, aby </w:t>
      </w:r>
      <w:r>
        <w:t>dokumentácia</w:t>
      </w:r>
      <w:r w:rsidRPr="008C2BE4">
        <w:t xml:space="preserve"> </w:t>
      </w:r>
      <w:r w:rsidR="00753CA0" w:rsidRPr="008C2BE4">
        <w:t xml:space="preserve">riešila všetky konštrukčné detaily tak, aby bola postačujúcim podkladom na výrobnú prípravu </w:t>
      </w:r>
      <w:r w:rsidR="00EC0ED5" w:rsidRPr="008C2BE4">
        <w:t>Zhotoviteľ</w:t>
      </w:r>
      <w:r w:rsidR="00753CA0" w:rsidRPr="008C2BE4">
        <w:t xml:space="preserve">a stavby a na uskutočnenie stavby. </w:t>
      </w:r>
    </w:p>
    <w:p w14:paraId="614E5916" w14:textId="7A8210A8" w:rsidR="0084213D" w:rsidRPr="008C2BE4" w:rsidRDefault="0084213D" w:rsidP="0084213D">
      <w:r w:rsidRPr="008C2BE4">
        <w:t>Požiadavky týkajúce sa rozsahu jednotlivých častí DRS, sú podrobne opísané v </w:t>
      </w:r>
      <w:r w:rsidRPr="008C2BE4">
        <w:rPr>
          <w:bCs/>
        </w:rPr>
        <w:t>prílohe č. 1</w:t>
      </w:r>
      <w:r w:rsidRPr="008C2BE4">
        <w:t xml:space="preserve"> Zväzku 3. Uvedený rozsah predstavuje minimálny rozsah </w:t>
      </w:r>
      <w:r w:rsidR="005B4409">
        <w:t>dokumentácie</w:t>
      </w:r>
      <w:r w:rsidRPr="008C2BE4">
        <w:t xml:space="preserve">, v prípade potreby </w:t>
      </w:r>
      <w:r w:rsidR="00EC0ED5" w:rsidRPr="008C2BE4">
        <w:t>Zhotoviteľ</w:t>
      </w:r>
      <w:r w:rsidRPr="008C2BE4">
        <w:t xml:space="preserve"> môže uvedený rozsah rozšíriť o ďalšie potrebné časti a podrobnosti. Formát a počet vyhotovení je uvedený v čl. 2.8 Schvaľovanie Dokumentácie.</w:t>
      </w:r>
    </w:p>
    <w:p w14:paraId="15BC7C1C" w14:textId="6AC5F909" w:rsidR="00753CA0" w:rsidRDefault="00EC0ED5" w:rsidP="00BC5D46">
      <w:r w:rsidRPr="008C2BE4">
        <w:t>Zhotoviteľ</w:t>
      </w:r>
      <w:r w:rsidR="006911A5" w:rsidRPr="008C2BE4">
        <w:t xml:space="preserve"> bude povinný v rámci prípravy DRS vyhotoviť ocenený výkaz výmer v súlade s Triednikom stavebných prác ktorý nadväzuje na štatistickú Klasifikáciu produkcie do podrobnosti najmenej 14 miest.</w:t>
      </w:r>
    </w:p>
    <w:p w14:paraId="7AF1ECD9" w14:textId="539D630D" w:rsidR="00813D16" w:rsidRPr="008C2BE4" w:rsidRDefault="00813D16" w:rsidP="00BC5D46">
      <w:r>
        <w:t>Zhotoviteľ zabezpečí výkon Autorského dozor</w:t>
      </w:r>
      <w:r w:rsidR="001247F0">
        <w:t>u</w:t>
      </w:r>
      <w:r>
        <w:t xml:space="preserve"> v zmysle TP </w:t>
      </w:r>
      <w:r w:rsidR="005B4409">
        <w:t>019</w:t>
      </w:r>
      <w:r>
        <w:t>.</w:t>
      </w:r>
    </w:p>
    <w:p w14:paraId="2E184741" w14:textId="77777777" w:rsidR="00753CA0" w:rsidRPr="008C2BE4" w:rsidRDefault="00753CA0" w:rsidP="00BC5D46">
      <w:r w:rsidRPr="008C2BE4">
        <w:t>Ďalšie požiadavky sú uvedené vo Zväzku 4, kapitola 5</w:t>
      </w:r>
      <w:r w:rsidR="00542348">
        <w:t xml:space="preserve"> Preambula</w:t>
      </w:r>
    </w:p>
    <w:p w14:paraId="74725D5B" w14:textId="5EF14298" w:rsidR="00753CA0" w:rsidRDefault="00CB7730" w:rsidP="009315A2">
      <w:pPr>
        <w:pStyle w:val="Nadpis3"/>
      </w:pPr>
      <w:bookmarkStart w:id="120" w:name="_Toc292803115"/>
      <w:bookmarkStart w:id="121" w:name="_Toc332367359"/>
      <w:bookmarkStart w:id="122" w:name="_Toc345289317"/>
      <w:bookmarkStart w:id="123" w:name="_Toc55822871"/>
      <w:r>
        <w:t>2.3.7</w:t>
      </w:r>
      <w:r w:rsidR="00753CA0" w:rsidRPr="008C2BE4">
        <w:tab/>
        <w:t>Výrobno-technická dokumentácia (VTD)</w:t>
      </w:r>
      <w:bookmarkEnd w:id="120"/>
      <w:bookmarkEnd w:id="121"/>
      <w:bookmarkEnd w:id="122"/>
      <w:bookmarkEnd w:id="123"/>
    </w:p>
    <w:p w14:paraId="6274569B" w14:textId="77777777" w:rsidR="00753CA0" w:rsidRPr="008C2BE4" w:rsidRDefault="00753CA0" w:rsidP="00BC5D46">
      <w:r w:rsidRPr="008C2BE4">
        <w:t xml:space="preserve">Výrobno-technická dokumentácia je súčasťou technickej dokumentácie </w:t>
      </w:r>
      <w:r w:rsidR="00EC0ED5" w:rsidRPr="008C2BE4">
        <w:t>Zhotoviteľ</w:t>
      </w:r>
      <w:r w:rsidRPr="008C2BE4">
        <w:t xml:space="preserve">a a spracováva ju </w:t>
      </w:r>
      <w:r w:rsidR="00EC0ED5" w:rsidRPr="008C2BE4">
        <w:t>Zhotoviteľ</w:t>
      </w:r>
      <w:r w:rsidRPr="008C2BE4">
        <w:t xml:space="preserve"> v rámci svojej Navrhovanej zmluvnej ceny pred zabudovaním stavebných výrobkov dodaných na </w:t>
      </w:r>
      <w:r w:rsidR="00EC0ED5" w:rsidRPr="008C2BE4">
        <w:t>Stavenisko</w:t>
      </w:r>
      <w:r w:rsidRPr="008C2BE4">
        <w:t xml:space="preserve"> do trvalého Diela.</w:t>
      </w:r>
    </w:p>
    <w:p w14:paraId="242B5D8A" w14:textId="77777777" w:rsidR="00753CA0" w:rsidRPr="008C2BE4" w:rsidRDefault="00753CA0" w:rsidP="00BC5D46">
      <w:r w:rsidRPr="008C2BE4">
        <w:t xml:space="preserve">Rozsah a podrobnosti tejto dokumentácie si určuje </w:t>
      </w:r>
      <w:r w:rsidR="00EC0ED5" w:rsidRPr="008C2BE4">
        <w:t>Zhotoviteľ</w:t>
      </w:r>
      <w:r w:rsidRPr="008C2BE4">
        <w:t xml:space="preserve"> na základe požiadaviek ZTKP 0, pričom návrh predloží na odsúhlasenie </w:t>
      </w:r>
      <w:r w:rsidRPr="005C3FB6">
        <w:t xml:space="preserve">Stavebnému </w:t>
      </w:r>
      <w:r w:rsidR="00A22089" w:rsidRPr="005C3FB6">
        <w:t>dozor</w:t>
      </w:r>
      <w:r w:rsidR="001E56B6" w:rsidRPr="005C3FB6">
        <w:t>u</w:t>
      </w:r>
      <w:r w:rsidRPr="005C3FB6">
        <w:t xml:space="preserve"> požadovaným spôsobom.</w:t>
      </w:r>
    </w:p>
    <w:p w14:paraId="2EB039D2" w14:textId="3A83D885" w:rsidR="00753CA0" w:rsidRPr="008C2BE4" w:rsidRDefault="00CB7730" w:rsidP="009315A2">
      <w:pPr>
        <w:pStyle w:val="Nadpis3"/>
      </w:pPr>
      <w:bookmarkStart w:id="124" w:name="_Toc292803116"/>
      <w:bookmarkStart w:id="125" w:name="_Toc332367360"/>
      <w:bookmarkStart w:id="126" w:name="_Toc345289318"/>
      <w:bookmarkStart w:id="127" w:name="_Toc55822872"/>
      <w:r>
        <w:t>2.3.8</w:t>
      </w:r>
      <w:r w:rsidR="00753CA0" w:rsidRPr="008C2BE4">
        <w:tab/>
        <w:t>Dokumentácia skutočného vyhotovenia (DSV)</w:t>
      </w:r>
      <w:bookmarkEnd w:id="124"/>
      <w:bookmarkEnd w:id="125"/>
      <w:bookmarkEnd w:id="126"/>
      <w:bookmarkEnd w:id="127"/>
    </w:p>
    <w:p w14:paraId="39A6FA17" w14:textId="605140F6" w:rsidR="00753CA0" w:rsidRDefault="00753CA0" w:rsidP="00BC5D46">
      <w:r w:rsidRPr="008C2BE4">
        <w:t xml:space="preserve">Dokumentácia skutočného vyhotovenia je súčasťou Dokumentácie </w:t>
      </w:r>
      <w:r w:rsidR="00EC0ED5" w:rsidRPr="008C2BE4">
        <w:t>Zhotoviteľ</w:t>
      </w:r>
      <w:r w:rsidRPr="008C2BE4">
        <w:t xml:space="preserve">a. DSV sa vyhotoví v rozsahu a obsahu podľa </w:t>
      </w:r>
      <w:r w:rsidR="00892FE6" w:rsidRPr="008C2BE4">
        <w:t>článku</w:t>
      </w:r>
      <w:r w:rsidRPr="008C2BE4">
        <w:t xml:space="preserve"> 2.5 </w:t>
      </w:r>
      <w:r w:rsidR="004A612B" w:rsidRPr="008C2BE4">
        <w:t xml:space="preserve">a čl.2.6 </w:t>
      </w:r>
      <w:r w:rsidRPr="008C2BE4">
        <w:t>tejto časti súťažných podkladov.</w:t>
      </w:r>
    </w:p>
    <w:p w14:paraId="01DF35BD" w14:textId="6F5132E5" w:rsidR="00D81646" w:rsidRPr="008C2BE4" w:rsidRDefault="00D81646" w:rsidP="00D81646">
      <w:pPr>
        <w:pStyle w:val="Nadpis3"/>
      </w:pPr>
      <w:bookmarkStart w:id="128" w:name="_Toc55822873"/>
      <w:r w:rsidRPr="008C2BE4">
        <w:t>2.3.</w:t>
      </w:r>
      <w:r w:rsidR="00CB7730">
        <w:t>9</w:t>
      </w:r>
      <w:r w:rsidRPr="008C2BE4">
        <w:tab/>
        <w:t xml:space="preserve">Dokumentácia </w:t>
      </w:r>
      <w:r>
        <w:t>zmeny stavby pred dokončením</w:t>
      </w:r>
      <w:r w:rsidRPr="008C2BE4">
        <w:t xml:space="preserve"> (</w:t>
      </w:r>
      <w:r w:rsidR="00433D91">
        <w:t>Z-DSP</w:t>
      </w:r>
      <w:r w:rsidRPr="008C2BE4">
        <w:t>)</w:t>
      </w:r>
      <w:bookmarkEnd w:id="128"/>
    </w:p>
    <w:p w14:paraId="28360D16" w14:textId="7B51178D" w:rsidR="00D81646" w:rsidRDefault="00D81646" w:rsidP="00BC5D46">
      <w:r>
        <w:t>V</w:t>
      </w:r>
      <w:r w:rsidRPr="008C2BE4">
        <w:t xml:space="preserve"> prípade zmeny </w:t>
      </w:r>
      <w:r>
        <w:t xml:space="preserve">stavebných objektov </w:t>
      </w:r>
      <w:r w:rsidRPr="008C2BE4">
        <w:t xml:space="preserve">oproti </w:t>
      </w:r>
      <w:r>
        <w:t>platnému stavebnému povoleniu,</w:t>
      </w:r>
      <w:r w:rsidRPr="008C2BE4">
        <w:t xml:space="preserve"> požiada </w:t>
      </w:r>
      <w:r>
        <w:t xml:space="preserve">Zhotoviteľ </w:t>
      </w:r>
      <w:r w:rsidRPr="008C2BE4">
        <w:t>príslušný špeciálny stavebný úrad o povolenie zmeny stavby pred dokončením podľa § 68 zákona č. 50/1976 Zb.. V tomto prípade sa jedná o zmenu podmienok stavebného povoleni</w:t>
      </w:r>
      <w:r>
        <w:t>a</w:t>
      </w:r>
      <w:r w:rsidRPr="008C2BE4">
        <w:t xml:space="preserve"> a konanie o zmene stavby pred dokončením je rovnaké ako pre stavebné konanie.</w:t>
      </w:r>
    </w:p>
    <w:p w14:paraId="55D52529" w14:textId="77777777" w:rsidR="00753CA0" w:rsidRPr="008C2BE4" w:rsidRDefault="00753CA0" w:rsidP="009315A2">
      <w:pPr>
        <w:pStyle w:val="Nadpis2"/>
      </w:pPr>
      <w:bookmarkStart w:id="129" w:name="_Toc286861548"/>
      <w:bookmarkStart w:id="130" w:name="_Toc289265956"/>
      <w:bookmarkStart w:id="131" w:name="_Toc289329937"/>
      <w:bookmarkStart w:id="132" w:name="_Toc292038718"/>
      <w:bookmarkStart w:id="133" w:name="_Toc292042008"/>
      <w:bookmarkStart w:id="134" w:name="_Toc292803117"/>
      <w:bookmarkStart w:id="135" w:name="_Toc332367362"/>
      <w:bookmarkStart w:id="136" w:name="_Toc345289320"/>
      <w:bookmarkStart w:id="137" w:name="_Toc55822874"/>
      <w:r w:rsidRPr="008C2BE4">
        <w:t>2.4</w:t>
      </w:r>
      <w:r w:rsidRPr="008C2BE4">
        <w:tab/>
        <w:t xml:space="preserve">Kontrola </w:t>
      </w:r>
      <w:r w:rsidR="00174163" w:rsidRPr="008C2BE4">
        <w:t>K</w:t>
      </w:r>
      <w:r w:rsidRPr="008C2BE4">
        <w:t xml:space="preserve">vality </w:t>
      </w:r>
      <w:r w:rsidR="00174163" w:rsidRPr="008C2BE4">
        <w:t>V</w:t>
      </w:r>
      <w:r w:rsidRPr="008C2BE4">
        <w:t xml:space="preserve">ykonaných </w:t>
      </w:r>
      <w:r w:rsidR="00174163" w:rsidRPr="008C2BE4">
        <w:t>P</w:t>
      </w:r>
      <w:r w:rsidRPr="008C2BE4">
        <w:t>rác</w:t>
      </w:r>
      <w:bookmarkEnd w:id="129"/>
      <w:bookmarkEnd w:id="130"/>
      <w:bookmarkEnd w:id="131"/>
      <w:bookmarkEnd w:id="132"/>
      <w:bookmarkEnd w:id="133"/>
      <w:bookmarkEnd w:id="134"/>
      <w:bookmarkEnd w:id="135"/>
      <w:bookmarkEnd w:id="136"/>
      <w:bookmarkEnd w:id="137"/>
    </w:p>
    <w:p w14:paraId="6CFF89CE" w14:textId="77777777" w:rsidR="00753CA0" w:rsidRPr="008C2BE4" w:rsidRDefault="00753CA0" w:rsidP="009315A2">
      <w:pPr>
        <w:pStyle w:val="Nadpis3"/>
      </w:pPr>
      <w:bookmarkStart w:id="138" w:name="_Toc292803118"/>
      <w:bookmarkStart w:id="139" w:name="_Toc332367363"/>
      <w:bookmarkStart w:id="140" w:name="_Toc345289321"/>
      <w:bookmarkStart w:id="141" w:name="_Toc55822875"/>
      <w:r w:rsidRPr="008C2BE4">
        <w:t>2.4.1</w:t>
      </w:r>
      <w:r w:rsidRPr="008C2BE4">
        <w:tab/>
        <w:t>Všeobecné požiadavky</w:t>
      </w:r>
      <w:bookmarkEnd w:id="138"/>
      <w:bookmarkEnd w:id="139"/>
      <w:bookmarkEnd w:id="140"/>
      <w:bookmarkEnd w:id="141"/>
      <w:r w:rsidRPr="008C2BE4">
        <w:t xml:space="preserve"> </w:t>
      </w:r>
    </w:p>
    <w:p w14:paraId="2256A3F7" w14:textId="0586F930" w:rsidR="00753CA0" w:rsidRPr="008C2BE4" w:rsidRDefault="00753CA0" w:rsidP="00BC5D46">
      <w:r w:rsidRPr="008C2BE4">
        <w:t xml:space="preserve">Pre oblasť skúšobníctva </w:t>
      </w:r>
      <w:r w:rsidR="00EC0ED5" w:rsidRPr="008C2BE4">
        <w:t>Zhotoviteľ</w:t>
      </w:r>
      <w:r w:rsidRPr="008C2BE4">
        <w:t xml:space="preserve"> je povinný využívať akreditované skúšobné laboratória, ktoré majú zavedený manažérsky systém riadenia kvality a sú akreditované aj podľa STN EN ISO/IEC17025:20</w:t>
      </w:r>
      <w:r w:rsidR="00115C4F">
        <w:t>18</w:t>
      </w:r>
      <w:r w:rsidRPr="008C2BE4">
        <w:t xml:space="preserve"> Všeobecné požiadavky na výkon skúšobných laboratórií.</w:t>
      </w:r>
    </w:p>
    <w:p w14:paraId="70DD0595" w14:textId="77777777" w:rsidR="00753CA0" w:rsidRPr="008C2BE4" w:rsidRDefault="00753CA0" w:rsidP="00BC5D46">
      <w:r w:rsidRPr="008C2BE4">
        <w:t xml:space="preserve">Všetky stavebné práce musia byť vykonané podľa schválenej technickej dokumentácie </w:t>
      </w:r>
      <w:r w:rsidR="00EC0ED5" w:rsidRPr="008C2BE4">
        <w:t>Zhotoviteľ</w:t>
      </w:r>
      <w:r w:rsidRPr="008C2BE4">
        <w:t xml:space="preserve">a a technologických postupov, uvedených v TKP alebo Objednávateľom odsúhlasených ZTKP, ostatných TP alebo v iných normách a predpisoch, na ktoré sa TKP, </w:t>
      </w:r>
      <w:r w:rsidRPr="008C2BE4">
        <w:lastRenderedPageBreak/>
        <w:t>ZTKP a TP odvolávajú. Technologické postupy musia b</w:t>
      </w:r>
      <w:r w:rsidR="005C3FB6">
        <w:t>yť schválené Stavebným dozorom</w:t>
      </w:r>
      <w:r w:rsidRPr="008C2BE4">
        <w:t xml:space="preserve">. Predpisom sa taktiež rozumejú pokyny výrobcu pre použitie materiálov, výrobkov a mechanizmov, uvedené na obaloch alebo v dokladoch, ktoré sú súčasťou dodávky. Pokiaľ pre niektoré konštrukcie a technológie alebo pre aplikáciu materiálov nie sú v dokumentácii ani v TKP stanovené platné normy alebo iné technické a technologické predpisy, podrobne popisujúce technológiu prác, prípravu, skladovanie, ošetrovanie atď., nie sú stanovené ani kvalitatívne parametre a kontrola kvality, je </w:t>
      </w:r>
      <w:r w:rsidR="00EC0ED5" w:rsidRPr="008C2BE4">
        <w:t>Zhotoviteľ</w:t>
      </w:r>
      <w:r w:rsidRPr="008C2BE4">
        <w:t xml:space="preserve"> povinný príslušné podklady spracovať a predložiť Stavebnému </w:t>
      </w:r>
      <w:r w:rsidR="00A22089" w:rsidRPr="008C2BE4">
        <w:t>dozor</w:t>
      </w:r>
      <w:r w:rsidR="001E56B6" w:rsidRPr="008C2BE4">
        <w:t>u</w:t>
      </w:r>
      <w:r w:rsidRPr="008C2BE4">
        <w:t xml:space="preserve"> pred začatím prác na schválenie.</w:t>
      </w:r>
    </w:p>
    <w:p w14:paraId="6A2C1093" w14:textId="77777777" w:rsidR="00753CA0" w:rsidRPr="008C2BE4" w:rsidRDefault="00753CA0" w:rsidP="009315A2">
      <w:pPr>
        <w:pStyle w:val="Nadpis3"/>
      </w:pPr>
      <w:bookmarkStart w:id="142" w:name="_Toc292803119"/>
      <w:bookmarkStart w:id="143" w:name="_Toc332367364"/>
      <w:bookmarkStart w:id="144" w:name="_Toc345289322"/>
      <w:bookmarkStart w:id="145" w:name="_Toc55822876"/>
      <w:r w:rsidRPr="008C2BE4">
        <w:t>2.4.2</w:t>
      </w:r>
      <w:r w:rsidRPr="008C2BE4">
        <w:tab/>
        <w:t>Kontrolný a skúšobný plán</w:t>
      </w:r>
      <w:bookmarkEnd w:id="142"/>
      <w:bookmarkEnd w:id="143"/>
      <w:bookmarkEnd w:id="144"/>
      <w:bookmarkEnd w:id="145"/>
    </w:p>
    <w:p w14:paraId="3784C386" w14:textId="77777777" w:rsidR="00753CA0" w:rsidRPr="008C2BE4" w:rsidRDefault="00753CA0" w:rsidP="00BC5D46">
      <w:r w:rsidRPr="008C2BE4">
        <w:t>Vykonané práce a jednotlivé</w:t>
      </w:r>
      <w:r w:rsidR="003266FA" w:rsidRPr="008C2BE4">
        <w:t xml:space="preserve"> </w:t>
      </w:r>
      <w:r w:rsidRPr="008C2BE4">
        <w:t xml:space="preserve">stavebné látky, dielce a zariadenia, stavebne montované celky a súbory takýchto látok a dielcov, musia zodpovedať kvalitatívnym požiadavkám, uvedeným v jednotlivých častiach TKP, ZTKP a katalógových listoch; v technických normách STN, STN EN a ostatných všeobecne záväzných predpisoch (ďalej len „VZP“), smerniciach a v technickej dokumentácii </w:t>
      </w:r>
      <w:r w:rsidR="00EC0ED5" w:rsidRPr="009F447B">
        <w:t>Zhotoviteľ</w:t>
      </w:r>
      <w:r w:rsidRPr="009F447B">
        <w:t xml:space="preserve">a. V súlade so znením zákona č. </w:t>
      </w:r>
      <w:r w:rsidR="00CA22A9" w:rsidRPr="009F447B">
        <w:t>133/2013</w:t>
      </w:r>
      <w:r w:rsidRPr="009F447B">
        <w:t xml:space="preserve"> </w:t>
      </w:r>
      <w:proofErr w:type="spellStart"/>
      <w:r w:rsidRPr="009F447B">
        <w:t>Z.z</w:t>
      </w:r>
      <w:proofErr w:type="spellEnd"/>
      <w:r w:rsidRPr="009F447B">
        <w:t>. o</w:t>
      </w:r>
      <w:r w:rsidR="00CA22A9" w:rsidRPr="009F447B">
        <w:t xml:space="preserve"> stavebných výrobkoch a o zmene a doplnení niektorých zákonov</w:t>
      </w:r>
      <w:r w:rsidRPr="009F447B">
        <w:t xml:space="preserve"> v znení neskorších prepisov do Diela môžu byť zabudované iba</w:t>
      </w:r>
      <w:r w:rsidR="003266FA" w:rsidRPr="009F447B">
        <w:t xml:space="preserve"> </w:t>
      </w:r>
      <w:r w:rsidRPr="009F447B">
        <w:t>materiály a zmesi ktoré budú označené značkou zhody CE alebo CSK.</w:t>
      </w:r>
      <w:r w:rsidRPr="008C2BE4">
        <w:t xml:space="preserve"> </w:t>
      </w:r>
    </w:p>
    <w:p w14:paraId="7B4DC9A3" w14:textId="77777777" w:rsidR="00753CA0" w:rsidRPr="008C2BE4" w:rsidRDefault="00EC0ED5" w:rsidP="00BC5D46">
      <w:r w:rsidRPr="008C2BE4">
        <w:t>Zhotoviteľ</w:t>
      </w:r>
      <w:r w:rsidR="00753CA0" w:rsidRPr="008C2BE4">
        <w:t xml:space="preserve"> do 28-tich dní od Dátumu začatia prác predloží Stavebnému </w:t>
      </w:r>
      <w:r w:rsidR="00A22089" w:rsidRPr="008C2BE4">
        <w:t>dozor</w:t>
      </w:r>
      <w:r w:rsidR="001E56B6" w:rsidRPr="008C2BE4">
        <w:t>u</w:t>
      </w:r>
      <w:r w:rsidR="00753CA0" w:rsidRPr="008C2BE4">
        <w:t xml:space="preserve"> a Objednávateľovi a jeho útvaru kvality – Laboratóriu NDS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 stavby a príslušným útvarom kvality Objednávateľa.</w:t>
      </w:r>
    </w:p>
    <w:p w14:paraId="723D69DF" w14:textId="77777777" w:rsidR="00753CA0" w:rsidRDefault="00753CA0" w:rsidP="00BC5D46">
      <w:r w:rsidRPr="008C2BE4">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3913935D" w14:textId="77777777" w:rsidR="00753CA0" w:rsidRPr="008C2BE4" w:rsidRDefault="00753CA0" w:rsidP="009315A2">
      <w:pPr>
        <w:pStyle w:val="Nadpis3"/>
      </w:pPr>
      <w:bookmarkStart w:id="146" w:name="_Toc292803120"/>
      <w:bookmarkStart w:id="147" w:name="_Toc332367365"/>
      <w:bookmarkStart w:id="148" w:name="_Toc345289323"/>
      <w:bookmarkStart w:id="149" w:name="_Toc55822877"/>
      <w:r w:rsidRPr="008C2BE4">
        <w:t>2.4.3</w:t>
      </w:r>
      <w:r w:rsidRPr="008C2BE4">
        <w:tab/>
        <w:t>Požiadavky na skúšky</w:t>
      </w:r>
      <w:bookmarkEnd w:id="146"/>
      <w:bookmarkEnd w:id="147"/>
      <w:bookmarkEnd w:id="148"/>
      <w:bookmarkEnd w:id="149"/>
    </w:p>
    <w:p w14:paraId="3F091A4C" w14:textId="77777777" w:rsidR="00753CA0" w:rsidRPr="008C2BE4" w:rsidRDefault="00753CA0" w:rsidP="00BC5D46">
      <w:pPr>
        <w:rPr>
          <w:b/>
          <w:bCs/>
        </w:rPr>
      </w:pPr>
      <w:r w:rsidRPr="008C2BE4">
        <w:rPr>
          <w:b/>
          <w:bCs/>
        </w:rPr>
        <w:t>A. Počiatočné skúšky typu (PST)</w:t>
      </w:r>
    </w:p>
    <w:p w14:paraId="5B42A256" w14:textId="77777777" w:rsidR="00753CA0" w:rsidRPr="008C2BE4" w:rsidRDefault="00753CA0" w:rsidP="00BC5D46">
      <w:r w:rsidRPr="008C2BE4">
        <w:t xml:space="preserve">Na každý materiál a zmes musí </w:t>
      </w:r>
      <w:r w:rsidR="00EC0ED5" w:rsidRPr="008C2BE4">
        <w:t>Zhotoviteľ</w:t>
      </w:r>
      <w:r w:rsidRPr="008C2BE4">
        <w:t xml:space="preserve"> min. 14 dní pred zahájením prác predložiť Počiatočnú skúšku typu vo dvoch vyhotoveniach </w:t>
      </w:r>
      <w:r w:rsidR="00AE15F8">
        <w:t xml:space="preserve">Stavebnému </w:t>
      </w:r>
      <w:proofErr w:type="spellStart"/>
      <w:r w:rsidR="00AE15F8">
        <w:t>dozorovi</w:t>
      </w:r>
      <w:proofErr w:type="spellEnd"/>
      <w:r w:rsidR="00AE15F8">
        <w:t xml:space="preserve"> a </w:t>
      </w:r>
      <w:r w:rsidR="00AE15F8" w:rsidRPr="008C2BE4">
        <w:t xml:space="preserve"> </w:t>
      </w:r>
      <w:r w:rsidRPr="008C2BE4">
        <w:t xml:space="preserve">Objednávateľovi na odsúhlasenie. </w:t>
      </w:r>
    </w:p>
    <w:p w14:paraId="265A9715" w14:textId="77777777" w:rsidR="00753CA0" w:rsidRPr="008C2BE4" w:rsidRDefault="00753CA0" w:rsidP="00BC5D46">
      <w:r w:rsidRPr="008C2BE4">
        <w:t>Obsah PST bude nasledovný:</w:t>
      </w:r>
    </w:p>
    <w:p w14:paraId="7C62D24C" w14:textId="77777777" w:rsidR="00753CA0" w:rsidRPr="008C2BE4" w:rsidRDefault="00753CA0" w:rsidP="00BC5D46">
      <w:pPr>
        <w:rPr>
          <w:b/>
          <w:bCs/>
        </w:rPr>
      </w:pPr>
      <w:r w:rsidRPr="008C2BE4">
        <w:rPr>
          <w:b/>
          <w:bCs/>
        </w:rPr>
        <w:t>PST pre zemné práce</w:t>
      </w:r>
      <w:r w:rsidR="003266FA" w:rsidRPr="008C2BE4">
        <w:rPr>
          <w:b/>
          <w:bCs/>
        </w:rPr>
        <w:t xml:space="preserve"> </w:t>
      </w:r>
      <w:r w:rsidRPr="008C2BE4">
        <w:rPr>
          <w:b/>
          <w:bCs/>
        </w:rPr>
        <w:t>a nestmelené a stmelené podkladové vrstvy:</w:t>
      </w:r>
    </w:p>
    <w:p w14:paraId="762AAD5C" w14:textId="77777777" w:rsidR="00753CA0" w:rsidRPr="008C2BE4" w:rsidRDefault="00753CA0" w:rsidP="003839EC">
      <w:pPr>
        <w:pStyle w:val="Odsekzoznamu"/>
        <w:numPr>
          <w:ilvl w:val="0"/>
          <w:numId w:val="8"/>
        </w:numPr>
        <w:spacing w:after="60"/>
        <w:ind w:left="340" w:hanging="340"/>
      </w:pPr>
      <w:r w:rsidRPr="008C2BE4">
        <w:t xml:space="preserve">Technická správa v ktorej sa uvedie stavba a objekt pre ktorý je PST vypracovaná, pôvod a druh materiálu, jeho použitie, posúdenie vhodnosti pre jednotlivé konštrukčné vrstvy, miera zhutnenia a spôsob spracovania, pre podkladové vrstvy receptúru </w:t>
      </w:r>
    </w:p>
    <w:p w14:paraId="5E499715" w14:textId="77777777" w:rsidR="00753CA0" w:rsidRPr="008C2BE4" w:rsidRDefault="00753CA0" w:rsidP="003839EC">
      <w:pPr>
        <w:pStyle w:val="Odsekzoznamu"/>
        <w:numPr>
          <w:ilvl w:val="0"/>
          <w:numId w:val="8"/>
        </w:numPr>
        <w:spacing w:after="60"/>
        <w:ind w:left="340" w:hanging="340"/>
      </w:pPr>
      <w:r w:rsidRPr="008C2BE4">
        <w:t xml:space="preserve">systém kontroly kvality, druh a počet VKS </w:t>
      </w:r>
    </w:p>
    <w:p w14:paraId="4835F9CA" w14:textId="77777777" w:rsidR="00753CA0" w:rsidRPr="008C2BE4" w:rsidRDefault="00753CA0" w:rsidP="003839EC">
      <w:pPr>
        <w:pStyle w:val="Odsekzoznamu"/>
        <w:numPr>
          <w:ilvl w:val="0"/>
          <w:numId w:val="8"/>
        </w:numPr>
        <w:spacing w:after="60"/>
        <w:ind w:left="340" w:hanging="340"/>
      </w:pPr>
      <w:r w:rsidRPr="008C2BE4">
        <w:t xml:space="preserve">protokoly laboratórnych rozborov, vyhlásenie zhody </w:t>
      </w:r>
    </w:p>
    <w:p w14:paraId="59BC8935" w14:textId="77777777" w:rsidR="00753CA0" w:rsidRPr="008C2BE4" w:rsidRDefault="00753CA0" w:rsidP="003839EC">
      <w:pPr>
        <w:pStyle w:val="Odsekzoznamu"/>
        <w:numPr>
          <w:ilvl w:val="0"/>
          <w:numId w:val="8"/>
        </w:numPr>
        <w:ind w:left="340" w:hanging="340"/>
      </w:pPr>
      <w:r w:rsidRPr="008C2BE4">
        <w:t>PST pre nestmelené a stmelené podkladové vrstvy vykonať v zmysle príslušnej</w:t>
      </w:r>
      <w:r w:rsidR="003266FA" w:rsidRPr="008C2BE4">
        <w:t xml:space="preserve"> </w:t>
      </w:r>
      <w:r w:rsidRPr="008C2BE4">
        <w:t>STN EN a TKP č.5 (2010)</w:t>
      </w:r>
    </w:p>
    <w:p w14:paraId="30E89364" w14:textId="77777777" w:rsidR="00753CA0" w:rsidRPr="008C2BE4" w:rsidRDefault="00753CA0" w:rsidP="00BC5D46">
      <w:pPr>
        <w:rPr>
          <w:b/>
          <w:bCs/>
        </w:rPr>
      </w:pPr>
      <w:r w:rsidRPr="008C2BE4">
        <w:rPr>
          <w:b/>
          <w:bCs/>
        </w:rPr>
        <w:t>PST pre betónové zmesi:</w:t>
      </w:r>
    </w:p>
    <w:p w14:paraId="656B34B3" w14:textId="77777777" w:rsidR="00753CA0" w:rsidRPr="008C2BE4" w:rsidRDefault="00753CA0" w:rsidP="003839EC">
      <w:pPr>
        <w:pStyle w:val="Odsekzoznamu"/>
        <w:numPr>
          <w:ilvl w:val="0"/>
          <w:numId w:val="9"/>
        </w:numPr>
        <w:spacing w:after="60"/>
        <w:ind w:left="340" w:hanging="340"/>
      </w:pPr>
      <w:r w:rsidRPr="008C2BE4">
        <w:t>Technická správa v ktorej sa uvedie stavba a objekt pre ktorý je PST vypracovaná, pôvod a druh materiálu, jeho použitie, posúdenie vhodnosti a spôsob spracovania</w:t>
      </w:r>
    </w:p>
    <w:p w14:paraId="5CD19AE8" w14:textId="77777777" w:rsidR="00753CA0" w:rsidRPr="008C2BE4" w:rsidRDefault="00753CA0" w:rsidP="003839EC">
      <w:pPr>
        <w:pStyle w:val="Odsekzoznamu"/>
        <w:numPr>
          <w:ilvl w:val="0"/>
          <w:numId w:val="9"/>
        </w:numPr>
        <w:spacing w:after="60"/>
        <w:ind w:left="340" w:hanging="340"/>
      </w:pPr>
      <w:r w:rsidRPr="008C2BE4">
        <w:lastRenderedPageBreak/>
        <w:t xml:space="preserve">overenie všetkých použitých materiálov - kamenivo, voda, cement a prísady musia byť doložené protokolmi laboratórnych rozborov a vyhlásením zhody </w:t>
      </w:r>
    </w:p>
    <w:p w14:paraId="703094FD" w14:textId="77777777" w:rsidR="00753CA0" w:rsidRPr="008C2BE4" w:rsidRDefault="00753CA0" w:rsidP="003839EC">
      <w:pPr>
        <w:pStyle w:val="Odsekzoznamu"/>
        <w:numPr>
          <w:ilvl w:val="0"/>
          <w:numId w:val="9"/>
        </w:numPr>
        <w:spacing w:after="60"/>
        <w:ind w:left="340" w:hanging="340"/>
      </w:pPr>
      <w:r w:rsidRPr="008C2BE4">
        <w:t>protokoly použitých materiálov nesmú byť staršie ako 1/2 roka</w:t>
      </w:r>
    </w:p>
    <w:p w14:paraId="12D09E88" w14:textId="77777777" w:rsidR="00753CA0" w:rsidRPr="008C2BE4" w:rsidRDefault="00753CA0" w:rsidP="003839EC">
      <w:pPr>
        <w:pStyle w:val="Odsekzoznamu"/>
        <w:numPr>
          <w:ilvl w:val="0"/>
          <w:numId w:val="9"/>
        </w:numPr>
        <w:spacing w:after="60"/>
        <w:ind w:left="340" w:hanging="340"/>
      </w:pPr>
      <w:r w:rsidRPr="008C2BE4">
        <w:t xml:space="preserve">pevnosti </w:t>
      </w:r>
      <w:r w:rsidR="009A6647" w:rsidRPr="008C2BE4">
        <w:t xml:space="preserve">zatvrdnutého betónu </w:t>
      </w:r>
      <w:r w:rsidRPr="008C2BE4">
        <w:t>po 28 dňoch</w:t>
      </w:r>
    </w:p>
    <w:p w14:paraId="685E7B2E" w14:textId="77777777" w:rsidR="00753CA0" w:rsidRPr="008C2BE4" w:rsidRDefault="00753CA0" w:rsidP="003839EC">
      <w:pPr>
        <w:pStyle w:val="Odsekzoznamu"/>
        <w:numPr>
          <w:ilvl w:val="0"/>
          <w:numId w:val="9"/>
        </w:numPr>
        <w:spacing w:after="60"/>
        <w:ind w:left="340" w:hanging="340"/>
      </w:pPr>
      <w:r w:rsidRPr="008C2BE4">
        <w:t>overenie dávkovacieho zariadenia na betonárke</w:t>
      </w:r>
    </w:p>
    <w:p w14:paraId="0BA88142" w14:textId="77777777" w:rsidR="00753CA0" w:rsidRPr="008C2BE4" w:rsidRDefault="00753CA0" w:rsidP="003839EC">
      <w:pPr>
        <w:pStyle w:val="Odsekzoznamu"/>
        <w:numPr>
          <w:ilvl w:val="0"/>
          <w:numId w:val="9"/>
        </w:numPr>
        <w:spacing w:after="60"/>
        <w:ind w:left="340" w:hanging="340"/>
      </w:pPr>
      <w:r w:rsidRPr="008C2BE4">
        <w:t>overenie receptúry v podmienkach stavby</w:t>
      </w:r>
    </w:p>
    <w:p w14:paraId="5A7389E1" w14:textId="77777777" w:rsidR="00753CA0" w:rsidRPr="008C2BE4" w:rsidRDefault="00753CA0" w:rsidP="003839EC">
      <w:pPr>
        <w:pStyle w:val="Odsekzoznamu"/>
        <w:numPr>
          <w:ilvl w:val="0"/>
          <w:numId w:val="9"/>
        </w:numPr>
        <w:spacing w:after="60"/>
        <w:ind w:left="340" w:hanging="340"/>
      </w:pPr>
      <w:r w:rsidRPr="008C2BE4">
        <w:t>systém kontroly kvality, druh a počet VKS</w:t>
      </w:r>
    </w:p>
    <w:p w14:paraId="1D7D72D4" w14:textId="77777777" w:rsidR="00753CA0" w:rsidRPr="008C2BE4" w:rsidRDefault="00753CA0" w:rsidP="003839EC">
      <w:pPr>
        <w:pStyle w:val="Odsekzoznamu"/>
        <w:numPr>
          <w:ilvl w:val="0"/>
          <w:numId w:val="9"/>
        </w:numPr>
        <w:ind w:left="340" w:hanging="340"/>
      </w:pPr>
      <w:r w:rsidRPr="008C2BE4">
        <w:t>prípadne ďalšie náležitosti podľa požiadaviek Objednávateľa</w:t>
      </w:r>
    </w:p>
    <w:p w14:paraId="70AAECAE" w14:textId="77777777" w:rsidR="00753CA0" w:rsidRPr="008C2BE4" w:rsidRDefault="00753CA0" w:rsidP="00BC5D46">
      <w:pPr>
        <w:rPr>
          <w:b/>
          <w:bCs/>
        </w:rPr>
      </w:pPr>
      <w:r w:rsidRPr="008C2BE4">
        <w:rPr>
          <w:b/>
          <w:bCs/>
        </w:rPr>
        <w:t>PST pre asfaltové zmesi:</w:t>
      </w:r>
    </w:p>
    <w:p w14:paraId="6846BBDB" w14:textId="77777777" w:rsidR="00753CA0" w:rsidRPr="008C2BE4" w:rsidRDefault="00753CA0" w:rsidP="003839EC">
      <w:pPr>
        <w:pStyle w:val="Odsekzoznamu"/>
        <w:numPr>
          <w:ilvl w:val="0"/>
          <w:numId w:val="6"/>
        </w:numPr>
        <w:spacing w:after="60"/>
        <w:ind w:left="340" w:hanging="340"/>
      </w:pPr>
      <w:r w:rsidRPr="008C2BE4">
        <w:t>Technická správa v ktorej sa uvedie stavba a objekt pre ktorý je PST vypracovaná, pôvod a druh pôvod, druh materiálu, použité frakcie, posúdenie vhodnosti, spôsob spracovania a použitý asfalt</w:t>
      </w:r>
    </w:p>
    <w:p w14:paraId="7CA1A915" w14:textId="77777777" w:rsidR="00753CA0" w:rsidRPr="008C2BE4" w:rsidRDefault="00753CA0" w:rsidP="003839EC">
      <w:pPr>
        <w:pStyle w:val="Odsekzoznamu"/>
        <w:numPr>
          <w:ilvl w:val="0"/>
          <w:numId w:val="6"/>
        </w:numPr>
        <w:spacing w:after="60"/>
        <w:ind w:left="340" w:hanging="340"/>
      </w:pPr>
      <w:r w:rsidRPr="008C2BE4">
        <w:t xml:space="preserve">číslo PST, druh úpravy, popis výroby, </w:t>
      </w:r>
      <w:proofErr w:type="spellStart"/>
      <w:r w:rsidRPr="008C2BE4">
        <w:t>pokládky</w:t>
      </w:r>
      <w:proofErr w:type="spellEnd"/>
      <w:r w:rsidRPr="008C2BE4">
        <w:t xml:space="preserve"> a zhutňovania, (teplotný režim, použité valce, </w:t>
      </w:r>
      <w:proofErr w:type="spellStart"/>
      <w:r w:rsidRPr="008C2BE4">
        <w:t>finišery</w:t>
      </w:r>
      <w:proofErr w:type="spellEnd"/>
      <w:r w:rsidRPr="008C2BE4">
        <w:t>)</w:t>
      </w:r>
    </w:p>
    <w:p w14:paraId="60E07361" w14:textId="77777777" w:rsidR="00753CA0" w:rsidRPr="008C2BE4" w:rsidRDefault="00753CA0" w:rsidP="003839EC">
      <w:pPr>
        <w:pStyle w:val="Odsekzoznamu"/>
        <w:numPr>
          <w:ilvl w:val="0"/>
          <w:numId w:val="6"/>
        </w:numPr>
        <w:spacing w:after="60"/>
        <w:ind w:left="340" w:hanging="340"/>
      </w:pPr>
      <w:r w:rsidRPr="008C2BE4">
        <w:t>overenie všetkých použitých materiálov, kamenivo, asfalt a prísady musia byť doložené</w:t>
      </w:r>
    </w:p>
    <w:p w14:paraId="1DB727AF" w14:textId="77777777" w:rsidR="00753CA0" w:rsidRPr="008C2BE4" w:rsidRDefault="00753CA0" w:rsidP="003839EC">
      <w:pPr>
        <w:pStyle w:val="Odsekzoznamu"/>
        <w:numPr>
          <w:ilvl w:val="0"/>
          <w:numId w:val="6"/>
        </w:numPr>
        <w:spacing w:after="60"/>
        <w:ind w:left="340" w:hanging="340"/>
      </w:pPr>
      <w:r w:rsidRPr="008C2BE4">
        <w:t>vyhlásením zhody, protokoly použitých materiálov nesmú byť staršie ako 1/2 roka</w:t>
      </w:r>
    </w:p>
    <w:p w14:paraId="167A1714" w14:textId="77777777" w:rsidR="00753CA0" w:rsidRPr="008C2BE4" w:rsidRDefault="00753CA0" w:rsidP="003839EC">
      <w:pPr>
        <w:pStyle w:val="Odsekzoznamu"/>
        <w:numPr>
          <w:ilvl w:val="0"/>
          <w:numId w:val="6"/>
        </w:numPr>
        <w:spacing w:after="60"/>
        <w:ind w:left="340" w:hanging="340"/>
      </w:pPr>
      <w:r w:rsidRPr="008C2BE4">
        <w:t xml:space="preserve">laboratórium ktoré PS vypracovalo musí uviesť percentuálne zloženie asfaltovej zmesi, </w:t>
      </w:r>
    </w:p>
    <w:p w14:paraId="64D41E13" w14:textId="77777777" w:rsidR="00753CA0" w:rsidRPr="008C2BE4" w:rsidRDefault="00753CA0" w:rsidP="003839EC">
      <w:pPr>
        <w:pStyle w:val="Odsekzoznamu"/>
        <w:numPr>
          <w:ilvl w:val="0"/>
          <w:numId w:val="6"/>
        </w:numPr>
        <w:spacing w:after="60"/>
        <w:ind w:left="340" w:hanging="340"/>
      </w:pPr>
      <w:r w:rsidRPr="008C2BE4">
        <w:t xml:space="preserve">výsledné </w:t>
      </w:r>
      <w:proofErr w:type="spellStart"/>
      <w:r w:rsidRPr="008C2BE4">
        <w:t>granulometrické</w:t>
      </w:r>
      <w:proofErr w:type="spellEnd"/>
      <w:r w:rsidRPr="008C2BE4">
        <w:t xml:space="preserve"> zloženie vrátane odchýlky dávkovania asfaltu</w:t>
      </w:r>
    </w:p>
    <w:p w14:paraId="3892A781" w14:textId="77777777" w:rsidR="00753CA0" w:rsidRPr="008C2BE4" w:rsidRDefault="00753CA0" w:rsidP="003839EC">
      <w:pPr>
        <w:pStyle w:val="Odsekzoznamu"/>
        <w:numPr>
          <w:ilvl w:val="0"/>
          <w:numId w:val="6"/>
        </w:numPr>
        <w:spacing w:after="60"/>
        <w:ind w:left="340" w:hanging="340"/>
      </w:pPr>
      <w:r w:rsidRPr="008C2BE4">
        <w:t xml:space="preserve">výslednú receptúru vybrať z troch kompletných návrhov pri troch rôznych % asfaltu s rozdielom max. 0,3% asfaltu, vrátane overenia zmesi na </w:t>
      </w:r>
      <w:proofErr w:type="spellStart"/>
      <w:r w:rsidRPr="008C2BE4">
        <w:t>vyjazďovanie</w:t>
      </w:r>
      <w:proofErr w:type="spellEnd"/>
      <w:r w:rsidRPr="008C2BE4">
        <w:t xml:space="preserve"> koľají a citlivosť na vodu pre podkladovú, ložnú</w:t>
      </w:r>
      <w:r w:rsidR="003266FA" w:rsidRPr="008C2BE4">
        <w:t xml:space="preserve"> </w:t>
      </w:r>
      <w:r w:rsidRPr="008C2BE4">
        <w:t xml:space="preserve">a </w:t>
      </w:r>
      <w:proofErr w:type="spellStart"/>
      <w:r w:rsidRPr="008C2BE4">
        <w:t>obrusnú</w:t>
      </w:r>
      <w:proofErr w:type="spellEnd"/>
      <w:r w:rsidRPr="008C2BE4">
        <w:t xml:space="preserve"> vrstvu v zmysle KLAZ</w:t>
      </w:r>
    </w:p>
    <w:p w14:paraId="6D30C937" w14:textId="77777777" w:rsidR="00753CA0" w:rsidRPr="008C2BE4" w:rsidRDefault="00753CA0" w:rsidP="003839EC">
      <w:pPr>
        <w:pStyle w:val="Odsekzoznamu"/>
        <w:numPr>
          <w:ilvl w:val="0"/>
          <w:numId w:val="6"/>
        </w:numPr>
        <w:ind w:left="340" w:hanging="340"/>
      </w:pPr>
      <w:r w:rsidRPr="008C2BE4">
        <w:t>početnosť skúšok zmesi, vstupných materiálov počas výroby a skúšok hotovej</w:t>
      </w:r>
      <w:r w:rsidR="003266FA" w:rsidRPr="008C2BE4">
        <w:t xml:space="preserve"> </w:t>
      </w:r>
      <w:r w:rsidRPr="008C2BE4">
        <w:t xml:space="preserve">úpravy </w:t>
      </w:r>
    </w:p>
    <w:p w14:paraId="03A43C85" w14:textId="77777777" w:rsidR="00753CA0" w:rsidRPr="008C2BE4" w:rsidRDefault="00753CA0" w:rsidP="003839EC">
      <w:pPr>
        <w:pStyle w:val="Odsekzoznamu"/>
        <w:numPr>
          <w:ilvl w:val="0"/>
          <w:numId w:val="6"/>
        </w:numPr>
        <w:ind w:left="340" w:hanging="340"/>
      </w:pPr>
      <w:r w:rsidRPr="008C2BE4">
        <w:t>Prípadné ďalšie náležitosti podľa požiadaviek Objednávateľa, resp. SD.</w:t>
      </w:r>
    </w:p>
    <w:p w14:paraId="4EB25F68" w14:textId="77777777" w:rsidR="00753CA0" w:rsidRPr="008C2BE4" w:rsidRDefault="00753CA0" w:rsidP="003839EC">
      <w:pPr>
        <w:pStyle w:val="Odsekzoznamu"/>
        <w:numPr>
          <w:ilvl w:val="0"/>
          <w:numId w:val="6"/>
        </w:numPr>
        <w:ind w:left="340" w:hanging="340"/>
      </w:pPr>
      <w:r w:rsidRPr="008C2BE4">
        <w:t>PST je potrebné overiť výrobným a zhutňovacím pokusom.</w:t>
      </w:r>
    </w:p>
    <w:p w14:paraId="2C02EF40" w14:textId="77777777" w:rsidR="00753CA0" w:rsidRPr="008C2BE4" w:rsidRDefault="00753CA0" w:rsidP="003839EC">
      <w:pPr>
        <w:pStyle w:val="Odsekzoznamu"/>
        <w:numPr>
          <w:ilvl w:val="0"/>
          <w:numId w:val="6"/>
        </w:numPr>
        <w:ind w:left="340" w:hanging="340"/>
      </w:pPr>
      <w:r w:rsidRPr="008C2BE4">
        <w:t>Povolenie prác Stavebným dozorom bude na základe Objednávateľom odsúhlasených PST.</w:t>
      </w:r>
    </w:p>
    <w:p w14:paraId="07A13542" w14:textId="77777777" w:rsidR="00753CA0" w:rsidRPr="008C2BE4" w:rsidRDefault="00753CA0" w:rsidP="003839EC">
      <w:pPr>
        <w:pStyle w:val="Odsekzoznamu"/>
        <w:numPr>
          <w:ilvl w:val="0"/>
          <w:numId w:val="6"/>
        </w:numPr>
        <w:ind w:left="340" w:hanging="340"/>
      </w:pPr>
      <w:r w:rsidRPr="008C2BE4">
        <w:t>Požiadavky na materiály a počiatočnú skúšku typu týchto zmesí sú uvedené v normách radu STN EN 13108.</w:t>
      </w:r>
    </w:p>
    <w:p w14:paraId="4E84D1A2" w14:textId="77777777" w:rsidR="00761DF5" w:rsidRPr="009F447B" w:rsidRDefault="00761DF5" w:rsidP="00761DF5">
      <w:pPr>
        <w:rPr>
          <w:b/>
        </w:rPr>
      </w:pPr>
      <w:r w:rsidRPr="009F447B">
        <w:rPr>
          <w:b/>
        </w:rPr>
        <w:t xml:space="preserve">PST pre technológiu: </w:t>
      </w:r>
    </w:p>
    <w:p w14:paraId="586B1794" w14:textId="77777777" w:rsidR="00761DF5" w:rsidRPr="009F447B" w:rsidRDefault="00761DF5" w:rsidP="003839EC">
      <w:pPr>
        <w:pStyle w:val="Odsekzoznamu"/>
        <w:numPr>
          <w:ilvl w:val="0"/>
          <w:numId w:val="5"/>
        </w:numPr>
        <w:autoSpaceDE/>
        <w:autoSpaceDN/>
        <w:adjustRightInd/>
        <w:spacing w:after="200" w:line="276" w:lineRule="auto"/>
        <w:ind w:left="340" w:hanging="340"/>
        <w:contextualSpacing/>
      </w:pPr>
      <w:r w:rsidRPr="009F447B">
        <w:t xml:space="preserve">Objednávateľ požaduje pred začatím montáže jednotlivých technologických celkov preukázať požadované technologické parametre </w:t>
      </w:r>
      <w:r w:rsidR="009764D7" w:rsidRPr="009F447B">
        <w:t>O</w:t>
      </w:r>
      <w:r w:rsidRPr="009F447B">
        <w:t>bjednávateľovi priamo vo výrobnom závode jednotlivých technických zariadení.</w:t>
      </w:r>
    </w:p>
    <w:p w14:paraId="1F747FE7" w14:textId="77777777" w:rsidR="00761DF5" w:rsidRPr="009F447B" w:rsidRDefault="00761DF5" w:rsidP="003839EC">
      <w:pPr>
        <w:pStyle w:val="Odsekzoznamu"/>
        <w:numPr>
          <w:ilvl w:val="0"/>
          <w:numId w:val="5"/>
        </w:numPr>
        <w:autoSpaceDE/>
        <w:autoSpaceDN/>
        <w:adjustRightInd/>
        <w:spacing w:after="200" w:line="276" w:lineRule="auto"/>
        <w:ind w:left="340" w:hanging="340"/>
        <w:contextualSpacing/>
      </w:pPr>
      <w:r w:rsidRPr="009F447B">
        <w:t xml:space="preserve">Počet osôb za </w:t>
      </w:r>
      <w:r w:rsidR="009764D7" w:rsidRPr="009F447B">
        <w:t>O</w:t>
      </w:r>
      <w:r w:rsidRPr="009F447B">
        <w:t>bjednávateľa prítomných pri skúškach určí</w:t>
      </w:r>
      <w:r w:rsidR="003266FA" w:rsidRPr="009F447B">
        <w:t xml:space="preserve"> </w:t>
      </w:r>
      <w:r w:rsidR="009764D7" w:rsidRPr="009F447B">
        <w:t>O</w:t>
      </w:r>
      <w:r w:rsidRPr="009F447B">
        <w:t xml:space="preserve">bjednávateľ (2-3 osoby) na náklady </w:t>
      </w:r>
      <w:r w:rsidR="00EC0ED5" w:rsidRPr="009F447B">
        <w:t>Zhotoviteľ</w:t>
      </w:r>
      <w:r w:rsidRPr="009F447B">
        <w:t xml:space="preserve">a </w:t>
      </w:r>
    </w:p>
    <w:p w14:paraId="535B936A" w14:textId="77777777" w:rsidR="00753CA0" w:rsidRPr="008C2BE4" w:rsidRDefault="00753CA0" w:rsidP="00BC5D46">
      <w:pPr>
        <w:rPr>
          <w:b/>
          <w:bCs/>
        </w:rPr>
      </w:pPr>
      <w:r w:rsidRPr="008C2BE4">
        <w:rPr>
          <w:b/>
          <w:bCs/>
        </w:rPr>
        <w:t>B. Výrobno-kontrolné skúšky (VKS)</w:t>
      </w:r>
    </w:p>
    <w:p w14:paraId="7B3322D2" w14:textId="77777777" w:rsidR="00753CA0" w:rsidRPr="008C2BE4" w:rsidRDefault="00753CA0" w:rsidP="00BC5D46">
      <w:r w:rsidRPr="008C2BE4">
        <w:t xml:space="preserve">VKS budú dokumentované všetky materiály a zmesi počas realizácie všetkých prác. Predkladanie bude 1x mesačne v 2 vyhotoveniach vždy v mesačnej správe </w:t>
      </w:r>
      <w:r w:rsidR="00EC0ED5" w:rsidRPr="008C2BE4">
        <w:t>Zhotoviteľ</w:t>
      </w:r>
      <w:r w:rsidRPr="008C2BE4">
        <w:t xml:space="preserve">a za uplynulý mesiac 1x Stavebnému </w:t>
      </w:r>
      <w:r w:rsidR="00A22089" w:rsidRPr="008C2BE4">
        <w:t>dozor</w:t>
      </w:r>
      <w:r w:rsidR="001E56B6" w:rsidRPr="008C2BE4">
        <w:t>u</w:t>
      </w:r>
      <w:r w:rsidRPr="008C2BE4">
        <w:t xml:space="preserve"> a 1x Objednávateľovi. VKS posielané faxom nebudú akceptované. Bez predloženia požadovaného počtu</w:t>
      </w:r>
      <w:r w:rsidR="003266FA" w:rsidRPr="008C2BE4">
        <w:t xml:space="preserve"> </w:t>
      </w:r>
      <w:r w:rsidRPr="008C2BE4">
        <w:t>vyhovujúcich VKS práce nebudú uhradené.</w:t>
      </w:r>
    </w:p>
    <w:p w14:paraId="73CBBFE8" w14:textId="77777777" w:rsidR="00753CA0" w:rsidRPr="008C2BE4" w:rsidRDefault="00753CA0" w:rsidP="00BC5D46">
      <w:r w:rsidRPr="008C2BE4">
        <w:t>Na protokoloch VKS bude jednoznačne uvedená: Stavba, objekt, konštrukčný prvok, dátum odberu a dátum skúšky,</w:t>
      </w:r>
      <w:r w:rsidR="003266FA" w:rsidRPr="008C2BE4">
        <w:t xml:space="preserve"> </w:t>
      </w:r>
      <w:r w:rsidRPr="008C2BE4">
        <w:t xml:space="preserve">názvy jednotlivých konštrukčných vrstiev uvádzať v zmysle </w:t>
      </w:r>
      <w:r w:rsidRPr="008C2BE4">
        <w:lastRenderedPageBreak/>
        <w:t xml:space="preserve">platných STN (podložie násypu, násyp1 -X vrstva, aktívna zóna, konštrukčná pláň, podkladové vrstvy vozovky, kryt vozovky ), miesto odberu – presné </w:t>
      </w:r>
      <w:proofErr w:type="spellStart"/>
      <w:r w:rsidRPr="008C2BE4">
        <w:t>staničenie</w:t>
      </w:r>
      <w:proofErr w:type="spellEnd"/>
      <w:r w:rsidRPr="008C2BE4">
        <w:t xml:space="preserve">, vyhodnotenie skúšky. </w:t>
      </w:r>
    </w:p>
    <w:p w14:paraId="6A8E1D97" w14:textId="77777777" w:rsidR="00753CA0" w:rsidRPr="008C2BE4" w:rsidRDefault="00753CA0" w:rsidP="00BC5D46">
      <w:r w:rsidRPr="008C2BE4">
        <w:t>Prípadné ďalšie požiadavky na dokumentovanie kvality budú</w:t>
      </w:r>
      <w:r w:rsidR="003266FA" w:rsidRPr="008C2BE4">
        <w:t xml:space="preserve"> </w:t>
      </w:r>
      <w:r w:rsidRPr="008C2BE4">
        <w:t>počas realizácie stavebných prác upresnené Objednávateľom, resp. SD.</w:t>
      </w:r>
      <w:bookmarkStart w:id="150" w:name="OLE_LINK5"/>
      <w:bookmarkStart w:id="151" w:name="OLE_LINK6"/>
    </w:p>
    <w:p w14:paraId="691222DD" w14:textId="77777777" w:rsidR="00753CA0" w:rsidRPr="008C2BE4" w:rsidRDefault="00753CA0" w:rsidP="00BC5D46">
      <w:pPr>
        <w:rPr>
          <w:b/>
          <w:bCs/>
        </w:rPr>
      </w:pPr>
      <w:r w:rsidRPr="008C2BE4">
        <w:rPr>
          <w:b/>
          <w:bCs/>
        </w:rPr>
        <w:t>C. Preberacie skúšky</w:t>
      </w:r>
    </w:p>
    <w:p w14:paraId="77D05F89" w14:textId="77777777" w:rsidR="00753CA0" w:rsidRPr="008C2BE4" w:rsidRDefault="00753CA0" w:rsidP="00BC5D46">
      <w:r w:rsidRPr="008C2BE4">
        <w:t xml:space="preserve">Preberacími skúškami sa overuje kvalita hotových konštrukcií alebo ucelených častí vykonaných prác (stavebných alebo technologických celkov). Rozsah preberacích skúšok stanoví </w:t>
      </w:r>
      <w:r w:rsidR="00EC0ED5" w:rsidRPr="008C2BE4">
        <w:t>Zhotoviteľ</w:t>
      </w:r>
      <w:r w:rsidRPr="008C2BE4">
        <w:t xml:space="preserve"> v Dokumentácii </w:t>
      </w:r>
      <w:r w:rsidR="00EC0ED5" w:rsidRPr="008C2BE4">
        <w:t>Zhotoviteľ</w:t>
      </w:r>
      <w:r w:rsidRPr="008C2BE4">
        <w:t>a a budú odsúhlasené Stavebným dozorom a Objednávateľom.</w:t>
      </w:r>
    </w:p>
    <w:p w14:paraId="0FEDF027" w14:textId="77777777" w:rsidR="00753CA0" w:rsidRPr="008C2BE4" w:rsidRDefault="00753CA0" w:rsidP="00BC5D46">
      <w:r w:rsidRPr="008C2BE4">
        <w:t>Skúšanie tesnosti gravitačných stôk sa bude vykonávať v 100%-</w:t>
      </w:r>
      <w:proofErr w:type="spellStart"/>
      <w:r w:rsidRPr="008C2BE4">
        <w:t>nom</w:t>
      </w:r>
      <w:proofErr w:type="spellEnd"/>
      <w:r w:rsidRPr="008C2BE4">
        <w:t xml:space="preserve"> rozsahu v zmysle STN EN 1610. </w:t>
      </w:r>
      <w:r w:rsidR="00EC0ED5" w:rsidRPr="008C2BE4">
        <w:t>Zhotoviteľ</w:t>
      </w:r>
      <w:r w:rsidRPr="008C2BE4">
        <w:t xml:space="preserve"> okrem skúšok predpísaných v STN EN 1610 vykoná na vlastné náklady TV monitoring všetkých gravitačných stôk</w:t>
      </w:r>
      <w:r w:rsidR="00A3092B" w:rsidRPr="008C2BE4">
        <w:t xml:space="preserve">, ako aj TV monitoring drenážnych potrubí s odovzdaním DVD ako dôkazu o bezchybnom stave drenážneho potrubia. </w:t>
      </w:r>
      <w:r w:rsidRPr="008C2BE4">
        <w:t xml:space="preserve">Monitorovanie bude zabezpečené priemyselnou kamerou s možnosťou zobrazenia sklonov, ktoré budú vyobrazené na výslednom elaboráte z monitoringu. Elaborát odovzdáva </w:t>
      </w:r>
      <w:r w:rsidR="00EC0ED5" w:rsidRPr="008C2BE4">
        <w:t>Zhotoviteľ</w:t>
      </w:r>
      <w:r w:rsidRPr="008C2BE4">
        <w:t xml:space="preserve"> Stavebnému </w:t>
      </w:r>
      <w:r w:rsidR="00A22089" w:rsidRPr="008C2BE4">
        <w:t>dozor</w:t>
      </w:r>
      <w:r w:rsidR="001E56B6" w:rsidRPr="008C2BE4">
        <w:t>u</w:t>
      </w:r>
      <w:r w:rsidRPr="008C2BE4">
        <w:t xml:space="preserve"> na CD/DVD aj v</w:t>
      </w:r>
      <w:r w:rsidR="0065730C" w:rsidRPr="008C2BE4">
        <w:t> </w:t>
      </w:r>
      <w:r w:rsidRPr="008C2BE4">
        <w:t>tlač</w:t>
      </w:r>
      <w:r w:rsidR="0065730C" w:rsidRPr="008C2BE4">
        <w:t>enej forme</w:t>
      </w:r>
      <w:r w:rsidRPr="008C2BE4">
        <w:t xml:space="preserve"> v dvoch vyhotoveniach. Pokiaľ monitoring preukáže nesúlad vyhotovenia s požiadavkami Zmluvy, </w:t>
      </w:r>
      <w:r w:rsidR="00EC0ED5" w:rsidRPr="008C2BE4">
        <w:t>Zhotoviteľ</w:t>
      </w:r>
      <w:r w:rsidRPr="008C2BE4">
        <w:t xml:space="preserve"> vykoná potrebné opravy na vlastné náklady. Po vykonaní opráv </w:t>
      </w:r>
      <w:r w:rsidR="00EC0ED5" w:rsidRPr="008C2BE4">
        <w:t>Zhotoviteľ</w:t>
      </w:r>
      <w:r w:rsidRPr="008C2BE4">
        <w:t xml:space="preserve"> zopakuje TV monitoring opravovaných úsekov. Všetky náklady spojené s uvedenými skúškami znáša </w:t>
      </w:r>
      <w:r w:rsidR="00EC0ED5" w:rsidRPr="008C2BE4">
        <w:t>Zhotoviteľ</w:t>
      </w:r>
      <w:r w:rsidRPr="008C2BE4">
        <w:t>, vrátane nákladov na zabezpečenie médií.</w:t>
      </w:r>
    </w:p>
    <w:p w14:paraId="3622B281" w14:textId="77777777" w:rsidR="00202999" w:rsidRPr="008C2BE4" w:rsidRDefault="00202999" w:rsidP="00202999">
      <w:r w:rsidRPr="008C2BE4">
        <w:t xml:space="preserve">V rámci preberacích skúšok </w:t>
      </w:r>
      <w:r w:rsidR="00EC0ED5" w:rsidRPr="008C2BE4">
        <w:t>Zhotoviteľ</w:t>
      </w:r>
      <w:r w:rsidRPr="008C2BE4">
        <w:t xml:space="preserve"> je povinný zabezpečiť vypracovanie pracovných programov (PP) zaťažovacích skúšok mostov podľa platnej normy. PP zaťažovacej skúšky mosta je potrebné doručiť (v elektronickej forme na CD/DVD v editovateľnej forme) v dostatočnom predstihu (min. 12 pracovných dní) pred vykonaním zaťažovacej skúšky na pripomienkovanie Objednávateľovi. Po zapracovaní pripomienok Objednávateľa </w:t>
      </w:r>
      <w:r w:rsidR="00EC0ED5" w:rsidRPr="008C2BE4">
        <w:t>Zhotoviteľ</w:t>
      </w:r>
      <w:r w:rsidRPr="008C2BE4">
        <w:t xml:space="preserve"> predloží tlačenú formu PP na schválenie Objednávateľovi. Zaťažovacia skúška mosta sa môže vykonať len podľa schváleného PP zaťažovacej skúšky mosta. Všetky náklady spojené s vypracovaním a odsúhlasením PP zaťažovacích skúšok mostov znáša </w:t>
      </w:r>
      <w:r w:rsidR="00EC0ED5" w:rsidRPr="008C2BE4">
        <w:t>Zhotoviteľ</w:t>
      </w:r>
      <w:r w:rsidRPr="008C2BE4">
        <w:t>.</w:t>
      </w:r>
    </w:p>
    <w:p w14:paraId="6C26CA63" w14:textId="77777777" w:rsidR="00202999" w:rsidRPr="008C2BE4" w:rsidRDefault="00EC0ED5" w:rsidP="00202999">
      <w:r w:rsidRPr="008C2BE4">
        <w:t>Zhotoviteľ</w:t>
      </w:r>
      <w:r w:rsidR="00202999" w:rsidRPr="008C2BE4">
        <w:t xml:space="preserve"> je povinný zabezpečiť vykonanie zaťažovacích skúšok (ZS) mostov podľa platnej normy. Merať hodnoty počas ZS mosta a vypracovať protokol o skúške môže len akreditované skúšobné laboratórium v súlade s požiadavkami základných európskych technických noriem STN EN </w:t>
      </w:r>
      <w:r w:rsidR="009E19DD" w:rsidRPr="008C2BE4">
        <w:t xml:space="preserve">ISO/IEC </w:t>
      </w:r>
      <w:r w:rsidR="00202999" w:rsidRPr="008C2BE4">
        <w:t>17025 a STN EN ISO 9001.</w:t>
      </w:r>
    </w:p>
    <w:p w14:paraId="272F3BC4" w14:textId="67EDCDAD" w:rsidR="00753CA0" w:rsidRDefault="00202999" w:rsidP="00202999">
      <w:r w:rsidRPr="008C2BE4">
        <w:t xml:space="preserve">Záverečnú správu zo zaťažovacej skúšky mosta so zhodnotením ZS môže vypracovať len odborne spôsobilá osoba - autorizovaný stavebný inžinier v kategórii Statika stavieb s príslušnými skúsenosťami. Súčasťou záverečnej správy musí byť aj potvrdený protokol o skúške. Všetky náklady spojené s vykonaním zaťažovacích skúšok mostov znáša </w:t>
      </w:r>
      <w:r w:rsidR="00EC0ED5" w:rsidRPr="008C2BE4">
        <w:t>Zhotoviteľ</w:t>
      </w:r>
      <w:r w:rsidRPr="008C2BE4">
        <w:t>.</w:t>
      </w:r>
    </w:p>
    <w:p w14:paraId="6C8546BD" w14:textId="77777777" w:rsidR="00211919" w:rsidRPr="002121F8" w:rsidRDefault="00211919" w:rsidP="00211919">
      <w:pPr>
        <w:rPr>
          <w:b/>
        </w:rPr>
      </w:pPr>
      <w:r w:rsidRPr="002121F8">
        <w:rPr>
          <w:b/>
        </w:rPr>
        <w:t xml:space="preserve">D. Skúšobná prevádzka dočasného užívania stavby </w:t>
      </w:r>
    </w:p>
    <w:p w14:paraId="4FF7B94B" w14:textId="77777777" w:rsidR="00211919" w:rsidRPr="002121F8" w:rsidRDefault="00211919" w:rsidP="00211919">
      <w:pPr>
        <w:widowControl w:val="0"/>
        <w:rPr>
          <w:b/>
        </w:rPr>
      </w:pPr>
      <w:r w:rsidRPr="002121F8">
        <w:rPr>
          <w:b/>
        </w:rPr>
        <w:t>Skúšobná prevádzka môže začať až po vydaní príslušného povolenia (rozhodnutia</w:t>
      </w:r>
      <w:r>
        <w:rPr>
          <w:b/>
        </w:rPr>
        <w:t xml:space="preserve"> stavebného úradu</w:t>
      </w:r>
      <w:r w:rsidRPr="002121F8">
        <w:rPr>
          <w:b/>
        </w:rPr>
        <w:t>) k prevádzkovaniu diela v  skúšobnej prevádzke na základe žiadosti Objednávateľa.</w:t>
      </w:r>
    </w:p>
    <w:p w14:paraId="6D8C5D2B" w14:textId="77777777" w:rsidR="00211919" w:rsidRPr="002121F8" w:rsidRDefault="00211919" w:rsidP="00211919">
      <w:pPr>
        <w:widowControl w:val="0"/>
      </w:pPr>
      <w:r w:rsidRPr="002121F8">
        <w:t>Zhotoviteľ musí predviesť k plnej spokojnosti SD a Objednávateľa, že celý komplex stavieb, strojov a zariadení, riadiacich systémov a subsystémov, technologických celkov a procesov, sú schopné spoľahlivo fungovať a splniť požadované kritériá výkonu a funkčnosti v prevádzkových podmienkach.</w:t>
      </w:r>
    </w:p>
    <w:p w14:paraId="3CDF1C2E" w14:textId="77777777" w:rsidR="00211919" w:rsidRPr="002121F8" w:rsidRDefault="00211919" w:rsidP="00211919">
      <w:pPr>
        <w:widowControl w:val="0"/>
      </w:pPr>
      <w:r w:rsidRPr="002121F8">
        <w:t xml:space="preserve">Dielo bude mať skúšobnú prevádzku v dĺžke trvania 12 mesiacov v zmysle podmienok </w:t>
      </w:r>
      <w:proofErr w:type="spellStart"/>
      <w:r w:rsidRPr="002121F8">
        <w:t>ZoD</w:t>
      </w:r>
      <w:proofErr w:type="spellEnd"/>
      <w:r w:rsidRPr="002121F8">
        <w:t xml:space="preserve">. </w:t>
      </w:r>
      <w:r w:rsidRPr="002121F8">
        <w:rPr>
          <w:b/>
        </w:rPr>
        <w:t>Skúšobnú prevádzku bude zaisťovať Objednávateľ (prevádzkovateľ Objedná</w:t>
      </w:r>
      <w:r w:rsidRPr="002121F8">
        <w:rPr>
          <w:b/>
        </w:rPr>
        <w:lastRenderedPageBreak/>
        <w:t>vateľa) za asistencie Zhotoviteľa. Vyhodnotenie skúšobnej prevádzky vykoná Zhotoviteľ v spolupráci s Objednávateľom (a prevádzkovateľom Objednávateľa), SD a bezpečnostným technikom pre tunely.</w:t>
      </w:r>
      <w:r w:rsidRPr="002121F8">
        <w:t xml:space="preserve"> Zhotoviteľ predloží SD a Objednávateľovi vyhodnotenie skúšobnej prevádzky min 28 kalendárnych dní pred jej ukončením v zmysle Zmluvy. Zhotoviteľ predloží priebežné vyhodnotenie skúšobnej prevádzky Objednávateľovi 14 kalendárnych dní po ukončení 5. mesiaca skúšobnej prevádzky.</w:t>
      </w:r>
    </w:p>
    <w:p w14:paraId="5648D75E" w14:textId="77777777" w:rsidR="00211919" w:rsidRPr="002121F8" w:rsidRDefault="00211919" w:rsidP="00211919">
      <w:pPr>
        <w:widowControl w:val="0"/>
      </w:pPr>
      <w:r w:rsidRPr="002121F8">
        <w:t>Skúšobná prevádzka bude zahájená so súhlasom špeciálneho stavebného úradu a dotknutých orgánov štátnej správy a bude vykonaná v súlade s prevádzkovým poriadkom pre skúšobnú prevádzku, spracovaným Zhotoviteľom.</w:t>
      </w:r>
    </w:p>
    <w:p w14:paraId="437B1601" w14:textId="77777777" w:rsidR="00211919" w:rsidRPr="002121F8" w:rsidRDefault="00211919" w:rsidP="00211919">
      <w:pPr>
        <w:widowControl w:val="0"/>
        <w:rPr>
          <w:b/>
        </w:rPr>
      </w:pPr>
      <w:r w:rsidRPr="002121F8">
        <w:rPr>
          <w:b/>
        </w:rPr>
        <w:t xml:space="preserve">Zhotoviteľ bude zodpovedný za metodické riadenie a dozor nad Skúšobnou prevádzkou. V tomto období Zhotoviteľ musí poskytnúť Objednávateľovi (prevádzkovateľovi Objednávateľa) znalosti, odbornú a technickú pomoc. Náklady s týmto spojené znáša Zhotoviteľ. </w:t>
      </w:r>
    </w:p>
    <w:p w14:paraId="6407EA92" w14:textId="77777777" w:rsidR="00211919" w:rsidRPr="002121F8" w:rsidRDefault="00211919" w:rsidP="00211919">
      <w:pPr>
        <w:widowControl w:val="0"/>
        <w:spacing w:before="240"/>
        <w:rPr>
          <w:lang w:eastAsia="sk-SK"/>
        </w:rPr>
      </w:pPr>
      <w:r w:rsidRPr="002121F8">
        <w:t>Pred začatím skúšobnej prevádzky:</w:t>
      </w:r>
    </w:p>
    <w:p w14:paraId="1EBEC473"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 xml:space="preserve">Zhotoviteľ zabezpečí zaškolenie obsluhy v rozsahu potrebnom na prevádzkovanie Diela uvádzaného do skúšobnej prevádzky. O školeniach vypracuje samostatný zápis. </w:t>
      </w:r>
    </w:p>
    <w:p w14:paraId="1783285A"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Objednávateľ zabezpečí schválenie Prevádzkového poriadku pre skúšobnú prevádzku a manipulačného poriadku.</w:t>
      </w:r>
    </w:p>
    <w:p w14:paraId="1DAFBD7E" w14:textId="77777777" w:rsidR="00211919" w:rsidRPr="002121F8" w:rsidRDefault="00211919" w:rsidP="00211919">
      <w:pPr>
        <w:spacing w:before="240"/>
        <w:rPr>
          <w:b/>
          <w:lang w:eastAsia="sk-SK"/>
        </w:rPr>
      </w:pPr>
      <w:r w:rsidRPr="002121F8">
        <w:t xml:space="preserve">Priebeh skúšobnej prevádzky bude odsúhlasený SD aj Objednávateľom. Zhotoviteľ bude zodpovedný za metodické riadenie skúšobnej prevádzky. </w:t>
      </w:r>
      <w:r w:rsidRPr="002121F8">
        <w:rPr>
          <w:b/>
        </w:rPr>
        <w:t>Riadenie skúšobnej prevádzky bude zahŕňať najmä:</w:t>
      </w:r>
    </w:p>
    <w:p w14:paraId="7A055879"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rPr>
          <w:lang w:eastAsia="sk-SK"/>
        </w:rPr>
        <w:t xml:space="preserve">Vypracovanie metodických pokynov na riadenie skúšobnej prevádzky </w:t>
      </w:r>
      <w:r>
        <w:rPr>
          <w:lang w:eastAsia="sk-SK"/>
        </w:rPr>
        <w:t>Diela alebo jeho častí</w:t>
      </w:r>
    </w:p>
    <w:p w14:paraId="3A2001A9"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 xml:space="preserve">Obhliadku Diela a jeho jednotlivých </w:t>
      </w:r>
      <w:r>
        <w:t>častí</w:t>
      </w:r>
      <w:r w:rsidRPr="002121F8">
        <w:t xml:space="preserve"> podľa Prevádzkového a manipulačného poriadku</w:t>
      </w:r>
    </w:p>
    <w:p w14:paraId="78EC72DA"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Vydávanie písomných pokynov pre riadenie prevádzky nad rámec prevádzkového poriadku</w:t>
      </w:r>
    </w:p>
    <w:p w14:paraId="21FF19D2"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Upozornenie Objednávateľa  (a prevádzkovateľa Objednávateľa), SD na nedodržiavanie ustanovení prevádzkového poriadku</w:t>
      </w:r>
    </w:p>
    <w:p w14:paraId="528E543F" w14:textId="77777777" w:rsidR="00211919" w:rsidRPr="002121F8" w:rsidRDefault="00211919" w:rsidP="00211919">
      <w:pPr>
        <w:spacing w:before="240"/>
        <w:rPr>
          <w:lang w:eastAsia="sk-SK"/>
        </w:rPr>
      </w:pPr>
      <w:r w:rsidRPr="002121F8">
        <w:t>Okrem vyššie uvedeného má Zhotoviteľ počas priebehu skúšobnej prevádzky:</w:t>
      </w:r>
    </w:p>
    <w:p w14:paraId="3942CF40"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dokázať, že Dielo vyhovuje špecifikovaným návrhovým a prevádzkovým podmienkam.  Zhotoviteľ ponechá na Stavenisku dostatočný počet špecializovaných technológov, inžinierov a technikov pre potreby realizácie prípadných zmien.</w:t>
      </w:r>
    </w:p>
    <w:p w14:paraId="5315A656"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Zabezpečiť skúsený personál k asistencii prevádzkovania Diela pri bežných aj mimoriadnych prevádzkových stavoch (podľa možnosti) za účelom stanovenia optimálnej prevádzky jednotlivých prvkov a vyhotoviť prvotné záznamy o prevádzke Diela pre budúcu potrebu.</w:t>
      </w:r>
    </w:p>
    <w:p w14:paraId="009B1427"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Monitorovať, viesť záznam a hlásiť problémy Objednávateľovi a SD, ktoré nie je možné riešiť na mieste a dať odporúčanie na riešenie problému. Zhotoviteľ bude zodpovedný za všetky opravy k dosiahnutiu bezporuchovej prevádzky Diela a všetky takéto úkony vykoná na vlastné náklady.</w:t>
      </w:r>
    </w:p>
    <w:p w14:paraId="5860C6A7"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Prijímať požiadavky a odporúčania od Objednávateľa (prevádzkovateľa Objednávateľa) pre zmeny a doplnky k textom prevádzkových a manipulačných poriadkov ako podklad pre dokumentáciu skutočného vyhotovenia a prevádzkový poriadok pre trvalú prevádzku.</w:t>
      </w:r>
    </w:p>
    <w:p w14:paraId="13B1CE23"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Vypracovávať v spolupráci s  Objednávateľom  (a prevádzkovateľom Objednávateľa), SD čiastkové vyhodnocovanie skúšobnej prevádzky v mesačných intervaloch a bezodkladne, resp.  v termínoch vzájomne odsúhlasených zúčastnenými stranami odstrá</w:t>
      </w:r>
      <w:r w:rsidRPr="002121F8">
        <w:lastRenderedPageBreak/>
        <w:t>niť všetky nedostatky obsiahnuté vo vyhodnocovacích správach. Nasledujúca čiastková vyhodnocovacia správa bude obsahovať informáciu o odstránení uvedených nedostatkov.</w:t>
      </w:r>
    </w:p>
    <w:p w14:paraId="273DCF03" w14:textId="77777777" w:rsidR="00211919" w:rsidRPr="002121F8" w:rsidRDefault="00211919" w:rsidP="00211919">
      <w:pPr>
        <w:widowControl w:val="0"/>
        <w:spacing w:before="120"/>
        <w:rPr>
          <w:lang w:eastAsia="sk-SK"/>
        </w:rPr>
      </w:pPr>
      <w:r w:rsidRPr="002121F8">
        <w:t>Objednávateľ (prevádzkovateľ Objednávateľa) bude koordinovať svoju činnosť tak, aby technickú pomoc Zhotoviteľa úplne využil a rešpektoval a aby nedošlo k porušeniu práv dotknutých strán. Objednávateľ (prevádzkovateľ Objednávateľa) bude pre riadenie a prevádzkovanie Diela používať iba dodaný systém riadenia technologických procesov a bude pri zadávaní voľných hodnôt využívať iba intervaly určené Prevádzkovým poriadkom. Všetky ostatné oprávnené zásahy do algoritmov, či do množstva a rozsahu sledovaných veličín bude v priebehu skúšobnej prevádzky vykonávať Zhotoviteľ. Všetky zásahy do algoritmov, či do množstva a rozsahu sledovaných veličín v priebehu skúšobnej prevádzky, vykonávané Zhotoviteľom a odsúhlasené Objednávateľom a SD, budú v súčinnosti s Objednávateľom (prevádzkovateľom Objednávateľa) a SD a zavedie sa o nich zvláštna evidencia. Pred zahájením vlastnej skúšobnej prevádzky Zhotoviteľ predloží postup komplexného testu riadiaceho systému, popis rozhodovacích algoritmov a možností overených ich správnosťou. Počas skúšobnej prevádzky bude tento test vykonaný podľa potreby, najmenej však 4-krát. O  komplexných testoch budú vypracované čiastkové vyhodnocovacie správy, predkladané v režime mesačných čiastkových vyhodnocovacích správ. Zhotoviteľ zabezpečí počas skúšobnej prevádzky všetky úpravy riadiaceho systému požadovaných Objednávateľom (a prevádzkovateľom Objednávateľa).</w:t>
      </w:r>
    </w:p>
    <w:p w14:paraId="093B65B5" w14:textId="77777777" w:rsidR="00211919" w:rsidRPr="002121F8" w:rsidRDefault="00211919" w:rsidP="00211919">
      <w:pPr>
        <w:widowControl w:val="0"/>
        <w:spacing w:before="240"/>
        <w:rPr>
          <w:lang w:eastAsia="sk-SK"/>
        </w:rPr>
      </w:pPr>
      <w:r>
        <w:rPr>
          <w:b/>
        </w:rPr>
        <w:t>V</w:t>
      </w:r>
      <w:r w:rsidRPr="002121F8">
        <w:rPr>
          <w:b/>
        </w:rPr>
        <w:t>ady, ktoré sa vyskytnú počas skúšobnej prevádzky i napriek tomu, že bude vykonávaná v súlade s Prevádzkovým poriadkom a technickou pomocou Zhotoviteľa, odstráni Zhotoviteľ v rámci svojich záruk za Dielo.</w:t>
      </w:r>
      <w:r w:rsidRPr="002121F8">
        <w:t xml:space="preserve"> V prípade, že sa bude pochybovať o dosiahnutí parametrov výkonu dodaných </w:t>
      </w:r>
      <w:r>
        <w:t>technologických</w:t>
      </w:r>
      <w:r w:rsidRPr="002121F8">
        <w:t xml:space="preserve"> zariadení a bude potrebné tieto parametre overiť, Zhotoviteľ musí zabezpečiť všetky nevyhnutné vybavenia, ktoré sú potrebné k tomuto meraniu výkonu a vykonať </w:t>
      </w:r>
      <w:r>
        <w:t>bezodkladne</w:t>
      </w:r>
      <w:r w:rsidRPr="002121F8">
        <w:t xml:space="preserve"> potrebné skúšky na vlastné náklady za účasti Objednávateľa a SD.</w:t>
      </w:r>
    </w:p>
    <w:p w14:paraId="46B98C66" w14:textId="77777777" w:rsidR="00211919" w:rsidRPr="005D34F5" w:rsidRDefault="00211919" w:rsidP="00211919">
      <w:pPr>
        <w:widowControl w:val="0"/>
        <w:spacing w:before="240"/>
      </w:pPr>
      <w:r w:rsidRPr="005D34F5">
        <w:t xml:space="preserve">V prípade, že po vykonaní overovacích skúšok alebo meraní sa zistí, že </w:t>
      </w:r>
      <w:r>
        <w:t>Technologické z</w:t>
      </w:r>
      <w:r w:rsidRPr="005D34F5">
        <w:t>ariadeni</w:t>
      </w:r>
      <w:r>
        <w:t>e</w:t>
      </w:r>
      <w:r w:rsidRPr="005D34F5">
        <w:t xml:space="preserve"> treba vymeniť (napriek odsúhlasenej Dokumentácie Zhotoviteľa Objednávateľom, na základe zodpovednosti Zhotoviteľa za návrh </w:t>
      </w:r>
      <w:r>
        <w:t>Technologických z</w:t>
      </w:r>
      <w:r w:rsidRPr="005D34F5">
        <w:t xml:space="preserve">ariadení pre Dielo), Zhotoviteľ musí </w:t>
      </w:r>
      <w:r>
        <w:t xml:space="preserve">bezodkladne </w:t>
      </w:r>
      <w:r w:rsidRPr="005D34F5">
        <w:t>zabezpečiť výmenu (vrátane potrebných úprav v stavebnej časti</w:t>
      </w:r>
      <w:r>
        <w:t xml:space="preserve"> Diela</w:t>
      </w:r>
      <w:r w:rsidRPr="005D34F5">
        <w:t>) a bezodkladne vykonať potrebné dodatočné skúšky na vlastné náklady za účasti Objednávateľa a SD.</w:t>
      </w:r>
    </w:p>
    <w:p w14:paraId="574BEF02" w14:textId="77777777" w:rsidR="00211919" w:rsidRDefault="00211919" w:rsidP="00211919">
      <w:pPr>
        <w:widowControl w:val="0"/>
        <w:spacing w:before="240"/>
        <w:rPr>
          <w:lang w:eastAsia="sk-SK"/>
        </w:rPr>
      </w:pPr>
      <w:r>
        <w:rPr>
          <w:b/>
        </w:rPr>
        <w:t>V rámci ukončenia a vyhodnotenia skúšobnej prevádzky, Zhotoviteľ zapracuje všetky zmeny do Prevádzkového poriadku pre skúšobnú prevádzku a takto opravený elaborát vydá ako Prevádzkový poriadok pre trvalú prevádzku.</w:t>
      </w:r>
      <w:r>
        <w:t xml:space="preserve"> Tento Prevádzkový poriadok musí byť predložený k odsúhlaseniu Objednávateľovi, vrátane všetkých príloh najmenej 30 dní pred zahájením trvalej prevádzky. </w:t>
      </w:r>
    </w:p>
    <w:p w14:paraId="171D0448" w14:textId="77777777" w:rsidR="00211919" w:rsidRPr="002121F8" w:rsidRDefault="00211919" w:rsidP="00211919">
      <w:pPr>
        <w:widowControl w:val="0"/>
        <w:spacing w:before="240"/>
        <w:rPr>
          <w:lang w:eastAsia="sk-SK"/>
        </w:rPr>
      </w:pPr>
      <w:r w:rsidRPr="002121F8">
        <w:t xml:space="preserve">Náklady na uvedené činnosti sú zahrnuté v Navrhovanej zmluvnej cene Zhotoviteľa. </w:t>
      </w:r>
    </w:p>
    <w:p w14:paraId="4F3A0EDA" w14:textId="77777777" w:rsidR="00211919" w:rsidRPr="002121F8" w:rsidRDefault="00211919" w:rsidP="00211919">
      <w:pPr>
        <w:rPr>
          <w:lang w:eastAsia="sk-SK"/>
        </w:rPr>
      </w:pPr>
      <w:r w:rsidRPr="002121F8">
        <w:t xml:space="preserve">Bude sa mať za to, že </w:t>
      </w:r>
      <w:r>
        <w:rPr>
          <w:b/>
        </w:rPr>
        <w:t>skúšobná prevádzka</w:t>
      </w:r>
      <w:r w:rsidRPr="002121F8">
        <w:rPr>
          <w:b/>
        </w:rPr>
        <w:t xml:space="preserve"> Diela</w:t>
      </w:r>
      <w:r w:rsidRPr="002121F8">
        <w:t xml:space="preserve"> alebo časti Diela</w:t>
      </w:r>
      <w:r>
        <w:t xml:space="preserve"> bola ukončená</w:t>
      </w:r>
      <w:r w:rsidRPr="002121F8">
        <w:t xml:space="preserve"> ak doba stanovená pre skúšobnú prevádzku, v súlade s ust</w:t>
      </w:r>
      <w:r>
        <w:t>anoveniami Z</w:t>
      </w:r>
      <w:r w:rsidRPr="002121F8">
        <w:t>mluvy ako aj s ustanoveniami príslušného povolenia (rozhodnutia</w:t>
      </w:r>
      <w:r>
        <w:t xml:space="preserve"> príslušného stavebného úradu</w:t>
      </w:r>
      <w:r w:rsidRPr="002121F8">
        <w:t>) uplynula a zároveň boli splnené nasledovné podmienky:</w:t>
      </w:r>
    </w:p>
    <w:p w14:paraId="0158B317"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 xml:space="preserve">Bola dokázaná kvalita Diela alebo časti Diela v súlade so </w:t>
      </w:r>
      <w:proofErr w:type="spellStart"/>
      <w:r w:rsidRPr="002121F8">
        <w:t>ZoD</w:t>
      </w:r>
      <w:proofErr w:type="spellEnd"/>
    </w:p>
    <w:p w14:paraId="42DB306E"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 xml:space="preserve">Dielo bolo počas celej doby skúšobnej prevádzky v prevádzke bez zastavenia a porúch, ktoré by ovplyvňovali konečnú kvalitu Diela. Prípadné poruchy boli odstránené k spokojnosti Objednávateľa, (a prevádzkovateľa Objednávateľa) a SD. </w:t>
      </w:r>
    </w:p>
    <w:p w14:paraId="6DDDB2D8"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t>Prevádzkový poriadok pre trvalú prevádzku bol doplnený na základe poznatkov zo skúšobnej prevádzky a bol schválený Objednávateľom (a prevádzkovateľom Objednávateľa) a SD, (resp. dotknutými orgánmi)</w:t>
      </w:r>
    </w:p>
    <w:p w14:paraId="6D22E753" w14:textId="77777777" w:rsidR="00211919" w:rsidRPr="002121F8" w:rsidRDefault="00211919" w:rsidP="00211919">
      <w:pPr>
        <w:numPr>
          <w:ilvl w:val="0"/>
          <w:numId w:val="26"/>
        </w:numPr>
        <w:tabs>
          <w:tab w:val="clear" w:pos="0"/>
          <w:tab w:val="clear" w:pos="720"/>
          <w:tab w:val="left" w:pos="708"/>
        </w:tabs>
        <w:autoSpaceDE/>
        <w:adjustRightInd/>
        <w:spacing w:after="0"/>
        <w:ind w:left="340" w:right="0" w:hanging="340"/>
        <w:rPr>
          <w:lang w:eastAsia="sk-SK"/>
        </w:rPr>
      </w:pPr>
      <w:r w:rsidRPr="002121F8">
        <w:lastRenderedPageBreak/>
        <w:t>Zhotoviteľ zaslal Objednávateľovi a SD potvrdenú správu o výsledkoch všetkých skúšok a vyhodnotenie skúšobnej prevádzky.</w:t>
      </w:r>
    </w:p>
    <w:p w14:paraId="6F1159DB" w14:textId="77777777" w:rsidR="00211919" w:rsidRPr="002121F8" w:rsidRDefault="00211919" w:rsidP="00211919">
      <w:pPr>
        <w:spacing w:after="0"/>
        <w:rPr>
          <w:lang w:eastAsia="sk-SK"/>
        </w:rPr>
      </w:pPr>
    </w:p>
    <w:p w14:paraId="07B10665" w14:textId="77777777" w:rsidR="00211919" w:rsidRPr="002121F8" w:rsidRDefault="00211919" w:rsidP="00211919">
      <w:pPr>
        <w:rPr>
          <w:lang w:eastAsia="sk-SK"/>
        </w:rPr>
      </w:pPr>
      <w:r w:rsidRPr="002121F8">
        <w:t xml:space="preserve">Zhotoviteľ je povinný uhradiť Objednávateľovi všetky náklady, ktoré vzniknú v priebehu skúšobnej prevádzky z dôvodu poruchy na </w:t>
      </w:r>
      <w:r>
        <w:t>technologických</w:t>
      </w:r>
      <w:r w:rsidRPr="002121F8">
        <w:t> zariadeniach dodaných Zhotoviteľom za predpokladu, že s nimi bolo manipulované v súlade s prevádzkovým poriadkom, respektíve písomným pokynom Zhotoviteľa.</w:t>
      </w:r>
    </w:p>
    <w:p w14:paraId="2D4F1075" w14:textId="77777777" w:rsidR="00211919" w:rsidRPr="002121F8" w:rsidRDefault="00211919" w:rsidP="00211919">
      <w:pPr>
        <w:rPr>
          <w:b/>
          <w:bCs/>
          <w:lang w:eastAsia="sk-SK"/>
        </w:rPr>
      </w:pPr>
      <w:r w:rsidRPr="002121F8">
        <w:rPr>
          <w:b/>
          <w:bCs/>
        </w:rPr>
        <w:t xml:space="preserve">Náklady vzniknuté v priebehu skúšobnej prevádzky, ktoré sú spojené s prevádzkou </w:t>
      </w:r>
      <w:r>
        <w:rPr>
          <w:b/>
          <w:bCs/>
        </w:rPr>
        <w:t>D</w:t>
      </w:r>
      <w:r w:rsidRPr="002121F8">
        <w:rPr>
          <w:b/>
          <w:bCs/>
        </w:rPr>
        <w:t>iela ako sú energie, médiá, pracovná sila Objednávateľa (resp. prevádzkovateľa Objednávateľa) a pod., znáša Objednávateľ, (resp. prevádzkovateľ Objednávateľa). Ostatné náklady znáša Zhotoviteľ. Celkové náklady Zhotoviteľa počas skúšobnej prevádzky sú zahrnuté v Navrhovanej zmluvnej cene Zhotoviteľa.</w:t>
      </w:r>
    </w:p>
    <w:p w14:paraId="4D372215" w14:textId="77777777" w:rsidR="00211919" w:rsidRPr="002121F8" w:rsidRDefault="00211919" w:rsidP="00211919">
      <w:pPr>
        <w:rPr>
          <w:b/>
          <w:bCs/>
        </w:rPr>
      </w:pPr>
      <w:r w:rsidRPr="002121F8">
        <w:rPr>
          <w:b/>
          <w:bCs/>
        </w:rPr>
        <w:t>Náklady vzniknuté zo zavinenia Zhotoviteľa znáša Zhotoviteľ.</w:t>
      </w:r>
    </w:p>
    <w:p w14:paraId="572367B4" w14:textId="77777777" w:rsidR="00211919" w:rsidRPr="002121F8" w:rsidRDefault="00211919" w:rsidP="00211919">
      <w:pPr>
        <w:rPr>
          <w:lang w:eastAsia="sk-SK"/>
        </w:rPr>
      </w:pPr>
      <w:r w:rsidRPr="002121F8">
        <w:rPr>
          <w:b/>
          <w:bCs/>
        </w:rPr>
        <w:t>Pokiaľ trvanie skúšobnej prevádzky niektorej časti Diela bude končiť po ukončení Lehoty na oznámenie vád zo zavinenia Zhotoviteľa, Stavebný dozor nevydá Zhotoviteľovi Protokol o vyhotovení Diela a Lehota na oznámenie vád sa predĺži o túto dobu.</w:t>
      </w:r>
    </w:p>
    <w:p w14:paraId="5A149529" w14:textId="77777777" w:rsidR="00753CA0" w:rsidRPr="008C2BE4" w:rsidRDefault="00753CA0" w:rsidP="009315A2">
      <w:pPr>
        <w:pStyle w:val="Nadpis3"/>
      </w:pPr>
      <w:bookmarkStart w:id="152" w:name="_Toc292803121"/>
      <w:bookmarkStart w:id="153" w:name="_Toc332367366"/>
      <w:bookmarkStart w:id="154" w:name="_Toc345289324"/>
      <w:bookmarkStart w:id="155" w:name="_Toc55822878"/>
      <w:bookmarkEnd w:id="150"/>
      <w:bookmarkEnd w:id="151"/>
      <w:r w:rsidRPr="008C2BE4">
        <w:t>2.4.4</w:t>
      </w:r>
      <w:r w:rsidRPr="008C2BE4">
        <w:tab/>
        <w:t xml:space="preserve">Požiadavky na laboratórium </w:t>
      </w:r>
      <w:r w:rsidR="00EC0ED5" w:rsidRPr="008C2BE4">
        <w:t>Zhotoviteľ</w:t>
      </w:r>
      <w:r w:rsidRPr="008C2BE4">
        <w:t>a</w:t>
      </w:r>
      <w:bookmarkEnd w:id="152"/>
      <w:bookmarkEnd w:id="153"/>
      <w:bookmarkEnd w:id="154"/>
      <w:bookmarkEnd w:id="155"/>
    </w:p>
    <w:p w14:paraId="62AB2042" w14:textId="77777777" w:rsidR="00753CA0" w:rsidRPr="008C2BE4" w:rsidRDefault="00EC0ED5" w:rsidP="00BC5D46">
      <w:r w:rsidRPr="008C2BE4">
        <w:t>Zhotoviteľ</w:t>
      </w:r>
      <w:r w:rsidR="00753CA0" w:rsidRPr="008C2BE4">
        <w:t xml:space="preserve"> písomne oznámi Objednávateľovi, kde bude mať na Stavenisku umiestnené laboratórium s prístrojovým a personálnym vybavením pre skúšky všetkých technológií a mená pracovníkov (vrátane kontaktov) zodpovedných za kvalitu a pracovníkov, ktorí budú skúšky vykonávať na stavbe.</w:t>
      </w:r>
    </w:p>
    <w:p w14:paraId="5A016010" w14:textId="77777777" w:rsidR="00753CA0" w:rsidRPr="008C2BE4" w:rsidRDefault="00EC0ED5" w:rsidP="00BC5D46">
      <w:r w:rsidRPr="008C2BE4">
        <w:t>Zhotoviteľ</w:t>
      </w:r>
      <w:r w:rsidR="00753CA0" w:rsidRPr="008C2BE4">
        <w:t xml:space="preserve"> zabezpečí vstup pracovníkov Objednávateľa a Stavebného dozoru do priestorov laboratórií </w:t>
      </w:r>
      <w:r w:rsidRPr="008C2BE4">
        <w:t>Zhotoviteľ</w:t>
      </w:r>
      <w:r w:rsidR="00753CA0" w:rsidRPr="008C2BE4">
        <w:t>a a v prípade potreby im umožní výkon všetkých skúšok VKS (výrobno-kontrolných skúšok) v zmysle KSP a</w:t>
      </w:r>
      <w:r w:rsidR="003266FA" w:rsidRPr="008C2BE4">
        <w:t xml:space="preserve"> </w:t>
      </w:r>
      <w:r w:rsidR="00753CA0" w:rsidRPr="008C2BE4">
        <w:t xml:space="preserve">TKP, Objednávateľom odsúhlasených ZTKP vypracovaných </w:t>
      </w:r>
      <w:r w:rsidRPr="008C2BE4">
        <w:t>Zhotoviteľ</w:t>
      </w:r>
      <w:r w:rsidR="00753CA0" w:rsidRPr="008C2BE4">
        <w:t>om.</w:t>
      </w:r>
      <w:r w:rsidR="003266FA" w:rsidRPr="008C2BE4">
        <w:t xml:space="preserve"> </w:t>
      </w:r>
    </w:p>
    <w:p w14:paraId="01CF28B9" w14:textId="77777777" w:rsidR="00753CA0" w:rsidRPr="008C2BE4" w:rsidRDefault="00EC0ED5" w:rsidP="00BC5D46">
      <w:r w:rsidRPr="008C2BE4">
        <w:t>Zhotoviteľ</w:t>
      </w:r>
      <w:r w:rsidR="00753CA0" w:rsidRPr="008C2BE4">
        <w:t xml:space="preserve"> zriadi centrálny laboratórny denník, v ktorom budú zaznamenané všetky vykonané skúšky (aj poddodávateľov) a bude dostupný pre Objednávateľa aj </w:t>
      </w:r>
      <w:r w:rsidRPr="008C2BE4">
        <w:t>Stavebný dozor</w:t>
      </w:r>
      <w:r w:rsidR="00753CA0" w:rsidRPr="008C2BE4">
        <w:t>.</w:t>
      </w:r>
    </w:p>
    <w:p w14:paraId="0359EBB2" w14:textId="77777777" w:rsidR="005C3331" w:rsidRPr="008C2BE4" w:rsidRDefault="00EC0ED5" w:rsidP="00BC5D46">
      <w:r w:rsidRPr="008C2BE4">
        <w:t>Zhotoviteľ</w:t>
      </w:r>
      <w:r w:rsidR="00753CA0" w:rsidRPr="008C2BE4">
        <w:t xml:space="preserve"> predloží týždenný plán skúšok v zmysle dohodnutých termínov s laboratóriom Objednávateľa a ku každému odberu vzoriek, alebo skúške </w:t>
      </w:r>
      <w:r w:rsidR="00AE15F8">
        <w:t xml:space="preserve">min. </w:t>
      </w:r>
      <w:r w:rsidR="00753CA0" w:rsidRPr="008C2BE4">
        <w:t>24 hodín vopred telefonicky</w:t>
      </w:r>
      <w:r w:rsidR="00AE15F8">
        <w:t>,</w:t>
      </w:r>
      <w:r w:rsidR="00AE15F8" w:rsidRPr="00AE15F8">
        <w:t xml:space="preserve"> </w:t>
      </w:r>
      <w:r w:rsidR="00AE15F8">
        <w:t xml:space="preserve">emailom alebo iným dohodnutým spôsobom </w:t>
      </w:r>
      <w:r w:rsidR="00753CA0" w:rsidRPr="008C2BE4">
        <w:t xml:space="preserve">vyzve pracovníka zodpovedného za kvalitu alebo </w:t>
      </w:r>
      <w:r w:rsidRPr="008C2BE4">
        <w:t>Stavebný dozor</w:t>
      </w:r>
      <w:r w:rsidR="00753CA0" w:rsidRPr="008C2BE4">
        <w:t>.</w:t>
      </w:r>
    </w:p>
    <w:p w14:paraId="2BB3BEC5" w14:textId="77777777" w:rsidR="00753CA0" w:rsidRPr="008C2BE4" w:rsidRDefault="00753CA0" w:rsidP="009315A2">
      <w:pPr>
        <w:pStyle w:val="Nadpis3"/>
      </w:pPr>
      <w:bookmarkStart w:id="156" w:name="_Toc292803122"/>
      <w:bookmarkStart w:id="157" w:name="_Toc332367367"/>
      <w:bookmarkStart w:id="158" w:name="_Toc345289325"/>
      <w:bookmarkStart w:id="159" w:name="_Toc55822879"/>
      <w:r w:rsidRPr="008C2BE4">
        <w:t>2.4.5</w:t>
      </w:r>
      <w:r w:rsidRPr="008C2BE4">
        <w:tab/>
        <w:t>Ďalšie požiadavky</w:t>
      </w:r>
      <w:bookmarkEnd w:id="156"/>
      <w:bookmarkEnd w:id="157"/>
      <w:bookmarkEnd w:id="158"/>
      <w:bookmarkEnd w:id="159"/>
    </w:p>
    <w:p w14:paraId="29AA5164" w14:textId="77777777" w:rsidR="00753CA0" w:rsidRPr="008C2BE4" w:rsidRDefault="00753CA0" w:rsidP="00BC5D46">
      <w:r w:rsidRPr="008C2BE4">
        <w:t>Objednávateľ požaduje pred začatím zemných prác vykonať zhutňovací pokus v zmysle TKP a STN.</w:t>
      </w:r>
    </w:p>
    <w:p w14:paraId="06013F03" w14:textId="77777777" w:rsidR="00753CA0" w:rsidRPr="008C2BE4" w:rsidRDefault="00EC0ED5" w:rsidP="00BC5D46">
      <w:r w:rsidRPr="008C2BE4">
        <w:t>Zhotoviteľ</w:t>
      </w:r>
      <w:r w:rsidR="00753CA0" w:rsidRPr="008C2BE4">
        <w:t xml:space="preserve"> zabezpečí pre transport betón:</w:t>
      </w:r>
    </w:p>
    <w:p w14:paraId="78DB1178" w14:textId="77777777" w:rsidR="00753CA0" w:rsidRPr="008C2BE4" w:rsidRDefault="00753CA0" w:rsidP="003839EC">
      <w:pPr>
        <w:pStyle w:val="Odsekzoznamu"/>
        <w:numPr>
          <w:ilvl w:val="0"/>
          <w:numId w:val="10"/>
        </w:numPr>
        <w:spacing w:after="60"/>
        <w:ind w:left="340" w:hanging="340"/>
      </w:pPr>
      <w:r w:rsidRPr="008C2BE4">
        <w:t>každý prepravník musí mať dodací list na ktorom bude uvedené:</w:t>
      </w:r>
    </w:p>
    <w:p w14:paraId="073A13B5" w14:textId="77777777" w:rsidR="00753CA0" w:rsidRPr="008C2BE4" w:rsidRDefault="00753CA0" w:rsidP="003839EC">
      <w:pPr>
        <w:pStyle w:val="Odsekzoznamu"/>
        <w:numPr>
          <w:ilvl w:val="0"/>
          <w:numId w:val="10"/>
        </w:numPr>
        <w:spacing w:after="60"/>
        <w:ind w:left="340" w:hanging="340"/>
      </w:pPr>
      <w:r w:rsidRPr="008C2BE4">
        <w:t>miesto a čas odberu</w:t>
      </w:r>
    </w:p>
    <w:p w14:paraId="5A12C039" w14:textId="77777777" w:rsidR="00753CA0" w:rsidRPr="008C2BE4" w:rsidRDefault="00753CA0" w:rsidP="003839EC">
      <w:pPr>
        <w:pStyle w:val="Odsekzoznamu"/>
        <w:numPr>
          <w:ilvl w:val="0"/>
          <w:numId w:val="10"/>
        </w:numPr>
        <w:spacing w:after="60"/>
        <w:ind w:left="340" w:hanging="340"/>
      </w:pPr>
      <w:r w:rsidRPr="008C2BE4">
        <w:t xml:space="preserve">objekt a konštrukčný prvok do ktorého bude </w:t>
      </w:r>
      <w:r w:rsidR="009F485F" w:rsidRPr="008C2BE4">
        <w:t>čerstvý betón</w:t>
      </w:r>
      <w:r w:rsidRPr="008C2BE4">
        <w:t xml:space="preserve"> </w:t>
      </w:r>
      <w:r w:rsidR="009F485F" w:rsidRPr="008C2BE4">
        <w:t>zabudovaný</w:t>
      </w:r>
    </w:p>
    <w:p w14:paraId="1C6530C3" w14:textId="77777777" w:rsidR="00753CA0" w:rsidRPr="008C2BE4" w:rsidRDefault="00753CA0" w:rsidP="003839EC">
      <w:pPr>
        <w:pStyle w:val="Odsekzoznamu"/>
        <w:numPr>
          <w:ilvl w:val="0"/>
          <w:numId w:val="10"/>
        </w:numPr>
        <w:spacing w:after="60"/>
        <w:ind w:left="340" w:hanging="340"/>
      </w:pPr>
      <w:r w:rsidRPr="008C2BE4">
        <w:t>značka</w:t>
      </w:r>
      <w:r w:rsidR="009F485F" w:rsidRPr="008C2BE4">
        <w:t xml:space="preserve"> (druh)</w:t>
      </w:r>
      <w:r w:rsidR="003266FA" w:rsidRPr="008C2BE4">
        <w:t xml:space="preserve"> </w:t>
      </w:r>
      <w:r w:rsidR="009F485F" w:rsidRPr="008C2BE4">
        <w:t xml:space="preserve">čerstvého betónu </w:t>
      </w:r>
      <w:r w:rsidRPr="008C2BE4">
        <w:t>(číslo receptúry)</w:t>
      </w:r>
    </w:p>
    <w:p w14:paraId="710C6B73" w14:textId="77777777" w:rsidR="00753CA0" w:rsidRPr="008C2BE4" w:rsidRDefault="00753CA0" w:rsidP="003839EC">
      <w:pPr>
        <w:pStyle w:val="Odsekzoznamu"/>
        <w:numPr>
          <w:ilvl w:val="0"/>
          <w:numId w:val="10"/>
        </w:numPr>
        <w:ind w:left="340" w:hanging="340"/>
      </w:pPr>
      <w:r w:rsidRPr="008C2BE4">
        <w:t xml:space="preserve">použitá prísada </w:t>
      </w:r>
    </w:p>
    <w:p w14:paraId="048306FA" w14:textId="77777777" w:rsidR="00753CA0" w:rsidRPr="008C2BE4" w:rsidRDefault="00EC0ED5" w:rsidP="003839EC">
      <w:pPr>
        <w:pStyle w:val="Odsekzoznamu"/>
        <w:numPr>
          <w:ilvl w:val="0"/>
          <w:numId w:val="10"/>
        </w:numPr>
        <w:ind w:left="340" w:hanging="340"/>
      </w:pPr>
      <w:r w:rsidRPr="008C2BE4">
        <w:t>Stavebný dozor</w:t>
      </w:r>
      <w:r w:rsidR="00753CA0" w:rsidRPr="008C2BE4">
        <w:t xml:space="preserve"> a pracovník zodpovedný za kvalitu budú vyššie uvedené náhodne kontrolovať pri každej betonáži.</w:t>
      </w:r>
    </w:p>
    <w:p w14:paraId="31AF6363" w14:textId="77777777" w:rsidR="00753CA0" w:rsidRPr="008C2BE4" w:rsidRDefault="00753CA0" w:rsidP="00BC5D46">
      <w:r w:rsidRPr="008C2BE4">
        <w:t>Objednávateľ ďalej žiada:</w:t>
      </w:r>
    </w:p>
    <w:p w14:paraId="30849A24" w14:textId="77777777" w:rsidR="00753CA0" w:rsidRPr="008C2BE4" w:rsidRDefault="009F485F" w:rsidP="003839EC">
      <w:pPr>
        <w:pStyle w:val="Odsekzoznamu"/>
        <w:numPr>
          <w:ilvl w:val="0"/>
          <w:numId w:val="11"/>
        </w:numPr>
        <w:ind w:left="340" w:hanging="340"/>
      </w:pPr>
      <w:r w:rsidRPr="008C2BE4">
        <w:t>pred betonážou</w:t>
      </w:r>
      <w:r w:rsidR="003266FA" w:rsidRPr="008C2BE4">
        <w:t xml:space="preserve"> </w:t>
      </w:r>
      <w:r w:rsidR="00753CA0" w:rsidRPr="008C2BE4">
        <w:t xml:space="preserve">odber vzoriek </w:t>
      </w:r>
      <w:r w:rsidRPr="008C2BE4">
        <w:t>čerstvého betónu</w:t>
      </w:r>
      <w:r w:rsidR="00753CA0" w:rsidRPr="008C2BE4">
        <w:t xml:space="preserve"> vykonať priamo na objekte </w:t>
      </w:r>
    </w:p>
    <w:p w14:paraId="6A1A345D" w14:textId="77777777" w:rsidR="00753CA0" w:rsidRPr="008C2BE4" w:rsidRDefault="00753CA0" w:rsidP="003839EC">
      <w:pPr>
        <w:pStyle w:val="Odsekzoznamu"/>
        <w:numPr>
          <w:ilvl w:val="0"/>
          <w:numId w:val="11"/>
        </w:numPr>
        <w:ind w:left="340" w:hanging="340"/>
      </w:pPr>
      <w:r w:rsidRPr="008C2BE4">
        <w:t xml:space="preserve">odber vzoriek asfaltových zmesí vykonať za </w:t>
      </w:r>
      <w:proofErr w:type="spellStart"/>
      <w:r w:rsidRPr="008C2BE4">
        <w:t>šnekom</w:t>
      </w:r>
      <w:proofErr w:type="spellEnd"/>
      <w:r w:rsidRPr="008C2BE4">
        <w:t xml:space="preserve"> </w:t>
      </w:r>
      <w:proofErr w:type="spellStart"/>
      <w:r w:rsidRPr="008C2BE4">
        <w:t>finišera</w:t>
      </w:r>
      <w:proofErr w:type="spellEnd"/>
    </w:p>
    <w:p w14:paraId="0A57B319" w14:textId="77777777" w:rsidR="00753CA0" w:rsidRPr="008C2BE4" w:rsidRDefault="00753CA0" w:rsidP="003839EC">
      <w:pPr>
        <w:pStyle w:val="Odsekzoznamu"/>
        <w:numPr>
          <w:ilvl w:val="0"/>
          <w:numId w:val="11"/>
        </w:numPr>
        <w:ind w:left="340" w:hanging="340"/>
      </w:pPr>
      <w:r w:rsidRPr="008C2BE4">
        <w:lastRenderedPageBreak/>
        <w:t xml:space="preserve">VKS </w:t>
      </w:r>
      <w:r w:rsidR="009F485F" w:rsidRPr="008C2BE4">
        <w:t>č</w:t>
      </w:r>
      <w:r w:rsidR="0081231F" w:rsidRPr="008C2BE4">
        <w:t>e</w:t>
      </w:r>
      <w:r w:rsidR="009F485F" w:rsidRPr="008C2BE4">
        <w:t>rstvého betónu</w:t>
      </w:r>
      <w:r w:rsidRPr="008C2BE4">
        <w:t xml:space="preserve"> je potrebné vykonať a vyhodnotiť v zmysle požiadaviek STN EN 206. Na protokoloch VKS </w:t>
      </w:r>
      <w:r w:rsidR="009F485F" w:rsidRPr="008C2BE4">
        <w:t>čerstvého betónu</w:t>
      </w:r>
      <w:r w:rsidRPr="008C2BE4">
        <w:t xml:space="preserve"> požadujeme udávať názov betonárky a celé označenie </w:t>
      </w:r>
      <w:r w:rsidR="009F485F" w:rsidRPr="008C2BE4">
        <w:t>čerstvého betónu</w:t>
      </w:r>
      <w:r w:rsidRPr="008C2BE4">
        <w:t xml:space="preserve"> v zmysle STN EN 206.</w:t>
      </w:r>
    </w:p>
    <w:p w14:paraId="617E7B5B" w14:textId="77777777" w:rsidR="00753CA0" w:rsidRPr="008C2BE4" w:rsidRDefault="00753CA0" w:rsidP="009315A2">
      <w:pPr>
        <w:pStyle w:val="Nadpis3"/>
      </w:pPr>
      <w:bookmarkStart w:id="160" w:name="_Toc292803123"/>
      <w:bookmarkStart w:id="161" w:name="_Toc332367368"/>
      <w:bookmarkStart w:id="162" w:name="_Toc345289326"/>
      <w:bookmarkStart w:id="163" w:name="_Toc55822880"/>
      <w:r w:rsidRPr="008C2BE4">
        <w:t>2.4.6</w:t>
      </w:r>
      <w:r w:rsidRPr="008C2BE4">
        <w:tab/>
        <w:t>Požiadavky na dokumentáciu kvality</w:t>
      </w:r>
      <w:bookmarkEnd w:id="160"/>
      <w:bookmarkEnd w:id="161"/>
      <w:bookmarkEnd w:id="162"/>
      <w:bookmarkEnd w:id="163"/>
    </w:p>
    <w:p w14:paraId="4C4F3184" w14:textId="77777777" w:rsidR="00753CA0" w:rsidRPr="008C2BE4" w:rsidRDefault="00EC0ED5" w:rsidP="00BC5D46">
      <w:r w:rsidRPr="008C2BE4">
        <w:t>Zhotoviteľ</w:t>
      </w:r>
      <w:r w:rsidR="00753CA0" w:rsidRPr="008C2BE4">
        <w:t xml:space="preserve"> predloží Stavebnému </w:t>
      </w:r>
      <w:r w:rsidR="00A22089" w:rsidRPr="008C2BE4">
        <w:t>dozor</w:t>
      </w:r>
      <w:r w:rsidR="001E56B6" w:rsidRPr="008C2BE4">
        <w:t>u</w:t>
      </w:r>
      <w:r w:rsidR="00753CA0" w:rsidRPr="008C2BE4">
        <w:t xml:space="preserve"> najneskôr 14 dní pred plánovaným preberacím konaním časti Diela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152B7E88" w14:textId="77777777" w:rsidR="00753CA0" w:rsidRPr="008C2BE4" w:rsidRDefault="00EC0ED5" w:rsidP="00BC5D46">
      <w:r w:rsidRPr="008C2BE4">
        <w:t>Zhotoviteľ</w:t>
      </w:r>
      <w:r w:rsidR="00753CA0" w:rsidRPr="008C2BE4">
        <w:t xml:space="preserve"> v prípade výskytu objektov s elektrickými alebo plynovými zariadeniami </w:t>
      </w:r>
      <w:r w:rsidR="00AE15F8">
        <w:t xml:space="preserve">resp. objektov, ktoré  budú majetkom NDS </w:t>
      </w:r>
      <w:r w:rsidR="00AE15F8" w:rsidRPr="008C2BE4">
        <w:t xml:space="preserve">predloží </w:t>
      </w:r>
      <w:r w:rsidR="00753CA0" w:rsidRPr="008C2BE4">
        <w:t xml:space="preserve">dokumentáciu kvality Stavebnému </w:t>
      </w:r>
      <w:r w:rsidR="00A22089" w:rsidRPr="008C2BE4">
        <w:t>dozor</w:t>
      </w:r>
      <w:r w:rsidR="001E56B6" w:rsidRPr="008C2BE4">
        <w:t>u</w:t>
      </w:r>
      <w:r w:rsidR="00753CA0" w:rsidRPr="008C2BE4">
        <w:t xml:space="preserve"> a Objednávateľovi.</w:t>
      </w:r>
    </w:p>
    <w:p w14:paraId="40A1D843" w14:textId="77777777" w:rsidR="00753CA0" w:rsidRPr="008C2BE4" w:rsidRDefault="00753CA0" w:rsidP="00BC5D46">
      <w:r w:rsidRPr="008C2BE4">
        <w:t xml:space="preserve">Bez predloženia príslušných protokolov o skúškach, odskúšania, skontrolovania a súhlasu Stavebného </w:t>
      </w:r>
      <w:r w:rsidR="00A22089" w:rsidRPr="008C2BE4">
        <w:t>dozor</w:t>
      </w:r>
      <w:r w:rsidR="008D18C3" w:rsidRPr="008C2BE4">
        <w:t>u</w:t>
      </w:r>
      <w:r w:rsidR="00A22089" w:rsidRPr="008C2BE4">
        <w:rPr>
          <w:smallCaps/>
          <w:noProof/>
        </w:rPr>
        <w:t xml:space="preserve"> </w:t>
      </w:r>
      <w:r w:rsidRPr="008C2BE4">
        <w:t>nie je možno v nadväzných prácach pokračovať.</w:t>
      </w:r>
    </w:p>
    <w:p w14:paraId="1BF2464D" w14:textId="77777777" w:rsidR="00753CA0" w:rsidRPr="008C2BE4" w:rsidRDefault="00753CA0" w:rsidP="009315A2">
      <w:pPr>
        <w:pStyle w:val="Nadpis2"/>
      </w:pPr>
      <w:bookmarkStart w:id="164" w:name="_Toc289265957"/>
      <w:bookmarkStart w:id="165" w:name="_Toc289329938"/>
      <w:bookmarkStart w:id="166" w:name="_Toc292038719"/>
      <w:bookmarkStart w:id="167" w:name="_Toc292042009"/>
      <w:bookmarkStart w:id="168" w:name="_Toc292803124"/>
      <w:bookmarkStart w:id="169" w:name="_Toc332367369"/>
      <w:bookmarkStart w:id="170" w:name="_Toc345289327"/>
      <w:bookmarkStart w:id="171" w:name="_Toc55822881"/>
      <w:bookmarkStart w:id="172" w:name="_Toc286861549"/>
      <w:r w:rsidRPr="008C2BE4">
        <w:t>2.5</w:t>
      </w:r>
      <w:r w:rsidRPr="008C2BE4">
        <w:tab/>
        <w:t xml:space="preserve">Dokumentácia </w:t>
      </w:r>
      <w:r w:rsidR="00706998" w:rsidRPr="008C2BE4">
        <w:t>S</w:t>
      </w:r>
      <w:r w:rsidRPr="008C2BE4">
        <w:t xml:space="preserve">kutočného </w:t>
      </w:r>
      <w:r w:rsidR="00706998" w:rsidRPr="008C2BE4">
        <w:t>V</w:t>
      </w:r>
      <w:r w:rsidRPr="008C2BE4">
        <w:t>yhotovenia (DSV)</w:t>
      </w:r>
      <w:bookmarkEnd w:id="164"/>
      <w:bookmarkEnd w:id="165"/>
      <w:bookmarkEnd w:id="166"/>
      <w:bookmarkEnd w:id="167"/>
      <w:bookmarkEnd w:id="168"/>
      <w:bookmarkEnd w:id="169"/>
      <w:bookmarkEnd w:id="170"/>
      <w:bookmarkEnd w:id="171"/>
      <w:r w:rsidRPr="008C2BE4">
        <w:t xml:space="preserve"> </w:t>
      </w:r>
      <w:bookmarkEnd w:id="172"/>
    </w:p>
    <w:p w14:paraId="387FC826" w14:textId="77777777" w:rsidR="00753CA0" w:rsidRPr="008C2BE4" w:rsidRDefault="00753CA0" w:rsidP="009315A2">
      <w:pPr>
        <w:pStyle w:val="Nadpis3"/>
      </w:pPr>
      <w:bookmarkStart w:id="173" w:name="_Toc292803125"/>
      <w:bookmarkStart w:id="174" w:name="_Toc332367370"/>
      <w:bookmarkStart w:id="175" w:name="_Toc345289328"/>
      <w:bookmarkStart w:id="176" w:name="_Toc55822882"/>
      <w:r w:rsidRPr="008C2BE4">
        <w:t xml:space="preserve">2.5.1 </w:t>
      </w:r>
      <w:r w:rsidRPr="008C2BE4">
        <w:tab/>
        <w:t>Dokumentácia skutočného vyhotovenia (DSV) - všeobecne</w:t>
      </w:r>
      <w:bookmarkEnd w:id="173"/>
      <w:bookmarkEnd w:id="174"/>
      <w:bookmarkEnd w:id="175"/>
      <w:bookmarkEnd w:id="176"/>
    </w:p>
    <w:p w14:paraId="192E1AEC" w14:textId="77777777" w:rsidR="00753CA0" w:rsidRPr="008C2BE4" w:rsidRDefault="00EC0ED5" w:rsidP="00BC5D46">
      <w:r w:rsidRPr="008C2BE4">
        <w:t>Zhotoviteľ</w:t>
      </w:r>
      <w:r w:rsidR="00753CA0" w:rsidRPr="008C2BE4">
        <w:t xml:space="preserve"> pripraví a odovzdá Stavebnému </w:t>
      </w:r>
      <w:r w:rsidR="00A22089" w:rsidRPr="008C2BE4">
        <w:t>dozor</w:t>
      </w:r>
      <w:r w:rsidR="001E56B6" w:rsidRPr="008C2BE4">
        <w:t>u</w:t>
      </w:r>
      <w:r w:rsidR="00AA0C9F" w:rsidRPr="008C2BE4">
        <w:t xml:space="preserve"> a Objednávateľovi</w:t>
      </w:r>
      <w:r w:rsidR="00A22089" w:rsidRPr="008C2BE4">
        <w:rPr>
          <w:smallCaps/>
          <w:noProof/>
        </w:rPr>
        <w:t xml:space="preserve"> </w:t>
      </w:r>
      <w:r w:rsidR="00753CA0" w:rsidRPr="008C2BE4">
        <w:t xml:space="preserve">na schválenie Dokumentáciu skutočného vyhotovenia na všetky časti stavby (časti Diela) v tlačenej aj digitálnej forme (v editovateľnej forme) a v súlade s požiadavkami uvedenými v ZTKP 0 a v tejto časti Požiadaviek Objednávateľa, resp. v požiadavkách správcov uvedených v Dokumentácii poskytnutej Objednávateľom. DSV sa predloží ihneď po ukončení tej ktorej časti Diela. DSV každej dokončenej časti Diela bude odovzdaná na odsúhlasenie Stavebnému </w:t>
      </w:r>
      <w:r w:rsidR="00A22089" w:rsidRPr="008C2BE4">
        <w:t>dozor</w:t>
      </w:r>
      <w:r w:rsidR="001E56B6" w:rsidRPr="008C2BE4">
        <w:t>u</w:t>
      </w:r>
      <w:r w:rsidR="00753CA0" w:rsidRPr="008C2BE4">
        <w:t xml:space="preserve"> najneskôr 14 dní pred podaním žiadosti o vydanie Preberacieho protokolu v zmysle </w:t>
      </w:r>
      <w:proofErr w:type="spellStart"/>
      <w:r w:rsidR="00753CA0" w:rsidRPr="008C2BE4">
        <w:t>podčlánku</w:t>
      </w:r>
      <w:proofErr w:type="spellEnd"/>
      <w:r w:rsidR="00753CA0" w:rsidRPr="008C2BE4">
        <w:t xml:space="preserve"> 10.2 Zmluvných podmienok pre túto časť Diela.</w:t>
      </w:r>
    </w:p>
    <w:p w14:paraId="18CB7D4B" w14:textId="723B71C7" w:rsidR="00753CA0" w:rsidRPr="008C2BE4" w:rsidRDefault="00EC0ED5" w:rsidP="00BC5D46">
      <w:bookmarkStart w:id="177" w:name="_Toc213423463"/>
      <w:bookmarkStart w:id="178" w:name="_Toc213992720"/>
      <w:r w:rsidRPr="008C2BE4">
        <w:t>Zhotoviteľ</w:t>
      </w:r>
      <w:r w:rsidR="00753CA0" w:rsidRPr="008C2BE4">
        <w:t xml:space="preserve">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w:t>
      </w:r>
      <w:r w:rsidR="00A22089" w:rsidRPr="008C2BE4">
        <w:t>dozor</w:t>
      </w:r>
      <w:r w:rsidR="001E56B6" w:rsidRPr="008C2BE4">
        <w:t>u</w:t>
      </w:r>
      <w:r w:rsidR="00753CA0" w:rsidRPr="008C2BE4">
        <w:t xml:space="preserve"> v súlade so Zmluvou na odsúhlasenie. DRS s farebným zaznačením zmien bude slúžiť ako podklad pre vypracovanie dokumentácie skutočného realizovania stavby (DSRS) pre jednotlivé stavebné objekty.</w:t>
      </w:r>
      <w:r w:rsidR="003266FA" w:rsidRPr="008C2BE4">
        <w:t xml:space="preserve"> </w:t>
      </w:r>
      <w:bookmarkStart w:id="179" w:name="_Toc213423458"/>
      <w:bookmarkStart w:id="180" w:name="_Toc213992715"/>
    </w:p>
    <w:p w14:paraId="51926A81" w14:textId="77777777" w:rsidR="00753CA0" w:rsidRPr="00AE15F8" w:rsidRDefault="00753CA0" w:rsidP="00AE15F8">
      <w:pPr>
        <w:pStyle w:val="Textkomentra"/>
        <w:rPr>
          <w:sz w:val="22"/>
          <w:szCs w:val="22"/>
        </w:rPr>
      </w:pPr>
      <w:bookmarkStart w:id="181" w:name="_Toc213423464"/>
      <w:bookmarkStart w:id="182" w:name="_Toc213992721"/>
      <w:bookmarkEnd w:id="177"/>
      <w:bookmarkEnd w:id="178"/>
      <w:bookmarkEnd w:id="179"/>
      <w:bookmarkEnd w:id="180"/>
      <w:r w:rsidRPr="00AE15F8">
        <w:rPr>
          <w:sz w:val="22"/>
          <w:szCs w:val="22"/>
        </w:rPr>
        <w:t xml:space="preserve">Súčasťou DSV bude Dokumentácia skutočného realizovania stavby (DSRS), ktorá bude vypracovaná pre všetky objekty a bude predložená v digitálnej aj v tlačenej forme tak, ako je to uvedené v ZTKP 0. </w:t>
      </w:r>
      <w:r w:rsidR="00AE15F8" w:rsidRPr="00AE15F8">
        <w:rPr>
          <w:sz w:val="22"/>
          <w:szCs w:val="22"/>
        </w:rPr>
        <w:t>Tlačená aj d</w:t>
      </w:r>
      <w:r w:rsidRPr="00AE15F8">
        <w:rPr>
          <w:sz w:val="22"/>
          <w:szCs w:val="22"/>
        </w:rPr>
        <w:t>igitálna</w:t>
      </w:r>
      <w:r w:rsidR="00AE15F8" w:rsidRPr="00AE15F8">
        <w:rPr>
          <w:sz w:val="22"/>
          <w:szCs w:val="22"/>
        </w:rPr>
        <w:t xml:space="preserve"> </w:t>
      </w:r>
      <w:r w:rsidRPr="00AE15F8">
        <w:rPr>
          <w:sz w:val="22"/>
          <w:szCs w:val="22"/>
        </w:rPr>
        <w:t>forma spracovania DSRS bude rešpektovať aj požiadavky správcov jednotlivých objektov</w:t>
      </w:r>
      <w:r w:rsidR="00AE15F8" w:rsidRPr="00AE15F8">
        <w:rPr>
          <w:sz w:val="22"/>
          <w:szCs w:val="22"/>
        </w:rPr>
        <w:t xml:space="preserve"> prípadne iných dotknutých správcov, resp. subjektov</w:t>
      </w:r>
      <w:r w:rsidR="00AE15F8">
        <w:rPr>
          <w:sz w:val="22"/>
          <w:szCs w:val="22"/>
        </w:rPr>
        <w:t xml:space="preserve">, </w:t>
      </w:r>
      <w:r w:rsidRPr="00AE15F8">
        <w:rPr>
          <w:sz w:val="22"/>
          <w:szCs w:val="22"/>
        </w:rPr>
        <w:t>v prípade, ak sú odlišné oproti forme uvedenej v ZTKP 0</w:t>
      </w:r>
      <w:bookmarkEnd w:id="181"/>
      <w:bookmarkEnd w:id="182"/>
      <w:r w:rsidR="00056B4A" w:rsidRPr="00AE15F8">
        <w:rPr>
          <w:sz w:val="22"/>
          <w:szCs w:val="22"/>
        </w:rPr>
        <w:t>, alebo v Zväzku 3, časti 1 alebo v Zväzku 5.</w:t>
      </w:r>
      <w:r w:rsidRPr="00AE15F8">
        <w:rPr>
          <w:sz w:val="22"/>
          <w:szCs w:val="22"/>
        </w:rPr>
        <w:t xml:space="preserve"> </w:t>
      </w:r>
    </w:p>
    <w:p w14:paraId="608426BA" w14:textId="094B168C" w:rsidR="00835277" w:rsidRPr="003A1D6D" w:rsidRDefault="00013829" w:rsidP="00EA2673">
      <w:r w:rsidRPr="00835277">
        <w:t xml:space="preserve">Dokumentácia pre zaradenie a vyradenie do a z cestnej siete vypracovaná v zmysle TP </w:t>
      </w:r>
      <w:r w:rsidR="00436181" w:rsidRPr="00835277">
        <w:t>078</w:t>
      </w:r>
      <w:r w:rsidRPr="00835277">
        <w:t xml:space="preserve"> bude predložená na odsúhlasenie </w:t>
      </w:r>
      <w:r w:rsidR="0007558A" w:rsidRPr="00835277">
        <w:t>Stavebnému Dozoru</w:t>
      </w:r>
      <w:r w:rsidR="006F316B" w:rsidRPr="00835277">
        <w:t xml:space="preserve"> a </w:t>
      </w:r>
      <w:r w:rsidRPr="00835277">
        <w:t>Objednávateľovi min. 1 mesiac pred preberacím konaním</w:t>
      </w:r>
      <w:r w:rsidRPr="003A1D6D">
        <w:t>.</w:t>
      </w:r>
      <w:r w:rsidR="00EA2673" w:rsidRPr="003A1D6D">
        <w:t xml:space="preserve"> Zhotoviteľ v rámci DSV zabezpečí v mene Objednávateľa zápis Diela do centrálnej technickej evidencie pozemných komunikácií </w:t>
      </w:r>
      <w:r w:rsidR="0036436E">
        <w:t xml:space="preserve">v zmysle zákona č. 135/1961 </w:t>
      </w:r>
      <w:proofErr w:type="spellStart"/>
      <w:r w:rsidR="0036436E">
        <w:t>Zb</w:t>
      </w:r>
      <w:proofErr w:type="spellEnd"/>
      <w:r w:rsidR="00EA2673" w:rsidRPr="003A1D6D">
        <w:t>, § 3h.</w:t>
      </w:r>
    </w:p>
    <w:p w14:paraId="416CF3CE" w14:textId="38CBCD10" w:rsidR="00EA2673" w:rsidRDefault="00835277" w:rsidP="00EA2673">
      <w:r w:rsidRPr="003A1D6D">
        <w:t>Zhotoviteľ písomne informuje Objednávateľa a Stavebný Dozor o vykonaní zápisu Diela do centrálnej technickej evidencie pozemných komunikácií.</w:t>
      </w:r>
      <w:r w:rsidR="003A1D6D" w:rsidRPr="003A1D6D">
        <w:t xml:space="preserve"> Kópiu listu o vykonaní zápisu odovzdá Stavebný Dozor oddeleniu ukončovania stavieb NDS.</w:t>
      </w:r>
    </w:p>
    <w:p w14:paraId="790CC2E8" w14:textId="77777777" w:rsidR="00753CA0" w:rsidRDefault="00753CA0" w:rsidP="00BC5D46"/>
    <w:p w14:paraId="799E3BA2" w14:textId="3C52A7F4" w:rsidR="004A21DF" w:rsidRPr="006C5979" w:rsidRDefault="004A21DF" w:rsidP="00BC5D46">
      <w:pPr>
        <w:rPr>
          <w:b/>
        </w:rPr>
      </w:pPr>
      <w:r w:rsidRPr="006C5979">
        <w:rPr>
          <w:b/>
        </w:rPr>
        <w:lastRenderedPageBreak/>
        <w:t xml:space="preserve">Súčasťou DSV bude aj </w:t>
      </w:r>
      <w:r w:rsidR="006C5979" w:rsidRPr="006C5979">
        <w:rPr>
          <w:b/>
        </w:rPr>
        <w:t xml:space="preserve">audit bezpečnosti pozemnej komunikácie vypracovaný v zmysle zákona </w:t>
      </w:r>
      <w:r w:rsidR="0036436E">
        <w:rPr>
          <w:b/>
        </w:rPr>
        <w:t xml:space="preserve">č. </w:t>
      </w:r>
      <w:r w:rsidR="006C5979" w:rsidRPr="006C5979">
        <w:rPr>
          <w:b/>
        </w:rPr>
        <w:t xml:space="preserve">249/2011 </w:t>
      </w:r>
      <w:proofErr w:type="spellStart"/>
      <w:r w:rsidR="006C5979" w:rsidRPr="006C5979">
        <w:rPr>
          <w:b/>
        </w:rPr>
        <w:t>Z.z</w:t>
      </w:r>
      <w:proofErr w:type="spellEnd"/>
      <w:r w:rsidR="006C5979" w:rsidRPr="006C5979">
        <w:rPr>
          <w:b/>
        </w:rPr>
        <w:t>.</w:t>
      </w:r>
    </w:p>
    <w:p w14:paraId="4662B1B5" w14:textId="1C146271" w:rsidR="00753CA0" w:rsidRPr="00085BB5" w:rsidRDefault="00753CA0" w:rsidP="00DF1E20">
      <w:pPr>
        <w:rPr>
          <w:sz w:val="20"/>
        </w:rPr>
      </w:pPr>
      <w:r w:rsidRPr="008C2BE4">
        <w:t>Objednávateľ požaduje aby súčasťou dokumentácie skutočného realizovania objektov stavby bol podrobný výkaz výmer spolu s konečnou cenou objektov</w:t>
      </w:r>
      <w:r w:rsidR="00F630E7" w:rsidRPr="008C2BE4">
        <w:t xml:space="preserve"> </w:t>
      </w:r>
      <w:r w:rsidRPr="008C2BE4">
        <w:t xml:space="preserve">a zvislých dopravných značiek, vodorovných dopravných značiek a dopravných zariadení (definované vo vyhláške MV SR, ktorou sa vykonáva zákon o cestnej premávke a zmene a doplnení niektorých zákonov) </w:t>
      </w:r>
      <w:r w:rsidR="00DF1E20">
        <w:t xml:space="preserve">a </w:t>
      </w:r>
      <w:r w:rsidRPr="008C2BE4">
        <w:t xml:space="preserve">ostatných objektov. Tento výkaz výmer spolu s konečnou cenou </w:t>
      </w:r>
      <w:r w:rsidR="00747066" w:rsidRPr="008C2BE4">
        <w:t>Objednávateľ</w:t>
      </w:r>
      <w:r w:rsidRPr="008C2BE4">
        <w:t xml:space="preserve"> požaduje len na objektoch, ktoré</w:t>
      </w:r>
      <w:r w:rsidR="003266FA" w:rsidRPr="008C2BE4">
        <w:t xml:space="preserve"> </w:t>
      </w:r>
      <w:r w:rsidRPr="008C2BE4">
        <w:t>ostanú vo vlastníctve NDS</w:t>
      </w:r>
      <w:r w:rsidR="001B3D06" w:rsidRPr="008C2BE4">
        <w:t>, resp. na objektoch, ktoré sú uvedené v požiadavkách ich jednotlivých správcov zo Zväzku 5</w:t>
      </w:r>
      <w:r w:rsidR="00DF1E20">
        <w:t>, resp. vo vyjadreniach a stanoviskách k DRS Dokumentácie Zhotoviteľa</w:t>
      </w:r>
      <w:r w:rsidRPr="008C2BE4">
        <w:t xml:space="preserve">. Podrobný výkaz výmer predloží </w:t>
      </w:r>
      <w:r w:rsidR="00EC0ED5" w:rsidRPr="008C2BE4">
        <w:t>Zhotoviteľ</w:t>
      </w:r>
      <w:r w:rsidRPr="008C2BE4">
        <w:t xml:space="preserve"> na odsúhlasenie </w:t>
      </w:r>
      <w:r w:rsidR="00747066" w:rsidRPr="008C2BE4">
        <w:t>S</w:t>
      </w:r>
      <w:r w:rsidRPr="008C2BE4">
        <w:t xml:space="preserve">tavebnému </w:t>
      </w:r>
      <w:r w:rsidR="00A22089" w:rsidRPr="008C2BE4">
        <w:t>dozor</w:t>
      </w:r>
      <w:r w:rsidR="001E56B6" w:rsidRPr="008C2BE4">
        <w:t>u</w:t>
      </w:r>
      <w:r w:rsidRPr="008C2BE4">
        <w:t>.</w:t>
      </w:r>
    </w:p>
    <w:p w14:paraId="183EB615" w14:textId="63FC964E" w:rsidR="00753CA0" w:rsidRPr="008C2BE4" w:rsidRDefault="00753CA0" w:rsidP="00BC5D46">
      <w:pPr>
        <w:rPr>
          <w:b/>
          <w:bCs/>
        </w:rPr>
      </w:pPr>
      <w:r w:rsidRPr="008C2BE4">
        <w:rPr>
          <w:b/>
          <w:bCs/>
        </w:rPr>
        <w:t xml:space="preserve">Kompletná DSV Diela alebo časti stavby (časti Diela) bude obsahovať: </w:t>
      </w:r>
    </w:p>
    <w:p w14:paraId="3039984B" w14:textId="77777777" w:rsidR="009C4D13" w:rsidRDefault="009C4D13" w:rsidP="003839EC">
      <w:pPr>
        <w:pStyle w:val="Odsekzoznamu"/>
        <w:numPr>
          <w:ilvl w:val="0"/>
          <w:numId w:val="7"/>
        </w:numPr>
        <w:ind w:left="340" w:hanging="340"/>
      </w:pPr>
      <w:bookmarkStart w:id="183" w:name="_Toc213423465"/>
      <w:bookmarkStart w:id="184" w:name="_Toc213992722"/>
      <w:r w:rsidRPr="002121F8">
        <w:t>1 x overené vyhotovenie DPO</w:t>
      </w:r>
      <w:r w:rsidRPr="002121F8" w:rsidDel="0037156A">
        <w:t xml:space="preserve"> </w:t>
      </w:r>
      <w:r w:rsidRPr="002121F8">
        <w:t>(DSP) časti stavby, ktorých sa to týka, so zaznačenými zmenami v prípade zmien stavby, ktoré spočívajú iba v nepodstatných odchýlkach od projektovej dokumentácie overenej v stavebnom konaní - čl. 2.7;</w:t>
      </w:r>
    </w:p>
    <w:p w14:paraId="38DBF801" w14:textId="5A6D5A99" w:rsidR="00E973D5" w:rsidRDefault="00753CA0" w:rsidP="003839EC">
      <w:pPr>
        <w:pStyle w:val="Odsekzoznamu"/>
        <w:numPr>
          <w:ilvl w:val="0"/>
          <w:numId w:val="7"/>
        </w:numPr>
        <w:ind w:left="340" w:hanging="340"/>
      </w:pPr>
      <w:r w:rsidRPr="008C2BE4">
        <w:t xml:space="preserve">1 x  vyhotovenie </w:t>
      </w:r>
      <w:r w:rsidR="00736862">
        <w:t xml:space="preserve">DRS </w:t>
      </w:r>
      <w:r w:rsidRPr="008C2BE4">
        <w:t xml:space="preserve"> čast</w:t>
      </w:r>
      <w:r w:rsidR="00BC4A2B">
        <w:t>í</w:t>
      </w:r>
      <w:r w:rsidRPr="008C2BE4">
        <w:t xml:space="preserve"> stavby, ktorých sa to týka, so zaznačenými zmenami v prípade zmien stavby, ktoré spočívajú iba v nepodstatných odchýlkach od projektovej dokumentácie overe</w:t>
      </w:r>
      <w:r w:rsidR="00892FE6" w:rsidRPr="008C2BE4">
        <w:t>nej v stavebnom konaní</w:t>
      </w:r>
      <w:r w:rsidR="00E973D5">
        <w:t>;</w:t>
      </w:r>
    </w:p>
    <w:p w14:paraId="69C616ED" w14:textId="1D5180E5" w:rsidR="00AE15F8" w:rsidRPr="008C2BE4" w:rsidRDefault="00753CA0" w:rsidP="003839EC">
      <w:pPr>
        <w:pStyle w:val="Odsekzoznamu"/>
        <w:numPr>
          <w:ilvl w:val="0"/>
          <w:numId w:val="7"/>
        </w:numPr>
        <w:ind w:left="340" w:hanging="340"/>
      </w:pPr>
      <w:r w:rsidRPr="008C2BE4">
        <w:t>1 x kompletná dokumentácia na realizáciu stavby (DRS</w:t>
      </w:r>
      <w:r w:rsidR="004B3EB7">
        <w:t>/DVP</w:t>
      </w:r>
      <w:r w:rsidRPr="008C2BE4">
        <w:t>)</w:t>
      </w:r>
      <w:r w:rsidR="00510682">
        <w:t xml:space="preserve"> doplnená v súlade so skutočnosťou podľa zásad uvedených vyššie, </w:t>
      </w:r>
      <w:r w:rsidRPr="008C2BE4">
        <w:t xml:space="preserve"> </w:t>
      </w:r>
      <w:bookmarkEnd w:id="183"/>
      <w:bookmarkEnd w:id="184"/>
      <w:r w:rsidR="00AE15F8">
        <w:t>DSRS bude potvrdená autorizovanou o</w:t>
      </w:r>
      <w:r w:rsidR="0036436E">
        <w:t>sobou (podľa zákona 138/1992 Zb</w:t>
      </w:r>
      <w:r w:rsidR="00AE15F8">
        <w:t>. v znení neskorších predpisov)</w:t>
      </w:r>
      <w:r w:rsidR="00AE15F8" w:rsidRPr="008C2BE4">
        <w:t>;</w:t>
      </w:r>
    </w:p>
    <w:p w14:paraId="6F6A76C2" w14:textId="77777777" w:rsidR="00753CA0" w:rsidRPr="008C2BE4" w:rsidRDefault="00753CA0" w:rsidP="003839EC">
      <w:pPr>
        <w:pStyle w:val="Odsekzoznamu"/>
        <w:numPr>
          <w:ilvl w:val="0"/>
          <w:numId w:val="7"/>
        </w:numPr>
        <w:ind w:left="340" w:hanging="340"/>
      </w:pPr>
      <w:bookmarkStart w:id="185" w:name="_Toc213423466"/>
      <w:bookmarkStart w:id="186" w:name="_Toc213992723"/>
      <w:r w:rsidRPr="008C2BE4">
        <w:t>6 x dokumentácia skutočného realizovania stavby (DSRS) v tlačenej forme a v digitálnej forme podľa požiadaviek uvedených v ZTKP 0;</w:t>
      </w:r>
      <w:r w:rsidR="004B3EB7">
        <w:t xml:space="preserve"> potvrdená Dodávateľom a stavebnotechnickým dozorom</w:t>
      </w:r>
    </w:p>
    <w:p w14:paraId="625AE98F" w14:textId="77777777" w:rsidR="00753CA0" w:rsidRPr="008C2BE4" w:rsidRDefault="00753CA0" w:rsidP="003839EC">
      <w:pPr>
        <w:pStyle w:val="Odsekzoznamu"/>
        <w:numPr>
          <w:ilvl w:val="0"/>
          <w:numId w:val="7"/>
        </w:numPr>
        <w:ind w:left="340" w:hanging="340"/>
      </w:pPr>
      <w:r w:rsidRPr="008C2BE4">
        <w:t>6 x aktualizovaný podrobný rozpočet Diela</w:t>
      </w:r>
      <w:r w:rsidR="00892FE6" w:rsidRPr="008C2BE4">
        <w:t>;</w:t>
      </w:r>
    </w:p>
    <w:p w14:paraId="54BF012B" w14:textId="77777777" w:rsidR="00753CA0" w:rsidRPr="008C2BE4" w:rsidRDefault="00753CA0" w:rsidP="003839EC">
      <w:pPr>
        <w:pStyle w:val="Odsekzoznamu"/>
        <w:numPr>
          <w:ilvl w:val="0"/>
          <w:numId w:val="7"/>
        </w:numPr>
        <w:ind w:left="340" w:hanging="340"/>
      </w:pPr>
      <w:bookmarkStart w:id="187" w:name="_Toc213423467"/>
      <w:bookmarkStart w:id="188" w:name="_Toc213992724"/>
      <w:bookmarkEnd w:id="185"/>
      <w:bookmarkEnd w:id="186"/>
      <w:r w:rsidRPr="008C2BE4">
        <w:t>6 x dokumentácia kvality Diela odsúhlasená laboratóriom Objednávateľa v súlade s</w:t>
      </w:r>
      <w:r w:rsidR="00892FE6" w:rsidRPr="008C2BE4">
        <w:t xml:space="preserve"> čl. </w:t>
      </w:r>
      <w:r w:rsidRPr="008C2BE4">
        <w:t>2.4;</w:t>
      </w:r>
      <w:bookmarkEnd w:id="187"/>
      <w:bookmarkEnd w:id="188"/>
      <w:r w:rsidRPr="008C2BE4">
        <w:t xml:space="preserve"> </w:t>
      </w:r>
    </w:p>
    <w:p w14:paraId="3E9CAFE1" w14:textId="77777777" w:rsidR="00753CA0" w:rsidRPr="008C2BE4" w:rsidRDefault="0004567E" w:rsidP="003839EC">
      <w:pPr>
        <w:pStyle w:val="Odsekzoznamu"/>
        <w:numPr>
          <w:ilvl w:val="0"/>
          <w:numId w:val="7"/>
        </w:numPr>
        <w:ind w:left="340" w:hanging="340"/>
      </w:pPr>
      <w:bookmarkStart w:id="189" w:name="_Toc213423468"/>
      <w:bookmarkStart w:id="190" w:name="_Toc213992725"/>
      <w:r>
        <w:t>10</w:t>
      </w:r>
      <w:r w:rsidR="00753CA0" w:rsidRPr="008C2BE4">
        <w:t xml:space="preserve"> x geodetická dokumentácia v písomnej a </w:t>
      </w:r>
      <w:r w:rsidR="002A0BD6" w:rsidRPr="008C2BE4">
        <w:t xml:space="preserve">3 x v </w:t>
      </w:r>
      <w:r w:rsidR="00753CA0" w:rsidRPr="008C2BE4">
        <w:t>digitálnej forme podľa špecifikácií uvedených v</w:t>
      </w:r>
      <w:r w:rsidR="00892FE6" w:rsidRPr="008C2BE4">
        <w:t> čl.</w:t>
      </w:r>
      <w:r w:rsidR="00753CA0" w:rsidRPr="008C2BE4">
        <w:t xml:space="preserve"> 2.6;</w:t>
      </w:r>
    </w:p>
    <w:p w14:paraId="1C141BBD" w14:textId="77777777" w:rsidR="00753CA0" w:rsidRPr="006F316B" w:rsidRDefault="00013829" w:rsidP="003839EC">
      <w:pPr>
        <w:pStyle w:val="Odsekzoznamu"/>
        <w:numPr>
          <w:ilvl w:val="0"/>
          <w:numId w:val="7"/>
        </w:numPr>
        <w:ind w:left="340" w:hanging="340"/>
      </w:pPr>
      <w:r w:rsidRPr="006F316B">
        <w:t xml:space="preserve">dokumentácia pre zaradenie a vyradenie komunikácií do a z cestnej siete vypracovaná v zmysle TP </w:t>
      </w:r>
      <w:r w:rsidR="00436181">
        <w:t>078</w:t>
      </w:r>
      <w:r w:rsidRPr="006F316B">
        <w:t>, vrátane súhlasných stanovísk dotknutých orgánov a organizácií a to pre objekty komunikácií, zápisy</w:t>
      </w:r>
      <w:bookmarkStart w:id="191" w:name="_Toc213423469"/>
      <w:bookmarkStart w:id="192" w:name="_Toc213992726"/>
      <w:bookmarkEnd w:id="189"/>
      <w:bookmarkEnd w:id="190"/>
      <w:r w:rsidRPr="006F316B">
        <w:t xml:space="preserve"> a protokoly o skúškach, meraniach a odskúšaní zmontovaných zariadení a objektov;</w:t>
      </w:r>
      <w:bookmarkEnd w:id="191"/>
      <w:bookmarkEnd w:id="192"/>
    </w:p>
    <w:p w14:paraId="4A78E2B3" w14:textId="77777777" w:rsidR="00753CA0" w:rsidRPr="008C2BE4" w:rsidRDefault="00753CA0" w:rsidP="003839EC">
      <w:pPr>
        <w:pStyle w:val="Odsekzoznamu"/>
        <w:numPr>
          <w:ilvl w:val="0"/>
          <w:numId w:val="7"/>
        </w:numPr>
        <w:ind w:left="340" w:hanging="340"/>
      </w:pPr>
      <w:bookmarkStart w:id="193" w:name="_Toc213423470"/>
      <w:bookmarkStart w:id="194" w:name="_Toc213992727"/>
      <w:r w:rsidRPr="008C2BE4">
        <w:t>vstupné technické prehliadky a správy, vypracované povereným inštitútom v danom odbore;</w:t>
      </w:r>
      <w:bookmarkEnd w:id="193"/>
      <w:bookmarkEnd w:id="194"/>
    </w:p>
    <w:p w14:paraId="1A9DB9FB" w14:textId="77777777" w:rsidR="00753CA0" w:rsidRPr="008C2BE4" w:rsidRDefault="00753CA0" w:rsidP="003839EC">
      <w:pPr>
        <w:pStyle w:val="Odsekzoznamu"/>
        <w:numPr>
          <w:ilvl w:val="0"/>
          <w:numId w:val="7"/>
        </w:numPr>
        <w:ind w:left="340" w:hanging="340"/>
      </w:pPr>
      <w:bookmarkStart w:id="195" w:name="_Toc213423471"/>
      <w:bookmarkStart w:id="196" w:name="_Toc213992728"/>
      <w:r w:rsidRPr="008C2BE4">
        <w:t xml:space="preserve">všetky ďalšie doklady, ktoré Objednávateľ požaduje predložiť počas </w:t>
      </w:r>
      <w:bookmarkEnd w:id="195"/>
      <w:bookmarkEnd w:id="196"/>
      <w:r w:rsidRPr="008C2BE4">
        <w:t>realizácie Diela;</w:t>
      </w:r>
    </w:p>
    <w:p w14:paraId="2FF49A91" w14:textId="77777777" w:rsidR="00753CA0" w:rsidRPr="008C2BE4" w:rsidRDefault="00753CA0" w:rsidP="003839EC">
      <w:pPr>
        <w:pStyle w:val="Odsekzoznamu"/>
        <w:numPr>
          <w:ilvl w:val="0"/>
          <w:numId w:val="7"/>
        </w:numPr>
        <w:ind w:left="340" w:hanging="340"/>
      </w:pPr>
      <w:bookmarkStart w:id="197" w:name="_Toc213423472"/>
      <w:bookmarkStart w:id="198" w:name="_Toc213992729"/>
      <w:r w:rsidRPr="008C2BE4">
        <w:t xml:space="preserve">ostatná dokumentácia uvedená v týchto Požiadavkách, ako aj vyplývajúca zo Zväzku 5 „Dokumentácia poskytnutá Objednávateľom“, Dokumentácie </w:t>
      </w:r>
      <w:r w:rsidR="00EC0ED5" w:rsidRPr="008C2BE4">
        <w:t>Zhotoviteľ</w:t>
      </w:r>
      <w:r w:rsidRPr="008C2BE4">
        <w:t xml:space="preserve">a a z dokumentov </w:t>
      </w:r>
      <w:r w:rsidR="00EC0ED5" w:rsidRPr="008C2BE4">
        <w:t>Zhotoviteľ</w:t>
      </w:r>
      <w:r w:rsidRPr="008C2BE4">
        <w:t xml:space="preserve">a. </w:t>
      </w:r>
    </w:p>
    <w:p w14:paraId="55DA71FC" w14:textId="77777777" w:rsidR="00813D16" w:rsidRDefault="00813D16" w:rsidP="003839EC">
      <w:pPr>
        <w:pStyle w:val="Odsekzoznamu"/>
        <w:numPr>
          <w:ilvl w:val="0"/>
          <w:numId w:val="7"/>
        </w:numPr>
        <w:ind w:left="340" w:hanging="340"/>
      </w:pPr>
      <w:r>
        <w:t>Súčasťou DSV bude samostatná časť</w:t>
      </w:r>
      <w:r w:rsidR="00D91B2A">
        <w:t>,</w:t>
      </w:r>
      <w:r>
        <w:t xml:space="preserve"> v ktorej bude vyhodnotenie plnenia Záverečného stanoviska EIA</w:t>
      </w:r>
    </w:p>
    <w:p w14:paraId="3853AB10" w14:textId="77777777" w:rsidR="00AE15F8" w:rsidRPr="008C2BE4" w:rsidRDefault="00AE15F8" w:rsidP="003839EC">
      <w:pPr>
        <w:pStyle w:val="Odsekzoznamu"/>
        <w:numPr>
          <w:ilvl w:val="0"/>
          <w:numId w:val="7"/>
        </w:numPr>
        <w:ind w:left="340" w:hanging="340"/>
      </w:pPr>
      <w:r>
        <w:t>Súčasťou DSV bude samostatná časť</w:t>
      </w:r>
      <w:r w:rsidR="00D91B2A">
        <w:t>,</w:t>
      </w:r>
      <w:r>
        <w:t xml:space="preserve"> v ktorej bud</w:t>
      </w:r>
      <w:r w:rsidR="00436181">
        <w:t>ú</w:t>
      </w:r>
      <w:r>
        <w:t xml:space="preserve"> konečné ocenené výkazy výmer pre objekty, ktoré budú majetkom NDS</w:t>
      </w:r>
    </w:p>
    <w:p w14:paraId="7CD64878" w14:textId="77777777" w:rsidR="00753CA0" w:rsidRPr="008C2BE4" w:rsidRDefault="00753CA0" w:rsidP="00BC5D46">
      <w:r w:rsidRPr="008C2BE4">
        <w:t xml:space="preserve">Pri preberacom konaní požadujeme odovzdať všetky licencie, zdrojové kódy (v elektronickej forme), licenčné kódy a ich prehľadný zoznam (v tab. forme). </w:t>
      </w:r>
      <w:bookmarkEnd w:id="197"/>
      <w:bookmarkEnd w:id="198"/>
    </w:p>
    <w:p w14:paraId="43A7249F" w14:textId="77777777" w:rsidR="00753CA0" w:rsidRPr="008C2BE4" w:rsidRDefault="00753CA0" w:rsidP="009315A2">
      <w:pPr>
        <w:pStyle w:val="Nadpis3"/>
      </w:pPr>
      <w:bookmarkStart w:id="199" w:name="_Toc292803126"/>
      <w:bookmarkStart w:id="200" w:name="_Toc332367371"/>
      <w:bookmarkStart w:id="201" w:name="_Toc345289329"/>
      <w:bookmarkStart w:id="202" w:name="_Toc55822883"/>
      <w:r w:rsidRPr="008C2BE4">
        <w:lastRenderedPageBreak/>
        <w:t xml:space="preserve">2.5.2 </w:t>
      </w:r>
      <w:r w:rsidRPr="008C2BE4">
        <w:tab/>
        <w:t>Ďalšia dokumentácia k preberaniu Diela</w:t>
      </w:r>
      <w:bookmarkEnd w:id="199"/>
      <w:bookmarkEnd w:id="200"/>
      <w:bookmarkEnd w:id="201"/>
      <w:bookmarkEnd w:id="202"/>
    </w:p>
    <w:p w14:paraId="7E34B981" w14:textId="77777777" w:rsidR="00753CA0" w:rsidRPr="008C2BE4" w:rsidRDefault="00EC0ED5" w:rsidP="00BC5D46">
      <w:bookmarkStart w:id="203" w:name="_Toc213423480"/>
      <w:bookmarkStart w:id="204" w:name="_Toc213992737"/>
      <w:r w:rsidRPr="008C2BE4">
        <w:t>Zhotoviteľ</w:t>
      </w:r>
      <w:r w:rsidR="00753CA0" w:rsidRPr="008C2BE4">
        <w:t xml:space="preserve"> predloží Stavebnému </w:t>
      </w:r>
      <w:r w:rsidR="00A22089" w:rsidRPr="008C2BE4">
        <w:t>dozor</w:t>
      </w:r>
      <w:r w:rsidR="001E56B6" w:rsidRPr="008C2BE4">
        <w:t>u</w:t>
      </w:r>
      <w:r w:rsidR="00753CA0" w:rsidRPr="008C2BE4">
        <w:t xml:space="preserve"> nasledovnú dokumentáciu:</w:t>
      </w:r>
      <w:bookmarkEnd w:id="203"/>
      <w:bookmarkEnd w:id="204"/>
    </w:p>
    <w:p w14:paraId="47BD9096" w14:textId="77777777" w:rsidR="00753CA0" w:rsidRPr="008C2BE4" w:rsidRDefault="00753CA0" w:rsidP="003839EC">
      <w:pPr>
        <w:pStyle w:val="Odsekzoznamu"/>
        <w:numPr>
          <w:ilvl w:val="0"/>
          <w:numId w:val="1"/>
        </w:numPr>
        <w:spacing w:after="60"/>
        <w:ind w:left="340" w:hanging="340"/>
      </w:pPr>
      <w:bookmarkStart w:id="205" w:name="_Toc213423483"/>
      <w:bookmarkStart w:id="206" w:name="_Toc213992740"/>
      <w:r w:rsidRPr="008C2BE4">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205"/>
      <w:bookmarkEnd w:id="206"/>
      <w:r w:rsidRPr="008C2BE4">
        <w:t>;</w:t>
      </w:r>
    </w:p>
    <w:p w14:paraId="4E6094BF" w14:textId="77777777" w:rsidR="00753CA0" w:rsidRPr="008C2BE4" w:rsidRDefault="00753CA0" w:rsidP="003839EC">
      <w:pPr>
        <w:pStyle w:val="Odsekzoznamu"/>
        <w:numPr>
          <w:ilvl w:val="0"/>
          <w:numId w:val="1"/>
        </w:numPr>
        <w:spacing w:after="60"/>
        <w:ind w:left="340" w:hanging="340"/>
      </w:pPr>
      <w:bookmarkStart w:id="207" w:name="_Toc213423486"/>
      <w:bookmarkStart w:id="208" w:name="_Toc213992743"/>
      <w:r w:rsidRPr="008C2BE4">
        <w:t>Digitálny záznam vykonaných kamerových skúšok všetkých realizovaných podzemných potrubných sietí, preukazujúci ich bezchybnosť</w:t>
      </w:r>
      <w:bookmarkEnd w:id="207"/>
      <w:bookmarkEnd w:id="208"/>
      <w:r w:rsidRPr="008C2BE4">
        <w:t xml:space="preserve"> podľa </w:t>
      </w:r>
      <w:r w:rsidR="00892FE6" w:rsidRPr="008C2BE4">
        <w:t>čl</w:t>
      </w:r>
      <w:r w:rsidRPr="008C2BE4">
        <w:t>. 2.4.3 bod C;</w:t>
      </w:r>
    </w:p>
    <w:p w14:paraId="6A373D73" w14:textId="77777777" w:rsidR="00753CA0" w:rsidRPr="008C2BE4" w:rsidRDefault="00753CA0" w:rsidP="003839EC">
      <w:pPr>
        <w:pStyle w:val="Odsekzoznamu"/>
        <w:numPr>
          <w:ilvl w:val="0"/>
          <w:numId w:val="1"/>
        </w:numPr>
        <w:spacing w:after="60"/>
        <w:ind w:left="340" w:hanging="340"/>
      </w:pPr>
      <w:bookmarkStart w:id="209" w:name="_Toc213423488"/>
      <w:bookmarkStart w:id="210" w:name="_Toc213992745"/>
      <w:r w:rsidRPr="008C2BE4">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w:t>
      </w:r>
      <w:proofErr w:type="spellStart"/>
      <w:r w:rsidRPr="008C2BE4">
        <w:t>servopohonov</w:t>
      </w:r>
      <w:proofErr w:type="spellEnd"/>
      <w:r w:rsidRPr="008C2BE4">
        <w:t xml:space="preserve">, </w:t>
      </w:r>
      <w:proofErr w:type="spellStart"/>
      <w:r w:rsidRPr="008C2BE4">
        <w:t>východzie</w:t>
      </w:r>
      <w:proofErr w:type="spellEnd"/>
      <w:r w:rsidRPr="008C2BE4">
        <w:t xml:space="preserve"> revízne správy podľa STN, vyhlásenie o zhode a technické osvedčenia/technické špecifikácie, že výrobky, ktoré sú zabudované do stavby spĺňajú požiadavky technických predpisov a špecifikácií;</w:t>
      </w:r>
      <w:bookmarkEnd w:id="209"/>
      <w:bookmarkEnd w:id="210"/>
    </w:p>
    <w:p w14:paraId="643D4B5A" w14:textId="77777777" w:rsidR="00753CA0" w:rsidRPr="008C2BE4" w:rsidRDefault="00753CA0" w:rsidP="003839EC">
      <w:pPr>
        <w:pStyle w:val="Odsekzoznamu"/>
        <w:numPr>
          <w:ilvl w:val="0"/>
          <w:numId w:val="1"/>
        </w:numPr>
        <w:spacing w:after="60"/>
        <w:ind w:left="340" w:hanging="340"/>
      </w:pPr>
      <w:bookmarkStart w:id="211" w:name="_Toc213423489"/>
      <w:bookmarkStart w:id="212" w:name="_Toc213992746"/>
      <w:bookmarkStart w:id="213" w:name="_Toc213423490"/>
      <w:bookmarkStart w:id="214" w:name="_Toc213992747"/>
      <w:r w:rsidRPr="008C2BE4">
        <w:t>Odborné prehliadky a odborné skúšky (revízne správy) technických zariadení tlakových, zdvíhacích, elektrických a plynových, prvé úradne skúšky tých, ktoré sa považujú za vyhradené technické zariadenia</w:t>
      </w:r>
      <w:bookmarkEnd w:id="211"/>
      <w:bookmarkEnd w:id="212"/>
      <w:r w:rsidRPr="008C2BE4">
        <w:t xml:space="preserve"> </w:t>
      </w:r>
    </w:p>
    <w:p w14:paraId="1E80AF16" w14:textId="77777777" w:rsidR="00753CA0" w:rsidRPr="008C2BE4" w:rsidRDefault="00753CA0" w:rsidP="003839EC">
      <w:pPr>
        <w:pStyle w:val="Odsekzoznamu"/>
        <w:numPr>
          <w:ilvl w:val="0"/>
          <w:numId w:val="1"/>
        </w:numPr>
        <w:spacing w:after="60"/>
        <w:ind w:left="340" w:hanging="340"/>
      </w:pPr>
      <w:r w:rsidRPr="008C2BE4">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w:t>
      </w:r>
      <w:r w:rsidR="00892FE6" w:rsidRPr="008C2BE4">
        <w:t xml:space="preserve"> </w:t>
      </w:r>
      <w:r w:rsidRPr="008C2BE4">
        <w:t>pod.)</w:t>
      </w:r>
      <w:bookmarkEnd w:id="213"/>
      <w:bookmarkEnd w:id="214"/>
      <w:r w:rsidRPr="008C2BE4">
        <w:t>;</w:t>
      </w:r>
    </w:p>
    <w:p w14:paraId="49C9AE57" w14:textId="77777777" w:rsidR="00753CA0" w:rsidRPr="008C2BE4" w:rsidRDefault="00753CA0" w:rsidP="003839EC">
      <w:pPr>
        <w:pStyle w:val="Odsekzoznamu"/>
        <w:numPr>
          <w:ilvl w:val="0"/>
          <w:numId w:val="2"/>
        </w:numPr>
        <w:spacing w:after="60"/>
        <w:ind w:left="340" w:hanging="340"/>
      </w:pPr>
      <w:bookmarkStart w:id="215" w:name="_Toc213423493"/>
      <w:bookmarkStart w:id="216" w:name="_Toc213992750"/>
      <w:r w:rsidRPr="008C2BE4">
        <w:t>Sprievodná technická dokumentácia strojov a zariadení od ich výrobcov</w:t>
      </w:r>
      <w:bookmarkEnd w:id="215"/>
      <w:bookmarkEnd w:id="216"/>
      <w:r w:rsidRPr="008C2BE4">
        <w:t>;</w:t>
      </w:r>
    </w:p>
    <w:p w14:paraId="59322728" w14:textId="77777777" w:rsidR="00753CA0" w:rsidRPr="008C2BE4" w:rsidRDefault="00753CA0" w:rsidP="003839EC">
      <w:pPr>
        <w:pStyle w:val="Odsekzoznamu"/>
        <w:numPr>
          <w:ilvl w:val="0"/>
          <w:numId w:val="2"/>
        </w:numPr>
        <w:spacing w:after="60"/>
        <w:ind w:left="340" w:hanging="340"/>
      </w:pPr>
      <w:bookmarkStart w:id="217" w:name="_Toc213423495"/>
      <w:bookmarkStart w:id="218" w:name="_Toc213992752"/>
      <w:r w:rsidRPr="008C2BE4">
        <w:t xml:space="preserve">Stavebné denníky – a záznamy </w:t>
      </w:r>
      <w:r w:rsidR="00F07344" w:rsidRPr="008C2BE4">
        <w:t xml:space="preserve">z </w:t>
      </w:r>
      <w:r w:rsidRPr="008C2BE4">
        <w:t>priebehu výstavby originál a tri kópie;</w:t>
      </w:r>
      <w:bookmarkEnd w:id="217"/>
      <w:bookmarkEnd w:id="218"/>
    </w:p>
    <w:p w14:paraId="7415046B" w14:textId="77777777" w:rsidR="00753CA0" w:rsidRPr="008C2BE4" w:rsidRDefault="00753CA0" w:rsidP="003839EC">
      <w:pPr>
        <w:pStyle w:val="Odsekzoznamu"/>
        <w:numPr>
          <w:ilvl w:val="0"/>
          <w:numId w:val="2"/>
        </w:numPr>
        <w:spacing w:after="60"/>
        <w:ind w:left="340" w:hanging="340"/>
      </w:pPr>
      <w:bookmarkStart w:id="219" w:name="_Toc213423496"/>
      <w:bookmarkStart w:id="220" w:name="_Toc213992753"/>
      <w:bookmarkStart w:id="221" w:name="_Toc213423499"/>
      <w:bookmarkStart w:id="222" w:name="_Toc213992756"/>
      <w:r w:rsidRPr="008C2BE4">
        <w:t>Rozhodnutia, osvedčenia a odborne záväzné stanoviská Technickej inšpekcie</w:t>
      </w:r>
      <w:bookmarkEnd w:id="219"/>
      <w:bookmarkEnd w:id="220"/>
      <w:r w:rsidRPr="008C2BE4">
        <w:t>; orgánov štátneho dohľadu a oprávnených právnických osôb;</w:t>
      </w:r>
    </w:p>
    <w:p w14:paraId="6557635F" w14:textId="77777777" w:rsidR="00753CA0" w:rsidRPr="008C2BE4" w:rsidRDefault="00753CA0" w:rsidP="003839EC">
      <w:pPr>
        <w:pStyle w:val="Odsekzoznamu"/>
        <w:numPr>
          <w:ilvl w:val="0"/>
          <w:numId w:val="2"/>
        </w:numPr>
        <w:spacing w:after="60"/>
        <w:ind w:left="340" w:hanging="340"/>
      </w:pPr>
      <w:r w:rsidRPr="008C2BE4">
        <w:t>Vyjadrenia iných príslušných orgánov ( napr. inšpektorátu práce)</w:t>
      </w:r>
    </w:p>
    <w:p w14:paraId="648C1FEE" w14:textId="77777777" w:rsidR="00753CA0" w:rsidRPr="008C2BE4" w:rsidRDefault="00753CA0" w:rsidP="003839EC">
      <w:pPr>
        <w:pStyle w:val="Odsekzoznamu"/>
        <w:numPr>
          <w:ilvl w:val="0"/>
          <w:numId w:val="2"/>
        </w:numPr>
        <w:spacing w:after="60"/>
        <w:ind w:left="340" w:hanging="340"/>
      </w:pPr>
      <w:bookmarkStart w:id="223" w:name="_Toc213423498"/>
      <w:bookmarkStart w:id="224" w:name="_Toc213992755"/>
      <w:r w:rsidRPr="008C2BE4">
        <w:t>Doklady vyžadované podľa zákona o odpadoch;</w:t>
      </w:r>
    </w:p>
    <w:p w14:paraId="6EB1E74B" w14:textId="77777777" w:rsidR="00753CA0" w:rsidRPr="008C2BE4" w:rsidRDefault="00753CA0" w:rsidP="003839EC">
      <w:pPr>
        <w:pStyle w:val="Odsekzoznamu"/>
        <w:numPr>
          <w:ilvl w:val="0"/>
          <w:numId w:val="2"/>
        </w:numPr>
        <w:spacing w:after="60"/>
        <w:ind w:left="340" w:hanging="340"/>
      </w:pPr>
      <w:bookmarkStart w:id="225" w:name="_Toc213423500"/>
      <w:bookmarkStart w:id="226" w:name="_Toc213992757"/>
      <w:bookmarkEnd w:id="221"/>
      <w:bookmarkEnd w:id="222"/>
      <w:bookmarkEnd w:id="223"/>
      <w:bookmarkEnd w:id="224"/>
      <w:r w:rsidRPr="008C2BE4">
        <w:t>Geometrické plány</w:t>
      </w:r>
      <w:bookmarkEnd w:id="225"/>
      <w:bookmarkEnd w:id="226"/>
      <w:r w:rsidRPr="008C2BE4">
        <w:t xml:space="preserve">; vrátane geometrických plánov pre zriadenie vecných bremien, pre každý objekt samostatne (podľa </w:t>
      </w:r>
      <w:r w:rsidR="00892FE6" w:rsidRPr="008C2BE4">
        <w:t>čl</w:t>
      </w:r>
      <w:r w:rsidRPr="008C2BE4">
        <w:t>. 2.6.3);</w:t>
      </w:r>
    </w:p>
    <w:p w14:paraId="3A030F6C" w14:textId="77777777" w:rsidR="00753CA0" w:rsidRPr="008C2BE4" w:rsidRDefault="00753CA0" w:rsidP="003839EC">
      <w:pPr>
        <w:pStyle w:val="Odsekzoznamu"/>
        <w:numPr>
          <w:ilvl w:val="0"/>
          <w:numId w:val="2"/>
        </w:numPr>
        <w:spacing w:after="60"/>
        <w:ind w:left="340" w:hanging="340"/>
      </w:pPr>
      <w:bookmarkStart w:id="227" w:name="_Toc213423501"/>
      <w:bookmarkStart w:id="228" w:name="_Toc213992758"/>
      <w:r w:rsidRPr="008C2BE4">
        <w:t xml:space="preserve">6 x Prevádzkové poriadky a manuály (podľa </w:t>
      </w:r>
      <w:r w:rsidR="00892FE6" w:rsidRPr="008C2BE4">
        <w:t>čl</w:t>
      </w:r>
      <w:r w:rsidRPr="008C2BE4">
        <w:t>. 2.5.5), vrátane pokynov pre včasné a riadne prevádzanie údržby;</w:t>
      </w:r>
      <w:bookmarkEnd w:id="227"/>
      <w:bookmarkEnd w:id="228"/>
      <w:r w:rsidRPr="008C2BE4">
        <w:t xml:space="preserve"> Príručky – manuály Kontroly premenných parametrov</w:t>
      </w:r>
      <w:r w:rsidR="003266FA" w:rsidRPr="008C2BE4">
        <w:t xml:space="preserve"> </w:t>
      </w:r>
      <w:r w:rsidRPr="008C2BE4">
        <w:t>a </w:t>
      </w:r>
      <w:proofErr w:type="spellStart"/>
      <w:r w:rsidRPr="008C2BE4">
        <w:t>komplementačných</w:t>
      </w:r>
      <w:proofErr w:type="spellEnd"/>
      <w:r w:rsidRPr="008C2BE4">
        <w:t xml:space="preserve"> dielov, Dokumentácia k systémom ASRTP - v prípade, ak v PD budú</w:t>
      </w:r>
      <w:r w:rsidR="003266FA" w:rsidRPr="008C2BE4">
        <w:t xml:space="preserve"> </w:t>
      </w:r>
      <w:r w:rsidRPr="008C2BE4">
        <w:t>navrhnuté tieto systémy</w:t>
      </w:r>
    </w:p>
    <w:p w14:paraId="227380B9" w14:textId="77777777" w:rsidR="00753CA0" w:rsidRPr="008C2BE4" w:rsidRDefault="00753CA0" w:rsidP="003839EC">
      <w:pPr>
        <w:pStyle w:val="Odsekzoznamu"/>
        <w:numPr>
          <w:ilvl w:val="0"/>
          <w:numId w:val="2"/>
        </w:numPr>
        <w:spacing w:after="60"/>
        <w:ind w:left="340" w:hanging="340"/>
      </w:pPr>
      <w:r w:rsidRPr="008C2BE4">
        <w:t xml:space="preserve">Protokoly o dostatočnom zaškolení vrátene Programov a Harmonogramov zaškolenia (podľa </w:t>
      </w:r>
      <w:r w:rsidR="00892FE6" w:rsidRPr="008C2BE4">
        <w:t>čl</w:t>
      </w:r>
      <w:r w:rsidRPr="008C2BE4">
        <w:t>. 2.5.6);</w:t>
      </w:r>
    </w:p>
    <w:p w14:paraId="441DEE8E" w14:textId="77777777" w:rsidR="00753CA0" w:rsidRPr="008C2BE4" w:rsidRDefault="00753CA0" w:rsidP="003839EC">
      <w:pPr>
        <w:pStyle w:val="Odsekzoznamu"/>
        <w:numPr>
          <w:ilvl w:val="0"/>
          <w:numId w:val="2"/>
        </w:numPr>
        <w:spacing w:after="60"/>
        <w:ind w:left="340" w:hanging="340"/>
      </w:pPr>
      <w:bookmarkStart w:id="229" w:name="_Toc213423502"/>
      <w:bookmarkStart w:id="230" w:name="_Toc213992759"/>
      <w:r w:rsidRPr="008C2BE4">
        <w:t>6 x Havarijné poriadky;</w:t>
      </w:r>
      <w:bookmarkEnd w:id="229"/>
      <w:bookmarkEnd w:id="230"/>
      <w:r w:rsidRPr="008C2BE4">
        <w:t xml:space="preserve"> </w:t>
      </w:r>
    </w:p>
    <w:p w14:paraId="42294F60" w14:textId="21940CDB" w:rsidR="008C4454" w:rsidRDefault="008C4454" w:rsidP="003839EC">
      <w:pPr>
        <w:pStyle w:val="Odsekzoznamu"/>
        <w:numPr>
          <w:ilvl w:val="0"/>
          <w:numId w:val="2"/>
        </w:numPr>
        <w:spacing w:after="60"/>
        <w:ind w:left="340" w:hanging="340"/>
      </w:pPr>
      <w:bookmarkStart w:id="231" w:name="_Toc213423508"/>
      <w:bookmarkStart w:id="232" w:name="_Toc213992765"/>
      <w:r w:rsidRPr="00B83F84">
        <w:t xml:space="preserve">Dokumentácia k preberaniu mostov podľa požiadaviek všeobecnej časti </w:t>
      </w:r>
      <w:r>
        <w:t xml:space="preserve">(podľa čl. 2.5.1 a 2.5.2) </w:t>
      </w:r>
      <w:r w:rsidRPr="00B83F84">
        <w:t xml:space="preserve">a </w:t>
      </w:r>
      <w:r>
        <w:t>jej</w:t>
      </w:r>
      <w:r w:rsidRPr="00B83F84">
        <w:t xml:space="preserve"> doplnen</w:t>
      </w:r>
      <w:r>
        <w:t>ia</w:t>
      </w:r>
      <w:r w:rsidRPr="00B83F84">
        <w:t xml:space="preserve"> (</w:t>
      </w:r>
      <w:r>
        <w:t>je</w:t>
      </w:r>
      <w:r w:rsidRPr="00B83F84">
        <w:t xml:space="preserve"> uvedené v texte ďalej);</w:t>
      </w:r>
    </w:p>
    <w:p w14:paraId="493F39AA" w14:textId="340BB86E" w:rsidR="009C4D13" w:rsidRPr="002121F8" w:rsidRDefault="009C4D13" w:rsidP="00F4683E">
      <w:pPr>
        <w:pStyle w:val="Odsekzoznamu"/>
        <w:numPr>
          <w:ilvl w:val="0"/>
          <w:numId w:val="2"/>
        </w:numPr>
        <w:spacing w:after="60"/>
        <w:ind w:left="340" w:hanging="340"/>
      </w:pPr>
      <w:r w:rsidRPr="002121F8">
        <w:t xml:space="preserve">Dokumentácia k preberaniu tunela podľa požiadaviek všeobecnej časti </w:t>
      </w:r>
      <w:r>
        <w:t xml:space="preserve">(podľa čl. 2.5.1 a 2.5.2) </w:t>
      </w:r>
      <w:r w:rsidRPr="00B83F84">
        <w:t xml:space="preserve">a </w:t>
      </w:r>
      <w:r>
        <w:t>jej</w:t>
      </w:r>
      <w:r w:rsidRPr="00B83F84">
        <w:t xml:space="preserve"> doplnen</w:t>
      </w:r>
      <w:r>
        <w:t>ia</w:t>
      </w:r>
      <w:r w:rsidRPr="00B83F84">
        <w:t xml:space="preserve"> (</w:t>
      </w:r>
      <w:r>
        <w:t>je</w:t>
      </w:r>
      <w:r w:rsidRPr="00B83F84">
        <w:t xml:space="preserve"> uvedené v texte ďalej);</w:t>
      </w:r>
    </w:p>
    <w:p w14:paraId="2F81EC8B" w14:textId="77777777" w:rsidR="00753CA0" w:rsidRPr="008C2BE4" w:rsidRDefault="00753CA0" w:rsidP="003839EC">
      <w:pPr>
        <w:pStyle w:val="Odsekzoznamu"/>
        <w:numPr>
          <w:ilvl w:val="0"/>
          <w:numId w:val="2"/>
        </w:numPr>
        <w:spacing w:after="60"/>
        <w:ind w:left="340" w:hanging="340"/>
      </w:pPr>
      <w:r w:rsidRPr="008C2BE4">
        <w:t>8 x Meranie posunov a deformácií objektov veľmi presnou niveláciou, prípadné doplnenie meracej siete. Vykonať nulté meranie</w:t>
      </w:r>
      <w:bookmarkEnd w:id="231"/>
      <w:bookmarkEnd w:id="232"/>
      <w:r w:rsidRPr="008C2BE4">
        <w:t xml:space="preserve"> + záverečné správy;</w:t>
      </w:r>
    </w:p>
    <w:p w14:paraId="265C6817" w14:textId="77777777" w:rsidR="00753CA0" w:rsidRPr="008C2BE4" w:rsidRDefault="00753CA0" w:rsidP="003839EC">
      <w:pPr>
        <w:pStyle w:val="Odsekzoznamu"/>
        <w:numPr>
          <w:ilvl w:val="0"/>
          <w:numId w:val="2"/>
        </w:numPr>
        <w:ind w:left="340" w:hanging="340"/>
      </w:pPr>
      <w:r w:rsidRPr="008C2BE4">
        <w:t xml:space="preserve">6 x Záverečné správy monitoringu vplyvov na životné prostredie v zmysle </w:t>
      </w:r>
      <w:r w:rsidR="00892FE6" w:rsidRPr="008C2BE4">
        <w:t>čl</w:t>
      </w:r>
      <w:r w:rsidRPr="008C2BE4">
        <w:t>. 3.7.5</w:t>
      </w:r>
    </w:p>
    <w:p w14:paraId="4211FACB" w14:textId="77777777" w:rsidR="000421EC" w:rsidRPr="008C2BE4" w:rsidRDefault="00E66458" w:rsidP="003839EC">
      <w:pPr>
        <w:pStyle w:val="Odsekzoznamu"/>
        <w:numPr>
          <w:ilvl w:val="0"/>
          <w:numId w:val="2"/>
        </w:numPr>
        <w:ind w:left="340" w:hanging="340"/>
      </w:pPr>
      <w:r w:rsidRPr="008C2BE4">
        <w:t>6</w:t>
      </w:r>
      <w:r w:rsidR="00436181">
        <w:t xml:space="preserve"> </w:t>
      </w:r>
      <w:r w:rsidRPr="008C2BE4">
        <w:t>x mesačné správy a záverečnú správu zo seizmického monitoringu</w:t>
      </w:r>
    </w:p>
    <w:p w14:paraId="46CF1FAD" w14:textId="77777777" w:rsidR="00FF212A" w:rsidRPr="008C2BE4" w:rsidRDefault="00FF212A" w:rsidP="003839EC">
      <w:pPr>
        <w:pStyle w:val="Odsekzoznamu1"/>
        <w:numPr>
          <w:ilvl w:val="0"/>
          <w:numId w:val="2"/>
        </w:numPr>
        <w:tabs>
          <w:tab w:val="left" w:pos="-3402"/>
        </w:tabs>
        <w:ind w:left="340" w:hanging="340"/>
        <w:jc w:val="left"/>
        <w:rPr>
          <w:noProof/>
        </w:rPr>
      </w:pPr>
      <w:r w:rsidRPr="008C2BE4">
        <w:rPr>
          <w:noProof/>
        </w:rPr>
        <w:lastRenderedPageBreak/>
        <w:t>4 x Preberacie protokoly podkladových vrstiev vozovky</w:t>
      </w:r>
    </w:p>
    <w:p w14:paraId="5F767BD6" w14:textId="77777777" w:rsidR="00753CA0" w:rsidRPr="008C2BE4" w:rsidRDefault="00753CA0" w:rsidP="00402396">
      <w:bookmarkStart w:id="233" w:name="_Toc213423512"/>
      <w:bookmarkStart w:id="234" w:name="_Toc213992769"/>
      <w:r w:rsidRPr="008C2BE4">
        <w:t>Ďalšie dokumentácie a dokumenty ako aj splnenie podrobnejších požiadaviek podľa objektovej skladby vyplývajúce a zabezpečené na základe časti 2 Zväzku 3 ako aj ostatných ustanovení Zmluvy.</w:t>
      </w:r>
      <w:bookmarkEnd w:id="233"/>
      <w:bookmarkEnd w:id="234"/>
      <w:r w:rsidRPr="008C2BE4">
        <w:t xml:space="preserve"> </w:t>
      </w:r>
    </w:p>
    <w:p w14:paraId="5F79B76D" w14:textId="69A9FC2A" w:rsidR="00753CA0" w:rsidRPr="008C2BE4" w:rsidRDefault="00753CA0" w:rsidP="009315A2">
      <w:pPr>
        <w:pStyle w:val="Nadpis3"/>
      </w:pPr>
      <w:bookmarkStart w:id="235" w:name="_Toc292803127"/>
      <w:bookmarkStart w:id="236" w:name="_Toc332367372"/>
      <w:bookmarkStart w:id="237" w:name="_Toc345289330"/>
      <w:bookmarkStart w:id="238" w:name="_Toc55822884"/>
      <w:r w:rsidRPr="008C2BE4">
        <w:t>2.5.3</w:t>
      </w:r>
      <w:r w:rsidRPr="008C2BE4">
        <w:tab/>
        <w:t>Dokumentácia k preberaniu mostov</w:t>
      </w:r>
      <w:r w:rsidR="009C4D13">
        <w:t xml:space="preserve"> a tunela</w:t>
      </w:r>
      <w:r w:rsidR="00C325CF" w:rsidRPr="008C2BE4">
        <w:t>,</w:t>
      </w:r>
      <w:r w:rsidRPr="008C2BE4">
        <w:t xml:space="preserve"> doplnenie všeobecn</w:t>
      </w:r>
      <w:r w:rsidR="00582547" w:rsidRPr="008C2BE4">
        <w:t xml:space="preserve">ej </w:t>
      </w:r>
      <w:r w:rsidRPr="008C2BE4">
        <w:t>časti</w:t>
      </w:r>
      <w:bookmarkEnd w:id="235"/>
      <w:bookmarkEnd w:id="236"/>
      <w:bookmarkEnd w:id="237"/>
      <w:bookmarkEnd w:id="238"/>
    </w:p>
    <w:p w14:paraId="035E632C" w14:textId="77777777" w:rsidR="009C4D13" w:rsidRPr="002121F8" w:rsidRDefault="009C4D13" w:rsidP="009C4D13">
      <w:pPr>
        <w:rPr>
          <w:b/>
          <w:bCs/>
        </w:rPr>
      </w:pPr>
      <w:bookmarkStart w:id="239" w:name="_Toc213423514"/>
      <w:bookmarkStart w:id="240" w:name="_Toc213992771"/>
      <w:r w:rsidRPr="002121F8">
        <w:rPr>
          <w:b/>
          <w:bCs/>
        </w:rPr>
        <w:t xml:space="preserve">2.5.3.1 Súčasťou dokumentácie k preberaniu mostov bude: </w:t>
      </w:r>
    </w:p>
    <w:p w14:paraId="297F2CC5" w14:textId="77777777" w:rsidR="00753CA0" w:rsidRPr="008C2BE4" w:rsidRDefault="00753CA0" w:rsidP="003839EC">
      <w:pPr>
        <w:pStyle w:val="Odsekzoznamu"/>
        <w:numPr>
          <w:ilvl w:val="0"/>
          <w:numId w:val="3"/>
        </w:numPr>
        <w:spacing w:after="60"/>
        <w:ind w:left="340" w:hanging="340"/>
      </w:pPr>
      <w:bookmarkStart w:id="241" w:name="_Toc213992772"/>
      <w:bookmarkStart w:id="242" w:name="_Toc213423515"/>
      <w:bookmarkStart w:id="243" w:name="_Toc213992774"/>
      <w:bookmarkStart w:id="244" w:name="_Toc213423517"/>
      <w:bookmarkStart w:id="245" w:name="_Toc213992775"/>
      <w:bookmarkStart w:id="246" w:name="_Toc213423518"/>
      <w:bookmarkStart w:id="247" w:name="_Toc213992776"/>
      <w:bookmarkStart w:id="248" w:name="_Toc213423519"/>
      <w:bookmarkStart w:id="249" w:name="_Toc213992777"/>
      <w:bookmarkStart w:id="250" w:name="_Toc213423520"/>
      <w:bookmarkEnd w:id="239"/>
      <w:bookmarkEnd w:id="240"/>
      <w:bookmarkEnd w:id="241"/>
      <w:bookmarkEnd w:id="242"/>
      <w:bookmarkEnd w:id="243"/>
      <w:bookmarkEnd w:id="244"/>
      <w:bookmarkEnd w:id="245"/>
      <w:bookmarkEnd w:id="246"/>
      <w:bookmarkEnd w:id="247"/>
      <w:bookmarkEnd w:id="248"/>
      <w:bookmarkEnd w:id="249"/>
      <w:bookmarkEnd w:id="250"/>
      <w:r w:rsidRPr="008C2BE4">
        <w:t xml:space="preserve">6 x mostný zošit v tlačenej a digitálnej forme; </w:t>
      </w:r>
    </w:p>
    <w:p w14:paraId="0EE54694" w14:textId="77777777" w:rsidR="00753CA0" w:rsidRDefault="00753CA0" w:rsidP="003839EC">
      <w:pPr>
        <w:pStyle w:val="Odsekzoznamu"/>
        <w:numPr>
          <w:ilvl w:val="0"/>
          <w:numId w:val="3"/>
        </w:numPr>
        <w:spacing w:after="60"/>
        <w:ind w:left="340" w:hanging="340"/>
      </w:pPr>
      <w:bookmarkStart w:id="251" w:name="_Toc213992778"/>
      <w:bookmarkStart w:id="252" w:name="_Toc213423521"/>
      <w:bookmarkEnd w:id="251"/>
      <w:bookmarkEnd w:id="252"/>
      <w:r w:rsidRPr="008C2BE4">
        <w:t xml:space="preserve">6 x manuál užívania mosta; </w:t>
      </w:r>
    </w:p>
    <w:p w14:paraId="44B75F06" w14:textId="77777777" w:rsidR="008C4454" w:rsidRDefault="008C4454" w:rsidP="003839EC">
      <w:pPr>
        <w:pStyle w:val="Odsekzoznamu"/>
        <w:numPr>
          <w:ilvl w:val="0"/>
          <w:numId w:val="3"/>
        </w:numPr>
        <w:spacing w:after="60"/>
        <w:ind w:left="340" w:hanging="340"/>
      </w:pPr>
      <w:r>
        <w:t xml:space="preserve">6 x Statický výpočet, súčasťou statického výpočtu bude výpočet zaťažiteľnosti mosta v zmysle TP 104 Zaťažiteľnosť cestných mostov a lávok. TP 104 je dostupné na stránke </w:t>
      </w:r>
      <w:hyperlink r:id="rId15" w:history="1">
        <w:r w:rsidRPr="0059377D">
          <w:rPr>
            <w:rStyle w:val="Hypertextovprepojenie"/>
          </w:rPr>
          <w:t>www.ssc.sk</w:t>
        </w:r>
      </w:hyperlink>
      <w:r>
        <w:t xml:space="preserve"> (technické predpisy).</w:t>
      </w:r>
    </w:p>
    <w:p w14:paraId="56861BED" w14:textId="77777777" w:rsidR="00E571B8" w:rsidRPr="008C2BE4" w:rsidRDefault="00E571B8" w:rsidP="003839EC">
      <w:pPr>
        <w:pStyle w:val="Odsekzoznamu"/>
        <w:numPr>
          <w:ilvl w:val="0"/>
          <w:numId w:val="3"/>
        </w:numPr>
        <w:spacing w:after="60"/>
        <w:ind w:left="340" w:hanging="340"/>
      </w:pPr>
      <w:r>
        <w:t>Elaborát kvality a správa o hodnotení kvality z akreditovaného laboratória 6 x (ÚL NDS, akreditované laboratórium zabezpečené nezávislým dozorom)</w:t>
      </w:r>
    </w:p>
    <w:p w14:paraId="71EA2C42" w14:textId="77777777" w:rsidR="00753CA0" w:rsidRPr="008C2BE4" w:rsidRDefault="004B3EB7" w:rsidP="003839EC">
      <w:pPr>
        <w:pStyle w:val="Odsekzoznamu"/>
        <w:numPr>
          <w:ilvl w:val="0"/>
          <w:numId w:val="3"/>
        </w:numPr>
        <w:spacing w:after="60"/>
        <w:ind w:left="340" w:hanging="340"/>
      </w:pPr>
      <w:bookmarkStart w:id="253" w:name="_Toc213423522"/>
      <w:bookmarkStart w:id="254" w:name="_Toc213992779"/>
      <w:bookmarkEnd w:id="253"/>
      <w:bookmarkEnd w:id="254"/>
      <w:r>
        <w:t xml:space="preserve">6 </w:t>
      </w:r>
      <w:r w:rsidR="00753CA0" w:rsidRPr="008C2BE4">
        <w:t>x správa zo zaťažovacej skúšky mosta, ktorej súčasťou je Protokol o meraní, potvrdený akreditovaným laboratóriom</w:t>
      </w:r>
      <w:r>
        <w:t>, (statická zaťažovacia skúška – mosty s rozpätím nad 18 m a tiež aj dynamická zaťažovacia skúška – mosty s rozpätím nad 45 m</w:t>
      </w:r>
      <w:r w:rsidRPr="004B3EB7">
        <w:t xml:space="preserve"> pokiaľ je v DP predpísaná – v technickej správe mosta</w:t>
      </w:r>
      <w:r>
        <w:t>)</w:t>
      </w:r>
      <w:r w:rsidR="00753CA0" w:rsidRPr="008C2BE4">
        <w:t xml:space="preserve">; </w:t>
      </w:r>
    </w:p>
    <w:p w14:paraId="3FB0E606" w14:textId="77777777" w:rsidR="00753CA0" w:rsidRPr="008C2BE4" w:rsidRDefault="004B3EB7" w:rsidP="003839EC">
      <w:pPr>
        <w:pStyle w:val="Odsekzoznamu"/>
        <w:numPr>
          <w:ilvl w:val="0"/>
          <w:numId w:val="3"/>
        </w:numPr>
        <w:spacing w:after="60"/>
        <w:ind w:left="340" w:hanging="340"/>
      </w:pPr>
      <w:bookmarkStart w:id="255" w:name="_Toc213992780"/>
      <w:bookmarkStart w:id="256" w:name="_Toc213423523"/>
      <w:bookmarkEnd w:id="255"/>
      <w:bookmarkEnd w:id="256"/>
      <w:r>
        <w:t>6 x správa o prvej</w:t>
      </w:r>
      <w:r w:rsidR="00753CA0" w:rsidRPr="008C2BE4">
        <w:t xml:space="preserve"> odbornej prehliadke a skúške elektrického zariadenia (osvetlenie komôrky</w:t>
      </w:r>
      <w:r w:rsidR="0094599D" w:rsidRPr="0094599D">
        <w:t xml:space="preserve"> </w:t>
      </w:r>
      <w:r w:rsidR="0094599D" w:rsidRPr="00864FDE">
        <w:t>a dutých podpier</w:t>
      </w:r>
      <w:r w:rsidR="00753CA0" w:rsidRPr="008C2BE4">
        <w:t xml:space="preserve"> mosta); </w:t>
      </w:r>
    </w:p>
    <w:p w14:paraId="00754C60" w14:textId="77777777" w:rsidR="00753CA0" w:rsidRPr="008C2BE4" w:rsidRDefault="00753CA0" w:rsidP="003839EC">
      <w:pPr>
        <w:pStyle w:val="Odsekzoznamu"/>
        <w:numPr>
          <w:ilvl w:val="0"/>
          <w:numId w:val="3"/>
        </w:numPr>
        <w:spacing w:after="60"/>
        <w:ind w:left="340" w:hanging="340"/>
      </w:pPr>
      <w:bookmarkStart w:id="257" w:name="_Toc213992781"/>
      <w:bookmarkStart w:id="258" w:name="_Toc213423524"/>
      <w:bookmarkEnd w:id="257"/>
      <w:bookmarkEnd w:id="258"/>
      <w:r w:rsidRPr="008C2BE4">
        <w:t xml:space="preserve">Hlavná prehliadka mosta 6 ks – zabezpečuje </w:t>
      </w:r>
      <w:r w:rsidR="004B3EB7">
        <w:t>Stavebnotechnický</w:t>
      </w:r>
      <w:r w:rsidR="00EC0ED5" w:rsidRPr="008C2BE4">
        <w:t xml:space="preserve"> dozor</w:t>
      </w:r>
      <w:r w:rsidR="008A31BE" w:rsidRPr="008C2BE4">
        <w:t xml:space="preserve"> </w:t>
      </w:r>
    </w:p>
    <w:p w14:paraId="2EFFAA56" w14:textId="77777777" w:rsidR="00753CA0" w:rsidRPr="008C2BE4" w:rsidRDefault="00753CA0" w:rsidP="003839EC">
      <w:pPr>
        <w:pStyle w:val="Odsekzoznamu"/>
        <w:numPr>
          <w:ilvl w:val="0"/>
          <w:numId w:val="3"/>
        </w:numPr>
        <w:ind w:left="340" w:hanging="340"/>
      </w:pPr>
      <w:r w:rsidRPr="008C2BE4">
        <w:t>Správa stavebn</w:t>
      </w:r>
      <w:r w:rsidR="00E571B8">
        <w:t>otechnického</w:t>
      </w:r>
      <w:r w:rsidRPr="008C2BE4">
        <w:t xml:space="preserve"> </w:t>
      </w:r>
      <w:r w:rsidR="00A22089" w:rsidRPr="008C2BE4">
        <w:t>dozor</w:t>
      </w:r>
      <w:r w:rsidR="008D18C3" w:rsidRPr="008C2BE4">
        <w:t>u</w:t>
      </w:r>
      <w:r w:rsidRPr="008C2BE4">
        <w:t xml:space="preserve"> 6 ks – zabezpečuje </w:t>
      </w:r>
      <w:r w:rsidR="004B3EB7">
        <w:t>Stavebnotechnický</w:t>
      </w:r>
      <w:r w:rsidR="00EC0ED5" w:rsidRPr="008C2BE4">
        <w:t xml:space="preserve"> dozor</w:t>
      </w:r>
    </w:p>
    <w:p w14:paraId="21366635" w14:textId="0F53B151" w:rsidR="002D5B57" w:rsidRPr="008C2BE4" w:rsidRDefault="0074417E" w:rsidP="002D5B57">
      <w:bookmarkStart w:id="259" w:name="_Toc213992782"/>
      <w:bookmarkStart w:id="260" w:name="_Toc213423525"/>
      <w:bookmarkStart w:id="261" w:name="_Toc213992783"/>
      <w:bookmarkStart w:id="262" w:name="_Toc213423526"/>
      <w:bookmarkStart w:id="263" w:name="_Toc213992784"/>
      <w:bookmarkStart w:id="264" w:name="_Toc213423527"/>
      <w:bookmarkStart w:id="265" w:name="_Toc213992785"/>
      <w:bookmarkStart w:id="266" w:name="_Toc213423528"/>
      <w:bookmarkStart w:id="267" w:name="_Toc292803128"/>
      <w:bookmarkStart w:id="268" w:name="_Toc332367373"/>
      <w:bookmarkStart w:id="269" w:name="_Toc345289331"/>
      <w:bookmarkEnd w:id="259"/>
      <w:bookmarkEnd w:id="260"/>
      <w:bookmarkEnd w:id="261"/>
      <w:bookmarkEnd w:id="262"/>
      <w:bookmarkEnd w:id="263"/>
      <w:bookmarkEnd w:id="264"/>
      <w:bookmarkEnd w:id="265"/>
      <w:bookmarkEnd w:id="266"/>
      <w:r w:rsidRPr="0074417E">
        <w:t xml:space="preserve">Mostné zošity v zmysle TP </w:t>
      </w:r>
      <w:r w:rsidR="0016445C">
        <w:t>075</w:t>
      </w:r>
      <w:r w:rsidRPr="0074417E">
        <w:t>. Tlačivo mostného zošitu je dostupné na stránke</w:t>
      </w:r>
      <w:r>
        <w:t xml:space="preserve"> </w:t>
      </w:r>
      <w:r w:rsidR="002D5B57" w:rsidRPr="008C2BE4">
        <w:t>(</w:t>
      </w:r>
      <w:hyperlink r:id="rId16" w:history="1">
        <w:r w:rsidR="009F447B" w:rsidRPr="002925ED">
          <w:rPr>
            <w:rStyle w:val="Hypertextovprepojenie"/>
          </w:rPr>
          <w:t>https://www.ssc.sk/files/documents/technicke-predpisy/tp/tp_075.pdf</w:t>
        </w:r>
      </w:hyperlink>
      <w:r w:rsidR="009F447B">
        <w:t xml:space="preserve"> </w:t>
      </w:r>
      <w:r w:rsidR="002D5B57" w:rsidRPr="009F447B">
        <w:t>)</w:t>
      </w:r>
      <w:r w:rsidRPr="009F447B">
        <w:t xml:space="preserve">. </w:t>
      </w:r>
      <w:r w:rsidR="002D5B57" w:rsidRPr="009F447B">
        <w:t>V</w:t>
      </w:r>
      <w:r w:rsidR="002D5B57" w:rsidRPr="008C2BE4">
        <w:t xml:space="preserve"> prípade, že v čase preberacieho konania príslušného mostného objektu budú stanovené nové pravidlá vypracovávania mostných zošitov, tieto sa vypracujú podľa pokynov pre nové pravidlá.</w:t>
      </w:r>
      <w:r w:rsidR="002D5B57">
        <w:t xml:space="preserve"> Súčasťou mostného zošitu bude výpočet zaťažiteľnosti mosta podľa usmernenia </w:t>
      </w:r>
      <w:r w:rsidR="0016445C">
        <w:t>TP104</w:t>
      </w:r>
      <w:r w:rsidR="002D5B57">
        <w:t xml:space="preserve"> Zaťažiteľnosť mostov</w:t>
      </w:r>
      <w:r w:rsidR="0016445C">
        <w:t xml:space="preserve"> a lávok</w:t>
      </w:r>
      <w:r w:rsidR="002D5B57">
        <w:t xml:space="preserve">. </w:t>
      </w:r>
      <w:r w:rsidR="0016445C">
        <w:t>TP104</w:t>
      </w:r>
      <w:r w:rsidR="002D5B57">
        <w:t xml:space="preserve"> je dostupné na stránke </w:t>
      </w:r>
      <w:hyperlink r:id="rId17" w:history="1">
        <w:r w:rsidR="002D5B57" w:rsidRPr="0059377D">
          <w:rPr>
            <w:rStyle w:val="Hypertextovprepojenie"/>
          </w:rPr>
          <w:t>www.ssc.sk</w:t>
        </w:r>
      </w:hyperlink>
      <w:r w:rsidR="002D5B57">
        <w:t xml:space="preserve"> (technické predpisy). V mostnom zošite bude uvedená zaťažiteľnosť mosta normálna, výhradná a výnimočná.</w:t>
      </w:r>
    </w:p>
    <w:p w14:paraId="3EFBD0BD" w14:textId="77777777" w:rsidR="0074417E" w:rsidRPr="0074417E" w:rsidRDefault="0074417E" w:rsidP="0074417E">
      <w:pPr>
        <w:pStyle w:val="Styl"/>
        <w:rPr>
          <w:rFonts w:eastAsia="Times New Roman"/>
          <w:spacing w:val="6"/>
          <w:sz w:val="22"/>
          <w:szCs w:val="22"/>
          <w:lang w:eastAsia="en-US"/>
        </w:rPr>
      </w:pPr>
      <w:r w:rsidRPr="0074417E">
        <w:rPr>
          <w:rFonts w:eastAsia="Times New Roman"/>
          <w:spacing w:val="6"/>
          <w:sz w:val="22"/>
          <w:szCs w:val="22"/>
          <w:lang w:eastAsia="en-US"/>
        </w:rPr>
        <w:t xml:space="preserve">Zároveň je potrebné predložiť ostatné náležitosti uvedené v ZTKP, napr. meranie posunov a deformácií  mostných objektov veľmi presnou niveláciou (pričom je potrebné vykonať nulté meranie), prípadne doplnenie meracej siete, resp.  ďalšie doklady podľa  požiadaviek PD. </w:t>
      </w:r>
    </w:p>
    <w:p w14:paraId="5E2BD682" w14:textId="22EDB1D8" w:rsidR="008C4454" w:rsidRDefault="008C4454" w:rsidP="008C4454">
      <w:pPr>
        <w:pStyle w:val="Styl"/>
        <w:rPr>
          <w:rFonts w:eastAsia="Times New Roman"/>
          <w:spacing w:val="6"/>
          <w:sz w:val="22"/>
          <w:szCs w:val="22"/>
          <w:lang w:eastAsia="en-US"/>
        </w:rPr>
      </w:pPr>
      <w:r w:rsidRPr="0074417E">
        <w:rPr>
          <w:rFonts w:eastAsia="Times New Roman"/>
          <w:spacing w:val="6"/>
          <w:sz w:val="22"/>
          <w:szCs w:val="22"/>
          <w:lang w:eastAsia="en-US"/>
        </w:rPr>
        <w:t>Súčasťou dodávky je aj dodanie a osadenie tabuliek s </w:t>
      </w:r>
      <w:r>
        <w:rPr>
          <w:rFonts w:eastAsia="Times New Roman"/>
          <w:spacing w:val="6"/>
          <w:sz w:val="22"/>
          <w:szCs w:val="22"/>
          <w:lang w:eastAsia="en-US"/>
        </w:rPr>
        <w:t>identifikačnými</w:t>
      </w:r>
      <w:r w:rsidRPr="0074417E">
        <w:rPr>
          <w:rFonts w:eastAsia="Times New Roman"/>
          <w:spacing w:val="6"/>
          <w:sz w:val="22"/>
          <w:szCs w:val="22"/>
          <w:lang w:eastAsia="en-US"/>
        </w:rPr>
        <w:t xml:space="preserve"> číslami mostov podľa TP</w:t>
      </w:r>
      <w:r>
        <w:rPr>
          <w:rFonts w:eastAsia="Times New Roman"/>
          <w:spacing w:val="6"/>
          <w:sz w:val="22"/>
          <w:szCs w:val="22"/>
          <w:lang w:eastAsia="en-US"/>
        </w:rPr>
        <w:t>075</w:t>
      </w:r>
      <w:r w:rsidRPr="0074417E">
        <w:rPr>
          <w:rFonts w:eastAsia="Times New Roman"/>
          <w:spacing w:val="6"/>
          <w:sz w:val="22"/>
          <w:szCs w:val="22"/>
          <w:lang w:eastAsia="en-US"/>
        </w:rPr>
        <w:t xml:space="preserve"> , čl. 3.5. </w:t>
      </w:r>
      <w:r>
        <w:rPr>
          <w:rFonts w:eastAsia="Times New Roman"/>
          <w:spacing w:val="6"/>
          <w:sz w:val="22"/>
          <w:szCs w:val="22"/>
          <w:lang w:eastAsia="en-US"/>
        </w:rPr>
        <w:t>a evidenčnými (správcovskými) číslami mostov a </w:t>
      </w:r>
      <w:proofErr w:type="spellStart"/>
      <w:r>
        <w:rPr>
          <w:rFonts w:eastAsia="Times New Roman"/>
          <w:spacing w:val="6"/>
          <w:sz w:val="22"/>
          <w:szCs w:val="22"/>
          <w:lang w:eastAsia="en-US"/>
        </w:rPr>
        <w:t>podcestí</w:t>
      </w:r>
      <w:proofErr w:type="spellEnd"/>
      <w:r>
        <w:rPr>
          <w:rFonts w:eastAsia="Times New Roman"/>
          <w:spacing w:val="6"/>
          <w:sz w:val="22"/>
          <w:szCs w:val="22"/>
          <w:lang w:eastAsia="en-US"/>
        </w:rPr>
        <w:t xml:space="preserve"> (TP 075 čl. 3.6). </w:t>
      </w:r>
      <w:r w:rsidRPr="0074417E">
        <w:rPr>
          <w:rFonts w:eastAsia="Times New Roman"/>
          <w:spacing w:val="6"/>
          <w:sz w:val="22"/>
          <w:szCs w:val="22"/>
          <w:lang w:eastAsia="en-US"/>
        </w:rPr>
        <w:t>Číselné označenia mostov ( očíslovanie mostov – nie tabuľky ) dodá Objednávateľ pred dokončením stavby.</w:t>
      </w:r>
    </w:p>
    <w:p w14:paraId="13CC7820" w14:textId="77777777" w:rsidR="00A96680" w:rsidRDefault="00A96680" w:rsidP="008C4454">
      <w:pPr>
        <w:pStyle w:val="Styl"/>
        <w:rPr>
          <w:rFonts w:eastAsia="Times New Roman"/>
          <w:spacing w:val="6"/>
          <w:sz w:val="22"/>
          <w:szCs w:val="22"/>
          <w:lang w:eastAsia="en-US"/>
        </w:rPr>
      </w:pPr>
    </w:p>
    <w:p w14:paraId="754E9840" w14:textId="77777777" w:rsidR="009C4D13" w:rsidRPr="00D80179" w:rsidRDefault="009C4D13" w:rsidP="009C4D13">
      <w:pPr>
        <w:rPr>
          <w:b/>
          <w:smallCaps/>
          <w:noProof/>
        </w:rPr>
      </w:pPr>
      <w:r w:rsidRPr="00D80179">
        <w:rPr>
          <w:b/>
        </w:rPr>
        <w:t xml:space="preserve">2.5.3.2 </w:t>
      </w:r>
      <w:r w:rsidRPr="00D80179">
        <w:rPr>
          <w:b/>
          <w:bCs/>
        </w:rPr>
        <w:t xml:space="preserve">Súčasťou dokumentácie </w:t>
      </w:r>
      <w:r w:rsidRPr="00D80179">
        <w:rPr>
          <w:b/>
        </w:rPr>
        <w:t>k preberaniu tunela bude:</w:t>
      </w:r>
    </w:p>
    <w:p w14:paraId="6333D55F" w14:textId="77777777" w:rsidR="009C4D13" w:rsidRPr="00D80179" w:rsidRDefault="009C4D13" w:rsidP="009C4D13">
      <w:pPr>
        <w:pStyle w:val="Odsekzoznamu1"/>
        <w:numPr>
          <w:ilvl w:val="0"/>
          <w:numId w:val="27"/>
        </w:numPr>
        <w:tabs>
          <w:tab w:val="left" w:pos="-3402"/>
        </w:tabs>
        <w:ind w:left="340" w:hanging="340"/>
        <w:rPr>
          <w:noProof/>
        </w:rPr>
      </w:pPr>
      <w:r w:rsidRPr="00D80179">
        <w:rPr>
          <w:noProof/>
        </w:rPr>
        <w:t xml:space="preserve">6 x Dokumentácia skutočného vyhotovenia stavby </w:t>
      </w:r>
    </w:p>
    <w:p w14:paraId="568D7CBF" w14:textId="77777777" w:rsidR="009C4D13" w:rsidRPr="00D80179" w:rsidRDefault="009C4D13" w:rsidP="009C4D13">
      <w:pPr>
        <w:pStyle w:val="Odsekzoznamu1"/>
        <w:numPr>
          <w:ilvl w:val="0"/>
          <w:numId w:val="27"/>
        </w:numPr>
        <w:tabs>
          <w:tab w:val="left" w:pos="-3402"/>
        </w:tabs>
        <w:ind w:left="340" w:hanging="340"/>
        <w:rPr>
          <w:noProof/>
        </w:rPr>
      </w:pPr>
      <w:r w:rsidRPr="00D80179">
        <w:rPr>
          <w:noProof/>
        </w:rPr>
        <w:t>6 x Geodetická dokumentácia skutočného vyhotovenia stavby</w:t>
      </w:r>
    </w:p>
    <w:p w14:paraId="0CF7800F" w14:textId="77777777" w:rsidR="009C4D13" w:rsidRPr="00D80179" w:rsidRDefault="009C4D13" w:rsidP="009C4D13">
      <w:pPr>
        <w:pStyle w:val="Odsekzoznamu1"/>
        <w:numPr>
          <w:ilvl w:val="0"/>
          <w:numId w:val="27"/>
        </w:numPr>
        <w:tabs>
          <w:tab w:val="left" w:pos="-3402"/>
        </w:tabs>
        <w:ind w:left="340" w:hanging="340"/>
        <w:rPr>
          <w:noProof/>
        </w:rPr>
      </w:pPr>
      <w:r w:rsidRPr="00D80179">
        <w:rPr>
          <w:noProof/>
        </w:rPr>
        <w:t>3 x Elaborát kvality</w:t>
      </w:r>
    </w:p>
    <w:p w14:paraId="0DF87CAB" w14:textId="77777777" w:rsidR="009C4D13" w:rsidRPr="00D80179" w:rsidRDefault="009C4D13" w:rsidP="009C4D13">
      <w:pPr>
        <w:pStyle w:val="Odsekzoznamu1"/>
        <w:numPr>
          <w:ilvl w:val="0"/>
          <w:numId w:val="27"/>
        </w:numPr>
        <w:tabs>
          <w:tab w:val="left" w:pos="-3402"/>
        </w:tabs>
        <w:ind w:left="340" w:hanging="340"/>
        <w:rPr>
          <w:noProof/>
        </w:rPr>
      </w:pPr>
      <w:r w:rsidRPr="00D80179">
        <w:rPr>
          <w:noProof/>
        </w:rPr>
        <w:t>2 x Stavebné denníky</w:t>
      </w:r>
    </w:p>
    <w:p w14:paraId="10D36EF6" w14:textId="77777777" w:rsidR="009C4D13" w:rsidRPr="00D80179" w:rsidRDefault="009C4D13" w:rsidP="009C4D13">
      <w:pPr>
        <w:pStyle w:val="Odsekzoznamu1"/>
        <w:numPr>
          <w:ilvl w:val="0"/>
          <w:numId w:val="27"/>
        </w:numPr>
        <w:tabs>
          <w:tab w:val="left" w:pos="-3402"/>
        </w:tabs>
        <w:ind w:left="340" w:hanging="340"/>
        <w:jc w:val="left"/>
        <w:rPr>
          <w:noProof/>
        </w:rPr>
      </w:pPr>
      <w:r w:rsidRPr="00D80179">
        <w:rPr>
          <w:noProof/>
        </w:rPr>
        <w:t>3 x Preberacie protokoly konštrukcií ( betonárske práce, hydroizolačné súvrstvie )</w:t>
      </w:r>
    </w:p>
    <w:p w14:paraId="37E85C97" w14:textId="77777777" w:rsidR="009C4D13" w:rsidRPr="00D80179" w:rsidRDefault="009C4D13" w:rsidP="009C4D13">
      <w:pPr>
        <w:pStyle w:val="Odsekzoznamu1"/>
        <w:numPr>
          <w:ilvl w:val="0"/>
          <w:numId w:val="27"/>
        </w:numPr>
        <w:tabs>
          <w:tab w:val="left" w:pos="-3402"/>
        </w:tabs>
        <w:ind w:left="340" w:hanging="340"/>
        <w:jc w:val="left"/>
        <w:rPr>
          <w:noProof/>
        </w:rPr>
      </w:pPr>
      <w:r w:rsidRPr="00D80179">
        <w:rPr>
          <w:noProof/>
        </w:rPr>
        <w:t>2 x Mesačné správy Enviromentálneho monitoringu + 4x Záverečná správa</w:t>
      </w:r>
    </w:p>
    <w:p w14:paraId="6834DB27" w14:textId="1299EFD6" w:rsidR="009C4D13" w:rsidRPr="00D80179" w:rsidRDefault="009C4D13" w:rsidP="009C4D13">
      <w:pPr>
        <w:pStyle w:val="Odsekzoznamu1"/>
        <w:numPr>
          <w:ilvl w:val="0"/>
          <w:numId w:val="27"/>
        </w:numPr>
        <w:tabs>
          <w:tab w:val="left" w:pos="-3402"/>
        </w:tabs>
        <w:ind w:left="340" w:hanging="340"/>
        <w:jc w:val="left"/>
        <w:rPr>
          <w:noProof/>
        </w:rPr>
      </w:pPr>
      <w:r w:rsidRPr="00D80179">
        <w:rPr>
          <w:noProof/>
        </w:rPr>
        <w:lastRenderedPageBreak/>
        <w:t>4 x Záver</w:t>
      </w:r>
      <w:r w:rsidR="00847907" w:rsidRPr="00F4683E">
        <w:rPr>
          <w:noProof/>
        </w:rPr>
        <w:t>ečná geologická dokumentácia + 4</w:t>
      </w:r>
      <w:r w:rsidRPr="00D80179">
        <w:rPr>
          <w:noProof/>
        </w:rPr>
        <w:t>x CD</w:t>
      </w:r>
    </w:p>
    <w:p w14:paraId="4EC86040" w14:textId="2750411B" w:rsidR="009C4D13" w:rsidRPr="00D80179" w:rsidRDefault="009C4D13" w:rsidP="009C4D13">
      <w:pPr>
        <w:pStyle w:val="Odsekzoznamu1"/>
        <w:numPr>
          <w:ilvl w:val="0"/>
          <w:numId w:val="27"/>
        </w:numPr>
        <w:tabs>
          <w:tab w:val="left" w:pos="-3402"/>
        </w:tabs>
        <w:ind w:left="340" w:hanging="340"/>
        <w:jc w:val="left"/>
        <w:rPr>
          <w:smallCaps/>
          <w:noProof/>
        </w:rPr>
      </w:pPr>
      <w:r w:rsidRPr="00D80179">
        <w:rPr>
          <w:noProof/>
        </w:rPr>
        <w:t>4 x Záverečná správa geotechnického monitoringu vrátane projektu dlhodobých meraní</w:t>
      </w:r>
      <w:r w:rsidR="00847907" w:rsidRPr="00F4683E">
        <w:rPr>
          <w:noProof/>
        </w:rPr>
        <w:t xml:space="preserve"> + 4x CD</w:t>
      </w:r>
    </w:p>
    <w:p w14:paraId="213DBFF2" w14:textId="73CD7124" w:rsidR="009C4D13" w:rsidRPr="00D80179" w:rsidRDefault="009C4D13" w:rsidP="009C4D13">
      <w:pPr>
        <w:pStyle w:val="Odsekzoznamu1"/>
        <w:numPr>
          <w:ilvl w:val="0"/>
          <w:numId w:val="27"/>
        </w:numPr>
        <w:tabs>
          <w:tab w:val="left" w:pos="-3402"/>
        </w:tabs>
        <w:ind w:left="340" w:hanging="340"/>
        <w:jc w:val="left"/>
        <w:rPr>
          <w:noProof/>
        </w:rPr>
      </w:pPr>
      <w:r w:rsidRPr="00D80179">
        <w:rPr>
          <w:noProof/>
        </w:rPr>
        <w:t>6 x Prevádzková dokumentácia tunela v zm</w:t>
      </w:r>
      <w:r w:rsidR="00802061">
        <w:rPr>
          <w:noProof/>
        </w:rPr>
        <w:t>ysle prílohy č. 13</w:t>
      </w:r>
    </w:p>
    <w:p w14:paraId="73A2A241" w14:textId="03B77859" w:rsidR="009C4D13" w:rsidRPr="00D80179" w:rsidRDefault="009C4D13" w:rsidP="009C4D13">
      <w:pPr>
        <w:pStyle w:val="Odsekzoznamu1"/>
        <w:numPr>
          <w:ilvl w:val="0"/>
          <w:numId w:val="27"/>
        </w:numPr>
        <w:tabs>
          <w:tab w:val="left" w:pos="-3402"/>
        </w:tabs>
        <w:ind w:left="340" w:hanging="340"/>
        <w:jc w:val="left"/>
        <w:rPr>
          <w:noProof/>
        </w:rPr>
      </w:pPr>
      <w:r w:rsidRPr="00D80179">
        <w:rPr>
          <w:noProof/>
        </w:rPr>
        <w:t xml:space="preserve">4 x Tunelový list </w:t>
      </w:r>
      <w:r w:rsidR="001A28DE">
        <w:rPr>
          <w:noProof/>
        </w:rPr>
        <w:t>spracovaný v zmysle TP 095</w:t>
      </w:r>
    </w:p>
    <w:p w14:paraId="41377C3E" w14:textId="65CD34F7" w:rsidR="009C4D13" w:rsidRPr="00D80179" w:rsidRDefault="009C4D13" w:rsidP="009C4D13">
      <w:pPr>
        <w:pStyle w:val="Odsekzoznamu1"/>
        <w:numPr>
          <w:ilvl w:val="0"/>
          <w:numId w:val="27"/>
        </w:numPr>
        <w:tabs>
          <w:tab w:val="left" w:pos="-3402"/>
        </w:tabs>
        <w:ind w:left="340" w:hanging="340"/>
        <w:jc w:val="left"/>
        <w:rPr>
          <w:noProof/>
        </w:rPr>
      </w:pPr>
      <w:r w:rsidRPr="00D80179">
        <w:rPr>
          <w:noProof/>
        </w:rPr>
        <w:t>4 x Manuál užívania stavby – pravidlá údržby, opráv a prehliadok stavebnej časti tunela</w:t>
      </w:r>
    </w:p>
    <w:p w14:paraId="08A62E45" w14:textId="13E7341B" w:rsidR="009C4D13" w:rsidRPr="00F4683E" w:rsidRDefault="009C4D13" w:rsidP="009C4D13">
      <w:pPr>
        <w:pStyle w:val="Odsekzoznamu1"/>
        <w:numPr>
          <w:ilvl w:val="0"/>
          <w:numId w:val="27"/>
        </w:numPr>
        <w:tabs>
          <w:tab w:val="left" w:pos="-3402"/>
        </w:tabs>
        <w:ind w:left="340" w:hanging="340"/>
        <w:jc w:val="left"/>
        <w:rPr>
          <w:noProof/>
        </w:rPr>
      </w:pPr>
      <w:r w:rsidRPr="00D80179">
        <w:rPr>
          <w:noProof/>
        </w:rPr>
        <w:t>4 x Preberacie protokoly podkladových vrstiev vozovky</w:t>
      </w:r>
    </w:p>
    <w:p w14:paraId="0F587EBF" w14:textId="77777777" w:rsidR="00847907" w:rsidRPr="009A1DA7" w:rsidRDefault="00847907" w:rsidP="00847907">
      <w:pPr>
        <w:pStyle w:val="Odsekzoznamu1"/>
        <w:numPr>
          <w:ilvl w:val="0"/>
          <w:numId w:val="27"/>
        </w:numPr>
        <w:tabs>
          <w:tab w:val="left" w:pos="-3402"/>
        </w:tabs>
        <w:ind w:left="340" w:hanging="340"/>
        <w:jc w:val="left"/>
        <w:rPr>
          <w:noProof/>
        </w:rPr>
      </w:pPr>
      <w:r w:rsidRPr="009A1DA7">
        <w:rPr>
          <w:noProof/>
        </w:rPr>
        <w:t xml:space="preserve">4x Správu z pasportizácie trhlín </w:t>
      </w:r>
    </w:p>
    <w:p w14:paraId="5103133E" w14:textId="77777777" w:rsidR="00847907" w:rsidRPr="009A1DA7" w:rsidRDefault="00847907" w:rsidP="00847907">
      <w:pPr>
        <w:pStyle w:val="Odsekzoznamu1"/>
        <w:numPr>
          <w:ilvl w:val="0"/>
          <w:numId w:val="27"/>
        </w:numPr>
        <w:tabs>
          <w:tab w:val="left" w:pos="-3402"/>
        </w:tabs>
        <w:ind w:left="340" w:hanging="340"/>
        <w:jc w:val="left"/>
        <w:rPr>
          <w:noProof/>
        </w:rPr>
      </w:pPr>
      <w:r w:rsidRPr="009A1DA7">
        <w:rPr>
          <w:noProof/>
        </w:rPr>
        <w:t xml:space="preserve">4x Protokol o kamerových skúškach odvodnenia </w:t>
      </w:r>
    </w:p>
    <w:p w14:paraId="7E0611A7" w14:textId="77777777" w:rsidR="00847907" w:rsidRPr="007F2D33" w:rsidRDefault="00847907" w:rsidP="00847907">
      <w:pPr>
        <w:pStyle w:val="Odsekzoznamu1"/>
        <w:numPr>
          <w:ilvl w:val="0"/>
          <w:numId w:val="27"/>
        </w:numPr>
        <w:tabs>
          <w:tab w:val="left" w:pos="-3402"/>
        </w:tabs>
        <w:ind w:left="340" w:hanging="340"/>
        <w:jc w:val="left"/>
        <w:rPr>
          <w:noProof/>
        </w:rPr>
      </w:pPr>
      <w:r w:rsidRPr="009A1DA7">
        <w:rPr>
          <w:noProof/>
        </w:rPr>
        <w:t>4x Protokol drsnosti vozovky</w:t>
      </w:r>
    </w:p>
    <w:p w14:paraId="221599F3" w14:textId="77777777" w:rsidR="00753CA0" w:rsidRPr="008C2BE4" w:rsidRDefault="00753CA0" w:rsidP="009315A2">
      <w:pPr>
        <w:pStyle w:val="Nadpis3"/>
      </w:pPr>
      <w:bookmarkStart w:id="270" w:name="_Toc55822885"/>
      <w:r w:rsidRPr="008C2BE4">
        <w:t>2.5.</w:t>
      </w:r>
      <w:r w:rsidR="00034513" w:rsidRPr="008C2BE4">
        <w:t>4</w:t>
      </w:r>
      <w:r w:rsidR="00034513" w:rsidRPr="008C2BE4">
        <w:tab/>
      </w:r>
      <w:r w:rsidRPr="008C2BE4">
        <w:t xml:space="preserve">Základná mapa </w:t>
      </w:r>
      <w:r w:rsidR="0007558A">
        <w:t>diaľnice</w:t>
      </w:r>
      <w:r w:rsidR="00BC02B7" w:rsidRPr="008C2BE4">
        <w:t xml:space="preserve"> </w:t>
      </w:r>
      <w:r w:rsidRPr="008C2BE4">
        <w:t>(</w:t>
      </w:r>
      <w:r w:rsidR="00BC02B7" w:rsidRPr="008C2BE4">
        <w:t>ZM</w:t>
      </w:r>
      <w:r w:rsidR="0007558A">
        <w:t>D</w:t>
      </w:r>
      <w:r w:rsidRPr="008C2BE4">
        <w:t>)</w:t>
      </w:r>
      <w:bookmarkEnd w:id="267"/>
      <w:bookmarkEnd w:id="268"/>
      <w:bookmarkEnd w:id="269"/>
      <w:bookmarkEnd w:id="270"/>
      <w:r w:rsidRPr="008C2BE4">
        <w:t xml:space="preserve"> </w:t>
      </w:r>
    </w:p>
    <w:p w14:paraId="31BFBA66" w14:textId="77777777" w:rsidR="00C752F3" w:rsidRPr="009F447B" w:rsidRDefault="00C752F3" w:rsidP="00C752F3">
      <w:r w:rsidRPr="008C2BE4">
        <w:t xml:space="preserve">Súčasťou DSV bude i Základná mapa </w:t>
      </w:r>
      <w:r w:rsidR="0007558A">
        <w:t>diaľnice</w:t>
      </w:r>
      <w:r w:rsidR="00BC02B7" w:rsidRPr="008C2BE4">
        <w:t xml:space="preserve"> </w:t>
      </w:r>
      <w:r w:rsidRPr="008C2BE4">
        <w:t>(ZM</w:t>
      </w:r>
      <w:r w:rsidR="0007558A">
        <w:t>D</w:t>
      </w:r>
      <w:r w:rsidRPr="008C2BE4">
        <w:t>) ako súborné spracovanie všetkých objektov stavby v analytickej aj digitálnej forme (*.</w:t>
      </w:r>
      <w:proofErr w:type="spellStart"/>
      <w:r w:rsidRPr="008C2BE4">
        <w:t>dgn</w:t>
      </w:r>
      <w:proofErr w:type="spellEnd"/>
      <w:r w:rsidRPr="008C2BE4">
        <w:t>). ZM</w:t>
      </w:r>
      <w:r w:rsidR="0007558A">
        <w:t>D</w:t>
      </w:r>
      <w:r w:rsidRPr="008C2BE4">
        <w:t xml:space="preserve"> sa bude systematicky vyhotovovať už v priebehu výstavby a čiastočne aj vo fáze </w:t>
      </w:r>
      <w:proofErr w:type="spellStart"/>
      <w:r w:rsidRPr="008C2BE4">
        <w:t>porealizačnej</w:t>
      </w:r>
      <w:proofErr w:type="spellEnd"/>
      <w:r w:rsidRPr="008C2BE4">
        <w:t>. ZM</w:t>
      </w:r>
      <w:r w:rsidR="0007558A">
        <w:t>D</w:t>
      </w:r>
      <w:r w:rsidRPr="008C2BE4">
        <w:t xml:space="preserve"> bude </w:t>
      </w:r>
      <w:r w:rsidRPr="009F447B">
        <w:t xml:space="preserve">zhotovená podľa TP </w:t>
      </w:r>
      <w:r w:rsidR="0016445C" w:rsidRPr="009F447B">
        <w:t>038</w:t>
      </w:r>
      <w:r w:rsidRPr="009F447B">
        <w:t>, po odstránení vád a nedorobkov stavby, vrátane „Projektu na vyhotovenie ZM</w:t>
      </w:r>
      <w:r w:rsidR="0007558A" w:rsidRPr="009F447B">
        <w:t>D</w:t>
      </w:r>
      <w:r w:rsidRPr="009F447B">
        <w:t>“. Projekt na vyhotovenie ZM</w:t>
      </w:r>
      <w:r w:rsidR="0007558A" w:rsidRPr="009F447B">
        <w:t>D</w:t>
      </w:r>
      <w:r w:rsidRPr="009F447B">
        <w:t xml:space="preserve"> bude na začiatku výstavby odsúhlasený s Objednávateľom. Zahŕňa aj prípadné vybudovanie nových bodov bodového poľa, a tiež aj vyhotovenie </w:t>
      </w:r>
      <w:proofErr w:type="spellStart"/>
      <w:r w:rsidRPr="009F447B">
        <w:t>porealizačnej</w:t>
      </w:r>
      <w:proofErr w:type="spellEnd"/>
      <w:r w:rsidRPr="009F447B">
        <w:t xml:space="preserve"> </w:t>
      </w:r>
      <w:proofErr w:type="spellStart"/>
      <w:r w:rsidRPr="009F447B">
        <w:t>ortofotomapy</w:t>
      </w:r>
      <w:proofErr w:type="spellEnd"/>
      <w:r w:rsidRPr="009F447B">
        <w:t xml:space="preserve"> so zobrazením vyhotoveného Diela s ochranným pásmom pri možnosti vloženia aktuálneho stavu C-KN resp. E-KN. </w:t>
      </w:r>
    </w:p>
    <w:p w14:paraId="235E9A99" w14:textId="77777777" w:rsidR="00C752F3" w:rsidRPr="009F447B" w:rsidRDefault="00C752F3" w:rsidP="00C752F3">
      <w:r w:rsidRPr="009F447B">
        <w:t>Súčasťou dodávky ZM</w:t>
      </w:r>
      <w:r w:rsidR="0007558A" w:rsidRPr="009F447B">
        <w:t>D</w:t>
      </w:r>
      <w:r w:rsidRPr="009F447B">
        <w:t xml:space="preserve"> je aj prehliadací nástroj na zobrazenie digitálnych výstupov ZM</w:t>
      </w:r>
      <w:r w:rsidR="0007558A" w:rsidRPr="009F447B">
        <w:t>D</w:t>
      </w:r>
      <w:r w:rsidRPr="009F447B">
        <w:t xml:space="preserve">, </w:t>
      </w:r>
      <w:proofErr w:type="spellStart"/>
      <w:r w:rsidRPr="009F447B">
        <w:t>t.j</w:t>
      </w:r>
      <w:proofErr w:type="spellEnd"/>
      <w:r w:rsidRPr="009F447B">
        <w:t>. pre vektorové dáta vo formáte *.</w:t>
      </w:r>
      <w:proofErr w:type="spellStart"/>
      <w:r w:rsidRPr="009F447B">
        <w:t>dgn</w:t>
      </w:r>
      <w:proofErr w:type="spellEnd"/>
      <w:r w:rsidRPr="009F447B">
        <w:t xml:space="preserve"> a rastrové dáta (digitálne </w:t>
      </w:r>
      <w:proofErr w:type="spellStart"/>
      <w:r w:rsidRPr="009F447B">
        <w:t>ortofotomapy</w:t>
      </w:r>
      <w:proofErr w:type="spellEnd"/>
      <w:r w:rsidRPr="009F447B">
        <w:t xml:space="preserve">). </w:t>
      </w:r>
    </w:p>
    <w:p w14:paraId="7F5D9441" w14:textId="5ED1346B" w:rsidR="00A17B36" w:rsidRDefault="00A17B36" w:rsidP="00C752F3">
      <w:r w:rsidRPr="009F447B">
        <w:t xml:space="preserve">Základnú mapu </w:t>
      </w:r>
      <w:r w:rsidR="0007558A" w:rsidRPr="009F447B">
        <w:t xml:space="preserve">diaľnice </w:t>
      </w:r>
      <w:r w:rsidR="005A3D0B" w:rsidRPr="009F447B">
        <w:t xml:space="preserve"> </w:t>
      </w:r>
      <w:r w:rsidRPr="009F447B">
        <w:t xml:space="preserve">(podľa čl. 2.5.4) zabezpečí Zhotoviteľ podľa TP </w:t>
      </w:r>
      <w:r w:rsidR="0016445C" w:rsidRPr="009F447B">
        <w:t>038</w:t>
      </w:r>
      <w:r w:rsidRPr="009F447B">
        <w:t xml:space="preserve"> Základná mapa diaľnice</w:t>
      </w:r>
      <w:r w:rsidR="005A3D0B" w:rsidRPr="009F447B">
        <w:t xml:space="preserve"> a rýchlostnej cesty</w:t>
      </w:r>
      <w:r w:rsidRPr="009F447B">
        <w:t xml:space="preserve"> vyhotovenie, údržba a obnova, vrátane </w:t>
      </w:r>
      <w:proofErr w:type="spellStart"/>
      <w:r w:rsidRPr="009F447B">
        <w:t>porealizačnej</w:t>
      </w:r>
      <w:proofErr w:type="spellEnd"/>
      <w:r w:rsidRPr="009F447B">
        <w:t xml:space="preserve"> </w:t>
      </w:r>
      <w:proofErr w:type="spellStart"/>
      <w:r w:rsidRPr="009F447B">
        <w:t>ortofotomapy</w:t>
      </w:r>
      <w:proofErr w:type="spellEnd"/>
      <w:r w:rsidRPr="009F447B">
        <w:t xml:space="preserve"> (rozlíšenie pixelov = min. 5 cm) a prehliadacieho nástroja digitálnych výstupov ZM</w:t>
      </w:r>
      <w:r w:rsidR="0007558A" w:rsidRPr="009F447B">
        <w:t>D</w:t>
      </w:r>
      <w:r w:rsidRPr="009F447B">
        <w:t xml:space="preserve"> pre vektorové dáta (DGN) a rastrové dáta (digitálne </w:t>
      </w:r>
      <w:proofErr w:type="spellStart"/>
      <w:r w:rsidRPr="009F447B">
        <w:t>ortofotomapy</w:t>
      </w:r>
      <w:proofErr w:type="spellEnd"/>
      <w:r w:rsidRPr="009F447B">
        <w:t>), ZM</w:t>
      </w:r>
      <w:r w:rsidR="0007558A" w:rsidRPr="009F447B">
        <w:t>D</w:t>
      </w:r>
      <w:r w:rsidRPr="009F447B">
        <w:t xml:space="preserve"> bude dodaná ako súčasť DSRS objektu </w:t>
      </w:r>
      <w:r w:rsidR="009F447B" w:rsidRPr="009F447B">
        <w:t>101-00</w:t>
      </w:r>
      <w:r w:rsidR="0016445C" w:rsidRPr="009F447B">
        <w:t xml:space="preserve"> </w:t>
      </w:r>
      <w:r w:rsidR="0007558A" w:rsidRPr="009F447B">
        <w:t>Diaľnica D1</w:t>
      </w:r>
      <w:r w:rsidR="0016445C" w:rsidRPr="009F447B">
        <w:t>.</w:t>
      </w:r>
    </w:p>
    <w:p w14:paraId="4FB5248B" w14:textId="77777777" w:rsidR="003839EC" w:rsidRPr="00F7267C" w:rsidRDefault="003839EC" w:rsidP="003839EC">
      <w:r w:rsidRPr="00F7267C">
        <w:t xml:space="preserve">Počet vyhotovení elaborátu: </w:t>
      </w:r>
    </w:p>
    <w:p w14:paraId="7347C987" w14:textId="77777777" w:rsidR="003839EC" w:rsidRPr="00B16F63" w:rsidRDefault="003839EC" w:rsidP="003839EC">
      <w:pPr>
        <w:pStyle w:val="Odsekzoznamu"/>
        <w:numPr>
          <w:ilvl w:val="0"/>
          <w:numId w:val="24"/>
        </w:numPr>
        <w:autoSpaceDE/>
        <w:autoSpaceDN/>
        <w:adjustRightInd/>
        <w:spacing w:after="200"/>
        <w:ind w:left="426" w:hanging="426"/>
        <w:contextualSpacing/>
      </w:pPr>
      <w:r w:rsidRPr="00B16F63">
        <w:t>pre analógovú časť dodávky ZMD (</w:t>
      </w:r>
      <w:proofErr w:type="spellStart"/>
      <w:r w:rsidRPr="00B16F63">
        <w:t>t.j</w:t>
      </w:r>
      <w:proofErr w:type="spellEnd"/>
      <w:r w:rsidRPr="00B16F63">
        <w:t xml:space="preserve">. Základná mapa diaľnice, Príručná mapa diaľnice) je požadovaný počet vyhotovení </w:t>
      </w:r>
      <w:r>
        <w:t>5</w:t>
      </w:r>
      <w:r w:rsidRPr="00B16F63">
        <w:t xml:space="preserve"> pare ;</w:t>
      </w:r>
    </w:p>
    <w:p w14:paraId="1AD4CFC7" w14:textId="2F0CAC12" w:rsidR="003839EC" w:rsidRPr="003839EC" w:rsidRDefault="003839EC" w:rsidP="003839EC">
      <w:pPr>
        <w:pStyle w:val="Odsekzoznamu"/>
        <w:numPr>
          <w:ilvl w:val="0"/>
          <w:numId w:val="24"/>
        </w:numPr>
        <w:autoSpaceDE/>
        <w:autoSpaceDN/>
        <w:adjustRightInd/>
        <w:spacing w:after="200"/>
        <w:ind w:left="426" w:hanging="426"/>
        <w:contextualSpacing/>
      </w:pPr>
      <w:r w:rsidRPr="00B16F63">
        <w:t xml:space="preserve">digitálne </w:t>
      </w:r>
      <w:proofErr w:type="spellStart"/>
      <w:r w:rsidRPr="00B16F63">
        <w:t>ortofotomapy</w:t>
      </w:r>
      <w:proofErr w:type="spellEnd"/>
      <w:r w:rsidRPr="00B16F63">
        <w:t xml:space="preserve"> sa dodávajú ako súčasť digitálneho elaborátu v 3 digitálnych pare </w:t>
      </w:r>
    </w:p>
    <w:p w14:paraId="440D760D" w14:textId="77777777" w:rsidR="00C752F3" w:rsidRPr="008C2BE4" w:rsidRDefault="00C752F3" w:rsidP="00C752F3">
      <w:r w:rsidRPr="008C2BE4">
        <w:t xml:space="preserve">Tento nástroj musí byť optimalizovaný pre rýchle zobrazovanie objemných dát. Možnosť jeho využitia je bez ďalších obmedzení pre ľubovoľné množstvo užívateľov NDS. </w:t>
      </w:r>
    </w:p>
    <w:p w14:paraId="5376B50D" w14:textId="77777777" w:rsidR="00753CA0" w:rsidRPr="008C2BE4" w:rsidRDefault="00EC0ED5" w:rsidP="00C752F3">
      <w:r w:rsidRPr="008C2BE4">
        <w:t>Zhotoviteľ</w:t>
      </w:r>
      <w:r w:rsidR="00C752F3" w:rsidRPr="008C2BE4">
        <w:t xml:space="preserve"> predloží ZM</w:t>
      </w:r>
      <w:r w:rsidR="0007558A">
        <w:t>D</w:t>
      </w:r>
      <w:r w:rsidR="00C752F3" w:rsidRPr="008C2BE4">
        <w:t xml:space="preserve"> na odsúhlasenie aj Objednávateľovi.</w:t>
      </w:r>
      <w:r w:rsidR="00753CA0" w:rsidRPr="008C2BE4">
        <w:t xml:space="preserve"> </w:t>
      </w:r>
    </w:p>
    <w:p w14:paraId="0C0C95E2" w14:textId="77777777" w:rsidR="00B90B69" w:rsidRPr="008C2BE4" w:rsidRDefault="00B90B69" w:rsidP="00B90B69">
      <w:pPr>
        <w:pStyle w:val="Nadpis3"/>
      </w:pPr>
      <w:bookmarkStart w:id="271" w:name="_Toc303761483"/>
      <w:bookmarkStart w:id="272" w:name="_Toc332367374"/>
      <w:bookmarkStart w:id="273" w:name="_Toc345289332"/>
      <w:bookmarkStart w:id="274" w:name="_Toc55822886"/>
      <w:bookmarkStart w:id="275" w:name="_Toc292803129"/>
      <w:r w:rsidRPr="008C2BE4">
        <w:t>2.5.5</w:t>
      </w:r>
      <w:r w:rsidRPr="008C2BE4">
        <w:tab/>
        <w:t>Prevádzkové poriadky a príručky pre prevádzku a údržbu</w:t>
      </w:r>
      <w:bookmarkEnd w:id="271"/>
      <w:bookmarkEnd w:id="272"/>
      <w:bookmarkEnd w:id="273"/>
      <w:bookmarkEnd w:id="274"/>
      <w:r w:rsidRPr="008C2BE4">
        <w:t xml:space="preserve"> </w:t>
      </w:r>
    </w:p>
    <w:p w14:paraId="59DEB0A1" w14:textId="2E50E26D" w:rsidR="00E849FF" w:rsidRDefault="00E849FF" w:rsidP="00E849FF">
      <w:bookmarkStart w:id="276" w:name="OLE_LINK3"/>
      <w:bookmarkStart w:id="277" w:name="OLE_LINK14"/>
      <w:r>
        <w:t>Pre všetky technologické celky, ktoré sú súčasťou dodávky, vodovodov, kanalizácií, plynovodov, mostov a tlakových, zdvíhacích, elektrických a plynových zariadení v budúcej správe NDS a objektu diaľnice aj v súlade s technickými a právnymi predpismi, resp. podľa požiadaviek ostatných správcov, zabezpečí Zhotoviteľ vypracovanie Prevádzkových poriadkov, príručiek a manuálov údržby  a zároveň za</w:t>
      </w:r>
      <w:r w:rsidR="001C536A">
        <w:t>bezpečí aj vypracovanie manuálu</w:t>
      </w:r>
      <w:r>
        <w:t xml:space="preserve">, ktorý </w:t>
      </w:r>
      <w:r w:rsidRPr="00813D16">
        <w:t>bude zahŕňať  pravidlá údržby, opráv a prehliadok stavebnej časti, v ktorom budú zahrnuté  všetky potrebné úkony nestavebnej údržby stavebnej časti v požadovaných intervaloch, prehľad použitých zabudovaných materiálov a výrobkov, predpokladanú životnosť materiálov ako aj zoznam Zhotoviteľov a </w:t>
      </w:r>
      <w:proofErr w:type="spellStart"/>
      <w:r w:rsidRPr="00813D16">
        <w:t>podzhotoviteľov</w:t>
      </w:r>
      <w:proofErr w:type="spellEnd"/>
      <w:r w:rsidRPr="00813D16">
        <w:t xml:space="preserve"> jednotlivých stavebných objektov.</w:t>
      </w:r>
      <w:r w:rsidR="001C536A" w:rsidRPr="001C536A">
        <w:t xml:space="preserve"> </w:t>
      </w:r>
      <w:r w:rsidR="001C536A">
        <w:t xml:space="preserve">Budú spracované podľa „Pokynov na tvorbu manuálu užívania stavby </w:t>
      </w:r>
      <w:r w:rsidR="001C536A">
        <w:lastRenderedPageBreak/>
        <w:t>(SIC SR, 1996).</w:t>
      </w:r>
      <w:r w:rsidRPr="00813D16">
        <w:t xml:space="preserve"> </w:t>
      </w:r>
      <w:r w:rsidRPr="0016445C">
        <w:rPr>
          <w:b/>
        </w:rPr>
        <w:t>Požadované spracované materiály budú pred schválením zaslané na pripom</w:t>
      </w:r>
      <w:r w:rsidR="001C536A" w:rsidRPr="0016445C">
        <w:rPr>
          <w:b/>
        </w:rPr>
        <w:t>ienkovanie na prevádzkový úsek</w:t>
      </w:r>
      <w:r w:rsidR="001C536A">
        <w:t xml:space="preserve">! </w:t>
      </w:r>
      <w:r w:rsidRPr="00813D16">
        <w:t>Tieto odsúhlasené dokumenty predloží Stavebnému dozoru súčasne s oznámením o dokončení prác na objekte. Náklady na vypracovanie a dodanie Prevádzkových poriadkov, príručiek a manuálov pre prevádzku a údržbu si Zhotoviteľ zahrnie</w:t>
      </w:r>
      <w:r>
        <w:t xml:space="preserve"> do nákladov Dokumentácie skutočného realizovania stavby (DSRS).</w:t>
      </w:r>
    </w:p>
    <w:p w14:paraId="4F2AECCD" w14:textId="77777777" w:rsidR="00E849FF" w:rsidRDefault="00E849FF" w:rsidP="00E849FF">
      <w:bookmarkStart w:id="278" w:name="_Toc213423551"/>
      <w:bookmarkStart w:id="279" w:name="_Toc213992808"/>
      <w:bookmarkStart w:id="280" w:name="_Toc292803130"/>
      <w:bookmarkStart w:id="281" w:name="_Toc332367375"/>
      <w:bookmarkStart w:id="282" w:name="_Toc345289333"/>
      <w:bookmarkEnd w:id="275"/>
      <w:bookmarkEnd w:id="276"/>
      <w:bookmarkEnd w:id="277"/>
      <w:r>
        <w:t xml:space="preserve">Dielo, resp. časť Diela nebude pokladaná za dokončenú na účely prevzatia podľa Zmluvných podmienok, kým Stavebný dozor </w:t>
      </w:r>
      <w:proofErr w:type="spellStart"/>
      <w:r>
        <w:t>neobdrží</w:t>
      </w:r>
      <w:proofErr w:type="spellEnd"/>
      <w:r>
        <w:t xml:space="preserve"> úplné Prevádzkové poriadky, príručky, a manuály s podrobnosťami a všetky ostatné príručky, uvedené v Zmluve. </w:t>
      </w:r>
    </w:p>
    <w:p w14:paraId="0FCDD9D8" w14:textId="77777777" w:rsidR="0036436E" w:rsidRPr="0036436E" w:rsidRDefault="0036436E" w:rsidP="0036436E">
      <w:r w:rsidRPr="0036436E">
        <w:t xml:space="preserve">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 ustanovení zákona 250/2007 </w:t>
      </w:r>
      <w:proofErr w:type="spellStart"/>
      <w:r w:rsidRPr="0036436E">
        <w:t>Z.z</w:t>
      </w:r>
      <w:proofErr w:type="spellEnd"/>
      <w:r w:rsidRPr="0036436E">
        <w:t xml:space="preserve">. o ochrane spotrebiteľa v znení neskorších predpisov (bezpečný výrobok) a zákona č. 294/1999 </w:t>
      </w:r>
      <w:proofErr w:type="spellStart"/>
      <w:r w:rsidRPr="0036436E">
        <w:t>Z.z</w:t>
      </w:r>
      <w:proofErr w:type="spellEnd"/>
      <w:r w:rsidRPr="0036436E">
        <w:t xml:space="preserve">. o zodpovednosti za škodu spôsobenú </w:t>
      </w:r>
      <w:proofErr w:type="spellStart"/>
      <w:r w:rsidRPr="0036436E">
        <w:t>vadným</w:t>
      </w:r>
      <w:proofErr w:type="spellEnd"/>
      <w:r w:rsidRPr="0036436E">
        <w:t xml:space="preserve"> výrobkom v znení neskorších predpisov. Tieto Prevádzkové poriadky, príručky – manuály sú podkladom pre činnosti, ktoré je Zhotoviteľ povinný vykonávať v Záručnej dobe. Sú tiež podkladom pri rozhodovaní o možnostiach predĺženia Záručnej doby.</w:t>
      </w:r>
    </w:p>
    <w:p w14:paraId="5D463338" w14:textId="77777777" w:rsidR="00E849FF" w:rsidRDefault="00E849FF" w:rsidP="00E849FF">
      <w:r>
        <w:t xml:space="preserve">Prevádzkový poriadok zahŕňa predpisy, nariadenia a dokumentáciu o dodaných zariadeniach. </w:t>
      </w:r>
    </w:p>
    <w:p w14:paraId="6927C5EE" w14:textId="77777777" w:rsidR="00E849FF" w:rsidRDefault="00E849FF" w:rsidP="00E849FF">
      <w:r>
        <w:t xml:space="preserve">Prevádzkový poriadok bude rozdelený na textovú a výkresovú časť. </w:t>
      </w:r>
    </w:p>
    <w:p w14:paraId="35E12C74" w14:textId="5A7CDCE8" w:rsidR="00E849FF" w:rsidRDefault="00E849FF" w:rsidP="00E849FF">
      <w:r>
        <w:t>Textová časť bude zahŕňať najmä základné charakteristiky IS</w:t>
      </w:r>
      <w:r w:rsidR="0007558A">
        <w:t>D</w:t>
      </w:r>
      <w:r w:rsidR="00A96680">
        <w:t>, zariadení v tuneli a inštrukcie pre ich obsluhu</w:t>
      </w:r>
      <w:r>
        <w:t xml:space="preserve">, prevádzkový a manipulačný poriadok kanalizácie, výtlačných potrubí, a pod.. </w:t>
      </w:r>
    </w:p>
    <w:p w14:paraId="1A7334AF" w14:textId="77777777" w:rsidR="00E849FF" w:rsidRDefault="00E849FF" w:rsidP="00E849FF">
      <w: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50B8EF8C" w14:textId="77777777" w:rsidR="00E849FF" w:rsidRDefault="00E849FF" w:rsidP="00E849FF">
      <w:r>
        <w:t>Prevádzkový poriadok bude obsahovať tiež zásady prvej pomoci a požiarne predpisy.</w:t>
      </w:r>
    </w:p>
    <w:p w14:paraId="61CA9CC2" w14:textId="4E639B63" w:rsidR="00E849FF" w:rsidRDefault="00E849FF" w:rsidP="00E849FF">
      <w:r>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Prevádzkové poriadky pre skúšobnú prevádzku budú obsahovať aj metodické pokyny pre Riadenie skúšobnej prevádzky pre jednotlivé Aktivity a postup komplexného testu riadiaceho systému a popis rozhodovacích algoritmov a možností overených ich správnosťou. </w:t>
      </w:r>
    </w:p>
    <w:p w14:paraId="34ECA295" w14:textId="77777777" w:rsidR="00E849FF" w:rsidRDefault="00E849FF" w:rsidP="00E849FF">
      <w:r>
        <w:t>Prevádzkový poriadok musí byť predložený k posúdeniu objednávateľovi v zmysle právnych predpisov, vrátane všetkých príloh najmenej 30 dní pred preberacím konaním, so zabezpečením potrebných odsúhlasení v súlade s právnymi predpismi.</w:t>
      </w:r>
    </w:p>
    <w:p w14:paraId="7525FB61" w14:textId="77777777" w:rsidR="00E849FF" w:rsidRDefault="00E849FF" w:rsidP="00E849FF">
      <w:r>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4D299C7E" w14:textId="77777777" w:rsidR="00E849FF" w:rsidRDefault="00E849FF" w:rsidP="003839EC">
      <w:pPr>
        <w:pStyle w:val="Odsekzoznamu2"/>
        <w:numPr>
          <w:ilvl w:val="0"/>
          <w:numId w:val="18"/>
        </w:numPr>
        <w:adjustRightInd/>
        <w:spacing w:after="60"/>
        <w:ind w:left="340" w:hanging="340"/>
      </w:pPr>
      <w:r>
        <w:t>Popis inštalovanej technológie a jej funkcie</w:t>
      </w:r>
    </w:p>
    <w:p w14:paraId="5065691C" w14:textId="77777777" w:rsidR="00E849FF" w:rsidRDefault="00E849FF" w:rsidP="003839EC">
      <w:pPr>
        <w:pStyle w:val="Odsekzoznamu2"/>
        <w:numPr>
          <w:ilvl w:val="0"/>
          <w:numId w:val="18"/>
        </w:numPr>
        <w:adjustRightInd/>
        <w:spacing w:after="60"/>
        <w:ind w:left="340" w:hanging="340"/>
      </w:pPr>
      <w:r>
        <w:t xml:space="preserve">Návody /manuály na obsluhu </w:t>
      </w:r>
    </w:p>
    <w:p w14:paraId="5D7E411E" w14:textId="77777777" w:rsidR="00E849FF" w:rsidRDefault="00E849FF" w:rsidP="003839EC">
      <w:pPr>
        <w:pStyle w:val="Odsekzoznamu2"/>
        <w:numPr>
          <w:ilvl w:val="0"/>
          <w:numId w:val="18"/>
        </w:numPr>
        <w:adjustRightInd/>
        <w:spacing w:after="60"/>
        <w:ind w:left="340" w:hanging="340"/>
      </w:pPr>
      <w:r>
        <w:t xml:space="preserve">Návody/manuály na údržbu vrátane harmonogramu preventívnej údržby na desať rokov od prebratia Diela </w:t>
      </w:r>
    </w:p>
    <w:p w14:paraId="4F9515F5" w14:textId="77777777" w:rsidR="00E849FF" w:rsidRDefault="00E849FF" w:rsidP="003839EC">
      <w:pPr>
        <w:pStyle w:val="Odsekzoznamu2"/>
        <w:numPr>
          <w:ilvl w:val="0"/>
          <w:numId w:val="18"/>
        </w:numPr>
        <w:adjustRightInd/>
        <w:spacing w:after="60"/>
        <w:ind w:left="340" w:hanging="340"/>
      </w:pPr>
      <w:r>
        <w:t>Kontrola kvality</w:t>
      </w:r>
    </w:p>
    <w:p w14:paraId="19987346" w14:textId="29572DCE" w:rsidR="00A96680" w:rsidRPr="00D80179" w:rsidRDefault="00A96680" w:rsidP="00A96680">
      <w:pPr>
        <w:pStyle w:val="Odsekzoznamu"/>
        <w:numPr>
          <w:ilvl w:val="0"/>
          <w:numId w:val="18"/>
        </w:numPr>
        <w:tabs>
          <w:tab w:val="left" w:pos="-3402"/>
        </w:tabs>
        <w:spacing w:after="60"/>
      </w:pPr>
      <w:r w:rsidRPr="00D80179">
        <w:lastRenderedPageBreak/>
        <w:t>Bezpečnostnú dokumentáciu v plnom rozsahu Nariadenia vlády č. 344/2006</w:t>
      </w:r>
      <w:r w:rsidR="000C1740">
        <w:t xml:space="preserve"> </w:t>
      </w:r>
      <w:proofErr w:type="spellStart"/>
      <w:r w:rsidR="000C1740">
        <w:t>Z.z</w:t>
      </w:r>
      <w:proofErr w:type="spellEnd"/>
      <w:r w:rsidR="000C1740">
        <w:t>.</w:t>
      </w:r>
      <w:r w:rsidRPr="00D80179">
        <w:t>,</w:t>
      </w:r>
    </w:p>
    <w:p w14:paraId="25782DB9" w14:textId="392FD5F1" w:rsidR="00E849FF" w:rsidRPr="00D80179" w:rsidRDefault="00E849FF" w:rsidP="003839EC">
      <w:pPr>
        <w:pStyle w:val="Odsekzoznamu2"/>
        <w:numPr>
          <w:ilvl w:val="0"/>
          <w:numId w:val="18"/>
        </w:numPr>
        <w:adjustRightInd/>
        <w:spacing w:after="60"/>
        <w:ind w:left="340" w:hanging="340"/>
      </w:pPr>
      <w:r w:rsidRPr="00D80179">
        <w:t>Bezpečnostné opatrenia</w:t>
      </w:r>
    </w:p>
    <w:p w14:paraId="04F84859" w14:textId="77777777" w:rsidR="00A96680" w:rsidRPr="00D80179" w:rsidRDefault="00A96680" w:rsidP="00A96680">
      <w:pPr>
        <w:pStyle w:val="Odsekzoznamu"/>
        <w:numPr>
          <w:ilvl w:val="0"/>
          <w:numId w:val="18"/>
        </w:numPr>
        <w:tabs>
          <w:tab w:val="left" w:pos="-3402"/>
        </w:tabs>
        <w:spacing w:after="60"/>
      </w:pPr>
      <w:r w:rsidRPr="00D80179">
        <w:t>Projekt požiarnej bezpečnosti tunela</w:t>
      </w:r>
    </w:p>
    <w:p w14:paraId="5CDF9D36" w14:textId="77777777" w:rsidR="00A96680" w:rsidRPr="00D80179" w:rsidRDefault="00A96680" w:rsidP="00A96680">
      <w:pPr>
        <w:pStyle w:val="Odsekzoznamu"/>
        <w:numPr>
          <w:ilvl w:val="0"/>
          <w:numId w:val="18"/>
        </w:numPr>
        <w:tabs>
          <w:tab w:val="left" w:pos="-3402"/>
        </w:tabs>
        <w:spacing w:after="60"/>
      </w:pPr>
      <w:r w:rsidRPr="00D80179">
        <w:t>Bezpečnostné karty pre operátorov</w:t>
      </w:r>
    </w:p>
    <w:p w14:paraId="4F9EA278" w14:textId="70006CE4" w:rsidR="00A96680" w:rsidRPr="00D80179" w:rsidRDefault="00A96680" w:rsidP="00F4683E">
      <w:pPr>
        <w:pStyle w:val="Odsekzoznamu"/>
        <w:numPr>
          <w:ilvl w:val="0"/>
          <w:numId w:val="18"/>
        </w:numPr>
        <w:tabs>
          <w:tab w:val="left" w:pos="-3402"/>
        </w:tabs>
        <w:spacing w:after="60"/>
      </w:pPr>
      <w:r w:rsidRPr="00D80179">
        <w:t>Požiarne scenáre</w:t>
      </w:r>
    </w:p>
    <w:p w14:paraId="0E7EE442" w14:textId="77777777" w:rsidR="00E849FF" w:rsidRDefault="00E849FF" w:rsidP="003839EC">
      <w:pPr>
        <w:pStyle w:val="Odsekzoznamu2"/>
        <w:numPr>
          <w:ilvl w:val="0"/>
          <w:numId w:val="18"/>
        </w:numPr>
        <w:adjustRightInd/>
        <w:spacing w:after="60"/>
        <w:ind w:left="340" w:hanging="340"/>
      </w:pPr>
      <w:r>
        <w:t xml:space="preserve">Servisné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3507677B" w14:textId="77777777" w:rsidR="00E849FF" w:rsidRDefault="00E849FF" w:rsidP="003839EC">
      <w:pPr>
        <w:pStyle w:val="Odsekzoznamu2"/>
        <w:numPr>
          <w:ilvl w:val="0"/>
          <w:numId w:val="18"/>
        </w:numPr>
        <w:adjustRightInd/>
        <w:spacing w:after="60"/>
        <w:ind w:left="340" w:hanging="340"/>
      </w:pPr>
      <w:r>
        <w:t>Špecifikácia bežných opráv resp. porúch, ktoré Zhotoviteľ povoľuje personálu Objednávateľa vykonávať v záručnej lehote.</w:t>
      </w:r>
    </w:p>
    <w:p w14:paraId="59AB4590" w14:textId="77777777" w:rsidR="001A28DE" w:rsidRDefault="00E849FF" w:rsidP="001A28DE">
      <w:pPr>
        <w:pStyle w:val="Odsekzoznamu2"/>
        <w:numPr>
          <w:ilvl w:val="0"/>
          <w:numId w:val="18"/>
        </w:numPr>
        <w:adjustRightInd/>
        <w:spacing w:after="60"/>
        <w:ind w:left="340" w:hanging="340"/>
      </w:pPr>
      <w:r>
        <w:t>Plán preventívnej údržby</w:t>
      </w:r>
    </w:p>
    <w:p w14:paraId="05659C91" w14:textId="5BD37138" w:rsidR="00A96680" w:rsidRPr="002121F8" w:rsidRDefault="00A96680" w:rsidP="001A28DE">
      <w:pPr>
        <w:pStyle w:val="Odsekzoznamu2"/>
        <w:numPr>
          <w:ilvl w:val="0"/>
          <w:numId w:val="18"/>
        </w:numPr>
        <w:adjustRightInd/>
        <w:spacing w:after="60"/>
        <w:ind w:left="340" w:hanging="340"/>
      </w:pPr>
      <w:r w:rsidRPr="002121F8">
        <w:t>Spôsob zabezpečenia zimnej údržby v mieste portálových objektov tunela Višňové</w:t>
      </w:r>
    </w:p>
    <w:p w14:paraId="0DF4A2C0" w14:textId="77777777" w:rsidR="00E849FF" w:rsidRDefault="00E849FF" w:rsidP="00E849FF">
      <w: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D145A1E" w14:textId="77777777" w:rsidR="00E849FF" w:rsidRDefault="00E849FF" w:rsidP="00E849FF">
      <w: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10D21DD9" w14:textId="77777777" w:rsidR="00E849FF" w:rsidRDefault="00E849FF" w:rsidP="00E849FF">
      <w:r>
        <w:t>Všetky náklady Zhotoviteľa potrebné na spracovanie Prevádzkových poriadkov, príručiek a manuálov a zabezpečenie školení budú zahrnuté v Navrhovanej zmluvnej cene.</w:t>
      </w:r>
    </w:p>
    <w:p w14:paraId="67CFC580" w14:textId="77777777" w:rsidR="00E849FF" w:rsidRDefault="00E849FF" w:rsidP="00E849FF">
      <w:r>
        <w:t>Zhotoviteľ predkladá Objednávateľovi Prevádzkové poriadky, príručky a manuály,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28D8BE21" w14:textId="77777777" w:rsidR="00E849FF" w:rsidRDefault="00E849FF" w:rsidP="00E849FF">
      <w:r>
        <w:t>Prevádzkové poriadky, príručky a manuály určia aj požiadavky napr. na Kontrolu premenných parametrov cestného telesa a jeho častí pred ukončením Záručnej doby.</w:t>
      </w:r>
    </w:p>
    <w:p w14:paraId="1E02D0C8" w14:textId="77777777" w:rsidR="00E849FF" w:rsidRDefault="00E849FF" w:rsidP="00E849FF">
      <w:r>
        <w:t xml:space="preserve">Súčasťou Prevádzkového poriadku, príručiek a manuálov pre prevádzku a údržbu budú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6D10457F" w14:textId="77777777" w:rsidR="00E849FF" w:rsidRPr="00D80179" w:rsidRDefault="00E849FF" w:rsidP="00E849FF">
      <w:pPr>
        <w:spacing w:before="240"/>
      </w:pPr>
      <w:r w:rsidRPr="00D80179">
        <w:t xml:space="preserve">Záručný servis je Zhotoviteľ povinný vykonávať v zmysle manuálu užívania (alebo prevádzkového poriadku, príručiek a manuálov pre prevádzku a údržbu) a v ňom uvedených </w:t>
      </w:r>
      <w:r w:rsidRPr="00D80179">
        <w:lastRenderedPageBreak/>
        <w:t xml:space="preserve">tabuliek a harmonogramu servisných činností, ktoré budú súčasťou tohto manuálu alebo prevádzkového poriadku, príručiek a manuálov pre prevádzku a údržbu. </w:t>
      </w:r>
    </w:p>
    <w:p w14:paraId="244705DC" w14:textId="77777777" w:rsidR="00E849FF" w:rsidRPr="00D80179" w:rsidRDefault="00E849FF" w:rsidP="00E849FF">
      <w:pPr>
        <w:spacing w:before="240"/>
      </w:pPr>
      <w:r w:rsidRPr="00D80179">
        <w:t>Všetky náklady Zhotoviteľa potrebné na vykonanie Záručného servisu budú zahrnuté v Navrhovanej zmluvnej cene.</w:t>
      </w:r>
    </w:p>
    <w:p w14:paraId="6AC5017A" w14:textId="77777777" w:rsidR="00753CA0" w:rsidRPr="008C2BE4" w:rsidRDefault="00753CA0" w:rsidP="009315A2">
      <w:pPr>
        <w:pStyle w:val="Nadpis3"/>
      </w:pPr>
      <w:bookmarkStart w:id="283" w:name="_Toc55822887"/>
      <w:r w:rsidRPr="008C2BE4">
        <w:t>2.5.</w:t>
      </w:r>
      <w:r w:rsidR="00034513" w:rsidRPr="008C2BE4">
        <w:t>6</w:t>
      </w:r>
      <w:r w:rsidRPr="008C2BE4">
        <w:tab/>
        <w:t>Školenia</w:t>
      </w:r>
      <w:bookmarkEnd w:id="278"/>
      <w:bookmarkEnd w:id="279"/>
      <w:bookmarkEnd w:id="280"/>
      <w:bookmarkEnd w:id="281"/>
      <w:bookmarkEnd w:id="282"/>
      <w:bookmarkEnd w:id="283"/>
    </w:p>
    <w:p w14:paraId="22D6A779" w14:textId="77777777" w:rsidR="00981D55" w:rsidRPr="008C2BE4" w:rsidRDefault="00EC0ED5" w:rsidP="00981D55">
      <w:bookmarkStart w:id="284" w:name="_Toc213423552"/>
      <w:bookmarkStart w:id="285" w:name="_Toc213992809"/>
      <w:r w:rsidRPr="008C2BE4">
        <w:t>Zhotoviteľ</w:t>
      </w:r>
      <w:r w:rsidR="00981D55" w:rsidRPr="008C2BE4">
        <w:t xml:space="preserve">,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 vrátane zaškolenia personálu Objednávateľa pre prevádzku a údržbu Diela, resp. častí Diela počas dočasného užívania na skúšobnú prevádzku. </w:t>
      </w:r>
    </w:p>
    <w:p w14:paraId="1FE39411" w14:textId="77777777" w:rsidR="00981D55" w:rsidRPr="008C2BE4" w:rsidRDefault="00981D55" w:rsidP="00981D55">
      <w:r w:rsidRPr="008C2BE4">
        <w:t>Cieľom školenia je zabezpečiť, aby vybraní pracovníci získali potrebné vedomosti o inštalovanej technológii, prevádzke a údržbe všetkých zariadení obsiahnutých v Diele a boli schopní komplexne riadiť prevádzku a údržbu Diela. Program a harmonogram školiaceho kurzu bude vzájomne dohodnutý a odsúhlasený obidvoma stranami. Po ukončení školení Objednávateľ vystaví Protokol o dostatočnom zaškolení overený bez</w:t>
      </w:r>
      <w:r w:rsidR="00187E01">
        <w:t xml:space="preserve">pečnostným technikom. </w:t>
      </w:r>
      <w:r w:rsidRPr="008C2BE4">
        <w:t xml:space="preserve">Bez tohto Protokolu nebude Dielo považované za dokončené na účely Preberania podľa </w:t>
      </w:r>
      <w:proofErr w:type="spellStart"/>
      <w:r w:rsidRPr="008C2BE4">
        <w:t>podčlánku</w:t>
      </w:r>
      <w:proofErr w:type="spellEnd"/>
      <w:r w:rsidRPr="008C2BE4">
        <w:t xml:space="preserve"> 10.2 Zmluvných podmienok.</w:t>
      </w:r>
    </w:p>
    <w:bookmarkEnd w:id="284"/>
    <w:bookmarkEnd w:id="285"/>
    <w:p w14:paraId="78B4121C" w14:textId="77777777" w:rsidR="00981D55" w:rsidRPr="008C2BE4" w:rsidRDefault="00981D55" w:rsidP="00981D55">
      <w:r w:rsidRPr="008C2BE4">
        <w:t>Program a harmonogram školení bude spracovaný v 6-tich vyhotoveniach a 1x v elektronickej forme pre každé strojnotechnologické zariadenie, elektrotechnické zariadenie a zariadenie ASRTP.</w:t>
      </w:r>
    </w:p>
    <w:p w14:paraId="2F27B662" w14:textId="77777777" w:rsidR="00753CA0" w:rsidRPr="008C2BE4" w:rsidRDefault="00753CA0" w:rsidP="009315A2">
      <w:pPr>
        <w:pStyle w:val="Nadpis2"/>
      </w:pPr>
      <w:bookmarkStart w:id="286" w:name="_Toc286861550"/>
      <w:bookmarkStart w:id="287" w:name="_Toc289265958"/>
      <w:bookmarkStart w:id="288" w:name="_Toc289329939"/>
      <w:bookmarkStart w:id="289" w:name="_Toc292038720"/>
      <w:bookmarkStart w:id="290" w:name="_Toc292042010"/>
      <w:bookmarkStart w:id="291" w:name="_Toc292803131"/>
      <w:bookmarkStart w:id="292" w:name="_Toc332367376"/>
      <w:bookmarkStart w:id="293" w:name="_Toc345289334"/>
      <w:bookmarkStart w:id="294" w:name="_Toc55822888"/>
      <w:r w:rsidRPr="008C2BE4">
        <w:t>2.6</w:t>
      </w:r>
      <w:r w:rsidRPr="008C2BE4">
        <w:tab/>
        <w:t xml:space="preserve">Geodetická </w:t>
      </w:r>
      <w:r w:rsidR="00271DF3" w:rsidRPr="008C2BE4">
        <w:t>D</w:t>
      </w:r>
      <w:r w:rsidRPr="008C2BE4">
        <w:t>okumentácia</w:t>
      </w:r>
      <w:bookmarkEnd w:id="286"/>
      <w:bookmarkEnd w:id="287"/>
      <w:bookmarkEnd w:id="288"/>
      <w:bookmarkEnd w:id="289"/>
      <w:bookmarkEnd w:id="290"/>
      <w:bookmarkEnd w:id="291"/>
      <w:bookmarkEnd w:id="292"/>
      <w:bookmarkEnd w:id="293"/>
      <w:bookmarkEnd w:id="294"/>
    </w:p>
    <w:p w14:paraId="218C8AF8" w14:textId="77777777" w:rsidR="00753CA0" w:rsidRPr="008C2BE4" w:rsidRDefault="00C06A06" w:rsidP="009315A2">
      <w:pPr>
        <w:pStyle w:val="Nadpis3"/>
      </w:pPr>
      <w:bookmarkStart w:id="295" w:name="_Toc292803132"/>
      <w:bookmarkStart w:id="296" w:name="_Toc332367377"/>
      <w:bookmarkStart w:id="297" w:name="_Toc345289335"/>
      <w:bookmarkStart w:id="298" w:name="_Toc55822889"/>
      <w:r w:rsidRPr="008C2BE4">
        <w:t>2.6.1</w:t>
      </w:r>
      <w:r w:rsidRPr="008C2BE4">
        <w:tab/>
      </w:r>
      <w:r w:rsidR="00753CA0" w:rsidRPr="008C2BE4">
        <w:t>Geodetické a kartografické práce počas realizácie Diela</w:t>
      </w:r>
      <w:bookmarkEnd w:id="295"/>
      <w:bookmarkEnd w:id="296"/>
      <w:bookmarkEnd w:id="297"/>
      <w:bookmarkEnd w:id="298"/>
    </w:p>
    <w:p w14:paraId="27BC1CDE" w14:textId="00849D83" w:rsidR="00753CA0" w:rsidRPr="008C2BE4" w:rsidRDefault="00EC0ED5" w:rsidP="00BC5D46">
      <w:r w:rsidRPr="008C2BE4">
        <w:t>Zhotoviteľ</w:t>
      </w:r>
      <w:r w:rsidR="00753CA0" w:rsidRPr="008C2BE4">
        <w:t xml:space="preserve"> zabezpečí odborný výkon geodetických prác menovaním hlavného geodeta stavby. Hlavným geodetom môže byť len geodet s autorizačným oprávnením, vydaným v zmysle zákona 216/1995 </w:t>
      </w:r>
      <w:proofErr w:type="spellStart"/>
      <w:r w:rsidR="00753CA0" w:rsidRPr="008C2BE4">
        <w:t>Z.z</w:t>
      </w:r>
      <w:proofErr w:type="spellEnd"/>
      <w:r w:rsidR="00753CA0" w:rsidRPr="008C2BE4">
        <w:t xml:space="preserve">. o Komore geodetov a kartografov v znení neskorších predpisov a vyhlášky č. 300/2009 </w:t>
      </w:r>
      <w:proofErr w:type="spellStart"/>
      <w:r w:rsidR="00753CA0" w:rsidRPr="008C2BE4">
        <w:t>Z.z</w:t>
      </w:r>
      <w:proofErr w:type="spellEnd"/>
      <w:r w:rsidR="00753CA0" w:rsidRPr="008C2BE4">
        <w:t>.</w:t>
      </w:r>
      <w:r w:rsidR="000C1740">
        <w:t>,</w:t>
      </w:r>
      <w:r w:rsidR="00753CA0" w:rsidRPr="008C2BE4">
        <w:t xml:space="preserve"> ktorou sa vykonáva zákon</w:t>
      </w:r>
      <w:r w:rsidR="0004567E">
        <w:t xml:space="preserve"> č. 215/1995</w:t>
      </w:r>
      <w:r w:rsidR="00753CA0" w:rsidRPr="008C2BE4">
        <w:t xml:space="preserve"> o geodézií a kartografií v znení neskorších predpisov. </w:t>
      </w:r>
    </w:p>
    <w:p w14:paraId="76AC4324" w14:textId="0FF88837" w:rsidR="0004567E" w:rsidRDefault="00753CA0" w:rsidP="00BC5D46">
      <w:r w:rsidRPr="008C2BE4">
        <w:t xml:space="preserve">Objednávateľ (prostredníctvom zodpovednej osoby) odovzdá </w:t>
      </w:r>
      <w:r w:rsidR="00EC0ED5" w:rsidRPr="008C2BE4">
        <w:t>Zhotoviteľ</w:t>
      </w:r>
      <w:r w:rsidRPr="008C2BE4">
        <w:t xml:space="preserve">ovi body vytyčovacej siete, ktoré bude </w:t>
      </w:r>
      <w:r w:rsidR="00EC0ED5" w:rsidRPr="008C2BE4">
        <w:t>Zhotoviteľ</w:t>
      </w:r>
      <w:r w:rsidRPr="008C2BE4">
        <w:t xml:space="preserve"> počas Lehoty výstavby udržiavať</w:t>
      </w:r>
      <w:r w:rsidRPr="00905338">
        <w:t xml:space="preserve">. </w:t>
      </w:r>
      <w:r w:rsidR="0004567E" w:rsidRPr="00905338">
        <w:t xml:space="preserve">Zhotoviteľ je povinný </w:t>
      </w:r>
      <w:r w:rsidR="00905338" w:rsidRPr="00905338">
        <w:t xml:space="preserve">v rámci všeobecných položiek oceniť doplnenie vybudovanej </w:t>
      </w:r>
      <w:r w:rsidR="0004567E" w:rsidRPr="00905338">
        <w:t>vy</w:t>
      </w:r>
      <w:r w:rsidR="0004567E">
        <w:t xml:space="preserve">tyčovacej siete a následne </w:t>
      </w:r>
      <w:r w:rsidR="0004567E" w:rsidRPr="008C2BE4">
        <w:t>vykonať geodetické zameranie bodov vytyčovacej siete.</w:t>
      </w:r>
      <w:r w:rsidR="0004567E">
        <w:t xml:space="preserve"> </w:t>
      </w:r>
      <w:r w:rsidRPr="008C2BE4">
        <w:t xml:space="preserve">V prípade požiadaviek </w:t>
      </w:r>
      <w:r w:rsidR="00EC0ED5" w:rsidRPr="008C2BE4">
        <w:t>Zhotoviteľ</w:t>
      </w:r>
      <w:r w:rsidRPr="008C2BE4">
        <w:t xml:space="preserve">a na zhustenie bodov počas výstavby si </w:t>
      </w:r>
      <w:r w:rsidR="00EC0ED5" w:rsidRPr="008C2BE4">
        <w:t>Zhotoviteľ</w:t>
      </w:r>
      <w:r w:rsidRPr="008C2BE4">
        <w:t xml:space="preserve"> zabezpečí požadované naviac body (vybudovanie aj zameranie) na vlastné náklady. </w:t>
      </w:r>
    </w:p>
    <w:p w14:paraId="4998BBC1" w14:textId="77777777" w:rsidR="00753CA0" w:rsidRPr="008C2BE4" w:rsidRDefault="00753CA0" w:rsidP="00BC5D46">
      <w:r w:rsidRPr="008C2BE4">
        <w:t xml:space="preserve">Fyzické odovzdávanie, resp. preberanie Staveniska vykonajú zodpovední zamestnanci Objednávateľa a </w:t>
      </w:r>
      <w:r w:rsidR="00EC0ED5" w:rsidRPr="008C2BE4">
        <w:t>Zhotoviteľ</w:t>
      </w:r>
      <w:r w:rsidRPr="008C2BE4">
        <w:t xml:space="preserve">a vo vopred dohodnutom termíne osobitným zápisom. Vytýčenie priestorovej polohy (osi) hlavnej trasy a objektov a vytýčenie obvodu Staveniska zabezpečuje </w:t>
      </w:r>
      <w:r w:rsidR="00EC0ED5" w:rsidRPr="008C2BE4">
        <w:t>Zhotoviteľ</w:t>
      </w:r>
      <w:r w:rsidRPr="008C2BE4">
        <w:t>.</w:t>
      </w:r>
    </w:p>
    <w:p w14:paraId="0367C8BD" w14:textId="77777777" w:rsidR="00753CA0" w:rsidRPr="008C2BE4" w:rsidRDefault="00753CA0" w:rsidP="00BC5D46">
      <w:r w:rsidRPr="008C2BE4">
        <w:t xml:space="preserve">Presné podrobné vytýčenie Diela zabezpečí </w:t>
      </w:r>
      <w:r w:rsidR="00EC0ED5" w:rsidRPr="008C2BE4">
        <w:t>Zhotoviteľ</w:t>
      </w:r>
      <w:r w:rsidRPr="008C2BE4">
        <w:t xml:space="preserve"> v súlade s Dokumentáciu </w:t>
      </w:r>
      <w:r w:rsidR="00EC0ED5" w:rsidRPr="008C2BE4">
        <w:t>Zhotoviteľ</w:t>
      </w:r>
      <w:r w:rsidRPr="008C2BE4">
        <w:t>a.</w:t>
      </w:r>
    </w:p>
    <w:p w14:paraId="3F8CA42C" w14:textId="442EC288" w:rsidR="00753CA0" w:rsidRPr="008C2BE4" w:rsidRDefault="00320EF1" w:rsidP="00BC5D46">
      <w:r w:rsidRPr="008C2BE4">
        <w:t>Zameranie</w:t>
      </w:r>
      <w:r w:rsidR="00753CA0" w:rsidRPr="008C2BE4">
        <w:t xml:space="preserve"> územia pre potreby spracovania DRS si </w:t>
      </w:r>
      <w:r w:rsidR="00EC0ED5" w:rsidRPr="008C2BE4">
        <w:t>Zhotoviteľ</w:t>
      </w:r>
      <w:r w:rsidR="00753CA0" w:rsidRPr="008C2BE4">
        <w:t xml:space="preserve"> zabezpečí na vlastné náklady.</w:t>
      </w:r>
    </w:p>
    <w:p w14:paraId="1182F797" w14:textId="77777777" w:rsidR="00753CA0" w:rsidRPr="008C2BE4" w:rsidRDefault="00753CA0" w:rsidP="00BC5D46">
      <w:r w:rsidRPr="008C2BE4">
        <w:t xml:space="preserve">Po prevzatí Staveniska zabezpečí </w:t>
      </w:r>
      <w:r w:rsidR="00EC0ED5" w:rsidRPr="008C2BE4">
        <w:t>Zhotoviteľ</w:t>
      </w:r>
      <w:r w:rsidRPr="008C2BE4">
        <w:t xml:space="preserve"> (ak to situovanie stavby dovoľuje) osadenie vysokých stĺpikov na hranici trvalého záberu každých 100 m, v zhodnom </w:t>
      </w:r>
      <w:proofErr w:type="spellStart"/>
      <w:r w:rsidRPr="008C2BE4">
        <w:t>staničení</w:t>
      </w:r>
      <w:proofErr w:type="spellEnd"/>
      <w:r w:rsidRPr="008C2BE4">
        <w:t xml:space="preserve"> s priečnymi rezmi trás s označením </w:t>
      </w:r>
      <w:proofErr w:type="spellStart"/>
      <w:r w:rsidRPr="008C2BE4">
        <w:t>staničenia</w:t>
      </w:r>
      <w:proofErr w:type="spellEnd"/>
      <w:r w:rsidRPr="008C2BE4">
        <w:t>, pokiaľ nebude hranica tvorená oplotením. V prípade realizácie stavby v intraviláne zabezpečí inú vhodnú ochranu lomových bodov hra</w:t>
      </w:r>
      <w:r w:rsidRPr="008C2BE4">
        <w:lastRenderedPageBreak/>
        <w:t xml:space="preserve">nice trvalého záberu Staveniska. </w:t>
      </w:r>
      <w:r w:rsidR="00EC0ED5" w:rsidRPr="008C2BE4">
        <w:t>Zhotoviteľ</w:t>
      </w:r>
      <w:r w:rsidRPr="008C2BE4">
        <w:t xml:space="preserve"> ďalej zabezpečí označenie dočasných záberov 2 m drevenými vinohradníckymi kolíkmi v hornej časti natretými výraznou farbou – modrou, po dobu užívania dočasných záberov a zabezpečí trvalú údržbu tohto zariadenia.</w:t>
      </w:r>
    </w:p>
    <w:p w14:paraId="686119E5" w14:textId="77777777" w:rsidR="00753CA0" w:rsidRPr="008C2BE4" w:rsidRDefault="00EC0ED5" w:rsidP="00BC5D46">
      <w:r w:rsidRPr="008C2BE4">
        <w:t>Zhotoviteľ</w:t>
      </w:r>
      <w:r w:rsidR="00753CA0" w:rsidRPr="008C2BE4">
        <w:t xml:space="preserve"> bude body osi s označením </w:t>
      </w:r>
      <w:proofErr w:type="spellStart"/>
      <w:r w:rsidR="00753CA0" w:rsidRPr="008C2BE4">
        <w:t>staničenia</w:t>
      </w:r>
      <w:proofErr w:type="spellEnd"/>
      <w:r w:rsidR="00753CA0" w:rsidRPr="008C2BE4">
        <w:t xml:space="preserve"> udržiavať a obnovovať tak, aby boli využiteľné počas celej stavby</w:t>
      </w:r>
      <w:r w:rsidR="00753CA0" w:rsidRPr="009F447B">
        <w:t xml:space="preserve">. Po ukončení stavby odovzdá </w:t>
      </w:r>
      <w:r w:rsidRPr="009F447B">
        <w:t>Zhotoviteľ</w:t>
      </w:r>
      <w:r w:rsidR="00753CA0" w:rsidRPr="009F447B">
        <w:t xml:space="preserve"> vybudovanú os, stabilizovanú obetónovanými kameňmi v </w:t>
      </w:r>
      <w:proofErr w:type="spellStart"/>
      <w:r w:rsidR="00753CA0" w:rsidRPr="009F447B">
        <w:t>staničeniach</w:t>
      </w:r>
      <w:proofErr w:type="spellEnd"/>
      <w:r w:rsidR="00753CA0" w:rsidRPr="009F447B">
        <w:t xml:space="preserve"> po 300 m, odsadenou za krajnicou, so skutočnými súradnicami a výškami určenými v triede presnosti 2</w:t>
      </w:r>
      <w:r w:rsidR="00753CA0" w:rsidRPr="008C2BE4">
        <w:t xml:space="preserve">. </w:t>
      </w:r>
    </w:p>
    <w:p w14:paraId="702B4F50" w14:textId="77777777" w:rsidR="00753CA0" w:rsidRPr="008C2BE4" w:rsidRDefault="00EC0ED5" w:rsidP="00BC5D46">
      <w:r w:rsidRPr="008C2BE4">
        <w:t>Zhotoviteľ</w:t>
      </w:r>
      <w:r w:rsidR="00753CA0" w:rsidRPr="008C2BE4">
        <w:t xml:space="preserve"> je povinný upovedomiť Objednávateľa o možnostiach vykonať kontrolné merania podzemných sietí a iných objektov pred ich zakrytím v dohodnutej</w:t>
      </w:r>
      <w:r w:rsidR="003266FA" w:rsidRPr="008C2BE4">
        <w:t xml:space="preserve"> </w:t>
      </w:r>
      <w:r w:rsidR="00753CA0" w:rsidRPr="008C2BE4">
        <w:t xml:space="preserve">forme a rozsahu. Rozsah kontrolných meraní vykonaných zodpovedným geodetom </w:t>
      </w:r>
      <w:r w:rsidRPr="008C2BE4">
        <w:t>Zhotoviteľ</w:t>
      </w:r>
      <w:r w:rsidR="00753CA0" w:rsidRPr="008C2BE4">
        <w:t>a určí Objednávateľ.</w:t>
      </w:r>
    </w:p>
    <w:p w14:paraId="488EAA32" w14:textId="77777777" w:rsidR="00753CA0" w:rsidRPr="008C2BE4" w:rsidRDefault="00753CA0" w:rsidP="009315A2">
      <w:pPr>
        <w:pStyle w:val="Nadpis3"/>
      </w:pPr>
      <w:bookmarkStart w:id="299" w:name="_Toc292803133"/>
      <w:bookmarkStart w:id="300" w:name="_Toc332367378"/>
      <w:bookmarkStart w:id="301" w:name="_Toc345289336"/>
      <w:bookmarkStart w:id="302" w:name="_Toc55822890"/>
      <w:r w:rsidRPr="008C2BE4">
        <w:t xml:space="preserve">2.6.2 </w:t>
      </w:r>
      <w:r w:rsidRPr="008C2BE4">
        <w:tab/>
        <w:t>Geodetické zameranie skutočného realizovania - všeobecne</w:t>
      </w:r>
      <w:bookmarkEnd w:id="299"/>
      <w:bookmarkEnd w:id="300"/>
      <w:bookmarkEnd w:id="301"/>
      <w:bookmarkEnd w:id="302"/>
    </w:p>
    <w:p w14:paraId="4586BC85" w14:textId="77777777" w:rsidR="000C1740" w:rsidRPr="000C1740" w:rsidRDefault="000C1740" w:rsidP="000C1740">
      <w:bookmarkStart w:id="303" w:name="OLE_LINK10"/>
      <w:bookmarkStart w:id="304" w:name="OLE_LINK11"/>
      <w:r w:rsidRPr="000C1740">
        <w:t xml:space="preserve">Požiadavky na zameranie skutkového stavu vychádzajú z Vyhlášky Úradu geodézie, kartografie a katastra Slovenskej republiky č. 300/2009 </w:t>
      </w:r>
      <w:proofErr w:type="spellStart"/>
      <w:r w:rsidRPr="000C1740">
        <w:t>Z.z</w:t>
      </w:r>
      <w:proofErr w:type="spellEnd"/>
      <w:r w:rsidRPr="000C1740">
        <w:t xml:space="preserve">., ktorou sa vykonáva zákon č. 215/1995 Z. z. o geodézii a kartografii v znení neskorších predpisov a sú podmienené dodržaním týchto hlavných zásad: výškový systém </w:t>
      </w:r>
      <w:proofErr w:type="spellStart"/>
      <w:r w:rsidRPr="000C1740">
        <w:t>Balt</w:t>
      </w:r>
      <w:proofErr w:type="spellEnd"/>
      <w:r w:rsidRPr="000C1740">
        <w:t xml:space="preserve"> po vyrovnaní (</w:t>
      </w:r>
      <w:proofErr w:type="spellStart"/>
      <w:r w:rsidRPr="000C1740">
        <w:t>Bpv</w:t>
      </w:r>
      <w:proofErr w:type="spellEnd"/>
      <w:r w:rsidRPr="000C1740">
        <w:t>), súradnicový systém jednotnej trigonometrickej siete katastrálnej platný ku dňu dodávky, údaje spracované na počítači s výstupmi čitateľnými zo súboru *.</w:t>
      </w:r>
      <w:proofErr w:type="spellStart"/>
      <w:r w:rsidRPr="000C1740">
        <w:t>dgn</w:t>
      </w:r>
      <w:proofErr w:type="spellEnd"/>
      <w:r w:rsidRPr="000C1740">
        <w:t xml:space="preserve"> vytlačením príslušnej digitálnej mapy (v štruktúre podľa TP 038, súradnice vo formáte *.</w:t>
      </w:r>
      <w:proofErr w:type="spellStart"/>
      <w:r w:rsidRPr="000C1740">
        <w:t>xls</w:t>
      </w:r>
      <w:proofErr w:type="spellEnd"/>
      <w:r w:rsidRPr="000C1740">
        <w:t xml:space="preserve"> a technická správa vo formáte *.</w:t>
      </w:r>
      <w:proofErr w:type="spellStart"/>
      <w:r w:rsidRPr="000C1740">
        <w:t>doc</w:t>
      </w:r>
      <w:proofErr w:type="spellEnd"/>
      <w:r w:rsidRPr="000C1740">
        <w:t xml:space="preserve">). Skutkový stav je potrebné vyhotoviť v súradnicovom systéme JTSK v zmysle vyhlášky Úradu geodézie, kartografie a katastra Slovenskej republiky č. 75/2011 Z. z., ktorou sa mení a dopĺňa vyhláška ÚGKK </w:t>
      </w:r>
      <w:hyperlink r:id="rId18" w:tooltip="Odkaz na predpis alebo ustanovenie" w:history="1">
        <w:r w:rsidRPr="000C1740">
          <w:rPr>
            <w:color w:val="0000FF"/>
            <w:u w:val="single"/>
          </w:rPr>
          <w:t>č.</w:t>
        </w:r>
      </w:hyperlink>
      <w:r w:rsidRPr="000C1740">
        <w:t xml:space="preserve"> 300/2009 </w:t>
      </w:r>
      <w:proofErr w:type="spellStart"/>
      <w:r w:rsidRPr="000C1740">
        <w:t>Z.z</w:t>
      </w:r>
      <w:proofErr w:type="spellEnd"/>
      <w:r w:rsidRPr="000C1740">
        <w:t xml:space="preserve">., ktorou sa vykonáva zákon Národnej rady Slovenskej republiky č. </w:t>
      </w:r>
      <w:hyperlink r:id="rId19" w:tooltip="Odkaz na predpis alebo ustanovenie" w:history="1">
        <w:r w:rsidRPr="000C1740">
          <w:rPr>
            <w:color w:val="0000FF"/>
            <w:u w:val="single"/>
          </w:rPr>
          <w:t>215/1995 Z. z.</w:t>
        </w:r>
      </w:hyperlink>
      <w:r w:rsidRPr="000C1740">
        <w:t xml:space="preserve"> o geodézii a kartografii v znení neskorších predpisov.</w:t>
      </w:r>
    </w:p>
    <w:bookmarkEnd w:id="303"/>
    <w:bookmarkEnd w:id="304"/>
    <w:p w14:paraId="187964DD" w14:textId="77777777" w:rsidR="00753CA0" w:rsidRPr="008C2BE4" w:rsidRDefault="00EC0ED5" w:rsidP="00BC5D46">
      <w:r w:rsidRPr="008C2BE4">
        <w:t>Zhotoviteľ</w:t>
      </w:r>
      <w:r w:rsidR="00753CA0" w:rsidRPr="008C2BE4">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041F404A" w14:textId="4EC9A024" w:rsidR="00753CA0" w:rsidRPr="008C2BE4" w:rsidRDefault="00753CA0" w:rsidP="00BC5D46">
      <w:r w:rsidRPr="008C2BE4">
        <w:t xml:space="preserve">Objednávateľ požaduje zabezpečiť geodetické zameranie osi </w:t>
      </w:r>
      <w:r w:rsidR="00017655">
        <w:t xml:space="preserve">diaľnice </w:t>
      </w:r>
      <w:r w:rsidR="00236850" w:rsidRPr="008C2BE4">
        <w:t xml:space="preserve"> </w:t>
      </w:r>
      <w:r w:rsidRPr="008C2BE4">
        <w:t xml:space="preserve">pre realizáciu </w:t>
      </w:r>
      <w:proofErr w:type="spellStart"/>
      <w:r w:rsidRPr="008C2BE4">
        <w:t>stanič</w:t>
      </w:r>
      <w:r w:rsidR="0004567E">
        <w:t>enia</w:t>
      </w:r>
      <w:proofErr w:type="spellEnd"/>
      <w:r w:rsidRPr="008C2BE4">
        <w:t xml:space="preserve"> a ich lokálnych GPS súradníc v platnom systéme a zabezpečiť tak plynulé napojenie na existujúcu komunikáciu.</w:t>
      </w:r>
    </w:p>
    <w:p w14:paraId="3DF20DBB" w14:textId="77777777" w:rsidR="00753CA0" w:rsidRPr="008C2BE4" w:rsidRDefault="00753CA0" w:rsidP="00BC5D46">
      <w:r w:rsidRPr="008C2BE4">
        <w:t>Celá stavba meraných trás pozemných komunikácií, vodovodov a kanalizácií vrátane križovaní a súbehov s inými sieťami bude zameraná pred jej zakrytím, čo potvrdí súhlasným písomným</w:t>
      </w:r>
      <w:r w:rsidR="003266FA" w:rsidRPr="008C2BE4">
        <w:t xml:space="preserve"> </w:t>
      </w:r>
      <w:r w:rsidRPr="008C2BE4">
        <w:t xml:space="preserve">stanoviskom </w:t>
      </w:r>
      <w:r w:rsidR="00EC0ED5" w:rsidRPr="008C2BE4">
        <w:t>Stavebný dozor</w:t>
      </w:r>
      <w:r w:rsidRPr="008C2BE4">
        <w:t xml:space="preserve"> – bude súčasťou odovzdania GD.</w:t>
      </w:r>
    </w:p>
    <w:p w14:paraId="0A059747" w14:textId="77777777" w:rsidR="00753CA0" w:rsidRPr="008C2BE4" w:rsidRDefault="00EC0ED5" w:rsidP="00BC5D46">
      <w:r w:rsidRPr="008C2BE4">
        <w:t>Zhotoviteľ</w:t>
      </w:r>
      <w:r w:rsidR="00753CA0" w:rsidRPr="008C2BE4">
        <w:t xml:space="preserve"> odovzdá Objednávateľovi geodetickú časť dokumentácie skutočného realizovania objektu v štyroch vyhodnoteniach spolu s oznámením o dokončení prác na objekte.</w:t>
      </w:r>
    </w:p>
    <w:p w14:paraId="13893831" w14:textId="77777777" w:rsidR="00753CA0" w:rsidRPr="008C2BE4" w:rsidRDefault="00753CA0" w:rsidP="00BC5D46">
      <w:r w:rsidRPr="008C2BE4">
        <w:t xml:space="preserve">V prípade potreby doprojektovania zmien a doplnkov si geodetické podklady (domeranie územia) zabezpečí </w:t>
      </w:r>
      <w:r w:rsidR="00EC0ED5" w:rsidRPr="008C2BE4">
        <w:t>Zhotoviteľ</w:t>
      </w:r>
      <w:r w:rsidRPr="008C2BE4">
        <w:t xml:space="preserve"> na vlastné náklady, rozsah geodetickej časti zmien odsúhlasí Objednávateľ.</w:t>
      </w:r>
    </w:p>
    <w:p w14:paraId="123D6886" w14:textId="77777777" w:rsidR="00753CA0" w:rsidRPr="008C2BE4" w:rsidRDefault="00753CA0" w:rsidP="00440B11">
      <w:r w:rsidRPr="008C2BE4">
        <w:t xml:space="preserve">Všetky náklady na geodetické práce vyplývajúce z činnosti </w:t>
      </w:r>
      <w:r w:rsidR="00EC0ED5" w:rsidRPr="008C2BE4">
        <w:t>Zhotoviteľ</w:t>
      </w:r>
      <w:r w:rsidRPr="008C2BE4">
        <w:t xml:space="preserve">a sú zahrnuté v cene príslušného objektu, </w:t>
      </w:r>
      <w:proofErr w:type="spellStart"/>
      <w:r w:rsidRPr="008C2BE4">
        <w:t>t.j</w:t>
      </w:r>
      <w:proofErr w:type="spellEnd"/>
      <w:r w:rsidRPr="008C2BE4">
        <w:t>. nebudú sa fakturovať zvlášť. Dodávka</w:t>
      </w:r>
      <w:r w:rsidR="003266FA" w:rsidRPr="008C2BE4">
        <w:t xml:space="preserve"> </w:t>
      </w:r>
      <w:r w:rsidRPr="008C2BE4">
        <w:t xml:space="preserve">geodetickej časti Dokumentácie skutočného realizovania stavby je zahrnutá v cene Všeobecnej položky Dokumentácie </w:t>
      </w:r>
      <w:r w:rsidR="00EC0ED5" w:rsidRPr="008C2BE4">
        <w:t>Zhotoviteľ</w:t>
      </w:r>
      <w:r w:rsidRPr="008C2BE4">
        <w:t>a pre každú časť stavby zvlášť.</w:t>
      </w:r>
    </w:p>
    <w:p w14:paraId="58DFA369" w14:textId="77777777" w:rsidR="00753CA0" w:rsidRPr="008C2BE4" w:rsidRDefault="00EC0ED5" w:rsidP="00BC5D46">
      <w:r w:rsidRPr="008C2BE4">
        <w:t>Zhotoviteľ</w:t>
      </w:r>
      <w:r w:rsidR="00753CA0" w:rsidRPr="008C2BE4">
        <w:t xml:space="preserve"> zabezpečí </w:t>
      </w:r>
      <w:proofErr w:type="spellStart"/>
      <w:r w:rsidR="00753CA0" w:rsidRPr="008C2BE4">
        <w:t>omedzníkovanie</w:t>
      </w:r>
      <w:proofErr w:type="spellEnd"/>
      <w:r w:rsidR="00753CA0" w:rsidRPr="008C2BE4">
        <w:t xml:space="preserve"> majetkovej hranice v zmysle </w:t>
      </w:r>
      <w:proofErr w:type="spellStart"/>
      <w:r w:rsidR="00753CA0" w:rsidRPr="008C2BE4">
        <w:t>por</w:t>
      </w:r>
      <w:r w:rsidR="00AB46CD" w:rsidRPr="008C2BE4">
        <w:t>ea</w:t>
      </w:r>
      <w:r w:rsidR="00753CA0" w:rsidRPr="008C2BE4">
        <w:t>lizačných</w:t>
      </w:r>
      <w:proofErr w:type="spellEnd"/>
      <w:r w:rsidR="00753CA0" w:rsidRPr="008C2BE4">
        <w:t xml:space="preserve"> geometrických plánov tak, aby majetková hranica</w:t>
      </w:r>
      <w:r w:rsidR="003266FA" w:rsidRPr="008C2BE4">
        <w:t xml:space="preserve"> </w:t>
      </w:r>
      <w:r w:rsidR="00753CA0" w:rsidRPr="008C2BE4">
        <w:t>bola v súlade so stavebným povolením a jeho zmien.</w:t>
      </w:r>
      <w:r w:rsidR="00753CA0" w:rsidRPr="008C2BE4" w:rsidDel="007C1E40">
        <w:t xml:space="preserve"> </w:t>
      </w:r>
    </w:p>
    <w:p w14:paraId="168CDEF8" w14:textId="77777777" w:rsidR="00753CA0" w:rsidRPr="008C2BE4" w:rsidRDefault="00753CA0" w:rsidP="00BC5D46">
      <w:pPr>
        <w:rPr>
          <w:b/>
          <w:bCs/>
        </w:rPr>
      </w:pPr>
      <w:r w:rsidRPr="008C2BE4">
        <w:rPr>
          <w:b/>
          <w:bCs/>
        </w:rPr>
        <w:t xml:space="preserve">2.6.2.1 Obsah geodetického elaborátu DSRS (ďalej len GE-DSRS) všeobecne (pre každý stavebný objekt samostatne): </w:t>
      </w:r>
    </w:p>
    <w:p w14:paraId="3552922E" w14:textId="77777777" w:rsidR="00753CA0" w:rsidRPr="008C2BE4" w:rsidRDefault="00B0777D" w:rsidP="00AC2224">
      <w:pPr>
        <w:pStyle w:val="Odsekzoznamu"/>
        <w:spacing w:after="60"/>
        <w:ind w:left="357" w:hanging="357"/>
      </w:pPr>
      <w:r w:rsidRPr="008C2BE4">
        <w:t>-</w:t>
      </w:r>
      <w:r w:rsidRPr="008C2BE4">
        <w:tab/>
      </w:r>
      <w:r w:rsidR="00753CA0" w:rsidRPr="008C2BE4">
        <w:t xml:space="preserve">protokol o vytýčení Diela potvrdený zodpovedným geodetom </w:t>
      </w:r>
      <w:r w:rsidR="00EC0ED5" w:rsidRPr="008C2BE4">
        <w:t>Zhotoviteľ</w:t>
      </w:r>
      <w:r w:rsidR="00753CA0" w:rsidRPr="008C2BE4">
        <w:t>a.</w:t>
      </w:r>
    </w:p>
    <w:p w14:paraId="3BBED07E" w14:textId="77777777" w:rsidR="00753CA0" w:rsidRPr="008C2BE4" w:rsidRDefault="00B0777D" w:rsidP="00AC2224">
      <w:pPr>
        <w:pStyle w:val="Odsekzoznamu"/>
        <w:spacing w:after="60"/>
        <w:ind w:left="357" w:hanging="357"/>
      </w:pPr>
      <w:r w:rsidRPr="008C2BE4">
        <w:lastRenderedPageBreak/>
        <w:t>-</w:t>
      </w:r>
      <w:r w:rsidRPr="008C2BE4">
        <w:tab/>
      </w:r>
      <w:r w:rsidR="00753CA0" w:rsidRPr="008C2BE4">
        <w:t>grafické spracovanie GD bude v tvare *.</w:t>
      </w:r>
      <w:proofErr w:type="spellStart"/>
      <w:r w:rsidR="00753CA0" w:rsidRPr="008C2BE4">
        <w:t>dgn</w:t>
      </w:r>
      <w:proofErr w:type="spellEnd"/>
      <w:r w:rsidR="00753CA0" w:rsidRPr="008C2BE4">
        <w:t xml:space="preserve"> </w:t>
      </w:r>
      <w:r w:rsidR="0004567E">
        <w:t xml:space="preserve">v štruktúre podľa TP </w:t>
      </w:r>
      <w:r w:rsidR="00236850">
        <w:t>038</w:t>
      </w:r>
    </w:p>
    <w:p w14:paraId="22514D30" w14:textId="39ED5F13" w:rsidR="00753CA0" w:rsidRPr="008C2BE4" w:rsidRDefault="00B0777D" w:rsidP="00AC2224">
      <w:pPr>
        <w:pStyle w:val="Odsekzoznamu"/>
        <w:spacing w:after="60"/>
        <w:ind w:left="357" w:hanging="357"/>
      </w:pPr>
      <w:r w:rsidRPr="008C2BE4">
        <w:t>-</w:t>
      </w:r>
      <w:r w:rsidRPr="008C2BE4">
        <w:tab/>
      </w:r>
      <w:r w:rsidR="00753CA0" w:rsidRPr="008C2BE4">
        <w:t xml:space="preserve">geodetické zameranie vykonať v súradnicovom systéme </w:t>
      </w:r>
      <w:r w:rsidR="0004567E" w:rsidRPr="00F32DFD">
        <w:t xml:space="preserve">JTSK  </w:t>
      </w:r>
      <w:r w:rsidR="00753CA0" w:rsidRPr="00F32DFD">
        <w:t>platnom</w:t>
      </w:r>
      <w:r w:rsidR="00753CA0" w:rsidRPr="008C2BE4">
        <w:t xml:space="preserve"> ku dňu odovzdávania Diela Objednávateľovi v triede presnosti č.3</w:t>
      </w:r>
    </w:p>
    <w:p w14:paraId="240AF4FE" w14:textId="77777777" w:rsidR="00753CA0" w:rsidRPr="008C2BE4" w:rsidRDefault="00B0777D" w:rsidP="00AC2224">
      <w:pPr>
        <w:pStyle w:val="Odsekzoznamu"/>
        <w:spacing w:after="60"/>
        <w:ind w:left="357" w:hanging="357"/>
      </w:pPr>
      <w:r w:rsidRPr="008C2BE4">
        <w:t>-</w:t>
      </w:r>
      <w:r w:rsidRPr="008C2BE4">
        <w:tab/>
      </w:r>
      <w:r w:rsidR="00753CA0" w:rsidRPr="008C2BE4">
        <w:t xml:space="preserve">výškové zameranie spracovať vo výškovom systéme </w:t>
      </w:r>
      <w:proofErr w:type="spellStart"/>
      <w:r w:rsidR="00753CA0" w:rsidRPr="008C2BE4">
        <w:t>Balt</w:t>
      </w:r>
      <w:proofErr w:type="spellEnd"/>
      <w:r w:rsidR="00753CA0" w:rsidRPr="008C2BE4">
        <w:t xml:space="preserve"> – po vyrovnaní </w:t>
      </w:r>
    </w:p>
    <w:p w14:paraId="536583D9" w14:textId="77777777" w:rsidR="00753CA0" w:rsidRPr="008C2BE4" w:rsidRDefault="00B0777D" w:rsidP="00AC2224">
      <w:pPr>
        <w:pStyle w:val="Odsekzoznamu"/>
        <w:spacing w:after="60"/>
        <w:ind w:left="357" w:hanging="357"/>
      </w:pPr>
      <w:r w:rsidRPr="008C2BE4">
        <w:t>-</w:t>
      </w:r>
      <w:r w:rsidRPr="008C2BE4">
        <w:tab/>
      </w:r>
      <w:r w:rsidR="00753CA0" w:rsidRPr="008C2BE4">
        <w:t>pri grafickom spracovaní GD atribúty a grafickú prezentáciu jednotlivých vedení, objektov a zariadení dodržať štruktúru *.</w:t>
      </w:r>
      <w:proofErr w:type="spellStart"/>
      <w:r w:rsidR="00753CA0" w:rsidRPr="008C2BE4">
        <w:t>dgn</w:t>
      </w:r>
      <w:proofErr w:type="spellEnd"/>
      <w:r w:rsidR="00753CA0" w:rsidRPr="008C2BE4">
        <w:t xml:space="preserve"> </w:t>
      </w:r>
      <w:r w:rsidR="0004567E">
        <w:t xml:space="preserve">podľa TP </w:t>
      </w:r>
      <w:r w:rsidR="00562BE0">
        <w:t>038</w:t>
      </w:r>
    </w:p>
    <w:p w14:paraId="787FF1EC" w14:textId="77777777" w:rsidR="00753CA0" w:rsidRPr="008C2BE4" w:rsidRDefault="00B0777D" w:rsidP="00F60867">
      <w:pPr>
        <w:pStyle w:val="Odsekzoznamu"/>
      </w:pPr>
      <w:r w:rsidRPr="008C2BE4">
        <w:t>-</w:t>
      </w:r>
      <w:r w:rsidRPr="008C2BE4">
        <w:tab/>
      </w:r>
      <w:r w:rsidR="00753CA0" w:rsidRPr="008C2BE4">
        <w:t xml:space="preserve">digitálnu verziu grafického spracovania GD </w:t>
      </w:r>
      <w:r w:rsidR="00EC0ED5" w:rsidRPr="008C2BE4">
        <w:t>Zhotoviteľ</w:t>
      </w:r>
      <w:r w:rsidR="00753CA0" w:rsidRPr="008C2BE4">
        <w:t xml:space="preserve"> vopred odsúhlasí so zástupcom Objednávateľa. Písomný súhlas Objednávateľa bude súčasťou GD.</w:t>
      </w:r>
    </w:p>
    <w:p w14:paraId="5F70DF9F" w14:textId="4FAC4349" w:rsidR="00753CA0" w:rsidRPr="008C2BE4" w:rsidRDefault="00753CA0" w:rsidP="00BC5D46">
      <w:pPr>
        <w:rPr>
          <w:b/>
          <w:bCs/>
        </w:rPr>
      </w:pPr>
      <w:r w:rsidRPr="008C2BE4">
        <w:rPr>
          <w:b/>
          <w:bCs/>
        </w:rPr>
        <w:t xml:space="preserve">2.6.2.2 GE- DSRS </w:t>
      </w:r>
      <w:r w:rsidR="008E4D0B" w:rsidRPr="002121F8">
        <w:rPr>
          <w:b/>
          <w:bCs/>
        </w:rPr>
        <w:t>pre objekty diaľnice, preložiek ciest, potokov:</w:t>
      </w:r>
    </w:p>
    <w:p w14:paraId="083FBE64" w14:textId="77777777" w:rsidR="00753CA0" w:rsidRPr="008C2BE4" w:rsidRDefault="00B0777D" w:rsidP="00AC2224">
      <w:pPr>
        <w:pStyle w:val="Odsekzoznamu"/>
        <w:spacing w:after="60"/>
        <w:ind w:left="357" w:hanging="357"/>
      </w:pPr>
      <w:r w:rsidRPr="008C2BE4">
        <w:t>-</w:t>
      </w:r>
      <w:r w:rsidRPr="008C2BE4">
        <w:tab/>
      </w:r>
      <w:r w:rsidR="00753CA0" w:rsidRPr="008C2BE4">
        <w:t>meračský originál polohopisného a výškopisného zamerania v mierke 1:1000, alebo 1:5000 so zákresom všetkých predmetov merania v trvalom zábere, vrátane podzemných inžinierskych sietí (resp. iných objektov),</w:t>
      </w:r>
      <w:r w:rsidR="00986319" w:rsidRPr="008C2BE4">
        <w:t xml:space="preserve"> </w:t>
      </w:r>
      <w:r w:rsidR="00753CA0" w:rsidRPr="008C2BE4">
        <w:t xml:space="preserve">vrátane širších súvislostí, vrátane terénnych úprav a geodetických základov (TB, </w:t>
      </w:r>
      <w:proofErr w:type="spellStart"/>
      <w:r w:rsidR="00753CA0" w:rsidRPr="008C2BE4">
        <w:t>Vs</w:t>
      </w:r>
      <w:proofErr w:type="spellEnd"/>
      <w:r w:rsidR="00753CA0" w:rsidRPr="008C2BE4">
        <w:t xml:space="preserve">, HB, ...) tak, aby tento mohol byť použitý pre vyhotovenie Základnej mapy diaľnice, </w:t>
      </w:r>
      <w:r w:rsidR="0004567E">
        <w:t xml:space="preserve">v štruktúre podľa TP </w:t>
      </w:r>
      <w:r w:rsidR="00562BE0">
        <w:t>038</w:t>
      </w:r>
    </w:p>
    <w:p w14:paraId="1077BDD3" w14:textId="77777777" w:rsidR="00753CA0" w:rsidRPr="008C2BE4" w:rsidRDefault="00B0777D" w:rsidP="00AC2224">
      <w:pPr>
        <w:pStyle w:val="Odsekzoznamu"/>
        <w:spacing w:after="60"/>
        <w:ind w:left="357" w:hanging="357"/>
      </w:pPr>
      <w:r w:rsidRPr="008C2BE4">
        <w:t>-</w:t>
      </w:r>
      <w:r w:rsidRPr="008C2BE4">
        <w:tab/>
      </w:r>
      <w:r w:rsidR="00753CA0" w:rsidRPr="008C2BE4">
        <w:t xml:space="preserve">súradnice a výšky podrobných bodov s podrobným popisom, </w:t>
      </w:r>
    </w:p>
    <w:p w14:paraId="5CBA03AB" w14:textId="77777777" w:rsidR="00753CA0" w:rsidRPr="008C2BE4" w:rsidRDefault="00B0777D" w:rsidP="00AC2224">
      <w:pPr>
        <w:pStyle w:val="Odsekzoznamu"/>
        <w:spacing w:after="60"/>
        <w:ind w:left="357" w:hanging="357"/>
      </w:pPr>
      <w:r w:rsidRPr="008C2BE4">
        <w:t>-</w:t>
      </w:r>
      <w:r w:rsidRPr="008C2BE4">
        <w:tab/>
      </w:r>
      <w:r w:rsidR="00753CA0" w:rsidRPr="008C2BE4">
        <w:t xml:space="preserve">zoznam súradníc a výšok bodového poľa, </w:t>
      </w:r>
    </w:p>
    <w:p w14:paraId="672BA3EA" w14:textId="77777777" w:rsidR="00753CA0" w:rsidRPr="008C2BE4" w:rsidRDefault="00B0777D" w:rsidP="00AC2224">
      <w:pPr>
        <w:pStyle w:val="Odsekzoznamu"/>
        <w:spacing w:after="60"/>
        <w:ind w:left="357" w:hanging="357"/>
      </w:pPr>
      <w:r w:rsidRPr="008C2BE4">
        <w:t>-</w:t>
      </w:r>
      <w:r w:rsidRPr="008C2BE4">
        <w:tab/>
      </w:r>
      <w:r w:rsidR="00753CA0" w:rsidRPr="008C2BE4">
        <w:t xml:space="preserve">priečne profily v </w:t>
      </w:r>
      <w:proofErr w:type="spellStart"/>
      <w:r w:rsidR="00753CA0" w:rsidRPr="008C2BE4">
        <w:t>staničeniach</w:t>
      </w:r>
      <w:proofErr w:type="spellEnd"/>
      <w:r w:rsidR="00753CA0" w:rsidRPr="008C2BE4">
        <w:t xml:space="preserve"> ako v projekte, </w:t>
      </w:r>
    </w:p>
    <w:p w14:paraId="103C3E53" w14:textId="77777777" w:rsidR="00753CA0" w:rsidRPr="008C2BE4" w:rsidRDefault="00B0777D" w:rsidP="00AC2224">
      <w:pPr>
        <w:pStyle w:val="Odsekzoznamu"/>
        <w:spacing w:after="60"/>
        <w:ind w:left="357" w:hanging="357"/>
      </w:pPr>
      <w:r w:rsidRPr="008C2BE4">
        <w:t>-</w:t>
      </w:r>
      <w:r w:rsidRPr="008C2BE4">
        <w:tab/>
      </w:r>
      <w:r w:rsidR="00753CA0" w:rsidRPr="008C2BE4">
        <w:t xml:space="preserve">pozdĺžny profil, </w:t>
      </w:r>
    </w:p>
    <w:p w14:paraId="722FA25B" w14:textId="77777777" w:rsidR="00753CA0" w:rsidRPr="008C2BE4" w:rsidRDefault="00B0777D" w:rsidP="00F60867">
      <w:pPr>
        <w:pStyle w:val="Odsekzoznamu"/>
      </w:pPr>
      <w:r w:rsidRPr="008C2BE4">
        <w:t>-</w:t>
      </w:r>
      <w:r w:rsidRPr="008C2BE4">
        <w:tab/>
      </w:r>
      <w:r w:rsidR="00753CA0" w:rsidRPr="008C2BE4">
        <w:t>technická správa merania</w:t>
      </w:r>
    </w:p>
    <w:p w14:paraId="287483B5" w14:textId="77777777" w:rsidR="00753CA0" w:rsidRPr="008C2BE4" w:rsidRDefault="00753CA0" w:rsidP="009315A2">
      <w:pPr>
        <w:rPr>
          <w:b/>
          <w:bCs/>
        </w:rPr>
      </w:pPr>
      <w:r w:rsidRPr="008C2BE4">
        <w:rPr>
          <w:b/>
          <w:bCs/>
        </w:rPr>
        <w:t xml:space="preserve">2.6.2.3 GE-DSRS pre mostné objekty: </w:t>
      </w:r>
    </w:p>
    <w:p w14:paraId="18ED79F8" w14:textId="77777777" w:rsidR="008F2B4C" w:rsidRPr="008C2BE4" w:rsidRDefault="008F2B4C" w:rsidP="008F2B4C">
      <w:pPr>
        <w:pStyle w:val="Odsekzoznamu"/>
        <w:spacing w:after="60"/>
        <w:ind w:left="357" w:hanging="357"/>
      </w:pPr>
      <w:r w:rsidRPr="008C2BE4">
        <w:t>-</w:t>
      </w:r>
      <w:r w:rsidRPr="008C2BE4">
        <w:tab/>
        <w:t xml:space="preserve">výkres skutočného stavu spodnej a hornej stavby, </w:t>
      </w:r>
    </w:p>
    <w:p w14:paraId="696CCFF2" w14:textId="77777777" w:rsidR="008F2B4C" w:rsidRPr="008C2BE4" w:rsidRDefault="008F2B4C" w:rsidP="008F2B4C">
      <w:pPr>
        <w:pStyle w:val="Odsekzoznamu"/>
        <w:spacing w:after="60"/>
        <w:ind w:left="357" w:hanging="357"/>
      </w:pPr>
      <w:r w:rsidRPr="008C2BE4">
        <w:t>-</w:t>
      </w:r>
      <w:r w:rsidRPr="008C2BE4">
        <w:tab/>
        <w:t xml:space="preserve">súradnice a výšky podrobných bodov s podrobným popisom + bodové pole, </w:t>
      </w:r>
    </w:p>
    <w:p w14:paraId="0E72613E" w14:textId="77777777" w:rsidR="008F2B4C" w:rsidRPr="008C2BE4" w:rsidRDefault="008F2B4C" w:rsidP="008F2B4C">
      <w:pPr>
        <w:pStyle w:val="Odsekzoznamu"/>
        <w:spacing w:after="60"/>
        <w:ind w:left="357" w:hanging="357"/>
      </w:pPr>
      <w:r w:rsidRPr="008C2BE4">
        <w:t>-</w:t>
      </w:r>
      <w:r w:rsidRPr="008C2BE4">
        <w:tab/>
        <w:t>súradnica a výšky stálych osobitných zariadení (len v prípade, že MOSR požaduje jeho realizáciu)</w:t>
      </w:r>
    </w:p>
    <w:p w14:paraId="55093155" w14:textId="77777777" w:rsidR="008F2B4C" w:rsidRPr="008C2BE4" w:rsidRDefault="008F2B4C" w:rsidP="008F2B4C">
      <w:pPr>
        <w:pStyle w:val="Odsekzoznamu"/>
        <w:spacing w:after="60"/>
        <w:ind w:left="357" w:hanging="357"/>
      </w:pPr>
      <w:r w:rsidRPr="008C2BE4">
        <w:t>-</w:t>
      </w:r>
      <w:r w:rsidRPr="008C2BE4">
        <w:tab/>
        <w:t xml:space="preserve">pozdĺžny profil, </w:t>
      </w:r>
    </w:p>
    <w:p w14:paraId="5CB6715A" w14:textId="77777777" w:rsidR="008F2B4C" w:rsidRPr="008C2BE4" w:rsidRDefault="008F2B4C" w:rsidP="008F2B4C">
      <w:pPr>
        <w:pStyle w:val="Odsekzoznamu"/>
        <w:spacing w:after="60"/>
        <w:ind w:left="357" w:hanging="357"/>
      </w:pPr>
      <w:r w:rsidRPr="008C2BE4">
        <w:t>-</w:t>
      </w:r>
      <w:r w:rsidRPr="008C2BE4">
        <w:tab/>
        <w:t xml:space="preserve">priečne profily v reze ako v projekte nad piliermi a v strede </w:t>
      </w:r>
      <w:proofErr w:type="spellStart"/>
      <w:r w:rsidRPr="008C2BE4">
        <w:t>pola</w:t>
      </w:r>
      <w:proofErr w:type="spellEnd"/>
      <w:r w:rsidRPr="008C2BE4">
        <w:t xml:space="preserve">, </w:t>
      </w:r>
    </w:p>
    <w:p w14:paraId="5E2783FA" w14:textId="77777777" w:rsidR="008F2B4C" w:rsidRPr="008C2BE4" w:rsidRDefault="008F2B4C" w:rsidP="008F2B4C">
      <w:pPr>
        <w:pStyle w:val="Odsekzoznamu"/>
      </w:pPr>
      <w:r w:rsidRPr="008C2BE4">
        <w:t>-</w:t>
      </w:r>
      <w:r w:rsidRPr="008C2BE4">
        <w:tab/>
        <w:t xml:space="preserve">technická správa merania. </w:t>
      </w:r>
    </w:p>
    <w:p w14:paraId="2CFEF872" w14:textId="77777777" w:rsidR="00753CA0" w:rsidRPr="008C2BE4" w:rsidRDefault="00753CA0" w:rsidP="00BC5D46">
      <w:pPr>
        <w:rPr>
          <w:b/>
          <w:bCs/>
        </w:rPr>
      </w:pPr>
      <w:r w:rsidRPr="008C2BE4">
        <w:rPr>
          <w:b/>
          <w:bCs/>
        </w:rPr>
        <w:t>2.6.2.</w:t>
      </w:r>
      <w:r w:rsidR="00A1626F">
        <w:rPr>
          <w:b/>
          <w:bCs/>
        </w:rPr>
        <w:t>4</w:t>
      </w:r>
      <w:r w:rsidRPr="008C2BE4">
        <w:rPr>
          <w:b/>
          <w:bCs/>
        </w:rPr>
        <w:t xml:space="preserve"> GE-DSRS pre objekty</w:t>
      </w:r>
      <w:r w:rsidR="003266FA" w:rsidRPr="008C2BE4">
        <w:rPr>
          <w:b/>
          <w:bCs/>
        </w:rPr>
        <w:t xml:space="preserve"> </w:t>
      </w:r>
      <w:r w:rsidRPr="008C2BE4">
        <w:rPr>
          <w:b/>
          <w:bCs/>
        </w:rPr>
        <w:t>inžinierskych sietí (podzemných aj nadzemných) všeobecne</w:t>
      </w:r>
      <w:r w:rsidR="0004567E">
        <w:rPr>
          <w:b/>
          <w:bCs/>
        </w:rPr>
        <w:t xml:space="preserve"> </w:t>
      </w:r>
      <w:r w:rsidR="0004567E" w:rsidRPr="0004567E">
        <w:rPr>
          <w:bCs/>
        </w:rPr>
        <w:t>(</w:t>
      </w:r>
      <w:r w:rsidR="0004567E">
        <w:t xml:space="preserve">v štruktúre podľa TP </w:t>
      </w:r>
      <w:r w:rsidR="00562BE0">
        <w:t>038</w:t>
      </w:r>
      <w:r w:rsidR="0004567E">
        <w:t>)</w:t>
      </w:r>
      <w:r w:rsidRPr="008C2BE4">
        <w:rPr>
          <w:b/>
          <w:bCs/>
        </w:rPr>
        <w:t xml:space="preserve">: </w:t>
      </w:r>
    </w:p>
    <w:p w14:paraId="4C8DF319" w14:textId="77777777" w:rsidR="00753CA0" w:rsidRPr="008C2BE4" w:rsidRDefault="00A71BB6" w:rsidP="00AC2224">
      <w:pPr>
        <w:pStyle w:val="Odsekzoznamu"/>
        <w:spacing w:after="60"/>
        <w:ind w:left="357" w:hanging="357"/>
      </w:pPr>
      <w:r w:rsidRPr="008C2BE4">
        <w:t>-</w:t>
      </w:r>
      <w:r w:rsidRPr="008C2BE4">
        <w:tab/>
      </w:r>
      <w:r w:rsidR="00753CA0" w:rsidRPr="008C2BE4">
        <w:t>polohopisné a výškové zameranie všetkých súbehov a križovaní s inžinierskymi sieťami</w:t>
      </w:r>
    </w:p>
    <w:p w14:paraId="7CB3DD12" w14:textId="77777777" w:rsidR="00753CA0" w:rsidRPr="008C2BE4" w:rsidRDefault="00A71BB6" w:rsidP="00AC2224">
      <w:pPr>
        <w:pStyle w:val="Odsekzoznamu"/>
        <w:spacing w:after="60"/>
        <w:ind w:left="357" w:hanging="357"/>
      </w:pPr>
      <w:r w:rsidRPr="008C2BE4">
        <w:t>-</w:t>
      </w:r>
      <w:r w:rsidRPr="008C2BE4">
        <w:tab/>
      </w:r>
      <w:r w:rsidR="00753CA0" w:rsidRPr="008C2BE4">
        <w:t xml:space="preserve">výkres polohového a výškového zamerania priebehu siete, </w:t>
      </w:r>
    </w:p>
    <w:p w14:paraId="1B34F753" w14:textId="77777777" w:rsidR="00753CA0" w:rsidRPr="008C2BE4" w:rsidRDefault="00A71BB6" w:rsidP="00AC2224">
      <w:pPr>
        <w:pStyle w:val="Odsekzoznamu"/>
        <w:spacing w:after="60"/>
        <w:ind w:left="357" w:hanging="357"/>
      </w:pPr>
      <w:r w:rsidRPr="008C2BE4">
        <w:t>-</w:t>
      </w:r>
      <w:r w:rsidRPr="008C2BE4">
        <w:tab/>
      </w:r>
      <w:r w:rsidR="00753CA0" w:rsidRPr="008C2BE4">
        <w:t xml:space="preserve">súradnice a výšky podrobných bodov s podrobným popisom + bodové pole, </w:t>
      </w:r>
    </w:p>
    <w:p w14:paraId="5A00E153" w14:textId="77777777" w:rsidR="00753CA0" w:rsidRPr="008C2BE4" w:rsidRDefault="00A71BB6" w:rsidP="00AC2224">
      <w:pPr>
        <w:pStyle w:val="Odsekzoznamu"/>
        <w:spacing w:after="60"/>
        <w:ind w:left="357" w:hanging="357"/>
      </w:pPr>
      <w:r w:rsidRPr="008C2BE4">
        <w:t>-</w:t>
      </w:r>
      <w:r w:rsidRPr="008C2BE4">
        <w:tab/>
      </w:r>
      <w:r w:rsidR="00753CA0" w:rsidRPr="008C2BE4">
        <w:t xml:space="preserve">pozdĺžny profil- vodovody, plynovody, kanalizácie </w:t>
      </w:r>
    </w:p>
    <w:p w14:paraId="6ED11380" w14:textId="77777777" w:rsidR="00753CA0" w:rsidRPr="008C2BE4" w:rsidRDefault="00A71BB6" w:rsidP="00F60867">
      <w:pPr>
        <w:pStyle w:val="Odsekzoznamu"/>
      </w:pPr>
      <w:r w:rsidRPr="008C2BE4">
        <w:t>-</w:t>
      </w:r>
      <w:r w:rsidRPr="008C2BE4">
        <w:tab/>
      </w:r>
      <w:r w:rsidR="00753CA0" w:rsidRPr="008C2BE4">
        <w:t xml:space="preserve">technická správa merania. </w:t>
      </w:r>
    </w:p>
    <w:p w14:paraId="65E61A59" w14:textId="77777777" w:rsidR="00753CA0" w:rsidRPr="008C2BE4" w:rsidRDefault="00753CA0" w:rsidP="00BC5D46">
      <w:pPr>
        <w:rPr>
          <w:b/>
          <w:bCs/>
        </w:rPr>
      </w:pPr>
      <w:r w:rsidRPr="008C2BE4">
        <w:rPr>
          <w:b/>
          <w:bCs/>
        </w:rPr>
        <w:t>a) GE-DSRS pre objekty vodovodov:</w:t>
      </w:r>
    </w:p>
    <w:p w14:paraId="478DA41E" w14:textId="77777777" w:rsidR="00753CA0" w:rsidRPr="008C2BE4" w:rsidRDefault="000B2E47" w:rsidP="00AC2224">
      <w:pPr>
        <w:pStyle w:val="Odsekzoznamu"/>
        <w:spacing w:after="60"/>
        <w:ind w:left="357" w:hanging="357"/>
      </w:pPr>
      <w:r w:rsidRPr="008C2BE4">
        <w:t>-</w:t>
      </w:r>
      <w:r w:rsidRPr="008C2BE4">
        <w:tab/>
      </w:r>
      <w:proofErr w:type="spellStart"/>
      <w:r w:rsidR="00753CA0" w:rsidRPr="008C2BE4">
        <w:t>vodovod.dgn</w:t>
      </w:r>
      <w:proofErr w:type="spellEnd"/>
      <w:r w:rsidR="00753CA0" w:rsidRPr="008C2BE4">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1FDE004C" w14:textId="77777777" w:rsidR="00753CA0" w:rsidRPr="008C2BE4" w:rsidRDefault="000B2E47" w:rsidP="00AC2224">
      <w:pPr>
        <w:pStyle w:val="Odsekzoznamu"/>
        <w:spacing w:after="60"/>
        <w:ind w:left="357" w:hanging="357"/>
      </w:pPr>
      <w:r w:rsidRPr="008C2BE4">
        <w:t>-</w:t>
      </w:r>
      <w:r w:rsidRPr="008C2BE4">
        <w:tab/>
      </w:r>
      <w:proofErr w:type="spellStart"/>
      <w:r w:rsidR="00753CA0" w:rsidRPr="008C2BE4">
        <w:t>vodovod_body.dgn</w:t>
      </w:r>
      <w:proofErr w:type="spellEnd"/>
      <w:r w:rsidR="00753CA0" w:rsidRPr="008C2BE4">
        <w:t xml:space="preserve"> – obsahuje číslo bodu, súr. z, ź</w:t>
      </w:r>
    </w:p>
    <w:p w14:paraId="22BE1E94" w14:textId="77777777" w:rsidR="00753CA0" w:rsidRPr="008C2BE4" w:rsidRDefault="000B2E47" w:rsidP="00AC2224">
      <w:pPr>
        <w:pStyle w:val="Odsekzoznamu"/>
        <w:spacing w:after="60"/>
        <w:ind w:left="357" w:hanging="357"/>
      </w:pPr>
      <w:r w:rsidRPr="008C2BE4">
        <w:t>-</w:t>
      </w:r>
      <w:r w:rsidRPr="008C2BE4">
        <w:tab/>
      </w:r>
      <w:r w:rsidR="00753CA0" w:rsidRPr="008C2BE4">
        <w:t>vodovod.txt /*.</w:t>
      </w:r>
      <w:proofErr w:type="spellStart"/>
      <w:r w:rsidR="00753CA0" w:rsidRPr="008C2BE4">
        <w:t>doc</w:t>
      </w:r>
      <w:proofErr w:type="spellEnd"/>
      <w:r w:rsidR="00753CA0" w:rsidRPr="008C2BE4">
        <w:t>/ - číslo bodu, súr. x, y, z /terén/, ź/hĺbka uloženia/, H, popis;</w:t>
      </w:r>
      <w:r w:rsidR="003266FA" w:rsidRPr="008C2BE4">
        <w:t xml:space="preserve"> </w:t>
      </w:r>
      <w:r w:rsidR="00753CA0" w:rsidRPr="008C2BE4">
        <w:t>taktiež</w:t>
      </w:r>
      <w:r w:rsidR="003266FA" w:rsidRPr="008C2BE4">
        <w:t xml:space="preserve"> </w:t>
      </w:r>
      <w:r w:rsidR="00753CA0" w:rsidRPr="008C2BE4">
        <w:t>vypísať križovanie s inými sieťami</w:t>
      </w:r>
    </w:p>
    <w:p w14:paraId="72A7EBBB" w14:textId="77777777" w:rsidR="00753CA0" w:rsidRPr="008C2BE4" w:rsidRDefault="000B2E47" w:rsidP="00F60867">
      <w:pPr>
        <w:pStyle w:val="Odsekzoznamu"/>
      </w:pPr>
      <w:r w:rsidRPr="008C2BE4">
        <w:t>-</w:t>
      </w:r>
      <w:r w:rsidRPr="008C2BE4">
        <w:tab/>
      </w:r>
      <w:r w:rsidR="00753CA0" w:rsidRPr="008C2BE4">
        <w:t xml:space="preserve">pozdĺžny </w:t>
      </w:r>
      <w:proofErr w:type="spellStart"/>
      <w:r w:rsidR="00753CA0" w:rsidRPr="008C2BE4">
        <w:t>profil.dgn</w:t>
      </w:r>
      <w:proofErr w:type="spellEnd"/>
      <w:r w:rsidR="00753CA0" w:rsidRPr="008C2BE4">
        <w:t xml:space="preserve"> </w:t>
      </w:r>
    </w:p>
    <w:p w14:paraId="2F0B4837" w14:textId="77777777" w:rsidR="00753CA0" w:rsidRPr="008C2BE4" w:rsidRDefault="00753CA0" w:rsidP="00BC5D46">
      <w:pPr>
        <w:rPr>
          <w:b/>
          <w:bCs/>
        </w:rPr>
      </w:pPr>
      <w:r w:rsidRPr="008C2BE4">
        <w:rPr>
          <w:b/>
          <w:bCs/>
        </w:rPr>
        <w:t xml:space="preserve">b) GE-DSRS pre objekty kanalizácie: </w:t>
      </w:r>
    </w:p>
    <w:p w14:paraId="5EDE3361" w14:textId="77777777" w:rsidR="00753CA0" w:rsidRPr="008C2BE4" w:rsidRDefault="000B2E47" w:rsidP="003911C3">
      <w:pPr>
        <w:pStyle w:val="Odsekzoznamu"/>
        <w:spacing w:after="60"/>
        <w:ind w:left="357" w:hanging="357"/>
      </w:pPr>
      <w:r w:rsidRPr="008C2BE4">
        <w:lastRenderedPageBreak/>
        <w:t>-</w:t>
      </w:r>
      <w:r w:rsidRPr="008C2BE4">
        <w:tab/>
      </w:r>
      <w:proofErr w:type="spellStart"/>
      <w:r w:rsidR="00753CA0" w:rsidRPr="008C2BE4">
        <w:t>kanalizácia.dgn</w:t>
      </w:r>
      <w:proofErr w:type="spellEnd"/>
      <w:r w:rsidR="00753CA0" w:rsidRPr="008C2BE4">
        <w:t xml:space="preserve">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0D66026F" w14:textId="77777777" w:rsidR="00753CA0" w:rsidRPr="008C2BE4" w:rsidRDefault="000B2E47" w:rsidP="00AC2224">
      <w:pPr>
        <w:pStyle w:val="Odsekzoznamu"/>
        <w:spacing w:after="60"/>
        <w:ind w:left="357" w:hanging="357"/>
      </w:pPr>
      <w:r w:rsidRPr="008C2BE4">
        <w:t>-</w:t>
      </w:r>
      <w:r w:rsidRPr="008C2BE4">
        <w:tab/>
      </w:r>
      <w:proofErr w:type="spellStart"/>
      <w:r w:rsidR="00753CA0" w:rsidRPr="008C2BE4">
        <w:t>kanalizácia_body.dgn</w:t>
      </w:r>
      <w:proofErr w:type="spellEnd"/>
      <w:r w:rsidR="00753CA0" w:rsidRPr="008C2BE4">
        <w:t xml:space="preserve"> – číslo bodu, hĺbkovú hodnotu H odpočet súradníc z, ź, - umiestniť tak, aby sa neprekrývala hodnota so z-</w:t>
      </w:r>
      <w:proofErr w:type="spellStart"/>
      <w:r w:rsidR="00753CA0" w:rsidRPr="008C2BE4">
        <w:t>tovými</w:t>
      </w:r>
      <w:proofErr w:type="spellEnd"/>
      <w:r w:rsidR="00753CA0" w:rsidRPr="008C2BE4">
        <w:t xml:space="preserve"> súradnicami výkresom </w:t>
      </w:r>
      <w:proofErr w:type="spellStart"/>
      <w:r w:rsidR="00753CA0" w:rsidRPr="008C2BE4">
        <w:t>kanalizácia.dgn</w:t>
      </w:r>
      <w:proofErr w:type="spellEnd"/>
      <w:r w:rsidR="00753CA0" w:rsidRPr="008C2BE4">
        <w:t>;</w:t>
      </w:r>
    </w:p>
    <w:p w14:paraId="1D7808E9" w14:textId="77777777" w:rsidR="00753CA0" w:rsidRPr="008C2BE4" w:rsidRDefault="000B2E47" w:rsidP="00AC2224">
      <w:pPr>
        <w:pStyle w:val="Odsekzoznamu"/>
        <w:spacing w:after="60"/>
        <w:ind w:left="357" w:hanging="357"/>
      </w:pPr>
      <w:r w:rsidRPr="008C2BE4">
        <w:t>-</w:t>
      </w:r>
      <w:r w:rsidRPr="008C2BE4">
        <w:tab/>
      </w:r>
      <w:r w:rsidR="00753CA0" w:rsidRPr="008C2BE4">
        <w:t>kanalizácia.txt /*.</w:t>
      </w:r>
      <w:proofErr w:type="spellStart"/>
      <w:r w:rsidR="00753CA0" w:rsidRPr="008C2BE4">
        <w:t>doc</w:t>
      </w:r>
      <w:proofErr w:type="spellEnd"/>
      <w:r w:rsidR="00753CA0" w:rsidRPr="008C2BE4">
        <w:t>/ -</w:t>
      </w:r>
      <w:r w:rsidR="003266FA" w:rsidRPr="008C2BE4">
        <w:t xml:space="preserve"> </w:t>
      </w:r>
      <w:r w:rsidR="00753CA0" w:rsidRPr="008C2BE4">
        <w:t>číslo bodu, súr. x, y, z, ź, H, popis;</w:t>
      </w:r>
    </w:p>
    <w:p w14:paraId="20FA890B" w14:textId="77777777" w:rsidR="00753CA0" w:rsidRPr="008C2BE4" w:rsidRDefault="000B2E47" w:rsidP="00F60867">
      <w:pPr>
        <w:pStyle w:val="Odsekzoznamu"/>
      </w:pPr>
      <w:r w:rsidRPr="008C2BE4">
        <w:t>-</w:t>
      </w:r>
      <w:r w:rsidRPr="008C2BE4">
        <w:tab/>
      </w:r>
      <w:r w:rsidR="00753CA0" w:rsidRPr="008C2BE4">
        <w:t xml:space="preserve">pozdĺžny </w:t>
      </w:r>
      <w:proofErr w:type="spellStart"/>
      <w:r w:rsidR="00753CA0" w:rsidRPr="008C2BE4">
        <w:t>profil.dgn</w:t>
      </w:r>
      <w:proofErr w:type="spellEnd"/>
      <w:r w:rsidR="00753CA0" w:rsidRPr="008C2BE4">
        <w:t>;</w:t>
      </w:r>
    </w:p>
    <w:p w14:paraId="46683FE4" w14:textId="77777777" w:rsidR="00753CA0" w:rsidRPr="008C2BE4" w:rsidRDefault="00753CA0" w:rsidP="00BC5D46">
      <w:pPr>
        <w:rPr>
          <w:b/>
          <w:bCs/>
        </w:rPr>
      </w:pPr>
      <w:r w:rsidRPr="008C2BE4">
        <w:rPr>
          <w:b/>
          <w:bCs/>
        </w:rPr>
        <w:t>c) GE-DSRS</w:t>
      </w:r>
      <w:r w:rsidR="00562BE0">
        <w:rPr>
          <w:b/>
          <w:bCs/>
        </w:rPr>
        <w:t xml:space="preserve"> </w:t>
      </w:r>
      <w:r w:rsidRPr="008C2BE4">
        <w:rPr>
          <w:b/>
          <w:bCs/>
        </w:rPr>
        <w:t>pre iné vedenia inžinierskych a ostatných sietí (nadzemných a podzemných), pokiaľ sú súčasťou stavby, ďalej rekonštrukcií a preložiek:</w:t>
      </w:r>
    </w:p>
    <w:p w14:paraId="2867DFF4" w14:textId="77777777" w:rsidR="00753CA0" w:rsidRPr="008C2BE4" w:rsidRDefault="000B2E47" w:rsidP="003911C3">
      <w:pPr>
        <w:pStyle w:val="Odsekzoznamu"/>
        <w:spacing w:after="60"/>
        <w:ind w:left="357" w:hanging="357"/>
      </w:pPr>
      <w:r w:rsidRPr="008C2BE4">
        <w:t>-</w:t>
      </w:r>
      <w:r w:rsidRPr="008C2BE4">
        <w:tab/>
      </w:r>
      <w:r w:rsidR="00753CA0" w:rsidRPr="008C2BE4">
        <w:t xml:space="preserve">iné </w:t>
      </w:r>
      <w:proofErr w:type="spellStart"/>
      <w:r w:rsidR="00753CA0" w:rsidRPr="008C2BE4">
        <w:t>vedenia.dgn</w:t>
      </w:r>
      <w:proofErr w:type="spellEnd"/>
      <w:r w:rsidR="00753CA0" w:rsidRPr="008C2BE4">
        <w:t xml:space="preserve"> - zákres všetkých vedení, ktoré križovali, resp. boli v súbehu s meranou trasou potrubí, do 30 vrstvy umiestniť hĺbkovú hodnotu „H“ odpočet súr. z, ź </w:t>
      </w:r>
    </w:p>
    <w:p w14:paraId="34074A1D" w14:textId="77777777" w:rsidR="00753CA0" w:rsidRPr="008C2BE4" w:rsidRDefault="000B2E47" w:rsidP="003911C3">
      <w:pPr>
        <w:pStyle w:val="Odsekzoznamu"/>
        <w:spacing w:after="60"/>
        <w:ind w:left="357" w:hanging="357"/>
      </w:pPr>
      <w:r w:rsidRPr="008C2BE4">
        <w:t>-</w:t>
      </w:r>
      <w:r w:rsidRPr="008C2BE4">
        <w:tab/>
      </w:r>
      <w:r w:rsidR="00753CA0" w:rsidRPr="008C2BE4">
        <w:t xml:space="preserve">iné </w:t>
      </w:r>
      <w:proofErr w:type="spellStart"/>
      <w:r w:rsidR="00753CA0" w:rsidRPr="008C2BE4">
        <w:t>vedenia_body.dgn</w:t>
      </w:r>
      <w:proofErr w:type="spellEnd"/>
      <w:r w:rsidR="00753CA0" w:rsidRPr="008C2BE4">
        <w:t xml:space="preserve"> -</w:t>
      </w:r>
      <w:r w:rsidR="003266FA" w:rsidRPr="008C2BE4">
        <w:t xml:space="preserve"> </w:t>
      </w:r>
      <w:r w:rsidR="00753CA0" w:rsidRPr="008C2BE4">
        <w:t xml:space="preserve">číslo bodu, súradnice z, ź </w:t>
      </w:r>
    </w:p>
    <w:p w14:paraId="16B31666" w14:textId="77777777" w:rsidR="00753CA0" w:rsidRPr="008C2BE4" w:rsidRDefault="000B2E47" w:rsidP="003911C3">
      <w:pPr>
        <w:pStyle w:val="Odsekzoznamu"/>
        <w:spacing w:after="60"/>
        <w:ind w:left="357" w:hanging="357"/>
      </w:pPr>
      <w:r w:rsidRPr="008C2BE4">
        <w:t>-</w:t>
      </w:r>
      <w:r w:rsidRPr="008C2BE4">
        <w:tab/>
      </w:r>
      <w:r w:rsidR="00753CA0" w:rsidRPr="008C2BE4">
        <w:t>iné vedenia.txt / *.</w:t>
      </w:r>
      <w:proofErr w:type="spellStart"/>
      <w:r w:rsidR="00753CA0" w:rsidRPr="008C2BE4">
        <w:t>doc</w:t>
      </w:r>
      <w:proofErr w:type="spellEnd"/>
      <w:r w:rsidR="00753CA0" w:rsidRPr="008C2BE4">
        <w:t>/ -</w:t>
      </w:r>
      <w:r w:rsidR="003266FA" w:rsidRPr="008C2BE4">
        <w:t xml:space="preserve"> </w:t>
      </w:r>
      <w:r w:rsidR="00815607">
        <w:t>číslo bodu , súradníc x, y</w:t>
      </w:r>
      <w:r w:rsidR="00753CA0" w:rsidRPr="008C2BE4">
        <w:t>,</w:t>
      </w:r>
      <w:r w:rsidR="00815607">
        <w:t xml:space="preserve"> z ,ź</w:t>
      </w:r>
      <w:r w:rsidR="00753CA0" w:rsidRPr="008C2BE4">
        <w:t>,</w:t>
      </w:r>
      <w:r w:rsidR="00815607">
        <w:t xml:space="preserve"> </w:t>
      </w:r>
      <w:r w:rsidR="00753CA0" w:rsidRPr="008C2BE4">
        <w:t xml:space="preserve">H, popis </w:t>
      </w:r>
    </w:p>
    <w:p w14:paraId="6F6F150D" w14:textId="77777777" w:rsidR="00753CA0" w:rsidRPr="008C2BE4" w:rsidRDefault="000B2E47" w:rsidP="003911C3">
      <w:pPr>
        <w:pStyle w:val="Odsekzoznamu"/>
        <w:spacing w:after="60"/>
        <w:ind w:left="357" w:hanging="357"/>
      </w:pPr>
      <w:r w:rsidRPr="008C2BE4">
        <w:t>-</w:t>
      </w:r>
      <w:r w:rsidRPr="008C2BE4">
        <w:tab/>
      </w:r>
      <w:r w:rsidR="00753CA0" w:rsidRPr="008C2BE4">
        <w:t xml:space="preserve">podľa typu inžinierskych a ostatných sieti pozdĺžny </w:t>
      </w:r>
      <w:proofErr w:type="spellStart"/>
      <w:r w:rsidR="00753CA0" w:rsidRPr="008C2BE4">
        <w:t>profil.dgn</w:t>
      </w:r>
      <w:proofErr w:type="spellEnd"/>
    </w:p>
    <w:p w14:paraId="1387974D" w14:textId="2CB78796" w:rsidR="00753CA0" w:rsidRDefault="000B2E47" w:rsidP="00F60867">
      <w:pPr>
        <w:pStyle w:val="Odsekzoznamu"/>
      </w:pPr>
      <w:r w:rsidRPr="008C2BE4">
        <w:t>-</w:t>
      </w:r>
      <w:r w:rsidRPr="008C2BE4">
        <w:tab/>
      </w:r>
      <w:r w:rsidR="00753CA0" w:rsidRPr="008C2BE4">
        <w:t>Digitálna forma spracovania geodetických častí GEODETICKEJ DOKUMENTÁCIE</w:t>
      </w:r>
      <w:r w:rsidR="003266FA" w:rsidRPr="008C2BE4">
        <w:t xml:space="preserve"> </w:t>
      </w:r>
      <w:r w:rsidR="00753CA0" w:rsidRPr="008C2BE4">
        <w:t>bude vypracovaná pre všetky objekty a bude predložená v digitálnej aj v tlačenej forme tak, ako je to uvedené v ZTKP 0. Digitálna forma spracovania DSRS bude rešpektovať aj požiadavky správcov jednotlivých objektov v prípade, ak sú odlišné oproti forme uvedenej v ZTKP 0.</w:t>
      </w:r>
    </w:p>
    <w:p w14:paraId="71631B46" w14:textId="6E95F8CE" w:rsidR="008E4D0B" w:rsidRPr="00764953" w:rsidRDefault="008E4D0B" w:rsidP="008E4D0B">
      <w:pPr>
        <w:rPr>
          <w:b/>
          <w:bCs/>
        </w:rPr>
      </w:pPr>
      <w:r w:rsidRPr="00764953">
        <w:rPr>
          <w:b/>
          <w:bCs/>
        </w:rPr>
        <w:t>2.6.2.5 GE-DSRS pre tunel:</w:t>
      </w:r>
    </w:p>
    <w:p w14:paraId="021A2E11" w14:textId="77777777" w:rsidR="008E4D0B" w:rsidRPr="00764953" w:rsidRDefault="008E4D0B" w:rsidP="008E4D0B">
      <w:pPr>
        <w:pStyle w:val="Odsekzoznamu"/>
        <w:numPr>
          <w:ilvl w:val="0"/>
          <w:numId w:val="29"/>
        </w:numPr>
        <w:ind w:left="340" w:hanging="340"/>
      </w:pPr>
      <w:r w:rsidRPr="00764953">
        <w:t xml:space="preserve">výkres skutočného stavu tunela, </w:t>
      </w:r>
    </w:p>
    <w:p w14:paraId="4165E95D" w14:textId="77777777" w:rsidR="008E4D0B" w:rsidRPr="00764953" w:rsidRDefault="008E4D0B" w:rsidP="008E4D0B">
      <w:pPr>
        <w:pStyle w:val="Odsekzoznamu"/>
        <w:numPr>
          <w:ilvl w:val="0"/>
          <w:numId w:val="29"/>
        </w:numPr>
        <w:ind w:left="340" w:hanging="340"/>
      </w:pPr>
      <w:r w:rsidRPr="00764953">
        <w:t xml:space="preserve">súradnice a výšky podrobných bodov s podrobným popisom + bodové pole, </w:t>
      </w:r>
    </w:p>
    <w:p w14:paraId="7DB66E8C" w14:textId="77777777" w:rsidR="008E4D0B" w:rsidRPr="00764953" w:rsidRDefault="008E4D0B" w:rsidP="008E4D0B">
      <w:pPr>
        <w:pStyle w:val="Odsekzoznamu"/>
        <w:numPr>
          <w:ilvl w:val="0"/>
          <w:numId w:val="29"/>
        </w:numPr>
        <w:ind w:left="340" w:hanging="340"/>
      </w:pPr>
      <w:r w:rsidRPr="00764953">
        <w:t xml:space="preserve">pozdĺžny profil, </w:t>
      </w:r>
    </w:p>
    <w:p w14:paraId="2E64F34E" w14:textId="77777777" w:rsidR="00847907" w:rsidRPr="00F4683E" w:rsidRDefault="008E4D0B" w:rsidP="00F4683E">
      <w:pPr>
        <w:pStyle w:val="Odsekzoznamu"/>
        <w:numPr>
          <w:ilvl w:val="0"/>
          <w:numId w:val="29"/>
        </w:numPr>
        <w:ind w:left="340" w:hanging="340"/>
      </w:pPr>
      <w:r w:rsidRPr="00764953">
        <w:t xml:space="preserve">priečne profily v reze   </w:t>
      </w:r>
    </w:p>
    <w:p w14:paraId="695BACFB" w14:textId="31CAC852" w:rsidR="00D80179" w:rsidRPr="00764953" w:rsidRDefault="00847907" w:rsidP="001A28DE">
      <w:pPr>
        <w:pStyle w:val="Odsekzoznamu"/>
        <w:numPr>
          <w:ilvl w:val="0"/>
          <w:numId w:val="29"/>
        </w:numPr>
        <w:ind w:left="340" w:hanging="340"/>
      </w:pPr>
      <w:r w:rsidRPr="00764953">
        <w:t xml:space="preserve">technická správa merania   </w:t>
      </w:r>
      <w:r w:rsidR="008E4D0B" w:rsidRPr="00764953">
        <w:t xml:space="preserve"> </w:t>
      </w:r>
    </w:p>
    <w:p w14:paraId="53C416F3" w14:textId="77777777" w:rsidR="00753CA0" w:rsidRPr="008C2BE4" w:rsidRDefault="00753CA0" w:rsidP="00BC5D46">
      <w:r w:rsidRPr="008C2BE4">
        <w:t>Geodetické elaboráty overí autorizovaný geodet.</w:t>
      </w:r>
    </w:p>
    <w:p w14:paraId="24B1480A" w14:textId="77777777" w:rsidR="00753CA0" w:rsidRPr="008C2BE4" w:rsidRDefault="00753CA0" w:rsidP="009315A2">
      <w:pPr>
        <w:pStyle w:val="Nadpis3"/>
      </w:pPr>
      <w:bookmarkStart w:id="305" w:name="_Toc292803134"/>
      <w:bookmarkStart w:id="306" w:name="_Toc332367379"/>
      <w:bookmarkStart w:id="307" w:name="_Toc345289337"/>
      <w:bookmarkStart w:id="308" w:name="_Toc55822891"/>
      <w:r w:rsidRPr="008C2BE4">
        <w:t>2.6.3</w:t>
      </w:r>
      <w:r w:rsidRPr="008C2BE4">
        <w:tab/>
        <w:t>Geometrické plány</w:t>
      </w:r>
      <w:bookmarkEnd w:id="305"/>
      <w:bookmarkEnd w:id="306"/>
      <w:bookmarkEnd w:id="307"/>
      <w:bookmarkEnd w:id="308"/>
    </w:p>
    <w:p w14:paraId="4025605B" w14:textId="77777777" w:rsidR="00C752F3" w:rsidRPr="008C2BE4" w:rsidRDefault="00C752F3" w:rsidP="00C752F3">
      <w:r w:rsidRPr="008C2BE4">
        <w:t xml:space="preserve">Súčasťou DSV budú tiež </w:t>
      </w:r>
      <w:proofErr w:type="spellStart"/>
      <w:r w:rsidRPr="008C2BE4">
        <w:t>porealizačné</w:t>
      </w:r>
      <w:proofErr w:type="spellEnd"/>
      <w:r w:rsidRPr="008C2BE4">
        <w:t xml:space="preserve"> geometrické plány vypracované podľa platných technických predpisov a Smernice na vyhotovenie geometrických plánov a vytyčovanie hraníc pozemkov. V </w:t>
      </w:r>
      <w:proofErr w:type="spellStart"/>
      <w:r w:rsidRPr="008C2BE4">
        <w:t>porealizačných</w:t>
      </w:r>
      <w:proofErr w:type="spellEnd"/>
      <w:r w:rsidRPr="008C2BE4">
        <w:t xml:space="preserve"> geometrických plánoch na vyznačenie vecného bremena sa vyčísli plocha obmedzenia ( šírka ochranného pásma) pre jednotlivé parce</w:t>
      </w:r>
      <w:r w:rsidR="00D86098">
        <w:t xml:space="preserve">ly </w:t>
      </w:r>
      <w:r w:rsidR="00D86098" w:rsidRPr="00D86098">
        <w:t>a budú spracované zvlášť pre extravilán a zvlášť pre intravilán podľa požiadaviek.</w:t>
      </w:r>
    </w:p>
    <w:p w14:paraId="39AD876C" w14:textId="77777777" w:rsidR="000C1740" w:rsidRPr="000C1740" w:rsidRDefault="000C1740" w:rsidP="000C1740">
      <w:r w:rsidRPr="000C1740">
        <w:t xml:space="preserve">Zhotoviteľ je zodpovedný za vyhotovenie geometrických plánov v takej podobe, aby boli akceptované na zápis do katastra nehnuteľností v zmysle vyhlášky č. 461/2009 </w:t>
      </w:r>
      <w:proofErr w:type="spellStart"/>
      <w:r w:rsidRPr="000C1740">
        <w:t>Z.z</w:t>
      </w:r>
      <w:proofErr w:type="spellEnd"/>
      <w:r w:rsidRPr="000C1740">
        <w:t xml:space="preserve">. o vykonaní katastrálneho zákona v znení neskorších predpisov, ktorou sa vykonáva zákon č. 162/1995 </w:t>
      </w:r>
      <w:proofErr w:type="spellStart"/>
      <w:r w:rsidRPr="000C1740">
        <w:t>Z.z</w:t>
      </w:r>
      <w:proofErr w:type="spellEnd"/>
      <w:r w:rsidRPr="000C1740">
        <w:t xml:space="preserve">.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 resp. príslušným správcom. </w:t>
      </w:r>
    </w:p>
    <w:p w14:paraId="7491B634" w14:textId="77777777" w:rsidR="00E01D2B" w:rsidRDefault="00C752F3" w:rsidP="00C752F3">
      <w:pPr>
        <w:shd w:val="clear" w:color="auto" w:fill="FFFFFF"/>
      </w:pPr>
      <w:proofErr w:type="spellStart"/>
      <w:r w:rsidRPr="008C2BE4">
        <w:t>Porealizačné</w:t>
      </w:r>
      <w:proofErr w:type="spellEnd"/>
      <w:r w:rsidRPr="008C2BE4">
        <w:t xml:space="preserve"> geometrické plány (GP) Objednávateľ požaduje dodať v </w:t>
      </w:r>
      <w:r w:rsidR="0004567E">
        <w:t>10</w:t>
      </w:r>
      <w:r w:rsidRPr="008C2BE4">
        <w:t xml:space="preserve"> vyhotoveniach </w:t>
      </w:r>
    </w:p>
    <w:p w14:paraId="1507D16B" w14:textId="77777777" w:rsidR="00C752F3" w:rsidRPr="008C2BE4" w:rsidRDefault="00C752F3" w:rsidP="00C752F3">
      <w:pPr>
        <w:shd w:val="clear" w:color="auto" w:fill="FFFFFF"/>
      </w:pPr>
      <w:r w:rsidRPr="008C2BE4">
        <w:t>v tlači a </w:t>
      </w:r>
      <w:r w:rsidR="00903567">
        <w:t>7</w:t>
      </w:r>
      <w:r w:rsidRPr="008C2BE4">
        <w:t>x v digitálnej forme vo formáte *.</w:t>
      </w:r>
      <w:proofErr w:type="spellStart"/>
      <w:r w:rsidRPr="008C2BE4">
        <w:t>dgn</w:t>
      </w:r>
      <w:proofErr w:type="spellEnd"/>
      <w:r w:rsidRPr="008C2BE4">
        <w:t xml:space="preserve"> – grafika a </w:t>
      </w:r>
      <w:proofErr w:type="spellStart"/>
      <w:r w:rsidRPr="008C2BE4">
        <w:t>xls</w:t>
      </w:r>
      <w:proofErr w:type="spellEnd"/>
      <w:r w:rsidRPr="008C2BE4">
        <w:t>-</w:t>
      </w:r>
      <w:r w:rsidR="003266FA" w:rsidRPr="008C2BE4">
        <w:t xml:space="preserve"> </w:t>
      </w:r>
      <w:r w:rsidRPr="008C2BE4">
        <w:t>tabuľkové časti (VV):</w:t>
      </w:r>
    </w:p>
    <w:p w14:paraId="67F9B855" w14:textId="77777777" w:rsidR="00C752F3" w:rsidRPr="008C2BE4" w:rsidRDefault="00C752F3" w:rsidP="003839EC">
      <w:pPr>
        <w:pStyle w:val="Odsekzoznamu"/>
        <w:numPr>
          <w:ilvl w:val="0"/>
          <w:numId w:val="13"/>
        </w:numPr>
        <w:shd w:val="clear" w:color="auto" w:fill="FFFFFF"/>
        <w:autoSpaceDE/>
        <w:adjustRightInd/>
        <w:spacing w:after="0"/>
        <w:jc w:val="left"/>
      </w:pPr>
      <w:proofErr w:type="spellStart"/>
      <w:r w:rsidRPr="008C2BE4">
        <w:t>porealizačné</w:t>
      </w:r>
      <w:proofErr w:type="spellEnd"/>
      <w:r w:rsidRPr="008C2BE4">
        <w:t xml:space="preserve"> GP s riešením stavu KN-C a KN-E</w:t>
      </w:r>
    </w:p>
    <w:p w14:paraId="72217323" w14:textId="77777777" w:rsidR="00C752F3" w:rsidRDefault="00C752F3" w:rsidP="003839EC">
      <w:pPr>
        <w:pStyle w:val="Odsekzoznamu"/>
        <w:numPr>
          <w:ilvl w:val="0"/>
          <w:numId w:val="13"/>
        </w:numPr>
        <w:shd w:val="clear" w:color="auto" w:fill="FFFFFF"/>
        <w:autoSpaceDE/>
        <w:adjustRightInd/>
        <w:spacing w:after="0"/>
        <w:jc w:val="left"/>
      </w:pPr>
      <w:r w:rsidRPr="008C2BE4">
        <w:t xml:space="preserve">zlúčiť parcely nadobudnuté </w:t>
      </w:r>
      <w:r w:rsidR="00EC0ED5" w:rsidRPr="008C2BE4">
        <w:t>Objednávateľ</w:t>
      </w:r>
      <w:r w:rsidRPr="008C2BE4">
        <w:t>om v 1/1</w:t>
      </w:r>
      <w:r w:rsidR="00903567">
        <w:t xml:space="preserve"> </w:t>
      </w:r>
      <w:r w:rsidR="00903567" w:rsidRPr="00903567">
        <w:t>v rámci každého objektu</w:t>
      </w:r>
    </w:p>
    <w:p w14:paraId="084AF2E4" w14:textId="77777777" w:rsidR="00903567" w:rsidRPr="008C2BE4" w:rsidRDefault="00903567" w:rsidP="003839EC">
      <w:pPr>
        <w:pStyle w:val="Odsekzoznamu"/>
        <w:numPr>
          <w:ilvl w:val="0"/>
          <w:numId w:val="13"/>
        </w:numPr>
        <w:shd w:val="clear" w:color="auto" w:fill="FFFFFF"/>
        <w:autoSpaceDE/>
        <w:adjustRightInd/>
        <w:spacing w:after="0"/>
        <w:jc w:val="left"/>
      </w:pPr>
      <w:proofErr w:type="spellStart"/>
      <w:r w:rsidRPr="00903567">
        <w:lastRenderedPageBreak/>
        <w:t>porealizačné</w:t>
      </w:r>
      <w:proofErr w:type="spellEnd"/>
      <w:r w:rsidRPr="00903567">
        <w:t xml:space="preserve"> GP na trvalý záber odovzdať v 3 vyhotoveniach do 1 týždňa Objednávateľovi</w:t>
      </w:r>
      <w:r>
        <w:t xml:space="preserve"> </w:t>
      </w:r>
      <w:r w:rsidRPr="00903567">
        <w:t>po úradnom overení</w:t>
      </w:r>
    </w:p>
    <w:p w14:paraId="3E54BAF8" w14:textId="77777777" w:rsidR="00C752F3" w:rsidRDefault="00C752F3" w:rsidP="003839EC">
      <w:pPr>
        <w:pStyle w:val="Odsekzoznamu"/>
        <w:numPr>
          <w:ilvl w:val="0"/>
          <w:numId w:val="13"/>
        </w:numPr>
        <w:shd w:val="clear" w:color="auto" w:fill="FFFFFF"/>
        <w:autoSpaceDE/>
        <w:adjustRightInd/>
        <w:spacing w:after="0"/>
        <w:jc w:val="left"/>
      </w:pPr>
      <w:r w:rsidRPr="008C2BE4">
        <w:t xml:space="preserve">pre vecné bremená vyhotoviť </w:t>
      </w:r>
      <w:proofErr w:type="spellStart"/>
      <w:r w:rsidRPr="008C2BE4">
        <w:t>porealizačné</w:t>
      </w:r>
      <w:proofErr w:type="spellEnd"/>
      <w:r w:rsidRPr="008C2BE4">
        <w:t xml:space="preserve"> GP aj s ochranným pásmom vyčíslením plochy obmedzenia pre jednotlivé parcely (pri súbehu a križovan</w:t>
      </w:r>
      <w:r w:rsidR="00903567">
        <w:t>í</w:t>
      </w:r>
      <w:r w:rsidRPr="008C2BE4">
        <w:t xml:space="preserve"> ochranného pásma jednotlivých IS vylúčiť duplicitu záberu)</w:t>
      </w:r>
    </w:p>
    <w:p w14:paraId="53958107" w14:textId="77777777" w:rsidR="00903567" w:rsidRDefault="00903567" w:rsidP="003839EC">
      <w:pPr>
        <w:pStyle w:val="Odsekzoznamu"/>
        <w:numPr>
          <w:ilvl w:val="0"/>
          <w:numId w:val="13"/>
        </w:numPr>
        <w:shd w:val="clear" w:color="auto" w:fill="FFFFFF"/>
        <w:autoSpaceDE/>
        <w:adjustRightInd/>
        <w:spacing w:after="0"/>
        <w:jc w:val="left"/>
      </w:pPr>
      <w:proofErr w:type="spellStart"/>
      <w:r w:rsidRPr="00903567">
        <w:t>porealizačné</w:t>
      </w:r>
      <w:proofErr w:type="spellEnd"/>
      <w:r w:rsidRPr="00903567">
        <w:t xml:space="preserve"> GP </w:t>
      </w:r>
      <w:r>
        <w:t xml:space="preserve">pre vecné bremená </w:t>
      </w:r>
      <w:r w:rsidRPr="00903567">
        <w:t>musia byť vypracované, overené a odovzdané</w:t>
      </w:r>
      <w:r>
        <w:t xml:space="preserve"> </w:t>
      </w:r>
      <w:r w:rsidRPr="00903567">
        <w:t>Objednávateľovi do 2 mesiacov od uloženia IS v 3 vyhotoveniach</w:t>
      </w:r>
    </w:p>
    <w:p w14:paraId="2983C794" w14:textId="77777777" w:rsidR="001C536A" w:rsidRPr="008C2BE4" w:rsidRDefault="001C536A" w:rsidP="003839EC">
      <w:pPr>
        <w:pStyle w:val="Odsekzoznamu"/>
        <w:numPr>
          <w:ilvl w:val="0"/>
          <w:numId w:val="13"/>
        </w:numPr>
        <w:shd w:val="clear" w:color="auto" w:fill="FFFFFF"/>
        <w:autoSpaceDE/>
        <w:adjustRightInd/>
        <w:spacing w:after="0"/>
        <w:jc w:val="left"/>
      </w:pPr>
      <w:r>
        <w:t>podľa požiadaviek zvlášť pre extravilán a zvlášť pre intravilán</w:t>
      </w:r>
    </w:p>
    <w:p w14:paraId="3F8C5108" w14:textId="77777777" w:rsidR="00C752F3" w:rsidRPr="008C2BE4" w:rsidRDefault="00C752F3" w:rsidP="00C752F3">
      <w:pPr>
        <w:spacing w:before="240"/>
      </w:pPr>
      <w:r w:rsidRPr="008C2BE4">
        <w:t>V </w:t>
      </w:r>
      <w:proofErr w:type="spellStart"/>
      <w:r w:rsidRPr="008C2BE4">
        <w:t>porealizačných</w:t>
      </w:r>
      <w:proofErr w:type="spellEnd"/>
      <w:r w:rsidRPr="008C2BE4">
        <w:t xml:space="preserve"> GP sa právny stav v miestach prekročeného trvalého záberu rieši podľa vykonanej analýzy a vypracujú</w:t>
      </w:r>
      <w:r w:rsidR="003266FA" w:rsidRPr="008C2BE4">
        <w:t xml:space="preserve"> </w:t>
      </w:r>
      <w:r w:rsidRPr="008C2BE4">
        <w:t>sa komple</w:t>
      </w:r>
      <w:r w:rsidR="00A1626F">
        <w:t>tné podklady k majetko</w:t>
      </w:r>
      <w:r w:rsidR="000545BA">
        <w:t>vo</w:t>
      </w:r>
      <w:r w:rsidR="00A1626F">
        <w:t>právnemu usporiadaniu /</w:t>
      </w:r>
      <w:r w:rsidRPr="008C2BE4">
        <w:t>zoznam vlastníkov, vyňatie BPEJ/. Aj pri riešení prípadov z</w:t>
      </w:r>
      <w:r w:rsidR="006F7F9A" w:rsidRPr="008C2BE4">
        <w:t>v</w:t>
      </w:r>
      <w:r w:rsidRPr="008C2BE4">
        <w:t>y</w:t>
      </w:r>
      <w:r w:rsidR="006F7F9A" w:rsidRPr="008C2BE4">
        <w:t>š</w:t>
      </w:r>
      <w:r w:rsidRPr="008C2BE4">
        <w:t>kových parciel v rámci trvalého záberu, resp. parciel mimo trvalý záber</w:t>
      </w:r>
      <w:r w:rsidR="003266FA" w:rsidRPr="008C2BE4">
        <w:t xml:space="preserve"> </w:t>
      </w:r>
      <w:r w:rsidRPr="008C2BE4">
        <w:t xml:space="preserve">je potrebné pracovnú verziu geometrického plánu predložiť na posúdenie zodpovednému </w:t>
      </w:r>
      <w:r w:rsidR="000545BA">
        <w:t xml:space="preserve">autorizovanému </w:t>
      </w:r>
      <w:r w:rsidRPr="008C2BE4">
        <w:t xml:space="preserve">geodetovi </w:t>
      </w:r>
      <w:r w:rsidR="000545BA">
        <w:t>a kartografovi</w:t>
      </w:r>
      <w:r w:rsidRPr="008C2BE4">
        <w:t xml:space="preserve"> Objednávateľa a až po jej odsúhlasení a písomnom potvrdení vyhotoviť definitívnu verziu geometrického plánu. </w:t>
      </w:r>
      <w:proofErr w:type="spellStart"/>
      <w:r w:rsidRPr="008C2BE4">
        <w:t>Porealizačný</w:t>
      </w:r>
      <w:proofErr w:type="spellEnd"/>
      <w:r w:rsidRPr="008C2BE4">
        <w:t xml:space="preserve"> geometrický plán musí byť </w:t>
      </w:r>
      <w:proofErr w:type="spellStart"/>
      <w:r w:rsidRPr="008C2BE4">
        <w:t>zapísateľný</w:t>
      </w:r>
      <w:proofErr w:type="spellEnd"/>
      <w:r w:rsidRPr="008C2BE4">
        <w:t xml:space="preserve"> do katastra nehnuteľností a po</w:t>
      </w:r>
      <w:r w:rsidR="00A1626F">
        <w:t>užiteľný pre majetkovo-právne u</w:t>
      </w:r>
      <w:r w:rsidRPr="008C2BE4">
        <w:t>sporiadanie.</w:t>
      </w:r>
    </w:p>
    <w:p w14:paraId="050D78B3" w14:textId="06BB9D84" w:rsidR="001A2AAD" w:rsidRDefault="001A2AAD" w:rsidP="001A2AAD">
      <w:proofErr w:type="spellStart"/>
      <w:r w:rsidRPr="001A2AAD">
        <w:t>Porealizačné</w:t>
      </w:r>
      <w:proofErr w:type="spellEnd"/>
      <w:r w:rsidRPr="001A2AAD">
        <w:t xml:space="preserve"> geometrické plány Zhotoviteľ spracuje v </w:t>
      </w:r>
      <w:r w:rsidR="00EA2673">
        <w:t>10</w:t>
      </w:r>
      <w:r w:rsidRPr="001A2AAD">
        <w:t xml:space="preserve"> vyhotoveniach v tlači a </w:t>
      </w:r>
      <w:r w:rsidR="00EA2673">
        <w:t>7</w:t>
      </w:r>
      <w:r w:rsidRPr="001A2AAD">
        <w:t>x v</w:t>
      </w:r>
      <w:r>
        <w:t> </w:t>
      </w:r>
      <w:r w:rsidRPr="001A2AAD">
        <w:t>digitálnej</w:t>
      </w:r>
      <w:r>
        <w:t xml:space="preserve"> </w:t>
      </w:r>
      <w:r w:rsidRPr="001A2AAD">
        <w:t>forme vo formáte .</w:t>
      </w:r>
      <w:proofErr w:type="spellStart"/>
      <w:r w:rsidRPr="001A2AAD">
        <w:t>dgn</w:t>
      </w:r>
      <w:proofErr w:type="spellEnd"/>
      <w:r w:rsidRPr="001A2AAD">
        <w:t xml:space="preserve"> (v štruktúre kompatibiln</w:t>
      </w:r>
      <w:r>
        <w:t>ej</w:t>
      </w:r>
      <w:r w:rsidRPr="001A2AAD">
        <w:t xml:space="preserve"> s programom ESID).</w:t>
      </w:r>
      <w:r>
        <w:t xml:space="preserve"> </w:t>
      </w:r>
      <w:r w:rsidRPr="001A2AAD">
        <w:t>Spracovanie geometrických plánov bude obsahovať aj ZPMZ a Technickú správu (.</w:t>
      </w:r>
      <w:proofErr w:type="spellStart"/>
      <w:r w:rsidRPr="001A2AAD">
        <w:t>xls</w:t>
      </w:r>
      <w:proofErr w:type="spellEnd"/>
      <w:r w:rsidRPr="001A2AAD">
        <w:t>, .</w:t>
      </w:r>
      <w:proofErr w:type="spellStart"/>
      <w:r w:rsidRPr="001A2AAD">
        <w:t>doc</w:t>
      </w:r>
      <w:proofErr w:type="spellEnd"/>
      <w:r w:rsidRPr="001A2AAD">
        <w:t>).</w:t>
      </w:r>
      <w:r>
        <w:t xml:space="preserve"> </w:t>
      </w:r>
      <w:r w:rsidRPr="001A2AAD">
        <w:t>Po overení geometrického plánu príslušným Okresným úradom, odborom katastra, do 1</w:t>
      </w:r>
      <w:r>
        <w:t xml:space="preserve"> </w:t>
      </w:r>
      <w:r w:rsidRPr="001A2AAD">
        <w:t>týždňa doručiť Objednávateľovi.</w:t>
      </w:r>
    </w:p>
    <w:p w14:paraId="70DC27DE" w14:textId="77777777" w:rsidR="001A2AAD" w:rsidRPr="001A2AAD" w:rsidRDefault="001A2AAD" w:rsidP="001A2AAD">
      <w:r w:rsidRPr="001A2AAD">
        <w:t>Meranie a spracovanie musí byť podľa príslušných STN a inštrukcií na prácu v polohových</w:t>
      </w:r>
      <w:r>
        <w:t xml:space="preserve"> </w:t>
      </w:r>
      <w:r w:rsidRPr="001A2AAD">
        <w:t>bodových poliach v aktuálnych pozemkových mapách, ktoré si zabezpečí Zhotoviteľ stavby.</w:t>
      </w:r>
      <w:r>
        <w:t xml:space="preserve"> </w:t>
      </w:r>
      <w:r w:rsidRPr="001A2AAD">
        <w:t>Elaborát autorizačne overí autorizovaný geodet a kartograf Zhotoviteľa a potvrdí ho Hlavný</w:t>
      </w:r>
      <w:r>
        <w:t xml:space="preserve"> </w:t>
      </w:r>
      <w:r w:rsidRPr="001A2AAD">
        <w:t>geodet Zhotoviteľa.</w:t>
      </w:r>
    </w:p>
    <w:p w14:paraId="5A3C8FF8" w14:textId="77777777" w:rsidR="0044239F" w:rsidRPr="0044239F" w:rsidRDefault="0044239F" w:rsidP="0044239F">
      <w:bookmarkStart w:id="309" w:name="_Toc289265959"/>
      <w:bookmarkStart w:id="310" w:name="_Toc289329940"/>
      <w:bookmarkStart w:id="311" w:name="_Toc292038721"/>
      <w:bookmarkStart w:id="312" w:name="_Toc292042011"/>
      <w:bookmarkStart w:id="313" w:name="_Toc292803135"/>
      <w:bookmarkStart w:id="314" w:name="_Toc332367380"/>
      <w:bookmarkStart w:id="315" w:name="_Toc345289338"/>
      <w:bookmarkStart w:id="316" w:name="_Toc55822892"/>
      <w:r w:rsidRPr="0044239F">
        <w:t xml:space="preserve">V prípade potreby bude súčasťou </w:t>
      </w:r>
      <w:proofErr w:type="spellStart"/>
      <w:r w:rsidRPr="0044239F">
        <w:t>porealizačného</w:t>
      </w:r>
      <w:proofErr w:type="spellEnd"/>
      <w:r w:rsidRPr="0044239F">
        <w:t xml:space="preserve"> geometrického plánu budovy bude protokol o Geodetickom zameraní adresného bodu v zmysle Vyhlášky MVSR č. 142/2015 Z. z., ktorou sa vykonáva zákon č. 125/2015 Z. z. o registri adries a o zmene a doplnení niektorých zákonov. Všetky časti geodetickej dokumentácie (geodetické protokoly, vytyčovacie protokoly, geodetické časti DSRS, </w:t>
      </w:r>
      <w:proofErr w:type="spellStart"/>
      <w:r w:rsidRPr="0044239F">
        <w:t>porealizačné</w:t>
      </w:r>
      <w:proofErr w:type="spellEnd"/>
      <w:r w:rsidRPr="0044239F">
        <w:t xml:space="preserve"> geometrické plány a pod.) oficiálne odovzdávané Objednávateľovi budú autorizačne overené autorizovaným geodetom a kartografom Zhotoviteľa, ktorý ich vypracoval a následne potvrdené Hlavným geodetom Zhotoviteľa.</w:t>
      </w:r>
    </w:p>
    <w:p w14:paraId="14CE7192" w14:textId="77777777" w:rsidR="00753CA0" w:rsidRPr="008C2BE4" w:rsidRDefault="00753CA0" w:rsidP="009315A2">
      <w:pPr>
        <w:pStyle w:val="Nadpis2"/>
      </w:pPr>
      <w:r w:rsidRPr="008C2BE4">
        <w:t xml:space="preserve">2.7 </w:t>
      </w:r>
      <w:r w:rsidRPr="008C2BE4">
        <w:tab/>
        <w:t xml:space="preserve">Inžinierska </w:t>
      </w:r>
      <w:r w:rsidR="00271DF3" w:rsidRPr="008C2BE4">
        <w:t>Č</w:t>
      </w:r>
      <w:r w:rsidRPr="008C2BE4">
        <w:t>innosť</w:t>
      </w:r>
      <w:bookmarkEnd w:id="309"/>
      <w:bookmarkEnd w:id="310"/>
      <w:bookmarkEnd w:id="311"/>
      <w:bookmarkEnd w:id="312"/>
      <w:bookmarkEnd w:id="313"/>
      <w:bookmarkEnd w:id="314"/>
      <w:bookmarkEnd w:id="315"/>
      <w:bookmarkEnd w:id="316"/>
    </w:p>
    <w:p w14:paraId="4EE7A556" w14:textId="77777777" w:rsidR="00753CA0" w:rsidRPr="008C2BE4" w:rsidRDefault="00753CA0" w:rsidP="00E1005B">
      <w:pPr>
        <w:rPr>
          <w:b/>
          <w:bCs/>
        </w:rPr>
      </w:pPr>
      <w:r w:rsidRPr="008C2BE4">
        <w:rPr>
          <w:b/>
          <w:bCs/>
        </w:rPr>
        <w:t>Všeobecné požiadavky na inžiniersku činnosť</w:t>
      </w:r>
    </w:p>
    <w:p w14:paraId="27BEB008" w14:textId="04DC2A6E" w:rsidR="009E03B2" w:rsidRDefault="00753CA0" w:rsidP="009E03B2">
      <w:pPr>
        <w:pStyle w:val="Odsekzoznamu"/>
        <w:spacing w:after="60"/>
        <w:ind w:left="357" w:hanging="357"/>
      </w:pPr>
      <w:r w:rsidRPr="008C2BE4">
        <w:t xml:space="preserve">V nadväznosti na projektovú činnosť </w:t>
      </w:r>
      <w:r w:rsidR="009E03B2" w:rsidRPr="008C2BE4">
        <w:t>bude Zhotoviteľ</w:t>
      </w:r>
      <w:r w:rsidR="009E03B2">
        <w:t xml:space="preserve"> zabezpečovať </w:t>
      </w:r>
      <w:r w:rsidR="009E03B2" w:rsidRPr="008C2BE4">
        <w:t>aj tieto uvedené činnosti:</w:t>
      </w:r>
    </w:p>
    <w:p w14:paraId="0D54732A" w14:textId="3B5A556E" w:rsidR="009E75B8" w:rsidRPr="008C2BE4" w:rsidRDefault="009E75B8" w:rsidP="009E03B2">
      <w:pPr>
        <w:pStyle w:val="Odsekzoznamu"/>
        <w:spacing w:after="60"/>
        <w:ind w:left="357" w:hanging="357"/>
      </w:pPr>
      <w:r>
        <w:t>-</w:t>
      </w:r>
      <w:r>
        <w:tab/>
      </w:r>
      <w:r w:rsidRPr="009E75B8">
        <w:t xml:space="preserve">Zhotoviteľ je povinný prerokovať a získať záverečné stanovisko všetkých dotknutých inštitúcii (napr. letecký úrad SR) o nezrealizovaní objektu SO V301-00 </w:t>
      </w:r>
      <w:proofErr w:type="spellStart"/>
      <w:r w:rsidRPr="009E75B8">
        <w:t>Heliport</w:t>
      </w:r>
      <w:proofErr w:type="spellEnd"/>
      <w:r w:rsidRPr="009E75B8">
        <w:t xml:space="preserve">. Na základe týchto stanovísk sa stavebný objekt SO V301-00 </w:t>
      </w:r>
      <w:proofErr w:type="spellStart"/>
      <w:r w:rsidRPr="009E75B8">
        <w:t>Heliport</w:t>
      </w:r>
      <w:proofErr w:type="spellEnd"/>
      <w:r w:rsidRPr="009E75B8">
        <w:t xml:space="preserve"> nebude realizovať. Zhotoviteľ je povinný všetky náklady na inžiniersku činnosť s tým súvisiacu si zahrnúť do ceny všeobecných položiek.</w:t>
      </w:r>
    </w:p>
    <w:p w14:paraId="5973E9F0" w14:textId="27D171EF" w:rsidR="00194B3E" w:rsidRPr="008C2BE4" w:rsidRDefault="00194B3E" w:rsidP="008F2B4C">
      <w:pPr>
        <w:pStyle w:val="Odsekzoznamu"/>
        <w:spacing w:after="60"/>
        <w:ind w:left="357" w:hanging="357"/>
      </w:pPr>
      <w:r w:rsidRPr="008C2BE4">
        <w:t>-</w:t>
      </w:r>
      <w:r w:rsidR="007172E2" w:rsidRPr="008C2BE4">
        <w:t xml:space="preserve"> </w:t>
      </w:r>
      <w:r w:rsidR="00D716EF">
        <w:tab/>
      </w:r>
      <w:r w:rsidRPr="008C2BE4">
        <w:t xml:space="preserve">pre každú zmenu stavby </w:t>
      </w:r>
      <w:r w:rsidR="009E03B2">
        <w:t xml:space="preserve">po vydaní stavebného povolenia </w:t>
      </w:r>
      <w:r w:rsidRPr="008C2BE4">
        <w:t xml:space="preserve">je potrebné vypracovať oznámenie o zmene navrhovanej činnosti podľa Zákona </w:t>
      </w:r>
      <w:r w:rsidR="00623EFE">
        <w:t xml:space="preserve">č. </w:t>
      </w:r>
      <w:r w:rsidRPr="008C2BE4">
        <w:t xml:space="preserve">24/2006 </w:t>
      </w:r>
      <w:proofErr w:type="spellStart"/>
      <w:r w:rsidRPr="008C2BE4">
        <w:t>Z.z</w:t>
      </w:r>
      <w:proofErr w:type="spellEnd"/>
      <w:r w:rsidRPr="008C2BE4">
        <w:t>.</w:t>
      </w:r>
      <w:r w:rsidR="00623EFE">
        <w:t>.</w:t>
      </w:r>
      <w:r w:rsidRPr="008C2BE4">
        <w:t xml:space="preserve"> Stanovisko MŽP SR k tejto zmene je súčasťou dokladov k žiadosti o zmenu stavby pred dokončením.</w:t>
      </w:r>
    </w:p>
    <w:p w14:paraId="4EE27D85" w14:textId="049DD773" w:rsidR="00753CA0" w:rsidRPr="008C2BE4" w:rsidRDefault="00B01573" w:rsidP="003911C3">
      <w:pPr>
        <w:pStyle w:val="Odsekzoznamu"/>
        <w:spacing w:after="60"/>
        <w:ind w:left="357" w:hanging="357"/>
      </w:pPr>
      <w:r w:rsidRPr="008C2BE4">
        <w:t>-</w:t>
      </w:r>
      <w:r w:rsidRPr="008C2BE4">
        <w:tab/>
      </w:r>
      <w:r w:rsidR="00A82D05" w:rsidRPr="008C2BE4">
        <w:t>v prípade zmeny oproti DSP</w:t>
      </w:r>
      <w:r w:rsidR="000E6312">
        <w:t xml:space="preserve"> a </w:t>
      </w:r>
      <w:r w:rsidR="00433D91">
        <w:t>Z-DSP</w:t>
      </w:r>
      <w:r w:rsidR="002F161F">
        <w:t>,</w:t>
      </w:r>
      <w:r w:rsidR="00E149FC">
        <w:t xml:space="preserve"> </w:t>
      </w:r>
      <w:r w:rsidR="00A82D05" w:rsidRPr="008C2BE4">
        <w:t xml:space="preserve">požiada </w:t>
      </w:r>
      <w:r w:rsidR="004F6A1F">
        <w:t xml:space="preserve">Zhotoviteľ </w:t>
      </w:r>
      <w:r w:rsidR="00A82D05" w:rsidRPr="008C2BE4">
        <w:t xml:space="preserve">príslušný špeciálny stavebný úrad o povolenie zmeny stavby pred dokončením podľa § 68 zákona č. 50/1976 </w:t>
      </w:r>
      <w:r w:rsidR="00A82D05" w:rsidRPr="008C2BE4">
        <w:lastRenderedPageBreak/>
        <w:t>Zb.. V tomto prípade sa jedná o zmenu podmienok stavebného povoleni</w:t>
      </w:r>
      <w:r w:rsidR="005E70E5">
        <w:t>a</w:t>
      </w:r>
      <w:r w:rsidR="00A82D05" w:rsidRPr="008C2BE4">
        <w:t xml:space="preserve"> a konanie o zmene stavby pred dokončením je rovnaké ako pre stavebné konanie.</w:t>
      </w:r>
    </w:p>
    <w:p w14:paraId="61F62F48" w14:textId="77777777" w:rsidR="00753CA0" w:rsidRPr="008C2BE4" w:rsidRDefault="00B01573" w:rsidP="003911C3">
      <w:pPr>
        <w:pStyle w:val="Odsekzoznamu"/>
        <w:spacing w:after="60"/>
        <w:ind w:left="357" w:hanging="357"/>
      </w:pPr>
      <w:r w:rsidRPr="008C2BE4">
        <w:t>-</w:t>
      </w:r>
      <w:r w:rsidRPr="008C2BE4">
        <w:tab/>
      </w:r>
      <w:r w:rsidR="00753CA0" w:rsidRPr="008C2BE4">
        <w:t xml:space="preserve">v prípade zmien stavby, ktoré spočívajú iba v nepodstatných odchýlkach od projektovej dokumentácie overenej v stavebnom konaní (napr. sa nemení umiestnenie, pôdorysné ani výškové ohraničenie stavby, účel, konštrukčné ani dispozičné riešenie), takéto zmeny </w:t>
      </w:r>
      <w:r w:rsidR="00EC0ED5" w:rsidRPr="008C2BE4">
        <w:t>Zhotoviteľ</w:t>
      </w:r>
      <w:r w:rsidR="00753CA0" w:rsidRPr="008C2BE4">
        <w:t xml:space="preserve"> vyznačí priamo v overených vyhotoveniach </w:t>
      </w:r>
      <w:r w:rsidR="004F6A1F">
        <w:t>dokumentácie Zhotoviteľa</w:t>
      </w:r>
      <w:r w:rsidR="004F6A1F" w:rsidRPr="008C2BE4">
        <w:t xml:space="preserve"> </w:t>
      </w:r>
      <w:r w:rsidR="00753CA0" w:rsidRPr="008C2BE4">
        <w:t>a prerokujú sa v kolaudačnom konaní</w:t>
      </w:r>
      <w:r w:rsidR="00037460" w:rsidRPr="008C2BE4">
        <w:t>.</w:t>
      </w:r>
    </w:p>
    <w:p w14:paraId="3C80C070" w14:textId="77777777" w:rsidR="00753CA0" w:rsidRPr="008C2BE4" w:rsidRDefault="00B01573" w:rsidP="003911C3">
      <w:pPr>
        <w:pStyle w:val="Odsekzoznamu"/>
        <w:spacing w:after="60"/>
        <w:ind w:left="357" w:hanging="357"/>
      </w:pPr>
      <w:r w:rsidRPr="008C2BE4">
        <w:t>-</w:t>
      </w:r>
      <w:r w:rsidRPr="008C2BE4">
        <w:tab/>
      </w:r>
      <w:r w:rsidR="00753CA0" w:rsidRPr="008C2BE4">
        <w:t xml:space="preserve">prerokovanie a zabezpečenie </w:t>
      </w:r>
      <w:r w:rsidR="004F6A1F">
        <w:t>vydani</w:t>
      </w:r>
      <w:r w:rsidR="005E70E5">
        <w:t>a</w:t>
      </w:r>
      <w:r w:rsidR="004F6A1F" w:rsidRPr="008C2BE4">
        <w:t xml:space="preserve"> </w:t>
      </w:r>
      <w:r w:rsidR="00753CA0" w:rsidRPr="008C2BE4">
        <w:t xml:space="preserve">súhlasných stanovísk k projektovej Dokumentácii </w:t>
      </w:r>
      <w:r w:rsidR="00EC0ED5" w:rsidRPr="008C2BE4">
        <w:t>Zhotoviteľ</w:t>
      </w:r>
      <w:r w:rsidR="00753CA0" w:rsidRPr="008C2BE4">
        <w:t>a v priebehu projektových prác s príslušnými orgánmi štátnej a verejnej správy, samosprávy, organizáciami</w:t>
      </w:r>
      <w:r w:rsidR="003266FA" w:rsidRPr="008C2BE4">
        <w:t xml:space="preserve"> </w:t>
      </w:r>
      <w:r w:rsidR="00753CA0" w:rsidRPr="008C2BE4">
        <w:t>a dotknutými zložkami Objednávateľa v priebehu a v závere prác</w:t>
      </w:r>
      <w:r w:rsidR="00037460" w:rsidRPr="008C2BE4">
        <w:t>.</w:t>
      </w:r>
    </w:p>
    <w:p w14:paraId="32635604" w14:textId="77777777" w:rsidR="00037460" w:rsidRPr="008C2BE4" w:rsidRDefault="00B01573" w:rsidP="00037460">
      <w:pPr>
        <w:pStyle w:val="Odsekzoznamu"/>
        <w:spacing w:after="60"/>
        <w:ind w:left="357" w:hanging="357"/>
      </w:pPr>
      <w:r w:rsidRPr="008C2BE4">
        <w:t>-</w:t>
      </w:r>
      <w:r w:rsidRPr="008C2BE4">
        <w:tab/>
      </w:r>
      <w:r w:rsidR="00753CA0" w:rsidRPr="008C2BE4">
        <w:t xml:space="preserve">prerokovanie projektovej Dokumentácie </w:t>
      </w:r>
      <w:r w:rsidR="00EC0ED5" w:rsidRPr="008C2BE4">
        <w:t>Zhotoviteľ</w:t>
      </w:r>
      <w:r w:rsidR="00753CA0" w:rsidRPr="008C2BE4">
        <w:t xml:space="preserve">a s príslušnými orgánmi a organizáciami za účelom vydania stavebných povolení, ktoré môžu vyplynúť z projektového riešenia </w:t>
      </w:r>
      <w:r w:rsidR="00EC0ED5" w:rsidRPr="008C2BE4">
        <w:t>Zhotoviteľ</w:t>
      </w:r>
      <w:r w:rsidR="00753CA0" w:rsidRPr="008C2BE4">
        <w:t>a, súhlasu so zmenou stavby pred dokončením a ostatných potrebných súhlasov, stanovísk a povolení</w:t>
      </w:r>
      <w:r w:rsidR="00037460" w:rsidRPr="008C2BE4">
        <w:t>.</w:t>
      </w:r>
    </w:p>
    <w:p w14:paraId="27E79C50" w14:textId="77777777" w:rsidR="00037460" w:rsidRPr="008C2BE4" w:rsidRDefault="00037460" w:rsidP="00037460">
      <w:pPr>
        <w:pStyle w:val="Odsekzoznamu"/>
        <w:spacing w:after="60"/>
        <w:ind w:left="357" w:hanging="357"/>
      </w:pPr>
      <w:r w:rsidRPr="008C2BE4">
        <w:t>-</w:t>
      </w:r>
      <w:r w:rsidRPr="008C2BE4">
        <w:tab/>
        <w:t xml:space="preserve">v prípade zmeny stavby pred dokončením je Zhotoviteľ povinný spracovať dokumentáciu v zmysle prílohy č. 8a zákona č. 24/2006 </w:t>
      </w:r>
      <w:proofErr w:type="spellStart"/>
      <w:r w:rsidRPr="008C2BE4">
        <w:t>Z.z</w:t>
      </w:r>
      <w:proofErr w:type="spellEnd"/>
      <w:r w:rsidRPr="008C2BE4">
        <w:t>. v znení neskorších predpisov a zabezpečiť schválenie Ministerstvom životného prostredia predtým ako požiada o zmenu stavby pred dokončením v zmysle zákona č. 50/1976 Zb..</w:t>
      </w:r>
    </w:p>
    <w:p w14:paraId="7B648020" w14:textId="77777777" w:rsidR="00DA096C" w:rsidRPr="008C2BE4" w:rsidRDefault="00DA096C" w:rsidP="00037460">
      <w:pPr>
        <w:pStyle w:val="Odsekzoznamu"/>
        <w:spacing w:after="60"/>
        <w:ind w:left="357" w:hanging="357"/>
      </w:pPr>
      <w:r w:rsidRPr="008C2BE4">
        <w:t>-</w:t>
      </w:r>
      <w:r w:rsidRPr="008C2BE4">
        <w:tab/>
        <w:t>Dokumentácia na zmenu stavby pred dokončením musí byť potvrdená Objednávateľom.</w:t>
      </w:r>
    </w:p>
    <w:p w14:paraId="59944E60" w14:textId="77777777" w:rsidR="00753CA0" w:rsidRPr="008C2BE4" w:rsidRDefault="00B01573" w:rsidP="003911C3">
      <w:pPr>
        <w:pStyle w:val="Odsekzoznamu"/>
        <w:spacing w:after="60"/>
        <w:ind w:left="357" w:hanging="357"/>
      </w:pPr>
      <w:r w:rsidRPr="008C2BE4">
        <w:t>-</w:t>
      </w:r>
      <w:r w:rsidRPr="008C2BE4">
        <w:tab/>
      </w:r>
      <w:r w:rsidR="00753CA0" w:rsidRPr="008C2BE4">
        <w:t>zastupovanie Objednávateľa v odvolacích konaniach na základe splnomocnenia Objednávateľa</w:t>
      </w:r>
      <w:r w:rsidR="00037460" w:rsidRPr="008C2BE4">
        <w:t>.</w:t>
      </w:r>
    </w:p>
    <w:p w14:paraId="298F915E" w14:textId="77777777" w:rsidR="00753CA0" w:rsidRPr="008C2BE4" w:rsidRDefault="00B01573" w:rsidP="009E03B2">
      <w:pPr>
        <w:pStyle w:val="Odsekzoznamu"/>
        <w:spacing w:after="60"/>
        <w:ind w:left="357" w:hanging="357"/>
      </w:pPr>
      <w:r w:rsidRPr="008C2BE4">
        <w:t>-</w:t>
      </w:r>
      <w:r w:rsidRPr="008C2BE4">
        <w:tab/>
      </w:r>
      <w:r w:rsidR="00753CA0" w:rsidRPr="008C2BE4">
        <w:t>zabezpečenie posúdenia projektovej dokumentácie, najmä určených a vyhradených technických zariadení príslušnými orgánmi a organizáciami (TI SR, a pod.)</w:t>
      </w:r>
    </w:p>
    <w:p w14:paraId="03C88A7C" w14:textId="77777777" w:rsidR="00753CA0" w:rsidRPr="008C2BE4" w:rsidRDefault="00B01573" w:rsidP="00271DF3">
      <w:pPr>
        <w:pStyle w:val="Odsekzoznamu"/>
        <w:spacing w:after="60"/>
        <w:ind w:left="357" w:hanging="357"/>
      </w:pPr>
      <w:r w:rsidRPr="008C2BE4">
        <w:t>-</w:t>
      </w:r>
      <w:r w:rsidRPr="008C2BE4">
        <w:tab/>
      </w:r>
      <w:r w:rsidR="00753CA0" w:rsidRPr="008C2BE4">
        <w:t>zabezpečenie elaborátu bilancie skrývky humusového horizontu</w:t>
      </w:r>
    </w:p>
    <w:p w14:paraId="3F756787" w14:textId="77777777" w:rsidR="00753CA0" w:rsidRPr="008C2BE4" w:rsidRDefault="00B01573" w:rsidP="003911C3">
      <w:pPr>
        <w:pStyle w:val="Odsekzoznamu"/>
        <w:spacing w:after="60"/>
        <w:ind w:left="357" w:hanging="357"/>
      </w:pPr>
      <w:r w:rsidRPr="008C2BE4">
        <w:t>-</w:t>
      </w:r>
      <w:r w:rsidRPr="008C2BE4">
        <w:tab/>
      </w:r>
      <w:r w:rsidR="00753CA0" w:rsidRPr="008C2BE4">
        <w:t>zabezpečenie posudku na určenie spoločenskej hodnoty drevín určených na výrub</w:t>
      </w:r>
    </w:p>
    <w:p w14:paraId="16116D87" w14:textId="77777777" w:rsidR="00753CA0" w:rsidRPr="008C2BE4" w:rsidRDefault="00B01573" w:rsidP="00E32988">
      <w:pPr>
        <w:pStyle w:val="Odsekzoznamu"/>
      </w:pPr>
      <w:r w:rsidRPr="008C2BE4">
        <w:t>-</w:t>
      </w:r>
      <w:r w:rsidRPr="008C2BE4">
        <w:tab/>
      </w:r>
      <w:r w:rsidR="00753CA0" w:rsidRPr="008C2BE4">
        <w:t>Zabezpečenie doplnkových prieskumných prác</w:t>
      </w:r>
    </w:p>
    <w:p w14:paraId="35A39276" w14:textId="77777777" w:rsidR="005E70E5" w:rsidRDefault="00753CA0" w:rsidP="00BC5D46">
      <w:r w:rsidRPr="008C2BE4">
        <w:t xml:space="preserve">Objednávateľ na výkon inžinierskej činnosti splnomocní </w:t>
      </w:r>
      <w:r w:rsidR="00EC0ED5" w:rsidRPr="008C2BE4">
        <w:t>Zhotoviteľ</w:t>
      </w:r>
      <w:r w:rsidRPr="008C2BE4">
        <w:t>a.</w:t>
      </w:r>
    </w:p>
    <w:p w14:paraId="5F36781B" w14:textId="77777777" w:rsidR="00753CA0" w:rsidRDefault="00753CA0" w:rsidP="00BC5D46">
      <w:r w:rsidRPr="008C2BE4">
        <w:t xml:space="preserve">Objednávateľ požaduje aby </w:t>
      </w:r>
      <w:r w:rsidR="00EC0ED5" w:rsidRPr="008C2BE4">
        <w:t>Zhotoviteľ</w:t>
      </w:r>
      <w:r w:rsidRPr="008C2BE4">
        <w:t xml:space="preserve">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47AA8956" w14:textId="77777777" w:rsidR="001E5E13" w:rsidRPr="008C2BE4" w:rsidRDefault="001E5E13" w:rsidP="00BC5D46">
      <w:r w:rsidRPr="00BF60FF">
        <w:t xml:space="preserve">V prípade, ak </w:t>
      </w:r>
      <w:r w:rsidR="00EF308D">
        <w:t>O</w:t>
      </w:r>
      <w:r w:rsidR="00BF60FF">
        <w:t xml:space="preserve">bjednávateľ zabezpečil </w:t>
      </w:r>
      <w:r w:rsidRPr="00BF60FF">
        <w:t>zml</w:t>
      </w:r>
      <w:r w:rsidR="00BF60FF" w:rsidRPr="00BF60FF">
        <w:t>uvy</w:t>
      </w:r>
      <w:r w:rsidR="00BF60FF">
        <w:t xml:space="preserve"> v predchádzajúcom období </w:t>
      </w:r>
      <w:r w:rsidR="00BF60FF" w:rsidRPr="008C2BE4">
        <w:t>v súvislosti s odovzdaním a prevzatím objektov ostatných správcov/vlastníkov</w:t>
      </w:r>
      <w:r w:rsidRPr="00BF60FF">
        <w:t>, zhotoviteľ musí rešpektovať ich</w:t>
      </w:r>
      <w:r w:rsidR="00BF60FF" w:rsidRPr="00BF60FF">
        <w:t xml:space="preserve"> plné</w:t>
      </w:r>
      <w:r w:rsidRPr="00BF60FF">
        <w:t xml:space="preserve"> znenie a záväzky. V prípade </w:t>
      </w:r>
      <w:r w:rsidR="00BF60FF">
        <w:t xml:space="preserve">akýchkoľvek </w:t>
      </w:r>
      <w:r w:rsidRPr="00BF60FF">
        <w:t xml:space="preserve">zmien </w:t>
      </w:r>
      <w:r w:rsidR="00BF60FF" w:rsidRPr="00BF60FF">
        <w:t xml:space="preserve">zo strany </w:t>
      </w:r>
      <w:r w:rsidRPr="00BF60FF">
        <w:t>zhotoviteľa</w:t>
      </w:r>
      <w:r w:rsidR="00BF60FF" w:rsidRPr="00BF60FF">
        <w:t>,</w:t>
      </w:r>
      <w:r w:rsidRPr="00BF60FF">
        <w:t xml:space="preserve"> zhotoviteľ musí zabezpečiť nové zmluvy, resp. prípadné dodatky</w:t>
      </w:r>
      <w:r w:rsidR="00BF60FF" w:rsidRPr="00BF60FF">
        <w:t xml:space="preserve"> k jestvujúcim zmluvám</w:t>
      </w:r>
      <w:r w:rsidRPr="00BF60FF">
        <w:t>.</w:t>
      </w:r>
    </w:p>
    <w:p w14:paraId="746386CC" w14:textId="77777777" w:rsidR="00753CA0" w:rsidRPr="008C2BE4" w:rsidRDefault="00753CA0" w:rsidP="00BC5D46">
      <w:pPr>
        <w:rPr>
          <w:b/>
          <w:bCs/>
        </w:rPr>
      </w:pPr>
      <w:r w:rsidRPr="008C2BE4">
        <w:rPr>
          <w:b/>
          <w:bCs/>
        </w:rPr>
        <w:t>Majetkovoprávne vysporiadanie a súvisiace činnosti:</w:t>
      </w:r>
    </w:p>
    <w:p w14:paraId="29374928" w14:textId="77777777" w:rsidR="00753CA0" w:rsidRPr="008C2BE4" w:rsidRDefault="00B01573" w:rsidP="00271DF3">
      <w:pPr>
        <w:pStyle w:val="Odsekzoznamu"/>
        <w:spacing w:after="60"/>
        <w:ind w:left="357" w:hanging="357"/>
      </w:pPr>
      <w:r w:rsidRPr="008C2BE4">
        <w:t>-</w:t>
      </w:r>
      <w:r w:rsidRPr="008C2BE4">
        <w:tab/>
      </w:r>
      <w:r w:rsidR="00A1626F">
        <w:t>Majetko</w:t>
      </w:r>
      <w:r w:rsidR="00A01466">
        <w:t>vo</w:t>
      </w:r>
      <w:r w:rsidR="00A1626F">
        <w:t>právne u</w:t>
      </w:r>
      <w:r w:rsidR="00753CA0" w:rsidRPr="008C2BE4">
        <w:t xml:space="preserve">sporiadanie na celý predmet Diela bolo vykonané Objednávateľom. Pokiaľ z dôvodov na strane </w:t>
      </w:r>
      <w:r w:rsidR="00EC0ED5" w:rsidRPr="008C2BE4">
        <w:t>Zhotoviteľ</w:t>
      </w:r>
      <w:r w:rsidR="00753CA0" w:rsidRPr="008C2BE4">
        <w:t>a vznikne potreba dodatočného majetko</w:t>
      </w:r>
      <w:r w:rsidR="00A01466">
        <w:t>vo</w:t>
      </w:r>
      <w:r w:rsidR="00753CA0" w:rsidRPr="008C2BE4">
        <w:t>práv</w:t>
      </w:r>
      <w:r w:rsidR="00A1626F">
        <w:t>neho u</w:t>
      </w:r>
      <w:r w:rsidR="00753CA0" w:rsidRPr="008C2BE4">
        <w:t>sporiadania, jeho činnosť bude zahŕňať aj tieto uvedené činnosti:</w:t>
      </w:r>
    </w:p>
    <w:p w14:paraId="48FE3F8C" w14:textId="77777777" w:rsidR="00753CA0" w:rsidRPr="008C2BE4" w:rsidRDefault="00B01573" w:rsidP="00271DF3">
      <w:pPr>
        <w:pStyle w:val="Odsekzoznamu"/>
        <w:spacing w:after="60"/>
        <w:ind w:left="357" w:hanging="357"/>
      </w:pPr>
      <w:r w:rsidRPr="008C2BE4">
        <w:t>-</w:t>
      </w:r>
      <w:r w:rsidRPr="008C2BE4">
        <w:tab/>
      </w:r>
      <w:r w:rsidR="00753CA0" w:rsidRPr="008C2BE4">
        <w:t>zabezpečenie geometrických plánov na trvalé zábery vrátane grafického podkladu pre odňatie z PF s uvedením BPEJ</w:t>
      </w:r>
    </w:p>
    <w:p w14:paraId="5CD8CAA7" w14:textId="77777777" w:rsidR="00753CA0" w:rsidRPr="008C2BE4" w:rsidRDefault="00B01573" w:rsidP="00271DF3">
      <w:pPr>
        <w:pStyle w:val="Odsekzoznamu"/>
        <w:spacing w:after="60"/>
        <w:ind w:left="357" w:hanging="357"/>
      </w:pPr>
      <w:r w:rsidRPr="008C2BE4">
        <w:t>-</w:t>
      </w:r>
      <w:r w:rsidRPr="008C2BE4">
        <w:tab/>
      </w:r>
      <w:r w:rsidR="00753CA0" w:rsidRPr="008C2BE4">
        <w:t>zabezpečenie geodetických grafických podkladov pre dočasné zábery nad 1 rok vrátane grafického podkladu pre dočasné odňatie z PF s uvedením BPEJ</w:t>
      </w:r>
    </w:p>
    <w:p w14:paraId="03E35EFC" w14:textId="77777777" w:rsidR="00753CA0" w:rsidRPr="008C2BE4" w:rsidRDefault="00B01573" w:rsidP="00271DF3">
      <w:pPr>
        <w:pStyle w:val="Odsekzoznamu"/>
        <w:spacing w:after="60"/>
        <w:ind w:left="357" w:hanging="357"/>
      </w:pPr>
      <w:r w:rsidRPr="008C2BE4">
        <w:t>-</w:t>
      </w:r>
      <w:r w:rsidRPr="008C2BE4">
        <w:tab/>
      </w:r>
      <w:r w:rsidR="00753CA0" w:rsidRPr="008C2BE4">
        <w:t>zabezpečenie geodetických grafických podkladov pre vecné bremená</w:t>
      </w:r>
    </w:p>
    <w:p w14:paraId="44BF95C1" w14:textId="77777777" w:rsidR="00753CA0" w:rsidRPr="008C2BE4" w:rsidRDefault="00B01573" w:rsidP="00271DF3">
      <w:pPr>
        <w:pStyle w:val="Odsekzoznamu"/>
        <w:spacing w:after="60"/>
        <w:ind w:left="357" w:hanging="357"/>
      </w:pPr>
      <w:r w:rsidRPr="008C2BE4">
        <w:t>-</w:t>
      </w:r>
      <w:r w:rsidRPr="008C2BE4">
        <w:tab/>
      </w:r>
      <w:r w:rsidR="00753CA0" w:rsidRPr="008C2BE4">
        <w:t>zabezpečenie geometrických plánov pre vecné bremená</w:t>
      </w:r>
    </w:p>
    <w:p w14:paraId="04E0ED66" w14:textId="77777777" w:rsidR="00753CA0" w:rsidRPr="008C2BE4" w:rsidRDefault="00B01573" w:rsidP="00271DF3">
      <w:pPr>
        <w:pStyle w:val="Odsekzoznamu"/>
        <w:spacing w:after="60"/>
        <w:ind w:left="357" w:hanging="357"/>
      </w:pPr>
      <w:r w:rsidRPr="008C2BE4">
        <w:lastRenderedPageBreak/>
        <w:t>-</w:t>
      </w:r>
      <w:r w:rsidRPr="008C2BE4">
        <w:tab/>
      </w:r>
      <w:r w:rsidR="00753CA0" w:rsidRPr="008C2BE4">
        <w:t xml:space="preserve">zabezpečenie geometrických plánov pre vecné bremená na základe skutočného zamerania </w:t>
      </w:r>
    </w:p>
    <w:p w14:paraId="44002531" w14:textId="77777777" w:rsidR="00753CA0" w:rsidRPr="008C2BE4" w:rsidRDefault="00B01573" w:rsidP="00271DF3">
      <w:pPr>
        <w:pStyle w:val="Odsekzoznamu"/>
        <w:spacing w:after="60"/>
        <w:ind w:left="357" w:hanging="357"/>
      </w:pPr>
      <w:r w:rsidRPr="008C2BE4">
        <w:t>-</w:t>
      </w:r>
      <w:r w:rsidRPr="008C2BE4">
        <w:tab/>
      </w:r>
      <w:r w:rsidR="00753CA0" w:rsidRPr="008C2BE4">
        <w:t>zabezpečenie geodetických grafických podkladov pre dočasné zábery do 1 roku</w:t>
      </w:r>
    </w:p>
    <w:p w14:paraId="549F990C" w14:textId="77777777" w:rsidR="00753CA0" w:rsidRPr="008C2BE4" w:rsidRDefault="00B01573" w:rsidP="00271DF3">
      <w:pPr>
        <w:pStyle w:val="Odsekzoznamu"/>
        <w:spacing w:after="60"/>
        <w:ind w:left="357" w:hanging="357"/>
      </w:pPr>
      <w:r w:rsidRPr="008C2BE4">
        <w:t>-</w:t>
      </w:r>
      <w:r w:rsidRPr="008C2BE4">
        <w:tab/>
      </w:r>
      <w:r w:rsidR="00753CA0" w:rsidRPr="008C2BE4">
        <w:t>zabezpečenie výkupových elaborátov pre trvalé zábery</w:t>
      </w:r>
    </w:p>
    <w:p w14:paraId="09BF4FCF" w14:textId="77777777" w:rsidR="00753CA0" w:rsidRPr="008C2BE4" w:rsidRDefault="00B01573" w:rsidP="00271DF3">
      <w:pPr>
        <w:pStyle w:val="Odsekzoznamu"/>
        <w:spacing w:after="60"/>
        <w:ind w:left="357" w:hanging="357"/>
      </w:pPr>
      <w:r w:rsidRPr="008C2BE4">
        <w:t>-</w:t>
      </w:r>
      <w:r w:rsidRPr="008C2BE4">
        <w:tab/>
      </w:r>
      <w:r w:rsidR="00753CA0" w:rsidRPr="008C2BE4">
        <w:t xml:space="preserve">zabezpečenie výkupových elaborátov pre dočasné zábery nad 1 rok </w:t>
      </w:r>
    </w:p>
    <w:p w14:paraId="0B6561A3" w14:textId="77777777" w:rsidR="00753CA0" w:rsidRPr="008C2BE4" w:rsidRDefault="00B01573" w:rsidP="00271DF3">
      <w:pPr>
        <w:pStyle w:val="Odsekzoznamu"/>
        <w:spacing w:after="60"/>
        <w:ind w:left="357" w:hanging="357"/>
      </w:pPr>
      <w:r w:rsidRPr="008C2BE4">
        <w:t>-</w:t>
      </w:r>
      <w:r w:rsidRPr="008C2BE4">
        <w:tab/>
      </w:r>
      <w:r w:rsidR="00753CA0" w:rsidRPr="008C2BE4">
        <w:t xml:space="preserve">zabezpečenie výkupových elaborátov pre vecné bremená </w:t>
      </w:r>
    </w:p>
    <w:p w14:paraId="4B5F6ED9" w14:textId="77777777" w:rsidR="00753CA0" w:rsidRPr="008C2BE4" w:rsidRDefault="00B01573" w:rsidP="00271DF3">
      <w:pPr>
        <w:pStyle w:val="Odsekzoznamu"/>
        <w:spacing w:after="60"/>
        <w:ind w:left="357" w:hanging="357"/>
      </w:pPr>
      <w:r w:rsidRPr="008C2BE4">
        <w:t>-</w:t>
      </w:r>
      <w:r w:rsidRPr="008C2BE4">
        <w:tab/>
      </w:r>
      <w:r w:rsidR="00753CA0" w:rsidRPr="008C2BE4">
        <w:t xml:space="preserve">zabezpečenie súpisu vlastníkov pre dočasné zábery do 1 roka </w:t>
      </w:r>
    </w:p>
    <w:p w14:paraId="272C635C" w14:textId="77777777" w:rsidR="00753CA0" w:rsidRPr="008C2BE4" w:rsidRDefault="00B01573" w:rsidP="00271DF3">
      <w:pPr>
        <w:pStyle w:val="Odsekzoznamu"/>
        <w:spacing w:after="60"/>
        <w:ind w:left="357" w:hanging="357"/>
      </w:pPr>
      <w:r w:rsidRPr="008C2BE4">
        <w:t>-</w:t>
      </w:r>
      <w:r w:rsidRPr="008C2BE4">
        <w:tab/>
      </w:r>
      <w:r w:rsidR="00753CA0" w:rsidRPr="008C2BE4">
        <w:t>zabezpečenie znaleckých posudkov na stanovenie všeobecnej hodnoty pozemkov a stavieb pre trvalé zábery</w:t>
      </w:r>
    </w:p>
    <w:p w14:paraId="6CEC82CE" w14:textId="77777777" w:rsidR="00753CA0" w:rsidRPr="008C2BE4" w:rsidRDefault="00B01573" w:rsidP="00271DF3">
      <w:pPr>
        <w:pStyle w:val="Odsekzoznamu"/>
        <w:spacing w:after="60"/>
        <w:ind w:left="357" w:hanging="357"/>
      </w:pPr>
      <w:r w:rsidRPr="008C2BE4">
        <w:t>-</w:t>
      </w:r>
      <w:r w:rsidRPr="008C2BE4">
        <w:tab/>
      </w:r>
      <w:r w:rsidR="00753CA0" w:rsidRPr="008C2BE4">
        <w:t>zabezpečenie znaleckých posudkov na stanovenie všeobecnej hodnoty vecného bremena</w:t>
      </w:r>
      <w:r w:rsidR="003266FA" w:rsidRPr="008C2BE4">
        <w:t xml:space="preserve"> </w:t>
      </w:r>
      <w:r w:rsidR="00753CA0" w:rsidRPr="008C2BE4">
        <w:t>(vrátane grafického podkladu s vyznačením ochranných pásiem)</w:t>
      </w:r>
    </w:p>
    <w:p w14:paraId="4863167E" w14:textId="77777777" w:rsidR="00753CA0" w:rsidRPr="008C2BE4" w:rsidRDefault="00B01573" w:rsidP="00271DF3">
      <w:pPr>
        <w:pStyle w:val="Odsekzoznamu"/>
        <w:spacing w:after="60"/>
        <w:ind w:left="357" w:hanging="357"/>
      </w:pPr>
      <w:r w:rsidRPr="008C2BE4">
        <w:t>-</w:t>
      </w:r>
      <w:r w:rsidRPr="008C2BE4">
        <w:tab/>
      </w:r>
      <w:r w:rsidR="00753CA0" w:rsidRPr="008C2BE4">
        <w:t xml:space="preserve">zabezpečenie majetkovoprávneho </w:t>
      </w:r>
      <w:r w:rsidR="00A1626F">
        <w:t>u</w:t>
      </w:r>
      <w:r w:rsidR="00471B67" w:rsidRPr="008C2BE4">
        <w:t xml:space="preserve">sporiadania </w:t>
      </w:r>
      <w:r w:rsidR="00753CA0" w:rsidRPr="008C2BE4">
        <w:t>nehnuteľností pre potreby vydania stavebného povolenia</w:t>
      </w:r>
    </w:p>
    <w:p w14:paraId="1C62AAC7" w14:textId="77777777" w:rsidR="00753CA0" w:rsidRPr="008C2BE4" w:rsidRDefault="00B01573" w:rsidP="00271DF3">
      <w:pPr>
        <w:pStyle w:val="Odsekzoznamu"/>
        <w:spacing w:after="60"/>
        <w:ind w:left="357" w:hanging="357"/>
      </w:pPr>
      <w:r w:rsidRPr="008C2BE4">
        <w:t>-</w:t>
      </w:r>
      <w:r w:rsidRPr="008C2BE4">
        <w:tab/>
      </w:r>
      <w:r w:rsidR="00753CA0" w:rsidRPr="008C2BE4">
        <w:t xml:space="preserve">zabezpečenie majetkovoprávneho </w:t>
      </w:r>
      <w:r w:rsidR="00A1626F">
        <w:t>u</w:t>
      </w:r>
      <w:r w:rsidR="00471B67" w:rsidRPr="008C2BE4">
        <w:t>sporiada</w:t>
      </w:r>
      <w:r w:rsidR="00753CA0" w:rsidRPr="008C2BE4">
        <w:t>nia nehnuteľností po zabezpečenie zápisu vlastníckych práv v katastri nehnuteľností v prospech ŽSR</w:t>
      </w:r>
    </w:p>
    <w:p w14:paraId="103E6751" w14:textId="77777777" w:rsidR="00753CA0" w:rsidRPr="008C2BE4" w:rsidRDefault="00B01573" w:rsidP="00E32988">
      <w:pPr>
        <w:pStyle w:val="Odsekzoznamu"/>
      </w:pPr>
      <w:r w:rsidRPr="008C2BE4">
        <w:t>-</w:t>
      </w:r>
      <w:r w:rsidRPr="008C2BE4">
        <w:tab/>
      </w:r>
      <w:r w:rsidR="00753CA0" w:rsidRPr="008C2BE4">
        <w:t xml:space="preserve">zabezpečenie zápisu vecných bremien v katastri nehnuteľností v prospech správcov inžinierskych sietí </w:t>
      </w:r>
    </w:p>
    <w:p w14:paraId="450E4BCB" w14:textId="77777777" w:rsidR="00753CA0" w:rsidRPr="008C2BE4" w:rsidRDefault="00753CA0" w:rsidP="00BC5D46">
      <w:pPr>
        <w:rPr>
          <w:b/>
          <w:bCs/>
        </w:rPr>
      </w:pPr>
      <w:r w:rsidRPr="008C2BE4">
        <w:rPr>
          <w:b/>
          <w:bCs/>
        </w:rPr>
        <w:t xml:space="preserve">Majetkovoprávne </w:t>
      </w:r>
      <w:r w:rsidR="00A1626F">
        <w:rPr>
          <w:b/>
          <w:bCs/>
        </w:rPr>
        <w:t>u</w:t>
      </w:r>
      <w:r w:rsidR="00471B67" w:rsidRPr="008C2BE4">
        <w:rPr>
          <w:b/>
          <w:bCs/>
        </w:rPr>
        <w:t>sporiada</w:t>
      </w:r>
      <w:r w:rsidRPr="008C2BE4">
        <w:rPr>
          <w:b/>
          <w:bCs/>
        </w:rPr>
        <w:t>nie pozostáva najmä:</w:t>
      </w:r>
    </w:p>
    <w:p w14:paraId="507E7B85" w14:textId="77777777" w:rsidR="00753CA0" w:rsidRPr="008C2BE4" w:rsidRDefault="00B01573" w:rsidP="00271DF3">
      <w:pPr>
        <w:pStyle w:val="Odsekzoznamu"/>
        <w:spacing w:after="60"/>
        <w:ind w:left="357" w:hanging="357"/>
      </w:pPr>
      <w:r w:rsidRPr="008C2BE4">
        <w:t>-</w:t>
      </w:r>
      <w:r w:rsidRPr="008C2BE4">
        <w:tab/>
      </w:r>
      <w:r w:rsidR="00753CA0" w:rsidRPr="008C2BE4">
        <w:t>z rokovania s vlastníkmi nehnuteľností</w:t>
      </w:r>
    </w:p>
    <w:p w14:paraId="1F556FD1" w14:textId="77777777" w:rsidR="00753CA0" w:rsidRPr="008C2BE4" w:rsidRDefault="00B01573" w:rsidP="00271DF3">
      <w:pPr>
        <w:pStyle w:val="Odsekzoznamu"/>
        <w:spacing w:after="60"/>
        <w:ind w:left="357" w:hanging="357"/>
      </w:pPr>
      <w:r w:rsidRPr="008C2BE4">
        <w:t>-</w:t>
      </w:r>
      <w:r w:rsidRPr="008C2BE4">
        <w:tab/>
      </w:r>
      <w:r w:rsidR="00753CA0" w:rsidRPr="008C2BE4">
        <w:t>z uzatvárania zmlúv o budúcich zmluvách (kúpnych, nájomných, o vecných bremenách, o prevode majetku, o prevode správy a pod)</w:t>
      </w:r>
    </w:p>
    <w:p w14:paraId="2BAF57E1" w14:textId="77777777" w:rsidR="00753CA0" w:rsidRPr="008C2BE4" w:rsidRDefault="00B01573" w:rsidP="00271DF3">
      <w:pPr>
        <w:pStyle w:val="Odsekzoznamu"/>
        <w:spacing w:after="60"/>
        <w:ind w:left="357" w:hanging="357"/>
      </w:pPr>
      <w:r w:rsidRPr="008C2BE4">
        <w:t>-</w:t>
      </w:r>
      <w:r w:rsidRPr="008C2BE4">
        <w:tab/>
      </w:r>
      <w:r w:rsidR="00753CA0" w:rsidRPr="008C2BE4">
        <w:t>z uzatvárania kúpnych zmlúv, nájomných zmlúv, zmlúv o vecných bremenách, zmlúv o prevode majetku, zmlúv o prevode správy a pod.</w:t>
      </w:r>
    </w:p>
    <w:p w14:paraId="00CB1A00" w14:textId="77777777" w:rsidR="00753CA0" w:rsidRPr="008C2BE4" w:rsidRDefault="00B01573" w:rsidP="00271DF3">
      <w:pPr>
        <w:pStyle w:val="Odsekzoznamu"/>
        <w:spacing w:after="60"/>
        <w:ind w:left="357" w:hanging="357"/>
      </w:pPr>
      <w:r w:rsidRPr="008C2BE4">
        <w:t>-</w:t>
      </w:r>
      <w:r w:rsidRPr="008C2BE4">
        <w:tab/>
      </w:r>
      <w:r w:rsidR="00753CA0" w:rsidRPr="008C2BE4">
        <w:t xml:space="preserve">z podávania návrhov na vklad </w:t>
      </w:r>
    </w:p>
    <w:p w14:paraId="0AB11B84" w14:textId="77777777" w:rsidR="00753CA0" w:rsidRPr="008C2BE4" w:rsidRDefault="00B01573" w:rsidP="00271DF3">
      <w:pPr>
        <w:pStyle w:val="Odsekzoznamu"/>
        <w:spacing w:after="60"/>
        <w:ind w:left="357" w:hanging="357"/>
      </w:pPr>
      <w:r w:rsidRPr="008C2BE4">
        <w:t>-</w:t>
      </w:r>
      <w:r w:rsidRPr="008C2BE4">
        <w:tab/>
      </w:r>
      <w:r w:rsidR="00753CA0" w:rsidRPr="008C2BE4">
        <w:t>zo zastupovania Objednávateľa v konaní o návrhu na vklad</w:t>
      </w:r>
    </w:p>
    <w:p w14:paraId="47793C32" w14:textId="77777777" w:rsidR="00753CA0" w:rsidRPr="008C2BE4" w:rsidRDefault="00B01573" w:rsidP="00271DF3">
      <w:pPr>
        <w:pStyle w:val="Odsekzoznamu"/>
        <w:spacing w:after="60"/>
        <w:ind w:left="357" w:hanging="357"/>
      </w:pPr>
      <w:r w:rsidRPr="008C2BE4">
        <w:t>-</w:t>
      </w:r>
      <w:r w:rsidRPr="008C2BE4">
        <w:tab/>
      </w:r>
      <w:r w:rsidR="00753CA0" w:rsidRPr="008C2BE4">
        <w:t>z vypracovania a podávania návrhov na vyvlastnenie</w:t>
      </w:r>
    </w:p>
    <w:p w14:paraId="110713B6" w14:textId="77777777" w:rsidR="00753CA0" w:rsidRPr="008C2BE4" w:rsidRDefault="00B01573" w:rsidP="00271DF3">
      <w:pPr>
        <w:pStyle w:val="Odsekzoznamu"/>
        <w:spacing w:after="60"/>
        <w:ind w:left="357" w:hanging="357"/>
      </w:pPr>
      <w:r w:rsidRPr="008C2BE4">
        <w:t>-</w:t>
      </w:r>
      <w:r w:rsidRPr="008C2BE4">
        <w:tab/>
      </w:r>
      <w:r w:rsidR="00753CA0" w:rsidRPr="008C2BE4">
        <w:t>zo zastupovania Objednávateľa vo vyvlastňovacom konaní a v odvolacom konaní (s výnimkou konania na súdoch)</w:t>
      </w:r>
    </w:p>
    <w:p w14:paraId="578BD820" w14:textId="77777777" w:rsidR="00753CA0" w:rsidRPr="008C2BE4" w:rsidRDefault="00B01573" w:rsidP="00271DF3">
      <w:pPr>
        <w:pStyle w:val="Odsekzoznamu"/>
        <w:spacing w:after="60"/>
        <w:ind w:left="357" w:hanging="357"/>
      </w:pPr>
      <w:r w:rsidRPr="008C2BE4">
        <w:t>-</w:t>
      </w:r>
      <w:r w:rsidRPr="008C2BE4">
        <w:tab/>
      </w:r>
      <w:r w:rsidR="00753CA0" w:rsidRPr="008C2BE4">
        <w:t>zo zabezpečenia zápisu geometrických plánov</w:t>
      </w:r>
    </w:p>
    <w:p w14:paraId="2AEF2782" w14:textId="77777777" w:rsidR="00753CA0" w:rsidRPr="008C2BE4" w:rsidRDefault="00B01573" w:rsidP="00271DF3">
      <w:pPr>
        <w:pStyle w:val="Odsekzoznamu"/>
        <w:spacing w:after="60"/>
        <w:ind w:left="357" w:hanging="357"/>
      </w:pPr>
      <w:r w:rsidRPr="008C2BE4">
        <w:t>-</w:t>
      </w:r>
      <w:r w:rsidRPr="008C2BE4">
        <w:tab/>
      </w:r>
      <w:r w:rsidR="00753CA0" w:rsidRPr="008C2BE4">
        <w:t xml:space="preserve">evidencia uzatváraných zmlúv v SAP </w:t>
      </w:r>
    </w:p>
    <w:p w14:paraId="33CB5E93" w14:textId="77777777" w:rsidR="00753CA0" w:rsidRPr="008C2BE4" w:rsidRDefault="00B01573" w:rsidP="00E32988">
      <w:pPr>
        <w:pStyle w:val="Odsekzoznamu"/>
      </w:pPr>
      <w:r w:rsidRPr="008C2BE4">
        <w:t>-</w:t>
      </w:r>
      <w:r w:rsidRPr="008C2BE4">
        <w:tab/>
      </w:r>
      <w:r w:rsidR="00753CA0" w:rsidRPr="008C2BE4">
        <w:t>ostatné súvisiace činností</w:t>
      </w:r>
    </w:p>
    <w:p w14:paraId="1BF7F7A9" w14:textId="77777777" w:rsidR="00753CA0" w:rsidRPr="008C2BE4" w:rsidRDefault="00A1626F" w:rsidP="00BC5D46">
      <w:r>
        <w:t>Majetko</w:t>
      </w:r>
      <w:r w:rsidR="00A01466">
        <w:t>vo</w:t>
      </w:r>
      <w:r>
        <w:t>právne u</w:t>
      </w:r>
      <w:r w:rsidR="00753CA0" w:rsidRPr="008C2BE4">
        <w:t>sporiadanie v rozsahu predbežného výkupového elaborátu.</w:t>
      </w:r>
    </w:p>
    <w:p w14:paraId="12E4C219" w14:textId="77777777" w:rsidR="00753CA0" w:rsidRPr="008C2BE4" w:rsidRDefault="00753CA0" w:rsidP="00BC5D46">
      <w:pPr>
        <w:rPr>
          <w:b/>
          <w:bCs/>
        </w:rPr>
      </w:pPr>
      <w:r w:rsidRPr="008C2BE4">
        <w:rPr>
          <w:b/>
          <w:bCs/>
        </w:rPr>
        <w:t>Pozn.: pod pojmom zabezpečenie sa myslia všetky činnosti potrebné ku kompletnému zabezpečeniu, resp. získaniu dokladov/dokumentov/ žiadostí/vyjadrení/ geodetickej a inžinierskej činnosti/ textovej a grafickej dokumentácie/ meraní/ správ/ posudkov/ súhlasov/ elaborátov/ zmlúv a iných činností a písomností vrátane všetkých s tým súvisiacich nákladov a poplatkov. Všetky uvedené činnosti majú byť zahrnuté v Navrhovanej zmluvnej cene.</w:t>
      </w:r>
    </w:p>
    <w:p w14:paraId="6CF6F94B" w14:textId="77777777" w:rsidR="00753CA0" w:rsidRPr="008C2BE4" w:rsidRDefault="00753CA0" w:rsidP="009315A2">
      <w:pPr>
        <w:pStyle w:val="Nadpis2"/>
      </w:pPr>
      <w:bookmarkStart w:id="317" w:name="_Toc289265960"/>
      <w:bookmarkStart w:id="318" w:name="_Toc289329941"/>
      <w:bookmarkStart w:id="319" w:name="_Toc292038722"/>
      <w:bookmarkStart w:id="320" w:name="_Toc292042012"/>
      <w:bookmarkStart w:id="321" w:name="_Toc292803136"/>
      <w:bookmarkStart w:id="322" w:name="_Toc332367381"/>
      <w:bookmarkStart w:id="323" w:name="_Toc345289339"/>
      <w:bookmarkStart w:id="324" w:name="_Toc55822893"/>
      <w:r w:rsidRPr="008C2BE4">
        <w:t xml:space="preserve">2.8 </w:t>
      </w:r>
      <w:r w:rsidRPr="008C2BE4">
        <w:tab/>
        <w:t>Schvaľovanie Dokumentácie</w:t>
      </w:r>
      <w:bookmarkEnd w:id="317"/>
      <w:bookmarkEnd w:id="318"/>
      <w:bookmarkEnd w:id="319"/>
      <w:bookmarkEnd w:id="320"/>
      <w:bookmarkEnd w:id="321"/>
      <w:bookmarkEnd w:id="322"/>
      <w:bookmarkEnd w:id="323"/>
      <w:bookmarkEnd w:id="324"/>
    </w:p>
    <w:p w14:paraId="59C6A5A2" w14:textId="77777777" w:rsidR="00753CA0" w:rsidRPr="008C2BE4" w:rsidRDefault="00753CA0" w:rsidP="00BC5D46">
      <w:r w:rsidRPr="008C2BE4">
        <w:t>V súlade s postupmi uvedenými v </w:t>
      </w:r>
      <w:proofErr w:type="spellStart"/>
      <w:r w:rsidRPr="008C2BE4">
        <w:t>podčl</w:t>
      </w:r>
      <w:proofErr w:type="spellEnd"/>
      <w:r w:rsidRPr="008C2BE4">
        <w:t xml:space="preserve">. 5.2 Zmluvných podmienok požiadavky na preskúmanie a odsúhlasovanie Dokumentácie </w:t>
      </w:r>
      <w:r w:rsidR="00EC0ED5" w:rsidRPr="008C2BE4">
        <w:t>Zhotoviteľ</w:t>
      </w:r>
      <w:r w:rsidRPr="008C2BE4">
        <w:t>a:</w:t>
      </w:r>
    </w:p>
    <w:p w14:paraId="34CD2D91" w14:textId="0D71C76E" w:rsidR="00753CA0" w:rsidRPr="00A1626F" w:rsidRDefault="00B01573" w:rsidP="00271DF3">
      <w:pPr>
        <w:pStyle w:val="Odsekzoznamu"/>
        <w:spacing w:after="60"/>
        <w:ind w:left="357" w:hanging="357"/>
        <w:rPr>
          <w:color w:val="FF0000"/>
        </w:rPr>
      </w:pPr>
      <w:r w:rsidRPr="008C2BE4">
        <w:t>-</w:t>
      </w:r>
      <w:r w:rsidRPr="008C2BE4">
        <w:tab/>
      </w:r>
      <w:r w:rsidR="00753CA0" w:rsidRPr="008C2BE4">
        <w:t>Objednávateľ požaduje odsúhlasenie formuláru</w:t>
      </w:r>
      <w:r w:rsidR="00015144" w:rsidRPr="008C2BE4">
        <w:t xml:space="preserve"> pre technické posúdenie ciest,</w:t>
      </w:r>
      <w:r w:rsidR="00753CA0" w:rsidRPr="008C2BE4">
        <w:t> inžinierskych konštrukcií</w:t>
      </w:r>
      <w:r w:rsidR="00651069">
        <w:t xml:space="preserve"> a tunela</w:t>
      </w:r>
      <w:r w:rsidR="00015144" w:rsidRPr="008C2BE4">
        <w:t xml:space="preserve"> </w:t>
      </w:r>
      <w:r w:rsidR="00753CA0" w:rsidRPr="008C2BE4">
        <w:t>(FTP) v </w:t>
      </w:r>
      <w:r w:rsidR="00753CA0" w:rsidRPr="00802061">
        <w:t>zmysle príloh</w:t>
      </w:r>
      <w:r w:rsidR="00161132" w:rsidRPr="00802061">
        <w:t>y</w:t>
      </w:r>
      <w:r w:rsidR="00753CA0" w:rsidRPr="00802061">
        <w:t xml:space="preserve"> č.</w:t>
      </w:r>
      <w:r w:rsidR="000F397A" w:rsidRPr="00802061">
        <w:t xml:space="preserve"> </w:t>
      </w:r>
      <w:r w:rsidR="00802061" w:rsidRPr="00802061">
        <w:t>06,07 a 10</w:t>
      </w:r>
      <w:r w:rsidR="000F5507" w:rsidRPr="00802061">
        <w:t xml:space="preserve"> </w:t>
      </w:r>
      <w:r w:rsidR="00987091" w:rsidRPr="00802061">
        <w:t xml:space="preserve"> P</w:t>
      </w:r>
      <w:r w:rsidR="00A17B36" w:rsidRPr="00802061">
        <w:t>rílohy</w:t>
      </w:r>
      <w:r w:rsidR="00802061">
        <w:t xml:space="preserve"> 1</w:t>
      </w:r>
      <w:r w:rsidR="00A17B36" w:rsidRPr="00A17B36">
        <w:t xml:space="preserve">, </w:t>
      </w:r>
      <w:r w:rsidR="00753CA0" w:rsidRPr="00A17B36">
        <w:t>Zväzku 3.</w:t>
      </w:r>
      <w:r w:rsidR="00753CA0" w:rsidRPr="00A1626F">
        <w:rPr>
          <w:color w:val="FF0000"/>
        </w:rPr>
        <w:t xml:space="preserve"> </w:t>
      </w:r>
    </w:p>
    <w:p w14:paraId="3E59D4DD" w14:textId="77777777" w:rsidR="00753CA0" w:rsidRPr="008C2BE4" w:rsidRDefault="00B01573" w:rsidP="00EB3835">
      <w:pPr>
        <w:pStyle w:val="Odsekzoznamu"/>
        <w:spacing w:after="60"/>
        <w:ind w:left="357" w:hanging="357"/>
      </w:pPr>
      <w:r w:rsidRPr="008C2BE4">
        <w:lastRenderedPageBreak/>
        <w:t>-</w:t>
      </w:r>
      <w:r w:rsidRPr="008C2BE4">
        <w:tab/>
      </w:r>
      <w:r w:rsidR="00753CA0" w:rsidRPr="008C2BE4">
        <w:t>Objednávateľ požaduje odsúhlasenie Dokumentácie prikladanej k žiadosti o zmenu stavby pred dokončením</w:t>
      </w:r>
      <w:r w:rsidR="00EB3835" w:rsidRPr="008C2BE4">
        <w:t>. Dokumentácie</w:t>
      </w:r>
      <w:r w:rsidR="00930714" w:rsidRPr="008C2BE4">
        <w:t xml:space="preserve"> priložené</w:t>
      </w:r>
      <w:r w:rsidR="00EB3835" w:rsidRPr="008C2BE4">
        <w:t xml:space="preserve"> k žiadosti o zmenu sta</w:t>
      </w:r>
      <w:r w:rsidR="00930714" w:rsidRPr="008C2BE4">
        <w:t>vby pred dokončením budú overené</w:t>
      </w:r>
      <w:r w:rsidR="00EB3835" w:rsidRPr="008C2BE4">
        <w:t xml:space="preserve"> Objednávateľom. </w:t>
      </w:r>
    </w:p>
    <w:p w14:paraId="1747FD2D" w14:textId="76F6B2D6" w:rsidR="00753CA0" w:rsidRPr="008C2BE4" w:rsidRDefault="00B01573" w:rsidP="00271DF3">
      <w:pPr>
        <w:pStyle w:val="Odsekzoznamu"/>
        <w:spacing w:after="60"/>
        <w:ind w:left="357" w:hanging="357"/>
      </w:pPr>
      <w:r w:rsidRPr="008C2BE4">
        <w:t>-</w:t>
      </w:r>
      <w:r w:rsidRPr="008C2BE4">
        <w:tab/>
      </w:r>
      <w:r w:rsidR="00753CA0" w:rsidRPr="008C2BE4">
        <w:t xml:space="preserve">Objednávateľ požaduje prerokovať </w:t>
      </w:r>
      <w:r w:rsidR="00433D91">
        <w:t>Z-DSP</w:t>
      </w:r>
      <w:r w:rsidR="00107A99">
        <w:t xml:space="preserve">, </w:t>
      </w:r>
      <w:r w:rsidR="00753CA0" w:rsidRPr="008C2BE4">
        <w:t xml:space="preserve">DRS každého objektu počas jeho spracovávania minimálne na začiatku a konci prác a min. raz počas priebehu prác </w:t>
      </w:r>
    </w:p>
    <w:p w14:paraId="3FC8677D" w14:textId="652D2CCF" w:rsidR="00753CA0" w:rsidRPr="008C2BE4" w:rsidRDefault="00B01573" w:rsidP="00271DF3">
      <w:pPr>
        <w:pStyle w:val="Odsekzoznamu"/>
        <w:spacing w:after="60"/>
        <w:ind w:left="357" w:hanging="357"/>
      </w:pPr>
      <w:r w:rsidRPr="008C2BE4">
        <w:t>-</w:t>
      </w:r>
      <w:r w:rsidRPr="008C2BE4">
        <w:tab/>
      </w:r>
      <w:r w:rsidR="00753CA0" w:rsidRPr="008C2BE4">
        <w:t>Objednávateľ požaduje odsúhlasenie DRS jednotlivých objektov alebo ich ucelených častí schválených FTP</w:t>
      </w:r>
    </w:p>
    <w:p w14:paraId="0636EC79" w14:textId="77777777" w:rsidR="00753CA0" w:rsidRPr="008C2BE4" w:rsidRDefault="00B01573" w:rsidP="00E32988">
      <w:pPr>
        <w:pStyle w:val="Odsekzoznamu"/>
      </w:pPr>
      <w:r w:rsidRPr="008C2BE4">
        <w:t>-</w:t>
      </w:r>
      <w:r w:rsidRPr="008C2BE4">
        <w:tab/>
      </w:r>
      <w:r w:rsidR="00753CA0" w:rsidRPr="008C2BE4">
        <w:t xml:space="preserve">Objednávateľ požaduje odsúhlasenie zmeny majetkovej hranice trvalého a dočasného z dôvodu technického riešenia </w:t>
      </w:r>
      <w:r w:rsidR="00EC0ED5" w:rsidRPr="008C2BE4">
        <w:t>Zhotoviteľ</w:t>
      </w:r>
      <w:r w:rsidR="00753CA0" w:rsidRPr="008C2BE4">
        <w:t>a,</w:t>
      </w:r>
    </w:p>
    <w:p w14:paraId="041A8B11" w14:textId="34ABE58A" w:rsidR="00852369" w:rsidRPr="00A17B36" w:rsidRDefault="00852369" w:rsidP="00852369">
      <w:r w:rsidRPr="008C2BE4">
        <w:t>Dokumentáciu na odsúhlasenie a FTP predloží Zhotoviteľ Objednávateľovi v štyroch vyhotoveniach v tlačenej forme a jeden krát digitálnej forme na CD/DVD nosiči vo for</w:t>
      </w:r>
      <w:r w:rsidR="005D2905">
        <w:t>máte *.</w:t>
      </w:r>
      <w:proofErr w:type="spellStart"/>
      <w:r w:rsidR="005D2905">
        <w:t>pdf</w:t>
      </w:r>
      <w:proofErr w:type="spellEnd"/>
      <w:r w:rsidR="005D2905">
        <w:t xml:space="preserve"> </w:t>
      </w:r>
      <w:r w:rsidR="005D2905" w:rsidRPr="006F3CBF">
        <w:t>spolu s vyplnen</w:t>
      </w:r>
      <w:r w:rsidR="00F5573B">
        <w:t>ý</w:t>
      </w:r>
      <w:r w:rsidR="005D2905" w:rsidRPr="006F3CBF">
        <w:t xml:space="preserve">m </w:t>
      </w:r>
      <w:r w:rsidR="005D2905" w:rsidRPr="00802061">
        <w:t>formulárom k zmene stavby pred dokončením (Zväzok 3,</w:t>
      </w:r>
      <w:r w:rsidR="00A17B36" w:rsidRPr="00802061">
        <w:t xml:space="preserve"> časť 1 Prílohy,</w:t>
      </w:r>
      <w:r w:rsidR="005D2905" w:rsidRPr="00802061">
        <w:t xml:space="preserve"> príloha č. </w:t>
      </w:r>
      <w:r w:rsidR="00802061" w:rsidRPr="00802061">
        <w:t>06,07 a 10</w:t>
      </w:r>
      <w:r w:rsidR="005D2905" w:rsidRPr="00802061">
        <w:t>).</w:t>
      </w:r>
    </w:p>
    <w:p w14:paraId="0955CBFE" w14:textId="08B82282" w:rsidR="00852369" w:rsidRPr="008C2BE4" w:rsidRDefault="00852369" w:rsidP="00852369">
      <w:r w:rsidRPr="008C2BE4">
        <w:t>Dokumentáciu prikladanú k žiadosti o zmenu stavby pred dokončením, opečiatkovanú stavebným úradom, odovzdá Objednávateľovi v štyroch vyhotoveniach v tlačenej forme a jeden krát digitálnej forme na CD/DVD nosiči vo formáte *</w:t>
      </w:r>
      <w:r w:rsidR="00EA2673">
        <w:t>.</w:t>
      </w:r>
      <w:proofErr w:type="spellStart"/>
      <w:r w:rsidR="00EA2673">
        <w:t>pd</w:t>
      </w:r>
      <w:r w:rsidR="001A28DE">
        <w:t>f</w:t>
      </w:r>
      <w:proofErr w:type="spellEnd"/>
      <w:r w:rsidR="00EA2673">
        <w:t xml:space="preserve">, </w:t>
      </w:r>
      <w:proofErr w:type="spellStart"/>
      <w:r w:rsidR="00EA2673">
        <w:t>doc</w:t>
      </w:r>
      <w:proofErr w:type="spellEnd"/>
      <w:r w:rsidR="00EA2673">
        <w:t xml:space="preserve">, </w:t>
      </w:r>
      <w:proofErr w:type="spellStart"/>
      <w:r w:rsidR="00EA2673">
        <w:t>dwg</w:t>
      </w:r>
      <w:proofErr w:type="spellEnd"/>
      <w:r w:rsidR="00EA2673">
        <w:t xml:space="preserve">, </w:t>
      </w:r>
      <w:proofErr w:type="spellStart"/>
      <w:r w:rsidR="00EA2673">
        <w:t>dgn</w:t>
      </w:r>
      <w:proofErr w:type="spellEnd"/>
      <w:r w:rsidR="00EA2673">
        <w:t xml:space="preserve">, </w:t>
      </w:r>
      <w:proofErr w:type="spellStart"/>
      <w:r w:rsidR="00EA2673">
        <w:t>xls</w:t>
      </w:r>
      <w:proofErr w:type="spellEnd"/>
      <w:r w:rsidR="00EA2673">
        <w:t>.</w:t>
      </w:r>
      <w:r w:rsidRPr="008C2BE4">
        <w:t xml:space="preserve"> </w:t>
      </w:r>
    </w:p>
    <w:p w14:paraId="3B7F8752" w14:textId="7C864D15" w:rsidR="00753CA0" w:rsidRPr="008C2BE4" w:rsidRDefault="00753CA0" w:rsidP="00BC5D46">
      <w:r w:rsidRPr="008C2BE4">
        <w:t>Odsúhlasená DRS bude pre Objednávateľa dodaná v šiestich vyhotoveniach v tlačenej aj digitálnej forme na CD/DVD nosiči vo</w:t>
      </w:r>
      <w:r w:rsidR="008D7A4E">
        <w:t xml:space="preserve"> </w:t>
      </w:r>
      <w:r w:rsidRPr="008C2BE4">
        <w:t xml:space="preserve"> formáte *.</w:t>
      </w:r>
      <w:proofErr w:type="spellStart"/>
      <w:r w:rsidRPr="008C2BE4">
        <w:t>p</w:t>
      </w:r>
      <w:r w:rsidR="00EA2673">
        <w:t>df</w:t>
      </w:r>
      <w:proofErr w:type="spellEnd"/>
      <w:r w:rsidR="00EA2673">
        <w:t>,</w:t>
      </w:r>
      <w:r w:rsidR="001A28DE">
        <w:t xml:space="preserve"> </w:t>
      </w:r>
      <w:proofErr w:type="spellStart"/>
      <w:r w:rsidR="001A28DE">
        <w:t>doc</w:t>
      </w:r>
      <w:proofErr w:type="spellEnd"/>
      <w:r w:rsidR="001A28DE">
        <w:t>,</w:t>
      </w:r>
      <w:r w:rsidR="00EA2673">
        <w:t xml:space="preserve"> </w:t>
      </w:r>
      <w:proofErr w:type="spellStart"/>
      <w:r w:rsidR="00EA2673">
        <w:t>dwg</w:t>
      </w:r>
      <w:proofErr w:type="spellEnd"/>
      <w:r w:rsidR="00EA2673">
        <w:t xml:space="preserve">, </w:t>
      </w:r>
      <w:proofErr w:type="spellStart"/>
      <w:r w:rsidR="00EA2673">
        <w:t>dgn</w:t>
      </w:r>
      <w:proofErr w:type="spellEnd"/>
      <w:r w:rsidR="00EA2673">
        <w:t xml:space="preserve">, </w:t>
      </w:r>
      <w:proofErr w:type="spellStart"/>
      <w:r w:rsidR="00EA2673">
        <w:t>xls</w:t>
      </w:r>
      <w:proofErr w:type="spellEnd"/>
      <w:r w:rsidR="00EA2673">
        <w:t>.</w:t>
      </w:r>
      <w:r w:rsidRPr="008C2BE4">
        <w:t xml:space="preserve"> </w:t>
      </w:r>
    </w:p>
    <w:p w14:paraId="26772989" w14:textId="77777777" w:rsidR="00753CA0" w:rsidRPr="00A1626F" w:rsidRDefault="00753CA0" w:rsidP="00BC5D46">
      <w:pPr>
        <w:rPr>
          <w:color w:val="FF0000"/>
        </w:rPr>
      </w:pPr>
      <w:r w:rsidRPr="008C2BE4">
        <w:t xml:space="preserve">Objednávateľ požaduje dodať prehľadnú situáciu M 1:50 000, celkovú situáciu stavby M 1:10 000, pozdĺžny rez M 1:10 000/1 000 a </w:t>
      </w:r>
      <w:proofErr w:type="spellStart"/>
      <w:r w:rsidRPr="008C2BE4">
        <w:t>ortofotomapu</w:t>
      </w:r>
      <w:proofErr w:type="spellEnd"/>
      <w:r w:rsidRPr="008C2BE4">
        <w:t xml:space="preserve"> M 1:10 000 v počte dvadsať kusov v termíne najneskôr </w:t>
      </w:r>
      <w:r w:rsidRPr="00A17B36">
        <w:t xml:space="preserve">do </w:t>
      </w:r>
      <w:r w:rsidR="008564B3" w:rsidRPr="00A17B36">
        <w:t xml:space="preserve">šiestich </w:t>
      </w:r>
      <w:r w:rsidRPr="00A17B36">
        <w:t xml:space="preserve">mesiacov od Dátumu začatia prác v zmysle </w:t>
      </w:r>
      <w:proofErr w:type="spellStart"/>
      <w:r w:rsidRPr="00A17B36">
        <w:t>podčl</w:t>
      </w:r>
      <w:proofErr w:type="spellEnd"/>
      <w:r w:rsidRPr="00A17B36">
        <w:t>. 8.1 Zmluvných podmienok.</w:t>
      </w:r>
      <w:r w:rsidRPr="00A1626F">
        <w:rPr>
          <w:color w:val="FF0000"/>
        </w:rPr>
        <w:t xml:space="preserve"> </w:t>
      </w:r>
    </w:p>
    <w:p w14:paraId="448130F4" w14:textId="77777777" w:rsidR="00753CA0" w:rsidRPr="008C2BE4" w:rsidRDefault="00753CA0" w:rsidP="00BC5D46">
      <w:r w:rsidRPr="008C2BE4">
        <w:t xml:space="preserve">Potrebný počet vyhotovení pre svoju potrebu určí </w:t>
      </w:r>
      <w:r w:rsidR="00EC0ED5" w:rsidRPr="008C2BE4">
        <w:t>Zhotoviteľ</w:t>
      </w:r>
      <w:r w:rsidRPr="008C2BE4">
        <w:t xml:space="preserve">. </w:t>
      </w:r>
      <w:r w:rsidR="00EC0ED5" w:rsidRPr="008C2BE4">
        <w:t>Zhotoviteľ</w:t>
      </w:r>
      <w:r w:rsidRPr="008C2BE4">
        <w:t xml:space="preserve"> musí vyhotoviť jednu súpravu, ktorá bude na stavbe a bude slúžiť na priebežne zaznačovanie skutočného vyhotovenie </w:t>
      </w:r>
      <w:r w:rsidR="00E6464B" w:rsidRPr="008C2BE4">
        <w:t>D</w:t>
      </w:r>
      <w:r w:rsidRPr="008C2BE4">
        <w:t>iela. Táto súprava bude tvoriť jeden z podkladov pre vyhotovenie DSRS.</w:t>
      </w:r>
    </w:p>
    <w:p w14:paraId="2B3FE5B8" w14:textId="77777777" w:rsidR="00753CA0" w:rsidRPr="008C2BE4" w:rsidRDefault="00753CA0" w:rsidP="00BC5D46">
      <w:pPr>
        <w:rPr>
          <w:highlight w:val="yellow"/>
        </w:rPr>
      </w:pPr>
    </w:p>
    <w:p w14:paraId="4D5C9EF5" w14:textId="08858023" w:rsidR="00753CA0" w:rsidRPr="008C2BE4" w:rsidRDefault="00753CA0" w:rsidP="009315A2">
      <w:pPr>
        <w:pStyle w:val="Nadpis1"/>
      </w:pPr>
      <w:bookmarkStart w:id="325" w:name="_Toc286861551"/>
      <w:bookmarkStart w:id="326" w:name="_Toc289265961"/>
      <w:bookmarkStart w:id="327" w:name="_Toc289329942"/>
      <w:bookmarkStart w:id="328" w:name="_Toc292038723"/>
      <w:bookmarkStart w:id="329" w:name="_Toc292042013"/>
      <w:bookmarkStart w:id="330" w:name="_Toc292803137"/>
      <w:bookmarkStart w:id="331" w:name="_Toc332367382"/>
      <w:bookmarkStart w:id="332" w:name="_Toc345289340"/>
      <w:bookmarkStart w:id="333" w:name="_Toc55822894"/>
      <w:r w:rsidRPr="008C2BE4">
        <w:lastRenderedPageBreak/>
        <w:t>3</w:t>
      </w:r>
      <w:r w:rsidR="00B60E26">
        <w:t>.</w:t>
      </w:r>
      <w:r w:rsidRPr="008C2BE4">
        <w:tab/>
        <w:t>R</w:t>
      </w:r>
      <w:r w:rsidR="00271DF3" w:rsidRPr="008C2BE4">
        <w:t>EALIZÁCIA</w:t>
      </w:r>
      <w:r w:rsidRPr="008C2BE4">
        <w:t xml:space="preserve"> DIELA</w:t>
      </w:r>
      <w:bookmarkEnd w:id="325"/>
      <w:bookmarkEnd w:id="326"/>
      <w:bookmarkEnd w:id="327"/>
      <w:bookmarkEnd w:id="328"/>
      <w:bookmarkEnd w:id="329"/>
      <w:bookmarkEnd w:id="330"/>
      <w:bookmarkEnd w:id="331"/>
      <w:bookmarkEnd w:id="332"/>
      <w:bookmarkEnd w:id="333"/>
    </w:p>
    <w:p w14:paraId="754AF20B" w14:textId="77777777" w:rsidR="00753CA0" w:rsidRPr="008C2BE4" w:rsidRDefault="00753CA0" w:rsidP="00BC5D46">
      <w:r w:rsidRPr="008C2BE4">
        <w:t xml:space="preserve">Pred začatím prác je </w:t>
      </w:r>
      <w:r w:rsidR="00EC0ED5" w:rsidRPr="008C2BE4">
        <w:t>Zhotoviteľ</w:t>
      </w:r>
      <w:r w:rsidRPr="008C2BE4">
        <w:t xml:space="preserve"> povinný najmä: </w:t>
      </w:r>
    </w:p>
    <w:p w14:paraId="5734966B" w14:textId="64D17DDA" w:rsidR="00753CA0" w:rsidRPr="008C2BE4" w:rsidRDefault="00550675" w:rsidP="00E32988">
      <w:pPr>
        <w:pStyle w:val="Odsekzoznamu"/>
      </w:pPr>
      <w:r w:rsidRPr="008C2BE4">
        <w:t>-</w:t>
      </w:r>
      <w:r w:rsidRPr="008C2BE4">
        <w:tab/>
      </w:r>
      <w:r w:rsidR="00753CA0" w:rsidRPr="008C2BE4">
        <w:t xml:space="preserve">v rámci projektových Prác zabezpečiť všetky podklady pre projektové </w:t>
      </w:r>
      <w:r w:rsidR="00473A27" w:rsidRPr="008C2BE4">
        <w:t>práce</w:t>
      </w:r>
      <w:r w:rsidR="00753CA0" w:rsidRPr="008C2BE4">
        <w:t xml:space="preserve"> v stupni DRS, požadované aktualizácie prieskumov, </w:t>
      </w:r>
      <w:r w:rsidR="0095008A" w:rsidRPr="008C2BE4">
        <w:t xml:space="preserve">prípadné </w:t>
      </w:r>
      <w:r w:rsidR="00753CA0" w:rsidRPr="008C2BE4">
        <w:t>domera</w:t>
      </w:r>
      <w:r w:rsidR="0095008A" w:rsidRPr="008C2BE4">
        <w:t>nie územia</w:t>
      </w:r>
      <w:r w:rsidR="00753CA0" w:rsidRPr="008C2BE4">
        <w:t xml:space="preserve"> a ostatné činnosti/práce špecifikované v tejto časti Požiadaviek Objednávateľa a s ním súvisiacich Zmluvných dokumentov; </w:t>
      </w:r>
    </w:p>
    <w:p w14:paraId="177B5B9E" w14:textId="77777777" w:rsidR="00753CA0" w:rsidRPr="008C2BE4" w:rsidRDefault="00550675" w:rsidP="00E32988">
      <w:pPr>
        <w:pStyle w:val="Odsekzoznamu"/>
      </w:pPr>
      <w:r w:rsidRPr="008C2BE4">
        <w:t>-</w:t>
      </w:r>
      <w:r w:rsidRPr="008C2BE4">
        <w:tab/>
      </w:r>
      <w:r w:rsidR="00753CA0" w:rsidRPr="008C2BE4">
        <w:t xml:space="preserve">vypracovať Dokumentáciu </w:t>
      </w:r>
      <w:r w:rsidR="00EC0ED5" w:rsidRPr="008C2BE4">
        <w:t>Zhotoviteľ</w:t>
      </w:r>
      <w:r w:rsidR="00753CA0" w:rsidRPr="008C2BE4">
        <w:t>a stavby podľa požiadaviek jednotlivých fáz projektu Diela jej prípadné zmeny a doplnky; zabezpečiť Plány: Havarijný plán; Povodňový plán (odsúhlasený správcom toku a príslušným vodohospodárskym orgánom štátnej správy), Plán požiarnej ochrany, Plán odpadového hospodárstva, Plán bezpečnosti a ochrany zdravia pri práci, Plán kvality, Environmentálny plán</w:t>
      </w:r>
      <w:r w:rsidR="00BF3A88">
        <w:t xml:space="preserve"> výstavby</w:t>
      </w:r>
      <w:r w:rsidR="00027B37" w:rsidRPr="008C2BE4">
        <w:t>, a pod.</w:t>
      </w:r>
      <w:r w:rsidR="00753CA0" w:rsidRPr="008C2BE4">
        <w:t>;</w:t>
      </w:r>
    </w:p>
    <w:p w14:paraId="72768095" w14:textId="77777777" w:rsidR="002732AB" w:rsidRDefault="002732AB" w:rsidP="003839EC">
      <w:pPr>
        <w:numPr>
          <w:ilvl w:val="0"/>
          <w:numId w:val="16"/>
        </w:numPr>
        <w:tabs>
          <w:tab w:val="clear" w:pos="-5812"/>
          <w:tab w:val="clear" w:pos="0"/>
          <w:tab w:val="left" w:pos="-3969"/>
        </w:tabs>
        <w:ind w:left="340" w:right="0" w:hanging="340"/>
      </w:pPr>
      <w:r w:rsidRPr="008C2BE4">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p>
    <w:p w14:paraId="472FB935" w14:textId="77777777" w:rsidR="001949B8" w:rsidRPr="00987091" w:rsidRDefault="001A72CC" w:rsidP="003839EC">
      <w:pPr>
        <w:pStyle w:val="Odsekzoznamu"/>
        <w:numPr>
          <w:ilvl w:val="0"/>
          <w:numId w:val="16"/>
        </w:numPr>
        <w:adjustRightInd/>
        <w:ind w:left="284" w:hanging="284"/>
      </w:pPr>
      <w:r w:rsidRPr="00987091">
        <w:t>K objektom určeným vo Zväzku 3 časť 4 Technické požiadavky Objednávateľa  je Zhotoviteľ povinný predložiť statické posúdenie, ktoré je súčasťou PD, a aj kontrolné statické posúdenie návrhu, ktoré bolo predložené vo FTP alebo v doku</w:t>
      </w:r>
      <w:r w:rsidR="008F0313">
        <w:t>mentácii na realizáciu stavby. Odborné statické posúdenie návrhu bude realizované odborne spôsobilými osobami, ktoré sú nezávislé od Zhotoviteľa a zároveň sa nepodieľali na návrhu posudzovaných konštrukcií. Súčasťou odborného statického posúdenia bude čestné prehlásenie o nezávislosti posudzovateľa od Zhotoviteľa stavby a o nezainteresovanosti do pôvodného návrhu konštrukcie.</w:t>
      </w:r>
    </w:p>
    <w:p w14:paraId="0CE10172" w14:textId="77777777" w:rsidR="00815914" w:rsidRPr="008C2BE4" w:rsidRDefault="002732AB" w:rsidP="00E32988">
      <w:pPr>
        <w:pStyle w:val="Odsekzoznamu"/>
      </w:pPr>
      <w:r w:rsidRPr="008C2BE4">
        <w:t>-</w:t>
      </w:r>
      <w:r w:rsidRPr="008C2BE4">
        <w:tab/>
      </w:r>
      <w:r w:rsidR="00753CA0" w:rsidRPr="008C2BE4">
        <w:t>zabezpečiť všetky inžinierske činností, práce a dokumenty spojené s projektovými Prácami, potrebné na splnenie všetkých úradných schválení, so zabezpečením potrebných stanovísk, právoplatn</w:t>
      </w:r>
      <w:r w:rsidR="004F7BCD">
        <w:t xml:space="preserve">ého </w:t>
      </w:r>
      <w:r w:rsidR="00753CA0" w:rsidRPr="008C2BE4">
        <w:t xml:space="preserve"> stavebn</w:t>
      </w:r>
      <w:r w:rsidR="004F7BCD">
        <w:t>ého</w:t>
      </w:r>
      <w:r w:rsidR="00753CA0" w:rsidRPr="008C2BE4">
        <w:t xml:space="preserve"> povolen</w:t>
      </w:r>
      <w:r w:rsidR="004F7BCD">
        <w:t xml:space="preserve">ia </w:t>
      </w:r>
      <w:r w:rsidR="00753CA0" w:rsidRPr="008C2BE4">
        <w:t>, rozhodnutí na zabezpečenie súladu s </w:t>
      </w:r>
      <w:r w:rsidR="00473A27" w:rsidRPr="008C2BE4">
        <w:t>p</w:t>
      </w:r>
      <w:r w:rsidR="00753CA0" w:rsidRPr="008C2BE4">
        <w:t>rávnymi predpismi a ostatnej inžinierskej činnosti do zahájenia výstavby v súlade s Požiadavkami Objednávateľa,</w:t>
      </w:r>
      <w:r w:rsidR="00815914" w:rsidRPr="008C2BE4">
        <w:t xml:space="preserve"> a ostatných dokumentov Zmluvy;</w:t>
      </w:r>
    </w:p>
    <w:p w14:paraId="2F012810" w14:textId="758E4DA2" w:rsidR="006E5AB6" w:rsidRPr="008C2BE4" w:rsidRDefault="006E5AB6" w:rsidP="006E5AB6">
      <w:pPr>
        <w:tabs>
          <w:tab w:val="clear" w:pos="0"/>
        </w:tabs>
        <w:ind w:left="340" w:right="0" w:hanging="340"/>
      </w:pPr>
      <w:r w:rsidRPr="008C2BE4">
        <w:t xml:space="preserve">- </w:t>
      </w:r>
      <w:r w:rsidRPr="008C2BE4">
        <w:tab/>
      </w:r>
      <w:r w:rsidR="004948FF" w:rsidRPr="008C2BE4">
        <w:t>zabezpečiť zmenu stavebného povolenia a ostatných povolení pre realizáciu stavby, ešte pred realizáciou prác na stavbe resp. na stavebných objektoch, v prípade ak prichádza k zmene, v takom rozsahu, že táto zmena predstavuje rozdiel oproti vydanému stavebnému povoleniu alebo táto zmena zasahuje do vlastníckych práv 3. Osôb</w:t>
      </w:r>
      <w:r w:rsidR="004948FF">
        <w:t>,</w:t>
      </w:r>
      <w:r w:rsidR="004948FF" w:rsidRPr="008C2BE4">
        <w:t xml:space="preserve"> Zhotoviteľ realizuje túto zmenu len po zabezpečení predchádzajúcej zmeny stavebného povolenia a </w:t>
      </w:r>
      <w:proofErr w:type="spellStart"/>
      <w:r w:rsidR="004948FF" w:rsidRPr="008C2BE4">
        <w:t>ostaných</w:t>
      </w:r>
      <w:proofErr w:type="spellEnd"/>
      <w:r w:rsidR="004948FF" w:rsidRPr="008C2BE4">
        <w:t xml:space="preserve"> povolení pre realizáciu stavby v súlade so </w:t>
      </w:r>
      <w:r w:rsidR="004948FF">
        <w:t>zákonom</w:t>
      </w:r>
      <w:r w:rsidR="004948FF" w:rsidRPr="008C2BE4">
        <w:t xml:space="preserve"> č. 50/1976</w:t>
      </w:r>
      <w:r w:rsidR="004948FF">
        <w:t xml:space="preserve"> Zb.</w:t>
      </w:r>
      <w:r w:rsidR="004948FF" w:rsidRPr="008C2BE4">
        <w:t xml:space="preserve"> o územnom plánovaní a stavebnom poriadku (Stavebný zákon) v znení neskorších predpisov.</w:t>
      </w:r>
      <w:r w:rsidRPr="008C2BE4">
        <w:t xml:space="preserve">. </w:t>
      </w:r>
    </w:p>
    <w:p w14:paraId="5A6AC9C0" w14:textId="77777777" w:rsidR="00753CA0" w:rsidRPr="008C2BE4" w:rsidRDefault="00550675" w:rsidP="00E32988">
      <w:pPr>
        <w:pStyle w:val="Odsekzoznamu"/>
      </w:pPr>
      <w:r w:rsidRPr="008C2BE4">
        <w:t>-</w:t>
      </w:r>
      <w:r w:rsidRPr="008C2BE4">
        <w:tab/>
      </w:r>
      <w:r w:rsidR="00753CA0" w:rsidRPr="008C2BE4">
        <w:t xml:space="preserve">poistiť Dielo v súlade so Zmluvou a doklad (overenú kópiu) o poistení predložiť Stavebnému </w:t>
      </w:r>
      <w:r w:rsidR="00A22089" w:rsidRPr="008C2BE4">
        <w:t>dozor</w:t>
      </w:r>
      <w:r w:rsidR="00180B65" w:rsidRPr="008C2BE4">
        <w:t>u</w:t>
      </w:r>
      <w:r w:rsidR="00753CA0" w:rsidRPr="008C2BE4">
        <w:t xml:space="preserve"> a Objednávateľovi;</w:t>
      </w:r>
    </w:p>
    <w:p w14:paraId="4DCA9FB8" w14:textId="45E7463C" w:rsidR="00753CA0" w:rsidRPr="008C2BE4" w:rsidRDefault="00550675" w:rsidP="00E32988">
      <w:pPr>
        <w:pStyle w:val="Odsekzoznamu"/>
      </w:pPr>
      <w:r w:rsidRPr="008C2BE4">
        <w:t>-</w:t>
      </w:r>
      <w:r w:rsidRPr="008C2BE4">
        <w:tab/>
      </w:r>
      <w:r w:rsidR="0079678B">
        <w:t xml:space="preserve">v prípade potreby </w:t>
      </w:r>
      <w:r w:rsidR="00753CA0" w:rsidRPr="008C2BE4">
        <w:t xml:space="preserve">vybudovať zariadenie staveniska pre svoju činnosť a činnosť Objednávateľa v zmysle Dokumentácie </w:t>
      </w:r>
      <w:r w:rsidR="00EC0ED5" w:rsidRPr="008C2BE4">
        <w:t>Zhotoviteľ</w:t>
      </w:r>
      <w:r w:rsidR="00753CA0" w:rsidRPr="008C2BE4">
        <w:t>a, na plochách touto dokumentáciou na to určených</w:t>
      </w:r>
      <w:r w:rsidR="0079678B">
        <w:t>. Objednávateľ za odplatu poskytol Zhotoviteľovi zariadenie staveniska umiestnené na západnom a východnom portáli tunela Višňové</w:t>
      </w:r>
      <w:r w:rsidR="00753CA0" w:rsidRPr="008C2BE4">
        <w:t xml:space="preserve">; </w:t>
      </w:r>
    </w:p>
    <w:p w14:paraId="715E2EEE" w14:textId="7962911F" w:rsidR="00753CA0" w:rsidRPr="008C2BE4" w:rsidRDefault="00550675" w:rsidP="00E32988">
      <w:pPr>
        <w:pStyle w:val="Odsekzoznamu"/>
      </w:pPr>
      <w:r w:rsidRPr="008C2BE4">
        <w:t>-</w:t>
      </w:r>
      <w:r w:rsidRPr="008C2BE4">
        <w:tab/>
      </w:r>
      <w:r w:rsidR="0079678B">
        <w:t xml:space="preserve">v prípade potreby </w:t>
      </w:r>
      <w:r w:rsidR="00E6464B" w:rsidRPr="008C2BE4">
        <w:t>zabezpečiť inžiniersku</w:t>
      </w:r>
      <w:r w:rsidR="00753CA0" w:rsidRPr="008C2BE4">
        <w:t xml:space="preserve"> činnos</w:t>
      </w:r>
      <w:r w:rsidR="00E6464B" w:rsidRPr="008C2BE4">
        <w:t>ť</w:t>
      </w:r>
      <w:r w:rsidR="00753CA0" w:rsidRPr="008C2BE4">
        <w:t xml:space="preserve"> pre prípravu staveniska a pre odovzdanie staveniska;</w:t>
      </w:r>
    </w:p>
    <w:p w14:paraId="453B5F8A" w14:textId="77777777" w:rsidR="00753CA0" w:rsidRPr="008C2BE4" w:rsidRDefault="00550675" w:rsidP="00E32988">
      <w:pPr>
        <w:pStyle w:val="Odsekzoznamu"/>
      </w:pPr>
      <w:r w:rsidRPr="008C2BE4">
        <w:t>-</w:t>
      </w:r>
      <w:r w:rsidRPr="008C2BE4">
        <w:tab/>
      </w:r>
      <w:r w:rsidR="00753CA0" w:rsidRPr="008C2BE4">
        <w:t>vytýčiť hlavné body trasy, výrazným a trvalým spôsobom ohraničiť majetkovú hranicu trvalého, dočasného a ročného záberu;</w:t>
      </w:r>
    </w:p>
    <w:p w14:paraId="11CD0D5F" w14:textId="77777777" w:rsidR="00753CA0" w:rsidRPr="008C2BE4" w:rsidRDefault="00550675" w:rsidP="00E32988">
      <w:pPr>
        <w:pStyle w:val="Odsekzoznamu"/>
      </w:pPr>
      <w:r w:rsidRPr="008C2BE4">
        <w:lastRenderedPageBreak/>
        <w:t>-</w:t>
      </w:r>
      <w:r w:rsidRPr="008C2BE4">
        <w:tab/>
      </w:r>
      <w:r w:rsidR="00753CA0" w:rsidRPr="008C2BE4">
        <w:t xml:space="preserve">zabezpečiť vytýčenie všetkých inžinierskych sietí na stavenisku a ich a ochranu; </w:t>
      </w:r>
    </w:p>
    <w:p w14:paraId="0286BFFF" w14:textId="5371FA1D" w:rsidR="00753CA0" w:rsidRPr="008C2BE4" w:rsidRDefault="00550675" w:rsidP="00E32988">
      <w:pPr>
        <w:pStyle w:val="Odsekzoznamu"/>
      </w:pPr>
      <w:r w:rsidRPr="008C2BE4">
        <w:t>-</w:t>
      </w:r>
      <w:r w:rsidRPr="008C2BE4">
        <w:tab/>
      </w:r>
      <w:r w:rsidR="001A28DE">
        <w:t xml:space="preserve">v prípade potreby </w:t>
      </w:r>
      <w:proofErr w:type="spellStart"/>
      <w:r w:rsidR="00753CA0" w:rsidRPr="00D80179">
        <w:t>odhumusovať</w:t>
      </w:r>
      <w:proofErr w:type="spellEnd"/>
      <w:r w:rsidR="00753CA0" w:rsidRPr="00D80179">
        <w:t xml:space="preserve"> trvalé a dočasné zábery v súlade s požiadavkami stanovísk k predstihovému záchrannému archeologickému prieskumu (ak sú tam uvedené obmedzenia) a zabezpečiť dôsledné odvodnenie staveniska;</w:t>
      </w:r>
    </w:p>
    <w:p w14:paraId="06803BE2" w14:textId="77777777" w:rsidR="00753CA0" w:rsidRPr="008C2BE4" w:rsidRDefault="00550675" w:rsidP="00E32988">
      <w:pPr>
        <w:pStyle w:val="Odsekzoznamu"/>
      </w:pPr>
      <w:r w:rsidRPr="008C2BE4">
        <w:t>-</w:t>
      </w:r>
      <w:r w:rsidRPr="008C2BE4">
        <w:tab/>
      </w:r>
      <w:r w:rsidR="00753CA0" w:rsidRPr="008C2BE4">
        <w:t>vypracovať a odsúhlasiť s útvarom kvality Objednávateľa – laboratóriom NDS a Stavebným dozorom Plán kontroly kvality a skúšok - Kontrolný a skúšobný plán;</w:t>
      </w:r>
    </w:p>
    <w:p w14:paraId="008600F5" w14:textId="77777777" w:rsidR="00753CA0" w:rsidRPr="008C2BE4" w:rsidRDefault="00550675" w:rsidP="00E32988">
      <w:pPr>
        <w:pStyle w:val="Odsekzoznamu"/>
      </w:pPr>
      <w:r w:rsidRPr="008C2BE4">
        <w:t>-</w:t>
      </w:r>
      <w:r w:rsidRPr="008C2BE4">
        <w:tab/>
      </w:r>
      <w:r w:rsidR="00753CA0" w:rsidRPr="008C2BE4">
        <w:t>v rámci zariadenia staveniska vybudovať cestné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w:t>
      </w:r>
    </w:p>
    <w:p w14:paraId="2FDF75C9" w14:textId="77777777" w:rsidR="00753CA0" w:rsidRPr="008C2BE4" w:rsidRDefault="00550675" w:rsidP="00E32988">
      <w:pPr>
        <w:pStyle w:val="Odsekzoznamu"/>
      </w:pPr>
      <w:r w:rsidRPr="008C2BE4">
        <w:t>-</w:t>
      </w:r>
      <w:r w:rsidRPr="008C2BE4">
        <w:tab/>
      </w:r>
      <w:r w:rsidR="00753CA0" w:rsidRPr="008C2BE4">
        <w:t>zabezpečiť prístup k lokalitám na odvoz materiálu a prístup k zdroju kvalitného násypového materiálu v zmysle</w:t>
      </w:r>
      <w:r w:rsidR="003266FA" w:rsidRPr="008C2BE4">
        <w:t xml:space="preserve"> </w:t>
      </w:r>
      <w:r w:rsidR="00753CA0" w:rsidRPr="008C2BE4">
        <w:t xml:space="preserve">Dokumentácie </w:t>
      </w:r>
      <w:r w:rsidR="00EC0ED5" w:rsidRPr="008C2BE4">
        <w:t>Zhotoviteľ</w:t>
      </w:r>
      <w:r w:rsidR="00753CA0" w:rsidRPr="008C2BE4">
        <w:t>a.</w:t>
      </w:r>
    </w:p>
    <w:p w14:paraId="2AB672D9" w14:textId="4E69B3BB" w:rsidR="00753CA0" w:rsidRPr="008C2BE4" w:rsidRDefault="00753CA0" w:rsidP="00BC5D46">
      <w:r w:rsidRPr="008C2BE4">
        <w:t>Rozsah prác zahrňuje ale neobmedzuje sa na minimálny rozsah príslušných prác (činností), ktorý je podrobnejšie rozpísaný v súvisiacich Zväzkoch súťažných podkladov a</w:t>
      </w:r>
      <w:r w:rsidR="003266FA" w:rsidRPr="008C2BE4">
        <w:t xml:space="preserve"> </w:t>
      </w:r>
      <w:r w:rsidRPr="008C2BE4">
        <w:t xml:space="preserve">bude podrobnejšie dopracovaný v Dokumentácií </w:t>
      </w:r>
      <w:r w:rsidR="00EC0ED5" w:rsidRPr="008C2BE4">
        <w:t>Zhotoviteľ</w:t>
      </w:r>
      <w:r w:rsidRPr="008C2BE4">
        <w:t>a - hlavne v</w:t>
      </w:r>
      <w:r w:rsidR="0081154A">
        <w:t> </w:t>
      </w:r>
      <w:r w:rsidRPr="008C2BE4">
        <w:t xml:space="preserve">DRS a zabezpečený </w:t>
      </w:r>
      <w:r w:rsidR="00EC0ED5" w:rsidRPr="008C2BE4">
        <w:t>Zhotoviteľ</w:t>
      </w:r>
      <w:r w:rsidRPr="008C2BE4">
        <w:t>om v súlade so Zmluvou.</w:t>
      </w:r>
      <w:r w:rsidR="003266FA" w:rsidRPr="008C2BE4">
        <w:t xml:space="preserve"> </w:t>
      </w:r>
    </w:p>
    <w:p w14:paraId="3460AA37" w14:textId="77777777" w:rsidR="00753CA0" w:rsidRPr="008C2BE4" w:rsidRDefault="00753CA0" w:rsidP="009315A2">
      <w:pPr>
        <w:pStyle w:val="Nadpis2"/>
      </w:pPr>
      <w:bookmarkStart w:id="334" w:name="_Toc286861552"/>
      <w:bookmarkStart w:id="335" w:name="_Toc289265962"/>
      <w:bookmarkStart w:id="336" w:name="_Toc289329943"/>
      <w:bookmarkStart w:id="337" w:name="_Toc292038724"/>
      <w:bookmarkStart w:id="338" w:name="_Toc292042014"/>
      <w:bookmarkStart w:id="339" w:name="_Toc292803138"/>
      <w:bookmarkStart w:id="340" w:name="_Toc332367383"/>
      <w:bookmarkStart w:id="341" w:name="_Toc345289341"/>
      <w:bookmarkStart w:id="342" w:name="_Toc55822895"/>
      <w:r w:rsidRPr="008C2BE4">
        <w:t>3.1</w:t>
      </w:r>
      <w:r w:rsidRPr="008C2BE4">
        <w:tab/>
        <w:t xml:space="preserve">Povolenia, </w:t>
      </w:r>
      <w:r w:rsidR="00D91C94" w:rsidRPr="008C2BE4">
        <w:t>Licencie</w:t>
      </w:r>
      <w:r w:rsidRPr="008C2BE4">
        <w:t xml:space="preserve">, </w:t>
      </w:r>
      <w:bookmarkEnd w:id="334"/>
      <w:bookmarkEnd w:id="335"/>
      <w:bookmarkEnd w:id="336"/>
      <w:bookmarkEnd w:id="337"/>
      <w:bookmarkEnd w:id="338"/>
      <w:r w:rsidR="00D91C94" w:rsidRPr="008C2BE4">
        <w:t>Súhlasy</w:t>
      </w:r>
      <w:bookmarkEnd w:id="339"/>
      <w:bookmarkEnd w:id="340"/>
      <w:bookmarkEnd w:id="341"/>
      <w:bookmarkEnd w:id="342"/>
      <w:r w:rsidR="00D91C94" w:rsidRPr="008C2BE4">
        <w:t xml:space="preserve"> </w:t>
      </w:r>
    </w:p>
    <w:p w14:paraId="7B6EC4B9" w14:textId="77777777" w:rsidR="00753CA0" w:rsidRPr="008C2BE4" w:rsidRDefault="00EC0ED5" w:rsidP="00BC5D46">
      <w:r w:rsidRPr="008C2BE4">
        <w:t>Zhotoviteľ</w:t>
      </w:r>
      <w:r w:rsidR="00753CA0" w:rsidRPr="008C2BE4">
        <w:t xml:space="preserve"> je v súlade s </w:t>
      </w:r>
      <w:proofErr w:type="spellStart"/>
      <w:r w:rsidR="00753CA0" w:rsidRPr="008C2BE4">
        <w:t>podčlánkom</w:t>
      </w:r>
      <w:proofErr w:type="spellEnd"/>
      <w:r w:rsidR="00753CA0" w:rsidRPr="008C2BE4">
        <w:t xml:space="preserve"> 1.13b Zmluvných podmienok povinný vydať všetky oznámenia a je zodpovedný za obstaranie všetkých povolení, licencií a súhlasov týkajúcich sa výstavby a dokončenia Diela a odstránenia akýchkoľvek vád. Náklady s týmto spojené sú zahrnuté v Navrhovanej zmluvnej cene. Licencie pre technologické zariadenia požaduje Objednávateľ s neobmedzenou platnosťou.</w:t>
      </w:r>
    </w:p>
    <w:p w14:paraId="637DF35D" w14:textId="77777777" w:rsidR="00753CA0" w:rsidRPr="00B60E26" w:rsidRDefault="00753CA0" w:rsidP="00B60E26">
      <w:pPr>
        <w:pStyle w:val="Nadpis2"/>
        <w:rPr>
          <w:rStyle w:val="Nadpis2Char"/>
          <w:b/>
          <w:bCs/>
          <w:caps/>
        </w:rPr>
      </w:pPr>
      <w:bookmarkStart w:id="343" w:name="_Toc286861553"/>
      <w:bookmarkStart w:id="344" w:name="_Toc289265963"/>
      <w:bookmarkStart w:id="345" w:name="_Toc289329944"/>
      <w:bookmarkStart w:id="346" w:name="_Toc292038725"/>
      <w:bookmarkStart w:id="347" w:name="_Toc292042015"/>
      <w:bookmarkStart w:id="348" w:name="_Toc292803139"/>
      <w:bookmarkStart w:id="349" w:name="_Toc332367384"/>
      <w:bookmarkStart w:id="350" w:name="_Toc345289342"/>
      <w:bookmarkStart w:id="351" w:name="_Toc55822896"/>
      <w:r w:rsidRPr="00B60E26">
        <w:rPr>
          <w:rStyle w:val="Nadpis2Char"/>
          <w:b/>
          <w:bCs/>
          <w:caps/>
        </w:rPr>
        <w:t>3.2</w:t>
      </w:r>
      <w:r w:rsidRPr="00B60E26">
        <w:rPr>
          <w:rStyle w:val="Nadpis2Char"/>
          <w:b/>
          <w:bCs/>
          <w:caps/>
        </w:rPr>
        <w:tab/>
        <w:t xml:space="preserve">Monitorovanie </w:t>
      </w:r>
      <w:r w:rsidR="00D91C94" w:rsidRPr="00B60E26">
        <w:rPr>
          <w:rStyle w:val="Nadpis2Char"/>
          <w:b/>
          <w:bCs/>
          <w:caps/>
        </w:rPr>
        <w:t>E</w:t>
      </w:r>
      <w:r w:rsidRPr="00B60E26">
        <w:rPr>
          <w:rStyle w:val="Nadpis2Char"/>
          <w:b/>
          <w:bCs/>
          <w:caps/>
        </w:rPr>
        <w:t xml:space="preserve">xistujúcich </w:t>
      </w:r>
      <w:r w:rsidR="00D91C94" w:rsidRPr="00B60E26">
        <w:rPr>
          <w:rStyle w:val="Nadpis2Char"/>
          <w:b/>
          <w:bCs/>
          <w:caps/>
        </w:rPr>
        <w:t>C</w:t>
      </w:r>
      <w:r w:rsidRPr="00B60E26">
        <w:rPr>
          <w:rStyle w:val="Nadpis2Char"/>
          <w:b/>
          <w:bCs/>
          <w:caps/>
        </w:rPr>
        <w:t xml:space="preserve">iest a </w:t>
      </w:r>
      <w:r w:rsidR="00D91C94" w:rsidRPr="00B60E26">
        <w:rPr>
          <w:rStyle w:val="Nadpis2Char"/>
          <w:b/>
          <w:bCs/>
          <w:caps/>
        </w:rPr>
        <w:t>O</w:t>
      </w:r>
      <w:r w:rsidRPr="00B60E26">
        <w:rPr>
          <w:rStyle w:val="Nadpis2Char"/>
          <w:b/>
          <w:bCs/>
          <w:caps/>
        </w:rPr>
        <w:t>bjektov</w:t>
      </w:r>
      <w:bookmarkEnd w:id="343"/>
      <w:bookmarkEnd w:id="344"/>
      <w:bookmarkEnd w:id="345"/>
      <w:bookmarkEnd w:id="346"/>
      <w:bookmarkEnd w:id="347"/>
      <w:bookmarkEnd w:id="348"/>
      <w:bookmarkEnd w:id="349"/>
      <w:bookmarkEnd w:id="350"/>
      <w:bookmarkEnd w:id="351"/>
    </w:p>
    <w:p w14:paraId="71EE2CA5" w14:textId="5CA2BE4D" w:rsidR="00437FEE" w:rsidRPr="008C2BE4" w:rsidRDefault="00EC0ED5" w:rsidP="00437FEE">
      <w:r w:rsidRPr="008C2BE4">
        <w:t>Zhotoviteľ</w:t>
      </w:r>
      <w:r w:rsidR="00437FEE" w:rsidRPr="008C2BE4">
        <w:t xml:space="preserve"> v zmysle </w:t>
      </w:r>
      <w:proofErr w:type="spellStart"/>
      <w:r w:rsidR="00437FEE" w:rsidRPr="008C2BE4">
        <w:t>podčlánku</w:t>
      </w:r>
      <w:proofErr w:type="spellEnd"/>
      <w:r w:rsidR="00437FEE" w:rsidRPr="008C2BE4">
        <w:t xml:space="preserve"> 4.15 Zmluvných podmienok,</w:t>
      </w:r>
      <w:r w:rsidR="003266FA" w:rsidRPr="008C2BE4">
        <w:t xml:space="preserve"> </w:t>
      </w:r>
      <w:r w:rsidR="00437FEE" w:rsidRPr="008C2BE4">
        <w:t>v súlade s postupmi uvedenými v čl. 2.3.4 Dokumentácia skutočného stavu (</w:t>
      </w:r>
      <w:proofErr w:type="spellStart"/>
      <w:r w:rsidR="00437FEE" w:rsidRPr="008C2BE4">
        <w:t>pasport</w:t>
      </w:r>
      <w:proofErr w:type="spellEnd"/>
      <w:r w:rsidR="00437FEE" w:rsidRPr="008C2BE4">
        <w:t xml:space="preserve">) pred začatím prác, v čl. 3.7.5 Monitoring vplyvov na životné prostredie </w:t>
      </w:r>
      <w:r w:rsidR="0079678B">
        <w:t xml:space="preserve">a v </w:t>
      </w:r>
      <w:r w:rsidR="0079678B" w:rsidRPr="00D80179">
        <w:t>čl.</w:t>
      </w:r>
      <w:r w:rsidR="004948FF">
        <w:t xml:space="preserve"> </w:t>
      </w:r>
      <w:r w:rsidR="0079678B" w:rsidRPr="00D80179">
        <w:t>3.9</w:t>
      </w:r>
      <w:r w:rsidR="0079678B">
        <w:t xml:space="preserve"> Seizmický monitoring </w:t>
      </w:r>
      <w:r w:rsidR="00437FEE" w:rsidRPr="008C2BE4">
        <w:t>predloží Stavebnému dozoru Dokumentáciu skutočného stavu existujúcich objektov a (</w:t>
      </w:r>
      <w:proofErr w:type="spellStart"/>
      <w:r w:rsidR="00437FEE" w:rsidRPr="008C2BE4">
        <w:t>pasport</w:t>
      </w:r>
      <w:proofErr w:type="spellEnd"/>
      <w:r w:rsidR="00437FEE" w:rsidRPr="008C2BE4">
        <w:t>) každej prístupovej cesty. Pochôdzka za účelom vypracovania Dokumentácie skutočného stavu bude vykonaná za účasti správcu príslušnej komunikácie a ostatných dotknutých orgánov a organizácií.</w:t>
      </w:r>
    </w:p>
    <w:p w14:paraId="5933AB6E" w14:textId="77777777" w:rsidR="00753CA0" w:rsidRPr="008C2BE4" w:rsidRDefault="00EC0ED5" w:rsidP="00BC5D46">
      <w:r w:rsidRPr="008C2BE4">
        <w:t>Zhotoviteľ</w:t>
      </w:r>
      <w:r w:rsidR="00753CA0" w:rsidRPr="008C2BE4">
        <w:t xml:space="preserve"> bude ďalej monitorovať všetky objekty v blízkosti jeho stavebnej činnosti aby sa uistil, že svojou činnosťou nespôsobuje žiadne poškodenie alebo narušenie existujúcich objektov.</w:t>
      </w:r>
    </w:p>
    <w:p w14:paraId="2E446D9C" w14:textId="77777777" w:rsidR="00753CA0" w:rsidRPr="008C2BE4" w:rsidRDefault="00EC0ED5" w:rsidP="00BC5D46">
      <w:r w:rsidRPr="008C2BE4">
        <w:t>Stavebný dozor</w:t>
      </w:r>
      <w:r w:rsidR="00753CA0" w:rsidRPr="008C2BE4">
        <w:t xml:space="preserve"> bude mať nárok prerušiť práce </w:t>
      </w:r>
      <w:r w:rsidRPr="008C2BE4">
        <w:t>Zhotoviteľ</w:t>
      </w:r>
      <w:r w:rsidR="00753CA0" w:rsidRPr="008C2BE4">
        <w:t>a, ak podľa jeho názoru tieto práce spôsobujú nadmerné alebo nerovnomerné sadanie, poškodenie alebo narušenie akéhokoľvek existujúceho objektu a </w:t>
      </w:r>
      <w:r w:rsidRPr="008C2BE4">
        <w:t>Zhotoviteľ</w:t>
      </w:r>
      <w:r w:rsidR="00753CA0" w:rsidRPr="008C2BE4">
        <w:t xml:space="preserve"> ponesie všetky náklady spojené s opravami objektu alebo potrebou umiestnenia dočasných podpier alebo podobných zariadení, ktoré pri jeho činnosti opomenul použiť alebo mal použiť tak, aby nedošlo k žiadnemu poškodeniu existujúceho objektu.</w:t>
      </w:r>
    </w:p>
    <w:p w14:paraId="122DBA90" w14:textId="77777777" w:rsidR="00753CA0" w:rsidRPr="008C2BE4" w:rsidRDefault="00753CA0" w:rsidP="00BC5D46">
      <w:r w:rsidRPr="008C2BE4">
        <w:t xml:space="preserve">Pri prácach na cestných komunikáciách </w:t>
      </w:r>
      <w:r w:rsidR="00EC0ED5" w:rsidRPr="008C2BE4">
        <w:t>Zhotoviteľ</w:t>
      </w:r>
      <w:r w:rsidRPr="008C2BE4">
        <w:t xml:space="preserve"> bude postupovať podľa nariadení príslušných úradov.</w:t>
      </w:r>
    </w:p>
    <w:p w14:paraId="7F5AE553" w14:textId="77777777" w:rsidR="00753CA0" w:rsidRPr="008C2BE4" w:rsidRDefault="00753CA0" w:rsidP="00BC5D46">
      <w:r w:rsidRPr="008C2BE4">
        <w:t>Otvorené výkopy budú označené dohodnutými a odsúhlasenými značkami, ohradami, zábranami a svetlami za účelom zabezpečenia ochrany verejnosti.</w:t>
      </w:r>
    </w:p>
    <w:p w14:paraId="5D1C9823" w14:textId="77777777" w:rsidR="00753CA0" w:rsidRPr="008C2BE4" w:rsidRDefault="00EC0ED5" w:rsidP="00BC5D46">
      <w:r w:rsidRPr="008C2BE4">
        <w:t>Zhotoviteľ</w:t>
      </w:r>
      <w:r w:rsidR="00753CA0" w:rsidRPr="008C2BE4">
        <w:t xml:space="preserve"> poučí svojich zamestnancov, aby nevstupovali na súkromné pozemky mimo Staveniska.</w:t>
      </w:r>
    </w:p>
    <w:p w14:paraId="2D0561A4" w14:textId="5D6C8E96" w:rsidR="00753CA0" w:rsidRPr="008C2BE4" w:rsidRDefault="00EC0ED5" w:rsidP="00BC5D46">
      <w:r w:rsidRPr="008C2BE4">
        <w:lastRenderedPageBreak/>
        <w:t>Zhotoviteľ</w:t>
      </w:r>
      <w:r w:rsidR="00753CA0" w:rsidRPr="008C2BE4">
        <w:t xml:space="preserve"> nesie zodpovednosť za všetky škody spôsobené na mestských komunikáciách, cestách, železničných tratiach, obrubníkoch, chodníkoch, </w:t>
      </w:r>
      <w:r w:rsidR="00DA23F6">
        <w:t>diaľniciach,</w:t>
      </w:r>
      <w:r w:rsidR="00571A73">
        <w:t xml:space="preserve"> cestách</w:t>
      </w:r>
      <w:r w:rsidR="00753CA0" w:rsidRPr="008C2BE4">
        <w:t xml:space="preserve">, krajniciach, cestných priekopách, násypových častiach cestného telesa, priepustoch, mostoch alebo inom verejnom, resp. súkromnom majetku, ktoré môžu vzniknúť pri preprave zariadenia, materiálu, resp. pracovníkov na alebo zo stavby. </w:t>
      </w:r>
    </w:p>
    <w:p w14:paraId="427F8BC6" w14:textId="77777777" w:rsidR="00753CA0" w:rsidRPr="008C2BE4" w:rsidRDefault="00753CA0" w:rsidP="00E32988">
      <w:pPr>
        <w:pStyle w:val="Nadpis2"/>
      </w:pPr>
      <w:bookmarkStart w:id="352" w:name="_Toc286861554"/>
      <w:bookmarkStart w:id="353" w:name="_Toc289265964"/>
      <w:bookmarkStart w:id="354" w:name="_Toc289329945"/>
      <w:bookmarkStart w:id="355" w:name="_Toc292038726"/>
      <w:bookmarkStart w:id="356" w:name="_Toc292042016"/>
      <w:bookmarkStart w:id="357" w:name="_Toc292803140"/>
      <w:bookmarkStart w:id="358" w:name="_Toc332367385"/>
      <w:bookmarkStart w:id="359" w:name="_Toc345289343"/>
      <w:bookmarkStart w:id="360" w:name="_Toc55822897"/>
      <w:r w:rsidRPr="008C2BE4">
        <w:t>3.3</w:t>
      </w:r>
      <w:r w:rsidRPr="008C2BE4">
        <w:tab/>
        <w:t xml:space="preserve">Prístupové </w:t>
      </w:r>
      <w:r w:rsidR="00D91C94" w:rsidRPr="008C2BE4">
        <w:t>C</w:t>
      </w:r>
      <w:r w:rsidRPr="008C2BE4">
        <w:t>esty a </w:t>
      </w:r>
      <w:r w:rsidR="00D91C94" w:rsidRPr="008C2BE4">
        <w:t>D</w:t>
      </w:r>
      <w:r w:rsidRPr="008C2BE4">
        <w:t xml:space="preserve">očasné </w:t>
      </w:r>
      <w:r w:rsidR="00D91C94" w:rsidRPr="008C2BE4">
        <w:t>U</w:t>
      </w:r>
      <w:r w:rsidRPr="008C2BE4">
        <w:t>závery</w:t>
      </w:r>
      <w:bookmarkEnd w:id="352"/>
      <w:bookmarkEnd w:id="353"/>
      <w:bookmarkEnd w:id="354"/>
      <w:bookmarkEnd w:id="355"/>
      <w:bookmarkEnd w:id="356"/>
      <w:bookmarkEnd w:id="357"/>
      <w:bookmarkEnd w:id="358"/>
      <w:bookmarkEnd w:id="359"/>
      <w:bookmarkEnd w:id="360"/>
    </w:p>
    <w:p w14:paraId="3221F170" w14:textId="1321F0AD" w:rsidR="00753CA0" w:rsidRPr="008C2BE4" w:rsidRDefault="00EC0ED5" w:rsidP="00BC5D46">
      <w:r w:rsidRPr="008C2BE4">
        <w:t>Zhotoviteľ</w:t>
      </w:r>
      <w:r w:rsidR="00753CA0" w:rsidRPr="008C2BE4">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8C2BE4">
        <w:t>Zhotoviteľ</w:t>
      </w:r>
      <w:r w:rsidR="00753CA0" w:rsidRPr="008C2BE4">
        <w:t xml:space="preserve">, po skončení prác, odstráni </w:t>
      </w:r>
      <w:r w:rsidR="007B39E3">
        <w:t xml:space="preserve">všetky, už aj vybudované </w:t>
      </w:r>
      <w:r w:rsidR="00753CA0" w:rsidRPr="008C2BE4">
        <w:t>dočasné opatrenia a uvedie všetky prístupové cesty, mosty a ostatné prístupové miesta</w:t>
      </w:r>
      <w:r w:rsidR="003266FA" w:rsidRPr="008C2BE4">
        <w:t xml:space="preserve"> </w:t>
      </w:r>
      <w:r w:rsidR="00753CA0" w:rsidRPr="008C2BE4">
        <w:t>do pôvodného stavu.</w:t>
      </w:r>
    </w:p>
    <w:p w14:paraId="5B382C9A" w14:textId="77777777" w:rsidR="00753CA0" w:rsidRPr="008C2BE4" w:rsidRDefault="00753CA0" w:rsidP="00BC5D46">
      <w:r w:rsidRPr="008C2BE4">
        <w:t xml:space="preserve">V prípade, že niektoré prístupové miesta, alebo opatrenia zvolené </w:t>
      </w:r>
      <w:r w:rsidR="00EC0ED5" w:rsidRPr="008C2BE4">
        <w:t>Zhotoviteľ</w:t>
      </w:r>
      <w:r w:rsidRPr="008C2BE4">
        <w:t xml:space="preserve">om sú v rozpore s požiadavkami platnej legislatívy na ochranu životného prostredia, alebo s ustanoveniami Zmluvy, </w:t>
      </w:r>
      <w:r w:rsidR="00EC0ED5" w:rsidRPr="008C2BE4">
        <w:t>Stavebný dozor</w:t>
      </w:r>
      <w:r w:rsidRPr="008C2BE4">
        <w:t xml:space="preserve"> môže odoprieť súhlas k ich použitiu.</w:t>
      </w:r>
    </w:p>
    <w:p w14:paraId="151404C3" w14:textId="77777777" w:rsidR="00753CA0" w:rsidRPr="008C2BE4" w:rsidRDefault="00EC0ED5" w:rsidP="00BC5D46">
      <w:r w:rsidRPr="008C2BE4">
        <w:t>Zhotoviteľ</w:t>
      </w:r>
      <w:r w:rsidR="00753CA0" w:rsidRPr="008C2BE4">
        <w:t xml:space="preserve"> zabezpečí potrebnú dokumentáciu a vybaví dočasné zábery na plochy nad rámec trvalého a dočasného záberu zabezpečeného Objednávateľom na vlastné náklady, ktorých potreba vznikne v súvislosti so stavebnými prácami.</w:t>
      </w:r>
    </w:p>
    <w:p w14:paraId="3C076722" w14:textId="77777777" w:rsidR="00753CA0" w:rsidRPr="008C2BE4" w:rsidRDefault="00753CA0" w:rsidP="00BC5D46">
      <w:r w:rsidRPr="008C2BE4">
        <w:t xml:space="preserve">V prípade nutnosti čiastočnej uzávierky cesty počas realizácie prác, zabezpečí </w:t>
      </w:r>
      <w:r w:rsidR="00EC0ED5" w:rsidRPr="008C2BE4">
        <w:t>Zhotoviteľ</w:t>
      </w:r>
      <w:r w:rsidRPr="008C2BE4">
        <w:t xml:space="preserve"> v rámci svojich nákladov vypracovanie projektu dočasného dopravného značenia. O určenie dopravného značenia a povolenie čiastočnej uzávierky cesty požiada </w:t>
      </w:r>
      <w:r w:rsidR="00EC0ED5" w:rsidRPr="008C2BE4">
        <w:t>Zhotoviteľ</w:t>
      </w:r>
      <w:r w:rsidRPr="008C2BE4">
        <w:t xml:space="preserve"> (po predchádzajúcom odsúhlasení dočasného dopravného značenia príslušným dopravným inšpektorátom) príslušný cestný správny orgán. </w:t>
      </w:r>
    </w:p>
    <w:p w14:paraId="030C6955" w14:textId="77777777" w:rsidR="00753CA0" w:rsidRPr="008C2BE4" w:rsidRDefault="00753CA0" w:rsidP="00BC5D46">
      <w:r w:rsidRPr="008C2BE4">
        <w:t xml:space="preserve">Na základe vydaného povolenia a jeho podmienok vykoná čiastočnú uzávierku cesty </w:t>
      </w:r>
      <w:r w:rsidR="00EC0ED5" w:rsidRPr="008C2BE4">
        <w:t>Zhotoviteľ</w:t>
      </w:r>
      <w:r w:rsidRPr="008C2BE4">
        <w:t xml:space="preserve"> spolu s Políciou SR. Po skončení uzávierky </w:t>
      </w:r>
      <w:r w:rsidR="00EC0ED5" w:rsidRPr="008C2BE4">
        <w:t>Zhotoviteľ</w:t>
      </w:r>
      <w:r w:rsidRPr="008C2BE4">
        <w:t xml:space="preserve"> urýchlene odstráni dočasné dopravné značenie a dopravné značenie komunikácií uvedie do pôvodného stavu, pokiaľ nie je v dokumentácii alebo Objednávateľom stanovené inak. </w:t>
      </w:r>
    </w:p>
    <w:p w14:paraId="0E319D86" w14:textId="77777777" w:rsidR="00753CA0" w:rsidRPr="008C2BE4" w:rsidRDefault="00753CA0" w:rsidP="009315A2">
      <w:pPr>
        <w:pStyle w:val="Nadpis2"/>
      </w:pPr>
      <w:bookmarkStart w:id="361" w:name="_Toc286861555"/>
      <w:bookmarkStart w:id="362" w:name="_Toc289265965"/>
      <w:bookmarkStart w:id="363" w:name="_Toc289329946"/>
      <w:bookmarkStart w:id="364" w:name="_Toc292038727"/>
      <w:bookmarkStart w:id="365" w:name="_Toc292042017"/>
      <w:bookmarkStart w:id="366" w:name="_Toc292803141"/>
      <w:bookmarkStart w:id="367" w:name="_Toc332367386"/>
      <w:bookmarkStart w:id="368" w:name="_Toc345289344"/>
      <w:bookmarkStart w:id="369" w:name="_Toc55822898"/>
      <w:r w:rsidRPr="008C2BE4">
        <w:t>3.4</w:t>
      </w:r>
      <w:r w:rsidRPr="008C2BE4">
        <w:tab/>
        <w:t>Prepojenie s </w:t>
      </w:r>
      <w:r w:rsidR="00D91C94" w:rsidRPr="008C2BE4">
        <w:t>E</w:t>
      </w:r>
      <w:r w:rsidRPr="008C2BE4">
        <w:t xml:space="preserve">xistujúcimi </w:t>
      </w:r>
      <w:r w:rsidR="00D91C94" w:rsidRPr="008C2BE4">
        <w:t>O</w:t>
      </w:r>
      <w:r w:rsidRPr="008C2BE4">
        <w:t>bjektmi</w:t>
      </w:r>
      <w:bookmarkEnd w:id="361"/>
      <w:bookmarkEnd w:id="362"/>
      <w:bookmarkEnd w:id="363"/>
      <w:bookmarkEnd w:id="364"/>
      <w:bookmarkEnd w:id="365"/>
      <w:bookmarkEnd w:id="366"/>
      <w:bookmarkEnd w:id="367"/>
      <w:bookmarkEnd w:id="368"/>
      <w:bookmarkEnd w:id="369"/>
    </w:p>
    <w:p w14:paraId="2074E7A3" w14:textId="3C1383F0" w:rsidR="00753CA0" w:rsidRPr="008C2BE4" w:rsidRDefault="00753CA0" w:rsidP="00BC5D46">
      <w:r w:rsidRPr="008C2BE4">
        <w:t xml:space="preserve">Tam, kde Zmluvné práce vyžadujú úpravy alebo prepojenie s existujúcimi objektmi, </w:t>
      </w:r>
      <w:r w:rsidR="00EC0ED5" w:rsidRPr="008C2BE4">
        <w:t>Zhotoviteľ</w:t>
      </w:r>
      <w:r w:rsidRPr="008C2BE4">
        <w:t xml:space="preserve"> zabezpečí, že existujúci objekt sa nenaruší a bude po prepojení naďalej funkčný a bezpečný, zohľadní všetky očakávané zaťaženia tak, aby nedošlo k porušeniu, praskaniu alebo iným nežiaducim vplyvom. </w:t>
      </w:r>
      <w:r w:rsidR="00EC0ED5" w:rsidRPr="008C2BE4">
        <w:t>Zhotoviteľ</w:t>
      </w:r>
      <w:r w:rsidRPr="008C2BE4">
        <w:t xml:space="preserve"> je zodpovedný za všetky potrebné op</w:t>
      </w:r>
      <w:r w:rsidR="00EA2673">
        <w:t>ravy, ktoré môžu byť vyžadované a zahrnie si všetky náklady na takéto opravy</w:t>
      </w:r>
      <w:r w:rsidR="007B39E3">
        <w:t>, vrátane nákladov na inžiniersku činnosť</w:t>
      </w:r>
      <w:r w:rsidR="00EA2673">
        <w:t xml:space="preserve"> do Zmluvnej ceny Zhotoviteľa.</w:t>
      </w:r>
    </w:p>
    <w:p w14:paraId="3FE72D69" w14:textId="77777777" w:rsidR="00753CA0" w:rsidRPr="008C2BE4" w:rsidRDefault="00753CA0" w:rsidP="009315A2">
      <w:pPr>
        <w:pStyle w:val="Nadpis2"/>
      </w:pPr>
      <w:bookmarkStart w:id="370" w:name="_Toc286861556"/>
      <w:bookmarkStart w:id="371" w:name="_Toc289265966"/>
      <w:bookmarkStart w:id="372" w:name="_Toc289329947"/>
      <w:bookmarkStart w:id="373" w:name="_Toc292038728"/>
      <w:bookmarkStart w:id="374" w:name="_Toc292042018"/>
      <w:bookmarkStart w:id="375" w:name="_Toc292803142"/>
      <w:bookmarkStart w:id="376" w:name="_Toc332367387"/>
      <w:bookmarkStart w:id="377" w:name="_Toc345289345"/>
      <w:bookmarkStart w:id="378" w:name="_Toc55822899"/>
      <w:r w:rsidRPr="008C2BE4">
        <w:t>3.5</w:t>
      </w:r>
      <w:r w:rsidRPr="008C2BE4">
        <w:tab/>
        <w:t>Oplotenie</w:t>
      </w:r>
      <w:bookmarkEnd w:id="370"/>
      <w:bookmarkEnd w:id="371"/>
      <w:bookmarkEnd w:id="372"/>
      <w:bookmarkEnd w:id="373"/>
      <w:bookmarkEnd w:id="374"/>
      <w:bookmarkEnd w:id="375"/>
      <w:bookmarkEnd w:id="376"/>
      <w:bookmarkEnd w:id="377"/>
      <w:bookmarkEnd w:id="378"/>
    </w:p>
    <w:p w14:paraId="22C5DCC7" w14:textId="77777777" w:rsidR="00194B3E" w:rsidRPr="008C2BE4" w:rsidRDefault="00EC0ED5" w:rsidP="00194B3E">
      <w:r w:rsidRPr="008C2BE4">
        <w:t>Zhotoviteľ</w:t>
      </w:r>
      <w:r w:rsidR="00753CA0" w:rsidRPr="008C2BE4">
        <w:t xml:space="preserve"> bude dbať na to, aby nepoškodil existujúce oplotenia. Oplotenie, ktoré je prekážkou pre stavebnú činnosť, nebude premiestnené, resp. demontované bez predchádzajúceho schválenia Stavebným dozorom. </w:t>
      </w:r>
      <w:r w:rsidRPr="008C2BE4">
        <w:t>Zhotoviteľ</w:t>
      </w:r>
      <w:r w:rsidR="00753CA0" w:rsidRPr="008C2BE4">
        <w:t xml:space="preserve"> je zodpovedný za uvedenie oplotenia do pôvodného alebo lepšieho </w:t>
      </w:r>
      <w:r w:rsidR="00194B3E" w:rsidRPr="008C2BE4">
        <w:t xml:space="preserve">stavu. </w:t>
      </w:r>
    </w:p>
    <w:p w14:paraId="1BB38AA6" w14:textId="77777777" w:rsidR="00753CA0" w:rsidRPr="008C2BE4" w:rsidRDefault="00753CA0" w:rsidP="009315A2">
      <w:pPr>
        <w:pStyle w:val="Nadpis2"/>
      </w:pPr>
      <w:bookmarkStart w:id="379" w:name="_Toc286861557"/>
      <w:bookmarkStart w:id="380" w:name="_Toc289265967"/>
      <w:bookmarkStart w:id="381" w:name="_Toc289329948"/>
      <w:bookmarkStart w:id="382" w:name="_Toc292038729"/>
      <w:bookmarkStart w:id="383" w:name="_Toc292042019"/>
      <w:bookmarkStart w:id="384" w:name="_Toc292803143"/>
      <w:bookmarkStart w:id="385" w:name="_Toc332367388"/>
      <w:bookmarkStart w:id="386" w:name="_Toc345289346"/>
      <w:bookmarkStart w:id="387" w:name="_Toc55822900"/>
      <w:r w:rsidRPr="008C2BE4">
        <w:t>3.6</w:t>
      </w:r>
      <w:r w:rsidRPr="008C2BE4">
        <w:tab/>
        <w:t>Existujúce</w:t>
      </w:r>
      <w:r w:rsidR="003266FA" w:rsidRPr="008C2BE4">
        <w:t xml:space="preserve"> </w:t>
      </w:r>
      <w:r w:rsidR="00D91C94" w:rsidRPr="008C2BE4">
        <w:t>I</w:t>
      </w:r>
      <w:r w:rsidRPr="008C2BE4">
        <w:t xml:space="preserve">nžinierske </w:t>
      </w:r>
      <w:r w:rsidR="00D91C94" w:rsidRPr="008C2BE4">
        <w:t>S</w:t>
      </w:r>
      <w:r w:rsidRPr="008C2BE4">
        <w:t>iete a </w:t>
      </w:r>
      <w:r w:rsidR="00D91C94" w:rsidRPr="008C2BE4">
        <w:t>O</w:t>
      </w:r>
      <w:r w:rsidRPr="008C2BE4">
        <w:t>bjekty</w:t>
      </w:r>
      <w:bookmarkEnd w:id="379"/>
      <w:bookmarkEnd w:id="380"/>
      <w:bookmarkEnd w:id="381"/>
      <w:bookmarkEnd w:id="382"/>
      <w:bookmarkEnd w:id="383"/>
      <w:bookmarkEnd w:id="384"/>
      <w:bookmarkEnd w:id="385"/>
      <w:bookmarkEnd w:id="386"/>
      <w:bookmarkEnd w:id="387"/>
    </w:p>
    <w:p w14:paraId="51DAB94D" w14:textId="77777777" w:rsidR="00753CA0" w:rsidRPr="008C2BE4" w:rsidRDefault="00753CA0" w:rsidP="00BC5D46">
      <w:r w:rsidRPr="008C2BE4">
        <w:t xml:space="preserve">Pred začatím stavebných prác </w:t>
      </w:r>
      <w:r w:rsidR="00EC0ED5" w:rsidRPr="008C2BE4">
        <w:t>Zhotoviteľ</w:t>
      </w:r>
      <w:r w:rsidRPr="008C2BE4">
        <w:t xml:space="preserve">, v súlade s požiadavkami </w:t>
      </w:r>
      <w:proofErr w:type="spellStart"/>
      <w:r w:rsidRPr="008C2BE4">
        <w:t>podčlánku</w:t>
      </w:r>
      <w:proofErr w:type="spellEnd"/>
      <w:r w:rsidRPr="008C2BE4">
        <w:t xml:space="preserve"> 4.25 Zmluvných podmienok, vykoná zistenie presnej polohy všetkých inžinierskych sietí dotknutých stavebnými prácami.</w:t>
      </w:r>
      <w:r w:rsidR="003266FA" w:rsidRPr="008C2BE4">
        <w:t xml:space="preserve"> </w:t>
      </w:r>
      <w:r w:rsidRPr="008C2BE4">
        <w:t xml:space="preserve">Náklady na vytýčenie inžinierskych sietí sú zahrnuté v Navrhovanej zmluvnej cene </w:t>
      </w:r>
      <w:r w:rsidR="00EC0ED5" w:rsidRPr="008C2BE4">
        <w:t>Zhotoviteľ</w:t>
      </w:r>
      <w:r w:rsidRPr="008C2BE4">
        <w:t>a.</w:t>
      </w:r>
    </w:p>
    <w:p w14:paraId="4F03A540" w14:textId="77777777" w:rsidR="00753CA0" w:rsidRPr="008C2BE4" w:rsidRDefault="00EC0ED5" w:rsidP="00BC5D46">
      <w:r w:rsidRPr="008C2BE4">
        <w:lastRenderedPageBreak/>
        <w:t>Zhotoviteľ</w:t>
      </w:r>
      <w:r w:rsidR="00753CA0" w:rsidRPr="008C2BE4">
        <w:t xml:space="preserve"> je zodpovedný za zistenie polohy všetkých existujúcich objektov dotknutých, resp. ovplyvňujúcich práce podľa tejto Zmluvy ešte pred začiatkom stavebných prác. Akékoľvek zdržanie, alebo mimoriadne náklady vzniknuté </w:t>
      </w:r>
      <w:r w:rsidRPr="008C2BE4">
        <w:t>Zhotoviteľ</w:t>
      </w:r>
      <w:r w:rsidR="00753CA0" w:rsidRPr="008C2BE4">
        <w:t>ovi z dôvodu poškodenia existujúcich objektov nebude dôvodom pre nárokovanie akýchkoľvek naviac prác, dodatočných nákladov pre Objednávateľa</w:t>
      </w:r>
      <w:r w:rsidR="00753CA0" w:rsidRPr="008C2BE4" w:rsidDel="001067A3">
        <w:t xml:space="preserve"> </w:t>
      </w:r>
      <w:r w:rsidR="00753CA0" w:rsidRPr="008C2BE4">
        <w:t>doplatkov, predĺženia Lehoty výstavby alebo náhrady škôd.</w:t>
      </w:r>
    </w:p>
    <w:p w14:paraId="59E75FC4" w14:textId="77777777" w:rsidR="00753CA0" w:rsidRPr="008C2BE4" w:rsidRDefault="00EC0ED5" w:rsidP="00BC5D46">
      <w:r w:rsidRPr="008C2BE4">
        <w:t>Zhotoviteľ</w:t>
      </w:r>
      <w:r w:rsidR="00753CA0" w:rsidRPr="008C2BE4">
        <w:t xml:space="preserve"> si navrhne vhodnú technológiu výstavby, zabezpečí primerané ochranné prostriedky a urobí preventívne opatrenia bez ďalších nárokov na platbu, za účelom zabránenia poškodenia inžinierskych sietí tam, kde majú v ich blízkosti byť </w:t>
      </w:r>
      <w:r w:rsidRPr="008C2BE4">
        <w:t>Zhotoviteľ</w:t>
      </w:r>
      <w:r w:rsidR="00753CA0" w:rsidRPr="008C2BE4">
        <w:t xml:space="preserve">om vykonané práce či už dočasného alebo trvalého charakteru. Akékoľvek poškodenie inžinierskych sietí spôsobené priamo alebo nepriamo činnosťou </w:t>
      </w:r>
      <w:r w:rsidRPr="008C2BE4">
        <w:t>Zhotoviteľ</w:t>
      </w:r>
      <w:r w:rsidR="00753CA0" w:rsidRPr="008C2BE4">
        <w:t>a bude považované za jeho zodpovednosť.</w:t>
      </w:r>
    </w:p>
    <w:p w14:paraId="1C51C20A" w14:textId="47B95420" w:rsidR="00753CA0" w:rsidRPr="008C2BE4" w:rsidRDefault="00EC0ED5" w:rsidP="00BC5D46">
      <w:r w:rsidRPr="008C2BE4">
        <w:t>Zhotoviteľ</w:t>
      </w:r>
      <w:r w:rsidR="00753CA0" w:rsidRPr="008C2BE4">
        <w:t xml:space="preserve">, v spolupráci s príslušnými správcami sietí, je zodpovedný za ich lokalizáciu na Stavenisku, za vypracovanie Dokumentácie </w:t>
      </w:r>
      <w:r w:rsidRPr="008C2BE4">
        <w:t>Zhotoviteľ</w:t>
      </w:r>
      <w:r w:rsidR="00753CA0" w:rsidRPr="008C2BE4">
        <w:t>a</w:t>
      </w:r>
      <w:r w:rsidR="003266FA" w:rsidRPr="008C2BE4">
        <w:t xml:space="preserve"> </w:t>
      </w:r>
      <w:r w:rsidR="00753CA0" w:rsidRPr="008C2BE4">
        <w:t>a vybavenie príslušných povolení, odsúhlasení a uzatvorení zmlúv o podmienkach preložky ( v súlade s § 18 ods.13 zákona č.</w:t>
      </w:r>
      <w:r w:rsidR="004948FF">
        <w:t xml:space="preserve"> </w:t>
      </w:r>
      <w:r w:rsidR="00753CA0" w:rsidRPr="008C2BE4">
        <w:t xml:space="preserve">135/1961 Zb. o pozemných komunikáciách a v súlade so zákonmi o energetike ), </w:t>
      </w:r>
      <w:proofErr w:type="spellStart"/>
      <w:r w:rsidR="00753CA0" w:rsidRPr="008C2BE4">
        <w:t>t.j</w:t>
      </w:r>
      <w:proofErr w:type="spellEnd"/>
      <w:r w:rsidR="00753CA0" w:rsidRPr="008C2BE4">
        <w:t xml:space="preserve">. zabezpečenie všetkých dokladov potrebných pre ich prípadné premiestnenie/preložku. </w:t>
      </w:r>
    </w:p>
    <w:p w14:paraId="078DB953" w14:textId="77777777" w:rsidR="00753CA0" w:rsidRPr="008C2BE4" w:rsidRDefault="00753CA0" w:rsidP="00BC5D46">
      <w:r w:rsidRPr="008C2BE4">
        <w:t>Bez ohľadu na poskytnuté informácie o existujúcich sieťach zodpovednosť za lokalizovanie sietí a predchádzanie ich poškodenia zostáva na</w:t>
      </w:r>
      <w:r w:rsidR="003266FA" w:rsidRPr="008C2BE4">
        <w:t xml:space="preserve"> </w:t>
      </w:r>
      <w:r w:rsidR="00EC0ED5" w:rsidRPr="008C2BE4">
        <w:t>Zhotoviteľ</w:t>
      </w:r>
      <w:r w:rsidRPr="008C2BE4">
        <w:t>ovi.</w:t>
      </w:r>
    </w:p>
    <w:p w14:paraId="630B67C3" w14:textId="77777777" w:rsidR="00753CA0" w:rsidRPr="008C2BE4" w:rsidRDefault="00EC0ED5" w:rsidP="00BC5D46">
      <w:r w:rsidRPr="008C2BE4">
        <w:t>Zhotoviteľ</w:t>
      </w:r>
      <w:r w:rsidR="00753CA0" w:rsidRPr="008C2BE4">
        <w:t xml:space="preserve"> zabezpečí, aby správcovia sietí a Objednávateľ mali v každom čase prístup pre účely prehliadky, opravy alebo údržby.</w:t>
      </w:r>
    </w:p>
    <w:p w14:paraId="47989009" w14:textId="77777777" w:rsidR="00753CA0" w:rsidRPr="008C2BE4" w:rsidRDefault="00753CA0" w:rsidP="009315A2">
      <w:pPr>
        <w:pStyle w:val="Nadpis2"/>
      </w:pPr>
      <w:bookmarkStart w:id="388" w:name="_Toc286861558"/>
      <w:bookmarkStart w:id="389" w:name="_Toc289265968"/>
      <w:bookmarkStart w:id="390" w:name="_Toc289329949"/>
      <w:bookmarkStart w:id="391" w:name="_Toc292038730"/>
      <w:bookmarkStart w:id="392" w:name="_Toc292042020"/>
      <w:bookmarkStart w:id="393" w:name="_Toc292803144"/>
      <w:bookmarkStart w:id="394" w:name="_Toc332367389"/>
      <w:bookmarkStart w:id="395" w:name="_Toc345289347"/>
      <w:bookmarkStart w:id="396" w:name="_Toc55822901"/>
      <w:r w:rsidRPr="008C2BE4">
        <w:t>3.7</w:t>
      </w:r>
      <w:r w:rsidRPr="008C2BE4">
        <w:tab/>
        <w:t>Ochrana životného prostredia</w:t>
      </w:r>
      <w:bookmarkEnd w:id="388"/>
      <w:bookmarkEnd w:id="389"/>
      <w:bookmarkEnd w:id="390"/>
      <w:bookmarkEnd w:id="391"/>
      <w:bookmarkEnd w:id="392"/>
      <w:bookmarkEnd w:id="393"/>
      <w:bookmarkEnd w:id="394"/>
      <w:bookmarkEnd w:id="395"/>
      <w:bookmarkEnd w:id="396"/>
    </w:p>
    <w:p w14:paraId="42DA8E33" w14:textId="77777777" w:rsidR="00753CA0" w:rsidRPr="008C2BE4" w:rsidRDefault="00753CA0" w:rsidP="009315A2">
      <w:pPr>
        <w:pStyle w:val="Nadpis3"/>
      </w:pPr>
      <w:bookmarkStart w:id="397" w:name="_Toc292803145"/>
      <w:bookmarkStart w:id="398" w:name="_Toc332367390"/>
      <w:bookmarkStart w:id="399" w:name="_Toc345289348"/>
      <w:bookmarkStart w:id="400" w:name="_Toc55822902"/>
      <w:r w:rsidRPr="008C2BE4">
        <w:t>3.7.1</w:t>
      </w:r>
      <w:r w:rsidRPr="008C2BE4">
        <w:tab/>
        <w:t>Všeobecne</w:t>
      </w:r>
      <w:bookmarkEnd w:id="397"/>
      <w:bookmarkEnd w:id="398"/>
      <w:bookmarkEnd w:id="399"/>
      <w:bookmarkEnd w:id="400"/>
    </w:p>
    <w:p w14:paraId="0D2F0CC9" w14:textId="77777777" w:rsidR="00651653" w:rsidRPr="00651653" w:rsidRDefault="00651653" w:rsidP="00651653">
      <w:r w:rsidRPr="00651653">
        <w:t>Pri stavebnej činnosti treba v maximálnej miere rešpektovať všetky predpisy týkajúce sa ochrany životného prostredia, pričom sa treba riadiť najmä ustanoveniami zákona 287/2009 Z. z., ktorým sa mení a dopĺňa zákon č. 24/2006 Z. z. o posudzovaní vplyvov na životné prostredie a o zmene a doplnení niektorých zákonov v znení neskorších predpisov, zákona č. 543/2002 Z. z. o ochrane prírody a krajiny v znení neskorších predpisov, vyhláškou Ministerstva životného prostredia SR č. 24/2003 Z. z. a ostatnou príslušnou legislatívou, zohľadňujúcou požiadavky podľa jednotlivých zložiek životného prostredia.</w:t>
      </w:r>
    </w:p>
    <w:p w14:paraId="44CA61AD" w14:textId="2758AE32" w:rsidR="00753CA0" w:rsidRPr="008C2BE4" w:rsidRDefault="00753CA0" w:rsidP="00BC5D46">
      <w:r w:rsidRPr="008C2BE4">
        <w:t xml:space="preserve">Povinnosťou </w:t>
      </w:r>
      <w:r w:rsidR="007727F0">
        <w:t>Zhotoviteľa</w:t>
      </w:r>
      <w:r w:rsidRPr="008C2BE4">
        <w:t xml:space="preserve"> je oboznámiť sa so všetkými požiadavkami a obmedzeniami vyplývajúcimi z vyjadrení príslušných štátnych orgánov ochrany prírody a krajiny a tieto zahrnúť do Navrhovanej zmluvnej ceny.</w:t>
      </w:r>
    </w:p>
    <w:p w14:paraId="23120929" w14:textId="77777777" w:rsidR="00753CA0" w:rsidRPr="008C2BE4" w:rsidRDefault="00EC0ED5" w:rsidP="00BC5D46">
      <w:r w:rsidRPr="008C2BE4">
        <w:t>Zhotoviteľ</w:t>
      </w:r>
      <w:r w:rsidR="00753CA0" w:rsidRPr="008C2BE4">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05F61F2C" w14:textId="77777777" w:rsidR="00753CA0" w:rsidRPr="008C2BE4" w:rsidRDefault="00EC0ED5" w:rsidP="00BC5D46">
      <w:r w:rsidRPr="008C2BE4">
        <w:t>Zhotoviteľ</w:t>
      </w:r>
      <w:r w:rsidR="00753CA0" w:rsidRPr="008C2BE4">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E169414" w14:textId="08F77940" w:rsidR="00753CA0" w:rsidRDefault="00EC0ED5" w:rsidP="00BC5D46">
      <w:r w:rsidRPr="008C2BE4">
        <w:t>Zhotoviteľ</w:t>
      </w:r>
      <w:r w:rsidR="00753CA0" w:rsidRPr="008C2BE4">
        <w:t xml:space="preserve"> bude pri nákupe materiálov brať do úvahy nielen ich cenu a kvalitu, ale taktiež ich vplyv na životné prostredie počas výrobného procesu.</w:t>
      </w:r>
    </w:p>
    <w:p w14:paraId="18F333BD" w14:textId="0453B3CA" w:rsidR="002E6143" w:rsidRPr="008C2BE4" w:rsidRDefault="002E6143" w:rsidP="00BC5D46">
      <w:r w:rsidRPr="00F4683E">
        <w:lastRenderedPageBreak/>
        <w:t>Zhotoviteľ je povinný pri realizácii diela v maximálne možnej miere využiť vyzískaný materiál z tunela Višňové, umiestnený na dočasných skládkach na východnom portáli, na V025-00 a v Sučanoch.</w:t>
      </w:r>
    </w:p>
    <w:p w14:paraId="533BACD7" w14:textId="77777777" w:rsidR="00753CA0" w:rsidRPr="008C2BE4" w:rsidRDefault="00EC0ED5" w:rsidP="00BC5D46">
      <w:r w:rsidRPr="008C2BE4">
        <w:t>Zhotoviteľ</w:t>
      </w:r>
      <w:r w:rsidR="00753CA0" w:rsidRPr="008C2BE4">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33628B53" w14:textId="77777777" w:rsidR="00753CA0" w:rsidRPr="008C2BE4" w:rsidRDefault="00753CA0" w:rsidP="00BC5D46">
      <w:r w:rsidRPr="008C2BE4">
        <w:t xml:space="preserve">Na </w:t>
      </w:r>
      <w:r w:rsidR="00EC0ED5" w:rsidRPr="008C2BE4">
        <w:t>Stavenisko</w:t>
      </w:r>
      <w:r w:rsidRPr="008C2BE4">
        <w:t xml:space="preserve"> nesmú byť privážané a ani na ňom na akýkoľvek účel používané nebezpečné látky, pokiaľ </w:t>
      </w:r>
      <w:r w:rsidR="00EC0ED5" w:rsidRPr="008C2BE4">
        <w:t>Zhotoviteľ</w:t>
      </w:r>
      <w:r w:rsidRPr="008C2BE4">
        <w:t xml:space="preserve"> nedostal v predstihu písomné povolenie SD stavby a pokiaľ nemá nevyhnutné oprávnenie. Poloha každého skladu a zásobárne nebezpečných látok na Stavenisku musí byť písomne schválená SD.</w:t>
      </w:r>
    </w:p>
    <w:p w14:paraId="6687B31C" w14:textId="77777777" w:rsidR="00753CA0" w:rsidRPr="008C2BE4" w:rsidRDefault="00753CA0" w:rsidP="00BC5D46">
      <w:r w:rsidRPr="008C2BE4">
        <w:t xml:space="preserve">Pri manipulácii s nebezpečnými látkami </w:t>
      </w:r>
      <w:r w:rsidR="00EC0ED5" w:rsidRPr="008C2BE4">
        <w:t>Zhotoviteľ</w:t>
      </w:r>
      <w:r w:rsidRPr="008C2BE4">
        <w:t xml:space="preserve"> zabezpečí všetky opatrenia v súlade s platnými právnymi predpismi a splní všetky povinnosti vyplývajúce z platných právnych predpisov, v prvom rade zo zákona o odpadoch.</w:t>
      </w:r>
    </w:p>
    <w:p w14:paraId="7EEF2FB4" w14:textId="77777777" w:rsidR="00D34B3B" w:rsidRPr="008C2BE4" w:rsidRDefault="00013829" w:rsidP="00BC5D46">
      <w:r w:rsidRPr="006F316B">
        <w:t>Zhotoviteľ je povinný rešpektovať stanoviská a rozhodnutia orgánov životného prostredia uvedených vo Zväzku 5</w:t>
      </w:r>
      <w:r w:rsidR="006A4DC0">
        <w:t>.</w:t>
      </w:r>
    </w:p>
    <w:p w14:paraId="39061A3B" w14:textId="77777777" w:rsidR="00753CA0" w:rsidRPr="008C2BE4" w:rsidRDefault="00753CA0" w:rsidP="009315A2">
      <w:pPr>
        <w:pStyle w:val="Nadpis3"/>
      </w:pPr>
      <w:bookmarkStart w:id="401" w:name="_Toc292803146"/>
      <w:bookmarkStart w:id="402" w:name="_Toc332367391"/>
      <w:bookmarkStart w:id="403" w:name="_Toc345289349"/>
      <w:bookmarkStart w:id="404" w:name="_Toc55822903"/>
      <w:r w:rsidRPr="008C2BE4">
        <w:t>3.7.2</w:t>
      </w:r>
      <w:r w:rsidRPr="008C2BE4">
        <w:tab/>
        <w:t>Program kontroly a ochrany životného prostredia</w:t>
      </w:r>
      <w:bookmarkEnd w:id="401"/>
      <w:bookmarkEnd w:id="402"/>
      <w:bookmarkEnd w:id="403"/>
      <w:bookmarkEnd w:id="404"/>
    </w:p>
    <w:p w14:paraId="3A291D6E" w14:textId="77777777" w:rsidR="00753CA0" w:rsidRPr="008C2BE4" w:rsidRDefault="00753CA0" w:rsidP="00BC5D46">
      <w:r w:rsidRPr="008C2BE4">
        <w:t xml:space="preserve">Pred zahájením stavebnej činnosti </w:t>
      </w:r>
      <w:r w:rsidR="00EC0ED5" w:rsidRPr="008C2BE4">
        <w:t>Zhotoviteľ</w:t>
      </w:r>
      <w:r w:rsidRPr="008C2BE4">
        <w:t xml:space="preserve"> predloží na posúdenie a schválenie Stavebnému </w:t>
      </w:r>
      <w:r w:rsidR="00A22089" w:rsidRPr="008C2BE4">
        <w:t>dozor</w:t>
      </w:r>
      <w:r w:rsidR="00180B65" w:rsidRPr="008C2BE4">
        <w:t>u</w:t>
      </w:r>
      <w:r w:rsidRPr="008C2BE4">
        <w:t xml:space="preserve"> nasledujúce dokumenty, ktoré budú tvoriť minimálnu súčasť Harmonogramu prác a Programu kontroly a ochrany životného prostredia:</w:t>
      </w:r>
    </w:p>
    <w:p w14:paraId="565AD030" w14:textId="77777777" w:rsidR="00753CA0" w:rsidRPr="008C2BE4" w:rsidRDefault="00550675" w:rsidP="003E133A">
      <w:pPr>
        <w:pStyle w:val="Odsekzoznamu"/>
        <w:spacing w:after="60"/>
        <w:ind w:left="357" w:hanging="357"/>
      </w:pPr>
      <w:r w:rsidRPr="008C2BE4">
        <w:t>-</w:t>
      </w:r>
      <w:r w:rsidRPr="008C2BE4">
        <w:tab/>
      </w:r>
      <w:r w:rsidR="00753CA0" w:rsidRPr="008C2BE4">
        <w:t>manipulácia, preprava a skladovanie nebezpečných látok a odpadov;</w:t>
      </w:r>
    </w:p>
    <w:p w14:paraId="74F1A95C" w14:textId="77777777" w:rsidR="00753CA0" w:rsidRPr="008C2BE4" w:rsidRDefault="00550675" w:rsidP="003E133A">
      <w:pPr>
        <w:pStyle w:val="Odsekzoznamu"/>
        <w:spacing w:after="60"/>
        <w:ind w:left="357" w:hanging="357"/>
      </w:pPr>
      <w:r w:rsidRPr="008C2BE4">
        <w:t>-</w:t>
      </w:r>
      <w:r w:rsidRPr="008C2BE4">
        <w:tab/>
      </w:r>
      <w:r w:rsidR="00753CA0" w:rsidRPr="008C2BE4">
        <w:t>zabezpečenie a nakladanie s odpadom;</w:t>
      </w:r>
    </w:p>
    <w:p w14:paraId="75FB2C26" w14:textId="77777777" w:rsidR="00753CA0" w:rsidRPr="008C2BE4" w:rsidRDefault="00550675" w:rsidP="003E133A">
      <w:pPr>
        <w:pStyle w:val="Odsekzoznamu"/>
        <w:spacing w:after="60"/>
        <w:ind w:left="357" w:hanging="357"/>
      </w:pPr>
      <w:r w:rsidRPr="008C2BE4">
        <w:t>-</w:t>
      </w:r>
      <w:r w:rsidRPr="008C2BE4">
        <w:tab/>
      </w:r>
      <w:r w:rsidR="00753CA0" w:rsidRPr="008C2BE4">
        <w:t xml:space="preserve">pozorovanie tvorby prachu a znečistenia ovzdušia v súvislosti s využívaním jestvujúcich ciest a mostov vozidlami </w:t>
      </w:r>
      <w:r w:rsidR="00EC0ED5" w:rsidRPr="008C2BE4">
        <w:t>Zhotoviteľ</w:t>
      </w:r>
      <w:r w:rsidR="00753CA0" w:rsidRPr="008C2BE4">
        <w:t>a;</w:t>
      </w:r>
    </w:p>
    <w:p w14:paraId="3FD9A637" w14:textId="77777777" w:rsidR="00753CA0" w:rsidRPr="008C2BE4" w:rsidRDefault="00550675" w:rsidP="003E133A">
      <w:pPr>
        <w:pStyle w:val="Odsekzoznamu"/>
        <w:spacing w:after="60"/>
        <w:ind w:left="357" w:hanging="357"/>
      </w:pPr>
      <w:r w:rsidRPr="008C2BE4">
        <w:t>-</w:t>
      </w:r>
      <w:r w:rsidRPr="008C2BE4">
        <w:tab/>
      </w:r>
      <w:r w:rsidR="00753CA0" w:rsidRPr="008C2BE4">
        <w:t>škody vzniknuté na verejnom majetku vrátane cestných komunikácií a inžinierskych sietí;</w:t>
      </w:r>
    </w:p>
    <w:p w14:paraId="1BCA61ED" w14:textId="77777777" w:rsidR="00753CA0" w:rsidRPr="008C2BE4" w:rsidRDefault="00550675" w:rsidP="00E32988">
      <w:pPr>
        <w:pStyle w:val="Odsekzoznamu"/>
      </w:pPr>
      <w:r w:rsidRPr="008C2BE4">
        <w:t>-</w:t>
      </w:r>
      <w:r w:rsidRPr="008C2BE4">
        <w:tab/>
      </w:r>
      <w:r w:rsidR="00753CA0" w:rsidRPr="008C2BE4">
        <w:t xml:space="preserve">zabezpečenie týkajúce sa prípadného použitia výbušnín. </w:t>
      </w:r>
      <w:r w:rsidR="00EC0ED5" w:rsidRPr="008C2BE4">
        <w:t>Zhotoviteľ</w:t>
      </w:r>
      <w:r w:rsidR="00753CA0" w:rsidRPr="008C2BE4">
        <w:t xml:space="preserve"> nebude bez predchádzajúceho písomného súhlasu príslušného úradu, podľa zákonov SR o ochrane životného prostredia a ostatnej súvisiacej platnej legislatívy, inštalovať žiadne pece, </w:t>
      </w:r>
      <w:proofErr w:type="spellStart"/>
      <w:r w:rsidR="00753CA0" w:rsidRPr="008C2BE4">
        <w:t>boilery</w:t>
      </w:r>
      <w:proofErr w:type="spellEnd"/>
      <w:r w:rsidR="00753CA0" w:rsidRPr="008C2BE4">
        <w:t xml:space="preserve"> alebo iné podobné agregáty resp. zariadenia pracujúce na báze akéhokoľvek paliva, ktoré môže produkovať škodliviny znečisťujúce ovzdušie. </w:t>
      </w:r>
      <w:r w:rsidR="00EC0ED5" w:rsidRPr="008C2BE4">
        <w:t>Zhotoviteľ</w:t>
      </w:r>
      <w:r w:rsidR="00753CA0" w:rsidRPr="008C2BE4">
        <w:t xml:space="preserve"> nebude na Stavenisku páliť žiadn</w:t>
      </w:r>
      <w:r w:rsidR="008D0027" w:rsidRPr="008C2BE4">
        <w:t>y</w:t>
      </w:r>
      <w:r w:rsidR="00753CA0" w:rsidRPr="008C2BE4">
        <w:t xml:space="preserve"> stavebný odpad, alebo iné materiály. </w:t>
      </w:r>
    </w:p>
    <w:p w14:paraId="3E1B81B0" w14:textId="77777777" w:rsidR="00753CA0" w:rsidRPr="008C2BE4" w:rsidRDefault="00EC0ED5" w:rsidP="00E32988">
      <w:r w:rsidRPr="008C2BE4">
        <w:t>Zhotoviteľ</w:t>
      </w:r>
      <w:r w:rsidR="00753CA0" w:rsidRPr="008C2BE4">
        <w:t xml:space="preserve"> vypracuje a zavedie do praxe opatrenia na zamedzenie tvorby prachu, ktoré budú zahrňovať minimálne nižšie uvedené opatrenia:</w:t>
      </w:r>
    </w:p>
    <w:p w14:paraId="404B0671" w14:textId="77777777" w:rsidR="00753CA0" w:rsidRPr="008C2BE4" w:rsidRDefault="00550675" w:rsidP="003E133A">
      <w:pPr>
        <w:pStyle w:val="Odsekzoznamu"/>
        <w:spacing w:after="60"/>
        <w:ind w:left="357" w:hanging="357"/>
      </w:pPr>
      <w:r w:rsidRPr="008C2BE4">
        <w:t>-</w:t>
      </w:r>
      <w:r w:rsidRPr="008C2BE4">
        <w:tab/>
      </w:r>
      <w:r w:rsidR="00753CA0" w:rsidRPr="008C2BE4">
        <w:t>zásoby piesku a kameniva väčšie ako 20 m3, pre použitie pri výrobe betónu, budú z troch strán</w:t>
      </w:r>
      <w:r w:rsidR="003266FA" w:rsidRPr="008C2BE4">
        <w:t xml:space="preserve"> </w:t>
      </w:r>
      <w:r w:rsidR="00753CA0" w:rsidRPr="008C2BE4">
        <w:t>uzavreté, pričom steny budú tieto hromady prevyšovať a spredu ich budú presahovať o dva metre,</w:t>
      </w:r>
    </w:p>
    <w:p w14:paraId="1942FE29" w14:textId="77777777" w:rsidR="00753CA0" w:rsidRPr="008C2BE4" w:rsidRDefault="00550675" w:rsidP="003E133A">
      <w:pPr>
        <w:pStyle w:val="Odsekzoznamu"/>
        <w:spacing w:after="60"/>
        <w:ind w:left="357" w:hanging="357"/>
      </w:pPr>
      <w:r w:rsidRPr="008C2BE4">
        <w:t>-</w:t>
      </w:r>
      <w:r w:rsidRPr="008C2BE4">
        <w:tab/>
      </w:r>
      <w:r w:rsidR="00753CA0" w:rsidRPr="008C2BE4">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3A1D2DF5" w14:textId="77777777" w:rsidR="00753CA0" w:rsidRPr="008C2BE4" w:rsidRDefault="00550675" w:rsidP="003E133A">
      <w:pPr>
        <w:pStyle w:val="Odsekzoznamu"/>
        <w:spacing w:after="60"/>
        <w:ind w:left="357" w:hanging="357"/>
      </w:pPr>
      <w:r w:rsidRPr="008C2BE4">
        <w:t>-</w:t>
      </w:r>
      <w:r w:rsidRPr="008C2BE4">
        <w:tab/>
      </w:r>
      <w:r w:rsidR="00753CA0" w:rsidRPr="008C2BE4">
        <w:t>priestory na území Staveniska, kde je pravidelný pohyb vozidiel, budú mať vhodný pevný povrch a budú udržiavané čisté, bez výskytu uvoľneného povrchového materiálu,</w:t>
      </w:r>
    </w:p>
    <w:p w14:paraId="0C78D94A" w14:textId="77777777" w:rsidR="00753CA0" w:rsidRPr="008C2BE4" w:rsidRDefault="00550675" w:rsidP="003E133A">
      <w:pPr>
        <w:pStyle w:val="Odsekzoznamu"/>
        <w:spacing w:after="60"/>
        <w:ind w:left="357" w:hanging="357"/>
      </w:pPr>
      <w:r w:rsidRPr="008C2BE4">
        <w:t>-</w:t>
      </w:r>
      <w:r w:rsidRPr="008C2BE4">
        <w:tab/>
      </w:r>
      <w:r w:rsidR="00753CA0" w:rsidRPr="008C2BE4">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w:t>
      </w:r>
      <w:r w:rsidR="003266FA" w:rsidRPr="008C2BE4">
        <w:t xml:space="preserve"> </w:t>
      </w:r>
      <w:r w:rsidR="00753CA0" w:rsidRPr="008C2BE4">
        <w:t>čistenie pásov,</w:t>
      </w:r>
    </w:p>
    <w:p w14:paraId="133491BA" w14:textId="77777777" w:rsidR="00753CA0" w:rsidRPr="008C2BE4" w:rsidRDefault="00550675" w:rsidP="003E133A">
      <w:pPr>
        <w:pStyle w:val="Odsekzoznamu"/>
        <w:spacing w:after="60"/>
        <w:ind w:left="357" w:hanging="357"/>
      </w:pPr>
      <w:r w:rsidRPr="008C2BE4">
        <w:t>-</w:t>
      </w:r>
      <w:r w:rsidRPr="008C2BE4">
        <w:tab/>
      </w:r>
      <w:r w:rsidR="00753CA0" w:rsidRPr="008C2BE4">
        <w:t>cement a iné podobné jemnozrnné materiály dodávané voľne ložené budú skladované v uzavretých</w:t>
      </w:r>
      <w:r w:rsidR="003266FA" w:rsidRPr="008C2BE4">
        <w:t xml:space="preserve"> </w:t>
      </w:r>
      <w:r w:rsidR="00753CA0" w:rsidRPr="008C2BE4">
        <w:t xml:space="preserve">silách vybavených výstražným indikátorom vysokej hladiny materiálu. </w:t>
      </w:r>
      <w:r w:rsidR="00753CA0" w:rsidRPr="008C2BE4">
        <w:lastRenderedPageBreak/>
        <w:t>Výstražné indikátory vysokej</w:t>
      </w:r>
      <w:r w:rsidR="003266FA" w:rsidRPr="008C2BE4">
        <w:t xml:space="preserve"> </w:t>
      </w:r>
      <w:r w:rsidR="00753CA0" w:rsidRPr="008C2BE4">
        <w:t>hladiny materiálu budú navzájom spojené s plniacim zariadením, takže v prípade, že hladina</w:t>
      </w:r>
      <w:r w:rsidR="003266FA" w:rsidRPr="008C2BE4">
        <w:t xml:space="preserve"> </w:t>
      </w:r>
      <w:r w:rsidR="00753CA0" w:rsidRPr="008C2BE4">
        <w:t>materiálu v plniacom hrdle sa priblíži k stavu preplnenia, spustí sa zvuková výstraha a pneumatická</w:t>
      </w:r>
      <w:r w:rsidR="003266FA" w:rsidRPr="008C2BE4">
        <w:t xml:space="preserve"> </w:t>
      </w:r>
      <w:r w:rsidR="00753CA0" w:rsidRPr="008C2BE4">
        <w:t>linka vedúca do plniacej cisterny sa uzavrie,</w:t>
      </w:r>
    </w:p>
    <w:p w14:paraId="62C735A1" w14:textId="77777777" w:rsidR="00753CA0" w:rsidRPr="008C2BE4" w:rsidRDefault="00550675" w:rsidP="003E133A">
      <w:pPr>
        <w:pStyle w:val="Odsekzoznamu"/>
        <w:spacing w:after="60"/>
        <w:ind w:left="357" w:hanging="357"/>
      </w:pPr>
      <w:r w:rsidRPr="008C2BE4">
        <w:t>-</w:t>
      </w:r>
      <w:r w:rsidRPr="008C2BE4">
        <w:tab/>
      </w:r>
      <w:r w:rsidR="00753CA0" w:rsidRPr="008C2BE4">
        <w:t xml:space="preserve">všetky odvzdušňovacie otvory na cementových silách budú vybavené vhodným textilným filtrom s buď otrasovým alebo </w:t>
      </w:r>
      <w:proofErr w:type="spellStart"/>
      <w:r w:rsidR="00753CA0" w:rsidRPr="008C2BE4">
        <w:t>pulzačným</w:t>
      </w:r>
      <w:proofErr w:type="spellEnd"/>
      <w:r w:rsidR="00753CA0" w:rsidRPr="008C2BE4">
        <w:t xml:space="preserve"> vzduchovým čistiacim zariadením. Plocha textilných filtrov bude stanovená použitím koeficientu vzduch-textília (rýchlosť filtrovania) 0,01 – 0,03 m/s,</w:t>
      </w:r>
    </w:p>
    <w:p w14:paraId="0F615003" w14:textId="77777777" w:rsidR="00753CA0" w:rsidRPr="008C2BE4" w:rsidRDefault="00550675" w:rsidP="003E133A">
      <w:pPr>
        <w:pStyle w:val="Odsekzoznamu"/>
        <w:spacing w:after="60"/>
        <w:ind w:left="357" w:hanging="357"/>
      </w:pPr>
      <w:r w:rsidRPr="008C2BE4">
        <w:t>-</w:t>
      </w:r>
      <w:r w:rsidRPr="008C2BE4">
        <w:tab/>
      </w:r>
      <w:r w:rsidR="00753CA0" w:rsidRPr="008C2BE4">
        <w:t>vážiace plniace hrdlá budú odvetrané do vhodného filtra,</w:t>
      </w:r>
    </w:p>
    <w:p w14:paraId="2347337F" w14:textId="77777777" w:rsidR="00753CA0" w:rsidRPr="008C2BE4" w:rsidRDefault="00550675" w:rsidP="003E133A">
      <w:pPr>
        <w:pStyle w:val="Odsekzoznamu"/>
        <w:spacing w:after="60"/>
        <w:ind w:left="357" w:hanging="357"/>
      </w:pPr>
      <w:r w:rsidRPr="008C2BE4">
        <w:t>-</w:t>
      </w:r>
      <w:r w:rsidRPr="008C2BE4">
        <w:tab/>
      </w:r>
      <w:r w:rsidR="00753CA0" w:rsidRPr="008C2BE4">
        <w:t>aby sa zabezpečilo adekvátne zachytávanie prachu pri ďalšom plnení, po vypustení cementu do</w:t>
      </w:r>
      <w:r w:rsidR="003266FA" w:rsidRPr="008C2BE4">
        <w:t xml:space="preserve"> </w:t>
      </w:r>
      <w:r w:rsidR="00753CA0" w:rsidRPr="008C2BE4">
        <w:t>sila sa vaky filtra v zachytávači prachu v cementovom sile musia dôkladne otriasť,</w:t>
      </w:r>
    </w:p>
    <w:p w14:paraId="7D8F4FA6" w14:textId="77777777" w:rsidR="00753CA0" w:rsidRPr="008C2BE4" w:rsidRDefault="00550675" w:rsidP="003E133A">
      <w:pPr>
        <w:pStyle w:val="Odsekzoznamu"/>
        <w:spacing w:after="60"/>
        <w:ind w:left="357" w:hanging="357"/>
      </w:pPr>
      <w:r w:rsidRPr="008C2BE4">
        <w:t>-</w:t>
      </w:r>
      <w:r w:rsidRPr="008C2BE4">
        <w:tab/>
      </w:r>
      <w:r w:rsidR="00753CA0" w:rsidRPr="008C2BE4">
        <w:t>zabezpečenie vhodného zariadenia na zabránenie tvorby prachu vrátane postrekovačov,</w:t>
      </w:r>
    </w:p>
    <w:p w14:paraId="7DEF7C33" w14:textId="77777777" w:rsidR="00753CA0" w:rsidRPr="008C2BE4" w:rsidRDefault="00550675" w:rsidP="003E133A">
      <w:pPr>
        <w:pStyle w:val="Odsekzoznamu"/>
        <w:spacing w:after="60"/>
        <w:ind w:left="357" w:hanging="357"/>
      </w:pPr>
      <w:r w:rsidRPr="008C2BE4">
        <w:t>-</w:t>
      </w:r>
      <w:r w:rsidRPr="008C2BE4">
        <w:tab/>
      </w:r>
      <w:r w:rsidR="00753CA0" w:rsidRPr="008C2BE4">
        <w:t>za účelom obmedzenia tvorby prachu víreného vetrom sa plochy na rekultiváciu, vrátane konečného</w:t>
      </w:r>
      <w:r w:rsidR="003266FA" w:rsidRPr="008C2BE4">
        <w:t xml:space="preserve"> </w:t>
      </w:r>
      <w:r w:rsidR="00753CA0" w:rsidRPr="008C2BE4">
        <w:t>zhutnenia, dokončia čo najskôr, v súlade s normami pre vykonávanie prác,</w:t>
      </w:r>
    </w:p>
    <w:p w14:paraId="677CBC1E" w14:textId="77777777" w:rsidR="00753CA0" w:rsidRPr="008C2BE4" w:rsidRDefault="00550675" w:rsidP="003E133A">
      <w:pPr>
        <w:pStyle w:val="Odsekzoznamu"/>
        <w:spacing w:after="60"/>
        <w:ind w:left="357" w:hanging="357"/>
      </w:pPr>
      <w:r w:rsidRPr="008C2BE4">
        <w:t>-</w:t>
      </w:r>
      <w:r w:rsidRPr="008C2BE4">
        <w:tab/>
      </w:r>
      <w:r w:rsidR="00EC0ED5" w:rsidRPr="008C2BE4">
        <w:t>Zhotoviteľ</w:t>
      </w:r>
      <w:r w:rsidR="00753CA0" w:rsidRPr="008C2BE4">
        <w:t xml:space="preserve"> bude kropiť všetky komunikácie na území Staveniska, na úsekoch kde prebiehajú stavebné</w:t>
      </w:r>
      <w:r w:rsidR="003266FA" w:rsidRPr="008C2BE4">
        <w:t xml:space="preserve"> </w:t>
      </w:r>
      <w:r w:rsidR="00753CA0" w:rsidRPr="008C2BE4">
        <w:t>práce, minimálne dvakrát denne a častejšie, ak to bude vyžadovať obmedzenie prašnosti ku</w:t>
      </w:r>
      <w:r w:rsidR="003266FA" w:rsidRPr="008C2BE4">
        <w:t xml:space="preserve"> </w:t>
      </w:r>
      <w:r w:rsidR="00753CA0" w:rsidRPr="008C2BE4">
        <w:t xml:space="preserve">spokojnosti Stavebného </w:t>
      </w:r>
      <w:r w:rsidR="00A22089" w:rsidRPr="008C2BE4">
        <w:t>dozor</w:t>
      </w:r>
      <w:r w:rsidR="008D18C3" w:rsidRPr="008C2BE4">
        <w:t>u</w:t>
      </w:r>
      <w:r w:rsidR="00753CA0" w:rsidRPr="008C2BE4">
        <w:t>,</w:t>
      </w:r>
    </w:p>
    <w:p w14:paraId="3749B406" w14:textId="77777777" w:rsidR="00753CA0" w:rsidRPr="008C2BE4" w:rsidRDefault="00550675" w:rsidP="003E133A">
      <w:pPr>
        <w:pStyle w:val="Odsekzoznamu"/>
        <w:spacing w:after="60"/>
        <w:ind w:left="357" w:hanging="357"/>
      </w:pPr>
      <w:r w:rsidRPr="008C2BE4">
        <w:t>-</w:t>
      </w:r>
      <w:r w:rsidRPr="008C2BE4">
        <w:tab/>
      </w:r>
      <w:r w:rsidR="00753CA0" w:rsidRPr="008C2BE4">
        <w:t>za účelom zabezpečenia súladu s ochrannými požiadavkami týkajúcimi sa znečistenia ovzdušia,</w:t>
      </w:r>
      <w:r w:rsidR="003266FA" w:rsidRPr="008C2BE4">
        <w:t xml:space="preserve"> </w:t>
      </w:r>
      <w:r w:rsidR="00EC0ED5" w:rsidRPr="008C2BE4">
        <w:t>Zhotoviteľ</w:t>
      </w:r>
      <w:r w:rsidR="00753CA0" w:rsidRPr="008C2BE4">
        <w:t xml:space="preserve"> skontroluje všetko zariadenie a mechanizmy na Stavenisku min. raz za týždeň a vykoná</w:t>
      </w:r>
      <w:r w:rsidR="003266FA" w:rsidRPr="008C2BE4">
        <w:t xml:space="preserve"> </w:t>
      </w:r>
      <w:r w:rsidR="00753CA0" w:rsidRPr="008C2BE4">
        <w:t>všetky potrebné nápravy resp. opravy;</w:t>
      </w:r>
    </w:p>
    <w:p w14:paraId="218C1DF4" w14:textId="77777777" w:rsidR="00753CA0" w:rsidRPr="008C2BE4" w:rsidRDefault="00550675" w:rsidP="003E133A">
      <w:pPr>
        <w:pStyle w:val="Odsekzoznamu"/>
        <w:spacing w:after="60"/>
        <w:ind w:left="357" w:hanging="357"/>
      </w:pPr>
      <w:r w:rsidRPr="008C2BE4">
        <w:t>-</w:t>
      </w:r>
      <w:r w:rsidRPr="008C2BE4">
        <w:tab/>
      </w:r>
      <w:r w:rsidR="00EC0ED5" w:rsidRPr="008C2BE4">
        <w:t>Zhotoviteľ</w:t>
      </w:r>
      <w:r w:rsidR="00753CA0" w:rsidRPr="008C2BE4">
        <w:t xml:space="preserve"> zabezpečí, aby všetky vozidlá boli riadne očistené (karosérie a pneumatiky očistené od piesku a blata) pred opustením priestorov Staveniska. </w:t>
      </w:r>
      <w:r w:rsidR="00EC0ED5" w:rsidRPr="008C2BE4">
        <w:t>Zhotoviteľ</w:t>
      </w:r>
      <w:r w:rsidR="00753CA0" w:rsidRPr="008C2BE4">
        <w:t xml:space="preserve"> zabezpečí, aby žiadna voda alebo odpad pochádzajúce z takýchto čistení, neboli umiestňované mimo Staveniska;</w:t>
      </w:r>
    </w:p>
    <w:p w14:paraId="1765CFF7" w14:textId="77777777" w:rsidR="00753CA0" w:rsidRPr="008C2BE4" w:rsidRDefault="00550675" w:rsidP="00E32988">
      <w:pPr>
        <w:pStyle w:val="Odsekzoznamu"/>
      </w:pPr>
      <w:r w:rsidRPr="008C2BE4">
        <w:t>-</w:t>
      </w:r>
      <w:r w:rsidRPr="008C2BE4">
        <w:tab/>
      </w:r>
      <w:r w:rsidR="00753CA0" w:rsidRPr="008C2BE4">
        <w:t xml:space="preserve">aby sa zabránilo padaniu resp. odfúknutiu odpadu resp. materiálu z vozidla/vozidiel, </w:t>
      </w:r>
      <w:r w:rsidR="00EC0ED5" w:rsidRPr="008C2BE4">
        <w:t>Zhotoviteľ</w:t>
      </w:r>
      <w:r w:rsidR="00753CA0" w:rsidRPr="008C2BE4">
        <w:t xml:space="preserve"> zabezpečí, aby všetky nákladné vozidlá využívané na prepravu materiálu z a na </w:t>
      </w:r>
      <w:r w:rsidR="00EC0ED5" w:rsidRPr="008C2BE4">
        <w:t>Stavenisko</w:t>
      </w:r>
      <w:r w:rsidR="00753CA0" w:rsidRPr="008C2BE4">
        <w:t xml:space="preserve"> boli prikryté nepremokavou plachtovinou alebo iným prijateľným druhom prikrývky (ktorá bude riadne upevnená);</w:t>
      </w:r>
    </w:p>
    <w:p w14:paraId="37E804A8" w14:textId="77777777" w:rsidR="00753CA0" w:rsidRPr="008C2BE4" w:rsidRDefault="00EC0ED5" w:rsidP="00BC5D46">
      <w:r w:rsidRPr="008C2BE4">
        <w:t>Zhotoviteľ</w:t>
      </w:r>
      <w:r w:rsidR="00753CA0" w:rsidRPr="008C2BE4">
        <w:t xml:space="preserve"> zabezpečí vybudovanie stien všade tam, kde by silné vetry mohli spôsobiť odfúknutie prachu resp. </w:t>
      </w:r>
      <w:proofErr w:type="spellStart"/>
      <w:r w:rsidR="00753CA0" w:rsidRPr="008C2BE4">
        <w:t>sut</w:t>
      </w:r>
      <w:r w:rsidR="00C44312" w:rsidRPr="008C2BE4">
        <w:t>í</w:t>
      </w:r>
      <w:proofErr w:type="spellEnd"/>
      <w:r w:rsidR="00753CA0" w:rsidRPr="008C2BE4">
        <w:t>. Povinné je dodržanie nasledujúcich doplňujúcich požiadaviek je pri každom spracovaní betónu, drvení a prevádzke obaľovacej súpravy na Stavenisku:</w:t>
      </w:r>
    </w:p>
    <w:p w14:paraId="5B077746" w14:textId="77777777" w:rsidR="00753CA0" w:rsidRPr="008C2BE4" w:rsidRDefault="00550675" w:rsidP="003E133A">
      <w:pPr>
        <w:pStyle w:val="Odsekzoznamu"/>
        <w:spacing w:after="60"/>
        <w:ind w:left="357" w:hanging="357"/>
      </w:pPr>
      <w:r w:rsidRPr="008C2BE4">
        <w:t>-</w:t>
      </w:r>
      <w:r w:rsidRPr="008C2BE4">
        <w:tab/>
      </w:r>
      <w:r w:rsidR="00EC0ED5" w:rsidRPr="008C2BE4">
        <w:t>Zhotoviteľ</w:t>
      </w:r>
      <w:r w:rsidR="00753CA0" w:rsidRPr="008C2BE4">
        <w:t xml:space="preserve"> bude sústavne podnikať opatrenia na zamedzenie nepríjemností spôsobených prachom, ktorý je výsledkom jeho činnosti. Nainštaluje sa kontrolný systém zamorenia ovzdušia, ktorý bude</w:t>
      </w:r>
      <w:r w:rsidR="003266FA" w:rsidRPr="008C2BE4">
        <w:t xml:space="preserve"> </w:t>
      </w:r>
      <w:r w:rsidR="00753CA0" w:rsidRPr="008C2BE4">
        <w:t>v prevádzke zakaždým, keď je súprava v prevádzke,</w:t>
      </w:r>
    </w:p>
    <w:p w14:paraId="487794E4" w14:textId="77777777" w:rsidR="00753CA0" w:rsidRPr="008C2BE4" w:rsidRDefault="00550675" w:rsidP="003E133A">
      <w:pPr>
        <w:pStyle w:val="Odsekzoznamu"/>
        <w:spacing w:after="60"/>
        <w:ind w:left="357" w:hanging="357"/>
      </w:pPr>
      <w:r w:rsidRPr="008C2BE4">
        <w:t>-</w:t>
      </w:r>
      <w:r w:rsidRPr="008C2BE4">
        <w:tab/>
      </w:r>
      <w:r w:rsidR="00753CA0" w:rsidRPr="008C2BE4">
        <w:t>krytý trojstranný ochranný kryt s pružným závesom na prístupovej strane sa zriadi tam, kde sa prašné materiály vypúšťajú do nákladných vozidiel zo systému dopravných pásov na stálom prekladacom</w:t>
      </w:r>
      <w:r w:rsidR="003266FA" w:rsidRPr="008C2BE4">
        <w:t xml:space="preserve"> </w:t>
      </w:r>
      <w:r w:rsidR="00753CA0" w:rsidRPr="008C2BE4">
        <w:t>mieste. Tento kryt bude vybavený odsávacími ventilátormi a bude odvetraný do vhodného</w:t>
      </w:r>
      <w:r w:rsidR="003266FA" w:rsidRPr="008C2BE4">
        <w:t xml:space="preserve"> </w:t>
      </w:r>
      <w:r w:rsidR="00753CA0" w:rsidRPr="008C2BE4">
        <w:t xml:space="preserve">textilného </w:t>
      </w:r>
      <w:proofErr w:type="spellStart"/>
      <w:r w:rsidR="00753CA0" w:rsidRPr="008C2BE4">
        <w:t>filtrovacieho</w:t>
      </w:r>
      <w:proofErr w:type="spellEnd"/>
      <w:r w:rsidR="00753CA0" w:rsidRPr="008C2BE4">
        <w:t xml:space="preserve"> systému,</w:t>
      </w:r>
    </w:p>
    <w:p w14:paraId="2E97CE37" w14:textId="77777777" w:rsidR="00753CA0" w:rsidRPr="008C2BE4" w:rsidRDefault="00550675" w:rsidP="003E133A">
      <w:pPr>
        <w:pStyle w:val="Odsekzoznamu"/>
        <w:spacing w:after="60"/>
        <w:ind w:left="357" w:hanging="357"/>
      </w:pPr>
      <w:r w:rsidRPr="008C2BE4">
        <w:t>-</w:t>
      </w:r>
      <w:r w:rsidRPr="008C2BE4">
        <w:tab/>
      </w:r>
      <w:r w:rsidR="00753CA0" w:rsidRPr="008C2BE4">
        <w:t>všetky vozidlá s otvorenou ložnou plochou, využívané na prepravu materiálov potenciálne produkujúcich</w:t>
      </w:r>
      <w:r w:rsidR="003266FA" w:rsidRPr="008C2BE4">
        <w:t xml:space="preserve"> </w:t>
      </w:r>
      <w:r w:rsidR="00753CA0" w:rsidRPr="008C2BE4">
        <w:t>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10CED03A" w14:textId="77777777" w:rsidR="00753CA0" w:rsidRPr="008C2BE4" w:rsidRDefault="00550675" w:rsidP="00E32988">
      <w:pPr>
        <w:pStyle w:val="Odsekzoznamu"/>
      </w:pPr>
      <w:r w:rsidRPr="008C2BE4">
        <w:lastRenderedPageBreak/>
        <w:t>-</w:t>
      </w:r>
      <w:r w:rsidRPr="008C2BE4">
        <w:tab/>
      </w:r>
      <w:r w:rsidR="00753CA0" w:rsidRPr="008C2BE4">
        <w:t xml:space="preserve">aby sa minimalizovali akékoľvek emisie prachu, </w:t>
      </w:r>
      <w:r w:rsidR="00EC0ED5" w:rsidRPr="008C2BE4">
        <w:t>Zhotoviteľ</w:t>
      </w:r>
      <w:r w:rsidR="00753CA0" w:rsidRPr="008C2BE4">
        <w:t xml:space="preserve">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6916F60B" w14:textId="77777777" w:rsidR="00753CA0" w:rsidRPr="008C2BE4" w:rsidRDefault="00753CA0" w:rsidP="009315A2">
      <w:pPr>
        <w:pStyle w:val="Nadpis3"/>
      </w:pPr>
      <w:bookmarkStart w:id="405" w:name="_Toc292803147"/>
      <w:bookmarkStart w:id="406" w:name="_Toc332367392"/>
      <w:bookmarkStart w:id="407" w:name="_Toc345289350"/>
      <w:bookmarkStart w:id="408" w:name="_Toc55822904"/>
      <w:r w:rsidRPr="008C2BE4">
        <w:t>3.7.3</w:t>
      </w:r>
      <w:r w:rsidRPr="008C2BE4">
        <w:tab/>
        <w:t>Zmiernenie vplyvu stavebnej činnosti na pozemné komunikácie</w:t>
      </w:r>
      <w:bookmarkEnd w:id="405"/>
      <w:bookmarkEnd w:id="406"/>
      <w:bookmarkEnd w:id="407"/>
      <w:bookmarkEnd w:id="408"/>
    </w:p>
    <w:p w14:paraId="30E9EDF2" w14:textId="77777777" w:rsidR="00753CA0" w:rsidRPr="008C2BE4" w:rsidRDefault="00EC0ED5" w:rsidP="00BC5D46">
      <w:r w:rsidRPr="008C2BE4">
        <w:t>Zhotoviteľ</w:t>
      </w:r>
      <w:r w:rsidR="00753CA0" w:rsidRPr="008C2BE4">
        <w:t xml:space="preserve"> bude vykonávať svoju stavebnú činnosť tak, aby minimalizoval ich vplyv na pozemné komunikácie v rámci a okolo Stavenísk. </w:t>
      </w:r>
    </w:p>
    <w:p w14:paraId="195A309D" w14:textId="1393A848" w:rsidR="00753CA0" w:rsidRPr="008C2BE4" w:rsidRDefault="00753CA0" w:rsidP="00BC5D46">
      <w:r w:rsidRPr="008C2BE4">
        <w:t>Zaťaženie všetkých nákladných vozidiel využívaných pre prepravu materiálov a zariadení neprekročí zákonné obmedzenia stanovené Ministerstvom dopravy</w:t>
      </w:r>
      <w:r w:rsidR="006135CA">
        <w:t xml:space="preserve"> a</w:t>
      </w:r>
      <w:r w:rsidRPr="008C2BE4">
        <w:t xml:space="preserve"> výstavby SR.</w:t>
      </w:r>
    </w:p>
    <w:p w14:paraId="3407A664" w14:textId="77777777" w:rsidR="00753CA0" w:rsidRPr="008C2BE4" w:rsidRDefault="00753CA0" w:rsidP="00BC5D46">
      <w:r w:rsidRPr="008C2BE4">
        <w:t>Preprava materiálu a zariadenia bude vykonávaná v súlade s platnou legislatívou.</w:t>
      </w:r>
    </w:p>
    <w:p w14:paraId="24871C60" w14:textId="77777777" w:rsidR="00753CA0" w:rsidRPr="008C2BE4" w:rsidRDefault="00753CA0" w:rsidP="009315A2">
      <w:pPr>
        <w:pStyle w:val="Nadpis3"/>
      </w:pPr>
      <w:bookmarkStart w:id="409" w:name="_Toc292803148"/>
      <w:bookmarkStart w:id="410" w:name="_Toc332367393"/>
      <w:bookmarkStart w:id="411" w:name="_Toc345289351"/>
      <w:bookmarkStart w:id="412" w:name="_Toc55822905"/>
      <w:r w:rsidRPr="008C2BE4">
        <w:t>3.7.4</w:t>
      </w:r>
      <w:r w:rsidRPr="008C2BE4">
        <w:tab/>
        <w:t>Náklady na zabezpečenie ochrany životného prostredia</w:t>
      </w:r>
      <w:bookmarkEnd w:id="409"/>
      <w:bookmarkEnd w:id="410"/>
      <w:bookmarkEnd w:id="411"/>
      <w:bookmarkEnd w:id="412"/>
    </w:p>
    <w:p w14:paraId="6E5864BE" w14:textId="77777777" w:rsidR="00753CA0" w:rsidRPr="008C2BE4" w:rsidRDefault="00753CA0" w:rsidP="00BC5D46">
      <w:r w:rsidRPr="008C2BE4">
        <w:t xml:space="preserve">Má sa za to, že všetky náklady spojené s uvedenými opatreniami na ochranu životného prostredia sú zahrnuté v Navrhovanej zmluvnej cene </w:t>
      </w:r>
      <w:r w:rsidR="00EC0ED5" w:rsidRPr="008C2BE4">
        <w:t>Zhotoviteľ</w:t>
      </w:r>
      <w:r w:rsidRPr="008C2BE4">
        <w:t xml:space="preserve">a. Všetky prístroje a zariadenia na kontrolu životného prostredia obstarané </w:t>
      </w:r>
      <w:r w:rsidR="00EC0ED5" w:rsidRPr="008C2BE4">
        <w:t>Zhotoviteľ</w:t>
      </w:r>
      <w:r w:rsidRPr="008C2BE4">
        <w:t xml:space="preserve">om zostanú jeho majetkom a budú odstránené po ukončení Zmluvy. </w:t>
      </w:r>
    </w:p>
    <w:p w14:paraId="501DAD02" w14:textId="77777777" w:rsidR="00476DE0" w:rsidRPr="008C2BE4" w:rsidRDefault="00194B3E" w:rsidP="00476DE0">
      <w:pPr>
        <w:pStyle w:val="Nadpis3"/>
      </w:pPr>
      <w:bookmarkStart w:id="413" w:name="_Toc213423554"/>
      <w:bookmarkStart w:id="414" w:name="_Toc213992811"/>
      <w:bookmarkStart w:id="415" w:name="_Toc292803149"/>
      <w:bookmarkStart w:id="416" w:name="_Toc332367394"/>
      <w:bookmarkStart w:id="417" w:name="_Toc345289352"/>
      <w:bookmarkStart w:id="418" w:name="_Toc55822906"/>
      <w:bookmarkStart w:id="419" w:name="_Toc292803150"/>
      <w:bookmarkStart w:id="420" w:name="_Toc256450138"/>
      <w:bookmarkStart w:id="421" w:name="_Toc286861559"/>
      <w:bookmarkStart w:id="422" w:name="_Toc289265969"/>
      <w:bookmarkStart w:id="423" w:name="_Toc289329950"/>
      <w:r w:rsidRPr="008C2BE4">
        <w:t>3.7.5</w:t>
      </w:r>
      <w:r w:rsidRPr="008C2BE4">
        <w:tab/>
        <w:t>Monitoring vplyvov na životné prostredie</w:t>
      </w:r>
      <w:bookmarkEnd w:id="413"/>
      <w:bookmarkEnd w:id="414"/>
      <w:bookmarkEnd w:id="415"/>
      <w:bookmarkEnd w:id="416"/>
      <w:bookmarkEnd w:id="417"/>
      <w:bookmarkEnd w:id="418"/>
    </w:p>
    <w:p w14:paraId="1D82F36E" w14:textId="667501FC" w:rsidR="009F6BFA" w:rsidRPr="00D80179" w:rsidRDefault="009F6BFA" w:rsidP="001F1EC1">
      <w:r w:rsidRPr="008C2BE4">
        <w:t xml:space="preserve">Rozsah </w:t>
      </w:r>
      <w:r w:rsidR="00003741">
        <w:t xml:space="preserve">základného </w:t>
      </w:r>
      <w:r w:rsidRPr="008C2BE4">
        <w:t>monitoringu vybraných zložiek životného prostredia je stanovený Záverečným stanoviskom, ktoré vydáva MŽP SR</w:t>
      </w:r>
      <w:r w:rsidR="001F1EC1">
        <w:t xml:space="preserve"> k predmetnej stavbe </w:t>
      </w:r>
      <w:r w:rsidR="001F1EC1" w:rsidRPr="001F1EC1">
        <w:t xml:space="preserve">a tento monitoring </w:t>
      </w:r>
      <w:r w:rsidR="001F1EC1" w:rsidRPr="00D80179">
        <w:t>zabezpečuje Objednávateľ</w:t>
      </w:r>
      <w:r w:rsidRPr="00D80179">
        <w:t>.</w:t>
      </w:r>
    </w:p>
    <w:p w14:paraId="71FD406E" w14:textId="77777777" w:rsidR="009F6BFA" w:rsidRPr="00D80179" w:rsidRDefault="00DF2862" w:rsidP="009F6BFA">
      <w:r w:rsidRPr="00D80179">
        <w:rPr>
          <w:b/>
          <w:bCs/>
        </w:rPr>
        <w:t>Objednávateľ</w:t>
      </w:r>
      <w:r w:rsidRPr="00D80179">
        <w:t xml:space="preserve"> zabezpečuje:</w:t>
      </w:r>
    </w:p>
    <w:p w14:paraId="1B9DC096" w14:textId="77777777" w:rsidR="009F6BFA" w:rsidRPr="00CD343F" w:rsidRDefault="00DF2862" w:rsidP="00113C29">
      <w:pPr>
        <w:pStyle w:val="Odsekzoznamu"/>
        <w:ind w:left="0" w:firstLine="0"/>
      </w:pPr>
      <w:r w:rsidRPr="00D80179">
        <w:rPr>
          <w:b/>
          <w:bCs/>
        </w:rPr>
        <w:t>základný monitoring</w:t>
      </w:r>
      <w:r w:rsidRPr="00D80179">
        <w:t xml:space="preserve">: </w:t>
      </w:r>
      <w:r w:rsidR="009853BB" w:rsidRPr="00D80179">
        <w:t xml:space="preserve">hluku, </w:t>
      </w:r>
      <w:r w:rsidR="00164ED6" w:rsidRPr="00D80179">
        <w:t xml:space="preserve">ovzdušia, </w:t>
      </w:r>
      <w:r w:rsidR="009853BB" w:rsidRPr="00D80179">
        <w:t>vibrácií</w:t>
      </w:r>
      <w:r w:rsidR="00CF3747" w:rsidRPr="00D80179">
        <w:t xml:space="preserve"> a </w:t>
      </w:r>
      <w:proofErr w:type="spellStart"/>
      <w:r w:rsidR="00CF3747" w:rsidRPr="00D80179">
        <w:t>seizmicity</w:t>
      </w:r>
      <w:proofErr w:type="spellEnd"/>
      <w:r w:rsidR="00B01665" w:rsidRPr="00D80179">
        <w:t>, pôdy</w:t>
      </w:r>
      <w:r w:rsidR="009853BB" w:rsidRPr="00D80179">
        <w:t xml:space="preserve">, </w:t>
      </w:r>
      <w:r w:rsidR="00B01665" w:rsidRPr="00D80179">
        <w:t xml:space="preserve">fauna a flóra, </w:t>
      </w:r>
      <w:r w:rsidR="009853BB" w:rsidRPr="00D80179">
        <w:t xml:space="preserve">povrchových vôd, podzemných vôd,  </w:t>
      </w:r>
      <w:r w:rsidR="00164ED6" w:rsidRPr="00D80179">
        <w:t xml:space="preserve"> </w:t>
      </w:r>
    </w:p>
    <w:p w14:paraId="0DF20174" w14:textId="77777777" w:rsidR="00405B9A" w:rsidRPr="00F67E8D" w:rsidRDefault="00405B9A" w:rsidP="00405B9A">
      <w:pPr>
        <w:rPr>
          <w:bCs/>
        </w:rPr>
      </w:pPr>
      <w:r w:rsidRPr="00F67E8D">
        <w:rPr>
          <w:bCs/>
        </w:rPr>
        <w:t>Zhotoviteľ počas výstavby Diela zabezpečí operatívny monitoring vplyvov na životné</w:t>
      </w:r>
      <w:r w:rsidR="00F67E8D" w:rsidRPr="00F67E8D">
        <w:rPr>
          <w:bCs/>
        </w:rPr>
        <w:t xml:space="preserve"> </w:t>
      </w:r>
      <w:r w:rsidRPr="00F67E8D">
        <w:rPr>
          <w:bCs/>
        </w:rPr>
        <w:t xml:space="preserve">prostredie v rozsahu v zmysle TP </w:t>
      </w:r>
      <w:r w:rsidR="00DC0034">
        <w:rPr>
          <w:bCs/>
        </w:rPr>
        <w:t>050</w:t>
      </w:r>
      <w:r w:rsidR="00E4778B">
        <w:rPr>
          <w:bCs/>
        </w:rPr>
        <w:t>.</w:t>
      </w:r>
    </w:p>
    <w:p w14:paraId="182E7325" w14:textId="77777777" w:rsidR="009F6BFA" w:rsidRPr="008C2BE4" w:rsidRDefault="009F6BFA" w:rsidP="009F6BFA">
      <w:pPr>
        <w:rPr>
          <w:b/>
          <w:bCs/>
        </w:rPr>
      </w:pPr>
      <w:r w:rsidRPr="008C2BE4">
        <w:rPr>
          <w:b/>
          <w:bCs/>
        </w:rPr>
        <w:t>Zhotoviteľ zabezpečuje:</w:t>
      </w:r>
    </w:p>
    <w:p w14:paraId="4904082A" w14:textId="77777777" w:rsidR="009F6BFA" w:rsidRDefault="009F6BFA" w:rsidP="00E4778B">
      <w:pPr>
        <w:pStyle w:val="Odsekzoznamu"/>
        <w:ind w:left="0" w:firstLine="0"/>
      </w:pPr>
      <w:r w:rsidRPr="008C2BE4">
        <w:rPr>
          <w:b/>
          <w:bCs/>
        </w:rPr>
        <w:t xml:space="preserve">operatívny monitoring: </w:t>
      </w:r>
      <w:r w:rsidRPr="008C2BE4">
        <w:t>vykonávaný podľa potrieb a okolností, ktoré sa môžu vyskytnúť v priebehu činnosti (vplyvy dodatočne zistené, prekročenie limitov sťažnosti zainteresovaných strán, mimoriadne udalosti, havárie a pod.).</w:t>
      </w:r>
    </w:p>
    <w:p w14:paraId="3ABA162A" w14:textId="77777777" w:rsidR="00E4778B" w:rsidRDefault="00E4778B" w:rsidP="00E4778B">
      <w:pPr>
        <w:pStyle w:val="Odsekzoznamu"/>
        <w:ind w:left="0" w:firstLine="0"/>
      </w:pPr>
      <w:r w:rsidRPr="00E4778B">
        <w:t>Operatívny monitoring si Zhotoviteľ zabezpečí u zmluvných dodávateľov, ktorý majú</w:t>
      </w:r>
      <w:r>
        <w:t xml:space="preserve"> </w:t>
      </w:r>
      <w:r w:rsidRPr="00E4778B">
        <w:t>oprávnenia na uvedenú činnosť. Zhotoviteľ bude spolupracovať a koordinovať svoju činnosť</w:t>
      </w:r>
      <w:r>
        <w:t xml:space="preserve"> </w:t>
      </w:r>
      <w:r w:rsidRPr="00E4778B">
        <w:t>s činnosťou zmluvných dodávateľov.</w:t>
      </w:r>
    </w:p>
    <w:p w14:paraId="0FF11A1C" w14:textId="77777777" w:rsidR="00E4778B" w:rsidRPr="008C2BE4" w:rsidRDefault="00E4778B" w:rsidP="00E4778B">
      <w:pPr>
        <w:pStyle w:val="Odsekzoznamu"/>
        <w:ind w:left="0" w:firstLine="0"/>
      </w:pPr>
      <w:r w:rsidRPr="008C2BE4">
        <w:rPr>
          <w:b/>
          <w:bCs/>
        </w:rPr>
        <w:t>I.)</w:t>
      </w:r>
      <w:r>
        <w:rPr>
          <w:b/>
          <w:bCs/>
        </w:rPr>
        <w:t xml:space="preserve"> </w:t>
      </w:r>
      <w:r w:rsidRPr="00E4778B">
        <w:rPr>
          <w:b/>
          <w:bCs/>
        </w:rPr>
        <w:t>Monitoring hluku a vibrácií</w:t>
      </w:r>
    </w:p>
    <w:p w14:paraId="2F835746" w14:textId="77777777" w:rsidR="009853BB" w:rsidRDefault="009853BB" w:rsidP="009853BB">
      <w:r>
        <w:t>Operatívny (cielený) monitoring hluku ,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Z.</w:t>
      </w:r>
      <w:r w:rsidR="00B9656D">
        <w:t xml:space="preserve"> </w:t>
      </w:r>
      <w:r>
        <w:t xml:space="preserve">z. v znení neskorších predpisov zabezpečiť opatrenia na zníženie hluku alebo prenosu vibrácií. Rozsah operatívneho monitoringu hluku alebo vibrácií súvisí s počtom sťažností obyvateľov na hluk a vibrácie prenášané podložím do budov. </w:t>
      </w:r>
    </w:p>
    <w:p w14:paraId="5CB7ED9F" w14:textId="062AFB45" w:rsidR="009853BB" w:rsidRDefault="009853BB" w:rsidP="009853BB">
      <w:r>
        <w:t>Meranie imisií hluku v chránenom vonkajšom priestore počas výstavby Diela sa vykoná podľa STN ISO 1996-2:20</w:t>
      </w:r>
      <w:r w:rsidR="006135CA">
        <w:t>19</w:t>
      </w:r>
      <w:r>
        <w:t xml:space="preserve"> alebo akreditovaných postupov a posúdenie súladu výsledkov merania podľa ustanovení vyhlášky MZ SR č. 549/2007 Z.</w:t>
      </w:r>
      <w:r w:rsidR="00B9656D">
        <w:t xml:space="preserve"> </w:t>
      </w:r>
      <w:r>
        <w:t>z. podrobnosti o prípustných hodnotách hluku, infrazvuku a vibrácií v znení neskorších predpisov v znení vyhlášky č. 237/2009 Z.</w:t>
      </w:r>
      <w:r w:rsidR="00B9656D">
        <w:t xml:space="preserve"> </w:t>
      </w:r>
      <w:r>
        <w:t xml:space="preserve">z.. </w:t>
      </w:r>
    </w:p>
    <w:p w14:paraId="1723DAC2" w14:textId="77777777" w:rsidR="009853BB" w:rsidRDefault="009853BB" w:rsidP="009853BB">
      <w:r>
        <w:t xml:space="preserve">Meranie vibrácií prenášaných podložím do základových konštrukcii budov počas výstavby Diela sa vykoná podľa STN ISO 2631-2:2004 alebo akreditovaných postupov a </w:t>
      </w:r>
      <w:r>
        <w:lastRenderedPageBreak/>
        <w:t>posúdenie súladu výsledkov merania podľa ustanovení vyhlášky MZ SR č. 549/2007 Z.</w:t>
      </w:r>
      <w:r w:rsidR="00B9656D">
        <w:t xml:space="preserve"> </w:t>
      </w:r>
      <w:r>
        <w:t>z. v znení vyhlášky č. 237/2009 Z.</w:t>
      </w:r>
      <w:r w:rsidR="00B9656D">
        <w:t xml:space="preserve"> </w:t>
      </w:r>
      <w:r>
        <w:t xml:space="preserve">z. zmena podrobnosti i prípustných hodnotách hluku v znení neskorších prepisov. </w:t>
      </w:r>
    </w:p>
    <w:p w14:paraId="558C10D4" w14:textId="77777777" w:rsidR="009853BB" w:rsidRDefault="009853BB" w:rsidP="009853BB">
      <w:r>
        <w:t>Zhotoviteľ (vykonávateľ) meraní imisií hluku alebo vibrácií musí byť držiteľom osvedčenia o akreditácii na meranie imisií hluku alebo veľkosti vibrácií v životnom prostredí. Ďalej Zhotoviteľ musí mať živnostenské oprávnenie na viazanú živnosť "Kvalitatívne a kvantitatívne zisťovanie faktorov životného prostredia na účely posudzovania ich možného vplyvu na zdravie" a zamestnanci Zhotoviteľa vykonávajúci merania musia byť držiteľmi osvedčenia o odbornej spôsobilosti vydanom ÚVZ SR na meranie hluku alebo vibrácií.</w:t>
      </w:r>
    </w:p>
    <w:p w14:paraId="796E7260" w14:textId="77777777" w:rsidR="009853BB" w:rsidRPr="00DA23F6" w:rsidRDefault="009853BB" w:rsidP="009853BB">
      <w:pPr>
        <w:rPr>
          <w:b/>
        </w:rPr>
      </w:pPr>
      <w:r w:rsidRPr="00DA23F6">
        <w:rPr>
          <w:b/>
        </w:rPr>
        <w:t xml:space="preserve">Náklad spojený s vykonaním činností operatívneho monitoringu zahrnie Zhotoviteľ do ceny jednotlivých stavebných objektov. </w:t>
      </w:r>
    </w:p>
    <w:p w14:paraId="1D26B328" w14:textId="7C897703" w:rsidR="009853BB" w:rsidRDefault="009853BB" w:rsidP="009853BB">
      <w:r>
        <w:t xml:space="preserve">Záverečná správa a Protokoly o meraní budú slúžiť ako podklad k preberaciemu konaniu stavby a ku kolaudačnému konaniu / predčasnému užívaniu Diela. Záverečná správa a Protokoly o meraní budú dodané Objednávateľovi v 6-tich pare. </w:t>
      </w:r>
    </w:p>
    <w:p w14:paraId="79E7DB3C" w14:textId="77777777" w:rsidR="001A26F7" w:rsidRPr="008C2BE4" w:rsidRDefault="001A26F7" w:rsidP="001A26F7">
      <w:pPr>
        <w:tabs>
          <w:tab w:val="clear" w:pos="0"/>
        </w:tabs>
        <w:ind w:left="360" w:hanging="360"/>
        <w:rPr>
          <w:b/>
          <w:bCs/>
        </w:rPr>
      </w:pPr>
      <w:r w:rsidRPr="008C2BE4">
        <w:rPr>
          <w:b/>
          <w:bCs/>
        </w:rPr>
        <w:t>II.) Meranie vloženého útlmu protihlukových bariér</w:t>
      </w:r>
    </w:p>
    <w:p w14:paraId="4ED27F70" w14:textId="77777777" w:rsidR="001A26F7" w:rsidRDefault="001A26F7" w:rsidP="001A26F7">
      <w:r w:rsidRPr="00DA23F6">
        <w:rPr>
          <w:b/>
        </w:rPr>
        <w:t>Zhotoviteľ v rámci stavby zabezpečí meranie</w:t>
      </w:r>
      <w:r>
        <w:t xml:space="preserve"> vloženého útlmu protihlukových bariér zrealizovaných podľa PD za účelom zistenia dosiahnutého vloženého útlmu protihlukových bariér v predmetnom úseku Diela. Meranie vloženého útlmu sa vykoná podľa STN ISO 10847:2000.</w:t>
      </w:r>
    </w:p>
    <w:p w14:paraId="7C6FC23A" w14:textId="77777777" w:rsidR="001A26F7" w:rsidRDefault="001A26F7" w:rsidP="001A26F7">
      <w:r>
        <w:t>Zhotoviteľ (vykonávateľ) merania vloženého útlmu protihlukových bariér musí byť držiteľom osvedčenia o akreditácii na výkon tohto druhu merania.</w:t>
      </w:r>
    </w:p>
    <w:p w14:paraId="667B2367" w14:textId="77777777" w:rsidR="001A26F7" w:rsidRDefault="001A26F7" w:rsidP="001A26F7">
      <w:r>
        <w:t xml:space="preserve">Záverečná správa a Protokoly o meraní na predmetných úsekoch Diela (rozumie sa aj predčasným užívaním) budú doručené Objednávateľovi pre potreby zabezpečenia kolaudácie, k preberacím konaniam objektov protihlukových bariér, najneskôr 2 mesiace pred ukončením stavby. Záverečná správa a Protokoly o meraní budú dodané Objednávateľovi v 6-tich pare. </w:t>
      </w:r>
    </w:p>
    <w:p w14:paraId="70B3B6C2" w14:textId="5DD816EB" w:rsidR="009F6BFA" w:rsidRDefault="001A26F7" w:rsidP="009F6BFA">
      <w:pPr>
        <w:rPr>
          <w:b/>
        </w:rPr>
      </w:pPr>
      <w:r>
        <w:rPr>
          <w:b/>
        </w:rPr>
        <w:t>I</w:t>
      </w:r>
      <w:r w:rsidR="009853BB">
        <w:rPr>
          <w:b/>
        </w:rPr>
        <w:t>II</w:t>
      </w:r>
      <w:r w:rsidR="009F6BFA" w:rsidRPr="008C2BE4">
        <w:rPr>
          <w:b/>
        </w:rPr>
        <w:t>.) Monitoring odpadových vôd</w:t>
      </w:r>
    </w:p>
    <w:p w14:paraId="45F430C7" w14:textId="725B8885" w:rsidR="00D7318F" w:rsidRPr="00F4683E" w:rsidRDefault="00D7318F" w:rsidP="009F6BFA">
      <w:r>
        <w:t>Monitoring zameraný na kontrolu kvality odpadových vôd možno rozdeliť nasledovne:</w:t>
      </w:r>
    </w:p>
    <w:p w14:paraId="39771747" w14:textId="43F28222" w:rsidR="009853BB" w:rsidRDefault="009853BB" w:rsidP="003839EC">
      <w:pPr>
        <w:numPr>
          <w:ilvl w:val="0"/>
          <w:numId w:val="17"/>
        </w:numPr>
        <w:tabs>
          <w:tab w:val="clear" w:pos="-5812"/>
          <w:tab w:val="clear" w:pos="0"/>
        </w:tabs>
        <w:overflowPunct w:val="0"/>
        <w:adjustRightInd/>
        <w:spacing w:after="0"/>
        <w:ind w:left="426" w:right="0" w:hanging="357"/>
        <w:textAlignment w:val="baseline"/>
      </w:pPr>
      <w:r>
        <w:t>odpadové vody produkované počas výstavby zo stavebných dvorov a zariadení staveniska</w:t>
      </w:r>
    </w:p>
    <w:p w14:paraId="49772419" w14:textId="5EF2D425" w:rsidR="00D7318F" w:rsidRDefault="00D7318F" w:rsidP="003839EC">
      <w:pPr>
        <w:numPr>
          <w:ilvl w:val="0"/>
          <w:numId w:val="17"/>
        </w:numPr>
        <w:tabs>
          <w:tab w:val="clear" w:pos="-5812"/>
          <w:tab w:val="clear" w:pos="0"/>
        </w:tabs>
        <w:overflowPunct w:val="0"/>
        <w:adjustRightInd/>
        <w:spacing w:after="0"/>
        <w:ind w:left="426" w:right="0" w:hanging="357"/>
        <w:textAlignment w:val="baseline"/>
      </w:pPr>
      <w:r>
        <w:t>odpadové vody (banské vody) produkované počas výstavby tunela Višňové</w:t>
      </w:r>
    </w:p>
    <w:p w14:paraId="48F1EE12" w14:textId="3F373926" w:rsidR="00D7318F" w:rsidRDefault="00D7318F" w:rsidP="00D7318F">
      <w:pPr>
        <w:tabs>
          <w:tab w:val="clear" w:pos="-5812"/>
          <w:tab w:val="clear" w:pos="0"/>
        </w:tabs>
        <w:overflowPunct w:val="0"/>
        <w:adjustRightInd/>
        <w:spacing w:after="0"/>
        <w:ind w:left="69" w:right="0"/>
        <w:textAlignment w:val="baseline"/>
      </w:pPr>
    </w:p>
    <w:p w14:paraId="2ADC9F65" w14:textId="77777777" w:rsidR="00D7318F" w:rsidRPr="002121F8" w:rsidRDefault="00D7318F" w:rsidP="00D7318F">
      <w:r w:rsidRPr="002121F8">
        <w:t>Monitoring odpadových vôd produkovaných zo stavebných dvorov a zariadení staveniska si zabezpečuje v potrebnom rozsahu Zhotoviteľ v zmysle platnej legislatívy.</w:t>
      </w:r>
    </w:p>
    <w:p w14:paraId="44982C43" w14:textId="1E2CD8CC" w:rsidR="00D7318F" w:rsidRDefault="00D7318F" w:rsidP="00D7318F">
      <w:pPr>
        <w:tabs>
          <w:tab w:val="clear" w:pos="-5812"/>
          <w:tab w:val="clear" w:pos="0"/>
        </w:tabs>
        <w:overflowPunct w:val="0"/>
        <w:adjustRightInd/>
        <w:spacing w:after="0"/>
        <w:ind w:left="69" w:right="0"/>
        <w:textAlignment w:val="baseline"/>
      </w:pPr>
      <w:r w:rsidRPr="002121F8">
        <w:t>Odpadové vody (banské vody) produkovan</w:t>
      </w:r>
      <w:r>
        <w:t>é počas výstavby tunela odvedie Zhotoviteľ</w:t>
      </w:r>
      <w:r w:rsidRPr="002121F8">
        <w:t xml:space="preserve"> do najbližších recipientov</w:t>
      </w:r>
      <w:r>
        <w:t xml:space="preserve"> a zabezpečí všetky práce a činnosti s tým spojené</w:t>
      </w:r>
      <w:r w:rsidRPr="002121F8">
        <w:t>. Vzhľadom na niveletu diaľnice v tuneli budú odpadové (banské) vody počas razenia odvádzané na západnom aj na východnom portáli.</w:t>
      </w:r>
    </w:p>
    <w:p w14:paraId="5FCC82E3" w14:textId="77777777" w:rsidR="00D7318F" w:rsidRDefault="00D7318F" w:rsidP="00D7318F">
      <w:pPr>
        <w:tabs>
          <w:tab w:val="clear" w:pos="-5812"/>
          <w:tab w:val="clear" w:pos="0"/>
        </w:tabs>
        <w:overflowPunct w:val="0"/>
        <w:adjustRightInd/>
        <w:spacing w:after="0"/>
        <w:ind w:left="69" w:right="0"/>
        <w:textAlignment w:val="baseline"/>
      </w:pPr>
    </w:p>
    <w:p w14:paraId="28C4E0BA" w14:textId="02DBC689" w:rsidR="007B52E8" w:rsidRDefault="009853BB" w:rsidP="00D7318F">
      <w:pPr>
        <w:tabs>
          <w:tab w:val="clear" w:pos="-5812"/>
          <w:tab w:val="clear" w:pos="0"/>
        </w:tabs>
        <w:overflowPunct w:val="0"/>
        <w:adjustRightInd/>
        <w:spacing w:after="0"/>
        <w:ind w:left="69" w:right="0"/>
        <w:textAlignment w:val="baseline"/>
      </w:pPr>
      <w:r w:rsidRPr="007B52E8">
        <w:t xml:space="preserve">Po ukončení monitoringu </w:t>
      </w:r>
      <w:bookmarkStart w:id="424" w:name="OLE_LINK1"/>
      <w:bookmarkStart w:id="425" w:name="OLE_LINK2"/>
      <w:bookmarkEnd w:id="424"/>
      <w:r w:rsidRPr="007B52E8">
        <w:t xml:space="preserve">odpadových vôd </w:t>
      </w:r>
      <w:bookmarkEnd w:id="425"/>
      <w:r w:rsidRPr="007B52E8">
        <w:t xml:space="preserve">odovzdá Zhotoviteľ Objednávateľovi Záverečnú správu v počte 6 ks v tlačenej podobe a 2 ks CD. </w:t>
      </w:r>
      <w:bookmarkStart w:id="426" w:name="_Toc332367395"/>
      <w:bookmarkStart w:id="427" w:name="_Toc345289353"/>
      <w:bookmarkStart w:id="428" w:name="_Toc292432471"/>
      <w:bookmarkStart w:id="429" w:name="_Toc292803151"/>
      <w:bookmarkStart w:id="430" w:name="_Toc332367407"/>
      <w:bookmarkStart w:id="431" w:name="_Toc345289356"/>
      <w:bookmarkEnd w:id="419"/>
    </w:p>
    <w:p w14:paraId="445C2619" w14:textId="01856320" w:rsidR="00F5401D" w:rsidRDefault="00F5401D" w:rsidP="00D7318F">
      <w:pPr>
        <w:tabs>
          <w:tab w:val="clear" w:pos="-5812"/>
          <w:tab w:val="clear" w:pos="0"/>
        </w:tabs>
        <w:overflowPunct w:val="0"/>
        <w:adjustRightInd/>
        <w:spacing w:after="0"/>
        <w:ind w:left="69" w:right="0"/>
        <w:textAlignment w:val="baseline"/>
      </w:pPr>
    </w:p>
    <w:p w14:paraId="09286938" w14:textId="77777777" w:rsidR="00F5401D" w:rsidRPr="002121F8" w:rsidRDefault="00F5401D" w:rsidP="00F5401D">
      <w:pPr>
        <w:rPr>
          <w:rFonts w:eastAsia="Arial Unicode MS"/>
          <w:b/>
        </w:rPr>
      </w:pPr>
      <w:r w:rsidRPr="002121F8">
        <w:rPr>
          <w:rFonts w:eastAsia="Arial Unicode MS"/>
          <w:b/>
        </w:rPr>
        <w:t>IV.) Monitoring geologických faktorov</w:t>
      </w:r>
    </w:p>
    <w:p w14:paraId="4B8ABD68" w14:textId="77777777" w:rsidR="00F5401D" w:rsidRDefault="00F5401D" w:rsidP="00F5401D"/>
    <w:p w14:paraId="25158A6A" w14:textId="783605D5" w:rsidR="00F5401D" w:rsidRPr="002121F8" w:rsidRDefault="00F5401D" w:rsidP="00F5401D">
      <w:r w:rsidRPr="002121F8">
        <w:t>Z hľadiska vecného je monitoring členený na sledovanie deformácií zemného telesa diaľnice, mostov a </w:t>
      </w:r>
      <w:proofErr w:type="spellStart"/>
      <w:r w:rsidRPr="002121F8">
        <w:t>zárubných</w:t>
      </w:r>
      <w:proofErr w:type="spellEnd"/>
      <w:r w:rsidRPr="002121F8">
        <w:t xml:space="preserve"> múrov. Rozsah monitoringu pre jednotlivé stavebné činnosti bude pozostávať z:</w:t>
      </w:r>
    </w:p>
    <w:p w14:paraId="466BD2E2" w14:textId="77777777" w:rsidR="00F5401D" w:rsidRPr="002121F8" w:rsidRDefault="00F5401D" w:rsidP="00F5401D">
      <w:pPr>
        <w:numPr>
          <w:ilvl w:val="0"/>
          <w:numId w:val="30"/>
        </w:numPr>
        <w:tabs>
          <w:tab w:val="clear" w:pos="-5812"/>
          <w:tab w:val="clear" w:pos="0"/>
          <w:tab w:val="clear" w:pos="840"/>
          <w:tab w:val="num" w:pos="709"/>
        </w:tabs>
        <w:autoSpaceDE/>
        <w:autoSpaceDN/>
        <w:adjustRightInd/>
        <w:spacing w:after="0"/>
        <w:ind w:left="709" w:right="0" w:hanging="283"/>
      </w:pPr>
      <w:r w:rsidRPr="002121F8">
        <w:t>kontroly sadania a náklonov podpier mostov z hľadiska dovolenej tolerancie,</w:t>
      </w:r>
    </w:p>
    <w:p w14:paraId="318601CB" w14:textId="77777777" w:rsidR="00F5401D" w:rsidRPr="002121F8" w:rsidRDefault="00F5401D" w:rsidP="00F5401D">
      <w:pPr>
        <w:numPr>
          <w:ilvl w:val="0"/>
          <w:numId w:val="31"/>
        </w:numPr>
        <w:tabs>
          <w:tab w:val="clear" w:pos="-5812"/>
          <w:tab w:val="clear" w:pos="0"/>
          <w:tab w:val="num" w:pos="709"/>
        </w:tabs>
        <w:autoSpaceDE/>
        <w:adjustRightInd/>
        <w:spacing w:after="0"/>
        <w:ind w:left="709" w:right="0" w:hanging="283"/>
      </w:pPr>
      <w:r w:rsidRPr="002121F8">
        <w:lastRenderedPageBreak/>
        <w:t>kontroly stability diaľničných zárezov (nahrádza sčasti aj sledovanie potenciálne zosuvných území),</w:t>
      </w:r>
    </w:p>
    <w:p w14:paraId="7CFF8C7A" w14:textId="77777777" w:rsidR="00F5401D" w:rsidRPr="002121F8" w:rsidRDefault="00F5401D" w:rsidP="00F5401D">
      <w:pPr>
        <w:numPr>
          <w:ilvl w:val="0"/>
          <w:numId w:val="31"/>
        </w:numPr>
        <w:tabs>
          <w:tab w:val="clear" w:pos="-5812"/>
          <w:tab w:val="clear" w:pos="0"/>
          <w:tab w:val="num" w:pos="709"/>
        </w:tabs>
        <w:autoSpaceDE/>
        <w:adjustRightInd/>
        <w:spacing w:after="0"/>
        <w:ind w:left="709" w:right="0" w:hanging="283"/>
      </w:pPr>
      <w:r w:rsidRPr="002121F8">
        <w:t>kontroly stability, sadania a priebehu konsolidácie diaľničných násypov</w:t>
      </w:r>
    </w:p>
    <w:p w14:paraId="72BD2C50" w14:textId="77777777" w:rsidR="00F5401D" w:rsidRPr="002121F8" w:rsidRDefault="00F5401D" w:rsidP="00F5401D">
      <w:pPr>
        <w:numPr>
          <w:ilvl w:val="0"/>
          <w:numId w:val="31"/>
        </w:numPr>
        <w:tabs>
          <w:tab w:val="clear" w:pos="-5812"/>
          <w:tab w:val="clear" w:pos="0"/>
          <w:tab w:val="num" w:pos="709"/>
        </w:tabs>
        <w:autoSpaceDE/>
        <w:adjustRightInd/>
        <w:spacing w:after="0"/>
        <w:ind w:left="709" w:right="0" w:hanging="283"/>
      </w:pPr>
      <w:r w:rsidRPr="002121F8">
        <w:t xml:space="preserve">kontroly stability hlbokých zárezov diaľnice zabezpečovaných </w:t>
      </w:r>
      <w:proofErr w:type="spellStart"/>
      <w:r w:rsidRPr="002121F8">
        <w:t>zárubnými</w:t>
      </w:r>
      <w:proofErr w:type="spellEnd"/>
      <w:r w:rsidRPr="002121F8">
        <w:t xml:space="preserve"> múrmi,</w:t>
      </w:r>
    </w:p>
    <w:p w14:paraId="5E59ECFA" w14:textId="77777777" w:rsidR="00F5401D" w:rsidRPr="002121F8" w:rsidRDefault="00F5401D" w:rsidP="00F5401D">
      <w:pPr>
        <w:numPr>
          <w:ilvl w:val="0"/>
          <w:numId w:val="31"/>
        </w:numPr>
        <w:tabs>
          <w:tab w:val="clear" w:pos="-5812"/>
          <w:tab w:val="clear" w:pos="0"/>
          <w:tab w:val="num" w:pos="709"/>
        </w:tabs>
        <w:autoSpaceDE/>
        <w:adjustRightInd/>
        <w:spacing w:after="0"/>
        <w:ind w:left="709" w:right="0" w:hanging="283"/>
      </w:pPr>
      <w:r w:rsidRPr="002121F8">
        <w:t xml:space="preserve">kontroly deformácií statickej konštrukcie </w:t>
      </w:r>
      <w:proofErr w:type="spellStart"/>
      <w:r w:rsidRPr="002121F8">
        <w:t>zárubných</w:t>
      </w:r>
      <w:proofErr w:type="spellEnd"/>
      <w:r w:rsidRPr="002121F8">
        <w:t xml:space="preserve"> múrov,</w:t>
      </w:r>
    </w:p>
    <w:p w14:paraId="3AE50CA9" w14:textId="77777777" w:rsidR="00F5401D" w:rsidRPr="002121F8" w:rsidRDefault="00F5401D" w:rsidP="00F5401D">
      <w:pPr>
        <w:numPr>
          <w:ilvl w:val="0"/>
          <w:numId w:val="31"/>
        </w:numPr>
        <w:tabs>
          <w:tab w:val="clear" w:pos="-5812"/>
          <w:tab w:val="clear" w:pos="0"/>
          <w:tab w:val="num" w:pos="709"/>
        </w:tabs>
        <w:autoSpaceDE/>
        <w:adjustRightInd/>
        <w:spacing w:after="0"/>
        <w:ind w:left="709" w:right="0" w:hanging="283"/>
      </w:pPr>
      <w:r w:rsidRPr="002121F8">
        <w:t>kontroly dlhodobej únosnosti kotiev,</w:t>
      </w:r>
    </w:p>
    <w:p w14:paraId="00238112" w14:textId="77777777" w:rsidR="00F5401D" w:rsidRPr="002121F8" w:rsidRDefault="00F5401D" w:rsidP="00F5401D">
      <w:pPr>
        <w:numPr>
          <w:ilvl w:val="0"/>
          <w:numId w:val="30"/>
        </w:numPr>
        <w:tabs>
          <w:tab w:val="clear" w:pos="-5812"/>
          <w:tab w:val="clear" w:pos="0"/>
          <w:tab w:val="clear" w:pos="840"/>
          <w:tab w:val="num" w:pos="709"/>
        </w:tabs>
        <w:autoSpaceDE/>
        <w:autoSpaceDN/>
        <w:adjustRightInd/>
        <w:spacing w:after="0"/>
        <w:ind w:left="709" w:right="0" w:hanging="283"/>
      </w:pPr>
      <w:r w:rsidRPr="002121F8">
        <w:t>odborného geologického a geotechnického dohľadu</w:t>
      </w:r>
    </w:p>
    <w:p w14:paraId="6D1B4290" w14:textId="77777777" w:rsidR="00F5401D" w:rsidRPr="002121F8" w:rsidRDefault="00F5401D" w:rsidP="00F5401D">
      <w:pPr>
        <w:numPr>
          <w:ilvl w:val="0"/>
          <w:numId w:val="30"/>
        </w:numPr>
        <w:tabs>
          <w:tab w:val="clear" w:pos="-5812"/>
          <w:tab w:val="clear" w:pos="0"/>
          <w:tab w:val="clear" w:pos="840"/>
          <w:tab w:val="num" w:pos="709"/>
        </w:tabs>
        <w:autoSpaceDE/>
        <w:autoSpaceDN/>
        <w:adjustRightInd/>
        <w:spacing w:after="0"/>
        <w:ind w:left="709" w:right="0" w:hanging="283"/>
      </w:pPr>
      <w:r w:rsidRPr="002121F8">
        <w:t>zaistenie bezpečnosti pracovníkov a mechanizmov,</w:t>
      </w:r>
    </w:p>
    <w:p w14:paraId="49D582E7" w14:textId="77777777" w:rsidR="00F5401D" w:rsidRPr="002121F8" w:rsidRDefault="00F5401D" w:rsidP="00F5401D">
      <w:pPr>
        <w:numPr>
          <w:ilvl w:val="0"/>
          <w:numId w:val="30"/>
        </w:numPr>
        <w:tabs>
          <w:tab w:val="clear" w:pos="-5812"/>
          <w:tab w:val="clear" w:pos="0"/>
          <w:tab w:val="clear" w:pos="840"/>
          <w:tab w:val="num" w:pos="709"/>
        </w:tabs>
        <w:autoSpaceDE/>
        <w:autoSpaceDN/>
        <w:adjustRightInd/>
        <w:ind w:left="709" w:right="0" w:hanging="284"/>
      </w:pPr>
      <w:r w:rsidRPr="002121F8">
        <w:t>rozpoznanie ekonomických rezerv (hospodárnosť výstavby).</w:t>
      </w:r>
    </w:p>
    <w:p w14:paraId="1F0BB20F" w14:textId="77777777" w:rsidR="00F5401D" w:rsidRPr="002121F8" w:rsidRDefault="00F5401D" w:rsidP="00F5401D">
      <w:r w:rsidRPr="002121F8">
        <w:t>Monitoring zahŕňa vybudovanie a zriadenie meracích miest, vykonávanie meraní a sledovaní, zber nameraných dát a poznatkov, ich vyhodnotenie a následný rozhodovací proces vychádzajúci z definície varovných stavov a opatrení v rovine technickej, technologickej a bezpečnostnej.</w:t>
      </w:r>
    </w:p>
    <w:p w14:paraId="1EBAB0A2" w14:textId="77777777" w:rsidR="00F5401D" w:rsidRPr="002121F8" w:rsidRDefault="00F5401D" w:rsidP="00F5401D">
      <w:r w:rsidRPr="002121F8">
        <w:t>Pre účely dlhodobého monitorovania požadujeme realizovať monitoring, ktorého cieľom bude :</w:t>
      </w:r>
    </w:p>
    <w:p w14:paraId="7B16FFC1"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geodetické sledovanie sadania podpier mostov</w:t>
      </w:r>
    </w:p>
    <w:p w14:paraId="3C5E8533"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 xml:space="preserve">sledovanie náklonov podpier mostov </w:t>
      </w:r>
      <w:proofErr w:type="spellStart"/>
      <w:r w:rsidRPr="002121F8">
        <w:t>náklonomermi</w:t>
      </w:r>
      <w:proofErr w:type="spellEnd"/>
    </w:p>
    <w:p w14:paraId="1128D98F"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geodetické sledovanie deformácií bodov na objektoch a priľahlom území - povrchové deformácie</w:t>
      </w:r>
    </w:p>
    <w:p w14:paraId="672F093B"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 xml:space="preserve">sledovanie </w:t>
      </w:r>
      <w:proofErr w:type="spellStart"/>
      <w:r w:rsidRPr="002121F8">
        <w:t>podpovrchových</w:t>
      </w:r>
      <w:proofErr w:type="spellEnd"/>
      <w:r w:rsidRPr="002121F8">
        <w:t xml:space="preserve"> deformácií vo vrtoch pomocou zvislej </w:t>
      </w:r>
      <w:proofErr w:type="spellStart"/>
      <w:r w:rsidRPr="002121F8">
        <w:t>inklinometrie</w:t>
      </w:r>
      <w:proofErr w:type="spellEnd"/>
    </w:p>
    <w:p w14:paraId="128204D0"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 xml:space="preserve">sledovanie režimu podzemnej vody - meranie tlaku podzemnej vody v otvorených </w:t>
      </w:r>
      <w:proofErr w:type="spellStart"/>
      <w:r w:rsidRPr="002121F8">
        <w:t>piezometroch</w:t>
      </w:r>
      <w:proofErr w:type="spellEnd"/>
    </w:p>
    <w:p w14:paraId="20FF5404"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 xml:space="preserve">sledovanie deformácie podložia násypov vodorovnými </w:t>
      </w:r>
      <w:proofErr w:type="spellStart"/>
      <w:r w:rsidRPr="002121F8">
        <w:t>inklinometrami</w:t>
      </w:r>
      <w:proofErr w:type="spellEnd"/>
    </w:p>
    <w:p w14:paraId="7E46D69F"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 xml:space="preserve">sledovanie vývoja pórových tlakov v podloží vysokých násypov vibračnými </w:t>
      </w:r>
      <w:proofErr w:type="spellStart"/>
      <w:r w:rsidRPr="002121F8">
        <w:t>piezometrami</w:t>
      </w:r>
      <w:proofErr w:type="spellEnd"/>
    </w:p>
    <w:p w14:paraId="7EA4824D"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sledovanie dlhodobej únosnosti kotiev dynamometrami</w:t>
      </w:r>
    </w:p>
    <w:p w14:paraId="0827BD96" w14:textId="77777777" w:rsidR="00F5401D" w:rsidRPr="002121F8" w:rsidRDefault="00F5401D" w:rsidP="00F5401D">
      <w:pPr>
        <w:numPr>
          <w:ilvl w:val="0"/>
          <w:numId w:val="32"/>
        </w:numPr>
        <w:tabs>
          <w:tab w:val="clear" w:pos="-5812"/>
          <w:tab w:val="clear" w:pos="0"/>
        </w:tabs>
        <w:overflowPunct w:val="0"/>
        <w:spacing w:after="20"/>
        <w:ind w:left="714" w:right="0" w:hanging="357"/>
        <w:textAlignment w:val="baseline"/>
      </w:pPr>
      <w:r w:rsidRPr="002121F8">
        <w:t>pasportizácia objektov v blízkosti stavby</w:t>
      </w:r>
    </w:p>
    <w:p w14:paraId="77A0CF79" w14:textId="77777777" w:rsidR="00F5401D" w:rsidRPr="002121F8" w:rsidRDefault="00F5401D" w:rsidP="00F5401D">
      <w:pPr>
        <w:numPr>
          <w:ilvl w:val="0"/>
          <w:numId w:val="32"/>
        </w:numPr>
        <w:tabs>
          <w:tab w:val="clear" w:pos="-5812"/>
          <w:tab w:val="clear" w:pos="0"/>
        </w:tabs>
        <w:overflowPunct w:val="0"/>
        <w:spacing w:after="240"/>
        <w:ind w:left="714" w:right="0" w:hanging="357"/>
        <w:textAlignment w:val="baseline"/>
      </w:pPr>
      <w:r w:rsidRPr="002121F8">
        <w:t>geologický dozor</w:t>
      </w:r>
    </w:p>
    <w:p w14:paraId="66DC2F56" w14:textId="77777777" w:rsidR="00F5401D" w:rsidRPr="00F5401D" w:rsidRDefault="00F5401D" w:rsidP="00F5401D">
      <w:pPr>
        <w:pStyle w:val="Odsekzoznamu"/>
        <w:numPr>
          <w:ilvl w:val="0"/>
          <w:numId w:val="32"/>
        </w:numPr>
        <w:spacing w:after="240"/>
        <w:rPr>
          <w:b/>
          <w:u w:val="single"/>
        </w:rPr>
      </w:pPr>
      <w:r w:rsidRPr="00F5401D">
        <w:rPr>
          <w:b/>
          <w:u w:val="single"/>
        </w:rPr>
        <w:t>V.) Pasportizácia objektov v blízkosti stavby</w:t>
      </w:r>
    </w:p>
    <w:p w14:paraId="2810F639" w14:textId="77777777" w:rsidR="00F5401D" w:rsidRPr="002121F8" w:rsidRDefault="00F5401D" w:rsidP="00F5401D">
      <w:pPr>
        <w:pStyle w:val="Odsekzoznamu"/>
        <w:numPr>
          <w:ilvl w:val="0"/>
          <w:numId w:val="32"/>
        </w:numPr>
      </w:pPr>
      <w:r w:rsidRPr="002121F8">
        <w:t xml:space="preserve">Pred zahájením stavebných prác je potrebné vykonať prehliadku objektov, ktoré by mohli byť výstavbou poškodené. Vlastná pasportizácia pozostáva z prehliadky objektu, fotodokumentácie porúch, osadenie meracích bodov - </w:t>
      </w:r>
      <w:proofErr w:type="spellStart"/>
      <w:r w:rsidRPr="002121F8">
        <w:t>deformetrov</w:t>
      </w:r>
      <w:proofErr w:type="spellEnd"/>
      <w:r w:rsidRPr="002121F8">
        <w:t xml:space="preserve">, zápisu s majiteľom/správcom objektu o stave predmetného objektu. Následne sa vykoná kompletná obhliadka pozostávajúca z pasportizácie exteriéru a interiéru objektu vrátane oplotenia, studní, chodníkov a pod. s vyhotovením podrobného zápisu. Výsledkom vyhotovenej pasportizácie je zdokumentovanie stavebno-technického stavu objektov pred začiatkom stavebných prác. Pred začatím stavebných prác bude kompletná pasportizácia vyhotovená na obytných domoch v obci Lietavská Lúčka, . Po skončení prác sa prehliadka dotknutých budov zopakuje vrátane zmerania osadených </w:t>
      </w:r>
      <w:proofErr w:type="spellStart"/>
      <w:r w:rsidRPr="002121F8">
        <w:t>deformetrov</w:t>
      </w:r>
      <w:proofErr w:type="spellEnd"/>
      <w:r w:rsidRPr="002121F8">
        <w:t xml:space="preserve"> (</w:t>
      </w:r>
      <w:proofErr w:type="spellStart"/>
      <w:r w:rsidRPr="002121F8">
        <w:t>repasportizácia</w:t>
      </w:r>
      <w:proofErr w:type="spellEnd"/>
      <w:r w:rsidRPr="002121F8">
        <w:t>).</w:t>
      </w:r>
    </w:p>
    <w:p w14:paraId="75387A85" w14:textId="77777777" w:rsidR="00F5401D" w:rsidRPr="007B52E8" w:rsidRDefault="00F5401D" w:rsidP="00D7318F">
      <w:pPr>
        <w:tabs>
          <w:tab w:val="clear" w:pos="-5812"/>
          <w:tab w:val="clear" w:pos="0"/>
        </w:tabs>
        <w:overflowPunct w:val="0"/>
        <w:adjustRightInd/>
        <w:spacing w:after="0"/>
        <w:ind w:left="69" w:right="0"/>
        <w:textAlignment w:val="baseline"/>
      </w:pPr>
    </w:p>
    <w:p w14:paraId="23EE028F" w14:textId="0B7FBC12" w:rsidR="00DF3B03" w:rsidRDefault="00DF3B03" w:rsidP="00DF3B03">
      <w:pPr>
        <w:pStyle w:val="Nadpis2"/>
      </w:pPr>
      <w:bookmarkStart w:id="432" w:name="_Toc55822907"/>
      <w:r w:rsidRPr="009F447B">
        <w:t>3.8</w:t>
      </w:r>
      <w:r w:rsidRPr="009F447B">
        <w:tab/>
        <w:t>Geotechnický monitoring</w:t>
      </w:r>
      <w:bookmarkEnd w:id="426"/>
      <w:bookmarkEnd w:id="432"/>
      <w:r w:rsidRPr="009F447B">
        <w:t xml:space="preserve"> </w:t>
      </w:r>
      <w:bookmarkEnd w:id="427"/>
    </w:p>
    <w:p w14:paraId="070E615D" w14:textId="77777777" w:rsidR="00161132" w:rsidRDefault="00161132" w:rsidP="00161132">
      <w:bookmarkStart w:id="433" w:name="_Toc292038731"/>
      <w:bookmarkStart w:id="434" w:name="_Toc292042021"/>
      <w:bookmarkStart w:id="435" w:name="_Toc292803152"/>
      <w:bookmarkStart w:id="436" w:name="_Toc332367408"/>
      <w:bookmarkStart w:id="437" w:name="_Toc345289357"/>
      <w:bookmarkEnd w:id="428"/>
      <w:bookmarkEnd w:id="429"/>
      <w:bookmarkEnd w:id="430"/>
      <w:bookmarkEnd w:id="431"/>
      <w:r>
        <w:t>Výkon a riadenie GTM v súlade s TKP28 a TKP35.</w:t>
      </w:r>
    </w:p>
    <w:p w14:paraId="7102434F" w14:textId="77777777" w:rsidR="00161132" w:rsidRPr="00F5401D" w:rsidRDefault="00161132" w:rsidP="00161132">
      <w:r>
        <w:t>3.8.1 Geotechnický monitoring pre objekty líniových častí pozemných komunikácii</w:t>
      </w:r>
    </w:p>
    <w:p w14:paraId="7EDD1998" w14:textId="00426A84" w:rsidR="00161132" w:rsidRDefault="00161132" w:rsidP="00161132">
      <w:r w:rsidRPr="00DF3B03">
        <w:t>Objednávateľ zaväzuje Zhotoviteľa dodržiavať TKP 35 Geotechnický monitoring pre objekty líniových častí pozemných komunikácií</w:t>
      </w:r>
      <w:r>
        <w:t xml:space="preserve">. Zhotoviteľ vypracuje  projekt GTM a predloží na odsúhlasenie SD a Objednávateľovi. Zhotoviteľ bude vykonávať GTM počas celej </w:t>
      </w:r>
      <w:r>
        <w:lastRenderedPageBreak/>
        <w:t xml:space="preserve">doby výstavby. Zhotoviteľ je pri preberacom konaní monitorovaných objektov povinný vypracovať projekt dlhodobého GTM. Monitoring počas </w:t>
      </w:r>
      <w:r w:rsidR="00A42EE8">
        <w:t>prevádzky</w:t>
      </w:r>
      <w:r>
        <w:t xml:space="preserve"> bude vykonávať Objednávateľ.  </w:t>
      </w:r>
      <w:r w:rsidRPr="00DF3B03">
        <w:t xml:space="preserve"> </w:t>
      </w:r>
    </w:p>
    <w:p w14:paraId="3BF96107" w14:textId="155BC01A" w:rsidR="00161132" w:rsidRPr="00161132" w:rsidRDefault="00161132" w:rsidP="00161132">
      <w:r w:rsidRPr="00161132">
        <w:rPr>
          <w:bCs/>
        </w:rPr>
        <w:t>Zhotoviteľ je povinný vykonať Geotechnický monitoring aktívneho zosuvu pod trasou diaľnice v mieste INK – R1 a na základe jeho výsledkov navrhnúť a zrealizovať nevyhnutné technické opatrenia</w:t>
      </w:r>
    </w:p>
    <w:p w14:paraId="032BCBA4" w14:textId="77777777" w:rsidR="00161132" w:rsidRPr="00C51AAD" w:rsidRDefault="00161132" w:rsidP="00161132">
      <w:pPr>
        <w:pStyle w:val="Odsekzoznamu"/>
        <w:spacing w:after="0"/>
        <w:rPr>
          <w:b/>
          <w:bCs/>
        </w:rPr>
      </w:pPr>
    </w:p>
    <w:p w14:paraId="423009F3" w14:textId="77777777" w:rsidR="00161132" w:rsidRPr="00D80179" w:rsidRDefault="00161132" w:rsidP="00161132">
      <w:r w:rsidRPr="00D80179">
        <w:t>3.8.2 Geotechnický monitoring tunela Višňové</w:t>
      </w:r>
    </w:p>
    <w:p w14:paraId="47FA9209" w14:textId="77777777" w:rsidR="00161132" w:rsidRDefault="00161132" w:rsidP="00161132">
      <w:r w:rsidRPr="00DF3B03">
        <w:t>Objednávateľ zaväzuje Zhotoviteľa dodržiavať TKP</w:t>
      </w:r>
      <w:r>
        <w:t xml:space="preserve"> 28 </w:t>
      </w:r>
      <w:r w:rsidRPr="00B922D2">
        <w:t>Geotechnický monitoring pre tunely a prieskumné štôlne</w:t>
      </w:r>
    </w:p>
    <w:p w14:paraId="72C13D2E" w14:textId="68C1067C" w:rsidR="00161132" w:rsidRDefault="00161132" w:rsidP="00161132">
      <w:r>
        <w:t xml:space="preserve">Zhotoviteľ vypracuje projekt GTM a predloží na odsúhlasenie SD a Objednávateľovi. Zhotoviteľ bude vykonávať GTM počas celej doby výstavby. Zhotoviteľ je pri preberacom konaní monitorovaných objektov povinný vypracovať projekt dlhodobého GTM. Monitoring počas </w:t>
      </w:r>
      <w:r w:rsidR="00A42EE8">
        <w:t>prevádzky</w:t>
      </w:r>
      <w:bookmarkStart w:id="438" w:name="_GoBack"/>
      <w:bookmarkEnd w:id="438"/>
      <w:r>
        <w:t xml:space="preserve"> bude vykonávať Objednávateľ.</w:t>
      </w:r>
    </w:p>
    <w:p w14:paraId="2BD59DD3" w14:textId="77777777" w:rsidR="00161132" w:rsidRDefault="00161132" w:rsidP="00161132">
      <w:r>
        <w:t>Súčasťou GTM bude aj odvodňovacia štôlňa a vybudovaná vetracia šachta.</w:t>
      </w:r>
    </w:p>
    <w:p w14:paraId="6148BFE9" w14:textId="77777777" w:rsidR="00E65399" w:rsidRPr="00C51AAD" w:rsidRDefault="00E65399" w:rsidP="00C51AAD">
      <w:pPr>
        <w:pStyle w:val="Odsekzoznamu"/>
        <w:spacing w:after="0"/>
        <w:rPr>
          <w:b/>
          <w:bCs/>
        </w:rPr>
      </w:pPr>
    </w:p>
    <w:p w14:paraId="2A4360E0" w14:textId="4C28C52C" w:rsidR="00240FA9" w:rsidRPr="002121F8" w:rsidRDefault="00240FA9" w:rsidP="00240FA9">
      <w:pPr>
        <w:pStyle w:val="Nadpis2"/>
      </w:pPr>
      <w:bookmarkStart w:id="439" w:name="_Toc312738171"/>
      <w:bookmarkStart w:id="440" w:name="_Toc55822908"/>
      <w:r w:rsidRPr="002121F8">
        <w:t>3.</w:t>
      </w:r>
      <w:r>
        <w:t>9</w:t>
      </w:r>
      <w:r w:rsidRPr="002121F8">
        <w:tab/>
        <w:t>Seizmický monitoring</w:t>
      </w:r>
      <w:bookmarkEnd w:id="439"/>
      <w:bookmarkEnd w:id="440"/>
    </w:p>
    <w:p w14:paraId="75E83136" w14:textId="64E0D507" w:rsidR="00240FA9" w:rsidRPr="002121F8" w:rsidRDefault="00240FA9" w:rsidP="00240FA9">
      <w:r w:rsidRPr="002121F8">
        <w:t>Z hľadiska ovplyvnenia najbližšieho okolia seizmickými účinkami od trhacích prác sa v najbližšom okolí stavby nenachádzajú žiadne stavby. Dotknutými objektmi budú iba konštrukcie vlastnej stavby tunela s portálovými konštrukciami a časťami stavby.</w:t>
      </w:r>
    </w:p>
    <w:p w14:paraId="67B4DB87" w14:textId="77777777" w:rsidR="00240FA9" w:rsidRPr="002121F8" w:rsidRDefault="00240FA9" w:rsidP="00240FA9">
      <w:pPr>
        <w:rPr>
          <w:color w:val="000000"/>
        </w:rPr>
      </w:pPr>
      <w:r w:rsidRPr="002121F8">
        <w:rPr>
          <w:color w:val="000000"/>
        </w:rPr>
        <w:t xml:space="preserve">V rámci DSP bolo urobené zatriedenie okolitých objektov a zariadení, ktoré by mohli byť dotknuté technickou </w:t>
      </w:r>
      <w:proofErr w:type="spellStart"/>
      <w:r w:rsidRPr="002121F8">
        <w:rPr>
          <w:color w:val="000000"/>
        </w:rPr>
        <w:t>seizmicitou</w:t>
      </w:r>
      <w:proofErr w:type="spellEnd"/>
      <w:r w:rsidRPr="002121F8">
        <w:rPr>
          <w:color w:val="000000"/>
        </w:rPr>
        <w:t>. Frekvenčná charakteristika otrasových účinkov pre navrhovanie trhacích prác sa predpokladá v rozmedzí dominantných kmitov 10 – 60 Hz.</w:t>
      </w:r>
    </w:p>
    <w:p w14:paraId="2056AE13" w14:textId="77777777" w:rsidR="00240FA9" w:rsidRPr="002121F8" w:rsidRDefault="00240FA9" w:rsidP="00240FA9">
      <w:pPr>
        <w:rPr>
          <w:color w:val="000000"/>
        </w:rPr>
      </w:pPr>
      <w:r w:rsidRPr="002121F8">
        <w:t>Podľa STN EN 1998-1,2,3,4,5,6</w:t>
      </w:r>
      <w:r w:rsidRPr="002121F8">
        <w:rPr>
          <w:color w:val="000000"/>
        </w:rPr>
        <w:t xml:space="preserve"> je trieda odolnosti do úvahy prichádzajúcich stavebných objektov nachádzajúcich sa najbližšie k tunelu klasifikovaná nasledovne:</w:t>
      </w:r>
    </w:p>
    <w:p w14:paraId="3860D530" w14:textId="77777777" w:rsidR="00240FA9" w:rsidRPr="002121F8" w:rsidRDefault="00240FA9" w:rsidP="00240FA9">
      <w:pPr>
        <w:numPr>
          <w:ilvl w:val="0"/>
          <w:numId w:val="32"/>
        </w:numPr>
        <w:spacing w:after="0"/>
        <w:rPr>
          <w:i/>
          <w:color w:val="000000"/>
        </w:rPr>
      </w:pPr>
      <w:r w:rsidRPr="002121F8">
        <w:rPr>
          <w:i/>
          <w:color w:val="000000"/>
        </w:rPr>
        <w:t>objekty bytové, občianske, priemyselné a poľnohospodárske:</w:t>
      </w:r>
    </w:p>
    <w:p w14:paraId="75DF5472" w14:textId="77777777" w:rsidR="00240FA9" w:rsidRPr="002121F8" w:rsidRDefault="00240FA9" w:rsidP="00240FA9">
      <w:pPr>
        <w:numPr>
          <w:ilvl w:val="0"/>
          <w:numId w:val="35"/>
        </w:numPr>
        <w:spacing w:after="0"/>
        <w:ind w:left="1134"/>
        <w:rPr>
          <w:color w:val="000000"/>
        </w:rPr>
      </w:pPr>
      <w:proofErr w:type="spellStart"/>
      <w:r w:rsidRPr="002121F8">
        <w:rPr>
          <w:color w:val="000000"/>
        </w:rPr>
        <w:t>Tr</w:t>
      </w:r>
      <w:proofErr w:type="spellEnd"/>
      <w:r w:rsidRPr="002121F8">
        <w:rPr>
          <w:color w:val="000000"/>
        </w:rPr>
        <w:t xml:space="preserve">. </w:t>
      </w:r>
      <w:r w:rsidRPr="002121F8">
        <w:rPr>
          <w:b/>
          <w:color w:val="000000"/>
        </w:rPr>
        <w:t>B</w:t>
      </w:r>
      <w:r w:rsidRPr="002121F8">
        <w:rPr>
          <w:color w:val="000000"/>
        </w:rPr>
        <w:t xml:space="preserve">: bežné tehlové stavby, rodinné domčeky s pôdorysnou plochou do </w:t>
      </w:r>
      <w:smartTag w:uri="urn:schemas-microsoft-com:office:smarttags" w:element="metricconverter">
        <w:smartTagPr>
          <w:attr w:name="ProductID" w:val="200 m2"/>
        </w:smartTagPr>
        <w:r w:rsidRPr="002121F8">
          <w:rPr>
            <w:color w:val="000000"/>
          </w:rPr>
          <w:t>200 m</w:t>
        </w:r>
        <w:r w:rsidRPr="002121F8">
          <w:rPr>
            <w:color w:val="000000"/>
            <w:vertAlign w:val="superscript"/>
          </w:rPr>
          <w:t>2</w:t>
        </w:r>
      </w:smartTag>
      <w:r w:rsidRPr="002121F8">
        <w:rPr>
          <w:color w:val="000000"/>
        </w:rPr>
        <w:t>, do 3 podlaží.</w:t>
      </w:r>
    </w:p>
    <w:p w14:paraId="13B79A98" w14:textId="77777777" w:rsidR="00240FA9" w:rsidRPr="002121F8" w:rsidRDefault="00240FA9" w:rsidP="00240FA9">
      <w:pPr>
        <w:spacing w:after="0"/>
      </w:pPr>
    </w:p>
    <w:p w14:paraId="05B27265" w14:textId="77777777" w:rsidR="00240FA9" w:rsidRPr="002121F8" w:rsidRDefault="00240FA9" w:rsidP="00240FA9">
      <w:pPr>
        <w:rPr>
          <w:b/>
        </w:rPr>
      </w:pPr>
      <w:r w:rsidRPr="002121F8">
        <w:rPr>
          <w:b/>
        </w:rPr>
        <w:t>Meranie seizmických účinkov</w:t>
      </w:r>
    </w:p>
    <w:p w14:paraId="29DB3082" w14:textId="77777777" w:rsidR="00240FA9" w:rsidRPr="002121F8" w:rsidRDefault="00240FA9" w:rsidP="00240FA9">
      <w:pPr>
        <w:rPr>
          <w:bCs/>
        </w:rPr>
      </w:pPr>
      <w:r w:rsidRPr="002121F8">
        <w:rPr>
          <w:bCs/>
        </w:rPr>
        <w:t xml:space="preserve">Pretože stavba je situovaná vo voľnej krajine a je viac ako </w:t>
      </w:r>
      <w:smartTag w:uri="urn:schemas-microsoft-com:office:smarttags" w:element="metricconverter">
        <w:smartTagPr>
          <w:attr w:name="ProductID" w:val="550 m"/>
        </w:smartTagPr>
        <w:r w:rsidRPr="002121F8">
          <w:rPr>
            <w:bCs/>
          </w:rPr>
          <w:t>550 m</w:t>
        </w:r>
      </w:smartTag>
      <w:r w:rsidRPr="002121F8">
        <w:rPr>
          <w:bCs/>
        </w:rPr>
        <w:t xml:space="preserve"> vzdialená od akejkoľvek zástavby a trhacie práce v </w:t>
      </w:r>
      <w:proofErr w:type="spellStart"/>
      <w:r w:rsidRPr="002121F8">
        <w:rPr>
          <w:bCs/>
        </w:rPr>
        <w:t>priportálových</w:t>
      </w:r>
      <w:proofErr w:type="spellEnd"/>
      <w:r w:rsidRPr="002121F8">
        <w:rPr>
          <w:bCs/>
        </w:rPr>
        <w:t xml:space="preserve"> úsekoch stavby sa nepredpokladajú, nebudú trhacie práce čo do rozsahu limitované z dôvodov náchylnosti okolia na zvýšenú </w:t>
      </w:r>
      <w:proofErr w:type="spellStart"/>
      <w:r w:rsidRPr="002121F8">
        <w:rPr>
          <w:bCs/>
        </w:rPr>
        <w:t>seizmicitu</w:t>
      </w:r>
      <w:proofErr w:type="spellEnd"/>
      <w:r w:rsidRPr="002121F8">
        <w:rPr>
          <w:bCs/>
        </w:rPr>
        <w:t xml:space="preserve">. </w:t>
      </w:r>
    </w:p>
    <w:p w14:paraId="58E0BE52" w14:textId="29551ABC" w:rsidR="00240FA9" w:rsidRPr="002121F8" w:rsidRDefault="00240FA9" w:rsidP="00240FA9">
      <w:pPr>
        <w:rPr>
          <w:bCs/>
        </w:rPr>
      </w:pPr>
      <w:r w:rsidRPr="002121F8">
        <w:t>Z hľadiska ovplyvnenia najbližšieho okolia seizmickými účinkami od trhacích prác, sa v najbližšom okolí tunela Višňové</w:t>
      </w:r>
      <w:r>
        <w:t xml:space="preserve"> nenachádzajú žiadne stavby</w:t>
      </w:r>
      <w:r w:rsidRPr="002121F8">
        <w:t>. Dotknutými objektmi budú iba konštrukcie vlastnej stavby tunela s portálovými konštrukciami a časťami stavby.</w:t>
      </w:r>
    </w:p>
    <w:p w14:paraId="40F23A7D" w14:textId="77777777" w:rsidR="00240FA9" w:rsidRPr="002121F8" w:rsidRDefault="00240FA9" w:rsidP="00240FA9">
      <w:pPr>
        <w:rPr>
          <w:color w:val="000000"/>
        </w:rPr>
      </w:pPr>
      <w:r w:rsidRPr="002121F8">
        <w:rPr>
          <w:color w:val="000000"/>
        </w:rPr>
        <w:t xml:space="preserve">Meranie otrasových účinkov je súčasťou kontroly technológie trhacích prác Zhotoviteľa slúžiacej k overeniu správnosti používaných náloží s ich dynamickými odozvami na určených objektoch. </w:t>
      </w:r>
    </w:p>
    <w:p w14:paraId="27BA9A10" w14:textId="622129ED" w:rsidR="00240FA9" w:rsidRPr="009149C6" w:rsidRDefault="00240FA9" w:rsidP="00240FA9">
      <w:pPr>
        <w:rPr>
          <w:color w:val="000000"/>
        </w:rPr>
      </w:pPr>
      <w:r w:rsidRPr="002121F8">
        <w:rPr>
          <w:bCs/>
          <w:color w:val="000000"/>
        </w:rPr>
        <w:t xml:space="preserve">Rozsah trhacích prác a doporučené medzné nálože budú limitované iba dynamickou odolnosťou vlastných konštrukcií stavby, </w:t>
      </w:r>
      <w:proofErr w:type="spellStart"/>
      <w:r w:rsidRPr="002121F8">
        <w:rPr>
          <w:bCs/>
          <w:color w:val="000000"/>
        </w:rPr>
        <w:t>t.j</w:t>
      </w:r>
      <w:proofErr w:type="spellEnd"/>
      <w:r w:rsidRPr="002121F8">
        <w:rPr>
          <w:bCs/>
          <w:color w:val="000000"/>
        </w:rPr>
        <w:t>. tunela s portálovými konštrukciami a časťami stavby</w:t>
      </w:r>
      <w:r w:rsidRPr="009149C6">
        <w:rPr>
          <w:bCs/>
          <w:color w:val="000000"/>
        </w:rPr>
        <w:t>. Odp</w:t>
      </w:r>
      <w:r w:rsidRPr="009149C6">
        <w:rPr>
          <w:color w:val="000000"/>
        </w:rPr>
        <w:t xml:space="preserve">orúča sa preto realizovať seizmické merania pri zahájení trhacích prác na všetkých </w:t>
      </w:r>
      <w:proofErr w:type="spellStart"/>
      <w:r w:rsidRPr="009149C6">
        <w:rPr>
          <w:color w:val="000000"/>
        </w:rPr>
        <w:t>čelbách</w:t>
      </w:r>
      <w:proofErr w:type="spellEnd"/>
      <w:r w:rsidRPr="009149C6">
        <w:rPr>
          <w:color w:val="000000"/>
        </w:rPr>
        <w:t xml:space="preserve">. Miestom merania budú portálové konštrukcie. </w:t>
      </w:r>
    </w:p>
    <w:p w14:paraId="6C4DD90E" w14:textId="77777777" w:rsidR="00240FA9" w:rsidRPr="009149C6" w:rsidRDefault="00240FA9" w:rsidP="00240FA9">
      <w:r w:rsidRPr="009149C6">
        <w:lastRenderedPageBreak/>
        <w:t>Meranie bludných prúdov je prevádzané pre zaistenie bezpečnosti práce pri používaní elektrického roznetu trhavín. Meranie veľkosti bludných prúdov slúži ako podklad pre zvolenie elektrickej odolnosti rozbušiek pred začiatkom trhacích prác a ako kontrola bezpečnosti práce počas ich prevádzania.</w:t>
      </w:r>
    </w:p>
    <w:p w14:paraId="018CD6C4" w14:textId="77777777" w:rsidR="00240FA9" w:rsidRPr="009149C6" w:rsidRDefault="00240FA9" w:rsidP="00240FA9">
      <w:r w:rsidRPr="009149C6">
        <w:t xml:space="preserve">Celkom budú vykonané 2 merania bludných prúdov na každom portáli pred začiatkom razenia. </w:t>
      </w:r>
    </w:p>
    <w:p w14:paraId="1317C73E" w14:textId="77777777" w:rsidR="00240FA9" w:rsidRPr="009149C6" w:rsidRDefault="00240FA9" w:rsidP="00240FA9">
      <w:r w:rsidRPr="009149C6">
        <w:t xml:space="preserve">Meranie deformácií slúži k zisteniu prípadných zmien vzdialeností dvoch pevných bodov fixovaných ku sledovanej konštrukcii, v tomto prípade k meraniu pohybov na trhlinách existujúcich objektov. Pričom merací bod je súbor dvoch až štyroch pevne fixovaných bodov (mosadzná </w:t>
      </w:r>
      <w:proofErr w:type="spellStart"/>
      <w:r w:rsidRPr="009149C6">
        <w:t>hmoždinka</w:t>
      </w:r>
      <w:proofErr w:type="spellEnd"/>
      <w:r w:rsidRPr="009149C6">
        <w:t xml:space="preserve"> + merací terčík z nerezového materiálu) v párovom usporiadaní, medzi ktorými prechádza trhlina.</w:t>
      </w:r>
    </w:p>
    <w:p w14:paraId="1243452F" w14:textId="77777777" w:rsidR="00240FA9" w:rsidRPr="009149C6" w:rsidRDefault="00240FA9" w:rsidP="00240FA9">
      <w:r w:rsidRPr="009149C6">
        <w:t>Súčasne s meraním posunu na trhlinách vyššie popísaným spôsobom je meraná aj povrchová teplota muriva pre elimináciu vplyvu teplotnej rozťažnosti.</w:t>
      </w:r>
    </w:p>
    <w:p w14:paraId="39C1C8C5" w14:textId="77777777" w:rsidR="00240FA9" w:rsidRPr="009149C6" w:rsidRDefault="00240FA9" w:rsidP="00240FA9">
      <w:r w:rsidRPr="009149C6">
        <w:t xml:space="preserve">Predpokladá sa, že </w:t>
      </w:r>
      <w:proofErr w:type="spellStart"/>
      <w:r w:rsidRPr="009149C6">
        <w:t>deformetrické</w:t>
      </w:r>
      <w:proofErr w:type="spellEnd"/>
      <w:r w:rsidRPr="009149C6">
        <w:t xml:space="preserve"> body budú osadené na 1 domy.  Celkom 2 DFM body. </w:t>
      </w:r>
    </w:p>
    <w:p w14:paraId="5A400199" w14:textId="77777777" w:rsidR="00240FA9" w:rsidRPr="009149C6" w:rsidRDefault="00240FA9" w:rsidP="00240FA9">
      <w:r w:rsidRPr="009149C6">
        <w:t>Spolu sa predpokladá 12 etáp meraní. Jedna etapa merania predstavuje 1 meranie na všetkých DFM bodoch.</w:t>
      </w:r>
    </w:p>
    <w:p w14:paraId="648A2C70" w14:textId="0A4706C6" w:rsidR="00240FA9" w:rsidRDefault="00240FA9" w:rsidP="00240FA9">
      <w:r w:rsidRPr="009149C6">
        <w:t>Zhotoviteľ bude predkladať mesačnú správu zo seizmického monitoringu a záverečnú správu po ukončení monitoringu Objednávateľovi v 6 pare.</w:t>
      </w:r>
    </w:p>
    <w:p w14:paraId="61DB9F16" w14:textId="181FE73A" w:rsidR="00161132" w:rsidRPr="002121F8" w:rsidRDefault="00161132" w:rsidP="00240FA9">
      <w:r>
        <w:t>Náklady na monitoring si Zhotoviteľ zahrnie do ceny stavebných objektov.</w:t>
      </w:r>
    </w:p>
    <w:p w14:paraId="73F32F12" w14:textId="77777777" w:rsidR="00F5401D" w:rsidRDefault="00F5401D" w:rsidP="00C51AAD"/>
    <w:p w14:paraId="7BF9B6B1" w14:textId="77777777" w:rsidR="00753CA0" w:rsidRPr="008C2BE4" w:rsidRDefault="00753CA0" w:rsidP="00591E41">
      <w:pPr>
        <w:pStyle w:val="Nadpis2"/>
      </w:pPr>
      <w:bookmarkStart w:id="441" w:name="_Toc55822909"/>
      <w:r w:rsidRPr="008C2BE4">
        <w:t>3.</w:t>
      </w:r>
      <w:r w:rsidR="00EA0B42" w:rsidRPr="008C2BE4">
        <w:t>1</w:t>
      </w:r>
      <w:r w:rsidR="00432F9B" w:rsidRPr="008C2BE4">
        <w:t>1</w:t>
      </w:r>
      <w:r w:rsidRPr="008C2BE4">
        <w:tab/>
        <w:t xml:space="preserve">Ochrana </w:t>
      </w:r>
      <w:bookmarkEnd w:id="420"/>
      <w:r w:rsidRPr="008C2BE4">
        <w:t>prírody a krajiny</w:t>
      </w:r>
      <w:bookmarkEnd w:id="421"/>
      <w:bookmarkEnd w:id="422"/>
      <w:bookmarkEnd w:id="423"/>
      <w:bookmarkEnd w:id="433"/>
      <w:bookmarkEnd w:id="434"/>
      <w:bookmarkEnd w:id="435"/>
      <w:bookmarkEnd w:id="436"/>
      <w:bookmarkEnd w:id="437"/>
      <w:bookmarkEnd w:id="441"/>
    </w:p>
    <w:p w14:paraId="35E29239" w14:textId="77777777" w:rsidR="00C10F3D" w:rsidRPr="008C2BE4" w:rsidRDefault="00C10F3D" w:rsidP="00C10F3D">
      <w:bookmarkStart w:id="442" w:name="_Toc286861560"/>
      <w:bookmarkStart w:id="443" w:name="_Toc289265970"/>
      <w:bookmarkStart w:id="444" w:name="_Toc289329951"/>
      <w:bookmarkStart w:id="445" w:name="_Toc292038732"/>
      <w:bookmarkStart w:id="446" w:name="_Toc292042022"/>
      <w:bookmarkStart w:id="447" w:name="_Toc292803153"/>
      <w:r w:rsidRPr="008C2BE4">
        <w:t xml:space="preserve">Požiadavky na ochranu prírody a krajiny sú predovšetkým definované v zákone č. 543/2002 </w:t>
      </w:r>
      <w:proofErr w:type="spellStart"/>
      <w:r w:rsidRPr="008C2BE4">
        <w:t>Z.z</w:t>
      </w:r>
      <w:proofErr w:type="spellEnd"/>
      <w:r w:rsidRPr="008C2BE4">
        <w:t xml:space="preserve">.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w:t>
      </w:r>
      <w:r w:rsidR="00EC0ED5" w:rsidRPr="008C2BE4">
        <w:t>Zhotoviteľ</w:t>
      </w:r>
      <w:r w:rsidRPr="008C2BE4">
        <w:t xml:space="preserve"> v územiach so zvýšenou ochranou životného prostredia zabezpečí dôsledné dodržiavanie obvodu Staveniska.</w:t>
      </w:r>
      <w:r w:rsidR="003266FA" w:rsidRPr="008C2BE4">
        <w:rPr>
          <w:b/>
        </w:rPr>
        <w:t xml:space="preserve"> </w:t>
      </w:r>
      <w:r w:rsidRPr="008C2BE4">
        <w:rPr>
          <w:b/>
        </w:rPr>
        <w:t xml:space="preserve">Pri prácach nemôže dôjsť k poškodeniu chránených stromov a chránených biotopov v blízkosti stavby. </w:t>
      </w:r>
      <w:r w:rsidRPr="008C2BE4">
        <w:t>V prípade výrubu drevín rastúcich mimo lesa postupovať podľa platných právnych predpisov.</w:t>
      </w:r>
    </w:p>
    <w:p w14:paraId="50105A2A" w14:textId="77777777" w:rsidR="00753CA0" w:rsidRPr="008C2BE4" w:rsidRDefault="00753CA0" w:rsidP="0098462C">
      <w:pPr>
        <w:pStyle w:val="Nadpis2"/>
      </w:pPr>
      <w:bookmarkStart w:id="448" w:name="_Toc332367409"/>
      <w:bookmarkStart w:id="449" w:name="_Toc345289358"/>
      <w:bookmarkStart w:id="450" w:name="_Toc55822910"/>
      <w:r w:rsidRPr="008C2BE4">
        <w:t>3.</w:t>
      </w:r>
      <w:r w:rsidR="00EA0B42" w:rsidRPr="008C2BE4">
        <w:t>1</w:t>
      </w:r>
      <w:r w:rsidR="00432F9B" w:rsidRPr="008C2BE4">
        <w:t>2</w:t>
      </w:r>
      <w:r w:rsidRPr="008C2BE4">
        <w:tab/>
        <w:t>Ochrana poľnohospodárskej pôdy</w:t>
      </w:r>
      <w:bookmarkEnd w:id="442"/>
      <w:bookmarkEnd w:id="443"/>
      <w:bookmarkEnd w:id="444"/>
      <w:bookmarkEnd w:id="445"/>
      <w:bookmarkEnd w:id="446"/>
      <w:bookmarkEnd w:id="447"/>
      <w:bookmarkEnd w:id="448"/>
      <w:bookmarkEnd w:id="449"/>
      <w:bookmarkEnd w:id="450"/>
    </w:p>
    <w:p w14:paraId="46A74251" w14:textId="77777777" w:rsidR="00651653" w:rsidRPr="00651653" w:rsidRDefault="00651653" w:rsidP="00651653">
      <w:r w:rsidRPr="00651653">
        <w:t xml:space="preserve">Všeobecné ustanovenia o ochrane poľnohospodárskej pôdy (PP) sú zakotvené v zákone č. 220/2004 </w:t>
      </w:r>
      <w:proofErr w:type="spellStart"/>
      <w:r w:rsidRPr="00651653">
        <w:t>Z.z</w:t>
      </w:r>
      <w:proofErr w:type="spellEnd"/>
      <w:r w:rsidRPr="00651653">
        <w:t xml:space="preserve">. o ochrane a využívaní poľnohospodárskej pôdy v znení neskorších predpisov a o zmene zákona č. 245/2003 </w:t>
      </w:r>
      <w:proofErr w:type="spellStart"/>
      <w:r w:rsidRPr="00651653">
        <w:t>Z.z</w:t>
      </w:r>
      <w:proofErr w:type="spellEnd"/>
      <w:r w:rsidRPr="00651653">
        <w:t>. o integrovanej prevencii a kontrole znečisťovania životného prostredia a o zmene a doplnení niektorých zákonov v znení neskorších predpisov.</w:t>
      </w:r>
    </w:p>
    <w:p w14:paraId="5FFC3289" w14:textId="77777777" w:rsidR="00753CA0" w:rsidRPr="008C2BE4" w:rsidRDefault="00753CA0" w:rsidP="00BC5D46">
      <w:r w:rsidRPr="008C2BE4">
        <w:t xml:space="preserve">Odnímanie PP treba zosúladiť tak, aby sa jej odňatie uskutočnilo len v nevyhnutných prípadoch a v odôvodnenom rozsahu a po zbere úrody. Prípadne poškodenú priľahlú PP treba uviesť do pôvodného stavu na náklady </w:t>
      </w:r>
      <w:r w:rsidR="00EC0ED5" w:rsidRPr="008C2BE4">
        <w:t>Zhotoviteľ</w:t>
      </w:r>
      <w:r w:rsidRPr="008C2BE4">
        <w:t>a. Vykonať skrývku humusového horizontu PP odnímaných natrvalo a zabezpečiť ich hospodárne a účelné využitie na základe bilancie skrývky humusového horizontu</w:t>
      </w:r>
      <w:r w:rsidR="00C10F3D" w:rsidRPr="008C2BE4">
        <w:t xml:space="preserve"> a právoplatných rozhodnutí o vyňatí poľnohospodárskej pôdy.</w:t>
      </w:r>
      <w:r w:rsidRPr="008C2BE4">
        <w:t xml:space="preserve"> </w:t>
      </w:r>
    </w:p>
    <w:p w14:paraId="692B8D2E" w14:textId="77777777" w:rsidR="00753CA0" w:rsidRPr="008C2BE4" w:rsidRDefault="00753CA0" w:rsidP="0098462C">
      <w:pPr>
        <w:pStyle w:val="Nadpis2"/>
      </w:pPr>
      <w:bookmarkStart w:id="451" w:name="_Toc286861561"/>
      <w:bookmarkStart w:id="452" w:name="_Toc289265971"/>
      <w:bookmarkStart w:id="453" w:name="_Toc289329952"/>
      <w:bookmarkStart w:id="454" w:name="_Toc292038733"/>
      <w:bookmarkStart w:id="455" w:name="_Toc292042023"/>
      <w:bookmarkStart w:id="456" w:name="_Toc292803154"/>
      <w:bookmarkStart w:id="457" w:name="_Toc332367410"/>
      <w:bookmarkStart w:id="458" w:name="_Toc345289359"/>
      <w:bookmarkStart w:id="459" w:name="_Toc55822911"/>
      <w:r w:rsidRPr="008C2BE4">
        <w:lastRenderedPageBreak/>
        <w:t>3.1</w:t>
      </w:r>
      <w:r w:rsidR="00432F9B" w:rsidRPr="008C2BE4">
        <w:t>3</w:t>
      </w:r>
      <w:r w:rsidRPr="008C2BE4">
        <w:tab/>
        <w:t>Ochrana vôd</w:t>
      </w:r>
      <w:bookmarkEnd w:id="451"/>
      <w:bookmarkEnd w:id="452"/>
      <w:bookmarkEnd w:id="453"/>
      <w:bookmarkEnd w:id="454"/>
      <w:bookmarkEnd w:id="455"/>
      <w:bookmarkEnd w:id="456"/>
      <w:bookmarkEnd w:id="457"/>
      <w:bookmarkEnd w:id="458"/>
      <w:bookmarkEnd w:id="459"/>
      <w:r w:rsidRPr="008C2BE4">
        <w:t xml:space="preserve"> </w:t>
      </w:r>
    </w:p>
    <w:p w14:paraId="46D40EA1" w14:textId="77777777" w:rsidR="00753CA0" w:rsidRPr="008C2BE4" w:rsidRDefault="00EC0ED5" w:rsidP="00934640">
      <w:pPr>
        <w:spacing w:before="120"/>
      </w:pPr>
      <w:r w:rsidRPr="008C2BE4">
        <w:t>Zhotoviteľ</w:t>
      </w:r>
      <w:r w:rsidR="00753CA0" w:rsidRPr="008C2BE4">
        <w:t xml:space="preserve"> bude konať v súlade </w:t>
      </w:r>
      <w:r w:rsidR="007F50D4" w:rsidRPr="008C2BE4">
        <w:rPr>
          <w:bCs/>
          <w:iCs/>
        </w:rPr>
        <w:t>s účinnými všeobecne záväznými právnymi predpismi</w:t>
      </w:r>
      <w:r w:rsidR="00753CA0" w:rsidRPr="008C2BE4">
        <w:t>, pokiaľ súvisia s ochranou vôd.</w:t>
      </w:r>
    </w:p>
    <w:p w14:paraId="49BD6B6B" w14:textId="77777777" w:rsidR="00651653" w:rsidRPr="00651653" w:rsidRDefault="00651653" w:rsidP="00651653">
      <w:bookmarkStart w:id="460" w:name="_Toc286861562"/>
      <w:bookmarkStart w:id="461" w:name="_Toc289265972"/>
      <w:bookmarkStart w:id="462" w:name="_Toc289329953"/>
      <w:bookmarkStart w:id="463" w:name="_Toc292038734"/>
      <w:bookmarkStart w:id="464" w:name="_Toc292042024"/>
      <w:bookmarkStart w:id="465" w:name="_Toc292803155"/>
      <w:bookmarkStart w:id="466" w:name="_Toc332367411"/>
      <w:bookmarkStart w:id="467" w:name="_Toc345289360"/>
      <w:bookmarkStart w:id="468" w:name="_Toc55822912"/>
      <w:r w:rsidRPr="00651653">
        <w:t xml:space="preserve">V zmysle vodného zákona 364/2004 </w:t>
      </w:r>
      <w:proofErr w:type="spellStart"/>
      <w:r w:rsidRPr="00651653">
        <w:t>Z.z</w:t>
      </w:r>
      <w:proofErr w:type="spellEnd"/>
      <w:r w:rsidRPr="00651653">
        <w:t xml:space="preserve"> o vodách a o zmene zákona Slovenskej národnej rady č. 372/1990 Zb. o priestupkoch v znení neskorších predpisov (vodný zákon) a vyhlášky MŽP SR č. 119/2016 Z. z., ktorou sa ustanovujú podrobnosti o výkone odborného technicko-bezpečnostného dohľadu nad vodnými stavbami a o výkone technicko-bezpečnostného dozoru zabezpečí Zhotoviteľ výkon odborného </w:t>
      </w:r>
      <w:proofErr w:type="spellStart"/>
      <w:r w:rsidRPr="00651653">
        <w:t>technicko</w:t>
      </w:r>
      <w:proofErr w:type="spellEnd"/>
      <w:r w:rsidRPr="00651653">
        <w:t xml:space="preserve"> – bezpečnostného dohľadu.</w:t>
      </w:r>
    </w:p>
    <w:p w14:paraId="0FEF69E9" w14:textId="77777777" w:rsidR="00753CA0" w:rsidRPr="008C2BE4" w:rsidRDefault="00753CA0" w:rsidP="0098462C">
      <w:pPr>
        <w:pStyle w:val="Nadpis2"/>
      </w:pPr>
      <w:r w:rsidRPr="008C2BE4">
        <w:t>3.1</w:t>
      </w:r>
      <w:r w:rsidR="00432F9B" w:rsidRPr="008C2BE4">
        <w:t>4</w:t>
      </w:r>
      <w:r w:rsidRPr="008C2BE4">
        <w:tab/>
        <w:t>Ochrana ovzdušia</w:t>
      </w:r>
      <w:bookmarkEnd w:id="460"/>
      <w:bookmarkEnd w:id="461"/>
      <w:bookmarkEnd w:id="462"/>
      <w:bookmarkEnd w:id="463"/>
      <w:bookmarkEnd w:id="464"/>
      <w:bookmarkEnd w:id="465"/>
      <w:bookmarkEnd w:id="466"/>
      <w:bookmarkEnd w:id="467"/>
      <w:bookmarkEnd w:id="468"/>
    </w:p>
    <w:p w14:paraId="6EBEB7CE" w14:textId="77777777" w:rsidR="00753CA0" w:rsidRPr="008C2BE4" w:rsidRDefault="00753CA0" w:rsidP="00BC5D46">
      <w:r w:rsidRPr="008C2BE4">
        <w:t xml:space="preserve">Ochranu ovzdušia zabezpečuje zákon č. 478/2002 </w:t>
      </w:r>
      <w:proofErr w:type="spellStart"/>
      <w:r w:rsidRPr="008C2BE4">
        <w:t>Z.z</w:t>
      </w:r>
      <w:proofErr w:type="spellEnd"/>
      <w:r w:rsidRPr="008C2BE4">
        <w:t xml:space="preserve">. o ochrane ovzdušia v znení neskorších predpisov, ktorým sa dopĺňa zákon č. 401/1998 </w:t>
      </w:r>
      <w:proofErr w:type="spellStart"/>
      <w:r w:rsidRPr="008C2BE4">
        <w:t>Z.z</w:t>
      </w:r>
      <w:proofErr w:type="spellEnd"/>
      <w:r w:rsidRPr="008C2BE4">
        <w:t>. o poplatkoch za znečisťovanie ovzdušia v znení neskorších predpisov (zákon o ovzduší).</w:t>
      </w:r>
    </w:p>
    <w:p w14:paraId="259E4177" w14:textId="77777777" w:rsidR="00753CA0" w:rsidRPr="008C2BE4" w:rsidRDefault="00753CA0" w:rsidP="00BC5D46">
      <w:r w:rsidRPr="008C2BE4">
        <w:t xml:space="preserve">Projektová dokumentácia musí byť odsúhlasená príslušným úradom. </w:t>
      </w:r>
      <w:r w:rsidR="00EC0ED5" w:rsidRPr="008C2BE4">
        <w:t>Zhotoviteľ</w:t>
      </w:r>
      <w:r w:rsidRPr="008C2BE4">
        <w:t xml:space="preserve"> je povinný dodržať všetky podmienky stanovené v uvedenom vyjadrení. V prípade zmien v PD, najmä zmien v zdrojoch znečistenia, zmenená PD musí byť znovu odsúhlasená príslušným úradom.</w:t>
      </w:r>
    </w:p>
    <w:p w14:paraId="43422DCC" w14:textId="77777777" w:rsidR="00753CA0" w:rsidRPr="008C2BE4" w:rsidRDefault="00753CA0" w:rsidP="0098462C">
      <w:pPr>
        <w:pStyle w:val="Nadpis2"/>
      </w:pPr>
      <w:bookmarkStart w:id="469" w:name="_Toc233088917"/>
      <w:bookmarkStart w:id="470" w:name="_Toc286861563"/>
      <w:bookmarkStart w:id="471" w:name="_Toc289265973"/>
      <w:bookmarkStart w:id="472" w:name="_Toc289329954"/>
      <w:bookmarkStart w:id="473" w:name="_Toc292038735"/>
      <w:bookmarkStart w:id="474" w:name="_Toc292042025"/>
      <w:bookmarkStart w:id="475" w:name="_Toc292803156"/>
      <w:bookmarkStart w:id="476" w:name="_Toc332367412"/>
      <w:bookmarkStart w:id="477" w:name="_Toc345289361"/>
      <w:bookmarkStart w:id="478" w:name="_Toc55822913"/>
      <w:r w:rsidRPr="008C2BE4">
        <w:t>3.1</w:t>
      </w:r>
      <w:r w:rsidR="00432F9B" w:rsidRPr="008C2BE4">
        <w:t>5</w:t>
      </w:r>
      <w:r w:rsidRPr="008C2BE4">
        <w:tab/>
        <w:t>Nakladanie s odpadmi</w:t>
      </w:r>
      <w:bookmarkEnd w:id="469"/>
      <w:bookmarkEnd w:id="470"/>
      <w:bookmarkEnd w:id="471"/>
      <w:bookmarkEnd w:id="472"/>
      <w:bookmarkEnd w:id="473"/>
      <w:bookmarkEnd w:id="474"/>
      <w:bookmarkEnd w:id="475"/>
      <w:bookmarkEnd w:id="476"/>
      <w:bookmarkEnd w:id="477"/>
      <w:bookmarkEnd w:id="478"/>
    </w:p>
    <w:p w14:paraId="17A87143" w14:textId="77777777" w:rsidR="00E20996" w:rsidRPr="00E20996" w:rsidRDefault="00E20996" w:rsidP="00E20996">
      <w:bookmarkStart w:id="479" w:name="_Toc233088918"/>
      <w:bookmarkStart w:id="480" w:name="_Toc286861564"/>
      <w:bookmarkStart w:id="481" w:name="_Toc289265974"/>
      <w:bookmarkStart w:id="482" w:name="_Toc289329955"/>
      <w:bookmarkStart w:id="483" w:name="_Toc292038736"/>
      <w:bookmarkStart w:id="484" w:name="_Toc292042026"/>
      <w:bookmarkStart w:id="485" w:name="_Toc292803157"/>
      <w:bookmarkStart w:id="486" w:name="_Toc332367413"/>
      <w:bookmarkStart w:id="487" w:name="_Toc345289362"/>
      <w:bookmarkStart w:id="488" w:name="_Toc55822914"/>
      <w:r w:rsidRPr="00E20996">
        <w:t xml:space="preserve">Z hľadiska nakladania s odpadmi je potrebné riadiť sa príslušnými ustanoveniami zákona č. 79/2015 Z. z. o odpadoch a o zmene a doplnení niektorých zákonov v znení neskorších predpisov, ďalej vyhláškou MŽP SR č. 371/2015 Z. z., ktorou sa vykonávajú niektoré ustanovenia zákona o odpadoch, Vyhláškou MŽP SR č. 365/2015 </w:t>
      </w:r>
      <w:proofErr w:type="spellStart"/>
      <w:r w:rsidRPr="00E20996">
        <w:t>Z.z</w:t>
      </w:r>
      <w:proofErr w:type="spellEnd"/>
      <w:r w:rsidRPr="00E20996">
        <w:t xml:space="preserve">., ktorou sa ustanovuje Katalóg odpadov. Je treba vziať do úvahy aj príslušné Všeobecné záväzné nariadenia o nakladaní s komunálnym odpadom a ostatným odpadom vydávané príslušnými obecnými samosprávami. </w:t>
      </w:r>
    </w:p>
    <w:p w14:paraId="340DE87D" w14:textId="77777777" w:rsidR="00E20996" w:rsidRPr="00E20996" w:rsidRDefault="00E20996" w:rsidP="00E20996">
      <w:r w:rsidRPr="00E20996">
        <w:t xml:space="preserve">Evidencia odpadov bude vedená podľa vyhlášky MŽP SR č. 371/2015 </w:t>
      </w:r>
      <w:proofErr w:type="spellStart"/>
      <w:r w:rsidRPr="00E20996">
        <w:t>Z.z</w:t>
      </w:r>
      <w:proofErr w:type="spellEnd"/>
      <w:r w:rsidRPr="00E20996">
        <w:t xml:space="preserve">. o vykonaní niektorých ustanovení zákona o odpadoch v znení neskorších predpisov. Za zatriedenie, evidenciu a odvoz odpadu bude zodpovedný Zhotoviteľ. Jednotlivé odpady budú zhromažďované oddelene podľa druhov na príslušných miestach alebo v príslušných </w:t>
      </w:r>
      <w:proofErr w:type="spellStart"/>
      <w:r w:rsidRPr="00E20996">
        <w:t>zhromažďovacích</w:t>
      </w:r>
      <w:proofErr w:type="spellEnd"/>
      <w:r w:rsidRPr="00E20996">
        <w:t xml:space="preserve"> prostriedkoch a budú odvážané a zneškodňované oprávnenými osobami.</w:t>
      </w:r>
    </w:p>
    <w:p w14:paraId="149CD263" w14:textId="77777777" w:rsidR="00E20996" w:rsidRPr="00E20996" w:rsidRDefault="00E20996" w:rsidP="00E20996">
      <w:r w:rsidRPr="00E20996">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w:t>
      </w:r>
    </w:p>
    <w:p w14:paraId="5F3FE4AC" w14:textId="77777777" w:rsidR="00E20996" w:rsidRPr="00E20996" w:rsidRDefault="00E20996" w:rsidP="00E20996">
      <w:r w:rsidRPr="00E20996">
        <w:t>Zhotoviteľ si určí skládku podľa vlastného uváženia. Ponuková cena za odvoz a uskladnenie zeminy/</w:t>
      </w:r>
      <w:proofErr w:type="spellStart"/>
      <w:r w:rsidRPr="00E20996">
        <w:t>sute</w:t>
      </w:r>
      <w:proofErr w:type="spellEnd"/>
      <w:r w:rsidRPr="00E20996">
        <w:t xml:space="preserve"> v rámci jednotlivých stavebných objektov bude pevná a nebude ju možné meniť v závislosti na vzdialenosti skládky od Staveniska. </w:t>
      </w:r>
    </w:p>
    <w:p w14:paraId="313489FB" w14:textId="77777777" w:rsidR="00E20996" w:rsidRPr="00E20996" w:rsidRDefault="00E20996" w:rsidP="00E20996">
      <w:r w:rsidRPr="00E20996">
        <w:t>K preberaciemu konaniu každej časti Diela Zhotoviteľ predloží orgánu štátnej správy odpadového hospodárstva doklady s uvedením množstiev vzniknutého odpadu a zákonný spôsob jeho zhodnotenia, resp. zneškodnenia.</w:t>
      </w:r>
    </w:p>
    <w:p w14:paraId="479E2073" w14:textId="77777777" w:rsidR="00E20996" w:rsidRPr="00E20996" w:rsidRDefault="00E20996" w:rsidP="00E20996">
      <w:r w:rsidRPr="00E20996">
        <w:t xml:space="preserve">Poplatky za uloženie odpadov sa riadia zákonom NR SR č. 17/2004 </w:t>
      </w:r>
      <w:proofErr w:type="spellStart"/>
      <w:r w:rsidRPr="00E20996">
        <w:t>Z.z</w:t>
      </w:r>
      <w:proofErr w:type="spellEnd"/>
      <w:r w:rsidRPr="00E20996">
        <w:t xml:space="preserve">. o poplatkoch za uloženie odpadov, v znení neskorších predpisov. </w:t>
      </w:r>
    </w:p>
    <w:p w14:paraId="184FB372" w14:textId="77777777" w:rsidR="00E20996" w:rsidRPr="00E20996" w:rsidRDefault="00E20996" w:rsidP="00E20996">
      <w:pPr>
        <w:spacing w:before="120"/>
        <w:rPr>
          <w:b/>
          <w:lang w:eastAsia="sk-SK"/>
        </w:rPr>
      </w:pPr>
      <w:r w:rsidRPr="00E20996">
        <w:rPr>
          <w:b/>
          <w:bCs/>
        </w:rPr>
        <w:t xml:space="preserve">Navrhovaná zmluvná cena bude zahŕňať všetky poplatky za naloženie, odvoz a uloženie odpadov na skládkach odpadov alebo náklady na iné nakladanie s odpadmi v </w:t>
      </w:r>
      <w:r w:rsidRPr="00E20996">
        <w:rPr>
          <w:b/>
        </w:rPr>
        <w:t xml:space="preserve">súlade </w:t>
      </w:r>
      <w:r w:rsidRPr="00E20996">
        <w:rPr>
          <w:b/>
          <w:bCs/>
          <w:iCs/>
        </w:rPr>
        <w:t>s účinnými všeobecne záväznými právnymi predpismi</w:t>
      </w:r>
      <w:r w:rsidRPr="00E20996">
        <w:rPr>
          <w:b/>
        </w:rPr>
        <w:t>.</w:t>
      </w:r>
    </w:p>
    <w:p w14:paraId="44A3E3D2" w14:textId="77777777" w:rsidR="00E20996" w:rsidRPr="00E20996" w:rsidRDefault="00E20996" w:rsidP="00E20996">
      <w:r w:rsidRPr="00E20996">
        <w:lastRenderedPageBreak/>
        <w:t xml:space="preserve">Zemina určená na spätný zásyp bude dopravovaná a skladovaná na </w:t>
      </w:r>
      <w:proofErr w:type="spellStart"/>
      <w:r w:rsidRPr="00E20996">
        <w:t>medziskládkach</w:t>
      </w:r>
      <w:proofErr w:type="spellEnd"/>
      <w:r w:rsidRPr="00E20996">
        <w:t xml:space="preserve"> podľa POV jednotlivých stavebných objektov vypracovaného Zhotoviteľom. </w:t>
      </w:r>
    </w:p>
    <w:p w14:paraId="5E67CD19" w14:textId="77777777" w:rsidR="00E20996" w:rsidRPr="00E20996" w:rsidRDefault="00E20996" w:rsidP="00E20996">
      <w:r w:rsidRPr="00E20996">
        <w:t xml:space="preserve">Riadené skládky pre uloženie prebytočnej zeminy, </w:t>
      </w:r>
      <w:proofErr w:type="spellStart"/>
      <w:r w:rsidRPr="00E20996">
        <w:t>sute</w:t>
      </w:r>
      <w:proofErr w:type="spellEnd"/>
      <w:r w:rsidRPr="00E20996">
        <w:t xml:space="preserve"> a ostatného odpadu si Zhotoviteľ zaistí sám.</w:t>
      </w:r>
    </w:p>
    <w:p w14:paraId="4F3421CE" w14:textId="77777777" w:rsidR="00E20996" w:rsidRPr="00E20996" w:rsidRDefault="00E20996" w:rsidP="00E20996">
      <w:r w:rsidRPr="00E20996">
        <w:t xml:space="preserve">V prípade, že Zhotoviteľ bude narábať s čistiarenským kalom alebo dnovými sedimentmi, bude sa riadiť zákonom č. 188/2003 </w:t>
      </w:r>
      <w:proofErr w:type="spellStart"/>
      <w:r w:rsidRPr="00E20996">
        <w:t>Z.z</w:t>
      </w:r>
      <w:proofErr w:type="spellEnd"/>
      <w:r w:rsidRPr="00E20996">
        <w:t>. o aplikácií čistiarenského kalu a dnových sedimentov do pôdy v znení neskorších predpisov a príslušných vykonávacích predpisov k predmetnému zákonu.</w:t>
      </w:r>
    </w:p>
    <w:p w14:paraId="1E01C0FE" w14:textId="77777777" w:rsidR="00E20996" w:rsidRPr="00E20996" w:rsidRDefault="00E20996" w:rsidP="00E20996">
      <w:r w:rsidRPr="00E20996">
        <w:t>Z dôvodu ochrany prostredia Zhotoviteľ je povinný pri demolačných prácach zamedziť vzniku nadmernej prašnosti napr. nasýtením prašných miest v priestore určenom k demolácii vodou, eventuálne vytvorením vodnej clony, a pod.</w:t>
      </w:r>
    </w:p>
    <w:p w14:paraId="67FD2474" w14:textId="77777777" w:rsidR="00753CA0" w:rsidRPr="008C2BE4" w:rsidRDefault="00753CA0" w:rsidP="0098462C">
      <w:pPr>
        <w:pStyle w:val="Nadpis2"/>
      </w:pPr>
      <w:r w:rsidRPr="008C2BE4">
        <w:t>3.1</w:t>
      </w:r>
      <w:r w:rsidR="00432F9B" w:rsidRPr="008C2BE4">
        <w:t>6</w:t>
      </w:r>
      <w:r w:rsidRPr="008C2BE4">
        <w:tab/>
        <w:t>Ochrana pred hlukom a vibráciami</w:t>
      </w:r>
      <w:bookmarkEnd w:id="479"/>
      <w:bookmarkEnd w:id="480"/>
      <w:bookmarkEnd w:id="481"/>
      <w:bookmarkEnd w:id="482"/>
      <w:bookmarkEnd w:id="483"/>
      <w:bookmarkEnd w:id="484"/>
      <w:bookmarkEnd w:id="485"/>
      <w:bookmarkEnd w:id="486"/>
      <w:bookmarkEnd w:id="487"/>
      <w:bookmarkEnd w:id="488"/>
    </w:p>
    <w:p w14:paraId="756C64BB" w14:textId="77777777" w:rsidR="00753CA0" w:rsidRPr="008C2BE4" w:rsidRDefault="00753CA0" w:rsidP="00BC5D46">
      <w:r w:rsidRPr="008C2BE4">
        <w:t xml:space="preserve">Podľa zákona č. 355/2007 </w:t>
      </w:r>
      <w:proofErr w:type="spellStart"/>
      <w:r w:rsidRPr="008C2BE4">
        <w:t>Z.z</w:t>
      </w:r>
      <w:proofErr w:type="spellEnd"/>
      <w:r w:rsidRPr="008C2BE4">
        <w:t xml:space="preserve">. o ochrane, podpore a rozvoji verejného zdravia a o zmene zákonov v znení neskorších predpisov je </w:t>
      </w:r>
      <w:r w:rsidR="00EC0ED5" w:rsidRPr="008C2BE4">
        <w:t>Zhotoviteľ</w:t>
      </w:r>
      <w:r w:rsidRPr="008C2BE4">
        <w:t xml:space="preserve">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Pr="008C2BE4">
        <w:t>Z.z</w:t>
      </w:r>
      <w:proofErr w:type="spellEnd"/>
      <w:r w:rsidRPr="008C2BE4">
        <w:t xml:space="preserve">. podrobnosti o prípustných hodnotách hluku, infrazvuku a vibrácií v znení neskorších predpisov v znení vyhlášky MZ SR č. 237/2009 </w:t>
      </w:r>
      <w:proofErr w:type="spellStart"/>
      <w:r w:rsidRPr="008C2BE4">
        <w:t>Z.z</w:t>
      </w:r>
      <w:proofErr w:type="spellEnd"/>
      <w:r w:rsidRPr="008C2BE4">
        <w:t>. zmena podrobnosti i prípustných hodnotách hluku v znení neskorších prepisov.</w:t>
      </w:r>
      <w:r w:rsidR="003266FA" w:rsidRPr="008C2BE4">
        <w:t xml:space="preserve"> </w:t>
      </w:r>
    </w:p>
    <w:p w14:paraId="5A615E08" w14:textId="77777777" w:rsidR="00753CA0" w:rsidRPr="008C2BE4" w:rsidRDefault="00753CA0" w:rsidP="00BC5D46">
      <w:r w:rsidRPr="008C2BE4">
        <w:t xml:space="preserve">V prípade sťažnosti (podnetov) obyvateľov na hluk alebo vibrácie prenášané podložím do obytných budov, </w:t>
      </w:r>
      <w:r w:rsidR="00EC0ED5" w:rsidRPr="008C2BE4">
        <w:t>Zhotoviteľ</w:t>
      </w:r>
      <w:r w:rsidRPr="008C2BE4">
        <w:t xml:space="preserve">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64613BBC" w14:textId="77777777" w:rsidR="002D6B90" w:rsidRPr="008C2BE4" w:rsidRDefault="002D6B90" w:rsidP="002D6B90">
      <w:pPr>
        <w:pStyle w:val="Nadpis2"/>
      </w:pPr>
      <w:bookmarkStart w:id="489" w:name="_Toc292098400"/>
      <w:bookmarkStart w:id="490" w:name="_Toc332367414"/>
      <w:bookmarkStart w:id="491" w:name="_Toc345289363"/>
      <w:bookmarkStart w:id="492" w:name="_Toc55822915"/>
      <w:r w:rsidRPr="008C2BE4">
        <w:t>3.1</w:t>
      </w:r>
      <w:r w:rsidR="00432F9B" w:rsidRPr="008C2BE4">
        <w:t>7</w:t>
      </w:r>
      <w:r w:rsidRPr="008C2BE4">
        <w:tab/>
        <w:t>Výrub zelene  a náhradná výsadba</w:t>
      </w:r>
      <w:bookmarkEnd w:id="489"/>
      <w:bookmarkEnd w:id="490"/>
      <w:bookmarkEnd w:id="491"/>
      <w:bookmarkEnd w:id="492"/>
    </w:p>
    <w:p w14:paraId="013D8B8B" w14:textId="425F36D7" w:rsidR="006C1130" w:rsidRPr="008C2BE4" w:rsidRDefault="00C810A7" w:rsidP="00C810A7">
      <w:bookmarkStart w:id="493" w:name="_Toc233088910"/>
      <w:bookmarkStart w:id="494" w:name="_Toc286861566"/>
      <w:bookmarkStart w:id="495" w:name="_Toc289265976"/>
      <w:bookmarkStart w:id="496" w:name="_Toc289329957"/>
      <w:bookmarkStart w:id="497" w:name="_Toc292038738"/>
      <w:bookmarkStart w:id="498" w:name="_Toc292042028"/>
      <w:bookmarkStart w:id="499" w:name="_Toc292803159"/>
      <w:r w:rsidRPr="008C2BE4">
        <w:t xml:space="preserve">V zmysle právoplatných rozhodnutí o výrube drevín </w:t>
      </w:r>
      <w:r w:rsidR="00B64B32">
        <w:t>(</w:t>
      </w:r>
      <w:r w:rsidRPr="008C2BE4">
        <w:t xml:space="preserve">rastúcich mimo lesa </w:t>
      </w:r>
      <w:r w:rsidR="00B64B32">
        <w:t xml:space="preserve">, cestnej zelene, brehových porastov) </w:t>
      </w:r>
      <w:r w:rsidR="00D54555" w:rsidRPr="002121F8">
        <w:rPr>
          <w:b/>
        </w:rPr>
        <w:t xml:space="preserve">pre diaľnicu D1 v km -0,896 -4,504; 40,900 – 48,930 </w:t>
      </w:r>
      <w:r w:rsidR="00D54555" w:rsidRPr="002121F8">
        <w:t xml:space="preserve"> boli zrealizované výruby v rozsahu celej stavby</w:t>
      </w:r>
      <w:r w:rsidR="006C1130" w:rsidRPr="008C2BE4">
        <w:t xml:space="preserve">. </w:t>
      </w:r>
    </w:p>
    <w:p w14:paraId="311F0AB8" w14:textId="1D6E2DFA" w:rsidR="008D7423" w:rsidRDefault="008D7423" w:rsidP="008D7423">
      <w:r w:rsidRPr="007A7857">
        <w:t xml:space="preserve">Za vyrúbanú nelesnú a krovitú zeleň </w:t>
      </w:r>
      <w:r w:rsidR="00025C27" w:rsidRPr="007A7857">
        <w:t>b</w:t>
      </w:r>
      <w:r w:rsidR="001514FD">
        <w:t>ola</w:t>
      </w:r>
      <w:r w:rsidR="00025C27" w:rsidRPr="007A7857">
        <w:t xml:space="preserve"> </w:t>
      </w:r>
      <w:r w:rsidRPr="007A7857">
        <w:t xml:space="preserve">obciam poskytnutá náhrada </w:t>
      </w:r>
      <w:r w:rsidR="00025C27">
        <w:t xml:space="preserve"> formou náhradnej výsadby, resp. vegetačných úprav v zmysle </w:t>
      </w:r>
      <w:r w:rsidR="00D54555" w:rsidRPr="002121F8">
        <w:t>v zmysle výsledkov Inventarizácie a spoločenského ohodnotenia drevín.</w:t>
      </w:r>
    </w:p>
    <w:p w14:paraId="0EEB09AB" w14:textId="77777777" w:rsidR="00756AB0" w:rsidRPr="008C2BE4" w:rsidRDefault="00756AB0" w:rsidP="00756AB0">
      <w:pPr>
        <w:pStyle w:val="Nadpis2"/>
      </w:pPr>
      <w:bookmarkStart w:id="500" w:name="_Toc332367415"/>
      <w:bookmarkStart w:id="501" w:name="_Toc345289364"/>
      <w:bookmarkStart w:id="502" w:name="_Toc55822916"/>
      <w:bookmarkStart w:id="503" w:name="_Toc221275083"/>
      <w:bookmarkStart w:id="504" w:name="_Toc286861567"/>
      <w:bookmarkStart w:id="505" w:name="_Toc289265977"/>
      <w:bookmarkStart w:id="506" w:name="_Toc289329958"/>
      <w:bookmarkStart w:id="507" w:name="_Toc292038739"/>
      <w:bookmarkStart w:id="508" w:name="_Toc292042029"/>
      <w:bookmarkStart w:id="509" w:name="_Toc292803160"/>
      <w:bookmarkEnd w:id="493"/>
      <w:bookmarkEnd w:id="494"/>
      <w:bookmarkEnd w:id="495"/>
      <w:bookmarkEnd w:id="496"/>
      <w:bookmarkEnd w:id="497"/>
      <w:bookmarkEnd w:id="498"/>
      <w:bookmarkEnd w:id="499"/>
      <w:r w:rsidRPr="007A7857">
        <w:t>3.18</w:t>
      </w:r>
      <w:r w:rsidRPr="007A7857">
        <w:tab/>
        <w:t>Ochrana pamiatkového fondu</w:t>
      </w:r>
      <w:bookmarkEnd w:id="500"/>
      <w:bookmarkEnd w:id="501"/>
      <w:bookmarkEnd w:id="502"/>
    </w:p>
    <w:p w14:paraId="69DE9569" w14:textId="4437E015" w:rsidR="00756AB0" w:rsidRDefault="00756AB0" w:rsidP="00756AB0">
      <w:r w:rsidRPr="008C2BE4">
        <w:t xml:space="preserve">Aktuálna právna ochrana </w:t>
      </w:r>
      <w:r w:rsidR="00C10F3D" w:rsidRPr="008C2BE4">
        <w:t>kultúrnych pamiatok a pamiatkových území</w:t>
      </w:r>
      <w:r w:rsidRPr="008C2BE4">
        <w:t xml:space="preserve"> je zabezpečovaná podľa zákona č. 49/2002 </w:t>
      </w:r>
      <w:proofErr w:type="spellStart"/>
      <w:r w:rsidRPr="008C2BE4">
        <w:t>Z.z</w:t>
      </w:r>
      <w:proofErr w:type="spellEnd"/>
      <w:r w:rsidRPr="008C2BE4">
        <w:t>. o ochrane pamiatkového fondu v znení neskorších predpisov a Vyhlášky MK SR č. 253</w:t>
      </w:r>
      <w:r w:rsidRPr="008C2BE4">
        <w:rPr>
          <w:smallCaps/>
          <w:noProof/>
        </w:rPr>
        <w:t>/2010</w:t>
      </w:r>
      <w:r w:rsidRPr="008C2BE4">
        <w:t xml:space="preserve"> </w:t>
      </w:r>
      <w:proofErr w:type="spellStart"/>
      <w:r w:rsidRPr="008C2BE4">
        <w:t>Z.z</w:t>
      </w:r>
      <w:proofErr w:type="spellEnd"/>
      <w:r w:rsidR="004541A5">
        <w:t>.</w:t>
      </w:r>
      <w:r w:rsidRPr="008C2BE4">
        <w:t xml:space="preserve">, ktorou sa vykonáva zákon č. 49/2002 </w:t>
      </w:r>
      <w:proofErr w:type="spellStart"/>
      <w:r w:rsidRPr="008C2BE4">
        <w:t>Z.z</w:t>
      </w:r>
      <w:proofErr w:type="spellEnd"/>
      <w:r w:rsidRPr="008C2BE4">
        <w:t xml:space="preserve">. o ochrane pamiatkového fondu v znení neskorších predpisov. </w:t>
      </w:r>
    </w:p>
    <w:p w14:paraId="1B16CCC1" w14:textId="24E4C774" w:rsidR="0063618E" w:rsidRDefault="0063618E" w:rsidP="0063618E">
      <w:r>
        <w:t>Archeologický prieskum bol zrealizovaný.</w:t>
      </w:r>
    </w:p>
    <w:p w14:paraId="74ABFE08" w14:textId="77777777" w:rsidR="00753CA0" w:rsidRPr="008C2BE4" w:rsidRDefault="00753CA0" w:rsidP="0098462C">
      <w:pPr>
        <w:pStyle w:val="Nadpis2"/>
      </w:pPr>
      <w:bookmarkStart w:id="510" w:name="_Toc332367416"/>
      <w:bookmarkStart w:id="511" w:name="_Toc345289365"/>
      <w:bookmarkStart w:id="512" w:name="_Toc55822917"/>
      <w:r w:rsidRPr="009149C6">
        <w:t>3.1</w:t>
      </w:r>
      <w:r w:rsidR="00432F9B" w:rsidRPr="009149C6">
        <w:t>9</w:t>
      </w:r>
      <w:r w:rsidRPr="009149C6">
        <w:tab/>
        <w:t>Požiarna bezpečnosť stavieb</w:t>
      </w:r>
      <w:bookmarkEnd w:id="503"/>
      <w:bookmarkEnd w:id="504"/>
      <w:bookmarkEnd w:id="505"/>
      <w:bookmarkEnd w:id="506"/>
      <w:bookmarkEnd w:id="507"/>
      <w:bookmarkEnd w:id="508"/>
      <w:bookmarkEnd w:id="509"/>
      <w:bookmarkEnd w:id="510"/>
      <w:bookmarkEnd w:id="511"/>
      <w:bookmarkEnd w:id="512"/>
    </w:p>
    <w:p w14:paraId="053D7C7C" w14:textId="3EA8D7F8" w:rsidR="00753CA0" w:rsidRPr="008C2BE4" w:rsidRDefault="00753CA0" w:rsidP="00BC5D46">
      <w:r w:rsidRPr="008C2BE4">
        <w:t xml:space="preserve">Ochrana pred požiarmi je definovaná zákonom č. 314/2001 </w:t>
      </w:r>
      <w:proofErr w:type="spellStart"/>
      <w:r w:rsidRPr="008C2BE4">
        <w:t>Z.z</w:t>
      </w:r>
      <w:proofErr w:type="spellEnd"/>
      <w:r w:rsidRPr="008C2BE4">
        <w:t xml:space="preserve">. o ochrane pred požiarmi v znení neskorších predpisov a vyhláškou MV SR č. 121/2002 </w:t>
      </w:r>
      <w:proofErr w:type="spellStart"/>
      <w:r w:rsidRPr="008C2BE4">
        <w:t>Z.z</w:t>
      </w:r>
      <w:proofErr w:type="spellEnd"/>
      <w:r w:rsidRPr="008C2BE4">
        <w:t>. o požiarnej prevencii. Najvýznamnejšou vyhláškou na úseku ochrany pred požiarmi vo väzbe na navrhovanie a uskutočňovanie stavieb je Vyhláška Ministerstva vnútra SR</w:t>
      </w:r>
      <w:r w:rsidR="004541A5">
        <w:t xml:space="preserve"> č.</w:t>
      </w:r>
      <w:r w:rsidRPr="008C2BE4">
        <w:t xml:space="preserve"> 94/2004 </w:t>
      </w:r>
      <w:proofErr w:type="spellStart"/>
      <w:r w:rsidRPr="008C2BE4">
        <w:t>Z.z</w:t>
      </w:r>
      <w:proofErr w:type="spellEnd"/>
      <w:r w:rsidR="004541A5">
        <w:t>.</w:t>
      </w:r>
      <w:r w:rsidRPr="008C2BE4">
        <w:t xml:space="preserve">, ktorou sa ustanovujú technické požiadavky na protipožiarnu bezpečnosť pri výstavbe a pri užívaní </w:t>
      </w:r>
      <w:r w:rsidRPr="008C2BE4">
        <w:lastRenderedPageBreak/>
        <w:t>stavieb. Na túto vyhlášku nadväzuje STN 920201 časť 1 až 4, kde sú ustanovené základné požiadavky na riešenie protipožiarnej bezpečnosti stavieb.</w:t>
      </w:r>
    </w:p>
    <w:p w14:paraId="22DD5307" w14:textId="77777777" w:rsidR="00753CA0" w:rsidRPr="008C2BE4" w:rsidRDefault="00753CA0" w:rsidP="00BC5D46">
      <w:r w:rsidRPr="008C2BE4">
        <w:t>Ďalšie normy týkajúce sa požiarnej bezpečnosti stavieb sú STN 92 0202</w:t>
      </w:r>
      <w:r w:rsidR="00301BB4" w:rsidRPr="008C2BE4">
        <w:t>-1</w:t>
      </w:r>
      <w:r w:rsidR="00756694" w:rsidRPr="008C2BE4">
        <w:t>.</w:t>
      </w:r>
    </w:p>
    <w:p w14:paraId="1FC6ECF1" w14:textId="4B8A72AA" w:rsidR="00753CA0" w:rsidRPr="008C2BE4" w:rsidRDefault="00753CA0" w:rsidP="00BC5D46">
      <w:r w:rsidRPr="008C2BE4">
        <w:t xml:space="preserve">Požiadavky na zabezpečenie </w:t>
      </w:r>
      <w:r w:rsidR="00701289" w:rsidRPr="008C2BE4">
        <w:t>Zásobovania vodou na hasenie požiarov stanovuje</w:t>
      </w:r>
      <w:r w:rsidRPr="008C2BE4">
        <w:t xml:space="preserve"> STN 92 0400</w:t>
      </w:r>
      <w:r w:rsidR="001514FD">
        <w:t xml:space="preserve"> a TP 099</w:t>
      </w:r>
      <w:r w:rsidR="008A034F" w:rsidRPr="008C2BE4">
        <w:rPr>
          <w:smallCaps/>
          <w:noProof/>
        </w:rPr>
        <w:t>.</w:t>
      </w:r>
    </w:p>
    <w:p w14:paraId="2D7C9246" w14:textId="77777777" w:rsidR="00753CA0" w:rsidRDefault="00753CA0" w:rsidP="0098462C">
      <w:pPr>
        <w:pStyle w:val="Nadpis2"/>
      </w:pPr>
      <w:bookmarkStart w:id="513" w:name="_Toc286861568"/>
      <w:bookmarkStart w:id="514" w:name="_Toc289265978"/>
      <w:bookmarkStart w:id="515" w:name="_Toc289329959"/>
      <w:bookmarkStart w:id="516" w:name="_Toc292038740"/>
      <w:bookmarkStart w:id="517" w:name="_Toc292042030"/>
      <w:bookmarkStart w:id="518" w:name="_Toc292803161"/>
      <w:bookmarkStart w:id="519" w:name="_Toc332367417"/>
      <w:bookmarkStart w:id="520" w:name="_Toc345289366"/>
      <w:bookmarkStart w:id="521" w:name="_Toc55822918"/>
      <w:r w:rsidRPr="008C2BE4">
        <w:t>3.</w:t>
      </w:r>
      <w:r w:rsidR="00432F9B" w:rsidRPr="008C2BE4">
        <w:t>20</w:t>
      </w:r>
      <w:r w:rsidRPr="008C2BE4">
        <w:tab/>
        <w:t>Ochrana zdravia a bezpečnosť pri práci</w:t>
      </w:r>
      <w:bookmarkEnd w:id="513"/>
      <w:bookmarkEnd w:id="514"/>
      <w:bookmarkEnd w:id="515"/>
      <w:bookmarkEnd w:id="516"/>
      <w:bookmarkEnd w:id="517"/>
      <w:bookmarkEnd w:id="518"/>
      <w:bookmarkEnd w:id="519"/>
      <w:bookmarkEnd w:id="520"/>
      <w:bookmarkEnd w:id="521"/>
    </w:p>
    <w:p w14:paraId="1F044E2A" w14:textId="77777777" w:rsidR="00EE66D0" w:rsidRDefault="00EE66D0" w:rsidP="00EE66D0">
      <w:r w:rsidRPr="00EF4E5C">
        <w:t xml:space="preserve">Ochrana zdravia a bezpečnosti pri práci sa bude vykonávať v súlade </w:t>
      </w:r>
      <w:r>
        <w:t>so Zmluvou (</w:t>
      </w:r>
      <w:proofErr w:type="spellStart"/>
      <w:r>
        <w:t>podčlánok</w:t>
      </w:r>
      <w:proofErr w:type="spellEnd"/>
      <w:r>
        <w:t xml:space="preserve"> 4.8 Bezpečnostné postupy a 6.7 Ochrana zdravia a bezpečnosť pri práci) a </w:t>
      </w:r>
      <w:r w:rsidRPr="00EF4E5C">
        <w:t>v súlade s </w:t>
      </w:r>
      <w:r>
        <w:t>Právnymi predpismi.</w:t>
      </w:r>
    </w:p>
    <w:p w14:paraId="033766B8" w14:textId="64C50248" w:rsidR="00EE66D0" w:rsidRPr="00EF4E5C" w:rsidRDefault="00EE66D0" w:rsidP="00EE66D0">
      <w:pPr>
        <w:tabs>
          <w:tab w:val="num" w:pos="0"/>
        </w:tabs>
      </w:pPr>
      <w:r>
        <w:t>Zhotoviteľ, v zmysle Zmluvných podmienok (</w:t>
      </w:r>
      <w:proofErr w:type="spellStart"/>
      <w:r>
        <w:t>podčlánku</w:t>
      </w:r>
      <w:proofErr w:type="spellEnd"/>
      <w:r>
        <w:t xml:space="preserve"> 6.7 Ochrana zdravia a bezpečnosť pri práci), zabezpečí vypracovanie „Plánu bezpečnosti a ochrany zdravia pri práci“ s náležitosťami a v rozsahu podľa nariadenia vlády SR č. 396/2006 Z. z. o minimálnych bezpečnostných</w:t>
      </w:r>
      <w:r w:rsidR="004541A5">
        <w:t xml:space="preserve"> a zdravotných požiadavkách na s</w:t>
      </w:r>
      <w:r>
        <w:t>tavenisko v znení neskorších predpisov.</w:t>
      </w:r>
    </w:p>
    <w:p w14:paraId="7F6C62ED" w14:textId="77777777" w:rsidR="00EE66D0" w:rsidRPr="00EF4E5C" w:rsidRDefault="00EE66D0" w:rsidP="00EE66D0">
      <w:pPr>
        <w:tabs>
          <w:tab w:val="num" w:pos="0"/>
        </w:tabs>
      </w:pPr>
      <w:r>
        <w:t xml:space="preserve">Objednávateľ </w:t>
      </w:r>
      <w:r w:rsidRPr="00EF4E5C">
        <w:t xml:space="preserve">je povinný začatie Prác oznámiť Inšpektorátu práce </w:t>
      </w:r>
      <w:r>
        <w:t xml:space="preserve">a </w:t>
      </w:r>
      <w:r w:rsidRPr="00EF4E5C">
        <w:t xml:space="preserve">v zmysle uvedeného nariadenia je povinný menovať koordinátora projektovej dokumentácie a koordinátora bezpečnosti. </w:t>
      </w:r>
    </w:p>
    <w:p w14:paraId="7C1C263E" w14:textId="77777777" w:rsidR="00EE66D0" w:rsidRPr="00EF4E5C" w:rsidRDefault="00EE66D0" w:rsidP="00EE66D0">
      <w:pPr>
        <w:tabs>
          <w:tab w:val="num" w:pos="0"/>
        </w:tabs>
      </w:pPr>
      <w:r w:rsidRPr="00EF4E5C">
        <w:t xml:space="preserve">Pre práce, ktoré sa budú vykonávať za plnej prevádzky </w:t>
      </w:r>
      <w:r>
        <w:t>v súlade so Zmluvou (</w:t>
      </w:r>
      <w:proofErr w:type="spellStart"/>
      <w:r>
        <w:t>podčlánok</w:t>
      </w:r>
      <w:proofErr w:type="spellEnd"/>
      <w:r>
        <w:t xml:space="preserve"> 6.7 Ochrana zdravia a bezpečnosť pri práci), a podľa § 18  zákona č. 124/2006 Z. z. o bezpečnosti a ochrane zdravia pri práci a o zmene niektorých zákonov v znení neskorších predpisov</w:t>
      </w:r>
      <w:r w:rsidRPr="00EF4E5C">
        <w:t>,</w:t>
      </w:r>
      <w:r>
        <w:t xml:space="preserve"> </w:t>
      </w:r>
      <w:r w:rsidRPr="00EF4E5C">
        <w:t>vypracuje návrh "Dohody o vytvorení podmienok BOZP na spoločnom pracovisku", ktorá sa po jej odsúhlasení Objednávateľom stane prílohou Zmluvy.</w:t>
      </w:r>
    </w:p>
    <w:p w14:paraId="5EF40AF0" w14:textId="77777777" w:rsidR="00EE66D0" w:rsidRPr="00EF4E5C" w:rsidRDefault="00EE66D0" w:rsidP="00EE66D0">
      <w:pPr>
        <w:tabs>
          <w:tab w:val="num" w:pos="0"/>
        </w:tabs>
      </w:pPr>
      <w:r w:rsidRPr="00EF4E5C">
        <w:t xml:space="preserve">Pred začatím akejkoľvek rizikovej činnosti </w:t>
      </w:r>
      <w:r>
        <w:t xml:space="preserve">je </w:t>
      </w:r>
      <w:r w:rsidRPr="00EF4E5C">
        <w:t>Zhotoviteľ</w:t>
      </w:r>
      <w:r>
        <w:t xml:space="preserve"> povinný </w:t>
      </w:r>
      <w:r w:rsidRPr="00EF4E5C">
        <w:t xml:space="preserve"> predložiť Bezpečnostné/Metodické prehlásenie na schválenie</w:t>
      </w:r>
      <w:r>
        <w:t xml:space="preserve"> koordinátorovi  bezpečnosti</w:t>
      </w:r>
      <w:r w:rsidRPr="00EF4E5C">
        <w:t xml:space="preserve"> </w:t>
      </w:r>
      <w:r>
        <w:t xml:space="preserve">a </w:t>
      </w:r>
      <w:r w:rsidRPr="00EF4E5C">
        <w:t xml:space="preserve">Stavebnému </w:t>
      </w:r>
      <w:r>
        <w:t>dozoru.</w:t>
      </w:r>
      <w:r w:rsidRPr="00EF4E5C">
        <w:t> </w:t>
      </w:r>
      <w:r>
        <w:t>P</w:t>
      </w:r>
      <w:r w:rsidRPr="00EF4E5C">
        <w:t>ráce môž</w:t>
      </w:r>
      <w:r>
        <w:t>u</w:t>
      </w:r>
      <w:r w:rsidRPr="00EF4E5C">
        <w:t xml:space="preserve"> začať iba po </w:t>
      </w:r>
      <w:proofErr w:type="spellStart"/>
      <w:r w:rsidRPr="00EF4E5C">
        <w:t>obdržaní</w:t>
      </w:r>
      <w:proofErr w:type="spellEnd"/>
      <w:r w:rsidRPr="00EF4E5C">
        <w:t xml:space="preserve"> písomného súhlasu</w:t>
      </w:r>
      <w:r>
        <w:t xml:space="preserve"> koordinátora bezpečnosti</w:t>
      </w:r>
      <w:r w:rsidRPr="00EF4E5C">
        <w:t xml:space="preserve">. </w:t>
      </w:r>
    </w:p>
    <w:p w14:paraId="5354811D" w14:textId="77777777" w:rsidR="00EE66D0" w:rsidRPr="00EF4E5C" w:rsidRDefault="00EE66D0" w:rsidP="00EE66D0">
      <w:pPr>
        <w:tabs>
          <w:tab w:val="num" w:pos="0"/>
        </w:tabs>
      </w:pPr>
      <w:r w:rsidRPr="00EF4E5C">
        <w:t>Všetci zamestnanci musia byť pred začatím prác preukázateľným spôsobom oboznámení v súlade § 7 zákona č. 124/2006 Z.</w:t>
      </w:r>
      <w:r>
        <w:t xml:space="preserve"> </w:t>
      </w:r>
      <w:r w:rsidRPr="00EF4E5C">
        <w:t xml:space="preserve">z. </w:t>
      </w:r>
      <w:r>
        <w:t xml:space="preserve">o bezpečnosti a ochrane zdravia pri práci </w:t>
      </w:r>
      <w:r w:rsidR="003D2F8B">
        <w:t>a o zmene niektorých</w:t>
      </w:r>
      <w:r>
        <w:t xml:space="preserve"> zákonov v znení neskorších predpisov </w:t>
      </w:r>
      <w:r w:rsidRPr="00EF4E5C">
        <w:t>a pri výkone prác musia byť pod adekvátnym dozorom.</w:t>
      </w:r>
    </w:p>
    <w:p w14:paraId="6BEA0CE6" w14:textId="77777777" w:rsidR="00EE66D0" w:rsidRPr="00EF4E5C" w:rsidRDefault="00EE66D0" w:rsidP="00EE66D0">
      <w:pPr>
        <w:tabs>
          <w:tab w:val="num" w:pos="0"/>
        </w:tabs>
      </w:pPr>
      <w:r w:rsidRPr="00EF4E5C">
        <w:t xml:space="preserve">Celé Stavenisko a  vybavenie Staveniska musí byť vhodné pre vykonávanú činnosť a pred začatím prác musí byť riadne skontrolované tak Zhotoviteľom, (koordinátorom bezpečnosti – viď nižšie) ako aj Stavebným dozorom. </w:t>
      </w:r>
    </w:p>
    <w:p w14:paraId="0CFDCBD1" w14:textId="77777777" w:rsidR="00EE66D0" w:rsidRPr="00363F31" w:rsidRDefault="00EE66D0" w:rsidP="00EE66D0">
      <w:r>
        <w:t xml:space="preserve">Koordinátor bezpečnosti </w:t>
      </w:r>
      <w:r w:rsidR="00A7491B">
        <w:t xml:space="preserve">a autorizovaný bezpečnostný technik zhotoviteľa </w:t>
      </w:r>
      <w:r>
        <w:t xml:space="preserve">zabezpečuje koordináciu plnenia úloh pri realizácii prác na stavenisku z hľadiska zaistenia bezpečnosti a ochrany zdravia pri práci na celej stavbe </w:t>
      </w:r>
      <w:r w:rsidRPr="00363F31">
        <w:t xml:space="preserve"> (v prípade skupiny podľa písomnej dohody v skupine predloženej Stavebnému dozoru</w:t>
      </w:r>
      <w:r w:rsidRPr="00363F31">
        <w:rPr>
          <w:smallCaps/>
        </w:rPr>
        <w:t>)</w:t>
      </w:r>
      <w:r w:rsidRPr="00363F31">
        <w:t xml:space="preserve"> bez ohľadu, či sa na danom Stavenisku nachádza hlavný Zhotoviteľ alebo </w:t>
      </w:r>
      <w:proofErr w:type="spellStart"/>
      <w:r w:rsidR="005D2905">
        <w:t>P</w:t>
      </w:r>
      <w:r w:rsidRPr="00363F31">
        <w:t>odzhotoviteľ</w:t>
      </w:r>
      <w:proofErr w:type="spellEnd"/>
      <w:r w:rsidRPr="00363F31">
        <w:t xml:space="preserve"> kontrahovaný v rámci tejto Zmluvy hlavným Zhotoviteľom. </w:t>
      </w:r>
    </w:p>
    <w:p w14:paraId="7F80D8EE" w14:textId="77777777" w:rsidR="00EE66D0" w:rsidRPr="00EF4E5C" w:rsidRDefault="00EE66D0" w:rsidP="00EE66D0">
      <w:pPr>
        <w:tabs>
          <w:tab w:val="num" w:pos="0"/>
        </w:tabs>
      </w:pPr>
      <w:r w:rsidRPr="00EF4E5C">
        <w:t xml:space="preserve">Koordinátor bezpečnosti Objednávateľa sa bude pravidelne zúčastňovať kontrolných dní, kde bude informovať o výsledkoch pravidelnej pochôdzky na </w:t>
      </w:r>
      <w:r>
        <w:t>S</w:t>
      </w:r>
      <w:r w:rsidRPr="00EF4E5C">
        <w:t xml:space="preserve">tavenisku. O tejto činnosti bude viesť samostatný denník, ktorý bude súčasťou dokumentácie Zhotoviteľa. </w:t>
      </w:r>
    </w:p>
    <w:p w14:paraId="0D0F11A8" w14:textId="33D936DC" w:rsidR="00EE66D0" w:rsidRDefault="00EE66D0" w:rsidP="00EE66D0">
      <w:pPr>
        <w:tabs>
          <w:tab w:val="num" w:pos="0"/>
        </w:tabs>
      </w:pPr>
      <w:r w:rsidRPr="00EF4E5C">
        <w:t>Zhotoviteľ poskytne Stavebnému dozor</w:t>
      </w:r>
      <w:r>
        <w:t>u</w:t>
      </w:r>
      <w:r w:rsidRPr="00EF4E5C">
        <w:t xml:space="preserve"> podrobné písomné informácie o každej nehode</w:t>
      </w:r>
      <w:r w:rsidR="00B13A25">
        <w:t>, úraze</w:t>
      </w:r>
      <w:r w:rsidRPr="00EF4E5C">
        <w:t xml:space="preserve"> bez zbytočného odkladu. O každej nehode sa napíše interný zápis, ktorý podpíše Stavebný dozor, Zhotoviteľ </w:t>
      </w:r>
      <w:r>
        <w:t xml:space="preserve">a </w:t>
      </w:r>
      <w:r w:rsidRPr="00EF4E5C">
        <w:t>koordinátor bezpečnosti a založí sa do spisov Stavebného dozor</w:t>
      </w:r>
      <w:r>
        <w:t>u</w:t>
      </w:r>
      <w:r w:rsidRPr="00EF4E5C">
        <w:t>. Pri úrazoch Zhotoviteľ postupuje v súlade s § 17 zákona č.</w:t>
      </w:r>
      <w:r w:rsidR="004541A5">
        <w:t xml:space="preserve"> </w:t>
      </w:r>
      <w:r w:rsidRPr="00EF4E5C">
        <w:t>124/2006 Z.</w:t>
      </w:r>
      <w:r w:rsidR="003D2F8B">
        <w:t xml:space="preserve"> </w:t>
      </w:r>
      <w:r w:rsidRPr="00EF4E5C">
        <w:t xml:space="preserve">z., okamžite informuje Inšpektorát práce ak sa jedná o závažný pracovný úraz a políciu ak sa jedná o podozrenie so spáchania trestného činu. Ak si to závažnosť zranení vyžaduje </w:t>
      </w:r>
      <w:r w:rsidRPr="00EF4E5C">
        <w:lastRenderedPageBreak/>
        <w:t>okamžite privolá zložky záchranného systému.</w:t>
      </w:r>
      <w:r w:rsidR="00A7491B" w:rsidRPr="00A7491B">
        <w:t xml:space="preserve"> </w:t>
      </w:r>
      <w:r w:rsidR="00A7491B">
        <w:t>Na stavbe/stavenisku budú zo strany Objednávateľa vykonávané neohlásené mimoriadne</w:t>
      </w:r>
      <w:r w:rsidR="00A7491B" w:rsidRPr="0069459B">
        <w:t xml:space="preserve"> kontroly dodržiavania BOZP</w:t>
      </w:r>
      <w:r w:rsidR="00A7491B">
        <w:t>, bez predošlého informovania zhotoviteľa.</w:t>
      </w:r>
    </w:p>
    <w:p w14:paraId="162522CA" w14:textId="358B5755" w:rsidR="003D2F8B" w:rsidRPr="00EF4E5C" w:rsidRDefault="003D2F8B" w:rsidP="00EE66D0">
      <w:pPr>
        <w:tabs>
          <w:tab w:val="num" w:pos="0"/>
        </w:tabs>
      </w:pPr>
      <w:r w:rsidRPr="00214618">
        <w:t>Pri mimoriadnych udalostiach zhotovite</w:t>
      </w:r>
      <w:r w:rsidR="001514FD">
        <w:t xml:space="preserve">ľ </w:t>
      </w:r>
      <w:r w:rsidR="001514FD" w:rsidRPr="00802061">
        <w:t>postupuje v zmysle prílohy č.</w:t>
      </w:r>
      <w:r w:rsidR="004541A5" w:rsidRPr="00802061">
        <w:t xml:space="preserve"> </w:t>
      </w:r>
      <w:r w:rsidR="00802061" w:rsidRPr="00802061">
        <w:t>11</w:t>
      </w:r>
      <w:r w:rsidRPr="00214618">
        <w:t xml:space="preserve"> </w:t>
      </w:r>
      <w:r w:rsidR="00D37D82">
        <w:t xml:space="preserve">časti 1 Zväzku 3 </w:t>
      </w:r>
      <w:r w:rsidRPr="00214618">
        <w:t>– tok informácií zo stavby.</w:t>
      </w:r>
    </w:p>
    <w:p w14:paraId="29B4612C" w14:textId="77777777" w:rsidR="00EE66D0" w:rsidRPr="00EF4E5C" w:rsidRDefault="00EE66D0" w:rsidP="00EE66D0">
      <w:pPr>
        <w:tabs>
          <w:tab w:val="num" w:pos="0"/>
        </w:tabs>
      </w:pPr>
      <w:r w:rsidRPr="00EF4E5C">
        <w:t>Stavebný dozor a koordinátor bezpečnosti môže požiadať Zhotoviteľa o vylúčenia zo Staveniska ktorúkoľvek osobu zamestnanú na výkone prác, ak správanie tejto osoby všeobecne ohrozuje zdravie a bezpečnosť ostatných osôb alebo životné prostredie</w:t>
      </w:r>
      <w:r>
        <w:t>, napr. ak je osoba pod vplyvom alkoholu alebo omamných látok</w:t>
      </w:r>
      <w:r w:rsidRPr="00EF4E5C">
        <w:t>.</w:t>
      </w:r>
    </w:p>
    <w:p w14:paraId="08009AE5" w14:textId="77777777" w:rsidR="00EE66D0" w:rsidRPr="00EF4E5C" w:rsidRDefault="00EE66D0" w:rsidP="00EE66D0">
      <w:pPr>
        <w:tabs>
          <w:tab w:val="num" w:pos="0"/>
        </w:tabs>
      </w:pPr>
      <w:r w:rsidRPr="00EF4E5C">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proofErr w:type="spellStart"/>
      <w:r w:rsidR="003C1D93">
        <w:t>P</w:t>
      </w:r>
      <w:r w:rsidRPr="00EF4E5C">
        <w:t>odzhotoviteľov</w:t>
      </w:r>
      <w:proofErr w:type="spellEnd"/>
      <w:r w:rsidRPr="00EF4E5C">
        <w:t xml:space="preserve">, dokiaľ im na to nebolo vydané povolenie. Ak Zhotoviteľ takéto povolenie požaduje, je povinný to oznámiť Stavebnému </w:t>
      </w:r>
      <w:r>
        <w:t>dozoru</w:t>
      </w:r>
      <w:r w:rsidRPr="00EF4E5C">
        <w:t xml:space="preserve"> s predstihom 7 dní. Stavebný dozor následne zariadi vydanie povolenia u oprávneného orgánu. Zhotoviteľ si povolenie ponechá po celú dobu platnosti a následne ho vráti Stavebnému </w:t>
      </w:r>
      <w:r>
        <w:t>dozoru</w:t>
      </w:r>
      <w:r w:rsidRPr="00EF4E5C">
        <w:t>. Dodržiavanie opatrení povolenia nezbavuje Zhotoviteľa jeho povinností vyplývajúcich zo Zmluvy.</w:t>
      </w:r>
    </w:p>
    <w:p w14:paraId="1A4308BA" w14:textId="77777777" w:rsidR="00EE66D0" w:rsidRPr="00EF4E5C" w:rsidRDefault="00EE66D0" w:rsidP="00EE66D0">
      <w:pPr>
        <w:tabs>
          <w:tab w:val="num" w:pos="0"/>
        </w:tabs>
      </w:pPr>
      <w:r w:rsidRPr="00EF4E5C">
        <w:t>Pri riešení úrazov je nutné prijať príslušné opatrenia, okrem iného:</w:t>
      </w:r>
    </w:p>
    <w:p w14:paraId="18B290A1" w14:textId="77777777" w:rsidR="00EE66D0" w:rsidRPr="00534D2E" w:rsidRDefault="00EE66D0" w:rsidP="003839EC">
      <w:pPr>
        <w:numPr>
          <w:ilvl w:val="0"/>
          <w:numId w:val="15"/>
        </w:numPr>
        <w:tabs>
          <w:tab w:val="clear" w:pos="-5812"/>
          <w:tab w:val="clear" w:pos="0"/>
        </w:tabs>
        <w:spacing w:after="0"/>
        <w:ind w:right="0" w:hanging="436"/>
      </w:pPr>
      <w:r w:rsidRPr="00534D2E">
        <w:t xml:space="preserve">vybavenie prvej pomoci (obväzový materiál, atď.) osobami vyškolenými na poskytovanie prvej pomoci </w:t>
      </w:r>
    </w:p>
    <w:p w14:paraId="156327CA" w14:textId="77777777" w:rsidR="00EE66D0" w:rsidRPr="00534D2E" w:rsidRDefault="00EE66D0" w:rsidP="003839EC">
      <w:pPr>
        <w:numPr>
          <w:ilvl w:val="0"/>
          <w:numId w:val="15"/>
        </w:numPr>
        <w:tabs>
          <w:tab w:val="clear" w:pos="-5812"/>
          <w:tab w:val="clear" w:pos="0"/>
        </w:tabs>
        <w:spacing w:after="0"/>
        <w:ind w:right="0" w:hanging="436"/>
      </w:pPr>
      <w:r w:rsidRPr="00534D2E">
        <w:t xml:space="preserve">dopravu do najbližšej nemocnice na úrazové / pohotovostné oddelenie </w:t>
      </w:r>
    </w:p>
    <w:p w14:paraId="17FA25CF" w14:textId="77777777" w:rsidR="00EE66D0" w:rsidRPr="00534D2E" w:rsidRDefault="00EE66D0" w:rsidP="003839EC">
      <w:pPr>
        <w:numPr>
          <w:ilvl w:val="0"/>
          <w:numId w:val="15"/>
        </w:numPr>
        <w:tabs>
          <w:tab w:val="clear" w:pos="-5812"/>
          <w:tab w:val="clear" w:pos="0"/>
        </w:tabs>
        <w:spacing w:after="0"/>
        <w:ind w:right="0" w:hanging="436"/>
      </w:pPr>
      <w:r w:rsidRPr="00534D2E">
        <w:t>volať 112 IZS – ak sa jedná o vážny úraz</w:t>
      </w:r>
    </w:p>
    <w:p w14:paraId="72893D3A" w14:textId="77777777" w:rsidR="00EE66D0" w:rsidRPr="00534D2E" w:rsidRDefault="00EE66D0" w:rsidP="003839EC">
      <w:pPr>
        <w:numPr>
          <w:ilvl w:val="0"/>
          <w:numId w:val="15"/>
        </w:numPr>
        <w:tabs>
          <w:tab w:val="clear" w:pos="-5812"/>
          <w:tab w:val="clear" w:pos="0"/>
        </w:tabs>
        <w:spacing w:after="0"/>
        <w:ind w:right="0" w:hanging="436"/>
      </w:pPr>
      <w:r w:rsidRPr="00534D2E">
        <w:t>volať koordinátora bezpečnosti – zápis a šetrenie úrazu</w:t>
      </w:r>
    </w:p>
    <w:p w14:paraId="15FEE1C5" w14:textId="77777777" w:rsidR="00EE66D0" w:rsidRPr="00534D2E" w:rsidRDefault="00EE66D0" w:rsidP="003839EC">
      <w:pPr>
        <w:numPr>
          <w:ilvl w:val="0"/>
          <w:numId w:val="15"/>
        </w:numPr>
        <w:tabs>
          <w:tab w:val="clear" w:pos="-5812"/>
          <w:tab w:val="clear" w:pos="0"/>
        </w:tabs>
        <w:spacing w:after="0"/>
        <w:ind w:right="0" w:hanging="436"/>
      </w:pPr>
      <w:r w:rsidRPr="00534D2E">
        <w:t>volať Inšpektorát práce ak sa jedná o závažný pracovný úraz</w:t>
      </w:r>
    </w:p>
    <w:p w14:paraId="6E27F43E" w14:textId="77777777" w:rsidR="00EE66D0" w:rsidRPr="00534D2E" w:rsidRDefault="00EE66D0" w:rsidP="003839EC">
      <w:pPr>
        <w:numPr>
          <w:ilvl w:val="0"/>
          <w:numId w:val="15"/>
        </w:numPr>
        <w:tabs>
          <w:tab w:val="clear" w:pos="-5812"/>
          <w:tab w:val="clear" w:pos="0"/>
        </w:tabs>
        <w:spacing w:after="0"/>
        <w:ind w:right="0" w:hanging="436"/>
      </w:pPr>
      <w:r w:rsidRPr="00534D2E">
        <w:t>volať políciu – ak sa jedná o podozrenie zo spáchania trestného činu (smrteľný úraz a ťažké ublíženie na zdraví)</w:t>
      </w:r>
    </w:p>
    <w:p w14:paraId="0DD1D8C6" w14:textId="77777777" w:rsidR="00EE66D0" w:rsidRDefault="00EE66D0" w:rsidP="003839EC">
      <w:pPr>
        <w:numPr>
          <w:ilvl w:val="0"/>
          <w:numId w:val="15"/>
        </w:numPr>
        <w:tabs>
          <w:tab w:val="clear" w:pos="-5812"/>
          <w:tab w:val="clear" w:pos="0"/>
        </w:tabs>
        <w:spacing w:after="0"/>
        <w:ind w:right="0" w:hanging="436"/>
      </w:pPr>
      <w:r w:rsidRPr="00534D2E">
        <w:t>volať hasičský zbor (podľa potreby).</w:t>
      </w:r>
    </w:p>
    <w:p w14:paraId="4675ED49" w14:textId="77777777" w:rsidR="00206AD7" w:rsidRDefault="00206AD7" w:rsidP="00EE66D0">
      <w:pPr>
        <w:tabs>
          <w:tab w:val="num" w:pos="0"/>
        </w:tabs>
      </w:pPr>
    </w:p>
    <w:p w14:paraId="351CDCB1" w14:textId="77777777" w:rsidR="00EE66D0" w:rsidRPr="00EF4E5C" w:rsidRDefault="00EE66D0" w:rsidP="00EE66D0">
      <w:pPr>
        <w:tabs>
          <w:tab w:val="num" w:pos="0"/>
        </w:tabs>
      </w:pPr>
      <w:r w:rsidRPr="00EF4E5C">
        <w:t>Zhotoviteľ zabezpečí potrebné monitorovacie vybavenie požadované na vstup do prostredia s</w:t>
      </w:r>
      <w:r>
        <w:t> </w:t>
      </w:r>
      <w:r w:rsidRPr="00EF4E5C">
        <w:t>nebezpečným</w:t>
      </w:r>
      <w:r>
        <w:t>,</w:t>
      </w:r>
      <w:r w:rsidRPr="00EF4E5C">
        <w:t xml:space="preserve"> alebo potenciálne nebezpečným prostredím. Zhotoviteľ musí vykonávať monitoring všetkých prostredí s nebezpečnou alebo potenciálne nebezpečnou atmosférou a viesť o tom záznamy.</w:t>
      </w:r>
    </w:p>
    <w:p w14:paraId="2F4B3D9B" w14:textId="77777777" w:rsidR="00EE66D0" w:rsidRPr="00EE66D0" w:rsidRDefault="00EE66D0" w:rsidP="00EE66D0">
      <w:pPr>
        <w:tabs>
          <w:tab w:val="num" w:pos="0"/>
        </w:tabs>
      </w:pPr>
      <w:r w:rsidRPr="00EF4E5C">
        <w:t xml:space="preserve">Zhotoviteľ musí poskytnúť potrebné vybavenie pre záchranné </w:t>
      </w:r>
      <w:r>
        <w:t>p</w:t>
      </w:r>
      <w:r w:rsidRPr="00EF4E5C">
        <w:t>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74872BD6" w14:textId="77777777" w:rsidR="005705F6" w:rsidRPr="008C2BE4" w:rsidRDefault="005705F6" w:rsidP="005705F6">
      <w:pPr>
        <w:pStyle w:val="Nadpis2"/>
      </w:pPr>
      <w:bookmarkStart w:id="522" w:name="_Toc55822919"/>
      <w:r w:rsidRPr="008C2BE4">
        <w:t xml:space="preserve">3.21 </w:t>
      </w:r>
      <w:r w:rsidR="00030262">
        <w:tab/>
      </w:r>
      <w:r w:rsidRPr="008C2BE4">
        <w:t>Výluky  železníc</w:t>
      </w:r>
      <w:bookmarkEnd w:id="522"/>
    </w:p>
    <w:p w14:paraId="00A9AA5B" w14:textId="2BBF8AB3" w:rsidR="005705F6" w:rsidRPr="008C2BE4" w:rsidRDefault="00214618" w:rsidP="006B696A">
      <w:pPr>
        <w:autoSpaceDE/>
        <w:autoSpaceDN/>
        <w:adjustRightInd/>
        <w:spacing w:after="0"/>
      </w:pPr>
      <w:r>
        <w:t xml:space="preserve">V prípade ak z technického riešenia zhotoviteľa vyplynie výluka železnice, </w:t>
      </w:r>
      <w:r w:rsidR="005705F6" w:rsidRPr="008C2BE4">
        <w:t xml:space="preserve">musí </w:t>
      </w:r>
      <w:r>
        <w:t xml:space="preserve">si </w:t>
      </w:r>
      <w:r w:rsidR="005705F6" w:rsidRPr="008C2BE4">
        <w:t>zhotoviteľ oceniť všetky náklady vyplývajúce zo spoplatnenia výluk v zmysle platných smerníc ŽSR a tieto zahrnúť do ponuky zhotoviteľa</w:t>
      </w:r>
      <w:r w:rsidR="00E162C7">
        <w:t>.</w:t>
      </w:r>
    </w:p>
    <w:p w14:paraId="07F9110C" w14:textId="77777777" w:rsidR="00753CA0" w:rsidRPr="008C2BE4" w:rsidRDefault="00753CA0" w:rsidP="0098462C">
      <w:pPr>
        <w:pStyle w:val="Nadpis1"/>
      </w:pPr>
      <w:bookmarkStart w:id="523" w:name="_Toc221275081"/>
      <w:bookmarkStart w:id="524" w:name="_Toc286861569"/>
      <w:bookmarkStart w:id="525" w:name="_Toc289265979"/>
      <w:bookmarkStart w:id="526" w:name="_Toc289329960"/>
      <w:bookmarkStart w:id="527" w:name="_Toc292038741"/>
      <w:bookmarkStart w:id="528" w:name="_Toc292042031"/>
      <w:bookmarkStart w:id="529" w:name="_Toc292803162"/>
      <w:bookmarkStart w:id="530" w:name="_Toc332367418"/>
      <w:bookmarkStart w:id="531" w:name="_Toc345289367"/>
      <w:bookmarkStart w:id="532" w:name="_Toc55822920"/>
      <w:r w:rsidRPr="008C2BE4">
        <w:lastRenderedPageBreak/>
        <w:t>4.</w:t>
      </w:r>
      <w:r w:rsidRPr="008C2BE4">
        <w:tab/>
        <w:t>Organizačné zabezpečenie Staveniska</w:t>
      </w:r>
      <w:bookmarkEnd w:id="523"/>
      <w:bookmarkEnd w:id="524"/>
      <w:bookmarkEnd w:id="525"/>
      <w:bookmarkEnd w:id="526"/>
      <w:bookmarkEnd w:id="527"/>
      <w:bookmarkEnd w:id="528"/>
      <w:bookmarkEnd w:id="529"/>
      <w:bookmarkEnd w:id="530"/>
      <w:bookmarkEnd w:id="531"/>
      <w:bookmarkEnd w:id="532"/>
    </w:p>
    <w:p w14:paraId="790F9E5F" w14:textId="77777777" w:rsidR="00753CA0" w:rsidRPr="008C2BE4" w:rsidRDefault="00753CA0" w:rsidP="0098462C">
      <w:pPr>
        <w:pStyle w:val="Nadpis2"/>
      </w:pPr>
      <w:bookmarkStart w:id="533" w:name="_Toc286861570"/>
      <w:bookmarkStart w:id="534" w:name="_Toc289265980"/>
      <w:bookmarkStart w:id="535" w:name="_Toc289329961"/>
      <w:bookmarkStart w:id="536" w:name="_Toc292038742"/>
      <w:bookmarkStart w:id="537" w:name="_Toc292042032"/>
      <w:bookmarkStart w:id="538" w:name="_Toc292803163"/>
      <w:bookmarkStart w:id="539" w:name="_Toc332367419"/>
      <w:bookmarkStart w:id="540" w:name="_Toc345289368"/>
      <w:bookmarkStart w:id="541" w:name="_Toc55822921"/>
      <w:r w:rsidRPr="008C2BE4">
        <w:t>4.1</w:t>
      </w:r>
      <w:r w:rsidRPr="008C2BE4">
        <w:tab/>
        <w:t>Všeobecne</w:t>
      </w:r>
      <w:bookmarkEnd w:id="533"/>
      <w:bookmarkEnd w:id="534"/>
      <w:bookmarkEnd w:id="535"/>
      <w:bookmarkEnd w:id="536"/>
      <w:bookmarkEnd w:id="537"/>
      <w:bookmarkEnd w:id="538"/>
      <w:bookmarkEnd w:id="539"/>
      <w:bookmarkEnd w:id="540"/>
      <w:bookmarkEnd w:id="541"/>
    </w:p>
    <w:p w14:paraId="6E86EB54" w14:textId="77777777" w:rsidR="00D81840" w:rsidRPr="00D81840" w:rsidRDefault="00D81840" w:rsidP="00D81840">
      <w:r w:rsidRPr="00D81840">
        <w:t xml:space="preserve">Organizačné zabezpečenie Staveniska z hľadiska ochrany a zdravia pri práci sa riadi nariadením vlády SR č. 387/2006 Z. z. o požiadavkách na bezpečnostné a zdravotné označenie pri práci v znení neskorších predpisov a vyhláškou Ministerstva práce, sociálnych vecí a rodiny SR č. 147/2013 </w:t>
      </w:r>
      <w:proofErr w:type="spellStart"/>
      <w:r w:rsidRPr="00D81840">
        <w:t>Z.z</w:t>
      </w:r>
      <w:proofErr w:type="spellEnd"/>
      <w:r w:rsidRPr="00D81840">
        <w:t>. v znení neskorších predpisov.</w:t>
      </w:r>
    </w:p>
    <w:p w14:paraId="760AA642" w14:textId="77777777" w:rsidR="00753CA0" w:rsidRPr="008C2BE4" w:rsidRDefault="00EC0ED5" w:rsidP="00BC5D46">
      <w:r w:rsidRPr="008C2BE4">
        <w:t>Stavenisko</w:t>
      </w:r>
      <w:r w:rsidR="00753CA0" w:rsidRPr="008C2BE4">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Stavebným dozorom. Čelo oplotenia zasahujúceho do verejných komunikácií musí byť za podmienok zníženej viditeľnosti a v noci osvetlené výstražným červeným svetlom a potom každých 50 m.</w:t>
      </w:r>
    </w:p>
    <w:p w14:paraId="119922AC" w14:textId="77777777" w:rsidR="00753CA0" w:rsidRPr="008C2BE4" w:rsidRDefault="00EC0ED5" w:rsidP="00BC5D46">
      <w:r w:rsidRPr="008C2BE4">
        <w:t>Zhotoviteľ</w:t>
      </w:r>
      <w:r w:rsidR="00753CA0" w:rsidRPr="008C2BE4">
        <w:t xml:space="preserve"> bude pravidelne kontrolovať a udržiavať celé oplotenie a ohradenie Staveniska, vrátane brán a okamžite opraví všetky poruchy. Na dočasne oplotené </w:t>
      </w:r>
      <w:r w:rsidRPr="008C2BE4">
        <w:t>Stavenisko</w:t>
      </w:r>
      <w:r w:rsidR="00753CA0" w:rsidRPr="008C2BE4">
        <w:t xml:space="preserve"> zabezpečí podľa potreby prístup jednotlivým vlastníkom priľahlých pozemkom.</w:t>
      </w:r>
    </w:p>
    <w:p w14:paraId="3AD3DB27" w14:textId="77777777" w:rsidR="00753CA0" w:rsidRPr="008C2BE4" w:rsidRDefault="00753CA0" w:rsidP="00BC5D46">
      <w:r w:rsidRPr="008C2BE4">
        <w:t xml:space="preserve">Dočasné oplotenie všetkých stavebných, prístupových a skladovacích plôch Staveniska vybuduje </w:t>
      </w:r>
      <w:r w:rsidR="00EC0ED5" w:rsidRPr="008C2BE4">
        <w:t>Zhotoviteľ</w:t>
      </w:r>
      <w:r w:rsidRPr="008C2BE4">
        <w:t xml:space="preserve"> stavby pred začatím prác na príslušných plochách. Súčasne </w:t>
      </w:r>
      <w:r w:rsidR="00EC0ED5" w:rsidRPr="008C2BE4">
        <w:t>Zhotoviteľ</w:t>
      </w:r>
      <w:r w:rsidRPr="008C2BE4">
        <w:t xml:space="preserve"> zaistí bezpečnosť na Stavenisku po celú dobu vykonávania prác. </w:t>
      </w:r>
      <w:r w:rsidR="00EC0ED5" w:rsidRPr="008C2BE4">
        <w:t>Zhotoviteľ</w:t>
      </w:r>
      <w:r w:rsidRPr="008C2BE4">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6C8B499F" w14:textId="77777777" w:rsidR="00753CA0" w:rsidRPr="008C2BE4" w:rsidRDefault="00753CA0" w:rsidP="00BC5D46">
      <w:r w:rsidRPr="008C2BE4">
        <w:t>Podrobné riešenie dočasného oplotenia a ohradenia plôch Staveniska, bude dohodnuté so Stavebným dozorom najmenej 7 dní pred použitím plôch.</w:t>
      </w:r>
    </w:p>
    <w:p w14:paraId="36944C87" w14:textId="77777777" w:rsidR="00753CA0" w:rsidRDefault="00753CA0" w:rsidP="00BC5D46">
      <w:r w:rsidRPr="008C2BE4">
        <w:t xml:space="preserve">Mimo zastavaného územia </w:t>
      </w:r>
      <w:r w:rsidR="00EC0ED5" w:rsidRPr="008C2BE4">
        <w:t>Stavenisko</w:t>
      </w:r>
      <w:r w:rsidRPr="008C2BE4">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7248A2F1" w14:textId="77777777" w:rsidR="00753CA0" w:rsidRPr="008C2BE4" w:rsidRDefault="00753CA0" w:rsidP="00BC5D46">
      <w:r w:rsidRPr="008C2BE4">
        <w:t>Práce na cestných komunikáciách sa môžu vykonávať len na základe schváleného projektu organizácie dopravy a dopravného značenia a právoplatného povolenia na zvláštne užívanie komunikácií.</w:t>
      </w:r>
    </w:p>
    <w:p w14:paraId="679FF7D3" w14:textId="77777777" w:rsidR="00753CA0" w:rsidRPr="008C2BE4" w:rsidRDefault="00753CA0" w:rsidP="00BC5D46">
      <w:r w:rsidRPr="008C2BE4">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EF358A7" w14:textId="0B8BE318" w:rsidR="00753CA0" w:rsidRPr="008C2BE4" w:rsidRDefault="00753CA0" w:rsidP="00BC5D46">
      <w:r w:rsidRPr="008C2BE4">
        <w:t>Na nezastavanej ploche stavebného pozemku sa musí zachovať a chrániť zeleň pred poškodením s výnimkou prípadov ust</w:t>
      </w:r>
      <w:r w:rsidR="00D81840">
        <w:t>anovených osobitným predpisom (z</w:t>
      </w:r>
      <w:r w:rsidRPr="008C2BE4">
        <w:t xml:space="preserve">ákon č. 543/2002 </w:t>
      </w:r>
      <w:proofErr w:type="spellStart"/>
      <w:r w:rsidRPr="008C2BE4">
        <w:t>Z.z</w:t>
      </w:r>
      <w:proofErr w:type="spellEnd"/>
      <w:r w:rsidRPr="008C2BE4">
        <w:t>. o ochrane prírody a krajiny v znení neskorších predpisov).</w:t>
      </w:r>
    </w:p>
    <w:p w14:paraId="589CFA4C" w14:textId="77777777" w:rsidR="00753CA0" w:rsidRPr="008C2BE4" w:rsidRDefault="00753CA0" w:rsidP="00BC5D46">
      <w:r w:rsidRPr="008C2BE4">
        <w:t xml:space="preserve">Umiestnenie kancelárií </w:t>
      </w:r>
      <w:r w:rsidR="00EC0ED5" w:rsidRPr="008C2BE4">
        <w:t>Zhotoviteľ</w:t>
      </w:r>
      <w:r w:rsidRPr="008C2BE4">
        <w:t xml:space="preserve">a, zariadenia Staveniska, dielní a skladov bude schválené Stavebným dozorom. </w:t>
      </w:r>
      <w:r w:rsidR="00EC0ED5" w:rsidRPr="008C2BE4">
        <w:t>Zhotoviteľ</w:t>
      </w:r>
      <w:r w:rsidRPr="008C2BE4">
        <w:t xml:space="preserve"> zabezpečí oplotenie vlastných priestorov, vrátane uzamykateľnej brány a zabezpečí strážnu službu na vlastné náklady. </w:t>
      </w:r>
    </w:p>
    <w:p w14:paraId="193B2ABA" w14:textId="77777777" w:rsidR="00753CA0" w:rsidRPr="008C2BE4" w:rsidRDefault="00EC0ED5" w:rsidP="00BC5D46">
      <w:r w:rsidRPr="008C2BE4">
        <w:t>Zhotoviteľ</w:t>
      </w:r>
      <w:r w:rsidR="00753CA0" w:rsidRPr="008C2BE4">
        <w:t xml:space="preserve"> je ďalej povinný zariadenie Staveniska a materiál skladovaný na ňom riadne poistiť v zmysle článku 18 Zmluvných podmienok poistnú zmluvu predložiť na vedomie SD pred začatím prác. </w:t>
      </w:r>
    </w:p>
    <w:p w14:paraId="0DE2D161" w14:textId="77777777" w:rsidR="00753CA0" w:rsidRPr="008C2BE4" w:rsidRDefault="00EC0ED5" w:rsidP="00BC5D46">
      <w:r w:rsidRPr="008C2BE4">
        <w:t>Zhotoviteľ</w:t>
      </w:r>
      <w:r w:rsidR="00753CA0" w:rsidRPr="008C2BE4">
        <w:t xml:space="preserve"> je zodpovedný za riadne udržiavanie Staveniska a prechodných pracovísk a za odstránenie všetkého odpadu a iného prebytočného materiálu v súlade so zákonom o odpadoch. Každý deň na záver stavebných prác sa odstránia všetky nečistoty, štrk </w:t>
      </w:r>
      <w:r w:rsidR="00753CA0" w:rsidRPr="008C2BE4">
        <w:lastRenderedPageBreak/>
        <w:t xml:space="preserve">a ďalší cudzorodý materiál zo všetkých ulíc a ciest, ktoré boli počas prác používané. Očistenie bude zahŕňať aj umývanie vodou, mechanické </w:t>
      </w:r>
      <w:proofErr w:type="spellStart"/>
      <w:r w:rsidR="00753CA0" w:rsidRPr="008C2BE4">
        <w:t>kartáčovanie</w:t>
      </w:r>
      <w:proofErr w:type="spellEnd"/>
      <w:r w:rsidR="00753CA0" w:rsidRPr="008C2BE4">
        <w:t xml:space="preserve"> a v prípade potreby použitie manuálnej práce tak, aby bolo dosiahnutý požadovaný štandard v zmysle platných predpisov Slovenskej republiky a nariadení Stavebného </w:t>
      </w:r>
      <w:r w:rsidR="00A22089" w:rsidRPr="008C2BE4">
        <w:t>dozor</w:t>
      </w:r>
      <w:r w:rsidR="008D18C3" w:rsidRPr="008C2BE4">
        <w:t>u</w:t>
      </w:r>
      <w:r w:rsidR="00753CA0" w:rsidRPr="008C2BE4">
        <w:t xml:space="preserve">. </w:t>
      </w:r>
    </w:p>
    <w:p w14:paraId="5187255E" w14:textId="77777777" w:rsidR="00753CA0" w:rsidRPr="008C2BE4" w:rsidRDefault="00753CA0" w:rsidP="00BC5D46">
      <w:r w:rsidRPr="008C2BE4">
        <w:t xml:space="preserve">Preberací protokol na žiadnu časť Diela nebude vydaný dovtedy, pokiaľ </w:t>
      </w:r>
      <w:r w:rsidR="00EC0ED5" w:rsidRPr="008C2BE4">
        <w:t>Zhotoviteľ</w:t>
      </w:r>
      <w:r w:rsidRPr="008C2BE4">
        <w:t xml:space="preserve"> neodstráni všetky strojné zariadenia, príslušenstvo, prevádzky a odpadový materiál zo Staveniska a pokiaľ </w:t>
      </w:r>
      <w:r w:rsidR="00EC0ED5" w:rsidRPr="008C2BE4">
        <w:t>Stavenisko</w:t>
      </w:r>
      <w:r w:rsidRPr="008C2BE4">
        <w:t xml:space="preserve"> nebude uvedené do pôvodného stavu.</w:t>
      </w:r>
    </w:p>
    <w:p w14:paraId="48B16AA7" w14:textId="77777777" w:rsidR="00753CA0" w:rsidRPr="008C2BE4" w:rsidRDefault="00753CA0" w:rsidP="0098462C">
      <w:pPr>
        <w:pStyle w:val="Nadpis2"/>
      </w:pPr>
      <w:bookmarkStart w:id="542" w:name="_Toc131740360"/>
      <w:bookmarkStart w:id="543" w:name="_Toc221275084"/>
      <w:bookmarkStart w:id="544" w:name="_Toc286861571"/>
      <w:bookmarkStart w:id="545" w:name="_Toc289265981"/>
      <w:bookmarkStart w:id="546" w:name="_Toc289329962"/>
      <w:bookmarkStart w:id="547" w:name="_Toc292038743"/>
      <w:bookmarkStart w:id="548" w:name="_Toc292042033"/>
      <w:bookmarkStart w:id="549" w:name="_Toc292803164"/>
      <w:bookmarkStart w:id="550" w:name="_Toc332367420"/>
      <w:bookmarkStart w:id="551" w:name="_Toc345289369"/>
      <w:bookmarkStart w:id="552" w:name="_Toc55822922"/>
      <w:bookmarkStart w:id="553" w:name="_Toc48490580"/>
      <w:bookmarkStart w:id="554" w:name="_Toc48491938"/>
      <w:r w:rsidRPr="008C2BE4">
        <w:t>4.2</w:t>
      </w:r>
      <w:r w:rsidRPr="008C2BE4">
        <w:tab/>
        <w:t>Organizácia dopravy</w:t>
      </w:r>
      <w:bookmarkEnd w:id="542"/>
      <w:bookmarkEnd w:id="543"/>
      <w:bookmarkEnd w:id="544"/>
      <w:bookmarkEnd w:id="545"/>
      <w:bookmarkEnd w:id="546"/>
      <w:bookmarkEnd w:id="547"/>
      <w:bookmarkEnd w:id="548"/>
      <w:bookmarkEnd w:id="549"/>
      <w:bookmarkEnd w:id="550"/>
      <w:bookmarkEnd w:id="551"/>
      <w:bookmarkEnd w:id="552"/>
    </w:p>
    <w:bookmarkEnd w:id="553"/>
    <w:bookmarkEnd w:id="554"/>
    <w:p w14:paraId="59556AE6" w14:textId="77777777" w:rsidR="00753CA0" w:rsidRPr="008C2BE4" w:rsidRDefault="00753CA0" w:rsidP="00BC5D46">
      <w:r w:rsidRPr="008C2BE4">
        <w:t xml:space="preserve">Tam, kde z dôvodu Prác vznikne potreba dočasného uzatvorenia úseku existujúcej cestnej komunikácie, chodníka alebo dôjde k obmedzeniu premávky alebo uzávierky, </w:t>
      </w:r>
      <w:r w:rsidR="00EC0ED5" w:rsidRPr="008C2BE4">
        <w:t>Zhotoviteľ</w:t>
      </w:r>
      <w:r w:rsidRPr="008C2BE4">
        <w:t xml:space="preserve"> zabezpečí a bude udržiavať obchádzku predmetného úseku v súlade so schváleným Projektom organizácie dopravy (POD) cestným správnym orgánom. Za vypracovanie a schválenie POD je zodpovedný </w:t>
      </w:r>
      <w:r w:rsidR="00EC0ED5" w:rsidRPr="008C2BE4">
        <w:t>Zhotoviteľ</w:t>
      </w:r>
      <w:r w:rsidRPr="008C2BE4">
        <w:t xml:space="preserve">. </w:t>
      </w:r>
    </w:p>
    <w:p w14:paraId="3CF2D86A" w14:textId="77777777" w:rsidR="00753CA0" w:rsidRPr="008C2BE4" w:rsidRDefault="00EC0ED5" w:rsidP="00BC5D46">
      <w:r w:rsidRPr="008C2BE4">
        <w:t>Zhotoviteľ</w:t>
      </w:r>
      <w:r w:rsidR="00753CA0" w:rsidRPr="008C2BE4">
        <w:t xml:space="preserve"> je v zmysle </w:t>
      </w:r>
      <w:proofErr w:type="spellStart"/>
      <w:r w:rsidR="00753CA0" w:rsidRPr="008C2BE4">
        <w:t>podčlánku</w:t>
      </w:r>
      <w:proofErr w:type="spellEnd"/>
      <w:r w:rsidR="00753CA0" w:rsidRPr="008C2BE4">
        <w:t xml:space="preserve"> 1.13 Zmluvných podmienok zodpovedný za vybavenie povolenia k zvláštnemu užívaniu komunikácií v súlade s cestným zákonom a so súvisiacimi predpismi. </w:t>
      </w:r>
      <w:r w:rsidRPr="008C2BE4">
        <w:t>Zhotoviteľ</w:t>
      </w:r>
      <w:r w:rsidR="00753CA0" w:rsidRPr="008C2BE4">
        <w:t xml:space="preserve"> je taktiež zodpovedný za osadenie, udržiavanie a odstránenie dočasného dopravného značenia, vrátane zabezpečenia riadenia premávky svetelnou signalizáciou, vrátane vybavenia potrebných povolení.</w:t>
      </w:r>
    </w:p>
    <w:p w14:paraId="4B6532B3" w14:textId="06C531BB" w:rsidR="00753CA0" w:rsidRPr="008C2BE4" w:rsidRDefault="00753CA0" w:rsidP="00BC5D46">
      <w:r w:rsidRPr="008C2BE4">
        <w:t>Práce vyššie uvedené budú v súlade s vykonáv</w:t>
      </w:r>
      <w:r w:rsidR="00D81840">
        <w:t>acími vyhláškami zákona</w:t>
      </w:r>
      <w:r w:rsidRPr="008C2BE4">
        <w:t xml:space="preserve"> č. </w:t>
      </w:r>
      <w:r w:rsidR="00085849">
        <w:t>106/2018</w:t>
      </w:r>
      <w:r w:rsidRPr="008C2BE4">
        <w:t xml:space="preserve"> </w:t>
      </w:r>
      <w:proofErr w:type="spellStart"/>
      <w:r w:rsidRPr="008C2BE4">
        <w:t>Z.z</w:t>
      </w:r>
      <w:proofErr w:type="spellEnd"/>
      <w:r w:rsidRPr="008C2BE4">
        <w:t xml:space="preserve">. </w:t>
      </w:r>
      <w:r w:rsidR="00085849" w:rsidRPr="00085849">
        <w:t>o prevádzke vozidiel v cestnej premávke a o zmene a doplnení niektorých zákonov</w:t>
      </w:r>
      <w:r w:rsidRPr="008C2BE4">
        <w:t xml:space="preserve"> v znení neskorších predpisov a ďalšími platnými predpismi a legislatívou. Dopravné značky (druh, vyhotovenie) budú v súlade s príslušnou STN a budú mať </w:t>
      </w:r>
      <w:proofErr w:type="spellStart"/>
      <w:r w:rsidRPr="008C2BE4">
        <w:t>celoreflexnú</w:t>
      </w:r>
      <w:proofErr w:type="spellEnd"/>
      <w:r w:rsidRPr="008C2BE4">
        <w:t xml:space="preserve"> úpravu, resp. podľa požiadaviek POD. </w:t>
      </w:r>
    </w:p>
    <w:p w14:paraId="0456CEDA" w14:textId="77777777" w:rsidR="00F5337D" w:rsidRPr="008C2BE4" w:rsidRDefault="00EC0ED5" w:rsidP="00F5337D">
      <w:pPr>
        <w:spacing w:before="120"/>
        <w:rPr>
          <w:lang w:eastAsia="sk-SK"/>
        </w:rPr>
      </w:pPr>
      <w:r w:rsidRPr="008C2BE4">
        <w:t>Zhotoviteľ</w:t>
      </w:r>
      <w:r w:rsidR="00753CA0" w:rsidRPr="008C2BE4">
        <w:t xml:space="preserve"> je ďalej zodpovedný za udržiavanie všetkých spevnených povrchov v čistom stave </w:t>
      </w:r>
      <w:r w:rsidR="00F5337D" w:rsidRPr="008C2BE4">
        <w:t xml:space="preserve">v súlade </w:t>
      </w:r>
      <w:r w:rsidR="00F5337D" w:rsidRPr="008C2BE4">
        <w:rPr>
          <w:bCs/>
          <w:iCs/>
        </w:rPr>
        <w:t>s účinnými všeobecne záväznými právnymi predpismi</w:t>
      </w:r>
      <w:r w:rsidR="00F5337D" w:rsidRPr="008C2BE4">
        <w:t>.</w:t>
      </w:r>
    </w:p>
    <w:p w14:paraId="114A4229" w14:textId="77777777" w:rsidR="00753CA0" w:rsidRPr="008C2BE4" w:rsidRDefault="00753CA0" w:rsidP="00BC5D46">
      <w:r w:rsidRPr="008C2BE4">
        <w:t>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68D8E4E0" w14:textId="77777777" w:rsidR="00753CA0" w:rsidRPr="008C2BE4" w:rsidRDefault="00EC0ED5" w:rsidP="00BC5D46">
      <w:r w:rsidRPr="008C2BE4">
        <w:t>Zhotoviteľ</w:t>
      </w:r>
      <w:r w:rsidR="00753CA0" w:rsidRPr="008C2BE4">
        <w:t xml:space="preserve"> ďalej dodrží príslušné články cestného zákona č. 135/1961 Zb. o pozemných komunikáciách v znení neskorších predpisov a príslušné STN, najmä STN 01 8020</w:t>
      </w:r>
      <w:r w:rsidR="00860771" w:rsidRPr="008C2BE4">
        <w:t>/Z1+Z2</w:t>
      </w:r>
      <w:r w:rsidR="00753CA0" w:rsidRPr="008C2BE4">
        <w:t>.</w:t>
      </w:r>
    </w:p>
    <w:p w14:paraId="63D1583D" w14:textId="6AFC0106" w:rsidR="00753CA0" w:rsidRPr="008C2BE4" w:rsidRDefault="00753CA0" w:rsidP="00BC5D46">
      <w:r w:rsidRPr="008C2BE4">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71330774" w14:textId="77777777" w:rsidR="00753CA0" w:rsidRPr="008C2BE4" w:rsidRDefault="00753CA0" w:rsidP="00BC5D46">
      <w:r w:rsidRPr="008C2BE4">
        <w:t>Dopravné značenie nenahrádza bezpečnostné zariadenie (zábradlie). V prípade potreby pri prekop</w:t>
      </w:r>
      <w:r w:rsidR="00C325CF" w:rsidRPr="008C2BE4">
        <w:t>ávkach</w:t>
      </w:r>
      <w:r w:rsidRPr="008C2BE4">
        <w:t xml:space="preserve"> na zabezpečenie prechodu chodcov osadiť ľahké premostenia a dodržať min. voľnú šírku 0,9 m, resp. usmernenie chodcov. Ťažké premostenie v min. šírke 3,5 m.</w:t>
      </w:r>
    </w:p>
    <w:p w14:paraId="4DB1F18A" w14:textId="77777777" w:rsidR="00FB52C2" w:rsidRPr="008C2BE4" w:rsidRDefault="00753CA0">
      <w:pPr>
        <w:spacing w:before="120"/>
      </w:pPr>
      <w:r w:rsidRPr="008C2BE4">
        <w:t xml:space="preserve">Uzávierky a prekážky budú označené </w:t>
      </w:r>
      <w:r w:rsidR="00F5337D" w:rsidRPr="008C2BE4">
        <w:t xml:space="preserve">v súlade </w:t>
      </w:r>
      <w:r w:rsidR="00F5337D" w:rsidRPr="008C2BE4">
        <w:rPr>
          <w:bCs/>
          <w:iCs/>
        </w:rPr>
        <w:t>s účinnými všeobecne záväznými právnymi predpismi</w:t>
      </w:r>
      <w:r w:rsidRPr="008C2BE4">
        <w:t xml:space="preserve"> a požiadavkam</w:t>
      </w:r>
      <w:r w:rsidR="00934640" w:rsidRPr="008C2BE4">
        <w:t>i príslušných orgánov a úradov.</w:t>
      </w:r>
    </w:p>
    <w:p w14:paraId="3E8C1379" w14:textId="77777777" w:rsidR="00753CA0" w:rsidRPr="008C2BE4" w:rsidRDefault="00753CA0" w:rsidP="00A76060">
      <w:pPr>
        <w:pStyle w:val="Nadpis2"/>
      </w:pPr>
      <w:bookmarkStart w:id="555" w:name="_Toc286861572"/>
      <w:bookmarkStart w:id="556" w:name="_Toc289265982"/>
      <w:bookmarkStart w:id="557" w:name="_Toc289329963"/>
      <w:bookmarkStart w:id="558" w:name="_Toc292038744"/>
      <w:bookmarkStart w:id="559" w:name="_Toc292042034"/>
      <w:bookmarkStart w:id="560" w:name="_Toc292803165"/>
      <w:bookmarkStart w:id="561" w:name="_Toc332367421"/>
      <w:bookmarkStart w:id="562" w:name="_Toc345289370"/>
      <w:bookmarkStart w:id="563" w:name="_Toc55822923"/>
      <w:bookmarkStart w:id="564" w:name="_Toc286861573"/>
      <w:bookmarkStart w:id="565" w:name="_Toc289265983"/>
      <w:bookmarkStart w:id="566" w:name="_Toc289329964"/>
      <w:bookmarkStart w:id="567" w:name="_Toc292038745"/>
      <w:bookmarkStart w:id="568" w:name="_Toc292042035"/>
      <w:bookmarkStart w:id="569" w:name="_Toc292803166"/>
      <w:r w:rsidRPr="008C2BE4">
        <w:t>4.3</w:t>
      </w:r>
      <w:r w:rsidRPr="008C2BE4">
        <w:tab/>
        <w:t xml:space="preserve">Spolupráca medzi </w:t>
      </w:r>
      <w:r w:rsidR="00EC0ED5" w:rsidRPr="008C2BE4">
        <w:t>Zhotoviteľ</w:t>
      </w:r>
      <w:r w:rsidRPr="008C2BE4">
        <w:t>mi stavieb</w:t>
      </w:r>
      <w:bookmarkEnd w:id="555"/>
      <w:bookmarkEnd w:id="556"/>
      <w:bookmarkEnd w:id="557"/>
      <w:bookmarkEnd w:id="558"/>
      <w:bookmarkEnd w:id="559"/>
      <w:bookmarkEnd w:id="560"/>
      <w:bookmarkEnd w:id="561"/>
      <w:bookmarkEnd w:id="562"/>
      <w:bookmarkEnd w:id="563"/>
    </w:p>
    <w:p w14:paraId="1ED3E8B8" w14:textId="7D778D73" w:rsidR="00F41A7E" w:rsidRPr="008C2BE4" w:rsidRDefault="00EC0ED5" w:rsidP="005A69A5">
      <w:r w:rsidRPr="008C2BE4">
        <w:t>Zhotoviteľ</w:t>
      </w:r>
      <w:r w:rsidR="003A6D98" w:rsidRPr="008C2BE4">
        <w:t xml:space="preserve"> bez nárokov na úhradu prípadných naviac nákladov bude spolupracovať a koordinovať svoje práce s ostatnými </w:t>
      </w:r>
      <w:r w:rsidRPr="008C2BE4">
        <w:t>Zhotoviteľ</w:t>
      </w:r>
      <w:r w:rsidR="003A6D98" w:rsidRPr="008C2BE4">
        <w:t xml:space="preserve">mi zamestnanými na Stavenisku alebo </w:t>
      </w:r>
      <w:r w:rsidR="003A6D98" w:rsidRPr="008C2BE4">
        <w:lastRenderedPageBreak/>
        <w:t>v jeho blízkom okolí zo súvisiacich stavieb</w:t>
      </w:r>
      <w:r w:rsidR="00657CA5">
        <w:t xml:space="preserve"> (ostatní</w:t>
      </w:r>
      <w:r w:rsidR="00657CA5" w:rsidRPr="008C2BE4">
        <w:t xml:space="preserve"> </w:t>
      </w:r>
      <w:r w:rsidR="00657CA5">
        <w:t>Zhotovitelia</w:t>
      </w:r>
      <w:r w:rsidR="00657CA5" w:rsidRPr="008C2BE4">
        <w:t xml:space="preserve"> Objednávateľa</w:t>
      </w:r>
      <w:r w:rsidR="00657CA5">
        <w:t>)</w:t>
      </w:r>
      <w:r w:rsidR="003A6D98" w:rsidRPr="008C2BE4">
        <w:t xml:space="preserve"> a do jedného mesiaca po začatí prác na súvisiacich stavbách uzatvorí s nimi zmluvu o koordinácii a spolupráci. Uvedenú zmluvu je povinný</w:t>
      </w:r>
      <w:r w:rsidR="003266FA" w:rsidRPr="008C2BE4">
        <w:t xml:space="preserve"> </w:t>
      </w:r>
      <w:r w:rsidR="003A6D98" w:rsidRPr="008C2BE4">
        <w:t>predložiť Stavebnému dozor</w:t>
      </w:r>
      <w:r w:rsidR="00860771" w:rsidRPr="008C2BE4">
        <w:t>u</w:t>
      </w:r>
      <w:r w:rsidR="003A6D98" w:rsidRPr="008C2BE4">
        <w:t xml:space="preserve"> na vyjadrenie/odsúhlasenie</w:t>
      </w:r>
      <w:r w:rsidR="005A69A5" w:rsidRPr="008C2BE4">
        <w:t>.</w:t>
      </w:r>
    </w:p>
    <w:p w14:paraId="42939391" w14:textId="77777777" w:rsidR="00AC28CA" w:rsidRPr="008C2BE4" w:rsidRDefault="00AC28CA" w:rsidP="005A69A5"/>
    <w:p w14:paraId="3290E869" w14:textId="77777777" w:rsidR="00753CA0" w:rsidRPr="008C2BE4" w:rsidRDefault="00753CA0" w:rsidP="0098462C">
      <w:pPr>
        <w:pStyle w:val="Nadpis1"/>
      </w:pPr>
      <w:bookmarkStart w:id="570" w:name="_Toc332367422"/>
      <w:bookmarkStart w:id="571" w:name="_Toc345289371"/>
      <w:bookmarkStart w:id="572" w:name="_Toc55822924"/>
      <w:r w:rsidRPr="008C2BE4">
        <w:lastRenderedPageBreak/>
        <w:t>5.</w:t>
      </w:r>
      <w:r w:rsidRPr="008C2BE4">
        <w:tab/>
        <w:t xml:space="preserve">Zariadenie Staveniska a Zariadenie </w:t>
      </w:r>
      <w:r w:rsidR="00EC0ED5" w:rsidRPr="008C2BE4">
        <w:t>Zhotoviteľ</w:t>
      </w:r>
      <w:r w:rsidRPr="008C2BE4">
        <w:t>a</w:t>
      </w:r>
      <w:bookmarkEnd w:id="564"/>
      <w:bookmarkEnd w:id="565"/>
      <w:bookmarkEnd w:id="566"/>
      <w:bookmarkEnd w:id="567"/>
      <w:bookmarkEnd w:id="568"/>
      <w:bookmarkEnd w:id="569"/>
      <w:bookmarkEnd w:id="570"/>
      <w:bookmarkEnd w:id="571"/>
      <w:bookmarkEnd w:id="572"/>
    </w:p>
    <w:p w14:paraId="7C30C99A" w14:textId="77777777" w:rsidR="00753CA0" w:rsidRPr="008C2BE4" w:rsidRDefault="00753CA0" w:rsidP="0098462C">
      <w:pPr>
        <w:pStyle w:val="Nadpis2"/>
      </w:pPr>
      <w:bookmarkStart w:id="573" w:name="_Toc286861574"/>
      <w:bookmarkStart w:id="574" w:name="_Toc289265984"/>
      <w:bookmarkStart w:id="575" w:name="_Toc289329965"/>
      <w:bookmarkStart w:id="576" w:name="_Toc292038746"/>
      <w:bookmarkStart w:id="577" w:name="_Toc292042036"/>
      <w:bookmarkStart w:id="578" w:name="_Toc292803167"/>
      <w:bookmarkStart w:id="579" w:name="_Toc332367423"/>
      <w:bookmarkStart w:id="580" w:name="_Toc345289372"/>
      <w:bookmarkStart w:id="581" w:name="_Toc55822925"/>
      <w:r w:rsidRPr="008C2BE4">
        <w:t>5.1</w:t>
      </w:r>
      <w:r w:rsidRPr="008C2BE4">
        <w:tab/>
        <w:t>Zariadenie Staveniska</w:t>
      </w:r>
      <w:bookmarkEnd w:id="573"/>
      <w:bookmarkEnd w:id="574"/>
      <w:bookmarkEnd w:id="575"/>
      <w:bookmarkEnd w:id="576"/>
      <w:bookmarkEnd w:id="577"/>
      <w:bookmarkEnd w:id="578"/>
      <w:bookmarkEnd w:id="579"/>
      <w:bookmarkEnd w:id="580"/>
      <w:bookmarkEnd w:id="581"/>
    </w:p>
    <w:p w14:paraId="76B30164" w14:textId="77777777" w:rsidR="00753CA0" w:rsidRPr="008C2BE4" w:rsidRDefault="00EC0ED5" w:rsidP="00BC5D46">
      <w:r w:rsidRPr="008C2BE4">
        <w:t>Zhotoviteľ</w:t>
      </w:r>
      <w:r w:rsidR="00753CA0" w:rsidRPr="008C2BE4">
        <w:t xml:space="preserve">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Pr="008C2BE4">
        <w:t>Stavenisko</w:t>
      </w:r>
      <w:r w:rsidR="00753CA0" w:rsidRPr="008C2BE4">
        <w:t xml:space="preserve">vých komunikácií a ostatné náležitosti pre vydanie stavebného povolenia (pokiaľ treba). </w:t>
      </w:r>
    </w:p>
    <w:p w14:paraId="4C49619F" w14:textId="77777777" w:rsidR="00753CA0" w:rsidRPr="008C2BE4" w:rsidRDefault="00753CA0" w:rsidP="00BC5D46">
      <w:r w:rsidRPr="008C2BE4">
        <w:t xml:space="preserve">V návrhu Projektu zariadenia Staveniska bude </w:t>
      </w:r>
      <w:r w:rsidR="00EC0ED5" w:rsidRPr="008C2BE4">
        <w:t>Zhotoviteľ</w:t>
      </w:r>
      <w:r w:rsidRPr="008C2BE4">
        <w:t xml:space="preserve"> rešpektovať aj vyjadrenia a povolenia dotknutých príslušných úradov, orgánov a správcov. </w:t>
      </w:r>
    </w:p>
    <w:p w14:paraId="3632FA30" w14:textId="77777777" w:rsidR="00753CA0" w:rsidRPr="00E942A1" w:rsidRDefault="00753CA0" w:rsidP="00BC5D46">
      <w:r w:rsidRPr="008C2BE4">
        <w:t xml:space="preserve">Návrh </w:t>
      </w:r>
      <w:r w:rsidRPr="00E942A1">
        <w:t>premostení vykonať tak, aby nebránili migrácií vodných a na vodu viazaných živočíchov.</w:t>
      </w:r>
    </w:p>
    <w:p w14:paraId="5CB4CCB7" w14:textId="77777777" w:rsidR="00753CA0" w:rsidRPr="00E942A1" w:rsidRDefault="00753CA0" w:rsidP="00BC5D46">
      <w:r w:rsidRPr="00E942A1">
        <w:t xml:space="preserve">Projekt bude obsahovať aj predpokladaný termín dodávky všetkého stavebného vybavenia a zariadení, ako aj príchod personálu </w:t>
      </w:r>
      <w:r w:rsidR="00EC0ED5" w:rsidRPr="00E942A1">
        <w:t>Zhotoviteľ</w:t>
      </w:r>
      <w:r w:rsidRPr="00E942A1">
        <w:t xml:space="preserve">a a jeho </w:t>
      </w:r>
      <w:proofErr w:type="spellStart"/>
      <w:r w:rsidR="003C1D93" w:rsidRPr="00E942A1">
        <w:t>P</w:t>
      </w:r>
      <w:r w:rsidRPr="00E942A1">
        <w:t>od</w:t>
      </w:r>
      <w:r w:rsidR="00457B87" w:rsidRPr="00E942A1">
        <w:t>z</w:t>
      </w:r>
      <w:r w:rsidR="00EC0ED5" w:rsidRPr="00E942A1">
        <w:t>hotoviteľ</w:t>
      </w:r>
      <w:r w:rsidRPr="00E942A1">
        <w:t>ov</w:t>
      </w:r>
      <w:proofErr w:type="spellEnd"/>
      <w:r w:rsidRPr="00E942A1">
        <w:t xml:space="preserve">. </w:t>
      </w:r>
    </w:p>
    <w:p w14:paraId="1F1E7B0C" w14:textId="77777777" w:rsidR="00753CA0" w:rsidRPr="00E942A1" w:rsidRDefault="00EC0ED5" w:rsidP="00BC5D46">
      <w:r w:rsidRPr="00E942A1">
        <w:t>Zhotoviteľ</w:t>
      </w:r>
      <w:r w:rsidR="00753CA0" w:rsidRPr="00E942A1">
        <w:t xml:space="preserve"> v rámci Navrhovanej zmluvnej ceny je povinný:</w:t>
      </w:r>
    </w:p>
    <w:p w14:paraId="6F634AC8" w14:textId="77777777" w:rsidR="00753CA0" w:rsidRPr="00E942A1" w:rsidRDefault="00753CA0" w:rsidP="003839EC">
      <w:pPr>
        <w:pStyle w:val="Odsekzoznamu"/>
        <w:numPr>
          <w:ilvl w:val="0"/>
          <w:numId w:val="4"/>
        </w:numPr>
        <w:spacing w:after="60"/>
        <w:ind w:left="340" w:hanging="340"/>
      </w:pPr>
      <w:r w:rsidRPr="00E942A1">
        <w:t xml:space="preserve">vybaviť potrebné stavebné povolenia a ďalšie doklady, potrebné na vybudovanie, prevádzku a </w:t>
      </w:r>
      <w:r w:rsidR="00090613" w:rsidRPr="00E942A1">
        <w:t>zrušenie zariadenia Staveniska</w:t>
      </w:r>
    </w:p>
    <w:p w14:paraId="4F38C92D" w14:textId="78607881" w:rsidR="00251C2D" w:rsidRPr="00E942A1" w:rsidRDefault="00251C2D" w:rsidP="003839EC">
      <w:pPr>
        <w:pStyle w:val="Odsekzoznamu"/>
        <w:numPr>
          <w:ilvl w:val="0"/>
          <w:numId w:val="4"/>
        </w:numPr>
        <w:spacing w:after="60"/>
        <w:ind w:left="340" w:hanging="340"/>
      </w:pPr>
      <w:r w:rsidRPr="00E942A1">
        <w:t xml:space="preserve">zabezpečiť 2 miestnosti pre Personál Objednávateľa s plochou min. po 20 m2 a jedna miestnosť s plochou min. 10m2, vrátane pripojenia na internet, telefón a napojenia na inžinierske siete, jej vykurovania, </w:t>
      </w:r>
      <w:r w:rsidR="00B61053" w:rsidRPr="00E942A1">
        <w:t xml:space="preserve">klimatizácie, </w:t>
      </w:r>
      <w:r w:rsidRPr="00E942A1">
        <w:t xml:space="preserve">údržby a upratovania, vrátane prípadnej úhrady nájomného a všetkých nákladov spojených s užívaním miestnosti (prevádzka telekomunikačných zariadení, vodné a stočné, kúrenie a elektrická energia a pod.), vrátane kancelárskeho nábytku  </w:t>
      </w:r>
      <w:r w:rsidR="004102D8" w:rsidRPr="00E942A1">
        <w:t>- 2 stoly a 2 stoličky do každej kancelárie, do jednej kancelárie rokovací stôl pre 6 osôb so stoličkami. V prípade, že Zhotoviteľ p</w:t>
      </w:r>
      <w:r w:rsidR="001514FD">
        <w:t>onechá Objednávateľovi vybudovanú</w:t>
      </w:r>
      <w:r w:rsidR="004102D8" w:rsidRPr="00E942A1">
        <w:t xml:space="preserve"> kanceláriu umiestnenú na západnom portáli tunela Višňové, vybavenie kancelárii nie je potrebné zabezpečovať. </w:t>
      </w:r>
      <w:r w:rsidRPr="00E942A1">
        <w:t>Tretia miestnosť s plochou min. 10m2 bude slúžiť ako archív dokumentácie a bude vybavená regálmi.</w:t>
      </w:r>
    </w:p>
    <w:p w14:paraId="508A9A30" w14:textId="106AFDD4" w:rsidR="00251C2D" w:rsidRPr="00E942A1" w:rsidRDefault="00251C2D" w:rsidP="003839EC">
      <w:pPr>
        <w:pStyle w:val="Odsekzoznamu"/>
        <w:numPr>
          <w:ilvl w:val="0"/>
          <w:numId w:val="4"/>
        </w:numPr>
        <w:spacing w:after="60"/>
        <w:ind w:left="340" w:hanging="340"/>
      </w:pPr>
      <w:r w:rsidRPr="00E942A1">
        <w:t>zabezpečiť rokovaciu miestnosť, vybavenú minimálne šiestimi stolmi a stoličkami (</w:t>
      </w:r>
      <w:r w:rsidR="00235DC9" w:rsidRPr="00E942A1">
        <w:t>15</w:t>
      </w:r>
      <w:r w:rsidRPr="00E942A1">
        <w:t xml:space="preserve"> ks), vrátane jej vykurovania a klimatizácie, údržby a upratovania.</w:t>
      </w:r>
      <w:r w:rsidR="00F43CB7" w:rsidRPr="00F43CB7">
        <w:t xml:space="preserve"> </w:t>
      </w:r>
      <w:r w:rsidR="00F43CB7" w:rsidRPr="00E942A1">
        <w:t>V prípade, že Zhotoviteľ p</w:t>
      </w:r>
      <w:r w:rsidR="00F43CB7">
        <w:t>onechá vybudovanú</w:t>
      </w:r>
      <w:r w:rsidR="00F43CB7" w:rsidRPr="00E942A1">
        <w:t xml:space="preserve"> </w:t>
      </w:r>
      <w:r w:rsidR="00F43CB7">
        <w:t>rokovaciu miestnosť</w:t>
      </w:r>
      <w:r w:rsidR="00F43CB7" w:rsidRPr="00E942A1">
        <w:t xml:space="preserve"> umiestnenú na západnom po</w:t>
      </w:r>
      <w:r w:rsidR="00F43CB7">
        <w:t>rtáli tunela Višňové, vybudovanie novej</w:t>
      </w:r>
      <w:r w:rsidR="00F43CB7" w:rsidRPr="00E942A1">
        <w:t xml:space="preserve"> nie je potrebné zabezpečovať.</w:t>
      </w:r>
      <w:r w:rsidR="001514FD">
        <w:t xml:space="preserve"> </w:t>
      </w:r>
    </w:p>
    <w:p w14:paraId="704A1148" w14:textId="77777777" w:rsidR="00251C2D" w:rsidRPr="00E942A1" w:rsidRDefault="00251C2D" w:rsidP="003839EC">
      <w:pPr>
        <w:pStyle w:val="Odsekzoznamu"/>
        <w:numPr>
          <w:ilvl w:val="0"/>
          <w:numId w:val="4"/>
        </w:numPr>
        <w:spacing w:after="60"/>
        <w:ind w:left="340" w:hanging="340"/>
      </w:pPr>
      <w:r w:rsidRPr="00E942A1">
        <w:t>rokovacia miestnosť je počas doby výstavby majetkom Zhotoviteľa</w:t>
      </w:r>
      <w:r w:rsidR="005D2905" w:rsidRPr="00E942A1">
        <w:t>.</w:t>
      </w:r>
    </w:p>
    <w:p w14:paraId="6485DBEF" w14:textId="4E559724" w:rsidR="00251C2D" w:rsidRPr="00E942A1" w:rsidRDefault="00251C2D" w:rsidP="003839EC">
      <w:pPr>
        <w:pStyle w:val="Odsekzoznamu"/>
        <w:numPr>
          <w:ilvl w:val="0"/>
          <w:numId w:val="4"/>
        </w:numPr>
        <w:spacing w:after="60"/>
        <w:ind w:left="340" w:hanging="340"/>
      </w:pPr>
      <w:r w:rsidRPr="00E942A1">
        <w:rPr>
          <w:bCs/>
        </w:rPr>
        <w:t xml:space="preserve">zabezpečiť </w:t>
      </w:r>
      <w:r w:rsidR="001514FD">
        <w:rPr>
          <w:bCs/>
        </w:rPr>
        <w:t>5 parkovacích miest</w:t>
      </w:r>
      <w:r w:rsidRPr="00E942A1">
        <w:rPr>
          <w:bCs/>
        </w:rPr>
        <w:t xml:space="preserve"> v tesnej blízkosti kancelárskych miestnosti a to pre každú miestnosť samostatne s prípadnou úhradou poplatkov za parkovacie miesta</w:t>
      </w:r>
      <w:r w:rsidR="005D2905" w:rsidRPr="00E942A1">
        <w:rPr>
          <w:bCs/>
        </w:rPr>
        <w:t>.</w:t>
      </w:r>
    </w:p>
    <w:p w14:paraId="7E534580" w14:textId="382CCCF8" w:rsidR="009A343B" w:rsidRPr="00E942A1" w:rsidRDefault="00115416" w:rsidP="003839EC">
      <w:pPr>
        <w:pStyle w:val="Odsekzoznamu"/>
        <w:numPr>
          <w:ilvl w:val="0"/>
          <w:numId w:val="4"/>
        </w:numPr>
        <w:spacing w:after="60"/>
        <w:ind w:left="340" w:hanging="340"/>
      </w:pPr>
      <w:r w:rsidRPr="00E942A1">
        <w:t xml:space="preserve">Zabezpečiť </w:t>
      </w:r>
      <w:r w:rsidR="005D2905" w:rsidRPr="00E942A1">
        <w:t>Prezentačný objekt v zmysle článku 6.</w:t>
      </w:r>
      <w:r w:rsidR="008F3E00" w:rsidRPr="00E942A1">
        <w:t>6</w:t>
      </w:r>
      <w:r w:rsidR="005D2905" w:rsidRPr="00E942A1">
        <w:t xml:space="preserve">. </w:t>
      </w:r>
      <w:r w:rsidR="00511701" w:rsidRPr="00E942A1">
        <w:t>Z</w:t>
      </w:r>
      <w:r w:rsidR="005D2905" w:rsidRPr="00E942A1">
        <w:t>väzku 3</w:t>
      </w:r>
      <w:r w:rsidRPr="00E942A1">
        <w:t>.1</w:t>
      </w:r>
      <w:r w:rsidR="009A343B" w:rsidRPr="00E942A1">
        <w:t xml:space="preserve"> </w:t>
      </w:r>
    </w:p>
    <w:p w14:paraId="5E0AB013" w14:textId="77777777" w:rsidR="003B0347" w:rsidRPr="00E942A1" w:rsidRDefault="00EC0ED5" w:rsidP="003839EC">
      <w:pPr>
        <w:pStyle w:val="Odsekzoznamu"/>
        <w:numPr>
          <w:ilvl w:val="0"/>
          <w:numId w:val="4"/>
        </w:numPr>
        <w:spacing w:after="60"/>
        <w:ind w:left="340" w:hanging="340"/>
      </w:pPr>
      <w:r w:rsidRPr="00E942A1">
        <w:t>Zhotoviteľ</w:t>
      </w:r>
      <w:r w:rsidR="00753CA0" w:rsidRPr="00E942A1">
        <w:t xml:space="preserve"> zabezpečí aktualizácie základných výkresov a aktuálnych fotografií zo stavby, z ktorých bude zrejmý postup stavebných prác. Podklady predkladá Objednávateľovi prostredníctvom Stavebného </w:t>
      </w:r>
      <w:r w:rsidR="00A22089" w:rsidRPr="00E942A1">
        <w:t>dozor</w:t>
      </w:r>
      <w:r w:rsidR="008D18C3" w:rsidRPr="00E942A1">
        <w:t>u</w:t>
      </w:r>
      <w:r w:rsidR="00753CA0" w:rsidRPr="00E942A1">
        <w:t xml:space="preserve"> (resp. Hlavného</w:t>
      </w:r>
      <w:r w:rsidR="00090613" w:rsidRPr="00E942A1">
        <w:t xml:space="preserve"> inžiniera stavby) raz mesačne</w:t>
      </w:r>
    </w:p>
    <w:p w14:paraId="5B11ABF5" w14:textId="21D81096" w:rsidR="003B0347" w:rsidRPr="00E942A1" w:rsidRDefault="003B0347" w:rsidP="003839EC">
      <w:pPr>
        <w:pStyle w:val="Odsekzoznamu"/>
        <w:numPr>
          <w:ilvl w:val="0"/>
          <w:numId w:val="4"/>
        </w:numPr>
        <w:spacing w:after="60"/>
        <w:ind w:left="340" w:hanging="340"/>
      </w:pPr>
      <w:r w:rsidRPr="00E942A1">
        <w:t>ďalšie, resp. doplňujúce Požiadavky Objednávateľa súvisiace s poskytovaním informovanosti</w:t>
      </w:r>
      <w:r w:rsidR="003266FA" w:rsidRPr="00E942A1">
        <w:t xml:space="preserve"> </w:t>
      </w:r>
      <w:r w:rsidRPr="00E942A1">
        <w:t>verejnosti,</w:t>
      </w:r>
      <w:r w:rsidR="003266FA" w:rsidRPr="00E942A1">
        <w:t xml:space="preserve"> </w:t>
      </w:r>
      <w:r w:rsidRPr="00E942A1">
        <w:t>s prezentačnými a komunikačnými aktivitami</w:t>
      </w:r>
      <w:r w:rsidR="003266FA" w:rsidRPr="00E942A1">
        <w:t xml:space="preserve"> </w:t>
      </w:r>
      <w:r w:rsidRPr="00E942A1">
        <w:t>je Zhotoviteľ povinný</w:t>
      </w:r>
      <w:r w:rsidR="003266FA" w:rsidRPr="00E942A1">
        <w:t xml:space="preserve"> </w:t>
      </w:r>
      <w:r w:rsidRPr="00E942A1">
        <w:t>poskytnúť a zabezpečiť aj v súlade s článkom 6. Zabezpečenie informovanosti verejnosti tejto časti Zväzku 3.</w:t>
      </w:r>
    </w:p>
    <w:p w14:paraId="4FFEB4CA" w14:textId="77777777" w:rsidR="00753CA0" w:rsidRPr="009071C0" w:rsidRDefault="00753CA0" w:rsidP="003839EC">
      <w:pPr>
        <w:pStyle w:val="Odsekzoznamu"/>
        <w:numPr>
          <w:ilvl w:val="0"/>
          <w:numId w:val="4"/>
        </w:numPr>
        <w:spacing w:after="60"/>
        <w:ind w:left="340" w:hanging="340"/>
      </w:pPr>
      <w:r w:rsidRPr="00E942A1">
        <w:t>miestnosti pre Personál Objednávateľa, rokovacia miestnosť</w:t>
      </w:r>
      <w:r w:rsidR="00E6464B" w:rsidRPr="00E942A1">
        <w:t xml:space="preserve"> a </w:t>
      </w:r>
      <w:r w:rsidRPr="00E942A1">
        <w:t>prezentačná</w:t>
      </w:r>
      <w:r w:rsidRPr="009071C0">
        <w:t xml:space="preserve"> miestnosť budú k dispozícii jej užívateľom 14 dní po prvom odovzdaní staveniska a 12 mesiacov po doručení posledného preberacieho protokolu o odovzdaní a prevzatí </w:t>
      </w:r>
      <w:r w:rsidR="00E6464B" w:rsidRPr="009071C0">
        <w:t>D</w:t>
      </w:r>
      <w:r w:rsidR="00090613" w:rsidRPr="009071C0">
        <w:t>iela</w:t>
      </w:r>
    </w:p>
    <w:p w14:paraId="796A7A9A" w14:textId="77777777" w:rsidR="00753CA0" w:rsidRPr="008C2BE4" w:rsidRDefault="00753CA0" w:rsidP="003839EC">
      <w:pPr>
        <w:pStyle w:val="Odsekzoznamu"/>
        <w:numPr>
          <w:ilvl w:val="0"/>
          <w:numId w:val="4"/>
        </w:numPr>
        <w:spacing w:after="60"/>
        <w:ind w:left="340" w:hanging="340"/>
      </w:pPr>
      <w:r w:rsidRPr="008C2BE4">
        <w:t>uvedené sa týka aj prevádzky a priebežného dodávania v požadovanom rozsahu, resp. nefunk</w:t>
      </w:r>
      <w:r w:rsidR="00090613" w:rsidRPr="008C2BE4">
        <w:t>čnosti a nezabezpečenia servisu</w:t>
      </w:r>
    </w:p>
    <w:p w14:paraId="55EBDC9D" w14:textId="77777777" w:rsidR="00B11060" w:rsidRDefault="00753CA0" w:rsidP="00B11060">
      <w:pPr>
        <w:pStyle w:val="Odsekzoznamu"/>
        <w:numPr>
          <w:ilvl w:val="0"/>
          <w:numId w:val="4"/>
        </w:numPr>
        <w:ind w:left="340" w:hanging="340"/>
      </w:pPr>
      <w:r w:rsidRPr="008C2BE4">
        <w:lastRenderedPageBreak/>
        <w:t xml:space="preserve">v rámci zariadenia Staveniska vybudovať cestné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 </w:t>
      </w:r>
      <w:r w:rsidR="00EC0ED5" w:rsidRPr="008C2BE4">
        <w:t>Zhotoviteľ</w:t>
      </w:r>
      <w:r w:rsidRPr="008C2BE4">
        <w:t xml:space="preserve"> umožní Stavebnému </w:t>
      </w:r>
      <w:r w:rsidR="00A22089" w:rsidRPr="008C2BE4">
        <w:t>dozor</w:t>
      </w:r>
      <w:r w:rsidR="00D257BE" w:rsidRPr="008C2BE4">
        <w:t>u</w:t>
      </w:r>
      <w:r w:rsidRPr="008C2BE4">
        <w:t xml:space="preserve"> a poverenému pracovníkovi laboratória Objednávateľa vykonať kontrolné a iné skúšky podľa TKP</w:t>
      </w:r>
      <w:r w:rsidR="000D50B1" w:rsidRPr="008C2BE4">
        <w:t xml:space="preserve"> a ZTKP</w:t>
      </w:r>
      <w:r w:rsidRPr="008C2BE4">
        <w:t xml:space="preserve"> vo svojom laboratóriu a prístrojmi či vybavením </w:t>
      </w:r>
      <w:r w:rsidR="00EC0ED5" w:rsidRPr="008C2BE4">
        <w:t>Zhotoviteľ</w:t>
      </w:r>
      <w:r w:rsidRPr="008C2BE4">
        <w:t xml:space="preserve">a. </w:t>
      </w:r>
    </w:p>
    <w:p w14:paraId="347FE0E9" w14:textId="19546679" w:rsidR="00B61053" w:rsidRPr="008C2BE4" w:rsidRDefault="00B61053" w:rsidP="00B11060">
      <w:pPr>
        <w:pStyle w:val="Odsekzoznamu"/>
        <w:numPr>
          <w:ilvl w:val="0"/>
          <w:numId w:val="4"/>
        </w:numPr>
        <w:ind w:left="340" w:hanging="340"/>
      </w:pPr>
      <w:r w:rsidRPr="00B61053">
        <w:t>Zhotoviteľ zriadi ftp server</w:t>
      </w:r>
      <w:r>
        <w:t>,</w:t>
      </w:r>
      <w:r w:rsidRPr="00B61053">
        <w:t xml:space="preserve"> na ktorý bude priebežne počas trvania stavby ukladať dokumentáciu zhotoviteľa (ftp, </w:t>
      </w:r>
      <w:r w:rsidR="00433D91">
        <w:t>Z-DSP</w:t>
      </w:r>
      <w:r w:rsidRPr="00B61053">
        <w:t xml:space="preserve">, </w:t>
      </w:r>
      <w:proofErr w:type="spellStart"/>
      <w:r w:rsidRPr="00B61053">
        <w:t>drs</w:t>
      </w:r>
      <w:proofErr w:type="spellEnd"/>
      <w:r w:rsidRPr="00B61053">
        <w:t xml:space="preserve">, </w:t>
      </w:r>
      <w:proofErr w:type="spellStart"/>
      <w:r w:rsidRPr="00B61053">
        <w:t>dsrs</w:t>
      </w:r>
      <w:proofErr w:type="spellEnd"/>
      <w:r w:rsidRPr="00B61053">
        <w:t xml:space="preserve">, </w:t>
      </w:r>
      <w:proofErr w:type="spellStart"/>
      <w:r w:rsidRPr="00B61053">
        <w:t>dsv</w:t>
      </w:r>
      <w:proofErr w:type="spellEnd"/>
      <w:r w:rsidRPr="00B61053">
        <w:t xml:space="preserve">,  </w:t>
      </w:r>
      <w:proofErr w:type="spellStart"/>
      <w:r w:rsidRPr="00B61053">
        <w:t>pasporty</w:t>
      </w:r>
      <w:proofErr w:type="spellEnd"/>
      <w:r w:rsidRPr="00B61053">
        <w:t>, monitoringy, mesačné správy, stavebne denníky, technologické postupy, schválené materiály, predložené pokyny, nároky, korešpondenciu,... ) Na konci stavby odovzdá objednávateľovi obsah ftp serv</w:t>
      </w:r>
      <w:r w:rsidR="00EA3ED5">
        <w:t>e</w:t>
      </w:r>
      <w:r w:rsidRPr="00B61053">
        <w:t>ra na externom disku</w:t>
      </w:r>
      <w:r w:rsidR="00EA3ED5">
        <w:t>.</w:t>
      </w:r>
    </w:p>
    <w:p w14:paraId="483C1847" w14:textId="77777777" w:rsidR="00753CA0" w:rsidRPr="008C2BE4" w:rsidRDefault="00753CA0" w:rsidP="0098462C">
      <w:pPr>
        <w:pStyle w:val="Nadpis2"/>
      </w:pPr>
      <w:bookmarkStart w:id="582" w:name="_Toc286861575"/>
      <w:bookmarkStart w:id="583" w:name="_Toc289265985"/>
      <w:bookmarkStart w:id="584" w:name="_Toc289329966"/>
      <w:bookmarkStart w:id="585" w:name="_Toc292038747"/>
      <w:bookmarkStart w:id="586" w:name="_Toc292042037"/>
      <w:bookmarkStart w:id="587" w:name="_Toc292803168"/>
      <w:bookmarkStart w:id="588" w:name="_Toc332367424"/>
      <w:bookmarkStart w:id="589" w:name="_Toc345289373"/>
      <w:bookmarkStart w:id="590" w:name="_Toc55822926"/>
      <w:r w:rsidRPr="008C2BE4">
        <w:t>5.2</w:t>
      </w:r>
      <w:r w:rsidRPr="008C2BE4">
        <w:tab/>
        <w:t xml:space="preserve">Zariadenie </w:t>
      </w:r>
      <w:r w:rsidR="00EC0ED5" w:rsidRPr="008C2BE4">
        <w:t>Zhotoviteľ</w:t>
      </w:r>
      <w:r w:rsidRPr="008C2BE4">
        <w:t>a</w:t>
      </w:r>
      <w:bookmarkEnd w:id="582"/>
      <w:bookmarkEnd w:id="583"/>
      <w:bookmarkEnd w:id="584"/>
      <w:bookmarkEnd w:id="585"/>
      <w:bookmarkEnd w:id="586"/>
      <w:bookmarkEnd w:id="587"/>
      <w:bookmarkEnd w:id="588"/>
      <w:bookmarkEnd w:id="589"/>
      <w:bookmarkEnd w:id="590"/>
    </w:p>
    <w:p w14:paraId="447C2C44" w14:textId="77777777" w:rsidR="00753CA0" w:rsidRPr="008C2BE4" w:rsidRDefault="00753CA0" w:rsidP="00BC5D46">
      <w:r w:rsidRPr="008C2BE4">
        <w:t xml:space="preserve">Všetko Zariadenie </w:t>
      </w:r>
      <w:r w:rsidR="00EC0ED5" w:rsidRPr="008C2BE4">
        <w:t>Zhotoviteľ</w:t>
      </w:r>
      <w:r w:rsidRPr="008C2BE4">
        <w:t xml:space="preserve">a sa po jeho dopravení na </w:t>
      </w:r>
      <w:r w:rsidR="00EC0ED5" w:rsidRPr="008C2BE4">
        <w:t>Stavenisko</w:t>
      </w:r>
      <w:r w:rsidRPr="008C2BE4">
        <w:t xml:space="preserve"> bude považovať za zariadenie a vybavenie určené výhradne na účely výstavby a dokončenie Diela a </w:t>
      </w:r>
      <w:r w:rsidR="00EC0ED5" w:rsidRPr="008C2BE4">
        <w:t>Zhotoviteľ</w:t>
      </w:r>
      <w:r w:rsidRPr="008C2BE4">
        <w:t xml:space="preserve"> ho nemôže bez povolenia Stavebného </w:t>
      </w:r>
      <w:r w:rsidR="00A22089" w:rsidRPr="008C2BE4">
        <w:t>dozor</w:t>
      </w:r>
      <w:r w:rsidR="008D18C3" w:rsidRPr="008C2BE4">
        <w:t>u</w:t>
      </w:r>
      <w:r w:rsidRPr="008C2BE4">
        <w:t>, či už ako celok alebo niektorú jeho súčasť, premiestniť zo stavby na iné miesto.</w:t>
      </w:r>
    </w:p>
    <w:p w14:paraId="6ABB09B0" w14:textId="77777777" w:rsidR="00753CA0" w:rsidRPr="008C2BE4" w:rsidRDefault="00EC0ED5" w:rsidP="00BC5D46">
      <w:r w:rsidRPr="008C2BE4">
        <w:t>Zhotoviteľ</w:t>
      </w:r>
      <w:r w:rsidR="00753CA0" w:rsidRPr="008C2BE4">
        <w:t xml:space="preserve"> zodpovedá za ochranu Staveniska a zariadenia Staveniska, ako aj všetkých dodávok, materiálu, zariadení a všetkých jestvujúcich alebo dokončených zariadení, proti vandalom alebo iným neoprávneným osobám. </w:t>
      </w:r>
    </w:p>
    <w:p w14:paraId="246F8EBD" w14:textId="77777777" w:rsidR="00753CA0" w:rsidRPr="008C2BE4" w:rsidRDefault="00753CA0" w:rsidP="00BC5D46">
      <w:r w:rsidRPr="008C2BE4">
        <w:t xml:space="preserve">Objednávateľ nezodpovedá za stratu, resp. poškodenie Zariadenia </w:t>
      </w:r>
      <w:r w:rsidR="00EC0ED5" w:rsidRPr="008C2BE4">
        <w:t>Zhotoviteľ</w:t>
      </w:r>
      <w:r w:rsidRPr="008C2BE4">
        <w:t xml:space="preserve">a alebo ostatného vybavenia poskytnutého </w:t>
      </w:r>
      <w:r w:rsidR="00EC0ED5" w:rsidRPr="008C2BE4">
        <w:t>Zhotoviteľ</w:t>
      </w:r>
      <w:r w:rsidRPr="008C2BE4">
        <w:t xml:space="preserve">om, </w:t>
      </w:r>
      <w:proofErr w:type="spellStart"/>
      <w:r w:rsidR="003C1D93">
        <w:t>P</w:t>
      </w:r>
      <w:r w:rsidRPr="008C2BE4">
        <w:t>od</w:t>
      </w:r>
      <w:r w:rsidR="003C1D93">
        <w:t>z</w:t>
      </w:r>
      <w:r w:rsidR="00EC0ED5" w:rsidRPr="008C2BE4">
        <w:t>hotoviteľ</w:t>
      </w:r>
      <w:r w:rsidRPr="008C2BE4">
        <w:t>om</w:t>
      </w:r>
      <w:proofErr w:type="spellEnd"/>
      <w:r w:rsidRPr="008C2BE4">
        <w:t xml:space="preserve"> alebo dodávateľom.</w:t>
      </w:r>
    </w:p>
    <w:p w14:paraId="66C3AE6B" w14:textId="77777777" w:rsidR="00753CA0" w:rsidRPr="008C2BE4" w:rsidRDefault="00EC0ED5" w:rsidP="00BC5D46">
      <w:r w:rsidRPr="008C2BE4">
        <w:t>Zhotoviteľ</w:t>
      </w:r>
      <w:r w:rsidR="00753CA0" w:rsidRPr="008C2BE4">
        <w:t xml:space="preserve"> zabezpečí vybudovanie a údržbu vhodných vjazdových a výjazdových komunikácií v priestore objektov všetkých dočasných zariadení.</w:t>
      </w:r>
    </w:p>
    <w:p w14:paraId="7C071CD4" w14:textId="77777777" w:rsidR="00753CA0" w:rsidRPr="001B1330" w:rsidRDefault="00753CA0" w:rsidP="00BC5D46">
      <w:r w:rsidRPr="001B1330">
        <w:t>Okolo všetkých dočasných zariadení sa postaví bezpečnostný plot z pletiva prevýšený najmenej</w:t>
      </w:r>
      <w:r w:rsidR="003266FA" w:rsidRPr="001B1330">
        <w:t xml:space="preserve"> </w:t>
      </w:r>
      <w:r w:rsidRPr="001B1330">
        <w:t>troma (3) radmi ostnatého drôtu. Oplotenie bude min. 1,8 metra vysoké a bude vybavené uzamykateľnými</w:t>
      </w:r>
      <w:r w:rsidR="003266FA" w:rsidRPr="001B1330">
        <w:t xml:space="preserve"> </w:t>
      </w:r>
      <w:r w:rsidRPr="001B1330">
        <w:t>bránami na každom mieste vjazdu a výjazdu</w:t>
      </w:r>
    </w:p>
    <w:p w14:paraId="37E9E8AD" w14:textId="77777777" w:rsidR="00753CA0" w:rsidRPr="008C2BE4" w:rsidRDefault="00753CA0" w:rsidP="00BC5D46">
      <w:r w:rsidRPr="008C2BE4">
        <w:t>Vchody do všetkých budov budú vybavené vhodným vonkajším osvetlením. Všetky hygienické zariadenia budú napojené na vhodný kanalizačný systém.</w:t>
      </w:r>
    </w:p>
    <w:p w14:paraId="239011D6" w14:textId="77777777" w:rsidR="00753CA0" w:rsidRPr="008C2BE4" w:rsidRDefault="00753CA0" w:rsidP="00BC5D46">
      <w:r w:rsidRPr="008C2BE4">
        <w:t xml:space="preserve">Počas vykonávania stavebných prác bude </w:t>
      </w:r>
      <w:r w:rsidR="00EC0ED5" w:rsidRPr="008C2BE4">
        <w:t>Zhotoviteľ</w:t>
      </w:r>
      <w:r w:rsidRPr="008C2BE4">
        <w:t xml:space="preserve"> udržiavať všetky dočasné zariadenia vhodným</w:t>
      </w:r>
      <w:r w:rsidR="003266FA" w:rsidRPr="008C2BE4">
        <w:t xml:space="preserve"> </w:t>
      </w:r>
      <w:r w:rsidRPr="008C2BE4">
        <w:t xml:space="preserve">spôsobom ku spokojnosti Stavebného </w:t>
      </w:r>
      <w:r w:rsidR="00A22089" w:rsidRPr="008C2BE4">
        <w:t>dozor</w:t>
      </w:r>
      <w:r w:rsidR="008D18C3" w:rsidRPr="008C2BE4">
        <w:t>u</w:t>
      </w:r>
      <w:r w:rsidR="00A22089" w:rsidRPr="008C2BE4">
        <w:rPr>
          <w:smallCaps/>
          <w:noProof/>
        </w:rPr>
        <w:t>.</w:t>
      </w:r>
    </w:p>
    <w:p w14:paraId="6909022D" w14:textId="77777777" w:rsidR="00753CA0" w:rsidRPr="008C2BE4" w:rsidRDefault="00EC0ED5" w:rsidP="00BC5D46">
      <w:r w:rsidRPr="008C2BE4">
        <w:t>Zhotoviteľ</w:t>
      </w:r>
      <w:r w:rsidR="00753CA0" w:rsidRPr="008C2BE4">
        <w:t xml:space="preserve"> zabezpečí na vlastné náklady vyhovujúcu rekonštrukciu v prípade zásahu do akýchkoľvek</w:t>
      </w:r>
      <w:r w:rsidR="003266FA" w:rsidRPr="008C2BE4">
        <w:t xml:space="preserve"> </w:t>
      </w:r>
      <w:r w:rsidR="00753CA0" w:rsidRPr="008C2BE4">
        <w:t>vedení inžinierskych sietí (vodovod, elektrické vedenia, kanalizácia a pod), ktoré prechádzajú cez</w:t>
      </w:r>
      <w:r w:rsidR="003266FA" w:rsidRPr="008C2BE4">
        <w:t xml:space="preserve"> </w:t>
      </w:r>
      <w:r w:rsidR="00753CA0" w:rsidRPr="008C2BE4">
        <w:t>miesto ktoréhokoľvek provizórneho zariadenia. Rekonštrukcia bude realizovaná k spokojnosti dotyčného</w:t>
      </w:r>
      <w:r w:rsidR="003266FA" w:rsidRPr="008C2BE4">
        <w:t xml:space="preserve"> </w:t>
      </w:r>
      <w:r w:rsidR="00753CA0" w:rsidRPr="008C2BE4">
        <w:t xml:space="preserve">majiteľa nehnuteľnosti, resp. zainteresovaného subjektu a k spokojnosti Stavebného </w:t>
      </w:r>
      <w:r w:rsidR="00A22089" w:rsidRPr="008C2BE4">
        <w:t>dozor</w:t>
      </w:r>
      <w:r w:rsidR="008D18C3" w:rsidRPr="008C2BE4">
        <w:t>u</w:t>
      </w:r>
      <w:r w:rsidR="00A22089" w:rsidRPr="008C2BE4">
        <w:rPr>
          <w:smallCaps/>
          <w:noProof/>
        </w:rPr>
        <w:t>.</w:t>
      </w:r>
    </w:p>
    <w:p w14:paraId="19A56479" w14:textId="77777777" w:rsidR="00753CA0" w:rsidRPr="008C2BE4" w:rsidRDefault="00753CA0" w:rsidP="00BC5D46">
      <w:r w:rsidRPr="008C2BE4">
        <w:t>Všetky úkony súvisiace s vyčistením, resp. odstránením porastov musia byť vykonané k spokojnosti</w:t>
      </w:r>
      <w:r w:rsidR="003266FA" w:rsidRPr="008C2BE4">
        <w:t xml:space="preserve"> </w:t>
      </w:r>
      <w:r w:rsidRPr="008C2BE4">
        <w:t xml:space="preserve">Stavebného </w:t>
      </w:r>
      <w:r w:rsidR="00A22089" w:rsidRPr="008C2BE4">
        <w:t>dozor</w:t>
      </w:r>
      <w:r w:rsidR="008D18C3" w:rsidRPr="008C2BE4">
        <w:t>u</w:t>
      </w:r>
      <w:r w:rsidRPr="008C2BE4">
        <w:t xml:space="preserve"> pred uložením materiálu v ktoromkoľvek mieste. Výšková kóta všetkých dočasných zariadení musí byť min. 20 cm nad výškou priľahlého existujúceho terénu. Povrch musí</w:t>
      </w:r>
      <w:r w:rsidR="003266FA" w:rsidRPr="008C2BE4">
        <w:t xml:space="preserve"> </w:t>
      </w:r>
      <w:r w:rsidRPr="008C2BE4">
        <w:t>mať adekvátny sklon, aby bol umožnený adekvátny odtok zrážkových vôd.</w:t>
      </w:r>
    </w:p>
    <w:p w14:paraId="790C2D8D" w14:textId="61ECFE0C" w:rsidR="00753CA0" w:rsidRPr="008C2BE4" w:rsidRDefault="00753CA0" w:rsidP="00BC5D46">
      <w:r w:rsidRPr="008C2BE4">
        <w:t>Všetky budovy, dočasné z</w:t>
      </w:r>
      <w:r w:rsidR="00B11060">
        <w:t>ariadenia a ostatné zariadenia, využívané pri realizácii</w:t>
      </w:r>
      <w:r w:rsidRPr="008C2BE4">
        <w:t xml:space="preserve"> Diela</w:t>
      </w:r>
      <w:r w:rsidR="00272890">
        <w:t xml:space="preserve"> </w:t>
      </w:r>
      <w:r w:rsidR="00F43CB7" w:rsidRPr="00F43CB7">
        <w:t>(</w:t>
      </w:r>
      <w:r w:rsidR="00272890" w:rsidRPr="00F43CB7">
        <w:t>vybudované aj pôvodným Zhotoviteľom)</w:t>
      </w:r>
      <w:r w:rsidRPr="00F43CB7">
        <w:t xml:space="preserve"> </w:t>
      </w:r>
      <w:r w:rsidRPr="008C2BE4">
        <w:t xml:space="preserve">budú po dokončení prác, resp. podľa ďalších pokynov Stavebného </w:t>
      </w:r>
      <w:r w:rsidR="00A22089" w:rsidRPr="008C2BE4">
        <w:t>dozor</w:t>
      </w:r>
      <w:r w:rsidR="008D18C3" w:rsidRPr="008C2BE4">
        <w:t>u</w:t>
      </w:r>
      <w:r w:rsidRPr="008C2BE4">
        <w:t xml:space="preserve"> odstránené a dotknuté územie</w:t>
      </w:r>
      <w:r w:rsidR="003266FA" w:rsidRPr="008C2BE4">
        <w:t xml:space="preserve"> </w:t>
      </w:r>
      <w:r w:rsidRPr="008C2BE4">
        <w:t>bude podľa potreby riadne vyčistené a</w:t>
      </w:r>
      <w:r w:rsidR="00A069B4">
        <w:t> </w:t>
      </w:r>
      <w:r w:rsidRPr="008C2BE4">
        <w:t>upravené</w:t>
      </w:r>
      <w:r w:rsidR="00A069B4">
        <w:t xml:space="preserve"> do pôvodného stavu</w:t>
      </w:r>
      <w:r w:rsidRPr="008C2BE4">
        <w:t>.</w:t>
      </w:r>
    </w:p>
    <w:p w14:paraId="633C71E2" w14:textId="77777777" w:rsidR="00753CA0" w:rsidRPr="008C2BE4" w:rsidRDefault="00753CA0" w:rsidP="0098462C">
      <w:pPr>
        <w:pStyle w:val="Nadpis2"/>
      </w:pPr>
      <w:bookmarkStart w:id="591" w:name="_Toc286861576"/>
      <w:bookmarkStart w:id="592" w:name="_Toc289265986"/>
      <w:bookmarkStart w:id="593" w:name="_Toc289329967"/>
      <w:bookmarkStart w:id="594" w:name="_Toc292038748"/>
      <w:bookmarkStart w:id="595" w:name="_Toc292042038"/>
      <w:bookmarkStart w:id="596" w:name="_Toc292803169"/>
      <w:bookmarkStart w:id="597" w:name="_Toc332367425"/>
      <w:bookmarkStart w:id="598" w:name="_Toc345289374"/>
      <w:bookmarkStart w:id="599" w:name="_Toc55822927"/>
      <w:r w:rsidRPr="008C2BE4">
        <w:lastRenderedPageBreak/>
        <w:t>5.3</w:t>
      </w:r>
      <w:r w:rsidRPr="008C2BE4">
        <w:tab/>
        <w:t>Stroje a strojné zariadenia</w:t>
      </w:r>
      <w:bookmarkEnd w:id="591"/>
      <w:bookmarkEnd w:id="592"/>
      <w:bookmarkEnd w:id="593"/>
      <w:bookmarkEnd w:id="594"/>
      <w:bookmarkEnd w:id="595"/>
      <w:bookmarkEnd w:id="596"/>
      <w:bookmarkEnd w:id="597"/>
      <w:bookmarkEnd w:id="598"/>
      <w:bookmarkEnd w:id="599"/>
    </w:p>
    <w:p w14:paraId="20E9C817" w14:textId="77777777" w:rsidR="00753CA0" w:rsidRPr="008C2BE4" w:rsidRDefault="00753CA0" w:rsidP="00BC5D46">
      <w:r w:rsidRPr="008C2BE4">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43ADDDCB" w14:textId="77777777" w:rsidR="00753CA0" w:rsidRPr="008C2BE4" w:rsidRDefault="00753CA0" w:rsidP="00BC5D46">
      <w:r w:rsidRPr="008C2BE4">
        <w:t xml:space="preserve">Použitie strojov a zariadení musí byť v súlade s pokynmi na obsluhu a údržbu, ktoré spolu s prevádzkovým denníkom musia byť vždy uložené na určenom mieste. </w:t>
      </w:r>
    </w:p>
    <w:p w14:paraId="00227A82" w14:textId="77777777" w:rsidR="00753CA0" w:rsidRPr="008C2BE4" w:rsidRDefault="00753CA0" w:rsidP="00BC5D46">
      <w:r w:rsidRPr="008C2BE4">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45C284D3" w14:textId="77777777" w:rsidR="00753CA0" w:rsidRPr="008C2BE4" w:rsidRDefault="00753CA0" w:rsidP="0098462C">
      <w:pPr>
        <w:pStyle w:val="Nadpis2"/>
      </w:pPr>
      <w:bookmarkStart w:id="600" w:name="_Toc286861577"/>
      <w:bookmarkStart w:id="601" w:name="_Toc289265987"/>
      <w:bookmarkStart w:id="602" w:name="_Toc289329968"/>
      <w:bookmarkStart w:id="603" w:name="_Toc292038749"/>
      <w:bookmarkStart w:id="604" w:name="_Toc292042039"/>
      <w:bookmarkStart w:id="605" w:name="_Toc292803170"/>
      <w:bookmarkStart w:id="606" w:name="_Toc332367426"/>
      <w:bookmarkStart w:id="607" w:name="_Toc345289375"/>
      <w:bookmarkStart w:id="608" w:name="_Toc55822928"/>
      <w:r w:rsidRPr="008C2BE4">
        <w:t>5.4</w:t>
      </w:r>
      <w:r w:rsidRPr="008C2BE4">
        <w:tab/>
        <w:t>Zásobovanie vodou</w:t>
      </w:r>
      <w:bookmarkEnd w:id="600"/>
      <w:bookmarkEnd w:id="601"/>
      <w:bookmarkEnd w:id="602"/>
      <w:bookmarkEnd w:id="603"/>
      <w:bookmarkEnd w:id="604"/>
      <w:bookmarkEnd w:id="605"/>
      <w:bookmarkEnd w:id="606"/>
      <w:bookmarkEnd w:id="607"/>
      <w:bookmarkEnd w:id="608"/>
    </w:p>
    <w:p w14:paraId="526E63F3" w14:textId="77777777" w:rsidR="00753CA0" w:rsidRPr="008C2BE4" w:rsidRDefault="00753CA0" w:rsidP="00BC5D46">
      <w:r w:rsidRPr="008C2BE4">
        <w:t>Všetky náklady na vodu</w:t>
      </w:r>
      <w:r w:rsidR="006653EA" w:rsidRPr="008C2BE4">
        <w:t>,</w:t>
      </w:r>
      <w:r w:rsidRPr="008C2BE4">
        <w:t xml:space="preserve"> potrebn</w:t>
      </w:r>
      <w:r w:rsidR="006653EA" w:rsidRPr="008C2BE4">
        <w:t>ú</w:t>
      </w:r>
      <w:r w:rsidRPr="008C2BE4">
        <w:t xml:space="preserve"> pre zabezpečenie činnosti technických zariadení, prevádzok, budov a prístrojového vybavenia, obmedzenie resp. ochranu proti prašnosti, usadzovanie zeminy pre zásyp</w:t>
      </w:r>
      <w:r w:rsidR="003266FA" w:rsidRPr="008C2BE4">
        <w:t xml:space="preserve"> </w:t>
      </w:r>
      <w:r w:rsidRPr="008C2BE4">
        <w:t>resp. akékoľvek iné použitie potrebné pre riadne ukončenie stavebných prác</w:t>
      </w:r>
      <w:r w:rsidR="006653EA" w:rsidRPr="008C2BE4">
        <w:t>,</w:t>
      </w:r>
      <w:r w:rsidRPr="008C2BE4">
        <w:t xml:space="preserve"> sa budú považovať za zahrnuté v Navrhovanej zmluvnej cene </w:t>
      </w:r>
      <w:r w:rsidR="00EC0ED5" w:rsidRPr="008C2BE4">
        <w:t>Zhotoviteľ</w:t>
      </w:r>
      <w:r w:rsidRPr="008C2BE4">
        <w:t xml:space="preserve">a. </w:t>
      </w:r>
      <w:r w:rsidR="00EC0ED5" w:rsidRPr="008C2BE4">
        <w:t>Zhotoviteľ</w:t>
      </w:r>
      <w:r w:rsidRPr="008C2BE4">
        <w:t xml:space="preserve"> nie je oprávnený si nárokovať žiadne náklady na spotrebovanú, resp. požadovanú vod</w:t>
      </w:r>
      <w:r w:rsidR="006653EA" w:rsidRPr="008C2BE4">
        <w:t>u</w:t>
      </w:r>
      <w:r w:rsidRPr="008C2BE4">
        <w:t xml:space="preserve">. </w:t>
      </w:r>
    </w:p>
    <w:p w14:paraId="6FFD4C92" w14:textId="77777777" w:rsidR="00753CA0" w:rsidRPr="008C2BE4" w:rsidRDefault="00753CA0" w:rsidP="00BC5D46">
      <w:r w:rsidRPr="008C2BE4">
        <w:t>Tam, kde je to možné</w:t>
      </w:r>
      <w:r w:rsidR="006653EA" w:rsidRPr="008C2BE4">
        <w:t>,</w:t>
      </w:r>
      <w:r w:rsidRPr="008C2BE4">
        <w:t xml:space="preserve"> bude dodávka vody do detašovaného pracoviska Stavebného </w:t>
      </w:r>
      <w:r w:rsidR="00A22089" w:rsidRPr="008C2BE4">
        <w:t>dozor</w:t>
      </w:r>
      <w:r w:rsidR="008D18C3" w:rsidRPr="008C2BE4">
        <w:t>u</w:t>
      </w:r>
      <w:r w:rsidRPr="008C2BE4">
        <w:t xml:space="preserve"> zabezpečená</w:t>
      </w:r>
      <w:r w:rsidR="003266FA" w:rsidRPr="008C2BE4">
        <w:t xml:space="preserve"> </w:t>
      </w:r>
      <w:r w:rsidRPr="008C2BE4">
        <w:t xml:space="preserve">pripojením na miestny vodovod, resp. jej dodávku </w:t>
      </w:r>
      <w:r w:rsidR="00EC0ED5" w:rsidRPr="008C2BE4">
        <w:t>Zhotoviteľ</w:t>
      </w:r>
      <w:r w:rsidRPr="008C2BE4">
        <w:t xml:space="preserve"> zabezpečí najvhodnejším spôsobom. Miesto napojenia</w:t>
      </w:r>
      <w:r w:rsidR="003266FA" w:rsidRPr="008C2BE4">
        <w:t xml:space="preserve"> </w:t>
      </w:r>
      <w:r w:rsidRPr="008C2BE4">
        <w:t xml:space="preserve">na verejný vodovod a spôsob merania spotreby vody </w:t>
      </w:r>
      <w:r w:rsidR="00EC0ED5" w:rsidRPr="008C2BE4">
        <w:t>Zhotoviteľ</w:t>
      </w:r>
      <w:r w:rsidRPr="008C2BE4">
        <w:t xml:space="preserve"> pre</w:t>
      </w:r>
      <w:r w:rsidR="00C325CF" w:rsidRPr="008C2BE4">
        <w:t>rokuje</w:t>
      </w:r>
      <w:r w:rsidRPr="008C2BE4">
        <w:t xml:space="preserve"> zo správcom siete.</w:t>
      </w:r>
    </w:p>
    <w:p w14:paraId="636F816F" w14:textId="77777777" w:rsidR="00753CA0" w:rsidRPr="008C2BE4" w:rsidRDefault="00753CA0" w:rsidP="00BC5D46">
      <w:r w:rsidRPr="008C2BE4">
        <w:t xml:space="preserve">V lokalitách, kde nie je vybudovaná vodovodná prípojka, </w:t>
      </w:r>
      <w:r w:rsidR="00EC0ED5" w:rsidRPr="008C2BE4">
        <w:t>Zhotoviteľ</w:t>
      </w:r>
      <w:r w:rsidRPr="008C2BE4">
        <w:t xml:space="preserve"> zabezpečí dostatočné množstvo fľaškovej pitnej vody z prijateľného zdroja pre všetkých svojich zamestnancov, ako aj pre zamestnancov Objednávateľa a Stavebného </w:t>
      </w:r>
      <w:r w:rsidR="00A22089" w:rsidRPr="008C2BE4">
        <w:t>dozor</w:t>
      </w:r>
      <w:r w:rsidR="008D18C3" w:rsidRPr="008C2BE4">
        <w:t>u</w:t>
      </w:r>
      <w:r w:rsidRPr="008C2BE4">
        <w:t>.</w:t>
      </w:r>
    </w:p>
    <w:p w14:paraId="47C57E07" w14:textId="77777777" w:rsidR="00753CA0" w:rsidRPr="008C2BE4" w:rsidRDefault="00753CA0" w:rsidP="0098462C">
      <w:pPr>
        <w:pStyle w:val="Nadpis2"/>
      </w:pPr>
      <w:bookmarkStart w:id="609" w:name="_Toc286861578"/>
      <w:bookmarkStart w:id="610" w:name="_Toc289265988"/>
      <w:bookmarkStart w:id="611" w:name="_Toc289329969"/>
      <w:bookmarkStart w:id="612" w:name="_Toc292038750"/>
      <w:bookmarkStart w:id="613" w:name="_Toc292042040"/>
      <w:bookmarkStart w:id="614" w:name="_Toc292803171"/>
      <w:bookmarkStart w:id="615" w:name="_Toc332367427"/>
      <w:bookmarkStart w:id="616" w:name="_Toc345289376"/>
      <w:bookmarkStart w:id="617" w:name="_Toc55822929"/>
      <w:r w:rsidRPr="008C2BE4">
        <w:t xml:space="preserve">5.5 </w:t>
      </w:r>
      <w:r w:rsidRPr="008C2BE4">
        <w:tab/>
        <w:t>Dodávka elektrickej energie</w:t>
      </w:r>
      <w:bookmarkEnd w:id="609"/>
      <w:bookmarkEnd w:id="610"/>
      <w:bookmarkEnd w:id="611"/>
      <w:bookmarkEnd w:id="612"/>
      <w:bookmarkEnd w:id="613"/>
      <w:bookmarkEnd w:id="614"/>
      <w:bookmarkEnd w:id="615"/>
      <w:bookmarkEnd w:id="616"/>
      <w:bookmarkEnd w:id="617"/>
      <w:r w:rsidRPr="008C2BE4">
        <w:t xml:space="preserve"> </w:t>
      </w:r>
    </w:p>
    <w:p w14:paraId="7E80B24C" w14:textId="77777777" w:rsidR="00753CA0" w:rsidRPr="008C2BE4" w:rsidRDefault="00753CA0" w:rsidP="00BC5D46">
      <w:r w:rsidRPr="008C2BE4">
        <w:t xml:space="preserve">Všetky náklady súvisiace so spotrebou elektrickej energie, zabezpečením pripojenia/odpojenia, dodávky, príslušného technického vybavenia a zariadení potrebných pre realizáciu výstavby sa budú považovať za zahrnuté do Navrhovanej zmluvnej ceny predloženej </w:t>
      </w:r>
      <w:r w:rsidR="00EC0ED5" w:rsidRPr="008C2BE4">
        <w:t>Zhotoviteľ</w:t>
      </w:r>
      <w:r w:rsidRPr="008C2BE4">
        <w:t>om.</w:t>
      </w:r>
    </w:p>
    <w:p w14:paraId="2A45130F" w14:textId="77777777" w:rsidR="00753CA0" w:rsidRPr="008C2BE4" w:rsidRDefault="00753CA0" w:rsidP="00BC5D46">
      <w:r w:rsidRPr="008C2BE4">
        <w:t xml:space="preserve">V prípade nedostatku dodávanej elektrickej energie, resp. nemožnosti pripojenia na existujúce vedenia elektrického prúdu, </w:t>
      </w:r>
      <w:r w:rsidR="00EC0ED5" w:rsidRPr="008C2BE4">
        <w:t>Zhotoviteľ</w:t>
      </w:r>
      <w:r w:rsidRPr="008C2BE4">
        <w:t xml:space="preserve"> zabezpečí na vlastné náklady náhradné zdroje energie (generátory) s dostatočnou kapacitou.</w:t>
      </w:r>
    </w:p>
    <w:p w14:paraId="36F8ED42" w14:textId="77777777" w:rsidR="00753CA0" w:rsidRPr="008C2BE4" w:rsidRDefault="00EC0ED5" w:rsidP="00BC5D46">
      <w:r w:rsidRPr="008C2BE4">
        <w:t>Zhotoviteľ</w:t>
      </w:r>
      <w:r w:rsidR="00753CA0" w:rsidRPr="008C2BE4">
        <w:t xml:space="preserve"> zabezpečí dodávku celkovej potreby elektrickej energie pre účely prevádzky jeho budov, zariadení a technického vybavenia ako aj pre akýkoľvek iný účel vrátane klimatizácie a osvetlenia</w:t>
      </w:r>
      <w:r w:rsidR="003266FA" w:rsidRPr="008C2BE4">
        <w:t xml:space="preserve"> </w:t>
      </w:r>
      <w:r w:rsidR="00753CA0" w:rsidRPr="008C2BE4">
        <w:t>budov a dodávku energie pre zariadenia Objednávateľa a Stavebného dozor</w:t>
      </w:r>
      <w:r w:rsidR="008D18C3" w:rsidRPr="008C2BE4">
        <w:t>u</w:t>
      </w:r>
      <w:r w:rsidR="00753CA0" w:rsidRPr="008C2BE4">
        <w:t>.</w:t>
      </w:r>
    </w:p>
    <w:p w14:paraId="06B2C968" w14:textId="77777777" w:rsidR="00753CA0" w:rsidRPr="008C2BE4" w:rsidRDefault="00753CA0" w:rsidP="00BC5D46">
      <w:r w:rsidRPr="008C2BE4">
        <w:t xml:space="preserve">Za účelom ochrany stavby a zabezpečenia vhodných pracovných podmienok, </w:t>
      </w:r>
      <w:r w:rsidR="00EC0ED5" w:rsidRPr="008C2BE4">
        <w:t>Zhotoviteľ</w:t>
      </w:r>
      <w:r w:rsidRPr="008C2BE4">
        <w:t xml:space="preserve"> zabezpečí</w:t>
      </w:r>
      <w:r w:rsidR="003266FA" w:rsidRPr="008C2BE4">
        <w:t xml:space="preserve"> </w:t>
      </w:r>
      <w:r w:rsidRPr="008C2BE4">
        <w:t>provizórne osvetlenie všetkých budov. Osvetlenie bude ponechané v prevádzke až do prevzatia</w:t>
      </w:r>
      <w:r w:rsidR="003266FA" w:rsidRPr="008C2BE4">
        <w:t xml:space="preserve"> </w:t>
      </w:r>
      <w:r w:rsidRPr="008C2BE4">
        <w:t xml:space="preserve">stavby Objednávateľom. </w:t>
      </w:r>
    </w:p>
    <w:p w14:paraId="13E558C0" w14:textId="77777777" w:rsidR="00753CA0" w:rsidRPr="008C2BE4" w:rsidRDefault="00753CA0" w:rsidP="00BC5D46">
      <w:r w:rsidRPr="008C2BE4">
        <w:t>Vchody do všetkých budov budú vybavené vhodným vonkajším osvetlením.</w:t>
      </w:r>
    </w:p>
    <w:p w14:paraId="608A798B" w14:textId="77777777" w:rsidR="00753CA0" w:rsidRPr="008C2BE4" w:rsidRDefault="00EC0ED5" w:rsidP="00BC5D46">
      <w:r w:rsidRPr="008C2BE4">
        <w:t>Zhotoviteľ</w:t>
      </w:r>
      <w:r w:rsidR="00753CA0" w:rsidRPr="008C2BE4">
        <w:t xml:space="preserve"> zabezpečí dodávku a inštaláciu prípojok a rozvodu elektrickej energie pomocou stavebných sieťových rozvodov napojených na prenosné skriňové rozvádzače takým spôsobom, aby pripojenie bolo umožnené v požadovaných miestach.</w:t>
      </w:r>
    </w:p>
    <w:p w14:paraId="3B65A163" w14:textId="77777777" w:rsidR="00753CA0" w:rsidRPr="008C2BE4" w:rsidRDefault="00753CA0" w:rsidP="0098462C">
      <w:pPr>
        <w:pStyle w:val="Nadpis2"/>
      </w:pPr>
      <w:bookmarkStart w:id="618" w:name="_Toc286861579"/>
      <w:bookmarkStart w:id="619" w:name="_Toc289265989"/>
      <w:bookmarkStart w:id="620" w:name="_Toc289329970"/>
      <w:bookmarkStart w:id="621" w:name="_Toc292038751"/>
      <w:bookmarkStart w:id="622" w:name="_Toc292042041"/>
      <w:bookmarkStart w:id="623" w:name="_Toc292803172"/>
      <w:bookmarkStart w:id="624" w:name="_Toc332367428"/>
      <w:bookmarkStart w:id="625" w:name="_Toc345289377"/>
      <w:bookmarkStart w:id="626" w:name="_Toc55822930"/>
      <w:r w:rsidRPr="008C2BE4">
        <w:lastRenderedPageBreak/>
        <w:t xml:space="preserve">5.6 </w:t>
      </w:r>
      <w:r w:rsidRPr="008C2BE4">
        <w:tab/>
        <w:t>Telekomunikačné prostriedky</w:t>
      </w:r>
      <w:bookmarkEnd w:id="618"/>
      <w:bookmarkEnd w:id="619"/>
      <w:bookmarkEnd w:id="620"/>
      <w:bookmarkEnd w:id="621"/>
      <w:bookmarkEnd w:id="622"/>
      <w:bookmarkEnd w:id="623"/>
      <w:bookmarkEnd w:id="624"/>
      <w:bookmarkEnd w:id="625"/>
      <w:bookmarkEnd w:id="626"/>
    </w:p>
    <w:p w14:paraId="44ED2F47" w14:textId="77777777" w:rsidR="00753CA0" w:rsidRPr="008C2BE4" w:rsidRDefault="00EC0ED5" w:rsidP="00BC5D46">
      <w:r w:rsidRPr="008C2BE4">
        <w:t>Zhotoviteľ</w:t>
      </w:r>
      <w:r w:rsidR="00753CA0" w:rsidRPr="008C2BE4">
        <w:t xml:space="preserve"> je zodpovedný za vybavenie a zabezpečenie požadovaných telefónnych prípojok (vrátane možnosti pripojenia na internet) pre zariadenie Staveniska a bude znášať všetky náklady spojené s vybavovaním, pripojením/odpojením, prevádzkou a údržbou všetkých požadovaných telefónnych liniek vrátane možnosti pripojenia na internet.</w:t>
      </w:r>
    </w:p>
    <w:p w14:paraId="5A3B883D" w14:textId="77777777" w:rsidR="00753CA0" w:rsidRPr="008C2BE4" w:rsidRDefault="00753CA0" w:rsidP="0098462C">
      <w:pPr>
        <w:pStyle w:val="Nadpis2"/>
      </w:pPr>
      <w:bookmarkStart w:id="627" w:name="_Toc96930184"/>
      <w:bookmarkStart w:id="628" w:name="_Toc108703015"/>
      <w:bookmarkStart w:id="629" w:name="_Toc206242559"/>
      <w:bookmarkStart w:id="630" w:name="_Toc286861580"/>
      <w:bookmarkStart w:id="631" w:name="_Toc289265990"/>
      <w:bookmarkStart w:id="632" w:name="_Toc289329971"/>
      <w:bookmarkStart w:id="633" w:name="_Toc292038752"/>
      <w:bookmarkStart w:id="634" w:name="_Toc292042042"/>
      <w:bookmarkStart w:id="635" w:name="_Toc292803173"/>
      <w:bookmarkStart w:id="636" w:name="_Toc332367429"/>
      <w:bookmarkStart w:id="637" w:name="_Toc345289378"/>
      <w:bookmarkStart w:id="638" w:name="_Toc55822931"/>
      <w:r w:rsidRPr="008C2BE4">
        <w:t xml:space="preserve">5.7 </w:t>
      </w:r>
      <w:r w:rsidRPr="008C2BE4">
        <w:tab/>
        <w:t>Sociálne a hygienické zariadenia</w:t>
      </w:r>
      <w:bookmarkEnd w:id="627"/>
      <w:bookmarkEnd w:id="628"/>
      <w:bookmarkEnd w:id="629"/>
      <w:bookmarkEnd w:id="630"/>
      <w:bookmarkEnd w:id="631"/>
      <w:bookmarkEnd w:id="632"/>
      <w:bookmarkEnd w:id="633"/>
      <w:bookmarkEnd w:id="634"/>
      <w:bookmarkEnd w:id="635"/>
      <w:bookmarkEnd w:id="636"/>
      <w:bookmarkEnd w:id="637"/>
      <w:bookmarkEnd w:id="638"/>
    </w:p>
    <w:p w14:paraId="38E67702" w14:textId="77777777" w:rsidR="00753CA0" w:rsidRPr="008C2BE4" w:rsidRDefault="00753CA0" w:rsidP="00BC5D46">
      <w:r w:rsidRPr="008C2BE4">
        <w:t>Šatne a umyvárne budú umiestnené v priestoroch zariadenia Staveniska. Budú dimenzované na maximálny počet</w:t>
      </w:r>
      <w:r w:rsidR="003266FA" w:rsidRPr="008C2BE4">
        <w:t xml:space="preserve"> </w:t>
      </w:r>
      <w:r w:rsidRPr="008C2BE4">
        <w:t xml:space="preserve">pracovníkov v robotníckych profesiách. </w:t>
      </w:r>
    </w:p>
    <w:p w14:paraId="7C706250" w14:textId="77777777" w:rsidR="00753CA0" w:rsidRPr="008C2BE4" w:rsidRDefault="00753CA0" w:rsidP="00BC5D46">
      <w:r w:rsidRPr="008C2BE4">
        <w:t xml:space="preserve">Stravovanie a ubytovanie pre jeho zamestnancov zaistí </w:t>
      </w:r>
      <w:r w:rsidR="00EC0ED5" w:rsidRPr="008C2BE4">
        <w:t>Zhotoviteľ</w:t>
      </w:r>
      <w:r w:rsidRPr="008C2BE4">
        <w:t xml:space="preserve"> podľa potreby v zariadeniach na trase stavby alebo ich bude riešiť individuálne.</w:t>
      </w:r>
    </w:p>
    <w:p w14:paraId="7E78880D" w14:textId="77777777" w:rsidR="00753CA0" w:rsidRPr="008C2BE4" w:rsidRDefault="00753CA0" w:rsidP="00BC5D46">
      <w:r w:rsidRPr="008C2BE4">
        <w:t>Pre potreby všetkých robotníkov pracujúcich na stavbe, ako aj pre ostatných pracovníkov vykonávajúcich</w:t>
      </w:r>
      <w:r w:rsidR="003266FA" w:rsidRPr="008C2BE4">
        <w:t xml:space="preserve"> </w:t>
      </w:r>
      <w:r w:rsidRPr="008C2BE4">
        <w:t xml:space="preserve">práce resp. poskytujúcich služby súvisiace so stavbou, zabezpečí </w:t>
      </w:r>
      <w:r w:rsidR="00EC0ED5" w:rsidRPr="008C2BE4">
        <w:t>Zhotoviteľ</w:t>
      </w:r>
      <w:r w:rsidRPr="008C2BE4">
        <w:t xml:space="preserve"> na Stavenisku provizórne</w:t>
      </w:r>
      <w:r w:rsidR="003266FA" w:rsidRPr="008C2BE4">
        <w:t xml:space="preserve"> </w:t>
      </w:r>
      <w:r w:rsidRPr="008C2BE4">
        <w:t>hygienické zariadenia. Hygienické zariadenia budú mať primeranú kapacitu, po dobu výstavby budú riadne</w:t>
      </w:r>
      <w:r w:rsidR="003266FA" w:rsidRPr="008C2BE4">
        <w:t xml:space="preserve"> </w:t>
      </w:r>
      <w:r w:rsidRPr="008C2BE4">
        <w:t>udržiavané a pred zrakmi verejnosti budú ukryté v najvyššej možnej praktickej miere. V prípade, že</w:t>
      </w:r>
      <w:r w:rsidR="003266FA" w:rsidRPr="008C2BE4">
        <w:t xml:space="preserve"> </w:t>
      </w:r>
      <w:r w:rsidRPr="008C2BE4">
        <w:t>budú použité toalety s chemickým spracovaním splaškov, minimálne jeden taký záchod bude poskytnutý</w:t>
      </w:r>
      <w:r w:rsidR="003266FA" w:rsidRPr="008C2BE4">
        <w:t xml:space="preserve"> </w:t>
      </w:r>
      <w:r w:rsidRPr="008C2BE4">
        <w:t xml:space="preserve">pre každých 20 ľudí. </w:t>
      </w:r>
      <w:r w:rsidR="00EC0ED5" w:rsidRPr="008C2BE4">
        <w:t>Zhotoviteľ</w:t>
      </w:r>
      <w:r w:rsidRPr="008C2BE4">
        <w:t xml:space="preserve"> zabezpečí používanie takýchto hygienických zariadení všetkými pracovníkmi</w:t>
      </w:r>
      <w:r w:rsidR="003266FA" w:rsidRPr="008C2BE4">
        <w:t xml:space="preserve"> </w:t>
      </w:r>
      <w:r w:rsidRPr="008C2BE4">
        <w:t>na Stavenisku.</w:t>
      </w:r>
    </w:p>
    <w:p w14:paraId="710857A0" w14:textId="77777777" w:rsidR="00753CA0" w:rsidRPr="008C2BE4" w:rsidRDefault="00753CA0" w:rsidP="0098462C">
      <w:pPr>
        <w:pStyle w:val="Nadpis2"/>
      </w:pPr>
      <w:bookmarkStart w:id="639" w:name="_Toc96930187"/>
      <w:bookmarkStart w:id="640" w:name="_Toc108703016"/>
      <w:bookmarkStart w:id="641" w:name="_Toc206242560"/>
      <w:bookmarkStart w:id="642" w:name="_Toc286861581"/>
      <w:bookmarkStart w:id="643" w:name="_Toc289265991"/>
      <w:bookmarkStart w:id="644" w:name="_Toc289329972"/>
      <w:bookmarkStart w:id="645" w:name="_Toc292038753"/>
      <w:bookmarkStart w:id="646" w:name="_Toc292042043"/>
      <w:bookmarkStart w:id="647" w:name="_Toc292803174"/>
      <w:bookmarkStart w:id="648" w:name="_Toc332367430"/>
      <w:bookmarkStart w:id="649" w:name="_Toc345289379"/>
      <w:bookmarkStart w:id="650" w:name="_Toc55822932"/>
      <w:r w:rsidRPr="008C2BE4">
        <w:t xml:space="preserve">5.8 </w:t>
      </w:r>
      <w:r w:rsidRPr="008C2BE4">
        <w:tab/>
        <w:t>Vypratanie zariadenia Staveniska</w:t>
      </w:r>
      <w:bookmarkEnd w:id="639"/>
      <w:bookmarkEnd w:id="640"/>
      <w:bookmarkEnd w:id="641"/>
      <w:bookmarkEnd w:id="642"/>
      <w:bookmarkEnd w:id="643"/>
      <w:bookmarkEnd w:id="644"/>
      <w:bookmarkEnd w:id="645"/>
      <w:bookmarkEnd w:id="646"/>
      <w:bookmarkEnd w:id="647"/>
      <w:bookmarkEnd w:id="648"/>
      <w:bookmarkEnd w:id="649"/>
      <w:bookmarkEnd w:id="650"/>
    </w:p>
    <w:p w14:paraId="68168D88" w14:textId="655C0851" w:rsidR="00753CA0" w:rsidRPr="008C2BE4" w:rsidRDefault="00753CA0" w:rsidP="00BC5D46">
      <w:r w:rsidRPr="008C2BE4">
        <w:t xml:space="preserve">Po dokončení Diela </w:t>
      </w:r>
      <w:r w:rsidR="00EC0ED5" w:rsidRPr="008C2BE4">
        <w:t>Zhotoviteľ</w:t>
      </w:r>
      <w:r w:rsidRPr="008C2BE4">
        <w:t xml:space="preserve"> odstráni zo Staveniska všetko jeho Zariadenie a vybavenie poskytnuté ním, resp. ktorýmkoľvek jeho </w:t>
      </w:r>
      <w:proofErr w:type="spellStart"/>
      <w:r w:rsidR="003C1D93">
        <w:t>P</w:t>
      </w:r>
      <w:r w:rsidRPr="008C2BE4">
        <w:t>od</w:t>
      </w:r>
      <w:r w:rsidR="003C1D93">
        <w:t>z</w:t>
      </w:r>
      <w:r w:rsidR="00EC0ED5" w:rsidRPr="008C2BE4">
        <w:t>hotoviteľ</w:t>
      </w:r>
      <w:r w:rsidRPr="008C2BE4">
        <w:t>om</w:t>
      </w:r>
      <w:proofErr w:type="spellEnd"/>
      <w:r w:rsidRPr="008C2BE4">
        <w:t xml:space="preserve"> alebo dodávateľom</w:t>
      </w:r>
      <w:r w:rsidR="00A069B4">
        <w:t xml:space="preserve"> </w:t>
      </w:r>
      <w:r w:rsidR="00A069B4" w:rsidRPr="00F43CB7">
        <w:t>(vybudované aj pôvodným Zhotoviteľom)</w:t>
      </w:r>
      <w:r w:rsidRPr="008C2BE4">
        <w:t xml:space="preserve">. Všetky budovy, dočasné zariadenia a ostatné zariadenia využívané pri realizácii stavebného Diela budú po dokončení prác, resp. podľa ďalších pokynov Stavebného </w:t>
      </w:r>
      <w:r w:rsidR="00A22089" w:rsidRPr="008C2BE4">
        <w:t>dozor</w:t>
      </w:r>
      <w:r w:rsidR="008D18C3" w:rsidRPr="008C2BE4">
        <w:t>u</w:t>
      </w:r>
      <w:r w:rsidR="00A22089" w:rsidRPr="008C2BE4">
        <w:rPr>
          <w:smallCaps/>
          <w:noProof/>
        </w:rPr>
        <w:t>,</w:t>
      </w:r>
      <w:r w:rsidRPr="008C2BE4">
        <w:t xml:space="preserve"> odstránené a dotknuté územie bude podľa potreby riadne vyčistené a</w:t>
      </w:r>
      <w:r w:rsidR="00A069B4">
        <w:t> </w:t>
      </w:r>
      <w:r w:rsidRPr="008C2BE4">
        <w:t>upravené</w:t>
      </w:r>
      <w:r w:rsidR="00A069B4">
        <w:t xml:space="preserve"> do pôvodného stavu</w:t>
      </w:r>
      <w:r w:rsidRPr="008C2BE4">
        <w:t>.</w:t>
      </w:r>
    </w:p>
    <w:p w14:paraId="444096B6" w14:textId="77777777" w:rsidR="00813FFD" w:rsidRPr="008C2BE4" w:rsidRDefault="00813FFD" w:rsidP="00813FFD">
      <w:pPr>
        <w:pStyle w:val="Nadpis1"/>
      </w:pPr>
      <w:bookmarkStart w:id="651" w:name="_Toc349658343"/>
      <w:bookmarkStart w:id="652" w:name="_Toc55822933"/>
      <w:r w:rsidRPr="008C2BE4">
        <w:lastRenderedPageBreak/>
        <w:t>6.</w:t>
      </w:r>
      <w:r w:rsidRPr="008C2BE4">
        <w:tab/>
        <w:t>Zabezpečenie informovanosti verejnosti</w:t>
      </w:r>
      <w:bookmarkEnd w:id="651"/>
      <w:bookmarkEnd w:id="652"/>
    </w:p>
    <w:p w14:paraId="7CE2AB11" w14:textId="77777777" w:rsidR="00775BEE" w:rsidRPr="00775BEE" w:rsidRDefault="00775BEE" w:rsidP="00F10CF4">
      <w:pPr>
        <w:pStyle w:val="Bezriadkovania"/>
        <w:jc w:val="both"/>
        <w:rPr>
          <w:rFonts w:asciiTheme="minorHAnsi" w:hAnsiTheme="minorHAnsi"/>
          <w:color w:val="585858"/>
        </w:rPr>
      </w:pPr>
      <w:r w:rsidRPr="00775BEE">
        <w:rPr>
          <w:rFonts w:ascii="Arial" w:eastAsia="Times New Roman" w:hAnsi="Arial" w:cs="Arial"/>
          <w:spacing w:val="6"/>
        </w:rPr>
        <w:t>Zhotoviteľ je povinný pre informovanie verejnosti pri komunikačných a prezentačných aktivitách zabezpečiť požadované prostriedky uvedené v tejto kapitole.</w:t>
      </w:r>
      <w:r w:rsidRPr="00BA2BF2">
        <w:rPr>
          <w:rFonts w:asciiTheme="minorHAnsi" w:hAnsiTheme="minorHAnsi"/>
          <w:color w:val="585858"/>
        </w:rPr>
        <w:br/>
      </w:r>
    </w:p>
    <w:p w14:paraId="1EC99B0C" w14:textId="044E108B" w:rsidR="00813FFD" w:rsidRPr="008C2BE4" w:rsidRDefault="00813FFD" w:rsidP="00F10CF4">
      <w:pPr>
        <w:pStyle w:val="Nadpis2"/>
        <w:ind w:left="705" w:hanging="705"/>
        <w:jc w:val="both"/>
      </w:pPr>
      <w:bookmarkStart w:id="653" w:name="_Toc349658344"/>
      <w:bookmarkStart w:id="654" w:name="_Toc55822934"/>
      <w:r w:rsidRPr="008C2BE4">
        <w:t>6.1</w:t>
      </w:r>
      <w:r w:rsidRPr="008C2BE4">
        <w:tab/>
        <w:t>Informovanie verejnosti – Základné povinnosti Zhotoviteľa stavby</w:t>
      </w:r>
      <w:bookmarkEnd w:id="653"/>
      <w:bookmarkEnd w:id="654"/>
    </w:p>
    <w:p w14:paraId="374DD62E" w14:textId="77777777" w:rsidR="00775BEE" w:rsidRPr="00775BEE" w:rsidRDefault="0046725F" w:rsidP="00F10CF4">
      <w:pPr>
        <w:pStyle w:val="Bezriadkovania"/>
        <w:jc w:val="both"/>
        <w:rPr>
          <w:rFonts w:ascii="Arial" w:eastAsia="Times New Roman" w:hAnsi="Arial" w:cs="Arial"/>
          <w:spacing w:val="6"/>
        </w:rPr>
      </w:pPr>
      <w:r>
        <w:rPr>
          <w:rFonts w:ascii="Arial" w:eastAsia="Times New Roman" w:hAnsi="Arial" w:cs="Arial"/>
          <w:spacing w:val="6"/>
        </w:rPr>
        <w:t>6.1.</w:t>
      </w:r>
      <w:r w:rsidR="00775BEE" w:rsidRPr="00775BEE">
        <w:rPr>
          <w:rFonts w:ascii="Arial" w:eastAsia="Times New Roman" w:hAnsi="Arial" w:cs="Arial"/>
          <w:spacing w:val="6"/>
        </w:rPr>
        <w:t>1. Všetky komunikačné aktivity s laickou, odbornou vernosťou, médiami a inými tretími osobami (verejné zhromaždenia s obyvateľstvom, prezentácie pred mestským, resp. obecným zastupiteľstvom a podobne) zabezpečuje výhradne Objednávateľ.</w:t>
      </w:r>
    </w:p>
    <w:p w14:paraId="401E6CBE" w14:textId="77777777" w:rsidR="00775BEE" w:rsidRPr="00775BEE" w:rsidRDefault="00775BEE" w:rsidP="00F10CF4">
      <w:pPr>
        <w:pStyle w:val="Bezriadkovania"/>
        <w:jc w:val="both"/>
        <w:rPr>
          <w:rFonts w:ascii="Arial" w:eastAsia="Times New Roman" w:hAnsi="Arial" w:cs="Arial"/>
          <w:spacing w:val="6"/>
        </w:rPr>
      </w:pPr>
    </w:p>
    <w:p w14:paraId="6A3E7A2E" w14:textId="77777777" w:rsidR="00775BEE" w:rsidRPr="00775BEE" w:rsidRDefault="0046725F" w:rsidP="00F10CF4">
      <w:pPr>
        <w:pStyle w:val="Bezriadkovania"/>
        <w:jc w:val="both"/>
        <w:rPr>
          <w:rFonts w:ascii="Arial" w:eastAsia="Times New Roman" w:hAnsi="Arial" w:cs="Arial"/>
          <w:spacing w:val="6"/>
        </w:rPr>
      </w:pPr>
      <w:r>
        <w:rPr>
          <w:rFonts w:ascii="Arial" w:eastAsia="Times New Roman" w:hAnsi="Arial" w:cs="Arial"/>
          <w:spacing w:val="6"/>
        </w:rPr>
        <w:t>6.1.</w:t>
      </w:r>
      <w:r w:rsidR="00775BEE" w:rsidRPr="00775BEE">
        <w:rPr>
          <w:rFonts w:ascii="Arial" w:eastAsia="Times New Roman" w:hAnsi="Arial" w:cs="Arial"/>
          <w:spacing w:val="6"/>
        </w:rPr>
        <w:t>2. Zhotoviteľ musí byť na požiadanie Objednávateľa súčinný pri prezentačných aktivitách, pri obhliadkach a prezentáciách stavby a pri organizovaní verejných hromadných informačných stretnutiach s obyvateľmi a dotknutých obcí.</w:t>
      </w:r>
    </w:p>
    <w:p w14:paraId="79E229A6" w14:textId="77777777" w:rsidR="00775BEE" w:rsidRPr="00775BEE" w:rsidRDefault="00775BEE" w:rsidP="00F10CF4">
      <w:pPr>
        <w:pStyle w:val="Bezriadkovania"/>
        <w:jc w:val="both"/>
        <w:rPr>
          <w:rFonts w:ascii="Arial" w:eastAsia="Times New Roman" w:hAnsi="Arial" w:cs="Arial"/>
          <w:spacing w:val="6"/>
        </w:rPr>
      </w:pPr>
    </w:p>
    <w:p w14:paraId="7464B791" w14:textId="77777777" w:rsidR="00775BEE" w:rsidRPr="00775BEE" w:rsidRDefault="0046725F" w:rsidP="00F10CF4">
      <w:pPr>
        <w:pStyle w:val="Bezriadkovania"/>
        <w:jc w:val="both"/>
        <w:rPr>
          <w:rFonts w:ascii="Arial" w:eastAsia="Times New Roman" w:hAnsi="Arial" w:cs="Arial"/>
          <w:spacing w:val="6"/>
        </w:rPr>
      </w:pPr>
      <w:r>
        <w:rPr>
          <w:rFonts w:ascii="Arial" w:eastAsia="Times New Roman" w:hAnsi="Arial" w:cs="Arial"/>
          <w:spacing w:val="6"/>
        </w:rPr>
        <w:t>6.1.</w:t>
      </w:r>
      <w:r w:rsidR="00775BEE" w:rsidRPr="00775BEE">
        <w:rPr>
          <w:rFonts w:ascii="Arial" w:eastAsia="Times New Roman" w:hAnsi="Arial" w:cs="Arial"/>
          <w:spacing w:val="6"/>
        </w:rPr>
        <w:t>3. Zhotoviteľ zabezpečí pre Objednávateľa priebežné a v predstihu operatívne informácie pre kontinuálnu možnosť informovania o pripravovaných uzávierkach komunikácií a z toho vyplývajúcich obmedzeniach, obchádzkových trasách a usmerneniach pre obyvateľov, resp. o iných obmedzeniach, ktoré majú vplyv na život obyvateľov v okolí stavby.</w:t>
      </w:r>
    </w:p>
    <w:p w14:paraId="56E33607" w14:textId="77777777" w:rsidR="00775BEE" w:rsidRPr="00775BEE" w:rsidRDefault="00775BEE" w:rsidP="00F10CF4">
      <w:pPr>
        <w:pStyle w:val="Bezriadkovania"/>
        <w:jc w:val="both"/>
        <w:rPr>
          <w:rFonts w:ascii="Arial" w:eastAsia="Times New Roman" w:hAnsi="Arial" w:cs="Arial"/>
          <w:spacing w:val="6"/>
        </w:rPr>
      </w:pPr>
    </w:p>
    <w:p w14:paraId="659C8A39" w14:textId="73D32804" w:rsidR="00775BEE" w:rsidRDefault="0046725F" w:rsidP="00F10CF4">
      <w:pPr>
        <w:pStyle w:val="Bezriadkovania"/>
        <w:jc w:val="both"/>
        <w:rPr>
          <w:rFonts w:ascii="Arial" w:eastAsia="Times New Roman" w:hAnsi="Arial" w:cs="Arial"/>
          <w:spacing w:val="6"/>
        </w:rPr>
      </w:pPr>
      <w:r>
        <w:rPr>
          <w:rFonts w:ascii="Arial" w:eastAsia="Times New Roman" w:hAnsi="Arial" w:cs="Arial"/>
          <w:spacing w:val="6"/>
        </w:rPr>
        <w:t>6.1.</w:t>
      </w:r>
      <w:r w:rsidR="00775BEE" w:rsidRPr="00775BEE">
        <w:rPr>
          <w:rFonts w:ascii="Arial" w:eastAsia="Times New Roman" w:hAnsi="Arial" w:cs="Arial"/>
          <w:spacing w:val="6"/>
        </w:rPr>
        <w:t>4. Zhotoviteľ stavby umožní prístup na stavbu pre externé prostredie za účasti Objednávateľa, umožní prístup na stavbu zamestnancom organizačnej zložky Objednávateľa zabezpečujúcich informovanosť verejnosti, komunikáciu a </w:t>
      </w:r>
      <w:proofErr w:type="spellStart"/>
      <w:r w:rsidR="00775BEE" w:rsidRPr="00775BEE">
        <w:rPr>
          <w:rFonts w:ascii="Arial" w:eastAsia="Times New Roman" w:hAnsi="Arial" w:cs="Arial"/>
          <w:spacing w:val="6"/>
        </w:rPr>
        <w:t>public</w:t>
      </w:r>
      <w:proofErr w:type="spellEnd"/>
      <w:r w:rsidR="00775BEE" w:rsidRPr="00775BEE">
        <w:rPr>
          <w:rFonts w:ascii="Arial" w:eastAsia="Times New Roman" w:hAnsi="Arial" w:cs="Arial"/>
          <w:spacing w:val="6"/>
        </w:rPr>
        <w:t xml:space="preserve"> </w:t>
      </w:r>
      <w:proofErr w:type="spellStart"/>
      <w:r w:rsidR="00775BEE" w:rsidRPr="00775BEE">
        <w:rPr>
          <w:rFonts w:ascii="Arial" w:eastAsia="Times New Roman" w:hAnsi="Arial" w:cs="Arial"/>
          <w:spacing w:val="6"/>
        </w:rPr>
        <w:t>relations</w:t>
      </w:r>
      <w:proofErr w:type="spellEnd"/>
      <w:r w:rsidR="00775BEE" w:rsidRPr="00775BEE">
        <w:rPr>
          <w:rFonts w:ascii="Arial" w:eastAsia="Times New Roman" w:hAnsi="Arial" w:cs="Arial"/>
          <w:spacing w:val="6"/>
        </w:rPr>
        <w:t>, pre výkon ich činností.</w:t>
      </w:r>
    </w:p>
    <w:p w14:paraId="06B30543" w14:textId="77777777" w:rsidR="00685D7C" w:rsidRPr="00775BEE" w:rsidRDefault="00685D7C" w:rsidP="00F10CF4">
      <w:pPr>
        <w:pStyle w:val="Bezriadkovania"/>
        <w:jc w:val="both"/>
        <w:rPr>
          <w:rFonts w:ascii="Arial" w:eastAsia="Times New Roman" w:hAnsi="Arial" w:cs="Arial"/>
          <w:spacing w:val="6"/>
        </w:rPr>
      </w:pPr>
    </w:p>
    <w:p w14:paraId="416FAB30" w14:textId="77777777" w:rsidR="00775BEE" w:rsidRPr="00685D7C" w:rsidRDefault="0046725F" w:rsidP="00685D7C">
      <w:pPr>
        <w:pStyle w:val="Bezriadkovania"/>
        <w:jc w:val="both"/>
        <w:rPr>
          <w:rFonts w:ascii="Arial" w:eastAsia="Times New Roman" w:hAnsi="Arial" w:cs="Arial"/>
          <w:spacing w:val="6"/>
        </w:rPr>
      </w:pPr>
      <w:r w:rsidRPr="00685D7C">
        <w:rPr>
          <w:rFonts w:ascii="Arial" w:eastAsia="Times New Roman" w:hAnsi="Arial" w:cs="Arial"/>
          <w:spacing w:val="6"/>
        </w:rPr>
        <w:t>6.1.</w:t>
      </w:r>
      <w:r w:rsidR="00775BEE" w:rsidRPr="00685D7C">
        <w:rPr>
          <w:rFonts w:ascii="Arial" w:eastAsia="Times New Roman" w:hAnsi="Arial" w:cs="Arial"/>
          <w:spacing w:val="6"/>
        </w:rPr>
        <w:t>5. Všetky uvedené povinnosti je Zhotoviteľ, Stavebný dozor a Hlavný inžinier stavby povinný konzultovať s príslušnou organizačnou zložkou Objednávateľa. Poverený zamestnanec odsúhlasuje všetky komunikačné aktivity (informačné tabule, bulletiny, stretnutie s obyvateľstvom a podobne).</w:t>
      </w:r>
    </w:p>
    <w:p w14:paraId="74071B4A" w14:textId="77777777" w:rsidR="00813FFD" w:rsidRPr="00775BEE" w:rsidRDefault="00775BEE" w:rsidP="00F10CF4">
      <w:pPr>
        <w:pStyle w:val="Nadpis2"/>
        <w:jc w:val="both"/>
        <w:rPr>
          <w:b w:val="0"/>
          <w:bCs w:val="0"/>
          <w:caps w:val="0"/>
          <w:sz w:val="22"/>
          <w:szCs w:val="22"/>
        </w:rPr>
      </w:pPr>
      <w:r w:rsidRPr="00775BEE">
        <w:rPr>
          <w:rFonts w:asciiTheme="minorHAnsi" w:hAnsiTheme="minorHAnsi"/>
          <w:color w:val="585858"/>
        </w:rPr>
        <w:br/>
      </w:r>
      <w:bookmarkStart w:id="655" w:name="_Toc349658345"/>
      <w:bookmarkStart w:id="656" w:name="_Toc55822935"/>
      <w:r w:rsidR="00813FFD" w:rsidRPr="008C2BE4">
        <w:t>6.2</w:t>
      </w:r>
      <w:r w:rsidR="00813FFD" w:rsidRPr="008C2BE4">
        <w:tab/>
        <w:t>Informačné a pamätné tabule</w:t>
      </w:r>
      <w:bookmarkEnd w:id="655"/>
      <w:bookmarkEnd w:id="656"/>
    </w:p>
    <w:p w14:paraId="4FAED154" w14:textId="3C4A95BF" w:rsidR="00775BEE" w:rsidRPr="003134FE" w:rsidRDefault="00775BEE" w:rsidP="00F10CF4">
      <w:pPr>
        <w:pStyle w:val="Bezriadkovania"/>
        <w:jc w:val="both"/>
        <w:rPr>
          <w:rFonts w:ascii="Arial" w:hAnsi="Arial" w:cs="Arial"/>
        </w:rPr>
      </w:pPr>
      <w:bookmarkStart w:id="657" w:name="_Toc349658346"/>
      <w:r w:rsidRPr="003134FE">
        <w:rPr>
          <w:rFonts w:ascii="Arial" w:hAnsi="Arial" w:cs="Arial"/>
        </w:rPr>
        <w:t xml:space="preserve">Zhotoviteľ je povinný </w:t>
      </w:r>
      <w:r w:rsidR="007E1CA1">
        <w:rPr>
          <w:rFonts w:ascii="Arial" w:hAnsi="Arial" w:cs="Arial"/>
        </w:rPr>
        <w:t xml:space="preserve">demontovať jestvujúce tabule a </w:t>
      </w:r>
      <w:r w:rsidRPr="003134FE">
        <w:rPr>
          <w:rFonts w:ascii="Arial" w:hAnsi="Arial" w:cs="Arial"/>
        </w:rPr>
        <w:t xml:space="preserve">vyhotoviť, postaviť a udržiavať potrebný počet </w:t>
      </w:r>
      <w:r w:rsidR="007E1CA1">
        <w:rPr>
          <w:rFonts w:ascii="Arial" w:hAnsi="Arial" w:cs="Arial"/>
        </w:rPr>
        <w:t xml:space="preserve">novo vybudovaných </w:t>
      </w:r>
      <w:r w:rsidRPr="003134FE">
        <w:rPr>
          <w:rFonts w:ascii="Arial" w:hAnsi="Arial" w:cs="Arial"/>
        </w:rPr>
        <w:t>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7C4032">
        <w:rPr>
          <w:rFonts w:ascii="Arial" w:hAnsi="Arial" w:cs="Arial"/>
        </w:rPr>
        <w:t xml:space="preserve"> </w:t>
      </w:r>
      <w:r w:rsidR="007C4032" w:rsidRPr="003134FE">
        <w:rPr>
          <w:rFonts w:ascii="Arial" w:hAnsi="Arial" w:cs="Arial"/>
        </w:rPr>
        <w:t>Ta</w:t>
      </w:r>
      <w:r w:rsidR="007C4032" w:rsidRPr="00802061">
        <w:rPr>
          <w:rFonts w:ascii="Arial" w:hAnsi="Arial" w:cs="Arial"/>
        </w:rPr>
        <w:t xml:space="preserve">bule budú vizuálne spracované podľa </w:t>
      </w:r>
      <w:proofErr w:type="spellStart"/>
      <w:r w:rsidR="007C4032" w:rsidRPr="00802061">
        <w:rPr>
          <w:rFonts w:ascii="Arial" w:hAnsi="Arial" w:cs="Arial"/>
        </w:rPr>
        <w:t>korporátneho</w:t>
      </w:r>
      <w:proofErr w:type="spellEnd"/>
      <w:r w:rsidR="007C4032" w:rsidRPr="00802061">
        <w:rPr>
          <w:rFonts w:ascii="Arial" w:hAnsi="Arial" w:cs="Arial"/>
        </w:rPr>
        <w:t xml:space="preserve"> dizajn manuálu (Príloha č.</w:t>
      </w:r>
      <w:r w:rsidR="00D81840" w:rsidRPr="00802061">
        <w:rPr>
          <w:rFonts w:ascii="Arial" w:hAnsi="Arial" w:cs="Arial"/>
        </w:rPr>
        <w:t xml:space="preserve"> </w:t>
      </w:r>
      <w:r w:rsidR="00802061" w:rsidRPr="00802061">
        <w:rPr>
          <w:rFonts w:ascii="Arial" w:hAnsi="Arial" w:cs="Arial"/>
        </w:rPr>
        <w:t>14</w:t>
      </w:r>
      <w:r w:rsidR="007C4032" w:rsidRPr="00802061">
        <w:rPr>
          <w:rFonts w:ascii="Arial" w:hAnsi="Arial" w:cs="Arial"/>
        </w:rPr>
        <w:t xml:space="preserve"> tohto zväzku).</w:t>
      </w:r>
    </w:p>
    <w:p w14:paraId="00A16FA4" w14:textId="77777777" w:rsidR="00775BEE" w:rsidRPr="00775BEE" w:rsidRDefault="00775BEE" w:rsidP="00F10CF4">
      <w:pPr>
        <w:pStyle w:val="Bezriadkovania"/>
        <w:jc w:val="both"/>
        <w:rPr>
          <w:rFonts w:ascii="Arial" w:hAnsi="Arial" w:cs="Arial"/>
          <w:color w:val="585858"/>
        </w:rPr>
      </w:pPr>
    </w:p>
    <w:p w14:paraId="4C449E2D" w14:textId="77777777" w:rsidR="00775BEE" w:rsidRPr="003134FE" w:rsidRDefault="00775BEE" w:rsidP="00F10CF4">
      <w:pPr>
        <w:pStyle w:val="Bezriadkovania"/>
        <w:jc w:val="both"/>
        <w:rPr>
          <w:rFonts w:ascii="Arial" w:hAnsi="Arial" w:cs="Arial"/>
        </w:rPr>
      </w:pPr>
      <w:r w:rsidRPr="003134FE">
        <w:rPr>
          <w:rFonts w:ascii="Arial" w:hAnsi="Arial" w:cs="Arial"/>
        </w:rPr>
        <w:t>Zoznam pre informačné tabule - stavba:</w:t>
      </w:r>
    </w:p>
    <w:p w14:paraId="7F74F5A4" w14:textId="77777777" w:rsidR="00775BEE" w:rsidRPr="003134FE" w:rsidRDefault="00775BEE" w:rsidP="00F10CF4">
      <w:pPr>
        <w:pStyle w:val="Bezriadkovania"/>
        <w:jc w:val="both"/>
        <w:rPr>
          <w:rFonts w:ascii="Arial" w:hAnsi="Arial" w:cs="Arial"/>
        </w:rPr>
      </w:pPr>
    </w:p>
    <w:p w14:paraId="4500A351" w14:textId="77777777" w:rsidR="00775BEE" w:rsidRPr="003134FE" w:rsidRDefault="0046725F" w:rsidP="00F10CF4">
      <w:pPr>
        <w:pStyle w:val="Bezriadkovania"/>
        <w:jc w:val="both"/>
        <w:rPr>
          <w:rFonts w:ascii="Arial" w:hAnsi="Arial" w:cs="Arial"/>
        </w:rPr>
      </w:pPr>
      <w:r>
        <w:rPr>
          <w:rFonts w:ascii="Arial" w:hAnsi="Arial" w:cs="Arial"/>
          <w:b/>
        </w:rPr>
        <w:t>6.2.</w:t>
      </w:r>
      <w:r w:rsidR="00775BEE" w:rsidRPr="003134FE">
        <w:rPr>
          <w:rFonts w:ascii="Arial" w:hAnsi="Arial" w:cs="Arial"/>
          <w:b/>
        </w:rPr>
        <w:t xml:space="preserve">1. Informačná tabuľa </w:t>
      </w:r>
      <w:r w:rsidR="00775BEE" w:rsidRPr="003134FE">
        <w:rPr>
          <w:rFonts w:ascii="Arial" w:hAnsi="Arial" w:cs="Arial"/>
        </w:rPr>
        <w:t>– Dve tabule osadené na začiatku a konci stavebného úseku. Musí byť zabezpečená dostatočná viditeľnosť oboch tabúľ. K schváleniu tabúľ je potrebné priložiť vizuálne zobrazenie umiestenie tabúľ.</w:t>
      </w:r>
    </w:p>
    <w:p w14:paraId="44863550" w14:textId="77777777" w:rsidR="00775BEE" w:rsidRPr="003134FE" w:rsidRDefault="00775BEE" w:rsidP="00F10CF4">
      <w:pPr>
        <w:pStyle w:val="Bezriadkovania"/>
        <w:jc w:val="both"/>
        <w:rPr>
          <w:rFonts w:ascii="Arial" w:hAnsi="Arial" w:cs="Arial"/>
        </w:rPr>
      </w:pPr>
    </w:p>
    <w:p w14:paraId="6BB82490" w14:textId="77777777" w:rsidR="00775BEE" w:rsidRDefault="0046725F" w:rsidP="00F10CF4">
      <w:pPr>
        <w:pStyle w:val="Bezriadkovania"/>
        <w:jc w:val="both"/>
        <w:rPr>
          <w:rFonts w:ascii="Arial" w:hAnsi="Arial" w:cs="Arial"/>
        </w:rPr>
      </w:pPr>
      <w:r>
        <w:rPr>
          <w:rFonts w:ascii="Arial" w:hAnsi="Arial" w:cs="Arial"/>
          <w:b/>
        </w:rPr>
        <w:t>6.2.</w:t>
      </w:r>
      <w:r w:rsidR="00775BEE" w:rsidRPr="003134FE">
        <w:rPr>
          <w:rFonts w:ascii="Arial" w:hAnsi="Arial" w:cs="Arial"/>
          <w:b/>
        </w:rPr>
        <w:t>2. Informačná tabuľa stavby v obci</w:t>
      </w:r>
      <w:r w:rsidR="00775BEE" w:rsidRPr="003134FE">
        <w:rPr>
          <w:rFonts w:ascii="Arial" w:hAnsi="Arial" w:cs="Arial"/>
        </w:rPr>
        <w:t xml:space="preserve"> – Tabule umiestnené vo všetkých obciach, ktorých katastrálnym územím stavba prechádza. Budú osadené na verejne dostupnom mieste v obci. </w:t>
      </w:r>
    </w:p>
    <w:p w14:paraId="125F94BD" w14:textId="54E77425" w:rsidR="007C4032" w:rsidRDefault="007C4032" w:rsidP="00F10CF4">
      <w:pPr>
        <w:pStyle w:val="Bezriadkovania"/>
        <w:jc w:val="both"/>
        <w:rPr>
          <w:rFonts w:ascii="Arial" w:hAnsi="Arial" w:cs="Arial"/>
        </w:rPr>
      </w:pPr>
    </w:p>
    <w:p w14:paraId="4E5F99C4" w14:textId="449AC460" w:rsidR="003856F8" w:rsidRPr="003134FE" w:rsidRDefault="003856F8" w:rsidP="00F10CF4">
      <w:pPr>
        <w:pStyle w:val="Bezriadkovania"/>
        <w:jc w:val="both"/>
        <w:rPr>
          <w:rFonts w:ascii="Arial" w:hAnsi="Arial" w:cs="Arial"/>
        </w:rPr>
      </w:pPr>
      <w:r>
        <w:rPr>
          <w:rFonts w:ascii="Arial" w:hAnsi="Arial" w:cs="Arial"/>
          <w:b/>
        </w:rPr>
        <w:t>6.2.</w:t>
      </w:r>
      <w:r w:rsidRPr="003134FE">
        <w:rPr>
          <w:rFonts w:ascii="Arial" w:hAnsi="Arial" w:cs="Arial"/>
          <w:b/>
        </w:rPr>
        <w:t>3. Pamätná tabuľa EÚ</w:t>
      </w:r>
      <w:r w:rsidRPr="003134FE">
        <w:rPr>
          <w:rFonts w:ascii="Arial" w:hAnsi="Arial" w:cs="Arial"/>
        </w:rPr>
        <w:t xml:space="preserve"> – Po ukončení prác, najneskôr do 6 mesiacov, Zhotoviteľ informačné tabule 1. a 2. v odseku 6.2 odstráni a osadí jednu trvalú pamätnú tabuľu EÚ. Miesto osadenia určí Objednávateľ.</w:t>
      </w:r>
    </w:p>
    <w:p w14:paraId="77D9C3D7" w14:textId="77777777" w:rsidR="00775BEE" w:rsidRPr="003134FE" w:rsidRDefault="00775BEE" w:rsidP="00F10CF4">
      <w:pPr>
        <w:pStyle w:val="Bezriadkovania"/>
        <w:jc w:val="both"/>
        <w:rPr>
          <w:rFonts w:ascii="Arial" w:hAnsi="Arial" w:cs="Arial"/>
        </w:rPr>
      </w:pPr>
    </w:p>
    <w:p w14:paraId="783AFD3F" w14:textId="1B5ADB27" w:rsidR="00775BEE" w:rsidRPr="003134FE" w:rsidRDefault="0046725F" w:rsidP="00F10CF4">
      <w:pPr>
        <w:pStyle w:val="Bezriadkovania"/>
        <w:jc w:val="both"/>
        <w:rPr>
          <w:rFonts w:ascii="Arial" w:hAnsi="Arial" w:cs="Arial"/>
          <w:b/>
        </w:rPr>
      </w:pPr>
      <w:r>
        <w:rPr>
          <w:rFonts w:ascii="Arial" w:hAnsi="Arial" w:cs="Arial"/>
          <w:b/>
        </w:rPr>
        <w:t>6.2.</w:t>
      </w:r>
      <w:r w:rsidR="003856F8">
        <w:rPr>
          <w:rFonts w:ascii="Arial" w:hAnsi="Arial" w:cs="Arial"/>
          <w:b/>
        </w:rPr>
        <w:t>4</w:t>
      </w:r>
      <w:r w:rsidR="00775BEE" w:rsidRPr="003134FE">
        <w:rPr>
          <w:rFonts w:ascii="Arial" w:hAnsi="Arial" w:cs="Arial"/>
          <w:b/>
        </w:rPr>
        <w:t>. Tabuľa identifikácie stavby</w:t>
      </w:r>
      <w:r w:rsidR="00775BEE" w:rsidRPr="003134FE">
        <w:rPr>
          <w:rFonts w:ascii="Arial" w:hAnsi="Arial" w:cs="Arial"/>
        </w:rPr>
        <w:t xml:space="preserve"> – </w:t>
      </w:r>
      <w:r w:rsidR="00D81840" w:rsidRPr="003134FE">
        <w:rPr>
          <w:rFonts w:ascii="Arial" w:hAnsi="Arial" w:cs="Arial"/>
        </w:rPr>
        <w:t>Zhotoviteľ je zodpovedný za umiestnenie potrebného počtu informačných tabúľ podľa §</w:t>
      </w:r>
      <w:r w:rsidR="00D81840">
        <w:rPr>
          <w:rFonts w:ascii="Arial" w:hAnsi="Arial" w:cs="Arial"/>
        </w:rPr>
        <w:t xml:space="preserve"> </w:t>
      </w:r>
      <w:r w:rsidR="00D81840" w:rsidRPr="003134FE">
        <w:rPr>
          <w:rFonts w:ascii="Arial" w:hAnsi="Arial" w:cs="Arial"/>
        </w:rPr>
        <w:t>43i, odsek 3</w:t>
      </w:r>
      <w:r w:rsidR="00D81840">
        <w:rPr>
          <w:rFonts w:ascii="Arial" w:hAnsi="Arial" w:cs="Arial"/>
        </w:rPr>
        <w:t xml:space="preserve"> písm. </w:t>
      </w:r>
      <w:r w:rsidR="00D81840" w:rsidRPr="003134FE">
        <w:rPr>
          <w:rFonts w:ascii="Arial" w:hAnsi="Arial" w:cs="Arial"/>
        </w:rPr>
        <w:t>b</w:t>
      </w:r>
      <w:r w:rsidR="00D81840">
        <w:rPr>
          <w:rFonts w:ascii="Arial" w:hAnsi="Arial" w:cs="Arial"/>
        </w:rPr>
        <w:t>)</w:t>
      </w:r>
      <w:r w:rsidR="00D81840" w:rsidRPr="003134FE">
        <w:rPr>
          <w:rFonts w:ascii="Arial" w:hAnsi="Arial" w:cs="Arial"/>
        </w:rPr>
        <w:t xml:space="preserve"> zákona č.</w:t>
      </w:r>
      <w:r w:rsidR="00D81840">
        <w:rPr>
          <w:rFonts w:ascii="Arial" w:hAnsi="Arial" w:cs="Arial"/>
        </w:rPr>
        <w:t xml:space="preserve"> </w:t>
      </w:r>
      <w:r w:rsidR="00D81840" w:rsidRPr="003134FE">
        <w:rPr>
          <w:rFonts w:ascii="Arial" w:hAnsi="Arial" w:cs="Arial"/>
        </w:rPr>
        <w:t>50/</w:t>
      </w:r>
      <w:r w:rsidR="00D81840">
        <w:rPr>
          <w:rFonts w:ascii="Arial" w:hAnsi="Arial" w:cs="Arial"/>
        </w:rPr>
        <w:t>19</w:t>
      </w:r>
      <w:r w:rsidR="00D81840" w:rsidRPr="003134FE">
        <w:rPr>
          <w:rFonts w:ascii="Arial" w:hAnsi="Arial" w:cs="Arial"/>
        </w:rPr>
        <w:t>76 zb. o územnom plánovaní a stavebnom poriadku (stavebný zákon) v znení neskorších predpisov.</w:t>
      </w:r>
    </w:p>
    <w:p w14:paraId="0A125AB1" w14:textId="77777777" w:rsidR="000D25FE" w:rsidRPr="003134FE" w:rsidRDefault="000D25FE" w:rsidP="00F10CF4">
      <w:pPr>
        <w:pStyle w:val="Bezriadkovania"/>
        <w:jc w:val="both"/>
        <w:rPr>
          <w:rFonts w:ascii="Arial" w:hAnsi="Arial" w:cs="Arial"/>
        </w:rPr>
      </w:pPr>
    </w:p>
    <w:p w14:paraId="7D2DF510" w14:textId="77777777" w:rsidR="00813FFD" w:rsidRPr="009071C0" w:rsidRDefault="00813FFD" w:rsidP="00F10CF4">
      <w:pPr>
        <w:pStyle w:val="Nadpis2"/>
        <w:jc w:val="both"/>
      </w:pPr>
      <w:bookmarkStart w:id="658" w:name="_Toc55822936"/>
      <w:r w:rsidRPr="009071C0">
        <w:t>6.3</w:t>
      </w:r>
      <w:r w:rsidRPr="009071C0">
        <w:tab/>
      </w:r>
      <w:r w:rsidR="00CF1313" w:rsidRPr="009071C0">
        <w:t xml:space="preserve">Propagačný bulletin </w:t>
      </w:r>
      <w:bookmarkEnd w:id="657"/>
      <w:r w:rsidR="00CF1313" w:rsidRPr="009071C0">
        <w:t>Diaľnice</w:t>
      </w:r>
      <w:bookmarkEnd w:id="658"/>
    </w:p>
    <w:p w14:paraId="671F72ED" w14:textId="352DAA00" w:rsidR="00775BEE" w:rsidRPr="003134FE" w:rsidRDefault="00775BEE" w:rsidP="00F10CF4">
      <w:pPr>
        <w:pStyle w:val="Bezriadkovania"/>
        <w:jc w:val="both"/>
        <w:rPr>
          <w:rFonts w:ascii="Arial" w:hAnsi="Arial" w:cs="Arial"/>
        </w:rPr>
      </w:pPr>
      <w:r w:rsidRPr="003134FE">
        <w:rPr>
          <w:rFonts w:ascii="Arial" w:hAnsi="Arial" w:cs="Arial"/>
        </w:rPr>
        <w:t>Zhotoviteľ je povinný vyhotoviť, postaviť a udržiavať potrebný počet 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9A4640">
        <w:rPr>
          <w:rFonts w:ascii="Arial" w:hAnsi="Arial" w:cs="Arial"/>
        </w:rPr>
        <w:t xml:space="preserve"> </w:t>
      </w:r>
      <w:r w:rsidR="009A4640" w:rsidRPr="003134FE">
        <w:rPr>
          <w:rFonts w:ascii="Arial" w:hAnsi="Arial" w:cs="Arial"/>
        </w:rPr>
        <w:t xml:space="preserve">Tabule budú vizuálne spracované podľa </w:t>
      </w:r>
      <w:proofErr w:type="spellStart"/>
      <w:r w:rsidR="009A4640">
        <w:rPr>
          <w:rFonts w:ascii="Arial" w:hAnsi="Arial" w:cs="Arial"/>
        </w:rPr>
        <w:t>korporátneho</w:t>
      </w:r>
      <w:proofErr w:type="spellEnd"/>
      <w:r w:rsidR="009A4640">
        <w:rPr>
          <w:rFonts w:ascii="Arial" w:hAnsi="Arial" w:cs="Arial"/>
        </w:rPr>
        <w:t xml:space="preserve"> dizajn manuálu</w:t>
      </w:r>
      <w:r w:rsidR="009A4640" w:rsidRPr="003134FE">
        <w:rPr>
          <w:rFonts w:ascii="Arial" w:hAnsi="Arial" w:cs="Arial"/>
        </w:rPr>
        <w:t xml:space="preserve"> </w:t>
      </w:r>
      <w:r w:rsidR="009A4640" w:rsidRPr="00802061">
        <w:rPr>
          <w:rFonts w:ascii="Arial" w:hAnsi="Arial" w:cs="Arial"/>
        </w:rPr>
        <w:t>(Príloha č.</w:t>
      </w:r>
      <w:r w:rsidR="00813FB7" w:rsidRPr="00802061">
        <w:rPr>
          <w:rFonts w:ascii="Arial" w:hAnsi="Arial" w:cs="Arial"/>
        </w:rPr>
        <w:t xml:space="preserve"> </w:t>
      </w:r>
      <w:r w:rsidR="00802061" w:rsidRPr="00802061">
        <w:rPr>
          <w:rFonts w:ascii="Arial" w:hAnsi="Arial" w:cs="Arial"/>
        </w:rPr>
        <w:t>14</w:t>
      </w:r>
      <w:r w:rsidR="009A4640" w:rsidRPr="00802061">
        <w:rPr>
          <w:rFonts w:ascii="Arial" w:hAnsi="Arial" w:cs="Arial"/>
        </w:rPr>
        <w:t xml:space="preserve"> tohto zväzku).</w:t>
      </w:r>
    </w:p>
    <w:p w14:paraId="3C88E1B6" w14:textId="77777777" w:rsidR="00775BEE" w:rsidRPr="003134FE" w:rsidRDefault="00775BEE" w:rsidP="00F10CF4">
      <w:pPr>
        <w:pStyle w:val="Bezriadkovania"/>
        <w:jc w:val="both"/>
        <w:rPr>
          <w:rFonts w:ascii="Arial" w:hAnsi="Arial" w:cs="Arial"/>
        </w:rPr>
      </w:pPr>
    </w:p>
    <w:p w14:paraId="6A47E75E" w14:textId="77777777" w:rsidR="00775BEE" w:rsidRPr="003134FE" w:rsidRDefault="00775BEE" w:rsidP="00F10CF4">
      <w:pPr>
        <w:pStyle w:val="Bezriadkovania"/>
        <w:jc w:val="both"/>
        <w:rPr>
          <w:rFonts w:ascii="Arial" w:hAnsi="Arial" w:cs="Arial"/>
        </w:rPr>
      </w:pPr>
      <w:r w:rsidRPr="003134FE">
        <w:rPr>
          <w:rFonts w:ascii="Arial" w:hAnsi="Arial" w:cs="Arial"/>
        </w:rPr>
        <w:t>Zoznam pre informačné tabule - zhotoviteľ:</w:t>
      </w:r>
    </w:p>
    <w:p w14:paraId="638402B3" w14:textId="77777777" w:rsidR="00775BEE" w:rsidRPr="003134FE" w:rsidRDefault="00775BEE" w:rsidP="00F10CF4">
      <w:pPr>
        <w:pStyle w:val="Bezriadkovania"/>
        <w:jc w:val="both"/>
        <w:rPr>
          <w:rFonts w:ascii="Arial" w:hAnsi="Arial" w:cs="Arial"/>
        </w:rPr>
      </w:pPr>
    </w:p>
    <w:p w14:paraId="5A68690A" w14:textId="77777777" w:rsidR="00775BEE" w:rsidRPr="003134FE" w:rsidRDefault="0046725F" w:rsidP="00F10CF4">
      <w:pPr>
        <w:pStyle w:val="Bezriadkovania"/>
        <w:jc w:val="both"/>
        <w:rPr>
          <w:rFonts w:ascii="Arial" w:hAnsi="Arial" w:cs="Arial"/>
        </w:rPr>
      </w:pPr>
      <w:r>
        <w:rPr>
          <w:rFonts w:ascii="Arial" w:hAnsi="Arial" w:cs="Arial"/>
          <w:b/>
        </w:rPr>
        <w:t>6.3.</w:t>
      </w:r>
      <w:r w:rsidR="00775BEE" w:rsidRPr="003134FE">
        <w:rPr>
          <w:rFonts w:ascii="Arial" w:hAnsi="Arial" w:cs="Arial"/>
          <w:b/>
        </w:rPr>
        <w:t>1. Tabuľa - stavbu realizuje</w:t>
      </w:r>
      <w:r w:rsidR="00775BEE" w:rsidRPr="003134FE">
        <w:rPr>
          <w:rFonts w:ascii="Arial" w:hAnsi="Arial" w:cs="Arial"/>
        </w:rPr>
        <w:t xml:space="preserve"> – Dve tabule osadené na začiatku a konci stavebného úseku. Musí byť zabezpečená dostatočná viditeľnosť oboch tabúľ. Osádzajú sa vždy za tabuľou číslo 1 v odseku 6.2. </w:t>
      </w:r>
    </w:p>
    <w:p w14:paraId="72928091" w14:textId="77777777" w:rsidR="00775BEE" w:rsidRPr="003134FE" w:rsidRDefault="00775BEE" w:rsidP="00F10CF4">
      <w:pPr>
        <w:pStyle w:val="Bezriadkovania"/>
        <w:jc w:val="both"/>
        <w:rPr>
          <w:rFonts w:ascii="Arial" w:hAnsi="Arial" w:cs="Arial"/>
        </w:rPr>
      </w:pPr>
    </w:p>
    <w:p w14:paraId="795B3601" w14:textId="77777777" w:rsidR="00775BEE" w:rsidRPr="003134FE" w:rsidRDefault="0046725F" w:rsidP="00F10CF4">
      <w:pPr>
        <w:pStyle w:val="Bezriadkovania"/>
        <w:jc w:val="both"/>
        <w:rPr>
          <w:rFonts w:ascii="Arial" w:hAnsi="Arial" w:cs="Arial"/>
          <w:b/>
        </w:rPr>
      </w:pPr>
      <w:r>
        <w:rPr>
          <w:rFonts w:ascii="Arial" w:hAnsi="Arial" w:cs="Arial"/>
          <w:b/>
        </w:rPr>
        <w:t>6.3.</w:t>
      </w:r>
      <w:r w:rsidR="00775BEE" w:rsidRPr="003134FE">
        <w:rPr>
          <w:rFonts w:ascii="Arial" w:hAnsi="Arial" w:cs="Arial"/>
          <w:b/>
        </w:rPr>
        <w:t>2. Tabuľa - stavbu otvárame</w:t>
      </w:r>
      <w:r w:rsidR="00775BEE" w:rsidRPr="003134FE">
        <w:rPr>
          <w:rFonts w:ascii="Arial" w:hAnsi="Arial" w:cs="Arial"/>
        </w:rPr>
        <w:t xml:space="preserve"> – 30 dní pred ukončení prác a stanovení termínu otvorenia stavby Zhotoviteľ informačné tabule v bode 1. odseku 6.3 nahradí za tabule s informáciou o termíne otvorenia stavby. </w:t>
      </w:r>
    </w:p>
    <w:p w14:paraId="3B33C3F7" w14:textId="77777777" w:rsidR="000D25FE" w:rsidRPr="003134FE" w:rsidRDefault="000D25FE" w:rsidP="00F10CF4">
      <w:pPr>
        <w:pStyle w:val="Bezriadkovania"/>
        <w:jc w:val="both"/>
        <w:rPr>
          <w:rFonts w:ascii="Arial" w:hAnsi="Arial" w:cs="Arial"/>
        </w:rPr>
      </w:pPr>
    </w:p>
    <w:p w14:paraId="4BF1C175" w14:textId="77777777" w:rsidR="00143768" w:rsidRPr="009071C0" w:rsidRDefault="00143768" w:rsidP="00F10CF4">
      <w:pPr>
        <w:pStyle w:val="Nadpis2"/>
        <w:jc w:val="both"/>
        <w:rPr>
          <w:highlight w:val="yellow"/>
        </w:rPr>
      </w:pPr>
      <w:bookmarkStart w:id="659" w:name="_Toc55822937"/>
      <w:r w:rsidRPr="009071C0">
        <w:t>6.4</w:t>
      </w:r>
      <w:r w:rsidRPr="009071C0">
        <w:tab/>
      </w:r>
      <w:r w:rsidR="00CF1313" w:rsidRPr="009071C0">
        <w:t>informačný bulletin stavby</w:t>
      </w:r>
      <w:bookmarkEnd w:id="659"/>
    </w:p>
    <w:p w14:paraId="14978078" w14:textId="2B74B07F" w:rsidR="0046725F" w:rsidRPr="0046725F" w:rsidRDefault="0046725F" w:rsidP="0046725F">
      <w:pPr>
        <w:pStyle w:val="Bezriadkovania"/>
        <w:rPr>
          <w:rFonts w:ascii="Arial" w:hAnsi="Arial" w:cs="Arial"/>
        </w:rPr>
      </w:pPr>
      <w:r w:rsidRPr="0046725F">
        <w:rPr>
          <w:rFonts w:ascii="Arial" w:hAnsi="Arial" w:cs="Arial"/>
        </w:rPr>
        <w:t>Zhotoviteľ zabezpečí výrobu propagačného bulletinu stavby v tlačenej forme a v elektronickom formáte (*.</w:t>
      </w:r>
      <w:proofErr w:type="spellStart"/>
      <w:r w:rsidRPr="0046725F">
        <w:rPr>
          <w:rFonts w:ascii="Arial" w:hAnsi="Arial" w:cs="Arial"/>
        </w:rPr>
        <w:t>pdf</w:t>
      </w:r>
      <w:proofErr w:type="spellEnd"/>
      <w:r w:rsidRPr="0046725F">
        <w:rPr>
          <w:rFonts w:ascii="Arial" w:hAnsi="Arial" w:cs="Arial"/>
        </w:rPr>
        <w:t xml:space="preserve">). Propagačný bulletin bude vizuálne spracovaný podľa </w:t>
      </w:r>
      <w:proofErr w:type="spellStart"/>
      <w:r w:rsidR="009A4640" w:rsidRPr="003134FE">
        <w:rPr>
          <w:rFonts w:ascii="Arial" w:hAnsi="Arial" w:cs="Arial"/>
        </w:rPr>
        <w:t>podľa</w:t>
      </w:r>
      <w:proofErr w:type="spellEnd"/>
      <w:r w:rsidR="009A4640" w:rsidRPr="003134FE">
        <w:rPr>
          <w:rFonts w:ascii="Arial" w:hAnsi="Arial" w:cs="Arial"/>
        </w:rPr>
        <w:t xml:space="preserve"> </w:t>
      </w:r>
      <w:proofErr w:type="spellStart"/>
      <w:r w:rsidR="009A4640">
        <w:rPr>
          <w:rFonts w:ascii="Arial" w:hAnsi="Arial" w:cs="Arial"/>
        </w:rPr>
        <w:t>korporátneho</w:t>
      </w:r>
      <w:proofErr w:type="spellEnd"/>
      <w:r w:rsidR="009A4640">
        <w:rPr>
          <w:rFonts w:ascii="Arial" w:hAnsi="Arial" w:cs="Arial"/>
        </w:rPr>
        <w:t xml:space="preserve"> dizajn ma</w:t>
      </w:r>
      <w:r w:rsidR="009A4640" w:rsidRPr="00802061">
        <w:rPr>
          <w:rFonts w:ascii="Arial" w:hAnsi="Arial" w:cs="Arial"/>
        </w:rPr>
        <w:t>nuálu (Príloha č.</w:t>
      </w:r>
      <w:r w:rsidR="00F5573B" w:rsidRPr="00802061">
        <w:rPr>
          <w:rFonts w:ascii="Arial" w:hAnsi="Arial" w:cs="Arial"/>
        </w:rPr>
        <w:t>1</w:t>
      </w:r>
      <w:r w:rsidR="009A4640" w:rsidRPr="00802061">
        <w:rPr>
          <w:rFonts w:ascii="Arial" w:hAnsi="Arial" w:cs="Arial"/>
        </w:rPr>
        <w:t>4 tohto zväzku).</w:t>
      </w:r>
    </w:p>
    <w:p w14:paraId="132842B4" w14:textId="77777777" w:rsidR="0046725F" w:rsidRPr="0046725F" w:rsidRDefault="0046725F" w:rsidP="0046725F">
      <w:pPr>
        <w:pStyle w:val="Bezriadkovania"/>
        <w:rPr>
          <w:rFonts w:ascii="Arial" w:hAnsi="Arial" w:cs="Arial"/>
        </w:rPr>
      </w:pPr>
    </w:p>
    <w:p w14:paraId="0A93B555" w14:textId="77777777" w:rsidR="0046725F" w:rsidRPr="0046725F" w:rsidRDefault="0046725F" w:rsidP="0046725F">
      <w:pPr>
        <w:pStyle w:val="Bezriadkovania"/>
        <w:rPr>
          <w:rFonts w:ascii="Arial" w:hAnsi="Arial" w:cs="Arial"/>
        </w:rPr>
      </w:pPr>
      <w:r w:rsidRPr="0046725F">
        <w:rPr>
          <w:rFonts w:ascii="Arial" w:hAnsi="Arial" w:cs="Arial"/>
        </w:rPr>
        <w:t>Návrh propagačného bulletinu predloží Zhotoviteľ Objednávateľovi najneskôr 60 dní po dátume začatia prác.</w:t>
      </w:r>
    </w:p>
    <w:p w14:paraId="5FA02B5C" w14:textId="77777777" w:rsidR="0046725F" w:rsidRPr="0046725F" w:rsidRDefault="0046725F" w:rsidP="0046725F">
      <w:pPr>
        <w:pStyle w:val="Bezriadkovania"/>
        <w:rPr>
          <w:rFonts w:ascii="Arial" w:hAnsi="Arial" w:cs="Arial"/>
        </w:rPr>
      </w:pPr>
    </w:p>
    <w:p w14:paraId="1EAC4C14" w14:textId="594F4421" w:rsidR="0046725F" w:rsidRPr="0046725F" w:rsidRDefault="0046725F" w:rsidP="0046725F">
      <w:pPr>
        <w:pStyle w:val="Bezriadkovania"/>
        <w:rPr>
          <w:rFonts w:ascii="Arial" w:hAnsi="Arial" w:cs="Arial"/>
        </w:rPr>
      </w:pPr>
      <w:r w:rsidRPr="0046725F">
        <w:rPr>
          <w:rFonts w:ascii="Arial" w:hAnsi="Arial" w:cs="Arial"/>
        </w:rPr>
        <w:t xml:space="preserve">Po schválení návrhu zabezpečí Zhotoviteľ tlač v počte </w:t>
      </w:r>
      <w:r w:rsidR="004D1CD8">
        <w:rPr>
          <w:rFonts w:ascii="Arial" w:hAnsi="Arial" w:cs="Arial"/>
        </w:rPr>
        <w:t>3</w:t>
      </w:r>
      <w:r w:rsidR="00F6569B">
        <w:rPr>
          <w:rFonts w:ascii="Arial" w:hAnsi="Arial" w:cs="Arial"/>
        </w:rPr>
        <w:t>0</w:t>
      </w:r>
      <w:r w:rsidRPr="0046725F">
        <w:rPr>
          <w:rFonts w:ascii="Arial" w:hAnsi="Arial" w:cs="Arial"/>
        </w:rPr>
        <w:t xml:space="preserve"> kusov, ktoré sa budú priebežne dopĺňať a budú umiestnené v prezentačnom objekte. Vzorka 10 kusov a elektronická forma bude doručená príslušnej organizačnej zložke Objednávateľa. </w:t>
      </w:r>
    </w:p>
    <w:p w14:paraId="45053A28" w14:textId="77777777" w:rsidR="00775BEE" w:rsidRPr="003134FE" w:rsidRDefault="00775BEE" w:rsidP="00F10CF4">
      <w:pPr>
        <w:pStyle w:val="Bezriadkovania"/>
        <w:jc w:val="both"/>
        <w:rPr>
          <w:rFonts w:ascii="Arial" w:hAnsi="Arial" w:cs="Arial"/>
        </w:rPr>
      </w:pPr>
    </w:p>
    <w:p w14:paraId="7494E978" w14:textId="77777777" w:rsidR="00775BEE" w:rsidRPr="003134FE" w:rsidRDefault="00775BEE" w:rsidP="00D27A75">
      <w:pPr>
        <w:pStyle w:val="Nadpis2"/>
      </w:pPr>
      <w:bookmarkStart w:id="660" w:name="_Toc55822938"/>
      <w:r w:rsidRPr="003134FE">
        <w:t>6.5</w:t>
      </w:r>
      <w:r w:rsidRPr="003134FE">
        <w:tab/>
        <w:t>FOTO A VIDEO DOKUMENTÁCIA STAVBY</w:t>
      </w:r>
      <w:bookmarkEnd w:id="660"/>
    </w:p>
    <w:p w14:paraId="0FCD91BD" w14:textId="77777777" w:rsidR="00775BEE" w:rsidRPr="003134FE" w:rsidRDefault="00775BEE" w:rsidP="00F10CF4">
      <w:pPr>
        <w:pStyle w:val="Bezriadkovania"/>
        <w:jc w:val="both"/>
        <w:rPr>
          <w:rFonts w:ascii="Arial" w:hAnsi="Arial" w:cs="Arial"/>
        </w:rPr>
      </w:pPr>
      <w:r w:rsidRPr="003134FE">
        <w:rPr>
          <w:rFonts w:ascii="Arial" w:hAnsi="Arial" w:cs="Arial"/>
        </w:rPr>
        <w:t xml:space="preserve">Zhotoviteľ zabezpečí a Objednávateľovi doručí </w:t>
      </w:r>
      <w:proofErr w:type="spellStart"/>
      <w:r w:rsidRPr="003134FE">
        <w:rPr>
          <w:rFonts w:ascii="Arial" w:hAnsi="Arial" w:cs="Arial"/>
        </w:rPr>
        <w:t>foto</w:t>
      </w:r>
      <w:proofErr w:type="spellEnd"/>
      <w:r w:rsidRPr="003134FE">
        <w:rPr>
          <w:rFonts w:ascii="Arial" w:hAnsi="Arial" w:cs="Arial"/>
        </w:rPr>
        <w:t xml:space="preserve"> dokumentáciu stavby a jej základných objektov a to na mesačnej báze počas celého trvania kontraktu. </w:t>
      </w:r>
      <w:proofErr w:type="spellStart"/>
      <w:r w:rsidRPr="003134FE">
        <w:rPr>
          <w:rFonts w:ascii="Arial" w:hAnsi="Arial" w:cs="Arial"/>
        </w:rPr>
        <w:t>Foto</w:t>
      </w:r>
      <w:proofErr w:type="spellEnd"/>
      <w:r w:rsidRPr="003134FE">
        <w:rPr>
          <w:rFonts w:ascii="Arial" w:hAnsi="Arial" w:cs="Arial"/>
        </w:rPr>
        <w:t xml:space="preserve"> dokumentácia bude doručovaná v obrázkovom HQ formáte (*.</w:t>
      </w:r>
      <w:proofErr w:type="spellStart"/>
      <w:r w:rsidRPr="003134FE">
        <w:rPr>
          <w:rFonts w:ascii="Arial" w:hAnsi="Arial" w:cs="Arial"/>
        </w:rPr>
        <w:t>jpg</w:t>
      </w:r>
      <w:proofErr w:type="spellEnd"/>
      <w:r w:rsidRPr="003134FE">
        <w:rPr>
          <w:rFonts w:ascii="Arial" w:hAnsi="Arial" w:cs="Arial"/>
        </w:rPr>
        <w:t>).</w:t>
      </w:r>
    </w:p>
    <w:p w14:paraId="5C5CBDED" w14:textId="77777777" w:rsidR="00775BEE" w:rsidRPr="003134FE" w:rsidRDefault="00775BEE" w:rsidP="00F10CF4">
      <w:pPr>
        <w:pStyle w:val="Bezriadkovania"/>
        <w:jc w:val="both"/>
        <w:rPr>
          <w:rFonts w:ascii="Arial" w:hAnsi="Arial" w:cs="Arial"/>
        </w:rPr>
      </w:pPr>
    </w:p>
    <w:p w14:paraId="6CEF04C3" w14:textId="77777777" w:rsidR="000D25FE" w:rsidRPr="003134FE" w:rsidRDefault="00775BEE" w:rsidP="00F10CF4">
      <w:pPr>
        <w:pStyle w:val="Bezriadkovania"/>
        <w:jc w:val="both"/>
        <w:rPr>
          <w:rFonts w:ascii="Arial" w:hAnsi="Arial" w:cs="Arial"/>
        </w:rPr>
      </w:pPr>
      <w:r w:rsidRPr="003134FE">
        <w:rPr>
          <w:rFonts w:ascii="Arial" w:hAnsi="Arial" w:cs="Arial"/>
        </w:rPr>
        <w:t>Zhotoviteľ zabezpečí a Objednávateľovi doručí video dokumentáciu (</w:t>
      </w:r>
      <w:proofErr w:type="spellStart"/>
      <w:r w:rsidRPr="003134FE">
        <w:rPr>
          <w:rFonts w:ascii="Arial" w:hAnsi="Arial" w:cs="Arial"/>
        </w:rPr>
        <w:t>časozberné</w:t>
      </w:r>
      <w:proofErr w:type="spellEnd"/>
      <w:r w:rsidRPr="003134FE">
        <w:rPr>
          <w:rFonts w:ascii="Arial" w:hAnsi="Arial" w:cs="Arial"/>
        </w:rPr>
        <w:t xml:space="preserve"> snímky, letecké snímanie) stavby a jej základných objektov a to na kvartálnej báze počas celého trvania kontraktu. Video dokumentácia bude doručovaná vo forme čistej suroviny ako aj spracovaného spotu a doručovaná v HD video formáte (*.</w:t>
      </w:r>
      <w:proofErr w:type="spellStart"/>
      <w:r w:rsidRPr="003134FE">
        <w:rPr>
          <w:rFonts w:ascii="Arial" w:hAnsi="Arial" w:cs="Arial"/>
        </w:rPr>
        <w:t>avi</w:t>
      </w:r>
      <w:proofErr w:type="spellEnd"/>
      <w:r w:rsidRPr="003134FE">
        <w:rPr>
          <w:rFonts w:ascii="Arial" w:hAnsi="Arial" w:cs="Arial"/>
        </w:rPr>
        <w:t>).</w:t>
      </w:r>
    </w:p>
    <w:p w14:paraId="28969A9D" w14:textId="3859C9E8" w:rsidR="00775BEE" w:rsidRPr="001B1330" w:rsidRDefault="00775BEE" w:rsidP="00F10CF4">
      <w:pPr>
        <w:pStyle w:val="Nadpis2"/>
        <w:jc w:val="both"/>
      </w:pPr>
      <w:bookmarkStart w:id="661" w:name="_Toc55822939"/>
      <w:r w:rsidRPr="001B1330">
        <w:t>6.6</w:t>
      </w:r>
      <w:r w:rsidRPr="001B1330">
        <w:tab/>
      </w:r>
      <w:r w:rsidRPr="00D27A75">
        <w:t>PREZENTAČNÝ OBJEKT</w:t>
      </w:r>
      <w:bookmarkEnd w:id="661"/>
    </w:p>
    <w:p w14:paraId="34B6308F" w14:textId="77777777" w:rsidR="00775BEE" w:rsidRPr="003134FE" w:rsidRDefault="00775BEE" w:rsidP="00F10CF4">
      <w:pPr>
        <w:pStyle w:val="Bezriadkovania"/>
        <w:jc w:val="both"/>
        <w:rPr>
          <w:rFonts w:ascii="Arial" w:hAnsi="Arial" w:cs="Arial"/>
        </w:rPr>
      </w:pPr>
      <w:r w:rsidRPr="003134FE">
        <w:rPr>
          <w:rFonts w:ascii="Arial" w:hAnsi="Arial" w:cs="Arial"/>
        </w:rPr>
        <w:t xml:space="preserve">Pri informačnej a prezentačnej činnosti priamo na stavbe je potrebné zo strany Zhotoviteľa stavby zabezpečiť prezentačný objekt pre ohlásené skupiny v rozsahu do 45 návštevníkov. </w:t>
      </w:r>
      <w:r w:rsidRPr="003134FE">
        <w:rPr>
          <w:rFonts w:ascii="Arial" w:hAnsi="Arial" w:cs="Arial"/>
        </w:rPr>
        <w:lastRenderedPageBreak/>
        <w:t xml:space="preserve">Prezentačný objekt bude slúžiť na poskytovanie základných informácii o stavbe, na organizovanie kontrolných dní stavby, stretnutí a exkurzií. Prezentačný objekt zriaďuje a materiálne vybavuje Zhotoviteľ ako súčasť zariadenia staveniska. </w:t>
      </w:r>
    </w:p>
    <w:p w14:paraId="4C71A847" w14:textId="77777777" w:rsidR="00775BEE" w:rsidRPr="003134FE" w:rsidRDefault="00775BEE" w:rsidP="00F10CF4">
      <w:pPr>
        <w:pStyle w:val="Bezriadkovania"/>
        <w:jc w:val="both"/>
        <w:rPr>
          <w:rFonts w:ascii="Arial" w:hAnsi="Arial" w:cs="Arial"/>
        </w:rPr>
      </w:pPr>
    </w:p>
    <w:p w14:paraId="3F518CD3" w14:textId="77777777" w:rsidR="00775BEE" w:rsidRPr="003134FE" w:rsidRDefault="00775BEE" w:rsidP="00F10CF4">
      <w:pPr>
        <w:pStyle w:val="Bezriadkovania"/>
        <w:jc w:val="both"/>
        <w:rPr>
          <w:rFonts w:ascii="Arial" w:hAnsi="Arial" w:cs="Arial"/>
        </w:rPr>
      </w:pPr>
      <w:r w:rsidRPr="003134FE">
        <w:rPr>
          <w:rFonts w:ascii="Arial" w:hAnsi="Arial" w:cs="Arial"/>
        </w:rPr>
        <w:t>Zhotoviteľ zabezpečí do prezentačného objektu:</w:t>
      </w:r>
    </w:p>
    <w:p w14:paraId="36945D1C" w14:textId="77777777" w:rsidR="00775BEE" w:rsidRPr="003134FE" w:rsidRDefault="00775BEE" w:rsidP="00F10CF4">
      <w:pPr>
        <w:pStyle w:val="Bezriadkovania"/>
        <w:jc w:val="both"/>
        <w:rPr>
          <w:rFonts w:ascii="Arial" w:hAnsi="Arial" w:cs="Arial"/>
        </w:rPr>
      </w:pPr>
    </w:p>
    <w:p w14:paraId="74C4C892" w14:textId="77777777" w:rsidR="00775BEE" w:rsidRPr="003134FE" w:rsidRDefault="0046725F" w:rsidP="00F10CF4">
      <w:pPr>
        <w:pStyle w:val="Bezriadkovania"/>
        <w:jc w:val="both"/>
        <w:rPr>
          <w:rFonts w:ascii="Arial" w:hAnsi="Arial" w:cs="Arial"/>
        </w:rPr>
      </w:pPr>
      <w:r>
        <w:rPr>
          <w:rFonts w:ascii="Arial" w:hAnsi="Arial" w:cs="Arial"/>
          <w:b/>
        </w:rPr>
        <w:t>6.6.</w:t>
      </w:r>
      <w:r w:rsidR="00775BEE" w:rsidRPr="003134FE">
        <w:rPr>
          <w:rFonts w:ascii="Arial" w:hAnsi="Arial" w:cs="Arial"/>
          <w:b/>
        </w:rPr>
        <w:t>1. Tlačený obrazový materiál</w:t>
      </w:r>
      <w:r w:rsidR="00775BEE" w:rsidRPr="003134FE">
        <w:rPr>
          <w:rFonts w:ascii="Arial" w:hAnsi="Arial" w:cs="Arial"/>
        </w:rPr>
        <w:t xml:space="preserve"> vo forme </w:t>
      </w:r>
      <w:proofErr w:type="spellStart"/>
      <w:r w:rsidR="00775BEE" w:rsidRPr="003134FE">
        <w:rPr>
          <w:rFonts w:ascii="Arial" w:hAnsi="Arial" w:cs="Arial"/>
        </w:rPr>
        <w:t>ortofotomapy</w:t>
      </w:r>
      <w:proofErr w:type="spellEnd"/>
      <w:r w:rsidR="00775BEE" w:rsidRPr="003134FE">
        <w:rPr>
          <w:rFonts w:ascii="Arial" w:hAnsi="Arial" w:cs="Arial"/>
        </w:rPr>
        <w:t xml:space="preserve"> so zakreslením trasy stavby, prehľadný harmonogram výstavby, výkresy, fotodokumentáciu a pod. Zhotoviteľ zabezpečí pravidelnú aktualizáciu výkresov a fotografií zo stavby, z ktorých bude zrejmý postup stavebných prác. Podklady Zhotoviteľ predkladá Objednávateľovi prostredníctvom Stavebného dozoru (resp. Hlavného inžiniera stavby) raz mesačne.</w:t>
      </w:r>
    </w:p>
    <w:p w14:paraId="3C4F7B3B" w14:textId="77777777" w:rsidR="00775BEE" w:rsidRPr="003134FE" w:rsidRDefault="00775BEE" w:rsidP="00F10CF4">
      <w:pPr>
        <w:pStyle w:val="Bezriadkovania"/>
        <w:jc w:val="both"/>
        <w:rPr>
          <w:rFonts w:ascii="Arial" w:hAnsi="Arial" w:cs="Arial"/>
        </w:rPr>
      </w:pPr>
    </w:p>
    <w:p w14:paraId="50375961" w14:textId="77777777" w:rsidR="00775BEE" w:rsidRPr="003134FE" w:rsidRDefault="0046725F" w:rsidP="00F10CF4">
      <w:pPr>
        <w:pStyle w:val="Bezriadkovania"/>
        <w:jc w:val="both"/>
        <w:rPr>
          <w:rFonts w:ascii="Arial" w:hAnsi="Arial" w:cs="Arial"/>
        </w:rPr>
      </w:pPr>
      <w:r>
        <w:rPr>
          <w:rFonts w:ascii="Arial" w:hAnsi="Arial" w:cs="Arial"/>
          <w:b/>
        </w:rPr>
        <w:t>6.6.</w:t>
      </w:r>
      <w:r w:rsidR="00775BEE" w:rsidRPr="003134FE">
        <w:rPr>
          <w:rFonts w:ascii="Arial" w:hAnsi="Arial" w:cs="Arial"/>
          <w:b/>
        </w:rPr>
        <w:t>2. Technické vybavenie</w:t>
      </w:r>
      <w:r w:rsidR="00775BEE" w:rsidRPr="003134FE">
        <w:rPr>
          <w:rFonts w:ascii="Arial" w:hAnsi="Arial" w:cs="Arial"/>
        </w:rPr>
        <w:t xml:space="preserve"> na prezentačné účely:</w:t>
      </w:r>
    </w:p>
    <w:p w14:paraId="766CBAFF" w14:textId="77777777" w:rsidR="00775BEE" w:rsidRPr="003134FE" w:rsidRDefault="00775BEE" w:rsidP="00F10CF4">
      <w:pPr>
        <w:pStyle w:val="Bezriadkovania"/>
        <w:jc w:val="both"/>
        <w:rPr>
          <w:rFonts w:ascii="Arial" w:hAnsi="Arial" w:cs="Arial"/>
        </w:rPr>
      </w:pPr>
      <w:r w:rsidRPr="003134FE">
        <w:rPr>
          <w:rFonts w:ascii="Arial" w:hAnsi="Arial" w:cs="Arial"/>
        </w:rPr>
        <w:t xml:space="preserve">- </w:t>
      </w:r>
      <w:r w:rsidRPr="003134FE">
        <w:rPr>
          <w:rFonts w:ascii="Arial" w:hAnsi="Arial" w:cs="Arial"/>
        </w:rPr>
        <w:tab/>
        <w:t>1x Projektor, plátno a univerzálny závesný systém pre projektor</w:t>
      </w:r>
    </w:p>
    <w:p w14:paraId="444EC3E5" w14:textId="6AC436D6" w:rsidR="00775BEE" w:rsidRDefault="00775BEE" w:rsidP="00F10CF4">
      <w:pPr>
        <w:pStyle w:val="Bezriadkovania"/>
        <w:jc w:val="both"/>
        <w:rPr>
          <w:rFonts w:ascii="Arial" w:hAnsi="Arial" w:cs="Arial"/>
        </w:rPr>
      </w:pPr>
      <w:r w:rsidRPr="003134FE">
        <w:rPr>
          <w:rFonts w:ascii="Arial" w:hAnsi="Arial" w:cs="Arial"/>
        </w:rPr>
        <w:t xml:space="preserve">- </w:t>
      </w:r>
      <w:r w:rsidRPr="003134FE">
        <w:rPr>
          <w:rFonts w:ascii="Arial" w:hAnsi="Arial" w:cs="Arial"/>
        </w:rPr>
        <w:tab/>
        <w:t>1x LED TV 40“ s USB vstupom</w:t>
      </w:r>
    </w:p>
    <w:p w14:paraId="2A81695E" w14:textId="77777777" w:rsidR="00B8660D" w:rsidRPr="00B8660D" w:rsidRDefault="00B8660D" w:rsidP="00B8660D">
      <w:pPr>
        <w:pStyle w:val="Bezriadkovania"/>
        <w:rPr>
          <w:rFonts w:ascii="Arial" w:hAnsi="Arial" w:cs="Arial"/>
        </w:rPr>
      </w:pPr>
      <w:r w:rsidRPr="00B8660D">
        <w:rPr>
          <w:rFonts w:ascii="Arial" w:hAnsi="Arial" w:cs="Arial"/>
        </w:rPr>
        <w:t xml:space="preserve">- </w:t>
      </w:r>
      <w:r w:rsidRPr="00B8660D">
        <w:rPr>
          <w:rFonts w:ascii="Arial" w:hAnsi="Arial" w:cs="Arial"/>
        </w:rPr>
        <w:tab/>
        <w:t>1x Tlačiareň  plnofarebná laserová pre rozmer A3 so skenerom</w:t>
      </w:r>
    </w:p>
    <w:p w14:paraId="41B3F7EB" w14:textId="77777777" w:rsidR="00B8660D" w:rsidRPr="00B8660D" w:rsidRDefault="00B8660D" w:rsidP="00B8660D">
      <w:pPr>
        <w:pStyle w:val="Bezriadkovania"/>
        <w:rPr>
          <w:rFonts w:ascii="Arial" w:hAnsi="Arial" w:cs="Arial"/>
        </w:rPr>
      </w:pPr>
      <w:r w:rsidRPr="00B8660D">
        <w:rPr>
          <w:rFonts w:ascii="Arial" w:hAnsi="Arial" w:cs="Arial"/>
        </w:rPr>
        <w:t>-</w:t>
      </w:r>
      <w:r w:rsidRPr="00B8660D">
        <w:rPr>
          <w:rFonts w:ascii="Arial" w:hAnsi="Arial" w:cs="Arial"/>
        </w:rPr>
        <w:tab/>
        <w:t>1x Externý disk 2TB</w:t>
      </w:r>
    </w:p>
    <w:p w14:paraId="303AC8C4" w14:textId="34563965" w:rsidR="00B8660D" w:rsidRPr="00B8660D" w:rsidRDefault="00B8660D" w:rsidP="00B8660D">
      <w:pPr>
        <w:pStyle w:val="Bezriadkovania"/>
        <w:rPr>
          <w:rFonts w:ascii="Arial" w:hAnsi="Arial" w:cs="Arial"/>
        </w:rPr>
      </w:pPr>
      <w:r w:rsidRPr="00B8660D">
        <w:rPr>
          <w:rFonts w:ascii="Arial" w:hAnsi="Arial" w:cs="Arial"/>
        </w:rPr>
        <w:t xml:space="preserve">- </w:t>
      </w:r>
      <w:r w:rsidRPr="00B8660D">
        <w:rPr>
          <w:rFonts w:ascii="Arial" w:hAnsi="Arial" w:cs="Arial"/>
        </w:rPr>
        <w:tab/>
        <w:t>1x Fotoaparát, Zrkadlovka</w:t>
      </w:r>
      <w:r>
        <w:rPr>
          <w:rFonts w:ascii="Arial" w:hAnsi="Arial" w:cs="Arial"/>
        </w:rPr>
        <w:t xml:space="preserve"> s rozlíšením minimálne 26 m</w:t>
      </w:r>
      <w:r w:rsidRPr="00B8660D">
        <w:rPr>
          <w:rFonts w:ascii="Arial" w:hAnsi="Arial" w:cs="Arial"/>
        </w:rPr>
        <w:t>egapixelov, pamäťová karta,</w:t>
      </w:r>
    </w:p>
    <w:p w14:paraId="5A34CB3D" w14:textId="3B933C96" w:rsidR="00B8660D" w:rsidRPr="00B8660D" w:rsidRDefault="00B8660D" w:rsidP="00B8660D">
      <w:pPr>
        <w:pStyle w:val="Bezriadkovania"/>
        <w:rPr>
          <w:rFonts w:ascii="Arial" w:hAnsi="Arial" w:cs="Arial"/>
        </w:rPr>
      </w:pPr>
      <w:r w:rsidRPr="00B8660D">
        <w:rPr>
          <w:rFonts w:ascii="Arial" w:hAnsi="Arial" w:cs="Arial"/>
        </w:rPr>
        <w:t xml:space="preserve">- </w:t>
      </w:r>
      <w:r w:rsidRPr="00B8660D">
        <w:rPr>
          <w:rFonts w:ascii="Arial" w:hAnsi="Arial" w:cs="Arial"/>
        </w:rPr>
        <w:tab/>
        <w:t>1x Širokouhlý objektív s ohniskovými vzdialenosťami od 8</w:t>
      </w:r>
      <w:r>
        <w:rPr>
          <w:rFonts w:ascii="Arial" w:hAnsi="Arial" w:cs="Arial"/>
        </w:rPr>
        <w:t>mm</w:t>
      </w:r>
      <w:r w:rsidRPr="00B8660D">
        <w:rPr>
          <w:rFonts w:ascii="Arial" w:hAnsi="Arial" w:cs="Arial"/>
        </w:rPr>
        <w:t xml:space="preserve"> do 15mm  </w:t>
      </w:r>
    </w:p>
    <w:p w14:paraId="3665BA4D" w14:textId="77777777" w:rsidR="00B8660D" w:rsidRPr="00B8660D" w:rsidRDefault="00B8660D" w:rsidP="00B8660D">
      <w:pPr>
        <w:pStyle w:val="Bezriadkovania"/>
        <w:rPr>
          <w:rFonts w:ascii="Arial" w:hAnsi="Arial" w:cs="Arial"/>
        </w:rPr>
      </w:pPr>
      <w:r w:rsidRPr="00B8660D">
        <w:rPr>
          <w:rFonts w:ascii="Arial" w:hAnsi="Arial" w:cs="Arial"/>
        </w:rPr>
        <w:t xml:space="preserve">- </w:t>
      </w:r>
      <w:r w:rsidRPr="00B8660D">
        <w:rPr>
          <w:rFonts w:ascii="Arial" w:hAnsi="Arial" w:cs="Arial"/>
        </w:rPr>
        <w:tab/>
        <w:t xml:space="preserve">1x zoom teleobjektív s ohniskovou vzdialenosťou minimálne 600mm vrátane optickej stabilizácie, </w:t>
      </w:r>
    </w:p>
    <w:p w14:paraId="77A8FF53" w14:textId="77777777" w:rsidR="00B8660D" w:rsidRPr="00B8660D" w:rsidRDefault="00B8660D" w:rsidP="00B8660D">
      <w:pPr>
        <w:pStyle w:val="Bezriadkovania"/>
        <w:rPr>
          <w:rFonts w:ascii="Arial" w:hAnsi="Arial" w:cs="Arial"/>
        </w:rPr>
      </w:pPr>
      <w:r w:rsidRPr="00B8660D">
        <w:rPr>
          <w:rFonts w:ascii="Arial" w:hAnsi="Arial" w:cs="Arial"/>
        </w:rPr>
        <w:t xml:space="preserve">- </w:t>
      </w:r>
      <w:r w:rsidRPr="00B8660D">
        <w:rPr>
          <w:rFonts w:ascii="Arial" w:hAnsi="Arial" w:cs="Arial"/>
        </w:rPr>
        <w:tab/>
        <w:t xml:space="preserve">1x </w:t>
      </w:r>
      <w:proofErr w:type="spellStart"/>
      <w:r w:rsidRPr="00B8660D">
        <w:rPr>
          <w:rFonts w:ascii="Arial" w:hAnsi="Arial" w:cs="Arial"/>
        </w:rPr>
        <w:t>Fototaška</w:t>
      </w:r>
      <w:proofErr w:type="spellEnd"/>
      <w:r w:rsidRPr="00B8660D">
        <w:rPr>
          <w:rFonts w:ascii="Arial" w:hAnsi="Arial" w:cs="Arial"/>
        </w:rPr>
        <w:t xml:space="preserve"> pre digitálnu zrkadlovku</w:t>
      </w:r>
    </w:p>
    <w:p w14:paraId="1CBDFA64" w14:textId="56B13CD7" w:rsidR="00775BEE" w:rsidRPr="003134FE" w:rsidRDefault="00B8660D" w:rsidP="00F10CF4">
      <w:pPr>
        <w:pStyle w:val="Bezriadkovania"/>
        <w:jc w:val="both"/>
        <w:rPr>
          <w:rFonts w:ascii="Arial" w:hAnsi="Arial" w:cs="Arial"/>
        </w:rPr>
      </w:pPr>
      <w:r w:rsidRPr="00B8660D">
        <w:rPr>
          <w:rFonts w:ascii="Arial" w:hAnsi="Arial" w:cs="Arial"/>
        </w:rPr>
        <w:t xml:space="preserve">- </w:t>
      </w:r>
      <w:r w:rsidRPr="00B8660D">
        <w:rPr>
          <w:rFonts w:ascii="Arial" w:hAnsi="Arial" w:cs="Arial"/>
        </w:rPr>
        <w:tab/>
        <w:t xml:space="preserve">1x Statív s </w:t>
      </w:r>
      <w:proofErr w:type="spellStart"/>
      <w:r w:rsidRPr="00B8660D">
        <w:rPr>
          <w:rFonts w:ascii="Arial" w:hAnsi="Arial" w:cs="Arial"/>
        </w:rPr>
        <w:t>nosnoťou</w:t>
      </w:r>
      <w:proofErr w:type="spellEnd"/>
      <w:r w:rsidRPr="00B8660D">
        <w:rPr>
          <w:rFonts w:ascii="Arial" w:hAnsi="Arial" w:cs="Arial"/>
        </w:rPr>
        <w:t xml:space="preserve"> minimálne 5kg</w:t>
      </w:r>
    </w:p>
    <w:p w14:paraId="3F3B8BC5" w14:textId="77777777" w:rsidR="000D25FE" w:rsidRPr="003134FE" w:rsidRDefault="0046725F" w:rsidP="00F10CF4">
      <w:pPr>
        <w:pStyle w:val="Bezriadkovania"/>
        <w:jc w:val="both"/>
        <w:rPr>
          <w:rFonts w:ascii="Arial" w:hAnsi="Arial" w:cs="Arial"/>
        </w:rPr>
      </w:pPr>
      <w:r>
        <w:rPr>
          <w:rFonts w:ascii="Arial" w:hAnsi="Arial" w:cs="Arial"/>
          <w:b/>
        </w:rPr>
        <w:t>6.6.3</w:t>
      </w:r>
      <w:r w:rsidR="00775BEE" w:rsidRPr="003134FE">
        <w:rPr>
          <w:rFonts w:ascii="Arial" w:hAnsi="Arial" w:cs="Arial"/>
          <w:b/>
        </w:rPr>
        <w:t>. Vyhradené miesto pre umiestnenie loga</w:t>
      </w:r>
      <w:r w:rsidR="00775BEE" w:rsidRPr="003134FE">
        <w:rPr>
          <w:rFonts w:ascii="Arial" w:hAnsi="Arial" w:cs="Arial"/>
        </w:rPr>
        <w:t xml:space="preserve"> Objednávateľa a loga Zhotoviteľa.</w:t>
      </w:r>
    </w:p>
    <w:p w14:paraId="6A6DDC4E" w14:textId="77777777" w:rsidR="00775BEE" w:rsidRPr="003134FE" w:rsidRDefault="00775BEE" w:rsidP="00F10CF4">
      <w:pPr>
        <w:pStyle w:val="Nadpis2"/>
        <w:jc w:val="both"/>
      </w:pPr>
      <w:bookmarkStart w:id="662" w:name="_Toc55822940"/>
      <w:r w:rsidRPr="003134FE">
        <w:t>6.7</w:t>
      </w:r>
      <w:r w:rsidRPr="003134FE">
        <w:tab/>
        <w:t>INÉ</w:t>
      </w:r>
      <w:bookmarkEnd w:id="662"/>
    </w:p>
    <w:p w14:paraId="13A99114" w14:textId="5377A904" w:rsidR="00775BEE" w:rsidRPr="003134FE" w:rsidRDefault="00775BEE" w:rsidP="00F10CF4">
      <w:pPr>
        <w:pStyle w:val="Bezriadkovania"/>
        <w:jc w:val="both"/>
        <w:rPr>
          <w:rFonts w:ascii="Arial" w:hAnsi="Arial" w:cs="Arial"/>
        </w:rPr>
      </w:pPr>
      <w:r w:rsidRPr="003134FE">
        <w:rPr>
          <w:rFonts w:ascii="Arial" w:hAnsi="Arial" w:cs="Arial"/>
        </w:rPr>
        <w:t xml:space="preserve">Zhotoviteľ zabezpečí v súlade s platnými bezpečnostnými predpismi pre obhliadky a prezentáciu stavby a jej pracovísk na stavbe ochranné pomôcky (prilby, plášte, gumené čižmy, a prenosné dorozumievacie zariadenia - mikrofón s vysielaním a slúchadlové prijímače). Ochranné pomôcky (prilby a plášte) budú </w:t>
      </w:r>
      <w:r w:rsidR="00A069B4">
        <w:rPr>
          <w:rFonts w:ascii="Arial" w:hAnsi="Arial" w:cs="Arial"/>
        </w:rPr>
        <w:t>bez označenia</w:t>
      </w:r>
      <w:r w:rsidRPr="003134FE">
        <w:rPr>
          <w:rFonts w:ascii="Arial" w:hAnsi="Arial" w:cs="Arial"/>
        </w:rPr>
        <w:t>.</w:t>
      </w:r>
    </w:p>
    <w:p w14:paraId="6B2F5F97" w14:textId="77777777" w:rsidR="00775BEE" w:rsidRPr="003134FE" w:rsidRDefault="00775BEE" w:rsidP="00F10CF4">
      <w:pPr>
        <w:pStyle w:val="Bezriadkovania"/>
        <w:jc w:val="both"/>
        <w:rPr>
          <w:rFonts w:ascii="Arial" w:hAnsi="Arial" w:cs="Arial"/>
        </w:rPr>
      </w:pPr>
    </w:p>
    <w:p w14:paraId="13730DF5" w14:textId="77777777" w:rsidR="00775BEE" w:rsidRPr="003134FE" w:rsidRDefault="00775BEE" w:rsidP="00F10CF4">
      <w:pPr>
        <w:pStyle w:val="Bezriadkovania"/>
        <w:jc w:val="both"/>
        <w:rPr>
          <w:rFonts w:ascii="Arial" w:hAnsi="Arial" w:cs="Arial"/>
        </w:rPr>
      </w:pPr>
      <w:r w:rsidRPr="003134FE">
        <w:rPr>
          <w:rFonts w:ascii="Arial" w:hAnsi="Arial" w:cs="Arial"/>
        </w:rPr>
        <w:t xml:space="preserve">Zhotoviteľ zabezpečí dopravné prostriedky pre odvoz organizovaných a dohodnutých skupín návštevníkov na stavbu a po stavbe v zmysle požiadaviek Objednávateľa. </w:t>
      </w:r>
    </w:p>
    <w:p w14:paraId="3FEB2B46" w14:textId="77777777" w:rsidR="00775BEE" w:rsidRPr="003134FE" w:rsidRDefault="00775BEE" w:rsidP="00F10CF4">
      <w:pPr>
        <w:pStyle w:val="Bezriadkovania"/>
        <w:jc w:val="both"/>
        <w:rPr>
          <w:rFonts w:ascii="Arial" w:hAnsi="Arial" w:cs="Arial"/>
        </w:rPr>
      </w:pPr>
    </w:p>
    <w:p w14:paraId="3BE7E9E8" w14:textId="77777777" w:rsidR="00775BEE" w:rsidRDefault="00775BEE" w:rsidP="00F10CF4">
      <w:pPr>
        <w:pStyle w:val="Bezriadkovania"/>
        <w:jc w:val="both"/>
        <w:rPr>
          <w:rFonts w:ascii="Arial" w:hAnsi="Arial" w:cs="Arial"/>
        </w:rPr>
      </w:pPr>
      <w:r w:rsidRPr="003134FE">
        <w:rPr>
          <w:rFonts w:ascii="Arial" w:hAnsi="Arial" w:cs="Arial"/>
        </w:rPr>
        <w:t xml:space="preserve">Všetky uvedené povinnosti v kapitole 6. je Zhotoviteľ, Stavebný dozor a Hlavný inžinier stavby povinný nechať si odsúhlasiť </w:t>
      </w:r>
      <w:r w:rsidRPr="003134FE">
        <w:rPr>
          <w:rFonts w:ascii="Arial" w:hAnsi="Arial" w:cs="Arial"/>
          <w:b/>
        </w:rPr>
        <w:t>príslušnou organizačnou zložkou Objednávateľa - Odbor marketingu a služieb verejnosti</w:t>
      </w:r>
      <w:r w:rsidRPr="003134FE">
        <w:rPr>
          <w:rFonts w:ascii="Arial" w:hAnsi="Arial" w:cs="Arial"/>
        </w:rPr>
        <w:t xml:space="preserve">. </w:t>
      </w:r>
    </w:p>
    <w:p w14:paraId="4B053C14" w14:textId="77777777" w:rsidR="0046725F" w:rsidRPr="003134FE" w:rsidRDefault="0046725F" w:rsidP="00F10CF4">
      <w:pPr>
        <w:pStyle w:val="Bezriadkovania"/>
        <w:jc w:val="both"/>
        <w:rPr>
          <w:rFonts w:ascii="Arial" w:hAnsi="Arial" w:cs="Arial"/>
        </w:rPr>
      </w:pPr>
    </w:p>
    <w:p w14:paraId="22DE9A18" w14:textId="77777777" w:rsidR="00775BEE" w:rsidRPr="003134FE" w:rsidRDefault="00775BEE" w:rsidP="00F10CF4">
      <w:pPr>
        <w:pStyle w:val="Bezriadkovania"/>
        <w:jc w:val="both"/>
        <w:rPr>
          <w:rFonts w:ascii="Arial" w:hAnsi="Arial" w:cs="Arial"/>
        </w:rPr>
      </w:pPr>
      <w:r w:rsidRPr="003134FE">
        <w:rPr>
          <w:rFonts w:ascii="Arial" w:hAnsi="Arial" w:cs="Arial"/>
        </w:rPr>
        <w:t>Všetky formy podkladov a realizovaných výstupov sú v zmysle autorských práv majetkom Objednávateľa.</w:t>
      </w:r>
    </w:p>
    <w:p w14:paraId="50CA417E" w14:textId="77777777" w:rsidR="00775BEE" w:rsidRPr="003134FE" w:rsidRDefault="00775BEE" w:rsidP="00F10CF4">
      <w:pPr>
        <w:pStyle w:val="Bezriadkovania"/>
        <w:jc w:val="both"/>
        <w:rPr>
          <w:rFonts w:ascii="Arial" w:hAnsi="Arial" w:cs="Arial"/>
        </w:rPr>
      </w:pPr>
    </w:p>
    <w:p w14:paraId="7A3F5024" w14:textId="77777777" w:rsidR="0074536F" w:rsidRPr="006129F0" w:rsidRDefault="0074536F" w:rsidP="00F10CF4">
      <w:pPr>
        <w:spacing w:before="240" w:after="0"/>
        <w:rPr>
          <w:b/>
        </w:rPr>
      </w:pPr>
      <w:r w:rsidRPr="00775BEE">
        <w:rPr>
          <w:b/>
        </w:rPr>
        <w:t>Prezentačný objekt zriaďuje a materiálne vybavuje Zhotoviteľ ako súčasť zariadenia staveniska. Všetky náklady si zahrnie Zhotoviteľ do ceny zariadenie staveniska v zmysle článku 5.1 Zväzku 3.1.</w:t>
      </w:r>
    </w:p>
    <w:p w14:paraId="69F27F52" w14:textId="6191EF61" w:rsidR="0046725F" w:rsidRDefault="0046725F" w:rsidP="009A4640">
      <w:pPr>
        <w:pStyle w:val="Bezriadkovania"/>
      </w:pPr>
    </w:p>
    <w:p w14:paraId="3699595F" w14:textId="34065207" w:rsidR="00B23412" w:rsidRDefault="00B23412" w:rsidP="009A4640">
      <w:pPr>
        <w:pStyle w:val="Bezriadkovania"/>
      </w:pPr>
    </w:p>
    <w:p w14:paraId="71859914" w14:textId="2D4E797F" w:rsidR="00B23412" w:rsidRDefault="00B23412" w:rsidP="009A4640">
      <w:pPr>
        <w:pStyle w:val="Bezriadkovania"/>
      </w:pPr>
    </w:p>
    <w:p w14:paraId="3697BFE6" w14:textId="76A9AE52" w:rsidR="00B23412" w:rsidRDefault="00B23412" w:rsidP="009A4640">
      <w:pPr>
        <w:pStyle w:val="Bezriadkovania"/>
      </w:pPr>
    </w:p>
    <w:p w14:paraId="669182D6" w14:textId="7755401A" w:rsidR="00B23412" w:rsidRDefault="00B23412" w:rsidP="009A4640">
      <w:pPr>
        <w:pStyle w:val="Bezriadkovania"/>
      </w:pPr>
    </w:p>
    <w:p w14:paraId="1C892906" w14:textId="54F77D28" w:rsidR="00B23412" w:rsidRDefault="00B23412" w:rsidP="009A4640">
      <w:pPr>
        <w:pStyle w:val="Bezriadkovania"/>
      </w:pPr>
    </w:p>
    <w:p w14:paraId="3589474A" w14:textId="6E80C0F7" w:rsidR="00B23412" w:rsidRDefault="00B23412" w:rsidP="009A4640">
      <w:pPr>
        <w:pStyle w:val="Bezriadkovania"/>
      </w:pPr>
    </w:p>
    <w:p w14:paraId="5C77B0D3" w14:textId="76C77A79" w:rsidR="00B23412" w:rsidRDefault="00B23412" w:rsidP="009A4640">
      <w:pPr>
        <w:pStyle w:val="Bezriadkovania"/>
      </w:pPr>
    </w:p>
    <w:p w14:paraId="5DB25C68" w14:textId="1E8FE3B7" w:rsidR="00B23412" w:rsidRDefault="00B23412" w:rsidP="009A4640">
      <w:pPr>
        <w:pStyle w:val="Bezriadkovania"/>
      </w:pPr>
    </w:p>
    <w:p w14:paraId="111FA678" w14:textId="06420BE9" w:rsidR="00B23412" w:rsidRDefault="00B23412" w:rsidP="009A4640">
      <w:pPr>
        <w:pStyle w:val="Bezriadkovania"/>
      </w:pPr>
    </w:p>
    <w:p w14:paraId="2ECF939B" w14:textId="6C5E705B" w:rsidR="00B23412" w:rsidRDefault="00B23412" w:rsidP="009A4640">
      <w:pPr>
        <w:pStyle w:val="Bezriadkovania"/>
      </w:pPr>
    </w:p>
    <w:p w14:paraId="7E094519" w14:textId="44ACBB9B" w:rsidR="00B23412" w:rsidRDefault="00B23412" w:rsidP="009A4640">
      <w:pPr>
        <w:pStyle w:val="Bezriadkovania"/>
      </w:pPr>
    </w:p>
    <w:p w14:paraId="31A5F5F6" w14:textId="46D9B13D" w:rsidR="00B23412" w:rsidRDefault="00B23412" w:rsidP="009A4640">
      <w:pPr>
        <w:pStyle w:val="Bezriadkovania"/>
      </w:pPr>
    </w:p>
    <w:p w14:paraId="287146F4" w14:textId="1CBBD7A8" w:rsidR="00B23412" w:rsidRDefault="00B23412" w:rsidP="009A4640">
      <w:pPr>
        <w:pStyle w:val="Bezriadkovania"/>
      </w:pPr>
    </w:p>
    <w:p w14:paraId="6D4D19C7" w14:textId="41E2C7A7" w:rsidR="00B23412" w:rsidRDefault="00B23412" w:rsidP="009A4640">
      <w:pPr>
        <w:pStyle w:val="Bezriadkovania"/>
      </w:pPr>
    </w:p>
    <w:p w14:paraId="34121BEC" w14:textId="35C606CD" w:rsidR="00B23412" w:rsidRDefault="00B23412" w:rsidP="009A4640">
      <w:pPr>
        <w:pStyle w:val="Bezriadkovania"/>
      </w:pPr>
    </w:p>
    <w:p w14:paraId="08FFA6B1" w14:textId="52AA7AF7" w:rsidR="00B23412" w:rsidRDefault="00B23412" w:rsidP="009A4640">
      <w:pPr>
        <w:pStyle w:val="Bezriadkovania"/>
      </w:pPr>
    </w:p>
    <w:p w14:paraId="713C2514" w14:textId="2B6757D1" w:rsidR="00B23412" w:rsidRDefault="00B23412" w:rsidP="009A4640">
      <w:pPr>
        <w:pStyle w:val="Bezriadkovania"/>
      </w:pPr>
    </w:p>
    <w:p w14:paraId="36A0C7F7" w14:textId="51241CCE" w:rsidR="00B23412" w:rsidRDefault="00B23412" w:rsidP="009A4640">
      <w:pPr>
        <w:pStyle w:val="Bezriadkovania"/>
      </w:pPr>
    </w:p>
    <w:p w14:paraId="7171EF03" w14:textId="3AEB40AC" w:rsidR="00B23412" w:rsidRDefault="00B23412" w:rsidP="009A4640">
      <w:pPr>
        <w:pStyle w:val="Bezriadkovania"/>
      </w:pPr>
    </w:p>
    <w:p w14:paraId="65C816F5" w14:textId="77777777" w:rsidR="00B23412" w:rsidRPr="003134FE" w:rsidRDefault="00B23412" w:rsidP="00B23412">
      <w:pPr>
        <w:pStyle w:val="Nadpis2"/>
        <w:jc w:val="both"/>
      </w:pPr>
      <w:bookmarkStart w:id="663" w:name="_Toc55822941"/>
      <w:r>
        <w:t>príloha – prezentačný manuál stavby</w:t>
      </w:r>
      <w:bookmarkEnd w:id="663"/>
    </w:p>
    <w:p w14:paraId="4825B402" w14:textId="77777777" w:rsidR="00B23412" w:rsidRDefault="00B23412" w:rsidP="00B23412">
      <w:pPr>
        <w:pStyle w:val="Bezriadkovania"/>
        <w:rPr>
          <w:rFonts w:asciiTheme="minorHAnsi" w:hAnsiTheme="minorHAnsi"/>
          <w:b/>
          <w:color w:val="585858"/>
        </w:rPr>
      </w:pPr>
      <w:r w:rsidRPr="00BA2BF2">
        <w:rPr>
          <w:rFonts w:asciiTheme="minorHAnsi" w:hAnsiTheme="minorHAnsi"/>
          <w:b/>
          <w:color w:val="585858"/>
        </w:rPr>
        <w:t>Informačná tabuľa EÚ</w:t>
      </w:r>
      <w:r>
        <w:rPr>
          <w:rFonts w:asciiTheme="minorHAnsi" w:hAnsiTheme="minorHAnsi"/>
          <w:b/>
          <w:color w:val="585858"/>
        </w:rPr>
        <w:t xml:space="preserve"> (6.2.1.)</w:t>
      </w:r>
    </w:p>
    <w:p w14:paraId="697785FE"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310B9407" wp14:editId="243AAF67">
            <wp:extent cx="5760720" cy="3384441"/>
            <wp:effectExtent l="19050" t="19050" r="11430" b="26035"/>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384441"/>
                    </a:xfrm>
                    <a:prstGeom prst="rect">
                      <a:avLst/>
                    </a:prstGeom>
                    <a:ln>
                      <a:solidFill>
                        <a:srgbClr val="585858"/>
                      </a:solidFill>
                    </a:ln>
                  </pic:spPr>
                </pic:pic>
              </a:graphicData>
            </a:graphic>
          </wp:inline>
        </w:drawing>
      </w:r>
    </w:p>
    <w:p w14:paraId="295C563D" w14:textId="77777777" w:rsidR="00B23412" w:rsidRDefault="00B23412" w:rsidP="00B23412">
      <w:pPr>
        <w:pStyle w:val="Bezriadkovania"/>
        <w:rPr>
          <w:rFonts w:asciiTheme="minorHAnsi" w:hAnsiTheme="minorHAnsi"/>
          <w:color w:val="585858"/>
        </w:rPr>
      </w:pPr>
    </w:p>
    <w:p w14:paraId="56652A64" w14:textId="77777777" w:rsidR="00B23412" w:rsidRDefault="00B23412" w:rsidP="00B23412">
      <w:pPr>
        <w:pStyle w:val="Bezriadkovania"/>
        <w:rPr>
          <w:rFonts w:asciiTheme="minorHAnsi" w:hAnsiTheme="minorHAnsi"/>
          <w:color w:val="585858"/>
        </w:rPr>
      </w:pPr>
    </w:p>
    <w:p w14:paraId="02181C11" w14:textId="77777777" w:rsidR="00B23412" w:rsidRDefault="00B23412" w:rsidP="00B23412">
      <w:pPr>
        <w:pStyle w:val="Bezriadkovania"/>
        <w:rPr>
          <w:rFonts w:asciiTheme="minorHAnsi" w:hAnsiTheme="minorHAnsi"/>
          <w:b/>
          <w:color w:val="585858"/>
        </w:rPr>
      </w:pPr>
      <w:r w:rsidRPr="00BA2BF2">
        <w:rPr>
          <w:rFonts w:asciiTheme="minorHAnsi" w:hAnsiTheme="minorHAnsi"/>
          <w:b/>
          <w:color w:val="585858"/>
        </w:rPr>
        <w:t>Informačná tabuľa stavby v</w:t>
      </w:r>
      <w:r>
        <w:rPr>
          <w:rFonts w:asciiTheme="minorHAnsi" w:hAnsiTheme="minorHAnsi"/>
          <w:b/>
          <w:color w:val="585858"/>
        </w:rPr>
        <w:t> </w:t>
      </w:r>
      <w:r w:rsidRPr="00BA2BF2">
        <w:rPr>
          <w:rFonts w:asciiTheme="minorHAnsi" w:hAnsiTheme="minorHAnsi"/>
          <w:b/>
          <w:color w:val="585858"/>
        </w:rPr>
        <w:t>obci</w:t>
      </w:r>
      <w:r>
        <w:rPr>
          <w:rFonts w:asciiTheme="minorHAnsi" w:hAnsiTheme="minorHAnsi"/>
          <w:b/>
          <w:color w:val="585858"/>
        </w:rPr>
        <w:t xml:space="preserve"> (6.2.2.)</w:t>
      </w:r>
    </w:p>
    <w:p w14:paraId="71F97491"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lastRenderedPageBreak/>
        <w:br/>
      </w:r>
      <w:r w:rsidRPr="00BA2BF2">
        <w:rPr>
          <w:rFonts w:asciiTheme="minorHAnsi" w:hAnsiTheme="minorHAnsi"/>
          <w:noProof/>
          <w:color w:val="585858"/>
          <w:lang w:eastAsia="sk-SK"/>
        </w:rPr>
        <w:drawing>
          <wp:inline distT="0" distB="0" distL="0" distR="0" wp14:anchorId="7A67DA9B" wp14:editId="7D3A647D">
            <wp:extent cx="4750436" cy="3384550"/>
            <wp:effectExtent l="19050" t="19050" r="12065" b="25400"/>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50436" cy="3384550"/>
                    </a:xfrm>
                    <a:prstGeom prst="rect">
                      <a:avLst/>
                    </a:prstGeom>
                    <a:ln>
                      <a:solidFill>
                        <a:srgbClr val="585858"/>
                      </a:solidFill>
                    </a:ln>
                  </pic:spPr>
                </pic:pic>
              </a:graphicData>
            </a:graphic>
          </wp:inline>
        </w:drawing>
      </w:r>
    </w:p>
    <w:p w14:paraId="09F9C7F5" w14:textId="77777777" w:rsidR="00B23412" w:rsidRDefault="00B23412" w:rsidP="00B23412">
      <w:pPr>
        <w:tabs>
          <w:tab w:val="clear" w:pos="-5812"/>
          <w:tab w:val="clear" w:pos="0"/>
        </w:tabs>
        <w:autoSpaceDE/>
        <w:autoSpaceDN/>
        <w:adjustRightInd/>
        <w:spacing w:after="200" w:line="276" w:lineRule="auto"/>
        <w:ind w:right="0"/>
        <w:jc w:val="left"/>
        <w:rPr>
          <w:rFonts w:asciiTheme="minorHAnsi" w:hAnsiTheme="minorHAnsi"/>
          <w:color w:val="585858"/>
        </w:rPr>
      </w:pPr>
      <w:r>
        <w:rPr>
          <w:rFonts w:asciiTheme="minorHAnsi" w:hAnsiTheme="minorHAnsi"/>
          <w:color w:val="585858"/>
        </w:rPr>
        <w:br w:type="page"/>
      </w:r>
    </w:p>
    <w:p w14:paraId="4E78ADFC" w14:textId="77777777" w:rsidR="00B23412" w:rsidRDefault="00B23412" w:rsidP="00B23412">
      <w:pPr>
        <w:pStyle w:val="Bezriadkovania"/>
        <w:rPr>
          <w:rFonts w:asciiTheme="minorHAnsi" w:hAnsiTheme="minorHAnsi"/>
          <w:b/>
          <w:color w:val="585858"/>
        </w:rPr>
      </w:pPr>
      <w:r w:rsidRPr="00BA2BF2">
        <w:rPr>
          <w:rFonts w:asciiTheme="minorHAnsi" w:hAnsiTheme="minorHAnsi"/>
          <w:b/>
          <w:color w:val="585858"/>
        </w:rPr>
        <w:lastRenderedPageBreak/>
        <w:t>Pamätná tabuľa EÚ</w:t>
      </w:r>
      <w:r>
        <w:rPr>
          <w:rFonts w:asciiTheme="minorHAnsi" w:hAnsiTheme="minorHAnsi"/>
          <w:b/>
          <w:color w:val="585858"/>
        </w:rPr>
        <w:t xml:space="preserve"> (6.2.3.)</w:t>
      </w:r>
    </w:p>
    <w:p w14:paraId="06B78E4B"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442E1D1A" wp14:editId="381F3481">
            <wp:extent cx="2851200" cy="1767600"/>
            <wp:effectExtent l="19050" t="19050" r="25400" b="23495"/>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1200" cy="1767600"/>
                    </a:xfrm>
                    <a:prstGeom prst="rect">
                      <a:avLst/>
                    </a:prstGeom>
                    <a:ln>
                      <a:solidFill>
                        <a:srgbClr val="585858"/>
                      </a:solidFill>
                    </a:ln>
                  </pic:spPr>
                </pic:pic>
              </a:graphicData>
            </a:graphic>
          </wp:inline>
        </w:drawing>
      </w:r>
    </w:p>
    <w:p w14:paraId="4ADA7C62" w14:textId="77777777" w:rsidR="00B23412" w:rsidRPr="00BA2BF2" w:rsidRDefault="00B23412" w:rsidP="00B23412">
      <w:pPr>
        <w:pStyle w:val="Bezriadkovania"/>
        <w:rPr>
          <w:rFonts w:asciiTheme="minorHAnsi" w:hAnsiTheme="minorHAnsi"/>
          <w:color w:val="585858"/>
        </w:rPr>
      </w:pPr>
    </w:p>
    <w:p w14:paraId="3AE28ABA" w14:textId="77777777" w:rsidR="00B23412" w:rsidRDefault="00B23412" w:rsidP="00B23412">
      <w:pPr>
        <w:pStyle w:val="Bezriadkovania"/>
        <w:rPr>
          <w:rFonts w:asciiTheme="minorHAnsi" w:hAnsiTheme="minorHAnsi"/>
          <w:color w:val="585858"/>
        </w:rPr>
      </w:pPr>
    </w:p>
    <w:p w14:paraId="1FF0D438" w14:textId="77777777" w:rsidR="00B23412" w:rsidRDefault="00B23412" w:rsidP="00B23412">
      <w:pPr>
        <w:pStyle w:val="Bezriadkovania"/>
        <w:rPr>
          <w:rFonts w:asciiTheme="minorHAnsi" w:hAnsiTheme="minorHAnsi"/>
          <w:b/>
          <w:color w:val="585858"/>
        </w:rPr>
      </w:pPr>
      <w:r w:rsidRPr="00BA2BF2">
        <w:rPr>
          <w:rFonts w:asciiTheme="minorHAnsi" w:hAnsiTheme="minorHAnsi"/>
          <w:b/>
          <w:color w:val="585858"/>
        </w:rPr>
        <w:t>Tabuľa identifikácie stavby</w:t>
      </w:r>
      <w:r>
        <w:rPr>
          <w:rFonts w:asciiTheme="minorHAnsi" w:hAnsiTheme="minorHAnsi"/>
          <w:b/>
          <w:color w:val="585858"/>
        </w:rPr>
        <w:t xml:space="preserve"> (6.2.4.)</w:t>
      </w:r>
    </w:p>
    <w:p w14:paraId="750A293B"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202E0C56" wp14:editId="219C000F">
            <wp:extent cx="3754800" cy="5004000"/>
            <wp:effectExtent l="19050" t="19050" r="17145" b="25400"/>
            <wp:docPr id="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54800" cy="5004000"/>
                    </a:xfrm>
                    <a:prstGeom prst="rect">
                      <a:avLst/>
                    </a:prstGeom>
                    <a:ln>
                      <a:solidFill>
                        <a:srgbClr val="585858"/>
                      </a:solidFill>
                    </a:ln>
                  </pic:spPr>
                </pic:pic>
              </a:graphicData>
            </a:graphic>
          </wp:inline>
        </w:drawing>
      </w:r>
    </w:p>
    <w:p w14:paraId="21DCA1D0" w14:textId="77777777" w:rsidR="00B23412" w:rsidRDefault="00B23412" w:rsidP="00B23412">
      <w:pPr>
        <w:tabs>
          <w:tab w:val="clear" w:pos="-5812"/>
          <w:tab w:val="clear" w:pos="0"/>
        </w:tabs>
        <w:autoSpaceDE/>
        <w:autoSpaceDN/>
        <w:adjustRightInd/>
        <w:spacing w:after="200" w:line="276" w:lineRule="auto"/>
        <w:ind w:right="0"/>
        <w:jc w:val="left"/>
        <w:rPr>
          <w:rFonts w:asciiTheme="minorHAnsi" w:hAnsiTheme="minorHAnsi"/>
          <w:color w:val="585858"/>
        </w:rPr>
      </w:pPr>
      <w:r>
        <w:rPr>
          <w:rFonts w:asciiTheme="minorHAnsi" w:hAnsiTheme="minorHAnsi"/>
          <w:color w:val="585858"/>
        </w:rPr>
        <w:br w:type="page"/>
      </w:r>
    </w:p>
    <w:p w14:paraId="28387943" w14:textId="77777777" w:rsidR="00B23412" w:rsidRDefault="00B23412" w:rsidP="00B23412">
      <w:pPr>
        <w:pStyle w:val="Bezriadkovania"/>
        <w:rPr>
          <w:rFonts w:asciiTheme="minorHAnsi" w:hAnsiTheme="minorHAnsi"/>
          <w:b/>
          <w:color w:val="585858"/>
        </w:rPr>
      </w:pPr>
      <w:r>
        <w:rPr>
          <w:rFonts w:asciiTheme="minorHAnsi" w:hAnsiTheme="minorHAnsi"/>
          <w:b/>
          <w:color w:val="585858"/>
        </w:rPr>
        <w:lastRenderedPageBreak/>
        <w:t>Tabuľa - stavbu realizuje (6.3.1.)</w:t>
      </w:r>
    </w:p>
    <w:p w14:paraId="1990CADF"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78BAF77E" wp14:editId="37B597E2">
            <wp:extent cx="4750436" cy="3384549"/>
            <wp:effectExtent l="19050" t="19050" r="12065" b="26035"/>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50436" cy="3384549"/>
                    </a:xfrm>
                    <a:prstGeom prst="rect">
                      <a:avLst/>
                    </a:prstGeom>
                    <a:ln>
                      <a:solidFill>
                        <a:srgbClr val="585858"/>
                      </a:solidFill>
                    </a:ln>
                  </pic:spPr>
                </pic:pic>
              </a:graphicData>
            </a:graphic>
          </wp:inline>
        </w:drawing>
      </w:r>
    </w:p>
    <w:p w14:paraId="62C38415" w14:textId="77777777" w:rsidR="00B23412" w:rsidRPr="00BA2BF2" w:rsidRDefault="00B23412" w:rsidP="00B23412">
      <w:pPr>
        <w:pStyle w:val="Bezriadkovania"/>
        <w:rPr>
          <w:rFonts w:asciiTheme="minorHAnsi" w:hAnsiTheme="minorHAnsi"/>
          <w:color w:val="585858"/>
        </w:rPr>
      </w:pPr>
    </w:p>
    <w:p w14:paraId="01AF06E1" w14:textId="77777777" w:rsidR="00B23412" w:rsidRPr="00BA2BF2" w:rsidRDefault="00B23412" w:rsidP="00B23412">
      <w:pPr>
        <w:pStyle w:val="Bezriadkovania"/>
        <w:rPr>
          <w:rFonts w:asciiTheme="minorHAnsi" w:hAnsiTheme="minorHAnsi"/>
          <w:color w:val="585858"/>
        </w:rPr>
      </w:pPr>
    </w:p>
    <w:p w14:paraId="32A792C5" w14:textId="77777777" w:rsidR="00B23412" w:rsidRDefault="00B23412" w:rsidP="00B23412">
      <w:pPr>
        <w:pStyle w:val="Bezriadkovania"/>
        <w:rPr>
          <w:rFonts w:asciiTheme="minorHAnsi" w:hAnsiTheme="minorHAnsi"/>
          <w:b/>
          <w:color w:val="585858"/>
        </w:rPr>
      </w:pPr>
      <w:r>
        <w:rPr>
          <w:rFonts w:asciiTheme="minorHAnsi" w:hAnsiTheme="minorHAnsi"/>
          <w:b/>
          <w:color w:val="585858"/>
        </w:rPr>
        <w:t>Tabuľa - stavbu otvárame (6.3.2.)</w:t>
      </w:r>
    </w:p>
    <w:p w14:paraId="61B66FC6"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4C907D5C" wp14:editId="5E261E78">
            <wp:extent cx="4750434" cy="3384549"/>
            <wp:effectExtent l="19050" t="19050" r="12700" b="26035"/>
            <wp:docPr id="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50434" cy="3384549"/>
                    </a:xfrm>
                    <a:prstGeom prst="rect">
                      <a:avLst/>
                    </a:prstGeom>
                    <a:ln>
                      <a:solidFill>
                        <a:srgbClr val="585858"/>
                      </a:solidFill>
                    </a:ln>
                  </pic:spPr>
                </pic:pic>
              </a:graphicData>
            </a:graphic>
          </wp:inline>
        </w:drawing>
      </w:r>
    </w:p>
    <w:p w14:paraId="2EEAF877" w14:textId="77777777" w:rsidR="00B23412" w:rsidRPr="00BA2BF2" w:rsidRDefault="00B23412" w:rsidP="00B23412">
      <w:pPr>
        <w:pStyle w:val="Bezriadkovania"/>
        <w:rPr>
          <w:rFonts w:asciiTheme="minorHAnsi" w:hAnsiTheme="minorHAnsi"/>
          <w:color w:val="585858"/>
        </w:rPr>
      </w:pPr>
    </w:p>
    <w:p w14:paraId="074AB88A" w14:textId="77777777" w:rsidR="00B23412" w:rsidRDefault="00B23412" w:rsidP="00B23412">
      <w:pPr>
        <w:tabs>
          <w:tab w:val="clear" w:pos="-5812"/>
          <w:tab w:val="clear" w:pos="0"/>
        </w:tabs>
        <w:autoSpaceDE/>
        <w:autoSpaceDN/>
        <w:adjustRightInd/>
        <w:spacing w:after="200" w:line="276" w:lineRule="auto"/>
        <w:ind w:right="0"/>
        <w:jc w:val="left"/>
        <w:rPr>
          <w:rFonts w:asciiTheme="minorHAnsi" w:hAnsiTheme="minorHAnsi"/>
          <w:color w:val="585858"/>
        </w:rPr>
      </w:pPr>
      <w:r>
        <w:rPr>
          <w:rFonts w:asciiTheme="minorHAnsi" w:hAnsiTheme="minorHAnsi"/>
          <w:color w:val="585858"/>
        </w:rPr>
        <w:br w:type="page"/>
      </w:r>
    </w:p>
    <w:p w14:paraId="5896284D" w14:textId="77777777" w:rsidR="00B23412" w:rsidRDefault="00B23412" w:rsidP="00B23412">
      <w:pPr>
        <w:pStyle w:val="Bezriadkovania"/>
        <w:rPr>
          <w:rFonts w:asciiTheme="minorHAnsi" w:hAnsiTheme="minorHAnsi"/>
          <w:b/>
          <w:color w:val="585858"/>
        </w:rPr>
      </w:pPr>
      <w:r>
        <w:rPr>
          <w:rFonts w:asciiTheme="minorHAnsi" w:hAnsiTheme="minorHAnsi"/>
          <w:b/>
          <w:color w:val="585858"/>
        </w:rPr>
        <w:lastRenderedPageBreak/>
        <w:t>Informačný bulletin stavby (6.4.)</w:t>
      </w:r>
    </w:p>
    <w:p w14:paraId="1394E539" w14:textId="77777777" w:rsidR="00B23412" w:rsidRDefault="00B23412" w:rsidP="00B23412">
      <w:pPr>
        <w:pStyle w:val="Bezriadkovania"/>
        <w:rPr>
          <w:rFonts w:asciiTheme="minorHAnsi" w:hAnsiTheme="minorHAnsi"/>
          <w:color w:val="585858"/>
        </w:rPr>
      </w:pPr>
      <w:r w:rsidRPr="00BA2BF2">
        <w:rPr>
          <w:rFonts w:asciiTheme="minorHAnsi" w:hAnsiTheme="minorHAnsi"/>
          <w:b/>
          <w:color w:val="585858"/>
          <w:sz w:val="24"/>
          <w:szCs w:val="24"/>
        </w:rPr>
        <w:br/>
      </w:r>
      <w:r w:rsidRPr="00BA2BF2">
        <w:rPr>
          <w:rFonts w:asciiTheme="minorHAnsi" w:hAnsiTheme="minorHAnsi"/>
          <w:noProof/>
          <w:color w:val="585858"/>
          <w:lang w:eastAsia="sk-SK"/>
        </w:rPr>
        <w:drawing>
          <wp:inline distT="0" distB="0" distL="0" distR="0" wp14:anchorId="776BB895" wp14:editId="7A9527E8">
            <wp:extent cx="5396400" cy="3819600"/>
            <wp:effectExtent l="19050" t="19050" r="13970" b="9525"/>
            <wp:docPr id="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6400" cy="3819600"/>
                    </a:xfrm>
                    <a:prstGeom prst="rect">
                      <a:avLst/>
                    </a:prstGeom>
                    <a:ln>
                      <a:solidFill>
                        <a:srgbClr val="585858"/>
                      </a:solidFill>
                    </a:ln>
                  </pic:spPr>
                </pic:pic>
              </a:graphicData>
            </a:graphic>
          </wp:inline>
        </w:drawing>
      </w:r>
    </w:p>
    <w:p w14:paraId="522A679D" w14:textId="77777777" w:rsidR="00B23412" w:rsidRDefault="00B23412" w:rsidP="00B23412">
      <w:pPr>
        <w:pStyle w:val="Bezriadkovania"/>
        <w:rPr>
          <w:rFonts w:asciiTheme="minorHAnsi" w:hAnsiTheme="minorHAnsi"/>
          <w:color w:val="585858"/>
        </w:rPr>
      </w:pPr>
    </w:p>
    <w:p w14:paraId="3FD5DCCF" w14:textId="77777777" w:rsidR="00B23412" w:rsidRPr="00BA2BF2" w:rsidRDefault="00B23412" w:rsidP="00B23412">
      <w:pPr>
        <w:pStyle w:val="Bezriadkovania"/>
        <w:rPr>
          <w:rFonts w:asciiTheme="minorHAnsi" w:hAnsiTheme="minorHAnsi"/>
          <w:color w:val="585858"/>
        </w:rPr>
      </w:pPr>
      <w:r w:rsidRPr="00BA2BF2">
        <w:rPr>
          <w:rFonts w:asciiTheme="minorHAnsi" w:hAnsiTheme="minorHAnsi"/>
          <w:noProof/>
          <w:color w:val="585858"/>
          <w:lang w:eastAsia="sk-SK"/>
        </w:rPr>
        <w:drawing>
          <wp:inline distT="0" distB="0" distL="0" distR="0" wp14:anchorId="4728F22E" wp14:editId="08DFB524">
            <wp:extent cx="5396400" cy="3819600"/>
            <wp:effectExtent l="19050" t="19050" r="13970" b="9525"/>
            <wp:docPr id="10"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čná tabuľa EÚ_4000_235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6400" cy="3819600"/>
                    </a:xfrm>
                    <a:prstGeom prst="rect">
                      <a:avLst/>
                    </a:prstGeom>
                    <a:ln>
                      <a:solidFill>
                        <a:srgbClr val="585858"/>
                      </a:solidFill>
                    </a:ln>
                  </pic:spPr>
                </pic:pic>
              </a:graphicData>
            </a:graphic>
          </wp:inline>
        </w:drawing>
      </w:r>
    </w:p>
    <w:p w14:paraId="0A84C4D3" w14:textId="77777777" w:rsidR="00B23412" w:rsidRPr="00BA2BF2" w:rsidRDefault="00B23412" w:rsidP="00B23412">
      <w:pPr>
        <w:pStyle w:val="Bezriadkovania"/>
        <w:rPr>
          <w:rFonts w:asciiTheme="minorHAnsi" w:hAnsiTheme="minorHAnsi"/>
          <w:color w:val="585858"/>
        </w:rPr>
      </w:pPr>
    </w:p>
    <w:p w14:paraId="227F7B0A" w14:textId="77777777" w:rsidR="00B23412" w:rsidRDefault="00B23412" w:rsidP="00B23412">
      <w:pPr>
        <w:tabs>
          <w:tab w:val="clear" w:pos="-5812"/>
          <w:tab w:val="clear" w:pos="0"/>
        </w:tabs>
        <w:autoSpaceDE/>
        <w:autoSpaceDN/>
        <w:adjustRightInd/>
        <w:spacing w:after="200" w:line="276" w:lineRule="auto"/>
        <w:ind w:right="0"/>
        <w:jc w:val="left"/>
        <w:rPr>
          <w:rFonts w:asciiTheme="minorHAnsi" w:hAnsiTheme="minorHAnsi"/>
          <w:color w:val="585858"/>
        </w:rPr>
      </w:pPr>
      <w:r>
        <w:rPr>
          <w:rFonts w:asciiTheme="minorHAnsi" w:hAnsiTheme="minorHAnsi"/>
          <w:color w:val="585858"/>
        </w:rPr>
        <w:br w:type="page"/>
      </w:r>
    </w:p>
    <w:p w14:paraId="0FA004CE" w14:textId="77777777" w:rsidR="00B23412" w:rsidRDefault="00B23412" w:rsidP="00B23412">
      <w:pPr>
        <w:pStyle w:val="Bezriadkovania"/>
        <w:rPr>
          <w:rFonts w:asciiTheme="minorHAnsi" w:hAnsiTheme="minorHAnsi"/>
          <w:b/>
          <w:color w:val="585858"/>
        </w:rPr>
      </w:pPr>
      <w:r>
        <w:rPr>
          <w:rFonts w:asciiTheme="minorHAnsi" w:hAnsiTheme="minorHAnsi"/>
          <w:b/>
          <w:color w:val="585858"/>
        </w:rPr>
        <w:lastRenderedPageBreak/>
        <w:t>Logo Objednávateľa (verzia, farba, ochranná zóna)</w:t>
      </w:r>
    </w:p>
    <w:p w14:paraId="08E501F8" w14:textId="77777777" w:rsidR="00B23412" w:rsidRDefault="00B23412" w:rsidP="00B23412">
      <w:pPr>
        <w:pStyle w:val="Bezriadkovania"/>
        <w:rPr>
          <w:rFonts w:asciiTheme="minorHAnsi" w:hAnsiTheme="minorHAnsi"/>
          <w:b/>
          <w:color w:val="585858"/>
        </w:rPr>
      </w:pPr>
    </w:p>
    <w:p w14:paraId="5489443C" w14:textId="77777777" w:rsidR="00B23412" w:rsidRDefault="00B23412" w:rsidP="00B23412">
      <w:pPr>
        <w:pStyle w:val="Bezriadkovania"/>
        <w:jc w:val="center"/>
        <w:rPr>
          <w:rFonts w:asciiTheme="minorHAnsi" w:hAnsiTheme="minorHAnsi"/>
          <w:b/>
          <w:color w:val="585858"/>
        </w:rPr>
      </w:pPr>
      <w:r>
        <w:rPr>
          <w:rFonts w:asciiTheme="minorHAnsi" w:hAnsiTheme="minorHAnsi"/>
          <w:b/>
          <w:noProof/>
          <w:color w:val="585858"/>
          <w:lang w:eastAsia="sk-SK"/>
        </w:rPr>
        <w:drawing>
          <wp:inline distT="0" distB="0" distL="0" distR="0" wp14:anchorId="0934E52C" wp14:editId="4D487A36">
            <wp:extent cx="5173200" cy="8280000"/>
            <wp:effectExtent l="0" t="0" r="8890" b="6985"/>
            <wp:docPr id="1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S logo_verzia_farba_ochranna_zon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73200" cy="8280000"/>
                    </a:xfrm>
                    <a:prstGeom prst="rect">
                      <a:avLst/>
                    </a:prstGeom>
                  </pic:spPr>
                </pic:pic>
              </a:graphicData>
            </a:graphic>
          </wp:inline>
        </w:drawing>
      </w:r>
    </w:p>
    <w:p w14:paraId="6E1CE69D" w14:textId="77777777" w:rsidR="00B23412" w:rsidRPr="003134FE" w:rsidRDefault="00B23412" w:rsidP="009A4640">
      <w:pPr>
        <w:pStyle w:val="Bezriadkovania"/>
      </w:pPr>
    </w:p>
    <w:sectPr w:rsidR="00B23412" w:rsidRPr="003134FE" w:rsidSect="004A6E2E">
      <w:headerReference w:type="default" r:id="rId28"/>
      <w:footerReference w:type="default" r:id="rId2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CDB20" w14:textId="77777777" w:rsidR="00DD6A6A" w:rsidRDefault="00DD6A6A" w:rsidP="00DA01B1">
      <w:r>
        <w:separator/>
      </w:r>
    </w:p>
    <w:p w14:paraId="672F1B70" w14:textId="77777777" w:rsidR="00DD6A6A" w:rsidRDefault="00DD6A6A" w:rsidP="00DA01B1"/>
    <w:p w14:paraId="153C761A" w14:textId="77777777" w:rsidR="00DD6A6A" w:rsidRDefault="00DD6A6A" w:rsidP="00DA01B1"/>
    <w:p w14:paraId="4B8B71D3" w14:textId="77777777" w:rsidR="00DD6A6A" w:rsidRDefault="00DD6A6A" w:rsidP="00DA01B1"/>
    <w:p w14:paraId="3F9A9633" w14:textId="77777777" w:rsidR="00DD6A6A" w:rsidRDefault="00DD6A6A" w:rsidP="00DA01B1"/>
    <w:p w14:paraId="2881079B" w14:textId="77777777" w:rsidR="00DD6A6A" w:rsidRDefault="00DD6A6A" w:rsidP="00DA01B1"/>
    <w:p w14:paraId="790DA06B" w14:textId="77777777" w:rsidR="00DD6A6A" w:rsidRDefault="00DD6A6A" w:rsidP="00DA01B1"/>
  </w:endnote>
  <w:endnote w:type="continuationSeparator" w:id="0">
    <w:p w14:paraId="3E0C97ED" w14:textId="77777777" w:rsidR="00DD6A6A" w:rsidRDefault="00DD6A6A" w:rsidP="00DA01B1">
      <w:r>
        <w:continuationSeparator/>
      </w:r>
    </w:p>
    <w:p w14:paraId="042D3AAA" w14:textId="77777777" w:rsidR="00DD6A6A" w:rsidRDefault="00DD6A6A" w:rsidP="00DA01B1"/>
    <w:p w14:paraId="56303DE2" w14:textId="77777777" w:rsidR="00DD6A6A" w:rsidRDefault="00DD6A6A" w:rsidP="00DA01B1"/>
    <w:p w14:paraId="13C2F4CD" w14:textId="77777777" w:rsidR="00DD6A6A" w:rsidRDefault="00DD6A6A" w:rsidP="00DA01B1"/>
    <w:p w14:paraId="39360CF4" w14:textId="77777777" w:rsidR="00DD6A6A" w:rsidRDefault="00DD6A6A" w:rsidP="00DA01B1"/>
    <w:p w14:paraId="699BB41F" w14:textId="77777777" w:rsidR="00DD6A6A" w:rsidRDefault="00DD6A6A" w:rsidP="00DA01B1"/>
    <w:p w14:paraId="1559EE0B" w14:textId="77777777" w:rsidR="00DD6A6A" w:rsidRDefault="00DD6A6A" w:rsidP="00DA0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Liberation Sans">
    <w:altName w:val="Times New Roman"/>
    <w:panose1 w:val="00000000000000000000"/>
    <w:charset w:val="EE"/>
    <w:family w:val="moder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A70F6" w14:textId="2EEE8E16" w:rsidR="008F3291" w:rsidRPr="00C24233" w:rsidRDefault="008F3291" w:rsidP="00C24233">
    <w:pPr>
      <w:tabs>
        <w:tab w:val="right" w:pos="9072"/>
      </w:tabs>
      <w:spacing w:after="0"/>
      <w:rPr>
        <w:sz w:val="18"/>
        <w:szCs w:val="18"/>
      </w:rPr>
    </w:pPr>
    <w:r w:rsidRPr="00C24233">
      <w:rPr>
        <w:sz w:val="18"/>
        <w:szCs w:val="18"/>
      </w:rPr>
      <w:t>Zväzok 3, Časť 1</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sidR="00A42EE8">
      <w:rPr>
        <w:noProof/>
        <w:sz w:val="18"/>
        <w:szCs w:val="18"/>
      </w:rPr>
      <w:t>2</w:t>
    </w:r>
    <w:r w:rsidRPr="00C24233">
      <w:rPr>
        <w:sz w:val="18"/>
        <w:szCs w:val="18"/>
      </w:rPr>
      <w:fldChar w:fldCharType="end"/>
    </w:r>
  </w:p>
  <w:p w14:paraId="405C46EA" w14:textId="77777777" w:rsidR="008F3291" w:rsidRPr="00C24233" w:rsidRDefault="008F3291" w:rsidP="00C24233">
    <w:pPr>
      <w:spacing w:after="0"/>
      <w:rPr>
        <w:sz w:val="18"/>
        <w:szCs w:val="18"/>
      </w:rPr>
    </w:pPr>
    <w:r w:rsidRPr="00C24233">
      <w:rPr>
        <w:sz w:val="18"/>
        <w:szCs w:val="18"/>
      </w:rPr>
      <w:t>Všeobecné informácie a požiadavky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62E19" w14:textId="4D97A5E5" w:rsidR="008F3291" w:rsidRPr="00C06A06" w:rsidRDefault="008F3291" w:rsidP="00BB48CC">
    <w:pPr>
      <w:pBdr>
        <w:top w:val="single" w:sz="4" w:space="1" w:color="auto"/>
      </w:pBdr>
      <w:tabs>
        <w:tab w:val="right" w:pos="9072"/>
      </w:tabs>
      <w:spacing w:after="0"/>
      <w:rPr>
        <w:sz w:val="18"/>
        <w:szCs w:val="18"/>
      </w:rPr>
    </w:pPr>
    <w:r w:rsidRPr="00C06A06">
      <w:rPr>
        <w:sz w:val="18"/>
        <w:szCs w:val="18"/>
      </w:rPr>
      <w:t>Zväzok 3, Časť 1</w:t>
    </w:r>
    <w:r w:rsidRPr="00C06A06">
      <w:rPr>
        <w:sz w:val="18"/>
        <w:szCs w:val="18"/>
      </w:rPr>
      <w:tab/>
    </w:r>
    <w:r w:rsidRPr="00C06A06">
      <w:rPr>
        <w:sz w:val="18"/>
        <w:szCs w:val="18"/>
      </w:rPr>
      <w:fldChar w:fldCharType="begin"/>
    </w:r>
    <w:r w:rsidRPr="00C06A06">
      <w:rPr>
        <w:sz w:val="18"/>
        <w:szCs w:val="18"/>
      </w:rPr>
      <w:instrText xml:space="preserve"> PAGE </w:instrText>
    </w:r>
    <w:r w:rsidRPr="00C06A06">
      <w:rPr>
        <w:sz w:val="18"/>
        <w:szCs w:val="18"/>
      </w:rPr>
      <w:fldChar w:fldCharType="separate"/>
    </w:r>
    <w:r w:rsidR="00A42EE8">
      <w:rPr>
        <w:noProof/>
        <w:sz w:val="18"/>
        <w:szCs w:val="18"/>
      </w:rPr>
      <w:t>56</w:t>
    </w:r>
    <w:r w:rsidRPr="00C06A06">
      <w:rPr>
        <w:sz w:val="18"/>
        <w:szCs w:val="18"/>
      </w:rPr>
      <w:fldChar w:fldCharType="end"/>
    </w:r>
  </w:p>
  <w:p w14:paraId="2DE35943" w14:textId="77777777" w:rsidR="008F3291" w:rsidRPr="00C06A06" w:rsidRDefault="008F3291" w:rsidP="00BB48CC">
    <w:pPr>
      <w:spacing w:after="0"/>
      <w:rPr>
        <w:sz w:val="18"/>
        <w:szCs w:val="18"/>
      </w:rPr>
    </w:pPr>
    <w:r w:rsidRPr="00C06A06">
      <w:rPr>
        <w:sz w:val="18"/>
        <w:szCs w:val="18"/>
      </w:rPr>
      <w:t>Všeobecné informácie a požiadavky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DDD42" w14:textId="77777777" w:rsidR="00DD6A6A" w:rsidRDefault="00DD6A6A" w:rsidP="00DA01B1">
      <w:r>
        <w:separator/>
      </w:r>
    </w:p>
    <w:p w14:paraId="05EDFFC7" w14:textId="77777777" w:rsidR="00DD6A6A" w:rsidRDefault="00DD6A6A" w:rsidP="00DA01B1"/>
    <w:p w14:paraId="167A1DC2" w14:textId="77777777" w:rsidR="00DD6A6A" w:rsidRDefault="00DD6A6A" w:rsidP="00DA01B1"/>
    <w:p w14:paraId="65D4523F" w14:textId="77777777" w:rsidR="00DD6A6A" w:rsidRDefault="00DD6A6A" w:rsidP="00DA01B1"/>
    <w:p w14:paraId="1D6432A0" w14:textId="77777777" w:rsidR="00DD6A6A" w:rsidRDefault="00DD6A6A" w:rsidP="00DA01B1"/>
    <w:p w14:paraId="27F6E1A5" w14:textId="77777777" w:rsidR="00DD6A6A" w:rsidRDefault="00DD6A6A" w:rsidP="00DA01B1"/>
    <w:p w14:paraId="453B2F4A" w14:textId="77777777" w:rsidR="00DD6A6A" w:rsidRDefault="00DD6A6A" w:rsidP="00DA01B1"/>
  </w:footnote>
  <w:footnote w:type="continuationSeparator" w:id="0">
    <w:p w14:paraId="1C4FBCC8" w14:textId="77777777" w:rsidR="00DD6A6A" w:rsidRDefault="00DD6A6A" w:rsidP="00DA01B1">
      <w:r>
        <w:continuationSeparator/>
      </w:r>
    </w:p>
    <w:p w14:paraId="3A0A04DF" w14:textId="77777777" w:rsidR="00DD6A6A" w:rsidRDefault="00DD6A6A" w:rsidP="00DA01B1"/>
    <w:p w14:paraId="2D69AC0A" w14:textId="77777777" w:rsidR="00DD6A6A" w:rsidRDefault="00DD6A6A" w:rsidP="00DA01B1"/>
    <w:p w14:paraId="49F9CAFB" w14:textId="77777777" w:rsidR="00DD6A6A" w:rsidRDefault="00DD6A6A" w:rsidP="00DA01B1"/>
    <w:p w14:paraId="0EECE6BD" w14:textId="77777777" w:rsidR="00DD6A6A" w:rsidRDefault="00DD6A6A" w:rsidP="00DA01B1"/>
    <w:p w14:paraId="315C9530" w14:textId="77777777" w:rsidR="00DD6A6A" w:rsidRDefault="00DD6A6A" w:rsidP="00DA01B1"/>
    <w:p w14:paraId="47D41293" w14:textId="77777777" w:rsidR="00DD6A6A" w:rsidRDefault="00DD6A6A" w:rsidP="00DA01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0F3C5" w14:textId="659ABE4F" w:rsidR="008F3291" w:rsidRPr="001942E2" w:rsidRDefault="008F3291" w:rsidP="00AD100D">
    <w:pPr>
      <w:pStyle w:val="Zkladntext3"/>
      <w:widowControl/>
      <w:tabs>
        <w:tab w:val="right" w:pos="9214"/>
      </w:tabs>
      <w:suppressAutoHyphens/>
      <w:autoSpaceDE/>
      <w:autoSpaceDN/>
      <w:adjustRightInd/>
      <w:jc w:val="both"/>
      <w:rPr>
        <w:sz w:val="18"/>
        <w:szCs w:val="18"/>
      </w:rPr>
    </w:pPr>
    <w:r w:rsidRPr="001942E2">
      <w:rPr>
        <w:color w:val="000000"/>
        <w:sz w:val="18"/>
        <w:szCs w:val="18"/>
      </w:rPr>
      <w:t xml:space="preserve">Diaľnica D1 Liet. Lúčka – Dub. Skala vrátane tunela Višňové        </w:t>
    </w:r>
    <w:r w:rsidRPr="001942E2">
      <w:rPr>
        <w:sz w:val="18"/>
        <w:szCs w:val="18"/>
      </w:rPr>
      <w:tab/>
      <w:t xml:space="preserve">    Národná diaľničná spoločnosť, </w:t>
    </w:r>
    <w:proofErr w:type="spellStart"/>
    <w:r w:rsidRPr="001942E2">
      <w:rPr>
        <w:sz w:val="18"/>
        <w:szCs w:val="18"/>
      </w:rPr>
      <w:t>a.s</w:t>
    </w:r>
    <w:proofErr w:type="spellEnd"/>
    <w:r w:rsidRPr="001942E2">
      <w:rPr>
        <w:sz w:val="18"/>
        <w:szCs w:val="18"/>
      </w:rPr>
      <w:t>.</w:t>
    </w:r>
  </w:p>
  <w:p w14:paraId="386492ED" w14:textId="77777777" w:rsidR="008F3291" w:rsidRPr="007B5B53" w:rsidRDefault="008F3291" w:rsidP="00AD100D">
    <w:pPr>
      <w:pStyle w:val="Hlavika"/>
      <w:tabs>
        <w:tab w:val="right" w:pos="9214"/>
      </w:tabs>
      <w:rPr>
        <w:color w:val="auto"/>
        <w:sz w:val="16"/>
        <w:szCs w:val="16"/>
      </w:rPr>
    </w:pPr>
    <w:r w:rsidRPr="001942E2">
      <w:rPr>
        <w:color w:val="auto"/>
      </w:rPr>
      <w:t>Práce „žltý FIDIC“</w:t>
    </w:r>
    <w:r w:rsidRPr="007B5B53">
      <w:rPr>
        <w:color w:val="auto"/>
        <w:sz w:val="16"/>
        <w:szCs w:val="16"/>
      </w:rPr>
      <w:t xml:space="preserve"> </w:t>
    </w:r>
    <w:r w:rsidRPr="007B5B53">
      <w:rPr>
        <w:color w:val="auto"/>
        <w:sz w:val="16"/>
        <w:szCs w:val="16"/>
      </w:rPr>
      <w:tab/>
    </w:r>
    <w:r w:rsidRPr="001942E2">
      <w:rPr>
        <w:color w:val="auto"/>
      </w:rPr>
      <w:t>Dúbravská cesta 14 Bratislava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26F9C" w14:textId="77777777" w:rsidR="008F3291" w:rsidRPr="00992875" w:rsidRDefault="008F3291" w:rsidP="00992875">
    <w:pPr>
      <w:pStyle w:val="Hlavika"/>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04C02" w14:textId="07D05A95" w:rsidR="008F3291" w:rsidRPr="00671AB5" w:rsidRDefault="008F3291" w:rsidP="006D61D2">
    <w:pPr>
      <w:pStyle w:val="Zkladntext3"/>
      <w:widowControl/>
      <w:tabs>
        <w:tab w:val="right" w:pos="9214"/>
      </w:tabs>
      <w:suppressAutoHyphens/>
      <w:autoSpaceDE/>
      <w:autoSpaceDN/>
      <w:adjustRightInd/>
      <w:jc w:val="both"/>
      <w:rPr>
        <w:sz w:val="18"/>
        <w:szCs w:val="18"/>
      </w:rPr>
    </w:pPr>
    <w:r w:rsidRPr="00671AB5">
      <w:rPr>
        <w:sz w:val="18"/>
        <w:szCs w:val="18"/>
      </w:rPr>
      <w:t xml:space="preserve">Diaľnica D1 Liet. Lúčka – Dub. Skala vrátane tunela Višňové        </w:t>
    </w:r>
    <w:r w:rsidRPr="00671AB5">
      <w:rPr>
        <w:sz w:val="18"/>
        <w:szCs w:val="18"/>
      </w:rPr>
      <w:tab/>
      <w:t xml:space="preserve">    Národná diaľničná spoločnosť, </w:t>
    </w:r>
    <w:proofErr w:type="spellStart"/>
    <w:r w:rsidRPr="00671AB5">
      <w:rPr>
        <w:sz w:val="18"/>
        <w:szCs w:val="18"/>
      </w:rPr>
      <w:t>a.s</w:t>
    </w:r>
    <w:proofErr w:type="spellEnd"/>
    <w:r w:rsidRPr="00671AB5">
      <w:rPr>
        <w:sz w:val="18"/>
        <w:szCs w:val="18"/>
      </w:rPr>
      <w:t>.</w:t>
    </w:r>
  </w:p>
  <w:p w14:paraId="0590A845" w14:textId="2BD29451" w:rsidR="008F3291" w:rsidRPr="00671AB5" w:rsidRDefault="008F3291" w:rsidP="006D61D2">
    <w:pPr>
      <w:pStyle w:val="Hlavika"/>
      <w:tabs>
        <w:tab w:val="right" w:pos="9214"/>
      </w:tabs>
    </w:pPr>
    <w:r w:rsidRPr="00671AB5">
      <w:t xml:space="preserve">Práce „žltý FIDIC“                                                                                        </w:t>
    </w:r>
    <w:r>
      <w:t xml:space="preserve">  Dúbravská cesta 14 Brati</w:t>
    </w:r>
    <w:r w:rsidRPr="00671AB5">
      <w:t>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76D92"/>
    <w:multiLevelType w:val="hybridMultilevel"/>
    <w:tmpl w:val="8A763CA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034C7A"/>
    <w:multiLevelType w:val="hybridMultilevel"/>
    <w:tmpl w:val="33C8E080"/>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EB0171"/>
    <w:multiLevelType w:val="hybridMultilevel"/>
    <w:tmpl w:val="D5DE5B4A"/>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99152A"/>
    <w:multiLevelType w:val="hybridMultilevel"/>
    <w:tmpl w:val="5DB099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C811B0"/>
    <w:multiLevelType w:val="hybridMultilevel"/>
    <w:tmpl w:val="87F4FDB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2433FA"/>
    <w:multiLevelType w:val="hybridMultilevel"/>
    <w:tmpl w:val="5D80935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40688"/>
    <w:multiLevelType w:val="hybridMultilevel"/>
    <w:tmpl w:val="9F60AC72"/>
    <w:lvl w:ilvl="0" w:tplc="AC7246AC">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072A21"/>
    <w:multiLevelType w:val="hybridMultilevel"/>
    <w:tmpl w:val="C9B00E9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1E7A37"/>
    <w:multiLevelType w:val="hybridMultilevel"/>
    <w:tmpl w:val="1E5E7D0E"/>
    <w:lvl w:ilvl="0" w:tplc="2C90F26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B4B7E"/>
    <w:multiLevelType w:val="hybridMultilevel"/>
    <w:tmpl w:val="CCBA763E"/>
    <w:lvl w:ilvl="0" w:tplc="041B000F">
      <w:numFmt w:val="bullet"/>
      <w:lvlText w:val="-"/>
      <w:lvlJc w:val="left"/>
      <w:pPr>
        <w:ind w:left="720" w:hanging="360"/>
      </w:pPr>
      <w:rPr>
        <w:rFonts w:ascii="Times New Roman" w:hAnsi="Times New Roman" w:cs="Times New Roman" w:hint="default"/>
        <w:b/>
        <w:bCs/>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1" w15:restartNumberingAfterBreak="0">
    <w:nsid w:val="3276289F"/>
    <w:multiLevelType w:val="hybridMultilevel"/>
    <w:tmpl w:val="728A945E"/>
    <w:lvl w:ilvl="0" w:tplc="4FAAA0A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82110B8"/>
    <w:multiLevelType w:val="hybridMultilevel"/>
    <w:tmpl w:val="17BCE604"/>
    <w:lvl w:ilvl="0" w:tplc="041B000F">
      <w:numFmt w:val="bullet"/>
      <w:lvlText w:val="-"/>
      <w:lvlJc w:val="left"/>
      <w:pPr>
        <w:ind w:left="720" w:hanging="360"/>
      </w:pPr>
      <w:rPr>
        <w:rFonts w:ascii="Times New Roman" w:hAnsi="Times New Roman" w:cs="Times New Roman" w:hint="default"/>
        <w:b/>
        <w:bCs/>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3" w15:restartNumberingAfterBreak="0">
    <w:nsid w:val="39345228"/>
    <w:multiLevelType w:val="hybridMultilevel"/>
    <w:tmpl w:val="31108880"/>
    <w:lvl w:ilvl="0" w:tplc="0E8214CA">
      <w:start w:val="1"/>
      <w:numFmt w:val="bullet"/>
      <w:lvlText w:val=""/>
      <w:lvlJc w:val="left"/>
      <w:pPr>
        <w:tabs>
          <w:tab w:val="num" w:pos="360"/>
        </w:tabs>
        <w:ind w:left="36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A96742"/>
    <w:multiLevelType w:val="hybridMultilevel"/>
    <w:tmpl w:val="BF906856"/>
    <w:lvl w:ilvl="0" w:tplc="AA6EEDD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64E6957"/>
    <w:multiLevelType w:val="hybridMultilevel"/>
    <w:tmpl w:val="058A000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18" w15:restartNumberingAfterBreak="0">
    <w:nsid w:val="48A46CB2"/>
    <w:multiLevelType w:val="hybridMultilevel"/>
    <w:tmpl w:val="03D425C4"/>
    <w:lvl w:ilvl="0" w:tplc="7E564D60">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035887"/>
    <w:multiLevelType w:val="hybridMultilevel"/>
    <w:tmpl w:val="3D94AB80"/>
    <w:lvl w:ilvl="0" w:tplc="DB1ECF74">
      <w:start w:val="1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5381F49"/>
    <w:multiLevelType w:val="hybridMultilevel"/>
    <w:tmpl w:val="C7F46746"/>
    <w:lvl w:ilvl="0" w:tplc="840E7D48">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85711E"/>
    <w:multiLevelType w:val="hybridMultilevel"/>
    <w:tmpl w:val="BB1A5E6A"/>
    <w:lvl w:ilvl="0" w:tplc="FB48BB48">
      <w:start w:val="1"/>
      <w:numFmt w:val="bullet"/>
      <w:lvlText w:val="-"/>
      <w:lvlJc w:val="left"/>
      <w:pPr>
        <w:tabs>
          <w:tab w:val="num" w:pos="840"/>
        </w:tabs>
        <w:ind w:left="840" w:hanging="360"/>
      </w:pPr>
      <w:rPr>
        <w:rFonts w:ascii="Times New Roman" w:hAnsi="Times New Roman" w:cs="Times New Roman" w:hint="default"/>
      </w:rPr>
    </w:lvl>
    <w:lvl w:ilvl="1" w:tplc="041B0003" w:tentative="1">
      <w:start w:val="1"/>
      <w:numFmt w:val="bullet"/>
      <w:lvlText w:val="o"/>
      <w:lvlJc w:val="left"/>
      <w:pPr>
        <w:tabs>
          <w:tab w:val="num" w:pos="1560"/>
        </w:tabs>
        <w:ind w:left="1560" w:hanging="360"/>
      </w:pPr>
      <w:rPr>
        <w:rFonts w:ascii="Courier New" w:hAnsi="Courier New" w:cs="Courier New" w:hint="default"/>
      </w:rPr>
    </w:lvl>
    <w:lvl w:ilvl="2" w:tplc="041B0005" w:tentative="1">
      <w:start w:val="1"/>
      <w:numFmt w:val="bullet"/>
      <w:lvlText w:val=""/>
      <w:lvlJc w:val="left"/>
      <w:pPr>
        <w:tabs>
          <w:tab w:val="num" w:pos="2280"/>
        </w:tabs>
        <w:ind w:left="2280" w:hanging="360"/>
      </w:pPr>
      <w:rPr>
        <w:rFonts w:ascii="Wingdings" w:hAnsi="Wingdings" w:hint="default"/>
      </w:rPr>
    </w:lvl>
    <w:lvl w:ilvl="3" w:tplc="041B0001" w:tentative="1">
      <w:start w:val="1"/>
      <w:numFmt w:val="bullet"/>
      <w:lvlText w:val=""/>
      <w:lvlJc w:val="left"/>
      <w:pPr>
        <w:tabs>
          <w:tab w:val="num" w:pos="3000"/>
        </w:tabs>
        <w:ind w:left="3000" w:hanging="360"/>
      </w:pPr>
      <w:rPr>
        <w:rFonts w:ascii="Symbol" w:hAnsi="Symbol" w:hint="default"/>
      </w:rPr>
    </w:lvl>
    <w:lvl w:ilvl="4" w:tplc="041B0003" w:tentative="1">
      <w:start w:val="1"/>
      <w:numFmt w:val="bullet"/>
      <w:lvlText w:val="o"/>
      <w:lvlJc w:val="left"/>
      <w:pPr>
        <w:tabs>
          <w:tab w:val="num" w:pos="3720"/>
        </w:tabs>
        <w:ind w:left="3720" w:hanging="360"/>
      </w:pPr>
      <w:rPr>
        <w:rFonts w:ascii="Courier New" w:hAnsi="Courier New" w:cs="Courier New" w:hint="default"/>
      </w:rPr>
    </w:lvl>
    <w:lvl w:ilvl="5" w:tplc="041B0005" w:tentative="1">
      <w:start w:val="1"/>
      <w:numFmt w:val="bullet"/>
      <w:lvlText w:val=""/>
      <w:lvlJc w:val="left"/>
      <w:pPr>
        <w:tabs>
          <w:tab w:val="num" w:pos="4440"/>
        </w:tabs>
        <w:ind w:left="4440" w:hanging="360"/>
      </w:pPr>
      <w:rPr>
        <w:rFonts w:ascii="Wingdings" w:hAnsi="Wingdings" w:hint="default"/>
      </w:rPr>
    </w:lvl>
    <w:lvl w:ilvl="6" w:tplc="041B0001" w:tentative="1">
      <w:start w:val="1"/>
      <w:numFmt w:val="bullet"/>
      <w:lvlText w:val=""/>
      <w:lvlJc w:val="left"/>
      <w:pPr>
        <w:tabs>
          <w:tab w:val="num" w:pos="5160"/>
        </w:tabs>
        <w:ind w:left="5160" w:hanging="360"/>
      </w:pPr>
      <w:rPr>
        <w:rFonts w:ascii="Symbol" w:hAnsi="Symbol" w:hint="default"/>
      </w:rPr>
    </w:lvl>
    <w:lvl w:ilvl="7" w:tplc="041B0003" w:tentative="1">
      <w:start w:val="1"/>
      <w:numFmt w:val="bullet"/>
      <w:lvlText w:val="o"/>
      <w:lvlJc w:val="left"/>
      <w:pPr>
        <w:tabs>
          <w:tab w:val="num" w:pos="5880"/>
        </w:tabs>
        <w:ind w:left="5880" w:hanging="360"/>
      </w:pPr>
      <w:rPr>
        <w:rFonts w:ascii="Courier New" w:hAnsi="Courier New" w:cs="Courier New" w:hint="default"/>
      </w:rPr>
    </w:lvl>
    <w:lvl w:ilvl="8" w:tplc="041B0005" w:tentative="1">
      <w:start w:val="1"/>
      <w:numFmt w:val="bullet"/>
      <w:lvlText w:val=""/>
      <w:lvlJc w:val="left"/>
      <w:pPr>
        <w:tabs>
          <w:tab w:val="num" w:pos="6600"/>
        </w:tabs>
        <w:ind w:left="6600" w:hanging="360"/>
      </w:pPr>
      <w:rPr>
        <w:rFonts w:ascii="Wingdings" w:hAnsi="Wingdings" w:hint="default"/>
      </w:rPr>
    </w:lvl>
  </w:abstractNum>
  <w:abstractNum w:abstractNumId="22" w15:restartNumberingAfterBreak="0">
    <w:nsid w:val="593F7F15"/>
    <w:multiLevelType w:val="hybridMultilevel"/>
    <w:tmpl w:val="DE98F1EE"/>
    <w:lvl w:ilvl="0" w:tplc="041B000F">
      <w:numFmt w:val="bullet"/>
      <w:lvlText w:val="-"/>
      <w:lvlJc w:val="left"/>
      <w:pPr>
        <w:ind w:left="720" w:hanging="360"/>
      </w:pPr>
      <w:rPr>
        <w:rFonts w:ascii="Times New Roman" w:eastAsia="Calibri" w:hAnsi="Times New Roman" w:cs="Times New Roman"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3" w15:restartNumberingAfterBreak="0">
    <w:nsid w:val="5C376FD3"/>
    <w:multiLevelType w:val="hybridMultilevel"/>
    <w:tmpl w:val="6F5CB36E"/>
    <w:lvl w:ilvl="0" w:tplc="CB923E90">
      <w:numFmt w:val="bullet"/>
      <w:lvlText w:val="-"/>
      <w:lvlJc w:val="left"/>
      <w:pPr>
        <w:ind w:left="720" w:hanging="360"/>
      </w:pPr>
      <w:rPr>
        <w:rFonts w:ascii="Arial Narrow" w:eastAsia="MS Mincho"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0833F87"/>
    <w:multiLevelType w:val="hybridMultilevel"/>
    <w:tmpl w:val="AD2C00F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5164727"/>
    <w:multiLevelType w:val="hybridMultilevel"/>
    <w:tmpl w:val="DCC86306"/>
    <w:lvl w:ilvl="0" w:tplc="5A60B210">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894434D"/>
    <w:multiLevelType w:val="hybridMultilevel"/>
    <w:tmpl w:val="65CE0978"/>
    <w:lvl w:ilvl="0" w:tplc="041B000F">
      <w:start w:val="2"/>
      <w:numFmt w:val="bullet"/>
      <w:lvlText w:val="-"/>
      <w:lvlJc w:val="left"/>
      <w:pPr>
        <w:ind w:left="720" w:hanging="360"/>
      </w:pPr>
      <w:rPr>
        <w:rFonts w:ascii="Calibri" w:eastAsia="Calibri" w:hAnsi="Calibri" w:cs="Times New Roman"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69496E91"/>
    <w:multiLevelType w:val="hybridMultilevel"/>
    <w:tmpl w:val="0B90015C"/>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FE567B1"/>
    <w:multiLevelType w:val="hybridMultilevel"/>
    <w:tmpl w:val="76DC5AEA"/>
    <w:lvl w:ilvl="0" w:tplc="7E564D60">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50D54CF"/>
    <w:multiLevelType w:val="hybridMultilevel"/>
    <w:tmpl w:val="A3101C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5C37B0F"/>
    <w:multiLevelType w:val="hybridMultilevel"/>
    <w:tmpl w:val="426440AE"/>
    <w:lvl w:ilvl="0" w:tplc="C0226C68">
      <w:start w:val="1"/>
      <w:numFmt w:val="bullet"/>
      <w:lvlText w:val="-"/>
      <w:lvlJc w:val="left"/>
      <w:pPr>
        <w:tabs>
          <w:tab w:val="num" w:pos="720"/>
        </w:tabs>
        <w:ind w:left="720" w:hanging="360"/>
      </w:pPr>
      <w:rPr>
        <w:rFonts w:ascii="Arial Narrow" w:eastAsia="Times New Roman" w:hAnsi="Arial Narrow"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5F14BA"/>
    <w:multiLevelType w:val="hybridMultilevel"/>
    <w:tmpl w:val="11068736"/>
    <w:lvl w:ilvl="0" w:tplc="A790BEE6">
      <w:numFmt w:val="bullet"/>
      <w:lvlText w:val="-"/>
      <w:lvlJc w:val="left"/>
      <w:pPr>
        <w:tabs>
          <w:tab w:val="num" w:pos="720"/>
        </w:tabs>
        <w:ind w:left="720" w:hanging="360"/>
      </w:pPr>
      <w:rPr>
        <w:rFonts w:ascii="Arial" w:eastAsia="Arial Unicode MS" w:hAnsi="Arial" w:cs="Aria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ED7FC1"/>
    <w:multiLevelType w:val="hybridMultilevel"/>
    <w:tmpl w:val="AF34E9D8"/>
    <w:lvl w:ilvl="0" w:tplc="4FAAA0AA">
      <w:numFmt w:val="bullet"/>
      <w:lvlText w:val="-"/>
      <w:lvlJc w:val="left"/>
      <w:pPr>
        <w:ind w:left="720" w:hanging="360"/>
      </w:pPr>
      <w:rPr>
        <w:rFonts w:ascii="Times New Roma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E33DED"/>
    <w:multiLevelType w:val="hybridMultilevel"/>
    <w:tmpl w:val="D9481B52"/>
    <w:lvl w:ilvl="0" w:tplc="2C90F26A">
      <w:numFmt w:val="bullet"/>
      <w:lvlText w:val="-"/>
      <w:lvlJc w:val="left"/>
      <w:pPr>
        <w:ind w:left="720" w:hanging="360"/>
      </w:pPr>
      <w:rPr>
        <w:rFonts w:ascii="Arial" w:eastAsia="Arial Unicode MS" w:hAnsi="Arial" w:cs="Arial" w:hint="default"/>
      </w:rPr>
    </w:lvl>
    <w:lvl w:ilvl="1" w:tplc="041B0003">
      <w:numFmt w:val="bullet"/>
      <w:lvlText w:val="-"/>
      <w:lvlJc w:val="left"/>
      <w:pPr>
        <w:tabs>
          <w:tab w:val="num" w:pos="1440"/>
        </w:tabs>
        <w:ind w:left="1440" w:hanging="360"/>
      </w:pPr>
      <w:rPr>
        <w:rFonts w:ascii="Arial" w:eastAsia="Times New Roman" w:hAnsi="Arial" w:cs="Arial"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4" w15:restartNumberingAfterBreak="0">
    <w:nsid w:val="7E096321"/>
    <w:multiLevelType w:val="hybridMultilevel"/>
    <w:tmpl w:val="66B46E5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27"/>
  </w:num>
  <w:num w:numId="4">
    <w:abstractNumId w:val="32"/>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7"/>
  </w:num>
  <w:num w:numId="8">
    <w:abstractNumId w:val="5"/>
  </w:num>
  <w:num w:numId="9">
    <w:abstractNumId w:val="4"/>
  </w:num>
  <w:num w:numId="10">
    <w:abstractNumId w:val="1"/>
  </w:num>
  <w:num w:numId="11">
    <w:abstractNumId w:val="8"/>
  </w:num>
  <w:num w:numId="12">
    <w:abstractNumId w:val="15"/>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1"/>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0"/>
  </w:num>
  <w:num w:numId="21">
    <w:abstractNumId w:val="24"/>
  </w:num>
  <w:num w:numId="22">
    <w:abstractNumId w:val="20"/>
  </w:num>
  <w:num w:numId="23">
    <w:abstractNumId w:val="19"/>
  </w:num>
  <w:num w:numId="24">
    <w:abstractNumId w:val="14"/>
  </w:num>
  <w:num w:numId="25">
    <w:abstractNumId w:val="29"/>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6"/>
  </w:num>
  <w:num w:numId="29">
    <w:abstractNumId w:val="34"/>
  </w:num>
  <w:num w:numId="30">
    <w:abstractNumId w:val="21"/>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8"/>
  </w:num>
  <w:num w:numId="34">
    <w:abstractNumId w:val="13"/>
  </w:num>
  <w:num w:numId="35">
    <w:abstractNumId w:val="3"/>
  </w:num>
  <w:num w:numId="36">
    <w:abstractNumId w:val="28"/>
  </w:num>
  <w:num w:numId="3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hideGrammaticalErrors/>
  <w:proofState w:spelling="clean" w:grammar="clean"/>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ADD"/>
    <w:rsid w:val="0000000F"/>
    <w:rsid w:val="000013F4"/>
    <w:rsid w:val="0000247E"/>
    <w:rsid w:val="000025AC"/>
    <w:rsid w:val="0000324E"/>
    <w:rsid w:val="00003741"/>
    <w:rsid w:val="00003BE5"/>
    <w:rsid w:val="00004BF6"/>
    <w:rsid w:val="00005812"/>
    <w:rsid w:val="00010509"/>
    <w:rsid w:val="00013490"/>
    <w:rsid w:val="000136CB"/>
    <w:rsid w:val="0001372F"/>
    <w:rsid w:val="00013829"/>
    <w:rsid w:val="000138C7"/>
    <w:rsid w:val="00014171"/>
    <w:rsid w:val="00014A1A"/>
    <w:rsid w:val="00014BC9"/>
    <w:rsid w:val="00015144"/>
    <w:rsid w:val="00015152"/>
    <w:rsid w:val="00016382"/>
    <w:rsid w:val="00017055"/>
    <w:rsid w:val="00017655"/>
    <w:rsid w:val="000202C0"/>
    <w:rsid w:val="000206AF"/>
    <w:rsid w:val="000208DD"/>
    <w:rsid w:val="0002427B"/>
    <w:rsid w:val="00024410"/>
    <w:rsid w:val="00024D75"/>
    <w:rsid w:val="000254AA"/>
    <w:rsid w:val="0002555C"/>
    <w:rsid w:val="00025C27"/>
    <w:rsid w:val="0002673B"/>
    <w:rsid w:val="0002686E"/>
    <w:rsid w:val="00027511"/>
    <w:rsid w:val="00027B37"/>
    <w:rsid w:val="00027ED8"/>
    <w:rsid w:val="00030225"/>
    <w:rsid w:val="00030262"/>
    <w:rsid w:val="00031864"/>
    <w:rsid w:val="00031ABA"/>
    <w:rsid w:val="00031D0A"/>
    <w:rsid w:val="00031EF4"/>
    <w:rsid w:val="00032215"/>
    <w:rsid w:val="00032908"/>
    <w:rsid w:val="00032C65"/>
    <w:rsid w:val="00032CFF"/>
    <w:rsid w:val="00033BC8"/>
    <w:rsid w:val="00033DF7"/>
    <w:rsid w:val="00034513"/>
    <w:rsid w:val="00034D76"/>
    <w:rsid w:val="0003501E"/>
    <w:rsid w:val="00036676"/>
    <w:rsid w:val="0003707F"/>
    <w:rsid w:val="00037460"/>
    <w:rsid w:val="00037616"/>
    <w:rsid w:val="000400A2"/>
    <w:rsid w:val="00040215"/>
    <w:rsid w:val="00040A7B"/>
    <w:rsid w:val="0004195E"/>
    <w:rsid w:val="000421EC"/>
    <w:rsid w:val="00043649"/>
    <w:rsid w:val="00043962"/>
    <w:rsid w:val="000440DF"/>
    <w:rsid w:val="000442B2"/>
    <w:rsid w:val="00044BBB"/>
    <w:rsid w:val="0004567E"/>
    <w:rsid w:val="00046BFE"/>
    <w:rsid w:val="00047058"/>
    <w:rsid w:val="00047767"/>
    <w:rsid w:val="000522D4"/>
    <w:rsid w:val="000526B1"/>
    <w:rsid w:val="00053785"/>
    <w:rsid w:val="000537D2"/>
    <w:rsid w:val="000545BA"/>
    <w:rsid w:val="00054811"/>
    <w:rsid w:val="00054EC5"/>
    <w:rsid w:val="0005548F"/>
    <w:rsid w:val="00055495"/>
    <w:rsid w:val="000560C2"/>
    <w:rsid w:val="00056B4A"/>
    <w:rsid w:val="0005795C"/>
    <w:rsid w:val="0006025C"/>
    <w:rsid w:val="000608C7"/>
    <w:rsid w:val="0006157C"/>
    <w:rsid w:val="00063CC8"/>
    <w:rsid w:val="00064A9C"/>
    <w:rsid w:val="00064A9D"/>
    <w:rsid w:val="00064C44"/>
    <w:rsid w:val="00065FA2"/>
    <w:rsid w:val="00066FC7"/>
    <w:rsid w:val="00067F49"/>
    <w:rsid w:val="00070046"/>
    <w:rsid w:val="00071668"/>
    <w:rsid w:val="00073493"/>
    <w:rsid w:val="000739AC"/>
    <w:rsid w:val="00073D1E"/>
    <w:rsid w:val="00074205"/>
    <w:rsid w:val="0007432E"/>
    <w:rsid w:val="0007514A"/>
    <w:rsid w:val="00075575"/>
    <w:rsid w:val="0007558A"/>
    <w:rsid w:val="000771D8"/>
    <w:rsid w:val="000779A0"/>
    <w:rsid w:val="00077A8F"/>
    <w:rsid w:val="00080BD9"/>
    <w:rsid w:val="00081B35"/>
    <w:rsid w:val="00082E5F"/>
    <w:rsid w:val="0008468C"/>
    <w:rsid w:val="00085849"/>
    <w:rsid w:val="00085BB5"/>
    <w:rsid w:val="000862B7"/>
    <w:rsid w:val="000864D5"/>
    <w:rsid w:val="00086964"/>
    <w:rsid w:val="00086AF1"/>
    <w:rsid w:val="000872B3"/>
    <w:rsid w:val="00087C53"/>
    <w:rsid w:val="00090473"/>
    <w:rsid w:val="00090613"/>
    <w:rsid w:val="00090634"/>
    <w:rsid w:val="00091C2D"/>
    <w:rsid w:val="00093F26"/>
    <w:rsid w:val="00094167"/>
    <w:rsid w:val="00094243"/>
    <w:rsid w:val="000947B3"/>
    <w:rsid w:val="00095B37"/>
    <w:rsid w:val="00096A59"/>
    <w:rsid w:val="00096B09"/>
    <w:rsid w:val="000975D1"/>
    <w:rsid w:val="00097F86"/>
    <w:rsid w:val="000A049A"/>
    <w:rsid w:val="000A099B"/>
    <w:rsid w:val="000A0A1B"/>
    <w:rsid w:val="000A0C4A"/>
    <w:rsid w:val="000A1D5D"/>
    <w:rsid w:val="000A2409"/>
    <w:rsid w:val="000A3D1A"/>
    <w:rsid w:val="000A4BF0"/>
    <w:rsid w:val="000A4F85"/>
    <w:rsid w:val="000A5F6E"/>
    <w:rsid w:val="000A627E"/>
    <w:rsid w:val="000A7411"/>
    <w:rsid w:val="000A7C35"/>
    <w:rsid w:val="000B038A"/>
    <w:rsid w:val="000B04FE"/>
    <w:rsid w:val="000B0CA8"/>
    <w:rsid w:val="000B0D43"/>
    <w:rsid w:val="000B0FC9"/>
    <w:rsid w:val="000B1391"/>
    <w:rsid w:val="000B1AD1"/>
    <w:rsid w:val="000B2163"/>
    <w:rsid w:val="000B2A51"/>
    <w:rsid w:val="000B2E47"/>
    <w:rsid w:val="000B4434"/>
    <w:rsid w:val="000B4A29"/>
    <w:rsid w:val="000B4F0D"/>
    <w:rsid w:val="000B5AAB"/>
    <w:rsid w:val="000B5BE1"/>
    <w:rsid w:val="000B64C4"/>
    <w:rsid w:val="000B6906"/>
    <w:rsid w:val="000B6DC9"/>
    <w:rsid w:val="000B763B"/>
    <w:rsid w:val="000B7BB5"/>
    <w:rsid w:val="000C0EC3"/>
    <w:rsid w:val="000C1740"/>
    <w:rsid w:val="000C223E"/>
    <w:rsid w:val="000C568C"/>
    <w:rsid w:val="000C618F"/>
    <w:rsid w:val="000C6C2F"/>
    <w:rsid w:val="000D1690"/>
    <w:rsid w:val="000D25FE"/>
    <w:rsid w:val="000D3388"/>
    <w:rsid w:val="000D37F0"/>
    <w:rsid w:val="000D3C37"/>
    <w:rsid w:val="000D4B7F"/>
    <w:rsid w:val="000D50B1"/>
    <w:rsid w:val="000D59DC"/>
    <w:rsid w:val="000D5FAF"/>
    <w:rsid w:val="000D6092"/>
    <w:rsid w:val="000D62A3"/>
    <w:rsid w:val="000D6B76"/>
    <w:rsid w:val="000D6BCE"/>
    <w:rsid w:val="000D6EEC"/>
    <w:rsid w:val="000D7A40"/>
    <w:rsid w:val="000E0FF7"/>
    <w:rsid w:val="000E140A"/>
    <w:rsid w:val="000E2925"/>
    <w:rsid w:val="000E3591"/>
    <w:rsid w:val="000E57FF"/>
    <w:rsid w:val="000E6312"/>
    <w:rsid w:val="000E63C0"/>
    <w:rsid w:val="000F1C5D"/>
    <w:rsid w:val="000F23D7"/>
    <w:rsid w:val="000F3185"/>
    <w:rsid w:val="000F397A"/>
    <w:rsid w:val="000F5507"/>
    <w:rsid w:val="000F619E"/>
    <w:rsid w:val="000F7327"/>
    <w:rsid w:val="000F7451"/>
    <w:rsid w:val="000F7779"/>
    <w:rsid w:val="000F7C4C"/>
    <w:rsid w:val="000F7D06"/>
    <w:rsid w:val="00101361"/>
    <w:rsid w:val="0010177F"/>
    <w:rsid w:val="00101AF3"/>
    <w:rsid w:val="001029EF"/>
    <w:rsid w:val="00102A1F"/>
    <w:rsid w:val="00103181"/>
    <w:rsid w:val="00103589"/>
    <w:rsid w:val="00104A49"/>
    <w:rsid w:val="001058DD"/>
    <w:rsid w:val="001067A3"/>
    <w:rsid w:val="0010711E"/>
    <w:rsid w:val="00107A99"/>
    <w:rsid w:val="00111A7B"/>
    <w:rsid w:val="00111B56"/>
    <w:rsid w:val="0011228C"/>
    <w:rsid w:val="0011251F"/>
    <w:rsid w:val="00113073"/>
    <w:rsid w:val="00113539"/>
    <w:rsid w:val="001138E7"/>
    <w:rsid w:val="00113C29"/>
    <w:rsid w:val="0011401D"/>
    <w:rsid w:val="001143F5"/>
    <w:rsid w:val="00115086"/>
    <w:rsid w:val="00115416"/>
    <w:rsid w:val="00115C4F"/>
    <w:rsid w:val="001172C8"/>
    <w:rsid w:val="001173EC"/>
    <w:rsid w:val="001203F0"/>
    <w:rsid w:val="00120682"/>
    <w:rsid w:val="0012138F"/>
    <w:rsid w:val="00121454"/>
    <w:rsid w:val="001215F3"/>
    <w:rsid w:val="00123235"/>
    <w:rsid w:val="00123924"/>
    <w:rsid w:val="001247F0"/>
    <w:rsid w:val="00124FE1"/>
    <w:rsid w:val="001262D4"/>
    <w:rsid w:val="00126A3E"/>
    <w:rsid w:val="00126C5C"/>
    <w:rsid w:val="0013038D"/>
    <w:rsid w:val="00133022"/>
    <w:rsid w:val="00133936"/>
    <w:rsid w:val="00134582"/>
    <w:rsid w:val="001359A5"/>
    <w:rsid w:val="001365D7"/>
    <w:rsid w:val="00136ADA"/>
    <w:rsid w:val="00136B0A"/>
    <w:rsid w:val="00140179"/>
    <w:rsid w:val="00140885"/>
    <w:rsid w:val="00140B61"/>
    <w:rsid w:val="001422CF"/>
    <w:rsid w:val="00142D7C"/>
    <w:rsid w:val="00143768"/>
    <w:rsid w:val="00144F2E"/>
    <w:rsid w:val="00146238"/>
    <w:rsid w:val="0014654E"/>
    <w:rsid w:val="001465B2"/>
    <w:rsid w:val="0014764B"/>
    <w:rsid w:val="0014798E"/>
    <w:rsid w:val="00150B2A"/>
    <w:rsid w:val="001514FD"/>
    <w:rsid w:val="00151D5F"/>
    <w:rsid w:val="00152B7C"/>
    <w:rsid w:val="0015317C"/>
    <w:rsid w:val="001540F8"/>
    <w:rsid w:val="001541E1"/>
    <w:rsid w:val="00154570"/>
    <w:rsid w:val="00156077"/>
    <w:rsid w:val="00157514"/>
    <w:rsid w:val="001576A2"/>
    <w:rsid w:val="001579C6"/>
    <w:rsid w:val="00157A71"/>
    <w:rsid w:val="00161132"/>
    <w:rsid w:val="001618C4"/>
    <w:rsid w:val="0016191A"/>
    <w:rsid w:val="00162D5F"/>
    <w:rsid w:val="0016445C"/>
    <w:rsid w:val="00164ED6"/>
    <w:rsid w:val="00165BEB"/>
    <w:rsid w:val="00165E12"/>
    <w:rsid w:val="00170053"/>
    <w:rsid w:val="00170BD3"/>
    <w:rsid w:val="0017129B"/>
    <w:rsid w:val="00174163"/>
    <w:rsid w:val="001749E4"/>
    <w:rsid w:val="00175588"/>
    <w:rsid w:val="001755FB"/>
    <w:rsid w:val="001805E3"/>
    <w:rsid w:val="00180B65"/>
    <w:rsid w:val="00180DBB"/>
    <w:rsid w:val="00181F9C"/>
    <w:rsid w:val="001822E8"/>
    <w:rsid w:val="001841E3"/>
    <w:rsid w:val="0018449B"/>
    <w:rsid w:val="00184DEC"/>
    <w:rsid w:val="001851E4"/>
    <w:rsid w:val="00185608"/>
    <w:rsid w:val="00186285"/>
    <w:rsid w:val="00186606"/>
    <w:rsid w:val="00187E01"/>
    <w:rsid w:val="001901BA"/>
    <w:rsid w:val="0019066C"/>
    <w:rsid w:val="00192E65"/>
    <w:rsid w:val="001942E2"/>
    <w:rsid w:val="001949A2"/>
    <w:rsid w:val="001949B8"/>
    <w:rsid w:val="00194B3E"/>
    <w:rsid w:val="00194F2F"/>
    <w:rsid w:val="001960E7"/>
    <w:rsid w:val="001A1298"/>
    <w:rsid w:val="001A204A"/>
    <w:rsid w:val="001A26F7"/>
    <w:rsid w:val="001A28DE"/>
    <w:rsid w:val="001A2AAD"/>
    <w:rsid w:val="001A2B92"/>
    <w:rsid w:val="001A305E"/>
    <w:rsid w:val="001A31A7"/>
    <w:rsid w:val="001A4DB0"/>
    <w:rsid w:val="001A5547"/>
    <w:rsid w:val="001A5B0A"/>
    <w:rsid w:val="001A67A6"/>
    <w:rsid w:val="001A72CC"/>
    <w:rsid w:val="001A745A"/>
    <w:rsid w:val="001B1330"/>
    <w:rsid w:val="001B173F"/>
    <w:rsid w:val="001B393B"/>
    <w:rsid w:val="001B3D06"/>
    <w:rsid w:val="001B3E6B"/>
    <w:rsid w:val="001B445B"/>
    <w:rsid w:val="001B4EC4"/>
    <w:rsid w:val="001B4F31"/>
    <w:rsid w:val="001B51E4"/>
    <w:rsid w:val="001B6064"/>
    <w:rsid w:val="001C05C1"/>
    <w:rsid w:val="001C1998"/>
    <w:rsid w:val="001C3A0A"/>
    <w:rsid w:val="001C500A"/>
    <w:rsid w:val="001C5092"/>
    <w:rsid w:val="001C536A"/>
    <w:rsid w:val="001C5437"/>
    <w:rsid w:val="001C5704"/>
    <w:rsid w:val="001C680C"/>
    <w:rsid w:val="001C6E4C"/>
    <w:rsid w:val="001C73C1"/>
    <w:rsid w:val="001D1578"/>
    <w:rsid w:val="001D1B18"/>
    <w:rsid w:val="001D342E"/>
    <w:rsid w:val="001D43ED"/>
    <w:rsid w:val="001D4937"/>
    <w:rsid w:val="001D4A03"/>
    <w:rsid w:val="001D4A09"/>
    <w:rsid w:val="001D65B8"/>
    <w:rsid w:val="001D6F3F"/>
    <w:rsid w:val="001E003A"/>
    <w:rsid w:val="001E03A3"/>
    <w:rsid w:val="001E088D"/>
    <w:rsid w:val="001E08FA"/>
    <w:rsid w:val="001E105E"/>
    <w:rsid w:val="001E4E47"/>
    <w:rsid w:val="001E52BB"/>
    <w:rsid w:val="001E56B6"/>
    <w:rsid w:val="001E5E13"/>
    <w:rsid w:val="001E621F"/>
    <w:rsid w:val="001E67F7"/>
    <w:rsid w:val="001E68B0"/>
    <w:rsid w:val="001E7073"/>
    <w:rsid w:val="001F074A"/>
    <w:rsid w:val="001F0A08"/>
    <w:rsid w:val="001F1C86"/>
    <w:rsid w:val="001F1EC1"/>
    <w:rsid w:val="001F3223"/>
    <w:rsid w:val="001F3AF4"/>
    <w:rsid w:val="001F4257"/>
    <w:rsid w:val="001F4C7D"/>
    <w:rsid w:val="001F5158"/>
    <w:rsid w:val="001F55D7"/>
    <w:rsid w:val="0020159A"/>
    <w:rsid w:val="00201799"/>
    <w:rsid w:val="00202999"/>
    <w:rsid w:val="00202DCD"/>
    <w:rsid w:val="00203A17"/>
    <w:rsid w:val="0020433A"/>
    <w:rsid w:val="00205CB5"/>
    <w:rsid w:val="00205E4C"/>
    <w:rsid w:val="00206AD7"/>
    <w:rsid w:val="002115F3"/>
    <w:rsid w:val="00211919"/>
    <w:rsid w:val="00211BDB"/>
    <w:rsid w:val="00212BE9"/>
    <w:rsid w:val="00213084"/>
    <w:rsid w:val="00213859"/>
    <w:rsid w:val="00214618"/>
    <w:rsid w:val="00214F42"/>
    <w:rsid w:val="0021547A"/>
    <w:rsid w:val="002155FB"/>
    <w:rsid w:val="00215D12"/>
    <w:rsid w:val="00215F30"/>
    <w:rsid w:val="00216B86"/>
    <w:rsid w:val="002170F1"/>
    <w:rsid w:val="0021752C"/>
    <w:rsid w:val="00220EDE"/>
    <w:rsid w:val="00221EA4"/>
    <w:rsid w:val="00224005"/>
    <w:rsid w:val="002243DC"/>
    <w:rsid w:val="00226570"/>
    <w:rsid w:val="002265C1"/>
    <w:rsid w:val="002275F2"/>
    <w:rsid w:val="002307EC"/>
    <w:rsid w:val="00230D43"/>
    <w:rsid w:val="002320D5"/>
    <w:rsid w:val="00233EDE"/>
    <w:rsid w:val="00234E4B"/>
    <w:rsid w:val="00234ED0"/>
    <w:rsid w:val="0023586E"/>
    <w:rsid w:val="00235DC9"/>
    <w:rsid w:val="00236090"/>
    <w:rsid w:val="002363DF"/>
    <w:rsid w:val="00236850"/>
    <w:rsid w:val="002377AD"/>
    <w:rsid w:val="002400D1"/>
    <w:rsid w:val="002406B8"/>
    <w:rsid w:val="00240FA9"/>
    <w:rsid w:val="0024149B"/>
    <w:rsid w:val="00241A4E"/>
    <w:rsid w:val="00242A8F"/>
    <w:rsid w:val="00243F15"/>
    <w:rsid w:val="002510D1"/>
    <w:rsid w:val="00251128"/>
    <w:rsid w:val="002513FD"/>
    <w:rsid w:val="00251C2D"/>
    <w:rsid w:val="002524E2"/>
    <w:rsid w:val="002526D2"/>
    <w:rsid w:val="00252773"/>
    <w:rsid w:val="00252B50"/>
    <w:rsid w:val="002538D7"/>
    <w:rsid w:val="00254742"/>
    <w:rsid w:val="00254BC7"/>
    <w:rsid w:val="002557F1"/>
    <w:rsid w:val="00255963"/>
    <w:rsid w:val="00256A80"/>
    <w:rsid w:val="00260079"/>
    <w:rsid w:val="002613CE"/>
    <w:rsid w:val="002618AE"/>
    <w:rsid w:val="00263792"/>
    <w:rsid w:val="00264958"/>
    <w:rsid w:val="00264A65"/>
    <w:rsid w:val="00265C58"/>
    <w:rsid w:val="00266210"/>
    <w:rsid w:val="002665A2"/>
    <w:rsid w:val="002665AF"/>
    <w:rsid w:val="0026687E"/>
    <w:rsid w:val="00266E40"/>
    <w:rsid w:val="00267533"/>
    <w:rsid w:val="00270968"/>
    <w:rsid w:val="00270FE4"/>
    <w:rsid w:val="002714BE"/>
    <w:rsid w:val="00271DEF"/>
    <w:rsid w:val="00271DF3"/>
    <w:rsid w:val="00272048"/>
    <w:rsid w:val="00272366"/>
    <w:rsid w:val="00272890"/>
    <w:rsid w:val="002732AB"/>
    <w:rsid w:val="002732D0"/>
    <w:rsid w:val="00273EE3"/>
    <w:rsid w:val="00273F1A"/>
    <w:rsid w:val="00274675"/>
    <w:rsid w:val="00276023"/>
    <w:rsid w:val="00276676"/>
    <w:rsid w:val="002766BA"/>
    <w:rsid w:val="00276A85"/>
    <w:rsid w:val="0027768C"/>
    <w:rsid w:val="00280656"/>
    <w:rsid w:val="0028095B"/>
    <w:rsid w:val="002826A9"/>
    <w:rsid w:val="00282809"/>
    <w:rsid w:val="002853BF"/>
    <w:rsid w:val="00286CEA"/>
    <w:rsid w:val="00286EE8"/>
    <w:rsid w:val="002879E1"/>
    <w:rsid w:val="00291826"/>
    <w:rsid w:val="002918A0"/>
    <w:rsid w:val="002920ED"/>
    <w:rsid w:val="0029367F"/>
    <w:rsid w:val="00293E24"/>
    <w:rsid w:val="00293F70"/>
    <w:rsid w:val="0029443E"/>
    <w:rsid w:val="002947D5"/>
    <w:rsid w:val="00295DF7"/>
    <w:rsid w:val="0029670B"/>
    <w:rsid w:val="0029767C"/>
    <w:rsid w:val="00297EAC"/>
    <w:rsid w:val="002A048E"/>
    <w:rsid w:val="002A05C3"/>
    <w:rsid w:val="002A0BD6"/>
    <w:rsid w:val="002A12A2"/>
    <w:rsid w:val="002A1CA1"/>
    <w:rsid w:val="002A2153"/>
    <w:rsid w:val="002A38FC"/>
    <w:rsid w:val="002A4D74"/>
    <w:rsid w:val="002A5309"/>
    <w:rsid w:val="002A5992"/>
    <w:rsid w:val="002A5AF2"/>
    <w:rsid w:val="002A5E56"/>
    <w:rsid w:val="002A6AC9"/>
    <w:rsid w:val="002A6F48"/>
    <w:rsid w:val="002A7C6E"/>
    <w:rsid w:val="002A7EA4"/>
    <w:rsid w:val="002B0BBC"/>
    <w:rsid w:val="002B1F93"/>
    <w:rsid w:val="002B2685"/>
    <w:rsid w:val="002B27B2"/>
    <w:rsid w:val="002B416B"/>
    <w:rsid w:val="002B45C7"/>
    <w:rsid w:val="002B58E4"/>
    <w:rsid w:val="002B5D2D"/>
    <w:rsid w:val="002B6FBB"/>
    <w:rsid w:val="002B70DA"/>
    <w:rsid w:val="002B73B8"/>
    <w:rsid w:val="002C3EF1"/>
    <w:rsid w:val="002C4956"/>
    <w:rsid w:val="002C5475"/>
    <w:rsid w:val="002D0143"/>
    <w:rsid w:val="002D032A"/>
    <w:rsid w:val="002D03DB"/>
    <w:rsid w:val="002D1704"/>
    <w:rsid w:val="002D20D8"/>
    <w:rsid w:val="002D2787"/>
    <w:rsid w:val="002D3FEB"/>
    <w:rsid w:val="002D40E6"/>
    <w:rsid w:val="002D424A"/>
    <w:rsid w:val="002D4604"/>
    <w:rsid w:val="002D4618"/>
    <w:rsid w:val="002D5B57"/>
    <w:rsid w:val="002D5E9F"/>
    <w:rsid w:val="002D6027"/>
    <w:rsid w:val="002D6B90"/>
    <w:rsid w:val="002D6D43"/>
    <w:rsid w:val="002D7171"/>
    <w:rsid w:val="002D7DB1"/>
    <w:rsid w:val="002E19B5"/>
    <w:rsid w:val="002E2203"/>
    <w:rsid w:val="002E3030"/>
    <w:rsid w:val="002E3128"/>
    <w:rsid w:val="002E3167"/>
    <w:rsid w:val="002E4C85"/>
    <w:rsid w:val="002E4F2F"/>
    <w:rsid w:val="002E5562"/>
    <w:rsid w:val="002E6143"/>
    <w:rsid w:val="002F161F"/>
    <w:rsid w:val="002F2B95"/>
    <w:rsid w:val="002F4163"/>
    <w:rsid w:val="002F464E"/>
    <w:rsid w:val="002F48B3"/>
    <w:rsid w:val="002F531F"/>
    <w:rsid w:val="002F69AF"/>
    <w:rsid w:val="002F6AD4"/>
    <w:rsid w:val="002F6F24"/>
    <w:rsid w:val="002F7B53"/>
    <w:rsid w:val="0030007A"/>
    <w:rsid w:val="00301A2F"/>
    <w:rsid w:val="00301BB4"/>
    <w:rsid w:val="00301C4A"/>
    <w:rsid w:val="00301CB8"/>
    <w:rsid w:val="00302227"/>
    <w:rsid w:val="00303C52"/>
    <w:rsid w:val="00303F9A"/>
    <w:rsid w:val="003043E8"/>
    <w:rsid w:val="003052FA"/>
    <w:rsid w:val="003126D9"/>
    <w:rsid w:val="00312BD7"/>
    <w:rsid w:val="003134FE"/>
    <w:rsid w:val="00314731"/>
    <w:rsid w:val="00314CD9"/>
    <w:rsid w:val="00315D18"/>
    <w:rsid w:val="0031619C"/>
    <w:rsid w:val="00317DA7"/>
    <w:rsid w:val="00320EF1"/>
    <w:rsid w:val="00320FD6"/>
    <w:rsid w:val="0032114B"/>
    <w:rsid w:val="00321742"/>
    <w:rsid w:val="00321948"/>
    <w:rsid w:val="00321F00"/>
    <w:rsid w:val="0032254A"/>
    <w:rsid w:val="003239B2"/>
    <w:rsid w:val="00324816"/>
    <w:rsid w:val="003248D8"/>
    <w:rsid w:val="003248FA"/>
    <w:rsid w:val="00324F2A"/>
    <w:rsid w:val="00325EB3"/>
    <w:rsid w:val="003266FA"/>
    <w:rsid w:val="00326D7D"/>
    <w:rsid w:val="00327174"/>
    <w:rsid w:val="00327732"/>
    <w:rsid w:val="0033045D"/>
    <w:rsid w:val="00330D21"/>
    <w:rsid w:val="0033111B"/>
    <w:rsid w:val="0033255B"/>
    <w:rsid w:val="00335400"/>
    <w:rsid w:val="00336053"/>
    <w:rsid w:val="00336B35"/>
    <w:rsid w:val="00336B37"/>
    <w:rsid w:val="00336F66"/>
    <w:rsid w:val="00340A22"/>
    <w:rsid w:val="0034154A"/>
    <w:rsid w:val="003420B6"/>
    <w:rsid w:val="003423F8"/>
    <w:rsid w:val="0034279A"/>
    <w:rsid w:val="00343063"/>
    <w:rsid w:val="0034322F"/>
    <w:rsid w:val="003437C6"/>
    <w:rsid w:val="003446DD"/>
    <w:rsid w:val="00344D17"/>
    <w:rsid w:val="0034537B"/>
    <w:rsid w:val="00346405"/>
    <w:rsid w:val="00346C59"/>
    <w:rsid w:val="003478EA"/>
    <w:rsid w:val="00347945"/>
    <w:rsid w:val="003505B8"/>
    <w:rsid w:val="00351A62"/>
    <w:rsid w:val="00352585"/>
    <w:rsid w:val="00352CA5"/>
    <w:rsid w:val="003531C9"/>
    <w:rsid w:val="003549D0"/>
    <w:rsid w:val="00354D1D"/>
    <w:rsid w:val="00355C81"/>
    <w:rsid w:val="003601D9"/>
    <w:rsid w:val="003606AF"/>
    <w:rsid w:val="00360705"/>
    <w:rsid w:val="00360C4B"/>
    <w:rsid w:val="00360C9F"/>
    <w:rsid w:val="0036170B"/>
    <w:rsid w:val="00361993"/>
    <w:rsid w:val="00362794"/>
    <w:rsid w:val="00362983"/>
    <w:rsid w:val="00363C45"/>
    <w:rsid w:val="00364093"/>
    <w:rsid w:val="0036436E"/>
    <w:rsid w:val="003646AA"/>
    <w:rsid w:val="003647B1"/>
    <w:rsid w:val="00364DA7"/>
    <w:rsid w:val="00365125"/>
    <w:rsid w:val="00367746"/>
    <w:rsid w:val="0037156A"/>
    <w:rsid w:val="00371932"/>
    <w:rsid w:val="00371A1D"/>
    <w:rsid w:val="003724DC"/>
    <w:rsid w:val="00372F5B"/>
    <w:rsid w:val="0037429C"/>
    <w:rsid w:val="0038079C"/>
    <w:rsid w:val="00380B97"/>
    <w:rsid w:val="00380CAB"/>
    <w:rsid w:val="003819AE"/>
    <w:rsid w:val="00381BEB"/>
    <w:rsid w:val="00381CD0"/>
    <w:rsid w:val="00382446"/>
    <w:rsid w:val="003839EC"/>
    <w:rsid w:val="003856F8"/>
    <w:rsid w:val="003857DC"/>
    <w:rsid w:val="003867F7"/>
    <w:rsid w:val="00386D98"/>
    <w:rsid w:val="003874BC"/>
    <w:rsid w:val="00390989"/>
    <w:rsid w:val="003911C3"/>
    <w:rsid w:val="00391F86"/>
    <w:rsid w:val="00392594"/>
    <w:rsid w:val="00393022"/>
    <w:rsid w:val="00393895"/>
    <w:rsid w:val="003941AD"/>
    <w:rsid w:val="00394276"/>
    <w:rsid w:val="00394B00"/>
    <w:rsid w:val="00394F0D"/>
    <w:rsid w:val="003962ED"/>
    <w:rsid w:val="00397152"/>
    <w:rsid w:val="00397F60"/>
    <w:rsid w:val="003A0403"/>
    <w:rsid w:val="003A0C36"/>
    <w:rsid w:val="003A1D6D"/>
    <w:rsid w:val="003A1E4A"/>
    <w:rsid w:val="003A2214"/>
    <w:rsid w:val="003A3ABB"/>
    <w:rsid w:val="003A3B1D"/>
    <w:rsid w:val="003A4528"/>
    <w:rsid w:val="003A5523"/>
    <w:rsid w:val="003A56C6"/>
    <w:rsid w:val="003A5F5B"/>
    <w:rsid w:val="003A69D4"/>
    <w:rsid w:val="003A6D98"/>
    <w:rsid w:val="003A7355"/>
    <w:rsid w:val="003B024B"/>
    <w:rsid w:val="003B0347"/>
    <w:rsid w:val="003B1FDE"/>
    <w:rsid w:val="003B2AE0"/>
    <w:rsid w:val="003B3CA0"/>
    <w:rsid w:val="003B3F13"/>
    <w:rsid w:val="003B4FA2"/>
    <w:rsid w:val="003B6B14"/>
    <w:rsid w:val="003B75C8"/>
    <w:rsid w:val="003B7913"/>
    <w:rsid w:val="003C0831"/>
    <w:rsid w:val="003C0EF1"/>
    <w:rsid w:val="003C1D93"/>
    <w:rsid w:val="003C2910"/>
    <w:rsid w:val="003C3DD2"/>
    <w:rsid w:val="003C6635"/>
    <w:rsid w:val="003C6922"/>
    <w:rsid w:val="003D118E"/>
    <w:rsid w:val="003D1275"/>
    <w:rsid w:val="003D1A01"/>
    <w:rsid w:val="003D2CD6"/>
    <w:rsid w:val="003D2F8B"/>
    <w:rsid w:val="003D4EE9"/>
    <w:rsid w:val="003D51C7"/>
    <w:rsid w:val="003D5B86"/>
    <w:rsid w:val="003D7069"/>
    <w:rsid w:val="003D7AF3"/>
    <w:rsid w:val="003D7C14"/>
    <w:rsid w:val="003D7EB1"/>
    <w:rsid w:val="003E0EF5"/>
    <w:rsid w:val="003E133A"/>
    <w:rsid w:val="003E210B"/>
    <w:rsid w:val="003E3B9B"/>
    <w:rsid w:val="003E416F"/>
    <w:rsid w:val="003E5017"/>
    <w:rsid w:val="003F0534"/>
    <w:rsid w:val="003F0978"/>
    <w:rsid w:val="003F153F"/>
    <w:rsid w:val="003F198D"/>
    <w:rsid w:val="003F29B6"/>
    <w:rsid w:val="003F3930"/>
    <w:rsid w:val="003F467E"/>
    <w:rsid w:val="003F4B73"/>
    <w:rsid w:val="003F4E09"/>
    <w:rsid w:val="003F662C"/>
    <w:rsid w:val="00402396"/>
    <w:rsid w:val="0040259B"/>
    <w:rsid w:val="00404A04"/>
    <w:rsid w:val="00405B9A"/>
    <w:rsid w:val="00406F28"/>
    <w:rsid w:val="00407819"/>
    <w:rsid w:val="00407B2A"/>
    <w:rsid w:val="00410075"/>
    <w:rsid w:val="004102D8"/>
    <w:rsid w:val="00410638"/>
    <w:rsid w:val="00411A23"/>
    <w:rsid w:val="00412451"/>
    <w:rsid w:val="00412C82"/>
    <w:rsid w:val="0041376C"/>
    <w:rsid w:val="00413F03"/>
    <w:rsid w:val="0041576D"/>
    <w:rsid w:val="004168AC"/>
    <w:rsid w:val="00416C99"/>
    <w:rsid w:val="004174E6"/>
    <w:rsid w:val="00417983"/>
    <w:rsid w:val="004179AE"/>
    <w:rsid w:val="00417D7D"/>
    <w:rsid w:val="00421155"/>
    <w:rsid w:val="00421928"/>
    <w:rsid w:val="00421DCA"/>
    <w:rsid w:val="00422D09"/>
    <w:rsid w:val="004236FD"/>
    <w:rsid w:val="0042381F"/>
    <w:rsid w:val="00423A23"/>
    <w:rsid w:val="00424AB8"/>
    <w:rsid w:val="00424CEA"/>
    <w:rsid w:val="00425A71"/>
    <w:rsid w:val="00426061"/>
    <w:rsid w:val="00426282"/>
    <w:rsid w:val="00427479"/>
    <w:rsid w:val="004275F6"/>
    <w:rsid w:val="00427F18"/>
    <w:rsid w:val="00430511"/>
    <w:rsid w:val="00431A05"/>
    <w:rsid w:val="004328DA"/>
    <w:rsid w:val="00432F9B"/>
    <w:rsid w:val="00433A8F"/>
    <w:rsid w:val="00433D91"/>
    <w:rsid w:val="004348DA"/>
    <w:rsid w:val="00434B2A"/>
    <w:rsid w:val="00434D0E"/>
    <w:rsid w:val="00436181"/>
    <w:rsid w:val="00437D5C"/>
    <w:rsid w:val="00437FEE"/>
    <w:rsid w:val="00440829"/>
    <w:rsid w:val="00440B11"/>
    <w:rsid w:val="00440F9F"/>
    <w:rsid w:val="00441D45"/>
    <w:rsid w:val="0044239F"/>
    <w:rsid w:val="0044489D"/>
    <w:rsid w:val="00444902"/>
    <w:rsid w:val="00444C2A"/>
    <w:rsid w:val="0044653E"/>
    <w:rsid w:val="00446C3A"/>
    <w:rsid w:val="00447505"/>
    <w:rsid w:val="00450817"/>
    <w:rsid w:val="004508E9"/>
    <w:rsid w:val="00450AC6"/>
    <w:rsid w:val="00451712"/>
    <w:rsid w:val="00451A32"/>
    <w:rsid w:val="0045239E"/>
    <w:rsid w:val="00452E6A"/>
    <w:rsid w:val="00453EAF"/>
    <w:rsid w:val="004541A5"/>
    <w:rsid w:val="004551CF"/>
    <w:rsid w:val="00457338"/>
    <w:rsid w:val="004573D9"/>
    <w:rsid w:val="00457B87"/>
    <w:rsid w:val="00457C35"/>
    <w:rsid w:val="00460787"/>
    <w:rsid w:val="0046080F"/>
    <w:rsid w:val="0046124A"/>
    <w:rsid w:val="00462ECB"/>
    <w:rsid w:val="00463626"/>
    <w:rsid w:val="00463B6B"/>
    <w:rsid w:val="00464096"/>
    <w:rsid w:val="0046587D"/>
    <w:rsid w:val="00465ED0"/>
    <w:rsid w:val="004666B9"/>
    <w:rsid w:val="0046725F"/>
    <w:rsid w:val="00467876"/>
    <w:rsid w:val="00470921"/>
    <w:rsid w:val="00471B67"/>
    <w:rsid w:val="004720B3"/>
    <w:rsid w:val="0047213F"/>
    <w:rsid w:val="00473A27"/>
    <w:rsid w:val="0047418A"/>
    <w:rsid w:val="004762B7"/>
    <w:rsid w:val="00476DE0"/>
    <w:rsid w:val="00477033"/>
    <w:rsid w:val="00477619"/>
    <w:rsid w:val="00480FC0"/>
    <w:rsid w:val="004811C3"/>
    <w:rsid w:val="00481787"/>
    <w:rsid w:val="00481797"/>
    <w:rsid w:val="004818C6"/>
    <w:rsid w:val="00481BC7"/>
    <w:rsid w:val="00482336"/>
    <w:rsid w:val="00482C52"/>
    <w:rsid w:val="00485D62"/>
    <w:rsid w:val="00486E00"/>
    <w:rsid w:val="00487011"/>
    <w:rsid w:val="00492416"/>
    <w:rsid w:val="004948FF"/>
    <w:rsid w:val="004967B7"/>
    <w:rsid w:val="00496D00"/>
    <w:rsid w:val="00496D1D"/>
    <w:rsid w:val="00497E37"/>
    <w:rsid w:val="004A02B9"/>
    <w:rsid w:val="004A05BA"/>
    <w:rsid w:val="004A0980"/>
    <w:rsid w:val="004A1606"/>
    <w:rsid w:val="004A1CEB"/>
    <w:rsid w:val="004A1F8A"/>
    <w:rsid w:val="004A21DF"/>
    <w:rsid w:val="004A2E8F"/>
    <w:rsid w:val="004A3471"/>
    <w:rsid w:val="004A4B9F"/>
    <w:rsid w:val="004A52E9"/>
    <w:rsid w:val="004A5AD4"/>
    <w:rsid w:val="004A612B"/>
    <w:rsid w:val="004A6E2E"/>
    <w:rsid w:val="004B128C"/>
    <w:rsid w:val="004B1450"/>
    <w:rsid w:val="004B169A"/>
    <w:rsid w:val="004B1A39"/>
    <w:rsid w:val="004B2355"/>
    <w:rsid w:val="004B23E6"/>
    <w:rsid w:val="004B2627"/>
    <w:rsid w:val="004B3D79"/>
    <w:rsid w:val="004B3EB7"/>
    <w:rsid w:val="004B442E"/>
    <w:rsid w:val="004B4ABB"/>
    <w:rsid w:val="004B5668"/>
    <w:rsid w:val="004B6E04"/>
    <w:rsid w:val="004B7713"/>
    <w:rsid w:val="004C025E"/>
    <w:rsid w:val="004C3174"/>
    <w:rsid w:val="004C40E5"/>
    <w:rsid w:val="004C4156"/>
    <w:rsid w:val="004C4567"/>
    <w:rsid w:val="004C511F"/>
    <w:rsid w:val="004D004C"/>
    <w:rsid w:val="004D075C"/>
    <w:rsid w:val="004D112C"/>
    <w:rsid w:val="004D1349"/>
    <w:rsid w:val="004D1A49"/>
    <w:rsid w:val="004D1CD8"/>
    <w:rsid w:val="004D22F9"/>
    <w:rsid w:val="004D35C2"/>
    <w:rsid w:val="004D3FDD"/>
    <w:rsid w:val="004D4092"/>
    <w:rsid w:val="004D6296"/>
    <w:rsid w:val="004D62F2"/>
    <w:rsid w:val="004D6908"/>
    <w:rsid w:val="004D7CEF"/>
    <w:rsid w:val="004E0043"/>
    <w:rsid w:val="004E077E"/>
    <w:rsid w:val="004E1687"/>
    <w:rsid w:val="004E1F75"/>
    <w:rsid w:val="004E5D63"/>
    <w:rsid w:val="004E602F"/>
    <w:rsid w:val="004E619B"/>
    <w:rsid w:val="004E626E"/>
    <w:rsid w:val="004E774B"/>
    <w:rsid w:val="004E790B"/>
    <w:rsid w:val="004F09E5"/>
    <w:rsid w:val="004F0A42"/>
    <w:rsid w:val="004F12F3"/>
    <w:rsid w:val="004F2000"/>
    <w:rsid w:val="004F2315"/>
    <w:rsid w:val="004F2CAE"/>
    <w:rsid w:val="004F3CD5"/>
    <w:rsid w:val="004F4EA5"/>
    <w:rsid w:val="004F50CD"/>
    <w:rsid w:val="004F6629"/>
    <w:rsid w:val="004F6A1F"/>
    <w:rsid w:val="004F6A7C"/>
    <w:rsid w:val="004F75DF"/>
    <w:rsid w:val="004F7BCD"/>
    <w:rsid w:val="004F7F26"/>
    <w:rsid w:val="0050005F"/>
    <w:rsid w:val="005005CB"/>
    <w:rsid w:val="0050193C"/>
    <w:rsid w:val="00501FB7"/>
    <w:rsid w:val="0050228B"/>
    <w:rsid w:val="00503402"/>
    <w:rsid w:val="005044B9"/>
    <w:rsid w:val="00505124"/>
    <w:rsid w:val="00505286"/>
    <w:rsid w:val="0050593E"/>
    <w:rsid w:val="00507956"/>
    <w:rsid w:val="00507A58"/>
    <w:rsid w:val="0051043D"/>
    <w:rsid w:val="00510682"/>
    <w:rsid w:val="00510D1D"/>
    <w:rsid w:val="005111C2"/>
    <w:rsid w:val="00511701"/>
    <w:rsid w:val="00513AC7"/>
    <w:rsid w:val="00515C2A"/>
    <w:rsid w:val="00517105"/>
    <w:rsid w:val="00517EB8"/>
    <w:rsid w:val="00521F40"/>
    <w:rsid w:val="0052389C"/>
    <w:rsid w:val="00525008"/>
    <w:rsid w:val="00525620"/>
    <w:rsid w:val="00525C1C"/>
    <w:rsid w:val="00525C30"/>
    <w:rsid w:val="00530384"/>
    <w:rsid w:val="005358DF"/>
    <w:rsid w:val="005360AA"/>
    <w:rsid w:val="00536527"/>
    <w:rsid w:val="00537E6B"/>
    <w:rsid w:val="00540C41"/>
    <w:rsid w:val="00541554"/>
    <w:rsid w:val="00542348"/>
    <w:rsid w:val="00542961"/>
    <w:rsid w:val="005433DB"/>
    <w:rsid w:val="00543774"/>
    <w:rsid w:val="00544A75"/>
    <w:rsid w:val="00545307"/>
    <w:rsid w:val="005468A6"/>
    <w:rsid w:val="005476B1"/>
    <w:rsid w:val="00547809"/>
    <w:rsid w:val="00547E35"/>
    <w:rsid w:val="005502D7"/>
    <w:rsid w:val="00550675"/>
    <w:rsid w:val="00552BF8"/>
    <w:rsid w:val="005544E4"/>
    <w:rsid w:val="00554630"/>
    <w:rsid w:val="00555932"/>
    <w:rsid w:val="00555A8D"/>
    <w:rsid w:val="00556426"/>
    <w:rsid w:val="00556870"/>
    <w:rsid w:val="00556F64"/>
    <w:rsid w:val="00557ADD"/>
    <w:rsid w:val="005617EB"/>
    <w:rsid w:val="00562BE0"/>
    <w:rsid w:val="00562D22"/>
    <w:rsid w:val="00563A97"/>
    <w:rsid w:val="00563D43"/>
    <w:rsid w:val="00564BEF"/>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36F8"/>
    <w:rsid w:val="00574781"/>
    <w:rsid w:val="00574E57"/>
    <w:rsid w:val="00575A64"/>
    <w:rsid w:val="00577318"/>
    <w:rsid w:val="00577B29"/>
    <w:rsid w:val="0058044C"/>
    <w:rsid w:val="0058048B"/>
    <w:rsid w:val="005813B7"/>
    <w:rsid w:val="00581EE3"/>
    <w:rsid w:val="0058218F"/>
    <w:rsid w:val="00582547"/>
    <w:rsid w:val="00582CE9"/>
    <w:rsid w:val="00583FB7"/>
    <w:rsid w:val="0058485C"/>
    <w:rsid w:val="00584C83"/>
    <w:rsid w:val="00585120"/>
    <w:rsid w:val="00585716"/>
    <w:rsid w:val="005869F7"/>
    <w:rsid w:val="00586AD4"/>
    <w:rsid w:val="005874DB"/>
    <w:rsid w:val="00591E41"/>
    <w:rsid w:val="005943B6"/>
    <w:rsid w:val="0059573E"/>
    <w:rsid w:val="00595D3E"/>
    <w:rsid w:val="005962A1"/>
    <w:rsid w:val="005A0D1F"/>
    <w:rsid w:val="005A1063"/>
    <w:rsid w:val="005A1BA6"/>
    <w:rsid w:val="005A3D0B"/>
    <w:rsid w:val="005A53AE"/>
    <w:rsid w:val="005A5971"/>
    <w:rsid w:val="005A5D1A"/>
    <w:rsid w:val="005A69A5"/>
    <w:rsid w:val="005B06FF"/>
    <w:rsid w:val="005B39EA"/>
    <w:rsid w:val="005B4409"/>
    <w:rsid w:val="005B48C4"/>
    <w:rsid w:val="005B4C8D"/>
    <w:rsid w:val="005C0F61"/>
    <w:rsid w:val="005C1A57"/>
    <w:rsid w:val="005C24F3"/>
    <w:rsid w:val="005C27DE"/>
    <w:rsid w:val="005C2D44"/>
    <w:rsid w:val="005C2F22"/>
    <w:rsid w:val="005C3331"/>
    <w:rsid w:val="005C3AC1"/>
    <w:rsid w:val="005C3FB6"/>
    <w:rsid w:val="005C61EE"/>
    <w:rsid w:val="005C6780"/>
    <w:rsid w:val="005C78E5"/>
    <w:rsid w:val="005C7B76"/>
    <w:rsid w:val="005C7CA3"/>
    <w:rsid w:val="005D0C27"/>
    <w:rsid w:val="005D0ED3"/>
    <w:rsid w:val="005D0FC2"/>
    <w:rsid w:val="005D12D8"/>
    <w:rsid w:val="005D1407"/>
    <w:rsid w:val="005D25D8"/>
    <w:rsid w:val="005D2905"/>
    <w:rsid w:val="005D2C60"/>
    <w:rsid w:val="005D3C85"/>
    <w:rsid w:val="005D3FA0"/>
    <w:rsid w:val="005D4FC7"/>
    <w:rsid w:val="005D75D3"/>
    <w:rsid w:val="005E106E"/>
    <w:rsid w:val="005E12BF"/>
    <w:rsid w:val="005E1509"/>
    <w:rsid w:val="005E158C"/>
    <w:rsid w:val="005E1BD2"/>
    <w:rsid w:val="005E2533"/>
    <w:rsid w:val="005E336F"/>
    <w:rsid w:val="005E3A43"/>
    <w:rsid w:val="005E3ACB"/>
    <w:rsid w:val="005E461A"/>
    <w:rsid w:val="005E5E39"/>
    <w:rsid w:val="005E6C29"/>
    <w:rsid w:val="005E6CCE"/>
    <w:rsid w:val="005E6DDE"/>
    <w:rsid w:val="005E70E5"/>
    <w:rsid w:val="005F08FE"/>
    <w:rsid w:val="005F16ED"/>
    <w:rsid w:val="005F1C6D"/>
    <w:rsid w:val="005F1D40"/>
    <w:rsid w:val="005F26CA"/>
    <w:rsid w:val="005F28CB"/>
    <w:rsid w:val="005F2BE2"/>
    <w:rsid w:val="005F3545"/>
    <w:rsid w:val="005F3A8A"/>
    <w:rsid w:val="005F3B23"/>
    <w:rsid w:val="005F3C82"/>
    <w:rsid w:val="005F5BE0"/>
    <w:rsid w:val="005F61BE"/>
    <w:rsid w:val="005F6A8B"/>
    <w:rsid w:val="005F713F"/>
    <w:rsid w:val="006027B3"/>
    <w:rsid w:val="0060445A"/>
    <w:rsid w:val="00607FD2"/>
    <w:rsid w:val="006109A8"/>
    <w:rsid w:val="00610C0B"/>
    <w:rsid w:val="0061136A"/>
    <w:rsid w:val="006135CA"/>
    <w:rsid w:val="00613B3F"/>
    <w:rsid w:val="006154DB"/>
    <w:rsid w:val="00616447"/>
    <w:rsid w:val="006172A1"/>
    <w:rsid w:val="00617389"/>
    <w:rsid w:val="00617E2C"/>
    <w:rsid w:val="00617FE4"/>
    <w:rsid w:val="0062107B"/>
    <w:rsid w:val="006212C4"/>
    <w:rsid w:val="006214D1"/>
    <w:rsid w:val="006224AA"/>
    <w:rsid w:val="00622D21"/>
    <w:rsid w:val="00623EFE"/>
    <w:rsid w:val="006245ED"/>
    <w:rsid w:val="006246C5"/>
    <w:rsid w:val="006250DB"/>
    <w:rsid w:val="00625828"/>
    <w:rsid w:val="0062725C"/>
    <w:rsid w:val="00630713"/>
    <w:rsid w:val="006313E4"/>
    <w:rsid w:val="00631A4E"/>
    <w:rsid w:val="00631A5C"/>
    <w:rsid w:val="006321E1"/>
    <w:rsid w:val="0063237C"/>
    <w:rsid w:val="006344A8"/>
    <w:rsid w:val="00635B18"/>
    <w:rsid w:val="0063618E"/>
    <w:rsid w:val="0063657F"/>
    <w:rsid w:val="00636AB6"/>
    <w:rsid w:val="00640E0F"/>
    <w:rsid w:val="006419DC"/>
    <w:rsid w:val="00642A66"/>
    <w:rsid w:val="00644030"/>
    <w:rsid w:val="0064457A"/>
    <w:rsid w:val="006446E5"/>
    <w:rsid w:val="00645DCA"/>
    <w:rsid w:val="0064666F"/>
    <w:rsid w:val="00646F2B"/>
    <w:rsid w:val="00647A13"/>
    <w:rsid w:val="006507E9"/>
    <w:rsid w:val="00651069"/>
    <w:rsid w:val="00651653"/>
    <w:rsid w:val="006522AB"/>
    <w:rsid w:val="00652FFF"/>
    <w:rsid w:val="0065343A"/>
    <w:rsid w:val="006534B4"/>
    <w:rsid w:val="00653783"/>
    <w:rsid w:val="00654B21"/>
    <w:rsid w:val="006551ED"/>
    <w:rsid w:val="0065652E"/>
    <w:rsid w:val="0065730C"/>
    <w:rsid w:val="00657CA5"/>
    <w:rsid w:val="00660D3F"/>
    <w:rsid w:val="00660D7D"/>
    <w:rsid w:val="00662350"/>
    <w:rsid w:val="006635C4"/>
    <w:rsid w:val="00663BCF"/>
    <w:rsid w:val="006644AD"/>
    <w:rsid w:val="006649DD"/>
    <w:rsid w:val="006653EA"/>
    <w:rsid w:val="00665B8E"/>
    <w:rsid w:val="00665C87"/>
    <w:rsid w:val="00670EAA"/>
    <w:rsid w:val="00671AB5"/>
    <w:rsid w:val="00672185"/>
    <w:rsid w:val="0067555A"/>
    <w:rsid w:val="006773C2"/>
    <w:rsid w:val="00677F76"/>
    <w:rsid w:val="00683029"/>
    <w:rsid w:val="00684A3B"/>
    <w:rsid w:val="00684E75"/>
    <w:rsid w:val="00685BA4"/>
    <w:rsid w:val="00685CF6"/>
    <w:rsid w:val="00685D7C"/>
    <w:rsid w:val="00685E34"/>
    <w:rsid w:val="006866E9"/>
    <w:rsid w:val="00690C09"/>
    <w:rsid w:val="006911A5"/>
    <w:rsid w:val="00691590"/>
    <w:rsid w:val="00692034"/>
    <w:rsid w:val="006928A1"/>
    <w:rsid w:val="00694C15"/>
    <w:rsid w:val="00694FAD"/>
    <w:rsid w:val="00695E66"/>
    <w:rsid w:val="006965B8"/>
    <w:rsid w:val="00697576"/>
    <w:rsid w:val="00697FCF"/>
    <w:rsid w:val="006A07E7"/>
    <w:rsid w:val="006A09DD"/>
    <w:rsid w:val="006A0AB6"/>
    <w:rsid w:val="006A0AC1"/>
    <w:rsid w:val="006A2DF5"/>
    <w:rsid w:val="006A4DC0"/>
    <w:rsid w:val="006A547F"/>
    <w:rsid w:val="006A601E"/>
    <w:rsid w:val="006A6361"/>
    <w:rsid w:val="006A6D0E"/>
    <w:rsid w:val="006A71E9"/>
    <w:rsid w:val="006B346E"/>
    <w:rsid w:val="006B36E0"/>
    <w:rsid w:val="006B4BB4"/>
    <w:rsid w:val="006B5531"/>
    <w:rsid w:val="006B6037"/>
    <w:rsid w:val="006B6701"/>
    <w:rsid w:val="006B696A"/>
    <w:rsid w:val="006B6A2F"/>
    <w:rsid w:val="006B77E3"/>
    <w:rsid w:val="006B7822"/>
    <w:rsid w:val="006B7AE5"/>
    <w:rsid w:val="006C028C"/>
    <w:rsid w:val="006C02DD"/>
    <w:rsid w:val="006C0B1B"/>
    <w:rsid w:val="006C1130"/>
    <w:rsid w:val="006C1E7E"/>
    <w:rsid w:val="006C2A1A"/>
    <w:rsid w:val="006C2E83"/>
    <w:rsid w:val="006C34E9"/>
    <w:rsid w:val="006C4BA7"/>
    <w:rsid w:val="006C4DE6"/>
    <w:rsid w:val="006C51DC"/>
    <w:rsid w:val="006C5979"/>
    <w:rsid w:val="006D0288"/>
    <w:rsid w:val="006D147E"/>
    <w:rsid w:val="006D1BAD"/>
    <w:rsid w:val="006D2047"/>
    <w:rsid w:val="006D2712"/>
    <w:rsid w:val="006D369D"/>
    <w:rsid w:val="006D444C"/>
    <w:rsid w:val="006D5107"/>
    <w:rsid w:val="006D61D2"/>
    <w:rsid w:val="006D6FAD"/>
    <w:rsid w:val="006D749C"/>
    <w:rsid w:val="006E033F"/>
    <w:rsid w:val="006E040D"/>
    <w:rsid w:val="006E1518"/>
    <w:rsid w:val="006E321C"/>
    <w:rsid w:val="006E3465"/>
    <w:rsid w:val="006E3C24"/>
    <w:rsid w:val="006E4994"/>
    <w:rsid w:val="006E4D61"/>
    <w:rsid w:val="006E5842"/>
    <w:rsid w:val="006E5AB6"/>
    <w:rsid w:val="006E6F24"/>
    <w:rsid w:val="006F012A"/>
    <w:rsid w:val="006F05AD"/>
    <w:rsid w:val="006F1A9A"/>
    <w:rsid w:val="006F1B70"/>
    <w:rsid w:val="006F2B37"/>
    <w:rsid w:val="006F316B"/>
    <w:rsid w:val="006F33C0"/>
    <w:rsid w:val="006F3643"/>
    <w:rsid w:val="006F3F77"/>
    <w:rsid w:val="006F46C1"/>
    <w:rsid w:val="006F486F"/>
    <w:rsid w:val="006F4CEC"/>
    <w:rsid w:val="006F4DC7"/>
    <w:rsid w:val="006F77EE"/>
    <w:rsid w:val="006F7F9A"/>
    <w:rsid w:val="0070126A"/>
    <w:rsid w:val="00701289"/>
    <w:rsid w:val="0070209C"/>
    <w:rsid w:val="00702C4F"/>
    <w:rsid w:val="0070340C"/>
    <w:rsid w:val="007054BE"/>
    <w:rsid w:val="0070640A"/>
    <w:rsid w:val="00706998"/>
    <w:rsid w:val="00706C2D"/>
    <w:rsid w:val="00707DE3"/>
    <w:rsid w:val="007100F3"/>
    <w:rsid w:val="00713722"/>
    <w:rsid w:val="00714021"/>
    <w:rsid w:val="00715C2C"/>
    <w:rsid w:val="00715E2A"/>
    <w:rsid w:val="007163EB"/>
    <w:rsid w:val="007172E2"/>
    <w:rsid w:val="00717DC2"/>
    <w:rsid w:val="0072013A"/>
    <w:rsid w:val="007202CD"/>
    <w:rsid w:val="0072161B"/>
    <w:rsid w:val="0072314B"/>
    <w:rsid w:val="007232A4"/>
    <w:rsid w:val="00723426"/>
    <w:rsid w:val="00725A86"/>
    <w:rsid w:val="00725D2A"/>
    <w:rsid w:val="00726864"/>
    <w:rsid w:val="007275BA"/>
    <w:rsid w:val="00731F75"/>
    <w:rsid w:val="00732CEB"/>
    <w:rsid w:val="00732D54"/>
    <w:rsid w:val="007341F5"/>
    <w:rsid w:val="00734441"/>
    <w:rsid w:val="00736862"/>
    <w:rsid w:val="0074058C"/>
    <w:rsid w:val="00743054"/>
    <w:rsid w:val="00743091"/>
    <w:rsid w:val="00743386"/>
    <w:rsid w:val="00743AE3"/>
    <w:rsid w:val="0074417E"/>
    <w:rsid w:val="00744D99"/>
    <w:rsid w:val="00744E07"/>
    <w:rsid w:val="0074504C"/>
    <w:rsid w:val="0074536F"/>
    <w:rsid w:val="00745792"/>
    <w:rsid w:val="00745921"/>
    <w:rsid w:val="00745F58"/>
    <w:rsid w:val="007460EA"/>
    <w:rsid w:val="00747066"/>
    <w:rsid w:val="00747140"/>
    <w:rsid w:val="007502BE"/>
    <w:rsid w:val="00751061"/>
    <w:rsid w:val="00751126"/>
    <w:rsid w:val="0075199A"/>
    <w:rsid w:val="00751BF5"/>
    <w:rsid w:val="007523FE"/>
    <w:rsid w:val="00752526"/>
    <w:rsid w:val="00752EEE"/>
    <w:rsid w:val="007533B6"/>
    <w:rsid w:val="00753CA0"/>
    <w:rsid w:val="0075463E"/>
    <w:rsid w:val="00756694"/>
    <w:rsid w:val="00756893"/>
    <w:rsid w:val="00756AB0"/>
    <w:rsid w:val="00757CDF"/>
    <w:rsid w:val="007607D9"/>
    <w:rsid w:val="00761844"/>
    <w:rsid w:val="00761DF5"/>
    <w:rsid w:val="00762E9A"/>
    <w:rsid w:val="007648ED"/>
    <w:rsid w:val="00764953"/>
    <w:rsid w:val="00764D2F"/>
    <w:rsid w:val="00765275"/>
    <w:rsid w:val="00766609"/>
    <w:rsid w:val="007674D8"/>
    <w:rsid w:val="0076759C"/>
    <w:rsid w:val="0077033D"/>
    <w:rsid w:val="00770929"/>
    <w:rsid w:val="00771D16"/>
    <w:rsid w:val="007727F0"/>
    <w:rsid w:val="0077434D"/>
    <w:rsid w:val="00775BEE"/>
    <w:rsid w:val="00776F61"/>
    <w:rsid w:val="00780312"/>
    <w:rsid w:val="00780453"/>
    <w:rsid w:val="00781B3F"/>
    <w:rsid w:val="007825D8"/>
    <w:rsid w:val="00782913"/>
    <w:rsid w:val="00783285"/>
    <w:rsid w:val="00783B16"/>
    <w:rsid w:val="00784A60"/>
    <w:rsid w:val="007858AE"/>
    <w:rsid w:val="00785E1E"/>
    <w:rsid w:val="00785E57"/>
    <w:rsid w:val="007870A8"/>
    <w:rsid w:val="00795F15"/>
    <w:rsid w:val="007962ED"/>
    <w:rsid w:val="0079678B"/>
    <w:rsid w:val="007969E8"/>
    <w:rsid w:val="00796C56"/>
    <w:rsid w:val="007976A4"/>
    <w:rsid w:val="007A15C4"/>
    <w:rsid w:val="007A29F5"/>
    <w:rsid w:val="007A328A"/>
    <w:rsid w:val="007A359E"/>
    <w:rsid w:val="007A3C48"/>
    <w:rsid w:val="007A3FB6"/>
    <w:rsid w:val="007A44D4"/>
    <w:rsid w:val="007A4C5A"/>
    <w:rsid w:val="007A54BA"/>
    <w:rsid w:val="007A5C18"/>
    <w:rsid w:val="007A7857"/>
    <w:rsid w:val="007B027C"/>
    <w:rsid w:val="007B39E3"/>
    <w:rsid w:val="007B3E00"/>
    <w:rsid w:val="007B43AB"/>
    <w:rsid w:val="007B4B7C"/>
    <w:rsid w:val="007B4F5E"/>
    <w:rsid w:val="007B50BB"/>
    <w:rsid w:val="007B52E8"/>
    <w:rsid w:val="007B5AB6"/>
    <w:rsid w:val="007B5B53"/>
    <w:rsid w:val="007B5BD0"/>
    <w:rsid w:val="007B5BF3"/>
    <w:rsid w:val="007B689A"/>
    <w:rsid w:val="007C0127"/>
    <w:rsid w:val="007C07BC"/>
    <w:rsid w:val="007C137A"/>
    <w:rsid w:val="007C1E40"/>
    <w:rsid w:val="007C3643"/>
    <w:rsid w:val="007C4032"/>
    <w:rsid w:val="007C42B4"/>
    <w:rsid w:val="007C6B0C"/>
    <w:rsid w:val="007D33E6"/>
    <w:rsid w:val="007D39AD"/>
    <w:rsid w:val="007D569C"/>
    <w:rsid w:val="007D5E8D"/>
    <w:rsid w:val="007D5EEC"/>
    <w:rsid w:val="007E1070"/>
    <w:rsid w:val="007E1968"/>
    <w:rsid w:val="007E1CA1"/>
    <w:rsid w:val="007E2D06"/>
    <w:rsid w:val="007E3359"/>
    <w:rsid w:val="007E3A13"/>
    <w:rsid w:val="007E3F24"/>
    <w:rsid w:val="007E41AC"/>
    <w:rsid w:val="007E42C3"/>
    <w:rsid w:val="007E5942"/>
    <w:rsid w:val="007E5A10"/>
    <w:rsid w:val="007E5FFF"/>
    <w:rsid w:val="007E643B"/>
    <w:rsid w:val="007E6704"/>
    <w:rsid w:val="007E7F8B"/>
    <w:rsid w:val="007F2C3F"/>
    <w:rsid w:val="007F3214"/>
    <w:rsid w:val="007F40E0"/>
    <w:rsid w:val="007F43DD"/>
    <w:rsid w:val="007F4A1D"/>
    <w:rsid w:val="007F5085"/>
    <w:rsid w:val="007F50D4"/>
    <w:rsid w:val="007F5523"/>
    <w:rsid w:val="007F7049"/>
    <w:rsid w:val="007F730B"/>
    <w:rsid w:val="0080145F"/>
    <w:rsid w:val="00801974"/>
    <w:rsid w:val="00801F69"/>
    <w:rsid w:val="00802061"/>
    <w:rsid w:val="00802A8B"/>
    <w:rsid w:val="00802CF4"/>
    <w:rsid w:val="00802D0D"/>
    <w:rsid w:val="00803729"/>
    <w:rsid w:val="0080379D"/>
    <w:rsid w:val="0080514F"/>
    <w:rsid w:val="008054A9"/>
    <w:rsid w:val="008077FD"/>
    <w:rsid w:val="008104D0"/>
    <w:rsid w:val="0081154A"/>
    <w:rsid w:val="00811A8E"/>
    <w:rsid w:val="0081231F"/>
    <w:rsid w:val="00813169"/>
    <w:rsid w:val="00813D16"/>
    <w:rsid w:val="00813D33"/>
    <w:rsid w:val="00813E61"/>
    <w:rsid w:val="00813FB7"/>
    <w:rsid w:val="00813FFD"/>
    <w:rsid w:val="008142A1"/>
    <w:rsid w:val="00814A32"/>
    <w:rsid w:val="00815450"/>
    <w:rsid w:val="00815607"/>
    <w:rsid w:val="00815914"/>
    <w:rsid w:val="00815EA7"/>
    <w:rsid w:val="00817429"/>
    <w:rsid w:val="0081788C"/>
    <w:rsid w:val="00821503"/>
    <w:rsid w:val="00821EE1"/>
    <w:rsid w:val="008221A6"/>
    <w:rsid w:val="00822837"/>
    <w:rsid w:val="00822EEE"/>
    <w:rsid w:val="008240A9"/>
    <w:rsid w:val="0082445D"/>
    <w:rsid w:val="00824725"/>
    <w:rsid w:val="00824BBA"/>
    <w:rsid w:val="00826967"/>
    <w:rsid w:val="0082697A"/>
    <w:rsid w:val="00826F03"/>
    <w:rsid w:val="008270D5"/>
    <w:rsid w:val="00830311"/>
    <w:rsid w:val="00830722"/>
    <w:rsid w:val="00830D4E"/>
    <w:rsid w:val="00830E3F"/>
    <w:rsid w:val="0083285E"/>
    <w:rsid w:val="008334DD"/>
    <w:rsid w:val="008337EC"/>
    <w:rsid w:val="00834562"/>
    <w:rsid w:val="0083459E"/>
    <w:rsid w:val="00835277"/>
    <w:rsid w:val="0083617E"/>
    <w:rsid w:val="00837676"/>
    <w:rsid w:val="008400CA"/>
    <w:rsid w:val="00841047"/>
    <w:rsid w:val="0084213D"/>
    <w:rsid w:val="008424CE"/>
    <w:rsid w:val="00844703"/>
    <w:rsid w:val="00845900"/>
    <w:rsid w:val="00845C84"/>
    <w:rsid w:val="00847907"/>
    <w:rsid w:val="0085152C"/>
    <w:rsid w:val="00851734"/>
    <w:rsid w:val="00851742"/>
    <w:rsid w:val="00852369"/>
    <w:rsid w:val="00852526"/>
    <w:rsid w:val="00852E76"/>
    <w:rsid w:val="00853786"/>
    <w:rsid w:val="0085445A"/>
    <w:rsid w:val="00855287"/>
    <w:rsid w:val="008562A3"/>
    <w:rsid w:val="008563CA"/>
    <w:rsid w:val="008564B3"/>
    <w:rsid w:val="00856A08"/>
    <w:rsid w:val="008605D0"/>
    <w:rsid w:val="00860771"/>
    <w:rsid w:val="008607C7"/>
    <w:rsid w:val="00861833"/>
    <w:rsid w:val="00864B5E"/>
    <w:rsid w:val="00864FDE"/>
    <w:rsid w:val="008652C0"/>
    <w:rsid w:val="00866D5D"/>
    <w:rsid w:val="0086750C"/>
    <w:rsid w:val="0086758A"/>
    <w:rsid w:val="00867C47"/>
    <w:rsid w:val="008705F1"/>
    <w:rsid w:val="00870954"/>
    <w:rsid w:val="008710FF"/>
    <w:rsid w:val="008714B9"/>
    <w:rsid w:val="0087227F"/>
    <w:rsid w:val="00873261"/>
    <w:rsid w:val="00874931"/>
    <w:rsid w:val="008754E5"/>
    <w:rsid w:val="00875537"/>
    <w:rsid w:val="0087553C"/>
    <w:rsid w:val="00875B19"/>
    <w:rsid w:val="0087608C"/>
    <w:rsid w:val="008771C6"/>
    <w:rsid w:val="00880758"/>
    <w:rsid w:val="008811DC"/>
    <w:rsid w:val="0088136D"/>
    <w:rsid w:val="00881508"/>
    <w:rsid w:val="008816FC"/>
    <w:rsid w:val="00882120"/>
    <w:rsid w:val="0088270F"/>
    <w:rsid w:val="00884AAC"/>
    <w:rsid w:val="00886F74"/>
    <w:rsid w:val="00887738"/>
    <w:rsid w:val="008905B2"/>
    <w:rsid w:val="00891101"/>
    <w:rsid w:val="00892294"/>
    <w:rsid w:val="00892FE6"/>
    <w:rsid w:val="0089448A"/>
    <w:rsid w:val="008945E3"/>
    <w:rsid w:val="00895410"/>
    <w:rsid w:val="00895AB4"/>
    <w:rsid w:val="00896483"/>
    <w:rsid w:val="00896A72"/>
    <w:rsid w:val="008974AB"/>
    <w:rsid w:val="008A034F"/>
    <w:rsid w:val="008A0968"/>
    <w:rsid w:val="008A25B2"/>
    <w:rsid w:val="008A31BE"/>
    <w:rsid w:val="008A4123"/>
    <w:rsid w:val="008A6C18"/>
    <w:rsid w:val="008A730F"/>
    <w:rsid w:val="008B027E"/>
    <w:rsid w:val="008B0E3B"/>
    <w:rsid w:val="008B2620"/>
    <w:rsid w:val="008B359C"/>
    <w:rsid w:val="008B3E42"/>
    <w:rsid w:val="008B538A"/>
    <w:rsid w:val="008B79DD"/>
    <w:rsid w:val="008C0D50"/>
    <w:rsid w:val="008C2BE4"/>
    <w:rsid w:val="008C2D59"/>
    <w:rsid w:val="008C4454"/>
    <w:rsid w:val="008C6FCA"/>
    <w:rsid w:val="008C7A96"/>
    <w:rsid w:val="008C7FAB"/>
    <w:rsid w:val="008D0027"/>
    <w:rsid w:val="008D0958"/>
    <w:rsid w:val="008D0CDA"/>
    <w:rsid w:val="008D18C3"/>
    <w:rsid w:val="008D1EAE"/>
    <w:rsid w:val="008D29FC"/>
    <w:rsid w:val="008D2BEE"/>
    <w:rsid w:val="008D3199"/>
    <w:rsid w:val="008D3E22"/>
    <w:rsid w:val="008D4AEA"/>
    <w:rsid w:val="008D5E15"/>
    <w:rsid w:val="008D70E0"/>
    <w:rsid w:val="008D7360"/>
    <w:rsid w:val="008D7423"/>
    <w:rsid w:val="008D76A1"/>
    <w:rsid w:val="008D7A4E"/>
    <w:rsid w:val="008E08DC"/>
    <w:rsid w:val="008E0D6C"/>
    <w:rsid w:val="008E129B"/>
    <w:rsid w:val="008E1EB4"/>
    <w:rsid w:val="008E244A"/>
    <w:rsid w:val="008E26FD"/>
    <w:rsid w:val="008E4155"/>
    <w:rsid w:val="008E4D0B"/>
    <w:rsid w:val="008E4F09"/>
    <w:rsid w:val="008E7940"/>
    <w:rsid w:val="008E7D24"/>
    <w:rsid w:val="008F0313"/>
    <w:rsid w:val="008F053D"/>
    <w:rsid w:val="008F1C97"/>
    <w:rsid w:val="008F22E1"/>
    <w:rsid w:val="008F2B4C"/>
    <w:rsid w:val="008F3291"/>
    <w:rsid w:val="008F3A55"/>
    <w:rsid w:val="008F3E00"/>
    <w:rsid w:val="008F4616"/>
    <w:rsid w:val="008F55D0"/>
    <w:rsid w:val="008F61AA"/>
    <w:rsid w:val="008F6425"/>
    <w:rsid w:val="008F65F0"/>
    <w:rsid w:val="008F6E82"/>
    <w:rsid w:val="008F75BA"/>
    <w:rsid w:val="009016FB"/>
    <w:rsid w:val="00902B9E"/>
    <w:rsid w:val="00903567"/>
    <w:rsid w:val="00903998"/>
    <w:rsid w:val="0090452C"/>
    <w:rsid w:val="00905338"/>
    <w:rsid w:val="00905FBF"/>
    <w:rsid w:val="00906CA3"/>
    <w:rsid w:val="009071C0"/>
    <w:rsid w:val="0090742F"/>
    <w:rsid w:val="00907A88"/>
    <w:rsid w:val="00910EAE"/>
    <w:rsid w:val="00912326"/>
    <w:rsid w:val="009129B8"/>
    <w:rsid w:val="00912AC1"/>
    <w:rsid w:val="00913B6D"/>
    <w:rsid w:val="009149C6"/>
    <w:rsid w:val="009169D3"/>
    <w:rsid w:val="00916DCD"/>
    <w:rsid w:val="009171DC"/>
    <w:rsid w:val="0091796F"/>
    <w:rsid w:val="00917BB2"/>
    <w:rsid w:val="00917F5A"/>
    <w:rsid w:val="009200DE"/>
    <w:rsid w:val="00922774"/>
    <w:rsid w:val="00922F1F"/>
    <w:rsid w:val="009232CA"/>
    <w:rsid w:val="0092342A"/>
    <w:rsid w:val="00923860"/>
    <w:rsid w:val="00924A8F"/>
    <w:rsid w:val="00926E03"/>
    <w:rsid w:val="009276ED"/>
    <w:rsid w:val="00927EA2"/>
    <w:rsid w:val="00930714"/>
    <w:rsid w:val="00930DCB"/>
    <w:rsid w:val="009315A2"/>
    <w:rsid w:val="0093365E"/>
    <w:rsid w:val="00933810"/>
    <w:rsid w:val="00933DC4"/>
    <w:rsid w:val="00934640"/>
    <w:rsid w:val="00935050"/>
    <w:rsid w:val="00935F59"/>
    <w:rsid w:val="00936121"/>
    <w:rsid w:val="00936496"/>
    <w:rsid w:val="00937EA4"/>
    <w:rsid w:val="0094016F"/>
    <w:rsid w:val="0094139A"/>
    <w:rsid w:val="00941419"/>
    <w:rsid w:val="00941859"/>
    <w:rsid w:val="00941E67"/>
    <w:rsid w:val="00943013"/>
    <w:rsid w:val="00943431"/>
    <w:rsid w:val="00944160"/>
    <w:rsid w:val="00944654"/>
    <w:rsid w:val="00944B60"/>
    <w:rsid w:val="009458C2"/>
    <w:rsid w:val="009458D1"/>
    <w:rsid w:val="0094599D"/>
    <w:rsid w:val="009465FF"/>
    <w:rsid w:val="009470D7"/>
    <w:rsid w:val="00947AD5"/>
    <w:rsid w:val="00947EE3"/>
    <w:rsid w:val="0095008A"/>
    <w:rsid w:val="00950C4C"/>
    <w:rsid w:val="00950EB1"/>
    <w:rsid w:val="00950F9A"/>
    <w:rsid w:val="009549F2"/>
    <w:rsid w:val="009555EA"/>
    <w:rsid w:val="00955D95"/>
    <w:rsid w:val="00963FA3"/>
    <w:rsid w:val="00966B67"/>
    <w:rsid w:val="009677D2"/>
    <w:rsid w:val="0097051B"/>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169D"/>
    <w:rsid w:val="009816DB"/>
    <w:rsid w:val="00981B72"/>
    <w:rsid w:val="00981D55"/>
    <w:rsid w:val="00981F78"/>
    <w:rsid w:val="00982395"/>
    <w:rsid w:val="0098268E"/>
    <w:rsid w:val="00982D67"/>
    <w:rsid w:val="00982DAC"/>
    <w:rsid w:val="00982FC7"/>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6039"/>
    <w:rsid w:val="00996175"/>
    <w:rsid w:val="00997FB6"/>
    <w:rsid w:val="009A1F84"/>
    <w:rsid w:val="009A2D9F"/>
    <w:rsid w:val="009A343B"/>
    <w:rsid w:val="009A34F8"/>
    <w:rsid w:val="009A4139"/>
    <w:rsid w:val="009A4640"/>
    <w:rsid w:val="009A5ECC"/>
    <w:rsid w:val="009A5F25"/>
    <w:rsid w:val="009A5F82"/>
    <w:rsid w:val="009A6433"/>
    <w:rsid w:val="009A6647"/>
    <w:rsid w:val="009A690E"/>
    <w:rsid w:val="009A6B16"/>
    <w:rsid w:val="009A7194"/>
    <w:rsid w:val="009A7844"/>
    <w:rsid w:val="009B0276"/>
    <w:rsid w:val="009B09F4"/>
    <w:rsid w:val="009B2CC0"/>
    <w:rsid w:val="009B30D9"/>
    <w:rsid w:val="009B3A40"/>
    <w:rsid w:val="009B3F7A"/>
    <w:rsid w:val="009B4474"/>
    <w:rsid w:val="009B4ED4"/>
    <w:rsid w:val="009B5C26"/>
    <w:rsid w:val="009B61F4"/>
    <w:rsid w:val="009B643E"/>
    <w:rsid w:val="009B68D5"/>
    <w:rsid w:val="009B7145"/>
    <w:rsid w:val="009B7401"/>
    <w:rsid w:val="009B79F5"/>
    <w:rsid w:val="009B7CB7"/>
    <w:rsid w:val="009C0702"/>
    <w:rsid w:val="009C4D13"/>
    <w:rsid w:val="009C6AA2"/>
    <w:rsid w:val="009C703E"/>
    <w:rsid w:val="009C7AB4"/>
    <w:rsid w:val="009C7BCE"/>
    <w:rsid w:val="009C7CE7"/>
    <w:rsid w:val="009D0B9C"/>
    <w:rsid w:val="009D0F86"/>
    <w:rsid w:val="009D1035"/>
    <w:rsid w:val="009D5BA1"/>
    <w:rsid w:val="009D5E39"/>
    <w:rsid w:val="009D62F2"/>
    <w:rsid w:val="009D6720"/>
    <w:rsid w:val="009D67C4"/>
    <w:rsid w:val="009E02D0"/>
    <w:rsid w:val="009E03B2"/>
    <w:rsid w:val="009E046F"/>
    <w:rsid w:val="009E15A5"/>
    <w:rsid w:val="009E19DD"/>
    <w:rsid w:val="009E2F38"/>
    <w:rsid w:val="009E31E5"/>
    <w:rsid w:val="009E4363"/>
    <w:rsid w:val="009E6D92"/>
    <w:rsid w:val="009E75B8"/>
    <w:rsid w:val="009E7687"/>
    <w:rsid w:val="009E7C5B"/>
    <w:rsid w:val="009F0498"/>
    <w:rsid w:val="009F05B8"/>
    <w:rsid w:val="009F12AB"/>
    <w:rsid w:val="009F141C"/>
    <w:rsid w:val="009F1666"/>
    <w:rsid w:val="009F21FB"/>
    <w:rsid w:val="009F2508"/>
    <w:rsid w:val="009F4287"/>
    <w:rsid w:val="009F447B"/>
    <w:rsid w:val="009F485F"/>
    <w:rsid w:val="009F4A58"/>
    <w:rsid w:val="009F6BFA"/>
    <w:rsid w:val="009F7FB8"/>
    <w:rsid w:val="00A00BEE"/>
    <w:rsid w:val="00A013C1"/>
    <w:rsid w:val="00A01466"/>
    <w:rsid w:val="00A024B3"/>
    <w:rsid w:val="00A02F3C"/>
    <w:rsid w:val="00A040F4"/>
    <w:rsid w:val="00A050EA"/>
    <w:rsid w:val="00A05104"/>
    <w:rsid w:val="00A05544"/>
    <w:rsid w:val="00A069B4"/>
    <w:rsid w:val="00A073F5"/>
    <w:rsid w:val="00A106D7"/>
    <w:rsid w:val="00A10824"/>
    <w:rsid w:val="00A11D2A"/>
    <w:rsid w:val="00A12FEF"/>
    <w:rsid w:val="00A131ED"/>
    <w:rsid w:val="00A13219"/>
    <w:rsid w:val="00A14984"/>
    <w:rsid w:val="00A160B6"/>
    <w:rsid w:val="00A1619E"/>
    <w:rsid w:val="00A1626F"/>
    <w:rsid w:val="00A163FD"/>
    <w:rsid w:val="00A17B36"/>
    <w:rsid w:val="00A22089"/>
    <w:rsid w:val="00A22B58"/>
    <w:rsid w:val="00A23A6C"/>
    <w:rsid w:val="00A23D14"/>
    <w:rsid w:val="00A24228"/>
    <w:rsid w:val="00A24B29"/>
    <w:rsid w:val="00A2500B"/>
    <w:rsid w:val="00A25F59"/>
    <w:rsid w:val="00A26197"/>
    <w:rsid w:val="00A30401"/>
    <w:rsid w:val="00A3092B"/>
    <w:rsid w:val="00A31111"/>
    <w:rsid w:val="00A31269"/>
    <w:rsid w:val="00A316B3"/>
    <w:rsid w:val="00A3229B"/>
    <w:rsid w:val="00A3308B"/>
    <w:rsid w:val="00A345A8"/>
    <w:rsid w:val="00A35B55"/>
    <w:rsid w:val="00A36188"/>
    <w:rsid w:val="00A37B1A"/>
    <w:rsid w:val="00A40F28"/>
    <w:rsid w:val="00A41137"/>
    <w:rsid w:val="00A41DF8"/>
    <w:rsid w:val="00A42AAC"/>
    <w:rsid w:val="00A42EE8"/>
    <w:rsid w:val="00A43902"/>
    <w:rsid w:val="00A43C4D"/>
    <w:rsid w:val="00A43DE1"/>
    <w:rsid w:val="00A43E3D"/>
    <w:rsid w:val="00A4461A"/>
    <w:rsid w:val="00A4501E"/>
    <w:rsid w:val="00A46371"/>
    <w:rsid w:val="00A46618"/>
    <w:rsid w:val="00A474AC"/>
    <w:rsid w:val="00A50D43"/>
    <w:rsid w:val="00A51178"/>
    <w:rsid w:val="00A51807"/>
    <w:rsid w:val="00A52760"/>
    <w:rsid w:val="00A53543"/>
    <w:rsid w:val="00A5415F"/>
    <w:rsid w:val="00A54999"/>
    <w:rsid w:val="00A54C70"/>
    <w:rsid w:val="00A5533C"/>
    <w:rsid w:val="00A56DAE"/>
    <w:rsid w:val="00A6029C"/>
    <w:rsid w:val="00A60704"/>
    <w:rsid w:val="00A62455"/>
    <w:rsid w:val="00A6338C"/>
    <w:rsid w:val="00A639CE"/>
    <w:rsid w:val="00A63AA2"/>
    <w:rsid w:val="00A63BA7"/>
    <w:rsid w:val="00A63E0F"/>
    <w:rsid w:val="00A64D46"/>
    <w:rsid w:val="00A65786"/>
    <w:rsid w:val="00A67088"/>
    <w:rsid w:val="00A67683"/>
    <w:rsid w:val="00A6775C"/>
    <w:rsid w:val="00A71757"/>
    <w:rsid w:val="00A71BB6"/>
    <w:rsid w:val="00A728E7"/>
    <w:rsid w:val="00A72B8C"/>
    <w:rsid w:val="00A72EC5"/>
    <w:rsid w:val="00A730C3"/>
    <w:rsid w:val="00A736BB"/>
    <w:rsid w:val="00A7491B"/>
    <w:rsid w:val="00A75935"/>
    <w:rsid w:val="00A75D1F"/>
    <w:rsid w:val="00A76060"/>
    <w:rsid w:val="00A76305"/>
    <w:rsid w:val="00A764E5"/>
    <w:rsid w:val="00A81CAF"/>
    <w:rsid w:val="00A82D05"/>
    <w:rsid w:val="00A836BD"/>
    <w:rsid w:val="00A84BCC"/>
    <w:rsid w:val="00A85191"/>
    <w:rsid w:val="00A852F6"/>
    <w:rsid w:val="00A86490"/>
    <w:rsid w:val="00A86B25"/>
    <w:rsid w:val="00A879F7"/>
    <w:rsid w:val="00A87EC3"/>
    <w:rsid w:val="00A87F9C"/>
    <w:rsid w:val="00A90CB2"/>
    <w:rsid w:val="00A91151"/>
    <w:rsid w:val="00A9543A"/>
    <w:rsid w:val="00A96680"/>
    <w:rsid w:val="00A96758"/>
    <w:rsid w:val="00A973BE"/>
    <w:rsid w:val="00A9798C"/>
    <w:rsid w:val="00A97CB5"/>
    <w:rsid w:val="00AA0262"/>
    <w:rsid w:val="00AA0444"/>
    <w:rsid w:val="00AA079E"/>
    <w:rsid w:val="00AA0C9F"/>
    <w:rsid w:val="00AA0D1C"/>
    <w:rsid w:val="00AA0E51"/>
    <w:rsid w:val="00AA0F46"/>
    <w:rsid w:val="00AA102C"/>
    <w:rsid w:val="00AA13DA"/>
    <w:rsid w:val="00AA17C2"/>
    <w:rsid w:val="00AA497E"/>
    <w:rsid w:val="00AA4D1C"/>
    <w:rsid w:val="00AA5AB3"/>
    <w:rsid w:val="00AA60E1"/>
    <w:rsid w:val="00AA7C31"/>
    <w:rsid w:val="00AB1900"/>
    <w:rsid w:val="00AB25A1"/>
    <w:rsid w:val="00AB2A13"/>
    <w:rsid w:val="00AB2A27"/>
    <w:rsid w:val="00AB2B07"/>
    <w:rsid w:val="00AB2FB2"/>
    <w:rsid w:val="00AB3708"/>
    <w:rsid w:val="00AB3974"/>
    <w:rsid w:val="00AB46CD"/>
    <w:rsid w:val="00AB4BEF"/>
    <w:rsid w:val="00AB516A"/>
    <w:rsid w:val="00AB5674"/>
    <w:rsid w:val="00AB5D6E"/>
    <w:rsid w:val="00AB6671"/>
    <w:rsid w:val="00AB69C6"/>
    <w:rsid w:val="00AB7A42"/>
    <w:rsid w:val="00AC0174"/>
    <w:rsid w:val="00AC0367"/>
    <w:rsid w:val="00AC1F9E"/>
    <w:rsid w:val="00AC2224"/>
    <w:rsid w:val="00AC28CA"/>
    <w:rsid w:val="00AC36A8"/>
    <w:rsid w:val="00AC3CAE"/>
    <w:rsid w:val="00AC4381"/>
    <w:rsid w:val="00AC5E94"/>
    <w:rsid w:val="00AC62FE"/>
    <w:rsid w:val="00AC7118"/>
    <w:rsid w:val="00AC75D9"/>
    <w:rsid w:val="00AC7708"/>
    <w:rsid w:val="00AD0D1F"/>
    <w:rsid w:val="00AD100D"/>
    <w:rsid w:val="00AD12FA"/>
    <w:rsid w:val="00AD1762"/>
    <w:rsid w:val="00AD4234"/>
    <w:rsid w:val="00AD4C54"/>
    <w:rsid w:val="00AD69DE"/>
    <w:rsid w:val="00AD7101"/>
    <w:rsid w:val="00AD7300"/>
    <w:rsid w:val="00AE0D65"/>
    <w:rsid w:val="00AE15F8"/>
    <w:rsid w:val="00AE2B8F"/>
    <w:rsid w:val="00AE2FE5"/>
    <w:rsid w:val="00AE3218"/>
    <w:rsid w:val="00AE43B2"/>
    <w:rsid w:val="00AE69FC"/>
    <w:rsid w:val="00AE75A8"/>
    <w:rsid w:val="00AF00D5"/>
    <w:rsid w:val="00AF07E8"/>
    <w:rsid w:val="00AF2010"/>
    <w:rsid w:val="00AF3DD4"/>
    <w:rsid w:val="00AF4BCC"/>
    <w:rsid w:val="00AF598E"/>
    <w:rsid w:val="00AF62E6"/>
    <w:rsid w:val="00AF6901"/>
    <w:rsid w:val="00AF6AE2"/>
    <w:rsid w:val="00AF6FDF"/>
    <w:rsid w:val="00AF746A"/>
    <w:rsid w:val="00B01573"/>
    <w:rsid w:val="00B01665"/>
    <w:rsid w:val="00B0184C"/>
    <w:rsid w:val="00B01E33"/>
    <w:rsid w:val="00B032C6"/>
    <w:rsid w:val="00B03321"/>
    <w:rsid w:val="00B038F8"/>
    <w:rsid w:val="00B059DB"/>
    <w:rsid w:val="00B0777D"/>
    <w:rsid w:val="00B07C9C"/>
    <w:rsid w:val="00B10724"/>
    <w:rsid w:val="00B11060"/>
    <w:rsid w:val="00B1195B"/>
    <w:rsid w:val="00B1266D"/>
    <w:rsid w:val="00B1278C"/>
    <w:rsid w:val="00B13A25"/>
    <w:rsid w:val="00B13CCF"/>
    <w:rsid w:val="00B14B1D"/>
    <w:rsid w:val="00B1681E"/>
    <w:rsid w:val="00B2012A"/>
    <w:rsid w:val="00B20AE9"/>
    <w:rsid w:val="00B20CA2"/>
    <w:rsid w:val="00B20D57"/>
    <w:rsid w:val="00B20E34"/>
    <w:rsid w:val="00B20EEC"/>
    <w:rsid w:val="00B225E5"/>
    <w:rsid w:val="00B23412"/>
    <w:rsid w:val="00B23F9E"/>
    <w:rsid w:val="00B24089"/>
    <w:rsid w:val="00B2487C"/>
    <w:rsid w:val="00B258D1"/>
    <w:rsid w:val="00B27CD2"/>
    <w:rsid w:val="00B3202A"/>
    <w:rsid w:val="00B32969"/>
    <w:rsid w:val="00B32AC7"/>
    <w:rsid w:val="00B32C9C"/>
    <w:rsid w:val="00B33223"/>
    <w:rsid w:val="00B33542"/>
    <w:rsid w:val="00B33C4A"/>
    <w:rsid w:val="00B34474"/>
    <w:rsid w:val="00B34D25"/>
    <w:rsid w:val="00B359E5"/>
    <w:rsid w:val="00B40117"/>
    <w:rsid w:val="00B40187"/>
    <w:rsid w:val="00B40746"/>
    <w:rsid w:val="00B419C0"/>
    <w:rsid w:val="00B42561"/>
    <w:rsid w:val="00B43422"/>
    <w:rsid w:val="00B45547"/>
    <w:rsid w:val="00B473FD"/>
    <w:rsid w:val="00B500B1"/>
    <w:rsid w:val="00B5139B"/>
    <w:rsid w:val="00B52643"/>
    <w:rsid w:val="00B52A32"/>
    <w:rsid w:val="00B541A4"/>
    <w:rsid w:val="00B54EA5"/>
    <w:rsid w:val="00B553AD"/>
    <w:rsid w:val="00B57319"/>
    <w:rsid w:val="00B57943"/>
    <w:rsid w:val="00B57DF2"/>
    <w:rsid w:val="00B602FE"/>
    <w:rsid w:val="00B60BC8"/>
    <w:rsid w:val="00B60E26"/>
    <w:rsid w:val="00B61053"/>
    <w:rsid w:val="00B61429"/>
    <w:rsid w:val="00B61EC1"/>
    <w:rsid w:val="00B6208E"/>
    <w:rsid w:val="00B62C62"/>
    <w:rsid w:val="00B64153"/>
    <w:rsid w:val="00B647E5"/>
    <w:rsid w:val="00B64B32"/>
    <w:rsid w:val="00B64B6E"/>
    <w:rsid w:val="00B64C6A"/>
    <w:rsid w:val="00B64E3B"/>
    <w:rsid w:val="00B65D8F"/>
    <w:rsid w:val="00B66FB6"/>
    <w:rsid w:val="00B70079"/>
    <w:rsid w:val="00B71846"/>
    <w:rsid w:val="00B71854"/>
    <w:rsid w:val="00B71A18"/>
    <w:rsid w:val="00B72729"/>
    <w:rsid w:val="00B72950"/>
    <w:rsid w:val="00B7368A"/>
    <w:rsid w:val="00B748E2"/>
    <w:rsid w:val="00B75770"/>
    <w:rsid w:val="00B75A06"/>
    <w:rsid w:val="00B76A28"/>
    <w:rsid w:val="00B77FF3"/>
    <w:rsid w:val="00B80598"/>
    <w:rsid w:val="00B80E13"/>
    <w:rsid w:val="00B82D5D"/>
    <w:rsid w:val="00B82E0F"/>
    <w:rsid w:val="00B82F22"/>
    <w:rsid w:val="00B8660D"/>
    <w:rsid w:val="00B9099A"/>
    <w:rsid w:val="00B90B69"/>
    <w:rsid w:val="00B93381"/>
    <w:rsid w:val="00B96079"/>
    <w:rsid w:val="00B9656D"/>
    <w:rsid w:val="00B96C3C"/>
    <w:rsid w:val="00B96C83"/>
    <w:rsid w:val="00BA0BBA"/>
    <w:rsid w:val="00BA0F54"/>
    <w:rsid w:val="00BA15F8"/>
    <w:rsid w:val="00BA22F8"/>
    <w:rsid w:val="00BA43DB"/>
    <w:rsid w:val="00BA44E9"/>
    <w:rsid w:val="00BA46D8"/>
    <w:rsid w:val="00BA4D0F"/>
    <w:rsid w:val="00BA56B4"/>
    <w:rsid w:val="00BA5728"/>
    <w:rsid w:val="00BA6BAE"/>
    <w:rsid w:val="00BA7185"/>
    <w:rsid w:val="00BA7E93"/>
    <w:rsid w:val="00BB02A2"/>
    <w:rsid w:val="00BB2472"/>
    <w:rsid w:val="00BB422E"/>
    <w:rsid w:val="00BB48CC"/>
    <w:rsid w:val="00BB5813"/>
    <w:rsid w:val="00BB6579"/>
    <w:rsid w:val="00BB66B2"/>
    <w:rsid w:val="00BB6A42"/>
    <w:rsid w:val="00BC0193"/>
    <w:rsid w:val="00BC02B7"/>
    <w:rsid w:val="00BC09D6"/>
    <w:rsid w:val="00BC1A67"/>
    <w:rsid w:val="00BC3CB5"/>
    <w:rsid w:val="00BC4739"/>
    <w:rsid w:val="00BC4A2B"/>
    <w:rsid w:val="00BC51FD"/>
    <w:rsid w:val="00BC5622"/>
    <w:rsid w:val="00BC566E"/>
    <w:rsid w:val="00BC5CF6"/>
    <w:rsid w:val="00BC5D46"/>
    <w:rsid w:val="00BC69B0"/>
    <w:rsid w:val="00BC72E6"/>
    <w:rsid w:val="00BC74C1"/>
    <w:rsid w:val="00BD07B8"/>
    <w:rsid w:val="00BD09C1"/>
    <w:rsid w:val="00BD0F18"/>
    <w:rsid w:val="00BD1059"/>
    <w:rsid w:val="00BD1DFC"/>
    <w:rsid w:val="00BD21DF"/>
    <w:rsid w:val="00BD2BBB"/>
    <w:rsid w:val="00BD3D7B"/>
    <w:rsid w:val="00BD4320"/>
    <w:rsid w:val="00BD4CDE"/>
    <w:rsid w:val="00BD5C10"/>
    <w:rsid w:val="00BD7BE9"/>
    <w:rsid w:val="00BE0027"/>
    <w:rsid w:val="00BE01C1"/>
    <w:rsid w:val="00BE2EF6"/>
    <w:rsid w:val="00BE36E1"/>
    <w:rsid w:val="00BE58F0"/>
    <w:rsid w:val="00BE757E"/>
    <w:rsid w:val="00BE7A6F"/>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92"/>
    <w:rsid w:val="00C01F1A"/>
    <w:rsid w:val="00C02A35"/>
    <w:rsid w:val="00C02B49"/>
    <w:rsid w:val="00C02F2F"/>
    <w:rsid w:val="00C03A46"/>
    <w:rsid w:val="00C03F1B"/>
    <w:rsid w:val="00C04BD6"/>
    <w:rsid w:val="00C06A06"/>
    <w:rsid w:val="00C0779B"/>
    <w:rsid w:val="00C07A2A"/>
    <w:rsid w:val="00C07AD3"/>
    <w:rsid w:val="00C07C30"/>
    <w:rsid w:val="00C10F3D"/>
    <w:rsid w:val="00C13341"/>
    <w:rsid w:val="00C14D21"/>
    <w:rsid w:val="00C15F1C"/>
    <w:rsid w:val="00C15F1F"/>
    <w:rsid w:val="00C1749A"/>
    <w:rsid w:val="00C17D24"/>
    <w:rsid w:val="00C2011C"/>
    <w:rsid w:val="00C206DF"/>
    <w:rsid w:val="00C20DA0"/>
    <w:rsid w:val="00C213E1"/>
    <w:rsid w:val="00C23167"/>
    <w:rsid w:val="00C24233"/>
    <w:rsid w:val="00C25005"/>
    <w:rsid w:val="00C25417"/>
    <w:rsid w:val="00C258EB"/>
    <w:rsid w:val="00C25D46"/>
    <w:rsid w:val="00C2646D"/>
    <w:rsid w:val="00C27206"/>
    <w:rsid w:val="00C306F8"/>
    <w:rsid w:val="00C3259E"/>
    <w:rsid w:val="00C325CF"/>
    <w:rsid w:val="00C3312F"/>
    <w:rsid w:val="00C338A9"/>
    <w:rsid w:val="00C33C98"/>
    <w:rsid w:val="00C33D53"/>
    <w:rsid w:val="00C34CA1"/>
    <w:rsid w:val="00C35F52"/>
    <w:rsid w:val="00C361DE"/>
    <w:rsid w:val="00C36C52"/>
    <w:rsid w:val="00C36C54"/>
    <w:rsid w:val="00C36D3C"/>
    <w:rsid w:val="00C379CC"/>
    <w:rsid w:val="00C40647"/>
    <w:rsid w:val="00C41386"/>
    <w:rsid w:val="00C416FE"/>
    <w:rsid w:val="00C42217"/>
    <w:rsid w:val="00C43708"/>
    <w:rsid w:val="00C43866"/>
    <w:rsid w:val="00C44312"/>
    <w:rsid w:val="00C4497A"/>
    <w:rsid w:val="00C50DC3"/>
    <w:rsid w:val="00C5147D"/>
    <w:rsid w:val="00C51AAD"/>
    <w:rsid w:val="00C52068"/>
    <w:rsid w:val="00C54043"/>
    <w:rsid w:val="00C549D0"/>
    <w:rsid w:val="00C54A71"/>
    <w:rsid w:val="00C5553D"/>
    <w:rsid w:val="00C5597F"/>
    <w:rsid w:val="00C56E1B"/>
    <w:rsid w:val="00C5710C"/>
    <w:rsid w:val="00C576DD"/>
    <w:rsid w:val="00C6008A"/>
    <w:rsid w:val="00C60DEC"/>
    <w:rsid w:val="00C60FA5"/>
    <w:rsid w:val="00C63D01"/>
    <w:rsid w:val="00C6619C"/>
    <w:rsid w:val="00C66528"/>
    <w:rsid w:val="00C6713B"/>
    <w:rsid w:val="00C67D50"/>
    <w:rsid w:val="00C67F76"/>
    <w:rsid w:val="00C709E2"/>
    <w:rsid w:val="00C712F8"/>
    <w:rsid w:val="00C71AB6"/>
    <w:rsid w:val="00C7264D"/>
    <w:rsid w:val="00C737DF"/>
    <w:rsid w:val="00C73F4D"/>
    <w:rsid w:val="00C7465A"/>
    <w:rsid w:val="00C75225"/>
    <w:rsid w:val="00C752F3"/>
    <w:rsid w:val="00C75981"/>
    <w:rsid w:val="00C76107"/>
    <w:rsid w:val="00C76BE9"/>
    <w:rsid w:val="00C8023A"/>
    <w:rsid w:val="00C803B8"/>
    <w:rsid w:val="00C80529"/>
    <w:rsid w:val="00C809A1"/>
    <w:rsid w:val="00C810A7"/>
    <w:rsid w:val="00C81A7E"/>
    <w:rsid w:val="00C81D0E"/>
    <w:rsid w:val="00C81EF2"/>
    <w:rsid w:val="00C82437"/>
    <w:rsid w:val="00C82454"/>
    <w:rsid w:val="00C83031"/>
    <w:rsid w:val="00C831B3"/>
    <w:rsid w:val="00C8404F"/>
    <w:rsid w:val="00C84D3B"/>
    <w:rsid w:val="00C8520F"/>
    <w:rsid w:val="00C852E0"/>
    <w:rsid w:val="00C85C45"/>
    <w:rsid w:val="00C85F00"/>
    <w:rsid w:val="00C86795"/>
    <w:rsid w:val="00C86AC6"/>
    <w:rsid w:val="00C943D0"/>
    <w:rsid w:val="00C94BBD"/>
    <w:rsid w:val="00C96ABF"/>
    <w:rsid w:val="00CA1A68"/>
    <w:rsid w:val="00CA1F3B"/>
    <w:rsid w:val="00CA22A9"/>
    <w:rsid w:val="00CA2672"/>
    <w:rsid w:val="00CA33C1"/>
    <w:rsid w:val="00CA35C7"/>
    <w:rsid w:val="00CA3823"/>
    <w:rsid w:val="00CA50D0"/>
    <w:rsid w:val="00CA5BAA"/>
    <w:rsid w:val="00CA5FCA"/>
    <w:rsid w:val="00CA65A5"/>
    <w:rsid w:val="00CA6E4B"/>
    <w:rsid w:val="00CB0A2B"/>
    <w:rsid w:val="00CB1392"/>
    <w:rsid w:val="00CB13D6"/>
    <w:rsid w:val="00CB3887"/>
    <w:rsid w:val="00CB4356"/>
    <w:rsid w:val="00CB4680"/>
    <w:rsid w:val="00CB4823"/>
    <w:rsid w:val="00CB4F90"/>
    <w:rsid w:val="00CB545E"/>
    <w:rsid w:val="00CB567E"/>
    <w:rsid w:val="00CB7730"/>
    <w:rsid w:val="00CC02ED"/>
    <w:rsid w:val="00CC0C1A"/>
    <w:rsid w:val="00CC0D2E"/>
    <w:rsid w:val="00CC15DC"/>
    <w:rsid w:val="00CC1697"/>
    <w:rsid w:val="00CC2F3C"/>
    <w:rsid w:val="00CC35F0"/>
    <w:rsid w:val="00CC3831"/>
    <w:rsid w:val="00CC39CE"/>
    <w:rsid w:val="00CC44B8"/>
    <w:rsid w:val="00CC4762"/>
    <w:rsid w:val="00CC5C9F"/>
    <w:rsid w:val="00CC6A46"/>
    <w:rsid w:val="00CC6BE7"/>
    <w:rsid w:val="00CC7376"/>
    <w:rsid w:val="00CC76B5"/>
    <w:rsid w:val="00CD18DD"/>
    <w:rsid w:val="00CD21BF"/>
    <w:rsid w:val="00CD2CB2"/>
    <w:rsid w:val="00CD2E36"/>
    <w:rsid w:val="00CD328A"/>
    <w:rsid w:val="00CD343F"/>
    <w:rsid w:val="00CD473F"/>
    <w:rsid w:val="00CD49C3"/>
    <w:rsid w:val="00CD5BB2"/>
    <w:rsid w:val="00CD6632"/>
    <w:rsid w:val="00CD67C9"/>
    <w:rsid w:val="00CD6926"/>
    <w:rsid w:val="00CD6C9C"/>
    <w:rsid w:val="00CD7024"/>
    <w:rsid w:val="00CD7732"/>
    <w:rsid w:val="00CE0FAB"/>
    <w:rsid w:val="00CE18AB"/>
    <w:rsid w:val="00CE1989"/>
    <w:rsid w:val="00CE1C8D"/>
    <w:rsid w:val="00CE2B29"/>
    <w:rsid w:val="00CE43A0"/>
    <w:rsid w:val="00CE5AD3"/>
    <w:rsid w:val="00CE7C2C"/>
    <w:rsid w:val="00CF0D8E"/>
    <w:rsid w:val="00CF0F96"/>
    <w:rsid w:val="00CF1313"/>
    <w:rsid w:val="00CF137C"/>
    <w:rsid w:val="00CF2C1E"/>
    <w:rsid w:val="00CF3344"/>
    <w:rsid w:val="00CF3747"/>
    <w:rsid w:val="00CF4CD7"/>
    <w:rsid w:val="00CF64A2"/>
    <w:rsid w:val="00CF6581"/>
    <w:rsid w:val="00CF70FB"/>
    <w:rsid w:val="00D00FF8"/>
    <w:rsid w:val="00D01C9D"/>
    <w:rsid w:val="00D01FEE"/>
    <w:rsid w:val="00D02D0B"/>
    <w:rsid w:val="00D03752"/>
    <w:rsid w:val="00D0499B"/>
    <w:rsid w:val="00D05A4C"/>
    <w:rsid w:val="00D05C1E"/>
    <w:rsid w:val="00D067C8"/>
    <w:rsid w:val="00D074A6"/>
    <w:rsid w:val="00D07767"/>
    <w:rsid w:val="00D10074"/>
    <w:rsid w:val="00D1066D"/>
    <w:rsid w:val="00D12CDD"/>
    <w:rsid w:val="00D137D4"/>
    <w:rsid w:val="00D142B7"/>
    <w:rsid w:val="00D145EF"/>
    <w:rsid w:val="00D146C4"/>
    <w:rsid w:val="00D150E5"/>
    <w:rsid w:val="00D15405"/>
    <w:rsid w:val="00D1650B"/>
    <w:rsid w:val="00D16E03"/>
    <w:rsid w:val="00D209C8"/>
    <w:rsid w:val="00D21F79"/>
    <w:rsid w:val="00D23FAE"/>
    <w:rsid w:val="00D24B46"/>
    <w:rsid w:val="00D25054"/>
    <w:rsid w:val="00D25534"/>
    <w:rsid w:val="00D257BE"/>
    <w:rsid w:val="00D26081"/>
    <w:rsid w:val="00D26F88"/>
    <w:rsid w:val="00D27514"/>
    <w:rsid w:val="00D27A75"/>
    <w:rsid w:val="00D30C4F"/>
    <w:rsid w:val="00D31463"/>
    <w:rsid w:val="00D32FFA"/>
    <w:rsid w:val="00D34B3B"/>
    <w:rsid w:val="00D34E90"/>
    <w:rsid w:val="00D34F6E"/>
    <w:rsid w:val="00D357C9"/>
    <w:rsid w:val="00D35FB4"/>
    <w:rsid w:val="00D3652B"/>
    <w:rsid w:val="00D3726D"/>
    <w:rsid w:val="00D37D82"/>
    <w:rsid w:val="00D41F6D"/>
    <w:rsid w:val="00D42A83"/>
    <w:rsid w:val="00D42E4F"/>
    <w:rsid w:val="00D4414C"/>
    <w:rsid w:val="00D4444D"/>
    <w:rsid w:val="00D44978"/>
    <w:rsid w:val="00D449CA"/>
    <w:rsid w:val="00D44DC8"/>
    <w:rsid w:val="00D46B5E"/>
    <w:rsid w:val="00D470E5"/>
    <w:rsid w:val="00D471E9"/>
    <w:rsid w:val="00D51903"/>
    <w:rsid w:val="00D52D69"/>
    <w:rsid w:val="00D54476"/>
    <w:rsid w:val="00D54555"/>
    <w:rsid w:val="00D55546"/>
    <w:rsid w:val="00D55E9F"/>
    <w:rsid w:val="00D5602D"/>
    <w:rsid w:val="00D60205"/>
    <w:rsid w:val="00D60B3D"/>
    <w:rsid w:val="00D617C0"/>
    <w:rsid w:val="00D65359"/>
    <w:rsid w:val="00D66200"/>
    <w:rsid w:val="00D663E5"/>
    <w:rsid w:val="00D6685C"/>
    <w:rsid w:val="00D66E00"/>
    <w:rsid w:val="00D716EF"/>
    <w:rsid w:val="00D723FA"/>
    <w:rsid w:val="00D7318F"/>
    <w:rsid w:val="00D7556B"/>
    <w:rsid w:val="00D76568"/>
    <w:rsid w:val="00D76639"/>
    <w:rsid w:val="00D76FA0"/>
    <w:rsid w:val="00D773AA"/>
    <w:rsid w:val="00D80179"/>
    <w:rsid w:val="00D80FFD"/>
    <w:rsid w:val="00D81646"/>
    <w:rsid w:val="00D81840"/>
    <w:rsid w:val="00D82DC3"/>
    <w:rsid w:val="00D83CA0"/>
    <w:rsid w:val="00D83CB0"/>
    <w:rsid w:val="00D85BFE"/>
    <w:rsid w:val="00D86098"/>
    <w:rsid w:val="00D8680E"/>
    <w:rsid w:val="00D8788C"/>
    <w:rsid w:val="00D909EE"/>
    <w:rsid w:val="00D90D09"/>
    <w:rsid w:val="00D9198E"/>
    <w:rsid w:val="00D91B2A"/>
    <w:rsid w:val="00D91C94"/>
    <w:rsid w:val="00D96794"/>
    <w:rsid w:val="00D97160"/>
    <w:rsid w:val="00DA01B1"/>
    <w:rsid w:val="00DA05F0"/>
    <w:rsid w:val="00DA096C"/>
    <w:rsid w:val="00DA14D0"/>
    <w:rsid w:val="00DA1A24"/>
    <w:rsid w:val="00DA2345"/>
    <w:rsid w:val="00DA23F6"/>
    <w:rsid w:val="00DA2C29"/>
    <w:rsid w:val="00DA3B44"/>
    <w:rsid w:val="00DA5326"/>
    <w:rsid w:val="00DA54CD"/>
    <w:rsid w:val="00DA57BF"/>
    <w:rsid w:val="00DA6482"/>
    <w:rsid w:val="00DA790C"/>
    <w:rsid w:val="00DA7AD6"/>
    <w:rsid w:val="00DB0E79"/>
    <w:rsid w:val="00DB1BA1"/>
    <w:rsid w:val="00DB1FF1"/>
    <w:rsid w:val="00DB23FA"/>
    <w:rsid w:val="00DB366C"/>
    <w:rsid w:val="00DB3914"/>
    <w:rsid w:val="00DB3EBE"/>
    <w:rsid w:val="00DB58DA"/>
    <w:rsid w:val="00DB6CA7"/>
    <w:rsid w:val="00DB78A9"/>
    <w:rsid w:val="00DC0034"/>
    <w:rsid w:val="00DC01C2"/>
    <w:rsid w:val="00DC1068"/>
    <w:rsid w:val="00DC1423"/>
    <w:rsid w:val="00DC25AA"/>
    <w:rsid w:val="00DC3994"/>
    <w:rsid w:val="00DC3CDB"/>
    <w:rsid w:val="00DC537E"/>
    <w:rsid w:val="00DC5996"/>
    <w:rsid w:val="00DC6E2D"/>
    <w:rsid w:val="00DD030E"/>
    <w:rsid w:val="00DD0CF1"/>
    <w:rsid w:val="00DD0D10"/>
    <w:rsid w:val="00DD10E6"/>
    <w:rsid w:val="00DD1D24"/>
    <w:rsid w:val="00DD1DF0"/>
    <w:rsid w:val="00DD1F3C"/>
    <w:rsid w:val="00DD2311"/>
    <w:rsid w:val="00DD31F5"/>
    <w:rsid w:val="00DD3ECE"/>
    <w:rsid w:val="00DD41FE"/>
    <w:rsid w:val="00DD48DD"/>
    <w:rsid w:val="00DD5EE1"/>
    <w:rsid w:val="00DD66DA"/>
    <w:rsid w:val="00DD6A6A"/>
    <w:rsid w:val="00DE0346"/>
    <w:rsid w:val="00DE1D47"/>
    <w:rsid w:val="00DE1F63"/>
    <w:rsid w:val="00DE31B1"/>
    <w:rsid w:val="00DE5DB5"/>
    <w:rsid w:val="00DE5E54"/>
    <w:rsid w:val="00DE622F"/>
    <w:rsid w:val="00DE6F67"/>
    <w:rsid w:val="00DF1E20"/>
    <w:rsid w:val="00DF2070"/>
    <w:rsid w:val="00DF2862"/>
    <w:rsid w:val="00DF2F7C"/>
    <w:rsid w:val="00DF3B03"/>
    <w:rsid w:val="00DF4BD9"/>
    <w:rsid w:val="00DF53E6"/>
    <w:rsid w:val="00DF650C"/>
    <w:rsid w:val="00DF6E70"/>
    <w:rsid w:val="00DF6F6B"/>
    <w:rsid w:val="00DF77B9"/>
    <w:rsid w:val="00DF7857"/>
    <w:rsid w:val="00DF7E43"/>
    <w:rsid w:val="00DF7EE0"/>
    <w:rsid w:val="00E00290"/>
    <w:rsid w:val="00E00325"/>
    <w:rsid w:val="00E00CC4"/>
    <w:rsid w:val="00E014E9"/>
    <w:rsid w:val="00E0165A"/>
    <w:rsid w:val="00E01D2B"/>
    <w:rsid w:val="00E02ACE"/>
    <w:rsid w:val="00E03B6A"/>
    <w:rsid w:val="00E04C6D"/>
    <w:rsid w:val="00E056CB"/>
    <w:rsid w:val="00E0588E"/>
    <w:rsid w:val="00E05E1F"/>
    <w:rsid w:val="00E062A9"/>
    <w:rsid w:val="00E07722"/>
    <w:rsid w:val="00E07AB5"/>
    <w:rsid w:val="00E1005B"/>
    <w:rsid w:val="00E10EBA"/>
    <w:rsid w:val="00E1186D"/>
    <w:rsid w:val="00E11CBB"/>
    <w:rsid w:val="00E11DC6"/>
    <w:rsid w:val="00E121F3"/>
    <w:rsid w:val="00E12759"/>
    <w:rsid w:val="00E139A1"/>
    <w:rsid w:val="00E1414E"/>
    <w:rsid w:val="00E149FC"/>
    <w:rsid w:val="00E149FE"/>
    <w:rsid w:val="00E1508D"/>
    <w:rsid w:val="00E15A7E"/>
    <w:rsid w:val="00E160AD"/>
    <w:rsid w:val="00E162C7"/>
    <w:rsid w:val="00E17258"/>
    <w:rsid w:val="00E1730B"/>
    <w:rsid w:val="00E20996"/>
    <w:rsid w:val="00E21213"/>
    <w:rsid w:val="00E220A1"/>
    <w:rsid w:val="00E220DB"/>
    <w:rsid w:val="00E23522"/>
    <w:rsid w:val="00E246ED"/>
    <w:rsid w:val="00E2479D"/>
    <w:rsid w:val="00E2490F"/>
    <w:rsid w:val="00E25844"/>
    <w:rsid w:val="00E25E73"/>
    <w:rsid w:val="00E277EB"/>
    <w:rsid w:val="00E27D04"/>
    <w:rsid w:val="00E30361"/>
    <w:rsid w:val="00E30C14"/>
    <w:rsid w:val="00E31081"/>
    <w:rsid w:val="00E32298"/>
    <w:rsid w:val="00E32305"/>
    <w:rsid w:val="00E32988"/>
    <w:rsid w:val="00E32E00"/>
    <w:rsid w:val="00E32E81"/>
    <w:rsid w:val="00E334F5"/>
    <w:rsid w:val="00E344D5"/>
    <w:rsid w:val="00E36589"/>
    <w:rsid w:val="00E36DFF"/>
    <w:rsid w:val="00E37DD4"/>
    <w:rsid w:val="00E4018C"/>
    <w:rsid w:val="00E40CE5"/>
    <w:rsid w:val="00E40CF2"/>
    <w:rsid w:val="00E43013"/>
    <w:rsid w:val="00E43310"/>
    <w:rsid w:val="00E44851"/>
    <w:rsid w:val="00E456D7"/>
    <w:rsid w:val="00E46E7A"/>
    <w:rsid w:val="00E4778B"/>
    <w:rsid w:val="00E504DF"/>
    <w:rsid w:val="00E50AB8"/>
    <w:rsid w:val="00E50EC7"/>
    <w:rsid w:val="00E513B3"/>
    <w:rsid w:val="00E5216D"/>
    <w:rsid w:val="00E53756"/>
    <w:rsid w:val="00E53770"/>
    <w:rsid w:val="00E545BF"/>
    <w:rsid w:val="00E567F1"/>
    <w:rsid w:val="00E56B02"/>
    <w:rsid w:val="00E571B8"/>
    <w:rsid w:val="00E60E07"/>
    <w:rsid w:val="00E61D3B"/>
    <w:rsid w:val="00E63F3E"/>
    <w:rsid w:val="00E645BC"/>
    <w:rsid w:val="00E6464B"/>
    <w:rsid w:val="00E65007"/>
    <w:rsid w:val="00E6537D"/>
    <w:rsid w:val="00E65399"/>
    <w:rsid w:val="00E65970"/>
    <w:rsid w:val="00E65A07"/>
    <w:rsid w:val="00E66458"/>
    <w:rsid w:val="00E678CB"/>
    <w:rsid w:val="00E70593"/>
    <w:rsid w:val="00E70C03"/>
    <w:rsid w:val="00E734C3"/>
    <w:rsid w:val="00E744F2"/>
    <w:rsid w:val="00E74D90"/>
    <w:rsid w:val="00E75E75"/>
    <w:rsid w:val="00E774F9"/>
    <w:rsid w:val="00E80414"/>
    <w:rsid w:val="00E80CB9"/>
    <w:rsid w:val="00E81CB0"/>
    <w:rsid w:val="00E83B49"/>
    <w:rsid w:val="00E83C65"/>
    <w:rsid w:val="00E83FEA"/>
    <w:rsid w:val="00E840E8"/>
    <w:rsid w:val="00E849FF"/>
    <w:rsid w:val="00E84DDF"/>
    <w:rsid w:val="00E85699"/>
    <w:rsid w:val="00E871E5"/>
    <w:rsid w:val="00E90D3D"/>
    <w:rsid w:val="00E90F00"/>
    <w:rsid w:val="00E9143C"/>
    <w:rsid w:val="00E918A5"/>
    <w:rsid w:val="00E921EF"/>
    <w:rsid w:val="00E93F82"/>
    <w:rsid w:val="00E942A1"/>
    <w:rsid w:val="00E95BA6"/>
    <w:rsid w:val="00E973D5"/>
    <w:rsid w:val="00EA04DC"/>
    <w:rsid w:val="00EA0B42"/>
    <w:rsid w:val="00EA1C42"/>
    <w:rsid w:val="00EA2673"/>
    <w:rsid w:val="00EA2F3E"/>
    <w:rsid w:val="00EA37DE"/>
    <w:rsid w:val="00EA3A55"/>
    <w:rsid w:val="00EA3ED5"/>
    <w:rsid w:val="00EA447E"/>
    <w:rsid w:val="00EA47AF"/>
    <w:rsid w:val="00EA4F61"/>
    <w:rsid w:val="00EB05BE"/>
    <w:rsid w:val="00EB23B4"/>
    <w:rsid w:val="00EB2809"/>
    <w:rsid w:val="00EB31E1"/>
    <w:rsid w:val="00EB350C"/>
    <w:rsid w:val="00EB3835"/>
    <w:rsid w:val="00EB3D87"/>
    <w:rsid w:val="00EB463B"/>
    <w:rsid w:val="00EB750B"/>
    <w:rsid w:val="00EB76F3"/>
    <w:rsid w:val="00EB7945"/>
    <w:rsid w:val="00EC0ED5"/>
    <w:rsid w:val="00EC1C03"/>
    <w:rsid w:val="00EC220B"/>
    <w:rsid w:val="00EC49FA"/>
    <w:rsid w:val="00EC5219"/>
    <w:rsid w:val="00EC5F08"/>
    <w:rsid w:val="00EC6030"/>
    <w:rsid w:val="00EC656E"/>
    <w:rsid w:val="00EC674C"/>
    <w:rsid w:val="00EC7E8D"/>
    <w:rsid w:val="00ED01DC"/>
    <w:rsid w:val="00ED14F1"/>
    <w:rsid w:val="00ED1E67"/>
    <w:rsid w:val="00ED2587"/>
    <w:rsid w:val="00ED3FB3"/>
    <w:rsid w:val="00ED6489"/>
    <w:rsid w:val="00ED765E"/>
    <w:rsid w:val="00ED7B66"/>
    <w:rsid w:val="00EE060C"/>
    <w:rsid w:val="00EE0773"/>
    <w:rsid w:val="00EE2E6F"/>
    <w:rsid w:val="00EE405C"/>
    <w:rsid w:val="00EE41C1"/>
    <w:rsid w:val="00EE66D0"/>
    <w:rsid w:val="00EF06A7"/>
    <w:rsid w:val="00EF12FC"/>
    <w:rsid w:val="00EF2336"/>
    <w:rsid w:val="00EF2A3E"/>
    <w:rsid w:val="00EF308D"/>
    <w:rsid w:val="00EF436E"/>
    <w:rsid w:val="00EF4D8C"/>
    <w:rsid w:val="00EF4DA2"/>
    <w:rsid w:val="00EF5524"/>
    <w:rsid w:val="00EF5DF7"/>
    <w:rsid w:val="00EF6A92"/>
    <w:rsid w:val="00F005A8"/>
    <w:rsid w:val="00F00EE4"/>
    <w:rsid w:val="00F01179"/>
    <w:rsid w:val="00F0227D"/>
    <w:rsid w:val="00F028F0"/>
    <w:rsid w:val="00F02F3D"/>
    <w:rsid w:val="00F0416E"/>
    <w:rsid w:val="00F0445B"/>
    <w:rsid w:val="00F05073"/>
    <w:rsid w:val="00F06F81"/>
    <w:rsid w:val="00F07344"/>
    <w:rsid w:val="00F07D26"/>
    <w:rsid w:val="00F10CF4"/>
    <w:rsid w:val="00F11A95"/>
    <w:rsid w:val="00F122AB"/>
    <w:rsid w:val="00F13DD2"/>
    <w:rsid w:val="00F144B4"/>
    <w:rsid w:val="00F15360"/>
    <w:rsid w:val="00F1585D"/>
    <w:rsid w:val="00F15BB1"/>
    <w:rsid w:val="00F15DCB"/>
    <w:rsid w:val="00F172B4"/>
    <w:rsid w:val="00F17549"/>
    <w:rsid w:val="00F2213D"/>
    <w:rsid w:val="00F2222D"/>
    <w:rsid w:val="00F22C2D"/>
    <w:rsid w:val="00F230B5"/>
    <w:rsid w:val="00F2377A"/>
    <w:rsid w:val="00F2488A"/>
    <w:rsid w:val="00F24C27"/>
    <w:rsid w:val="00F24D4E"/>
    <w:rsid w:val="00F24E0F"/>
    <w:rsid w:val="00F26235"/>
    <w:rsid w:val="00F2747E"/>
    <w:rsid w:val="00F328DF"/>
    <w:rsid w:val="00F32DFD"/>
    <w:rsid w:val="00F33085"/>
    <w:rsid w:val="00F34476"/>
    <w:rsid w:val="00F3481A"/>
    <w:rsid w:val="00F34F96"/>
    <w:rsid w:val="00F35B18"/>
    <w:rsid w:val="00F367B3"/>
    <w:rsid w:val="00F3682D"/>
    <w:rsid w:val="00F36B43"/>
    <w:rsid w:val="00F36F24"/>
    <w:rsid w:val="00F373B6"/>
    <w:rsid w:val="00F378B5"/>
    <w:rsid w:val="00F41A7E"/>
    <w:rsid w:val="00F41B79"/>
    <w:rsid w:val="00F42056"/>
    <w:rsid w:val="00F423ED"/>
    <w:rsid w:val="00F42622"/>
    <w:rsid w:val="00F428F4"/>
    <w:rsid w:val="00F43CB7"/>
    <w:rsid w:val="00F45338"/>
    <w:rsid w:val="00F4683E"/>
    <w:rsid w:val="00F46E8E"/>
    <w:rsid w:val="00F503FB"/>
    <w:rsid w:val="00F51665"/>
    <w:rsid w:val="00F518AF"/>
    <w:rsid w:val="00F5337D"/>
    <w:rsid w:val="00F5401D"/>
    <w:rsid w:val="00F5467C"/>
    <w:rsid w:val="00F54BD1"/>
    <w:rsid w:val="00F5573B"/>
    <w:rsid w:val="00F55DEA"/>
    <w:rsid w:val="00F55FDA"/>
    <w:rsid w:val="00F56423"/>
    <w:rsid w:val="00F56F97"/>
    <w:rsid w:val="00F603E7"/>
    <w:rsid w:val="00F60867"/>
    <w:rsid w:val="00F62109"/>
    <w:rsid w:val="00F6292A"/>
    <w:rsid w:val="00F62DBD"/>
    <w:rsid w:val="00F630E7"/>
    <w:rsid w:val="00F6342B"/>
    <w:rsid w:val="00F639C9"/>
    <w:rsid w:val="00F63D43"/>
    <w:rsid w:val="00F64418"/>
    <w:rsid w:val="00F64DD0"/>
    <w:rsid w:val="00F6569B"/>
    <w:rsid w:val="00F65EE5"/>
    <w:rsid w:val="00F67E8D"/>
    <w:rsid w:val="00F711A8"/>
    <w:rsid w:val="00F722A9"/>
    <w:rsid w:val="00F731F7"/>
    <w:rsid w:val="00F736D3"/>
    <w:rsid w:val="00F73A6D"/>
    <w:rsid w:val="00F7409A"/>
    <w:rsid w:val="00F745B9"/>
    <w:rsid w:val="00F75475"/>
    <w:rsid w:val="00F7589F"/>
    <w:rsid w:val="00F760EC"/>
    <w:rsid w:val="00F779DC"/>
    <w:rsid w:val="00F82DD5"/>
    <w:rsid w:val="00F82E17"/>
    <w:rsid w:val="00F8322C"/>
    <w:rsid w:val="00F858D1"/>
    <w:rsid w:val="00F91A2D"/>
    <w:rsid w:val="00F93368"/>
    <w:rsid w:val="00F933AB"/>
    <w:rsid w:val="00F934B9"/>
    <w:rsid w:val="00F94618"/>
    <w:rsid w:val="00F9485B"/>
    <w:rsid w:val="00F94FDD"/>
    <w:rsid w:val="00F956C4"/>
    <w:rsid w:val="00F95BDF"/>
    <w:rsid w:val="00F9613B"/>
    <w:rsid w:val="00F96221"/>
    <w:rsid w:val="00FA0EB9"/>
    <w:rsid w:val="00FA1A4D"/>
    <w:rsid w:val="00FA39B6"/>
    <w:rsid w:val="00FA3E16"/>
    <w:rsid w:val="00FA5802"/>
    <w:rsid w:val="00FA6927"/>
    <w:rsid w:val="00FA6BAC"/>
    <w:rsid w:val="00FA772B"/>
    <w:rsid w:val="00FA7866"/>
    <w:rsid w:val="00FA7898"/>
    <w:rsid w:val="00FA7BF0"/>
    <w:rsid w:val="00FB11AE"/>
    <w:rsid w:val="00FB179E"/>
    <w:rsid w:val="00FB1C01"/>
    <w:rsid w:val="00FB2FEC"/>
    <w:rsid w:val="00FB3093"/>
    <w:rsid w:val="00FB44D2"/>
    <w:rsid w:val="00FB4D6A"/>
    <w:rsid w:val="00FB4EEA"/>
    <w:rsid w:val="00FB52C2"/>
    <w:rsid w:val="00FB5993"/>
    <w:rsid w:val="00FB5C36"/>
    <w:rsid w:val="00FB6514"/>
    <w:rsid w:val="00FB6A40"/>
    <w:rsid w:val="00FB78F9"/>
    <w:rsid w:val="00FB7989"/>
    <w:rsid w:val="00FC04BC"/>
    <w:rsid w:val="00FC44A6"/>
    <w:rsid w:val="00FC73A2"/>
    <w:rsid w:val="00FD06EE"/>
    <w:rsid w:val="00FD08DF"/>
    <w:rsid w:val="00FD13D6"/>
    <w:rsid w:val="00FD1B5B"/>
    <w:rsid w:val="00FD26DD"/>
    <w:rsid w:val="00FD3210"/>
    <w:rsid w:val="00FD49E4"/>
    <w:rsid w:val="00FD67A8"/>
    <w:rsid w:val="00FD7225"/>
    <w:rsid w:val="00FD751B"/>
    <w:rsid w:val="00FD7FFC"/>
    <w:rsid w:val="00FE042E"/>
    <w:rsid w:val="00FE0470"/>
    <w:rsid w:val="00FE10B3"/>
    <w:rsid w:val="00FE188B"/>
    <w:rsid w:val="00FE1B43"/>
    <w:rsid w:val="00FE1E9A"/>
    <w:rsid w:val="00FE435B"/>
    <w:rsid w:val="00FE5D76"/>
    <w:rsid w:val="00FE767F"/>
    <w:rsid w:val="00FF0C97"/>
    <w:rsid w:val="00FF0F6A"/>
    <w:rsid w:val="00FF0F81"/>
    <w:rsid w:val="00FF1648"/>
    <w:rsid w:val="00FF212A"/>
    <w:rsid w:val="00FF2590"/>
    <w:rsid w:val="00FF34D3"/>
    <w:rsid w:val="00FF3C9F"/>
    <w:rsid w:val="00FF3FBE"/>
    <w:rsid w:val="00FF7E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11DCCA4B"/>
  <w15:docId w15:val="{2C361446-B37F-4E68-A45B-F616A04C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0E5"/>
    <w:pPr>
      <w:tabs>
        <w:tab w:val="right" w:pos="-5812"/>
        <w:tab w:val="left" w:pos="0"/>
      </w:tabs>
      <w:autoSpaceDE w:val="0"/>
      <w:autoSpaceDN w:val="0"/>
      <w:adjustRightInd w:val="0"/>
      <w:spacing w:after="120"/>
      <w:ind w:right="-1"/>
      <w:jc w:val="both"/>
    </w:pPr>
    <w:rPr>
      <w:rFonts w:ascii="Arial" w:eastAsia="Times New Roman" w:hAnsi="Arial" w:cs="Arial"/>
      <w:spacing w:val="6"/>
      <w:sz w:val="22"/>
      <w:szCs w:val="22"/>
      <w:lang w:eastAsia="en-US"/>
    </w:rPr>
  </w:style>
  <w:style w:type="paragraph" w:styleId="Nadpis1">
    <w:name w:val="heading 1"/>
    <w:basedOn w:val="Normlny"/>
    <w:next w:val="Normlny"/>
    <w:link w:val="Nadpis1Char"/>
    <w:qFormat/>
    <w:rsid w:val="00F93368"/>
    <w:pPr>
      <w:keepNext/>
      <w:pageBreakBefore/>
      <w:tabs>
        <w:tab w:val="clear" w:pos="-5812"/>
        <w:tab w:val="clear" w:pos="0"/>
      </w:tabs>
      <w:spacing w:before="240" w:after="240"/>
      <w:ind w:right="0"/>
      <w:jc w:val="left"/>
      <w:outlineLvl w:val="0"/>
    </w:pPr>
    <w:rPr>
      <w:b/>
      <w:bCs/>
      <w:caps/>
      <w:kern w:val="28"/>
      <w:sz w:val="28"/>
      <w:szCs w:val="28"/>
      <w:lang w:eastAsia="cs-CZ"/>
    </w:rPr>
  </w:style>
  <w:style w:type="paragraph" w:styleId="Nadpis2">
    <w:name w:val="heading 2"/>
    <w:basedOn w:val="Normlny"/>
    <w:next w:val="Normlny"/>
    <w:link w:val="Nadpis2Char"/>
    <w:qFormat/>
    <w:rsid w:val="00F93368"/>
    <w:pPr>
      <w:keepNext/>
      <w:keepLines/>
      <w:tabs>
        <w:tab w:val="clear" w:pos="-5812"/>
        <w:tab w:val="clear" w:pos="0"/>
      </w:tabs>
      <w:spacing w:before="240" w:after="240"/>
      <w:ind w:right="0"/>
      <w:jc w:val="left"/>
      <w:outlineLvl w:val="1"/>
    </w:pPr>
    <w:rPr>
      <w:b/>
      <w:bCs/>
      <w:caps/>
      <w:sz w:val="26"/>
      <w:szCs w:val="26"/>
    </w:rPr>
  </w:style>
  <w:style w:type="paragraph" w:styleId="Nadpis3">
    <w:name w:val="heading 3"/>
    <w:basedOn w:val="Normlny"/>
    <w:next w:val="Normlny"/>
    <w:link w:val="Nadpis3Char"/>
    <w:qFormat/>
    <w:rsid w:val="00F93368"/>
    <w:pPr>
      <w:keepNext/>
      <w:keepLines/>
      <w:tabs>
        <w:tab w:val="clear" w:pos="-5812"/>
        <w:tab w:val="clear" w:pos="0"/>
      </w:tabs>
      <w:spacing w:before="120"/>
      <w:ind w:right="0"/>
      <w:jc w:val="left"/>
      <w:outlineLvl w:val="2"/>
    </w:pPr>
    <w:rPr>
      <w:b/>
      <w:bCs/>
      <w:sz w:val="24"/>
      <w:szCs w:val="24"/>
    </w:rPr>
  </w:style>
  <w:style w:type="paragraph" w:styleId="Nadpis4">
    <w:name w:val="heading 4"/>
    <w:basedOn w:val="Normlny"/>
    <w:next w:val="Normlny"/>
    <w:link w:val="Nadpis4Char"/>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nhideWhenUsed/>
    <w:qFormat/>
    <w:locked/>
    <w:rsid w:val="00B34D25"/>
    <w:pPr>
      <w:tabs>
        <w:tab w:val="clear" w:pos="-5812"/>
        <w:tab w:val="clear" w:pos="0"/>
      </w:tabs>
      <w:autoSpaceDE/>
      <w:autoSpaceDN/>
      <w:adjustRightInd/>
      <w:spacing w:before="240" w:after="60" w:line="276" w:lineRule="auto"/>
      <w:ind w:right="0"/>
      <w:jc w:val="left"/>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nhideWhenUsed/>
    <w:qFormat/>
    <w:locked/>
    <w:rsid w:val="00B34D25"/>
    <w:pPr>
      <w:keepNext/>
      <w:tabs>
        <w:tab w:val="clear" w:pos="-5812"/>
        <w:tab w:val="clear" w:pos="0"/>
      </w:tabs>
      <w:autoSpaceDE/>
      <w:autoSpaceDN/>
      <w:adjustRightInd/>
      <w:spacing w:after="200" w:line="276" w:lineRule="auto"/>
      <w:ind w:right="0"/>
      <w:jc w:val="left"/>
      <w:outlineLvl w:val="5"/>
    </w:pPr>
    <w:rPr>
      <w:rFonts w:ascii="Calibri" w:eastAsia="Batang" w:hAnsi="Calibri" w:cs="Times New Roman"/>
      <w:b/>
      <w:bCs/>
      <w:spacing w:val="0"/>
      <w:lang w:eastAsia="ko-KR"/>
    </w:rPr>
  </w:style>
  <w:style w:type="paragraph" w:styleId="Nadpis7">
    <w:name w:val="heading 7"/>
    <w:basedOn w:val="Normlny"/>
    <w:next w:val="Normlny"/>
    <w:link w:val="Nadpis7Char"/>
    <w:unhideWhenUsed/>
    <w:qFormat/>
    <w:locked/>
    <w:rsid w:val="00B34D25"/>
    <w:pPr>
      <w:keepNext/>
      <w:tabs>
        <w:tab w:val="clear" w:pos="-5812"/>
        <w:tab w:val="clear" w:pos="0"/>
      </w:tabs>
      <w:autoSpaceDE/>
      <w:autoSpaceDN/>
      <w:adjustRightInd/>
      <w:spacing w:after="200" w:line="276" w:lineRule="auto"/>
      <w:ind w:right="0"/>
      <w:jc w:val="left"/>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qFormat/>
    <w:locked/>
    <w:rsid w:val="004B7713"/>
    <w:pPr>
      <w:tabs>
        <w:tab w:val="clear" w:pos="-5812"/>
        <w:tab w:val="clear" w:pos="0"/>
      </w:tabs>
      <w:overflowPunct w:val="0"/>
      <w:spacing w:before="240" w:after="60"/>
      <w:ind w:right="0"/>
      <w:textAlignment w:val="baseline"/>
      <w:outlineLvl w:val="7"/>
    </w:pPr>
    <w:rPr>
      <w:rFonts w:cs="Times New Roman"/>
      <w:i/>
      <w:spacing w:val="0"/>
      <w:sz w:val="20"/>
      <w:szCs w:val="20"/>
      <w:lang w:eastAsia="sk-SK"/>
    </w:rPr>
  </w:style>
  <w:style w:type="paragraph" w:styleId="Nadpis9">
    <w:name w:val="heading 9"/>
    <w:basedOn w:val="Normlny"/>
    <w:next w:val="Normlny"/>
    <w:link w:val="Nadpis9Char"/>
    <w:qFormat/>
    <w:locked/>
    <w:rsid w:val="004B7713"/>
    <w:pPr>
      <w:tabs>
        <w:tab w:val="clear" w:pos="-5812"/>
        <w:tab w:val="clear" w:pos="0"/>
      </w:tabs>
      <w:overflowPunct w:val="0"/>
      <w:spacing w:before="240" w:after="60"/>
      <w:ind w:right="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locked/>
    <w:rsid w:val="00F93368"/>
    <w:rPr>
      <w:rFonts w:ascii="Arial" w:hAnsi="Arial" w:cs="Arial"/>
      <w:b/>
      <w:bCs/>
      <w:caps/>
      <w:spacing w:val="6"/>
      <w:sz w:val="26"/>
      <w:szCs w:val="26"/>
    </w:rPr>
  </w:style>
  <w:style w:type="character" w:customStyle="1" w:styleId="Nadpis3Char">
    <w:name w:val="Nadpis 3 Char"/>
    <w:basedOn w:val="Predvolenpsmoodseku"/>
    <w:link w:val="Nadpis3"/>
    <w:locked/>
    <w:rsid w:val="00F93368"/>
    <w:rPr>
      <w:rFonts w:ascii="Arial" w:hAnsi="Arial" w:cs="Arial"/>
      <w:b/>
      <w:bCs/>
      <w:spacing w:val="6"/>
      <w:sz w:val="48"/>
      <w:szCs w:val="48"/>
    </w:rPr>
  </w:style>
  <w:style w:type="character" w:customStyle="1" w:styleId="Nadpis4Char">
    <w:name w:val="Nadpis 4 Char"/>
    <w:basedOn w:val="Predvolenpsmoodseku"/>
    <w:link w:val="Nadpis4"/>
    <w:locked/>
    <w:rsid w:val="00B61EC1"/>
    <w:rPr>
      <w:rFonts w:ascii="Cambria" w:hAnsi="Cambria" w:cs="Cambria"/>
      <w:b/>
      <w:bCs/>
      <w:i/>
      <w:iCs/>
      <w:color w:val="4F81BD"/>
      <w:spacing w:val="6"/>
    </w:rPr>
  </w:style>
  <w:style w:type="paragraph" w:styleId="Hlavika">
    <w:name w:val="header"/>
    <w:basedOn w:val="Normlny"/>
    <w:link w:val="HlavikaChar"/>
    <w:rsid w:val="00F46E8E"/>
    <w:pPr>
      <w:pBdr>
        <w:bottom w:val="single" w:sz="8" w:space="1" w:color="000000"/>
      </w:pBdr>
      <w:spacing w:after="0"/>
      <w:ind w:right="0"/>
    </w:pPr>
    <w:rPr>
      <w:color w:val="000000"/>
      <w:sz w:val="18"/>
      <w:szCs w:val="18"/>
    </w:rPr>
  </w:style>
  <w:style w:type="character" w:customStyle="1" w:styleId="HlavikaChar">
    <w:name w:val="Hlavička Char"/>
    <w:basedOn w:val="Predvolenpsmoodseku"/>
    <w:link w:val="Hlavika"/>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tabs>
        <w:tab w:val="clear" w:pos="-5812"/>
        <w:tab w:val="clear" w:pos="0"/>
      </w:tabs>
      <w:spacing w:after="0"/>
      <w:ind w:right="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BD4CDE"/>
    <w:pPr>
      <w:tabs>
        <w:tab w:val="right" w:leader="dot" w:pos="9061"/>
      </w:tabs>
      <w:ind w:left="426" w:hanging="426"/>
    </w:pPr>
    <w:rPr>
      <w:b/>
      <w:bCs/>
      <w:noProof/>
    </w:rPr>
  </w:style>
  <w:style w:type="paragraph" w:styleId="Obsah2">
    <w:name w:val="toc 2"/>
    <w:basedOn w:val="Normlny"/>
    <w:next w:val="Normlny"/>
    <w:autoRedefine/>
    <w:uiPriority w:val="39"/>
    <w:rsid w:val="00566CB5"/>
    <w:pPr>
      <w:tabs>
        <w:tab w:val="left" w:pos="1418"/>
        <w:tab w:val="right" w:leader="dot" w:pos="9061"/>
      </w:tabs>
      <w:ind w:left="426"/>
    </w:pPr>
    <w:rPr>
      <w:smallCaps/>
      <w:noProof/>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basedOn w:val="Normlny"/>
    <w:link w:val="OdsekzoznamuChar"/>
    <w:uiPriority w:val="34"/>
    <w:qFormat/>
    <w:rsid w:val="009F21FB"/>
    <w:pPr>
      <w:tabs>
        <w:tab w:val="clear" w:pos="-5812"/>
        <w:tab w:val="clear" w:pos="0"/>
      </w:tabs>
      <w:ind w:left="360" w:right="0" w:hanging="360"/>
    </w:pPr>
  </w:style>
  <w:style w:type="paragraph" w:styleId="Obsah3">
    <w:name w:val="toc 3"/>
    <w:basedOn w:val="Normlny"/>
    <w:next w:val="Normlny"/>
    <w:autoRedefine/>
    <w:uiPriority w:val="39"/>
    <w:rsid w:val="00566CB5"/>
    <w:pPr>
      <w:tabs>
        <w:tab w:val="clear" w:pos="-5812"/>
        <w:tab w:val="clear" w:pos="0"/>
        <w:tab w:val="left" w:pos="1418"/>
        <w:tab w:val="right" w:leader="dot" w:pos="9062"/>
      </w:tabs>
      <w:spacing w:after="100"/>
      <w:ind w:left="440"/>
    </w:p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tabs>
        <w:tab w:val="clear" w:pos="-5812"/>
        <w:tab w:val="clear" w:pos="0"/>
      </w:tabs>
      <w:ind w:left="360" w:right="0" w:hanging="360"/>
    </w:pPr>
    <w:rPr>
      <w:rFonts w:eastAsia="Calibri"/>
    </w:rPr>
  </w:style>
  <w:style w:type="paragraph" w:styleId="Zkladntext">
    <w:name w:val="Body Text"/>
    <w:basedOn w:val="Normlny"/>
    <w:link w:val="ZkladntextChar"/>
    <w:rsid w:val="00432F9B"/>
    <w:rPr>
      <w:rFonts w:eastAsia="Calibri"/>
    </w:rPr>
  </w:style>
  <w:style w:type="character" w:customStyle="1" w:styleId="ZkladntextChar">
    <w:name w:val="Základný text Char"/>
    <w:basedOn w:val="Predvolenpsmoodseku"/>
    <w:link w:val="Zkladntex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tabs>
        <w:tab w:val="clear" w:pos="-5812"/>
        <w:tab w:val="clear" w:pos="0"/>
      </w:tabs>
      <w:autoSpaceDE/>
      <w:autoSpaceDN/>
      <w:adjustRightInd/>
      <w:spacing w:after="100" w:line="276" w:lineRule="auto"/>
      <w:ind w:left="660" w:right="0"/>
      <w:jc w:val="left"/>
    </w:pPr>
    <w:rPr>
      <w:rFonts w:ascii="Calibri" w:hAnsi="Calibri" w:cs="Times New Roman"/>
      <w:spacing w:val="0"/>
      <w:lang w:eastAsia="sk-SK"/>
    </w:rPr>
  </w:style>
  <w:style w:type="paragraph" w:styleId="Obsah5">
    <w:name w:val="toc 5"/>
    <w:basedOn w:val="Normlny"/>
    <w:next w:val="Normlny"/>
    <w:autoRedefine/>
    <w:uiPriority w:val="39"/>
    <w:unhideWhenUsed/>
    <w:locked/>
    <w:rsid w:val="008D7423"/>
    <w:pPr>
      <w:tabs>
        <w:tab w:val="clear" w:pos="-5812"/>
        <w:tab w:val="clear" w:pos="0"/>
      </w:tabs>
      <w:autoSpaceDE/>
      <w:autoSpaceDN/>
      <w:adjustRightInd/>
      <w:spacing w:after="100" w:line="276" w:lineRule="auto"/>
      <w:ind w:left="880" w:right="0"/>
      <w:jc w:val="left"/>
    </w:pPr>
    <w:rPr>
      <w:rFonts w:ascii="Calibri" w:hAnsi="Calibri" w:cs="Times New Roman"/>
      <w:spacing w:val="0"/>
      <w:lang w:eastAsia="sk-SK"/>
    </w:rPr>
  </w:style>
  <w:style w:type="paragraph" w:styleId="Obsah6">
    <w:name w:val="toc 6"/>
    <w:basedOn w:val="Normlny"/>
    <w:next w:val="Normlny"/>
    <w:autoRedefine/>
    <w:uiPriority w:val="39"/>
    <w:unhideWhenUsed/>
    <w:locked/>
    <w:rsid w:val="008D7423"/>
    <w:pPr>
      <w:tabs>
        <w:tab w:val="clear" w:pos="-5812"/>
        <w:tab w:val="clear" w:pos="0"/>
      </w:tabs>
      <w:autoSpaceDE/>
      <w:autoSpaceDN/>
      <w:adjustRightInd/>
      <w:spacing w:after="100" w:line="276" w:lineRule="auto"/>
      <w:ind w:left="1100" w:right="0"/>
      <w:jc w:val="left"/>
    </w:pPr>
    <w:rPr>
      <w:rFonts w:ascii="Calibri" w:hAnsi="Calibri" w:cs="Times New Roman"/>
      <w:spacing w:val="0"/>
      <w:lang w:eastAsia="sk-SK"/>
    </w:rPr>
  </w:style>
  <w:style w:type="paragraph" w:styleId="Obsah7">
    <w:name w:val="toc 7"/>
    <w:basedOn w:val="Normlny"/>
    <w:next w:val="Normlny"/>
    <w:autoRedefine/>
    <w:uiPriority w:val="39"/>
    <w:unhideWhenUsed/>
    <w:locked/>
    <w:rsid w:val="008D7423"/>
    <w:pPr>
      <w:tabs>
        <w:tab w:val="clear" w:pos="-5812"/>
        <w:tab w:val="clear" w:pos="0"/>
      </w:tabs>
      <w:autoSpaceDE/>
      <w:autoSpaceDN/>
      <w:adjustRightInd/>
      <w:spacing w:after="100" w:line="276" w:lineRule="auto"/>
      <w:ind w:left="1320" w:right="0"/>
      <w:jc w:val="left"/>
    </w:pPr>
    <w:rPr>
      <w:rFonts w:ascii="Calibri" w:hAnsi="Calibri" w:cs="Times New Roman"/>
      <w:spacing w:val="0"/>
      <w:lang w:eastAsia="sk-SK"/>
    </w:rPr>
  </w:style>
  <w:style w:type="paragraph" w:styleId="Obsah8">
    <w:name w:val="toc 8"/>
    <w:basedOn w:val="Normlny"/>
    <w:next w:val="Normlny"/>
    <w:autoRedefine/>
    <w:uiPriority w:val="39"/>
    <w:unhideWhenUsed/>
    <w:locked/>
    <w:rsid w:val="008D7423"/>
    <w:pPr>
      <w:tabs>
        <w:tab w:val="clear" w:pos="-5812"/>
        <w:tab w:val="clear" w:pos="0"/>
      </w:tabs>
      <w:autoSpaceDE/>
      <w:autoSpaceDN/>
      <w:adjustRightInd/>
      <w:spacing w:after="100" w:line="276" w:lineRule="auto"/>
      <w:ind w:left="1540" w:right="0"/>
      <w:jc w:val="left"/>
    </w:pPr>
    <w:rPr>
      <w:rFonts w:ascii="Calibri" w:hAnsi="Calibri" w:cs="Times New Roman"/>
      <w:spacing w:val="0"/>
      <w:lang w:eastAsia="sk-SK"/>
    </w:rPr>
  </w:style>
  <w:style w:type="paragraph" w:styleId="Obsah9">
    <w:name w:val="toc 9"/>
    <w:basedOn w:val="Normlny"/>
    <w:next w:val="Normlny"/>
    <w:autoRedefine/>
    <w:uiPriority w:val="39"/>
    <w:unhideWhenUsed/>
    <w:locked/>
    <w:rsid w:val="008D7423"/>
    <w:pPr>
      <w:tabs>
        <w:tab w:val="clear" w:pos="-5812"/>
        <w:tab w:val="clear" w:pos="0"/>
      </w:tabs>
      <w:autoSpaceDE/>
      <w:autoSpaceDN/>
      <w:adjustRightInd/>
      <w:spacing w:after="100" w:line="276" w:lineRule="auto"/>
      <w:ind w:left="1760" w:right="0"/>
      <w:jc w:val="left"/>
    </w:pPr>
    <w:rPr>
      <w:rFonts w:ascii="Calibri" w:hAnsi="Calibri" w:cs="Times New Roman"/>
      <w:spacing w:val="0"/>
      <w:lang w:eastAsia="sk-SK"/>
    </w:rPr>
  </w:style>
  <w:style w:type="paragraph" w:styleId="Textkomentra">
    <w:name w:val="annotation text"/>
    <w:basedOn w:val="Normlny"/>
    <w:link w:val="TextkomentraChar"/>
    <w:unhideWhenUsed/>
    <w:rsid w:val="000208DD"/>
    <w:rPr>
      <w:sz w:val="20"/>
      <w:szCs w:val="20"/>
    </w:rPr>
  </w:style>
  <w:style w:type="character" w:customStyle="1" w:styleId="TextkomentraChar">
    <w:name w:val="Text komentára Char"/>
    <w:basedOn w:val="Predvolenpsmoodseku"/>
    <w:link w:val="Textkomentra"/>
    <w:rsid w:val="000208DD"/>
    <w:rPr>
      <w:rFonts w:ascii="Arial" w:eastAsia="Times New Roman" w:hAnsi="Arial" w:cs="Arial"/>
      <w:spacing w:val="6"/>
      <w:lang w:eastAsia="en-US"/>
    </w:rPr>
  </w:style>
  <w:style w:type="character" w:customStyle="1" w:styleId="Nadpis5Char">
    <w:name w:val="Nadpis 5 Char"/>
    <w:basedOn w:val="Predvolenpsmoodseku"/>
    <w:link w:val="Nadpis5"/>
    <w:semiHidden/>
    <w:rsid w:val="00B34D25"/>
    <w:rPr>
      <w:rFonts w:eastAsia="Times New Roman"/>
      <w:b/>
      <w:bCs/>
      <w:i/>
      <w:iCs/>
      <w:sz w:val="26"/>
      <w:szCs w:val="26"/>
      <w:lang w:eastAsia="cs-CZ"/>
    </w:rPr>
  </w:style>
  <w:style w:type="character" w:customStyle="1" w:styleId="Nadpis6Char">
    <w:name w:val="Nadpis 6 Char"/>
    <w:basedOn w:val="Predvolenpsmoodseku"/>
    <w:link w:val="Nadpis6"/>
    <w:semiHidden/>
    <w:rsid w:val="00B34D25"/>
    <w:rPr>
      <w:rFonts w:eastAsia="Batang"/>
      <w:b/>
      <w:bCs/>
      <w:sz w:val="22"/>
      <w:szCs w:val="22"/>
      <w:lang w:eastAsia="ko-KR"/>
    </w:rPr>
  </w:style>
  <w:style w:type="character" w:customStyle="1" w:styleId="Nadpis7Char">
    <w:name w:val="Nadpis 7 Char"/>
    <w:basedOn w:val="Predvolenpsmoodseku"/>
    <w:link w:val="Nadpis7"/>
    <w:semiHidden/>
    <w:rsid w:val="00B34D25"/>
    <w:rPr>
      <w:rFonts w:eastAsia="Batang"/>
      <w:b/>
      <w:i/>
      <w:iCs/>
      <w:color w:val="0000FF"/>
      <w:sz w:val="22"/>
      <w:szCs w:val="22"/>
      <w:lang w:eastAsia="ko-KR"/>
    </w:rPr>
  </w:style>
  <w:style w:type="paragraph" w:styleId="Pta">
    <w:name w:val="footer"/>
    <w:aliases w:val="fz"/>
    <w:basedOn w:val="Normlny"/>
    <w:link w:val="PtaChar"/>
    <w:uiPriority w:val="99"/>
    <w:unhideWhenUsed/>
    <w:locked/>
    <w:rsid w:val="00B34D25"/>
    <w:pPr>
      <w:tabs>
        <w:tab w:val="clear" w:pos="-5812"/>
        <w:tab w:val="clear" w:pos="0"/>
        <w:tab w:val="center" w:pos="4536"/>
        <w:tab w:val="right" w:pos="9072"/>
      </w:tabs>
      <w:autoSpaceDE/>
      <w:autoSpaceDN/>
      <w:adjustRightInd/>
      <w:spacing w:after="0"/>
      <w:ind w:right="0"/>
      <w:jc w:val="left"/>
    </w:pPr>
    <w:rPr>
      <w:rFonts w:ascii="Calibri" w:hAnsi="Calibri" w:cs="Times New Roman"/>
      <w:spacing w:val="0"/>
      <w:lang w:eastAsia="sk-SK"/>
    </w:rPr>
  </w:style>
  <w:style w:type="character" w:customStyle="1" w:styleId="PtaChar">
    <w:name w:val="Päta Char"/>
    <w:aliases w:val="fz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tabs>
        <w:tab w:val="clear" w:pos="-5812"/>
        <w:tab w:val="clear" w:pos="0"/>
      </w:tabs>
      <w:autoSpaceDE/>
      <w:autoSpaceDN/>
      <w:adjustRightInd/>
      <w:spacing w:after="200" w:line="276" w:lineRule="auto"/>
      <w:ind w:right="0"/>
      <w:jc w:val="left"/>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3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12"/>
      </w:numPr>
    </w:pPr>
  </w:style>
  <w:style w:type="paragraph" w:styleId="Textpoznmkypodiarou">
    <w:name w:val="footnote text"/>
    <w:basedOn w:val="Normlny"/>
    <w:link w:val="TextpoznmkypodiarouChar"/>
    <w:uiPriority w:val="99"/>
    <w:semiHidden/>
    <w:unhideWhenUsed/>
    <w:rsid w:val="00A131ED"/>
    <w:pPr>
      <w:tabs>
        <w:tab w:val="clear" w:pos="-5812"/>
        <w:tab w:val="clear" w:pos="0"/>
      </w:tabs>
      <w:autoSpaceDE/>
      <w:autoSpaceDN/>
      <w:adjustRightInd/>
      <w:spacing w:after="0"/>
      <w:ind w:right="0"/>
      <w:jc w:val="left"/>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tabs>
        <w:tab w:val="clear" w:pos="-5812"/>
        <w:tab w:val="clear" w:pos="0"/>
      </w:tabs>
      <w:ind w:left="360" w:right="0" w:hanging="360"/>
    </w:pPr>
    <w:rPr>
      <w:rFonts w:eastAsia="Calibri"/>
    </w:rPr>
  </w:style>
  <w:style w:type="paragraph" w:styleId="Podtitul">
    <w:name w:val="Subtitle"/>
    <w:basedOn w:val="Normlny"/>
    <w:link w:val="PodtitulChar"/>
    <w:qFormat/>
    <w:locked/>
    <w:rsid w:val="007B4B7C"/>
    <w:pPr>
      <w:tabs>
        <w:tab w:val="clear" w:pos="-5812"/>
        <w:tab w:val="clear" w:pos="0"/>
      </w:tabs>
      <w:autoSpaceDE/>
      <w:autoSpaceDN/>
      <w:adjustRightInd/>
      <w:spacing w:after="0"/>
      <w:ind w:right="0"/>
      <w:jc w:val="left"/>
    </w:pPr>
    <w:rPr>
      <w:rFonts w:eastAsia="Calibri" w:cs="Times New Roman"/>
      <w:b/>
      <w:color w:val="0000FF"/>
      <w:spacing w:val="0"/>
      <w:szCs w:val="20"/>
      <w:lang w:eastAsia="cs-CZ"/>
    </w:rPr>
  </w:style>
  <w:style w:type="character" w:customStyle="1" w:styleId="PodtitulChar">
    <w:name w:val="Podtitul Char"/>
    <w:basedOn w:val="Predvolenpsmoodseku"/>
    <w:link w:val="Podtitul"/>
    <w:rsid w:val="007B4B7C"/>
    <w:rPr>
      <w:rFonts w:ascii="Arial" w:hAnsi="Arial"/>
      <w:b/>
      <w:color w:val="0000FF"/>
      <w:sz w:val="22"/>
      <w:lang w:eastAsia="cs-CZ"/>
    </w:rPr>
  </w:style>
  <w:style w:type="paragraph" w:customStyle="1" w:styleId="odrkateka">
    <w:name w:val="odrážka tečka"/>
    <w:basedOn w:val="Normlny"/>
    <w:rsid w:val="007B4B7C"/>
    <w:pPr>
      <w:numPr>
        <w:numId w:val="14"/>
      </w:numPr>
      <w:tabs>
        <w:tab w:val="clear" w:pos="-5812"/>
        <w:tab w:val="clear" w:pos="0"/>
      </w:tabs>
      <w:suppressAutoHyphens/>
      <w:autoSpaceDE/>
      <w:autoSpaceDN/>
      <w:adjustRightInd/>
      <w:spacing w:after="0"/>
      <w:ind w:left="0" w:right="0" w:firstLine="0"/>
      <w:jc w:val="left"/>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tabs>
        <w:tab w:val="clear" w:pos="-5812"/>
        <w:tab w:val="clear" w:pos="0"/>
      </w:tabs>
      <w:autoSpaceDE/>
      <w:autoSpaceDN/>
      <w:adjustRightInd/>
      <w:spacing w:before="120" w:line="360" w:lineRule="atLeast"/>
      <w:ind w:right="0"/>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rsid w:val="004B7713"/>
    <w:rPr>
      <w:rFonts w:ascii="Arial" w:eastAsia="Times New Roman" w:hAnsi="Arial"/>
      <w:i/>
    </w:rPr>
  </w:style>
  <w:style w:type="character" w:customStyle="1" w:styleId="Nadpis9Char">
    <w:name w:val="Nadpis 9 Char"/>
    <w:basedOn w:val="Predvolenpsmoodseku"/>
    <w:link w:val="Nadpis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tabs>
        <w:tab w:val="clear" w:pos="-5812"/>
        <w:tab w:val="clear" w:pos="0"/>
      </w:tabs>
      <w:overflowPunct w:val="0"/>
      <w:spacing w:after="0"/>
      <w:ind w:left="708" w:right="0"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tabs>
        <w:tab w:val="clear" w:pos="-5812"/>
        <w:tab w:val="clear" w:pos="0"/>
      </w:tabs>
      <w:autoSpaceDE/>
      <w:autoSpaceDN/>
      <w:adjustRightInd/>
      <w:spacing w:before="120" w:after="0" w:line="360" w:lineRule="auto"/>
      <w:ind w:right="0"/>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tabs>
        <w:tab w:val="clear" w:pos="-5812"/>
        <w:tab w:val="clear" w:pos="0"/>
      </w:tabs>
      <w:overflowPunct w:val="0"/>
      <w:spacing w:before="120"/>
      <w:ind w:left="284" w:right="0"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tabs>
        <w:tab w:val="clear" w:pos="-5812"/>
        <w:tab w:val="clear" w:pos="0"/>
      </w:tabs>
      <w:overflowPunct w:val="0"/>
      <w:ind w:left="283" w:right="0"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tabs>
        <w:tab w:val="clear" w:pos="-5812"/>
        <w:tab w:val="clear" w:pos="0"/>
      </w:tabs>
      <w:autoSpaceDE/>
      <w:autoSpaceDN/>
      <w:adjustRightInd/>
      <w:spacing w:after="0"/>
      <w:ind w:right="0"/>
      <w:jc w:val="left"/>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tabs>
        <w:tab w:val="clear" w:pos="-5812"/>
        <w:tab w:val="clear" w:pos="0"/>
      </w:tabs>
      <w:overflowPunct w:val="0"/>
      <w:spacing w:after="0" w:line="300" w:lineRule="auto"/>
      <w:ind w:right="0"/>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autoSpaceDE/>
      <w:autoSpaceDN/>
      <w:adjustRightInd/>
      <w:spacing w:before="480" w:after="0" w:line="276" w:lineRule="auto"/>
      <w:outlineLvl w:val="9"/>
    </w:pPr>
    <w:rPr>
      <w:rFonts w:ascii="Cambria" w:hAnsi="Cambria" w:cs="Times New Roman"/>
      <w:caps w:val="0"/>
      <w:color w:val="365F91"/>
      <w:spacing w:val="0"/>
      <w:kern w:val="0"/>
      <w:lang w:eastAsia="en-US"/>
    </w:rPr>
  </w:style>
  <w:style w:type="paragraph" w:styleId="Normlnywebov">
    <w:name w:val="Normal (Web)"/>
    <w:basedOn w:val="Normlny"/>
    <w:uiPriority w:val="99"/>
    <w:semiHidden/>
    <w:unhideWhenUsed/>
    <w:rsid w:val="00701289"/>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styleId="Siln">
    <w:name w:val="Strong"/>
    <w:basedOn w:val="Predvolenpsmoodseku"/>
    <w:uiPriority w:val="22"/>
    <w:qFormat/>
    <w:locked/>
    <w:rsid w:val="00701289"/>
    <w:rPr>
      <w:b/>
      <w:bCs/>
    </w:rPr>
  </w:style>
  <w:style w:type="paragraph" w:styleId="Nzov">
    <w:name w:val="Title"/>
    <w:basedOn w:val="Normlny"/>
    <w:link w:val="NzovChar"/>
    <w:qFormat/>
    <w:locked/>
    <w:rsid w:val="00AA4D1C"/>
    <w:pPr>
      <w:tabs>
        <w:tab w:val="clear" w:pos="-5812"/>
        <w:tab w:val="clear" w:pos="0"/>
      </w:tabs>
      <w:autoSpaceDE/>
      <w:autoSpaceDN/>
      <w:adjustRightInd/>
      <w:spacing w:after="0"/>
      <w:ind w:right="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tabs>
        <w:tab w:val="clear" w:pos="-5812"/>
        <w:tab w:val="clear" w:pos="0"/>
      </w:tabs>
      <w:suppressAutoHyphens/>
      <w:autoSpaceDE/>
      <w:autoSpaceDN/>
      <w:adjustRightInd/>
      <w:spacing w:after="0" w:line="276" w:lineRule="auto"/>
      <w:ind w:right="0"/>
      <w:jc w:val="left"/>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clear" w:pos="-5812"/>
        <w:tab w:val="clear" w:pos="0"/>
        <w:tab w:val="left" w:pos="340"/>
      </w:tabs>
      <w:autoSpaceDE/>
      <w:autoSpaceDN/>
      <w:adjustRightInd/>
      <w:spacing w:after="0"/>
      <w:ind w:left="340" w:right="0" w:hanging="340"/>
    </w:pPr>
    <w:rPr>
      <w:rFonts w:ascii="Times New Roman" w:hAnsi="Times New Roman" w:cs="Times New Roman"/>
      <w:spacing w:val="0"/>
      <w:sz w:val="20"/>
      <w:szCs w:val="20"/>
    </w:rPr>
  </w:style>
  <w:style w:type="paragraph" w:customStyle="1" w:styleId="00-05">
    <w:name w:val="0.0-0.5"/>
    <w:basedOn w:val="Normlny"/>
    <w:rsid w:val="008562A3"/>
    <w:pPr>
      <w:widowControl w:val="0"/>
      <w:tabs>
        <w:tab w:val="clear" w:pos="-5812"/>
        <w:tab w:val="clear" w:pos="0"/>
      </w:tabs>
      <w:autoSpaceDE/>
      <w:autoSpaceDN/>
      <w:adjustRightInd/>
      <w:spacing w:before="20" w:after="20" w:line="-240" w:lineRule="auto"/>
      <w:ind w:left="284" w:right="0" w:hanging="284"/>
    </w:pPr>
    <w:rPr>
      <w:rFonts w:cs="Times New Roman"/>
      <w:spacing w:val="0"/>
      <w:szCs w:val="20"/>
      <w:lang w:eastAsia="sk-SK"/>
    </w:rPr>
  </w:style>
  <w:style w:type="character" w:customStyle="1" w:styleId="OdsekzoznamuChar">
    <w:name w:val="Odsek zoznamu Char"/>
    <w:basedOn w:val="Predvolenpsmoodseku"/>
    <w:link w:val="Odsekzoznamu"/>
    <w:uiPriority w:val="34"/>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tabs>
        <w:tab w:val="clear" w:pos="-5812"/>
        <w:tab w:val="clear" w:pos="0"/>
      </w:tabs>
      <w:autoSpaceDE/>
      <w:autoSpaceDN/>
      <w:adjustRightInd/>
      <w:spacing w:before="120" w:after="0"/>
      <w:ind w:right="0"/>
    </w:pPr>
    <w:rPr>
      <w:rFonts w:eastAsia="Calibri"/>
      <w:spacing w:val="0"/>
      <w:sz w:val="20"/>
      <w:szCs w:val="20"/>
      <w:lang w:eastAsia="sk-SK"/>
    </w:rPr>
  </w:style>
  <w:style w:type="paragraph" w:customStyle="1" w:styleId="odsekzoznamu20">
    <w:name w:val="odsekzoznamu2"/>
    <w:basedOn w:val="Normlny"/>
    <w:rsid w:val="0088270F"/>
    <w:pPr>
      <w:tabs>
        <w:tab w:val="clear" w:pos="-5812"/>
        <w:tab w:val="clear" w:pos="0"/>
      </w:tabs>
      <w:adjustRightInd/>
      <w:ind w:left="360" w:right="0" w:hanging="360"/>
    </w:pPr>
    <w:rPr>
      <w:rFonts w:eastAsiaTheme="minorHAnsi"/>
      <w:lang w:eastAsia="sk-SK"/>
    </w:rPr>
  </w:style>
  <w:style w:type="character" w:styleId="Intenzvny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paragraph" w:customStyle="1" w:styleId="oddl-nadpis">
    <w:name w:val="oddíl-nadpis"/>
    <w:basedOn w:val="Normlny"/>
    <w:uiPriority w:val="99"/>
    <w:rsid w:val="00732D54"/>
    <w:pPr>
      <w:keepNext/>
      <w:widowControl w:val="0"/>
      <w:tabs>
        <w:tab w:val="clear" w:pos="-5812"/>
        <w:tab w:val="clear" w:pos="0"/>
        <w:tab w:val="left" w:pos="567"/>
      </w:tabs>
      <w:spacing w:before="240" w:after="0" w:line="240" w:lineRule="exact"/>
      <w:ind w:right="0"/>
    </w:pPr>
    <w:rPr>
      <w:b/>
      <w:bCs/>
      <w:color w:val="000000"/>
      <w:spacing w:val="0"/>
      <w:szCs w:val="20"/>
      <w:lang w:val="cs-CZ" w:eastAsia="sk-SK"/>
    </w:rPr>
  </w:style>
  <w:style w:type="paragraph" w:customStyle="1" w:styleId="Normlny3b">
    <w:name w:val="Normálny 3b"/>
    <w:basedOn w:val="Normlny"/>
    <w:next w:val="Normlny"/>
    <w:link w:val="Normlny3bChar"/>
    <w:qFormat/>
    <w:rsid w:val="00477033"/>
    <w:pPr>
      <w:tabs>
        <w:tab w:val="clear" w:pos="-5812"/>
        <w:tab w:val="clear" w:pos="0"/>
      </w:tabs>
      <w:autoSpaceDE/>
      <w:autoSpaceDN/>
      <w:adjustRightInd/>
      <w:spacing w:before="60" w:after="0"/>
      <w:ind w:right="0"/>
    </w:pPr>
    <w:rPr>
      <w:rFonts w:cs="Times New Roman"/>
      <w:spacing w:val="0"/>
      <w:szCs w:val="20"/>
    </w:rPr>
  </w:style>
  <w:style w:type="character" w:customStyle="1" w:styleId="Normlny3bChar">
    <w:name w:val="Normálny 3b Char"/>
    <w:basedOn w:val="Predvolenpsmoodseku"/>
    <w:link w:val="Normlny3b"/>
    <w:rsid w:val="00477033"/>
    <w:rPr>
      <w:rFonts w:ascii="Arial" w:eastAsia="Times New Roman" w:hAnsi="Arial"/>
      <w:sz w:val="22"/>
      <w:lang w:eastAsia="en-US"/>
    </w:rPr>
  </w:style>
  <w:style w:type="character" w:customStyle="1" w:styleId="UnresolvedMention">
    <w:name w:val="Unresolved Mention"/>
    <w:basedOn w:val="Predvolenpsmoodseku"/>
    <w:uiPriority w:val="99"/>
    <w:semiHidden/>
    <w:unhideWhenUsed/>
    <w:rsid w:val="009F4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0023790">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267945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43938537">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63776013">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698116054">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slov-lex.sk/pravne-predpisy/SK/ZZ/2009/300/" TargetMode="External"/><Relationship Id="rId26"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ssc.sk"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www.ssc.sk/files/documents/technicke-predpisy/tp/tp_075.pdf" TargetMode="External"/><Relationship Id="rId20" Type="http://schemas.openxmlformats.org/officeDocument/2006/relationships/image" Target="media/image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sc.sk/" TargetMode="Externa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http://www.ssc.sk" TargetMode="External"/><Relationship Id="rId23" Type="http://schemas.openxmlformats.org/officeDocument/2006/relationships/image" Target="media/image5.jpeg"/><Relationship Id="rId28" Type="http://schemas.openxmlformats.org/officeDocument/2006/relationships/header" Target="header3.xml"/><Relationship Id="rId10" Type="http://schemas.openxmlformats.org/officeDocument/2006/relationships/hyperlink" Target="http://www.mindop.sk" TargetMode="External"/><Relationship Id="rId19" Type="http://schemas.openxmlformats.org/officeDocument/2006/relationships/hyperlink" Target="https://www.slov-lex.sk/pravne-predpisy/SK/ZZ/1995/215/"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54FE-68E6-4C17-B8FB-84221C6BA750}">
  <ds:schemaRefs>
    <ds:schemaRef ds:uri="http://schemas.openxmlformats.org/officeDocument/2006/bibliography"/>
  </ds:schemaRefs>
</ds:datastoreItem>
</file>

<file path=customXml/itemProps2.xml><?xml version="1.0" encoding="utf-8"?>
<ds:datastoreItem xmlns:ds="http://schemas.openxmlformats.org/officeDocument/2006/customXml" ds:itemID="{D67A52B3-41FE-401B-8392-198C0D7D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71</Pages>
  <Words>24664</Words>
  <Characters>165053</Characters>
  <Application>Microsoft Office Word</Application>
  <DocSecurity>0</DocSecurity>
  <Lines>1375</Lines>
  <Paragraphs>378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189339</CharactersWithSpaces>
  <SharedDoc>false</SharedDoc>
  <HLinks>
    <vt:vector size="540" baseType="variant">
      <vt:variant>
        <vt:i4>7078012</vt:i4>
      </vt:variant>
      <vt:variant>
        <vt:i4>531</vt:i4>
      </vt:variant>
      <vt:variant>
        <vt:i4>0</vt:i4>
      </vt:variant>
      <vt:variant>
        <vt:i4>5</vt:i4>
      </vt:variant>
      <vt:variant>
        <vt:lpwstr>http://www.ssc.sk/sk/Technicke-predpisy/Zoznam-TP/2011.ssc</vt:lpwstr>
      </vt:variant>
      <vt:variant>
        <vt:lpwstr/>
      </vt:variant>
      <vt:variant>
        <vt:i4>1376309</vt:i4>
      </vt:variant>
      <vt:variant>
        <vt:i4>524</vt:i4>
      </vt:variant>
      <vt:variant>
        <vt:i4>0</vt:i4>
      </vt:variant>
      <vt:variant>
        <vt:i4>5</vt:i4>
      </vt:variant>
      <vt:variant>
        <vt:lpwstr/>
      </vt:variant>
      <vt:variant>
        <vt:lpwstr>_Toc335230034</vt:lpwstr>
      </vt:variant>
      <vt:variant>
        <vt:i4>1376309</vt:i4>
      </vt:variant>
      <vt:variant>
        <vt:i4>518</vt:i4>
      </vt:variant>
      <vt:variant>
        <vt:i4>0</vt:i4>
      </vt:variant>
      <vt:variant>
        <vt:i4>5</vt:i4>
      </vt:variant>
      <vt:variant>
        <vt:lpwstr/>
      </vt:variant>
      <vt:variant>
        <vt:lpwstr>_Toc335230033</vt:lpwstr>
      </vt:variant>
      <vt:variant>
        <vt:i4>1376309</vt:i4>
      </vt:variant>
      <vt:variant>
        <vt:i4>512</vt:i4>
      </vt:variant>
      <vt:variant>
        <vt:i4>0</vt:i4>
      </vt:variant>
      <vt:variant>
        <vt:i4>5</vt:i4>
      </vt:variant>
      <vt:variant>
        <vt:lpwstr/>
      </vt:variant>
      <vt:variant>
        <vt:lpwstr>_Toc335230032</vt:lpwstr>
      </vt:variant>
      <vt:variant>
        <vt:i4>1376309</vt:i4>
      </vt:variant>
      <vt:variant>
        <vt:i4>506</vt:i4>
      </vt:variant>
      <vt:variant>
        <vt:i4>0</vt:i4>
      </vt:variant>
      <vt:variant>
        <vt:i4>5</vt:i4>
      </vt:variant>
      <vt:variant>
        <vt:lpwstr/>
      </vt:variant>
      <vt:variant>
        <vt:lpwstr>_Toc335230031</vt:lpwstr>
      </vt:variant>
      <vt:variant>
        <vt:i4>1376309</vt:i4>
      </vt:variant>
      <vt:variant>
        <vt:i4>500</vt:i4>
      </vt:variant>
      <vt:variant>
        <vt:i4>0</vt:i4>
      </vt:variant>
      <vt:variant>
        <vt:i4>5</vt:i4>
      </vt:variant>
      <vt:variant>
        <vt:lpwstr/>
      </vt:variant>
      <vt:variant>
        <vt:lpwstr>_Toc335230030</vt:lpwstr>
      </vt:variant>
      <vt:variant>
        <vt:i4>1310773</vt:i4>
      </vt:variant>
      <vt:variant>
        <vt:i4>494</vt:i4>
      </vt:variant>
      <vt:variant>
        <vt:i4>0</vt:i4>
      </vt:variant>
      <vt:variant>
        <vt:i4>5</vt:i4>
      </vt:variant>
      <vt:variant>
        <vt:lpwstr/>
      </vt:variant>
      <vt:variant>
        <vt:lpwstr>_Toc335230029</vt:lpwstr>
      </vt:variant>
      <vt:variant>
        <vt:i4>1310773</vt:i4>
      </vt:variant>
      <vt:variant>
        <vt:i4>488</vt:i4>
      </vt:variant>
      <vt:variant>
        <vt:i4>0</vt:i4>
      </vt:variant>
      <vt:variant>
        <vt:i4>5</vt:i4>
      </vt:variant>
      <vt:variant>
        <vt:lpwstr/>
      </vt:variant>
      <vt:variant>
        <vt:lpwstr>_Toc335230028</vt:lpwstr>
      </vt:variant>
      <vt:variant>
        <vt:i4>1310773</vt:i4>
      </vt:variant>
      <vt:variant>
        <vt:i4>482</vt:i4>
      </vt:variant>
      <vt:variant>
        <vt:i4>0</vt:i4>
      </vt:variant>
      <vt:variant>
        <vt:i4>5</vt:i4>
      </vt:variant>
      <vt:variant>
        <vt:lpwstr/>
      </vt:variant>
      <vt:variant>
        <vt:lpwstr>_Toc335230027</vt:lpwstr>
      </vt:variant>
      <vt:variant>
        <vt:i4>1310773</vt:i4>
      </vt:variant>
      <vt:variant>
        <vt:i4>476</vt:i4>
      </vt:variant>
      <vt:variant>
        <vt:i4>0</vt:i4>
      </vt:variant>
      <vt:variant>
        <vt:i4>5</vt:i4>
      </vt:variant>
      <vt:variant>
        <vt:lpwstr/>
      </vt:variant>
      <vt:variant>
        <vt:lpwstr>_Toc335230026</vt:lpwstr>
      </vt:variant>
      <vt:variant>
        <vt:i4>1310773</vt:i4>
      </vt:variant>
      <vt:variant>
        <vt:i4>470</vt:i4>
      </vt:variant>
      <vt:variant>
        <vt:i4>0</vt:i4>
      </vt:variant>
      <vt:variant>
        <vt:i4>5</vt:i4>
      </vt:variant>
      <vt:variant>
        <vt:lpwstr/>
      </vt:variant>
      <vt:variant>
        <vt:lpwstr>_Toc335230025</vt:lpwstr>
      </vt:variant>
      <vt:variant>
        <vt:i4>1310773</vt:i4>
      </vt:variant>
      <vt:variant>
        <vt:i4>464</vt:i4>
      </vt:variant>
      <vt:variant>
        <vt:i4>0</vt:i4>
      </vt:variant>
      <vt:variant>
        <vt:i4>5</vt:i4>
      </vt:variant>
      <vt:variant>
        <vt:lpwstr/>
      </vt:variant>
      <vt:variant>
        <vt:lpwstr>_Toc335230024</vt:lpwstr>
      </vt:variant>
      <vt:variant>
        <vt:i4>1310773</vt:i4>
      </vt:variant>
      <vt:variant>
        <vt:i4>458</vt:i4>
      </vt:variant>
      <vt:variant>
        <vt:i4>0</vt:i4>
      </vt:variant>
      <vt:variant>
        <vt:i4>5</vt:i4>
      </vt:variant>
      <vt:variant>
        <vt:lpwstr/>
      </vt:variant>
      <vt:variant>
        <vt:lpwstr>_Toc335230023</vt:lpwstr>
      </vt:variant>
      <vt:variant>
        <vt:i4>1310773</vt:i4>
      </vt:variant>
      <vt:variant>
        <vt:i4>452</vt:i4>
      </vt:variant>
      <vt:variant>
        <vt:i4>0</vt:i4>
      </vt:variant>
      <vt:variant>
        <vt:i4>5</vt:i4>
      </vt:variant>
      <vt:variant>
        <vt:lpwstr/>
      </vt:variant>
      <vt:variant>
        <vt:lpwstr>_Toc335230022</vt:lpwstr>
      </vt:variant>
      <vt:variant>
        <vt:i4>1310773</vt:i4>
      </vt:variant>
      <vt:variant>
        <vt:i4>446</vt:i4>
      </vt:variant>
      <vt:variant>
        <vt:i4>0</vt:i4>
      </vt:variant>
      <vt:variant>
        <vt:i4>5</vt:i4>
      </vt:variant>
      <vt:variant>
        <vt:lpwstr/>
      </vt:variant>
      <vt:variant>
        <vt:lpwstr>_Toc335230021</vt:lpwstr>
      </vt:variant>
      <vt:variant>
        <vt:i4>1310773</vt:i4>
      </vt:variant>
      <vt:variant>
        <vt:i4>440</vt:i4>
      </vt:variant>
      <vt:variant>
        <vt:i4>0</vt:i4>
      </vt:variant>
      <vt:variant>
        <vt:i4>5</vt:i4>
      </vt:variant>
      <vt:variant>
        <vt:lpwstr/>
      </vt:variant>
      <vt:variant>
        <vt:lpwstr>_Toc335230020</vt:lpwstr>
      </vt:variant>
      <vt:variant>
        <vt:i4>1507381</vt:i4>
      </vt:variant>
      <vt:variant>
        <vt:i4>434</vt:i4>
      </vt:variant>
      <vt:variant>
        <vt:i4>0</vt:i4>
      </vt:variant>
      <vt:variant>
        <vt:i4>5</vt:i4>
      </vt:variant>
      <vt:variant>
        <vt:lpwstr/>
      </vt:variant>
      <vt:variant>
        <vt:lpwstr>_Toc335230019</vt:lpwstr>
      </vt:variant>
      <vt:variant>
        <vt:i4>1507381</vt:i4>
      </vt:variant>
      <vt:variant>
        <vt:i4>428</vt:i4>
      </vt:variant>
      <vt:variant>
        <vt:i4>0</vt:i4>
      </vt:variant>
      <vt:variant>
        <vt:i4>5</vt:i4>
      </vt:variant>
      <vt:variant>
        <vt:lpwstr/>
      </vt:variant>
      <vt:variant>
        <vt:lpwstr>_Toc335230018</vt:lpwstr>
      </vt:variant>
      <vt:variant>
        <vt:i4>1507381</vt:i4>
      </vt:variant>
      <vt:variant>
        <vt:i4>422</vt:i4>
      </vt:variant>
      <vt:variant>
        <vt:i4>0</vt:i4>
      </vt:variant>
      <vt:variant>
        <vt:i4>5</vt:i4>
      </vt:variant>
      <vt:variant>
        <vt:lpwstr/>
      </vt:variant>
      <vt:variant>
        <vt:lpwstr>_Toc335230017</vt:lpwstr>
      </vt:variant>
      <vt:variant>
        <vt:i4>1507381</vt:i4>
      </vt:variant>
      <vt:variant>
        <vt:i4>416</vt:i4>
      </vt:variant>
      <vt:variant>
        <vt:i4>0</vt:i4>
      </vt:variant>
      <vt:variant>
        <vt:i4>5</vt:i4>
      </vt:variant>
      <vt:variant>
        <vt:lpwstr/>
      </vt:variant>
      <vt:variant>
        <vt:lpwstr>_Toc335230016</vt:lpwstr>
      </vt:variant>
      <vt:variant>
        <vt:i4>1507381</vt:i4>
      </vt:variant>
      <vt:variant>
        <vt:i4>410</vt:i4>
      </vt:variant>
      <vt:variant>
        <vt:i4>0</vt:i4>
      </vt:variant>
      <vt:variant>
        <vt:i4>5</vt:i4>
      </vt:variant>
      <vt:variant>
        <vt:lpwstr/>
      </vt:variant>
      <vt:variant>
        <vt:lpwstr>_Toc335230015</vt:lpwstr>
      </vt:variant>
      <vt:variant>
        <vt:i4>1507381</vt:i4>
      </vt:variant>
      <vt:variant>
        <vt:i4>404</vt:i4>
      </vt:variant>
      <vt:variant>
        <vt:i4>0</vt:i4>
      </vt:variant>
      <vt:variant>
        <vt:i4>5</vt:i4>
      </vt:variant>
      <vt:variant>
        <vt:lpwstr/>
      </vt:variant>
      <vt:variant>
        <vt:lpwstr>_Toc335230014</vt:lpwstr>
      </vt:variant>
      <vt:variant>
        <vt:i4>1507381</vt:i4>
      </vt:variant>
      <vt:variant>
        <vt:i4>398</vt:i4>
      </vt:variant>
      <vt:variant>
        <vt:i4>0</vt:i4>
      </vt:variant>
      <vt:variant>
        <vt:i4>5</vt:i4>
      </vt:variant>
      <vt:variant>
        <vt:lpwstr/>
      </vt:variant>
      <vt:variant>
        <vt:lpwstr>_Toc335230013</vt:lpwstr>
      </vt:variant>
      <vt:variant>
        <vt:i4>1507381</vt:i4>
      </vt:variant>
      <vt:variant>
        <vt:i4>392</vt:i4>
      </vt:variant>
      <vt:variant>
        <vt:i4>0</vt:i4>
      </vt:variant>
      <vt:variant>
        <vt:i4>5</vt:i4>
      </vt:variant>
      <vt:variant>
        <vt:lpwstr/>
      </vt:variant>
      <vt:variant>
        <vt:lpwstr>_Toc335230012</vt:lpwstr>
      </vt:variant>
      <vt:variant>
        <vt:i4>1507381</vt:i4>
      </vt:variant>
      <vt:variant>
        <vt:i4>386</vt:i4>
      </vt:variant>
      <vt:variant>
        <vt:i4>0</vt:i4>
      </vt:variant>
      <vt:variant>
        <vt:i4>5</vt:i4>
      </vt:variant>
      <vt:variant>
        <vt:lpwstr/>
      </vt:variant>
      <vt:variant>
        <vt:lpwstr>_Toc335230011</vt:lpwstr>
      </vt:variant>
      <vt:variant>
        <vt:i4>1507381</vt:i4>
      </vt:variant>
      <vt:variant>
        <vt:i4>380</vt:i4>
      </vt:variant>
      <vt:variant>
        <vt:i4>0</vt:i4>
      </vt:variant>
      <vt:variant>
        <vt:i4>5</vt:i4>
      </vt:variant>
      <vt:variant>
        <vt:lpwstr/>
      </vt:variant>
      <vt:variant>
        <vt:lpwstr>_Toc335230010</vt:lpwstr>
      </vt:variant>
      <vt:variant>
        <vt:i4>1441845</vt:i4>
      </vt:variant>
      <vt:variant>
        <vt:i4>374</vt:i4>
      </vt:variant>
      <vt:variant>
        <vt:i4>0</vt:i4>
      </vt:variant>
      <vt:variant>
        <vt:i4>5</vt:i4>
      </vt:variant>
      <vt:variant>
        <vt:lpwstr/>
      </vt:variant>
      <vt:variant>
        <vt:lpwstr>_Toc335230009</vt:lpwstr>
      </vt:variant>
      <vt:variant>
        <vt:i4>1441845</vt:i4>
      </vt:variant>
      <vt:variant>
        <vt:i4>368</vt:i4>
      </vt:variant>
      <vt:variant>
        <vt:i4>0</vt:i4>
      </vt:variant>
      <vt:variant>
        <vt:i4>5</vt:i4>
      </vt:variant>
      <vt:variant>
        <vt:lpwstr/>
      </vt:variant>
      <vt:variant>
        <vt:lpwstr>_Toc335230008</vt:lpwstr>
      </vt:variant>
      <vt:variant>
        <vt:i4>1441845</vt:i4>
      </vt:variant>
      <vt:variant>
        <vt:i4>362</vt:i4>
      </vt:variant>
      <vt:variant>
        <vt:i4>0</vt:i4>
      </vt:variant>
      <vt:variant>
        <vt:i4>5</vt:i4>
      </vt:variant>
      <vt:variant>
        <vt:lpwstr/>
      </vt:variant>
      <vt:variant>
        <vt:lpwstr>_Toc335230007</vt:lpwstr>
      </vt:variant>
      <vt:variant>
        <vt:i4>1441845</vt:i4>
      </vt:variant>
      <vt:variant>
        <vt:i4>356</vt:i4>
      </vt:variant>
      <vt:variant>
        <vt:i4>0</vt:i4>
      </vt:variant>
      <vt:variant>
        <vt:i4>5</vt:i4>
      </vt:variant>
      <vt:variant>
        <vt:lpwstr/>
      </vt:variant>
      <vt:variant>
        <vt:lpwstr>_Toc335230006</vt:lpwstr>
      </vt:variant>
      <vt:variant>
        <vt:i4>1441845</vt:i4>
      </vt:variant>
      <vt:variant>
        <vt:i4>350</vt:i4>
      </vt:variant>
      <vt:variant>
        <vt:i4>0</vt:i4>
      </vt:variant>
      <vt:variant>
        <vt:i4>5</vt:i4>
      </vt:variant>
      <vt:variant>
        <vt:lpwstr/>
      </vt:variant>
      <vt:variant>
        <vt:lpwstr>_Toc335230005</vt:lpwstr>
      </vt:variant>
      <vt:variant>
        <vt:i4>1441845</vt:i4>
      </vt:variant>
      <vt:variant>
        <vt:i4>344</vt:i4>
      </vt:variant>
      <vt:variant>
        <vt:i4>0</vt:i4>
      </vt:variant>
      <vt:variant>
        <vt:i4>5</vt:i4>
      </vt:variant>
      <vt:variant>
        <vt:lpwstr/>
      </vt:variant>
      <vt:variant>
        <vt:lpwstr>_Toc335230004</vt:lpwstr>
      </vt:variant>
      <vt:variant>
        <vt:i4>1441845</vt:i4>
      </vt:variant>
      <vt:variant>
        <vt:i4>338</vt:i4>
      </vt:variant>
      <vt:variant>
        <vt:i4>0</vt:i4>
      </vt:variant>
      <vt:variant>
        <vt:i4>5</vt:i4>
      </vt:variant>
      <vt:variant>
        <vt:lpwstr/>
      </vt:variant>
      <vt:variant>
        <vt:lpwstr>_Toc335230003</vt:lpwstr>
      </vt:variant>
      <vt:variant>
        <vt:i4>1441845</vt:i4>
      </vt:variant>
      <vt:variant>
        <vt:i4>332</vt:i4>
      </vt:variant>
      <vt:variant>
        <vt:i4>0</vt:i4>
      </vt:variant>
      <vt:variant>
        <vt:i4>5</vt:i4>
      </vt:variant>
      <vt:variant>
        <vt:lpwstr/>
      </vt:variant>
      <vt:variant>
        <vt:lpwstr>_Toc335230002</vt:lpwstr>
      </vt:variant>
      <vt:variant>
        <vt:i4>1441845</vt:i4>
      </vt:variant>
      <vt:variant>
        <vt:i4>326</vt:i4>
      </vt:variant>
      <vt:variant>
        <vt:i4>0</vt:i4>
      </vt:variant>
      <vt:variant>
        <vt:i4>5</vt:i4>
      </vt:variant>
      <vt:variant>
        <vt:lpwstr/>
      </vt:variant>
      <vt:variant>
        <vt:lpwstr>_Toc335230001</vt:lpwstr>
      </vt:variant>
      <vt:variant>
        <vt:i4>1441845</vt:i4>
      </vt:variant>
      <vt:variant>
        <vt:i4>320</vt:i4>
      </vt:variant>
      <vt:variant>
        <vt:i4>0</vt:i4>
      </vt:variant>
      <vt:variant>
        <vt:i4>5</vt:i4>
      </vt:variant>
      <vt:variant>
        <vt:lpwstr/>
      </vt:variant>
      <vt:variant>
        <vt:lpwstr>_Toc335230000</vt:lpwstr>
      </vt:variant>
      <vt:variant>
        <vt:i4>1441853</vt:i4>
      </vt:variant>
      <vt:variant>
        <vt:i4>314</vt:i4>
      </vt:variant>
      <vt:variant>
        <vt:i4>0</vt:i4>
      </vt:variant>
      <vt:variant>
        <vt:i4>5</vt:i4>
      </vt:variant>
      <vt:variant>
        <vt:lpwstr/>
      </vt:variant>
      <vt:variant>
        <vt:lpwstr>_Toc335229999</vt:lpwstr>
      </vt:variant>
      <vt:variant>
        <vt:i4>1441853</vt:i4>
      </vt:variant>
      <vt:variant>
        <vt:i4>308</vt:i4>
      </vt:variant>
      <vt:variant>
        <vt:i4>0</vt:i4>
      </vt:variant>
      <vt:variant>
        <vt:i4>5</vt:i4>
      </vt:variant>
      <vt:variant>
        <vt:lpwstr/>
      </vt:variant>
      <vt:variant>
        <vt:lpwstr>_Toc335229998</vt:lpwstr>
      </vt:variant>
      <vt:variant>
        <vt:i4>1441853</vt:i4>
      </vt:variant>
      <vt:variant>
        <vt:i4>302</vt:i4>
      </vt:variant>
      <vt:variant>
        <vt:i4>0</vt:i4>
      </vt:variant>
      <vt:variant>
        <vt:i4>5</vt:i4>
      </vt:variant>
      <vt:variant>
        <vt:lpwstr/>
      </vt:variant>
      <vt:variant>
        <vt:lpwstr>_Toc335229997</vt:lpwstr>
      </vt:variant>
      <vt:variant>
        <vt:i4>1441853</vt:i4>
      </vt:variant>
      <vt:variant>
        <vt:i4>296</vt:i4>
      </vt:variant>
      <vt:variant>
        <vt:i4>0</vt:i4>
      </vt:variant>
      <vt:variant>
        <vt:i4>5</vt:i4>
      </vt:variant>
      <vt:variant>
        <vt:lpwstr/>
      </vt:variant>
      <vt:variant>
        <vt:lpwstr>_Toc335229996</vt:lpwstr>
      </vt:variant>
      <vt:variant>
        <vt:i4>1441853</vt:i4>
      </vt:variant>
      <vt:variant>
        <vt:i4>290</vt:i4>
      </vt:variant>
      <vt:variant>
        <vt:i4>0</vt:i4>
      </vt:variant>
      <vt:variant>
        <vt:i4>5</vt:i4>
      </vt:variant>
      <vt:variant>
        <vt:lpwstr/>
      </vt:variant>
      <vt:variant>
        <vt:lpwstr>_Toc335229995</vt:lpwstr>
      </vt:variant>
      <vt:variant>
        <vt:i4>1441853</vt:i4>
      </vt:variant>
      <vt:variant>
        <vt:i4>284</vt:i4>
      </vt:variant>
      <vt:variant>
        <vt:i4>0</vt:i4>
      </vt:variant>
      <vt:variant>
        <vt:i4>5</vt:i4>
      </vt:variant>
      <vt:variant>
        <vt:lpwstr/>
      </vt:variant>
      <vt:variant>
        <vt:lpwstr>_Toc335229994</vt:lpwstr>
      </vt:variant>
      <vt:variant>
        <vt:i4>1441853</vt:i4>
      </vt:variant>
      <vt:variant>
        <vt:i4>278</vt:i4>
      </vt:variant>
      <vt:variant>
        <vt:i4>0</vt:i4>
      </vt:variant>
      <vt:variant>
        <vt:i4>5</vt:i4>
      </vt:variant>
      <vt:variant>
        <vt:lpwstr/>
      </vt:variant>
      <vt:variant>
        <vt:lpwstr>_Toc335229993</vt:lpwstr>
      </vt:variant>
      <vt:variant>
        <vt:i4>1441853</vt:i4>
      </vt:variant>
      <vt:variant>
        <vt:i4>272</vt:i4>
      </vt:variant>
      <vt:variant>
        <vt:i4>0</vt:i4>
      </vt:variant>
      <vt:variant>
        <vt:i4>5</vt:i4>
      </vt:variant>
      <vt:variant>
        <vt:lpwstr/>
      </vt:variant>
      <vt:variant>
        <vt:lpwstr>_Toc335229992</vt:lpwstr>
      </vt:variant>
      <vt:variant>
        <vt:i4>1441853</vt:i4>
      </vt:variant>
      <vt:variant>
        <vt:i4>266</vt:i4>
      </vt:variant>
      <vt:variant>
        <vt:i4>0</vt:i4>
      </vt:variant>
      <vt:variant>
        <vt:i4>5</vt:i4>
      </vt:variant>
      <vt:variant>
        <vt:lpwstr/>
      </vt:variant>
      <vt:variant>
        <vt:lpwstr>_Toc335229991</vt:lpwstr>
      </vt:variant>
      <vt:variant>
        <vt:i4>1441853</vt:i4>
      </vt:variant>
      <vt:variant>
        <vt:i4>260</vt:i4>
      </vt:variant>
      <vt:variant>
        <vt:i4>0</vt:i4>
      </vt:variant>
      <vt:variant>
        <vt:i4>5</vt:i4>
      </vt:variant>
      <vt:variant>
        <vt:lpwstr/>
      </vt:variant>
      <vt:variant>
        <vt:lpwstr>_Toc335229990</vt:lpwstr>
      </vt:variant>
      <vt:variant>
        <vt:i4>1507389</vt:i4>
      </vt:variant>
      <vt:variant>
        <vt:i4>254</vt:i4>
      </vt:variant>
      <vt:variant>
        <vt:i4>0</vt:i4>
      </vt:variant>
      <vt:variant>
        <vt:i4>5</vt:i4>
      </vt:variant>
      <vt:variant>
        <vt:lpwstr/>
      </vt:variant>
      <vt:variant>
        <vt:lpwstr>_Toc335229989</vt:lpwstr>
      </vt:variant>
      <vt:variant>
        <vt:i4>1507389</vt:i4>
      </vt:variant>
      <vt:variant>
        <vt:i4>248</vt:i4>
      </vt:variant>
      <vt:variant>
        <vt:i4>0</vt:i4>
      </vt:variant>
      <vt:variant>
        <vt:i4>5</vt:i4>
      </vt:variant>
      <vt:variant>
        <vt:lpwstr/>
      </vt:variant>
      <vt:variant>
        <vt:lpwstr>_Toc335229988</vt:lpwstr>
      </vt:variant>
      <vt:variant>
        <vt:i4>1507389</vt:i4>
      </vt:variant>
      <vt:variant>
        <vt:i4>242</vt:i4>
      </vt:variant>
      <vt:variant>
        <vt:i4>0</vt:i4>
      </vt:variant>
      <vt:variant>
        <vt:i4>5</vt:i4>
      </vt:variant>
      <vt:variant>
        <vt:lpwstr/>
      </vt:variant>
      <vt:variant>
        <vt:lpwstr>_Toc335229987</vt:lpwstr>
      </vt:variant>
      <vt:variant>
        <vt:i4>1507389</vt:i4>
      </vt:variant>
      <vt:variant>
        <vt:i4>236</vt:i4>
      </vt:variant>
      <vt:variant>
        <vt:i4>0</vt:i4>
      </vt:variant>
      <vt:variant>
        <vt:i4>5</vt:i4>
      </vt:variant>
      <vt:variant>
        <vt:lpwstr/>
      </vt:variant>
      <vt:variant>
        <vt:lpwstr>_Toc335229986</vt:lpwstr>
      </vt:variant>
      <vt:variant>
        <vt:i4>1507389</vt:i4>
      </vt:variant>
      <vt:variant>
        <vt:i4>230</vt:i4>
      </vt:variant>
      <vt:variant>
        <vt:i4>0</vt:i4>
      </vt:variant>
      <vt:variant>
        <vt:i4>5</vt:i4>
      </vt:variant>
      <vt:variant>
        <vt:lpwstr/>
      </vt:variant>
      <vt:variant>
        <vt:lpwstr>_Toc335229985</vt:lpwstr>
      </vt:variant>
      <vt:variant>
        <vt:i4>1507389</vt:i4>
      </vt:variant>
      <vt:variant>
        <vt:i4>224</vt:i4>
      </vt:variant>
      <vt:variant>
        <vt:i4>0</vt:i4>
      </vt:variant>
      <vt:variant>
        <vt:i4>5</vt:i4>
      </vt:variant>
      <vt:variant>
        <vt:lpwstr/>
      </vt:variant>
      <vt:variant>
        <vt:lpwstr>_Toc335229984</vt:lpwstr>
      </vt:variant>
      <vt:variant>
        <vt:i4>1507389</vt:i4>
      </vt:variant>
      <vt:variant>
        <vt:i4>218</vt:i4>
      </vt:variant>
      <vt:variant>
        <vt:i4>0</vt:i4>
      </vt:variant>
      <vt:variant>
        <vt:i4>5</vt:i4>
      </vt:variant>
      <vt:variant>
        <vt:lpwstr/>
      </vt:variant>
      <vt:variant>
        <vt:lpwstr>_Toc335229983</vt:lpwstr>
      </vt:variant>
      <vt:variant>
        <vt:i4>1507389</vt:i4>
      </vt:variant>
      <vt:variant>
        <vt:i4>212</vt:i4>
      </vt:variant>
      <vt:variant>
        <vt:i4>0</vt:i4>
      </vt:variant>
      <vt:variant>
        <vt:i4>5</vt:i4>
      </vt:variant>
      <vt:variant>
        <vt:lpwstr/>
      </vt:variant>
      <vt:variant>
        <vt:lpwstr>_Toc335229982</vt:lpwstr>
      </vt:variant>
      <vt:variant>
        <vt:i4>1507389</vt:i4>
      </vt:variant>
      <vt:variant>
        <vt:i4>206</vt:i4>
      </vt:variant>
      <vt:variant>
        <vt:i4>0</vt:i4>
      </vt:variant>
      <vt:variant>
        <vt:i4>5</vt:i4>
      </vt:variant>
      <vt:variant>
        <vt:lpwstr/>
      </vt:variant>
      <vt:variant>
        <vt:lpwstr>_Toc335229981</vt:lpwstr>
      </vt:variant>
      <vt:variant>
        <vt:i4>1507389</vt:i4>
      </vt:variant>
      <vt:variant>
        <vt:i4>200</vt:i4>
      </vt:variant>
      <vt:variant>
        <vt:i4>0</vt:i4>
      </vt:variant>
      <vt:variant>
        <vt:i4>5</vt:i4>
      </vt:variant>
      <vt:variant>
        <vt:lpwstr/>
      </vt:variant>
      <vt:variant>
        <vt:lpwstr>_Toc335229980</vt:lpwstr>
      </vt:variant>
      <vt:variant>
        <vt:i4>1572925</vt:i4>
      </vt:variant>
      <vt:variant>
        <vt:i4>194</vt:i4>
      </vt:variant>
      <vt:variant>
        <vt:i4>0</vt:i4>
      </vt:variant>
      <vt:variant>
        <vt:i4>5</vt:i4>
      </vt:variant>
      <vt:variant>
        <vt:lpwstr/>
      </vt:variant>
      <vt:variant>
        <vt:lpwstr>_Toc335229979</vt:lpwstr>
      </vt:variant>
      <vt:variant>
        <vt:i4>1572925</vt:i4>
      </vt:variant>
      <vt:variant>
        <vt:i4>188</vt:i4>
      </vt:variant>
      <vt:variant>
        <vt:i4>0</vt:i4>
      </vt:variant>
      <vt:variant>
        <vt:i4>5</vt:i4>
      </vt:variant>
      <vt:variant>
        <vt:lpwstr/>
      </vt:variant>
      <vt:variant>
        <vt:lpwstr>_Toc335229978</vt:lpwstr>
      </vt:variant>
      <vt:variant>
        <vt:i4>1572925</vt:i4>
      </vt:variant>
      <vt:variant>
        <vt:i4>182</vt:i4>
      </vt:variant>
      <vt:variant>
        <vt:i4>0</vt:i4>
      </vt:variant>
      <vt:variant>
        <vt:i4>5</vt:i4>
      </vt:variant>
      <vt:variant>
        <vt:lpwstr/>
      </vt:variant>
      <vt:variant>
        <vt:lpwstr>_Toc335229977</vt:lpwstr>
      </vt:variant>
      <vt:variant>
        <vt:i4>1572925</vt:i4>
      </vt:variant>
      <vt:variant>
        <vt:i4>176</vt:i4>
      </vt:variant>
      <vt:variant>
        <vt:i4>0</vt:i4>
      </vt:variant>
      <vt:variant>
        <vt:i4>5</vt:i4>
      </vt:variant>
      <vt:variant>
        <vt:lpwstr/>
      </vt:variant>
      <vt:variant>
        <vt:lpwstr>_Toc335229976</vt:lpwstr>
      </vt:variant>
      <vt:variant>
        <vt:i4>1572925</vt:i4>
      </vt:variant>
      <vt:variant>
        <vt:i4>170</vt:i4>
      </vt:variant>
      <vt:variant>
        <vt:i4>0</vt:i4>
      </vt:variant>
      <vt:variant>
        <vt:i4>5</vt:i4>
      </vt:variant>
      <vt:variant>
        <vt:lpwstr/>
      </vt:variant>
      <vt:variant>
        <vt:lpwstr>_Toc335229975</vt:lpwstr>
      </vt:variant>
      <vt:variant>
        <vt:i4>1572925</vt:i4>
      </vt:variant>
      <vt:variant>
        <vt:i4>164</vt:i4>
      </vt:variant>
      <vt:variant>
        <vt:i4>0</vt:i4>
      </vt:variant>
      <vt:variant>
        <vt:i4>5</vt:i4>
      </vt:variant>
      <vt:variant>
        <vt:lpwstr/>
      </vt:variant>
      <vt:variant>
        <vt:lpwstr>_Toc335229974</vt:lpwstr>
      </vt:variant>
      <vt:variant>
        <vt:i4>1572925</vt:i4>
      </vt:variant>
      <vt:variant>
        <vt:i4>158</vt:i4>
      </vt:variant>
      <vt:variant>
        <vt:i4>0</vt:i4>
      </vt:variant>
      <vt:variant>
        <vt:i4>5</vt:i4>
      </vt:variant>
      <vt:variant>
        <vt:lpwstr/>
      </vt:variant>
      <vt:variant>
        <vt:lpwstr>_Toc335229973</vt:lpwstr>
      </vt:variant>
      <vt:variant>
        <vt:i4>1572925</vt:i4>
      </vt:variant>
      <vt:variant>
        <vt:i4>152</vt:i4>
      </vt:variant>
      <vt:variant>
        <vt:i4>0</vt:i4>
      </vt:variant>
      <vt:variant>
        <vt:i4>5</vt:i4>
      </vt:variant>
      <vt:variant>
        <vt:lpwstr/>
      </vt:variant>
      <vt:variant>
        <vt:lpwstr>_Toc335229972</vt:lpwstr>
      </vt:variant>
      <vt:variant>
        <vt:i4>1572925</vt:i4>
      </vt:variant>
      <vt:variant>
        <vt:i4>146</vt:i4>
      </vt:variant>
      <vt:variant>
        <vt:i4>0</vt:i4>
      </vt:variant>
      <vt:variant>
        <vt:i4>5</vt:i4>
      </vt:variant>
      <vt:variant>
        <vt:lpwstr/>
      </vt:variant>
      <vt:variant>
        <vt:lpwstr>_Toc335229971</vt:lpwstr>
      </vt:variant>
      <vt:variant>
        <vt:i4>1572925</vt:i4>
      </vt:variant>
      <vt:variant>
        <vt:i4>140</vt:i4>
      </vt:variant>
      <vt:variant>
        <vt:i4>0</vt:i4>
      </vt:variant>
      <vt:variant>
        <vt:i4>5</vt:i4>
      </vt:variant>
      <vt:variant>
        <vt:lpwstr/>
      </vt:variant>
      <vt:variant>
        <vt:lpwstr>_Toc335229970</vt:lpwstr>
      </vt:variant>
      <vt:variant>
        <vt:i4>1638461</vt:i4>
      </vt:variant>
      <vt:variant>
        <vt:i4>134</vt:i4>
      </vt:variant>
      <vt:variant>
        <vt:i4>0</vt:i4>
      </vt:variant>
      <vt:variant>
        <vt:i4>5</vt:i4>
      </vt:variant>
      <vt:variant>
        <vt:lpwstr/>
      </vt:variant>
      <vt:variant>
        <vt:lpwstr>_Toc335229969</vt:lpwstr>
      </vt:variant>
      <vt:variant>
        <vt:i4>1638461</vt:i4>
      </vt:variant>
      <vt:variant>
        <vt:i4>128</vt:i4>
      </vt:variant>
      <vt:variant>
        <vt:i4>0</vt:i4>
      </vt:variant>
      <vt:variant>
        <vt:i4>5</vt:i4>
      </vt:variant>
      <vt:variant>
        <vt:lpwstr/>
      </vt:variant>
      <vt:variant>
        <vt:lpwstr>_Toc335229968</vt:lpwstr>
      </vt:variant>
      <vt:variant>
        <vt:i4>1638461</vt:i4>
      </vt:variant>
      <vt:variant>
        <vt:i4>122</vt:i4>
      </vt:variant>
      <vt:variant>
        <vt:i4>0</vt:i4>
      </vt:variant>
      <vt:variant>
        <vt:i4>5</vt:i4>
      </vt:variant>
      <vt:variant>
        <vt:lpwstr/>
      </vt:variant>
      <vt:variant>
        <vt:lpwstr>_Toc335229967</vt:lpwstr>
      </vt:variant>
      <vt:variant>
        <vt:i4>1638461</vt:i4>
      </vt:variant>
      <vt:variant>
        <vt:i4>116</vt:i4>
      </vt:variant>
      <vt:variant>
        <vt:i4>0</vt:i4>
      </vt:variant>
      <vt:variant>
        <vt:i4>5</vt:i4>
      </vt:variant>
      <vt:variant>
        <vt:lpwstr/>
      </vt:variant>
      <vt:variant>
        <vt:lpwstr>_Toc335229966</vt:lpwstr>
      </vt:variant>
      <vt:variant>
        <vt:i4>1638461</vt:i4>
      </vt:variant>
      <vt:variant>
        <vt:i4>110</vt:i4>
      </vt:variant>
      <vt:variant>
        <vt:i4>0</vt:i4>
      </vt:variant>
      <vt:variant>
        <vt:i4>5</vt:i4>
      </vt:variant>
      <vt:variant>
        <vt:lpwstr/>
      </vt:variant>
      <vt:variant>
        <vt:lpwstr>_Toc335229965</vt:lpwstr>
      </vt:variant>
      <vt:variant>
        <vt:i4>1638461</vt:i4>
      </vt:variant>
      <vt:variant>
        <vt:i4>104</vt:i4>
      </vt:variant>
      <vt:variant>
        <vt:i4>0</vt:i4>
      </vt:variant>
      <vt:variant>
        <vt:i4>5</vt:i4>
      </vt:variant>
      <vt:variant>
        <vt:lpwstr/>
      </vt:variant>
      <vt:variant>
        <vt:lpwstr>_Toc335229964</vt:lpwstr>
      </vt:variant>
      <vt:variant>
        <vt:i4>1638461</vt:i4>
      </vt:variant>
      <vt:variant>
        <vt:i4>98</vt:i4>
      </vt:variant>
      <vt:variant>
        <vt:i4>0</vt:i4>
      </vt:variant>
      <vt:variant>
        <vt:i4>5</vt:i4>
      </vt:variant>
      <vt:variant>
        <vt:lpwstr/>
      </vt:variant>
      <vt:variant>
        <vt:lpwstr>_Toc335229963</vt:lpwstr>
      </vt:variant>
      <vt:variant>
        <vt:i4>1638461</vt:i4>
      </vt:variant>
      <vt:variant>
        <vt:i4>92</vt:i4>
      </vt:variant>
      <vt:variant>
        <vt:i4>0</vt:i4>
      </vt:variant>
      <vt:variant>
        <vt:i4>5</vt:i4>
      </vt:variant>
      <vt:variant>
        <vt:lpwstr/>
      </vt:variant>
      <vt:variant>
        <vt:lpwstr>_Toc335229962</vt:lpwstr>
      </vt:variant>
      <vt:variant>
        <vt:i4>1638461</vt:i4>
      </vt:variant>
      <vt:variant>
        <vt:i4>86</vt:i4>
      </vt:variant>
      <vt:variant>
        <vt:i4>0</vt:i4>
      </vt:variant>
      <vt:variant>
        <vt:i4>5</vt:i4>
      </vt:variant>
      <vt:variant>
        <vt:lpwstr/>
      </vt:variant>
      <vt:variant>
        <vt:lpwstr>_Toc335229961</vt:lpwstr>
      </vt:variant>
      <vt:variant>
        <vt:i4>1638461</vt:i4>
      </vt:variant>
      <vt:variant>
        <vt:i4>80</vt:i4>
      </vt:variant>
      <vt:variant>
        <vt:i4>0</vt:i4>
      </vt:variant>
      <vt:variant>
        <vt:i4>5</vt:i4>
      </vt:variant>
      <vt:variant>
        <vt:lpwstr/>
      </vt:variant>
      <vt:variant>
        <vt:lpwstr>_Toc335229960</vt:lpwstr>
      </vt:variant>
      <vt:variant>
        <vt:i4>1703997</vt:i4>
      </vt:variant>
      <vt:variant>
        <vt:i4>74</vt:i4>
      </vt:variant>
      <vt:variant>
        <vt:i4>0</vt:i4>
      </vt:variant>
      <vt:variant>
        <vt:i4>5</vt:i4>
      </vt:variant>
      <vt:variant>
        <vt:lpwstr/>
      </vt:variant>
      <vt:variant>
        <vt:lpwstr>_Toc335229959</vt:lpwstr>
      </vt:variant>
      <vt:variant>
        <vt:i4>1703997</vt:i4>
      </vt:variant>
      <vt:variant>
        <vt:i4>68</vt:i4>
      </vt:variant>
      <vt:variant>
        <vt:i4>0</vt:i4>
      </vt:variant>
      <vt:variant>
        <vt:i4>5</vt:i4>
      </vt:variant>
      <vt:variant>
        <vt:lpwstr/>
      </vt:variant>
      <vt:variant>
        <vt:lpwstr>_Toc335229958</vt:lpwstr>
      </vt:variant>
      <vt:variant>
        <vt:i4>1703997</vt:i4>
      </vt:variant>
      <vt:variant>
        <vt:i4>62</vt:i4>
      </vt:variant>
      <vt:variant>
        <vt:i4>0</vt:i4>
      </vt:variant>
      <vt:variant>
        <vt:i4>5</vt:i4>
      </vt:variant>
      <vt:variant>
        <vt:lpwstr/>
      </vt:variant>
      <vt:variant>
        <vt:lpwstr>_Toc335229957</vt:lpwstr>
      </vt:variant>
      <vt:variant>
        <vt:i4>1703997</vt:i4>
      </vt:variant>
      <vt:variant>
        <vt:i4>56</vt:i4>
      </vt:variant>
      <vt:variant>
        <vt:i4>0</vt:i4>
      </vt:variant>
      <vt:variant>
        <vt:i4>5</vt:i4>
      </vt:variant>
      <vt:variant>
        <vt:lpwstr/>
      </vt:variant>
      <vt:variant>
        <vt:lpwstr>_Toc335229956</vt:lpwstr>
      </vt:variant>
      <vt:variant>
        <vt:i4>1703997</vt:i4>
      </vt:variant>
      <vt:variant>
        <vt:i4>50</vt:i4>
      </vt:variant>
      <vt:variant>
        <vt:i4>0</vt:i4>
      </vt:variant>
      <vt:variant>
        <vt:i4>5</vt:i4>
      </vt:variant>
      <vt:variant>
        <vt:lpwstr/>
      </vt:variant>
      <vt:variant>
        <vt:lpwstr>_Toc335229955</vt:lpwstr>
      </vt:variant>
      <vt:variant>
        <vt:i4>1703997</vt:i4>
      </vt:variant>
      <vt:variant>
        <vt:i4>44</vt:i4>
      </vt:variant>
      <vt:variant>
        <vt:i4>0</vt:i4>
      </vt:variant>
      <vt:variant>
        <vt:i4>5</vt:i4>
      </vt:variant>
      <vt:variant>
        <vt:lpwstr/>
      </vt:variant>
      <vt:variant>
        <vt:lpwstr>_Toc335229954</vt:lpwstr>
      </vt:variant>
      <vt:variant>
        <vt:i4>1703997</vt:i4>
      </vt:variant>
      <vt:variant>
        <vt:i4>38</vt:i4>
      </vt:variant>
      <vt:variant>
        <vt:i4>0</vt:i4>
      </vt:variant>
      <vt:variant>
        <vt:i4>5</vt:i4>
      </vt:variant>
      <vt:variant>
        <vt:lpwstr/>
      </vt:variant>
      <vt:variant>
        <vt:lpwstr>_Toc335229953</vt:lpwstr>
      </vt:variant>
      <vt:variant>
        <vt:i4>1703997</vt:i4>
      </vt:variant>
      <vt:variant>
        <vt:i4>32</vt:i4>
      </vt:variant>
      <vt:variant>
        <vt:i4>0</vt:i4>
      </vt:variant>
      <vt:variant>
        <vt:i4>5</vt:i4>
      </vt:variant>
      <vt:variant>
        <vt:lpwstr/>
      </vt:variant>
      <vt:variant>
        <vt:lpwstr>_Toc335229952</vt:lpwstr>
      </vt:variant>
      <vt:variant>
        <vt:i4>1703997</vt:i4>
      </vt:variant>
      <vt:variant>
        <vt:i4>26</vt:i4>
      </vt:variant>
      <vt:variant>
        <vt:i4>0</vt:i4>
      </vt:variant>
      <vt:variant>
        <vt:i4>5</vt:i4>
      </vt:variant>
      <vt:variant>
        <vt:lpwstr/>
      </vt:variant>
      <vt:variant>
        <vt:lpwstr>_Toc335229951</vt:lpwstr>
      </vt:variant>
      <vt:variant>
        <vt:i4>1703997</vt:i4>
      </vt:variant>
      <vt:variant>
        <vt:i4>20</vt:i4>
      </vt:variant>
      <vt:variant>
        <vt:i4>0</vt:i4>
      </vt:variant>
      <vt:variant>
        <vt:i4>5</vt:i4>
      </vt:variant>
      <vt:variant>
        <vt:lpwstr/>
      </vt:variant>
      <vt:variant>
        <vt:lpwstr>_Toc335229950</vt:lpwstr>
      </vt:variant>
      <vt:variant>
        <vt:i4>1769533</vt:i4>
      </vt:variant>
      <vt:variant>
        <vt:i4>14</vt:i4>
      </vt:variant>
      <vt:variant>
        <vt:i4>0</vt:i4>
      </vt:variant>
      <vt:variant>
        <vt:i4>5</vt:i4>
      </vt:variant>
      <vt:variant>
        <vt:lpwstr/>
      </vt:variant>
      <vt:variant>
        <vt:lpwstr>_Toc335229949</vt:lpwstr>
      </vt:variant>
      <vt:variant>
        <vt:i4>1769533</vt:i4>
      </vt:variant>
      <vt:variant>
        <vt:i4>8</vt:i4>
      </vt:variant>
      <vt:variant>
        <vt:i4>0</vt:i4>
      </vt:variant>
      <vt:variant>
        <vt:i4>5</vt:i4>
      </vt:variant>
      <vt:variant>
        <vt:lpwstr/>
      </vt:variant>
      <vt:variant>
        <vt:lpwstr>_Toc335229948</vt:lpwstr>
      </vt:variant>
      <vt:variant>
        <vt:i4>6750310</vt:i4>
      </vt:variant>
      <vt:variant>
        <vt:i4>3</vt:i4>
      </vt:variant>
      <vt:variant>
        <vt:i4>0</vt:i4>
      </vt:variant>
      <vt:variant>
        <vt:i4>5</vt:i4>
      </vt:variant>
      <vt:variant>
        <vt:lpwstr>http://www.ssc.sk/</vt:lpwstr>
      </vt:variant>
      <vt:variant>
        <vt:lpwstr/>
      </vt:variant>
      <vt:variant>
        <vt:i4>131166</vt:i4>
      </vt:variant>
      <vt:variant>
        <vt:i4>0</vt:i4>
      </vt:variant>
      <vt:variant>
        <vt:i4>0</vt:i4>
      </vt:variant>
      <vt:variant>
        <vt:i4>5</vt:i4>
      </vt:variant>
      <vt:variant>
        <vt:lpwstr>http://www.mindop.sk/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Mikulas</dc:creator>
  <cp:keywords/>
  <dc:description/>
  <cp:lastModifiedBy>Cvoliga Martin</cp:lastModifiedBy>
  <cp:revision>9</cp:revision>
  <cp:lastPrinted>2015-03-30T14:35:00Z</cp:lastPrinted>
  <dcterms:created xsi:type="dcterms:W3CDTF">2020-11-27T09:24:00Z</dcterms:created>
  <dcterms:modified xsi:type="dcterms:W3CDTF">2020-11-30T10:37:00Z</dcterms:modified>
</cp:coreProperties>
</file>