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F357CA2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E6760D" w:rsidRPr="00E6760D">
        <w:rPr>
          <w:rFonts w:asciiTheme="minorHAnsi" w:hAnsiTheme="minorHAnsi" w:cstheme="minorHAnsi"/>
          <w:b/>
          <w:sz w:val="32"/>
          <w:szCs w:val="22"/>
        </w:rPr>
        <w:t>Pružný vak na uskladnenie hnojovky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639B79D8" w:rsidR="009831A5" w:rsidRPr="00827D18" w:rsidRDefault="00E6760D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60D">
              <w:rPr>
                <w:rFonts w:asciiTheme="minorHAnsi" w:hAnsiTheme="minorHAnsi" w:cstheme="minorHAnsi"/>
                <w:b/>
                <w:sz w:val="32"/>
                <w:szCs w:val="22"/>
              </w:rPr>
              <w:t>Pružný vak na uskladnenie hnojovky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6117B" w14:textId="77777777" w:rsidR="00137D5A" w:rsidRDefault="00137D5A">
      <w:r>
        <w:separator/>
      </w:r>
    </w:p>
  </w:endnote>
  <w:endnote w:type="continuationSeparator" w:id="0">
    <w:p w14:paraId="37696635" w14:textId="77777777" w:rsidR="00137D5A" w:rsidRDefault="0013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71D0D" w14:textId="77777777" w:rsidR="00137D5A" w:rsidRDefault="00137D5A">
      <w:r>
        <w:separator/>
      </w:r>
    </w:p>
  </w:footnote>
  <w:footnote w:type="continuationSeparator" w:id="0">
    <w:p w14:paraId="2A0CA963" w14:textId="77777777" w:rsidR="00137D5A" w:rsidRDefault="0013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37D5A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2B7B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27D0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0FF1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572D1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E7E64"/>
    <w:rsid w:val="00DF7D34"/>
    <w:rsid w:val="00E14550"/>
    <w:rsid w:val="00E14964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6760D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47</cp:revision>
  <cp:lastPrinted>2022-06-17T06:59:00Z</cp:lastPrinted>
  <dcterms:created xsi:type="dcterms:W3CDTF">2022-06-21T17:09:00Z</dcterms:created>
  <dcterms:modified xsi:type="dcterms:W3CDTF">2024-06-02T14:56:00Z</dcterms:modified>
</cp:coreProperties>
</file>