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185C5749" w14:textId="7F557D82" w:rsidR="000937B3" w:rsidRPr="00613D4B" w:rsidRDefault="009F5605" w:rsidP="000937B3">
      <w:pPr>
        <w:pStyle w:val="Default"/>
        <w:jc w:val="center"/>
        <w:rPr>
          <w:rFonts w:ascii="Calibri" w:hAnsi="Calibri"/>
          <w:sz w:val="32"/>
          <w:szCs w:val="32"/>
        </w:rPr>
      </w:pPr>
      <w:bookmarkStart w:id="0" w:name="_Hlk138350492"/>
      <w:bookmarkStart w:id="1" w:name="_Hlk135000985"/>
      <w:bookmarkStart w:id="2" w:name="_Hlk137900333"/>
      <w:bookmarkStart w:id="3" w:name="_Hlk77769948"/>
      <w:r w:rsidRPr="004B60ED">
        <w:rPr>
          <w:rFonts w:ascii="Calibri" w:eastAsia="Arial" w:hAnsi="Calibri"/>
          <w:b/>
        </w:rPr>
        <w:t>Obnova Krajskej knižnice Ľ. Štúra 2</w:t>
      </w:r>
      <w:bookmarkEnd w:id="0"/>
      <w:r w:rsidR="000055FE" w:rsidRPr="000055FE">
        <w:rPr>
          <w:rFonts w:ascii="Calibri" w:eastAsia="Arial" w:hAnsi="Calibri"/>
          <w:b/>
        </w:rPr>
        <w:t>,</w:t>
      </w:r>
      <w:r w:rsidR="000055FE" w:rsidRPr="000055FE">
        <w:rPr>
          <w:rFonts w:ascii="Tahoma" w:hAnsi="Tahoma" w:cs="Tahoma"/>
          <w:bCs/>
        </w:rPr>
        <w:t xml:space="preserve"> </w:t>
      </w:r>
      <w:r w:rsidR="000055FE" w:rsidRPr="000055FE">
        <w:rPr>
          <w:rFonts w:asciiTheme="minorHAnsi" w:hAnsiTheme="minorHAnsi" w:cstheme="minorHAnsi"/>
          <w:b/>
        </w:rPr>
        <w:t>Obstaranie interiérového zariadenia</w:t>
      </w:r>
      <w:r w:rsidR="0010159E">
        <w:rPr>
          <w:rFonts w:ascii="Calibri" w:eastAsia="Arial" w:hAnsi="Calibri"/>
          <w:b/>
        </w:rPr>
        <w:t xml:space="preserve"> </w:t>
      </w:r>
      <w:r>
        <w:rPr>
          <w:rFonts w:ascii="Calibri" w:eastAsia="Arial" w:hAnsi="Calibri"/>
          <w:b/>
        </w:rPr>
        <w:t xml:space="preserve">– Výzva č. </w:t>
      </w:r>
      <w:bookmarkEnd w:id="1"/>
      <w:bookmarkEnd w:id="2"/>
      <w:r w:rsidR="00DB2ACB">
        <w:rPr>
          <w:rFonts w:ascii="Calibri" w:eastAsia="Arial" w:hAnsi="Calibri"/>
          <w:b/>
        </w:rPr>
        <w:t>48</w:t>
      </w:r>
    </w:p>
    <w:bookmarkEnd w:id="3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04F940EE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>Poznámka: Celková cena za predmet zákazky musí vychádzať z </w:t>
      </w:r>
      <w:r w:rsidRPr="00956F0C">
        <w:rPr>
          <w:rFonts w:ascii="Calibri" w:hAnsi="Calibri" w:cs="Arial"/>
          <w:i/>
          <w:highlight w:val="yellow"/>
        </w:rPr>
        <w:t xml:space="preserve">prílohy č. </w:t>
      </w:r>
      <w:r w:rsidR="00392BB3" w:rsidRPr="00956F0C">
        <w:rPr>
          <w:rFonts w:ascii="Calibri" w:hAnsi="Calibri" w:cs="Arial"/>
          <w:i/>
          <w:highlight w:val="yellow"/>
        </w:rPr>
        <w:t>4</w:t>
      </w:r>
      <w:r w:rsidRPr="00956F0C">
        <w:rPr>
          <w:rFonts w:ascii="Calibri" w:hAnsi="Calibri" w:cs="Arial"/>
          <w:i/>
          <w:highlight w:val="yellow"/>
        </w:rPr>
        <w:t xml:space="preserve"> k SP – </w:t>
      </w:r>
      <w:r w:rsidR="00392BB3" w:rsidRPr="00956F0C">
        <w:rPr>
          <w:rFonts w:ascii="Calibri" w:hAnsi="Calibri" w:cs="Arial"/>
          <w:i/>
          <w:highlight w:val="yellow"/>
        </w:rPr>
        <w:t>C</w:t>
      </w:r>
      <w:r w:rsidRPr="00956F0C">
        <w:rPr>
          <w:rFonts w:ascii="Calibri" w:hAnsi="Calibri" w:cs="Arial"/>
          <w:i/>
          <w:highlight w:val="yellow"/>
        </w:rPr>
        <w:t>enová kalkulácia ponúkaného tovaru.</w:t>
      </w:r>
      <w:r w:rsidRPr="00003FD1">
        <w:rPr>
          <w:rFonts w:ascii="Calibri" w:hAnsi="Calibri" w:cs="Arial"/>
          <w:i/>
        </w:rPr>
        <w:t xml:space="preserve"> 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6B528" w14:textId="77777777" w:rsidR="002829F3" w:rsidRDefault="002829F3" w:rsidP="00EA5640">
      <w:pPr>
        <w:spacing w:after="0" w:line="240" w:lineRule="auto"/>
      </w:pPr>
      <w:r>
        <w:separator/>
      </w:r>
    </w:p>
  </w:endnote>
  <w:endnote w:type="continuationSeparator" w:id="0">
    <w:p w14:paraId="6449B2A5" w14:textId="77777777" w:rsidR="002829F3" w:rsidRDefault="002829F3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1C531" w14:textId="77777777" w:rsidR="002829F3" w:rsidRDefault="002829F3" w:rsidP="00EA5640">
      <w:pPr>
        <w:spacing w:after="0" w:line="240" w:lineRule="auto"/>
      </w:pPr>
      <w:r>
        <w:separator/>
      </w:r>
    </w:p>
  </w:footnote>
  <w:footnote w:type="continuationSeparator" w:id="0">
    <w:p w14:paraId="780C532E" w14:textId="77777777" w:rsidR="002829F3" w:rsidRDefault="002829F3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B9886" w14:textId="5D07172B" w:rsidR="009F5605" w:rsidRDefault="0010159E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</w:rPr>
      <w:drawing>
        <wp:anchor distT="0" distB="0" distL="114300" distR="114300" simplePos="0" relativeHeight="251660288" behindDoc="0" locked="0" layoutInCell="1" allowOverlap="1" wp14:anchorId="7410B957" wp14:editId="5D97641A">
          <wp:simplePos x="0" y="0"/>
          <wp:positionH relativeFrom="column">
            <wp:posOffset>-23495</wp:posOffset>
          </wp:positionH>
          <wp:positionV relativeFrom="paragraph">
            <wp:posOffset>17780</wp:posOffset>
          </wp:positionV>
          <wp:extent cx="1818265" cy="504071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BSK_logo-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8265" cy="504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5605">
      <w:rPr>
        <w:rFonts w:cs="Arial"/>
      </w:rPr>
      <w:t>Krajská knižnica Ľudovíta Štúra</w:t>
    </w:r>
  </w:p>
  <w:p w14:paraId="62373248" w14:textId="77777777" w:rsidR="009F5605" w:rsidRDefault="009F5605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Ľ. Štúra 861/5</w:t>
    </w:r>
  </w:p>
  <w:p w14:paraId="7A90D9AE" w14:textId="77777777" w:rsidR="009F5605" w:rsidRDefault="009F5605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960 01 Zvolen</w:t>
    </w:r>
  </w:p>
  <w:p w14:paraId="6D063B64" w14:textId="21FBED23" w:rsidR="00A33009" w:rsidRPr="00970F58" w:rsidRDefault="00A33009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Pr="00A45C7B">
      <w:rPr>
        <w:rFonts w:cs="Arial"/>
      </w:rPr>
      <w:t xml:space="preserve">  </w: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791361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055FE"/>
    <w:rsid w:val="000937B3"/>
    <w:rsid w:val="00094168"/>
    <w:rsid w:val="000A02C3"/>
    <w:rsid w:val="000D6488"/>
    <w:rsid w:val="000F7491"/>
    <w:rsid w:val="0010159E"/>
    <w:rsid w:val="0010325B"/>
    <w:rsid w:val="001D68B5"/>
    <w:rsid w:val="00234702"/>
    <w:rsid w:val="002829F3"/>
    <w:rsid w:val="00392BB3"/>
    <w:rsid w:val="00542FB7"/>
    <w:rsid w:val="005A3126"/>
    <w:rsid w:val="005D0301"/>
    <w:rsid w:val="006D3A92"/>
    <w:rsid w:val="00710ACB"/>
    <w:rsid w:val="00840BDF"/>
    <w:rsid w:val="008D1B66"/>
    <w:rsid w:val="008E0493"/>
    <w:rsid w:val="008E2F8F"/>
    <w:rsid w:val="00955A68"/>
    <w:rsid w:val="00956F0C"/>
    <w:rsid w:val="009E531B"/>
    <w:rsid w:val="009F0ED1"/>
    <w:rsid w:val="009F5605"/>
    <w:rsid w:val="00A33009"/>
    <w:rsid w:val="00AD048A"/>
    <w:rsid w:val="00AF2E64"/>
    <w:rsid w:val="00B55C47"/>
    <w:rsid w:val="00B60DE5"/>
    <w:rsid w:val="00DB2ACB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3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Dominika Cvečková</cp:lastModifiedBy>
  <cp:revision>4</cp:revision>
  <dcterms:created xsi:type="dcterms:W3CDTF">2024-05-21T10:28:00Z</dcterms:created>
  <dcterms:modified xsi:type="dcterms:W3CDTF">2024-06-05T11:10:00Z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