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9C466" w14:textId="77777777" w:rsidR="00662DD7" w:rsidRDefault="00000000">
      <w:pPr>
        <w:spacing w:before="35"/>
        <w:ind w:left="116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5"/>
          <w:sz w:val="24"/>
        </w:rPr>
        <w:t>SWZ</w:t>
      </w:r>
    </w:p>
    <w:p w14:paraId="64B0400A" w14:textId="1FAFEEBE" w:rsidR="00662DD7" w:rsidRDefault="00000000">
      <w:pPr>
        <w:pStyle w:val="Tekstpodstawowy"/>
        <w:ind w:left="116"/>
      </w:pPr>
      <w:r>
        <w:t>Nr</w:t>
      </w:r>
      <w:r>
        <w:rPr>
          <w:spacing w:val="-3"/>
        </w:rPr>
        <w:t xml:space="preserve"> </w:t>
      </w:r>
      <w:r>
        <w:t>sprawy:</w:t>
      </w:r>
      <w:r>
        <w:rPr>
          <w:spacing w:val="-4"/>
        </w:rPr>
        <w:t xml:space="preserve"> </w:t>
      </w:r>
      <w:r>
        <w:rPr>
          <w:spacing w:val="-2"/>
        </w:rPr>
        <w:t>SA.270.</w:t>
      </w:r>
      <w:r w:rsidR="002231B3">
        <w:rPr>
          <w:spacing w:val="-2"/>
        </w:rPr>
        <w:t>8</w:t>
      </w:r>
      <w:r>
        <w:rPr>
          <w:spacing w:val="-2"/>
        </w:rPr>
        <w:t>.2024</w:t>
      </w:r>
    </w:p>
    <w:p w14:paraId="5895A84E" w14:textId="77777777" w:rsidR="00662DD7" w:rsidRDefault="00662DD7">
      <w:pPr>
        <w:pStyle w:val="Tekstpodstawowy"/>
        <w:spacing w:before="2"/>
      </w:pPr>
    </w:p>
    <w:p w14:paraId="0066AF07" w14:textId="77777777" w:rsidR="00662DD7" w:rsidRDefault="00000000">
      <w:pPr>
        <w:pStyle w:val="Nagwek1"/>
        <w:ind w:left="2645" w:right="2768"/>
        <w:rPr>
          <w:u w:val="none"/>
        </w:rPr>
      </w:pPr>
      <w:r>
        <w:t>OŚWIADCZENIE</w:t>
      </w:r>
      <w:r>
        <w:rPr>
          <w:spacing w:val="-14"/>
        </w:rPr>
        <w:t xml:space="preserve"> </w:t>
      </w:r>
      <w:r>
        <w:t>WYKONAWCY</w:t>
      </w:r>
      <w:r>
        <w:rPr>
          <w:u w:val="none"/>
        </w:rPr>
        <w:t xml:space="preserve"> </w:t>
      </w:r>
      <w:r>
        <w:t>SKŁADANE NA WEZWANIE</w:t>
      </w:r>
    </w:p>
    <w:p w14:paraId="7E55483A" w14:textId="77777777" w:rsidR="00662DD7" w:rsidRDefault="00000000">
      <w:pPr>
        <w:ind w:left="105" w:right="234"/>
        <w:jc w:val="center"/>
        <w:rPr>
          <w:b/>
          <w:sz w:val="24"/>
        </w:rPr>
      </w:pPr>
      <w:r>
        <w:rPr>
          <w:b/>
          <w:sz w:val="24"/>
          <w:u w:val="single"/>
        </w:rPr>
        <w:t>DOTYCZĄCE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AKTUALNOSCI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INFORMACJI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ZAWARTYCH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OŚWIADCZENIU,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KTÓRYM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MOWA W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ART. 125 UST.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1 USTAWY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Z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DNIA 11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września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2019 R. PRAWO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ZAMÓWIEŃ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PUBLICZNYCH (DALEJ JAKO: USTAWA PZP),</w:t>
      </w:r>
    </w:p>
    <w:p w14:paraId="28C0CB1D" w14:textId="77777777" w:rsidR="00662DD7" w:rsidRDefault="00662DD7">
      <w:pPr>
        <w:pStyle w:val="Tekstpodstawowy"/>
        <w:spacing w:before="242"/>
        <w:rPr>
          <w:b/>
        </w:rPr>
      </w:pPr>
    </w:p>
    <w:p w14:paraId="073CEAEF" w14:textId="77777777" w:rsidR="00662DD7" w:rsidRDefault="00000000">
      <w:pPr>
        <w:pStyle w:val="Tekstpodstawowy"/>
        <w:ind w:left="116" w:right="329"/>
      </w:pPr>
      <w:r>
        <w:t>Na</w:t>
      </w:r>
      <w:r>
        <w:rPr>
          <w:spacing w:val="-10"/>
        </w:rPr>
        <w:t xml:space="preserve"> </w:t>
      </w:r>
      <w:r>
        <w:t>potrzeby</w:t>
      </w:r>
      <w:r>
        <w:rPr>
          <w:spacing w:val="-12"/>
        </w:rPr>
        <w:t xml:space="preserve"> </w:t>
      </w:r>
      <w:r>
        <w:t>niniejszego</w:t>
      </w:r>
      <w:r>
        <w:rPr>
          <w:spacing w:val="-10"/>
        </w:rPr>
        <w:t xml:space="preserve"> </w:t>
      </w:r>
      <w:r>
        <w:t>postępowania</w:t>
      </w:r>
      <w:r>
        <w:rPr>
          <w:spacing w:val="-11"/>
        </w:rPr>
        <w:t xml:space="preserve"> </w:t>
      </w:r>
      <w:r>
        <w:t>oświadczam,</w:t>
      </w:r>
      <w:r>
        <w:rPr>
          <w:spacing w:val="-9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informacje</w:t>
      </w:r>
      <w:r>
        <w:rPr>
          <w:spacing w:val="-10"/>
        </w:rPr>
        <w:t xml:space="preserve"> </w:t>
      </w:r>
      <w:r>
        <w:t>zawarte</w:t>
      </w:r>
      <w:r>
        <w:rPr>
          <w:spacing w:val="-1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oświadczeniu, o którym</w:t>
      </w:r>
      <w:r>
        <w:rPr>
          <w:spacing w:val="-1"/>
        </w:rPr>
        <w:t xml:space="preserve"> </w:t>
      </w:r>
      <w:r>
        <w:t>mowa w art.</w:t>
      </w:r>
      <w:r>
        <w:rPr>
          <w:spacing w:val="-1"/>
        </w:rPr>
        <w:t xml:space="preserve"> </w:t>
      </w:r>
      <w:r>
        <w:t>125 ust. 1</w:t>
      </w:r>
      <w:r>
        <w:rPr>
          <w:spacing w:val="40"/>
        </w:rPr>
        <w:t xml:space="preserve"> </w:t>
      </w:r>
      <w:proofErr w:type="spellStart"/>
      <w:r>
        <w:t>Pzp</w:t>
      </w:r>
      <w:proofErr w:type="spellEnd"/>
      <w:r>
        <w:t xml:space="preserve"> przedłożonym wraz z ofertą przez Wykonawcę, są</w:t>
      </w:r>
    </w:p>
    <w:p w14:paraId="470D8CAB" w14:textId="77777777" w:rsidR="00662DD7" w:rsidRDefault="00000000">
      <w:pPr>
        <w:pStyle w:val="Tekstpodstawowy"/>
        <w:ind w:left="116" w:right="329"/>
      </w:pPr>
      <w:r>
        <w:t>aktualne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zakresie</w:t>
      </w:r>
      <w:r>
        <w:rPr>
          <w:spacing w:val="-14"/>
        </w:rPr>
        <w:t xml:space="preserve"> </w:t>
      </w:r>
      <w:r>
        <w:t>podstaw</w:t>
      </w:r>
      <w:r>
        <w:rPr>
          <w:spacing w:val="-13"/>
        </w:rPr>
        <w:t xml:space="preserve"> </w:t>
      </w:r>
      <w:r>
        <w:t>wykluczenia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postępowania</w:t>
      </w:r>
      <w:r>
        <w:rPr>
          <w:spacing w:val="-14"/>
        </w:rPr>
        <w:t xml:space="preserve"> </w:t>
      </w:r>
      <w:r>
        <w:t>wskazanych</w:t>
      </w:r>
      <w:r>
        <w:rPr>
          <w:spacing w:val="-13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Zamawiającego, o których mowa w:</w:t>
      </w:r>
    </w:p>
    <w:p w14:paraId="6DDA5EA6" w14:textId="77777777" w:rsidR="00662DD7" w:rsidRDefault="00000000">
      <w:pPr>
        <w:pStyle w:val="Akapitzlist"/>
        <w:numPr>
          <w:ilvl w:val="0"/>
          <w:numId w:val="1"/>
        </w:numPr>
        <w:tabs>
          <w:tab w:val="left" w:pos="721"/>
        </w:tabs>
        <w:spacing w:line="293" w:lineRule="exact"/>
        <w:ind w:left="721"/>
        <w:rPr>
          <w:sz w:val="24"/>
        </w:rPr>
      </w:pPr>
      <w:r>
        <w:rPr>
          <w:sz w:val="24"/>
        </w:rPr>
        <w:t>art.</w:t>
      </w:r>
      <w:r>
        <w:rPr>
          <w:spacing w:val="-9"/>
          <w:sz w:val="24"/>
        </w:rPr>
        <w:t xml:space="preserve"> </w:t>
      </w:r>
      <w:r>
        <w:rPr>
          <w:sz w:val="24"/>
        </w:rPr>
        <w:t>108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pkt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PZP,</w:t>
      </w:r>
    </w:p>
    <w:p w14:paraId="6D6E0109" w14:textId="77777777" w:rsidR="00662DD7" w:rsidRDefault="00000000">
      <w:pPr>
        <w:pStyle w:val="Akapitzlist"/>
        <w:numPr>
          <w:ilvl w:val="0"/>
          <w:numId w:val="1"/>
        </w:numPr>
        <w:tabs>
          <w:tab w:val="left" w:pos="721"/>
        </w:tabs>
        <w:ind w:right="637" w:firstLine="0"/>
        <w:rPr>
          <w:sz w:val="24"/>
        </w:rPr>
      </w:pPr>
      <w:r>
        <w:rPr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z w:val="24"/>
        </w:rPr>
        <w:t>108</w:t>
      </w:r>
      <w:r>
        <w:rPr>
          <w:spacing w:val="-10"/>
          <w:sz w:val="24"/>
        </w:rPr>
        <w:t xml:space="preserve"> </w:t>
      </w:r>
      <w:r>
        <w:rPr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pkt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PZP,</w:t>
      </w:r>
      <w:r>
        <w:rPr>
          <w:spacing w:val="-10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9"/>
          <w:sz w:val="24"/>
        </w:rPr>
        <w:t xml:space="preserve"> </w:t>
      </w:r>
      <w:r>
        <w:rPr>
          <w:sz w:val="24"/>
        </w:rPr>
        <w:t>orzeczenia</w:t>
      </w:r>
      <w:r>
        <w:rPr>
          <w:spacing w:val="-8"/>
          <w:sz w:val="24"/>
        </w:rPr>
        <w:t xml:space="preserve"> </w:t>
      </w:r>
      <w:r>
        <w:rPr>
          <w:sz w:val="24"/>
        </w:rPr>
        <w:t>zakazu</w:t>
      </w:r>
      <w:r>
        <w:rPr>
          <w:spacing w:val="-7"/>
          <w:sz w:val="24"/>
        </w:rPr>
        <w:t xml:space="preserve"> </w:t>
      </w:r>
      <w:r>
        <w:rPr>
          <w:sz w:val="24"/>
        </w:rPr>
        <w:t>ubiegania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zamówienie publiczne tytułem środka zapobiegawczego,</w:t>
      </w:r>
    </w:p>
    <w:p w14:paraId="302AA47E" w14:textId="77777777" w:rsidR="00662DD7" w:rsidRDefault="00000000">
      <w:pPr>
        <w:pStyle w:val="Akapitzlist"/>
        <w:numPr>
          <w:ilvl w:val="0"/>
          <w:numId w:val="1"/>
        </w:numPr>
        <w:tabs>
          <w:tab w:val="left" w:pos="721"/>
        </w:tabs>
        <w:ind w:right="555" w:firstLine="0"/>
        <w:rPr>
          <w:sz w:val="24"/>
        </w:rPr>
      </w:pPr>
      <w:r>
        <w:rPr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z w:val="24"/>
        </w:rPr>
        <w:t>108</w:t>
      </w:r>
      <w:r>
        <w:rPr>
          <w:spacing w:val="-10"/>
          <w:sz w:val="24"/>
        </w:rPr>
        <w:t xml:space="preserve"> </w:t>
      </w:r>
      <w:r>
        <w:rPr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pkt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PZP,</w:t>
      </w:r>
      <w:r>
        <w:rPr>
          <w:spacing w:val="-10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9"/>
          <w:sz w:val="24"/>
        </w:rPr>
        <w:t xml:space="preserve"> </w:t>
      </w:r>
      <w:r>
        <w:rPr>
          <w:sz w:val="24"/>
        </w:rPr>
        <w:t>zawarcia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innymi</w:t>
      </w:r>
      <w:r>
        <w:rPr>
          <w:spacing w:val="-10"/>
          <w:sz w:val="24"/>
        </w:rPr>
        <w:t xml:space="preserve"> </w:t>
      </w:r>
      <w:r>
        <w:rPr>
          <w:sz w:val="24"/>
        </w:rPr>
        <w:t>wykonawcami</w:t>
      </w:r>
      <w:r>
        <w:rPr>
          <w:spacing w:val="-10"/>
          <w:sz w:val="24"/>
        </w:rPr>
        <w:t xml:space="preserve"> </w:t>
      </w:r>
      <w:r>
        <w:rPr>
          <w:sz w:val="24"/>
        </w:rPr>
        <w:t>porozumienia mającego na celu zakłócenie konkurencji,</w:t>
      </w:r>
    </w:p>
    <w:p w14:paraId="6EF530BD" w14:textId="77777777" w:rsidR="00662DD7" w:rsidRDefault="00000000">
      <w:pPr>
        <w:pStyle w:val="Akapitzlist"/>
        <w:numPr>
          <w:ilvl w:val="0"/>
          <w:numId w:val="1"/>
        </w:numPr>
        <w:tabs>
          <w:tab w:val="left" w:pos="721"/>
        </w:tabs>
        <w:spacing w:line="293" w:lineRule="exact"/>
        <w:ind w:left="721"/>
        <w:rPr>
          <w:sz w:val="24"/>
        </w:rPr>
      </w:pPr>
      <w:r>
        <w:rPr>
          <w:sz w:val="24"/>
        </w:rPr>
        <w:t>art.</w:t>
      </w:r>
      <w:r>
        <w:rPr>
          <w:spacing w:val="-9"/>
          <w:sz w:val="24"/>
        </w:rPr>
        <w:t xml:space="preserve"> </w:t>
      </w:r>
      <w:r>
        <w:rPr>
          <w:sz w:val="24"/>
        </w:rPr>
        <w:t>108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pkt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PZP,</w:t>
      </w:r>
    </w:p>
    <w:p w14:paraId="4F5BC0FD" w14:textId="77777777" w:rsidR="00662DD7" w:rsidRDefault="00000000">
      <w:pPr>
        <w:pStyle w:val="Akapitzlist"/>
        <w:numPr>
          <w:ilvl w:val="0"/>
          <w:numId w:val="1"/>
        </w:numPr>
        <w:tabs>
          <w:tab w:val="left" w:pos="721"/>
        </w:tabs>
        <w:ind w:right="291" w:firstLine="0"/>
        <w:rPr>
          <w:sz w:val="24"/>
        </w:rPr>
      </w:pPr>
      <w:r>
        <w:rPr>
          <w:sz w:val="24"/>
        </w:rPr>
        <w:t>art. 109 ust. 1 pkt 1 PZP, odnośnie do naruszenia obowiązków dotyczących płatności podatków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opłat</w:t>
      </w:r>
      <w:r>
        <w:rPr>
          <w:spacing w:val="-6"/>
          <w:sz w:val="24"/>
        </w:rPr>
        <w:t xml:space="preserve"> </w:t>
      </w:r>
      <w:r>
        <w:rPr>
          <w:sz w:val="24"/>
        </w:rPr>
        <w:t>lokalnych,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ustawie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6"/>
          <w:sz w:val="24"/>
        </w:rPr>
        <w:t xml:space="preserve"> </w:t>
      </w:r>
      <w:r>
        <w:rPr>
          <w:sz w:val="24"/>
        </w:rPr>
        <w:t>stycznia</w:t>
      </w:r>
      <w:r>
        <w:rPr>
          <w:spacing w:val="-9"/>
          <w:sz w:val="24"/>
        </w:rPr>
        <w:t xml:space="preserve"> </w:t>
      </w:r>
      <w:r>
        <w:rPr>
          <w:sz w:val="24"/>
        </w:rPr>
        <w:t>1991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podatkach i opłatach lokalnych (tekst jedn. Dz. U. z 2019 r. poz. 1170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zm.),</w:t>
      </w:r>
    </w:p>
    <w:p w14:paraId="0E078D58" w14:textId="77777777" w:rsidR="00662DD7" w:rsidRDefault="00000000">
      <w:pPr>
        <w:pStyle w:val="Akapitzlist"/>
        <w:numPr>
          <w:ilvl w:val="0"/>
          <w:numId w:val="1"/>
        </w:numPr>
        <w:tabs>
          <w:tab w:val="left" w:pos="721"/>
        </w:tabs>
        <w:spacing w:line="242" w:lineRule="auto"/>
        <w:ind w:right="1343" w:firstLine="0"/>
        <w:rPr>
          <w:sz w:val="24"/>
        </w:rPr>
      </w:pPr>
      <w:r>
        <w:rPr>
          <w:sz w:val="24"/>
        </w:rPr>
        <w:t>art.</w:t>
      </w:r>
      <w:r>
        <w:rPr>
          <w:spacing w:val="-10"/>
          <w:sz w:val="24"/>
        </w:rPr>
        <w:t xml:space="preserve"> </w:t>
      </w:r>
      <w:r>
        <w:rPr>
          <w:sz w:val="24"/>
        </w:rPr>
        <w:t>109</w:t>
      </w:r>
      <w:r>
        <w:rPr>
          <w:spacing w:val="-9"/>
          <w:sz w:val="24"/>
        </w:rPr>
        <w:t xml:space="preserve"> </w:t>
      </w:r>
      <w:r>
        <w:rPr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pkt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lit</w:t>
      </w:r>
      <w:r>
        <w:rPr>
          <w:spacing w:val="-7"/>
          <w:sz w:val="24"/>
        </w:rPr>
        <w:t xml:space="preserve"> </w:t>
      </w:r>
      <w:r>
        <w:rPr>
          <w:sz w:val="24"/>
        </w:rPr>
        <w:t>b)</w:t>
      </w:r>
      <w:r>
        <w:rPr>
          <w:spacing w:val="-10"/>
          <w:sz w:val="24"/>
        </w:rPr>
        <w:t xml:space="preserve"> </w:t>
      </w:r>
      <w:r>
        <w:rPr>
          <w:sz w:val="24"/>
        </w:rPr>
        <w:t>PZP,</w:t>
      </w:r>
      <w:r>
        <w:rPr>
          <w:spacing w:val="-7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z w:val="24"/>
        </w:rPr>
        <w:t>ukarania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wykroczenie,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które wymierzono karę ograniczenia wolności lub karę grzywny,</w:t>
      </w:r>
    </w:p>
    <w:p w14:paraId="52C61DDE" w14:textId="77777777" w:rsidR="00662DD7" w:rsidRDefault="00000000">
      <w:pPr>
        <w:pStyle w:val="Akapitzlist"/>
        <w:numPr>
          <w:ilvl w:val="0"/>
          <w:numId w:val="1"/>
        </w:numPr>
        <w:tabs>
          <w:tab w:val="left" w:pos="721"/>
        </w:tabs>
        <w:spacing w:line="289" w:lineRule="exact"/>
        <w:ind w:left="721"/>
        <w:rPr>
          <w:sz w:val="24"/>
        </w:rPr>
      </w:pP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109</w:t>
      </w:r>
      <w:r>
        <w:rPr>
          <w:spacing w:val="-6"/>
          <w:sz w:val="24"/>
        </w:rPr>
        <w:t xml:space="preserve"> </w:t>
      </w:r>
      <w:r>
        <w:rPr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pkt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lit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PZP,</w:t>
      </w:r>
    </w:p>
    <w:p w14:paraId="1574B0A2" w14:textId="77777777" w:rsidR="00662DD7" w:rsidRDefault="00000000">
      <w:pPr>
        <w:pStyle w:val="Akapitzlist"/>
        <w:numPr>
          <w:ilvl w:val="0"/>
          <w:numId w:val="1"/>
        </w:numPr>
        <w:tabs>
          <w:tab w:val="left" w:pos="721"/>
        </w:tabs>
        <w:ind w:right="587" w:firstLine="0"/>
        <w:rPr>
          <w:sz w:val="24"/>
        </w:rPr>
      </w:pPr>
      <w:r>
        <w:rPr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z w:val="24"/>
        </w:rPr>
        <w:t>109</w:t>
      </w:r>
      <w:r>
        <w:rPr>
          <w:spacing w:val="-10"/>
          <w:sz w:val="24"/>
        </w:rPr>
        <w:t xml:space="preserve"> </w:t>
      </w:r>
      <w:r>
        <w:rPr>
          <w:sz w:val="24"/>
        </w:rPr>
        <w:t>ust.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pkt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PZP,</w:t>
      </w:r>
      <w:r>
        <w:rPr>
          <w:spacing w:val="-10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9"/>
          <w:sz w:val="24"/>
        </w:rPr>
        <w:t xml:space="preserve"> </w:t>
      </w:r>
      <w:r>
        <w:rPr>
          <w:sz w:val="24"/>
        </w:rPr>
        <w:t>ukarania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wykroczenie,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które</w:t>
      </w:r>
      <w:r>
        <w:rPr>
          <w:spacing w:val="-10"/>
          <w:sz w:val="24"/>
        </w:rPr>
        <w:t xml:space="preserve"> </w:t>
      </w:r>
      <w:r>
        <w:rPr>
          <w:sz w:val="24"/>
        </w:rPr>
        <w:t>wymierzono karę ograniczenia wolności lub karę grzywny,</w:t>
      </w:r>
    </w:p>
    <w:p w14:paraId="38A8E84E" w14:textId="77777777" w:rsidR="00662DD7" w:rsidRDefault="00000000">
      <w:pPr>
        <w:pStyle w:val="Akapitzlist"/>
        <w:numPr>
          <w:ilvl w:val="0"/>
          <w:numId w:val="1"/>
        </w:numPr>
        <w:tabs>
          <w:tab w:val="left" w:pos="776"/>
        </w:tabs>
        <w:spacing w:line="293" w:lineRule="exact"/>
        <w:ind w:left="776" w:hanging="660"/>
        <w:rPr>
          <w:sz w:val="24"/>
        </w:rPr>
      </w:pP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109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pkt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7-10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PZP.</w:t>
      </w:r>
    </w:p>
    <w:p w14:paraId="42E4CDAE" w14:textId="77777777" w:rsidR="00662DD7" w:rsidRDefault="00662DD7">
      <w:pPr>
        <w:pStyle w:val="Tekstpodstawowy"/>
      </w:pPr>
    </w:p>
    <w:p w14:paraId="5EB361C7" w14:textId="77777777" w:rsidR="00662DD7" w:rsidRDefault="00662DD7">
      <w:pPr>
        <w:pStyle w:val="Tekstpodstawowy"/>
      </w:pPr>
    </w:p>
    <w:p w14:paraId="22BAF9C5" w14:textId="77777777" w:rsidR="00662DD7" w:rsidRDefault="00662DD7">
      <w:pPr>
        <w:pStyle w:val="Tekstpodstawowy"/>
        <w:spacing w:before="1"/>
      </w:pPr>
    </w:p>
    <w:p w14:paraId="7A0CB24F" w14:textId="77777777" w:rsidR="00662DD7" w:rsidRDefault="00000000">
      <w:pPr>
        <w:pStyle w:val="Tekstpodstawowy"/>
        <w:tabs>
          <w:tab w:val="left" w:leader="dot" w:pos="4597"/>
        </w:tabs>
        <w:ind w:left="116"/>
      </w:pPr>
      <w:r>
        <w:t>…………….…….</w:t>
      </w:r>
      <w:r>
        <w:rPr>
          <w:spacing w:val="-12"/>
        </w:rPr>
        <w:t xml:space="preserve"> </w:t>
      </w:r>
      <w:r>
        <w:t>(miejscowość),</w:t>
      </w:r>
      <w:r>
        <w:rPr>
          <w:spacing w:val="-10"/>
        </w:rPr>
        <w:t xml:space="preserve"> </w:t>
      </w:r>
      <w:r>
        <w:rPr>
          <w:spacing w:val="-4"/>
        </w:rPr>
        <w:t>dnia</w:t>
      </w:r>
      <w:r>
        <w:tab/>
      </w:r>
      <w:r>
        <w:rPr>
          <w:spacing w:val="-5"/>
        </w:rPr>
        <w:t>r.</w:t>
      </w:r>
    </w:p>
    <w:p w14:paraId="5421864C" w14:textId="77777777" w:rsidR="00662DD7" w:rsidRDefault="00662DD7">
      <w:pPr>
        <w:pStyle w:val="Tekstpodstawowy"/>
      </w:pPr>
    </w:p>
    <w:p w14:paraId="2529E65B" w14:textId="77777777" w:rsidR="00662DD7" w:rsidRDefault="00000000">
      <w:pPr>
        <w:ind w:left="5399" w:right="234"/>
        <w:jc w:val="center"/>
        <w:rPr>
          <w:sz w:val="24"/>
        </w:rPr>
      </w:pPr>
      <w:r>
        <w:rPr>
          <w:spacing w:val="-2"/>
          <w:sz w:val="24"/>
        </w:rPr>
        <w:t>……………..……………………………………………</w:t>
      </w:r>
    </w:p>
    <w:p w14:paraId="5376F53E" w14:textId="77777777" w:rsidR="00662DD7" w:rsidRDefault="00000000">
      <w:pPr>
        <w:pStyle w:val="Tekstpodstawowy"/>
        <w:ind w:left="5126" w:right="403" w:firstLine="45"/>
        <w:jc w:val="center"/>
      </w:pPr>
      <w:r>
        <w:t>(Kwalifikowany podpis elektroniczny/podpis</w:t>
      </w:r>
      <w:r>
        <w:rPr>
          <w:spacing w:val="-14"/>
        </w:rPr>
        <w:t xml:space="preserve"> </w:t>
      </w:r>
      <w:r>
        <w:t>zaufany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podpis osobisty osoby upoważnionej)</w:t>
      </w:r>
    </w:p>
    <w:p w14:paraId="15AB309B" w14:textId="77777777" w:rsidR="00662DD7" w:rsidRDefault="00662DD7">
      <w:pPr>
        <w:pStyle w:val="Tekstpodstawowy"/>
        <w:rPr>
          <w:sz w:val="22"/>
        </w:rPr>
      </w:pPr>
    </w:p>
    <w:p w14:paraId="63745F0E" w14:textId="77777777" w:rsidR="00662DD7" w:rsidRDefault="00662DD7">
      <w:pPr>
        <w:pStyle w:val="Tekstpodstawowy"/>
        <w:rPr>
          <w:sz w:val="22"/>
        </w:rPr>
      </w:pPr>
    </w:p>
    <w:p w14:paraId="026F977F" w14:textId="77777777" w:rsidR="00662DD7" w:rsidRDefault="00662DD7">
      <w:pPr>
        <w:pStyle w:val="Tekstpodstawowy"/>
        <w:rPr>
          <w:sz w:val="22"/>
        </w:rPr>
      </w:pPr>
    </w:p>
    <w:p w14:paraId="0E139CD6" w14:textId="77777777" w:rsidR="00662DD7" w:rsidRDefault="00662DD7">
      <w:pPr>
        <w:pStyle w:val="Tekstpodstawowy"/>
        <w:rPr>
          <w:sz w:val="22"/>
        </w:rPr>
      </w:pPr>
    </w:p>
    <w:p w14:paraId="21746BFA" w14:textId="77777777" w:rsidR="00662DD7" w:rsidRDefault="00662DD7">
      <w:pPr>
        <w:pStyle w:val="Tekstpodstawowy"/>
        <w:rPr>
          <w:sz w:val="22"/>
        </w:rPr>
      </w:pPr>
    </w:p>
    <w:p w14:paraId="0A5F2313" w14:textId="77777777" w:rsidR="00662DD7" w:rsidRDefault="00662DD7">
      <w:pPr>
        <w:pStyle w:val="Tekstpodstawowy"/>
        <w:rPr>
          <w:sz w:val="22"/>
        </w:rPr>
      </w:pPr>
    </w:p>
    <w:p w14:paraId="7ED14DCA" w14:textId="77777777" w:rsidR="00662DD7" w:rsidRDefault="00662DD7">
      <w:pPr>
        <w:pStyle w:val="Tekstpodstawowy"/>
        <w:rPr>
          <w:sz w:val="22"/>
        </w:rPr>
      </w:pPr>
    </w:p>
    <w:p w14:paraId="3EA23FEF" w14:textId="77777777" w:rsidR="00662DD7" w:rsidRDefault="00662DD7">
      <w:pPr>
        <w:pStyle w:val="Tekstpodstawowy"/>
        <w:rPr>
          <w:sz w:val="22"/>
        </w:rPr>
      </w:pPr>
    </w:p>
    <w:p w14:paraId="717B8FE9" w14:textId="77777777" w:rsidR="00662DD7" w:rsidRDefault="00662DD7">
      <w:pPr>
        <w:pStyle w:val="Tekstpodstawowy"/>
        <w:rPr>
          <w:sz w:val="22"/>
        </w:rPr>
      </w:pPr>
    </w:p>
    <w:p w14:paraId="2C4CC08D" w14:textId="77777777" w:rsidR="00662DD7" w:rsidRDefault="00662DD7">
      <w:pPr>
        <w:pStyle w:val="Tekstpodstawowy"/>
        <w:rPr>
          <w:sz w:val="22"/>
        </w:rPr>
      </w:pPr>
    </w:p>
    <w:p w14:paraId="1783B213" w14:textId="77777777" w:rsidR="00662DD7" w:rsidRDefault="00662DD7">
      <w:pPr>
        <w:pStyle w:val="Tekstpodstawowy"/>
        <w:spacing w:before="161"/>
        <w:rPr>
          <w:sz w:val="22"/>
        </w:rPr>
      </w:pPr>
    </w:p>
    <w:p w14:paraId="32533601" w14:textId="77777777" w:rsidR="00662DD7" w:rsidRDefault="00000000">
      <w:pPr>
        <w:ind w:right="115"/>
        <w:jc w:val="right"/>
      </w:pPr>
      <w:r>
        <w:rPr>
          <w:spacing w:val="-10"/>
        </w:rPr>
        <w:t>1</w:t>
      </w:r>
    </w:p>
    <w:sectPr w:rsidR="00662DD7">
      <w:type w:val="continuous"/>
      <w:pgSz w:w="11920" w:h="16850"/>
      <w:pgMar w:top="1360" w:right="11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179A0"/>
    <w:multiLevelType w:val="hybridMultilevel"/>
    <w:tmpl w:val="868AFF52"/>
    <w:lvl w:ilvl="0" w:tplc="83ACE8F8">
      <w:numFmt w:val="bullet"/>
      <w:lvlText w:val="-"/>
      <w:lvlJc w:val="left"/>
      <w:pPr>
        <w:ind w:left="116" w:hanging="6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725B26">
      <w:numFmt w:val="bullet"/>
      <w:lvlText w:val="•"/>
      <w:lvlJc w:val="left"/>
      <w:pPr>
        <w:ind w:left="1051" w:hanging="605"/>
      </w:pPr>
      <w:rPr>
        <w:rFonts w:hint="default"/>
        <w:lang w:val="pl-PL" w:eastAsia="en-US" w:bidi="ar-SA"/>
      </w:rPr>
    </w:lvl>
    <w:lvl w:ilvl="2" w:tplc="4AF89A70">
      <w:numFmt w:val="bullet"/>
      <w:lvlText w:val="•"/>
      <w:lvlJc w:val="left"/>
      <w:pPr>
        <w:ind w:left="1982" w:hanging="605"/>
      </w:pPr>
      <w:rPr>
        <w:rFonts w:hint="default"/>
        <w:lang w:val="pl-PL" w:eastAsia="en-US" w:bidi="ar-SA"/>
      </w:rPr>
    </w:lvl>
    <w:lvl w:ilvl="3" w:tplc="672C65C8">
      <w:numFmt w:val="bullet"/>
      <w:lvlText w:val="•"/>
      <w:lvlJc w:val="left"/>
      <w:pPr>
        <w:ind w:left="2913" w:hanging="605"/>
      </w:pPr>
      <w:rPr>
        <w:rFonts w:hint="default"/>
        <w:lang w:val="pl-PL" w:eastAsia="en-US" w:bidi="ar-SA"/>
      </w:rPr>
    </w:lvl>
    <w:lvl w:ilvl="4" w:tplc="2A94F362">
      <w:numFmt w:val="bullet"/>
      <w:lvlText w:val="•"/>
      <w:lvlJc w:val="left"/>
      <w:pPr>
        <w:ind w:left="3844" w:hanging="605"/>
      </w:pPr>
      <w:rPr>
        <w:rFonts w:hint="default"/>
        <w:lang w:val="pl-PL" w:eastAsia="en-US" w:bidi="ar-SA"/>
      </w:rPr>
    </w:lvl>
    <w:lvl w:ilvl="5" w:tplc="83EC56F8">
      <w:numFmt w:val="bullet"/>
      <w:lvlText w:val="•"/>
      <w:lvlJc w:val="left"/>
      <w:pPr>
        <w:ind w:left="4775" w:hanging="605"/>
      </w:pPr>
      <w:rPr>
        <w:rFonts w:hint="default"/>
        <w:lang w:val="pl-PL" w:eastAsia="en-US" w:bidi="ar-SA"/>
      </w:rPr>
    </w:lvl>
    <w:lvl w:ilvl="6" w:tplc="C344BAF2">
      <w:numFmt w:val="bullet"/>
      <w:lvlText w:val="•"/>
      <w:lvlJc w:val="left"/>
      <w:pPr>
        <w:ind w:left="5706" w:hanging="605"/>
      </w:pPr>
      <w:rPr>
        <w:rFonts w:hint="default"/>
        <w:lang w:val="pl-PL" w:eastAsia="en-US" w:bidi="ar-SA"/>
      </w:rPr>
    </w:lvl>
    <w:lvl w:ilvl="7" w:tplc="84D66DDA">
      <w:numFmt w:val="bullet"/>
      <w:lvlText w:val="•"/>
      <w:lvlJc w:val="left"/>
      <w:pPr>
        <w:ind w:left="6637" w:hanging="605"/>
      </w:pPr>
      <w:rPr>
        <w:rFonts w:hint="default"/>
        <w:lang w:val="pl-PL" w:eastAsia="en-US" w:bidi="ar-SA"/>
      </w:rPr>
    </w:lvl>
    <w:lvl w:ilvl="8" w:tplc="E17E56EE">
      <w:numFmt w:val="bullet"/>
      <w:lvlText w:val="•"/>
      <w:lvlJc w:val="left"/>
      <w:pPr>
        <w:ind w:left="7568" w:hanging="605"/>
      </w:pPr>
      <w:rPr>
        <w:rFonts w:hint="default"/>
        <w:lang w:val="pl-PL" w:eastAsia="en-US" w:bidi="ar-SA"/>
      </w:rPr>
    </w:lvl>
  </w:abstractNum>
  <w:num w:numId="1" w16cid:durableId="115025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D7"/>
    <w:rsid w:val="001200DD"/>
    <w:rsid w:val="002231B3"/>
    <w:rsid w:val="0066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827C"/>
  <w15:docId w15:val="{E27E7114-B2B2-4402-A90E-AE7FCAF8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0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tomasz.konfederak@katowice.lasy.gov.pl</dc:creator>
  <cp:lastModifiedBy>Dariusz Krzysztofowicz</cp:lastModifiedBy>
  <cp:revision>2</cp:revision>
  <dcterms:created xsi:type="dcterms:W3CDTF">2024-06-06T08:06:00Z</dcterms:created>
  <dcterms:modified xsi:type="dcterms:W3CDTF">2024-06-06T08:06:00Z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2019</vt:lpwstr>
  </property>
</Properties>
</file>