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2950D" w14:textId="4B291B67" w:rsidR="00347483" w:rsidRPr="00A1284D" w:rsidRDefault="00347483" w:rsidP="002A7DF8">
      <w:pPr>
        <w:keepNext/>
        <w:widowControl/>
        <w:pBdr>
          <w:top w:val="single" w:sz="4" w:space="1" w:color="auto"/>
          <w:left w:val="single" w:sz="4" w:space="4" w:color="auto"/>
          <w:bottom w:val="single" w:sz="4" w:space="1" w:color="auto"/>
          <w:right w:val="single" w:sz="4" w:space="4" w:color="auto"/>
        </w:pBdr>
        <w:shd w:val="pct20" w:color="auto" w:fill="auto"/>
        <w:autoSpaceDE/>
        <w:autoSpaceDN/>
        <w:jc w:val="center"/>
        <w:outlineLvl w:val="1"/>
        <w:rPr>
          <w:b/>
          <w:iCs/>
          <w:color w:val="000000"/>
          <w:lang w:eastAsia="sk-SK"/>
        </w:rPr>
      </w:pPr>
      <w:r w:rsidRPr="00A1284D">
        <w:rPr>
          <w:b/>
          <w:iCs/>
          <w:color w:val="000000"/>
          <w:lang w:eastAsia="sk-SK"/>
        </w:rPr>
        <w:t xml:space="preserve">Zmluva o dielo </w:t>
      </w:r>
    </w:p>
    <w:p w14:paraId="18BCD151" w14:textId="77777777" w:rsidR="00347483" w:rsidRPr="00A1284D" w:rsidRDefault="00347483" w:rsidP="002A7DF8">
      <w:pPr>
        <w:keepNext/>
        <w:widowControl/>
        <w:pBdr>
          <w:top w:val="single" w:sz="4" w:space="1" w:color="auto"/>
          <w:left w:val="single" w:sz="4" w:space="4" w:color="auto"/>
          <w:bottom w:val="single" w:sz="4" w:space="1" w:color="auto"/>
          <w:right w:val="single" w:sz="4" w:space="4" w:color="auto"/>
        </w:pBdr>
        <w:shd w:val="pct20" w:color="auto" w:fill="auto"/>
        <w:autoSpaceDE/>
        <w:autoSpaceDN/>
        <w:jc w:val="center"/>
        <w:outlineLvl w:val="1"/>
        <w:rPr>
          <w:bCs/>
          <w:iCs/>
          <w:lang w:eastAsia="sk-SK"/>
        </w:rPr>
      </w:pPr>
      <w:r w:rsidRPr="00A1284D">
        <w:rPr>
          <w:bCs/>
          <w:iCs/>
          <w:color w:val="000000"/>
          <w:lang w:eastAsia="sk-SK"/>
        </w:rPr>
        <w:t xml:space="preserve">uzatvorená podľa § 536 a nasl. zákona č. 513/1991 Zb. Obchodného  zákonníka </w:t>
      </w:r>
    </w:p>
    <w:p w14:paraId="1EB6CFBE" w14:textId="77777777" w:rsidR="00347483" w:rsidRPr="00A1284D" w:rsidRDefault="00347483" w:rsidP="002A7DF8">
      <w:pPr>
        <w:keepNext/>
        <w:widowControl/>
        <w:pBdr>
          <w:top w:val="single" w:sz="4" w:space="1" w:color="auto"/>
          <w:left w:val="single" w:sz="4" w:space="4" w:color="auto"/>
          <w:bottom w:val="single" w:sz="4" w:space="1" w:color="auto"/>
          <w:right w:val="single" w:sz="4" w:space="4" w:color="auto"/>
        </w:pBdr>
        <w:shd w:val="pct20" w:color="auto" w:fill="auto"/>
        <w:autoSpaceDE/>
        <w:autoSpaceDN/>
        <w:jc w:val="center"/>
        <w:outlineLvl w:val="1"/>
        <w:rPr>
          <w:lang w:eastAsia="sk-SK"/>
        </w:rPr>
      </w:pPr>
      <w:r w:rsidRPr="00A1284D">
        <w:rPr>
          <w:bCs/>
          <w:iCs/>
          <w:lang w:eastAsia="sk-SK"/>
        </w:rPr>
        <w:t xml:space="preserve">v  znení </w:t>
      </w:r>
      <w:r w:rsidRPr="00A1284D">
        <w:rPr>
          <w:lang w:eastAsia="sk-SK"/>
        </w:rPr>
        <w:t xml:space="preserve">neskorších predpisov </w:t>
      </w:r>
      <w:r w:rsidRPr="00A1284D">
        <w:rPr>
          <w:bCs/>
          <w:iCs/>
          <w:lang w:eastAsia="sk-SK"/>
        </w:rPr>
        <w:t>(ďalej len „</w:t>
      </w:r>
      <w:r w:rsidRPr="00A1284D">
        <w:rPr>
          <w:bCs/>
          <w:i/>
          <w:iCs/>
          <w:lang w:eastAsia="sk-SK"/>
        </w:rPr>
        <w:t>Obchodný  zákonník</w:t>
      </w:r>
      <w:r w:rsidRPr="00A1284D">
        <w:rPr>
          <w:bCs/>
          <w:iCs/>
          <w:lang w:eastAsia="sk-SK"/>
        </w:rPr>
        <w:t>“)</w:t>
      </w:r>
    </w:p>
    <w:p w14:paraId="664C7228" w14:textId="77777777" w:rsidR="00347483" w:rsidRPr="00A1284D" w:rsidRDefault="00347483" w:rsidP="002A7DF8">
      <w:pPr>
        <w:keepNext/>
        <w:widowControl/>
        <w:pBdr>
          <w:top w:val="single" w:sz="4" w:space="1" w:color="auto"/>
          <w:left w:val="single" w:sz="4" w:space="4" w:color="auto"/>
          <w:bottom w:val="single" w:sz="4" w:space="1" w:color="auto"/>
          <w:right w:val="single" w:sz="4" w:space="4" w:color="auto"/>
        </w:pBdr>
        <w:shd w:val="pct20" w:color="auto" w:fill="auto"/>
        <w:autoSpaceDE/>
        <w:autoSpaceDN/>
        <w:jc w:val="center"/>
        <w:outlineLvl w:val="1"/>
        <w:rPr>
          <w:bCs/>
          <w:iCs/>
          <w:color w:val="000000"/>
          <w:lang w:eastAsia="sk-SK"/>
        </w:rPr>
      </w:pPr>
      <w:r w:rsidRPr="00A1284D" w:rsidDel="000B0336">
        <w:rPr>
          <w:bCs/>
          <w:iCs/>
          <w:color w:val="000000"/>
          <w:lang w:eastAsia="sk-SK"/>
        </w:rPr>
        <w:t xml:space="preserve"> </w:t>
      </w:r>
      <w:r w:rsidRPr="00A1284D">
        <w:rPr>
          <w:bCs/>
          <w:iCs/>
          <w:color w:val="000000"/>
          <w:lang w:eastAsia="sk-SK"/>
        </w:rPr>
        <w:t>(ďalej len „</w:t>
      </w:r>
      <w:r w:rsidRPr="00A1284D">
        <w:rPr>
          <w:bCs/>
          <w:i/>
          <w:iCs/>
          <w:color w:val="000000"/>
          <w:lang w:eastAsia="sk-SK"/>
        </w:rPr>
        <w:t>Zmluva</w:t>
      </w:r>
      <w:r w:rsidRPr="00A1284D">
        <w:rPr>
          <w:bCs/>
          <w:iCs/>
          <w:color w:val="000000"/>
          <w:lang w:eastAsia="sk-SK"/>
        </w:rPr>
        <w:t>“)</w:t>
      </w:r>
    </w:p>
    <w:p w14:paraId="1DC442F9" w14:textId="77777777" w:rsidR="00347483" w:rsidRPr="00A1284D" w:rsidRDefault="00347483" w:rsidP="002A7DF8">
      <w:pPr>
        <w:widowControl/>
        <w:autoSpaceDE/>
        <w:autoSpaceDN/>
        <w:rPr>
          <w:color w:val="000000"/>
          <w:lang w:eastAsia="sk-SK"/>
        </w:rPr>
      </w:pPr>
    </w:p>
    <w:p w14:paraId="4DD95B0F" w14:textId="77777777" w:rsidR="00B91592" w:rsidRPr="00A1284D" w:rsidRDefault="00B91592" w:rsidP="002A7DF8">
      <w:pPr>
        <w:pStyle w:val="Zkladntext"/>
        <w:rPr>
          <w:sz w:val="22"/>
          <w:szCs w:val="22"/>
        </w:rPr>
      </w:pPr>
    </w:p>
    <w:p w14:paraId="2687388D" w14:textId="77777777" w:rsidR="00B91592" w:rsidRPr="00A1284D" w:rsidRDefault="00352FA2" w:rsidP="002A7DF8">
      <w:pPr>
        <w:pStyle w:val="Nadpis1"/>
        <w:ind w:left="0" w:right="2"/>
        <w:rPr>
          <w:sz w:val="22"/>
          <w:szCs w:val="22"/>
        </w:rPr>
      </w:pPr>
      <w:bookmarkStart w:id="0" w:name="Čl._I_–_Zmluvné_strany"/>
      <w:bookmarkEnd w:id="0"/>
      <w:r w:rsidRPr="00A1284D">
        <w:rPr>
          <w:sz w:val="22"/>
          <w:szCs w:val="22"/>
        </w:rPr>
        <w:t>Čl.</w:t>
      </w:r>
      <w:r w:rsidRPr="00A1284D">
        <w:rPr>
          <w:spacing w:val="-2"/>
          <w:sz w:val="22"/>
          <w:szCs w:val="22"/>
        </w:rPr>
        <w:t xml:space="preserve"> </w:t>
      </w:r>
      <w:r w:rsidRPr="00A1284D">
        <w:rPr>
          <w:sz w:val="22"/>
          <w:szCs w:val="22"/>
        </w:rPr>
        <w:t>I</w:t>
      </w:r>
      <w:r w:rsidRPr="00A1284D">
        <w:rPr>
          <w:spacing w:val="-5"/>
          <w:sz w:val="22"/>
          <w:szCs w:val="22"/>
        </w:rPr>
        <w:t xml:space="preserve"> </w:t>
      </w:r>
      <w:r w:rsidRPr="00A1284D">
        <w:rPr>
          <w:sz w:val="22"/>
          <w:szCs w:val="22"/>
        </w:rPr>
        <w:t>–</w:t>
      </w:r>
      <w:r w:rsidRPr="00A1284D">
        <w:rPr>
          <w:spacing w:val="-3"/>
          <w:sz w:val="22"/>
          <w:szCs w:val="22"/>
        </w:rPr>
        <w:t xml:space="preserve"> </w:t>
      </w:r>
      <w:r w:rsidRPr="00A1284D">
        <w:rPr>
          <w:sz w:val="22"/>
          <w:szCs w:val="22"/>
        </w:rPr>
        <w:t>Zmluvné</w:t>
      </w:r>
      <w:r w:rsidRPr="00A1284D">
        <w:rPr>
          <w:spacing w:val="-3"/>
          <w:sz w:val="22"/>
          <w:szCs w:val="22"/>
        </w:rPr>
        <w:t xml:space="preserve"> </w:t>
      </w:r>
      <w:r w:rsidRPr="00A1284D">
        <w:rPr>
          <w:sz w:val="22"/>
          <w:szCs w:val="22"/>
        </w:rPr>
        <w:t>strany</w:t>
      </w:r>
    </w:p>
    <w:p w14:paraId="2C91347E" w14:textId="77777777" w:rsidR="00B91592" w:rsidRPr="00A1284D" w:rsidRDefault="00B91592" w:rsidP="002A7DF8">
      <w:pPr>
        <w:pStyle w:val="Zkladntext"/>
        <w:rPr>
          <w:b/>
          <w:sz w:val="22"/>
          <w:szCs w:val="22"/>
        </w:rPr>
      </w:pPr>
    </w:p>
    <w:p w14:paraId="5B8FB568" w14:textId="48D5BCCF" w:rsidR="007E55BC" w:rsidRPr="00A1284D" w:rsidRDefault="004D1AD5" w:rsidP="002A7DF8">
      <w:pPr>
        <w:widowControl/>
        <w:autoSpaceDE/>
        <w:autoSpaceDN/>
        <w:jc w:val="both"/>
        <w:rPr>
          <w:b/>
          <w:bCs/>
          <w:lang w:eastAsia="sk-SK"/>
        </w:rPr>
      </w:pPr>
      <w:r w:rsidRPr="00A1284D">
        <w:rPr>
          <w:b/>
          <w:bCs/>
          <w:lang w:eastAsia="sk-SK"/>
        </w:rPr>
        <w:t>Objednávateľ</w:t>
      </w:r>
      <w:r w:rsidR="00624775" w:rsidRPr="00A1284D">
        <w:rPr>
          <w:b/>
          <w:bCs/>
          <w:lang w:eastAsia="sk-SK"/>
        </w:rPr>
        <w:t>:</w:t>
      </w:r>
      <w:r w:rsidRPr="00A1284D">
        <w:rPr>
          <w:b/>
          <w:bCs/>
          <w:lang w:eastAsia="sk-SK"/>
        </w:rPr>
        <w:t xml:space="preserve"> </w:t>
      </w:r>
      <w:r w:rsidR="00624775" w:rsidRPr="00A1284D">
        <w:rPr>
          <w:b/>
          <w:bCs/>
          <w:lang w:eastAsia="sk-SK"/>
        </w:rPr>
        <w:tab/>
      </w:r>
      <w:r w:rsidR="00624775" w:rsidRPr="00A1284D">
        <w:rPr>
          <w:b/>
          <w:bCs/>
          <w:lang w:eastAsia="sk-SK"/>
        </w:rPr>
        <w:tab/>
      </w:r>
      <w:r w:rsidR="00624775" w:rsidRPr="00A1284D">
        <w:rPr>
          <w:b/>
          <w:bCs/>
          <w:lang w:eastAsia="sk-SK"/>
        </w:rPr>
        <w:tab/>
      </w:r>
      <w:r w:rsidR="007E55BC" w:rsidRPr="00A1284D">
        <w:rPr>
          <w:b/>
          <w:bCs/>
          <w:lang w:eastAsia="sk-SK"/>
        </w:rPr>
        <w:t>Mestská časť Bratislava–Nové Mesto</w:t>
      </w:r>
    </w:p>
    <w:p w14:paraId="332F2B60" w14:textId="77777777" w:rsidR="007E55BC" w:rsidRPr="00A1284D" w:rsidRDefault="007E55BC" w:rsidP="002A7DF8">
      <w:pPr>
        <w:widowControl/>
        <w:autoSpaceDE/>
        <w:autoSpaceDN/>
        <w:jc w:val="both"/>
        <w:rPr>
          <w:lang w:eastAsia="sk-SK"/>
        </w:rPr>
      </w:pPr>
      <w:r w:rsidRPr="00A1284D">
        <w:rPr>
          <w:lang w:eastAsia="sk-SK"/>
        </w:rPr>
        <w:t xml:space="preserve">so sídlom: </w:t>
      </w:r>
      <w:r w:rsidRPr="00A1284D">
        <w:rPr>
          <w:lang w:eastAsia="sk-SK"/>
        </w:rPr>
        <w:tab/>
      </w:r>
      <w:r w:rsidRPr="00A1284D">
        <w:rPr>
          <w:lang w:eastAsia="sk-SK"/>
        </w:rPr>
        <w:tab/>
      </w:r>
      <w:r w:rsidRPr="00A1284D">
        <w:rPr>
          <w:lang w:eastAsia="sk-SK"/>
        </w:rPr>
        <w:tab/>
      </w:r>
      <w:r w:rsidRPr="00A1284D">
        <w:rPr>
          <w:lang w:eastAsia="sk-SK"/>
        </w:rPr>
        <w:tab/>
        <w:t xml:space="preserve">Junácka č. 1, 832 91 Bratislava      </w:t>
      </w:r>
    </w:p>
    <w:p w14:paraId="339FDE7D" w14:textId="77777777" w:rsidR="007E55BC" w:rsidRPr="00A1284D" w:rsidRDefault="007E55BC" w:rsidP="002A7DF8">
      <w:pPr>
        <w:widowControl/>
        <w:autoSpaceDE/>
        <w:autoSpaceDN/>
        <w:jc w:val="both"/>
        <w:rPr>
          <w:lang w:eastAsia="sk-SK"/>
        </w:rPr>
      </w:pPr>
      <w:r w:rsidRPr="00A1284D">
        <w:rPr>
          <w:lang w:eastAsia="sk-SK"/>
        </w:rPr>
        <w:t>v mene ktorého koná:</w:t>
      </w:r>
      <w:r w:rsidRPr="00A1284D">
        <w:rPr>
          <w:lang w:eastAsia="sk-SK"/>
        </w:rPr>
        <w:tab/>
      </w:r>
      <w:r w:rsidRPr="00A1284D">
        <w:rPr>
          <w:lang w:eastAsia="sk-SK"/>
        </w:rPr>
        <w:tab/>
      </w:r>
      <w:r w:rsidRPr="00A1284D">
        <w:rPr>
          <w:lang w:eastAsia="sk-SK"/>
        </w:rPr>
        <w:tab/>
        <w:t>Mgr. Matúš Čupka, starosta</w:t>
      </w:r>
    </w:p>
    <w:p w14:paraId="1727285F" w14:textId="18D74181" w:rsidR="007E55BC" w:rsidRPr="00A1284D" w:rsidRDefault="007E55BC" w:rsidP="002A7DF8">
      <w:pPr>
        <w:widowControl/>
        <w:tabs>
          <w:tab w:val="left" w:pos="2127"/>
        </w:tabs>
        <w:autoSpaceDE/>
        <w:autoSpaceDN/>
        <w:jc w:val="both"/>
        <w:rPr>
          <w:lang w:eastAsia="sk-SK"/>
        </w:rPr>
      </w:pPr>
      <w:r w:rsidRPr="00A1284D">
        <w:rPr>
          <w:lang w:eastAsia="sk-SK"/>
        </w:rPr>
        <w:t>IČO:</w:t>
      </w:r>
      <w:r w:rsidR="00873D3A" w:rsidRPr="00A1284D">
        <w:rPr>
          <w:lang w:eastAsia="sk-SK"/>
        </w:rPr>
        <w:tab/>
      </w:r>
      <w:r w:rsidR="00873D3A" w:rsidRPr="00A1284D">
        <w:rPr>
          <w:lang w:eastAsia="sk-SK"/>
        </w:rPr>
        <w:tab/>
      </w:r>
      <w:r w:rsidRPr="00A1284D">
        <w:rPr>
          <w:lang w:eastAsia="sk-SK"/>
        </w:rPr>
        <w:tab/>
      </w:r>
      <w:r w:rsidRPr="00A1284D">
        <w:rPr>
          <w:lang w:eastAsia="sk-SK"/>
        </w:rPr>
        <w:tab/>
        <w:t>00 603 317</w:t>
      </w:r>
    </w:p>
    <w:p w14:paraId="54447883" w14:textId="51DE6CF6" w:rsidR="007E55BC" w:rsidRPr="00A1284D" w:rsidRDefault="007E55BC" w:rsidP="002A7DF8">
      <w:pPr>
        <w:widowControl/>
        <w:tabs>
          <w:tab w:val="left" w:pos="2127"/>
        </w:tabs>
        <w:autoSpaceDE/>
        <w:autoSpaceDN/>
        <w:jc w:val="both"/>
        <w:rPr>
          <w:lang w:eastAsia="sk-SK"/>
        </w:rPr>
      </w:pPr>
      <w:r w:rsidRPr="00A1284D">
        <w:rPr>
          <w:lang w:eastAsia="sk-SK"/>
        </w:rPr>
        <w:t>DIČ:</w:t>
      </w:r>
      <w:r w:rsidRPr="00A1284D">
        <w:rPr>
          <w:lang w:eastAsia="sk-SK"/>
        </w:rPr>
        <w:tab/>
      </w:r>
      <w:r w:rsidRPr="00A1284D">
        <w:rPr>
          <w:lang w:eastAsia="sk-SK"/>
        </w:rPr>
        <w:tab/>
      </w:r>
      <w:r w:rsidRPr="00A1284D">
        <w:rPr>
          <w:lang w:eastAsia="sk-SK"/>
        </w:rPr>
        <w:tab/>
      </w:r>
      <w:r w:rsidRPr="00A1284D">
        <w:rPr>
          <w:lang w:eastAsia="sk-SK"/>
        </w:rPr>
        <w:tab/>
        <w:t>2020887385</w:t>
      </w:r>
    </w:p>
    <w:p w14:paraId="61D015AD" w14:textId="6E9EAA92" w:rsidR="007E55BC" w:rsidRPr="00A1284D" w:rsidRDefault="007E55BC" w:rsidP="002A7DF8">
      <w:pPr>
        <w:widowControl/>
        <w:tabs>
          <w:tab w:val="left" w:pos="2127"/>
        </w:tabs>
        <w:autoSpaceDE/>
        <w:autoSpaceDN/>
        <w:jc w:val="both"/>
        <w:rPr>
          <w:lang w:eastAsia="sk-SK"/>
        </w:rPr>
      </w:pPr>
      <w:r w:rsidRPr="00A1284D">
        <w:rPr>
          <w:lang w:eastAsia="sk-SK"/>
        </w:rPr>
        <w:t>bankové spojenie:</w:t>
      </w:r>
      <w:r w:rsidRPr="00A1284D">
        <w:rPr>
          <w:lang w:eastAsia="sk-SK"/>
        </w:rPr>
        <w:tab/>
      </w:r>
      <w:r w:rsidRPr="00A1284D">
        <w:rPr>
          <w:lang w:eastAsia="sk-SK"/>
        </w:rPr>
        <w:tab/>
      </w:r>
      <w:r w:rsidRPr="00A1284D">
        <w:rPr>
          <w:lang w:eastAsia="sk-SK"/>
        </w:rPr>
        <w:tab/>
      </w:r>
      <w:r w:rsidRPr="00A1284D">
        <w:rPr>
          <w:lang w:eastAsia="sk-SK"/>
        </w:rPr>
        <w:tab/>
        <w:t>Prima banka Slovensko, a.s.</w:t>
      </w:r>
    </w:p>
    <w:p w14:paraId="06DC70C2" w14:textId="45111CF1" w:rsidR="007E55BC" w:rsidRPr="00A1284D" w:rsidRDefault="00624775" w:rsidP="002A7DF8">
      <w:pPr>
        <w:widowControl/>
        <w:tabs>
          <w:tab w:val="left" w:pos="2127"/>
        </w:tabs>
        <w:autoSpaceDE/>
        <w:autoSpaceDN/>
        <w:jc w:val="both"/>
        <w:rPr>
          <w:lang w:eastAsia="sk-SK"/>
        </w:rPr>
      </w:pPr>
      <w:r w:rsidRPr="00A1284D">
        <w:rPr>
          <w:lang w:eastAsia="sk-SK"/>
        </w:rPr>
        <w:t>IBAN</w:t>
      </w:r>
      <w:r w:rsidR="007E55BC" w:rsidRPr="00A1284D">
        <w:rPr>
          <w:lang w:eastAsia="sk-SK"/>
        </w:rPr>
        <w:t>:</w:t>
      </w:r>
      <w:r w:rsidR="007E55BC" w:rsidRPr="00A1284D">
        <w:rPr>
          <w:lang w:eastAsia="sk-SK"/>
        </w:rPr>
        <w:tab/>
      </w:r>
      <w:r w:rsidR="007E55BC" w:rsidRPr="00A1284D">
        <w:rPr>
          <w:lang w:eastAsia="sk-SK"/>
        </w:rPr>
        <w:tab/>
      </w:r>
      <w:r w:rsidR="007E55BC" w:rsidRPr="00A1284D">
        <w:rPr>
          <w:lang w:eastAsia="sk-SK"/>
        </w:rPr>
        <w:tab/>
      </w:r>
      <w:r w:rsidR="007E55BC" w:rsidRPr="00A1284D">
        <w:rPr>
          <w:lang w:eastAsia="sk-SK"/>
        </w:rPr>
        <w:tab/>
        <w:t>SK08 5600 0000 0018 0034 7007</w:t>
      </w:r>
    </w:p>
    <w:p w14:paraId="610D0218" w14:textId="77777777" w:rsidR="00B91592" w:rsidRPr="00A1284D" w:rsidRDefault="00B91592" w:rsidP="002A7DF8">
      <w:pPr>
        <w:pStyle w:val="Zkladntext"/>
        <w:rPr>
          <w:sz w:val="22"/>
          <w:szCs w:val="22"/>
        </w:rPr>
      </w:pPr>
    </w:p>
    <w:p w14:paraId="3D04F9A7" w14:textId="75F792A3" w:rsidR="00530256" w:rsidRPr="00A1284D" w:rsidRDefault="00352FA2" w:rsidP="002A7DF8">
      <w:pPr>
        <w:ind w:right="2"/>
      </w:pPr>
      <w:bookmarkStart w:id="1" w:name="(ďalej_v_texte_ako_„objednávateľ“)"/>
      <w:bookmarkEnd w:id="1"/>
      <w:r w:rsidRPr="00A1284D">
        <w:t>(ďalej</w:t>
      </w:r>
      <w:r w:rsidRPr="00A1284D">
        <w:rPr>
          <w:spacing w:val="-4"/>
        </w:rPr>
        <w:t xml:space="preserve"> </w:t>
      </w:r>
      <w:r w:rsidRPr="00A1284D">
        <w:t>v</w:t>
      </w:r>
      <w:r w:rsidRPr="00A1284D">
        <w:rPr>
          <w:spacing w:val="-7"/>
        </w:rPr>
        <w:t xml:space="preserve"> </w:t>
      </w:r>
      <w:r w:rsidRPr="00A1284D">
        <w:t>texte</w:t>
      </w:r>
      <w:r w:rsidRPr="00A1284D">
        <w:rPr>
          <w:spacing w:val="-4"/>
        </w:rPr>
        <w:t xml:space="preserve"> </w:t>
      </w:r>
      <w:r w:rsidRPr="00A1284D">
        <w:t>ako</w:t>
      </w:r>
      <w:r w:rsidR="00530256" w:rsidRPr="00A1284D">
        <w:rPr>
          <w:spacing w:val="-4"/>
        </w:rPr>
        <w:t xml:space="preserve"> „</w:t>
      </w:r>
      <w:r w:rsidR="00530256" w:rsidRPr="00A1284D">
        <w:rPr>
          <w:i/>
        </w:rPr>
        <w:t>objednávateľ</w:t>
      </w:r>
      <w:r w:rsidR="00530256" w:rsidRPr="00A1284D">
        <w:t>“)</w:t>
      </w:r>
    </w:p>
    <w:p w14:paraId="35C15DA5" w14:textId="77777777" w:rsidR="00C0583C" w:rsidRPr="00A1284D" w:rsidRDefault="00C0583C" w:rsidP="002A7DF8">
      <w:pPr>
        <w:ind w:right="2"/>
        <w:rPr>
          <w:spacing w:val="-4"/>
        </w:rPr>
      </w:pPr>
    </w:p>
    <w:p w14:paraId="4B1642BC" w14:textId="5C630DA5" w:rsidR="00B91592" w:rsidRPr="00A1284D" w:rsidRDefault="00714387" w:rsidP="002A7DF8">
      <w:pPr>
        <w:ind w:right="5985"/>
      </w:pPr>
      <w:r w:rsidRPr="00A1284D">
        <w:t>a</w:t>
      </w:r>
    </w:p>
    <w:p w14:paraId="611EE45E" w14:textId="77777777" w:rsidR="00C0583C" w:rsidRPr="00A1284D" w:rsidRDefault="00C0583C" w:rsidP="002A7DF8">
      <w:pPr>
        <w:ind w:right="5985"/>
      </w:pPr>
    </w:p>
    <w:p w14:paraId="2E99F01D" w14:textId="4C9CB4DC" w:rsidR="00476DEC" w:rsidRPr="00A1284D" w:rsidRDefault="00C0583C" w:rsidP="002A7DF8">
      <w:r w:rsidRPr="00A1284D">
        <w:rPr>
          <w:b/>
        </w:rPr>
        <w:t>Zhotoviteľ</w:t>
      </w:r>
      <w:r w:rsidR="00476DEC" w:rsidRPr="00A1284D">
        <w:rPr>
          <w:b/>
        </w:rPr>
        <w:t>:</w:t>
      </w:r>
      <w:r w:rsidR="00476DEC" w:rsidRPr="00A1284D">
        <w:rPr>
          <w:b/>
        </w:rPr>
        <w:tab/>
      </w:r>
      <w:r w:rsidR="005C5A99" w:rsidRPr="00A1284D">
        <w:rPr>
          <w:b/>
        </w:rPr>
        <w:tab/>
      </w:r>
      <w:r w:rsidR="005C5A99" w:rsidRPr="00A1284D">
        <w:rPr>
          <w:b/>
        </w:rPr>
        <w:tab/>
      </w:r>
      <w:r w:rsidR="005C5A99" w:rsidRPr="00A1284D">
        <w:rPr>
          <w:b/>
        </w:rPr>
        <w:tab/>
      </w:r>
      <w:r w:rsidR="008F1157" w:rsidRPr="00A1284D">
        <w:rPr>
          <w:highlight w:val="yellow"/>
        </w:rPr>
        <w:t>...........</w:t>
      </w:r>
      <w:r w:rsidR="00476DEC" w:rsidRPr="00A1284D">
        <w:rPr>
          <w:b/>
        </w:rPr>
        <w:tab/>
      </w:r>
    </w:p>
    <w:p w14:paraId="629D631F" w14:textId="70A72A9F" w:rsidR="00476DEC" w:rsidRPr="00A1284D" w:rsidRDefault="00476DEC" w:rsidP="002A7DF8">
      <w:pPr>
        <w:ind w:right="786"/>
        <w:rPr>
          <w:bCs/>
        </w:rPr>
      </w:pPr>
      <w:r w:rsidRPr="00A1284D">
        <w:rPr>
          <w:bCs/>
        </w:rPr>
        <w:t>so</w:t>
      </w:r>
      <w:r w:rsidRPr="00A1284D">
        <w:rPr>
          <w:bCs/>
          <w:spacing w:val="-2"/>
        </w:rPr>
        <w:t xml:space="preserve"> </w:t>
      </w:r>
      <w:r w:rsidRPr="00A1284D">
        <w:rPr>
          <w:bCs/>
        </w:rPr>
        <w:t>sídlom/s</w:t>
      </w:r>
      <w:r w:rsidRPr="00A1284D">
        <w:rPr>
          <w:bCs/>
          <w:spacing w:val="-3"/>
        </w:rPr>
        <w:t xml:space="preserve"> </w:t>
      </w:r>
      <w:r w:rsidRPr="00A1284D">
        <w:rPr>
          <w:bCs/>
        </w:rPr>
        <w:t>miestom</w:t>
      </w:r>
      <w:r w:rsidRPr="00A1284D">
        <w:rPr>
          <w:bCs/>
          <w:spacing w:val="-4"/>
        </w:rPr>
        <w:t xml:space="preserve"> </w:t>
      </w:r>
      <w:r w:rsidRPr="00A1284D">
        <w:rPr>
          <w:bCs/>
        </w:rPr>
        <w:t>podnikania:</w:t>
      </w:r>
      <w:r w:rsidRPr="00A1284D">
        <w:rPr>
          <w:bCs/>
        </w:rPr>
        <w:tab/>
      </w:r>
      <w:r w:rsidR="008F1157" w:rsidRPr="00A1284D">
        <w:rPr>
          <w:highlight w:val="yellow"/>
        </w:rPr>
        <w:t>...........</w:t>
      </w:r>
      <w:r w:rsidRPr="00A1284D">
        <w:rPr>
          <w:bCs/>
        </w:rPr>
        <w:t xml:space="preserve"> </w:t>
      </w:r>
    </w:p>
    <w:p w14:paraId="267F83F8" w14:textId="77777777" w:rsidR="00AC5090" w:rsidRPr="00A1284D" w:rsidRDefault="00AC5090" w:rsidP="00AC5090">
      <w:pPr>
        <w:ind w:right="786"/>
      </w:pPr>
      <w:bookmarkStart w:id="2" w:name="zastúpený:____Jaroslav_Žerebák,_Michal_M"/>
      <w:bookmarkEnd w:id="2"/>
      <w:r w:rsidRPr="00A1284D">
        <w:t>zapísaný</w:t>
      </w:r>
      <w:r w:rsidRPr="00A1284D">
        <w:rPr>
          <w:spacing w:val="-6"/>
        </w:rPr>
        <w:t xml:space="preserve"> </w:t>
      </w:r>
      <w:r w:rsidRPr="00A1284D">
        <w:t>v:</w:t>
      </w:r>
      <w:r w:rsidRPr="00A1284D">
        <w:tab/>
      </w:r>
      <w:r w:rsidRPr="00A1284D">
        <w:tab/>
      </w:r>
      <w:r w:rsidRPr="00A1284D">
        <w:tab/>
      </w:r>
      <w:r w:rsidRPr="00A1284D">
        <w:tab/>
      </w:r>
      <w:r w:rsidRPr="00A1284D">
        <w:rPr>
          <w:highlight w:val="yellow"/>
        </w:rPr>
        <w:t>...........</w:t>
      </w:r>
    </w:p>
    <w:p w14:paraId="0967CD29" w14:textId="7CB3B4F1" w:rsidR="00476DEC" w:rsidRPr="00A1284D" w:rsidRDefault="00873D3A" w:rsidP="002A7DF8">
      <w:pPr>
        <w:pStyle w:val="Zkladntext"/>
        <w:rPr>
          <w:sz w:val="22"/>
          <w:szCs w:val="22"/>
        </w:rPr>
      </w:pPr>
      <w:r w:rsidRPr="00A1284D">
        <w:rPr>
          <w:sz w:val="22"/>
          <w:szCs w:val="22"/>
        </w:rPr>
        <w:t>v mene ktorého koná</w:t>
      </w:r>
      <w:r w:rsidR="00476DEC" w:rsidRPr="00A1284D">
        <w:rPr>
          <w:sz w:val="22"/>
          <w:szCs w:val="22"/>
        </w:rPr>
        <w:t>:</w:t>
      </w:r>
      <w:r w:rsidR="00624775" w:rsidRPr="00A1284D">
        <w:rPr>
          <w:sz w:val="22"/>
          <w:szCs w:val="22"/>
        </w:rPr>
        <w:tab/>
      </w:r>
      <w:r w:rsidR="00624775" w:rsidRPr="00A1284D">
        <w:rPr>
          <w:sz w:val="22"/>
          <w:szCs w:val="22"/>
        </w:rPr>
        <w:tab/>
      </w:r>
      <w:r w:rsidR="00476DEC" w:rsidRPr="00A1284D">
        <w:rPr>
          <w:sz w:val="22"/>
          <w:szCs w:val="22"/>
        </w:rPr>
        <w:tab/>
      </w:r>
      <w:r w:rsidR="008F1157" w:rsidRPr="00A1284D">
        <w:rPr>
          <w:sz w:val="22"/>
          <w:szCs w:val="22"/>
          <w:highlight w:val="yellow"/>
        </w:rPr>
        <w:t>...........</w:t>
      </w:r>
    </w:p>
    <w:p w14:paraId="016C4DFA" w14:textId="6FCA6AF9" w:rsidR="00AC5090" w:rsidRPr="00A1284D" w:rsidRDefault="00AC5090" w:rsidP="002A7DF8">
      <w:pPr>
        <w:pStyle w:val="Zkladntext"/>
        <w:rPr>
          <w:sz w:val="22"/>
          <w:szCs w:val="22"/>
        </w:rPr>
      </w:pPr>
      <w:bookmarkStart w:id="3" w:name="vo_veciach_zmluvných:___Jaroslav_Žerebák"/>
      <w:bookmarkEnd w:id="3"/>
      <w:r w:rsidRPr="00A1284D">
        <w:rPr>
          <w:sz w:val="22"/>
          <w:szCs w:val="22"/>
        </w:rPr>
        <w:t>vo veciach zmluvných:</w:t>
      </w:r>
      <w:r w:rsidRPr="00A1284D">
        <w:rPr>
          <w:sz w:val="22"/>
          <w:szCs w:val="22"/>
        </w:rPr>
        <w:tab/>
      </w:r>
      <w:r w:rsidRPr="00A1284D">
        <w:rPr>
          <w:sz w:val="22"/>
          <w:szCs w:val="22"/>
        </w:rPr>
        <w:tab/>
      </w:r>
      <w:r w:rsidR="00A1284D">
        <w:rPr>
          <w:sz w:val="22"/>
          <w:szCs w:val="22"/>
        </w:rPr>
        <w:tab/>
      </w:r>
      <w:r w:rsidRPr="00A1284D">
        <w:rPr>
          <w:sz w:val="22"/>
          <w:szCs w:val="22"/>
          <w:highlight w:val="yellow"/>
        </w:rPr>
        <w:t>...........</w:t>
      </w:r>
    </w:p>
    <w:p w14:paraId="754C4252" w14:textId="4376D3A2" w:rsidR="00AC5090" w:rsidRPr="00A1284D" w:rsidRDefault="00AC5090" w:rsidP="002A7DF8">
      <w:pPr>
        <w:pStyle w:val="Zkladntext"/>
        <w:rPr>
          <w:sz w:val="22"/>
          <w:szCs w:val="22"/>
        </w:rPr>
      </w:pPr>
      <w:r w:rsidRPr="00A1284D">
        <w:rPr>
          <w:color w:val="000000"/>
          <w:sz w:val="22"/>
          <w:szCs w:val="22"/>
        </w:rPr>
        <w:t>vo veciach technických:</w:t>
      </w:r>
      <w:r w:rsidRPr="00A1284D">
        <w:rPr>
          <w:color w:val="000000"/>
          <w:sz w:val="22"/>
          <w:szCs w:val="22"/>
        </w:rPr>
        <w:tab/>
      </w:r>
      <w:r w:rsidRPr="00A1284D">
        <w:rPr>
          <w:color w:val="000000"/>
          <w:sz w:val="22"/>
          <w:szCs w:val="22"/>
        </w:rPr>
        <w:tab/>
      </w:r>
      <w:r w:rsidR="00A1284D">
        <w:rPr>
          <w:color w:val="000000"/>
          <w:sz w:val="22"/>
          <w:szCs w:val="22"/>
        </w:rPr>
        <w:tab/>
      </w:r>
      <w:r w:rsidRPr="00A1284D">
        <w:rPr>
          <w:sz w:val="22"/>
          <w:szCs w:val="22"/>
          <w:highlight w:val="yellow"/>
        </w:rPr>
        <w:t>...........</w:t>
      </w:r>
    </w:p>
    <w:p w14:paraId="0EDA9939" w14:textId="32F82911" w:rsidR="00624775" w:rsidRPr="00A1284D" w:rsidRDefault="00624775" w:rsidP="002A7DF8">
      <w:pPr>
        <w:pStyle w:val="Zkladntext"/>
        <w:rPr>
          <w:sz w:val="22"/>
          <w:szCs w:val="22"/>
        </w:rPr>
      </w:pPr>
      <w:r w:rsidRPr="00A1284D">
        <w:rPr>
          <w:sz w:val="22"/>
          <w:szCs w:val="22"/>
        </w:rPr>
        <w:t>IČO:</w:t>
      </w:r>
      <w:r w:rsidRPr="00A1284D">
        <w:rPr>
          <w:sz w:val="22"/>
          <w:szCs w:val="22"/>
        </w:rPr>
        <w:tab/>
      </w:r>
      <w:r w:rsidRPr="00A1284D">
        <w:rPr>
          <w:sz w:val="22"/>
          <w:szCs w:val="22"/>
        </w:rPr>
        <w:tab/>
      </w:r>
      <w:r w:rsidRPr="00A1284D">
        <w:rPr>
          <w:sz w:val="22"/>
          <w:szCs w:val="22"/>
        </w:rPr>
        <w:tab/>
      </w:r>
      <w:r w:rsidRPr="00A1284D">
        <w:rPr>
          <w:sz w:val="22"/>
          <w:szCs w:val="22"/>
        </w:rPr>
        <w:tab/>
      </w:r>
      <w:r w:rsidRPr="00A1284D">
        <w:rPr>
          <w:sz w:val="22"/>
          <w:szCs w:val="22"/>
        </w:rPr>
        <w:tab/>
      </w:r>
      <w:r w:rsidRPr="00A1284D">
        <w:rPr>
          <w:sz w:val="22"/>
          <w:szCs w:val="22"/>
          <w:highlight w:val="yellow"/>
        </w:rPr>
        <w:t>...........</w:t>
      </w:r>
    </w:p>
    <w:p w14:paraId="7334DC8C" w14:textId="77777777" w:rsidR="00624775" w:rsidRPr="00A1284D" w:rsidRDefault="00624775" w:rsidP="002A7DF8">
      <w:pPr>
        <w:pStyle w:val="Zkladntext"/>
        <w:rPr>
          <w:sz w:val="22"/>
          <w:szCs w:val="22"/>
        </w:rPr>
      </w:pPr>
      <w:r w:rsidRPr="00A1284D">
        <w:rPr>
          <w:sz w:val="22"/>
          <w:szCs w:val="22"/>
        </w:rPr>
        <w:t>DIČ:</w:t>
      </w:r>
      <w:r w:rsidRPr="00A1284D">
        <w:rPr>
          <w:sz w:val="22"/>
          <w:szCs w:val="22"/>
        </w:rPr>
        <w:tab/>
      </w:r>
      <w:r w:rsidRPr="00A1284D">
        <w:rPr>
          <w:sz w:val="22"/>
          <w:szCs w:val="22"/>
        </w:rPr>
        <w:tab/>
      </w:r>
      <w:r w:rsidRPr="00A1284D">
        <w:rPr>
          <w:sz w:val="22"/>
          <w:szCs w:val="22"/>
        </w:rPr>
        <w:tab/>
      </w:r>
      <w:r w:rsidRPr="00A1284D">
        <w:rPr>
          <w:sz w:val="22"/>
          <w:szCs w:val="22"/>
        </w:rPr>
        <w:tab/>
      </w:r>
      <w:r w:rsidRPr="00A1284D">
        <w:rPr>
          <w:sz w:val="22"/>
          <w:szCs w:val="22"/>
        </w:rPr>
        <w:tab/>
      </w:r>
      <w:r w:rsidRPr="00A1284D">
        <w:rPr>
          <w:sz w:val="22"/>
          <w:szCs w:val="22"/>
          <w:highlight w:val="yellow"/>
        </w:rPr>
        <w:t>...........</w:t>
      </w:r>
    </w:p>
    <w:p w14:paraId="4DFDD394" w14:textId="77777777" w:rsidR="00624775" w:rsidRPr="00A1284D" w:rsidRDefault="00624775" w:rsidP="002A7DF8">
      <w:pPr>
        <w:pStyle w:val="Zkladntext"/>
        <w:rPr>
          <w:sz w:val="22"/>
          <w:szCs w:val="22"/>
        </w:rPr>
      </w:pPr>
      <w:r w:rsidRPr="00A1284D">
        <w:rPr>
          <w:sz w:val="22"/>
          <w:szCs w:val="22"/>
        </w:rPr>
        <w:t>IČ</w:t>
      </w:r>
      <w:r w:rsidRPr="00A1284D">
        <w:rPr>
          <w:spacing w:val="-1"/>
          <w:sz w:val="22"/>
          <w:szCs w:val="22"/>
        </w:rPr>
        <w:t xml:space="preserve"> </w:t>
      </w:r>
      <w:r w:rsidRPr="00A1284D">
        <w:rPr>
          <w:sz w:val="22"/>
          <w:szCs w:val="22"/>
        </w:rPr>
        <w:t>DPH:</w:t>
      </w:r>
      <w:r w:rsidRPr="00A1284D">
        <w:rPr>
          <w:sz w:val="22"/>
          <w:szCs w:val="22"/>
        </w:rPr>
        <w:tab/>
      </w:r>
      <w:r w:rsidRPr="00A1284D">
        <w:rPr>
          <w:sz w:val="22"/>
          <w:szCs w:val="22"/>
        </w:rPr>
        <w:tab/>
      </w:r>
      <w:r w:rsidRPr="00A1284D">
        <w:rPr>
          <w:sz w:val="22"/>
          <w:szCs w:val="22"/>
        </w:rPr>
        <w:tab/>
      </w:r>
      <w:r w:rsidRPr="00A1284D">
        <w:rPr>
          <w:sz w:val="22"/>
          <w:szCs w:val="22"/>
        </w:rPr>
        <w:tab/>
      </w:r>
      <w:r w:rsidRPr="00A1284D">
        <w:rPr>
          <w:sz w:val="22"/>
          <w:szCs w:val="22"/>
          <w:highlight w:val="yellow"/>
        </w:rPr>
        <w:t>...........</w:t>
      </w:r>
    </w:p>
    <w:p w14:paraId="4E8D2505" w14:textId="4D07925B" w:rsidR="00476DEC" w:rsidRPr="00A1284D" w:rsidRDefault="00476DEC" w:rsidP="002A7DF8">
      <w:pPr>
        <w:pStyle w:val="Zkladntext"/>
        <w:rPr>
          <w:sz w:val="22"/>
          <w:szCs w:val="22"/>
        </w:rPr>
      </w:pPr>
      <w:r w:rsidRPr="00A1284D">
        <w:rPr>
          <w:sz w:val="22"/>
          <w:szCs w:val="22"/>
        </w:rPr>
        <w:t>bankové</w:t>
      </w:r>
      <w:r w:rsidRPr="00A1284D">
        <w:rPr>
          <w:spacing w:val="-4"/>
          <w:sz w:val="22"/>
          <w:szCs w:val="22"/>
        </w:rPr>
        <w:t xml:space="preserve"> </w:t>
      </w:r>
      <w:r w:rsidRPr="00A1284D">
        <w:rPr>
          <w:sz w:val="22"/>
          <w:szCs w:val="22"/>
        </w:rPr>
        <w:t>spojenie:</w:t>
      </w:r>
      <w:r w:rsidRPr="00A1284D">
        <w:rPr>
          <w:sz w:val="22"/>
          <w:szCs w:val="22"/>
        </w:rPr>
        <w:tab/>
      </w:r>
      <w:r w:rsidR="00624775" w:rsidRPr="00A1284D">
        <w:rPr>
          <w:sz w:val="22"/>
          <w:szCs w:val="22"/>
        </w:rPr>
        <w:tab/>
      </w:r>
      <w:r w:rsidR="00624775" w:rsidRPr="00A1284D">
        <w:rPr>
          <w:sz w:val="22"/>
          <w:szCs w:val="22"/>
        </w:rPr>
        <w:tab/>
      </w:r>
      <w:r w:rsidR="008F1157" w:rsidRPr="00A1284D">
        <w:rPr>
          <w:sz w:val="22"/>
          <w:szCs w:val="22"/>
          <w:highlight w:val="yellow"/>
        </w:rPr>
        <w:t>...........</w:t>
      </w:r>
    </w:p>
    <w:p w14:paraId="17D2050A" w14:textId="6FB85218" w:rsidR="00476DEC" w:rsidRPr="00A1284D" w:rsidRDefault="00476DEC" w:rsidP="002A7DF8">
      <w:pPr>
        <w:pStyle w:val="Zkladntext"/>
        <w:rPr>
          <w:sz w:val="22"/>
          <w:szCs w:val="22"/>
        </w:rPr>
      </w:pPr>
      <w:r w:rsidRPr="00A1284D">
        <w:rPr>
          <w:sz w:val="22"/>
          <w:szCs w:val="22"/>
        </w:rPr>
        <w:t>IBAN:</w:t>
      </w:r>
      <w:r w:rsidR="00624775" w:rsidRPr="00A1284D">
        <w:rPr>
          <w:sz w:val="22"/>
          <w:szCs w:val="22"/>
        </w:rPr>
        <w:tab/>
      </w:r>
      <w:r w:rsidR="00624775" w:rsidRPr="00A1284D">
        <w:rPr>
          <w:sz w:val="22"/>
          <w:szCs w:val="22"/>
        </w:rPr>
        <w:tab/>
      </w:r>
      <w:r w:rsidR="00624775" w:rsidRPr="00A1284D">
        <w:rPr>
          <w:sz w:val="22"/>
          <w:szCs w:val="22"/>
        </w:rPr>
        <w:tab/>
      </w:r>
      <w:r w:rsidR="00624775" w:rsidRPr="00A1284D">
        <w:rPr>
          <w:sz w:val="22"/>
          <w:szCs w:val="22"/>
        </w:rPr>
        <w:tab/>
      </w:r>
      <w:r w:rsidRPr="00A1284D">
        <w:rPr>
          <w:sz w:val="22"/>
          <w:szCs w:val="22"/>
        </w:rPr>
        <w:tab/>
      </w:r>
      <w:r w:rsidR="008F1157" w:rsidRPr="00A1284D">
        <w:rPr>
          <w:sz w:val="22"/>
          <w:szCs w:val="22"/>
          <w:highlight w:val="yellow"/>
        </w:rPr>
        <w:t>...........</w:t>
      </w:r>
    </w:p>
    <w:p w14:paraId="5D505AD4" w14:textId="77777777" w:rsidR="000B3E44" w:rsidRPr="00A1284D" w:rsidRDefault="00476DEC" w:rsidP="002A7DF8">
      <w:pPr>
        <w:pStyle w:val="Zkladntext"/>
        <w:tabs>
          <w:tab w:val="left" w:pos="3755"/>
        </w:tabs>
        <w:ind w:right="2268"/>
        <w:rPr>
          <w:spacing w:val="-57"/>
          <w:sz w:val="22"/>
          <w:szCs w:val="22"/>
        </w:rPr>
      </w:pPr>
      <w:r w:rsidRPr="00A1284D">
        <w:rPr>
          <w:spacing w:val="-57"/>
          <w:sz w:val="22"/>
          <w:szCs w:val="22"/>
        </w:rPr>
        <w:t xml:space="preserve"> </w:t>
      </w:r>
      <w:bookmarkStart w:id="4" w:name="(ďalej_v_texte_ako_„dodávateľ“)"/>
      <w:bookmarkEnd w:id="4"/>
    </w:p>
    <w:p w14:paraId="376A6C56" w14:textId="425B2554" w:rsidR="00476DEC" w:rsidRPr="00A1284D" w:rsidRDefault="00476DEC" w:rsidP="002A7DF8">
      <w:pPr>
        <w:pStyle w:val="Zkladntext"/>
        <w:tabs>
          <w:tab w:val="left" w:pos="3755"/>
        </w:tabs>
        <w:ind w:right="2268"/>
        <w:rPr>
          <w:sz w:val="22"/>
          <w:szCs w:val="22"/>
        </w:rPr>
      </w:pPr>
      <w:r w:rsidRPr="00A1284D">
        <w:rPr>
          <w:sz w:val="22"/>
          <w:szCs w:val="22"/>
        </w:rPr>
        <w:t>(ďalej</w:t>
      </w:r>
      <w:r w:rsidRPr="00A1284D">
        <w:rPr>
          <w:spacing w:val="1"/>
          <w:sz w:val="22"/>
          <w:szCs w:val="22"/>
        </w:rPr>
        <w:t xml:space="preserve"> </w:t>
      </w:r>
      <w:r w:rsidRPr="00A1284D">
        <w:rPr>
          <w:sz w:val="22"/>
          <w:szCs w:val="22"/>
        </w:rPr>
        <w:t>v</w:t>
      </w:r>
      <w:r w:rsidRPr="00A1284D">
        <w:rPr>
          <w:spacing w:val="-3"/>
          <w:sz w:val="22"/>
          <w:szCs w:val="22"/>
        </w:rPr>
        <w:t xml:space="preserve"> </w:t>
      </w:r>
      <w:r w:rsidRPr="00A1284D">
        <w:rPr>
          <w:sz w:val="22"/>
          <w:szCs w:val="22"/>
        </w:rPr>
        <w:t>texte</w:t>
      </w:r>
      <w:r w:rsidRPr="00A1284D">
        <w:rPr>
          <w:spacing w:val="1"/>
          <w:sz w:val="22"/>
          <w:szCs w:val="22"/>
        </w:rPr>
        <w:t xml:space="preserve"> </w:t>
      </w:r>
      <w:r w:rsidRPr="00A1284D">
        <w:rPr>
          <w:sz w:val="22"/>
          <w:szCs w:val="22"/>
        </w:rPr>
        <w:t>ako</w:t>
      </w:r>
      <w:r w:rsidRPr="00A1284D">
        <w:rPr>
          <w:spacing w:val="1"/>
          <w:sz w:val="22"/>
          <w:szCs w:val="22"/>
        </w:rPr>
        <w:t xml:space="preserve"> </w:t>
      </w:r>
      <w:r w:rsidRPr="00A1284D">
        <w:rPr>
          <w:sz w:val="22"/>
          <w:szCs w:val="22"/>
        </w:rPr>
        <w:t>„</w:t>
      </w:r>
      <w:r w:rsidR="00DB288C" w:rsidRPr="00A1284D">
        <w:rPr>
          <w:i/>
          <w:sz w:val="22"/>
          <w:szCs w:val="22"/>
        </w:rPr>
        <w:t>z</w:t>
      </w:r>
      <w:r w:rsidR="001F3408" w:rsidRPr="00A1284D">
        <w:rPr>
          <w:i/>
          <w:sz w:val="22"/>
          <w:szCs w:val="22"/>
        </w:rPr>
        <w:t>hotoviteľ</w:t>
      </w:r>
      <w:r w:rsidRPr="00A1284D">
        <w:rPr>
          <w:sz w:val="22"/>
          <w:szCs w:val="22"/>
        </w:rPr>
        <w:t>“)</w:t>
      </w:r>
    </w:p>
    <w:p w14:paraId="08CAE77A" w14:textId="75702E52" w:rsidR="00476DEC" w:rsidRPr="00A1284D" w:rsidRDefault="00476DEC" w:rsidP="002A7DF8">
      <w:pPr>
        <w:pStyle w:val="Zkladntext"/>
        <w:rPr>
          <w:sz w:val="22"/>
          <w:szCs w:val="22"/>
        </w:rPr>
      </w:pPr>
      <w:r w:rsidRPr="00A1284D">
        <w:rPr>
          <w:sz w:val="22"/>
          <w:szCs w:val="22"/>
        </w:rPr>
        <w:t>(ďalej</w:t>
      </w:r>
      <w:r w:rsidRPr="00A1284D">
        <w:rPr>
          <w:spacing w:val="-2"/>
          <w:sz w:val="22"/>
          <w:szCs w:val="22"/>
        </w:rPr>
        <w:t xml:space="preserve"> </w:t>
      </w:r>
      <w:r w:rsidRPr="00A1284D">
        <w:rPr>
          <w:sz w:val="22"/>
          <w:szCs w:val="22"/>
        </w:rPr>
        <w:t>v</w:t>
      </w:r>
      <w:r w:rsidRPr="00A1284D">
        <w:rPr>
          <w:spacing w:val="-4"/>
          <w:sz w:val="22"/>
          <w:szCs w:val="22"/>
        </w:rPr>
        <w:t xml:space="preserve"> </w:t>
      </w:r>
      <w:r w:rsidRPr="00A1284D">
        <w:rPr>
          <w:sz w:val="22"/>
          <w:szCs w:val="22"/>
        </w:rPr>
        <w:t>texte</w:t>
      </w:r>
      <w:r w:rsidRPr="00A1284D">
        <w:rPr>
          <w:spacing w:val="-2"/>
          <w:sz w:val="22"/>
          <w:szCs w:val="22"/>
        </w:rPr>
        <w:t xml:space="preserve"> </w:t>
      </w:r>
      <w:r w:rsidRPr="00A1284D">
        <w:rPr>
          <w:sz w:val="22"/>
          <w:szCs w:val="22"/>
        </w:rPr>
        <w:t>spolu</w:t>
      </w:r>
      <w:r w:rsidRPr="00A1284D">
        <w:rPr>
          <w:spacing w:val="-2"/>
          <w:sz w:val="22"/>
          <w:szCs w:val="22"/>
        </w:rPr>
        <w:t xml:space="preserve"> </w:t>
      </w:r>
      <w:r w:rsidRPr="00A1284D">
        <w:rPr>
          <w:sz w:val="22"/>
          <w:szCs w:val="22"/>
        </w:rPr>
        <w:t>objednávateľ</w:t>
      </w:r>
      <w:r w:rsidRPr="00A1284D">
        <w:rPr>
          <w:spacing w:val="-3"/>
          <w:sz w:val="22"/>
          <w:szCs w:val="22"/>
        </w:rPr>
        <w:t xml:space="preserve"> </w:t>
      </w:r>
      <w:r w:rsidRPr="00A1284D">
        <w:rPr>
          <w:sz w:val="22"/>
          <w:szCs w:val="22"/>
        </w:rPr>
        <w:t>a</w:t>
      </w:r>
      <w:r w:rsidRPr="00A1284D">
        <w:rPr>
          <w:spacing w:val="1"/>
          <w:sz w:val="22"/>
          <w:szCs w:val="22"/>
        </w:rPr>
        <w:t xml:space="preserve"> </w:t>
      </w:r>
      <w:r w:rsidR="001F3408" w:rsidRPr="00A1284D">
        <w:rPr>
          <w:sz w:val="22"/>
          <w:szCs w:val="22"/>
        </w:rPr>
        <w:t>zhotoviteľ</w:t>
      </w:r>
      <w:r w:rsidRPr="00A1284D">
        <w:rPr>
          <w:spacing w:val="-1"/>
          <w:sz w:val="22"/>
          <w:szCs w:val="22"/>
        </w:rPr>
        <w:t xml:space="preserve"> </w:t>
      </w:r>
      <w:r w:rsidRPr="00A1284D">
        <w:rPr>
          <w:sz w:val="22"/>
          <w:szCs w:val="22"/>
        </w:rPr>
        <w:t>aj</w:t>
      </w:r>
      <w:r w:rsidRPr="00A1284D">
        <w:rPr>
          <w:spacing w:val="-9"/>
          <w:sz w:val="22"/>
          <w:szCs w:val="22"/>
        </w:rPr>
        <w:t xml:space="preserve"> </w:t>
      </w:r>
      <w:r w:rsidRPr="00A1284D">
        <w:rPr>
          <w:sz w:val="22"/>
          <w:szCs w:val="22"/>
        </w:rPr>
        <w:t>ako</w:t>
      </w:r>
      <w:r w:rsidRPr="00A1284D">
        <w:rPr>
          <w:spacing w:val="-1"/>
          <w:sz w:val="22"/>
          <w:szCs w:val="22"/>
        </w:rPr>
        <w:t xml:space="preserve"> </w:t>
      </w:r>
      <w:r w:rsidRPr="00A1284D">
        <w:rPr>
          <w:sz w:val="22"/>
          <w:szCs w:val="22"/>
        </w:rPr>
        <w:t>„</w:t>
      </w:r>
      <w:r w:rsidRPr="00A1284D">
        <w:rPr>
          <w:i/>
          <w:sz w:val="22"/>
          <w:szCs w:val="22"/>
        </w:rPr>
        <w:t>zmluvné</w:t>
      </w:r>
      <w:r w:rsidRPr="00A1284D">
        <w:rPr>
          <w:i/>
          <w:spacing w:val="-3"/>
          <w:sz w:val="22"/>
          <w:szCs w:val="22"/>
        </w:rPr>
        <w:t xml:space="preserve"> </w:t>
      </w:r>
      <w:r w:rsidRPr="00A1284D">
        <w:rPr>
          <w:i/>
          <w:sz w:val="22"/>
          <w:szCs w:val="22"/>
        </w:rPr>
        <w:t>strany</w:t>
      </w:r>
      <w:r w:rsidRPr="00A1284D">
        <w:rPr>
          <w:sz w:val="22"/>
          <w:szCs w:val="22"/>
        </w:rPr>
        <w:t>“)</w:t>
      </w:r>
    </w:p>
    <w:p w14:paraId="1BA1F20F" w14:textId="77777777" w:rsidR="00B91592" w:rsidRPr="00A1284D" w:rsidRDefault="00B91592" w:rsidP="002A7DF8">
      <w:pPr>
        <w:pStyle w:val="Zkladntext"/>
        <w:rPr>
          <w:sz w:val="22"/>
          <w:szCs w:val="22"/>
        </w:rPr>
      </w:pPr>
    </w:p>
    <w:p w14:paraId="2ECFE398" w14:textId="60BD41C0" w:rsidR="00B91592" w:rsidRPr="00A1284D" w:rsidRDefault="00B91592" w:rsidP="002A7DF8">
      <w:pPr>
        <w:pStyle w:val="Zkladntext"/>
        <w:rPr>
          <w:sz w:val="22"/>
          <w:szCs w:val="22"/>
        </w:rPr>
      </w:pPr>
    </w:p>
    <w:p w14:paraId="5473F2E3" w14:textId="6BFEBADC" w:rsidR="00BC30B5" w:rsidRDefault="00BC30B5" w:rsidP="002A7DF8">
      <w:pPr>
        <w:jc w:val="both"/>
        <w:rPr>
          <w:color w:val="000000"/>
        </w:rPr>
      </w:pPr>
      <w:r w:rsidRPr="00A1284D">
        <w:rPr>
          <w:color w:val="000000"/>
        </w:rPr>
        <w:t xml:space="preserve">Dňa </w:t>
      </w:r>
      <w:r w:rsidRPr="00A1284D">
        <w:rPr>
          <w:color w:val="000000"/>
          <w:highlight w:val="yellow"/>
        </w:rPr>
        <w:t>...</w:t>
      </w:r>
      <w:r w:rsidRPr="00A1284D">
        <w:rPr>
          <w:color w:val="000000"/>
        </w:rPr>
        <w:t xml:space="preserve"> bola zo strany objednávateľa vystupujúceho v právnom postavení verejného obstarávateľa podľa zákona č. 343/2015 </w:t>
      </w:r>
      <w:proofErr w:type="spellStart"/>
      <w:r w:rsidRPr="00A1284D">
        <w:rPr>
          <w:color w:val="000000"/>
        </w:rPr>
        <w:t>Z.z</w:t>
      </w:r>
      <w:proofErr w:type="spellEnd"/>
      <w:r w:rsidRPr="00A1284D">
        <w:rPr>
          <w:color w:val="000000"/>
        </w:rPr>
        <w:t xml:space="preserve">. o verejnom obstarávaní a o zmene a doplnení niektorých zákonov (ďalej aj </w:t>
      </w:r>
      <w:r w:rsidRPr="00A1284D">
        <w:rPr>
          <w:i/>
          <w:color w:val="000000"/>
        </w:rPr>
        <w:t>„zákon o verejnom obstarávaní</w:t>
      </w:r>
      <w:r w:rsidRPr="00A1284D">
        <w:rPr>
          <w:color w:val="000000"/>
        </w:rPr>
        <w:t>“) vyhlásená súťaž na obstaranie zákazky – „</w:t>
      </w:r>
      <w:r w:rsidR="0035630F">
        <w:rPr>
          <w:b/>
        </w:rPr>
        <w:t>Rozšírenie kapacít</w:t>
      </w:r>
      <w:r w:rsidR="006C51AE" w:rsidRPr="00FB10B6">
        <w:rPr>
          <w:b/>
        </w:rPr>
        <w:t xml:space="preserve"> ZŠ</w:t>
      </w:r>
      <w:r w:rsidR="00E87A3D">
        <w:rPr>
          <w:b/>
        </w:rPr>
        <w:t xml:space="preserve"> s MŠ</w:t>
      </w:r>
      <w:r w:rsidR="006C51AE" w:rsidRPr="00FB10B6">
        <w:rPr>
          <w:b/>
        </w:rPr>
        <w:t xml:space="preserve"> </w:t>
      </w:r>
      <w:r w:rsidR="00E87A3D">
        <w:rPr>
          <w:b/>
        </w:rPr>
        <w:t>Cádrova</w:t>
      </w:r>
      <w:r w:rsidR="00D770EF">
        <w:rPr>
          <w:b/>
        </w:rPr>
        <w:t>, Bratislava</w:t>
      </w:r>
      <w:r w:rsidR="006C51AE" w:rsidRPr="00FB10B6">
        <w:rPr>
          <w:b/>
        </w:rPr>
        <w:t xml:space="preserve">– </w:t>
      </w:r>
      <w:r w:rsidR="00E87A3D">
        <w:rPr>
          <w:b/>
        </w:rPr>
        <w:t xml:space="preserve">interiérové vybavenie a zariadenie objektu </w:t>
      </w:r>
      <w:r w:rsidR="0035630F">
        <w:rPr>
          <w:b/>
        </w:rPr>
        <w:t>jedálne</w:t>
      </w:r>
      <w:r w:rsidR="00F35479">
        <w:rPr>
          <w:b/>
        </w:rPr>
        <w:t xml:space="preserve">, </w:t>
      </w:r>
      <w:r w:rsidR="00D40477">
        <w:rPr>
          <w:b/>
        </w:rPr>
        <w:t>vstavaný interiér</w:t>
      </w:r>
      <w:r w:rsidRPr="00FB10B6">
        <w:rPr>
          <w:color w:val="000000"/>
        </w:rPr>
        <w:t>“,</w:t>
      </w:r>
      <w:r w:rsidR="00AC5090" w:rsidRPr="00A1284D">
        <w:rPr>
          <w:color w:val="000000"/>
        </w:rPr>
        <w:t xml:space="preserve"> </w:t>
      </w:r>
      <w:r w:rsidRPr="00A1284D">
        <w:rPr>
          <w:color w:val="000000"/>
        </w:rPr>
        <w:t xml:space="preserve">ktorej </w:t>
      </w:r>
      <w:r w:rsidR="00914E19">
        <w:rPr>
          <w:color w:val="000000"/>
        </w:rPr>
        <w:t xml:space="preserve">oznámenie o </w:t>
      </w:r>
      <w:r w:rsidR="00914E19" w:rsidRPr="00914E19">
        <w:rPr>
          <w:color w:val="000000"/>
        </w:rPr>
        <w:t>vyhlásení verejného obstarávania</w:t>
      </w:r>
      <w:r w:rsidR="00914E19" w:rsidRPr="00A1284D">
        <w:rPr>
          <w:color w:val="000000"/>
        </w:rPr>
        <w:t xml:space="preserve"> bol</w:t>
      </w:r>
      <w:r w:rsidR="00914E19">
        <w:rPr>
          <w:color w:val="000000"/>
        </w:rPr>
        <w:t>o</w:t>
      </w:r>
      <w:r w:rsidR="00914E19" w:rsidRPr="00A1284D">
        <w:rPr>
          <w:color w:val="000000"/>
        </w:rPr>
        <w:t xml:space="preserve"> </w:t>
      </w:r>
      <w:r w:rsidRPr="00A1284D">
        <w:rPr>
          <w:color w:val="000000"/>
        </w:rPr>
        <w:t xml:space="preserve">uverejnená dňa </w:t>
      </w:r>
      <w:r w:rsidRPr="00A1284D">
        <w:rPr>
          <w:color w:val="000000"/>
          <w:highlight w:val="yellow"/>
        </w:rPr>
        <w:t>.......</w:t>
      </w:r>
      <w:r w:rsidRPr="00A1284D">
        <w:rPr>
          <w:color w:val="000000"/>
        </w:rPr>
        <w:t xml:space="preserve"> vo Vestníku verejného obstarávania č. </w:t>
      </w:r>
      <w:r w:rsidRPr="00A1284D">
        <w:rPr>
          <w:color w:val="000000"/>
          <w:highlight w:val="yellow"/>
        </w:rPr>
        <w:t>.......</w:t>
      </w:r>
      <w:r w:rsidRPr="00A1284D">
        <w:rPr>
          <w:color w:val="000000"/>
        </w:rPr>
        <w:t xml:space="preserve"> pod označením </w:t>
      </w:r>
      <w:r w:rsidRPr="00A1284D">
        <w:rPr>
          <w:color w:val="000000"/>
          <w:highlight w:val="yellow"/>
        </w:rPr>
        <w:t>.......</w:t>
      </w:r>
      <w:r w:rsidRPr="00A1284D">
        <w:rPr>
          <w:color w:val="000000"/>
        </w:rPr>
        <w:t xml:space="preserve"> (ďalej aj ako „</w:t>
      </w:r>
      <w:r w:rsidRPr="00A1284D">
        <w:rPr>
          <w:i/>
          <w:color w:val="000000"/>
        </w:rPr>
        <w:t>súťaž</w:t>
      </w:r>
      <w:r w:rsidRPr="00A1284D">
        <w:rPr>
          <w:color w:val="000000"/>
        </w:rPr>
        <w:t>“). Ponuka zhotoviteľa predložená do súťaže bola na základe podmienok a kritérií súťaže vyhodnotená ako úspešná a objednávateľ túto ponuku zhotoviteľa prijal.</w:t>
      </w:r>
    </w:p>
    <w:p w14:paraId="7C97A60F" w14:textId="77777777" w:rsidR="00922388" w:rsidRPr="00A1284D" w:rsidRDefault="00922388" w:rsidP="002A7DF8">
      <w:pPr>
        <w:pStyle w:val="Zkladntext"/>
        <w:rPr>
          <w:sz w:val="22"/>
          <w:szCs w:val="22"/>
        </w:rPr>
      </w:pPr>
    </w:p>
    <w:p w14:paraId="785B1642" w14:textId="77777777" w:rsidR="00B91592" w:rsidRPr="00A1284D" w:rsidRDefault="00352FA2" w:rsidP="002A7DF8">
      <w:pPr>
        <w:pStyle w:val="Nadpis1"/>
        <w:ind w:left="0" w:right="2"/>
        <w:rPr>
          <w:sz w:val="22"/>
          <w:szCs w:val="22"/>
        </w:rPr>
      </w:pPr>
      <w:r w:rsidRPr="00A1284D">
        <w:rPr>
          <w:sz w:val="22"/>
          <w:szCs w:val="22"/>
        </w:rPr>
        <w:t>Čl.</w:t>
      </w:r>
      <w:r w:rsidRPr="00A1284D">
        <w:rPr>
          <w:spacing w:val="-2"/>
          <w:sz w:val="22"/>
          <w:szCs w:val="22"/>
        </w:rPr>
        <w:t xml:space="preserve"> </w:t>
      </w:r>
      <w:r w:rsidRPr="00A1284D">
        <w:rPr>
          <w:sz w:val="22"/>
          <w:szCs w:val="22"/>
        </w:rPr>
        <w:t>II</w:t>
      </w:r>
      <w:r w:rsidRPr="00A1284D">
        <w:rPr>
          <w:spacing w:val="-5"/>
          <w:sz w:val="22"/>
          <w:szCs w:val="22"/>
        </w:rPr>
        <w:t xml:space="preserve"> </w:t>
      </w:r>
      <w:r w:rsidRPr="00A1284D">
        <w:rPr>
          <w:sz w:val="22"/>
          <w:szCs w:val="22"/>
        </w:rPr>
        <w:t>–</w:t>
      </w:r>
      <w:r w:rsidRPr="00A1284D">
        <w:rPr>
          <w:spacing w:val="-4"/>
          <w:sz w:val="22"/>
          <w:szCs w:val="22"/>
        </w:rPr>
        <w:t xml:space="preserve"> </w:t>
      </w:r>
      <w:r w:rsidRPr="00A1284D">
        <w:rPr>
          <w:sz w:val="22"/>
          <w:szCs w:val="22"/>
        </w:rPr>
        <w:t>Predmet</w:t>
      </w:r>
      <w:r w:rsidRPr="00A1284D">
        <w:rPr>
          <w:spacing w:val="2"/>
          <w:sz w:val="22"/>
          <w:szCs w:val="22"/>
        </w:rPr>
        <w:t xml:space="preserve"> </w:t>
      </w:r>
      <w:r w:rsidRPr="00A1284D">
        <w:rPr>
          <w:sz w:val="22"/>
          <w:szCs w:val="22"/>
        </w:rPr>
        <w:t>zmluvy</w:t>
      </w:r>
    </w:p>
    <w:p w14:paraId="5971CC39" w14:textId="77777777" w:rsidR="00B91592" w:rsidRPr="00A1284D" w:rsidRDefault="00B91592" w:rsidP="002A7DF8">
      <w:pPr>
        <w:pStyle w:val="Zkladntext"/>
        <w:rPr>
          <w:b/>
          <w:sz w:val="22"/>
          <w:szCs w:val="22"/>
        </w:rPr>
      </w:pPr>
    </w:p>
    <w:p w14:paraId="04887BED" w14:textId="77777777" w:rsidR="00C40A2E" w:rsidRPr="00A1284D" w:rsidRDefault="000A5B5D" w:rsidP="00653744">
      <w:pPr>
        <w:pStyle w:val="Odsekzoznamu"/>
        <w:numPr>
          <w:ilvl w:val="0"/>
          <w:numId w:val="3"/>
        </w:numPr>
        <w:ind w:left="426" w:hanging="426"/>
      </w:pPr>
      <w:r w:rsidRPr="00A1284D">
        <w:t>Zhotoviteľ sa zaväzuje vykonať riadne a včas pre objednávateľa, s odbornou starostlivosťou, na svoje náklady a nebezpečenstvo, dielo s názvom:</w:t>
      </w:r>
    </w:p>
    <w:p w14:paraId="03FF2862" w14:textId="77777777" w:rsidR="004D6281" w:rsidRPr="00A1284D" w:rsidRDefault="004D6281" w:rsidP="004D6281"/>
    <w:p w14:paraId="71F58642" w14:textId="2D45D06B" w:rsidR="004D6281" w:rsidRPr="00A1284D" w:rsidRDefault="004D6281" w:rsidP="004D6281">
      <w:pPr>
        <w:jc w:val="center"/>
        <w:rPr>
          <w:b/>
        </w:rPr>
      </w:pPr>
      <w:r w:rsidRPr="00A1284D">
        <w:rPr>
          <w:b/>
        </w:rPr>
        <w:t>„Rozšírenie kapacít ZŠ</w:t>
      </w:r>
      <w:r w:rsidR="00E87A3D">
        <w:rPr>
          <w:b/>
        </w:rPr>
        <w:t xml:space="preserve"> s MŠ</w:t>
      </w:r>
      <w:r w:rsidRPr="00A1284D">
        <w:rPr>
          <w:b/>
        </w:rPr>
        <w:t xml:space="preserve"> </w:t>
      </w:r>
      <w:r w:rsidR="00E87A3D">
        <w:rPr>
          <w:b/>
        </w:rPr>
        <w:t>Cádrova</w:t>
      </w:r>
      <w:r w:rsidRPr="00A1284D">
        <w:rPr>
          <w:b/>
        </w:rPr>
        <w:t xml:space="preserve">  – </w:t>
      </w:r>
      <w:r w:rsidR="0035630F">
        <w:rPr>
          <w:b/>
        </w:rPr>
        <w:t xml:space="preserve">interiérové </w:t>
      </w:r>
      <w:r w:rsidRPr="00A1284D">
        <w:rPr>
          <w:b/>
        </w:rPr>
        <w:t>vybavenie</w:t>
      </w:r>
      <w:r w:rsidR="0035630F">
        <w:rPr>
          <w:b/>
        </w:rPr>
        <w:t xml:space="preserve"> a zariadenie objektu jedálne</w:t>
      </w:r>
      <w:r w:rsidR="002C0F4C">
        <w:rPr>
          <w:b/>
        </w:rPr>
        <w:t xml:space="preserve">, </w:t>
      </w:r>
      <w:r w:rsidR="00D40477">
        <w:rPr>
          <w:b/>
        </w:rPr>
        <w:t>vstavaný interiér</w:t>
      </w:r>
      <w:r w:rsidRPr="00A1284D">
        <w:rPr>
          <w:b/>
        </w:rPr>
        <w:t>“</w:t>
      </w:r>
    </w:p>
    <w:p w14:paraId="732C7E65" w14:textId="77777777" w:rsidR="004D6281" w:rsidRPr="00A1284D" w:rsidRDefault="004D6281" w:rsidP="004D6281">
      <w:pPr>
        <w:jc w:val="both"/>
        <w:rPr>
          <w:b/>
        </w:rPr>
      </w:pPr>
    </w:p>
    <w:p w14:paraId="0CF9E29A" w14:textId="1FB71A81" w:rsidR="004D6281" w:rsidRPr="00A1284D" w:rsidRDefault="004D6281" w:rsidP="004D6281">
      <w:pPr>
        <w:ind w:left="426"/>
        <w:jc w:val="both"/>
      </w:pPr>
      <w:r w:rsidRPr="00FB10B6">
        <w:t>ktoré spočíva v dodaní a montáži interiérového vybavenia</w:t>
      </w:r>
      <w:r w:rsidRPr="007E3912">
        <w:t xml:space="preserve"> v rozsahu, kvalite a podľa:</w:t>
      </w:r>
    </w:p>
    <w:p w14:paraId="6976F5CD" w14:textId="1017399C" w:rsidR="004D6281" w:rsidRPr="00A1284D" w:rsidRDefault="004D6281" w:rsidP="004D6281">
      <w:pPr>
        <w:jc w:val="both"/>
      </w:pPr>
    </w:p>
    <w:p w14:paraId="0722B70A" w14:textId="1CE666DA" w:rsidR="00AC5090" w:rsidRPr="00A1284D" w:rsidRDefault="00AC5090" w:rsidP="004D6281">
      <w:pPr>
        <w:pStyle w:val="Odsekzoznamu"/>
        <w:numPr>
          <w:ilvl w:val="1"/>
          <w:numId w:val="1"/>
        </w:numPr>
        <w:ind w:left="993" w:hanging="567"/>
      </w:pPr>
      <w:r w:rsidRPr="00A1284D">
        <w:rPr>
          <w:b/>
        </w:rPr>
        <w:t>projektovej dokumentácie</w:t>
      </w:r>
      <w:r w:rsidRPr="00A1284D">
        <w:t>, ktorú odovzdá objednávateľ zhotoviteľovi najneskôr v lehote do 3 dní odo dňa účinnosti tejto Zmluvy,</w:t>
      </w:r>
    </w:p>
    <w:p w14:paraId="13C09ABC" w14:textId="0A4EABD5" w:rsidR="004D6281" w:rsidRPr="00A1284D" w:rsidRDefault="004D6281" w:rsidP="004D6281">
      <w:pPr>
        <w:pStyle w:val="Odsekzoznamu"/>
        <w:numPr>
          <w:ilvl w:val="1"/>
          <w:numId w:val="1"/>
        </w:numPr>
        <w:ind w:left="993" w:hanging="567"/>
      </w:pPr>
      <w:r w:rsidRPr="00A1284D">
        <w:rPr>
          <w:b/>
        </w:rPr>
        <w:lastRenderedPageBreak/>
        <w:t>rozpočtu zhotoviteľa</w:t>
      </w:r>
      <w:r w:rsidRPr="00A1284D">
        <w:t xml:space="preserve"> predloženého do verejného obstarávania objednávateľa na uzatvorenie tejto Zmluvy, ktorý tvorí </w:t>
      </w:r>
      <w:r w:rsidRPr="00A1284D">
        <w:rPr>
          <w:b/>
        </w:rPr>
        <w:t>prílohu č. 1</w:t>
      </w:r>
      <w:r w:rsidRPr="00A1284D">
        <w:t xml:space="preserve"> tejto Zmluvy (ďalej len </w:t>
      </w:r>
      <w:r w:rsidRPr="00A1284D">
        <w:rPr>
          <w:bCs/>
          <w:i/>
          <w:iCs/>
        </w:rPr>
        <w:t>„rozpočet“</w:t>
      </w:r>
      <w:r w:rsidRPr="00A1284D">
        <w:t>);</w:t>
      </w:r>
    </w:p>
    <w:p w14:paraId="5EFCC8EE" w14:textId="77777777" w:rsidR="004D6281" w:rsidRPr="00A1284D" w:rsidRDefault="004D6281" w:rsidP="004D6281">
      <w:pPr>
        <w:pStyle w:val="Odsekzoznamu"/>
        <w:numPr>
          <w:ilvl w:val="1"/>
          <w:numId w:val="1"/>
        </w:numPr>
        <w:ind w:left="993" w:hanging="567"/>
      </w:pPr>
      <w:r w:rsidRPr="00A1284D">
        <w:rPr>
          <w:b/>
        </w:rPr>
        <w:t>podmienok verejného obstarávania</w:t>
      </w:r>
      <w:r w:rsidRPr="00A1284D">
        <w:t xml:space="preserve"> (súťažných podkladov), na základe ktorých bolo realizované verejné obstarávanie objednávateľa na realizáciu diela; </w:t>
      </w:r>
    </w:p>
    <w:p w14:paraId="22B539DD" w14:textId="77777777" w:rsidR="004D6281" w:rsidRPr="00A1284D" w:rsidRDefault="004D6281" w:rsidP="004D6281">
      <w:pPr>
        <w:pStyle w:val="Odsekzoznamu"/>
        <w:numPr>
          <w:ilvl w:val="1"/>
          <w:numId w:val="1"/>
        </w:numPr>
        <w:ind w:left="993" w:hanging="567"/>
      </w:pPr>
      <w:r w:rsidRPr="00A1284D">
        <w:t>článku III tejto Zmluvy</w:t>
      </w:r>
      <w:r w:rsidRPr="00A1284D">
        <w:rPr>
          <w:b/>
        </w:rPr>
        <w:t xml:space="preserve"> – termínov plnenia</w:t>
      </w:r>
      <w:r w:rsidRPr="00A1284D">
        <w:rPr>
          <w:bCs/>
        </w:rPr>
        <w:t>;</w:t>
      </w:r>
    </w:p>
    <w:p w14:paraId="46566943" w14:textId="1D79A03D" w:rsidR="004D6281" w:rsidRPr="00A1284D" w:rsidRDefault="004D6281" w:rsidP="008D101B">
      <w:pPr>
        <w:ind w:left="426"/>
        <w:jc w:val="both"/>
      </w:pPr>
      <w:r w:rsidRPr="00A1284D">
        <w:t>a to za podmienok uvedených v tejto Zmluve vzťahujúcich sa na realizáciu diela</w:t>
      </w:r>
      <w:r w:rsidRPr="00A1284D">
        <w:rPr>
          <w:color w:val="000000"/>
        </w:rPr>
        <w:t xml:space="preserve"> </w:t>
      </w:r>
      <w:r w:rsidRPr="00A1284D">
        <w:t xml:space="preserve">(ďalej v texte spolu aj ako </w:t>
      </w:r>
      <w:r w:rsidRPr="00A1284D">
        <w:rPr>
          <w:b/>
        </w:rPr>
        <w:t>„dielo“</w:t>
      </w:r>
      <w:r w:rsidRPr="00A1284D">
        <w:t xml:space="preserve">, resp. </w:t>
      </w:r>
      <w:r w:rsidRPr="00A1284D">
        <w:rPr>
          <w:b/>
        </w:rPr>
        <w:t>„predmet zmluvy“</w:t>
      </w:r>
      <w:r w:rsidRPr="00A1284D">
        <w:t>).</w:t>
      </w:r>
    </w:p>
    <w:p w14:paraId="0478BC6B" w14:textId="54EDBB7C" w:rsidR="000A5B5D" w:rsidRPr="00A1284D" w:rsidRDefault="004D6281" w:rsidP="00653744">
      <w:pPr>
        <w:pStyle w:val="Odsekzoznamu"/>
        <w:numPr>
          <w:ilvl w:val="0"/>
          <w:numId w:val="3"/>
        </w:numPr>
        <w:ind w:left="426" w:hanging="426"/>
      </w:pPr>
      <w:r w:rsidRPr="00A1284D">
        <w:t>Zhotoviteľ sa zaväzuje, že všetky práce na diele vykoná plne v súlade s platnou legislatívou, predpismi, vyhláškami a rozhodnutiami týkajúcimi sa prác v čase ich realizácie a príslušnými STN (aj keď nie sú právne záväzné).</w:t>
      </w:r>
      <w:r w:rsidR="000A5B5D" w:rsidRPr="00A1284D">
        <w:t xml:space="preserve"> </w:t>
      </w:r>
    </w:p>
    <w:p w14:paraId="53D9D191" w14:textId="0B0420C0" w:rsidR="004D6281" w:rsidRPr="00A1284D" w:rsidRDefault="004D6281" w:rsidP="00653744">
      <w:pPr>
        <w:pStyle w:val="Odsekzoznamu"/>
        <w:numPr>
          <w:ilvl w:val="0"/>
          <w:numId w:val="3"/>
        </w:numPr>
        <w:ind w:left="426" w:hanging="426"/>
      </w:pPr>
      <w:r w:rsidRPr="00A1284D">
        <w:t>Zhotoviteľ podpisom tejto Zmluvy potvrdzuje, že sa v plnom rozsahu oboznámil s rozsahom a povahou predmetu tejto Zmluvy,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5142ADB5" w14:textId="77FE5D29" w:rsidR="004D6281" w:rsidRPr="00A1284D" w:rsidRDefault="004D6281" w:rsidP="00653744">
      <w:pPr>
        <w:pStyle w:val="Odsekzoznamu"/>
        <w:numPr>
          <w:ilvl w:val="0"/>
          <w:numId w:val="3"/>
        </w:numPr>
        <w:ind w:left="426" w:hanging="426"/>
      </w:pPr>
      <w:r w:rsidRPr="00A1284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1F5C41A5" w14:textId="51C1E1A9" w:rsidR="004D6281" w:rsidRPr="00A1284D" w:rsidRDefault="004D6281" w:rsidP="00653744">
      <w:pPr>
        <w:pStyle w:val="Odsekzoznamu"/>
        <w:numPr>
          <w:ilvl w:val="0"/>
          <w:numId w:val="3"/>
        </w:numPr>
        <w:ind w:left="426" w:hanging="426"/>
      </w:pPr>
      <w:r w:rsidRPr="00A1284D">
        <w:t>Zhotoviteľ podpisom tejto Zmluvy prehlasuje, že sa podrobne oboznámil s miestom plnenia diela a s existujúcim stavom na základe miestnej obhliadky, pričom pri vypracovaní svojej ponuky do verejného obstarávania (rozpočtu zhotoviteľa) vychádzal aj z takto zistených skutočností.</w:t>
      </w:r>
    </w:p>
    <w:p w14:paraId="27609568" w14:textId="3F507A24" w:rsidR="004D6281" w:rsidRPr="00A1284D" w:rsidRDefault="004D6281" w:rsidP="00653744">
      <w:pPr>
        <w:pStyle w:val="Odsekzoznamu"/>
        <w:numPr>
          <w:ilvl w:val="0"/>
          <w:numId w:val="3"/>
        </w:numPr>
        <w:ind w:left="426" w:hanging="426"/>
      </w:pPr>
      <w:r w:rsidRPr="00A1284D">
        <w:t>Dielo znamená aj všetky služby, práce a súvisiace plnenia, ktoré je zhotoviteľ povinný plniť za podmienok tejto Zmluvy v prospech objednávateľa.</w:t>
      </w:r>
    </w:p>
    <w:p w14:paraId="0FEC8891" w14:textId="2E7B4AAF" w:rsidR="004D6281" w:rsidRPr="00A1284D" w:rsidRDefault="004D6281" w:rsidP="00653744">
      <w:pPr>
        <w:pStyle w:val="Odsekzoznamu"/>
        <w:numPr>
          <w:ilvl w:val="0"/>
          <w:numId w:val="3"/>
        </w:numPr>
        <w:ind w:left="426" w:hanging="426"/>
      </w:pPr>
      <w:r w:rsidRPr="00A1284D">
        <w:t xml:space="preserve">Porušenie akejkoľvek povinnosti zhotoviteľa podľa tohto článku tejto Zmluvy sa považuje </w:t>
      </w:r>
      <w:r w:rsidRPr="00A1284D">
        <w:rPr>
          <w:b/>
        </w:rPr>
        <w:t>za podstatné porušenie tejto Zmluvy.</w:t>
      </w:r>
    </w:p>
    <w:p w14:paraId="5BE87E85" w14:textId="77777777" w:rsidR="00922388" w:rsidRPr="00A1284D" w:rsidRDefault="00922388" w:rsidP="00F27E35">
      <w:pPr>
        <w:pStyle w:val="Odsekzoznamu"/>
        <w:ind w:left="426" w:firstLine="0"/>
      </w:pPr>
    </w:p>
    <w:p w14:paraId="0EFE88F8" w14:textId="77777777" w:rsidR="000A5B5D" w:rsidRPr="00A1284D" w:rsidRDefault="000A5B5D" w:rsidP="00F27E35">
      <w:pPr>
        <w:pStyle w:val="Nadpis1"/>
        <w:ind w:left="0" w:right="2"/>
        <w:rPr>
          <w:sz w:val="22"/>
          <w:szCs w:val="22"/>
        </w:rPr>
      </w:pPr>
      <w:r w:rsidRPr="00A1284D">
        <w:rPr>
          <w:sz w:val="22"/>
          <w:szCs w:val="22"/>
        </w:rPr>
        <w:t>Čl. III – Termín plnenia</w:t>
      </w:r>
    </w:p>
    <w:p w14:paraId="55D94F89" w14:textId="77777777" w:rsidR="000A5B5D" w:rsidRPr="00A1284D" w:rsidRDefault="000A5B5D" w:rsidP="002A7DF8">
      <w:pPr>
        <w:jc w:val="both"/>
      </w:pPr>
    </w:p>
    <w:p w14:paraId="34EC57BF" w14:textId="4630C094" w:rsidR="008E238B" w:rsidRPr="00A1284D" w:rsidRDefault="00551A6D" w:rsidP="00F675A9">
      <w:pPr>
        <w:pStyle w:val="Odsekzoznamu"/>
        <w:numPr>
          <w:ilvl w:val="0"/>
          <w:numId w:val="2"/>
        </w:numPr>
        <w:ind w:left="426" w:hanging="426"/>
      </w:pPr>
      <w:r w:rsidRPr="00A1284D">
        <w:t>Zhotoviteľ je povinný pri plnení povinností podľa tejto Zmluvy dodržať nasledovné termíny:</w:t>
      </w:r>
    </w:p>
    <w:p w14:paraId="485EEAAB" w14:textId="013FA813" w:rsidR="00551A6D" w:rsidRPr="007E3912" w:rsidRDefault="00581743" w:rsidP="00653744">
      <w:pPr>
        <w:pStyle w:val="Odsekzoznamu"/>
        <w:numPr>
          <w:ilvl w:val="0"/>
          <w:numId w:val="19"/>
        </w:numPr>
        <w:ind w:left="993" w:hanging="567"/>
      </w:pPr>
      <w:r w:rsidRPr="00FB10B6">
        <w:t xml:space="preserve">Termín odovzdania diela: </w:t>
      </w:r>
      <w:r w:rsidR="00D40477">
        <w:rPr>
          <w:b/>
        </w:rPr>
        <w:t>10</w:t>
      </w:r>
      <w:r w:rsidR="00D40477" w:rsidRPr="00FB10B6">
        <w:rPr>
          <w:b/>
        </w:rPr>
        <w:t xml:space="preserve"> </w:t>
      </w:r>
      <w:r w:rsidR="00C73B67" w:rsidRPr="00FB10B6">
        <w:rPr>
          <w:b/>
        </w:rPr>
        <w:t>týždňov odo dňa účinnosti Zmluvy</w:t>
      </w:r>
      <w:r w:rsidR="0011214D" w:rsidRPr="00FB10B6">
        <w:rPr>
          <w:b/>
        </w:rPr>
        <w:t xml:space="preserve"> </w:t>
      </w:r>
      <w:r w:rsidRPr="007E3912">
        <w:t xml:space="preserve">(ďalej ako </w:t>
      </w:r>
      <w:r w:rsidRPr="007E3912">
        <w:rPr>
          <w:b/>
        </w:rPr>
        <w:t>„termín plnenia“</w:t>
      </w:r>
      <w:r w:rsidRPr="007E3912">
        <w:t>).</w:t>
      </w:r>
    </w:p>
    <w:p w14:paraId="1B5FC728" w14:textId="67BC1130" w:rsidR="000A5B5D" w:rsidRPr="00A1284D" w:rsidRDefault="000A5B5D" w:rsidP="00F675A9">
      <w:pPr>
        <w:pStyle w:val="Odsekzoznamu"/>
        <w:numPr>
          <w:ilvl w:val="0"/>
          <w:numId w:val="2"/>
        </w:numPr>
        <w:ind w:left="426" w:hanging="426"/>
      </w:pPr>
      <w:r w:rsidRPr="00A1284D">
        <w:t>Zhotoviteľ bude mať nárok na predĺženie termín</w:t>
      </w:r>
      <w:r w:rsidR="00CD3E52" w:rsidRPr="00A1284D">
        <w:t>u</w:t>
      </w:r>
      <w:r w:rsidRPr="00A1284D">
        <w:t xml:space="preserve"> plnenia podľa </w:t>
      </w:r>
      <w:r w:rsidRPr="00A1284D">
        <w:rPr>
          <w:b/>
          <w:bCs/>
        </w:rPr>
        <w:t>bodu 1.</w:t>
      </w:r>
      <w:r w:rsidR="00F675A9" w:rsidRPr="00A1284D">
        <w:rPr>
          <w:b/>
          <w:bCs/>
        </w:rPr>
        <w:t>1.</w:t>
      </w:r>
      <w:r w:rsidRPr="00A1284D">
        <w:rPr>
          <w:b/>
          <w:bCs/>
        </w:rPr>
        <w:t xml:space="preserve"> tohto článku</w:t>
      </w:r>
      <w:r w:rsidRPr="00A1284D">
        <w:t xml:space="preserve"> Zmluvy pokiaľ oneskorenie s plnením predmetu zmluvy bude spôsobené niektorou z nasledovných udalostí:</w:t>
      </w:r>
    </w:p>
    <w:p w14:paraId="1106FB0A" w14:textId="77777777" w:rsidR="007B55E3" w:rsidRPr="00A1284D" w:rsidRDefault="007B55E3" w:rsidP="007B55E3">
      <w:pPr>
        <w:pStyle w:val="Odsekzoznamu"/>
        <w:numPr>
          <w:ilvl w:val="1"/>
          <w:numId w:val="2"/>
        </w:numPr>
        <w:ind w:left="993" w:hanging="567"/>
      </w:pPr>
      <w:r w:rsidRPr="00A1284D">
        <w:t>omeškanie, obmedzenie alebo iná príčina, za ktorú nesie zodpovednosť objednávateľ, ktorá je priamou príčinou omeškania zhotoviteľa;</w:t>
      </w:r>
    </w:p>
    <w:p w14:paraId="53D95778" w14:textId="0B8E5780" w:rsidR="007B55E3" w:rsidRPr="00A1284D" w:rsidRDefault="007B55E3" w:rsidP="007B55E3">
      <w:pPr>
        <w:pStyle w:val="Odsekzoznamu"/>
        <w:numPr>
          <w:ilvl w:val="1"/>
          <w:numId w:val="2"/>
        </w:numPr>
        <w:ind w:left="993" w:hanging="567"/>
      </w:pPr>
      <w:r w:rsidRPr="00A1284D">
        <w:t>dôvody vyššej moci podľa</w:t>
      </w:r>
      <w:r w:rsidRPr="00A1284D">
        <w:rPr>
          <w:b/>
        </w:rPr>
        <w:t xml:space="preserve"> </w:t>
      </w:r>
      <w:r w:rsidR="00553332">
        <w:rPr>
          <w:b/>
        </w:rPr>
        <w:t>bodu 10</w:t>
      </w:r>
      <w:r w:rsidR="007027A7">
        <w:rPr>
          <w:b/>
        </w:rPr>
        <w:t>.</w:t>
      </w:r>
      <w:r w:rsidR="00553332">
        <w:rPr>
          <w:b/>
        </w:rPr>
        <w:t xml:space="preserve"> </w:t>
      </w:r>
      <w:r w:rsidRPr="00A1284D">
        <w:rPr>
          <w:b/>
        </w:rPr>
        <w:t xml:space="preserve">článku </w:t>
      </w:r>
      <w:r w:rsidR="007027A7" w:rsidRPr="00A1284D">
        <w:rPr>
          <w:b/>
        </w:rPr>
        <w:t>XI</w:t>
      </w:r>
      <w:r w:rsidR="007027A7">
        <w:rPr>
          <w:b/>
        </w:rPr>
        <w:t>II</w:t>
      </w:r>
      <w:r w:rsidRPr="00A1284D">
        <w:rPr>
          <w:b/>
        </w:rPr>
        <w:t xml:space="preserve"> </w:t>
      </w:r>
      <w:r w:rsidRPr="00A1284D">
        <w:t>tejto Zmluvy;</w:t>
      </w:r>
    </w:p>
    <w:p w14:paraId="53FD7035" w14:textId="77777777" w:rsidR="007B55E3" w:rsidRPr="00A1284D" w:rsidRDefault="007B55E3" w:rsidP="007B55E3">
      <w:pPr>
        <w:pStyle w:val="Odsekzoznamu"/>
        <w:numPr>
          <w:ilvl w:val="1"/>
          <w:numId w:val="2"/>
        </w:numPr>
        <w:ind w:left="993" w:hanging="567"/>
      </w:pPr>
      <w:r w:rsidRPr="00A1284D">
        <w:t>pokyn objednávateľa, pokiaľ je takýto pokyn priamou príčinou omeškania a na túto skutočnosť bol objednávateľ zo strany zhotoviteľa vopred upozornený.</w:t>
      </w:r>
    </w:p>
    <w:p w14:paraId="0D721393" w14:textId="526B009D" w:rsidR="00C009F2" w:rsidRPr="00A1284D" w:rsidRDefault="0080134C" w:rsidP="00F675A9">
      <w:pPr>
        <w:pStyle w:val="Odsekzoznamu"/>
        <w:numPr>
          <w:ilvl w:val="0"/>
          <w:numId w:val="2"/>
        </w:numPr>
        <w:ind w:left="426" w:hanging="426"/>
      </w:pPr>
      <w:r w:rsidRPr="00A1284D">
        <w:t>Ak nastane niektorá z udalostí uvedených v </w:t>
      </w:r>
      <w:r w:rsidR="00C547C4" w:rsidRPr="00A1284D">
        <w:rPr>
          <w:b/>
        </w:rPr>
        <w:t>bode</w:t>
      </w:r>
      <w:r w:rsidRPr="00A1284D">
        <w:rPr>
          <w:b/>
        </w:rPr>
        <w:t xml:space="preserve"> 2. </w:t>
      </w:r>
      <w:r w:rsidR="00C547C4" w:rsidRPr="00A1284D">
        <w:rPr>
          <w:b/>
        </w:rPr>
        <w:t>ods.</w:t>
      </w:r>
      <w:r w:rsidRPr="00A1284D">
        <w:rPr>
          <w:b/>
        </w:rPr>
        <w:t xml:space="preserve"> 2.1. až 2.3. tohto článku</w:t>
      </w:r>
      <w:r w:rsidRPr="00A1284D">
        <w:t xml:space="preserve"> Zmluvy, ktorá je priamou príčinou omeškania zhotoviteľa, je zhotoviteľ povinný najneskôr do 24 hodín odkedy sa dozvie o vzniku udalosti, vždy (i) písomne, emailom a (ii) ústnou formou alebo telefonicky, informovať objednávateľa </w:t>
      </w:r>
      <w:r w:rsidRPr="00A1284D">
        <w:rPr>
          <w:color w:val="000000"/>
        </w:rPr>
        <w:t xml:space="preserve">o vzniku akejkoľvek udalosti, ktorá bráni alebo sťažuje realizáciu predmetu zmluvy s dôsledkom predĺženia lehoty na odovzdanie diela, ako aj o oprávnených dôvodoch takejto udalosti </w:t>
      </w:r>
      <w:r w:rsidRPr="00A1284D">
        <w:t xml:space="preserve">a jej vplyvu na predĺženie lehoty na odovzdanie diela. Zhotoviteľ je povinný preukázať, že omeškanie bolo vyvolané udalosťami podľa </w:t>
      </w:r>
      <w:r w:rsidR="00C547C4" w:rsidRPr="00A1284D">
        <w:rPr>
          <w:b/>
        </w:rPr>
        <w:t>bodu</w:t>
      </w:r>
      <w:r w:rsidRPr="00A1284D">
        <w:rPr>
          <w:b/>
        </w:rPr>
        <w:t xml:space="preserve"> 2. </w:t>
      </w:r>
      <w:r w:rsidR="00C547C4" w:rsidRPr="00A1284D">
        <w:rPr>
          <w:b/>
        </w:rPr>
        <w:t>ods.</w:t>
      </w:r>
      <w:r w:rsidRPr="00A1284D">
        <w:rPr>
          <w:b/>
        </w:rPr>
        <w:t xml:space="preserve"> 2.1. až 2.3. </w:t>
      </w:r>
      <w:r w:rsidRPr="00A1284D">
        <w:rPr>
          <w:bCs/>
        </w:rPr>
        <w:t>tohto článku</w:t>
      </w:r>
      <w:r w:rsidRPr="00A1284D">
        <w:t xml:space="preserve"> Zmluvy, na ktoré sa odvoláva, inak je v omeškaní. Ak zhotoviteľ poruší akúkoľvek povinnosť podľa </w:t>
      </w:r>
      <w:r w:rsidRPr="00A1284D">
        <w:rPr>
          <w:b/>
        </w:rPr>
        <w:t>tohto bodu</w:t>
      </w:r>
      <w:r w:rsidRPr="00A1284D">
        <w:t xml:space="preserve"> </w:t>
      </w:r>
      <w:r w:rsidRPr="00A1284D">
        <w:rPr>
          <w:b/>
          <w:bCs/>
        </w:rPr>
        <w:t>tohto článku</w:t>
      </w:r>
      <w:r w:rsidRPr="00A1284D">
        <w:t xml:space="preserve"> tejto Zmluvy, je objednávateľ oprávnený požadovať od zhotoviteľa zmluvnú pokutu vo výške </w:t>
      </w:r>
      <w:r w:rsidR="008905B2" w:rsidRPr="00FB10B6">
        <w:rPr>
          <w:b/>
          <w:bCs/>
        </w:rPr>
        <w:t>500</w:t>
      </w:r>
      <w:r w:rsidRPr="00FB10B6">
        <w:rPr>
          <w:b/>
          <w:bCs/>
        </w:rPr>
        <w:t>,- EUR</w:t>
      </w:r>
      <w:r w:rsidRPr="00FB10B6">
        <w:t xml:space="preserve"> (slovom: </w:t>
      </w:r>
      <w:r w:rsidR="008905B2" w:rsidRPr="00FB10B6">
        <w:t>päťsto</w:t>
      </w:r>
      <w:r w:rsidRPr="00FB10B6">
        <w:t xml:space="preserve"> eur)</w:t>
      </w:r>
      <w:r w:rsidRPr="00A1284D">
        <w:t xml:space="preserve"> za každé jednotlivé (aj opakované) porušenie takejto povinnosti. Objednávateľ je </w:t>
      </w:r>
      <w:r w:rsidRPr="00A1284D">
        <w:rPr>
          <w:rFonts w:eastAsia="Calibri"/>
        </w:rPr>
        <w:t>oprávnený požadovať</w:t>
      </w:r>
      <w:r w:rsidRPr="00A1284D">
        <w:t xml:space="preserve"> náhradu škody spôsobenú porušením povinností, na ktorú sa vzťahuje zmluvná pokuta, a to v plnom rozsahu.</w:t>
      </w:r>
    </w:p>
    <w:p w14:paraId="6B4EE7EC" w14:textId="3E2648FE" w:rsidR="0080134C" w:rsidRPr="00A1284D" w:rsidRDefault="0080134C" w:rsidP="00F675A9">
      <w:pPr>
        <w:pStyle w:val="Odsekzoznamu"/>
        <w:numPr>
          <w:ilvl w:val="0"/>
          <w:numId w:val="2"/>
        </w:numPr>
        <w:ind w:left="426" w:hanging="426"/>
      </w:pPr>
      <w:r w:rsidRPr="00A1284D">
        <w:t xml:space="preserve">Dielo podľa tejto Zmluvy bude zhotoviteľom dokončené a objednávateľovi odovzdané v termíne plnenia dojednanom </w:t>
      </w:r>
      <w:r w:rsidRPr="00A1284D">
        <w:rPr>
          <w:b/>
        </w:rPr>
        <w:t xml:space="preserve">v </w:t>
      </w:r>
      <w:r w:rsidR="000422D1" w:rsidRPr="00A1284D">
        <w:rPr>
          <w:b/>
        </w:rPr>
        <w:t>bode</w:t>
      </w:r>
      <w:r w:rsidRPr="00A1284D">
        <w:rPr>
          <w:b/>
        </w:rPr>
        <w:t xml:space="preserve"> 1. </w:t>
      </w:r>
      <w:r w:rsidR="000422D1" w:rsidRPr="00A1284D">
        <w:rPr>
          <w:b/>
        </w:rPr>
        <w:t>ods.</w:t>
      </w:r>
      <w:r w:rsidRPr="00A1284D">
        <w:rPr>
          <w:b/>
        </w:rPr>
        <w:t xml:space="preserve"> 1.</w:t>
      </w:r>
      <w:r w:rsidR="00FE5EDB" w:rsidRPr="00A1284D">
        <w:rPr>
          <w:b/>
        </w:rPr>
        <w:t>1</w:t>
      </w:r>
      <w:r w:rsidRPr="00A1284D">
        <w:rPr>
          <w:b/>
        </w:rPr>
        <w:t>. tohto článku</w:t>
      </w:r>
      <w:r w:rsidRPr="00A1284D">
        <w:t xml:space="preserve"> Zmluvy; pokiaľ nedôjde k okolnostiam na základe ktorých môže dôjsť k odovzdaniu diela v neskoršom čase (napr. z dôvodu oprávneného </w:t>
      </w:r>
      <w:r w:rsidRPr="00A1284D">
        <w:lastRenderedPageBreak/>
        <w:t>pozastavenia prác na diele a pod.).</w:t>
      </w:r>
    </w:p>
    <w:p w14:paraId="423DFE37" w14:textId="766E0802" w:rsidR="0080134C" w:rsidRPr="00A1284D" w:rsidRDefault="0080134C" w:rsidP="00F675A9">
      <w:pPr>
        <w:pStyle w:val="Odsekzoznamu"/>
        <w:numPr>
          <w:ilvl w:val="0"/>
          <w:numId w:val="2"/>
        </w:numPr>
        <w:ind w:left="426" w:hanging="426"/>
      </w:pPr>
      <w:r w:rsidRPr="00A1284D">
        <w:t>V prípade, ak sa počas realizácie diela vyskytnú akékoľvek prekážky (s výnimkou tých, ktoré by mohol spôsobiť objednávateľ), ktoré by prípadne mohli mať za následok posunutie termínu zhotovovania diela v zmysle tejto Zmluvy, zhotoviteľ sa zaväzuje vykonať všetky možné a dostupné opatrenia na odstránenie hrozby omeškania na vlastné náklady bez nároku ich uplatnenia voči objednávateľovi. Zhotoviteľ sa zaväzuje najmä nie však výlučne navýšiť kapacity svojich pracovníkov bez akéhokoľvek obmedzenia a obstarať s tým súvisiace nástroje za účelom realizácie diela. Po odpadnutí prekážky je zhotoviteľ povinný ihneď ako to bude možné, plynule pokračovať vo vykonávaní diela tak, aby bolo dokončené v najkratšom možnom čase.</w:t>
      </w:r>
    </w:p>
    <w:p w14:paraId="2BD087F7" w14:textId="7683A084" w:rsidR="0080134C" w:rsidRPr="00A1284D" w:rsidRDefault="0080134C" w:rsidP="00F675A9">
      <w:pPr>
        <w:pStyle w:val="Odsekzoznamu"/>
        <w:numPr>
          <w:ilvl w:val="0"/>
          <w:numId w:val="2"/>
        </w:numPr>
        <w:ind w:left="426" w:hanging="426"/>
      </w:pPr>
      <w:r w:rsidRPr="00A1284D">
        <w:t>Ak posledný deň lehoty alebo termínu určeného pre plnenie povinností uvedených v tejto Zmluve pripadne na sobotu, nedeľu, alebo iný deň pracovného voľna alebo pracovného pokoja, zhotoviteľ je povinný uloženú povinnosť splniť v najbližší pracovný deň nasledujúci po dni pracovného voľna alebo pracovného pokoja; v prípade ak posledný deň lehoty alebo termínu na odovzdanie diela podľa tejto Zmluvy pripadne na sobotu, nedeľu, alebo iný deň pracovného voľna alebo pracovného pokoja, zhotoviteľ je povinný dielo riadne zhotovené odovzdať v najbližší pracovný deň nasledujúci po dni pracovného voľna alebo pracovného pokoja.</w:t>
      </w:r>
    </w:p>
    <w:p w14:paraId="23143925" w14:textId="3E28D33F" w:rsidR="0080134C" w:rsidRPr="00A1284D" w:rsidRDefault="0080134C" w:rsidP="00F675A9">
      <w:pPr>
        <w:pStyle w:val="Odsekzoznamu"/>
        <w:numPr>
          <w:ilvl w:val="0"/>
          <w:numId w:val="2"/>
        </w:numPr>
        <w:ind w:left="426" w:hanging="426"/>
      </w:pPr>
      <w:r w:rsidRPr="00A1284D">
        <w:t>Ak by v priebehu realizácie diela došlo k rozporom medzi objednávateľom a zhotoviteľom, nesmie dôjsť k zastaveniu, oneskoreniu alebo inému ovplyvneniu prác zhotoviteľom; okrem prípadov uvedených v ust. § 551 ods. 1 Obchodného zákonníka a § 552 ods. 1 Obchodného zákonníka.</w:t>
      </w:r>
    </w:p>
    <w:p w14:paraId="336AAF11" w14:textId="62B4C0B7" w:rsidR="0080134C" w:rsidRPr="00A1284D" w:rsidRDefault="0080134C" w:rsidP="00F675A9">
      <w:pPr>
        <w:pStyle w:val="Odsekzoznamu"/>
        <w:numPr>
          <w:ilvl w:val="0"/>
          <w:numId w:val="2"/>
        </w:numPr>
        <w:ind w:left="426" w:hanging="426"/>
      </w:pPr>
      <w:r w:rsidRPr="00A1284D">
        <w:t>Zhotoviteľ je povinný všetky technologické postupy v rámci realizácie diela vopred prekonzultovať s objednávateľom, a to vždy v dostatočnom čase pred ich realizáciou (t.j. napr. pred objednávkou tovarov a pod.).</w:t>
      </w:r>
    </w:p>
    <w:p w14:paraId="51624C53" w14:textId="378263F5" w:rsidR="0080134C" w:rsidRPr="00A1284D" w:rsidRDefault="0080134C" w:rsidP="00F675A9">
      <w:pPr>
        <w:pStyle w:val="Odsekzoznamu"/>
        <w:numPr>
          <w:ilvl w:val="0"/>
          <w:numId w:val="2"/>
        </w:numPr>
        <w:ind w:left="426" w:hanging="426"/>
      </w:pPr>
      <w:r w:rsidRPr="00A1284D">
        <w:t xml:space="preserve">Porušenie akejkoľvek povinnosti zhotoviteľa podľa tohto článku tejto Zmluvy sa považuje </w:t>
      </w:r>
      <w:r w:rsidRPr="00A1284D">
        <w:rPr>
          <w:b/>
        </w:rPr>
        <w:t>za podstatné porušenie tejto Zmluvy.</w:t>
      </w:r>
    </w:p>
    <w:p w14:paraId="7AD4704F" w14:textId="77777777" w:rsidR="00922388" w:rsidRPr="00A1284D" w:rsidRDefault="00922388" w:rsidP="00C009F2"/>
    <w:p w14:paraId="39C59B72" w14:textId="7ADC7FD6" w:rsidR="000A5B5D" w:rsidRPr="00A1284D" w:rsidRDefault="000A5B5D" w:rsidP="002A7DF8">
      <w:pPr>
        <w:pStyle w:val="Nadpis1"/>
        <w:rPr>
          <w:sz w:val="22"/>
          <w:szCs w:val="22"/>
        </w:rPr>
      </w:pPr>
      <w:r w:rsidRPr="00A1284D">
        <w:rPr>
          <w:sz w:val="22"/>
          <w:szCs w:val="22"/>
        </w:rPr>
        <w:t xml:space="preserve">Čl. IV – Miesto vykonania predmetu </w:t>
      </w:r>
      <w:r w:rsidR="00F916DB" w:rsidRPr="00A1284D">
        <w:rPr>
          <w:sz w:val="22"/>
          <w:szCs w:val="22"/>
        </w:rPr>
        <w:t>zmluvy</w:t>
      </w:r>
    </w:p>
    <w:p w14:paraId="6CE9248D" w14:textId="77777777" w:rsidR="000A5B5D" w:rsidRPr="00A1284D" w:rsidRDefault="000A5B5D" w:rsidP="002A7DF8">
      <w:pPr>
        <w:jc w:val="both"/>
      </w:pPr>
    </w:p>
    <w:p w14:paraId="107D4B32" w14:textId="605DE9D3" w:rsidR="008729D6" w:rsidRPr="00A1284D" w:rsidRDefault="000A5B5D" w:rsidP="008729D6">
      <w:pPr>
        <w:pStyle w:val="Odsekzoznamu"/>
        <w:numPr>
          <w:ilvl w:val="0"/>
          <w:numId w:val="5"/>
        </w:numPr>
        <w:ind w:left="426" w:hanging="426"/>
      </w:pPr>
      <w:r w:rsidRPr="00A1284D">
        <w:t xml:space="preserve">Miestom vykonania diela je </w:t>
      </w:r>
      <w:r w:rsidR="00210081" w:rsidRPr="00A1284D">
        <w:t>budova</w:t>
      </w:r>
      <w:r w:rsidR="008729D6">
        <w:t xml:space="preserve"> jedálne</w:t>
      </w:r>
      <w:r w:rsidR="00210081" w:rsidRPr="00A1284D">
        <w:t xml:space="preserve"> </w:t>
      </w:r>
      <w:r w:rsidR="00CD3E52" w:rsidRPr="00FB10B6">
        <w:rPr>
          <w:b/>
        </w:rPr>
        <w:t xml:space="preserve">Základnej školy s materskou školou </w:t>
      </w:r>
      <w:proofErr w:type="spellStart"/>
      <w:r w:rsidR="008729D6">
        <w:rPr>
          <w:b/>
        </w:rPr>
        <w:t>Cádrova</w:t>
      </w:r>
      <w:proofErr w:type="spellEnd"/>
      <w:r w:rsidR="00CD3E52" w:rsidRPr="00FB10B6">
        <w:rPr>
          <w:b/>
        </w:rPr>
        <w:t xml:space="preserve">, </w:t>
      </w:r>
      <w:proofErr w:type="spellStart"/>
      <w:r w:rsidR="008729D6">
        <w:rPr>
          <w:b/>
        </w:rPr>
        <w:t>Cádrova</w:t>
      </w:r>
      <w:proofErr w:type="spellEnd"/>
      <w:r w:rsidR="008729D6">
        <w:rPr>
          <w:b/>
        </w:rPr>
        <w:t xml:space="preserve"> 15</w:t>
      </w:r>
      <w:r w:rsidR="00CD3E52" w:rsidRPr="00FB10B6">
        <w:rPr>
          <w:b/>
        </w:rPr>
        <w:t xml:space="preserve">, 831 02 Bratislava, parc. č. </w:t>
      </w:r>
      <w:r w:rsidR="008729D6">
        <w:rPr>
          <w:b/>
        </w:rPr>
        <w:t>6128/2</w:t>
      </w:r>
      <w:r w:rsidR="00CD3E52" w:rsidRPr="00FB10B6">
        <w:rPr>
          <w:b/>
        </w:rPr>
        <w:t xml:space="preserve"> </w:t>
      </w:r>
      <w:proofErr w:type="spellStart"/>
      <w:r w:rsidR="00CD3E52" w:rsidRPr="00FB10B6">
        <w:rPr>
          <w:b/>
        </w:rPr>
        <w:t>k.ú</w:t>
      </w:r>
      <w:proofErr w:type="spellEnd"/>
      <w:r w:rsidR="00CD3E52" w:rsidRPr="00FB10B6">
        <w:rPr>
          <w:b/>
        </w:rPr>
        <w:t xml:space="preserve">. </w:t>
      </w:r>
      <w:r w:rsidR="008729D6">
        <w:rPr>
          <w:b/>
        </w:rPr>
        <w:t>Vinohrady</w:t>
      </w:r>
      <w:r w:rsidR="00CD3E52" w:rsidRPr="00FB10B6">
        <w:rPr>
          <w:b/>
        </w:rPr>
        <w:t xml:space="preserve">, LV </w:t>
      </w:r>
      <w:r w:rsidR="008729D6">
        <w:rPr>
          <w:b/>
        </w:rPr>
        <w:t>3686</w:t>
      </w:r>
      <w:r w:rsidR="008729D6" w:rsidRPr="00FB10B6">
        <w:t xml:space="preserve"> </w:t>
      </w:r>
      <w:r w:rsidRPr="00FB10B6">
        <w:t>vo vlastníctve objednávateľa</w:t>
      </w:r>
      <w:r w:rsidRPr="00A1284D">
        <w:t xml:space="preserve"> (ďalej spolu v texte aj ako </w:t>
      </w:r>
      <w:r w:rsidRPr="00A1284D">
        <w:rPr>
          <w:b/>
        </w:rPr>
        <w:t>„</w:t>
      </w:r>
      <w:r w:rsidR="00CD3E52" w:rsidRPr="00A1284D">
        <w:rPr>
          <w:b/>
        </w:rPr>
        <w:t>pracov</w:t>
      </w:r>
      <w:r w:rsidRPr="00A1284D">
        <w:rPr>
          <w:b/>
        </w:rPr>
        <w:t>isko“</w:t>
      </w:r>
      <w:r w:rsidRPr="00A1284D">
        <w:t>).</w:t>
      </w:r>
    </w:p>
    <w:p w14:paraId="63BC4193" w14:textId="77777777" w:rsidR="00922388" w:rsidRPr="00A1284D" w:rsidRDefault="00922388" w:rsidP="002A7DF8">
      <w:pPr>
        <w:jc w:val="both"/>
      </w:pPr>
    </w:p>
    <w:p w14:paraId="1FB4A532" w14:textId="77777777" w:rsidR="000A5B5D" w:rsidRPr="00A1284D" w:rsidRDefault="000A5B5D" w:rsidP="002A7DF8">
      <w:pPr>
        <w:pStyle w:val="Nadpis1"/>
        <w:rPr>
          <w:sz w:val="22"/>
          <w:szCs w:val="22"/>
        </w:rPr>
      </w:pPr>
      <w:r w:rsidRPr="00A1284D">
        <w:rPr>
          <w:sz w:val="22"/>
          <w:szCs w:val="22"/>
        </w:rPr>
        <w:t>Čl. V – Cena za dielo</w:t>
      </w:r>
    </w:p>
    <w:p w14:paraId="70322317" w14:textId="77777777" w:rsidR="000A5B5D" w:rsidRPr="00A1284D" w:rsidRDefault="000A5B5D" w:rsidP="002A7DF8">
      <w:pPr>
        <w:jc w:val="both"/>
      </w:pPr>
    </w:p>
    <w:p w14:paraId="349966B6" w14:textId="6B74B1D3" w:rsidR="001224E0" w:rsidRPr="00A1284D" w:rsidRDefault="001224E0" w:rsidP="00653744">
      <w:pPr>
        <w:pStyle w:val="Odsekzoznamu"/>
        <w:numPr>
          <w:ilvl w:val="0"/>
          <w:numId w:val="21"/>
        </w:numPr>
        <w:ind w:left="426" w:hanging="426"/>
        <w:rPr>
          <w:color w:val="000000"/>
        </w:rPr>
      </w:pPr>
      <w:r w:rsidRPr="00A1284D">
        <w:rPr>
          <w:b/>
          <w:color w:val="000000"/>
        </w:rPr>
        <w:t>Celková cena</w:t>
      </w:r>
      <w:r w:rsidRPr="00A1284D">
        <w:rPr>
          <w:color w:val="000000"/>
        </w:rPr>
        <w:t xml:space="preserve"> za zhotovenie diela, ktoré je predmetom tejto Zmluvy, je zmluvnými stranami dohodnutá vo výške </w:t>
      </w:r>
      <w:r w:rsidRPr="00A1284D">
        <w:rPr>
          <w:color w:val="000000"/>
          <w:highlight w:val="yellow"/>
        </w:rPr>
        <w:t>......................</w:t>
      </w:r>
      <w:r w:rsidRPr="00A1284D">
        <w:rPr>
          <w:color w:val="000000"/>
        </w:rPr>
        <w:t xml:space="preserve"> </w:t>
      </w:r>
      <w:r w:rsidRPr="00A1284D">
        <w:rPr>
          <w:b/>
          <w:color w:val="000000"/>
        </w:rPr>
        <w:t>EUR bez DPH</w:t>
      </w:r>
      <w:r w:rsidRPr="00A1284D">
        <w:rPr>
          <w:color w:val="000000"/>
        </w:rPr>
        <w:t xml:space="preserve"> (slovom </w:t>
      </w:r>
      <w:r w:rsidRPr="00A1284D">
        <w:rPr>
          <w:color w:val="000000"/>
          <w:highlight w:val="yellow"/>
        </w:rPr>
        <w:t>...............................................</w:t>
      </w:r>
      <w:r w:rsidRPr="00A1284D">
        <w:rPr>
          <w:color w:val="000000"/>
        </w:rPr>
        <w:t>eur a </w:t>
      </w:r>
      <w:r w:rsidRPr="00A1284D">
        <w:rPr>
          <w:color w:val="000000"/>
          <w:highlight w:val="yellow"/>
        </w:rPr>
        <w:t>.................</w:t>
      </w:r>
      <w:r w:rsidRPr="00A1284D">
        <w:rPr>
          <w:color w:val="000000"/>
        </w:rPr>
        <w:t xml:space="preserve"> centov), </w:t>
      </w:r>
      <w:r w:rsidRPr="00A1284D">
        <w:t>ku ktorej bude pripočítaná DPH v zmysle platných právnych predpisov</w:t>
      </w:r>
      <w:r w:rsidRPr="00A1284D">
        <w:rPr>
          <w:color w:val="000000"/>
        </w:rPr>
        <w:t xml:space="preserve"> (ďalej aj </w:t>
      </w:r>
      <w:r w:rsidRPr="00A1284D">
        <w:rPr>
          <w:i/>
          <w:color w:val="000000"/>
        </w:rPr>
        <w:t>„cena diela“</w:t>
      </w:r>
      <w:r w:rsidRPr="00A1284D">
        <w:rPr>
          <w:color w:val="000000"/>
        </w:rPr>
        <w:t xml:space="preserve">, alebo </w:t>
      </w:r>
      <w:r w:rsidRPr="00A1284D">
        <w:rPr>
          <w:i/>
          <w:color w:val="000000"/>
        </w:rPr>
        <w:t>„cena za dielo“</w:t>
      </w:r>
      <w:r w:rsidRPr="00A1284D">
        <w:rPr>
          <w:color w:val="000000"/>
        </w:rPr>
        <w:t>).</w:t>
      </w:r>
    </w:p>
    <w:p w14:paraId="75159039" w14:textId="749CF7F5" w:rsidR="000422D1" w:rsidRPr="00A1284D" w:rsidRDefault="000422D1" w:rsidP="000422D1">
      <w:pPr>
        <w:pStyle w:val="Odsekzoznamu"/>
        <w:numPr>
          <w:ilvl w:val="1"/>
          <w:numId w:val="24"/>
        </w:numPr>
        <w:rPr>
          <w:color w:val="000000"/>
        </w:rPr>
      </w:pPr>
      <w:r w:rsidRPr="00A1284D">
        <w:rPr>
          <w:color w:val="000000"/>
        </w:rPr>
        <w:t xml:space="preserve">V súlade so zákonom č. 18/1996 </w:t>
      </w:r>
      <w:proofErr w:type="spellStart"/>
      <w:r w:rsidRPr="00A1284D">
        <w:rPr>
          <w:color w:val="000000"/>
        </w:rPr>
        <w:t>Z.z</w:t>
      </w:r>
      <w:proofErr w:type="spellEnd"/>
      <w:r w:rsidRPr="00A1284D">
        <w:rPr>
          <w:color w:val="000000"/>
        </w:rPr>
        <w:t xml:space="preserve">. o cenách v znení neskorších predpisov je cena diela stanovená ako </w:t>
      </w:r>
      <w:r w:rsidRPr="00A1284D">
        <w:rPr>
          <w:b/>
          <w:color w:val="000000"/>
        </w:rPr>
        <w:t>maximálna</w:t>
      </w:r>
      <w:r w:rsidRPr="00A1284D">
        <w:rPr>
          <w:color w:val="000000"/>
        </w:rPr>
        <w:t xml:space="preserve"> </w:t>
      </w:r>
      <w:r w:rsidRPr="00A1284D">
        <w:t>pre rozsah tovarov a prác uvedených v rozpočte a platná počas celej doby realizácie diela</w:t>
      </w:r>
      <w:r w:rsidRPr="00A1284D">
        <w:rPr>
          <w:color w:val="000000"/>
        </w:rPr>
        <w:t>.</w:t>
      </w:r>
    </w:p>
    <w:p w14:paraId="490326FD" w14:textId="5AC5E601" w:rsidR="00AB0614" w:rsidRPr="00A1284D" w:rsidRDefault="00AB0614" w:rsidP="000422D1">
      <w:pPr>
        <w:pStyle w:val="Odsekzoznamu"/>
        <w:numPr>
          <w:ilvl w:val="1"/>
          <w:numId w:val="24"/>
        </w:numPr>
        <w:rPr>
          <w:color w:val="000000"/>
        </w:rPr>
      </w:pPr>
      <w:r w:rsidRPr="00A1284D">
        <w:rPr>
          <w:color w:val="000000"/>
        </w:rPr>
        <w:t xml:space="preserve">Cena dojednaná zmluvnými stranami vychádza z cenovej ponuky zhotoviteľa – priloženého rozpočtu zaokrúhleného na dve desatinné miesta, ktorý tvorí </w:t>
      </w:r>
      <w:r w:rsidRPr="00A1284D">
        <w:rPr>
          <w:b/>
          <w:color w:val="000000"/>
        </w:rPr>
        <w:t>prílohu č. 1</w:t>
      </w:r>
      <w:r w:rsidRPr="00A1284D">
        <w:rPr>
          <w:color w:val="000000"/>
        </w:rPr>
        <w:t xml:space="preserve"> tejto Zmluvy, a ktorý je </w:t>
      </w:r>
      <w:r w:rsidRPr="00A1284D">
        <w:rPr>
          <w:b/>
          <w:color w:val="000000"/>
        </w:rPr>
        <w:t>záväzný a úplný.</w:t>
      </w:r>
      <w:r w:rsidRPr="00A1284D">
        <w:rPr>
          <w:color w:val="000000"/>
        </w:rPr>
        <w:t xml:space="preserve"> Za správnosť kalkulácie rozpočtu zodpovedá zhotoviteľ. Zmluvné strany sa výslovne dohodli na aplikácii ustanovenia § 547 ods. 1 Obchodného zákonníka, t.j. jednostranné dodatočné zvýšenie ceny zhotoviteľom nie je možné a cena je konečná. Takto určená celková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zhotoviteľ.</w:t>
      </w:r>
    </w:p>
    <w:p w14:paraId="52C909B6" w14:textId="3C160A64" w:rsidR="00861D5E" w:rsidRPr="00A1284D" w:rsidRDefault="00026ACB" w:rsidP="00653744">
      <w:pPr>
        <w:pStyle w:val="Odsekzoznamu"/>
        <w:numPr>
          <w:ilvl w:val="0"/>
          <w:numId w:val="21"/>
        </w:numPr>
        <w:tabs>
          <w:tab w:val="left" w:pos="993"/>
        </w:tabs>
        <w:ind w:left="426" w:hanging="426"/>
        <w:rPr>
          <w:color w:val="000000"/>
        </w:rPr>
      </w:pPr>
      <w:r w:rsidRPr="00A1284D">
        <w:rPr>
          <w:color w:val="000000"/>
        </w:rPr>
        <w:t>V cene sú zahrnuté všetky náklady potrebné na zhoto</w:t>
      </w:r>
      <w:r w:rsidR="004D4686" w:rsidRPr="00A1284D">
        <w:rPr>
          <w:color w:val="000000"/>
        </w:rPr>
        <w:t xml:space="preserve">venie diela podľa tejto Zmluvy, t.j. všetky práce a dodávky vrátane vedľajších, pomocných a doplnkových výkonov, ktoré patrí k úplnému a bezchybnému vykonaniu diela. </w:t>
      </w:r>
      <w:r w:rsidRPr="00A1284D">
        <w:rPr>
          <w:color w:val="000000"/>
        </w:rPr>
        <w:t>Zhotoviteľ nie je oprávnený účtovať objednávateľovi žiadne iné finančné čiastky, ako sú dojednané v tejto Zmluve.</w:t>
      </w:r>
    </w:p>
    <w:p w14:paraId="15675F87" w14:textId="77777777" w:rsidR="00861D5E" w:rsidRPr="00A1284D" w:rsidRDefault="00861D5E" w:rsidP="00653744">
      <w:pPr>
        <w:pStyle w:val="Odsekzoznamu"/>
        <w:numPr>
          <w:ilvl w:val="0"/>
          <w:numId w:val="21"/>
        </w:numPr>
        <w:tabs>
          <w:tab w:val="left" w:pos="993"/>
        </w:tabs>
        <w:ind w:left="426" w:hanging="426"/>
        <w:rPr>
          <w:color w:val="000000"/>
        </w:rPr>
      </w:pPr>
      <w:r w:rsidRPr="00A1284D">
        <w:rPr>
          <w:color w:val="000000"/>
        </w:rPr>
        <w:t>Nárok zhotoviteľa na zaplatenie ceny za dielo vzniká riadnym, včasným, bez vád a nedorobkov, vykonaním diela a jeho prevzatím objednávateľom, pokiaľ nie je v tejto Zmluve dojednané inak.</w:t>
      </w:r>
    </w:p>
    <w:p w14:paraId="16C6AD05" w14:textId="65F27E38" w:rsidR="00026ACB" w:rsidRPr="00A1284D" w:rsidRDefault="00861D5E" w:rsidP="00653744">
      <w:pPr>
        <w:pStyle w:val="Odsekzoznamu"/>
        <w:numPr>
          <w:ilvl w:val="0"/>
          <w:numId w:val="21"/>
        </w:numPr>
        <w:tabs>
          <w:tab w:val="left" w:pos="993"/>
        </w:tabs>
        <w:ind w:left="426" w:hanging="426"/>
        <w:rPr>
          <w:color w:val="000000"/>
        </w:rPr>
      </w:pPr>
      <w:r w:rsidRPr="00A1284D">
        <w:t xml:space="preserve">Ak sa zmluvné strany po uzavretí tejto Zmluvy dohodnú na obmedzení rozsahu diela, objednávateľ je povinný zaplatiť len primerane zníženú cenu diela. Ak sa zmluvné strany týmto spôsobom dohodnú </w:t>
      </w:r>
      <w:r w:rsidRPr="00A1284D">
        <w:lastRenderedPageBreak/>
        <w:t>na rozšírení diela, tak objednávateľ je povinný za dodržania podmienok tejto Zmluvy, vrátane v nej dojednaných jednotkových cien a všeobecne záväzných právnych predpisov zaplatiť cenu diela primerane zvýšenú.</w:t>
      </w:r>
    </w:p>
    <w:p w14:paraId="795EE941" w14:textId="77777777" w:rsidR="00922388" w:rsidRPr="00A1284D" w:rsidRDefault="00922388" w:rsidP="002A7DF8">
      <w:pPr>
        <w:ind w:left="426" w:hanging="426"/>
        <w:jc w:val="both"/>
        <w:rPr>
          <w:strike/>
          <w:color w:val="000000"/>
        </w:rPr>
      </w:pPr>
    </w:p>
    <w:p w14:paraId="6A21567B" w14:textId="77777777" w:rsidR="000A5B5D" w:rsidRPr="00A1284D" w:rsidRDefault="000A5B5D" w:rsidP="00AB0614">
      <w:pPr>
        <w:pStyle w:val="Nadpis1"/>
        <w:keepNext/>
        <w:keepLines/>
        <w:widowControl/>
        <w:ind w:left="0" w:right="2"/>
        <w:rPr>
          <w:sz w:val="22"/>
          <w:szCs w:val="22"/>
        </w:rPr>
      </w:pPr>
      <w:r w:rsidRPr="00A1284D">
        <w:rPr>
          <w:sz w:val="22"/>
          <w:szCs w:val="22"/>
        </w:rPr>
        <w:t>Čl. VI – Financovanie, fakturácia a platenie</w:t>
      </w:r>
    </w:p>
    <w:p w14:paraId="1BFF9210" w14:textId="77777777" w:rsidR="000A5B5D" w:rsidRPr="00A1284D" w:rsidRDefault="000A5B5D" w:rsidP="002A7DF8">
      <w:pPr>
        <w:keepNext/>
        <w:keepLines/>
        <w:widowControl/>
        <w:jc w:val="both"/>
      </w:pPr>
    </w:p>
    <w:p w14:paraId="5F0F5F96" w14:textId="6074257E" w:rsidR="003713D3" w:rsidRPr="00A1284D" w:rsidRDefault="003713D3" w:rsidP="00653744">
      <w:pPr>
        <w:pStyle w:val="Odsekzoznamu"/>
        <w:keepNext/>
        <w:keepLines/>
        <w:widowControl/>
        <w:numPr>
          <w:ilvl w:val="0"/>
          <w:numId w:val="4"/>
        </w:numPr>
        <w:ind w:left="426" w:hanging="426"/>
      </w:pPr>
      <w:r w:rsidRPr="00A1284D">
        <w:t xml:space="preserve">Za zhotovenie diela uhradí objednávateľ dohodnutú cenu po riadnom odovzdaní a prevzatí diela bez vád a nedorobkov, </w:t>
      </w:r>
      <w:r w:rsidR="00787AF2" w:rsidRPr="00A1284D">
        <w:rPr>
          <w:color w:val="000000"/>
        </w:rPr>
        <w:t>a to na základe daňového dokladu -</w:t>
      </w:r>
      <w:r w:rsidR="00787AF2" w:rsidRPr="00A1284D">
        <w:rPr>
          <w:b/>
          <w:bCs/>
          <w:color w:val="000000"/>
        </w:rPr>
        <w:t xml:space="preserve"> </w:t>
      </w:r>
      <w:r w:rsidR="00787AF2" w:rsidRPr="00A1284D">
        <w:rPr>
          <w:bCs/>
          <w:color w:val="000000"/>
        </w:rPr>
        <w:t>faktúry</w:t>
      </w:r>
      <w:r w:rsidR="00787AF2" w:rsidRPr="00A1284D">
        <w:rPr>
          <w:color w:val="000000"/>
        </w:rPr>
        <w:t xml:space="preserve">, ktorú vystaví zhotoviteľ v súlade s príslušnými predpismi platnými v čase jej vystavenia </w:t>
      </w:r>
      <w:r w:rsidR="00787AF2" w:rsidRPr="00A1284D">
        <w:t>a touto Zmluvou</w:t>
      </w:r>
      <w:r w:rsidRPr="00A1284D">
        <w:t xml:space="preserve">.   </w:t>
      </w:r>
    </w:p>
    <w:p w14:paraId="79F218D3" w14:textId="68473ADD" w:rsidR="00904E99" w:rsidRPr="00A1284D" w:rsidRDefault="00904E99" w:rsidP="00653744">
      <w:pPr>
        <w:pStyle w:val="Zarkazkladnhotextu2"/>
        <w:numPr>
          <w:ilvl w:val="0"/>
          <w:numId w:val="4"/>
        </w:numPr>
        <w:spacing w:after="0" w:line="240" w:lineRule="auto"/>
        <w:ind w:left="426" w:hanging="426"/>
        <w:jc w:val="both"/>
        <w:rPr>
          <w:sz w:val="22"/>
          <w:szCs w:val="22"/>
        </w:rPr>
      </w:pPr>
      <w:r w:rsidRPr="00A1284D">
        <w:rPr>
          <w:color w:val="000000"/>
          <w:sz w:val="22"/>
          <w:szCs w:val="22"/>
        </w:rPr>
        <w:t xml:space="preserve">Zmluvné strany sa dohodli, že faktúru za dielo je zhotoviteľ oprávnený </w:t>
      </w:r>
      <w:r w:rsidRPr="00A1284D">
        <w:rPr>
          <w:b/>
          <w:color w:val="000000"/>
          <w:sz w:val="22"/>
          <w:szCs w:val="22"/>
        </w:rPr>
        <w:t>vystaviť najskôr v deň protokolárneho prevzatia diela objednávateľom a súčasne po odovzdaní všetkých potrebných dokladov</w:t>
      </w:r>
      <w:r w:rsidR="00284949" w:rsidRPr="00A1284D">
        <w:rPr>
          <w:b/>
          <w:color w:val="000000"/>
          <w:sz w:val="22"/>
          <w:szCs w:val="22"/>
        </w:rPr>
        <w:t xml:space="preserve"> </w:t>
      </w:r>
      <w:r w:rsidRPr="00A1284D">
        <w:rPr>
          <w:b/>
          <w:color w:val="000000"/>
          <w:sz w:val="22"/>
          <w:szCs w:val="22"/>
        </w:rPr>
        <w:t>v zmysle tejto Zmluvy</w:t>
      </w:r>
      <w:r w:rsidRPr="00A1284D">
        <w:rPr>
          <w:color w:val="000000"/>
          <w:sz w:val="22"/>
          <w:szCs w:val="22"/>
        </w:rPr>
        <w:t xml:space="preserve">. Faktúru, je zhotoviteľ povinný doručiť objednávateľovi okrem tlačenej formy v počte 2 ks, aj v elektronickej podobe v programe Excel na e-mail: </w:t>
      </w:r>
      <w:hyperlink r:id="rId8" w:history="1">
        <w:r w:rsidRPr="00A1284D">
          <w:rPr>
            <w:rStyle w:val="Hypertextovprepojenie"/>
            <w:color w:val="000000"/>
            <w:sz w:val="22"/>
            <w:szCs w:val="22"/>
          </w:rPr>
          <w:t>podatelna@banm.sk</w:t>
        </w:r>
      </w:hyperlink>
      <w:r w:rsidRPr="00A1284D">
        <w:rPr>
          <w:color w:val="000000"/>
          <w:sz w:val="22"/>
          <w:szCs w:val="22"/>
        </w:rPr>
        <w:t xml:space="preserve"> ako aj na e-mail </w:t>
      </w:r>
      <w:r w:rsidR="0035630F" w:rsidRPr="00F35479">
        <w:rPr>
          <w:color w:val="000000"/>
          <w:sz w:val="22"/>
          <w:szCs w:val="22"/>
          <w:u w:val="single"/>
        </w:rPr>
        <w:t>bronislava.hostacna@</w:t>
      </w:r>
      <w:r w:rsidRPr="00F35479">
        <w:rPr>
          <w:color w:val="000000"/>
          <w:sz w:val="22"/>
          <w:szCs w:val="22"/>
          <w:u w:val="single"/>
        </w:rPr>
        <w:t>banm.sk</w:t>
      </w:r>
      <w:r w:rsidRPr="00A1284D">
        <w:rPr>
          <w:color w:val="000000"/>
          <w:sz w:val="22"/>
          <w:szCs w:val="22"/>
        </w:rPr>
        <w:t xml:space="preserve"> spolu so všetkými prílohami </w:t>
      </w:r>
      <w:r w:rsidRPr="00A1284D">
        <w:rPr>
          <w:sz w:val="22"/>
          <w:szCs w:val="22"/>
        </w:rPr>
        <w:t>podľa tejto Zmluvy</w:t>
      </w:r>
      <w:r w:rsidRPr="00A1284D">
        <w:rPr>
          <w:color w:val="000000"/>
          <w:sz w:val="22"/>
          <w:szCs w:val="22"/>
        </w:rPr>
        <w:t xml:space="preserve">. </w:t>
      </w:r>
      <w:r w:rsidRPr="00A1284D">
        <w:rPr>
          <w:sz w:val="22"/>
          <w:szCs w:val="22"/>
        </w:rPr>
        <w:t>Objednávateľ je oprávnený jednostranne oznámiť zhotoviteľovi zmenu e-mailových adries.</w:t>
      </w:r>
      <w:r w:rsidR="006B01F7" w:rsidRPr="00A1284D">
        <w:rPr>
          <w:sz w:val="22"/>
          <w:szCs w:val="22"/>
        </w:rPr>
        <w:t xml:space="preserve"> </w:t>
      </w:r>
      <w:r w:rsidRPr="00A1284D">
        <w:rPr>
          <w:color w:val="000000"/>
          <w:sz w:val="22"/>
          <w:szCs w:val="22"/>
        </w:rPr>
        <w:t>Faktúra je súčasne prehlásením zhotoviteľa, že nebude uplatňovať voči objednávateľovi žiadne ďalšie finančné požiadavky.</w:t>
      </w:r>
    </w:p>
    <w:p w14:paraId="6BD2DAB3" w14:textId="6009E16F" w:rsidR="003713D3" w:rsidRPr="00A1284D" w:rsidRDefault="003713D3" w:rsidP="00653744">
      <w:pPr>
        <w:pStyle w:val="Odsekzoznamu"/>
        <w:numPr>
          <w:ilvl w:val="0"/>
          <w:numId w:val="4"/>
        </w:numPr>
        <w:ind w:left="426" w:hanging="426"/>
      </w:pPr>
      <w:r w:rsidRPr="00A1284D">
        <w:t xml:space="preserve">Lehota splatnosti faktúry je </w:t>
      </w:r>
      <w:r w:rsidR="0022241F" w:rsidRPr="00A1284D">
        <w:t>60</w:t>
      </w:r>
      <w:r w:rsidRPr="00A1284D">
        <w:t xml:space="preserve"> dní odo dňa jej doručenia objednávateľovi. Faktúra musí obsahovať všetky náležitosti daňového dokladu, ako aj označenie tejto </w:t>
      </w:r>
      <w:r w:rsidR="00904E99" w:rsidRPr="00A1284D">
        <w:t xml:space="preserve">Zmluvy </w:t>
      </w:r>
      <w:r w:rsidRPr="00A1284D">
        <w:t xml:space="preserve">s uvedením aj jej čísla u objednávateľa. Prílohou faktúry bude </w:t>
      </w:r>
      <w:r w:rsidR="009914BA" w:rsidRPr="00FB10B6">
        <w:t>preberací protokol</w:t>
      </w:r>
      <w:r w:rsidRPr="00FB10B6">
        <w:t>.</w:t>
      </w:r>
      <w:r w:rsidR="00284949" w:rsidRPr="00A1284D">
        <w:t xml:space="preserve"> </w:t>
      </w:r>
      <w:r w:rsidR="0022241F" w:rsidRPr="00A1284D">
        <w:t>Z</w:t>
      </w:r>
      <w:r w:rsidR="00284949" w:rsidRPr="00A1284D">
        <w:t>hotoviteľ výslovne prehlasuje, že dojednanie dlhšej</w:t>
      </w:r>
      <w:r w:rsidR="00284949" w:rsidRPr="00A1284D">
        <w:rPr>
          <w:spacing w:val="1"/>
        </w:rPr>
        <w:t xml:space="preserve"> </w:t>
      </w:r>
      <w:r w:rsidR="00284949" w:rsidRPr="00A1284D">
        <w:t>lehoty na</w:t>
      </w:r>
      <w:r w:rsidR="00284949" w:rsidRPr="00A1284D">
        <w:rPr>
          <w:spacing w:val="1"/>
        </w:rPr>
        <w:t xml:space="preserve"> </w:t>
      </w:r>
      <w:r w:rsidR="00284949" w:rsidRPr="00A1284D">
        <w:t>splnenie</w:t>
      </w:r>
      <w:r w:rsidR="00284949" w:rsidRPr="00A1284D">
        <w:rPr>
          <w:spacing w:val="1"/>
        </w:rPr>
        <w:t xml:space="preserve"> </w:t>
      </w:r>
      <w:r w:rsidR="00284949" w:rsidRPr="00A1284D">
        <w:t>peňažného</w:t>
      </w:r>
      <w:r w:rsidR="00284949" w:rsidRPr="00A1284D">
        <w:rPr>
          <w:spacing w:val="1"/>
        </w:rPr>
        <w:t xml:space="preserve"> </w:t>
      </w:r>
      <w:r w:rsidR="00284949" w:rsidRPr="00A1284D">
        <w:t>záväzku</w:t>
      </w:r>
      <w:r w:rsidR="00284949" w:rsidRPr="00A1284D">
        <w:rPr>
          <w:spacing w:val="1"/>
        </w:rPr>
        <w:t xml:space="preserve"> </w:t>
      </w:r>
      <w:r w:rsidR="00284949" w:rsidRPr="00A1284D">
        <w:t>objednávateľa</w:t>
      </w:r>
      <w:r w:rsidR="00284949" w:rsidRPr="00A1284D">
        <w:rPr>
          <w:spacing w:val="1"/>
        </w:rPr>
        <w:t xml:space="preserve"> </w:t>
      </w:r>
      <w:r w:rsidR="00284949" w:rsidRPr="00A1284D">
        <w:t>nie</w:t>
      </w:r>
      <w:r w:rsidR="00284949" w:rsidRPr="00A1284D">
        <w:rPr>
          <w:spacing w:val="1"/>
        </w:rPr>
        <w:t xml:space="preserve"> </w:t>
      </w:r>
      <w:r w:rsidR="00284949" w:rsidRPr="00A1284D">
        <w:t>je</w:t>
      </w:r>
      <w:r w:rsidR="00284949" w:rsidRPr="00A1284D">
        <w:rPr>
          <w:spacing w:val="1"/>
        </w:rPr>
        <w:t xml:space="preserve"> </w:t>
      </w:r>
      <w:r w:rsidR="00284949" w:rsidRPr="00A1284D">
        <w:t>v hrubom nepomere</w:t>
      </w:r>
      <w:r w:rsidR="00284949" w:rsidRPr="00A1284D">
        <w:rPr>
          <w:spacing w:val="1"/>
        </w:rPr>
        <w:t xml:space="preserve"> </w:t>
      </w:r>
      <w:r w:rsidR="00284949" w:rsidRPr="00A1284D">
        <w:t>k</w:t>
      </w:r>
      <w:r w:rsidR="00284949" w:rsidRPr="00A1284D">
        <w:rPr>
          <w:spacing w:val="1"/>
        </w:rPr>
        <w:t xml:space="preserve"> </w:t>
      </w:r>
      <w:r w:rsidR="00284949" w:rsidRPr="00A1284D">
        <w:t xml:space="preserve">právam a povinnostiam vyplývajúcim pre neho z tejto </w:t>
      </w:r>
      <w:r w:rsidR="005C6BE5" w:rsidRPr="00A1284D">
        <w:t>Z</w:t>
      </w:r>
      <w:r w:rsidR="00284949" w:rsidRPr="00A1284D">
        <w:t>mluvy.</w:t>
      </w:r>
    </w:p>
    <w:p w14:paraId="786CF0A4" w14:textId="20C87C46" w:rsidR="00904E99" w:rsidRPr="00A1284D" w:rsidRDefault="00904E99" w:rsidP="00653744">
      <w:pPr>
        <w:pStyle w:val="Odsekzoznamu"/>
        <w:numPr>
          <w:ilvl w:val="0"/>
          <w:numId w:val="4"/>
        </w:numPr>
        <w:ind w:left="426" w:hanging="426"/>
      </w:pPr>
      <w:r w:rsidRPr="00A1284D">
        <w:rPr>
          <w:color w:val="000000"/>
        </w:rPr>
        <w:t>Zaplatením faktúry sa rozumie odpísanie finančných prostriedkov z účtu objednávateľa.</w:t>
      </w:r>
    </w:p>
    <w:p w14:paraId="053B9CB3" w14:textId="7FEB140B" w:rsidR="00EF414B" w:rsidRPr="00A1284D" w:rsidRDefault="00EF414B" w:rsidP="00653744">
      <w:pPr>
        <w:pStyle w:val="Odsekzoznamu"/>
        <w:numPr>
          <w:ilvl w:val="0"/>
          <w:numId w:val="4"/>
        </w:numPr>
        <w:ind w:left="426" w:hanging="426"/>
      </w:pPr>
      <w:r w:rsidRPr="00A1284D">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 omeškaní; nová lehota splatnosti začne plynúť dňom doručenia opravenej faktúry.</w:t>
      </w:r>
    </w:p>
    <w:p w14:paraId="3ACD5E17" w14:textId="299152B9" w:rsidR="00CE5161" w:rsidRPr="00A1284D" w:rsidRDefault="00CE5161" w:rsidP="00653744">
      <w:pPr>
        <w:pStyle w:val="Odsekzoznamu"/>
        <w:numPr>
          <w:ilvl w:val="0"/>
          <w:numId w:val="4"/>
        </w:numPr>
        <w:ind w:left="426" w:hanging="426"/>
      </w:pPr>
      <w:r w:rsidRPr="00A1284D">
        <w:t>Zmluvné strany sa dohodli, že zhotoviteľ nie je oprávnený bez predchádzajúceho písomného súhlasu objednávateľa postúpiť na tretiu osobou a ani založiť akékoľvek svoje pohľadávky (práva) voči objednávateľovi vzniknuté na základe alebo v súvislosti s touto Zmluvou alebo plnením záväzkov podľa tejto Zmluvy. Právny úkon, na základe ktorého zhotoviteľ postúpi svoju pohľadávku voči objednávateľovi na tretiu osobu alebo zriadi záložné právo na pohľadávku bez predchádzajúceho písomného súhlasu objednávateľa, je podľa § 39 Občianskeho zákonníka neplatný.</w:t>
      </w:r>
    </w:p>
    <w:p w14:paraId="1E94B909" w14:textId="77777777" w:rsidR="00E525B1" w:rsidRPr="00A1284D" w:rsidRDefault="00E525B1" w:rsidP="002A7DF8">
      <w:pPr>
        <w:spacing w:line="276" w:lineRule="auto"/>
        <w:ind w:right="-28"/>
        <w:jc w:val="center"/>
        <w:rPr>
          <w:bCs/>
          <w:color w:val="000000" w:themeColor="text1"/>
        </w:rPr>
      </w:pPr>
    </w:p>
    <w:p w14:paraId="3E614DFE" w14:textId="2EAEC64E" w:rsidR="00CE5161" w:rsidRPr="00A1284D" w:rsidRDefault="0017013B" w:rsidP="002A7DF8">
      <w:pPr>
        <w:pStyle w:val="Nadpis2"/>
        <w:spacing w:before="0"/>
        <w:jc w:val="center"/>
        <w:rPr>
          <w:b/>
          <w:color w:val="000000"/>
          <w:sz w:val="22"/>
          <w:szCs w:val="22"/>
        </w:rPr>
      </w:pPr>
      <w:r w:rsidRPr="00A1284D">
        <w:rPr>
          <w:rFonts w:ascii="Times New Roman" w:hAnsi="Times New Roman" w:cs="Times New Roman"/>
          <w:b/>
          <w:color w:val="000000"/>
          <w:sz w:val="22"/>
          <w:szCs w:val="22"/>
        </w:rPr>
        <w:t xml:space="preserve">Čl. </w:t>
      </w:r>
      <w:r w:rsidR="00664C7D" w:rsidRPr="00A1284D">
        <w:rPr>
          <w:rFonts w:ascii="Times New Roman" w:hAnsi="Times New Roman" w:cs="Times New Roman"/>
          <w:b/>
          <w:iCs/>
          <w:color w:val="000000"/>
          <w:sz w:val="22"/>
          <w:szCs w:val="22"/>
        </w:rPr>
        <w:t>V</w:t>
      </w:r>
      <w:r w:rsidR="00143DB0" w:rsidRPr="00A1284D">
        <w:rPr>
          <w:rFonts w:ascii="Times New Roman" w:hAnsi="Times New Roman" w:cs="Times New Roman"/>
          <w:b/>
          <w:iCs/>
          <w:color w:val="000000"/>
          <w:sz w:val="22"/>
          <w:szCs w:val="22"/>
        </w:rPr>
        <w:t>I</w:t>
      </w:r>
      <w:r w:rsidR="00DF0F8C">
        <w:rPr>
          <w:rFonts w:ascii="Times New Roman" w:hAnsi="Times New Roman" w:cs="Times New Roman"/>
          <w:b/>
          <w:iCs/>
          <w:color w:val="000000"/>
          <w:sz w:val="22"/>
          <w:szCs w:val="22"/>
        </w:rPr>
        <w:t>I</w:t>
      </w:r>
      <w:r w:rsidRPr="00A1284D">
        <w:rPr>
          <w:rFonts w:ascii="Times New Roman" w:hAnsi="Times New Roman" w:cs="Times New Roman"/>
          <w:b/>
          <w:iCs/>
          <w:color w:val="000000"/>
          <w:sz w:val="22"/>
          <w:szCs w:val="22"/>
        </w:rPr>
        <w:t xml:space="preserve"> –</w:t>
      </w:r>
      <w:r w:rsidRPr="00A1284D">
        <w:rPr>
          <w:rFonts w:ascii="Times New Roman" w:hAnsi="Times New Roman" w:cs="Times New Roman"/>
          <w:b/>
          <w:color w:val="000000"/>
          <w:sz w:val="22"/>
          <w:szCs w:val="22"/>
        </w:rPr>
        <w:t xml:space="preserve"> </w:t>
      </w:r>
      <w:r w:rsidR="00CE5161" w:rsidRPr="00A1284D">
        <w:rPr>
          <w:rFonts w:ascii="Times New Roman" w:hAnsi="Times New Roman" w:cs="Times New Roman"/>
          <w:b/>
          <w:color w:val="000000"/>
          <w:sz w:val="22"/>
          <w:szCs w:val="22"/>
        </w:rPr>
        <w:t>Odovzdanie a prevzatie diela</w:t>
      </w:r>
    </w:p>
    <w:p w14:paraId="35F9E536" w14:textId="77777777" w:rsidR="00CE5161" w:rsidRPr="00A1284D" w:rsidRDefault="00CE5161" w:rsidP="002A7DF8">
      <w:pPr>
        <w:rPr>
          <w:color w:val="000000"/>
        </w:rPr>
      </w:pPr>
    </w:p>
    <w:p w14:paraId="4EDB1D96" w14:textId="0886E182" w:rsidR="00CE5161" w:rsidRPr="00A1284D" w:rsidRDefault="00CE5161" w:rsidP="00143DB0">
      <w:pPr>
        <w:widowControl/>
        <w:numPr>
          <w:ilvl w:val="0"/>
          <w:numId w:val="23"/>
        </w:numPr>
        <w:autoSpaceDE/>
        <w:autoSpaceDN/>
        <w:jc w:val="both"/>
        <w:rPr>
          <w:color w:val="000000"/>
        </w:rPr>
      </w:pPr>
      <w:r w:rsidRPr="00A1284D">
        <w:rPr>
          <w:color w:val="000000"/>
        </w:rPr>
        <w:t xml:space="preserve">Zhotoviteľ najneskôr 2 pracovné dni pred </w:t>
      </w:r>
      <w:r w:rsidR="00664C7D" w:rsidRPr="00A1284D">
        <w:rPr>
          <w:color w:val="000000"/>
        </w:rPr>
        <w:t>dokončením diela</w:t>
      </w:r>
      <w:r w:rsidRPr="00A1284D">
        <w:rPr>
          <w:color w:val="000000"/>
        </w:rPr>
        <w:t xml:space="preserve"> vopred oznámi objednávateľovi, že diel</w:t>
      </w:r>
      <w:r w:rsidR="00664C7D" w:rsidRPr="00A1284D">
        <w:rPr>
          <w:color w:val="000000"/>
        </w:rPr>
        <w:t>o</w:t>
      </w:r>
      <w:r w:rsidRPr="00A1284D">
        <w:rPr>
          <w:color w:val="000000"/>
        </w:rPr>
        <w:t xml:space="preserve"> </w:t>
      </w:r>
      <w:r w:rsidR="00664C7D" w:rsidRPr="00A1284D">
        <w:rPr>
          <w:color w:val="000000"/>
        </w:rPr>
        <w:t>je</w:t>
      </w:r>
      <w:r w:rsidRPr="00A1284D">
        <w:rPr>
          <w:color w:val="000000"/>
        </w:rPr>
        <w:t xml:space="preserve"> pripravené k odovzdaniu a prevzatiu. </w:t>
      </w:r>
      <w:r w:rsidRPr="00A1284D">
        <w:rPr>
          <w:b/>
          <w:color w:val="000000"/>
        </w:rPr>
        <w:t>Spolu s oznámením zhotoviteľ zároveň zašle objednávateľovi prislúchajúc</w:t>
      </w:r>
      <w:r w:rsidR="00C3458D" w:rsidRPr="00A1284D">
        <w:rPr>
          <w:b/>
          <w:color w:val="000000"/>
        </w:rPr>
        <w:t>e</w:t>
      </w:r>
      <w:r w:rsidRPr="00A1284D">
        <w:rPr>
          <w:b/>
          <w:color w:val="000000"/>
        </w:rPr>
        <w:t xml:space="preserve"> doklad</w:t>
      </w:r>
      <w:r w:rsidR="00C3458D" w:rsidRPr="00A1284D">
        <w:rPr>
          <w:b/>
          <w:color w:val="000000"/>
        </w:rPr>
        <w:t xml:space="preserve">y </w:t>
      </w:r>
      <w:r w:rsidRPr="00A1284D">
        <w:rPr>
          <w:b/>
          <w:color w:val="000000"/>
        </w:rPr>
        <w:t>v zmysle tejto Zmluvy</w:t>
      </w:r>
      <w:r w:rsidRPr="00A1284D">
        <w:rPr>
          <w:b/>
        </w:rPr>
        <w:t>, ako aj predpokladanú čiastku, ktorá bude fakturovaná v konečnej faktúre.</w:t>
      </w:r>
    </w:p>
    <w:p w14:paraId="470ADC95" w14:textId="77777777" w:rsidR="00CE5161" w:rsidRPr="00A1284D" w:rsidRDefault="00CE5161" w:rsidP="00143DB0">
      <w:pPr>
        <w:widowControl/>
        <w:numPr>
          <w:ilvl w:val="0"/>
          <w:numId w:val="23"/>
        </w:numPr>
        <w:autoSpaceDE/>
        <w:autoSpaceDN/>
        <w:ind w:left="426" w:hanging="426"/>
        <w:jc w:val="both"/>
        <w:rPr>
          <w:color w:val="000000"/>
        </w:rPr>
      </w:pPr>
      <w:r w:rsidRPr="00A1284D">
        <w:rPr>
          <w:color w:val="000000"/>
        </w:rPr>
        <w:t>Splnenie dodávky diela:</w:t>
      </w:r>
    </w:p>
    <w:p w14:paraId="06BD18D9" w14:textId="69F3F4EA" w:rsidR="00CE5161" w:rsidRPr="00A1284D" w:rsidRDefault="00CE5161" w:rsidP="005C6BE5">
      <w:pPr>
        <w:ind w:left="993" w:hanging="567"/>
        <w:jc w:val="both"/>
        <w:rPr>
          <w:color w:val="000000"/>
        </w:rPr>
      </w:pPr>
      <w:r w:rsidRPr="00A1284D">
        <w:rPr>
          <w:color w:val="000000"/>
        </w:rPr>
        <w:t>a)</w:t>
      </w:r>
      <w:r w:rsidRPr="00A1284D">
        <w:rPr>
          <w:color w:val="000000"/>
        </w:rPr>
        <w:tab/>
        <w:t>povinnosť dodať je splnená riadnym a včasným vykonaním zmluvne objednanej dodávky diela,</w:t>
      </w:r>
    </w:p>
    <w:p w14:paraId="1F6EF2B5" w14:textId="63E078DC" w:rsidR="00CE5161" w:rsidRPr="00A1284D" w:rsidRDefault="00CE5161" w:rsidP="005C6BE5">
      <w:pPr>
        <w:ind w:left="993" w:hanging="567"/>
        <w:jc w:val="both"/>
        <w:rPr>
          <w:color w:val="000000"/>
        </w:rPr>
      </w:pPr>
      <w:r w:rsidRPr="00A1284D">
        <w:rPr>
          <w:color w:val="000000"/>
        </w:rPr>
        <w:t>b)</w:t>
      </w:r>
      <w:r w:rsidRPr="00A1284D">
        <w:rPr>
          <w:color w:val="000000"/>
        </w:rPr>
        <w:tab/>
        <w:t>povinnosť prevziať je splnená vyhlásením objednávateľa v protokole o odovzdaní prevzatí, že dodávku diela preberá.</w:t>
      </w:r>
    </w:p>
    <w:p w14:paraId="7E61D43B" w14:textId="42BFF947" w:rsidR="00CE5161" w:rsidRPr="00A1284D" w:rsidRDefault="00CE5161" w:rsidP="00143DB0">
      <w:pPr>
        <w:widowControl/>
        <w:numPr>
          <w:ilvl w:val="0"/>
          <w:numId w:val="23"/>
        </w:numPr>
        <w:autoSpaceDE/>
        <w:autoSpaceDN/>
        <w:ind w:left="426" w:hanging="426"/>
        <w:jc w:val="both"/>
        <w:rPr>
          <w:color w:val="000000"/>
        </w:rPr>
      </w:pPr>
      <w:r w:rsidRPr="00A1284D">
        <w:rPr>
          <w:color w:val="000000"/>
        </w:rPr>
        <w:t>O prevzatí diela spíšu zmluvné strany „</w:t>
      </w:r>
      <w:r w:rsidRPr="00A1284D">
        <w:rPr>
          <w:i/>
          <w:color w:val="000000"/>
        </w:rPr>
        <w:t>Protokol o odovzdaní a prevzatí diela</w:t>
      </w:r>
      <w:r w:rsidRPr="00A1284D">
        <w:rPr>
          <w:color w:val="000000"/>
        </w:rPr>
        <w:t>“, ktorý bude obsahovať najmä</w:t>
      </w:r>
      <w:r w:rsidR="00284949" w:rsidRPr="00A1284D">
        <w:rPr>
          <w:color w:val="000000"/>
        </w:rPr>
        <w:t>:</w:t>
      </w:r>
      <w:r w:rsidRPr="00A1284D">
        <w:rPr>
          <w:color w:val="000000"/>
        </w:rPr>
        <w:t xml:space="preserve"> </w:t>
      </w:r>
      <w:r w:rsidR="00284949" w:rsidRPr="00A1284D">
        <w:t xml:space="preserve">dátum odovzdania a prevzatia, zoznam odovzdaných a prebratých dokladov, </w:t>
      </w:r>
      <w:r w:rsidR="00B63BAF" w:rsidRPr="00A1284D">
        <w:rPr>
          <w:color w:val="000000"/>
        </w:rPr>
        <w:t xml:space="preserve">ako i vyhlásenie objednávateľa, že odovzdané dielo preberá a tiež prípadné vady, ktoré má dielo </w:t>
      </w:r>
      <w:r w:rsidR="00B63BAF" w:rsidRPr="00FB10B6">
        <w:rPr>
          <w:bCs/>
          <w:color w:val="000000"/>
        </w:rPr>
        <w:t>v zmysle</w:t>
      </w:r>
      <w:r w:rsidR="00B63BAF" w:rsidRPr="00A1284D">
        <w:rPr>
          <w:b/>
          <w:color w:val="000000"/>
        </w:rPr>
        <w:t xml:space="preserve"> </w:t>
      </w:r>
      <w:r w:rsidR="001149D4">
        <w:rPr>
          <w:b/>
          <w:color w:val="000000"/>
        </w:rPr>
        <w:t xml:space="preserve">bodu 4 </w:t>
      </w:r>
      <w:r w:rsidR="00B63BAF" w:rsidRPr="00A1284D">
        <w:rPr>
          <w:b/>
          <w:color w:val="000000"/>
        </w:rPr>
        <w:t>čl</w:t>
      </w:r>
      <w:r w:rsidR="001149D4">
        <w:rPr>
          <w:b/>
          <w:color w:val="000000"/>
        </w:rPr>
        <w:t>ánku</w:t>
      </w:r>
      <w:r w:rsidR="00B63BAF" w:rsidRPr="00A1284D">
        <w:rPr>
          <w:b/>
          <w:color w:val="000000"/>
        </w:rPr>
        <w:t xml:space="preserve"> </w:t>
      </w:r>
      <w:r w:rsidR="001149D4">
        <w:rPr>
          <w:b/>
          <w:color w:val="000000"/>
        </w:rPr>
        <w:t>I</w:t>
      </w:r>
      <w:r w:rsidR="00B63BAF" w:rsidRPr="00A1284D">
        <w:rPr>
          <w:b/>
          <w:color w:val="000000"/>
        </w:rPr>
        <w:t>X Zmluvy</w:t>
      </w:r>
      <w:r w:rsidR="00B63BAF" w:rsidRPr="00A1284D">
        <w:t xml:space="preserve"> </w:t>
      </w:r>
      <w:r w:rsidR="00284949" w:rsidRPr="00A1284D">
        <w:t>a podpisy zmluvných strán alebo ich poverených zástupcov; v prípade bezdôvodného odmietnutia ktorejkoľvek zmluvnej strany podpísať Protokol o odovzdaní a</w:t>
      </w:r>
      <w:r w:rsidR="00B63BAF" w:rsidRPr="00A1284D">
        <w:t> </w:t>
      </w:r>
      <w:r w:rsidR="00284949" w:rsidRPr="00A1284D">
        <w:t>prevzatí</w:t>
      </w:r>
      <w:r w:rsidR="00B63BAF" w:rsidRPr="00A1284D">
        <w:t xml:space="preserve"> diela</w:t>
      </w:r>
      <w:r w:rsidR="00284949" w:rsidRPr="00A1284D">
        <w:t>, ho podpíše hodnoverná a nestranná osoba určená objednávateľom</w:t>
      </w:r>
      <w:r w:rsidRPr="00A1284D">
        <w:rPr>
          <w:color w:val="000000"/>
        </w:rPr>
        <w:t>.</w:t>
      </w:r>
    </w:p>
    <w:p w14:paraId="12534C31" w14:textId="03FCE1BB" w:rsidR="00F42D30" w:rsidRPr="00A1284D" w:rsidRDefault="00CE5161" w:rsidP="00143DB0">
      <w:pPr>
        <w:pStyle w:val="Bezmezer"/>
        <w:numPr>
          <w:ilvl w:val="0"/>
          <w:numId w:val="23"/>
        </w:numPr>
        <w:ind w:left="426" w:hanging="426"/>
        <w:rPr>
          <w:color w:val="000000"/>
          <w:szCs w:val="22"/>
        </w:rPr>
      </w:pPr>
      <w:r w:rsidRPr="00A1284D">
        <w:rPr>
          <w:rFonts w:ascii="Times New Roman" w:hAnsi="Times New Roman"/>
          <w:color w:val="000000"/>
          <w:szCs w:val="22"/>
          <w:lang w:val="sk-SK"/>
        </w:rPr>
        <w:t xml:space="preserve">Vlastníkom zhotovovaného diela je objednávateľ, zhotoviteľ znáša nebezpečenstvo škody na zhotovovanej veci až do momentu podpísania Protokolu o odovzdaní a prevzatí diela. </w:t>
      </w:r>
      <w:r w:rsidR="00F42D30" w:rsidRPr="00A1284D">
        <w:rPr>
          <w:rFonts w:ascii="Times New Roman" w:hAnsi="Times New Roman"/>
          <w:color w:val="000000"/>
          <w:szCs w:val="22"/>
          <w:lang w:val="sk-SK"/>
        </w:rPr>
        <w:t xml:space="preserve"> </w:t>
      </w:r>
    </w:p>
    <w:p w14:paraId="4DBCABB5" w14:textId="4498B089" w:rsidR="00CE5161" w:rsidRPr="00A1284D" w:rsidRDefault="00CE5161" w:rsidP="00143DB0">
      <w:pPr>
        <w:pStyle w:val="Odsekzoznamu"/>
        <w:numPr>
          <w:ilvl w:val="0"/>
          <w:numId w:val="23"/>
        </w:numPr>
        <w:rPr>
          <w:color w:val="000000"/>
        </w:rPr>
      </w:pPr>
      <w:r w:rsidRPr="00A1284D">
        <w:rPr>
          <w:color w:val="000000"/>
        </w:rPr>
        <w:t xml:space="preserve">Zhotoviteľ </w:t>
      </w:r>
      <w:r w:rsidRPr="00A1284D">
        <w:t>je povinný odovzdať</w:t>
      </w:r>
      <w:r w:rsidRPr="00A1284D">
        <w:rPr>
          <w:color w:val="000000"/>
        </w:rPr>
        <w:t xml:space="preserve"> objednávateľovi najneskôr 4 dni pred odovzdaním diela všetku náležitú dokumentáciu k odovzdaniu a prevzatiu a užívaniu dokončeného diela, ktorej vyhotovenie a dodanie je súčasťou dohodnutej ceny diela v zmysle tejto Zmluvy:</w:t>
      </w:r>
    </w:p>
    <w:p w14:paraId="022BE29F" w14:textId="5E0B47A9" w:rsidR="00CE5161" w:rsidRPr="00FB10B6" w:rsidRDefault="00CE5161" w:rsidP="00653744">
      <w:pPr>
        <w:widowControl/>
        <w:numPr>
          <w:ilvl w:val="0"/>
          <w:numId w:val="9"/>
        </w:numPr>
        <w:tabs>
          <w:tab w:val="clear" w:pos="3300"/>
        </w:tabs>
        <w:autoSpaceDE/>
        <w:autoSpaceDN/>
        <w:ind w:left="993" w:hanging="567"/>
        <w:jc w:val="both"/>
        <w:rPr>
          <w:color w:val="000000"/>
        </w:rPr>
      </w:pPr>
      <w:r w:rsidRPr="00FB10B6">
        <w:rPr>
          <w:color w:val="000000"/>
        </w:rPr>
        <w:t>záručné listy;</w:t>
      </w:r>
    </w:p>
    <w:p w14:paraId="71C9184D" w14:textId="125894B0" w:rsidR="006346D8" w:rsidRPr="00FB10B6" w:rsidRDefault="006346D8" w:rsidP="00653744">
      <w:pPr>
        <w:widowControl/>
        <w:numPr>
          <w:ilvl w:val="0"/>
          <w:numId w:val="9"/>
        </w:numPr>
        <w:tabs>
          <w:tab w:val="clear" w:pos="3300"/>
        </w:tabs>
        <w:autoSpaceDE/>
        <w:autoSpaceDN/>
        <w:ind w:left="993" w:hanging="567"/>
        <w:jc w:val="both"/>
        <w:rPr>
          <w:color w:val="000000"/>
        </w:rPr>
      </w:pPr>
      <w:r w:rsidRPr="00FB10B6">
        <w:rPr>
          <w:color w:val="000000"/>
        </w:rPr>
        <w:lastRenderedPageBreak/>
        <w:t>certifikáty</w:t>
      </w:r>
      <w:r w:rsidR="000E6AEB" w:rsidRPr="00FB10B6">
        <w:rPr>
          <w:color w:val="000000"/>
        </w:rPr>
        <w:t xml:space="preserve"> výrobkov</w:t>
      </w:r>
      <w:r w:rsidRPr="00FB10B6">
        <w:rPr>
          <w:color w:val="000000"/>
        </w:rPr>
        <w:t>,  ktoré podliehajú povinnej certifikácií</w:t>
      </w:r>
    </w:p>
    <w:p w14:paraId="68A1A55B" w14:textId="199FAE5A" w:rsidR="00CE5161" w:rsidRPr="00FB10B6" w:rsidRDefault="00CE5161" w:rsidP="00653744">
      <w:pPr>
        <w:widowControl/>
        <w:numPr>
          <w:ilvl w:val="0"/>
          <w:numId w:val="9"/>
        </w:numPr>
        <w:tabs>
          <w:tab w:val="clear" w:pos="3300"/>
        </w:tabs>
        <w:autoSpaceDE/>
        <w:autoSpaceDN/>
        <w:ind w:left="992" w:hanging="567"/>
        <w:jc w:val="both"/>
        <w:rPr>
          <w:color w:val="000000"/>
        </w:rPr>
      </w:pPr>
      <w:r w:rsidRPr="00FB10B6">
        <w:rPr>
          <w:color w:val="000000"/>
        </w:rPr>
        <w:t xml:space="preserve">manuály </w:t>
      </w:r>
      <w:r w:rsidRPr="00FB10B6">
        <w:t>na servis a</w:t>
      </w:r>
      <w:r w:rsidR="00B63BAF" w:rsidRPr="00FB10B6">
        <w:t> </w:t>
      </w:r>
      <w:r w:rsidRPr="00FB10B6">
        <w:t>obsluhu</w:t>
      </w:r>
      <w:r w:rsidR="00B63BAF" w:rsidRPr="00FB10B6">
        <w:t xml:space="preserve"> v slovenskom jazyku</w:t>
      </w:r>
      <w:r w:rsidR="00F42D30" w:rsidRPr="00FB10B6">
        <w:t>,</w:t>
      </w:r>
    </w:p>
    <w:p w14:paraId="5832B9C2" w14:textId="11021F73" w:rsidR="00CE5161" w:rsidRPr="00A1284D" w:rsidRDefault="00CE5161" w:rsidP="002A7DF8">
      <w:pPr>
        <w:ind w:left="425"/>
        <w:jc w:val="both"/>
        <w:rPr>
          <w:color w:val="000000"/>
        </w:rPr>
      </w:pPr>
      <w:r w:rsidRPr="00A1284D">
        <w:rPr>
          <w:color w:val="000000"/>
        </w:rPr>
        <w:t>bez vyššie zadefinovaných dokladov nie je možné považovať dielo za dokončené a prevziať ho. Z uvedeného vyplýva, že chýbajúce doklady, až do doby ich predloženia, sú považované za vadu, ktorá bráni užívaniu diela a zhotoviteľ je tak v omeškaní s dodaním diela.</w:t>
      </w:r>
    </w:p>
    <w:p w14:paraId="2D0D3DDD" w14:textId="48A22E52" w:rsidR="00CE5161" w:rsidRPr="00A1284D" w:rsidRDefault="00CE5161" w:rsidP="00143DB0">
      <w:pPr>
        <w:pStyle w:val="Odsekzoznamu"/>
        <w:widowControl/>
        <w:numPr>
          <w:ilvl w:val="0"/>
          <w:numId w:val="23"/>
        </w:numPr>
        <w:autoSpaceDE/>
        <w:autoSpaceDN/>
      </w:pPr>
      <w:r w:rsidRPr="00A1284D">
        <w:t xml:space="preserve">Ak bude zhotoviteľ v omeškaní s plnením akejkoľvek povinnosti vyplývajúcej mu z </w:t>
      </w:r>
      <w:r w:rsidRPr="00A1284D">
        <w:rPr>
          <w:b/>
        </w:rPr>
        <w:t>predchádzajúceho bodu tohto článku</w:t>
      </w:r>
      <w:r w:rsidRPr="00A1284D">
        <w:t xml:space="preserve"> tejto Zmluvy, je objednávateľ oprávnený požadovať od zhotoviteľa zmluvnú pokutu vo výške </w:t>
      </w:r>
      <w:r w:rsidRPr="00FB10B6">
        <w:rPr>
          <w:b/>
        </w:rPr>
        <w:t xml:space="preserve">500,- </w:t>
      </w:r>
      <w:r w:rsidRPr="00FB10B6">
        <w:rPr>
          <w:b/>
          <w:bCs/>
        </w:rPr>
        <w:t>EUR</w:t>
      </w:r>
      <w:r w:rsidRPr="00FB10B6">
        <w:t xml:space="preserve"> (slovom: päťsto eur</w:t>
      </w:r>
      <w:r w:rsidRPr="00A1284D">
        <w:t xml:space="preserve">) za každý začatý deň omeškania s plnením takejto povinnosti. Objednávateľ je </w:t>
      </w:r>
      <w:r w:rsidRPr="00A1284D">
        <w:rPr>
          <w:rFonts w:eastAsia="Calibri"/>
        </w:rPr>
        <w:t>oprávnený požadovať</w:t>
      </w:r>
      <w:r w:rsidRPr="00A1284D">
        <w:t xml:space="preserve"> náhradu škody spôsobenú porušením povinností, na ktorú sa vzťahuje zmluvná pokuta, a to v plnom rozsahu.</w:t>
      </w:r>
    </w:p>
    <w:p w14:paraId="6FCA1139" w14:textId="230C25FF" w:rsidR="00CE5161" w:rsidRPr="00A1284D" w:rsidRDefault="00CE5161" w:rsidP="00143DB0">
      <w:pPr>
        <w:pStyle w:val="Odsekzoznamu"/>
        <w:numPr>
          <w:ilvl w:val="0"/>
          <w:numId w:val="23"/>
        </w:numPr>
      </w:pPr>
      <w:r w:rsidRPr="00A1284D">
        <w:t xml:space="preserve">Zhotoviteľ je povinný úplne vypratať a upratať </w:t>
      </w:r>
      <w:r w:rsidR="00C96962" w:rsidRPr="00A1284D">
        <w:t>pracovisko d</w:t>
      </w:r>
      <w:r w:rsidRPr="00A1284D">
        <w:t>o prevzatia diela</w:t>
      </w:r>
      <w:r w:rsidR="00AB0614" w:rsidRPr="00A1284D">
        <w:t xml:space="preserve"> </w:t>
      </w:r>
      <w:r w:rsidRPr="00A1284D">
        <w:t xml:space="preserve">objednávateľom. </w:t>
      </w:r>
    </w:p>
    <w:p w14:paraId="23CC8797" w14:textId="3839B047" w:rsidR="00CE5161" w:rsidRPr="00A1284D" w:rsidRDefault="00CE5161" w:rsidP="00143DB0">
      <w:pPr>
        <w:pStyle w:val="Odsekzoznamu"/>
        <w:numPr>
          <w:ilvl w:val="0"/>
          <w:numId w:val="23"/>
        </w:numPr>
      </w:pPr>
      <w:r w:rsidRPr="00A1284D">
        <w:t xml:space="preserve">Porušenie akejkoľvek povinnosti zhotoviteľa podľa tohto článku tejto Zmluvy sa považuje za </w:t>
      </w:r>
      <w:r w:rsidRPr="00A1284D">
        <w:rPr>
          <w:b/>
          <w:bCs/>
        </w:rPr>
        <w:t>podstatné porušenie tejto Zmluvy</w:t>
      </w:r>
      <w:r w:rsidRPr="00A1284D">
        <w:t>.</w:t>
      </w:r>
    </w:p>
    <w:p w14:paraId="58D03B47" w14:textId="142C346F" w:rsidR="00B35381" w:rsidRPr="00A1284D" w:rsidRDefault="00B35381" w:rsidP="00143DB0">
      <w:pPr>
        <w:pStyle w:val="Odsekzoznamu"/>
        <w:numPr>
          <w:ilvl w:val="0"/>
          <w:numId w:val="23"/>
        </w:numPr>
      </w:pPr>
      <w:r w:rsidRPr="00A1284D">
        <w:t>Ak pri preberaní diela objednávateľ zistí, že dielo má vady alebo nedorobky, objednávateľ je oprávnený od zhotoviteľa dielo neprevziať. Objednávateľ v tomto prípade spíše so zhotoviteľom Zápis. Objednávateľ v Zápise stanoví zhotoviteľovi primeranú lehotu na odstránenie vád a nedorobkov, a to najmenej 10 dní.</w:t>
      </w:r>
    </w:p>
    <w:p w14:paraId="477F0090" w14:textId="2D26165F" w:rsidR="00B35381" w:rsidRPr="00A1284D" w:rsidRDefault="00B35381" w:rsidP="00143DB0">
      <w:pPr>
        <w:pStyle w:val="Odsekzoznamu"/>
        <w:numPr>
          <w:ilvl w:val="0"/>
          <w:numId w:val="23"/>
        </w:numPr>
      </w:pPr>
      <w:r w:rsidRPr="00A1284D">
        <w:t xml:space="preserve">Dielo sa považuje za zhotoviteľom odovzdané a objednávateľom prevzaté dňom podpísania Protokolu </w:t>
      </w:r>
      <w:r w:rsidR="00B63BAF" w:rsidRPr="00A1284D">
        <w:rPr>
          <w:color w:val="000000"/>
        </w:rPr>
        <w:t>o odovzdaní a prevzatí diela</w:t>
      </w:r>
      <w:r w:rsidR="00B63BAF" w:rsidRPr="00A1284D">
        <w:t xml:space="preserve"> </w:t>
      </w:r>
      <w:r w:rsidRPr="00A1284D">
        <w:t xml:space="preserve">oboma zmluvnými stranami alebo okamihom odstránenia vád. </w:t>
      </w:r>
    </w:p>
    <w:p w14:paraId="2B5DFB39" w14:textId="77777777" w:rsidR="00922388" w:rsidRPr="00A1284D" w:rsidRDefault="00922388" w:rsidP="002A7DF8">
      <w:pPr>
        <w:jc w:val="center"/>
        <w:rPr>
          <w:b/>
          <w:color w:val="000000"/>
        </w:rPr>
      </w:pPr>
    </w:p>
    <w:p w14:paraId="09CA9001" w14:textId="06C07C20" w:rsidR="00CE5161" w:rsidRPr="00A1284D" w:rsidRDefault="00F42D30" w:rsidP="002A7DF8">
      <w:pPr>
        <w:jc w:val="center"/>
        <w:rPr>
          <w:b/>
          <w:bCs/>
          <w:color w:val="000000"/>
        </w:rPr>
      </w:pPr>
      <w:r w:rsidRPr="00A1284D">
        <w:rPr>
          <w:b/>
          <w:color w:val="000000"/>
        </w:rPr>
        <w:t xml:space="preserve">Čl. </w:t>
      </w:r>
      <w:r w:rsidR="00DF0F8C">
        <w:rPr>
          <w:b/>
          <w:bCs/>
          <w:color w:val="000000"/>
        </w:rPr>
        <w:t>VIII</w:t>
      </w:r>
      <w:r w:rsidR="00C3458D" w:rsidRPr="00A1284D">
        <w:rPr>
          <w:b/>
          <w:bCs/>
          <w:color w:val="000000"/>
        </w:rPr>
        <w:t xml:space="preserve"> </w:t>
      </w:r>
      <w:r w:rsidR="00CE5161" w:rsidRPr="00A1284D">
        <w:rPr>
          <w:b/>
          <w:bCs/>
          <w:color w:val="000000"/>
        </w:rPr>
        <w:t>– Práva a povinnosti zmluvných strán</w:t>
      </w:r>
    </w:p>
    <w:p w14:paraId="3B031E73" w14:textId="77777777" w:rsidR="00CE5161" w:rsidRPr="00A1284D" w:rsidRDefault="00CE5161" w:rsidP="002A7DF8">
      <w:pPr>
        <w:rPr>
          <w:b/>
          <w:bCs/>
          <w:color w:val="000000"/>
        </w:rPr>
      </w:pPr>
    </w:p>
    <w:p w14:paraId="01B40270" w14:textId="3E292CAE" w:rsidR="00CE5161" w:rsidRPr="00A1284D" w:rsidRDefault="00CE5161" w:rsidP="00653744">
      <w:pPr>
        <w:pStyle w:val="Odsekzoznamu"/>
        <w:numPr>
          <w:ilvl w:val="1"/>
          <w:numId w:val="20"/>
        </w:numPr>
        <w:ind w:left="426" w:hanging="426"/>
        <w:rPr>
          <w:iCs/>
          <w:color w:val="000000"/>
        </w:rPr>
      </w:pPr>
      <w:r w:rsidRPr="00A1284D">
        <w:rPr>
          <w:i/>
          <w:iCs/>
          <w:color w:val="000000"/>
        </w:rPr>
        <w:t>Zhotoviteľ</w:t>
      </w:r>
      <w:r w:rsidRPr="00A1284D">
        <w:rPr>
          <w:iCs/>
          <w:color w:val="000000"/>
        </w:rPr>
        <w:t xml:space="preserve"> </w:t>
      </w:r>
    </w:p>
    <w:p w14:paraId="71CE424D" w14:textId="77777777" w:rsidR="00CE5161" w:rsidRPr="00A1284D" w:rsidRDefault="00CE5161" w:rsidP="00AB0614">
      <w:pPr>
        <w:ind w:left="993" w:hanging="567"/>
        <w:jc w:val="both"/>
        <w:rPr>
          <w:color w:val="000000"/>
        </w:rPr>
      </w:pPr>
      <w:r w:rsidRPr="00A1284D">
        <w:rPr>
          <w:color w:val="000000"/>
        </w:rPr>
        <w:t>1.1.</w:t>
      </w:r>
      <w:r w:rsidRPr="00A1284D">
        <w:rPr>
          <w:color w:val="000000"/>
        </w:rPr>
        <w:tab/>
        <w:t>Zhotoviteľ je povinný vykonať dielo riadne, včas, bez vád a nedorobkov na svoje náklady, na svoje nebezpečenstvo a v dojednanom termíne vykonania diela ho odovzdať objednávateľovi.</w:t>
      </w:r>
    </w:p>
    <w:p w14:paraId="10D265FC" w14:textId="77777777" w:rsidR="00CE5161" w:rsidRPr="00A1284D" w:rsidRDefault="00CE5161" w:rsidP="00AB0614">
      <w:pPr>
        <w:ind w:left="993" w:hanging="567"/>
        <w:jc w:val="both"/>
        <w:rPr>
          <w:color w:val="000000"/>
        </w:rPr>
      </w:pPr>
      <w:r w:rsidRPr="00A1284D">
        <w:rPr>
          <w:color w:val="000000"/>
        </w:rPr>
        <w:t>1.2.</w:t>
      </w:r>
      <w:r w:rsidRPr="00A1284D">
        <w:rPr>
          <w:color w:val="000000"/>
        </w:rPr>
        <w:tab/>
        <w:t>Zhotoviteľ diela môže poveriť vykonaním diela inú osobu (subdodávateľa), pričom v zmysle ust. § 41 ods. 1 písm. b) zákona o verejnom obstarávaní v znení neskorších predpisov je zhotoviteľ oprávnený vykonať práce na diele prostredníctvom subdodávateľa, ktorý spĺňa podmienky týkajúce sa osobného postavenia a neexistujú u neho dôvody na vylúčenie podľa § 40 ods. 6 písm. a) až h) a ods. 7 zákona o verejnom obstarávaní (ďalej len „</w:t>
      </w:r>
      <w:r w:rsidRPr="00A1284D">
        <w:rPr>
          <w:i/>
          <w:color w:val="000000"/>
        </w:rPr>
        <w:t>podmienky</w:t>
      </w:r>
      <w:r w:rsidRPr="00A1284D">
        <w:rPr>
          <w:color w:val="000000"/>
        </w:rPr>
        <w:t xml:space="preserve">“).  </w:t>
      </w:r>
    </w:p>
    <w:p w14:paraId="729F2F37" w14:textId="77777777" w:rsidR="00CE5161" w:rsidRPr="00A1284D" w:rsidRDefault="00CE5161" w:rsidP="00AB0614">
      <w:pPr>
        <w:ind w:left="993"/>
        <w:jc w:val="both"/>
        <w:rPr>
          <w:color w:val="000000"/>
        </w:rPr>
      </w:pPr>
      <w:r w:rsidRPr="00A1284D">
        <w:rPr>
          <w:color w:val="000000"/>
        </w:rPr>
        <w:t xml:space="preserve">Zhotoviteľ v súlade s ust. § 41 ods. 3 zákona o verejnom obstarávaní uvádza, v prípade využitia </w:t>
      </w:r>
      <w:r w:rsidRPr="00A1284D">
        <w:rPr>
          <w:b/>
          <w:color w:val="000000"/>
        </w:rPr>
        <w:t>subdodávateľov</w:t>
      </w:r>
      <w:r w:rsidRPr="00A1284D">
        <w:rPr>
          <w:color w:val="000000"/>
        </w:rPr>
        <w:t xml:space="preserve"> na vykonanie diela (údaje sa neuvádzajú o dodávateľovi tovaru) údaje o všetkých známych subdodávateľoch, údaje o osobe oprávnenej konať za subdodávateľa v rozsahu meno a priezvisko, adresa pobytu, dátum narodenia:</w:t>
      </w:r>
    </w:p>
    <w:p w14:paraId="5FE3336F" w14:textId="77777777" w:rsidR="00CE5161" w:rsidRPr="00A1284D" w:rsidRDefault="00CE5161" w:rsidP="00AB0614">
      <w:pPr>
        <w:ind w:left="993"/>
        <w:jc w:val="both"/>
        <w:rPr>
          <w:color w:val="000000"/>
        </w:rPr>
      </w:pPr>
      <w:r w:rsidRPr="00A1284D">
        <w:rPr>
          <w:color w:val="000000"/>
          <w:highlight w:val="yellow"/>
        </w:rPr>
        <w:t>....................................................................................................................................</w:t>
      </w:r>
    </w:p>
    <w:p w14:paraId="2A391D3D" w14:textId="6421DE2D" w:rsidR="00CE5161" w:rsidRPr="00A1284D" w:rsidRDefault="00CE5161" w:rsidP="00AB0614">
      <w:pPr>
        <w:ind w:left="993"/>
        <w:jc w:val="both"/>
        <w:rPr>
          <w:color w:val="000000"/>
        </w:rPr>
      </w:pPr>
      <w:r w:rsidRPr="00A1284D">
        <w:rPr>
          <w:color w:val="000000"/>
        </w:rPr>
        <w:t>V súlade s ust. §</w:t>
      </w:r>
      <w:r w:rsidR="00230E94" w:rsidRPr="00A1284D">
        <w:rPr>
          <w:color w:val="000000"/>
        </w:rPr>
        <w:t xml:space="preserve"> </w:t>
      </w:r>
      <w:r w:rsidRPr="00A1284D">
        <w:rPr>
          <w:color w:val="000000"/>
        </w:rPr>
        <w:t>41 ods. 4 zákona o verejnom obstarávaní sa zároveň zhotoviteľ zaväzuje oznámiť bezodkladne akúkoľvek zmenu údajov o subdodávateľoch (v prípade, ak ich využije) podľa predchádzajúceho odseku, ako aj údaj, či noví subdodávatelia spĺňajú podmienky určené v tomto bode Zmluvy; a to najneskôr v deň zmeny subdodávateľa písomne.</w:t>
      </w:r>
    </w:p>
    <w:p w14:paraId="6C2386EC" w14:textId="77777777" w:rsidR="00CE5161" w:rsidRPr="00A1284D" w:rsidRDefault="00CE5161" w:rsidP="00AB0614">
      <w:pPr>
        <w:ind w:left="993"/>
        <w:jc w:val="both"/>
        <w:rPr>
          <w:color w:val="000000"/>
        </w:rPr>
      </w:pPr>
      <w:r w:rsidRPr="00A1284D">
        <w:rPr>
          <w:color w:val="000000"/>
        </w:rPr>
        <w:t xml:space="preserve">V prípade, ak subdodávateľ nespĺňa podmienky, je zhotoviteľ povinný, najneskôr do 5 pracovných dní doručiť objednávateľovi písomne návrh nového subdodávateľa.  </w:t>
      </w:r>
    </w:p>
    <w:p w14:paraId="29FBFCCE" w14:textId="2F3D50D3" w:rsidR="00CE5161" w:rsidRPr="00A1284D" w:rsidRDefault="00CE5161" w:rsidP="00AB0614">
      <w:pPr>
        <w:ind w:left="993"/>
        <w:jc w:val="both"/>
        <w:rPr>
          <w:color w:val="000000"/>
        </w:rPr>
      </w:pPr>
      <w:r w:rsidRPr="00A1284D">
        <w:rPr>
          <w:color w:val="000000"/>
        </w:rPr>
        <w:t xml:space="preserve">Pri vykonávaní diela inou osobou má zhotoviteľ zodpovednosť, akoby dielo vykonával sám. Objednávateľ má právo vyjadrovať sa k navrhovaným subdodávateľom a v prípade, že s niektorým(-i) navrhovaným(-i) </w:t>
      </w:r>
      <w:r w:rsidR="00AD0AD3">
        <w:rPr>
          <w:color w:val="000000"/>
        </w:rPr>
        <w:t>subdodávateľom (-mi) nesúhlasí</w:t>
      </w:r>
      <w:r w:rsidR="00B70B34">
        <w:rPr>
          <w:color w:val="000000"/>
        </w:rPr>
        <w:t>, má právo to oznámiť zhotoviteľovi</w:t>
      </w:r>
      <w:r w:rsidR="00AD0AD3">
        <w:rPr>
          <w:color w:val="000000"/>
        </w:rPr>
        <w:t xml:space="preserve"> </w:t>
      </w:r>
      <w:r w:rsidRPr="00A1284D">
        <w:rPr>
          <w:color w:val="000000"/>
        </w:rPr>
        <w:t xml:space="preserve">a zhotoviteľ má povinnosť takejto námietke </w:t>
      </w:r>
      <w:r w:rsidRPr="00A1284D">
        <w:t>v plnom rozsahu vyhovieť</w:t>
      </w:r>
      <w:r w:rsidRPr="00A1284D">
        <w:rPr>
          <w:color w:val="000000"/>
        </w:rPr>
        <w:t>. Zhotoviteľ je povinný viesť zoznam subdodávateľov s presným určením vykonávaných prác.</w:t>
      </w:r>
    </w:p>
    <w:p w14:paraId="431E220F" w14:textId="0AB4D7F1" w:rsidR="00CE5161" w:rsidRPr="00A1284D" w:rsidRDefault="00CE5161" w:rsidP="00AB0614">
      <w:pPr>
        <w:ind w:left="993"/>
        <w:jc w:val="both"/>
      </w:pPr>
      <w:r w:rsidRPr="00A1284D">
        <w:t xml:space="preserve">Ak zhotoviteľ poruší akúkoľvek povinnosť podľa </w:t>
      </w:r>
      <w:r w:rsidRPr="00FB10B6">
        <w:rPr>
          <w:b/>
          <w:bCs/>
        </w:rPr>
        <w:t>tohto bodu tohto článku</w:t>
      </w:r>
      <w:r w:rsidRPr="00A1284D">
        <w:t xml:space="preserve"> tejto Zmluvy, je objednávateľ oprávnený požadovať od zhotoviteľa zmluvnú pokutu vo výške </w:t>
      </w:r>
      <w:r w:rsidR="008905B2" w:rsidRPr="00FB10B6">
        <w:rPr>
          <w:b/>
        </w:rPr>
        <w:t>500</w:t>
      </w:r>
      <w:r w:rsidRPr="00FB10B6">
        <w:rPr>
          <w:b/>
        </w:rPr>
        <w:t xml:space="preserve">,- </w:t>
      </w:r>
      <w:r w:rsidRPr="00FB10B6">
        <w:rPr>
          <w:b/>
          <w:bCs/>
        </w:rPr>
        <w:t>EUR</w:t>
      </w:r>
      <w:r w:rsidRPr="00FB10B6">
        <w:t xml:space="preserve"> (slovom: </w:t>
      </w:r>
      <w:r w:rsidR="008905B2" w:rsidRPr="00FB10B6">
        <w:t>päťsto</w:t>
      </w:r>
      <w:r w:rsidRPr="00FB10B6">
        <w:t xml:space="preserve"> eur)</w:t>
      </w:r>
      <w:r w:rsidRPr="00A1284D">
        <w:t xml:space="preserve"> za každé jednotlivé (aj opakované) porušenie takejto povinnosti. Objednávateľ je </w:t>
      </w:r>
      <w:r w:rsidRPr="00A1284D">
        <w:rPr>
          <w:rFonts w:eastAsia="Calibri"/>
        </w:rPr>
        <w:t>oprávnený požadovať</w:t>
      </w:r>
      <w:r w:rsidRPr="00A1284D">
        <w:t xml:space="preserve"> náhradu škody spôsobenú porušením povinností, na ktorú sa vzťahuje zmluvná pokuta, a to v plnom rozsahu.</w:t>
      </w:r>
    </w:p>
    <w:p w14:paraId="760D6E44" w14:textId="2B96BE86" w:rsidR="00CE5161" w:rsidRPr="00A1284D" w:rsidRDefault="00CE5161" w:rsidP="00AB0614">
      <w:pPr>
        <w:ind w:left="993" w:hanging="567"/>
        <w:jc w:val="both"/>
        <w:rPr>
          <w:color w:val="000000"/>
        </w:rPr>
      </w:pPr>
      <w:r w:rsidRPr="00A1284D">
        <w:rPr>
          <w:color w:val="000000"/>
        </w:rPr>
        <w:t>1.3.</w:t>
      </w:r>
      <w:r w:rsidRPr="00A1284D">
        <w:rPr>
          <w:color w:val="000000"/>
        </w:rPr>
        <w:tab/>
        <w:t xml:space="preserve">Zhotoviteľ, najneskôr v deň začatia prác /vykonávania diela/ určí zodpovedného a kompetentného zástupcu, ktorý bude trvalo riadiť práce na </w:t>
      </w:r>
      <w:r w:rsidR="00965F19" w:rsidRPr="00A1284D">
        <w:rPr>
          <w:color w:val="000000"/>
        </w:rPr>
        <w:t>pracovis</w:t>
      </w:r>
      <w:r w:rsidRPr="00A1284D">
        <w:rPr>
          <w:color w:val="000000"/>
        </w:rPr>
        <w:t xml:space="preserve">ku. </w:t>
      </w:r>
    </w:p>
    <w:p w14:paraId="7C4C1837" w14:textId="74150F6A" w:rsidR="00CE5161" w:rsidRPr="00A1284D" w:rsidRDefault="00CE5161" w:rsidP="00AB0614">
      <w:pPr>
        <w:ind w:left="993" w:hanging="567"/>
        <w:jc w:val="both"/>
        <w:rPr>
          <w:color w:val="000000"/>
        </w:rPr>
      </w:pPr>
      <w:r w:rsidRPr="00A1284D">
        <w:rPr>
          <w:color w:val="000000"/>
        </w:rPr>
        <w:t>1.4.</w:t>
      </w:r>
      <w:r w:rsidRPr="00A1284D">
        <w:rPr>
          <w:color w:val="000000"/>
        </w:rPr>
        <w:tab/>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w:t>
      </w:r>
      <w:r w:rsidRPr="00A1284D">
        <w:rPr>
          <w:color w:val="000000"/>
        </w:rPr>
        <w:lastRenderedPageBreak/>
        <w:t xml:space="preserve">bezpečnosť technických zariadení pri realizácii </w:t>
      </w:r>
      <w:r w:rsidR="00965F19" w:rsidRPr="00A1284D">
        <w:rPr>
          <w:color w:val="000000"/>
        </w:rPr>
        <w:t>diela</w:t>
      </w:r>
      <w:r w:rsidRPr="00A1284D">
        <w:rPr>
          <w:color w:val="000000"/>
        </w:rPr>
        <w:t xml:space="preserve"> v súlade s ustanoveniami prísl. právnych predpisov.</w:t>
      </w:r>
    </w:p>
    <w:p w14:paraId="0E49FD61" w14:textId="344DFB94" w:rsidR="00CE5161" w:rsidRPr="00A1284D" w:rsidRDefault="00CE5161" w:rsidP="00AB0614">
      <w:pPr>
        <w:ind w:left="993" w:hanging="567"/>
        <w:jc w:val="both"/>
        <w:rPr>
          <w:color w:val="000000"/>
        </w:rPr>
      </w:pPr>
      <w:r w:rsidRPr="00A1284D">
        <w:rPr>
          <w:color w:val="000000"/>
        </w:rPr>
        <w:t>1.5.</w:t>
      </w:r>
      <w:r w:rsidRPr="00A1284D">
        <w:rPr>
          <w:color w:val="000000"/>
        </w:rPr>
        <w:tab/>
        <w:t xml:space="preserve">Zhotoviteľ môže </w:t>
      </w:r>
      <w:r w:rsidR="00A1284D" w:rsidRPr="00A1284D">
        <w:rPr>
          <w:color w:val="000000"/>
        </w:rPr>
        <w:t>pracovisko</w:t>
      </w:r>
      <w:r w:rsidRPr="00A1284D">
        <w:rPr>
          <w:color w:val="000000"/>
        </w:rPr>
        <w:t xml:space="preserve"> zabezpečovať len prostredníctvom zamestnancov, resp. tretích osôb, ktorí majú požadovanú </w:t>
      </w:r>
      <w:r w:rsidRPr="00A1284D">
        <w:rPr>
          <w:iCs/>
          <w:color w:val="000000"/>
        </w:rPr>
        <w:t>kvalifikáciu</w:t>
      </w:r>
      <w:r w:rsidRPr="00A1284D">
        <w:rPr>
          <w:color w:val="000000"/>
        </w:rPr>
        <w:t>, ktorí vykonávajú potrebné práce podľa zmluvne dohodnutých podmienok a v primeranom čase.</w:t>
      </w:r>
    </w:p>
    <w:p w14:paraId="1B232027" w14:textId="28143474" w:rsidR="00CE5161" w:rsidRPr="00A1284D" w:rsidRDefault="00CE5161" w:rsidP="00AB0614">
      <w:pPr>
        <w:ind w:left="993" w:hanging="567"/>
        <w:jc w:val="both"/>
        <w:rPr>
          <w:color w:val="000000"/>
        </w:rPr>
      </w:pPr>
      <w:r w:rsidRPr="00A1284D">
        <w:rPr>
          <w:color w:val="000000"/>
        </w:rPr>
        <w:t>1.6.</w:t>
      </w:r>
      <w:r w:rsidRPr="00A1284D">
        <w:rPr>
          <w:color w:val="000000"/>
        </w:rPr>
        <w:tab/>
      </w:r>
      <w:r w:rsidR="00965F19" w:rsidRPr="00A1284D">
        <w:rPr>
          <w:color w:val="000000"/>
        </w:rPr>
        <w:t>V</w:t>
      </w:r>
      <w:r w:rsidRPr="00A1284D">
        <w:rPr>
          <w:color w:val="000000"/>
        </w:rPr>
        <w:t>šetky veci, ktoré sú potrebné na vykonanie diela dodá zhotoviteľ na svoje náklady a nebezpečenstvo. Zhotoviteľ zabezpečí na svoje náklady ich dopravu a skladovanie.</w:t>
      </w:r>
    </w:p>
    <w:p w14:paraId="2D953FE0" w14:textId="51F7293E" w:rsidR="00CE5161" w:rsidRPr="00A1284D" w:rsidRDefault="00CE5161" w:rsidP="00AB0614">
      <w:pPr>
        <w:ind w:left="993" w:hanging="567"/>
        <w:jc w:val="both"/>
        <w:rPr>
          <w:color w:val="000000"/>
        </w:rPr>
      </w:pPr>
      <w:r w:rsidRPr="00A1284D">
        <w:rPr>
          <w:color w:val="000000"/>
        </w:rPr>
        <w:t>1.</w:t>
      </w:r>
      <w:r w:rsidR="00084731" w:rsidRPr="00A1284D">
        <w:rPr>
          <w:color w:val="000000"/>
        </w:rPr>
        <w:t>7</w:t>
      </w:r>
      <w:r w:rsidRPr="00A1284D">
        <w:rPr>
          <w:color w:val="000000"/>
        </w:rPr>
        <w:t>.</w:t>
      </w:r>
      <w:r w:rsidRPr="00A1284D">
        <w:rPr>
          <w:color w:val="000000"/>
        </w:rPr>
        <w:tab/>
        <w:t>Všetok materiál, časti, komp</w:t>
      </w:r>
      <w:r w:rsidR="00965F19" w:rsidRPr="00A1284D">
        <w:rPr>
          <w:color w:val="000000"/>
        </w:rPr>
        <w:t xml:space="preserve">onenty a zariadenia použité na montáž </w:t>
      </w:r>
      <w:r w:rsidRPr="00A1284D">
        <w:rPr>
          <w:color w:val="000000"/>
        </w:rPr>
        <w:t xml:space="preserve">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w:t>
      </w:r>
      <w:r w:rsidR="002748FE" w:rsidRPr="00A1284D">
        <w:rPr>
          <w:color w:val="000000"/>
        </w:rPr>
        <w:t>Tovary</w:t>
      </w:r>
      <w:r w:rsidRPr="00A1284D">
        <w:rPr>
          <w:color w:val="000000"/>
        </w:rPr>
        <w:t xml:space="preserve">, ktoré nie sú v súlade s týmito požiadavkami, vrátane neschválených a riadne neautorizovaných náhrad, môžu byť považované za vadné. </w:t>
      </w:r>
    </w:p>
    <w:p w14:paraId="51C047B2" w14:textId="2808787E" w:rsidR="00CE5161" w:rsidRPr="00A1284D" w:rsidRDefault="00CE5161" w:rsidP="00AB0614">
      <w:pPr>
        <w:ind w:left="993" w:hanging="567"/>
        <w:jc w:val="both"/>
        <w:rPr>
          <w:color w:val="000000"/>
        </w:rPr>
      </w:pPr>
      <w:r w:rsidRPr="00A1284D">
        <w:rPr>
          <w:color w:val="000000"/>
        </w:rPr>
        <w:t>1.</w:t>
      </w:r>
      <w:r w:rsidR="00084731" w:rsidRPr="00A1284D">
        <w:rPr>
          <w:color w:val="000000"/>
        </w:rPr>
        <w:t>8</w:t>
      </w:r>
      <w:r w:rsidRPr="00A1284D">
        <w:rPr>
          <w:color w:val="000000"/>
        </w:rPr>
        <w:t>.</w:t>
      </w:r>
      <w:r w:rsidRPr="00A1284D">
        <w:rPr>
          <w:color w:val="000000"/>
        </w:rP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14:paraId="588B50E7" w14:textId="5F24E850" w:rsidR="00CE5161" w:rsidRPr="00A1284D" w:rsidRDefault="00CE5161" w:rsidP="00AB0614">
      <w:pPr>
        <w:ind w:left="993" w:hanging="567"/>
        <w:jc w:val="both"/>
        <w:rPr>
          <w:color w:val="000000"/>
        </w:rPr>
      </w:pPr>
      <w:r w:rsidRPr="00A1284D">
        <w:rPr>
          <w:color w:val="000000"/>
        </w:rPr>
        <w:t>1.</w:t>
      </w:r>
      <w:r w:rsidR="00084731" w:rsidRPr="00A1284D">
        <w:rPr>
          <w:color w:val="000000"/>
        </w:rPr>
        <w:t>9</w:t>
      </w:r>
      <w:r w:rsidRPr="00A1284D">
        <w:rPr>
          <w:color w:val="000000"/>
        </w:rPr>
        <w:t>.</w:t>
      </w:r>
      <w:r w:rsidRPr="00A1284D">
        <w:rPr>
          <w:color w:val="000000"/>
        </w:rPr>
        <w:tab/>
        <w:t xml:space="preserve">Zhotoviteľ je povinný vynaložiť odbornú starostlivosť na zistenie skrytých </w:t>
      </w:r>
      <w:r w:rsidRPr="00A1284D">
        <w:rPr>
          <w:iCs/>
          <w:color w:val="000000"/>
        </w:rPr>
        <w:t>prekážok</w:t>
      </w:r>
      <w:r w:rsidRPr="00A1284D">
        <w:rPr>
          <w:i/>
          <w:iCs/>
          <w:color w:val="000000"/>
        </w:rPr>
        <w:t>,</w:t>
      </w:r>
      <w:r w:rsidRPr="00A1284D">
        <w:rPr>
          <w:color w:val="000000"/>
        </w:rPr>
        <w:t xml:space="preserve">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w:t>
      </w:r>
      <w:r w:rsidR="002002D6" w:rsidRPr="00A1284D">
        <w:rPr>
          <w:color w:val="000000"/>
        </w:rPr>
        <w:t>pracovi</w:t>
      </w:r>
      <w:r w:rsidRPr="00A1284D">
        <w:rPr>
          <w:color w:val="000000"/>
        </w:rPr>
        <w:t xml:space="preserve">sku také prekážky, ktoré mu bránia </w:t>
      </w:r>
      <w:r w:rsidR="002002D6" w:rsidRPr="00A1284D">
        <w:rPr>
          <w:color w:val="000000"/>
        </w:rPr>
        <w:t>plnenie predmetu zmluvy</w:t>
      </w:r>
      <w:r w:rsidRPr="00A1284D">
        <w:rPr>
          <w:color w:val="000000"/>
        </w:rPr>
        <w:t xml:space="preserve">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73AB9491" w14:textId="3A879302" w:rsidR="00CE5161" w:rsidRPr="00A1284D" w:rsidRDefault="00CE5161" w:rsidP="00AB0614">
      <w:pPr>
        <w:ind w:left="993" w:hanging="567"/>
        <w:jc w:val="both"/>
        <w:rPr>
          <w:color w:val="000000"/>
        </w:rPr>
      </w:pPr>
      <w:r w:rsidRPr="00A1284D">
        <w:rPr>
          <w:color w:val="000000"/>
        </w:rPr>
        <w:t>1.</w:t>
      </w:r>
      <w:r w:rsidR="00084731" w:rsidRPr="00A1284D">
        <w:rPr>
          <w:color w:val="000000"/>
        </w:rPr>
        <w:t>10</w:t>
      </w:r>
      <w:r w:rsidRPr="00A1284D">
        <w:rPr>
          <w:color w:val="000000"/>
        </w:rPr>
        <w:t>.</w:t>
      </w:r>
      <w:r w:rsidRPr="00A1284D">
        <w:rPr>
          <w:color w:val="000000"/>
        </w:rPr>
        <w:tab/>
        <w:t xml:space="preserve">Zhotoviteľ poskytne zástupcom Objednávateľa úplný a nerušený prístup na </w:t>
      </w:r>
      <w:r w:rsidR="002002D6" w:rsidRPr="00A1284D">
        <w:rPr>
          <w:color w:val="000000"/>
        </w:rPr>
        <w:t>pracov</w:t>
      </w:r>
      <w:r w:rsidRPr="00A1284D">
        <w:rPr>
          <w:color w:val="000000"/>
        </w:rPr>
        <w:t>isko.</w:t>
      </w:r>
    </w:p>
    <w:p w14:paraId="186F7909" w14:textId="1D331215" w:rsidR="00CE5161" w:rsidRPr="00A1284D" w:rsidRDefault="00CE5161" w:rsidP="00AB0614">
      <w:pPr>
        <w:ind w:left="993" w:hanging="567"/>
        <w:jc w:val="both"/>
        <w:rPr>
          <w:color w:val="000000"/>
        </w:rPr>
      </w:pPr>
      <w:r w:rsidRPr="00A1284D">
        <w:rPr>
          <w:color w:val="000000"/>
        </w:rPr>
        <w:t>1.1</w:t>
      </w:r>
      <w:r w:rsidR="00084731" w:rsidRPr="00A1284D">
        <w:rPr>
          <w:color w:val="000000"/>
        </w:rPr>
        <w:t>1</w:t>
      </w:r>
      <w:r w:rsidRPr="00A1284D">
        <w:rPr>
          <w:color w:val="000000"/>
        </w:rPr>
        <w:t>.</w:t>
      </w:r>
      <w:r w:rsidRPr="00A1284D">
        <w:rPr>
          <w:color w:val="000000"/>
        </w:rPr>
        <w:tab/>
        <w:t xml:space="preserve">Zhotoviteľ vyhlasuje, že má uzatvorené </w:t>
      </w:r>
      <w:r w:rsidRPr="00A1284D">
        <w:rPr>
          <w:iCs/>
          <w:color w:val="000000"/>
        </w:rPr>
        <w:t xml:space="preserve">poistenie </w:t>
      </w:r>
      <w:r w:rsidRPr="00A1284D">
        <w:rPr>
          <w:color w:val="000000"/>
        </w:rPr>
        <w:t xml:space="preserve">majetku a zodpovednosti za škodu spôsobenú tretím osobám v súvislosti s jeho činnosťou a prevádzkou minimálne na poistnú sumu vo výške ceny za dielo. Tieto poistenia sa zhotoviteľ zaväzuje udržiavať v platnosti po celý čas platnosti a účinnosti tejto Zmluvy. Zhotoviteľ je povinný uvedené poistenia preukázať objednávateľovi na jeho požiadanie bezodkladne. </w:t>
      </w:r>
      <w:r w:rsidRPr="00A1284D">
        <w:t xml:space="preserve">Ak zhotoviteľ poruší akúkoľvek povinnosť </w:t>
      </w:r>
      <w:r w:rsidRPr="00A1284D">
        <w:rPr>
          <w:b/>
        </w:rPr>
        <w:t>podľa tohto bodu</w:t>
      </w:r>
      <w:r w:rsidRPr="00A1284D">
        <w:t xml:space="preserve"> </w:t>
      </w:r>
      <w:r w:rsidRPr="00A1284D">
        <w:rPr>
          <w:b/>
        </w:rPr>
        <w:t>tohto článku</w:t>
      </w:r>
      <w:r w:rsidRPr="00A1284D">
        <w:t xml:space="preserve"> tejto Zmluvy, je objednávateľ oprávnený požadovať od zhotoviteľa zmluvnú pokutu vo výške </w:t>
      </w:r>
      <w:r w:rsidRPr="00FB10B6">
        <w:rPr>
          <w:b/>
        </w:rPr>
        <w:t xml:space="preserve">500,- </w:t>
      </w:r>
      <w:r w:rsidRPr="00FB10B6">
        <w:rPr>
          <w:b/>
          <w:bCs/>
        </w:rPr>
        <w:t>EUR</w:t>
      </w:r>
      <w:r w:rsidRPr="00FB10B6">
        <w:t xml:space="preserve"> (slovom: päťsto eur)</w:t>
      </w:r>
      <w:r w:rsidRPr="00A1284D">
        <w:t xml:space="preserve"> za každé jednotlivé (aj opakované) porušenie takejto povinnosti. Objednávateľ je </w:t>
      </w:r>
      <w:r w:rsidRPr="00A1284D">
        <w:rPr>
          <w:rFonts w:eastAsia="Calibri"/>
        </w:rPr>
        <w:t>oprávnený požadovať</w:t>
      </w:r>
      <w:r w:rsidRPr="00A1284D">
        <w:t xml:space="preserve"> náhradu škody spôsobenú porušením povinností, na ktorú sa vzťahuje zmluvná pokuta, a to v plnom rozsahu.</w:t>
      </w:r>
    </w:p>
    <w:p w14:paraId="52521CCF" w14:textId="268FFCF3" w:rsidR="00CE5161" w:rsidRPr="00A1284D" w:rsidRDefault="00CE5161" w:rsidP="00AB0614">
      <w:pPr>
        <w:ind w:left="993" w:hanging="567"/>
        <w:jc w:val="both"/>
        <w:rPr>
          <w:color w:val="000000"/>
        </w:rPr>
      </w:pPr>
      <w:r w:rsidRPr="00A1284D">
        <w:rPr>
          <w:color w:val="000000"/>
        </w:rPr>
        <w:t>1.</w:t>
      </w:r>
      <w:r w:rsidR="00084731" w:rsidRPr="00A1284D">
        <w:rPr>
          <w:color w:val="000000"/>
        </w:rPr>
        <w:t>12</w:t>
      </w:r>
      <w:r w:rsidRPr="00A1284D">
        <w:rPr>
          <w:color w:val="000000"/>
        </w:rPr>
        <w:t>.</w:t>
      </w:r>
      <w:r w:rsidRPr="00A1284D">
        <w:rPr>
          <w:rFonts w:eastAsia="Calibri"/>
          <w:color w:val="000000"/>
        </w:rPr>
        <w:t xml:space="preserve"> </w:t>
      </w:r>
      <w:r w:rsidR="00084731" w:rsidRPr="00A1284D">
        <w:rPr>
          <w:rFonts w:eastAsia="Calibri"/>
          <w:color w:val="000000"/>
        </w:rPr>
        <w:t xml:space="preserve"> </w:t>
      </w:r>
      <w:r w:rsidRPr="00A1284D">
        <w:rPr>
          <w:rFonts w:eastAsia="Calibri"/>
          <w:color w:val="000000"/>
        </w:rPr>
        <w:t xml:space="preserve">Zhotoviteľ zodpovedá za čistotu a poriadok na mieste </w:t>
      </w:r>
      <w:r w:rsidR="00864076" w:rsidRPr="00A1284D">
        <w:rPr>
          <w:rFonts w:eastAsia="Calibri"/>
          <w:color w:val="000000"/>
        </w:rPr>
        <w:t xml:space="preserve">plnenia, </w:t>
      </w:r>
      <w:r w:rsidRPr="00A1284D">
        <w:rPr>
          <w:rFonts w:eastAsia="Calibri"/>
          <w:color w:val="000000"/>
        </w:rPr>
        <w:t xml:space="preserve">je povinný na vlastné náklady odstrániť odpady, ktoré vznikli v dôsledku jeho činnosti. </w:t>
      </w:r>
    </w:p>
    <w:p w14:paraId="1FCAB107" w14:textId="693C71D2" w:rsidR="00CE5161" w:rsidRPr="00A1284D" w:rsidRDefault="00CE5161" w:rsidP="00AB0614">
      <w:pPr>
        <w:ind w:left="993" w:hanging="567"/>
        <w:jc w:val="both"/>
        <w:rPr>
          <w:color w:val="000000"/>
        </w:rPr>
      </w:pPr>
      <w:r w:rsidRPr="00A1284D">
        <w:rPr>
          <w:color w:val="000000"/>
        </w:rPr>
        <w:t>1.</w:t>
      </w:r>
      <w:r w:rsidR="00084731" w:rsidRPr="00A1284D">
        <w:rPr>
          <w:color w:val="000000"/>
        </w:rPr>
        <w:t>13</w:t>
      </w:r>
      <w:r w:rsidRPr="00A1284D">
        <w:rPr>
          <w:color w:val="000000"/>
        </w:rPr>
        <w:t>.</w:t>
      </w:r>
      <w:r w:rsidRPr="00A1284D">
        <w:rPr>
          <w:color w:val="000000"/>
        </w:rPr>
        <w:tab/>
        <w:t xml:space="preserve">Zhotoviteľ ako aj subdodávatelia, ak sa na nich taká zákonná povinnosť vzťahuje, sú v súlade s § 4 zákona č. 315/2016 Z. z. o registri partnerov verejného sektora a  o  zmene a doplnení niektorých zákonov </w:t>
      </w:r>
      <w:r w:rsidRPr="00A1284D">
        <w:t>v znení neskorších predpisov (ďalej len „</w:t>
      </w:r>
      <w:r w:rsidRPr="00A1284D">
        <w:rPr>
          <w:i/>
        </w:rPr>
        <w:t>zákon o registri partnerov</w:t>
      </w:r>
      <w:r w:rsidRPr="00A1284D">
        <w:t xml:space="preserve">“) </w:t>
      </w:r>
      <w:r w:rsidRPr="00A1284D">
        <w:rPr>
          <w:color w:val="000000"/>
        </w:rPr>
        <w:t>povinní byť zapísaní v registri partnerov verejného sektora aspoň po dobu trvania Zmluvy, pričom za splnenie povinnosti subdodávateľov podľa tohto bodu zodpovedá objednávateľovi zhotoviteľ.</w:t>
      </w:r>
    </w:p>
    <w:p w14:paraId="3DF627FE" w14:textId="59CAF148" w:rsidR="00CE5161" w:rsidRPr="00A1284D" w:rsidRDefault="00CE5161" w:rsidP="00AB0614">
      <w:pPr>
        <w:ind w:left="993" w:hanging="567"/>
        <w:jc w:val="both"/>
      </w:pPr>
      <w:r w:rsidRPr="00A1284D">
        <w:t>1.</w:t>
      </w:r>
      <w:r w:rsidR="00084731" w:rsidRPr="00A1284D">
        <w:t>14</w:t>
      </w:r>
      <w:r w:rsidRPr="00A1284D">
        <w:t>. Zhotoviteľ je povinný, bezodkladne na požiadanie objednávateľa, poskytnúť súčinnosť pri vykonávaní finančnej kontroly vnútorného auditu orgánov verejnej správy. V prípade, ak zhotoviteľ poruší ustanovenie tohto bodu, t.j. ak zhotoviteľ nedodrží podmienky úplného prístupu k svojmu účtovníctvu alebo sa preukáže, že pri získaní zákazky v rámci verejného obstarávania objednávateľa na dielo sa zhotoviteľ dopustil konania, ktoré je označené ako kolúzne správanie, alebo iným nedovoleným spôsobom ovplyvnil výber víťazného uchádzača v rámci verejného obst</w:t>
      </w:r>
      <w:r w:rsidR="00705CC3" w:rsidRPr="00A1284D">
        <w:t>arávania objednávateľa na dielo</w:t>
      </w:r>
      <w:r w:rsidRPr="00A1284D">
        <w:t xml:space="preserve">; zaplatí zhotoviteľ objednávateľovi </w:t>
      </w:r>
      <w:r w:rsidRPr="00A1284D">
        <w:lastRenderedPageBreak/>
        <w:t xml:space="preserve">zmluvnú pokutu vo </w:t>
      </w:r>
      <w:r w:rsidRPr="00FB10B6">
        <w:t xml:space="preserve">výške </w:t>
      </w:r>
      <w:r w:rsidR="008905B2" w:rsidRPr="00FB10B6">
        <w:rPr>
          <w:b/>
        </w:rPr>
        <w:t>10</w:t>
      </w:r>
      <w:r w:rsidRPr="00FB10B6">
        <w:rPr>
          <w:b/>
        </w:rPr>
        <w:t>.000,</w:t>
      </w:r>
      <w:r w:rsidR="00B70B34">
        <w:rPr>
          <w:b/>
        </w:rPr>
        <w:t>-</w:t>
      </w:r>
      <w:r w:rsidR="00B70B34" w:rsidRPr="00FB10B6">
        <w:rPr>
          <w:b/>
        </w:rPr>
        <w:t xml:space="preserve"> </w:t>
      </w:r>
      <w:r w:rsidRPr="00FB10B6">
        <w:rPr>
          <w:b/>
        </w:rPr>
        <w:t xml:space="preserve">EUR </w:t>
      </w:r>
      <w:r w:rsidRPr="00FB10B6">
        <w:t xml:space="preserve">(slovom: </w:t>
      </w:r>
      <w:r w:rsidR="008905B2" w:rsidRPr="00FB10B6">
        <w:t>desaťtisíc</w:t>
      </w:r>
      <w:r w:rsidRPr="00FB10B6">
        <w:t xml:space="preserve"> eur);</w:t>
      </w:r>
      <w:r w:rsidRPr="00A1284D">
        <w:t xml:space="preserve"> ustanovenie o náhrade škody týmto nie je dotknuté.</w:t>
      </w:r>
    </w:p>
    <w:p w14:paraId="06615F71" w14:textId="6D701576" w:rsidR="00CE5161" w:rsidRPr="00A1284D" w:rsidRDefault="00CE5161" w:rsidP="00653744">
      <w:pPr>
        <w:pStyle w:val="Odsekzoznamu"/>
        <w:numPr>
          <w:ilvl w:val="1"/>
          <w:numId w:val="20"/>
        </w:numPr>
        <w:ind w:left="426"/>
        <w:rPr>
          <w:iCs/>
          <w:color w:val="000000"/>
        </w:rPr>
      </w:pPr>
      <w:r w:rsidRPr="00A1284D">
        <w:rPr>
          <w:i/>
          <w:iCs/>
          <w:color w:val="000000"/>
        </w:rPr>
        <w:t>Objednávateľ</w:t>
      </w:r>
    </w:p>
    <w:p w14:paraId="60972DB1" w14:textId="77777777" w:rsidR="00CE5161" w:rsidRPr="00A1284D" w:rsidRDefault="00CE5161" w:rsidP="00AB0614">
      <w:pPr>
        <w:ind w:left="993" w:hanging="567"/>
        <w:jc w:val="both"/>
        <w:rPr>
          <w:color w:val="000000"/>
        </w:rPr>
      </w:pPr>
      <w:r w:rsidRPr="00A1284D">
        <w:rPr>
          <w:color w:val="000000"/>
        </w:rPr>
        <w:t>2.1.</w:t>
      </w:r>
      <w:r w:rsidRPr="00A1284D">
        <w:rPr>
          <w:color w:val="000000"/>
        </w:rPr>
        <w:tab/>
        <w:t xml:space="preserve">Objednávateľ je oprávnený kedykoľvek vykonať kontrolu vykonávania diela. V prípade, ak objednávateľ zistí, že zhotoviteľ pri vykonávaní diela porušuje svoje povinnosti, je zhotoviteľ povinný bez akéhokoľvek odkladu odstrániť závady (chyby, nedostatky, nedorobky a pod.) na diele a vykonávať ďalej dielo riadne. </w:t>
      </w:r>
    </w:p>
    <w:p w14:paraId="22C0CF9F" w14:textId="77777777" w:rsidR="00CE5161" w:rsidRPr="00A1284D" w:rsidRDefault="00CE5161" w:rsidP="00AB0614">
      <w:pPr>
        <w:ind w:left="993" w:hanging="567"/>
        <w:jc w:val="both"/>
        <w:rPr>
          <w:color w:val="000000"/>
        </w:rPr>
      </w:pPr>
      <w:r w:rsidRPr="00A1284D">
        <w:rPr>
          <w:color w:val="000000"/>
        </w:rPr>
        <w:t>2.2.</w:t>
      </w:r>
      <w:r w:rsidRPr="00A1284D">
        <w:rPr>
          <w:color w:val="000000"/>
        </w:rPr>
        <w:tab/>
        <w:t xml:space="preserve">Objednávateľ je oprávnený podať námietky proti pracovníkom zhotoviteľa, s ktorých prácou nie je spokojný </w:t>
      </w:r>
      <w:r w:rsidRPr="00A1284D">
        <w:t>a zhotoviteľ má povinnosť námietke objednávateľa v plnom rozsahu vyhovieť</w:t>
      </w:r>
      <w:r w:rsidRPr="00A1284D">
        <w:rPr>
          <w:color w:val="000000"/>
        </w:rPr>
        <w:t xml:space="preserve">. </w:t>
      </w:r>
    </w:p>
    <w:p w14:paraId="3AAEF622" w14:textId="198AC0A0" w:rsidR="00CE5161" w:rsidRPr="00A1284D" w:rsidRDefault="00CE5161" w:rsidP="00653744">
      <w:pPr>
        <w:pStyle w:val="Odsekzoznamu"/>
        <w:numPr>
          <w:ilvl w:val="1"/>
          <w:numId w:val="20"/>
        </w:numPr>
        <w:ind w:left="426"/>
        <w:rPr>
          <w:b/>
        </w:rPr>
      </w:pPr>
      <w:r w:rsidRPr="00A1284D">
        <w:t xml:space="preserve">Porušenie akejkoľvek povinnosti zhotoviteľa podľa tohto článku tejto Zmluvy sa považuje za </w:t>
      </w:r>
      <w:r w:rsidRPr="00A1284D">
        <w:rPr>
          <w:b/>
        </w:rPr>
        <w:t>podstatné porušenie tejto Zmluvy.</w:t>
      </w:r>
    </w:p>
    <w:p w14:paraId="42231819" w14:textId="77777777" w:rsidR="00922388" w:rsidRPr="00A1284D" w:rsidRDefault="00922388" w:rsidP="002A7DF8">
      <w:pPr>
        <w:jc w:val="both"/>
        <w:rPr>
          <w:color w:val="000000"/>
        </w:rPr>
      </w:pPr>
    </w:p>
    <w:p w14:paraId="20C7E2EB" w14:textId="216690F3" w:rsidR="00374822" w:rsidRPr="00A1284D" w:rsidRDefault="00CE5161" w:rsidP="002A7DF8">
      <w:pPr>
        <w:jc w:val="center"/>
        <w:rPr>
          <w:b/>
        </w:rPr>
      </w:pPr>
      <w:r w:rsidRPr="00A1284D">
        <w:rPr>
          <w:b/>
          <w:color w:val="000000"/>
        </w:rPr>
        <w:t xml:space="preserve">Čl. </w:t>
      </w:r>
      <w:r w:rsidR="00DF0F8C">
        <w:rPr>
          <w:b/>
          <w:color w:val="000000"/>
        </w:rPr>
        <w:t>I</w:t>
      </w:r>
      <w:r w:rsidR="00C3458D" w:rsidRPr="00A1284D">
        <w:rPr>
          <w:b/>
          <w:bCs/>
          <w:color w:val="000000"/>
        </w:rPr>
        <w:t xml:space="preserve">X </w:t>
      </w:r>
      <w:r w:rsidRPr="00A1284D">
        <w:rPr>
          <w:b/>
          <w:bCs/>
          <w:color w:val="000000"/>
        </w:rPr>
        <w:t xml:space="preserve">– </w:t>
      </w:r>
      <w:r w:rsidR="00374822" w:rsidRPr="00A1284D">
        <w:rPr>
          <w:b/>
        </w:rPr>
        <w:t xml:space="preserve">Zodpovednosť za </w:t>
      </w:r>
      <w:r w:rsidR="00BC2FEB" w:rsidRPr="00A1284D">
        <w:rPr>
          <w:b/>
        </w:rPr>
        <w:t>v</w:t>
      </w:r>
      <w:r w:rsidR="00374822" w:rsidRPr="00A1284D">
        <w:rPr>
          <w:b/>
        </w:rPr>
        <w:t>ady, záruka</w:t>
      </w:r>
    </w:p>
    <w:p w14:paraId="1C75B6C7" w14:textId="77777777" w:rsidR="00CE5161" w:rsidRPr="00A1284D" w:rsidRDefault="00CE5161" w:rsidP="002A7DF8">
      <w:pPr>
        <w:pStyle w:val="Nadpis4"/>
        <w:spacing w:before="0"/>
        <w:rPr>
          <w:color w:val="000000"/>
        </w:rPr>
      </w:pPr>
      <w:r w:rsidRPr="00A1284D">
        <w:rPr>
          <w:color w:val="000000"/>
        </w:rPr>
        <w:t xml:space="preserve"> </w:t>
      </w:r>
    </w:p>
    <w:p w14:paraId="6AF1B17A" w14:textId="5C66B76C" w:rsidR="00CE5161" w:rsidRPr="00A1284D" w:rsidRDefault="00CE5161" w:rsidP="00653744">
      <w:pPr>
        <w:widowControl/>
        <w:numPr>
          <w:ilvl w:val="0"/>
          <w:numId w:val="8"/>
        </w:numPr>
        <w:tabs>
          <w:tab w:val="clear" w:pos="720"/>
        </w:tabs>
        <w:autoSpaceDE/>
        <w:autoSpaceDN/>
        <w:ind w:left="426" w:hanging="426"/>
        <w:jc w:val="both"/>
        <w:rPr>
          <w:color w:val="000000"/>
        </w:rPr>
      </w:pPr>
      <w:r w:rsidRPr="00A1284D">
        <w:rPr>
          <w:color w:val="000000"/>
        </w:rPr>
        <w:t xml:space="preserve">Zhotoviteľ bude pri realizácii diela postupovať s odbornou starostlivosťou čo najšetrnejšie, najmä tak, aby nedošlo k poškodeniu </w:t>
      </w:r>
      <w:r w:rsidR="000422D1" w:rsidRPr="00A1284D">
        <w:rPr>
          <w:color w:val="000000"/>
        </w:rPr>
        <w:t>pracoviska</w:t>
      </w:r>
      <w:r w:rsidRPr="00A1284D">
        <w:rPr>
          <w:color w:val="000000"/>
        </w:rPr>
        <w:t>. Prípadné škody vzniknuté z tohto dôvodu budú opravené zhotoviteľom na jeho náklady bezodkladne, najneskôr však v lehote 10 dní od ich zapríčinenia.</w:t>
      </w:r>
    </w:p>
    <w:p w14:paraId="07F986F2" w14:textId="5F302568" w:rsidR="00084731" w:rsidRPr="00A1284D" w:rsidRDefault="00CE5161" w:rsidP="00653744">
      <w:pPr>
        <w:widowControl/>
        <w:numPr>
          <w:ilvl w:val="0"/>
          <w:numId w:val="8"/>
        </w:numPr>
        <w:tabs>
          <w:tab w:val="clear" w:pos="720"/>
        </w:tabs>
        <w:autoSpaceDE/>
        <w:autoSpaceDN/>
        <w:ind w:left="426" w:hanging="426"/>
        <w:jc w:val="both"/>
      </w:pPr>
      <w:r w:rsidRPr="00A1284D">
        <w:t>Zhotoviteľ zodpovedá za to</w:t>
      </w:r>
      <w:r w:rsidRPr="00A1284D">
        <w:rPr>
          <w:color w:val="000000"/>
        </w:rPr>
        <w:t xml:space="preserve">, že  dielo </w:t>
      </w:r>
      <w:r w:rsidRPr="00A1284D">
        <w:t xml:space="preserve">ako celok, ako aj ktorákoľvek jeho časť, </w:t>
      </w:r>
      <w:r w:rsidRPr="00A1284D">
        <w:rPr>
          <w:color w:val="000000"/>
        </w:rPr>
        <w:t>bude mať v dobe jeho odovzdania / prevzatia zmluvne dohodnuté vlastnosti, že zodpovedá technickým normám a predpisom,</w:t>
      </w:r>
      <w:r w:rsidR="00374822" w:rsidRPr="00A1284D">
        <w:rPr>
          <w:color w:val="000000"/>
        </w:rPr>
        <w:t xml:space="preserve"> že má </w:t>
      </w:r>
      <w:r w:rsidR="00374822" w:rsidRPr="00A1284D">
        <w:t>minimálne</w:t>
      </w:r>
      <w:r w:rsidR="00374822" w:rsidRPr="00A1284D">
        <w:rPr>
          <w:spacing w:val="1"/>
        </w:rPr>
        <w:t xml:space="preserve"> </w:t>
      </w:r>
      <w:r w:rsidR="00374822" w:rsidRPr="00A1284D">
        <w:t>hodnoty určených vlastností, ktoré sú deklarované</w:t>
      </w:r>
      <w:r w:rsidR="00374822" w:rsidRPr="00A1284D">
        <w:rPr>
          <w:spacing w:val="1"/>
        </w:rPr>
        <w:t xml:space="preserve"> </w:t>
      </w:r>
      <w:r w:rsidR="00374822" w:rsidRPr="00A1284D">
        <w:t xml:space="preserve">v </w:t>
      </w:r>
      <w:r w:rsidR="00374822" w:rsidRPr="00A1284D">
        <w:rPr>
          <w:b/>
        </w:rPr>
        <w:t>prílohe</w:t>
      </w:r>
      <w:r w:rsidR="00374822" w:rsidRPr="00A1284D">
        <w:rPr>
          <w:b/>
          <w:spacing w:val="1"/>
        </w:rPr>
        <w:t xml:space="preserve"> </w:t>
      </w:r>
      <w:r w:rsidR="00374822" w:rsidRPr="00A1284D">
        <w:rPr>
          <w:b/>
        </w:rPr>
        <w:t>č. 1</w:t>
      </w:r>
      <w:r w:rsidR="00374822" w:rsidRPr="00A1284D">
        <w:rPr>
          <w:spacing w:val="-57"/>
        </w:rPr>
        <w:t xml:space="preserve">      </w:t>
      </w:r>
      <w:r w:rsidR="00374822" w:rsidRPr="00A1284D">
        <w:t xml:space="preserve"> tejto Zmluvy (minimálne kvalitatívne parametre),</w:t>
      </w:r>
      <w:r w:rsidRPr="00A1284D">
        <w:rPr>
          <w:color w:val="000000"/>
        </w:rPr>
        <w:t xml:space="preserve"> že počas záručnej doby bude mať dielo vlastnosti dohodnuté v tejto Zmluve, a že nemá nedostatky, ktoré by rušili alebo znižovali hodnotu a schopnosť jeho používania </w:t>
      </w:r>
      <w:r w:rsidRPr="00A1284D">
        <w:t>obvyklým alebo v Zmluve predpokladaným účelom, a že počas záručnej doby je dielo bez vád</w:t>
      </w:r>
      <w:r w:rsidRPr="00A1284D">
        <w:rPr>
          <w:color w:val="000000"/>
        </w:rPr>
        <w:t>.</w:t>
      </w:r>
      <w:r w:rsidR="00084731" w:rsidRPr="00A1284D">
        <w:rPr>
          <w:color w:val="000000"/>
        </w:rPr>
        <w:t xml:space="preserve"> </w:t>
      </w:r>
    </w:p>
    <w:p w14:paraId="10C7459E" w14:textId="320F967D" w:rsidR="00CE5161" w:rsidRPr="00A1284D" w:rsidRDefault="00CE5161" w:rsidP="00653744">
      <w:pPr>
        <w:widowControl/>
        <w:numPr>
          <w:ilvl w:val="0"/>
          <w:numId w:val="8"/>
        </w:numPr>
        <w:tabs>
          <w:tab w:val="clear" w:pos="720"/>
        </w:tabs>
        <w:autoSpaceDE/>
        <w:autoSpaceDN/>
        <w:ind w:left="426" w:hanging="426"/>
        <w:jc w:val="both"/>
        <w:rPr>
          <w:color w:val="000000"/>
        </w:rPr>
      </w:pPr>
      <w:r w:rsidRPr="00A1284D">
        <w:rPr>
          <w:color w:val="000000"/>
        </w:rPr>
        <w:t xml:space="preserve">Záručná doba na dielo je </w:t>
      </w:r>
      <w:r w:rsidR="00B35381" w:rsidRPr="00A1284D">
        <w:rPr>
          <w:b/>
          <w:bCs/>
          <w:color w:val="000000"/>
        </w:rPr>
        <w:t>24</w:t>
      </w:r>
      <w:r w:rsidRPr="00A1284D">
        <w:rPr>
          <w:b/>
          <w:bCs/>
          <w:color w:val="000000"/>
        </w:rPr>
        <w:t xml:space="preserve"> mesiacov</w:t>
      </w:r>
      <w:r w:rsidRPr="00A1284D">
        <w:rPr>
          <w:color w:val="000000"/>
        </w:rPr>
        <w:t xml:space="preserve"> a začína plynúť odo dňa podpísania Protokolu o odovzdaní a prevzatí diela oboma zmluvnými stranami. </w:t>
      </w:r>
      <w:r w:rsidRPr="00A1284D">
        <w:t xml:space="preserve">Ak táto Zmluva zanikne skôr ako dôjde k odovzdaniu a prevzatiu diela ako celku podľa tejto Zmluvy, záručná doba pre odovzdané a prevzaté časti diela trvá do uplynutia </w:t>
      </w:r>
      <w:r w:rsidR="00B35381" w:rsidRPr="00A1284D">
        <w:rPr>
          <w:bCs/>
        </w:rPr>
        <w:t>24</w:t>
      </w:r>
      <w:r w:rsidRPr="00A1284D">
        <w:rPr>
          <w:bCs/>
        </w:rPr>
        <w:t xml:space="preserve"> mesiacov</w:t>
      </w:r>
      <w:r w:rsidRPr="00A1284D">
        <w:t xml:space="preserve"> odo dňa zániku tejto Zmluvy. </w:t>
      </w:r>
      <w:r w:rsidRPr="00A1284D">
        <w:rPr>
          <w:color w:val="000000"/>
        </w:rPr>
        <w:t xml:space="preserve">V prípade materiálov, výrobkov, zariadení tvoriacich dielo, ako aj technologických častí, na ktoré poskytuje ich výrobca osobitnú záruku v dlhšom trvaní ako uvedené v predchádzajúcej vete tohto ustanovenia, platí záručná doba v dĺžke uvedenej výrobcom týchto výrobkov, minimálne však </w:t>
      </w:r>
      <w:r w:rsidR="00705CC3" w:rsidRPr="00A1284D">
        <w:rPr>
          <w:color w:val="000000"/>
        </w:rPr>
        <w:t>24</w:t>
      </w:r>
      <w:r w:rsidRPr="00A1284D">
        <w:rPr>
          <w:color w:val="000000"/>
        </w:rPr>
        <w:t xml:space="preserve"> mesiacov (ďalej v texte ako „</w:t>
      </w:r>
      <w:r w:rsidRPr="00A1284D">
        <w:rPr>
          <w:i/>
          <w:color w:val="000000"/>
        </w:rPr>
        <w:t>záručná doba</w:t>
      </w:r>
      <w:r w:rsidRPr="00A1284D">
        <w:rPr>
          <w:color w:val="000000"/>
        </w:rPr>
        <w:t>“); o uvedenom zhotoviteľ písomne informuje objednávateľa.</w:t>
      </w:r>
    </w:p>
    <w:p w14:paraId="47C68B6D" w14:textId="1B0D0BD5" w:rsidR="00CE5161" w:rsidRPr="00A1284D" w:rsidRDefault="00CE5161" w:rsidP="00653744">
      <w:pPr>
        <w:widowControl/>
        <w:numPr>
          <w:ilvl w:val="0"/>
          <w:numId w:val="8"/>
        </w:numPr>
        <w:tabs>
          <w:tab w:val="clear" w:pos="720"/>
        </w:tabs>
        <w:autoSpaceDE/>
        <w:autoSpaceDN/>
        <w:ind w:left="426" w:hanging="426"/>
        <w:jc w:val="both"/>
        <w:rPr>
          <w:color w:val="000000"/>
        </w:rPr>
      </w:pPr>
      <w:r w:rsidRPr="00A1284D">
        <w:rPr>
          <w:color w:val="000000"/>
        </w:rPr>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odstránení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26DFA3F3" w14:textId="5979FFB4" w:rsidR="00CE5161" w:rsidRPr="00A1284D" w:rsidRDefault="00CE5161" w:rsidP="00653744">
      <w:pPr>
        <w:widowControl/>
        <w:numPr>
          <w:ilvl w:val="0"/>
          <w:numId w:val="8"/>
        </w:numPr>
        <w:tabs>
          <w:tab w:val="clear" w:pos="720"/>
        </w:tabs>
        <w:autoSpaceDE/>
        <w:autoSpaceDN/>
        <w:ind w:left="426" w:hanging="426"/>
        <w:jc w:val="both"/>
        <w:rPr>
          <w:color w:val="000000"/>
        </w:rPr>
      </w:pPr>
      <w:r w:rsidRPr="00A1284D">
        <w:rPr>
          <w:color w:val="000000"/>
        </w:rPr>
        <w:t>Počas trvania tejto Zmluvy a počas záručnej doby odstráni bezplatne zhotoviteľ na žiadosť objednávateľa akékoľvek vytknuté vady diela, resp. chyby na diele, a to aj v prípade, ak dielo ešte nebude prevzaté, prípadne ukončené. Všetky zákonné nároky objednávateľa z vád diela, zostávajú nedotknuté dojednaním v predchádzajúcej vete.</w:t>
      </w:r>
    </w:p>
    <w:p w14:paraId="6CA16276" w14:textId="77777777" w:rsidR="00CE5161" w:rsidRPr="00A1284D" w:rsidRDefault="00CE5161" w:rsidP="00653744">
      <w:pPr>
        <w:widowControl/>
        <w:numPr>
          <w:ilvl w:val="0"/>
          <w:numId w:val="8"/>
        </w:numPr>
        <w:tabs>
          <w:tab w:val="clear" w:pos="720"/>
        </w:tabs>
        <w:autoSpaceDE/>
        <w:autoSpaceDN/>
        <w:ind w:left="426" w:hanging="426"/>
        <w:jc w:val="both"/>
        <w:rPr>
          <w:color w:val="000000"/>
        </w:rPr>
      </w:pPr>
      <w:r w:rsidRPr="00A1284D">
        <w:rPr>
          <w:color w:val="000000"/>
        </w:rPr>
        <w:t>Na žiadosť objednávateľa je zhotoviteľ povinný bezplatne a bez zbytočného odkladu vady svojej dodávky odstrániť, i keď neuznáva, že za vady zodpovedá. V sporných prípadoch nesie náklady až do rozhodnutia o reklamácii zhotoviteľ.</w:t>
      </w:r>
    </w:p>
    <w:p w14:paraId="064B4A1F" w14:textId="77777777" w:rsidR="00CE5161" w:rsidRPr="00A1284D" w:rsidRDefault="00CE5161" w:rsidP="00653744">
      <w:pPr>
        <w:widowControl/>
        <w:numPr>
          <w:ilvl w:val="0"/>
          <w:numId w:val="8"/>
        </w:numPr>
        <w:tabs>
          <w:tab w:val="clear" w:pos="720"/>
        </w:tabs>
        <w:autoSpaceDE/>
        <w:autoSpaceDN/>
        <w:ind w:left="426" w:hanging="426"/>
        <w:jc w:val="both"/>
        <w:rPr>
          <w:color w:val="000000"/>
        </w:rPr>
      </w:pPr>
      <w:r w:rsidRPr="00A1284D">
        <w:t xml:space="preserve">Objednávateľ je oprávnený oznámiť zhotoviteľovi vady podľa tohto článku kedykoľvek do uplynutia záručnej doby podľa </w:t>
      </w:r>
      <w:r w:rsidRPr="00A1284D">
        <w:rPr>
          <w:b/>
        </w:rPr>
        <w:t xml:space="preserve">bodu 3 </w:t>
      </w:r>
      <w:r w:rsidRPr="00A1284D">
        <w:rPr>
          <w:b/>
          <w:bCs/>
        </w:rPr>
        <w:t>tohto článku</w:t>
      </w:r>
      <w:r w:rsidRPr="00A1284D">
        <w:t xml:space="preserve"> tejto Zmluvy, a to bez ohľadu na to, kedy sa objednávateľ o nich dozvedel alebo mohol dozvedieť, a bez ohľadu na to, či ide o vady skryté alebo zjavné.</w:t>
      </w:r>
      <w:r w:rsidRPr="00A1284D">
        <w:rPr>
          <w:rFonts w:eastAsia="Calibri"/>
        </w:rPr>
        <w:t xml:space="preserve"> Objednávateľ oznamuje vady prostredníctvom </w:t>
      </w:r>
      <w:r w:rsidRPr="00A1284D">
        <w:t>e-mailu (alebo písomne) a v prípade výpadku/nedostupnosti e-mailu telefonicky alebo iným spôsobom odsúhlaseným zmluvnými stranami. Objednávateľ v oznámení podľa možností uvedie označenie vady, miesto, kde sa vada nachádza a popis, ako sa vada prejavuje.</w:t>
      </w:r>
      <w:r w:rsidRPr="00A1284D">
        <w:rPr>
          <w:rFonts w:eastAsia="Calibri"/>
        </w:rPr>
        <w:t xml:space="preserve"> </w:t>
      </w:r>
      <w:r w:rsidRPr="00A1284D">
        <w:t xml:space="preserve">Objednávateľ je oprávnený požadovať od zhotoviteľa bezplatné </w:t>
      </w:r>
      <w:r w:rsidRPr="00A1284D">
        <w:lastRenderedPageBreak/>
        <w:t xml:space="preserve">odstránenie vady diela alebo jeho časti, na ktorú sa vzťahuje záruka podľa tejto Zmluvy v dohodnutej lehote. </w:t>
      </w:r>
    </w:p>
    <w:p w14:paraId="1167477A" w14:textId="659AB439" w:rsidR="00CE5161" w:rsidRPr="00A1284D" w:rsidRDefault="00CE5161" w:rsidP="00653744">
      <w:pPr>
        <w:widowControl/>
        <w:numPr>
          <w:ilvl w:val="0"/>
          <w:numId w:val="8"/>
        </w:numPr>
        <w:tabs>
          <w:tab w:val="clear" w:pos="720"/>
        </w:tabs>
        <w:autoSpaceDE/>
        <w:autoSpaceDN/>
        <w:ind w:left="426" w:hanging="426"/>
        <w:jc w:val="both"/>
        <w:rPr>
          <w:color w:val="000000"/>
        </w:rPr>
      </w:pPr>
      <w:r w:rsidRPr="00A1284D">
        <w:rPr>
          <w:color w:val="000000"/>
        </w:rPr>
        <w:t xml:space="preserve">Zhotoviteľ sa zaväzuje odstraňovať všetky vady zo záruky bezplatne a bezodkladne max. 48 hodín od doručenia oznámenia objednávateľom. Zmluvné strany sa môžu v  odôvodnených prípadoch dohodnúť aj na inej lehote, potrebnej na odstránenie vád. </w:t>
      </w:r>
      <w:r w:rsidR="00374822" w:rsidRPr="00A1284D">
        <w:t xml:space="preserve">Dodávateľ je povinný prijatie reklamácie potvrdiť e-mailom na e-mailovú </w:t>
      </w:r>
      <w:r w:rsidR="00374822" w:rsidRPr="00A1284D">
        <w:rPr>
          <w:lang w:val="cs-CZ" w:bidi="cs-CZ"/>
        </w:rPr>
        <w:t xml:space="preserve">adresu, </w:t>
      </w:r>
      <w:r w:rsidR="00374822" w:rsidRPr="00A1284D">
        <w:t>z ktorej objednávateľ reklamáciu odoslal. Pokiaľ dodávateľ prijatie reklamácie nepotvrdí do 24 hodín v pracovných dňoch od preukázateľného odoslania reklamácie objednávateľom, má sa za to, že reklamácia bola dodávateľovi riadne doručená.</w:t>
      </w:r>
    </w:p>
    <w:p w14:paraId="3D160078" w14:textId="762A98BF" w:rsidR="00CE5161" w:rsidRPr="00A1284D" w:rsidRDefault="00A30279" w:rsidP="002A7DF8">
      <w:pPr>
        <w:pStyle w:val="Nadpis7"/>
        <w:tabs>
          <w:tab w:val="left" w:pos="567"/>
        </w:tabs>
        <w:spacing w:before="0"/>
        <w:ind w:left="426" w:hanging="426"/>
        <w:jc w:val="both"/>
        <w:rPr>
          <w:rFonts w:ascii="Times New Roman" w:hAnsi="Times New Roman" w:cs="Times New Roman"/>
          <w:b/>
          <w:bCs/>
          <w:color w:val="auto"/>
        </w:rPr>
      </w:pPr>
      <w:r w:rsidRPr="00A1284D">
        <w:rPr>
          <w:rFonts w:ascii="Times New Roman" w:hAnsi="Times New Roman" w:cs="Times New Roman"/>
          <w:i w:val="0"/>
          <w:iCs w:val="0"/>
          <w:color w:val="auto"/>
        </w:rPr>
        <w:t>9</w:t>
      </w:r>
      <w:r w:rsidR="00CE5161" w:rsidRPr="00A1284D">
        <w:rPr>
          <w:rFonts w:ascii="Times New Roman" w:hAnsi="Times New Roman" w:cs="Times New Roman"/>
          <w:i w:val="0"/>
          <w:iCs w:val="0"/>
          <w:color w:val="auto"/>
        </w:rPr>
        <w:t>.</w:t>
      </w:r>
      <w:r w:rsidR="00CE5161" w:rsidRPr="00A1284D">
        <w:rPr>
          <w:rFonts w:ascii="Times New Roman" w:hAnsi="Times New Roman" w:cs="Times New Roman"/>
          <w:b/>
          <w:i w:val="0"/>
          <w:iCs w:val="0"/>
          <w:color w:val="auto"/>
        </w:rPr>
        <w:t xml:space="preserve"> </w:t>
      </w:r>
      <w:r w:rsidR="00CE5161" w:rsidRPr="00A1284D">
        <w:rPr>
          <w:rFonts w:ascii="Times New Roman" w:hAnsi="Times New Roman" w:cs="Times New Roman"/>
          <w:b/>
          <w:i w:val="0"/>
          <w:iCs w:val="0"/>
          <w:color w:val="auto"/>
        </w:rPr>
        <w:tab/>
      </w:r>
      <w:r w:rsidR="00CE5161" w:rsidRPr="00A1284D">
        <w:rPr>
          <w:rFonts w:ascii="Times New Roman" w:hAnsi="Times New Roman" w:cs="Times New Roman"/>
          <w:bCs/>
          <w:i w:val="0"/>
          <w:color w:val="auto"/>
        </w:rPr>
        <w:t>V prípade, ak nedôjde k odstráneniu vady v stanovenej lehote, takéto konanie zhotoviteľa je</w:t>
      </w:r>
      <w:r w:rsidR="00CE5161" w:rsidRPr="00A1284D">
        <w:rPr>
          <w:rFonts w:ascii="Times New Roman" w:hAnsi="Times New Roman" w:cs="Times New Roman"/>
          <w:b/>
          <w:bCs/>
          <w:i w:val="0"/>
          <w:color w:val="auto"/>
        </w:rPr>
        <w:t xml:space="preserve"> podstatným porušením tejto Zmluvy</w:t>
      </w:r>
      <w:r w:rsidR="00CE5161" w:rsidRPr="00A1284D">
        <w:rPr>
          <w:rFonts w:ascii="Times New Roman" w:hAnsi="Times New Roman" w:cs="Times New Roman"/>
          <w:b/>
          <w:bCs/>
          <w:color w:val="auto"/>
        </w:rPr>
        <w:t>.</w:t>
      </w:r>
    </w:p>
    <w:p w14:paraId="2E0CFE10" w14:textId="77777777" w:rsidR="00922388" w:rsidRPr="00922388" w:rsidRDefault="00922388" w:rsidP="00FB10B6"/>
    <w:p w14:paraId="3E0F4B2B" w14:textId="27E439C3" w:rsidR="00CE5161" w:rsidRPr="00A1284D" w:rsidRDefault="00CE5161" w:rsidP="002A7DF8">
      <w:pPr>
        <w:pStyle w:val="Nadpis7"/>
        <w:spacing w:before="0"/>
        <w:jc w:val="center"/>
        <w:rPr>
          <w:rFonts w:ascii="Times New Roman" w:hAnsi="Times New Roman" w:cs="Times New Roman"/>
          <w:b/>
          <w:i w:val="0"/>
          <w:iCs w:val="0"/>
          <w:color w:val="auto"/>
        </w:rPr>
      </w:pPr>
      <w:r w:rsidRPr="00A1284D">
        <w:rPr>
          <w:rFonts w:ascii="Times New Roman" w:hAnsi="Times New Roman" w:cs="Times New Roman"/>
          <w:b/>
          <w:i w:val="0"/>
          <w:iCs w:val="0"/>
          <w:color w:val="auto"/>
        </w:rPr>
        <w:t>Čl. X – Komunikácia zmluvných strán a doručovanie</w:t>
      </w:r>
    </w:p>
    <w:p w14:paraId="6BC383B7" w14:textId="77777777" w:rsidR="00CE5161" w:rsidRPr="00A1284D" w:rsidRDefault="00CE5161" w:rsidP="002A7DF8"/>
    <w:p w14:paraId="46A0EE2E" w14:textId="77777777" w:rsidR="00CE5161" w:rsidRPr="00A1284D" w:rsidRDefault="00CE5161" w:rsidP="00653744">
      <w:pPr>
        <w:widowControl/>
        <w:numPr>
          <w:ilvl w:val="0"/>
          <w:numId w:val="11"/>
        </w:numPr>
        <w:autoSpaceDE/>
        <w:autoSpaceDN/>
        <w:ind w:left="426" w:hanging="426"/>
        <w:jc w:val="both"/>
      </w:pPr>
      <w:r w:rsidRPr="00A1284D">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26DE275D" w14:textId="6E454D98" w:rsidR="00CE5161" w:rsidRPr="00A1284D" w:rsidRDefault="00CE5161" w:rsidP="00653744">
      <w:pPr>
        <w:widowControl/>
        <w:numPr>
          <w:ilvl w:val="0"/>
          <w:numId w:val="11"/>
        </w:numPr>
        <w:autoSpaceDE/>
        <w:autoSpaceDN/>
        <w:ind w:left="426" w:hanging="426"/>
        <w:jc w:val="both"/>
      </w:pPr>
      <w:r w:rsidRPr="00A1284D">
        <w:t>Zmluvné strany sa dohodli, že primárnymi osobami oprávnenými komunikovať vo veciach týkajúcich sa zhotovenia diela alebo jeho častí podľa tejto Zmluvy sú:</w:t>
      </w:r>
    </w:p>
    <w:p w14:paraId="3398EDA8" w14:textId="2A43A212" w:rsidR="00CE5161" w:rsidRPr="00A1284D" w:rsidRDefault="00CE5161" w:rsidP="00653744">
      <w:pPr>
        <w:pStyle w:val="MLOdsek"/>
        <w:numPr>
          <w:ilvl w:val="2"/>
          <w:numId w:val="12"/>
        </w:numPr>
        <w:tabs>
          <w:tab w:val="clear" w:pos="1134"/>
        </w:tabs>
        <w:spacing w:after="0"/>
        <w:ind w:left="993" w:hanging="567"/>
        <w:rPr>
          <w:rFonts w:ascii="Times New Roman" w:hAnsi="Times New Roman"/>
        </w:rPr>
      </w:pPr>
      <w:r w:rsidRPr="00A1284D">
        <w:rPr>
          <w:rFonts w:ascii="Times New Roman" w:hAnsi="Times New Roman"/>
        </w:rPr>
        <w:t xml:space="preserve">Za </w:t>
      </w:r>
      <w:r w:rsidR="00A30279" w:rsidRPr="00A1284D">
        <w:rPr>
          <w:rFonts w:ascii="Times New Roman" w:hAnsi="Times New Roman"/>
        </w:rPr>
        <w:t>o</w:t>
      </w:r>
      <w:r w:rsidRPr="00A1284D">
        <w:rPr>
          <w:rFonts w:ascii="Times New Roman" w:hAnsi="Times New Roman"/>
        </w:rPr>
        <w:t>bjednávateľa:</w:t>
      </w:r>
    </w:p>
    <w:p w14:paraId="0CE21BD4" w14:textId="646063C5" w:rsidR="00CE5161" w:rsidRPr="00A1284D" w:rsidRDefault="00CE5161" w:rsidP="00653744">
      <w:pPr>
        <w:pStyle w:val="MLOdsek"/>
        <w:numPr>
          <w:ilvl w:val="3"/>
          <w:numId w:val="12"/>
        </w:numPr>
        <w:tabs>
          <w:tab w:val="clear" w:pos="1531"/>
        </w:tabs>
        <w:spacing w:after="0"/>
        <w:ind w:left="1560" w:hanging="567"/>
        <w:rPr>
          <w:rFonts w:ascii="Times New Roman" w:hAnsi="Times New Roman"/>
        </w:rPr>
      </w:pPr>
      <w:r w:rsidRPr="00A1284D">
        <w:rPr>
          <w:rFonts w:ascii="Times New Roman" w:hAnsi="Times New Roman"/>
        </w:rPr>
        <w:t>Meno a</w:t>
      </w:r>
      <w:r w:rsidR="00F35479">
        <w:rPr>
          <w:rFonts w:ascii="Times New Roman" w:hAnsi="Times New Roman"/>
        </w:rPr>
        <w:t> </w:t>
      </w:r>
      <w:r w:rsidRPr="00A1284D">
        <w:rPr>
          <w:rFonts w:ascii="Times New Roman" w:hAnsi="Times New Roman"/>
        </w:rPr>
        <w:t>funkcia</w:t>
      </w:r>
      <w:r w:rsidR="00F35479">
        <w:rPr>
          <w:rFonts w:ascii="Times New Roman" w:hAnsi="Times New Roman"/>
        </w:rPr>
        <w:t xml:space="preserve">: </w:t>
      </w:r>
      <w:r w:rsidR="006F0A17" w:rsidRPr="00A1284D">
        <w:rPr>
          <w:rFonts w:ascii="Times New Roman" w:hAnsi="Times New Roman"/>
          <w:highlight w:val="yellow"/>
        </w:rPr>
        <w:fldChar w:fldCharType="begin"/>
      </w:r>
      <w:r w:rsidR="006F0A17" w:rsidRPr="00A1284D">
        <w:rPr>
          <w:rFonts w:ascii="Times New Roman" w:hAnsi="Times New Roman"/>
          <w:highlight w:val="yellow"/>
        </w:rPr>
        <w:instrText xml:space="preserve"> macrobutton nobutton [●]</w:instrText>
      </w:r>
      <w:r w:rsidR="006F0A17" w:rsidRPr="00A1284D">
        <w:rPr>
          <w:rFonts w:ascii="Times New Roman" w:hAnsi="Times New Roman"/>
          <w:highlight w:val="yellow"/>
        </w:rPr>
        <w:fldChar w:fldCharType="end"/>
      </w:r>
      <w:r w:rsidR="006F0A17" w:rsidRPr="006F0A17">
        <w:rPr>
          <w:rFonts w:ascii="Times New Roman" w:hAnsi="Times New Roman"/>
        </w:rPr>
        <w:t xml:space="preserve">, </w:t>
      </w:r>
      <w:r w:rsidR="008729D6" w:rsidRPr="00A1284D">
        <w:rPr>
          <w:rFonts w:ascii="Times New Roman" w:hAnsi="Times New Roman"/>
          <w:highlight w:val="yellow"/>
        </w:rPr>
        <w:fldChar w:fldCharType="begin"/>
      </w:r>
      <w:r w:rsidR="008729D6" w:rsidRPr="00A1284D">
        <w:rPr>
          <w:rFonts w:ascii="Times New Roman" w:hAnsi="Times New Roman"/>
          <w:highlight w:val="yellow"/>
        </w:rPr>
        <w:instrText xml:space="preserve"> macrobutton nobutton [●]</w:instrText>
      </w:r>
      <w:r w:rsidR="008729D6" w:rsidRPr="00A1284D">
        <w:rPr>
          <w:rFonts w:ascii="Times New Roman" w:hAnsi="Times New Roman"/>
          <w:highlight w:val="yellow"/>
        </w:rPr>
        <w:fldChar w:fldCharType="end"/>
      </w:r>
    </w:p>
    <w:p w14:paraId="595246AA" w14:textId="30F85508" w:rsidR="00CE5161" w:rsidRPr="00A1284D" w:rsidRDefault="00CE5161" w:rsidP="00653744">
      <w:pPr>
        <w:pStyle w:val="MLOdsek"/>
        <w:numPr>
          <w:ilvl w:val="3"/>
          <w:numId w:val="12"/>
        </w:numPr>
        <w:tabs>
          <w:tab w:val="clear" w:pos="1531"/>
        </w:tabs>
        <w:spacing w:after="0"/>
        <w:ind w:left="1560" w:hanging="567"/>
        <w:rPr>
          <w:rFonts w:ascii="Times New Roman" w:hAnsi="Times New Roman"/>
        </w:rPr>
      </w:pPr>
      <w:r w:rsidRPr="00A1284D">
        <w:rPr>
          <w:rFonts w:ascii="Times New Roman" w:hAnsi="Times New Roman"/>
        </w:rPr>
        <w:t xml:space="preserve">Telefonický kontakt: </w:t>
      </w:r>
      <w:r w:rsidR="008729D6" w:rsidRPr="00A1284D">
        <w:rPr>
          <w:rFonts w:ascii="Times New Roman" w:hAnsi="Times New Roman"/>
          <w:highlight w:val="yellow"/>
        </w:rPr>
        <w:fldChar w:fldCharType="begin"/>
      </w:r>
      <w:r w:rsidR="008729D6" w:rsidRPr="00A1284D">
        <w:rPr>
          <w:rFonts w:ascii="Times New Roman" w:hAnsi="Times New Roman"/>
          <w:highlight w:val="yellow"/>
        </w:rPr>
        <w:instrText xml:space="preserve"> macrobutton nobutton [●]</w:instrText>
      </w:r>
      <w:r w:rsidR="008729D6" w:rsidRPr="00A1284D">
        <w:rPr>
          <w:rFonts w:ascii="Times New Roman" w:hAnsi="Times New Roman"/>
          <w:highlight w:val="yellow"/>
        </w:rPr>
        <w:fldChar w:fldCharType="end"/>
      </w:r>
    </w:p>
    <w:p w14:paraId="446DDFDE" w14:textId="3916A7B6" w:rsidR="00CE5161" w:rsidRPr="00A1284D" w:rsidRDefault="00CE5161" w:rsidP="00653744">
      <w:pPr>
        <w:pStyle w:val="MLOdsek"/>
        <w:numPr>
          <w:ilvl w:val="3"/>
          <w:numId w:val="12"/>
        </w:numPr>
        <w:tabs>
          <w:tab w:val="clear" w:pos="1531"/>
        </w:tabs>
        <w:spacing w:after="0"/>
        <w:ind w:left="1560" w:hanging="567"/>
        <w:rPr>
          <w:rFonts w:ascii="Times New Roman" w:hAnsi="Times New Roman"/>
        </w:rPr>
      </w:pPr>
      <w:r w:rsidRPr="00A1284D">
        <w:rPr>
          <w:rFonts w:ascii="Times New Roman" w:hAnsi="Times New Roman"/>
        </w:rPr>
        <w:t xml:space="preserve">e-mail: </w:t>
      </w:r>
      <w:r w:rsidR="008729D6" w:rsidRPr="00A1284D">
        <w:rPr>
          <w:rFonts w:ascii="Times New Roman" w:hAnsi="Times New Roman"/>
          <w:highlight w:val="yellow"/>
        </w:rPr>
        <w:fldChar w:fldCharType="begin"/>
      </w:r>
      <w:r w:rsidR="008729D6" w:rsidRPr="00A1284D">
        <w:rPr>
          <w:rFonts w:ascii="Times New Roman" w:hAnsi="Times New Roman"/>
          <w:highlight w:val="yellow"/>
        </w:rPr>
        <w:instrText xml:space="preserve"> macrobutton nobutton [●]</w:instrText>
      </w:r>
      <w:r w:rsidR="008729D6" w:rsidRPr="00A1284D">
        <w:rPr>
          <w:rFonts w:ascii="Times New Roman" w:hAnsi="Times New Roman"/>
          <w:highlight w:val="yellow"/>
        </w:rPr>
        <w:fldChar w:fldCharType="end"/>
      </w:r>
    </w:p>
    <w:p w14:paraId="46322802" w14:textId="36C810BE" w:rsidR="00CE5161" w:rsidRPr="00A1284D" w:rsidRDefault="00CE5161" w:rsidP="00653744">
      <w:pPr>
        <w:pStyle w:val="MLOdsek"/>
        <w:numPr>
          <w:ilvl w:val="2"/>
          <w:numId w:val="12"/>
        </w:numPr>
        <w:tabs>
          <w:tab w:val="clear" w:pos="1134"/>
        </w:tabs>
        <w:spacing w:after="0"/>
        <w:ind w:left="993" w:hanging="567"/>
        <w:rPr>
          <w:rFonts w:ascii="Times New Roman" w:hAnsi="Times New Roman"/>
        </w:rPr>
      </w:pPr>
      <w:r w:rsidRPr="00A1284D">
        <w:rPr>
          <w:rFonts w:ascii="Times New Roman" w:hAnsi="Times New Roman"/>
        </w:rPr>
        <w:t xml:space="preserve">Za </w:t>
      </w:r>
      <w:r w:rsidR="00A30279" w:rsidRPr="00A1284D">
        <w:rPr>
          <w:rFonts w:ascii="Times New Roman" w:hAnsi="Times New Roman"/>
        </w:rPr>
        <w:t>z</w:t>
      </w:r>
      <w:r w:rsidRPr="00A1284D">
        <w:rPr>
          <w:rFonts w:ascii="Times New Roman" w:hAnsi="Times New Roman"/>
        </w:rPr>
        <w:t>hotoviteľa:</w:t>
      </w:r>
    </w:p>
    <w:p w14:paraId="0D359ED6" w14:textId="77777777" w:rsidR="00CE5161" w:rsidRPr="00A1284D" w:rsidRDefault="00CE5161" w:rsidP="00653744">
      <w:pPr>
        <w:pStyle w:val="MLOdsek"/>
        <w:numPr>
          <w:ilvl w:val="3"/>
          <w:numId w:val="12"/>
        </w:numPr>
        <w:tabs>
          <w:tab w:val="clear" w:pos="1531"/>
        </w:tabs>
        <w:spacing w:after="0"/>
        <w:ind w:left="1560" w:hanging="567"/>
        <w:rPr>
          <w:rFonts w:ascii="Times New Roman" w:hAnsi="Times New Roman"/>
        </w:rPr>
      </w:pPr>
      <w:r w:rsidRPr="00A1284D">
        <w:rPr>
          <w:rFonts w:ascii="Times New Roman" w:hAnsi="Times New Roman"/>
        </w:rPr>
        <w:t xml:space="preserve">Meno a funkcia: </w:t>
      </w:r>
      <w:r w:rsidRPr="00A1284D">
        <w:rPr>
          <w:rFonts w:ascii="Times New Roman" w:hAnsi="Times New Roman"/>
          <w:highlight w:val="yellow"/>
        </w:rPr>
        <w:fldChar w:fldCharType="begin"/>
      </w:r>
      <w:r w:rsidRPr="00A1284D">
        <w:rPr>
          <w:rFonts w:ascii="Times New Roman" w:hAnsi="Times New Roman"/>
          <w:highlight w:val="yellow"/>
        </w:rPr>
        <w:instrText xml:space="preserve"> macrobutton nobutton [●]</w:instrText>
      </w:r>
      <w:r w:rsidRPr="00A1284D">
        <w:rPr>
          <w:rFonts w:ascii="Times New Roman" w:hAnsi="Times New Roman"/>
          <w:highlight w:val="yellow"/>
        </w:rPr>
        <w:fldChar w:fldCharType="end"/>
      </w:r>
      <w:r w:rsidRPr="00A1284D">
        <w:rPr>
          <w:rFonts w:ascii="Times New Roman" w:hAnsi="Times New Roman"/>
        </w:rPr>
        <w:t xml:space="preserve">, </w:t>
      </w:r>
      <w:r w:rsidRPr="00A1284D">
        <w:rPr>
          <w:rFonts w:ascii="Times New Roman" w:hAnsi="Times New Roman"/>
          <w:highlight w:val="yellow"/>
        </w:rPr>
        <w:fldChar w:fldCharType="begin"/>
      </w:r>
      <w:r w:rsidRPr="00A1284D">
        <w:rPr>
          <w:rFonts w:ascii="Times New Roman" w:hAnsi="Times New Roman"/>
          <w:highlight w:val="yellow"/>
        </w:rPr>
        <w:instrText xml:space="preserve"> macrobutton nobutton [●]</w:instrText>
      </w:r>
      <w:r w:rsidRPr="00A1284D">
        <w:rPr>
          <w:rFonts w:ascii="Times New Roman" w:hAnsi="Times New Roman"/>
          <w:highlight w:val="yellow"/>
        </w:rPr>
        <w:fldChar w:fldCharType="end"/>
      </w:r>
    </w:p>
    <w:p w14:paraId="5D1B1D81" w14:textId="77777777" w:rsidR="00CE5161" w:rsidRPr="00A1284D" w:rsidRDefault="00CE5161" w:rsidP="00653744">
      <w:pPr>
        <w:pStyle w:val="MLOdsek"/>
        <w:numPr>
          <w:ilvl w:val="3"/>
          <w:numId w:val="12"/>
        </w:numPr>
        <w:tabs>
          <w:tab w:val="clear" w:pos="1531"/>
        </w:tabs>
        <w:spacing w:after="0"/>
        <w:ind w:left="1560" w:hanging="567"/>
        <w:rPr>
          <w:rFonts w:ascii="Times New Roman" w:hAnsi="Times New Roman"/>
        </w:rPr>
      </w:pPr>
      <w:r w:rsidRPr="00A1284D">
        <w:rPr>
          <w:rFonts w:ascii="Times New Roman" w:hAnsi="Times New Roman"/>
        </w:rPr>
        <w:t xml:space="preserve">Telefonický kontakt: </w:t>
      </w:r>
      <w:r w:rsidRPr="00A1284D">
        <w:rPr>
          <w:rFonts w:ascii="Times New Roman" w:hAnsi="Times New Roman"/>
          <w:highlight w:val="yellow"/>
        </w:rPr>
        <w:fldChar w:fldCharType="begin"/>
      </w:r>
      <w:r w:rsidRPr="00A1284D">
        <w:rPr>
          <w:rFonts w:ascii="Times New Roman" w:hAnsi="Times New Roman"/>
          <w:highlight w:val="yellow"/>
        </w:rPr>
        <w:instrText xml:space="preserve"> macrobutton nobutton [●]</w:instrText>
      </w:r>
      <w:r w:rsidRPr="00A1284D">
        <w:rPr>
          <w:rFonts w:ascii="Times New Roman" w:hAnsi="Times New Roman"/>
          <w:highlight w:val="yellow"/>
        </w:rPr>
        <w:fldChar w:fldCharType="end"/>
      </w:r>
    </w:p>
    <w:p w14:paraId="7447CCAE" w14:textId="77777777" w:rsidR="00CE5161" w:rsidRPr="00A1284D" w:rsidRDefault="00CE5161" w:rsidP="00653744">
      <w:pPr>
        <w:pStyle w:val="MLOdsek"/>
        <w:numPr>
          <w:ilvl w:val="3"/>
          <w:numId w:val="12"/>
        </w:numPr>
        <w:tabs>
          <w:tab w:val="clear" w:pos="1531"/>
        </w:tabs>
        <w:spacing w:after="0"/>
        <w:ind w:left="1560" w:hanging="567"/>
        <w:rPr>
          <w:rFonts w:ascii="Times New Roman" w:hAnsi="Times New Roman"/>
        </w:rPr>
      </w:pPr>
      <w:r w:rsidRPr="00A1284D">
        <w:rPr>
          <w:rFonts w:ascii="Times New Roman" w:hAnsi="Times New Roman"/>
        </w:rPr>
        <w:t xml:space="preserve">e-mail: </w:t>
      </w:r>
      <w:r w:rsidRPr="00A1284D">
        <w:rPr>
          <w:rFonts w:ascii="Times New Roman" w:hAnsi="Times New Roman"/>
          <w:highlight w:val="yellow"/>
        </w:rPr>
        <w:fldChar w:fldCharType="begin"/>
      </w:r>
      <w:r w:rsidRPr="00A1284D">
        <w:rPr>
          <w:rFonts w:ascii="Times New Roman" w:hAnsi="Times New Roman"/>
          <w:highlight w:val="yellow"/>
        </w:rPr>
        <w:instrText xml:space="preserve"> macrobutton nobutton [●]</w:instrText>
      </w:r>
      <w:r w:rsidRPr="00A1284D">
        <w:rPr>
          <w:rFonts w:ascii="Times New Roman" w:hAnsi="Times New Roman"/>
          <w:highlight w:val="yellow"/>
        </w:rPr>
        <w:fldChar w:fldCharType="end"/>
      </w:r>
      <w:r w:rsidRPr="00A1284D">
        <w:rPr>
          <w:rFonts w:ascii="Times New Roman" w:hAnsi="Times New Roman"/>
        </w:rPr>
        <w:t>.</w:t>
      </w:r>
    </w:p>
    <w:p w14:paraId="018421DB" w14:textId="738A935C" w:rsidR="00CE5161" w:rsidRPr="00A1284D" w:rsidRDefault="00CE5161" w:rsidP="00653744">
      <w:pPr>
        <w:widowControl/>
        <w:numPr>
          <w:ilvl w:val="0"/>
          <w:numId w:val="11"/>
        </w:numPr>
        <w:autoSpaceDE/>
        <w:autoSpaceDN/>
        <w:ind w:left="426" w:hanging="426"/>
        <w:jc w:val="both"/>
      </w:pPr>
      <w:r w:rsidRPr="00A1284D">
        <w:t>Písomnosti podľa tejto Zmluvy sa doručujú osobne, poštou, kuriérskou službou alebo prostredníctvom elektronických médií (napr. e-mail). Písomnosti sa doručujú na poslednú odosielateľovi známu adresu prijímateľa. Každá zo zmluvných strán je povinná informovať druhú zmluvnú stranu o akejkoľvek zmene adresy alebo kontaktného údaju (telefónne číslo, e-mailová adresa).</w:t>
      </w:r>
    </w:p>
    <w:p w14:paraId="45137EBD" w14:textId="77777777" w:rsidR="00CE5161" w:rsidRPr="00A1284D" w:rsidRDefault="00CE5161" w:rsidP="00653744">
      <w:pPr>
        <w:widowControl/>
        <w:numPr>
          <w:ilvl w:val="0"/>
          <w:numId w:val="11"/>
        </w:numPr>
        <w:autoSpaceDE/>
        <w:autoSpaceDN/>
        <w:ind w:left="426" w:hanging="426"/>
        <w:jc w:val="both"/>
      </w:pPr>
      <w:r w:rsidRPr="00A1284D">
        <w:t>Písomnosti zasielané poštou sa považujú za doručené, ak sa nepreukáže skorší dátum doručenia, v tretí (3) deň po ich odoslaní na poslednú známu adresu prijímateľa, ak ide o doručovanie v rámci Slovenskej republiky, alebo siedmy (7) deň po ich odoslaní na poslednú známu adresu prijímateľa, ak ide o doručovanie mimo územia Slovenskej republiky.</w:t>
      </w:r>
    </w:p>
    <w:p w14:paraId="17F1EAA3" w14:textId="77777777" w:rsidR="00CE5161" w:rsidRPr="00A1284D" w:rsidRDefault="00CE5161" w:rsidP="00653744">
      <w:pPr>
        <w:widowControl/>
        <w:numPr>
          <w:ilvl w:val="0"/>
          <w:numId w:val="11"/>
        </w:numPr>
        <w:autoSpaceDE/>
        <w:autoSpaceDN/>
        <w:ind w:left="426" w:hanging="426"/>
        <w:jc w:val="both"/>
      </w:pPr>
      <w:r w:rsidRPr="00A1284D">
        <w:t>Písomnosti doručované kuriérskou službou sa považujú za doručené v piaty (5) deň po ich odovzdaní kuriérskej službe, ak sa nepreukáže skorší termín doručenia.</w:t>
      </w:r>
    </w:p>
    <w:p w14:paraId="36C32337" w14:textId="77777777" w:rsidR="00CE5161" w:rsidRPr="00A1284D" w:rsidRDefault="00CE5161" w:rsidP="00653744">
      <w:pPr>
        <w:widowControl/>
        <w:numPr>
          <w:ilvl w:val="0"/>
          <w:numId w:val="11"/>
        </w:numPr>
        <w:autoSpaceDE/>
        <w:autoSpaceDN/>
        <w:ind w:left="426" w:hanging="426"/>
        <w:jc w:val="both"/>
      </w:pPr>
      <w:r w:rsidRPr="00A1284D">
        <w:t>Písomnosti doručované poštou alebo kuriérskou službou sa považujú za doručené aj v prípade, ak adresát odmietne zásielku prevziať.</w:t>
      </w:r>
    </w:p>
    <w:p w14:paraId="772AD110" w14:textId="77777777" w:rsidR="00CE5161" w:rsidRPr="00A1284D" w:rsidRDefault="00CE5161" w:rsidP="00653744">
      <w:pPr>
        <w:widowControl/>
        <w:numPr>
          <w:ilvl w:val="0"/>
          <w:numId w:val="11"/>
        </w:numPr>
        <w:autoSpaceDE/>
        <w:autoSpaceDN/>
        <w:ind w:left="426" w:hanging="426"/>
        <w:jc w:val="both"/>
      </w:pPr>
      <w:r w:rsidRPr="00A1284D">
        <w:t>Písomnosti doručované prostredníctvom e-mailu sa považujú za doručené momentom ich odoslania zmluvnou stranou, ak zmluvná strana (odosielateľ) nedostala automatickú informáciu o nedoručení elektronickej správy.</w:t>
      </w:r>
    </w:p>
    <w:p w14:paraId="40A35C15" w14:textId="26443605" w:rsidR="00CE5161" w:rsidRPr="00A1284D" w:rsidRDefault="00CE5161" w:rsidP="00653744">
      <w:pPr>
        <w:widowControl/>
        <w:numPr>
          <w:ilvl w:val="0"/>
          <w:numId w:val="11"/>
        </w:numPr>
        <w:autoSpaceDE/>
        <w:autoSpaceDN/>
        <w:ind w:left="426" w:hanging="426"/>
        <w:jc w:val="both"/>
      </w:pPr>
      <w:r w:rsidRPr="00A1284D">
        <w:t>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alebo kontaktných údajov oprávnených osôb druhej zmluvnej strane. Ak v tejto Zmluve nie je ustanovené inak, zmena je účinná dňom doručenia písomného oznámenia bez potreby uzatvorenia dodatku k tejto Zmluve. Ak nastane zmena v kontaktných údajoch, zmluvné strany sa zaväzujú zároveň vyhotoviť písomný protokol o uskutočnenej zmene.</w:t>
      </w:r>
    </w:p>
    <w:p w14:paraId="5610627A" w14:textId="24758280" w:rsidR="00CE5161" w:rsidRPr="00A1284D" w:rsidRDefault="00CE5161" w:rsidP="00653744">
      <w:pPr>
        <w:widowControl/>
        <w:numPr>
          <w:ilvl w:val="0"/>
          <w:numId w:val="11"/>
        </w:numPr>
        <w:autoSpaceDE/>
        <w:autoSpaceDN/>
        <w:ind w:left="426" w:hanging="426"/>
        <w:jc w:val="both"/>
      </w:pPr>
      <w:r w:rsidRPr="00A1284D">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4DA6E847" w14:textId="77777777" w:rsidR="00922388" w:rsidRPr="00FB10B6" w:rsidRDefault="00922388" w:rsidP="00FB10B6"/>
    <w:p w14:paraId="5D96E336" w14:textId="0C47D395" w:rsidR="00CE5161" w:rsidRPr="00A1284D" w:rsidRDefault="00CE5161" w:rsidP="002A7DF8">
      <w:pPr>
        <w:pStyle w:val="Nadpis4"/>
        <w:spacing w:before="0"/>
        <w:jc w:val="center"/>
        <w:rPr>
          <w:rFonts w:ascii="Times New Roman" w:hAnsi="Times New Roman" w:cs="Times New Roman"/>
          <w:b/>
          <w:bCs/>
          <w:i w:val="0"/>
          <w:color w:val="auto"/>
        </w:rPr>
      </w:pPr>
      <w:r w:rsidRPr="00A1284D">
        <w:rPr>
          <w:rFonts w:ascii="Times New Roman" w:hAnsi="Times New Roman" w:cs="Times New Roman"/>
          <w:b/>
          <w:bCs/>
          <w:i w:val="0"/>
          <w:color w:val="auto"/>
        </w:rPr>
        <w:t xml:space="preserve">Čl.  </w:t>
      </w:r>
      <w:r w:rsidR="00C96962" w:rsidRPr="00A1284D">
        <w:rPr>
          <w:rFonts w:ascii="Times New Roman" w:hAnsi="Times New Roman" w:cs="Times New Roman"/>
          <w:b/>
          <w:bCs/>
          <w:i w:val="0"/>
          <w:color w:val="auto"/>
        </w:rPr>
        <w:t>X</w:t>
      </w:r>
      <w:r w:rsidR="0084685C" w:rsidRPr="00A1284D">
        <w:rPr>
          <w:rFonts w:ascii="Times New Roman" w:hAnsi="Times New Roman" w:cs="Times New Roman"/>
          <w:b/>
          <w:bCs/>
          <w:i w:val="0"/>
          <w:color w:val="auto"/>
        </w:rPr>
        <w:t>I</w:t>
      </w:r>
      <w:r w:rsidR="00C96962" w:rsidRPr="00A1284D">
        <w:rPr>
          <w:rFonts w:ascii="Times New Roman" w:hAnsi="Times New Roman" w:cs="Times New Roman"/>
          <w:b/>
          <w:bCs/>
          <w:i w:val="0"/>
          <w:color w:val="auto"/>
        </w:rPr>
        <w:t xml:space="preserve"> </w:t>
      </w:r>
      <w:r w:rsidRPr="00A1284D">
        <w:rPr>
          <w:rFonts w:ascii="Times New Roman" w:hAnsi="Times New Roman" w:cs="Times New Roman"/>
          <w:b/>
          <w:bCs/>
          <w:i w:val="0"/>
          <w:color w:val="auto"/>
        </w:rPr>
        <w:t>– Ukončenie</w:t>
      </w:r>
      <w:r w:rsidRPr="00A1284D">
        <w:rPr>
          <w:rFonts w:ascii="Times New Roman" w:hAnsi="Times New Roman" w:cs="Times New Roman"/>
          <w:b/>
          <w:i w:val="0"/>
          <w:color w:val="auto"/>
        </w:rPr>
        <w:t xml:space="preserve"> Zmluvy</w:t>
      </w:r>
    </w:p>
    <w:p w14:paraId="00977C9E" w14:textId="77777777" w:rsidR="00CE5161" w:rsidRPr="00A1284D" w:rsidRDefault="00CE5161" w:rsidP="002A7DF8">
      <w:pPr>
        <w:ind w:left="567"/>
        <w:jc w:val="both"/>
      </w:pPr>
      <w:r w:rsidRPr="00A1284D">
        <w:tab/>
      </w:r>
    </w:p>
    <w:p w14:paraId="4E945F63" w14:textId="77777777" w:rsidR="00CE5161" w:rsidRPr="00A1284D" w:rsidRDefault="00CE5161" w:rsidP="00653744">
      <w:pPr>
        <w:widowControl/>
        <w:numPr>
          <w:ilvl w:val="0"/>
          <w:numId w:val="13"/>
        </w:numPr>
        <w:autoSpaceDE/>
        <w:autoSpaceDN/>
        <w:ind w:left="426" w:hanging="426"/>
        <w:jc w:val="both"/>
        <w:rPr>
          <w:b/>
        </w:rPr>
      </w:pPr>
      <w:r w:rsidRPr="00A1284D">
        <w:t>Táto Zmluva zaniká:</w:t>
      </w:r>
    </w:p>
    <w:p w14:paraId="2D1C3654" w14:textId="369BF69E" w:rsidR="00CE5161" w:rsidRPr="00A1284D" w:rsidRDefault="00A30279" w:rsidP="00653744">
      <w:pPr>
        <w:pStyle w:val="MLOdsek"/>
        <w:numPr>
          <w:ilvl w:val="2"/>
          <w:numId w:val="14"/>
        </w:numPr>
        <w:tabs>
          <w:tab w:val="clear" w:pos="1134"/>
        </w:tabs>
        <w:spacing w:after="0" w:line="240" w:lineRule="auto"/>
        <w:ind w:left="993" w:hanging="567"/>
        <w:rPr>
          <w:rFonts w:ascii="Times New Roman" w:hAnsi="Times New Roman"/>
        </w:rPr>
      </w:pPr>
      <w:r w:rsidRPr="00A1284D">
        <w:rPr>
          <w:rFonts w:ascii="Times New Roman" w:hAnsi="Times New Roman"/>
          <w:lang w:eastAsia="en-US"/>
        </w:rPr>
        <w:t>splnením záväzkov zmluvných strán</w:t>
      </w:r>
      <w:r w:rsidR="00CE5161" w:rsidRPr="00A1284D">
        <w:rPr>
          <w:rFonts w:ascii="Times New Roman" w:hAnsi="Times New Roman"/>
        </w:rPr>
        <w:t>,</w:t>
      </w:r>
    </w:p>
    <w:p w14:paraId="2E5CFFE5" w14:textId="77777777" w:rsidR="00CE5161" w:rsidRPr="00A1284D" w:rsidRDefault="00CE5161" w:rsidP="00653744">
      <w:pPr>
        <w:pStyle w:val="MLOdsek"/>
        <w:numPr>
          <w:ilvl w:val="2"/>
          <w:numId w:val="12"/>
        </w:numPr>
        <w:tabs>
          <w:tab w:val="clear" w:pos="1134"/>
        </w:tabs>
        <w:spacing w:after="0" w:line="240" w:lineRule="auto"/>
        <w:ind w:left="993" w:hanging="567"/>
      </w:pPr>
      <w:r w:rsidRPr="00A1284D">
        <w:rPr>
          <w:rFonts w:ascii="Times New Roman" w:hAnsi="Times New Roman"/>
        </w:rPr>
        <w:t>písomnou dohodou zmluvných strán,</w:t>
      </w:r>
    </w:p>
    <w:p w14:paraId="40D1C3B1" w14:textId="4B1C2737" w:rsidR="00CE5161" w:rsidRPr="00A1284D" w:rsidRDefault="00CE5161" w:rsidP="00653744">
      <w:pPr>
        <w:pStyle w:val="MLOdsek"/>
        <w:numPr>
          <w:ilvl w:val="2"/>
          <w:numId w:val="12"/>
        </w:numPr>
        <w:tabs>
          <w:tab w:val="clear" w:pos="1134"/>
        </w:tabs>
        <w:spacing w:after="0"/>
        <w:ind w:left="993" w:hanging="567"/>
      </w:pPr>
      <w:r w:rsidRPr="00A1284D">
        <w:rPr>
          <w:rFonts w:ascii="Times New Roman" w:hAnsi="Times New Roman"/>
        </w:rPr>
        <w:t>odstúpením objednávateľa od Zmluvy v prípadoch, ktoré ustanovuje táto Zmluva alebo z dôvodov stanovených v zákone,</w:t>
      </w:r>
    </w:p>
    <w:p w14:paraId="4A4D2C6D" w14:textId="2B40B130" w:rsidR="00CE5161" w:rsidRPr="00A1284D" w:rsidRDefault="00CE5161" w:rsidP="00653744">
      <w:pPr>
        <w:pStyle w:val="MLOdsek"/>
        <w:numPr>
          <w:ilvl w:val="2"/>
          <w:numId w:val="12"/>
        </w:numPr>
        <w:tabs>
          <w:tab w:val="clear" w:pos="1134"/>
        </w:tabs>
        <w:spacing w:after="0"/>
        <w:ind w:left="993" w:hanging="567"/>
        <w:rPr>
          <w:rFonts w:ascii="Times New Roman" w:hAnsi="Times New Roman"/>
        </w:rPr>
      </w:pPr>
      <w:r w:rsidRPr="00A1284D">
        <w:rPr>
          <w:rFonts w:ascii="Times New Roman" w:hAnsi="Times New Roman"/>
        </w:rPr>
        <w:t xml:space="preserve">výpoveďou zo strany objednávateľa bez uvedenia dôvodu s </w:t>
      </w:r>
      <w:r w:rsidR="000422D1" w:rsidRPr="00A1284D">
        <w:rPr>
          <w:rFonts w:ascii="Times New Roman" w:hAnsi="Times New Roman"/>
        </w:rPr>
        <w:t>1</w:t>
      </w:r>
      <w:r w:rsidRPr="00A1284D">
        <w:rPr>
          <w:rFonts w:ascii="Times New Roman" w:hAnsi="Times New Roman"/>
        </w:rPr>
        <w:t>-mesačnou výpovednou lehotou, pričom výpovedná lehota začína plynúť prvým dňom kalendárneho mesiaca nasledujúceho po mesiaci, v ktorom bola výpoveď doručená zhotoviteľovi, a uplynie posledným dňom príslušného kalendárneho mesiaca.</w:t>
      </w:r>
    </w:p>
    <w:p w14:paraId="0DAE243F" w14:textId="2A89DF13" w:rsidR="00CE5161" w:rsidRPr="00A1284D" w:rsidRDefault="00CE5161" w:rsidP="00653744">
      <w:pPr>
        <w:widowControl/>
        <w:numPr>
          <w:ilvl w:val="0"/>
          <w:numId w:val="13"/>
        </w:numPr>
        <w:autoSpaceDE/>
        <w:autoSpaceDN/>
        <w:ind w:left="426" w:hanging="426"/>
        <w:jc w:val="both"/>
        <w:rPr>
          <w:b/>
        </w:rPr>
      </w:pPr>
      <w:r w:rsidRPr="00A1284D">
        <w:t xml:space="preserve">Pokiaľ bude táto Zmluva predčasne ukončená dohodou zmluvných strán, tvorí stanovenie spôsobu vysporiadania vzťahov vzniknutých na základe tejto Zmluvy podstatnú náležitosť dohody o ukončení účinnosti tejto Zmluvy. </w:t>
      </w:r>
    </w:p>
    <w:p w14:paraId="6CB145C6" w14:textId="77777777" w:rsidR="00CE5161" w:rsidRPr="00A1284D" w:rsidRDefault="00CE5161" w:rsidP="00653744">
      <w:pPr>
        <w:widowControl/>
        <w:numPr>
          <w:ilvl w:val="0"/>
          <w:numId w:val="13"/>
        </w:numPr>
        <w:autoSpaceDE/>
        <w:autoSpaceDN/>
        <w:ind w:left="426" w:hanging="426"/>
        <w:jc w:val="both"/>
        <w:rPr>
          <w:b/>
        </w:rPr>
      </w:pPr>
      <w:r w:rsidRPr="00A1284D">
        <w:t>Odstúpiť od Zmluvy je možné len zo strany objednávateľa, a to z dôvodov stanovených v tejto Zmluve alebo v zákone (najmä v zmysle ust. § 19  zákona o VO alebo ust. § 15 ods. 1 zákona o registri partnerov) alebo ak bola táto Zmluva uzavretá v rozpore so zákonom (napr. v rozpore s ust. § 11 ods. 1 zákona o VO).</w:t>
      </w:r>
    </w:p>
    <w:p w14:paraId="67CEA24E" w14:textId="77777777" w:rsidR="00CE5161" w:rsidRPr="00A1284D" w:rsidRDefault="00CE5161" w:rsidP="00653744">
      <w:pPr>
        <w:widowControl/>
        <w:numPr>
          <w:ilvl w:val="0"/>
          <w:numId w:val="13"/>
        </w:numPr>
        <w:autoSpaceDE/>
        <w:autoSpaceDN/>
        <w:ind w:left="426" w:hanging="426"/>
        <w:jc w:val="both"/>
        <w:rPr>
          <w:b/>
        </w:rPr>
      </w:pPr>
      <w:r w:rsidRPr="00A1284D">
        <w:t>Objednávateľ je oprávnený odstúpiť od tejto Zmluvy pre podstatné porušenie Zmluvy zhotoviteľom, za ktoré sa považuje najmä porušenie, ktoré je tak klasifikované v tejto Zmluve, alebo ak je podľa posúdenia objednávateľa zjavné, že zhotoviteľ nebude schopný riadne splniť všetky svoje povinnosti zo Zmluvy.</w:t>
      </w:r>
    </w:p>
    <w:p w14:paraId="7D358165" w14:textId="77777777" w:rsidR="00CE5161" w:rsidRPr="00A1284D" w:rsidRDefault="00CE5161" w:rsidP="00653744">
      <w:pPr>
        <w:widowControl/>
        <w:numPr>
          <w:ilvl w:val="0"/>
          <w:numId w:val="13"/>
        </w:numPr>
        <w:autoSpaceDE/>
        <w:autoSpaceDN/>
        <w:ind w:left="426" w:hanging="426"/>
        <w:jc w:val="both"/>
        <w:rPr>
          <w:b/>
        </w:rPr>
      </w:pPr>
      <w:r w:rsidRPr="00A1284D">
        <w:t>Objednávateľ je oprávnený odstúpiť od tejto Zmluvy aj v nasledovných prípadoch, a to buď v celom jej rozsahu alebo čiastočne, a to aj bez výzvy na dodatočné splnenie záväzkov, a bez toho, aby objednávateľovi vznikla z dôvodu odstúpenia povinnosť nahradiť škodu alebo akékoľvek sankcie:</w:t>
      </w:r>
    </w:p>
    <w:p w14:paraId="4CBAAC2D" w14:textId="04972F76"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ak sa zhotoviteľ stane spoločnosťou v kríze v zmysle § 67a Obchodného zákonníka,</w:t>
      </w:r>
    </w:p>
    <w:p w14:paraId="306C1CE1"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vyhlásenie konkurzu na zhotoviteľa alebo povolenie reštrukturalizácie zhotoviteľa alebo vstup zhotoviteľa do likvidácie,</w:t>
      </w:r>
    </w:p>
    <w:p w14:paraId="3E9CB81C"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začatie exekučného konania proti zhotoviteľovi,</w:t>
      </w:r>
    </w:p>
    <w:p w14:paraId="1D4FD1E1"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ak vznikne dôvodné podozrenie, že komukoľvek, kto je súčasťou organizácie objednávateľa alebo akémukoľvek podriadenému, či zástupcovi objednávateľa zhotoviteľ alebo jeho podriadený alebo zástupca ponúkol alebo dal úplatok; za dôvodné podozrenie pre účely toho ustanovenia Zmluvy sa považuje vznesenie obvinenia za konkrétny skutok, ktorý napĺňa skutkovú podstatu príslušného trestného činu,</w:t>
      </w:r>
    </w:p>
    <w:p w14:paraId="1A337810"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zhotoviteľ predá svoj podnik alebo časť podniku a podľa objednávateľa sa tým zhorší vymožiteľnosť práv a povinností zo Zmluvy,</w:t>
      </w:r>
    </w:p>
    <w:p w14:paraId="41FA1276" w14:textId="52519470" w:rsidR="00A30279" w:rsidRPr="00A1284D" w:rsidRDefault="00A30279"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zhotoviteľ stratí oprávnenie na výkon príslušných činností,</w:t>
      </w:r>
    </w:p>
    <w:p w14:paraId="7823006C"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 xml:space="preserve">ak je zhotoviteľ v omeškaní s odovzdaním diela o viac </w:t>
      </w:r>
      <w:r w:rsidRPr="00FB10B6">
        <w:rPr>
          <w:rFonts w:ascii="Times New Roman" w:hAnsi="Times New Roman"/>
        </w:rPr>
        <w:t>ako 15 dní,</w:t>
      </w:r>
    </w:p>
    <w:p w14:paraId="71D41728" w14:textId="74D0DA80"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 xml:space="preserve">ak zhotoviteľ bude vykonávať </w:t>
      </w:r>
      <w:r w:rsidR="00047926" w:rsidRPr="00A1284D">
        <w:rPr>
          <w:rFonts w:ascii="Times New Roman" w:hAnsi="Times New Roman"/>
        </w:rPr>
        <w:t>dielo</w:t>
      </w:r>
      <w:r w:rsidRPr="00A1284D">
        <w:rPr>
          <w:rFonts w:ascii="Times New Roman" w:hAnsi="Times New Roman"/>
        </w:rPr>
        <w:t xml:space="preserve"> v rozpore s podmienkami dohodnutými v Zmluve alebo technologickými postupmi určenými platnými normami,</w:t>
      </w:r>
    </w:p>
    <w:p w14:paraId="70895755"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ak zhotoviteľ</w:t>
      </w:r>
      <w:r w:rsidRPr="00A1284D">
        <w:rPr>
          <w:rFonts w:ascii="Times New Roman" w:hAnsi="Times New Roman"/>
          <w:lang w:eastAsia="sk-SK"/>
        </w:rPr>
        <w:t xml:space="preserve"> </w:t>
      </w:r>
      <w:r w:rsidRPr="00A1284D">
        <w:rPr>
          <w:rFonts w:ascii="Times New Roman" w:hAnsi="Times New Roman"/>
        </w:rPr>
        <w:t>poruší povinnosti, ktoré majú za následok nesprávne zhotovovanie diela počas realizácie diela (t.j. výskyt väčšieho počtu nedostatkov diela /aspoň 3/, resp. výskyt podstatných vád diela, ktoré zhotoviteľ neodstráni v primeranej lehote napriek upozorneniu stavebného dozoru),</w:t>
      </w:r>
    </w:p>
    <w:p w14:paraId="03A811F0" w14:textId="4D2FC5A0" w:rsidR="00A30279" w:rsidRPr="00A1284D" w:rsidRDefault="00A30279" w:rsidP="00653744">
      <w:pPr>
        <w:pStyle w:val="MLOdsek"/>
        <w:numPr>
          <w:ilvl w:val="2"/>
          <w:numId w:val="13"/>
        </w:numPr>
        <w:tabs>
          <w:tab w:val="clear" w:pos="1134"/>
        </w:tabs>
        <w:spacing w:after="0"/>
        <w:ind w:left="993" w:hanging="567"/>
      </w:pPr>
      <w:r w:rsidRPr="00A1284D">
        <w:rPr>
          <w:rFonts w:ascii="Times New Roman" w:hAnsi="Times New Roman"/>
        </w:rPr>
        <w:t xml:space="preserve">ak zhotoviteľ neodstráni v dodatočnej lehote akékoľvek vady, na ktoré ho objednávateľ upozorní v lehotách stanovených touto Zmluvou, </w:t>
      </w:r>
    </w:p>
    <w:p w14:paraId="21AA1F8C" w14:textId="11C9BEC4" w:rsidR="00CE5161" w:rsidRPr="00A1284D" w:rsidRDefault="00CE5161" w:rsidP="00653744">
      <w:pPr>
        <w:pStyle w:val="MLOdsek"/>
        <w:numPr>
          <w:ilvl w:val="2"/>
          <w:numId w:val="13"/>
        </w:numPr>
        <w:tabs>
          <w:tab w:val="clear" w:pos="1134"/>
        </w:tabs>
        <w:spacing w:after="0"/>
        <w:ind w:left="993" w:hanging="567"/>
      </w:pPr>
      <w:r w:rsidRPr="00A1284D">
        <w:rPr>
          <w:rFonts w:ascii="Times New Roman" w:hAnsi="Times New Roman"/>
        </w:rPr>
        <w:t>ak zhotoviteľ nebude poistený pre prípad zodpovednosti za škodu spôsobenú voči tretím osobám podľa podmienok dohodnutých v tejto Zmluve a neudržuje poistné zmluvy v platnosti, prípadne neplatí dohodnuté poistné,</w:t>
      </w:r>
    </w:p>
    <w:p w14:paraId="1689039F" w14:textId="78E679CB"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 xml:space="preserve">ak počas realizácie diela dôjde k poškodeniu diela alebo jeho časti, k poškodeniu alebo strate </w:t>
      </w:r>
      <w:r w:rsidR="00047926" w:rsidRPr="00A1284D">
        <w:rPr>
          <w:rFonts w:ascii="Times New Roman" w:hAnsi="Times New Roman"/>
        </w:rPr>
        <w:t>tovar</w:t>
      </w:r>
      <w:r w:rsidRPr="00A1284D">
        <w:rPr>
          <w:rFonts w:ascii="Times New Roman" w:hAnsi="Times New Roman"/>
        </w:rPr>
        <w:t>ov a zhotoviteľ ich nenahradí na vlastné náklady a nezabezpečí, aby dielo vyhovovalo podmienkam tejto Zmluvy,</w:t>
      </w:r>
    </w:p>
    <w:p w14:paraId="215CA25C"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lastRenderedPageBreak/>
        <w:t>ak zhotoviteľ vykoná akúkoľvek zmenu diela bez súhlasu objednávateľa,</w:t>
      </w:r>
    </w:p>
    <w:p w14:paraId="79CD74B7" w14:textId="77777777" w:rsidR="00CE5161" w:rsidRPr="00A1284D" w:rsidRDefault="00CE5161" w:rsidP="00653744">
      <w:pPr>
        <w:pStyle w:val="MLOdsek"/>
        <w:numPr>
          <w:ilvl w:val="2"/>
          <w:numId w:val="13"/>
        </w:numPr>
        <w:tabs>
          <w:tab w:val="clear" w:pos="1134"/>
        </w:tabs>
        <w:spacing w:after="0"/>
        <w:ind w:left="993" w:hanging="567"/>
        <w:rPr>
          <w:rFonts w:ascii="Times New Roman" w:hAnsi="Times New Roman"/>
        </w:rPr>
      </w:pPr>
      <w:r w:rsidRPr="00A1284D">
        <w:rPr>
          <w:rFonts w:ascii="Times New Roman" w:hAnsi="Times New Roman"/>
        </w:rPr>
        <w:t>ak zhotoviteľ p</w:t>
      </w:r>
      <w:r w:rsidRPr="00A1284D">
        <w:rPr>
          <w:rFonts w:ascii="Times New Roman" w:hAnsi="Times New Roman"/>
          <w:bCs/>
        </w:rPr>
        <w:t>reukázane poruší právne predpisy Slovenskej republiky a Európskej únie</w:t>
      </w:r>
      <w:r w:rsidRPr="00A1284D">
        <w:rPr>
          <w:rFonts w:ascii="Times New Roman" w:hAnsi="Times New Roman"/>
        </w:rPr>
        <w:t xml:space="preserve"> v rámci realizácie diela </w:t>
      </w:r>
      <w:r w:rsidRPr="00A1284D">
        <w:rPr>
          <w:rFonts w:ascii="Times New Roman" w:hAnsi="Times New Roman"/>
          <w:bCs/>
        </w:rPr>
        <w:t>súvisiace</w:t>
      </w:r>
      <w:r w:rsidRPr="00A1284D">
        <w:rPr>
          <w:rFonts w:ascii="Times New Roman" w:hAnsi="Times New Roman"/>
        </w:rPr>
        <w:t xml:space="preserve"> s činnosťou </w:t>
      </w:r>
      <w:r w:rsidRPr="00A1284D">
        <w:rPr>
          <w:rFonts w:ascii="Times New Roman" w:hAnsi="Times New Roman"/>
          <w:bCs/>
        </w:rPr>
        <w:t>zhotoviteľa,</w:t>
      </w:r>
    </w:p>
    <w:p w14:paraId="5A0393C1" w14:textId="77777777" w:rsidR="00CE5161" w:rsidRPr="00A1284D" w:rsidRDefault="00CE5161" w:rsidP="00653744">
      <w:pPr>
        <w:pStyle w:val="MLOdsek"/>
        <w:numPr>
          <w:ilvl w:val="2"/>
          <w:numId w:val="13"/>
        </w:numPr>
        <w:tabs>
          <w:tab w:val="clear" w:pos="1134"/>
        </w:tabs>
        <w:spacing w:after="0"/>
        <w:ind w:left="993" w:hanging="567"/>
      </w:pPr>
      <w:r w:rsidRPr="00A1284D">
        <w:rPr>
          <w:rFonts w:ascii="Times New Roman" w:hAnsi="Times New Roman"/>
        </w:rPr>
        <w:t>ak zhotoviteľ</w:t>
      </w:r>
      <w:r w:rsidRPr="00A1284D">
        <w:rPr>
          <w:rFonts w:ascii="Times New Roman" w:hAnsi="Times New Roman"/>
          <w:bCs/>
          <w:lang w:eastAsia="sk-SK"/>
        </w:rPr>
        <w:t xml:space="preserve"> p</w:t>
      </w:r>
      <w:r w:rsidRPr="00A1284D">
        <w:rPr>
          <w:rFonts w:ascii="Times New Roman" w:hAnsi="Times New Roman"/>
          <w:bCs/>
        </w:rPr>
        <w:t>oskytne nepravdivé</w:t>
      </w:r>
      <w:r w:rsidRPr="00A1284D">
        <w:rPr>
          <w:rFonts w:ascii="Times New Roman" w:hAnsi="Times New Roman"/>
        </w:rPr>
        <w:t xml:space="preserve"> alebo </w:t>
      </w:r>
      <w:r w:rsidRPr="00A1284D">
        <w:rPr>
          <w:rFonts w:ascii="Times New Roman" w:hAnsi="Times New Roman"/>
          <w:bCs/>
        </w:rPr>
        <w:t>zavádzajúce informácie</w:t>
      </w:r>
      <w:r w:rsidRPr="00A1284D">
        <w:rPr>
          <w:rFonts w:ascii="Times New Roman" w:hAnsi="Times New Roman"/>
        </w:rPr>
        <w:t xml:space="preserve">, resp. </w:t>
      </w:r>
      <w:r w:rsidRPr="00A1284D">
        <w:rPr>
          <w:rFonts w:ascii="Times New Roman" w:hAnsi="Times New Roman"/>
          <w:bCs/>
        </w:rPr>
        <w:t>neposkytne informácie</w:t>
      </w:r>
      <w:r w:rsidRPr="00A1284D">
        <w:rPr>
          <w:rFonts w:ascii="Times New Roman" w:hAnsi="Times New Roman"/>
        </w:rPr>
        <w:t xml:space="preserve"> v súlade s podmienkami tejto Zmluvy</w:t>
      </w:r>
      <w:r w:rsidRPr="00A1284D">
        <w:rPr>
          <w:rFonts w:ascii="Times New Roman" w:hAnsi="Times New Roman"/>
          <w:bCs/>
        </w:rPr>
        <w:t>,</w:t>
      </w:r>
    </w:p>
    <w:p w14:paraId="62187623" w14:textId="77777777" w:rsidR="00A30279" w:rsidRPr="00A1284D" w:rsidRDefault="00CE5161" w:rsidP="00653744">
      <w:pPr>
        <w:pStyle w:val="MLOdsek"/>
        <w:numPr>
          <w:ilvl w:val="2"/>
          <w:numId w:val="13"/>
        </w:numPr>
        <w:tabs>
          <w:tab w:val="clear" w:pos="1134"/>
        </w:tabs>
        <w:spacing w:after="0"/>
        <w:ind w:left="993" w:hanging="567"/>
      </w:pPr>
      <w:r w:rsidRPr="00A1284D">
        <w:rPr>
          <w:rFonts w:ascii="Times New Roman" w:hAnsi="Times New Roman"/>
        </w:rPr>
        <w:t>ak zhotoviteľ alebo subdodávatelia, ak sa na nich taká zákonná povinnosť vzťahuje, nie sú v súlade s ust. § 4 zákona registri partnerov zapísaní v registri partnerov verejného sektora aspoň po dobu trvania Zmluvy</w:t>
      </w:r>
    </w:p>
    <w:p w14:paraId="2B4A4ECC" w14:textId="5F7908E9" w:rsidR="00CE5161" w:rsidRPr="00A1284D" w:rsidRDefault="00A30279" w:rsidP="00653744">
      <w:pPr>
        <w:pStyle w:val="MLOdsek"/>
        <w:numPr>
          <w:ilvl w:val="2"/>
          <w:numId w:val="13"/>
        </w:numPr>
        <w:tabs>
          <w:tab w:val="clear" w:pos="1134"/>
        </w:tabs>
        <w:spacing w:after="0"/>
        <w:ind w:left="993" w:hanging="567"/>
      </w:pPr>
      <w:r w:rsidRPr="00A1284D">
        <w:rPr>
          <w:rFonts w:ascii="Times New Roman" w:hAnsi="Times New Roman"/>
        </w:rPr>
        <w:t>z iných dôvodov výslovne uvedených v tejto zmluve</w:t>
      </w:r>
      <w:r w:rsidR="00CE5161" w:rsidRPr="00A1284D">
        <w:rPr>
          <w:rFonts w:ascii="Times New Roman" w:hAnsi="Times New Roman"/>
        </w:rPr>
        <w:t>.</w:t>
      </w:r>
    </w:p>
    <w:p w14:paraId="5CBD9F55" w14:textId="77777777" w:rsidR="00CE5161" w:rsidRPr="00A1284D" w:rsidRDefault="00CE5161" w:rsidP="00653744">
      <w:pPr>
        <w:widowControl/>
        <w:numPr>
          <w:ilvl w:val="0"/>
          <w:numId w:val="13"/>
        </w:numPr>
        <w:autoSpaceDE/>
        <w:autoSpaceDN/>
        <w:ind w:left="426" w:hanging="426"/>
        <w:jc w:val="both"/>
        <w:rPr>
          <w:b/>
        </w:rPr>
      </w:pPr>
      <w:r w:rsidRPr="00A1284D">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podľa prvej vety tohto bodu Zmluvy a odstúpi od Zmluvy, je podstatným porušením povinnosti, na ktoré sa vzťahuje zmluvná pokuta v prospech Objednávateľa vo výške účelne vynaložených nákladov na zabezpečenie zhotovenia diela; ustanovenie </w:t>
      </w:r>
      <w:r w:rsidRPr="00A1284D">
        <w:rPr>
          <w:b/>
        </w:rPr>
        <w:t xml:space="preserve">bodu 11 tohto článku </w:t>
      </w:r>
      <w:r w:rsidRPr="00A1284D">
        <w:t>tejto Zmluvy tým nie je dotknuté.</w:t>
      </w:r>
    </w:p>
    <w:p w14:paraId="719654B2" w14:textId="77777777" w:rsidR="00CE5161" w:rsidRPr="00A1284D" w:rsidRDefault="00CE5161" w:rsidP="00653744">
      <w:pPr>
        <w:widowControl/>
        <w:numPr>
          <w:ilvl w:val="0"/>
          <w:numId w:val="13"/>
        </w:numPr>
        <w:autoSpaceDE/>
        <w:autoSpaceDN/>
        <w:ind w:left="426" w:hanging="426"/>
        <w:jc w:val="both"/>
        <w:rPr>
          <w:b/>
        </w:rPr>
      </w:pPr>
      <w:r w:rsidRPr="00A1284D">
        <w:t>Pri nepodstatnom porušení tejto Zmluvy zhotoviteľom môže objednávateľ odstúpiť od tejto Zmluvy, ak k odstráneniu porušenia (protiprávneho stavu) nedôjde ani  v dodatočnej primeranej lehote na plnenie, poskytnutej objednávateľom v písomnom upozornení na porušenie povinnosti a jeho následky, v trvaní najmenej 5 (päť) dní.</w:t>
      </w:r>
    </w:p>
    <w:p w14:paraId="2F3C222F" w14:textId="77777777" w:rsidR="00CE5161" w:rsidRPr="00A1284D" w:rsidRDefault="00CE5161" w:rsidP="00653744">
      <w:pPr>
        <w:widowControl/>
        <w:numPr>
          <w:ilvl w:val="0"/>
          <w:numId w:val="13"/>
        </w:numPr>
        <w:autoSpaceDE/>
        <w:autoSpaceDN/>
        <w:ind w:left="426" w:hanging="426"/>
        <w:jc w:val="both"/>
        <w:rPr>
          <w:b/>
        </w:rPr>
      </w:pPr>
      <w:r w:rsidRPr="00A1284D">
        <w:t>Odstúpenie od Zmluvy je účinné dňom doručenia písomného oznámenia objednávateľa o odstúpení od Zmluvy zhotoviteľovi. V odstúpení od Zmluvy musia byť vymedzené dôvody odstúpenia od Zmluvy, ak táto Zmluva alebo zákon neustanovuje inak. Účinky odstúpenia sa riadia príslušnými ustanoveniami Obchodného zákonníka, ak táto Zmluva neustanovuje inak.</w:t>
      </w:r>
    </w:p>
    <w:p w14:paraId="30F81FBF" w14:textId="1B39360A" w:rsidR="00CE5161" w:rsidRPr="00A1284D" w:rsidRDefault="00CE5161" w:rsidP="00653744">
      <w:pPr>
        <w:widowControl/>
        <w:numPr>
          <w:ilvl w:val="0"/>
          <w:numId w:val="13"/>
        </w:numPr>
        <w:autoSpaceDE/>
        <w:autoSpaceDN/>
        <w:ind w:left="426" w:hanging="426"/>
        <w:jc w:val="both"/>
        <w:rPr>
          <w:b/>
        </w:rPr>
      </w:pPr>
      <w:r w:rsidRPr="00A1284D">
        <w:t xml:space="preserve">V prípade odstúpenia od Zmluvy si zmluvné strany ponechajú plnenia odovzdané a prevzaté do momentu odstúpenia od Zmluvy, ktoré boli vykonané v súlade s podmienkami uvedenými v tejto Zmluve a jej prílohách, a úhrady za </w:t>
      </w:r>
      <w:proofErr w:type="spellStart"/>
      <w:r w:rsidRPr="00A1284D">
        <w:t>ne</w:t>
      </w:r>
      <w:proofErr w:type="spellEnd"/>
      <w:r w:rsidRPr="00A1284D">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w:t>
      </w:r>
      <w:r w:rsidRPr="00A1284D">
        <w:rPr>
          <w:b/>
        </w:rPr>
        <w:t>čl</w:t>
      </w:r>
      <w:r w:rsidR="00F07054">
        <w:rPr>
          <w:b/>
        </w:rPr>
        <w:t>ánku</w:t>
      </w:r>
      <w:r w:rsidR="00F07054" w:rsidRPr="00A1284D">
        <w:rPr>
          <w:b/>
        </w:rPr>
        <w:t xml:space="preserve"> </w:t>
      </w:r>
      <w:r w:rsidR="00F07054">
        <w:rPr>
          <w:b/>
        </w:rPr>
        <w:t>I</w:t>
      </w:r>
      <w:r w:rsidR="00047926" w:rsidRPr="00A1284D">
        <w:rPr>
          <w:b/>
        </w:rPr>
        <w:t>X</w:t>
      </w:r>
      <w:r w:rsidRPr="00A1284D">
        <w:t xml:space="preserve"> </w:t>
      </w:r>
      <w:r w:rsidRPr="00A1284D">
        <w:rPr>
          <w:bCs/>
        </w:rPr>
        <w:t>tejto Zmluvy</w:t>
      </w:r>
      <w:r w:rsidRPr="00A1284D">
        <w:t xml:space="preserve"> na odovzdané a prevzaté časti diela.</w:t>
      </w:r>
    </w:p>
    <w:p w14:paraId="39E69E7B" w14:textId="77777777" w:rsidR="00CE5161" w:rsidRPr="00A1284D" w:rsidRDefault="00CE5161" w:rsidP="00653744">
      <w:pPr>
        <w:widowControl/>
        <w:numPr>
          <w:ilvl w:val="0"/>
          <w:numId w:val="13"/>
        </w:numPr>
        <w:autoSpaceDE/>
        <w:autoSpaceDN/>
        <w:ind w:left="426" w:hanging="426"/>
        <w:jc w:val="both"/>
        <w:rPr>
          <w:b/>
        </w:rPr>
      </w:pPr>
      <w:r w:rsidRPr="00A1284D">
        <w:t>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komunikácii a riešení sporov, poskytnutej záruke.</w:t>
      </w:r>
    </w:p>
    <w:p w14:paraId="5F5AA215" w14:textId="77777777" w:rsidR="00CE5161" w:rsidRPr="00A1284D" w:rsidRDefault="00CE5161" w:rsidP="00653744">
      <w:pPr>
        <w:widowControl/>
        <w:numPr>
          <w:ilvl w:val="0"/>
          <w:numId w:val="13"/>
        </w:numPr>
        <w:autoSpaceDE/>
        <w:autoSpaceDN/>
        <w:ind w:left="426" w:hanging="426"/>
        <w:jc w:val="both"/>
        <w:rPr>
          <w:b/>
        </w:rPr>
      </w:pPr>
      <w:r w:rsidRPr="00A1284D">
        <w:t xml:space="preserve">Ohľadom plnení, ktoré neboli riadne ukončené a prevzaté (akceptované) ku dňu zániku Zmluvy výpoveďou alebo odstúpením, pripraví zhotoviteľ ich inventarizáciu a objednávateľ bude oprávnený, ale nie povinný, ich prevziať, pokiaľ uhradí príslušnú časť zmluvnej ceny zodpovedajúcej miere rozpracovanosti podľa dohody zmluvných strán. Pri príprave inventarizácie je zhotoviteľ povinný postupovať podľa ceny za dielo a rozpočtu, ktorý tvorí </w:t>
      </w:r>
      <w:r w:rsidRPr="00A1284D">
        <w:rPr>
          <w:b/>
          <w:bCs/>
        </w:rPr>
        <w:t>prílohu č. 1</w:t>
      </w:r>
      <w:r w:rsidRPr="00A1284D">
        <w:t xml:space="preserve"> Zmluvy.</w:t>
      </w:r>
    </w:p>
    <w:p w14:paraId="3308F1D2" w14:textId="7D58D8BD" w:rsidR="00CE5161" w:rsidRPr="00A1284D" w:rsidRDefault="00CE5161" w:rsidP="00653744">
      <w:pPr>
        <w:widowControl/>
        <w:numPr>
          <w:ilvl w:val="0"/>
          <w:numId w:val="13"/>
        </w:numPr>
        <w:autoSpaceDE/>
        <w:autoSpaceDN/>
        <w:ind w:left="426" w:hanging="426"/>
        <w:jc w:val="both"/>
        <w:rPr>
          <w:b/>
        </w:rPr>
      </w:pPr>
      <w:r w:rsidRPr="00A1284D">
        <w:t xml:space="preserve">Zmluvné strany sa dohodli, že predtým, ako objednávateľ využije svoje právo odstúpiť od tejto Zmluvy z akékoľvek dôvodu, požiada štatutárny orgán zhotoviteľa o písomné vysvetlenie alebo spoločné rokovanie za účelom vzájomného vysvetlenia dôvodov pre odstúpenie; prípadné písomné odstúpenie od Zmluvy zašle objednávateľ najskôr po uplynutí 5 pracovných dní od doručenia takej výzvy. Uvedené neplatí pre odstúpenie od Zmluvy z dôvodov v zmysle </w:t>
      </w:r>
      <w:r w:rsidRPr="00A1284D">
        <w:rPr>
          <w:b/>
        </w:rPr>
        <w:t>čl</w:t>
      </w:r>
      <w:r w:rsidR="00094EF5">
        <w:rPr>
          <w:b/>
        </w:rPr>
        <w:t>ánku</w:t>
      </w:r>
      <w:r w:rsidR="00094EF5" w:rsidRPr="00A1284D">
        <w:rPr>
          <w:b/>
        </w:rPr>
        <w:t xml:space="preserve"> </w:t>
      </w:r>
      <w:r w:rsidRPr="00A1284D">
        <w:rPr>
          <w:b/>
        </w:rPr>
        <w:t>X</w:t>
      </w:r>
      <w:r w:rsidR="00A30279" w:rsidRPr="00A1284D">
        <w:rPr>
          <w:b/>
        </w:rPr>
        <w:t>II</w:t>
      </w:r>
      <w:r w:rsidRPr="00A1284D">
        <w:t xml:space="preserve"> </w:t>
      </w:r>
      <w:r w:rsidRPr="00A1284D">
        <w:rPr>
          <w:bCs/>
        </w:rPr>
        <w:t>tejto Zmluvy.</w:t>
      </w:r>
    </w:p>
    <w:p w14:paraId="7931D83B" w14:textId="77777777" w:rsidR="00CE5161" w:rsidRPr="00A1284D" w:rsidRDefault="00CE5161" w:rsidP="00653744">
      <w:pPr>
        <w:widowControl/>
        <w:numPr>
          <w:ilvl w:val="0"/>
          <w:numId w:val="13"/>
        </w:numPr>
        <w:autoSpaceDE/>
        <w:autoSpaceDN/>
        <w:ind w:left="426" w:hanging="426"/>
        <w:jc w:val="both"/>
        <w:rPr>
          <w:b/>
        </w:rPr>
      </w:pPr>
      <w:r w:rsidRPr="00A1284D">
        <w:t>V prípade zániku Zmluvy alebo jej časti sa zhotoviteľ zaväzuje poskytnúť objednávateľovi maximálnu súčinnosť pri poverení tretej osoby poskytovaním plnení, ktoré z časti alebo úplne zodpovedajú plneniu Zmluvy.</w:t>
      </w:r>
    </w:p>
    <w:p w14:paraId="08415290" w14:textId="6698FEA8" w:rsidR="00CE5161" w:rsidRPr="00A1284D" w:rsidRDefault="00CE5161" w:rsidP="00653744">
      <w:pPr>
        <w:widowControl/>
        <w:numPr>
          <w:ilvl w:val="0"/>
          <w:numId w:val="13"/>
        </w:numPr>
        <w:autoSpaceDE/>
        <w:autoSpaceDN/>
        <w:ind w:left="426" w:hanging="426"/>
        <w:jc w:val="both"/>
        <w:rPr>
          <w:b/>
        </w:rPr>
      </w:pPr>
      <w:r w:rsidRPr="00A1284D">
        <w:t xml:space="preserve">V prípade predčasného ukončenia Zmluvy je zhotoviteľ povinný v lehote </w:t>
      </w:r>
      <w:r w:rsidRPr="00FB10B6">
        <w:t>7 dní</w:t>
      </w:r>
      <w:r w:rsidRPr="00A1284D">
        <w:t xml:space="preserve"> od ukončenia Zmluvy uvoľniť </w:t>
      </w:r>
      <w:r w:rsidR="00A1284D" w:rsidRPr="00A1284D">
        <w:t>pracovisko</w:t>
      </w:r>
      <w:r w:rsidRPr="00A1284D">
        <w:t xml:space="preserve"> pre objednávateľa a po uplynutí tejto lehoty sa nesmie zdržiavať </w:t>
      </w:r>
      <w:r w:rsidR="00A1284D" w:rsidRPr="00A1284D">
        <w:t>na pracovisku</w:t>
      </w:r>
      <w:r w:rsidR="0041726F" w:rsidRPr="00A1284D">
        <w:t>.</w:t>
      </w:r>
      <w:r w:rsidRPr="00A1284D">
        <w:t xml:space="preserve"> V tejto lehote je taktiež povinný dodržať všetky ustanovenia tejto Zmluvy týkajúce sa </w:t>
      </w:r>
      <w:r w:rsidR="00E333F4" w:rsidRPr="00A1284D">
        <w:t>pracov</w:t>
      </w:r>
      <w:r w:rsidRPr="00A1284D">
        <w:t>iska.</w:t>
      </w:r>
    </w:p>
    <w:p w14:paraId="4D090CFE" w14:textId="77777777" w:rsidR="00CE5161" w:rsidRPr="00A1284D" w:rsidRDefault="00CE5161" w:rsidP="00653744">
      <w:pPr>
        <w:widowControl/>
        <w:numPr>
          <w:ilvl w:val="0"/>
          <w:numId w:val="13"/>
        </w:numPr>
        <w:autoSpaceDE/>
        <w:autoSpaceDN/>
        <w:ind w:left="426" w:hanging="426"/>
        <w:jc w:val="both"/>
        <w:rPr>
          <w:b/>
        </w:rPr>
      </w:pPr>
      <w:r w:rsidRPr="00A1284D">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p>
    <w:p w14:paraId="7E94D88E" w14:textId="77777777" w:rsidR="00922388" w:rsidRPr="00FB10B6" w:rsidRDefault="00922388" w:rsidP="00FB10B6"/>
    <w:p w14:paraId="2A312D7A" w14:textId="400259C7" w:rsidR="00CE5161" w:rsidRPr="00A1284D" w:rsidRDefault="00CE5161" w:rsidP="00A1284D">
      <w:pPr>
        <w:pStyle w:val="Nadpis4"/>
        <w:widowControl/>
        <w:spacing w:before="0"/>
        <w:jc w:val="center"/>
      </w:pPr>
      <w:r w:rsidRPr="00A1284D">
        <w:rPr>
          <w:rFonts w:ascii="Times New Roman" w:hAnsi="Times New Roman"/>
          <w:b/>
          <w:i w:val="0"/>
          <w:color w:val="auto"/>
        </w:rPr>
        <w:lastRenderedPageBreak/>
        <w:t xml:space="preserve">Čl. </w:t>
      </w:r>
      <w:r w:rsidR="00C96962" w:rsidRPr="00A1284D">
        <w:rPr>
          <w:rFonts w:ascii="Times New Roman" w:hAnsi="Times New Roman" w:cs="Times New Roman"/>
          <w:b/>
          <w:bCs/>
          <w:i w:val="0"/>
          <w:color w:val="auto"/>
        </w:rPr>
        <w:t>XI</w:t>
      </w:r>
      <w:r w:rsidR="0084685C" w:rsidRPr="00A1284D">
        <w:rPr>
          <w:rFonts w:ascii="Times New Roman" w:hAnsi="Times New Roman" w:cs="Times New Roman"/>
          <w:b/>
          <w:bCs/>
          <w:i w:val="0"/>
          <w:color w:val="auto"/>
        </w:rPr>
        <w:t>I</w:t>
      </w:r>
      <w:r w:rsidR="00C96962" w:rsidRPr="00A1284D">
        <w:rPr>
          <w:rFonts w:ascii="Times New Roman" w:hAnsi="Times New Roman" w:cs="Times New Roman"/>
          <w:b/>
          <w:bCs/>
          <w:i w:val="0"/>
          <w:color w:val="auto"/>
        </w:rPr>
        <w:t xml:space="preserve"> </w:t>
      </w:r>
      <w:r w:rsidRPr="00A1284D">
        <w:rPr>
          <w:rFonts w:ascii="Times New Roman" w:hAnsi="Times New Roman" w:cs="Times New Roman"/>
          <w:b/>
          <w:bCs/>
          <w:i w:val="0"/>
          <w:color w:val="auto"/>
        </w:rPr>
        <w:t>–</w:t>
      </w:r>
      <w:r w:rsidRPr="00A1284D">
        <w:rPr>
          <w:rFonts w:ascii="Times New Roman" w:hAnsi="Times New Roman"/>
          <w:b/>
          <w:i w:val="0"/>
          <w:color w:val="auto"/>
        </w:rPr>
        <w:t xml:space="preserve"> Sankcie </w:t>
      </w:r>
      <w:r w:rsidRPr="00A1284D">
        <w:rPr>
          <w:rFonts w:ascii="Times New Roman" w:hAnsi="Times New Roman" w:cs="Times New Roman"/>
          <w:b/>
          <w:bCs/>
          <w:i w:val="0"/>
          <w:color w:val="auto"/>
        </w:rPr>
        <w:t>a zmluvné pokuty</w:t>
      </w:r>
    </w:p>
    <w:p w14:paraId="3BAA57A5" w14:textId="77777777" w:rsidR="00CE5161" w:rsidRPr="00A1284D" w:rsidRDefault="00CE5161" w:rsidP="00A1284D">
      <w:pPr>
        <w:keepNext/>
        <w:keepLines/>
        <w:widowControl/>
      </w:pPr>
    </w:p>
    <w:p w14:paraId="10F122DF" w14:textId="0582C12F" w:rsidR="00CE5161" w:rsidRPr="00A1284D" w:rsidRDefault="00CE5161" w:rsidP="00A1284D">
      <w:pPr>
        <w:keepNext/>
        <w:keepLines/>
        <w:widowControl/>
        <w:numPr>
          <w:ilvl w:val="0"/>
          <w:numId w:val="15"/>
        </w:numPr>
        <w:tabs>
          <w:tab w:val="clear" w:pos="592"/>
          <w:tab w:val="num" w:pos="426"/>
        </w:tabs>
        <w:autoSpaceDE/>
        <w:autoSpaceDN/>
        <w:ind w:left="426" w:hanging="426"/>
        <w:jc w:val="both"/>
      </w:pPr>
      <w:r w:rsidRPr="00A1284D">
        <w:t>Ak bude zhotoviteľ v omeškaní s plnením povinnosti riadne ukončiť a odovzdať objednávateľovi dielo má objednávateľ právo požadovať od zhotoviteľa zaplatenie zmluvnej pokuty vo výške 0,05 % z celkovej ceny diela vrátane DPH za každý začatý deň omeškania, avšak len do lehoty max. 10 dní omeškania. V prípade, ak zhotoviteľ prekročí aj túto lehotu 10 dní omeškania, má objednávateľ právo požadovať od zhotoviteľa zaplatenie zmluvnej pokuty vo výške 2 % z celkovej ceny diela vrátane DPH za každý začatý deň omeškania.</w:t>
      </w:r>
      <w:r w:rsidRPr="00A1284D">
        <w:rPr>
          <w:i/>
        </w:rPr>
        <w:t xml:space="preserve"> </w:t>
      </w:r>
    </w:p>
    <w:p w14:paraId="0DD374E5" w14:textId="0D8A423B" w:rsidR="00CE5161" w:rsidRPr="00A1284D" w:rsidRDefault="00CE5161" w:rsidP="00653744">
      <w:pPr>
        <w:widowControl/>
        <w:numPr>
          <w:ilvl w:val="0"/>
          <w:numId w:val="15"/>
        </w:numPr>
        <w:autoSpaceDE/>
        <w:autoSpaceDN/>
        <w:ind w:left="426" w:hanging="426"/>
        <w:jc w:val="both"/>
      </w:pPr>
      <w:r w:rsidRPr="00A1284D">
        <w:t xml:space="preserve">Ak bude zhotoviteľ v omeškaní s plnením povinnosti odstrániť záručnú vadu diela, resp. jeho časti, objednávateľ je oprávnený požadovať od zhotoviteľa zmluvnú pokutu vo výške </w:t>
      </w:r>
      <w:r w:rsidR="000152E9" w:rsidRPr="00FB10B6">
        <w:rPr>
          <w:b/>
          <w:bCs/>
        </w:rPr>
        <w:t>100</w:t>
      </w:r>
      <w:r w:rsidRPr="00FB10B6">
        <w:rPr>
          <w:b/>
          <w:bCs/>
        </w:rPr>
        <w:t>,- EUR</w:t>
      </w:r>
      <w:r w:rsidRPr="00FB10B6">
        <w:t xml:space="preserve"> (slovom: </w:t>
      </w:r>
      <w:r w:rsidR="008905B2" w:rsidRPr="00FB10B6">
        <w:t>sto</w:t>
      </w:r>
      <w:r w:rsidRPr="00FB10B6">
        <w:t xml:space="preserve"> eur)</w:t>
      </w:r>
      <w:r w:rsidRPr="00A1284D">
        <w:t xml:space="preserve"> za každý začatý deň omeškania s odstránením vady.</w:t>
      </w:r>
    </w:p>
    <w:p w14:paraId="79E19543" w14:textId="77777777" w:rsidR="00CE5161" w:rsidRPr="00A1284D" w:rsidRDefault="00CE5161" w:rsidP="00653744">
      <w:pPr>
        <w:widowControl/>
        <w:numPr>
          <w:ilvl w:val="0"/>
          <w:numId w:val="15"/>
        </w:numPr>
        <w:autoSpaceDE/>
        <w:autoSpaceDN/>
        <w:ind w:left="426" w:hanging="426"/>
        <w:jc w:val="both"/>
      </w:pPr>
      <w:r w:rsidRPr="00A1284D">
        <w:t>V prípade omeškania objednávateľa so splnením peňažného záväzku alebo jeho časti, má zhotoviteľ právo v súlade s § 369a Obchodného zákonníka uplatniť si z nezaplatenej sumy úroky z omeškania v sadzbe podľa Nariadenia vlády SR č. 21/2013 Z. z.</w:t>
      </w:r>
    </w:p>
    <w:p w14:paraId="5E28344F" w14:textId="77777777" w:rsidR="00CE5161" w:rsidRPr="00A1284D" w:rsidRDefault="00CE5161" w:rsidP="00653744">
      <w:pPr>
        <w:widowControl/>
        <w:numPr>
          <w:ilvl w:val="0"/>
          <w:numId w:val="15"/>
        </w:numPr>
        <w:autoSpaceDE/>
        <w:autoSpaceDN/>
        <w:ind w:left="426" w:hanging="426"/>
        <w:jc w:val="both"/>
      </w:pPr>
      <w:r w:rsidRPr="00A1284D">
        <w:t xml:space="preserve">Objednávateľ je </w:t>
      </w:r>
      <w:r w:rsidRPr="00A1284D">
        <w:rPr>
          <w:rFonts w:eastAsia="Calibri"/>
        </w:rPr>
        <w:t>oprávnený požadovať</w:t>
      </w:r>
      <w:r w:rsidRPr="00A1284D">
        <w:t xml:space="preserve"> náhradu škody spôsobenú porušením povinností, na ktorú sa vzťahuje zmluvná pokuta, a to v plnom rozsahu.</w:t>
      </w:r>
    </w:p>
    <w:p w14:paraId="476B9609" w14:textId="77777777" w:rsidR="00CE5161" w:rsidRPr="00A1284D" w:rsidRDefault="00CE5161" w:rsidP="00653744">
      <w:pPr>
        <w:widowControl/>
        <w:numPr>
          <w:ilvl w:val="0"/>
          <w:numId w:val="15"/>
        </w:numPr>
        <w:autoSpaceDE/>
        <w:autoSpaceDN/>
        <w:ind w:left="426" w:hanging="426"/>
        <w:jc w:val="both"/>
      </w:pPr>
      <w:r w:rsidRPr="00A1284D">
        <w:t>V prípade, ak dôjde k omeškaniu alebo porušeniu povinnosti, na ktoré sa vzťahuje zmluvná pokuta podľa akéhokoľvek ustanovenia tejto Zmluvy, považuje sa každé takéto konanie za podstatné porušenie tejto Zmluvy, pri ktorom je objednávateľ oprávnený odstúpiť od tejto Zmluvy.</w:t>
      </w:r>
    </w:p>
    <w:p w14:paraId="0567C139" w14:textId="42A533EA" w:rsidR="00CE5161" w:rsidRPr="00A1284D" w:rsidRDefault="00CE5161" w:rsidP="00653744">
      <w:pPr>
        <w:widowControl/>
        <w:numPr>
          <w:ilvl w:val="0"/>
          <w:numId w:val="15"/>
        </w:numPr>
        <w:autoSpaceDE/>
        <w:autoSpaceDN/>
        <w:ind w:left="426" w:hanging="426"/>
        <w:jc w:val="both"/>
      </w:pPr>
      <w:r w:rsidRPr="00A1284D">
        <w:t>Ak objednávateľ odstúpi od tejto Zmluvy pre podstatné porušenie Zmluvy zhotoviteľom, má objednávateľ právo požadovať od zhotoviteľa zaplatenie zmluvnej pokuty vo výške 5 % z celkovej ceny diela</w:t>
      </w:r>
      <w:r w:rsidR="00E333F4" w:rsidRPr="00A1284D">
        <w:t xml:space="preserve"> podľa </w:t>
      </w:r>
      <w:r w:rsidR="00684D00" w:rsidRPr="00FB10B6">
        <w:rPr>
          <w:b/>
          <w:bCs/>
        </w:rPr>
        <w:t xml:space="preserve">bodu 1. </w:t>
      </w:r>
      <w:r w:rsidR="00E333F4" w:rsidRPr="00A1284D">
        <w:rPr>
          <w:b/>
        </w:rPr>
        <w:t>čl</w:t>
      </w:r>
      <w:r w:rsidR="00684D00">
        <w:rPr>
          <w:b/>
        </w:rPr>
        <w:t>ánku</w:t>
      </w:r>
      <w:r w:rsidR="00E333F4" w:rsidRPr="00A1284D">
        <w:rPr>
          <w:b/>
        </w:rPr>
        <w:t xml:space="preserve"> V</w:t>
      </w:r>
      <w:r w:rsidR="00E333F4" w:rsidRPr="00A1284D">
        <w:t xml:space="preserve"> tejto Zmluvy</w:t>
      </w:r>
      <w:r w:rsidRPr="00A1284D">
        <w:t xml:space="preserve"> vrátane DPH. Objednávateľ je </w:t>
      </w:r>
      <w:r w:rsidRPr="00A1284D">
        <w:rPr>
          <w:rFonts w:eastAsia="Calibri"/>
        </w:rPr>
        <w:t>oprávnený požadovať</w:t>
      </w:r>
      <w:r w:rsidRPr="00A1284D">
        <w:t xml:space="preserve"> náhradu škody spôsobenú porušením povinností, na ktorú sa vzťahuje zmluvná pokuta, a to v plnom rozsahu.</w:t>
      </w:r>
    </w:p>
    <w:p w14:paraId="1F6E1E93" w14:textId="77777777" w:rsidR="00922388" w:rsidRPr="00A1284D" w:rsidRDefault="00922388" w:rsidP="002A7DF8">
      <w:pPr>
        <w:jc w:val="both"/>
        <w:rPr>
          <w:color w:val="000000"/>
        </w:rPr>
      </w:pPr>
    </w:p>
    <w:p w14:paraId="6F073659" w14:textId="60AD57B7" w:rsidR="00CE5161" w:rsidRPr="00A1284D" w:rsidRDefault="00CE5161" w:rsidP="002A7DF8">
      <w:pPr>
        <w:pStyle w:val="Nadpis4"/>
        <w:spacing w:before="0"/>
        <w:jc w:val="center"/>
        <w:rPr>
          <w:rFonts w:ascii="Times New Roman" w:hAnsi="Times New Roman" w:cs="Times New Roman"/>
          <w:b/>
          <w:bCs/>
          <w:i w:val="0"/>
          <w:color w:val="auto"/>
        </w:rPr>
      </w:pPr>
      <w:r w:rsidRPr="00A1284D">
        <w:rPr>
          <w:rFonts w:ascii="Times New Roman" w:hAnsi="Times New Roman" w:cs="Times New Roman"/>
          <w:b/>
          <w:i w:val="0"/>
          <w:color w:val="auto"/>
        </w:rPr>
        <w:t xml:space="preserve">Čl. </w:t>
      </w:r>
      <w:r w:rsidR="00C96962" w:rsidRPr="00A1284D">
        <w:rPr>
          <w:rFonts w:ascii="Times New Roman" w:hAnsi="Times New Roman" w:cs="Times New Roman"/>
          <w:b/>
          <w:bCs/>
          <w:i w:val="0"/>
          <w:color w:val="auto"/>
        </w:rPr>
        <w:t>XI</w:t>
      </w:r>
      <w:r w:rsidR="00DF0F8C">
        <w:rPr>
          <w:rFonts w:ascii="Times New Roman" w:hAnsi="Times New Roman" w:cs="Times New Roman"/>
          <w:b/>
          <w:bCs/>
          <w:i w:val="0"/>
          <w:color w:val="auto"/>
        </w:rPr>
        <w:t>II</w:t>
      </w:r>
      <w:r w:rsidR="00C96962" w:rsidRPr="00A1284D">
        <w:rPr>
          <w:rFonts w:ascii="Times New Roman" w:hAnsi="Times New Roman" w:cs="Times New Roman"/>
          <w:b/>
          <w:bCs/>
          <w:i w:val="0"/>
          <w:color w:val="auto"/>
        </w:rPr>
        <w:t xml:space="preserve"> </w:t>
      </w:r>
      <w:r w:rsidRPr="00A1284D">
        <w:rPr>
          <w:rFonts w:ascii="Times New Roman" w:hAnsi="Times New Roman" w:cs="Times New Roman"/>
          <w:b/>
          <w:bCs/>
          <w:i w:val="0"/>
          <w:color w:val="auto"/>
        </w:rPr>
        <w:t>– Zodpovednosť za škodu a náhrada škody</w:t>
      </w:r>
    </w:p>
    <w:p w14:paraId="02BCECBF" w14:textId="77777777" w:rsidR="00CE5161" w:rsidRPr="00A1284D" w:rsidRDefault="00CE5161" w:rsidP="002A7DF8"/>
    <w:p w14:paraId="24D30AF8" w14:textId="56C57DE9" w:rsidR="00CE5161" w:rsidRPr="00A1284D" w:rsidRDefault="00CE5161" w:rsidP="00653744">
      <w:pPr>
        <w:widowControl/>
        <w:numPr>
          <w:ilvl w:val="0"/>
          <w:numId w:val="10"/>
        </w:numPr>
        <w:tabs>
          <w:tab w:val="clear" w:pos="450"/>
        </w:tabs>
        <w:autoSpaceDE/>
        <w:autoSpaceDN/>
        <w:ind w:left="426" w:hanging="426"/>
        <w:jc w:val="both"/>
      </w:pPr>
      <w:r w:rsidRPr="00A1284D">
        <w:t xml:space="preserve">Každá zo zmluvných strán nesie zodpovednosť za spôsobenú škodu porušením všeobecne záväzných platných a účinných právnych predpisov Slovenskej republiky a tejto Zmluvy. </w:t>
      </w:r>
      <w:r w:rsidRPr="00A1284D">
        <w:rPr>
          <w:rFonts w:eastAsia="Calibri"/>
        </w:rPr>
        <w:t xml:space="preserve">V prípade porušenia 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 </w:t>
      </w:r>
      <w:r w:rsidR="00E333F4" w:rsidRPr="00A1284D">
        <w:t xml:space="preserve">podľa </w:t>
      </w:r>
      <w:r w:rsidR="00AC61A2" w:rsidRPr="00A65D0F">
        <w:rPr>
          <w:b/>
          <w:bCs/>
        </w:rPr>
        <w:t xml:space="preserve">bodu 1. </w:t>
      </w:r>
      <w:r w:rsidR="00AC61A2" w:rsidRPr="00A1284D">
        <w:rPr>
          <w:b/>
        </w:rPr>
        <w:t>čl</w:t>
      </w:r>
      <w:r w:rsidR="00AC61A2">
        <w:rPr>
          <w:b/>
        </w:rPr>
        <w:t>ánku</w:t>
      </w:r>
      <w:r w:rsidR="00AC61A2" w:rsidRPr="00A1284D">
        <w:rPr>
          <w:b/>
        </w:rPr>
        <w:t xml:space="preserve"> V</w:t>
      </w:r>
      <w:r w:rsidR="00E333F4" w:rsidRPr="00A1284D">
        <w:t xml:space="preserve"> tejto Zmluvy </w:t>
      </w:r>
      <w:r w:rsidRPr="00A1284D">
        <w:rPr>
          <w:rFonts w:eastAsia="Calibri"/>
        </w:rPr>
        <w:t>(bez DPH).</w:t>
      </w:r>
    </w:p>
    <w:p w14:paraId="4F588CAF" w14:textId="10A78E87" w:rsidR="00CE5161" w:rsidRPr="00A1284D" w:rsidRDefault="00CE5161" w:rsidP="00653744">
      <w:pPr>
        <w:widowControl/>
        <w:numPr>
          <w:ilvl w:val="0"/>
          <w:numId w:val="10"/>
        </w:numPr>
        <w:tabs>
          <w:tab w:val="clear" w:pos="450"/>
        </w:tabs>
        <w:autoSpaceDE/>
        <w:autoSpaceDN/>
        <w:ind w:left="426" w:hanging="426"/>
        <w:jc w:val="both"/>
      </w:pPr>
      <w:r w:rsidRPr="00A1284D">
        <w:t>Zhotoviteľ zodpovedá za škodu spôsobenú objednávateľovi jeho zamestnancami a/alebo subdodávateľmi, pričom ustanovenia zákon č. 311/2001 Z. z. Zákonník práce v znení neskorších predpisov o zodpovednosti zamestnancov za škodu ako i ustanovenia Obchodného zákonníka o náhrade škody aplikovateľné na škodu spôsobenú subdodávateľmi tým nie sú dotknuté.</w:t>
      </w:r>
    </w:p>
    <w:p w14:paraId="1319F616" w14:textId="77777777" w:rsidR="00CE5161" w:rsidRPr="00A1284D" w:rsidRDefault="00CE5161" w:rsidP="00653744">
      <w:pPr>
        <w:widowControl/>
        <w:numPr>
          <w:ilvl w:val="0"/>
          <w:numId w:val="10"/>
        </w:numPr>
        <w:tabs>
          <w:tab w:val="clear" w:pos="450"/>
        </w:tabs>
        <w:autoSpaceDE/>
        <w:autoSpaceDN/>
        <w:ind w:left="426" w:hanging="426"/>
        <w:jc w:val="both"/>
      </w:pPr>
      <w:r w:rsidRPr="00A1284D">
        <w:t>Zhotoviteľ zodpovedá za škodu spôsobenú vadou diela alebo jeho časti, ktorá vznikne objednávateľovi v čase platnosti tejto Zmluvy, ako aj v čase trvania záručnej doby.</w:t>
      </w:r>
    </w:p>
    <w:p w14:paraId="66025BAB" w14:textId="77777777" w:rsidR="00CE5161" w:rsidRPr="00A1284D" w:rsidRDefault="00CE5161" w:rsidP="00653744">
      <w:pPr>
        <w:widowControl/>
        <w:numPr>
          <w:ilvl w:val="0"/>
          <w:numId w:val="10"/>
        </w:numPr>
        <w:tabs>
          <w:tab w:val="clear" w:pos="450"/>
        </w:tabs>
        <w:autoSpaceDE/>
        <w:autoSpaceDN/>
        <w:ind w:left="426" w:hanging="426"/>
        <w:jc w:val="both"/>
      </w:pPr>
      <w:r w:rsidRPr="00A1284D">
        <w:t>Na vznik zodpovednosti za spôsobenú škodu nie je nevyhnutné, aby bola spôsobená úmyselným konaním zmluvnej strany, oprávnenej osoby zmluvnej strany alebo inej poverenej osoby, ale postačuje spôsobenie škody z nedbanlivosti.</w:t>
      </w:r>
    </w:p>
    <w:p w14:paraId="03839960" w14:textId="77777777" w:rsidR="00CE5161" w:rsidRPr="00A1284D" w:rsidRDefault="00CE5161" w:rsidP="00653744">
      <w:pPr>
        <w:widowControl/>
        <w:numPr>
          <w:ilvl w:val="0"/>
          <w:numId w:val="10"/>
        </w:numPr>
        <w:tabs>
          <w:tab w:val="clear" w:pos="450"/>
        </w:tabs>
        <w:autoSpaceDE/>
        <w:autoSpaceDN/>
        <w:ind w:left="426" w:hanging="426"/>
        <w:jc w:val="both"/>
      </w:pPr>
      <w:r w:rsidRPr="00A1284D">
        <w:t>Obe zmluvné strany sa zaväzujú vyvinúť maximálne úsilie k predchádzaniu škodám a k minimalizácii vzniknutých škôd.</w:t>
      </w:r>
    </w:p>
    <w:p w14:paraId="6A9F9AB7" w14:textId="77777777" w:rsidR="00CE5161" w:rsidRPr="00A1284D" w:rsidRDefault="00CE5161" w:rsidP="00653744">
      <w:pPr>
        <w:widowControl/>
        <w:numPr>
          <w:ilvl w:val="0"/>
          <w:numId w:val="10"/>
        </w:numPr>
        <w:tabs>
          <w:tab w:val="clear" w:pos="450"/>
        </w:tabs>
        <w:autoSpaceDE/>
        <w:autoSpaceDN/>
        <w:ind w:left="426" w:hanging="426"/>
        <w:jc w:val="both"/>
      </w:pPr>
      <w:r w:rsidRPr="00A1284D">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A1284D">
        <w:t>vadného</w:t>
      </w:r>
      <w:proofErr w:type="spellEnd"/>
      <w:r w:rsidRPr="00A1284D">
        <w:t xml:space="preserve"> zadania zo strany objednávateľa, ak zhotoviteľ bezodkladne upozornil objednávateľa na vadnosť tohto zadania a objednávateľ na tomto zadaní naďalej písomne trval.</w:t>
      </w:r>
    </w:p>
    <w:p w14:paraId="07FF4A15" w14:textId="77777777" w:rsidR="00CE5161" w:rsidRPr="00A1284D" w:rsidRDefault="00CE5161" w:rsidP="00653744">
      <w:pPr>
        <w:widowControl/>
        <w:numPr>
          <w:ilvl w:val="0"/>
          <w:numId w:val="10"/>
        </w:numPr>
        <w:tabs>
          <w:tab w:val="clear" w:pos="450"/>
        </w:tabs>
        <w:autoSpaceDE/>
        <w:autoSpaceDN/>
        <w:ind w:left="426" w:hanging="426"/>
        <w:jc w:val="both"/>
      </w:pPr>
      <w:r w:rsidRPr="00A1284D">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w:t>
      </w:r>
    </w:p>
    <w:p w14:paraId="67C9B4CF" w14:textId="77777777" w:rsidR="00CE5161" w:rsidRPr="00A1284D" w:rsidRDefault="00CE5161" w:rsidP="00653744">
      <w:pPr>
        <w:widowControl/>
        <w:numPr>
          <w:ilvl w:val="0"/>
          <w:numId w:val="10"/>
        </w:numPr>
        <w:tabs>
          <w:tab w:val="clear" w:pos="450"/>
        </w:tabs>
        <w:autoSpaceDE/>
        <w:autoSpaceDN/>
        <w:ind w:left="426" w:hanging="426"/>
        <w:jc w:val="both"/>
      </w:pPr>
      <w:r w:rsidRPr="00A1284D">
        <w:t xml:space="preserve">Zmluvné strany sa zaväzujú upozorniť písomne druhú zmluvnú stranu bez zbytočného odkladu na vzniknuté okolnosti vylučujúce zodpovednosť, brániace riadnemu plneniu tejto Zmluvy a predložiť </w:t>
      </w:r>
      <w:r w:rsidRPr="00A1284D">
        <w:lastRenderedPageBreak/>
        <w:t>druhej zmluvnej strane dôkazy o existencii týchto okolností. Zmluvné strany sa zaväzujú k vyvinutiu maximálneho úsilia na odvrátenie a prekonanie okolností vylučujúcich zodpovednosť.</w:t>
      </w:r>
    </w:p>
    <w:p w14:paraId="402A5758" w14:textId="77777777" w:rsidR="00CE5161" w:rsidRPr="00A1284D" w:rsidRDefault="00CE5161" w:rsidP="00653744">
      <w:pPr>
        <w:widowControl/>
        <w:numPr>
          <w:ilvl w:val="0"/>
          <w:numId w:val="10"/>
        </w:numPr>
        <w:tabs>
          <w:tab w:val="clear" w:pos="450"/>
        </w:tabs>
        <w:autoSpaceDE/>
        <w:autoSpaceDN/>
        <w:ind w:left="426" w:hanging="426"/>
        <w:jc w:val="both"/>
      </w:pPr>
      <w:r w:rsidRPr="00A1284D">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3365A542" w14:textId="1CF8095A" w:rsidR="00CE5161" w:rsidRPr="00A1284D" w:rsidRDefault="00CE5161" w:rsidP="00653744">
      <w:pPr>
        <w:widowControl/>
        <w:numPr>
          <w:ilvl w:val="0"/>
          <w:numId w:val="10"/>
        </w:numPr>
        <w:tabs>
          <w:tab w:val="clear" w:pos="450"/>
        </w:tabs>
        <w:autoSpaceDE/>
        <w:autoSpaceDN/>
        <w:ind w:left="426" w:hanging="426"/>
        <w:jc w:val="both"/>
      </w:pPr>
      <w:r w:rsidRPr="00A1284D">
        <w:t xml:space="preserve">V prípade okolnosti vylučujúcej zodpovednosť,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w:t>
      </w:r>
      <w:r w:rsidR="0041726F" w:rsidRPr="00A1284D">
        <w:t>z</w:t>
      </w:r>
      <w:r w:rsidRPr="00A1284D">
        <w:t>mluvná strana, ktorá nesplní svoje povinnosti z tejto Zmluvy z dôvodu</w:t>
      </w:r>
      <w:r w:rsidRPr="00A1284D">
        <w:rPr>
          <w:rFonts w:eastAsia="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p>
    <w:p w14:paraId="5D81AA18" w14:textId="77777777" w:rsidR="00CE5161" w:rsidRPr="00A1284D" w:rsidRDefault="00CE5161" w:rsidP="00653744">
      <w:pPr>
        <w:widowControl/>
        <w:numPr>
          <w:ilvl w:val="0"/>
          <w:numId w:val="10"/>
        </w:numPr>
        <w:tabs>
          <w:tab w:val="clear" w:pos="450"/>
        </w:tabs>
        <w:autoSpaceDE/>
        <w:autoSpaceDN/>
        <w:ind w:left="426" w:hanging="426"/>
        <w:jc w:val="both"/>
      </w:pPr>
      <w:r w:rsidRPr="00A1284D">
        <w:t>Za okolnosť vylučujúcu zodpovednosť sa však nepovažuje oneskorenie dodávok subdodávateľov zhotoviteľa, omeškanie akýchkoľvek iných zmluvných partnerov zhotoviteľa (napr. z dôvodu výpadku výroby, nedostatku energie a pod.) alebo akékoľvek iné nesplnenie povinností zmluvných partnerov zhotoviteľa.</w:t>
      </w:r>
    </w:p>
    <w:p w14:paraId="526741BF" w14:textId="77777777" w:rsidR="00CE5161" w:rsidRPr="00A1284D" w:rsidRDefault="00CE5161" w:rsidP="00653744">
      <w:pPr>
        <w:widowControl/>
        <w:numPr>
          <w:ilvl w:val="0"/>
          <w:numId w:val="10"/>
        </w:numPr>
        <w:tabs>
          <w:tab w:val="clear" w:pos="450"/>
        </w:tabs>
        <w:autoSpaceDE/>
        <w:autoSpaceDN/>
        <w:ind w:left="426" w:hanging="426"/>
        <w:jc w:val="both"/>
      </w:pPr>
      <w:r w:rsidRPr="00A1284D">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p>
    <w:p w14:paraId="2BFB5C47" w14:textId="77777777" w:rsidR="00922388" w:rsidRPr="00A1284D" w:rsidRDefault="00922388" w:rsidP="002A7DF8"/>
    <w:p w14:paraId="1323B325" w14:textId="750AE91C" w:rsidR="001F3408" w:rsidRPr="00A1284D" w:rsidRDefault="00A50E02" w:rsidP="002A7DF8">
      <w:pPr>
        <w:pStyle w:val="MLNadpislnku"/>
        <w:numPr>
          <w:ilvl w:val="0"/>
          <w:numId w:val="0"/>
        </w:numPr>
        <w:tabs>
          <w:tab w:val="left" w:pos="567"/>
        </w:tabs>
        <w:spacing w:before="0" w:after="0" w:line="240" w:lineRule="auto"/>
        <w:ind w:left="567" w:hanging="567"/>
        <w:jc w:val="center"/>
        <w:rPr>
          <w:rFonts w:ascii="Times New Roman" w:hAnsi="Times New Roman"/>
        </w:rPr>
      </w:pPr>
      <w:r w:rsidRPr="00A1284D">
        <w:rPr>
          <w:rFonts w:ascii="Times New Roman" w:hAnsi="Times New Roman"/>
        </w:rPr>
        <w:t xml:space="preserve">Čl. </w:t>
      </w:r>
      <w:r w:rsidR="00C96962" w:rsidRPr="00A1284D">
        <w:rPr>
          <w:rFonts w:ascii="Times New Roman" w:hAnsi="Times New Roman"/>
        </w:rPr>
        <w:t>X</w:t>
      </w:r>
      <w:r w:rsidR="00DF0F8C">
        <w:rPr>
          <w:rFonts w:ascii="Times New Roman" w:hAnsi="Times New Roman"/>
        </w:rPr>
        <w:t>I</w:t>
      </w:r>
      <w:r w:rsidR="00C96962" w:rsidRPr="00A1284D">
        <w:rPr>
          <w:rFonts w:ascii="Times New Roman" w:hAnsi="Times New Roman"/>
        </w:rPr>
        <w:t xml:space="preserve">V </w:t>
      </w:r>
      <w:r w:rsidRPr="00A1284D">
        <w:rPr>
          <w:rFonts w:ascii="Times New Roman" w:hAnsi="Times New Roman"/>
        </w:rPr>
        <w:t xml:space="preserve">- </w:t>
      </w:r>
      <w:r w:rsidR="001F3408" w:rsidRPr="00A1284D">
        <w:rPr>
          <w:rFonts w:ascii="Times New Roman" w:hAnsi="Times New Roman"/>
        </w:rPr>
        <w:t>Povinnosť Zhotoviteľa pri výkone auditu/kontroly/overovania</w:t>
      </w:r>
    </w:p>
    <w:p w14:paraId="5B9C404C" w14:textId="77777777" w:rsidR="001F3408" w:rsidRPr="00A1284D" w:rsidRDefault="001F3408" w:rsidP="002A7DF8">
      <w:pPr>
        <w:pStyle w:val="MLNadpislnku"/>
        <w:numPr>
          <w:ilvl w:val="0"/>
          <w:numId w:val="0"/>
        </w:numPr>
        <w:tabs>
          <w:tab w:val="left" w:pos="567"/>
        </w:tabs>
        <w:spacing w:before="0" w:after="0" w:line="240" w:lineRule="auto"/>
        <w:ind w:left="567" w:hanging="567"/>
        <w:jc w:val="center"/>
        <w:rPr>
          <w:rFonts w:ascii="Times New Roman" w:hAnsi="Times New Roman"/>
        </w:rPr>
      </w:pPr>
    </w:p>
    <w:p w14:paraId="145B83BF" w14:textId="004B7C80" w:rsidR="001F3408" w:rsidRPr="00A1284D" w:rsidRDefault="001F3408" w:rsidP="00653744">
      <w:pPr>
        <w:pStyle w:val="MLOdsek"/>
        <w:numPr>
          <w:ilvl w:val="0"/>
          <w:numId w:val="18"/>
        </w:numPr>
        <w:tabs>
          <w:tab w:val="clear" w:pos="1021"/>
          <w:tab w:val="left" w:pos="567"/>
        </w:tabs>
        <w:spacing w:after="0" w:line="240" w:lineRule="auto"/>
        <w:ind w:left="426" w:hanging="426"/>
        <w:rPr>
          <w:rFonts w:ascii="Times New Roman" w:hAnsi="Times New Roman"/>
          <w:b/>
          <w:bCs/>
        </w:rPr>
      </w:pPr>
      <w:r w:rsidRPr="00A1284D">
        <w:rPr>
          <w:rFonts w:ascii="Times New Roman" w:hAnsi="Times New Roman"/>
        </w:rPr>
        <w:t xml:space="preserve">Zhotoviteľ berie na vedomie, že </w:t>
      </w:r>
      <w:r w:rsidRPr="00A1284D">
        <w:rPr>
          <w:rFonts w:ascii="Times New Roman" w:eastAsia="Calibri" w:hAnsi="Times New Roman"/>
        </w:rPr>
        <w:t xml:space="preserve">predmet zmluvy alebo jeho časť </w:t>
      </w:r>
      <w:r w:rsidRPr="00A1284D">
        <w:rPr>
          <w:rFonts w:ascii="Times New Roman" w:hAnsi="Times New Roman"/>
        </w:rPr>
        <w:t>môže byť</w:t>
      </w:r>
      <w:r w:rsidRPr="00A1284D">
        <w:rPr>
          <w:rFonts w:ascii="Times New Roman" w:hAnsi="Times New Roman"/>
          <w:spacing w:val="1"/>
        </w:rPr>
        <w:t xml:space="preserve"> </w:t>
      </w:r>
      <w:r w:rsidRPr="00A1284D">
        <w:rPr>
          <w:rFonts w:ascii="Times New Roman" w:hAnsi="Times New Roman"/>
        </w:rPr>
        <w:t>financovaný</w:t>
      </w:r>
      <w:r w:rsidRPr="00A1284D">
        <w:rPr>
          <w:rFonts w:ascii="Times New Roman" w:hAnsi="Times New Roman"/>
          <w:spacing w:val="1"/>
        </w:rPr>
        <w:t xml:space="preserve"> z finančných prostriedkov </w:t>
      </w:r>
      <w:r w:rsidRPr="00A1284D">
        <w:rPr>
          <w:rFonts w:ascii="Times New Roman" w:hAnsi="Times New Roman"/>
        </w:rPr>
        <w:t>na</w:t>
      </w:r>
      <w:r w:rsidRPr="00A1284D">
        <w:rPr>
          <w:rFonts w:ascii="Times New Roman" w:hAnsi="Times New Roman"/>
          <w:spacing w:val="1"/>
        </w:rPr>
        <w:t xml:space="preserve"> </w:t>
      </w:r>
      <w:r w:rsidRPr="00A1284D">
        <w:rPr>
          <w:rFonts w:ascii="Times New Roman" w:hAnsi="Times New Roman"/>
        </w:rPr>
        <w:t>základe</w:t>
      </w:r>
      <w:r w:rsidRPr="00A1284D">
        <w:rPr>
          <w:rFonts w:ascii="Times New Roman" w:hAnsi="Times New Roman"/>
          <w:spacing w:val="1"/>
        </w:rPr>
        <w:t xml:space="preserve"> </w:t>
      </w:r>
      <w:r w:rsidR="00084731" w:rsidRPr="00A1284D">
        <w:rPr>
          <w:rFonts w:ascii="Times New Roman" w:hAnsi="Times New Roman"/>
        </w:rPr>
        <w:t>z</w:t>
      </w:r>
      <w:r w:rsidRPr="00A1284D">
        <w:rPr>
          <w:rFonts w:ascii="Times New Roman" w:hAnsi="Times New Roman"/>
        </w:rPr>
        <w:t>mluvy</w:t>
      </w:r>
      <w:r w:rsidRPr="00A1284D">
        <w:rPr>
          <w:rFonts w:ascii="Times New Roman" w:hAnsi="Times New Roman"/>
          <w:spacing w:val="1"/>
        </w:rPr>
        <w:t xml:space="preserve"> </w:t>
      </w:r>
      <w:r w:rsidRPr="00A1284D">
        <w:rPr>
          <w:rFonts w:ascii="Times New Roman" w:hAnsi="Times New Roman"/>
        </w:rPr>
        <w:t>o poskytnutí</w:t>
      </w:r>
      <w:r w:rsidRPr="00A1284D">
        <w:rPr>
          <w:rFonts w:ascii="Times New Roman" w:hAnsi="Times New Roman"/>
          <w:spacing w:val="1"/>
        </w:rPr>
        <w:t xml:space="preserve"> </w:t>
      </w:r>
      <w:r w:rsidR="00084731" w:rsidRPr="00A1284D">
        <w:rPr>
          <w:rFonts w:ascii="Times New Roman" w:hAnsi="Times New Roman"/>
        </w:rPr>
        <w:t>nenávratného finančného príspevku</w:t>
      </w:r>
      <w:r w:rsidRPr="00A1284D">
        <w:rPr>
          <w:rFonts w:ascii="Times New Roman" w:hAnsi="Times New Roman"/>
        </w:rPr>
        <w:t xml:space="preserve"> </w:t>
      </w:r>
      <w:r w:rsidR="00BC2FEB" w:rsidRPr="00A1284D">
        <w:rPr>
          <w:rFonts w:ascii="Times New Roman" w:hAnsi="Times New Roman"/>
        </w:rPr>
        <w:t>(ďalej len „</w:t>
      </w:r>
      <w:r w:rsidR="00BC2FEB" w:rsidRPr="00A1284D">
        <w:rPr>
          <w:rFonts w:ascii="Times New Roman" w:hAnsi="Times New Roman"/>
          <w:i/>
          <w:iCs/>
        </w:rPr>
        <w:t>NFP</w:t>
      </w:r>
      <w:r w:rsidR="00BC2FEB" w:rsidRPr="00A1284D">
        <w:rPr>
          <w:rFonts w:ascii="Times New Roman" w:hAnsi="Times New Roman"/>
        </w:rPr>
        <w:t xml:space="preserve">“) </w:t>
      </w:r>
      <w:r w:rsidRPr="00A1284D">
        <w:rPr>
          <w:rFonts w:ascii="Times New Roman" w:hAnsi="Times New Roman"/>
        </w:rPr>
        <w:t xml:space="preserve">objednávateľovi, a preto sa, vrátane jeho subdodávateľov, zaväzuje, že umožní výkon kontroly/auditu zo strany oprávnených osôb na výkon kontroly/auditu v zmysle príslušných právnych predpisov SR a EÚ, súvisiaceho s dodávaným tovarom / službami / stavebnými prácami kedykoľvek počas platnosti a účinnosti zmluvy, a to oprávnenými osobami na výkon tejto kontroly/auditu a poskytne im všetku potrebnú súčinnosť. </w:t>
      </w:r>
    </w:p>
    <w:p w14:paraId="15D9EB97" w14:textId="4CEC4D78" w:rsidR="001F3408" w:rsidRPr="00A1284D" w:rsidRDefault="001F3408" w:rsidP="00653744">
      <w:pPr>
        <w:pStyle w:val="MLNadpislnku"/>
        <w:numPr>
          <w:ilvl w:val="0"/>
          <w:numId w:val="18"/>
        </w:numPr>
        <w:tabs>
          <w:tab w:val="left" w:pos="567"/>
        </w:tabs>
        <w:spacing w:before="0" w:after="0" w:line="240" w:lineRule="auto"/>
        <w:ind w:left="426" w:hanging="426"/>
        <w:jc w:val="both"/>
        <w:rPr>
          <w:rFonts w:ascii="Times New Roman" w:hAnsi="Times New Roman"/>
          <w:b w:val="0"/>
          <w:bCs w:val="0"/>
        </w:rPr>
      </w:pPr>
      <w:r w:rsidRPr="00A1284D">
        <w:rPr>
          <w:rFonts w:ascii="Times New Roman" w:hAnsi="Times New Roman"/>
          <w:b w:val="0"/>
          <w:bCs w:val="0"/>
        </w:rPr>
        <w:t xml:space="preserve">Zhotoviteľ berie na vedomie, že na použitie prostriedkov, kontrolu použitia týchto prostriedkov a vymáhanie ich neoprávneného použitia alebo zadržania sa vzťahuje režim upravený v osobitných predpisoch SR a EÚ. </w:t>
      </w:r>
    </w:p>
    <w:p w14:paraId="642FB1FB" w14:textId="247CC121"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Okrem iných povinností uvedených v tejto </w:t>
      </w:r>
      <w:r w:rsidR="00BC2FEB" w:rsidRPr="00A1284D">
        <w:rPr>
          <w:rFonts w:ascii="Times New Roman" w:hAnsi="Times New Roman"/>
        </w:rPr>
        <w:t>Z</w:t>
      </w:r>
      <w:r w:rsidRPr="00A1284D">
        <w:rPr>
          <w:rFonts w:ascii="Times New Roman" w:hAnsi="Times New Roman"/>
        </w:rPr>
        <w:t xml:space="preserve">mluve je </w:t>
      </w:r>
      <w:r w:rsidR="00BC2FEB" w:rsidRPr="00A1284D">
        <w:rPr>
          <w:rFonts w:ascii="Times New Roman" w:hAnsi="Times New Roman"/>
        </w:rPr>
        <w:t>z</w:t>
      </w:r>
      <w:r w:rsidRPr="00A1284D">
        <w:rPr>
          <w:rFonts w:ascii="Times New Roman" w:hAnsi="Times New Roman"/>
        </w:rPr>
        <w:t xml:space="preserve">hotoviteľ povinný strpieť výkon kontroly/auditu/overovania oprávnenými osobami v súvislosti s vykonaným dielom a poskytnúť im všetku potrebnú súčinnosť, a to kedykoľvek počas platnosti a účinnosti tejto </w:t>
      </w:r>
      <w:r w:rsidR="00BC2FEB" w:rsidRPr="00A1284D">
        <w:rPr>
          <w:rFonts w:ascii="Times New Roman" w:hAnsi="Times New Roman"/>
        </w:rPr>
        <w:t>Z</w:t>
      </w:r>
      <w:r w:rsidRPr="00A1284D">
        <w:rPr>
          <w:rFonts w:ascii="Times New Roman" w:hAnsi="Times New Roman"/>
        </w:rPr>
        <w:t xml:space="preserve">mluvy, rozhodnutia o schválení žiadosti o poskytnutí NFP, </w:t>
      </w:r>
      <w:r w:rsidR="009B20E2" w:rsidRPr="00A1284D">
        <w:rPr>
          <w:rFonts w:ascii="Times New Roman" w:hAnsi="Times New Roman"/>
        </w:rPr>
        <w:t>z</w:t>
      </w:r>
      <w:r w:rsidRPr="00A1284D">
        <w:rPr>
          <w:rFonts w:ascii="Times New Roman" w:hAnsi="Times New Roman"/>
        </w:rPr>
        <w:t>mluvy o poskytnutí NFP, ako aj v termínoch stanovených pre objednávateľa v zmluvných vzťahoch s príslušnými orgánmi zapojenými do implementácie fondov Európskej únie, najmä v </w:t>
      </w:r>
      <w:r w:rsidR="009B20E2" w:rsidRPr="00A1284D">
        <w:rPr>
          <w:rFonts w:ascii="Times New Roman" w:hAnsi="Times New Roman"/>
        </w:rPr>
        <w:t>z</w:t>
      </w:r>
      <w:r w:rsidRPr="00A1284D">
        <w:rPr>
          <w:rFonts w:ascii="Times New Roman" w:hAnsi="Times New Roman"/>
        </w:rPr>
        <w:t xml:space="preserve">mluve o poskytnutí NFP, v rámci ktorých si objednávateľ nárokuje financovanie výdavkov uhradených </w:t>
      </w:r>
      <w:r w:rsidR="009B20E2" w:rsidRPr="00A1284D">
        <w:rPr>
          <w:rFonts w:ascii="Times New Roman" w:hAnsi="Times New Roman"/>
        </w:rPr>
        <w:t>z</w:t>
      </w:r>
      <w:r w:rsidRPr="00A1284D">
        <w:rPr>
          <w:rFonts w:ascii="Times New Roman" w:hAnsi="Times New Roman"/>
        </w:rPr>
        <w:t xml:space="preserve">hotoviteľovi, ktoré vznikli s plnením podľa tejto </w:t>
      </w:r>
      <w:r w:rsidR="009B20E2" w:rsidRPr="00A1284D">
        <w:rPr>
          <w:rFonts w:ascii="Times New Roman" w:hAnsi="Times New Roman"/>
        </w:rPr>
        <w:t>Z</w:t>
      </w:r>
      <w:r w:rsidRPr="00A1284D">
        <w:rPr>
          <w:rFonts w:ascii="Times New Roman" w:hAnsi="Times New Roman"/>
        </w:rPr>
        <w:t>mluvy.</w:t>
      </w:r>
    </w:p>
    <w:p w14:paraId="14CBD7E2" w14:textId="46CA651B"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právnych predpisov a to počas platnosti a účinnosti tejto </w:t>
      </w:r>
      <w:r w:rsidR="009B20E2" w:rsidRPr="00A1284D">
        <w:rPr>
          <w:rFonts w:ascii="Times New Roman" w:hAnsi="Times New Roman"/>
        </w:rPr>
        <w:t>Z</w:t>
      </w:r>
      <w:r w:rsidRPr="00A1284D">
        <w:rPr>
          <w:rFonts w:ascii="Times New Roman" w:hAnsi="Times New Roman"/>
        </w:rPr>
        <w:t xml:space="preserve">mluvy, počas platnosti a účinnosti </w:t>
      </w:r>
      <w:r w:rsidR="009B20E2" w:rsidRPr="00A1284D">
        <w:rPr>
          <w:rFonts w:ascii="Times New Roman" w:hAnsi="Times New Roman"/>
        </w:rPr>
        <w:t>z</w:t>
      </w:r>
      <w:r w:rsidRPr="00A1284D">
        <w:rPr>
          <w:rFonts w:ascii="Times New Roman" w:hAnsi="Times New Roman"/>
        </w:rPr>
        <w:t xml:space="preserve">mluvy o poskytnutí NFP. Zhotoviteľ sa zaväzuje podrobiť sa aj výkonu kontroly poverenými zamestnancami objednávateľa. Poverení zamestnanci objednávateľa vykonávajúci kontrolu majú počas celej doby trvania povinností </w:t>
      </w:r>
      <w:r w:rsidR="009B20E2" w:rsidRPr="00A1284D">
        <w:rPr>
          <w:rFonts w:ascii="Times New Roman" w:hAnsi="Times New Roman"/>
        </w:rPr>
        <w:t>z</w:t>
      </w:r>
      <w:r w:rsidRPr="00A1284D">
        <w:rPr>
          <w:rFonts w:ascii="Times New Roman" w:hAnsi="Times New Roman"/>
        </w:rPr>
        <w:t xml:space="preserve">hotoviteľa podľa tohto bodu prístup ku všetkým obchodným dokumentom </w:t>
      </w:r>
      <w:r w:rsidR="009B20E2" w:rsidRPr="00A1284D">
        <w:rPr>
          <w:rFonts w:ascii="Times New Roman" w:hAnsi="Times New Roman"/>
        </w:rPr>
        <w:t>z</w:t>
      </w:r>
      <w:r w:rsidRPr="00A1284D">
        <w:rPr>
          <w:rFonts w:ascii="Times New Roman" w:hAnsi="Times New Roman"/>
        </w:rPr>
        <w:t xml:space="preserve">hotoviteľa súvisiacich s výdavkami a plnením povinností podľa tejto </w:t>
      </w:r>
      <w:r w:rsidR="009B20E2" w:rsidRPr="00A1284D">
        <w:rPr>
          <w:rFonts w:ascii="Times New Roman" w:hAnsi="Times New Roman"/>
        </w:rPr>
        <w:t>Z</w:t>
      </w:r>
      <w:r w:rsidRPr="00A1284D">
        <w:rPr>
          <w:rFonts w:ascii="Times New Roman" w:hAnsi="Times New Roman"/>
        </w:rPr>
        <w:t xml:space="preserve">mluvy. </w:t>
      </w:r>
    </w:p>
    <w:p w14:paraId="6B25A994" w14:textId="4DCFBAD7"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Oprávnenými osobami pre účely </w:t>
      </w:r>
      <w:r w:rsidRPr="00A1284D">
        <w:rPr>
          <w:rFonts w:ascii="Times New Roman" w:hAnsi="Times New Roman"/>
          <w:b/>
          <w:bCs/>
        </w:rPr>
        <w:t>tohto článku</w:t>
      </w:r>
      <w:r w:rsidRPr="00A1284D">
        <w:rPr>
          <w:rFonts w:ascii="Times New Roman" w:hAnsi="Times New Roman"/>
        </w:rPr>
        <w:t xml:space="preserve"> </w:t>
      </w:r>
      <w:r w:rsidR="009B20E2" w:rsidRPr="00A1284D">
        <w:rPr>
          <w:rFonts w:ascii="Times New Roman" w:hAnsi="Times New Roman"/>
        </w:rPr>
        <w:t>Z</w:t>
      </w:r>
      <w:r w:rsidRPr="00A1284D">
        <w:rPr>
          <w:rFonts w:ascii="Times New Roman" w:hAnsi="Times New Roman"/>
        </w:rPr>
        <w:t>mluvy sú najmä:</w:t>
      </w:r>
    </w:p>
    <w:p w14:paraId="1EE7809D" w14:textId="353FA465" w:rsidR="001F3408" w:rsidRPr="00A1284D" w:rsidRDefault="001F3408" w:rsidP="00653744">
      <w:pPr>
        <w:pStyle w:val="MLOdsek"/>
        <w:numPr>
          <w:ilvl w:val="2"/>
          <w:numId w:val="17"/>
        </w:numPr>
        <w:tabs>
          <w:tab w:val="clear" w:pos="1134"/>
        </w:tabs>
        <w:spacing w:after="0" w:line="240" w:lineRule="auto"/>
        <w:ind w:left="993" w:hanging="567"/>
        <w:rPr>
          <w:rFonts w:ascii="Times New Roman" w:hAnsi="Times New Roman"/>
        </w:rPr>
      </w:pPr>
      <w:r w:rsidRPr="00A1284D">
        <w:rPr>
          <w:rFonts w:ascii="Times New Roman" w:hAnsi="Times New Roman"/>
        </w:rPr>
        <w:t>zástupcovia objednávateľa a nimi poverené osoby</w:t>
      </w:r>
      <w:r w:rsidR="009B20E2" w:rsidRPr="00A1284D">
        <w:rPr>
          <w:rFonts w:ascii="Times New Roman" w:hAnsi="Times New Roman"/>
        </w:rPr>
        <w:t>,</w:t>
      </w:r>
    </w:p>
    <w:p w14:paraId="323DC59A" w14:textId="77777777" w:rsidR="001F3408" w:rsidRPr="00A1284D" w:rsidRDefault="001F3408" w:rsidP="00653744">
      <w:pPr>
        <w:pStyle w:val="MLOdsek"/>
        <w:numPr>
          <w:ilvl w:val="2"/>
          <w:numId w:val="17"/>
        </w:numPr>
        <w:tabs>
          <w:tab w:val="clear" w:pos="1134"/>
        </w:tabs>
        <w:spacing w:after="0" w:line="240" w:lineRule="auto"/>
        <w:ind w:left="993" w:hanging="567"/>
        <w:rPr>
          <w:rFonts w:ascii="Times New Roman" w:hAnsi="Times New Roman"/>
        </w:rPr>
      </w:pPr>
      <w:r w:rsidRPr="00A1284D">
        <w:rPr>
          <w:rFonts w:ascii="Times New Roman" w:hAnsi="Times New Roman"/>
        </w:rPr>
        <w:t xml:space="preserve">zástupcovia príslušného riadiaceho orgánu </w:t>
      </w:r>
      <w:r w:rsidRPr="00FB10B6">
        <w:rPr>
          <w:rFonts w:ascii="Times New Roman" w:hAnsi="Times New Roman"/>
        </w:rPr>
        <w:t>a sprostredkovateľského orgánu</w:t>
      </w:r>
      <w:r w:rsidRPr="00A1284D">
        <w:rPr>
          <w:rFonts w:ascii="Times New Roman" w:hAnsi="Times New Roman"/>
        </w:rPr>
        <w:t xml:space="preserve">, prípadne iných relevantných orgánov a nimi poverené osoby, </w:t>
      </w:r>
    </w:p>
    <w:p w14:paraId="06D27220" w14:textId="77777777" w:rsidR="001F3408" w:rsidRPr="00A1284D" w:rsidRDefault="001F3408" w:rsidP="00653744">
      <w:pPr>
        <w:pStyle w:val="MLOdsek"/>
        <w:numPr>
          <w:ilvl w:val="2"/>
          <w:numId w:val="17"/>
        </w:numPr>
        <w:tabs>
          <w:tab w:val="clear" w:pos="1134"/>
        </w:tabs>
        <w:spacing w:after="0" w:line="240" w:lineRule="auto"/>
        <w:ind w:left="993" w:hanging="567"/>
        <w:rPr>
          <w:rFonts w:ascii="Times New Roman" w:hAnsi="Times New Roman"/>
        </w:rPr>
      </w:pPr>
      <w:r w:rsidRPr="00A1284D">
        <w:rPr>
          <w:rFonts w:ascii="Times New Roman" w:hAnsi="Times New Roman"/>
        </w:rPr>
        <w:t>Najvyšší kontrolný úrad SR, Úrad pre verejné obstarávanie, Úrad vládneho auditu, OLAF, Certifikačný orgán a nimi poverené osoby,</w:t>
      </w:r>
    </w:p>
    <w:p w14:paraId="5270EC8C" w14:textId="77777777" w:rsidR="001F3408" w:rsidRPr="00A1284D" w:rsidRDefault="001F3408" w:rsidP="00653744">
      <w:pPr>
        <w:pStyle w:val="MLOdsek"/>
        <w:numPr>
          <w:ilvl w:val="2"/>
          <w:numId w:val="17"/>
        </w:numPr>
        <w:tabs>
          <w:tab w:val="clear" w:pos="1134"/>
        </w:tabs>
        <w:spacing w:after="0" w:line="240" w:lineRule="auto"/>
        <w:ind w:left="993" w:hanging="567"/>
        <w:rPr>
          <w:rFonts w:ascii="Times New Roman" w:hAnsi="Times New Roman"/>
        </w:rPr>
      </w:pPr>
      <w:r w:rsidRPr="00A1284D">
        <w:rPr>
          <w:rFonts w:ascii="Times New Roman" w:hAnsi="Times New Roman"/>
        </w:rPr>
        <w:t>orgán auditu, jeho spolupracujúce orgány a nimi poverené osoby,</w:t>
      </w:r>
    </w:p>
    <w:p w14:paraId="512F962B" w14:textId="77777777" w:rsidR="001F3408" w:rsidRPr="00A1284D" w:rsidRDefault="001F3408" w:rsidP="00653744">
      <w:pPr>
        <w:pStyle w:val="MLOdsek"/>
        <w:numPr>
          <w:ilvl w:val="2"/>
          <w:numId w:val="17"/>
        </w:numPr>
        <w:tabs>
          <w:tab w:val="clear" w:pos="1134"/>
        </w:tabs>
        <w:spacing w:after="0" w:line="240" w:lineRule="auto"/>
        <w:ind w:left="993" w:hanging="567"/>
        <w:rPr>
          <w:rFonts w:ascii="Times New Roman" w:hAnsi="Times New Roman"/>
        </w:rPr>
      </w:pPr>
      <w:r w:rsidRPr="00A1284D">
        <w:rPr>
          <w:rFonts w:ascii="Times New Roman" w:hAnsi="Times New Roman"/>
        </w:rPr>
        <w:lastRenderedPageBreak/>
        <w:t xml:space="preserve">splnomocnení zástupcovia Európskej Komisie a Európskeho dvora audítorov, </w:t>
      </w:r>
    </w:p>
    <w:p w14:paraId="29A0CB43" w14:textId="77777777" w:rsidR="001F3408" w:rsidRPr="00A1284D" w:rsidRDefault="001F3408" w:rsidP="00653744">
      <w:pPr>
        <w:pStyle w:val="MLOdsek"/>
        <w:numPr>
          <w:ilvl w:val="2"/>
          <w:numId w:val="17"/>
        </w:numPr>
        <w:tabs>
          <w:tab w:val="clear" w:pos="1134"/>
        </w:tabs>
        <w:spacing w:after="0" w:line="240" w:lineRule="auto"/>
        <w:ind w:left="993" w:hanging="567"/>
        <w:rPr>
          <w:rFonts w:ascii="Times New Roman" w:hAnsi="Times New Roman"/>
        </w:rPr>
      </w:pPr>
      <w:r w:rsidRPr="00A1284D">
        <w:rPr>
          <w:rFonts w:ascii="Times New Roman" w:hAnsi="Times New Roman"/>
        </w:rPr>
        <w:t>orgán zabezpečujúci ochranu finančných záujmov EÚ,</w:t>
      </w:r>
    </w:p>
    <w:p w14:paraId="18A28270" w14:textId="77777777" w:rsidR="001F3408" w:rsidRPr="00A1284D" w:rsidRDefault="001F3408" w:rsidP="00653744">
      <w:pPr>
        <w:pStyle w:val="MLOdsek"/>
        <w:numPr>
          <w:ilvl w:val="2"/>
          <w:numId w:val="17"/>
        </w:numPr>
        <w:tabs>
          <w:tab w:val="clear" w:pos="1134"/>
        </w:tabs>
        <w:spacing w:after="0" w:line="240" w:lineRule="auto"/>
        <w:ind w:left="993" w:hanging="567"/>
        <w:rPr>
          <w:rFonts w:ascii="Times New Roman" w:hAnsi="Times New Roman"/>
        </w:rPr>
      </w:pPr>
      <w:r w:rsidRPr="00A1284D">
        <w:rPr>
          <w:rFonts w:ascii="Times New Roman" w:hAnsi="Times New Roman"/>
        </w:rPr>
        <w:t>osoby prizvané alebo poverené orgánmi uvedenými v písm. a) až f) v súlade s príslušnými právnymi predpismi Slovenskej republiky a Európskej únie,</w:t>
      </w:r>
    </w:p>
    <w:p w14:paraId="2D72C5E6" w14:textId="221BA772"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Sprostredkovateľský orgán je pri vykonávaní administratívnej finančnej kontroly podľa </w:t>
      </w:r>
      <w:r w:rsidR="009B20E2" w:rsidRPr="00A1284D">
        <w:rPr>
          <w:rFonts w:ascii="Times New Roman" w:hAnsi="Times New Roman"/>
        </w:rPr>
        <w:t>z</w:t>
      </w:r>
      <w:r w:rsidRPr="00A1284D">
        <w:rPr>
          <w:rFonts w:ascii="Times New Roman" w:hAnsi="Times New Roman"/>
        </w:rPr>
        <w:t xml:space="preserve">ákona </w:t>
      </w:r>
      <w:r w:rsidR="009B20E2" w:rsidRPr="00A1284D">
        <w:rPr>
          <w:rFonts w:ascii="Times New Roman" w:hAnsi="Times New Roman"/>
        </w:rPr>
        <w:t xml:space="preserve">č. 315/2016 Z. z. o registri partnerov verejného sektora a o zmene a doplnení niektorých zákonov v znení neskorších predpisov </w:t>
      </w:r>
      <w:r w:rsidRPr="00A1284D">
        <w:rPr>
          <w:rFonts w:ascii="Times New Roman" w:hAnsi="Times New Roman"/>
        </w:rPr>
        <w:t xml:space="preserve">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w:t>
      </w:r>
      <w:r w:rsidR="009B20E2" w:rsidRPr="00A1284D">
        <w:rPr>
          <w:rFonts w:ascii="Times New Roman" w:hAnsi="Times New Roman"/>
        </w:rPr>
        <w:t>z</w:t>
      </w:r>
      <w:r w:rsidRPr="00A1284D">
        <w:rPr>
          <w:rFonts w:ascii="Times New Roman" w:hAnsi="Times New Roman"/>
        </w:rPr>
        <w:t xml:space="preserve">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w:t>
      </w:r>
      <w:r w:rsidR="009B20E2" w:rsidRPr="00A1284D">
        <w:rPr>
          <w:rFonts w:ascii="Times New Roman" w:hAnsi="Times New Roman"/>
        </w:rPr>
        <w:t>z</w:t>
      </w:r>
      <w:r w:rsidRPr="00A1284D">
        <w:rPr>
          <w:rFonts w:ascii="Times New Roman" w:hAnsi="Times New Roman"/>
        </w:rPr>
        <w:t>hotoviteľa počas vykonávania kontroly u </w:t>
      </w:r>
      <w:r w:rsidR="009B20E2" w:rsidRPr="00A1284D">
        <w:rPr>
          <w:rFonts w:ascii="Times New Roman" w:hAnsi="Times New Roman"/>
        </w:rPr>
        <w:t>z</w:t>
      </w:r>
      <w:r w:rsidRPr="00A1284D">
        <w:rPr>
          <w:rFonts w:ascii="Times New Roman" w:hAnsi="Times New Roman"/>
        </w:rPr>
        <w:t xml:space="preserve">hotoviteľa. </w:t>
      </w:r>
    </w:p>
    <w:p w14:paraId="271EDFC6" w14:textId="30520E38"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Vykonaním kontroly oprávnenej osoby nie je dotknuté právo riadiaceho orgánu alebo inej oprávnenej osoby na vykonanie novej kontroly/vládneho auditu, a to počas celej doby účinnosti </w:t>
      </w:r>
      <w:r w:rsidR="009B20E2" w:rsidRPr="00A1284D">
        <w:rPr>
          <w:rFonts w:ascii="Times New Roman" w:hAnsi="Times New Roman"/>
        </w:rPr>
        <w:t>z</w:t>
      </w:r>
      <w:r w:rsidRPr="00A1284D">
        <w:rPr>
          <w:rFonts w:ascii="Times New Roman" w:hAnsi="Times New Roman"/>
        </w:rPr>
        <w:t xml:space="preserve">mluvy o poskytnutí NFP. </w:t>
      </w:r>
    </w:p>
    <w:p w14:paraId="667B72E3" w14:textId="5EE6576D"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V prípade, ak na základe výkonu kontroly/auditu/overovania oprávnenými osobami v zmysle </w:t>
      </w:r>
      <w:r w:rsidRPr="00A1284D">
        <w:rPr>
          <w:rFonts w:ascii="Times New Roman" w:hAnsi="Times New Roman"/>
          <w:b/>
          <w:bCs/>
        </w:rPr>
        <w:t>tohto článku</w:t>
      </w:r>
      <w:r w:rsidRPr="00A1284D">
        <w:rPr>
          <w:rFonts w:ascii="Times New Roman" w:hAnsi="Times New Roman"/>
        </w:rPr>
        <w:t xml:space="preserve"> </w:t>
      </w:r>
      <w:r w:rsidR="009B20E2" w:rsidRPr="00A1284D">
        <w:rPr>
          <w:rFonts w:ascii="Times New Roman" w:hAnsi="Times New Roman"/>
        </w:rPr>
        <w:t>Z</w:t>
      </w:r>
      <w:r w:rsidRPr="00A1284D">
        <w:rPr>
          <w:rFonts w:ascii="Times New Roman" w:hAnsi="Times New Roman"/>
        </w:rPr>
        <w:t xml:space="preserve">mluvy, budú zistené nedostatky ohľadne </w:t>
      </w:r>
      <w:r w:rsidR="009B20E2" w:rsidRPr="00A1284D">
        <w:rPr>
          <w:rFonts w:ascii="Times New Roman" w:hAnsi="Times New Roman"/>
        </w:rPr>
        <w:t>z</w:t>
      </w:r>
      <w:r w:rsidRPr="00A1284D">
        <w:rPr>
          <w:rFonts w:ascii="Times New Roman" w:hAnsi="Times New Roman"/>
        </w:rPr>
        <w:t xml:space="preserve">hotoviteľom realizovaného plnenia predmetu tejto zmluvy, </w:t>
      </w:r>
      <w:r w:rsidR="009B20E2" w:rsidRPr="00A1284D">
        <w:rPr>
          <w:rFonts w:ascii="Times New Roman" w:hAnsi="Times New Roman"/>
        </w:rPr>
        <w:t>z</w:t>
      </w:r>
      <w:r w:rsidRPr="00A1284D">
        <w:rPr>
          <w:rFonts w:ascii="Times New Roman" w:hAnsi="Times New Roman"/>
        </w:rPr>
        <w:t>hotoviteľ je povinný zabezpečiť prijatie nápravných opatrení, definovať termíny na odstránenie zistených nedostatkov, zistené nedostatky odstrániť na vlastné náklady a zaslať na vedomie písomnú správu o splnení opatrení aj objednávateľovi.</w:t>
      </w:r>
    </w:p>
    <w:p w14:paraId="28F36501" w14:textId="46565EDF"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Zhotoviteľ sa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w:t>
      </w:r>
      <w:r w:rsidR="009B20E2" w:rsidRPr="00A1284D">
        <w:rPr>
          <w:rFonts w:ascii="Times New Roman" w:hAnsi="Times New Roman"/>
        </w:rPr>
        <w:t>Z</w:t>
      </w:r>
      <w:r w:rsidRPr="00A1284D">
        <w:rPr>
          <w:rFonts w:ascii="Times New Roman" w:hAnsi="Times New Roman"/>
        </w:rPr>
        <w:t>mluvy.</w:t>
      </w:r>
    </w:p>
    <w:p w14:paraId="468B7AEA" w14:textId="434871FA"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V prípade, ak na základe výkonu kontroly/auditu/overovania oprávnenými osobami v zmysle </w:t>
      </w:r>
      <w:r w:rsidRPr="00A1284D">
        <w:rPr>
          <w:rFonts w:ascii="Times New Roman" w:hAnsi="Times New Roman"/>
          <w:b/>
          <w:bCs/>
        </w:rPr>
        <w:t>tohto článku</w:t>
      </w:r>
      <w:r w:rsidRPr="00A1284D">
        <w:rPr>
          <w:rFonts w:ascii="Times New Roman" w:hAnsi="Times New Roman"/>
        </w:rPr>
        <w:t xml:space="preserve"> </w:t>
      </w:r>
      <w:r w:rsidR="009B20E2" w:rsidRPr="00A1284D">
        <w:rPr>
          <w:rFonts w:ascii="Times New Roman" w:hAnsi="Times New Roman"/>
        </w:rPr>
        <w:t>Z</w:t>
      </w:r>
      <w:r w:rsidRPr="00A1284D">
        <w:rPr>
          <w:rFonts w:ascii="Times New Roman" w:hAnsi="Times New Roman"/>
        </w:rPr>
        <w:t xml:space="preserve">mluvy budú zistené nedostatky ohľadne </w:t>
      </w:r>
      <w:r w:rsidR="009B20E2" w:rsidRPr="00A1284D">
        <w:rPr>
          <w:rFonts w:ascii="Times New Roman" w:hAnsi="Times New Roman"/>
        </w:rPr>
        <w:t>z</w:t>
      </w:r>
      <w:r w:rsidRPr="00A1284D">
        <w:rPr>
          <w:rFonts w:ascii="Times New Roman" w:hAnsi="Times New Roman"/>
        </w:rPr>
        <w:t xml:space="preserve">hotoviteľom realizovaného plnenia predmetu tejto </w:t>
      </w:r>
      <w:r w:rsidR="009B20E2" w:rsidRPr="00A1284D">
        <w:rPr>
          <w:rFonts w:ascii="Times New Roman" w:hAnsi="Times New Roman"/>
        </w:rPr>
        <w:t>Z</w:t>
      </w:r>
      <w:r w:rsidRPr="00A1284D">
        <w:rPr>
          <w:rFonts w:ascii="Times New Roman" w:hAnsi="Times New Roman"/>
        </w:rPr>
        <w:t xml:space="preserve">mluvy a/alebo porušenie povinností </w:t>
      </w:r>
      <w:r w:rsidR="009B20E2" w:rsidRPr="00A1284D">
        <w:rPr>
          <w:rFonts w:ascii="Times New Roman" w:hAnsi="Times New Roman"/>
        </w:rPr>
        <w:t>z</w:t>
      </w:r>
      <w:r w:rsidRPr="00A1284D">
        <w:rPr>
          <w:rFonts w:ascii="Times New Roman" w:hAnsi="Times New Roman"/>
        </w:rPr>
        <w:t xml:space="preserve">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 alebo poskytovanie NFP bude pozastavené </w:t>
      </w:r>
      <w:r w:rsidR="009B20E2" w:rsidRPr="00A1284D">
        <w:rPr>
          <w:rFonts w:ascii="Times New Roman" w:hAnsi="Times New Roman"/>
        </w:rPr>
        <w:t>z</w:t>
      </w:r>
      <w:r w:rsidRPr="00A1284D">
        <w:rPr>
          <w:rFonts w:ascii="Times New Roman" w:hAnsi="Times New Roman"/>
        </w:rPr>
        <w:t xml:space="preserve">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3BC0EBE3" w14:textId="10EEA157" w:rsidR="001F3408" w:rsidRPr="00A1284D" w:rsidRDefault="001F3408" w:rsidP="00653744">
      <w:pPr>
        <w:pStyle w:val="MLOdsek"/>
        <w:numPr>
          <w:ilvl w:val="0"/>
          <w:numId w:val="18"/>
        </w:numPr>
        <w:tabs>
          <w:tab w:val="clear" w:pos="1021"/>
        </w:tabs>
        <w:spacing w:after="0" w:line="240" w:lineRule="auto"/>
        <w:ind w:left="426" w:hanging="426"/>
        <w:rPr>
          <w:rFonts w:ascii="Times New Roman" w:hAnsi="Times New Roman"/>
        </w:rPr>
      </w:pPr>
      <w:r w:rsidRPr="00A1284D">
        <w:rPr>
          <w:rFonts w:ascii="Times New Roman" w:hAnsi="Times New Roman"/>
        </w:rPr>
        <w:t xml:space="preserve">Porušenie akejkoľvek povinnosti </w:t>
      </w:r>
      <w:r w:rsidR="009B20E2" w:rsidRPr="00A1284D">
        <w:rPr>
          <w:rFonts w:ascii="Times New Roman" w:hAnsi="Times New Roman"/>
        </w:rPr>
        <w:t>z</w:t>
      </w:r>
      <w:r w:rsidRPr="00A1284D">
        <w:rPr>
          <w:rFonts w:ascii="Times New Roman" w:hAnsi="Times New Roman"/>
        </w:rPr>
        <w:t xml:space="preserve">hotoviteľa podľa tohto článku tejto zmluvy sa považuje za </w:t>
      </w:r>
      <w:r w:rsidRPr="00A1284D">
        <w:rPr>
          <w:rFonts w:ascii="Times New Roman" w:hAnsi="Times New Roman"/>
          <w:b/>
          <w:bCs/>
        </w:rPr>
        <w:t>podstatné porušenie</w:t>
      </w:r>
      <w:r w:rsidRPr="00A1284D">
        <w:rPr>
          <w:rFonts w:ascii="Times New Roman" w:hAnsi="Times New Roman"/>
        </w:rPr>
        <w:t xml:space="preserve"> tejto </w:t>
      </w:r>
      <w:r w:rsidR="00084731" w:rsidRPr="00A1284D">
        <w:rPr>
          <w:rFonts w:ascii="Times New Roman" w:hAnsi="Times New Roman"/>
        </w:rPr>
        <w:t>Z</w:t>
      </w:r>
      <w:r w:rsidRPr="00A1284D">
        <w:rPr>
          <w:rFonts w:ascii="Times New Roman" w:hAnsi="Times New Roman"/>
        </w:rPr>
        <w:t>mluvy.</w:t>
      </w:r>
    </w:p>
    <w:p w14:paraId="4E639F3B" w14:textId="77777777" w:rsidR="00922388" w:rsidRPr="00922388" w:rsidRDefault="00922388" w:rsidP="00FB10B6"/>
    <w:p w14:paraId="7D1BAE0A" w14:textId="46820509" w:rsidR="00B35381" w:rsidRPr="00A1284D" w:rsidRDefault="001F3408" w:rsidP="00FB10B6">
      <w:pPr>
        <w:pStyle w:val="Nadpis4"/>
        <w:widowControl/>
        <w:spacing w:before="0"/>
        <w:jc w:val="center"/>
        <w:rPr>
          <w:rFonts w:ascii="Times New Roman" w:hAnsi="Times New Roman" w:cs="Times New Roman"/>
          <w:b/>
          <w:bCs/>
          <w:i w:val="0"/>
          <w:color w:val="auto"/>
        </w:rPr>
      </w:pPr>
      <w:r w:rsidRPr="00A1284D">
        <w:rPr>
          <w:rFonts w:ascii="Times New Roman" w:hAnsi="Times New Roman" w:cs="Times New Roman"/>
          <w:b/>
          <w:bCs/>
          <w:i w:val="0"/>
          <w:iCs w:val="0"/>
          <w:color w:val="auto"/>
        </w:rPr>
        <w:t>Čl. XV -</w:t>
      </w:r>
      <w:r w:rsidRPr="00A1284D">
        <w:rPr>
          <w:color w:val="auto"/>
        </w:rPr>
        <w:t xml:space="preserve"> </w:t>
      </w:r>
      <w:r w:rsidR="00B35381" w:rsidRPr="00A1284D">
        <w:rPr>
          <w:rFonts w:ascii="Times New Roman" w:hAnsi="Times New Roman" w:cs="Times New Roman"/>
          <w:b/>
          <w:bCs/>
          <w:i w:val="0"/>
          <w:color w:val="auto"/>
        </w:rPr>
        <w:t>Zmeny diela v priebehu plnenia a zmeny Zmluvy</w:t>
      </w:r>
    </w:p>
    <w:p w14:paraId="29F0B6BC" w14:textId="77777777" w:rsidR="00B35381" w:rsidRPr="00A1284D" w:rsidRDefault="00B35381" w:rsidP="00FB10B6">
      <w:pPr>
        <w:keepNext/>
        <w:keepLines/>
        <w:widowControl/>
      </w:pPr>
    </w:p>
    <w:p w14:paraId="129F22F1" w14:textId="77777777" w:rsidR="00B35381" w:rsidRPr="00A1284D" w:rsidRDefault="00B35381" w:rsidP="00FB10B6">
      <w:pPr>
        <w:keepNext/>
        <w:keepLines/>
        <w:widowControl/>
        <w:numPr>
          <w:ilvl w:val="0"/>
          <w:numId w:val="16"/>
        </w:numPr>
        <w:tabs>
          <w:tab w:val="clear" w:pos="450"/>
        </w:tabs>
        <w:autoSpaceDE/>
        <w:autoSpaceDN/>
        <w:ind w:left="426" w:hanging="426"/>
        <w:jc w:val="both"/>
      </w:pPr>
      <w:r w:rsidRPr="00A1284D">
        <w:t>Objednávateľ je oprávnený v odôvodnených prípadoch v súlade s ust. § 18 zákona o verejnom obstarávaní písomne navrhnúť zmeny diela alebo jeho častí, jeho doplnenie alebo rozšírenie.</w:t>
      </w:r>
    </w:p>
    <w:p w14:paraId="7E0C2674" w14:textId="6E50E1E4" w:rsidR="00B35381" w:rsidRPr="00A1284D" w:rsidRDefault="00B35381" w:rsidP="00653744">
      <w:pPr>
        <w:widowControl/>
        <w:numPr>
          <w:ilvl w:val="0"/>
          <w:numId w:val="16"/>
        </w:numPr>
        <w:tabs>
          <w:tab w:val="clear" w:pos="450"/>
        </w:tabs>
        <w:autoSpaceDE/>
        <w:autoSpaceDN/>
        <w:ind w:left="426" w:hanging="426"/>
        <w:jc w:val="both"/>
      </w:pPr>
      <w:r w:rsidRPr="00A1284D">
        <w:t>Ak nie je v tejto Zmluve ustanovené inak, Zmluvu možno meniť len formou písomných dodatkov podpísaných štatutárnymi zástupcami oboch zmluvných strán (resp. ich splnomocnenými alebo poverenými zástupcami)</w:t>
      </w:r>
      <w:r w:rsidR="00A35C92" w:rsidRPr="00A1284D">
        <w:t xml:space="preserve"> v súlade s ust. § 18 zákona o verejnom obstarávaní.</w:t>
      </w:r>
    </w:p>
    <w:p w14:paraId="6534B7DF" w14:textId="77777777" w:rsidR="00922388" w:rsidRPr="00A1284D" w:rsidRDefault="00922388" w:rsidP="002A7DF8">
      <w:pPr>
        <w:ind w:left="450"/>
        <w:jc w:val="both"/>
      </w:pPr>
    </w:p>
    <w:p w14:paraId="19F33461" w14:textId="200292CD" w:rsidR="000A5B5D" w:rsidRPr="00A1284D" w:rsidRDefault="000A5B5D" w:rsidP="008E14C5">
      <w:pPr>
        <w:pStyle w:val="Nadpis1"/>
        <w:ind w:left="0" w:right="2"/>
        <w:rPr>
          <w:sz w:val="22"/>
          <w:szCs w:val="22"/>
        </w:rPr>
      </w:pPr>
      <w:r w:rsidRPr="00A1284D">
        <w:rPr>
          <w:sz w:val="22"/>
          <w:szCs w:val="22"/>
        </w:rPr>
        <w:t xml:space="preserve">Čl. </w:t>
      </w:r>
      <w:r w:rsidR="00C96962" w:rsidRPr="00A1284D">
        <w:rPr>
          <w:sz w:val="22"/>
          <w:szCs w:val="22"/>
        </w:rPr>
        <w:t>XV</w:t>
      </w:r>
      <w:r w:rsidR="0084685C" w:rsidRPr="00A1284D">
        <w:rPr>
          <w:sz w:val="22"/>
          <w:szCs w:val="22"/>
        </w:rPr>
        <w:t>I</w:t>
      </w:r>
      <w:r w:rsidR="00C96962" w:rsidRPr="00A1284D">
        <w:rPr>
          <w:sz w:val="22"/>
          <w:szCs w:val="22"/>
        </w:rPr>
        <w:t xml:space="preserve"> </w:t>
      </w:r>
      <w:r w:rsidRPr="00A1284D">
        <w:rPr>
          <w:sz w:val="22"/>
          <w:szCs w:val="22"/>
        </w:rPr>
        <w:t>- Záverečné ustanovenia</w:t>
      </w:r>
    </w:p>
    <w:p w14:paraId="222D32DA" w14:textId="77777777" w:rsidR="000A5B5D" w:rsidRPr="00A1284D" w:rsidRDefault="000A5B5D" w:rsidP="002A7DF8">
      <w:pPr>
        <w:jc w:val="both"/>
      </w:pPr>
    </w:p>
    <w:p w14:paraId="5307A7EC" w14:textId="77777777" w:rsidR="005E17C1" w:rsidRPr="00A1284D" w:rsidRDefault="005E17C1" w:rsidP="00653744">
      <w:pPr>
        <w:widowControl/>
        <w:numPr>
          <w:ilvl w:val="0"/>
          <w:numId w:val="6"/>
        </w:numPr>
        <w:autoSpaceDE/>
        <w:autoSpaceDN/>
        <w:ind w:left="425" w:hanging="425"/>
        <w:contextualSpacing/>
        <w:jc w:val="both"/>
      </w:pPr>
      <w:r w:rsidRPr="00A1284D">
        <w:t>Táto Zmluva je povinne zverejňovanou zmluvou v zmysle zákona o slobodnom prístupe k informáciám. Ak ďalej nie je ustanovené inak, zmluvné strany berú na vedomie a súhlasia, že táto Zmluva vrátane všetkých jej súčastí a príloh bude zverejnená v registri. Povinné zverejnenie Zmluvy objednávateľom nie je porušením povinnosti mlčanlivosti.</w:t>
      </w:r>
    </w:p>
    <w:p w14:paraId="3B0495DC" w14:textId="3B7CB318" w:rsidR="000A5B5D" w:rsidRPr="00A1284D" w:rsidRDefault="000A5B5D" w:rsidP="00653744">
      <w:pPr>
        <w:pStyle w:val="Odsekzoznamu"/>
        <w:numPr>
          <w:ilvl w:val="0"/>
          <w:numId w:val="6"/>
        </w:numPr>
        <w:ind w:left="425" w:hanging="425"/>
      </w:pPr>
      <w:r w:rsidRPr="00A1284D">
        <w:t xml:space="preserve">Táto Zmluva nadobúda platnosť dňom podpisu oboma zmluvnými stranami. Táto zmluva nadobúda účinnosť  dňom nasledujúcim po dni jej zverejnenia podľa ustanovenia § 5a zákona č. 211/2000 Z. z. o slobodnom prístupe k informáciám a o zmene a doplnení niektorých zákonov (zákon o slobode </w:t>
      </w:r>
      <w:r w:rsidRPr="00A1284D">
        <w:lastRenderedPageBreak/>
        <w:t>informácií) v znení neskorších predpisov a v súlade s ustanovením § 47a ods. 1  zákona č. 40/1964 Zb. Občiansky zákonník v znení neskorších predpisov.</w:t>
      </w:r>
    </w:p>
    <w:p w14:paraId="0609E29B" w14:textId="77777777" w:rsidR="005E17C1" w:rsidRPr="00A1284D" w:rsidRDefault="005E17C1" w:rsidP="00653744">
      <w:pPr>
        <w:pStyle w:val="Odsekzoznamu"/>
        <w:numPr>
          <w:ilvl w:val="0"/>
          <w:numId w:val="6"/>
        </w:numPr>
        <w:ind w:left="425" w:hanging="425"/>
        <w:rPr>
          <w:color w:val="000000"/>
        </w:rPr>
      </w:pPr>
      <w:r w:rsidRPr="00A1284D">
        <w:t>Zmluva sa uzatvára na dobu určitú, a to do dňa splnenia všetkých záväzkov podľa Zmluvy zmluvnými stranami.</w:t>
      </w:r>
    </w:p>
    <w:p w14:paraId="5DE2D397" w14:textId="77777777" w:rsidR="005E17C1" w:rsidRPr="00A1284D" w:rsidRDefault="005E17C1" w:rsidP="00653744">
      <w:pPr>
        <w:pStyle w:val="Odsekzoznamu"/>
        <w:numPr>
          <w:ilvl w:val="0"/>
          <w:numId w:val="6"/>
        </w:numPr>
        <w:ind w:left="425" w:hanging="425"/>
      </w:pPr>
      <w:r w:rsidRPr="00A1284D">
        <w:t>Ak v priebehu zmluvného vzťahu zmení zhotoviteľ názov/obchodné meno, prípadne dôjde k jeho rozdeleniu, zlúčeniu, splynutiu alebo úpadku, je povinný o tejto skutočnosti okamžite písomne informovať objednávateľa, spolu s uvedením, ako prechádzajú práva a záväzky z tejto Zmluvy na jeho právneho nástupcu a aký subjekt je jeho právnym nástupcom.</w:t>
      </w:r>
      <w:r w:rsidRPr="00A1284D" w:rsidDel="003E3421">
        <w:t xml:space="preserve"> </w:t>
      </w:r>
    </w:p>
    <w:p w14:paraId="61DC2D88" w14:textId="4A301A71" w:rsidR="005E17C1" w:rsidRPr="00A1284D" w:rsidRDefault="005E17C1" w:rsidP="00653744">
      <w:pPr>
        <w:pStyle w:val="Odsekzoznamu"/>
        <w:numPr>
          <w:ilvl w:val="0"/>
          <w:numId w:val="6"/>
        </w:numPr>
        <w:ind w:left="425" w:hanging="425"/>
      </w:pPr>
      <w:r w:rsidRPr="00A1284D">
        <w:t xml:space="preserve">Zmluvné strany sa dohodli, že vzťahy neupravené touto Zmluvou sa riadia príslušnými ustanoveniami Obchodného zákonníka a právnym poriadkom Slovenskej republiky. Rozhodným právom na účely </w:t>
      </w:r>
      <w:proofErr w:type="spellStart"/>
      <w:r w:rsidRPr="00A1284D">
        <w:t>prejednania</w:t>
      </w:r>
      <w:proofErr w:type="spellEnd"/>
      <w:r w:rsidRPr="00A1284D">
        <w:t xml:space="preserve"> a rozhodnutia sporov, ktoré vzniknú z tejto Zmluvy alebo v súvislosti s ňou je právo Slovenskej republiky.</w:t>
      </w:r>
    </w:p>
    <w:p w14:paraId="52471B98" w14:textId="3C84FB36" w:rsidR="005E17C1" w:rsidRPr="00A1284D" w:rsidRDefault="005E17C1" w:rsidP="00653744">
      <w:pPr>
        <w:pStyle w:val="Odsekzoznamu"/>
        <w:numPr>
          <w:ilvl w:val="0"/>
          <w:numId w:val="6"/>
        </w:numPr>
        <w:ind w:left="426" w:hanging="426"/>
      </w:pPr>
      <w:r w:rsidRPr="00A1284D">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0CFA6B0B" w14:textId="322FF76C" w:rsidR="005E17C1" w:rsidRPr="00A1284D" w:rsidRDefault="005E17C1" w:rsidP="00653744">
      <w:pPr>
        <w:pStyle w:val="Odsekzoznamu"/>
        <w:numPr>
          <w:ilvl w:val="0"/>
          <w:numId w:val="6"/>
        </w:numPr>
        <w:ind w:left="426" w:hanging="426"/>
      </w:pPr>
      <w:r w:rsidRPr="00A1284D">
        <w:t>V prípade, že by sa dostali do rozporu Zmluva, Príloha č. 1 a iná príloha, ak objednávateľ neurčí inak, platí nasledovné poradie záväznosti uvedených dokumentov:</w:t>
      </w:r>
    </w:p>
    <w:p w14:paraId="7DE929C8" w14:textId="33CB7760" w:rsidR="005E17C1" w:rsidRPr="00A1284D" w:rsidRDefault="005E17C1" w:rsidP="00653744">
      <w:pPr>
        <w:pStyle w:val="Odsekzoznamu"/>
        <w:numPr>
          <w:ilvl w:val="0"/>
          <w:numId w:val="22"/>
        </w:numPr>
        <w:ind w:left="993" w:hanging="567"/>
      </w:pPr>
      <w:r w:rsidRPr="00A1284D">
        <w:t>Zmluva,</w:t>
      </w:r>
    </w:p>
    <w:p w14:paraId="74F4E4F9" w14:textId="3B5640FD" w:rsidR="005E17C1" w:rsidRPr="00A1284D" w:rsidRDefault="005E17C1" w:rsidP="00653744">
      <w:pPr>
        <w:pStyle w:val="Odsekzoznamu"/>
        <w:numPr>
          <w:ilvl w:val="0"/>
          <w:numId w:val="22"/>
        </w:numPr>
        <w:ind w:left="993" w:hanging="567"/>
      </w:pPr>
      <w:r w:rsidRPr="00A1284D">
        <w:t>Príloha č. 1,</w:t>
      </w:r>
    </w:p>
    <w:p w14:paraId="72012674" w14:textId="7B6BA6EF" w:rsidR="005E17C1" w:rsidRPr="00A1284D" w:rsidRDefault="005E17C1" w:rsidP="00653744">
      <w:pPr>
        <w:pStyle w:val="Odsekzoznamu"/>
        <w:numPr>
          <w:ilvl w:val="0"/>
          <w:numId w:val="22"/>
        </w:numPr>
        <w:ind w:left="993" w:hanging="567"/>
      </w:pPr>
      <w:r w:rsidRPr="00A1284D">
        <w:t>iná príloha.</w:t>
      </w:r>
    </w:p>
    <w:p w14:paraId="312D360A" w14:textId="77777777" w:rsidR="005E17C1" w:rsidRPr="00A1284D" w:rsidRDefault="005E17C1" w:rsidP="002A7DF8">
      <w:pPr>
        <w:ind w:left="425"/>
        <w:jc w:val="both"/>
      </w:pPr>
      <w:r w:rsidRPr="00A1284D">
        <w:t>Pre vylúčenie pochybností, ustanovenia Zmluvy majú prednosť pred obsahom ktorejkoľvek z príloh tejto Zmluvy. Zmluvné strany zároveň prihliadajú pri výklade ustanovení tejto Zmluvy vrátane jej príloh na obsah vysvetlení a ďalších prípadných doplňujúcich informácií poskytnutých objednávateľom zhotoviteľovi v procese verejného obstarávania.</w:t>
      </w:r>
    </w:p>
    <w:p w14:paraId="2E7EE7E3" w14:textId="7EC444F5" w:rsidR="005E17C1" w:rsidRPr="00A1284D" w:rsidRDefault="005E17C1" w:rsidP="00653744">
      <w:pPr>
        <w:pStyle w:val="Odsekzoznamu"/>
        <w:numPr>
          <w:ilvl w:val="0"/>
          <w:numId w:val="6"/>
        </w:numPr>
        <w:ind w:left="426" w:hanging="426"/>
      </w:pPr>
      <w:r w:rsidRPr="00A1284D">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1284D">
        <w:t>prejednanie</w:t>
      </w:r>
      <w:proofErr w:type="spellEnd"/>
      <w:r w:rsidRPr="00A1284D">
        <w:t xml:space="preserve"> a rozhodnutie sporov príslušné súdy Slovenskej republiky.</w:t>
      </w:r>
    </w:p>
    <w:p w14:paraId="5592C987" w14:textId="70CA028A" w:rsidR="005E17C1" w:rsidRPr="00A1284D" w:rsidRDefault="005E17C1" w:rsidP="00653744">
      <w:pPr>
        <w:pStyle w:val="Odsekzoznamu"/>
        <w:numPr>
          <w:ilvl w:val="0"/>
          <w:numId w:val="6"/>
        </w:numPr>
        <w:ind w:left="426" w:hanging="426"/>
      </w:pPr>
      <w:r w:rsidRPr="00A1284D">
        <w:t>Neoddelite</w:t>
      </w:r>
      <w:r w:rsidRPr="00A1284D">
        <w:rPr>
          <w:rFonts w:eastAsia="Helvetica"/>
        </w:rPr>
        <w:t>ľ</w:t>
      </w:r>
      <w:r w:rsidRPr="00A1284D">
        <w:t>nou súčasťou tejto Zmluvy sú nasledovné prílohy:</w:t>
      </w:r>
    </w:p>
    <w:p w14:paraId="7B4A269E" w14:textId="77777777" w:rsidR="005E17C1" w:rsidRPr="00A1284D" w:rsidRDefault="005E17C1" w:rsidP="002A7DF8">
      <w:pPr>
        <w:widowControl/>
        <w:tabs>
          <w:tab w:val="left" w:pos="426"/>
        </w:tabs>
        <w:autoSpaceDE/>
        <w:autoSpaceDN/>
        <w:ind w:left="425"/>
        <w:jc w:val="both"/>
        <w:rPr>
          <w:u w:val="single"/>
        </w:rPr>
      </w:pPr>
      <w:r w:rsidRPr="00A1284D">
        <w:t xml:space="preserve">Príloha č. 1: </w:t>
      </w:r>
      <w:r w:rsidRPr="00A1284D">
        <w:rPr>
          <w:u w:val="single"/>
        </w:rPr>
        <w:t>Cenová ponuka zhotoviteľa – rozpočet</w:t>
      </w:r>
    </w:p>
    <w:p w14:paraId="2A07A4AE" w14:textId="6FBBC371" w:rsidR="000A5B5D" w:rsidRPr="00A1284D" w:rsidRDefault="003A4440" w:rsidP="00653744">
      <w:pPr>
        <w:pStyle w:val="Odsekzoznamu"/>
        <w:numPr>
          <w:ilvl w:val="0"/>
          <w:numId w:val="6"/>
        </w:numPr>
        <w:ind w:left="426" w:hanging="426"/>
      </w:pPr>
      <w:r w:rsidRPr="00A1284D">
        <w:t>V</w:t>
      </w:r>
      <w:r w:rsidR="000A5B5D" w:rsidRPr="00A1284D">
        <w:t>šetky právne vzťahy, ktoré sú založené touto Zmluvou sa riadia výlučne slovenským právnym poriadkom. Pokiaľ nie je v tejto Zmluve uvedené inak, spravujú sa práva a povinnosti zmluvných strán podľa príslušných ustanovení slovenského Obchodného zákonníka (zákon č. 513/1991 Zb.) v platnom znení a ďalšími slovenskými všeobecne záväznými právnymi predpismi.</w:t>
      </w:r>
    </w:p>
    <w:p w14:paraId="2371640C" w14:textId="4390A56F" w:rsidR="005E17C1" w:rsidRPr="00A1284D" w:rsidRDefault="005E17C1" w:rsidP="00653744">
      <w:pPr>
        <w:pStyle w:val="Odsekzoznamu"/>
        <w:widowControl/>
        <w:numPr>
          <w:ilvl w:val="0"/>
          <w:numId w:val="6"/>
        </w:numPr>
        <w:autoSpaceDE/>
        <w:autoSpaceDN/>
        <w:ind w:left="426" w:hanging="426"/>
        <w:rPr>
          <w:b/>
        </w:rPr>
      </w:pPr>
      <w:r w:rsidRPr="00A1284D">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C192810" w14:textId="1A28D0E6" w:rsidR="000A5B5D" w:rsidRPr="00A1284D" w:rsidRDefault="000A5B5D" w:rsidP="00653744">
      <w:pPr>
        <w:pStyle w:val="Odsekzoznamu"/>
        <w:numPr>
          <w:ilvl w:val="0"/>
          <w:numId w:val="6"/>
        </w:numPr>
        <w:ind w:left="426" w:hanging="426"/>
      </w:pPr>
      <w:r w:rsidRPr="00A1284D">
        <w:t>Táto Zmluva je vyhotovená v</w:t>
      </w:r>
      <w:r w:rsidR="00832CA3" w:rsidRPr="00A1284D">
        <w:t> šiestich (6)</w:t>
      </w:r>
      <w:r w:rsidRPr="00A1284D">
        <w:t xml:space="preserve"> vyhotoveniach, z ktorých </w:t>
      </w:r>
      <w:r w:rsidR="00832CA3" w:rsidRPr="00A1284D">
        <w:t>päť (5)</w:t>
      </w:r>
      <w:r w:rsidRPr="00A1284D">
        <w:t xml:space="preserve"> vyhotoven</w:t>
      </w:r>
      <w:r w:rsidR="00832CA3" w:rsidRPr="00A1284D">
        <w:t>í</w:t>
      </w:r>
      <w:r w:rsidRPr="00A1284D">
        <w:t xml:space="preserve"> obdrží objednávateľ a</w:t>
      </w:r>
      <w:r w:rsidR="00832CA3" w:rsidRPr="00A1284D">
        <w:t> </w:t>
      </w:r>
      <w:r w:rsidRPr="00A1284D">
        <w:t>jedno</w:t>
      </w:r>
      <w:r w:rsidR="00832CA3" w:rsidRPr="00A1284D">
        <w:t xml:space="preserve"> (1)</w:t>
      </w:r>
      <w:r w:rsidRPr="00A1284D">
        <w:t xml:space="preserve"> vyhotovenie obdrží zhotoviteľ.</w:t>
      </w:r>
    </w:p>
    <w:p w14:paraId="606368F0" w14:textId="09D9691C" w:rsidR="005E17C1" w:rsidRPr="00A1284D" w:rsidRDefault="005E17C1" w:rsidP="00653744">
      <w:pPr>
        <w:pStyle w:val="Odsekzoznamu"/>
        <w:widowControl/>
        <w:numPr>
          <w:ilvl w:val="0"/>
          <w:numId w:val="6"/>
        </w:numPr>
        <w:autoSpaceDE/>
        <w:autoSpaceDN/>
        <w:ind w:left="426" w:hanging="426"/>
      </w:pPr>
      <w:r w:rsidRPr="00A1284D">
        <w:rPr>
          <w:color w:val="000000"/>
        </w:rPr>
        <w:t>Všetky podmienky, ustanovenia a povinnosti vyplývajúce zo Zmluvy a jej príloh sú pre strany i ich prípadných zákonných nástupcov záväzné.</w:t>
      </w:r>
    </w:p>
    <w:p w14:paraId="60BDAF0E" w14:textId="342BA85D" w:rsidR="005E17C1" w:rsidRPr="00A1284D" w:rsidRDefault="005E17C1" w:rsidP="00653744">
      <w:pPr>
        <w:pStyle w:val="Odsekzoznamu"/>
        <w:widowControl/>
        <w:numPr>
          <w:ilvl w:val="0"/>
          <w:numId w:val="6"/>
        </w:numPr>
        <w:autoSpaceDE/>
        <w:autoSpaceDN/>
        <w:ind w:left="426" w:hanging="426"/>
      </w:pPr>
      <w:r w:rsidRPr="00A1284D">
        <w:t>Zmluvné strany vyhlasujú, že si Zmluvu riadne prečítali, jej obsahu porozumeli, Zmluvu uzatvorili dobrovoľne, ich prejavy vôle sú slobodné, určité, vážne a zrozumiteľné a nebola uzavretá v tiesni, pod nátlakom a ani za nápadne nevýhodných podmienok. Na znak súhlasu s obsahom Zmluvy ju vlastnoručne podpísali.</w:t>
      </w:r>
    </w:p>
    <w:p w14:paraId="349A33D2" w14:textId="352F6086" w:rsidR="00B91592" w:rsidRPr="00A1284D" w:rsidRDefault="00B91592" w:rsidP="002A7DF8">
      <w:pPr>
        <w:pStyle w:val="Zkladntext"/>
        <w:rPr>
          <w:sz w:val="22"/>
          <w:szCs w:val="22"/>
        </w:rPr>
      </w:pPr>
    </w:p>
    <w:p w14:paraId="7596B50A" w14:textId="77777777" w:rsidR="008C084B" w:rsidRPr="00A1284D" w:rsidRDefault="008C084B" w:rsidP="002A7DF8">
      <w:pPr>
        <w:pStyle w:val="Zkladntext"/>
        <w:rPr>
          <w:sz w:val="22"/>
          <w:szCs w:val="22"/>
        </w:rPr>
      </w:pPr>
    </w:p>
    <w:p w14:paraId="5E3E5943" w14:textId="1F50FD27" w:rsidR="00476DEC" w:rsidRPr="00A1284D" w:rsidRDefault="00476DEC" w:rsidP="002A7DF8">
      <w:pPr>
        <w:pStyle w:val="Zkladntext"/>
        <w:ind w:right="2"/>
        <w:rPr>
          <w:sz w:val="22"/>
          <w:szCs w:val="22"/>
        </w:rPr>
      </w:pPr>
      <w:bookmarkStart w:id="5" w:name="‎C:\Users\sarinova\AppData\Local\Microso"/>
      <w:bookmarkEnd w:id="5"/>
      <w:r w:rsidRPr="00A1284D">
        <w:rPr>
          <w:sz w:val="22"/>
          <w:szCs w:val="22"/>
        </w:rPr>
        <w:t>V</w:t>
      </w:r>
      <w:r w:rsidRPr="00A1284D">
        <w:rPr>
          <w:spacing w:val="-2"/>
          <w:sz w:val="22"/>
          <w:szCs w:val="22"/>
        </w:rPr>
        <w:t xml:space="preserve"> </w:t>
      </w:r>
      <w:r w:rsidRPr="00A1284D">
        <w:rPr>
          <w:sz w:val="22"/>
          <w:szCs w:val="22"/>
        </w:rPr>
        <w:t>Bratislave,</w:t>
      </w:r>
      <w:r w:rsidRPr="00A1284D">
        <w:rPr>
          <w:spacing w:val="2"/>
          <w:sz w:val="22"/>
          <w:szCs w:val="22"/>
        </w:rPr>
        <w:t xml:space="preserve"> </w:t>
      </w:r>
      <w:r w:rsidRPr="00A1284D">
        <w:rPr>
          <w:sz w:val="22"/>
          <w:szCs w:val="22"/>
        </w:rPr>
        <w:t>dňa</w:t>
      </w:r>
      <w:r w:rsidR="009E0D1A" w:rsidRPr="00A1284D">
        <w:rPr>
          <w:sz w:val="22"/>
          <w:szCs w:val="22"/>
        </w:rPr>
        <w:t xml:space="preserve"> </w:t>
      </w:r>
      <w:r w:rsidR="009E0D1A" w:rsidRPr="00A1284D">
        <w:rPr>
          <w:sz w:val="22"/>
          <w:szCs w:val="22"/>
          <w:highlight w:val="yellow"/>
        </w:rPr>
        <w:t>..........</w:t>
      </w:r>
      <w:r w:rsidRPr="00A1284D">
        <w:rPr>
          <w:sz w:val="22"/>
          <w:szCs w:val="22"/>
        </w:rPr>
        <w:tab/>
      </w:r>
      <w:r w:rsidR="009000A8" w:rsidRPr="00A1284D">
        <w:rPr>
          <w:sz w:val="22"/>
          <w:szCs w:val="22"/>
        </w:rPr>
        <w:tab/>
      </w:r>
      <w:r w:rsidR="009000A8" w:rsidRPr="00A1284D">
        <w:rPr>
          <w:sz w:val="22"/>
          <w:szCs w:val="22"/>
        </w:rPr>
        <w:tab/>
      </w:r>
      <w:r w:rsidR="00C662CC" w:rsidRPr="00A1284D">
        <w:rPr>
          <w:sz w:val="22"/>
          <w:szCs w:val="22"/>
        </w:rPr>
        <w:tab/>
      </w:r>
      <w:r w:rsidRPr="00A1284D">
        <w:rPr>
          <w:sz w:val="22"/>
          <w:szCs w:val="22"/>
        </w:rPr>
        <w:t>V</w:t>
      </w:r>
      <w:r w:rsidRPr="00A1284D">
        <w:rPr>
          <w:spacing w:val="-2"/>
          <w:sz w:val="22"/>
          <w:szCs w:val="22"/>
        </w:rPr>
        <w:t> </w:t>
      </w:r>
      <w:r w:rsidR="00376533" w:rsidRPr="00A1284D">
        <w:rPr>
          <w:spacing w:val="-2"/>
          <w:sz w:val="22"/>
          <w:szCs w:val="22"/>
          <w:highlight w:val="yellow"/>
        </w:rPr>
        <w:t>...................................</w:t>
      </w:r>
      <w:r w:rsidRPr="00A1284D">
        <w:rPr>
          <w:sz w:val="22"/>
          <w:szCs w:val="22"/>
        </w:rPr>
        <w:t xml:space="preserve">, dňa </w:t>
      </w:r>
      <w:r w:rsidR="009E0D1A" w:rsidRPr="00A1284D">
        <w:rPr>
          <w:sz w:val="22"/>
          <w:szCs w:val="22"/>
          <w:highlight w:val="yellow"/>
        </w:rPr>
        <w:t>.........</w:t>
      </w:r>
    </w:p>
    <w:p w14:paraId="18F338A8" w14:textId="77777777" w:rsidR="00476DEC" w:rsidRPr="00A1284D" w:rsidRDefault="00476DEC" w:rsidP="002A7DF8">
      <w:pPr>
        <w:pStyle w:val="Zkladntext"/>
        <w:ind w:right="2"/>
        <w:rPr>
          <w:sz w:val="22"/>
          <w:szCs w:val="22"/>
        </w:rPr>
      </w:pPr>
    </w:p>
    <w:p w14:paraId="45D14C4A" w14:textId="255BD4B1" w:rsidR="00476DEC" w:rsidRPr="00A1284D" w:rsidRDefault="00476DEC" w:rsidP="002A7DF8">
      <w:pPr>
        <w:pStyle w:val="Zkladntext"/>
        <w:ind w:right="1987"/>
        <w:rPr>
          <w:sz w:val="22"/>
          <w:szCs w:val="22"/>
        </w:rPr>
      </w:pPr>
      <w:r w:rsidRPr="00A1284D">
        <w:rPr>
          <w:spacing w:val="-57"/>
          <w:sz w:val="22"/>
          <w:szCs w:val="22"/>
        </w:rPr>
        <w:t xml:space="preserve"> </w:t>
      </w:r>
      <w:r w:rsidRPr="00A1284D">
        <w:rPr>
          <w:sz w:val="22"/>
          <w:szCs w:val="22"/>
        </w:rPr>
        <w:t>Objednávateľ</w:t>
      </w:r>
      <w:r w:rsidRPr="00A1284D">
        <w:rPr>
          <w:sz w:val="22"/>
          <w:szCs w:val="22"/>
        </w:rPr>
        <w:tab/>
      </w:r>
      <w:r w:rsidR="009000A8" w:rsidRPr="00A1284D">
        <w:rPr>
          <w:sz w:val="22"/>
          <w:szCs w:val="22"/>
        </w:rPr>
        <w:tab/>
      </w:r>
      <w:r w:rsidR="009000A8" w:rsidRPr="00A1284D">
        <w:rPr>
          <w:sz w:val="22"/>
          <w:szCs w:val="22"/>
        </w:rPr>
        <w:tab/>
      </w:r>
      <w:r w:rsidR="009000A8" w:rsidRPr="00A1284D">
        <w:rPr>
          <w:sz w:val="22"/>
          <w:szCs w:val="22"/>
        </w:rPr>
        <w:tab/>
      </w:r>
      <w:r w:rsidR="00C662CC" w:rsidRPr="00A1284D">
        <w:rPr>
          <w:sz w:val="22"/>
          <w:szCs w:val="22"/>
        </w:rPr>
        <w:tab/>
      </w:r>
      <w:r w:rsidR="00A35C92" w:rsidRPr="00A1284D">
        <w:rPr>
          <w:sz w:val="22"/>
          <w:szCs w:val="22"/>
        </w:rPr>
        <w:t>Zhotoviteľ</w:t>
      </w:r>
    </w:p>
    <w:p w14:paraId="096D1815" w14:textId="77777777" w:rsidR="00476DEC" w:rsidRPr="00A1284D" w:rsidRDefault="00476DEC" w:rsidP="002A7DF8">
      <w:pPr>
        <w:pStyle w:val="Zkladntext"/>
        <w:rPr>
          <w:sz w:val="22"/>
          <w:szCs w:val="22"/>
        </w:rPr>
      </w:pPr>
    </w:p>
    <w:p w14:paraId="39419BAC" w14:textId="77777777" w:rsidR="00476DEC" w:rsidRPr="00A1284D" w:rsidRDefault="00476DEC" w:rsidP="002A7DF8">
      <w:pPr>
        <w:pStyle w:val="Zkladntext"/>
        <w:rPr>
          <w:sz w:val="22"/>
          <w:szCs w:val="22"/>
        </w:rPr>
      </w:pPr>
    </w:p>
    <w:p w14:paraId="24FDD83F" w14:textId="3417A6D7" w:rsidR="00476DEC" w:rsidRPr="00A1284D" w:rsidRDefault="00476DEC" w:rsidP="002A7DF8">
      <w:pPr>
        <w:pStyle w:val="Zkladntext"/>
        <w:rPr>
          <w:sz w:val="22"/>
          <w:szCs w:val="22"/>
        </w:rPr>
      </w:pPr>
      <w:r w:rsidRPr="00A1284D">
        <w:rPr>
          <w:sz w:val="22"/>
          <w:szCs w:val="22"/>
        </w:rPr>
        <w:t>.................................................</w:t>
      </w:r>
      <w:r w:rsidRPr="00A1284D">
        <w:rPr>
          <w:sz w:val="22"/>
          <w:szCs w:val="22"/>
        </w:rPr>
        <w:tab/>
      </w:r>
      <w:r w:rsidRPr="00A1284D">
        <w:rPr>
          <w:sz w:val="22"/>
          <w:szCs w:val="22"/>
        </w:rPr>
        <w:tab/>
      </w:r>
      <w:r w:rsidR="00C662CC" w:rsidRPr="00A1284D">
        <w:rPr>
          <w:sz w:val="22"/>
          <w:szCs w:val="22"/>
        </w:rPr>
        <w:tab/>
      </w:r>
      <w:r w:rsidRPr="00A1284D">
        <w:rPr>
          <w:sz w:val="22"/>
          <w:szCs w:val="22"/>
        </w:rPr>
        <w:t>........................................................</w:t>
      </w:r>
    </w:p>
    <w:p w14:paraId="23B823EB" w14:textId="6108B02F" w:rsidR="00A35C92" w:rsidRPr="00A1284D" w:rsidRDefault="00291638" w:rsidP="002A7DF8">
      <w:r w:rsidRPr="00A1284D">
        <w:t>Mgr. Matúš Čupka</w:t>
      </w:r>
      <w:r w:rsidR="00F475BB" w:rsidRPr="00A1284D">
        <w:tab/>
      </w:r>
      <w:r w:rsidR="00F475BB" w:rsidRPr="00A1284D">
        <w:tab/>
      </w:r>
      <w:r w:rsidR="00F475BB" w:rsidRPr="00A1284D">
        <w:tab/>
      </w:r>
      <w:r w:rsidR="00F475BB" w:rsidRPr="00A1284D">
        <w:tab/>
      </w:r>
      <w:r w:rsidR="00F475BB" w:rsidRPr="00A1284D">
        <w:rPr>
          <w:spacing w:val="-2"/>
          <w:highlight w:val="yellow"/>
        </w:rPr>
        <w:t>...................................</w:t>
      </w:r>
    </w:p>
    <w:p w14:paraId="2CF804F3" w14:textId="40A544E6" w:rsidR="00184DB9" w:rsidRPr="00A1284D" w:rsidRDefault="00832CA3" w:rsidP="002A7DF8">
      <w:r w:rsidRPr="00A1284D">
        <w:t>s</w:t>
      </w:r>
      <w:r w:rsidR="00291638" w:rsidRPr="00A1284D">
        <w:t>tarosta</w:t>
      </w:r>
      <w:r w:rsidR="00F475BB" w:rsidRPr="00A1284D">
        <w:tab/>
      </w:r>
      <w:r w:rsidR="00F475BB" w:rsidRPr="00A1284D">
        <w:tab/>
      </w:r>
      <w:r w:rsidR="00F475BB" w:rsidRPr="00A1284D">
        <w:tab/>
      </w:r>
      <w:r w:rsidR="00F475BB" w:rsidRPr="00A1284D">
        <w:tab/>
      </w:r>
      <w:r w:rsidR="00F475BB" w:rsidRPr="00A1284D">
        <w:tab/>
      </w:r>
      <w:r w:rsidR="00F475BB" w:rsidRPr="00A1284D">
        <w:tab/>
      </w:r>
      <w:r w:rsidR="00F475BB" w:rsidRPr="00A1284D">
        <w:rPr>
          <w:spacing w:val="-2"/>
          <w:highlight w:val="yellow"/>
        </w:rPr>
        <w:t>...................................</w:t>
      </w:r>
    </w:p>
    <w:sectPr w:rsidR="00184DB9" w:rsidRPr="00A1284D" w:rsidSect="00E96EA8">
      <w:headerReference w:type="default" r:id="rId9"/>
      <w:footerReference w:type="default" r:id="rId10"/>
      <w:pgSz w:w="11910" w:h="16840"/>
      <w:pgMar w:top="1134" w:right="1134" w:bottom="1134" w:left="1418" w:header="34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3A313" w14:textId="77777777" w:rsidR="003F1C06" w:rsidRDefault="003F1C06">
      <w:r>
        <w:separator/>
      </w:r>
    </w:p>
  </w:endnote>
  <w:endnote w:type="continuationSeparator" w:id="0">
    <w:p w14:paraId="670E3723" w14:textId="77777777" w:rsidR="003F1C06" w:rsidRDefault="003F1C06">
      <w:r>
        <w:continuationSeparator/>
      </w:r>
    </w:p>
  </w:endnote>
  <w:endnote w:type="continuationNotice" w:id="1">
    <w:p w14:paraId="165BAE78" w14:textId="77777777" w:rsidR="003F1C06" w:rsidRDefault="003F1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773D" w14:textId="77777777" w:rsidR="006C51AE" w:rsidRDefault="006C51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84D20" w14:textId="77777777" w:rsidR="003F1C06" w:rsidRDefault="003F1C06">
      <w:r>
        <w:separator/>
      </w:r>
    </w:p>
  </w:footnote>
  <w:footnote w:type="continuationSeparator" w:id="0">
    <w:p w14:paraId="0C6363ED" w14:textId="77777777" w:rsidR="003F1C06" w:rsidRDefault="003F1C06">
      <w:r>
        <w:continuationSeparator/>
      </w:r>
    </w:p>
  </w:footnote>
  <w:footnote w:type="continuationNotice" w:id="1">
    <w:p w14:paraId="1B919ED4" w14:textId="77777777" w:rsidR="003F1C06" w:rsidRDefault="003F1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88C7F" w14:textId="77777777" w:rsidR="006C51AE" w:rsidRDefault="006C51A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1F1E"/>
    <w:multiLevelType w:val="multilevel"/>
    <w:tmpl w:val="4CB678FA"/>
    <w:lvl w:ilvl="0">
      <w:start w:val="1"/>
      <w:numFmt w:val="decimal"/>
      <w:lvlText w:val="%1."/>
      <w:lvlJc w:val="left"/>
      <w:pPr>
        <w:tabs>
          <w:tab w:val="num" w:pos="420"/>
        </w:tabs>
        <w:ind w:left="420" w:hanging="420"/>
      </w:pPr>
      <w:rPr>
        <w:rFonts w:ascii="Times New Roman" w:hAnsi="Times New Roman" w:cs="Times New Roman"/>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033CBF"/>
    <w:multiLevelType w:val="multilevel"/>
    <w:tmpl w:val="3E4E8C40"/>
    <w:lvl w:ilvl="0">
      <w:start w:val="1"/>
      <w:numFmt w:val="decimal"/>
      <w:lvlText w:val="%1."/>
      <w:lvlJc w:val="left"/>
      <w:pPr>
        <w:tabs>
          <w:tab w:val="num" w:pos="851"/>
        </w:tabs>
        <w:ind w:left="851" w:hanging="360"/>
      </w:pPr>
      <w:rPr>
        <w:rFonts w:ascii="Times New Roman" w:hAnsi="Times New Roman"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1F2B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61731"/>
    <w:multiLevelType w:val="multilevel"/>
    <w:tmpl w:val="E29E55D4"/>
    <w:lvl w:ilvl="0">
      <w:start w:val="1"/>
      <w:numFmt w:val="decimal"/>
      <w:lvlText w:val="%1."/>
      <w:lvlJc w:val="left"/>
      <w:pPr>
        <w:ind w:left="720" w:hanging="360"/>
      </w:pPr>
      <w:rPr>
        <w:rFonts w:hint="default"/>
      </w:rPr>
    </w:lvl>
    <w:lvl w:ilvl="1">
      <w:start w:val="1"/>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6282E7D"/>
    <w:multiLevelType w:val="multilevel"/>
    <w:tmpl w:val="4CB678FA"/>
    <w:lvl w:ilvl="0">
      <w:start w:val="1"/>
      <w:numFmt w:val="decimal"/>
      <w:lvlText w:val="%1."/>
      <w:lvlJc w:val="left"/>
      <w:pPr>
        <w:tabs>
          <w:tab w:val="num" w:pos="420"/>
        </w:tabs>
        <w:ind w:left="420" w:hanging="420"/>
      </w:pPr>
      <w:rPr>
        <w:rFonts w:ascii="Times New Roman" w:hAnsi="Times New Roman" w:cs="Times New Roman"/>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D375DF6"/>
    <w:multiLevelType w:val="hybridMultilevel"/>
    <w:tmpl w:val="D1D8E600"/>
    <w:lvl w:ilvl="0" w:tplc="CE78881C">
      <w:start w:val="1"/>
      <w:numFmt w:val="decimal"/>
      <w:lvlText w:val="%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 w15:restartNumberingAfterBreak="0">
    <w:nsid w:val="2E6767DE"/>
    <w:multiLevelType w:val="hybridMultilevel"/>
    <w:tmpl w:val="BE28BE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95238F"/>
    <w:multiLevelType w:val="hybridMultilevel"/>
    <w:tmpl w:val="2FF058C6"/>
    <w:lvl w:ilvl="0" w:tplc="FFFFFFFF">
      <w:start w:val="1"/>
      <w:numFmt w:val="decimal"/>
      <w:lvlText w:val="%1.1."/>
      <w:lvlJc w:val="left"/>
      <w:pPr>
        <w:ind w:left="1800" w:hanging="360"/>
      </w:pPr>
      <w:rPr>
        <w:rFonts w:hint="default"/>
      </w:rPr>
    </w:lvl>
    <w:lvl w:ilvl="1" w:tplc="142C3B2C">
      <w:start w:val="1"/>
      <w:numFmt w:val="decimal"/>
      <w:lvlText w:val="%2."/>
      <w:lvlJc w:val="left"/>
      <w:pPr>
        <w:ind w:left="2592" w:hanging="432"/>
      </w:pPr>
      <w:rPr>
        <w:rFonts w:hint="default"/>
        <w:b w:val="0"/>
        <w:bCs/>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7AF7038"/>
    <w:multiLevelType w:val="hybridMultilevel"/>
    <w:tmpl w:val="E7D2F578"/>
    <w:lvl w:ilvl="0" w:tplc="7B248BEE">
      <w:start w:val="3"/>
      <w:numFmt w:val="bullet"/>
      <w:lvlText w:val="-"/>
      <w:lvlJc w:val="left"/>
      <w:pPr>
        <w:tabs>
          <w:tab w:val="num" w:pos="3300"/>
        </w:tabs>
        <w:ind w:left="3300" w:hanging="360"/>
      </w:pPr>
      <w:rPr>
        <w:rFonts w:ascii="Arial" w:eastAsia="Times New Roman" w:hAnsi="Aria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950C92"/>
    <w:multiLevelType w:val="hybridMultilevel"/>
    <w:tmpl w:val="29E81C9C"/>
    <w:lvl w:ilvl="0" w:tplc="ECD8A07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BA2601"/>
    <w:multiLevelType w:val="multilevel"/>
    <w:tmpl w:val="BA444BF6"/>
    <w:lvl w:ilvl="0">
      <w:start w:val="1"/>
      <w:numFmt w:val="decimal"/>
      <w:lvlText w:val="%1."/>
      <w:lvlJc w:val="left"/>
      <w:pPr>
        <w:ind w:left="720" w:hanging="360"/>
      </w:pPr>
    </w:lvl>
    <w:lvl w:ilvl="1">
      <w:start w:val="2"/>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45230AF0"/>
    <w:multiLevelType w:val="singleLevel"/>
    <w:tmpl w:val="3D2068DC"/>
    <w:lvl w:ilvl="0">
      <w:start w:val="1"/>
      <w:numFmt w:val="decimal"/>
      <w:lvlText w:val="%1."/>
      <w:lvlJc w:val="left"/>
      <w:pPr>
        <w:tabs>
          <w:tab w:val="num" w:pos="450"/>
        </w:tabs>
        <w:ind w:left="450" w:hanging="450"/>
      </w:pPr>
      <w:rPr>
        <w:rFonts w:ascii="Times New Roman" w:hAnsi="Times New Roman" w:cs="Times New Roman"/>
        <w:b w:val="0"/>
      </w:rPr>
    </w:lvl>
  </w:abstractNum>
  <w:abstractNum w:abstractNumId="12" w15:restartNumberingAfterBreak="0">
    <w:nsid w:val="471F2A77"/>
    <w:multiLevelType w:val="multilevel"/>
    <w:tmpl w:val="5CAE11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676650"/>
    <w:multiLevelType w:val="hybridMultilevel"/>
    <w:tmpl w:val="1D221312"/>
    <w:lvl w:ilvl="0" w:tplc="E036243A">
      <w:start w:val="1"/>
      <w:numFmt w:val="decimal"/>
      <w:lvlText w:val="%1."/>
      <w:lvlJc w:val="left"/>
      <w:pPr>
        <w:tabs>
          <w:tab w:val="num" w:pos="720"/>
        </w:tabs>
        <w:ind w:left="720" w:hanging="360"/>
      </w:pPr>
      <w:rPr>
        <w:rFonts w:ascii="Times New Roman" w:eastAsia="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4BCC188A"/>
    <w:multiLevelType w:val="hybridMultilevel"/>
    <w:tmpl w:val="FB044F98"/>
    <w:lvl w:ilvl="0" w:tplc="041B0017">
      <w:start w:val="1"/>
      <w:numFmt w:val="lowerLetter"/>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5" w15:restartNumberingAfterBreak="0">
    <w:nsid w:val="52C47F62"/>
    <w:multiLevelType w:val="hybridMultilevel"/>
    <w:tmpl w:val="96DA9A00"/>
    <w:lvl w:ilvl="0" w:tplc="5290E1B0">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8BBAEA6C">
      <w:start w:val="1"/>
      <w:numFmt w:val="lowerLetter"/>
      <w:lvlText w:val="%3)"/>
      <w:lvlJc w:val="left"/>
      <w:pPr>
        <w:ind w:left="2340" w:hanging="360"/>
      </w:pPr>
      <w:rPr>
        <w:rFonts w:ascii="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1B7137"/>
    <w:multiLevelType w:val="hybridMultilevel"/>
    <w:tmpl w:val="F98C1E52"/>
    <w:lvl w:ilvl="0" w:tplc="AB0674BA">
      <w:start w:val="1"/>
      <w:numFmt w:val="decimal"/>
      <w:lvlText w:val="%1."/>
      <w:lvlJc w:val="left"/>
      <w:pPr>
        <w:ind w:left="930" w:hanging="570"/>
      </w:pPr>
      <w:rPr>
        <w:rFonts w:ascii="Times New Roman" w:hAnsi="Times New Roman"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BE0DFD"/>
    <w:multiLevelType w:val="multilevel"/>
    <w:tmpl w:val="4A948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7702F5"/>
    <w:multiLevelType w:val="hybridMultilevel"/>
    <w:tmpl w:val="95B499A0"/>
    <w:lvl w:ilvl="0" w:tplc="FFFFFFFF">
      <w:start w:val="1"/>
      <w:numFmt w:val="decimal"/>
      <w:lvlText w:val="%1."/>
      <w:lvlJc w:val="left"/>
      <w:pPr>
        <w:tabs>
          <w:tab w:val="num" w:pos="450"/>
        </w:tabs>
        <w:ind w:left="450" w:hanging="450"/>
      </w:pPr>
      <w:rPr>
        <w:rFonts w:ascii="Times New Roman" w:hAnsi="Times New Roman" w:cs="Times New Roman" w:hint="default"/>
        <w:b/>
      </w:rPr>
    </w:lvl>
    <w:lvl w:ilvl="1" w:tplc="FFFFFFFF">
      <w:start w:val="1"/>
      <w:numFmt w:val="lowerLetter"/>
      <w:lvlText w:val="%2."/>
      <w:lvlJc w:val="left"/>
      <w:pPr>
        <w:ind w:left="1440" w:hanging="360"/>
      </w:pPr>
    </w:lvl>
    <w:lvl w:ilvl="2" w:tplc="041B0017">
      <w:start w:val="1"/>
      <w:numFmt w:val="lowerLetter"/>
      <w:lvlText w:val="%3)"/>
      <w:lvlJc w:val="left"/>
      <w:pPr>
        <w:ind w:left="79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4819B4"/>
    <w:multiLevelType w:val="multilevel"/>
    <w:tmpl w:val="BA444BF6"/>
    <w:lvl w:ilvl="0">
      <w:start w:val="1"/>
      <w:numFmt w:val="decimal"/>
      <w:lvlText w:val="%1."/>
      <w:lvlJc w:val="left"/>
      <w:pPr>
        <w:ind w:left="720" w:hanging="360"/>
      </w:pPr>
    </w:lvl>
    <w:lvl w:ilvl="1">
      <w:start w:val="2"/>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64A14339"/>
    <w:multiLevelType w:val="multilevel"/>
    <w:tmpl w:val="FB022642"/>
    <w:lvl w:ilvl="0">
      <w:start w:val="1"/>
      <w:numFmt w:val="decimal"/>
      <w:pStyle w:val="MLNadpislnku"/>
      <w:lvlText w:val="%1."/>
      <w:lvlJc w:val="left"/>
      <w:pPr>
        <w:tabs>
          <w:tab w:val="num" w:pos="878"/>
        </w:tabs>
        <w:ind w:left="737" w:hanging="737"/>
      </w:pPr>
      <w:rPr>
        <w:rFonts w:ascii="Times New Roman" w:hAnsi="Times New Roman" w:cs="Times New Roman" w:hint="default"/>
        <w:b/>
        <w:sz w:val="24"/>
        <w:szCs w:val="24"/>
      </w:rPr>
    </w:lvl>
    <w:lvl w:ilvl="1">
      <w:start w:val="1"/>
      <w:numFmt w:val="decimal"/>
      <w:pStyle w:val="MLOdsek"/>
      <w:lvlText w:val="%1.%2"/>
      <w:lvlJc w:val="left"/>
      <w:pPr>
        <w:tabs>
          <w:tab w:val="num" w:pos="1021"/>
        </w:tabs>
        <w:ind w:left="737" w:hanging="737"/>
      </w:pPr>
      <w:rPr>
        <w:b w:val="0"/>
        <w:sz w:val="24"/>
        <w:szCs w:val="24"/>
      </w:rPr>
    </w:lvl>
    <w:lvl w:ilvl="2">
      <w:start w:val="1"/>
      <w:numFmt w:val="lowerLetter"/>
      <w:lvlText w:val="%3)"/>
      <w:lvlJc w:val="left"/>
      <w:pPr>
        <w:tabs>
          <w:tab w:val="num" w:pos="1134"/>
        </w:tabs>
        <w:ind w:left="1134" w:hanging="397"/>
      </w:pPr>
      <w:rPr>
        <w:rFonts w:ascii="Times New Roman" w:hAnsi="Times New Roman" w:cs="Times New Roman"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77D4416E"/>
    <w:multiLevelType w:val="hybridMultilevel"/>
    <w:tmpl w:val="9D8C9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6B2C23"/>
    <w:multiLevelType w:val="hybridMultilevel"/>
    <w:tmpl w:val="1BA25A76"/>
    <w:lvl w:ilvl="0" w:tplc="CE3EC58E">
      <w:start w:val="1"/>
      <w:numFmt w:val="decimal"/>
      <w:lvlText w:val="%1."/>
      <w:lvlJc w:val="left"/>
      <w:pPr>
        <w:tabs>
          <w:tab w:val="num" w:pos="450"/>
        </w:tabs>
        <w:ind w:left="450" w:hanging="45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4C628B"/>
    <w:multiLevelType w:val="singleLevel"/>
    <w:tmpl w:val="D0E684F4"/>
    <w:lvl w:ilvl="0">
      <w:start w:val="1"/>
      <w:numFmt w:val="decimal"/>
      <w:lvlText w:val="%1."/>
      <w:lvlJc w:val="left"/>
      <w:pPr>
        <w:tabs>
          <w:tab w:val="num" w:pos="592"/>
        </w:tabs>
        <w:ind w:left="592" w:hanging="450"/>
      </w:pPr>
      <w:rPr>
        <w:rFonts w:ascii="Times New Roman" w:hAnsi="Times New Roman" w:cs="Times New Roman"/>
        <w:b w:val="0"/>
      </w:rPr>
    </w:lvl>
  </w:abstractNum>
  <w:num w:numId="1" w16cid:durableId="338117345">
    <w:abstractNumId w:val="12"/>
  </w:num>
  <w:num w:numId="2" w16cid:durableId="685791728">
    <w:abstractNumId w:val="17"/>
  </w:num>
  <w:num w:numId="3" w16cid:durableId="1180852255">
    <w:abstractNumId w:val="2"/>
  </w:num>
  <w:num w:numId="4" w16cid:durableId="264775124">
    <w:abstractNumId w:val="21"/>
  </w:num>
  <w:num w:numId="5" w16cid:durableId="696547477">
    <w:abstractNumId w:val="19"/>
  </w:num>
  <w:num w:numId="6" w16cid:durableId="547762680">
    <w:abstractNumId w:val="9"/>
  </w:num>
  <w:num w:numId="7" w16cid:durableId="839929262">
    <w:abstractNumId w:val="4"/>
  </w:num>
  <w:num w:numId="8" w16cid:durableId="561796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9009130">
    <w:abstractNumId w:val="8"/>
  </w:num>
  <w:num w:numId="10" w16cid:durableId="788402458">
    <w:abstractNumId w:val="11"/>
  </w:num>
  <w:num w:numId="11" w16cid:durableId="92166207">
    <w:abstractNumId w:val="1"/>
  </w:num>
  <w:num w:numId="12" w16cid:durableId="1026833266">
    <w:abstractNumId w:val="20"/>
  </w:num>
  <w:num w:numId="13" w16cid:durableId="1231187917">
    <w:abstractNumId w:val="15"/>
  </w:num>
  <w:num w:numId="14" w16cid:durableId="1848978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935312">
    <w:abstractNumId w:val="23"/>
  </w:num>
  <w:num w:numId="16" w16cid:durableId="855848178">
    <w:abstractNumId w:val="22"/>
  </w:num>
  <w:num w:numId="17" w16cid:durableId="1086414061">
    <w:abstractNumId w:val="18"/>
  </w:num>
  <w:num w:numId="18" w16cid:durableId="1293704853">
    <w:abstractNumId w:val="16"/>
  </w:num>
  <w:num w:numId="19" w16cid:durableId="718284561">
    <w:abstractNumId w:val="5"/>
  </w:num>
  <w:num w:numId="20" w16cid:durableId="305595261">
    <w:abstractNumId w:val="7"/>
  </w:num>
  <w:num w:numId="21" w16cid:durableId="1739938265">
    <w:abstractNumId w:val="10"/>
  </w:num>
  <w:num w:numId="22" w16cid:durableId="1225604155">
    <w:abstractNumId w:val="14"/>
  </w:num>
  <w:num w:numId="23" w16cid:durableId="1596673935">
    <w:abstractNumId w:val="0"/>
  </w:num>
  <w:num w:numId="24" w16cid:durableId="738017548">
    <w:abstractNumId w:val="3"/>
  </w:num>
  <w:num w:numId="25" w16cid:durableId="57281063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92"/>
    <w:rsid w:val="000032B1"/>
    <w:rsid w:val="000152E9"/>
    <w:rsid w:val="000260EA"/>
    <w:rsid w:val="00026ACB"/>
    <w:rsid w:val="000371F7"/>
    <w:rsid w:val="000422D1"/>
    <w:rsid w:val="00047926"/>
    <w:rsid w:val="00050C84"/>
    <w:rsid w:val="000603E3"/>
    <w:rsid w:val="00061DE0"/>
    <w:rsid w:val="00084731"/>
    <w:rsid w:val="00086E70"/>
    <w:rsid w:val="00087047"/>
    <w:rsid w:val="00094EF5"/>
    <w:rsid w:val="000A5500"/>
    <w:rsid w:val="000A5B5D"/>
    <w:rsid w:val="000A5C3C"/>
    <w:rsid w:val="000B035B"/>
    <w:rsid w:val="000B24A9"/>
    <w:rsid w:val="000B3E44"/>
    <w:rsid w:val="000B6C3E"/>
    <w:rsid w:val="000D54B3"/>
    <w:rsid w:val="000E6AEB"/>
    <w:rsid w:val="000F21F3"/>
    <w:rsid w:val="00110085"/>
    <w:rsid w:val="0011214D"/>
    <w:rsid w:val="001149D4"/>
    <w:rsid w:val="001224E0"/>
    <w:rsid w:val="00133142"/>
    <w:rsid w:val="00135E41"/>
    <w:rsid w:val="0013784C"/>
    <w:rsid w:val="00143DB0"/>
    <w:rsid w:val="00153113"/>
    <w:rsid w:val="0015561C"/>
    <w:rsid w:val="0016023D"/>
    <w:rsid w:val="0017013B"/>
    <w:rsid w:val="00180F5E"/>
    <w:rsid w:val="00184DB9"/>
    <w:rsid w:val="00195E5E"/>
    <w:rsid w:val="001C11FD"/>
    <w:rsid w:val="001D7DA9"/>
    <w:rsid w:val="001F3408"/>
    <w:rsid w:val="002001F8"/>
    <w:rsid w:val="002002D6"/>
    <w:rsid w:val="00210081"/>
    <w:rsid w:val="0022241F"/>
    <w:rsid w:val="00226F1F"/>
    <w:rsid w:val="00230E94"/>
    <w:rsid w:val="0023468C"/>
    <w:rsid w:val="0024150B"/>
    <w:rsid w:val="00251881"/>
    <w:rsid w:val="00260A1F"/>
    <w:rsid w:val="00271BB4"/>
    <w:rsid w:val="002748FE"/>
    <w:rsid w:val="00284949"/>
    <w:rsid w:val="00291638"/>
    <w:rsid w:val="002A7DF8"/>
    <w:rsid w:val="002B1078"/>
    <w:rsid w:val="002C0F4C"/>
    <w:rsid w:val="002C34FB"/>
    <w:rsid w:val="002D7715"/>
    <w:rsid w:val="003203D5"/>
    <w:rsid w:val="003239B5"/>
    <w:rsid w:val="00327A4C"/>
    <w:rsid w:val="00334886"/>
    <w:rsid w:val="00347483"/>
    <w:rsid w:val="00352FA2"/>
    <w:rsid w:val="0035630F"/>
    <w:rsid w:val="00357581"/>
    <w:rsid w:val="00364EF6"/>
    <w:rsid w:val="003713D3"/>
    <w:rsid w:val="00374822"/>
    <w:rsid w:val="00376533"/>
    <w:rsid w:val="003A18CD"/>
    <w:rsid w:val="003A4440"/>
    <w:rsid w:val="003B4FC1"/>
    <w:rsid w:val="003D5F39"/>
    <w:rsid w:val="003E1149"/>
    <w:rsid w:val="003F1C06"/>
    <w:rsid w:val="00401FDF"/>
    <w:rsid w:val="00407B8F"/>
    <w:rsid w:val="0041726F"/>
    <w:rsid w:val="00423C62"/>
    <w:rsid w:val="0042655C"/>
    <w:rsid w:val="004631FE"/>
    <w:rsid w:val="00476DEC"/>
    <w:rsid w:val="00481F50"/>
    <w:rsid w:val="00482202"/>
    <w:rsid w:val="00494C98"/>
    <w:rsid w:val="00496744"/>
    <w:rsid w:val="004A586E"/>
    <w:rsid w:val="004B2952"/>
    <w:rsid w:val="004D1AD5"/>
    <w:rsid w:val="004D4686"/>
    <w:rsid w:val="004D6281"/>
    <w:rsid w:val="004E76D0"/>
    <w:rsid w:val="00514847"/>
    <w:rsid w:val="00517FB4"/>
    <w:rsid w:val="0052304E"/>
    <w:rsid w:val="00525CC3"/>
    <w:rsid w:val="00530256"/>
    <w:rsid w:val="00550FCF"/>
    <w:rsid w:val="00551A6D"/>
    <w:rsid w:val="00553332"/>
    <w:rsid w:val="00581743"/>
    <w:rsid w:val="005C08F7"/>
    <w:rsid w:val="005C5A99"/>
    <w:rsid w:val="005C6BE5"/>
    <w:rsid w:val="005D79B2"/>
    <w:rsid w:val="005E17C1"/>
    <w:rsid w:val="005E3DAA"/>
    <w:rsid w:val="00601BD2"/>
    <w:rsid w:val="00604578"/>
    <w:rsid w:val="00614C2F"/>
    <w:rsid w:val="00616F75"/>
    <w:rsid w:val="00624775"/>
    <w:rsid w:val="006255E7"/>
    <w:rsid w:val="006346D8"/>
    <w:rsid w:val="00643454"/>
    <w:rsid w:val="00652459"/>
    <w:rsid w:val="00653744"/>
    <w:rsid w:val="00664C7D"/>
    <w:rsid w:val="00684D00"/>
    <w:rsid w:val="00697F34"/>
    <w:rsid w:val="006B01F7"/>
    <w:rsid w:val="006B7D85"/>
    <w:rsid w:val="006C30C7"/>
    <w:rsid w:val="006C51AE"/>
    <w:rsid w:val="006F0A17"/>
    <w:rsid w:val="007027A7"/>
    <w:rsid w:val="00705CC3"/>
    <w:rsid w:val="00713DBF"/>
    <w:rsid w:val="00714387"/>
    <w:rsid w:val="00726DFF"/>
    <w:rsid w:val="007337D1"/>
    <w:rsid w:val="00735CCB"/>
    <w:rsid w:val="00737B28"/>
    <w:rsid w:val="00751BD4"/>
    <w:rsid w:val="007536AC"/>
    <w:rsid w:val="007557C3"/>
    <w:rsid w:val="00787AF2"/>
    <w:rsid w:val="0079107D"/>
    <w:rsid w:val="007917BD"/>
    <w:rsid w:val="007A20B6"/>
    <w:rsid w:val="007B55E3"/>
    <w:rsid w:val="007C0D7E"/>
    <w:rsid w:val="007E3912"/>
    <w:rsid w:val="007E55BC"/>
    <w:rsid w:val="007F1867"/>
    <w:rsid w:val="007F5245"/>
    <w:rsid w:val="0080134C"/>
    <w:rsid w:val="00802514"/>
    <w:rsid w:val="008128F0"/>
    <w:rsid w:val="0083093B"/>
    <w:rsid w:val="00831CA2"/>
    <w:rsid w:val="00832CA3"/>
    <w:rsid w:val="0084685C"/>
    <w:rsid w:val="00861D5E"/>
    <w:rsid w:val="00864076"/>
    <w:rsid w:val="008729D6"/>
    <w:rsid w:val="008732DA"/>
    <w:rsid w:val="00873D3A"/>
    <w:rsid w:val="008905B2"/>
    <w:rsid w:val="008A1DB0"/>
    <w:rsid w:val="008B36D8"/>
    <w:rsid w:val="008B3DEC"/>
    <w:rsid w:val="008B417B"/>
    <w:rsid w:val="008C084B"/>
    <w:rsid w:val="008D101B"/>
    <w:rsid w:val="008D2EED"/>
    <w:rsid w:val="008D4D61"/>
    <w:rsid w:val="008E14C5"/>
    <w:rsid w:val="008E238B"/>
    <w:rsid w:val="008E61C0"/>
    <w:rsid w:val="008E77F8"/>
    <w:rsid w:val="008F1157"/>
    <w:rsid w:val="009000A8"/>
    <w:rsid w:val="00904E99"/>
    <w:rsid w:val="00914E19"/>
    <w:rsid w:val="00922388"/>
    <w:rsid w:val="009264DE"/>
    <w:rsid w:val="0094131C"/>
    <w:rsid w:val="00945EEC"/>
    <w:rsid w:val="009517FC"/>
    <w:rsid w:val="00965F19"/>
    <w:rsid w:val="0098378F"/>
    <w:rsid w:val="009914BA"/>
    <w:rsid w:val="009A05CC"/>
    <w:rsid w:val="009B20E2"/>
    <w:rsid w:val="009B59A6"/>
    <w:rsid w:val="009C134E"/>
    <w:rsid w:val="009E0D1A"/>
    <w:rsid w:val="009E10C5"/>
    <w:rsid w:val="009E2C56"/>
    <w:rsid w:val="009E6FE1"/>
    <w:rsid w:val="009E744F"/>
    <w:rsid w:val="009F06F7"/>
    <w:rsid w:val="009F0C88"/>
    <w:rsid w:val="00A1284D"/>
    <w:rsid w:val="00A1652F"/>
    <w:rsid w:val="00A20AE9"/>
    <w:rsid w:val="00A25C03"/>
    <w:rsid w:val="00A2700B"/>
    <w:rsid w:val="00A30279"/>
    <w:rsid w:val="00A33EA4"/>
    <w:rsid w:val="00A35C92"/>
    <w:rsid w:val="00A35DD1"/>
    <w:rsid w:val="00A37FDC"/>
    <w:rsid w:val="00A41111"/>
    <w:rsid w:val="00A50E02"/>
    <w:rsid w:val="00A60381"/>
    <w:rsid w:val="00AA3D1F"/>
    <w:rsid w:val="00AA5E68"/>
    <w:rsid w:val="00AA7697"/>
    <w:rsid w:val="00AB0614"/>
    <w:rsid w:val="00AC5090"/>
    <w:rsid w:val="00AC61A2"/>
    <w:rsid w:val="00AD0AD3"/>
    <w:rsid w:val="00AD389D"/>
    <w:rsid w:val="00AD7B09"/>
    <w:rsid w:val="00B06DDB"/>
    <w:rsid w:val="00B267EB"/>
    <w:rsid w:val="00B35381"/>
    <w:rsid w:val="00B4248C"/>
    <w:rsid w:val="00B46820"/>
    <w:rsid w:val="00B63BAF"/>
    <w:rsid w:val="00B6558D"/>
    <w:rsid w:val="00B70B34"/>
    <w:rsid w:val="00B7524D"/>
    <w:rsid w:val="00B813AD"/>
    <w:rsid w:val="00B91592"/>
    <w:rsid w:val="00BC056E"/>
    <w:rsid w:val="00BC2FEB"/>
    <w:rsid w:val="00BC30B5"/>
    <w:rsid w:val="00BC4BCD"/>
    <w:rsid w:val="00BF5E96"/>
    <w:rsid w:val="00C009F2"/>
    <w:rsid w:val="00C010A5"/>
    <w:rsid w:val="00C03CC3"/>
    <w:rsid w:val="00C0583C"/>
    <w:rsid w:val="00C12B01"/>
    <w:rsid w:val="00C3458D"/>
    <w:rsid w:val="00C40A2E"/>
    <w:rsid w:val="00C547C4"/>
    <w:rsid w:val="00C634B9"/>
    <w:rsid w:val="00C653CE"/>
    <w:rsid w:val="00C662CC"/>
    <w:rsid w:val="00C73B67"/>
    <w:rsid w:val="00C91AB2"/>
    <w:rsid w:val="00C96962"/>
    <w:rsid w:val="00CC51A1"/>
    <w:rsid w:val="00CD3E52"/>
    <w:rsid w:val="00CD726C"/>
    <w:rsid w:val="00CE5161"/>
    <w:rsid w:val="00CE6E48"/>
    <w:rsid w:val="00CF50C5"/>
    <w:rsid w:val="00CF54C5"/>
    <w:rsid w:val="00D179CC"/>
    <w:rsid w:val="00D30FE8"/>
    <w:rsid w:val="00D40477"/>
    <w:rsid w:val="00D4147A"/>
    <w:rsid w:val="00D46C7B"/>
    <w:rsid w:val="00D6339C"/>
    <w:rsid w:val="00D770EF"/>
    <w:rsid w:val="00DA73E6"/>
    <w:rsid w:val="00DB288C"/>
    <w:rsid w:val="00DB5E46"/>
    <w:rsid w:val="00DC15EB"/>
    <w:rsid w:val="00DC6B8C"/>
    <w:rsid w:val="00DD130D"/>
    <w:rsid w:val="00DF0D60"/>
    <w:rsid w:val="00DF0F8C"/>
    <w:rsid w:val="00E037A4"/>
    <w:rsid w:val="00E04709"/>
    <w:rsid w:val="00E333F4"/>
    <w:rsid w:val="00E4010C"/>
    <w:rsid w:val="00E44D7D"/>
    <w:rsid w:val="00E46C0C"/>
    <w:rsid w:val="00E525B1"/>
    <w:rsid w:val="00E64840"/>
    <w:rsid w:val="00E654C8"/>
    <w:rsid w:val="00E754BE"/>
    <w:rsid w:val="00E87A3D"/>
    <w:rsid w:val="00E96EA8"/>
    <w:rsid w:val="00EC3A39"/>
    <w:rsid w:val="00EC412E"/>
    <w:rsid w:val="00EC6E0C"/>
    <w:rsid w:val="00ED355D"/>
    <w:rsid w:val="00EF414B"/>
    <w:rsid w:val="00F07054"/>
    <w:rsid w:val="00F122C1"/>
    <w:rsid w:val="00F27E35"/>
    <w:rsid w:val="00F31D47"/>
    <w:rsid w:val="00F32A13"/>
    <w:rsid w:val="00F35479"/>
    <w:rsid w:val="00F42D30"/>
    <w:rsid w:val="00F43CC0"/>
    <w:rsid w:val="00F46F02"/>
    <w:rsid w:val="00F475BB"/>
    <w:rsid w:val="00F6509F"/>
    <w:rsid w:val="00F675A9"/>
    <w:rsid w:val="00F74FAE"/>
    <w:rsid w:val="00F916DB"/>
    <w:rsid w:val="00FB10B6"/>
    <w:rsid w:val="00FB1A05"/>
    <w:rsid w:val="00FC641C"/>
    <w:rsid w:val="00FE552B"/>
    <w:rsid w:val="00FE5EDB"/>
    <w:rsid w:val="00FF27E9"/>
    <w:rsid w:val="00FF6F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DA83"/>
  <w15:docId w15:val="{4B590367-603B-4A18-AFD0-A8633C9F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0D60"/>
    <w:rPr>
      <w:rFonts w:ascii="Times New Roman" w:eastAsia="Times New Roman" w:hAnsi="Times New Roman" w:cs="Times New Roman"/>
      <w:lang w:val="sk-SK"/>
    </w:rPr>
  </w:style>
  <w:style w:type="paragraph" w:styleId="Nadpis1">
    <w:name w:val="heading 1"/>
    <w:basedOn w:val="Normlny"/>
    <w:uiPriority w:val="9"/>
    <w:qFormat/>
    <w:pPr>
      <w:ind w:left="2431" w:right="2310"/>
      <w:jc w:val="center"/>
      <w:outlineLvl w:val="0"/>
    </w:pPr>
    <w:rPr>
      <w:b/>
      <w:bCs/>
      <w:sz w:val="24"/>
      <w:szCs w:val="24"/>
    </w:rPr>
  </w:style>
  <w:style w:type="paragraph" w:styleId="Nadpis2">
    <w:name w:val="heading 2"/>
    <w:basedOn w:val="Normlny"/>
    <w:next w:val="Normlny"/>
    <w:link w:val="Nadpis2Char"/>
    <w:uiPriority w:val="9"/>
    <w:semiHidden/>
    <w:unhideWhenUsed/>
    <w:qFormat/>
    <w:rsid w:val="00CE51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unhideWhenUsed/>
    <w:qFormat/>
    <w:rsid w:val="00CE516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CE516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Nzov">
    <w:name w:val="Title"/>
    <w:basedOn w:val="Normlny"/>
    <w:uiPriority w:val="10"/>
    <w:qFormat/>
    <w:pPr>
      <w:spacing w:before="19"/>
      <w:ind w:left="299" w:right="306"/>
      <w:jc w:val="center"/>
    </w:pPr>
    <w:rPr>
      <w:b/>
      <w:bCs/>
      <w:i/>
      <w:iCs/>
      <w:sz w:val="36"/>
      <w:szCs w:val="36"/>
    </w:rPr>
  </w:style>
  <w:style w:type="paragraph" w:styleId="Odsekzoznamu">
    <w:name w:val="List Paragraph"/>
    <w:aliases w:val="body,Odsek zoznamu2,List Paragraph,ODRAZKY PRVA UROVEN,Odsek,Table of contents numbered,Bullet Number,lp1,lp11,List Paragraph11,Bullet 1,Use Case List Paragraph,Colorful List - Accent 11,Bullet List,FooterText,numbered,List Paragraph1"/>
    <w:basedOn w:val="Normlny"/>
    <w:link w:val="OdsekzoznamuChar"/>
    <w:uiPriority w:val="34"/>
    <w:qFormat/>
    <w:pPr>
      <w:ind w:left="759" w:hanging="543"/>
      <w:jc w:val="both"/>
    </w:pPr>
  </w:style>
  <w:style w:type="paragraph" w:customStyle="1" w:styleId="TableParagraph">
    <w:name w:val="Table Paragraph"/>
    <w:basedOn w:val="Normlny"/>
    <w:uiPriority w:val="1"/>
    <w:qFormat/>
    <w:rPr>
      <w:rFonts w:ascii="Microsoft Sans Serif" w:eastAsia="Microsoft Sans Serif" w:hAnsi="Microsoft Sans Serif" w:cs="Microsoft Sans Serif"/>
    </w:rPr>
  </w:style>
  <w:style w:type="paragraph" w:styleId="Hlavika">
    <w:name w:val="header"/>
    <w:basedOn w:val="Normlny"/>
    <w:link w:val="HlavikaChar"/>
    <w:uiPriority w:val="99"/>
    <w:unhideWhenUsed/>
    <w:rsid w:val="008C084B"/>
    <w:pPr>
      <w:tabs>
        <w:tab w:val="center" w:pos="4536"/>
        <w:tab w:val="right" w:pos="9072"/>
      </w:tabs>
    </w:pPr>
  </w:style>
  <w:style w:type="character" w:customStyle="1" w:styleId="HlavikaChar">
    <w:name w:val="Hlavička Char"/>
    <w:basedOn w:val="Predvolenpsmoodseku"/>
    <w:link w:val="Hlavika"/>
    <w:uiPriority w:val="99"/>
    <w:rsid w:val="008C084B"/>
    <w:rPr>
      <w:rFonts w:ascii="Times New Roman" w:eastAsia="Times New Roman" w:hAnsi="Times New Roman" w:cs="Times New Roman"/>
      <w:lang w:val="sk-SK"/>
    </w:rPr>
  </w:style>
  <w:style w:type="paragraph" w:styleId="Pta">
    <w:name w:val="footer"/>
    <w:basedOn w:val="Normlny"/>
    <w:link w:val="PtaChar"/>
    <w:uiPriority w:val="99"/>
    <w:unhideWhenUsed/>
    <w:rsid w:val="008C084B"/>
    <w:pPr>
      <w:tabs>
        <w:tab w:val="center" w:pos="4536"/>
        <w:tab w:val="right" w:pos="9072"/>
      </w:tabs>
    </w:pPr>
  </w:style>
  <w:style w:type="character" w:customStyle="1" w:styleId="PtaChar">
    <w:name w:val="Päta Char"/>
    <w:basedOn w:val="Predvolenpsmoodseku"/>
    <w:link w:val="Pta"/>
    <w:uiPriority w:val="99"/>
    <w:rsid w:val="008C084B"/>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476DEC"/>
    <w:rPr>
      <w:rFonts w:ascii="Times New Roman" w:eastAsia="Times New Roman" w:hAnsi="Times New Roman" w:cs="Times New Roman"/>
      <w:sz w:val="24"/>
      <w:szCs w:val="24"/>
      <w:lang w:val="sk-SK"/>
    </w:rPr>
  </w:style>
  <w:style w:type="character" w:styleId="Hypertextovprepojenie">
    <w:name w:val="Hyperlink"/>
    <w:basedOn w:val="Predvolenpsmoodseku"/>
    <w:uiPriority w:val="99"/>
    <w:unhideWhenUsed/>
    <w:rsid w:val="000A5B5D"/>
    <w:rPr>
      <w:color w:val="0000FF" w:themeColor="hyperlink"/>
      <w:u w:val="single"/>
    </w:rPr>
  </w:style>
  <w:style w:type="character" w:customStyle="1" w:styleId="OdsekzoznamuChar">
    <w:name w:val="Odsek zoznamu Char"/>
    <w:aliases w:val="body Char,Odsek zoznamu2 Char,List Paragraph Char,ODRAZKY PRVA UROVEN Char,Odsek Char,Table of contents numbered Char,Bullet Number Char,lp1 Char,lp11 Char,List Paragraph11 Char,Bullet 1 Char,Use Case List Paragraph Char,numbered Char"/>
    <w:link w:val="Odsekzoznamu"/>
    <w:uiPriority w:val="34"/>
    <w:qFormat/>
    <w:locked/>
    <w:rsid w:val="008B3DEC"/>
    <w:rPr>
      <w:rFonts w:ascii="Times New Roman" w:eastAsia="Times New Roman" w:hAnsi="Times New Roman" w:cs="Times New Roman"/>
      <w:lang w:val="sk-SK"/>
    </w:rPr>
  </w:style>
  <w:style w:type="paragraph" w:styleId="Textbubliny">
    <w:name w:val="Balloon Text"/>
    <w:basedOn w:val="Normlny"/>
    <w:link w:val="TextbublinyChar"/>
    <w:uiPriority w:val="99"/>
    <w:semiHidden/>
    <w:unhideWhenUsed/>
    <w:rsid w:val="00C0583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583C"/>
    <w:rPr>
      <w:rFonts w:ascii="Segoe UI" w:eastAsia="Times New Roman" w:hAnsi="Segoe UI" w:cs="Segoe UI"/>
      <w:sz w:val="18"/>
      <w:szCs w:val="18"/>
      <w:lang w:val="sk-SK"/>
    </w:rPr>
  </w:style>
  <w:style w:type="character" w:styleId="Odkaznakomentr">
    <w:name w:val="annotation reference"/>
    <w:basedOn w:val="Predvolenpsmoodseku"/>
    <w:semiHidden/>
    <w:unhideWhenUsed/>
    <w:rsid w:val="002B1078"/>
    <w:rPr>
      <w:sz w:val="16"/>
      <w:szCs w:val="16"/>
    </w:rPr>
  </w:style>
  <w:style w:type="paragraph" w:styleId="Textkomentra">
    <w:name w:val="annotation text"/>
    <w:basedOn w:val="Normlny"/>
    <w:link w:val="TextkomentraChar"/>
    <w:unhideWhenUsed/>
    <w:rsid w:val="002B1078"/>
    <w:rPr>
      <w:sz w:val="20"/>
      <w:szCs w:val="20"/>
    </w:rPr>
  </w:style>
  <w:style w:type="character" w:customStyle="1" w:styleId="TextkomentraChar">
    <w:name w:val="Text komentára Char"/>
    <w:basedOn w:val="Predvolenpsmoodseku"/>
    <w:link w:val="Textkomentra"/>
    <w:rsid w:val="002B1078"/>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2B1078"/>
    <w:rPr>
      <w:b/>
      <w:bCs/>
    </w:rPr>
  </w:style>
  <w:style w:type="character" w:customStyle="1" w:styleId="PredmetkomentraChar">
    <w:name w:val="Predmet komentára Char"/>
    <w:basedOn w:val="TextkomentraChar"/>
    <w:link w:val="Predmetkomentra"/>
    <w:uiPriority w:val="99"/>
    <w:semiHidden/>
    <w:rsid w:val="002B1078"/>
    <w:rPr>
      <w:rFonts w:ascii="Times New Roman" w:eastAsia="Times New Roman" w:hAnsi="Times New Roman" w:cs="Times New Roman"/>
      <w:b/>
      <w:bCs/>
      <w:sz w:val="20"/>
      <w:szCs w:val="20"/>
      <w:lang w:val="sk-SK"/>
    </w:rPr>
  </w:style>
  <w:style w:type="paragraph" w:styleId="Revzia">
    <w:name w:val="Revision"/>
    <w:hidden/>
    <w:uiPriority w:val="99"/>
    <w:semiHidden/>
    <w:rsid w:val="002B1078"/>
    <w:pPr>
      <w:widowControl/>
      <w:autoSpaceDE/>
      <w:autoSpaceDN/>
    </w:pPr>
    <w:rPr>
      <w:rFonts w:ascii="Times New Roman" w:eastAsia="Times New Roman" w:hAnsi="Times New Roman" w:cs="Times New Roman"/>
      <w:lang w:val="sk-SK"/>
    </w:rPr>
  </w:style>
  <w:style w:type="paragraph" w:customStyle="1" w:styleId="Bezmezer">
    <w:name w:val="Bez mezer"/>
    <w:qFormat/>
    <w:rsid w:val="00026ACB"/>
    <w:pPr>
      <w:widowControl/>
      <w:autoSpaceDE/>
      <w:autoSpaceDN/>
      <w:jc w:val="both"/>
    </w:pPr>
    <w:rPr>
      <w:rFonts w:ascii="Book Antiqua" w:eastAsia="Times New Roman" w:hAnsi="Book Antiqua" w:cs="Times New Roman"/>
      <w:szCs w:val="20"/>
      <w:lang w:val="cs-CZ" w:eastAsia="cs-CZ"/>
    </w:rPr>
  </w:style>
  <w:style w:type="paragraph" w:styleId="Zarkazkladnhotextu2">
    <w:name w:val="Body Text Indent 2"/>
    <w:basedOn w:val="Normlny"/>
    <w:link w:val="Zarkazkladnhotextu2Char"/>
    <w:rsid w:val="00904E99"/>
    <w:pPr>
      <w:widowControl/>
      <w:autoSpaceDE/>
      <w:autoSpaceDN/>
      <w:spacing w:after="120" w:line="480" w:lineRule="auto"/>
      <w:ind w:left="283"/>
    </w:pPr>
    <w:rPr>
      <w:sz w:val="24"/>
      <w:szCs w:val="24"/>
      <w:lang w:eastAsia="sk-SK"/>
    </w:rPr>
  </w:style>
  <w:style w:type="character" w:customStyle="1" w:styleId="Zarkazkladnhotextu2Char">
    <w:name w:val="Zarážka základného textu 2 Char"/>
    <w:basedOn w:val="Predvolenpsmoodseku"/>
    <w:link w:val="Zarkazkladnhotextu2"/>
    <w:rsid w:val="00904E99"/>
    <w:rPr>
      <w:rFonts w:ascii="Times New Roman" w:eastAsia="Times New Roman" w:hAnsi="Times New Roman" w:cs="Times New Roman"/>
      <w:sz w:val="24"/>
      <w:szCs w:val="24"/>
      <w:lang w:val="sk-SK" w:eastAsia="sk-SK"/>
    </w:rPr>
  </w:style>
  <w:style w:type="paragraph" w:styleId="Zarkazkladnhotextu">
    <w:name w:val="Body Text Indent"/>
    <w:basedOn w:val="Normlny"/>
    <w:link w:val="ZarkazkladnhotextuChar"/>
    <w:rsid w:val="00904E99"/>
    <w:pPr>
      <w:widowControl/>
      <w:autoSpaceDE/>
      <w:autoSpaceDN/>
      <w:spacing w:after="120"/>
      <w:ind w:left="283"/>
    </w:pPr>
    <w:rPr>
      <w:sz w:val="24"/>
      <w:szCs w:val="24"/>
      <w:lang w:eastAsia="sk-SK"/>
    </w:rPr>
  </w:style>
  <w:style w:type="character" w:customStyle="1" w:styleId="ZarkazkladnhotextuChar">
    <w:name w:val="Zarážka základného textu Char"/>
    <w:basedOn w:val="Predvolenpsmoodseku"/>
    <w:link w:val="Zarkazkladnhotextu"/>
    <w:rsid w:val="00904E99"/>
    <w:rPr>
      <w:rFonts w:ascii="Times New Roman" w:eastAsia="Times New Roman" w:hAnsi="Times New Roman" w:cs="Times New Roman"/>
      <w:sz w:val="24"/>
      <w:szCs w:val="24"/>
      <w:lang w:val="sk-SK" w:eastAsia="sk-SK"/>
    </w:rPr>
  </w:style>
  <w:style w:type="character" w:customStyle="1" w:styleId="Nadpis2Char">
    <w:name w:val="Nadpis 2 Char"/>
    <w:basedOn w:val="Predvolenpsmoodseku"/>
    <w:link w:val="Nadpis2"/>
    <w:uiPriority w:val="9"/>
    <w:semiHidden/>
    <w:rsid w:val="00CE5161"/>
    <w:rPr>
      <w:rFonts w:asciiTheme="majorHAnsi" w:eastAsiaTheme="majorEastAsia" w:hAnsiTheme="majorHAnsi" w:cstheme="majorBidi"/>
      <w:color w:val="365F91" w:themeColor="accent1" w:themeShade="BF"/>
      <w:sz w:val="26"/>
      <w:szCs w:val="26"/>
      <w:lang w:val="sk-SK"/>
    </w:rPr>
  </w:style>
  <w:style w:type="character" w:customStyle="1" w:styleId="Nadpis4Char">
    <w:name w:val="Nadpis 4 Char"/>
    <w:basedOn w:val="Predvolenpsmoodseku"/>
    <w:link w:val="Nadpis4"/>
    <w:uiPriority w:val="9"/>
    <w:rsid w:val="00CE5161"/>
    <w:rPr>
      <w:rFonts w:asciiTheme="majorHAnsi" w:eastAsiaTheme="majorEastAsia" w:hAnsiTheme="majorHAnsi" w:cstheme="majorBidi"/>
      <w:i/>
      <w:iCs/>
      <w:color w:val="365F91" w:themeColor="accent1" w:themeShade="BF"/>
      <w:lang w:val="sk-SK"/>
    </w:rPr>
  </w:style>
  <w:style w:type="character" w:customStyle="1" w:styleId="Nadpis7Char">
    <w:name w:val="Nadpis 7 Char"/>
    <w:basedOn w:val="Predvolenpsmoodseku"/>
    <w:link w:val="Nadpis7"/>
    <w:uiPriority w:val="9"/>
    <w:semiHidden/>
    <w:rsid w:val="00CE5161"/>
    <w:rPr>
      <w:rFonts w:asciiTheme="majorHAnsi" w:eastAsiaTheme="majorEastAsia" w:hAnsiTheme="majorHAnsi" w:cstheme="majorBidi"/>
      <w:i/>
      <w:iCs/>
      <w:color w:val="243F60" w:themeColor="accent1" w:themeShade="7F"/>
      <w:lang w:val="sk-SK"/>
    </w:rPr>
  </w:style>
  <w:style w:type="paragraph" w:customStyle="1" w:styleId="MLNadpislnku">
    <w:name w:val="ML Nadpis článku"/>
    <w:basedOn w:val="Normlny"/>
    <w:qFormat/>
    <w:rsid w:val="00CE5161"/>
    <w:pPr>
      <w:keepNext/>
      <w:widowControl/>
      <w:numPr>
        <w:numId w:val="12"/>
      </w:numPr>
      <w:tabs>
        <w:tab w:val="clear" w:pos="878"/>
        <w:tab w:val="num" w:pos="360"/>
      </w:tabs>
      <w:autoSpaceDE/>
      <w:autoSpaceDN/>
      <w:spacing w:before="480" w:after="120" w:line="280" w:lineRule="atLeast"/>
      <w:ind w:left="360" w:hanging="360"/>
      <w:outlineLvl w:val="0"/>
    </w:pPr>
    <w:rPr>
      <w:rFonts w:ascii="Calibri" w:hAnsi="Calibri"/>
      <w:b/>
      <w:bCs/>
    </w:rPr>
  </w:style>
  <w:style w:type="paragraph" w:customStyle="1" w:styleId="MLOdsek">
    <w:name w:val="ML Odsek"/>
    <w:basedOn w:val="Normlny"/>
    <w:link w:val="MLOdsekChar"/>
    <w:qFormat/>
    <w:rsid w:val="00CE5161"/>
    <w:pPr>
      <w:widowControl/>
      <w:numPr>
        <w:ilvl w:val="1"/>
        <w:numId w:val="12"/>
      </w:numPr>
      <w:tabs>
        <w:tab w:val="num" w:pos="737"/>
      </w:tabs>
      <w:autoSpaceDE/>
      <w:autoSpaceDN/>
      <w:spacing w:after="120" w:line="280" w:lineRule="atLeast"/>
      <w:jc w:val="both"/>
    </w:pPr>
    <w:rPr>
      <w:rFonts w:ascii="Calibri" w:hAnsi="Calibri"/>
      <w:lang w:eastAsia="cs-CZ"/>
    </w:rPr>
  </w:style>
  <w:style w:type="character" w:customStyle="1" w:styleId="MLOdsekChar">
    <w:name w:val="ML Odsek Char"/>
    <w:link w:val="MLOdsek"/>
    <w:rsid w:val="00CE5161"/>
    <w:rPr>
      <w:rFonts w:ascii="Calibri" w:eastAsia="Times New Roman" w:hAnsi="Calibri" w:cs="Times New Roman"/>
      <w:lang w:val="sk-SK" w:eastAsia="cs-CZ"/>
    </w:rPr>
  </w:style>
  <w:style w:type="paragraph" w:styleId="Normlnywebov">
    <w:name w:val="Normal (Web)"/>
    <w:basedOn w:val="Normlny"/>
    <w:uiPriority w:val="99"/>
    <w:semiHidden/>
    <w:unhideWhenUsed/>
    <w:rsid w:val="006C51AE"/>
    <w:pPr>
      <w:widowControl/>
      <w:autoSpaceDE/>
      <w:autoSpaceDN/>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5291">
      <w:bodyDiv w:val="1"/>
      <w:marLeft w:val="0"/>
      <w:marRight w:val="0"/>
      <w:marTop w:val="0"/>
      <w:marBottom w:val="0"/>
      <w:divBdr>
        <w:top w:val="none" w:sz="0" w:space="0" w:color="auto"/>
        <w:left w:val="none" w:sz="0" w:space="0" w:color="auto"/>
        <w:bottom w:val="none" w:sz="0" w:space="0" w:color="auto"/>
        <w:right w:val="none" w:sz="0" w:space="0" w:color="auto"/>
      </w:divBdr>
    </w:div>
    <w:div w:id="433331084">
      <w:bodyDiv w:val="1"/>
      <w:marLeft w:val="0"/>
      <w:marRight w:val="0"/>
      <w:marTop w:val="0"/>
      <w:marBottom w:val="0"/>
      <w:divBdr>
        <w:top w:val="none" w:sz="0" w:space="0" w:color="auto"/>
        <w:left w:val="none" w:sz="0" w:space="0" w:color="auto"/>
        <w:bottom w:val="none" w:sz="0" w:space="0" w:color="auto"/>
        <w:right w:val="none" w:sz="0" w:space="0" w:color="auto"/>
      </w:divBdr>
    </w:div>
    <w:div w:id="839196997">
      <w:bodyDiv w:val="1"/>
      <w:marLeft w:val="0"/>
      <w:marRight w:val="0"/>
      <w:marTop w:val="0"/>
      <w:marBottom w:val="0"/>
      <w:divBdr>
        <w:top w:val="none" w:sz="0" w:space="0" w:color="auto"/>
        <w:left w:val="none" w:sz="0" w:space="0" w:color="auto"/>
        <w:bottom w:val="none" w:sz="0" w:space="0" w:color="auto"/>
        <w:right w:val="none" w:sz="0" w:space="0" w:color="auto"/>
      </w:divBdr>
    </w:div>
    <w:div w:id="865750140">
      <w:bodyDiv w:val="1"/>
      <w:marLeft w:val="0"/>
      <w:marRight w:val="0"/>
      <w:marTop w:val="0"/>
      <w:marBottom w:val="0"/>
      <w:divBdr>
        <w:top w:val="none" w:sz="0" w:space="0" w:color="auto"/>
        <w:left w:val="none" w:sz="0" w:space="0" w:color="auto"/>
        <w:bottom w:val="none" w:sz="0" w:space="0" w:color="auto"/>
        <w:right w:val="none" w:sz="0" w:space="0" w:color="auto"/>
      </w:divBdr>
    </w:div>
    <w:div w:id="898829671">
      <w:bodyDiv w:val="1"/>
      <w:marLeft w:val="0"/>
      <w:marRight w:val="0"/>
      <w:marTop w:val="0"/>
      <w:marBottom w:val="0"/>
      <w:divBdr>
        <w:top w:val="none" w:sz="0" w:space="0" w:color="auto"/>
        <w:left w:val="none" w:sz="0" w:space="0" w:color="auto"/>
        <w:bottom w:val="none" w:sz="0" w:space="0" w:color="auto"/>
        <w:right w:val="none" w:sz="0" w:space="0" w:color="auto"/>
      </w:divBdr>
    </w:div>
    <w:div w:id="958297129">
      <w:bodyDiv w:val="1"/>
      <w:marLeft w:val="0"/>
      <w:marRight w:val="0"/>
      <w:marTop w:val="0"/>
      <w:marBottom w:val="0"/>
      <w:divBdr>
        <w:top w:val="none" w:sz="0" w:space="0" w:color="auto"/>
        <w:left w:val="none" w:sz="0" w:space="0" w:color="auto"/>
        <w:bottom w:val="none" w:sz="0" w:space="0" w:color="auto"/>
        <w:right w:val="none" w:sz="0" w:space="0" w:color="auto"/>
      </w:divBdr>
    </w:div>
    <w:div w:id="1044141655">
      <w:bodyDiv w:val="1"/>
      <w:marLeft w:val="0"/>
      <w:marRight w:val="0"/>
      <w:marTop w:val="0"/>
      <w:marBottom w:val="0"/>
      <w:divBdr>
        <w:top w:val="none" w:sz="0" w:space="0" w:color="auto"/>
        <w:left w:val="none" w:sz="0" w:space="0" w:color="auto"/>
        <w:bottom w:val="none" w:sz="0" w:space="0" w:color="auto"/>
        <w:right w:val="none" w:sz="0" w:space="0" w:color="auto"/>
      </w:divBdr>
    </w:div>
    <w:div w:id="1142700755">
      <w:bodyDiv w:val="1"/>
      <w:marLeft w:val="0"/>
      <w:marRight w:val="0"/>
      <w:marTop w:val="0"/>
      <w:marBottom w:val="0"/>
      <w:divBdr>
        <w:top w:val="none" w:sz="0" w:space="0" w:color="auto"/>
        <w:left w:val="none" w:sz="0" w:space="0" w:color="auto"/>
        <w:bottom w:val="none" w:sz="0" w:space="0" w:color="auto"/>
        <w:right w:val="none" w:sz="0" w:space="0" w:color="auto"/>
      </w:divBdr>
    </w:div>
    <w:div w:id="1224869440">
      <w:bodyDiv w:val="1"/>
      <w:marLeft w:val="0"/>
      <w:marRight w:val="0"/>
      <w:marTop w:val="0"/>
      <w:marBottom w:val="0"/>
      <w:divBdr>
        <w:top w:val="none" w:sz="0" w:space="0" w:color="auto"/>
        <w:left w:val="none" w:sz="0" w:space="0" w:color="auto"/>
        <w:bottom w:val="none" w:sz="0" w:space="0" w:color="auto"/>
        <w:right w:val="none" w:sz="0" w:space="0" w:color="auto"/>
      </w:divBdr>
    </w:div>
    <w:div w:id="1373337924">
      <w:bodyDiv w:val="1"/>
      <w:marLeft w:val="0"/>
      <w:marRight w:val="0"/>
      <w:marTop w:val="0"/>
      <w:marBottom w:val="0"/>
      <w:divBdr>
        <w:top w:val="none" w:sz="0" w:space="0" w:color="auto"/>
        <w:left w:val="none" w:sz="0" w:space="0" w:color="auto"/>
        <w:bottom w:val="none" w:sz="0" w:space="0" w:color="auto"/>
        <w:right w:val="none" w:sz="0" w:space="0" w:color="auto"/>
      </w:divBdr>
    </w:div>
    <w:div w:id="1374043779">
      <w:bodyDiv w:val="1"/>
      <w:marLeft w:val="0"/>
      <w:marRight w:val="0"/>
      <w:marTop w:val="0"/>
      <w:marBottom w:val="0"/>
      <w:divBdr>
        <w:top w:val="none" w:sz="0" w:space="0" w:color="auto"/>
        <w:left w:val="none" w:sz="0" w:space="0" w:color="auto"/>
        <w:bottom w:val="none" w:sz="0" w:space="0" w:color="auto"/>
        <w:right w:val="none" w:sz="0" w:space="0" w:color="auto"/>
      </w:divBdr>
    </w:div>
    <w:div w:id="1403604102">
      <w:bodyDiv w:val="1"/>
      <w:marLeft w:val="0"/>
      <w:marRight w:val="0"/>
      <w:marTop w:val="0"/>
      <w:marBottom w:val="0"/>
      <w:divBdr>
        <w:top w:val="none" w:sz="0" w:space="0" w:color="auto"/>
        <w:left w:val="none" w:sz="0" w:space="0" w:color="auto"/>
        <w:bottom w:val="none" w:sz="0" w:space="0" w:color="auto"/>
        <w:right w:val="none" w:sz="0" w:space="0" w:color="auto"/>
      </w:divBdr>
    </w:div>
    <w:div w:id="1448502185">
      <w:bodyDiv w:val="1"/>
      <w:marLeft w:val="0"/>
      <w:marRight w:val="0"/>
      <w:marTop w:val="0"/>
      <w:marBottom w:val="0"/>
      <w:divBdr>
        <w:top w:val="none" w:sz="0" w:space="0" w:color="auto"/>
        <w:left w:val="none" w:sz="0" w:space="0" w:color="auto"/>
        <w:bottom w:val="none" w:sz="0" w:space="0" w:color="auto"/>
        <w:right w:val="none" w:sz="0" w:space="0" w:color="auto"/>
      </w:divBdr>
    </w:div>
    <w:div w:id="209651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an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75C71-3C47-49AE-9862-AF55125C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8776</Words>
  <Characters>50028</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bioucebna</dc:creator>
  <cp:lastModifiedBy>Peter Jombík</cp:lastModifiedBy>
  <cp:revision>3</cp:revision>
  <cp:lastPrinted>2024-04-15T16:22:00Z</cp:lastPrinted>
  <dcterms:created xsi:type="dcterms:W3CDTF">2024-06-09T13:29:00Z</dcterms:created>
  <dcterms:modified xsi:type="dcterms:W3CDTF">2024-06-09T14:06:00Z</dcterms:modified>
</cp:coreProperties>
</file>