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3F5545BA" w14:textId="6AAC9A58" w:rsidR="00770C69" w:rsidRPr="00770C69" w:rsidRDefault="00FF2424" w:rsidP="00065F6B">
      <w:pPr>
        <w:pStyle w:val="Zkladntext3"/>
        <w:jc w:val="center"/>
        <w:rPr>
          <w:rFonts w:ascii="Arial Narrow" w:hAnsi="Arial Narrow" w:cs="Arial"/>
          <w:b/>
          <w:sz w:val="30"/>
        </w:rPr>
      </w:pPr>
      <w:bookmarkStart w:id="0" w:name="nazov"/>
      <w:bookmarkEnd w:id="0"/>
      <w:r>
        <w:rPr>
          <w:rFonts w:ascii="Arial Narrow" w:hAnsi="Arial Narrow" w:cs="Arial"/>
          <w:b/>
          <w:sz w:val="30"/>
        </w:rPr>
        <w:t xml:space="preserve">Servisná zmluva pre Vyvolávací systém Ministerstva vnútra SR </w:t>
      </w:r>
      <w:r w:rsidR="00770C69" w:rsidRPr="00770C69">
        <w:rPr>
          <w:rFonts w:ascii="Arial Narrow" w:hAnsi="Arial Narrow" w:cs="Arial"/>
          <w:b/>
          <w:sz w:val="30"/>
        </w:rPr>
        <w:t xml:space="preserve"> </w:t>
      </w:r>
    </w:p>
    <w:p w14:paraId="25C5C50C" w14:textId="25B58252"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66393B">
        <w:rPr>
          <w:rFonts w:ascii="Arial Narrow" w:hAnsi="Arial Narrow" w:cs="Arial"/>
          <w:sz w:val="30"/>
        </w:rPr>
        <w:t>Služby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6C9F7E6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 xml:space="preserve">odbor </w:t>
      </w:r>
      <w:r w:rsidR="00262F03">
        <w:rPr>
          <w:rFonts w:ascii="Arial Narrow" w:hAnsi="Arial Narrow" w:cs="Arial"/>
          <w:sz w:val="22"/>
          <w:szCs w:val="22"/>
        </w:rPr>
        <w:t xml:space="preserve">realizácie </w:t>
      </w:r>
      <w:r w:rsidRPr="00065F6B">
        <w:rPr>
          <w:rFonts w:ascii="Arial Narrow" w:hAnsi="Arial Narrow" w:cs="Arial"/>
          <w:sz w:val="22"/>
          <w:szCs w:val="22"/>
        </w:rPr>
        <w:t>verejného obstarávania</w:t>
      </w:r>
    </w:p>
    <w:p w14:paraId="57AE4FC5" w14:textId="4779573C" w:rsidR="00065F6B" w:rsidRDefault="00D73EBA" w:rsidP="00065F6B">
      <w:pPr>
        <w:pStyle w:val="Zkladntext3"/>
        <w:spacing w:before="20"/>
        <w:ind w:right="-45"/>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MV SR</w:t>
      </w: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4B68FF18" w14:textId="14514440" w:rsidR="00357EB8" w:rsidRPr="000F2590" w:rsidRDefault="00B452D1" w:rsidP="00357EB8">
      <w:pPr>
        <w:spacing w:after="120"/>
        <w:jc w:val="center"/>
        <w:rPr>
          <w:rFonts w:ascii="Arial Narrow" w:hAnsi="Arial Narrow" w:cs="Arial"/>
          <w:sz w:val="22"/>
        </w:rPr>
      </w:pPr>
      <w:r>
        <w:rPr>
          <w:rFonts w:ascii="Arial Narrow" w:hAnsi="Arial Narrow"/>
          <w:sz w:val="24"/>
          <w:szCs w:val="24"/>
        </w:rPr>
        <w:t xml:space="preserve">                                                                                      </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0CB403AD" w14:textId="7D8524C3" w:rsidR="00357EB8" w:rsidRDefault="00E910ED" w:rsidP="00357EB8">
      <w:pPr>
        <w:spacing w:after="120"/>
        <w:jc w:val="center"/>
        <w:rPr>
          <w:rFonts w:ascii="Arial Narrow" w:hAnsi="Arial Narrow"/>
          <w:sz w:val="24"/>
          <w:szCs w:val="24"/>
        </w:rPr>
      </w:pPr>
      <w:r>
        <w:rPr>
          <w:rFonts w:ascii="Arial Narrow" w:hAnsi="Arial Narrow" w:cs="Arial"/>
          <w:sz w:val="22"/>
        </w:rPr>
        <w:tab/>
      </w:r>
      <w:r w:rsidR="00357EB8">
        <w:rPr>
          <w:rFonts w:ascii="Arial Narrow" w:hAnsi="Arial Narrow" w:cs="Arial"/>
          <w:sz w:val="22"/>
        </w:rPr>
        <w:t xml:space="preserve">                                                                                </w:t>
      </w:r>
      <w:r w:rsidR="00357EB8">
        <w:rPr>
          <w:rFonts w:ascii="Arial Narrow" w:hAnsi="Arial Narrow"/>
          <w:sz w:val="24"/>
          <w:szCs w:val="24"/>
        </w:rPr>
        <w:t>...............................................</w:t>
      </w:r>
    </w:p>
    <w:p w14:paraId="70FDAEB4" w14:textId="29AECBAA" w:rsidR="00E03198" w:rsidRPr="000F2590" w:rsidRDefault="00D73EBA" w:rsidP="00E03198">
      <w:pPr>
        <w:spacing w:after="0"/>
        <w:ind w:left="4956" w:firstLine="708"/>
        <w:rPr>
          <w:rFonts w:ascii="Arial Narrow" w:hAnsi="Arial Narrow" w:cs="Arial"/>
          <w:sz w:val="22"/>
        </w:rPr>
      </w:pPr>
      <w:r>
        <w:rPr>
          <w:rFonts w:ascii="Arial Narrow" w:hAnsi="Arial Narrow" w:cs="Arial"/>
          <w:sz w:val="22"/>
        </w:rPr>
        <w:t xml:space="preserve">      </w:t>
      </w:r>
      <w:r w:rsidR="0015406C">
        <w:rPr>
          <w:rFonts w:ascii="Arial Narrow" w:hAnsi="Arial Narrow" w:cs="Arial"/>
          <w:sz w:val="22"/>
        </w:rPr>
        <w:t xml:space="preserve">Ing. </w:t>
      </w:r>
      <w:r w:rsidR="00770C69">
        <w:rPr>
          <w:rFonts w:ascii="Arial Narrow" w:hAnsi="Arial Narrow" w:cs="Arial"/>
          <w:sz w:val="22"/>
        </w:rPr>
        <w:t>Martin Hrachala</w:t>
      </w:r>
    </w:p>
    <w:p w14:paraId="4F242BB2" w14:textId="4C6EBA5A" w:rsidR="00357EB8" w:rsidRDefault="00D73EBA" w:rsidP="00357EB8">
      <w:pPr>
        <w:spacing w:after="0"/>
        <w:ind w:left="5001"/>
        <w:rPr>
          <w:rFonts w:ascii="Arial Narrow" w:hAnsi="Arial Narrow" w:cs="Arial"/>
          <w:sz w:val="22"/>
        </w:rPr>
      </w:pPr>
      <w:r>
        <w:rPr>
          <w:rFonts w:ascii="Arial Narrow" w:hAnsi="Arial Narrow" w:cs="Arial"/>
          <w:sz w:val="22"/>
        </w:rPr>
        <w:t xml:space="preserve">   </w:t>
      </w:r>
      <w:r w:rsidR="00F36E2E">
        <w:rPr>
          <w:rFonts w:ascii="Arial Narrow" w:hAnsi="Arial Narrow" w:cs="Arial"/>
          <w:sz w:val="22"/>
        </w:rPr>
        <w:t xml:space="preserve"> </w:t>
      </w:r>
      <w:r>
        <w:rPr>
          <w:rFonts w:ascii="Arial Narrow" w:hAnsi="Arial Narrow" w:cs="Arial"/>
          <w:sz w:val="22"/>
        </w:rPr>
        <w:t xml:space="preserve">  </w:t>
      </w:r>
      <w:r w:rsidR="0015406C">
        <w:rPr>
          <w:rFonts w:ascii="Arial Narrow" w:hAnsi="Arial Narrow" w:cs="Arial"/>
          <w:sz w:val="22"/>
        </w:rPr>
        <w:t xml:space="preserve">      generálny </w:t>
      </w:r>
      <w:r>
        <w:rPr>
          <w:rFonts w:ascii="Arial Narrow" w:hAnsi="Arial Narrow" w:cs="Arial"/>
          <w:sz w:val="22"/>
        </w:rPr>
        <w:t xml:space="preserve">riaditeľ </w:t>
      </w:r>
      <w:r w:rsidR="003C5037">
        <w:rPr>
          <w:rFonts w:ascii="Arial Narrow" w:hAnsi="Arial Narrow" w:cs="Arial"/>
          <w:sz w:val="22"/>
        </w:rPr>
        <w:t>sekcie informatiky,</w:t>
      </w:r>
    </w:p>
    <w:p w14:paraId="4EEFEA08" w14:textId="00D270F5" w:rsidR="003C5037" w:rsidRPr="000F2590" w:rsidRDefault="003C5037" w:rsidP="00357EB8">
      <w:pPr>
        <w:spacing w:after="0"/>
        <w:ind w:left="5001"/>
        <w:rPr>
          <w:rFonts w:ascii="Arial Narrow" w:hAnsi="Arial Narrow" w:cs="Arial"/>
          <w:sz w:val="22"/>
        </w:rPr>
      </w:pPr>
      <w:r>
        <w:rPr>
          <w:rFonts w:ascii="Arial Narrow" w:hAnsi="Arial Narrow" w:cs="Arial"/>
          <w:sz w:val="22"/>
        </w:rPr>
        <w:t xml:space="preserve">         telekomunikácií a bezpečnosti MV SR</w:t>
      </w:r>
    </w:p>
    <w:p w14:paraId="44ED4C65" w14:textId="36A7CB73" w:rsidR="00E910ED" w:rsidRPr="00C73E99" w:rsidRDefault="00E910ED" w:rsidP="00357EB8">
      <w:pPr>
        <w:spacing w:after="0"/>
        <w:ind w:left="4956" w:firstLine="708"/>
        <w:rPr>
          <w:rFonts w:ascii="Arial Narrow" w:hAnsi="Arial Narrow" w:cs="Arial"/>
          <w:bCs/>
          <w:sz w:val="22"/>
        </w:rPr>
      </w:pPr>
      <w:r>
        <w:rPr>
          <w:rFonts w:ascii="Arial Narrow" w:hAnsi="Arial Narrow" w:cs="Arial"/>
          <w:sz w:val="22"/>
        </w:rPr>
        <w:tab/>
      </w:r>
      <w:r>
        <w:rPr>
          <w:rFonts w:ascii="Arial Narrow" w:hAnsi="Arial Narrow" w:cs="Arial"/>
          <w:sz w:val="22"/>
        </w:rPr>
        <w:tab/>
      </w:r>
      <w:r w:rsidR="00357EB8">
        <w:rPr>
          <w:rFonts w:ascii="Arial Narrow" w:hAnsi="Arial Narrow" w:cs="Arial"/>
          <w:sz w:val="22"/>
        </w:rPr>
        <w:t xml:space="preserve">                    </w:t>
      </w:r>
      <w:r w:rsidR="006E71FD">
        <w:rPr>
          <w:rFonts w:ascii="Arial Narrow" w:hAnsi="Arial Narrow" w:cs="Arial"/>
          <w:bCs/>
          <w:i/>
          <w:sz w:val="22"/>
        </w:rPr>
        <w:t xml:space="preserve">                 </w:t>
      </w:r>
      <w:r w:rsidR="006E71FD" w:rsidRPr="007017E4">
        <w:rPr>
          <w:rFonts w:ascii="Arial Narrow" w:hAnsi="Arial Narrow" w:cs="Arial"/>
          <w:bCs/>
          <w:i/>
          <w:sz w:val="22"/>
        </w:rPr>
        <w:t xml:space="preserve"> </w:t>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00A6175E" w:rsidR="00065F6B" w:rsidRPr="00CF20C0" w:rsidRDefault="007B2D37"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Ing. Branislav Chlebana</w:t>
      </w:r>
    </w:p>
    <w:p w14:paraId="2A0D488B" w14:textId="07616930" w:rsidR="0015406C"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1D7A2E">
        <w:rPr>
          <w:rFonts w:ascii="Arial Narrow" w:hAnsi="Arial Narrow" w:cs="Arial"/>
          <w:sz w:val="22"/>
          <w:szCs w:val="22"/>
        </w:rPr>
        <w:t xml:space="preserve">  </w:t>
      </w:r>
      <w:r w:rsidR="003109F3">
        <w:rPr>
          <w:rFonts w:ascii="Arial Narrow" w:hAnsi="Arial Narrow" w:cs="Arial"/>
          <w:sz w:val="22"/>
          <w:szCs w:val="22"/>
        </w:rPr>
        <w:t xml:space="preserve"> </w:t>
      </w:r>
      <w:r w:rsidR="007E1BDE">
        <w:rPr>
          <w:rFonts w:ascii="Arial Narrow" w:hAnsi="Arial Narrow" w:cs="Arial"/>
          <w:sz w:val="22"/>
          <w:szCs w:val="22"/>
        </w:rPr>
        <w:t xml:space="preserve">  </w:t>
      </w:r>
      <w:r w:rsidR="0015406C">
        <w:rPr>
          <w:rFonts w:ascii="Arial Narrow" w:hAnsi="Arial Narrow" w:cs="Arial"/>
          <w:sz w:val="22"/>
          <w:szCs w:val="22"/>
        </w:rPr>
        <w:t xml:space="preserve">generálny </w:t>
      </w:r>
      <w:r w:rsidR="00065F6B" w:rsidRPr="00CF20C0">
        <w:rPr>
          <w:rFonts w:ascii="Arial Narrow" w:hAnsi="Arial Narrow" w:cs="Arial"/>
          <w:sz w:val="22"/>
          <w:szCs w:val="22"/>
        </w:rPr>
        <w:t xml:space="preserve">riaditeľ </w:t>
      </w:r>
      <w:r w:rsidR="00262F03">
        <w:rPr>
          <w:rFonts w:ascii="Arial Narrow" w:hAnsi="Arial Narrow" w:cs="Arial"/>
          <w:sz w:val="22"/>
          <w:szCs w:val="22"/>
        </w:rPr>
        <w:t xml:space="preserve">sekcie </w:t>
      </w:r>
      <w:r w:rsidR="00065F6B" w:rsidRPr="00CF20C0">
        <w:rPr>
          <w:rFonts w:ascii="Arial Narrow" w:hAnsi="Arial Narrow" w:cs="Arial"/>
          <w:sz w:val="22"/>
          <w:szCs w:val="22"/>
        </w:rPr>
        <w:t xml:space="preserve">verejného </w:t>
      </w:r>
      <w:r w:rsidR="0015406C">
        <w:rPr>
          <w:rFonts w:ascii="Arial Narrow" w:hAnsi="Arial Narrow" w:cs="Arial"/>
          <w:sz w:val="22"/>
          <w:szCs w:val="22"/>
        </w:rPr>
        <w:t xml:space="preserve">    </w:t>
      </w:r>
    </w:p>
    <w:p w14:paraId="299CFD44" w14:textId="0EDEA712" w:rsidR="000F7B18" w:rsidRDefault="0015406C"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7E1BDE">
        <w:rPr>
          <w:rFonts w:ascii="Arial Narrow" w:hAnsi="Arial Narrow" w:cs="Arial"/>
          <w:sz w:val="22"/>
          <w:szCs w:val="22"/>
        </w:rPr>
        <w:t xml:space="preserve">  </w:t>
      </w:r>
      <w:r w:rsidR="00065F6B" w:rsidRPr="00CF20C0">
        <w:rPr>
          <w:rFonts w:ascii="Arial Narrow" w:hAnsi="Arial Narrow" w:cs="Arial"/>
          <w:sz w:val="22"/>
          <w:szCs w:val="22"/>
        </w:rPr>
        <w:t>obstarávania</w:t>
      </w:r>
      <w:r w:rsidR="00A66E38">
        <w:rPr>
          <w:rFonts w:ascii="Arial Narrow" w:hAnsi="Arial Narrow" w:cs="Arial"/>
          <w:sz w:val="22"/>
          <w:szCs w:val="22"/>
        </w:rPr>
        <w:t xml:space="preserve"> </w:t>
      </w:r>
      <w:r>
        <w:rPr>
          <w:rFonts w:ascii="Arial Narrow" w:hAnsi="Arial Narrow" w:cs="Arial"/>
          <w:sz w:val="22"/>
          <w:szCs w:val="22"/>
        </w:rPr>
        <w:t>MV SR</w:t>
      </w:r>
    </w:p>
    <w:p w14:paraId="1BC7F51C" w14:textId="2A2A76DA" w:rsidR="00BD11F6" w:rsidRPr="00CF20C0" w:rsidRDefault="0015406C"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p w14:paraId="61A965BA" w14:textId="77777777" w:rsidR="00D73EBA" w:rsidRDefault="00D73EBA" w:rsidP="003109F3">
      <w:pPr>
        <w:pStyle w:val="Zkladntext3"/>
        <w:spacing w:before="20"/>
        <w:ind w:right="-45"/>
        <w:jc w:val="center"/>
        <w:rPr>
          <w:rFonts w:ascii="Arial Narrow" w:hAnsi="Arial Narrow" w:cs="Arial"/>
          <w:sz w:val="22"/>
          <w:szCs w:val="22"/>
        </w:rPr>
      </w:pPr>
    </w:p>
    <w:p w14:paraId="6B904FFC" w14:textId="46C45BB3"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F715DC">
        <w:rPr>
          <w:rFonts w:ascii="Arial Narrow" w:hAnsi="Arial Narrow" w:cs="Arial"/>
          <w:sz w:val="22"/>
          <w:szCs w:val="22"/>
        </w:rPr>
        <w:t>september</w:t>
      </w:r>
      <w:r w:rsidR="001D7A2E">
        <w:rPr>
          <w:rFonts w:ascii="Arial Narrow" w:hAnsi="Arial Narrow" w:cs="Arial"/>
          <w:sz w:val="22"/>
          <w:szCs w:val="22"/>
        </w:rPr>
        <w:t xml:space="preserve"> 2024</w:t>
      </w:r>
    </w:p>
    <w:p w14:paraId="01EEB005" w14:textId="03551286"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10729AB"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79271E">
        <w:rPr>
          <w:rFonts w:ascii="Arial Narrow" w:hAnsi="Arial Narrow"/>
          <w:szCs w:val="20"/>
        </w:rPr>
        <w:t>Servisnej zmluvy</w:t>
      </w:r>
    </w:p>
    <w:p w14:paraId="1046E002" w14:textId="563478E2"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79271E">
        <w:rPr>
          <w:rFonts w:ascii="Arial Narrow" w:hAnsi="Arial Narrow"/>
          <w:color w:val="000000"/>
          <w:szCs w:val="20"/>
        </w:rPr>
        <w:t>Servisnej zmluvy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347D2132"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4629A1">
        <w:rPr>
          <w:rFonts w:ascii="Arial Narrow" w:hAnsi="Arial Narrow"/>
          <w:color w:val="000000"/>
          <w:szCs w:val="20"/>
        </w:rPr>
        <w:t>V</w:t>
      </w:r>
      <w:r>
        <w:rPr>
          <w:rFonts w:ascii="Arial Narrow" w:hAnsi="Arial Narrow"/>
          <w:color w:val="000000"/>
          <w:szCs w:val="20"/>
        </w:rPr>
        <w:t>yhláseni</w:t>
      </w:r>
      <w:r w:rsidR="004629A1">
        <w:rPr>
          <w:rFonts w:ascii="Arial Narrow" w:hAnsi="Arial Narrow"/>
          <w:color w:val="000000"/>
          <w:szCs w:val="20"/>
        </w:rPr>
        <w:t>a</w:t>
      </w:r>
      <w:r>
        <w:rPr>
          <w:rFonts w:ascii="Arial Narrow" w:hAnsi="Arial Narrow"/>
          <w:color w:val="000000"/>
          <w:szCs w:val="20"/>
        </w:rPr>
        <w:t xml:space="preserve"> uchádzača</w:t>
      </w:r>
    </w:p>
    <w:p w14:paraId="72464176" w14:textId="361189A2" w:rsidR="00BD74EA" w:rsidRDefault="00BD74EA" w:rsidP="00BD74EA">
      <w:pPr>
        <w:spacing w:after="0" w:line="240" w:lineRule="auto"/>
        <w:rPr>
          <w:rFonts w:ascii="Arial Narrow" w:hAnsi="Arial Narrow"/>
          <w:szCs w:val="20"/>
        </w:rPr>
      </w:pP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03BDB8F2" w:rsidR="00E910ED" w:rsidRDefault="00E910ED" w:rsidP="00065F6B">
      <w:pPr>
        <w:rPr>
          <w:rFonts w:ascii="Arial Narrow" w:hAnsi="Arial Narrow" w:cs="Arial"/>
          <w:sz w:val="22"/>
        </w:rPr>
      </w:pPr>
    </w:p>
    <w:p w14:paraId="206CD3E3" w14:textId="77777777" w:rsidR="00D73EBA" w:rsidRDefault="00D73E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24D0CD85" w14:textId="77777777" w:rsidR="00E371BB"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w:t>
      </w:r>
    </w:p>
    <w:p w14:paraId="4E2FC3BD" w14:textId="5AED1165" w:rsidR="00065F6B" w:rsidRPr="00E371BB" w:rsidRDefault="00E371BB" w:rsidP="00E371BB">
      <w:pPr>
        <w:spacing w:after="0" w:line="240" w:lineRule="auto"/>
        <w:ind w:left="567"/>
        <w:jc w:val="both"/>
        <w:rPr>
          <w:rFonts w:ascii="Arial Narrow" w:hAnsi="Arial Narrow" w:cs="Arial"/>
          <w:bCs/>
          <w:sz w:val="22"/>
        </w:rPr>
      </w:pPr>
      <w:r>
        <w:rPr>
          <w:rFonts w:ascii="Arial Narrow" w:hAnsi="Arial Narrow" w:cs="Arial"/>
          <w:bCs/>
          <w:sz w:val="22"/>
        </w:rPr>
        <w:t xml:space="preserve">                                                          </w:t>
      </w:r>
      <w:r w:rsidR="004F0513">
        <w:rPr>
          <w:rFonts w:ascii="Arial Narrow" w:hAnsi="Arial Narrow" w:cs="Arial"/>
          <w:bCs/>
          <w:sz w:val="22"/>
        </w:rPr>
        <w:t xml:space="preserve"> odbor </w:t>
      </w:r>
      <w:r>
        <w:rPr>
          <w:rFonts w:ascii="Arial Narrow" w:hAnsi="Arial Narrow" w:cs="Arial"/>
          <w:bCs/>
          <w:sz w:val="22"/>
        </w:rPr>
        <w:t xml:space="preserve">realizácie </w:t>
      </w:r>
      <w:r w:rsidR="004F0513">
        <w:rPr>
          <w:rFonts w:ascii="Arial Narrow" w:hAnsi="Arial Narrow" w:cs="Arial"/>
          <w:bCs/>
          <w:sz w:val="22"/>
        </w:rPr>
        <w:t xml:space="preserve">verejného </w:t>
      </w:r>
      <w:r>
        <w:rPr>
          <w:rFonts w:ascii="Arial Narrow" w:hAnsi="Arial Narrow" w:cs="Arial"/>
          <w:bCs/>
          <w:sz w:val="22"/>
        </w:rPr>
        <w:t>obstarávania</w:t>
      </w:r>
      <w:r w:rsidR="004F0513">
        <w:rPr>
          <w:rFonts w:ascii="Arial Narrow" w:hAnsi="Arial Narrow" w:cs="Arial"/>
          <w:bCs/>
          <w:sz w:val="22"/>
        </w:rPr>
        <w:t xml:space="preserve">                                                  </w:t>
      </w:r>
      <w:r w:rsidR="0046681C">
        <w:rPr>
          <w:rFonts w:ascii="Arial Narrow" w:hAnsi="Arial Narrow" w:cs="Arial"/>
          <w:bCs/>
          <w:sz w:val="22"/>
        </w:rPr>
        <w:t xml:space="preserve">      </w:t>
      </w:r>
      <w:r w:rsidR="004F0513">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4D8B0C40"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46C7967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151D785A"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9267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2F45C5">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053753EA"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w:t>
      </w:r>
      <w:r w:rsidR="009267F3">
        <w:rPr>
          <w:rFonts w:ascii="Arial Narrow" w:hAnsi="Arial Narrow"/>
          <w:sz w:val="22"/>
        </w:rPr>
        <w:t>u</w:t>
      </w:r>
      <w:r w:rsidRPr="00904D7D">
        <w:rPr>
          <w:rFonts w:ascii="Arial Narrow" w:hAnsi="Arial Narrow"/>
          <w:sz w:val="22"/>
        </w:rPr>
        <w:t xml:space="preserve">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131AE918"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w:t>
      </w:r>
      <w:r w:rsidR="009267F3">
        <w:rPr>
          <w:rFonts w:ascii="Arial Narrow" w:hAnsi="Arial Narrow" w:cs="Arial"/>
          <w:sz w:val="22"/>
        </w:rPr>
        <w:t>om</w:t>
      </w:r>
      <w:r>
        <w:rPr>
          <w:rFonts w:ascii="Arial Narrow" w:hAnsi="Arial Narrow" w:cs="Arial"/>
          <w:sz w:val="22"/>
        </w:rPr>
        <w:t xml:space="preserve">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3D6BB894" w:rsidR="00982796" w:rsidRPr="009267F3"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267F3">
          <w:rPr>
            <w:rFonts w:ascii="Arial Narrow" w:hAnsi="Arial Narrow"/>
            <w:sz w:val="22"/>
            <w:szCs w:val="22"/>
          </w:rPr>
          <w:t>https://josephine.proebiz.com/sk/</w:t>
        </w:r>
      </w:hyperlink>
    </w:p>
    <w:bookmarkEnd w:id="5"/>
    <w:p w14:paraId="4439B3EE" w14:textId="77777777" w:rsidR="005E5B0A" w:rsidRPr="003C5037" w:rsidRDefault="005E5B0A" w:rsidP="002F26FB">
      <w:pPr>
        <w:spacing w:before="120" w:after="120" w:line="240" w:lineRule="auto"/>
        <w:ind w:left="432"/>
        <w:jc w:val="center"/>
        <w:rPr>
          <w:rFonts w:ascii="Arial Narrow" w:hAnsi="Arial Narrow" w:cs="Arial"/>
          <w:b/>
          <w:sz w:val="22"/>
        </w:rPr>
      </w:pPr>
      <w:r w:rsidRPr="003C5037">
        <w:rPr>
          <w:rFonts w:ascii="Arial Narrow" w:hAnsi="Arial Narrow" w:cs="Arial"/>
          <w:b/>
          <w:sz w:val="22"/>
        </w:rPr>
        <w:t>Časť I</w:t>
      </w:r>
      <w:r w:rsidR="00C24E0C" w:rsidRPr="003C5037">
        <w:rPr>
          <w:rFonts w:ascii="Arial Narrow" w:hAnsi="Arial Narrow" w:cs="Arial"/>
          <w:b/>
          <w:sz w:val="22"/>
        </w:rPr>
        <w:t>II</w:t>
      </w:r>
      <w:r w:rsidRPr="003C5037">
        <w:rPr>
          <w:rFonts w:ascii="Arial Narrow" w:hAnsi="Arial Narrow" w:cs="Arial"/>
          <w:b/>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34761DFF"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FF2424">
        <w:rPr>
          <w:rFonts w:ascii="Arial Narrow" w:hAnsi="Arial Narrow" w:cs="Arial"/>
          <w:lang w:val="sk-SK"/>
        </w:rPr>
        <w:t>Servisná zmluva pre Vyvolávací systém Ministerstva vnútra SR</w:t>
      </w:r>
      <w:r w:rsidRPr="00567784">
        <w:rPr>
          <w:rFonts w:ascii="Arial Narrow" w:hAnsi="Arial Narrow" w:cs="Arial"/>
          <w:lang w:val="sk-SK"/>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07313712" w14:textId="77777777" w:rsidR="00FF2424" w:rsidRPr="00FF2424" w:rsidRDefault="00AB48C1" w:rsidP="00FF2424">
      <w:pPr>
        <w:pStyle w:val="Odsekzoznamu"/>
        <w:tabs>
          <w:tab w:val="left" w:pos="426"/>
        </w:tabs>
        <w:ind w:left="717"/>
        <w:jc w:val="both"/>
        <w:rPr>
          <w:rFonts w:ascii="Arial Narrow" w:eastAsia="Calibri" w:hAnsi="Arial Narrow" w:cs="Arial"/>
          <w:sz w:val="22"/>
          <w:szCs w:val="22"/>
          <w:lang w:eastAsia="en-US"/>
        </w:rPr>
      </w:pPr>
      <w:r w:rsidRPr="00E910ED">
        <w:rPr>
          <w:rFonts w:ascii="Arial Narrow" w:hAnsi="Arial Narrow" w:cs="Arial"/>
          <w:sz w:val="22"/>
          <w:lang w:val="x-none"/>
        </w:rPr>
        <w:t>Hlavný predmet:</w:t>
      </w:r>
      <w:r w:rsidR="00AD234C" w:rsidRPr="00AD234C">
        <w:rPr>
          <w:rFonts w:ascii="Arial Narrow" w:hAnsi="Arial Narrow" w:cs="Arial"/>
          <w:sz w:val="22"/>
          <w:lang w:val="x-none"/>
        </w:rPr>
        <w:t xml:space="preserve"> </w:t>
      </w:r>
      <w:r w:rsidR="00FF2424" w:rsidRPr="00FF2424">
        <w:rPr>
          <w:rFonts w:ascii="Arial Narrow" w:eastAsia="Calibri" w:hAnsi="Arial Narrow" w:cs="Arial"/>
          <w:sz w:val="22"/>
          <w:szCs w:val="22"/>
          <w:lang w:eastAsia="en-US"/>
        </w:rPr>
        <w:t>72261000-2 Softvérové podporné služby</w:t>
      </w:r>
    </w:p>
    <w:p w14:paraId="061A6C8F" w14:textId="2E46ADBC" w:rsidR="00FF2424" w:rsidRPr="00FF2424" w:rsidRDefault="00FF2424" w:rsidP="00FF2424">
      <w:pPr>
        <w:pStyle w:val="Odsekzoznamu"/>
        <w:tabs>
          <w:tab w:val="left" w:pos="426"/>
        </w:tabs>
        <w:ind w:left="71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F2424">
        <w:rPr>
          <w:rFonts w:ascii="Arial Narrow" w:eastAsia="Calibri" w:hAnsi="Arial Narrow" w:cs="Arial"/>
          <w:sz w:val="22"/>
          <w:szCs w:val="22"/>
          <w:lang w:eastAsia="en-US"/>
        </w:rPr>
        <w:t>72250000-2 Služby týkajúce sa podpory systému</w:t>
      </w:r>
    </w:p>
    <w:p w14:paraId="3EC35436" w14:textId="74DF1212" w:rsidR="00FF2424" w:rsidRPr="00FF2424" w:rsidRDefault="00FF2424" w:rsidP="00FF2424">
      <w:pPr>
        <w:pStyle w:val="Odsekzoznamu"/>
        <w:tabs>
          <w:tab w:val="left" w:pos="426"/>
        </w:tabs>
        <w:ind w:left="71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F2424">
        <w:rPr>
          <w:rFonts w:ascii="Arial Narrow" w:eastAsia="Calibri" w:hAnsi="Arial Narrow" w:cs="Arial"/>
          <w:sz w:val="22"/>
          <w:szCs w:val="22"/>
          <w:lang w:eastAsia="en-US"/>
        </w:rPr>
        <w:t>72260000-5 Služby súvisiace so softvérom</w:t>
      </w:r>
    </w:p>
    <w:p w14:paraId="7800690B" w14:textId="0A637566" w:rsidR="00DF4FA5" w:rsidRPr="00F36E2E" w:rsidRDefault="00FF2424" w:rsidP="00FF2424">
      <w:pPr>
        <w:spacing w:after="0"/>
        <w:ind w:left="720"/>
        <w:jc w:val="both"/>
        <w:rPr>
          <w:rFonts w:ascii="Arial Narrow" w:hAnsi="Arial Narrow" w:cs="Arial"/>
          <w:sz w:val="22"/>
        </w:rPr>
      </w:pPr>
      <w:r>
        <w:rPr>
          <w:rFonts w:ascii="Arial Narrow" w:hAnsi="Arial Narrow" w:cs="Arial"/>
          <w:sz w:val="22"/>
        </w:rPr>
        <w:t xml:space="preserve">                           </w:t>
      </w:r>
      <w:r w:rsidRPr="00FF2424">
        <w:rPr>
          <w:rFonts w:ascii="Arial Narrow" w:hAnsi="Arial Narrow" w:cs="Arial"/>
          <w:sz w:val="22"/>
        </w:rPr>
        <w:t>72220000-3 Systémové a technické poradenstvo</w:t>
      </w:r>
      <w:r w:rsidR="00F36E2E">
        <w:rPr>
          <w:rFonts w:ascii="Arial Narrow" w:hAnsi="Arial Narrow" w:cs="Arial"/>
          <w:sz w:val="22"/>
        </w:rPr>
        <w:t xml:space="preserve">      </w:t>
      </w:r>
      <w:r w:rsidR="00DF4FA5">
        <w:rPr>
          <w:rFonts w:ascii="Arial Narrow" w:hAnsi="Arial Narrow" w:cs="Arial"/>
          <w:sz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4C456C14"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40B01FA8" w14:textId="19D1CE51" w:rsidR="00AD757A" w:rsidRPr="00AD757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DF4FA5">
        <w:rPr>
          <w:rFonts w:ascii="Arial Narrow" w:hAnsi="Arial Narrow" w:cs="Arial"/>
          <w:sz w:val="22"/>
          <w:lang w:eastAsia="sk-SK"/>
        </w:rPr>
        <w:t xml:space="preserve"> </w:t>
      </w:r>
    </w:p>
    <w:p w14:paraId="617CA526" w14:textId="4C2BC1C3" w:rsidR="001D75E7" w:rsidRDefault="001A5442" w:rsidP="003F0200">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1A9E241F" w14:textId="77777777" w:rsidR="00140599" w:rsidRPr="00140599" w:rsidRDefault="00C12EF3" w:rsidP="00140599">
      <w:pPr>
        <w:pStyle w:val="Odsekzoznamu"/>
        <w:numPr>
          <w:ilvl w:val="1"/>
          <w:numId w:val="16"/>
        </w:numPr>
        <w:ind w:left="567" w:hanging="567"/>
        <w:jc w:val="both"/>
        <w:rPr>
          <w:rFonts w:ascii="Arial Narrow" w:hAnsi="Arial Narrow" w:cs="Arial"/>
          <w:sz w:val="22"/>
          <w:szCs w:val="22"/>
        </w:rPr>
      </w:pPr>
      <w:r w:rsidRPr="003C5037">
        <w:rPr>
          <w:rFonts w:ascii="Arial Narrow" w:hAnsi="Arial Narrow" w:cs="Arial"/>
          <w:sz w:val="22"/>
          <w:lang w:eastAsia="sk-SK"/>
        </w:rPr>
        <w:t>Miesto</w:t>
      </w:r>
      <w:r w:rsidR="001A5442" w:rsidRPr="003C5037">
        <w:rPr>
          <w:rFonts w:ascii="Arial Narrow" w:hAnsi="Arial Narrow" w:cs="Arial"/>
          <w:sz w:val="22"/>
          <w:lang w:eastAsia="sk-SK"/>
        </w:rPr>
        <w:t xml:space="preserve"> plnenia predmetu zákazky</w:t>
      </w:r>
      <w:r w:rsidR="00140599">
        <w:rPr>
          <w:rFonts w:ascii="Arial Narrow" w:hAnsi="Arial Narrow" w:cs="Arial"/>
          <w:sz w:val="22"/>
          <w:lang w:eastAsia="sk-SK"/>
        </w:rPr>
        <w:t xml:space="preserve"> sú uvedené v prílohe č.1 Opis predmetu zákazky.</w:t>
      </w:r>
    </w:p>
    <w:p w14:paraId="2F684016" w14:textId="5B9913EC" w:rsidR="00C12EF3" w:rsidRPr="00C12EF3" w:rsidRDefault="00140599" w:rsidP="00140599">
      <w:pPr>
        <w:pStyle w:val="Odsekzoznamu"/>
        <w:ind w:left="567"/>
        <w:jc w:val="both"/>
        <w:rPr>
          <w:rFonts w:ascii="Arial Narrow" w:hAnsi="Arial Narrow" w:cs="Arial"/>
          <w:sz w:val="22"/>
          <w:szCs w:val="22"/>
        </w:rPr>
      </w:pPr>
      <w:r w:rsidRPr="00C12EF3">
        <w:rPr>
          <w:rFonts w:ascii="Arial Narrow" w:hAnsi="Arial Narrow" w:cs="Arial"/>
          <w:sz w:val="22"/>
          <w:szCs w:val="22"/>
        </w:rPr>
        <w:t xml:space="preserve"> </w:t>
      </w:r>
    </w:p>
    <w:p w14:paraId="4FD14AA4" w14:textId="77777777" w:rsidR="001A5442" w:rsidRDefault="001A5442" w:rsidP="001A5442">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2B2946E1" w14:textId="77777777" w:rsidR="001A5442" w:rsidRDefault="001A5442" w:rsidP="001A5442">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9E687AA" w14:textId="0CF09599" w:rsidR="00070053" w:rsidRPr="00070053" w:rsidRDefault="00FC7AF8" w:rsidP="001B32AC">
      <w:pPr>
        <w:pStyle w:val="Odsekzoznamu"/>
        <w:numPr>
          <w:ilvl w:val="0"/>
          <w:numId w:val="45"/>
        </w:numPr>
        <w:jc w:val="both"/>
        <w:rPr>
          <w:rFonts w:ascii="Arial Narrow" w:hAnsi="Arial Narrow" w:cs="Arial"/>
          <w:sz w:val="22"/>
          <w:lang w:eastAsia="sk-SK"/>
        </w:rPr>
      </w:pPr>
      <w:r>
        <w:rPr>
          <w:rFonts w:ascii="Arial Narrow" w:eastAsia="Calibri" w:hAnsi="Arial Narrow"/>
          <w:sz w:val="22"/>
          <w:szCs w:val="22"/>
          <w:lang w:eastAsia="en-US"/>
        </w:rPr>
        <w:t xml:space="preserve">  </w:t>
      </w:r>
      <w:r w:rsidR="00A77AE3">
        <w:rPr>
          <w:rFonts w:ascii="Arial Narrow" w:eastAsia="Calibri" w:hAnsi="Arial Narrow"/>
          <w:sz w:val="22"/>
          <w:szCs w:val="22"/>
          <w:lang w:eastAsia="en-US"/>
        </w:rPr>
        <w:t xml:space="preserve"> </w:t>
      </w: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CE232E1" w:rsidR="00467403" w:rsidRPr="00A77AE3" w:rsidRDefault="00A77AE3" w:rsidP="00A77AE3">
      <w:pPr>
        <w:pStyle w:val="Odsekzoznamu"/>
        <w:numPr>
          <w:ilvl w:val="1"/>
          <w:numId w:val="45"/>
        </w:numPr>
        <w:ind w:left="567" w:hanging="567"/>
        <w:contextualSpacing/>
        <w:jc w:val="both"/>
        <w:rPr>
          <w:rFonts w:ascii="Arial Narrow" w:hAnsi="Arial Narrow"/>
          <w:sz w:val="22"/>
        </w:rPr>
      </w:pPr>
      <w:bookmarkStart w:id="10" w:name="lehota_dodania"/>
      <w:bookmarkEnd w:id="10"/>
      <w:r w:rsidRPr="00A77AE3">
        <w:rPr>
          <w:rFonts w:ascii="Arial Narrow" w:hAnsi="Arial Narrow"/>
          <w:sz w:val="22"/>
        </w:rPr>
        <w:t xml:space="preserve">Trvanie </w:t>
      </w:r>
      <w:r w:rsidR="00230A27">
        <w:rPr>
          <w:rFonts w:ascii="Arial Narrow" w:hAnsi="Arial Narrow"/>
          <w:sz w:val="22"/>
        </w:rPr>
        <w:t>Servisnej zmluvy</w:t>
      </w:r>
      <w:r w:rsidRPr="00A77AE3">
        <w:rPr>
          <w:rFonts w:ascii="Arial Narrow" w:hAnsi="Arial Narrow"/>
          <w:sz w:val="22"/>
        </w:rPr>
        <w:t xml:space="preserve"> je stanovené na obdobie štyroch (4) rokov od nadobudnutia jej účinnosti, </w:t>
      </w:r>
      <w:r w:rsidRPr="00562918">
        <w:rPr>
          <w:rFonts w:ascii="Arial Narrow" w:hAnsi="Arial Narrow"/>
          <w:sz w:val="22"/>
        </w:rPr>
        <w:t>resp</w:t>
      </w:r>
      <w:r w:rsidRPr="00A77AE3">
        <w:rPr>
          <w:rFonts w:ascii="Arial Narrow" w:hAnsi="Arial Narrow"/>
          <w:sz w:val="22"/>
        </w:rPr>
        <w:t>ektíve do vyčerpania maximálneho finančného limitu uvedeného v</w:t>
      </w:r>
      <w:r w:rsidR="00562918">
        <w:rPr>
          <w:rFonts w:ascii="Arial Narrow" w:hAnsi="Arial Narrow"/>
          <w:sz w:val="22"/>
        </w:rPr>
        <w:t xml:space="preserve"> prílohe č. 2 </w:t>
      </w:r>
      <w:r w:rsidRPr="00A77AE3">
        <w:rPr>
          <w:rFonts w:ascii="Arial Narrow" w:hAnsi="Arial Narrow"/>
          <w:sz w:val="22"/>
        </w:rPr>
        <w:t xml:space="preserve">návrhu </w:t>
      </w:r>
      <w:r w:rsidR="0085294E">
        <w:rPr>
          <w:rFonts w:ascii="Arial Narrow" w:hAnsi="Arial Narrow"/>
          <w:sz w:val="22"/>
        </w:rPr>
        <w:t>Servisnej zmluvy</w:t>
      </w:r>
      <w:r w:rsidRPr="00A77AE3">
        <w:rPr>
          <w:rFonts w:ascii="Arial Narrow" w:hAnsi="Arial Narrow"/>
          <w:sz w:val="22"/>
        </w:rPr>
        <w:t>, podľa toho, ktorá skutočnosť nastane skôr.</w:t>
      </w:r>
    </w:p>
    <w:p w14:paraId="215AA90D" w14:textId="77777777" w:rsidR="00A77AE3" w:rsidRPr="00A77AE3" w:rsidRDefault="00A77AE3" w:rsidP="00A77AE3">
      <w:pPr>
        <w:pStyle w:val="Odsekzoznamu"/>
        <w:ind w:left="927"/>
        <w:contextualSpacing/>
        <w:jc w:val="both"/>
        <w:rPr>
          <w:rFonts w:ascii="Arial Narrow" w:hAnsi="Arial Narrow"/>
          <w:sz w:val="22"/>
        </w:rPr>
      </w:pPr>
    </w:p>
    <w:p w14:paraId="14FBFF67" w14:textId="6F1FF244" w:rsidR="00065F6B" w:rsidRDefault="00F36E2E" w:rsidP="001A5442">
      <w:pPr>
        <w:numPr>
          <w:ilvl w:val="0"/>
          <w:numId w:val="32"/>
        </w:numPr>
        <w:spacing w:after="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FF43E9">
        <w:rPr>
          <w:rFonts w:ascii="Arial Narrow" w:hAnsi="Arial Narrow" w:cs="Arial"/>
          <w:b/>
          <w:bCs/>
          <w:smallCaps/>
          <w:sz w:val="22"/>
        </w:rPr>
        <w:t>zdroj finančných prostriedkov</w:t>
      </w: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29C6CFBE"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A8537F">
        <w:rPr>
          <w:rFonts w:ascii="Arial Narrow" w:hAnsi="Arial Narrow" w:cs="Arial"/>
          <w:lang w:val="sk-SK"/>
        </w:rPr>
        <w:lastRenderedPageBreak/>
        <w:t>Pred</w:t>
      </w:r>
      <w:r w:rsidRPr="0078442F">
        <w:rPr>
          <w:rFonts w:ascii="Arial Narrow" w:hAnsi="Arial Narrow" w:cs="Arial"/>
          <w:lang w:val="sk-SK"/>
        </w:rPr>
        <w:t>p</w:t>
      </w:r>
      <w:r>
        <w:rPr>
          <w:rFonts w:ascii="Arial Narrow" w:hAnsi="Arial Narrow" w:cs="Arial"/>
          <w:lang w:val="sk-SK"/>
        </w:rPr>
        <w:t>okladaná hodnota n</w:t>
      </w:r>
      <w:r w:rsidRPr="00FF43E9">
        <w:rPr>
          <w:rFonts w:ascii="Arial Narrow" w:hAnsi="Arial Narrow" w:cs="Arial"/>
        </w:rPr>
        <w:t xml:space="preserve">a tento predmet zákazky je vo výške </w:t>
      </w:r>
      <w:r w:rsidR="0085294E">
        <w:rPr>
          <w:rFonts w:ascii="Arial Narrow" w:hAnsi="Arial Narrow" w:cs="Arial"/>
          <w:b/>
          <w:lang w:val="sk-SK"/>
        </w:rPr>
        <w:t>3 850 080</w:t>
      </w:r>
      <w:r w:rsidR="00567784" w:rsidRPr="00567784">
        <w:rPr>
          <w:rFonts w:ascii="Arial Narrow" w:hAnsi="Arial Narrow" w:cs="Arial"/>
          <w:b/>
        </w:rPr>
        <w:t>,00 €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517A50A9"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003C5037">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3C5037">
      <w:pPr>
        <w:spacing w:after="0" w:line="240" w:lineRule="auto"/>
        <w:ind w:left="567" w:hanging="567"/>
        <w:jc w:val="both"/>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98F04E2" w14:textId="77777777" w:rsidR="001550BA" w:rsidRPr="00095E17" w:rsidRDefault="001550BA"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21091407" w:rsidR="00982796" w:rsidRDefault="0065406B"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N</w:t>
      </w:r>
      <w:r w:rsidR="00982796">
        <w:rPr>
          <w:rFonts w:ascii="Arial Narrow" w:hAnsi="Arial Narrow" w:cs="Arial"/>
          <w:sz w:val="22"/>
        </w:rPr>
        <w:t>evyžaduje</w:t>
      </w:r>
      <w:r>
        <w:rPr>
          <w:rFonts w:ascii="Arial Narrow" w:hAnsi="Arial Narrow" w:cs="Arial"/>
          <w:sz w:val="22"/>
        </w:rPr>
        <w:t xml:space="preserve"> sa</w:t>
      </w:r>
      <w:r w:rsidR="00982796">
        <w:rPr>
          <w:rFonts w:ascii="Arial Narrow" w:hAnsi="Arial Narrow" w:cs="Arial"/>
          <w:sz w:val="22"/>
        </w:rPr>
        <w:t>.</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Uchádzač predkladá ponuku v elektronicke</w:t>
      </w:r>
      <w:bookmarkStart w:id="19" w:name="_GoBack"/>
      <w:bookmarkEnd w:id="19"/>
      <w:r w:rsidRPr="00C77D58">
        <w:rPr>
          <w:rFonts w:ascii="Arial Narrow" w:hAnsi="Arial Narrow" w:cs="Arial"/>
          <w:bCs/>
          <w:sz w:val="22"/>
          <w:szCs w:val="22"/>
        </w:rPr>
        <w:t xml:space="preserv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3C5037">
          <w:rPr>
            <w:rStyle w:val="Hypertextovprepojenie"/>
            <w:rFonts w:ascii="Arial Narrow" w:hAnsi="Arial Narrow" w:cs="Arial"/>
            <w:bCs/>
            <w:sz w:val="22"/>
            <w:szCs w:val="22"/>
          </w:rPr>
          <w:t>https://josephine.proebiz.com/</w:t>
        </w:r>
      </w:hyperlink>
      <w:r w:rsidRPr="003C5037">
        <w:rPr>
          <w:rFonts w:ascii="Arial Narrow" w:hAnsi="Arial Narrow" w:cs="Arial"/>
          <w:bCs/>
          <w:sz w:val="22"/>
          <w:szCs w:val="22"/>
          <w:u w:val="single"/>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0E8EAA8D"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003C5037">
        <w:rPr>
          <w:rFonts w:ascii="Arial Narrow" w:hAnsi="Arial Narrow" w:cs="Arial"/>
          <w:sz w:val="22"/>
        </w:rPr>
        <w:t xml:space="preserve">10.3 </w:t>
      </w:r>
      <w:r w:rsidRPr="00F2405F">
        <w:rPr>
          <w:rFonts w:ascii="Arial Narrow" w:hAnsi="Arial Narrow" w:cs="Arial"/>
          <w:sz w:val="22"/>
        </w:rPr>
        <w:t>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1"/>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64236852" w:rsidR="00982796" w:rsidRDefault="00982796" w:rsidP="00982796">
      <w:pPr>
        <w:pStyle w:val="Zkladntext3"/>
        <w:spacing w:after="0" w:line="240" w:lineRule="auto"/>
        <w:ind w:left="567"/>
        <w:jc w:val="both"/>
        <w:rPr>
          <w:rFonts w:ascii="Arial Narrow" w:hAnsi="Arial Narrow" w:cs="Arial"/>
          <w:color w:val="000000"/>
          <w:sz w:val="22"/>
        </w:rPr>
      </w:pPr>
    </w:p>
    <w:p w14:paraId="3D65F73E" w14:textId="77777777" w:rsidR="003C5037" w:rsidRPr="00BD2194" w:rsidRDefault="003C5037"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C49A126" w14:textId="77777777" w:rsidR="00A8537F" w:rsidRDefault="00A8537F" w:rsidP="00982796">
      <w:pPr>
        <w:spacing w:after="0" w:line="240" w:lineRule="auto"/>
        <w:jc w:val="center"/>
        <w:rPr>
          <w:rFonts w:ascii="Arial Narrow" w:hAnsi="Arial Narrow" w:cs="Arial"/>
          <w:b/>
          <w:sz w:val="22"/>
        </w:rPr>
      </w:pPr>
    </w:p>
    <w:p w14:paraId="54DEBD79" w14:textId="40952FE5"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0824A38D" w14:textId="2F00BC8E" w:rsidR="008B191E" w:rsidRPr="001550BA" w:rsidRDefault="00982796" w:rsidP="001A5442">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r w:rsidR="004C67B2" w:rsidRPr="001550BA">
        <w:rPr>
          <w:rFonts w:ascii="Arial Narrow" w:hAnsi="Arial Narrow"/>
          <w:sz w:val="22"/>
        </w:rPr>
        <w:tab/>
      </w:r>
      <w:r w:rsidR="004C67B2" w:rsidRPr="001550BA">
        <w:rPr>
          <w:rFonts w:ascii="Arial Narrow" w:hAnsi="Arial Narrow"/>
          <w:sz w:val="22"/>
        </w:rPr>
        <w:tab/>
      </w:r>
      <w:r w:rsidR="004C67B2" w:rsidRPr="001550BA">
        <w:rPr>
          <w:rFonts w:ascii="Arial Narrow" w:hAnsi="Arial Narrow"/>
          <w:sz w:val="22"/>
        </w:rPr>
        <w:tab/>
      </w:r>
    </w:p>
    <w:p w14:paraId="74FCE02C" w14:textId="77777777" w:rsidR="008B191E" w:rsidRDefault="008B191E" w:rsidP="004C67B2">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4300139A" w:rsidR="00CB2253" w:rsidRPr="00BD2194" w:rsidRDefault="00CB2253" w:rsidP="008B191E">
      <w:pPr>
        <w:pStyle w:val="Nadpis1"/>
        <w:keepNext w:val="0"/>
        <w:tabs>
          <w:tab w:val="clear" w:pos="2160"/>
          <w:tab w:val="clear" w:pos="2880"/>
          <w:tab w:val="clear" w:pos="4500"/>
        </w:tabs>
        <w:spacing w:before="0" w:after="0"/>
        <w:ind w:left="4107" w:firstLine="141"/>
        <w:jc w:val="both"/>
        <w:rPr>
          <w:rFonts w:ascii="Arial Narrow" w:hAnsi="Arial Narrow"/>
          <w:b w:val="0"/>
          <w:sz w:val="22"/>
        </w:rPr>
      </w:pPr>
      <w:r w:rsidRPr="00BD2194">
        <w:rPr>
          <w:rFonts w:ascii="Arial Narrow" w:hAnsi="Arial Narrow"/>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6053375"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CD3BBF">
        <w:rPr>
          <w:rFonts w:ascii="Arial Narrow" w:hAnsi="Arial Narrow" w:cs="Arial"/>
          <w:sz w:val="22"/>
          <w:szCs w:val="22"/>
        </w:rPr>
        <w:t>Servisná zmluva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541E9EDB"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CD3BBF">
        <w:rPr>
          <w:rFonts w:ascii="Arial Narrow" w:hAnsi="Arial Narrow" w:cs="Arial"/>
          <w:sz w:val="22"/>
          <w:szCs w:val="22"/>
        </w:rPr>
        <w:t>Servisnú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FB32C55"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CD3BBF">
        <w:rPr>
          <w:rFonts w:ascii="Arial Narrow" w:hAnsi="Arial Narrow"/>
          <w:sz w:val="22"/>
          <w:szCs w:val="22"/>
        </w:rPr>
        <w:t>Servisnej zmluvy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4F16F0D" w:rsidR="00A9183B" w:rsidRPr="00A9183B" w:rsidRDefault="00982796" w:rsidP="00911EF3">
      <w:pPr>
        <w:pStyle w:val="Odsekzoznamu"/>
        <w:numPr>
          <w:ilvl w:val="0"/>
          <w:numId w:val="13"/>
        </w:numPr>
        <w:tabs>
          <w:tab w:val="clear" w:pos="2160"/>
          <w:tab w:val="left" w:pos="993"/>
        </w:tabs>
        <w:jc w:val="both"/>
        <w:rPr>
          <w:rFonts w:ascii="Arial Narrow" w:hAnsi="Arial Narrow" w:cs="Arial"/>
          <w:sz w:val="22"/>
        </w:rPr>
      </w:pPr>
      <w:r w:rsidRPr="00911EF3">
        <w:rPr>
          <w:rFonts w:ascii="Arial Narrow" w:hAnsi="Arial Narrow"/>
          <w:sz w:val="22"/>
        </w:rPr>
        <w:t xml:space="preserve">uviesť údaje o všetkých známych subdodávateľoch, údaje o osobe oprávnenej konať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 xml:space="preserve">za subdodávateľa v rozsahu meno a priezvisko, adresa pobytu, dátum narodenia v súlade </w:t>
      </w:r>
      <w:r w:rsidRPr="00911EF3">
        <w:rPr>
          <w:rFonts w:ascii="Arial Narrow" w:hAnsi="Arial Narrow"/>
          <w:sz w:val="22"/>
        </w:rPr>
        <w:br/>
      </w:r>
      <w:r w:rsidR="00A9183B">
        <w:rPr>
          <w:rFonts w:ascii="Arial Narrow" w:hAnsi="Arial Narrow"/>
          <w:sz w:val="22"/>
        </w:rPr>
        <w:t xml:space="preserve">      </w:t>
      </w:r>
      <w:r w:rsidRPr="00911EF3">
        <w:rPr>
          <w:rFonts w:ascii="Arial Narrow" w:hAnsi="Arial Narrow"/>
          <w:sz w:val="22"/>
        </w:rPr>
        <w:t>so zákonom v prípade, že úspešný uchádzač zabezpečuj</w:t>
      </w:r>
      <w:r w:rsidR="00447DE6">
        <w:rPr>
          <w:rFonts w:ascii="Arial Narrow" w:hAnsi="Arial Narrow"/>
          <w:sz w:val="22"/>
        </w:rPr>
        <w:t>e</w:t>
      </w:r>
      <w:r w:rsidRPr="00911EF3">
        <w:rPr>
          <w:rFonts w:ascii="Arial Narrow" w:hAnsi="Arial Narrow"/>
          <w:sz w:val="22"/>
        </w:rPr>
        <w:t xml:space="preserve"> realizáciu predmetu zákazky </w:t>
      </w:r>
      <w:r w:rsidR="00A9183B">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3D05230E"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044FDEEC"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36C8B">
        <w:rPr>
          <w:rFonts w:ascii="Arial Narrow" w:hAnsi="Arial Narrow" w:cs="Arial"/>
          <w:sz w:val="22"/>
        </w:rPr>
        <w:t>.</w:t>
      </w:r>
    </w:p>
    <w:p w14:paraId="0E2549E3" w14:textId="77777777" w:rsidR="00F93A44" w:rsidRDefault="00F93A44" w:rsidP="00F93A44">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 xml:space="preserve">čestne prehlásiť, že spĺňa požiadavky stanovené v bode 25.3 SP a neexistuje dôvod podľa daného  </w:t>
      </w:r>
    </w:p>
    <w:p w14:paraId="4790318D" w14:textId="77777777" w:rsidR="00F93A44" w:rsidRDefault="00F93A44" w:rsidP="00F93A44">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bodu SP, pre ktorý by verejný obstarávateľ s ním nemohol uzatvoriť zmluvu,</w:t>
      </w:r>
    </w:p>
    <w:p w14:paraId="01C9CEE2" w14:textId="77777777" w:rsidR="00F93A44" w:rsidRDefault="00F93A44" w:rsidP="00F93A44">
      <w:pPr>
        <w:numPr>
          <w:ilvl w:val="0"/>
          <w:numId w:val="13"/>
        </w:numPr>
        <w:spacing w:after="0" w:line="240" w:lineRule="auto"/>
        <w:ind w:left="360" w:firstLine="20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rPr>
        <w:t xml:space="preserve">doručiť po vyzvaní príslušný počet podpísaných vyhotovení zmluvy do sídla verejného obstarávateľa; </w:t>
      </w:r>
    </w:p>
    <w:p w14:paraId="6D1A0F8B" w14:textId="77777777" w:rsidR="00F93A44" w:rsidRDefault="00F93A44" w:rsidP="00F93A44">
      <w:pPr>
        <w:spacing w:after="0" w:line="240" w:lineRule="auto"/>
        <w:ind w:left="567"/>
        <w:jc w:val="both"/>
        <w:rPr>
          <w:rFonts w:ascii="Arial Narrow" w:hAnsi="Arial Narrow" w:cs="Arial"/>
          <w:sz w:val="22"/>
        </w:rPr>
      </w:pPr>
      <w:r>
        <w:rPr>
          <w:rFonts w:ascii="Arial Narrow" w:hAnsi="Arial Narrow" w:cs="Arial"/>
          <w:sz w:val="22"/>
        </w:rPr>
        <w:t xml:space="preserve">        </w:t>
      </w:r>
      <w:r w:rsidRPr="7A8D587B">
        <w:rPr>
          <w:rFonts w:ascii="Arial Narrow" w:hAnsi="Arial Narrow" w:cs="Arial"/>
          <w:sz w:val="22"/>
          <w:lang w:bidi="sk-SK"/>
        </w:rPr>
        <w:t>obálku označí heslom „VO“ a uvedie názov predmetu zákazky.</w:t>
      </w:r>
    </w:p>
    <w:p w14:paraId="7A78CDBC" w14:textId="3C358AC9" w:rsidR="00A9183B" w:rsidRPr="00F93A44" w:rsidRDefault="00952FC4" w:rsidP="00F93A44">
      <w:pPr>
        <w:spacing w:after="0" w:line="240" w:lineRule="auto"/>
        <w:ind w:left="567"/>
        <w:jc w:val="both"/>
        <w:rPr>
          <w:rFonts w:ascii="Arial Narrow" w:hAnsi="Arial Narrow" w:cs="Arial"/>
          <w:sz w:val="22"/>
        </w:rPr>
      </w:pPr>
      <w:r>
        <w:rPr>
          <w:rFonts w:ascii="Arial Narrow" w:hAnsi="Arial Narrow"/>
          <w:sz w:val="22"/>
        </w:rPr>
        <w:t xml:space="preserve">          </w:t>
      </w:r>
      <w:r w:rsidR="00A97086">
        <w:rPr>
          <w:rFonts w:ascii="Arial Narrow" w:hAnsi="Arial Narrow"/>
          <w:sz w:val="22"/>
          <w:szCs w:val="20"/>
        </w:rPr>
        <w:t xml:space="preserve">             </w:t>
      </w:r>
    </w:p>
    <w:p w14:paraId="5D1067A6" w14:textId="0131D551"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sidR="00CD3BBF">
        <w:rPr>
          <w:rFonts w:ascii="Arial Narrow" w:hAnsi="Arial Narrow"/>
          <w:sz w:val="22"/>
          <w:szCs w:val="22"/>
        </w:rPr>
        <w:t>Servisnú zmluvu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lastRenderedPageBreak/>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E977A" w14:textId="77777777" w:rsidR="00640E80" w:rsidRDefault="00640E80" w:rsidP="00116B5E">
      <w:pPr>
        <w:spacing w:after="0" w:line="240" w:lineRule="auto"/>
      </w:pPr>
      <w:r>
        <w:separator/>
      </w:r>
    </w:p>
  </w:endnote>
  <w:endnote w:type="continuationSeparator" w:id="0">
    <w:p w14:paraId="51D1FEA9" w14:textId="77777777" w:rsidR="00640E80" w:rsidRDefault="00640E80"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4E812053"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F715DC">
      <w:rPr>
        <w:rFonts w:ascii="Arial Narrow" w:hAnsi="Arial Narrow"/>
        <w:noProof/>
        <w:szCs w:val="20"/>
      </w:rPr>
      <w:t>4</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B329A" w14:textId="77777777" w:rsidR="00640E80" w:rsidRDefault="00640E80" w:rsidP="00116B5E">
      <w:pPr>
        <w:spacing w:after="0" w:line="240" w:lineRule="auto"/>
      </w:pPr>
      <w:r>
        <w:separator/>
      </w:r>
    </w:p>
  </w:footnote>
  <w:footnote w:type="continuationSeparator" w:id="0">
    <w:p w14:paraId="75387F9B" w14:textId="77777777" w:rsidR="00640E80" w:rsidRDefault="00640E80"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93ADD"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5E93E31B" w:rsidR="001D75E7" w:rsidRDefault="0015406C" w:rsidP="00A66E38">
          <w:pPr>
            <w:spacing w:after="0" w:line="240" w:lineRule="auto"/>
            <w:ind w:right="113"/>
            <w:jc w:val="center"/>
            <w:rPr>
              <w:sz w:val="22"/>
            </w:rPr>
          </w:pPr>
          <w:r>
            <w:rPr>
              <w:sz w:val="22"/>
            </w:rPr>
            <w:t>SEKCIA VEREJNÉHO OBSTARÁVANIA</w:t>
          </w:r>
          <w:r w:rsidR="001D75E7">
            <w:rPr>
              <w:sz w:val="22"/>
            </w:rPr>
            <w:t xml:space="preserve">                                                        </w:t>
          </w:r>
        </w:p>
        <w:p w14:paraId="0DCE9712" w14:textId="77777777" w:rsidR="0015406C" w:rsidRDefault="0015406C" w:rsidP="0015406C">
          <w:pPr>
            <w:spacing w:after="0" w:line="240" w:lineRule="auto"/>
            <w:ind w:right="113"/>
          </w:pPr>
          <w:r>
            <w:rPr>
              <w:sz w:val="22"/>
            </w:rPr>
            <w:t xml:space="preserve">    </w:t>
          </w:r>
          <w:r w:rsidR="001D75E7">
            <w:rPr>
              <w:sz w:val="22"/>
            </w:rPr>
            <w:t xml:space="preserve"> </w:t>
          </w:r>
          <w:r>
            <w:rPr>
              <w:sz w:val="22"/>
            </w:rPr>
            <w:t xml:space="preserve">  odbor realizácie verejného obstarávania</w:t>
          </w:r>
          <w:r w:rsidR="001D75E7">
            <w:rPr>
              <w:sz w:val="22"/>
            </w:rPr>
            <w:t xml:space="preserve">                         </w:t>
          </w:r>
          <w:r w:rsidR="001D75E7">
            <w:t xml:space="preserve">   </w:t>
          </w:r>
          <w:r>
            <w:t xml:space="preserve">   </w:t>
          </w:r>
        </w:p>
        <w:p w14:paraId="38B31CAD" w14:textId="5A2395E0" w:rsidR="001D75E7" w:rsidRPr="00A66E38" w:rsidRDefault="0015406C" w:rsidP="0015406C">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A75B08"/>
    <w:multiLevelType w:val="hybridMultilevel"/>
    <w:tmpl w:val="FD94C860"/>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6B17FD9"/>
    <w:multiLevelType w:val="multilevel"/>
    <w:tmpl w:val="7F48693C"/>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873CE3"/>
    <w:multiLevelType w:val="hybridMultilevel"/>
    <w:tmpl w:val="045A73F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932318"/>
    <w:multiLevelType w:val="multilevel"/>
    <w:tmpl w:val="35C89670"/>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2"/>
  </w:num>
  <w:num w:numId="2">
    <w:abstractNumId w:val="18"/>
  </w:num>
  <w:num w:numId="3">
    <w:abstractNumId w:val="33"/>
  </w:num>
  <w:num w:numId="4">
    <w:abstractNumId w:val="24"/>
  </w:num>
  <w:num w:numId="5">
    <w:abstractNumId w:val="39"/>
  </w:num>
  <w:num w:numId="6">
    <w:abstractNumId w:val="41"/>
  </w:num>
  <w:num w:numId="7">
    <w:abstractNumId w:val="4"/>
  </w:num>
  <w:num w:numId="8">
    <w:abstractNumId w:val="14"/>
  </w:num>
  <w:num w:numId="9">
    <w:abstractNumId w:val="29"/>
  </w:num>
  <w:num w:numId="10">
    <w:abstractNumId w:val="36"/>
  </w:num>
  <w:num w:numId="11">
    <w:abstractNumId w:val="22"/>
  </w:num>
  <w:num w:numId="12">
    <w:abstractNumId w:val="5"/>
  </w:num>
  <w:num w:numId="13">
    <w:abstractNumId w:val="17"/>
  </w:num>
  <w:num w:numId="14">
    <w:abstractNumId w:val="9"/>
  </w:num>
  <w:num w:numId="15">
    <w:abstractNumId w:val="10"/>
  </w:num>
  <w:num w:numId="16">
    <w:abstractNumId w:val="43"/>
  </w:num>
  <w:num w:numId="17">
    <w:abstractNumId w:val="40"/>
  </w:num>
  <w:num w:numId="18">
    <w:abstractNumId w:val="26"/>
  </w:num>
  <w:num w:numId="19">
    <w:abstractNumId w:val="23"/>
  </w:num>
  <w:num w:numId="20">
    <w:abstractNumId w:val="20"/>
  </w:num>
  <w:num w:numId="21">
    <w:abstractNumId w:val="3"/>
  </w:num>
  <w:num w:numId="22">
    <w:abstractNumId w:val="28"/>
  </w:num>
  <w:num w:numId="23">
    <w:abstractNumId w:val="13"/>
  </w:num>
  <w:num w:numId="24">
    <w:abstractNumId w:val="1"/>
  </w:num>
  <w:num w:numId="25">
    <w:abstractNumId w:val="44"/>
  </w:num>
  <w:num w:numId="26">
    <w:abstractNumId w:val="34"/>
  </w:num>
  <w:num w:numId="27">
    <w:abstractNumId w:val="21"/>
  </w:num>
  <w:num w:numId="28">
    <w:abstractNumId w:val="11"/>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5"/>
  </w:num>
  <w:num w:numId="33">
    <w:abstractNumId w:val="2"/>
  </w:num>
  <w:num w:numId="34">
    <w:abstractNumId w:val="30"/>
  </w:num>
  <w:num w:numId="35">
    <w:abstractNumId w:val="37"/>
  </w:num>
  <w:num w:numId="36">
    <w:abstractNumId w:val="19"/>
  </w:num>
  <w:num w:numId="37">
    <w:abstractNumId w:val="32"/>
  </w:num>
  <w:num w:numId="38">
    <w:abstractNumId w:val="25"/>
  </w:num>
  <w:num w:numId="39">
    <w:abstractNumId w:val="16"/>
  </w:num>
  <w:num w:numId="40">
    <w:abstractNumId w:val="38"/>
  </w:num>
  <w:num w:numId="41">
    <w:abstractNumId w:val="6"/>
  </w:num>
  <w:num w:numId="42">
    <w:abstractNumId w:val="12"/>
  </w:num>
  <w:num w:numId="43">
    <w:abstractNumId w:val="8"/>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1BB4"/>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0599"/>
    <w:rsid w:val="0014673C"/>
    <w:rsid w:val="00147213"/>
    <w:rsid w:val="00150B20"/>
    <w:rsid w:val="00152A38"/>
    <w:rsid w:val="00152E5B"/>
    <w:rsid w:val="00154064"/>
    <w:rsid w:val="0015406C"/>
    <w:rsid w:val="001540C3"/>
    <w:rsid w:val="001550BA"/>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14F9"/>
    <w:rsid w:val="00183153"/>
    <w:rsid w:val="00184304"/>
    <w:rsid w:val="00184636"/>
    <w:rsid w:val="00184D6A"/>
    <w:rsid w:val="00190D31"/>
    <w:rsid w:val="00191BD5"/>
    <w:rsid w:val="00194EA1"/>
    <w:rsid w:val="00195B36"/>
    <w:rsid w:val="00196200"/>
    <w:rsid w:val="00196757"/>
    <w:rsid w:val="001A0378"/>
    <w:rsid w:val="001A0592"/>
    <w:rsid w:val="001A2289"/>
    <w:rsid w:val="001A4FF1"/>
    <w:rsid w:val="001A5442"/>
    <w:rsid w:val="001B029B"/>
    <w:rsid w:val="001B2DCB"/>
    <w:rsid w:val="001B32AC"/>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D7A2E"/>
    <w:rsid w:val="001E161A"/>
    <w:rsid w:val="001E1C18"/>
    <w:rsid w:val="001E26B7"/>
    <w:rsid w:val="001E3B71"/>
    <w:rsid w:val="001E51EB"/>
    <w:rsid w:val="001F0DD6"/>
    <w:rsid w:val="001F2D97"/>
    <w:rsid w:val="001F3C49"/>
    <w:rsid w:val="001F4436"/>
    <w:rsid w:val="001F4B20"/>
    <w:rsid w:val="001F79D3"/>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0A27"/>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2F03"/>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FDF"/>
    <w:rsid w:val="002A1ACF"/>
    <w:rsid w:val="002A4C8B"/>
    <w:rsid w:val="002A5451"/>
    <w:rsid w:val="002B11D7"/>
    <w:rsid w:val="002B21CD"/>
    <w:rsid w:val="002B3308"/>
    <w:rsid w:val="002B4527"/>
    <w:rsid w:val="002B50EC"/>
    <w:rsid w:val="002B55EB"/>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5C5"/>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57EB8"/>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CDF"/>
    <w:rsid w:val="003A1DDE"/>
    <w:rsid w:val="003A280C"/>
    <w:rsid w:val="003A3018"/>
    <w:rsid w:val="003A3EF6"/>
    <w:rsid w:val="003A63EE"/>
    <w:rsid w:val="003A6826"/>
    <w:rsid w:val="003B101F"/>
    <w:rsid w:val="003B209B"/>
    <w:rsid w:val="003B5819"/>
    <w:rsid w:val="003C2419"/>
    <w:rsid w:val="003C5037"/>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2B9B"/>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29A1"/>
    <w:rsid w:val="0046445C"/>
    <w:rsid w:val="00465BBE"/>
    <w:rsid w:val="0046681C"/>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C67B2"/>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578A"/>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3630D"/>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918"/>
    <w:rsid w:val="00562E51"/>
    <w:rsid w:val="00564549"/>
    <w:rsid w:val="00565295"/>
    <w:rsid w:val="00567472"/>
    <w:rsid w:val="005675C8"/>
    <w:rsid w:val="00567784"/>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8D2"/>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8C1"/>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4C9"/>
    <w:rsid w:val="00623C45"/>
    <w:rsid w:val="00624FAB"/>
    <w:rsid w:val="00627A84"/>
    <w:rsid w:val="00630D6A"/>
    <w:rsid w:val="006324BE"/>
    <w:rsid w:val="006329DA"/>
    <w:rsid w:val="00632ECD"/>
    <w:rsid w:val="00634677"/>
    <w:rsid w:val="00636F79"/>
    <w:rsid w:val="00637537"/>
    <w:rsid w:val="006406B6"/>
    <w:rsid w:val="00640E80"/>
    <w:rsid w:val="00642DB4"/>
    <w:rsid w:val="00643D91"/>
    <w:rsid w:val="0064529F"/>
    <w:rsid w:val="0064531A"/>
    <w:rsid w:val="00646C2B"/>
    <w:rsid w:val="006479D2"/>
    <w:rsid w:val="00647AA2"/>
    <w:rsid w:val="00651FF6"/>
    <w:rsid w:val="0065406B"/>
    <w:rsid w:val="00655267"/>
    <w:rsid w:val="00656A5D"/>
    <w:rsid w:val="00661BB0"/>
    <w:rsid w:val="00663386"/>
    <w:rsid w:val="0066393B"/>
    <w:rsid w:val="00663F31"/>
    <w:rsid w:val="00667AE5"/>
    <w:rsid w:val="00670EC0"/>
    <w:rsid w:val="00673CCC"/>
    <w:rsid w:val="006765E8"/>
    <w:rsid w:val="0068136B"/>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0B01"/>
    <w:rsid w:val="00712EF5"/>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6C8B"/>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0C69"/>
    <w:rsid w:val="00771756"/>
    <w:rsid w:val="00771B54"/>
    <w:rsid w:val="00771C6E"/>
    <w:rsid w:val="0077331D"/>
    <w:rsid w:val="007778B1"/>
    <w:rsid w:val="0078176E"/>
    <w:rsid w:val="007827A1"/>
    <w:rsid w:val="0078442F"/>
    <w:rsid w:val="00784AEE"/>
    <w:rsid w:val="0078505F"/>
    <w:rsid w:val="00786292"/>
    <w:rsid w:val="00786E08"/>
    <w:rsid w:val="0079271E"/>
    <w:rsid w:val="0079348A"/>
    <w:rsid w:val="00793F9E"/>
    <w:rsid w:val="00794A03"/>
    <w:rsid w:val="0079714C"/>
    <w:rsid w:val="007A01F3"/>
    <w:rsid w:val="007A4501"/>
    <w:rsid w:val="007A66F5"/>
    <w:rsid w:val="007A7D75"/>
    <w:rsid w:val="007A7F35"/>
    <w:rsid w:val="007B127E"/>
    <w:rsid w:val="007B22EA"/>
    <w:rsid w:val="007B2D37"/>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BDE"/>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294E"/>
    <w:rsid w:val="00853C05"/>
    <w:rsid w:val="00854061"/>
    <w:rsid w:val="0085629F"/>
    <w:rsid w:val="0085666A"/>
    <w:rsid w:val="008605CE"/>
    <w:rsid w:val="008629A2"/>
    <w:rsid w:val="008701DA"/>
    <w:rsid w:val="00871E62"/>
    <w:rsid w:val="00873381"/>
    <w:rsid w:val="00873FB3"/>
    <w:rsid w:val="00874192"/>
    <w:rsid w:val="00874D38"/>
    <w:rsid w:val="00875850"/>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91E"/>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5F38"/>
    <w:rsid w:val="009267F3"/>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2FC4"/>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214"/>
    <w:rsid w:val="009D58E5"/>
    <w:rsid w:val="009D5C0D"/>
    <w:rsid w:val="009D6FAA"/>
    <w:rsid w:val="009E0007"/>
    <w:rsid w:val="009E1B10"/>
    <w:rsid w:val="009E244C"/>
    <w:rsid w:val="009E2FE5"/>
    <w:rsid w:val="009E422B"/>
    <w:rsid w:val="009E4E17"/>
    <w:rsid w:val="009E6CA2"/>
    <w:rsid w:val="009E7CBC"/>
    <w:rsid w:val="009F03F2"/>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1E15"/>
    <w:rsid w:val="00A52C6A"/>
    <w:rsid w:val="00A557C8"/>
    <w:rsid w:val="00A56B2C"/>
    <w:rsid w:val="00A56B80"/>
    <w:rsid w:val="00A5712A"/>
    <w:rsid w:val="00A620C6"/>
    <w:rsid w:val="00A62100"/>
    <w:rsid w:val="00A62F0E"/>
    <w:rsid w:val="00A66E38"/>
    <w:rsid w:val="00A67D5C"/>
    <w:rsid w:val="00A710B3"/>
    <w:rsid w:val="00A721C7"/>
    <w:rsid w:val="00A77AE3"/>
    <w:rsid w:val="00A77DA9"/>
    <w:rsid w:val="00A802D1"/>
    <w:rsid w:val="00A8427F"/>
    <w:rsid w:val="00A850D1"/>
    <w:rsid w:val="00A8537F"/>
    <w:rsid w:val="00A86984"/>
    <w:rsid w:val="00A86CFA"/>
    <w:rsid w:val="00A9183B"/>
    <w:rsid w:val="00A94C09"/>
    <w:rsid w:val="00A97086"/>
    <w:rsid w:val="00A9779E"/>
    <w:rsid w:val="00AA4A8C"/>
    <w:rsid w:val="00AA7C7F"/>
    <w:rsid w:val="00AB0E3A"/>
    <w:rsid w:val="00AB48C1"/>
    <w:rsid w:val="00AC15E2"/>
    <w:rsid w:val="00AC256B"/>
    <w:rsid w:val="00AC2B75"/>
    <w:rsid w:val="00AC51FB"/>
    <w:rsid w:val="00AC6BE9"/>
    <w:rsid w:val="00AC76D5"/>
    <w:rsid w:val="00AD0371"/>
    <w:rsid w:val="00AD118E"/>
    <w:rsid w:val="00AD234C"/>
    <w:rsid w:val="00AD5621"/>
    <w:rsid w:val="00AD65C6"/>
    <w:rsid w:val="00AD757A"/>
    <w:rsid w:val="00AD7874"/>
    <w:rsid w:val="00AD799E"/>
    <w:rsid w:val="00AE0062"/>
    <w:rsid w:val="00AE0324"/>
    <w:rsid w:val="00AE0CA9"/>
    <w:rsid w:val="00AE310F"/>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B50"/>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A06"/>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2EF3"/>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3BBF"/>
    <w:rsid w:val="00CD41FC"/>
    <w:rsid w:val="00CD43F1"/>
    <w:rsid w:val="00CD4BFB"/>
    <w:rsid w:val="00CE1BD8"/>
    <w:rsid w:val="00CE6508"/>
    <w:rsid w:val="00CE70E5"/>
    <w:rsid w:val="00CF250E"/>
    <w:rsid w:val="00CF5A08"/>
    <w:rsid w:val="00CF5BD0"/>
    <w:rsid w:val="00CF6310"/>
    <w:rsid w:val="00CF67D4"/>
    <w:rsid w:val="00D00A18"/>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08E"/>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3EBA"/>
    <w:rsid w:val="00D7628E"/>
    <w:rsid w:val="00D76AD6"/>
    <w:rsid w:val="00D7717F"/>
    <w:rsid w:val="00D802F3"/>
    <w:rsid w:val="00D8041D"/>
    <w:rsid w:val="00D829AE"/>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0EA7"/>
    <w:rsid w:val="00DE137C"/>
    <w:rsid w:val="00DE178D"/>
    <w:rsid w:val="00DE2B91"/>
    <w:rsid w:val="00DE2C18"/>
    <w:rsid w:val="00DE4F25"/>
    <w:rsid w:val="00DE52B5"/>
    <w:rsid w:val="00DE646E"/>
    <w:rsid w:val="00DE69B5"/>
    <w:rsid w:val="00DF4FA5"/>
    <w:rsid w:val="00DF6999"/>
    <w:rsid w:val="00E03198"/>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371BB"/>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22BE"/>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9AD"/>
    <w:rsid w:val="00F271F2"/>
    <w:rsid w:val="00F272B0"/>
    <w:rsid w:val="00F27C81"/>
    <w:rsid w:val="00F312E1"/>
    <w:rsid w:val="00F32EAD"/>
    <w:rsid w:val="00F36E2E"/>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15DC"/>
    <w:rsid w:val="00F7346A"/>
    <w:rsid w:val="00F74926"/>
    <w:rsid w:val="00F8161C"/>
    <w:rsid w:val="00F832C0"/>
    <w:rsid w:val="00F83537"/>
    <w:rsid w:val="00F83B1D"/>
    <w:rsid w:val="00F8405F"/>
    <w:rsid w:val="00F84214"/>
    <w:rsid w:val="00F93A44"/>
    <w:rsid w:val="00F93F17"/>
    <w:rsid w:val="00F94083"/>
    <w:rsid w:val="00F94E6B"/>
    <w:rsid w:val="00F975CC"/>
    <w:rsid w:val="00FA01A7"/>
    <w:rsid w:val="00FA0EC6"/>
    <w:rsid w:val="00FA22B1"/>
    <w:rsid w:val="00FA3853"/>
    <w:rsid w:val="00FA3B83"/>
    <w:rsid w:val="00FA3D7B"/>
    <w:rsid w:val="00FA419A"/>
    <w:rsid w:val="00FA4EAC"/>
    <w:rsid w:val="00FA7F07"/>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E4C58"/>
    <w:rsid w:val="00FF0E0A"/>
    <w:rsid w:val="00FF2424"/>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E5744-A5DE-413C-AD30-353773AD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4050</Words>
  <Characters>23088</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27084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2024-09-09T07:24:00Z</dcterms:modified>
</cp:coreProperties>
</file>