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67F25" w14:textId="249FBAB1" w:rsidR="000F396F" w:rsidRDefault="00576A94" w:rsidP="000F396F">
      <w:pPr>
        <w:jc w:val="center"/>
        <w:rPr>
          <w:sz w:val="22"/>
          <w:szCs w:val="22"/>
        </w:rPr>
      </w:pPr>
      <w:r w:rsidRPr="008B69B0">
        <w:rPr>
          <w:sz w:val="24"/>
          <w:szCs w:val="24"/>
        </w:rPr>
        <w:t xml:space="preserve">Cenová ponuka </w:t>
      </w:r>
      <w:r w:rsidR="00937C01">
        <w:rPr>
          <w:sz w:val="24"/>
          <w:szCs w:val="24"/>
        </w:rPr>
        <w:t>–</w:t>
      </w:r>
      <w:r w:rsidRPr="008B69B0">
        <w:rPr>
          <w:sz w:val="24"/>
          <w:szCs w:val="24"/>
        </w:rPr>
        <w:t xml:space="preserve"> </w:t>
      </w:r>
      <w:r w:rsidR="00F84AFE">
        <w:rPr>
          <w:sz w:val="24"/>
          <w:szCs w:val="24"/>
        </w:rPr>
        <w:t>Zabezpečenie dodávky p</w:t>
      </w:r>
      <w:r w:rsidR="00937C01">
        <w:rPr>
          <w:sz w:val="24"/>
          <w:szCs w:val="24"/>
        </w:rPr>
        <w:t>itn</w:t>
      </w:r>
      <w:r w:rsidR="00F84AFE">
        <w:rPr>
          <w:sz w:val="24"/>
          <w:szCs w:val="24"/>
        </w:rPr>
        <w:t>ej</w:t>
      </w:r>
      <w:r w:rsidR="00937C01">
        <w:rPr>
          <w:sz w:val="24"/>
          <w:szCs w:val="24"/>
        </w:rPr>
        <w:t xml:space="preserve"> vod</w:t>
      </w:r>
      <w:r w:rsidR="00F84AFE">
        <w:rPr>
          <w:sz w:val="24"/>
          <w:szCs w:val="24"/>
        </w:rPr>
        <w:t>y</w:t>
      </w:r>
      <w:r w:rsidR="000F396F" w:rsidRPr="00FA3C72">
        <w:rPr>
          <w:sz w:val="22"/>
          <w:szCs w:val="22"/>
        </w:rPr>
        <w:t xml:space="preserve"> v </w:t>
      </w:r>
    </w:p>
    <w:p w14:paraId="22A863CB" w14:textId="5408255A" w:rsidR="00576A94" w:rsidRDefault="000F396F" w:rsidP="000F396F">
      <w:pPr>
        <w:jc w:val="center"/>
      </w:pPr>
      <w:r w:rsidRPr="00FA3C72">
        <w:rPr>
          <w:sz w:val="22"/>
          <w:szCs w:val="22"/>
        </w:rPr>
        <w:t xml:space="preserve">18,9 l </w:t>
      </w:r>
      <w:r w:rsidR="00A96944">
        <w:rPr>
          <w:sz w:val="22"/>
          <w:szCs w:val="22"/>
        </w:rPr>
        <w:t>galónoch</w:t>
      </w:r>
      <w:r>
        <w:rPr>
          <w:sz w:val="22"/>
          <w:szCs w:val="22"/>
        </w:rPr>
        <w:t xml:space="preserve"> so súvisiacimi službami </w:t>
      </w:r>
      <w:r w:rsidR="0023265A">
        <w:rPr>
          <w:sz w:val="22"/>
          <w:szCs w:val="22"/>
        </w:rPr>
        <w:t>v objektoch</w:t>
      </w:r>
      <w:r>
        <w:rPr>
          <w:sz w:val="22"/>
          <w:szCs w:val="22"/>
        </w:rPr>
        <w:t xml:space="preserve"> MV SR </w:t>
      </w:r>
      <w:r w:rsidR="00F84AFE">
        <w:rPr>
          <w:sz w:val="22"/>
          <w:szCs w:val="22"/>
        </w:rPr>
        <w:t>v pôsobnosti CP Košice</w:t>
      </w:r>
    </w:p>
    <w:p w14:paraId="310922D0" w14:textId="77777777" w:rsidR="00576A94" w:rsidRDefault="00576A94"/>
    <w:tbl>
      <w:tblPr>
        <w:tblW w:w="1265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7"/>
        <w:gridCol w:w="1658"/>
        <w:gridCol w:w="1231"/>
        <w:gridCol w:w="1911"/>
        <w:gridCol w:w="1210"/>
        <w:gridCol w:w="1137"/>
        <w:gridCol w:w="1938"/>
        <w:gridCol w:w="2207"/>
      </w:tblGrid>
      <w:tr w:rsidR="00EE0215" w:rsidRPr="00FA3C72" w14:paraId="0D0ED4CB" w14:textId="77777777" w:rsidTr="005B3B88">
        <w:trPr>
          <w:trHeight w:val="1707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468944A7" w14:textId="77777777" w:rsidR="00EE0215" w:rsidRPr="0063695C" w:rsidRDefault="00EE0215" w:rsidP="009838B7">
            <w:pPr>
              <w:jc w:val="center"/>
            </w:pPr>
            <w:r w:rsidRPr="0063695C">
              <w:t>Poradové číslo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B1B9243" w14:textId="77777777" w:rsidR="00EE0215" w:rsidRPr="0063695C" w:rsidRDefault="00EE0215" w:rsidP="009838B7">
            <w:pPr>
              <w:jc w:val="center"/>
            </w:pPr>
            <w:r>
              <w:t>Š</w:t>
            </w:r>
            <w:r w:rsidRPr="0063695C">
              <w:t>pecifikácia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C6D4C8" w14:textId="77777777" w:rsidR="00EE0215" w:rsidRPr="0063695C" w:rsidRDefault="00EE0215" w:rsidP="009838B7">
            <w:pPr>
              <w:jc w:val="center"/>
            </w:pPr>
            <w:r>
              <w:t>M</w:t>
            </w:r>
            <w:r w:rsidRPr="0063695C">
              <w:t>erná jednotka</w:t>
            </w:r>
          </w:p>
        </w:tc>
        <w:tc>
          <w:tcPr>
            <w:tcW w:w="1911" w:type="dxa"/>
          </w:tcPr>
          <w:p w14:paraId="65DDB839" w14:textId="77777777" w:rsidR="00EE0215" w:rsidRDefault="00EE0215" w:rsidP="00EE0215">
            <w:pPr>
              <w:jc w:val="center"/>
            </w:pPr>
          </w:p>
          <w:p w14:paraId="05F14C0F" w14:textId="77777777" w:rsidR="00EE0215" w:rsidRDefault="00EE0215" w:rsidP="00EE0215">
            <w:pPr>
              <w:jc w:val="center"/>
            </w:pPr>
          </w:p>
          <w:p w14:paraId="14FF9DC4" w14:textId="77777777" w:rsidR="00EE0215" w:rsidRPr="0063695C" w:rsidRDefault="00EE0215" w:rsidP="00EE0215">
            <w:pPr>
              <w:jc w:val="center"/>
            </w:pPr>
            <w:r>
              <w:t>P</w:t>
            </w:r>
            <w:r w:rsidRPr="0063695C">
              <w:t>redpokladané množstvo</w:t>
            </w:r>
          </w:p>
          <w:p w14:paraId="2D54122A" w14:textId="77777777" w:rsidR="00EE0215" w:rsidRDefault="00EE0215" w:rsidP="00EE0215">
            <w:pPr>
              <w:jc w:val="center"/>
            </w:pPr>
            <w:r w:rsidRPr="0063695C">
              <w:t>[ ks ]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D49A450" w14:textId="77777777" w:rsidR="00EE0215" w:rsidRPr="0063695C" w:rsidRDefault="00EE0215" w:rsidP="009838B7">
            <w:pPr>
              <w:jc w:val="center"/>
            </w:pPr>
            <w:r>
              <w:t>C</w:t>
            </w:r>
            <w:r w:rsidRPr="0063695C">
              <w:t>ena za 1 ks</w:t>
            </w:r>
          </w:p>
          <w:p w14:paraId="5D313660" w14:textId="77777777" w:rsidR="00EE0215" w:rsidRPr="0063695C" w:rsidRDefault="00EE0215" w:rsidP="009838B7">
            <w:pPr>
              <w:jc w:val="center"/>
            </w:pPr>
            <w:r w:rsidRPr="0063695C">
              <w:t>bez DPH</w:t>
            </w:r>
          </w:p>
          <w:p w14:paraId="43FFEC3F" w14:textId="77777777" w:rsidR="00EE0215" w:rsidRPr="0063695C" w:rsidRDefault="00EE0215" w:rsidP="009838B7">
            <w:pPr>
              <w:jc w:val="center"/>
            </w:pPr>
          </w:p>
        </w:tc>
        <w:tc>
          <w:tcPr>
            <w:tcW w:w="1137" w:type="dxa"/>
          </w:tcPr>
          <w:p w14:paraId="4C1711E4" w14:textId="77777777" w:rsidR="00EE0215" w:rsidRPr="0063695C" w:rsidRDefault="00EE0215" w:rsidP="009838B7">
            <w:pPr>
              <w:tabs>
                <w:tab w:val="center" w:pos="497"/>
              </w:tabs>
              <w:jc w:val="center"/>
            </w:pPr>
          </w:p>
          <w:p w14:paraId="2C162BF9" w14:textId="77777777" w:rsidR="00EE0215" w:rsidRDefault="00EE0215" w:rsidP="009838B7">
            <w:pPr>
              <w:tabs>
                <w:tab w:val="center" w:pos="497"/>
              </w:tabs>
              <w:jc w:val="center"/>
            </w:pPr>
          </w:p>
          <w:p w14:paraId="69A1C89F" w14:textId="77777777" w:rsidR="00EE0215" w:rsidRPr="0063695C" w:rsidRDefault="00EE0215" w:rsidP="009838B7">
            <w:pPr>
              <w:tabs>
                <w:tab w:val="center" w:pos="497"/>
              </w:tabs>
              <w:jc w:val="center"/>
            </w:pPr>
            <w:r w:rsidRPr="0063695C">
              <w:t>Cena za 1 ks</w:t>
            </w:r>
          </w:p>
          <w:p w14:paraId="7E9A5B71" w14:textId="77777777" w:rsidR="00EE0215" w:rsidRPr="0063695C" w:rsidRDefault="00EE0215" w:rsidP="009838B7">
            <w:pPr>
              <w:tabs>
                <w:tab w:val="center" w:pos="497"/>
              </w:tabs>
              <w:jc w:val="center"/>
            </w:pPr>
            <w:r w:rsidRPr="0063695C">
              <w:t>s DPH</w:t>
            </w:r>
          </w:p>
          <w:p w14:paraId="02B2FC89" w14:textId="77777777" w:rsidR="00EE0215" w:rsidRPr="0063695C" w:rsidRDefault="00EE0215" w:rsidP="009838B7">
            <w:pPr>
              <w:tabs>
                <w:tab w:val="center" w:pos="497"/>
              </w:tabs>
              <w:jc w:val="center"/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278EB843" w14:textId="77777777" w:rsidR="00EE0215" w:rsidRPr="0063695C" w:rsidRDefault="00EE0215" w:rsidP="009838B7">
            <w:pPr>
              <w:tabs>
                <w:tab w:val="center" w:pos="497"/>
              </w:tabs>
              <w:jc w:val="center"/>
            </w:pPr>
            <w:r>
              <w:t>C</w:t>
            </w:r>
            <w:r w:rsidRPr="0063695C">
              <w:t>ena spolu</w:t>
            </w:r>
          </w:p>
          <w:p w14:paraId="293FA76E" w14:textId="77777777" w:rsidR="00EE0215" w:rsidRPr="0063695C" w:rsidRDefault="00EE0215" w:rsidP="009838B7">
            <w:pPr>
              <w:tabs>
                <w:tab w:val="center" w:pos="497"/>
              </w:tabs>
              <w:jc w:val="center"/>
            </w:pPr>
            <w:r w:rsidRPr="0063695C">
              <w:t>za predpokladané množstvo bez DPH</w:t>
            </w:r>
          </w:p>
          <w:p w14:paraId="0A06DD36" w14:textId="77777777" w:rsidR="00EE0215" w:rsidRPr="0063695C" w:rsidRDefault="00EE0215" w:rsidP="009838B7">
            <w:pPr>
              <w:jc w:val="center"/>
            </w:pPr>
            <w:r w:rsidRPr="0063695C">
              <w:t>[ v € ]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4612793" w14:textId="77777777" w:rsidR="00EE0215" w:rsidRPr="0063695C" w:rsidRDefault="00EE0215" w:rsidP="009838B7">
            <w:pPr>
              <w:jc w:val="center"/>
            </w:pPr>
            <w:r>
              <w:t>C</w:t>
            </w:r>
            <w:r w:rsidRPr="0063695C">
              <w:t>ena spolu</w:t>
            </w:r>
          </w:p>
          <w:p w14:paraId="5E380CC4" w14:textId="77777777" w:rsidR="00EE0215" w:rsidRPr="0063695C" w:rsidRDefault="00EE0215" w:rsidP="009838B7">
            <w:pPr>
              <w:jc w:val="center"/>
            </w:pPr>
            <w:r w:rsidRPr="0063695C">
              <w:t>za predpokladané množstvo s DPH</w:t>
            </w:r>
          </w:p>
          <w:p w14:paraId="274E974B" w14:textId="77777777" w:rsidR="00EE0215" w:rsidRPr="0063695C" w:rsidRDefault="00EE0215" w:rsidP="009838B7">
            <w:pPr>
              <w:jc w:val="center"/>
            </w:pPr>
            <w:r w:rsidRPr="0063695C">
              <w:t>[ v € ]</w:t>
            </w:r>
          </w:p>
        </w:tc>
      </w:tr>
      <w:tr w:rsidR="00EE0215" w:rsidRPr="00FA3C72" w14:paraId="36F29DBC" w14:textId="77777777" w:rsidTr="005B3B88">
        <w:trPr>
          <w:trHeight w:val="2128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0D061A3C" w14:textId="77777777" w:rsidR="00EE0215" w:rsidRPr="00FA3C72" w:rsidRDefault="00EE0215" w:rsidP="007B6384">
            <w:pPr>
              <w:jc w:val="center"/>
              <w:rPr>
                <w:sz w:val="22"/>
                <w:szCs w:val="22"/>
              </w:rPr>
            </w:pPr>
            <w:r w:rsidRPr="00FA3C72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E2922E6" w14:textId="744ED4A0" w:rsidR="00EE0215" w:rsidRDefault="00937C01" w:rsidP="00EE0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Pitná voda </w:t>
            </w:r>
            <w:r w:rsidR="00EE0215" w:rsidRPr="00FA3C72">
              <w:rPr>
                <w:sz w:val="22"/>
                <w:szCs w:val="22"/>
              </w:rPr>
              <w:t xml:space="preserve"> v </w:t>
            </w:r>
          </w:p>
          <w:p w14:paraId="4B2CA6BF" w14:textId="5151BD89" w:rsidR="00EE0215" w:rsidRPr="00FA3C72" w:rsidRDefault="00EE0215" w:rsidP="00EE0215">
            <w:pPr>
              <w:jc w:val="center"/>
              <w:rPr>
                <w:sz w:val="22"/>
                <w:szCs w:val="22"/>
              </w:rPr>
            </w:pPr>
            <w:r w:rsidRPr="00FA3C72">
              <w:rPr>
                <w:sz w:val="22"/>
                <w:szCs w:val="22"/>
              </w:rPr>
              <w:t xml:space="preserve">18,9 l </w:t>
            </w:r>
            <w:r w:rsidR="00B170D5">
              <w:rPr>
                <w:sz w:val="22"/>
                <w:szCs w:val="22"/>
              </w:rPr>
              <w:t>galónoch</w:t>
            </w:r>
          </w:p>
          <w:p w14:paraId="0B05DB63" w14:textId="77777777" w:rsidR="00EE0215" w:rsidRPr="00FA3C72" w:rsidRDefault="00EE0215" w:rsidP="00EE0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 súvisiacimi službami*</w:t>
            </w:r>
          </w:p>
          <w:p w14:paraId="7ABE0AF3" w14:textId="77777777" w:rsidR="00EE0215" w:rsidRPr="00FA3C72" w:rsidRDefault="00EE0215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7B71000" w14:textId="77777777" w:rsidR="00EE0215" w:rsidRPr="00FA3C72" w:rsidRDefault="00EE0215" w:rsidP="007B6384">
            <w:pPr>
              <w:jc w:val="center"/>
              <w:rPr>
                <w:sz w:val="22"/>
                <w:szCs w:val="22"/>
              </w:rPr>
            </w:pPr>
            <w:r w:rsidRPr="00FA3C72">
              <w:rPr>
                <w:sz w:val="22"/>
                <w:szCs w:val="22"/>
              </w:rPr>
              <w:t>ks</w:t>
            </w:r>
          </w:p>
        </w:tc>
        <w:tc>
          <w:tcPr>
            <w:tcW w:w="1911" w:type="dxa"/>
          </w:tcPr>
          <w:p w14:paraId="5D220C5A" w14:textId="77777777" w:rsidR="00937C01" w:rsidRDefault="00937C01" w:rsidP="007B6384">
            <w:pPr>
              <w:jc w:val="center"/>
              <w:rPr>
                <w:sz w:val="22"/>
                <w:szCs w:val="22"/>
              </w:rPr>
            </w:pPr>
          </w:p>
          <w:p w14:paraId="131F42AB" w14:textId="77777777" w:rsidR="00937C01" w:rsidRDefault="00937C01" w:rsidP="007B6384">
            <w:pPr>
              <w:jc w:val="center"/>
              <w:rPr>
                <w:sz w:val="22"/>
                <w:szCs w:val="22"/>
              </w:rPr>
            </w:pPr>
          </w:p>
          <w:p w14:paraId="7FA0A17D" w14:textId="77777777" w:rsidR="00937C01" w:rsidRDefault="00937C01" w:rsidP="007B6384">
            <w:pPr>
              <w:jc w:val="center"/>
              <w:rPr>
                <w:sz w:val="22"/>
                <w:szCs w:val="22"/>
              </w:rPr>
            </w:pPr>
          </w:p>
          <w:p w14:paraId="16E16B5A" w14:textId="77777777" w:rsidR="00937C01" w:rsidRDefault="00937C01" w:rsidP="007B6384">
            <w:pPr>
              <w:jc w:val="center"/>
              <w:rPr>
                <w:sz w:val="22"/>
                <w:szCs w:val="22"/>
              </w:rPr>
            </w:pPr>
          </w:p>
          <w:p w14:paraId="74EDB66D" w14:textId="29D16097" w:rsidR="00EE0215" w:rsidRPr="00FA3C72" w:rsidRDefault="00B170D5" w:rsidP="007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969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937C01">
              <w:rPr>
                <w:sz w:val="22"/>
                <w:szCs w:val="22"/>
              </w:rPr>
              <w:t>00</w:t>
            </w:r>
            <w:r w:rsidR="00EE0215">
              <w:rPr>
                <w:sz w:val="22"/>
                <w:szCs w:val="22"/>
              </w:rPr>
              <w:t xml:space="preserve"> ks 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E7C590D" w14:textId="77777777" w:rsidR="00EE0215" w:rsidRPr="00FA3C72" w:rsidRDefault="00EE0215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14:paraId="63711F76" w14:textId="77777777" w:rsidR="00EE0215" w:rsidRPr="00FA3C72" w:rsidRDefault="00EE0215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05D0E69C" w14:textId="77777777" w:rsidR="00EE0215" w:rsidRPr="00FA3C72" w:rsidRDefault="00EE0215" w:rsidP="007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3A2BA200" w14:textId="77777777" w:rsidR="00EE0215" w:rsidRPr="00FA3C72" w:rsidRDefault="00EE0215" w:rsidP="007B638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9A16EE" w14:textId="77777777" w:rsidR="00576A94" w:rsidRDefault="00576A94"/>
    <w:p w14:paraId="766E75EF" w14:textId="000CF828" w:rsidR="009838B7" w:rsidRPr="008B69B0" w:rsidRDefault="002763E4" w:rsidP="008204D1">
      <w:r>
        <w:t>*</w:t>
      </w:r>
      <w:r w:rsidR="009838B7" w:rsidRPr="008B69B0">
        <w:t xml:space="preserve">Súvisiacimi službami sa rozumie: </w:t>
      </w:r>
      <w:r w:rsidR="006D54CF">
        <w:t>prenájom výdajníka, sanitácia výdajníka</w:t>
      </w:r>
      <w:r w:rsidR="008B69B0" w:rsidRPr="008B69B0">
        <w:t>, záloha na obal,</w:t>
      </w:r>
      <w:r w:rsidR="000F396F">
        <w:t xml:space="preserve"> doprava, manipulácia s tovarom a pod. </w:t>
      </w:r>
    </w:p>
    <w:p w14:paraId="06AF4AFD" w14:textId="77777777" w:rsidR="009838B7" w:rsidRDefault="009838B7"/>
    <w:p w14:paraId="0DDC7473" w14:textId="77777777" w:rsidR="00576A94" w:rsidRDefault="00576A94" w:rsidP="00576A94"/>
    <w:p w14:paraId="5D6C1D84" w14:textId="0192A7B9" w:rsidR="00576A94" w:rsidRDefault="00576A94" w:rsidP="00576A94">
      <w:pPr>
        <w:pStyle w:val="Default"/>
        <w:rPr>
          <w:bCs/>
        </w:rPr>
      </w:pPr>
      <w:r>
        <w:tab/>
      </w:r>
      <w:r w:rsidRPr="006F1128">
        <w:rPr>
          <w:bCs/>
        </w:rPr>
        <w:t xml:space="preserve">Verejný obstarávateľ požaduje, aby bolo v cene zahrnuté: </w:t>
      </w:r>
      <w:r w:rsidR="002763E4">
        <w:rPr>
          <w:bCs/>
        </w:rPr>
        <w:br/>
      </w:r>
      <w:r w:rsidR="002763E4">
        <w:rPr>
          <w:bCs/>
        </w:rPr>
        <w:tab/>
      </w:r>
      <w:r w:rsidR="002763E4">
        <w:rPr>
          <w:bCs/>
        </w:rPr>
        <w:tab/>
      </w:r>
    </w:p>
    <w:p w14:paraId="17B54492" w14:textId="77777777" w:rsidR="00576A94" w:rsidRPr="006F1128" w:rsidRDefault="000F396F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cene jedného kusu</w:t>
      </w:r>
      <w:r w:rsidR="001C47F5">
        <w:rPr>
          <w:rFonts w:ascii="Times New Roman" w:hAnsi="Times New Roman"/>
          <w:sz w:val="24"/>
          <w:szCs w:val="24"/>
        </w:rPr>
        <w:t xml:space="preserve"> </w:t>
      </w:r>
      <w:r w:rsidR="00576A94" w:rsidRPr="006F1128">
        <w:rPr>
          <w:rFonts w:ascii="Times New Roman" w:hAnsi="Times New Roman"/>
          <w:sz w:val="24"/>
          <w:szCs w:val="24"/>
        </w:rPr>
        <w:t>musia byť započítané všetky náklady, ktoré môže uchádzač účtovať verejnému obstarávateľovi, t. j. cena musí byť konečná a nie je možné ju navyšovať o dodatočné náklady spojené s</w:t>
      </w:r>
      <w:r>
        <w:rPr>
          <w:rFonts w:ascii="Times New Roman" w:hAnsi="Times New Roman"/>
          <w:sz w:val="24"/>
          <w:szCs w:val="24"/>
        </w:rPr>
        <w:t> dodaním tovaru</w:t>
      </w:r>
      <w:r w:rsidR="00576A94" w:rsidRPr="006F1128">
        <w:rPr>
          <w:rFonts w:ascii="Times New Roman" w:hAnsi="Times New Roman"/>
          <w:sz w:val="24"/>
          <w:szCs w:val="24"/>
        </w:rPr>
        <w:t>.</w:t>
      </w:r>
    </w:p>
    <w:p w14:paraId="201452EF" w14:textId="3798DC7F" w:rsidR="00576A94" w:rsidRPr="00576A94" w:rsidRDefault="00576A94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cenovej ponuke musia byť uvedené všetky náklady spojené s dopravou a </w:t>
      </w:r>
      <w:r w:rsidRPr="000F396F">
        <w:rPr>
          <w:rFonts w:ascii="Times New Roman" w:hAnsi="Times New Roman"/>
          <w:sz w:val="24"/>
          <w:szCs w:val="24"/>
        </w:rPr>
        <w:t>tovarom</w:t>
      </w:r>
      <w:r w:rsidRPr="006F1128">
        <w:rPr>
          <w:rFonts w:ascii="Times New Roman" w:hAnsi="Times New Roman"/>
          <w:strike/>
          <w:sz w:val="24"/>
          <w:szCs w:val="24"/>
        </w:rPr>
        <w:t>/</w:t>
      </w:r>
      <w:r w:rsidRPr="000F396F">
        <w:rPr>
          <w:rFonts w:ascii="Times New Roman" w:hAnsi="Times New Roman"/>
          <w:sz w:val="24"/>
          <w:szCs w:val="24"/>
        </w:rPr>
        <w:t>službou</w:t>
      </w:r>
      <w:r w:rsidRPr="006F1128">
        <w:rPr>
          <w:rFonts w:ascii="Times New Roman" w:hAnsi="Times New Roman"/>
          <w:strike/>
          <w:sz w:val="24"/>
          <w:szCs w:val="24"/>
        </w:rPr>
        <w:t>/stavebnými prácami</w:t>
      </w:r>
      <w:r w:rsidRPr="006F1128">
        <w:rPr>
          <w:rFonts w:ascii="Times New Roman" w:hAnsi="Times New Roman"/>
          <w:sz w:val="24"/>
          <w:szCs w:val="24"/>
        </w:rPr>
        <w:t xml:space="preserve">, ktoré si môže uchádzač účtovať </w:t>
      </w:r>
      <w:r w:rsidRPr="00576A94">
        <w:rPr>
          <w:rFonts w:ascii="Times New Roman" w:hAnsi="Times New Roman"/>
          <w:sz w:val="24"/>
          <w:szCs w:val="24"/>
        </w:rPr>
        <w:t xml:space="preserve">voči verejnému obstarávateľovi. Ako napríklad </w:t>
      </w:r>
      <w:r w:rsidR="009838B7">
        <w:rPr>
          <w:rFonts w:ascii="Times New Roman" w:hAnsi="Times New Roman"/>
          <w:sz w:val="24"/>
          <w:szCs w:val="24"/>
        </w:rPr>
        <w:t xml:space="preserve">prenájom výdajníkov na vodu, sanitácia výdajníkov, </w:t>
      </w:r>
      <w:r w:rsidRPr="00576A94">
        <w:rPr>
          <w:rFonts w:ascii="Times New Roman" w:hAnsi="Times New Roman"/>
          <w:sz w:val="24"/>
          <w:szCs w:val="24"/>
        </w:rPr>
        <w:t>balné, vyskladnenie, uskladnenie, kilometrovné, nakládka, dezinfekcia, vykládka, stojné, technické revízie, návod na používanie v slovenskom jazyku a pod..</w:t>
      </w:r>
    </w:p>
    <w:p w14:paraId="46BE4FA6" w14:textId="77777777" w:rsidR="009838B7" w:rsidRPr="009838B7" w:rsidRDefault="00576A94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76A94">
        <w:rPr>
          <w:rFonts w:ascii="Times New Roman" w:hAnsi="Times New Roman"/>
          <w:sz w:val="24"/>
          <w:szCs w:val="24"/>
        </w:rPr>
        <w:t xml:space="preserve">Verejný obstarávateľ si vyhradzuje právo prevziať iba </w:t>
      </w:r>
      <w:r w:rsidR="009838B7">
        <w:rPr>
          <w:rFonts w:ascii="Times New Roman" w:hAnsi="Times New Roman"/>
          <w:sz w:val="24"/>
          <w:szCs w:val="24"/>
        </w:rPr>
        <w:t xml:space="preserve">službu a </w:t>
      </w:r>
      <w:r w:rsidRPr="00576A94">
        <w:rPr>
          <w:rFonts w:ascii="Times New Roman" w:hAnsi="Times New Roman"/>
          <w:sz w:val="24"/>
          <w:szCs w:val="24"/>
        </w:rPr>
        <w:t>tovar v kvalite I. triedy, funkčný, bez zjavných vád, dodaný v kompletnom stave a v požadovanom množstve. V prípade, že dodaný tovar</w:t>
      </w:r>
      <w:r w:rsidR="009838B7">
        <w:rPr>
          <w:rFonts w:ascii="Times New Roman" w:hAnsi="Times New Roman"/>
          <w:sz w:val="24"/>
          <w:szCs w:val="24"/>
        </w:rPr>
        <w:t xml:space="preserve"> alebo služba</w:t>
      </w:r>
      <w:r w:rsidRPr="00576A94">
        <w:rPr>
          <w:rFonts w:ascii="Times New Roman" w:hAnsi="Times New Roman"/>
          <w:sz w:val="24"/>
          <w:szCs w:val="24"/>
        </w:rPr>
        <w:t xml:space="preserve"> vykazuje preukázateľné vady, nedostatočnú kvalitu, rozdiel v množstve a z</w:t>
      </w:r>
      <w:r w:rsidR="009838B7">
        <w:rPr>
          <w:rFonts w:ascii="Times New Roman" w:hAnsi="Times New Roman"/>
          <w:sz w:val="24"/>
          <w:szCs w:val="24"/>
        </w:rPr>
        <w:t>ámenu tovaru v porovnaní so dohodnutými podmienkami</w:t>
      </w:r>
      <w:r w:rsidRPr="00576A94">
        <w:rPr>
          <w:rFonts w:ascii="Times New Roman" w:hAnsi="Times New Roman"/>
          <w:sz w:val="24"/>
          <w:szCs w:val="24"/>
        </w:rPr>
        <w:t>, dodávateľ je povinný na vlastné náklady odviezť a dodať nový tovar</w:t>
      </w:r>
      <w:r w:rsidR="009838B7">
        <w:rPr>
          <w:rFonts w:ascii="Times New Roman" w:hAnsi="Times New Roman"/>
          <w:sz w:val="24"/>
          <w:szCs w:val="24"/>
        </w:rPr>
        <w:t xml:space="preserve"> alebo </w:t>
      </w:r>
      <w:r w:rsidR="00EE0215">
        <w:rPr>
          <w:rFonts w:ascii="Times New Roman" w:hAnsi="Times New Roman"/>
          <w:sz w:val="24"/>
          <w:szCs w:val="24"/>
        </w:rPr>
        <w:t>poskytnúť</w:t>
      </w:r>
      <w:r w:rsidR="009838B7">
        <w:rPr>
          <w:rFonts w:ascii="Times New Roman" w:hAnsi="Times New Roman"/>
          <w:sz w:val="24"/>
          <w:szCs w:val="24"/>
        </w:rPr>
        <w:t xml:space="preserve"> službu v súlade s dohodnutými podmienkami</w:t>
      </w:r>
      <w:r w:rsidRPr="00576A94">
        <w:rPr>
          <w:rFonts w:ascii="Times New Roman" w:hAnsi="Times New Roman"/>
          <w:sz w:val="24"/>
          <w:szCs w:val="24"/>
        </w:rPr>
        <w:t>. K neprevzatiu tovaru</w:t>
      </w:r>
      <w:r w:rsidR="009838B7">
        <w:rPr>
          <w:rFonts w:ascii="Times New Roman" w:hAnsi="Times New Roman"/>
          <w:sz w:val="24"/>
          <w:szCs w:val="24"/>
        </w:rPr>
        <w:t xml:space="preserve"> alebo odmietnutiu služby</w:t>
      </w:r>
      <w:r w:rsidRPr="00576A94">
        <w:rPr>
          <w:rFonts w:ascii="Times New Roman" w:hAnsi="Times New Roman"/>
          <w:sz w:val="24"/>
          <w:szCs w:val="24"/>
        </w:rPr>
        <w:t xml:space="preserve"> bude spísaný protokol, z ktorého bude zrejmý dôvod, </w:t>
      </w:r>
      <w:r w:rsidRPr="009838B7">
        <w:rPr>
          <w:rFonts w:ascii="Times New Roman" w:hAnsi="Times New Roman"/>
          <w:sz w:val="24"/>
          <w:szCs w:val="24"/>
        </w:rPr>
        <w:lastRenderedPageBreak/>
        <w:t>pre ktorý nebol tovar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služba</w:t>
      </w:r>
      <w:r w:rsidRPr="009838B7">
        <w:rPr>
          <w:rFonts w:ascii="Times New Roman" w:hAnsi="Times New Roman"/>
          <w:sz w:val="24"/>
          <w:szCs w:val="24"/>
        </w:rPr>
        <w:t xml:space="preserve"> prevzatý</w:t>
      </w:r>
      <w:r w:rsidR="009838B7" w:rsidRPr="009838B7">
        <w:rPr>
          <w:rFonts w:ascii="Times New Roman" w:hAnsi="Times New Roman"/>
          <w:sz w:val="24"/>
          <w:szCs w:val="24"/>
        </w:rPr>
        <w:t>/á</w:t>
      </w:r>
      <w:r w:rsidRPr="009838B7">
        <w:rPr>
          <w:rFonts w:ascii="Times New Roman" w:hAnsi="Times New Roman"/>
          <w:sz w:val="24"/>
          <w:szCs w:val="24"/>
        </w:rPr>
        <w:t xml:space="preserve"> a bude uvedený náhradný termín dodania nového tovaru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služby</w:t>
      </w:r>
      <w:r w:rsidRPr="009838B7">
        <w:rPr>
          <w:rFonts w:ascii="Times New Roman" w:hAnsi="Times New Roman"/>
          <w:sz w:val="24"/>
          <w:szCs w:val="24"/>
        </w:rPr>
        <w:t>. V opačnom prípade si vyhradzuje právo nepodpísať dodací list, neprebrať dodaný tovar a nezaplatiť cenu za neprebraný tovar</w:t>
      </w:r>
      <w:r w:rsidR="009838B7" w:rsidRPr="009838B7">
        <w:rPr>
          <w:rFonts w:ascii="Times New Roman" w:hAnsi="Times New Roman"/>
          <w:sz w:val="24"/>
          <w:szCs w:val="24"/>
        </w:rPr>
        <w:t xml:space="preserve"> alebo službu</w:t>
      </w:r>
      <w:r w:rsidRPr="009838B7">
        <w:rPr>
          <w:rFonts w:ascii="Times New Roman" w:hAnsi="Times New Roman"/>
          <w:sz w:val="24"/>
          <w:szCs w:val="24"/>
        </w:rPr>
        <w:t>.</w:t>
      </w:r>
    </w:p>
    <w:p w14:paraId="0E026F52" w14:textId="77777777" w:rsidR="009838B7" w:rsidRPr="009838B7" w:rsidRDefault="009838B7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9838B7">
        <w:rPr>
          <w:rFonts w:ascii="Times New Roman" w:hAnsi="Times New Roman"/>
          <w:bCs/>
          <w:sz w:val="24"/>
          <w:szCs w:val="24"/>
        </w:rPr>
        <w:t>Všetky výdavky spojené s prípravou a predložením ponuky znáša uchádzač bez finančného nároku voči verejnému obstarávateľovi a to aj v prípade, že verejný obstarávateľ neprijme ani jednu ponuku z predložených ponúk alebo zruší postup zadávania zákazky.</w:t>
      </w:r>
    </w:p>
    <w:p w14:paraId="0E75525E" w14:textId="77777777" w:rsidR="009838B7" w:rsidRPr="00576A94" w:rsidRDefault="009838B7" w:rsidP="009838B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5E58EC1" w14:textId="77777777" w:rsidR="00576A94" w:rsidRPr="00576A94" w:rsidRDefault="00576A94" w:rsidP="00576A94">
      <w:pPr>
        <w:tabs>
          <w:tab w:val="left" w:pos="3795"/>
        </w:tabs>
        <w:rPr>
          <w:sz w:val="24"/>
          <w:szCs w:val="24"/>
        </w:rPr>
      </w:pPr>
    </w:p>
    <w:p w14:paraId="5F43625D" w14:textId="4B55244A" w:rsidR="00AB6E17" w:rsidRDefault="009838B7" w:rsidP="00DE5F63">
      <w:pPr>
        <w:spacing w:after="200" w:line="276" w:lineRule="auto"/>
        <w:rPr>
          <w:sz w:val="24"/>
          <w:szCs w:val="24"/>
        </w:rPr>
      </w:pPr>
      <w:r w:rsidRPr="00B225C6">
        <w:rPr>
          <w:b/>
          <w:bCs/>
          <w:sz w:val="24"/>
          <w:szCs w:val="24"/>
        </w:rPr>
        <w:t>Miesta dodania:</w:t>
      </w:r>
      <w:r w:rsidRPr="009838B7">
        <w:rPr>
          <w:sz w:val="24"/>
          <w:szCs w:val="24"/>
        </w:rPr>
        <w:t xml:space="preserve"> </w:t>
      </w:r>
      <w:r w:rsidR="0023265A">
        <w:rPr>
          <w:sz w:val="24"/>
          <w:szCs w:val="24"/>
        </w:rPr>
        <w:t>O</w:t>
      </w:r>
      <w:r w:rsidR="003869A8">
        <w:rPr>
          <w:sz w:val="24"/>
          <w:szCs w:val="24"/>
        </w:rPr>
        <w:t xml:space="preserve">ddelenie hraničnej kontroly Zboj, </w:t>
      </w:r>
      <w:r w:rsidR="00DE5F63">
        <w:rPr>
          <w:sz w:val="24"/>
          <w:szCs w:val="24"/>
        </w:rPr>
        <w:t xml:space="preserve">Oddelenie hraničnej kontroly Čierna nad Tisou, Obvodné oddelenie PZ Čaňa, Krajské </w:t>
      </w:r>
      <w:r w:rsidR="00AB6E17">
        <w:rPr>
          <w:sz w:val="24"/>
          <w:szCs w:val="24"/>
        </w:rPr>
        <w:t>riaditeľstvo PZ Košice, Logistická základňa KS Malý Šariš.</w:t>
      </w:r>
      <w:bookmarkStart w:id="0" w:name="_GoBack"/>
      <w:bookmarkEnd w:id="0"/>
    </w:p>
    <w:p w14:paraId="7991B29A" w14:textId="6671D1E5" w:rsidR="006D54CF" w:rsidRPr="009838B7" w:rsidRDefault="00EE0215" w:rsidP="009838B7">
      <w:pPr>
        <w:spacing w:after="200" w:line="276" w:lineRule="auto"/>
        <w:rPr>
          <w:sz w:val="24"/>
          <w:szCs w:val="24"/>
        </w:rPr>
      </w:pPr>
      <w:r w:rsidRPr="00B225C6">
        <w:rPr>
          <w:b/>
          <w:bCs/>
          <w:sz w:val="24"/>
          <w:szCs w:val="24"/>
        </w:rPr>
        <w:t>Predpokladaný</w:t>
      </w:r>
      <w:r w:rsidR="006D54CF" w:rsidRPr="00B225C6">
        <w:rPr>
          <w:b/>
          <w:bCs/>
          <w:sz w:val="24"/>
          <w:szCs w:val="24"/>
        </w:rPr>
        <w:t xml:space="preserve"> </w:t>
      </w:r>
      <w:r w:rsidR="005B2C34" w:rsidRPr="00B225C6">
        <w:rPr>
          <w:b/>
          <w:bCs/>
          <w:sz w:val="24"/>
          <w:szCs w:val="24"/>
        </w:rPr>
        <w:t>počet výdajníkov</w:t>
      </w:r>
      <w:r w:rsidR="005B2C34">
        <w:rPr>
          <w:sz w:val="24"/>
          <w:szCs w:val="24"/>
        </w:rPr>
        <w:t xml:space="preserve">: </w:t>
      </w:r>
      <w:r w:rsidR="00A96944">
        <w:rPr>
          <w:sz w:val="24"/>
          <w:szCs w:val="24"/>
        </w:rPr>
        <w:t>7</w:t>
      </w:r>
      <w:r w:rsidR="006D54CF">
        <w:rPr>
          <w:sz w:val="24"/>
          <w:szCs w:val="24"/>
        </w:rPr>
        <w:t xml:space="preserve"> ks </w:t>
      </w:r>
    </w:p>
    <w:p w14:paraId="657DC08B" w14:textId="4A3E5FEE" w:rsidR="009838B7" w:rsidRPr="009838B7" w:rsidRDefault="009838B7" w:rsidP="009838B7">
      <w:pPr>
        <w:spacing w:after="200" w:line="276" w:lineRule="auto"/>
        <w:rPr>
          <w:sz w:val="24"/>
          <w:szCs w:val="24"/>
        </w:rPr>
      </w:pPr>
      <w:r w:rsidRPr="00B225C6">
        <w:rPr>
          <w:b/>
          <w:bCs/>
          <w:sz w:val="24"/>
          <w:szCs w:val="24"/>
        </w:rPr>
        <w:t>Požado</w:t>
      </w:r>
      <w:r w:rsidR="005B2C34" w:rsidRPr="00B225C6">
        <w:rPr>
          <w:b/>
          <w:bCs/>
          <w:sz w:val="24"/>
          <w:szCs w:val="24"/>
        </w:rPr>
        <w:t>vaná lehota dodania:</w:t>
      </w:r>
      <w:r w:rsidR="005B2C34">
        <w:rPr>
          <w:sz w:val="24"/>
          <w:szCs w:val="24"/>
        </w:rPr>
        <w:t xml:space="preserve">  </w:t>
      </w:r>
      <w:r w:rsidR="00A96944">
        <w:rPr>
          <w:sz w:val="24"/>
          <w:szCs w:val="24"/>
        </w:rPr>
        <w:t>24</w:t>
      </w:r>
      <w:r w:rsidR="00EE0215">
        <w:rPr>
          <w:sz w:val="24"/>
          <w:szCs w:val="24"/>
        </w:rPr>
        <w:t xml:space="preserve"> mesiacov</w:t>
      </w:r>
      <w:r w:rsidRPr="009838B7">
        <w:rPr>
          <w:sz w:val="24"/>
          <w:szCs w:val="24"/>
        </w:rPr>
        <w:t xml:space="preserve"> alebo do vyčerpania finančného limitu, podľa toho</w:t>
      </w:r>
      <w:r w:rsidR="00A96944">
        <w:rPr>
          <w:sz w:val="24"/>
          <w:szCs w:val="24"/>
        </w:rPr>
        <w:t>,</w:t>
      </w:r>
      <w:r w:rsidRPr="009838B7">
        <w:rPr>
          <w:sz w:val="24"/>
          <w:szCs w:val="24"/>
        </w:rPr>
        <w:t xml:space="preserve"> ktorá zo skutočností nastane skôr. </w:t>
      </w:r>
    </w:p>
    <w:p w14:paraId="2450856A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401B0315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675212B8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52A511BB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21A61A90" w14:textId="0E1A132C" w:rsidR="00576A94" w:rsidRPr="00576A94" w:rsidRDefault="00576A94" w:rsidP="00576A94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 xml:space="preserve"> </w:t>
      </w:r>
      <w:r w:rsidRPr="00576A94">
        <w:rPr>
          <w:rFonts w:eastAsia="Calibri"/>
          <w:sz w:val="24"/>
          <w:szCs w:val="24"/>
          <w:lang w:eastAsia="en-US"/>
        </w:rPr>
        <w:tab/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                         </w:t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</w:t>
      </w:r>
      <w:r w:rsidR="002763E4">
        <w:rPr>
          <w:rFonts w:eastAsia="Calibri"/>
          <w:sz w:val="24"/>
          <w:szCs w:val="24"/>
          <w:lang w:eastAsia="en-US"/>
        </w:rPr>
        <w:t xml:space="preserve">      </w:t>
      </w:r>
      <w:r w:rsidRPr="00576A94">
        <w:rPr>
          <w:rFonts w:eastAsia="Calibri"/>
          <w:sz w:val="24"/>
          <w:szCs w:val="24"/>
          <w:lang w:eastAsia="en-US"/>
        </w:rPr>
        <w:t xml:space="preserve"> ...............................................................</w:t>
      </w:r>
    </w:p>
    <w:p w14:paraId="7C55C1CD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 xml:space="preserve">     meno priezvisko a podpis </w:t>
      </w:r>
    </w:p>
    <w:p w14:paraId="00F8DE39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>štatutárneho zástupcu uchádzača</w:t>
      </w:r>
    </w:p>
    <w:p w14:paraId="6671D0D9" w14:textId="77777777" w:rsidR="00576A94" w:rsidRDefault="00576A94" w:rsidP="00576A94">
      <w:pPr>
        <w:jc w:val="center"/>
        <w:rPr>
          <w:sz w:val="24"/>
          <w:szCs w:val="24"/>
        </w:rPr>
      </w:pPr>
    </w:p>
    <w:p w14:paraId="638930EC" w14:textId="77777777" w:rsidR="009D7263" w:rsidRDefault="009D7263" w:rsidP="009D7263">
      <w:pPr>
        <w:spacing w:after="200" w:line="360" w:lineRule="auto"/>
        <w:jc w:val="both"/>
        <w:rPr>
          <w:sz w:val="24"/>
          <w:szCs w:val="24"/>
        </w:rPr>
      </w:pPr>
    </w:p>
    <w:p w14:paraId="4CEA060B" w14:textId="7C0EA294" w:rsidR="009D7263" w:rsidRPr="009D7263" w:rsidRDefault="009D7263" w:rsidP="009D7263">
      <w:pPr>
        <w:spacing w:after="200" w:line="360" w:lineRule="auto"/>
        <w:jc w:val="both"/>
        <w:rPr>
          <w:b/>
          <w:i/>
          <w:iCs/>
          <w:sz w:val="24"/>
          <w:szCs w:val="24"/>
          <w:u w:val="single"/>
        </w:rPr>
      </w:pPr>
      <w:r w:rsidRPr="009D7263">
        <w:rPr>
          <w:i/>
          <w:iCs/>
          <w:sz w:val="24"/>
          <w:szCs w:val="24"/>
          <w:u w:val="single"/>
        </w:rPr>
        <w:t>V cenovej ponuke uveďte - kontaktnú osobu (meno, priezvisko, telefónne číslo, e-mail) a identifikačné údaje (názov, adresa alebo sídlo uchádzača, štatutárny zástupca, IČO, IČ DPH, bankové spojenie, číslo účtu)</w:t>
      </w:r>
    </w:p>
    <w:p w14:paraId="3766121D" w14:textId="77777777" w:rsidR="00576A94" w:rsidRPr="00576A94" w:rsidRDefault="00576A94" w:rsidP="00576A94">
      <w:pPr>
        <w:tabs>
          <w:tab w:val="left" w:pos="3795"/>
        </w:tabs>
      </w:pPr>
    </w:p>
    <w:sectPr w:rsidR="00576A94" w:rsidRPr="00576A94" w:rsidSect="005B3B88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C02CD" w14:textId="77777777" w:rsidR="004B3F1F" w:rsidRDefault="004B3F1F" w:rsidP="00576A94">
      <w:r>
        <w:separator/>
      </w:r>
    </w:p>
  </w:endnote>
  <w:endnote w:type="continuationSeparator" w:id="0">
    <w:p w14:paraId="3C3ECA17" w14:textId="77777777" w:rsidR="004B3F1F" w:rsidRDefault="004B3F1F" w:rsidP="0057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3EE1B" w14:textId="77777777" w:rsidR="004B3F1F" w:rsidRDefault="004B3F1F" w:rsidP="00576A94">
      <w:r>
        <w:separator/>
      </w:r>
    </w:p>
  </w:footnote>
  <w:footnote w:type="continuationSeparator" w:id="0">
    <w:p w14:paraId="2EE7A2EB" w14:textId="77777777" w:rsidR="004B3F1F" w:rsidRDefault="004B3F1F" w:rsidP="0057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B357A"/>
    <w:multiLevelType w:val="hybridMultilevel"/>
    <w:tmpl w:val="E2546F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57"/>
    <w:rsid w:val="000F396F"/>
    <w:rsid w:val="001638D0"/>
    <w:rsid w:val="001C47F5"/>
    <w:rsid w:val="002252BD"/>
    <w:rsid w:val="0023265A"/>
    <w:rsid w:val="00256CA4"/>
    <w:rsid w:val="002763E4"/>
    <w:rsid w:val="0028218E"/>
    <w:rsid w:val="00346E14"/>
    <w:rsid w:val="003869A8"/>
    <w:rsid w:val="003A1000"/>
    <w:rsid w:val="003A3D48"/>
    <w:rsid w:val="00457257"/>
    <w:rsid w:val="004B3F1F"/>
    <w:rsid w:val="00505C4F"/>
    <w:rsid w:val="00576A94"/>
    <w:rsid w:val="005B2C34"/>
    <w:rsid w:val="005B3B88"/>
    <w:rsid w:val="005E2480"/>
    <w:rsid w:val="00640159"/>
    <w:rsid w:val="006461E7"/>
    <w:rsid w:val="006D54CF"/>
    <w:rsid w:val="00705F4C"/>
    <w:rsid w:val="008204D1"/>
    <w:rsid w:val="008406BE"/>
    <w:rsid w:val="008B69B0"/>
    <w:rsid w:val="008F130E"/>
    <w:rsid w:val="00937C01"/>
    <w:rsid w:val="00943F9B"/>
    <w:rsid w:val="009838B7"/>
    <w:rsid w:val="009D7263"/>
    <w:rsid w:val="00A96944"/>
    <w:rsid w:val="00AB6E17"/>
    <w:rsid w:val="00AE5119"/>
    <w:rsid w:val="00B170D5"/>
    <w:rsid w:val="00B225C6"/>
    <w:rsid w:val="00C36D8E"/>
    <w:rsid w:val="00CC4009"/>
    <w:rsid w:val="00CD61C5"/>
    <w:rsid w:val="00DE5F63"/>
    <w:rsid w:val="00EE0215"/>
    <w:rsid w:val="00EE40E4"/>
    <w:rsid w:val="00EF277B"/>
    <w:rsid w:val="00F35DD7"/>
    <w:rsid w:val="00F50678"/>
    <w:rsid w:val="00F8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2B64B"/>
  <w15:chartTrackingRefBased/>
  <w15:docId w15:val="{5ADDDDB8-AAEA-462C-9672-2DE6B686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576A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838B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27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Jana Ferenczová</cp:lastModifiedBy>
  <cp:revision>8</cp:revision>
  <cp:lastPrinted>2023-06-05T13:43:00Z</cp:lastPrinted>
  <dcterms:created xsi:type="dcterms:W3CDTF">2024-06-18T10:57:00Z</dcterms:created>
  <dcterms:modified xsi:type="dcterms:W3CDTF">2024-06-21T06:12:00Z</dcterms:modified>
</cp:coreProperties>
</file>