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99A25" w14:textId="77777777" w:rsidR="002B65F8" w:rsidRDefault="002B65F8" w:rsidP="00D8734C">
      <w:pPr>
        <w:pStyle w:val="Nadpis1"/>
        <w:rPr>
          <w:rFonts w:cs="Arial"/>
        </w:rPr>
      </w:pPr>
      <w:bookmarkStart w:id="0" w:name="_Toc461981442"/>
      <w:r>
        <w:rPr>
          <w:rFonts w:cs="Arial"/>
          <w:noProof/>
          <w:lang w:eastAsia="sk-SK"/>
        </w:rPr>
        <w:drawing>
          <wp:anchor distT="0" distB="0" distL="114300" distR="114300" simplePos="0" relativeHeight="251657728" behindDoc="1" locked="0" layoutInCell="1" allowOverlap="1" wp14:anchorId="5E545073" wp14:editId="55B16C1A">
            <wp:simplePos x="0" y="0"/>
            <wp:positionH relativeFrom="page">
              <wp:posOffset>28575</wp:posOffset>
            </wp:positionH>
            <wp:positionV relativeFrom="paragraph">
              <wp:posOffset>-656590</wp:posOffset>
            </wp:positionV>
            <wp:extent cx="8379460" cy="1520825"/>
            <wp:effectExtent l="0" t="0" r="0" b="0"/>
            <wp:wrapNone/>
            <wp:docPr id="1" name="Obrázok 1" descr="hlavičkový papier_pod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hlavičkový papier_podklad"/>
                    <pic:cNvPicPr>
                      <a:picLocks noChangeAspect="1" noChangeArrowheads="1"/>
                    </pic:cNvPicPr>
                  </pic:nvPicPr>
                  <pic:blipFill>
                    <a:blip r:embed="rId8" cstate="print">
                      <a:extLst>
                        <a:ext uri="{28A0092B-C50C-407E-A947-70E740481C1C}">
                          <a14:useLocalDpi xmlns:a14="http://schemas.microsoft.com/office/drawing/2010/main" val="0"/>
                        </a:ext>
                      </a:extLst>
                    </a:blip>
                    <a:srcRect l="-722" t="1978" r="722" b="85194"/>
                    <a:stretch>
                      <a:fillRect/>
                    </a:stretch>
                  </pic:blipFill>
                  <pic:spPr bwMode="auto">
                    <a:xfrm>
                      <a:off x="0" y="0"/>
                      <a:ext cx="8379460" cy="1520825"/>
                    </a:xfrm>
                    <a:prstGeom prst="rect">
                      <a:avLst/>
                    </a:prstGeom>
                    <a:noFill/>
                  </pic:spPr>
                </pic:pic>
              </a:graphicData>
            </a:graphic>
            <wp14:sizeRelH relativeFrom="page">
              <wp14:pctWidth>0</wp14:pctWidth>
            </wp14:sizeRelH>
            <wp14:sizeRelV relativeFrom="page">
              <wp14:pctHeight>0</wp14:pctHeight>
            </wp14:sizeRelV>
          </wp:anchor>
        </w:drawing>
      </w:r>
    </w:p>
    <w:p w14:paraId="590B61EB" w14:textId="77777777" w:rsidR="002B65F8" w:rsidRDefault="002B65F8" w:rsidP="00D8734C">
      <w:pPr>
        <w:pStyle w:val="Nadpis1"/>
        <w:rPr>
          <w:rFonts w:cs="Arial"/>
        </w:rPr>
      </w:pPr>
    </w:p>
    <w:p w14:paraId="24B86477" w14:textId="77777777" w:rsidR="002B65F8" w:rsidRDefault="002B65F8" w:rsidP="00D8734C">
      <w:pPr>
        <w:pStyle w:val="Nadpis1"/>
        <w:rPr>
          <w:rFonts w:cs="Arial"/>
        </w:rPr>
      </w:pPr>
    </w:p>
    <w:p w14:paraId="50F2F8E1" w14:textId="77777777" w:rsidR="002B65F8" w:rsidRDefault="002B65F8" w:rsidP="00D8734C">
      <w:pPr>
        <w:pStyle w:val="Nadpis1"/>
        <w:rPr>
          <w:rFonts w:cs="Arial"/>
        </w:rPr>
      </w:pPr>
    </w:p>
    <w:p w14:paraId="1442ACCD" w14:textId="77777777" w:rsidR="002B65F8" w:rsidRDefault="002B65F8" w:rsidP="00D8734C">
      <w:pPr>
        <w:pStyle w:val="Nadpis1"/>
        <w:rPr>
          <w:rFonts w:cs="Arial"/>
        </w:rPr>
      </w:pPr>
    </w:p>
    <w:p w14:paraId="5CEBFEE0" w14:textId="77777777" w:rsidR="002B65F8" w:rsidRDefault="002B65F8" w:rsidP="00D8734C">
      <w:pPr>
        <w:pStyle w:val="Nadpis1"/>
        <w:rPr>
          <w:rFonts w:cs="Arial"/>
        </w:rPr>
      </w:pPr>
    </w:p>
    <w:p w14:paraId="649DBF60" w14:textId="77777777" w:rsidR="002B65F8" w:rsidRDefault="002B65F8" w:rsidP="00D8734C">
      <w:pPr>
        <w:pStyle w:val="Nadpis1"/>
        <w:rPr>
          <w:rFonts w:cs="Arial"/>
        </w:rPr>
      </w:pPr>
    </w:p>
    <w:p w14:paraId="12C3A436" w14:textId="77777777" w:rsidR="002B65F8" w:rsidRPr="00FF5612" w:rsidRDefault="002B65F8" w:rsidP="00AB7268"/>
    <w:p w14:paraId="767F7964" w14:textId="77777777" w:rsidR="002B65F8" w:rsidRDefault="002B65F8" w:rsidP="00D8734C">
      <w:pPr>
        <w:pStyle w:val="Nadpis1"/>
        <w:rPr>
          <w:rFonts w:cs="Arial"/>
        </w:rPr>
      </w:pPr>
    </w:p>
    <w:p w14:paraId="1360E000" w14:textId="28F5BD0C" w:rsidR="001E6BF5" w:rsidRDefault="002B65F8" w:rsidP="003953E5">
      <w:pPr>
        <w:pStyle w:val="Zkladntext3"/>
        <w:rPr>
          <w:rFonts w:ascii="Arial" w:hAnsi="Arial" w:cs="Arial"/>
          <w:caps/>
          <w:noProof w:val="0"/>
          <w:color w:val="auto"/>
          <w:sz w:val="22"/>
          <w:szCs w:val="22"/>
        </w:rPr>
      </w:pPr>
      <w:r>
        <w:rPr>
          <w:rFonts w:ascii="Arial" w:hAnsi="Arial" w:cs="Arial"/>
          <w:caps/>
          <w:noProof w:val="0"/>
          <w:color w:val="auto"/>
          <w:sz w:val="22"/>
          <w:szCs w:val="22"/>
        </w:rPr>
        <w:t>ZADÁVANIE NADLIMITNEJ ZÁKAZKY</w:t>
      </w:r>
      <w:r w:rsidR="001E6BF5">
        <w:rPr>
          <w:rFonts w:ascii="Arial" w:hAnsi="Arial" w:cs="Arial"/>
          <w:caps/>
          <w:noProof w:val="0"/>
          <w:color w:val="auto"/>
          <w:sz w:val="22"/>
          <w:szCs w:val="22"/>
        </w:rPr>
        <w:t xml:space="preserve"> </w:t>
      </w:r>
      <w:r w:rsidR="00283359">
        <w:rPr>
          <w:rFonts w:ascii="Arial" w:hAnsi="Arial" w:cs="Arial"/>
          <w:caps/>
          <w:noProof w:val="0"/>
          <w:color w:val="auto"/>
          <w:sz w:val="22"/>
          <w:szCs w:val="22"/>
        </w:rPr>
        <w:t>super</w:t>
      </w:r>
      <w:r w:rsidR="00367C8C">
        <w:rPr>
          <w:rFonts w:ascii="Arial" w:hAnsi="Arial" w:cs="Arial"/>
          <w:caps/>
          <w:noProof w:val="0"/>
          <w:color w:val="auto"/>
          <w:sz w:val="22"/>
          <w:szCs w:val="22"/>
        </w:rPr>
        <w:t xml:space="preserve">REVERZNOU </w:t>
      </w:r>
      <w:r w:rsidR="001E6BF5">
        <w:rPr>
          <w:rFonts w:ascii="Arial" w:hAnsi="Arial" w:cs="Arial"/>
          <w:caps/>
          <w:noProof w:val="0"/>
          <w:color w:val="auto"/>
          <w:sz w:val="22"/>
          <w:szCs w:val="22"/>
        </w:rPr>
        <w:t>VEREJNOU SÚŤAŽOU</w:t>
      </w:r>
    </w:p>
    <w:p w14:paraId="067E1E6B" w14:textId="77777777" w:rsidR="00155DE8" w:rsidRDefault="00155DE8" w:rsidP="003953E5">
      <w:pPr>
        <w:pStyle w:val="Zkladntext3"/>
        <w:jc w:val="left"/>
        <w:rPr>
          <w:rFonts w:ascii="Arial" w:hAnsi="Arial" w:cs="Arial"/>
          <w:b/>
          <w:color w:val="000000"/>
          <w:sz w:val="22"/>
          <w:szCs w:val="22"/>
        </w:rPr>
      </w:pPr>
    </w:p>
    <w:p w14:paraId="2F61AE1D" w14:textId="77777777" w:rsidR="00851386" w:rsidRPr="004A7F01" w:rsidRDefault="00851386" w:rsidP="00CF6B15">
      <w:pPr>
        <w:pStyle w:val="Zkladntext3"/>
        <w:jc w:val="left"/>
        <w:rPr>
          <w:rFonts w:ascii="Arial" w:hAnsi="Arial" w:cs="Arial"/>
          <w:b/>
          <w:color w:val="000000"/>
          <w:sz w:val="22"/>
          <w:szCs w:val="22"/>
        </w:rPr>
      </w:pPr>
    </w:p>
    <w:p w14:paraId="51614DB3" w14:textId="045A5963" w:rsidR="001E6BF5" w:rsidRPr="003953E5" w:rsidRDefault="004D74B0" w:rsidP="00292673">
      <w:pPr>
        <w:pStyle w:val="Zkladntext3"/>
        <w:rPr>
          <w:rFonts w:ascii="Arial" w:hAnsi="Arial" w:cs="Arial"/>
          <w:b/>
          <w:bCs/>
          <w:color w:val="000000"/>
        </w:rPr>
      </w:pPr>
      <w:r w:rsidRPr="004D74B0">
        <w:rPr>
          <w:rFonts w:ascii="Arial" w:hAnsi="Arial" w:cs="Arial"/>
          <w:b/>
          <w:color w:val="000000"/>
        </w:rPr>
        <w:t>podľa § 66 ods. 7 písm. b)</w:t>
      </w:r>
      <w:r w:rsidR="00B92A60">
        <w:rPr>
          <w:rFonts w:ascii="Arial" w:hAnsi="Arial" w:cs="Arial"/>
          <w:b/>
          <w:color w:val="000000"/>
        </w:rPr>
        <w:t xml:space="preserve"> </w:t>
      </w:r>
      <w:r w:rsidR="003953E5" w:rsidRPr="003953E5">
        <w:rPr>
          <w:rFonts w:ascii="Arial" w:hAnsi="Arial" w:cs="Arial"/>
          <w:b/>
          <w:color w:val="000000"/>
        </w:rPr>
        <w:t>z</w:t>
      </w:r>
      <w:r w:rsidR="001E6BF5" w:rsidRPr="003953E5">
        <w:rPr>
          <w:rFonts w:ascii="Arial" w:hAnsi="Arial" w:cs="Arial"/>
          <w:b/>
          <w:color w:val="000000"/>
        </w:rPr>
        <w:t>ákona č.</w:t>
      </w:r>
      <w:r w:rsidR="001E6BF5" w:rsidRPr="003953E5">
        <w:rPr>
          <w:rFonts w:ascii="Arial" w:hAnsi="Arial" w:cs="Arial"/>
          <w:b/>
          <w:bCs/>
          <w:color w:val="000000"/>
        </w:rPr>
        <w:t xml:space="preserve"> 343/20</w:t>
      </w:r>
      <w:r w:rsidR="00292673" w:rsidRPr="003953E5">
        <w:rPr>
          <w:rFonts w:ascii="Arial" w:hAnsi="Arial" w:cs="Arial"/>
          <w:b/>
          <w:bCs/>
          <w:color w:val="000000"/>
        </w:rPr>
        <w:t>15 Z. z. o verejnom obstarávaní</w:t>
      </w:r>
    </w:p>
    <w:p w14:paraId="1CEEAA97" w14:textId="77777777" w:rsidR="002B65F8" w:rsidRPr="003953E5" w:rsidRDefault="001E6BF5" w:rsidP="00292673">
      <w:pPr>
        <w:pStyle w:val="Zkladntext3"/>
        <w:rPr>
          <w:rFonts w:ascii="Arial" w:hAnsi="Arial" w:cs="Arial"/>
          <w:b/>
          <w:color w:val="000000"/>
        </w:rPr>
      </w:pPr>
      <w:r w:rsidRPr="003953E5">
        <w:rPr>
          <w:rFonts w:ascii="Arial" w:hAnsi="Arial" w:cs="Arial"/>
          <w:b/>
          <w:bCs/>
          <w:color w:val="000000"/>
        </w:rPr>
        <w:t>a o zmene a doplnení niektorých zákonov v znení neskorších predpisov</w:t>
      </w:r>
    </w:p>
    <w:p w14:paraId="0B131F2D" w14:textId="77777777" w:rsidR="002B65F8" w:rsidRDefault="002B65F8" w:rsidP="002B65F8">
      <w:pPr>
        <w:pStyle w:val="Zkladntext3"/>
        <w:jc w:val="left"/>
        <w:rPr>
          <w:rFonts w:ascii="Arial" w:hAnsi="Arial" w:cs="Arial"/>
          <w:noProof w:val="0"/>
          <w:color w:val="auto"/>
        </w:rPr>
      </w:pPr>
    </w:p>
    <w:p w14:paraId="779FBD4A" w14:textId="77777777" w:rsidR="001E6BF5" w:rsidRDefault="001E6BF5" w:rsidP="002B65F8">
      <w:pPr>
        <w:pStyle w:val="Zkladntext3"/>
        <w:jc w:val="left"/>
        <w:rPr>
          <w:rFonts w:ascii="Arial" w:hAnsi="Arial" w:cs="Arial"/>
          <w:noProof w:val="0"/>
          <w:color w:val="auto"/>
        </w:rPr>
      </w:pPr>
    </w:p>
    <w:p w14:paraId="462DA5B6" w14:textId="77777777" w:rsidR="001E6BF5" w:rsidRDefault="001E6BF5" w:rsidP="002B65F8">
      <w:pPr>
        <w:pStyle w:val="Zkladntext3"/>
        <w:jc w:val="left"/>
        <w:rPr>
          <w:rFonts w:ascii="Arial" w:hAnsi="Arial" w:cs="Arial"/>
          <w:noProof w:val="0"/>
          <w:color w:val="auto"/>
        </w:rPr>
      </w:pPr>
    </w:p>
    <w:p w14:paraId="603B0B43" w14:textId="77777777" w:rsidR="001E6BF5" w:rsidRDefault="001E6BF5" w:rsidP="002B65F8">
      <w:pPr>
        <w:pStyle w:val="Zkladntext3"/>
        <w:jc w:val="left"/>
        <w:rPr>
          <w:rFonts w:ascii="Arial" w:hAnsi="Arial" w:cs="Arial"/>
          <w:noProof w:val="0"/>
          <w:color w:val="auto"/>
        </w:rPr>
      </w:pPr>
    </w:p>
    <w:p w14:paraId="542BE281" w14:textId="77777777" w:rsidR="002B65F8" w:rsidRPr="00313878" w:rsidRDefault="00BE3B29">
      <w:pPr>
        <w:pStyle w:val="Zkladntext3"/>
        <w:rPr>
          <w:rFonts w:ascii="Arial" w:hAnsi="Arial" w:cs="Arial"/>
          <w:noProof w:val="0"/>
          <w:color w:val="auto"/>
          <w:sz w:val="40"/>
          <w:szCs w:val="40"/>
        </w:rPr>
      </w:pPr>
      <w:r>
        <w:rPr>
          <w:rFonts w:ascii="Arial" w:hAnsi="Arial" w:cs="Arial"/>
          <w:noProof w:val="0"/>
          <w:color w:val="auto"/>
          <w:sz w:val="40"/>
          <w:szCs w:val="40"/>
        </w:rPr>
        <w:t xml:space="preserve">SÚŤAŽNÉ </w:t>
      </w:r>
      <w:r w:rsidR="002B65F8" w:rsidRPr="00313878">
        <w:rPr>
          <w:rFonts w:ascii="Arial" w:hAnsi="Arial" w:cs="Arial"/>
          <w:noProof w:val="0"/>
          <w:color w:val="auto"/>
          <w:sz w:val="40"/>
          <w:szCs w:val="40"/>
        </w:rPr>
        <w:t>PODKLADY</w:t>
      </w:r>
    </w:p>
    <w:p w14:paraId="329D4E8C" w14:textId="77777777" w:rsidR="002B65F8" w:rsidRDefault="002B65F8" w:rsidP="00AB7268">
      <w:pPr>
        <w:spacing w:after="0" w:line="240" w:lineRule="auto"/>
        <w:rPr>
          <w:rFonts w:ascii="Arial" w:hAnsi="Arial" w:cs="Arial"/>
          <w:smallCaps/>
        </w:rPr>
      </w:pPr>
    </w:p>
    <w:p w14:paraId="57DB28F9" w14:textId="77777777" w:rsidR="002B65F8" w:rsidRDefault="002B65F8" w:rsidP="00AB7268">
      <w:pPr>
        <w:spacing w:after="0" w:line="240" w:lineRule="auto"/>
        <w:rPr>
          <w:rFonts w:ascii="Arial" w:hAnsi="Arial" w:cs="Arial"/>
          <w:smallCaps/>
        </w:rPr>
      </w:pPr>
    </w:p>
    <w:p w14:paraId="0DBFC9AD" w14:textId="77777777" w:rsidR="002B65F8" w:rsidRPr="0017117E" w:rsidRDefault="002B65F8" w:rsidP="00AB7268">
      <w:pPr>
        <w:spacing w:after="0"/>
        <w:rPr>
          <w:rFonts w:ascii="Arial" w:hAnsi="Arial" w:cs="Arial"/>
        </w:rPr>
      </w:pPr>
    </w:p>
    <w:p w14:paraId="11A8B6EF" w14:textId="13E65F9A" w:rsidR="002B65F8" w:rsidRDefault="0047111C" w:rsidP="002B65F8">
      <w:pPr>
        <w:spacing w:after="0"/>
        <w:jc w:val="center"/>
        <w:rPr>
          <w:rFonts w:ascii="Arial" w:hAnsi="Arial" w:cs="Arial"/>
        </w:rPr>
      </w:pPr>
      <w:r>
        <w:rPr>
          <w:rFonts w:ascii="Arial" w:hAnsi="Arial" w:cs="Arial"/>
        </w:rPr>
        <w:t xml:space="preserve">DRUH ZÁKAZKY: </w:t>
      </w:r>
      <w:r w:rsidR="00DE71C5">
        <w:rPr>
          <w:rFonts w:ascii="Arial" w:hAnsi="Arial" w:cs="Arial"/>
        </w:rPr>
        <w:t>DODANIE TOVARU</w:t>
      </w:r>
    </w:p>
    <w:p w14:paraId="107EB470" w14:textId="77777777" w:rsidR="002B65F8" w:rsidRDefault="002B65F8" w:rsidP="00AB7268">
      <w:pPr>
        <w:spacing w:after="0"/>
        <w:rPr>
          <w:rFonts w:ascii="Arial" w:hAnsi="Arial" w:cs="Arial"/>
        </w:rPr>
      </w:pPr>
    </w:p>
    <w:p w14:paraId="67DCD658" w14:textId="77777777" w:rsidR="002B65F8" w:rsidRDefault="002B65F8" w:rsidP="00AB7268">
      <w:pPr>
        <w:spacing w:after="0" w:line="240" w:lineRule="auto"/>
        <w:rPr>
          <w:rFonts w:ascii="Arial" w:hAnsi="Arial" w:cs="Arial"/>
          <w:smallCaps/>
          <w:sz w:val="20"/>
          <w:szCs w:val="20"/>
        </w:rPr>
      </w:pPr>
    </w:p>
    <w:p w14:paraId="1E17EDE0" w14:textId="77777777" w:rsidR="002B65F8" w:rsidRPr="0017117E" w:rsidRDefault="002B65F8" w:rsidP="00AB7268">
      <w:pPr>
        <w:spacing w:after="0" w:line="240" w:lineRule="auto"/>
        <w:rPr>
          <w:rFonts w:ascii="Arial" w:hAnsi="Arial" w:cs="Arial"/>
          <w:smallCaps/>
          <w:sz w:val="20"/>
          <w:szCs w:val="20"/>
        </w:rPr>
      </w:pPr>
    </w:p>
    <w:p w14:paraId="170D602D" w14:textId="77777777" w:rsidR="002B65F8" w:rsidRPr="0017117E" w:rsidRDefault="002B65F8" w:rsidP="00AB7268">
      <w:pPr>
        <w:spacing w:after="0" w:line="240" w:lineRule="auto"/>
        <w:rPr>
          <w:rFonts w:ascii="Arial" w:hAnsi="Arial" w:cs="Arial"/>
          <w:smallCaps/>
          <w:sz w:val="20"/>
          <w:szCs w:val="20"/>
        </w:rPr>
      </w:pPr>
    </w:p>
    <w:p w14:paraId="772F61DB" w14:textId="77777777" w:rsidR="002B65F8" w:rsidRDefault="002B65F8" w:rsidP="00AB7268">
      <w:pPr>
        <w:spacing w:after="0" w:line="240" w:lineRule="auto"/>
        <w:jc w:val="center"/>
        <w:rPr>
          <w:rFonts w:ascii="Arial" w:hAnsi="Arial" w:cs="Arial"/>
        </w:rPr>
      </w:pPr>
      <w:r w:rsidRPr="005C7782">
        <w:rPr>
          <w:rStyle w:val="Nadpis1Char"/>
          <w:b w:val="0"/>
          <w:sz w:val="20"/>
          <w:szCs w:val="20"/>
        </w:rPr>
        <w:t>Predmet zákazky</w:t>
      </w:r>
      <w:r w:rsidR="00BE3B29">
        <w:rPr>
          <w:rFonts w:ascii="Arial" w:hAnsi="Arial" w:cs="Arial"/>
        </w:rPr>
        <w:t>:</w:t>
      </w:r>
    </w:p>
    <w:p w14:paraId="6FCA01A5" w14:textId="77777777" w:rsidR="002B65F8" w:rsidRPr="0017117E" w:rsidRDefault="002B65F8" w:rsidP="00AB7268">
      <w:pPr>
        <w:spacing w:after="0" w:line="240" w:lineRule="auto"/>
        <w:rPr>
          <w:rFonts w:ascii="Arial" w:hAnsi="Arial" w:cs="Arial"/>
        </w:rPr>
      </w:pPr>
    </w:p>
    <w:p w14:paraId="33AE1725" w14:textId="77777777" w:rsidR="002B65F8" w:rsidRPr="0017117E" w:rsidRDefault="002B65F8" w:rsidP="00AB7268">
      <w:pPr>
        <w:spacing w:after="0" w:line="240" w:lineRule="auto"/>
        <w:rPr>
          <w:rFonts w:ascii="Arial" w:hAnsi="Arial" w:cs="Arial"/>
        </w:rPr>
      </w:pPr>
    </w:p>
    <w:p w14:paraId="38BAB830" w14:textId="23D7EA51" w:rsidR="002B65F8" w:rsidRPr="00DF673F" w:rsidRDefault="00DE71C5" w:rsidP="00AB7268">
      <w:pPr>
        <w:pStyle w:val="Hlavika"/>
        <w:tabs>
          <w:tab w:val="clear" w:pos="4536"/>
          <w:tab w:val="clear" w:pos="9072"/>
        </w:tabs>
        <w:jc w:val="center"/>
        <w:outlineLvl w:val="0"/>
        <w:rPr>
          <w:rFonts w:ascii="Arial" w:hAnsi="Arial" w:cs="Arial"/>
          <w:b/>
          <w:sz w:val="26"/>
          <w:szCs w:val="24"/>
        </w:rPr>
      </w:pPr>
      <w:r>
        <w:rPr>
          <w:rFonts w:ascii="Arial" w:hAnsi="Arial" w:cs="Arial"/>
          <w:b/>
          <w:bCs/>
          <w:sz w:val="26"/>
          <w:szCs w:val="24"/>
        </w:rPr>
        <w:t>„</w:t>
      </w:r>
      <w:r w:rsidR="00BF07BD" w:rsidRPr="00BF07BD">
        <w:rPr>
          <w:rFonts w:ascii="Arial" w:hAnsi="Arial" w:cs="Arial"/>
          <w:b/>
          <w:bCs/>
          <w:sz w:val="26"/>
          <w:szCs w:val="24"/>
        </w:rPr>
        <w:t>Operatívny l</w:t>
      </w:r>
      <w:r w:rsidR="00BF07BD">
        <w:rPr>
          <w:rFonts w:ascii="Arial" w:hAnsi="Arial" w:cs="Arial"/>
          <w:b/>
          <w:bCs/>
          <w:sz w:val="26"/>
          <w:szCs w:val="24"/>
        </w:rPr>
        <w:t>eas</w:t>
      </w:r>
      <w:r w:rsidR="00BF07BD" w:rsidRPr="00BF07BD">
        <w:rPr>
          <w:rFonts w:ascii="Arial" w:hAnsi="Arial" w:cs="Arial"/>
          <w:b/>
          <w:bCs/>
          <w:sz w:val="26"/>
          <w:szCs w:val="24"/>
        </w:rPr>
        <w:t>ing služobných motorových vozidiel</w:t>
      </w:r>
      <w:r>
        <w:rPr>
          <w:rFonts w:ascii="Arial" w:hAnsi="Arial" w:cs="Arial"/>
          <w:b/>
          <w:bCs/>
          <w:sz w:val="26"/>
          <w:szCs w:val="24"/>
        </w:rPr>
        <w:t>“</w:t>
      </w:r>
    </w:p>
    <w:p w14:paraId="6E38E9CB" w14:textId="77777777" w:rsidR="002B65F8" w:rsidRPr="0017117E" w:rsidRDefault="002B65F8" w:rsidP="002B65F8">
      <w:pPr>
        <w:spacing w:after="0" w:line="240" w:lineRule="auto"/>
        <w:rPr>
          <w:rFonts w:ascii="Arial" w:hAnsi="Arial" w:cs="Arial"/>
          <w:sz w:val="20"/>
          <w:szCs w:val="20"/>
        </w:rPr>
      </w:pPr>
    </w:p>
    <w:p w14:paraId="186E0137" w14:textId="77777777" w:rsidR="002B65F8" w:rsidRPr="0017117E" w:rsidRDefault="002B65F8" w:rsidP="00AB7268">
      <w:pPr>
        <w:spacing w:after="0" w:line="240" w:lineRule="auto"/>
        <w:rPr>
          <w:rFonts w:ascii="Arial" w:hAnsi="Arial" w:cs="Arial"/>
          <w:b/>
          <w:bCs/>
          <w:caps/>
          <w:sz w:val="20"/>
          <w:szCs w:val="20"/>
        </w:rPr>
      </w:pPr>
    </w:p>
    <w:p w14:paraId="4F31672F" w14:textId="77777777" w:rsidR="002B65F8" w:rsidRPr="0017117E" w:rsidRDefault="002B65F8" w:rsidP="00AB7268">
      <w:pPr>
        <w:spacing w:after="0" w:line="240" w:lineRule="auto"/>
        <w:rPr>
          <w:rFonts w:ascii="Arial" w:hAnsi="Arial" w:cs="Arial"/>
          <w:b/>
          <w:bCs/>
          <w:caps/>
          <w:sz w:val="20"/>
          <w:szCs w:val="20"/>
        </w:rPr>
      </w:pPr>
    </w:p>
    <w:p w14:paraId="35504580" w14:textId="77777777" w:rsidR="002B65F8" w:rsidRPr="0017117E" w:rsidRDefault="002B65F8" w:rsidP="002B65F8">
      <w:pPr>
        <w:spacing w:after="0" w:line="240" w:lineRule="auto"/>
        <w:rPr>
          <w:rFonts w:ascii="Arial" w:hAnsi="Arial" w:cs="Arial"/>
          <w:b/>
          <w:bCs/>
          <w:caps/>
          <w:sz w:val="20"/>
          <w:szCs w:val="20"/>
        </w:rPr>
      </w:pPr>
    </w:p>
    <w:p w14:paraId="638707A7" w14:textId="77777777" w:rsidR="002B65F8" w:rsidRDefault="002B65F8" w:rsidP="00AB7268">
      <w:pPr>
        <w:spacing w:after="0" w:line="240" w:lineRule="auto"/>
        <w:rPr>
          <w:rFonts w:ascii="Arial" w:hAnsi="Arial" w:cs="Arial"/>
          <w:bCs/>
          <w:caps/>
          <w:sz w:val="20"/>
          <w:szCs w:val="20"/>
        </w:rPr>
      </w:pPr>
    </w:p>
    <w:p w14:paraId="4E3D8ECC" w14:textId="77777777" w:rsidR="002B65F8" w:rsidRDefault="002B65F8" w:rsidP="00AB7268">
      <w:pPr>
        <w:spacing w:after="0" w:line="240" w:lineRule="auto"/>
        <w:rPr>
          <w:rFonts w:ascii="Arial" w:hAnsi="Arial" w:cs="Arial"/>
          <w:bCs/>
          <w:caps/>
          <w:sz w:val="20"/>
          <w:szCs w:val="20"/>
        </w:rPr>
      </w:pPr>
    </w:p>
    <w:p w14:paraId="2A9C0EFD" w14:textId="77777777" w:rsidR="002B65F8" w:rsidRDefault="002B65F8" w:rsidP="00AB7268">
      <w:pPr>
        <w:spacing w:after="0" w:line="240" w:lineRule="auto"/>
        <w:rPr>
          <w:rFonts w:ascii="Arial" w:hAnsi="Arial" w:cs="Arial"/>
          <w:bCs/>
          <w:caps/>
          <w:sz w:val="20"/>
          <w:szCs w:val="20"/>
        </w:rPr>
      </w:pPr>
    </w:p>
    <w:p w14:paraId="3FF7C272" w14:textId="77777777" w:rsidR="002B65F8" w:rsidRDefault="002B65F8" w:rsidP="00AB7268">
      <w:pPr>
        <w:spacing w:after="0" w:line="240" w:lineRule="auto"/>
        <w:rPr>
          <w:rFonts w:ascii="Arial" w:hAnsi="Arial" w:cs="Arial"/>
          <w:bCs/>
          <w:caps/>
          <w:sz w:val="20"/>
          <w:szCs w:val="20"/>
        </w:rPr>
      </w:pPr>
    </w:p>
    <w:p w14:paraId="1EEB74A5" w14:textId="77777777" w:rsidR="002B65F8" w:rsidRDefault="002B65F8" w:rsidP="00AB7268">
      <w:pPr>
        <w:spacing w:after="0" w:line="240" w:lineRule="auto"/>
        <w:rPr>
          <w:rFonts w:ascii="Arial" w:hAnsi="Arial" w:cs="Arial"/>
          <w:bCs/>
          <w:caps/>
          <w:sz w:val="20"/>
          <w:szCs w:val="20"/>
        </w:rPr>
      </w:pPr>
    </w:p>
    <w:p w14:paraId="49E6A0A1" w14:textId="77777777" w:rsidR="002B65F8" w:rsidRDefault="002B65F8" w:rsidP="00AB7268">
      <w:pPr>
        <w:spacing w:after="0" w:line="240" w:lineRule="auto"/>
        <w:rPr>
          <w:rFonts w:ascii="Arial" w:hAnsi="Arial" w:cs="Arial"/>
          <w:bCs/>
          <w:caps/>
          <w:sz w:val="20"/>
          <w:szCs w:val="20"/>
        </w:rPr>
      </w:pPr>
    </w:p>
    <w:p w14:paraId="2FAD0D4B" w14:textId="77777777" w:rsidR="001E6BF5" w:rsidRDefault="001E6BF5" w:rsidP="00AB7268">
      <w:pPr>
        <w:spacing w:after="0" w:line="240" w:lineRule="auto"/>
        <w:rPr>
          <w:rFonts w:ascii="Arial" w:hAnsi="Arial" w:cs="Arial"/>
          <w:bCs/>
          <w:caps/>
          <w:sz w:val="20"/>
          <w:szCs w:val="20"/>
        </w:rPr>
      </w:pPr>
    </w:p>
    <w:p w14:paraId="1CE3B0B1" w14:textId="77777777" w:rsidR="001E6BF5" w:rsidRDefault="001E6BF5" w:rsidP="00AB7268">
      <w:pPr>
        <w:spacing w:after="0" w:line="240" w:lineRule="auto"/>
        <w:rPr>
          <w:rFonts w:ascii="Arial" w:hAnsi="Arial" w:cs="Arial"/>
          <w:bCs/>
          <w:caps/>
          <w:sz w:val="20"/>
          <w:szCs w:val="20"/>
        </w:rPr>
      </w:pPr>
    </w:p>
    <w:p w14:paraId="65FE43D9" w14:textId="77777777" w:rsidR="001E6BF5" w:rsidRDefault="001E6BF5" w:rsidP="00AB7268">
      <w:pPr>
        <w:spacing w:after="0" w:line="240" w:lineRule="auto"/>
        <w:rPr>
          <w:rFonts w:ascii="Arial" w:hAnsi="Arial" w:cs="Arial"/>
          <w:bCs/>
          <w:caps/>
          <w:sz w:val="20"/>
          <w:szCs w:val="20"/>
        </w:rPr>
      </w:pPr>
    </w:p>
    <w:p w14:paraId="667DDBF5" w14:textId="77777777" w:rsidR="001E6BF5" w:rsidRDefault="001E6BF5" w:rsidP="00AB7268">
      <w:pPr>
        <w:spacing w:after="0" w:line="240" w:lineRule="auto"/>
        <w:rPr>
          <w:rFonts w:ascii="Arial" w:hAnsi="Arial" w:cs="Arial"/>
          <w:bCs/>
          <w:caps/>
          <w:sz w:val="20"/>
          <w:szCs w:val="20"/>
        </w:rPr>
      </w:pPr>
    </w:p>
    <w:p w14:paraId="056C3713" w14:textId="77777777" w:rsidR="002B65F8" w:rsidRDefault="002B65F8" w:rsidP="00AB7268">
      <w:pPr>
        <w:spacing w:after="0" w:line="240" w:lineRule="auto"/>
        <w:rPr>
          <w:rFonts w:ascii="Arial" w:hAnsi="Arial" w:cs="Arial"/>
          <w:bCs/>
          <w:caps/>
          <w:sz w:val="20"/>
          <w:szCs w:val="20"/>
        </w:rPr>
      </w:pPr>
    </w:p>
    <w:p w14:paraId="23898B0D" w14:textId="77777777" w:rsidR="00851386" w:rsidRDefault="00851386" w:rsidP="003B7347">
      <w:pPr>
        <w:spacing w:after="0" w:line="240" w:lineRule="auto"/>
        <w:rPr>
          <w:rFonts w:ascii="Arial" w:hAnsi="Arial" w:cs="Arial"/>
          <w:bCs/>
          <w:caps/>
          <w:sz w:val="20"/>
          <w:szCs w:val="20"/>
          <w:highlight w:val="yellow"/>
        </w:rPr>
      </w:pPr>
    </w:p>
    <w:p w14:paraId="6EA83F92" w14:textId="77777777" w:rsidR="003953E5" w:rsidRDefault="003953E5" w:rsidP="003B7347">
      <w:pPr>
        <w:spacing w:after="0" w:line="240" w:lineRule="auto"/>
        <w:rPr>
          <w:rFonts w:ascii="Arial" w:hAnsi="Arial" w:cs="Arial"/>
          <w:bCs/>
          <w:caps/>
          <w:sz w:val="20"/>
          <w:szCs w:val="20"/>
          <w:highlight w:val="yellow"/>
        </w:rPr>
      </w:pPr>
    </w:p>
    <w:p w14:paraId="479BB9AD" w14:textId="77777777" w:rsidR="003953E5" w:rsidRDefault="003953E5" w:rsidP="003B7347">
      <w:pPr>
        <w:spacing w:after="0" w:line="240" w:lineRule="auto"/>
        <w:rPr>
          <w:rFonts w:ascii="Arial" w:hAnsi="Arial" w:cs="Arial"/>
          <w:bCs/>
          <w:caps/>
          <w:sz w:val="20"/>
          <w:szCs w:val="20"/>
          <w:highlight w:val="yellow"/>
        </w:rPr>
      </w:pPr>
    </w:p>
    <w:p w14:paraId="3C2F0295" w14:textId="77777777" w:rsidR="003953E5" w:rsidRDefault="003953E5" w:rsidP="003B7347">
      <w:pPr>
        <w:spacing w:after="0" w:line="240" w:lineRule="auto"/>
        <w:rPr>
          <w:rFonts w:ascii="Arial" w:hAnsi="Arial" w:cs="Arial"/>
          <w:bCs/>
          <w:caps/>
          <w:sz w:val="20"/>
          <w:szCs w:val="20"/>
          <w:highlight w:val="yellow"/>
        </w:rPr>
      </w:pPr>
    </w:p>
    <w:p w14:paraId="45AC87F3" w14:textId="77777777" w:rsidR="001D4A86" w:rsidRDefault="001D4A86" w:rsidP="003B7347">
      <w:pPr>
        <w:spacing w:after="0" w:line="240" w:lineRule="auto"/>
        <w:rPr>
          <w:rFonts w:ascii="Arial" w:hAnsi="Arial" w:cs="Arial"/>
          <w:bCs/>
          <w:caps/>
          <w:sz w:val="20"/>
          <w:szCs w:val="20"/>
          <w:highlight w:val="yellow"/>
        </w:rPr>
      </w:pPr>
    </w:p>
    <w:p w14:paraId="4494F1DC" w14:textId="77777777" w:rsidR="001D4A86" w:rsidRDefault="001D4A86" w:rsidP="003B7347">
      <w:pPr>
        <w:spacing w:after="0" w:line="240" w:lineRule="auto"/>
        <w:rPr>
          <w:rFonts w:ascii="Arial" w:hAnsi="Arial" w:cs="Arial"/>
          <w:bCs/>
          <w:caps/>
          <w:sz w:val="20"/>
          <w:szCs w:val="20"/>
          <w:highlight w:val="yellow"/>
        </w:rPr>
      </w:pPr>
    </w:p>
    <w:p w14:paraId="2554AE46" w14:textId="77777777" w:rsidR="001D4A86" w:rsidRDefault="001D4A86" w:rsidP="003B7347">
      <w:pPr>
        <w:spacing w:after="0" w:line="240" w:lineRule="auto"/>
        <w:rPr>
          <w:rFonts w:ascii="Arial" w:hAnsi="Arial" w:cs="Arial"/>
          <w:bCs/>
          <w:caps/>
          <w:sz w:val="20"/>
          <w:szCs w:val="20"/>
          <w:highlight w:val="yellow"/>
        </w:rPr>
      </w:pPr>
    </w:p>
    <w:p w14:paraId="05EE2ED9" w14:textId="77777777" w:rsidR="001D4A86" w:rsidRDefault="001D4A86" w:rsidP="003B7347">
      <w:pPr>
        <w:spacing w:after="0" w:line="240" w:lineRule="auto"/>
        <w:rPr>
          <w:rFonts w:ascii="Arial" w:hAnsi="Arial" w:cs="Arial"/>
          <w:bCs/>
          <w:caps/>
          <w:sz w:val="20"/>
          <w:szCs w:val="20"/>
          <w:highlight w:val="yellow"/>
        </w:rPr>
      </w:pPr>
    </w:p>
    <w:p w14:paraId="0CA005DD" w14:textId="273F17DE" w:rsidR="000129E0" w:rsidRPr="001D4A86" w:rsidRDefault="0038510B" w:rsidP="001D4A86">
      <w:pPr>
        <w:spacing w:after="0" w:line="240" w:lineRule="auto"/>
        <w:jc w:val="center"/>
        <w:rPr>
          <w:rFonts w:cs="Arial"/>
          <w:sz w:val="20"/>
          <w:szCs w:val="20"/>
        </w:rPr>
      </w:pPr>
      <w:r>
        <w:rPr>
          <w:rFonts w:ascii="Arial" w:hAnsi="Arial" w:cs="Arial"/>
          <w:bCs/>
          <w:caps/>
          <w:sz w:val="20"/>
          <w:szCs w:val="20"/>
        </w:rPr>
        <w:t>06</w:t>
      </w:r>
      <w:r w:rsidR="00912A99" w:rsidRPr="0038510B">
        <w:rPr>
          <w:rFonts w:ascii="Arial" w:hAnsi="Arial" w:cs="Arial"/>
          <w:bCs/>
          <w:caps/>
          <w:sz w:val="20"/>
          <w:szCs w:val="20"/>
        </w:rPr>
        <w:t>/202</w:t>
      </w:r>
      <w:r w:rsidR="003A147F" w:rsidRPr="0038510B">
        <w:rPr>
          <w:rFonts w:ascii="Arial" w:hAnsi="Arial" w:cs="Arial"/>
          <w:bCs/>
          <w:caps/>
          <w:sz w:val="20"/>
          <w:szCs w:val="20"/>
        </w:rPr>
        <w:t>4</w:t>
      </w:r>
    </w:p>
    <w:p w14:paraId="20272801" w14:textId="63C16080" w:rsidR="002B65F8" w:rsidRPr="00E95FFD" w:rsidRDefault="002B65F8" w:rsidP="002B65F8">
      <w:pPr>
        <w:spacing w:after="0" w:line="240" w:lineRule="auto"/>
        <w:jc w:val="center"/>
        <w:rPr>
          <w:rFonts w:ascii="Arial" w:hAnsi="Arial" w:cs="Arial"/>
          <w:b/>
          <w:bCs/>
          <w:caps/>
          <w:sz w:val="24"/>
          <w:szCs w:val="24"/>
        </w:rPr>
      </w:pPr>
      <w:r w:rsidRPr="00E95FFD">
        <w:rPr>
          <w:rFonts w:ascii="Arial" w:hAnsi="Arial" w:cs="Arial"/>
          <w:b/>
          <w:bCs/>
          <w:caps/>
          <w:sz w:val="24"/>
          <w:szCs w:val="24"/>
        </w:rPr>
        <w:lastRenderedPageBreak/>
        <w:t>Obsah súťažných podkladov</w:t>
      </w:r>
    </w:p>
    <w:p w14:paraId="193678C5" w14:textId="77777777" w:rsidR="00E95FFD" w:rsidRDefault="00E95FFD" w:rsidP="00AB7268">
      <w:pPr>
        <w:spacing w:after="0" w:line="240" w:lineRule="auto"/>
        <w:rPr>
          <w:rFonts w:ascii="Arial" w:hAnsi="Arial" w:cs="Arial"/>
          <w:b/>
          <w:bCs/>
          <w:caps/>
          <w:sz w:val="24"/>
          <w:szCs w:val="24"/>
        </w:rPr>
      </w:pPr>
    </w:p>
    <w:p w14:paraId="59C3DF34" w14:textId="77777777" w:rsidR="002B65F8" w:rsidRPr="003C5038" w:rsidRDefault="002B65F8" w:rsidP="00AB7268">
      <w:pPr>
        <w:pStyle w:val="Obsah1"/>
        <w:tabs>
          <w:tab w:val="clear" w:pos="9057"/>
        </w:tabs>
        <w:spacing w:line="240" w:lineRule="auto"/>
        <w:jc w:val="both"/>
        <w:rPr>
          <w:noProof/>
          <w:sz w:val="22"/>
          <w:szCs w:val="22"/>
          <w:lang w:eastAsia="sk-SK"/>
        </w:rPr>
      </w:pPr>
      <w:r w:rsidRPr="003C5038">
        <w:fldChar w:fldCharType="begin"/>
      </w:r>
      <w:r w:rsidRPr="006D2C33">
        <w:instrText xml:space="preserve"> TOC \o "1-3" \n \h \z \u </w:instrText>
      </w:r>
      <w:r w:rsidRPr="003C5038">
        <w:fldChar w:fldCharType="separate"/>
      </w:r>
      <w:hyperlink w:anchor="_Toc461981347" w:history="1">
        <w:r w:rsidRPr="003C5038">
          <w:rPr>
            <w:rStyle w:val="Hypertextovprepojenie"/>
            <w:rFonts w:ascii="Arial" w:hAnsi="Arial" w:cs="Arial"/>
            <w:noProof/>
          </w:rPr>
          <w:t>A.1 POKYNY PRE UCHÁDZAČOV</w:t>
        </w:r>
      </w:hyperlink>
    </w:p>
    <w:p w14:paraId="4A56AC3A" w14:textId="77777777" w:rsidR="002B65F8" w:rsidRPr="003C5038" w:rsidRDefault="005268A6" w:rsidP="00155DE8">
      <w:pPr>
        <w:pStyle w:val="Obsah2"/>
        <w:tabs>
          <w:tab w:val="clear" w:pos="9062"/>
        </w:tabs>
        <w:rPr>
          <w:rFonts w:ascii="Arial" w:hAnsi="Arial" w:cs="Arial"/>
          <w:noProof/>
          <w:sz w:val="22"/>
          <w:szCs w:val="22"/>
          <w:lang w:eastAsia="sk-SK"/>
        </w:rPr>
      </w:pPr>
      <w:hyperlink w:anchor="_Toc461981348" w:history="1">
        <w:r w:rsidR="002B65F8" w:rsidRPr="003C5038">
          <w:rPr>
            <w:rStyle w:val="Hypertextovprepojenie"/>
            <w:rFonts w:ascii="Arial" w:hAnsi="Arial" w:cs="Arial"/>
            <w:noProof/>
          </w:rPr>
          <w:t>Časť I.</w:t>
        </w:r>
      </w:hyperlink>
    </w:p>
    <w:p w14:paraId="7A19FAD8" w14:textId="77777777" w:rsidR="002B65F8" w:rsidRPr="003C5038" w:rsidRDefault="005268A6" w:rsidP="00AB7268">
      <w:pPr>
        <w:pStyle w:val="Obsah2"/>
        <w:tabs>
          <w:tab w:val="clear" w:pos="9062"/>
        </w:tabs>
        <w:rPr>
          <w:rFonts w:ascii="Arial" w:hAnsi="Arial" w:cs="Arial"/>
          <w:noProof/>
          <w:sz w:val="22"/>
          <w:szCs w:val="22"/>
          <w:lang w:eastAsia="sk-SK"/>
        </w:rPr>
      </w:pPr>
      <w:hyperlink w:anchor="_Toc461981349" w:history="1">
        <w:r w:rsidR="002B65F8" w:rsidRPr="003C5038">
          <w:rPr>
            <w:rStyle w:val="Hypertextovprepojenie"/>
            <w:rFonts w:ascii="Arial" w:hAnsi="Arial" w:cs="Arial"/>
            <w:noProof/>
          </w:rPr>
          <w:t>Všeobecné informácie</w:t>
        </w:r>
      </w:hyperlink>
    </w:p>
    <w:p w14:paraId="51B91F23" w14:textId="77777777" w:rsidR="002B65F8" w:rsidRPr="003C5038" w:rsidRDefault="005268A6" w:rsidP="00645B8D">
      <w:pPr>
        <w:pStyle w:val="Obsah3"/>
        <w:rPr>
          <w:noProof/>
          <w:sz w:val="22"/>
          <w:szCs w:val="22"/>
          <w:lang w:eastAsia="sk-SK"/>
        </w:rPr>
      </w:pPr>
      <w:hyperlink w:anchor="_Toc461981350" w:history="1">
        <w:r w:rsidR="002B65F8" w:rsidRPr="003C5038">
          <w:rPr>
            <w:rStyle w:val="Hypertextovprepojenie"/>
            <w:rFonts w:ascii="Arial" w:hAnsi="Arial" w:cs="Arial"/>
            <w:noProof/>
          </w:rPr>
          <w:t>1</w:t>
        </w:r>
        <w:r w:rsidR="002B65F8" w:rsidRPr="003C5038">
          <w:rPr>
            <w:noProof/>
            <w:sz w:val="22"/>
            <w:szCs w:val="22"/>
            <w:lang w:eastAsia="sk-SK"/>
          </w:rPr>
          <w:tab/>
        </w:r>
        <w:r w:rsidR="002B65F8" w:rsidRPr="003C5038">
          <w:rPr>
            <w:rStyle w:val="Hypertextovprepojenie"/>
            <w:rFonts w:ascii="Arial" w:hAnsi="Arial" w:cs="Arial"/>
            <w:noProof/>
          </w:rPr>
          <w:t>Identifikácia verejného obstarávateľa</w:t>
        </w:r>
      </w:hyperlink>
    </w:p>
    <w:p w14:paraId="45EC667E" w14:textId="77777777" w:rsidR="002B65F8" w:rsidRPr="003C5038" w:rsidRDefault="005268A6" w:rsidP="00645B8D">
      <w:pPr>
        <w:pStyle w:val="Obsah3"/>
        <w:rPr>
          <w:noProof/>
          <w:sz w:val="22"/>
          <w:szCs w:val="22"/>
          <w:lang w:eastAsia="sk-SK"/>
        </w:rPr>
      </w:pPr>
      <w:hyperlink w:anchor="_Toc461981351" w:history="1">
        <w:r w:rsidR="002B65F8" w:rsidRPr="003C5038">
          <w:rPr>
            <w:rStyle w:val="Hypertextovprepojenie"/>
            <w:rFonts w:ascii="Arial" w:hAnsi="Arial" w:cs="Arial"/>
            <w:noProof/>
          </w:rPr>
          <w:t>2</w:t>
        </w:r>
        <w:r w:rsidR="002B65F8" w:rsidRPr="003C5038">
          <w:rPr>
            <w:noProof/>
            <w:sz w:val="22"/>
            <w:szCs w:val="22"/>
            <w:lang w:eastAsia="sk-SK"/>
          </w:rPr>
          <w:tab/>
        </w:r>
        <w:r w:rsidR="002B65F8" w:rsidRPr="003C5038">
          <w:rPr>
            <w:rStyle w:val="Hypertextovprepojenie"/>
            <w:rFonts w:ascii="Arial" w:hAnsi="Arial" w:cs="Arial"/>
            <w:noProof/>
          </w:rPr>
          <w:t>Predmet zákazky</w:t>
        </w:r>
      </w:hyperlink>
    </w:p>
    <w:p w14:paraId="1924D561" w14:textId="77777777" w:rsidR="002B65F8" w:rsidRPr="003C5038" w:rsidRDefault="005268A6" w:rsidP="00645B8D">
      <w:pPr>
        <w:pStyle w:val="Obsah3"/>
        <w:rPr>
          <w:noProof/>
          <w:sz w:val="22"/>
          <w:szCs w:val="22"/>
          <w:lang w:eastAsia="sk-SK"/>
        </w:rPr>
      </w:pPr>
      <w:hyperlink w:anchor="_Toc461981352" w:history="1">
        <w:r w:rsidR="002B65F8" w:rsidRPr="003C5038">
          <w:rPr>
            <w:rStyle w:val="Hypertextovprepojenie"/>
            <w:rFonts w:ascii="Arial" w:hAnsi="Arial" w:cs="Arial"/>
            <w:noProof/>
          </w:rPr>
          <w:t>3</w:t>
        </w:r>
        <w:r w:rsidR="002B65F8" w:rsidRPr="003C5038">
          <w:rPr>
            <w:noProof/>
            <w:sz w:val="22"/>
            <w:szCs w:val="22"/>
            <w:lang w:eastAsia="sk-SK"/>
          </w:rPr>
          <w:tab/>
        </w:r>
        <w:r w:rsidR="00CF6B15">
          <w:rPr>
            <w:rStyle w:val="Hypertextovprepojenie"/>
            <w:rFonts w:ascii="Arial" w:hAnsi="Arial" w:cs="Arial"/>
            <w:noProof/>
          </w:rPr>
          <w:t>Rozdelenie</w:t>
        </w:r>
        <w:r w:rsidR="002B65F8" w:rsidRPr="003C5038">
          <w:rPr>
            <w:rStyle w:val="Hypertextovprepojenie"/>
            <w:rFonts w:ascii="Arial" w:hAnsi="Arial" w:cs="Arial"/>
            <w:noProof/>
          </w:rPr>
          <w:t xml:space="preserve"> predmetu zákazky</w:t>
        </w:r>
      </w:hyperlink>
    </w:p>
    <w:p w14:paraId="351AA967" w14:textId="77777777" w:rsidR="002B65F8" w:rsidRPr="003C5038" w:rsidRDefault="005268A6" w:rsidP="00645B8D">
      <w:pPr>
        <w:pStyle w:val="Obsah3"/>
        <w:rPr>
          <w:noProof/>
          <w:sz w:val="22"/>
          <w:szCs w:val="22"/>
          <w:lang w:eastAsia="sk-SK"/>
        </w:rPr>
      </w:pPr>
      <w:hyperlink w:anchor="_Toc461981353" w:history="1">
        <w:r w:rsidR="002B65F8" w:rsidRPr="003C5038">
          <w:rPr>
            <w:rStyle w:val="Hypertextovprepojenie"/>
            <w:rFonts w:ascii="Arial" w:hAnsi="Arial" w:cs="Arial"/>
            <w:noProof/>
          </w:rPr>
          <w:t>4</w:t>
        </w:r>
        <w:r w:rsidR="002B65F8" w:rsidRPr="003C5038">
          <w:rPr>
            <w:noProof/>
            <w:sz w:val="22"/>
            <w:szCs w:val="22"/>
            <w:lang w:eastAsia="sk-SK"/>
          </w:rPr>
          <w:tab/>
        </w:r>
        <w:r w:rsidR="002B65F8" w:rsidRPr="003C5038">
          <w:rPr>
            <w:rStyle w:val="Hypertextovprepojenie"/>
            <w:rFonts w:ascii="Arial" w:hAnsi="Arial" w:cs="Arial"/>
            <w:noProof/>
          </w:rPr>
          <w:t>Variantné riešenie</w:t>
        </w:r>
      </w:hyperlink>
    </w:p>
    <w:p w14:paraId="5AE1B2FA" w14:textId="0831C5DB" w:rsidR="002B65F8" w:rsidRPr="00043161" w:rsidRDefault="005268A6" w:rsidP="00645B8D">
      <w:pPr>
        <w:pStyle w:val="Obsah3"/>
        <w:rPr>
          <w:rStyle w:val="Hypertextovprepojenie"/>
          <w:rFonts w:ascii="Arial" w:hAnsi="Arial" w:cs="Arial"/>
        </w:rPr>
      </w:pPr>
      <w:hyperlink w:anchor="_Toc461981354" w:history="1">
        <w:r w:rsidR="002B65F8" w:rsidRPr="003C5038">
          <w:rPr>
            <w:rStyle w:val="Hypertextovprepojenie"/>
            <w:rFonts w:ascii="Arial" w:hAnsi="Arial" w:cs="Arial"/>
            <w:noProof/>
          </w:rPr>
          <w:t>5</w:t>
        </w:r>
        <w:r w:rsidR="002B65F8" w:rsidRPr="00043161">
          <w:rPr>
            <w:rStyle w:val="Hypertextovprepojenie"/>
            <w:rFonts w:ascii="Arial" w:hAnsi="Arial" w:cs="Arial"/>
          </w:rPr>
          <w:tab/>
        </w:r>
        <w:r w:rsidR="002B65F8" w:rsidRPr="003C5038">
          <w:rPr>
            <w:rStyle w:val="Hypertextovprepojenie"/>
            <w:rFonts w:ascii="Arial" w:hAnsi="Arial" w:cs="Arial"/>
            <w:noProof/>
          </w:rPr>
          <w:t xml:space="preserve">Miesto a termín </w:t>
        </w:r>
        <w:r w:rsidR="00645B8D">
          <w:rPr>
            <w:rStyle w:val="Hypertextovprepojenie"/>
            <w:rFonts w:ascii="Arial" w:hAnsi="Arial" w:cs="Arial"/>
            <w:noProof/>
          </w:rPr>
          <w:t>dodania predmetu zákazky</w:t>
        </w:r>
      </w:hyperlink>
    </w:p>
    <w:p w14:paraId="1F9C0381" w14:textId="77777777" w:rsidR="002B65F8" w:rsidRPr="003C5038" w:rsidRDefault="005268A6" w:rsidP="00645B8D">
      <w:pPr>
        <w:pStyle w:val="Obsah3"/>
        <w:rPr>
          <w:noProof/>
          <w:sz w:val="22"/>
          <w:szCs w:val="22"/>
          <w:lang w:eastAsia="sk-SK"/>
        </w:rPr>
      </w:pPr>
      <w:hyperlink w:anchor="_Toc461981355" w:history="1">
        <w:r w:rsidR="002B65F8" w:rsidRPr="003C5038">
          <w:rPr>
            <w:rStyle w:val="Hypertextovprepojenie"/>
            <w:rFonts w:ascii="Arial" w:hAnsi="Arial" w:cs="Arial"/>
            <w:noProof/>
          </w:rPr>
          <w:t>6</w:t>
        </w:r>
        <w:r w:rsidR="002B65F8" w:rsidRPr="003C5038">
          <w:rPr>
            <w:noProof/>
            <w:sz w:val="22"/>
            <w:szCs w:val="22"/>
            <w:lang w:eastAsia="sk-SK"/>
          </w:rPr>
          <w:tab/>
        </w:r>
        <w:r w:rsidR="002B65F8" w:rsidRPr="003C5038">
          <w:rPr>
            <w:rStyle w:val="Hypertextovprepojenie"/>
            <w:rFonts w:ascii="Arial" w:hAnsi="Arial" w:cs="Arial"/>
            <w:noProof/>
          </w:rPr>
          <w:t>Zdroj finančných prostriedkov</w:t>
        </w:r>
      </w:hyperlink>
    </w:p>
    <w:p w14:paraId="3F3F27CE" w14:textId="77777777" w:rsidR="002B65F8" w:rsidRPr="003C5038" w:rsidRDefault="005268A6" w:rsidP="00645B8D">
      <w:pPr>
        <w:pStyle w:val="Obsah3"/>
        <w:rPr>
          <w:noProof/>
          <w:sz w:val="22"/>
          <w:szCs w:val="22"/>
          <w:lang w:eastAsia="sk-SK"/>
        </w:rPr>
      </w:pPr>
      <w:hyperlink w:anchor="_Toc461981356" w:history="1">
        <w:r w:rsidR="002B65F8" w:rsidRPr="003C5038">
          <w:rPr>
            <w:rStyle w:val="Hypertextovprepojenie"/>
            <w:rFonts w:ascii="Arial" w:hAnsi="Arial" w:cs="Arial"/>
            <w:noProof/>
          </w:rPr>
          <w:t>7</w:t>
        </w:r>
        <w:r w:rsidR="002B65F8" w:rsidRPr="003C5038">
          <w:rPr>
            <w:noProof/>
            <w:sz w:val="22"/>
            <w:szCs w:val="22"/>
            <w:lang w:eastAsia="sk-SK"/>
          </w:rPr>
          <w:tab/>
        </w:r>
        <w:r w:rsidR="002B65F8" w:rsidRPr="003C5038">
          <w:rPr>
            <w:rStyle w:val="Hypertextovprepojenie"/>
            <w:rFonts w:ascii="Arial" w:hAnsi="Arial" w:cs="Arial"/>
            <w:noProof/>
          </w:rPr>
          <w:t>Typ zmluvy</w:t>
        </w:r>
      </w:hyperlink>
    </w:p>
    <w:p w14:paraId="74E6EFA9" w14:textId="77777777" w:rsidR="002B65F8" w:rsidRPr="003C5038" w:rsidRDefault="005268A6" w:rsidP="00645B8D">
      <w:pPr>
        <w:pStyle w:val="Obsah3"/>
        <w:rPr>
          <w:noProof/>
          <w:sz w:val="22"/>
          <w:szCs w:val="22"/>
          <w:lang w:eastAsia="sk-SK"/>
        </w:rPr>
      </w:pPr>
      <w:hyperlink w:anchor="_Toc461981357" w:history="1">
        <w:r w:rsidR="002B65F8" w:rsidRPr="003C5038">
          <w:rPr>
            <w:rStyle w:val="Hypertextovprepojenie"/>
            <w:rFonts w:ascii="Arial" w:hAnsi="Arial" w:cs="Arial"/>
            <w:noProof/>
          </w:rPr>
          <w:t>8</w:t>
        </w:r>
        <w:r w:rsidR="002B65F8" w:rsidRPr="003C5038">
          <w:rPr>
            <w:noProof/>
            <w:sz w:val="22"/>
            <w:szCs w:val="22"/>
            <w:lang w:eastAsia="sk-SK"/>
          </w:rPr>
          <w:tab/>
        </w:r>
        <w:r w:rsidR="002B65F8" w:rsidRPr="003C5038">
          <w:rPr>
            <w:rStyle w:val="Hypertextovprepojenie"/>
            <w:rFonts w:ascii="Arial" w:hAnsi="Arial" w:cs="Arial"/>
            <w:noProof/>
          </w:rPr>
          <w:t>Lehota viazanosti ponuky</w:t>
        </w:r>
      </w:hyperlink>
    </w:p>
    <w:p w14:paraId="5A8520D3" w14:textId="77777777" w:rsidR="002B65F8" w:rsidRPr="003C5038" w:rsidRDefault="005268A6" w:rsidP="00AB7268">
      <w:pPr>
        <w:pStyle w:val="Obsah2"/>
        <w:tabs>
          <w:tab w:val="clear" w:pos="9062"/>
        </w:tabs>
        <w:rPr>
          <w:rFonts w:ascii="Arial" w:hAnsi="Arial" w:cs="Arial"/>
          <w:noProof/>
          <w:sz w:val="22"/>
          <w:szCs w:val="22"/>
          <w:lang w:eastAsia="sk-SK"/>
        </w:rPr>
      </w:pPr>
      <w:hyperlink w:anchor="_Toc461981358" w:history="1">
        <w:r w:rsidR="002B65F8" w:rsidRPr="003C5038">
          <w:rPr>
            <w:rStyle w:val="Hypertextovprepojenie"/>
            <w:rFonts w:ascii="Arial" w:hAnsi="Arial" w:cs="Arial"/>
            <w:noProof/>
          </w:rPr>
          <w:t>Časť II.</w:t>
        </w:r>
      </w:hyperlink>
    </w:p>
    <w:p w14:paraId="4049375D" w14:textId="77777777" w:rsidR="002B65F8" w:rsidRPr="003C5038" w:rsidRDefault="005268A6" w:rsidP="00155DE8">
      <w:pPr>
        <w:pStyle w:val="Obsah2"/>
        <w:tabs>
          <w:tab w:val="clear" w:pos="9062"/>
        </w:tabs>
        <w:rPr>
          <w:rFonts w:ascii="Arial" w:hAnsi="Arial" w:cs="Arial"/>
          <w:noProof/>
          <w:sz w:val="22"/>
          <w:szCs w:val="22"/>
          <w:lang w:eastAsia="sk-SK"/>
        </w:rPr>
      </w:pPr>
      <w:hyperlink w:anchor="_Toc461981359" w:history="1">
        <w:r w:rsidR="002B65F8" w:rsidRPr="003C5038">
          <w:rPr>
            <w:rStyle w:val="Hypertextovprepojenie"/>
            <w:rFonts w:ascii="Arial" w:hAnsi="Arial" w:cs="Arial"/>
            <w:noProof/>
          </w:rPr>
          <w:t>Komunikácia a vysvetľovanie</w:t>
        </w:r>
      </w:hyperlink>
    </w:p>
    <w:p w14:paraId="53DDB62A" w14:textId="77777777" w:rsidR="002B65F8" w:rsidRPr="003C5038" w:rsidRDefault="005268A6" w:rsidP="00645B8D">
      <w:pPr>
        <w:pStyle w:val="Obsah3"/>
        <w:rPr>
          <w:noProof/>
          <w:sz w:val="22"/>
          <w:szCs w:val="22"/>
          <w:lang w:eastAsia="sk-SK"/>
        </w:rPr>
      </w:pPr>
      <w:hyperlink w:anchor="_Toc461981360" w:history="1">
        <w:r w:rsidR="002B65F8" w:rsidRPr="003C5038">
          <w:rPr>
            <w:rStyle w:val="Hypertextovprepojenie"/>
            <w:rFonts w:ascii="Arial" w:hAnsi="Arial" w:cs="Arial"/>
            <w:noProof/>
          </w:rPr>
          <w:t>9</w:t>
        </w:r>
        <w:r w:rsidR="002B65F8" w:rsidRPr="003C5038">
          <w:rPr>
            <w:noProof/>
            <w:sz w:val="22"/>
            <w:szCs w:val="22"/>
            <w:lang w:eastAsia="sk-SK"/>
          </w:rPr>
          <w:tab/>
        </w:r>
        <w:r w:rsidR="002B65F8" w:rsidRPr="003C5038">
          <w:rPr>
            <w:rStyle w:val="Hypertextovprepojenie"/>
            <w:rFonts w:ascii="Arial" w:hAnsi="Arial" w:cs="Arial"/>
            <w:noProof/>
          </w:rPr>
          <w:t>Komunikácia medzi verejným obstarávateľom a záujemcami/uchádzačmi</w:t>
        </w:r>
      </w:hyperlink>
    </w:p>
    <w:p w14:paraId="7BA238C1" w14:textId="2ACAFB13" w:rsidR="002B65F8" w:rsidRPr="003C5038" w:rsidRDefault="005268A6" w:rsidP="00645B8D">
      <w:pPr>
        <w:pStyle w:val="Obsah3"/>
        <w:rPr>
          <w:noProof/>
          <w:sz w:val="22"/>
          <w:szCs w:val="22"/>
          <w:lang w:eastAsia="sk-SK"/>
        </w:rPr>
      </w:pPr>
      <w:hyperlink w:anchor="_Toc461981361" w:history="1">
        <w:r w:rsidR="002B65F8" w:rsidRPr="003C5038">
          <w:rPr>
            <w:rStyle w:val="Hypertextovprepojenie"/>
            <w:rFonts w:ascii="Arial" w:hAnsi="Arial" w:cs="Arial"/>
            <w:noProof/>
          </w:rPr>
          <w:t>10</w:t>
        </w:r>
        <w:r w:rsidR="002B65F8" w:rsidRPr="003C5038">
          <w:rPr>
            <w:noProof/>
            <w:sz w:val="22"/>
            <w:szCs w:val="22"/>
            <w:lang w:eastAsia="sk-SK"/>
          </w:rPr>
          <w:tab/>
        </w:r>
        <w:r w:rsidR="00CF6B15">
          <w:rPr>
            <w:rStyle w:val="Hypertextovprepojenie"/>
            <w:rFonts w:ascii="Arial" w:hAnsi="Arial" w:cs="Arial"/>
            <w:noProof/>
          </w:rPr>
          <w:t>Vysvetlenie informácií</w:t>
        </w:r>
      </w:hyperlink>
    </w:p>
    <w:p w14:paraId="1968399B" w14:textId="434DCCC1" w:rsidR="002B65F8" w:rsidRPr="003C5038" w:rsidRDefault="005268A6" w:rsidP="00645B8D">
      <w:pPr>
        <w:pStyle w:val="Obsah3"/>
        <w:rPr>
          <w:noProof/>
          <w:sz w:val="22"/>
          <w:szCs w:val="22"/>
          <w:lang w:eastAsia="sk-SK"/>
        </w:rPr>
      </w:pPr>
      <w:hyperlink w:anchor="_Toc461981362" w:history="1">
        <w:r w:rsidR="002B65F8" w:rsidRPr="003C5038">
          <w:rPr>
            <w:rStyle w:val="Hypertextovprepojenie"/>
            <w:rFonts w:ascii="Arial" w:hAnsi="Arial" w:cs="Arial"/>
            <w:noProof/>
          </w:rPr>
          <w:t>11</w:t>
        </w:r>
        <w:r w:rsidR="002B65F8" w:rsidRPr="003C5038">
          <w:rPr>
            <w:noProof/>
            <w:sz w:val="22"/>
            <w:szCs w:val="22"/>
            <w:lang w:eastAsia="sk-SK"/>
          </w:rPr>
          <w:tab/>
        </w:r>
        <w:r w:rsidR="002B65F8" w:rsidRPr="003C5038">
          <w:rPr>
            <w:rStyle w:val="Hypertextovprepojenie"/>
            <w:rFonts w:ascii="Arial" w:hAnsi="Arial" w:cs="Arial"/>
            <w:noProof/>
          </w:rPr>
          <w:t xml:space="preserve">Obhliadka miesta </w:t>
        </w:r>
        <w:r w:rsidR="00CC39E7">
          <w:rPr>
            <w:rStyle w:val="Hypertextovprepojenie"/>
            <w:rFonts w:ascii="Arial" w:hAnsi="Arial" w:cs="Arial"/>
            <w:noProof/>
          </w:rPr>
          <w:t xml:space="preserve">dodania </w:t>
        </w:r>
        <w:r w:rsidR="00645B8D" w:rsidRPr="00645B8D">
          <w:rPr>
            <w:rStyle w:val="Hypertextovprepojenie"/>
            <w:rFonts w:ascii="Arial" w:hAnsi="Arial" w:cs="Arial"/>
            <w:noProof/>
          </w:rPr>
          <w:t>predmetu zákazky</w:t>
        </w:r>
      </w:hyperlink>
      <w:r w:rsidR="00E15D79">
        <w:rPr>
          <w:rStyle w:val="Hypertextovprepojenie"/>
          <w:rFonts w:ascii="Arial" w:hAnsi="Arial" w:cs="Arial"/>
          <w:noProof/>
        </w:rPr>
        <w:t xml:space="preserve"> </w:t>
      </w:r>
    </w:p>
    <w:p w14:paraId="4E769B97" w14:textId="77777777" w:rsidR="002B65F8" w:rsidRPr="003C5038" w:rsidRDefault="005268A6" w:rsidP="00155DE8">
      <w:pPr>
        <w:pStyle w:val="Obsah2"/>
        <w:tabs>
          <w:tab w:val="clear" w:pos="9062"/>
        </w:tabs>
        <w:rPr>
          <w:rFonts w:ascii="Arial" w:hAnsi="Arial" w:cs="Arial"/>
          <w:noProof/>
          <w:sz w:val="22"/>
          <w:szCs w:val="22"/>
          <w:lang w:eastAsia="sk-SK"/>
        </w:rPr>
      </w:pPr>
      <w:hyperlink w:anchor="_Toc461981363" w:history="1">
        <w:r w:rsidR="002B65F8" w:rsidRPr="003C5038">
          <w:rPr>
            <w:rStyle w:val="Hypertextovprepojenie"/>
            <w:rFonts w:ascii="Arial" w:hAnsi="Arial" w:cs="Arial"/>
            <w:noProof/>
          </w:rPr>
          <w:t>Časť III.</w:t>
        </w:r>
      </w:hyperlink>
    </w:p>
    <w:p w14:paraId="373BD71C" w14:textId="77777777" w:rsidR="002B65F8" w:rsidRPr="003C5038" w:rsidRDefault="005268A6" w:rsidP="00AB7268">
      <w:pPr>
        <w:pStyle w:val="Obsah2"/>
        <w:tabs>
          <w:tab w:val="clear" w:pos="9062"/>
        </w:tabs>
        <w:rPr>
          <w:rFonts w:ascii="Arial" w:hAnsi="Arial" w:cs="Arial"/>
          <w:noProof/>
          <w:sz w:val="22"/>
          <w:szCs w:val="22"/>
          <w:lang w:eastAsia="sk-SK"/>
        </w:rPr>
      </w:pPr>
      <w:hyperlink w:anchor="_Toc461981364" w:history="1">
        <w:r w:rsidR="002B65F8" w:rsidRPr="003C5038">
          <w:rPr>
            <w:rStyle w:val="Hypertextovprepojenie"/>
            <w:rFonts w:ascii="Arial" w:hAnsi="Arial" w:cs="Arial"/>
            <w:noProof/>
          </w:rPr>
          <w:t>Príprava ponuky</w:t>
        </w:r>
      </w:hyperlink>
    </w:p>
    <w:p w14:paraId="0DB80C31" w14:textId="77777777" w:rsidR="002B65F8" w:rsidRPr="003C5038" w:rsidRDefault="005268A6" w:rsidP="00645B8D">
      <w:pPr>
        <w:pStyle w:val="Obsah3"/>
        <w:rPr>
          <w:noProof/>
          <w:sz w:val="22"/>
          <w:szCs w:val="22"/>
          <w:lang w:eastAsia="sk-SK"/>
        </w:rPr>
      </w:pPr>
      <w:hyperlink w:anchor="_Toc461981365" w:history="1">
        <w:r w:rsidR="002B65F8" w:rsidRPr="003C5038">
          <w:rPr>
            <w:rStyle w:val="Hypertextovprepojenie"/>
            <w:rFonts w:ascii="Arial" w:hAnsi="Arial" w:cs="Arial"/>
            <w:noProof/>
          </w:rPr>
          <w:t>12</w:t>
        </w:r>
        <w:r w:rsidR="002B65F8" w:rsidRPr="003C5038">
          <w:rPr>
            <w:noProof/>
            <w:sz w:val="22"/>
            <w:szCs w:val="22"/>
            <w:lang w:eastAsia="sk-SK"/>
          </w:rPr>
          <w:tab/>
        </w:r>
        <w:r w:rsidR="002B65F8" w:rsidRPr="003C5038">
          <w:rPr>
            <w:rStyle w:val="Hypertextovprepojenie"/>
            <w:rFonts w:ascii="Arial" w:hAnsi="Arial" w:cs="Arial"/>
            <w:noProof/>
          </w:rPr>
          <w:t>Forma a spôsob predkladania ponuky</w:t>
        </w:r>
      </w:hyperlink>
    </w:p>
    <w:p w14:paraId="68B85E0F" w14:textId="77777777" w:rsidR="002B65F8" w:rsidRPr="003C5038" w:rsidRDefault="005268A6" w:rsidP="00645B8D">
      <w:pPr>
        <w:pStyle w:val="Obsah3"/>
        <w:rPr>
          <w:noProof/>
          <w:sz w:val="22"/>
          <w:szCs w:val="22"/>
          <w:lang w:eastAsia="sk-SK"/>
        </w:rPr>
      </w:pPr>
      <w:hyperlink w:anchor="_Toc461981366" w:history="1">
        <w:r w:rsidR="002B65F8" w:rsidRPr="003C5038">
          <w:rPr>
            <w:rStyle w:val="Hypertextovprepojenie"/>
            <w:rFonts w:ascii="Arial" w:hAnsi="Arial" w:cs="Arial"/>
            <w:noProof/>
          </w:rPr>
          <w:t>13</w:t>
        </w:r>
        <w:r w:rsidR="002B65F8" w:rsidRPr="003C5038">
          <w:rPr>
            <w:noProof/>
            <w:sz w:val="22"/>
            <w:szCs w:val="22"/>
            <w:lang w:eastAsia="sk-SK"/>
          </w:rPr>
          <w:tab/>
        </w:r>
        <w:r w:rsidR="002B65F8" w:rsidRPr="003C5038">
          <w:rPr>
            <w:rStyle w:val="Hypertextovprepojenie"/>
            <w:rFonts w:ascii="Arial" w:hAnsi="Arial" w:cs="Arial"/>
            <w:noProof/>
          </w:rPr>
          <w:t>Jazyk ponuky</w:t>
        </w:r>
      </w:hyperlink>
    </w:p>
    <w:p w14:paraId="03FD5060" w14:textId="77777777" w:rsidR="002B65F8" w:rsidRPr="003C5038" w:rsidRDefault="005268A6" w:rsidP="00645B8D">
      <w:pPr>
        <w:pStyle w:val="Obsah3"/>
        <w:rPr>
          <w:noProof/>
          <w:sz w:val="22"/>
          <w:szCs w:val="22"/>
          <w:lang w:eastAsia="sk-SK"/>
        </w:rPr>
      </w:pPr>
      <w:hyperlink w:anchor="_Toc461981367" w:history="1">
        <w:r w:rsidR="002B65F8" w:rsidRPr="003C5038">
          <w:rPr>
            <w:rStyle w:val="Hypertextovprepojenie"/>
            <w:rFonts w:ascii="Arial" w:hAnsi="Arial" w:cs="Arial"/>
            <w:noProof/>
          </w:rPr>
          <w:t>14</w:t>
        </w:r>
        <w:r w:rsidR="002B65F8" w:rsidRPr="003C5038">
          <w:rPr>
            <w:noProof/>
            <w:sz w:val="22"/>
            <w:szCs w:val="22"/>
            <w:lang w:eastAsia="sk-SK"/>
          </w:rPr>
          <w:tab/>
        </w:r>
        <w:r w:rsidR="002B65F8" w:rsidRPr="003C5038">
          <w:rPr>
            <w:rStyle w:val="Hypertextovprepojenie"/>
            <w:rFonts w:ascii="Arial" w:hAnsi="Arial" w:cs="Arial"/>
            <w:noProof/>
          </w:rPr>
          <w:t>Mena a ceny uvádzané v ponuke</w:t>
        </w:r>
      </w:hyperlink>
    </w:p>
    <w:p w14:paraId="28012E12" w14:textId="77777777" w:rsidR="002B65F8" w:rsidRPr="003C5038" w:rsidRDefault="005268A6" w:rsidP="00645B8D">
      <w:pPr>
        <w:pStyle w:val="Obsah3"/>
        <w:rPr>
          <w:noProof/>
          <w:sz w:val="22"/>
          <w:szCs w:val="22"/>
          <w:lang w:eastAsia="sk-SK"/>
        </w:rPr>
      </w:pPr>
      <w:hyperlink w:anchor="_Toc461981368" w:history="1">
        <w:r w:rsidR="002B65F8" w:rsidRPr="003C5038">
          <w:rPr>
            <w:rStyle w:val="Hypertextovprepojenie"/>
            <w:rFonts w:ascii="Arial" w:hAnsi="Arial" w:cs="Arial"/>
            <w:noProof/>
          </w:rPr>
          <w:t>15</w:t>
        </w:r>
        <w:r w:rsidR="002B65F8" w:rsidRPr="003C5038">
          <w:rPr>
            <w:noProof/>
            <w:sz w:val="22"/>
            <w:szCs w:val="22"/>
            <w:lang w:eastAsia="sk-SK"/>
          </w:rPr>
          <w:tab/>
        </w:r>
        <w:r w:rsidR="002B65F8" w:rsidRPr="003C5038">
          <w:rPr>
            <w:rStyle w:val="Hypertextovprepojenie"/>
            <w:rFonts w:ascii="Arial" w:hAnsi="Arial" w:cs="Arial"/>
            <w:noProof/>
          </w:rPr>
          <w:t>Zábezpeka</w:t>
        </w:r>
      </w:hyperlink>
    </w:p>
    <w:p w14:paraId="50512F0C" w14:textId="77777777" w:rsidR="002B65F8" w:rsidRPr="003C5038" w:rsidRDefault="005268A6" w:rsidP="00645B8D">
      <w:pPr>
        <w:pStyle w:val="Obsah3"/>
        <w:rPr>
          <w:noProof/>
          <w:sz w:val="22"/>
          <w:szCs w:val="22"/>
          <w:lang w:eastAsia="sk-SK"/>
        </w:rPr>
      </w:pPr>
      <w:hyperlink w:anchor="_Toc461981369" w:history="1">
        <w:r w:rsidR="002B65F8" w:rsidRPr="003C5038">
          <w:rPr>
            <w:rStyle w:val="Hypertextovprepojenie"/>
            <w:rFonts w:ascii="Arial" w:hAnsi="Arial" w:cs="Arial"/>
            <w:noProof/>
          </w:rPr>
          <w:t>16</w:t>
        </w:r>
        <w:r w:rsidR="002B65F8" w:rsidRPr="003C5038">
          <w:rPr>
            <w:noProof/>
            <w:sz w:val="22"/>
            <w:szCs w:val="22"/>
            <w:lang w:eastAsia="sk-SK"/>
          </w:rPr>
          <w:tab/>
        </w:r>
        <w:r w:rsidR="002B65F8" w:rsidRPr="003C5038">
          <w:rPr>
            <w:rStyle w:val="Hypertextovprepojenie"/>
            <w:rFonts w:ascii="Arial" w:hAnsi="Arial" w:cs="Arial"/>
            <w:noProof/>
          </w:rPr>
          <w:t>Obsah ponuky</w:t>
        </w:r>
      </w:hyperlink>
    </w:p>
    <w:p w14:paraId="5586B646" w14:textId="77777777" w:rsidR="002B65F8" w:rsidRPr="003C5038" w:rsidRDefault="005268A6" w:rsidP="00645B8D">
      <w:pPr>
        <w:pStyle w:val="Obsah3"/>
        <w:rPr>
          <w:noProof/>
          <w:sz w:val="22"/>
          <w:szCs w:val="22"/>
          <w:lang w:eastAsia="sk-SK"/>
        </w:rPr>
      </w:pPr>
      <w:hyperlink w:anchor="_Toc461981370" w:history="1">
        <w:r w:rsidR="002B65F8" w:rsidRPr="003C5038">
          <w:rPr>
            <w:rStyle w:val="Hypertextovprepojenie"/>
            <w:rFonts w:ascii="Arial" w:hAnsi="Arial" w:cs="Arial"/>
            <w:noProof/>
          </w:rPr>
          <w:t>17</w:t>
        </w:r>
        <w:r w:rsidR="002B65F8" w:rsidRPr="003C5038">
          <w:rPr>
            <w:noProof/>
            <w:sz w:val="22"/>
            <w:szCs w:val="22"/>
            <w:lang w:eastAsia="sk-SK"/>
          </w:rPr>
          <w:tab/>
        </w:r>
        <w:r w:rsidR="002B65F8" w:rsidRPr="003C5038">
          <w:rPr>
            <w:rStyle w:val="Hypertextovprepojenie"/>
            <w:rFonts w:ascii="Arial" w:hAnsi="Arial" w:cs="Arial"/>
            <w:noProof/>
          </w:rPr>
          <w:t>Náklady na prípravu ponuky</w:t>
        </w:r>
      </w:hyperlink>
    </w:p>
    <w:p w14:paraId="2C0B903F" w14:textId="77777777" w:rsidR="002B65F8" w:rsidRPr="003C5038" w:rsidRDefault="005268A6" w:rsidP="00155DE8">
      <w:pPr>
        <w:pStyle w:val="Obsah2"/>
        <w:tabs>
          <w:tab w:val="clear" w:pos="9062"/>
        </w:tabs>
        <w:rPr>
          <w:rFonts w:ascii="Arial" w:hAnsi="Arial" w:cs="Arial"/>
          <w:noProof/>
          <w:sz w:val="22"/>
          <w:szCs w:val="22"/>
          <w:lang w:eastAsia="sk-SK"/>
        </w:rPr>
      </w:pPr>
      <w:hyperlink w:anchor="_Toc461981371" w:history="1">
        <w:r w:rsidR="002B65F8" w:rsidRPr="003C5038">
          <w:rPr>
            <w:rStyle w:val="Hypertextovprepojenie"/>
            <w:rFonts w:ascii="Arial" w:hAnsi="Arial" w:cs="Arial"/>
            <w:noProof/>
          </w:rPr>
          <w:t>Časť IV.</w:t>
        </w:r>
      </w:hyperlink>
    </w:p>
    <w:p w14:paraId="52A97B2E" w14:textId="77777777" w:rsidR="002B65F8" w:rsidRPr="003C5038" w:rsidRDefault="005268A6" w:rsidP="00AB7268">
      <w:pPr>
        <w:pStyle w:val="Obsah2"/>
        <w:tabs>
          <w:tab w:val="clear" w:pos="9062"/>
        </w:tabs>
        <w:rPr>
          <w:rFonts w:ascii="Arial" w:hAnsi="Arial" w:cs="Arial"/>
          <w:noProof/>
          <w:sz w:val="22"/>
          <w:szCs w:val="22"/>
          <w:lang w:eastAsia="sk-SK"/>
        </w:rPr>
      </w:pPr>
      <w:hyperlink w:anchor="_Toc461981372" w:history="1">
        <w:r w:rsidR="002B65F8" w:rsidRPr="003C5038">
          <w:rPr>
            <w:rStyle w:val="Hypertextovprepojenie"/>
            <w:rFonts w:ascii="Arial" w:hAnsi="Arial" w:cs="Arial"/>
            <w:noProof/>
          </w:rPr>
          <w:t>Predkladanie ponuky</w:t>
        </w:r>
      </w:hyperlink>
    </w:p>
    <w:p w14:paraId="4AE779B0" w14:textId="77777777" w:rsidR="002B65F8" w:rsidRPr="003C5038" w:rsidRDefault="005268A6" w:rsidP="00645B8D">
      <w:pPr>
        <w:pStyle w:val="Obsah3"/>
        <w:rPr>
          <w:noProof/>
          <w:sz w:val="22"/>
          <w:szCs w:val="22"/>
          <w:lang w:eastAsia="sk-SK"/>
        </w:rPr>
      </w:pPr>
      <w:hyperlink w:anchor="_Toc461981373" w:history="1">
        <w:r w:rsidR="002B65F8" w:rsidRPr="003C5038">
          <w:rPr>
            <w:rStyle w:val="Hypertextovprepojenie"/>
            <w:rFonts w:ascii="Arial" w:hAnsi="Arial" w:cs="Arial"/>
            <w:noProof/>
          </w:rPr>
          <w:t>18</w:t>
        </w:r>
        <w:r w:rsidR="002B65F8" w:rsidRPr="003C5038">
          <w:rPr>
            <w:noProof/>
            <w:sz w:val="22"/>
            <w:szCs w:val="22"/>
            <w:lang w:eastAsia="sk-SK"/>
          </w:rPr>
          <w:tab/>
        </w:r>
        <w:r w:rsidR="002B65F8" w:rsidRPr="003C5038">
          <w:rPr>
            <w:rStyle w:val="Hypertextovprepojenie"/>
            <w:rFonts w:ascii="Arial" w:hAnsi="Arial" w:cs="Arial"/>
            <w:noProof/>
          </w:rPr>
          <w:t>Predloženie ponuky</w:t>
        </w:r>
      </w:hyperlink>
    </w:p>
    <w:p w14:paraId="2D3436F2" w14:textId="77777777" w:rsidR="002B65F8" w:rsidRPr="003C5038" w:rsidRDefault="005268A6" w:rsidP="00645B8D">
      <w:pPr>
        <w:pStyle w:val="Obsah3"/>
        <w:rPr>
          <w:noProof/>
          <w:sz w:val="22"/>
          <w:szCs w:val="22"/>
          <w:lang w:eastAsia="sk-SK"/>
        </w:rPr>
      </w:pPr>
      <w:hyperlink w:anchor="_Toc461981374" w:history="1">
        <w:r w:rsidR="002B65F8" w:rsidRPr="003C5038">
          <w:rPr>
            <w:rStyle w:val="Hypertextovprepojenie"/>
            <w:rFonts w:ascii="Arial" w:hAnsi="Arial" w:cs="Arial"/>
            <w:noProof/>
          </w:rPr>
          <w:t>19</w:t>
        </w:r>
        <w:r w:rsidR="002B65F8" w:rsidRPr="003C5038">
          <w:rPr>
            <w:noProof/>
            <w:sz w:val="22"/>
            <w:szCs w:val="22"/>
            <w:lang w:eastAsia="sk-SK"/>
          </w:rPr>
          <w:tab/>
        </w:r>
      </w:hyperlink>
      <w:r w:rsidR="002B65F8" w:rsidRPr="00252CE3">
        <w:rPr>
          <w:rStyle w:val="Hypertextovprepojenie"/>
          <w:rFonts w:ascii="Arial" w:hAnsi="Arial" w:cs="Arial"/>
          <w:noProof/>
          <w:color w:val="auto"/>
          <w:u w:val="none"/>
        </w:rPr>
        <w:t>Registrácia a autentifikácia uchádzača</w:t>
      </w:r>
    </w:p>
    <w:p w14:paraId="472CABDE" w14:textId="77777777" w:rsidR="002B65F8" w:rsidRPr="003C5038" w:rsidRDefault="005268A6" w:rsidP="00645B8D">
      <w:pPr>
        <w:pStyle w:val="Obsah3"/>
        <w:rPr>
          <w:noProof/>
          <w:sz w:val="22"/>
          <w:szCs w:val="22"/>
          <w:lang w:eastAsia="sk-SK"/>
        </w:rPr>
      </w:pPr>
      <w:hyperlink w:anchor="_Toc461981375" w:history="1">
        <w:r w:rsidR="002B65F8" w:rsidRPr="003C5038">
          <w:rPr>
            <w:rStyle w:val="Hypertextovprepojenie"/>
            <w:rFonts w:ascii="Arial" w:hAnsi="Arial" w:cs="Arial"/>
            <w:noProof/>
          </w:rPr>
          <w:t>20</w:t>
        </w:r>
        <w:r w:rsidR="002B65F8" w:rsidRPr="003C5038">
          <w:rPr>
            <w:noProof/>
            <w:sz w:val="22"/>
            <w:szCs w:val="22"/>
            <w:lang w:eastAsia="sk-SK"/>
          </w:rPr>
          <w:tab/>
        </w:r>
        <w:r w:rsidR="002B65F8">
          <w:rPr>
            <w:rStyle w:val="Hypertextovprepojenie"/>
            <w:rFonts w:ascii="Arial" w:hAnsi="Arial" w:cs="Arial"/>
            <w:noProof/>
          </w:rPr>
          <w:t>L</w:t>
        </w:r>
        <w:r w:rsidR="002B65F8" w:rsidRPr="003C5038">
          <w:rPr>
            <w:rStyle w:val="Hypertextovprepojenie"/>
            <w:rFonts w:ascii="Arial" w:hAnsi="Arial" w:cs="Arial"/>
            <w:noProof/>
          </w:rPr>
          <w:t>ehota na predkladanie ponuky</w:t>
        </w:r>
      </w:hyperlink>
    </w:p>
    <w:p w14:paraId="17CA4834" w14:textId="77777777" w:rsidR="002B65F8" w:rsidRPr="003C5038" w:rsidRDefault="005268A6" w:rsidP="00645B8D">
      <w:pPr>
        <w:pStyle w:val="Obsah3"/>
        <w:rPr>
          <w:noProof/>
          <w:sz w:val="22"/>
          <w:szCs w:val="22"/>
          <w:lang w:eastAsia="sk-SK"/>
        </w:rPr>
      </w:pPr>
      <w:hyperlink w:anchor="_Toc461981376" w:history="1">
        <w:r w:rsidR="002B65F8" w:rsidRPr="003C5038">
          <w:rPr>
            <w:rStyle w:val="Hypertextovprepojenie"/>
            <w:rFonts w:ascii="Arial" w:hAnsi="Arial" w:cs="Arial"/>
            <w:noProof/>
          </w:rPr>
          <w:t>21</w:t>
        </w:r>
        <w:r w:rsidR="002B65F8" w:rsidRPr="003C5038">
          <w:rPr>
            <w:noProof/>
            <w:sz w:val="22"/>
            <w:szCs w:val="22"/>
            <w:lang w:eastAsia="sk-SK"/>
          </w:rPr>
          <w:tab/>
        </w:r>
        <w:r w:rsidR="002B65F8" w:rsidRPr="003C5038">
          <w:rPr>
            <w:rStyle w:val="Hypertextovprepojenie"/>
            <w:rFonts w:ascii="Arial" w:hAnsi="Arial" w:cs="Arial"/>
            <w:noProof/>
          </w:rPr>
          <w:t>Doplnenie, zmena a odvolanie ponuky</w:t>
        </w:r>
      </w:hyperlink>
    </w:p>
    <w:p w14:paraId="4640C397" w14:textId="77777777" w:rsidR="002B65F8" w:rsidRPr="003C5038" w:rsidRDefault="005268A6" w:rsidP="00155DE8">
      <w:pPr>
        <w:pStyle w:val="Obsah2"/>
        <w:tabs>
          <w:tab w:val="clear" w:pos="9062"/>
        </w:tabs>
        <w:rPr>
          <w:rFonts w:ascii="Arial" w:hAnsi="Arial" w:cs="Arial"/>
          <w:noProof/>
          <w:sz w:val="22"/>
          <w:szCs w:val="22"/>
          <w:lang w:eastAsia="sk-SK"/>
        </w:rPr>
      </w:pPr>
      <w:hyperlink w:anchor="_Toc461981377" w:history="1">
        <w:r w:rsidR="002B65F8" w:rsidRPr="003C5038">
          <w:rPr>
            <w:rStyle w:val="Hypertextovprepojenie"/>
            <w:rFonts w:ascii="Arial" w:hAnsi="Arial" w:cs="Arial"/>
            <w:noProof/>
          </w:rPr>
          <w:t>Časť V.</w:t>
        </w:r>
      </w:hyperlink>
    </w:p>
    <w:p w14:paraId="3D9C4362" w14:textId="77777777" w:rsidR="002B65F8" w:rsidRPr="003C5038" w:rsidRDefault="005268A6" w:rsidP="00AB7268">
      <w:pPr>
        <w:pStyle w:val="Obsah2"/>
        <w:tabs>
          <w:tab w:val="clear" w:pos="9062"/>
        </w:tabs>
        <w:rPr>
          <w:rFonts w:ascii="Arial" w:hAnsi="Arial" w:cs="Arial"/>
          <w:noProof/>
          <w:sz w:val="22"/>
          <w:szCs w:val="22"/>
          <w:lang w:eastAsia="sk-SK"/>
        </w:rPr>
      </w:pPr>
      <w:hyperlink w:anchor="_Toc461981378" w:history="1">
        <w:r w:rsidR="002B65F8" w:rsidRPr="003C5038">
          <w:rPr>
            <w:rStyle w:val="Hypertextovprepojenie"/>
            <w:rFonts w:ascii="Arial" w:hAnsi="Arial" w:cs="Arial"/>
            <w:noProof/>
          </w:rPr>
          <w:t>Otváranie a vyhodnotenie ponúk</w:t>
        </w:r>
      </w:hyperlink>
    </w:p>
    <w:p w14:paraId="2ED1E40A" w14:textId="7CF3DD61" w:rsidR="002B65F8" w:rsidRPr="0024408C" w:rsidRDefault="005268A6" w:rsidP="00645B8D">
      <w:pPr>
        <w:pStyle w:val="Obsah3"/>
        <w:rPr>
          <w:noProof/>
          <w:sz w:val="22"/>
          <w:szCs w:val="22"/>
          <w:lang w:eastAsia="sk-SK"/>
        </w:rPr>
      </w:pPr>
      <w:hyperlink w:anchor="_Toc461981379" w:history="1">
        <w:r w:rsidR="002B65F8" w:rsidRPr="003C5038">
          <w:rPr>
            <w:rStyle w:val="Hypertextovprepojenie"/>
            <w:rFonts w:ascii="Arial" w:hAnsi="Arial" w:cs="Arial"/>
            <w:noProof/>
          </w:rPr>
          <w:t>22</w:t>
        </w:r>
        <w:r w:rsidR="002B65F8" w:rsidRPr="003C5038">
          <w:rPr>
            <w:noProof/>
            <w:sz w:val="22"/>
            <w:szCs w:val="22"/>
            <w:lang w:eastAsia="sk-SK"/>
          </w:rPr>
          <w:tab/>
        </w:r>
        <w:r w:rsidR="002B65F8" w:rsidRPr="003C5038">
          <w:rPr>
            <w:rStyle w:val="Hypertextovprepojenie"/>
            <w:rFonts w:ascii="Arial" w:hAnsi="Arial" w:cs="Arial"/>
            <w:noProof/>
          </w:rPr>
          <w:t>Otváranie ponúk</w:t>
        </w:r>
      </w:hyperlink>
      <w:r w:rsidR="0024408C">
        <w:rPr>
          <w:rStyle w:val="Hypertextovprepojenie"/>
          <w:rFonts w:ascii="Arial" w:hAnsi="Arial" w:cs="Arial"/>
          <w:noProof/>
          <w:u w:val="none"/>
        </w:rPr>
        <w:t xml:space="preserve"> </w:t>
      </w:r>
      <w:r w:rsidR="0024408C" w:rsidRPr="0024408C">
        <w:rPr>
          <w:rStyle w:val="Hypertextovprepojenie"/>
          <w:rFonts w:ascii="Arial" w:hAnsi="Arial" w:cs="Arial"/>
          <w:noProof/>
          <w:color w:val="auto"/>
          <w:u w:val="none"/>
        </w:rPr>
        <w:t>(on-line sprístupnenie)</w:t>
      </w:r>
    </w:p>
    <w:p w14:paraId="45261A84" w14:textId="77777777" w:rsidR="002B65F8" w:rsidRPr="003C5038" w:rsidRDefault="005268A6" w:rsidP="00645B8D">
      <w:pPr>
        <w:pStyle w:val="Obsah3"/>
        <w:rPr>
          <w:noProof/>
          <w:sz w:val="22"/>
          <w:szCs w:val="22"/>
          <w:lang w:eastAsia="sk-SK"/>
        </w:rPr>
      </w:pPr>
      <w:hyperlink w:anchor="_Toc461981380" w:history="1">
        <w:r w:rsidR="002B65F8" w:rsidRPr="003C5038">
          <w:rPr>
            <w:rStyle w:val="Hypertextovprepojenie"/>
            <w:rFonts w:ascii="Arial" w:hAnsi="Arial" w:cs="Arial"/>
            <w:noProof/>
          </w:rPr>
          <w:t>23</w:t>
        </w:r>
        <w:r w:rsidR="002B65F8" w:rsidRPr="003C5038">
          <w:rPr>
            <w:noProof/>
            <w:sz w:val="22"/>
            <w:szCs w:val="22"/>
            <w:lang w:eastAsia="sk-SK"/>
          </w:rPr>
          <w:tab/>
        </w:r>
        <w:r w:rsidR="002B65F8" w:rsidRPr="003C5038">
          <w:rPr>
            <w:rStyle w:val="Hypertextovprepojenie"/>
            <w:rFonts w:ascii="Arial" w:hAnsi="Arial" w:cs="Arial"/>
            <w:noProof/>
          </w:rPr>
          <w:t>Preskúmanie ponúk</w:t>
        </w:r>
      </w:hyperlink>
    </w:p>
    <w:p w14:paraId="61D40D59" w14:textId="77777777" w:rsidR="002B65F8" w:rsidRPr="003C5038" w:rsidRDefault="005268A6" w:rsidP="00645B8D">
      <w:pPr>
        <w:pStyle w:val="Obsah3"/>
        <w:rPr>
          <w:noProof/>
          <w:sz w:val="22"/>
          <w:szCs w:val="22"/>
          <w:lang w:eastAsia="sk-SK"/>
        </w:rPr>
      </w:pPr>
      <w:hyperlink w:anchor="_Toc461981381" w:history="1">
        <w:r w:rsidR="002B65F8" w:rsidRPr="003C5038">
          <w:rPr>
            <w:rStyle w:val="Hypertextovprepojenie"/>
            <w:rFonts w:ascii="Arial" w:hAnsi="Arial" w:cs="Arial"/>
            <w:noProof/>
          </w:rPr>
          <w:t>24</w:t>
        </w:r>
        <w:r w:rsidR="002B65F8" w:rsidRPr="003C5038">
          <w:rPr>
            <w:noProof/>
            <w:sz w:val="22"/>
            <w:szCs w:val="22"/>
            <w:lang w:eastAsia="sk-SK"/>
          </w:rPr>
          <w:tab/>
        </w:r>
        <w:r w:rsidR="002B65F8" w:rsidRPr="003C5038">
          <w:rPr>
            <w:rStyle w:val="Hypertextovprepojenie"/>
            <w:rFonts w:ascii="Arial" w:hAnsi="Arial" w:cs="Arial"/>
            <w:noProof/>
          </w:rPr>
          <w:t>Dôvernosť procesu verejného obstarávania</w:t>
        </w:r>
      </w:hyperlink>
    </w:p>
    <w:p w14:paraId="1F10EF8B" w14:textId="77777777" w:rsidR="002B65F8" w:rsidRPr="003C5038" w:rsidRDefault="005268A6" w:rsidP="00645B8D">
      <w:pPr>
        <w:pStyle w:val="Obsah3"/>
        <w:rPr>
          <w:noProof/>
          <w:sz w:val="22"/>
          <w:szCs w:val="22"/>
          <w:lang w:eastAsia="sk-SK"/>
        </w:rPr>
      </w:pPr>
      <w:hyperlink w:anchor="_Toc461981382" w:history="1">
        <w:r w:rsidR="002B65F8" w:rsidRPr="003C5038">
          <w:rPr>
            <w:rStyle w:val="Hypertextovprepojenie"/>
            <w:rFonts w:ascii="Arial" w:hAnsi="Arial" w:cs="Arial"/>
            <w:noProof/>
          </w:rPr>
          <w:t>25</w:t>
        </w:r>
        <w:r w:rsidR="002B65F8" w:rsidRPr="003C5038">
          <w:rPr>
            <w:noProof/>
            <w:sz w:val="22"/>
            <w:szCs w:val="22"/>
            <w:lang w:eastAsia="sk-SK"/>
          </w:rPr>
          <w:tab/>
        </w:r>
        <w:r w:rsidR="002B65F8" w:rsidRPr="005C7782">
          <w:rPr>
            <w:rFonts w:ascii="Arial" w:hAnsi="Arial" w:cs="Arial"/>
            <w:noProof/>
            <w:lang w:eastAsia="sk-SK"/>
          </w:rPr>
          <w:t>Vyhodnocovanie ponúk</w:t>
        </w:r>
      </w:hyperlink>
    </w:p>
    <w:p w14:paraId="67C263A9" w14:textId="77777777" w:rsidR="002B65F8" w:rsidRPr="003C5038" w:rsidRDefault="005268A6" w:rsidP="00645B8D">
      <w:pPr>
        <w:pStyle w:val="Obsah3"/>
        <w:rPr>
          <w:noProof/>
          <w:sz w:val="22"/>
          <w:szCs w:val="22"/>
          <w:lang w:eastAsia="sk-SK"/>
        </w:rPr>
      </w:pPr>
      <w:hyperlink w:anchor="_Toc461981383" w:history="1">
        <w:r w:rsidR="002B65F8" w:rsidRPr="003C5038">
          <w:rPr>
            <w:rStyle w:val="Hypertextovprepojenie"/>
            <w:rFonts w:ascii="Arial" w:hAnsi="Arial" w:cs="Arial"/>
            <w:noProof/>
          </w:rPr>
          <w:t>26</w:t>
        </w:r>
        <w:r w:rsidR="002B65F8" w:rsidRPr="003C5038">
          <w:rPr>
            <w:noProof/>
            <w:sz w:val="22"/>
            <w:szCs w:val="22"/>
            <w:lang w:eastAsia="sk-SK"/>
          </w:rPr>
          <w:tab/>
        </w:r>
        <w:r w:rsidR="002B65F8" w:rsidRPr="005C7782">
          <w:rPr>
            <w:rStyle w:val="Hypertextovprepojenie"/>
            <w:rFonts w:ascii="Arial" w:hAnsi="Arial" w:cs="Arial"/>
            <w:noProof/>
          </w:rPr>
          <w:t>Vyhodnotenie splnenia podmienok účasti uchádzačov</w:t>
        </w:r>
      </w:hyperlink>
    </w:p>
    <w:p w14:paraId="27764521" w14:textId="77777777" w:rsidR="00E95FFD" w:rsidRPr="00AB7268" w:rsidRDefault="005268A6" w:rsidP="00645B8D">
      <w:pPr>
        <w:pStyle w:val="Obsah3"/>
        <w:rPr>
          <w:rFonts w:ascii="Arial" w:hAnsi="Arial" w:cs="Arial"/>
          <w:noProof/>
          <w:color w:val="0000FF"/>
          <w:u w:val="single"/>
        </w:rPr>
      </w:pPr>
      <w:hyperlink w:anchor="_Toc461981384" w:history="1">
        <w:r w:rsidR="002B65F8" w:rsidRPr="003C5038">
          <w:rPr>
            <w:rStyle w:val="Hypertextovprepojenie"/>
            <w:rFonts w:ascii="Arial" w:hAnsi="Arial" w:cs="Arial"/>
            <w:noProof/>
          </w:rPr>
          <w:t>27</w:t>
        </w:r>
        <w:r w:rsidR="002B65F8" w:rsidRPr="003C5038">
          <w:rPr>
            <w:noProof/>
            <w:sz w:val="22"/>
            <w:szCs w:val="22"/>
            <w:lang w:eastAsia="sk-SK"/>
          </w:rPr>
          <w:tab/>
        </w:r>
        <w:r w:rsidR="002B65F8" w:rsidRPr="003C5038">
          <w:rPr>
            <w:rStyle w:val="Hypertextovprepojenie"/>
            <w:rFonts w:ascii="Arial" w:hAnsi="Arial" w:cs="Arial"/>
            <w:noProof/>
          </w:rPr>
          <w:t>Oprava chýb</w:t>
        </w:r>
      </w:hyperlink>
    </w:p>
    <w:p w14:paraId="7F46CAB1" w14:textId="77777777" w:rsidR="002B65F8" w:rsidRPr="003C5038" w:rsidRDefault="005268A6" w:rsidP="00AB7268">
      <w:pPr>
        <w:pStyle w:val="Obsah2"/>
        <w:tabs>
          <w:tab w:val="clear" w:pos="9062"/>
        </w:tabs>
        <w:rPr>
          <w:rFonts w:ascii="Arial" w:hAnsi="Arial" w:cs="Arial"/>
          <w:noProof/>
          <w:sz w:val="22"/>
          <w:szCs w:val="22"/>
          <w:lang w:eastAsia="sk-SK"/>
        </w:rPr>
      </w:pPr>
      <w:hyperlink w:anchor="_Toc461981433" w:history="1">
        <w:r w:rsidR="002B65F8" w:rsidRPr="003C5038">
          <w:rPr>
            <w:rStyle w:val="Hypertextovprepojenie"/>
            <w:rFonts w:ascii="Arial" w:hAnsi="Arial" w:cs="Arial"/>
            <w:noProof/>
          </w:rPr>
          <w:t>Časť VI.</w:t>
        </w:r>
      </w:hyperlink>
    </w:p>
    <w:p w14:paraId="59DAE1FC" w14:textId="77777777" w:rsidR="002B65F8" w:rsidRPr="003C5038" w:rsidRDefault="005268A6" w:rsidP="00AB7268">
      <w:pPr>
        <w:pStyle w:val="Obsah2"/>
        <w:tabs>
          <w:tab w:val="clear" w:pos="9062"/>
        </w:tabs>
        <w:rPr>
          <w:rFonts w:ascii="Arial" w:hAnsi="Arial" w:cs="Arial"/>
          <w:noProof/>
          <w:sz w:val="22"/>
          <w:szCs w:val="22"/>
          <w:lang w:eastAsia="sk-SK"/>
        </w:rPr>
      </w:pPr>
      <w:hyperlink w:anchor="_Toc461981434" w:history="1">
        <w:r w:rsidR="002B65F8" w:rsidRPr="003C5038">
          <w:rPr>
            <w:rStyle w:val="Hypertextovprepojenie"/>
            <w:rFonts w:ascii="Arial" w:hAnsi="Arial" w:cs="Arial"/>
            <w:noProof/>
          </w:rPr>
          <w:t>Prijatie ponuky</w:t>
        </w:r>
      </w:hyperlink>
    </w:p>
    <w:p w14:paraId="3D1C59C9" w14:textId="77777777" w:rsidR="002B65F8" w:rsidRPr="003C5038" w:rsidRDefault="005268A6" w:rsidP="00645B8D">
      <w:pPr>
        <w:pStyle w:val="Obsah3"/>
        <w:rPr>
          <w:noProof/>
          <w:sz w:val="22"/>
          <w:szCs w:val="22"/>
          <w:lang w:eastAsia="sk-SK"/>
        </w:rPr>
      </w:pPr>
      <w:hyperlink w:anchor="_Toc461981435" w:history="1">
        <w:r w:rsidR="002B65F8" w:rsidRPr="003C5038">
          <w:rPr>
            <w:rStyle w:val="Hypertextovprepojenie"/>
            <w:rFonts w:ascii="Arial" w:hAnsi="Arial" w:cs="Arial"/>
            <w:noProof/>
          </w:rPr>
          <w:t>28</w:t>
        </w:r>
        <w:r w:rsidR="002B65F8" w:rsidRPr="003C5038">
          <w:rPr>
            <w:noProof/>
            <w:sz w:val="22"/>
            <w:szCs w:val="22"/>
            <w:lang w:eastAsia="sk-SK"/>
          </w:rPr>
          <w:tab/>
        </w:r>
        <w:r w:rsidR="002B65F8" w:rsidRPr="003C5038">
          <w:rPr>
            <w:rStyle w:val="Hypertextovprepojenie"/>
            <w:rFonts w:ascii="Arial" w:hAnsi="Arial" w:cs="Arial"/>
            <w:noProof/>
          </w:rPr>
          <w:t>Informácie o výsledku vyhodnotenia ponúk</w:t>
        </w:r>
      </w:hyperlink>
    </w:p>
    <w:p w14:paraId="03AD5AAD" w14:textId="7395D6C6" w:rsidR="002B65F8" w:rsidRPr="003C5038" w:rsidRDefault="005268A6" w:rsidP="00645B8D">
      <w:pPr>
        <w:pStyle w:val="Obsah3"/>
        <w:rPr>
          <w:noProof/>
          <w:sz w:val="22"/>
          <w:szCs w:val="22"/>
          <w:lang w:eastAsia="sk-SK"/>
        </w:rPr>
      </w:pPr>
      <w:hyperlink w:anchor="_Toc461981436" w:history="1">
        <w:r w:rsidR="002B65F8" w:rsidRPr="003C5038">
          <w:rPr>
            <w:rStyle w:val="Hypertextovprepojenie"/>
            <w:rFonts w:ascii="Arial" w:hAnsi="Arial" w:cs="Arial"/>
            <w:noProof/>
          </w:rPr>
          <w:t>29</w:t>
        </w:r>
        <w:r w:rsidR="002B65F8" w:rsidRPr="003C5038">
          <w:rPr>
            <w:noProof/>
            <w:sz w:val="22"/>
            <w:szCs w:val="22"/>
            <w:lang w:eastAsia="sk-SK"/>
          </w:rPr>
          <w:tab/>
        </w:r>
        <w:r w:rsidR="00E11AC2">
          <w:rPr>
            <w:rStyle w:val="Hypertextovprepojenie"/>
            <w:rFonts w:ascii="Arial" w:hAnsi="Arial" w:cs="Arial"/>
            <w:noProof/>
          </w:rPr>
          <w:t xml:space="preserve">Uzavretie </w:t>
        </w:r>
        <w:r w:rsidR="00E15D79">
          <w:rPr>
            <w:rStyle w:val="Hypertextovprepojenie"/>
            <w:rFonts w:ascii="Arial" w:hAnsi="Arial" w:cs="Arial"/>
            <w:noProof/>
          </w:rPr>
          <w:t>zmluvy</w:t>
        </w:r>
      </w:hyperlink>
    </w:p>
    <w:p w14:paraId="2C7C4C7B" w14:textId="46756B91" w:rsidR="002B65F8" w:rsidRPr="003C5038" w:rsidRDefault="005268A6" w:rsidP="00645B8D">
      <w:pPr>
        <w:pStyle w:val="Obsah3"/>
        <w:rPr>
          <w:noProof/>
          <w:sz w:val="22"/>
          <w:szCs w:val="22"/>
          <w:lang w:eastAsia="sk-SK"/>
        </w:rPr>
      </w:pPr>
      <w:hyperlink w:anchor="_Toc461981437" w:history="1">
        <w:r w:rsidR="002B65F8" w:rsidRPr="003C5038">
          <w:rPr>
            <w:rStyle w:val="Hypertextovprepojenie"/>
            <w:rFonts w:ascii="Arial" w:hAnsi="Arial" w:cs="Arial"/>
            <w:noProof/>
          </w:rPr>
          <w:t>30</w:t>
        </w:r>
        <w:r w:rsidR="002B65F8" w:rsidRPr="003C5038">
          <w:rPr>
            <w:noProof/>
            <w:sz w:val="22"/>
            <w:szCs w:val="22"/>
            <w:lang w:eastAsia="sk-SK"/>
          </w:rPr>
          <w:tab/>
        </w:r>
        <w:r w:rsidR="0065125E">
          <w:rPr>
            <w:rStyle w:val="Hypertextovprepojenie"/>
            <w:rFonts w:ascii="Arial" w:hAnsi="Arial" w:cs="Arial"/>
            <w:noProof/>
            <w:lang w:eastAsia="sk-SK"/>
          </w:rPr>
          <w:t>Zrušenie verejn</w:t>
        </w:r>
        <w:r w:rsidR="00E15D79">
          <w:rPr>
            <w:rStyle w:val="Hypertextovprepojenie"/>
            <w:rFonts w:ascii="Arial" w:hAnsi="Arial" w:cs="Arial"/>
            <w:noProof/>
            <w:lang w:eastAsia="sk-SK"/>
          </w:rPr>
          <w:t>ého obstarávania</w:t>
        </w:r>
      </w:hyperlink>
    </w:p>
    <w:p w14:paraId="7DB13391" w14:textId="3090A156" w:rsidR="002B65F8" w:rsidRDefault="005268A6" w:rsidP="00AB7268">
      <w:pPr>
        <w:pStyle w:val="Obsah1"/>
        <w:tabs>
          <w:tab w:val="clear" w:pos="9057"/>
        </w:tabs>
        <w:spacing w:line="240" w:lineRule="auto"/>
        <w:jc w:val="both"/>
        <w:rPr>
          <w:rStyle w:val="Hypertextovprepojenie"/>
          <w:rFonts w:ascii="Arial" w:hAnsi="Arial" w:cs="Arial"/>
          <w:noProof/>
        </w:rPr>
      </w:pPr>
      <w:hyperlink w:anchor="_Toc461981438" w:history="1">
        <w:r w:rsidR="002B65F8" w:rsidRPr="003C5038">
          <w:rPr>
            <w:rStyle w:val="Hypertextovprepojenie"/>
            <w:rFonts w:ascii="Arial" w:hAnsi="Arial" w:cs="Arial"/>
            <w:noProof/>
          </w:rPr>
          <w:t>A.2 Kritéri</w:t>
        </w:r>
        <w:r w:rsidR="009F73B9">
          <w:rPr>
            <w:rStyle w:val="Hypertextovprepojenie"/>
            <w:rFonts w:ascii="Arial" w:hAnsi="Arial" w:cs="Arial"/>
            <w:noProof/>
          </w:rPr>
          <w:t>Á</w:t>
        </w:r>
        <w:r w:rsidR="002B65F8" w:rsidRPr="003C5038">
          <w:rPr>
            <w:rStyle w:val="Hypertextovprepojenie"/>
            <w:rFonts w:ascii="Arial" w:hAnsi="Arial" w:cs="Arial"/>
            <w:noProof/>
          </w:rPr>
          <w:t xml:space="preserve"> na hodnotenie ponúk a PRAVIDLÁ ich uplatnenia</w:t>
        </w:r>
      </w:hyperlink>
    </w:p>
    <w:p w14:paraId="12143F69" w14:textId="77777777" w:rsidR="002B65F8" w:rsidRPr="003C5038" w:rsidRDefault="005268A6" w:rsidP="00AB7268">
      <w:pPr>
        <w:pStyle w:val="Obsah1"/>
        <w:tabs>
          <w:tab w:val="clear" w:pos="9057"/>
        </w:tabs>
        <w:spacing w:line="240" w:lineRule="auto"/>
        <w:jc w:val="both"/>
        <w:rPr>
          <w:rFonts w:ascii="Arial" w:hAnsi="Arial" w:cs="Arial"/>
          <w:noProof/>
          <w:sz w:val="22"/>
          <w:szCs w:val="22"/>
          <w:lang w:eastAsia="sk-SK"/>
        </w:rPr>
      </w:pPr>
      <w:hyperlink w:anchor="_Toc461981440" w:history="1">
        <w:r w:rsidR="002B65F8" w:rsidRPr="003C5038">
          <w:rPr>
            <w:rStyle w:val="Hypertextovprepojenie"/>
            <w:rFonts w:ascii="Arial" w:hAnsi="Arial" w:cs="Arial"/>
            <w:noProof/>
          </w:rPr>
          <w:t>B.1 OPIS PREDMETU ZÁKAZKY</w:t>
        </w:r>
      </w:hyperlink>
    </w:p>
    <w:p w14:paraId="2DD14AD4" w14:textId="77777777" w:rsidR="002B65F8" w:rsidRPr="003C5038" w:rsidRDefault="005268A6" w:rsidP="00AB7268">
      <w:pPr>
        <w:pStyle w:val="Obsah1"/>
        <w:tabs>
          <w:tab w:val="clear" w:pos="9057"/>
        </w:tabs>
        <w:spacing w:line="240" w:lineRule="auto"/>
        <w:jc w:val="both"/>
        <w:rPr>
          <w:rFonts w:ascii="Arial" w:hAnsi="Arial" w:cs="Arial"/>
          <w:noProof/>
          <w:sz w:val="22"/>
          <w:szCs w:val="22"/>
          <w:lang w:eastAsia="sk-SK"/>
        </w:rPr>
      </w:pPr>
      <w:hyperlink w:anchor="_Toc461981441" w:history="1">
        <w:r w:rsidR="00BF325A">
          <w:rPr>
            <w:rStyle w:val="Hypertextovprepojenie"/>
            <w:rFonts w:ascii="Arial" w:hAnsi="Arial" w:cs="Arial"/>
            <w:noProof/>
          </w:rPr>
          <w:t xml:space="preserve">B.2 </w:t>
        </w:r>
        <w:r w:rsidR="002B65F8" w:rsidRPr="003C5038">
          <w:rPr>
            <w:rStyle w:val="Hypertextovprepojenie"/>
            <w:rFonts w:ascii="Arial" w:hAnsi="Arial" w:cs="Arial"/>
            <w:noProof/>
          </w:rPr>
          <w:t>SPÔSOB URČENIA CENY</w:t>
        </w:r>
      </w:hyperlink>
    </w:p>
    <w:p w14:paraId="51307CE2" w14:textId="77777777" w:rsidR="002B65F8" w:rsidRDefault="005268A6" w:rsidP="00AB7268">
      <w:pPr>
        <w:pStyle w:val="Obsah1"/>
        <w:tabs>
          <w:tab w:val="clear" w:pos="9057"/>
        </w:tabs>
        <w:spacing w:line="240" w:lineRule="auto"/>
        <w:jc w:val="both"/>
        <w:rPr>
          <w:rStyle w:val="Hypertextovprepojenie"/>
          <w:rFonts w:ascii="Arial" w:hAnsi="Arial" w:cs="Arial"/>
          <w:noProof/>
        </w:rPr>
      </w:pPr>
      <w:hyperlink w:anchor="_Toc461981442" w:history="1">
        <w:r w:rsidR="00BF325A">
          <w:rPr>
            <w:rStyle w:val="Hypertextovprepojenie"/>
            <w:rFonts w:ascii="Arial" w:hAnsi="Arial" w:cs="Arial"/>
            <w:noProof/>
          </w:rPr>
          <w:t xml:space="preserve">B.3 </w:t>
        </w:r>
        <w:r w:rsidR="002B65F8" w:rsidRPr="003C5038">
          <w:rPr>
            <w:rStyle w:val="Hypertextovprepojenie"/>
            <w:rFonts w:ascii="Arial" w:hAnsi="Arial" w:cs="Arial"/>
            <w:noProof/>
          </w:rPr>
          <w:t>OBCHODNÉ PODMIENKY DODANIA PREDMETU ZÁKAZKY</w:t>
        </w:r>
      </w:hyperlink>
    </w:p>
    <w:p w14:paraId="4C33CA16" w14:textId="77777777" w:rsidR="00BF325A" w:rsidRDefault="00BF325A" w:rsidP="00AB7268">
      <w:pPr>
        <w:spacing w:line="240" w:lineRule="auto"/>
        <w:jc w:val="both"/>
      </w:pPr>
    </w:p>
    <w:p w14:paraId="79DC7B9D" w14:textId="77777777" w:rsidR="00BF325A" w:rsidRPr="00AB7268" w:rsidRDefault="00BF325A" w:rsidP="00AB7268">
      <w:pPr>
        <w:spacing w:line="240" w:lineRule="auto"/>
        <w:jc w:val="both"/>
      </w:pPr>
    </w:p>
    <w:p w14:paraId="1A7F3D22" w14:textId="77777777" w:rsidR="002B65F8" w:rsidRPr="00FF5612" w:rsidRDefault="002B65F8">
      <w:pPr>
        <w:spacing w:after="0" w:line="240" w:lineRule="auto"/>
        <w:jc w:val="both"/>
        <w:rPr>
          <w:rFonts w:ascii="Arial" w:hAnsi="Arial" w:cs="Arial"/>
          <w:b/>
          <w:bCs/>
          <w:sz w:val="20"/>
          <w:szCs w:val="20"/>
        </w:rPr>
      </w:pPr>
      <w:r w:rsidRPr="003C5038">
        <w:rPr>
          <w:rFonts w:ascii="Arial" w:hAnsi="Arial" w:cs="Arial"/>
          <w:b/>
          <w:bCs/>
          <w:sz w:val="20"/>
          <w:szCs w:val="20"/>
        </w:rPr>
        <w:fldChar w:fldCharType="end"/>
      </w:r>
    </w:p>
    <w:p w14:paraId="1E590803" w14:textId="77777777" w:rsidR="002B65F8" w:rsidRPr="003A6AEB" w:rsidRDefault="002B65F8">
      <w:pPr>
        <w:spacing w:after="0" w:line="240" w:lineRule="auto"/>
        <w:jc w:val="both"/>
        <w:rPr>
          <w:rFonts w:ascii="Arial" w:hAnsi="Arial" w:cs="Arial"/>
          <w:b/>
          <w:sz w:val="20"/>
          <w:szCs w:val="20"/>
        </w:rPr>
      </w:pPr>
      <w:r w:rsidRPr="003A6AEB">
        <w:rPr>
          <w:rFonts w:ascii="Arial" w:hAnsi="Arial" w:cs="Arial"/>
          <w:b/>
          <w:sz w:val="20"/>
          <w:szCs w:val="20"/>
        </w:rPr>
        <w:t>PRÍLOHY K SÚŤAŽNÝM PODKLADOM</w:t>
      </w:r>
    </w:p>
    <w:p w14:paraId="58951994" w14:textId="77777777" w:rsidR="002B65F8" w:rsidRPr="00172B14" w:rsidRDefault="002B65F8" w:rsidP="00AB7268">
      <w:pPr>
        <w:spacing w:after="0" w:line="240" w:lineRule="auto"/>
        <w:jc w:val="both"/>
        <w:rPr>
          <w:rFonts w:ascii="Arial" w:hAnsi="Arial" w:cs="Arial"/>
          <w:b/>
          <w:sz w:val="20"/>
          <w:szCs w:val="20"/>
          <w:highlight w:val="yellow"/>
        </w:rPr>
      </w:pPr>
    </w:p>
    <w:p w14:paraId="3F3A83C3" w14:textId="4D0942AC" w:rsidR="003A6AEB" w:rsidRPr="00172B14" w:rsidRDefault="00DF3ECE" w:rsidP="00124B15">
      <w:pPr>
        <w:pStyle w:val="Zkladntext"/>
        <w:rPr>
          <w:rFonts w:ascii="Arial" w:hAnsi="Arial" w:cs="Arial"/>
          <w:noProof w:val="0"/>
          <w:sz w:val="20"/>
          <w:szCs w:val="20"/>
        </w:rPr>
      </w:pPr>
      <w:r w:rsidRPr="00172B14">
        <w:rPr>
          <w:rFonts w:ascii="Arial" w:hAnsi="Arial" w:cs="Arial"/>
          <w:noProof w:val="0"/>
          <w:sz w:val="20"/>
          <w:szCs w:val="20"/>
        </w:rPr>
        <w:t>Príloha č. 1 k časti A.1</w:t>
      </w:r>
      <w:r w:rsidRPr="00172B14">
        <w:rPr>
          <w:rFonts w:ascii="Arial" w:hAnsi="Arial" w:cs="Arial"/>
          <w:noProof w:val="0"/>
          <w:sz w:val="20"/>
          <w:szCs w:val="20"/>
        </w:rPr>
        <w:tab/>
        <w:t>-</w:t>
      </w:r>
      <w:r w:rsidRPr="00172B14">
        <w:rPr>
          <w:rFonts w:ascii="Arial" w:hAnsi="Arial" w:cs="Arial"/>
          <w:noProof w:val="0"/>
          <w:sz w:val="20"/>
          <w:szCs w:val="20"/>
        </w:rPr>
        <w:tab/>
      </w:r>
      <w:r w:rsidR="002B65F8" w:rsidRPr="00172B14">
        <w:rPr>
          <w:rFonts w:ascii="Arial" w:hAnsi="Arial" w:cs="Arial"/>
          <w:noProof w:val="0"/>
          <w:sz w:val="20"/>
          <w:szCs w:val="20"/>
        </w:rPr>
        <w:t>Všeobecné informácie o</w:t>
      </w:r>
      <w:r w:rsidR="00E97409" w:rsidRPr="00172B14">
        <w:rPr>
          <w:rFonts w:ascii="Arial" w:hAnsi="Arial" w:cs="Arial"/>
          <w:noProof w:val="0"/>
          <w:sz w:val="20"/>
          <w:szCs w:val="20"/>
        </w:rPr>
        <w:t> </w:t>
      </w:r>
      <w:r w:rsidR="002B65F8" w:rsidRPr="00172B14">
        <w:rPr>
          <w:rFonts w:ascii="Arial" w:hAnsi="Arial" w:cs="Arial"/>
          <w:noProof w:val="0"/>
          <w:sz w:val="20"/>
          <w:szCs w:val="20"/>
        </w:rPr>
        <w:t>uchádzačovi</w:t>
      </w:r>
    </w:p>
    <w:p w14:paraId="08AAEC98" w14:textId="77777777" w:rsidR="00E97409" w:rsidRPr="00172B14" w:rsidRDefault="00E97409" w:rsidP="00124B15">
      <w:pPr>
        <w:pStyle w:val="Zkladntext"/>
        <w:rPr>
          <w:rFonts w:ascii="Arial" w:hAnsi="Arial" w:cs="Arial"/>
          <w:noProof w:val="0"/>
          <w:sz w:val="20"/>
          <w:szCs w:val="20"/>
        </w:rPr>
      </w:pPr>
    </w:p>
    <w:p w14:paraId="4A74AD94" w14:textId="16B94F20" w:rsidR="00F83240" w:rsidRPr="00172B14" w:rsidRDefault="00F83240" w:rsidP="00124B15">
      <w:pPr>
        <w:pStyle w:val="Zkladntext"/>
        <w:rPr>
          <w:rFonts w:ascii="Arial" w:hAnsi="Arial" w:cs="Arial"/>
          <w:noProof w:val="0"/>
          <w:sz w:val="20"/>
          <w:szCs w:val="20"/>
        </w:rPr>
      </w:pPr>
      <w:r w:rsidRPr="00172B14">
        <w:rPr>
          <w:rFonts w:ascii="Arial" w:hAnsi="Arial" w:cs="Arial"/>
          <w:noProof w:val="0"/>
          <w:sz w:val="20"/>
          <w:szCs w:val="20"/>
        </w:rPr>
        <w:t>Príloha č. 2 k časti A.1</w:t>
      </w:r>
      <w:r w:rsidRPr="00172B14">
        <w:rPr>
          <w:rFonts w:ascii="Arial" w:hAnsi="Arial" w:cs="Arial"/>
          <w:noProof w:val="0"/>
          <w:sz w:val="20"/>
          <w:szCs w:val="20"/>
        </w:rPr>
        <w:tab/>
        <w:t>-</w:t>
      </w:r>
      <w:r w:rsidRPr="00172B14">
        <w:rPr>
          <w:rFonts w:ascii="Arial" w:hAnsi="Arial" w:cs="Arial"/>
          <w:noProof w:val="0"/>
          <w:sz w:val="20"/>
          <w:szCs w:val="20"/>
        </w:rPr>
        <w:tab/>
        <w:t>Jednotný európsky dokument</w:t>
      </w:r>
    </w:p>
    <w:p w14:paraId="676EDCD3" w14:textId="5DD9AEA6" w:rsidR="001B08D8" w:rsidRPr="00172B14" w:rsidRDefault="001B08D8" w:rsidP="00124B15">
      <w:pPr>
        <w:pStyle w:val="Zkladntext"/>
        <w:rPr>
          <w:rFonts w:ascii="Arial" w:hAnsi="Arial" w:cs="Arial"/>
          <w:caps/>
          <w:noProof w:val="0"/>
          <w:sz w:val="20"/>
          <w:szCs w:val="20"/>
          <w:highlight w:val="yellow"/>
        </w:rPr>
      </w:pPr>
    </w:p>
    <w:p w14:paraId="36CCDA3D" w14:textId="485ED4A3" w:rsidR="002B65F8" w:rsidRPr="00172B14" w:rsidRDefault="00DF3ECE" w:rsidP="00124B15">
      <w:pPr>
        <w:pStyle w:val="Bezriadkovania"/>
        <w:jc w:val="both"/>
        <w:rPr>
          <w:rFonts w:ascii="Arial" w:hAnsi="Arial" w:cs="Arial"/>
          <w:sz w:val="20"/>
          <w:szCs w:val="20"/>
        </w:rPr>
      </w:pPr>
      <w:r w:rsidRPr="00172B14">
        <w:rPr>
          <w:rFonts w:ascii="Arial" w:hAnsi="Arial" w:cs="Arial"/>
          <w:sz w:val="20"/>
          <w:szCs w:val="20"/>
        </w:rPr>
        <w:t>Príloha č. 1 k časti A.2</w:t>
      </w:r>
      <w:r w:rsidRPr="00172B14">
        <w:rPr>
          <w:rFonts w:ascii="Arial" w:hAnsi="Arial" w:cs="Arial"/>
          <w:sz w:val="20"/>
          <w:szCs w:val="20"/>
        </w:rPr>
        <w:tab/>
        <w:t>-</w:t>
      </w:r>
      <w:r w:rsidRPr="00172B14">
        <w:rPr>
          <w:rFonts w:ascii="Arial" w:hAnsi="Arial" w:cs="Arial"/>
          <w:sz w:val="20"/>
          <w:szCs w:val="20"/>
        </w:rPr>
        <w:tab/>
      </w:r>
      <w:r w:rsidR="002B65F8" w:rsidRPr="00172B14">
        <w:rPr>
          <w:rFonts w:ascii="Arial" w:hAnsi="Arial" w:cs="Arial"/>
          <w:sz w:val="20"/>
          <w:szCs w:val="20"/>
        </w:rPr>
        <w:t>Návrh na plnenie kritéria</w:t>
      </w:r>
    </w:p>
    <w:p w14:paraId="34D43A11" w14:textId="3D2C28EC" w:rsidR="00DC034D" w:rsidRPr="00172B14" w:rsidRDefault="00DC034D" w:rsidP="00124B15">
      <w:pPr>
        <w:pStyle w:val="Bezriadkovania"/>
        <w:jc w:val="both"/>
        <w:rPr>
          <w:rFonts w:ascii="Arial" w:hAnsi="Arial" w:cs="Arial"/>
          <w:sz w:val="20"/>
          <w:szCs w:val="20"/>
          <w:highlight w:val="yellow"/>
        </w:rPr>
      </w:pPr>
    </w:p>
    <w:p w14:paraId="7E1D43B8" w14:textId="15E74335" w:rsidR="0069104F" w:rsidRPr="00172B14" w:rsidRDefault="002B65F8" w:rsidP="00124B15">
      <w:pPr>
        <w:pStyle w:val="Bezriadkovania"/>
        <w:ind w:left="2552" w:hanging="2545"/>
        <w:jc w:val="both"/>
        <w:rPr>
          <w:rFonts w:ascii="Arial" w:hAnsi="Arial" w:cs="Arial"/>
          <w:sz w:val="20"/>
          <w:szCs w:val="20"/>
        </w:rPr>
      </w:pPr>
      <w:r w:rsidRPr="00172B14">
        <w:rPr>
          <w:rFonts w:ascii="Arial" w:hAnsi="Arial" w:cs="Arial"/>
          <w:sz w:val="20"/>
          <w:szCs w:val="20"/>
        </w:rPr>
        <w:t>Príloha č. 1 k časti B.2</w:t>
      </w:r>
      <w:r w:rsidR="00DC5B9F" w:rsidRPr="00172B14">
        <w:rPr>
          <w:rFonts w:ascii="Arial" w:hAnsi="Arial" w:cs="Arial"/>
          <w:sz w:val="20"/>
          <w:szCs w:val="20"/>
        </w:rPr>
        <w:t xml:space="preserve">     </w:t>
      </w:r>
      <w:r w:rsidR="00CE1046" w:rsidRPr="00172B14">
        <w:rPr>
          <w:rFonts w:ascii="Arial" w:hAnsi="Arial" w:cs="Arial"/>
          <w:sz w:val="20"/>
          <w:szCs w:val="20"/>
        </w:rPr>
        <w:t>-</w:t>
      </w:r>
      <w:r w:rsidR="00CE1046" w:rsidRPr="00172B14">
        <w:rPr>
          <w:rFonts w:ascii="Arial" w:hAnsi="Arial" w:cs="Arial"/>
          <w:sz w:val="20"/>
          <w:szCs w:val="20"/>
        </w:rPr>
        <w:tab/>
      </w:r>
      <w:r w:rsidRPr="00172B14">
        <w:rPr>
          <w:rFonts w:ascii="Arial" w:hAnsi="Arial" w:cs="Arial"/>
          <w:sz w:val="20"/>
          <w:szCs w:val="20"/>
        </w:rPr>
        <w:t>Špecifikácia ceny</w:t>
      </w:r>
    </w:p>
    <w:p w14:paraId="6409F37C" w14:textId="78C63DB0" w:rsidR="004362CC" w:rsidRPr="00BF07BD" w:rsidRDefault="004362CC" w:rsidP="00BF07BD">
      <w:pPr>
        <w:pStyle w:val="Bezriadkovania"/>
        <w:ind w:left="2552"/>
        <w:jc w:val="both"/>
        <w:rPr>
          <w:rFonts w:ascii="Arial" w:hAnsi="Arial" w:cs="Arial"/>
          <w:i/>
          <w:sz w:val="20"/>
          <w:szCs w:val="20"/>
        </w:rPr>
      </w:pPr>
      <w:r w:rsidRPr="00BF07BD">
        <w:rPr>
          <w:rFonts w:ascii="Arial" w:hAnsi="Arial" w:cs="Arial"/>
          <w:i/>
          <w:sz w:val="20"/>
          <w:szCs w:val="20"/>
        </w:rPr>
        <w:t>(</w:t>
      </w:r>
      <w:r w:rsidR="00BF07BD">
        <w:rPr>
          <w:rFonts w:ascii="Arial" w:hAnsi="Arial" w:cs="Arial"/>
          <w:i/>
          <w:sz w:val="20"/>
          <w:szCs w:val="20"/>
        </w:rPr>
        <w:t>z</w:t>
      </w:r>
      <w:r w:rsidRPr="00BF07BD">
        <w:rPr>
          <w:rFonts w:ascii="Arial" w:hAnsi="Arial" w:cs="Arial"/>
          <w:i/>
          <w:sz w:val="20"/>
          <w:szCs w:val="20"/>
        </w:rPr>
        <w:t xml:space="preserve">ároveň </w:t>
      </w:r>
      <w:r w:rsidR="001577FE">
        <w:rPr>
          <w:rFonts w:ascii="Arial" w:hAnsi="Arial" w:cs="Arial"/>
          <w:i/>
          <w:sz w:val="20"/>
          <w:szCs w:val="20"/>
        </w:rPr>
        <w:t>P</w:t>
      </w:r>
      <w:r w:rsidRPr="00BF07BD">
        <w:rPr>
          <w:rFonts w:ascii="Arial" w:hAnsi="Arial" w:cs="Arial"/>
          <w:i/>
          <w:sz w:val="20"/>
          <w:szCs w:val="20"/>
        </w:rPr>
        <w:t xml:space="preserve">ríloha č. </w:t>
      </w:r>
      <w:r w:rsidR="00BF07BD" w:rsidRPr="00BF07BD">
        <w:rPr>
          <w:rFonts w:ascii="Arial" w:hAnsi="Arial" w:cs="Arial"/>
          <w:i/>
          <w:sz w:val="20"/>
          <w:szCs w:val="20"/>
        </w:rPr>
        <w:t>2</w:t>
      </w:r>
      <w:r w:rsidRPr="00BF07BD">
        <w:rPr>
          <w:rFonts w:ascii="Arial" w:hAnsi="Arial" w:cs="Arial"/>
          <w:i/>
          <w:sz w:val="20"/>
          <w:szCs w:val="20"/>
        </w:rPr>
        <w:t xml:space="preserve"> k Rámcovej dohode)</w:t>
      </w:r>
    </w:p>
    <w:p w14:paraId="18441283" w14:textId="0F5D6ED2" w:rsidR="002B65F8" w:rsidRPr="00172B14" w:rsidRDefault="002B65F8" w:rsidP="00124B15">
      <w:pPr>
        <w:pStyle w:val="Bezriadkovania"/>
        <w:jc w:val="both"/>
        <w:rPr>
          <w:rFonts w:ascii="Arial" w:hAnsi="Arial" w:cs="Arial"/>
          <w:sz w:val="20"/>
          <w:szCs w:val="20"/>
          <w:highlight w:val="yellow"/>
        </w:rPr>
      </w:pPr>
    </w:p>
    <w:p w14:paraId="6E66EE8E" w14:textId="34E3F135" w:rsidR="0069104F" w:rsidRPr="00172B14" w:rsidRDefault="003E66E9" w:rsidP="00124B15">
      <w:pPr>
        <w:pStyle w:val="Bezriadkovania"/>
        <w:ind w:left="2552" w:hanging="2552"/>
        <w:jc w:val="both"/>
        <w:rPr>
          <w:rFonts w:ascii="Arial" w:hAnsi="Arial" w:cs="Arial"/>
          <w:sz w:val="20"/>
          <w:szCs w:val="20"/>
        </w:rPr>
      </w:pPr>
      <w:bookmarkStart w:id="1" w:name="_Toc461981347"/>
      <w:r>
        <w:rPr>
          <w:rFonts w:ascii="Arial" w:hAnsi="Arial" w:cs="Arial"/>
          <w:sz w:val="20"/>
          <w:szCs w:val="20"/>
        </w:rPr>
        <w:t xml:space="preserve">Príloha č. </w:t>
      </w:r>
      <w:r w:rsidR="00CE17BC">
        <w:rPr>
          <w:rFonts w:ascii="Arial" w:hAnsi="Arial" w:cs="Arial"/>
          <w:sz w:val="20"/>
          <w:szCs w:val="20"/>
        </w:rPr>
        <w:t>1</w:t>
      </w:r>
      <w:r w:rsidR="008B655F" w:rsidRPr="00172B14">
        <w:rPr>
          <w:rFonts w:ascii="Arial" w:hAnsi="Arial" w:cs="Arial"/>
          <w:sz w:val="20"/>
          <w:szCs w:val="20"/>
        </w:rPr>
        <w:t xml:space="preserve"> k časti B.3     -</w:t>
      </w:r>
      <w:r w:rsidR="008B655F" w:rsidRPr="00172B14">
        <w:rPr>
          <w:rFonts w:ascii="Arial" w:hAnsi="Arial" w:cs="Arial"/>
          <w:sz w:val="20"/>
          <w:szCs w:val="20"/>
        </w:rPr>
        <w:tab/>
        <w:t>Zoznam subdodávateľov a podiel subdodávok</w:t>
      </w:r>
    </w:p>
    <w:p w14:paraId="7896F5AF" w14:textId="1750E270" w:rsidR="004362CC" w:rsidRPr="00172B14" w:rsidRDefault="00BF07BD" w:rsidP="00124B15">
      <w:pPr>
        <w:pStyle w:val="Bezriadkovania"/>
        <w:ind w:left="2552" w:hanging="2545"/>
        <w:jc w:val="both"/>
        <w:rPr>
          <w:rFonts w:ascii="Arial" w:hAnsi="Arial" w:cs="Arial"/>
          <w:sz w:val="20"/>
          <w:szCs w:val="20"/>
        </w:rPr>
      </w:pPr>
      <w:r>
        <w:rPr>
          <w:rFonts w:ascii="Arial" w:hAnsi="Arial" w:cs="Arial"/>
          <w:sz w:val="20"/>
          <w:szCs w:val="20"/>
        </w:rPr>
        <w:tab/>
      </w:r>
      <w:r>
        <w:rPr>
          <w:rFonts w:ascii="Arial" w:hAnsi="Arial" w:cs="Arial"/>
          <w:sz w:val="20"/>
          <w:szCs w:val="20"/>
        </w:rPr>
        <w:tab/>
      </w:r>
      <w:r w:rsidRPr="00BF07BD">
        <w:rPr>
          <w:rFonts w:ascii="Arial" w:hAnsi="Arial" w:cs="Arial"/>
          <w:i/>
          <w:sz w:val="20"/>
          <w:szCs w:val="20"/>
        </w:rPr>
        <w:t>(zároveň Príloha č. 3 k Rámcovej dohode)</w:t>
      </w:r>
    </w:p>
    <w:p w14:paraId="552B7A6B" w14:textId="77777777" w:rsidR="002A6FEA" w:rsidRDefault="002A6FEA" w:rsidP="002A6FEA">
      <w:pPr>
        <w:pStyle w:val="Hlavika"/>
        <w:tabs>
          <w:tab w:val="clear" w:pos="4536"/>
          <w:tab w:val="clear" w:pos="9072"/>
        </w:tabs>
        <w:rPr>
          <w:rFonts w:ascii="Arial" w:hAnsi="Arial" w:cs="Arial"/>
          <w:bCs/>
          <w:sz w:val="20"/>
          <w:szCs w:val="20"/>
        </w:rPr>
      </w:pPr>
    </w:p>
    <w:p w14:paraId="34642C80" w14:textId="594F603A" w:rsidR="002A6FEA" w:rsidRDefault="002A6FEA" w:rsidP="002A6FEA">
      <w:pPr>
        <w:pStyle w:val="Hlavika"/>
        <w:tabs>
          <w:tab w:val="clear" w:pos="4536"/>
          <w:tab w:val="clear" w:pos="9072"/>
        </w:tabs>
        <w:rPr>
          <w:rFonts w:ascii="Arial" w:hAnsi="Arial" w:cs="Arial"/>
          <w:color w:val="000000"/>
          <w:sz w:val="20"/>
          <w:szCs w:val="20"/>
        </w:rPr>
      </w:pPr>
      <w:r w:rsidRPr="00D95A61">
        <w:rPr>
          <w:rFonts w:ascii="Arial" w:hAnsi="Arial" w:cs="Arial"/>
          <w:bCs/>
          <w:sz w:val="20"/>
          <w:szCs w:val="20"/>
        </w:rPr>
        <w:t>Príloha č. 2 k časti B.3</w:t>
      </w:r>
      <w:r>
        <w:rPr>
          <w:rFonts w:ascii="Arial" w:hAnsi="Arial" w:cs="Arial"/>
          <w:bCs/>
          <w:sz w:val="20"/>
          <w:szCs w:val="20"/>
        </w:rPr>
        <w:tab/>
      </w:r>
      <w:r w:rsidRPr="00D95A61">
        <w:rPr>
          <w:rFonts w:ascii="Arial" w:hAnsi="Arial" w:cs="Arial"/>
          <w:bCs/>
          <w:sz w:val="20"/>
          <w:szCs w:val="20"/>
        </w:rPr>
        <w:t>–</w:t>
      </w:r>
      <w:r>
        <w:rPr>
          <w:rFonts w:ascii="Arial" w:hAnsi="Arial" w:cs="Arial"/>
          <w:bCs/>
          <w:sz w:val="20"/>
          <w:szCs w:val="20"/>
        </w:rPr>
        <w:tab/>
      </w:r>
      <w:r w:rsidRPr="00D95A61">
        <w:rPr>
          <w:rFonts w:ascii="Arial" w:hAnsi="Arial" w:cs="Arial"/>
          <w:color w:val="000000"/>
          <w:sz w:val="20"/>
          <w:szCs w:val="20"/>
        </w:rPr>
        <w:t>Vzor čiastkovej zmluvy</w:t>
      </w:r>
    </w:p>
    <w:p w14:paraId="020BECAA" w14:textId="77777777" w:rsidR="002A6FEA" w:rsidRPr="00D95A61" w:rsidRDefault="002A6FE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4 k Rámcovej dohode</w:t>
      </w:r>
      <w:r w:rsidRPr="00D95A61">
        <w:rPr>
          <w:rFonts w:ascii="Arial" w:hAnsi="Arial" w:cs="Arial"/>
          <w:bCs/>
          <w:sz w:val="20"/>
          <w:szCs w:val="20"/>
        </w:rPr>
        <w:t>)</w:t>
      </w:r>
    </w:p>
    <w:p w14:paraId="3EA0222F" w14:textId="77777777" w:rsidR="002A6FEA" w:rsidRDefault="002A6FEA" w:rsidP="002A6FEA">
      <w:pPr>
        <w:pStyle w:val="Hlavika"/>
        <w:tabs>
          <w:tab w:val="clear" w:pos="4536"/>
          <w:tab w:val="clear" w:pos="9072"/>
        </w:tabs>
        <w:rPr>
          <w:rFonts w:ascii="Arial" w:hAnsi="Arial" w:cs="Arial"/>
          <w:bCs/>
          <w:sz w:val="20"/>
          <w:szCs w:val="20"/>
        </w:rPr>
      </w:pPr>
    </w:p>
    <w:p w14:paraId="1E82F826" w14:textId="0004438D" w:rsidR="002A6FEA" w:rsidRDefault="002A6FEA" w:rsidP="002A6FEA">
      <w:pPr>
        <w:pStyle w:val="Hlavika"/>
        <w:tabs>
          <w:tab w:val="clear" w:pos="4536"/>
          <w:tab w:val="clear" w:pos="9072"/>
        </w:tabs>
        <w:rPr>
          <w:rFonts w:ascii="Arial" w:hAnsi="Arial" w:cs="Arial"/>
          <w:color w:val="000000"/>
          <w:sz w:val="20"/>
          <w:szCs w:val="20"/>
        </w:rPr>
      </w:pPr>
      <w:r w:rsidRPr="00D95A61">
        <w:rPr>
          <w:rFonts w:ascii="Arial" w:hAnsi="Arial" w:cs="Arial"/>
          <w:bCs/>
          <w:sz w:val="20"/>
          <w:szCs w:val="20"/>
        </w:rPr>
        <w:t>Príloha č. 3 k časti B.3</w:t>
      </w:r>
      <w:r>
        <w:rPr>
          <w:rFonts w:ascii="Arial" w:hAnsi="Arial" w:cs="Arial"/>
          <w:bCs/>
          <w:sz w:val="20"/>
          <w:szCs w:val="20"/>
        </w:rPr>
        <w:tab/>
      </w:r>
      <w:r w:rsidRPr="00D95A61">
        <w:rPr>
          <w:rFonts w:ascii="Arial" w:hAnsi="Arial" w:cs="Arial"/>
          <w:bCs/>
          <w:sz w:val="20"/>
          <w:szCs w:val="20"/>
        </w:rPr>
        <w:t>–</w:t>
      </w:r>
      <w:r>
        <w:rPr>
          <w:rFonts w:ascii="Arial" w:hAnsi="Arial" w:cs="Arial"/>
          <w:bCs/>
          <w:sz w:val="20"/>
          <w:szCs w:val="20"/>
        </w:rPr>
        <w:tab/>
      </w:r>
      <w:r w:rsidRPr="00D95A61">
        <w:rPr>
          <w:rFonts w:ascii="Arial" w:hAnsi="Arial" w:cs="Arial"/>
          <w:color w:val="000000"/>
          <w:sz w:val="20"/>
          <w:szCs w:val="20"/>
        </w:rPr>
        <w:t>Vzor preberacieho protokolu</w:t>
      </w:r>
    </w:p>
    <w:p w14:paraId="21767ABD" w14:textId="77777777" w:rsidR="002A6FEA" w:rsidRPr="00D95A61" w:rsidRDefault="002A6FE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5 k Rámcovej dohode</w:t>
      </w:r>
      <w:r w:rsidRPr="00D95A61">
        <w:rPr>
          <w:rFonts w:ascii="Arial" w:hAnsi="Arial" w:cs="Arial"/>
          <w:bCs/>
          <w:sz w:val="20"/>
          <w:szCs w:val="20"/>
        </w:rPr>
        <w:t>)</w:t>
      </w:r>
    </w:p>
    <w:p w14:paraId="4A0D3E0F" w14:textId="77777777" w:rsidR="004362CC" w:rsidRDefault="004362CC" w:rsidP="008B655F">
      <w:pPr>
        <w:pStyle w:val="Bezriadkovania"/>
        <w:spacing w:after="60"/>
        <w:ind w:left="2552" w:hanging="2552"/>
        <w:jc w:val="both"/>
        <w:rPr>
          <w:rFonts w:ascii="Arial" w:hAnsi="Arial" w:cs="Arial"/>
          <w:sz w:val="20"/>
          <w:szCs w:val="20"/>
        </w:rPr>
      </w:pPr>
    </w:p>
    <w:p w14:paraId="142B9D95" w14:textId="4274A168" w:rsidR="008B655F" w:rsidRDefault="008B655F" w:rsidP="0069104F">
      <w:pPr>
        <w:pStyle w:val="Bezriadkovania"/>
        <w:spacing w:after="60"/>
        <w:ind w:left="2552"/>
        <w:jc w:val="both"/>
        <w:rPr>
          <w:rFonts w:ascii="Arial" w:hAnsi="Arial" w:cs="Arial"/>
          <w:i/>
          <w:sz w:val="20"/>
          <w:szCs w:val="20"/>
        </w:rPr>
      </w:pPr>
    </w:p>
    <w:p w14:paraId="7270DFA2" w14:textId="6F4039DE" w:rsidR="00C2755E" w:rsidRDefault="00C2755E" w:rsidP="008B655F">
      <w:pPr>
        <w:pStyle w:val="Bezriadkovania"/>
        <w:spacing w:after="60"/>
        <w:ind w:left="2552" w:hanging="2552"/>
        <w:jc w:val="both"/>
        <w:rPr>
          <w:rFonts w:ascii="Arial" w:hAnsi="Arial" w:cs="Arial"/>
          <w:i/>
          <w:sz w:val="20"/>
          <w:szCs w:val="20"/>
        </w:rPr>
      </w:pPr>
    </w:p>
    <w:p w14:paraId="0DF8E8C5" w14:textId="77777777" w:rsidR="00C2755E" w:rsidRDefault="00C2755E" w:rsidP="008B655F">
      <w:pPr>
        <w:pStyle w:val="Bezriadkovania"/>
        <w:spacing w:after="60"/>
        <w:ind w:left="2552" w:hanging="2552"/>
        <w:jc w:val="both"/>
        <w:rPr>
          <w:rFonts w:ascii="Arial" w:hAnsi="Arial" w:cs="Arial"/>
          <w:i/>
          <w:sz w:val="20"/>
          <w:szCs w:val="20"/>
        </w:rPr>
      </w:pPr>
    </w:p>
    <w:p w14:paraId="40364D72" w14:textId="77777777" w:rsidR="00B1026C" w:rsidRDefault="00B1026C" w:rsidP="008B655F">
      <w:pPr>
        <w:pStyle w:val="Bezriadkovania"/>
        <w:spacing w:after="60"/>
        <w:ind w:left="2552" w:hanging="2552"/>
        <w:jc w:val="both"/>
        <w:rPr>
          <w:rFonts w:ascii="Arial" w:hAnsi="Arial" w:cs="Arial"/>
          <w:i/>
          <w:sz w:val="20"/>
          <w:szCs w:val="20"/>
        </w:rPr>
      </w:pPr>
    </w:p>
    <w:p w14:paraId="2091BF8B" w14:textId="40FC622C" w:rsidR="00B1026C" w:rsidRPr="00B06024" w:rsidRDefault="00B1026C" w:rsidP="008B655F">
      <w:pPr>
        <w:pStyle w:val="Bezriadkovania"/>
        <w:spacing w:after="60"/>
        <w:ind w:left="2552" w:hanging="2552"/>
        <w:jc w:val="both"/>
        <w:rPr>
          <w:rFonts w:cs="Arial"/>
          <w:b/>
          <w:bCs/>
          <w:caps/>
        </w:rPr>
      </w:pPr>
    </w:p>
    <w:p w14:paraId="26707D37" w14:textId="1F870FA6" w:rsidR="008B655F" w:rsidRDefault="008B655F" w:rsidP="00604E53">
      <w:pPr>
        <w:pStyle w:val="Bezriadkovania"/>
        <w:spacing w:after="60"/>
        <w:ind w:left="2552" w:hanging="2552"/>
        <w:jc w:val="both"/>
        <w:rPr>
          <w:rFonts w:cs="Arial"/>
          <w:b/>
          <w:bCs/>
          <w:caps/>
        </w:rPr>
      </w:pPr>
    </w:p>
    <w:p w14:paraId="1B700642" w14:textId="4D73AD2D" w:rsidR="00124B15" w:rsidRDefault="00124B15" w:rsidP="00604E53">
      <w:pPr>
        <w:pStyle w:val="Bezriadkovania"/>
        <w:spacing w:after="60"/>
        <w:ind w:left="2552" w:hanging="2552"/>
        <w:jc w:val="both"/>
        <w:rPr>
          <w:rFonts w:cs="Arial"/>
          <w:b/>
          <w:bCs/>
          <w:caps/>
        </w:rPr>
      </w:pPr>
    </w:p>
    <w:p w14:paraId="69C773F5" w14:textId="77777777" w:rsidR="00124B15" w:rsidRPr="00B06024" w:rsidRDefault="00124B15" w:rsidP="00604E53">
      <w:pPr>
        <w:pStyle w:val="Bezriadkovania"/>
        <w:spacing w:after="60"/>
        <w:ind w:left="2552" w:hanging="2552"/>
        <w:jc w:val="both"/>
        <w:rPr>
          <w:rFonts w:cs="Arial"/>
          <w:b/>
          <w:bCs/>
          <w:caps/>
        </w:rPr>
      </w:pPr>
    </w:p>
    <w:p w14:paraId="0141E8AB" w14:textId="77777777" w:rsidR="002B65F8" w:rsidRPr="005B69F0" w:rsidRDefault="002B65F8" w:rsidP="00AB7268">
      <w:pPr>
        <w:spacing w:line="240" w:lineRule="auto"/>
        <w:jc w:val="both"/>
      </w:pPr>
    </w:p>
    <w:p w14:paraId="588797C6" w14:textId="77777777" w:rsidR="002B65F8" w:rsidRDefault="002B65F8">
      <w:pPr>
        <w:pStyle w:val="Nadpis1"/>
        <w:jc w:val="both"/>
        <w:rPr>
          <w:rFonts w:cs="Arial"/>
        </w:rPr>
      </w:pPr>
    </w:p>
    <w:p w14:paraId="32F8F9C4" w14:textId="394EC906" w:rsidR="002B65F8" w:rsidRDefault="002B65F8">
      <w:pPr>
        <w:pStyle w:val="Nadpis1"/>
        <w:jc w:val="both"/>
        <w:rPr>
          <w:rFonts w:cs="Arial"/>
        </w:rPr>
      </w:pPr>
    </w:p>
    <w:p w14:paraId="1E82ACAB" w14:textId="3B2B10B6" w:rsidR="00C825AC" w:rsidRDefault="00C825AC" w:rsidP="00C825AC"/>
    <w:p w14:paraId="7E2CEEE7" w14:textId="77777777" w:rsidR="00C825AC" w:rsidRPr="00C825AC" w:rsidRDefault="00C825AC" w:rsidP="00C825AC"/>
    <w:p w14:paraId="1492B191" w14:textId="77777777" w:rsidR="002B65F8" w:rsidRDefault="002B65F8">
      <w:pPr>
        <w:pStyle w:val="Nadpis1"/>
        <w:jc w:val="both"/>
        <w:rPr>
          <w:rFonts w:cs="Arial"/>
        </w:rPr>
      </w:pPr>
    </w:p>
    <w:p w14:paraId="5AB2C797" w14:textId="77777777" w:rsidR="00DD6CA9" w:rsidRDefault="00DD6CA9" w:rsidP="002B65F8">
      <w:pPr>
        <w:pStyle w:val="Nadpis1"/>
        <w:jc w:val="both"/>
        <w:rPr>
          <w:rFonts w:cs="Arial"/>
        </w:rPr>
      </w:pPr>
    </w:p>
    <w:p w14:paraId="67390141" w14:textId="44992368" w:rsidR="00503EAA" w:rsidRDefault="00503EAA" w:rsidP="00DE71C5">
      <w:pPr>
        <w:rPr>
          <w:rFonts w:ascii="Arial" w:hAnsi="Arial" w:cs="Arial"/>
          <w:b/>
          <w:bCs/>
          <w:caps/>
          <w:sz w:val="24"/>
          <w:szCs w:val="24"/>
        </w:rPr>
      </w:pPr>
    </w:p>
    <w:p w14:paraId="7317DD02" w14:textId="7E86A3DC" w:rsidR="00BF07BD" w:rsidRDefault="00BF07BD" w:rsidP="00DE71C5">
      <w:r>
        <w:br w:type="page"/>
      </w:r>
    </w:p>
    <w:p w14:paraId="179FC360" w14:textId="1F7F18B3" w:rsidR="002B65F8" w:rsidRPr="0017117E" w:rsidRDefault="002B65F8" w:rsidP="00E15D79">
      <w:pPr>
        <w:pStyle w:val="Nadpis1"/>
        <w:spacing w:after="60"/>
        <w:rPr>
          <w:rFonts w:cs="Arial"/>
        </w:rPr>
      </w:pPr>
      <w:r w:rsidRPr="0017117E">
        <w:rPr>
          <w:rFonts w:cs="Arial"/>
        </w:rPr>
        <w:lastRenderedPageBreak/>
        <w:t>A.1 POKYNY PRE UCHÁDZAČOV</w:t>
      </w:r>
      <w:bookmarkEnd w:id="1"/>
    </w:p>
    <w:p w14:paraId="6716F358" w14:textId="77777777" w:rsidR="002B65F8" w:rsidRPr="0017117E" w:rsidRDefault="002B65F8" w:rsidP="003B7347">
      <w:pPr>
        <w:spacing w:after="60" w:line="240" w:lineRule="auto"/>
        <w:jc w:val="center"/>
        <w:rPr>
          <w:rFonts w:ascii="Arial" w:hAnsi="Arial" w:cs="Arial"/>
          <w:b/>
          <w:sz w:val="24"/>
          <w:szCs w:val="24"/>
        </w:rPr>
      </w:pPr>
    </w:p>
    <w:p w14:paraId="76825D05" w14:textId="77777777" w:rsidR="002B65F8" w:rsidRPr="0017117E" w:rsidRDefault="002B65F8" w:rsidP="003B7347">
      <w:pPr>
        <w:pStyle w:val="Nadpis2"/>
        <w:spacing w:after="60"/>
        <w:rPr>
          <w:rFonts w:cs="Arial"/>
        </w:rPr>
      </w:pPr>
      <w:bookmarkStart w:id="2" w:name="_Toc461981348"/>
      <w:r w:rsidRPr="0017117E">
        <w:rPr>
          <w:rFonts w:cs="Arial"/>
        </w:rPr>
        <w:t>Časť I.</w:t>
      </w:r>
      <w:bookmarkEnd w:id="2"/>
    </w:p>
    <w:p w14:paraId="023771CC" w14:textId="77777777" w:rsidR="002B65F8" w:rsidRPr="0017117E" w:rsidRDefault="002B65F8" w:rsidP="003B7347">
      <w:pPr>
        <w:pStyle w:val="Nadpis2"/>
        <w:spacing w:after="60"/>
        <w:rPr>
          <w:rFonts w:cs="Arial"/>
        </w:rPr>
      </w:pPr>
      <w:bookmarkStart w:id="3" w:name="_Toc461981349"/>
      <w:r w:rsidRPr="0017117E">
        <w:rPr>
          <w:rFonts w:cs="Arial"/>
        </w:rPr>
        <w:t>Všeobecné informácie</w:t>
      </w:r>
      <w:bookmarkEnd w:id="3"/>
    </w:p>
    <w:p w14:paraId="24153EA8" w14:textId="77777777" w:rsidR="002B65F8" w:rsidRPr="0017117E" w:rsidRDefault="002B65F8" w:rsidP="003B7347">
      <w:pPr>
        <w:spacing w:after="60" w:line="240" w:lineRule="auto"/>
        <w:jc w:val="both"/>
        <w:rPr>
          <w:rFonts w:ascii="Arial" w:hAnsi="Arial" w:cs="Arial"/>
          <w:b/>
          <w:sz w:val="20"/>
          <w:szCs w:val="20"/>
        </w:rPr>
      </w:pPr>
    </w:p>
    <w:p w14:paraId="5E117891" w14:textId="77777777" w:rsidR="002B65F8" w:rsidRPr="0017117E" w:rsidRDefault="002B65F8" w:rsidP="003B7347">
      <w:pPr>
        <w:pStyle w:val="Nadpis3"/>
        <w:numPr>
          <w:ilvl w:val="0"/>
          <w:numId w:val="20"/>
        </w:numPr>
        <w:spacing w:after="60"/>
        <w:ind w:left="567" w:hanging="567"/>
        <w:rPr>
          <w:rFonts w:cs="Arial"/>
        </w:rPr>
      </w:pPr>
      <w:bookmarkStart w:id="4" w:name="_Toc461981350"/>
      <w:r w:rsidRPr="0017117E">
        <w:rPr>
          <w:rFonts w:cs="Arial"/>
        </w:rPr>
        <w:t>Identifikácia verejného obstarávateľa</w:t>
      </w:r>
      <w:bookmarkEnd w:id="4"/>
    </w:p>
    <w:p w14:paraId="5F4B32BB" w14:textId="233523C1"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sz w:val="20"/>
          <w:szCs w:val="20"/>
        </w:rPr>
        <w:t>Názov organizácie:</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t>Národná diaľničná spoločnosť a.</w:t>
      </w:r>
      <w:r w:rsidR="002D216E" w:rsidRPr="009D14A5">
        <w:rPr>
          <w:rFonts w:ascii="Arial" w:hAnsi="Arial" w:cs="Arial"/>
          <w:sz w:val="20"/>
          <w:szCs w:val="20"/>
        </w:rPr>
        <w:t xml:space="preserve"> </w:t>
      </w:r>
      <w:r w:rsidRPr="009D14A5">
        <w:rPr>
          <w:rFonts w:ascii="Arial" w:hAnsi="Arial" w:cs="Arial"/>
          <w:sz w:val="20"/>
          <w:szCs w:val="20"/>
        </w:rPr>
        <w:t>s.</w:t>
      </w:r>
    </w:p>
    <w:p w14:paraId="62E62AE4" w14:textId="77777777"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sz w:val="20"/>
          <w:szCs w:val="20"/>
        </w:rPr>
        <w:t>Sídlo organizácie:</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000339D0" w:rsidRPr="009D14A5">
        <w:rPr>
          <w:rFonts w:ascii="Arial" w:hAnsi="Arial" w:cs="Arial"/>
          <w:sz w:val="20"/>
          <w:szCs w:val="20"/>
        </w:rPr>
        <w:tab/>
      </w:r>
      <w:r w:rsidR="000339D0" w:rsidRPr="009D14A5">
        <w:rPr>
          <w:rFonts w:ascii="Arial" w:hAnsi="Arial" w:cs="Arial"/>
          <w:sz w:val="20"/>
          <w:szCs w:val="20"/>
        </w:rPr>
        <w:tab/>
      </w:r>
      <w:r w:rsidR="000339D0" w:rsidRPr="009D14A5">
        <w:rPr>
          <w:rFonts w:ascii="Arial" w:hAnsi="Arial" w:cs="Arial"/>
          <w:sz w:val="20"/>
          <w:szCs w:val="20"/>
        </w:rPr>
        <w:tab/>
      </w:r>
      <w:r w:rsidR="000339D0" w:rsidRPr="009D14A5">
        <w:rPr>
          <w:rFonts w:ascii="Arial" w:hAnsi="Arial" w:cs="Arial"/>
          <w:sz w:val="20"/>
          <w:szCs w:val="20"/>
        </w:rPr>
        <w:tab/>
      </w:r>
      <w:r w:rsidR="000339D0" w:rsidRPr="009D14A5">
        <w:rPr>
          <w:rFonts w:ascii="Arial" w:hAnsi="Arial" w:cs="Arial"/>
          <w:sz w:val="20"/>
          <w:szCs w:val="20"/>
        </w:rPr>
        <w:tab/>
        <w:t>Dúbravská cesta 14, 841 04</w:t>
      </w:r>
      <w:r w:rsidRPr="009D14A5">
        <w:rPr>
          <w:rFonts w:ascii="Arial" w:hAnsi="Arial" w:cs="Arial"/>
          <w:sz w:val="20"/>
          <w:szCs w:val="20"/>
        </w:rPr>
        <w:t xml:space="preserve"> Bratislava</w:t>
      </w:r>
    </w:p>
    <w:p w14:paraId="33084971" w14:textId="77777777" w:rsidR="002B65F8" w:rsidRPr="009D14A5" w:rsidRDefault="0041733F" w:rsidP="003B7347">
      <w:pPr>
        <w:spacing w:after="60" w:line="240" w:lineRule="auto"/>
        <w:ind w:left="567"/>
        <w:jc w:val="both"/>
        <w:rPr>
          <w:rFonts w:ascii="Arial" w:hAnsi="Arial" w:cs="Arial"/>
          <w:sz w:val="20"/>
          <w:szCs w:val="20"/>
        </w:rPr>
      </w:pPr>
      <w:r w:rsidRPr="009D14A5">
        <w:rPr>
          <w:rFonts w:ascii="Arial" w:hAnsi="Arial" w:cs="Arial"/>
          <w:sz w:val="20"/>
          <w:szCs w:val="20"/>
        </w:rPr>
        <w:t>IČO:</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002B65F8" w:rsidRPr="009D14A5">
        <w:rPr>
          <w:rFonts w:ascii="Arial" w:hAnsi="Arial" w:cs="Arial"/>
          <w:sz w:val="20"/>
          <w:szCs w:val="20"/>
        </w:rPr>
        <w:t>35 919 001</w:t>
      </w:r>
    </w:p>
    <w:p w14:paraId="5FF63B02" w14:textId="77777777" w:rsidR="002B65F8" w:rsidRPr="009D14A5" w:rsidRDefault="002B65F8" w:rsidP="003B7347">
      <w:pPr>
        <w:spacing w:after="60" w:line="240" w:lineRule="auto"/>
        <w:ind w:left="567"/>
        <w:jc w:val="both"/>
        <w:rPr>
          <w:rFonts w:ascii="Arial" w:hAnsi="Arial" w:cs="Arial"/>
          <w:b/>
          <w:bCs/>
          <w:color w:val="000000"/>
          <w:sz w:val="20"/>
          <w:szCs w:val="20"/>
        </w:rPr>
      </w:pPr>
      <w:r w:rsidRPr="009D14A5">
        <w:rPr>
          <w:rFonts w:ascii="Arial" w:hAnsi="Arial" w:cs="Arial"/>
          <w:sz w:val="20"/>
          <w:szCs w:val="20"/>
        </w:rPr>
        <w:t xml:space="preserve">IČ DPH: </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t>SK 2021937775</w:t>
      </w:r>
    </w:p>
    <w:p w14:paraId="0984CC72" w14:textId="4A56854C" w:rsidR="002B65F8" w:rsidRPr="009D14A5" w:rsidRDefault="002B65F8" w:rsidP="009D14A5">
      <w:pPr>
        <w:spacing w:after="60" w:line="240" w:lineRule="auto"/>
        <w:ind w:left="567"/>
        <w:jc w:val="both"/>
        <w:rPr>
          <w:rFonts w:ascii="Arial" w:hAnsi="Arial" w:cs="Arial"/>
          <w:sz w:val="20"/>
          <w:szCs w:val="20"/>
        </w:rPr>
      </w:pPr>
      <w:r w:rsidRPr="009D14A5">
        <w:rPr>
          <w:rFonts w:ascii="Arial" w:hAnsi="Arial" w:cs="Arial"/>
          <w:bCs/>
          <w:sz w:val="20"/>
          <w:szCs w:val="20"/>
        </w:rPr>
        <w:t xml:space="preserve">Bankové spojenie: </w:t>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009D14A5">
        <w:rPr>
          <w:rFonts w:ascii="Arial" w:hAnsi="Arial" w:cs="Arial"/>
          <w:sz w:val="20"/>
          <w:szCs w:val="20"/>
        </w:rPr>
        <w:t>Štátna pokladnica</w:t>
      </w:r>
    </w:p>
    <w:p w14:paraId="46A3EDF5" w14:textId="109A4061" w:rsidR="002B65F8" w:rsidRPr="009D14A5" w:rsidRDefault="002B65F8" w:rsidP="003B7347">
      <w:pPr>
        <w:spacing w:after="60" w:line="240" w:lineRule="auto"/>
        <w:ind w:left="567"/>
        <w:jc w:val="both"/>
        <w:rPr>
          <w:rFonts w:ascii="Arial" w:hAnsi="Arial" w:cs="Arial"/>
          <w:bCs/>
          <w:sz w:val="20"/>
          <w:szCs w:val="20"/>
        </w:rPr>
      </w:pPr>
      <w:r w:rsidRPr="009D14A5">
        <w:rPr>
          <w:rFonts w:ascii="Arial" w:hAnsi="Arial" w:cs="Arial"/>
          <w:bCs/>
          <w:sz w:val="20"/>
          <w:szCs w:val="20"/>
        </w:rPr>
        <w:t>IBAN:</w:t>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009D14A5" w:rsidRPr="009D14A5">
        <w:rPr>
          <w:rFonts w:ascii="Arial" w:hAnsi="Arial" w:cs="Arial"/>
          <w:bCs/>
          <w:sz w:val="20"/>
          <w:szCs w:val="20"/>
        </w:rPr>
        <w:t>SK95 8180 0000 0070 0069 4593</w:t>
      </w:r>
    </w:p>
    <w:p w14:paraId="19ECA0DB" w14:textId="27414B8B"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bCs/>
          <w:sz w:val="20"/>
          <w:szCs w:val="20"/>
        </w:rPr>
        <w:t xml:space="preserve">BIC/SWIFT: </w:t>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t xml:space="preserve"> </w:t>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00EA0A7A" w:rsidRPr="00EA0A7A">
        <w:rPr>
          <w:rFonts w:ascii="Arial" w:hAnsi="Arial" w:cs="Arial"/>
          <w:bCs/>
          <w:sz w:val="20"/>
          <w:szCs w:val="20"/>
        </w:rPr>
        <w:t>SPSRSKBA</w:t>
      </w:r>
    </w:p>
    <w:p w14:paraId="25E3A4A9" w14:textId="77777777"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sz w:val="20"/>
          <w:szCs w:val="20"/>
        </w:rPr>
        <w:t>Intern</w:t>
      </w:r>
      <w:r w:rsidR="00491613" w:rsidRPr="009D14A5">
        <w:rPr>
          <w:rFonts w:ascii="Arial" w:hAnsi="Arial" w:cs="Arial"/>
          <w:sz w:val="20"/>
          <w:szCs w:val="20"/>
        </w:rPr>
        <w:t>etová adresa organizácie (URL):</w:t>
      </w:r>
      <w:r w:rsidR="00491613" w:rsidRPr="009D14A5">
        <w:rPr>
          <w:rFonts w:ascii="Arial" w:hAnsi="Arial" w:cs="Arial"/>
          <w:sz w:val="20"/>
          <w:szCs w:val="20"/>
        </w:rPr>
        <w:tab/>
      </w:r>
      <w:r w:rsidRPr="009D14A5">
        <w:rPr>
          <w:rFonts w:ascii="Arial" w:hAnsi="Arial" w:cs="Arial"/>
          <w:sz w:val="20"/>
          <w:szCs w:val="20"/>
        </w:rPr>
        <w:tab/>
      </w:r>
      <w:hyperlink r:id="rId9" w:history="1">
        <w:r w:rsidRPr="009D14A5">
          <w:rPr>
            <w:rStyle w:val="Hypertextovprepojenie"/>
            <w:rFonts w:ascii="Arial" w:hAnsi="Arial" w:cs="Arial"/>
            <w:bCs/>
            <w:sz w:val="20"/>
            <w:szCs w:val="20"/>
          </w:rPr>
          <w:t>www.ndsas.sk</w:t>
        </w:r>
      </w:hyperlink>
    </w:p>
    <w:p w14:paraId="2930BC97" w14:textId="4299254E" w:rsidR="002B65F8" w:rsidRPr="009D14A5" w:rsidRDefault="002B65F8" w:rsidP="005E5F53">
      <w:pPr>
        <w:spacing w:after="60" w:line="240" w:lineRule="auto"/>
        <w:ind w:left="4253" w:hanging="3686"/>
        <w:jc w:val="both"/>
        <w:rPr>
          <w:rFonts w:ascii="Arial" w:hAnsi="Arial" w:cs="Arial"/>
          <w:sz w:val="20"/>
          <w:szCs w:val="20"/>
        </w:rPr>
      </w:pPr>
      <w:r w:rsidRPr="009D14A5">
        <w:rPr>
          <w:rFonts w:ascii="Arial" w:hAnsi="Arial" w:cs="Arial"/>
          <w:sz w:val="20"/>
          <w:szCs w:val="20"/>
        </w:rPr>
        <w:t>Profil verejného obstarávateľa:</w:t>
      </w:r>
      <w:r w:rsidRPr="009D14A5">
        <w:rPr>
          <w:rFonts w:ascii="Arial" w:hAnsi="Arial" w:cs="Arial"/>
          <w:sz w:val="20"/>
          <w:szCs w:val="20"/>
        </w:rPr>
        <w:tab/>
      </w:r>
      <w:r w:rsidR="00AE229E" w:rsidRPr="009D14A5">
        <w:rPr>
          <w:rFonts w:ascii="Arial" w:hAnsi="Arial" w:cs="Arial"/>
          <w:sz w:val="20"/>
          <w:szCs w:val="20"/>
        </w:rPr>
        <w:tab/>
      </w:r>
      <w:hyperlink r:id="rId10" w:history="1">
        <w:r w:rsidR="00AE229E" w:rsidRPr="009D14A5">
          <w:rPr>
            <w:rStyle w:val="Hypertextovprepojenie"/>
            <w:rFonts w:ascii="Arial" w:hAnsi="Arial" w:cs="Arial"/>
            <w:sz w:val="20"/>
            <w:szCs w:val="20"/>
          </w:rPr>
          <w:t>https://www.uvo.gov.sk/vyhladavanie/vyhladavanie-profilov/detail/9127</w:t>
        </w:r>
      </w:hyperlink>
    </w:p>
    <w:p w14:paraId="4DBFB47D" w14:textId="0F759D86" w:rsidR="002B65F8" w:rsidRPr="009D14A5" w:rsidRDefault="0041733F" w:rsidP="003B7347">
      <w:pPr>
        <w:spacing w:after="60" w:line="240" w:lineRule="auto"/>
        <w:ind w:left="567"/>
        <w:jc w:val="both"/>
        <w:rPr>
          <w:rFonts w:ascii="Arial" w:hAnsi="Arial" w:cs="Arial"/>
          <w:b/>
          <w:bCs/>
          <w:sz w:val="20"/>
          <w:szCs w:val="20"/>
        </w:rPr>
      </w:pPr>
      <w:r w:rsidRPr="009D14A5">
        <w:rPr>
          <w:rFonts w:ascii="Arial" w:hAnsi="Arial" w:cs="Arial"/>
          <w:sz w:val="20"/>
          <w:szCs w:val="20"/>
        </w:rPr>
        <w:t>Kontaktná osoba:</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0038510B">
        <w:rPr>
          <w:rFonts w:ascii="Arial" w:hAnsi="Arial" w:cs="Arial"/>
          <w:sz w:val="20"/>
          <w:szCs w:val="20"/>
        </w:rPr>
        <w:t>JUDr. Adriana Mierna</w:t>
      </w:r>
    </w:p>
    <w:p w14:paraId="4E7BEBC3" w14:textId="336EAFD3"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sz w:val="20"/>
          <w:szCs w:val="20"/>
        </w:rPr>
        <w:t>Telefón:</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00FE19FA" w:rsidRPr="009D14A5">
        <w:rPr>
          <w:rFonts w:ascii="Arial" w:hAnsi="Arial" w:cs="Arial"/>
          <w:sz w:val="20"/>
          <w:szCs w:val="20"/>
        </w:rPr>
        <w:t xml:space="preserve">+421 2 5831 </w:t>
      </w:r>
      <w:r w:rsidR="0038510B">
        <w:rPr>
          <w:rFonts w:ascii="Arial" w:hAnsi="Arial" w:cs="Arial"/>
          <w:sz w:val="20"/>
          <w:szCs w:val="20"/>
        </w:rPr>
        <w:t>1054</w:t>
      </w:r>
    </w:p>
    <w:p w14:paraId="03107534" w14:textId="7C6EED12" w:rsidR="002B65F8" w:rsidRPr="009D14A5" w:rsidRDefault="001254B0" w:rsidP="003B7347">
      <w:pPr>
        <w:spacing w:after="60" w:line="240" w:lineRule="auto"/>
        <w:ind w:left="567"/>
        <w:jc w:val="both"/>
        <w:rPr>
          <w:rFonts w:ascii="Arial" w:hAnsi="Arial" w:cs="Arial"/>
          <w:sz w:val="20"/>
          <w:szCs w:val="20"/>
        </w:rPr>
      </w:pPr>
      <w:r w:rsidRPr="009D14A5">
        <w:rPr>
          <w:rFonts w:ascii="Arial" w:hAnsi="Arial" w:cs="Arial"/>
          <w:sz w:val="20"/>
          <w:szCs w:val="20"/>
        </w:rPr>
        <w:t>E-mail:</w:t>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hyperlink r:id="rId11" w:history="1">
        <w:r w:rsidR="0038510B" w:rsidRPr="00571662">
          <w:rPr>
            <w:rStyle w:val="Hypertextovprepojenie"/>
            <w:rFonts w:ascii="Arial" w:hAnsi="Arial" w:cs="Arial"/>
            <w:sz w:val="20"/>
            <w:szCs w:val="20"/>
          </w:rPr>
          <w:t>adriana.mierna@ndsas.sk</w:t>
        </w:r>
      </w:hyperlink>
    </w:p>
    <w:p w14:paraId="296D0BCE" w14:textId="77777777" w:rsidR="002B65F8" w:rsidRPr="0017117E" w:rsidRDefault="002B65F8" w:rsidP="003B7347">
      <w:pPr>
        <w:pStyle w:val="Zkladntext"/>
        <w:spacing w:after="60"/>
        <w:rPr>
          <w:rFonts w:ascii="Arial" w:hAnsi="Arial" w:cs="Arial"/>
          <w:noProof w:val="0"/>
          <w:sz w:val="20"/>
          <w:szCs w:val="20"/>
        </w:rPr>
      </w:pPr>
    </w:p>
    <w:p w14:paraId="5CF2182E" w14:textId="75724C3E" w:rsidR="00F46ED9" w:rsidRPr="00B71BB9" w:rsidRDefault="002B65F8" w:rsidP="003B7347">
      <w:pPr>
        <w:pStyle w:val="Nadpis3"/>
        <w:numPr>
          <w:ilvl w:val="0"/>
          <w:numId w:val="19"/>
        </w:numPr>
        <w:spacing w:after="60"/>
        <w:ind w:left="567" w:hanging="567"/>
        <w:rPr>
          <w:rFonts w:cs="Arial"/>
        </w:rPr>
      </w:pPr>
      <w:bookmarkStart w:id="5" w:name="_Toc461981351"/>
      <w:r w:rsidRPr="0017117E">
        <w:rPr>
          <w:rFonts w:cs="Arial"/>
        </w:rPr>
        <w:t>Predmet zákazky</w:t>
      </w:r>
      <w:bookmarkEnd w:id="5"/>
    </w:p>
    <w:p w14:paraId="092AC8CC" w14:textId="12D7C0EB" w:rsidR="00FB1500" w:rsidRPr="0017117E" w:rsidRDefault="00FB1500" w:rsidP="00FB1500">
      <w:pPr>
        <w:pStyle w:val="Zarkazkladnhotextu2"/>
        <w:numPr>
          <w:ilvl w:val="1"/>
          <w:numId w:val="19"/>
        </w:numPr>
        <w:spacing w:after="60"/>
        <w:ind w:left="567" w:hanging="567"/>
        <w:rPr>
          <w:rFonts w:ascii="Arial" w:hAnsi="Arial" w:cs="Arial"/>
          <w:noProof w:val="0"/>
          <w:color w:val="000000"/>
          <w:sz w:val="20"/>
          <w:szCs w:val="20"/>
        </w:rPr>
      </w:pPr>
      <w:r w:rsidRPr="009A4EDD">
        <w:rPr>
          <w:rFonts w:ascii="Arial" w:hAnsi="Arial" w:cs="Arial"/>
          <w:noProof w:val="0"/>
          <w:color w:val="000000"/>
          <w:sz w:val="20"/>
          <w:szCs w:val="20"/>
        </w:rPr>
        <w:t xml:space="preserve">Predmet </w:t>
      </w:r>
      <w:r w:rsidRPr="00D624B4">
        <w:rPr>
          <w:rFonts w:ascii="Arial" w:hAnsi="Arial" w:cs="Arial"/>
          <w:noProof w:val="0"/>
          <w:color w:val="000000"/>
          <w:sz w:val="20"/>
          <w:szCs w:val="20"/>
        </w:rPr>
        <w:t xml:space="preserve">zákazky je v súlade s § 3 ods. 2 zákona č. 343/2015 Z. z. o verejnom obstarávaní a o zmene a doplnení niektorých zákonov v znení neskorších predpisov (ďalej len „Zákon“ alebo „zákon o verejnom obstarávaní“) zákazka na </w:t>
      </w:r>
      <w:r w:rsidRPr="00D624B4">
        <w:rPr>
          <w:rFonts w:ascii="Arial" w:hAnsi="Arial" w:cs="Arial"/>
          <w:b/>
          <w:noProof w:val="0"/>
          <w:color w:val="000000"/>
          <w:sz w:val="20"/>
          <w:szCs w:val="20"/>
        </w:rPr>
        <w:t>dodanie tovaru</w:t>
      </w:r>
      <w:r w:rsidRPr="00D624B4">
        <w:rPr>
          <w:rFonts w:ascii="Arial" w:hAnsi="Arial" w:cs="Arial"/>
          <w:noProof w:val="0"/>
          <w:color w:val="000000"/>
          <w:sz w:val="20"/>
          <w:szCs w:val="20"/>
        </w:rPr>
        <w:t xml:space="preserve"> s predmetom podrobne vymedzeným v týchto súťažných podkladoch (ďalej len „týchto SP“)</w:t>
      </w:r>
      <w:r w:rsidRPr="009A4EDD">
        <w:rPr>
          <w:rFonts w:ascii="Arial" w:hAnsi="Arial" w:cs="Arial"/>
          <w:noProof w:val="0"/>
          <w:color w:val="000000"/>
          <w:sz w:val="20"/>
          <w:szCs w:val="20"/>
        </w:rPr>
        <w:t>.</w:t>
      </w:r>
    </w:p>
    <w:p w14:paraId="56382264" w14:textId="77777777" w:rsidR="002B65F8" w:rsidRPr="00F3783D" w:rsidRDefault="0041733F" w:rsidP="003B7347">
      <w:pPr>
        <w:pStyle w:val="Zarkazkladnhotextu2"/>
        <w:numPr>
          <w:ilvl w:val="1"/>
          <w:numId w:val="19"/>
        </w:numPr>
        <w:spacing w:after="60"/>
        <w:ind w:left="567" w:hanging="567"/>
        <w:rPr>
          <w:rFonts w:ascii="Arial" w:hAnsi="Arial" w:cs="Arial"/>
          <w:noProof w:val="0"/>
          <w:color w:val="000000"/>
          <w:sz w:val="20"/>
          <w:szCs w:val="20"/>
        </w:rPr>
      </w:pPr>
      <w:r w:rsidRPr="00F3783D">
        <w:rPr>
          <w:rFonts w:ascii="Arial" w:hAnsi="Arial" w:cs="Arial"/>
          <w:noProof w:val="0"/>
          <w:color w:val="000000"/>
          <w:sz w:val="20"/>
          <w:szCs w:val="20"/>
        </w:rPr>
        <w:t>Názov predmetu zákazky:</w:t>
      </w:r>
    </w:p>
    <w:p w14:paraId="530BCA29" w14:textId="22EA1951" w:rsidR="009A4EDD" w:rsidRPr="009A4EDD" w:rsidRDefault="000F6AEC" w:rsidP="009A4EDD">
      <w:pPr>
        <w:pStyle w:val="Zarkazkladnhotextu2"/>
        <w:spacing w:after="60"/>
        <w:ind w:firstLine="207"/>
        <w:rPr>
          <w:rFonts w:ascii="Arial" w:hAnsi="Arial" w:cs="Arial"/>
          <w:noProof w:val="0"/>
          <w:color w:val="000000"/>
          <w:sz w:val="20"/>
          <w:szCs w:val="20"/>
        </w:rPr>
      </w:pPr>
      <w:bookmarkStart w:id="6" w:name="_Hlk166594611"/>
      <w:r w:rsidRPr="000F6AEC">
        <w:rPr>
          <w:rFonts w:ascii="Arial" w:eastAsia="Times New Roman" w:hAnsi="Arial" w:cs="Arial"/>
          <w:b/>
          <w:bCs/>
          <w:noProof w:val="0"/>
          <w:sz w:val="20"/>
          <w:szCs w:val="20"/>
          <w:lang w:eastAsia="en-US"/>
        </w:rPr>
        <w:t>Operatívny l</w:t>
      </w:r>
      <w:r>
        <w:rPr>
          <w:rFonts w:ascii="Arial" w:eastAsia="Times New Roman" w:hAnsi="Arial" w:cs="Arial"/>
          <w:b/>
          <w:bCs/>
          <w:noProof w:val="0"/>
          <w:sz w:val="20"/>
          <w:szCs w:val="20"/>
          <w:lang w:eastAsia="en-US"/>
        </w:rPr>
        <w:t>eas</w:t>
      </w:r>
      <w:r w:rsidRPr="000F6AEC">
        <w:rPr>
          <w:rFonts w:ascii="Arial" w:eastAsia="Times New Roman" w:hAnsi="Arial" w:cs="Arial"/>
          <w:b/>
          <w:bCs/>
          <w:noProof w:val="0"/>
          <w:sz w:val="20"/>
          <w:szCs w:val="20"/>
          <w:lang w:eastAsia="en-US"/>
        </w:rPr>
        <w:t>ing služobných motorových vozidiel</w:t>
      </w:r>
      <w:bookmarkEnd w:id="6"/>
    </w:p>
    <w:p w14:paraId="1984F7C0" w14:textId="041920CB" w:rsidR="002B65F8" w:rsidRPr="00FE19FA" w:rsidRDefault="002B65F8" w:rsidP="009A4EDD">
      <w:pPr>
        <w:pStyle w:val="Zarkazkladnhotextu2"/>
        <w:numPr>
          <w:ilvl w:val="1"/>
          <w:numId w:val="19"/>
        </w:numPr>
        <w:spacing w:after="60"/>
        <w:ind w:left="567" w:hanging="567"/>
        <w:rPr>
          <w:rFonts w:ascii="Arial" w:hAnsi="Arial" w:cs="Arial"/>
          <w:noProof w:val="0"/>
          <w:color w:val="000000"/>
          <w:sz w:val="20"/>
          <w:szCs w:val="20"/>
        </w:rPr>
      </w:pPr>
      <w:r w:rsidRPr="00FE19FA">
        <w:rPr>
          <w:rFonts w:ascii="Arial" w:hAnsi="Arial" w:cs="Arial"/>
          <w:noProof w:val="0"/>
          <w:color w:val="000000"/>
          <w:sz w:val="20"/>
          <w:szCs w:val="20"/>
        </w:rPr>
        <w:t>Stručný opis predmetu zákazky:</w:t>
      </w:r>
    </w:p>
    <w:p w14:paraId="3A77C255" w14:textId="668CDC5A" w:rsidR="009A4EDD" w:rsidRPr="0017117E" w:rsidRDefault="00861957" w:rsidP="009A4EDD">
      <w:pPr>
        <w:pStyle w:val="Zarkazkladnhotextu2"/>
        <w:spacing w:after="60"/>
        <w:ind w:left="567"/>
        <w:rPr>
          <w:rFonts w:ascii="Arial" w:hAnsi="Arial" w:cs="Arial"/>
          <w:noProof w:val="0"/>
          <w:color w:val="000000"/>
          <w:sz w:val="20"/>
          <w:szCs w:val="20"/>
        </w:rPr>
      </w:pPr>
      <w:r w:rsidRPr="00861957">
        <w:rPr>
          <w:rFonts w:ascii="Arial" w:hAnsi="Arial" w:cs="Arial"/>
          <w:noProof w:val="0"/>
          <w:color w:val="000000"/>
          <w:sz w:val="20"/>
          <w:szCs w:val="20"/>
        </w:rPr>
        <w:t xml:space="preserve">Predmetom </w:t>
      </w:r>
      <w:r w:rsidR="00165CB2" w:rsidRPr="00165CB2">
        <w:rPr>
          <w:rFonts w:ascii="Arial" w:hAnsi="Arial" w:cs="Arial"/>
          <w:noProof w:val="0"/>
          <w:color w:val="000000"/>
          <w:sz w:val="20"/>
          <w:szCs w:val="20"/>
        </w:rPr>
        <w:t>zákazky je sprostredkovanie operatívneho leasingu (ďalej aj ako „lízing“ v príslušnom gramatickom tvare) služobných motorových vozidiel pre verejného obstarávateľa</w:t>
      </w:r>
      <w:r w:rsidR="00165CB2" w:rsidRPr="00165CB2">
        <w:rPr>
          <w:rFonts w:ascii="Arial" w:hAnsi="Arial" w:cs="Arial"/>
          <w:bCs/>
          <w:noProof w:val="0"/>
          <w:color w:val="000000"/>
          <w:sz w:val="20"/>
          <w:szCs w:val="20"/>
        </w:rPr>
        <w:t>.</w:t>
      </w:r>
      <w:r w:rsidR="00165CB2" w:rsidRPr="00165CB2">
        <w:rPr>
          <w:rFonts w:ascii="Arial" w:hAnsi="Arial" w:cs="Arial"/>
          <w:noProof w:val="0"/>
          <w:color w:val="000000"/>
          <w:sz w:val="20"/>
          <w:szCs w:val="20"/>
        </w:rPr>
        <w:t xml:space="preserve"> Podrobné vymedzenie predmetu zákazky tvorí časť B.1 Opis predmetu zákazky týchto SP</w:t>
      </w:r>
      <w:r w:rsidR="00AA1368" w:rsidRPr="00AA1368">
        <w:rPr>
          <w:rFonts w:ascii="Arial" w:hAnsi="Arial" w:cs="Arial"/>
          <w:noProof w:val="0"/>
          <w:color w:val="000000"/>
          <w:sz w:val="20"/>
          <w:szCs w:val="20"/>
        </w:rPr>
        <w:t>.</w:t>
      </w:r>
    </w:p>
    <w:p w14:paraId="232AED29" w14:textId="1F2C9EBC" w:rsidR="00FE19FA" w:rsidRPr="00E50D7F" w:rsidRDefault="00FE19FA" w:rsidP="003B7347">
      <w:pPr>
        <w:pStyle w:val="Zarkazkladnhotextu2"/>
        <w:numPr>
          <w:ilvl w:val="1"/>
          <w:numId w:val="19"/>
        </w:numPr>
        <w:spacing w:after="60"/>
        <w:ind w:left="567" w:hanging="567"/>
        <w:rPr>
          <w:rFonts w:cs="Arial"/>
          <w:noProof w:val="0"/>
          <w:color w:val="000000"/>
          <w:sz w:val="20"/>
          <w:szCs w:val="20"/>
        </w:rPr>
      </w:pPr>
      <w:r w:rsidRPr="00E50D7F">
        <w:rPr>
          <w:rFonts w:ascii="Arial" w:hAnsi="Arial" w:cs="Arial"/>
          <w:noProof w:val="0"/>
          <w:sz w:val="20"/>
          <w:szCs w:val="20"/>
        </w:rPr>
        <w:t xml:space="preserve">Postup vo verejnom obstarávaní: </w:t>
      </w:r>
      <w:r w:rsidRPr="00E50D7F">
        <w:rPr>
          <w:rFonts w:ascii="Arial" w:hAnsi="Arial" w:cs="Arial"/>
          <w:b/>
          <w:bCs/>
          <w:sz w:val="20"/>
          <w:szCs w:val="20"/>
        </w:rPr>
        <w:t>verejná súťaž podľa § 66 ods. 7 písm. b) Zákona</w:t>
      </w:r>
      <w:r w:rsidR="00E50D7F">
        <w:rPr>
          <w:rFonts w:ascii="Arial" w:hAnsi="Arial" w:cs="Arial"/>
          <w:bCs/>
          <w:sz w:val="20"/>
          <w:szCs w:val="20"/>
        </w:rPr>
        <w:t>:</w:t>
      </w:r>
    </w:p>
    <w:p w14:paraId="0DD2610D" w14:textId="2ED9E869" w:rsidR="00E50D7F" w:rsidRPr="00E50D7F" w:rsidRDefault="00E50D7F" w:rsidP="00E50D7F">
      <w:pPr>
        <w:pStyle w:val="Zarkazkladnhotextu2"/>
        <w:spacing w:after="60"/>
        <w:ind w:left="567"/>
        <w:rPr>
          <w:rFonts w:ascii="Arial" w:hAnsi="Arial" w:cs="Arial"/>
          <w:noProof w:val="0"/>
          <w:color w:val="000000"/>
          <w:sz w:val="20"/>
          <w:szCs w:val="20"/>
        </w:rPr>
      </w:pPr>
      <w:r>
        <w:rPr>
          <w:rFonts w:ascii="Arial" w:hAnsi="Arial" w:cs="Arial"/>
          <w:i/>
          <w:noProof w:val="0"/>
          <w:color w:val="000000"/>
          <w:sz w:val="20"/>
          <w:szCs w:val="20"/>
        </w:rPr>
        <w:t>„</w:t>
      </w:r>
      <w:r w:rsidRPr="00E50D7F">
        <w:rPr>
          <w:rFonts w:ascii="Arial" w:hAnsi="Arial" w:cs="Arial"/>
          <w:i/>
          <w:noProof w:val="0"/>
          <w:color w:val="000000"/>
          <w:sz w:val="20"/>
          <w:szCs w:val="20"/>
        </w:rPr>
        <w:t>vyhodnotenie ponúk z hľadiska splnenia požiadaviek na predmet zákazky a vyhodnotenie splnenia podmienok účasti sa uskutoční po vyhodnotení ponúk na základe kritéria/í na vyhodnotenie ponúk</w:t>
      </w:r>
      <w:r w:rsidRPr="00E50D7F">
        <w:rPr>
          <w:rFonts w:ascii="Arial" w:hAnsi="Arial" w:cs="Arial"/>
          <w:noProof w:val="0"/>
          <w:color w:val="000000"/>
          <w:sz w:val="20"/>
          <w:szCs w:val="20"/>
        </w:rPr>
        <w:t>“. V súlade s § 55 ods. 1 Zákona verejný obstarávateľ vyhodnotí splnenie požiadaviek na predmet zákazky a splnenie podmienok účasti u uchádzača, ktorý sa umiestnil na prvom mieste v</w:t>
      </w:r>
      <w:r w:rsidR="00861957">
        <w:rPr>
          <w:rFonts w:ascii="Arial" w:hAnsi="Arial" w:cs="Arial"/>
          <w:noProof w:val="0"/>
          <w:color w:val="000000"/>
          <w:sz w:val="20"/>
          <w:szCs w:val="20"/>
        </w:rPr>
        <w:t> </w:t>
      </w:r>
      <w:r w:rsidRPr="00E50D7F">
        <w:rPr>
          <w:rFonts w:ascii="Arial" w:hAnsi="Arial" w:cs="Arial"/>
          <w:noProof w:val="0"/>
          <w:color w:val="000000"/>
          <w:sz w:val="20"/>
          <w:szCs w:val="20"/>
        </w:rPr>
        <w:t>poradí</w:t>
      </w:r>
      <w:r w:rsidR="00861957">
        <w:rPr>
          <w:rFonts w:ascii="Arial" w:hAnsi="Arial" w:cs="Arial"/>
          <w:noProof w:val="0"/>
          <w:color w:val="000000"/>
          <w:sz w:val="20"/>
          <w:szCs w:val="20"/>
        </w:rPr>
        <w:t>.</w:t>
      </w:r>
    </w:p>
    <w:p w14:paraId="51D3CBE2" w14:textId="391985B3" w:rsidR="001F4AFA" w:rsidRPr="009D572B" w:rsidRDefault="002B65F8" w:rsidP="003B7347">
      <w:pPr>
        <w:pStyle w:val="Zarkazkladnhotextu2"/>
        <w:numPr>
          <w:ilvl w:val="1"/>
          <w:numId w:val="19"/>
        </w:numPr>
        <w:spacing w:after="60"/>
        <w:ind w:left="567" w:hanging="567"/>
        <w:rPr>
          <w:rFonts w:cs="Arial"/>
          <w:noProof w:val="0"/>
          <w:color w:val="000000"/>
          <w:sz w:val="20"/>
          <w:szCs w:val="20"/>
        </w:rPr>
      </w:pPr>
      <w:r w:rsidRPr="00730B5B">
        <w:rPr>
          <w:rFonts w:ascii="Arial" w:hAnsi="Arial" w:cs="Arial"/>
          <w:noProof w:val="0"/>
          <w:sz w:val="20"/>
          <w:szCs w:val="20"/>
        </w:rPr>
        <w:t>Číselný kód pre hlavný predmet a doplňujúce predmety z H</w:t>
      </w:r>
      <w:r w:rsidRPr="00730B5B">
        <w:rPr>
          <w:rFonts w:ascii="Arial" w:hAnsi="Arial" w:cs="Arial"/>
          <w:sz w:val="20"/>
          <w:szCs w:val="20"/>
        </w:rPr>
        <w:t xml:space="preserve">lavného slovníka Spoločného slovníka </w:t>
      </w:r>
      <w:r w:rsidR="001F4AFA" w:rsidRPr="00730B5B">
        <w:rPr>
          <w:rFonts w:ascii="Arial" w:hAnsi="Arial" w:cs="Arial"/>
          <w:noProof w:val="0"/>
          <w:color w:val="000000"/>
          <w:sz w:val="20"/>
          <w:szCs w:val="20"/>
        </w:rPr>
        <w:t>o</w:t>
      </w:r>
      <w:r w:rsidR="001F4AFA" w:rsidRPr="00C42756">
        <w:rPr>
          <w:rFonts w:ascii="Arial" w:hAnsi="Arial" w:cs="Arial"/>
          <w:sz w:val="20"/>
          <w:szCs w:val="20"/>
        </w:rPr>
        <w:t>bstarávania</w:t>
      </w:r>
      <w:r w:rsidRPr="00C42756">
        <w:rPr>
          <w:rFonts w:ascii="Arial" w:hAnsi="Arial" w:cs="Arial"/>
          <w:sz w:val="20"/>
          <w:szCs w:val="20"/>
        </w:rPr>
        <w:t>, prípadne alfanumerický kód z Doplnkového slovníka Spoločného slovníka obstarávania (CPV/SSO)</w:t>
      </w:r>
      <w:r w:rsidRPr="00570064">
        <w:rPr>
          <w:rFonts w:ascii="Arial" w:hAnsi="Arial" w:cs="Arial"/>
          <w:noProof w:val="0"/>
          <w:sz w:val="20"/>
          <w:szCs w:val="20"/>
        </w:rPr>
        <w:t>:</w:t>
      </w:r>
    </w:p>
    <w:p w14:paraId="22DCFD29" w14:textId="77777777" w:rsidR="00861957" w:rsidRPr="00861957" w:rsidRDefault="00861957" w:rsidP="00861957">
      <w:pPr>
        <w:pStyle w:val="Odsekzoznamu"/>
        <w:spacing w:after="60"/>
        <w:ind w:left="360" w:firstLine="207"/>
        <w:jc w:val="both"/>
        <w:rPr>
          <w:rFonts w:cs="Arial"/>
          <w:color w:val="000000" w:themeColor="text1"/>
          <w:sz w:val="20"/>
          <w:szCs w:val="20"/>
        </w:rPr>
      </w:pPr>
      <w:r w:rsidRPr="00861957">
        <w:rPr>
          <w:rFonts w:cs="Arial"/>
          <w:b/>
          <w:color w:val="000000" w:themeColor="text1"/>
          <w:sz w:val="20"/>
          <w:szCs w:val="20"/>
        </w:rPr>
        <w:t>34110000-1</w:t>
      </w:r>
      <w:r w:rsidRPr="00861957">
        <w:rPr>
          <w:rFonts w:cs="Arial"/>
          <w:color w:val="000000" w:themeColor="text1"/>
          <w:sz w:val="20"/>
          <w:szCs w:val="20"/>
        </w:rPr>
        <w:tab/>
        <w:t>Osobné automobily</w:t>
      </w:r>
    </w:p>
    <w:p w14:paraId="54A397C4" w14:textId="6A89253D" w:rsidR="006A7EA3" w:rsidRDefault="00861957" w:rsidP="00861957">
      <w:pPr>
        <w:pStyle w:val="Odsekzoznamu"/>
        <w:spacing w:after="60"/>
        <w:ind w:left="360" w:firstLine="207"/>
        <w:jc w:val="both"/>
        <w:rPr>
          <w:rFonts w:cs="Arial"/>
          <w:color w:val="000000" w:themeColor="text1"/>
          <w:sz w:val="20"/>
          <w:szCs w:val="20"/>
        </w:rPr>
      </w:pPr>
      <w:r w:rsidRPr="00861957">
        <w:rPr>
          <w:rFonts w:cs="Arial"/>
          <w:b/>
          <w:color w:val="000000" w:themeColor="text1"/>
          <w:sz w:val="20"/>
          <w:szCs w:val="20"/>
        </w:rPr>
        <w:t>60000000-8</w:t>
      </w:r>
      <w:r w:rsidRPr="00861957">
        <w:rPr>
          <w:rFonts w:cs="Arial"/>
          <w:color w:val="000000" w:themeColor="text1"/>
          <w:sz w:val="20"/>
          <w:szCs w:val="20"/>
        </w:rPr>
        <w:tab/>
        <w:t>Dopravné služby (bez prepravy odpadu)</w:t>
      </w:r>
    </w:p>
    <w:p w14:paraId="2A6687CD" w14:textId="24346CAF" w:rsidR="00861957" w:rsidRPr="009A4EDD" w:rsidRDefault="00861957" w:rsidP="00861957">
      <w:pPr>
        <w:pStyle w:val="Odsekzoznamu"/>
        <w:spacing w:after="60"/>
        <w:ind w:left="360" w:firstLine="207"/>
        <w:jc w:val="both"/>
        <w:rPr>
          <w:rFonts w:cs="Arial"/>
          <w:color w:val="000000" w:themeColor="text1"/>
          <w:sz w:val="20"/>
          <w:szCs w:val="20"/>
        </w:rPr>
      </w:pPr>
      <w:r w:rsidRPr="00861957">
        <w:rPr>
          <w:rFonts w:cs="Arial"/>
          <w:b/>
          <w:color w:val="000000" w:themeColor="text1"/>
          <w:sz w:val="20"/>
          <w:szCs w:val="20"/>
        </w:rPr>
        <w:t>PA02-0</w:t>
      </w:r>
      <w:r w:rsidRPr="00861957">
        <w:rPr>
          <w:rFonts w:cs="Arial"/>
          <w:color w:val="000000" w:themeColor="text1"/>
          <w:sz w:val="20"/>
          <w:szCs w:val="20"/>
        </w:rPr>
        <w:tab/>
      </w:r>
      <w:r w:rsidRPr="00861957">
        <w:rPr>
          <w:rFonts w:cs="Arial"/>
          <w:color w:val="000000" w:themeColor="text1"/>
          <w:sz w:val="20"/>
          <w:szCs w:val="20"/>
        </w:rPr>
        <w:tab/>
        <w:t>Prenájom (lízing)</w:t>
      </w:r>
    </w:p>
    <w:p w14:paraId="7ED85D8E" w14:textId="480D2635" w:rsidR="002B65F8" w:rsidRPr="00861957" w:rsidRDefault="002B65F8" w:rsidP="001742D2">
      <w:pPr>
        <w:pStyle w:val="Zarkazkladnhotextu2"/>
        <w:numPr>
          <w:ilvl w:val="1"/>
          <w:numId w:val="19"/>
        </w:numPr>
        <w:spacing w:after="60"/>
        <w:ind w:left="567" w:hanging="567"/>
        <w:jc w:val="left"/>
        <w:rPr>
          <w:rFonts w:ascii="Arial" w:hAnsi="Arial" w:cs="Arial"/>
          <w:noProof w:val="0"/>
          <w:sz w:val="20"/>
          <w:szCs w:val="20"/>
        </w:rPr>
      </w:pPr>
      <w:r w:rsidRPr="00E03086">
        <w:rPr>
          <w:rFonts w:ascii="Arial" w:hAnsi="Arial" w:cs="Arial"/>
          <w:noProof w:val="0"/>
          <w:sz w:val="20"/>
          <w:szCs w:val="20"/>
        </w:rPr>
        <w:tab/>
        <w:t>P</w:t>
      </w:r>
      <w:r w:rsidRPr="00F066C4">
        <w:rPr>
          <w:rFonts w:ascii="Arial" w:hAnsi="Arial" w:cs="Arial"/>
          <w:noProof w:val="0"/>
          <w:sz w:val="20"/>
          <w:szCs w:val="20"/>
        </w:rPr>
        <w:t>redpokladaná hodnota zákazky</w:t>
      </w:r>
      <w:r w:rsidR="00861957">
        <w:rPr>
          <w:rFonts w:ascii="Arial" w:hAnsi="Arial" w:cs="Arial"/>
          <w:noProof w:val="0"/>
          <w:sz w:val="20"/>
          <w:szCs w:val="20"/>
        </w:rPr>
        <w:t>:</w:t>
      </w:r>
      <w:r w:rsidR="006A7EA3">
        <w:rPr>
          <w:rFonts w:ascii="Arial" w:hAnsi="Arial" w:cs="Arial"/>
          <w:noProof w:val="0"/>
          <w:sz w:val="20"/>
          <w:szCs w:val="20"/>
        </w:rPr>
        <w:t xml:space="preserve"> </w:t>
      </w:r>
      <w:r w:rsidR="00861957" w:rsidRPr="00861957">
        <w:rPr>
          <w:rFonts w:ascii="Arial" w:hAnsi="Arial" w:cs="Arial"/>
          <w:b/>
          <w:noProof w:val="0"/>
          <w:sz w:val="20"/>
          <w:szCs w:val="20"/>
        </w:rPr>
        <w:t>9</w:t>
      </w:r>
      <w:r w:rsidR="006A7EA3" w:rsidRPr="00861957">
        <w:rPr>
          <w:rFonts w:ascii="Arial" w:hAnsi="Arial" w:cs="Arial"/>
          <w:b/>
          <w:noProof w:val="0"/>
          <w:sz w:val="20"/>
          <w:szCs w:val="20"/>
        </w:rPr>
        <w:t> </w:t>
      </w:r>
      <w:r w:rsidR="00861957" w:rsidRPr="00861957">
        <w:rPr>
          <w:rFonts w:ascii="Arial" w:hAnsi="Arial" w:cs="Arial"/>
          <w:b/>
          <w:noProof w:val="0"/>
          <w:sz w:val="20"/>
          <w:szCs w:val="20"/>
        </w:rPr>
        <w:t>956 004,80</w:t>
      </w:r>
      <w:r w:rsidR="009A4EDD">
        <w:rPr>
          <w:rFonts w:ascii="Arial" w:hAnsi="Arial" w:cs="Arial"/>
          <w:b/>
          <w:sz w:val="20"/>
          <w:szCs w:val="20"/>
        </w:rPr>
        <w:t xml:space="preserve"> </w:t>
      </w:r>
      <w:r w:rsidR="00E50D7F" w:rsidRPr="00861957">
        <w:rPr>
          <w:rFonts w:ascii="Arial" w:hAnsi="Arial" w:cs="Arial"/>
          <w:sz w:val="20"/>
          <w:szCs w:val="20"/>
        </w:rPr>
        <w:t>eur</w:t>
      </w:r>
      <w:r w:rsidR="00B66BBC" w:rsidRPr="00861957">
        <w:rPr>
          <w:rFonts w:ascii="Arial" w:hAnsi="Arial" w:cs="Arial"/>
          <w:sz w:val="20"/>
          <w:szCs w:val="20"/>
        </w:rPr>
        <w:t xml:space="preserve"> </w:t>
      </w:r>
      <w:r w:rsidR="00C25CAC" w:rsidRPr="00861957">
        <w:rPr>
          <w:rFonts w:ascii="Arial" w:hAnsi="Arial" w:cs="Arial"/>
          <w:sz w:val="20"/>
          <w:szCs w:val="20"/>
        </w:rPr>
        <w:t xml:space="preserve">bez dane </w:t>
      </w:r>
      <w:r w:rsidR="00B66BBC" w:rsidRPr="00861957">
        <w:rPr>
          <w:rFonts w:ascii="Arial" w:hAnsi="Arial" w:cs="Arial"/>
          <w:sz w:val="20"/>
          <w:szCs w:val="20"/>
        </w:rPr>
        <w:t xml:space="preserve">z pridanej hodnoty (ďalej len </w:t>
      </w:r>
      <w:r w:rsidR="001742D2" w:rsidRPr="00861957">
        <w:rPr>
          <w:rFonts w:ascii="Arial" w:hAnsi="Arial" w:cs="Arial"/>
          <w:sz w:val="20"/>
          <w:szCs w:val="20"/>
        </w:rPr>
        <w:t xml:space="preserve"> </w:t>
      </w:r>
      <w:r w:rsidR="00B66BBC" w:rsidRPr="00861957">
        <w:rPr>
          <w:rFonts w:ascii="Arial" w:hAnsi="Arial" w:cs="Arial"/>
          <w:sz w:val="20"/>
          <w:szCs w:val="20"/>
        </w:rPr>
        <w:t>„DPH“)</w:t>
      </w:r>
      <w:r w:rsidR="002A79AE" w:rsidRPr="00861957">
        <w:rPr>
          <w:rFonts w:ascii="Arial" w:hAnsi="Arial" w:cs="Arial"/>
          <w:sz w:val="20"/>
          <w:szCs w:val="20"/>
        </w:rPr>
        <w:t>.</w:t>
      </w:r>
    </w:p>
    <w:p w14:paraId="54FF1F16" w14:textId="45695086" w:rsidR="00AF1C25" w:rsidRPr="00CC72AB" w:rsidRDefault="00AF1C25" w:rsidP="003B7347">
      <w:pPr>
        <w:pStyle w:val="Zarkazkladnhotextu2"/>
        <w:spacing w:after="60"/>
        <w:ind w:left="0"/>
        <w:rPr>
          <w:rFonts w:ascii="Arial" w:hAnsi="Arial" w:cs="Arial"/>
          <w:noProof w:val="0"/>
          <w:sz w:val="20"/>
          <w:szCs w:val="20"/>
        </w:rPr>
      </w:pPr>
    </w:p>
    <w:p w14:paraId="27919962" w14:textId="2355E7C9" w:rsidR="00F46ED9" w:rsidRPr="00B71BB9" w:rsidRDefault="0041733F" w:rsidP="003B7347">
      <w:pPr>
        <w:pStyle w:val="Nadpis3"/>
        <w:spacing w:after="60"/>
        <w:ind w:left="567" w:hanging="567"/>
        <w:rPr>
          <w:rFonts w:cs="Arial"/>
        </w:rPr>
      </w:pPr>
      <w:bookmarkStart w:id="7" w:name="_Toc461981352"/>
      <w:r w:rsidRPr="00176B4B">
        <w:rPr>
          <w:rFonts w:cs="Arial"/>
        </w:rPr>
        <w:t>Rozdelenie</w:t>
      </w:r>
      <w:r w:rsidR="002B65F8" w:rsidRPr="00176B4B">
        <w:rPr>
          <w:rFonts w:cs="Arial"/>
        </w:rPr>
        <w:t xml:space="preserve"> predmetu zákazky</w:t>
      </w:r>
      <w:bookmarkEnd w:id="7"/>
    </w:p>
    <w:p w14:paraId="22A3F9E7" w14:textId="215C3C23" w:rsidR="002B65F8" w:rsidRDefault="002B65F8" w:rsidP="00CE1219">
      <w:pPr>
        <w:pStyle w:val="Zarkazkladnhotextu2"/>
        <w:numPr>
          <w:ilvl w:val="1"/>
          <w:numId w:val="38"/>
        </w:numPr>
        <w:spacing w:after="60"/>
        <w:ind w:left="567" w:hanging="567"/>
        <w:rPr>
          <w:rFonts w:ascii="Arial" w:hAnsi="Arial" w:cs="Arial"/>
          <w:noProof w:val="0"/>
          <w:sz w:val="20"/>
          <w:szCs w:val="20"/>
        </w:rPr>
      </w:pPr>
      <w:r w:rsidRPr="0017117E">
        <w:rPr>
          <w:rFonts w:ascii="Arial" w:hAnsi="Arial" w:cs="Arial"/>
          <w:noProof w:val="0"/>
          <w:sz w:val="20"/>
          <w:szCs w:val="20"/>
        </w:rPr>
        <w:t>Verejný obstarávateľ nepovoľuje rozdel</w:t>
      </w:r>
      <w:r w:rsidR="0041733F">
        <w:rPr>
          <w:rFonts w:ascii="Arial" w:hAnsi="Arial" w:cs="Arial"/>
          <w:noProof w:val="0"/>
          <w:sz w:val="20"/>
          <w:szCs w:val="20"/>
        </w:rPr>
        <w:t>enie predmetu zákazky na časti.</w:t>
      </w:r>
    </w:p>
    <w:p w14:paraId="6A7BE0BB" w14:textId="0D6ED196" w:rsidR="009D572B" w:rsidRDefault="003F45CD" w:rsidP="00CE1219">
      <w:pPr>
        <w:pStyle w:val="Zarkazkladnhotextu2"/>
        <w:numPr>
          <w:ilvl w:val="1"/>
          <w:numId w:val="38"/>
        </w:numPr>
        <w:spacing w:after="60"/>
        <w:ind w:left="567" w:hanging="567"/>
        <w:rPr>
          <w:rFonts w:ascii="Arial" w:hAnsi="Arial" w:cs="Arial"/>
          <w:noProof w:val="0"/>
          <w:sz w:val="20"/>
          <w:szCs w:val="20"/>
        </w:rPr>
      </w:pPr>
      <w:r w:rsidRPr="00E50D7F">
        <w:rPr>
          <w:rFonts w:ascii="Arial" w:hAnsi="Arial" w:cs="Arial"/>
          <w:noProof w:val="0"/>
          <w:sz w:val="20"/>
          <w:szCs w:val="20"/>
        </w:rPr>
        <w:t>Odôvodnenie nerozdelenia predmetu zákazky:</w:t>
      </w:r>
    </w:p>
    <w:p w14:paraId="18D7E367" w14:textId="20BDB885" w:rsidR="00861957" w:rsidRPr="00861957" w:rsidRDefault="00861957" w:rsidP="00861957">
      <w:pPr>
        <w:pStyle w:val="Zarkazkladnhotextu2"/>
        <w:spacing w:after="60"/>
        <w:ind w:left="567"/>
        <w:rPr>
          <w:rFonts w:ascii="Arial" w:hAnsi="Arial" w:cs="Arial"/>
          <w:noProof w:val="0"/>
          <w:sz w:val="20"/>
          <w:szCs w:val="20"/>
        </w:rPr>
      </w:pPr>
      <w:r w:rsidRPr="00861957">
        <w:rPr>
          <w:rFonts w:ascii="Arial" w:hAnsi="Arial" w:cs="Arial"/>
          <w:noProof w:val="0"/>
          <w:sz w:val="20"/>
          <w:szCs w:val="20"/>
        </w:rPr>
        <w:lastRenderedPageBreak/>
        <w:t xml:space="preserve">Predmetom zákazky je komplexná dodávka tovaru – operatívny </w:t>
      </w:r>
      <w:r w:rsidR="00165CB2" w:rsidRPr="00165CB2">
        <w:rPr>
          <w:rFonts w:ascii="Arial" w:hAnsi="Arial" w:cs="Arial"/>
          <w:noProof w:val="0"/>
          <w:sz w:val="20"/>
          <w:szCs w:val="20"/>
        </w:rPr>
        <w:t xml:space="preserve">lízing </w:t>
      </w:r>
      <w:r w:rsidRPr="00861957">
        <w:rPr>
          <w:rFonts w:ascii="Arial" w:hAnsi="Arial" w:cs="Arial"/>
          <w:noProof w:val="0"/>
          <w:sz w:val="20"/>
          <w:szCs w:val="20"/>
        </w:rPr>
        <w:t>služobných motorových vozidiel upravených podľa požiadaviek verejného obstarávateľa</w:t>
      </w:r>
      <w:r w:rsidR="003B6173">
        <w:rPr>
          <w:rFonts w:ascii="Arial" w:hAnsi="Arial" w:cs="Arial"/>
          <w:noProof w:val="0"/>
          <w:sz w:val="20"/>
          <w:szCs w:val="20"/>
        </w:rPr>
        <w:t>,</w:t>
      </w:r>
      <w:r w:rsidRPr="00861957">
        <w:rPr>
          <w:rFonts w:ascii="Arial" w:hAnsi="Arial" w:cs="Arial"/>
          <w:noProof w:val="0"/>
          <w:sz w:val="20"/>
          <w:szCs w:val="20"/>
        </w:rPr>
        <w:t xml:space="preserve"> vždy spolu aj s poskytnutím záruky a vykonávania plánovaných servisných činností podľa podmienok výrobcu.</w:t>
      </w:r>
    </w:p>
    <w:p w14:paraId="2D3BA3A3" w14:textId="77777777" w:rsidR="00861957" w:rsidRPr="00861957" w:rsidRDefault="00861957" w:rsidP="00861957">
      <w:pPr>
        <w:pStyle w:val="Zarkazkladnhotextu2"/>
        <w:spacing w:after="60"/>
        <w:ind w:left="567"/>
        <w:rPr>
          <w:rFonts w:ascii="Arial" w:hAnsi="Arial" w:cs="Arial"/>
          <w:noProof w:val="0"/>
          <w:sz w:val="20"/>
          <w:szCs w:val="20"/>
        </w:rPr>
      </w:pPr>
      <w:r w:rsidRPr="00861957">
        <w:rPr>
          <w:rFonts w:ascii="Arial" w:hAnsi="Arial" w:cs="Arial"/>
          <w:noProof w:val="0"/>
          <w:sz w:val="20"/>
          <w:szCs w:val="20"/>
        </w:rPr>
        <w:t>Nerozdelením predmetu zákazky na časti verejný obstarávateľ neobmedzí účasť záujemcov vo verejnom obstarávaní, nakoľko zákon o verejnom obstarávaní umožňuje viacero spôsobov, akým je možná účasť v danom verejnom obstarávaní aj tých hospodárskych subjektov, ktoré by z rôznych dôvodov neboli schopné plniť predmet zákazky v postavení generálneho dodávateľa.</w:t>
      </w:r>
    </w:p>
    <w:p w14:paraId="7D0A1D3C" w14:textId="65C9712B" w:rsidR="00861957" w:rsidRDefault="003B6173" w:rsidP="00861957">
      <w:pPr>
        <w:pStyle w:val="Zarkazkladnhotextu2"/>
        <w:spacing w:after="60"/>
        <w:ind w:left="567"/>
        <w:rPr>
          <w:rFonts w:ascii="Arial" w:hAnsi="Arial" w:cs="Arial"/>
          <w:noProof w:val="0"/>
          <w:sz w:val="20"/>
          <w:szCs w:val="20"/>
        </w:rPr>
      </w:pPr>
      <w:r w:rsidRPr="003B6173">
        <w:rPr>
          <w:rFonts w:ascii="Arial" w:hAnsi="Arial" w:cs="Arial"/>
          <w:noProof w:val="0"/>
          <w:sz w:val="20"/>
          <w:szCs w:val="20"/>
        </w:rPr>
        <w:t>Verejný obstarávateľ taktiež prihliadal aj na možné praktické dôsledky</w:t>
      </w:r>
      <w:r>
        <w:rPr>
          <w:rFonts w:ascii="Arial" w:hAnsi="Arial" w:cs="Arial"/>
          <w:noProof w:val="0"/>
          <w:sz w:val="20"/>
          <w:szCs w:val="20"/>
        </w:rPr>
        <w:t>,</w:t>
      </w:r>
      <w:r w:rsidRPr="003B6173">
        <w:rPr>
          <w:rFonts w:ascii="Arial" w:hAnsi="Arial" w:cs="Arial"/>
          <w:noProof w:val="0"/>
          <w:sz w:val="20"/>
          <w:szCs w:val="20"/>
        </w:rPr>
        <w:t xml:space="preserve"> resp. výhody rozdelenia</w:t>
      </w:r>
      <w:r>
        <w:rPr>
          <w:rFonts w:ascii="Arial" w:hAnsi="Arial" w:cs="Arial"/>
          <w:noProof w:val="0"/>
          <w:sz w:val="20"/>
          <w:szCs w:val="20"/>
        </w:rPr>
        <w:t>,</w:t>
      </w:r>
      <w:r w:rsidRPr="003B6173">
        <w:rPr>
          <w:rFonts w:ascii="Arial" w:hAnsi="Arial" w:cs="Arial"/>
          <w:noProof w:val="0"/>
          <w:sz w:val="20"/>
          <w:szCs w:val="20"/>
        </w:rPr>
        <w:t xml:space="preserve"> resp. nerozdelenia zákazky na časti v súvislosti s následným plnením zákazky</w:t>
      </w:r>
      <w:r>
        <w:rPr>
          <w:rFonts w:ascii="Arial" w:hAnsi="Arial" w:cs="Arial"/>
          <w:noProof w:val="0"/>
          <w:sz w:val="20"/>
          <w:szCs w:val="20"/>
        </w:rPr>
        <w:t>,</w:t>
      </w:r>
      <w:r w:rsidRPr="003B6173">
        <w:rPr>
          <w:rFonts w:ascii="Arial" w:hAnsi="Arial" w:cs="Arial"/>
          <w:noProof w:val="0"/>
          <w:sz w:val="20"/>
          <w:szCs w:val="20"/>
        </w:rPr>
        <w:t xml:space="preserve"> a to najmä z dôvodu zabezpečenia požadovanej kvality a prevedenia osobných automobilov. Obstaranie jednotlivých typov osobných automobilov prostredníctvom operatívneho </w:t>
      </w:r>
      <w:r w:rsidR="00165CB2" w:rsidRPr="00165CB2">
        <w:rPr>
          <w:rFonts w:ascii="Arial" w:hAnsi="Arial" w:cs="Arial"/>
          <w:noProof w:val="0"/>
          <w:sz w:val="20"/>
          <w:szCs w:val="20"/>
        </w:rPr>
        <w:t>lízing</w:t>
      </w:r>
      <w:r w:rsidR="00165CB2">
        <w:rPr>
          <w:rFonts w:ascii="Arial" w:hAnsi="Arial" w:cs="Arial"/>
          <w:noProof w:val="0"/>
          <w:sz w:val="20"/>
          <w:szCs w:val="20"/>
        </w:rPr>
        <w:t>u</w:t>
      </w:r>
      <w:r w:rsidR="00165CB2" w:rsidRPr="00165CB2">
        <w:rPr>
          <w:rFonts w:ascii="Arial" w:hAnsi="Arial" w:cs="Arial"/>
          <w:noProof w:val="0"/>
          <w:sz w:val="20"/>
          <w:szCs w:val="20"/>
        </w:rPr>
        <w:t xml:space="preserve"> </w:t>
      </w:r>
      <w:r w:rsidRPr="003B6173">
        <w:rPr>
          <w:rFonts w:ascii="Arial" w:hAnsi="Arial" w:cs="Arial"/>
          <w:noProof w:val="0"/>
          <w:sz w:val="20"/>
          <w:szCs w:val="20"/>
        </w:rPr>
        <w:t>od viacerých dodávateľov by bolo administratívne a finančne nevýhodné, skomplikovala by sa koordinácia plnenia od jednotlivých uchádzačov a previazanosť čiastkových plnení v nadväznosti na obmedzujúce možnosti uplatnenia zodpovednostných vzťahov za vady čiastkových plnení a iné.</w:t>
      </w:r>
    </w:p>
    <w:p w14:paraId="3B8812F4" w14:textId="45297750" w:rsidR="00861957" w:rsidRPr="00861957" w:rsidRDefault="00861957" w:rsidP="00861957">
      <w:pPr>
        <w:pStyle w:val="Zarkazkladnhotextu2"/>
        <w:numPr>
          <w:ilvl w:val="1"/>
          <w:numId w:val="38"/>
        </w:numPr>
        <w:spacing w:after="60"/>
        <w:ind w:left="567" w:hanging="567"/>
        <w:rPr>
          <w:rFonts w:ascii="Arial" w:hAnsi="Arial" w:cs="Arial"/>
          <w:noProof w:val="0"/>
          <w:sz w:val="20"/>
          <w:szCs w:val="20"/>
        </w:rPr>
      </w:pPr>
      <w:r w:rsidRPr="00861957">
        <w:rPr>
          <w:rFonts w:ascii="Arial" w:hAnsi="Arial" w:cs="Arial"/>
          <w:noProof w:val="0"/>
          <w:sz w:val="20"/>
          <w:szCs w:val="20"/>
        </w:rPr>
        <w:t>Uchádzač predloží ponuku na celý predmet zákazky</w:t>
      </w:r>
      <w:r>
        <w:rPr>
          <w:rFonts w:ascii="Arial" w:hAnsi="Arial" w:cs="Arial"/>
          <w:noProof w:val="0"/>
          <w:sz w:val="20"/>
          <w:szCs w:val="20"/>
        </w:rPr>
        <w:t>.</w:t>
      </w:r>
    </w:p>
    <w:p w14:paraId="5EE701A4" w14:textId="77777777" w:rsidR="00172B14" w:rsidRPr="009D572B" w:rsidRDefault="00172B14" w:rsidP="006A7EA3">
      <w:pPr>
        <w:pStyle w:val="Zarkazkladnhotextu2"/>
        <w:spacing w:after="60"/>
        <w:ind w:left="567"/>
        <w:rPr>
          <w:rFonts w:ascii="Arial" w:hAnsi="Arial" w:cs="Arial"/>
          <w:noProof w:val="0"/>
          <w:sz w:val="20"/>
          <w:szCs w:val="20"/>
        </w:rPr>
      </w:pPr>
    </w:p>
    <w:p w14:paraId="32430051" w14:textId="4771B8CB" w:rsidR="00F46ED9" w:rsidRPr="00B71BB9" w:rsidRDefault="002B65F8" w:rsidP="003B7347">
      <w:pPr>
        <w:pStyle w:val="Nadpis3"/>
        <w:spacing w:after="60"/>
        <w:ind w:left="567" w:hanging="567"/>
        <w:rPr>
          <w:rFonts w:cs="Arial"/>
        </w:rPr>
      </w:pPr>
      <w:bookmarkStart w:id="8" w:name="_Toc461981353"/>
      <w:r w:rsidRPr="0017117E">
        <w:rPr>
          <w:rFonts w:cs="Arial"/>
        </w:rPr>
        <w:t>Variantné riešenie</w:t>
      </w:r>
      <w:bookmarkEnd w:id="8"/>
    </w:p>
    <w:p w14:paraId="6C03A696" w14:textId="77777777" w:rsidR="002B65F8" w:rsidRPr="0017117E" w:rsidRDefault="002B65F8" w:rsidP="00CE1219">
      <w:pPr>
        <w:pStyle w:val="Zarkazkladnhotextu2"/>
        <w:numPr>
          <w:ilvl w:val="1"/>
          <w:numId w:val="39"/>
        </w:numPr>
        <w:spacing w:after="60"/>
        <w:ind w:left="567" w:hanging="567"/>
        <w:rPr>
          <w:rFonts w:ascii="Arial" w:hAnsi="Arial" w:cs="Arial"/>
          <w:noProof w:val="0"/>
          <w:sz w:val="20"/>
          <w:szCs w:val="20"/>
        </w:rPr>
      </w:pPr>
      <w:r w:rsidRPr="0017117E">
        <w:rPr>
          <w:rFonts w:ascii="Arial" w:hAnsi="Arial" w:cs="Arial"/>
          <w:noProof w:val="0"/>
          <w:sz w:val="20"/>
          <w:szCs w:val="20"/>
        </w:rPr>
        <w:t>Uchádzačom sa neumožňuje predložiť variantné riešenie.</w:t>
      </w:r>
    </w:p>
    <w:p w14:paraId="631AAE65" w14:textId="61152022" w:rsidR="00851386" w:rsidRDefault="002B65F8" w:rsidP="00CE1219">
      <w:pPr>
        <w:pStyle w:val="Zarkazkladnhotextu2"/>
        <w:numPr>
          <w:ilvl w:val="1"/>
          <w:numId w:val="38"/>
        </w:numPr>
        <w:spacing w:after="60"/>
        <w:ind w:left="567" w:hanging="567"/>
        <w:rPr>
          <w:rFonts w:ascii="Arial" w:hAnsi="Arial" w:cs="Arial"/>
          <w:noProof w:val="0"/>
          <w:sz w:val="20"/>
          <w:szCs w:val="20"/>
        </w:rPr>
      </w:pPr>
      <w:r w:rsidRPr="0017117E">
        <w:rPr>
          <w:rFonts w:ascii="Arial" w:hAnsi="Arial" w:cs="Arial"/>
          <w:noProof w:val="0"/>
          <w:sz w:val="20"/>
          <w:szCs w:val="20"/>
        </w:rPr>
        <w:t>Ak súčasťou ponuky bude aj variantné riešenie</w:t>
      </w:r>
      <w:r>
        <w:rPr>
          <w:rFonts w:ascii="Arial" w:hAnsi="Arial" w:cs="Arial"/>
          <w:noProof w:val="0"/>
          <w:sz w:val="20"/>
          <w:szCs w:val="20"/>
        </w:rPr>
        <w:t>,</w:t>
      </w:r>
      <w:r w:rsidRPr="0017117E">
        <w:rPr>
          <w:rFonts w:ascii="Arial" w:hAnsi="Arial" w:cs="Arial"/>
          <w:noProof w:val="0"/>
          <w:sz w:val="20"/>
          <w:szCs w:val="20"/>
        </w:rPr>
        <w:t xml:space="preserve"> nebude takéto variantné riešenie zaradené do vyhodnotenia ponúk a bude sa naň hľadieť, akoby nebolo predložené.</w:t>
      </w:r>
    </w:p>
    <w:p w14:paraId="027EA9CC" w14:textId="77777777" w:rsidR="0035607A" w:rsidRPr="00360FAA" w:rsidRDefault="0035607A" w:rsidP="003B7347">
      <w:pPr>
        <w:pStyle w:val="Zarkazkladnhotextu2"/>
        <w:spacing w:after="60"/>
        <w:ind w:left="0"/>
        <w:rPr>
          <w:rFonts w:ascii="Arial" w:hAnsi="Arial" w:cs="Arial"/>
          <w:noProof w:val="0"/>
          <w:sz w:val="20"/>
          <w:szCs w:val="20"/>
        </w:rPr>
      </w:pPr>
    </w:p>
    <w:p w14:paraId="566E2FD9" w14:textId="585C0D90" w:rsidR="00F46ED9" w:rsidRPr="00B71BB9" w:rsidRDefault="002B65F8" w:rsidP="003B7347">
      <w:pPr>
        <w:pStyle w:val="Nadpis3"/>
        <w:spacing w:after="60"/>
        <w:ind w:left="567" w:hanging="567"/>
        <w:rPr>
          <w:rFonts w:cs="Arial"/>
        </w:rPr>
      </w:pPr>
      <w:bookmarkStart w:id="9" w:name="_Toc461981354"/>
      <w:r w:rsidRPr="0017117E">
        <w:rPr>
          <w:rFonts w:cs="Arial"/>
        </w:rPr>
        <w:t xml:space="preserve">Miesto a termín </w:t>
      </w:r>
      <w:bookmarkEnd w:id="9"/>
      <w:r w:rsidR="00BD1CE0" w:rsidRPr="00BD1CE0">
        <w:rPr>
          <w:rFonts w:cs="Arial"/>
        </w:rPr>
        <w:t xml:space="preserve">dodania </w:t>
      </w:r>
      <w:r w:rsidR="00BD1CE0" w:rsidRPr="00F31D42">
        <w:rPr>
          <w:rFonts w:cs="Arial"/>
        </w:rPr>
        <w:t>predmetu zákazky</w:t>
      </w:r>
    </w:p>
    <w:p w14:paraId="73BFB32C" w14:textId="28675F3D" w:rsidR="00ED1AB9" w:rsidRPr="00851386" w:rsidRDefault="00ED1AB9" w:rsidP="00380DFA">
      <w:pPr>
        <w:pStyle w:val="Bezriadkovania"/>
        <w:spacing w:after="60"/>
        <w:ind w:left="567" w:hanging="560"/>
        <w:jc w:val="both"/>
        <w:rPr>
          <w:rFonts w:ascii="Arial" w:hAnsi="Arial" w:cs="Arial"/>
          <w:sz w:val="20"/>
          <w:szCs w:val="20"/>
        </w:rPr>
      </w:pPr>
      <w:r>
        <w:rPr>
          <w:rFonts w:ascii="Arial" w:hAnsi="Arial" w:cs="Arial"/>
          <w:sz w:val="20"/>
          <w:szCs w:val="20"/>
        </w:rPr>
        <w:t>5</w:t>
      </w:r>
      <w:r w:rsidR="00DC5B9F">
        <w:rPr>
          <w:rFonts w:ascii="Arial" w:hAnsi="Arial" w:cs="Arial"/>
          <w:sz w:val="20"/>
          <w:szCs w:val="20"/>
        </w:rPr>
        <w:t>.1</w:t>
      </w:r>
      <w:r w:rsidR="00DC5B9F">
        <w:rPr>
          <w:rFonts w:ascii="Arial" w:hAnsi="Arial" w:cs="Arial"/>
          <w:sz w:val="20"/>
          <w:szCs w:val="20"/>
        </w:rPr>
        <w:tab/>
      </w:r>
      <w:r w:rsidR="009A4EDD" w:rsidRPr="009A4EDD">
        <w:rPr>
          <w:rFonts w:ascii="Arial" w:hAnsi="Arial" w:cs="Arial"/>
          <w:sz w:val="20"/>
          <w:szCs w:val="20"/>
        </w:rPr>
        <w:t xml:space="preserve">Miestom </w:t>
      </w:r>
      <w:r w:rsidR="003B6173" w:rsidRPr="003B6173">
        <w:rPr>
          <w:rFonts w:ascii="Arial" w:hAnsi="Arial" w:cs="Arial"/>
          <w:sz w:val="20"/>
          <w:szCs w:val="20"/>
        </w:rPr>
        <w:t>dodania predmetu zákazky je ústredie Národnej diaľničnej spoločnosti, a.s</w:t>
      </w:r>
      <w:r w:rsidR="00172B14">
        <w:rPr>
          <w:rFonts w:ascii="Arial" w:hAnsi="Arial" w:cs="Arial"/>
          <w:sz w:val="20"/>
          <w:szCs w:val="20"/>
        </w:rPr>
        <w:t>.</w:t>
      </w:r>
    </w:p>
    <w:p w14:paraId="507AFA07" w14:textId="37894C02" w:rsidR="00EA4E91" w:rsidRDefault="00E60B97" w:rsidP="00502C46">
      <w:pPr>
        <w:pStyle w:val="Zarkazkladnhotextu2"/>
        <w:spacing w:after="60"/>
        <w:ind w:left="567" w:hanging="567"/>
        <w:rPr>
          <w:rFonts w:ascii="Arial" w:hAnsi="Arial" w:cs="Arial"/>
          <w:b/>
          <w:bCs/>
          <w:noProof w:val="0"/>
          <w:sz w:val="20"/>
          <w:szCs w:val="20"/>
        </w:rPr>
      </w:pPr>
      <w:r>
        <w:rPr>
          <w:rFonts w:ascii="Arial" w:hAnsi="Arial" w:cs="Arial"/>
          <w:noProof w:val="0"/>
          <w:sz w:val="20"/>
          <w:szCs w:val="20"/>
        </w:rPr>
        <w:t>5.2</w:t>
      </w:r>
      <w:r w:rsidR="00ED1AB9">
        <w:rPr>
          <w:rFonts w:ascii="Arial" w:hAnsi="Arial" w:cs="Arial"/>
          <w:noProof w:val="0"/>
          <w:sz w:val="20"/>
          <w:szCs w:val="20"/>
        </w:rPr>
        <w:tab/>
      </w:r>
      <w:r w:rsidR="00BD1CE0" w:rsidRPr="00E14617">
        <w:rPr>
          <w:rFonts w:ascii="Arial" w:hAnsi="Arial" w:cs="Arial"/>
          <w:noProof w:val="0"/>
          <w:sz w:val="20"/>
          <w:szCs w:val="20"/>
        </w:rPr>
        <w:t xml:space="preserve">Predpokladaná </w:t>
      </w:r>
      <w:r w:rsidR="003B6173" w:rsidRPr="003B6173">
        <w:rPr>
          <w:rFonts w:ascii="Arial" w:hAnsi="Arial" w:cs="Arial"/>
          <w:noProof w:val="0"/>
          <w:sz w:val="20"/>
          <w:szCs w:val="20"/>
        </w:rPr>
        <w:t xml:space="preserve">dĺžka trvania plnenia: </w:t>
      </w:r>
      <w:r w:rsidR="003B6173" w:rsidRPr="003B6173">
        <w:rPr>
          <w:rFonts w:ascii="Arial" w:hAnsi="Arial" w:cs="Arial"/>
          <w:b/>
          <w:bCs/>
          <w:noProof w:val="0"/>
          <w:sz w:val="20"/>
          <w:szCs w:val="20"/>
        </w:rPr>
        <w:t>48 mesiacov odo dňa nadobudnutia účinnosti rámcovej dohody</w:t>
      </w:r>
      <w:r w:rsidR="00380DFA">
        <w:rPr>
          <w:rFonts w:ascii="Arial" w:hAnsi="Arial" w:cs="Arial"/>
          <w:b/>
          <w:bCs/>
          <w:noProof w:val="0"/>
          <w:sz w:val="20"/>
          <w:szCs w:val="20"/>
        </w:rPr>
        <w:t>.</w:t>
      </w:r>
    </w:p>
    <w:p w14:paraId="2935C51D" w14:textId="0984E194" w:rsidR="003B6173" w:rsidRDefault="003B6173" w:rsidP="00502C46">
      <w:pPr>
        <w:pStyle w:val="Zarkazkladnhotextu2"/>
        <w:spacing w:after="60"/>
        <w:ind w:left="567" w:hanging="567"/>
        <w:rPr>
          <w:rFonts w:ascii="Arial" w:hAnsi="Arial" w:cs="Arial"/>
          <w:noProof w:val="0"/>
          <w:sz w:val="20"/>
          <w:szCs w:val="20"/>
        </w:rPr>
      </w:pPr>
      <w:r>
        <w:rPr>
          <w:rFonts w:ascii="Arial" w:hAnsi="Arial" w:cs="Arial"/>
          <w:noProof w:val="0"/>
          <w:sz w:val="20"/>
          <w:szCs w:val="20"/>
        </w:rPr>
        <w:t>5.3</w:t>
      </w:r>
      <w:r>
        <w:rPr>
          <w:rFonts w:ascii="Arial" w:hAnsi="Arial" w:cs="Arial"/>
          <w:noProof w:val="0"/>
          <w:sz w:val="20"/>
          <w:szCs w:val="20"/>
        </w:rPr>
        <w:tab/>
      </w:r>
      <w:r w:rsidRPr="003B6173">
        <w:rPr>
          <w:rFonts w:ascii="Arial" w:hAnsi="Arial" w:cs="Arial"/>
          <w:noProof w:val="0"/>
          <w:sz w:val="20"/>
          <w:szCs w:val="20"/>
        </w:rPr>
        <w:t>Termín dodania predmetu zákazky: dodanie tovaru z objednávky do 12 mesiacov od doručenia objednávky</w:t>
      </w:r>
      <w:r>
        <w:rPr>
          <w:rFonts w:ascii="Arial" w:hAnsi="Arial" w:cs="Arial"/>
          <w:noProof w:val="0"/>
          <w:sz w:val="20"/>
          <w:szCs w:val="20"/>
        </w:rPr>
        <w:t>.</w:t>
      </w:r>
    </w:p>
    <w:p w14:paraId="0CF38140" w14:textId="77777777" w:rsidR="00E14617" w:rsidRPr="00E14617" w:rsidRDefault="00E14617" w:rsidP="00E14617">
      <w:pPr>
        <w:pStyle w:val="Zarkazkladnhotextu2"/>
        <w:spacing w:after="60"/>
        <w:ind w:left="567" w:hanging="567"/>
        <w:rPr>
          <w:rFonts w:ascii="Arial" w:hAnsi="Arial" w:cs="Arial"/>
          <w:noProof w:val="0"/>
          <w:sz w:val="20"/>
          <w:szCs w:val="20"/>
        </w:rPr>
      </w:pPr>
    </w:p>
    <w:p w14:paraId="18FCC418" w14:textId="147833CA" w:rsidR="00F46ED9" w:rsidRPr="00F46ED9" w:rsidRDefault="002B65F8" w:rsidP="003B7347">
      <w:pPr>
        <w:pStyle w:val="Nadpis3"/>
        <w:spacing w:after="60"/>
        <w:ind w:left="567" w:hanging="567"/>
      </w:pPr>
      <w:bookmarkStart w:id="10" w:name="_Toc461981355"/>
      <w:r w:rsidRPr="0017117E">
        <w:t>Zdroj finančných prostriedkov</w:t>
      </w:r>
      <w:bookmarkEnd w:id="10"/>
    </w:p>
    <w:p w14:paraId="00D6B47E" w14:textId="28720A86" w:rsidR="002B65F8" w:rsidRPr="0017117E" w:rsidRDefault="000D4F23" w:rsidP="003B7347">
      <w:pPr>
        <w:pStyle w:val="Zarkazkladnhotextu2"/>
        <w:spacing w:after="60"/>
        <w:ind w:left="0"/>
        <w:rPr>
          <w:rFonts w:ascii="Arial" w:hAnsi="Arial" w:cs="Arial"/>
          <w:noProof w:val="0"/>
          <w:sz w:val="20"/>
          <w:szCs w:val="20"/>
        </w:rPr>
      </w:pPr>
      <w:r>
        <w:rPr>
          <w:rFonts w:ascii="Arial" w:hAnsi="Arial" w:cs="Arial"/>
          <w:noProof w:val="0"/>
          <w:sz w:val="20"/>
          <w:szCs w:val="20"/>
        </w:rPr>
        <w:t>6.1</w:t>
      </w:r>
      <w:r>
        <w:rPr>
          <w:rFonts w:ascii="Arial" w:hAnsi="Arial" w:cs="Arial"/>
          <w:noProof w:val="0"/>
          <w:sz w:val="20"/>
          <w:szCs w:val="20"/>
        </w:rPr>
        <w:tab/>
      </w:r>
      <w:r w:rsidR="00E219A4">
        <w:rPr>
          <w:rFonts w:ascii="Arial" w:hAnsi="Arial" w:cs="Arial"/>
          <w:noProof w:val="0"/>
          <w:sz w:val="20"/>
          <w:szCs w:val="20"/>
        </w:rPr>
        <w:tab/>
      </w:r>
      <w:r w:rsidR="002B65F8" w:rsidRPr="003F4FDA">
        <w:rPr>
          <w:rFonts w:ascii="Arial" w:hAnsi="Arial" w:cs="Arial"/>
          <w:noProof w:val="0"/>
          <w:sz w:val="20"/>
          <w:szCs w:val="20"/>
        </w:rPr>
        <w:t>Predmet zákazky bude f</w:t>
      </w:r>
      <w:r w:rsidR="003F4FDA" w:rsidRPr="003F4FDA">
        <w:rPr>
          <w:rFonts w:ascii="Arial" w:hAnsi="Arial" w:cs="Arial"/>
          <w:noProof w:val="0"/>
          <w:sz w:val="20"/>
          <w:szCs w:val="20"/>
        </w:rPr>
        <w:t xml:space="preserve">inancovaný </w:t>
      </w:r>
      <w:r w:rsidR="000108E3">
        <w:rPr>
          <w:rFonts w:ascii="Arial" w:hAnsi="Arial" w:cs="Arial"/>
          <w:noProof w:val="0"/>
          <w:sz w:val="20"/>
          <w:szCs w:val="20"/>
        </w:rPr>
        <w:t>z vlastných zdrojov verejného obstarávateľa.</w:t>
      </w:r>
    </w:p>
    <w:p w14:paraId="47D6F9C6" w14:textId="48D0D5D8" w:rsidR="002B65F8" w:rsidRPr="0017117E" w:rsidRDefault="000D4F23" w:rsidP="003B7347">
      <w:pPr>
        <w:pStyle w:val="Zarkazkladnhotextu2"/>
        <w:spacing w:after="60"/>
        <w:ind w:left="0"/>
        <w:rPr>
          <w:rFonts w:ascii="Arial" w:hAnsi="Arial" w:cs="Arial"/>
          <w:noProof w:val="0"/>
          <w:sz w:val="20"/>
          <w:szCs w:val="20"/>
        </w:rPr>
      </w:pPr>
      <w:r>
        <w:rPr>
          <w:rFonts w:ascii="Arial" w:hAnsi="Arial" w:cs="Arial"/>
          <w:noProof w:val="0"/>
          <w:sz w:val="20"/>
          <w:szCs w:val="20"/>
        </w:rPr>
        <w:t>6.2</w:t>
      </w:r>
      <w:r>
        <w:rPr>
          <w:rFonts w:ascii="Arial" w:hAnsi="Arial" w:cs="Arial"/>
          <w:noProof w:val="0"/>
          <w:sz w:val="20"/>
          <w:szCs w:val="20"/>
        </w:rPr>
        <w:tab/>
      </w:r>
      <w:r w:rsidR="00E219A4">
        <w:rPr>
          <w:rFonts w:ascii="Arial" w:hAnsi="Arial" w:cs="Arial"/>
          <w:noProof w:val="0"/>
          <w:sz w:val="20"/>
          <w:szCs w:val="20"/>
        </w:rPr>
        <w:tab/>
      </w:r>
      <w:r w:rsidR="002B65F8" w:rsidRPr="0017117E">
        <w:rPr>
          <w:rFonts w:ascii="Arial" w:hAnsi="Arial" w:cs="Arial"/>
          <w:noProof w:val="0"/>
          <w:sz w:val="20"/>
          <w:szCs w:val="20"/>
        </w:rPr>
        <w:t xml:space="preserve">Verejný obstarávateľ neposkytuje zálohy ani preddavky na plnenie </w:t>
      </w:r>
      <w:r w:rsidR="000108E3">
        <w:rPr>
          <w:rFonts w:ascii="Arial" w:hAnsi="Arial" w:cs="Arial"/>
          <w:noProof w:val="0"/>
          <w:sz w:val="20"/>
          <w:szCs w:val="20"/>
        </w:rPr>
        <w:t>Rámcovej dohody</w:t>
      </w:r>
      <w:r w:rsidR="00EA4E91">
        <w:rPr>
          <w:rFonts w:ascii="Arial" w:hAnsi="Arial" w:cs="Arial"/>
          <w:noProof w:val="0"/>
          <w:sz w:val="20"/>
          <w:szCs w:val="20"/>
        </w:rPr>
        <w:t>.</w:t>
      </w:r>
    </w:p>
    <w:p w14:paraId="1D38FD05" w14:textId="77777777" w:rsidR="002B65F8" w:rsidRPr="0017117E" w:rsidRDefault="002B65F8" w:rsidP="003B7347">
      <w:pPr>
        <w:autoSpaceDE w:val="0"/>
        <w:autoSpaceDN w:val="0"/>
        <w:adjustRightInd w:val="0"/>
        <w:spacing w:after="60" w:line="240" w:lineRule="auto"/>
        <w:jc w:val="both"/>
        <w:rPr>
          <w:rFonts w:ascii="Arial" w:hAnsi="Arial" w:cs="Arial"/>
          <w:color w:val="FF0000"/>
          <w:sz w:val="20"/>
          <w:szCs w:val="20"/>
          <w:u w:val="single"/>
        </w:rPr>
      </w:pPr>
    </w:p>
    <w:p w14:paraId="2355CDAC" w14:textId="2D4BE2DA" w:rsidR="00F46ED9" w:rsidRPr="00F46ED9" w:rsidRDefault="002B65F8" w:rsidP="003B7347">
      <w:pPr>
        <w:pStyle w:val="Nadpis3"/>
        <w:spacing w:after="60"/>
        <w:ind w:left="567" w:hanging="567"/>
      </w:pPr>
      <w:bookmarkStart w:id="11" w:name="_Toc461981356"/>
      <w:r w:rsidRPr="0017117E">
        <w:t>Typ zmluvy</w:t>
      </w:r>
      <w:bookmarkEnd w:id="11"/>
    </w:p>
    <w:p w14:paraId="38A8177C" w14:textId="7A78A0E5" w:rsidR="002B65F8" w:rsidRPr="007D521A" w:rsidRDefault="002B65F8" w:rsidP="003B7347">
      <w:pPr>
        <w:spacing w:after="60" w:line="240" w:lineRule="auto"/>
        <w:ind w:left="567" w:hanging="567"/>
        <w:jc w:val="both"/>
        <w:rPr>
          <w:rFonts w:ascii="Arial" w:hAnsi="Arial" w:cs="Arial"/>
          <w:sz w:val="20"/>
          <w:szCs w:val="20"/>
        </w:rPr>
      </w:pPr>
      <w:r>
        <w:rPr>
          <w:rFonts w:ascii="Arial" w:hAnsi="Arial" w:cs="Arial"/>
          <w:sz w:val="20"/>
          <w:szCs w:val="20"/>
        </w:rPr>
        <w:t>7.1</w:t>
      </w:r>
      <w:r>
        <w:rPr>
          <w:rFonts w:ascii="Arial" w:hAnsi="Arial" w:cs="Arial"/>
          <w:sz w:val="20"/>
          <w:szCs w:val="20"/>
        </w:rPr>
        <w:tab/>
      </w:r>
      <w:r w:rsidRPr="00A71B54">
        <w:rPr>
          <w:rFonts w:ascii="Arial" w:hAnsi="Arial" w:cs="Arial"/>
          <w:b/>
          <w:sz w:val="20"/>
          <w:szCs w:val="20"/>
        </w:rPr>
        <w:tab/>
      </w:r>
      <w:r w:rsidR="00341B0B" w:rsidRPr="00AC7503">
        <w:rPr>
          <w:rFonts w:ascii="Arial" w:hAnsi="Arial" w:cs="Arial"/>
          <w:sz w:val="20"/>
          <w:szCs w:val="20"/>
        </w:rPr>
        <w:t xml:space="preserve">Výsledok </w:t>
      </w:r>
      <w:r w:rsidR="003B6173" w:rsidRPr="003B6173">
        <w:rPr>
          <w:rFonts w:ascii="Arial" w:hAnsi="Arial" w:cs="Arial"/>
          <w:sz w:val="20"/>
          <w:szCs w:val="20"/>
        </w:rPr>
        <w:t>postupu verejného obstarávania: uzavretie Rámcovej dohody</w:t>
      </w:r>
      <w:r w:rsidR="003B6173" w:rsidRPr="003B6173">
        <w:rPr>
          <w:rFonts w:ascii="Arial" w:hAnsi="Arial" w:cs="Arial"/>
          <w:b/>
          <w:sz w:val="20"/>
          <w:szCs w:val="20"/>
        </w:rPr>
        <w:t xml:space="preserve"> </w:t>
      </w:r>
      <w:r w:rsidR="003B6173" w:rsidRPr="003B6173">
        <w:rPr>
          <w:rFonts w:ascii="Arial" w:hAnsi="Arial" w:cs="Arial"/>
          <w:sz w:val="20"/>
          <w:szCs w:val="20"/>
        </w:rPr>
        <w:t xml:space="preserve">podľa </w:t>
      </w:r>
      <w:r w:rsidR="00340AA0" w:rsidRPr="00340AA0">
        <w:rPr>
          <w:rFonts w:ascii="Arial" w:hAnsi="Arial" w:cs="Arial"/>
          <w:sz w:val="20"/>
          <w:szCs w:val="20"/>
        </w:rPr>
        <w:t xml:space="preserve">§ 83 </w:t>
      </w:r>
      <w:r w:rsidR="00340AA0">
        <w:rPr>
          <w:rFonts w:ascii="Arial" w:hAnsi="Arial" w:cs="Arial"/>
          <w:sz w:val="20"/>
          <w:szCs w:val="20"/>
        </w:rPr>
        <w:t>Z</w:t>
      </w:r>
      <w:r w:rsidR="00340AA0" w:rsidRPr="00340AA0">
        <w:rPr>
          <w:rFonts w:ascii="Arial" w:hAnsi="Arial" w:cs="Arial"/>
          <w:sz w:val="20"/>
          <w:szCs w:val="20"/>
        </w:rPr>
        <w:t>ákona a podľa § 269 ods. 2 zákona č. 513/1991 Zb. Obchodný zákonník v znení neskorších predpisov</w:t>
      </w:r>
      <w:r w:rsidR="003B6173" w:rsidRPr="003B6173">
        <w:rPr>
          <w:rFonts w:ascii="Arial" w:hAnsi="Arial" w:cs="Arial"/>
          <w:sz w:val="20"/>
          <w:szCs w:val="20"/>
        </w:rPr>
        <w:t xml:space="preserve"> (ďalej len „Dohoda</w:t>
      </w:r>
      <w:r w:rsidR="00341B0B" w:rsidRPr="00AC7503">
        <w:rPr>
          <w:rFonts w:ascii="Arial" w:hAnsi="Arial" w:cs="Arial"/>
          <w:sz w:val="20"/>
          <w:szCs w:val="20"/>
        </w:rPr>
        <w:t>“)</w:t>
      </w:r>
      <w:r w:rsidR="00341B0B">
        <w:rPr>
          <w:rFonts w:ascii="Arial" w:hAnsi="Arial" w:cs="Arial"/>
          <w:sz w:val="20"/>
          <w:szCs w:val="20"/>
        </w:rPr>
        <w:t>.</w:t>
      </w:r>
    </w:p>
    <w:p w14:paraId="2399B8CE" w14:textId="6F9C43C8" w:rsidR="002B65F8" w:rsidRDefault="00EA4E91" w:rsidP="003B7347">
      <w:pPr>
        <w:autoSpaceDE w:val="0"/>
        <w:autoSpaceDN w:val="0"/>
        <w:spacing w:after="60"/>
        <w:ind w:left="567" w:hanging="567"/>
        <w:jc w:val="both"/>
        <w:rPr>
          <w:rFonts w:ascii="Arial" w:hAnsi="Arial" w:cs="Arial"/>
          <w:sz w:val="20"/>
          <w:szCs w:val="20"/>
        </w:rPr>
      </w:pPr>
      <w:r w:rsidRPr="00A71B54">
        <w:rPr>
          <w:rFonts w:ascii="Arial" w:hAnsi="Arial" w:cs="Arial"/>
          <w:sz w:val="20"/>
          <w:szCs w:val="20"/>
        </w:rPr>
        <w:t>7.2</w:t>
      </w:r>
      <w:r w:rsidRPr="00A71B54">
        <w:rPr>
          <w:rFonts w:ascii="Arial" w:hAnsi="Arial" w:cs="Arial"/>
          <w:sz w:val="20"/>
          <w:szCs w:val="20"/>
        </w:rPr>
        <w:tab/>
      </w:r>
      <w:r w:rsidRPr="00A71B54">
        <w:rPr>
          <w:rFonts w:ascii="Arial" w:hAnsi="Arial" w:cs="Arial"/>
          <w:sz w:val="20"/>
          <w:szCs w:val="20"/>
        </w:rPr>
        <w:tab/>
      </w:r>
      <w:r w:rsidR="002B65F8" w:rsidRPr="00A71B54">
        <w:rPr>
          <w:rFonts w:ascii="Arial" w:hAnsi="Arial" w:cs="Arial"/>
          <w:sz w:val="20"/>
          <w:szCs w:val="20"/>
        </w:rPr>
        <w:t xml:space="preserve">Vymedzenie </w:t>
      </w:r>
      <w:r w:rsidR="003B6173" w:rsidRPr="003B6173">
        <w:rPr>
          <w:rFonts w:ascii="Arial" w:hAnsi="Arial" w:cs="Arial"/>
          <w:sz w:val="20"/>
          <w:szCs w:val="20"/>
        </w:rPr>
        <w:t>zmluvných podmienok na dodanie predmetu zákazky tvoria časti B.1 Opis predmetu zákazky, B.2 Spôsob určenia ceny a B.3 Obchodné podmienky dodania predmetu zákazky, ktoré sú neoddeliteľnou súčasťou týchto SP</w:t>
      </w:r>
      <w:r w:rsidR="002B65F8" w:rsidRPr="00A71B54">
        <w:rPr>
          <w:rFonts w:ascii="Arial" w:hAnsi="Arial" w:cs="Arial"/>
          <w:sz w:val="20"/>
          <w:szCs w:val="20"/>
        </w:rPr>
        <w:t>.</w:t>
      </w:r>
    </w:p>
    <w:p w14:paraId="0EE683F6" w14:textId="77777777" w:rsidR="00F46ED9" w:rsidRPr="00A71B54" w:rsidRDefault="00F46ED9" w:rsidP="003B7347">
      <w:pPr>
        <w:autoSpaceDE w:val="0"/>
        <w:autoSpaceDN w:val="0"/>
        <w:spacing w:after="60"/>
        <w:ind w:left="567" w:hanging="567"/>
        <w:jc w:val="both"/>
        <w:rPr>
          <w:rFonts w:ascii="Arial" w:hAnsi="Arial" w:cs="Arial"/>
          <w:sz w:val="20"/>
          <w:szCs w:val="20"/>
        </w:rPr>
      </w:pPr>
    </w:p>
    <w:p w14:paraId="4F5A005C" w14:textId="588F5AED" w:rsidR="00F46ED9" w:rsidRPr="00F46ED9" w:rsidRDefault="002B65F8" w:rsidP="003B7347">
      <w:pPr>
        <w:pStyle w:val="Nadpis3"/>
        <w:spacing w:after="60"/>
        <w:ind w:left="567" w:hanging="567"/>
      </w:pPr>
      <w:bookmarkStart w:id="12" w:name="_Toc461981357"/>
      <w:r w:rsidRPr="0017117E">
        <w:t>Lehota viazanosti ponuky</w:t>
      </w:r>
      <w:bookmarkEnd w:id="12"/>
    </w:p>
    <w:p w14:paraId="2C475809" w14:textId="1DC6F084" w:rsidR="002B65F8" w:rsidRPr="00E1551E" w:rsidRDefault="00065C34" w:rsidP="003B7347">
      <w:pPr>
        <w:autoSpaceDE w:val="0"/>
        <w:autoSpaceDN w:val="0"/>
        <w:spacing w:after="60" w:line="240" w:lineRule="auto"/>
        <w:ind w:left="567" w:hanging="567"/>
        <w:jc w:val="both"/>
        <w:rPr>
          <w:rFonts w:ascii="Arial" w:hAnsi="Arial" w:cs="Arial"/>
          <w:sz w:val="20"/>
          <w:szCs w:val="20"/>
        </w:rPr>
      </w:pPr>
      <w:r w:rsidRPr="000B3D41">
        <w:rPr>
          <w:rFonts w:ascii="Arial" w:hAnsi="Arial" w:cs="Arial"/>
          <w:sz w:val="20"/>
          <w:szCs w:val="20"/>
        </w:rPr>
        <w:t>8.1</w:t>
      </w:r>
      <w:r w:rsidRPr="000B3D41">
        <w:rPr>
          <w:rFonts w:ascii="Arial" w:hAnsi="Arial" w:cs="Arial"/>
          <w:sz w:val="20"/>
          <w:szCs w:val="20"/>
        </w:rPr>
        <w:tab/>
      </w:r>
      <w:r w:rsidRPr="000B3D41">
        <w:rPr>
          <w:rFonts w:ascii="Arial" w:hAnsi="Arial" w:cs="Arial"/>
          <w:sz w:val="20"/>
          <w:szCs w:val="20"/>
        </w:rPr>
        <w:tab/>
      </w:r>
      <w:r w:rsidR="00FB1500" w:rsidRPr="000E3585">
        <w:rPr>
          <w:rFonts w:ascii="Arial" w:hAnsi="Arial" w:cs="Arial"/>
          <w:sz w:val="20"/>
          <w:szCs w:val="20"/>
        </w:rPr>
        <w:t xml:space="preserve">Uchádzač </w:t>
      </w:r>
      <w:r w:rsidR="003B6173" w:rsidRPr="003B6173">
        <w:rPr>
          <w:rFonts w:ascii="Arial" w:hAnsi="Arial" w:cs="Arial"/>
          <w:sz w:val="20"/>
          <w:szCs w:val="20"/>
        </w:rPr>
        <w:t>je viazaný svojou ponukou 12 (dvanásť) mesiacov od uplynutia lehoty na predkladanie ponúk až do uplynutia lehoty viazanosti ponúk, počas ktorej sú ponuky uchádzačov viazané</w:t>
      </w:r>
      <w:r w:rsidR="00FB1500" w:rsidRPr="000E3585">
        <w:rPr>
          <w:rFonts w:ascii="Arial" w:hAnsi="Arial" w:cs="Arial"/>
          <w:sz w:val="20"/>
          <w:szCs w:val="20"/>
        </w:rPr>
        <w:t>.</w:t>
      </w:r>
    </w:p>
    <w:p w14:paraId="480916CE" w14:textId="50C4C644" w:rsidR="002B65F8" w:rsidRPr="0017117E" w:rsidRDefault="00065C34" w:rsidP="003B7347">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8.2</w:t>
      </w:r>
      <w:r>
        <w:rPr>
          <w:rFonts w:ascii="Arial" w:hAnsi="Arial" w:cs="Arial"/>
          <w:sz w:val="20"/>
          <w:szCs w:val="20"/>
        </w:rPr>
        <w:tab/>
      </w:r>
      <w:r>
        <w:rPr>
          <w:rFonts w:ascii="Arial" w:hAnsi="Arial" w:cs="Arial"/>
          <w:sz w:val="20"/>
          <w:szCs w:val="20"/>
        </w:rPr>
        <w:tab/>
      </w:r>
      <w:r w:rsidR="002B65F8" w:rsidRPr="00E1551E">
        <w:rPr>
          <w:rFonts w:ascii="Arial" w:hAnsi="Arial" w:cs="Arial"/>
          <w:sz w:val="20"/>
          <w:szCs w:val="20"/>
        </w:rPr>
        <w:t>V </w:t>
      </w:r>
      <w:r w:rsidR="003B6173" w:rsidRPr="003B6173">
        <w:rPr>
          <w:rFonts w:ascii="Arial" w:hAnsi="Arial" w:cs="Arial"/>
          <w:sz w:val="20"/>
          <w:szCs w:val="20"/>
        </w:rPr>
        <w:t xml:space="preserve">prípade, ak bude podaná námietka pri postupe verejného obstarávateľa a začaté konanie o námietkach pred uzavretím </w:t>
      </w:r>
      <w:r w:rsidR="00CE17BC">
        <w:rPr>
          <w:rFonts w:ascii="Arial" w:hAnsi="Arial" w:cs="Arial"/>
          <w:sz w:val="20"/>
          <w:szCs w:val="20"/>
        </w:rPr>
        <w:t>Dohody</w:t>
      </w:r>
      <w:r w:rsidR="003B6173" w:rsidRPr="003B6173">
        <w:rPr>
          <w:rFonts w:ascii="Arial" w:hAnsi="Arial" w:cs="Arial"/>
          <w:sz w:val="20"/>
          <w:szCs w:val="20"/>
        </w:rPr>
        <w:t xml:space="preserve"> podľa § 170 Zákona, bude to mať podľa Zákona odkladný účinok na konanie verejného obstarávateľa, okrem námietok podľa § 170 ods. 3 písm. g) Zákona alebo ak bude začatá kontrola postupu verejného obstarávateľa pred uzavretím </w:t>
      </w:r>
      <w:r w:rsidR="00CE17BC">
        <w:rPr>
          <w:rFonts w:ascii="Arial" w:hAnsi="Arial" w:cs="Arial"/>
          <w:sz w:val="20"/>
          <w:szCs w:val="20"/>
        </w:rPr>
        <w:t>Dohody</w:t>
      </w:r>
      <w:r w:rsidR="00CE17BC" w:rsidRPr="003B6173">
        <w:rPr>
          <w:rFonts w:ascii="Arial" w:hAnsi="Arial" w:cs="Arial"/>
          <w:sz w:val="20"/>
          <w:szCs w:val="20"/>
        </w:rPr>
        <w:t xml:space="preserve"> </w:t>
      </w:r>
      <w:r w:rsidR="003B6173" w:rsidRPr="003B6173">
        <w:rPr>
          <w:rFonts w:ascii="Arial" w:hAnsi="Arial" w:cs="Arial"/>
          <w:sz w:val="20"/>
          <w:szCs w:val="20"/>
        </w:rPr>
        <w:t>podľa Zákona a Úrad pre verejné obstarávanie (ďalej len „</w:t>
      </w:r>
      <w:r w:rsidR="00CE17BC">
        <w:rPr>
          <w:rFonts w:ascii="Arial" w:hAnsi="Arial" w:cs="Arial"/>
          <w:sz w:val="20"/>
          <w:szCs w:val="20"/>
        </w:rPr>
        <w:t>Ú</w:t>
      </w:r>
      <w:r w:rsidR="003B6173" w:rsidRPr="003B6173">
        <w:rPr>
          <w:rFonts w:ascii="Arial" w:hAnsi="Arial" w:cs="Arial"/>
          <w:sz w:val="20"/>
          <w:szCs w:val="20"/>
        </w:rPr>
        <w:t>rad“) vydá rozhodnutie o predbežnom opatrení, ktorým pozastaví konanie verejného obstarávateľa, lehoty verejnému obstarávateľovi v súlade s § 173 Zákona neplynú. Verejný obstarávateľ oznámi uchádzačom predĺženie lehoty viazanosti ponúk, ktorá nesmie byť dlhšia ako 12 mesiacov od uplynutia lehoty na predkladanie ponúk</w:t>
      </w:r>
      <w:r w:rsidR="001E1459" w:rsidRPr="00DA451D">
        <w:rPr>
          <w:rFonts w:ascii="Arial" w:hAnsi="Arial" w:cs="Arial"/>
          <w:sz w:val="20"/>
          <w:szCs w:val="20"/>
        </w:rPr>
        <w:t>.</w:t>
      </w:r>
    </w:p>
    <w:p w14:paraId="005E711E" w14:textId="428F4567" w:rsidR="00C825AC" w:rsidRDefault="00065C34" w:rsidP="003B7347">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lastRenderedPageBreak/>
        <w:t>8.3</w:t>
      </w:r>
      <w:r>
        <w:rPr>
          <w:rFonts w:ascii="Arial" w:hAnsi="Arial" w:cs="Arial"/>
          <w:sz w:val="20"/>
          <w:szCs w:val="20"/>
        </w:rPr>
        <w:tab/>
      </w:r>
      <w:r>
        <w:rPr>
          <w:rFonts w:ascii="Arial" w:hAnsi="Arial" w:cs="Arial"/>
          <w:sz w:val="20"/>
          <w:szCs w:val="20"/>
        </w:rPr>
        <w:tab/>
      </w:r>
      <w:r w:rsidR="002B65F8" w:rsidRPr="0017117E">
        <w:rPr>
          <w:rFonts w:ascii="Arial" w:hAnsi="Arial" w:cs="Arial"/>
          <w:sz w:val="20"/>
          <w:szCs w:val="20"/>
        </w:rPr>
        <w:t xml:space="preserve">Uchádzači </w:t>
      </w:r>
      <w:r w:rsidR="003B6173" w:rsidRPr="003B6173">
        <w:rPr>
          <w:rFonts w:ascii="Arial" w:hAnsi="Arial" w:cs="Arial"/>
          <w:sz w:val="20"/>
          <w:szCs w:val="20"/>
        </w:rPr>
        <w:t>sú svojou ponukou viazaní do uplynutia lehoty verejným obstarávateľom oznámenej, resp. primerane predĺženej lehoty viazanosti ponúk podľa bodu 8.2 časti A.1 Pokyny pre uchádzačov týchto SP</w:t>
      </w:r>
      <w:r w:rsidR="002B65F8" w:rsidRPr="0017117E">
        <w:rPr>
          <w:rFonts w:ascii="Arial" w:hAnsi="Arial" w:cs="Arial"/>
          <w:sz w:val="20"/>
          <w:szCs w:val="20"/>
        </w:rPr>
        <w:t>.</w:t>
      </w:r>
    </w:p>
    <w:p w14:paraId="5B85735C" w14:textId="25B721E0" w:rsidR="00F529B0" w:rsidRPr="00AF1C25" w:rsidRDefault="00F529B0" w:rsidP="003B7347">
      <w:pPr>
        <w:autoSpaceDE w:val="0"/>
        <w:autoSpaceDN w:val="0"/>
        <w:spacing w:after="60" w:line="240" w:lineRule="auto"/>
        <w:jc w:val="both"/>
        <w:rPr>
          <w:rFonts w:ascii="Arial" w:hAnsi="Arial" w:cs="Arial"/>
          <w:sz w:val="20"/>
          <w:szCs w:val="20"/>
        </w:rPr>
      </w:pPr>
    </w:p>
    <w:p w14:paraId="47456DC2" w14:textId="77777777" w:rsidR="00172B14" w:rsidRDefault="00172B14" w:rsidP="003B7347">
      <w:pPr>
        <w:pStyle w:val="Nadpis2"/>
        <w:spacing w:after="60"/>
        <w:rPr>
          <w:rFonts w:cs="Arial"/>
        </w:rPr>
      </w:pPr>
      <w:bookmarkStart w:id="13" w:name="_Toc461981358"/>
    </w:p>
    <w:p w14:paraId="42540C33" w14:textId="4F749A04" w:rsidR="002B65F8" w:rsidRPr="0017117E" w:rsidRDefault="002B65F8" w:rsidP="003B7347">
      <w:pPr>
        <w:pStyle w:val="Nadpis2"/>
        <w:spacing w:after="60"/>
        <w:rPr>
          <w:rFonts w:cs="Arial"/>
        </w:rPr>
      </w:pPr>
      <w:r w:rsidRPr="0017117E">
        <w:rPr>
          <w:rFonts w:cs="Arial"/>
        </w:rPr>
        <w:t>Časť II.</w:t>
      </w:r>
      <w:bookmarkEnd w:id="13"/>
    </w:p>
    <w:p w14:paraId="2D64C790" w14:textId="77777777" w:rsidR="002B65F8" w:rsidRPr="0017117E" w:rsidRDefault="002B65F8" w:rsidP="003B7347">
      <w:pPr>
        <w:pStyle w:val="Nadpis2"/>
        <w:spacing w:after="60"/>
        <w:rPr>
          <w:rFonts w:cs="Arial"/>
        </w:rPr>
      </w:pPr>
      <w:bookmarkStart w:id="14" w:name="_Toc461981359"/>
      <w:r w:rsidRPr="0017117E">
        <w:rPr>
          <w:rFonts w:cs="Arial"/>
        </w:rPr>
        <w:t>Komunikácia a vysvetľovanie</w:t>
      </w:r>
      <w:bookmarkEnd w:id="14"/>
    </w:p>
    <w:p w14:paraId="0E489A49" w14:textId="77777777" w:rsidR="002B65F8" w:rsidRPr="0017117E" w:rsidRDefault="002B65F8" w:rsidP="003B7347">
      <w:pPr>
        <w:spacing w:after="60" w:line="240" w:lineRule="auto"/>
        <w:jc w:val="both"/>
        <w:rPr>
          <w:rFonts w:ascii="Arial" w:hAnsi="Arial" w:cs="Arial"/>
          <w:b/>
          <w:sz w:val="20"/>
          <w:szCs w:val="20"/>
        </w:rPr>
      </w:pPr>
    </w:p>
    <w:p w14:paraId="5E6DBB9C" w14:textId="0B650694" w:rsidR="00F46ED9" w:rsidRPr="00F46ED9" w:rsidRDefault="002B65F8" w:rsidP="003B7347">
      <w:pPr>
        <w:pStyle w:val="Nadpis3"/>
        <w:spacing w:after="60"/>
        <w:ind w:left="567" w:hanging="567"/>
      </w:pPr>
      <w:bookmarkStart w:id="15" w:name="_Toc461981360"/>
      <w:r w:rsidRPr="0017117E">
        <w:t>Komunikácia medzi verejným obstarávateľom a záujemcami/uchádzačmi</w:t>
      </w:r>
      <w:bookmarkEnd w:id="15"/>
    </w:p>
    <w:p w14:paraId="630F7F31" w14:textId="48EADFE0" w:rsidR="00C12016" w:rsidRDefault="001E1459" w:rsidP="00824B3E">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9.1</w:t>
      </w:r>
      <w:r>
        <w:rPr>
          <w:rFonts w:ascii="Arial" w:hAnsi="Arial" w:cs="Arial"/>
          <w:sz w:val="20"/>
          <w:szCs w:val="20"/>
        </w:rPr>
        <w:tab/>
      </w:r>
      <w:r>
        <w:rPr>
          <w:rFonts w:ascii="Arial" w:hAnsi="Arial" w:cs="Arial"/>
          <w:sz w:val="20"/>
          <w:szCs w:val="20"/>
        </w:rPr>
        <w:tab/>
      </w:r>
      <w:r w:rsidR="002B65F8" w:rsidRPr="00AD1AEB">
        <w:rPr>
          <w:rFonts w:ascii="Arial" w:hAnsi="Arial" w:cs="Arial"/>
          <w:sz w:val="20"/>
          <w:szCs w:val="20"/>
        </w:rPr>
        <w:t xml:space="preserve">Komunikácia medzi verejným obstarávateľom a záujemcami/uchádzačmi sa bude uskutočňovať v štátnom (slovenskom) jazyku a spôsobom, ktorý zabezpečí úplnosť a obsah týchto údajov uvedených v ponuke, podmienkach účasti a zaručí ochranu dôverných a osobných údajov </w:t>
      </w:r>
      <w:r w:rsidR="002E68DF">
        <w:rPr>
          <w:rFonts w:ascii="Arial" w:hAnsi="Arial" w:cs="Arial"/>
          <w:sz w:val="20"/>
          <w:szCs w:val="20"/>
        </w:rPr>
        <w:t>uvedených v týchto dokumentoch.</w:t>
      </w:r>
    </w:p>
    <w:p w14:paraId="56086E9D" w14:textId="439610E2" w:rsidR="00C12016" w:rsidRPr="00C12016" w:rsidRDefault="00C12016" w:rsidP="00443F1F">
      <w:pPr>
        <w:pStyle w:val="Zarkazkladnhotextu2"/>
        <w:numPr>
          <w:ilvl w:val="1"/>
          <w:numId w:val="46"/>
        </w:numPr>
        <w:spacing w:after="120"/>
        <w:ind w:left="567" w:hanging="567"/>
        <w:rPr>
          <w:rFonts w:ascii="Arial" w:eastAsia="Times New Roman" w:hAnsi="Arial" w:cs="Arial"/>
          <w:noProof w:val="0"/>
          <w:sz w:val="20"/>
          <w:szCs w:val="20"/>
          <w:lang w:eastAsia="en-US"/>
        </w:rPr>
      </w:pPr>
      <w:r w:rsidRPr="00C12016">
        <w:rPr>
          <w:rFonts w:ascii="Arial" w:eastAsia="Times New Roman" w:hAnsi="Arial" w:cs="Arial"/>
          <w:noProof w:val="0"/>
          <w:sz w:val="20"/>
          <w:szCs w:val="20"/>
          <w:lang w:eastAsia="en-US"/>
        </w:rPr>
        <w:t xml:space="preserve">Komunikácia a  výmena informácií medzi verejným obstarávateľom a záujemcami/uchádzačmi bude prebiehať písomne prostredníctvom elektronických prostriedkov podľa podmienok uvedených </w:t>
      </w:r>
      <w:r w:rsidR="0054121C">
        <w:rPr>
          <w:rFonts w:ascii="Arial" w:eastAsia="Times New Roman" w:hAnsi="Arial" w:cs="Arial"/>
          <w:noProof w:val="0"/>
          <w:sz w:val="20"/>
          <w:szCs w:val="20"/>
          <w:lang w:eastAsia="en-US"/>
        </w:rPr>
        <w:t>v</w:t>
      </w:r>
      <w:r w:rsidRPr="00C12016">
        <w:rPr>
          <w:rFonts w:ascii="Arial" w:eastAsia="Times New Roman" w:hAnsi="Arial" w:cs="Arial"/>
          <w:noProof w:val="0"/>
          <w:sz w:val="20"/>
          <w:szCs w:val="20"/>
          <w:lang w:eastAsia="en-US"/>
        </w:rPr>
        <w:t xml:space="preserve"> § 20 Zákona.</w:t>
      </w:r>
    </w:p>
    <w:p w14:paraId="0E933DD3" w14:textId="5A065DAF" w:rsidR="002B65F8" w:rsidRDefault="00C12016" w:rsidP="00C12016">
      <w:pPr>
        <w:autoSpaceDE w:val="0"/>
        <w:autoSpaceDN w:val="0"/>
        <w:spacing w:after="60" w:line="240" w:lineRule="auto"/>
        <w:ind w:left="567" w:hanging="567"/>
        <w:jc w:val="both"/>
        <w:rPr>
          <w:rFonts w:ascii="Arial" w:hAnsi="Arial" w:cs="Arial"/>
          <w:sz w:val="20"/>
          <w:szCs w:val="20"/>
        </w:rPr>
      </w:pPr>
      <w:r w:rsidRPr="00C12016">
        <w:rPr>
          <w:rFonts w:ascii="Arial" w:hAnsi="Arial" w:cs="Arial"/>
          <w:sz w:val="20"/>
          <w:szCs w:val="20"/>
        </w:rPr>
        <w:t>9.3</w:t>
      </w:r>
      <w:r w:rsidR="00911B99">
        <w:rPr>
          <w:rFonts w:ascii="Arial" w:hAnsi="Arial" w:cs="Arial"/>
          <w:sz w:val="20"/>
          <w:szCs w:val="20"/>
        </w:rPr>
        <w:tab/>
      </w:r>
      <w:r w:rsidRPr="00C12016">
        <w:rPr>
          <w:rFonts w:ascii="Arial" w:hAnsi="Arial" w:cs="Arial"/>
          <w:sz w:val="20"/>
          <w:szCs w:val="20"/>
        </w:rPr>
        <w:t xml:space="preserve">Verejný obstarávateľ bude na komunikáciu </w:t>
      </w:r>
      <w:r w:rsidR="00832B20" w:rsidRPr="00832B20">
        <w:rPr>
          <w:rFonts w:ascii="Arial" w:hAnsi="Arial" w:cs="Arial"/>
          <w:sz w:val="20"/>
          <w:szCs w:val="20"/>
        </w:rPr>
        <w:t>s</w:t>
      </w:r>
      <w:r w:rsidR="00AA348D">
        <w:rPr>
          <w:rFonts w:ascii="Arial" w:hAnsi="Arial" w:cs="Arial"/>
          <w:sz w:val="20"/>
          <w:szCs w:val="20"/>
        </w:rPr>
        <w:t>o</w:t>
      </w:r>
      <w:r w:rsidR="00832B20" w:rsidRPr="00832B20">
        <w:rPr>
          <w:rFonts w:ascii="Arial" w:hAnsi="Arial" w:cs="Arial"/>
          <w:sz w:val="20"/>
          <w:szCs w:val="20"/>
        </w:rPr>
        <w:t> záujemcami/uchádzačmi</w:t>
      </w:r>
      <w:r w:rsidRPr="00C12016">
        <w:rPr>
          <w:rFonts w:ascii="Arial" w:hAnsi="Arial" w:cs="Arial"/>
          <w:sz w:val="20"/>
          <w:szCs w:val="20"/>
        </w:rPr>
        <w:t xml:space="preserve"> používať elektronický prostriedok, ktorým je komunikačné rozhranie systému JOSEPHINE (ďalej len „JOSEPHINE“). Tento spôsob komunikácie sa týka akejkoľvek komunikácie a podaní medzi verejným obstarávateľom a záujemcami/uchádzačmi.</w:t>
      </w:r>
    </w:p>
    <w:p w14:paraId="41B78C83" w14:textId="42B0CC1A" w:rsidR="002B65F8" w:rsidRPr="00AD1AEB" w:rsidRDefault="00F86F95"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9.4</w:t>
      </w:r>
      <w:r w:rsidR="001E1459">
        <w:rPr>
          <w:rFonts w:ascii="Arial" w:hAnsi="Arial" w:cs="Arial"/>
          <w:sz w:val="20"/>
          <w:szCs w:val="20"/>
        </w:rPr>
        <w:tab/>
      </w:r>
      <w:r w:rsidR="002B65F8" w:rsidRPr="00AD1AEB">
        <w:rPr>
          <w:rFonts w:ascii="Arial" w:hAnsi="Arial" w:cs="Arial"/>
          <w:sz w:val="20"/>
          <w:szCs w:val="20"/>
        </w:rPr>
        <w:t>JOSEPHINE je na účely tohto verejného obstarávania soft</w:t>
      </w:r>
      <w:r w:rsidR="00D44FC3">
        <w:rPr>
          <w:rFonts w:ascii="Arial" w:hAnsi="Arial" w:cs="Arial"/>
          <w:sz w:val="20"/>
          <w:szCs w:val="20"/>
        </w:rPr>
        <w:t xml:space="preserve">vér na elektronizáciu zadávania </w:t>
      </w:r>
      <w:r w:rsidR="002B65F8" w:rsidRPr="00AD1AEB">
        <w:rPr>
          <w:rFonts w:ascii="Arial" w:hAnsi="Arial" w:cs="Arial"/>
          <w:sz w:val="20"/>
          <w:szCs w:val="20"/>
        </w:rPr>
        <w:t>verejných zákaziek. JOSEPHINE je webová aplikácia na doméne</w:t>
      </w:r>
      <w:r w:rsidR="002E68DF">
        <w:rPr>
          <w:rFonts w:ascii="Arial" w:hAnsi="Arial" w:cs="Arial"/>
          <w:sz w:val="20"/>
          <w:szCs w:val="20"/>
        </w:rPr>
        <w:t xml:space="preserve"> </w:t>
      </w:r>
      <w:hyperlink r:id="rId12" w:history="1">
        <w:r w:rsidR="002B65F8" w:rsidRPr="000E3585">
          <w:rPr>
            <w:rStyle w:val="Hypertextovprepojenie"/>
            <w:rFonts w:ascii="Arial" w:eastAsia="Calibri" w:hAnsi="Arial" w:cs="Arial"/>
            <w:noProof/>
            <w:sz w:val="20"/>
            <w:szCs w:val="20"/>
            <w:u w:val="none"/>
          </w:rPr>
          <w:t>https://josephine.proebiz.com</w:t>
        </w:r>
      </w:hyperlink>
      <w:r w:rsidR="002E68DF" w:rsidRPr="000E3585">
        <w:rPr>
          <w:rStyle w:val="Hypertextovprepojenie"/>
          <w:rFonts w:ascii="Arial" w:eastAsia="Calibri" w:hAnsi="Arial" w:cs="Arial"/>
          <w:noProof/>
          <w:sz w:val="20"/>
          <w:szCs w:val="20"/>
          <w:u w:val="none"/>
        </w:rPr>
        <w:t>.</w:t>
      </w:r>
    </w:p>
    <w:p w14:paraId="573A8D6B" w14:textId="68A28C40" w:rsidR="002E68DF" w:rsidRPr="00924B31" w:rsidRDefault="00F86F95" w:rsidP="00B71BB9">
      <w:pPr>
        <w:autoSpaceDE w:val="0"/>
        <w:autoSpaceDN w:val="0"/>
        <w:spacing w:after="60" w:line="240" w:lineRule="auto"/>
        <w:ind w:left="567" w:hanging="567"/>
        <w:jc w:val="both"/>
        <w:rPr>
          <w:rFonts w:ascii="Arial" w:hAnsi="Arial" w:cs="Arial"/>
          <w:noProof/>
          <w:color w:val="000000" w:themeColor="text1"/>
          <w:sz w:val="20"/>
          <w:szCs w:val="20"/>
        </w:rPr>
      </w:pPr>
      <w:r>
        <w:rPr>
          <w:rFonts w:ascii="Arial" w:hAnsi="Arial" w:cs="Arial"/>
          <w:sz w:val="20"/>
          <w:szCs w:val="20"/>
        </w:rPr>
        <w:t>9.5</w:t>
      </w:r>
      <w:r w:rsidR="002E68DF">
        <w:rPr>
          <w:rFonts w:ascii="Arial" w:hAnsi="Arial" w:cs="Arial"/>
          <w:sz w:val="20"/>
          <w:szCs w:val="20"/>
        </w:rPr>
        <w:tab/>
      </w:r>
      <w:r w:rsidR="002E68DF">
        <w:rPr>
          <w:rFonts w:ascii="Arial" w:hAnsi="Arial" w:cs="Arial"/>
          <w:sz w:val="20"/>
          <w:szCs w:val="20"/>
        </w:rPr>
        <w:tab/>
      </w:r>
      <w:r w:rsidR="002B65F8" w:rsidRPr="00AD77C5">
        <w:rPr>
          <w:rFonts w:ascii="Arial" w:hAnsi="Arial" w:cs="Arial"/>
          <w:sz w:val="20"/>
          <w:szCs w:val="20"/>
        </w:rPr>
        <w:t xml:space="preserve">Na bezproblémové používanie systému JOSEPHINE je nutné používať jeden z podporovaných </w:t>
      </w:r>
      <w:r w:rsidR="002B65F8" w:rsidRPr="00924B31">
        <w:rPr>
          <w:rFonts w:ascii="Arial" w:hAnsi="Arial" w:cs="Arial"/>
          <w:noProof/>
          <w:color w:val="000000" w:themeColor="text1"/>
          <w:sz w:val="20"/>
          <w:szCs w:val="20"/>
        </w:rPr>
        <w:t>internetových prehliadačov:</w:t>
      </w:r>
    </w:p>
    <w:p w14:paraId="6525C826" w14:textId="31041775" w:rsidR="00924B31" w:rsidRPr="00F31D42" w:rsidRDefault="00924B31" w:rsidP="00924B31">
      <w:pPr>
        <w:pStyle w:val="Odsekzoznamu"/>
        <w:ind w:left="720"/>
        <w:rPr>
          <w:rFonts w:cs="Arial"/>
          <w:color w:val="000000" w:themeColor="text1"/>
          <w:sz w:val="20"/>
          <w:szCs w:val="20"/>
        </w:rPr>
      </w:pPr>
      <w:r w:rsidRPr="00F31D42">
        <w:rPr>
          <w:rFonts w:cs="Arial"/>
          <w:color w:val="000000" w:themeColor="text1"/>
          <w:sz w:val="20"/>
          <w:szCs w:val="20"/>
        </w:rPr>
        <w:t xml:space="preserve">- </w:t>
      </w:r>
      <w:r w:rsidRPr="00924B31">
        <w:rPr>
          <w:rFonts w:cs="Arial"/>
          <w:color w:val="000000" w:themeColor="text1"/>
          <w:sz w:val="20"/>
          <w:szCs w:val="20"/>
        </w:rPr>
        <w:t xml:space="preserve">Microsoft Edge </w:t>
      </w:r>
    </w:p>
    <w:p w14:paraId="757C3716" w14:textId="77777777" w:rsidR="00924B31" w:rsidRPr="00F31D42" w:rsidRDefault="00924B31" w:rsidP="00924B31">
      <w:pPr>
        <w:pStyle w:val="Odsekzoznamu"/>
        <w:ind w:left="720"/>
        <w:rPr>
          <w:rFonts w:cs="Arial"/>
          <w:color w:val="000000" w:themeColor="text1"/>
          <w:sz w:val="20"/>
          <w:szCs w:val="20"/>
        </w:rPr>
      </w:pPr>
      <w:r w:rsidRPr="00F31D42">
        <w:rPr>
          <w:rFonts w:cs="Arial"/>
          <w:color w:val="000000" w:themeColor="text1"/>
          <w:sz w:val="20"/>
          <w:szCs w:val="20"/>
        </w:rPr>
        <w:t xml:space="preserve">- Mozilla Firefox verzia 13.0 a vyššia alebo </w:t>
      </w:r>
    </w:p>
    <w:p w14:paraId="79BEE22B" w14:textId="395A4CAA" w:rsidR="002E68DF" w:rsidRPr="00924B31" w:rsidRDefault="00924B31" w:rsidP="00924B31">
      <w:pPr>
        <w:autoSpaceDE w:val="0"/>
        <w:autoSpaceDN w:val="0"/>
        <w:spacing w:after="60" w:line="240" w:lineRule="auto"/>
        <w:ind w:left="436" w:firstLine="284"/>
        <w:jc w:val="both"/>
        <w:rPr>
          <w:rFonts w:ascii="Arial" w:hAnsi="Arial" w:cs="Arial"/>
          <w:noProof/>
          <w:color w:val="000000" w:themeColor="text1"/>
          <w:sz w:val="20"/>
          <w:szCs w:val="20"/>
        </w:rPr>
      </w:pPr>
      <w:r w:rsidRPr="00924B31">
        <w:rPr>
          <w:rFonts w:ascii="Arial" w:hAnsi="Arial" w:cs="Arial"/>
          <w:noProof/>
          <w:color w:val="000000" w:themeColor="text1"/>
          <w:sz w:val="20"/>
          <w:szCs w:val="20"/>
        </w:rPr>
        <w:t>- Google Chrome</w:t>
      </w:r>
    </w:p>
    <w:p w14:paraId="2AF7962A" w14:textId="18CC1A4A" w:rsidR="002B65F8" w:rsidRPr="00AD1AEB" w:rsidRDefault="001E1459"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w:t>
      </w:r>
      <w:r w:rsidR="00F86F95">
        <w:rPr>
          <w:rFonts w:ascii="Arial" w:hAnsi="Arial" w:cs="Arial"/>
          <w:sz w:val="20"/>
          <w:szCs w:val="20"/>
        </w:rPr>
        <w:t>.6</w:t>
      </w:r>
      <w:r w:rsidR="002E68DF">
        <w:rPr>
          <w:rFonts w:ascii="Arial" w:hAnsi="Arial" w:cs="Arial"/>
          <w:sz w:val="20"/>
          <w:szCs w:val="20"/>
        </w:rPr>
        <w:tab/>
      </w:r>
      <w:r w:rsidR="002E68DF" w:rsidRPr="003B6173">
        <w:rPr>
          <w:rFonts w:ascii="Arial" w:hAnsi="Arial" w:cs="Arial"/>
          <w:sz w:val="20"/>
          <w:szCs w:val="20"/>
        </w:rPr>
        <w:tab/>
        <w:t>Pravidlá pre doručovanie</w:t>
      </w:r>
      <w:r w:rsidR="00AD77C5">
        <w:rPr>
          <w:rFonts w:ascii="Arial" w:hAnsi="Arial" w:cs="Arial"/>
          <w:sz w:val="20"/>
          <w:szCs w:val="20"/>
        </w:rPr>
        <w:t>: z</w:t>
      </w:r>
      <w:r w:rsidR="002B65F8" w:rsidRPr="00AD1AEB">
        <w:rPr>
          <w:rFonts w:ascii="Arial" w:hAnsi="Arial" w:cs="Arial"/>
          <w:sz w:val="20"/>
          <w:szCs w:val="20"/>
        </w:rPr>
        <w:t>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77489D8D" w14:textId="4C6C759D" w:rsidR="002B65F8" w:rsidRPr="00AD1AEB" w:rsidRDefault="00F86F95"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9.7</w:t>
      </w:r>
      <w:r w:rsidR="002E68DF">
        <w:rPr>
          <w:rFonts w:ascii="Arial" w:hAnsi="Arial" w:cs="Arial"/>
          <w:sz w:val="20"/>
          <w:szCs w:val="20"/>
        </w:rPr>
        <w:tab/>
      </w:r>
      <w:r w:rsidR="00117DFB" w:rsidRPr="00117DFB">
        <w:rPr>
          <w:rFonts w:ascii="Arial" w:hAnsi="Arial" w:cs="Arial"/>
          <w:sz w:val="20"/>
          <w:szCs w:val="20"/>
        </w:rPr>
        <w:t>Obsahom komunikácie prostredníctvom komunikačného rozhrania systému JOSEPHINE bude predkladanie ponúk, vysvetľovanie SP a požiadaviek uvedených v</w:t>
      </w:r>
      <w:r w:rsidR="003B6173">
        <w:rPr>
          <w:rFonts w:ascii="Arial" w:hAnsi="Arial" w:cs="Arial"/>
          <w:sz w:val="20"/>
          <w:szCs w:val="20"/>
        </w:rPr>
        <w:t> </w:t>
      </w:r>
      <w:r w:rsidR="00117DFB" w:rsidRPr="00117DFB">
        <w:rPr>
          <w:rFonts w:ascii="Arial" w:hAnsi="Arial" w:cs="Arial"/>
          <w:sz w:val="20"/>
          <w:szCs w:val="20"/>
        </w:rPr>
        <w:t>Oznámení</w:t>
      </w:r>
      <w:r w:rsidR="003B6173">
        <w:rPr>
          <w:rFonts w:ascii="Arial" w:hAnsi="Arial" w:cs="Arial"/>
          <w:sz w:val="20"/>
          <w:szCs w:val="20"/>
        </w:rPr>
        <w:t xml:space="preserve"> o vyhlásení verejného obstarávania (ďalej len „Oznámenie“)</w:t>
      </w:r>
      <w:r w:rsidR="00117DFB" w:rsidRPr="00117DFB">
        <w:rPr>
          <w:rFonts w:ascii="Arial" w:hAnsi="Arial" w:cs="Arial"/>
          <w:sz w:val="20"/>
          <w:szCs w:val="20"/>
        </w:rPr>
        <w:t>, prípadné doplnenie SP, vysvetľovanie predložených ponúk, vysvetľovanie predložených dokladov, žiadosť o nápravu, námietky  a akákoľvek ďalšia, výslovne neuvedená komunikácia v súvislosti s týmto verejným obstarávaním, s výnimkou prípadov, keď to výslovne vylučuje Zákon. Pokiaľ sa v  SP vyskytujú požiadavky na predkladanie ponúk, vysvetľovanie SP a požiadaviek uvedených v Oznámení, prípadné doplnenie SP, vysvetľovanie predložených ponúk, vysvetľovanie predložených dokladov, žiadosť o nápravu, námietky alebo ak</w:t>
      </w:r>
      <w:r w:rsidR="00911B99">
        <w:rPr>
          <w:rFonts w:ascii="Arial" w:hAnsi="Arial" w:cs="Arial"/>
          <w:sz w:val="20"/>
          <w:szCs w:val="20"/>
        </w:rPr>
        <w:t>ú</w:t>
      </w:r>
      <w:r w:rsidR="00117DFB" w:rsidRPr="00117DFB">
        <w:rPr>
          <w:rFonts w:ascii="Arial" w:hAnsi="Arial" w:cs="Arial"/>
          <w:sz w:val="20"/>
          <w:szCs w:val="20"/>
        </w:rPr>
        <w:t>koľvek in</w:t>
      </w:r>
      <w:r w:rsidR="00911B99">
        <w:rPr>
          <w:rFonts w:ascii="Arial" w:hAnsi="Arial" w:cs="Arial"/>
          <w:sz w:val="20"/>
          <w:szCs w:val="20"/>
        </w:rPr>
        <w:t>ú</w:t>
      </w:r>
      <w:r w:rsidR="00117DFB" w:rsidRPr="00117DFB">
        <w:rPr>
          <w:rFonts w:ascii="Arial" w:hAnsi="Arial" w:cs="Arial"/>
          <w:sz w:val="20"/>
          <w:szCs w:val="20"/>
        </w:rPr>
        <w:t xml:space="preserve"> komunikáci</w:t>
      </w:r>
      <w:r w:rsidR="00911B99">
        <w:rPr>
          <w:rFonts w:ascii="Arial" w:hAnsi="Arial" w:cs="Arial"/>
          <w:sz w:val="20"/>
          <w:szCs w:val="20"/>
        </w:rPr>
        <w:t>u</w:t>
      </w:r>
      <w:r w:rsidR="00117DFB" w:rsidRPr="00117DFB">
        <w:rPr>
          <w:rFonts w:ascii="Arial" w:hAnsi="Arial" w:cs="Arial"/>
          <w:sz w:val="20"/>
          <w:szCs w:val="20"/>
        </w:rPr>
        <w:t xml:space="preserve"> medzi verejným obstarávateľom a záujemcami/uchádzačmi, má sa na mysli vždy použitie komunikácie prostredníctvom komunikačného rozhrania systému JOSEPHINE. V prípade, že verejný obstarávateľ rozhodne aj o možnosti iného spôsobu komunikácie než prostredníctvom komunikačného rozhrania JOSEPHINE, tak v SP takúto skutočnosť zreteľne uvedie. Táto komunikácia sa týka i prípadov, kedy sa ponuka javí ako mimoriadne nízka ponuka. V takomto prípade komisia prostredníctvom komunikačného rozhrania systému JOSEPHINE požiada uchádzača o vysvetlenie, týkajúce sa predloženej ponuky a uchádzač musí doručiť prostredníctvom komunikačného rozhrania systému JOSEPHINE písomné odôvodnenie mimoriadne nízkej ponuky. Ak bude uchádzač alebo ponuka uchádzača z verejného obstarávania vylúčená, uchádzačovi bude prostredníctvom komunikačného rozhrania systému JOSEPHINE oznámené vylúčenie s uvedením dôvodu a lehoty, v ktorej môže byť doručená námietka. Úspešnému uchádzačovi bude prostredníctvom komunikačného rozhrania systému JOSEPHINE zaslané oznámenie, že sa jeho ponuka prijíma. Akákoľvek komunikácia verejného obstarávateľa či záujemcu/uchádzača s treťou osobou (treťou osobou sa rozumie subjekt odlišný od záujemcu</w:t>
      </w:r>
      <w:r w:rsidR="002A3890">
        <w:rPr>
          <w:rFonts w:ascii="Arial" w:hAnsi="Arial" w:cs="Arial"/>
          <w:sz w:val="20"/>
          <w:szCs w:val="20"/>
        </w:rPr>
        <w:t>/</w:t>
      </w:r>
      <w:r w:rsidR="00117DFB" w:rsidRPr="00117DFB">
        <w:rPr>
          <w:rFonts w:ascii="Arial" w:hAnsi="Arial" w:cs="Arial"/>
          <w:sz w:val="20"/>
          <w:szCs w:val="20"/>
        </w:rPr>
        <w:t>uchádzača) v súvislosti s týmto verejným obstarávaním bude prebiehať spôsobom, ktorý stanoví Zákon a bude realizovaná mimo komunikačné rozhranie systému JOSEPHINE</w:t>
      </w:r>
      <w:r w:rsidR="002B65F8" w:rsidRPr="00AD1AEB">
        <w:rPr>
          <w:rFonts w:ascii="Arial" w:hAnsi="Arial" w:cs="Arial"/>
          <w:sz w:val="20"/>
          <w:szCs w:val="20"/>
        </w:rPr>
        <w:t>.</w:t>
      </w:r>
    </w:p>
    <w:p w14:paraId="37D11153" w14:textId="2771AD51" w:rsidR="002B65F8" w:rsidRPr="00AD1AEB" w:rsidRDefault="001E1459"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lastRenderedPageBreak/>
        <w:t>9.</w:t>
      </w:r>
      <w:r w:rsidR="00F86F95">
        <w:rPr>
          <w:rFonts w:ascii="Arial" w:hAnsi="Arial" w:cs="Arial"/>
          <w:sz w:val="20"/>
          <w:szCs w:val="20"/>
        </w:rPr>
        <w:t>8</w:t>
      </w:r>
      <w:r w:rsidR="002E68DF">
        <w:rPr>
          <w:rFonts w:ascii="Arial" w:hAnsi="Arial" w:cs="Arial"/>
          <w:sz w:val="20"/>
          <w:szCs w:val="20"/>
        </w:rPr>
        <w:tab/>
      </w:r>
      <w:r w:rsidR="002B65F8" w:rsidRPr="00AD1AEB">
        <w:rPr>
          <w:rFonts w:ascii="Arial" w:hAnsi="Arial" w:cs="Arial"/>
          <w:sz w:val="20"/>
          <w:szCs w:val="20"/>
        </w:rPr>
        <w:t>Ak je odosielateľom zásielky verejný obstarávateľ, tak záujemcovi</w:t>
      </w:r>
      <w:r w:rsidR="00117DFB">
        <w:rPr>
          <w:rFonts w:ascii="Arial" w:hAnsi="Arial" w:cs="Arial"/>
          <w:sz w:val="20"/>
          <w:szCs w:val="20"/>
        </w:rPr>
        <w:t>/</w:t>
      </w:r>
      <w:r w:rsidR="002B65F8" w:rsidRPr="00AD1AEB">
        <w:rPr>
          <w:rFonts w:ascii="Arial" w:hAnsi="Arial" w:cs="Arial"/>
          <w:sz w:val="20"/>
          <w:szCs w:val="20"/>
        </w:rPr>
        <w:t>uchádzačovi bude na ním určený kontaktný e-mail/e-maily bezodkladne odoslaná informácia o tom, že k predmetnej zákazke existuje nová zásielka/správa. Záujemca</w:t>
      </w:r>
      <w:r w:rsidR="00117DFB">
        <w:rPr>
          <w:rFonts w:ascii="Arial" w:hAnsi="Arial" w:cs="Arial"/>
          <w:sz w:val="20"/>
          <w:szCs w:val="20"/>
        </w:rPr>
        <w:t>/</w:t>
      </w:r>
      <w:r w:rsidR="002B65F8" w:rsidRPr="00AD1AEB">
        <w:rPr>
          <w:rFonts w:ascii="Arial" w:hAnsi="Arial" w:cs="Arial"/>
          <w:sz w:val="20"/>
          <w:szCs w:val="20"/>
        </w:rPr>
        <w:t>uchádzač sa prihlási do systému a v komunikačnom rozhraní zákazky bude mať zobrazený obsah komunikácie – zásielky, správy. Záujemca</w:t>
      </w:r>
      <w:r w:rsidR="00117DFB">
        <w:rPr>
          <w:rFonts w:ascii="Arial" w:hAnsi="Arial" w:cs="Arial"/>
          <w:sz w:val="20"/>
          <w:szCs w:val="20"/>
        </w:rPr>
        <w:t>/</w:t>
      </w:r>
      <w:r w:rsidR="002B65F8" w:rsidRPr="00AD1AEB">
        <w:rPr>
          <w:rFonts w:ascii="Arial" w:hAnsi="Arial" w:cs="Arial"/>
          <w:sz w:val="20"/>
          <w:szCs w:val="20"/>
        </w:rPr>
        <w:t>uchádzač si môže v komunikačnom rozhraní zobraziť celú históriu o svojej komunik</w:t>
      </w:r>
      <w:r w:rsidR="004D5803">
        <w:rPr>
          <w:rFonts w:ascii="Arial" w:hAnsi="Arial" w:cs="Arial"/>
          <w:sz w:val="20"/>
          <w:szCs w:val="20"/>
        </w:rPr>
        <w:t>ácii s verejným obstarávateľom.</w:t>
      </w:r>
    </w:p>
    <w:p w14:paraId="6A927497" w14:textId="0604ED73" w:rsidR="002B65F8" w:rsidRPr="00AD1AEB" w:rsidRDefault="001E1459"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w:t>
      </w:r>
      <w:r w:rsidR="00F86F95">
        <w:rPr>
          <w:rFonts w:ascii="Arial" w:hAnsi="Arial" w:cs="Arial"/>
          <w:sz w:val="20"/>
          <w:szCs w:val="20"/>
        </w:rPr>
        <w:t>9</w:t>
      </w:r>
      <w:r w:rsidR="002E68DF">
        <w:rPr>
          <w:rFonts w:ascii="Arial" w:hAnsi="Arial" w:cs="Arial"/>
          <w:sz w:val="20"/>
          <w:szCs w:val="20"/>
        </w:rPr>
        <w:tab/>
      </w:r>
      <w:r w:rsidR="002B65F8" w:rsidRPr="00AD1AEB">
        <w:rPr>
          <w:rFonts w:ascii="Arial" w:hAnsi="Arial" w:cs="Arial"/>
          <w:sz w:val="20"/>
          <w:szCs w:val="20"/>
        </w:rPr>
        <w:t xml:space="preserve">Ak je </w:t>
      </w:r>
      <w:r w:rsidR="0093196D">
        <w:rPr>
          <w:rFonts w:ascii="Arial" w:hAnsi="Arial" w:cs="Arial"/>
          <w:sz w:val="20"/>
          <w:szCs w:val="20"/>
        </w:rPr>
        <w:t>odosielateľom zásielky záujemca</w:t>
      </w:r>
      <w:r w:rsidR="00117DFB">
        <w:rPr>
          <w:rFonts w:ascii="Arial" w:hAnsi="Arial" w:cs="Arial"/>
          <w:sz w:val="20"/>
          <w:szCs w:val="20"/>
        </w:rPr>
        <w:t>/</w:t>
      </w:r>
      <w:r w:rsidR="002B65F8" w:rsidRPr="00AD1AEB">
        <w:rPr>
          <w:rFonts w:ascii="Arial" w:hAnsi="Arial" w:cs="Arial"/>
          <w:sz w:val="20"/>
          <w:szCs w:val="20"/>
        </w:rPr>
        <w:t xml:space="preserve">uchádzač, tak po prihlásení do systému JOSEPHINE môže </w:t>
      </w:r>
      <w:r w:rsidR="009E61C3">
        <w:rPr>
          <w:rFonts w:ascii="Arial" w:hAnsi="Arial" w:cs="Arial"/>
          <w:sz w:val="20"/>
          <w:szCs w:val="20"/>
        </w:rPr>
        <w:t xml:space="preserve">k </w:t>
      </w:r>
      <w:r w:rsidR="002B65F8" w:rsidRPr="00AD1AEB">
        <w:rPr>
          <w:rFonts w:ascii="Arial" w:hAnsi="Arial" w:cs="Arial"/>
          <w:sz w:val="20"/>
          <w:szCs w:val="20"/>
        </w:rPr>
        <w:t>predmetnému obstarávaniu prostredníctvom komunikačného rozhrania odosielať správy a potrebné prílohy verejnému obstarávateľovi. Takáto zásielka sa považuje za doručenú verejnému obstarávateľovi okamihom jej odoslania v systéme JOSEPHINE v s</w:t>
      </w:r>
      <w:r w:rsidR="002E68DF">
        <w:rPr>
          <w:rFonts w:ascii="Arial" w:hAnsi="Arial" w:cs="Arial"/>
          <w:sz w:val="20"/>
          <w:szCs w:val="20"/>
        </w:rPr>
        <w:t>úlade s funkcionalitou systému.</w:t>
      </w:r>
    </w:p>
    <w:p w14:paraId="0F8FC416" w14:textId="4F12B84B" w:rsidR="002B65F8" w:rsidRPr="00AD1AEB" w:rsidRDefault="001E1459"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w:t>
      </w:r>
      <w:r w:rsidR="00F86F95">
        <w:rPr>
          <w:rFonts w:ascii="Arial" w:hAnsi="Arial" w:cs="Arial"/>
          <w:sz w:val="20"/>
          <w:szCs w:val="20"/>
        </w:rPr>
        <w:t>10</w:t>
      </w:r>
      <w:r w:rsidR="002E68DF">
        <w:rPr>
          <w:rFonts w:ascii="Arial" w:hAnsi="Arial" w:cs="Arial"/>
          <w:sz w:val="20"/>
          <w:szCs w:val="20"/>
        </w:rPr>
        <w:tab/>
      </w:r>
      <w:r w:rsidR="002B65F8" w:rsidRPr="00AD1AEB">
        <w:rPr>
          <w:rFonts w:ascii="Arial" w:hAnsi="Arial" w:cs="Arial"/>
          <w:sz w:val="20"/>
          <w:szCs w:val="20"/>
        </w:rPr>
        <w:t>Verejný obstarávateľ odporúča záujemcom</w:t>
      </w:r>
      <w:r w:rsidR="00117DFB">
        <w:rPr>
          <w:rFonts w:ascii="Arial" w:hAnsi="Arial" w:cs="Arial"/>
          <w:sz w:val="20"/>
          <w:szCs w:val="20"/>
        </w:rPr>
        <w:t>/uchádzačom</w:t>
      </w:r>
      <w:r w:rsidR="002B65F8" w:rsidRPr="00AD1AEB">
        <w:rPr>
          <w:rFonts w:ascii="Arial" w:hAnsi="Arial" w:cs="Arial"/>
          <w:sz w:val="20"/>
          <w:szCs w:val="20"/>
        </w:rPr>
        <w:t>, ktorí si vyhľadali obstarávani</w:t>
      </w:r>
      <w:r w:rsidR="009E61C3">
        <w:rPr>
          <w:rFonts w:ascii="Arial" w:hAnsi="Arial" w:cs="Arial"/>
          <w:sz w:val="20"/>
          <w:szCs w:val="20"/>
        </w:rPr>
        <w:t>e</w:t>
      </w:r>
      <w:r w:rsidR="002B65F8" w:rsidRPr="00AD1AEB">
        <w:rPr>
          <w:rFonts w:ascii="Arial" w:hAnsi="Arial" w:cs="Arial"/>
          <w:sz w:val="20"/>
          <w:szCs w:val="20"/>
        </w:rPr>
        <w:t xml:space="preserve"> prostredníctvom webovej stránky verejného obstarávateľa, resp. v systéme JOSEPHINE </w:t>
      </w:r>
      <w:r w:rsidR="002B65F8" w:rsidRPr="00D60146">
        <w:rPr>
          <w:rFonts w:ascii="Arial" w:hAnsi="Arial" w:cs="Arial"/>
          <w:sz w:val="20"/>
          <w:szCs w:val="20"/>
        </w:rPr>
        <w:t>(</w:t>
      </w:r>
      <w:hyperlink r:id="rId13" w:history="1">
        <w:r w:rsidR="005D4A4F" w:rsidRPr="0047772B">
          <w:rPr>
            <w:rStyle w:val="Hypertextovprepojenie"/>
            <w:rFonts w:ascii="Arial" w:eastAsia="Calibri" w:hAnsi="Arial" w:cs="Arial"/>
            <w:noProof/>
            <w:sz w:val="20"/>
            <w:szCs w:val="20"/>
            <w:u w:val="none"/>
            <w:lang w:eastAsia="sk-SK"/>
          </w:rPr>
          <w:t>https://josephine.proebiz.com</w:t>
        </w:r>
      </w:hyperlink>
      <w:r w:rsidR="002B65F8" w:rsidRPr="00404687">
        <w:rPr>
          <w:rFonts w:ascii="Arial" w:hAnsi="Arial" w:cs="Arial"/>
          <w:sz w:val="20"/>
          <w:szCs w:val="20"/>
        </w:rPr>
        <w:t>)</w:t>
      </w:r>
      <w:r w:rsidR="00911B99">
        <w:rPr>
          <w:rFonts w:ascii="Arial" w:hAnsi="Arial" w:cs="Arial"/>
          <w:sz w:val="20"/>
          <w:szCs w:val="20"/>
        </w:rPr>
        <w:t>,</w:t>
      </w:r>
      <w:r w:rsidR="00AD77C5">
        <w:rPr>
          <w:rFonts w:ascii="Arial" w:hAnsi="Arial" w:cs="Arial"/>
          <w:sz w:val="20"/>
          <w:szCs w:val="20"/>
        </w:rPr>
        <w:t xml:space="preserve"> </w:t>
      </w:r>
      <w:r w:rsidR="002B65F8" w:rsidRPr="00AD1AEB">
        <w:rPr>
          <w:rFonts w:ascii="Arial" w:hAnsi="Arial" w:cs="Arial"/>
          <w:sz w:val="20"/>
          <w:szCs w:val="20"/>
        </w:rPr>
        <w:t>a</w:t>
      </w:r>
      <w:r w:rsidR="00D60146">
        <w:rPr>
          <w:rFonts w:ascii="Arial" w:hAnsi="Arial" w:cs="Arial"/>
          <w:sz w:val="20"/>
          <w:szCs w:val="20"/>
        </w:rPr>
        <w:t> </w:t>
      </w:r>
      <w:r w:rsidR="002B65F8" w:rsidRPr="00AD1AEB">
        <w:rPr>
          <w:rFonts w:ascii="Arial" w:hAnsi="Arial" w:cs="Arial"/>
          <w:sz w:val="20"/>
          <w:szCs w:val="20"/>
        </w:rPr>
        <w:t>zároveň</w:t>
      </w:r>
      <w:r w:rsidR="00D60146">
        <w:rPr>
          <w:rFonts w:ascii="Arial" w:hAnsi="Arial" w:cs="Arial"/>
          <w:sz w:val="20"/>
          <w:szCs w:val="20"/>
        </w:rPr>
        <w:t>,</w:t>
      </w:r>
      <w:r w:rsidR="002B65F8" w:rsidRPr="00AD1AEB">
        <w:rPr>
          <w:rFonts w:ascii="Arial" w:hAnsi="Arial" w:cs="Arial"/>
          <w:sz w:val="20"/>
          <w:szCs w:val="20"/>
        </w:rPr>
        <w:t xml:space="preserve"> ktorí chcú byť informovaní o prípadných aktualizáciách týkajúcich sa konkrétneho obstarávania prostredníctvom notifikačných e-mailov, aby v danom obstarávaní zaklikli tlačidlo </w:t>
      </w:r>
      <w:r w:rsidR="002B65F8" w:rsidRPr="00A71B54">
        <w:rPr>
          <w:rFonts w:ascii="Arial" w:hAnsi="Arial" w:cs="Arial"/>
          <w:b/>
          <w:sz w:val="20"/>
          <w:szCs w:val="20"/>
        </w:rPr>
        <w:t>„ZAUJÍMA MA TO“</w:t>
      </w:r>
      <w:r w:rsidR="002B65F8" w:rsidRPr="00AD1AEB">
        <w:rPr>
          <w:rFonts w:ascii="Arial" w:hAnsi="Arial" w:cs="Arial"/>
          <w:sz w:val="20"/>
          <w:szCs w:val="20"/>
        </w:rPr>
        <w:t xml:space="preserve"> (v pravej hornej časti obrazovky).</w:t>
      </w:r>
      <w:r w:rsidR="00AD77C5">
        <w:rPr>
          <w:rFonts w:ascii="Arial" w:hAnsi="Arial" w:cs="Arial"/>
          <w:sz w:val="20"/>
          <w:szCs w:val="20"/>
        </w:rPr>
        <w:t xml:space="preserve"> </w:t>
      </w:r>
      <w:r w:rsidR="00AD77C5" w:rsidRPr="0023503E">
        <w:rPr>
          <w:rFonts w:ascii="Arial" w:hAnsi="Arial" w:cs="Arial"/>
          <w:b/>
          <w:sz w:val="20"/>
          <w:szCs w:val="20"/>
        </w:rPr>
        <w:t>Záujemci/uchádzači, ktorí odporúčanie nebudú akceptovať, sa vystavujú riziku, že im obsah informácií k predmetnej zákazke nebude doručený.</w:t>
      </w:r>
    </w:p>
    <w:p w14:paraId="196243CE" w14:textId="3AB1D2F7" w:rsidR="002B65F8" w:rsidRPr="008E717B" w:rsidRDefault="001E1459" w:rsidP="0035607A">
      <w:pPr>
        <w:autoSpaceDE w:val="0"/>
        <w:autoSpaceDN w:val="0"/>
        <w:spacing w:after="60" w:line="240" w:lineRule="auto"/>
        <w:ind w:left="567" w:hanging="567"/>
        <w:jc w:val="both"/>
        <w:rPr>
          <w:rFonts w:ascii="Arial" w:hAnsi="Arial" w:cs="Arial"/>
          <w:color w:val="000000" w:themeColor="text1"/>
          <w:sz w:val="20"/>
          <w:szCs w:val="20"/>
        </w:rPr>
      </w:pPr>
      <w:r>
        <w:rPr>
          <w:rFonts w:ascii="Arial" w:hAnsi="Arial" w:cs="Arial"/>
          <w:sz w:val="20"/>
          <w:szCs w:val="20"/>
        </w:rPr>
        <w:t>9.1</w:t>
      </w:r>
      <w:r w:rsidR="00B37027">
        <w:rPr>
          <w:rFonts w:ascii="Arial" w:hAnsi="Arial" w:cs="Arial"/>
          <w:sz w:val="20"/>
          <w:szCs w:val="20"/>
        </w:rPr>
        <w:t>1</w:t>
      </w:r>
      <w:r w:rsidR="002E68DF">
        <w:rPr>
          <w:rFonts w:ascii="Arial" w:hAnsi="Arial" w:cs="Arial"/>
          <w:sz w:val="20"/>
          <w:szCs w:val="20"/>
        </w:rPr>
        <w:tab/>
      </w:r>
      <w:r w:rsidR="008E717B" w:rsidRPr="00F31D42">
        <w:rPr>
          <w:rFonts w:ascii="Arial" w:hAnsi="Arial" w:cs="Arial"/>
          <w:color w:val="000000" w:themeColor="text1"/>
          <w:sz w:val="20"/>
          <w:szCs w:val="20"/>
        </w:rPr>
        <w:t xml:space="preserve">Verejný obstarávateľ umožňuje neobmedzený a priamy prístup elektronickými prostriedkami k </w:t>
      </w:r>
      <w:r w:rsidR="008E717B" w:rsidRPr="008E717B">
        <w:rPr>
          <w:rFonts w:ascii="Arial" w:hAnsi="Arial" w:cs="Arial"/>
          <w:color w:val="000000" w:themeColor="text1"/>
          <w:sz w:val="20"/>
          <w:szCs w:val="20"/>
        </w:rPr>
        <w:t xml:space="preserve">SP </w:t>
      </w:r>
      <w:r w:rsidR="008E717B" w:rsidRPr="00F31D42">
        <w:rPr>
          <w:rFonts w:ascii="Arial" w:hAnsi="Arial" w:cs="Arial"/>
          <w:color w:val="000000" w:themeColor="text1"/>
          <w:sz w:val="20"/>
          <w:szCs w:val="20"/>
        </w:rPr>
        <w:t xml:space="preserve">a k prípadným všetkým doplňujúcim podkladom. </w:t>
      </w:r>
      <w:r w:rsidR="008E717B" w:rsidRPr="008E717B">
        <w:rPr>
          <w:rFonts w:ascii="Arial" w:hAnsi="Arial" w:cs="Arial"/>
          <w:color w:val="000000" w:themeColor="text1"/>
          <w:sz w:val="20"/>
          <w:szCs w:val="20"/>
        </w:rPr>
        <w:t xml:space="preserve">SP </w:t>
      </w:r>
      <w:r w:rsidR="008E717B" w:rsidRPr="00F31D42">
        <w:rPr>
          <w:rFonts w:ascii="Arial" w:hAnsi="Arial" w:cs="Arial"/>
          <w:color w:val="000000" w:themeColor="text1"/>
          <w:sz w:val="20"/>
          <w:szCs w:val="20"/>
        </w:rPr>
        <w:t xml:space="preserve">a prípadné vysvetlenie alebo doplnenie </w:t>
      </w:r>
      <w:r w:rsidR="008E717B" w:rsidRPr="008E717B">
        <w:rPr>
          <w:rFonts w:ascii="Arial" w:hAnsi="Arial" w:cs="Arial"/>
          <w:color w:val="000000" w:themeColor="text1"/>
          <w:sz w:val="20"/>
          <w:szCs w:val="20"/>
        </w:rPr>
        <w:t xml:space="preserve">SP </w:t>
      </w:r>
      <w:r w:rsidR="008E717B" w:rsidRPr="00F31D42">
        <w:rPr>
          <w:rFonts w:ascii="Arial" w:hAnsi="Arial" w:cs="Arial"/>
          <w:color w:val="000000" w:themeColor="text1"/>
          <w:sz w:val="20"/>
          <w:szCs w:val="20"/>
        </w:rPr>
        <w:t xml:space="preserve">alebo vysvetlenie požiadaviek uvedených </w:t>
      </w:r>
      <w:r w:rsidR="008E717B" w:rsidRPr="008E717B">
        <w:rPr>
          <w:rFonts w:ascii="Arial" w:hAnsi="Arial" w:cs="Arial"/>
          <w:color w:val="000000" w:themeColor="text1"/>
          <w:sz w:val="20"/>
          <w:szCs w:val="20"/>
        </w:rPr>
        <w:t>v Oznámení</w:t>
      </w:r>
      <w:r w:rsidR="008E717B" w:rsidRPr="00F31D42">
        <w:rPr>
          <w:rFonts w:ascii="Arial" w:hAnsi="Arial" w:cs="Arial"/>
          <w:color w:val="000000" w:themeColor="text1"/>
          <w:sz w:val="20"/>
          <w:szCs w:val="20"/>
        </w:rPr>
        <w:t xml:space="preserve">, podmienok účasti vo verejnom obstarávaní, informatívneho dokumentu alebo inej sprievodnej dokumentácie budú verejným obstarávateľom  zverejnené ako elektronické dokumenty v profile verejného obstarávateľa </w:t>
      </w:r>
      <w:hyperlink r:id="rId14" w:history="1">
        <w:r w:rsidR="00CB448A" w:rsidRPr="00CB448A">
          <w:rPr>
            <w:rStyle w:val="Hypertextovprepojenie"/>
          </w:rPr>
          <w:t>https://www.uvo.gov.sk/vyhladavanie/vyhladavanie-profilov/detail/9127</w:t>
        </w:r>
      </w:hyperlink>
      <w:r w:rsidR="008E717B" w:rsidRPr="008E717B">
        <w:rPr>
          <w:rFonts w:ascii="Arial" w:hAnsi="Arial" w:cs="Arial"/>
          <w:color w:val="000000" w:themeColor="text1"/>
          <w:sz w:val="20"/>
          <w:szCs w:val="20"/>
        </w:rPr>
        <w:t xml:space="preserve"> </w:t>
      </w:r>
      <w:r w:rsidR="008E717B" w:rsidRPr="00F31D42">
        <w:rPr>
          <w:rFonts w:ascii="Arial" w:hAnsi="Arial" w:cs="Arial"/>
          <w:color w:val="000000" w:themeColor="text1"/>
          <w:sz w:val="20"/>
          <w:szCs w:val="20"/>
        </w:rPr>
        <w:t>(ďalej len „profil“)</w:t>
      </w:r>
      <w:r w:rsidR="008E717B" w:rsidRPr="008E717B">
        <w:rPr>
          <w:rFonts w:ascii="Arial" w:hAnsi="Arial" w:cs="Arial"/>
          <w:color w:val="000000" w:themeColor="text1"/>
          <w:sz w:val="20"/>
          <w:szCs w:val="20"/>
        </w:rPr>
        <w:t xml:space="preserve"> a zároveň  v systéme JOSEPHINE.</w:t>
      </w:r>
    </w:p>
    <w:p w14:paraId="69CFF812" w14:textId="77777777" w:rsidR="002B65F8" w:rsidRPr="0017117E" w:rsidRDefault="002B65F8" w:rsidP="0035607A">
      <w:pPr>
        <w:autoSpaceDE w:val="0"/>
        <w:autoSpaceDN w:val="0"/>
        <w:spacing w:after="60" w:line="240" w:lineRule="auto"/>
        <w:jc w:val="both"/>
        <w:rPr>
          <w:rFonts w:ascii="Arial" w:hAnsi="Arial" w:cs="Arial"/>
          <w:b/>
          <w:sz w:val="20"/>
          <w:szCs w:val="20"/>
        </w:rPr>
      </w:pPr>
    </w:p>
    <w:p w14:paraId="3D76125F" w14:textId="4B0A6F15" w:rsidR="00F46ED9" w:rsidRPr="00F46ED9" w:rsidRDefault="006417BF" w:rsidP="00F46ED9">
      <w:pPr>
        <w:pStyle w:val="Nadpis3"/>
        <w:spacing w:after="60"/>
        <w:ind w:left="567" w:hanging="567"/>
      </w:pPr>
      <w:bookmarkStart w:id="16" w:name="_Toc461981361"/>
      <w:r>
        <w:t>Vysvetlenie informácií</w:t>
      </w:r>
      <w:bookmarkEnd w:id="16"/>
    </w:p>
    <w:p w14:paraId="6C2D021B" w14:textId="08984095" w:rsidR="002B65F8" w:rsidRPr="00AB5343" w:rsidRDefault="006417BF" w:rsidP="00CE19E1">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10.1</w:t>
      </w:r>
      <w:r>
        <w:rPr>
          <w:rFonts w:ascii="Arial" w:hAnsi="Arial" w:cs="Arial"/>
          <w:sz w:val="20"/>
          <w:szCs w:val="20"/>
        </w:rPr>
        <w:tab/>
      </w:r>
      <w:r w:rsidR="002B65F8" w:rsidRPr="0017117E">
        <w:rPr>
          <w:rFonts w:ascii="Arial" w:hAnsi="Arial" w:cs="Arial"/>
          <w:sz w:val="20"/>
          <w:szCs w:val="20"/>
        </w:rPr>
        <w:t xml:space="preserve">V prípade nejasností alebo potreby vysvetlenia informácií potrebných na vypracovanie ponuky a na preukázanie splnenia podmienok účasti poskytnutých verejným obstarávateľom v lehote na predkladanie ponúk, môže ktorýkoľvek zo záujemcov požiadať o vysvetlenie informácií </w:t>
      </w:r>
      <w:r w:rsidR="002B65F8" w:rsidRPr="00AD1AEB">
        <w:rPr>
          <w:rFonts w:ascii="Arial" w:hAnsi="Arial" w:cs="Arial"/>
          <w:sz w:val="20"/>
          <w:szCs w:val="20"/>
        </w:rPr>
        <w:t>k predmetnej zákazke prostredníctvom komunikačného rozhrania systému JOSEPHINE.</w:t>
      </w:r>
      <w:bookmarkStart w:id="17" w:name="adr_DIV_miesto"/>
      <w:bookmarkEnd w:id="17"/>
    </w:p>
    <w:p w14:paraId="15B6B4B5" w14:textId="4D98E051" w:rsidR="002B65F8" w:rsidRPr="00C015F7" w:rsidRDefault="006417BF"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10.</w:t>
      </w:r>
      <w:r w:rsidR="00CE19E1">
        <w:rPr>
          <w:rFonts w:ascii="Arial" w:hAnsi="Arial" w:cs="Arial"/>
          <w:sz w:val="20"/>
          <w:szCs w:val="20"/>
        </w:rPr>
        <w:t>2</w:t>
      </w:r>
      <w:r>
        <w:rPr>
          <w:rFonts w:ascii="Arial" w:hAnsi="Arial" w:cs="Arial"/>
          <w:sz w:val="20"/>
          <w:szCs w:val="20"/>
        </w:rPr>
        <w:tab/>
      </w:r>
      <w:r w:rsidR="002B65F8" w:rsidRPr="00C015F7">
        <w:rPr>
          <w:rFonts w:ascii="Arial" w:hAnsi="Arial" w:cs="Arial"/>
          <w:sz w:val="20"/>
          <w:szCs w:val="20"/>
        </w:rPr>
        <w:t>Prípadnú žiadosť o vysvetlenie informácií potrebných na vypracovanie ponuky a na preukázanie splnenia podmienok účasti verejný obstarávateľ odporúča záujemcom doručiť prostredníctvom komunikačného rozhrania systému</w:t>
      </w:r>
      <w:r>
        <w:rPr>
          <w:rFonts w:ascii="Arial" w:hAnsi="Arial" w:cs="Arial"/>
          <w:sz w:val="20"/>
          <w:szCs w:val="20"/>
        </w:rPr>
        <w:t xml:space="preserve"> JOSEPHINE „dostatočne vopred“.</w:t>
      </w:r>
    </w:p>
    <w:p w14:paraId="1C39AF7D" w14:textId="641C8BBE" w:rsidR="002B65F8" w:rsidRPr="00D60146" w:rsidRDefault="006417BF" w:rsidP="0035607A">
      <w:pPr>
        <w:autoSpaceDE w:val="0"/>
        <w:autoSpaceDN w:val="0"/>
        <w:spacing w:after="60" w:line="240" w:lineRule="auto"/>
        <w:ind w:left="567" w:hanging="567"/>
        <w:jc w:val="both"/>
        <w:rPr>
          <w:rFonts w:ascii="Arial" w:hAnsi="Arial" w:cs="Arial"/>
          <w:b/>
          <w:sz w:val="20"/>
          <w:szCs w:val="20"/>
        </w:rPr>
      </w:pPr>
      <w:r>
        <w:rPr>
          <w:rFonts w:ascii="Arial" w:hAnsi="Arial" w:cs="Arial"/>
          <w:sz w:val="20"/>
          <w:szCs w:val="20"/>
        </w:rPr>
        <w:t>10.</w:t>
      </w:r>
      <w:r w:rsidR="00CE19E1">
        <w:rPr>
          <w:rFonts w:ascii="Arial" w:hAnsi="Arial" w:cs="Arial"/>
          <w:sz w:val="20"/>
          <w:szCs w:val="20"/>
        </w:rPr>
        <w:t>3</w:t>
      </w:r>
      <w:r>
        <w:rPr>
          <w:rFonts w:ascii="Arial" w:hAnsi="Arial" w:cs="Arial"/>
          <w:sz w:val="20"/>
          <w:szCs w:val="20"/>
        </w:rPr>
        <w:tab/>
      </w:r>
      <w:r w:rsidR="002B65F8" w:rsidRPr="00C015F7">
        <w:rPr>
          <w:rFonts w:ascii="Arial" w:hAnsi="Arial" w:cs="Arial"/>
          <w:sz w:val="20"/>
          <w:szCs w:val="20"/>
        </w:rPr>
        <w:t>Verejný obstarávateľ bezodkladne poskytne vysvetlenie informácií potrebných na vypracovanie ponuky a na preukázanie splnenia podmienok účasti všetkým záujemcom, ktorí</w:t>
      </w:r>
      <w:r w:rsidR="00B92A60">
        <w:rPr>
          <w:rFonts w:ascii="Arial" w:hAnsi="Arial" w:cs="Arial"/>
          <w:sz w:val="20"/>
          <w:szCs w:val="20"/>
        </w:rPr>
        <w:t xml:space="preserve"> sú mu známi</w:t>
      </w:r>
      <w:r w:rsidR="002B65F8" w:rsidRPr="00C015F7">
        <w:rPr>
          <w:rFonts w:ascii="Arial" w:hAnsi="Arial" w:cs="Arial"/>
          <w:sz w:val="20"/>
          <w:szCs w:val="20"/>
        </w:rPr>
        <w:t xml:space="preserve"> v te</w:t>
      </w:r>
      <w:r w:rsidR="00E72545">
        <w:rPr>
          <w:rFonts w:ascii="Arial" w:hAnsi="Arial" w:cs="Arial"/>
          <w:sz w:val="20"/>
          <w:szCs w:val="20"/>
        </w:rPr>
        <w:t xml:space="preserve">jto zákazke, </w:t>
      </w:r>
      <w:r w:rsidR="00E72545" w:rsidRPr="00D60146">
        <w:rPr>
          <w:rFonts w:ascii="Arial" w:hAnsi="Arial" w:cs="Arial"/>
          <w:b/>
          <w:sz w:val="20"/>
          <w:szCs w:val="20"/>
        </w:rPr>
        <w:t>najneskôr však</w:t>
      </w:r>
      <w:r w:rsidR="00911B99">
        <w:rPr>
          <w:rFonts w:ascii="Arial" w:hAnsi="Arial" w:cs="Arial"/>
          <w:b/>
          <w:sz w:val="20"/>
          <w:szCs w:val="20"/>
        </w:rPr>
        <w:t xml:space="preserve"> 6</w:t>
      </w:r>
      <w:r w:rsidR="00E72545" w:rsidRPr="00D60146">
        <w:rPr>
          <w:rFonts w:ascii="Arial" w:hAnsi="Arial" w:cs="Arial"/>
          <w:b/>
          <w:sz w:val="20"/>
          <w:szCs w:val="20"/>
        </w:rPr>
        <w:t xml:space="preserve"> </w:t>
      </w:r>
      <w:r w:rsidR="00987699">
        <w:rPr>
          <w:rFonts w:ascii="Arial" w:hAnsi="Arial" w:cs="Arial"/>
          <w:b/>
          <w:sz w:val="20"/>
          <w:szCs w:val="20"/>
        </w:rPr>
        <w:t>(</w:t>
      </w:r>
      <w:r w:rsidR="00911B99">
        <w:rPr>
          <w:rFonts w:ascii="Arial" w:hAnsi="Arial" w:cs="Arial"/>
          <w:b/>
          <w:sz w:val="20"/>
          <w:szCs w:val="20"/>
        </w:rPr>
        <w:t>šesť</w:t>
      </w:r>
      <w:r w:rsidR="00987699">
        <w:rPr>
          <w:rFonts w:ascii="Arial" w:hAnsi="Arial" w:cs="Arial"/>
          <w:b/>
          <w:sz w:val="20"/>
          <w:szCs w:val="20"/>
        </w:rPr>
        <w:t>)</w:t>
      </w:r>
      <w:r w:rsidR="00DA451D" w:rsidRPr="00D60146">
        <w:rPr>
          <w:rFonts w:ascii="Arial" w:hAnsi="Arial" w:cs="Arial"/>
          <w:b/>
          <w:sz w:val="20"/>
          <w:szCs w:val="20"/>
        </w:rPr>
        <w:t xml:space="preserve"> </w:t>
      </w:r>
      <w:r w:rsidR="002B65F8" w:rsidRPr="00D60146">
        <w:rPr>
          <w:rFonts w:ascii="Arial" w:hAnsi="Arial" w:cs="Arial"/>
          <w:b/>
          <w:sz w:val="20"/>
          <w:szCs w:val="20"/>
        </w:rPr>
        <w:t>dní pred uplynutím lehoty na predkladanie ponúk za predpokladu, že o vysvetlenie záuj</w:t>
      </w:r>
      <w:r w:rsidR="00B92A60">
        <w:rPr>
          <w:rFonts w:ascii="Arial" w:hAnsi="Arial" w:cs="Arial"/>
          <w:b/>
          <w:sz w:val="20"/>
          <w:szCs w:val="20"/>
        </w:rPr>
        <w:t>emca požiada dostatočne vopred.</w:t>
      </w:r>
    </w:p>
    <w:p w14:paraId="6C0E12D1" w14:textId="51A1DCF9" w:rsidR="002B65F8" w:rsidRPr="0017117E" w:rsidRDefault="006417BF"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10.</w:t>
      </w:r>
      <w:r w:rsidR="00CE19E1">
        <w:rPr>
          <w:rFonts w:ascii="Arial" w:hAnsi="Arial" w:cs="Arial"/>
          <w:sz w:val="20"/>
          <w:szCs w:val="20"/>
        </w:rPr>
        <w:t>4</w:t>
      </w:r>
      <w:r>
        <w:rPr>
          <w:rFonts w:ascii="Arial" w:hAnsi="Arial" w:cs="Arial"/>
          <w:sz w:val="20"/>
          <w:szCs w:val="20"/>
        </w:rPr>
        <w:tab/>
      </w:r>
      <w:r w:rsidR="002B65F8" w:rsidRPr="0017117E">
        <w:rPr>
          <w:rFonts w:ascii="Arial" w:hAnsi="Arial" w:cs="Arial"/>
          <w:sz w:val="20"/>
          <w:szCs w:val="20"/>
        </w:rPr>
        <w:t xml:space="preserve">Verejný obstarávateľ primerane predĺži lehotu na predkladanie ponúk, ak vysvetlenie informácií potrebných na vypracovanie ponuky a na preukázanie splnenia podmienok účasti nie je poskytnuté v lehote podľa </w:t>
      </w:r>
      <w:r w:rsidR="002B65F8" w:rsidRPr="00DA451D">
        <w:rPr>
          <w:rFonts w:ascii="Arial" w:hAnsi="Arial" w:cs="Arial"/>
          <w:sz w:val="20"/>
          <w:szCs w:val="20"/>
        </w:rPr>
        <w:t xml:space="preserve">bodu </w:t>
      </w:r>
      <w:r w:rsidR="00DA451D" w:rsidRPr="00A71B54">
        <w:rPr>
          <w:rFonts w:ascii="Arial" w:hAnsi="Arial" w:cs="Arial"/>
          <w:sz w:val="20"/>
          <w:szCs w:val="20"/>
        </w:rPr>
        <w:t>10.</w:t>
      </w:r>
      <w:r w:rsidR="008F0732">
        <w:rPr>
          <w:rFonts w:ascii="Arial" w:hAnsi="Arial" w:cs="Arial"/>
          <w:sz w:val="20"/>
          <w:szCs w:val="20"/>
        </w:rPr>
        <w:t>3</w:t>
      </w:r>
      <w:r w:rsidR="002B65F8" w:rsidRPr="00DA451D">
        <w:rPr>
          <w:rFonts w:ascii="Arial" w:hAnsi="Arial" w:cs="Arial"/>
          <w:sz w:val="20"/>
          <w:szCs w:val="20"/>
        </w:rPr>
        <w:t xml:space="preserve"> časti</w:t>
      </w:r>
      <w:r w:rsidR="002B65F8" w:rsidRPr="0017117E">
        <w:rPr>
          <w:rFonts w:ascii="Arial" w:hAnsi="Arial" w:cs="Arial"/>
          <w:sz w:val="20"/>
          <w:szCs w:val="20"/>
        </w:rPr>
        <w:t xml:space="preserve"> A.1 Pokyny pre uchádzačov týchto SP, aj napriek tomu, že bolo vyžiadané dostatočne vopred alebo ak v dokumentoch potrebných na vypracovanie ponuky alebo na preukázanie splnenia podmienok</w:t>
      </w:r>
      <w:r>
        <w:rPr>
          <w:rFonts w:ascii="Arial" w:hAnsi="Arial" w:cs="Arial"/>
          <w:sz w:val="20"/>
          <w:szCs w:val="20"/>
        </w:rPr>
        <w:t xml:space="preserve"> účasti vykoná podstatnú zmenu.</w:t>
      </w:r>
    </w:p>
    <w:p w14:paraId="72F4D5E8" w14:textId="7FDA527B" w:rsidR="002B65F8" w:rsidRPr="0017117E" w:rsidRDefault="006417BF"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10.</w:t>
      </w:r>
      <w:r w:rsidR="00CE19E1">
        <w:rPr>
          <w:rFonts w:ascii="Arial" w:hAnsi="Arial" w:cs="Arial"/>
          <w:sz w:val="20"/>
          <w:szCs w:val="20"/>
        </w:rPr>
        <w:t>5</w:t>
      </w:r>
      <w:r>
        <w:rPr>
          <w:rFonts w:ascii="Arial" w:hAnsi="Arial" w:cs="Arial"/>
          <w:sz w:val="20"/>
          <w:szCs w:val="20"/>
        </w:rPr>
        <w:tab/>
      </w:r>
      <w:r w:rsidR="002B65F8" w:rsidRPr="0017117E">
        <w:rPr>
          <w:rFonts w:ascii="Arial" w:hAnsi="Arial" w:cs="Arial"/>
          <w:sz w:val="20"/>
          <w:szCs w:val="20"/>
        </w:rPr>
        <w:t>Ak si vysvetlenie informácií potrebných na vypracovanie ponuky alebo na preukázanie splnenia podmienok účasti záujemca nevyžiada dostatočne vopred alebo jeho význam je z hľadiska prípravy ponuky nepodstatný, verejný obstarávateľ nie je povinný predĺžiť lehotu na predkladanie ponúk.</w:t>
      </w:r>
    </w:p>
    <w:p w14:paraId="6EB646FF" w14:textId="77777777" w:rsidR="00F46ED9" w:rsidRPr="0017117E" w:rsidRDefault="00F46ED9" w:rsidP="0035607A">
      <w:pPr>
        <w:spacing w:after="60" w:line="240" w:lineRule="auto"/>
        <w:jc w:val="both"/>
        <w:rPr>
          <w:rFonts w:ascii="Arial" w:hAnsi="Arial" w:cs="Arial"/>
          <w:sz w:val="20"/>
          <w:szCs w:val="20"/>
        </w:rPr>
      </w:pPr>
    </w:p>
    <w:p w14:paraId="2E437357" w14:textId="5213ABC9" w:rsidR="00F46ED9" w:rsidRPr="001D33E4" w:rsidRDefault="002B65F8" w:rsidP="00E630B6">
      <w:pPr>
        <w:pStyle w:val="Nadpis3"/>
        <w:numPr>
          <w:ilvl w:val="0"/>
          <w:numId w:val="23"/>
        </w:numPr>
        <w:tabs>
          <w:tab w:val="clear" w:pos="360"/>
        </w:tabs>
        <w:spacing w:after="60"/>
        <w:ind w:left="567" w:hanging="567"/>
        <w:rPr>
          <w:rFonts w:cs="Arial"/>
        </w:rPr>
      </w:pPr>
      <w:bookmarkStart w:id="18" w:name="_Toc461981362"/>
      <w:r w:rsidRPr="001D33E4">
        <w:rPr>
          <w:rFonts w:cs="Arial"/>
        </w:rPr>
        <w:t xml:space="preserve">Obhliadka miesta </w:t>
      </w:r>
      <w:bookmarkEnd w:id="18"/>
      <w:r w:rsidR="00CC39E7">
        <w:rPr>
          <w:rFonts w:cs="Arial"/>
        </w:rPr>
        <w:t xml:space="preserve">dodania </w:t>
      </w:r>
      <w:r w:rsidR="00CE19E1" w:rsidRPr="00F31D42">
        <w:rPr>
          <w:rFonts w:cs="Arial"/>
        </w:rPr>
        <w:t>predmetu zákazky</w:t>
      </w:r>
    </w:p>
    <w:p w14:paraId="0677420E" w14:textId="07E31C64" w:rsidR="00C825AC" w:rsidRPr="001D33E4" w:rsidRDefault="00CE19E1" w:rsidP="00C75FE7">
      <w:pPr>
        <w:pStyle w:val="Odsekzoznamu"/>
        <w:numPr>
          <w:ilvl w:val="1"/>
          <w:numId w:val="23"/>
        </w:numPr>
        <w:tabs>
          <w:tab w:val="clear" w:pos="360"/>
          <w:tab w:val="num" w:pos="567"/>
        </w:tabs>
        <w:autoSpaceDE w:val="0"/>
        <w:autoSpaceDN w:val="0"/>
        <w:adjustRightInd w:val="0"/>
        <w:spacing w:after="60"/>
        <w:ind w:left="567" w:hanging="567"/>
        <w:jc w:val="both"/>
        <w:rPr>
          <w:rFonts w:cs="Arial"/>
        </w:rPr>
      </w:pPr>
      <w:bookmarkStart w:id="19" w:name="_Toc461981363"/>
      <w:r>
        <w:rPr>
          <w:rFonts w:cs="Arial"/>
          <w:bCs/>
          <w:sz w:val="20"/>
          <w:szCs w:val="20"/>
        </w:rPr>
        <w:t>Obhliadka miesta plnenia / dodania predmet</w:t>
      </w:r>
      <w:r w:rsidR="00822963">
        <w:rPr>
          <w:rFonts w:cs="Arial"/>
          <w:bCs/>
          <w:sz w:val="20"/>
          <w:szCs w:val="20"/>
        </w:rPr>
        <w:t>u</w:t>
      </w:r>
      <w:r>
        <w:rPr>
          <w:rFonts w:cs="Arial"/>
          <w:bCs/>
          <w:sz w:val="20"/>
          <w:szCs w:val="20"/>
        </w:rPr>
        <w:t xml:space="preserve"> zákazky nie je potrebná</w:t>
      </w:r>
      <w:r w:rsidR="00DC5B9F">
        <w:rPr>
          <w:rFonts w:cs="Arial"/>
          <w:sz w:val="20"/>
          <w:szCs w:val="20"/>
        </w:rPr>
        <w:t>.</w:t>
      </w:r>
    </w:p>
    <w:p w14:paraId="1374E0B9" w14:textId="5F049945" w:rsidR="00C75FE7" w:rsidRDefault="00C75FE7" w:rsidP="003B7347">
      <w:pPr>
        <w:pStyle w:val="Nadpis2"/>
        <w:spacing w:after="60"/>
        <w:jc w:val="left"/>
        <w:rPr>
          <w:rFonts w:cs="Arial"/>
        </w:rPr>
      </w:pPr>
    </w:p>
    <w:p w14:paraId="51D47484" w14:textId="2EC4EC4A" w:rsidR="00C75FE7" w:rsidRDefault="00C75FE7" w:rsidP="003B7347">
      <w:pPr>
        <w:pStyle w:val="Nadpis2"/>
        <w:spacing w:after="60"/>
        <w:jc w:val="left"/>
        <w:rPr>
          <w:rFonts w:cs="Arial"/>
        </w:rPr>
      </w:pPr>
    </w:p>
    <w:p w14:paraId="53A9A30E" w14:textId="790C12BD" w:rsidR="00822963" w:rsidRDefault="00822963" w:rsidP="00822963"/>
    <w:p w14:paraId="07CFC331" w14:textId="77777777" w:rsidR="00AA1368" w:rsidRPr="00822963" w:rsidRDefault="00AA1368" w:rsidP="00822963"/>
    <w:p w14:paraId="254C5A44" w14:textId="502FB8E1" w:rsidR="002B65F8" w:rsidRPr="0017117E" w:rsidRDefault="002B65F8" w:rsidP="0035607A">
      <w:pPr>
        <w:pStyle w:val="Nadpis2"/>
        <w:spacing w:after="60"/>
        <w:rPr>
          <w:rFonts w:cs="Arial"/>
        </w:rPr>
      </w:pPr>
      <w:r w:rsidRPr="0017117E">
        <w:rPr>
          <w:rFonts w:cs="Arial"/>
        </w:rPr>
        <w:lastRenderedPageBreak/>
        <w:t>Časť III.</w:t>
      </w:r>
      <w:bookmarkEnd w:id="19"/>
    </w:p>
    <w:p w14:paraId="7D2FB5F2" w14:textId="77777777" w:rsidR="002B65F8" w:rsidRPr="0017117E" w:rsidRDefault="002B65F8" w:rsidP="0035607A">
      <w:pPr>
        <w:pStyle w:val="Nadpis2"/>
        <w:spacing w:after="60"/>
        <w:rPr>
          <w:rFonts w:cs="Arial"/>
          <w:bCs/>
        </w:rPr>
      </w:pPr>
      <w:bookmarkStart w:id="20" w:name="_Toc461981364"/>
      <w:r w:rsidRPr="0017117E">
        <w:rPr>
          <w:rFonts w:cs="Arial"/>
          <w:bCs/>
        </w:rPr>
        <w:t>Príprava ponuky</w:t>
      </w:r>
      <w:bookmarkEnd w:id="20"/>
    </w:p>
    <w:p w14:paraId="2A63FD8D" w14:textId="77777777" w:rsidR="002B65F8" w:rsidRPr="0017117E" w:rsidRDefault="002B65F8" w:rsidP="0035607A">
      <w:pPr>
        <w:spacing w:after="60" w:line="240" w:lineRule="auto"/>
        <w:rPr>
          <w:rFonts w:ascii="Arial" w:hAnsi="Arial" w:cs="Arial"/>
          <w:b/>
          <w:bCs/>
          <w:sz w:val="24"/>
          <w:szCs w:val="24"/>
        </w:rPr>
      </w:pPr>
    </w:p>
    <w:p w14:paraId="3F95D8E4" w14:textId="50064972" w:rsidR="00F46ED9" w:rsidRPr="00B71BB9" w:rsidRDefault="002B65F8" w:rsidP="00E630B6">
      <w:pPr>
        <w:numPr>
          <w:ilvl w:val="0"/>
          <w:numId w:val="23"/>
        </w:numPr>
        <w:tabs>
          <w:tab w:val="clear" w:pos="360"/>
        </w:tabs>
        <w:spacing w:after="60" w:line="240" w:lineRule="auto"/>
        <w:ind w:left="567" w:hanging="567"/>
        <w:jc w:val="both"/>
        <w:rPr>
          <w:rFonts w:ascii="Arial" w:hAnsi="Arial" w:cs="Arial"/>
          <w:b/>
          <w:sz w:val="20"/>
          <w:szCs w:val="20"/>
        </w:rPr>
      </w:pPr>
      <w:bookmarkStart w:id="21" w:name="_Toc461981365"/>
      <w:r w:rsidRPr="000C0B09">
        <w:rPr>
          <w:rFonts w:ascii="Arial" w:hAnsi="Arial" w:cs="Arial"/>
          <w:b/>
          <w:sz w:val="20"/>
          <w:szCs w:val="20"/>
        </w:rPr>
        <w:t>Forma a spôsob predkladania ponuky</w:t>
      </w:r>
      <w:bookmarkEnd w:id="21"/>
    </w:p>
    <w:p w14:paraId="6D40E33B" w14:textId="77777777" w:rsidR="00260CCA" w:rsidRPr="007548C9" w:rsidRDefault="00260CCA" w:rsidP="00260CCA">
      <w:pPr>
        <w:pStyle w:val="Odsekzoznamu"/>
        <w:numPr>
          <w:ilvl w:val="1"/>
          <w:numId w:val="23"/>
        </w:numPr>
        <w:tabs>
          <w:tab w:val="clear" w:pos="360"/>
          <w:tab w:val="num" w:pos="567"/>
        </w:tabs>
        <w:autoSpaceDE w:val="0"/>
        <w:autoSpaceDN w:val="0"/>
        <w:ind w:left="567" w:hanging="567"/>
        <w:jc w:val="both"/>
        <w:rPr>
          <w:rFonts w:cs="Arial"/>
          <w:sz w:val="20"/>
          <w:szCs w:val="20"/>
        </w:rPr>
      </w:pPr>
      <w:r w:rsidRPr="007548C9">
        <w:rPr>
          <w:rFonts w:cs="Arial"/>
          <w:sz w:val="20"/>
          <w:szCs w:val="20"/>
        </w:rPr>
        <w:t xml:space="preserve">Uchádzač ponuku predkladá elektronicky v zmysle § 49 ods. 1 písm. a) Zákona vložením do systému JOSEPHINE umiestnenom na webovej adrese </w:t>
      </w:r>
      <w:hyperlink r:id="rId15" w:history="1">
        <w:r w:rsidRPr="007548C9">
          <w:rPr>
            <w:rStyle w:val="Hypertextovprepojenie"/>
            <w:rFonts w:eastAsia="Calibri" w:cs="Arial"/>
            <w:sz w:val="20"/>
            <w:szCs w:val="20"/>
          </w:rPr>
          <w:t>https://josephine.proebiz.com</w:t>
        </w:r>
      </w:hyperlink>
      <w:r w:rsidRPr="007548C9">
        <w:rPr>
          <w:rFonts w:eastAsia="Calibri" w:cs="Arial"/>
          <w:sz w:val="20"/>
          <w:szCs w:val="20"/>
        </w:rPr>
        <w:t xml:space="preserve"> </w:t>
      </w:r>
      <w:r w:rsidRPr="007548C9">
        <w:rPr>
          <w:rFonts w:eastAsia="Arial,Bold" w:cs="Arial"/>
          <w:sz w:val="20"/>
          <w:szCs w:val="20"/>
        </w:rPr>
        <w:t>za podmienok:</w:t>
      </w:r>
    </w:p>
    <w:p w14:paraId="6D5A3B14" w14:textId="77777777" w:rsidR="00260CCA" w:rsidRPr="007548C9" w:rsidRDefault="00260CCA" w:rsidP="00260CCA">
      <w:pPr>
        <w:pStyle w:val="Odsekzoznamu"/>
        <w:numPr>
          <w:ilvl w:val="2"/>
          <w:numId w:val="23"/>
        </w:numPr>
        <w:tabs>
          <w:tab w:val="clear" w:pos="720"/>
          <w:tab w:val="num" w:pos="1418"/>
        </w:tabs>
        <w:autoSpaceDE w:val="0"/>
        <w:autoSpaceDN w:val="0"/>
        <w:ind w:left="1418" w:hanging="851"/>
        <w:jc w:val="both"/>
        <w:rPr>
          <w:rFonts w:cs="Arial"/>
          <w:sz w:val="20"/>
          <w:szCs w:val="20"/>
        </w:rPr>
      </w:pPr>
      <w:r w:rsidRPr="007548C9">
        <w:rPr>
          <w:rFonts w:cs="Arial"/>
          <w:sz w:val="20"/>
          <w:szCs w:val="20"/>
        </w:rPr>
        <w:t xml:space="preserve">Elektronická ponuka sa vloží vyplnením ponukového formulára a vložením požadovaných dokladov a dokumentov v systéme JOSEPHINE umiestnenom na webovej adrese </w:t>
      </w:r>
      <w:hyperlink r:id="rId16" w:history="1">
        <w:r w:rsidRPr="007548C9">
          <w:rPr>
            <w:rStyle w:val="Hypertextovprepojenie"/>
            <w:rFonts w:eastAsia="Calibri" w:cs="Arial"/>
            <w:sz w:val="20"/>
            <w:szCs w:val="20"/>
          </w:rPr>
          <w:t>https://josephine.proebiz.com</w:t>
        </w:r>
      </w:hyperlink>
      <w:r w:rsidRPr="007548C9">
        <w:rPr>
          <w:rFonts w:eastAsia="Calibri" w:cs="Arial"/>
          <w:sz w:val="20"/>
          <w:szCs w:val="20"/>
        </w:rPr>
        <w:t>.</w:t>
      </w:r>
    </w:p>
    <w:p w14:paraId="399956CB" w14:textId="2DE13790" w:rsidR="00260CCA" w:rsidRPr="007548C9" w:rsidRDefault="00260CCA" w:rsidP="00260CCA">
      <w:pPr>
        <w:pStyle w:val="Odsekzoznamu"/>
        <w:numPr>
          <w:ilvl w:val="2"/>
          <w:numId w:val="23"/>
        </w:numPr>
        <w:tabs>
          <w:tab w:val="clear" w:pos="720"/>
        </w:tabs>
        <w:autoSpaceDE w:val="0"/>
        <w:autoSpaceDN w:val="0"/>
        <w:ind w:left="1418" w:hanging="851"/>
        <w:jc w:val="both"/>
        <w:rPr>
          <w:rFonts w:cs="Arial"/>
          <w:sz w:val="20"/>
          <w:szCs w:val="20"/>
        </w:rPr>
      </w:pPr>
      <w:r w:rsidRPr="007548C9">
        <w:rPr>
          <w:rFonts w:cs="Arial"/>
          <w:sz w:val="20"/>
          <w:szCs w:val="20"/>
        </w:rPr>
        <w:t>V predloženej ponuke prostredníctvom systému JOSEPHINE musia byť pripojené požadované doklady (odporúčaný formát je „PDF“) tak, ako je uvedené v týchto SP.</w:t>
      </w:r>
    </w:p>
    <w:p w14:paraId="4AA36C35" w14:textId="4826E3EC" w:rsidR="00260CCA" w:rsidRPr="007548C9" w:rsidRDefault="00260CCA" w:rsidP="00260CCA">
      <w:pPr>
        <w:pStyle w:val="Odsekzoznamu"/>
        <w:numPr>
          <w:ilvl w:val="2"/>
          <w:numId w:val="23"/>
        </w:numPr>
        <w:tabs>
          <w:tab w:val="clear" w:pos="720"/>
        </w:tabs>
        <w:autoSpaceDE w:val="0"/>
        <w:autoSpaceDN w:val="0"/>
        <w:ind w:left="1418" w:hanging="851"/>
        <w:jc w:val="both"/>
        <w:rPr>
          <w:rFonts w:cs="Arial"/>
          <w:sz w:val="20"/>
          <w:szCs w:val="20"/>
        </w:rPr>
      </w:pPr>
      <w:r w:rsidRPr="007548C9">
        <w:rPr>
          <w:rFonts w:cs="Arial"/>
          <w:sz w:val="20"/>
          <w:szCs w:val="20"/>
        </w:rPr>
        <w:t xml:space="preserve">Ak ponuka obsahuje dôverné informácie, uchádzač ich v ponuke viditeľne označí. Uchádzačom navrhovaná cena za </w:t>
      </w:r>
      <w:r w:rsidR="00822963">
        <w:rPr>
          <w:rFonts w:cs="Arial"/>
          <w:sz w:val="20"/>
          <w:szCs w:val="20"/>
        </w:rPr>
        <w:t>dodanie</w:t>
      </w:r>
      <w:r w:rsidRPr="007548C9">
        <w:rPr>
          <w:rFonts w:cs="Arial"/>
          <w:sz w:val="20"/>
          <w:szCs w:val="20"/>
        </w:rPr>
        <w:t xml:space="preserve"> požadovaného predmetu zákazky bude uvedená v ponuke uchádzača spôsobom uvedeným v časti B.2 Spôsob určenia ceny týchto SP.</w:t>
      </w:r>
    </w:p>
    <w:p w14:paraId="7A7B0B83" w14:textId="77777777" w:rsidR="00260CCA" w:rsidRPr="00A2584C" w:rsidRDefault="00260CCA" w:rsidP="00260CCA">
      <w:pPr>
        <w:pStyle w:val="Odsekzoznamu"/>
        <w:numPr>
          <w:ilvl w:val="2"/>
          <w:numId w:val="23"/>
        </w:numPr>
        <w:tabs>
          <w:tab w:val="clear" w:pos="720"/>
        </w:tabs>
        <w:autoSpaceDE w:val="0"/>
        <w:autoSpaceDN w:val="0"/>
        <w:ind w:left="1418" w:hanging="851"/>
        <w:jc w:val="both"/>
        <w:rPr>
          <w:rFonts w:cs="Arial"/>
          <w:sz w:val="20"/>
          <w:szCs w:val="20"/>
        </w:rPr>
      </w:pPr>
      <w:r w:rsidRPr="007548C9">
        <w:rPr>
          <w:rFonts w:cs="Arial"/>
          <w:sz w:val="20"/>
          <w:szCs w:val="20"/>
        </w:rPr>
        <w:t xml:space="preserve">Po úspešnom nahraní ponuky do systému JOSEPHINE je uchádzačovi odoslaný notifikačný informatívny e-mail (a to na e-mailovú adresu užívateľa uchádzača, ktorý </w:t>
      </w:r>
      <w:r w:rsidRPr="00A2584C">
        <w:rPr>
          <w:rFonts w:cs="Arial"/>
          <w:sz w:val="20"/>
          <w:szCs w:val="20"/>
        </w:rPr>
        <w:t xml:space="preserve">ponuku nahral). </w:t>
      </w:r>
    </w:p>
    <w:p w14:paraId="5D758DC2" w14:textId="4C272F31" w:rsidR="00260CCA" w:rsidRPr="00A2584C" w:rsidRDefault="00260CCA" w:rsidP="00260CCA">
      <w:pPr>
        <w:numPr>
          <w:ilvl w:val="1"/>
          <w:numId w:val="23"/>
        </w:numPr>
        <w:tabs>
          <w:tab w:val="clear" w:pos="360"/>
        </w:tabs>
        <w:autoSpaceDE w:val="0"/>
        <w:autoSpaceDN w:val="0"/>
        <w:spacing w:after="0" w:line="240" w:lineRule="auto"/>
        <w:ind w:left="567" w:hanging="567"/>
        <w:jc w:val="both"/>
        <w:rPr>
          <w:rFonts w:ascii="Arial" w:hAnsi="Arial" w:cs="Arial"/>
          <w:sz w:val="20"/>
          <w:szCs w:val="20"/>
        </w:rPr>
      </w:pPr>
      <w:r w:rsidRPr="00A2584C">
        <w:rPr>
          <w:rFonts w:ascii="Arial" w:hAnsi="Arial" w:cs="Arial"/>
          <w:sz w:val="20"/>
          <w:szCs w:val="20"/>
        </w:rPr>
        <w:t xml:space="preserve">Dokumenty tvoriace ponuku, môže uchádzač predložiť ako </w:t>
      </w:r>
      <w:r w:rsidRPr="00EE22D7">
        <w:rPr>
          <w:rFonts w:ascii="Arial" w:hAnsi="Arial" w:cs="Arial"/>
          <w:sz w:val="20"/>
          <w:szCs w:val="20"/>
        </w:rPr>
        <w:t>originály v elektronickej podobe s kvalifikovaným elektronickým podpisom alebo ako zaručene konvertované</w:t>
      </w:r>
      <w:r w:rsidRPr="00A2584C">
        <w:rPr>
          <w:rFonts w:ascii="Arial" w:hAnsi="Arial" w:cs="Arial"/>
          <w:sz w:val="20"/>
          <w:szCs w:val="20"/>
        </w:rPr>
        <w:t xml:space="preserve"> listiny v zmysle ustanovenia § 35 a nasl. zákona č. 305/2013 Z.</w:t>
      </w:r>
      <w:r>
        <w:rPr>
          <w:rFonts w:ascii="Arial" w:hAnsi="Arial" w:cs="Arial"/>
          <w:sz w:val="20"/>
          <w:szCs w:val="20"/>
        </w:rPr>
        <w:t xml:space="preserve"> </w:t>
      </w:r>
      <w:r w:rsidRPr="00A2584C">
        <w:rPr>
          <w:rFonts w:ascii="Arial" w:hAnsi="Arial" w:cs="Arial"/>
          <w:sz w:val="20"/>
          <w:szCs w:val="20"/>
        </w:rPr>
        <w:t xml:space="preserve">z. o elektronickej podobe výkonu pôsobnosti orgánov verejnej moci a o zmene a doplnení niektorých zákonov (zákon o e-Governmente) v znení neskorších predpisov, alebo len ako skeny originálov alebo úradne </w:t>
      </w:r>
      <w:r w:rsidR="0050232A" w:rsidRPr="0050232A">
        <w:rPr>
          <w:rFonts w:ascii="Arial" w:hAnsi="Arial" w:cs="Arial"/>
          <w:sz w:val="20"/>
          <w:szCs w:val="20"/>
        </w:rPr>
        <w:t xml:space="preserve">osvedčených </w:t>
      </w:r>
      <w:r w:rsidRPr="00A2584C">
        <w:rPr>
          <w:rFonts w:ascii="Arial" w:hAnsi="Arial" w:cs="Arial"/>
          <w:sz w:val="20"/>
          <w:szCs w:val="20"/>
        </w:rPr>
        <w:t>fotokópií týchto dokumentov.</w:t>
      </w:r>
      <w:r w:rsidR="00822963">
        <w:rPr>
          <w:rFonts w:ascii="Arial" w:hAnsi="Arial" w:cs="Arial"/>
          <w:sz w:val="20"/>
          <w:szCs w:val="20"/>
        </w:rPr>
        <w:t xml:space="preserve"> </w:t>
      </w:r>
      <w:r w:rsidR="00822963" w:rsidRPr="00822963">
        <w:rPr>
          <w:rFonts w:ascii="Arial" w:hAnsi="Arial" w:cs="Arial"/>
          <w:sz w:val="20"/>
          <w:szCs w:val="20"/>
        </w:rPr>
        <w:t>Pri predkladaní bankovej záruky a poistenia záruky uchádzač postupuje podľa bodov 15.4.2 a 15.4.3 časti A.1 Pokyny pre uchádzačov týchto SP.</w:t>
      </w:r>
    </w:p>
    <w:p w14:paraId="52E4C3A2" w14:textId="44077C42" w:rsidR="002B65F8" w:rsidRDefault="00260CCA" w:rsidP="00260CCA">
      <w:pPr>
        <w:numPr>
          <w:ilvl w:val="1"/>
          <w:numId w:val="23"/>
        </w:numPr>
        <w:tabs>
          <w:tab w:val="clear" w:pos="360"/>
          <w:tab w:val="num" w:pos="567"/>
        </w:tabs>
        <w:autoSpaceDE w:val="0"/>
        <w:autoSpaceDN w:val="0"/>
        <w:spacing w:after="60" w:line="240" w:lineRule="auto"/>
        <w:ind w:left="567" w:hanging="567"/>
        <w:jc w:val="both"/>
        <w:rPr>
          <w:rFonts w:ascii="Arial" w:hAnsi="Arial" w:cs="Arial"/>
        </w:rPr>
      </w:pPr>
      <w:r w:rsidRPr="007548C9">
        <w:rPr>
          <w:rFonts w:ascii="Arial" w:hAnsi="Arial" w:cs="Arial"/>
          <w:sz w:val="20"/>
          <w:szCs w:val="20"/>
        </w:rPr>
        <w:t xml:space="preserve">Znenie obchodných podmienok, ktoré sú súčasťou týchto SP v časti B.3 Obchodné podmienky </w:t>
      </w:r>
      <w:r w:rsidR="00822963">
        <w:rPr>
          <w:rFonts w:ascii="Arial" w:hAnsi="Arial" w:cs="Arial"/>
          <w:sz w:val="20"/>
          <w:szCs w:val="20"/>
        </w:rPr>
        <w:t>dodania</w:t>
      </w:r>
      <w:r w:rsidRPr="007548C9">
        <w:rPr>
          <w:rFonts w:ascii="Arial" w:hAnsi="Arial" w:cs="Arial"/>
          <w:sz w:val="20"/>
          <w:szCs w:val="20"/>
        </w:rPr>
        <w:t xml:space="preserve"> predmetu zákazky nemožno meniť, ani uvádzať výhrady, ktoré by odporovali týmto SP</w:t>
      </w:r>
      <w:r w:rsidR="002B65F8" w:rsidRPr="00C015F7">
        <w:rPr>
          <w:rFonts w:ascii="Arial" w:hAnsi="Arial" w:cs="Arial"/>
          <w:sz w:val="20"/>
          <w:szCs w:val="20"/>
        </w:rPr>
        <w:t>.</w:t>
      </w:r>
    </w:p>
    <w:p w14:paraId="2D320255" w14:textId="77777777" w:rsidR="00A96ADC" w:rsidRPr="00024F1B" w:rsidRDefault="00A96ADC" w:rsidP="0035607A">
      <w:pPr>
        <w:autoSpaceDE w:val="0"/>
        <w:autoSpaceDN w:val="0"/>
        <w:spacing w:after="60" w:line="240" w:lineRule="auto"/>
        <w:jc w:val="both"/>
        <w:rPr>
          <w:rFonts w:ascii="Arial" w:hAnsi="Arial" w:cs="Arial"/>
        </w:rPr>
      </w:pPr>
    </w:p>
    <w:p w14:paraId="1D0BC3EC" w14:textId="4AD3B388" w:rsidR="00F46ED9" w:rsidRPr="00056670" w:rsidRDefault="002B65F8" w:rsidP="00233980">
      <w:pPr>
        <w:pStyle w:val="Nadpis3"/>
        <w:numPr>
          <w:ilvl w:val="0"/>
          <w:numId w:val="23"/>
        </w:numPr>
        <w:tabs>
          <w:tab w:val="clear" w:pos="360"/>
          <w:tab w:val="num" w:pos="567"/>
        </w:tabs>
        <w:spacing w:after="60"/>
        <w:ind w:left="567" w:hanging="567"/>
        <w:rPr>
          <w:rFonts w:cs="Arial"/>
        </w:rPr>
      </w:pPr>
      <w:bookmarkStart w:id="22" w:name="_Toc461981366"/>
      <w:r w:rsidRPr="0017117E">
        <w:rPr>
          <w:rFonts w:cs="Arial"/>
        </w:rPr>
        <w:t>Jazyk ponuky</w:t>
      </w:r>
      <w:bookmarkEnd w:id="22"/>
    </w:p>
    <w:p w14:paraId="230B7053" w14:textId="05682A0E" w:rsidR="002B65F8" w:rsidRPr="0017117E" w:rsidRDefault="00625E2E" w:rsidP="00F46ED9">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13.1</w:t>
      </w:r>
      <w:r>
        <w:rPr>
          <w:rFonts w:ascii="Arial" w:hAnsi="Arial" w:cs="Arial"/>
          <w:sz w:val="20"/>
          <w:szCs w:val="20"/>
        </w:rPr>
        <w:tab/>
      </w:r>
      <w:r w:rsidR="00B92A60">
        <w:rPr>
          <w:rFonts w:ascii="Arial" w:hAnsi="Arial" w:cs="Arial"/>
          <w:sz w:val="20"/>
          <w:szCs w:val="20"/>
        </w:rPr>
        <w:t xml:space="preserve">Ponuky </w:t>
      </w:r>
      <w:r w:rsidR="002B65F8" w:rsidRPr="0017117E">
        <w:rPr>
          <w:rFonts w:ascii="Arial" w:hAnsi="Arial" w:cs="Arial"/>
          <w:sz w:val="20"/>
          <w:szCs w:val="20"/>
        </w:rPr>
        <w:t>a ďalšie</w:t>
      </w:r>
      <w:r w:rsidR="00724E17">
        <w:rPr>
          <w:rFonts w:ascii="Arial" w:hAnsi="Arial" w:cs="Arial"/>
          <w:sz w:val="20"/>
          <w:szCs w:val="20"/>
        </w:rPr>
        <w:t xml:space="preserve"> doklady a dokumenty vo </w:t>
      </w:r>
      <w:r w:rsidR="00822963">
        <w:rPr>
          <w:rFonts w:ascii="Arial" w:hAnsi="Arial" w:cs="Arial"/>
          <w:sz w:val="20"/>
          <w:szCs w:val="20"/>
        </w:rPr>
        <w:t>verejnom obstarávaní</w:t>
      </w:r>
      <w:r w:rsidR="002B65F8" w:rsidRPr="0017117E">
        <w:rPr>
          <w:rFonts w:ascii="Arial" w:hAnsi="Arial" w:cs="Arial"/>
          <w:sz w:val="20"/>
          <w:szCs w:val="20"/>
        </w:rPr>
        <w:t xml:space="preserve"> sa predkladajú </w:t>
      </w:r>
      <w:r w:rsidR="00F40CA6">
        <w:rPr>
          <w:rFonts w:ascii="Arial" w:hAnsi="Arial" w:cs="Arial"/>
          <w:sz w:val="20"/>
          <w:szCs w:val="20"/>
        </w:rPr>
        <w:t xml:space="preserve">v štátnom </w:t>
      </w:r>
      <w:r w:rsidR="00B92A60">
        <w:rPr>
          <w:rFonts w:ascii="Arial" w:hAnsi="Arial" w:cs="Arial"/>
          <w:sz w:val="20"/>
          <w:szCs w:val="20"/>
        </w:rPr>
        <w:t>jazyku Slovenskej republiky. Ak je doklad alebo dokument vyhotovený</w:t>
      </w:r>
      <w:r w:rsidR="00CA31D4">
        <w:rPr>
          <w:rFonts w:ascii="Arial" w:hAnsi="Arial" w:cs="Arial"/>
          <w:sz w:val="20"/>
          <w:szCs w:val="20"/>
        </w:rPr>
        <w:t xml:space="preserve"> v cudzom jazyku, predkladá sa spo</w:t>
      </w:r>
      <w:r w:rsidR="00822963">
        <w:rPr>
          <w:rFonts w:ascii="Arial" w:hAnsi="Arial" w:cs="Arial"/>
          <w:sz w:val="20"/>
          <w:szCs w:val="20"/>
        </w:rPr>
        <w:t>l</w:t>
      </w:r>
      <w:r w:rsidR="00CA31D4">
        <w:rPr>
          <w:rFonts w:ascii="Arial" w:hAnsi="Arial" w:cs="Arial"/>
          <w:sz w:val="20"/>
          <w:szCs w:val="20"/>
        </w:rPr>
        <w:t>u s jeho úradným prekladom do štátneho jazyka Slovenskej republiky</w:t>
      </w:r>
      <w:r w:rsidR="00822963">
        <w:rPr>
          <w:rFonts w:ascii="Arial" w:hAnsi="Arial" w:cs="Arial"/>
          <w:sz w:val="20"/>
          <w:szCs w:val="20"/>
        </w:rPr>
        <w:t>,</w:t>
      </w:r>
      <w:r w:rsidR="00CA31D4">
        <w:rPr>
          <w:rFonts w:ascii="Arial" w:hAnsi="Arial" w:cs="Arial"/>
          <w:sz w:val="20"/>
          <w:szCs w:val="20"/>
        </w:rPr>
        <w:t xml:space="preserve"> to neplatí pre ponuky, doklady a dokumenty vyhotovené v českom jazyku. Ak sa zistí rozdiel v ich obsahu, rozhodujúci je úradný preklad do štátneho jazyka Slovenskej republiky.</w:t>
      </w:r>
    </w:p>
    <w:p w14:paraId="259102B2" w14:textId="1766BCBC" w:rsidR="00E05A22" w:rsidRDefault="00625E2E" w:rsidP="00CA31D4">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13.2</w:t>
      </w:r>
      <w:r>
        <w:rPr>
          <w:rFonts w:ascii="Arial" w:hAnsi="Arial" w:cs="Arial"/>
          <w:sz w:val="20"/>
          <w:szCs w:val="20"/>
        </w:rPr>
        <w:tab/>
      </w:r>
      <w:r w:rsidR="002B65F8" w:rsidRPr="0017117E">
        <w:rPr>
          <w:rFonts w:ascii="Arial" w:hAnsi="Arial" w:cs="Arial"/>
          <w:sz w:val="20"/>
          <w:szCs w:val="20"/>
        </w:rPr>
        <w:t>Ak ponuku predkladá uchádzač so sídlom mimo</w:t>
      </w:r>
      <w:r>
        <w:rPr>
          <w:rFonts w:ascii="Arial" w:hAnsi="Arial" w:cs="Arial"/>
          <w:sz w:val="20"/>
          <w:szCs w:val="20"/>
        </w:rPr>
        <w:t xml:space="preserve"> územia Slovenskej republiky a </w:t>
      </w:r>
      <w:r w:rsidR="002B65F8" w:rsidRPr="0017117E">
        <w:rPr>
          <w:rFonts w:ascii="Arial" w:hAnsi="Arial" w:cs="Arial"/>
          <w:sz w:val="20"/>
          <w:szCs w:val="20"/>
        </w:rPr>
        <w:t xml:space="preserve">doklad alebo dokument je vyhotovený v cudzom jazyku, predkladá sa </w:t>
      </w:r>
      <w:r w:rsidR="00FE2D68">
        <w:rPr>
          <w:rFonts w:ascii="Arial" w:hAnsi="Arial" w:cs="Arial"/>
          <w:sz w:val="20"/>
          <w:szCs w:val="20"/>
        </w:rPr>
        <w:t xml:space="preserve">takýto dokument </w:t>
      </w:r>
      <w:r w:rsidR="002B65F8" w:rsidRPr="0017117E">
        <w:rPr>
          <w:rFonts w:ascii="Arial" w:hAnsi="Arial" w:cs="Arial"/>
          <w:sz w:val="20"/>
          <w:szCs w:val="20"/>
        </w:rPr>
        <w:t>spolu s jeho úradným prekladom do štátneho jazyka</w:t>
      </w:r>
      <w:r w:rsidR="00CA31D4">
        <w:rPr>
          <w:rFonts w:ascii="Arial" w:hAnsi="Arial" w:cs="Arial"/>
          <w:sz w:val="20"/>
          <w:szCs w:val="20"/>
        </w:rPr>
        <w:t xml:space="preserve"> Slovenskej republiky</w:t>
      </w:r>
      <w:r w:rsidR="00822963">
        <w:rPr>
          <w:rFonts w:ascii="Arial" w:hAnsi="Arial" w:cs="Arial"/>
          <w:sz w:val="20"/>
          <w:szCs w:val="20"/>
        </w:rPr>
        <w:t>,</w:t>
      </w:r>
      <w:r w:rsidR="00CA31D4">
        <w:rPr>
          <w:rFonts w:ascii="Arial" w:hAnsi="Arial" w:cs="Arial"/>
          <w:sz w:val="20"/>
          <w:szCs w:val="20"/>
        </w:rPr>
        <w:t xml:space="preserve"> t</w:t>
      </w:r>
      <w:r w:rsidR="002B65F8" w:rsidRPr="0017117E">
        <w:rPr>
          <w:rFonts w:ascii="Arial" w:hAnsi="Arial" w:cs="Arial"/>
          <w:sz w:val="20"/>
          <w:szCs w:val="20"/>
        </w:rPr>
        <w:t xml:space="preserve">o neplatí pre ponuky, návrhy, doklady </w:t>
      </w:r>
      <w:r w:rsidR="00CA31D4">
        <w:rPr>
          <w:rFonts w:ascii="Arial" w:hAnsi="Arial" w:cs="Arial"/>
          <w:sz w:val="20"/>
          <w:szCs w:val="20"/>
        </w:rPr>
        <w:t xml:space="preserve">                      </w:t>
      </w:r>
      <w:r w:rsidR="002B65F8" w:rsidRPr="0017117E">
        <w:rPr>
          <w:rFonts w:ascii="Arial" w:hAnsi="Arial" w:cs="Arial"/>
          <w:sz w:val="20"/>
          <w:szCs w:val="20"/>
        </w:rPr>
        <w:t>a dokumenty vyhotovené v českom jazyku. Ak sa zistí rozdiel v ich obsahu, rozhoduj</w:t>
      </w:r>
      <w:r w:rsidR="00CA31D4">
        <w:rPr>
          <w:rFonts w:ascii="Arial" w:hAnsi="Arial" w:cs="Arial"/>
          <w:sz w:val="20"/>
          <w:szCs w:val="20"/>
        </w:rPr>
        <w:t>úci je úradný preklad v</w:t>
      </w:r>
      <w:r w:rsidR="00F40CA6">
        <w:rPr>
          <w:rFonts w:ascii="Arial" w:hAnsi="Arial" w:cs="Arial"/>
          <w:sz w:val="20"/>
          <w:szCs w:val="20"/>
        </w:rPr>
        <w:t> </w:t>
      </w:r>
      <w:r w:rsidR="00CA31D4">
        <w:rPr>
          <w:rFonts w:ascii="Arial" w:hAnsi="Arial" w:cs="Arial"/>
          <w:sz w:val="20"/>
          <w:szCs w:val="20"/>
        </w:rPr>
        <w:t>š</w:t>
      </w:r>
      <w:r w:rsidR="00F40CA6">
        <w:rPr>
          <w:rFonts w:ascii="Arial" w:hAnsi="Arial" w:cs="Arial"/>
          <w:sz w:val="20"/>
          <w:szCs w:val="20"/>
        </w:rPr>
        <w:t xml:space="preserve">tátnom </w:t>
      </w:r>
      <w:r w:rsidR="00CA31D4">
        <w:rPr>
          <w:rFonts w:ascii="Arial" w:hAnsi="Arial" w:cs="Arial"/>
          <w:sz w:val="20"/>
          <w:szCs w:val="20"/>
        </w:rPr>
        <w:t>jazyku Slovenskej republiky.</w:t>
      </w:r>
    </w:p>
    <w:p w14:paraId="1F2F8C2B" w14:textId="77777777" w:rsidR="00CA31D4" w:rsidRPr="0017117E" w:rsidRDefault="00CA31D4" w:rsidP="00CA31D4">
      <w:pPr>
        <w:autoSpaceDE w:val="0"/>
        <w:autoSpaceDN w:val="0"/>
        <w:spacing w:after="60" w:line="240" w:lineRule="auto"/>
        <w:ind w:left="567" w:hanging="567"/>
        <w:jc w:val="both"/>
        <w:rPr>
          <w:rFonts w:ascii="Arial" w:hAnsi="Arial" w:cs="Arial"/>
          <w:sz w:val="20"/>
          <w:szCs w:val="20"/>
        </w:rPr>
      </w:pPr>
    </w:p>
    <w:p w14:paraId="769AE87F" w14:textId="2DD62BD0" w:rsidR="00F46ED9" w:rsidRPr="00056670" w:rsidRDefault="002B65F8" w:rsidP="00233980">
      <w:pPr>
        <w:pStyle w:val="Odsekzoznamu"/>
        <w:numPr>
          <w:ilvl w:val="0"/>
          <w:numId w:val="23"/>
        </w:numPr>
        <w:tabs>
          <w:tab w:val="clear" w:pos="360"/>
          <w:tab w:val="num" w:pos="567"/>
        </w:tabs>
        <w:autoSpaceDE w:val="0"/>
        <w:autoSpaceDN w:val="0"/>
        <w:spacing w:after="60"/>
        <w:ind w:left="567" w:hanging="567"/>
        <w:jc w:val="both"/>
        <w:rPr>
          <w:rFonts w:eastAsia="Calibri" w:cs="Arial"/>
          <w:b/>
          <w:bCs/>
          <w:sz w:val="20"/>
          <w:szCs w:val="20"/>
        </w:rPr>
      </w:pPr>
      <w:bookmarkStart w:id="23" w:name="_Toc461981367"/>
      <w:r w:rsidRPr="00F46ED9">
        <w:rPr>
          <w:rFonts w:eastAsia="Calibri" w:cs="Arial"/>
          <w:b/>
          <w:bCs/>
          <w:sz w:val="20"/>
          <w:szCs w:val="20"/>
        </w:rPr>
        <w:t>Mena a ceny uvádzané v</w:t>
      </w:r>
      <w:r w:rsidR="00F46ED9">
        <w:rPr>
          <w:rFonts w:eastAsia="Calibri" w:cs="Arial"/>
          <w:b/>
          <w:bCs/>
          <w:sz w:val="20"/>
          <w:szCs w:val="20"/>
        </w:rPr>
        <w:t> </w:t>
      </w:r>
      <w:r w:rsidRPr="00F46ED9">
        <w:rPr>
          <w:rFonts w:eastAsia="Calibri" w:cs="Arial"/>
          <w:b/>
          <w:bCs/>
          <w:sz w:val="20"/>
          <w:szCs w:val="20"/>
        </w:rPr>
        <w:t>ponuke</w:t>
      </w:r>
      <w:bookmarkEnd w:id="23"/>
    </w:p>
    <w:p w14:paraId="554BE060" w14:textId="224C0311" w:rsidR="002B65F8" w:rsidRPr="0017117E" w:rsidRDefault="00625E2E" w:rsidP="00F46ED9">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14.1</w:t>
      </w:r>
      <w:r>
        <w:rPr>
          <w:rFonts w:ascii="Arial" w:hAnsi="Arial" w:cs="Arial"/>
          <w:sz w:val="20"/>
          <w:szCs w:val="20"/>
        </w:rPr>
        <w:tab/>
      </w:r>
      <w:r w:rsidR="002B65F8" w:rsidRPr="0017117E">
        <w:rPr>
          <w:rFonts w:ascii="Arial" w:hAnsi="Arial" w:cs="Arial"/>
          <w:sz w:val="20"/>
          <w:szCs w:val="20"/>
        </w:rPr>
        <w:t xml:space="preserve">Uchádzačom navrhovaná zmluvná cena za </w:t>
      </w:r>
      <w:r w:rsidR="00822963">
        <w:rPr>
          <w:rFonts w:ascii="Arial" w:hAnsi="Arial" w:cs="Arial"/>
          <w:sz w:val="20"/>
          <w:szCs w:val="20"/>
        </w:rPr>
        <w:t>dodanie požadovaného</w:t>
      </w:r>
      <w:r w:rsidR="00E67B1F">
        <w:rPr>
          <w:rFonts w:ascii="Arial" w:hAnsi="Arial" w:cs="Arial"/>
          <w:sz w:val="20"/>
          <w:szCs w:val="20"/>
        </w:rPr>
        <w:t xml:space="preserve"> predmetu zákazky</w:t>
      </w:r>
      <w:r w:rsidR="002B65F8" w:rsidRPr="0017117E">
        <w:rPr>
          <w:rFonts w:ascii="Arial" w:hAnsi="Arial" w:cs="Arial"/>
          <w:sz w:val="20"/>
          <w:szCs w:val="20"/>
        </w:rPr>
        <w:t>, uvedená v ponu</w:t>
      </w:r>
      <w:r w:rsidR="00C02A96">
        <w:rPr>
          <w:rFonts w:ascii="Arial" w:hAnsi="Arial" w:cs="Arial"/>
          <w:sz w:val="20"/>
          <w:szCs w:val="20"/>
        </w:rPr>
        <w:t>ke uchádzača, bude vyjadrená v eurách (€ alebo EUR).</w:t>
      </w:r>
    </w:p>
    <w:p w14:paraId="5AEB9CF0" w14:textId="59B87136" w:rsidR="002B65F8" w:rsidRPr="0017117E" w:rsidRDefault="00625E2E"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14.2</w:t>
      </w:r>
      <w:r>
        <w:rPr>
          <w:rFonts w:ascii="Arial" w:hAnsi="Arial" w:cs="Arial"/>
          <w:sz w:val="20"/>
          <w:szCs w:val="20"/>
        </w:rPr>
        <w:tab/>
      </w:r>
      <w:r w:rsidR="00FF67F1" w:rsidRPr="00F31D42">
        <w:rPr>
          <w:rFonts w:ascii="Arial" w:hAnsi="Arial" w:cs="Arial"/>
          <w:sz w:val="20"/>
          <w:szCs w:val="20"/>
        </w:rPr>
        <w:t>Cena za dodanie predmetu zákazky musí byť stanovená podľa zákona</w:t>
      </w:r>
      <w:r w:rsidR="00FF67F1">
        <w:rPr>
          <w:rFonts w:ascii="Arial" w:hAnsi="Arial" w:cs="Arial"/>
          <w:sz w:val="20"/>
          <w:szCs w:val="20"/>
        </w:rPr>
        <w:t xml:space="preserve"> </w:t>
      </w:r>
      <w:r w:rsidR="00FF67F1" w:rsidRPr="00FF67F1">
        <w:rPr>
          <w:rFonts w:ascii="Arial" w:hAnsi="Arial" w:cs="Arial"/>
          <w:sz w:val="20"/>
          <w:szCs w:val="20"/>
        </w:rPr>
        <w:t xml:space="preserve">Národnej rady Slovenskej republiky  </w:t>
      </w:r>
      <w:r w:rsidR="00FF67F1" w:rsidRPr="00F31D42">
        <w:rPr>
          <w:rFonts w:ascii="Arial" w:hAnsi="Arial" w:cs="Arial"/>
          <w:sz w:val="20"/>
          <w:szCs w:val="20"/>
        </w:rPr>
        <w:t>č.18/1996 Z. z. o cenách v znení neskorších predpisov</w:t>
      </w:r>
      <w:r w:rsidR="00FF67F1">
        <w:rPr>
          <w:rFonts w:ascii="Arial" w:hAnsi="Arial" w:cs="Arial"/>
          <w:sz w:val="20"/>
          <w:szCs w:val="20"/>
        </w:rPr>
        <w:t xml:space="preserve"> </w:t>
      </w:r>
      <w:r w:rsidR="00FF67F1" w:rsidRPr="00FF67F1">
        <w:rPr>
          <w:rFonts w:ascii="Arial" w:hAnsi="Arial" w:cs="Arial"/>
          <w:sz w:val="20"/>
          <w:szCs w:val="20"/>
        </w:rPr>
        <w:t>(ďalej len „zákon o cenách“),</w:t>
      </w:r>
      <w:r w:rsidR="00FF67F1" w:rsidRPr="00F31D42">
        <w:rPr>
          <w:rFonts w:ascii="Arial" w:hAnsi="Arial" w:cs="Arial"/>
          <w:sz w:val="20"/>
          <w:szCs w:val="20"/>
        </w:rPr>
        <w:t xml:space="preserve"> vyhlášky </w:t>
      </w:r>
      <w:r w:rsidR="00FF67F1" w:rsidRPr="00FF67F1">
        <w:rPr>
          <w:rFonts w:ascii="Arial" w:hAnsi="Arial" w:cs="Arial"/>
          <w:sz w:val="20"/>
          <w:szCs w:val="20"/>
        </w:rPr>
        <w:t>Ministerstva</w:t>
      </w:r>
      <w:r w:rsidR="00FF67F1">
        <w:rPr>
          <w:rFonts w:ascii="Arial" w:hAnsi="Arial" w:cs="Arial"/>
          <w:sz w:val="20"/>
          <w:szCs w:val="20"/>
        </w:rPr>
        <w:t xml:space="preserve"> financií Slovenskej republiky č. 87/1996 Z. </w:t>
      </w:r>
      <w:r w:rsidR="00FF67F1" w:rsidRPr="00F31D42">
        <w:rPr>
          <w:rFonts w:ascii="Arial" w:hAnsi="Arial" w:cs="Arial"/>
          <w:sz w:val="20"/>
          <w:szCs w:val="20"/>
        </w:rPr>
        <w:t>z., ktorou sa vykonáva zákon</w:t>
      </w:r>
      <w:r w:rsidR="00822963">
        <w:rPr>
          <w:rFonts w:ascii="Arial" w:hAnsi="Arial" w:cs="Arial"/>
          <w:sz w:val="20"/>
          <w:szCs w:val="20"/>
        </w:rPr>
        <w:t xml:space="preserve"> o cenách</w:t>
      </w:r>
      <w:r w:rsidR="002B65F8" w:rsidRPr="0017117E">
        <w:rPr>
          <w:rFonts w:ascii="Arial" w:hAnsi="Arial" w:cs="Arial"/>
          <w:sz w:val="20"/>
          <w:szCs w:val="20"/>
        </w:rPr>
        <w:t>.</w:t>
      </w:r>
    </w:p>
    <w:p w14:paraId="75E1F13A" w14:textId="017E222E" w:rsidR="00F06546" w:rsidRPr="0017117E" w:rsidRDefault="00625E2E" w:rsidP="00F529B0">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14.3</w:t>
      </w:r>
      <w:r>
        <w:rPr>
          <w:rFonts w:ascii="Arial" w:hAnsi="Arial" w:cs="Arial"/>
          <w:sz w:val="20"/>
          <w:szCs w:val="20"/>
        </w:rPr>
        <w:tab/>
      </w:r>
      <w:r w:rsidR="00C02A96">
        <w:rPr>
          <w:rFonts w:ascii="Arial" w:hAnsi="Arial" w:cs="Arial"/>
          <w:sz w:val="20"/>
          <w:szCs w:val="20"/>
        </w:rPr>
        <w:t>Ak je uchádzač platiteľom DPH</w:t>
      </w:r>
      <w:r w:rsidR="002B65F8" w:rsidRPr="0017117E">
        <w:rPr>
          <w:rFonts w:ascii="Arial" w:hAnsi="Arial" w:cs="Arial"/>
          <w:sz w:val="20"/>
          <w:szCs w:val="20"/>
        </w:rPr>
        <w:t>, navrhovanú zmluvnú cenu uvedie v zložení:</w:t>
      </w:r>
    </w:p>
    <w:p w14:paraId="77F033C8" w14:textId="77777777" w:rsidR="002B65F8" w:rsidRPr="0017117E" w:rsidRDefault="002B65F8" w:rsidP="0035607A">
      <w:pPr>
        <w:autoSpaceDE w:val="0"/>
        <w:autoSpaceDN w:val="0"/>
        <w:spacing w:after="60" w:line="240" w:lineRule="auto"/>
        <w:ind w:left="1276" w:hanging="709"/>
        <w:jc w:val="both"/>
        <w:rPr>
          <w:rFonts w:ascii="Arial" w:hAnsi="Arial" w:cs="Arial"/>
          <w:sz w:val="20"/>
          <w:szCs w:val="20"/>
        </w:rPr>
      </w:pPr>
      <w:r w:rsidRPr="0017117E">
        <w:rPr>
          <w:rFonts w:ascii="Arial" w:hAnsi="Arial" w:cs="Arial"/>
          <w:sz w:val="20"/>
          <w:szCs w:val="20"/>
        </w:rPr>
        <w:t>14.3.1</w:t>
      </w:r>
      <w:r w:rsidR="00F06546">
        <w:rPr>
          <w:rFonts w:ascii="Arial" w:hAnsi="Arial" w:cs="Arial"/>
          <w:sz w:val="20"/>
          <w:szCs w:val="20"/>
        </w:rPr>
        <w:tab/>
      </w:r>
      <w:r w:rsidRPr="0017117E">
        <w:rPr>
          <w:rFonts w:ascii="Arial" w:hAnsi="Arial" w:cs="Arial"/>
          <w:sz w:val="20"/>
          <w:szCs w:val="20"/>
        </w:rPr>
        <w:t>navrhovaná zmluvná cena bez DPH</w:t>
      </w:r>
    </w:p>
    <w:p w14:paraId="54FF6748" w14:textId="77777777" w:rsidR="002B65F8" w:rsidRPr="0017117E" w:rsidRDefault="002B65F8" w:rsidP="0035607A">
      <w:pPr>
        <w:autoSpaceDE w:val="0"/>
        <w:autoSpaceDN w:val="0"/>
        <w:spacing w:after="60" w:line="240" w:lineRule="auto"/>
        <w:ind w:left="1276" w:hanging="709"/>
        <w:jc w:val="both"/>
        <w:rPr>
          <w:rFonts w:ascii="Arial" w:hAnsi="Arial" w:cs="Arial"/>
          <w:sz w:val="20"/>
          <w:szCs w:val="20"/>
        </w:rPr>
      </w:pPr>
      <w:r w:rsidRPr="0017117E">
        <w:rPr>
          <w:rFonts w:ascii="Arial" w:hAnsi="Arial" w:cs="Arial"/>
          <w:sz w:val="20"/>
          <w:szCs w:val="20"/>
        </w:rPr>
        <w:t>14.3.2</w:t>
      </w:r>
      <w:r w:rsidR="00F06546">
        <w:rPr>
          <w:rFonts w:ascii="Arial" w:hAnsi="Arial" w:cs="Arial"/>
          <w:sz w:val="20"/>
          <w:szCs w:val="20"/>
        </w:rPr>
        <w:tab/>
      </w:r>
      <w:r w:rsidRPr="0017117E">
        <w:rPr>
          <w:rFonts w:ascii="Arial" w:hAnsi="Arial" w:cs="Arial"/>
          <w:sz w:val="20"/>
          <w:szCs w:val="20"/>
        </w:rPr>
        <w:t>sadzba DPH a výška DPH</w:t>
      </w:r>
    </w:p>
    <w:p w14:paraId="1AC49058" w14:textId="44134C20" w:rsidR="00F06546" w:rsidRPr="00024F1B" w:rsidRDefault="00F06546" w:rsidP="00F529B0">
      <w:pPr>
        <w:pStyle w:val="Odsekzoznamu"/>
        <w:autoSpaceDE w:val="0"/>
        <w:autoSpaceDN w:val="0"/>
        <w:spacing w:after="60"/>
        <w:ind w:left="1276" w:hanging="709"/>
        <w:jc w:val="both"/>
        <w:rPr>
          <w:rFonts w:cs="Arial"/>
          <w:sz w:val="20"/>
          <w:szCs w:val="20"/>
        </w:rPr>
      </w:pPr>
      <w:r>
        <w:rPr>
          <w:rFonts w:cs="Arial"/>
          <w:sz w:val="20"/>
          <w:szCs w:val="20"/>
        </w:rPr>
        <w:t>14.3.3</w:t>
      </w:r>
      <w:r>
        <w:rPr>
          <w:rFonts w:cs="Arial"/>
          <w:sz w:val="20"/>
          <w:szCs w:val="20"/>
        </w:rPr>
        <w:tab/>
      </w:r>
      <w:r w:rsidR="002B65F8" w:rsidRPr="00024F1B">
        <w:rPr>
          <w:rFonts w:cs="Arial"/>
          <w:sz w:val="20"/>
          <w:szCs w:val="20"/>
        </w:rPr>
        <w:t>navrhovaná zmluvná cena vrátane DPH</w:t>
      </w:r>
    </w:p>
    <w:p w14:paraId="2CDC5D48" w14:textId="66DCFF78" w:rsidR="00056670" w:rsidRDefault="00625E2E" w:rsidP="00C825AC">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14.4</w:t>
      </w:r>
      <w:r>
        <w:rPr>
          <w:rFonts w:ascii="Arial" w:hAnsi="Arial" w:cs="Arial"/>
          <w:sz w:val="20"/>
          <w:szCs w:val="20"/>
        </w:rPr>
        <w:tab/>
      </w:r>
      <w:r w:rsidR="002B65F8" w:rsidRPr="0017117E">
        <w:rPr>
          <w:rFonts w:ascii="Arial" w:hAnsi="Arial" w:cs="Arial"/>
          <w:sz w:val="20"/>
          <w:szCs w:val="20"/>
        </w:rPr>
        <w:t>Ak uchádzač nie je platiteľom DPH, uvedie navrhovanú zmluvnú cenu celkom. Skutočnosť</w:t>
      </w:r>
      <w:r w:rsidR="008A099D">
        <w:rPr>
          <w:rFonts w:ascii="Arial" w:hAnsi="Arial" w:cs="Arial"/>
          <w:sz w:val="20"/>
          <w:szCs w:val="20"/>
        </w:rPr>
        <w:t>,</w:t>
      </w:r>
      <w:r w:rsidR="002B65F8" w:rsidRPr="0017117E">
        <w:rPr>
          <w:rFonts w:ascii="Arial" w:hAnsi="Arial" w:cs="Arial"/>
          <w:sz w:val="20"/>
          <w:szCs w:val="20"/>
        </w:rPr>
        <w:t xml:space="preserve"> či je alebo </w:t>
      </w:r>
      <w:r w:rsidR="008A099D">
        <w:rPr>
          <w:rFonts w:ascii="Arial" w:hAnsi="Arial" w:cs="Arial"/>
          <w:sz w:val="20"/>
          <w:szCs w:val="20"/>
        </w:rPr>
        <w:t xml:space="preserve">nie je platiteľom DPH, </w:t>
      </w:r>
      <w:r w:rsidR="00822963">
        <w:rPr>
          <w:rFonts w:ascii="Arial" w:hAnsi="Arial" w:cs="Arial"/>
          <w:sz w:val="20"/>
          <w:szCs w:val="20"/>
        </w:rPr>
        <w:t>upozorní/</w:t>
      </w:r>
      <w:r w:rsidR="002B65F8" w:rsidRPr="0017117E">
        <w:rPr>
          <w:rFonts w:ascii="Arial" w:hAnsi="Arial" w:cs="Arial"/>
          <w:sz w:val="20"/>
          <w:szCs w:val="20"/>
        </w:rPr>
        <w:t xml:space="preserve">uvedie v ponuke v príslušnom </w:t>
      </w:r>
      <w:r w:rsidR="002B65F8" w:rsidRPr="007C79FE">
        <w:rPr>
          <w:rFonts w:ascii="Arial" w:hAnsi="Arial" w:cs="Arial"/>
          <w:sz w:val="20"/>
          <w:szCs w:val="20"/>
        </w:rPr>
        <w:t xml:space="preserve">Návrhu na plnenie kritéria (Príloha </w:t>
      </w:r>
      <w:r w:rsidR="00210A3F" w:rsidRPr="007C79FE">
        <w:rPr>
          <w:rFonts w:ascii="Arial" w:hAnsi="Arial" w:cs="Arial"/>
          <w:sz w:val="20"/>
          <w:szCs w:val="20"/>
        </w:rPr>
        <w:t xml:space="preserve"> </w:t>
      </w:r>
      <w:r w:rsidR="00891B91" w:rsidRPr="007C79FE">
        <w:rPr>
          <w:rFonts w:ascii="Arial" w:hAnsi="Arial" w:cs="Arial"/>
          <w:sz w:val="20"/>
          <w:szCs w:val="20"/>
        </w:rPr>
        <w:t xml:space="preserve">č. 1 </w:t>
      </w:r>
      <w:r w:rsidR="002B65F8" w:rsidRPr="007C79FE">
        <w:rPr>
          <w:rFonts w:ascii="Arial" w:hAnsi="Arial" w:cs="Arial"/>
          <w:sz w:val="20"/>
          <w:szCs w:val="20"/>
        </w:rPr>
        <w:t>k časti A.2 Kritéri</w:t>
      </w:r>
      <w:r w:rsidR="009F73B9">
        <w:rPr>
          <w:rFonts w:ascii="Arial" w:hAnsi="Arial" w:cs="Arial"/>
          <w:sz w:val="20"/>
          <w:szCs w:val="20"/>
        </w:rPr>
        <w:t>á</w:t>
      </w:r>
      <w:r w:rsidR="002B65F8" w:rsidRPr="007C79FE">
        <w:rPr>
          <w:rFonts w:ascii="Arial" w:hAnsi="Arial" w:cs="Arial"/>
          <w:sz w:val="20"/>
          <w:szCs w:val="20"/>
        </w:rPr>
        <w:t xml:space="preserve"> na hodnotenie ponúk a pravidlá ich uplatnenia týchto SP).</w:t>
      </w:r>
    </w:p>
    <w:p w14:paraId="47419E6C" w14:textId="77777777" w:rsidR="00CB448A" w:rsidRDefault="00CB448A" w:rsidP="00C825AC">
      <w:pPr>
        <w:autoSpaceDE w:val="0"/>
        <w:autoSpaceDN w:val="0"/>
        <w:spacing w:after="60" w:line="240" w:lineRule="auto"/>
        <w:ind w:left="567" w:hanging="567"/>
        <w:jc w:val="both"/>
        <w:rPr>
          <w:rFonts w:ascii="Arial" w:hAnsi="Arial" w:cs="Arial"/>
          <w:sz w:val="20"/>
          <w:szCs w:val="20"/>
        </w:rPr>
      </w:pPr>
    </w:p>
    <w:p w14:paraId="254ED4B9" w14:textId="1390106E" w:rsidR="00F46ED9" w:rsidRPr="001D33E4" w:rsidRDefault="002B65F8" w:rsidP="00CE1219">
      <w:pPr>
        <w:pStyle w:val="Nadpis3"/>
        <w:numPr>
          <w:ilvl w:val="0"/>
          <w:numId w:val="40"/>
        </w:numPr>
        <w:spacing w:after="60"/>
        <w:ind w:left="567" w:hanging="567"/>
        <w:rPr>
          <w:rFonts w:cs="Arial"/>
        </w:rPr>
      </w:pPr>
      <w:bookmarkStart w:id="24" w:name="_Toc461981368"/>
      <w:r w:rsidRPr="001D33E4">
        <w:rPr>
          <w:rFonts w:cs="Arial"/>
        </w:rPr>
        <w:t>Zábezpeka</w:t>
      </w:r>
      <w:bookmarkEnd w:id="24"/>
    </w:p>
    <w:p w14:paraId="7DD55646" w14:textId="77777777" w:rsidR="0094085A" w:rsidRPr="001D33E4" w:rsidRDefault="0094085A" w:rsidP="0094085A">
      <w:pPr>
        <w:pStyle w:val="Bezriadkovania"/>
        <w:spacing w:after="60"/>
        <w:ind w:left="567" w:hanging="567"/>
        <w:jc w:val="both"/>
        <w:rPr>
          <w:rFonts w:ascii="Arial" w:hAnsi="Arial" w:cs="Arial"/>
          <w:sz w:val="20"/>
          <w:szCs w:val="20"/>
        </w:rPr>
      </w:pPr>
      <w:r w:rsidRPr="001D33E4">
        <w:rPr>
          <w:rFonts w:ascii="Arial" w:hAnsi="Arial" w:cs="Arial"/>
          <w:sz w:val="20"/>
          <w:szCs w:val="20"/>
        </w:rPr>
        <w:t>15.1</w:t>
      </w:r>
      <w:r w:rsidRPr="001D33E4">
        <w:rPr>
          <w:rFonts w:ascii="Arial" w:hAnsi="Arial" w:cs="Arial"/>
          <w:sz w:val="20"/>
          <w:szCs w:val="20"/>
        </w:rPr>
        <w:tab/>
        <w:t>Verejný obstarávateľ vyžaduje, aby uchádzač zabezpečil viazanosť svojej ponuky zábezpekou. Zábezpeka je poskytnutie bankovej záruky, poistenie záruky alebo zloženie finančných prostriedkov na účet verejného obstarávateľa v banke alebo v pobočke zahraničnej banky.</w:t>
      </w:r>
    </w:p>
    <w:p w14:paraId="6864CE90" w14:textId="70EC3952" w:rsidR="0094085A" w:rsidRPr="00511E07" w:rsidRDefault="0094085A" w:rsidP="0094085A">
      <w:pPr>
        <w:pStyle w:val="Bezriadkovania"/>
        <w:spacing w:after="60"/>
        <w:jc w:val="both"/>
        <w:rPr>
          <w:rFonts w:ascii="Arial" w:hAnsi="Arial" w:cs="Arial"/>
          <w:sz w:val="20"/>
          <w:szCs w:val="20"/>
        </w:rPr>
      </w:pPr>
      <w:r w:rsidRPr="001D33E4">
        <w:rPr>
          <w:rFonts w:ascii="Arial" w:hAnsi="Arial" w:cs="Arial"/>
          <w:sz w:val="20"/>
          <w:szCs w:val="20"/>
        </w:rPr>
        <w:t>15.2</w:t>
      </w:r>
      <w:r w:rsidRPr="001D33E4">
        <w:rPr>
          <w:rFonts w:ascii="Arial" w:hAnsi="Arial" w:cs="Arial"/>
          <w:sz w:val="20"/>
          <w:szCs w:val="20"/>
        </w:rPr>
        <w:tab/>
        <w:t>Zábezpeka je stanovená vo výške</w:t>
      </w:r>
      <w:r w:rsidR="00C75FE7" w:rsidRPr="00EC393E">
        <w:rPr>
          <w:rFonts w:ascii="Arial" w:hAnsi="Arial" w:cs="Arial"/>
          <w:sz w:val="20"/>
          <w:szCs w:val="20"/>
        </w:rPr>
        <w:t xml:space="preserve"> </w:t>
      </w:r>
      <w:r w:rsidR="00DF0D58">
        <w:rPr>
          <w:rFonts w:ascii="Arial" w:hAnsi="Arial" w:cs="Arial"/>
          <w:b/>
          <w:sz w:val="20"/>
          <w:szCs w:val="20"/>
        </w:rPr>
        <w:t>3</w:t>
      </w:r>
      <w:r w:rsidR="00A25ABF" w:rsidRPr="005E5F53">
        <w:rPr>
          <w:rFonts w:ascii="Arial" w:hAnsi="Arial" w:cs="Arial"/>
          <w:b/>
          <w:sz w:val="20"/>
          <w:szCs w:val="20"/>
        </w:rPr>
        <w:t>0</w:t>
      </w:r>
      <w:r w:rsidR="00F249EF" w:rsidRPr="005E5F53">
        <w:rPr>
          <w:rFonts w:ascii="Arial" w:hAnsi="Arial" w:cs="Arial"/>
          <w:b/>
          <w:sz w:val="20"/>
          <w:szCs w:val="20"/>
        </w:rPr>
        <w:t>0 000</w:t>
      </w:r>
      <w:r w:rsidRPr="005E5F53">
        <w:rPr>
          <w:rFonts w:ascii="Arial" w:hAnsi="Arial" w:cs="Arial"/>
          <w:b/>
          <w:sz w:val="20"/>
          <w:szCs w:val="20"/>
        </w:rPr>
        <w:t>,00</w:t>
      </w:r>
      <w:r w:rsidR="00897117" w:rsidRPr="005E5F53">
        <w:rPr>
          <w:rFonts w:ascii="Arial" w:hAnsi="Arial" w:cs="Arial"/>
          <w:b/>
          <w:sz w:val="20"/>
          <w:szCs w:val="20"/>
        </w:rPr>
        <w:t xml:space="preserve"> EUR</w:t>
      </w:r>
      <w:r w:rsidR="008536AE" w:rsidRPr="005E5F53">
        <w:rPr>
          <w:rFonts w:ascii="Arial" w:hAnsi="Arial" w:cs="Arial"/>
          <w:b/>
          <w:sz w:val="20"/>
          <w:szCs w:val="20"/>
        </w:rPr>
        <w:t xml:space="preserve"> </w:t>
      </w:r>
      <w:r w:rsidR="008536AE" w:rsidRPr="008536AE">
        <w:rPr>
          <w:rFonts w:ascii="Arial" w:hAnsi="Arial" w:cs="Arial"/>
          <w:b/>
          <w:sz w:val="20"/>
          <w:szCs w:val="20"/>
        </w:rPr>
        <w:t xml:space="preserve">(slovom: </w:t>
      </w:r>
      <w:r w:rsidR="00DF0D58">
        <w:rPr>
          <w:rFonts w:ascii="Arial" w:hAnsi="Arial" w:cs="Arial"/>
          <w:b/>
          <w:sz w:val="20"/>
          <w:szCs w:val="20"/>
        </w:rPr>
        <w:t>tri</w:t>
      </w:r>
      <w:r w:rsidR="008536AE">
        <w:rPr>
          <w:rFonts w:ascii="Arial" w:hAnsi="Arial" w:cs="Arial"/>
          <w:b/>
          <w:sz w:val="20"/>
          <w:szCs w:val="20"/>
        </w:rPr>
        <w:t>sto</w:t>
      </w:r>
      <w:r w:rsidR="008536AE" w:rsidRPr="008536AE">
        <w:rPr>
          <w:rFonts w:ascii="Arial" w:hAnsi="Arial" w:cs="Arial"/>
          <w:b/>
          <w:sz w:val="20"/>
          <w:szCs w:val="20"/>
        </w:rPr>
        <w:t>tisíc eur)</w:t>
      </w:r>
      <w:r w:rsidRPr="00EC393E">
        <w:rPr>
          <w:rFonts w:ascii="Arial" w:hAnsi="Arial" w:cs="Arial"/>
          <w:sz w:val="20"/>
          <w:szCs w:val="20"/>
        </w:rPr>
        <w:t>.</w:t>
      </w:r>
    </w:p>
    <w:p w14:paraId="7E554E0A" w14:textId="40FB5858" w:rsidR="0094085A" w:rsidRPr="001D33E4" w:rsidRDefault="0094085A" w:rsidP="00CE1219">
      <w:pPr>
        <w:pStyle w:val="Bezriadkovania"/>
        <w:numPr>
          <w:ilvl w:val="1"/>
          <w:numId w:val="40"/>
        </w:numPr>
        <w:spacing w:after="60"/>
        <w:ind w:left="567" w:hanging="567"/>
        <w:jc w:val="both"/>
        <w:rPr>
          <w:rFonts w:ascii="Arial" w:hAnsi="Arial" w:cs="Arial"/>
          <w:b/>
          <w:sz w:val="20"/>
          <w:szCs w:val="20"/>
        </w:rPr>
      </w:pPr>
      <w:r w:rsidRPr="001D33E4">
        <w:rPr>
          <w:rFonts w:ascii="Arial" w:hAnsi="Arial" w:cs="Arial"/>
          <w:b/>
          <w:sz w:val="20"/>
          <w:szCs w:val="20"/>
        </w:rPr>
        <w:t>Spôsoby zloženia zábezpeky:</w:t>
      </w:r>
    </w:p>
    <w:p w14:paraId="727F7436" w14:textId="7B4F0F21" w:rsidR="0094085A" w:rsidRPr="001D33E4" w:rsidRDefault="0094085A" w:rsidP="00CE1219">
      <w:pPr>
        <w:pStyle w:val="Bezriadkovania"/>
        <w:numPr>
          <w:ilvl w:val="2"/>
          <w:numId w:val="40"/>
        </w:numPr>
        <w:spacing w:after="60"/>
        <w:ind w:left="1418" w:hanging="851"/>
        <w:jc w:val="both"/>
        <w:rPr>
          <w:rFonts w:ascii="Arial" w:hAnsi="Arial" w:cs="Arial"/>
          <w:sz w:val="20"/>
          <w:szCs w:val="20"/>
        </w:rPr>
      </w:pPr>
      <w:r w:rsidRPr="001D33E4">
        <w:rPr>
          <w:rFonts w:ascii="Arial" w:hAnsi="Arial" w:cs="Arial"/>
          <w:sz w:val="20"/>
          <w:szCs w:val="20"/>
        </w:rPr>
        <w:tab/>
        <w:t>zložením finančných prostriedkov na bankový účet verejného obstarávateľa v banke alebo v pobočke zahraničnej banky (ďalej len „banka“), alebo</w:t>
      </w:r>
    </w:p>
    <w:p w14:paraId="1E9A22DF" w14:textId="77777777" w:rsidR="0094085A" w:rsidRPr="001D33E4" w:rsidRDefault="0094085A" w:rsidP="0094085A">
      <w:pPr>
        <w:pStyle w:val="Bezriadkovania"/>
        <w:spacing w:after="60"/>
        <w:ind w:left="567"/>
        <w:jc w:val="both"/>
        <w:rPr>
          <w:rFonts w:ascii="Arial" w:hAnsi="Arial" w:cs="Arial"/>
          <w:sz w:val="20"/>
          <w:szCs w:val="20"/>
        </w:rPr>
      </w:pPr>
      <w:r w:rsidRPr="001D33E4">
        <w:rPr>
          <w:rFonts w:ascii="Arial" w:hAnsi="Arial" w:cs="Arial"/>
          <w:sz w:val="20"/>
          <w:szCs w:val="20"/>
        </w:rPr>
        <w:t>15.3.2</w:t>
      </w:r>
      <w:r w:rsidRPr="001D33E4">
        <w:rPr>
          <w:rFonts w:ascii="Arial" w:hAnsi="Arial" w:cs="Arial"/>
          <w:sz w:val="20"/>
          <w:szCs w:val="20"/>
        </w:rPr>
        <w:tab/>
      </w:r>
      <w:r w:rsidRPr="001D33E4">
        <w:rPr>
          <w:rFonts w:ascii="Arial" w:hAnsi="Arial" w:cs="Arial"/>
          <w:sz w:val="20"/>
          <w:szCs w:val="20"/>
        </w:rPr>
        <w:tab/>
        <w:t>poskytnutím bankovej záruky za uchádzača, alebo</w:t>
      </w:r>
    </w:p>
    <w:p w14:paraId="1A38842E" w14:textId="2D6D73EF" w:rsidR="0094085A" w:rsidRPr="001D33E4" w:rsidRDefault="0094085A" w:rsidP="00CE1219">
      <w:pPr>
        <w:pStyle w:val="Bezriadkovania"/>
        <w:numPr>
          <w:ilvl w:val="2"/>
          <w:numId w:val="42"/>
        </w:numPr>
        <w:spacing w:after="60"/>
        <w:jc w:val="both"/>
        <w:rPr>
          <w:rFonts w:ascii="Arial" w:hAnsi="Arial" w:cs="Arial"/>
          <w:sz w:val="20"/>
          <w:szCs w:val="20"/>
        </w:rPr>
      </w:pPr>
      <w:r w:rsidRPr="001D33E4">
        <w:rPr>
          <w:rFonts w:ascii="Arial" w:hAnsi="Arial" w:cs="Arial"/>
          <w:sz w:val="20"/>
          <w:szCs w:val="20"/>
        </w:rPr>
        <w:tab/>
        <w:t>poskytnutím poistenia záruky za uchádzača.</w:t>
      </w:r>
    </w:p>
    <w:p w14:paraId="003DB734" w14:textId="4F988D1E" w:rsidR="00897117" w:rsidRPr="001D33E4" w:rsidRDefault="0094085A" w:rsidP="00511E07">
      <w:pPr>
        <w:pStyle w:val="Bezriadkovania"/>
        <w:spacing w:after="60"/>
        <w:ind w:left="567"/>
        <w:jc w:val="both"/>
        <w:rPr>
          <w:rFonts w:ascii="Arial" w:hAnsi="Arial" w:cs="Arial"/>
          <w:sz w:val="20"/>
          <w:szCs w:val="20"/>
        </w:rPr>
      </w:pPr>
      <w:r w:rsidRPr="001D33E4">
        <w:rPr>
          <w:rFonts w:ascii="Arial" w:hAnsi="Arial" w:cs="Arial"/>
          <w:sz w:val="20"/>
          <w:szCs w:val="20"/>
        </w:rPr>
        <w:t>Spôsob zloženia zábezpeky si vyberie uchádzač podľa nižšie uvedených podmienok zloženia.</w:t>
      </w:r>
    </w:p>
    <w:p w14:paraId="264AF6F7" w14:textId="77777777" w:rsidR="0094085A" w:rsidRPr="001D33E4" w:rsidRDefault="0094085A" w:rsidP="0094085A">
      <w:pPr>
        <w:pStyle w:val="Bezriadkovania"/>
        <w:spacing w:after="60"/>
        <w:jc w:val="both"/>
        <w:rPr>
          <w:rFonts w:ascii="Arial" w:hAnsi="Arial" w:cs="Arial"/>
          <w:b/>
          <w:sz w:val="20"/>
          <w:szCs w:val="20"/>
        </w:rPr>
      </w:pPr>
      <w:r w:rsidRPr="001D33E4">
        <w:rPr>
          <w:rFonts w:ascii="Arial" w:hAnsi="Arial" w:cs="Arial"/>
          <w:sz w:val="20"/>
          <w:szCs w:val="20"/>
        </w:rPr>
        <w:t>15.4</w:t>
      </w:r>
      <w:r w:rsidRPr="001D33E4">
        <w:rPr>
          <w:rFonts w:ascii="Arial" w:hAnsi="Arial" w:cs="Arial"/>
          <w:b/>
          <w:sz w:val="20"/>
          <w:szCs w:val="20"/>
        </w:rPr>
        <w:tab/>
        <w:t>Podmienky zloženia zábezpeky</w:t>
      </w:r>
    </w:p>
    <w:p w14:paraId="24F11DAD" w14:textId="77777777" w:rsidR="0094085A" w:rsidRPr="001D33E4" w:rsidRDefault="0094085A" w:rsidP="0094085A">
      <w:pPr>
        <w:pStyle w:val="Bezriadkovania"/>
        <w:spacing w:after="60"/>
        <w:ind w:left="567"/>
        <w:jc w:val="both"/>
        <w:rPr>
          <w:rFonts w:ascii="Arial" w:hAnsi="Arial" w:cs="Arial"/>
          <w:sz w:val="20"/>
          <w:szCs w:val="20"/>
          <w:u w:val="single"/>
        </w:rPr>
      </w:pPr>
      <w:r w:rsidRPr="001D33E4">
        <w:rPr>
          <w:rFonts w:ascii="Arial" w:hAnsi="Arial" w:cs="Arial"/>
          <w:sz w:val="20"/>
          <w:szCs w:val="20"/>
        </w:rPr>
        <w:t>15.4.1.</w:t>
      </w:r>
      <w:r w:rsidRPr="001D33E4">
        <w:rPr>
          <w:rFonts w:ascii="Arial" w:hAnsi="Arial" w:cs="Arial"/>
          <w:sz w:val="20"/>
          <w:szCs w:val="20"/>
        </w:rPr>
        <w:tab/>
      </w:r>
      <w:r w:rsidRPr="001D33E4">
        <w:rPr>
          <w:rFonts w:ascii="Arial" w:hAnsi="Arial" w:cs="Arial"/>
          <w:sz w:val="20"/>
          <w:szCs w:val="20"/>
          <w:u w:val="single"/>
        </w:rPr>
        <w:t>Zloženie finančných prostriedkov na bankový účet verejného obstarávateľa</w:t>
      </w:r>
    </w:p>
    <w:p w14:paraId="510C3550" w14:textId="723AE91C" w:rsidR="0094085A" w:rsidRPr="001D33E4"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15.4.1.1</w:t>
      </w:r>
      <w:r w:rsidRPr="001D33E4">
        <w:rPr>
          <w:rFonts w:ascii="Arial" w:hAnsi="Arial" w:cs="Arial"/>
          <w:sz w:val="20"/>
          <w:szCs w:val="20"/>
        </w:rPr>
        <w:tab/>
        <w:t xml:space="preserve">Finančné prostriedky vo výške podľa bodu 15.2 časti A.1 Pokyny pre uchádzačov týchto SP musia byť zložené na účet verejného obstarávateľa určený pre zábezpeky vedenom v banke </w:t>
      </w:r>
      <w:r w:rsidR="002F6AC9">
        <w:rPr>
          <w:rFonts w:ascii="Arial" w:hAnsi="Arial" w:cs="Arial"/>
          <w:sz w:val="20"/>
          <w:szCs w:val="20"/>
        </w:rPr>
        <w:t>Štátna pokladnica</w:t>
      </w:r>
      <w:r w:rsidRPr="001D33E4">
        <w:rPr>
          <w:rFonts w:ascii="Arial" w:hAnsi="Arial" w:cs="Arial"/>
          <w:sz w:val="20"/>
          <w:szCs w:val="20"/>
        </w:rPr>
        <w:t>, na číslo účtu:</w:t>
      </w:r>
    </w:p>
    <w:p w14:paraId="5C661221" w14:textId="4CDBDF0D" w:rsidR="0094085A" w:rsidRPr="001D33E4" w:rsidRDefault="0094085A" w:rsidP="0094085A">
      <w:pPr>
        <w:pStyle w:val="Bezriadkovania"/>
        <w:spacing w:after="60"/>
        <w:ind w:left="2232" w:firstLine="28"/>
        <w:jc w:val="both"/>
        <w:rPr>
          <w:rFonts w:ascii="Arial" w:hAnsi="Arial" w:cs="Arial"/>
          <w:b/>
          <w:sz w:val="20"/>
          <w:szCs w:val="20"/>
        </w:rPr>
      </w:pPr>
      <w:r w:rsidRPr="001D33E4">
        <w:rPr>
          <w:rFonts w:ascii="Arial" w:hAnsi="Arial" w:cs="Arial"/>
          <w:b/>
          <w:sz w:val="20"/>
          <w:szCs w:val="20"/>
        </w:rPr>
        <w:t>IBAN:</w:t>
      </w:r>
      <w:r w:rsidRPr="001D33E4">
        <w:rPr>
          <w:rFonts w:ascii="Arial" w:hAnsi="Arial" w:cs="Arial"/>
          <w:b/>
          <w:sz w:val="20"/>
          <w:szCs w:val="20"/>
        </w:rPr>
        <w:tab/>
      </w:r>
      <w:r w:rsidRPr="001D33E4">
        <w:rPr>
          <w:rFonts w:ascii="Arial" w:hAnsi="Arial" w:cs="Arial"/>
          <w:b/>
          <w:sz w:val="20"/>
          <w:szCs w:val="20"/>
        </w:rPr>
        <w:tab/>
      </w:r>
      <w:r w:rsidRPr="001D33E4">
        <w:rPr>
          <w:rFonts w:ascii="Arial" w:hAnsi="Arial" w:cs="Arial"/>
          <w:b/>
          <w:sz w:val="20"/>
          <w:szCs w:val="20"/>
        </w:rPr>
        <w:tab/>
      </w:r>
      <w:r w:rsidRPr="001D33E4">
        <w:rPr>
          <w:rFonts w:ascii="Arial" w:hAnsi="Arial" w:cs="Arial"/>
          <w:b/>
          <w:sz w:val="20"/>
          <w:szCs w:val="20"/>
        </w:rPr>
        <w:tab/>
      </w:r>
      <w:r w:rsidRPr="001D33E4">
        <w:rPr>
          <w:rFonts w:ascii="Arial" w:hAnsi="Arial" w:cs="Arial"/>
          <w:b/>
          <w:sz w:val="20"/>
          <w:szCs w:val="20"/>
        </w:rPr>
        <w:tab/>
      </w:r>
      <w:r w:rsidRPr="001D33E4">
        <w:rPr>
          <w:rFonts w:ascii="Arial" w:hAnsi="Arial" w:cs="Arial"/>
          <w:b/>
          <w:sz w:val="20"/>
          <w:szCs w:val="20"/>
        </w:rPr>
        <w:tab/>
        <w:t>SK</w:t>
      </w:r>
      <w:r w:rsidR="00DE5B15">
        <w:rPr>
          <w:rFonts w:ascii="Arial" w:hAnsi="Arial" w:cs="Arial"/>
          <w:b/>
          <w:sz w:val="20"/>
          <w:szCs w:val="20"/>
        </w:rPr>
        <w:t>13</w:t>
      </w:r>
      <w:r w:rsidRPr="001D33E4">
        <w:rPr>
          <w:rFonts w:ascii="Arial" w:hAnsi="Arial" w:cs="Arial"/>
          <w:b/>
          <w:sz w:val="20"/>
          <w:szCs w:val="20"/>
        </w:rPr>
        <w:t xml:space="preserve"> </w:t>
      </w:r>
      <w:r w:rsidR="00DE5B15">
        <w:rPr>
          <w:rFonts w:ascii="Arial" w:hAnsi="Arial" w:cs="Arial"/>
          <w:b/>
          <w:sz w:val="20"/>
          <w:szCs w:val="20"/>
        </w:rPr>
        <w:t>8180</w:t>
      </w:r>
      <w:r w:rsidRPr="001D33E4">
        <w:rPr>
          <w:rFonts w:ascii="Arial" w:hAnsi="Arial" w:cs="Arial"/>
          <w:b/>
          <w:sz w:val="20"/>
          <w:szCs w:val="20"/>
        </w:rPr>
        <w:t xml:space="preserve"> 0000 00</w:t>
      </w:r>
      <w:r w:rsidR="00DE5B15">
        <w:rPr>
          <w:rFonts w:ascii="Arial" w:hAnsi="Arial" w:cs="Arial"/>
          <w:b/>
          <w:sz w:val="20"/>
          <w:szCs w:val="20"/>
        </w:rPr>
        <w:t>70</w:t>
      </w:r>
      <w:r w:rsidRPr="001D33E4">
        <w:rPr>
          <w:rFonts w:ascii="Arial" w:hAnsi="Arial" w:cs="Arial"/>
          <w:b/>
          <w:sz w:val="20"/>
          <w:szCs w:val="20"/>
        </w:rPr>
        <w:t xml:space="preserve"> </w:t>
      </w:r>
      <w:r w:rsidR="00DE5B15">
        <w:rPr>
          <w:rFonts w:ascii="Arial" w:hAnsi="Arial" w:cs="Arial"/>
          <w:b/>
          <w:sz w:val="20"/>
          <w:szCs w:val="20"/>
        </w:rPr>
        <w:t>0069</w:t>
      </w:r>
      <w:r w:rsidRPr="001D33E4">
        <w:rPr>
          <w:rFonts w:ascii="Arial" w:hAnsi="Arial" w:cs="Arial"/>
          <w:b/>
          <w:sz w:val="20"/>
          <w:szCs w:val="20"/>
        </w:rPr>
        <w:t xml:space="preserve"> </w:t>
      </w:r>
      <w:r w:rsidR="00DE5B15">
        <w:rPr>
          <w:rFonts w:ascii="Arial" w:hAnsi="Arial" w:cs="Arial"/>
          <w:b/>
          <w:sz w:val="20"/>
          <w:szCs w:val="20"/>
        </w:rPr>
        <w:t>4614</w:t>
      </w:r>
    </w:p>
    <w:p w14:paraId="52D2748C" w14:textId="74F2BAD1" w:rsidR="0094085A" w:rsidRPr="001D33E4" w:rsidRDefault="0094085A" w:rsidP="0094085A">
      <w:pPr>
        <w:pStyle w:val="Bezriadkovania"/>
        <w:spacing w:after="60"/>
        <w:ind w:left="2204" w:firstLine="28"/>
        <w:jc w:val="both"/>
        <w:rPr>
          <w:rFonts w:ascii="Arial" w:hAnsi="Arial" w:cs="Arial"/>
          <w:b/>
          <w:sz w:val="20"/>
          <w:szCs w:val="20"/>
        </w:rPr>
      </w:pPr>
      <w:r w:rsidRPr="001D33E4">
        <w:rPr>
          <w:rFonts w:ascii="Arial" w:hAnsi="Arial" w:cs="Arial"/>
          <w:b/>
          <w:sz w:val="20"/>
          <w:szCs w:val="20"/>
        </w:rPr>
        <w:t>SWIFT (BIC)</w:t>
      </w:r>
      <w:r w:rsidR="00511E07">
        <w:rPr>
          <w:rFonts w:ascii="Arial" w:hAnsi="Arial" w:cs="Arial"/>
          <w:b/>
          <w:sz w:val="20"/>
          <w:szCs w:val="20"/>
        </w:rPr>
        <w:t xml:space="preserve"> kód</w:t>
      </w:r>
      <w:r w:rsidRPr="001D33E4">
        <w:rPr>
          <w:rFonts w:ascii="Arial" w:hAnsi="Arial" w:cs="Arial"/>
          <w:b/>
          <w:sz w:val="20"/>
          <w:szCs w:val="20"/>
        </w:rPr>
        <w:t>:</w:t>
      </w:r>
      <w:r w:rsidRPr="001D33E4">
        <w:rPr>
          <w:rFonts w:ascii="Arial" w:hAnsi="Arial" w:cs="Arial"/>
          <w:b/>
          <w:sz w:val="20"/>
          <w:szCs w:val="20"/>
        </w:rPr>
        <w:tab/>
      </w:r>
      <w:r w:rsidRPr="001D33E4">
        <w:rPr>
          <w:rFonts w:ascii="Arial" w:hAnsi="Arial" w:cs="Arial"/>
          <w:b/>
          <w:sz w:val="20"/>
          <w:szCs w:val="20"/>
        </w:rPr>
        <w:tab/>
      </w:r>
      <w:r w:rsidR="00DE5B15" w:rsidRPr="00DE5B15">
        <w:rPr>
          <w:rFonts w:ascii="Arial" w:hAnsi="Arial" w:cs="Arial"/>
          <w:b/>
          <w:bCs/>
          <w:sz w:val="20"/>
          <w:szCs w:val="20"/>
        </w:rPr>
        <w:t>SPSRSKBA</w:t>
      </w:r>
    </w:p>
    <w:p w14:paraId="6ECE02A9" w14:textId="52F7130A" w:rsidR="0094085A" w:rsidRPr="001D33E4" w:rsidRDefault="00511E07" w:rsidP="0094085A">
      <w:pPr>
        <w:pStyle w:val="Bezriadkovania"/>
        <w:spacing w:after="60"/>
        <w:ind w:left="2176" w:firstLine="56"/>
        <w:jc w:val="both"/>
        <w:rPr>
          <w:rFonts w:ascii="Arial" w:hAnsi="Arial" w:cs="Arial"/>
          <w:b/>
          <w:sz w:val="20"/>
          <w:szCs w:val="20"/>
        </w:rPr>
      </w:pPr>
      <w:r>
        <w:rPr>
          <w:rFonts w:ascii="Arial" w:hAnsi="Arial" w:cs="Arial"/>
          <w:b/>
          <w:sz w:val="20"/>
          <w:szCs w:val="20"/>
        </w:rPr>
        <w:t>V</w:t>
      </w:r>
      <w:r w:rsidR="00B77C9B">
        <w:rPr>
          <w:rFonts w:ascii="Arial" w:hAnsi="Arial" w:cs="Arial"/>
          <w:b/>
          <w:sz w:val="20"/>
          <w:szCs w:val="20"/>
        </w:rPr>
        <w:t>ariabilný symbol:</w:t>
      </w:r>
      <w:r w:rsidR="00B77C9B">
        <w:rPr>
          <w:rFonts w:ascii="Arial" w:hAnsi="Arial" w:cs="Arial"/>
          <w:b/>
          <w:sz w:val="20"/>
          <w:szCs w:val="20"/>
        </w:rPr>
        <w:tab/>
      </w:r>
      <w:r w:rsidR="00DF0D58">
        <w:rPr>
          <w:rFonts w:ascii="Arial" w:hAnsi="Arial" w:cs="Arial"/>
          <w:b/>
          <w:sz w:val="20"/>
          <w:szCs w:val="20"/>
        </w:rPr>
        <w:t>48</w:t>
      </w:r>
      <w:r w:rsidR="00416975">
        <w:rPr>
          <w:rFonts w:ascii="Arial" w:hAnsi="Arial" w:cs="Arial"/>
          <w:b/>
          <w:sz w:val="20"/>
          <w:szCs w:val="20"/>
        </w:rPr>
        <w:t>2</w:t>
      </w:r>
      <w:r w:rsidR="00DF0D58">
        <w:rPr>
          <w:rFonts w:ascii="Arial" w:hAnsi="Arial" w:cs="Arial"/>
          <w:b/>
          <w:sz w:val="20"/>
          <w:szCs w:val="20"/>
        </w:rPr>
        <w:t>1</w:t>
      </w:r>
      <w:r w:rsidR="0094085A" w:rsidRPr="003B7347">
        <w:rPr>
          <w:rFonts w:ascii="Arial" w:hAnsi="Arial" w:cs="Arial"/>
          <w:b/>
          <w:sz w:val="20"/>
          <w:szCs w:val="20"/>
        </w:rPr>
        <w:t>1030</w:t>
      </w:r>
      <w:r w:rsidR="002E4351">
        <w:rPr>
          <w:rFonts w:ascii="Arial" w:hAnsi="Arial" w:cs="Arial"/>
          <w:b/>
          <w:sz w:val="20"/>
          <w:szCs w:val="20"/>
        </w:rPr>
        <w:t>2</w:t>
      </w:r>
    </w:p>
    <w:p w14:paraId="70490B7F" w14:textId="1D44DE4E" w:rsidR="0094085A" w:rsidRPr="001D33E4" w:rsidRDefault="0094085A" w:rsidP="0094085A">
      <w:pPr>
        <w:pStyle w:val="Bezriadkovania"/>
        <w:spacing w:after="60"/>
        <w:ind w:left="2232" w:hanging="812"/>
        <w:jc w:val="both"/>
        <w:rPr>
          <w:rFonts w:ascii="Arial" w:hAnsi="Arial" w:cs="Arial"/>
          <w:sz w:val="20"/>
          <w:szCs w:val="20"/>
        </w:rPr>
      </w:pPr>
      <w:r w:rsidRPr="001D33E4">
        <w:rPr>
          <w:rFonts w:ascii="Arial" w:hAnsi="Arial" w:cs="Arial"/>
          <w:sz w:val="20"/>
          <w:szCs w:val="20"/>
        </w:rPr>
        <w:t>15.4.1.2</w:t>
      </w:r>
      <w:r w:rsidRPr="001D33E4">
        <w:rPr>
          <w:rFonts w:ascii="Arial" w:hAnsi="Arial" w:cs="Arial"/>
          <w:sz w:val="20"/>
          <w:szCs w:val="20"/>
        </w:rPr>
        <w:tab/>
        <w:t>Finančné prostriedky musia byť pripísané na úč</w:t>
      </w:r>
      <w:r w:rsidR="00511E07">
        <w:rPr>
          <w:rFonts w:ascii="Arial" w:hAnsi="Arial" w:cs="Arial"/>
          <w:sz w:val="20"/>
          <w:szCs w:val="20"/>
        </w:rPr>
        <w:t>et</w:t>
      </w:r>
      <w:r w:rsidRPr="001D33E4">
        <w:rPr>
          <w:rFonts w:ascii="Arial" w:hAnsi="Arial" w:cs="Arial"/>
          <w:sz w:val="20"/>
          <w:szCs w:val="20"/>
        </w:rPr>
        <w:t xml:space="preserve"> verejného obstarávateľa n</w:t>
      </w:r>
      <w:r w:rsidR="00CA31D4">
        <w:rPr>
          <w:rFonts w:ascii="Arial" w:hAnsi="Arial" w:cs="Arial"/>
          <w:sz w:val="20"/>
          <w:szCs w:val="20"/>
        </w:rPr>
        <w:t xml:space="preserve">ajneskôr v lehote </w:t>
      </w:r>
      <w:r w:rsidRPr="001D33E4">
        <w:rPr>
          <w:rFonts w:ascii="Arial" w:hAnsi="Arial" w:cs="Arial"/>
          <w:sz w:val="20"/>
          <w:szCs w:val="20"/>
        </w:rPr>
        <w:t>na predkladanie ponúk podľa bodu 20.1 časti A.1 Pokyny pre uchádzačov týchto SP. Doba platnosti zábezpeky formou zloženia finančných prostriedkov na účet verejného obstarávateľa trvá až do uplynutia lehoty viazanosti ponúk.</w:t>
      </w:r>
    </w:p>
    <w:p w14:paraId="00B07A04" w14:textId="7961F1B2" w:rsidR="0094085A" w:rsidRPr="001D33E4" w:rsidRDefault="0094085A" w:rsidP="00ED350D">
      <w:pPr>
        <w:pStyle w:val="Bezriadkovania"/>
        <w:spacing w:after="60"/>
        <w:ind w:left="2232" w:hanging="812"/>
        <w:jc w:val="both"/>
        <w:rPr>
          <w:rFonts w:ascii="Arial" w:hAnsi="Arial" w:cs="Arial"/>
          <w:sz w:val="20"/>
          <w:szCs w:val="20"/>
        </w:rPr>
      </w:pPr>
      <w:r w:rsidRPr="001D33E4">
        <w:rPr>
          <w:rFonts w:ascii="Arial" w:hAnsi="Arial" w:cs="Arial"/>
          <w:sz w:val="20"/>
          <w:szCs w:val="20"/>
        </w:rPr>
        <w:t>15.4.1.3</w:t>
      </w:r>
      <w:r w:rsidRPr="001D33E4">
        <w:rPr>
          <w:rFonts w:ascii="Arial" w:hAnsi="Arial" w:cs="Arial"/>
          <w:sz w:val="20"/>
          <w:szCs w:val="20"/>
        </w:rPr>
        <w:tab/>
      </w:r>
      <w:r w:rsidR="00BE0036" w:rsidRPr="00F31D42">
        <w:rPr>
          <w:rFonts w:ascii="Arial" w:hAnsi="Arial" w:cs="Arial"/>
          <w:sz w:val="20"/>
          <w:szCs w:val="20"/>
        </w:rPr>
        <w:t xml:space="preserve">Ak finančné prostriedky nebudú zložené na účte verejného obstarávateľa podľa bodov 15.4.1.1 a  15.4.1.2, bude </w:t>
      </w:r>
      <w:r w:rsidR="00BE0036" w:rsidRPr="00BE0036">
        <w:rPr>
          <w:rFonts w:ascii="Arial" w:hAnsi="Arial" w:cs="Arial"/>
          <w:sz w:val="20"/>
          <w:szCs w:val="20"/>
        </w:rPr>
        <w:t>ponuka</w:t>
      </w:r>
      <w:r w:rsidR="00BE0036">
        <w:rPr>
          <w:rFonts w:ascii="Arial" w:hAnsi="Arial" w:cs="Arial"/>
          <w:sz w:val="20"/>
          <w:szCs w:val="20"/>
        </w:rPr>
        <w:t xml:space="preserve"> </w:t>
      </w:r>
      <w:r w:rsidR="00BE0036" w:rsidRPr="00F31D42">
        <w:rPr>
          <w:rFonts w:ascii="Arial" w:hAnsi="Arial" w:cs="Arial"/>
          <w:sz w:val="20"/>
          <w:szCs w:val="20"/>
        </w:rPr>
        <w:t>uchádzač</w:t>
      </w:r>
      <w:r w:rsidR="00BE0036" w:rsidRPr="00BE0036">
        <w:rPr>
          <w:rFonts w:ascii="Arial" w:hAnsi="Arial" w:cs="Arial"/>
          <w:sz w:val="20"/>
          <w:szCs w:val="20"/>
        </w:rPr>
        <w:t>a</w:t>
      </w:r>
      <w:r w:rsidR="00BE0036" w:rsidRPr="00F31D42">
        <w:rPr>
          <w:rFonts w:ascii="Arial" w:hAnsi="Arial" w:cs="Arial"/>
          <w:sz w:val="20"/>
          <w:szCs w:val="20"/>
        </w:rPr>
        <w:t xml:space="preserve"> </w:t>
      </w:r>
      <w:r w:rsidR="00BE0036" w:rsidRPr="00BE0036">
        <w:rPr>
          <w:rFonts w:ascii="Arial" w:hAnsi="Arial" w:cs="Arial"/>
          <w:sz w:val="20"/>
          <w:szCs w:val="20"/>
        </w:rPr>
        <w:t>z verejnej súťaže</w:t>
      </w:r>
      <w:r w:rsidR="00BE0036" w:rsidRPr="00F40AD3">
        <w:rPr>
          <w:rFonts w:ascii="Arial" w:hAnsi="Arial" w:cs="Arial"/>
          <w:sz w:val="20"/>
          <w:szCs w:val="20"/>
        </w:rPr>
        <w:t xml:space="preserve"> </w:t>
      </w:r>
      <w:r w:rsidR="00BE0036" w:rsidRPr="00EC1BBF">
        <w:rPr>
          <w:rFonts w:ascii="Arial" w:hAnsi="Arial" w:cs="Arial"/>
          <w:sz w:val="20"/>
          <w:szCs w:val="20"/>
        </w:rPr>
        <w:t>vylúčen</w:t>
      </w:r>
      <w:r w:rsidR="00511E07">
        <w:rPr>
          <w:rFonts w:ascii="Arial" w:hAnsi="Arial" w:cs="Arial"/>
          <w:sz w:val="20"/>
          <w:szCs w:val="20"/>
        </w:rPr>
        <w:t>á</w:t>
      </w:r>
      <w:r w:rsidR="00BE0036" w:rsidRPr="00F31D42">
        <w:rPr>
          <w:rFonts w:ascii="Arial" w:hAnsi="Arial" w:cs="Arial"/>
          <w:sz w:val="20"/>
          <w:szCs w:val="20"/>
        </w:rPr>
        <w:t>. Verejný obstarávateľ odporúča, aby uchádzač doložil k svojej ponuke výpis z bankového účtu o vklade požadovanej čiastky na daný účet verejného obstarávateľa</w:t>
      </w:r>
      <w:r w:rsidRPr="001D33E4">
        <w:rPr>
          <w:rFonts w:ascii="Arial" w:hAnsi="Arial" w:cs="Arial"/>
          <w:sz w:val="20"/>
          <w:szCs w:val="20"/>
        </w:rPr>
        <w:t>.</w:t>
      </w:r>
    </w:p>
    <w:p w14:paraId="0D458BAD" w14:textId="4CA76FDB" w:rsidR="0094085A" w:rsidRPr="001D33E4" w:rsidRDefault="0094085A" w:rsidP="00CE1219">
      <w:pPr>
        <w:pStyle w:val="Bezriadkovania"/>
        <w:numPr>
          <w:ilvl w:val="2"/>
          <w:numId w:val="43"/>
        </w:numPr>
        <w:spacing w:after="60"/>
        <w:jc w:val="both"/>
        <w:rPr>
          <w:rFonts w:ascii="Arial" w:hAnsi="Arial" w:cs="Arial"/>
          <w:sz w:val="20"/>
          <w:szCs w:val="20"/>
        </w:rPr>
      </w:pPr>
      <w:r w:rsidRPr="001D33E4">
        <w:rPr>
          <w:rFonts w:ascii="Arial" w:hAnsi="Arial" w:cs="Arial"/>
          <w:sz w:val="20"/>
          <w:szCs w:val="20"/>
        </w:rPr>
        <w:tab/>
      </w:r>
      <w:r w:rsidRPr="001D33E4">
        <w:rPr>
          <w:rFonts w:ascii="Arial" w:hAnsi="Arial" w:cs="Arial"/>
          <w:sz w:val="20"/>
          <w:szCs w:val="20"/>
          <w:u w:val="single"/>
        </w:rPr>
        <w:t>Poskytnutie bankovej záruky za uchádzača</w:t>
      </w:r>
      <w:r w:rsidRPr="001D33E4">
        <w:rPr>
          <w:rFonts w:ascii="Arial" w:hAnsi="Arial" w:cs="Arial"/>
          <w:sz w:val="20"/>
          <w:szCs w:val="20"/>
        </w:rPr>
        <w:t>:</w:t>
      </w:r>
    </w:p>
    <w:p w14:paraId="400C235F" w14:textId="643A4A0F" w:rsidR="0094085A" w:rsidRPr="001D33E4"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15.4.2.1</w:t>
      </w:r>
      <w:r w:rsidRPr="001D33E4">
        <w:rPr>
          <w:rFonts w:ascii="Arial" w:hAnsi="Arial" w:cs="Arial"/>
          <w:sz w:val="20"/>
          <w:szCs w:val="20"/>
        </w:rPr>
        <w:tab/>
        <w:t>V prípade, že uchádzač použije možnosť poskytnutia bankovej záruky podľa bodu 15.3.2 časti A.1 Pokyny pre uchádzačov týchto SP, je povinný predložiť v ponuke predloženej prostredníctvom systému JOSEPHINE kópiu (s</w:t>
      </w:r>
      <w:r w:rsidR="00B25094">
        <w:rPr>
          <w:rFonts w:ascii="Arial" w:hAnsi="Arial" w:cs="Arial"/>
          <w:sz w:val="20"/>
          <w:szCs w:val="20"/>
        </w:rPr>
        <w:t>ke</w:t>
      </w:r>
      <w:r w:rsidRPr="001D33E4">
        <w:rPr>
          <w:rFonts w:ascii="Arial" w:hAnsi="Arial" w:cs="Arial"/>
          <w:sz w:val="20"/>
          <w:szCs w:val="20"/>
        </w:rPr>
        <w:t>n originálu) bankovej záruky.</w:t>
      </w:r>
    </w:p>
    <w:p w14:paraId="2CB5C958" w14:textId="64A82CC1" w:rsidR="0094085A" w:rsidRPr="001D33E4" w:rsidRDefault="0094085A" w:rsidP="0094085A">
      <w:pPr>
        <w:pStyle w:val="Bezriadkovania"/>
        <w:spacing w:after="60"/>
        <w:ind w:left="3408" w:hanging="1136"/>
        <w:jc w:val="both"/>
        <w:rPr>
          <w:rFonts w:ascii="Arial" w:eastAsia="Calibri" w:hAnsi="Arial" w:cs="Arial"/>
          <w:noProof/>
          <w:sz w:val="20"/>
          <w:szCs w:val="20"/>
          <w:lang w:eastAsia="sk-SK"/>
        </w:rPr>
      </w:pPr>
      <w:r w:rsidRPr="001D33E4">
        <w:rPr>
          <w:rFonts w:ascii="Arial" w:eastAsia="Calibri" w:hAnsi="Arial" w:cs="Arial"/>
          <w:noProof/>
          <w:sz w:val="20"/>
          <w:szCs w:val="20"/>
          <w:lang w:eastAsia="sk-SK"/>
        </w:rPr>
        <w:t>15.4.2.1.1</w:t>
      </w:r>
      <w:r w:rsidRPr="001D33E4">
        <w:rPr>
          <w:rFonts w:ascii="Arial" w:eastAsia="Calibri" w:hAnsi="Arial" w:cs="Arial"/>
          <w:noProof/>
          <w:sz w:val="20"/>
          <w:szCs w:val="20"/>
          <w:lang w:eastAsia="sk-SK"/>
        </w:rPr>
        <w:tab/>
        <w:t xml:space="preserve">Originál bankovej záruky vystavený bankou musí uchádzač doručiť verejnému obstarávateľovi v uzatvorenej obálke </w:t>
      </w:r>
      <w:r w:rsidR="00744D19">
        <w:rPr>
          <w:rFonts w:ascii="Arial" w:eastAsia="Calibri" w:hAnsi="Arial" w:cs="Arial"/>
          <w:noProof/>
          <w:sz w:val="20"/>
          <w:szCs w:val="20"/>
          <w:lang w:eastAsia="sk-SK"/>
        </w:rPr>
        <w:t xml:space="preserve">                     </w:t>
      </w:r>
      <w:r w:rsidRPr="001D33E4">
        <w:rPr>
          <w:rFonts w:ascii="Arial" w:eastAsia="Calibri" w:hAnsi="Arial" w:cs="Arial"/>
          <w:noProof/>
          <w:sz w:val="20"/>
          <w:szCs w:val="20"/>
          <w:lang w:eastAsia="sk-SK"/>
        </w:rPr>
        <w:t>v lehote na predkladanie ponúk osobne alebo poštou na adresu verejného obstarávateľa:</w:t>
      </w:r>
    </w:p>
    <w:p w14:paraId="54F9FE3F" w14:textId="77777777" w:rsidR="0094085A" w:rsidRPr="001D33E4" w:rsidRDefault="0094085A" w:rsidP="0094085A">
      <w:pPr>
        <w:pStyle w:val="Bezriadkovania"/>
        <w:spacing w:after="60"/>
        <w:ind w:left="3380" w:firstLine="28"/>
        <w:jc w:val="both"/>
        <w:rPr>
          <w:rFonts w:ascii="Arial" w:hAnsi="Arial" w:cs="Arial"/>
          <w:b/>
          <w:sz w:val="20"/>
          <w:szCs w:val="20"/>
        </w:rPr>
      </w:pPr>
      <w:r w:rsidRPr="001D33E4">
        <w:rPr>
          <w:rFonts w:ascii="Arial" w:hAnsi="Arial" w:cs="Arial"/>
          <w:b/>
          <w:sz w:val="20"/>
          <w:szCs w:val="20"/>
        </w:rPr>
        <w:t>Národná diaľničná spoločnosť, a. s.</w:t>
      </w:r>
    </w:p>
    <w:p w14:paraId="159BA974" w14:textId="77777777" w:rsidR="0094085A" w:rsidRPr="001D33E4" w:rsidRDefault="0094085A" w:rsidP="0094085A">
      <w:pPr>
        <w:pStyle w:val="Bezriadkovania"/>
        <w:spacing w:after="60"/>
        <w:ind w:left="3352" w:firstLine="56"/>
        <w:jc w:val="both"/>
        <w:rPr>
          <w:rFonts w:ascii="Arial" w:hAnsi="Arial" w:cs="Arial"/>
          <w:b/>
          <w:sz w:val="20"/>
          <w:szCs w:val="20"/>
        </w:rPr>
      </w:pPr>
      <w:r w:rsidRPr="001D33E4">
        <w:rPr>
          <w:rFonts w:ascii="Arial" w:hAnsi="Arial" w:cs="Arial"/>
          <w:b/>
          <w:sz w:val="20"/>
          <w:szCs w:val="20"/>
        </w:rPr>
        <w:t>Dúbravská cesta 14</w:t>
      </w:r>
    </w:p>
    <w:p w14:paraId="0FC09691" w14:textId="46C91833" w:rsidR="0094085A" w:rsidRDefault="0094085A" w:rsidP="0094085A">
      <w:pPr>
        <w:pStyle w:val="Bezriadkovania"/>
        <w:spacing w:after="60"/>
        <w:ind w:left="3124" w:firstLine="284"/>
        <w:jc w:val="both"/>
        <w:rPr>
          <w:rFonts w:ascii="Arial" w:hAnsi="Arial" w:cs="Arial"/>
          <w:b/>
          <w:sz w:val="20"/>
          <w:szCs w:val="20"/>
        </w:rPr>
      </w:pPr>
      <w:r w:rsidRPr="001D33E4">
        <w:rPr>
          <w:rFonts w:ascii="Arial" w:hAnsi="Arial" w:cs="Arial"/>
          <w:b/>
          <w:sz w:val="20"/>
          <w:szCs w:val="20"/>
        </w:rPr>
        <w:t>841 04 Bratislava</w:t>
      </w:r>
    </w:p>
    <w:p w14:paraId="2BB2352B" w14:textId="0B90DD1E" w:rsidR="00ED350D" w:rsidRPr="001D33E4" w:rsidRDefault="00ED350D" w:rsidP="00ED350D">
      <w:pPr>
        <w:pStyle w:val="Bezriadkovania"/>
        <w:spacing w:after="60"/>
        <w:ind w:left="3402" w:firstLine="6"/>
        <w:jc w:val="both"/>
        <w:rPr>
          <w:rFonts w:ascii="Arial" w:hAnsi="Arial" w:cs="Arial"/>
          <w:b/>
          <w:sz w:val="20"/>
          <w:szCs w:val="20"/>
        </w:rPr>
      </w:pPr>
      <w:r w:rsidRPr="00ED350D">
        <w:rPr>
          <w:rFonts w:ascii="Arial" w:hAnsi="Arial" w:cs="Arial"/>
          <w:b/>
          <w:sz w:val="20"/>
          <w:szCs w:val="20"/>
        </w:rPr>
        <w:t>Kontaktné miesto: prízemie - podateľňa v čase: pondelok až piatok 8:00 – 15:00 hod.</w:t>
      </w:r>
    </w:p>
    <w:p w14:paraId="0CF5C226" w14:textId="65DF5556" w:rsidR="0094085A" w:rsidRPr="001D33E4" w:rsidRDefault="0094085A" w:rsidP="0094085A">
      <w:pPr>
        <w:pStyle w:val="Bezriadkovania"/>
        <w:spacing w:after="60"/>
        <w:ind w:left="3408" w:hanging="1136"/>
        <w:jc w:val="both"/>
        <w:rPr>
          <w:rFonts w:ascii="Arial" w:hAnsi="Arial" w:cs="Arial"/>
          <w:sz w:val="20"/>
          <w:szCs w:val="20"/>
        </w:rPr>
      </w:pPr>
      <w:r w:rsidRPr="001D33E4">
        <w:rPr>
          <w:rFonts w:ascii="Arial" w:eastAsia="Calibri" w:hAnsi="Arial" w:cs="Arial"/>
          <w:noProof/>
          <w:sz w:val="20"/>
          <w:szCs w:val="20"/>
          <w:lang w:eastAsia="sk-SK"/>
        </w:rPr>
        <w:t>15.4.2.1.2</w:t>
      </w:r>
      <w:r w:rsidRPr="001D33E4">
        <w:rPr>
          <w:rFonts w:ascii="Arial" w:eastAsia="Calibri" w:hAnsi="Arial" w:cs="Arial"/>
          <w:noProof/>
          <w:sz w:val="20"/>
          <w:szCs w:val="20"/>
          <w:lang w:eastAsia="sk-SK"/>
        </w:rPr>
        <w:tab/>
        <w:t xml:space="preserve">Obálku s originálom bankovej záruky uchádzač označí </w:t>
      </w:r>
      <w:r w:rsidRPr="001D33E4">
        <w:rPr>
          <w:rFonts w:ascii="Arial" w:eastAsia="Calibri" w:hAnsi="Arial" w:cs="Arial"/>
          <w:b/>
          <w:noProof/>
          <w:sz w:val="20"/>
          <w:szCs w:val="20"/>
        </w:rPr>
        <w:t>„Ve</w:t>
      </w:r>
      <w:r w:rsidRPr="001D33E4">
        <w:rPr>
          <w:rFonts w:ascii="Arial" w:eastAsia="Calibri" w:hAnsi="Arial" w:cs="Arial"/>
          <w:b/>
          <w:noProof/>
          <w:sz w:val="20"/>
          <w:szCs w:val="20"/>
          <w:lang w:eastAsia="sk-SK"/>
        </w:rPr>
        <w:t>rejná súťaž – neotvárať</w:t>
      </w:r>
      <w:r w:rsidRPr="001D33E4">
        <w:rPr>
          <w:rFonts w:ascii="Arial" w:eastAsia="Calibri" w:hAnsi="Arial" w:cs="Arial"/>
          <w:b/>
          <w:noProof/>
          <w:sz w:val="20"/>
          <w:szCs w:val="20"/>
        </w:rPr>
        <w:t>“</w:t>
      </w:r>
      <w:r w:rsidRPr="001D33E4">
        <w:rPr>
          <w:rFonts w:ascii="Arial" w:eastAsia="Calibri" w:hAnsi="Arial" w:cs="Arial"/>
          <w:noProof/>
          <w:sz w:val="20"/>
          <w:szCs w:val="20"/>
          <w:lang w:eastAsia="sk-SK"/>
        </w:rPr>
        <w:t xml:space="preserve"> a doplní heslom:</w:t>
      </w:r>
      <w:r w:rsidRPr="001D33E4">
        <w:rPr>
          <w:rFonts w:ascii="Arial" w:eastAsia="Calibri" w:hAnsi="Arial" w:cs="Arial"/>
          <w:noProof/>
          <w:sz w:val="20"/>
          <w:szCs w:val="20"/>
        </w:rPr>
        <w:t xml:space="preserve"> </w:t>
      </w:r>
      <w:r w:rsidRPr="001D33E4">
        <w:rPr>
          <w:rFonts w:ascii="Arial" w:eastAsia="Calibri" w:hAnsi="Arial" w:cs="Arial"/>
          <w:b/>
          <w:noProof/>
          <w:sz w:val="20"/>
          <w:szCs w:val="20"/>
        </w:rPr>
        <w:t>„</w:t>
      </w:r>
      <w:r w:rsidRPr="001D33E4">
        <w:rPr>
          <w:rFonts w:ascii="Arial" w:hAnsi="Arial" w:cs="Arial"/>
          <w:b/>
          <w:sz w:val="20"/>
          <w:szCs w:val="20"/>
        </w:rPr>
        <w:t>Banková záruka –</w:t>
      </w:r>
      <w:r w:rsidR="00AF3985" w:rsidRPr="001D33E4">
        <w:rPr>
          <w:rFonts w:ascii="Arial" w:hAnsi="Arial" w:cs="Arial"/>
          <w:b/>
          <w:sz w:val="20"/>
          <w:szCs w:val="20"/>
        </w:rPr>
        <w:t xml:space="preserve"> </w:t>
      </w:r>
      <w:r w:rsidR="00DF0D58">
        <w:rPr>
          <w:rFonts w:ascii="Arial" w:hAnsi="Arial" w:cs="Arial"/>
          <w:b/>
          <w:sz w:val="20"/>
          <w:szCs w:val="20"/>
        </w:rPr>
        <w:t>Operatívny leasing</w:t>
      </w:r>
      <w:r w:rsidRPr="001D33E4">
        <w:rPr>
          <w:rFonts w:ascii="Arial" w:hAnsi="Arial" w:cs="Arial"/>
          <w:b/>
          <w:sz w:val="20"/>
          <w:szCs w:val="20"/>
        </w:rPr>
        <w:t>“</w:t>
      </w:r>
      <w:r w:rsidRPr="001D33E4">
        <w:rPr>
          <w:rFonts w:ascii="Arial" w:hAnsi="Arial" w:cs="Arial"/>
          <w:sz w:val="20"/>
          <w:szCs w:val="20"/>
        </w:rPr>
        <w:t>.</w:t>
      </w:r>
    </w:p>
    <w:p w14:paraId="4B25EC51" w14:textId="6E0D44B1" w:rsidR="0094085A" w:rsidRPr="001D33E4" w:rsidRDefault="0094085A" w:rsidP="00611EE3">
      <w:pPr>
        <w:pStyle w:val="Bezriadkovania"/>
        <w:spacing w:after="60"/>
        <w:ind w:left="2268" w:hanging="850"/>
        <w:jc w:val="both"/>
        <w:rPr>
          <w:rFonts w:ascii="Arial" w:hAnsi="Arial" w:cs="Arial"/>
          <w:sz w:val="20"/>
          <w:szCs w:val="20"/>
        </w:rPr>
      </w:pPr>
      <w:r w:rsidRPr="001D33E4">
        <w:rPr>
          <w:rFonts w:ascii="Arial" w:hAnsi="Arial" w:cs="Arial"/>
          <w:sz w:val="20"/>
          <w:szCs w:val="20"/>
        </w:rPr>
        <w:t>15.4.2.2</w:t>
      </w:r>
      <w:r w:rsidRPr="001D33E4">
        <w:rPr>
          <w:rFonts w:ascii="Arial" w:hAnsi="Arial" w:cs="Arial"/>
          <w:sz w:val="20"/>
          <w:szCs w:val="20"/>
        </w:rPr>
        <w:tab/>
      </w:r>
      <w:r w:rsidR="00AF3985" w:rsidRPr="001D33E4">
        <w:rPr>
          <w:rFonts w:ascii="Arial" w:hAnsi="Arial" w:cs="Arial"/>
          <w:sz w:val="20"/>
          <w:szCs w:val="20"/>
        </w:rPr>
        <w:tab/>
      </w:r>
      <w:r w:rsidRPr="001D33E4">
        <w:rPr>
          <w:rFonts w:ascii="Arial" w:hAnsi="Arial" w:cs="Arial"/>
          <w:sz w:val="20"/>
          <w:szCs w:val="20"/>
        </w:rPr>
        <w:t xml:space="preserve">Ak záručná listina nebude súčasťou ponuky podľa bodu 15.4.2.1, bude </w:t>
      </w:r>
      <w:r w:rsidR="008A0169">
        <w:rPr>
          <w:rFonts w:ascii="Arial" w:hAnsi="Arial" w:cs="Arial"/>
          <w:sz w:val="20"/>
          <w:szCs w:val="20"/>
        </w:rPr>
        <w:t xml:space="preserve">ponuka </w:t>
      </w:r>
      <w:r w:rsidRPr="001D33E4">
        <w:rPr>
          <w:rFonts w:ascii="Arial" w:hAnsi="Arial" w:cs="Arial"/>
          <w:sz w:val="20"/>
          <w:szCs w:val="20"/>
        </w:rPr>
        <w:t>uchádzač</w:t>
      </w:r>
      <w:r w:rsidR="008A0169">
        <w:rPr>
          <w:rFonts w:ascii="Arial" w:hAnsi="Arial" w:cs="Arial"/>
          <w:sz w:val="20"/>
          <w:szCs w:val="20"/>
        </w:rPr>
        <w:t>a</w:t>
      </w:r>
      <w:r w:rsidRPr="001D33E4">
        <w:rPr>
          <w:rFonts w:ascii="Arial" w:hAnsi="Arial" w:cs="Arial"/>
          <w:sz w:val="20"/>
          <w:szCs w:val="20"/>
        </w:rPr>
        <w:t xml:space="preserve"> z verejnej súťaže vylúčen</w:t>
      </w:r>
      <w:r w:rsidR="008A0169">
        <w:rPr>
          <w:rFonts w:ascii="Arial" w:hAnsi="Arial" w:cs="Arial"/>
          <w:sz w:val="20"/>
          <w:szCs w:val="20"/>
        </w:rPr>
        <w:t>á</w:t>
      </w:r>
      <w:r w:rsidRPr="001D33E4">
        <w:rPr>
          <w:rFonts w:ascii="Arial" w:hAnsi="Arial" w:cs="Arial"/>
          <w:sz w:val="20"/>
          <w:szCs w:val="20"/>
        </w:rPr>
        <w:t>.</w:t>
      </w:r>
    </w:p>
    <w:p w14:paraId="08E7C854" w14:textId="01AEA00D" w:rsidR="0094085A"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15.4.2.3</w:t>
      </w:r>
      <w:r w:rsidRPr="001D33E4">
        <w:rPr>
          <w:rFonts w:ascii="Arial" w:hAnsi="Arial" w:cs="Arial"/>
          <w:sz w:val="20"/>
          <w:szCs w:val="20"/>
        </w:rPr>
        <w:tab/>
        <w:t>V záručnej listine musí banka písomne vyhlásiť, že uspokojí verejného obstarávateľa (veriteľa) za uchádzača do výšky finančných prostriedkov, ktoré veriteľ požaduje ako zábezpeku viazanosti ponuky uchádzača.</w:t>
      </w:r>
    </w:p>
    <w:p w14:paraId="3EFCFD61" w14:textId="139F9CBA" w:rsidR="0094085A" w:rsidRPr="001D33E4" w:rsidRDefault="00CA31D4" w:rsidP="003C0271">
      <w:pPr>
        <w:pStyle w:val="Bezriadkovania"/>
        <w:spacing w:after="60"/>
        <w:ind w:left="2260" w:hanging="840"/>
        <w:jc w:val="both"/>
        <w:rPr>
          <w:rFonts w:ascii="Arial" w:hAnsi="Arial" w:cs="Arial"/>
          <w:sz w:val="20"/>
          <w:szCs w:val="20"/>
        </w:rPr>
      </w:pPr>
      <w:r>
        <w:rPr>
          <w:rFonts w:ascii="Arial" w:hAnsi="Arial" w:cs="Arial"/>
          <w:sz w:val="20"/>
          <w:szCs w:val="20"/>
        </w:rPr>
        <w:lastRenderedPageBreak/>
        <w:t>15.4.2.4</w:t>
      </w:r>
      <w:r>
        <w:rPr>
          <w:rFonts w:ascii="Arial" w:hAnsi="Arial" w:cs="Arial"/>
          <w:sz w:val="20"/>
          <w:szCs w:val="20"/>
        </w:rPr>
        <w:tab/>
        <w:t>Verejný obstarávateľ akceptuje predloženie bankovej záruky v podobe elektronického dokumentu, ktorý bude podpísaný kvalifikovaným elektronickým podpisom banky, resp. osobou/osobami oprávnenou/-ými za banku takýto dokument podpisovať.</w:t>
      </w:r>
    </w:p>
    <w:p w14:paraId="0A915B4B" w14:textId="735BD9E3" w:rsidR="0094085A" w:rsidRPr="001D33E4" w:rsidRDefault="0094085A" w:rsidP="00CE1219">
      <w:pPr>
        <w:pStyle w:val="Bezriadkovania"/>
        <w:numPr>
          <w:ilvl w:val="2"/>
          <w:numId w:val="43"/>
        </w:numPr>
        <w:spacing w:after="60"/>
        <w:jc w:val="both"/>
        <w:rPr>
          <w:rFonts w:ascii="Arial" w:hAnsi="Arial" w:cs="Arial"/>
          <w:sz w:val="20"/>
          <w:szCs w:val="20"/>
          <w:u w:val="single"/>
        </w:rPr>
      </w:pPr>
      <w:r w:rsidRPr="001D33E4">
        <w:rPr>
          <w:rFonts w:ascii="Arial" w:hAnsi="Arial" w:cs="Arial"/>
          <w:sz w:val="20"/>
          <w:szCs w:val="20"/>
        </w:rPr>
        <w:tab/>
      </w:r>
      <w:r w:rsidRPr="001D33E4">
        <w:rPr>
          <w:rFonts w:ascii="Arial" w:hAnsi="Arial" w:cs="Arial"/>
          <w:sz w:val="20"/>
          <w:szCs w:val="20"/>
          <w:u w:val="single"/>
        </w:rPr>
        <w:t>Poskytnutie poistenia záruky za uchádzača</w:t>
      </w:r>
    </w:p>
    <w:p w14:paraId="0567F2B0" w14:textId="04D73BFA" w:rsidR="0094085A" w:rsidRPr="001D33E4"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15.4.3.1</w:t>
      </w:r>
      <w:r w:rsidRPr="001D33E4">
        <w:rPr>
          <w:rFonts w:ascii="Arial" w:hAnsi="Arial" w:cs="Arial"/>
          <w:sz w:val="20"/>
          <w:szCs w:val="20"/>
        </w:rPr>
        <w:tab/>
        <w:t>V prípade, že uchádzač použije možnosť poskytnutia poistenia záruky podľa bodu 15.3.3 časti A.1 Pokyny pre uchádzačov týchto SP, je povinný predložiť v ponuke predloženej prostredníctvom systému JOSEPHINE kópiu (s</w:t>
      </w:r>
      <w:r w:rsidR="00B25094">
        <w:rPr>
          <w:rFonts w:ascii="Arial" w:hAnsi="Arial" w:cs="Arial"/>
          <w:sz w:val="20"/>
          <w:szCs w:val="20"/>
        </w:rPr>
        <w:t>ke</w:t>
      </w:r>
      <w:r w:rsidRPr="001D33E4">
        <w:rPr>
          <w:rFonts w:ascii="Arial" w:hAnsi="Arial" w:cs="Arial"/>
          <w:sz w:val="20"/>
          <w:szCs w:val="20"/>
        </w:rPr>
        <w:t>n originálu) poistenia záruky.</w:t>
      </w:r>
    </w:p>
    <w:p w14:paraId="7FD60461" w14:textId="77777777" w:rsidR="0094085A" w:rsidRPr="001D33E4" w:rsidRDefault="0094085A" w:rsidP="0094085A">
      <w:pPr>
        <w:pStyle w:val="Bezriadkovania"/>
        <w:spacing w:after="60"/>
        <w:ind w:left="3408" w:hanging="1136"/>
        <w:jc w:val="both"/>
        <w:rPr>
          <w:rFonts w:ascii="Arial" w:eastAsia="Calibri" w:hAnsi="Arial" w:cs="Arial"/>
          <w:noProof/>
          <w:sz w:val="20"/>
          <w:szCs w:val="20"/>
          <w:lang w:eastAsia="sk-SK"/>
        </w:rPr>
      </w:pPr>
      <w:r w:rsidRPr="001D33E4">
        <w:rPr>
          <w:rFonts w:ascii="Arial" w:hAnsi="Arial" w:cs="Arial"/>
          <w:sz w:val="20"/>
          <w:szCs w:val="20"/>
        </w:rPr>
        <w:t>15</w:t>
      </w:r>
      <w:r w:rsidRPr="001D33E4">
        <w:rPr>
          <w:rFonts w:ascii="Arial" w:eastAsia="Calibri" w:hAnsi="Arial" w:cs="Arial"/>
          <w:noProof/>
          <w:sz w:val="20"/>
          <w:szCs w:val="20"/>
          <w:lang w:eastAsia="sk-SK"/>
        </w:rPr>
        <w:t>.4.3.</w:t>
      </w:r>
      <w:r w:rsidRPr="001D33E4">
        <w:rPr>
          <w:rFonts w:ascii="Arial" w:hAnsi="Arial" w:cs="Arial"/>
          <w:sz w:val="20"/>
          <w:szCs w:val="20"/>
        </w:rPr>
        <w:t>1.1</w:t>
      </w:r>
      <w:r w:rsidRPr="001D33E4">
        <w:rPr>
          <w:rFonts w:ascii="Arial" w:hAnsi="Arial" w:cs="Arial"/>
          <w:sz w:val="20"/>
          <w:szCs w:val="20"/>
        </w:rPr>
        <w:tab/>
      </w:r>
      <w:r w:rsidRPr="001D33E4">
        <w:rPr>
          <w:rFonts w:ascii="Arial" w:eastAsia="Calibri" w:hAnsi="Arial" w:cs="Arial"/>
          <w:noProof/>
          <w:sz w:val="20"/>
          <w:szCs w:val="20"/>
          <w:lang w:eastAsia="sk-SK"/>
        </w:rPr>
        <w:t>Originál poistenia záruky musí uchádzač doručiť verejnému obstarávateľovi v uzatvorenej obálke v lehote na predkladanie ponúk osobne alebo poštou na adresu verejného obstarávateľa</w:t>
      </w:r>
      <w:r w:rsidRPr="001D33E4">
        <w:rPr>
          <w:rFonts w:ascii="Arial" w:eastAsia="Calibri" w:hAnsi="Arial" w:cs="Arial"/>
          <w:noProof/>
          <w:sz w:val="20"/>
          <w:szCs w:val="20"/>
        </w:rPr>
        <w:t xml:space="preserve"> podľa bodu 15.4.2.1.1.</w:t>
      </w:r>
    </w:p>
    <w:p w14:paraId="5072F127" w14:textId="264BA746" w:rsidR="0094085A" w:rsidRPr="001D33E4" w:rsidRDefault="0094085A" w:rsidP="0094085A">
      <w:pPr>
        <w:pStyle w:val="Bezriadkovania"/>
        <w:spacing w:after="60"/>
        <w:ind w:left="3408" w:hanging="1136"/>
        <w:jc w:val="both"/>
        <w:rPr>
          <w:rFonts w:ascii="Arial" w:hAnsi="Arial" w:cs="Arial"/>
          <w:b/>
          <w:sz w:val="20"/>
          <w:szCs w:val="20"/>
        </w:rPr>
      </w:pPr>
      <w:r w:rsidRPr="001D33E4">
        <w:rPr>
          <w:rFonts w:ascii="Arial" w:eastAsia="Calibri" w:hAnsi="Arial" w:cs="Arial"/>
          <w:noProof/>
          <w:sz w:val="20"/>
          <w:szCs w:val="20"/>
          <w:lang w:eastAsia="sk-SK"/>
        </w:rPr>
        <w:t>15.4.3.1.2</w:t>
      </w:r>
      <w:r w:rsidRPr="001D33E4">
        <w:rPr>
          <w:rFonts w:ascii="Arial" w:eastAsia="Calibri" w:hAnsi="Arial" w:cs="Arial"/>
          <w:noProof/>
          <w:sz w:val="20"/>
          <w:szCs w:val="20"/>
          <w:lang w:eastAsia="sk-SK"/>
        </w:rPr>
        <w:tab/>
        <w:t xml:space="preserve">Obálku s originálom </w:t>
      </w:r>
      <w:r w:rsidRPr="001D33E4">
        <w:rPr>
          <w:rFonts w:ascii="Arial" w:eastAsia="Calibri" w:hAnsi="Arial" w:cs="Arial"/>
          <w:noProof/>
          <w:sz w:val="20"/>
          <w:szCs w:val="20"/>
        </w:rPr>
        <w:t>poistenia</w:t>
      </w:r>
      <w:r w:rsidRPr="001D33E4">
        <w:rPr>
          <w:rFonts w:ascii="Arial" w:eastAsia="Calibri" w:hAnsi="Arial" w:cs="Arial"/>
          <w:noProof/>
          <w:sz w:val="20"/>
          <w:szCs w:val="20"/>
          <w:lang w:eastAsia="sk-SK"/>
        </w:rPr>
        <w:t xml:space="preserve"> záruky uchádzač označí </w:t>
      </w:r>
      <w:r w:rsidRPr="001D33E4">
        <w:rPr>
          <w:rFonts w:ascii="Arial" w:eastAsia="Calibri" w:hAnsi="Arial" w:cs="Arial"/>
          <w:b/>
          <w:noProof/>
          <w:sz w:val="20"/>
          <w:szCs w:val="20"/>
        </w:rPr>
        <w:t>„V</w:t>
      </w:r>
      <w:r w:rsidRPr="001D33E4">
        <w:rPr>
          <w:rFonts w:ascii="Arial" w:eastAsia="Calibri" w:hAnsi="Arial" w:cs="Arial"/>
          <w:b/>
          <w:noProof/>
          <w:sz w:val="20"/>
          <w:szCs w:val="20"/>
          <w:lang w:eastAsia="sk-SK"/>
        </w:rPr>
        <w:t>erejná súťaž – neotvárať“</w:t>
      </w:r>
      <w:r w:rsidRPr="001D33E4">
        <w:rPr>
          <w:rFonts w:ascii="Arial" w:eastAsia="Calibri" w:hAnsi="Arial" w:cs="Arial"/>
          <w:noProof/>
          <w:sz w:val="20"/>
          <w:szCs w:val="20"/>
          <w:lang w:eastAsia="sk-SK"/>
        </w:rPr>
        <w:t xml:space="preserve"> a doplní heslom: </w:t>
      </w:r>
      <w:r w:rsidRPr="001D33E4">
        <w:rPr>
          <w:rFonts w:ascii="Arial" w:eastAsia="Calibri" w:hAnsi="Arial" w:cs="Arial"/>
          <w:b/>
          <w:noProof/>
          <w:sz w:val="20"/>
          <w:szCs w:val="20"/>
          <w:lang w:eastAsia="sk-SK"/>
        </w:rPr>
        <w:t>„</w:t>
      </w:r>
      <w:r w:rsidRPr="001D33E4">
        <w:rPr>
          <w:rFonts w:ascii="Arial" w:eastAsia="Calibri" w:hAnsi="Arial" w:cs="Arial"/>
          <w:b/>
          <w:noProof/>
          <w:sz w:val="20"/>
          <w:szCs w:val="20"/>
        </w:rPr>
        <w:t>Poistenie</w:t>
      </w:r>
      <w:r w:rsidRPr="001D33E4">
        <w:rPr>
          <w:rFonts w:ascii="Arial" w:hAnsi="Arial" w:cs="Arial"/>
          <w:b/>
          <w:sz w:val="20"/>
          <w:szCs w:val="20"/>
        </w:rPr>
        <w:t xml:space="preserve"> záruky –</w:t>
      </w:r>
      <w:r w:rsidR="00AF3985" w:rsidRPr="001D33E4">
        <w:rPr>
          <w:rFonts w:ascii="Arial" w:hAnsi="Arial" w:cs="Arial"/>
          <w:b/>
          <w:sz w:val="20"/>
          <w:szCs w:val="20"/>
        </w:rPr>
        <w:t xml:space="preserve"> </w:t>
      </w:r>
      <w:r w:rsidR="00DF0D58" w:rsidRPr="00DF0D58">
        <w:rPr>
          <w:rFonts w:ascii="Arial" w:hAnsi="Arial" w:cs="Arial"/>
          <w:b/>
          <w:sz w:val="20"/>
          <w:szCs w:val="20"/>
        </w:rPr>
        <w:t>Operatívny leasing</w:t>
      </w:r>
      <w:r w:rsidRPr="001D33E4">
        <w:rPr>
          <w:rFonts w:ascii="Arial" w:hAnsi="Arial" w:cs="Arial"/>
          <w:b/>
          <w:sz w:val="20"/>
          <w:szCs w:val="20"/>
        </w:rPr>
        <w:t>“.</w:t>
      </w:r>
    </w:p>
    <w:p w14:paraId="649A3F01" w14:textId="25C27077" w:rsidR="0094085A" w:rsidRPr="001D33E4" w:rsidRDefault="0094085A" w:rsidP="0094085A">
      <w:pPr>
        <w:pStyle w:val="Bezriadkovania"/>
        <w:spacing w:after="60"/>
        <w:ind w:left="1988" w:hanging="852"/>
        <w:jc w:val="both"/>
        <w:rPr>
          <w:rFonts w:ascii="Arial" w:hAnsi="Arial" w:cs="Arial"/>
          <w:sz w:val="20"/>
          <w:szCs w:val="20"/>
        </w:rPr>
      </w:pPr>
      <w:r w:rsidRPr="001D33E4">
        <w:rPr>
          <w:rFonts w:ascii="Arial" w:hAnsi="Arial" w:cs="Arial"/>
          <w:sz w:val="20"/>
          <w:szCs w:val="20"/>
        </w:rPr>
        <w:t>15.4.3.2</w:t>
      </w:r>
      <w:r w:rsidRPr="001D33E4">
        <w:rPr>
          <w:rFonts w:ascii="Arial" w:hAnsi="Arial" w:cs="Arial"/>
          <w:sz w:val="20"/>
          <w:szCs w:val="20"/>
        </w:rPr>
        <w:tab/>
      </w:r>
      <w:r w:rsidR="00611EE3" w:rsidRPr="00F31D42">
        <w:rPr>
          <w:rFonts w:ascii="Arial" w:hAnsi="Arial" w:cs="Arial"/>
          <w:sz w:val="20"/>
          <w:szCs w:val="20"/>
        </w:rPr>
        <w:t>Ak poistná listina nebude súčasťou pon</w:t>
      </w:r>
      <w:r w:rsidR="00611EE3">
        <w:rPr>
          <w:rFonts w:ascii="Arial" w:hAnsi="Arial" w:cs="Arial"/>
          <w:sz w:val="20"/>
          <w:szCs w:val="20"/>
        </w:rPr>
        <w:t xml:space="preserve">uky podľa bodu 15.4.3.1, bude </w:t>
      </w:r>
      <w:r w:rsidR="00611EE3" w:rsidRPr="00611EE3">
        <w:rPr>
          <w:rFonts w:ascii="Arial" w:hAnsi="Arial" w:cs="Arial"/>
          <w:sz w:val="20"/>
          <w:szCs w:val="20"/>
        </w:rPr>
        <w:t>ponuka</w:t>
      </w:r>
      <w:r w:rsidR="00611EE3" w:rsidRPr="00F31D42">
        <w:rPr>
          <w:rFonts w:ascii="Arial" w:hAnsi="Arial" w:cs="Arial"/>
          <w:sz w:val="20"/>
          <w:szCs w:val="20"/>
        </w:rPr>
        <w:t xml:space="preserve"> uchádzač</w:t>
      </w:r>
      <w:r w:rsidR="00611EE3" w:rsidRPr="00611EE3">
        <w:rPr>
          <w:rFonts w:ascii="Arial" w:hAnsi="Arial" w:cs="Arial"/>
          <w:sz w:val="20"/>
          <w:szCs w:val="20"/>
        </w:rPr>
        <w:t>a</w:t>
      </w:r>
      <w:r w:rsidR="00611EE3" w:rsidRPr="00F31D42">
        <w:rPr>
          <w:rFonts w:ascii="Arial" w:hAnsi="Arial" w:cs="Arial"/>
          <w:sz w:val="20"/>
          <w:szCs w:val="20"/>
        </w:rPr>
        <w:t xml:space="preserve"> z </w:t>
      </w:r>
      <w:r w:rsidR="00611EE3" w:rsidRPr="00611EE3">
        <w:rPr>
          <w:rFonts w:ascii="Arial" w:hAnsi="Arial" w:cs="Arial"/>
          <w:sz w:val="20"/>
          <w:szCs w:val="20"/>
        </w:rPr>
        <w:t xml:space="preserve"> verejnej súťaže </w:t>
      </w:r>
      <w:r w:rsidR="00611EE3" w:rsidRPr="00F31D42">
        <w:rPr>
          <w:rFonts w:ascii="Arial" w:hAnsi="Arial" w:cs="Arial"/>
          <w:sz w:val="20"/>
          <w:szCs w:val="20"/>
        </w:rPr>
        <w:t>vylúčen</w:t>
      </w:r>
      <w:r w:rsidR="00611EE3">
        <w:rPr>
          <w:rFonts w:ascii="Arial" w:hAnsi="Arial" w:cs="Arial"/>
          <w:sz w:val="20"/>
          <w:szCs w:val="20"/>
        </w:rPr>
        <w:t>á</w:t>
      </w:r>
      <w:r w:rsidRPr="001D33E4">
        <w:rPr>
          <w:rFonts w:ascii="Arial" w:hAnsi="Arial" w:cs="Arial"/>
          <w:sz w:val="20"/>
          <w:szCs w:val="20"/>
        </w:rPr>
        <w:t>.</w:t>
      </w:r>
    </w:p>
    <w:p w14:paraId="0C700167" w14:textId="340F279B" w:rsidR="0094085A" w:rsidRDefault="0094085A" w:rsidP="0094085A">
      <w:pPr>
        <w:pStyle w:val="Bezriadkovania"/>
        <w:spacing w:after="60"/>
        <w:ind w:left="1991" w:hanging="855"/>
        <w:jc w:val="both"/>
        <w:rPr>
          <w:rFonts w:ascii="Arial" w:hAnsi="Arial" w:cs="Arial"/>
          <w:sz w:val="20"/>
          <w:szCs w:val="20"/>
        </w:rPr>
      </w:pPr>
      <w:r w:rsidRPr="001D33E4">
        <w:rPr>
          <w:rFonts w:ascii="Arial" w:hAnsi="Arial" w:cs="Arial"/>
          <w:sz w:val="20"/>
          <w:szCs w:val="20"/>
        </w:rPr>
        <w:t>15.4.3.3</w:t>
      </w:r>
      <w:r w:rsidRPr="001D33E4">
        <w:rPr>
          <w:rFonts w:ascii="Arial" w:hAnsi="Arial" w:cs="Arial"/>
          <w:sz w:val="20"/>
          <w:szCs w:val="20"/>
        </w:rPr>
        <w:tab/>
        <w:t>V poistnej listine musí poisťovateľ písomne vyhlásiť, že uspokojí verejného obstarávateľa (veriteľa) za uchádzača do výšky finančných prostriedkov, ktoré veriteľ požaduje ako zábezpeku viazanosti ponuky uchádzača.</w:t>
      </w:r>
    </w:p>
    <w:p w14:paraId="3FF27F72" w14:textId="17332FEE" w:rsidR="0094085A" w:rsidRPr="001D33E4" w:rsidRDefault="00F40CA6" w:rsidP="00777CAD">
      <w:pPr>
        <w:pStyle w:val="Bezriadkovania"/>
        <w:spacing w:after="60"/>
        <w:ind w:left="1991" w:hanging="855"/>
        <w:jc w:val="both"/>
        <w:rPr>
          <w:rFonts w:ascii="Arial" w:hAnsi="Arial" w:cs="Arial"/>
          <w:sz w:val="20"/>
          <w:szCs w:val="20"/>
        </w:rPr>
      </w:pPr>
      <w:r>
        <w:rPr>
          <w:rFonts w:ascii="Arial" w:hAnsi="Arial" w:cs="Arial"/>
          <w:sz w:val="20"/>
          <w:szCs w:val="20"/>
        </w:rPr>
        <w:t>15.4.3.</w:t>
      </w:r>
      <w:r w:rsidR="00CA31D4">
        <w:rPr>
          <w:rFonts w:ascii="Arial" w:hAnsi="Arial" w:cs="Arial"/>
          <w:sz w:val="20"/>
          <w:szCs w:val="20"/>
        </w:rPr>
        <w:t>4</w:t>
      </w:r>
      <w:r w:rsidR="00CA31D4">
        <w:rPr>
          <w:rFonts w:ascii="Arial" w:hAnsi="Arial" w:cs="Arial"/>
          <w:sz w:val="20"/>
          <w:szCs w:val="20"/>
        </w:rPr>
        <w:tab/>
        <w:t xml:space="preserve">Verejný obstarávateľ akceptuje predloženie </w:t>
      </w:r>
      <w:r w:rsidR="008A0169">
        <w:rPr>
          <w:rFonts w:ascii="Arial" w:hAnsi="Arial" w:cs="Arial"/>
          <w:sz w:val="20"/>
          <w:szCs w:val="20"/>
        </w:rPr>
        <w:t>poistenia</w:t>
      </w:r>
      <w:r w:rsidR="00CA31D4">
        <w:rPr>
          <w:rFonts w:ascii="Arial" w:hAnsi="Arial" w:cs="Arial"/>
          <w:sz w:val="20"/>
          <w:szCs w:val="20"/>
        </w:rPr>
        <w:t xml:space="preserve"> záruky v podobe elektronického dokumentu, ktorý bude podpísaný kvalifikovaným elektronickým podpisom </w:t>
      </w:r>
      <w:r w:rsidR="008A0169">
        <w:rPr>
          <w:rFonts w:ascii="Arial" w:hAnsi="Arial" w:cs="Arial"/>
          <w:sz w:val="20"/>
          <w:szCs w:val="20"/>
        </w:rPr>
        <w:t>poisťovateľa</w:t>
      </w:r>
      <w:r w:rsidR="00CA31D4">
        <w:rPr>
          <w:rFonts w:ascii="Arial" w:hAnsi="Arial" w:cs="Arial"/>
          <w:sz w:val="20"/>
          <w:szCs w:val="20"/>
        </w:rPr>
        <w:t xml:space="preserve">, resp. osobou/osobami oprávnenou/-ými za </w:t>
      </w:r>
      <w:r w:rsidR="008A0169">
        <w:rPr>
          <w:rFonts w:ascii="Arial" w:hAnsi="Arial" w:cs="Arial"/>
          <w:sz w:val="20"/>
          <w:szCs w:val="20"/>
        </w:rPr>
        <w:t xml:space="preserve">poisťovateľa </w:t>
      </w:r>
      <w:r w:rsidR="00CA31D4">
        <w:rPr>
          <w:rFonts w:ascii="Arial" w:hAnsi="Arial" w:cs="Arial"/>
          <w:sz w:val="20"/>
          <w:szCs w:val="20"/>
        </w:rPr>
        <w:t>takýto dokument podpisovať.</w:t>
      </w:r>
    </w:p>
    <w:p w14:paraId="551006A3" w14:textId="77777777" w:rsidR="0094085A" w:rsidRPr="001D33E4" w:rsidRDefault="0094085A" w:rsidP="0094085A">
      <w:pPr>
        <w:pStyle w:val="Bezriadkovania"/>
        <w:spacing w:after="60"/>
        <w:jc w:val="both"/>
        <w:rPr>
          <w:rFonts w:ascii="Arial" w:hAnsi="Arial" w:cs="Arial"/>
          <w:b/>
          <w:sz w:val="20"/>
          <w:szCs w:val="20"/>
        </w:rPr>
      </w:pPr>
      <w:r w:rsidRPr="001D33E4">
        <w:rPr>
          <w:rFonts w:ascii="Arial" w:hAnsi="Arial" w:cs="Arial"/>
          <w:sz w:val="20"/>
          <w:szCs w:val="20"/>
        </w:rPr>
        <w:t>15.5</w:t>
      </w:r>
      <w:r w:rsidRPr="001D33E4">
        <w:rPr>
          <w:rFonts w:ascii="Arial" w:hAnsi="Arial" w:cs="Arial"/>
          <w:b/>
          <w:sz w:val="20"/>
          <w:szCs w:val="20"/>
        </w:rPr>
        <w:tab/>
        <w:t>Podmienky uvoľnenia alebo vrátenia zábezpeky:</w:t>
      </w:r>
    </w:p>
    <w:p w14:paraId="62DB8D54" w14:textId="455E9AC3" w:rsidR="0094085A" w:rsidRPr="001D33E4" w:rsidRDefault="0094085A" w:rsidP="00CE1219">
      <w:pPr>
        <w:pStyle w:val="Bezriadkovania"/>
        <w:numPr>
          <w:ilvl w:val="2"/>
          <w:numId w:val="44"/>
        </w:numPr>
        <w:spacing w:after="60"/>
        <w:jc w:val="both"/>
        <w:rPr>
          <w:rFonts w:ascii="Arial" w:hAnsi="Arial" w:cs="Arial"/>
          <w:sz w:val="20"/>
          <w:szCs w:val="20"/>
        </w:rPr>
      </w:pPr>
      <w:r w:rsidRPr="001D33E4">
        <w:rPr>
          <w:rFonts w:ascii="Arial" w:hAnsi="Arial" w:cs="Arial"/>
          <w:sz w:val="20"/>
          <w:szCs w:val="20"/>
        </w:rPr>
        <w:t xml:space="preserve">Verejný obstarávateľ uvoľní alebo vráti uchádzačovi zábezpeku do 7 </w:t>
      </w:r>
      <w:r w:rsidR="008A0169">
        <w:rPr>
          <w:rFonts w:ascii="Arial" w:hAnsi="Arial" w:cs="Arial"/>
          <w:sz w:val="20"/>
          <w:szCs w:val="20"/>
        </w:rPr>
        <w:t xml:space="preserve">(siedmich) </w:t>
      </w:r>
      <w:r w:rsidRPr="001D33E4">
        <w:rPr>
          <w:rFonts w:ascii="Arial" w:hAnsi="Arial" w:cs="Arial"/>
          <w:sz w:val="20"/>
          <w:szCs w:val="20"/>
        </w:rPr>
        <w:t>dní odo dňa:</w:t>
      </w:r>
    </w:p>
    <w:p w14:paraId="1BC9C1DC" w14:textId="77777777" w:rsidR="0094085A" w:rsidRPr="001D33E4" w:rsidRDefault="0094085A" w:rsidP="0094085A">
      <w:pPr>
        <w:pStyle w:val="Bezriadkovania"/>
        <w:spacing w:after="60"/>
        <w:ind w:left="1232" w:firstLine="188"/>
        <w:jc w:val="both"/>
        <w:rPr>
          <w:rFonts w:ascii="Arial" w:hAnsi="Arial" w:cs="Arial"/>
          <w:sz w:val="20"/>
          <w:szCs w:val="20"/>
        </w:rPr>
      </w:pPr>
      <w:r w:rsidRPr="001D33E4">
        <w:rPr>
          <w:rFonts w:ascii="Arial" w:hAnsi="Arial" w:cs="Arial"/>
          <w:sz w:val="20"/>
          <w:szCs w:val="20"/>
        </w:rPr>
        <w:t>15.5.1.1</w:t>
      </w:r>
      <w:r w:rsidRPr="001D33E4">
        <w:rPr>
          <w:rFonts w:ascii="Arial" w:hAnsi="Arial" w:cs="Arial"/>
          <w:sz w:val="20"/>
          <w:szCs w:val="20"/>
        </w:rPr>
        <w:tab/>
        <w:t>uplynutia lehoty viazanosti ponúk,</w:t>
      </w:r>
    </w:p>
    <w:p w14:paraId="261ECF71" w14:textId="067C0828" w:rsidR="0094085A" w:rsidRPr="001D33E4"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15.5.1.2</w:t>
      </w:r>
      <w:r w:rsidRPr="001D33E4">
        <w:rPr>
          <w:rFonts w:ascii="Arial" w:hAnsi="Arial" w:cs="Arial"/>
          <w:sz w:val="20"/>
          <w:szCs w:val="20"/>
        </w:rPr>
        <w:tab/>
        <w:t>márneho uplynutia lehoty na doručenie námietky, ak ho verejný obstarávateľ vylúčil z</w:t>
      </w:r>
      <w:r w:rsidR="008A0169">
        <w:rPr>
          <w:rFonts w:ascii="Arial" w:hAnsi="Arial" w:cs="Arial"/>
          <w:sz w:val="20"/>
          <w:szCs w:val="20"/>
        </w:rPr>
        <w:t> verejného obstarávania</w:t>
      </w:r>
      <w:r w:rsidRPr="001D33E4">
        <w:rPr>
          <w:rFonts w:ascii="Arial" w:hAnsi="Arial" w:cs="Arial"/>
          <w:sz w:val="20"/>
          <w:szCs w:val="20"/>
        </w:rPr>
        <w:t>, alebo ak verejný obstarávateľ zruší použitý postup zadávania zákazky, alebo</w:t>
      </w:r>
    </w:p>
    <w:p w14:paraId="0708F693" w14:textId="51BE3C20" w:rsidR="0094085A" w:rsidRPr="001D33E4" w:rsidRDefault="0094085A" w:rsidP="0094085A">
      <w:pPr>
        <w:pStyle w:val="Bezriadkovania"/>
        <w:spacing w:after="60"/>
        <w:ind w:left="1136" w:firstLine="284"/>
        <w:jc w:val="both"/>
        <w:rPr>
          <w:rFonts w:ascii="Arial" w:hAnsi="Arial" w:cs="Arial"/>
          <w:sz w:val="20"/>
          <w:szCs w:val="20"/>
        </w:rPr>
      </w:pPr>
      <w:r w:rsidRPr="001D33E4">
        <w:rPr>
          <w:rFonts w:ascii="Arial" w:hAnsi="Arial" w:cs="Arial"/>
          <w:sz w:val="20"/>
          <w:szCs w:val="20"/>
        </w:rPr>
        <w:t>15.5.1.3</w:t>
      </w:r>
      <w:r w:rsidRPr="001D33E4">
        <w:rPr>
          <w:rFonts w:ascii="Arial" w:hAnsi="Arial" w:cs="Arial"/>
          <w:sz w:val="20"/>
          <w:szCs w:val="20"/>
        </w:rPr>
        <w:tab/>
        <w:t xml:space="preserve">uzavretia </w:t>
      </w:r>
      <w:r w:rsidR="00611EE3">
        <w:rPr>
          <w:rFonts w:ascii="Arial" w:hAnsi="Arial" w:cs="Arial"/>
          <w:sz w:val="20"/>
          <w:szCs w:val="20"/>
        </w:rPr>
        <w:t>Dohody</w:t>
      </w:r>
      <w:r w:rsidRPr="001D33E4">
        <w:rPr>
          <w:rFonts w:ascii="Arial" w:hAnsi="Arial" w:cs="Arial"/>
          <w:sz w:val="20"/>
          <w:szCs w:val="20"/>
        </w:rPr>
        <w:t>.</w:t>
      </w:r>
    </w:p>
    <w:p w14:paraId="4B6E48A7" w14:textId="5A629B51" w:rsidR="0094085A" w:rsidRPr="001D33E4" w:rsidRDefault="0094085A" w:rsidP="0094085A">
      <w:pPr>
        <w:pStyle w:val="Bezriadkovania"/>
        <w:spacing w:after="60"/>
        <w:ind w:left="540" w:hanging="540"/>
        <w:jc w:val="both"/>
        <w:rPr>
          <w:rFonts w:ascii="Arial" w:hAnsi="Arial" w:cs="Arial"/>
          <w:sz w:val="20"/>
          <w:szCs w:val="20"/>
        </w:rPr>
      </w:pPr>
      <w:r w:rsidRPr="001D33E4">
        <w:rPr>
          <w:rFonts w:ascii="Arial" w:hAnsi="Arial" w:cs="Arial"/>
          <w:sz w:val="20"/>
          <w:szCs w:val="20"/>
        </w:rPr>
        <w:t xml:space="preserve">15.6 </w:t>
      </w:r>
      <w:r w:rsidRPr="001D33E4">
        <w:rPr>
          <w:rFonts w:ascii="Arial" w:hAnsi="Arial" w:cs="Arial"/>
          <w:sz w:val="20"/>
          <w:szCs w:val="20"/>
        </w:rPr>
        <w:tab/>
        <w:t>Zábezpeka prepadne v prospech verej</w:t>
      </w:r>
      <w:r w:rsidR="00CA31D4">
        <w:rPr>
          <w:rFonts w:ascii="Arial" w:hAnsi="Arial" w:cs="Arial"/>
          <w:sz w:val="20"/>
          <w:szCs w:val="20"/>
        </w:rPr>
        <w:t xml:space="preserve">ného obstarávateľa, ak uchádzač v lehote </w:t>
      </w:r>
      <w:r w:rsidR="00F40CA6">
        <w:rPr>
          <w:rFonts w:ascii="Arial" w:hAnsi="Arial" w:cs="Arial"/>
          <w:sz w:val="20"/>
          <w:szCs w:val="20"/>
        </w:rPr>
        <w:t>viazanosti</w:t>
      </w:r>
      <w:r w:rsidR="00CA31D4">
        <w:rPr>
          <w:rFonts w:ascii="Arial" w:hAnsi="Arial" w:cs="Arial"/>
          <w:sz w:val="20"/>
          <w:szCs w:val="20"/>
        </w:rPr>
        <w:t xml:space="preserve"> ponúk </w:t>
      </w:r>
      <w:r w:rsidRPr="001D33E4">
        <w:rPr>
          <w:rFonts w:ascii="Arial" w:hAnsi="Arial" w:cs="Arial"/>
          <w:sz w:val="20"/>
          <w:szCs w:val="20"/>
        </w:rPr>
        <w:t>odstúpi od svojej p</w:t>
      </w:r>
      <w:r w:rsidR="00CA31D4">
        <w:rPr>
          <w:rFonts w:ascii="Arial" w:hAnsi="Arial" w:cs="Arial"/>
          <w:sz w:val="20"/>
          <w:szCs w:val="20"/>
        </w:rPr>
        <w:t xml:space="preserve">onuky </w:t>
      </w:r>
      <w:r w:rsidRPr="001D33E4">
        <w:rPr>
          <w:rFonts w:ascii="Arial" w:hAnsi="Arial" w:cs="Arial"/>
          <w:sz w:val="20"/>
          <w:szCs w:val="20"/>
        </w:rPr>
        <w:t xml:space="preserve">alebo </w:t>
      </w:r>
      <w:r w:rsidR="00F40CA6">
        <w:rPr>
          <w:rFonts w:ascii="Arial" w:hAnsi="Arial" w:cs="Arial"/>
          <w:sz w:val="20"/>
          <w:szCs w:val="20"/>
        </w:rPr>
        <w:t xml:space="preserve">ak </w:t>
      </w:r>
      <w:r w:rsidRPr="001D33E4">
        <w:rPr>
          <w:rFonts w:ascii="Arial" w:hAnsi="Arial" w:cs="Arial"/>
          <w:sz w:val="20"/>
          <w:szCs w:val="20"/>
        </w:rPr>
        <w:t xml:space="preserve">neposkytne súčinnosť alebo odmietne uzavrieť </w:t>
      </w:r>
      <w:r w:rsidR="00611EE3">
        <w:rPr>
          <w:rFonts w:ascii="Arial" w:hAnsi="Arial" w:cs="Arial"/>
          <w:sz w:val="20"/>
          <w:szCs w:val="20"/>
        </w:rPr>
        <w:t>Dohodu</w:t>
      </w:r>
      <w:r w:rsidRPr="001D33E4">
        <w:rPr>
          <w:rFonts w:ascii="Arial" w:hAnsi="Arial" w:cs="Arial"/>
          <w:sz w:val="20"/>
          <w:szCs w:val="20"/>
        </w:rPr>
        <w:t xml:space="preserve"> podľa § 56 ods. 8 až 1</w:t>
      </w:r>
      <w:r w:rsidR="00611EE3">
        <w:rPr>
          <w:rFonts w:ascii="Arial" w:hAnsi="Arial" w:cs="Arial"/>
          <w:sz w:val="20"/>
          <w:szCs w:val="20"/>
        </w:rPr>
        <w:t>2</w:t>
      </w:r>
      <w:r w:rsidRPr="001D33E4">
        <w:rPr>
          <w:rFonts w:ascii="Arial" w:hAnsi="Arial" w:cs="Arial"/>
          <w:sz w:val="20"/>
          <w:szCs w:val="20"/>
        </w:rPr>
        <w:t xml:space="preserve"> </w:t>
      </w:r>
      <w:r w:rsidR="008A0169">
        <w:rPr>
          <w:rFonts w:ascii="Arial" w:hAnsi="Arial" w:cs="Arial"/>
          <w:sz w:val="20"/>
          <w:szCs w:val="20"/>
        </w:rPr>
        <w:t>Z</w:t>
      </w:r>
      <w:r w:rsidRPr="001D33E4">
        <w:rPr>
          <w:rFonts w:ascii="Arial" w:hAnsi="Arial" w:cs="Arial"/>
          <w:sz w:val="20"/>
          <w:szCs w:val="20"/>
        </w:rPr>
        <w:t>ákona.</w:t>
      </w:r>
    </w:p>
    <w:p w14:paraId="60E608CE" w14:textId="77777777" w:rsidR="0094085A" w:rsidRPr="001D33E4" w:rsidRDefault="0094085A" w:rsidP="0094085A">
      <w:pPr>
        <w:pStyle w:val="Bezriadkovania"/>
        <w:spacing w:after="60"/>
        <w:ind w:left="540" w:hanging="540"/>
        <w:jc w:val="both"/>
        <w:rPr>
          <w:rFonts w:ascii="Arial" w:hAnsi="Arial" w:cs="Arial"/>
          <w:sz w:val="20"/>
          <w:szCs w:val="20"/>
        </w:rPr>
      </w:pPr>
      <w:r w:rsidRPr="001D33E4">
        <w:rPr>
          <w:rFonts w:ascii="Arial" w:hAnsi="Arial" w:cs="Arial"/>
          <w:sz w:val="20"/>
          <w:szCs w:val="20"/>
        </w:rPr>
        <w:t>15.7</w:t>
      </w:r>
      <w:r w:rsidRPr="001D33E4">
        <w:rPr>
          <w:rFonts w:ascii="Arial" w:hAnsi="Arial" w:cs="Arial"/>
          <w:sz w:val="20"/>
          <w:szCs w:val="20"/>
        </w:rPr>
        <w:tab/>
        <w:t>Odstúpenie od svojej ponuky uchádzač bezodkladne oznámi prostredníctvom určeného spôsobu komunikácie verejnému obstarávateľovi.</w:t>
      </w:r>
    </w:p>
    <w:p w14:paraId="73ECB461" w14:textId="782667E7" w:rsidR="0094085A" w:rsidRPr="001D33E4" w:rsidRDefault="0094085A" w:rsidP="0094085A">
      <w:pPr>
        <w:pStyle w:val="Bezriadkovania"/>
        <w:spacing w:after="60"/>
        <w:ind w:left="540" w:hanging="540"/>
        <w:jc w:val="both"/>
        <w:rPr>
          <w:rFonts w:ascii="Arial" w:hAnsi="Arial" w:cs="Arial"/>
          <w:sz w:val="20"/>
          <w:szCs w:val="20"/>
        </w:rPr>
      </w:pPr>
      <w:r w:rsidRPr="001D33E4">
        <w:rPr>
          <w:rFonts w:ascii="Arial" w:hAnsi="Arial" w:cs="Arial"/>
          <w:sz w:val="20"/>
          <w:szCs w:val="20"/>
        </w:rPr>
        <w:t>15.8</w:t>
      </w:r>
      <w:r w:rsidRPr="001D33E4">
        <w:rPr>
          <w:rFonts w:ascii="Arial" w:hAnsi="Arial" w:cs="Arial"/>
          <w:sz w:val="20"/>
          <w:szCs w:val="20"/>
        </w:rPr>
        <w:tab/>
        <w:t>V prípade predĺženia lehoty viazanosti ponúk uchádzačov</w:t>
      </w:r>
      <w:r w:rsidR="008A0169">
        <w:rPr>
          <w:rFonts w:ascii="Arial" w:hAnsi="Arial" w:cs="Arial"/>
          <w:sz w:val="20"/>
          <w:szCs w:val="20"/>
        </w:rPr>
        <w:t>,</w:t>
      </w:r>
      <w:r w:rsidRPr="001D33E4">
        <w:rPr>
          <w:rFonts w:ascii="Arial" w:hAnsi="Arial" w:cs="Arial"/>
          <w:sz w:val="20"/>
          <w:szCs w:val="20"/>
        </w:rPr>
        <w:t xml:space="preserve"> verejný obstarávateľ oznámi uchádzačom cez systém JOSEPHINE novú lehotu viazanosti ponúk.</w:t>
      </w:r>
    </w:p>
    <w:p w14:paraId="5AD0DC81" w14:textId="2950F9CC" w:rsidR="0094085A" w:rsidRPr="001D33E4" w:rsidRDefault="0094085A" w:rsidP="0094085A">
      <w:pPr>
        <w:pStyle w:val="Bezriadkovania"/>
        <w:spacing w:after="60"/>
        <w:ind w:left="1420" w:hanging="880"/>
        <w:jc w:val="both"/>
        <w:rPr>
          <w:rFonts w:ascii="Arial" w:hAnsi="Arial" w:cs="Arial"/>
          <w:sz w:val="20"/>
          <w:szCs w:val="20"/>
        </w:rPr>
      </w:pPr>
      <w:r w:rsidRPr="001D33E4">
        <w:rPr>
          <w:rFonts w:ascii="Arial" w:hAnsi="Arial" w:cs="Arial"/>
          <w:sz w:val="20"/>
          <w:szCs w:val="20"/>
        </w:rPr>
        <w:t>15.8.1</w:t>
      </w:r>
      <w:r w:rsidRPr="001D33E4">
        <w:rPr>
          <w:rFonts w:ascii="Arial" w:hAnsi="Arial" w:cs="Arial"/>
          <w:sz w:val="20"/>
          <w:szCs w:val="20"/>
        </w:rPr>
        <w:tab/>
        <w:t>Zábezpeka vo forme finančných prostriedkov zložených na bankový účet verejného obstarávateľa v prípade predĺženia lehoty viazanosti ponúk naďalej zabezpečuje viazanosť ponuky až do uplynutia predĺženej lehoty viazanosti ponúk.</w:t>
      </w:r>
    </w:p>
    <w:p w14:paraId="19A83707" w14:textId="7574E8AE" w:rsidR="0094085A" w:rsidRPr="001D33E4" w:rsidRDefault="0094085A" w:rsidP="0094085A">
      <w:pPr>
        <w:pStyle w:val="Bezriadkovania"/>
        <w:spacing w:after="60"/>
        <w:ind w:left="1420" w:hanging="880"/>
        <w:jc w:val="both"/>
        <w:rPr>
          <w:rFonts w:ascii="Arial" w:hAnsi="Arial" w:cs="Arial"/>
          <w:sz w:val="20"/>
          <w:szCs w:val="20"/>
        </w:rPr>
      </w:pPr>
      <w:r w:rsidRPr="001D33E4">
        <w:rPr>
          <w:rFonts w:ascii="Arial" w:hAnsi="Arial" w:cs="Arial"/>
          <w:sz w:val="20"/>
          <w:szCs w:val="20"/>
        </w:rPr>
        <w:t>15.8.2</w:t>
      </w:r>
      <w:r w:rsidRPr="001D33E4">
        <w:rPr>
          <w:rFonts w:ascii="Arial" w:hAnsi="Arial" w:cs="Arial"/>
          <w:sz w:val="20"/>
          <w:szCs w:val="20"/>
        </w:rPr>
        <w:tab/>
        <w:t>Platnosť zábezpeky vo forme bankovej záruky alebo poistenia záruky v prípade predĺženia lehoty viazanosti ponúk je uchádzač povinný predĺžiť a doručiť originál bankovej záruky alebo poisteni</w:t>
      </w:r>
      <w:r w:rsidR="00CA31D4">
        <w:rPr>
          <w:rFonts w:ascii="Arial" w:hAnsi="Arial" w:cs="Arial"/>
          <w:sz w:val="20"/>
          <w:szCs w:val="20"/>
        </w:rPr>
        <w:t xml:space="preserve">a záruky, prípadne ich dodatok. </w:t>
      </w:r>
      <w:r w:rsidRPr="001D33E4">
        <w:rPr>
          <w:rFonts w:ascii="Arial" w:hAnsi="Arial" w:cs="Arial"/>
          <w:sz w:val="20"/>
          <w:szCs w:val="20"/>
        </w:rPr>
        <w:t>Uchádzač môže nahradiť bankovú záruku alebo poistenie záruky zložením finančných prostriedkov na bankový účet verejného obstarávateľa v požadovanej výške v tejto lehote.</w:t>
      </w:r>
    </w:p>
    <w:p w14:paraId="6A98E7D2" w14:textId="7E34AD31" w:rsidR="009F73B9" w:rsidRPr="00777CAD" w:rsidRDefault="0094085A" w:rsidP="00777CAD">
      <w:pPr>
        <w:pStyle w:val="Odsekzoznamu"/>
        <w:autoSpaceDE w:val="0"/>
        <w:autoSpaceDN w:val="0"/>
        <w:spacing w:after="60"/>
        <w:ind w:left="1420" w:hanging="880"/>
        <w:jc w:val="both"/>
        <w:rPr>
          <w:rFonts w:cs="Arial"/>
          <w:sz w:val="20"/>
          <w:szCs w:val="20"/>
        </w:rPr>
      </w:pPr>
      <w:r w:rsidRPr="001D33E4">
        <w:rPr>
          <w:rFonts w:cs="Arial"/>
          <w:sz w:val="20"/>
          <w:szCs w:val="20"/>
        </w:rPr>
        <w:t>15.8.3</w:t>
      </w:r>
      <w:r w:rsidRPr="001D33E4">
        <w:rPr>
          <w:rFonts w:cs="Arial"/>
          <w:sz w:val="20"/>
          <w:szCs w:val="20"/>
        </w:rPr>
        <w:tab/>
        <w:t>V prípade predĺženia lehoty viazanosti ponúk bude verejný ob</w:t>
      </w:r>
      <w:r w:rsidR="00CA31D4">
        <w:rPr>
          <w:rFonts w:cs="Arial"/>
          <w:sz w:val="20"/>
          <w:szCs w:val="20"/>
        </w:rPr>
        <w:t xml:space="preserve">starávateľ postupovať </w:t>
      </w:r>
      <w:r w:rsidR="008A0169">
        <w:rPr>
          <w:rFonts w:cs="Arial"/>
          <w:sz w:val="20"/>
          <w:szCs w:val="20"/>
        </w:rPr>
        <w:t>v zmysle</w:t>
      </w:r>
      <w:r w:rsidR="00CA31D4">
        <w:rPr>
          <w:rFonts w:cs="Arial"/>
          <w:sz w:val="20"/>
          <w:szCs w:val="20"/>
        </w:rPr>
        <w:t xml:space="preserve"> § 46 ods. 2</w:t>
      </w:r>
      <w:r w:rsidR="003B7347">
        <w:rPr>
          <w:rFonts w:cs="Arial"/>
          <w:sz w:val="20"/>
          <w:szCs w:val="20"/>
        </w:rPr>
        <w:t xml:space="preserve"> </w:t>
      </w:r>
      <w:r w:rsidR="008A0169">
        <w:rPr>
          <w:rFonts w:cs="Arial"/>
          <w:sz w:val="20"/>
          <w:szCs w:val="20"/>
        </w:rPr>
        <w:t>Z</w:t>
      </w:r>
      <w:r w:rsidR="003B7347">
        <w:rPr>
          <w:rFonts w:cs="Arial"/>
          <w:sz w:val="20"/>
          <w:szCs w:val="20"/>
        </w:rPr>
        <w:t>ákona</w:t>
      </w:r>
      <w:r w:rsidRPr="001D33E4">
        <w:rPr>
          <w:rFonts w:cs="Arial"/>
          <w:sz w:val="20"/>
          <w:szCs w:val="20"/>
        </w:rPr>
        <w:t>.</w:t>
      </w:r>
    </w:p>
    <w:p w14:paraId="7F413225" w14:textId="77777777" w:rsidR="00611EE3" w:rsidRPr="009C51DF" w:rsidRDefault="00611EE3" w:rsidP="009C51DF">
      <w:pPr>
        <w:pStyle w:val="Odsekzoznamu"/>
        <w:autoSpaceDE w:val="0"/>
        <w:autoSpaceDN w:val="0"/>
        <w:spacing w:after="60"/>
        <w:ind w:left="1420" w:hanging="880"/>
        <w:jc w:val="both"/>
        <w:rPr>
          <w:rFonts w:cs="Arial"/>
          <w:sz w:val="20"/>
          <w:szCs w:val="20"/>
        </w:rPr>
      </w:pPr>
    </w:p>
    <w:p w14:paraId="3AD06F53" w14:textId="618AFF4A" w:rsidR="00F46ED9" w:rsidRPr="00C65AF1" w:rsidRDefault="002B65F8" w:rsidP="00B36DA8">
      <w:pPr>
        <w:pStyle w:val="Nadpis3"/>
        <w:numPr>
          <w:ilvl w:val="0"/>
          <w:numId w:val="29"/>
        </w:numPr>
        <w:spacing w:after="60"/>
        <w:ind w:left="567" w:hanging="567"/>
        <w:rPr>
          <w:rFonts w:cs="Arial"/>
        </w:rPr>
      </w:pPr>
      <w:bookmarkStart w:id="25" w:name="_Toc461981369"/>
      <w:r w:rsidRPr="00C65AF1">
        <w:rPr>
          <w:rFonts w:cs="Arial"/>
        </w:rPr>
        <w:t>Obsah ponuky</w:t>
      </w:r>
      <w:bookmarkEnd w:id="25"/>
    </w:p>
    <w:p w14:paraId="3016A6A2" w14:textId="77777777" w:rsidR="002A65AA" w:rsidRPr="00F31D42" w:rsidRDefault="002A65AA" w:rsidP="002A65AA">
      <w:pPr>
        <w:pStyle w:val="Odsekzoznamu"/>
        <w:ind w:left="567"/>
        <w:rPr>
          <w:rFonts w:cs="Arial"/>
          <w:b/>
          <w:sz w:val="20"/>
          <w:szCs w:val="20"/>
        </w:rPr>
      </w:pPr>
      <w:r w:rsidRPr="00F31D42">
        <w:rPr>
          <w:rFonts w:cs="Arial"/>
          <w:b/>
          <w:sz w:val="20"/>
          <w:szCs w:val="20"/>
        </w:rPr>
        <w:t>Ponuka predložená uchádzačom elektronicky prostredníctvom systému JOSEPHINE musí obsahovať doklady v nasledovnom poradí:</w:t>
      </w:r>
    </w:p>
    <w:p w14:paraId="70035F41" w14:textId="77777777" w:rsidR="002A65AA" w:rsidRPr="00F31D42" w:rsidRDefault="002A65AA" w:rsidP="002A65AA">
      <w:pPr>
        <w:pStyle w:val="Odsekzoznamu"/>
        <w:ind w:left="567"/>
        <w:rPr>
          <w:rFonts w:cs="Arial"/>
          <w:b/>
          <w:sz w:val="20"/>
          <w:szCs w:val="20"/>
        </w:rPr>
      </w:pPr>
    </w:p>
    <w:p w14:paraId="4C6A289D" w14:textId="77777777"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b/>
          <w:sz w:val="20"/>
          <w:szCs w:val="20"/>
        </w:rPr>
        <w:lastRenderedPageBreak/>
        <w:t>Titulný list ponuky</w:t>
      </w:r>
      <w:r w:rsidRPr="00F31D42">
        <w:rPr>
          <w:rFonts w:cs="Arial"/>
          <w:sz w:val="20"/>
          <w:szCs w:val="20"/>
        </w:rPr>
        <w:t xml:space="preserve"> s označením, z ktorého jednoznačne vyplýva, že ide o ponuku na predmet zákazky podľa týchto SP.</w:t>
      </w:r>
    </w:p>
    <w:p w14:paraId="1FA4ED5F" w14:textId="77777777" w:rsidR="002A65AA" w:rsidRPr="00F31D42" w:rsidRDefault="002A65AA" w:rsidP="00443F1F">
      <w:pPr>
        <w:pStyle w:val="Odsekzoznamu"/>
        <w:numPr>
          <w:ilvl w:val="1"/>
          <w:numId w:val="47"/>
        </w:numPr>
        <w:autoSpaceDE w:val="0"/>
        <w:autoSpaceDN w:val="0"/>
        <w:spacing w:after="120"/>
        <w:ind w:left="374" w:hanging="374"/>
        <w:jc w:val="both"/>
        <w:rPr>
          <w:rFonts w:cs="Arial"/>
          <w:sz w:val="20"/>
          <w:szCs w:val="20"/>
        </w:rPr>
      </w:pPr>
      <w:r w:rsidRPr="00F31D42">
        <w:rPr>
          <w:rFonts w:cs="Arial"/>
          <w:b/>
          <w:sz w:val="20"/>
          <w:szCs w:val="20"/>
        </w:rPr>
        <w:t>Obsah ponuky</w:t>
      </w:r>
      <w:r w:rsidRPr="00F31D42">
        <w:rPr>
          <w:rFonts w:cs="Arial"/>
          <w:sz w:val="20"/>
          <w:szCs w:val="20"/>
        </w:rPr>
        <w:t xml:space="preserve"> (index – položkový zoznam) s odkazom na očíslované strany.</w:t>
      </w:r>
    </w:p>
    <w:p w14:paraId="1533234A" w14:textId="77777777"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sz w:val="20"/>
          <w:szCs w:val="20"/>
        </w:rPr>
        <w:t xml:space="preserve">Vyplnený  formulár </w:t>
      </w:r>
      <w:r w:rsidRPr="00F31D42">
        <w:rPr>
          <w:rFonts w:cs="Arial"/>
          <w:b/>
          <w:sz w:val="20"/>
          <w:szCs w:val="20"/>
        </w:rPr>
        <w:t>„Všeobecné informácie o uchádzačovi“</w:t>
      </w:r>
      <w:r w:rsidRPr="00F31D42">
        <w:rPr>
          <w:rFonts w:cs="Arial"/>
          <w:sz w:val="20"/>
          <w:szCs w:val="20"/>
        </w:rPr>
        <w:t xml:space="preserve"> (Príloha č. 1 k časti A.1 Pokyny pre uchádzačov týchto SP). V prípade, ak je uchádzačom  skupina dodávateľov, vyplní a predloží tento formulár každý jej člen. </w:t>
      </w:r>
    </w:p>
    <w:p w14:paraId="65DD9630" w14:textId="77777777"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sz w:val="20"/>
          <w:szCs w:val="20"/>
        </w:rPr>
        <w:t xml:space="preserve">V prípade skupiny dodávateľov </w:t>
      </w:r>
      <w:r w:rsidRPr="00F31D42">
        <w:rPr>
          <w:rFonts w:cs="Arial"/>
          <w:b/>
          <w:sz w:val="20"/>
          <w:szCs w:val="20"/>
        </w:rPr>
        <w:t>vystavenú plnú moc pre jedného z členov skupiny</w:t>
      </w:r>
      <w:r w:rsidRPr="00F31D42">
        <w:rPr>
          <w:rFonts w:cs="Arial"/>
          <w:sz w:val="20"/>
          <w:szCs w:val="20"/>
        </w:rPr>
        <w:t>, ktorý bude oprávnený prijímať pokyny za všetkých a konať v mene všetkých ostatných členov skupiny, podpísanú všetkými členmi skupiny alebo osobou/osobami oprávnenými konať v danej veci za každého člena skupiny.</w:t>
      </w:r>
    </w:p>
    <w:p w14:paraId="695B07B6" w14:textId="4D544E65" w:rsidR="002A65AA" w:rsidRPr="0060258E" w:rsidRDefault="002A65AA" w:rsidP="00443F1F">
      <w:pPr>
        <w:numPr>
          <w:ilvl w:val="1"/>
          <w:numId w:val="47"/>
        </w:numPr>
        <w:autoSpaceDE w:val="0"/>
        <w:autoSpaceDN w:val="0"/>
        <w:spacing w:after="120" w:line="240" w:lineRule="auto"/>
        <w:ind w:left="567" w:hanging="567"/>
        <w:jc w:val="both"/>
        <w:rPr>
          <w:rFonts w:ascii="Arial" w:hAnsi="Arial" w:cs="Arial"/>
          <w:noProof/>
          <w:sz w:val="20"/>
          <w:szCs w:val="20"/>
        </w:rPr>
      </w:pPr>
      <w:r w:rsidRPr="00F31D42">
        <w:rPr>
          <w:rFonts w:ascii="Arial" w:hAnsi="Arial" w:cs="Arial"/>
          <w:b/>
          <w:noProof/>
          <w:sz w:val="20"/>
          <w:szCs w:val="20"/>
        </w:rPr>
        <w:t xml:space="preserve">Návrh </w:t>
      </w:r>
      <w:r w:rsidRPr="0060258E">
        <w:rPr>
          <w:rFonts w:ascii="Arial" w:hAnsi="Arial" w:cs="Arial"/>
          <w:b/>
          <w:noProof/>
          <w:sz w:val="20"/>
          <w:szCs w:val="20"/>
        </w:rPr>
        <w:t>Dohody</w:t>
      </w:r>
      <w:r w:rsidRPr="0060258E">
        <w:rPr>
          <w:rFonts w:ascii="Arial" w:hAnsi="Arial" w:cs="Arial"/>
          <w:noProof/>
          <w:sz w:val="20"/>
          <w:szCs w:val="20"/>
        </w:rPr>
        <w:t xml:space="preserve"> </w:t>
      </w:r>
      <w:r w:rsidRPr="0060258E">
        <w:rPr>
          <w:rFonts w:ascii="Arial" w:hAnsi="Arial" w:cs="Arial"/>
          <w:sz w:val="20"/>
          <w:szCs w:val="20"/>
        </w:rPr>
        <w:t xml:space="preserve">s vyplnenými cenami (ak sú v Dohode požadované) </w:t>
      </w:r>
      <w:r w:rsidRPr="0060258E">
        <w:rPr>
          <w:rFonts w:ascii="Arial" w:hAnsi="Arial" w:cs="Arial"/>
          <w:sz w:val="20"/>
        </w:rPr>
        <w:t>vrátane požadovaných príloh k  Dohode</w:t>
      </w:r>
      <w:r w:rsidRPr="0060258E">
        <w:rPr>
          <w:rFonts w:ascii="Arial" w:hAnsi="Arial"/>
          <w:sz w:val="20"/>
        </w:rPr>
        <w:t xml:space="preserve"> </w:t>
      </w:r>
      <w:r w:rsidRPr="0060258E">
        <w:rPr>
          <w:rFonts w:ascii="Arial" w:hAnsi="Arial" w:cs="Arial"/>
          <w:noProof/>
          <w:sz w:val="20"/>
          <w:szCs w:val="20"/>
        </w:rPr>
        <w:t>s časťou znenia obchodných podmienok dodania predmetu zákazky podľa B.3 Obchodné podmienky dodania predmetu zákazky a podľa časti B.1 Opis predmetu zákazky týchto SP. Návrh Dohody musí byť podpísaný uchádzačom, jeho štatutárnym orgánom alebo členom štatutárneho orgánu alebo iným zástupcom uchádzača, ktorý je oprávnený konať v mene uchádzača v záväzkových vzťahoch.</w:t>
      </w:r>
    </w:p>
    <w:p w14:paraId="6443BAC4" w14:textId="37F83DF9" w:rsidR="002A65AA" w:rsidRPr="00F31D42" w:rsidRDefault="002A65AA" w:rsidP="00443F1F">
      <w:pPr>
        <w:numPr>
          <w:ilvl w:val="1"/>
          <w:numId w:val="47"/>
        </w:numPr>
        <w:autoSpaceDE w:val="0"/>
        <w:autoSpaceDN w:val="0"/>
        <w:spacing w:after="120" w:line="240" w:lineRule="auto"/>
        <w:ind w:left="567" w:hanging="567"/>
        <w:jc w:val="both"/>
        <w:rPr>
          <w:rFonts w:ascii="Arial" w:hAnsi="Arial" w:cs="Arial"/>
          <w:noProof/>
          <w:sz w:val="20"/>
          <w:szCs w:val="20"/>
        </w:rPr>
      </w:pPr>
      <w:r w:rsidRPr="00F31D42">
        <w:rPr>
          <w:rFonts w:ascii="Arial" w:hAnsi="Arial" w:cs="Arial"/>
          <w:noProof/>
          <w:sz w:val="20"/>
          <w:szCs w:val="20"/>
        </w:rPr>
        <w:t xml:space="preserve">V prípade, ak ponuku predkladá skupina dodávateľov, </w:t>
      </w:r>
      <w:r w:rsidRPr="0060258E">
        <w:rPr>
          <w:rFonts w:ascii="Arial" w:hAnsi="Arial" w:cs="Arial"/>
          <w:noProof/>
          <w:sz w:val="20"/>
          <w:szCs w:val="20"/>
        </w:rPr>
        <w:t>návrh Dohody musí byť podpísaný všetkými členmi skupiny alebo osobou/osobami oprávnenými konať v danej veci za každého člena skupiny. Zároveň v súlade s bodom 18.3.1 časti A.1 Pokyny pre uchádzačov týchto SP, v ponuke skupiny dodávateľov musí byť uvedený záväzok, že táto skupina dodávateľov v prípade prijatia jej ponuky verejným obstarávateľom za účelom riadneho plnenia Dohody</w:t>
      </w:r>
      <w:r w:rsidRPr="00F31D42">
        <w:rPr>
          <w:rFonts w:ascii="Arial" w:hAnsi="Arial" w:cs="Arial"/>
          <w:noProof/>
          <w:sz w:val="20"/>
          <w:szCs w:val="20"/>
        </w:rPr>
        <w:t xml:space="preserve"> vytvorí niektorú z právnych foriem uvedených v bode 18.4 časti A.1 Pokyny pre uchádzačov týchto SP, pričom sa odporúča, aby obsahom jej ponuky bola aspoň zmluva o budúcej zmluve o vytvorení príslušnej právnej formy.</w:t>
      </w:r>
    </w:p>
    <w:p w14:paraId="1560DADB" w14:textId="580C8B52" w:rsidR="002A65AA" w:rsidRPr="00F31D42" w:rsidRDefault="002A65AA" w:rsidP="00443F1F">
      <w:pPr>
        <w:pStyle w:val="Odsekzoznamu"/>
        <w:numPr>
          <w:ilvl w:val="1"/>
          <w:numId w:val="47"/>
        </w:numPr>
        <w:autoSpaceDE w:val="0"/>
        <w:autoSpaceDN w:val="0"/>
        <w:spacing w:after="120"/>
        <w:ind w:left="567" w:hanging="567"/>
        <w:jc w:val="both"/>
        <w:rPr>
          <w:rFonts w:cs="Arial"/>
          <w:bCs/>
          <w:sz w:val="20"/>
        </w:rPr>
      </w:pPr>
      <w:r w:rsidRPr="00F31D42">
        <w:rPr>
          <w:rFonts w:cs="Arial"/>
          <w:sz w:val="20"/>
          <w:szCs w:val="20"/>
        </w:rPr>
        <w:t xml:space="preserve">Vyplnenú Prílohu č. </w:t>
      </w:r>
      <w:r w:rsidR="0060258E" w:rsidRPr="001C04D7">
        <w:rPr>
          <w:rFonts w:cs="Arial"/>
          <w:sz w:val="20"/>
          <w:szCs w:val="20"/>
        </w:rPr>
        <w:t>1</w:t>
      </w:r>
      <w:r w:rsidRPr="00F31D42">
        <w:rPr>
          <w:rFonts w:cs="Arial"/>
          <w:sz w:val="20"/>
          <w:szCs w:val="20"/>
        </w:rPr>
        <w:t xml:space="preserve"> </w:t>
      </w:r>
      <w:r w:rsidRPr="00F31D42">
        <w:rPr>
          <w:rFonts w:cs="Arial"/>
          <w:b/>
          <w:sz w:val="20"/>
          <w:szCs w:val="20"/>
        </w:rPr>
        <w:t>Návrh na plnenie kritéria</w:t>
      </w:r>
      <w:r w:rsidRPr="00F31D42">
        <w:rPr>
          <w:rFonts w:cs="Arial"/>
          <w:sz w:val="20"/>
          <w:szCs w:val="20"/>
        </w:rPr>
        <w:t xml:space="preserve"> k časti A.2 Kritériá na hodnotenie ponúk a pravidlá ich uplatnenia týchto SP - v elektronickej forme so zabudovanou matematikou vo formáte Microsoft Excel ٭.xls/*.xlsx, zároveň aj ako s</w:t>
      </w:r>
      <w:r w:rsidR="000B0875">
        <w:rPr>
          <w:rFonts w:cs="Arial"/>
          <w:sz w:val="20"/>
          <w:szCs w:val="20"/>
        </w:rPr>
        <w:t>ke</w:t>
      </w:r>
      <w:r w:rsidRPr="00F31D42">
        <w:rPr>
          <w:rFonts w:cs="Arial"/>
          <w:sz w:val="20"/>
          <w:szCs w:val="20"/>
        </w:rPr>
        <w:t>n podpísaný uchádzačom,</w:t>
      </w:r>
      <w:r w:rsidRPr="00F31D42">
        <w:rPr>
          <w:rFonts w:cs="Arial"/>
          <w:sz w:val="20"/>
        </w:rPr>
        <w:t xml:space="preserve"> a to jeho štatutárnym orgánom alebo členom štatutárneho orgánu alebo iným zástupcom uchádzača, ktorý je oprávnený konať v mene uchádzača v záväzkových vzťahoch.</w:t>
      </w:r>
    </w:p>
    <w:p w14:paraId="3FB8BB61" w14:textId="108943B5"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sz w:val="20"/>
          <w:szCs w:val="20"/>
        </w:rPr>
        <w:t xml:space="preserve">Vyplnenú Prílohu č. </w:t>
      </w:r>
      <w:r w:rsidR="0060258E" w:rsidRPr="001C04D7">
        <w:rPr>
          <w:rFonts w:cs="Arial"/>
          <w:sz w:val="20"/>
          <w:szCs w:val="20"/>
        </w:rPr>
        <w:t>1</w:t>
      </w:r>
      <w:r w:rsidRPr="00F31D42">
        <w:rPr>
          <w:rFonts w:cs="Arial"/>
          <w:sz w:val="20"/>
          <w:szCs w:val="20"/>
        </w:rPr>
        <w:t xml:space="preserve"> </w:t>
      </w:r>
      <w:r w:rsidRPr="00F31D42">
        <w:rPr>
          <w:rFonts w:cs="Arial"/>
          <w:b/>
          <w:sz w:val="20"/>
        </w:rPr>
        <w:t xml:space="preserve">Špecifikácia ceny </w:t>
      </w:r>
      <w:r w:rsidRPr="00F31D42">
        <w:rPr>
          <w:rFonts w:cs="Arial"/>
          <w:sz w:val="20"/>
          <w:szCs w:val="20"/>
        </w:rPr>
        <w:t xml:space="preserve">k časti B.2 Spôsob určenia ceny týchto SP - </w:t>
      </w:r>
      <w:r w:rsidRPr="00F31D42">
        <w:rPr>
          <w:rFonts w:cs="Arial"/>
          <w:color w:val="000000" w:themeColor="text1"/>
          <w:sz w:val="20"/>
          <w:szCs w:val="20"/>
        </w:rPr>
        <w:t>v elektronickej forme so zabudovanou matematikou vo formáte Microsoft Excel</w:t>
      </w:r>
      <w:r w:rsidRPr="00F31D42">
        <w:rPr>
          <w:rFonts w:cs="Arial"/>
          <w:sz w:val="20"/>
          <w:szCs w:val="20"/>
        </w:rPr>
        <w:t xml:space="preserve"> ٭.xls/*.xlsx</w:t>
      </w:r>
      <w:r w:rsidR="00096955">
        <w:rPr>
          <w:rFonts w:cs="Arial"/>
          <w:sz w:val="20"/>
          <w:szCs w:val="20"/>
        </w:rPr>
        <w:t xml:space="preserve">, </w:t>
      </w:r>
      <w:r w:rsidR="00096955" w:rsidRPr="00096955">
        <w:rPr>
          <w:rFonts w:cs="Arial"/>
          <w:sz w:val="20"/>
          <w:szCs w:val="20"/>
        </w:rPr>
        <w:t>zároveň aj ako sken podpísaný uchádzačom, a to jeho štatutárnym orgánom alebo členom štatutárneho orgánu alebo iným zástupcom uchádzača, ktorý je oprávnený konať v mene uchádzača v záväzkových vzťahoch</w:t>
      </w:r>
      <w:r w:rsidRPr="00F31D42">
        <w:rPr>
          <w:rFonts w:cs="Arial"/>
          <w:sz w:val="20"/>
          <w:szCs w:val="20"/>
        </w:rPr>
        <w:t>.</w:t>
      </w:r>
    </w:p>
    <w:p w14:paraId="2CF95E71" w14:textId="346C9012"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b/>
          <w:sz w:val="20"/>
          <w:szCs w:val="20"/>
        </w:rPr>
        <w:t>Doklady preukazujúce splnenie podmienok</w:t>
      </w:r>
      <w:r w:rsidRPr="00F31D42">
        <w:rPr>
          <w:rFonts w:cs="Arial"/>
          <w:sz w:val="20"/>
          <w:szCs w:val="20"/>
        </w:rPr>
        <w:t xml:space="preserve"> účasti týkajúce sa osobného postavenia a technickej </w:t>
      </w:r>
      <w:r w:rsidR="00096955">
        <w:rPr>
          <w:rFonts w:cs="Arial"/>
          <w:sz w:val="20"/>
          <w:szCs w:val="20"/>
        </w:rPr>
        <w:t xml:space="preserve">spôsobilosti </w:t>
      </w:r>
      <w:r w:rsidRPr="00F31D42">
        <w:rPr>
          <w:rFonts w:cs="Arial"/>
          <w:sz w:val="20"/>
          <w:szCs w:val="20"/>
        </w:rPr>
        <w:t xml:space="preserve">alebo odbornej spôsobilosti, </w:t>
      </w:r>
      <w:r w:rsidRPr="0060258E">
        <w:rPr>
          <w:rFonts w:cs="Arial"/>
          <w:sz w:val="20"/>
          <w:szCs w:val="20"/>
        </w:rPr>
        <w:t>uvedených v Oznámení, prostredníctvom ktorých uchádzač preukazuje splnenie podmienok účasti vo verejnom obstarávaní</w:t>
      </w:r>
      <w:r w:rsidRPr="00F31D42">
        <w:rPr>
          <w:rFonts w:cs="Arial"/>
          <w:sz w:val="20"/>
          <w:szCs w:val="20"/>
        </w:rPr>
        <w:t xml:space="preserve"> požadované v </w:t>
      </w:r>
      <w:r w:rsidR="00096955">
        <w:rPr>
          <w:rFonts w:cs="Arial"/>
          <w:sz w:val="20"/>
          <w:szCs w:val="20"/>
        </w:rPr>
        <w:t>Oznámení</w:t>
      </w:r>
      <w:r w:rsidRPr="00F31D42">
        <w:rPr>
          <w:rFonts w:cs="Arial"/>
          <w:sz w:val="20"/>
          <w:szCs w:val="20"/>
        </w:rPr>
        <w:t>. Uchádzač môže doklady na preukázanie splnenia podmienok účasti predbežne nahradiť:</w:t>
      </w:r>
    </w:p>
    <w:p w14:paraId="75A8E599" w14:textId="77777777" w:rsidR="002A65AA" w:rsidRPr="00F31D42" w:rsidRDefault="002A65AA" w:rsidP="002A65AA">
      <w:pPr>
        <w:pStyle w:val="Odsekzoznamu"/>
        <w:autoSpaceDE w:val="0"/>
        <w:autoSpaceDN w:val="0"/>
        <w:spacing w:after="120"/>
        <w:ind w:left="1985" w:hanging="284"/>
        <w:rPr>
          <w:rFonts w:cs="Arial"/>
          <w:sz w:val="20"/>
          <w:szCs w:val="20"/>
        </w:rPr>
      </w:pPr>
      <w:r w:rsidRPr="00F31D42">
        <w:rPr>
          <w:rFonts w:cs="Arial"/>
          <w:b/>
          <w:sz w:val="20"/>
          <w:szCs w:val="20"/>
        </w:rPr>
        <w:t xml:space="preserve">a) Jednotným európskym dokumentom </w:t>
      </w:r>
      <w:r w:rsidRPr="00F31D42">
        <w:rPr>
          <w:rFonts w:cs="Arial"/>
          <w:sz w:val="20"/>
          <w:szCs w:val="20"/>
        </w:rPr>
        <w:t>(ďalej len „JED“)</w:t>
      </w:r>
    </w:p>
    <w:p w14:paraId="6B7D0289" w14:textId="627F68DB" w:rsidR="002A65AA" w:rsidRPr="00F31D42" w:rsidRDefault="002A65AA" w:rsidP="00443F1F">
      <w:pPr>
        <w:pStyle w:val="Odsekzoznamu"/>
        <w:numPr>
          <w:ilvl w:val="2"/>
          <w:numId w:val="48"/>
        </w:numPr>
        <w:autoSpaceDE w:val="0"/>
        <w:autoSpaceDN w:val="0"/>
        <w:spacing w:after="120"/>
        <w:ind w:left="2268" w:hanging="284"/>
        <w:jc w:val="both"/>
        <w:rPr>
          <w:rFonts w:cs="Arial"/>
          <w:sz w:val="20"/>
          <w:szCs w:val="20"/>
        </w:rPr>
      </w:pPr>
      <w:r w:rsidRPr="00F31D42">
        <w:rPr>
          <w:rFonts w:cs="Arial"/>
          <w:sz w:val="20"/>
          <w:szCs w:val="20"/>
        </w:rPr>
        <w:t>JED tvorí Prílohu č. 2 k časti A.1 Pokyny pre uchádzačov týchto SP. Uchádzač vyplní časti I. až III. JED-u, zároveň mu je umožnené</w:t>
      </w:r>
      <w:r w:rsidRPr="00F31D42">
        <w:rPr>
          <w:rFonts w:cs="Arial"/>
          <w:b/>
          <w:sz w:val="20"/>
          <w:szCs w:val="20"/>
        </w:rPr>
        <w:t xml:space="preserve"> vyplniť len oddiel </w:t>
      </w:r>
      <w:r w:rsidR="00096955">
        <w:rPr>
          <w:rFonts w:cs="Arial"/>
          <w:b/>
          <w:sz w:val="20"/>
          <w:szCs w:val="20"/>
        </w:rPr>
        <w:t>alpha</w:t>
      </w:r>
      <w:r w:rsidRPr="00F31D42">
        <w:rPr>
          <w:rFonts w:cs="Arial"/>
          <w:b/>
          <w:sz w:val="20"/>
          <w:szCs w:val="20"/>
        </w:rPr>
        <w:t>: GLOBÁLNY ÚDAJ PRE VŠETKY PODMIENKY ÚČASTI časti IV. JED-u</w:t>
      </w:r>
      <w:r w:rsidRPr="00F31D42">
        <w:rPr>
          <w:rFonts w:cs="Arial"/>
          <w:sz w:val="20"/>
          <w:szCs w:val="20"/>
        </w:rPr>
        <w:t xml:space="preserve"> bez toho, aby musel vyplniť iné oddiely časti IV. JED-u.</w:t>
      </w:r>
    </w:p>
    <w:p w14:paraId="35D72799" w14:textId="77777777" w:rsidR="002A65AA" w:rsidRPr="00F31D42" w:rsidRDefault="002A65AA" w:rsidP="00443F1F">
      <w:pPr>
        <w:pStyle w:val="Odsekzoznamu"/>
        <w:numPr>
          <w:ilvl w:val="2"/>
          <w:numId w:val="48"/>
        </w:numPr>
        <w:autoSpaceDE w:val="0"/>
        <w:autoSpaceDN w:val="0"/>
        <w:spacing w:after="120"/>
        <w:ind w:left="2268" w:hanging="284"/>
        <w:jc w:val="both"/>
        <w:rPr>
          <w:rFonts w:cs="Arial"/>
          <w:sz w:val="20"/>
          <w:szCs w:val="20"/>
        </w:rPr>
      </w:pPr>
      <w:r w:rsidRPr="00F31D42">
        <w:rPr>
          <w:rFonts w:cs="Arial"/>
          <w:sz w:val="20"/>
          <w:szCs w:val="20"/>
        </w:rPr>
        <w:t>Ak uchádzač preukazuje technickú spôsobilosť alebo odbornú spôsobilosť prostredníctvom inej osoby, uchádzač je povinný predložiť JED aj pre túto osobu.</w:t>
      </w:r>
    </w:p>
    <w:p w14:paraId="1A16ECBB" w14:textId="33FE21C0" w:rsidR="002A65AA" w:rsidRDefault="002A65AA" w:rsidP="00443F1F">
      <w:pPr>
        <w:pStyle w:val="Odsekzoznamu"/>
        <w:numPr>
          <w:ilvl w:val="2"/>
          <w:numId w:val="48"/>
        </w:numPr>
        <w:autoSpaceDE w:val="0"/>
        <w:autoSpaceDN w:val="0"/>
        <w:spacing w:after="120"/>
        <w:ind w:left="2268" w:hanging="284"/>
        <w:jc w:val="both"/>
        <w:rPr>
          <w:rFonts w:cs="Arial"/>
          <w:sz w:val="20"/>
          <w:szCs w:val="20"/>
        </w:rPr>
      </w:pPr>
      <w:r w:rsidRPr="00F31D42">
        <w:rPr>
          <w:rFonts w:cs="Arial"/>
          <w:sz w:val="20"/>
          <w:szCs w:val="20"/>
        </w:rPr>
        <w:t>V prípade, ak ponuku predkladá skupina dodávateľov, je potrebné predložiť JED pre každého člena skupiny osobitne.</w:t>
      </w:r>
    </w:p>
    <w:p w14:paraId="10B18346" w14:textId="68D2DDF7" w:rsidR="00F416AB" w:rsidRPr="002A65AA" w:rsidRDefault="002A65AA" w:rsidP="00443F1F">
      <w:pPr>
        <w:pStyle w:val="Odsekzoznamu"/>
        <w:numPr>
          <w:ilvl w:val="2"/>
          <w:numId w:val="48"/>
        </w:numPr>
        <w:autoSpaceDE w:val="0"/>
        <w:autoSpaceDN w:val="0"/>
        <w:spacing w:after="120"/>
        <w:ind w:left="2268" w:hanging="284"/>
        <w:jc w:val="both"/>
        <w:rPr>
          <w:rFonts w:cs="Arial"/>
          <w:sz w:val="20"/>
          <w:szCs w:val="20"/>
        </w:rPr>
      </w:pPr>
      <w:r w:rsidRPr="002A65AA">
        <w:rPr>
          <w:rFonts w:cs="Arial"/>
          <w:sz w:val="20"/>
          <w:szCs w:val="20"/>
        </w:rPr>
        <w:t>Ak sú požadované doklady pre verejného obstarávateľa priamo a bezodplatne prístupné v elektronických databázach, uchádzač v JED-e uvedie aj informácie potrebné na prístup do týchto elektronických databáz najmä internetovú adresu elektronickej databázy, akékoľvek identifikačné údaje a súhlasy potrebné na prístup do tejto databázy.</w:t>
      </w:r>
    </w:p>
    <w:p w14:paraId="060AC560" w14:textId="6BA24125" w:rsidR="00824B3E" w:rsidRDefault="002A65AA" w:rsidP="00D07B74">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lastRenderedPageBreak/>
        <w:t>16.11</w:t>
      </w:r>
      <w:r w:rsidR="00717E2D" w:rsidRPr="00717E2D">
        <w:rPr>
          <w:rFonts w:ascii="Arial" w:hAnsi="Arial" w:cs="Arial"/>
          <w:sz w:val="20"/>
          <w:szCs w:val="20"/>
        </w:rPr>
        <w:tab/>
      </w:r>
      <w:r w:rsidR="00717E2D" w:rsidRPr="00F6207D">
        <w:rPr>
          <w:rFonts w:ascii="Arial" w:hAnsi="Arial" w:cs="Arial"/>
          <w:b/>
          <w:sz w:val="20"/>
          <w:szCs w:val="20"/>
        </w:rPr>
        <w:t>Doklad o zložení zábezpeky</w:t>
      </w:r>
      <w:r w:rsidR="00717E2D" w:rsidRPr="00717E2D">
        <w:rPr>
          <w:rFonts w:ascii="Arial" w:hAnsi="Arial" w:cs="Arial"/>
          <w:sz w:val="20"/>
          <w:szCs w:val="20"/>
        </w:rPr>
        <w:t xml:space="preserve"> </w:t>
      </w:r>
      <w:r w:rsidR="00096955" w:rsidRPr="00096955">
        <w:rPr>
          <w:rFonts w:ascii="Arial" w:hAnsi="Arial" w:cs="Arial"/>
          <w:sz w:val="20"/>
          <w:szCs w:val="20"/>
        </w:rPr>
        <w:t xml:space="preserve">podľa bodu </w:t>
      </w:r>
      <w:r w:rsidR="00996E1F" w:rsidRPr="00096955">
        <w:rPr>
          <w:rFonts w:ascii="Arial" w:hAnsi="Arial" w:cs="Arial"/>
          <w:sz w:val="20"/>
          <w:szCs w:val="20"/>
        </w:rPr>
        <w:t>15</w:t>
      </w:r>
      <w:r w:rsidR="00996E1F">
        <w:rPr>
          <w:rFonts w:ascii="Arial" w:hAnsi="Arial" w:cs="Arial"/>
          <w:sz w:val="20"/>
          <w:szCs w:val="20"/>
        </w:rPr>
        <w:t xml:space="preserve"> </w:t>
      </w:r>
      <w:r w:rsidR="00096955" w:rsidRPr="00096955">
        <w:rPr>
          <w:rFonts w:ascii="Arial" w:hAnsi="Arial" w:cs="Arial"/>
          <w:sz w:val="20"/>
          <w:szCs w:val="20"/>
        </w:rPr>
        <w:t xml:space="preserve">časti A.1 Pokyny </w:t>
      </w:r>
      <w:r w:rsidR="00717E2D" w:rsidRPr="00717E2D">
        <w:rPr>
          <w:rFonts w:ascii="Arial" w:hAnsi="Arial" w:cs="Arial"/>
          <w:sz w:val="20"/>
          <w:szCs w:val="20"/>
        </w:rPr>
        <w:t>pre uchádzačov týchto SP. V prípade, že uchádzač použije možnosť poskytnutia bankovej záruky podľa bodu 15.3.2 alebo poistenia záruky podľa bodu 15.3.3 časti A.1 Pokyny pre uchádzačov týchto SP</w:t>
      </w:r>
      <w:r w:rsidR="00717E2D" w:rsidRPr="00717E2D" w:rsidDel="002D3614">
        <w:rPr>
          <w:rFonts w:ascii="Arial" w:hAnsi="Arial" w:cs="Arial"/>
          <w:sz w:val="20"/>
          <w:szCs w:val="20"/>
        </w:rPr>
        <w:t xml:space="preserve"> </w:t>
      </w:r>
      <w:r w:rsidR="00717E2D" w:rsidRPr="00717E2D">
        <w:rPr>
          <w:rFonts w:ascii="Arial" w:hAnsi="Arial" w:cs="Arial"/>
          <w:sz w:val="20"/>
          <w:szCs w:val="20"/>
        </w:rPr>
        <w:t>je povinný predložiť v ponuke predloženej prostredníctvom systému JOSEPHINE kópiu bankovej záruky alebo poistenia záruky. Originál bankovej záruky vystavený bankou alebo poistenia záruky musí uchádzač doručiť verejnému obstarávateľovi v lehote na predkladanie ponúk podľa bodu 15.4.2.1.1 časti A.1 Pokyny pre uchádzačov týchto SP.</w:t>
      </w:r>
    </w:p>
    <w:p w14:paraId="243DBA86" w14:textId="77777777" w:rsidR="00AF4822" w:rsidRPr="0017117E" w:rsidRDefault="00AF4822" w:rsidP="0035607A">
      <w:pPr>
        <w:autoSpaceDE w:val="0"/>
        <w:autoSpaceDN w:val="0"/>
        <w:spacing w:after="60" w:line="240" w:lineRule="auto"/>
        <w:jc w:val="both"/>
        <w:rPr>
          <w:rFonts w:ascii="Arial" w:hAnsi="Arial" w:cs="Arial"/>
          <w:sz w:val="20"/>
          <w:szCs w:val="20"/>
        </w:rPr>
      </w:pPr>
    </w:p>
    <w:p w14:paraId="43C1F732" w14:textId="0F97F3A6" w:rsidR="00F46ED9" w:rsidRPr="00056670" w:rsidRDefault="002B65F8" w:rsidP="00B36DA8">
      <w:pPr>
        <w:pStyle w:val="Nadpis3"/>
        <w:numPr>
          <w:ilvl w:val="0"/>
          <w:numId w:val="29"/>
        </w:numPr>
        <w:spacing w:after="60"/>
        <w:ind w:left="567" w:hanging="567"/>
        <w:rPr>
          <w:rFonts w:cs="Arial"/>
        </w:rPr>
      </w:pPr>
      <w:bookmarkStart w:id="26" w:name="_Toc461981370"/>
      <w:r w:rsidRPr="0017117E">
        <w:rPr>
          <w:rFonts w:cs="Arial"/>
        </w:rPr>
        <w:t>Náklady na prípravu ponuky</w:t>
      </w:r>
      <w:bookmarkEnd w:id="26"/>
    </w:p>
    <w:p w14:paraId="6DC2557D" w14:textId="102386DD" w:rsidR="002B65F8" w:rsidRPr="004D7765" w:rsidRDefault="002B65F8" w:rsidP="00F46ED9">
      <w:pPr>
        <w:autoSpaceDE w:val="0"/>
        <w:autoSpaceDN w:val="0"/>
        <w:spacing w:after="60" w:line="240" w:lineRule="auto"/>
        <w:ind w:left="567" w:hanging="567"/>
        <w:jc w:val="both"/>
        <w:rPr>
          <w:rFonts w:cs="Arial"/>
          <w:sz w:val="20"/>
          <w:szCs w:val="20"/>
        </w:rPr>
      </w:pPr>
      <w:r>
        <w:rPr>
          <w:rFonts w:ascii="Arial" w:hAnsi="Arial" w:cs="Arial"/>
          <w:sz w:val="20"/>
          <w:szCs w:val="20"/>
        </w:rPr>
        <w:t>17.1</w:t>
      </w:r>
      <w:r>
        <w:rPr>
          <w:rFonts w:ascii="Arial" w:hAnsi="Arial" w:cs="Arial"/>
          <w:sz w:val="20"/>
          <w:szCs w:val="20"/>
        </w:rPr>
        <w:tab/>
      </w:r>
      <w:r w:rsidRPr="009A4F69">
        <w:rPr>
          <w:rFonts w:ascii="Arial" w:hAnsi="Arial" w:cs="Arial"/>
          <w:sz w:val="20"/>
          <w:szCs w:val="20"/>
        </w:rPr>
        <w:t>Všetky</w:t>
      </w:r>
      <w:r w:rsidRPr="0017117E">
        <w:rPr>
          <w:rFonts w:ascii="Arial" w:hAnsi="Arial" w:cs="Arial"/>
          <w:sz w:val="20"/>
          <w:szCs w:val="20"/>
        </w:rPr>
        <w:t xml:space="preserve"> náklady a výdavky spojené s prípravou a predložením ponuky znáša uchádzač bez finančného nároku voči verejnému obstarávateľovi, </w:t>
      </w:r>
      <w:r w:rsidR="0000041E">
        <w:rPr>
          <w:rFonts w:ascii="Arial" w:hAnsi="Arial" w:cs="Arial"/>
          <w:sz w:val="20"/>
          <w:szCs w:val="20"/>
        </w:rPr>
        <w:t xml:space="preserve">bez ohľadu na výsledok </w:t>
      </w:r>
      <w:r w:rsidR="00A84A59">
        <w:rPr>
          <w:rFonts w:ascii="Arial" w:hAnsi="Arial" w:cs="Arial"/>
          <w:sz w:val="20"/>
          <w:szCs w:val="20"/>
        </w:rPr>
        <w:t>verejného obstarávania</w:t>
      </w:r>
      <w:r w:rsidRPr="0017117E">
        <w:rPr>
          <w:rFonts w:ascii="Arial" w:hAnsi="Arial" w:cs="Arial"/>
          <w:sz w:val="20"/>
          <w:szCs w:val="20"/>
        </w:rPr>
        <w:t>.</w:t>
      </w:r>
    </w:p>
    <w:p w14:paraId="7B823FA2" w14:textId="3A67E13A" w:rsidR="00C16B0C" w:rsidRPr="0035607A" w:rsidRDefault="00B07EC5" w:rsidP="00B36DA8">
      <w:pPr>
        <w:numPr>
          <w:ilvl w:val="1"/>
          <w:numId w:val="30"/>
        </w:num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 xml:space="preserve">Ponuky predložené elektronicky, </w:t>
      </w:r>
      <w:r w:rsidR="002B65F8" w:rsidRPr="0056676A">
        <w:rPr>
          <w:rFonts w:ascii="Arial" w:hAnsi="Arial" w:cs="Arial"/>
          <w:sz w:val="20"/>
          <w:szCs w:val="20"/>
        </w:rPr>
        <w:t>v lehote na predkladanie ponúk</w:t>
      </w:r>
      <w:r w:rsidR="006D14D1">
        <w:rPr>
          <w:rFonts w:ascii="Arial" w:hAnsi="Arial" w:cs="Arial"/>
          <w:sz w:val="20"/>
          <w:szCs w:val="20"/>
        </w:rPr>
        <w:t>,</w:t>
      </w:r>
      <w:r w:rsidR="002B65F8" w:rsidRPr="0056676A">
        <w:rPr>
          <w:rFonts w:ascii="Arial" w:hAnsi="Arial" w:cs="Arial"/>
          <w:sz w:val="20"/>
          <w:szCs w:val="20"/>
        </w:rPr>
        <w:t xml:space="preserve"> sa počas plynutia lehoty viazanosti ponúk a po uplynutí lehoty viazanosti ponúk, res</w:t>
      </w:r>
      <w:r w:rsidR="006D14D1">
        <w:rPr>
          <w:rFonts w:ascii="Arial" w:hAnsi="Arial" w:cs="Arial"/>
          <w:sz w:val="20"/>
          <w:szCs w:val="20"/>
        </w:rPr>
        <w:t xml:space="preserve">p. predĺženej lehoty viazanosti, </w:t>
      </w:r>
      <w:r w:rsidR="002B65F8" w:rsidRPr="0056676A">
        <w:rPr>
          <w:rFonts w:ascii="Arial" w:hAnsi="Arial" w:cs="Arial"/>
          <w:sz w:val="20"/>
          <w:szCs w:val="20"/>
        </w:rPr>
        <w:t>uchádzačom nevracajú. Zostávajú uložené v predmetnej zákazke vytvorenej v systéme JOSEPHINE</w:t>
      </w:r>
      <w:r w:rsidR="002B65F8" w:rsidRPr="0056676A" w:rsidDel="009C1E19">
        <w:rPr>
          <w:rFonts w:ascii="Arial" w:hAnsi="Arial" w:cs="Arial"/>
          <w:sz w:val="20"/>
          <w:szCs w:val="20"/>
        </w:rPr>
        <w:t xml:space="preserve"> </w:t>
      </w:r>
      <w:r w:rsidR="002B65F8" w:rsidRPr="0056676A">
        <w:rPr>
          <w:rFonts w:ascii="Arial" w:hAnsi="Arial" w:cs="Arial"/>
          <w:sz w:val="20"/>
          <w:szCs w:val="20"/>
        </w:rPr>
        <w:t>ako</w:t>
      </w:r>
      <w:r w:rsidR="0000041E">
        <w:rPr>
          <w:rFonts w:ascii="Arial" w:hAnsi="Arial" w:cs="Arial"/>
          <w:sz w:val="20"/>
          <w:szCs w:val="20"/>
        </w:rPr>
        <w:t xml:space="preserve"> súčasť dokumentácie </w:t>
      </w:r>
      <w:r w:rsidR="00A84A59">
        <w:rPr>
          <w:rFonts w:ascii="Arial" w:hAnsi="Arial" w:cs="Arial"/>
          <w:sz w:val="20"/>
          <w:szCs w:val="20"/>
        </w:rPr>
        <w:t>vyhláseného verejného obstarávania</w:t>
      </w:r>
      <w:r w:rsidR="002B65F8" w:rsidRPr="0056676A">
        <w:rPr>
          <w:rFonts w:ascii="Arial" w:hAnsi="Arial" w:cs="Arial"/>
          <w:sz w:val="20"/>
          <w:szCs w:val="20"/>
        </w:rPr>
        <w:t>.</w:t>
      </w:r>
    </w:p>
    <w:p w14:paraId="4ED01C1E" w14:textId="77777777" w:rsidR="00C16B0C" w:rsidRPr="00A3439F" w:rsidRDefault="00C16B0C" w:rsidP="0035607A">
      <w:pPr>
        <w:spacing w:after="60" w:line="240" w:lineRule="auto"/>
        <w:rPr>
          <w:rFonts w:ascii="Arial" w:hAnsi="Arial" w:cs="Arial"/>
          <w:sz w:val="20"/>
          <w:szCs w:val="20"/>
        </w:rPr>
      </w:pPr>
    </w:p>
    <w:p w14:paraId="20D384E4" w14:textId="77777777" w:rsidR="002B65F8" w:rsidRPr="0017117E" w:rsidRDefault="002B65F8" w:rsidP="0035607A">
      <w:pPr>
        <w:pStyle w:val="Nadpis2"/>
        <w:spacing w:after="60"/>
        <w:rPr>
          <w:rFonts w:cs="Arial"/>
        </w:rPr>
      </w:pPr>
      <w:bookmarkStart w:id="27" w:name="_Toc461981371"/>
      <w:r w:rsidRPr="0017117E">
        <w:rPr>
          <w:rFonts w:cs="Arial"/>
        </w:rPr>
        <w:t>Časť IV.</w:t>
      </w:r>
      <w:bookmarkEnd w:id="27"/>
    </w:p>
    <w:p w14:paraId="6D9DD812" w14:textId="77777777" w:rsidR="002B65F8" w:rsidRPr="0017117E" w:rsidRDefault="002B65F8" w:rsidP="0035607A">
      <w:pPr>
        <w:pStyle w:val="Nadpis2"/>
        <w:spacing w:after="60"/>
        <w:rPr>
          <w:rFonts w:cs="Arial"/>
        </w:rPr>
      </w:pPr>
      <w:bookmarkStart w:id="28" w:name="_Toc461981372"/>
      <w:r w:rsidRPr="0017117E">
        <w:rPr>
          <w:rFonts w:cs="Arial"/>
        </w:rPr>
        <w:t>Predkladanie ponuky</w:t>
      </w:r>
      <w:bookmarkEnd w:id="28"/>
    </w:p>
    <w:p w14:paraId="5B77220C" w14:textId="77777777" w:rsidR="002B65F8" w:rsidRPr="0017117E" w:rsidRDefault="002B65F8" w:rsidP="0035607A">
      <w:pPr>
        <w:spacing w:after="60" w:line="240" w:lineRule="auto"/>
        <w:rPr>
          <w:rFonts w:ascii="Arial" w:hAnsi="Arial" w:cs="Arial"/>
          <w:b/>
          <w:bCs/>
          <w:sz w:val="20"/>
          <w:szCs w:val="20"/>
        </w:rPr>
      </w:pPr>
    </w:p>
    <w:p w14:paraId="58FFE75C" w14:textId="26D19618" w:rsidR="00F46ED9" w:rsidRPr="00056670" w:rsidRDefault="002B65F8" w:rsidP="00B36DA8">
      <w:pPr>
        <w:pStyle w:val="Nadpis3"/>
        <w:numPr>
          <w:ilvl w:val="0"/>
          <w:numId w:val="30"/>
        </w:numPr>
        <w:spacing w:after="60"/>
        <w:ind w:left="567" w:hanging="567"/>
        <w:rPr>
          <w:rFonts w:cs="Arial"/>
        </w:rPr>
      </w:pPr>
      <w:bookmarkStart w:id="29" w:name="_Toc461981373"/>
      <w:r>
        <w:rPr>
          <w:rFonts w:cs="Arial"/>
        </w:rPr>
        <w:tab/>
      </w:r>
      <w:r w:rsidRPr="0017117E">
        <w:rPr>
          <w:rFonts w:cs="Arial"/>
        </w:rPr>
        <w:t>Predloženie ponuky</w:t>
      </w:r>
      <w:bookmarkEnd w:id="29"/>
    </w:p>
    <w:p w14:paraId="42D0469B" w14:textId="77777777" w:rsidR="002B65F8" w:rsidRPr="007D75C9" w:rsidRDefault="002B65F8" w:rsidP="00F46ED9">
      <w:pPr>
        <w:autoSpaceDE w:val="0"/>
        <w:autoSpaceDN w:val="0"/>
        <w:spacing w:after="60" w:line="240" w:lineRule="auto"/>
        <w:ind w:left="567" w:hanging="567"/>
        <w:jc w:val="both"/>
        <w:rPr>
          <w:rFonts w:cs="Arial"/>
          <w:sz w:val="20"/>
          <w:szCs w:val="20"/>
        </w:rPr>
      </w:pPr>
      <w:r w:rsidRPr="00C471BE">
        <w:rPr>
          <w:rFonts w:ascii="Arial" w:hAnsi="Arial" w:cs="Arial"/>
          <w:sz w:val="20"/>
          <w:szCs w:val="20"/>
        </w:rPr>
        <w:t>18.1</w:t>
      </w:r>
      <w:r>
        <w:rPr>
          <w:rFonts w:ascii="Arial" w:hAnsi="Arial" w:cs="Arial"/>
          <w:sz w:val="20"/>
          <w:szCs w:val="20"/>
        </w:rPr>
        <w:tab/>
      </w:r>
      <w:r w:rsidRPr="0056676A">
        <w:rPr>
          <w:rFonts w:ascii="Arial" w:hAnsi="Arial" w:cs="Arial"/>
          <w:sz w:val="20"/>
          <w:szCs w:val="20"/>
        </w:rPr>
        <w:t xml:space="preserve">Uchádzač predloží svoju ponuku </w:t>
      </w:r>
      <w:r w:rsidRPr="0056676A">
        <w:rPr>
          <w:rFonts w:ascii="Arial" w:hAnsi="Arial" w:cs="Arial"/>
          <w:b/>
          <w:sz w:val="20"/>
          <w:szCs w:val="20"/>
        </w:rPr>
        <w:t>v elektronickej podobe</w:t>
      </w:r>
      <w:r w:rsidRPr="0056676A">
        <w:rPr>
          <w:rFonts w:ascii="Arial" w:hAnsi="Arial" w:cs="Arial"/>
          <w:sz w:val="20"/>
          <w:szCs w:val="20"/>
        </w:rPr>
        <w:t xml:space="preserve"> do systému JOSEPHINE, umiestnenom na webovej adrese: </w:t>
      </w:r>
      <w:hyperlink r:id="rId17" w:history="1">
        <w:r w:rsidRPr="00411AE5">
          <w:rPr>
            <w:rStyle w:val="Hypertextovprepojenie"/>
            <w:rFonts w:ascii="Arial" w:eastAsia="Calibri" w:hAnsi="Arial" w:cs="Arial"/>
            <w:noProof/>
            <w:sz w:val="20"/>
            <w:szCs w:val="20"/>
            <w:u w:val="none"/>
            <w:lang w:eastAsia="sk-SK"/>
          </w:rPr>
          <w:t>https://josephine.proebiz.com</w:t>
        </w:r>
      </w:hyperlink>
      <w:r w:rsidRPr="00411AE5">
        <w:rPr>
          <w:rStyle w:val="Hypertextovprepojenie"/>
          <w:rFonts w:eastAsia="Calibri"/>
          <w:noProof/>
          <w:u w:val="none"/>
          <w:lang w:eastAsia="sk-SK"/>
        </w:rPr>
        <w:t xml:space="preserve"> </w:t>
      </w:r>
      <w:r w:rsidRPr="00411AE5">
        <w:rPr>
          <w:rFonts w:ascii="Arial" w:hAnsi="Arial" w:cs="Arial"/>
          <w:sz w:val="20"/>
          <w:szCs w:val="20"/>
        </w:rPr>
        <w:t>podľa</w:t>
      </w:r>
      <w:r w:rsidRPr="0056676A">
        <w:rPr>
          <w:rFonts w:ascii="Arial" w:hAnsi="Arial" w:cs="Arial"/>
          <w:sz w:val="20"/>
          <w:szCs w:val="20"/>
        </w:rPr>
        <w:t xml:space="preserve"> bodu 12 časti A.1 </w:t>
      </w:r>
      <w:r>
        <w:rPr>
          <w:rFonts w:ascii="Arial" w:hAnsi="Arial" w:cs="Arial"/>
          <w:sz w:val="20"/>
          <w:szCs w:val="20"/>
        </w:rPr>
        <w:t xml:space="preserve">Pokyny pre uchádzačov </w:t>
      </w:r>
      <w:r w:rsidRPr="0056676A">
        <w:rPr>
          <w:rFonts w:ascii="Arial" w:hAnsi="Arial" w:cs="Arial"/>
          <w:sz w:val="20"/>
          <w:szCs w:val="20"/>
        </w:rPr>
        <w:t xml:space="preserve">týchto SP. Doručenie ponuky je zaznamenávané s presnosťou na sekundy. Systém JOSEPHINE považuje za čas vloženia ponuky okamih uloženia posledného súboru (dát) – nie čas začatia nahrávania ponuky, preto je potrebné predložiť ponuku (začať s nahrávaním) </w:t>
      </w:r>
      <w:r w:rsidRPr="0056676A">
        <w:rPr>
          <w:rFonts w:ascii="Arial" w:hAnsi="Arial" w:cs="Arial"/>
          <w:b/>
          <w:sz w:val="20"/>
          <w:szCs w:val="20"/>
        </w:rPr>
        <w:t>v dostatočnom časovom predstihu</w:t>
      </w:r>
      <w:r w:rsidRPr="0056676A">
        <w:rPr>
          <w:rFonts w:ascii="Arial" w:hAnsi="Arial" w:cs="Arial"/>
          <w:sz w:val="20"/>
          <w:szCs w:val="20"/>
        </w:rPr>
        <w:t xml:space="preserve"> najmä s ohľadom na </w:t>
      </w:r>
      <w:r w:rsidRPr="007D75C9">
        <w:rPr>
          <w:rFonts w:ascii="Arial" w:hAnsi="Arial" w:cs="Arial"/>
          <w:sz w:val="20"/>
          <w:szCs w:val="20"/>
        </w:rPr>
        <w:t>veľkosť ukladaných dát.</w:t>
      </w:r>
    </w:p>
    <w:p w14:paraId="4B3193AE" w14:textId="55ED8A02" w:rsidR="002B65F8" w:rsidRDefault="007D75C9" w:rsidP="00B36DA8">
      <w:pPr>
        <w:numPr>
          <w:ilvl w:val="1"/>
          <w:numId w:val="31"/>
        </w:numPr>
        <w:autoSpaceDE w:val="0"/>
        <w:autoSpaceDN w:val="0"/>
        <w:spacing w:after="60" w:line="240" w:lineRule="auto"/>
        <w:ind w:left="567" w:hanging="567"/>
        <w:jc w:val="both"/>
        <w:rPr>
          <w:rFonts w:ascii="Arial" w:hAnsi="Arial" w:cs="Arial"/>
          <w:sz w:val="20"/>
          <w:szCs w:val="20"/>
        </w:rPr>
      </w:pPr>
      <w:r w:rsidRPr="007D75C9">
        <w:rPr>
          <w:rFonts w:ascii="Arial" w:hAnsi="Arial" w:cs="Arial"/>
          <w:color w:val="000000" w:themeColor="text1"/>
          <w:sz w:val="20"/>
          <w:szCs w:val="20"/>
        </w:rPr>
        <w:t>Uchádzač môže predložiť len jednu ponuku. Ak uchádzač v lehote na predkladanie ponúk predloží viac ponúk, verejný obstarávateľ bude prihliadať len na ponuku, ktorá bola predložená ako posledná a na ostatné ponuky bude hľadieť ako na ponuky, ktoré boli predložené po lehote na predkladanie ponúk. Uchádzač nemôže byť</w:t>
      </w:r>
      <w:r w:rsidRPr="00F31D42">
        <w:rPr>
          <w:rFonts w:ascii="Arial" w:hAnsi="Arial" w:cs="Arial"/>
          <w:color w:val="000000" w:themeColor="text1"/>
          <w:sz w:val="20"/>
          <w:szCs w:val="20"/>
        </w:rPr>
        <w:t xml:space="preserve"> v tom istom postupe zadávania zákazky členom skupiny dodávateľov, ktorá predkladá ponuku. Verejný obstarávateľ vylúči uchádzača, ktorý je súčasne členom skupiny dodávateľov</w:t>
      </w:r>
      <w:r w:rsidR="00825058">
        <w:rPr>
          <w:rFonts w:ascii="Arial" w:hAnsi="Arial" w:cs="Arial"/>
          <w:sz w:val="20"/>
          <w:szCs w:val="20"/>
        </w:rPr>
        <w:t>.</w:t>
      </w:r>
    </w:p>
    <w:p w14:paraId="11809521" w14:textId="26D9F847" w:rsidR="00CF55B2" w:rsidRPr="00F529B0" w:rsidRDefault="002B65F8" w:rsidP="00B36DA8">
      <w:pPr>
        <w:numPr>
          <w:ilvl w:val="1"/>
          <w:numId w:val="31"/>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Ak sa tejto zákazky zúčastní skupina dodávateľov:</w:t>
      </w:r>
    </w:p>
    <w:p w14:paraId="0CE5C5CB" w14:textId="4404FCF7" w:rsidR="002B65F8" w:rsidRPr="0017117E" w:rsidRDefault="002B65F8" w:rsidP="00B36DA8">
      <w:pPr>
        <w:numPr>
          <w:ilvl w:val="2"/>
          <w:numId w:val="31"/>
        </w:numPr>
        <w:autoSpaceDE w:val="0"/>
        <w:autoSpaceDN w:val="0"/>
        <w:spacing w:after="60" w:line="240" w:lineRule="auto"/>
        <w:ind w:left="1418" w:hanging="851"/>
        <w:jc w:val="both"/>
        <w:rPr>
          <w:rFonts w:ascii="Arial" w:hAnsi="Arial" w:cs="Arial"/>
          <w:sz w:val="20"/>
          <w:szCs w:val="20"/>
        </w:rPr>
      </w:pPr>
      <w:r w:rsidRPr="0017117E">
        <w:rPr>
          <w:rFonts w:ascii="Arial" w:hAnsi="Arial" w:cs="Arial"/>
          <w:sz w:val="20"/>
          <w:szCs w:val="20"/>
        </w:rPr>
        <w:t>v jej ponuke musí byť uvedený záväzok, že táto skupina dodávateľo</w:t>
      </w:r>
      <w:r w:rsidR="00CF55B2">
        <w:rPr>
          <w:rFonts w:ascii="Arial" w:hAnsi="Arial" w:cs="Arial"/>
          <w:sz w:val="20"/>
          <w:szCs w:val="20"/>
        </w:rPr>
        <w:t xml:space="preserve">v v prípade prijatia jej ponuky </w:t>
      </w:r>
      <w:r w:rsidRPr="0017117E">
        <w:rPr>
          <w:rFonts w:ascii="Arial" w:hAnsi="Arial" w:cs="Arial"/>
          <w:sz w:val="20"/>
          <w:szCs w:val="20"/>
        </w:rPr>
        <w:t>verejným obstarávateľom z</w:t>
      </w:r>
      <w:r w:rsidR="0000041E">
        <w:rPr>
          <w:rFonts w:ascii="Arial" w:hAnsi="Arial" w:cs="Arial"/>
          <w:sz w:val="20"/>
          <w:szCs w:val="20"/>
        </w:rPr>
        <w:t>a účelom riadneho plnenia Dohody</w:t>
      </w:r>
      <w:r w:rsidRPr="0017117E">
        <w:rPr>
          <w:rFonts w:ascii="Arial" w:hAnsi="Arial" w:cs="Arial"/>
          <w:sz w:val="20"/>
          <w:szCs w:val="20"/>
        </w:rPr>
        <w:t xml:space="preserve"> vytvorí niektorú z právn</w:t>
      </w:r>
      <w:r w:rsidR="00CF55B2">
        <w:rPr>
          <w:rFonts w:ascii="Arial" w:hAnsi="Arial" w:cs="Arial"/>
          <w:sz w:val="20"/>
          <w:szCs w:val="20"/>
        </w:rPr>
        <w:t>ych foriem uvedených v bode 18.4</w:t>
      </w:r>
      <w:r w:rsidRPr="0017117E">
        <w:rPr>
          <w:rFonts w:ascii="Arial" w:hAnsi="Arial" w:cs="Arial"/>
          <w:sz w:val="20"/>
          <w:szCs w:val="20"/>
        </w:rPr>
        <w:t xml:space="preserve"> časti A</w:t>
      </w:r>
      <w:r>
        <w:rPr>
          <w:rFonts w:ascii="Arial" w:hAnsi="Arial" w:cs="Arial"/>
          <w:sz w:val="20"/>
          <w:szCs w:val="20"/>
        </w:rPr>
        <w:t>.</w:t>
      </w:r>
      <w:r w:rsidRPr="0017117E">
        <w:rPr>
          <w:rFonts w:ascii="Arial" w:hAnsi="Arial" w:cs="Arial"/>
          <w:sz w:val="20"/>
          <w:szCs w:val="20"/>
        </w:rPr>
        <w:t>1 Pokyny pre uchádzačov týchto SP, pričom sa odporúča, aby</w:t>
      </w:r>
      <w:r w:rsidR="00CF55B2">
        <w:rPr>
          <w:rFonts w:ascii="Arial" w:hAnsi="Arial" w:cs="Arial"/>
          <w:sz w:val="20"/>
          <w:szCs w:val="20"/>
        </w:rPr>
        <w:t xml:space="preserve"> obsahom jej ponuky bola aspoň </w:t>
      </w:r>
      <w:r w:rsidR="0031672B">
        <w:rPr>
          <w:rFonts w:ascii="Arial" w:hAnsi="Arial" w:cs="Arial"/>
          <w:sz w:val="20"/>
          <w:szCs w:val="20"/>
        </w:rPr>
        <w:t>z</w:t>
      </w:r>
      <w:r w:rsidRPr="0017117E">
        <w:rPr>
          <w:rFonts w:ascii="Arial" w:hAnsi="Arial" w:cs="Arial"/>
          <w:sz w:val="20"/>
          <w:szCs w:val="20"/>
        </w:rPr>
        <w:t>mluva o budúcej zmluve o vytvorení príslušnej právnej formy;</w:t>
      </w:r>
    </w:p>
    <w:p w14:paraId="1F12824B" w14:textId="51E88A19" w:rsidR="00CF55B2" w:rsidRPr="00F529B0" w:rsidRDefault="002B65F8" w:rsidP="00B36DA8">
      <w:pPr>
        <w:numPr>
          <w:ilvl w:val="2"/>
          <w:numId w:val="31"/>
        </w:numPr>
        <w:autoSpaceDE w:val="0"/>
        <w:autoSpaceDN w:val="0"/>
        <w:spacing w:after="60" w:line="240" w:lineRule="auto"/>
        <w:ind w:left="1418" w:hanging="851"/>
        <w:jc w:val="both"/>
        <w:rPr>
          <w:rFonts w:ascii="Arial" w:hAnsi="Arial" w:cs="Arial"/>
          <w:sz w:val="20"/>
          <w:szCs w:val="20"/>
        </w:rPr>
      </w:pPr>
      <w:r w:rsidRPr="0017117E">
        <w:rPr>
          <w:rFonts w:ascii="Arial" w:hAnsi="Arial" w:cs="Arial"/>
          <w:sz w:val="20"/>
          <w:szCs w:val="20"/>
        </w:rPr>
        <w:t>ponuka musí byť podpísaná všetkými členmi skupiny dodávateľov spôsobom, ktorý ich právne zaväzuje.</w:t>
      </w:r>
    </w:p>
    <w:p w14:paraId="241D421A" w14:textId="0E695DE2" w:rsidR="002B65F8" w:rsidRPr="0017117E" w:rsidRDefault="002B65F8" w:rsidP="00B36DA8">
      <w:pPr>
        <w:numPr>
          <w:ilvl w:val="1"/>
          <w:numId w:val="31"/>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Z</w:t>
      </w:r>
      <w:r w:rsidR="0000041E">
        <w:rPr>
          <w:rFonts w:ascii="Arial" w:hAnsi="Arial" w:cs="Arial"/>
          <w:sz w:val="20"/>
          <w:szCs w:val="20"/>
        </w:rPr>
        <w:t>a účelom riadneho plnenia Dohody</w:t>
      </w:r>
      <w:r w:rsidRPr="0017117E">
        <w:rPr>
          <w:rFonts w:ascii="Arial" w:hAnsi="Arial" w:cs="Arial"/>
          <w:sz w:val="20"/>
          <w:szCs w:val="20"/>
        </w:rPr>
        <w:t xml:space="preserve"> skupina dodávateľov vytvorí v prípade prijatia jej ponuky zoskupenie bez právnej subjektivity napr. združenie</w:t>
      </w:r>
      <w:r w:rsidR="00CF55B2">
        <w:rPr>
          <w:rFonts w:ascii="Arial" w:hAnsi="Arial" w:cs="Arial"/>
          <w:sz w:val="20"/>
          <w:szCs w:val="20"/>
        </w:rPr>
        <w:t xml:space="preserve"> be</w:t>
      </w:r>
      <w:r w:rsidR="00CA485C">
        <w:rPr>
          <w:rFonts w:ascii="Arial" w:hAnsi="Arial" w:cs="Arial"/>
          <w:sz w:val="20"/>
          <w:szCs w:val="20"/>
        </w:rPr>
        <w:t xml:space="preserve">z právnej subjektivity podľa </w:t>
      </w:r>
      <w:r w:rsidR="009E3EFC">
        <w:rPr>
          <w:rFonts w:ascii="Arial" w:hAnsi="Arial" w:cs="Arial"/>
          <w:sz w:val="20"/>
          <w:szCs w:val="20"/>
        </w:rPr>
        <w:t>§</w:t>
      </w:r>
      <w:r w:rsidR="0017549F">
        <w:rPr>
          <w:rFonts w:ascii="Arial" w:hAnsi="Arial" w:cs="Arial"/>
          <w:sz w:val="20"/>
          <w:szCs w:val="20"/>
        </w:rPr>
        <w:t xml:space="preserve"> </w:t>
      </w:r>
      <w:r w:rsidRPr="0017117E">
        <w:rPr>
          <w:rFonts w:ascii="Arial" w:hAnsi="Arial" w:cs="Arial"/>
          <w:sz w:val="20"/>
          <w:szCs w:val="20"/>
        </w:rPr>
        <w:t>829 Občianskeho zákonníka alebo niektorú z obchodných spoločností podľa Obchodného zákonníka alebo inú právnu formu</w:t>
      </w:r>
      <w:r w:rsidR="0000041E">
        <w:rPr>
          <w:rFonts w:ascii="Arial" w:hAnsi="Arial" w:cs="Arial"/>
          <w:sz w:val="20"/>
          <w:szCs w:val="20"/>
        </w:rPr>
        <w:t xml:space="preserve"> vhodnú na riadne plnenie Dohody</w:t>
      </w:r>
      <w:r w:rsidRPr="0017117E">
        <w:rPr>
          <w:rFonts w:ascii="Arial" w:hAnsi="Arial" w:cs="Arial"/>
          <w:sz w:val="20"/>
          <w:szCs w:val="20"/>
        </w:rPr>
        <w:t>.</w:t>
      </w:r>
    </w:p>
    <w:p w14:paraId="117DA488" w14:textId="4397D10C" w:rsidR="002B65F8" w:rsidRPr="004466C5" w:rsidRDefault="002B65F8" w:rsidP="00B36DA8">
      <w:pPr>
        <w:numPr>
          <w:ilvl w:val="1"/>
          <w:numId w:val="31"/>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Ak skupina dodávateľov vytvorí v súlade s predchádzajúcim bodom niektorú z právnych foriem tam uvedených, pred uzatvoren</w:t>
      </w:r>
      <w:r w:rsidR="003C553E">
        <w:rPr>
          <w:rFonts w:ascii="Arial" w:hAnsi="Arial" w:cs="Arial"/>
          <w:sz w:val="20"/>
          <w:szCs w:val="20"/>
        </w:rPr>
        <w:t>ím Dohody</w:t>
      </w:r>
      <w:r w:rsidRPr="0017117E">
        <w:rPr>
          <w:rFonts w:ascii="Arial" w:hAnsi="Arial" w:cs="Arial"/>
          <w:sz w:val="20"/>
          <w:szCs w:val="20"/>
        </w:rPr>
        <w:t xml:space="preserve"> bude povinná preukázať, že táto právna forma má spôsobilosť mať práva a povinnosti a spôsobilosť na právne úkony, ak príslušná právna forma môže byť nositeľom takejto spôsobilosti. Úspešný uchádzač preukazuje vyššie uvedené skutočnosti napr. v prípade zoskupenia bez pr</w:t>
      </w:r>
      <w:r w:rsidR="000F0B2F">
        <w:rPr>
          <w:rFonts w:ascii="Arial" w:hAnsi="Arial" w:cs="Arial"/>
          <w:sz w:val="20"/>
          <w:szCs w:val="20"/>
        </w:rPr>
        <w:t xml:space="preserve">ávnej subjektivity uzatvorením </w:t>
      </w:r>
      <w:r w:rsidR="00DB6A1A">
        <w:rPr>
          <w:rFonts w:ascii="Arial" w:hAnsi="Arial" w:cs="Arial"/>
          <w:sz w:val="20"/>
          <w:szCs w:val="20"/>
        </w:rPr>
        <w:t>z</w:t>
      </w:r>
      <w:r w:rsidRPr="0017117E">
        <w:rPr>
          <w:rFonts w:ascii="Arial" w:hAnsi="Arial" w:cs="Arial"/>
          <w:sz w:val="20"/>
          <w:szCs w:val="20"/>
        </w:rPr>
        <w:t>mluvy o vytvorení zoskupenia bez právnej subjektivity</w:t>
      </w:r>
      <w:r w:rsidR="000F0B2F">
        <w:rPr>
          <w:rFonts w:ascii="Arial" w:hAnsi="Arial" w:cs="Arial"/>
          <w:sz w:val="20"/>
          <w:szCs w:val="20"/>
        </w:rPr>
        <w:t xml:space="preserve"> (napr. </w:t>
      </w:r>
      <w:r w:rsidR="00DB6A1A">
        <w:rPr>
          <w:rFonts w:ascii="Arial" w:hAnsi="Arial" w:cs="Arial"/>
          <w:sz w:val="20"/>
          <w:szCs w:val="20"/>
        </w:rPr>
        <w:t>z</w:t>
      </w:r>
      <w:r w:rsidR="00CA485C">
        <w:rPr>
          <w:rFonts w:ascii="Arial" w:hAnsi="Arial" w:cs="Arial"/>
          <w:sz w:val="20"/>
          <w:szCs w:val="20"/>
        </w:rPr>
        <w:t xml:space="preserve">mluvy o združení podľa </w:t>
      </w:r>
      <w:r w:rsidR="009E3EFC">
        <w:rPr>
          <w:rFonts w:ascii="Arial" w:hAnsi="Arial" w:cs="Arial"/>
          <w:sz w:val="20"/>
          <w:szCs w:val="20"/>
        </w:rPr>
        <w:t>§</w:t>
      </w:r>
      <w:r w:rsidR="0017549F">
        <w:rPr>
          <w:rFonts w:ascii="Arial" w:hAnsi="Arial" w:cs="Arial"/>
          <w:sz w:val="20"/>
          <w:szCs w:val="20"/>
        </w:rPr>
        <w:t xml:space="preserve"> </w:t>
      </w:r>
      <w:r w:rsidRPr="0017117E">
        <w:rPr>
          <w:rFonts w:ascii="Arial" w:hAnsi="Arial" w:cs="Arial"/>
          <w:sz w:val="20"/>
          <w:szCs w:val="20"/>
        </w:rPr>
        <w:t xml:space="preserve">829 Občianskeho zákonníka), v prípade obchodných spoločností podľa Obchodného zákonníka výpisom z Obchodného registra </w:t>
      </w:r>
      <w:r w:rsidR="00CA31D4">
        <w:rPr>
          <w:rFonts w:ascii="Arial" w:hAnsi="Arial" w:cs="Arial"/>
          <w:sz w:val="20"/>
          <w:szCs w:val="20"/>
        </w:rPr>
        <w:t>atď.</w:t>
      </w:r>
    </w:p>
    <w:p w14:paraId="3B9C587A" w14:textId="51A2D6A8" w:rsidR="00CF55B2" w:rsidRPr="00056670" w:rsidRDefault="002B65F8" w:rsidP="00B36DA8">
      <w:pPr>
        <w:numPr>
          <w:ilvl w:val="1"/>
          <w:numId w:val="31"/>
        </w:numPr>
        <w:autoSpaceDE w:val="0"/>
        <w:autoSpaceDN w:val="0"/>
        <w:spacing w:after="60" w:line="240" w:lineRule="auto"/>
        <w:ind w:left="567" w:hanging="567"/>
        <w:jc w:val="both"/>
        <w:rPr>
          <w:rFonts w:ascii="Arial" w:hAnsi="Arial" w:cs="Arial"/>
          <w:sz w:val="20"/>
          <w:szCs w:val="20"/>
        </w:rPr>
      </w:pPr>
      <w:r w:rsidRPr="00AA5932">
        <w:rPr>
          <w:rFonts w:ascii="Arial" w:hAnsi="Arial" w:cs="Arial"/>
          <w:sz w:val="20"/>
          <w:szCs w:val="20"/>
        </w:rPr>
        <w:t>V prípade zosku</w:t>
      </w:r>
      <w:r w:rsidR="009C7634">
        <w:rPr>
          <w:rFonts w:ascii="Arial" w:hAnsi="Arial" w:cs="Arial"/>
          <w:sz w:val="20"/>
          <w:szCs w:val="20"/>
        </w:rPr>
        <w:t xml:space="preserve">penia bez právnej subjektivity </w:t>
      </w:r>
      <w:r w:rsidR="00DB6A1A">
        <w:rPr>
          <w:rFonts w:ascii="Arial" w:hAnsi="Arial" w:cs="Arial"/>
          <w:sz w:val="20"/>
          <w:szCs w:val="20"/>
        </w:rPr>
        <w:t>z</w:t>
      </w:r>
      <w:r w:rsidRPr="00AA5932">
        <w:rPr>
          <w:rFonts w:ascii="Arial" w:hAnsi="Arial" w:cs="Arial"/>
          <w:sz w:val="20"/>
          <w:szCs w:val="20"/>
        </w:rPr>
        <w:t>mluva o vytvorení tohto zoskupenia musí obsahovať</w:t>
      </w:r>
      <w:r w:rsidRPr="009C7634">
        <w:rPr>
          <w:rFonts w:ascii="Arial" w:hAnsi="Arial" w:cs="Arial"/>
          <w:sz w:val="20"/>
          <w:szCs w:val="20"/>
        </w:rPr>
        <w:t>:</w:t>
      </w:r>
    </w:p>
    <w:p w14:paraId="77FB19DB" w14:textId="4640D557" w:rsidR="002B65F8" w:rsidRPr="0017117E" w:rsidRDefault="00CF55B2" w:rsidP="00B36DA8">
      <w:pPr>
        <w:numPr>
          <w:ilvl w:val="2"/>
          <w:numId w:val="31"/>
        </w:numPr>
        <w:autoSpaceDE w:val="0"/>
        <w:autoSpaceDN w:val="0"/>
        <w:spacing w:after="60" w:line="240" w:lineRule="auto"/>
        <w:ind w:left="1418" w:hanging="851"/>
        <w:jc w:val="both"/>
        <w:rPr>
          <w:rFonts w:ascii="Arial" w:hAnsi="Arial" w:cs="Arial"/>
          <w:sz w:val="20"/>
          <w:szCs w:val="20"/>
        </w:rPr>
      </w:pPr>
      <w:r>
        <w:rPr>
          <w:rFonts w:ascii="Arial" w:hAnsi="Arial" w:cs="Arial"/>
          <w:sz w:val="20"/>
          <w:szCs w:val="20"/>
        </w:rPr>
        <w:lastRenderedPageBreak/>
        <w:t>p</w:t>
      </w:r>
      <w:r w:rsidR="002B65F8" w:rsidRPr="0017117E">
        <w:rPr>
          <w:rFonts w:ascii="Arial" w:hAnsi="Arial" w:cs="Arial"/>
          <w:sz w:val="20"/>
          <w:szCs w:val="20"/>
        </w:rPr>
        <w:t>lnú moc jedného z účastníkov zoskupenia, ktorý bude mať postavenie hlavného účastníka zoskupenia, udelenú ostatnými účastníkmi zoskupenia na všetky právne úkony, ktoré sa budú uskutočňovať v mene všetkých účastníkov zoskupen</w:t>
      </w:r>
      <w:r w:rsidR="003C553E">
        <w:rPr>
          <w:rFonts w:ascii="Arial" w:hAnsi="Arial" w:cs="Arial"/>
          <w:sz w:val="20"/>
          <w:szCs w:val="20"/>
        </w:rPr>
        <w:t>ia v súvislosti s</w:t>
      </w:r>
      <w:r w:rsidR="00CA31D4">
        <w:rPr>
          <w:rFonts w:ascii="Arial" w:hAnsi="Arial" w:cs="Arial"/>
          <w:sz w:val="20"/>
          <w:szCs w:val="20"/>
        </w:rPr>
        <w:t> predložením ponuky</w:t>
      </w:r>
      <w:r w:rsidR="002B65F8" w:rsidRPr="0017117E">
        <w:rPr>
          <w:rFonts w:ascii="Arial" w:hAnsi="Arial" w:cs="Arial"/>
          <w:sz w:val="20"/>
          <w:szCs w:val="20"/>
        </w:rPr>
        <w:t>, pričom táto plná moc musí byť neod</w:t>
      </w:r>
      <w:r w:rsidR="003C553E">
        <w:rPr>
          <w:rFonts w:ascii="Arial" w:hAnsi="Arial" w:cs="Arial"/>
          <w:sz w:val="20"/>
          <w:szCs w:val="20"/>
        </w:rPr>
        <w:t xml:space="preserve">deliteľnou súčasťou tejto </w:t>
      </w:r>
      <w:r w:rsidR="0031672B">
        <w:rPr>
          <w:rFonts w:ascii="Arial" w:hAnsi="Arial" w:cs="Arial"/>
          <w:sz w:val="20"/>
          <w:szCs w:val="20"/>
        </w:rPr>
        <w:t>zmluvy</w:t>
      </w:r>
      <w:r w:rsidR="002B65F8" w:rsidRPr="0017117E">
        <w:rPr>
          <w:rFonts w:ascii="Arial" w:hAnsi="Arial" w:cs="Arial"/>
          <w:sz w:val="20"/>
          <w:szCs w:val="20"/>
        </w:rPr>
        <w:t>;</w:t>
      </w:r>
    </w:p>
    <w:p w14:paraId="771BE915" w14:textId="77777777" w:rsidR="002B65F8" w:rsidRPr="0017117E" w:rsidRDefault="002B65F8" w:rsidP="00B36DA8">
      <w:pPr>
        <w:numPr>
          <w:ilvl w:val="2"/>
          <w:numId w:val="31"/>
        </w:numPr>
        <w:autoSpaceDE w:val="0"/>
        <w:autoSpaceDN w:val="0"/>
        <w:spacing w:after="60" w:line="240" w:lineRule="auto"/>
        <w:ind w:left="1418" w:hanging="851"/>
        <w:jc w:val="both"/>
        <w:rPr>
          <w:rFonts w:ascii="Arial" w:hAnsi="Arial" w:cs="Arial"/>
          <w:sz w:val="20"/>
          <w:szCs w:val="20"/>
        </w:rPr>
      </w:pPr>
      <w:r w:rsidRPr="0017117E">
        <w:rPr>
          <w:rFonts w:ascii="Arial" w:hAnsi="Arial" w:cs="Arial"/>
          <w:sz w:val="20"/>
          <w:szCs w:val="20"/>
        </w:rPr>
        <w:t xml:space="preserve">percentuálny podiel </w:t>
      </w:r>
      <w:r>
        <w:rPr>
          <w:rFonts w:ascii="Arial" w:hAnsi="Arial" w:cs="Arial"/>
          <w:sz w:val="20"/>
          <w:szCs w:val="20"/>
        </w:rPr>
        <w:t xml:space="preserve">na </w:t>
      </w:r>
      <w:r w:rsidRPr="0017117E">
        <w:rPr>
          <w:rFonts w:ascii="Arial" w:hAnsi="Arial" w:cs="Arial"/>
          <w:sz w:val="20"/>
          <w:szCs w:val="20"/>
        </w:rPr>
        <w:t>z</w:t>
      </w:r>
      <w:r>
        <w:rPr>
          <w:rFonts w:ascii="Arial" w:hAnsi="Arial" w:cs="Arial"/>
          <w:sz w:val="20"/>
          <w:szCs w:val="20"/>
        </w:rPr>
        <w:t>ákazke</w:t>
      </w:r>
      <w:r w:rsidRPr="0017117E">
        <w:rPr>
          <w:rFonts w:ascii="Arial" w:hAnsi="Arial" w:cs="Arial"/>
          <w:sz w:val="20"/>
          <w:szCs w:val="20"/>
        </w:rPr>
        <w:t>, ktor</w:t>
      </w:r>
      <w:r>
        <w:rPr>
          <w:rFonts w:ascii="Arial" w:hAnsi="Arial" w:cs="Arial"/>
          <w:sz w:val="20"/>
          <w:szCs w:val="20"/>
        </w:rPr>
        <w:t>ý</w:t>
      </w:r>
      <w:r w:rsidRPr="0017117E">
        <w:rPr>
          <w:rFonts w:ascii="Arial" w:hAnsi="Arial" w:cs="Arial"/>
          <w:sz w:val="20"/>
          <w:szCs w:val="20"/>
        </w:rPr>
        <w:t xml:space="preserve"> uskutočnia </w:t>
      </w:r>
      <w:r w:rsidR="000F0B2F">
        <w:rPr>
          <w:rFonts w:ascii="Arial" w:hAnsi="Arial" w:cs="Arial"/>
          <w:sz w:val="20"/>
          <w:szCs w:val="20"/>
        </w:rPr>
        <w:t>jednotliví účastníci zoskupenia</w:t>
      </w:r>
      <w:r w:rsidRPr="0017117E">
        <w:rPr>
          <w:rFonts w:ascii="Arial" w:hAnsi="Arial" w:cs="Arial"/>
          <w:sz w:val="20"/>
          <w:szCs w:val="20"/>
        </w:rPr>
        <w:t xml:space="preserve"> a uvedenie druhu </w:t>
      </w:r>
      <w:r>
        <w:rPr>
          <w:rFonts w:ascii="Arial" w:hAnsi="Arial" w:cs="Arial"/>
          <w:sz w:val="20"/>
          <w:szCs w:val="20"/>
        </w:rPr>
        <w:t>podielu</w:t>
      </w:r>
      <w:r w:rsidR="009C7634">
        <w:rPr>
          <w:rFonts w:ascii="Arial" w:hAnsi="Arial" w:cs="Arial"/>
          <w:sz w:val="20"/>
          <w:szCs w:val="20"/>
        </w:rPr>
        <w:t xml:space="preserve"> podľa</w:t>
      </w:r>
      <w:r>
        <w:rPr>
          <w:rFonts w:ascii="Arial" w:hAnsi="Arial" w:cs="Arial"/>
          <w:sz w:val="20"/>
          <w:szCs w:val="20"/>
        </w:rPr>
        <w:t xml:space="preserve"> konkrétnej činnosti</w:t>
      </w:r>
      <w:r w:rsidR="00CF55B2">
        <w:rPr>
          <w:rFonts w:ascii="Arial" w:hAnsi="Arial" w:cs="Arial"/>
          <w:sz w:val="20"/>
          <w:szCs w:val="20"/>
        </w:rPr>
        <w:t>,</w:t>
      </w:r>
    </w:p>
    <w:p w14:paraId="0A3EEB17" w14:textId="4648DB3D" w:rsidR="000B0875" w:rsidRPr="00824B3E" w:rsidRDefault="002B65F8" w:rsidP="009F73B9">
      <w:pPr>
        <w:numPr>
          <w:ilvl w:val="2"/>
          <w:numId w:val="31"/>
        </w:numPr>
        <w:autoSpaceDE w:val="0"/>
        <w:autoSpaceDN w:val="0"/>
        <w:spacing w:line="240" w:lineRule="auto"/>
        <w:ind w:left="1418" w:hanging="851"/>
        <w:jc w:val="both"/>
        <w:rPr>
          <w:rFonts w:ascii="Arial" w:hAnsi="Arial" w:cs="Arial"/>
          <w:sz w:val="20"/>
          <w:szCs w:val="20"/>
        </w:rPr>
      </w:pPr>
      <w:r w:rsidRPr="0017117E">
        <w:rPr>
          <w:rFonts w:ascii="Arial" w:hAnsi="Arial" w:cs="Arial"/>
          <w:sz w:val="20"/>
          <w:szCs w:val="20"/>
        </w:rPr>
        <w:t>prehlásenie, že účastníci zoskupenia ručia spoločne a nerozdielne za záväzky voči verejnému obstarávateľovi, vzniknuté v súv</w:t>
      </w:r>
      <w:r w:rsidR="003C553E">
        <w:rPr>
          <w:rFonts w:ascii="Arial" w:hAnsi="Arial" w:cs="Arial"/>
          <w:sz w:val="20"/>
          <w:szCs w:val="20"/>
        </w:rPr>
        <w:t>islosti s plnením Dohody</w:t>
      </w:r>
      <w:r w:rsidRPr="0017117E">
        <w:rPr>
          <w:rFonts w:ascii="Arial" w:hAnsi="Arial" w:cs="Arial"/>
          <w:sz w:val="20"/>
          <w:szCs w:val="20"/>
        </w:rPr>
        <w:t>.</w:t>
      </w:r>
    </w:p>
    <w:p w14:paraId="7F3868AA" w14:textId="107BA608" w:rsidR="00F46ED9" w:rsidRPr="00056670" w:rsidRDefault="002B65F8" w:rsidP="00B36DA8">
      <w:pPr>
        <w:pStyle w:val="Nadpis3"/>
        <w:numPr>
          <w:ilvl w:val="0"/>
          <w:numId w:val="32"/>
        </w:numPr>
        <w:spacing w:after="60"/>
        <w:ind w:left="567" w:hanging="567"/>
        <w:rPr>
          <w:rFonts w:cs="Arial"/>
        </w:rPr>
      </w:pPr>
      <w:bookmarkStart w:id="30" w:name="_Toc461981374"/>
      <w:r w:rsidRPr="00FC2243">
        <w:rPr>
          <w:rFonts w:cs="Arial"/>
        </w:rPr>
        <w:t>Registrácia a autentifikácia uchádzača</w:t>
      </w:r>
      <w:bookmarkEnd w:id="30"/>
    </w:p>
    <w:p w14:paraId="5C2D47A1" w14:textId="77777777" w:rsidR="002B65F8" w:rsidRPr="005B7CDB" w:rsidRDefault="002B65F8" w:rsidP="00CE1219">
      <w:pPr>
        <w:pStyle w:val="Odsekzoznamu"/>
        <w:numPr>
          <w:ilvl w:val="1"/>
          <w:numId w:val="41"/>
        </w:numPr>
        <w:autoSpaceDE w:val="0"/>
        <w:autoSpaceDN w:val="0"/>
        <w:spacing w:after="60"/>
        <w:ind w:left="567" w:hanging="567"/>
        <w:jc w:val="both"/>
        <w:rPr>
          <w:rFonts w:cs="Arial"/>
          <w:sz w:val="20"/>
          <w:szCs w:val="20"/>
        </w:rPr>
      </w:pPr>
      <w:r w:rsidRPr="004B2220">
        <w:rPr>
          <w:rFonts w:cs="Arial"/>
          <w:sz w:val="20"/>
          <w:szCs w:val="20"/>
        </w:rPr>
        <w:t xml:space="preserve">Uchádzač má možnosť sa registrovať do systému JOSEPHINE pomocou hesla alebo aj pomocou občianskeho preukazu s elektronickým čipom a bezpečnostným osobnostným kódom </w:t>
      </w:r>
      <w:r w:rsidRPr="005B7CDB">
        <w:rPr>
          <w:rFonts w:cs="Arial"/>
          <w:sz w:val="20"/>
          <w:szCs w:val="20"/>
        </w:rPr>
        <w:t>(eID).</w:t>
      </w:r>
    </w:p>
    <w:p w14:paraId="13252055" w14:textId="060240A1" w:rsidR="005B7CDB" w:rsidRPr="005B7CDB" w:rsidRDefault="005B7CDB" w:rsidP="00CE1219">
      <w:pPr>
        <w:pStyle w:val="Odsekzoznamu"/>
        <w:numPr>
          <w:ilvl w:val="1"/>
          <w:numId w:val="41"/>
        </w:numPr>
        <w:autoSpaceDE w:val="0"/>
        <w:autoSpaceDN w:val="0"/>
        <w:spacing w:after="120"/>
        <w:ind w:hanging="517"/>
        <w:jc w:val="both"/>
        <w:rPr>
          <w:rFonts w:cs="Arial"/>
          <w:color w:val="000000" w:themeColor="text1"/>
          <w:sz w:val="20"/>
          <w:szCs w:val="20"/>
        </w:rPr>
      </w:pPr>
      <w:r w:rsidRPr="005B7CDB">
        <w:rPr>
          <w:rFonts w:cs="Arial"/>
          <w:color w:val="000000" w:themeColor="text1"/>
          <w:sz w:val="20"/>
          <w:szCs w:val="20"/>
        </w:rPr>
        <w:t>Predkladanie ponúk je umožnené iba autentifikovaným uchádzačom. Autentifikáciu je možné vykonať týmito spôsobmi:</w:t>
      </w:r>
    </w:p>
    <w:p w14:paraId="12561B26" w14:textId="77777777" w:rsidR="005B7CDB" w:rsidRPr="005B7CDB" w:rsidRDefault="005B7CDB" w:rsidP="00CE1219">
      <w:pPr>
        <w:pStyle w:val="Odsekzoznamu"/>
        <w:numPr>
          <w:ilvl w:val="0"/>
          <w:numId w:val="45"/>
        </w:numPr>
        <w:ind w:left="851" w:hanging="284"/>
        <w:jc w:val="both"/>
        <w:rPr>
          <w:rFonts w:cs="Arial"/>
          <w:sz w:val="20"/>
          <w:szCs w:val="20"/>
        </w:rPr>
      </w:pPr>
      <w:r w:rsidRPr="005B7CDB">
        <w:rPr>
          <w:rFonts w:cs="Arial"/>
          <w:color w:val="000000" w:themeColor="text1"/>
          <w:sz w:val="20"/>
          <w:szCs w:val="20"/>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8.00 – 16.00 hod. </w:t>
      </w:r>
      <w:r w:rsidRPr="005B7CDB">
        <w:rPr>
          <w:rFonts w:cs="Arial"/>
          <w:noProof w:val="0"/>
          <w:sz w:val="20"/>
          <w:szCs w:val="20"/>
        </w:rPr>
        <w:t>O dokončení autentifikácie je uchádzač informovaný e-mailom</w:t>
      </w:r>
      <w:r w:rsidRPr="005B7CDB">
        <w:rPr>
          <w:rFonts w:cs="Arial"/>
          <w:sz w:val="20"/>
          <w:szCs w:val="20"/>
        </w:rPr>
        <w:t>;</w:t>
      </w:r>
    </w:p>
    <w:p w14:paraId="0C5C321C" w14:textId="77777777" w:rsidR="005B7CDB" w:rsidRPr="005B7CDB" w:rsidRDefault="005B7CDB" w:rsidP="00CE1219">
      <w:pPr>
        <w:pStyle w:val="Odsekzoznamu"/>
        <w:numPr>
          <w:ilvl w:val="0"/>
          <w:numId w:val="45"/>
        </w:numPr>
        <w:tabs>
          <w:tab w:val="num" w:pos="284"/>
        </w:tabs>
        <w:ind w:left="851" w:hanging="284"/>
        <w:jc w:val="both"/>
        <w:rPr>
          <w:rFonts w:cs="Calibri"/>
          <w:sz w:val="20"/>
          <w:szCs w:val="20"/>
        </w:rPr>
      </w:pPr>
      <w:r w:rsidRPr="005B7CDB">
        <w:rPr>
          <w:sz w:val="20"/>
          <w:szCs w:val="20"/>
        </w:rPr>
        <w:t xml:space="preserve">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 </w:t>
      </w:r>
      <w:r w:rsidRPr="005B7CDB">
        <w:rPr>
          <w:rFonts w:cs="Calibri"/>
          <w:sz w:val="20"/>
          <w:szCs w:val="20"/>
        </w:rPr>
        <w:t>O dokončení autentifikácie je uchádzač informovaný e-mailom;</w:t>
      </w:r>
    </w:p>
    <w:p w14:paraId="47FB2394" w14:textId="77777777" w:rsidR="005B7CDB" w:rsidRPr="005B7CDB" w:rsidRDefault="005B7CDB" w:rsidP="00CE1219">
      <w:pPr>
        <w:pStyle w:val="Odsekzoznamu"/>
        <w:numPr>
          <w:ilvl w:val="0"/>
          <w:numId w:val="45"/>
        </w:numPr>
        <w:tabs>
          <w:tab w:val="num" w:pos="284"/>
        </w:tabs>
        <w:ind w:left="851" w:hanging="284"/>
        <w:jc w:val="both"/>
        <w:rPr>
          <w:sz w:val="20"/>
          <w:szCs w:val="20"/>
        </w:rPr>
      </w:pPr>
      <w:r w:rsidRPr="005B7CDB">
        <w:rPr>
          <w:rFonts w:cs="Calibri"/>
          <w:sz w:val="20"/>
          <w:szCs w:val="20"/>
        </w:rPr>
        <w:t xml:space="preserve">vložením dokumentu preukazujúceho osobu štatutára na kartu užívateľa po registrácii, ktorý je podpísaný elektronickým podpisom štatutára, alebo prešiel zaručenou konverziou. </w:t>
      </w:r>
      <w:r w:rsidRPr="005B7CDB">
        <w:rPr>
          <w:sz w:val="20"/>
          <w:szCs w:val="20"/>
        </w:rPr>
        <w:t xml:space="preserve">Autentifikáciu vykoná poskytovateľ systému JOSEPHINE a to v pracovných dňoch v čase 8.00 – 16.00 hod. </w:t>
      </w:r>
      <w:r w:rsidRPr="005B7CDB">
        <w:rPr>
          <w:rFonts w:cs="Calibri"/>
          <w:sz w:val="20"/>
          <w:szCs w:val="20"/>
        </w:rPr>
        <w:t>O dokončení autentifikácie je uchádzač informovaný e-mailom;</w:t>
      </w:r>
    </w:p>
    <w:p w14:paraId="0890C294" w14:textId="77777777" w:rsidR="005B7CDB" w:rsidRPr="005B7CDB" w:rsidRDefault="005B7CDB" w:rsidP="00CE1219">
      <w:pPr>
        <w:pStyle w:val="Odsekzoznamu"/>
        <w:numPr>
          <w:ilvl w:val="0"/>
          <w:numId w:val="45"/>
        </w:numPr>
        <w:tabs>
          <w:tab w:val="num" w:pos="284"/>
        </w:tabs>
        <w:ind w:left="851" w:hanging="284"/>
        <w:jc w:val="both"/>
        <w:rPr>
          <w:rFonts w:cs="Calibri"/>
          <w:sz w:val="20"/>
          <w:szCs w:val="20"/>
        </w:rPr>
      </w:pPr>
      <w:r w:rsidRPr="005B7CDB">
        <w:rPr>
          <w:sz w:val="20"/>
          <w:szCs w:val="20"/>
        </w:rPr>
        <w:t xml:space="preserve">vložením plnej moci na kartu užívateľa po registrácii, ktorá je podpísaná elektronickým podpisom štatutára aj splnomocnenou osobou, alebo prešla zaručenou konverziou. Autentifikáciu vykoná poskytovateľ systému JOSEPHINE a to v pracovných dňoch v čase 8.00 – 16.00 hod. </w:t>
      </w:r>
      <w:r w:rsidRPr="005B7CDB">
        <w:rPr>
          <w:rFonts w:cs="Calibri"/>
          <w:sz w:val="20"/>
          <w:szCs w:val="20"/>
        </w:rPr>
        <w:t>O dokončení autentifikácie je uchádzač informovaný e-mailom;</w:t>
      </w:r>
    </w:p>
    <w:p w14:paraId="3B344FC2" w14:textId="58A4726F" w:rsidR="002B65F8" w:rsidRPr="00FC2243" w:rsidRDefault="002B65F8" w:rsidP="00B36DA8">
      <w:pPr>
        <w:numPr>
          <w:ilvl w:val="1"/>
          <w:numId w:val="33"/>
        </w:numPr>
        <w:autoSpaceDE w:val="0"/>
        <w:autoSpaceDN w:val="0"/>
        <w:spacing w:after="60" w:line="240" w:lineRule="auto"/>
        <w:ind w:left="567" w:hanging="567"/>
        <w:jc w:val="both"/>
        <w:rPr>
          <w:rFonts w:ascii="Arial" w:hAnsi="Arial" w:cs="Arial"/>
          <w:sz w:val="20"/>
          <w:szCs w:val="20"/>
        </w:rPr>
      </w:pPr>
      <w:r w:rsidRPr="00FC2243">
        <w:rPr>
          <w:rFonts w:ascii="Arial" w:hAnsi="Arial" w:cs="Arial"/>
          <w:sz w:val="20"/>
          <w:szCs w:val="20"/>
        </w:rPr>
        <w:t>Autentifikovaný uchádzač si po prihlásení do systému JOSEPHINE v prehľade - zozname obstarávaní vyberie predmetné obstarávanie a vloží svoju ponuku do určeného formulára na príjem ponúk, ktorý nájde</w:t>
      </w:r>
      <w:r w:rsidR="001D33E4">
        <w:rPr>
          <w:rFonts w:ascii="Arial" w:hAnsi="Arial" w:cs="Arial"/>
          <w:sz w:val="20"/>
          <w:szCs w:val="20"/>
        </w:rPr>
        <w:t xml:space="preserve"> v záložke „Ponuky a žiadosti“.</w:t>
      </w:r>
    </w:p>
    <w:p w14:paraId="60E48DDB" w14:textId="69A0FC0D" w:rsidR="002B65F8" w:rsidRPr="0017117E" w:rsidRDefault="002B65F8" w:rsidP="0035607A">
      <w:pPr>
        <w:autoSpaceDE w:val="0"/>
        <w:autoSpaceDN w:val="0"/>
        <w:spacing w:after="60" w:line="240" w:lineRule="auto"/>
        <w:ind w:left="567" w:hanging="567"/>
        <w:jc w:val="both"/>
        <w:rPr>
          <w:rFonts w:ascii="Arial" w:hAnsi="Arial" w:cs="Arial"/>
          <w:color w:val="FF0000"/>
          <w:sz w:val="20"/>
          <w:szCs w:val="20"/>
        </w:rPr>
      </w:pPr>
      <w:r>
        <w:rPr>
          <w:rFonts w:ascii="Arial" w:hAnsi="Arial" w:cs="Arial"/>
          <w:sz w:val="20"/>
          <w:szCs w:val="20"/>
        </w:rPr>
        <w:t>19.4</w:t>
      </w:r>
      <w:r>
        <w:rPr>
          <w:rFonts w:ascii="Arial" w:hAnsi="Arial" w:cs="Arial"/>
          <w:sz w:val="20"/>
          <w:szCs w:val="20"/>
        </w:rPr>
        <w:tab/>
      </w:r>
      <w:r w:rsidRPr="00FC2243">
        <w:rPr>
          <w:rFonts w:ascii="Arial" w:hAnsi="Arial" w:cs="Arial"/>
          <w:sz w:val="20"/>
          <w:szCs w:val="20"/>
        </w:rPr>
        <w:t xml:space="preserve">Uchádzač svoju ponuku identifikuje uvedením obchodného mena alebo názvu, sídla, miesta podnikania alebo obvyklého pobytu uchádzača a heslom súťaže </w:t>
      </w:r>
      <w:r>
        <w:rPr>
          <w:rFonts w:ascii="Arial" w:hAnsi="Arial" w:cs="Arial"/>
          <w:b/>
          <w:sz w:val="20"/>
          <w:szCs w:val="20"/>
        </w:rPr>
        <w:t>„</w:t>
      </w:r>
      <w:r w:rsidR="006C6BB2" w:rsidRPr="006C6BB2">
        <w:rPr>
          <w:rFonts w:ascii="Arial" w:hAnsi="Arial" w:cs="Arial"/>
          <w:b/>
          <w:sz w:val="20"/>
          <w:szCs w:val="20"/>
        </w:rPr>
        <w:t>Operatívny leasing</w:t>
      </w:r>
      <w:r w:rsidRPr="00AB5343">
        <w:rPr>
          <w:rFonts w:ascii="Arial" w:hAnsi="Arial" w:cs="Arial"/>
          <w:b/>
          <w:sz w:val="20"/>
          <w:szCs w:val="20"/>
        </w:rPr>
        <w:t>“</w:t>
      </w:r>
      <w:r>
        <w:rPr>
          <w:rFonts w:ascii="Arial" w:hAnsi="Arial" w:cs="Arial"/>
          <w:b/>
          <w:sz w:val="20"/>
          <w:szCs w:val="20"/>
        </w:rPr>
        <w:t>.</w:t>
      </w:r>
    </w:p>
    <w:p w14:paraId="3B22F63B" w14:textId="77777777" w:rsidR="002B65F8" w:rsidRPr="0017117E" w:rsidRDefault="002B65F8" w:rsidP="0035607A">
      <w:pPr>
        <w:spacing w:after="60" w:line="240" w:lineRule="auto"/>
        <w:jc w:val="both"/>
        <w:rPr>
          <w:rFonts w:ascii="Arial" w:hAnsi="Arial" w:cs="Arial"/>
          <w:b/>
          <w:bCs/>
          <w:sz w:val="20"/>
          <w:szCs w:val="20"/>
        </w:rPr>
      </w:pPr>
    </w:p>
    <w:p w14:paraId="2A5A5EB1" w14:textId="088887C2" w:rsidR="00F46ED9" w:rsidRPr="00056670" w:rsidRDefault="002B65F8" w:rsidP="00CE1219">
      <w:pPr>
        <w:pStyle w:val="Nadpis3"/>
        <w:numPr>
          <w:ilvl w:val="0"/>
          <w:numId w:val="41"/>
        </w:numPr>
        <w:spacing w:after="60"/>
        <w:ind w:left="567" w:hanging="567"/>
        <w:rPr>
          <w:rFonts w:cs="Arial"/>
        </w:rPr>
      </w:pPr>
      <w:bookmarkStart w:id="31" w:name="_Toc461981375"/>
      <w:r>
        <w:rPr>
          <w:rFonts w:cs="Arial"/>
        </w:rPr>
        <w:t>L</w:t>
      </w:r>
      <w:r w:rsidRPr="0017117E">
        <w:rPr>
          <w:rFonts w:cs="Arial"/>
        </w:rPr>
        <w:t>ehota na predkladanie ponuky</w:t>
      </w:r>
      <w:bookmarkEnd w:id="31"/>
    </w:p>
    <w:p w14:paraId="7269A0EF" w14:textId="4DE0126D" w:rsidR="002B65F8" w:rsidRPr="00FC2243" w:rsidRDefault="002B65F8" w:rsidP="00B36DA8">
      <w:pPr>
        <w:numPr>
          <w:ilvl w:val="1"/>
          <w:numId w:val="34"/>
        </w:numPr>
        <w:autoSpaceDE w:val="0"/>
        <w:autoSpaceDN w:val="0"/>
        <w:spacing w:after="60" w:line="240" w:lineRule="auto"/>
        <w:ind w:left="567" w:hanging="567"/>
        <w:jc w:val="both"/>
        <w:rPr>
          <w:rFonts w:ascii="Arial" w:hAnsi="Arial" w:cs="Arial"/>
          <w:sz w:val="20"/>
          <w:szCs w:val="20"/>
        </w:rPr>
      </w:pPr>
      <w:r w:rsidRPr="00FC2243">
        <w:rPr>
          <w:rFonts w:ascii="Arial" w:hAnsi="Arial" w:cs="Arial"/>
          <w:b/>
          <w:sz w:val="20"/>
          <w:szCs w:val="20"/>
        </w:rPr>
        <w:t>Lehota na predkladanie ponúk</w:t>
      </w:r>
      <w:r w:rsidRPr="00FC2243">
        <w:rPr>
          <w:rFonts w:ascii="Arial" w:hAnsi="Arial" w:cs="Arial"/>
          <w:sz w:val="20"/>
          <w:szCs w:val="20"/>
        </w:rPr>
        <w:t xml:space="preserve"> je uvedená v</w:t>
      </w:r>
      <w:r w:rsidR="00996E1F">
        <w:rPr>
          <w:rFonts w:ascii="Arial" w:hAnsi="Arial" w:cs="Arial"/>
          <w:sz w:val="20"/>
          <w:szCs w:val="20"/>
        </w:rPr>
        <w:t> </w:t>
      </w:r>
      <w:r w:rsidRPr="00FC2243">
        <w:rPr>
          <w:rFonts w:ascii="Arial" w:hAnsi="Arial" w:cs="Arial"/>
          <w:sz w:val="20"/>
          <w:szCs w:val="20"/>
        </w:rPr>
        <w:t>Oznámení</w:t>
      </w:r>
      <w:r w:rsidR="00996E1F">
        <w:rPr>
          <w:rFonts w:ascii="Arial" w:hAnsi="Arial" w:cs="Arial"/>
          <w:sz w:val="20"/>
          <w:szCs w:val="20"/>
        </w:rPr>
        <w:t xml:space="preserve"> </w:t>
      </w:r>
      <w:r w:rsidR="00996E1F" w:rsidRPr="00996E1F">
        <w:rPr>
          <w:rFonts w:ascii="Arial" w:hAnsi="Arial" w:cs="Arial"/>
          <w:sz w:val="20"/>
          <w:szCs w:val="20"/>
        </w:rPr>
        <w:t>v bode Informácie o predkladaní ponúk alebo žiadostí o účasť, Lehota I, Lehota na predkladanie ponúk</w:t>
      </w:r>
      <w:r w:rsidR="00FB1500">
        <w:rPr>
          <w:rFonts w:ascii="Arial" w:hAnsi="Arial" w:cs="Arial"/>
          <w:sz w:val="20"/>
          <w:szCs w:val="20"/>
        </w:rPr>
        <w:t>.</w:t>
      </w:r>
    </w:p>
    <w:p w14:paraId="594FF1D9" w14:textId="09F54A79" w:rsidR="002B65F8" w:rsidRDefault="002B65F8" w:rsidP="00B36DA8">
      <w:pPr>
        <w:numPr>
          <w:ilvl w:val="1"/>
          <w:numId w:val="34"/>
        </w:numPr>
        <w:autoSpaceDE w:val="0"/>
        <w:autoSpaceDN w:val="0"/>
        <w:spacing w:after="60" w:line="240" w:lineRule="auto"/>
        <w:ind w:left="567" w:hanging="567"/>
        <w:jc w:val="both"/>
        <w:rPr>
          <w:rFonts w:ascii="Arial" w:hAnsi="Arial" w:cs="Arial"/>
          <w:sz w:val="20"/>
          <w:szCs w:val="20"/>
        </w:rPr>
      </w:pPr>
      <w:r w:rsidRPr="00D32D6C">
        <w:rPr>
          <w:rFonts w:ascii="Arial" w:hAnsi="Arial" w:cs="Arial"/>
          <w:sz w:val="20"/>
          <w:szCs w:val="20"/>
        </w:rPr>
        <w:tab/>
        <w:t xml:space="preserve">Ponuka uchádzača predložená po uplynutí lehoty na predkladanie ponúk sa </w:t>
      </w:r>
      <w:r w:rsidR="00AC3E20">
        <w:rPr>
          <w:rFonts w:ascii="Arial" w:hAnsi="Arial" w:cs="Arial"/>
          <w:sz w:val="20"/>
          <w:szCs w:val="20"/>
        </w:rPr>
        <w:t>nesprístupní</w:t>
      </w:r>
      <w:r w:rsidRPr="00D32D6C">
        <w:rPr>
          <w:rFonts w:ascii="Arial" w:hAnsi="Arial" w:cs="Arial"/>
          <w:sz w:val="20"/>
          <w:szCs w:val="20"/>
        </w:rPr>
        <w:t>.</w:t>
      </w:r>
    </w:p>
    <w:p w14:paraId="24B76CCE" w14:textId="38353A65" w:rsidR="009C51DF" w:rsidRPr="0017117E" w:rsidRDefault="009C51DF" w:rsidP="0035607A">
      <w:pPr>
        <w:pStyle w:val="Zkladntext"/>
        <w:autoSpaceDE w:val="0"/>
        <w:autoSpaceDN w:val="0"/>
        <w:spacing w:after="60"/>
        <w:rPr>
          <w:rFonts w:ascii="Arial" w:hAnsi="Arial" w:cs="Arial"/>
          <w:sz w:val="20"/>
          <w:szCs w:val="20"/>
        </w:rPr>
      </w:pPr>
    </w:p>
    <w:p w14:paraId="5676DA5A" w14:textId="26777FEB" w:rsidR="00F46ED9" w:rsidRPr="00056670" w:rsidRDefault="002B65F8" w:rsidP="00B36DA8">
      <w:pPr>
        <w:pStyle w:val="Nadpis3"/>
        <w:numPr>
          <w:ilvl w:val="0"/>
          <w:numId w:val="34"/>
        </w:numPr>
        <w:spacing w:after="60"/>
        <w:ind w:left="567" w:hanging="567"/>
        <w:rPr>
          <w:rFonts w:cs="Arial"/>
        </w:rPr>
      </w:pPr>
      <w:bookmarkStart w:id="32" w:name="_Toc461981376"/>
      <w:r w:rsidRPr="0017117E">
        <w:rPr>
          <w:rFonts w:cs="Arial"/>
        </w:rPr>
        <w:t>Doplnenie, zmena a odvolanie ponuky</w:t>
      </w:r>
      <w:bookmarkEnd w:id="32"/>
    </w:p>
    <w:p w14:paraId="06A3AEE7" w14:textId="77777777" w:rsidR="002B65F8" w:rsidRPr="00FC2243" w:rsidRDefault="002B65F8" w:rsidP="00B36DA8">
      <w:pPr>
        <w:numPr>
          <w:ilvl w:val="1"/>
          <w:numId w:val="34"/>
        </w:numPr>
        <w:autoSpaceDE w:val="0"/>
        <w:autoSpaceDN w:val="0"/>
        <w:spacing w:after="60" w:line="240" w:lineRule="auto"/>
        <w:ind w:left="567" w:hanging="567"/>
        <w:jc w:val="both"/>
        <w:rPr>
          <w:rFonts w:ascii="Arial" w:hAnsi="Arial" w:cs="Arial"/>
          <w:sz w:val="20"/>
          <w:szCs w:val="20"/>
        </w:rPr>
      </w:pPr>
      <w:r w:rsidRPr="00FC2243">
        <w:rPr>
          <w:rFonts w:ascii="Arial" w:hAnsi="Arial" w:cs="Arial"/>
          <w:sz w:val="20"/>
          <w:szCs w:val="20"/>
        </w:rPr>
        <w:t>Uchádzač môže predloženú ponuku dodatočne doplniť, zmeniť alebo odvolať do uplynutia lehoty na predkladanie ponúk. Doplnenie, zmenu alebo odvolanie ponuky je možné vykonať späť vzatím pôvodnej ponuky. Uchádzač pri odvolaní ponuky postupuje obdobne ako pri vložení prvotnej ponuky (kliknutím na tlačidlo „Stiahnuť ponuku“ a predložením novej ponuky).</w:t>
      </w:r>
    </w:p>
    <w:p w14:paraId="6E1581B7" w14:textId="265BA10A" w:rsidR="005B2AC6" w:rsidRDefault="002B65F8" w:rsidP="00B36DA8">
      <w:pPr>
        <w:numPr>
          <w:ilvl w:val="1"/>
          <w:numId w:val="34"/>
        </w:numPr>
        <w:autoSpaceDE w:val="0"/>
        <w:autoSpaceDN w:val="0"/>
        <w:spacing w:after="60" w:line="240" w:lineRule="auto"/>
        <w:ind w:left="567" w:hanging="567"/>
        <w:jc w:val="both"/>
        <w:rPr>
          <w:rFonts w:ascii="Arial" w:hAnsi="Arial" w:cs="Arial"/>
          <w:sz w:val="20"/>
          <w:szCs w:val="20"/>
        </w:rPr>
      </w:pPr>
      <w:r w:rsidRPr="00FC2243">
        <w:rPr>
          <w:rFonts w:ascii="Arial" w:hAnsi="Arial" w:cs="Arial"/>
          <w:sz w:val="20"/>
          <w:szCs w:val="20"/>
        </w:rPr>
        <w:t>Uchádzači sú svojou ponukou viazaní do uplynutia lehoty oznámenej verejným obstarávateľom, resp. predĺženej lehoty viazanosti ponúk podľa rozhodnutia verejného obstarávateľa. Prípadné predĺženie lehoty bude uchádzačom dostatočne vopred oznámené formou elektronickej komunikácie v systéme JOSEPHINE.</w:t>
      </w:r>
      <w:bookmarkStart w:id="33" w:name="_Toc461981377"/>
    </w:p>
    <w:p w14:paraId="72AC5E6F" w14:textId="59AFD02B" w:rsidR="00777CAD" w:rsidRDefault="00777CAD" w:rsidP="003C0271">
      <w:pPr>
        <w:autoSpaceDE w:val="0"/>
        <w:autoSpaceDN w:val="0"/>
        <w:spacing w:after="60" w:line="240" w:lineRule="auto"/>
        <w:jc w:val="both"/>
        <w:rPr>
          <w:rFonts w:ascii="Arial" w:hAnsi="Arial" w:cs="Arial"/>
          <w:sz w:val="20"/>
          <w:szCs w:val="20"/>
        </w:rPr>
      </w:pPr>
    </w:p>
    <w:p w14:paraId="48D1E799" w14:textId="77777777" w:rsidR="00777CAD" w:rsidRPr="00B77C9B" w:rsidRDefault="00777CAD" w:rsidP="003C0271">
      <w:pPr>
        <w:autoSpaceDE w:val="0"/>
        <w:autoSpaceDN w:val="0"/>
        <w:spacing w:after="60" w:line="240" w:lineRule="auto"/>
        <w:jc w:val="both"/>
        <w:rPr>
          <w:rFonts w:ascii="Arial" w:hAnsi="Arial" w:cs="Arial"/>
          <w:sz w:val="20"/>
          <w:szCs w:val="20"/>
        </w:rPr>
      </w:pPr>
    </w:p>
    <w:p w14:paraId="0663A9DA" w14:textId="219706CC" w:rsidR="002B65F8" w:rsidRPr="0017117E" w:rsidRDefault="002B65F8" w:rsidP="0035607A">
      <w:pPr>
        <w:pStyle w:val="Nadpis2"/>
        <w:spacing w:after="60"/>
        <w:rPr>
          <w:rFonts w:cs="Arial"/>
          <w:bCs/>
        </w:rPr>
      </w:pPr>
      <w:r w:rsidRPr="0017117E">
        <w:rPr>
          <w:rFonts w:cs="Arial"/>
          <w:bCs/>
        </w:rPr>
        <w:t>Časť V.</w:t>
      </w:r>
      <w:bookmarkEnd w:id="33"/>
    </w:p>
    <w:p w14:paraId="3877B92F" w14:textId="77777777" w:rsidR="002B65F8" w:rsidRPr="0017117E" w:rsidRDefault="002B65F8" w:rsidP="0035607A">
      <w:pPr>
        <w:pStyle w:val="Nadpis2"/>
        <w:spacing w:after="60"/>
        <w:rPr>
          <w:rFonts w:cs="Arial"/>
          <w:bCs/>
        </w:rPr>
      </w:pPr>
      <w:bookmarkStart w:id="34" w:name="_Toc461981378"/>
      <w:r w:rsidRPr="0017117E">
        <w:rPr>
          <w:rFonts w:cs="Arial"/>
          <w:bCs/>
        </w:rPr>
        <w:lastRenderedPageBreak/>
        <w:t>Otváranie a vyhodnotenie ponúk</w:t>
      </w:r>
      <w:bookmarkEnd w:id="34"/>
    </w:p>
    <w:p w14:paraId="64080143" w14:textId="77777777" w:rsidR="002B65F8" w:rsidRPr="0017117E" w:rsidRDefault="002B65F8" w:rsidP="0035607A">
      <w:pPr>
        <w:spacing w:after="60" w:line="240" w:lineRule="auto"/>
        <w:rPr>
          <w:rFonts w:ascii="Arial" w:hAnsi="Arial" w:cs="Arial"/>
        </w:rPr>
      </w:pPr>
    </w:p>
    <w:p w14:paraId="7BDD19D9" w14:textId="52E40544" w:rsidR="00B36DA8" w:rsidRPr="00787359" w:rsidRDefault="00B36DA8" w:rsidP="00B36DA8">
      <w:pPr>
        <w:pStyle w:val="Bezriadkovania"/>
        <w:spacing w:line="276" w:lineRule="auto"/>
        <w:jc w:val="both"/>
        <w:rPr>
          <w:rFonts w:ascii="Arial" w:hAnsi="Arial" w:cs="Arial"/>
          <w:b/>
          <w:sz w:val="20"/>
          <w:szCs w:val="20"/>
        </w:rPr>
      </w:pPr>
      <w:bookmarkStart w:id="35" w:name="_Toc459860071"/>
      <w:bookmarkEnd w:id="35"/>
      <w:r>
        <w:rPr>
          <w:rFonts w:ascii="Arial" w:hAnsi="Arial" w:cs="Arial"/>
          <w:b/>
          <w:sz w:val="20"/>
          <w:szCs w:val="20"/>
        </w:rPr>
        <w:t xml:space="preserve">22      </w:t>
      </w:r>
      <w:r w:rsidRPr="00787359">
        <w:rPr>
          <w:rFonts w:ascii="Arial" w:hAnsi="Arial" w:cs="Arial"/>
          <w:b/>
          <w:sz w:val="20"/>
          <w:szCs w:val="20"/>
        </w:rPr>
        <w:t>Otváranie ponúk (online sprístupnenie)</w:t>
      </w:r>
    </w:p>
    <w:p w14:paraId="6C359D8E" w14:textId="72716F9F" w:rsidR="00B36DA8" w:rsidRPr="00787359" w:rsidRDefault="00B36DA8" w:rsidP="00B36DA8">
      <w:pPr>
        <w:pStyle w:val="Bezriadkovania"/>
        <w:spacing w:line="276" w:lineRule="auto"/>
        <w:ind w:left="567" w:hanging="567"/>
        <w:jc w:val="both"/>
        <w:rPr>
          <w:rFonts w:ascii="Arial" w:hAnsi="Arial" w:cs="Arial"/>
          <w:sz w:val="20"/>
          <w:szCs w:val="20"/>
        </w:rPr>
      </w:pPr>
      <w:r w:rsidRPr="00787359">
        <w:rPr>
          <w:rFonts w:ascii="Arial" w:hAnsi="Arial" w:cs="Arial"/>
          <w:sz w:val="20"/>
          <w:szCs w:val="20"/>
        </w:rPr>
        <w:t>2</w:t>
      </w:r>
      <w:r>
        <w:rPr>
          <w:rFonts w:ascii="Arial" w:hAnsi="Arial" w:cs="Arial"/>
          <w:sz w:val="20"/>
          <w:szCs w:val="20"/>
        </w:rPr>
        <w:t>2</w:t>
      </w:r>
      <w:r w:rsidRPr="00787359">
        <w:rPr>
          <w:rFonts w:ascii="Arial" w:hAnsi="Arial" w:cs="Arial"/>
          <w:sz w:val="20"/>
          <w:szCs w:val="20"/>
        </w:rPr>
        <w:t>.1</w:t>
      </w:r>
      <w:r w:rsidRPr="00787359">
        <w:rPr>
          <w:rFonts w:ascii="Arial" w:hAnsi="Arial" w:cs="Arial"/>
          <w:b/>
          <w:sz w:val="20"/>
          <w:szCs w:val="20"/>
        </w:rPr>
        <w:tab/>
        <w:t>Dátum a hodina otvárania ponúk</w:t>
      </w:r>
      <w:r w:rsidRPr="00787359">
        <w:rPr>
          <w:rFonts w:ascii="Arial" w:hAnsi="Arial" w:cs="Arial"/>
          <w:sz w:val="20"/>
          <w:szCs w:val="20"/>
        </w:rPr>
        <w:t xml:space="preserve"> je uvedená v Oznámení </w:t>
      </w:r>
      <w:r w:rsidR="00832D6E" w:rsidRPr="00832D6E">
        <w:rPr>
          <w:rFonts w:ascii="Arial" w:hAnsi="Arial" w:cs="Arial"/>
          <w:sz w:val="20"/>
          <w:szCs w:val="20"/>
        </w:rPr>
        <w:t>v bode Informácie o otváraní ponúk, Dátum a čas otvárania ponúk</w:t>
      </w:r>
      <w:r w:rsidR="00FB1500">
        <w:rPr>
          <w:rFonts w:ascii="Arial" w:hAnsi="Arial" w:cs="Arial"/>
          <w:sz w:val="20"/>
          <w:szCs w:val="20"/>
        </w:rPr>
        <w:t>.</w:t>
      </w:r>
    </w:p>
    <w:p w14:paraId="5FEA3703" w14:textId="77777777" w:rsidR="00B36DA8" w:rsidRPr="009B540C" w:rsidRDefault="00B36DA8" w:rsidP="00B36DA8">
      <w:pPr>
        <w:pStyle w:val="Bezriadkovania"/>
        <w:spacing w:line="276" w:lineRule="auto"/>
        <w:ind w:left="567" w:hanging="567"/>
        <w:jc w:val="both"/>
        <w:rPr>
          <w:rFonts w:ascii="Arial" w:hAnsi="Arial" w:cs="Arial"/>
          <w:color w:val="000000" w:themeColor="text1"/>
          <w:sz w:val="20"/>
          <w:szCs w:val="20"/>
        </w:rPr>
      </w:pPr>
      <w:r w:rsidRPr="00787359">
        <w:rPr>
          <w:rFonts w:ascii="Arial" w:hAnsi="Arial" w:cs="Arial"/>
          <w:sz w:val="20"/>
          <w:szCs w:val="20"/>
        </w:rPr>
        <w:t>2</w:t>
      </w:r>
      <w:r>
        <w:rPr>
          <w:rFonts w:ascii="Arial" w:hAnsi="Arial" w:cs="Arial"/>
          <w:sz w:val="20"/>
          <w:szCs w:val="20"/>
        </w:rPr>
        <w:t>2</w:t>
      </w:r>
      <w:r w:rsidRPr="00787359">
        <w:rPr>
          <w:rFonts w:ascii="Arial" w:hAnsi="Arial" w:cs="Arial"/>
          <w:sz w:val="20"/>
          <w:szCs w:val="20"/>
        </w:rPr>
        <w:t>.2</w:t>
      </w:r>
      <w:r w:rsidRPr="00787359">
        <w:rPr>
          <w:rFonts w:ascii="Arial" w:hAnsi="Arial" w:cs="Arial"/>
          <w:sz w:val="20"/>
          <w:szCs w:val="20"/>
        </w:rPr>
        <w:tab/>
      </w:r>
      <w:r w:rsidRPr="009B540C">
        <w:rPr>
          <w:rFonts w:ascii="Arial" w:hAnsi="Arial" w:cs="Arial"/>
          <w:color w:val="000000" w:themeColor="text1"/>
          <w:sz w:val="20"/>
          <w:szCs w:val="20"/>
        </w:rPr>
        <w:t xml:space="preserve">Otváranie ponúk sa uskutoční elektronicky, a to on-line sprístupnením ponúk v systéme JOSEPHINE. </w:t>
      </w:r>
    </w:p>
    <w:p w14:paraId="374D539E" w14:textId="77777777" w:rsidR="00B36DA8" w:rsidRPr="00787359" w:rsidRDefault="00B36DA8" w:rsidP="00386DCC">
      <w:pPr>
        <w:pStyle w:val="Bezriadkovania"/>
        <w:spacing w:line="276" w:lineRule="auto"/>
        <w:ind w:left="567" w:hanging="567"/>
        <w:jc w:val="both"/>
        <w:rPr>
          <w:rFonts w:ascii="Arial" w:hAnsi="Arial" w:cs="Arial"/>
          <w:sz w:val="20"/>
          <w:szCs w:val="20"/>
        </w:rPr>
      </w:pPr>
      <w:r w:rsidRPr="00787359">
        <w:rPr>
          <w:rFonts w:ascii="Arial" w:hAnsi="Arial" w:cs="Arial"/>
          <w:sz w:val="20"/>
          <w:szCs w:val="20"/>
        </w:rPr>
        <w:t>2</w:t>
      </w:r>
      <w:r>
        <w:rPr>
          <w:rFonts w:ascii="Arial" w:hAnsi="Arial" w:cs="Arial"/>
          <w:sz w:val="20"/>
          <w:szCs w:val="20"/>
        </w:rPr>
        <w:t>2</w:t>
      </w:r>
      <w:r w:rsidRPr="00787359">
        <w:rPr>
          <w:rFonts w:ascii="Arial" w:hAnsi="Arial" w:cs="Arial"/>
          <w:sz w:val="20"/>
          <w:szCs w:val="20"/>
        </w:rPr>
        <w:t>.</w:t>
      </w:r>
      <w:r>
        <w:rPr>
          <w:rFonts w:ascii="Arial" w:hAnsi="Arial" w:cs="Arial"/>
          <w:sz w:val="20"/>
          <w:szCs w:val="20"/>
        </w:rPr>
        <w:t>3</w:t>
      </w:r>
      <w:r w:rsidRPr="00787359">
        <w:rPr>
          <w:rFonts w:ascii="Arial" w:hAnsi="Arial" w:cs="Arial"/>
          <w:sz w:val="20"/>
          <w:szCs w:val="20"/>
        </w:rPr>
        <w:tab/>
      </w:r>
      <w:r w:rsidRPr="00787359">
        <w:rPr>
          <w:rFonts w:ascii="Arial" w:hAnsi="Arial" w:cs="Arial"/>
          <w:color w:val="000000" w:themeColor="text1"/>
          <w:sz w:val="20"/>
          <w:szCs w:val="20"/>
        </w:rPr>
        <w:t xml:space="preserve">Verejný obstarávateľ umožní účasť na otváraní ponúk všetkým uchádzačom, ktorí predložili ponuku v lehote na predkladanie ponúk, pričom umožnením účasti na otváraní ponúk sa rozumie ich sprístupnenie prostredníctvom príslušnej funkcionality v systéme JOSEPHINE všetkým uchádzačom, ktorí predložili ponuku spôsobom podľa bodu 18 týchto SP. </w:t>
      </w:r>
    </w:p>
    <w:p w14:paraId="2625FF94" w14:textId="2C8DB2F6" w:rsidR="00F46ED9" w:rsidRPr="00056670" w:rsidRDefault="00B36DA8" w:rsidP="0063417F">
      <w:pPr>
        <w:autoSpaceDE w:val="0"/>
        <w:autoSpaceDN w:val="0"/>
        <w:spacing w:after="60" w:line="240" w:lineRule="auto"/>
        <w:ind w:left="567" w:hanging="567"/>
        <w:jc w:val="both"/>
        <w:rPr>
          <w:rFonts w:ascii="Arial" w:hAnsi="Arial" w:cs="Arial"/>
          <w:sz w:val="20"/>
          <w:szCs w:val="20"/>
        </w:rPr>
      </w:pPr>
      <w:r w:rsidRPr="00787359">
        <w:rPr>
          <w:rFonts w:ascii="Arial" w:hAnsi="Arial" w:cs="Arial"/>
          <w:sz w:val="20"/>
          <w:szCs w:val="20"/>
        </w:rPr>
        <w:t>2</w:t>
      </w:r>
      <w:r>
        <w:rPr>
          <w:rFonts w:ascii="Arial" w:hAnsi="Arial" w:cs="Arial"/>
          <w:sz w:val="20"/>
          <w:szCs w:val="20"/>
        </w:rPr>
        <w:t>2</w:t>
      </w:r>
      <w:r w:rsidRPr="00787359">
        <w:rPr>
          <w:rFonts w:ascii="Arial" w:hAnsi="Arial" w:cs="Arial"/>
          <w:sz w:val="20"/>
          <w:szCs w:val="20"/>
        </w:rPr>
        <w:t>.</w:t>
      </w:r>
      <w:r>
        <w:rPr>
          <w:rFonts w:ascii="Arial" w:hAnsi="Arial" w:cs="Arial"/>
          <w:sz w:val="20"/>
          <w:szCs w:val="20"/>
        </w:rPr>
        <w:t>4</w:t>
      </w:r>
      <w:r w:rsidRPr="00787359">
        <w:rPr>
          <w:rFonts w:ascii="Arial" w:hAnsi="Arial" w:cs="Arial"/>
          <w:sz w:val="20"/>
          <w:szCs w:val="20"/>
        </w:rPr>
        <w:tab/>
        <w:t xml:space="preserve">Verejný obstarávateľ najneskôr do 5 (piatich) pracovných dní odo dňa otvárania ponúk pošle prostredníctvom elektronickej komunikácie v systéme JOSEPHINE všetkým uchádzačom, ktorí predložili ponuky v lehote na predkladanie ponúk zápisnicu z otvárania ponúk, ktorá obsahuje údaje </w:t>
      </w:r>
      <w:r w:rsidRPr="00787359">
        <w:rPr>
          <w:rFonts w:ascii="Arial" w:hAnsi="Arial" w:cs="Arial"/>
          <w:sz w:val="20"/>
          <w:lang w:eastAsia="sk-SK"/>
        </w:rPr>
        <w:t>podľa § 52 ods. 2 Zákona</w:t>
      </w:r>
      <w:r w:rsidR="002B65F8" w:rsidRPr="00B52CB9">
        <w:rPr>
          <w:rFonts w:ascii="Arial" w:hAnsi="Arial" w:cs="Arial"/>
          <w:sz w:val="20"/>
          <w:szCs w:val="20"/>
        </w:rPr>
        <w:t>.</w:t>
      </w:r>
    </w:p>
    <w:p w14:paraId="55AAAF0F" w14:textId="0059C365" w:rsidR="00F46ED9" w:rsidRPr="000D0329" w:rsidRDefault="00F46ED9" w:rsidP="00840A33">
      <w:pPr>
        <w:autoSpaceDE w:val="0"/>
        <w:autoSpaceDN w:val="0"/>
        <w:spacing w:after="60" w:line="240" w:lineRule="auto"/>
        <w:jc w:val="both"/>
        <w:rPr>
          <w:rFonts w:ascii="Arial" w:hAnsi="Arial" w:cs="Arial"/>
          <w:sz w:val="20"/>
          <w:szCs w:val="20"/>
        </w:rPr>
      </w:pPr>
    </w:p>
    <w:p w14:paraId="449B7932" w14:textId="4BFAEB49" w:rsidR="00F46ED9" w:rsidRPr="00056670" w:rsidRDefault="002B65F8" w:rsidP="00E630B6">
      <w:pPr>
        <w:pStyle w:val="Nadpis3"/>
        <w:numPr>
          <w:ilvl w:val="0"/>
          <w:numId w:val="27"/>
        </w:numPr>
        <w:spacing w:after="60"/>
        <w:ind w:left="567" w:hanging="567"/>
        <w:rPr>
          <w:rFonts w:cs="Arial"/>
        </w:rPr>
      </w:pPr>
      <w:bookmarkStart w:id="36" w:name="_Toc461981380"/>
      <w:r w:rsidRPr="0017117E">
        <w:rPr>
          <w:rFonts w:cs="Arial"/>
        </w:rPr>
        <w:t>Preskúmanie ponúk</w:t>
      </w:r>
      <w:bookmarkEnd w:id="36"/>
    </w:p>
    <w:p w14:paraId="35F72D1B" w14:textId="77777777" w:rsidR="002B65F8" w:rsidRPr="0017117E" w:rsidRDefault="00C02A96" w:rsidP="00E630B6">
      <w:pPr>
        <w:numPr>
          <w:ilvl w:val="1"/>
          <w:numId w:val="27"/>
        </w:num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Verejný obstarávateľ zriadi v súlade s § 51 Zákona za účelom preskúmania a vyhodnotenia</w:t>
      </w:r>
      <w:r w:rsidR="002B65F8" w:rsidRPr="0017117E">
        <w:rPr>
          <w:rFonts w:ascii="Arial" w:hAnsi="Arial" w:cs="Arial"/>
          <w:sz w:val="20"/>
          <w:szCs w:val="20"/>
        </w:rPr>
        <w:t xml:space="preserve"> ponúk najmenej trojčlennú komisiu</w:t>
      </w:r>
      <w:r>
        <w:rPr>
          <w:rFonts w:ascii="Arial" w:hAnsi="Arial" w:cs="Arial"/>
          <w:sz w:val="20"/>
          <w:szCs w:val="20"/>
        </w:rPr>
        <w:t>, ktorá začne svoju činnosť otváraním ponúk.</w:t>
      </w:r>
    </w:p>
    <w:p w14:paraId="668A2386" w14:textId="77777777" w:rsidR="002B65F8" w:rsidRPr="009E3731" w:rsidRDefault="002B65F8" w:rsidP="00E630B6">
      <w:pPr>
        <w:numPr>
          <w:ilvl w:val="1"/>
          <w:numId w:val="27"/>
        </w:numPr>
        <w:autoSpaceDE w:val="0"/>
        <w:autoSpaceDN w:val="0"/>
        <w:spacing w:after="60" w:line="240" w:lineRule="auto"/>
        <w:ind w:left="567" w:hanging="567"/>
        <w:jc w:val="both"/>
        <w:rPr>
          <w:rFonts w:ascii="Arial" w:hAnsi="Arial" w:cs="Arial"/>
          <w:sz w:val="20"/>
          <w:szCs w:val="20"/>
        </w:rPr>
      </w:pPr>
      <w:r w:rsidRPr="009E3731">
        <w:rPr>
          <w:rFonts w:ascii="Arial" w:hAnsi="Arial" w:cs="Arial"/>
          <w:sz w:val="20"/>
          <w:szCs w:val="20"/>
        </w:rPr>
        <w:t>Preskúmanie a vyhodnocovanie ponúk komisiou je neverejné.</w:t>
      </w:r>
    </w:p>
    <w:p w14:paraId="5C81A6CB" w14:textId="77777777" w:rsidR="002B65F8" w:rsidRPr="009E3731" w:rsidRDefault="002B65F8" w:rsidP="00E630B6">
      <w:pPr>
        <w:numPr>
          <w:ilvl w:val="1"/>
          <w:numId w:val="27"/>
        </w:numPr>
        <w:autoSpaceDE w:val="0"/>
        <w:autoSpaceDN w:val="0"/>
        <w:spacing w:after="60" w:line="240" w:lineRule="auto"/>
        <w:ind w:left="567" w:hanging="567"/>
        <w:jc w:val="both"/>
        <w:rPr>
          <w:rFonts w:ascii="Arial" w:hAnsi="Arial" w:cs="Arial"/>
          <w:sz w:val="20"/>
          <w:szCs w:val="20"/>
        </w:rPr>
      </w:pPr>
      <w:r w:rsidRPr="009E3731">
        <w:rPr>
          <w:rFonts w:ascii="Arial" w:hAnsi="Arial" w:cs="Arial"/>
          <w:sz w:val="20"/>
          <w:szCs w:val="20"/>
        </w:rPr>
        <w:t>Komisia v úvode svojej činnosti posúdi zloženie zábezpeky – ak bola požadovaná. Verejný obstarávateľ vylúči ponuku, ak uchádzač nezložil zábe</w:t>
      </w:r>
      <w:r w:rsidR="00A534B1">
        <w:rPr>
          <w:rFonts w:ascii="Arial" w:hAnsi="Arial" w:cs="Arial"/>
          <w:sz w:val="20"/>
          <w:szCs w:val="20"/>
        </w:rPr>
        <w:t>zpeku podľa určených podmienok.</w:t>
      </w:r>
    </w:p>
    <w:p w14:paraId="18BABB72" w14:textId="11E58AC5" w:rsidR="00A534B1" w:rsidRPr="00F529B0" w:rsidRDefault="002B65F8" w:rsidP="00E630B6">
      <w:pPr>
        <w:numPr>
          <w:ilvl w:val="1"/>
          <w:numId w:val="27"/>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Do procesu vyhodnocovania ponúk budú zaradené tie ponuky, ktoré:</w:t>
      </w:r>
    </w:p>
    <w:p w14:paraId="4EB5B2CB" w14:textId="77777777" w:rsidR="002B65F8" w:rsidRPr="0017117E" w:rsidRDefault="002B65F8" w:rsidP="0035607A">
      <w:pPr>
        <w:pStyle w:val="Zkladntext"/>
        <w:numPr>
          <w:ilvl w:val="0"/>
          <w:numId w:val="5"/>
        </w:numPr>
        <w:autoSpaceDE w:val="0"/>
        <w:autoSpaceDN w:val="0"/>
        <w:spacing w:after="60"/>
        <w:ind w:left="993" w:hanging="426"/>
        <w:rPr>
          <w:rFonts w:ascii="Arial" w:hAnsi="Arial" w:cs="Arial"/>
          <w:sz w:val="20"/>
          <w:szCs w:val="20"/>
        </w:rPr>
      </w:pPr>
      <w:r w:rsidRPr="0017117E">
        <w:rPr>
          <w:rFonts w:ascii="Arial" w:hAnsi="Arial" w:cs="Arial"/>
          <w:sz w:val="20"/>
          <w:szCs w:val="20"/>
        </w:rPr>
        <w:t xml:space="preserve">boli doručené </w:t>
      </w:r>
      <w:r w:rsidRPr="009E3731">
        <w:rPr>
          <w:rFonts w:ascii="Arial" w:hAnsi="Arial" w:cs="Arial"/>
          <w:sz w:val="20"/>
          <w:szCs w:val="20"/>
        </w:rPr>
        <w:t xml:space="preserve">elektronicky </w:t>
      </w:r>
      <w:r w:rsidRPr="009E3731">
        <w:rPr>
          <w:rFonts w:ascii="Arial" w:eastAsia="Times New Roman" w:hAnsi="Arial" w:cs="Arial"/>
          <w:noProof w:val="0"/>
          <w:sz w:val="20"/>
          <w:szCs w:val="20"/>
          <w:lang w:eastAsia="en-US"/>
        </w:rPr>
        <w:t>prostredníctvom systému JOSEPHINE</w:t>
      </w:r>
      <w:r w:rsidRPr="009E3731">
        <w:rPr>
          <w:rFonts w:ascii="Calibri" w:hAnsi="Calibri" w:cs="Arial"/>
          <w:sz w:val="22"/>
          <w:szCs w:val="22"/>
        </w:rPr>
        <w:t xml:space="preserve"> </w:t>
      </w:r>
      <w:r w:rsidRPr="0017117E">
        <w:rPr>
          <w:rFonts w:ascii="Arial" w:hAnsi="Arial" w:cs="Arial"/>
          <w:sz w:val="20"/>
          <w:szCs w:val="20"/>
        </w:rPr>
        <w:t>v lehote predkladania ponúk,</w:t>
      </w:r>
    </w:p>
    <w:p w14:paraId="2B99004C" w14:textId="77777777" w:rsidR="002B65F8" w:rsidRPr="0017117E" w:rsidRDefault="002B65F8" w:rsidP="0035607A">
      <w:pPr>
        <w:pStyle w:val="Zkladntext"/>
        <w:numPr>
          <w:ilvl w:val="0"/>
          <w:numId w:val="5"/>
        </w:numPr>
        <w:autoSpaceDE w:val="0"/>
        <w:autoSpaceDN w:val="0"/>
        <w:spacing w:after="60"/>
        <w:ind w:left="993" w:hanging="425"/>
        <w:rPr>
          <w:rFonts w:ascii="Arial" w:hAnsi="Arial" w:cs="Arial"/>
          <w:sz w:val="20"/>
          <w:szCs w:val="20"/>
        </w:rPr>
      </w:pPr>
      <w:r w:rsidRPr="0017117E">
        <w:rPr>
          <w:rFonts w:ascii="Arial" w:hAnsi="Arial" w:cs="Arial"/>
          <w:sz w:val="20"/>
          <w:szCs w:val="20"/>
        </w:rPr>
        <w:t>obsahujú náležitosti uvedené v bode 16 časti A.1 Pokyny pre uchádzačov týchto SP,</w:t>
      </w:r>
    </w:p>
    <w:p w14:paraId="380AA544" w14:textId="7E81DF49" w:rsidR="00A534B1" w:rsidRPr="00F529B0" w:rsidRDefault="002B65F8" w:rsidP="0035607A">
      <w:pPr>
        <w:pStyle w:val="Zkladntext"/>
        <w:numPr>
          <w:ilvl w:val="0"/>
          <w:numId w:val="5"/>
        </w:numPr>
        <w:autoSpaceDE w:val="0"/>
        <w:autoSpaceDN w:val="0"/>
        <w:spacing w:after="60"/>
        <w:ind w:left="993" w:hanging="426"/>
        <w:rPr>
          <w:rFonts w:ascii="Arial" w:hAnsi="Arial" w:cs="Arial"/>
          <w:sz w:val="20"/>
          <w:szCs w:val="20"/>
        </w:rPr>
      </w:pPr>
      <w:r w:rsidRPr="001744DE">
        <w:rPr>
          <w:rFonts w:ascii="Arial" w:hAnsi="Arial" w:cs="Arial"/>
          <w:sz w:val="20"/>
          <w:szCs w:val="20"/>
        </w:rPr>
        <w:t>zodpovedajú požiadavkám a </w:t>
      </w:r>
      <w:r w:rsidR="00EA62EE">
        <w:rPr>
          <w:rFonts w:ascii="Arial" w:hAnsi="Arial" w:cs="Arial"/>
          <w:sz w:val="20"/>
          <w:szCs w:val="20"/>
        </w:rPr>
        <w:t>podmienkam uvedený</w:t>
      </w:r>
      <w:r w:rsidR="00D970BC">
        <w:rPr>
          <w:rFonts w:ascii="Arial" w:hAnsi="Arial" w:cs="Arial"/>
          <w:sz w:val="20"/>
          <w:szCs w:val="20"/>
        </w:rPr>
        <w:t>m</w:t>
      </w:r>
      <w:r w:rsidRPr="00801332">
        <w:rPr>
          <w:rFonts w:ascii="Arial" w:hAnsi="Arial" w:cs="Arial"/>
          <w:sz w:val="20"/>
          <w:szCs w:val="20"/>
        </w:rPr>
        <w:t xml:space="preserve"> v</w:t>
      </w:r>
      <w:r w:rsidRPr="001E0384">
        <w:rPr>
          <w:rFonts w:ascii="Arial" w:hAnsi="Arial" w:cs="Arial"/>
          <w:sz w:val="20"/>
          <w:szCs w:val="20"/>
        </w:rPr>
        <w:t xml:space="preserve"> </w:t>
      </w:r>
      <w:r>
        <w:rPr>
          <w:rFonts w:ascii="Arial" w:hAnsi="Arial" w:cs="Arial"/>
          <w:sz w:val="20"/>
          <w:szCs w:val="20"/>
        </w:rPr>
        <w:t xml:space="preserve">Oznámení </w:t>
      </w:r>
      <w:r w:rsidR="00E61F91">
        <w:rPr>
          <w:rFonts w:ascii="Arial" w:hAnsi="Arial" w:cs="Arial"/>
          <w:sz w:val="20"/>
          <w:szCs w:val="20"/>
        </w:rPr>
        <w:t>a v týchto SP.</w:t>
      </w:r>
    </w:p>
    <w:p w14:paraId="0B72F6C0" w14:textId="77777777" w:rsidR="002B65F8" w:rsidRPr="0017117E" w:rsidRDefault="002B65F8"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23.5</w:t>
      </w:r>
      <w:r>
        <w:rPr>
          <w:rFonts w:ascii="Arial" w:hAnsi="Arial" w:cs="Arial"/>
          <w:sz w:val="20"/>
          <w:szCs w:val="20"/>
        </w:rPr>
        <w:tab/>
      </w:r>
      <w:r w:rsidRPr="0019507B">
        <w:rPr>
          <w:rFonts w:ascii="Arial" w:hAnsi="Arial" w:cs="Arial"/>
          <w:sz w:val="20"/>
          <w:szCs w:val="20"/>
        </w:rPr>
        <w:t>Platnou ponukou je ponuka, ktorá zároveň neobsahuje žiadne obmedzenia alebo výhr</w:t>
      </w:r>
      <w:r w:rsidRPr="0017117E">
        <w:rPr>
          <w:rFonts w:ascii="Arial" w:hAnsi="Arial" w:cs="Arial"/>
          <w:sz w:val="20"/>
          <w:szCs w:val="20"/>
        </w:rPr>
        <w:t>ady, ktoré sú v rozpore s požiadavkami a</w:t>
      </w:r>
      <w:r w:rsidR="00633179">
        <w:rPr>
          <w:rFonts w:ascii="Arial" w:hAnsi="Arial" w:cs="Arial"/>
          <w:sz w:val="20"/>
          <w:szCs w:val="20"/>
        </w:rPr>
        <w:t xml:space="preserve"> s </w:t>
      </w:r>
      <w:r w:rsidRPr="0017117E">
        <w:rPr>
          <w:rFonts w:ascii="Arial" w:hAnsi="Arial" w:cs="Arial"/>
          <w:sz w:val="20"/>
          <w:szCs w:val="20"/>
        </w:rPr>
        <w:t>podmienkami uvedenými verejným obstarávateľom v </w:t>
      </w:r>
      <w:r>
        <w:rPr>
          <w:rFonts w:ascii="Arial" w:hAnsi="Arial" w:cs="Arial"/>
          <w:sz w:val="20"/>
          <w:szCs w:val="20"/>
        </w:rPr>
        <w:t>O</w:t>
      </w:r>
      <w:r w:rsidRPr="0017117E">
        <w:rPr>
          <w:rFonts w:ascii="Arial" w:hAnsi="Arial" w:cs="Arial"/>
          <w:sz w:val="20"/>
          <w:szCs w:val="20"/>
        </w:rPr>
        <w:t>známení a v týchto SP.</w:t>
      </w:r>
    </w:p>
    <w:p w14:paraId="5470DD72" w14:textId="575FE9FB" w:rsidR="002B65F8" w:rsidRPr="0017117E" w:rsidRDefault="002B65F8" w:rsidP="00CE1219">
      <w:pPr>
        <w:numPr>
          <w:ilvl w:val="1"/>
          <w:numId w:val="35"/>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Ponuka uchádzača, ktorá nebude spĺňať stanovené požiadavky</w:t>
      </w:r>
      <w:r>
        <w:rPr>
          <w:rFonts w:ascii="Arial" w:hAnsi="Arial" w:cs="Arial"/>
          <w:sz w:val="20"/>
          <w:szCs w:val="20"/>
        </w:rPr>
        <w:t>,</w:t>
      </w:r>
      <w:r w:rsidRPr="0017117E">
        <w:rPr>
          <w:rFonts w:ascii="Arial" w:hAnsi="Arial" w:cs="Arial"/>
          <w:sz w:val="20"/>
          <w:szCs w:val="20"/>
        </w:rPr>
        <w:t xml:space="preserve"> bude z verejnej súťaže vylúčená. Uchádzačovi bude</w:t>
      </w:r>
      <w:r w:rsidR="008627C7">
        <w:rPr>
          <w:rFonts w:ascii="Arial" w:hAnsi="Arial" w:cs="Arial"/>
          <w:sz w:val="20"/>
          <w:szCs w:val="20"/>
        </w:rPr>
        <w:t xml:space="preserve"> </w:t>
      </w:r>
      <w:r w:rsidRPr="0017117E">
        <w:rPr>
          <w:rFonts w:ascii="Arial" w:hAnsi="Arial" w:cs="Arial"/>
          <w:sz w:val="20"/>
          <w:szCs w:val="20"/>
        </w:rPr>
        <w:t>oznámené vylúčenie jeho ponuky s uvedením dôvodu vylúčenia a lehoty, v ktorej m</w:t>
      </w:r>
      <w:r w:rsidR="00E61F91">
        <w:rPr>
          <w:rFonts w:ascii="Arial" w:hAnsi="Arial" w:cs="Arial"/>
          <w:sz w:val="20"/>
          <w:szCs w:val="20"/>
        </w:rPr>
        <w:t>ôž</w:t>
      </w:r>
      <w:r w:rsidR="00E812AF">
        <w:rPr>
          <w:rFonts w:ascii="Arial" w:hAnsi="Arial" w:cs="Arial"/>
          <w:sz w:val="20"/>
          <w:szCs w:val="20"/>
        </w:rPr>
        <w:t>e byť doručená námietka podľa</w:t>
      </w:r>
      <w:r w:rsidR="00E61F91">
        <w:rPr>
          <w:rFonts w:ascii="Arial" w:hAnsi="Arial" w:cs="Arial"/>
          <w:sz w:val="20"/>
          <w:szCs w:val="20"/>
        </w:rPr>
        <w:t xml:space="preserve"> </w:t>
      </w:r>
      <w:r w:rsidR="009E3EFC">
        <w:rPr>
          <w:rFonts w:ascii="Arial" w:hAnsi="Arial" w:cs="Arial"/>
          <w:sz w:val="20"/>
          <w:szCs w:val="20"/>
        </w:rPr>
        <w:t>§</w:t>
      </w:r>
      <w:r w:rsidR="0017549F">
        <w:rPr>
          <w:rFonts w:ascii="Arial" w:hAnsi="Arial" w:cs="Arial"/>
          <w:sz w:val="20"/>
          <w:szCs w:val="20"/>
        </w:rPr>
        <w:t xml:space="preserve"> </w:t>
      </w:r>
      <w:r w:rsidRPr="0017117E">
        <w:rPr>
          <w:rFonts w:ascii="Arial" w:hAnsi="Arial" w:cs="Arial"/>
          <w:sz w:val="20"/>
          <w:szCs w:val="20"/>
        </w:rPr>
        <w:t xml:space="preserve">170 ods. </w:t>
      </w:r>
      <w:r>
        <w:rPr>
          <w:rFonts w:ascii="Arial" w:hAnsi="Arial" w:cs="Arial"/>
          <w:sz w:val="20"/>
          <w:szCs w:val="20"/>
        </w:rPr>
        <w:t>4</w:t>
      </w:r>
      <w:r w:rsidR="00E812AF">
        <w:rPr>
          <w:rFonts w:ascii="Arial" w:hAnsi="Arial" w:cs="Arial"/>
          <w:sz w:val="20"/>
          <w:szCs w:val="20"/>
        </w:rPr>
        <w:t xml:space="preserve"> písm. d) Z</w:t>
      </w:r>
      <w:r w:rsidR="00A534B1">
        <w:rPr>
          <w:rFonts w:ascii="Arial" w:hAnsi="Arial" w:cs="Arial"/>
          <w:sz w:val="20"/>
          <w:szCs w:val="20"/>
        </w:rPr>
        <w:t>ákona.</w:t>
      </w:r>
    </w:p>
    <w:p w14:paraId="08EC3303" w14:textId="77777777" w:rsidR="002B65F8" w:rsidRPr="0017117E" w:rsidRDefault="002B65F8" w:rsidP="0035607A">
      <w:pPr>
        <w:spacing w:after="60" w:line="240" w:lineRule="auto"/>
        <w:jc w:val="both"/>
        <w:rPr>
          <w:rFonts w:ascii="Arial" w:hAnsi="Arial" w:cs="Arial"/>
          <w:color w:val="7030A0"/>
          <w:sz w:val="20"/>
          <w:szCs w:val="20"/>
        </w:rPr>
      </w:pPr>
    </w:p>
    <w:p w14:paraId="7DFD11E7" w14:textId="30A469D9" w:rsidR="00F46ED9" w:rsidRPr="00056670" w:rsidRDefault="002B65F8" w:rsidP="00CE1219">
      <w:pPr>
        <w:pStyle w:val="Nadpis3"/>
        <w:numPr>
          <w:ilvl w:val="0"/>
          <w:numId w:val="35"/>
        </w:numPr>
        <w:spacing w:after="60"/>
        <w:ind w:left="567" w:hanging="567"/>
        <w:rPr>
          <w:rFonts w:cs="Arial"/>
        </w:rPr>
      </w:pPr>
      <w:bookmarkStart w:id="37" w:name="_Toc461981381"/>
      <w:r w:rsidRPr="0017117E">
        <w:rPr>
          <w:rFonts w:cs="Arial"/>
        </w:rPr>
        <w:t>Dôvernosť procesu verejného obstarávania</w:t>
      </w:r>
      <w:bookmarkEnd w:id="37"/>
    </w:p>
    <w:p w14:paraId="5312C090" w14:textId="2849D17B" w:rsidR="002B65F8" w:rsidRPr="0017117E" w:rsidRDefault="002B65F8" w:rsidP="00F46ED9">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24.1</w:t>
      </w:r>
      <w:r>
        <w:rPr>
          <w:rFonts w:ascii="Arial" w:hAnsi="Arial" w:cs="Arial"/>
          <w:sz w:val="20"/>
          <w:szCs w:val="20"/>
        </w:rPr>
        <w:tab/>
      </w:r>
      <w:r w:rsidRPr="0017117E">
        <w:rPr>
          <w:rFonts w:ascii="Arial" w:hAnsi="Arial" w:cs="Arial"/>
          <w:sz w:val="20"/>
          <w:szCs w:val="20"/>
        </w:rPr>
        <w:t>Členovia ko</w:t>
      </w:r>
      <w:r w:rsidR="00581923">
        <w:rPr>
          <w:rFonts w:ascii="Arial" w:hAnsi="Arial" w:cs="Arial"/>
          <w:sz w:val="20"/>
          <w:szCs w:val="20"/>
        </w:rPr>
        <w:t>misie, ktorí vyhodnocujú ponuky</w:t>
      </w:r>
      <w:r w:rsidR="001D190F">
        <w:rPr>
          <w:rFonts w:ascii="Arial" w:hAnsi="Arial" w:cs="Arial"/>
          <w:sz w:val="20"/>
          <w:szCs w:val="20"/>
        </w:rPr>
        <w:t>,</w:t>
      </w:r>
      <w:r w:rsidR="00581923">
        <w:rPr>
          <w:rFonts w:ascii="Arial" w:hAnsi="Arial" w:cs="Arial"/>
          <w:sz w:val="20"/>
          <w:szCs w:val="20"/>
        </w:rPr>
        <w:t xml:space="preserve"> sú povinní zachovávať mlčanlivosť a </w:t>
      </w:r>
      <w:r w:rsidRPr="0017117E">
        <w:rPr>
          <w:rFonts w:ascii="Arial" w:hAnsi="Arial" w:cs="Arial"/>
          <w:sz w:val="20"/>
          <w:szCs w:val="20"/>
        </w:rPr>
        <w:t>nesmú poskytovať počas vyhodnocovania ponúk informácie o obsahu ponúk. Na členov komisie, ktorí vyhodnocujú ponuk</w:t>
      </w:r>
      <w:r w:rsidR="00E61F91">
        <w:rPr>
          <w:rFonts w:ascii="Arial" w:hAnsi="Arial" w:cs="Arial"/>
          <w:sz w:val="20"/>
          <w:szCs w:val="20"/>
        </w:rPr>
        <w:t xml:space="preserve">y, </w:t>
      </w:r>
      <w:r w:rsidR="0064467F">
        <w:rPr>
          <w:rFonts w:ascii="Arial" w:hAnsi="Arial" w:cs="Arial"/>
          <w:sz w:val="20"/>
          <w:szCs w:val="20"/>
        </w:rPr>
        <w:t>sa vzťahujú ustanovenia podľa</w:t>
      </w:r>
      <w:r w:rsidR="009E3EFC">
        <w:rPr>
          <w:rFonts w:ascii="Arial" w:hAnsi="Arial" w:cs="Arial"/>
          <w:sz w:val="20"/>
          <w:szCs w:val="20"/>
        </w:rPr>
        <w:t xml:space="preserve"> §</w:t>
      </w:r>
      <w:r w:rsidR="0064467F">
        <w:rPr>
          <w:rFonts w:ascii="Arial" w:hAnsi="Arial" w:cs="Arial"/>
          <w:sz w:val="20"/>
          <w:szCs w:val="20"/>
        </w:rPr>
        <w:t xml:space="preserve"> 22 Z</w:t>
      </w:r>
      <w:r w:rsidRPr="0017117E">
        <w:rPr>
          <w:rFonts w:ascii="Arial" w:hAnsi="Arial" w:cs="Arial"/>
          <w:sz w:val="20"/>
          <w:szCs w:val="20"/>
        </w:rPr>
        <w:t>ákona.</w:t>
      </w:r>
    </w:p>
    <w:p w14:paraId="57237DC2" w14:textId="3944AAF7" w:rsidR="00C97A93" w:rsidRDefault="002B65F8" w:rsidP="00CE1219">
      <w:pPr>
        <w:numPr>
          <w:ilvl w:val="1"/>
          <w:numId w:val="36"/>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 xml:space="preserve">Verejný </w:t>
      </w:r>
      <w:r w:rsidR="00D970BC" w:rsidRPr="00D970BC">
        <w:rPr>
          <w:rFonts w:ascii="Arial" w:hAnsi="Arial" w:cs="Arial"/>
          <w:sz w:val="20"/>
          <w:szCs w:val="20"/>
        </w:rPr>
        <w:t>obstarávateľ je povinný zachovávať mlčanlivosť o informáciách označených ako dôverné, ktoré mu uchádzač alebo záujemca poskytol; na tento účel uchádzač alebo záujemca označí, ktoré skutočnosti považuje za dôverné. Za dôverné informácie je na účely Zákona možné označiť výhradne obchodné tajomstvo, technické riešenia a predlohy, návody, výkresy, projektové dokumentácie, modely, spôsob výpočtu jednotkových cien a ak sa neuvádzajú jednotkové ceny, ale len cena, tak aj spôsob výpočtu ceny a vzory. Týmto ustanovením nie sú dotknuté ustanovenia Zákona a ani ustanovenia, ukladajúce prevádzkovateľovi elektronického prostriedku, prostredníctvom ktorého sa verejné obstarávanie realizuje, sprístupniť dokumenty a informácie týkajúce sa verejného obstarávania a tiež povinnosti zverejňovania zmlúv podľa osobitného predpisu</w:t>
      </w:r>
      <w:r w:rsidRPr="0017117E">
        <w:rPr>
          <w:rFonts w:ascii="Arial" w:hAnsi="Arial" w:cs="Arial"/>
          <w:sz w:val="20"/>
          <w:szCs w:val="20"/>
        </w:rPr>
        <w:t>.</w:t>
      </w:r>
    </w:p>
    <w:p w14:paraId="4AFFDD0E" w14:textId="77777777" w:rsidR="00AF4822" w:rsidRPr="00AF4822" w:rsidRDefault="00AF4822" w:rsidP="00D970BC">
      <w:pPr>
        <w:autoSpaceDE w:val="0"/>
        <w:autoSpaceDN w:val="0"/>
        <w:spacing w:after="60" w:line="240" w:lineRule="auto"/>
        <w:jc w:val="both"/>
        <w:rPr>
          <w:rFonts w:ascii="Arial" w:hAnsi="Arial" w:cs="Arial"/>
          <w:sz w:val="20"/>
          <w:szCs w:val="20"/>
        </w:rPr>
      </w:pPr>
    </w:p>
    <w:p w14:paraId="6C8C3BF8" w14:textId="0D5F0194" w:rsidR="00F46ED9" w:rsidRPr="00056670" w:rsidRDefault="002B65F8" w:rsidP="00CE1219">
      <w:pPr>
        <w:pStyle w:val="Nadpis3"/>
        <w:numPr>
          <w:ilvl w:val="0"/>
          <w:numId w:val="36"/>
        </w:numPr>
        <w:spacing w:after="60"/>
        <w:ind w:left="567" w:hanging="567"/>
        <w:rPr>
          <w:rFonts w:cs="Arial"/>
        </w:rPr>
      </w:pPr>
      <w:bookmarkStart w:id="38" w:name="_Toc461981382"/>
      <w:r w:rsidRPr="0019507B">
        <w:rPr>
          <w:rFonts w:cs="Arial"/>
        </w:rPr>
        <w:t>Vyhodnocovanie</w:t>
      </w:r>
      <w:r w:rsidRPr="0017117E">
        <w:rPr>
          <w:rFonts w:cs="Arial"/>
        </w:rPr>
        <w:t xml:space="preserve"> </w:t>
      </w:r>
      <w:r>
        <w:rPr>
          <w:rFonts w:cs="Arial"/>
        </w:rPr>
        <w:t>ponúk</w:t>
      </w:r>
      <w:bookmarkEnd w:id="38"/>
    </w:p>
    <w:p w14:paraId="7D83E419" w14:textId="77777777" w:rsidR="00D970BC" w:rsidRPr="00D970BC" w:rsidRDefault="00C97A93" w:rsidP="00CE1219">
      <w:pPr>
        <w:numPr>
          <w:ilvl w:val="1"/>
          <w:numId w:val="37"/>
        </w:numPr>
        <w:autoSpaceDE w:val="0"/>
        <w:autoSpaceDN w:val="0"/>
        <w:spacing w:after="60" w:line="240" w:lineRule="auto"/>
        <w:ind w:left="567" w:hanging="567"/>
        <w:jc w:val="both"/>
        <w:rPr>
          <w:rFonts w:ascii="Arial" w:hAnsi="Arial" w:cs="Arial"/>
          <w:sz w:val="20"/>
          <w:szCs w:val="20"/>
        </w:rPr>
      </w:pPr>
      <w:r w:rsidRPr="00C97A93">
        <w:rPr>
          <w:rFonts w:ascii="Arial" w:hAnsi="Arial" w:cs="Arial"/>
          <w:sz w:val="20"/>
          <w:szCs w:val="20"/>
        </w:rPr>
        <w:t xml:space="preserve">Komisia </w:t>
      </w:r>
      <w:r w:rsidR="00D970BC" w:rsidRPr="00D970BC">
        <w:rPr>
          <w:rFonts w:ascii="Arial" w:hAnsi="Arial" w:cs="Arial"/>
          <w:sz w:val="20"/>
          <w:szCs w:val="20"/>
        </w:rPr>
        <w:t>vyhodnotí predložené ponuky podľa § 53 Zákona s použitím ustanovenia § 66 ods. 7 písm. b) Zákona:</w:t>
      </w:r>
    </w:p>
    <w:p w14:paraId="56B1CBC8" w14:textId="47D284D3" w:rsidR="002B65F8" w:rsidRPr="00C97A93" w:rsidRDefault="00D970BC" w:rsidP="00D970BC">
      <w:pPr>
        <w:autoSpaceDE w:val="0"/>
        <w:autoSpaceDN w:val="0"/>
        <w:spacing w:after="60" w:line="240" w:lineRule="auto"/>
        <w:ind w:left="567"/>
        <w:jc w:val="both"/>
        <w:rPr>
          <w:rFonts w:ascii="Arial" w:hAnsi="Arial" w:cs="Arial"/>
          <w:sz w:val="20"/>
          <w:szCs w:val="20"/>
        </w:rPr>
      </w:pPr>
      <w:r w:rsidRPr="00D970BC">
        <w:rPr>
          <w:rFonts w:ascii="Arial" w:hAnsi="Arial" w:cs="Arial"/>
          <w:sz w:val="20"/>
          <w:szCs w:val="20"/>
        </w:rPr>
        <w:lastRenderedPageBreak/>
        <w:t>„</w:t>
      </w:r>
      <w:r w:rsidRPr="00D970BC">
        <w:rPr>
          <w:rFonts w:ascii="Arial" w:hAnsi="Arial" w:cs="Arial"/>
          <w:i/>
          <w:sz w:val="20"/>
          <w:szCs w:val="20"/>
        </w:rPr>
        <w:t xml:space="preserve">vyhodnotenie ponúk z hľadiska splnenia požiadaviek na predmet zákazky a vyhodnotenie splnenia podmienok účasti sa uskutoční po vyhodnotení ponúk na základe </w:t>
      </w:r>
      <w:bookmarkStart w:id="39" w:name="_Hlk115169590"/>
      <w:r w:rsidRPr="00D970BC">
        <w:rPr>
          <w:rFonts w:ascii="Arial" w:hAnsi="Arial" w:cs="Arial"/>
          <w:i/>
          <w:sz w:val="20"/>
          <w:szCs w:val="20"/>
        </w:rPr>
        <w:t>kritéria/í</w:t>
      </w:r>
      <w:bookmarkEnd w:id="39"/>
      <w:r w:rsidRPr="00D970BC">
        <w:rPr>
          <w:rFonts w:ascii="Arial" w:hAnsi="Arial" w:cs="Arial"/>
          <w:i/>
          <w:sz w:val="20"/>
          <w:szCs w:val="20"/>
        </w:rPr>
        <w:t xml:space="preserve"> na vyhodnotenie ponúk</w:t>
      </w:r>
      <w:r w:rsidRPr="00D970BC">
        <w:rPr>
          <w:rFonts w:ascii="Arial" w:hAnsi="Arial" w:cs="Arial"/>
          <w:sz w:val="20"/>
          <w:szCs w:val="20"/>
        </w:rPr>
        <w:t>“. V súlade s § 55 ods. 1 Zákona verejný obstarávateľ vyhodnotí splnenie požiadaviek na predmet zákazky u uchádzača, ktorý sa umiestnil na prvom mieste v poradí</w:t>
      </w:r>
      <w:r w:rsidR="00AF5AB0" w:rsidRPr="00C97A93">
        <w:rPr>
          <w:rFonts w:ascii="Arial" w:hAnsi="Arial" w:cs="Arial"/>
          <w:sz w:val="20"/>
          <w:szCs w:val="20"/>
        </w:rPr>
        <w:t>.</w:t>
      </w:r>
    </w:p>
    <w:p w14:paraId="7DE3911E" w14:textId="77777777" w:rsidR="002B65F8" w:rsidRPr="00997569" w:rsidRDefault="002B65F8" w:rsidP="0035607A">
      <w:pPr>
        <w:pStyle w:val="Bezriadkovania"/>
        <w:spacing w:after="60"/>
        <w:jc w:val="both"/>
        <w:rPr>
          <w:rFonts w:ascii="Arial" w:hAnsi="Arial" w:cs="Arial"/>
          <w:sz w:val="20"/>
          <w:szCs w:val="20"/>
        </w:rPr>
      </w:pPr>
    </w:p>
    <w:p w14:paraId="4356A5DA" w14:textId="4A42DCC9" w:rsidR="00F46ED9" w:rsidRPr="00997569" w:rsidRDefault="002B65F8" w:rsidP="00CE1219">
      <w:pPr>
        <w:pStyle w:val="Bezriadkovania"/>
        <w:numPr>
          <w:ilvl w:val="0"/>
          <w:numId w:val="37"/>
        </w:numPr>
        <w:spacing w:after="60"/>
        <w:ind w:left="567" w:hanging="567"/>
        <w:jc w:val="both"/>
        <w:rPr>
          <w:rFonts w:ascii="Arial" w:hAnsi="Arial" w:cs="Arial"/>
          <w:b/>
          <w:sz w:val="20"/>
          <w:szCs w:val="20"/>
        </w:rPr>
      </w:pPr>
      <w:r w:rsidRPr="00997569">
        <w:rPr>
          <w:rFonts w:ascii="Arial" w:hAnsi="Arial" w:cs="Arial"/>
          <w:b/>
          <w:sz w:val="20"/>
          <w:szCs w:val="20"/>
        </w:rPr>
        <w:t>Vyhodnotenie splnenia podmienok účasti uchádzačov</w:t>
      </w:r>
    </w:p>
    <w:p w14:paraId="63D73DEB" w14:textId="6E7D3DCF" w:rsidR="000016E9" w:rsidRPr="00787359" w:rsidRDefault="000016E9" w:rsidP="000016E9">
      <w:pPr>
        <w:pStyle w:val="Bezriadkovania"/>
        <w:spacing w:line="276" w:lineRule="auto"/>
        <w:ind w:left="567" w:hanging="567"/>
        <w:jc w:val="both"/>
        <w:rPr>
          <w:rFonts w:ascii="Arial" w:hAnsi="Arial" w:cs="Arial"/>
          <w:sz w:val="20"/>
          <w:szCs w:val="20"/>
        </w:rPr>
      </w:pPr>
      <w:r>
        <w:rPr>
          <w:rFonts w:ascii="Arial" w:hAnsi="Arial" w:cs="Arial"/>
          <w:sz w:val="20"/>
          <w:szCs w:val="20"/>
        </w:rPr>
        <w:t>26.1</w:t>
      </w:r>
      <w:r w:rsidR="00777CAD">
        <w:rPr>
          <w:rFonts w:ascii="Arial" w:hAnsi="Arial" w:cs="Arial"/>
          <w:sz w:val="20"/>
          <w:szCs w:val="20"/>
        </w:rPr>
        <w:tab/>
      </w:r>
      <w:r w:rsidRPr="00787359">
        <w:rPr>
          <w:rFonts w:ascii="Arial" w:hAnsi="Arial" w:cs="Arial"/>
          <w:sz w:val="20"/>
          <w:szCs w:val="20"/>
        </w:rPr>
        <w:t xml:space="preserve">Komisia vyhodnotí splnenie podmienok účasti uchádzačov podľa § 40 </w:t>
      </w:r>
      <w:r w:rsidR="00D970BC">
        <w:rPr>
          <w:rFonts w:ascii="Arial" w:hAnsi="Arial" w:cs="Arial"/>
          <w:sz w:val="20"/>
          <w:szCs w:val="20"/>
        </w:rPr>
        <w:t xml:space="preserve">Zákona </w:t>
      </w:r>
      <w:r w:rsidRPr="00787359">
        <w:rPr>
          <w:rFonts w:ascii="Arial" w:hAnsi="Arial" w:cs="Arial"/>
          <w:sz w:val="20"/>
          <w:szCs w:val="20"/>
        </w:rPr>
        <w:t>s použitím ustanovenia § 66 ods. 7 písm. b) Zákona: „</w:t>
      </w:r>
      <w:r w:rsidRPr="00D970BC">
        <w:rPr>
          <w:rFonts w:ascii="Arial" w:hAnsi="Arial" w:cs="Arial"/>
          <w:i/>
          <w:sz w:val="20"/>
          <w:szCs w:val="20"/>
        </w:rPr>
        <w:t xml:space="preserve">vyhodnotenie ponúk z hľadiska splnenia požiadaviek na predmet zákazky a vyhodnotenie splnenia podmienok účasti sa uskutoční po vyhodnotení ponúk na základe </w:t>
      </w:r>
      <w:r w:rsidR="00D970BC" w:rsidRPr="00D970BC">
        <w:rPr>
          <w:rFonts w:ascii="Arial" w:hAnsi="Arial" w:cs="Arial"/>
          <w:i/>
          <w:sz w:val="20"/>
          <w:szCs w:val="20"/>
        </w:rPr>
        <w:t xml:space="preserve">kritéria/í </w:t>
      </w:r>
      <w:r w:rsidRPr="00D970BC">
        <w:rPr>
          <w:rFonts w:ascii="Arial" w:hAnsi="Arial" w:cs="Arial"/>
          <w:i/>
          <w:sz w:val="20"/>
          <w:szCs w:val="20"/>
        </w:rPr>
        <w:t>na vyhodnotenie ponúk</w:t>
      </w:r>
      <w:r w:rsidRPr="00787359">
        <w:rPr>
          <w:rFonts w:ascii="Arial" w:hAnsi="Arial" w:cs="Arial"/>
          <w:sz w:val="20"/>
          <w:szCs w:val="20"/>
        </w:rPr>
        <w:t>“. V súlade s § 55 ods. 1 Zákona verejný obstarávateľ vyhodnotí splnenie podmienok účasti u uchádzača, ktorý sa umiestnil na prvom mieste v poradí.</w:t>
      </w:r>
    </w:p>
    <w:p w14:paraId="536F3C28" w14:textId="120064DB" w:rsidR="000016E9" w:rsidRDefault="000016E9" w:rsidP="000016E9">
      <w:pPr>
        <w:pStyle w:val="Bezriadkovania"/>
        <w:spacing w:line="276" w:lineRule="auto"/>
        <w:ind w:left="567" w:hanging="567"/>
        <w:jc w:val="both"/>
        <w:rPr>
          <w:rFonts w:ascii="Arial" w:hAnsi="Arial" w:cs="Arial"/>
          <w:sz w:val="20"/>
          <w:szCs w:val="20"/>
        </w:rPr>
      </w:pPr>
      <w:r>
        <w:rPr>
          <w:rFonts w:ascii="Arial" w:hAnsi="Arial" w:cs="Arial"/>
          <w:sz w:val="20"/>
          <w:szCs w:val="20"/>
        </w:rPr>
        <w:t>26</w:t>
      </w:r>
      <w:r w:rsidRPr="00787359">
        <w:rPr>
          <w:rFonts w:ascii="Arial" w:hAnsi="Arial" w:cs="Arial"/>
          <w:sz w:val="20"/>
          <w:szCs w:val="20"/>
        </w:rPr>
        <w:t>.2</w:t>
      </w:r>
      <w:r w:rsidRPr="00787359">
        <w:rPr>
          <w:rFonts w:ascii="Arial" w:hAnsi="Arial" w:cs="Arial"/>
          <w:sz w:val="20"/>
          <w:szCs w:val="20"/>
        </w:rPr>
        <w:tab/>
      </w:r>
      <w:r w:rsidR="000B0875" w:rsidRPr="000B0875">
        <w:rPr>
          <w:rFonts w:ascii="Arial" w:hAnsi="Arial" w:cs="Arial"/>
          <w:sz w:val="20"/>
          <w:szCs w:val="20"/>
        </w:rPr>
        <w:t xml:space="preserve">Tohto verejného obstarávania sa nemôžu zúčastniť hospodárske subjekty so sídlom v treťom štáte, s ktorým nemá Slovenská republika alebo Európska únia </w:t>
      </w:r>
      <w:r w:rsidR="00D970BC">
        <w:rPr>
          <w:rFonts w:ascii="Arial" w:hAnsi="Arial" w:cs="Arial"/>
          <w:sz w:val="20"/>
          <w:szCs w:val="20"/>
        </w:rPr>
        <w:t>uzatvorenú</w:t>
      </w:r>
      <w:r w:rsidR="000B0875" w:rsidRPr="000B0875">
        <w:rPr>
          <w:rFonts w:ascii="Arial" w:hAnsi="Arial" w:cs="Arial"/>
          <w:sz w:val="20"/>
          <w:szCs w:val="20"/>
        </w:rPr>
        <w:t xml:space="preserve"> medzinárodnú zmluvu zaručujúcu rovnaký a účinný prístup k verejnému obstarávaniu v tomto treťom štáte pre hospodárske subjekty so sídlom v Slovenskej republike</w:t>
      </w:r>
      <w:r>
        <w:rPr>
          <w:rFonts w:ascii="Arial" w:hAnsi="Arial" w:cs="Arial"/>
          <w:sz w:val="20"/>
          <w:szCs w:val="20"/>
        </w:rPr>
        <w:t>.</w:t>
      </w:r>
    </w:p>
    <w:p w14:paraId="647C99F0" w14:textId="4D800B25" w:rsidR="0017549F" w:rsidRPr="00997569" w:rsidRDefault="000016E9" w:rsidP="000016E9">
      <w:pPr>
        <w:pStyle w:val="Bezriadkovania"/>
        <w:spacing w:after="60"/>
        <w:ind w:left="567" w:hanging="567"/>
        <w:jc w:val="both"/>
        <w:rPr>
          <w:rFonts w:ascii="Arial" w:hAnsi="Arial" w:cs="Arial"/>
          <w:sz w:val="20"/>
          <w:szCs w:val="20"/>
        </w:rPr>
      </w:pPr>
      <w:r w:rsidRPr="000B0875">
        <w:rPr>
          <w:rFonts w:ascii="Arial" w:hAnsi="Arial" w:cs="Arial"/>
          <w:sz w:val="20"/>
          <w:szCs w:val="20"/>
        </w:rPr>
        <w:t xml:space="preserve">26.3  </w:t>
      </w:r>
      <w:r w:rsidR="000B0875" w:rsidRPr="000B0875">
        <w:rPr>
          <w:rFonts w:ascii="Arial" w:hAnsi="Arial" w:cs="Arial"/>
          <w:sz w:val="20"/>
          <w:szCs w:val="20"/>
        </w:rPr>
        <w:t xml:space="preserve">Komisia </w:t>
      </w:r>
      <w:r w:rsidR="002F6AC9" w:rsidRPr="002F6AC9">
        <w:rPr>
          <w:rFonts w:ascii="Arial" w:hAnsi="Arial" w:cs="Arial"/>
          <w:sz w:val="20"/>
          <w:szCs w:val="20"/>
        </w:rPr>
        <w:t xml:space="preserve">vylúči </w:t>
      </w:r>
      <w:r w:rsidR="002F6AC9" w:rsidRPr="002F6AC9">
        <w:rPr>
          <w:rFonts w:ascii="Arial" w:hAnsi="Arial" w:cs="Arial"/>
          <w:bCs/>
          <w:sz w:val="20"/>
          <w:szCs w:val="20"/>
        </w:rPr>
        <w:t>kedykoľvek počas verejného obstarávania</w:t>
      </w:r>
      <w:r w:rsidR="002F6AC9" w:rsidRPr="002F6AC9">
        <w:rPr>
          <w:rFonts w:ascii="Arial" w:hAnsi="Arial" w:cs="Arial"/>
          <w:sz w:val="20"/>
          <w:szCs w:val="20"/>
        </w:rPr>
        <w:t xml:space="preserve"> uchádzača z verejného obstarávania v prípadoch podľa § 40 ods. 6 a ods.</w:t>
      </w:r>
      <w:r w:rsidR="002A0FE6">
        <w:rPr>
          <w:rFonts w:ascii="Arial" w:hAnsi="Arial" w:cs="Arial"/>
          <w:sz w:val="20"/>
          <w:szCs w:val="20"/>
        </w:rPr>
        <w:t xml:space="preserve"> </w:t>
      </w:r>
      <w:r w:rsidR="002F6AC9" w:rsidRPr="002F6AC9">
        <w:rPr>
          <w:rFonts w:ascii="Arial" w:hAnsi="Arial" w:cs="Arial"/>
          <w:sz w:val="20"/>
          <w:szCs w:val="20"/>
        </w:rPr>
        <w:t>7 a môže vylúčiť kedykoľvek počas verejného obstarávania v prípadoch podľa § 40 ods. 8 Zákona, a tiež v prípade, že uchádzač má sídlo v treťom štáte, s ktorým nemá Slovenská republika alebo Európska únia uzavretú medzinárodnú zmluvu zaručujúcu rovnaký a účinný prístup k verejnému obstarávaniu v tomto treťom štáte pre hospodárske subjekty so sídlom v Slovenskej republike</w:t>
      </w:r>
      <w:r w:rsidR="00AF5AB0" w:rsidRPr="00997569">
        <w:rPr>
          <w:rFonts w:ascii="Arial" w:hAnsi="Arial" w:cs="Arial"/>
          <w:sz w:val="20"/>
          <w:szCs w:val="20"/>
        </w:rPr>
        <w:t>.</w:t>
      </w:r>
    </w:p>
    <w:p w14:paraId="5378E059" w14:textId="4338FF88" w:rsidR="00F46ED9" w:rsidRPr="00DE7684" w:rsidRDefault="00F46ED9" w:rsidP="0035607A">
      <w:pPr>
        <w:pStyle w:val="Bezriadkovania"/>
        <w:spacing w:after="60"/>
        <w:jc w:val="both"/>
        <w:rPr>
          <w:rFonts w:ascii="Arial" w:hAnsi="Arial" w:cs="Arial"/>
          <w:sz w:val="20"/>
          <w:szCs w:val="20"/>
        </w:rPr>
      </w:pPr>
    </w:p>
    <w:p w14:paraId="6099E55B" w14:textId="564DE78B" w:rsidR="00F46ED9" w:rsidRDefault="002B65F8" w:rsidP="00CE1219">
      <w:pPr>
        <w:pStyle w:val="Bezriadkovania"/>
        <w:numPr>
          <w:ilvl w:val="0"/>
          <w:numId w:val="37"/>
        </w:numPr>
        <w:spacing w:after="60"/>
        <w:ind w:left="567" w:hanging="567"/>
        <w:jc w:val="both"/>
        <w:rPr>
          <w:rFonts w:ascii="Arial" w:hAnsi="Arial" w:cs="Arial"/>
          <w:b/>
          <w:sz w:val="20"/>
          <w:szCs w:val="20"/>
        </w:rPr>
      </w:pPr>
      <w:bookmarkStart w:id="40" w:name="_Toc461981384"/>
      <w:r w:rsidRPr="00DE7684">
        <w:rPr>
          <w:rFonts w:ascii="Arial" w:hAnsi="Arial" w:cs="Arial"/>
          <w:b/>
          <w:sz w:val="20"/>
          <w:szCs w:val="20"/>
        </w:rPr>
        <w:t>Oprava chýb</w:t>
      </w:r>
      <w:bookmarkEnd w:id="40"/>
    </w:p>
    <w:p w14:paraId="1457B077" w14:textId="4518F8B3" w:rsidR="00633179" w:rsidRPr="00DE5FF6" w:rsidRDefault="002B65F8" w:rsidP="0035607A">
      <w:pPr>
        <w:pStyle w:val="Bezriadkovania"/>
        <w:spacing w:after="60"/>
        <w:jc w:val="both"/>
        <w:rPr>
          <w:rFonts w:ascii="Arial" w:hAnsi="Arial" w:cs="Arial"/>
          <w:b/>
          <w:bCs/>
          <w:sz w:val="20"/>
          <w:szCs w:val="20"/>
        </w:rPr>
      </w:pPr>
      <w:bookmarkStart w:id="41" w:name="_Toc461981385"/>
      <w:r w:rsidRPr="00DE7684">
        <w:rPr>
          <w:rFonts w:ascii="Arial" w:hAnsi="Arial" w:cs="Arial"/>
          <w:bCs/>
          <w:sz w:val="20"/>
          <w:szCs w:val="20"/>
        </w:rPr>
        <w:t>27.</w:t>
      </w:r>
      <w:r w:rsidR="00D970BC">
        <w:rPr>
          <w:rFonts w:ascii="Arial" w:hAnsi="Arial" w:cs="Arial"/>
          <w:bCs/>
          <w:sz w:val="20"/>
          <w:szCs w:val="20"/>
        </w:rPr>
        <w:t>1</w:t>
      </w:r>
      <w:r w:rsidRPr="00DE7684">
        <w:rPr>
          <w:rFonts w:ascii="Arial" w:hAnsi="Arial" w:cs="Arial"/>
          <w:b/>
          <w:bCs/>
          <w:sz w:val="20"/>
          <w:szCs w:val="20"/>
        </w:rPr>
        <w:tab/>
      </w:r>
      <w:r w:rsidRPr="00DE7684">
        <w:rPr>
          <w:rFonts w:ascii="Arial" w:hAnsi="Arial" w:cs="Arial"/>
          <w:bCs/>
          <w:sz w:val="20"/>
          <w:szCs w:val="20"/>
        </w:rPr>
        <w:t>Zrejmé matematické chyby, zistené pri vyhodnocovaní ponúk, budú opravené v prípade:</w:t>
      </w:r>
      <w:bookmarkEnd w:id="41"/>
    </w:p>
    <w:p w14:paraId="0319763D" w14:textId="13AA0C22" w:rsidR="002B65F8" w:rsidRPr="00DE7684" w:rsidRDefault="00251688" w:rsidP="0035607A">
      <w:pPr>
        <w:pStyle w:val="Bezriadkovania"/>
        <w:spacing w:after="60"/>
        <w:ind w:left="1418" w:hanging="851"/>
        <w:jc w:val="both"/>
        <w:rPr>
          <w:rFonts w:ascii="Arial" w:hAnsi="Arial" w:cs="Arial"/>
          <w:sz w:val="20"/>
          <w:szCs w:val="20"/>
        </w:rPr>
      </w:pPr>
      <w:r>
        <w:rPr>
          <w:rFonts w:ascii="Arial" w:hAnsi="Arial" w:cs="Arial"/>
          <w:sz w:val="20"/>
          <w:szCs w:val="20"/>
        </w:rPr>
        <w:t>27.</w:t>
      </w:r>
      <w:r w:rsidR="00D970BC">
        <w:rPr>
          <w:rFonts w:ascii="Arial" w:hAnsi="Arial" w:cs="Arial"/>
          <w:sz w:val="20"/>
          <w:szCs w:val="20"/>
        </w:rPr>
        <w:t>1</w:t>
      </w:r>
      <w:r w:rsidR="002B65F8" w:rsidRPr="00DE7684">
        <w:rPr>
          <w:rFonts w:ascii="Arial" w:hAnsi="Arial" w:cs="Arial"/>
          <w:sz w:val="20"/>
          <w:szCs w:val="20"/>
        </w:rPr>
        <w:t>.1</w:t>
      </w:r>
      <w:r w:rsidR="002B65F8" w:rsidRPr="00DE7684">
        <w:rPr>
          <w:rFonts w:ascii="Arial" w:hAnsi="Arial" w:cs="Arial"/>
          <w:sz w:val="20"/>
          <w:szCs w:val="20"/>
        </w:rPr>
        <w:tab/>
      </w:r>
      <w:r w:rsidR="002B65F8" w:rsidRPr="00DE7684">
        <w:rPr>
          <w:rFonts w:ascii="Arial" w:hAnsi="Arial" w:cs="Arial"/>
          <w:bCs/>
          <w:sz w:val="20"/>
          <w:szCs w:val="20"/>
        </w:rPr>
        <w:t>rozdielu medzi sumou uvedenou číslom a sumou uvedenou slovom; platiť bude suma uvedená správne,</w:t>
      </w:r>
    </w:p>
    <w:p w14:paraId="02D9ADB3" w14:textId="06F9211A" w:rsidR="002B65F8" w:rsidRPr="00DE7684" w:rsidRDefault="00251688" w:rsidP="0035607A">
      <w:pPr>
        <w:pStyle w:val="Bezriadkovania"/>
        <w:spacing w:after="60"/>
        <w:ind w:left="1418" w:hanging="851"/>
        <w:jc w:val="both"/>
        <w:rPr>
          <w:rFonts w:ascii="Arial" w:hAnsi="Arial" w:cs="Arial"/>
          <w:sz w:val="20"/>
          <w:szCs w:val="20"/>
        </w:rPr>
      </w:pPr>
      <w:r>
        <w:rPr>
          <w:rFonts w:ascii="Arial" w:hAnsi="Arial" w:cs="Arial"/>
          <w:sz w:val="20"/>
          <w:szCs w:val="20"/>
        </w:rPr>
        <w:t>27.</w:t>
      </w:r>
      <w:r w:rsidR="00D970BC">
        <w:rPr>
          <w:rFonts w:ascii="Arial" w:hAnsi="Arial" w:cs="Arial"/>
          <w:sz w:val="20"/>
          <w:szCs w:val="20"/>
        </w:rPr>
        <w:t>1</w:t>
      </w:r>
      <w:r w:rsidR="002B65F8" w:rsidRPr="00DE7684">
        <w:rPr>
          <w:rFonts w:ascii="Arial" w:hAnsi="Arial" w:cs="Arial"/>
          <w:sz w:val="20"/>
          <w:szCs w:val="20"/>
        </w:rPr>
        <w:t>.2</w:t>
      </w:r>
      <w:r w:rsidR="002B65F8" w:rsidRPr="00DE7684">
        <w:rPr>
          <w:rFonts w:ascii="Arial" w:hAnsi="Arial" w:cs="Arial"/>
          <w:sz w:val="20"/>
          <w:szCs w:val="20"/>
        </w:rPr>
        <w:tab/>
      </w:r>
      <w:r w:rsidR="00DE7684">
        <w:rPr>
          <w:rFonts w:ascii="Arial" w:hAnsi="Arial" w:cs="Arial"/>
          <w:sz w:val="20"/>
          <w:szCs w:val="20"/>
        </w:rPr>
        <w:tab/>
      </w:r>
      <w:r w:rsidR="002B65F8" w:rsidRPr="00DE7684">
        <w:rPr>
          <w:rFonts w:ascii="Arial" w:hAnsi="Arial" w:cs="Arial"/>
          <w:sz w:val="20"/>
          <w:szCs w:val="20"/>
        </w:rPr>
        <w:t>rozdielu medzi jednotkovou cenou a celkovou cenou, ak uvedená chyba vznikla dôsledkom nesprávneho násobenia jednotkovej ceny množstvom; platiť bude správny súčin jednotkovej ceny a množstva,</w:t>
      </w:r>
    </w:p>
    <w:p w14:paraId="73E94D98" w14:textId="793B012C" w:rsidR="002B65F8" w:rsidRPr="00DE7684" w:rsidRDefault="00251688" w:rsidP="0035607A">
      <w:pPr>
        <w:pStyle w:val="Bezriadkovania"/>
        <w:spacing w:after="60"/>
        <w:ind w:left="1420" w:hanging="853"/>
        <w:jc w:val="both"/>
        <w:rPr>
          <w:rFonts w:ascii="Arial" w:hAnsi="Arial" w:cs="Arial"/>
          <w:sz w:val="20"/>
          <w:szCs w:val="20"/>
        </w:rPr>
      </w:pPr>
      <w:r>
        <w:rPr>
          <w:rFonts w:ascii="Arial" w:hAnsi="Arial" w:cs="Arial"/>
          <w:sz w:val="20"/>
          <w:szCs w:val="20"/>
        </w:rPr>
        <w:t>27.</w:t>
      </w:r>
      <w:r w:rsidR="00D970BC">
        <w:rPr>
          <w:rFonts w:ascii="Arial" w:hAnsi="Arial" w:cs="Arial"/>
          <w:sz w:val="20"/>
          <w:szCs w:val="20"/>
        </w:rPr>
        <w:t>1</w:t>
      </w:r>
      <w:r w:rsidR="002B65F8" w:rsidRPr="00DE7684">
        <w:rPr>
          <w:rFonts w:ascii="Arial" w:hAnsi="Arial" w:cs="Arial"/>
          <w:sz w:val="20"/>
          <w:szCs w:val="20"/>
        </w:rPr>
        <w:t>.3</w:t>
      </w:r>
      <w:r w:rsidR="00DE7684">
        <w:rPr>
          <w:rFonts w:ascii="Arial" w:hAnsi="Arial" w:cs="Arial"/>
          <w:sz w:val="20"/>
          <w:szCs w:val="20"/>
        </w:rPr>
        <w:tab/>
      </w:r>
      <w:r w:rsidR="002B65F8" w:rsidRPr="00DE7684">
        <w:rPr>
          <w:rFonts w:ascii="Arial" w:hAnsi="Arial" w:cs="Arial"/>
          <w:sz w:val="20"/>
          <w:szCs w:val="20"/>
        </w:rPr>
        <w:t>preukázateľne hrubej chyby pri jednotkovej cene v desatinnej čiarke; platiť bude jednotková cena s opravenou desatinnou čiarkou, celková cena položky bude odvodená od takto opravenej jednotkovej ceny,</w:t>
      </w:r>
    </w:p>
    <w:p w14:paraId="798734BA" w14:textId="54DF061F" w:rsidR="00630599" w:rsidRPr="00DE7684" w:rsidRDefault="00251688" w:rsidP="00DE5FF6">
      <w:pPr>
        <w:pStyle w:val="Bezriadkovania"/>
        <w:spacing w:after="60"/>
        <w:ind w:left="1420" w:hanging="853"/>
        <w:jc w:val="both"/>
        <w:rPr>
          <w:rFonts w:ascii="Arial" w:hAnsi="Arial" w:cs="Arial"/>
          <w:sz w:val="20"/>
          <w:szCs w:val="20"/>
        </w:rPr>
      </w:pPr>
      <w:r>
        <w:rPr>
          <w:rFonts w:ascii="Arial" w:hAnsi="Arial" w:cs="Arial"/>
          <w:sz w:val="20"/>
          <w:szCs w:val="20"/>
        </w:rPr>
        <w:t>27.</w:t>
      </w:r>
      <w:r w:rsidR="00D970BC">
        <w:rPr>
          <w:rFonts w:ascii="Arial" w:hAnsi="Arial" w:cs="Arial"/>
          <w:sz w:val="20"/>
          <w:szCs w:val="20"/>
        </w:rPr>
        <w:t>1</w:t>
      </w:r>
      <w:r w:rsidR="002B65F8" w:rsidRPr="00DE7684">
        <w:rPr>
          <w:rFonts w:ascii="Arial" w:hAnsi="Arial" w:cs="Arial"/>
          <w:sz w:val="20"/>
          <w:szCs w:val="20"/>
        </w:rPr>
        <w:t>.4</w:t>
      </w:r>
      <w:r w:rsidR="002B65F8" w:rsidRPr="00DE7684">
        <w:rPr>
          <w:rFonts w:ascii="Arial" w:hAnsi="Arial" w:cs="Arial"/>
          <w:sz w:val="20"/>
          <w:szCs w:val="20"/>
        </w:rPr>
        <w:tab/>
        <w:t>nesprávne spočítanej sumy vo vzájomnom súčte alebo medzisúčte jednotlivých položiek; platiť bude správny súčet, resp. medzisúčet jednotlivých položiek a pod.</w:t>
      </w:r>
    </w:p>
    <w:p w14:paraId="527BEBFB" w14:textId="42289150" w:rsidR="002D216E" w:rsidRDefault="00642070" w:rsidP="00D970BC">
      <w:pPr>
        <w:pStyle w:val="Bezriadkovania"/>
        <w:spacing w:after="60"/>
        <w:jc w:val="both"/>
        <w:rPr>
          <w:rFonts w:ascii="Arial" w:hAnsi="Arial" w:cs="Arial"/>
          <w:sz w:val="20"/>
          <w:szCs w:val="20"/>
        </w:rPr>
      </w:pPr>
      <w:bookmarkStart w:id="42" w:name="_Toc461981387"/>
      <w:r w:rsidRPr="005110CD">
        <w:rPr>
          <w:rFonts w:ascii="Arial" w:hAnsi="Arial" w:cs="Arial"/>
          <w:b/>
          <w:sz w:val="20"/>
          <w:szCs w:val="20"/>
        </w:rPr>
        <w:t>O každej vykonanej oprave bude uchádzač bezodkladne upovedomený. Uchádzač bude v takom prípade požiadaný o vysvetlenie ponuky podľa § 53 ods. 1 Zákona a o predloženie súhlasu s vykonanou opravou</w:t>
      </w:r>
      <w:r w:rsidR="002B65F8" w:rsidRPr="00DE7684">
        <w:rPr>
          <w:rFonts w:ascii="Arial" w:hAnsi="Arial" w:cs="Arial"/>
          <w:sz w:val="20"/>
          <w:szCs w:val="20"/>
        </w:rPr>
        <w:t>.</w:t>
      </w:r>
      <w:bookmarkStart w:id="43" w:name="_Toc461981394"/>
      <w:bookmarkStart w:id="44" w:name="_Toc461981395"/>
      <w:bookmarkStart w:id="45" w:name="_Toc461981397"/>
      <w:bookmarkStart w:id="46" w:name="_Toc461981398"/>
      <w:bookmarkStart w:id="47" w:name="_Toc461981399"/>
      <w:bookmarkStart w:id="48" w:name="_Toc461981400"/>
      <w:bookmarkStart w:id="49" w:name="_Toc461981401"/>
      <w:bookmarkStart w:id="50" w:name="_Toc461981409"/>
      <w:bookmarkStart w:id="51" w:name="_Toc461981412"/>
      <w:bookmarkStart w:id="52" w:name="_Toc461981415"/>
      <w:bookmarkStart w:id="53" w:name="_Toc461981422"/>
      <w:bookmarkStart w:id="54" w:name="_Toc461981423"/>
      <w:bookmarkStart w:id="55" w:name="_Toc461981424"/>
      <w:bookmarkStart w:id="56" w:name="_Toc461981425"/>
      <w:bookmarkStart w:id="57" w:name="_Toc461981427"/>
      <w:bookmarkStart w:id="58" w:name="_Toc461981431"/>
      <w:bookmarkStart w:id="59" w:name="_Toc461981432"/>
      <w:bookmarkStart w:id="60" w:name="_Toc461981433"/>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6AE8F63C" w14:textId="77777777" w:rsidR="009C51DF" w:rsidRPr="009C51DF" w:rsidRDefault="009C51DF" w:rsidP="009C51DF">
      <w:pPr>
        <w:pStyle w:val="Bezriadkovania"/>
        <w:spacing w:after="60"/>
        <w:ind w:left="567" w:hanging="567"/>
        <w:jc w:val="both"/>
        <w:rPr>
          <w:rFonts w:ascii="Arial" w:hAnsi="Arial" w:cs="Arial"/>
          <w:b/>
          <w:sz w:val="20"/>
          <w:szCs w:val="20"/>
        </w:rPr>
      </w:pPr>
    </w:p>
    <w:p w14:paraId="32342EFB" w14:textId="77777777" w:rsidR="002B65F8" w:rsidRPr="0017117E" w:rsidRDefault="002B65F8" w:rsidP="0035607A">
      <w:pPr>
        <w:pStyle w:val="Nadpis2"/>
        <w:spacing w:after="60"/>
        <w:rPr>
          <w:rFonts w:cs="Arial"/>
        </w:rPr>
      </w:pPr>
      <w:r w:rsidRPr="0017117E">
        <w:rPr>
          <w:rFonts w:cs="Arial"/>
        </w:rPr>
        <w:t>Časť VI.</w:t>
      </w:r>
      <w:bookmarkEnd w:id="60"/>
    </w:p>
    <w:p w14:paraId="16FB2562" w14:textId="77777777" w:rsidR="002B65F8" w:rsidRPr="0017117E" w:rsidRDefault="002B65F8" w:rsidP="0035607A">
      <w:pPr>
        <w:pStyle w:val="Nadpis2"/>
        <w:spacing w:after="60"/>
        <w:rPr>
          <w:rFonts w:cs="Arial"/>
        </w:rPr>
      </w:pPr>
      <w:bookmarkStart w:id="61" w:name="_Toc461981434"/>
      <w:r w:rsidRPr="0017117E">
        <w:rPr>
          <w:rFonts w:cs="Arial"/>
        </w:rPr>
        <w:t>Prijatie ponuky</w:t>
      </w:r>
      <w:bookmarkEnd w:id="61"/>
    </w:p>
    <w:p w14:paraId="3BD5DE0B" w14:textId="77777777" w:rsidR="002B65F8" w:rsidRPr="0017117E" w:rsidRDefault="002B65F8" w:rsidP="00F46ED9">
      <w:pPr>
        <w:pStyle w:val="Zkladntext"/>
        <w:tabs>
          <w:tab w:val="right" w:leader="dot" w:pos="10080"/>
        </w:tabs>
        <w:autoSpaceDE w:val="0"/>
        <w:autoSpaceDN w:val="0"/>
        <w:spacing w:after="60"/>
        <w:rPr>
          <w:rFonts w:ascii="Arial" w:hAnsi="Arial" w:cs="Arial"/>
          <w:sz w:val="20"/>
          <w:szCs w:val="20"/>
        </w:rPr>
      </w:pPr>
    </w:p>
    <w:p w14:paraId="04FFBF16" w14:textId="3459AE46" w:rsidR="00F46ED9" w:rsidRPr="00056670" w:rsidRDefault="002B65F8" w:rsidP="00CE1219">
      <w:pPr>
        <w:pStyle w:val="Nadpis3"/>
        <w:numPr>
          <w:ilvl w:val="0"/>
          <w:numId w:val="37"/>
        </w:numPr>
        <w:spacing w:after="60"/>
        <w:ind w:left="567" w:hanging="567"/>
        <w:rPr>
          <w:rFonts w:cs="Arial"/>
        </w:rPr>
      </w:pPr>
      <w:bookmarkStart w:id="62" w:name="_Toc461981435"/>
      <w:r w:rsidRPr="0017117E">
        <w:rPr>
          <w:rFonts w:cs="Arial"/>
        </w:rPr>
        <w:t>Informácie o výsledku vyhodnotenia ponúk</w:t>
      </w:r>
      <w:bookmarkEnd w:id="62"/>
    </w:p>
    <w:p w14:paraId="74FCB0B7" w14:textId="63D88725" w:rsidR="005B2AC6" w:rsidRDefault="00642070" w:rsidP="00CE1219">
      <w:pPr>
        <w:pStyle w:val="Odsekzoznamu"/>
        <w:numPr>
          <w:ilvl w:val="1"/>
          <w:numId w:val="37"/>
        </w:numPr>
        <w:autoSpaceDE w:val="0"/>
        <w:autoSpaceDN w:val="0"/>
        <w:spacing w:after="60"/>
        <w:ind w:left="567" w:hanging="567"/>
        <w:jc w:val="both"/>
        <w:rPr>
          <w:rFonts w:eastAsia="Calibri" w:cs="Arial"/>
          <w:sz w:val="20"/>
          <w:szCs w:val="20"/>
        </w:rPr>
      </w:pPr>
      <w:r w:rsidRPr="009B540C">
        <w:rPr>
          <w:rFonts w:cs="Arial"/>
          <w:color w:val="000000"/>
          <w:sz w:val="20"/>
          <w:szCs w:val="20"/>
          <w:shd w:val="clear" w:color="auto" w:fill="FFFFFF"/>
        </w:rPr>
        <w:t xml:space="preserve">Verejný obstarávateľ po vyhodnotení ponúk, a po odoslaní všetkých oznámení o vylúčení uchádzača, bezodkladne oznámi všetkým dotknutým uchádzačom, výsledok vyhodnotenia ponúk, vrátane poradia uchádzačov a súčasne uverejní informáciu o výsledku vyhodnotenia ponúk a poradie uchádzačov v profile a v systéme JOSEPHINE.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 že jeho ponuku alebo ponuky prijíma. Neúspešnému uchádzačovi oznámi, že neuspel a dôvody neprijatia jeho ponuky. V informácii o výsledku vyhodnotenia ponúk uvedie najmä identifikáciu úspešného uchádzača alebo uchádzačov, informáciu o charakteristikách a výhodách </w:t>
      </w:r>
      <w:r w:rsidRPr="009B540C">
        <w:rPr>
          <w:rFonts w:cs="Arial"/>
          <w:color w:val="000000"/>
          <w:sz w:val="20"/>
          <w:szCs w:val="20"/>
          <w:shd w:val="clear" w:color="auto" w:fill="FFFFFF"/>
        </w:rPr>
        <w:lastRenderedPageBreak/>
        <w:t>prijatej ponuky alebo ponúk, výsledok vyhodnotenia splnenia podmienok účasti u úspešného uchádzača a lehotu, v ktorej môže byť doručená námietka</w:t>
      </w:r>
      <w:r w:rsidR="000F5100" w:rsidRPr="005B2AC6">
        <w:rPr>
          <w:rFonts w:eastAsia="Calibri" w:cs="Arial"/>
          <w:sz w:val="20"/>
          <w:szCs w:val="20"/>
        </w:rPr>
        <w:t>.</w:t>
      </w:r>
    </w:p>
    <w:p w14:paraId="1AF0EBA1" w14:textId="77777777" w:rsidR="009C51DF" w:rsidRPr="002366CE" w:rsidRDefault="009C51DF" w:rsidP="009C51DF">
      <w:pPr>
        <w:pStyle w:val="Odsekzoznamu"/>
        <w:autoSpaceDE w:val="0"/>
        <w:autoSpaceDN w:val="0"/>
        <w:spacing w:after="60"/>
        <w:ind w:left="567"/>
        <w:jc w:val="both"/>
        <w:rPr>
          <w:rFonts w:eastAsia="Calibri" w:cs="Arial"/>
          <w:sz w:val="20"/>
          <w:szCs w:val="20"/>
        </w:rPr>
      </w:pPr>
    </w:p>
    <w:p w14:paraId="6283F534" w14:textId="4B93AC6D" w:rsidR="00642070" w:rsidRPr="00346920" w:rsidRDefault="00642070" w:rsidP="00642070">
      <w:pPr>
        <w:pStyle w:val="Bezriadkovania"/>
        <w:spacing w:line="276" w:lineRule="auto"/>
        <w:jc w:val="both"/>
        <w:rPr>
          <w:rFonts w:ascii="Arial" w:hAnsi="Arial" w:cs="Arial"/>
          <w:b/>
          <w:sz w:val="20"/>
          <w:szCs w:val="20"/>
        </w:rPr>
      </w:pPr>
      <w:r w:rsidRPr="00346920">
        <w:rPr>
          <w:rFonts w:ascii="Arial" w:hAnsi="Arial" w:cs="Arial"/>
          <w:b/>
          <w:sz w:val="20"/>
          <w:szCs w:val="20"/>
        </w:rPr>
        <w:t>2</w:t>
      </w:r>
      <w:r>
        <w:rPr>
          <w:rFonts w:ascii="Arial" w:hAnsi="Arial" w:cs="Arial"/>
          <w:b/>
          <w:sz w:val="20"/>
          <w:szCs w:val="20"/>
        </w:rPr>
        <w:t>9</w:t>
      </w:r>
      <w:r w:rsidRPr="00346920">
        <w:rPr>
          <w:rFonts w:ascii="Arial" w:hAnsi="Arial" w:cs="Arial"/>
          <w:b/>
          <w:sz w:val="20"/>
          <w:szCs w:val="20"/>
        </w:rPr>
        <w:tab/>
        <w:t xml:space="preserve">Uzavretie </w:t>
      </w:r>
      <w:r w:rsidR="00D970BC">
        <w:rPr>
          <w:rFonts w:ascii="Arial" w:hAnsi="Arial" w:cs="Arial"/>
          <w:b/>
          <w:sz w:val="20"/>
          <w:szCs w:val="20"/>
        </w:rPr>
        <w:t>zmluvy</w:t>
      </w:r>
    </w:p>
    <w:p w14:paraId="7B62B383" w14:textId="77777777"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D748E2">
        <w:rPr>
          <w:rFonts w:ascii="Arial" w:hAnsi="Arial" w:cs="Arial"/>
          <w:sz w:val="20"/>
          <w:szCs w:val="20"/>
        </w:rPr>
        <w:t xml:space="preserve">Uzavretá Dohoda nesmie byť v rozpore s týmito SP a s ponukou predloženou úspešným uchádzačom alebo uchádzačmi. </w:t>
      </w:r>
      <w:r w:rsidRPr="00D748E2">
        <w:rPr>
          <w:rFonts w:ascii="Arial" w:hAnsi="Arial" w:cs="Arial"/>
          <w:sz w:val="20"/>
          <w:szCs w:val="20"/>
          <w:shd w:val="clear" w:color="auto" w:fill="FFFFFF"/>
        </w:rPr>
        <w:t xml:space="preserve">Verejný obstarávateľ nesmie uzavrieť </w:t>
      </w:r>
      <w:r w:rsidRPr="00D748E2">
        <w:rPr>
          <w:rFonts w:ascii="Arial" w:hAnsi="Arial" w:cs="Arial"/>
          <w:sz w:val="20"/>
          <w:szCs w:val="20"/>
        </w:rPr>
        <w:t>Dohodu</w:t>
      </w:r>
      <w:r w:rsidRPr="00D748E2">
        <w:rPr>
          <w:rFonts w:ascii="Arial" w:hAnsi="Arial" w:cs="Arial"/>
          <w:sz w:val="20"/>
          <w:szCs w:val="20"/>
          <w:shd w:val="clear" w:color="auto" w:fill="FFFFFF"/>
        </w:rPr>
        <w:t xml:space="preserve"> s uchádzačom alebo uchádzačmi, ktorí majú povinnosť zapisovať sa do registra partnerov verejného sektora</w:t>
      </w:r>
      <w:r w:rsidRPr="00D748E2">
        <w:rPr>
          <w:rStyle w:val="Odkaznapoznmkupodiarou"/>
          <w:rFonts w:ascii="Arial" w:hAnsi="Arial" w:cs="Arial"/>
          <w:sz w:val="20"/>
          <w:szCs w:val="20"/>
          <w:shd w:val="clear" w:color="auto" w:fill="FFFFFF"/>
        </w:rPr>
        <w:footnoteReference w:id="1"/>
      </w:r>
      <w:r w:rsidRPr="00D748E2">
        <w:rPr>
          <w:rStyle w:val="apple-converted-space"/>
          <w:rFonts w:ascii="Arial" w:hAnsi="Arial" w:cs="Arial"/>
          <w:sz w:val="20"/>
          <w:szCs w:val="20"/>
          <w:shd w:val="clear" w:color="auto" w:fill="FFFFFF"/>
        </w:rPr>
        <w:t> </w:t>
      </w:r>
      <w:r w:rsidRPr="00D748E2">
        <w:rPr>
          <w:rFonts w:ascii="Arial" w:hAnsi="Arial" w:cs="Arial"/>
          <w:sz w:val="20"/>
          <w:szCs w:val="20"/>
          <w:shd w:val="clear" w:color="auto" w:fill="FFFFFF"/>
        </w:rPr>
        <w:t>a nie sú zapísaní v registri partnerov verejného sektora</w:t>
      </w:r>
      <w:r w:rsidRPr="00D748E2">
        <w:rPr>
          <w:rStyle w:val="Odkaznapoznmkupodiarou"/>
          <w:rFonts w:ascii="Arial" w:hAnsi="Arial" w:cs="Arial"/>
          <w:sz w:val="20"/>
          <w:szCs w:val="20"/>
        </w:rPr>
        <w:footnoteReference w:id="2"/>
      </w:r>
      <w:r w:rsidRPr="00D748E2">
        <w:rPr>
          <w:rStyle w:val="apple-converted-space"/>
          <w:rFonts w:ascii="Arial" w:hAnsi="Arial" w:cs="Arial"/>
          <w:sz w:val="20"/>
          <w:szCs w:val="20"/>
          <w:shd w:val="clear" w:color="auto" w:fill="FFFFFF"/>
        </w:rPr>
        <w:t> </w:t>
      </w:r>
      <w:r w:rsidRPr="00D748E2">
        <w:rPr>
          <w:rFonts w:ascii="Arial" w:hAnsi="Arial" w:cs="Arial"/>
          <w:sz w:val="20"/>
          <w:szCs w:val="20"/>
          <w:shd w:val="clear" w:color="auto" w:fill="FFFFFF"/>
        </w:rPr>
        <w:t>alebo ktorých subdodávatelia alebo subdodávatelia podľa osobitného predpisu,</w:t>
      </w:r>
      <w:hyperlink r:id="rId18" w:anchor="f4439932" w:history="1">
        <w:r w:rsidRPr="00D748E2">
          <w:rPr>
            <w:rStyle w:val="Hypertextovprepojenie"/>
            <w:rFonts w:ascii="Arial" w:hAnsi="Arial" w:cs="Arial"/>
            <w:bCs/>
            <w:color w:val="auto"/>
            <w:sz w:val="20"/>
            <w:szCs w:val="20"/>
            <w:shd w:val="clear" w:color="auto" w:fill="FFFFFF"/>
            <w:vertAlign w:val="superscript"/>
          </w:rPr>
          <w:t>1</w:t>
        </w:r>
      </w:hyperlink>
      <w:r w:rsidRPr="00D748E2">
        <w:rPr>
          <w:rStyle w:val="apple-converted-space"/>
          <w:rFonts w:ascii="Arial" w:hAnsi="Arial" w:cs="Arial"/>
          <w:sz w:val="20"/>
          <w:szCs w:val="20"/>
          <w:shd w:val="clear" w:color="auto" w:fill="FFFFFF"/>
        </w:rPr>
        <w:t> </w:t>
      </w:r>
      <w:r w:rsidRPr="00D748E2">
        <w:rPr>
          <w:rFonts w:ascii="Arial" w:hAnsi="Arial" w:cs="Arial"/>
          <w:sz w:val="20"/>
          <w:szCs w:val="20"/>
          <w:shd w:val="clear" w:color="auto" w:fill="FFFFFF"/>
        </w:rPr>
        <w:t>ktorí majú povinnosť zapisovať sa do registra partnerov verejného sektora</w:t>
      </w:r>
      <w:hyperlink r:id="rId19" w:anchor="f4439932" w:history="1">
        <w:r w:rsidRPr="00D748E2">
          <w:rPr>
            <w:rStyle w:val="Hypertextovprepojenie"/>
            <w:rFonts w:ascii="Arial" w:hAnsi="Arial" w:cs="Arial"/>
            <w:bCs/>
            <w:color w:val="auto"/>
            <w:sz w:val="20"/>
            <w:szCs w:val="20"/>
            <w:shd w:val="clear" w:color="auto" w:fill="FFFFFF"/>
            <w:vertAlign w:val="superscript"/>
          </w:rPr>
          <w:t>1</w:t>
        </w:r>
      </w:hyperlink>
      <w:r w:rsidRPr="00D748E2">
        <w:rPr>
          <w:rStyle w:val="apple-converted-space"/>
          <w:rFonts w:ascii="Arial" w:hAnsi="Arial" w:cs="Arial"/>
          <w:sz w:val="20"/>
          <w:szCs w:val="20"/>
          <w:shd w:val="clear" w:color="auto" w:fill="FFFFFF"/>
        </w:rPr>
        <w:t> </w:t>
      </w:r>
      <w:r w:rsidRPr="00D748E2">
        <w:rPr>
          <w:rFonts w:ascii="Arial" w:hAnsi="Arial" w:cs="Arial"/>
          <w:sz w:val="20"/>
          <w:szCs w:val="20"/>
          <w:shd w:val="clear" w:color="auto" w:fill="FFFFFF"/>
        </w:rPr>
        <w:t>a nie sú zapísaní v registri partnerov verejného sektora.</w:t>
      </w:r>
      <w:hyperlink r:id="rId20" w:anchor="f4439933" w:history="1">
        <w:r w:rsidRPr="00D748E2">
          <w:rPr>
            <w:rStyle w:val="Hypertextovprepojenie"/>
            <w:rFonts w:ascii="Arial" w:hAnsi="Arial" w:cs="Arial"/>
            <w:bCs/>
            <w:color w:val="auto"/>
            <w:sz w:val="20"/>
            <w:szCs w:val="20"/>
            <w:shd w:val="clear" w:color="auto" w:fill="FFFFFF"/>
            <w:vertAlign w:val="superscript"/>
          </w:rPr>
          <w:t>2</w:t>
        </w:r>
      </w:hyperlink>
    </w:p>
    <w:p w14:paraId="148DB0D0" w14:textId="58935183" w:rsidR="00642070" w:rsidRPr="00D748E2" w:rsidRDefault="00642070" w:rsidP="00443F1F">
      <w:pPr>
        <w:numPr>
          <w:ilvl w:val="1"/>
          <w:numId w:val="49"/>
        </w:numPr>
        <w:autoSpaceDE w:val="0"/>
        <w:autoSpaceDN w:val="0"/>
        <w:spacing w:after="0" w:line="23" w:lineRule="atLeast"/>
        <w:ind w:left="709" w:hanging="709"/>
        <w:jc w:val="both"/>
        <w:rPr>
          <w:rFonts w:ascii="Arial" w:hAnsi="Arial" w:cs="Arial"/>
          <w:sz w:val="20"/>
          <w:szCs w:val="20"/>
        </w:rPr>
      </w:pPr>
      <w:r w:rsidRPr="00D748E2">
        <w:rPr>
          <w:rFonts w:ascii="Arial" w:hAnsi="Arial" w:cs="Arial"/>
          <w:sz w:val="20"/>
          <w:szCs w:val="20"/>
        </w:rPr>
        <w:t xml:space="preserve">Dohoda s úspešným uchádzačom, ktorého ponuka bola prijatá, bude uzavretá najskôr </w:t>
      </w:r>
      <w:r w:rsidR="00D970BC">
        <w:rPr>
          <w:rFonts w:ascii="Arial" w:hAnsi="Arial" w:cs="Arial"/>
          <w:sz w:val="20"/>
          <w:szCs w:val="20"/>
        </w:rPr>
        <w:t xml:space="preserve">11. </w:t>
      </w:r>
      <w:r w:rsidRPr="00D748E2">
        <w:rPr>
          <w:rFonts w:ascii="Arial" w:hAnsi="Arial" w:cs="Arial"/>
          <w:sz w:val="20"/>
          <w:szCs w:val="20"/>
        </w:rPr>
        <w:t>(</w:t>
      </w:r>
      <w:r w:rsidR="00D970BC" w:rsidRPr="00D748E2">
        <w:rPr>
          <w:rFonts w:ascii="Arial" w:hAnsi="Arial" w:cs="Arial"/>
          <w:sz w:val="20"/>
          <w:szCs w:val="20"/>
        </w:rPr>
        <w:t>jedenásty</w:t>
      </w:r>
      <w:r w:rsidRPr="00D748E2">
        <w:rPr>
          <w:rFonts w:ascii="Arial" w:hAnsi="Arial" w:cs="Arial"/>
          <w:sz w:val="20"/>
          <w:szCs w:val="20"/>
        </w:rPr>
        <w:t>) deň odo dňa odoslania informácie o výsledku vyhodnotenia ponúk podľa § 55 Zákona, ak nebudú uplatnené revízne postupy, pri dodržaní postupu stanoveného v ustanovení § 56 Zákona.</w:t>
      </w:r>
    </w:p>
    <w:p w14:paraId="1AC4D7BC" w14:textId="77777777" w:rsidR="00642070" w:rsidRPr="00D748E2" w:rsidRDefault="00642070" w:rsidP="00443F1F">
      <w:pPr>
        <w:numPr>
          <w:ilvl w:val="1"/>
          <w:numId w:val="49"/>
        </w:numPr>
        <w:autoSpaceDE w:val="0"/>
        <w:autoSpaceDN w:val="0"/>
        <w:spacing w:after="0" w:line="23" w:lineRule="atLeast"/>
        <w:ind w:left="709" w:hanging="709"/>
        <w:jc w:val="both"/>
        <w:rPr>
          <w:rFonts w:ascii="Arial" w:hAnsi="Arial" w:cs="Arial"/>
          <w:sz w:val="20"/>
          <w:szCs w:val="20"/>
        </w:rPr>
      </w:pPr>
      <w:r w:rsidRPr="00D748E2">
        <w:rPr>
          <w:rFonts w:ascii="Arial" w:hAnsi="Arial" w:cs="Arial"/>
          <w:sz w:val="20"/>
          <w:szCs w:val="20"/>
        </w:rPr>
        <w:t xml:space="preserve">Úspešný uchádzač alebo uchádzači sú povinní poskytnúť verejnému obstarávateľovi riadnu súčinnosť potrebnú na uzavretie Dohody tak, aby mohla byť uzavretá do </w:t>
      </w:r>
      <w:r w:rsidRPr="0094658C">
        <w:rPr>
          <w:rFonts w:ascii="Arial" w:hAnsi="Arial" w:cs="Arial"/>
          <w:color w:val="000000" w:themeColor="text1"/>
          <w:sz w:val="20"/>
          <w:szCs w:val="20"/>
        </w:rPr>
        <w:t xml:space="preserve">10 </w:t>
      </w:r>
      <w:r>
        <w:rPr>
          <w:rFonts w:ascii="Arial" w:hAnsi="Arial" w:cs="Arial"/>
          <w:color w:val="000000" w:themeColor="text1"/>
          <w:sz w:val="20"/>
          <w:szCs w:val="20"/>
        </w:rPr>
        <w:t>(desať)</w:t>
      </w:r>
      <w:r w:rsidRPr="00D748E2">
        <w:rPr>
          <w:rFonts w:ascii="Arial" w:hAnsi="Arial" w:cs="Arial"/>
          <w:sz w:val="20"/>
          <w:szCs w:val="20"/>
        </w:rPr>
        <w:t xml:space="preserve"> pracovných dní odo dňa uplynutia lehoty podľa § 56 ods. 8 a 9 Zákona, ak boli na jej uzavretie písomne vyzvaní prostredníctvom komunikačného rozhrania  systému JOSEPHINE. Úspešný uchádzač alebo uchádzači,  ktorí majú povinnosť zapisovať sa do registra partnerov verejného sektora podľa zákona č. 315/2016 Z. z. o registri partnerov verejného sektora a o zmene a doplnení niektorých zákonov v znení neskorších predpisov (ďalej len „register partnerov verejného sektora“)  alebo ich subdodávatelia, ktorí majú povinnosť zapisovať sa do registra partnerov verejného sektora sú povinní na účely poskytnutia riadnej súčinnosti potrebnej na uzavretie Dohody mať v registri partnerov verejného sektora zapísaných konečných užívateľov výhod. </w:t>
      </w:r>
    </w:p>
    <w:p w14:paraId="0C94F54E" w14:textId="14A40E19"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D748E2">
        <w:rPr>
          <w:rFonts w:ascii="Arial" w:hAnsi="Arial" w:cs="Arial"/>
          <w:sz w:val="20"/>
          <w:szCs w:val="20"/>
        </w:rPr>
        <w:t>Ak úspešný uchádzač alebo uchádzači odmietnu uzavrieť Dohodu alebo nie sú splnené povinnosti podľa bodu 29.3 časti A.1 Pokyny pre uchádzačov týchto SP, verejný obstarávateľ môže uzavrieť Dohodu s uchádzačom alebo uchádzačmi, ktorí sa umiestnili na nasledujúcom mieste</w:t>
      </w:r>
      <w:r w:rsidR="00D970BC">
        <w:rPr>
          <w:rFonts w:ascii="Arial" w:hAnsi="Arial" w:cs="Arial"/>
          <w:sz w:val="20"/>
          <w:szCs w:val="20"/>
        </w:rPr>
        <w:t xml:space="preserve"> v poradí</w:t>
      </w:r>
      <w:r w:rsidRPr="00D748E2">
        <w:rPr>
          <w:rFonts w:ascii="Arial" w:hAnsi="Arial" w:cs="Arial"/>
          <w:sz w:val="20"/>
          <w:szCs w:val="20"/>
        </w:rPr>
        <w:t xml:space="preserve">. </w:t>
      </w:r>
    </w:p>
    <w:p w14:paraId="4993790B" w14:textId="74BD966B"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D748E2">
        <w:rPr>
          <w:rFonts w:ascii="Arial" w:hAnsi="Arial" w:cs="Arial"/>
          <w:sz w:val="20"/>
          <w:szCs w:val="20"/>
        </w:rPr>
        <w:t xml:space="preserve">Uchádzač alebo uchádzači, ktorí sa umiestnili na nasledujúcom mieste v poradí, sú povinní splniť povinnosť podľa bodu 29.3 časti A.1 Pokyny pre uchádzačov týchto SP a poskytnúť verejnému obstarávateľovi riadnu súčinnosť, potrebnú na uzavretie Dohody  tak, aby mohla byť uzavretá do </w:t>
      </w:r>
      <w:r w:rsidRPr="0094658C">
        <w:rPr>
          <w:rFonts w:ascii="Arial" w:hAnsi="Arial" w:cs="Arial"/>
          <w:color w:val="000000" w:themeColor="text1"/>
          <w:sz w:val="20"/>
          <w:szCs w:val="20"/>
        </w:rPr>
        <w:t xml:space="preserve">10 </w:t>
      </w:r>
      <w:r>
        <w:rPr>
          <w:rFonts w:ascii="Arial" w:hAnsi="Arial" w:cs="Arial"/>
          <w:color w:val="000000" w:themeColor="text1"/>
          <w:sz w:val="20"/>
          <w:szCs w:val="20"/>
        </w:rPr>
        <w:t>(desať)</w:t>
      </w:r>
      <w:r w:rsidRPr="00D748E2">
        <w:rPr>
          <w:rFonts w:ascii="Arial" w:hAnsi="Arial" w:cs="Arial"/>
          <w:sz w:val="20"/>
          <w:szCs w:val="20"/>
        </w:rPr>
        <w:t xml:space="preserve"> pracovných dní odo dňa, keď boli na jej uzavretie písomne vyzvaní prostredníctvom komunikačného rozhrania  systému JOSEPHINE. </w:t>
      </w:r>
    </w:p>
    <w:p w14:paraId="39976E51" w14:textId="77777777"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D748E2">
        <w:rPr>
          <w:rFonts w:ascii="Arial" w:hAnsi="Arial" w:cs="Arial"/>
          <w:sz w:val="20"/>
          <w:szCs w:val="20"/>
        </w:rPr>
        <w:t>Verejný obstarávateľ môže v Oznámení určiť, že lehota uvedená v bodoch 29.3 až 29.</w:t>
      </w:r>
      <w:r w:rsidRPr="00D748E2">
        <w:rPr>
          <w:rFonts w:ascii="Arial" w:hAnsi="Arial" w:cs="Arial"/>
          <w:strike/>
          <w:sz w:val="20"/>
          <w:szCs w:val="20"/>
        </w:rPr>
        <w:t>4</w:t>
      </w:r>
      <w:r w:rsidRPr="00D748E2">
        <w:rPr>
          <w:rFonts w:ascii="Arial" w:hAnsi="Arial" w:cs="Arial"/>
          <w:sz w:val="20"/>
          <w:szCs w:val="20"/>
        </w:rPr>
        <w:t xml:space="preserve"> je dlhšia ako </w:t>
      </w:r>
      <w:r w:rsidRPr="0094658C">
        <w:rPr>
          <w:rFonts w:ascii="Arial" w:hAnsi="Arial" w:cs="Arial"/>
          <w:color w:val="000000" w:themeColor="text1"/>
          <w:sz w:val="20"/>
          <w:szCs w:val="20"/>
        </w:rPr>
        <w:t xml:space="preserve">10 </w:t>
      </w:r>
      <w:r>
        <w:rPr>
          <w:rFonts w:ascii="Arial" w:hAnsi="Arial" w:cs="Arial"/>
          <w:color w:val="000000" w:themeColor="text1"/>
          <w:sz w:val="20"/>
          <w:szCs w:val="20"/>
        </w:rPr>
        <w:t>(desať)</w:t>
      </w:r>
      <w:r w:rsidRPr="00D748E2">
        <w:rPr>
          <w:rFonts w:ascii="Arial" w:hAnsi="Arial" w:cs="Arial"/>
          <w:sz w:val="20"/>
          <w:szCs w:val="20"/>
        </w:rPr>
        <w:t xml:space="preserve"> pracovných dní.</w:t>
      </w:r>
    </w:p>
    <w:p w14:paraId="016FF2AB" w14:textId="609793AD" w:rsidR="00642070" w:rsidRPr="00F31D42"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F31D42">
        <w:rPr>
          <w:rFonts w:ascii="Arial" w:hAnsi="Arial" w:cs="Arial"/>
          <w:b/>
          <w:color w:val="000000" w:themeColor="text1"/>
          <w:sz w:val="20"/>
          <w:szCs w:val="20"/>
        </w:rPr>
        <w:t>Povinnosť byť zapísaný v registri partnerov verejného sektora sa nevzťahuje</w:t>
      </w:r>
      <w:r w:rsidRPr="00F31D42">
        <w:rPr>
          <w:rFonts w:ascii="Arial" w:hAnsi="Arial" w:cs="Arial"/>
          <w:color w:val="000000" w:themeColor="text1"/>
          <w:sz w:val="20"/>
          <w:szCs w:val="20"/>
        </w:rPr>
        <w:t xml:space="preserve"> na toho, komu majú byť </w:t>
      </w:r>
      <w:r w:rsidRPr="00F31D42">
        <w:rPr>
          <w:rFonts w:ascii="Arial" w:hAnsi="Arial" w:cs="Arial"/>
          <w:b/>
          <w:color w:val="000000" w:themeColor="text1"/>
          <w:sz w:val="20"/>
          <w:szCs w:val="20"/>
        </w:rPr>
        <w:t xml:space="preserve">jednorazovo poskytnuté finančné prostriedky neprevyšujúce sumu 100 000 eur </w:t>
      </w:r>
      <w:r w:rsidRPr="00D748E2">
        <w:rPr>
          <w:rFonts w:ascii="Arial" w:hAnsi="Arial" w:cs="Arial"/>
          <w:sz w:val="20"/>
          <w:szCs w:val="20"/>
        </w:rPr>
        <w:t xml:space="preserve">alebo na toho, komu majú byť poskytnuté viaceré čiastkové alebo opakujúce sa plnenia, ktorých hodnota </w:t>
      </w:r>
      <w:r>
        <w:rPr>
          <w:rFonts w:ascii="Arial" w:hAnsi="Arial" w:cs="Arial"/>
          <w:b/>
          <w:color w:val="000000" w:themeColor="text1"/>
          <w:sz w:val="20"/>
          <w:szCs w:val="20"/>
        </w:rPr>
        <w:t>v úhrne neprevyšuje</w:t>
      </w:r>
      <w:r w:rsidRPr="00F31D42">
        <w:rPr>
          <w:rFonts w:ascii="Arial" w:hAnsi="Arial" w:cs="Arial"/>
          <w:b/>
          <w:color w:val="000000" w:themeColor="text1"/>
          <w:sz w:val="20"/>
          <w:szCs w:val="20"/>
        </w:rPr>
        <w:t xml:space="preserve"> sumu 250 000 eur</w:t>
      </w:r>
      <w:r w:rsidRPr="00D748E2">
        <w:rPr>
          <w:rFonts w:ascii="Arial" w:hAnsi="Arial" w:cs="Arial"/>
          <w:b/>
          <w:color w:val="000000" w:themeColor="text1"/>
          <w:sz w:val="20"/>
          <w:szCs w:val="20"/>
        </w:rPr>
        <w:t>,</w:t>
      </w:r>
      <w:r w:rsidRPr="00F31D42">
        <w:rPr>
          <w:rFonts w:ascii="Arial" w:hAnsi="Arial" w:cs="Arial"/>
          <w:b/>
          <w:color w:val="000000" w:themeColor="text1"/>
          <w:sz w:val="20"/>
          <w:szCs w:val="20"/>
        </w:rPr>
        <w:t xml:space="preserve"> </w:t>
      </w:r>
      <w:r w:rsidRPr="00F31D42">
        <w:rPr>
          <w:rFonts w:ascii="Arial" w:hAnsi="Arial" w:cs="Arial"/>
          <w:color w:val="000000" w:themeColor="text1"/>
          <w:sz w:val="20"/>
          <w:szCs w:val="20"/>
        </w:rPr>
        <w:t xml:space="preserve">to neplatí, ak výšku štátnej pomoci alebo investičnej pomoci nemožno v čase zápisu do registra partnerov verejného sektora určiť. </w:t>
      </w:r>
      <w:r w:rsidR="002F6AC9" w:rsidRPr="002F6AC9">
        <w:rPr>
          <w:rFonts w:ascii="Arial" w:hAnsi="Arial" w:cs="Arial"/>
          <w:color w:val="000000" w:themeColor="text1"/>
          <w:sz w:val="20"/>
          <w:szCs w:val="20"/>
        </w:rPr>
        <w:t>Na účely určenia hodnoty plnenia platí, že všetky hodnoty plnenia sa použijú bez dane z pridanej hodnoty, ak sa táto uplatňuje</w:t>
      </w:r>
      <w:r w:rsidR="002F6AC9">
        <w:rPr>
          <w:rFonts w:ascii="Arial" w:hAnsi="Arial" w:cs="Arial"/>
          <w:color w:val="000000" w:themeColor="text1"/>
          <w:sz w:val="20"/>
          <w:szCs w:val="20"/>
        </w:rPr>
        <w:t>.</w:t>
      </w:r>
    </w:p>
    <w:p w14:paraId="3EBD4A69" w14:textId="77777777" w:rsidR="00642070" w:rsidRPr="00F31D42"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F31D42">
        <w:rPr>
          <w:rFonts w:ascii="Arial" w:hAnsi="Arial" w:cs="Arial"/>
          <w:b/>
          <w:color w:val="000000" w:themeColor="text1"/>
          <w:sz w:val="20"/>
          <w:szCs w:val="20"/>
        </w:rPr>
        <w:t xml:space="preserve">Úspešný uchádzač je povinný predložiť najneskôr v lehote stanovenej vo výzve na poskytnutie riadnej súčinnosti </w:t>
      </w:r>
      <w:r w:rsidRPr="00D748E2">
        <w:rPr>
          <w:rFonts w:ascii="Arial" w:hAnsi="Arial" w:cs="Arial"/>
          <w:b/>
          <w:sz w:val="20"/>
          <w:szCs w:val="20"/>
        </w:rPr>
        <w:t xml:space="preserve">podpísanú Dohodu </w:t>
      </w:r>
      <w:r w:rsidRPr="00F31D42">
        <w:rPr>
          <w:rFonts w:ascii="Arial" w:hAnsi="Arial" w:cs="Arial"/>
          <w:b/>
          <w:color w:val="000000" w:themeColor="text1"/>
          <w:sz w:val="20"/>
          <w:szCs w:val="20"/>
        </w:rPr>
        <w:t>vrátane všetkých jej príloh</w:t>
      </w:r>
      <w:r w:rsidRPr="00D748E2">
        <w:rPr>
          <w:rFonts w:ascii="Arial" w:hAnsi="Arial" w:cs="Arial"/>
          <w:b/>
          <w:color w:val="000000" w:themeColor="text1"/>
          <w:sz w:val="20"/>
          <w:szCs w:val="20"/>
        </w:rPr>
        <w:t>.</w:t>
      </w:r>
      <w:r w:rsidRPr="00F31D42">
        <w:rPr>
          <w:rFonts w:ascii="Arial" w:hAnsi="Arial" w:cs="Arial"/>
          <w:b/>
          <w:color w:val="000000" w:themeColor="text1"/>
          <w:sz w:val="20"/>
          <w:szCs w:val="20"/>
        </w:rPr>
        <w:t xml:space="preserve"> </w:t>
      </w:r>
      <w:r w:rsidRPr="00D748E2">
        <w:rPr>
          <w:rFonts w:ascii="Arial" w:hAnsi="Arial" w:cs="Arial"/>
          <w:sz w:val="20"/>
          <w:szCs w:val="20"/>
        </w:rPr>
        <w:t xml:space="preserve">Pri predkladaní Dohody v listinnej podobe je uchádzač povinný predložiť 5 (päť) rovnopisov Dohody. </w:t>
      </w:r>
      <w:r w:rsidRPr="00D748E2">
        <w:rPr>
          <w:rFonts w:ascii="Arial" w:hAnsi="Arial" w:cs="Arial"/>
          <w:color w:val="000000" w:themeColor="text1"/>
          <w:sz w:val="20"/>
          <w:szCs w:val="20"/>
        </w:rPr>
        <w:t>Nesplnenie tejto povinnosti bude verejný obstarávateľ považovať za neposkytnutie riadnej</w:t>
      </w:r>
      <w:r w:rsidRPr="00F31D42">
        <w:rPr>
          <w:rFonts w:ascii="Arial" w:hAnsi="Arial" w:cs="Arial"/>
          <w:color w:val="000000" w:themeColor="text1"/>
          <w:sz w:val="20"/>
          <w:szCs w:val="20"/>
        </w:rPr>
        <w:t xml:space="preserve"> súčinnosti.</w:t>
      </w:r>
    </w:p>
    <w:p w14:paraId="7EDC7223" w14:textId="58B4EB9F"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F31D42">
        <w:rPr>
          <w:rFonts w:ascii="Arial" w:hAnsi="Arial" w:cs="Arial"/>
          <w:color w:val="000000" w:themeColor="text1"/>
          <w:sz w:val="20"/>
          <w:szCs w:val="20"/>
        </w:rPr>
        <w:lastRenderedPageBreak/>
        <w:t xml:space="preserve">Verejný obstarávateľ </w:t>
      </w:r>
      <w:r w:rsidRPr="00D748E2">
        <w:rPr>
          <w:rFonts w:ascii="Arial" w:hAnsi="Arial" w:cs="Arial"/>
          <w:sz w:val="20"/>
          <w:szCs w:val="20"/>
        </w:rPr>
        <w:t>vyžaduje, aby úspešný uchádzač v  Dohode najneskôr v čase jej uzavretia uviedol údaje o všetkých známych subdodávateľoch, údaje o osobe oprávnenej konať za subdodávateľa v rozsahu meno a priezvisko, adresa pobytu, dátum narodenia. (Príloha č. 3 Zoznam subdodávateľov a podiel subdodávok k Dohod</w:t>
      </w:r>
      <w:r>
        <w:rPr>
          <w:rFonts w:ascii="Arial" w:hAnsi="Arial" w:cs="Arial"/>
          <w:sz w:val="20"/>
          <w:szCs w:val="20"/>
        </w:rPr>
        <w:t>e</w:t>
      </w:r>
      <w:r w:rsidRPr="00D748E2">
        <w:rPr>
          <w:rFonts w:ascii="Arial" w:hAnsi="Arial" w:cs="Arial"/>
          <w:sz w:val="20"/>
          <w:szCs w:val="20"/>
        </w:rPr>
        <w:t xml:space="preserve">). Nesplnenie tejto povinnosti bude verejný obstarávateľ považovať za neposkytnutie riadnej súčinnosti. </w:t>
      </w:r>
    </w:p>
    <w:p w14:paraId="6A13A5C5" w14:textId="549673C6" w:rsidR="00642070" w:rsidRPr="00F31D42"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F31D42">
        <w:rPr>
          <w:rFonts w:ascii="Arial" w:hAnsi="Arial" w:cs="Arial"/>
          <w:b/>
          <w:color w:val="000000" w:themeColor="text1"/>
          <w:sz w:val="20"/>
          <w:szCs w:val="20"/>
        </w:rPr>
        <w:t>V prípade, že úspešným uchádzačom je skupina dodávateľov</w:t>
      </w:r>
      <w:r w:rsidRPr="00F31D42">
        <w:rPr>
          <w:rFonts w:ascii="Arial" w:hAnsi="Arial" w:cs="Arial"/>
          <w:color w:val="000000" w:themeColor="text1"/>
          <w:sz w:val="20"/>
          <w:szCs w:val="20"/>
        </w:rPr>
        <w:t xml:space="preserve">, úspešný uchádzač je povinný najneskôr v lehote stanovenej vo výzve na poskytnutie riadnej súčinnosti predložiť relevantný doklad preukazujúci splnenie podmienky uvedenej v bode 18.5 tejto časti </w:t>
      </w:r>
      <w:r w:rsidR="00D970BC">
        <w:rPr>
          <w:rFonts w:ascii="Arial" w:hAnsi="Arial" w:cs="Arial"/>
          <w:color w:val="000000" w:themeColor="text1"/>
          <w:sz w:val="20"/>
          <w:szCs w:val="20"/>
        </w:rPr>
        <w:t>SP</w:t>
      </w:r>
      <w:r w:rsidRPr="00F31D42">
        <w:rPr>
          <w:rFonts w:ascii="Arial" w:hAnsi="Arial" w:cs="Arial"/>
          <w:color w:val="000000" w:themeColor="text1"/>
          <w:sz w:val="20"/>
          <w:szCs w:val="20"/>
        </w:rPr>
        <w:t>. Nesplnenie tejto povinnosti bude verejný obstarávateľ považovať za neposkytnutie riadnej súčinnosti.</w:t>
      </w:r>
    </w:p>
    <w:p w14:paraId="0ECB568E" w14:textId="77777777"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F31D42">
        <w:rPr>
          <w:rFonts w:ascii="Arial" w:hAnsi="Arial" w:cs="Arial"/>
          <w:color w:val="000000" w:themeColor="text1"/>
          <w:sz w:val="20"/>
          <w:szCs w:val="20"/>
        </w:rPr>
        <w:t xml:space="preserve">V prípade, že je úspešným uchádzačom skupina </w:t>
      </w:r>
      <w:r w:rsidRPr="00D748E2">
        <w:rPr>
          <w:rFonts w:ascii="Arial" w:hAnsi="Arial" w:cs="Arial"/>
          <w:sz w:val="20"/>
          <w:szCs w:val="20"/>
        </w:rPr>
        <w:t>dodávateľov a  Dohoda s verejným obstarávateľom bude na strane úspešného uchádzača podpísaná splnomocnenou osobou/osobami, úspešný uchádzač je povinný predložiť najneskôr v lehote stanovenej vo výzve na poskytnutie riadnej súčinnosti plnú moc splnomocnenej osoby/osôb, pričom v nej musí byť výslovne uvedené oprávnenie splnomocnenej osoby/ osôb na podpis Dohody (ak takáto plná moc nebola predložená uchádzačom v rámci ponuky). Nesplnenie tejto povinnosti bude verejný obstarávateľ považovať za neposkytnutie riadnej súčinnosti.</w:t>
      </w:r>
    </w:p>
    <w:p w14:paraId="29C42CDA" w14:textId="1D0AF3E6" w:rsidR="00642070"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F31D42">
        <w:rPr>
          <w:rFonts w:ascii="Arial" w:hAnsi="Arial" w:cs="Arial"/>
          <w:color w:val="000000" w:themeColor="text1"/>
          <w:sz w:val="20"/>
          <w:szCs w:val="20"/>
        </w:rPr>
        <w:t>Povinnosť mať zapísaných konečných užívateľov výhod v registri partnerov verejného sektora sa vzťahuje na každého člena skupiny dodávateľov.</w:t>
      </w:r>
    </w:p>
    <w:p w14:paraId="6E7B746E" w14:textId="5966E281" w:rsidR="002B65F8" w:rsidRPr="00642070"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642070">
        <w:rPr>
          <w:rFonts w:ascii="Arial" w:hAnsi="Arial" w:cs="Arial"/>
          <w:color w:val="000000" w:themeColor="text1"/>
          <w:sz w:val="20"/>
          <w:szCs w:val="20"/>
        </w:rPr>
        <w:t xml:space="preserve">Verejný obstarávateľ si vyhradzuje právo neprijať ponuky uchádzačov, ktoré budú cenovo prevyšovať predpokladanú hodnotu zákazky, t.j. ktorých najnižšia cena bude vyššia ako </w:t>
      </w:r>
      <w:r w:rsidRPr="00642070">
        <w:rPr>
          <w:rFonts w:ascii="Arial" w:hAnsi="Arial" w:cs="Arial"/>
          <w:sz w:val="20"/>
          <w:szCs w:val="20"/>
        </w:rPr>
        <w:t xml:space="preserve">plánované finančné prostriedky verejného obstarávateľa </w:t>
      </w:r>
      <w:r w:rsidRPr="00642070">
        <w:rPr>
          <w:rFonts w:ascii="Arial" w:hAnsi="Arial" w:cs="Arial"/>
          <w:color w:val="000000" w:themeColor="text1"/>
          <w:sz w:val="20"/>
          <w:szCs w:val="20"/>
        </w:rPr>
        <w:t>na predmet zákazky</w:t>
      </w:r>
      <w:r w:rsidR="002B65F8" w:rsidRPr="00642070">
        <w:rPr>
          <w:rFonts w:ascii="Arial" w:hAnsi="Arial" w:cs="Arial"/>
          <w:sz w:val="20"/>
          <w:szCs w:val="20"/>
        </w:rPr>
        <w:t>.</w:t>
      </w:r>
    </w:p>
    <w:p w14:paraId="112E8857" w14:textId="77777777" w:rsidR="00B04417" w:rsidRPr="0017117E" w:rsidRDefault="00B04417" w:rsidP="0035607A">
      <w:pPr>
        <w:spacing w:after="60" w:line="240" w:lineRule="auto"/>
        <w:jc w:val="both"/>
        <w:rPr>
          <w:rFonts w:ascii="Arial" w:hAnsi="Arial" w:cs="Arial"/>
          <w:sz w:val="20"/>
          <w:szCs w:val="20"/>
        </w:rPr>
      </w:pPr>
    </w:p>
    <w:p w14:paraId="72512D0D" w14:textId="01E7CAA4" w:rsidR="00F46ED9" w:rsidRPr="00056670" w:rsidRDefault="002B65F8" w:rsidP="003C0271">
      <w:pPr>
        <w:pStyle w:val="Nadpis3"/>
        <w:numPr>
          <w:ilvl w:val="0"/>
          <w:numId w:val="25"/>
        </w:numPr>
        <w:spacing w:after="60"/>
        <w:rPr>
          <w:rFonts w:cs="Arial"/>
        </w:rPr>
      </w:pPr>
      <w:bookmarkStart w:id="63" w:name="_Toc461981437"/>
      <w:r w:rsidRPr="0017117E">
        <w:rPr>
          <w:rStyle w:val="dajeNDSChar"/>
          <w:rFonts w:ascii="Arial" w:hAnsi="Arial" w:cs="Arial"/>
          <w:color w:val="auto"/>
          <w:sz w:val="20"/>
          <w:szCs w:val="20"/>
          <w:lang w:eastAsia="sk-SK"/>
        </w:rPr>
        <w:t xml:space="preserve">Zrušenie </w:t>
      </w:r>
      <w:bookmarkEnd w:id="63"/>
      <w:r w:rsidR="00692353">
        <w:rPr>
          <w:rStyle w:val="dajeNDSChar"/>
          <w:rFonts w:ascii="Arial" w:hAnsi="Arial" w:cs="Arial"/>
          <w:color w:val="auto"/>
          <w:sz w:val="20"/>
          <w:szCs w:val="20"/>
          <w:lang w:eastAsia="sk-SK"/>
        </w:rPr>
        <w:t>verejn</w:t>
      </w:r>
      <w:r w:rsidR="00CE1219">
        <w:rPr>
          <w:rStyle w:val="dajeNDSChar"/>
          <w:rFonts w:ascii="Arial" w:hAnsi="Arial" w:cs="Arial"/>
          <w:color w:val="auto"/>
          <w:sz w:val="20"/>
          <w:szCs w:val="20"/>
          <w:lang w:eastAsia="sk-SK"/>
        </w:rPr>
        <w:t>ého obstarávania</w:t>
      </w:r>
    </w:p>
    <w:p w14:paraId="694FF5D4" w14:textId="651CF91A" w:rsidR="00D86DEA" w:rsidRPr="00DE5FF6" w:rsidRDefault="002B65F8" w:rsidP="00E630B6">
      <w:pPr>
        <w:pStyle w:val="Odsekzoznamu"/>
        <w:numPr>
          <w:ilvl w:val="1"/>
          <w:numId w:val="25"/>
        </w:numPr>
        <w:autoSpaceDE w:val="0"/>
        <w:autoSpaceDN w:val="0"/>
        <w:spacing w:after="60"/>
        <w:ind w:left="567" w:hanging="567"/>
        <w:jc w:val="both"/>
        <w:rPr>
          <w:rFonts w:cs="Arial"/>
          <w:sz w:val="20"/>
          <w:szCs w:val="20"/>
        </w:rPr>
      </w:pPr>
      <w:r w:rsidRPr="0017117E">
        <w:rPr>
          <w:rFonts w:cs="Arial"/>
          <w:sz w:val="20"/>
          <w:szCs w:val="20"/>
        </w:rPr>
        <w:t>Ve</w:t>
      </w:r>
      <w:r w:rsidR="00692353">
        <w:rPr>
          <w:rFonts w:cs="Arial"/>
          <w:sz w:val="20"/>
          <w:szCs w:val="20"/>
        </w:rPr>
        <w:t xml:space="preserve">rejný </w:t>
      </w:r>
      <w:r w:rsidR="00CE1219" w:rsidRPr="00CE1219">
        <w:rPr>
          <w:rFonts w:cs="Arial"/>
          <w:sz w:val="20"/>
          <w:szCs w:val="20"/>
        </w:rPr>
        <w:t>obstarávateľ zruší verejné obstarávanie alebo jeho časť, ak</w:t>
      </w:r>
      <w:r w:rsidRPr="0017117E">
        <w:rPr>
          <w:rFonts w:cs="Arial"/>
          <w:sz w:val="20"/>
          <w:szCs w:val="20"/>
        </w:rPr>
        <w:t>:</w:t>
      </w:r>
    </w:p>
    <w:p w14:paraId="3B96BFDA" w14:textId="71CB329C" w:rsidR="002B65F8" w:rsidRPr="0017117E" w:rsidRDefault="002B65F8" w:rsidP="00E630B6">
      <w:pPr>
        <w:numPr>
          <w:ilvl w:val="0"/>
          <w:numId w:val="22"/>
        </w:numPr>
        <w:spacing w:after="60" w:line="240" w:lineRule="auto"/>
        <w:ind w:left="993" w:hanging="426"/>
        <w:jc w:val="both"/>
        <w:rPr>
          <w:rFonts w:ascii="Arial" w:hAnsi="Arial" w:cs="Arial"/>
          <w:sz w:val="20"/>
          <w:szCs w:val="20"/>
        </w:rPr>
      </w:pPr>
      <w:r w:rsidRPr="0017117E">
        <w:rPr>
          <w:rFonts w:ascii="Arial" w:hAnsi="Arial" w:cs="Arial"/>
          <w:sz w:val="20"/>
          <w:szCs w:val="20"/>
        </w:rPr>
        <w:t xml:space="preserve">ani </w:t>
      </w:r>
      <w:r w:rsidR="00CE1219" w:rsidRPr="00CE1219">
        <w:rPr>
          <w:rFonts w:ascii="Arial" w:hAnsi="Arial" w:cs="Arial"/>
          <w:sz w:val="20"/>
          <w:szCs w:val="20"/>
        </w:rPr>
        <w:t>jeden uchádzač alebo záujemca nesplnil podmienky účasti vo verejnom obstarávaní a uchádzač alebo záujemca neuplatnil námietky v lehote podľa Zákona</w:t>
      </w:r>
      <w:r w:rsidRPr="0017117E">
        <w:rPr>
          <w:rFonts w:ascii="Arial" w:hAnsi="Arial" w:cs="Arial"/>
          <w:sz w:val="20"/>
          <w:szCs w:val="20"/>
        </w:rPr>
        <w:t>,</w:t>
      </w:r>
    </w:p>
    <w:p w14:paraId="214ACF03" w14:textId="77777777" w:rsidR="002B65F8" w:rsidRPr="0017117E" w:rsidRDefault="002B65F8" w:rsidP="00E630B6">
      <w:pPr>
        <w:numPr>
          <w:ilvl w:val="0"/>
          <w:numId w:val="22"/>
        </w:numPr>
        <w:spacing w:after="60" w:line="240" w:lineRule="auto"/>
        <w:ind w:left="993" w:hanging="426"/>
        <w:jc w:val="both"/>
        <w:rPr>
          <w:rFonts w:ascii="Arial" w:hAnsi="Arial" w:cs="Arial"/>
          <w:sz w:val="20"/>
          <w:szCs w:val="20"/>
        </w:rPr>
      </w:pPr>
      <w:r w:rsidRPr="0017117E">
        <w:rPr>
          <w:rFonts w:ascii="Arial" w:hAnsi="Arial" w:cs="Arial"/>
          <w:sz w:val="20"/>
          <w:szCs w:val="20"/>
        </w:rPr>
        <w:t>nedostal ani jednu ponuku,</w:t>
      </w:r>
    </w:p>
    <w:p w14:paraId="4DF45E23" w14:textId="4136EC31" w:rsidR="002B65F8" w:rsidRPr="0017117E" w:rsidRDefault="002B65F8" w:rsidP="00E630B6">
      <w:pPr>
        <w:numPr>
          <w:ilvl w:val="0"/>
          <w:numId w:val="22"/>
        </w:numPr>
        <w:spacing w:after="60" w:line="240" w:lineRule="auto"/>
        <w:ind w:left="993" w:hanging="426"/>
        <w:jc w:val="both"/>
        <w:rPr>
          <w:rFonts w:ascii="Arial" w:hAnsi="Arial" w:cs="Arial"/>
          <w:sz w:val="20"/>
          <w:szCs w:val="20"/>
        </w:rPr>
      </w:pPr>
      <w:r w:rsidRPr="0017117E">
        <w:rPr>
          <w:rFonts w:ascii="Arial" w:hAnsi="Arial" w:cs="Arial"/>
          <w:sz w:val="20"/>
          <w:szCs w:val="20"/>
        </w:rPr>
        <w:t xml:space="preserve">ani </w:t>
      </w:r>
      <w:r w:rsidR="00CE1219" w:rsidRPr="00CE1219">
        <w:rPr>
          <w:rFonts w:ascii="Arial" w:hAnsi="Arial" w:cs="Arial"/>
          <w:sz w:val="20"/>
          <w:szCs w:val="20"/>
        </w:rPr>
        <w:t>jedna z predložených ponúk nezodpovedá požiadavkám určeným podľa § 42 Zákona  a uchádzač nepodal námietky v lehote podľa Zákona</w:t>
      </w:r>
      <w:r w:rsidRPr="0017117E">
        <w:rPr>
          <w:rFonts w:ascii="Arial" w:hAnsi="Arial" w:cs="Arial"/>
          <w:sz w:val="20"/>
          <w:szCs w:val="20"/>
        </w:rPr>
        <w:t>,</w:t>
      </w:r>
    </w:p>
    <w:p w14:paraId="5FC5280D" w14:textId="2C9DB7AF" w:rsidR="00B04417" w:rsidRPr="00DE5FF6" w:rsidRDefault="002B65F8" w:rsidP="00E630B6">
      <w:pPr>
        <w:numPr>
          <w:ilvl w:val="0"/>
          <w:numId w:val="22"/>
        </w:numPr>
        <w:spacing w:after="60" w:line="240" w:lineRule="auto"/>
        <w:ind w:left="993" w:hanging="426"/>
        <w:jc w:val="both"/>
        <w:rPr>
          <w:rFonts w:ascii="Arial" w:hAnsi="Arial" w:cs="Arial"/>
          <w:sz w:val="20"/>
          <w:szCs w:val="20"/>
        </w:rPr>
      </w:pPr>
      <w:r w:rsidRPr="0017117E">
        <w:rPr>
          <w:rFonts w:ascii="Arial" w:hAnsi="Arial" w:cs="Arial"/>
          <w:sz w:val="20"/>
          <w:szCs w:val="20"/>
        </w:rPr>
        <w:t xml:space="preserve">jeho zrušenie nariadil </w:t>
      </w:r>
      <w:r>
        <w:rPr>
          <w:rFonts w:ascii="Arial" w:hAnsi="Arial" w:cs="Arial"/>
          <w:sz w:val="20"/>
          <w:szCs w:val="20"/>
        </w:rPr>
        <w:t>Ú</w:t>
      </w:r>
      <w:r w:rsidRPr="0017117E">
        <w:rPr>
          <w:rFonts w:ascii="Arial" w:hAnsi="Arial" w:cs="Arial"/>
          <w:sz w:val="20"/>
          <w:szCs w:val="20"/>
        </w:rPr>
        <w:t>rad.</w:t>
      </w:r>
    </w:p>
    <w:p w14:paraId="299E5FCD" w14:textId="175F8772" w:rsidR="002B65F8" w:rsidRDefault="002B65F8" w:rsidP="00E630B6">
      <w:pPr>
        <w:numPr>
          <w:ilvl w:val="1"/>
          <w:numId w:val="24"/>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 xml:space="preserve">Verejný </w:t>
      </w:r>
      <w:r w:rsidR="00CE1219" w:rsidRPr="00CE1219">
        <w:rPr>
          <w:rFonts w:ascii="Arial" w:hAnsi="Arial" w:cs="Arial"/>
          <w:sz w:val="20"/>
          <w:szCs w:val="20"/>
        </w:rPr>
        <w:t>obstarávateľ môže zrušiť verejné obstarávanie alebo jeho časť aj vtedy, ak sa zmenili okolnosti, za ktorých sa vyhlásilo verejné obstarávanie, ak sa v priebehu postupu verejného obstarávania vyskytli dôvody hodné osobitného zreteľa, pre ktoré nemožno od verejného obstarávateľa požadovať, aby vo verejnom obstarávaní pokračoval, najmä ak sa zistilo porušenie Zákona, ktoré má alebo by mohlo mať zásadný vplyv na výsledok verejného obstarávania, ak nebolo predložených viac ako dve ponuky alebo ak navrhované ceny v predložených ponukách sú vyššie ako predpokladaná hodnota</w:t>
      </w:r>
      <w:r w:rsidR="001D33E4">
        <w:rPr>
          <w:rFonts w:ascii="Arial" w:hAnsi="Arial" w:cs="Arial"/>
          <w:sz w:val="20"/>
          <w:szCs w:val="20"/>
        </w:rPr>
        <w:t>.</w:t>
      </w:r>
    </w:p>
    <w:p w14:paraId="3BCE1696" w14:textId="179CC53E" w:rsidR="002B65F8" w:rsidRPr="0017117E" w:rsidRDefault="002B65F8"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30.3</w:t>
      </w:r>
      <w:r>
        <w:rPr>
          <w:rFonts w:ascii="Arial" w:hAnsi="Arial" w:cs="Arial"/>
          <w:sz w:val="20"/>
          <w:szCs w:val="20"/>
        </w:rPr>
        <w:tab/>
      </w:r>
      <w:r w:rsidRPr="0017117E">
        <w:rPr>
          <w:rFonts w:ascii="Arial" w:hAnsi="Arial" w:cs="Arial"/>
          <w:sz w:val="20"/>
          <w:szCs w:val="20"/>
        </w:rPr>
        <w:t xml:space="preserve">Verejný </w:t>
      </w:r>
      <w:r w:rsidR="00CE1219" w:rsidRPr="00CE1219">
        <w:rPr>
          <w:rFonts w:ascii="Arial" w:hAnsi="Arial" w:cs="Arial"/>
          <w:sz w:val="20"/>
          <w:szCs w:val="20"/>
        </w:rPr>
        <w:t>obstarávateľ je povinný bezodkladne upovedomiť všetkých uchádzačov alebo záujemcov o zrušení verejného obstarávania zákazky alebo jeho časti s uvedením dôvodu a oznámiť postup, ktorý použije pri zadávaní zákazky na pôvodný predmet zákazky</w:t>
      </w:r>
      <w:r w:rsidRPr="0017117E">
        <w:rPr>
          <w:rFonts w:ascii="Arial" w:hAnsi="Arial" w:cs="Arial"/>
          <w:sz w:val="20"/>
          <w:szCs w:val="20"/>
        </w:rPr>
        <w:t>.</w:t>
      </w:r>
    </w:p>
    <w:p w14:paraId="6C454D89" w14:textId="77777777" w:rsidR="002B65F8" w:rsidRPr="0017117E" w:rsidRDefault="002B65F8" w:rsidP="00E630B6">
      <w:pPr>
        <w:numPr>
          <w:ilvl w:val="1"/>
          <w:numId w:val="28"/>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Verejný obstarávateľ v oznámení o výsledku verejného obstarávania uvedie, či zadávanie zákazky bude predmetom opätovného uverejnenia.</w:t>
      </w:r>
    </w:p>
    <w:p w14:paraId="177BB185" w14:textId="77777777" w:rsidR="002366CE" w:rsidRDefault="002366CE" w:rsidP="0035607A">
      <w:pPr>
        <w:pStyle w:val="Zkladntext"/>
        <w:spacing w:after="60"/>
        <w:rPr>
          <w:rFonts w:ascii="Arial" w:eastAsia="Times New Roman" w:hAnsi="Arial" w:cs="Arial"/>
          <w:b/>
          <w:noProof w:val="0"/>
          <w:sz w:val="20"/>
          <w:szCs w:val="20"/>
          <w:u w:val="single"/>
          <w:lang w:eastAsia="cs-CZ"/>
        </w:rPr>
      </w:pPr>
    </w:p>
    <w:p w14:paraId="45B484AA" w14:textId="0296548D" w:rsidR="002366CE" w:rsidRDefault="002366CE" w:rsidP="0035607A">
      <w:pPr>
        <w:pStyle w:val="Zkladntext"/>
        <w:spacing w:after="60"/>
        <w:rPr>
          <w:rFonts w:ascii="Arial" w:eastAsia="Times New Roman" w:hAnsi="Arial" w:cs="Arial"/>
          <w:b/>
          <w:noProof w:val="0"/>
          <w:sz w:val="20"/>
          <w:szCs w:val="20"/>
          <w:u w:val="single"/>
          <w:lang w:eastAsia="cs-CZ"/>
        </w:rPr>
      </w:pPr>
    </w:p>
    <w:p w14:paraId="5C3645AA" w14:textId="1BB236EF" w:rsidR="00416975" w:rsidRDefault="00416975" w:rsidP="0035607A">
      <w:pPr>
        <w:pStyle w:val="Zkladntext"/>
        <w:spacing w:after="60"/>
        <w:rPr>
          <w:rFonts w:ascii="Arial" w:eastAsia="Times New Roman" w:hAnsi="Arial" w:cs="Arial"/>
          <w:b/>
          <w:noProof w:val="0"/>
          <w:sz w:val="20"/>
          <w:szCs w:val="20"/>
          <w:u w:val="single"/>
          <w:lang w:eastAsia="cs-CZ"/>
        </w:rPr>
      </w:pPr>
    </w:p>
    <w:p w14:paraId="660F7EBD" w14:textId="21995D45" w:rsidR="00416975" w:rsidRDefault="00416975" w:rsidP="0035607A">
      <w:pPr>
        <w:pStyle w:val="Zkladntext"/>
        <w:spacing w:after="60"/>
        <w:rPr>
          <w:rFonts w:ascii="Arial" w:eastAsia="Times New Roman" w:hAnsi="Arial" w:cs="Arial"/>
          <w:b/>
          <w:noProof w:val="0"/>
          <w:sz w:val="20"/>
          <w:szCs w:val="20"/>
          <w:u w:val="single"/>
          <w:lang w:eastAsia="cs-CZ"/>
        </w:rPr>
      </w:pPr>
    </w:p>
    <w:p w14:paraId="1E87D36E" w14:textId="0CD74B02" w:rsidR="00D03C76" w:rsidRDefault="00D03C76" w:rsidP="0035607A">
      <w:pPr>
        <w:pStyle w:val="Zkladntext"/>
        <w:spacing w:after="60"/>
        <w:rPr>
          <w:rFonts w:ascii="Arial" w:eastAsia="Times New Roman" w:hAnsi="Arial" w:cs="Arial"/>
          <w:b/>
          <w:noProof w:val="0"/>
          <w:sz w:val="20"/>
          <w:szCs w:val="20"/>
          <w:u w:val="single"/>
          <w:lang w:eastAsia="cs-CZ"/>
        </w:rPr>
      </w:pPr>
      <w:r w:rsidRPr="0085227D">
        <w:rPr>
          <w:rFonts w:ascii="Arial" w:eastAsia="Times New Roman" w:hAnsi="Arial" w:cs="Arial"/>
          <w:b/>
          <w:noProof w:val="0"/>
          <w:sz w:val="20"/>
          <w:szCs w:val="20"/>
          <w:u w:val="single"/>
          <w:lang w:eastAsia="cs-CZ"/>
        </w:rPr>
        <w:t>Prílohy:</w:t>
      </w:r>
    </w:p>
    <w:p w14:paraId="5ECAAC95" w14:textId="77777777" w:rsidR="00282EFA" w:rsidRPr="001B08D8" w:rsidRDefault="00282EFA" w:rsidP="00282EFA">
      <w:pPr>
        <w:pStyle w:val="Zkladntext"/>
        <w:spacing w:after="60"/>
        <w:rPr>
          <w:rFonts w:ascii="Arial" w:hAnsi="Arial" w:cs="Arial"/>
          <w:noProof w:val="0"/>
          <w:sz w:val="20"/>
          <w:szCs w:val="20"/>
        </w:rPr>
      </w:pPr>
      <w:r w:rsidRPr="001B08D8">
        <w:rPr>
          <w:rFonts w:ascii="Arial" w:hAnsi="Arial" w:cs="Arial"/>
          <w:noProof w:val="0"/>
          <w:sz w:val="20"/>
          <w:szCs w:val="20"/>
        </w:rPr>
        <w:t>Príloha č. 1 k časti A.1</w:t>
      </w:r>
      <w:r w:rsidRPr="001B08D8">
        <w:rPr>
          <w:rFonts w:ascii="Arial" w:hAnsi="Arial" w:cs="Arial"/>
          <w:noProof w:val="0"/>
          <w:sz w:val="20"/>
          <w:szCs w:val="20"/>
        </w:rPr>
        <w:tab/>
        <w:t>-</w:t>
      </w:r>
      <w:r w:rsidRPr="001B08D8">
        <w:rPr>
          <w:rFonts w:ascii="Arial" w:hAnsi="Arial" w:cs="Arial"/>
          <w:noProof w:val="0"/>
          <w:sz w:val="20"/>
          <w:szCs w:val="20"/>
        </w:rPr>
        <w:tab/>
        <w:t>Všeobecné informácie o uchádzačovi</w:t>
      </w:r>
    </w:p>
    <w:p w14:paraId="56CAF358" w14:textId="5CD37A84" w:rsidR="008B7DBE" w:rsidRDefault="00282EFA" w:rsidP="00282EFA">
      <w:pPr>
        <w:pStyle w:val="Zkladntext"/>
        <w:spacing w:after="60"/>
        <w:rPr>
          <w:rFonts w:ascii="Arial" w:hAnsi="Arial" w:cs="Arial"/>
          <w:noProof w:val="0"/>
          <w:sz w:val="20"/>
          <w:szCs w:val="20"/>
        </w:rPr>
      </w:pPr>
      <w:r w:rsidRPr="001B08D8">
        <w:rPr>
          <w:rFonts w:ascii="Arial" w:hAnsi="Arial" w:cs="Arial"/>
          <w:noProof w:val="0"/>
          <w:sz w:val="20"/>
          <w:szCs w:val="20"/>
        </w:rPr>
        <w:t>Pr</w:t>
      </w:r>
      <w:r>
        <w:rPr>
          <w:rFonts w:ascii="Arial" w:hAnsi="Arial" w:cs="Arial"/>
          <w:noProof w:val="0"/>
          <w:sz w:val="20"/>
          <w:szCs w:val="20"/>
        </w:rPr>
        <w:t>íloha č. 2 k časti A.1</w:t>
      </w:r>
      <w:r>
        <w:rPr>
          <w:rFonts w:ascii="Arial" w:hAnsi="Arial" w:cs="Arial"/>
          <w:noProof w:val="0"/>
          <w:sz w:val="20"/>
          <w:szCs w:val="20"/>
        </w:rPr>
        <w:tab/>
        <w:t>-</w:t>
      </w:r>
      <w:r>
        <w:rPr>
          <w:rFonts w:ascii="Arial" w:hAnsi="Arial" w:cs="Arial"/>
          <w:noProof w:val="0"/>
          <w:sz w:val="20"/>
          <w:szCs w:val="20"/>
        </w:rPr>
        <w:tab/>
        <w:t>J</w:t>
      </w:r>
      <w:r w:rsidR="00CE1219">
        <w:rPr>
          <w:rFonts w:ascii="Arial" w:hAnsi="Arial" w:cs="Arial"/>
          <w:noProof w:val="0"/>
          <w:sz w:val="20"/>
          <w:szCs w:val="20"/>
        </w:rPr>
        <w:t xml:space="preserve">ednotný </w:t>
      </w:r>
      <w:r w:rsidR="00CE1219" w:rsidRPr="00CE1219">
        <w:rPr>
          <w:rFonts w:ascii="Arial" w:hAnsi="Arial" w:cs="Arial"/>
          <w:noProof w:val="0"/>
          <w:sz w:val="20"/>
          <w:szCs w:val="20"/>
        </w:rPr>
        <w:t>európsky dokument</w:t>
      </w:r>
    </w:p>
    <w:p w14:paraId="38100BD8" w14:textId="43179D2A" w:rsidR="002A6FEA" w:rsidRDefault="002A6FEA" w:rsidP="00282EFA">
      <w:pPr>
        <w:pStyle w:val="Zkladntext"/>
        <w:spacing w:after="60"/>
        <w:rPr>
          <w:rFonts w:ascii="Arial" w:hAnsi="Arial" w:cs="Arial"/>
          <w:noProof w:val="0"/>
          <w:sz w:val="20"/>
          <w:szCs w:val="20"/>
        </w:rPr>
      </w:pPr>
      <w:r>
        <w:rPr>
          <w:rFonts w:ascii="Arial" w:hAnsi="Arial" w:cs="Arial"/>
          <w:noProof w:val="0"/>
          <w:sz w:val="20"/>
          <w:szCs w:val="20"/>
        </w:rPr>
        <w:br w:type="page"/>
      </w:r>
    </w:p>
    <w:p w14:paraId="1A3B5A67" w14:textId="686CB415" w:rsidR="00E630B6" w:rsidRPr="002F4904" w:rsidRDefault="00E630B6" w:rsidP="00E630B6">
      <w:pPr>
        <w:pStyle w:val="Nadpis1"/>
        <w:rPr>
          <w:rFonts w:cs="Arial"/>
          <w:color w:val="000000"/>
        </w:rPr>
      </w:pPr>
      <w:r w:rsidRPr="002F4904">
        <w:rPr>
          <w:rFonts w:cs="Arial"/>
          <w:color w:val="000000"/>
        </w:rPr>
        <w:lastRenderedPageBreak/>
        <w:t>A.2 Kritéri</w:t>
      </w:r>
      <w:r w:rsidR="009F73B9">
        <w:rPr>
          <w:rFonts w:cs="Arial"/>
          <w:color w:val="000000"/>
        </w:rPr>
        <w:t>Á</w:t>
      </w:r>
      <w:r w:rsidRPr="002F4904">
        <w:rPr>
          <w:rFonts w:cs="Arial"/>
          <w:color w:val="000000"/>
        </w:rPr>
        <w:t xml:space="preserve"> na hodnotenie ponúk a PRAVIDLÁ ich uplatnenia</w:t>
      </w:r>
    </w:p>
    <w:p w14:paraId="5BD52A86" w14:textId="5F55AE47" w:rsidR="002F4904" w:rsidRDefault="002F4904" w:rsidP="002F4904">
      <w:pPr>
        <w:pStyle w:val="Bezriadkovania"/>
        <w:spacing w:after="60"/>
        <w:jc w:val="both"/>
        <w:rPr>
          <w:rFonts w:ascii="Arial" w:hAnsi="Arial" w:cs="Arial"/>
          <w:b/>
          <w:iCs/>
          <w:caps/>
          <w:sz w:val="20"/>
          <w:szCs w:val="20"/>
        </w:rPr>
      </w:pPr>
    </w:p>
    <w:p w14:paraId="750BBBCC" w14:textId="77777777" w:rsidR="00594180" w:rsidRPr="00A7641C" w:rsidRDefault="00594180" w:rsidP="00135707">
      <w:pPr>
        <w:pStyle w:val="Bezriadkovania"/>
        <w:spacing w:after="60"/>
        <w:ind w:left="567" w:hanging="567"/>
        <w:jc w:val="both"/>
        <w:rPr>
          <w:rFonts w:ascii="Arial" w:hAnsi="Arial" w:cs="Arial"/>
          <w:b/>
          <w:iCs/>
          <w:caps/>
          <w:sz w:val="20"/>
          <w:szCs w:val="20"/>
        </w:rPr>
      </w:pPr>
    </w:p>
    <w:p w14:paraId="3C09328C"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Ponuky uchádzačov sa budú vyhodnocovať v súlade s § 44 ods. 3 písm. c) Zákona.</w:t>
      </w:r>
    </w:p>
    <w:p w14:paraId="47E4EF90" w14:textId="77777777" w:rsidR="002A6FEA" w:rsidRPr="002A6FEA" w:rsidRDefault="002A6FEA" w:rsidP="00135707">
      <w:pPr>
        <w:pStyle w:val="Zkladntext"/>
        <w:ind w:left="567" w:hanging="567"/>
        <w:rPr>
          <w:rFonts w:ascii="Arial" w:hAnsi="Arial" w:cs="Arial"/>
          <w:bCs/>
          <w:sz w:val="20"/>
        </w:rPr>
      </w:pPr>
      <w:r w:rsidRPr="002A6FEA">
        <w:rPr>
          <w:rFonts w:ascii="Arial" w:hAnsi="Arial" w:cs="Arial"/>
          <w:bCs/>
          <w:sz w:val="20"/>
        </w:rPr>
        <w:tab/>
      </w:r>
      <w:r w:rsidRPr="002A6FEA">
        <w:rPr>
          <w:rFonts w:ascii="Arial" w:hAnsi="Arial" w:cs="Arial"/>
          <w:bCs/>
          <w:sz w:val="20"/>
        </w:rPr>
        <w:tab/>
      </w:r>
    </w:p>
    <w:p w14:paraId="34C744D3"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Jediným kritériom na vyhodnotenie ponúk je navrhovaná cena celkom za dodanie celého predmetu zákazky v eurách bez DPH.</w:t>
      </w:r>
    </w:p>
    <w:p w14:paraId="5BA82080" w14:textId="77777777" w:rsidR="002A6FEA" w:rsidRPr="002A6FEA" w:rsidRDefault="002A6FEA" w:rsidP="00135707">
      <w:pPr>
        <w:pStyle w:val="Zkladntext"/>
        <w:ind w:left="567" w:hanging="567"/>
        <w:rPr>
          <w:rFonts w:ascii="Arial" w:hAnsi="Arial" w:cs="Arial"/>
          <w:bCs/>
          <w:sz w:val="20"/>
        </w:rPr>
      </w:pPr>
    </w:p>
    <w:p w14:paraId="5BF3C423"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Navrhovaná cena za celý predmet zákazky je cena za dodanie predmetu zákazky v rozsahu, vyhotovení, technickej špecifikácii a parametroch v súlade s požiadavkami uvedenými v časti B.1 Opis predmetu zákazky týchto SP.</w:t>
      </w:r>
    </w:p>
    <w:p w14:paraId="31B8534C" w14:textId="77777777" w:rsidR="002A6FEA" w:rsidRPr="002A6FEA" w:rsidRDefault="002A6FEA" w:rsidP="00135707">
      <w:pPr>
        <w:pStyle w:val="Zkladntext"/>
        <w:ind w:left="567" w:hanging="567"/>
        <w:rPr>
          <w:rFonts w:ascii="Arial" w:hAnsi="Arial" w:cs="Arial"/>
          <w:bCs/>
          <w:sz w:val="20"/>
        </w:rPr>
      </w:pPr>
    </w:p>
    <w:p w14:paraId="0760699F"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Cena musí byť vypočítaná a vyjadrená podľa bodu 14 časti A.1 Pokyny pre uchádzačov týchto SP. Pre potreby vyhodnotenia ponúk sa použije cena v eurách bez DPH.</w:t>
      </w:r>
    </w:p>
    <w:p w14:paraId="18C0B887" w14:textId="77777777" w:rsidR="002A6FEA" w:rsidRPr="002A6FEA" w:rsidRDefault="002A6FEA" w:rsidP="00135707">
      <w:pPr>
        <w:pStyle w:val="Zkladntext"/>
        <w:ind w:left="567" w:hanging="567"/>
        <w:rPr>
          <w:rFonts w:ascii="Arial" w:hAnsi="Arial" w:cs="Arial"/>
          <w:bCs/>
          <w:sz w:val="20"/>
        </w:rPr>
      </w:pPr>
    </w:p>
    <w:p w14:paraId="3473DCA0"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Uchádzač vo svojej ponuke uvedie Návrh na plnenie kritéria v Prílohe č. 1 k časti A.2 Kritériá na hodnotenie ponúk a pravidlá ich uplatnenia týchto SP.</w:t>
      </w:r>
      <w:r w:rsidRPr="002A6FEA">
        <w:rPr>
          <w:rFonts w:ascii="Arial" w:hAnsi="Arial" w:cs="Arial"/>
          <w:b/>
          <w:bCs/>
          <w:sz w:val="20"/>
        </w:rPr>
        <w:t xml:space="preserve"> Uchádzač tabuľku nevypĺňa</w:t>
      </w:r>
      <w:r w:rsidRPr="002A6FEA">
        <w:rPr>
          <w:rFonts w:ascii="Arial" w:hAnsi="Arial" w:cs="Arial"/>
          <w:bCs/>
          <w:sz w:val="20"/>
        </w:rPr>
        <w:t xml:space="preserve">, jednotlivé hodnoty budú vyplnené </w:t>
      </w:r>
      <w:r w:rsidRPr="002A6FEA">
        <w:rPr>
          <w:rFonts w:ascii="Arial" w:hAnsi="Arial" w:cs="Arial"/>
          <w:b/>
          <w:bCs/>
          <w:sz w:val="20"/>
        </w:rPr>
        <w:t>automaticky, po vyplnení jednotkových cien v Prílohe č. 1 k B.2 Špecifikácia ceny k časti B.2 Spôsob určenia ceny týchto SP.</w:t>
      </w:r>
    </w:p>
    <w:p w14:paraId="5BE3A7D6" w14:textId="77777777" w:rsidR="002A6FEA" w:rsidRPr="002A6FEA" w:rsidRDefault="002A6FEA" w:rsidP="00135707">
      <w:pPr>
        <w:pStyle w:val="Zkladntext"/>
        <w:ind w:left="567" w:hanging="567"/>
        <w:rPr>
          <w:rFonts w:ascii="Arial" w:hAnsi="Arial" w:cs="Arial"/>
          <w:bCs/>
          <w:sz w:val="20"/>
        </w:rPr>
      </w:pPr>
    </w:p>
    <w:p w14:paraId="47AAA20C"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Hodnotenie ponúk uchádzačov je dané pridelením príslušného poradia podľa posudzovaných údajov uvedených v jednotlivých ponukách, týkajúcich sa navrhovanej ceny za dodanie predmetu zákazky.</w:t>
      </w:r>
    </w:p>
    <w:p w14:paraId="78177003" w14:textId="77777777" w:rsidR="002A6FEA" w:rsidRPr="002A6FEA" w:rsidRDefault="002A6FEA" w:rsidP="00135707">
      <w:pPr>
        <w:pStyle w:val="Zkladntext"/>
        <w:ind w:left="567" w:hanging="567"/>
        <w:rPr>
          <w:rFonts w:ascii="Arial" w:hAnsi="Arial" w:cs="Arial"/>
          <w:bCs/>
          <w:sz w:val="20"/>
        </w:rPr>
      </w:pPr>
    </w:p>
    <w:p w14:paraId="36311222" w14:textId="6F789F41" w:rsid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Poradie uchádzačov sa určí porovnaním výšky navrhnutých ponukových cien za dodanie predmetu zákazky vyjadrených v eurách, uvedených v jednotlivých ponukách uchádzačov, podľa určenej definície kritéria – najnižšej ceny.</w:t>
      </w:r>
      <w:r w:rsidRPr="002A6FEA" w:rsidDel="00E1493B">
        <w:rPr>
          <w:rFonts w:ascii="Arial" w:hAnsi="Arial" w:cs="Arial"/>
          <w:bCs/>
          <w:sz w:val="20"/>
        </w:rPr>
        <w:t xml:space="preserve"> </w:t>
      </w:r>
      <w:r w:rsidRPr="002A6FEA">
        <w:rPr>
          <w:rFonts w:ascii="Arial" w:hAnsi="Arial" w:cs="Arial"/>
          <w:bCs/>
          <w:sz w:val="20"/>
        </w:rPr>
        <w:t>Úspešný uchádzač bude ten, ktorý sa podľa zostaveného poradia podľa stanoveného kritéria na vyhodnotenie ponúk, a teda na základe najnižšej ceny, umiestni na prvom mieste.</w:t>
      </w:r>
    </w:p>
    <w:p w14:paraId="01826326" w14:textId="77777777" w:rsidR="00135707" w:rsidRDefault="00135707" w:rsidP="00135707">
      <w:pPr>
        <w:pStyle w:val="Zkladntext"/>
        <w:ind w:left="567"/>
        <w:rPr>
          <w:rFonts w:ascii="Arial" w:hAnsi="Arial" w:cs="Arial"/>
          <w:bCs/>
          <w:sz w:val="20"/>
        </w:rPr>
      </w:pPr>
    </w:p>
    <w:p w14:paraId="3FECD33C" w14:textId="1B43CC06" w:rsidR="00FA49E5" w:rsidRPr="002A6FEA" w:rsidRDefault="00135707" w:rsidP="00135707">
      <w:pPr>
        <w:pStyle w:val="Zkladntext"/>
        <w:numPr>
          <w:ilvl w:val="0"/>
          <w:numId w:val="55"/>
        </w:numPr>
        <w:ind w:left="567" w:hanging="567"/>
        <w:rPr>
          <w:rFonts w:ascii="Arial" w:hAnsi="Arial" w:cs="Arial"/>
          <w:bCs/>
          <w:sz w:val="20"/>
        </w:rPr>
      </w:pPr>
      <w:r>
        <w:rPr>
          <w:rFonts w:ascii="Arial" w:hAnsi="Arial" w:cs="Arial"/>
          <w:bCs/>
          <w:sz w:val="20"/>
        </w:rPr>
        <w:t xml:space="preserve">V prípade rovnosti dvoch alebo viacerých </w:t>
      </w:r>
      <w:r w:rsidRPr="002A6FEA">
        <w:rPr>
          <w:rFonts w:ascii="Arial" w:hAnsi="Arial" w:cs="Arial"/>
          <w:bCs/>
          <w:sz w:val="20"/>
        </w:rPr>
        <w:t>ponukových cien</w:t>
      </w:r>
      <w:r>
        <w:rPr>
          <w:rFonts w:ascii="Arial" w:hAnsi="Arial" w:cs="Arial"/>
          <w:bCs/>
          <w:sz w:val="20"/>
        </w:rPr>
        <w:t xml:space="preserve"> uchádzačov umiestnených na prvom mieste v poradí podľa stanoveného kritéria, bude rozhodujúcim kritériom </w:t>
      </w:r>
      <w:r w:rsidR="00BD048C">
        <w:rPr>
          <w:rFonts w:ascii="Arial" w:hAnsi="Arial" w:cs="Arial"/>
          <w:bCs/>
          <w:sz w:val="20"/>
        </w:rPr>
        <w:t>hodnota uvedená v položke „Tolerancia v km“</w:t>
      </w:r>
      <w:r>
        <w:rPr>
          <w:rFonts w:ascii="Arial" w:hAnsi="Arial" w:cs="Arial"/>
          <w:bCs/>
          <w:sz w:val="20"/>
        </w:rPr>
        <w:t>.</w:t>
      </w:r>
      <w:r w:rsidR="00BD048C">
        <w:rPr>
          <w:rFonts w:ascii="Arial" w:hAnsi="Arial" w:cs="Arial"/>
          <w:bCs/>
          <w:sz w:val="20"/>
        </w:rPr>
        <w:t xml:space="preserve"> Úspešným uchádzačom v takomto prípade sa stane ten, kto ponúkne vyššiu hodnotu</w:t>
      </w:r>
      <w:r w:rsidR="00FB1FD9">
        <w:rPr>
          <w:rFonts w:ascii="Arial" w:hAnsi="Arial" w:cs="Arial"/>
          <w:bCs/>
          <w:sz w:val="20"/>
        </w:rPr>
        <w:t xml:space="preserve"> tolerancie v km</w:t>
      </w:r>
      <w:r w:rsidR="00BD048C">
        <w:rPr>
          <w:rFonts w:ascii="Arial" w:hAnsi="Arial" w:cs="Arial"/>
          <w:bCs/>
          <w:sz w:val="20"/>
        </w:rPr>
        <w:t>.</w:t>
      </w:r>
    </w:p>
    <w:p w14:paraId="32CAB2C6" w14:textId="25392A4D" w:rsidR="00594180" w:rsidRDefault="00594180" w:rsidP="00135707">
      <w:pPr>
        <w:pStyle w:val="Zkladntext"/>
        <w:rPr>
          <w:rFonts w:ascii="Arial" w:hAnsi="Arial" w:cs="Arial"/>
          <w:b/>
          <w:noProof w:val="0"/>
          <w:sz w:val="20"/>
          <w:szCs w:val="20"/>
          <w:u w:val="single"/>
        </w:rPr>
      </w:pPr>
    </w:p>
    <w:p w14:paraId="1D1893AE" w14:textId="52E64D88" w:rsidR="00594180" w:rsidRDefault="00594180" w:rsidP="00E630B6">
      <w:pPr>
        <w:pStyle w:val="Zkladntext"/>
        <w:jc w:val="left"/>
        <w:rPr>
          <w:rFonts w:ascii="Arial" w:hAnsi="Arial" w:cs="Arial"/>
          <w:b/>
          <w:noProof w:val="0"/>
          <w:sz w:val="20"/>
          <w:szCs w:val="20"/>
          <w:u w:val="single"/>
        </w:rPr>
      </w:pPr>
    </w:p>
    <w:p w14:paraId="683933A5" w14:textId="757F2797" w:rsidR="00594180" w:rsidRDefault="00594180" w:rsidP="00E630B6">
      <w:pPr>
        <w:pStyle w:val="Zkladntext"/>
        <w:jc w:val="left"/>
        <w:rPr>
          <w:rFonts w:ascii="Arial" w:hAnsi="Arial" w:cs="Arial"/>
          <w:b/>
          <w:noProof w:val="0"/>
          <w:sz w:val="20"/>
          <w:szCs w:val="20"/>
          <w:u w:val="single"/>
        </w:rPr>
      </w:pPr>
    </w:p>
    <w:p w14:paraId="2A1EC637" w14:textId="79A6F748" w:rsidR="00594180" w:rsidRDefault="00594180" w:rsidP="00E630B6">
      <w:pPr>
        <w:pStyle w:val="Zkladntext"/>
        <w:jc w:val="left"/>
        <w:rPr>
          <w:rFonts w:ascii="Arial" w:hAnsi="Arial" w:cs="Arial"/>
          <w:b/>
          <w:noProof w:val="0"/>
          <w:sz w:val="20"/>
          <w:szCs w:val="20"/>
          <w:u w:val="single"/>
        </w:rPr>
      </w:pPr>
    </w:p>
    <w:p w14:paraId="1569740E" w14:textId="77777777" w:rsidR="00594180" w:rsidRDefault="00594180" w:rsidP="00E630B6">
      <w:pPr>
        <w:pStyle w:val="Zkladntext"/>
        <w:jc w:val="left"/>
        <w:rPr>
          <w:rFonts w:ascii="Arial" w:hAnsi="Arial" w:cs="Arial"/>
          <w:b/>
          <w:noProof w:val="0"/>
          <w:sz w:val="20"/>
          <w:szCs w:val="20"/>
          <w:u w:val="single"/>
        </w:rPr>
      </w:pPr>
    </w:p>
    <w:p w14:paraId="54704418" w14:textId="35EBD156" w:rsidR="00BB1495" w:rsidRPr="00BB1495" w:rsidRDefault="00BB1495" w:rsidP="00E630B6">
      <w:pPr>
        <w:pStyle w:val="Zkladntext"/>
        <w:jc w:val="left"/>
        <w:rPr>
          <w:rFonts w:ascii="Arial" w:hAnsi="Arial" w:cs="Arial"/>
          <w:b/>
          <w:noProof w:val="0"/>
          <w:sz w:val="20"/>
          <w:szCs w:val="20"/>
          <w:u w:val="single"/>
        </w:rPr>
      </w:pPr>
      <w:r w:rsidRPr="00BB1495">
        <w:rPr>
          <w:rFonts w:ascii="Arial" w:hAnsi="Arial" w:cs="Arial"/>
          <w:b/>
          <w:noProof w:val="0"/>
          <w:sz w:val="20"/>
          <w:szCs w:val="20"/>
          <w:u w:val="single"/>
        </w:rPr>
        <w:t>Príloh</w:t>
      </w:r>
      <w:r w:rsidR="00FD04FF">
        <w:rPr>
          <w:rFonts w:ascii="Arial" w:hAnsi="Arial" w:cs="Arial"/>
          <w:b/>
          <w:noProof w:val="0"/>
          <w:sz w:val="20"/>
          <w:szCs w:val="20"/>
          <w:u w:val="single"/>
        </w:rPr>
        <w:t>a</w:t>
      </w:r>
      <w:r w:rsidRPr="00BB1495">
        <w:rPr>
          <w:rFonts w:ascii="Arial" w:hAnsi="Arial" w:cs="Arial"/>
          <w:b/>
          <w:noProof w:val="0"/>
          <w:sz w:val="20"/>
          <w:szCs w:val="20"/>
          <w:u w:val="single"/>
        </w:rPr>
        <w:t>:</w:t>
      </w:r>
    </w:p>
    <w:p w14:paraId="54CFF10C" w14:textId="55EC0593" w:rsidR="00594180" w:rsidRDefault="00E630B6" w:rsidP="000162A2">
      <w:pPr>
        <w:pStyle w:val="Zkladntext"/>
        <w:jc w:val="left"/>
        <w:rPr>
          <w:rFonts w:ascii="Arial" w:hAnsi="Arial" w:cs="Arial"/>
          <w:sz w:val="20"/>
          <w:szCs w:val="20"/>
        </w:rPr>
      </w:pPr>
      <w:r w:rsidRPr="009C1DD3">
        <w:rPr>
          <w:rFonts w:ascii="Arial" w:hAnsi="Arial" w:cs="Arial"/>
          <w:noProof w:val="0"/>
          <w:sz w:val="20"/>
          <w:szCs w:val="20"/>
        </w:rPr>
        <w:t>Príloha</w:t>
      </w:r>
      <w:r w:rsidRPr="009C1DD3">
        <w:rPr>
          <w:rFonts w:ascii="Arial" w:hAnsi="Arial" w:cs="Arial"/>
          <w:sz w:val="20"/>
          <w:szCs w:val="20"/>
        </w:rPr>
        <w:t xml:space="preserve"> č. 1 k časti A.</w:t>
      </w:r>
      <w:r w:rsidR="007C79FE">
        <w:rPr>
          <w:rFonts w:ascii="Arial" w:hAnsi="Arial" w:cs="Arial"/>
          <w:sz w:val="20"/>
          <w:szCs w:val="20"/>
        </w:rPr>
        <w:t>2</w:t>
      </w:r>
      <w:r w:rsidR="007C79FE">
        <w:rPr>
          <w:rFonts w:ascii="Arial" w:hAnsi="Arial" w:cs="Arial"/>
          <w:sz w:val="20"/>
          <w:szCs w:val="20"/>
        </w:rPr>
        <w:tab/>
        <w:t>-</w:t>
      </w:r>
      <w:r w:rsidR="007C79FE">
        <w:rPr>
          <w:rFonts w:ascii="Arial" w:hAnsi="Arial" w:cs="Arial"/>
          <w:sz w:val="20"/>
          <w:szCs w:val="20"/>
        </w:rPr>
        <w:tab/>
      </w:r>
      <w:r>
        <w:rPr>
          <w:rFonts w:ascii="Arial" w:hAnsi="Arial" w:cs="Arial"/>
          <w:sz w:val="20"/>
          <w:szCs w:val="20"/>
        </w:rPr>
        <w:t>Návrh na plnenie kritéria</w:t>
      </w:r>
      <w:bookmarkStart w:id="64" w:name="_Toc461981441"/>
      <w:r w:rsidR="00594180">
        <w:rPr>
          <w:rFonts w:ascii="Arial" w:hAnsi="Arial" w:cs="Arial"/>
          <w:sz w:val="20"/>
          <w:szCs w:val="20"/>
        </w:rPr>
        <w:br w:type="page"/>
      </w:r>
    </w:p>
    <w:p w14:paraId="092311F0" w14:textId="2DFE815C" w:rsidR="000162A2" w:rsidRPr="00820625" w:rsidRDefault="000162A2" w:rsidP="000162A2">
      <w:pPr>
        <w:pStyle w:val="Zkladntext"/>
        <w:jc w:val="left"/>
        <w:rPr>
          <w:rFonts w:ascii="Arial" w:hAnsi="Arial" w:cs="Arial"/>
          <w:sz w:val="20"/>
          <w:szCs w:val="20"/>
        </w:rPr>
      </w:pPr>
      <w:r w:rsidRPr="002366CE">
        <w:rPr>
          <w:rFonts w:ascii="Arial" w:hAnsi="Arial" w:cs="Arial"/>
          <w:b/>
        </w:rPr>
        <w:lastRenderedPageBreak/>
        <w:t>B.1 OPIS PREDMETU ZÁKAZKY</w:t>
      </w:r>
    </w:p>
    <w:p w14:paraId="30578787" w14:textId="77777777" w:rsidR="0018516D" w:rsidRPr="0018516D" w:rsidRDefault="0018516D" w:rsidP="000162A2">
      <w:pPr>
        <w:pStyle w:val="Zkladntext"/>
        <w:jc w:val="left"/>
        <w:rPr>
          <w:rFonts w:ascii="Arial" w:hAnsi="Arial" w:cs="Arial"/>
          <w:sz w:val="20"/>
          <w:szCs w:val="20"/>
        </w:rPr>
      </w:pPr>
    </w:p>
    <w:p w14:paraId="0035F801" w14:textId="0A276661" w:rsidR="005E5F53" w:rsidRDefault="002F6AC9" w:rsidP="005E5F53">
      <w:pPr>
        <w:pStyle w:val="Odsekzoznamu10"/>
        <w:spacing w:before="120"/>
        <w:ind w:left="0"/>
        <w:jc w:val="both"/>
        <w:rPr>
          <w:rFonts w:ascii="Arial" w:hAnsi="Arial" w:cs="Arial"/>
          <w:sz w:val="20"/>
          <w:szCs w:val="20"/>
        </w:rPr>
      </w:pPr>
      <w:bookmarkStart w:id="65" w:name="_Hlk167453628"/>
      <w:bookmarkStart w:id="66" w:name="opis"/>
      <w:r>
        <w:rPr>
          <w:rFonts w:ascii="Arial" w:hAnsi="Arial" w:cs="Arial"/>
          <w:sz w:val="20"/>
          <w:szCs w:val="20"/>
        </w:rPr>
        <w:t xml:space="preserve">Predmetom </w:t>
      </w:r>
      <w:r w:rsidRPr="002F6AC9">
        <w:rPr>
          <w:rFonts w:ascii="Arial" w:hAnsi="Arial" w:cs="Arial"/>
          <w:sz w:val="20"/>
          <w:szCs w:val="20"/>
        </w:rPr>
        <w:t xml:space="preserve">zákazky je zabezpečiť </w:t>
      </w:r>
      <w:r w:rsidRPr="002F6AC9">
        <w:rPr>
          <w:rFonts w:ascii="Arial" w:hAnsi="Arial" w:cs="Arial"/>
          <w:b/>
          <w:sz w:val="20"/>
          <w:szCs w:val="20"/>
        </w:rPr>
        <w:t>Operatívny leasing služobných motorových vozidiel od prenajímateľa</w:t>
      </w:r>
      <w:r w:rsidRPr="002F6AC9">
        <w:rPr>
          <w:rFonts w:ascii="Arial" w:hAnsi="Arial" w:cs="Arial"/>
          <w:sz w:val="20"/>
          <w:szCs w:val="20"/>
        </w:rPr>
        <w:t xml:space="preserve"> a prenechať do užívania verejnému obstarávateľovi (nájomcovi) nové osobné motorové vozidlá so špecifikáciou uvedenou v tejto prílohe č. 1 nižšie v trvaní 48 mesiacov pričom za nové vozidlo sa považuje také vozidlo, ktoré nebolo používané v prevádzke, dátum výroby nie je viac ako 6 mesiacov ku dňu odovzdania vozidla do prevádzky verejnému obstarávateľovi a zároveň údaj na tachometri nie je viac ako 200 najazdených kilometrov. Prenajaté vozidlo musí byť spôsobilé na premávku na pozemných komunikáciách v SR a musí obsahovať povinnú výbavu v súlade so všeobecne záväznými právnymi predpismi</w:t>
      </w:r>
      <w:bookmarkEnd w:id="65"/>
      <w:r w:rsidR="005E5F53" w:rsidRPr="005E5F53">
        <w:rPr>
          <w:rFonts w:ascii="Arial" w:hAnsi="Arial" w:cs="Arial"/>
          <w:sz w:val="20"/>
          <w:szCs w:val="20"/>
        </w:rPr>
        <w:t>.</w:t>
      </w:r>
    </w:p>
    <w:p w14:paraId="7C9C91C1" w14:textId="77777777" w:rsidR="005E5F53" w:rsidRPr="005E5F53" w:rsidRDefault="005E5F53" w:rsidP="005E5F53">
      <w:pPr>
        <w:pStyle w:val="Odsekzoznamu10"/>
        <w:spacing w:before="120"/>
        <w:ind w:left="0"/>
        <w:jc w:val="both"/>
        <w:rPr>
          <w:rFonts w:ascii="Arial" w:hAnsi="Arial" w:cs="Arial"/>
          <w:sz w:val="20"/>
          <w:szCs w:val="20"/>
        </w:rPr>
      </w:pPr>
    </w:p>
    <w:p w14:paraId="3177DFEF" w14:textId="77777777" w:rsidR="005E5F53" w:rsidRPr="005E5F53" w:rsidRDefault="005E5F53" w:rsidP="005E5F53">
      <w:pPr>
        <w:pStyle w:val="Odsekzoznamu10"/>
        <w:spacing w:before="120" w:after="120"/>
        <w:ind w:left="0"/>
        <w:jc w:val="both"/>
        <w:rPr>
          <w:rFonts w:ascii="Arial" w:hAnsi="Arial" w:cs="Arial"/>
          <w:sz w:val="20"/>
          <w:szCs w:val="20"/>
          <w:u w:val="single"/>
        </w:rPr>
      </w:pPr>
      <w:r w:rsidRPr="005E5F53">
        <w:rPr>
          <w:rFonts w:ascii="Arial" w:hAnsi="Arial" w:cs="Arial"/>
          <w:sz w:val="20"/>
          <w:szCs w:val="20"/>
          <w:u w:val="single"/>
        </w:rPr>
        <w:t>Cena nájmu osobného motorového vozidla musí zahŕňať v zmysle opisu predmetu zákazky najmä tieto náklady:</w:t>
      </w:r>
    </w:p>
    <w:p w14:paraId="5ED695B0"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0% akontácia</w:t>
      </w:r>
    </w:p>
    <w:p w14:paraId="69395C33"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daň z motorových vozidiel</w:t>
      </w:r>
    </w:p>
    <w:p w14:paraId="5892F382"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komplexné poistenie (havarijné poistenie, povinné zmluvné poistenie)</w:t>
      </w:r>
    </w:p>
    <w:p w14:paraId="18949A0C"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asistenčné služby, v prípade potreby náhradné vozidlo</w:t>
      </w:r>
    </w:p>
    <w:p w14:paraId="17E66D58"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technická a emisná kontrola</w:t>
      </w:r>
    </w:p>
    <w:p w14:paraId="7DFD782C"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Zabezpečenie autorizovaného servisu a pneuservisu v SR v každom z nasledujúcich regiónov:</w:t>
      </w:r>
    </w:p>
    <w:p w14:paraId="7FF81A74" w14:textId="77777777" w:rsidR="005E5F53" w:rsidRPr="005E5F53" w:rsidRDefault="005E5F53" w:rsidP="00DE5B15">
      <w:pPr>
        <w:pStyle w:val="Odsekzoznamu10"/>
        <w:numPr>
          <w:ilvl w:val="2"/>
          <w:numId w:val="60"/>
        </w:numPr>
        <w:spacing w:before="120" w:after="120"/>
        <w:ind w:left="1134" w:hanging="283"/>
        <w:jc w:val="both"/>
        <w:rPr>
          <w:rFonts w:ascii="Arial" w:hAnsi="Arial" w:cs="Arial"/>
          <w:sz w:val="20"/>
          <w:szCs w:val="20"/>
          <w:u w:val="single"/>
        </w:rPr>
      </w:pPr>
      <w:r w:rsidRPr="005E5F53">
        <w:rPr>
          <w:rFonts w:ascii="Arial" w:hAnsi="Arial" w:cs="Arial"/>
          <w:sz w:val="20"/>
          <w:szCs w:val="20"/>
        </w:rPr>
        <w:t>Región I: Bratislavský, Trnavský, Trenčiansky a Nitriansky kraj</w:t>
      </w:r>
    </w:p>
    <w:p w14:paraId="6C1BD8B0" w14:textId="77777777" w:rsidR="005E5F53" w:rsidRPr="005E5F53" w:rsidRDefault="005E5F53" w:rsidP="00DE5B15">
      <w:pPr>
        <w:pStyle w:val="Odsekzoznamu10"/>
        <w:numPr>
          <w:ilvl w:val="2"/>
          <w:numId w:val="60"/>
        </w:numPr>
        <w:spacing w:before="120" w:after="120"/>
        <w:ind w:left="1134" w:hanging="283"/>
        <w:jc w:val="both"/>
        <w:rPr>
          <w:rFonts w:ascii="Arial" w:hAnsi="Arial" w:cs="Arial"/>
          <w:sz w:val="20"/>
          <w:szCs w:val="20"/>
          <w:u w:val="single"/>
        </w:rPr>
      </w:pPr>
      <w:r w:rsidRPr="005E5F53">
        <w:rPr>
          <w:rFonts w:ascii="Arial" w:hAnsi="Arial" w:cs="Arial"/>
          <w:sz w:val="20"/>
          <w:szCs w:val="20"/>
        </w:rPr>
        <w:t>Región II: Žilinský a Banskobystrický kraj</w:t>
      </w:r>
    </w:p>
    <w:p w14:paraId="0354BE38" w14:textId="77777777" w:rsidR="005E5F53" w:rsidRPr="005E5F53" w:rsidRDefault="005E5F53" w:rsidP="00DE5B15">
      <w:pPr>
        <w:pStyle w:val="Odsekzoznamu10"/>
        <w:numPr>
          <w:ilvl w:val="2"/>
          <w:numId w:val="60"/>
        </w:numPr>
        <w:spacing w:before="120" w:after="120"/>
        <w:ind w:left="1134" w:hanging="283"/>
        <w:jc w:val="both"/>
        <w:rPr>
          <w:rFonts w:ascii="Arial" w:hAnsi="Arial" w:cs="Arial"/>
          <w:sz w:val="20"/>
          <w:szCs w:val="20"/>
          <w:u w:val="single"/>
        </w:rPr>
      </w:pPr>
      <w:r w:rsidRPr="005E5F53">
        <w:rPr>
          <w:rFonts w:ascii="Arial" w:hAnsi="Arial" w:cs="Arial"/>
          <w:sz w:val="20"/>
          <w:szCs w:val="20"/>
        </w:rPr>
        <w:t>Región III: Prešovský a Košický kraj</w:t>
      </w:r>
    </w:p>
    <w:p w14:paraId="65121B92"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servis, pravidelné servisné prehliadky určené výrobcom a náhodné servisné úkony</w:t>
      </w:r>
    </w:p>
    <w:p w14:paraId="02B896D9"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pneuservis (sezónne prezúvanie, vyvažovanie, uskladnenie pneumatík, čistenie, oprava defektov)</w:t>
      </w:r>
    </w:p>
    <w:p w14:paraId="7E7FAF09"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 xml:space="preserve">jedna sada pneumatík na približne 35 000 najazdených kilometrov (počet sád na daný kilometrický priebeh) </w:t>
      </w:r>
    </w:p>
    <w:p w14:paraId="036AF2EC" w14:textId="56C5D5A6"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 xml:space="preserve">dodanie vozidla na pneumatikách odpovedajúcim technickým požiadavkám pre aktuálne ročné obdobie v čase dodania vozidla </w:t>
      </w:r>
      <w:r w:rsidR="002F6AC9">
        <w:rPr>
          <w:rFonts w:ascii="Arial" w:hAnsi="Arial" w:cs="Arial"/>
          <w:sz w:val="20"/>
          <w:szCs w:val="20"/>
        </w:rPr>
        <w:t>verejnému o</w:t>
      </w:r>
      <w:r w:rsidRPr="005E5F53">
        <w:rPr>
          <w:rFonts w:ascii="Arial" w:hAnsi="Arial" w:cs="Arial"/>
          <w:sz w:val="20"/>
          <w:szCs w:val="20"/>
        </w:rPr>
        <w:t>bstarávateľovi (November – Marec na zimnej sade pneumatík, Apríl – Október na letnej sade pneumatík)</w:t>
      </w:r>
    </w:p>
    <w:p w14:paraId="38F5FB83"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všetky poplatky súvisiace s uzavretím a správou zmluvy</w:t>
      </w:r>
    </w:p>
    <w:p w14:paraId="4FBE97C5"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registračný poplatok – prihlásenie vozidla</w:t>
      </w:r>
    </w:p>
    <w:p w14:paraId="5DD14FD5"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montáž a údržba systému GPS, pre vybrané kategórie vozidiel podľa technickej špecifikácie uvedenej v prílohe č. 2 nižšie s pravidelným reportingom (Elektronická kniha jázd)</w:t>
      </w:r>
    </w:p>
    <w:p w14:paraId="41F09477"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u w:val="single"/>
        </w:rPr>
      </w:pPr>
      <w:r w:rsidRPr="005E5F53">
        <w:rPr>
          <w:rFonts w:ascii="Arial" w:hAnsi="Arial" w:cs="Arial"/>
          <w:sz w:val="20"/>
          <w:szCs w:val="20"/>
        </w:rPr>
        <w:t>montáž a údržba prídavných svetelných výstražných zariadení pre požadované kategórie vozidiel „L“  podľa technickej špecifikácie uvedenej v prílohe č. 1  nižšie (oranžové majáky)</w:t>
      </w:r>
    </w:p>
    <w:p w14:paraId="457C7D42"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rPr>
      </w:pPr>
      <w:r w:rsidRPr="005E5F53">
        <w:rPr>
          <w:rFonts w:ascii="Arial" w:hAnsi="Arial" w:cs="Arial"/>
          <w:sz w:val="20"/>
          <w:szCs w:val="20"/>
        </w:rPr>
        <w:t xml:space="preserve">mať právo na rekalkuláciu raz ročne počas celej doby prenájmu len smerom dolu (celkovo teda štyrikrát za 48 mesiacov nájmu) </w:t>
      </w:r>
    </w:p>
    <w:p w14:paraId="53DE399F"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rPr>
      </w:pPr>
      <w:r w:rsidRPr="005E5F53">
        <w:rPr>
          <w:rFonts w:ascii="Arial" w:hAnsi="Arial" w:cs="Arial"/>
          <w:sz w:val="20"/>
          <w:szCs w:val="20"/>
        </w:rPr>
        <w:t xml:space="preserve">uzatvorenú kalkuláciu </w:t>
      </w:r>
    </w:p>
    <w:p w14:paraId="0F557124"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rPr>
      </w:pPr>
      <w:r w:rsidRPr="005E5F53">
        <w:rPr>
          <w:rFonts w:ascii="Arial" w:hAnsi="Arial" w:cs="Arial"/>
          <w:sz w:val="20"/>
          <w:szCs w:val="20"/>
        </w:rPr>
        <w:t>mieru úľavy za neprečerpanie limitu najazdených kilometrov vo výške min. 10%</w:t>
      </w:r>
    </w:p>
    <w:p w14:paraId="5BE22687" w14:textId="0567FF6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rPr>
      </w:pPr>
      <w:r w:rsidRPr="005E5F53">
        <w:rPr>
          <w:rFonts w:ascii="Arial" w:hAnsi="Arial" w:cs="Arial"/>
          <w:sz w:val="20"/>
          <w:szCs w:val="20"/>
        </w:rPr>
        <w:t xml:space="preserve">hodnotu sadzby za nadlimitné kilometre vo výške </w:t>
      </w:r>
      <w:r w:rsidR="00645C04">
        <w:rPr>
          <w:rFonts w:ascii="Arial" w:hAnsi="Arial" w:cs="Arial"/>
          <w:sz w:val="20"/>
          <w:szCs w:val="20"/>
        </w:rPr>
        <w:t xml:space="preserve">maximálne </w:t>
      </w:r>
      <w:r w:rsidRPr="005E5F53">
        <w:rPr>
          <w:rFonts w:ascii="Arial" w:hAnsi="Arial" w:cs="Arial"/>
          <w:sz w:val="20"/>
          <w:szCs w:val="20"/>
        </w:rPr>
        <w:t>0,10 EUR bez DPH/km</w:t>
      </w:r>
    </w:p>
    <w:p w14:paraId="0DECE894" w14:textId="00F45A0B"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rPr>
      </w:pPr>
      <w:r w:rsidRPr="005E5F53">
        <w:rPr>
          <w:rFonts w:ascii="Arial" w:hAnsi="Arial" w:cs="Arial"/>
          <w:sz w:val="20"/>
          <w:szCs w:val="20"/>
        </w:rPr>
        <w:t>hodnotu sadzby za podlimitné kilometre vo výške</w:t>
      </w:r>
      <w:r w:rsidR="00645C04" w:rsidRPr="00645C04">
        <w:rPr>
          <w:rFonts w:ascii="Arial" w:hAnsi="Arial" w:cs="Arial"/>
          <w:sz w:val="20"/>
          <w:szCs w:val="20"/>
        </w:rPr>
        <w:t xml:space="preserve"> </w:t>
      </w:r>
      <w:r w:rsidR="00645C04">
        <w:rPr>
          <w:rFonts w:ascii="Arial" w:hAnsi="Arial" w:cs="Arial"/>
          <w:sz w:val="20"/>
          <w:szCs w:val="20"/>
        </w:rPr>
        <w:t>maximálne</w:t>
      </w:r>
      <w:r w:rsidRPr="005E5F53">
        <w:rPr>
          <w:rFonts w:ascii="Arial" w:hAnsi="Arial" w:cs="Arial"/>
          <w:sz w:val="20"/>
          <w:szCs w:val="20"/>
        </w:rPr>
        <w:t xml:space="preserve"> 0,04 EUR bez DPH/km</w:t>
      </w:r>
    </w:p>
    <w:p w14:paraId="54A33FF2" w14:textId="1A5F2B8C"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rPr>
      </w:pPr>
      <w:r w:rsidRPr="005E5F53">
        <w:rPr>
          <w:rFonts w:ascii="Arial" w:hAnsi="Arial" w:cs="Arial"/>
          <w:sz w:val="20"/>
          <w:szCs w:val="20"/>
        </w:rPr>
        <w:t xml:space="preserve">po ukončení doby nájmu bude Predmet nájmu vrátený Lízingovému prenajímateľovi od </w:t>
      </w:r>
      <w:bookmarkStart w:id="67" w:name="_Hlk167453690"/>
      <w:r w:rsidR="002F6AC9">
        <w:rPr>
          <w:rFonts w:ascii="Arial" w:hAnsi="Arial" w:cs="Arial"/>
          <w:sz w:val="20"/>
          <w:szCs w:val="20"/>
        </w:rPr>
        <w:t>verejného obstarávateľa</w:t>
      </w:r>
      <w:bookmarkEnd w:id="67"/>
      <w:r w:rsidRPr="005E5F53">
        <w:rPr>
          <w:rFonts w:ascii="Arial" w:hAnsi="Arial" w:cs="Arial"/>
          <w:sz w:val="20"/>
          <w:szCs w:val="20"/>
        </w:rPr>
        <w:t xml:space="preserve"> v stave porovnateľnom jeho veku a jeho primeranému bežnému opotrebovaniu</w:t>
      </w:r>
    </w:p>
    <w:p w14:paraId="43026740" w14:textId="3A1124F1"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rPr>
      </w:pPr>
      <w:r w:rsidRPr="005E5F53">
        <w:rPr>
          <w:rFonts w:ascii="Arial" w:hAnsi="Arial" w:cs="Arial"/>
          <w:sz w:val="20"/>
          <w:szCs w:val="20"/>
        </w:rPr>
        <w:t>prednostnú možnosť odkúpiť vozidlá od Lízingového prenajímateľa do rúk užívateľov za zostatkovú cenu primeranú ich stavu a funkčnosti</w:t>
      </w:r>
    </w:p>
    <w:p w14:paraId="4E3FD51F" w14:textId="77777777" w:rsidR="005E5F53" w:rsidRPr="005E5F53" w:rsidRDefault="005E5F53" w:rsidP="00DE5B15">
      <w:pPr>
        <w:pStyle w:val="Odsekzoznamu10"/>
        <w:numPr>
          <w:ilvl w:val="1"/>
          <w:numId w:val="60"/>
        </w:numPr>
        <w:spacing w:before="120" w:after="120"/>
        <w:ind w:left="567" w:hanging="283"/>
        <w:jc w:val="both"/>
        <w:rPr>
          <w:rFonts w:ascii="Arial" w:hAnsi="Arial" w:cs="Arial"/>
          <w:sz w:val="20"/>
          <w:szCs w:val="20"/>
        </w:rPr>
      </w:pPr>
      <w:r w:rsidRPr="005E5F53">
        <w:rPr>
          <w:rFonts w:ascii="Arial" w:hAnsi="Arial" w:cs="Arial"/>
          <w:sz w:val="20"/>
          <w:szCs w:val="20"/>
        </w:rPr>
        <w:lastRenderedPageBreak/>
        <w:t>možnosť sprostredkovania služby odpredaja existujúceho vozového parku Lízingového nájomcu s využitím dodávateľovej siete výkupcov a technických prostriedkov, na základe podkladov od Lízingového nájomcu za poplatok vo výške 100,00 EUR/vozidlo, bez externého posúdenia stavu vozidla</w:t>
      </w:r>
    </w:p>
    <w:p w14:paraId="01DFDC0F" w14:textId="4BF75961" w:rsidR="005E5F53" w:rsidRDefault="005E5F53" w:rsidP="00DE5B15">
      <w:pPr>
        <w:pStyle w:val="Odsekzoznamu10"/>
        <w:numPr>
          <w:ilvl w:val="1"/>
          <w:numId w:val="60"/>
        </w:numPr>
        <w:spacing w:before="120"/>
        <w:ind w:left="567" w:hanging="283"/>
        <w:jc w:val="both"/>
        <w:rPr>
          <w:rFonts w:ascii="Arial" w:hAnsi="Arial" w:cs="Arial"/>
          <w:sz w:val="20"/>
          <w:szCs w:val="20"/>
        </w:rPr>
      </w:pPr>
      <w:r w:rsidRPr="005E5F53">
        <w:rPr>
          <w:rFonts w:ascii="Arial" w:hAnsi="Arial" w:cs="Arial"/>
          <w:sz w:val="20"/>
          <w:szCs w:val="20"/>
        </w:rPr>
        <w:t xml:space="preserve">toleranciu podlimitných a nadlimitných kilometrov </w:t>
      </w:r>
      <w:r w:rsidR="00D07F14">
        <w:rPr>
          <w:rFonts w:ascii="Arial" w:hAnsi="Arial" w:cs="Arial"/>
          <w:sz w:val="20"/>
          <w:szCs w:val="20"/>
        </w:rPr>
        <w:t xml:space="preserve">minimálne </w:t>
      </w:r>
      <w:r w:rsidRPr="005E5F53">
        <w:rPr>
          <w:rFonts w:ascii="Arial" w:hAnsi="Arial" w:cs="Arial"/>
          <w:sz w:val="20"/>
          <w:szCs w:val="20"/>
        </w:rPr>
        <w:t>± 2000 najazdených kilometrov ročne bez poplatku</w:t>
      </w:r>
    </w:p>
    <w:p w14:paraId="260CB4E6" w14:textId="77777777" w:rsidR="005E5F53" w:rsidRPr="005E5F53" w:rsidRDefault="005E5F53" w:rsidP="005E5F53">
      <w:pPr>
        <w:pStyle w:val="Odsekzoznamu10"/>
        <w:spacing w:before="120"/>
        <w:ind w:left="567"/>
        <w:jc w:val="both"/>
        <w:rPr>
          <w:rFonts w:ascii="Arial" w:hAnsi="Arial" w:cs="Arial"/>
          <w:sz w:val="20"/>
          <w:szCs w:val="20"/>
        </w:rPr>
      </w:pPr>
    </w:p>
    <w:p w14:paraId="0409DE1B" w14:textId="3150D483" w:rsidR="005E5F53" w:rsidRPr="005E5F53" w:rsidRDefault="002F6AC9" w:rsidP="005E5F53">
      <w:pPr>
        <w:pStyle w:val="Odsekzoznamu10"/>
        <w:spacing w:before="120" w:after="120"/>
        <w:ind w:left="0"/>
        <w:jc w:val="both"/>
        <w:rPr>
          <w:rFonts w:ascii="Arial" w:hAnsi="Arial" w:cs="Arial"/>
          <w:b/>
          <w:sz w:val="20"/>
          <w:szCs w:val="20"/>
        </w:rPr>
      </w:pPr>
      <w:r>
        <w:rPr>
          <w:rFonts w:ascii="Arial" w:hAnsi="Arial" w:cs="Arial"/>
          <w:b/>
          <w:sz w:val="20"/>
          <w:szCs w:val="20"/>
        </w:rPr>
        <w:t>P</w:t>
      </w:r>
      <w:r w:rsidR="005E5F53" w:rsidRPr="005E5F53">
        <w:rPr>
          <w:rFonts w:ascii="Arial" w:hAnsi="Arial" w:cs="Arial"/>
          <w:b/>
          <w:sz w:val="20"/>
          <w:szCs w:val="20"/>
        </w:rPr>
        <w:t>renajímateľ je povinný zabezpečiť:</w:t>
      </w:r>
    </w:p>
    <w:p w14:paraId="099A5D33" w14:textId="77777777" w:rsidR="005E5F53" w:rsidRPr="005E5F53" w:rsidRDefault="005E5F53" w:rsidP="00DE5B15">
      <w:pPr>
        <w:pStyle w:val="Odsekzoznamu10"/>
        <w:numPr>
          <w:ilvl w:val="0"/>
          <w:numId w:val="56"/>
        </w:numPr>
        <w:spacing w:before="120" w:after="120"/>
        <w:ind w:left="284" w:hanging="284"/>
        <w:jc w:val="both"/>
        <w:rPr>
          <w:rFonts w:ascii="Arial" w:hAnsi="Arial" w:cs="Arial"/>
          <w:sz w:val="20"/>
          <w:szCs w:val="20"/>
        </w:rPr>
      </w:pPr>
      <w:r w:rsidRPr="005E5F53">
        <w:rPr>
          <w:rFonts w:ascii="Arial" w:hAnsi="Arial" w:cs="Arial"/>
          <w:sz w:val="20"/>
          <w:szCs w:val="20"/>
        </w:rPr>
        <w:t>Prihlásenie vozidiel na DI PZ (Dopravný inšpektorát Policajného zboru): prihlásenie pri uvedení vozidla do prevádzky a jeho odhlásenie po ukončení operatívneho lízingu na DI PZ vrátane zabezpečovania všetkých formalít pri zmene EČV.</w:t>
      </w:r>
    </w:p>
    <w:p w14:paraId="01F61828" w14:textId="04F57CE3" w:rsidR="005E5F53" w:rsidRPr="005E5F53" w:rsidRDefault="005E5F53" w:rsidP="00DE5B15">
      <w:pPr>
        <w:pStyle w:val="Odsekzoznamu10"/>
        <w:numPr>
          <w:ilvl w:val="0"/>
          <w:numId w:val="56"/>
        </w:numPr>
        <w:spacing w:before="120" w:after="120"/>
        <w:ind w:left="284" w:hanging="284"/>
        <w:jc w:val="both"/>
        <w:rPr>
          <w:rFonts w:ascii="Arial" w:hAnsi="Arial" w:cs="Arial"/>
          <w:sz w:val="20"/>
          <w:szCs w:val="20"/>
        </w:rPr>
      </w:pPr>
      <w:r w:rsidRPr="005E5F53">
        <w:rPr>
          <w:rFonts w:ascii="Arial" w:hAnsi="Arial" w:cs="Arial"/>
          <w:sz w:val="20"/>
          <w:szCs w:val="20"/>
        </w:rPr>
        <w:t>Elektronická diaľničná známka (ďalej len „eDZ“) do krajín min. Česká republika a Rakúsko pre kategóriu vozidiel „A“, „H“, „I“ a 5 kusov vozidiel kategórie „C“ počas celej doby trvania nájmu. Na ostatné vozidla nájomca nepožaduje eDZ z dôvodu ich vyňatia z povinnosti platby eDZ.</w:t>
      </w:r>
    </w:p>
    <w:p w14:paraId="5909684F" w14:textId="77777777" w:rsidR="005E5F53" w:rsidRPr="005E5F53" w:rsidRDefault="005E5F53" w:rsidP="00DE5B15">
      <w:pPr>
        <w:pStyle w:val="Odsekzoznamu10"/>
        <w:numPr>
          <w:ilvl w:val="0"/>
          <w:numId w:val="56"/>
        </w:numPr>
        <w:spacing w:before="120" w:after="120"/>
        <w:ind w:left="284" w:hanging="284"/>
        <w:jc w:val="both"/>
        <w:rPr>
          <w:rFonts w:ascii="Arial" w:hAnsi="Arial" w:cs="Arial"/>
          <w:sz w:val="20"/>
          <w:szCs w:val="20"/>
        </w:rPr>
      </w:pPr>
      <w:r w:rsidRPr="005E5F53">
        <w:rPr>
          <w:rFonts w:ascii="Arial" w:hAnsi="Arial" w:cs="Arial"/>
          <w:sz w:val="20"/>
          <w:szCs w:val="20"/>
        </w:rPr>
        <w:t>Úhradu dane z motorového vozidla počas doby trvania celého nájmu.</w:t>
      </w:r>
    </w:p>
    <w:p w14:paraId="58F39753" w14:textId="77777777" w:rsidR="005E5F53" w:rsidRPr="005E5F53" w:rsidRDefault="005E5F53" w:rsidP="00DE5B15">
      <w:pPr>
        <w:pStyle w:val="Odsekzoznamu10"/>
        <w:numPr>
          <w:ilvl w:val="0"/>
          <w:numId w:val="56"/>
        </w:numPr>
        <w:spacing w:before="120" w:after="120"/>
        <w:ind w:left="284" w:hanging="284"/>
        <w:jc w:val="both"/>
        <w:rPr>
          <w:rFonts w:ascii="Arial" w:hAnsi="Arial" w:cs="Arial"/>
          <w:sz w:val="20"/>
          <w:szCs w:val="20"/>
        </w:rPr>
      </w:pPr>
      <w:r w:rsidRPr="005E5F53">
        <w:rPr>
          <w:rFonts w:ascii="Arial" w:hAnsi="Arial" w:cs="Arial"/>
          <w:sz w:val="20"/>
          <w:szCs w:val="20"/>
        </w:rPr>
        <w:t>Poistenie vozidiel pre územie Slovenskej republiky a Európy:</w:t>
      </w:r>
    </w:p>
    <w:p w14:paraId="14013DA5" w14:textId="77777777" w:rsidR="005E5F53" w:rsidRPr="005E5F53" w:rsidRDefault="005E5F53" w:rsidP="00DE5B15">
      <w:pPr>
        <w:pStyle w:val="Odsekzoznamu10"/>
        <w:numPr>
          <w:ilvl w:val="1"/>
          <w:numId w:val="56"/>
        </w:numPr>
        <w:spacing w:before="120" w:after="120"/>
        <w:ind w:left="567" w:hanging="283"/>
        <w:jc w:val="both"/>
        <w:rPr>
          <w:rFonts w:ascii="Arial" w:hAnsi="Arial" w:cs="Arial"/>
          <w:sz w:val="20"/>
          <w:szCs w:val="20"/>
        </w:rPr>
      </w:pPr>
      <w:r w:rsidRPr="005E5F53">
        <w:rPr>
          <w:rFonts w:ascii="Arial" w:hAnsi="Arial" w:cs="Arial"/>
          <w:sz w:val="20"/>
          <w:szCs w:val="20"/>
        </w:rPr>
        <w:t>Povinné zmluvné poistenie: povinné zmluvné poistenie s krytím 5 mil. EUR pri škodách na zdraví a usmrtení, na 1,0 mil. EUR pri vecných škodách a ušlom zisku pri jednej škodovej udalosti;</w:t>
      </w:r>
    </w:p>
    <w:p w14:paraId="0EA6AB67" w14:textId="77777777" w:rsidR="005E5F53" w:rsidRPr="005E5F53" w:rsidRDefault="005E5F53" w:rsidP="00DE5B15">
      <w:pPr>
        <w:pStyle w:val="Odsekzoznamu10"/>
        <w:numPr>
          <w:ilvl w:val="1"/>
          <w:numId w:val="56"/>
        </w:numPr>
        <w:spacing w:before="120" w:after="120"/>
        <w:ind w:left="567" w:hanging="283"/>
        <w:jc w:val="both"/>
        <w:rPr>
          <w:rFonts w:ascii="Arial" w:hAnsi="Arial" w:cs="Arial"/>
          <w:sz w:val="20"/>
          <w:szCs w:val="20"/>
        </w:rPr>
      </w:pPr>
      <w:r w:rsidRPr="005E5F53">
        <w:rPr>
          <w:rFonts w:ascii="Arial" w:hAnsi="Arial" w:cs="Arial"/>
          <w:sz w:val="20"/>
          <w:szCs w:val="20"/>
        </w:rPr>
        <w:t>Havarijne poistenie, vrátane poistenia čelného skla, na účtovnú hodnotu vozidla: spoluúčasť havarijného poistenia je 5% a minimálne 66,00€;</w:t>
      </w:r>
    </w:p>
    <w:p w14:paraId="2B0A3455" w14:textId="77777777" w:rsidR="005E5F53" w:rsidRPr="005E5F53" w:rsidRDefault="005E5F53" w:rsidP="00DE5B15">
      <w:pPr>
        <w:pStyle w:val="Odsekzoznamu10"/>
        <w:numPr>
          <w:ilvl w:val="1"/>
          <w:numId w:val="56"/>
        </w:numPr>
        <w:spacing w:before="120" w:after="120"/>
        <w:ind w:left="567" w:hanging="283"/>
        <w:jc w:val="both"/>
        <w:rPr>
          <w:rFonts w:ascii="Arial" w:hAnsi="Arial" w:cs="Arial"/>
          <w:sz w:val="20"/>
          <w:szCs w:val="20"/>
        </w:rPr>
      </w:pPr>
      <w:r w:rsidRPr="005E5F53">
        <w:rPr>
          <w:rFonts w:ascii="Arial" w:hAnsi="Arial" w:cs="Arial"/>
          <w:sz w:val="20"/>
          <w:szCs w:val="20"/>
        </w:rPr>
        <w:t>Hlásenie poistných udalostí (PÚ): v elektronickej podobe nahlasuje vodič prostredníctvom internetovej stránky prenajímateľa formou e-mailu alebo telefonicky;</w:t>
      </w:r>
    </w:p>
    <w:p w14:paraId="41867745" w14:textId="77777777" w:rsidR="005E5F53" w:rsidRPr="005E5F53" w:rsidRDefault="005E5F53" w:rsidP="005E5F53">
      <w:pPr>
        <w:pStyle w:val="Odsekzoznamu10"/>
        <w:spacing w:before="120" w:after="120"/>
        <w:ind w:left="0"/>
        <w:jc w:val="both"/>
        <w:rPr>
          <w:rFonts w:ascii="Arial" w:hAnsi="Arial" w:cs="Arial"/>
          <w:sz w:val="20"/>
          <w:szCs w:val="20"/>
        </w:rPr>
      </w:pPr>
    </w:p>
    <w:p w14:paraId="5E9A7C77" w14:textId="7F39F0F7" w:rsidR="005E5F53" w:rsidRPr="005E5F53" w:rsidRDefault="002F6AC9" w:rsidP="005E5F53">
      <w:pPr>
        <w:pStyle w:val="Odsekzoznamu10"/>
        <w:spacing w:before="120" w:after="120"/>
        <w:ind w:left="0"/>
        <w:jc w:val="both"/>
        <w:rPr>
          <w:rFonts w:ascii="Arial" w:hAnsi="Arial" w:cs="Arial"/>
          <w:sz w:val="20"/>
          <w:szCs w:val="20"/>
          <w:u w:val="single"/>
        </w:rPr>
      </w:pPr>
      <w:r>
        <w:rPr>
          <w:rFonts w:ascii="Arial" w:hAnsi="Arial" w:cs="Arial"/>
          <w:sz w:val="20"/>
          <w:szCs w:val="20"/>
          <w:u w:val="single"/>
        </w:rPr>
        <w:t>P</w:t>
      </w:r>
      <w:r w:rsidR="005E5F53" w:rsidRPr="005E5F53">
        <w:rPr>
          <w:rFonts w:ascii="Arial" w:hAnsi="Arial" w:cs="Arial"/>
          <w:sz w:val="20"/>
          <w:szCs w:val="20"/>
          <w:u w:val="single"/>
        </w:rPr>
        <w:t xml:space="preserve">renajímateľ ďalej zabezpečí pre </w:t>
      </w:r>
      <w:r>
        <w:rPr>
          <w:rFonts w:ascii="Arial" w:hAnsi="Arial" w:cs="Arial"/>
          <w:sz w:val="20"/>
          <w:szCs w:val="20"/>
          <w:u w:val="single"/>
        </w:rPr>
        <w:t>verejného obstarávateľa (</w:t>
      </w:r>
      <w:r w:rsidR="005E5F53" w:rsidRPr="005E5F53">
        <w:rPr>
          <w:rFonts w:ascii="Arial" w:hAnsi="Arial" w:cs="Arial"/>
          <w:sz w:val="20"/>
          <w:szCs w:val="20"/>
          <w:u w:val="single"/>
        </w:rPr>
        <w:t>nájomcu</w:t>
      </w:r>
      <w:r>
        <w:rPr>
          <w:rFonts w:ascii="Arial" w:hAnsi="Arial" w:cs="Arial"/>
          <w:sz w:val="20"/>
          <w:szCs w:val="20"/>
          <w:u w:val="single"/>
        </w:rPr>
        <w:t>)</w:t>
      </w:r>
      <w:r w:rsidR="005E5F53" w:rsidRPr="005E5F53">
        <w:rPr>
          <w:rFonts w:ascii="Arial" w:hAnsi="Arial" w:cs="Arial"/>
          <w:sz w:val="20"/>
          <w:szCs w:val="20"/>
          <w:u w:val="single"/>
        </w:rPr>
        <w:t xml:space="preserve"> nasledovné služby:</w:t>
      </w:r>
    </w:p>
    <w:p w14:paraId="67A5B85F" w14:textId="77777777"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t>Služba správy vozového parku:</w:t>
      </w:r>
    </w:p>
    <w:p w14:paraId="5B9EF7DE" w14:textId="77777777" w:rsidR="005E5F53" w:rsidRPr="005E5F53" w:rsidRDefault="005E5F53" w:rsidP="005E5F53">
      <w:pPr>
        <w:pStyle w:val="Odsekzoznamu10"/>
        <w:spacing w:before="120" w:after="120"/>
        <w:ind w:left="0"/>
        <w:jc w:val="both"/>
        <w:rPr>
          <w:rFonts w:ascii="Arial" w:hAnsi="Arial" w:cs="Arial"/>
          <w:i/>
          <w:sz w:val="20"/>
          <w:szCs w:val="20"/>
          <w:u w:val="single"/>
        </w:rPr>
      </w:pPr>
      <w:r w:rsidRPr="005E5F53">
        <w:rPr>
          <w:rFonts w:ascii="Arial" w:hAnsi="Arial" w:cs="Arial"/>
          <w:i/>
          <w:sz w:val="20"/>
          <w:szCs w:val="20"/>
          <w:u w:val="single"/>
        </w:rPr>
        <w:t>Servis:</w:t>
      </w:r>
    </w:p>
    <w:p w14:paraId="7C97D3F0" w14:textId="77777777"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Údržba a servis vozidiel v rozsahu garančných prehliadok, záručných a pozáručných povinných prehliadok predpísaných výrobcom vozidla podľa servisnej knižky, výmeny štandardne opotrebovaných náhradných dielov a náhodných porúch spôsobených prevádzkou vozidla podľa kompletného bežného opotrebenia vozidla, mimo servisných zásahov pri poruchách jednoznačne spôsobených užívateľom vozidla.</w:t>
      </w:r>
    </w:p>
    <w:p w14:paraId="67AAABA6" w14:textId="77777777" w:rsidR="005E5F53" w:rsidRPr="005E5F53" w:rsidRDefault="005E5F53" w:rsidP="005E5F53">
      <w:pPr>
        <w:pStyle w:val="Odsekzoznamu10"/>
        <w:spacing w:before="120" w:after="120"/>
        <w:ind w:left="0"/>
        <w:jc w:val="both"/>
        <w:rPr>
          <w:rFonts w:ascii="Arial" w:hAnsi="Arial" w:cs="Arial"/>
          <w:sz w:val="20"/>
          <w:szCs w:val="20"/>
        </w:rPr>
      </w:pPr>
    </w:p>
    <w:p w14:paraId="1987FD1D" w14:textId="77777777"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Služba obsahuje najmä nasledujúce úkony:</w:t>
      </w:r>
    </w:p>
    <w:p w14:paraId="1105F40A"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pravidelné výmeny všetkých prevádzkových kvapalín a olejov</w:t>
      </w:r>
    </w:p>
    <w:p w14:paraId="2C6FE772"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výmeny všetkých filtrov</w:t>
      </w:r>
    </w:p>
    <w:p w14:paraId="5C0EC2A6"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xml:space="preserve">- výmeny remeňov a reťazí, vrátane kladiek a príslušenstva </w:t>
      </w:r>
    </w:p>
    <w:p w14:paraId="3D4E4A06"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doplnenie kvapaliny do ostrekovačov v rámci iného servisného zásahu</w:t>
      </w:r>
    </w:p>
    <w:p w14:paraId="7F7A9B59"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doplnenie prevádzkových kvapalín (chladiaca, brzdová)</w:t>
      </w:r>
    </w:p>
    <w:p w14:paraId="1DA69700"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sviečok</w:t>
      </w:r>
    </w:p>
    <w:p w14:paraId="1AFBA39C"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žhavičov</w:t>
      </w:r>
    </w:p>
    <w:p w14:paraId="42C04B86"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výmeny ložísk</w:t>
      </w:r>
    </w:p>
    <w:p w14:paraId="661E21D4"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opravy prevodoviek (spojky, hydrodynamický menič, zubové čerpadlo, mechatronika)</w:t>
      </w:r>
    </w:p>
    <w:p w14:paraId="2D04AD2A"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oprava diferenciálov</w:t>
      </w:r>
    </w:p>
    <w:p w14:paraId="2773F45C"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žiaroviek a opravy elektrických rozvodov</w:t>
      </w:r>
    </w:p>
    <w:p w14:paraId="26722791"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poškodeného výfukového systému</w:t>
      </w:r>
    </w:p>
    <w:p w14:paraId="0464BDB8"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lastRenderedPageBreak/>
        <w:t>- výmena gumičiek stieračov alebo líšt stieračov</w:t>
      </w:r>
    </w:p>
    <w:p w14:paraId="27CEFFBB"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oprava, prípadne výmena motorčeka stieračov</w:t>
      </w:r>
    </w:p>
    <w:p w14:paraId="4B357223"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nastavenie zbiehavosti kolies (geometria)</w:t>
      </w:r>
    </w:p>
    <w:p w14:paraId="5C68944F"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nastavenie svetlometov</w:t>
      </w:r>
    </w:p>
    <w:p w14:paraId="330E949C"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bežné, malé opravy (nastavenie dovierania dverí, sťahovania okien, nastavenie volantu, ...)</w:t>
      </w:r>
    </w:p>
    <w:p w14:paraId="5167EC74"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autobatérie</w:t>
      </w:r>
    </w:p>
    <w:p w14:paraId="1AE6F86F"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servis bŕzd (výmena brzdových platničiek, kotúčov, bubnov, hadíc a rúrok)</w:t>
      </w:r>
    </w:p>
    <w:p w14:paraId="29D56915"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servis náprav a výmeny tlmičov</w:t>
      </w:r>
    </w:p>
    <w:p w14:paraId="7B2D0B4A"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opravy štartéra, vrátane rozdeľovača</w:t>
      </w:r>
    </w:p>
    <w:p w14:paraId="0A170CB9"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opravy ostatných elektronických zariadení</w:t>
      </w:r>
    </w:p>
    <w:p w14:paraId="314FCBFB"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snímače a senzory</w:t>
      </w:r>
    </w:p>
    <w:p w14:paraId="5D512D8E"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dezinfekcia a dopĺňanie chladiva do klimatizácie</w:t>
      </w:r>
    </w:p>
    <w:p w14:paraId="0E4D8478"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kompletné čistenie interiéru (bez tepovania sedačiek) po každej servisnej prehliadke</w:t>
      </w:r>
    </w:p>
    <w:p w14:paraId="4EDFA7F0"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alebo oprava akýchkoľvek nápisov a polepov na vozidle</w:t>
      </w:r>
    </w:p>
    <w:p w14:paraId="631EC2E6" w14:textId="77777777" w:rsidR="005E5F53" w:rsidRPr="005E5F53" w:rsidRDefault="005E5F53" w:rsidP="005E5F53">
      <w:pPr>
        <w:pStyle w:val="Odsekzoznamu10"/>
        <w:spacing w:before="120" w:after="120"/>
        <w:ind w:left="0"/>
        <w:jc w:val="both"/>
        <w:rPr>
          <w:rFonts w:ascii="Arial" w:hAnsi="Arial" w:cs="Arial"/>
          <w:sz w:val="20"/>
          <w:szCs w:val="20"/>
        </w:rPr>
      </w:pPr>
    </w:p>
    <w:p w14:paraId="2E27D848" w14:textId="2524966F"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Forma úhrady je bezhotovostná. Finančné vyrovnanie prebieha medzi servisom a prenajímateľom.</w:t>
      </w:r>
    </w:p>
    <w:p w14:paraId="49A11D1E" w14:textId="77777777" w:rsidR="005E5F53" w:rsidRPr="005E5F53" w:rsidRDefault="005E5F53" w:rsidP="005E5F53">
      <w:pPr>
        <w:pStyle w:val="Odsekzoznamu10"/>
        <w:spacing w:before="120" w:after="120"/>
        <w:ind w:left="0"/>
        <w:jc w:val="both"/>
        <w:rPr>
          <w:rFonts w:ascii="Arial" w:hAnsi="Arial" w:cs="Arial"/>
          <w:sz w:val="20"/>
          <w:szCs w:val="20"/>
        </w:rPr>
      </w:pPr>
    </w:p>
    <w:p w14:paraId="44E6F55E" w14:textId="07ABDE4B"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 xml:space="preserve">Do služieb údržba a servis (okrem prípadov kedy ide o poistnú udalosť krytú poistkou prenajímateľa) </w:t>
      </w:r>
      <w:r w:rsidRPr="005E5F53">
        <w:rPr>
          <w:rFonts w:ascii="Arial" w:hAnsi="Arial" w:cs="Arial"/>
          <w:sz w:val="20"/>
          <w:szCs w:val="20"/>
          <w:u w:val="single"/>
        </w:rPr>
        <w:t>nepatrí</w:t>
      </w:r>
      <w:r w:rsidRPr="005E5F53">
        <w:rPr>
          <w:rFonts w:ascii="Arial" w:hAnsi="Arial" w:cs="Arial"/>
          <w:sz w:val="20"/>
          <w:szCs w:val="20"/>
        </w:rPr>
        <w:t>:</w:t>
      </w:r>
    </w:p>
    <w:p w14:paraId="6B5FFF72" w14:textId="77777777" w:rsidR="005E5F53" w:rsidRPr="005E5F53" w:rsidRDefault="005E5F53" w:rsidP="00DE5B15">
      <w:pPr>
        <w:pStyle w:val="Odsekzoznamu10"/>
        <w:numPr>
          <w:ilvl w:val="1"/>
          <w:numId w:val="57"/>
        </w:numPr>
        <w:spacing w:before="120"/>
        <w:ind w:left="567" w:hanging="283"/>
        <w:jc w:val="both"/>
        <w:rPr>
          <w:rFonts w:ascii="Arial" w:hAnsi="Arial" w:cs="Arial"/>
          <w:sz w:val="20"/>
          <w:szCs w:val="20"/>
        </w:rPr>
      </w:pPr>
      <w:r w:rsidRPr="005E5F53">
        <w:rPr>
          <w:rFonts w:ascii="Arial" w:hAnsi="Arial" w:cs="Arial"/>
          <w:sz w:val="20"/>
          <w:szCs w:val="20"/>
        </w:rPr>
        <w:t>pohonné hmoty do vozidla, kvapalina do ostrekovačov skiel, doplnenie oleja mimo pravidelnej servisnej prehliadky predpísanej výrobcom, špeciálne oleje a špeciálne kvapaliny (t. j.  iné než odporúčané výrobcom Vozidla), rovnako ako akékoľvek iné obohacujúce zmesi</w:t>
      </w:r>
    </w:p>
    <w:p w14:paraId="5CD7B29F"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opravy škôd zapríčinené použitím olovnatého benzínu (ak je vozidlo vybavené katalyzátorom), nečistotami obsiahnutými v palivovom systéme a škody zapríčinené použitím nesprávneho paliva</w:t>
      </w:r>
    </w:p>
    <w:p w14:paraId="59EC617D"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umývanie a voskovanie vozidla, systém zamedzujúci korodovaniu kapoty, čistenie vnútrajšku vozidla</w:t>
      </w:r>
    </w:p>
    <w:p w14:paraId="5C64EF8B"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opravy na poťahoch vo vnútri vozidla, ak k ich poškodeniu alebo zničeniu došlo pri inom použití než obvyklom</w:t>
      </w:r>
    </w:p>
    <w:p w14:paraId="2746A05B"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inštalácia, oprava alebo výmena príslušenstva, ktoré nie je súčasťou originálneho vybavenia vozidla, alebo k poškodeniu ktorého došlo nesprávnym použitím, alebo ak dôjde k strate alebo odcudzeniu takéhoto príslušenstva (napríklad spätného zrkadla, reflektorov alebo svetiel, všetkých okien, puklíc na kolesá atď.)</w:t>
      </w:r>
    </w:p>
    <w:p w14:paraId="5B829C5F"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opravy škôd spôsobených ohňom, výtržnosťou a prírodu živelnou pohromou, ku ktorým dôjde v dôsledku vonkajších okolností, ďalej preťažením vozidla (nad schválenú prepravnú kapacitu), účasťou na športových pretekoch, prekročením maximálnej povolenej rýchlosti alebo nadmerným využitím jazdných vlastností vozidla, než výrobca pre prevádzku vozidla odporúča, ak tieto škody nie sú kryté poistnou zmluvou, alebo ak sa zmluvné strany nedohodnú inak</w:t>
      </w:r>
    </w:p>
    <w:p w14:paraId="3CB5D622" w14:textId="77777777" w:rsidR="005E5F53" w:rsidRPr="005E5F53" w:rsidRDefault="005E5F53" w:rsidP="005E5F53">
      <w:pPr>
        <w:pStyle w:val="Odsekzoznamu10"/>
        <w:spacing w:before="120" w:after="120"/>
        <w:ind w:left="0"/>
        <w:jc w:val="both"/>
        <w:rPr>
          <w:rFonts w:ascii="Arial" w:hAnsi="Arial" w:cs="Arial"/>
          <w:sz w:val="20"/>
          <w:szCs w:val="20"/>
        </w:rPr>
      </w:pPr>
    </w:p>
    <w:p w14:paraId="26E4A63A" w14:textId="77777777"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t>Pneuservis:</w:t>
      </w:r>
    </w:p>
    <w:p w14:paraId="2CC9CAAD"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t>dodanie nových pneumatík (s rokom výroby nie starším ako jeden kalendárny rok), vrátane potrebného počtu letných ako aj zimných sád pneumatík a súvisiacich služieb v závislosti od definovaného počtu najazdených kilometrov podľa prílohy č. 3 pričom jedna sada je určená na 35 000 najazdených kilometrov</w:t>
      </w:r>
    </w:p>
    <w:p w14:paraId="54710CE3"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t>výmena pneumatík sa uskutoční po opotrebovaní na predpísanú hodnotu podľa aktuálne platných právnych predpisov alebo dosiahnutím limitu 35 000 najazdených kilometrov</w:t>
      </w:r>
    </w:p>
    <w:p w14:paraId="10084998"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lastRenderedPageBreak/>
        <w:t>pre kategóriu vozidiel „A“, „F“, „H“ a  „I“, Obstarávateľ požaduje pneumatiky prémiovej triedy (letné aj zimné)</w:t>
      </w:r>
    </w:p>
    <w:p w14:paraId="28FBF9A1"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t>pre ostatné kategórie vozidiel Obstarávateľ požaduje pneumatiky strednej triedy (letné aj zimné)</w:t>
      </w:r>
    </w:p>
    <w:p w14:paraId="65A44BCF"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t xml:space="preserve">výmena zimných a letných pneumatík 2 x ročne vrátane ich vyváženia, čistenia a uskladnenia </w:t>
      </w:r>
    </w:p>
    <w:p w14:paraId="6AFD387C" w14:textId="77777777" w:rsidR="005E5F53" w:rsidRPr="005E5F53" w:rsidRDefault="005E5F53" w:rsidP="005E5F53">
      <w:pPr>
        <w:pStyle w:val="Odsekzoznamu10"/>
        <w:spacing w:before="120" w:after="120"/>
        <w:ind w:left="0"/>
        <w:jc w:val="both"/>
        <w:rPr>
          <w:rFonts w:ascii="Arial" w:hAnsi="Arial" w:cs="Arial"/>
          <w:sz w:val="20"/>
          <w:szCs w:val="20"/>
        </w:rPr>
      </w:pPr>
    </w:p>
    <w:p w14:paraId="0F6CE9A8" w14:textId="0C911A87"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Forma úhrady je bezhotovostná. Finančné vyrovnanie prebieha medzi servisom a prenajímateľom.</w:t>
      </w:r>
    </w:p>
    <w:p w14:paraId="7312193D" w14:textId="77777777" w:rsidR="005E5F53" w:rsidRPr="005E5F53" w:rsidRDefault="005E5F53" w:rsidP="005E5F53">
      <w:pPr>
        <w:pStyle w:val="Odsekzoznamu10"/>
        <w:spacing w:before="120" w:after="120"/>
        <w:ind w:left="0"/>
        <w:jc w:val="both"/>
        <w:rPr>
          <w:rFonts w:ascii="Arial" w:hAnsi="Arial" w:cs="Arial"/>
          <w:sz w:val="20"/>
          <w:szCs w:val="20"/>
        </w:rPr>
      </w:pPr>
    </w:p>
    <w:p w14:paraId="185F3E03" w14:textId="77777777"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t>Asistencia:</w:t>
      </w:r>
    </w:p>
    <w:p w14:paraId="18DAAE84" w14:textId="0A7E32F3" w:rsidR="005E5F53" w:rsidRPr="005E5F53" w:rsidRDefault="002F6AC9" w:rsidP="00DE5B15">
      <w:pPr>
        <w:pStyle w:val="Odsekzoznamu10"/>
        <w:numPr>
          <w:ilvl w:val="1"/>
          <w:numId w:val="58"/>
        </w:numPr>
        <w:spacing w:before="120" w:after="120"/>
        <w:ind w:left="567" w:hanging="283"/>
        <w:jc w:val="both"/>
        <w:rPr>
          <w:rFonts w:ascii="Arial" w:hAnsi="Arial" w:cs="Arial"/>
          <w:sz w:val="20"/>
          <w:szCs w:val="20"/>
        </w:rPr>
      </w:pPr>
      <w:r w:rsidRPr="002F6AC9">
        <w:rPr>
          <w:rFonts w:ascii="Arial" w:hAnsi="Arial" w:cs="Arial"/>
          <w:sz w:val="20"/>
          <w:szCs w:val="20"/>
        </w:rPr>
        <w:t xml:space="preserve">Verejný obstarávateľ (nájomca) </w:t>
      </w:r>
      <w:r w:rsidR="005E5F53" w:rsidRPr="005E5F53">
        <w:rPr>
          <w:rFonts w:ascii="Arial" w:hAnsi="Arial" w:cs="Arial"/>
          <w:sz w:val="20"/>
          <w:szCs w:val="20"/>
        </w:rPr>
        <w:t>požaduje 24 hodinový „hot-line info servis“ prostredníctvom pevných a mobilných telefónnych liniek zamestnancov telefonického oddelenia Lízingového prenajímateľa počas celej doby nájmu s pokrytím v Slovenskej republike a v Európe</w:t>
      </w:r>
    </w:p>
    <w:p w14:paraId="1865C4FD" w14:textId="77777777" w:rsidR="005E5F53" w:rsidRPr="005E5F53" w:rsidRDefault="005E5F53" w:rsidP="00DE5B15">
      <w:pPr>
        <w:pStyle w:val="Odsekzoznamu10"/>
        <w:numPr>
          <w:ilvl w:val="1"/>
          <w:numId w:val="58"/>
        </w:numPr>
        <w:spacing w:before="120" w:after="120"/>
        <w:ind w:left="567" w:hanging="283"/>
        <w:jc w:val="both"/>
        <w:rPr>
          <w:rFonts w:ascii="Arial" w:hAnsi="Arial" w:cs="Arial"/>
          <w:sz w:val="20"/>
          <w:szCs w:val="20"/>
        </w:rPr>
      </w:pPr>
      <w:r w:rsidRPr="005E5F53">
        <w:rPr>
          <w:rFonts w:ascii="Arial" w:hAnsi="Arial" w:cs="Arial"/>
          <w:sz w:val="20"/>
          <w:szCs w:val="20"/>
        </w:rPr>
        <w:t>súčasťou služby je aj cestná asistencia v prípade nehody alebo poruchy vozidla</w:t>
      </w:r>
    </w:p>
    <w:p w14:paraId="1342D8E2" w14:textId="77777777" w:rsidR="005E5F53" w:rsidRPr="005E5F53" w:rsidRDefault="005E5F53" w:rsidP="00DE5B15">
      <w:pPr>
        <w:pStyle w:val="Odsekzoznamu10"/>
        <w:numPr>
          <w:ilvl w:val="1"/>
          <w:numId w:val="58"/>
        </w:numPr>
        <w:spacing w:before="120" w:after="120"/>
        <w:ind w:left="567" w:hanging="283"/>
        <w:jc w:val="both"/>
        <w:rPr>
          <w:rFonts w:ascii="Arial" w:hAnsi="Arial" w:cs="Arial"/>
          <w:sz w:val="20"/>
          <w:szCs w:val="20"/>
        </w:rPr>
      </w:pPr>
      <w:r w:rsidRPr="005E5F53">
        <w:rPr>
          <w:rFonts w:ascii="Arial" w:hAnsi="Arial" w:cs="Arial"/>
          <w:sz w:val="20"/>
          <w:szCs w:val="20"/>
        </w:rPr>
        <w:t>asistenčné služby budú okrem iného zahŕňať náhradné vozidlo v tomto rozsahu:</w:t>
      </w:r>
    </w:p>
    <w:p w14:paraId="068707B5" w14:textId="77777777" w:rsidR="005E5F53" w:rsidRPr="005E5F53" w:rsidRDefault="005E5F53" w:rsidP="00DE5B15">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cestná asistencia v prípade poistnej udalosti</w:t>
      </w:r>
    </w:p>
    <w:p w14:paraId="053F67AD" w14:textId="77777777" w:rsidR="005E5F53" w:rsidRPr="005E5F53" w:rsidRDefault="005E5F53" w:rsidP="00DE5B15">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odťahová služba do najbližšieho zmluvného servisu – zdarma</w:t>
      </w:r>
    </w:p>
    <w:p w14:paraId="6C78FECF" w14:textId="77777777" w:rsidR="005E5F53" w:rsidRPr="005E5F53" w:rsidRDefault="005E5F53" w:rsidP="00DE5B15">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náhradné vozidlo (rovnakej alebo vyššej kategórie) na min. 5 dní pre každý prípad pričom celkový limit je 500,00 EUR na jeden prípad</w:t>
      </w:r>
    </w:p>
    <w:p w14:paraId="451CAE22" w14:textId="77777777" w:rsidR="002F6AC9" w:rsidRPr="005E5F53" w:rsidRDefault="002F6AC9" w:rsidP="002F6AC9">
      <w:pPr>
        <w:pStyle w:val="Odsekzoznamu10"/>
        <w:numPr>
          <w:ilvl w:val="1"/>
          <w:numId w:val="58"/>
        </w:numPr>
        <w:spacing w:before="120" w:after="120"/>
        <w:ind w:left="567" w:hanging="283"/>
        <w:jc w:val="both"/>
        <w:rPr>
          <w:rFonts w:ascii="Arial" w:hAnsi="Arial" w:cs="Arial"/>
          <w:sz w:val="20"/>
          <w:szCs w:val="20"/>
        </w:rPr>
      </w:pPr>
      <w:r w:rsidRPr="005E5F53">
        <w:rPr>
          <w:rFonts w:ascii="Arial" w:hAnsi="Arial" w:cs="Arial"/>
          <w:sz w:val="20"/>
          <w:szCs w:val="20"/>
        </w:rPr>
        <w:t>v rámci poskytovania služby cestnej asistencie prenajímateľ zabezpečí odtiahnutie vozidla v dôsledku dopravnej nehody, poruchy alebo straty funkcie jazdy</w:t>
      </w:r>
    </w:p>
    <w:p w14:paraId="78511D8C" w14:textId="77777777" w:rsidR="002F6AC9" w:rsidRPr="005E5F53" w:rsidRDefault="002F6AC9" w:rsidP="002F6AC9">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 xml:space="preserve">podmienkou pre využitie tejto služby je povinnosť </w:t>
      </w:r>
      <w:r>
        <w:rPr>
          <w:rFonts w:ascii="Arial" w:hAnsi="Arial" w:cs="Arial"/>
          <w:sz w:val="20"/>
          <w:szCs w:val="20"/>
        </w:rPr>
        <w:t>verejného obstarávateľa (</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 xml:space="preserve"> oznámiť túto skutočnosť na príslušnom telefónnom čísle, ktoré bude konkretizované v Čiastkovej lízingovej zmluve</w:t>
      </w:r>
    </w:p>
    <w:p w14:paraId="5AE783D6" w14:textId="77777777" w:rsidR="002F6AC9" w:rsidRPr="005E5F53" w:rsidRDefault="002F6AC9" w:rsidP="002F6AC9">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 xml:space="preserve">ak k poruche alebo strate funkcie dôjde na strane </w:t>
      </w:r>
      <w:r>
        <w:rPr>
          <w:rFonts w:ascii="Arial" w:hAnsi="Arial" w:cs="Arial"/>
          <w:sz w:val="20"/>
          <w:szCs w:val="20"/>
        </w:rPr>
        <w:t>verejného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 xml:space="preserve">, či už úmyselného alebo z nedbanlivosti (napríklad nefunkčnosť akumulátora v dôsledku nevypnutia svetiel po vypnutí motora na vozidle), </w:t>
      </w:r>
      <w:r>
        <w:rPr>
          <w:rFonts w:ascii="Arial" w:hAnsi="Arial" w:cs="Arial"/>
          <w:sz w:val="20"/>
          <w:szCs w:val="20"/>
        </w:rPr>
        <w:t>verejný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je povinný uhradiť prenajímateľovi všetky náklady vzniknuté v súvislosti s odtiahnutím vozidla a jeho uvedením do funkčného a bezporuchového stavu</w:t>
      </w:r>
    </w:p>
    <w:p w14:paraId="7EB98BDE" w14:textId="77777777" w:rsidR="002F6AC9" w:rsidRPr="005E5F53" w:rsidRDefault="002F6AC9" w:rsidP="002F6AC9">
      <w:pPr>
        <w:pStyle w:val="Odsekzoznamu10"/>
        <w:numPr>
          <w:ilvl w:val="2"/>
          <w:numId w:val="58"/>
        </w:numPr>
        <w:spacing w:before="120" w:after="120"/>
        <w:ind w:left="1134" w:hanging="283"/>
        <w:jc w:val="both"/>
        <w:rPr>
          <w:rFonts w:ascii="Arial" w:hAnsi="Arial" w:cs="Arial"/>
          <w:sz w:val="20"/>
          <w:szCs w:val="20"/>
        </w:rPr>
      </w:pP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má nárok na náhradné vozidlo v prípade nepojazdnosti prenajatého vozidla od momentu kedy sa prenajaté vozidlo stalo nepojazdné do doby dodania pôvodného prenajatého vozidla vo funkčnom a bezporuchovom stave</w:t>
      </w:r>
    </w:p>
    <w:p w14:paraId="6A0381FC" w14:textId="239E8AB9" w:rsidR="002F6AC9" w:rsidRPr="005E5F53" w:rsidRDefault="002F6AC9" w:rsidP="002F6AC9">
      <w:pPr>
        <w:pStyle w:val="Odsekzoznamu10"/>
        <w:numPr>
          <w:ilvl w:val="1"/>
          <w:numId w:val="58"/>
        </w:numPr>
        <w:spacing w:before="120" w:after="120"/>
        <w:ind w:left="567" w:hanging="283"/>
        <w:jc w:val="both"/>
        <w:rPr>
          <w:rFonts w:ascii="Arial" w:hAnsi="Arial" w:cs="Arial"/>
          <w:sz w:val="20"/>
          <w:szCs w:val="20"/>
        </w:rPr>
      </w:pPr>
      <w:r>
        <w:rPr>
          <w:rFonts w:ascii="Arial" w:hAnsi="Arial" w:cs="Arial"/>
          <w:sz w:val="20"/>
          <w:szCs w:val="20"/>
        </w:rPr>
        <w:t>P</w:t>
      </w:r>
      <w:r w:rsidRPr="005E5F53">
        <w:rPr>
          <w:rFonts w:ascii="Arial" w:hAnsi="Arial" w:cs="Arial"/>
          <w:sz w:val="20"/>
          <w:szCs w:val="20"/>
        </w:rPr>
        <w:t xml:space="preserve">renajímateľ je oprávnený rozšíriť rozsah ním poskytovaných alebo zabezpečovaných služieb najskôr jeden rok od nadobudnutia od účinnosti čiastkovej lízingovej zmluvy, uzatvorenej na základe tejto Rámcovej dohody, za predpokladu, že výška splátky </w:t>
      </w:r>
      <w:r>
        <w:rPr>
          <w:rFonts w:ascii="Arial" w:hAnsi="Arial" w:cs="Arial"/>
          <w:sz w:val="20"/>
          <w:szCs w:val="20"/>
        </w:rPr>
        <w:t xml:space="preserve">verejného obstarávateľa </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 xml:space="preserve"> po rozšírení rozsahu Lízingovým prenajímateľom poskytovaných alebo zabezpečovaných služieb neprekročí výšku splátky za služby, ktoré sú predmetom pôvodnej čiastkovej lízingovej zmluvy</w:t>
      </w:r>
      <w:r>
        <w:rPr>
          <w:rFonts w:ascii="Arial" w:hAnsi="Arial" w:cs="Arial"/>
          <w:sz w:val="20"/>
          <w:szCs w:val="20"/>
        </w:rPr>
        <w:t>.</w:t>
      </w:r>
    </w:p>
    <w:p w14:paraId="176FB3CE" w14:textId="77777777" w:rsidR="005E5F53" w:rsidRPr="005E5F53" w:rsidRDefault="005E5F53" w:rsidP="005E5F53">
      <w:pPr>
        <w:pStyle w:val="Odsekzoznamu10"/>
        <w:spacing w:before="120" w:after="120"/>
        <w:ind w:left="0"/>
        <w:jc w:val="both"/>
        <w:rPr>
          <w:rFonts w:ascii="Arial" w:hAnsi="Arial" w:cs="Arial"/>
          <w:sz w:val="20"/>
          <w:szCs w:val="20"/>
        </w:rPr>
      </w:pPr>
    </w:p>
    <w:p w14:paraId="33519305" w14:textId="77777777"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b/>
          <w:sz w:val="20"/>
          <w:szCs w:val="20"/>
        </w:rPr>
        <w:t>GPS:</w:t>
      </w:r>
    </w:p>
    <w:p w14:paraId="2E7AC217" w14:textId="77777777" w:rsidR="007762CA" w:rsidRPr="005E5F53" w:rsidRDefault="007762CA" w:rsidP="007762CA">
      <w:pPr>
        <w:pStyle w:val="Odsekzoznamu10"/>
        <w:numPr>
          <w:ilvl w:val="0"/>
          <w:numId w:val="59"/>
        </w:numPr>
        <w:spacing w:before="120" w:after="120"/>
        <w:ind w:left="567" w:hanging="283"/>
        <w:jc w:val="both"/>
        <w:rPr>
          <w:rFonts w:ascii="Arial" w:hAnsi="Arial" w:cs="Arial"/>
          <w:sz w:val="20"/>
          <w:szCs w:val="20"/>
        </w:rPr>
      </w:pPr>
      <w:r>
        <w:rPr>
          <w:rFonts w:ascii="Arial" w:hAnsi="Arial" w:cs="Arial"/>
          <w:sz w:val="20"/>
          <w:szCs w:val="20"/>
        </w:rPr>
        <w:t>Verejný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inštaláciu GPS systému do vozidiel podľa prílohy č. 1, kde táto inštalácia a údržba jednotlivých zariadení, softvér a jeho aktualizácie budú zahrnutá v mesačnej splátke. </w:t>
      </w:r>
    </w:p>
    <w:p w14:paraId="3674C5AC" w14:textId="3D6BF928" w:rsidR="007762CA" w:rsidRPr="005E5F53" w:rsidRDefault="007762CA" w:rsidP="007762CA">
      <w:pPr>
        <w:pStyle w:val="Odsekzoznamu10"/>
        <w:numPr>
          <w:ilvl w:val="0"/>
          <w:numId w:val="59"/>
        </w:numPr>
        <w:spacing w:before="120" w:after="120"/>
        <w:ind w:left="567" w:hanging="283"/>
        <w:jc w:val="both"/>
        <w:rPr>
          <w:rFonts w:ascii="Arial" w:hAnsi="Arial" w:cs="Arial"/>
          <w:sz w:val="20"/>
          <w:szCs w:val="20"/>
        </w:rPr>
      </w:pPr>
      <w:r>
        <w:rPr>
          <w:rFonts w:ascii="Arial" w:hAnsi="Arial" w:cs="Arial"/>
          <w:sz w:val="20"/>
          <w:szCs w:val="20"/>
        </w:rPr>
        <w:t>Verejný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vstupné a výstupné dáta také, ako sú uvedené v prílohe č. 2 „</w:t>
      </w:r>
      <w:hyperlink w:anchor="_Technická_špecifikácia_GPS" w:history="1">
        <w:r w:rsidRPr="005E5F53">
          <w:rPr>
            <w:rStyle w:val="Hypertextovprepojenie"/>
            <w:rFonts w:ascii="Arial" w:hAnsi="Arial" w:cs="Arial"/>
            <w:sz w:val="20"/>
            <w:szCs w:val="20"/>
          </w:rPr>
          <w:t>Technická špecifikácia GPS</w:t>
        </w:r>
      </w:hyperlink>
      <w:r w:rsidRPr="005E5F53">
        <w:rPr>
          <w:rFonts w:ascii="Arial" w:hAnsi="Arial" w:cs="Arial"/>
          <w:sz w:val="20"/>
          <w:szCs w:val="20"/>
        </w:rPr>
        <w:t>“ tohto opisného formuláru</w:t>
      </w:r>
      <w:r>
        <w:rPr>
          <w:rFonts w:ascii="Arial" w:hAnsi="Arial" w:cs="Arial"/>
          <w:sz w:val="20"/>
          <w:szCs w:val="20"/>
        </w:rPr>
        <w:t>.</w:t>
      </w:r>
    </w:p>
    <w:p w14:paraId="38D01EBE" w14:textId="23382EE6" w:rsidR="007762CA" w:rsidRPr="005E5F53" w:rsidRDefault="007762CA" w:rsidP="007762CA">
      <w:pPr>
        <w:pStyle w:val="Odsekzoznamu10"/>
        <w:numPr>
          <w:ilvl w:val="0"/>
          <w:numId w:val="59"/>
        </w:numPr>
        <w:spacing w:before="120" w:after="120"/>
        <w:ind w:left="567" w:hanging="283"/>
        <w:jc w:val="both"/>
        <w:rPr>
          <w:rFonts w:ascii="Arial" w:hAnsi="Arial" w:cs="Arial"/>
          <w:sz w:val="20"/>
          <w:szCs w:val="20"/>
        </w:rPr>
      </w:pPr>
      <w:r w:rsidRPr="005E5F53">
        <w:rPr>
          <w:rFonts w:ascii="Arial" w:hAnsi="Arial" w:cs="Arial"/>
          <w:sz w:val="20"/>
          <w:szCs w:val="20"/>
        </w:rPr>
        <w:t>Verejný obstarávateľ preferuje kompatibilitu s aktuálne používaným systémom monitorovania vozidiel TRUCK DATA MEMORY G3 od spoločnosti GX Solution</w:t>
      </w:r>
      <w:r>
        <w:rPr>
          <w:rFonts w:ascii="Arial" w:hAnsi="Arial" w:cs="Arial"/>
          <w:sz w:val="20"/>
          <w:szCs w:val="20"/>
        </w:rPr>
        <w:t>.</w:t>
      </w:r>
    </w:p>
    <w:p w14:paraId="7FDAFE03" w14:textId="64598AEF" w:rsidR="005E5F53" w:rsidRDefault="005E5F53" w:rsidP="005E5F53">
      <w:pPr>
        <w:pStyle w:val="Odsekzoznamu10"/>
        <w:spacing w:before="120" w:after="120"/>
        <w:ind w:left="0"/>
        <w:jc w:val="both"/>
        <w:rPr>
          <w:rFonts w:ascii="Arial" w:hAnsi="Arial" w:cs="Arial"/>
          <w:sz w:val="20"/>
          <w:szCs w:val="20"/>
        </w:rPr>
      </w:pPr>
    </w:p>
    <w:p w14:paraId="5A33DD99" w14:textId="77777777" w:rsidR="005E5F53" w:rsidRPr="005E5F53" w:rsidRDefault="005E5F53" w:rsidP="005E5F53">
      <w:pPr>
        <w:pStyle w:val="Odsekzoznamu10"/>
        <w:spacing w:before="120" w:after="120"/>
        <w:ind w:left="0"/>
        <w:jc w:val="both"/>
        <w:rPr>
          <w:rFonts w:ascii="Arial" w:hAnsi="Arial" w:cs="Arial"/>
          <w:sz w:val="20"/>
          <w:szCs w:val="20"/>
        </w:rPr>
      </w:pPr>
    </w:p>
    <w:p w14:paraId="7F1CF43B" w14:textId="5034ECE1"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lastRenderedPageBreak/>
        <w:t>Služba sprístupnenia informácií:</w:t>
      </w:r>
    </w:p>
    <w:p w14:paraId="6143E060" w14:textId="77777777" w:rsidR="007762CA" w:rsidRPr="005E5F53" w:rsidRDefault="007762CA" w:rsidP="007762CA">
      <w:pPr>
        <w:pStyle w:val="Odsekzoznamu10"/>
        <w:spacing w:before="120" w:after="120"/>
        <w:ind w:left="0"/>
        <w:jc w:val="both"/>
        <w:rPr>
          <w:rFonts w:ascii="Arial" w:hAnsi="Arial" w:cs="Arial"/>
          <w:sz w:val="20"/>
          <w:szCs w:val="20"/>
        </w:rPr>
      </w:pPr>
      <w:r>
        <w:rPr>
          <w:rFonts w:ascii="Arial" w:hAnsi="Arial" w:cs="Arial"/>
          <w:sz w:val="20"/>
          <w:szCs w:val="20"/>
        </w:rPr>
        <w:t>Verejný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aby prenajímateľ počas celej doby nájmu sprístupňoval informácie s prehľadom o všetkých osobných motorových vozidlách, ich prevádzke, stave a súvisiacich službách v zmysle požiadaviek a v rozsahu ako vyplýva z opisu predmetu zákazky formou webovej aplikácie (nástroje a zariadenia používané na elektronickú komunikáciu s on-line informačným systémom, ako aj ich technické charakteristiky musia byť všeobecne dostupné a prepojiteľné so všeobecne používanými produktami informačných a komunikačných technológií – predovšetkým za použitia webového prehliadača Internet Explorer alebo Google Chrome s neobmedzeným a bezplatným prístupom pre určených pracovníkov </w:t>
      </w:r>
      <w:r>
        <w:rPr>
          <w:rFonts w:ascii="Arial" w:hAnsi="Arial" w:cs="Arial"/>
          <w:sz w:val="20"/>
          <w:szCs w:val="20"/>
        </w:rPr>
        <w:t>Verejného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w:t>
      </w:r>
    </w:p>
    <w:p w14:paraId="0403A3C3" w14:textId="77777777" w:rsidR="007762CA" w:rsidRPr="005E5F53" w:rsidRDefault="007762CA" w:rsidP="007762CA">
      <w:pPr>
        <w:pStyle w:val="Odsekzoznamu10"/>
        <w:spacing w:before="120" w:after="120"/>
        <w:ind w:left="0"/>
        <w:jc w:val="both"/>
        <w:rPr>
          <w:rFonts w:ascii="Arial" w:hAnsi="Arial" w:cs="Arial"/>
          <w:sz w:val="20"/>
          <w:szCs w:val="20"/>
        </w:rPr>
      </w:pPr>
    </w:p>
    <w:p w14:paraId="1AAE1E00" w14:textId="77777777" w:rsidR="007762CA" w:rsidRPr="005E5F53" w:rsidRDefault="007762CA" w:rsidP="007762CA">
      <w:pPr>
        <w:pStyle w:val="Odsekzoznamu10"/>
        <w:spacing w:before="120" w:after="120"/>
        <w:ind w:left="0"/>
        <w:jc w:val="both"/>
        <w:rPr>
          <w:rFonts w:ascii="Arial" w:hAnsi="Arial" w:cs="Arial"/>
          <w:sz w:val="20"/>
          <w:szCs w:val="20"/>
        </w:rPr>
      </w:pPr>
      <w:r w:rsidRPr="005E5F53">
        <w:rPr>
          <w:rFonts w:ascii="Arial" w:hAnsi="Arial" w:cs="Arial"/>
          <w:sz w:val="20"/>
          <w:szCs w:val="20"/>
        </w:rPr>
        <w:t xml:space="preserve">Dáta získané prevádzkou osobných motorových vozidiel s inštalovaným GPS systémom sú výhradným vlastníctvom NDS pričom prenajímateľ ich nie je oprávnený žiadnym spôsobom spracovávať bez predchádzajúceho súhlasu </w:t>
      </w:r>
      <w:r>
        <w:rPr>
          <w:rFonts w:ascii="Arial" w:hAnsi="Arial" w:cs="Arial"/>
          <w:sz w:val="20"/>
          <w:szCs w:val="20"/>
        </w:rPr>
        <w:t>verejného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 xml:space="preserve">. Dodaný softvér musí automatizovane vykonávať minimálne lokálne zálohy a umožňovať export databázy dát do štandardného strojovo čítaného elektronického formátu ako aj jej migráciu do iného systému. </w:t>
      </w: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zároveň požaduje aby tento systém umožňoval zálohu zozbieraných dát.</w:t>
      </w:r>
    </w:p>
    <w:p w14:paraId="22176AA8" w14:textId="77777777" w:rsidR="005E5F53" w:rsidRPr="005E5F53" w:rsidRDefault="005E5F53" w:rsidP="005E5F53">
      <w:pPr>
        <w:pStyle w:val="Odsekzoznamu10"/>
        <w:spacing w:before="120" w:after="120"/>
        <w:ind w:left="0"/>
        <w:jc w:val="both"/>
        <w:rPr>
          <w:rFonts w:ascii="Arial" w:hAnsi="Arial" w:cs="Arial"/>
          <w:sz w:val="20"/>
          <w:szCs w:val="20"/>
        </w:rPr>
      </w:pPr>
    </w:p>
    <w:p w14:paraId="7763637A" w14:textId="77777777"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t>Osobitné požiadavky:</w:t>
      </w:r>
    </w:p>
    <w:p w14:paraId="20089B1B" w14:textId="77777777" w:rsidR="007762CA" w:rsidRPr="005E5F53" w:rsidRDefault="007762CA" w:rsidP="007762CA">
      <w:pPr>
        <w:pStyle w:val="Odsekzoznamu10"/>
        <w:numPr>
          <w:ilvl w:val="0"/>
          <w:numId w:val="62"/>
        </w:numPr>
        <w:spacing w:before="120"/>
        <w:ind w:left="567" w:hanging="283"/>
        <w:jc w:val="both"/>
        <w:rPr>
          <w:rFonts w:ascii="Arial" w:hAnsi="Arial" w:cs="Arial"/>
          <w:sz w:val="20"/>
          <w:szCs w:val="20"/>
        </w:rPr>
      </w:pPr>
      <w:r w:rsidRPr="005E5F53">
        <w:rPr>
          <w:rFonts w:ascii="Arial" w:hAnsi="Arial" w:cs="Arial"/>
          <w:sz w:val="20"/>
          <w:szCs w:val="20"/>
        </w:rPr>
        <w:t xml:space="preserve">v prípade, ak počas platnosti a účinnosti rámcovej dohody bude ukončená výroba niektorého vozidla, ktoré Lízingový prenajímateľ ponúkol vo svojej ponuke, prenajímateľ ponúkne </w:t>
      </w:r>
      <w:r>
        <w:rPr>
          <w:rFonts w:ascii="Arial" w:hAnsi="Arial" w:cs="Arial"/>
          <w:sz w:val="20"/>
          <w:szCs w:val="20"/>
        </w:rPr>
        <w:t>verejnému obstarávateľovi</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nájomcovi</w:t>
      </w:r>
      <w:r>
        <w:rPr>
          <w:rFonts w:ascii="Arial" w:hAnsi="Arial" w:cs="Arial"/>
          <w:sz w:val="20"/>
          <w:szCs w:val="20"/>
        </w:rPr>
        <w:t>)</w:t>
      </w:r>
      <w:r w:rsidRPr="005E5F53">
        <w:rPr>
          <w:rFonts w:ascii="Arial" w:hAnsi="Arial" w:cs="Arial"/>
          <w:sz w:val="20"/>
          <w:szCs w:val="20"/>
        </w:rPr>
        <w:t xml:space="preserve"> alternatívne vozidlo, ktoré bude najlepšie spĺňať technické parametre a vlastnosti uvedené v opise Predmetu zákazky v prílohe č. 1 a ktoré nahradí pôvodné vozidlo</w:t>
      </w:r>
    </w:p>
    <w:p w14:paraId="05332225" w14:textId="77777777" w:rsidR="007762CA" w:rsidRPr="005E5F53" w:rsidRDefault="007762CA" w:rsidP="007762CA">
      <w:pPr>
        <w:pStyle w:val="Odsekzoznamu10"/>
        <w:numPr>
          <w:ilvl w:val="0"/>
          <w:numId w:val="62"/>
        </w:numPr>
        <w:spacing w:before="120"/>
        <w:ind w:left="567" w:hanging="283"/>
        <w:jc w:val="both"/>
        <w:rPr>
          <w:rFonts w:ascii="Arial" w:hAnsi="Arial" w:cs="Arial"/>
          <w:sz w:val="20"/>
          <w:szCs w:val="20"/>
        </w:rPr>
      </w:pP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písomné potvrdenie umožnenia pevnej montáže svetelných a zvukových výstražných zariadení pre právo prednostnej jazdy pre vozidlá kategórie „A“ a „H“</w:t>
      </w:r>
    </w:p>
    <w:p w14:paraId="15B195EC" w14:textId="77777777" w:rsidR="007762CA" w:rsidRPr="005E5F53" w:rsidRDefault="007762CA" w:rsidP="007762CA">
      <w:pPr>
        <w:pStyle w:val="Odsekzoznamu10"/>
        <w:numPr>
          <w:ilvl w:val="0"/>
          <w:numId w:val="62"/>
        </w:numPr>
        <w:spacing w:before="120"/>
        <w:ind w:left="567" w:hanging="283"/>
        <w:jc w:val="both"/>
        <w:rPr>
          <w:rFonts w:ascii="Arial" w:hAnsi="Arial" w:cs="Arial"/>
          <w:sz w:val="20"/>
          <w:szCs w:val="20"/>
        </w:rPr>
      </w:pP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predloženie zoznamu zazmluvnených servisných stredísk v rámci SR pri podpise zmluvy</w:t>
      </w:r>
    </w:p>
    <w:p w14:paraId="6D79E307" w14:textId="77777777" w:rsidR="00C107C9" w:rsidRDefault="00020E6F" w:rsidP="00020E6F">
      <w:pPr>
        <w:pStyle w:val="Odsekzoznamu10"/>
        <w:numPr>
          <w:ilvl w:val="0"/>
          <w:numId w:val="62"/>
        </w:numPr>
        <w:spacing w:before="120"/>
        <w:ind w:left="567" w:hanging="283"/>
        <w:jc w:val="both"/>
        <w:rPr>
          <w:rFonts w:ascii="Arial" w:hAnsi="Arial" w:cs="Arial"/>
          <w:sz w:val="20"/>
          <w:szCs w:val="20"/>
        </w:rPr>
      </w:pP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písomné potvrdenie umožnenia vybavenia špecifickým systémom, ktoré si nájomca zabezpečí vo vlastnej réžii so súhlasom prenajímateľa pre kategórie vozidiel „K“</w:t>
      </w:r>
      <w:r w:rsidR="00C107C9">
        <w:rPr>
          <w:rFonts w:ascii="Arial" w:hAnsi="Arial" w:cs="Arial"/>
          <w:sz w:val="20"/>
          <w:szCs w:val="20"/>
        </w:rPr>
        <w:t xml:space="preserve">. Špecifickým systémom sa rozumie </w:t>
      </w:r>
      <w:r w:rsidR="00C107C9" w:rsidRPr="00C107C9">
        <w:rPr>
          <w:rFonts w:ascii="Arial" w:hAnsi="Arial" w:cs="Arial"/>
          <w:sz w:val="20"/>
          <w:szCs w:val="20"/>
        </w:rPr>
        <w:t>vnútorné vybavenie vozidla slúžiace na kontrolu elektronických diaľničných známok v</w:t>
      </w:r>
      <w:r w:rsidR="00C107C9">
        <w:rPr>
          <w:rFonts w:ascii="Arial" w:hAnsi="Arial" w:cs="Arial"/>
          <w:sz w:val="20"/>
          <w:szCs w:val="20"/>
        </w:rPr>
        <w:t xml:space="preserve"> nasledujúcom </w:t>
      </w:r>
      <w:r w:rsidR="00C107C9" w:rsidRPr="00C107C9">
        <w:rPr>
          <w:rFonts w:ascii="Arial" w:hAnsi="Arial" w:cs="Arial"/>
          <w:sz w:val="20"/>
          <w:szCs w:val="20"/>
        </w:rPr>
        <w:t>rozsahu:</w:t>
      </w:r>
    </w:p>
    <w:p w14:paraId="21898F04" w14:textId="1C406546" w:rsidR="00020E6F" w:rsidRPr="00556B01" w:rsidRDefault="00C107C9" w:rsidP="00C107C9">
      <w:pPr>
        <w:pStyle w:val="Odsekzoznamu10"/>
        <w:numPr>
          <w:ilvl w:val="0"/>
          <w:numId w:val="96"/>
        </w:numPr>
        <w:spacing w:before="120"/>
        <w:ind w:left="851" w:hanging="284"/>
        <w:jc w:val="both"/>
        <w:rPr>
          <w:rFonts w:ascii="Arial" w:hAnsi="Arial" w:cs="Arial"/>
          <w:sz w:val="20"/>
          <w:szCs w:val="20"/>
        </w:rPr>
      </w:pPr>
      <w:r w:rsidRPr="00C107C9">
        <w:rPr>
          <w:rFonts w:ascii="Arial" w:hAnsi="Arial" w:cs="Arial"/>
          <w:sz w:val="20"/>
          <w:szCs w:val="20"/>
        </w:rPr>
        <w:t>v priestore spolujazdca vpredu a stredového tunelu bude integrovaný držiak na tablet a na palubnej doske pred čelným sklom bude integrovaná čelná kamera, doplnenie podlahovej preglejky v úložnom priestore, inštalácia 2 skriniek (boxov) na pravej strane úložného priestoru uchytených do podlahovej dosky, inštalácia podlahových úchytov na ľavej strane podlahy pre upevnenie stojanov, prístrojov, inštalácia univerzálnej elektrickej zásuvky v ložnom priestore pre pripojenie externých elektrospotrebičov.</w:t>
      </w:r>
    </w:p>
    <w:p w14:paraId="52B7C3C0" w14:textId="77777777" w:rsidR="00556B01" w:rsidRDefault="00556B01" w:rsidP="00556B01">
      <w:pPr>
        <w:spacing w:after="0"/>
        <w:rPr>
          <w:rFonts w:cstheme="minorHAnsi"/>
        </w:rPr>
      </w:pPr>
    </w:p>
    <w:p w14:paraId="6EDD8E6A" w14:textId="6F3FA13F" w:rsidR="00556B01" w:rsidRDefault="00556B01" w:rsidP="00556B01">
      <w:pPr>
        <w:spacing w:after="0"/>
        <w:jc w:val="center"/>
        <w:rPr>
          <w:rFonts w:cstheme="minorHAnsi"/>
        </w:rPr>
      </w:pPr>
      <w:r w:rsidRPr="00CA526D">
        <w:rPr>
          <w:rFonts w:cstheme="minorHAnsi"/>
          <w:b/>
        </w:rPr>
        <w:t>Príloha č. 1 – technické</w:t>
      </w:r>
      <w:r w:rsidRPr="008E7188">
        <w:rPr>
          <w:rFonts w:cstheme="minorHAnsi"/>
          <w:b/>
        </w:rPr>
        <w:t xml:space="preserve"> požiadavky na predmet zákazky</w:t>
      </w:r>
      <w:r>
        <w:rPr>
          <w:rFonts w:cstheme="minorHAnsi"/>
          <w:b/>
        </w:rPr>
        <w:t xml:space="preserve"> pre jednotlivé kategórie vozidiel</w:t>
      </w:r>
    </w:p>
    <w:p w14:paraId="44AD6767" w14:textId="77777777" w:rsidR="00556B01" w:rsidRPr="002942BC" w:rsidRDefault="00556B01" w:rsidP="00556B01">
      <w:pPr>
        <w:spacing w:after="0"/>
        <w:rPr>
          <w:rFonts w:cstheme="minorHAnsi"/>
        </w:rPr>
      </w:pPr>
    </w:p>
    <w:tbl>
      <w:tblPr>
        <w:tblStyle w:val="Mriekatabuky"/>
        <w:tblW w:w="5000" w:type="pct"/>
        <w:tblLook w:val="04A0" w:firstRow="1" w:lastRow="0" w:firstColumn="1" w:lastColumn="0" w:noHBand="0" w:noVBand="1"/>
      </w:tblPr>
      <w:tblGrid>
        <w:gridCol w:w="1510"/>
        <w:gridCol w:w="1510"/>
        <w:gridCol w:w="1509"/>
        <w:gridCol w:w="1511"/>
        <w:gridCol w:w="1511"/>
        <w:gridCol w:w="1509"/>
      </w:tblGrid>
      <w:tr w:rsidR="00556B01" w14:paraId="4D92854D" w14:textId="77777777" w:rsidTr="00556B01">
        <w:tc>
          <w:tcPr>
            <w:tcW w:w="833" w:type="pct"/>
            <w:shd w:val="clear" w:color="auto" w:fill="FFC000"/>
            <w:vAlign w:val="center"/>
          </w:tcPr>
          <w:p w14:paraId="4B64ADAA" w14:textId="77777777" w:rsidR="00556B01" w:rsidRPr="00822149" w:rsidRDefault="00556B01" w:rsidP="00556B01">
            <w:pPr>
              <w:jc w:val="center"/>
              <w:rPr>
                <w:rFonts w:ascii="Times New Roman" w:hAnsi="Times New Roman"/>
                <w:b/>
                <w:color w:val="FFFFFF" w:themeColor="background1"/>
              </w:rPr>
            </w:pPr>
            <w:r w:rsidRPr="00822149">
              <w:rPr>
                <w:rFonts w:ascii="Times New Roman" w:hAnsi="Times New Roman"/>
                <w:b/>
                <w:color w:val="FFFFFF" w:themeColor="background1"/>
              </w:rPr>
              <w:t>Skupina</w:t>
            </w:r>
          </w:p>
        </w:tc>
        <w:tc>
          <w:tcPr>
            <w:tcW w:w="833" w:type="pct"/>
            <w:shd w:val="clear" w:color="auto" w:fill="FFFF00"/>
            <w:vAlign w:val="center"/>
          </w:tcPr>
          <w:p w14:paraId="70672507" w14:textId="77777777" w:rsidR="00556B01" w:rsidRPr="00822149" w:rsidRDefault="00556B01" w:rsidP="00556B01">
            <w:pPr>
              <w:jc w:val="center"/>
              <w:rPr>
                <w:rFonts w:ascii="Times New Roman" w:hAnsi="Times New Roman"/>
                <w:b/>
                <w:color w:val="FFFFFF" w:themeColor="background1"/>
              </w:rPr>
            </w:pPr>
            <w:r w:rsidRPr="00822149">
              <w:rPr>
                <w:rFonts w:ascii="Times New Roman" w:hAnsi="Times New Roman"/>
                <w:b/>
              </w:rPr>
              <w:t>Kategória vozidiel</w:t>
            </w:r>
          </w:p>
        </w:tc>
        <w:tc>
          <w:tcPr>
            <w:tcW w:w="833" w:type="pct"/>
            <w:shd w:val="clear" w:color="auto" w:fill="92D050"/>
            <w:vAlign w:val="center"/>
          </w:tcPr>
          <w:p w14:paraId="40046851" w14:textId="77777777" w:rsidR="00556B01" w:rsidRPr="00822149" w:rsidRDefault="00556B01" w:rsidP="00556B01">
            <w:pPr>
              <w:jc w:val="center"/>
              <w:rPr>
                <w:rFonts w:ascii="Times New Roman" w:hAnsi="Times New Roman"/>
                <w:b/>
                <w:color w:val="FFFFFF" w:themeColor="background1"/>
              </w:rPr>
            </w:pPr>
            <w:r w:rsidRPr="00822149">
              <w:rPr>
                <w:rFonts w:ascii="Times New Roman" w:hAnsi="Times New Roman"/>
                <w:b/>
                <w:color w:val="FFFFFF" w:themeColor="background1"/>
              </w:rPr>
              <w:t>Výbava</w:t>
            </w:r>
          </w:p>
        </w:tc>
        <w:tc>
          <w:tcPr>
            <w:tcW w:w="834" w:type="pct"/>
            <w:shd w:val="clear" w:color="auto" w:fill="4BACC6" w:themeFill="accent5"/>
            <w:vAlign w:val="center"/>
          </w:tcPr>
          <w:p w14:paraId="0422BF20" w14:textId="77777777" w:rsidR="00556B01" w:rsidRPr="00822149" w:rsidRDefault="00556B01" w:rsidP="00556B01">
            <w:pPr>
              <w:jc w:val="center"/>
              <w:rPr>
                <w:rFonts w:ascii="Times New Roman" w:hAnsi="Times New Roman"/>
                <w:b/>
                <w:color w:val="FFFFFF" w:themeColor="background1"/>
              </w:rPr>
            </w:pPr>
            <w:r w:rsidRPr="00822149">
              <w:rPr>
                <w:rFonts w:ascii="Times New Roman" w:hAnsi="Times New Roman"/>
                <w:b/>
                <w:color w:val="FFFFFF" w:themeColor="background1"/>
              </w:rPr>
              <w:t>Počet</w:t>
            </w:r>
          </w:p>
        </w:tc>
        <w:tc>
          <w:tcPr>
            <w:tcW w:w="834" w:type="pct"/>
            <w:shd w:val="clear" w:color="auto" w:fill="31849B" w:themeFill="accent5" w:themeFillShade="BF"/>
            <w:vAlign w:val="center"/>
          </w:tcPr>
          <w:p w14:paraId="440ADDFB" w14:textId="77777777" w:rsidR="00556B01" w:rsidRPr="00822149" w:rsidRDefault="00556B01" w:rsidP="00556B01">
            <w:pPr>
              <w:jc w:val="center"/>
              <w:rPr>
                <w:rFonts w:ascii="Times New Roman" w:hAnsi="Times New Roman"/>
                <w:b/>
                <w:color w:val="FFFFFF" w:themeColor="background1"/>
              </w:rPr>
            </w:pPr>
            <w:r w:rsidRPr="00822149">
              <w:rPr>
                <w:rFonts w:ascii="Times New Roman" w:hAnsi="Times New Roman"/>
                <w:b/>
                <w:color w:val="FFFFFF" w:themeColor="background1"/>
              </w:rPr>
              <w:t>GPS</w:t>
            </w:r>
          </w:p>
        </w:tc>
        <w:tc>
          <w:tcPr>
            <w:tcW w:w="834" w:type="pct"/>
            <w:shd w:val="clear" w:color="auto" w:fill="7030A0"/>
            <w:vAlign w:val="center"/>
          </w:tcPr>
          <w:p w14:paraId="6FF2B83A" w14:textId="77777777" w:rsidR="00556B01" w:rsidRPr="00822149" w:rsidRDefault="00556B01" w:rsidP="00556B01">
            <w:pPr>
              <w:jc w:val="center"/>
              <w:rPr>
                <w:rFonts w:ascii="Times New Roman" w:hAnsi="Times New Roman"/>
                <w:b/>
                <w:color w:val="FFFFFF" w:themeColor="background1"/>
              </w:rPr>
            </w:pPr>
            <w:r w:rsidRPr="00822149">
              <w:rPr>
                <w:rFonts w:ascii="Times New Roman" w:hAnsi="Times New Roman"/>
                <w:b/>
                <w:color w:val="FFFFFF" w:themeColor="background1"/>
              </w:rPr>
              <w:t>Ponúkaný typ vozidla</w:t>
            </w:r>
            <w:r>
              <w:rPr>
                <w:rFonts w:ascii="Times New Roman" w:hAnsi="Times New Roman"/>
                <w:b/>
                <w:color w:val="FFFFFF" w:themeColor="background1"/>
              </w:rPr>
              <w:t>**</w:t>
            </w:r>
          </w:p>
        </w:tc>
      </w:tr>
      <w:tr w:rsidR="00556B01" w14:paraId="078939D9" w14:textId="77777777" w:rsidTr="00556B01">
        <w:tc>
          <w:tcPr>
            <w:tcW w:w="833" w:type="pct"/>
            <w:vAlign w:val="center"/>
          </w:tcPr>
          <w:p w14:paraId="0910BB1C" w14:textId="77777777" w:rsidR="00556B01" w:rsidRPr="00822149" w:rsidRDefault="00556B01" w:rsidP="00556B01">
            <w:pPr>
              <w:jc w:val="center"/>
              <w:rPr>
                <w:rFonts w:ascii="Times New Roman" w:hAnsi="Times New Roman"/>
                <w:b/>
              </w:rPr>
            </w:pPr>
            <w:r w:rsidRPr="00822149">
              <w:rPr>
                <w:rFonts w:ascii="Times New Roman" w:hAnsi="Times New Roman"/>
                <w:b/>
              </w:rPr>
              <w:t>A</w:t>
            </w:r>
          </w:p>
        </w:tc>
        <w:tc>
          <w:tcPr>
            <w:tcW w:w="833" w:type="pct"/>
            <w:vAlign w:val="center"/>
          </w:tcPr>
          <w:p w14:paraId="61E6D65F" w14:textId="77777777" w:rsidR="00556B01" w:rsidRPr="00822149" w:rsidRDefault="00556B01" w:rsidP="00556B01">
            <w:pPr>
              <w:jc w:val="center"/>
              <w:rPr>
                <w:rFonts w:ascii="Times New Roman" w:hAnsi="Times New Roman"/>
                <w:b/>
              </w:rPr>
            </w:pPr>
            <w:r w:rsidRPr="00822149">
              <w:rPr>
                <w:rFonts w:ascii="Times New Roman" w:hAnsi="Times New Roman"/>
                <w:b/>
              </w:rPr>
              <w:t>M1</w:t>
            </w:r>
          </w:p>
        </w:tc>
        <w:tc>
          <w:tcPr>
            <w:tcW w:w="833" w:type="pct"/>
            <w:vAlign w:val="center"/>
          </w:tcPr>
          <w:p w14:paraId="6FBAD300" w14:textId="77777777" w:rsidR="00556B01" w:rsidRDefault="00556B01" w:rsidP="00556B01">
            <w:pPr>
              <w:jc w:val="center"/>
              <w:rPr>
                <w:rFonts w:ascii="Times New Roman" w:hAnsi="Times New Roman"/>
                <w:b/>
                <w:i/>
                <w:sz w:val="16"/>
              </w:rPr>
            </w:pPr>
            <w:r w:rsidRPr="00822149">
              <w:rPr>
                <w:rFonts w:ascii="Times New Roman" w:hAnsi="Times New Roman"/>
                <w:b/>
                <w:i/>
                <w:sz w:val="16"/>
              </w:rPr>
              <w:t>Prémiová</w:t>
            </w:r>
          </w:p>
          <w:p w14:paraId="6D3D94B1" w14:textId="77777777" w:rsidR="00556B01" w:rsidRPr="00822149" w:rsidRDefault="00556B01" w:rsidP="00556B01">
            <w:pPr>
              <w:jc w:val="center"/>
              <w:rPr>
                <w:rFonts w:ascii="Times New Roman" w:hAnsi="Times New Roman"/>
                <w:sz w:val="16"/>
              </w:rPr>
            </w:pPr>
            <w:r w:rsidRPr="00822149">
              <w:rPr>
                <w:rFonts w:ascii="Times New Roman" w:hAnsi="Times New Roman"/>
                <w:sz w:val="16"/>
              </w:rPr>
              <w:t xml:space="preserve"> trieda</w:t>
            </w:r>
          </w:p>
        </w:tc>
        <w:tc>
          <w:tcPr>
            <w:tcW w:w="834" w:type="pct"/>
            <w:vAlign w:val="center"/>
          </w:tcPr>
          <w:p w14:paraId="6E7E4781" w14:textId="77777777" w:rsidR="00556B01" w:rsidRPr="00822149" w:rsidRDefault="00556B01" w:rsidP="00556B01">
            <w:pPr>
              <w:jc w:val="center"/>
              <w:rPr>
                <w:rFonts w:ascii="Times New Roman" w:hAnsi="Times New Roman"/>
                <w:b/>
                <w:sz w:val="16"/>
              </w:rPr>
            </w:pPr>
            <w:r>
              <w:rPr>
                <w:rFonts w:ascii="Times New Roman" w:hAnsi="Times New Roman"/>
                <w:b/>
                <w:sz w:val="16"/>
              </w:rPr>
              <w:t>10</w:t>
            </w:r>
          </w:p>
        </w:tc>
        <w:tc>
          <w:tcPr>
            <w:tcW w:w="834" w:type="pct"/>
            <w:vAlign w:val="center"/>
          </w:tcPr>
          <w:p w14:paraId="7D8A0DC8" w14:textId="77777777" w:rsidR="00556B01" w:rsidRPr="00822149" w:rsidRDefault="00556B01" w:rsidP="00556B01">
            <w:pPr>
              <w:jc w:val="center"/>
              <w:rPr>
                <w:rFonts w:ascii="Times New Roman" w:hAnsi="Times New Roman"/>
                <w:b/>
                <w:sz w:val="16"/>
              </w:rPr>
            </w:pPr>
            <w:r>
              <w:rPr>
                <w:rFonts w:ascii="Times New Roman" w:hAnsi="Times New Roman"/>
                <w:b/>
                <w:sz w:val="16"/>
              </w:rPr>
              <w:t>NIE</w:t>
            </w:r>
          </w:p>
        </w:tc>
        <w:tc>
          <w:tcPr>
            <w:tcW w:w="834" w:type="pct"/>
            <w:vAlign w:val="center"/>
          </w:tcPr>
          <w:p w14:paraId="343F9D7B" w14:textId="77777777" w:rsidR="00556B01" w:rsidRPr="00822149" w:rsidRDefault="00556B01" w:rsidP="00556B01">
            <w:pPr>
              <w:jc w:val="center"/>
              <w:rPr>
                <w:rFonts w:ascii="Times New Roman" w:hAnsi="Times New Roman"/>
                <w:b/>
                <w:sz w:val="16"/>
              </w:rPr>
            </w:pPr>
          </w:p>
        </w:tc>
      </w:tr>
      <w:tr w:rsidR="00556B01" w14:paraId="071A7196" w14:textId="77777777" w:rsidTr="00556B01">
        <w:tc>
          <w:tcPr>
            <w:tcW w:w="833" w:type="pct"/>
            <w:vAlign w:val="center"/>
          </w:tcPr>
          <w:p w14:paraId="367CFC38" w14:textId="77777777" w:rsidR="00556B01" w:rsidRPr="00822149" w:rsidRDefault="00556B01" w:rsidP="00556B01">
            <w:pPr>
              <w:jc w:val="center"/>
              <w:rPr>
                <w:rFonts w:ascii="Times New Roman" w:hAnsi="Times New Roman"/>
                <w:b/>
              </w:rPr>
            </w:pPr>
            <w:r>
              <w:rPr>
                <w:rFonts w:ascii="Times New Roman" w:hAnsi="Times New Roman"/>
                <w:b/>
              </w:rPr>
              <w:t>A1</w:t>
            </w:r>
          </w:p>
        </w:tc>
        <w:tc>
          <w:tcPr>
            <w:tcW w:w="833" w:type="pct"/>
            <w:vAlign w:val="center"/>
          </w:tcPr>
          <w:p w14:paraId="73E4C7A2" w14:textId="77777777" w:rsidR="00556B01" w:rsidRPr="00822149" w:rsidRDefault="00556B01" w:rsidP="00556B01">
            <w:pPr>
              <w:jc w:val="center"/>
              <w:rPr>
                <w:rFonts w:ascii="Times New Roman" w:hAnsi="Times New Roman"/>
                <w:b/>
              </w:rPr>
            </w:pPr>
            <w:r>
              <w:rPr>
                <w:rFonts w:ascii="Times New Roman" w:hAnsi="Times New Roman"/>
                <w:b/>
              </w:rPr>
              <w:t>M1</w:t>
            </w:r>
          </w:p>
        </w:tc>
        <w:tc>
          <w:tcPr>
            <w:tcW w:w="833" w:type="pct"/>
            <w:vAlign w:val="center"/>
          </w:tcPr>
          <w:p w14:paraId="2ACB8325" w14:textId="77777777" w:rsidR="00556B01" w:rsidRDefault="00556B01" w:rsidP="00556B01">
            <w:pPr>
              <w:jc w:val="center"/>
              <w:rPr>
                <w:rFonts w:ascii="Times New Roman" w:hAnsi="Times New Roman"/>
                <w:b/>
                <w:i/>
                <w:sz w:val="16"/>
              </w:rPr>
            </w:pPr>
            <w:r>
              <w:rPr>
                <w:rFonts w:ascii="Times New Roman" w:hAnsi="Times New Roman"/>
                <w:b/>
                <w:i/>
                <w:sz w:val="16"/>
              </w:rPr>
              <w:t>Prémiová</w:t>
            </w:r>
          </w:p>
          <w:p w14:paraId="5C72EE7E" w14:textId="77777777" w:rsidR="00556B01" w:rsidRPr="00096140" w:rsidRDefault="00556B01" w:rsidP="00556B01">
            <w:pPr>
              <w:jc w:val="center"/>
              <w:rPr>
                <w:rFonts w:ascii="Times New Roman" w:hAnsi="Times New Roman"/>
                <w:sz w:val="16"/>
              </w:rPr>
            </w:pPr>
            <w:r w:rsidRPr="00096140">
              <w:rPr>
                <w:rFonts w:ascii="Times New Roman" w:hAnsi="Times New Roman"/>
                <w:sz w:val="16"/>
              </w:rPr>
              <w:t>trieda</w:t>
            </w:r>
          </w:p>
        </w:tc>
        <w:tc>
          <w:tcPr>
            <w:tcW w:w="834" w:type="pct"/>
            <w:vAlign w:val="center"/>
          </w:tcPr>
          <w:p w14:paraId="40343FA0" w14:textId="77777777" w:rsidR="00556B01" w:rsidRDefault="00556B01" w:rsidP="00556B01">
            <w:pPr>
              <w:jc w:val="center"/>
              <w:rPr>
                <w:rFonts w:ascii="Times New Roman" w:hAnsi="Times New Roman"/>
                <w:b/>
                <w:sz w:val="16"/>
              </w:rPr>
            </w:pPr>
            <w:r>
              <w:rPr>
                <w:rFonts w:ascii="Times New Roman" w:hAnsi="Times New Roman"/>
                <w:b/>
                <w:sz w:val="16"/>
              </w:rPr>
              <w:t>5</w:t>
            </w:r>
          </w:p>
        </w:tc>
        <w:tc>
          <w:tcPr>
            <w:tcW w:w="834" w:type="pct"/>
            <w:vAlign w:val="center"/>
          </w:tcPr>
          <w:p w14:paraId="2F79AD86" w14:textId="77777777" w:rsidR="00556B01" w:rsidRDefault="00556B01" w:rsidP="00556B01">
            <w:pPr>
              <w:jc w:val="center"/>
              <w:rPr>
                <w:rFonts w:ascii="Times New Roman" w:hAnsi="Times New Roman"/>
                <w:b/>
                <w:sz w:val="16"/>
              </w:rPr>
            </w:pPr>
            <w:r>
              <w:rPr>
                <w:rFonts w:ascii="Times New Roman" w:hAnsi="Times New Roman"/>
                <w:b/>
                <w:sz w:val="16"/>
              </w:rPr>
              <w:t>NIE</w:t>
            </w:r>
          </w:p>
        </w:tc>
        <w:tc>
          <w:tcPr>
            <w:tcW w:w="834" w:type="pct"/>
            <w:vAlign w:val="center"/>
          </w:tcPr>
          <w:p w14:paraId="6A02C3B2" w14:textId="77777777" w:rsidR="00556B01" w:rsidRPr="00822149" w:rsidRDefault="00556B01" w:rsidP="00556B01">
            <w:pPr>
              <w:jc w:val="center"/>
              <w:rPr>
                <w:rFonts w:ascii="Times New Roman" w:hAnsi="Times New Roman"/>
                <w:b/>
                <w:sz w:val="16"/>
              </w:rPr>
            </w:pPr>
          </w:p>
        </w:tc>
      </w:tr>
      <w:tr w:rsidR="00556B01" w14:paraId="0FDDBAD9" w14:textId="77777777" w:rsidTr="00556B01">
        <w:tc>
          <w:tcPr>
            <w:tcW w:w="833" w:type="pct"/>
            <w:vAlign w:val="center"/>
          </w:tcPr>
          <w:p w14:paraId="1C844CE1" w14:textId="77777777" w:rsidR="00556B01" w:rsidRPr="00822149" w:rsidRDefault="00556B01" w:rsidP="00556B01">
            <w:pPr>
              <w:jc w:val="center"/>
              <w:rPr>
                <w:rFonts w:ascii="Times New Roman" w:hAnsi="Times New Roman"/>
                <w:b/>
              </w:rPr>
            </w:pPr>
            <w:r w:rsidRPr="00822149">
              <w:rPr>
                <w:rFonts w:ascii="Times New Roman" w:hAnsi="Times New Roman"/>
                <w:b/>
              </w:rPr>
              <w:t>B</w:t>
            </w:r>
          </w:p>
        </w:tc>
        <w:tc>
          <w:tcPr>
            <w:tcW w:w="833" w:type="pct"/>
            <w:vAlign w:val="center"/>
          </w:tcPr>
          <w:p w14:paraId="1A860EDC" w14:textId="77777777" w:rsidR="00556B01" w:rsidRPr="00822149" w:rsidRDefault="00556B01" w:rsidP="00556B01">
            <w:pPr>
              <w:jc w:val="center"/>
              <w:rPr>
                <w:rFonts w:ascii="Times New Roman" w:hAnsi="Times New Roman"/>
                <w:b/>
              </w:rPr>
            </w:pPr>
            <w:r w:rsidRPr="00822149">
              <w:rPr>
                <w:rFonts w:ascii="Times New Roman" w:hAnsi="Times New Roman"/>
                <w:b/>
              </w:rPr>
              <w:t>M1</w:t>
            </w:r>
          </w:p>
        </w:tc>
        <w:tc>
          <w:tcPr>
            <w:tcW w:w="833" w:type="pct"/>
            <w:vAlign w:val="center"/>
          </w:tcPr>
          <w:p w14:paraId="23F4CD77" w14:textId="77777777" w:rsidR="00556B01" w:rsidRPr="00822149" w:rsidRDefault="00556B01" w:rsidP="00556B01">
            <w:pPr>
              <w:jc w:val="center"/>
              <w:rPr>
                <w:rFonts w:ascii="Times New Roman" w:hAnsi="Times New Roman"/>
                <w:sz w:val="16"/>
              </w:rPr>
            </w:pPr>
            <w:r w:rsidRPr="00822149">
              <w:rPr>
                <w:rFonts w:ascii="Times New Roman" w:hAnsi="Times New Roman"/>
                <w:b/>
                <w:i/>
                <w:sz w:val="16"/>
              </w:rPr>
              <w:t>Vyššia</w:t>
            </w:r>
            <w:r w:rsidRPr="00822149">
              <w:rPr>
                <w:rFonts w:ascii="Times New Roman" w:hAnsi="Times New Roman"/>
                <w:sz w:val="16"/>
              </w:rPr>
              <w:t xml:space="preserve"> stredná trieda</w:t>
            </w:r>
          </w:p>
        </w:tc>
        <w:tc>
          <w:tcPr>
            <w:tcW w:w="834" w:type="pct"/>
            <w:vAlign w:val="center"/>
          </w:tcPr>
          <w:p w14:paraId="017B02E9" w14:textId="77777777" w:rsidR="00556B01" w:rsidRPr="00822149" w:rsidRDefault="00556B01" w:rsidP="00556B01">
            <w:pPr>
              <w:jc w:val="center"/>
              <w:rPr>
                <w:rFonts w:ascii="Times New Roman" w:hAnsi="Times New Roman"/>
                <w:b/>
                <w:sz w:val="16"/>
              </w:rPr>
            </w:pPr>
            <w:r>
              <w:rPr>
                <w:rFonts w:ascii="Times New Roman" w:hAnsi="Times New Roman"/>
                <w:b/>
                <w:sz w:val="16"/>
              </w:rPr>
              <w:t>29</w:t>
            </w:r>
          </w:p>
        </w:tc>
        <w:tc>
          <w:tcPr>
            <w:tcW w:w="834" w:type="pct"/>
            <w:vAlign w:val="center"/>
          </w:tcPr>
          <w:p w14:paraId="672B4C5B" w14:textId="77777777" w:rsidR="00556B01" w:rsidRPr="00822149" w:rsidRDefault="00556B01" w:rsidP="00556B01">
            <w:pPr>
              <w:jc w:val="center"/>
              <w:rPr>
                <w:rFonts w:ascii="Times New Roman" w:hAnsi="Times New Roman"/>
                <w:b/>
                <w:sz w:val="16"/>
              </w:rPr>
            </w:pPr>
            <w:r>
              <w:rPr>
                <w:rFonts w:ascii="Times New Roman" w:hAnsi="Times New Roman"/>
                <w:b/>
                <w:sz w:val="16"/>
              </w:rPr>
              <w:t>ÁNO</w:t>
            </w:r>
          </w:p>
        </w:tc>
        <w:tc>
          <w:tcPr>
            <w:tcW w:w="834" w:type="pct"/>
            <w:vAlign w:val="center"/>
          </w:tcPr>
          <w:p w14:paraId="031D233E" w14:textId="77777777" w:rsidR="00556B01" w:rsidRPr="00822149" w:rsidRDefault="00556B01" w:rsidP="00556B01">
            <w:pPr>
              <w:jc w:val="center"/>
              <w:rPr>
                <w:rFonts w:ascii="Times New Roman" w:hAnsi="Times New Roman"/>
                <w:b/>
                <w:sz w:val="16"/>
              </w:rPr>
            </w:pPr>
          </w:p>
        </w:tc>
      </w:tr>
      <w:tr w:rsidR="00556B01" w14:paraId="4363F2AF" w14:textId="77777777" w:rsidTr="00556B01">
        <w:tc>
          <w:tcPr>
            <w:tcW w:w="833" w:type="pct"/>
            <w:vAlign w:val="center"/>
          </w:tcPr>
          <w:p w14:paraId="4855C896" w14:textId="77777777" w:rsidR="00556B01" w:rsidRPr="00822149" w:rsidRDefault="00556B01" w:rsidP="00556B01">
            <w:pPr>
              <w:jc w:val="center"/>
              <w:rPr>
                <w:rFonts w:ascii="Times New Roman" w:hAnsi="Times New Roman"/>
                <w:b/>
              </w:rPr>
            </w:pPr>
            <w:r w:rsidRPr="00822149">
              <w:rPr>
                <w:rFonts w:ascii="Times New Roman" w:hAnsi="Times New Roman"/>
                <w:b/>
              </w:rPr>
              <w:lastRenderedPageBreak/>
              <w:t>C</w:t>
            </w:r>
          </w:p>
        </w:tc>
        <w:tc>
          <w:tcPr>
            <w:tcW w:w="833" w:type="pct"/>
            <w:vAlign w:val="center"/>
          </w:tcPr>
          <w:p w14:paraId="1DFD045A" w14:textId="77777777" w:rsidR="00556B01" w:rsidRPr="00822149" w:rsidRDefault="00556B01" w:rsidP="00556B01">
            <w:pPr>
              <w:jc w:val="center"/>
              <w:rPr>
                <w:rFonts w:ascii="Times New Roman" w:hAnsi="Times New Roman"/>
                <w:b/>
              </w:rPr>
            </w:pPr>
            <w:r w:rsidRPr="00822149">
              <w:rPr>
                <w:rFonts w:ascii="Times New Roman" w:hAnsi="Times New Roman"/>
                <w:b/>
              </w:rPr>
              <w:t>M1</w:t>
            </w:r>
          </w:p>
        </w:tc>
        <w:tc>
          <w:tcPr>
            <w:tcW w:w="833" w:type="pct"/>
            <w:vAlign w:val="center"/>
          </w:tcPr>
          <w:p w14:paraId="0E9CACB7" w14:textId="77777777" w:rsidR="00556B01" w:rsidRPr="00822149" w:rsidRDefault="00556B01" w:rsidP="00556B01">
            <w:pPr>
              <w:jc w:val="center"/>
              <w:rPr>
                <w:rFonts w:ascii="Times New Roman" w:hAnsi="Times New Roman"/>
                <w:sz w:val="16"/>
              </w:rPr>
            </w:pPr>
            <w:r w:rsidRPr="00822149">
              <w:rPr>
                <w:rFonts w:ascii="Times New Roman" w:hAnsi="Times New Roman"/>
                <w:b/>
                <w:i/>
                <w:sz w:val="16"/>
              </w:rPr>
              <w:t>Vyššia</w:t>
            </w:r>
            <w:r w:rsidRPr="00822149">
              <w:rPr>
                <w:rFonts w:ascii="Times New Roman" w:hAnsi="Times New Roman"/>
                <w:sz w:val="16"/>
              </w:rPr>
              <w:t xml:space="preserve"> stredná trieda</w:t>
            </w:r>
          </w:p>
        </w:tc>
        <w:tc>
          <w:tcPr>
            <w:tcW w:w="834" w:type="pct"/>
            <w:vAlign w:val="center"/>
          </w:tcPr>
          <w:p w14:paraId="2B9AAEEA" w14:textId="77777777" w:rsidR="00556B01" w:rsidRPr="00822149" w:rsidRDefault="00556B01" w:rsidP="00556B01">
            <w:pPr>
              <w:jc w:val="center"/>
              <w:rPr>
                <w:rFonts w:ascii="Times New Roman" w:hAnsi="Times New Roman"/>
                <w:b/>
                <w:sz w:val="16"/>
              </w:rPr>
            </w:pPr>
            <w:r>
              <w:rPr>
                <w:rFonts w:ascii="Times New Roman" w:hAnsi="Times New Roman"/>
                <w:b/>
                <w:sz w:val="16"/>
              </w:rPr>
              <w:t>20</w:t>
            </w:r>
          </w:p>
        </w:tc>
        <w:tc>
          <w:tcPr>
            <w:tcW w:w="834" w:type="pct"/>
            <w:vAlign w:val="center"/>
          </w:tcPr>
          <w:p w14:paraId="683516F4" w14:textId="77777777" w:rsidR="00556B01" w:rsidRPr="00822149" w:rsidRDefault="00556B01" w:rsidP="00556B01">
            <w:pPr>
              <w:jc w:val="center"/>
              <w:rPr>
                <w:rFonts w:ascii="Times New Roman" w:hAnsi="Times New Roman"/>
                <w:b/>
                <w:sz w:val="16"/>
              </w:rPr>
            </w:pPr>
            <w:r>
              <w:rPr>
                <w:rFonts w:ascii="Times New Roman" w:hAnsi="Times New Roman"/>
                <w:b/>
                <w:sz w:val="16"/>
              </w:rPr>
              <w:t>ÁNO</w:t>
            </w:r>
          </w:p>
        </w:tc>
        <w:tc>
          <w:tcPr>
            <w:tcW w:w="834" w:type="pct"/>
            <w:vAlign w:val="center"/>
          </w:tcPr>
          <w:p w14:paraId="57BE8793" w14:textId="77777777" w:rsidR="00556B01" w:rsidRPr="00822149" w:rsidRDefault="00556B01" w:rsidP="00556B01">
            <w:pPr>
              <w:jc w:val="center"/>
              <w:rPr>
                <w:rFonts w:ascii="Times New Roman" w:hAnsi="Times New Roman"/>
                <w:b/>
                <w:sz w:val="16"/>
              </w:rPr>
            </w:pPr>
          </w:p>
        </w:tc>
      </w:tr>
      <w:tr w:rsidR="00556B01" w14:paraId="5E7B7307" w14:textId="77777777" w:rsidTr="00556B01">
        <w:tc>
          <w:tcPr>
            <w:tcW w:w="833" w:type="pct"/>
            <w:vAlign w:val="center"/>
          </w:tcPr>
          <w:p w14:paraId="6C620D12" w14:textId="77777777" w:rsidR="00556B01" w:rsidRPr="00822149" w:rsidRDefault="00556B01" w:rsidP="00556B01">
            <w:pPr>
              <w:jc w:val="center"/>
              <w:rPr>
                <w:rFonts w:ascii="Times New Roman" w:hAnsi="Times New Roman"/>
                <w:b/>
              </w:rPr>
            </w:pPr>
            <w:r w:rsidRPr="00822149">
              <w:rPr>
                <w:rFonts w:ascii="Times New Roman" w:hAnsi="Times New Roman"/>
                <w:b/>
              </w:rPr>
              <w:t>D</w:t>
            </w:r>
          </w:p>
        </w:tc>
        <w:tc>
          <w:tcPr>
            <w:tcW w:w="833" w:type="pct"/>
            <w:vAlign w:val="center"/>
          </w:tcPr>
          <w:p w14:paraId="089C6227" w14:textId="77777777" w:rsidR="00556B01" w:rsidRPr="00822149" w:rsidRDefault="00556B01" w:rsidP="00556B01">
            <w:pPr>
              <w:jc w:val="center"/>
              <w:rPr>
                <w:rFonts w:ascii="Times New Roman" w:hAnsi="Times New Roman"/>
                <w:b/>
              </w:rPr>
            </w:pPr>
            <w:r w:rsidRPr="00822149">
              <w:rPr>
                <w:rFonts w:ascii="Times New Roman" w:hAnsi="Times New Roman"/>
                <w:b/>
              </w:rPr>
              <w:t>M1</w:t>
            </w:r>
          </w:p>
        </w:tc>
        <w:tc>
          <w:tcPr>
            <w:tcW w:w="833" w:type="pct"/>
            <w:vAlign w:val="center"/>
          </w:tcPr>
          <w:p w14:paraId="726E3A52" w14:textId="77777777" w:rsidR="00556B01" w:rsidRPr="00822149" w:rsidRDefault="00556B01" w:rsidP="00556B01">
            <w:pPr>
              <w:jc w:val="center"/>
              <w:rPr>
                <w:rFonts w:ascii="Times New Roman" w:hAnsi="Times New Roman"/>
                <w:sz w:val="16"/>
              </w:rPr>
            </w:pPr>
            <w:r w:rsidRPr="00822149">
              <w:rPr>
                <w:rFonts w:ascii="Times New Roman" w:hAnsi="Times New Roman"/>
                <w:b/>
                <w:i/>
                <w:sz w:val="16"/>
              </w:rPr>
              <w:t>Stredná</w:t>
            </w:r>
            <w:r w:rsidRPr="00822149">
              <w:rPr>
                <w:rFonts w:ascii="Times New Roman" w:hAnsi="Times New Roman"/>
                <w:sz w:val="16"/>
              </w:rPr>
              <w:t xml:space="preserve"> trieda</w:t>
            </w:r>
          </w:p>
        </w:tc>
        <w:tc>
          <w:tcPr>
            <w:tcW w:w="834" w:type="pct"/>
            <w:vAlign w:val="center"/>
          </w:tcPr>
          <w:p w14:paraId="09C058EC" w14:textId="77777777" w:rsidR="00556B01" w:rsidRPr="00822149" w:rsidRDefault="00556B01" w:rsidP="00556B01">
            <w:pPr>
              <w:jc w:val="center"/>
              <w:rPr>
                <w:rFonts w:ascii="Times New Roman" w:hAnsi="Times New Roman"/>
                <w:b/>
                <w:sz w:val="16"/>
              </w:rPr>
            </w:pPr>
            <w:r>
              <w:rPr>
                <w:rFonts w:ascii="Times New Roman" w:hAnsi="Times New Roman"/>
                <w:b/>
                <w:sz w:val="16"/>
              </w:rPr>
              <w:t>120</w:t>
            </w:r>
          </w:p>
        </w:tc>
        <w:tc>
          <w:tcPr>
            <w:tcW w:w="834" w:type="pct"/>
            <w:vAlign w:val="center"/>
          </w:tcPr>
          <w:p w14:paraId="33201666" w14:textId="77777777" w:rsidR="00556B01" w:rsidRPr="00822149" w:rsidRDefault="00556B01" w:rsidP="00556B01">
            <w:pPr>
              <w:jc w:val="center"/>
              <w:rPr>
                <w:rFonts w:ascii="Times New Roman" w:hAnsi="Times New Roman"/>
                <w:b/>
                <w:sz w:val="16"/>
              </w:rPr>
            </w:pPr>
            <w:r>
              <w:rPr>
                <w:rFonts w:ascii="Times New Roman" w:hAnsi="Times New Roman"/>
                <w:b/>
                <w:sz w:val="16"/>
              </w:rPr>
              <w:t>ÁNO</w:t>
            </w:r>
          </w:p>
        </w:tc>
        <w:tc>
          <w:tcPr>
            <w:tcW w:w="834" w:type="pct"/>
            <w:vAlign w:val="center"/>
          </w:tcPr>
          <w:p w14:paraId="71081786" w14:textId="77777777" w:rsidR="00556B01" w:rsidRPr="00822149" w:rsidRDefault="00556B01" w:rsidP="00556B01">
            <w:pPr>
              <w:jc w:val="center"/>
              <w:rPr>
                <w:rFonts w:ascii="Times New Roman" w:hAnsi="Times New Roman"/>
                <w:b/>
                <w:sz w:val="16"/>
              </w:rPr>
            </w:pPr>
          </w:p>
        </w:tc>
      </w:tr>
      <w:tr w:rsidR="00556B01" w14:paraId="0DF231FE" w14:textId="77777777" w:rsidTr="00556B01">
        <w:tc>
          <w:tcPr>
            <w:tcW w:w="833" w:type="pct"/>
            <w:vAlign w:val="center"/>
          </w:tcPr>
          <w:p w14:paraId="40F8BD6B" w14:textId="77777777" w:rsidR="00556B01" w:rsidRPr="00822149" w:rsidRDefault="00556B01" w:rsidP="00556B01">
            <w:pPr>
              <w:jc w:val="center"/>
              <w:rPr>
                <w:rFonts w:ascii="Times New Roman" w:hAnsi="Times New Roman"/>
                <w:b/>
              </w:rPr>
            </w:pPr>
            <w:r w:rsidRPr="00822149">
              <w:rPr>
                <w:rFonts w:ascii="Times New Roman" w:hAnsi="Times New Roman"/>
                <w:b/>
              </w:rPr>
              <w:t>E</w:t>
            </w:r>
          </w:p>
        </w:tc>
        <w:tc>
          <w:tcPr>
            <w:tcW w:w="833" w:type="pct"/>
            <w:vAlign w:val="center"/>
          </w:tcPr>
          <w:p w14:paraId="21877E9A" w14:textId="77777777" w:rsidR="00556B01" w:rsidRPr="00822149" w:rsidRDefault="00556B01" w:rsidP="00556B01">
            <w:pPr>
              <w:jc w:val="center"/>
              <w:rPr>
                <w:rFonts w:ascii="Times New Roman" w:hAnsi="Times New Roman"/>
                <w:b/>
              </w:rPr>
            </w:pPr>
            <w:r w:rsidRPr="00822149">
              <w:rPr>
                <w:rFonts w:ascii="Times New Roman" w:hAnsi="Times New Roman"/>
                <w:b/>
              </w:rPr>
              <w:t>N1</w:t>
            </w:r>
          </w:p>
        </w:tc>
        <w:tc>
          <w:tcPr>
            <w:tcW w:w="833" w:type="pct"/>
            <w:vAlign w:val="center"/>
          </w:tcPr>
          <w:p w14:paraId="66108D6B" w14:textId="77777777" w:rsidR="00556B01" w:rsidRPr="00822149" w:rsidRDefault="00556B01" w:rsidP="00556B01">
            <w:pPr>
              <w:jc w:val="center"/>
              <w:rPr>
                <w:rFonts w:ascii="Times New Roman" w:hAnsi="Times New Roman"/>
                <w:sz w:val="16"/>
              </w:rPr>
            </w:pPr>
            <w:r w:rsidRPr="00A87F7E">
              <w:rPr>
                <w:rFonts w:ascii="Times New Roman" w:hAnsi="Times New Roman"/>
                <w:b/>
                <w:i/>
                <w:sz w:val="16"/>
              </w:rPr>
              <w:t xml:space="preserve">Úžitkové </w:t>
            </w:r>
            <w:r w:rsidRPr="00822149">
              <w:rPr>
                <w:rFonts w:ascii="Times New Roman" w:hAnsi="Times New Roman"/>
                <w:sz w:val="16"/>
              </w:rPr>
              <w:t>vozidlo L.1</w:t>
            </w:r>
          </w:p>
          <w:p w14:paraId="240E39E9" w14:textId="77777777" w:rsidR="00556B01" w:rsidRPr="00822149" w:rsidRDefault="00556B01" w:rsidP="00556B01">
            <w:pPr>
              <w:jc w:val="center"/>
              <w:rPr>
                <w:rFonts w:ascii="Times New Roman" w:hAnsi="Times New Roman"/>
                <w:sz w:val="16"/>
              </w:rPr>
            </w:pPr>
            <w:r w:rsidRPr="00822149">
              <w:rPr>
                <w:rFonts w:ascii="Times New Roman" w:hAnsi="Times New Roman"/>
                <w:sz w:val="16"/>
              </w:rPr>
              <w:t>2 - miestne</w:t>
            </w:r>
          </w:p>
        </w:tc>
        <w:tc>
          <w:tcPr>
            <w:tcW w:w="834" w:type="pct"/>
            <w:vAlign w:val="center"/>
          </w:tcPr>
          <w:p w14:paraId="50D052AC" w14:textId="77777777" w:rsidR="00556B01" w:rsidRPr="00822149" w:rsidRDefault="00556B01" w:rsidP="00556B01">
            <w:pPr>
              <w:jc w:val="center"/>
              <w:rPr>
                <w:rFonts w:ascii="Times New Roman" w:hAnsi="Times New Roman"/>
                <w:b/>
                <w:sz w:val="16"/>
              </w:rPr>
            </w:pPr>
            <w:r>
              <w:rPr>
                <w:rFonts w:ascii="Times New Roman" w:hAnsi="Times New Roman"/>
                <w:b/>
                <w:sz w:val="16"/>
              </w:rPr>
              <w:t>3</w:t>
            </w:r>
          </w:p>
        </w:tc>
        <w:tc>
          <w:tcPr>
            <w:tcW w:w="834" w:type="pct"/>
            <w:vAlign w:val="center"/>
          </w:tcPr>
          <w:p w14:paraId="63005EB5" w14:textId="77777777" w:rsidR="00556B01" w:rsidRPr="00822149" w:rsidRDefault="00556B01" w:rsidP="00556B01">
            <w:pPr>
              <w:jc w:val="center"/>
              <w:rPr>
                <w:rFonts w:ascii="Times New Roman" w:hAnsi="Times New Roman"/>
                <w:b/>
                <w:sz w:val="16"/>
              </w:rPr>
            </w:pPr>
            <w:r>
              <w:rPr>
                <w:rFonts w:ascii="Times New Roman" w:hAnsi="Times New Roman"/>
                <w:b/>
                <w:sz w:val="16"/>
              </w:rPr>
              <w:t>ÁNO</w:t>
            </w:r>
          </w:p>
        </w:tc>
        <w:tc>
          <w:tcPr>
            <w:tcW w:w="834" w:type="pct"/>
            <w:vAlign w:val="center"/>
          </w:tcPr>
          <w:p w14:paraId="203E37DF" w14:textId="77777777" w:rsidR="00556B01" w:rsidRPr="00822149" w:rsidRDefault="00556B01" w:rsidP="00556B01">
            <w:pPr>
              <w:jc w:val="center"/>
              <w:rPr>
                <w:rFonts w:ascii="Times New Roman" w:hAnsi="Times New Roman"/>
                <w:b/>
                <w:sz w:val="16"/>
              </w:rPr>
            </w:pPr>
          </w:p>
        </w:tc>
      </w:tr>
      <w:tr w:rsidR="00556B01" w14:paraId="592FB983" w14:textId="77777777" w:rsidTr="00556B01">
        <w:tc>
          <w:tcPr>
            <w:tcW w:w="833" w:type="pct"/>
            <w:vAlign w:val="center"/>
          </w:tcPr>
          <w:p w14:paraId="1F7497CB" w14:textId="77777777" w:rsidR="00556B01" w:rsidRPr="00822149" w:rsidRDefault="00556B01" w:rsidP="00556B01">
            <w:pPr>
              <w:jc w:val="center"/>
              <w:rPr>
                <w:rFonts w:ascii="Times New Roman" w:hAnsi="Times New Roman"/>
                <w:b/>
              </w:rPr>
            </w:pPr>
            <w:r w:rsidRPr="00822149">
              <w:rPr>
                <w:rFonts w:ascii="Times New Roman" w:hAnsi="Times New Roman"/>
                <w:b/>
              </w:rPr>
              <w:t>F</w:t>
            </w:r>
          </w:p>
        </w:tc>
        <w:tc>
          <w:tcPr>
            <w:tcW w:w="833" w:type="pct"/>
            <w:vAlign w:val="center"/>
          </w:tcPr>
          <w:p w14:paraId="56F01B44" w14:textId="77777777" w:rsidR="00556B01" w:rsidRPr="00822149" w:rsidRDefault="00556B01" w:rsidP="00556B01">
            <w:pPr>
              <w:jc w:val="center"/>
              <w:rPr>
                <w:rFonts w:ascii="Times New Roman" w:hAnsi="Times New Roman"/>
                <w:b/>
              </w:rPr>
            </w:pPr>
            <w:r w:rsidRPr="00822149">
              <w:rPr>
                <w:rFonts w:ascii="Times New Roman" w:hAnsi="Times New Roman"/>
                <w:b/>
              </w:rPr>
              <w:t>M1</w:t>
            </w:r>
          </w:p>
        </w:tc>
        <w:tc>
          <w:tcPr>
            <w:tcW w:w="833" w:type="pct"/>
            <w:vAlign w:val="center"/>
          </w:tcPr>
          <w:p w14:paraId="5452D558" w14:textId="77777777" w:rsidR="00556B01" w:rsidRPr="00822149" w:rsidRDefault="00556B01" w:rsidP="00556B01">
            <w:pPr>
              <w:jc w:val="center"/>
              <w:rPr>
                <w:rFonts w:ascii="Times New Roman" w:hAnsi="Times New Roman"/>
                <w:sz w:val="16"/>
              </w:rPr>
            </w:pPr>
            <w:r w:rsidRPr="00822149">
              <w:rPr>
                <w:rFonts w:ascii="Times New Roman" w:hAnsi="Times New Roman"/>
                <w:sz w:val="16"/>
              </w:rPr>
              <w:t>Minibus</w:t>
            </w:r>
          </w:p>
        </w:tc>
        <w:tc>
          <w:tcPr>
            <w:tcW w:w="834" w:type="pct"/>
            <w:vAlign w:val="center"/>
          </w:tcPr>
          <w:p w14:paraId="08CF826A" w14:textId="77777777" w:rsidR="00556B01" w:rsidRPr="00822149" w:rsidRDefault="00556B01" w:rsidP="00556B01">
            <w:pPr>
              <w:jc w:val="center"/>
              <w:rPr>
                <w:rFonts w:ascii="Times New Roman" w:hAnsi="Times New Roman"/>
                <w:b/>
                <w:sz w:val="16"/>
              </w:rPr>
            </w:pPr>
            <w:r>
              <w:rPr>
                <w:rFonts w:ascii="Times New Roman" w:hAnsi="Times New Roman"/>
                <w:b/>
                <w:sz w:val="16"/>
              </w:rPr>
              <w:t>2</w:t>
            </w:r>
          </w:p>
        </w:tc>
        <w:tc>
          <w:tcPr>
            <w:tcW w:w="834" w:type="pct"/>
            <w:vAlign w:val="center"/>
          </w:tcPr>
          <w:p w14:paraId="1BCAD023" w14:textId="77777777" w:rsidR="00556B01" w:rsidRPr="00822149" w:rsidRDefault="00556B01" w:rsidP="00556B01">
            <w:pPr>
              <w:jc w:val="center"/>
              <w:rPr>
                <w:rFonts w:ascii="Times New Roman" w:hAnsi="Times New Roman"/>
                <w:b/>
                <w:sz w:val="16"/>
              </w:rPr>
            </w:pPr>
            <w:r>
              <w:rPr>
                <w:rFonts w:ascii="Times New Roman" w:hAnsi="Times New Roman"/>
                <w:b/>
                <w:sz w:val="16"/>
              </w:rPr>
              <w:t>ÁNO</w:t>
            </w:r>
          </w:p>
        </w:tc>
        <w:tc>
          <w:tcPr>
            <w:tcW w:w="834" w:type="pct"/>
            <w:vAlign w:val="center"/>
          </w:tcPr>
          <w:p w14:paraId="4E9F87F6" w14:textId="77777777" w:rsidR="00556B01" w:rsidRPr="00822149" w:rsidRDefault="00556B01" w:rsidP="00556B01">
            <w:pPr>
              <w:jc w:val="center"/>
              <w:rPr>
                <w:rFonts w:ascii="Times New Roman" w:hAnsi="Times New Roman"/>
                <w:b/>
                <w:sz w:val="16"/>
              </w:rPr>
            </w:pPr>
          </w:p>
        </w:tc>
      </w:tr>
      <w:tr w:rsidR="00556B01" w14:paraId="6A78656F" w14:textId="77777777" w:rsidTr="00556B01">
        <w:tc>
          <w:tcPr>
            <w:tcW w:w="833" w:type="pct"/>
            <w:vAlign w:val="center"/>
          </w:tcPr>
          <w:p w14:paraId="16ECCBEE" w14:textId="77777777" w:rsidR="00556B01" w:rsidRPr="00822149" w:rsidRDefault="00556B01" w:rsidP="00556B01">
            <w:pPr>
              <w:jc w:val="center"/>
              <w:rPr>
                <w:rFonts w:ascii="Times New Roman" w:hAnsi="Times New Roman"/>
                <w:b/>
              </w:rPr>
            </w:pPr>
            <w:r>
              <w:rPr>
                <w:rFonts w:ascii="Times New Roman" w:hAnsi="Times New Roman"/>
                <w:b/>
              </w:rPr>
              <w:t>G</w:t>
            </w:r>
          </w:p>
        </w:tc>
        <w:tc>
          <w:tcPr>
            <w:tcW w:w="833" w:type="pct"/>
            <w:vAlign w:val="center"/>
          </w:tcPr>
          <w:p w14:paraId="15582E2C" w14:textId="77777777" w:rsidR="00556B01" w:rsidRPr="00822149" w:rsidRDefault="00556B01" w:rsidP="00556B01">
            <w:pPr>
              <w:jc w:val="center"/>
              <w:rPr>
                <w:rFonts w:ascii="Times New Roman" w:hAnsi="Times New Roman"/>
                <w:b/>
              </w:rPr>
            </w:pPr>
            <w:r w:rsidRPr="00822149">
              <w:rPr>
                <w:rFonts w:ascii="Times New Roman" w:hAnsi="Times New Roman"/>
                <w:b/>
              </w:rPr>
              <w:t>M1</w:t>
            </w:r>
          </w:p>
        </w:tc>
        <w:tc>
          <w:tcPr>
            <w:tcW w:w="833" w:type="pct"/>
            <w:vAlign w:val="center"/>
          </w:tcPr>
          <w:p w14:paraId="72F0171D" w14:textId="77777777" w:rsidR="00556B01" w:rsidRPr="00822149" w:rsidRDefault="00556B01" w:rsidP="00556B01">
            <w:pPr>
              <w:jc w:val="center"/>
              <w:rPr>
                <w:rFonts w:ascii="Times New Roman" w:hAnsi="Times New Roman"/>
                <w:sz w:val="16"/>
              </w:rPr>
            </w:pPr>
            <w:r w:rsidRPr="00822149">
              <w:rPr>
                <w:rFonts w:ascii="Times New Roman" w:hAnsi="Times New Roman"/>
                <w:b/>
                <w:i/>
                <w:sz w:val="16"/>
              </w:rPr>
              <w:t>Prémiová</w:t>
            </w:r>
            <w:r w:rsidRPr="00822149">
              <w:rPr>
                <w:rFonts w:ascii="Times New Roman" w:hAnsi="Times New Roman"/>
                <w:sz w:val="16"/>
              </w:rPr>
              <w:t xml:space="preserve"> trieda</w:t>
            </w:r>
          </w:p>
        </w:tc>
        <w:tc>
          <w:tcPr>
            <w:tcW w:w="834" w:type="pct"/>
            <w:vAlign w:val="center"/>
          </w:tcPr>
          <w:p w14:paraId="7FB39829" w14:textId="77777777" w:rsidR="00556B01" w:rsidRPr="00822149" w:rsidRDefault="00556B01" w:rsidP="00556B01">
            <w:pPr>
              <w:jc w:val="center"/>
              <w:rPr>
                <w:rFonts w:ascii="Times New Roman" w:hAnsi="Times New Roman"/>
                <w:b/>
                <w:sz w:val="16"/>
              </w:rPr>
            </w:pPr>
            <w:r>
              <w:rPr>
                <w:rFonts w:ascii="Times New Roman" w:hAnsi="Times New Roman"/>
                <w:b/>
                <w:sz w:val="16"/>
              </w:rPr>
              <w:t>1</w:t>
            </w:r>
          </w:p>
        </w:tc>
        <w:tc>
          <w:tcPr>
            <w:tcW w:w="834" w:type="pct"/>
            <w:vAlign w:val="center"/>
          </w:tcPr>
          <w:p w14:paraId="27E15B00" w14:textId="77777777" w:rsidR="00556B01" w:rsidRPr="00822149" w:rsidRDefault="00556B01" w:rsidP="00556B01">
            <w:pPr>
              <w:jc w:val="center"/>
              <w:rPr>
                <w:rFonts w:ascii="Times New Roman" w:hAnsi="Times New Roman"/>
                <w:b/>
                <w:sz w:val="16"/>
              </w:rPr>
            </w:pPr>
            <w:r>
              <w:rPr>
                <w:rFonts w:ascii="Times New Roman" w:hAnsi="Times New Roman"/>
                <w:b/>
                <w:sz w:val="16"/>
              </w:rPr>
              <w:t>NIE</w:t>
            </w:r>
          </w:p>
        </w:tc>
        <w:tc>
          <w:tcPr>
            <w:tcW w:w="834" w:type="pct"/>
            <w:vAlign w:val="center"/>
          </w:tcPr>
          <w:p w14:paraId="0B6CDD74" w14:textId="77777777" w:rsidR="00556B01" w:rsidRPr="00822149" w:rsidRDefault="00556B01" w:rsidP="00556B01">
            <w:pPr>
              <w:jc w:val="center"/>
              <w:rPr>
                <w:rFonts w:ascii="Times New Roman" w:hAnsi="Times New Roman"/>
                <w:b/>
                <w:sz w:val="16"/>
              </w:rPr>
            </w:pPr>
          </w:p>
        </w:tc>
      </w:tr>
      <w:tr w:rsidR="00556B01" w14:paraId="06952A5F" w14:textId="77777777" w:rsidTr="00556B01">
        <w:tc>
          <w:tcPr>
            <w:tcW w:w="833" w:type="pct"/>
            <w:vAlign w:val="center"/>
          </w:tcPr>
          <w:p w14:paraId="27D8394E" w14:textId="77777777" w:rsidR="00556B01" w:rsidRPr="00822149" w:rsidRDefault="00556B01" w:rsidP="00556B01">
            <w:pPr>
              <w:jc w:val="center"/>
              <w:rPr>
                <w:rFonts w:ascii="Times New Roman" w:hAnsi="Times New Roman"/>
                <w:b/>
              </w:rPr>
            </w:pPr>
            <w:r>
              <w:rPr>
                <w:rFonts w:ascii="Times New Roman" w:hAnsi="Times New Roman"/>
                <w:b/>
              </w:rPr>
              <w:t>H</w:t>
            </w:r>
          </w:p>
        </w:tc>
        <w:tc>
          <w:tcPr>
            <w:tcW w:w="833" w:type="pct"/>
            <w:vAlign w:val="center"/>
          </w:tcPr>
          <w:p w14:paraId="2D1B20FB" w14:textId="77777777" w:rsidR="00556B01" w:rsidRPr="00822149" w:rsidRDefault="00556B01" w:rsidP="00556B01">
            <w:pPr>
              <w:jc w:val="center"/>
              <w:rPr>
                <w:rFonts w:ascii="Times New Roman" w:hAnsi="Times New Roman"/>
                <w:b/>
              </w:rPr>
            </w:pPr>
            <w:r w:rsidRPr="00822149">
              <w:rPr>
                <w:rFonts w:ascii="Times New Roman" w:hAnsi="Times New Roman"/>
                <w:b/>
              </w:rPr>
              <w:t>M1</w:t>
            </w:r>
          </w:p>
        </w:tc>
        <w:tc>
          <w:tcPr>
            <w:tcW w:w="833" w:type="pct"/>
            <w:vAlign w:val="center"/>
          </w:tcPr>
          <w:p w14:paraId="04CD0724" w14:textId="77777777" w:rsidR="00556B01" w:rsidRPr="00822149" w:rsidRDefault="00556B01" w:rsidP="00556B01">
            <w:pPr>
              <w:jc w:val="center"/>
              <w:rPr>
                <w:rFonts w:ascii="Times New Roman" w:hAnsi="Times New Roman"/>
                <w:sz w:val="16"/>
              </w:rPr>
            </w:pPr>
            <w:r w:rsidRPr="00822149">
              <w:rPr>
                <w:rFonts w:ascii="Times New Roman" w:hAnsi="Times New Roman"/>
                <w:b/>
                <w:i/>
                <w:sz w:val="16"/>
              </w:rPr>
              <w:t>Prémiová</w:t>
            </w:r>
            <w:r w:rsidRPr="00822149">
              <w:rPr>
                <w:rFonts w:ascii="Times New Roman" w:hAnsi="Times New Roman"/>
                <w:sz w:val="16"/>
              </w:rPr>
              <w:t xml:space="preserve"> trieda</w:t>
            </w:r>
          </w:p>
        </w:tc>
        <w:tc>
          <w:tcPr>
            <w:tcW w:w="834" w:type="pct"/>
            <w:vAlign w:val="center"/>
          </w:tcPr>
          <w:p w14:paraId="4897AE45" w14:textId="77777777" w:rsidR="00556B01" w:rsidRPr="00822149" w:rsidRDefault="00556B01" w:rsidP="00556B01">
            <w:pPr>
              <w:jc w:val="center"/>
              <w:rPr>
                <w:rFonts w:ascii="Times New Roman" w:hAnsi="Times New Roman"/>
                <w:b/>
                <w:sz w:val="16"/>
              </w:rPr>
            </w:pPr>
            <w:r>
              <w:rPr>
                <w:rFonts w:ascii="Times New Roman" w:hAnsi="Times New Roman"/>
                <w:b/>
                <w:sz w:val="16"/>
              </w:rPr>
              <w:t>9</w:t>
            </w:r>
          </w:p>
        </w:tc>
        <w:tc>
          <w:tcPr>
            <w:tcW w:w="834" w:type="pct"/>
            <w:vAlign w:val="center"/>
          </w:tcPr>
          <w:p w14:paraId="7E055DC3" w14:textId="77777777" w:rsidR="00556B01" w:rsidRPr="00822149" w:rsidRDefault="00556B01" w:rsidP="00556B01">
            <w:pPr>
              <w:jc w:val="center"/>
              <w:rPr>
                <w:rFonts w:ascii="Times New Roman" w:hAnsi="Times New Roman"/>
                <w:b/>
                <w:sz w:val="16"/>
              </w:rPr>
            </w:pPr>
            <w:r>
              <w:rPr>
                <w:rFonts w:ascii="Times New Roman" w:hAnsi="Times New Roman"/>
                <w:b/>
                <w:sz w:val="16"/>
              </w:rPr>
              <w:t>NIE</w:t>
            </w:r>
          </w:p>
        </w:tc>
        <w:tc>
          <w:tcPr>
            <w:tcW w:w="834" w:type="pct"/>
            <w:vAlign w:val="center"/>
          </w:tcPr>
          <w:p w14:paraId="2EEAF3BB" w14:textId="77777777" w:rsidR="00556B01" w:rsidRPr="00822149" w:rsidRDefault="00556B01" w:rsidP="00556B01">
            <w:pPr>
              <w:jc w:val="center"/>
              <w:rPr>
                <w:rFonts w:ascii="Times New Roman" w:hAnsi="Times New Roman"/>
                <w:b/>
                <w:sz w:val="16"/>
              </w:rPr>
            </w:pPr>
          </w:p>
        </w:tc>
      </w:tr>
      <w:tr w:rsidR="00556B01" w14:paraId="1713E1F6" w14:textId="77777777" w:rsidTr="00556B01">
        <w:tc>
          <w:tcPr>
            <w:tcW w:w="833" w:type="pct"/>
            <w:vAlign w:val="center"/>
          </w:tcPr>
          <w:p w14:paraId="23874565" w14:textId="77777777" w:rsidR="00556B01" w:rsidRPr="00822149" w:rsidRDefault="00556B01" w:rsidP="00556B01">
            <w:pPr>
              <w:jc w:val="center"/>
              <w:rPr>
                <w:rFonts w:ascii="Times New Roman" w:hAnsi="Times New Roman"/>
                <w:b/>
              </w:rPr>
            </w:pPr>
            <w:r>
              <w:rPr>
                <w:rFonts w:ascii="Times New Roman" w:hAnsi="Times New Roman"/>
                <w:b/>
              </w:rPr>
              <w:t>I</w:t>
            </w:r>
          </w:p>
        </w:tc>
        <w:tc>
          <w:tcPr>
            <w:tcW w:w="833" w:type="pct"/>
            <w:vAlign w:val="center"/>
          </w:tcPr>
          <w:p w14:paraId="177E0717" w14:textId="77777777" w:rsidR="00556B01" w:rsidRPr="00822149" w:rsidRDefault="00556B01" w:rsidP="00556B01">
            <w:pPr>
              <w:jc w:val="center"/>
              <w:rPr>
                <w:rFonts w:ascii="Times New Roman" w:hAnsi="Times New Roman"/>
                <w:b/>
              </w:rPr>
            </w:pPr>
            <w:r w:rsidRPr="00822149">
              <w:rPr>
                <w:rFonts w:ascii="Times New Roman" w:hAnsi="Times New Roman"/>
                <w:b/>
              </w:rPr>
              <w:t>M1</w:t>
            </w:r>
          </w:p>
        </w:tc>
        <w:tc>
          <w:tcPr>
            <w:tcW w:w="833" w:type="pct"/>
            <w:vAlign w:val="center"/>
          </w:tcPr>
          <w:p w14:paraId="58E2B733" w14:textId="77777777" w:rsidR="00556B01" w:rsidRPr="00822149" w:rsidRDefault="00556B01" w:rsidP="00556B01">
            <w:pPr>
              <w:jc w:val="center"/>
              <w:rPr>
                <w:rFonts w:ascii="Times New Roman" w:hAnsi="Times New Roman"/>
                <w:sz w:val="16"/>
              </w:rPr>
            </w:pPr>
            <w:r w:rsidRPr="00822149">
              <w:rPr>
                <w:rFonts w:ascii="Times New Roman" w:hAnsi="Times New Roman"/>
                <w:b/>
                <w:i/>
                <w:sz w:val="16"/>
              </w:rPr>
              <w:t>Vyššia</w:t>
            </w:r>
            <w:r w:rsidRPr="00822149">
              <w:rPr>
                <w:rFonts w:ascii="Times New Roman" w:hAnsi="Times New Roman"/>
                <w:sz w:val="16"/>
              </w:rPr>
              <w:t xml:space="preserve"> stredná trieda</w:t>
            </w:r>
          </w:p>
        </w:tc>
        <w:tc>
          <w:tcPr>
            <w:tcW w:w="834" w:type="pct"/>
            <w:vAlign w:val="center"/>
          </w:tcPr>
          <w:p w14:paraId="0C9B0210" w14:textId="77777777" w:rsidR="00556B01" w:rsidRPr="00822149" w:rsidRDefault="00556B01" w:rsidP="00556B01">
            <w:pPr>
              <w:jc w:val="center"/>
              <w:rPr>
                <w:rFonts w:ascii="Times New Roman" w:hAnsi="Times New Roman"/>
                <w:b/>
                <w:sz w:val="16"/>
              </w:rPr>
            </w:pPr>
            <w:r>
              <w:rPr>
                <w:rFonts w:ascii="Times New Roman" w:hAnsi="Times New Roman"/>
                <w:b/>
                <w:sz w:val="16"/>
              </w:rPr>
              <w:t>31</w:t>
            </w:r>
          </w:p>
        </w:tc>
        <w:tc>
          <w:tcPr>
            <w:tcW w:w="834" w:type="pct"/>
            <w:vAlign w:val="center"/>
          </w:tcPr>
          <w:p w14:paraId="31AACDD2" w14:textId="77777777" w:rsidR="00556B01" w:rsidRPr="00822149" w:rsidRDefault="00556B01" w:rsidP="00556B01">
            <w:pPr>
              <w:jc w:val="center"/>
              <w:rPr>
                <w:rFonts w:ascii="Times New Roman" w:hAnsi="Times New Roman"/>
                <w:b/>
                <w:sz w:val="16"/>
              </w:rPr>
            </w:pPr>
            <w:r>
              <w:rPr>
                <w:rFonts w:ascii="Times New Roman" w:hAnsi="Times New Roman"/>
                <w:b/>
                <w:sz w:val="16"/>
              </w:rPr>
              <w:t>ÁNO</w:t>
            </w:r>
          </w:p>
        </w:tc>
        <w:tc>
          <w:tcPr>
            <w:tcW w:w="834" w:type="pct"/>
            <w:vAlign w:val="center"/>
          </w:tcPr>
          <w:p w14:paraId="00A6B900" w14:textId="77777777" w:rsidR="00556B01" w:rsidRPr="00822149" w:rsidRDefault="00556B01" w:rsidP="00556B01">
            <w:pPr>
              <w:jc w:val="center"/>
              <w:rPr>
                <w:rFonts w:ascii="Times New Roman" w:hAnsi="Times New Roman"/>
                <w:b/>
                <w:sz w:val="16"/>
              </w:rPr>
            </w:pPr>
          </w:p>
        </w:tc>
      </w:tr>
      <w:tr w:rsidR="00556B01" w14:paraId="530EA75C" w14:textId="77777777" w:rsidTr="00556B01">
        <w:tc>
          <w:tcPr>
            <w:tcW w:w="833" w:type="pct"/>
            <w:vAlign w:val="center"/>
          </w:tcPr>
          <w:p w14:paraId="70D04D3E" w14:textId="77777777" w:rsidR="00556B01" w:rsidRPr="00822149" w:rsidRDefault="00556B01" w:rsidP="00556B01">
            <w:pPr>
              <w:jc w:val="center"/>
              <w:rPr>
                <w:rFonts w:ascii="Times New Roman" w:hAnsi="Times New Roman"/>
                <w:b/>
              </w:rPr>
            </w:pPr>
            <w:r>
              <w:rPr>
                <w:rFonts w:ascii="Times New Roman" w:hAnsi="Times New Roman"/>
                <w:b/>
              </w:rPr>
              <w:t>J</w:t>
            </w:r>
          </w:p>
        </w:tc>
        <w:tc>
          <w:tcPr>
            <w:tcW w:w="833" w:type="pct"/>
            <w:vAlign w:val="center"/>
          </w:tcPr>
          <w:p w14:paraId="023035AE" w14:textId="77777777" w:rsidR="00556B01" w:rsidRPr="00822149" w:rsidRDefault="00556B01" w:rsidP="00556B01">
            <w:pPr>
              <w:jc w:val="center"/>
              <w:rPr>
                <w:rFonts w:ascii="Times New Roman" w:hAnsi="Times New Roman"/>
                <w:b/>
              </w:rPr>
            </w:pPr>
            <w:r w:rsidRPr="00822149">
              <w:rPr>
                <w:rFonts w:ascii="Times New Roman" w:hAnsi="Times New Roman"/>
                <w:b/>
              </w:rPr>
              <w:t>M1</w:t>
            </w:r>
          </w:p>
        </w:tc>
        <w:tc>
          <w:tcPr>
            <w:tcW w:w="833" w:type="pct"/>
            <w:vAlign w:val="center"/>
          </w:tcPr>
          <w:p w14:paraId="0E881088" w14:textId="77777777" w:rsidR="00556B01" w:rsidRPr="00822149" w:rsidRDefault="00556B01" w:rsidP="00556B01">
            <w:pPr>
              <w:jc w:val="center"/>
              <w:rPr>
                <w:rFonts w:ascii="Times New Roman" w:hAnsi="Times New Roman"/>
                <w:sz w:val="16"/>
              </w:rPr>
            </w:pPr>
            <w:r w:rsidRPr="00822149">
              <w:rPr>
                <w:rFonts w:ascii="Times New Roman" w:hAnsi="Times New Roman"/>
                <w:b/>
                <w:i/>
                <w:sz w:val="16"/>
              </w:rPr>
              <w:t>Stredná</w:t>
            </w:r>
            <w:r w:rsidRPr="00822149">
              <w:rPr>
                <w:rFonts w:ascii="Times New Roman" w:hAnsi="Times New Roman"/>
                <w:sz w:val="16"/>
              </w:rPr>
              <w:t xml:space="preserve"> trieda</w:t>
            </w:r>
          </w:p>
        </w:tc>
        <w:tc>
          <w:tcPr>
            <w:tcW w:w="834" w:type="pct"/>
            <w:vAlign w:val="center"/>
          </w:tcPr>
          <w:p w14:paraId="14EEED5B" w14:textId="77777777" w:rsidR="00556B01" w:rsidRPr="00822149" w:rsidRDefault="00556B01" w:rsidP="00556B01">
            <w:pPr>
              <w:jc w:val="center"/>
              <w:rPr>
                <w:rFonts w:ascii="Times New Roman" w:hAnsi="Times New Roman"/>
                <w:b/>
                <w:sz w:val="16"/>
              </w:rPr>
            </w:pPr>
            <w:r>
              <w:rPr>
                <w:rFonts w:ascii="Times New Roman" w:hAnsi="Times New Roman"/>
                <w:b/>
                <w:sz w:val="16"/>
              </w:rPr>
              <w:t>17</w:t>
            </w:r>
          </w:p>
        </w:tc>
        <w:tc>
          <w:tcPr>
            <w:tcW w:w="834" w:type="pct"/>
            <w:vAlign w:val="center"/>
          </w:tcPr>
          <w:p w14:paraId="2D146C2A" w14:textId="77777777" w:rsidR="00556B01" w:rsidRPr="00822149" w:rsidRDefault="00556B01" w:rsidP="00556B01">
            <w:pPr>
              <w:jc w:val="center"/>
              <w:rPr>
                <w:rFonts w:ascii="Times New Roman" w:hAnsi="Times New Roman"/>
                <w:b/>
                <w:sz w:val="16"/>
              </w:rPr>
            </w:pPr>
            <w:r>
              <w:rPr>
                <w:rFonts w:ascii="Times New Roman" w:hAnsi="Times New Roman"/>
                <w:b/>
                <w:sz w:val="16"/>
              </w:rPr>
              <w:t>ÁNO</w:t>
            </w:r>
          </w:p>
        </w:tc>
        <w:tc>
          <w:tcPr>
            <w:tcW w:w="834" w:type="pct"/>
            <w:vAlign w:val="center"/>
          </w:tcPr>
          <w:p w14:paraId="03865244" w14:textId="77777777" w:rsidR="00556B01" w:rsidRPr="00822149" w:rsidRDefault="00556B01" w:rsidP="00556B01">
            <w:pPr>
              <w:jc w:val="center"/>
              <w:rPr>
                <w:rFonts w:ascii="Times New Roman" w:hAnsi="Times New Roman"/>
                <w:b/>
                <w:sz w:val="16"/>
              </w:rPr>
            </w:pPr>
          </w:p>
        </w:tc>
      </w:tr>
      <w:tr w:rsidR="00556B01" w14:paraId="1B9A95F9" w14:textId="77777777" w:rsidTr="00556B01">
        <w:tc>
          <w:tcPr>
            <w:tcW w:w="833" w:type="pct"/>
            <w:vAlign w:val="center"/>
          </w:tcPr>
          <w:p w14:paraId="74375826" w14:textId="77777777" w:rsidR="00556B01" w:rsidRPr="00822149" w:rsidRDefault="00556B01" w:rsidP="00556B01">
            <w:pPr>
              <w:jc w:val="center"/>
              <w:rPr>
                <w:rFonts w:ascii="Times New Roman" w:hAnsi="Times New Roman"/>
                <w:b/>
              </w:rPr>
            </w:pPr>
            <w:r>
              <w:rPr>
                <w:rFonts w:ascii="Times New Roman" w:hAnsi="Times New Roman"/>
                <w:b/>
              </w:rPr>
              <w:t>K</w:t>
            </w:r>
          </w:p>
        </w:tc>
        <w:tc>
          <w:tcPr>
            <w:tcW w:w="833" w:type="pct"/>
            <w:vAlign w:val="center"/>
          </w:tcPr>
          <w:p w14:paraId="0A3DA0F2" w14:textId="77777777" w:rsidR="00556B01" w:rsidRPr="00822149" w:rsidRDefault="00556B01" w:rsidP="00556B01">
            <w:pPr>
              <w:jc w:val="center"/>
              <w:rPr>
                <w:rFonts w:ascii="Times New Roman" w:hAnsi="Times New Roman"/>
                <w:b/>
              </w:rPr>
            </w:pPr>
            <w:r w:rsidRPr="00822149">
              <w:rPr>
                <w:rFonts w:ascii="Times New Roman" w:hAnsi="Times New Roman"/>
                <w:b/>
              </w:rPr>
              <w:t>M1/N1</w:t>
            </w:r>
          </w:p>
        </w:tc>
        <w:tc>
          <w:tcPr>
            <w:tcW w:w="833" w:type="pct"/>
            <w:vAlign w:val="center"/>
          </w:tcPr>
          <w:p w14:paraId="79541032" w14:textId="77777777" w:rsidR="00556B01" w:rsidRPr="00822149" w:rsidRDefault="00556B01" w:rsidP="00556B01">
            <w:pPr>
              <w:jc w:val="center"/>
              <w:rPr>
                <w:rFonts w:ascii="Times New Roman" w:hAnsi="Times New Roman"/>
                <w:sz w:val="16"/>
              </w:rPr>
            </w:pPr>
            <w:r w:rsidRPr="00A87F7E">
              <w:rPr>
                <w:rFonts w:ascii="Times New Roman" w:hAnsi="Times New Roman"/>
                <w:b/>
                <w:i/>
                <w:sz w:val="16"/>
              </w:rPr>
              <w:t>Úžitkové</w:t>
            </w:r>
            <w:r w:rsidRPr="00822149">
              <w:rPr>
                <w:rFonts w:ascii="Times New Roman" w:hAnsi="Times New Roman"/>
                <w:sz w:val="16"/>
              </w:rPr>
              <w:t xml:space="preserve"> vozidlo L.2</w:t>
            </w:r>
          </w:p>
          <w:p w14:paraId="28FE356B" w14:textId="77777777" w:rsidR="00556B01" w:rsidRPr="00822149" w:rsidRDefault="00556B01" w:rsidP="00556B01">
            <w:pPr>
              <w:jc w:val="center"/>
              <w:rPr>
                <w:rFonts w:ascii="Times New Roman" w:hAnsi="Times New Roman"/>
                <w:sz w:val="16"/>
              </w:rPr>
            </w:pPr>
            <w:r w:rsidRPr="00822149">
              <w:rPr>
                <w:rFonts w:ascii="Times New Roman" w:hAnsi="Times New Roman"/>
                <w:sz w:val="16"/>
              </w:rPr>
              <w:t>5 - miestne</w:t>
            </w:r>
          </w:p>
        </w:tc>
        <w:tc>
          <w:tcPr>
            <w:tcW w:w="834" w:type="pct"/>
            <w:vAlign w:val="center"/>
          </w:tcPr>
          <w:p w14:paraId="3B540909" w14:textId="77777777" w:rsidR="00556B01" w:rsidRPr="00822149" w:rsidRDefault="00556B01" w:rsidP="00556B01">
            <w:pPr>
              <w:jc w:val="center"/>
              <w:rPr>
                <w:rFonts w:ascii="Times New Roman" w:hAnsi="Times New Roman"/>
                <w:b/>
                <w:sz w:val="16"/>
              </w:rPr>
            </w:pPr>
            <w:r>
              <w:rPr>
                <w:rFonts w:ascii="Times New Roman" w:hAnsi="Times New Roman"/>
                <w:b/>
                <w:sz w:val="16"/>
              </w:rPr>
              <w:t>6</w:t>
            </w:r>
          </w:p>
        </w:tc>
        <w:tc>
          <w:tcPr>
            <w:tcW w:w="834" w:type="pct"/>
            <w:vAlign w:val="center"/>
          </w:tcPr>
          <w:p w14:paraId="21EB7CD5" w14:textId="77777777" w:rsidR="00556B01" w:rsidRPr="00822149" w:rsidRDefault="00556B01" w:rsidP="00556B01">
            <w:pPr>
              <w:jc w:val="center"/>
              <w:rPr>
                <w:rFonts w:ascii="Times New Roman" w:hAnsi="Times New Roman"/>
                <w:b/>
                <w:sz w:val="16"/>
              </w:rPr>
            </w:pPr>
            <w:r>
              <w:rPr>
                <w:rFonts w:ascii="Times New Roman" w:hAnsi="Times New Roman"/>
                <w:b/>
                <w:sz w:val="16"/>
              </w:rPr>
              <w:t>ÁNO</w:t>
            </w:r>
          </w:p>
        </w:tc>
        <w:tc>
          <w:tcPr>
            <w:tcW w:w="834" w:type="pct"/>
            <w:vAlign w:val="center"/>
          </w:tcPr>
          <w:p w14:paraId="6220B3B2" w14:textId="77777777" w:rsidR="00556B01" w:rsidRPr="00822149" w:rsidRDefault="00556B01" w:rsidP="00556B01">
            <w:pPr>
              <w:jc w:val="center"/>
              <w:rPr>
                <w:rFonts w:ascii="Times New Roman" w:hAnsi="Times New Roman"/>
                <w:b/>
                <w:sz w:val="16"/>
              </w:rPr>
            </w:pPr>
          </w:p>
        </w:tc>
      </w:tr>
    </w:tbl>
    <w:p w14:paraId="147830ED" w14:textId="77777777" w:rsidR="00556B01" w:rsidRDefault="00556B01" w:rsidP="00556B01">
      <w:pPr>
        <w:spacing w:after="0"/>
        <w:jc w:val="center"/>
        <w:rPr>
          <w:rFonts w:ascii="Times New Roman" w:hAnsi="Times New Roman"/>
          <w:b/>
          <w:i/>
          <w:sz w:val="18"/>
        </w:rPr>
      </w:pPr>
      <w:r>
        <w:rPr>
          <w:rFonts w:ascii="Times New Roman" w:hAnsi="Times New Roman"/>
          <w:b/>
          <w:i/>
          <w:sz w:val="18"/>
        </w:rPr>
        <w:t>** Prosíme doplniť a uviesť presný typ vozidla, motorizáciu a stupeň výbavy</w:t>
      </w:r>
    </w:p>
    <w:p w14:paraId="61F9A1CD" w14:textId="77777777" w:rsidR="00556B01" w:rsidRPr="00A87F7E" w:rsidRDefault="00556B01" w:rsidP="00556B01">
      <w:pPr>
        <w:spacing w:after="0"/>
        <w:rPr>
          <w:rFonts w:ascii="Times New Roman" w:hAnsi="Times New Roman"/>
          <w:b/>
          <w:i/>
          <w:sz w:val="18"/>
        </w:rPr>
      </w:pPr>
    </w:p>
    <w:p w14:paraId="40C12E08" w14:textId="77777777" w:rsidR="00556B01" w:rsidRPr="00A87F7E" w:rsidRDefault="00556B01" w:rsidP="00556B01">
      <w:pPr>
        <w:jc w:val="center"/>
        <w:rPr>
          <w:rFonts w:cstheme="minorHAnsi"/>
          <w:b/>
        </w:rPr>
      </w:pPr>
      <w:r w:rsidRPr="008E7188">
        <w:rPr>
          <w:rFonts w:cstheme="minorHAnsi"/>
          <w:b/>
        </w:rPr>
        <w:t>Podrobný opis a technické požiadavky na predmet zákazky</w:t>
      </w:r>
      <w:r>
        <w:rPr>
          <w:rFonts w:cstheme="minorHAnsi"/>
          <w:b/>
        </w:rPr>
        <w:t xml:space="preserve"> pre jednotlivé kategórie vozidiel</w:t>
      </w:r>
    </w:p>
    <w:p w14:paraId="4CCE746F" w14:textId="5102ED13" w:rsidR="00556B01" w:rsidRDefault="00556B01" w:rsidP="00556B01">
      <w:pPr>
        <w:pStyle w:val="Odsekzoznamu10"/>
        <w:spacing w:before="120"/>
        <w:ind w:left="0"/>
        <w:jc w:val="both"/>
        <w:rPr>
          <w:rFonts w:ascii="Arial" w:hAnsi="Arial" w:cs="Arial"/>
          <w:b/>
          <w:sz w:val="20"/>
          <w:szCs w:val="20"/>
        </w:rPr>
      </w:pPr>
    </w:p>
    <w:p w14:paraId="200C6B98" w14:textId="77777777" w:rsidR="00556B01" w:rsidRPr="00556B01" w:rsidRDefault="00556B01" w:rsidP="004A5E20">
      <w:pPr>
        <w:pStyle w:val="Odsekzoznamu10"/>
        <w:spacing w:before="120"/>
        <w:ind w:left="0"/>
        <w:jc w:val="both"/>
        <w:rPr>
          <w:rFonts w:ascii="Arial" w:hAnsi="Arial" w:cs="Arial"/>
          <w:b/>
          <w:sz w:val="20"/>
          <w:szCs w:val="20"/>
        </w:rPr>
      </w:pPr>
    </w:p>
    <w:p w14:paraId="2755ACD4"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A – 10ks</w:t>
      </w:r>
    </w:p>
    <w:p w14:paraId="1CD40713"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0D203760"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27F91EB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u w:val="single"/>
        </w:rPr>
      </w:pPr>
      <w:r w:rsidRPr="00556B01">
        <w:rPr>
          <w:rFonts w:ascii="Arial" w:hAnsi="Arial" w:cs="Arial"/>
          <w:sz w:val="20"/>
          <w:szCs w:val="20"/>
        </w:rPr>
        <w:t>Farebné vyhotovenie Karoséria vo vyhotovení liftback/sedan, 5. miestna</w:t>
      </w:r>
    </w:p>
    <w:p w14:paraId="1B1B245A" w14:textId="43E0DB92"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čierna metalická farba</w:t>
      </w:r>
    </w:p>
    <w:p w14:paraId="7B4E3F1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03D6A674"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Min. 4 – valcový zážihový preplňovaný motor s priamym vstrekovaním paliva</w:t>
      </w:r>
    </w:p>
    <w:p w14:paraId="5CBC6F0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1984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43FB626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benzín</w:t>
      </w:r>
    </w:p>
    <w:p w14:paraId="1DFB495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195 kW (vrátane)</w:t>
      </w:r>
    </w:p>
    <w:p w14:paraId="4C383C8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247614C8"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7. prevodovými stupňami</w:t>
      </w:r>
    </w:p>
    <w:p w14:paraId="6107F00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08913A28"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4670C7A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6FA92C0F"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480C3116" w14:textId="77777777" w:rsidR="00556B01" w:rsidRPr="00556B01" w:rsidRDefault="00556B01" w:rsidP="00DE5B15">
      <w:pPr>
        <w:pStyle w:val="Odsekzoznamu10"/>
        <w:numPr>
          <w:ilvl w:val="3"/>
          <w:numId w:val="63"/>
        </w:numPr>
        <w:spacing w:before="120"/>
        <w:ind w:left="1985" w:hanging="567"/>
        <w:jc w:val="both"/>
        <w:rPr>
          <w:rFonts w:ascii="Arial" w:hAnsi="Arial" w:cs="Arial"/>
          <w:b/>
          <w:sz w:val="20"/>
          <w:szCs w:val="20"/>
        </w:rPr>
      </w:pPr>
      <w:r w:rsidRPr="00556B01">
        <w:rPr>
          <w:rFonts w:ascii="Arial" w:hAnsi="Arial" w:cs="Arial"/>
          <w:sz w:val="20"/>
          <w:szCs w:val="20"/>
        </w:rPr>
        <w:t>Celková hmotnosť max. 3500kg</w:t>
      </w:r>
    </w:p>
    <w:p w14:paraId="16C3F9B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77501B2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lastRenderedPageBreak/>
        <w:t>Sada hliníkových diskov R18 – zimné</w:t>
      </w:r>
    </w:p>
    <w:p w14:paraId="572E850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R19 – letné</w:t>
      </w:r>
    </w:p>
    <w:p w14:paraId="2EB3347E"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2BF1876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6BE4A57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rozpoznávania dopravných značiek, asistent rozpoznania únavy</w:t>
      </w:r>
    </w:p>
    <w:p w14:paraId="3DAD2D7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kontroly vzdialenosti, smeru, rýchlosti vozidiel, prípadne predmetov pred vozidlom s následným brzdením vozidla</w:t>
      </w:r>
    </w:p>
    <w:p w14:paraId="37B5D05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rozjazdu do kopca, jazdy v jazdných pruhoch, kontroly mŕtveho uhla, kontroly tlaku v pneumatikách</w:t>
      </w:r>
    </w:p>
    <w:p w14:paraId="5505CC6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Adaptívny podvozok</w:t>
      </w:r>
    </w:p>
    <w:p w14:paraId="5A806E5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Plne kožené sedadlá</w:t>
      </w:r>
    </w:p>
    <w:p w14:paraId="0C165D1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Tempomat</w:t>
      </w:r>
    </w:p>
    <w:p w14:paraId="50FE38D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Automatická klimatizácia, min. 3. Zónová</w:t>
      </w:r>
    </w:p>
    <w:p w14:paraId="43D8334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predné aj zadné sedadlá</w:t>
      </w:r>
    </w:p>
    <w:p w14:paraId="5833FF16"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Minimálne full LED svetlomety vpredu aj vzadu s možnosťou prisvecovania do zákrut</w:t>
      </w:r>
    </w:p>
    <w:p w14:paraId="5DCDD61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Predné a zadné hmlové svetlomety</w:t>
      </w:r>
    </w:p>
    <w:p w14:paraId="3C9B2E29"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Svetelný a dažďový senzor</w:t>
      </w:r>
    </w:p>
    <w:p w14:paraId="2846B3C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okná vpredu aj vzadu</w:t>
      </w:r>
    </w:p>
    <w:p w14:paraId="3B6B03A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ovládanie batožinového priestoru</w:t>
      </w:r>
    </w:p>
    <w:p w14:paraId="1377DFE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Vyhrievané čelné sklo</w:t>
      </w:r>
    </w:p>
    <w:p w14:paraId="78D590A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Progresívne riadenie</w:t>
      </w:r>
    </w:p>
    <w:p w14:paraId="341A906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7A21F16A"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Airbag - vodič, spolujazdec, hlavové a bočné airbagy vpredu aj vzadu, kolenný airbag vodiča</w:t>
      </w:r>
    </w:p>
    <w:p w14:paraId="03376C5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spätné zrkadlá</w:t>
      </w:r>
    </w:p>
    <w:p w14:paraId="004410C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min. predné sedadlá</w:t>
      </w:r>
    </w:p>
    <w:p w14:paraId="4E43C37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Vzadu USB min. 1x</w:t>
      </w:r>
    </w:p>
    <w:p w14:paraId="18AD6BD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Min. 2-ramenný, vyhrievaný, multifunkčný volant s možnosťou radenia pod volantom, výškovo   a pozdĺžne nastaviteľný</w:t>
      </w:r>
    </w:p>
    <w:p w14:paraId="500DC2C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3AF56F2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74B633D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0CEF7E9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AD77B2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179D933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13266AD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Nezávislé kúrenie s diaľkovým ovládaním</w:t>
      </w:r>
    </w:p>
    <w:p w14:paraId="43DDB89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2BFF1D5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7515A46A"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A1 – 5ks</w:t>
      </w:r>
    </w:p>
    <w:p w14:paraId="5A51627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7F3BD8C7"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35F8512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lastRenderedPageBreak/>
        <w:t>Farebné vyhotovenie Karoséria vo vyhotovení SUV, 5. miestna</w:t>
      </w:r>
    </w:p>
    <w:p w14:paraId="124E904D" w14:textId="40B329D3"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čierna metalická farba</w:t>
      </w:r>
    </w:p>
    <w:p w14:paraId="6B029DD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5E6ECA20"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5B4D194C"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37D0532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4E11B64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140 kW (vrátane)</w:t>
      </w:r>
    </w:p>
    <w:p w14:paraId="188AE92F"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242081AC"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7. prevodovými stupňami</w:t>
      </w:r>
    </w:p>
    <w:p w14:paraId="0E1B75E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4E8717A0"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2FA246D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7F85822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3FDEBAE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5EB60F1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096E661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R19 – zimné</w:t>
      </w:r>
    </w:p>
    <w:p w14:paraId="6B4E32D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R20 – letné</w:t>
      </w:r>
    </w:p>
    <w:p w14:paraId="3200BFA4"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61C4BB2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534C0F4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rozpoznávania dopravných značiek, asistent rozpoznania únavy</w:t>
      </w:r>
    </w:p>
    <w:p w14:paraId="27F2B6F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kontroly vzdialenosti, smeru, rýchlosti vozidiel, prípadne predmetov pred vozidlom s následným brzdením vozidla</w:t>
      </w:r>
    </w:p>
    <w:p w14:paraId="2560EC1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rozjazdu do kopca, jazdy v jazdných pruhoch, kontroly mŕtveho uhla, kontroly tlaku v pneumatikách</w:t>
      </w:r>
    </w:p>
    <w:p w14:paraId="124E964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Adaptívny podvozok</w:t>
      </w:r>
    </w:p>
    <w:p w14:paraId="6BE742A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Plne kožené sedadlá</w:t>
      </w:r>
    </w:p>
    <w:p w14:paraId="21F426D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Tempomat</w:t>
      </w:r>
    </w:p>
    <w:p w14:paraId="2E82751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Automatická klimatizácia, min. 3. Zónová</w:t>
      </w:r>
    </w:p>
    <w:p w14:paraId="5DD3110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predné aj zadné sedadlá</w:t>
      </w:r>
    </w:p>
    <w:p w14:paraId="054033CD"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Minimálne full LED svetlomety vpredu aj vzadu s možnosťou prisvecovania do zákrut</w:t>
      </w:r>
    </w:p>
    <w:p w14:paraId="0B0FEA2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Predné a zadné hmlové svetlomety</w:t>
      </w:r>
    </w:p>
    <w:p w14:paraId="7C97D514"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Svetelný a dažďový senzor</w:t>
      </w:r>
    </w:p>
    <w:p w14:paraId="67D64F75"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okná vpredu aj vzadu</w:t>
      </w:r>
    </w:p>
    <w:p w14:paraId="23B32AA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ovládanie batožinového priestoru</w:t>
      </w:r>
    </w:p>
    <w:p w14:paraId="2B76FDEA"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Vyhrievané čelné sklo</w:t>
      </w:r>
    </w:p>
    <w:p w14:paraId="0EF7BFEB"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Progresívne riadenie</w:t>
      </w:r>
    </w:p>
    <w:p w14:paraId="518A5FE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448E1056"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Airbag - vodič, spolujazdec, hlavové a bočné airbagy vpredu aj vzadu, kolenný airbag vodiča</w:t>
      </w:r>
    </w:p>
    <w:p w14:paraId="191590E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spätné zrkadlá</w:t>
      </w:r>
    </w:p>
    <w:p w14:paraId="6B64C9B4"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lastRenderedPageBreak/>
        <w:t>El. ovládané  min. predné sedadlá</w:t>
      </w:r>
    </w:p>
    <w:p w14:paraId="149AEBCA"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Vzadu USB min. 1x</w:t>
      </w:r>
    </w:p>
    <w:p w14:paraId="16545F5B"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Min. 2-ramenný, vyhrievaný, multifunkčný volant s možnosťou radenia pod volantom, výškovo   a pozdĺžne nastaviteľný</w:t>
      </w:r>
    </w:p>
    <w:p w14:paraId="3DDAD7A9"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0F9051A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2E9A272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6ADDAE3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570FE5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6AD96C5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321D928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Nezávislé kúrenie s diaľkovým ovládaním</w:t>
      </w:r>
    </w:p>
    <w:p w14:paraId="338A3D8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59661AC9" w14:textId="77777777" w:rsidR="00556B01" w:rsidRPr="00556B01" w:rsidRDefault="00556B01" w:rsidP="00DE5B15">
      <w:pPr>
        <w:pStyle w:val="Odsekzoznamu10"/>
        <w:numPr>
          <w:ilvl w:val="2"/>
          <w:numId w:val="63"/>
        </w:numPr>
        <w:spacing w:before="120" w:after="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3D1E6F34"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B – 29ks</w:t>
      </w:r>
    </w:p>
    <w:p w14:paraId="539D0418"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49B2DD4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6DDF5DA8"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Karoséria vo vyhotovení SUV, 5. miestna</w:t>
      </w:r>
    </w:p>
    <w:p w14:paraId="2D18DBB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biela metalická farba</w:t>
      </w:r>
    </w:p>
    <w:p w14:paraId="2DB19B5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11A0A090"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5A3C6CE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5B29F94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744C4D0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140 kW (vrátane)</w:t>
      </w:r>
    </w:p>
    <w:p w14:paraId="2E34605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2A6085B5"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6. prevodovými stupňami</w:t>
      </w:r>
    </w:p>
    <w:p w14:paraId="53F628A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2582557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1415F5C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298184B8"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68CD42A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25823F1C"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10BBCB2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 xml:space="preserve">Sada hliníkových diskov R17 </w:t>
      </w:r>
    </w:p>
    <w:p w14:paraId="0F6C35B6"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45554B9A"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bočné a hlavové</w:t>
      </w:r>
    </w:p>
    <w:p w14:paraId="74422D88"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29D9AB66"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s protiidúcimi vozidlami pri odbočovaní vľavo, udržiavania v jazdnom pruhu, rozpoznávanie dopr. značiek, automatické prepínanie diaľkových svetiel, kontroly mŕtveho uhla, jazdy na diaľnici</w:t>
      </w:r>
    </w:p>
    <w:p w14:paraId="1E913E99"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Snímač tlaku v pneumatikách</w:t>
      </w:r>
    </w:p>
    <w:p w14:paraId="451B458E"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4248277C"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lastRenderedPageBreak/>
        <w:t>Minimálne full LED svetlomety vpredu aj vzadu</w:t>
      </w:r>
    </w:p>
    <w:p w14:paraId="651FA426"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Ambientné podsvietenie interiéru</w:t>
      </w:r>
    </w:p>
    <w:p w14:paraId="09E9396C"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Vyhrievané predné aj zadné sedadlá</w:t>
      </w:r>
    </w:p>
    <w:p w14:paraId="534CA220"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Elektricky ovládané okná vpredu aj vzadu</w:t>
      </w:r>
    </w:p>
    <w:p w14:paraId="3DF480D0"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67FE8793"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Automatická klimatizácia min. 3. zónová</w:t>
      </w:r>
    </w:p>
    <w:p w14:paraId="2AA3EE57"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Výškovo a pozdĺžne nastaviteľný volant</w:t>
      </w:r>
    </w:p>
    <w:p w14:paraId="6DFB5492"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Čalúnenie sedadiel v kombinácií koža + semiš alebo látka + umelá koža</w:t>
      </w:r>
    </w:p>
    <w:p w14:paraId="5DE8647E"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Elektricky nastaviteľné predné sedadlá</w:t>
      </w:r>
    </w:p>
    <w:p w14:paraId="37640E90"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Integrovaná navigácia s min. 13“ displejom</w:t>
      </w:r>
    </w:p>
    <w:p w14:paraId="148F8D85"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6234EDAC"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238ECED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38A171B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24940CA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EB69C6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1E9B735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4CA57CF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03B8FDA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6AE8DB2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022BF99B"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C – 20ks</w:t>
      </w:r>
    </w:p>
    <w:p w14:paraId="6C1356CB"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3CF59F6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35F06A4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Karoséria vo vyhotovení SUV, 5. miestna</w:t>
      </w:r>
    </w:p>
    <w:p w14:paraId="6329694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biela metalická farba</w:t>
      </w:r>
    </w:p>
    <w:p w14:paraId="46B79F1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0D5EB283"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04F302D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79BFBA6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4B5E0CC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110 kW (vrátane)</w:t>
      </w:r>
    </w:p>
    <w:p w14:paraId="721C292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3D6352E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6. prevodovými stupňami</w:t>
      </w:r>
    </w:p>
    <w:p w14:paraId="26700F1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3400589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0C52CA1C"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5F204B51"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74F656A3" w14:textId="77777777" w:rsidR="00556B01" w:rsidRPr="00556B01" w:rsidRDefault="00556B01" w:rsidP="00DE5B15">
      <w:pPr>
        <w:pStyle w:val="Odsekzoznamu10"/>
        <w:numPr>
          <w:ilvl w:val="3"/>
          <w:numId w:val="63"/>
        </w:numPr>
        <w:spacing w:before="120"/>
        <w:ind w:left="1985" w:hanging="567"/>
        <w:jc w:val="both"/>
        <w:rPr>
          <w:rFonts w:ascii="Arial" w:hAnsi="Arial" w:cs="Arial"/>
          <w:b/>
          <w:sz w:val="20"/>
          <w:szCs w:val="20"/>
        </w:rPr>
      </w:pPr>
      <w:r w:rsidRPr="00556B01">
        <w:rPr>
          <w:rFonts w:ascii="Arial" w:hAnsi="Arial" w:cs="Arial"/>
          <w:sz w:val="20"/>
          <w:szCs w:val="20"/>
        </w:rPr>
        <w:t>Celková hmotnosť max. 3500kg</w:t>
      </w:r>
    </w:p>
    <w:p w14:paraId="2966A0D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6135ABE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R17</w:t>
      </w:r>
    </w:p>
    <w:p w14:paraId="6311900B"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lastRenderedPageBreak/>
        <w:t>Minimálne požiadavky na výbavu</w:t>
      </w:r>
    </w:p>
    <w:p w14:paraId="33CFD3E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bočné a hlavové</w:t>
      </w:r>
    </w:p>
    <w:p w14:paraId="47004F6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71F40FF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udržiavania v jazdnom pruhu, rozpoznávanie dopr. značiek, automatické prepínanie diaľkových svetiel, kontroly mŕtveho uhla, jazdy na diaľnici</w:t>
      </w:r>
    </w:p>
    <w:p w14:paraId="3B1665B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Snímač tlaku v pneumatikách</w:t>
      </w:r>
    </w:p>
    <w:p w14:paraId="6549847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506C62C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Minimálne full LED svetlomety vpredu aj vzadu</w:t>
      </w:r>
    </w:p>
    <w:p w14:paraId="6917904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Ambientné podsvietenie interiéru</w:t>
      </w:r>
    </w:p>
    <w:p w14:paraId="48065E3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predné aj zadné sedadlá</w:t>
      </w:r>
    </w:p>
    <w:p w14:paraId="375931D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Elektricky ovládané okná vpredu aj vzadu</w:t>
      </w:r>
    </w:p>
    <w:p w14:paraId="73D987A6"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7B35F23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Automatická klimatizácia min. 2. zónová</w:t>
      </w:r>
    </w:p>
    <w:p w14:paraId="5F9B6055"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Výškovo a pozdĺžne nastaviteľný volant</w:t>
      </w:r>
    </w:p>
    <w:p w14:paraId="66CB8A0C"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Čalúnenie sedadiel v kombinácií koža + semiš alebo látka + umelá koža</w:t>
      </w:r>
    </w:p>
    <w:p w14:paraId="297BE12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nastaviteľné predné sedadlá</w:t>
      </w:r>
    </w:p>
    <w:p w14:paraId="1079532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Integrovaná navigácia s min. 9“ displejom</w:t>
      </w:r>
    </w:p>
    <w:p w14:paraId="1977218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0A4D501F"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53076B3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5EA8C81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0C0FF8A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BC345F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6D609F2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2EC757E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308397E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4366423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45082482"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D – 120ks</w:t>
      </w:r>
    </w:p>
    <w:p w14:paraId="646D5CD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528FF7E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78272C0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Karoséria vo vyhotovení SUV, 5. miestna</w:t>
      </w:r>
    </w:p>
    <w:p w14:paraId="11D17FE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biela metalická farba</w:t>
      </w:r>
    </w:p>
    <w:p w14:paraId="2D23CB8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5142FBDD"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11C52B9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5427408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00E3B67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110 kW (vrátane)</w:t>
      </w:r>
    </w:p>
    <w:p w14:paraId="3ADACB6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76B999F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6. prevodovými stupňami</w:t>
      </w:r>
    </w:p>
    <w:p w14:paraId="4954677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lastRenderedPageBreak/>
        <w:t>Pohon všetkých štyroch kolies – 4x4</w:t>
      </w:r>
    </w:p>
    <w:p w14:paraId="4612AFE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55F3F38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0AD3945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71EE637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616B676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706A049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R17</w:t>
      </w:r>
    </w:p>
    <w:p w14:paraId="2E4048C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73353F2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bočné a hlavové</w:t>
      </w:r>
    </w:p>
    <w:p w14:paraId="5CC3B55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5B10E19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udržiavania v jazdnom pruhu, rozpoznávanie dopr. značiek, automatické prepínanie diaľkových svetiel</w:t>
      </w:r>
    </w:p>
    <w:p w14:paraId="31AB118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Kontrola tlaku v pneumatikách</w:t>
      </w:r>
    </w:p>
    <w:p w14:paraId="0ACD5B2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032F274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 xml:space="preserve">Minimálne full LED svetlomety vpredu </w:t>
      </w:r>
    </w:p>
    <w:p w14:paraId="4302EAD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Ambientné podsvietenie interiéru</w:t>
      </w:r>
    </w:p>
    <w:p w14:paraId="61F92E3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minimálne predné sedadlá</w:t>
      </w:r>
    </w:p>
    <w:p w14:paraId="2F6E4C6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Elektricky ovládané okná vpredu aj vzadu</w:t>
      </w:r>
    </w:p>
    <w:p w14:paraId="3576824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1E71D795"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Automatická klimatizácia min. 2. zónová</w:t>
      </w:r>
    </w:p>
    <w:p w14:paraId="1068428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Výškovo a pozdĺžne nastaviteľný volant</w:t>
      </w:r>
    </w:p>
    <w:p w14:paraId="0ACCEEE4"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Látkové čalúnenie sedadiel</w:t>
      </w:r>
    </w:p>
    <w:p w14:paraId="72F55CFE"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nastaviteľné predné sedadlá</w:t>
      </w:r>
    </w:p>
    <w:p w14:paraId="49FD770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Integrovaná navigácia s min. 9“ displejom</w:t>
      </w:r>
    </w:p>
    <w:p w14:paraId="1BCB4F96" w14:textId="77777777" w:rsidR="00556B01" w:rsidRPr="00556B01" w:rsidRDefault="00556B01" w:rsidP="00DE5B15">
      <w:pPr>
        <w:pStyle w:val="Odsekzoznamu10"/>
        <w:numPr>
          <w:ilvl w:val="2"/>
          <w:numId w:val="64"/>
        </w:numPr>
        <w:spacing w:before="120"/>
        <w:ind w:left="1560" w:hanging="709"/>
        <w:jc w:val="both"/>
        <w:rPr>
          <w:rFonts w:ascii="Arial" w:hAnsi="Arial" w:cs="Arial"/>
          <w:bCs/>
          <w:sz w:val="20"/>
          <w:szCs w:val="20"/>
        </w:rPr>
      </w:pPr>
      <w:r w:rsidRPr="00556B01">
        <w:rPr>
          <w:rFonts w:ascii="Arial" w:hAnsi="Arial" w:cs="Arial"/>
          <w:bCs/>
          <w:sz w:val="20"/>
          <w:szCs w:val="20"/>
        </w:rPr>
        <w:t>Parkovacie senzory minimálne vzadu</w:t>
      </w:r>
    </w:p>
    <w:p w14:paraId="61B8E86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0DB7EEF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64573AC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0176648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35FB0AB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7AD63A5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0788DB3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284ED56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735E878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0C81D9C1"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E – 3ks</w:t>
      </w:r>
    </w:p>
    <w:p w14:paraId="6C8B6BE5"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3BB72588" w14:textId="77777777" w:rsidR="00556B01" w:rsidRPr="00556B01" w:rsidRDefault="00556B01" w:rsidP="00DE5B15">
      <w:pPr>
        <w:pStyle w:val="Odsekzoznamu10"/>
        <w:numPr>
          <w:ilvl w:val="2"/>
          <w:numId w:val="63"/>
        </w:numPr>
        <w:spacing w:before="120"/>
        <w:ind w:left="1276" w:hanging="425"/>
        <w:jc w:val="both"/>
        <w:rPr>
          <w:rFonts w:ascii="Arial" w:hAnsi="Arial" w:cs="Arial"/>
          <w:b/>
          <w:sz w:val="20"/>
          <w:szCs w:val="20"/>
        </w:rPr>
      </w:pPr>
      <w:r w:rsidRPr="00556B01">
        <w:rPr>
          <w:rFonts w:ascii="Arial" w:hAnsi="Arial" w:cs="Arial"/>
          <w:b/>
          <w:sz w:val="20"/>
          <w:szCs w:val="20"/>
        </w:rPr>
        <w:t>Karoséria</w:t>
      </w:r>
    </w:p>
    <w:p w14:paraId="7C27974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Karoséria vo vyhotovení malá skriňová dodávka, celoplechová</w:t>
      </w:r>
    </w:p>
    <w:p w14:paraId="15E2E2C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Počet miest na sedenie 2</w:t>
      </w:r>
    </w:p>
    <w:p w14:paraId="3C227C1A"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Krídlové otváranie zadných dverí, min. 180˚ a max. 270˚ s uchytením proti pohybu</w:t>
      </w:r>
    </w:p>
    <w:p w14:paraId="11FFD7C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lastRenderedPageBreak/>
        <w:t>Farebné vyhotovenie – biela nemetalická farba</w:t>
      </w:r>
    </w:p>
    <w:p w14:paraId="1F068B9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Dĺžka bez ťažného zariadenia max. 4500mm</w:t>
      </w:r>
    </w:p>
    <w:p w14:paraId="592621E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Výška bez strešných líšt max. 1880mm</w:t>
      </w:r>
    </w:p>
    <w:p w14:paraId="26F08DE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758022EA"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4FC868F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1461 cm3 (vrátane)</w:t>
      </w:r>
    </w:p>
    <w:p w14:paraId="566F8C3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10640F6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55 kW (vrátane)</w:t>
      </w:r>
    </w:p>
    <w:p w14:paraId="69B0877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3449A2E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6. prevodovými stupňami</w:t>
      </w:r>
    </w:p>
    <w:p w14:paraId="07FBDE2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4871EC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2EB51F4C"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757E805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110FAD9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2182E45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 xml:space="preserve">Sada hliníkových diskov R16 </w:t>
      </w:r>
    </w:p>
    <w:p w14:paraId="357F2584"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69CF041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a bočné</w:t>
      </w:r>
    </w:p>
    <w:p w14:paraId="45DD60C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 xml:space="preserve">ABS, ESP </w:t>
      </w:r>
    </w:p>
    <w:p w14:paraId="58D61AB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Snímač tlaku v pneumatikách</w:t>
      </w:r>
    </w:p>
    <w:p w14:paraId="28CAC9D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06AD6F1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predné sedadlá</w:t>
      </w:r>
    </w:p>
    <w:p w14:paraId="468C354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 xml:space="preserve">Elektricky ovládané okná vpredu </w:t>
      </w:r>
    </w:p>
    <w:p w14:paraId="0BE4AFC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5F38F82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Klimatizácia</w:t>
      </w:r>
    </w:p>
    <w:p w14:paraId="2793EDB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Výškovo a pozdĺžne nastaviteľný volant</w:t>
      </w:r>
    </w:p>
    <w:p w14:paraId="71137C9D"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minimálne vzadu</w:t>
      </w:r>
    </w:p>
    <w:p w14:paraId="13A08BE6"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Ťažné zariadenie s minimálnou hmotnosťou brzdeného prívesu 1300kg</w:t>
      </w:r>
    </w:p>
    <w:p w14:paraId="1123A996"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202D875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0DAE79D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7983EC8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5164B0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5348AD0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262381F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3B3DF46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Autorádio s Bluetooth pre obsluhu mobilného telefónu a USB portom</w:t>
      </w:r>
    </w:p>
    <w:p w14:paraId="52D660D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12V zásuvka v kabíne vodiča</w:t>
      </w:r>
    </w:p>
    <w:p w14:paraId="054F271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489BCCFD" w14:textId="5780F82B"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 xml:space="preserve">VOZIDLÁ KATEGÓRIE F – </w:t>
      </w:r>
      <w:r w:rsidR="002F6AC9">
        <w:rPr>
          <w:rFonts w:ascii="Arial" w:hAnsi="Arial" w:cs="Arial"/>
          <w:b/>
          <w:sz w:val="20"/>
          <w:szCs w:val="20"/>
        </w:rPr>
        <w:t>2</w:t>
      </w:r>
      <w:r w:rsidRPr="00556B01">
        <w:rPr>
          <w:rFonts w:ascii="Arial" w:hAnsi="Arial" w:cs="Arial"/>
          <w:b/>
          <w:sz w:val="20"/>
          <w:szCs w:val="20"/>
        </w:rPr>
        <w:t>ks</w:t>
      </w:r>
    </w:p>
    <w:p w14:paraId="1C13D6C3"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lastRenderedPageBreak/>
        <w:t>Technické parametre</w:t>
      </w:r>
    </w:p>
    <w:p w14:paraId="4022A9F1"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0CDE57BF"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Karoséria vo vyhotovení stredná skriňová dodávka</w:t>
      </w:r>
    </w:p>
    <w:p w14:paraId="48D90205"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Počet miest na sedenie min. 8 (2 + 3 + 3)</w:t>
      </w:r>
    </w:p>
    <w:p w14:paraId="482F462B" w14:textId="77777777" w:rsidR="00556B01" w:rsidRPr="00556B01" w:rsidRDefault="00556B01" w:rsidP="00DE5B15">
      <w:pPr>
        <w:pStyle w:val="Odsekzoznamu10"/>
        <w:numPr>
          <w:ilvl w:val="3"/>
          <w:numId w:val="63"/>
        </w:numPr>
        <w:spacing w:before="120" w:after="120"/>
        <w:ind w:left="2268" w:hanging="850"/>
        <w:jc w:val="both"/>
        <w:rPr>
          <w:rFonts w:ascii="Arial" w:hAnsi="Arial" w:cs="Arial"/>
          <w:sz w:val="20"/>
          <w:szCs w:val="20"/>
        </w:rPr>
      </w:pPr>
      <w:r w:rsidRPr="00556B01">
        <w:rPr>
          <w:rFonts w:ascii="Arial" w:hAnsi="Arial" w:cs="Arial"/>
          <w:sz w:val="20"/>
          <w:szCs w:val="20"/>
        </w:rPr>
        <w:t>Krídlové otváranie zadných dverí, min. 180˚ a max. 270˚ s uchytením proti pohybu</w:t>
      </w:r>
    </w:p>
    <w:p w14:paraId="58A3BCF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biela metalická farba</w:t>
      </w:r>
    </w:p>
    <w:p w14:paraId="1C95CF77"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3A44B962" w14:textId="77777777" w:rsidR="00556B01" w:rsidRPr="00556B01" w:rsidRDefault="00556B01" w:rsidP="00DE5B15">
      <w:pPr>
        <w:pStyle w:val="Odsekzoznamu10"/>
        <w:numPr>
          <w:ilvl w:val="3"/>
          <w:numId w:val="63"/>
        </w:numPr>
        <w:spacing w:before="120" w:after="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7988C46F"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Motor s objemom min 1950 cm3 (vrátane)</w:t>
      </w:r>
    </w:p>
    <w:p w14:paraId="0EE4BC61"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Druh paliva: nafta</w:t>
      </w:r>
    </w:p>
    <w:p w14:paraId="781B97F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110 kW (vrátane)</w:t>
      </w:r>
    </w:p>
    <w:p w14:paraId="55A30BC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6B076166"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Automatická prevodovka s min. 7. prevodovými stupňami</w:t>
      </w:r>
    </w:p>
    <w:p w14:paraId="15308848"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01E90050"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2BD9B7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1F02B42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45C5E6F4"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5439ED9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4D5D8B1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R17</w:t>
      </w:r>
    </w:p>
    <w:p w14:paraId="18AE7A4E"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7896C09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bočné a hlavové, v priestore pre cestujúcich</w:t>
      </w:r>
    </w:p>
    <w:p w14:paraId="4A67AB9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udržiavania v jazdnom pruhu, rozpoznávanie dopr. značiek, automatické prepínanie diaľkových svetiel, kontroly mŕtveho uhla</w:t>
      </w:r>
    </w:p>
    <w:p w14:paraId="062F6D9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648C259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Tempomat</w:t>
      </w:r>
    </w:p>
    <w:p w14:paraId="6F8B666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Snímač tlaku v pneumatikách</w:t>
      </w:r>
    </w:p>
    <w:p w14:paraId="51E5498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64418E8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LED svetlomety vpredu aj vzadu</w:t>
      </w:r>
    </w:p>
    <w:p w14:paraId="4206123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LED vnútorné osvetlenie</w:t>
      </w:r>
    </w:p>
    <w:p w14:paraId="7DF55F6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min. predné sedadlá</w:t>
      </w:r>
    </w:p>
    <w:p w14:paraId="495AF98B"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 xml:space="preserve">Elektricky ovládané okná vpredu </w:t>
      </w:r>
    </w:p>
    <w:p w14:paraId="422429A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005DE10E"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Automatická klimatizácia, min. 3. zónová</w:t>
      </w:r>
    </w:p>
    <w:p w14:paraId="2C8F883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Dovieranie zadných bočných dverí za pomoci elektrického serva</w:t>
      </w:r>
    </w:p>
    <w:p w14:paraId="19696D5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Výškovo a pozdĺžne nastaviteľný volant</w:t>
      </w:r>
    </w:p>
    <w:p w14:paraId="7C937B4A"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40EDAEE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Gumená podlaha vpredu a v priestore vozidla</w:t>
      </w:r>
    </w:p>
    <w:p w14:paraId="795CD3C6"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Dodatočne odhlučnená karoséria vozidla</w:t>
      </w:r>
    </w:p>
    <w:p w14:paraId="793541AC"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lastRenderedPageBreak/>
        <w:t>Nárazníky vo farbe karosérie</w:t>
      </w:r>
    </w:p>
    <w:p w14:paraId="0B254F4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Snímateľné ťažné zariadenie so stabilizáciou prívesu s povolenou hmotnosťou nad 750kg</w:t>
      </w:r>
    </w:p>
    <w:p w14:paraId="31604BDD"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564B1FA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1B0AE0C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0B5DFD3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2FC83FC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3042DD5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1031AFE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(všetky bočné okná v časti za vodičom + okná na zadných dverách)</w:t>
      </w:r>
    </w:p>
    <w:p w14:paraId="5D367A0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Autorádio s Bluetooth pre obsluhu mobilného telefónu a USB portom</w:t>
      </w:r>
    </w:p>
    <w:p w14:paraId="0DF4261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12V zásuvka v kabíne vodiča</w:t>
      </w:r>
    </w:p>
    <w:p w14:paraId="6A6678D4" w14:textId="77777777" w:rsidR="00556B01" w:rsidRPr="00556B01" w:rsidRDefault="00556B01" w:rsidP="00DE5B15">
      <w:pPr>
        <w:pStyle w:val="Odsekzoznamu10"/>
        <w:numPr>
          <w:ilvl w:val="2"/>
          <w:numId w:val="63"/>
        </w:numPr>
        <w:spacing w:before="120" w:after="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78363E7F"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G – 1ks</w:t>
      </w:r>
    </w:p>
    <w:p w14:paraId="5408740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63587EA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55005A8F"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Karoséria vo vyhotovení liftback/sedan, 5. miestna</w:t>
      </w:r>
    </w:p>
    <w:p w14:paraId="099F042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čierna metalická farba</w:t>
      </w:r>
    </w:p>
    <w:p w14:paraId="346E3A3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03BBE364"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 xml:space="preserve">Min. 4 – valcový zážihový </w:t>
      </w:r>
    </w:p>
    <w:p w14:paraId="5A0F2887"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Motor s objemom min 1350 cm3 (vrátane)</w:t>
      </w:r>
    </w:p>
    <w:p w14:paraId="12929B89"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Druh paliva: benzín</w:t>
      </w:r>
    </w:p>
    <w:p w14:paraId="1D659E1B"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Výkon min. 160 kW (vrátane)</w:t>
      </w:r>
    </w:p>
    <w:p w14:paraId="5E6F224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Možnosť kombinácie s elektromotorom = HEV alebo PHEV</w:t>
      </w:r>
    </w:p>
    <w:p w14:paraId="6883385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0D162C9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elektronicky ovládaná</w:t>
      </w:r>
    </w:p>
    <w:p w14:paraId="26B875E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0D90778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7A46A15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02A7F63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009CBE8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1846C74C"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Sada hliníkových diskov R17 – zimné</w:t>
      </w:r>
    </w:p>
    <w:p w14:paraId="6E586F3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R18 – letné</w:t>
      </w:r>
    </w:p>
    <w:p w14:paraId="51AE878B"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2F92BC5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rozpoznávania dopravných značiek</w:t>
      </w:r>
    </w:p>
    <w:p w14:paraId="2B4FE4B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rozjazdu do kopca, jazdy v jazdných pruhoch, kontroly mŕtveho uhla, kontroly tlaku v pneumatikách</w:t>
      </w:r>
    </w:p>
    <w:p w14:paraId="33071B0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Automatická klimatizácia, min. 3. zónová, s výduchmi vzadu a samostatným ovládaním vzadu</w:t>
      </w:r>
    </w:p>
    <w:p w14:paraId="32A4926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Volant kožený, elektricky nastaviteľný v dvoch smeroch, multifunkčný, s páčkami radenia pod volantom, s pamäťou polohy volantu</w:t>
      </w:r>
    </w:p>
    <w:p w14:paraId="6E90DEA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Sedadlá vpredu elektricky nastaviteľné, vyhrievané, plne kožený poťah, ventilované, s pamäťou polohy sedadla vodiča</w:t>
      </w:r>
    </w:p>
    <w:p w14:paraId="46BB25E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Sedadlá vzadu – plne kožený poťah, s nastaviteľným sklonom operadla, krajné sedadlá vyhrievané</w:t>
      </w:r>
    </w:p>
    <w:p w14:paraId="14A907F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Audio systém s dotykovou min. 9“ obrazovkou, s rozhraním Bluetooth + Apple Carplay + Android Auto, s min. 3 USB portmi v kabíne + navigačný systém</w:t>
      </w:r>
    </w:p>
    <w:p w14:paraId="33A3B02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Prístrojový panel digitálny s palubným počítačom, Head-Up displej, bezdrôtové nabíjanie telefónu</w:t>
      </w:r>
    </w:p>
    <w:p w14:paraId="29A89F3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Okná elektricky ovládané s automatickým chodom a ochranou proti privretiu, zatmavené zadné okná</w:t>
      </w:r>
    </w:p>
    <w:p w14:paraId="44F0771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predné a zadné, cúvacia kamera s možnosťou 360˚ panoramatického zobrazenia okolia</w:t>
      </w:r>
    </w:p>
    <w:p w14:paraId="5815881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Upozornenie na premávku za vozidlom</w:t>
      </w:r>
    </w:p>
    <w:p w14:paraId="4D12D949"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Vonkajšie spätné zrkadlá elektricky ovládané, vyhrievané a sklopné s pamäťovou funkciou, vnútorné samostmievacie</w:t>
      </w:r>
    </w:p>
    <w:p w14:paraId="672693D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Bezpečnostné systémy ABS, BA, ESP; min. 9 airbagov</w:t>
      </w:r>
    </w:p>
    <w:p w14:paraId="4E01B20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Dažďový a svetelný senzor, signalizácia nezapnutých pásov, úchyty Isofix na zadných sedadlách, alarm, imobilizér</w:t>
      </w:r>
    </w:p>
    <w:p w14:paraId="3216E4F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Full LED čelné svetlomety s ostrekovačmi a s automatickým prepínaním diaľkových svetiel, LED zadné svetlá, hmlové svetlá a denné svietenie</w:t>
      </w:r>
    </w:p>
    <w:p w14:paraId="3359F92C"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Inteligentný adaptívny tempomat, prepínač jazdných profilov s min. 3 režimami</w:t>
      </w:r>
    </w:p>
    <w:p w14:paraId="1DB8DDFC"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Bezkľúčové odomykanie dverí a štartovanie tlačidlom, diaľkové zamykanie dverí</w:t>
      </w:r>
    </w:p>
    <w:p w14:paraId="5828CD95"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3063C07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7DDA9DC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46E4606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a textilných kobercov</w:t>
      </w:r>
    </w:p>
    <w:p w14:paraId="4253C37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227E507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62E2EEA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Nezávislé kúrenie s diaľkovým ovládaním</w:t>
      </w:r>
    </w:p>
    <w:p w14:paraId="36EB5B2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7E15E8F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29977C90"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H – 9ks</w:t>
      </w:r>
    </w:p>
    <w:p w14:paraId="33926D91"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1382119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7FE8C2DC"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Karoséria vo vyhotovení liftback/sedan, 5. miestna</w:t>
      </w:r>
    </w:p>
    <w:p w14:paraId="1F88744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čierna metalická farba</w:t>
      </w:r>
    </w:p>
    <w:p w14:paraId="50E2638C"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1811C6D5"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 xml:space="preserve">Min. 4 – valcový zážihový </w:t>
      </w:r>
    </w:p>
    <w:p w14:paraId="7D058C1A"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Motor s objemom min 1350 cm3 (vrátane)</w:t>
      </w:r>
    </w:p>
    <w:p w14:paraId="58DCC086"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Druh paliva: benzín</w:t>
      </w:r>
    </w:p>
    <w:p w14:paraId="27D2B0EB"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Výkon min. 160 kW (vrátane)</w:t>
      </w:r>
    </w:p>
    <w:p w14:paraId="58D9F1D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Možnosť kombinácie s elektromotorom = HEV alebo PHEV</w:t>
      </w:r>
    </w:p>
    <w:p w14:paraId="3C2000C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32CB92B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lastRenderedPageBreak/>
        <w:t>Automatická prevodovka elektronicky ovládaná</w:t>
      </w:r>
    </w:p>
    <w:p w14:paraId="46C7381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3BF8F2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46E3282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138926DC"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0FA4779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338D12D5"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Sada hliníkových diskov R17 – zimné</w:t>
      </w:r>
    </w:p>
    <w:p w14:paraId="46183E95"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R18 – letné</w:t>
      </w:r>
    </w:p>
    <w:p w14:paraId="2B25C5B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631F441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rozpoznávania dopravných značiek</w:t>
      </w:r>
    </w:p>
    <w:p w14:paraId="4184FAA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rozjazdu do kopca, jazdy v jazdných pruhoch, kontroly mŕtveho uhla, kontroly tlaku v pneumatikách</w:t>
      </w:r>
    </w:p>
    <w:p w14:paraId="2591BF8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 xml:space="preserve">Automatická klimatizácia, min. 2. zónová, s výduchmi vzadu </w:t>
      </w:r>
    </w:p>
    <w:p w14:paraId="636C669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Volant kožený, elektricky nastaviteľný v dvoch smeroch, multifunkčný, s páčkami radenia pod volantom</w:t>
      </w:r>
    </w:p>
    <w:p w14:paraId="50A9A26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Sedadlá vpredu elektricky nastaviteľné, vyhrievané, plne kožený poťah</w:t>
      </w:r>
    </w:p>
    <w:p w14:paraId="16C9001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Sedadlá vzadu delené, plne kožený poťah</w:t>
      </w:r>
    </w:p>
    <w:p w14:paraId="38148F8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Audio systém s dotykovou min. 9“ obrazovkou, s rozhraním Bluetooth + Apple Carplay + Android Auto, s min. 3 USB portmi v kabíne + navigačný systém</w:t>
      </w:r>
    </w:p>
    <w:p w14:paraId="07D2F17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Prístrojový panel digitálny s palubným počítačom, bezdrôtové nabíjanie telefónu</w:t>
      </w:r>
    </w:p>
    <w:p w14:paraId="4286C17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Okná elektricky ovládané s automatickým chodom a ochranou proti privretiu, zatmavené zadné okná</w:t>
      </w:r>
    </w:p>
    <w:p w14:paraId="46B7EA0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predné a zadné, cúvacia kamera</w:t>
      </w:r>
    </w:p>
    <w:p w14:paraId="18994664"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Upozornenie na premávku za vozidlom</w:t>
      </w:r>
    </w:p>
    <w:p w14:paraId="4B2E20E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Vonkajšie spätné zrkadlá elektricky ovládané, vyhrievané a vnútorné samostmievacie</w:t>
      </w:r>
    </w:p>
    <w:p w14:paraId="43B01435"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Bezpečnostné systémy ABS, BA, ESP; min. 9 airbagov</w:t>
      </w:r>
    </w:p>
    <w:p w14:paraId="5503FF2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Dažďový a svetelný senzor, signalizácia nezapnutých pásov, úchyty Isofix na zadných sedadlách, alarm, imobilizér</w:t>
      </w:r>
    </w:p>
    <w:p w14:paraId="155F98F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Full LED svetlomety s ostrekovačmi a s automatickým prepínaním diaľkových svetiel, LED zadné svetlá, hmlové svetlá a denné svietenie</w:t>
      </w:r>
    </w:p>
    <w:p w14:paraId="0F7B040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Inteligentný adaptívny tempomat, prepínač jazdných profilov s min. 3 režimami</w:t>
      </w:r>
    </w:p>
    <w:p w14:paraId="7D558BE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Bezkľúčové odomykanie dverí a štartovanie tlačidlom, diaľkové zamykanie dverí</w:t>
      </w:r>
    </w:p>
    <w:p w14:paraId="55E417B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2A6DE34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54B5E06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606FC58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a textilných kobercov</w:t>
      </w:r>
    </w:p>
    <w:p w14:paraId="3AF9EFF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217880D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26F4BB3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15BDE18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3082B225"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I – 31ks</w:t>
      </w:r>
    </w:p>
    <w:p w14:paraId="20F8F9B4"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0A90341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lastRenderedPageBreak/>
        <w:t>Karoséria</w:t>
      </w:r>
    </w:p>
    <w:p w14:paraId="592A93E5"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Karoséria vo vyhotovení kombi, 5. miestna</w:t>
      </w:r>
    </w:p>
    <w:p w14:paraId="51788D9C"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Farebné vyhotovenie – biela metalická farba</w:t>
      </w:r>
    </w:p>
    <w:p w14:paraId="18DD763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030CB59C"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 xml:space="preserve">Min. 4 – valcový zážihový </w:t>
      </w:r>
    </w:p>
    <w:p w14:paraId="199FD9CC"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Motor s objemom min 1600 cm3 (vrátane)</w:t>
      </w:r>
    </w:p>
    <w:p w14:paraId="24731C76"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Druh paliva: benzín</w:t>
      </w:r>
    </w:p>
    <w:p w14:paraId="6F17B1EE"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Výkon min. 100 kW (vrátane)</w:t>
      </w:r>
    </w:p>
    <w:p w14:paraId="7B11FA35"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Možnosť kombinácie s elektromotorom = full-hybrid</w:t>
      </w:r>
    </w:p>
    <w:p w14:paraId="7BB8C21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79FB7393"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Automatická prevodovka elektronicky ovládaná</w:t>
      </w:r>
    </w:p>
    <w:p w14:paraId="3E8DD2A7"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1D71B12"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Ľavostranné</w:t>
      </w:r>
    </w:p>
    <w:p w14:paraId="1436698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067BB179"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Celková hmotnosť max. 3500kg</w:t>
      </w:r>
    </w:p>
    <w:p w14:paraId="5254165E"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7EEB02D0"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Sada hliníkových diskov min. R16 – zimné/letné</w:t>
      </w:r>
    </w:p>
    <w:p w14:paraId="18D7F0A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2F372F20"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Asistent na predchádzanie kolízie, rozpoznávania dopravných značiek</w:t>
      </w:r>
    </w:p>
    <w:p w14:paraId="7317A1E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Asistent rozjazdu do kopca, jazdy v jazdných pruhoch, kontroly tlaku v pneumatikách</w:t>
      </w:r>
    </w:p>
    <w:p w14:paraId="6CAB45D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Automatická klimatizácia, 2. zónová, s výduchmi vzadu </w:t>
      </w:r>
    </w:p>
    <w:p w14:paraId="01A2BC4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Objem batožinového priestoru min. 580l</w:t>
      </w:r>
    </w:p>
    <w:p w14:paraId="5B1E60D6"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Volant kožený, manuálne nastaviteľný v dvoch smeroch, multifunkčný</w:t>
      </w:r>
    </w:p>
    <w:p w14:paraId="3775D88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Sedadlá vpredu výškovo nastaviteľné, vyhrievané, textilný poťah</w:t>
      </w:r>
    </w:p>
    <w:p w14:paraId="3F0139E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Sedadlá vzadu sklopné a delené 60:40, textilný poťah</w:t>
      </w:r>
    </w:p>
    <w:p w14:paraId="2D16C12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Audio systém s dotykovou min. 8“ obrazovkou, s rozhraním Bluetooth + Apple Carplay + Android Auto, s min. 3 USB portmi v kabíne + navigačný systém</w:t>
      </w:r>
    </w:p>
    <w:p w14:paraId="5CFD19D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Prístrojový panel s palubným počítačom</w:t>
      </w:r>
    </w:p>
    <w:p w14:paraId="74D5F033"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Okná elektricky ovládané s automatickým chodom a ochranou proti privretiu, zatmavené zadné okná</w:t>
      </w:r>
    </w:p>
    <w:p w14:paraId="4E6CC837"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Parkovacie senzory predné a zadné, cúvacia kamera</w:t>
      </w:r>
    </w:p>
    <w:p w14:paraId="3E49D13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Vonkajšie spätné zrkadlá elektricky ovládané, vyhrievané a sklopné, vnútorné samostmievacie</w:t>
      </w:r>
    </w:p>
    <w:p w14:paraId="30EB8EF5"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Bezpečnostné systémy ABS, BA, ESP; min. 9 airbagov</w:t>
      </w:r>
    </w:p>
    <w:p w14:paraId="57D8296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Dažďový a svetelný senzor, signalizácia nezapnutých pásov, úchyty Isofix na zadných sedadlách, alarm, imobilizér</w:t>
      </w:r>
    </w:p>
    <w:p w14:paraId="1AB8B9B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Bi-LED čelné svetlomety s automatickým prepínaním diaľkových svetiel, hmlové svetlá a denné svietenie</w:t>
      </w:r>
    </w:p>
    <w:p w14:paraId="3BBA94C0"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Inteligentný adaptívny tempomat</w:t>
      </w:r>
    </w:p>
    <w:p w14:paraId="7FE964B6"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Diaľkové centrálne odomykanie dverí</w:t>
      </w:r>
    </w:p>
    <w:p w14:paraId="37C98797" w14:textId="77777777" w:rsidR="00556B01" w:rsidRPr="00556B01" w:rsidRDefault="00556B01" w:rsidP="00DE5B15">
      <w:pPr>
        <w:pStyle w:val="Odsekzoznamu10"/>
        <w:numPr>
          <w:ilvl w:val="1"/>
          <w:numId w:val="63"/>
        </w:numPr>
        <w:spacing w:before="120"/>
        <w:ind w:left="851" w:hanging="567"/>
        <w:jc w:val="both"/>
        <w:rPr>
          <w:rFonts w:ascii="Arial" w:hAnsi="Arial" w:cs="Arial"/>
          <w:sz w:val="20"/>
          <w:szCs w:val="20"/>
        </w:rPr>
      </w:pPr>
      <w:r w:rsidRPr="00556B01">
        <w:rPr>
          <w:rFonts w:ascii="Arial" w:hAnsi="Arial" w:cs="Arial"/>
          <w:b/>
          <w:sz w:val="20"/>
          <w:szCs w:val="20"/>
          <w:u w:val="single"/>
        </w:rPr>
        <w:t>Špecifické požiadavky</w:t>
      </w:r>
    </w:p>
    <w:p w14:paraId="49636DD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067AB87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Alarm</w:t>
      </w:r>
    </w:p>
    <w:p w14:paraId="2D03666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podlahových rohoží</w:t>
      </w:r>
    </w:p>
    <w:p w14:paraId="767C479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18D38BA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06A256A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1CE1E56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2129AF5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5738E5DD"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J – 17ks</w:t>
      </w:r>
    </w:p>
    <w:p w14:paraId="3CD724C7"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24AAC9C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470C7957"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u w:val="single"/>
        </w:rPr>
      </w:pPr>
      <w:r w:rsidRPr="00556B01">
        <w:rPr>
          <w:rFonts w:ascii="Arial" w:hAnsi="Arial" w:cs="Arial"/>
          <w:sz w:val="20"/>
          <w:szCs w:val="20"/>
        </w:rPr>
        <w:t>Karoséria vo vyhotovení kombi, 5. miestna</w:t>
      </w:r>
    </w:p>
    <w:p w14:paraId="4497DD77"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u w:val="single"/>
        </w:rPr>
      </w:pPr>
      <w:r w:rsidRPr="00556B01">
        <w:rPr>
          <w:rFonts w:ascii="Arial" w:hAnsi="Arial" w:cs="Arial"/>
          <w:sz w:val="20"/>
          <w:szCs w:val="20"/>
        </w:rPr>
        <w:t>Farebné vyhotovenie – biela metalická farba</w:t>
      </w:r>
    </w:p>
    <w:p w14:paraId="1117F66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5F555F0E"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 xml:space="preserve">Min. 4 – valcový zážihový </w:t>
      </w:r>
    </w:p>
    <w:p w14:paraId="692C8369"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Motor s objemom min 1600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6BBA3F7D"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Druh paliva: benzín</w:t>
      </w:r>
    </w:p>
    <w:p w14:paraId="63229146"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Výkon min. 100 kW (vrátane)</w:t>
      </w:r>
    </w:p>
    <w:p w14:paraId="402C15CD"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Možnosť kombinácie s elektromotorom = full-hybrid</w:t>
      </w:r>
    </w:p>
    <w:p w14:paraId="764D3E79"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0C62A278"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Automatická prevodovka elektronicky ovládaná</w:t>
      </w:r>
    </w:p>
    <w:p w14:paraId="3EFF8878"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C234A3E"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Ľavostranné</w:t>
      </w:r>
    </w:p>
    <w:p w14:paraId="20E426E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6BB47767" w14:textId="77777777" w:rsidR="00556B01" w:rsidRPr="00556B01" w:rsidRDefault="00556B01" w:rsidP="00DE5B15">
      <w:pPr>
        <w:pStyle w:val="Odsekzoznamu10"/>
        <w:numPr>
          <w:ilvl w:val="3"/>
          <w:numId w:val="63"/>
        </w:numPr>
        <w:spacing w:before="120"/>
        <w:ind w:left="2694" w:hanging="993"/>
        <w:jc w:val="both"/>
        <w:rPr>
          <w:rFonts w:ascii="Arial" w:hAnsi="Arial" w:cs="Arial"/>
          <w:b/>
          <w:sz w:val="20"/>
          <w:szCs w:val="20"/>
        </w:rPr>
      </w:pPr>
      <w:r w:rsidRPr="00556B01">
        <w:rPr>
          <w:rFonts w:ascii="Arial" w:hAnsi="Arial" w:cs="Arial"/>
          <w:sz w:val="20"/>
          <w:szCs w:val="20"/>
        </w:rPr>
        <w:t>Celková hmotnosť max. 3500kg</w:t>
      </w:r>
    </w:p>
    <w:p w14:paraId="05559951"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3FE7654F" w14:textId="77777777" w:rsidR="00556B01" w:rsidRPr="00556B01" w:rsidRDefault="00556B01" w:rsidP="00DE5B15">
      <w:pPr>
        <w:pStyle w:val="Odsekzoznamu10"/>
        <w:numPr>
          <w:ilvl w:val="3"/>
          <w:numId w:val="63"/>
        </w:numPr>
        <w:spacing w:before="120"/>
        <w:ind w:left="2694" w:hanging="993"/>
        <w:jc w:val="both"/>
        <w:rPr>
          <w:rFonts w:ascii="Arial" w:hAnsi="Arial" w:cs="Arial"/>
          <w:b/>
          <w:sz w:val="20"/>
          <w:szCs w:val="20"/>
        </w:rPr>
      </w:pPr>
      <w:r w:rsidRPr="00556B01">
        <w:rPr>
          <w:rFonts w:ascii="Arial" w:hAnsi="Arial" w:cs="Arial"/>
          <w:sz w:val="20"/>
          <w:szCs w:val="20"/>
        </w:rPr>
        <w:t>Sada hliníkových diskov min. R16 – zimné/letné</w:t>
      </w:r>
    </w:p>
    <w:p w14:paraId="2B2659F9"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rPr>
      </w:pPr>
      <w:r w:rsidRPr="00556B01">
        <w:rPr>
          <w:rFonts w:ascii="Arial" w:hAnsi="Arial" w:cs="Arial"/>
          <w:b/>
          <w:sz w:val="20"/>
          <w:szCs w:val="20"/>
          <w:u w:val="single"/>
        </w:rPr>
        <w:t>Minimálne požiadavky na výbavu</w:t>
      </w:r>
    </w:p>
    <w:p w14:paraId="795669DD"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Asistent na predchádzanie kolízie, rozpoznávania dopravných značiek</w:t>
      </w:r>
    </w:p>
    <w:p w14:paraId="03283D46"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Asistent rozjazdu do kopca, jazdy v jazdných pruhoch, kontroly tlaku v pneumatikách</w:t>
      </w:r>
    </w:p>
    <w:p w14:paraId="39C34ED1"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Automatická klimatizácia, 2. zónová, s výduchmi vzadu </w:t>
      </w:r>
    </w:p>
    <w:p w14:paraId="14B37E1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Objem batožinového priestoru min. 590l</w:t>
      </w:r>
    </w:p>
    <w:p w14:paraId="44F94B37"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Volant kožený, manuálne nastaviteľný v dvoch smeroch, multifunkčný</w:t>
      </w:r>
    </w:p>
    <w:p w14:paraId="2AC7576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Sedadlá vpredu výškovo nastaviteľné, textilný poťah</w:t>
      </w:r>
    </w:p>
    <w:p w14:paraId="3C7186ED"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Sedadlá vzadu sklopné a delené 60:40, textilný poťah</w:t>
      </w:r>
    </w:p>
    <w:p w14:paraId="6A5210E1"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Audio systém s dotykovou min. 8“ obrazovkou, s rozhraním Bluetooth + Apple Carplay + Android Auto, s  USB portom </w:t>
      </w:r>
    </w:p>
    <w:p w14:paraId="695E7F5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Prístrojový panel s palubným počítačom</w:t>
      </w:r>
    </w:p>
    <w:p w14:paraId="6947691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Okná elektricky ovládané s automatickým chodom a ochranou proti privretiu, zatmavené zadné okná</w:t>
      </w:r>
    </w:p>
    <w:p w14:paraId="7397A4A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Parkovacie senzory zadné alebo cúvacia kamera</w:t>
      </w:r>
    </w:p>
    <w:p w14:paraId="1B9523FE"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lastRenderedPageBreak/>
        <w:t>Vonkajšie spätné zrkadlá elektricky ovládané, vyhrievané, vnútorné spätné zrkadlo manuálne</w:t>
      </w:r>
    </w:p>
    <w:p w14:paraId="4392821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Bezpečnostné systémy ABS, BA, ESP; min. 9 airbagov</w:t>
      </w:r>
    </w:p>
    <w:p w14:paraId="66959CB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Svetelný senzor, signalizácia nezapnutých pásov, úchyty Isofix na zadných sedadlách, alarm, imobilizér</w:t>
      </w:r>
    </w:p>
    <w:p w14:paraId="14AB36E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Bi-LED čelné svetlomety s automatickým prepínaním diaľkových svetiel, hmlové svetlá a denné svietenie</w:t>
      </w:r>
    </w:p>
    <w:p w14:paraId="0766553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Inteligentný adaptívny tempomat</w:t>
      </w:r>
    </w:p>
    <w:p w14:paraId="7BE0379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Diaľkové centrálne zamykanie dverí</w:t>
      </w:r>
    </w:p>
    <w:p w14:paraId="63C23595" w14:textId="77777777" w:rsidR="00556B01" w:rsidRPr="00556B01" w:rsidRDefault="00556B01" w:rsidP="00DE5B15">
      <w:pPr>
        <w:pStyle w:val="Odsekzoznamu10"/>
        <w:numPr>
          <w:ilvl w:val="1"/>
          <w:numId w:val="63"/>
        </w:numPr>
        <w:spacing w:before="120"/>
        <w:ind w:left="851" w:hanging="567"/>
        <w:jc w:val="both"/>
        <w:rPr>
          <w:rFonts w:ascii="Arial" w:hAnsi="Arial" w:cs="Arial"/>
          <w:sz w:val="20"/>
          <w:szCs w:val="20"/>
        </w:rPr>
      </w:pPr>
      <w:r w:rsidRPr="00556B01">
        <w:rPr>
          <w:rFonts w:ascii="Arial" w:hAnsi="Arial" w:cs="Arial"/>
          <w:b/>
          <w:sz w:val="20"/>
          <w:szCs w:val="20"/>
          <w:u w:val="single"/>
        </w:rPr>
        <w:t>Špecifické požiadavky</w:t>
      </w:r>
    </w:p>
    <w:p w14:paraId="2C8E942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74D5B19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450BEF5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podlahových rohoží</w:t>
      </w:r>
    </w:p>
    <w:p w14:paraId="75EA8B1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41E6D60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4FAEDC1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023DFB4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1EDDB0F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39DB4D07"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K – 6ks</w:t>
      </w:r>
    </w:p>
    <w:p w14:paraId="2D26C6BB"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43A2CED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57E534CA"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u w:val="single"/>
        </w:rPr>
      </w:pPr>
      <w:r w:rsidRPr="00556B01">
        <w:rPr>
          <w:rFonts w:ascii="Arial" w:hAnsi="Arial" w:cs="Arial"/>
          <w:sz w:val="20"/>
          <w:szCs w:val="20"/>
        </w:rPr>
        <w:t>Karoséria vo vyhotovení malá skriňová dodávka M1/N1, presklená, 5. miestna</w:t>
      </w:r>
    </w:p>
    <w:p w14:paraId="0F2715CF"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u w:val="single"/>
        </w:rPr>
      </w:pPr>
      <w:r w:rsidRPr="00556B01">
        <w:rPr>
          <w:rFonts w:ascii="Arial" w:hAnsi="Arial" w:cs="Arial"/>
          <w:sz w:val="20"/>
          <w:szCs w:val="20"/>
        </w:rPr>
        <w:t>Farebné vyhotovenie – biela nemetalická farba</w:t>
      </w:r>
    </w:p>
    <w:p w14:paraId="697C534E"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6194BE83"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 xml:space="preserve">Min. 4 – valcový vznetový preplňovaný motor s vysokotlakovým vstrekovaním </w:t>
      </w:r>
    </w:p>
    <w:p w14:paraId="225D8600"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Motor s objemom min 1490 cm3 (vrátane)</w:t>
      </w:r>
    </w:p>
    <w:p w14:paraId="78EA82BE"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Druh paliva: nafta</w:t>
      </w:r>
    </w:p>
    <w:p w14:paraId="57A69D92"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Výkon min. 96 kW (vrátane)</w:t>
      </w:r>
    </w:p>
    <w:p w14:paraId="2DF7CF45"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Krútiaci moment min. 300Nm</w:t>
      </w:r>
    </w:p>
    <w:p w14:paraId="16D74CC1"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Emisná norma min. EURO6 alebo aktuálne platná v čase obstarania Predmetu   zákazky</w:t>
      </w:r>
    </w:p>
    <w:p w14:paraId="5CA854E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40CE75D1"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Automatická prevodovka, min. 6 prevodových stupňov</w:t>
      </w:r>
    </w:p>
    <w:p w14:paraId="4B8AA07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203B4216"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Ľavostranné</w:t>
      </w:r>
    </w:p>
    <w:p w14:paraId="1C6310B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1F845A2D" w14:textId="77777777" w:rsidR="00556B01" w:rsidRPr="00556B01" w:rsidRDefault="00556B01" w:rsidP="00DE5B15">
      <w:pPr>
        <w:pStyle w:val="Odsekzoznamu10"/>
        <w:numPr>
          <w:ilvl w:val="3"/>
          <w:numId w:val="63"/>
        </w:numPr>
        <w:spacing w:before="120"/>
        <w:ind w:left="2694" w:hanging="993"/>
        <w:jc w:val="both"/>
        <w:rPr>
          <w:rFonts w:ascii="Arial" w:hAnsi="Arial" w:cs="Arial"/>
          <w:b/>
          <w:sz w:val="20"/>
          <w:szCs w:val="20"/>
        </w:rPr>
      </w:pPr>
      <w:r w:rsidRPr="00556B01">
        <w:rPr>
          <w:rFonts w:ascii="Arial" w:hAnsi="Arial" w:cs="Arial"/>
          <w:sz w:val="20"/>
          <w:szCs w:val="20"/>
        </w:rPr>
        <w:t>Celková hmotnosť max. 3500kg</w:t>
      </w:r>
    </w:p>
    <w:p w14:paraId="33843E3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7352F9CC" w14:textId="77777777" w:rsidR="00556B01" w:rsidRPr="00556B01" w:rsidRDefault="00556B01" w:rsidP="00DE5B15">
      <w:pPr>
        <w:pStyle w:val="Odsekzoznamu10"/>
        <w:numPr>
          <w:ilvl w:val="3"/>
          <w:numId w:val="63"/>
        </w:numPr>
        <w:spacing w:before="120"/>
        <w:ind w:left="2694" w:hanging="993"/>
        <w:jc w:val="both"/>
        <w:rPr>
          <w:rFonts w:ascii="Arial" w:hAnsi="Arial" w:cs="Arial"/>
          <w:b/>
          <w:sz w:val="20"/>
          <w:szCs w:val="20"/>
        </w:rPr>
      </w:pPr>
      <w:r w:rsidRPr="00556B01">
        <w:rPr>
          <w:rFonts w:ascii="Arial" w:hAnsi="Arial" w:cs="Arial"/>
          <w:sz w:val="20"/>
          <w:szCs w:val="20"/>
        </w:rPr>
        <w:t>Sada hliníkových diskov min. R16 – zimné/letné</w:t>
      </w:r>
    </w:p>
    <w:p w14:paraId="51460E0E"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rPr>
      </w:pPr>
      <w:r w:rsidRPr="00556B01">
        <w:rPr>
          <w:rFonts w:ascii="Arial" w:hAnsi="Arial" w:cs="Arial"/>
          <w:b/>
          <w:sz w:val="20"/>
          <w:szCs w:val="20"/>
          <w:u w:val="single"/>
        </w:rPr>
        <w:t>Minimálne požiadavky na výbavu</w:t>
      </w:r>
    </w:p>
    <w:p w14:paraId="07960E2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Predné bočné dvere s elektricky ovládanými oknami</w:t>
      </w:r>
    </w:p>
    <w:p w14:paraId="22AA74B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Zadné bočné dvere posuvné, presklené na obidvoch stranách vozidla</w:t>
      </w:r>
    </w:p>
    <w:p w14:paraId="004C7C4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Zadné dvere presklené, výklopné smerom hore</w:t>
      </w:r>
    </w:p>
    <w:p w14:paraId="11497E6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ovládaním</w:t>
      </w:r>
    </w:p>
    <w:p w14:paraId="4B83D70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Výškovo a pozdĺžne nastaviteľný volant</w:t>
      </w:r>
    </w:p>
    <w:p w14:paraId="1BDC9E3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Odkladacia schránka pred spolujazdcom</w:t>
      </w:r>
    </w:p>
    <w:p w14:paraId="79AF316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Sedadlo vodiča nastaviteľné výškovo a pozdĺžne, s lakťovou a bedrovou opierkou</w:t>
      </w:r>
    </w:p>
    <w:p w14:paraId="5107DCF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Sedadlo spolujazdca nastaviteľné pozdĺžne</w:t>
      </w:r>
    </w:p>
    <w:p w14:paraId="35B4DCC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ASR, ESP, asistent rozjazdu do kopca</w:t>
      </w:r>
    </w:p>
    <w:p w14:paraId="7685969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Elektricky ovládané a vyhrievané spätné zrkadlá</w:t>
      </w:r>
    </w:p>
    <w:p w14:paraId="7DEF7E8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Automatické rozsvecovanie svetiel; denné svietenie</w:t>
      </w:r>
    </w:p>
    <w:p w14:paraId="67D56F6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Predné hmlové svetlomety</w:t>
      </w:r>
    </w:p>
    <w:p w14:paraId="0220DB4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Zadné parkovacie senzory</w:t>
      </w:r>
    </w:p>
    <w:p w14:paraId="4189FAF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Manuálna klimatizácia</w:t>
      </w:r>
    </w:p>
    <w:p w14:paraId="656E392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Palubný počítač</w:t>
      </w:r>
    </w:p>
    <w:p w14:paraId="5092EF4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Tempomat</w:t>
      </w:r>
    </w:p>
    <w:p w14:paraId="2FF2181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Audio systém min. s Bluetooth a USB portom, s ovládaním na volante, 12V zásuvka</w:t>
      </w:r>
    </w:p>
    <w:p w14:paraId="7591EA2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Osvetlenie prepravovaného priestoru</w:t>
      </w:r>
    </w:p>
    <w:p w14:paraId="79D12A9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Kotviace oká pre náklad</w:t>
      </w:r>
    </w:p>
    <w:p w14:paraId="685CD5D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Ťažné zariadenia s min. hmotnosťou brzdeného prívesu 1000kg</w:t>
      </w:r>
    </w:p>
    <w:p w14:paraId="4C83E52E"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rPr>
      </w:pPr>
      <w:r w:rsidRPr="00556B01">
        <w:rPr>
          <w:rFonts w:ascii="Arial" w:hAnsi="Arial" w:cs="Arial"/>
          <w:b/>
          <w:sz w:val="20"/>
          <w:szCs w:val="20"/>
          <w:u w:val="single"/>
        </w:rPr>
        <w:t>Technická špecifikácia výstražných majákov</w:t>
      </w:r>
    </w:p>
    <w:p w14:paraId="7AFBF444" w14:textId="77777777" w:rsidR="00556B01" w:rsidRPr="00556B01" w:rsidRDefault="00556B01" w:rsidP="00DE5B15">
      <w:pPr>
        <w:pStyle w:val="Odsekzoznamu10"/>
        <w:numPr>
          <w:ilvl w:val="2"/>
          <w:numId w:val="63"/>
        </w:numPr>
        <w:spacing w:before="120"/>
        <w:ind w:left="1418" w:hanging="567"/>
        <w:jc w:val="both"/>
        <w:rPr>
          <w:rFonts w:ascii="Arial" w:hAnsi="Arial" w:cs="Arial"/>
          <w:sz w:val="20"/>
          <w:szCs w:val="20"/>
          <w:u w:val="single"/>
        </w:rPr>
      </w:pPr>
      <w:r w:rsidRPr="00556B01">
        <w:rPr>
          <w:rFonts w:ascii="Arial" w:hAnsi="Arial" w:cs="Arial"/>
          <w:sz w:val="20"/>
          <w:szCs w:val="20"/>
          <w:u w:val="single"/>
        </w:rPr>
        <w:t>Doplnenie masky chladiča oranžovými majákmi nasledovne:</w:t>
      </w:r>
    </w:p>
    <w:p w14:paraId="2ED6DDC0"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Min. 2 zábleskové LED pozičné svetlá, umiestnené na okrajoch masky chladiča s pripojením na 12V a ovládaním s kabíny vodiča, schválenie ECE R10,ECE R65</w:t>
      </w:r>
    </w:p>
    <w:p w14:paraId="0405CAC6"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Farebné prevedenie oranžové, tenké – hrúbka max. 20 mm, vrátane držiakov</w:t>
      </w:r>
    </w:p>
    <w:p w14:paraId="6D40ADFF"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6x vysoko-svietivé LED, min. 12W/modul, min. 19 zábleskov/minúta, min. ochrana IPX8</w:t>
      </w:r>
    </w:p>
    <w:p w14:paraId="656005F2" w14:textId="77777777" w:rsidR="00556B01" w:rsidRPr="00556B01" w:rsidRDefault="00556B01" w:rsidP="004A5E20">
      <w:pPr>
        <w:pStyle w:val="Odsekzoznamu10"/>
        <w:spacing w:before="120"/>
        <w:ind w:left="0"/>
        <w:jc w:val="both"/>
        <w:rPr>
          <w:rFonts w:ascii="Arial" w:hAnsi="Arial" w:cs="Arial"/>
          <w:sz w:val="20"/>
          <w:szCs w:val="20"/>
        </w:rPr>
      </w:pPr>
    </w:p>
    <w:p w14:paraId="2FD10DED" w14:textId="77777777" w:rsidR="00556B01" w:rsidRPr="00556B01" w:rsidRDefault="00556B01" w:rsidP="004A5E20">
      <w:pPr>
        <w:pStyle w:val="Odsekzoznamu10"/>
        <w:spacing w:before="120"/>
        <w:ind w:left="0"/>
        <w:jc w:val="both"/>
        <w:rPr>
          <w:rFonts w:ascii="Arial" w:hAnsi="Arial" w:cs="Arial"/>
          <w:sz w:val="20"/>
          <w:szCs w:val="20"/>
        </w:rPr>
      </w:pPr>
      <w:r w:rsidRPr="00556B01">
        <w:rPr>
          <w:rFonts w:ascii="Arial" w:hAnsi="Arial" w:cs="Arial"/>
          <w:noProof/>
          <w:sz w:val="20"/>
          <w:szCs w:val="20"/>
        </w:rPr>
        <mc:AlternateContent>
          <mc:Choice Requires="wpg">
            <w:drawing>
              <wp:anchor distT="0" distB="0" distL="114300" distR="114300" simplePos="0" relativeHeight="251659776" behindDoc="0" locked="0" layoutInCell="1" allowOverlap="1" wp14:anchorId="26746EC7" wp14:editId="5BCA9B89">
                <wp:simplePos x="0" y="0"/>
                <wp:positionH relativeFrom="column">
                  <wp:posOffset>1467678</wp:posOffset>
                </wp:positionH>
                <wp:positionV relativeFrom="paragraph">
                  <wp:posOffset>-524</wp:posOffset>
                </wp:positionV>
                <wp:extent cx="2950845" cy="1313815"/>
                <wp:effectExtent l="0" t="0" r="1905" b="635"/>
                <wp:wrapTight wrapText="bothSides">
                  <wp:wrapPolygon edited="0">
                    <wp:start x="0" y="0"/>
                    <wp:lineTo x="0" y="21297"/>
                    <wp:lineTo x="21474" y="21297"/>
                    <wp:lineTo x="21474" y="0"/>
                    <wp:lineTo x="0" y="0"/>
                  </wp:wrapPolygon>
                </wp:wrapTight>
                <wp:docPr id="61" name="Skupina 61"/>
                <wp:cNvGraphicFramePr/>
                <a:graphic xmlns:a="http://schemas.openxmlformats.org/drawingml/2006/main">
                  <a:graphicData uri="http://schemas.microsoft.com/office/word/2010/wordprocessingGroup">
                    <wpg:wgp>
                      <wpg:cNvGrpSpPr/>
                      <wpg:grpSpPr>
                        <a:xfrm>
                          <a:off x="0" y="0"/>
                          <a:ext cx="2950845" cy="1313815"/>
                          <a:chOff x="0" y="0"/>
                          <a:chExt cx="2950845" cy="1313815"/>
                        </a:xfrm>
                      </wpg:grpSpPr>
                      <pic:pic xmlns:pic="http://schemas.openxmlformats.org/drawingml/2006/picture">
                        <pic:nvPicPr>
                          <pic:cNvPr id="62" name="Obrázok 62"/>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50845" cy="822960"/>
                          </a:xfrm>
                          <a:prstGeom prst="rect">
                            <a:avLst/>
                          </a:prstGeom>
                          <a:noFill/>
                        </pic:spPr>
                      </pic:pic>
                      <wps:wsp>
                        <wps:cNvPr id="63" name="Textové pole 63"/>
                        <wps:cNvSpPr txBox="1"/>
                        <wps:spPr>
                          <a:xfrm>
                            <a:off x="0" y="882015"/>
                            <a:ext cx="2950845" cy="431800"/>
                          </a:xfrm>
                          <a:prstGeom prst="rect">
                            <a:avLst/>
                          </a:prstGeom>
                          <a:solidFill>
                            <a:prstClr val="white"/>
                          </a:solidFill>
                          <a:ln>
                            <a:noFill/>
                          </a:ln>
                        </wps:spPr>
                        <wps:txbx>
                          <w:txbxContent>
                            <w:p w14:paraId="291B503C" w14:textId="5D108F05" w:rsidR="00F03F2B" w:rsidRPr="00FD1AAD" w:rsidRDefault="00F03F2B" w:rsidP="00556B01">
                              <w:pPr>
                                <w:pStyle w:val="Popis"/>
                                <w:rPr>
                                  <w:rFonts w:cstheme="minorHAnsi"/>
                                  <w:noProof/>
                                </w:rPr>
                              </w:pPr>
                              <w:r>
                                <w:t>Obrázok 1 Ilustračný obrázok - zábleskové LED svetlá v prednej maske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6746EC7" id="Skupina 61" o:spid="_x0000_s1026" style="position:absolute;left:0;text-align:left;margin-left:115.55pt;margin-top:-.05pt;width:232.35pt;height:103.45pt;z-index:251659776" coordsize="29508,13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62" o:spid="_x0000_s1027" type="#_x0000_t75" style="position:absolute;width:29508;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">
                  <v:imagedata r:id="rId22" o:title=""/>
                  <v:path arrowok="t"/>
                </v:shape>
                <v:shapetype id="_x0000_t202" coordsize="21600,21600" o:spt="202" path="m,l,21600r21600,l21600,xe">
                  <v:stroke joinstyle="miter"/>
                  <v:path gradientshapeok="t" o:connecttype="rect"/>
                </v:shapetype>
                <v:shape id="Textové pole 63" o:spid="_x0000_s1028" type="#_x0000_t202" style="position:absolute;top:8820;width:29508;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" stroked="f">
                  <v:textbox style="mso-fit-shape-to-text:t" inset="0,0,0,0">
                    <w:txbxContent>
                      <w:p w14:paraId="291B503C" w14:textId="5D108F05" w:rsidR="00F03F2B" w:rsidRPr="00FD1AAD" w:rsidRDefault="00F03F2B" w:rsidP="00556B01">
                        <w:pPr>
                          <w:pStyle w:val="Popis"/>
                          <w:rPr>
                            <w:rFonts w:cstheme="minorHAnsi"/>
                            <w:noProof/>
                          </w:rPr>
                        </w:pPr>
                        <w:r>
                          <w:t>Obrázok 1 Ilustračný obrázok - zábleskové LED svetlá v prednej maske</w:t>
                        </w:r>
                      </w:p>
                    </w:txbxContent>
                  </v:textbox>
                </v:shape>
                <w10:wrap type="tight"/>
              </v:group>
            </w:pict>
          </mc:Fallback>
        </mc:AlternateContent>
      </w:r>
    </w:p>
    <w:p w14:paraId="020FFDFD" w14:textId="77777777" w:rsidR="00556B01" w:rsidRPr="00556B01" w:rsidRDefault="00556B01" w:rsidP="004A5E20">
      <w:pPr>
        <w:pStyle w:val="Odsekzoznamu10"/>
        <w:spacing w:before="120"/>
        <w:ind w:left="0"/>
        <w:jc w:val="both"/>
        <w:rPr>
          <w:rFonts w:ascii="Arial" w:hAnsi="Arial" w:cs="Arial"/>
          <w:sz w:val="20"/>
          <w:szCs w:val="20"/>
        </w:rPr>
      </w:pPr>
    </w:p>
    <w:p w14:paraId="3A8F91ED" w14:textId="77777777" w:rsidR="00556B01" w:rsidRPr="00556B01" w:rsidRDefault="00556B01" w:rsidP="004A5E20">
      <w:pPr>
        <w:pStyle w:val="Odsekzoznamu10"/>
        <w:spacing w:before="120"/>
        <w:ind w:left="0"/>
        <w:jc w:val="both"/>
        <w:rPr>
          <w:rFonts w:ascii="Arial" w:hAnsi="Arial" w:cs="Arial"/>
          <w:sz w:val="20"/>
          <w:szCs w:val="20"/>
        </w:rPr>
      </w:pPr>
    </w:p>
    <w:p w14:paraId="30DE01B9" w14:textId="77777777" w:rsidR="00556B01" w:rsidRPr="00556B01" w:rsidRDefault="00556B01" w:rsidP="004A5E20">
      <w:pPr>
        <w:pStyle w:val="Odsekzoznamu10"/>
        <w:spacing w:before="120"/>
        <w:ind w:left="0"/>
        <w:jc w:val="both"/>
        <w:rPr>
          <w:rFonts w:ascii="Arial" w:hAnsi="Arial" w:cs="Arial"/>
          <w:sz w:val="20"/>
          <w:szCs w:val="20"/>
        </w:rPr>
      </w:pPr>
    </w:p>
    <w:p w14:paraId="4FF4F1C5" w14:textId="77777777" w:rsidR="00556B01" w:rsidRPr="00556B01" w:rsidRDefault="00556B01" w:rsidP="004A5E20">
      <w:pPr>
        <w:pStyle w:val="Odsekzoznamu10"/>
        <w:spacing w:before="120"/>
        <w:ind w:left="0"/>
        <w:jc w:val="both"/>
        <w:rPr>
          <w:rFonts w:ascii="Arial" w:hAnsi="Arial" w:cs="Arial"/>
          <w:sz w:val="20"/>
          <w:szCs w:val="20"/>
        </w:rPr>
      </w:pPr>
    </w:p>
    <w:p w14:paraId="02EBEB10" w14:textId="77777777" w:rsidR="00556B01" w:rsidRPr="00556B01" w:rsidRDefault="00556B01" w:rsidP="004A5E20">
      <w:pPr>
        <w:pStyle w:val="Odsekzoznamu10"/>
        <w:spacing w:before="120"/>
        <w:ind w:left="0"/>
        <w:jc w:val="both"/>
        <w:rPr>
          <w:rFonts w:ascii="Arial" w:hAnsi="Arial" w:cs="Arial"/>
          <w:sz w:val="20"/>
          <w:szCs w:val="20"/>
        </w:rPr>
      </w:pPr>
    </w:p>
    <w:p w14:paraId="2FA565C8" w14:textId="77777777" w:rsidR="00556B01" w:rsidRPr="00556B01" w:rsidRDefault="00556B01" w:rsidP="004A5E20">
      <w:pPr>
        <w:pStyle w:val="Odsekzoznamu10"/>
        <w:spacing w:before="120"/>
        <w:ind w:left="0"/>
        <w:jc w:val="both"/>
        <w:rPr>
          <w:rFonts w:ascii="Arial" w:hAnsi="Arial" w:cs="Arial"/>
          <w:sz w:val="20"/>
          <w:szCs w:val="20"/>
        </w:rPr>
      </w:pPr>
    </w:p>
    <w:p w14:paraId="773E807F" w14:textId="77777777" w:rsidR="00556B01" w:rsidRPr="00556B01" w:rsidRDefault="00556B01" w:rsidP="00DE5B15">
      <w:pPr>
        <w:pStyle w:val="Odsekzoznamu10"/>
        <w:numPr>
          <w:ilvl w:val="2"/>
          <w:numId w:val="63"/>
        </w:numPr>
        <w:spacing w:before="120"/>
        <w:ind w:left="1418" w:hanging="567"/>
        <w:jc w:val="both"/>
        <w:rPr>
          <w:rFonts w:ascii="Arial" w:hAnsi="Arial" w:cs="Arial"/>
          <w:sz w:val="20"/>
          <w:szCs w:val="20"/>
          <w:u w:val="single"/>
        </w:rPr>
      </w:pPr>
      <w:r w:rsidRPr="00556B01">
        <w:rPr>
          <w:rFonts w:ascii="Arial" w:hAnsi="Arial" w:cs="Arial"/>
          <w:sz w:val="20"/>
          <w:szCs w:val="20"/>
          <w:u w:val="single"/>
        </w:rPr>
        <w:t>Doplnenie kabíny vodiča a spolujazdcov oranžovým majákom nasledovne:</w:t>
      </w:r>
    </w:p>
    <w:p w14:paraId="33D48CFC"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Oranžový výstražný veľký pozdĺžny maják s pripojením na 12V</w:t>
      </w:r>
    </w:p>
    <w:p w14:paraId="7C317B55"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Rozmery majáka (Š x V x H): šírka prispôsobená vozidlu x 110 mm x max. 350 mm</w:t>
      </w:r>
    </w:p>
    <w:p w14:paraId="11555947"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lastRenderedPageBreak/>
        <w:t>Svetelná signalizácia majáka pozostávajúca z min. 40 ks svietiacich LED diód</w:t>
      </w:r>
    </w:p>
    <w:p w14:paraId="124EB3C4"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Elektrické krytie IP 55, schválenie ECE R10, ECE R65, vrátane držiakov</w:t>
      </w:r>
    </w:p>
    <w:p w14:paraId="705317CE"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Funkcia majáka disponujúca min. 6 režimami blikania s optickou kontrolou a ovládaním z kabíny vodiča</w:t>
      </w:r>
    </w:p>
    <w:p w14:paraId="3EC51D1E" w14:textId="77777777" w:rsidR="00556B01" w:rsidRPr="00556B01" w:rsidRDefault="00556B01" w:rsidP="004A5E20">
      <w:pPr>
        <w:pStyle w:val="Odsekzoznamu10"/>
        <w:spacing w:before="120"/>
        <w:ind w:left="0"/>
        <w:jc w:val="both"/>
        <w:rPr>
          <w:rFonts w:ascii="Arial" w:hAnsi="Arial" w:cs="Arial"/>
          <w:sz w:val="20"/>
          <w:szCs w:val="20"/>
          <w:u w:val="single"/>
        </w:rPr>
      </w:pPr>
      <w:r w:rsidRPr="00556B01">
        <w:rPr>
          <w:rFonts w:ascii="Arial" w:hAnsi="Arial" w:cs="Arial"/>
          <w:noProof/>
          <w:sz w:val="20"/>
          <w:szCs w:val="20"/>
          <w:u w:val="single"/>
        </w:rPr>
        <mc:AlternateContent>
          <mc:Choice Requires="wpg">
            <w:drawing>
              <wp:anchor distT="0" distB="0" distL="114300" distR="114300" simplePos="0" relativeHeight="251660800" behindDoc="0" locked="0" layoutInCell="1" allowOverlap="1" wp14:anchorId="06BDCF68" wp14:editId="3ACA8D31">
                <wp:simplePos x="0" y="0"/>
                <wp:positionH relativeFrom="column">
                  <wp:posOffset>1731728</wp:posOffset>
                </wp:positionH>
                <wp:positionV relativeFrom="paragraph">
                  <wp:posOffset>170180</wp:posOffset>
                </wp:positionV>
                <wp:extent cx="2688590" cy="1759585"/>
                <wp:effectExtent l="0" t="0" r="0" b="0"/>
                <wp:wrapTopAndBottom/>
                <wp:docPr id="64" name="Skupina 64"/>
                <wp:cNvGraphicFramePr/>
                <a:graphic xmlns:a="http://schemas.openxmlformats.org/drawingml/2006/main">
                  <a:graphicData uri="http://schemas.microsoft.com/office/word/2010/wordprocessingGroup">
                    <wpg:wgp>
                      <wpg:cNvGrpSpPr/>
                      <wpg:grpSpPr>
                        <a:xfrm>
                          <a:off x="0" y="0"/>
                          <a:ext cx="2688590" cy="1759585"/>
                          <a:chOff x="0" y="0"/>
                          <a:chExt cx="2688590" cy="1759585"/>
                        </a:xfrm>
                      </wpg:grpSpPr>
                      <pic:pic xmlns:pic="http://schemas.openxmlformats.org/drawingml/2006/picture">
                        <pic:nvPicPr>
                          <pic:cNvPr id="65" name="Obrázok 65"/>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88590" cy="1268095"/>
                          </a:xfrm>
                          <a:prstGeom prst="rect">
                            <a:avLst/>
                          </a:prstGeom>
                          <a:noFill/>
                        </pic:spPr>
                      </pic:pic>
                      <wps:wsp>
                        <wps:cNvPr id="66" name="Textové pole 66"/>
                        <wps:cNvSpPr txBox="1"/>
                        <wps:spPr>
                          <a:xfrm>
                            <a:off x="0" y="1327785"/>
                            <a:ext cx="2688590" cy="431800"/>
                          </a:xfrm>
                          <a:prstGeom prst="rect">
                            <a:avLst/>
                          </a:prstGeom>
                          <a:solidFill>
                            <a:prstClr val="white"/>
                          </a:solidFill>
                          <a:ln>
                            <a:noFill/>
                          </a:ln>
                        </wps:spPr>
                        <wps:txbx>
                          <w:txbxContent>
                            <w:p w14:paraId="17E1CEFD" w14:textId="729BE0F7" w:rsidR="00F03F2B" w:rsidRPr="00CA12F1" w:rsidRDefault="00F03F2B" w:rsidP="00556B01">
                              <w:pPr>
                                <w:pStyle w:val="Popis"/>
                                <w:rPr>
                                  <w:rFonts w:cstheme="minorHAnsi"/>
                                  <w:noProof/>
                                </w:rPr>
                              </w:pPr>
                              <w:r>
                                <w:t>Obrázok 2 ilustračný obrázok - LED maják na streche kabíny vodiča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6BDCF68" id="Skupina 64" o:spid="_x0000_s1029" style="position:absolute;left:0;text-align:left;margin-left:136.35pt;margin-top:13.4pt;width:211.7pt;height:138.55pt;z-index:251660800" coordsize="26885,17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">
                <v:shape id="Obrázok 65" o:spid="_x0000_s1030" type="#_x0000_t75" style="position:absolute;width:26885;height:1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">
                  <v:imagedata r:id="rId24" o:title=""/>
                  <v:path arrowok="t"/>
                </v:shape>
                <v:shape id="Textové pole 66" o:spid="_x0000_s1031" type="#_x0000_t202" style="position:absolute;top:13277;width:26885;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" stroked="f">
                  <v:textbox style="mso-fit-shape-to-text:t" inset="0,0,0,0">
                    <w:txbxContent>
                      <w:p w14:paraId="17E1CEFD" w14:textId="729BE0F7" w:rsidR="00F03F2B" w:rsidRPr="00CA12F1" w:rsidRDefault="00F03F2B" w:rsidP="00556B01">
                        <w:pPr>
                          <w:pStyle w:val="Popis"/>
                          <w:rPr>
                            <w:rFonts w:cstheme="minorHAnsi"/>
                            <w:noProof/>
                          </w:rPr>
                        </w:pPr>
                        <w:r>
                          <w:t>Obrázok 2 ilustračný obrázok - LED maják na streche kabíny vodiča</w:t>
                        </w:r>
                      </w:p>
                    </w:txbxContent>
                  </v:textbox>
                </v:shape>
                <w10:wrap type="topAndBottom"/>
              </v:group>
            </w:pict>
          </mc:Fallback>
        </mc:AlternateContent>
      </w:r>
    </w:p>
    <w:p w14:paraId="2AFAD54D" w14:textId="77777777" w:rsidR="00556B01" w:rsidRPr="00556B01" w:rsidRDefault="00556B01" w:rsidP="00DE5B15">
      <w:pPr>
        <w:pStyle w:val="Odsekzoznamu10"/>
        <w:numPr>
          <w:ilvl w:val="1"/>
          <w:numId w:val="63"/>
        </w:numPr>
        <w:spacing w:before="120"/>
        <w:ind w:left="851" w:hanging="567"/>
        <w:jc w:val="both"/>
        <w:rPr>
          <w:rFonts w:ascii="Arial" w:hAnsi="Arial" w:cs="Arial"/>
          <w:sz w:val="20"/>
          <w:szCs w:val="20"/>
        </w:rPr>
      </w:pPr>
      <w:r w:rsidRPr="00556B01">
        <w:rPr>
          <w:rFonts w:ascii="Arial" w:hAnsi="Arial" w:cs="Arial"/>
          <w:b/>
          <w:sz w:val="20"/>
          <w:szCs w:val="20"/>
          <w:u w:val="single"/>
        </w:rPr>
        <w:t>Špecifické požiadavky</w:t>
      </w:r>
    </w:p>
    <w:p w14:paraId="73D5B6C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Centrálne zamykanie s diaľkovým ovládačom</w:t>
      </w:r>
    </w:p>
    <w:p w14:paraId="68D2A96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Alarm</w:t>
      </w:r>
    </w:p>
    <w:p w14:paraId="74BA4AB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Sada gumených podlahových rohoží</w:t>
      </w:r>
    </w:p>
    <w:p w14:paraId="29D0DD9E"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4CD2C48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Bez označenia typu, motorizácie a výbavy</w:t>
      </w:r>
    </w:p>
    <w:p w14:paraId="4CCB1A0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Dojazdová rezerva s náradím potrebným k výmene</w:t>
      </w:r>
    </w:p>
    <w:p w14:paraId="26B18ED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04C1152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 podľa článku 13. tohto opisného formuláru</w:t>
      </w:r>
    </w:p>
    <w:p w14:paraId="7E559DE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Vozidlo bude vybavené špecifickým systémom, ktoré si nájomca zabezpečí vo vlastnej réžii so súhlasom prenajímateľa</w:t>
      </w:r>
    </w:p>
    <w:p w14:paraId="3598C413"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bookmarkStart w:id="68" w:name="_Technická_špecifikácia_GPS"/>
      <w:bookmarkEnd w:id="68"/>
      <w:r w:rsidRPr="00556B01">
        <w:rPr>
          <w:rFonts w:ascii="Arial" w:hAnsi="Arial" w:cs="Arial"/>
          <w:b/>
          <w:sz w:val="20"/>
          <w:szCs w:val="20"/>
        </w:rPr>
        <w:t xml:space="preserve">Príloha č. 2 - Technická špecifikácia GPS </w:t>
      </w:r>
    </w:p>
    <w:p w14:paraId="40A6D64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technické požiadavky pre GPS monitorovanie</w:t>
      </w:r>
    </w:p>
    <w:p w14:paraId="5B767525"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Možnosť online sledovania vozidiel na mapovom podklade v reálnom čase</w:t>
      </w:r>
    </w:p>
    <w:p w14:paraId="6A78FE1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Statická vizualizácia na mapovom podklade historicky prejdených jázd za zvolené obdobie a vozidlo</w:t>
      </w:r>
    </w:p>
    <w:p w14:paraId="3EB940B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Reporting po každom mesiaci, sada reportov – kniha jázd, vyúčtovanie spotreby (súkromné/služobné jazdy, prepočet spotreby PHM), mesačné súčty, denné súčty a ďalšie</w:t>
      </w:r>
    </w:p>
    <w:p w14:paraId="63F40CA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Možnosť voľby jazdných režimov (služobne alebo súkromne) a prihlasovanie vodiča pomocou karty (vstupné karty do zamestnania) NDS a. s.</w:t>
      </w:r>
    </w:p>
    <w:p w14:paraId="24959B7D"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Možnosť editácie vybraných parametrov jázd (meno vodiča, údaje jazdy, nákladové stredisko)</w:t>
      </w:r>
    </w:p>
    <w:p w14:paraId="1A7ACED3"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Možnosť vytvárania výstupných zostáv na vozidlo, vodiča alebo skupinu vozidiel denne, mesačne alebo za určené obdobie</w:t>
      </w:r>
    </w:p>
    <w:p w14:paraId="745D21E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Zriadenie prístupov pre zamestnancov NDS a. s. za účelom vytvárania mesačných výkazov</w:t>
      </w:r>
    </w:p>
    <w:p w14:paraId="33EAB665"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Automatický import tankovania a nákupov z kariet od zmluvného partnera NDS a. s. vždy k 3. pracovnému  dňu v mesiaci na konkrétne vozidlo</w:t>
      </w:r>
    </w:p>
    <w:p w14:paraId="4E6416E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Report efektivity využívania vozidiel v tabuľke aj v grafickej podobe:</w:t>
      </w:r>
    </w:p>
    <w:p w14:paraId="70D0AB48" w14:textId="61DCDE99" w:rsidR="00556B01" w:rsidRPr="00556B01" w:rsidRDefault="00556B01" w:rsidP="00DE5B15">
      <w:pPr>
        <w:pStyle w:val="Odsekzoznamu10"/>
        <w:numPr>
          <w:ilvl w:val="3"/>
          <w:numId w:val="63"/>
        </w:numPr>
        <w:spacing w:before="120" w:after="120"/>
        <w:ind w:left="1701" w:hanging="850"/>
        <w:jc w:val="both"/>
        <w:rPr>
          <w:rFonts w:ascii="Arial" w:hAnsi="Arial" w:cs="Arial"/>
          <w:b/>
          <w:sz w:val="20"/>
          <w:szCs w:val="20"/>
          <w:u w:val="single"/>
        </w:rPr>
      </w:pPr>
      <w:r w:rsidRPr="00556B01">
        <w:rPr>
          <w:rFonts w:ascii="Arial" w:hAnsi="Arial" w:cs="Arial"/>
          <w:sz w:val="20"/>
          <w:szCs w:val="20"/>
        </w:rPr>
        <w:lastRenderedPageBreak/>
        <w:t xml:space="preserve">Počet dní v prevádzke vs. </w:t>
      </w:r>
      <w:r w:rsidR="004415F7">
        <w:rPr>
          <w:rFonts w:ascii="Arial" w:hAnsi="Arial" w:cs="Arial"/>
          <w:sz w:val="20"/>
          <w:szCs w:val="20"/>
        </w:rPr>
        <w:t>p</w:t>
      </w:r>
      <w:r w:rsidRPr="00556B01">
        <w:rPr>
          <w:rFonts w:ascii="Arial" w:hAnsi="Arial" w:cs="Arial"/>
          <w:sz w:val="20"/>
          <w:szCs w:val="20"/>
        </w:rPr>
        <w:t>očet dní v mesiaci/roku (všetky prehľady bez víkendov a štátnych sviatkov)</w:t>
      </w:r>
    </w:p>
    <w:p w14:paraId="1047EEE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Prístup do GPS aj cez mobilné telefóny </w:t>
      </w:r>
    </w:p>
    <w:p w14:paraId="32A4F69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Organizačné zabezpečenie montáže GPS, montáž a následná kontrola, či je vozidlo aktívne v systéme GPS</w:t>
      </w:r>
    </w:p>
    <w:p w14:paraId="7D952DE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Merania spotreby PHM osobného motorového vozidla – dáta o spotrebe získané s pripojeného CAN-BUS rozhrania vozidla</w:t>
      </w:r>
    </w:p>
    <w:p w14:paraId="5F0E434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Sledovanie prevádzkových veličín a PHM (napojenie na zbernicu CAN/FMS, ak nie je možné tak digitálnou palivovou sondou</w:t>
      </w:r>
    </w:p>
    <w:p w14:paraId="4138686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Alarmové hlásenia na centrálu NDS a. s. – vizualizácia na mape, alarmové SMS na vybrané telefónne čísla </w:t>
      </w:r>
    </w:p>
    <w:p w14:paraId="2C099D7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Diaľková diagnostika – vzdialená diagnostika vozidlovej jednotky a periférií (odporúčané vykonať raz ročne)</w:t>
      </w:r>
    </w:p>
    <w:p w14:paraId="07EBCA76" w14:textId="7BA3B304"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Po ukončení doby nájmu </w:t>
      </w:r>
      <w:r w:rsidR="007762CA" w:rsidRPr="007762CA">
        <w:rPr>
          <w:rFonts w:ascii="Arial" w:hAnsi="Arial" w:cs="Arial"/>
          <w:bCs/>
          <w:sz w:val="20"/>
          <w:szCs w:val="20"/>
        </w:rPr>
        <w:t xml:space="preserve">verejný obstarávateľ (nájomca) </w:t>
      </w:r>
      <w:r w:rsidRPr="00556B01">
        <w:rPr>
          <w:rFonts w:ascii="Arial" w:hAnsi="Arial" w:cs="Arial"/>
          <w:bCs/>
          <w:sz w:val="20"/>
          <w:szCs w:val="20"/>
        </w:rPr>
        <w:t>požaduje dodanie všetkých dát získaných z monitorovania užívaných vozidiel počas doby nájmu na nosiči dát z dôvodu uchovania týchto informácií a prípadnej spätnej kontroly – v prípade že tieto dáta sa budú zbierať na serveroch Lízingového prenajímateľa</w:t>
      </w:r>
    </w:p>
    <w:p w14:paraId="7BC2C29E"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Digitálny odovzdávací protokol k vozidlu vyplniteľný v mobilnom telefóne aj tablete s podporou fotenia aktuálneho stavu vozidla a zadávania poškodenia vozidla a s podporou podpisu, prípade inej jednoznačnej identifikácie osoby, ktorá protokol vyplnila</w:t>
      </w:r>
    </w:p>
    <w:p w14:paraId="79B1189D"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Zabezpečenie vozidiel – možnosť vozidlo na diaľku bezpečne imobilizovať</w:t>
      </w:r>
    </w:p>
    <w:p w14:paraId="1A0A2A8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Rezervačný systém so schvaľovaním pre možnosť pôžičiek vozidiel a ich správu</w:t>
      </w:r>
    </w:p>
    <w:p w14:paraId="130F7C9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Pre časť vozidiel požadujeme GPS jednotky s technológiou plnohodnotného digitálneho kľúča, kedy namiesto kľúča od vozidla je možné použiť iba mobilný telefón s príslušnou aplikáciou prepojenou s rezervačným systémom a odovzdávajúcim protokolom</w:t>
      </w:r>
    </w:p>
    <w:p w14:paraId="542BF2D1"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Zabezpečený prenos dát medzi jednotkou a spracovávajúcim serverom. Pre prenos dát musí GPS jednotka využívať aspoň 3 rôznych operátorov v rámci krajiny a prepínať sa medzi nimi podľa pokrytia signálom, tzv. „národný roaming“ </w:t>
      </w:r>
    </w:p>
    <w:p w14:paraId="350F11B8"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technické požiadavky pre GPS monitorovanie</w:t>
      </w:r>
    </w:p>
    <w:p w14:paraId="1E2798D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Zber údajov z vozidla v takom formáte, aby bol zabezpečený ich prenos pomocou GSM siete a následné spracovanie na serverovej časti systému so zobrazením na mapovom podklade. </w:t>
      </w:r>
    </w:p>
    <w:p w14:paraId="702001A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zabezpečiť sledovanie vozidiel s ich aktuálnymi jazdnými parametrami minimálne v tomto rozsahu:</w:t>
      </w:r>
    </w:p>
    <w:p w14:paraId="16ECDD7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online snímanie polohy a rýchlosti vozidla s obnovou dát v definovateľnom intervale, najmenej 20 sekúnd</w:t>
      </w:r>
    </w:p>
    <w:p w14:paraId="17F981F1"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zaznamenanie odchodu vozidla z daného miesta (definovaná lokalita)</w:t>
      </w:r>
    </w:p>
    <w:p w14:paraId="59FAAE40"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zaznamenanie príchodu vozidla na dané miesto (definovaná lokalita)</w:t>
      </w:r>
    </w:p>
    <w:p w14:paraId="00FBB3D5"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Frekvencia zberu a ukladania dát musí byť definovateľná časovým intervalom alebo zmenou prevádzkových parametrov ako natočenie alebo prejdená vzdialenosť</w:t>
      </w:r>
    </w:p>
    <w:p w14:paraId="532E990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umožniť identifikáciu posádky vozidla a to spracovaním údajov z čítačky identifikačných kariet zamestnancov NDS a. s.</w:t>
      </w:r>
    </w:p>
    <w:p w14:paraId="3DB20A59"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 Pracovná frekvencia 125 KHz</w:t>
      </w:r>
    </w:p>
    <w:p w14:paraId="7243C4FB"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 xml:space="preserve"> Čítanie a zápis: len čítanie</w:t>
      </w:r>
    </w:p>
    <w:p w14:paraId="2CE8CA6B"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 xml:space="preserve"> UID: 64 bit unikátne číslo naprogramované v ROM</w:t>
      </w:r>
    </w:p>
    <w:p w14:paraId="79AA40D0"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 xml:space="preserve"> Čítacia vzdialenosť: 3-5 cm</w:t>
      </w:r>
    </w:p>
    <w:p w14:paraId="1385528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lastRenderedPageBreak/>
        <w:t>GPS/GSM palubné jednotky musia zabezpečiť akustickú alebo svetelnú signalizáciu pre vodiča ako upozornenie na povinnosť identifikovať sa</w:t>
      </w:r>
    </w:p>
    <w:p w14:paraId="7CBB5B9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umožniť voľbu typu jazdy s rozlíšením súkromnej a služobnej jazdy s následným vyznačením typu jazdy v zázname o použití motorového vozidla</w:t>
      </w:r>
    </w:p>
    <w:p w14:paraId="3AB6385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zapísať jazdy bez identifikácie vodiča, prekročenie maximálnej rýchlosti do Elektronickej knihy jázd</w:t>
      </w:r>
    </w:p>
    <w:p w14:paraId="7B9CB606"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zabezpečiť zaznamenanie dát aj pri strate GSM signálu a ich uloženie do vnútornej pamäti, po dobu nevyhnutnú na zabezpečenie opravy zariadenia min. 10 000 záznamov</w:t>
      </w:r>
    </w:p>
    <w:p w14:paraId="4600028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mať funkciu čiernej skrinky s kapacitou pamäte minimálne posledných 48 hodín prevádzky vozidla</w:t>
      </w:r>
    </w:p>
    <w:p w14:paraId="096D18A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zabezpečiť možnosť pripojenia externých vstupov za účelom monitorovania ďalších funkcií vozidla ako aj ich aktuálneho stavu (napr. sledovanie stavu paliva)</w:t>
      </w:r>
    </w:p>
    <w:p w14:paraId="3957C04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mať nízke hodnoty spotreby počas prevádzky ako aj mimo prevádzky vozidla a musia umožniť prepnutie do takého stavu aby nespôsobovali vybitie batérie vozidla po dobu aspoň 30 dní a tým znemožnenie jeho použitia. Tieto hodnoty spotreby musí dodávateľ deklarovať.</w:t>
      </w:r>
    </w:p>
    <w:p w14:paraId="7678E03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byť odolné voči zásahom obsluhy do tej miery, aby vodiči nemohli jednoduchým spôsobom eliminovať monitoring vozidla alebo do GPS/GSM palubnej jednotky zasahovať, alebo skresľovať dáta z vozidiel</w:t>
      </w:r>
    </w:p>
    <w:p w14:paraId="163EE8E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spĺňať všetky zákonom stanovené predpisy pre ich inštaláciu do motorových vozidiel prevádzkovaných na cestných komunikáciách v Slovenskej republike a Európe</w:t>
      </w:r>
    </w:p>
    <w:p w14:paraId="067921D0"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mať schopnosť v prípade potreby spracovať aj roamingový GSM signál</w:t>
      </w:r>
    </w:p>
    <w:p w14:paraId="7012D7C4" w14:textId="77777777" w:rsidR="00556B01" w:rsidRPr="00556B01" w:rsidRDefault="00556B01" w:rsidP="00DE5B15">
      <w:pPr>
        <w:pStyle w:val="Odsekzoznamu10"/>
        <w:numPr>
          <w:ilvl w:val="2"/>
          <w:numId w:val="63"/>
        </w:numPr>
        <w:spacing w:before="120"/>
        <w:ind w:left="1701" w:hanging="850"/>
        <w:jc w:val="both"/>
        <w:rPr>
          <w:rFonts w:ascii="Arial" w:hAnsi="Arial" w:cs="Arial"/>
          <w:b/>
          <w:sz w:val="20"/>
          <w:szCs w:val="20"/>
          <w:u w:val="single"/>
        </w:rPr>
      </w:pPr>
      <w:r w:rsidRPr="00556B01">
        <w:rPr>
          <w:rFonts w:ascii="Arial" w:hAnsi="Arial" w:cs="Arial"/>
          <w:sz w:val="20"/>
          <w:szCs w:val="20"/>
          <w:u w:val="single"/>
        </w:rPr>
        <w:t>Minimálne požiadavky na výstupné dáta GPS monitorovania</w:t>
      </w:r>
    </w:p>
    <w:p w14:paraId="1DEC64AE"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Registračná značka vozidla (EČV)</w:t>
      </w:r>
    </w:p>
    <w:p w14:paraId="10DF1F09"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Typ vozidla</w:t>
      </w:r>
    </w:p>
    <w:p w14:paraId="5AB65C1B"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Počiatočný stav tachometra</w:t>
      </w:r>
    </w:p>
    <w:p w14:paraId="20F86EB9"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Koncový stav tachometra</w:t>
      </w:r>
    </w:p>
    <w:p w14:paraId="75BC6CCC"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Prejdené kilometre</w:t>
      </w:r>
    </w:p>
    <w:p w14:paraId="58A6B3C9" w14:textId="77777777" w:rsidR="00556B01" w:rsidRPr="00556B01" w:rsidRDefault="00556B01" w:rsidP="00DE5B15">
      <w:pPr>
        <w:pStyle w:val="Odsekzoznamu10"/>
        <w:numPr>
          <w:ilvl w:val="4"/>
          <w:numId w:val="63"/>
        </w:numPr>
        <w:spacing w:before="120"/>
        <w:ind w:left="3686" w:hanging="851"/>
        <w:jc w:val="both"/>
        <w:rPr>
          <w:rFonts w:ascii="Arial" w:hAnsi="Arial" w:cs="Arial"/>
          <w:b/>
          <w:sz w:val="20"/>
          <w:szCs w:val="20"/>
          <w:u w:val="single"/>
        </w:rPr>
      </w:pPr>
      <w:r w:rsidRPr="00556B01">
        <w:rPr>
          <w:rFonts w:ascii="Arial" w:hAnsi="Arial" w:cs="Arial"/>
          <w:sz w:val="20"/>
          <w:szCs w:val="20"/>
        </w:rPr>
        <w:t>Firemné</w:t>
      </w:r>
    </w:p>
    <w:p w14:paraId="0E4C1298" w14:textId="77777777" w:rsidR="00556B01" w:rsidRPr="00556B01" w:rsidRDefault="00556B01" w:rsidP="00DE5B15">
      <w:pPr>
        <w:pStyle w:val="Odsekzoznamu10"/>
        <w:numPr>
          <w:ilvl w:val="4"/>
          <w:numId w:val="63"/>
        </w:numPr>
        <w:spacing w:before="120"/>
        <w:ind w:left="3686" w:hanging="851"/>
        <w:jc w:val="both"/>
        <w:rPr>
          <w:rFonts w:ascii="Arial" w:hAnsi="Arial" w:cs="Arial"/>
          <w:b/>
          <w:sz w:val="20"/>
          <w:szCs w:val="20"/>
          <w:u w:val="single"/>
        </w:rPr>
      </w:pPr>
      <w:r w:rsidRPr="00556B01">
        <w:rPr>
          <w:rFonts w:ascii="Arial" w:hAnsi="Arial" w:cs="Arial"/>
          <w:sz w:val="20"/>
          <w:szCs w:val="20"/>
        </w:rPr>
        <w:t>Súkromné</w:t>
      </w:r>
    </w:p>
    <w:p w14:paraId="17720C44" w14:textId="77777777" w:rsidR="00556B01" w:rsidRPr="00556B01" w:rsidRDefault="00556B01" w:rsidP="00DE5B15">
      <w:pPr>
        <w:pStyle w:val="Odsekzoznamu10"/>
        <w:numPr>
          <w:ilvl w:val="4"/>
          <w:numId w:val="63"/>
        </w:numPr>
        <w:spacing w:before="120"/>
        <w:ind w:left="3686" w:hanging="851"/>
        <w:jc w:val="both"/>
        <w:rPr>
          <w:rFonts w:ascii="Arial" w:hAnsi="Arial" w:cs="Arial"/>
          <w:b/>
          <w:sz w:val="20"/>
          <w:szCs w:val="20"/>
          <w:u w:val="single"/>
        </w:rPr>
      </w:pPr>
      <w:r w:rsidRPr="00556B01">
        <w:rPr>
          <w:rFonts w:ascii="Arial" w:hAnsi="Arial" w:cs="Arial"/>
          <w:sz w:val="20"/>
          <w:szCs w:val="20"/>
        </w:rPr>
        <w:t>Celkom</w:t>
      </w:r>
    </w:p>
    <w:p w14:paraId="0D4D4547"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Zostatok PHM na začiatku obdobia</w:t>
      </w:r>
    </w:p>
    <w:p w14:paraId="68676D96"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Tankované množstvo PHM</w:t>
      </w:r>
    </w:p>
    <w:p w14:paraId="62E4078E"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Celková spotreba (v litroch za obdobie)</w:t>
      </w:r>
    </w:p>
    <w:p w14:paraId="6102BA49"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Priemerná spotreba (v litroch za obdobie)</w:t>
      </w:r>
    </w:p>
    <w:p w14:paraId="40B16B58" w14:textId="77777777" w:rsidR="00556B01" w:rsidRPr="00556B01" w:rsidRDefault="00556B01" w:rsidP="00DE5B15">
      <w:pPr>
        <w:pStyle w:val="Odsekzoznamu10"/>
        <w:numPr>
          <w:ilvl w:val="3"/>
          <w:numId w:val="63"/>
        </w:numPr>
        <w:spacing w:before="120" w:after="120"/>
        <w:ind w:left="2268" w:hanging="567"/>
        <w:jc w:val="both"/>
        <w:rPr>
          <w:rFonts w:ascii="Arial" w:hAnsi="Arial" w:cs="Arial"/>
          <w:sz w:val="20"/>
          <w:szCs w:val="20"/>
        </w:rPr>
      </w:pPr>
      <w:r w:rsidRPr="00556B01">
        <w:rPr>
          <w:rFonts w:ascii="Arial" w:hAnsi="Arial" w:cs="Arial"/>
          <w:sz w:val="20"/>
          <w:szCs w:val="20"/>
        </w:rPr>
        <w:t>Normovaná spotreba: kombinovaná</w:t>
      </w:r>
    </w:p>
    <w:p w14:paraId="716FED3A" w14:textId="26BCFD1E"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V litroch na 100km .................................................</w:t>
      </w:r>
      <w:r w:rsidR="00F075C6">
        <w:rPr>
          <w:rFonts w:ascii="Arial" w:hAnsi="Arial" w:cs="Arial"/>
          <w:sz w:val="20"/>
          <w:szCs w:val="20"/>
        </w:rPr>
        <w:t xml:space="preserve"> </w:t>
      </w:r>
      <w:r w:rsidRPr="00556B01">
        <w:rPr>
          <w:rFonts w:ascii="Arial" w:hAnsi="Arial" w:cs="Arial"/>
          <w:sz w:val="20"/>
          <w:szCs w:val="20"/>
        </w:rPr>
        <w:t>x,xx</w:t>
      </w:r>
    </w:p>
    <w:p w14:paraId="6DECB73D" w14:textId="6B714091"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V</w:t>
      </w:r>
      <w:r w:rsidR="00F075C6">
        <w:rPr>
          <w:rFonts w:ascii="Arial" w:hAnsi="Arial" w:cs="Arial"/>
          <w:sz w:val="20"/>
          <w:szCs w:val="20"/>
        </w:rPr>
        <w:t> </w:t>
      </w:r>
      <w:r w:rsidRPr="00556B01">
        <w:rPr>
          <w:rFonts w:ascii="Arial" w:hAnsi="Arial" w:cs="Arial"/>
          <w:sz w:val="20"/>
          <w:szCs w:val="20"/>
        </w:rPr>
        <w:t>litroch</w:t>
      </w:r>
      <w:r w:rsidR="00F075C6">
        <w:rPr>
          <w:rFonts w:ascii="Arial" w:hAnsi="Arial" w:cs="Arial"/>
          <w:sz w:val="20"/>
          <w:szCs w:val="20"/>
        </w:rPr>
        <w:t xml:space="preserve"> </w:t>
      </w:r>
      <w:r w:rsidRPr="00556B01">
        <w:rPr>
          <w:rFonts w:ascii="Arial" w:hAnsi="Arial" w:cs="Arial"/>
          <w:sz w:val="20"/>
          <w:szCs w:val="20"/>
        </w:rPr>
        <w:t>.................................................................</w:t>
      </w:r>
      <w:r w:rsidR="00F075C6">
        <w:rPr>
          <w:rFonts w:ascii="Arial" w:hAnsi="Arial" w:cs="Arial"/>
          <w:sz w:val="20"/>
          <w:szCs w:val="20"/>
        </w:rPr>
        <w:t xml:space="preserve"> </w:t>
      </w:r>
      <w:r w:rsidRPr="00556B01">
        <w:rPr>
          <w:rFonts w:ascii="Arial" w:hAnsi="Arial" w:cs="Arial"/>
          <w:sz w:val="20"/>
          <w:szCs w:val="20"/>
        </w:rPr>
        <w:t>x,xx</w:t>
      </w:r>
    </w:p>
    <w:p w14:paraId="2D3E9207" w14:textId="77777777"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Výpočet priemernej spotreby v litroch/10km</w:t>
      </w:r>
    </w:p>
    <w:p w14:paraId="5474DB8D" w14:textId="77777777" w:rsidR="00556B01" w:rsidRPr="00556B01" w:rsidRDefault="00556B01" w:rsidP="00DE5B15">
      <w:pPr>
        <w:pStyle w:val="Odsekzoznamu10"/>
        <w:numPr>
          <w:ilvl w:val="3"/>
          <w:numId w:val="63"/>
        </w:numPr>
        <w:spacing w:before="120" w:after="120"/>
        <w:ind w:left="2835" w:hanging="1134"/>
        <w:jc w:val="both"/>
        <w:rPr>
          <w:rFonts w:ascii="Arial" w:hAnsi="Arial" w:cs="Arial"/>
          <w:b/>
          <w:sz w:val="20"/>
          <w:szCs w:val="20"/>
          <w:u w:val="single"/>
        </w:rPr>
      </w:pPr>
      <w:r w:rsidRPr="00556B01">
        <w:rPr>
          <w:rFonts w:ascii="Arial" w:hAnsi="Arial" w:cs="Arial"/>
          <w:sz w:val="20"/>
          <w:szCs w:val="20"/>
        </w:rPr>
        <w:t xml:space="preserve">Rozdiel (skutočná spotreba v litroch mínus normovaná spotreba celkom) </w:t>
      </w:r>
    </w:p>
    <w:p w14:paraId="2217953A" w14:textId="7C03BC9C"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lastRenderedPageBreak/>
        <w:t>+</w:t>
      </w:r>
      <w:r w:rsidR="00F075C6">
        <w:rPr>
          <w:rFonts w:ascii="Arial" w:hAnsi="Arial" w:cs="Arial"/>
          <w:sz w:val="20"/>
          <w:szCs w:val="20"/>
        </w:rPr>
        <w:t xml:space="preserve"> </w:t>
      </w:r>
      <w:r w:rsidRPr="00556B01">
        <w:rPr>
          <w:rFonts w:ascii="Arial" w:hAnsi="Arial" w:cs="Arial"/>
          <w:sz w:val="20"/>
          <w:szCs w:val="20"/>
        </w:rPr>
        <w:t>nadspotreba</w:t>
      </w:r>
      <w:r w:rsidR="00F075C6">
        <w:rPr>
          <w:rFonts w:ascii="Arial" w:hAnsi="Arial" w:cs="Arial"/>
          <w:sz w:val="20"/>
          <w:szCs w:val="20"/>
        </w:rPr>
        <w:t xml:space="preserve"> </w:t>
      </w:r>
      <w:r w:rsidRPr="00556B01">
        <w:rPr>
          <w:rFonts w:ascii="Arial" w:hAnsi="Arial" w:cs="Arial"/>
          <w:sz w:val="20"/>
          <w:szCs w:val="20"/>
        </w:rPr>
        <w:t>.........................................</w:t>
      </w:r>
      <w:r w:rsidR="00F075C6">
        <w:rPr>
          <w:rFonts w:ascii="Arial" w:hAnsi="Arial" w:cs="Arial"/>
          <w:sz w:val="20"/>
          <w:szCs w:val="20"/>
        </w:rPr>
        <w:t>.</w:t>
      </w:r>
      <w:r w:rsidRPr="00556B01">
        <w:rPr>
          <w:rFonts w:ascii="Arial" w:hAnsi="Arial" w:cs="Arial"/>
          <w:sz w:val="20"/>
          <w:szCs w:val="20"/>
        </w:rPr>
        <w:t>.....</w:t>
      </w:r>
      <w:r w:rsidR="00F075C6">
        <w:rPr>
          <w:rFonts w:ascii="Arial" w:hAnsi="Arial" w:cs="Arial"/>
          <w:sz w:val="20"/>
          <w:szCs w:val="20"/>
        </w:rPr>
        <w:t xml:space="preserve"> </w:t>
      </w:r>
      <w:r w:rsidRPr="00556B01">
        <w:rPr>
          <w:rFonts w:ascii="Arial" w:hAnsi="Arial" w:cs="Arial"/>
          <w:sz w:val="20"/>
          <w:szCs w:val="20"/>
        </w:rPr>
        <w:t>x,xx litrov</w:t>
      </w:r>
    </w:p>
    <w:p w14:paraId="7DC4A636" w14:textId="18453BC6"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 úspora</w:t>
      </w:r>
      <w:r w:rsidR="00F075C6">
        <w:rPr>
          <w:rFonts w:ascii="Arial" w:hAnsi="Arial" w:cs="Arial"/>
          <w:sz w:val="20"/>
          <w:szCs w:val="20"/>
        </w:rPr>
        <w:t xml:space="preserve"> </w:t>
      </w:r>
      <w:r w:rsidRPr="00556B01">
        <w:rPr>
          <w:rFonts w:ascii="Arial" w:hAnsi="Arial" w:cs="Arial"/>
          <w:sz w:val="20"/>
          <w:szCs w:val="20"/>
        </w:rPr>
        <w:t>...............</w:t>
      </w:r>
      <w:r w:rsidR="00F075C6">
        <w:rPr>
          <w:rFonts w:ascii="Arial" w:hAnsi="Arial" w:cs="Arial"/>
          <w:sz w:val="20"/>
          <w:szCs w:val="20"/>
        </w:rPr>
        <w:t>.</w:t>
      </w:r>
      <w:r w:rsidRPr="00556B01">
        <w:rPr>
          <w:rFonts w:ascii="Arial" w:hAnsi="Arial" w:cs="Arial"/>
          <w:sz w:val="20"/>
          <w:szCs w:val="20"/>
        </w:rPr>
        <w:t>........................................</w:t>
      </w:r>
      <w:r w:rsidR="00F075C6">
        <w:rPr>
          <w:rFonts w:ascii="Arial" w:hAnsi="Arial" w:cs="Arial"/>
          <w:sz w:val="20"/>
          <w:szCs w:val="20"/>
        </w:rPr>
        <w:t xml:space="preserve"> </w:t>
      </w:r>
      <w:r w:rsidRPr="00556B01">
        <w:rPr>
          <w:rFonts w:ascii="Arial" w:hAnsi="Arial" w:cs="Arial"/>
          <w:sz w:val="20"/>
          <w:szCs w:val="20"/>
        </w:rPr>
        <w:t>x,xx litrov</w:t>
      </w:r>
    </w:p>
    <w:p w14:paraId="7C296524"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Celková cena paliva:</w:t>
      </w:r>
    </w:p>
    <w:p w14:paraId="5B1A1C46" w14:textId="77777777"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Firemné jazdy v € bez DPH</w:t>
      </w:r>
    </w:p>
    <w:p w14:paraId="13BB8F8F" w14:textId="77777777"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Súkromné jazdy v € bez DPH</w:t>
      </w:r>
    </w:p>
    <w:p w14:paraId="1D7F2A88" w14:textId="77777777"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Celkom v € bez DPH</w:t>
      </w:r>
    </w:p>
    <w:p w14:paraId="328F651F" w14:textId="77777777" w:rsidR="00556B01" w:rsidRPr="00556B01" w:rsidRDefault="00556B01" w:rsidP="00DE5B15">
      <w:pPr>
        <w:pStyle w:val="Odsekzoznamu10"/>
        <w:numPr>
          <w:ilvl w:val="2"/>
          <w:numId w:val="63"/>
        </w:numPr>
        <w:spacing w:before="120"/>
        <w:ind w:left="1701" w:hanging="850"/>
        <w:jc w:val="both"/>
        <w:rPr>
          <w:rFonts w:ascii="Arial" w:hAnsi="Arial" w:cs="Arial"/>
          <w:sz w:val="20"/>
          <w:szCs w:val="20"/>
        </w:rPr>
      </w:pPr>
      <w:r w:rsidRPr="00556B01">
        <w:rPr>
          <w:rFonts w:ascii="Arial" w:hAnsi="Arial" w:cs="Arial"/>
          <w:sz w:val="20"/>
          <w:szCs w:val="20"/>
          <w:u w:val="single"/>
        </w:rPr>
        <w:t>Požadované online dáta – dáta, ktoré popisujú aktuálny stav sledovaných objektov</w:t>
      </w:r>
    </w:p>
    <w:p w14:paraId="42271534"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vozidla</w:t>
      </w:r>
    </w:p>
    <w:p w14:paraId="7065358B"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Dátum a čas vzniku</w:t>
      </w:r>
    </w:p>
    <w:p w14:paraId="75C40489"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záznamu</w:t>
      </w:r>
    </w:p>
    <w:p w14:paraId="7BEF0376"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Priorita záznamu</w:t>
      </w:r>
    </w:p>
    <w:p w14:paraId="1B64C446"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Zemepisná šírka (súradnice vo WGS_84)</w:t>
      </w:r>
    </w:p>
    <w:p w14:paraId="03CA7565"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Zemepisná dĺžka (súradnice vo WGS_84)</w:t>
      </w:r>
    </w:p>
    <w:p w14:paraId="09064D81"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Nadmorská výška</w:t>
      </w:r>
    </w:p>
    <w:p w14:paraId="51D80EFA"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Uhol (uhol natočenia objektu, 0 = sever, 90 = východ)</w:t>
      </w:r>
    </w:p>
    <w:p w14:paraId="68C360BD"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Počet satelitov</w:t>
      </w:r>
    </w:p>
    <w:p w14:paraId="2A631D49"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Rýchlosť vozidla</w:t>
      </w:r>
    </w:p>
    <w:p w14:paraId="37673F34"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Indikátor či je vozidlo v pohybe</w:t>
      </w:r>
    </w:p>
    <w:p w14:paraId="0EF084E3"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Indikátor či je zapaľovanie zapnuté</w:t>
      </w:r>
    </w:p>
    <w:p w14:paraId="3C26A785"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Hodnota tachometra</w:t>
      </w:r>
    </w:p>
    <w:p w14:paraId="31F575DB"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Množstvo paliva v nádrži v litroch</w:t>
      </w:r>
    </w:p>
    <w:p w14:paraId="30B7128C"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Napätie na batérií vozidla</w:t>
      </w:r>
    </w:p>
    <w:p w14:paraId="7A4F6357"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Identifikátor prihláseného vodiča (ak je k dispozícií)</w:t>
      </w:r>
    </w:p>
    <w:p w14:paraId="52A302AE"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Príznak prepínača jázd Služobná/Súkromná</w:t>
      </w:r>
    </w:p>
    <w:p w14:paraId="52AAB3A3"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Posledný status od vodiča</w:t>
      </w:r>
    </w:p>
    <w:p w14:paraId="79BA59AA" w14:textId="77777777" w:rsidR="00556B01" w:rsidRPr="00556B01" w:rsidRDefault="00556B01" w:rsidP="00DE5B15">
      <w:pPr>
        <w:pStyle w:val="Odsekzoznamu10"/>
        <w:numPr>
          <w:ilvl w:val="3"/>
          <w:numId w:val="63"/>
        </w:numPr>
        <w:spacing w:before="120"/>
        <w:ind w:left="2835" w:hanging="1134"/>
        <w:jc w:val="both"/>
        <w:rPr>
          <w:rFonts w:ascii="Arial" w:hAnsi="Arial" w:cs="Arial"/>
          <w:sz w:val="20"/>
          <w:szCs w:val="20"/>
        </w:rPr>
      </w:pPr>
      <w:r w:rsidRPr="00556B01">
        <w:rPr>
          <w:rFonts w:ascii="Arial" w:hAnsi="Arial" w:cs="Arial"/>
          <w:sz w:val="20"/>
          <w:szCs w:val="20"/>
        </w:rPr>
        <w:t>Intenzita GSM signálu</w:t>
      </w:r>
    </w:p>
    <w:p w14:paraId="7D0ECCB5" w14:textId="77777777" w:rsidR="00556B01" w:rsidRPr="00556B01" w:rsidRDefault="00556B01" w:rsidP="00DE5B15">
      <w:pPr>
        <w:pStyle w:val="Odsekzoznamu10"/>
        <w:numPr>
          <w:ilvl w:val="2"/>
          <w:numId w:val="63"/>
        </w:numPr>
        <w:spacing w:before="120"/>
        <w:ind w:left="1701" w:hanging="850"/>
        <w:jc w:val="both"/>
        <w:rPr>
          <w:rFonts w:ascii="Arial" w:hAnsi="Arial" w:cs="Arial"/>
          <w:sz w:val="20"/>
          <w:szCs w:val="20"/>
        </w:rPr>
      </w:pPr>
      <w:r w:rsidRPr="00556B01">
        <w:rPr>
          <w:rFonts w:ascii="Arial" w:hAnsi="Arial" w:cs="Arial"/>
          <w:sz w:val="20"/>
          <w:szCs w:val="20"/>
          <w:u w:val="single"/>
        </w:rPr>
        <w:t xml:space="preserve">Požadované off-line dáta </w:t>
      </w:r>
    </w:p>
    <w:p w14:paraId="3BD048FF" w14:textId="77777777" w:rsidR="00556B01" w:rsidRPr="00556B01" w:rsidRDefault="00556B01" w:rsidP="004A5E20">
      <w:pPr>
        <w:pStyle w:val="Odsekzoznamu10"/>
        <w:spacing w:before="120"/>
        <w:ind w:left="0"/>
        <w:jc w:val="both"/>
        <w:rPr>
          <w:rFonts w:ascii="Arial" w:hAnsi="Arial" w:cs="Arial"/>
          <w:sz w:val="20"/>
          <w:szCs w:val="20"/>
        </w:rPr>
      </w:pPr>
      <w:r w:rsidRPr="00556B01">
        <w:rPr>
          <w:rFonts w:ascii="Arial" w:hAnsi="Arial" w:cs="Arial"/>
          <w:sz w:val="20"/>
          <w:szCs w:val="20"/>
        </w:rPr>
        <w:t>Po spracovaní online dát musia byť v pravidelných intervaloch vytvárané a prenášané do systému informácie vyššej úrovne, ktoré združujú viaceré online dáta do „jázd“. Tieto informácie sú spravidla ohraničené udalosťami ako je zapnutie alebo vypnutie zapaľovania v motorovom vozidle.</w:t>
      </w:r>
    </w:p>
    <w:p w14:paraId="408D2140"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vozidla</w:t>
      </w:r>
    </w:p>
    <w:p w14:paraId="01415A16"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jazdy</w:t>
      </w:r>
    </w:p>
    <w:p w14:paraId="4329BC8F"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Dátum a čas začiatku jazdy</w:t>
      </w:r>
    </w:p>
    <w:p w14:paraId="33338721"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GPS pozícia začiatku jazdy</w:t>
      </w:r>
    </w:p>
    <w:p w14:paraId="5AD3BF60"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Formátovaný kód začiatku jazdy</w:t>
      </w:r>
    </w:p>
    <w:p w14:paraId="08619D2C"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Dátum a čas konca jazdy</w:t>
      </w:r>
    </w:p>
    <w:p w14:paraId="23D7458D"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GPS pozícia konca jazdy</w:t>
      </w:r>
    </w:p>
    <w:p w14:paraId="1493FE47"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Formátovaný kód konca jazdy</w:t>
      </w:r>
    </w:p>
    <w:p w14:paraId="0C8EAB49"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Identifikátor vodiča v jazde</w:t>
      </w:r>
    </w:p>
    <w:p w14:paraId="584DB98E"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Status od vodiča</w:t>
      </w:r>
    </w:p>
    <w:p w14:paraId="38D4529B"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Príznak prepínača Služobná/Súkromná</w:t>
      </w:r>
    </w:p>
    <w:p w14:paraId="4471CBDD"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lastRenderedPageBreak/>
        <w:t>Stav počítadla km na začiatku jazdy</w:t>
      </w:r>
    </w:p>
    <w:p w14:paraId="5CA6C908"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Stav počítadla km na konci jazdy</w:t>
      </w:r>
    </w:p>
    <w:p w14:paraId="057B1964"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Prejdená vzdialenosť (Tachometer resp. Virtual odometer)</w:t>
      </w:r>
    </w:p>
    <w:p w14:paraId="5E89D0DE"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Prejdená vzdialenosť podľa GPS</w:t>
      </w:r>
    </w:p>
    <w:p w14:paraId="681EAFAF"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Maximálna rýchlosť počas jazdy</w:t>
      </w:r>
    </w:p>
    <w:p w14:paraId="7C46C102"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Priemerná rýchlosť počas jazdy</w:t>
      </w:r>
    </w:p>
    <w:p w14:paraId="41677445"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Množstvo paliva na začiatku jazdy v litroch</w:t>
      </w:r>
    </w:p>
    <w:p w14:paraId="38E44F5D"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Množstvo paliva na konci jazdy v litroch</w:t>
      </w:r>
    </w:p>
    <w:p w14:paraId="29C56386"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Spotrebované palivo počas jazdy</w:t>
      </w:r>
    </w:p>
    <w:p w14:paraId="1487E320"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Natankované palivo</w:t>
      </w:r>
    </w:p>
    <w:p w14:paraId="3C20F521"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Typ jazdy od vodiča</w:t>
      </w:r>
    </w:p>
    <w:p w14:paraId="5768B6CC"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Trvanie státia (čas od predošlej jazdy)</w:t>
      </w:r>
    </w:p>
    <w:p w14:paraId="673998B5"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Dátum a čas vygenerovania jazdy</w:t>
      </w:r>
    </w:p>
    <w:p w14:paraId="27A44779"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udalosti</w:t>
      </w:r>
    </w:p>
    <w:p w14:paraId="6456C020"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Typ udalosti</w:t>
      </w:r>
    </w:p>
    <w:p w14:paraId="6F157D4A"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 dáta uvedené v sekcii „Online dáta“</w:t>
      </w:r>
    </w:p>
    <w:p w14:paraId="309FF427" w14:textId="77777777" w:rsidR="005E5F53" w:rsidRDefault="005E5F53" w:rsidP="004A5E20">
      <w:pPr>
        <w:pStyle w:val="Odsekzoznamu10"/>
        <w:spacing w:before="120" w:after="120"/>
        <w:ind w:left="0"/>
        <w:jc w:val="both"/>
        <w:rPr>
          <w:rFonts w:ascii="Arial" w:hAnsi="Arial" w:cs="Arial"/>
          <w:sz w:val="20"/>
          <w:szCs w:val="20"/>
        </w:rPr>
      </w:pPr>
    </w:p>
    <w:p w14:paraId="08885632" w14:textId="77777777" w:rsidR="005E5F53" w:rsidRDefault="005E5F53" w:rsidP="004A5E20">
      <w:pPr>
        <w:pStyle w:val="Odsekzoznamu10"/>
        <w:spacing w:before="120" w:after="120"/>
        <w:ind w:left="0"/>
        <w:jc w:val="both"/>
        <w:rPr>
          <w:rFonts w:ascii="Arial" w:hAnsi="Arial" w:cs="Arial"/>
          <w:sz w:val="20"/>
          <w:szCs w:val="20"/>
        </w:rPr>
      </w:pPr>
    </w:p>
    <w:p w14:paraId="38CB4B8B" w14:textId="0366599C" w:rsidR="005E5F53" w:rsidRPr="005E5F53" w:rsidRDefault="005E5F53" w:rsidP="004A5E20">
      <w:pPr>
        <w:pStyle w:val="Odsekzoznamu10"/>
        <w:spacing w:before="120" w:after="120"/>
        <w:ind w:left="0"/>
        <w:jc w:val="both"/>
        <w:rPr>
          <w:rFonts w:ascii="Arial" w:hAnsi="Arial" w:cs="Arial"/>
          <w:sz w:val="20"/>
          <w:szCs w:val="20"/>
        </w:rPr>
      </w:pPr>
      <w:r w:rsidRPr="005E5F53">
        <w:rPr>
          <w:rFonts w:ascii="Arial" w:hAnsi="Arial" w:cs="Arial"/>
          <w:sz w:val="20"/>
          <w:szCs w:val="20"/>
        </w:rPr>
        <w:br w:type="page"/>
      </w:r>
    </w:p>
    <w:bookmarkEnd w:id="0"/>
    <w:bookmarkEnd w:id="64"/>
    <w:bookmarkEnd w:id="66"/>
    <w:p w14:paraId="34773E74" w14:textId="1E77454E" w:rsidR="000162A2" w:rsidRPr="00EF5D1E" w:rsidRDefault="000162A2" w:rsidP="000162A2">
      <w:pPr>
        <w:pStyle w:val="Nadpis1"/>
        <w:rPr>
          <w:color w:val="FF0000"/>
        </w:rPr>
      </w:pPr>
      <w:r w:rsidRPr="008B786E">
        <w:lastRenderedPageBreak/>
        <w:t>B.2  SPÔSOB URČENIA CENY</w:t>
      </w:r>
    </w:p>
    <w:p w14:paraId="5DA3B132" w14:textId="77777777" w:rsidR="000162A2" w:rsidRPr="00EF5D1E" w:rsidRDefault="000162A2" w:rsidP="000162A2">
      <w:pPr>
        <w:spacing w:before="20" w:after="0" w:line="240" w:lineRule="auto"/>
        <w:jc w:val="both"/>
        <w:rPr>
          <w:rFonts w:ascii="Arial" w:hAnsi="Arial" w:cs="Arial"/>
          <w:b/>
          <w:color w:val="FF0000"/>
          <w:sz w:val="20"/>
          <w:szCs w:val="20"/>
          <w:lang w:eastAsia="sk-SK"/>
        </w:rPr>
      </w:pPr>
    </w:p>
    <w:p w14:paraId="0364C5F9" w14:textId="77777777"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Cena je stanovená dohodou zmluvných strán v zmysle zákona č. 18/1996 Z. z. o cenách v znení neskorších predpisov a vyhlášky MF SR č. 87/1996 Z.z. ktorou sa vykonáva zákon č. 18/1996 Z. z. o cenách v znení vyhlášky MF SR č. 375/1999 Z. z.</w:t>
      </w:r>
    </w:p>
    <w:p w14:paraId="4C0B9D2D" w14:textId="77777777" w:rsidR="00D07F14" w:rsidRPr="00C22EFA" w:rsidRDefault="00D07F14" w:rsidP="00D07F14">
      <w:pPr>
        <w:pStyle w:val="Odsekzoznamu"/>
        <w:ind w:left="567" w:hanging="567"/>
        <w:jc w:val="both"/>
        <w:rPr>
          <w:rFonts w:cs="Arial"/>
          <w:sz w:val="20"/>
          <w:szCs w:val="20"/>
        </w:rPr>
      </w:pPr>
    </w:p>
    <w:p w14:paraId="74999844" w14:textId="77777777"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 xml:space="preserve">Cena celkom za predmet zákazky je celková cena za dodanie predmetu zákazky, ktorý dodá uchádzač na základe plnenia predmetu zákazky v rozsahu, vyhotovení, technickej špecifikácii a parametroch v súlade s opisom zákazky uvedeným v časti B.1 Opis predmetu zákazky týchto SP. </w:t>
      </w:r>
      <w:r w:rsidRPr="00C22EFA">
        <w:rPr>
          <w:rFonts w:cs="Arial"/>
          <w:b/>
          <w:sz w:val="20"/>
          <w:szCs w:val="20"/>
        </w:rPr>
        <w:t>Uchádzač vyplní žlto vyznačené bunky</w:t>
      </w:r>
      <w:r w:rsidRPr="00C22EFA">
        <w:rPr>
          <w:rFonts w:cs="Arial"/>
          <w:sz w:val="20"/>
          <w:szCs w:val="20"/>
        </w:rPr>
        <w:t>. Do ostatných buniek nesmie zasahovať. Cena sa vyplňuje bez medzier pri tisícoch.</w:t>
      </w:r>
      <w:r>
        <w:rPr>
          <w:rFonts w:cs="Arial"/>
          <w:sz w:val="20"/>
          <w:szCs w:val="20"/>
        </w:rPr>
        <w:t xml:space="preserve"> </w:t>
      </w:r>
      <w:r w:rsidRPr="00C22EFA">
        <w:rPr>
          <w:rFonts w:cs="Arial"/>
          <w:sz w:val="20"/>
          <w:szCs w:val="20"/>
        </w:rPr>
        <w:t xml:space="preserve">Celková cena za dodanie predmetu zákazky je daná súčtom súčinom </w:t>
      </w:r>
      <w:r>
        <w:rPr>
          <w:rFonts w:cs="Arial"/>
          <w:sz w:val="20"/>
          <w:szCs w:val="20"/>
        </w:rPr>
        <w:t>paušalneho prenájmu 1ks motorového vozidla za 1mesiac</w:t>
      </w:r>
      <w:r w:rsidRPr="00C22EFA">
        <w:rPr>
          <w:rFonts w:cs="Arial"/>
          <w:sz w:val="20"/>
          <w:szCs w:val="20"/>
        </w:rPr>
        <w:t xml:space="preserve">, predpokladaného množstva osobných motorových vozidiel a počtu mesiacov nájmu. </w:t>
      </w:r>
    </w:p>
    <w:p w14:paraId="43736F80" w14:textId="77777777" w:rsidR="00D07F14" w:rsidRPr="00C22EFA" w:rsidRDefault="00D07F14" w:rsidP="00D07F14">
      <w:pPr>
        <w:pStyle w:val="Odsekzoznamu"/>
        <w:ind w:left="567" w:hanging="567"/>
        <w:jc w:val="both"/>
        <w:rPr>
          <w:rFonts w:cs="Arial"/>
          <w:sz w:val="20"/>
          <w:szCs w:val="20"/>
        </w:rPr>
      </w:pPr>
    </w:p>
    <w:p w14:paraId="3E8952A6" w14:textId="77777777" w:rsidR="00D07F14" w:rsidRPr="00885FED" w:rsidRDefault="00D07F14" w:rsidP="00D07F14">
      <w:pPr>
        <w:pStyle w:val="Odsekzoznamu"/>
        <w:tabs>
          <w:tab w:val="left" w:pos="709"/>
        </w:tabs>
        <w:spacing w:line="276" w:lineRule="auto"/>
        <w:ind w:left="567"/>
        <w:jc w:val="both"/>
        <w:rPr>
          <w:rFonts w:cs="Arial"/>
          <w:sz w:val="20"/>
          <w:szCs w:val="20"/>
        </w:rPr>
      </w:pPr>
      <w:r w:rsidRPr="00C22EFA">
        <w:rPr>
          <w:rFonts w:cs="Arial"/>
          <w:sz w:val="20"/>
          <w:szCs w:val="20"/>
        </w:rPr>
        <w:t>Uchádzač do navrhovanej jednotkovej ceny zahrnie všetky priame a nepriame náklady a riziká všetkých druhov, ktoré nie sú zmluvne vyňaté, v takej výške ako sú potrebné pre riadne vykonanie predmetu zákazky v súlade s Dohodou.</w:t>
      </w:r>
      <w:r w:rsidRPr="00F54383">
        <w:rPr>
          <w:rFonts w:cs="Arial"/>
          <w:b/>
          <w:sz w:val="20"/>
          <w:szCs w:val="20"/>
        </w:rPr>
        <w:t xml:space="preserve"> </w:t>
      </w:r>
      <w:r w:rsidRPr="00885FED">
        <w:rPr>
          <w:rFonts w:cs="Arial"/>
          <w:sz w:val="20"/>
          <w:szCs w:val="20"/>
        </w:rPr>
        <w:t xml:space="preserve">V prípade novelizácie noriem, technických predpisov, zákonov a vyhlášok, ktoré majú priamy súvis s predmetom obstarávania, musí zhotoviteľ zmeny akceptovať a aplikovať v plnom rozsahu bez nároku na zmenu ceny položiek zmluvy, t.j. legislativná zmena nie je finančne nárokovateľná. </w:t>
      </w:r>
    </w:p>
    <w:p w14:paraId="35347948" w14:textId="77777777" w:rsidR="00D07F14" w:rsidRPr="00C22EFA" w:rsidRDefault="00D07F14" w:rsidP="00D07F14">
      <w:pPr>
        <w:pStyle w:val="Odsekzoznamu"/>
        <w:ind w:left="567"/>
        <w:jc w:val="both"/>
        <w:rPr>
          <w:rFonts w:cs="Arial"/>
          <w:sz w:val="20"/>
          <w:szCs w:val="20"/>
        </w:rPr>
      </w:pPr>
    </w:p>
    <w:p w14:paraId="391D83DE" w14:textId="77777777" w:rsidR="00D07F14" w:rsidRPr="00C22EFA" w:rsidRDefault="00D07F14" w:rsidP="00D07F14">
      <w:pPr>
        <w:pStyle w:val="Odsekzoznamu"/>
        <w:ind w:left="567" w:hanging="567"/>
        <w:jc w:val="both"/>
        <w:rPr>
          <w:rFonts w:cs="Arial"/>
          <w:sz w:val="20"/>
          <w:szCs w:val="20"/>
        </w:rPr>
      </w:pPr>
    </w:p>
    <w:p w14:paraId="3C58A4C7" w14:textId="53158A71"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Uchádzač vyplní jednotkovú cenu v € bez DPH maximálne na dve desatinné miesta uvedené v Prílohe č. 1 k časti B.2 týchto SP, ktorá je súčas</w:t>
      </w:r>
      <w:r w:rsidR="004415F7">
        <w:rPr>
          <w:rFonts w:cs="Arial"/>
          <w:sz w:val="20"/>
          <w:szCs w:val="20"/>
        </w:rPr>
        <w:t>ť</w:t>
      </w:r>
      <w:r w:rsidRPr="00C22EFA">
        <w:rPr>
          <w:rFonts w:cs="Arial"/>
          <w:sz w:val="20"/>
          <w:szCs w:val="20"/>
        </w:rPr>
        <w:t>ou prílohy č. 1 Návrh na plnenie kritéria časti A.2 týchto SP. Celková cena musí obsahovať cenu za celý požadovaný predmet zákazky. Ceny predloží vo formáte *xls/*xlsx zároveň aj ako sken podpísaný uchádzačom, a to jeho štatutárnym orgánom alebo členom štatutárneho orgánu alebo iným zástupcom uchádzača, ktorý je oprávnený konať v mene uchádzača v záväzkových vzťahoch..</w:t>
      </w:r>
    </w:p>
    <w:p w14:paraId="2FB64AEC" w14:textId="77777777" w:rsidR="00D07F14" w:rsidRPr="00C22EFA" w:rsidRDefault="00D07F14" w:rsidP="00D07F14">
      <w:pPr>
        <w:pStyle w:val="Odsekzoznamu"/>
        <w:ind w:left="567" w:hanging="567"/>
        <w:jc w:val="both"/>
        <w:rPr>
          <w:rFonts w:cs="Arial"/>
          <w:sz w:val="20"/>
          <w:szCs w:val="20"/>
        </w:rPr>
      </w:pPr>
    </w:p>
    <w:p w14:paraId="7F651766" w14:textId="77777777"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Uchádzač je povinný oceniť všetky položky označené na ocenenie primeranou cenou.</w:t>
      </w:r>
    </w:p>
    <w:p w14:paraId="643F91D3" w14:textId="77777777" w:rsidR="00D07F14" w:rsidRPr="00C22EFA" w:rsidRDefault="00D07F14" w:rsidP="00D07F14">
      <w:pPr>
        <w:pStyle w:val="Odsekzoznamu"/>
        <w:ind w:left="567" w:hanging="567"/>
        <w:jc w:val="both"/>
        <w:rPr>
          <w:rFonts w:cs="Arial"/>
          <w:sz w:val="20"/>
          <w:szCs w:val="20"/>
        </w:rPr>
      </w:pPr>
    </w:p>
    <w:p w14:paraId="4F9C20B8" w14:textId="33A01AC5" w:rsidR="00D07F14" w:rsidRDefault="00D07F14" w:rsidP="00D07F14">
      <w:pPr>
        <w:pStyle w:val="Odsekzoznamu"/>
        <w:numPr>
          <w:ilvl w:val="0"/>
          <w:numId w:val="66"/>
        </w:numPr>
        <w:ind w:left="567" w:hanging="567"/>
        <w:jc w:val="both"/>
        <w:rPr>
          <w:rFonts w:cs="Arial"/>
          <w:sz w:val="20"/>
          <w:szCs w:val="20"/>
        </w:rPr>
      </w:pPr>
      <w:r w:rsidRPr="00D07F14">
        <w:rPr>
          <w:rFonts w:cs="Arial"/>
          <w:sz w:val="20"/>
          <w:szCs w:val="20"/>
        </w:rPr>
        <w:t>Verejný obstarávateľ si vyhradzuje právo neprijať ponuky uchádzačov, ktoré budú cenovo prevyšovať predpokladanú hodnotu zákazky, t. j. ktorých najnižšia cena bude vyššia ako plánované finančné prostriedky verejného obstarávateľa na predmet zákazky.</w:t>
      </w:r>
    </w:p>
    <w:p w14:paraId="202FCEEF" w14:textId="77777777" w:rsidR="00D07F14" w:rsidRDefault="00D07F14" w:rsidP="00D07F14">
      <w:pPr>
        <w:pStyle w:val="Odsekzoznamu"/>
        <w:ind w:left="567"/>
        <w:jc w:val="both"/>
        <w:rPr>
          <w:rFonts w:cs="Arial"/>
          <w:sz w:val="20"/>
          <w:szCs w:val="20"/>
        </w:rPr>
      </w:pPr>
    </w:p>
    <w:p w14:paraId="411658E6" w14:textId="07B89797" w:rsidR="00D07F14" w:rsidRPr="00D07F14" w:rsidRDefault="00D07F14" w:rsidP="00D07F14">
      <w:pPr>
        <w:pStyle w:val="Odsekzoznamu"/>
        <w:numPr>
          <w:ilvl w:val="0"/>
          <w:numId w:val="66"/>
        </w:numPr>
        <w:ind w:left="567" w:hanging="567"/>
        <w:jc w:val="both"/>
        <w:rPr>
          <w:rFonts w:cs="Arial"/>
          <w:sz w:val="20"/>
          <w:szCs w:val="20"/>
        </w:rPr>
      </w:pPr>
      <w:r w:rsidRPr="00D07F14">
        <w:rPr>
          <w:rFonts w:cs="Arial"/>
          <w:sz w:val="20"/>
          <w:szCs w:val="20"/>
        </w:rPr>
        <w:t>Jednotkové ceny pokrývajú všetky zmluvné záväzky a všetky náležitosti nevyhnutné na riadne dodanie predmetu zákazky v rozsahu podľa Dohody a týchto SP. Prijaté jednotkové ceny sú záväzné, stanovené v súlade s ponukou uchádzača.  pevné a nemenné počas trvania Dohody.Obstarávateľ má však právo na rekalkuláciu raz ročne počas celej doby prenájmu a to s jednotkovými cenami len smerom dolu (celkovo teda štyrikrát za 48 mesiacov nájmu) v zmysle bodu O. v B1 t.j. jednotková cena zo súťaže je maximálna.</w:t>
      </w:r>
    </w:p>
    <w:p w14:paraId="115D5203" w14:textId="77777777" w:rsidR="00D07F14" w:rsidRPr="00C22EFA" w:rsidRDefault="00D07F14" w:rsidP="00D07F14">
      <w:pPr>
        <w:pStyle w:val="Odsekzoznamu"/>
        <w:ind w:left="567" w:hanging="567"/>
        <w:jc w:val="both"/>
        <w:rPr>
          <w:rFonts w:cs="Arial"/>
          <w:sz w:val="20"/>
          <w:szCs w:val="20"/>
        </w:rPr>
      </w:pPr>
    </w:p>
    <w:p w14:paraId="44200A7E" w14:textId="77777777"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Verejný obstarávateľ si vyhradzuje právo na predloženie rozborov, rozpisov jednotkových cien z ponuky uchádzača.</w:t>
      </w:r>
    </w:p>
    <w:p w14:paraId="1C3F4F9A" w14:textId="77777777" w:rsidR="00D07F14" w:rsidRPr="00C22EFA" w:rsidRDefault="00D07F14" w:rsidP="00D07F14">
      <w:pPr>
        <w:pStyle w:val="Odsekzoznamu"/>
        <w:ind w:left="567" w:hanging="567"/>
        <w:jc w:val="both"/>
        <w:rPr>
          <w:rFonts w:cs="Arial"/>
          <w:sz w:val="20"/>
          <w:szCs w:val="20"/>
        </w:rPr>
      </w:pPr>
    </w:p>
    <w:p w14:paraId="43DD99E4" w14:textId="77777777"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Uchádzač bude akceptovať zníženie celkovej ceny aj v prípade, že časť predmetu zákazky sa na podnet verejného obstarávateľa nebude realizovať.</w:t>
      </w:r>
    </w:p>
    <w:p w14:paraId="27659C97" w14:textId="77777777" w:rsidR="00D07F14" w:rsidRPr="00C22EFA" w:rsidRDefault="00D07F14" w:rsidP="00D07F14">
      <w:pPr>
        <w:pStyle w:val="Nadpis1"/>
        <w:ind w:left="426" w:hanging="426"/>
        <w:contextualSpacing/>
        <w:jc w:val="both"/>
        <w:rPr>
          <w:rFonts w:cs="Arial"/>
          <w:sz w:val="20"/>
          <w:szCs w:val="20"/>
        </w:rPr>
      </w:pPr>
    </w:p>
    <w:p w14:paraId="003521C1" w14:textId="77777777" w:rsidR="00D07F14" w:rsidRPr="00C22EFA" w:rsidRDefault="00D07F14" w:rsidP="00D07F14">
      <w:pPr>
        <w:pStyle w:val="Nadpis1"/>
        <w:spacing w:before="120" w:after="120"/>
        <w:rPr>
          <w:rFonts w:eastAsia="Calibri" w:cs="Arial"/>
          <w:b w:val="0"/>
          <w:bCs w:val="0"/>
          <w:caps w:val="0"/>
          <w:noProof/>
          <w:sz w:val="20"/>
          <w:szCs w:val="20"/>
          <w:lang w:eastAsia="sk-SK"/>
        </w:rPr>
      </w:pPr>
    </w:p>
    <w:p w14:paraId="115C94E0" w14:textId="77777777" w:rsidR="00D07F14" w:rsidRPr="00C22EFA" w:rsidRDefault="00D07F14" w:rsidP="00D07F14">
      <w:pPr>
        <w:spacing w:before="120" w:after="120"/>
        <w:rPr>
          <w:rFonts w:ascii="Arial" w:hAnsi="Arial" w:cs="Arial"/>
          <w:sz w:val="20"/>
          <w:szCs w:val="20"/>
        </w:rPr>
      </w:pPr>
    </w:p>
    <w:p w14:paraId="27C80BDA" w14:textId="77777777" w:rsidR="00D07F14" w:rsidRPr="00C22EFA" w:rsidRDefault="00D07F14" w:rsidP="00D07F14">
      <w:pPr>
        <w:pStyle w:val="Zkladntext"/>
        <w:spacing w:before="60" w:after="200"/>
        <w:rPr>
          <w:rFonts w:ascii="Arial" w:hAnsi="Arial" w:cs="Arial"/>
          <w:sz w:val="20"/>
          <w:szCs w:val="20"/>
        </w:rPr>
      </w:pPr>
    </w:p>
    <w:p w14:paraId="407B6E10" w14:textId="77777777" w:rsidR="00D07F14" w:rsidRPr="00C22EFA" w:rsidRDefault="00D07F14" w:rsidP="00D07F14">
      <w:pPr>
        <w:spacing w:before="60" w:after="0" w:line="240" w:lineRule="auto"/>
        <w:ind w:firstLine="284"/>
        <w:jc w:val="both"/>
        <w:rPr>
          <w:rFonts w:ascii="Arial" w:hAnsi="Arial" w:cs="Arial"/>
          <w:b/>
          <w:sz w:val="20"/>
          <w:szCs w:val="20"/>
          <w:u w:val="single"/>
        </w:rPr>
      </w:pPr>
      <w:r w:rsidRPr="00C22EFA">
        <w:rPr>
          <w:rFonts w:ascii="Arial" w:hAnsi="Arial" w:cs="Arial"/>
          <w:b/>
          <w:sz w:val="20"/>
          <w:szCs w:val="20"/>
          <w:u w:val="single"/>
        </w:rPr>
        <w:t>Príloha:</w:t>
      </w:r>
    </w:p>
    <w:p w14:paraId="27944953" w14:textId="5A3A2CE2" w:rsidR="00A06F4E" w:rsidRDefault="00D07F14" w:rsidP="00D07F14">
      <w:pPr>
        <w:spacing w:line="240" w:lineRule="auto"/>
        <w:ind w:firstLine="284"/>
        <w:rPr>
          <w:rFonts w:cs="Arial"/>
          <w:szCs w:val="20"/>
        </w:rPr>
      </w:pPr>
      <w:r w:rsidRPr="00C22EFA">
        <w:rPr>
          <w:rFonts w:ascii="Arial" w:hAnsi="Arial" w:cs="Arial"/>
          <w:sz w:val="20"/>
          <w:szCs w:val="20"/>
        </w:rPr>
        <w:t>Príloha č.1 k časti B.2 – Špecifikácia ceny</w:t>
      </w:r>
      <w:r w:rsidR="00A06F4E">
        <w:rPr>
          <w:rFonts w:cs="Arial"/>
          <w:szCs w:val="20"/>
        </w:rPr>
        <w:br w:type="page"/>
      </w:r>
    </w:p>
    <w:p w14:paraId="10DF8DE3" w14:textId="77777777" w:rsidR="002C1997" w:rsidRPr="00416975" w:rsidRDefault="002C1997" w:rsidP="002C1997">
      <w:pPr>
        <w:pStyle w:val="Nadpis1"/>
        <w:spacing w:after="120"/>
        <w:rPr>
          <w:rFonts w:cs="Arial"/>
        </w:rPr>
      </w:pPr>
      <w:r w:rsidRPr="00416975">
        <w:rPr>
          <w:rFonts w:cs="Arial"/>
        </w:rPr>
        <w:lastRenderedPageBreak/>
        <w:t>B.3 OBCHODNÉ PODMIENKY DODANIA PREDMETU ZÁKAZKY</w:t>
      </w:r>
    </w:p>
    <w:p w14:paraId="64487FA6" w14:textId="77777777" w:rsidR="00C22EFA" w:rsidRPr="00EF5D1E" w:rsidRDefault="00C22EFA" w:rsidP="00C22EFA">
      <w:pPr>
        <w:spacing w:before="100" w:after="0" w:line="240" w:lineRule="auto"/>
        <w:jc w:val="both"/>
        <w:rPr>
          <w:rFonts w:ascii="Arial" w:hAnsi="Arial" w:cs="Arial"/>
          <w:sz w:val="20"/>
          <w:szCs w:val="20"/>
        </w:rPr>
      </w:pPr>
      <w:r w:rsidRPr="00EA12C1">
        <w:rPr>
          <w:rFonts w:ascii="Arial" w:hAnsi="Arial" w:cs="Arial"/>
          <w:b/>
          <w:color w:val="000000"/>
          <w:sz w:val="20"/>
          <w:szCs w:val="20"/>
        </w:rPr>
        <w:t>Uchádzač vo svojej ponuke predloží návrh rámcovej dohody podľa Obchodného zákonníka, v ktorej budú v celom rozsahu akceptované obchodné podmienky dodania predmetu zákazky stanovené v dokumentoch, ktoré tvoria prílohu k týmto súťažným podkladom. Predložený návrh rámcovej dohody musí byť podpísaný štatutárnym zástupcom (zástupcami) uchádzača, resp. osobou oprávnenou konať v mene uchádzača.</w:t>
      </w:r>
    </w:p>
    <w:p w14:paraId="4C55FE90" w14:textId="77777777" w:rsidR="00C22EFA" w:rsidRPr="00EF5D1E" w:rsidRDefault="00C22EFA" w:rsidP="00C22EFA">
      <w:pPr>
        <w:pStyle w:val="Bezriadkovania"/>
        <w:jc w:val="center"/>
        <w:rPr>
          <w:rFonts w:ascii="Arial" w:hAnsi="Arial" w:cs="Arial"/>
          <w:sz w:val="20"/>
          <w:szCs w:val="20"/>
        </w:rPr>
      </w:pPr>
    </w:p>
    <w:p w14:paraId="1A13AC70" w14:textId="4B2DA08F" w:rsidR="00C22EFA" w:rsidRPr="00EF5D1E" w:rsidRDefault="00C22EFA" w:rsidP="00C22EFA">
      <w:pPr>
        <w:pStyle w:val="Bezriadkovania"/>
        <w:jc w:val="center"/>
        <w:rPr>
          <w:rFonts w:ascii="Arial" w:hAnsi="Arial" w:cs="Arial"/>
          <w:sz w:val="20"/>
          <w:szCs w:val="20"/>
        </w:rPr>
      </w:pPr>
      <w:r w:rsidRPr="00EF5D1E">
        <w:rPr>
          <w:rFonts w:ascii="Arial" w:hAnsi="Arial" w:cs="Arial"/>
          <w:sz w:val="20"/>
          <w:szCs w:val="20"/>
        </w:rPr>
        <w:t xml:space="preserve">V návrhu </w:t>
      </w:r>
      <w:r>
        <w:rPr>
          <w:rFonts w:ascii="Arial" w:hAnsi="Arial" w:cs="Arial"/>
          <w:sz w:val="20"/>
          <w:szCs w:val="20"/>
        </w:rPr>
        <w:t>rámcovej d</w:t>
      </w:r>
      <w:r w:rsidRPr="00EF5D1E">
        <w:rPr>
          <w:rFonts w:ascii="Arial" w:hAnsi="Arial" w:cs="Arial"/>
          <w:sz w:val="20"/>
          <w:szCs w:val="20"/>
        </w:rPr>
        <w:t>ohody budú uvedené nasledovné údaje:</w:t>
      </w:r>
    </w:p>
    <w:p w14:paraId="7FCAFB28" w14:textId="77777777" w:rsidR="00C22EFA" w:rsidRPr="00EF5D1E" w:rsidRDefault="00C22EFA" w:rsidP="00C22EFA">
      <w:pPr>
        <w:pStyle w:val="Bezriadkovania"/>
        <w:jc w:val="both"/>
        <w:rPr>
          <w:rFonts w:ascii="Arial" w:hAnsi="Arial" w:cs="Arial"/>
          <w:sz w:val="20"/>
          <w:szCs w:val="20"/>
        </w:rPr>
      </w:pPr>
    </w:p>
    <w:p w14:paraId="29122FC2" w14:textId="77777777" w:rsidR="00C22EFA" w:rsidRPr="006D547C" w:rsidRDefault="00C22EFA" w:rsidP="00C22EFA">
      <w:pPr>
        <w:pStyle w:val="Bezriadkovania"/>
        <w:jc w:val="center"/>
        <w:rPr>
          <w:rFonts w:ascii="Arial" w:hAnsi="Arial" w:cs="Arial"/>
          <w:b/>
          <w:sz w:val="24"/>
          <w:szCs w:val="24"/>
        </w:rPr>
      </w:pPr>
      <w:r w:rsidRPr="006D547C">
        <w:rPr>
          <w:rFonts w:ascii="Arial" w:hAnsi="Arial" w:cs="Arial"/>
          <w:b/>
          <w:sz w:val="24"/>
          <w:szCs w:val="24"/>
        </w:rPr>
        <w:t>Rámcová dohoda</w:t>
      </w:r>
    </w:p>
    <w:p w14:paraId="39BEF3A1" w14:textId="77777777" w:rsidR="00C22EFA" w:rsidRPr="006D547C" w:rsidRDefault="00C22EFA" w:rsidP="00C22EFA">
      <w:pPr>
        <w:pStyle w:val="Bezriadkovania"/>
        <w:rPr>
          <w:rFonts w:ascii="Arial" w:hAnsi="Arial" w:cs="Arial"/>
          <w:b/>
          <w:sz w:val="24"/>
          <w:szCs w:val="24"/>
        </w:rPr>
      </w:pPr>
    </w:p>
    <w:p w14:paraId="6D952C45" w14:textId="77777777" w:rsidR="00C22EFA" w:rsidRPr="00D95A61" w:rsidRDefault="00C22EFA" w:rsidP="00C22EFA">
      <w:pPr>
        <w:spacing w:after="0" w:line="240" w:lineRule="auto"/>
        <w:rPr>
          <w:rFonts w:ascii="Arial" w:hAnsi="Arial" w:cs="Arial"/>
          <w:b/>
          <w:sz w:val="20"/>
          <w:szCs w:val="20"/>
        </w:rPr>
      </w:pPr>
      <w:r w:rsidRPr="00D95A61">
        <w:rPr>
          <w:rFonts w:ascii="Arial" w:hAnsi="Arial" w:cs="Arial"/>
          <w:b/>
          <w:sz w:val="20"/>
          <w:szCs w:val="20"/>
        </w:rPr>
        <w:t>Číslo prenajímateľa:</w:t>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t>Číslo nájomcu:</w:t>
      </w:r>
    </w:p>
    <w:p w14:paraId="0ED04988" w14:textId="77777777" w:rsidR="00C22EFA" w:rsidRPr="00D95A61" w:rsidRDefault="00C22EFA" w:rsidP="00C22EFA">
      <w:pPr>
        <w:spacing w:after="0" w:line="240" w:lineRule="auto"/>
        <w:ind w:left="568" w:hanging="568"/>
        <w:jc w:val="center"/>
        <w:rPr>
          <w:rFonts w:ascii="Arial" w:hAnsi="Arial" w:cs="Arial"/>
          <w:b/>
          <w:sz w:val="20"/>
          <w:szCs w:val="20"/>
        </w:rPr>
      </w:pPr>
    </w:p>
    <w:p w14:paraId="67A1A0A0" w14:textId="14BDA69B" w:rsidR="00C22EFA" w:rsidRPr="00D95A61" w:rsidRDefault="00C22EFA" w:rsidP="00C22EFA">
      <w:pPr>
        <w:spacing w:after="0" w:line="240" w:lineRule="auto"/>
        <w:jc w:val="center"/>
        <w:rPr>
          <w:rFonts w:ascii="Arial" w:hAnsi="Arial" w:cs="Arial"/>
          <w:sz w:val="20"/>
          <w:szCs w:val="20"/>
        </w:rPr>
      </w:pPr>
      <w:r w:rsidRPr="00D95A61">
        <w:rPr>
          <w:rFonts w:ascii="Arial" w:hAnsi="Arial" w:cs="Arial"/>
          <w:b/>
          <w:sz w:val="20"/>
          <w:szCs w:val="20"/>
        </w:rPr>
        <w:t>„Operatívny leasing služobných motorových vozidiel“</w:t>
      </w:r>
    </w:p>
    <w:p w14:paraId="3E9BF922" w14:textId="77777777" w:rsidR="00C22EFA" w:rsidRPr="00D95A61" w:rsidRDefault="00C22EFA" w:rsidP="00C22EFA">
      <w:pPr>
        <w:spacing w:after="0" w:line="240" w:lineRule="auto"/>
        <w:rPr>
          <w:rFonts w:ascii="Arial" w:hAnsi="Arial" w:cs="Arial"/>
          <w:sz w:val="20"/>
          <w:szCs w:val="20"/>
        </w:rPr>
      </w:pPr>
    </w:p>
    <w:p w14:paraId="00B1737C" w14:textId="77777777" w:rsidR="00C22EFA" w:rsidRPr="00D95A61" w:rsidRDefault="00C22EFA" w:rsidP="00C22EFA">
      <w:pPr>
        <w:spacing w:after="0" w:line="240" w:lineRule="auto"/>
        <w:jc w:val="center"/>
        <w:rPr>
          <w:rFonts w:ascii="Arial" w:hAnsi="Arial" w:cs="Arial"/>
          <w:sz w:val="20"/>
          <w:szCs w:val="20"/>
        </w:rPr>
      </w:pPr>
      <w:r w:rsidRPr="00D95A61">
        <w:rPr>
          <w:rFonts w:ascii="Arial" w:hAnsi="Arial" w:cs="Arial"/>
          <w:sz w:val="20"/>
          <w:szCs w:val="20"/>
        </w:rPr>
        <w:t>uzatvorená podľa § 83 zákona č. 343/2015 Z. z. o verejnom obstarávaní a o zmene a doplnení niektorých zákonov v znení neskorších predpisov (ďalej len</w:t>
      </w:r>
      <w:r w:rsidRPr="00D95A61">
        <w:rPr>
          <w:rFonts w:ascii="Arial" w:hAnsi="Arial" w:cs="Arial"/>
          <w:b/>
          <w:sz w:val="20"/>
          <w:szCs w:val="20"/>
        </w:rPr>
        <w:t xml:space="preserve"> „ZVO“</w:t>
      </w:r>
      <w:r w:rsidRPr="00D95A61">
        <w:rPr>
          <w:rFonts w:ascii="Arial" w:hAnsi="Arial" w:cs="Arial"/>
          <w:sz w:val="20"/>
          <w:szCs w:val="20"/>
        </w:rPr>
        <w:t xml:space="preserve">) a podľa § 269 ods. 2 zákona </w:t>
      </w:r>
      <w:r w:rsidRPr="00D95A61">
        <w:rPr>
          <w:rFonts w:ascii="Arial" w:hAnsi="Arial" w:cs="Arial"/>
          <w:sz w:val="20"/>
          <w:szCs w:val="20"/>
        </w:rPr>
        <w:br/>
        <w:t>č. 513/1991 Zb. Obchodný zákonník v znení neskorších predpisov (ďalej len „</w:t>
      </w:r>
      <w:r w:rsidRPr="00D95A61">
        <w:rPr>
          <w:rFonts w:ascii="Arial" w:hAnsi="Arial" w:cs="Arial"/>
          <w:b/>
          <w:sz w:val="20"/>
          <w:szCs w:val="20"/>
        </w:rPr>
        <w:t>Obchodný zákonník</w:t>
      </w:r>
      <w:r w:rsidRPr="00D95A61">
        <w:rPr>
          <w:rFonts w:ascii="Arial" w:hAnsi="Arial" w:cs="Arial"/>
          <w:sz w:val="20"/>
          <w:szCs w:val="20"/>
        </w:rPr>
        <w:t>“)</w:t>
      </w:r>
    </w:p>
    <w:p w14:paraId="32A7FF44" w14:textId="77777777" w:rsidR="00C22EFA" w:rsidRPr="00D95A61" w:rsidRDefault="00C22EFA" w:rsidP="00C22EFA">
      <w:pPr>
        <w:spacing w:after="0" w:line="240" w:lineRule="auto"/>
        <w:jc w:val="center"/>
        <w:rPr>
          <w:rFonts w:ascii="Arial" w:hAnsi="Arial" w:cs="Arial"/>
          <w:b/>
          <w:sz w:val="20"/>
          <w:szCs w:val="20"/>
        </w:rPr>
      </w:pPr>
      <w:r w:rsidRPr="00D95A61">
        <w:rPr>
          <w:rFonts w:ascii="Arial" w:hAnsi="Arial" w:cs="Arial"/>
          <w:sz w:val="20"/>
          <w:szCs w:val="20"/>
        </w:rPr>
        <w:t>(ďalej len</w:t>
      </w:r>
      <w:r w:rsidRPr="00D95A61">
        <w:rPr>
          <w:rFonts w:ascii="Arial" w:hAnsi="Arial" w:cs="Arial"/>
          <w:b/>
          <w:sz w:val="20"/>
          <w:szCs w:val="20"/>
        </w:rPr>
        <w:t xml:space="preserve"> „rámcová dohoda“ </w:t>
      </w:r>
      <w:r w:rsidRPr="00D95A61">
        <w:rPr>
          <w:rFonts w:ascii="Arial" w:hAnsi="Arial" w:cs="Arial"/>
          <w:sz w:val="20"/>
          <w:szCs w:val="20"/>
        </w:rPr>
        <w:t xml:space="preserve">alebo </w:t>
      </w:r>
      <w:r w:rsidRPr="00D95A61">
        <w:rPr>
          <w:rFonts w:ascii="Arial" w:hAnsi="Arial" w:cs="Arial"/>
          <w:b/>
          <w:sz w:val="20"/>
          <w:szCs w:val="20"/>
        </w:rPr>
        <w:t>„dohoda“</w:t>
      </w:r>
      <w:r w:rsidRPr="00D95A61">
        <w:rPr>
          <w:rFonts w:ascii="Arial" w:hAnsi="Arial" w:cs="Arial"/>
          <w:sz w:val="20"/>
          <w:szCs w:val="20"/>
        </w:rPr>
        <w:t>)</w:t>
      </w:r>
    </w:p>
    <w:p w14:paraId="71F8956A" w14:textId="77777777" w:rsidR="00C22EFA" w:rsidRPr="00D95A61" w:rsidRDefault="00C22EFA" w:rsidP="00C22EFA">
      <w:pPr>
        <w:spacing w:after="0" w:line="240" w:lineRule="auto"/>
        <w:ind w:left="568" w:hanging="568"/>
        <w:jc w:val="both"/>
        <w:rPr>
          <w:rFonts w:ascii="Arial" w:hAnsi="Arial" w:cs="Arial"/>
          <w:sz w:val="20"/>
          <w:szCs w:val="20"/>
        </w:rPr>
      </w:pPr>
    </w:p>
    <w:p w14:paraId="6888F44F" w14:textId="77777777" w:rsidR="00C22EFA" w:rsidRPr="00D95A61" w:rsidRDefault="00C22EFA" w:rsidP="00DE5B15">
      <w:pPr>
        <w:numPr>
          <w:ilvl w:val="0"/>
          <w:numId w:val="67"/>
        </w:numPr>
        <w:spacing w:after="0" w:line="240" w:lineRule="auto"/>
        <w:ind w:left="284" w:hanging="284"/>
        <w:rPr>
          <w:rFonts w:ascii="Arial" w:hAnsi="Arial" w:cs="Arial"/>
          <w:b/>
          <w:bCs/>
          <w:color w:val="000000"/>
          <w:sz w:val="20"/>
          <w:szCs w:val="20"/>
        </w:rPr>
      </w:pPr>
      <w:r w:rsidRPr="00D95A61">
        <w:rPr>
          <w:rFonts w:ascii="Arial" w:hAnsi="Arial" w:cs="Arial"/>
          <w:b/>
          <w:bCs/>
          <w:color w:val="000000"/>
          <w:sz w:val="20"/>
          <w:szCs w:val="20"/>
        </w:rPr>
        <w:t>Nájomca:</w:t>
      </w:r>
    </w:p>
    <w:p w14:paraId="69117967"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Obchodné meno:</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b/>
          <w:sz w:val="20"/>
          <w:szCs w:val="20"/>
        </w:rPr>
        <w:t>Národná diaľničná spoločnosť, a.s.</w:t>
      </w:r>
    </w:p>
    <w:p w14:paraId="5E6B442D"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Sídlo:</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Dúbravská cesta 14, 841 04 Bratislava</w:t>
      </w:r>
    </w:p>
    <w:p w14:paraId="5423516E" w14:textId="77777777" w:rsidR="00C22EFA" w:rsidRPr="00D95A61" w:rsidRDefault="00C22EFA" w:rsidP="00C22EFA">
      <w:pPr>
        <w:spacing w:after="0"/>
        <w:ind w:left="3119" w:hanging="2835"/>
        <w:jc w:val="both"/>
        <w:rPr>
          <w:rFonts w:ascii="Arial" w:hAnsi="Arial" w:cs="Arial"/>
          <w:sz w:val="20"/>
          <w:szCs w:val="20"/>
        </w:rPr>
      </w:pPr>
      <w:r w:rsidRPr="00D95A61">
        <w:rPr>
          <w:rFonts w:ascii="Arial" w:hAnsi="Arial" w:cs="Arial"/>
          <w:sz w:val="20"/>
          <w:szCs w:val="20"/>
        </w:rPr>
        <w:t>Právna forma:</w:t>
      </w:r>
      <w:r w:rsidRPr="00D95A61">
        <w:rPr>
          <w:rFonts w:ascii="Arial" w:hAnsi="Arial" w:cs="Arial"/>
          <w:sz w:val="20"/>
          <w:szCs w:val="20"/>
        </w:rPr>
        <w:tab/>
      </w:r>
      <w:r w:rsidRPr="00D95A61">
        <w:rPr>
          <w:rFonts w:ascii="Arial" w:hAnsi="Arial" w:cs="Arial"/>
          <w:sz w:val="20"/>
          <w:szCs w:val="20"/>
        </w:rPr>
        <w:tab/>
        <w:t>akciová spoločnosť zapísaná v obchodnom registri Mestského súdu Bratislava III, Oddiel Sa, Vložka č. 3518/B</w:t>
      </w:r>
    </w:p>
    <w:p w14:paraId="69F7D60E"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Štatutárny orgán:</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predstavenstvo zastúpené:</w:t>
      </w:r>
    </w:p>
    <w:p w14:paraId="63DBC2E8" w14:textId="3B02B9C9" w:rsidR="00C22EFA" w:rsidRPr="00D95A61" w:rsidRDefault="00C22EFA" w:rsidP="00C22EFA">
      <w:pPr>
        <w:spacing w:after="0"/>
        <w:ind w:left="3119"/>
        <w:jc w:val="both"/>
        <w:rPr>
          <w:rFonts w:ascii="Arial" w:hAnsi="Arial" w:cs="Arial"/>
          <w:sz w:val="20"/>
          <w:szCs w:val="20"/>
        </w:rPr>
      </w:pPr>
      <w:r w:rsidRPr="00D95A61">
        <w:rPr>
          <w:rFonts w:ascii="Arial" w:hAnsi="Arial" w:cs="Arial"/>
          <w:sz w:val="20"/>
          <w:szCs w:val="20"/>
        </w:rPr>
        <w:t>Ing. Filip Macháček, predseda predstavenstva a generálny riaditeľ</w:t>
      </w:r>
    </w:p>
    <w:p w14:paraId="00D126BC" w14:textId="017807A6" w:rsidR="00C22EFA" w:rsidRPr="00D95A61" w:rsidRDefault="00C22EFA" w:rsidP="00C22EFA">
      <w:pPr>
        <w:spacing w:after="0"/>
        <w:ind w:left="3124" w:hanging="5"/>
        <w:jc w:val="both"/>
        <w:rPr>
          <w:rFonts w:ascii="Arial" w:hAnsi="Arial" w:cs="Arial"/>
          <w:sz w:val="20"/>
          <w:szCs w:val="20"/>
        </w:rPr>
      </w:pPr>
      <w:r w:rsidRPr="00D95A61">
        <w:rPr>
          <w:rFonts w:ascii="Arial" w:hAnsi="Arial" w:cs="Arial"/>
          <w:sz w:val="20"/>
          <w:szCs w:val="20"/>
        </w:rPr>
        <w:t>PhDr. Rastislav Droppa, podpredseda predstavenstva</w:t>
      </w:r>
    </w:p>
    <w:p w14:paraId="0AEF9A83" w14:textId="0DBB2F91" w:rsidR="00C22EFA" w:rsidRPr="00D95A61" w:rsidRDefault="00C22EFA" w:rsidP="00C22EFA">
      <w:pPr>
        <w:spacing w:after="0"/>
        <w:ind w:left="3119" w:hanging="2835"/>
        <w:rPr>
          <w:rFonts w:ascii="Arial" w:hAnsi="Arial" w:cs="Arial"/>
          <w:sz w:val="20"/>
          <w:szCs w:val="20"/>
        </w:rPr>
      </w:pPr>
      <w:r w:rsidRPr="00D95A61">
        <w:rPr>
          <w:rFonts w:ascii="Arial" w:hAnsi="Arial" w:cs="Arial"/>
          <w:sz w:val="20"/>
          <w:szCs w:val="20"/>
        </w:rPr>
        <w:t>Bankové spojenie:</w:t>
      </w:r>
      <w:r w:rsidRPr="00D95A61">
        <w:rPr>
          <w:rFonts w:ascii="Arial" w:hAnsi="Arial" w:cs="Arial"/>
          <w:sz w:val="20"/>
          <w:szCs w:val="20"/>
        </w:rPr>
        <w:tab/>
      </w:r>
      <w:r w:rsidR="00EA0A7A" w:rsidRPr="00D95A61">
        <w:rPr>
          <w:rFonts w:ascii="Arial" w:hAnsi="Arial" w:cs="Arial"/>
          <w:sz w:val="20"/>
          <w:szCs w:val="20"/>
        </w:rPr>
        <w:t>Štátna pokladnica</w:t>
      </w:r>
    </w:p>
    <w:p w14:paraId="2507500F" w14:textId="6990B984"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IBAN:</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00EA0A7A" w:rsidRPr="00D95A61">
        <w:rPr>
          <w:rFonts w:ascii="Arial" w:hAnsi="Arial" w:cs="Arial"/>
          <w:bCs/>
          <w:sz w:val="20"/>
          <w:szCs w:val="20"/>
        </w:rPr>
        <w:t>SK95 8180 0000 0070 0069 4593</w:t>
      </w:r>
    </w:p>
    <w:p w14:paraId="24971955" w14:textId="05CFB4AF"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SWIFT kód:</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00EA0A7A" w:rsidRPr="00D95A61">
        <w:rPr>
          <w:rFonts w:ascii="Arial" w:hAnsi="Arial" w:cs="Arial"/>
          <w:sz w:val="20"/>
          <w:szCs w:val="20"/>
        </w:rPr>
        <w:t>SPSRSKBA</w:t>
      </w:r>
    </w:p>
    <w:p w14:paraId="53B3891A"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IČO:</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35 919 001</w:t>
      </w:r>
    </w:p>
    <w:p w14:paraId="299F7F44"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DIČ:</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202 193 7775</w:t>
      </w:r>
    </w:p>
    <w:p w14:paraId="66E21EDB"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IČ DPH:</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SK 202 193 7775</w:t>
      </w:r>
    </w:p>
    <w:p w14:paraId="0BC69885" w14:textId="77777777" w:rsidR="00C22EFA" w:rsidRPr="00D95A61" w:rsidRDefault="00C22EFA" w:rsidP="00C22EFA">
      <w:pPr>
        <w:tabs>
          <w:tab w:val="left" w:pos="3119"/>
        </w:tabs>
        <w:spacing w:after="0"/>
        <w:ind w:left="284"/>
        <w:jc w:val="both"/>
        <w:rPr>
          <w:rFonts w:ascii="Arial" w:hAnsi="Arial" w:cs="Arial"/>
          <w:sz w:val="20"/>
          <w:szCs w:val="20"/>
        </w:rPr>
      </w:pPr>
      <w:r w:rsidRPr="00D95A61">
        <w:rPr>
          <w:rFonts w:ascii="Arial" w:hAnsi="Arial" w:cs="Arial"/>
          <w:sz w:val="20"/>
          <w:szCs w:val="20"/>
        </w:rPr>
        <w:t>Tel.:</w:t>
      </w:r>
      <w:r w:rsidRPr="00D95A61">
        <w:rPr>
          <w:rFonts w:ascii="Arial" w:hAnsi="Arial" w:cs="Arial"/>
          <w:sz w:val="20"/>
          <w:szCs w:val="20"/>
        </w:rPr>
        <w:tab/>
        <w:t>02/5831 1111</w:t>
      </w:r>
    </w:p>
    <w:p w14:paraId="5CD5DB70"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(ďalej len „</w:t>
      </w:r>
      <w:r w:rsidRPr="00D95A61">
        <w:rPr>
          <w:rFonts w:ascii="Arial" w:hAnsi="Arial" w:cs="Arial"/>
          <w:b/>
          <w:sz w:val="20"/>
          <w:szCs w:val="20"/>
        </w:rPr>
        <w:t>nájomca</w:t>
      </w:r>
      <w:r w:rsidRPr="00D95A61">
        <w:rPr>
          <w:rFonts w:ascii="Arial" w:hAnsi="Arial" w:cs="Arial"/>
          <w:sz w:val="20"/>
          <w:szCs w:val="20"/>
        </w:rPr>
        <w:t>“)</w:t>
      </w:r>
    </w:p>
    <w:p w14:paraId="13504F93" w14:textId="77777777" w:rsidR="00C22EFA" w:rsidRPr="00D95A61" w:rsidRDefault="00C22EFA" w:rsidP="00C22EFA">
      <w:pPr>
        <w:spacing w:after="0" w:line="240" w:lineRule="auto"/>
        <w:ind w:left="567" w:hanging="567"/>
        <w:jc w:val="both"/>
        <w:rPr>
          <w:rFonts w:ascii="Arial" w:hAnsi="Arial" w:cs="Arial"/>
          <w:sz w:val="20"/>
          <w:szCs w:val="20"/>
        </w:rPr>
      </w:pPr>
    </w:p>
    <w:p w14:paraId="0B0985DC" w14:textId="77777777" w:rsidR="00C22EFA" w:rsidRPr="00D95A61" w:rsidRDefault="00C22EFA" w:rsidP="00C22EFA">
      <w:pPr>
        <w:spacing w:after="0" w:line="240" w:lineRule="auto"/>
        <w:ind w:left="568" w:hanging="284"/>
        <w:jc w:val="both"/>
        <w:rPr>
          <w:rFonts w:ascii="Arial" w:hAnsi="Arial" w:cs="Arial"/>
          <w:sz w:val="20"/>
          <w:szCs w:val="20"/>
        </w:rPr>
      </w:pPr>
      <w:r w:rsidRPr="00D95A61">
        <w:rPr>
          <w:rFonts w:ascii="Arial" w:hAnsi="Arial" w:cs="Arial"/>
          <w:sz w:val="20"/>
          <w:szCs w:val="20"/>
        </w:rPr>
        <w:t>a</w:t>
      </w:r>
    </w:p>
    <w:p w14:paraId="0760F908" w14:textId="77777777" w:rsidR="00C22EFA" w:rsidRPr="00D95A61" w:rsidRDefault="00C22EFA" w:rsidP="00C22EFA">
      <w:pPr>
        <w:spacing w:after="0" w:line="240" w:lineRule="auto"/>
        <w:ind w:left="567" w:hanging="567"/>
        <w:jc w:val="both"/>
        <w:rPr>
          <w:rFonts w:ascii="Arial" w:hAnsi="Arial" w:cs="Arial"/>
          <w:sz w:val="20"/>
          <w:szCs w:val="20"/>
        </w:rPr>
      </w:pPr>
    </w:p>
    <w:p w14:paraId="2E3E4C8C" w14:textId="77777777" w:rsidR="00C22EFA" w:rsidRPr="00D95A61" w:rsidRDefault="00C22EFA" w:rsidP="00DE5B15">
      <w:pPr>
        <w:numPr>
          <w:ilvl w:val="0"/>
          <w:numId w:val="67"/>
        </w:numPr>
        <w:spacing w:after="0" w:line="240" w:lineRule="auto"/>
        <w:ind w:left="284" w:hanging="284"/>
        <w:jc w:val="both"/>
        <w:rPr>
          <w:rFonts w:ascii="Arial" w:hAnsi="Arial" w:cs="Arial"/>
          <w:b/>
          <w:sz w:val="20"/>
          <w:szCs w:val="20"/>
        </w:rPr>
      </w:pPr>
      <w:r w:rsidRPr="00D95A61">
        <w:rPr>
          <w:rFonts w:ascii="Arial" w:hAnsi="Arial" w:cs="Arial"/>
          <w:b/>
          <w:sz w:val="20"/>
          <w:szCs w:val="20"/>
        </w:rPr>
        <w:t>Prenajímateľ</w:t>
      </w:r>
    </w:p>
    <w:p w14:paraId="270B69E2"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Obchodné meno:</w:t>
      </w:r>
    </w:p>
    <w:p w14:paraId="7BE9C077"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Sídlo:</w:t>
      </w:r>
    </w:p>
    <w:p w14:paraId="51898C5E"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Právna forma:</w:t>
      </w:r>
    </w:p>
    <w:p w14:paraId="24DAC4CC"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Štatutárny orgán:</w:t>
      </w:r>
    </w:p>
    <w:p w14:paraId="77BC86FF"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Osoby oprávnené na rokovanie</w:t>
      </w:r>
    </w:p>
    <w:p w14:paraId="1693CA04"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vo veciach zmluvných:</w:t>
      </w:r>
    </w:p>
    <w:p w14:paraId="3EB9CC27"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vo veciach technických:</w:t>
      </w:r>
    </w:p>
    <w:p w14:paraId="78D9BFB1"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vo veciach cenových:</w:t>
      </w:r>
    </w:p>
    <w:p w14:paraId="549BED19"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Bankové spojenie:</w:t>
      </w:r>
    </w:p>
    <w:p w14:paraId="7CE3C566"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IBAN:</w:t>
      </w:r>
    </w:p>
    <w:p w14:paraId="4918DAC8"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SWIFT kód:</w:t>
      </w:r>
    </w:p>
    <w:p w14:paraId="598E06E4"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IČO:</w:t>
      </w:r>
    </w:p>
    <w:p w14:paraId="38AB49AC"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DIČ:</w:t>
      </w:r>
    </w:p>
    <w:p w14:paraId="1E361418"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IČ DPH:</w:t>
      </w:r>
    </w:p>
    <w:p w14:paraId="1BAD9092"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lastRenderedPageBreak/>
        <w:t>Tel.:</w:t>
      </w:r>
    </w:p>
    <w:p w14:paraId="6C8FFF30" w14:textId="77777777" w:rsidR="00C22EFA" w:rsidRPr="00D95A61" w:rsidRDefault="00C22EFA" w:rsidP="00C22EFA">
      <w:pPr>
        <w:spacing w:after="0"/>
        <w:ind w:firstLine="284"/>
        <w:rPr>
          <w:rFonts w:ascii="Arial" w:hAnsi="Arial" w:cs="Arial"/>
          <w:sz w:val="20"/>
          <w:szCs w:val="20"/>
        </w:rPr>
      </w:pPr>
      <w:r w:rsidRPr="00D95A61">
        <w:rPr>
          <w:rFonts w:ascii="Arial" w:hAnsi="Arial" w:cs="Arial"/>
          <w:sz w:val="20"/>
          <w:szCs w:val="20"/>
        </w:rPr>
        <w:t>(ďalej len „</w:t>
      </w:r>
      <w:r w:rsidRPr="00D95A61">
        <w:rPr>
          <w:rFonts w:ascii="Arial" w:hAnsi="Arial" w:cs="Arial"/>
          <w:b/>
          <w:sz w:val="20"/>
          <w:szCs w:val="20"/>
        </w:rPr>
        <w:t>prenajímateľ</w:t>
      </w:r>
      <w:r w:rsidRPr="00D95A61">
        <w:rPr>
          <w:rFonts w:ascii="Arial" w:hAnsi="Arial" w:cs="Arial"/>
          <w:sz w:val="20"/>
          <w:szCs w:val="20"/>
        </w:rPr>
        <w:t>“)</w:t>
      </w:r>
    </w:p>
    <w:p w14:paraId="6B3DBF95" w14:textId="77777777" w:rsidR="00C22EFA" w:rsidRPr="00D95A61" w:rsidRDefault="00C22EFA" w:rsidP="00C22EFA">
      <w:pPr>
        <w:spacing w:after="0" w:line="240" w:lineRule="auto"/>
        <w:ind w:firstLine="284"/>
        <w:rPr>
          <w:rFonts w:ascii="Arial" w:hAnsi="Arial" w:cs="Arial"/>
          <w:sz w:val="20"/>
          <w:szCs w:val="20"/>
        </w:rPr>
      </w:pPr>
      <w:r w:rsidRPr="00D95A61">
        <w:rPr>
          <w:rFonts w:ascii="Arial" w:hAnsi="Arial" w:cs="Arial"/>
          <w:sz w:val="20"/>
          <w:szCs w:val="20"/>
        </w:rPr>
        <w:t>(nájomca a prenajímateľ ďalej len „</w:t>
      </w:r>
      <w:r w:rsidRPr="00D95A61">
        <w:rPr>
          <w:rFonts w:ascii="Arial" w:hAnsi="Arial" w:cs="Arial"/>
          <w:b/>
          <w:sz w:val="20"/>
          <w:szCs w:val="20"/>
        </w:rPr>
        <w:t>strany dohody</w:t>
      </w:r>
      <w:r w:rsidRPr="00D95A61">
        <w:rPr>
          <w:rFonts w:ascii="Arial" w:hAnsi="Arial" w:cs="Arial"/>
          <w:sz w:val="20"/>
          <w:szCs w:val="20"/>
        </w:rPr>
        <w:t>“ alebo jednotlivo „</w:t>
      </w:r>
      <w:r w:rsidRPr="00D95A61">
        <w:rPr>
          <w:rFonts w:ascii="Arial" w:hAnsi="Arial" w:cs="Arial"/>
          <w:b/>
          <w:sz w:val="20"/>
          <w:szCs w:val="20"/>
        </w:rPr>
        <w:t>strana dohody</w:t>
      </w:r>
      <w:r w:rsidRPr="00D95A61">
        <w:rPr>
          <w:rFonts w:ascii="Arial" w:hAnsi="Arial" w:cs="Arial"/>
          <w:sz w:val="20"/>
          <w:szCs w:val="20"/>
        </w:rPr>
        <w:t>“)</w:t>
      </w:r>
    </w:p>
    <w:p w14:paraId="3AEBADBE" w14:textId="77777777" w:rsidR="00C22EFA" w:rsidRPr="00D95A61" w:rsidRDefault="00C22EFA" w:rsidP="00C22EFA">
      <w:pPr>
        <w:spacing w:after="0" w:line="240" w:lineRule="auto"/>
        <w:rPr>
          <w:rFonts w:ascii="Arial" w:hAnsi="Arial" w:cs="Arial"/>
          <w:bCs/>
          <w:color w:val="000000"/>
          <w:sz w:val="20"/>
          <w:szCs w:val="20"/>
        </w:rPr>
      </w:pPr>
    </w:p>
    <w:p w14:paraId="7E751A2D" w14:textId="77777777" w:rsidR="00C22EFA" w:rsidRPr="00D95A61" w:rsidRDefault="00C22EFA" w:rsidP="00C22EFA">
      <w:pPr>
        <w:spacing w:after="0" w:line="240" w:lineRule="auto"/>
        <w:rPr>
          <w:rFonts w:ascii="Arial" w:hAnsi="Arial" w:cs="Arial"/>
          <w:bCs/>
          <w:color w:val="000000"/>
          <w:sz w:val="20"/>
          <w:szCs w:val="20"/>
        </w:rPr>
      </w:pPr>
    </w:p>
    <w:p w14:paraId="6D7A2D7A" w14:textId="77777777" w:rsidR="00C22EFA" w:rsidRPr="00D95A61" w:rsidRDefault="00C22EFA" w:rsidP="00C22EFA">
      <w:pPr>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Článok 1</w:t>
      </w:r>
    </w:p>
    <w:p w14:paraId="032F885A" w14:textId="77777777" w:rsidR="00C22EFA" w:rsidRPr="00D95A61" w:rsidRDefault="00C22EFA" w:rsidP="00C22EFA">
      <w:pPr>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PREDMET A ROZSAH RÁMCOVEJ DOHODY</w:t>
      </w:r>
    </w:p>
    <w:p w14:paraId="518E8EE1" w14:textId="77777777" w:rsidR="00C22EFA" w:rsidRPr="00D95A61" w:rsidRDefault="00C22EFA" w:rsidP="00C22EFA">
      <w:pPr>
        <w:spacing w:after="0" w:line="240" w:lineRule="auto"/>
        <w:rPr>
          <w:rFonts w:ascii="Arial" w:hAnsi="Arial" w:cs="Arial"/>
          <w:bCs/>
          <w:color w:val="000000"/>
          <w:sz w:val="20"/>
          <w:szCs w:val="20"/>
        </w:rPr>
      </w:pPr>
    </w:p>
    <w:p w14:paraId="650C31B1" w14:textId="7CBD98FE" w:rsidR="00C22EFA" w:rsidRPr="00D95A61" w:rsidRDefault="00C22EFA" w:rsidP="00DE5B15">
      <w:pPr>
        <w:pStyle w:val="Odsekzoznamu"/>
        <w:numPr>
          <w:ilvl w:val="0"/>
          <w:numId w:val="76"/>
        </w:numPr>
        <w:jc w:val="both"/>
        <w:rPr>
          <w:rFonts w:cs="Arial"/>
          <w:sz w:val="20"/>
          <w:szCs w:val="20"/>
        </w:rPr>
      </w:pPr>
      <w:r w:rsidRPr="00D95A61">
        <w:rPr>
          <w:rFonts w:cs="Arial"/>
          <w:sz w:val="20"/>
          <w:szCs w:val="20"/>
        </w:rPr>
        <w:t>Predmetom rámcovej dohody je záväzok prenajímateľa v rozsahu a za podmienok dohodnutých      v rámcovej dohode a v súťažných podkladoch najmä no nie výlučne v Opise predmetu zákazky, ktorý tvor</w:t>
      </w:r>
      <w:r w:rsidR="004415F7">
        <w:rPr>
          <w:rFonts w:cs="Arial"/>
          <w:sz w:val="20"/>
          <w:szCs w:val="20"/>
        </w:rPr>
        <w:t>í</w:t>
      </w:r>
      <w:r w:rsidRPr="00D95A61">
        <w:rPr>
          <w:rFonts w:cs="Arial"/>
          <w:sz w:val="20"/>
          <w:szCs w:val="20"/>
        </w:rPr>
        <w:t xml:space="preserve"> prílohu č. 1 tejto dohody zabezpečiť pre nájomcu operatívny lízing – prenechať nové osobné motorové vozidlá kategórie M1 a N (ďalej len „</w:t>
      </w:r>
      <w:r w:rsidRPr="00D95A61">
        <w:rPr>
          <w:rFonts w:cs="Arial"/>
          <w:b/>
          <w:sz w:val="20"/>
          <w:szCs w:val="20"/>
        </w:rPr>
        <w:t>predmet lízingu</w:t>
      </w:r>
      <w:r w:rsidRPr="00D95A61">
        <w:rPr>
          <w:rFonts w:cs="Arial"/>
          <w:sz w:val="20"/>
          <w:szCs w:val="20"/>
        </w:rPr>
        <w:t>“ alebo „</w:t>
      </w:r>
      <w:r w:rsidRPr="00D95A61">
        <w:rPr>
          <w:rFonts w:cs="Arial"/>
          <w:b/>
          <w:sz w:val="20"/>
          <w:szCs w:val="20"/>
        </w:rPr>
        <w:t>vozidlo</w:t>
      </w:r>
      <w:r w:rsidRPr="00D95A61">
        <w:rPr>
          <w:rFonts w:cs="Arial"/>
          <w:sz w:val="20"/>
          <w:szCs w:val="20"/>
        </w:rPr>
        <w:t>“) do dočasného užívania nájomcovi a poskytnúť nájomcovi dohodnuté technické a asistenčné služby spojené s lízingom (najmä pravidelný a nepravidelný servis, zabezpečenie poistenia vozidiel a všetkých poplatkov spojených s užívaním vozidiel), a to na základe čiastkových zmlúv, a záväzok nájomcu predmet lízingu od prenajímateľa prevziať na dočasné užívanie a uhradiť prenajímateľovi za užívanie predmetu lízingu a za služby spojené s lízingom (ďalej len „</w:t>
      </w:r>
      <w:r w:rsidRPr="00D95A61">
        <w:rPr>
          <w:rFonts w:cs="Arial"/>
          <w:b/>
          <w:sz w:val="20"/>
          <w:szCs w:val="20"/>
        </w:rPr>
        <w:t>predmet plnenia</w:t>
      </w:r>
      <w:r w:rsidRPr="00D95A61">
        <w:rPr>
          <w:rFonts w:cs="Arial"/>
          <w:sz w:val="20"/>
          <w:szCs w:val="20"/>
        </w:rPr>
        <w:t xml:space="preserve">“) dohodnutý mesačný paušál uvedený v prílohe č. 2 – Špecifikácia ceny. </w:t>
      </w:r>
    </w:p>
    <w:p w14:paraId="1FDB4FFC" w14:textId="77777777" w:rsidR="00C22EFA" w:rsidRPr="00D95A61" w:rsidRDefault="00C22EFA" w:rsidP="00C22EFA">
      <w:pPr>
        <w:pStyle w:val="Odsekzoznamu"/>
        <w:ind w:left="360"/>
        <w:jc w:val="both"/>
        <w:rPr>
          <w:rFonts w:cs="Arial"/>
          <w:sz w:val="20"/>
          <w:szCs w:val="20"/>
        </w:rPr>
      </w:pPr>
    </w:p>
    <w:p w14:paraId="3B98339D" w14:textId="77777777" w:rsidR="00C22EFA" w:rsidRPr="00D95A61" w:rsidRDefault="00C22EFA" w:rsidP="00DE5B15">
      <w:pPr>
        <w:pStyle w:val="Odsekzoznamu"/>
        <w:numPr>
          <w:ilvl w:val="0"/>
          <w:numId w:val="76"/>
        </w:numPr>
        <w:spacing w:after="240"/>
        <w:jc w:val="both"/>
        <w:rPr>
          <w:rFonts w:cs="Arial"/>
          <w:sz w:val="20"/>
          <w:szCs w:val="20"/>
        </w:rPr>
      </w:pPr>
      <w:r w:rsidRPr="00D95A61">
        <w:rPr>
          <w:rFonts w:cs="Arial"/>
          <w:sz w:val="20"/>
          <w:szCs w:val="20"/>
        </w:rPr>
        <w:t>Predmetom plnenia sú nové vozidlá, ktoré spĺňajú požiadavky podľa príslušných všeobecne záväzných právnych predpisov, sú dodané v kvalite, rozsahu, vyhotovení, technickej špecifikácii a parametroch v súlade so súťažnými podkladmi a ponukou prenajímateľa do verejnej súťaže. Presná špecifikácia predmetu plnenia je uvedená v prílohe č. 1 – Opis predmetu zákazky.</w:t>
      </w:r>
    </w:p>
    <w:p w14:paraId="5900E94C" w14:textId="77777777" w:rsidR="00C22EFA" w:rsidRPr="00D95A61" w:rsidRDefault="00C22EFA" w:rsidP="00DE5B15">
      <w:pPr>
        <w:pStyle w:val="Odsekzoznamu"/>
        <w:numPr>
          <w:ilvl w:val="0"/>
          <w:numId w:val="76"/>
        </w:numPr>
        <w:spacing w:after="240"/>
        <w:jc w:val="both"/>
        <w:rPr>
          <w:rFonts w:cs="Arial"/>
          <w:sz w:val="20"/>
          <w:szCs w:val="20"/>
        </w:rPr>
      </w:pPr>
      <w:r w:rsidRPr="00D95A61">
        <w:rPr>
          <w:rFonts w:cs="Arial"/>
          <w:sz w:val="20"/>
          <w:szCs w:val="20"/>
        </w:rPr>
        <w:t>Za nové vozidlo sa považuje také vozidlo, ktoré nebolo používané v prevádzke iným používateľom, bolo vyrobené najneskôr v roku 2023 a má najazdených maximálne 200 km (uvedené na ODO).</w:t>
      </w:r>
    </w:p>
    <w:p w14:paraId="1302EB98" w14:textId="77777777" w:rsidR="00C22EFA" w:rsidRPr="00D95A61" w:rsidRDefault="00C22EFA" w:rsidP="00DE5B15">
      <w:pPr>
        <w:pStyle w:val="Default"/>
        <w:numPr>
          <w:ilvl w:val="0"/>
          <w:numId w:val="76"/>
        </w:numPr>
        <w:spacing w:after="240"/>
        <w:jc w:val="both"/>
        <w:rPr>
          <w:color w:val="FF0000"/>
          <w:sz w:val="20"/>
          <w:szCs w:val="20"/>
        </w:rPr>
      </w:pPr>
      <w:r w:rsidRPr="00D95A61">
        <w:rPr>
          <w:sz w:val="20"/>
          <w:szCs w:val="20"/>
        </w:rPr>
        <w:t xml:space="preserve">Predpokladané množstvo vozidiel, uvedené v prílohe č. 1 – Opis predmetu zákazky, je stanovené ako maximálne a nie je záväzné pre plnenie tejto rámcovej dohody. </w:t>
      </w:r>
    </w:p>
    <w:p w14:paraId="7214D7AB" w14:textId="77777777" w:rsidR="00C22EFA" w:rsidRPr="00D95A61" w:rsidRDefault="00C22EFA" w:rsidP="00DE5B15">
      <w:pPr>
        <w:pStyle w:val="Default"/>
        <w:numPr>
          <w:ilvl w:val="0"/>
          <w:numId w:val="76"/>
        </w:numPr>
        <w:spacing w:after="240"/>
        <w:jc w:val="both"/>
        <w:rPr>
          <w:b/>
          <w:sz w:val="20"/>
          <w:szCs w:val="20"/>
        </w:rPr>
      </w:pPr>
      <w:r w:rsidRPr="00D95A61">
        <w:rPr>
          <w:sz w:val="20"/>
          <w:szCs w:val="20"/>
        </w:rPr>
        <w:t xml:space="preserve">Rozsah predmetu plnenia bude špecifikovaný samostatnými písomnými objednávkami nájomcu a bude závisieť od aktuálnych potrieb nájomcu. </w:t>
      </w:r>
      <w:r w:rsidRPr="00D95A61">
        <w:rPr>
          <w:b/>
          <w:sz w:val="20"/>
          <w:szCs w:val="20"/>
        </w:rPr>
        <w:t>Predmet lízingu bude poskytnutý nájomcovi do užívania na základe čiastkovej zmluvy</w:t>
      </w:r>
      <w:r w:rsidRPr="00D95A61">
        <w:rPr>
          <w:sz w:val="20"/>
          <w:szCs w:val="20"/>
        </w:rPr>
        <w:t xml:space="preserve"> </w:t>
      </w:r>
      <w:r w:rsidRPr="00D95A61">
        <w:rPr>
          <w:b/>
          <w:sz w:val="20"/>
          <w:szCs w:val="20"/>
        </w:rPr>
        <w:t>v súlade s Článkom 2 rámcovej dohody.</w:t>
      </w:r>
    </w:p>
    <w:p w14:paraId="24A2B6D4" w14:textId="77777777" w:rsidR="00C22EFA" w:rsidRPr="00D95A61" w:rsidRDefault="00C22EFA" w:rsidP="00DE5B15">
      <w:pPr>
        <w:pStyle w:val="Default"/>
        <w:numPr>
          <w:ilvl w:val="0"/>
          <w:numId w:val="76"/>
        </w:numPr>
        <w:spacing w:after="240"/>
        <w:jc w:val="both"/>
        <w:rPr>
          <w:sz w:val="20"/>
          <w:szCs w:val="20"/>
        </w:rPr>
      </w:pPr>
      <w:r w:rsidRPr="00D95A61">
        <w:rPr>
          <w:bCs/>
          <w:sz w:val="20"/>
          <w:szCs w:val="20"/>
        </w:rPr>
        <w:t xml:space="preserve">V prípade, že počas platnosti rámcovej dohody bude </w:t>
      </w:r>
      <w:r w:rsidRPr="00D95A61">
        <w:rPr>
          <w:sz w:val="20"/>
          <w:szCs w:val="20"/>
        </w:rPr>
        <w:t>ukončená výroba niektorého vozidla, ktoré prenajímateľ ponúkol nájomcovi vo svojej ponuke vo verejnom obstarávaní, ktorého výsledkom je táto rámcová dohoda, prenajímateľ ponúkne nájomcovi alternatívne vozidlo, ktoré bude najlepšie spĺňať technické parametre a vlastnosti uvedené v prílohe č. 1 - Opis predmetu zákazky, ktoré v plnom rozsahu nahradí pôvodné ponúknuté vozidlo.</w:t>
      </w:r>
    </w:p>
    <w:p w14:paraId="218059F3" w14:textId="4D8062E1" w:rsidR="00C22EFA" w:rsidRPr="00D95A61" w:rsidRDefault="00C22EFA" w:rsidP="00D95A61">
      <w:pPr>
        <w:pStyle w:val="Default"/>
        <w:numPr>
          <w:ilvl w:val="0"/>
          <w:numId w:val="76"/>
        </w:numPr>
        <w:spacing w:after="240"/>
        <w:jc w:val="both"/>
        <w:rPr>
          <w:sz w:val="20"/>
          <w:szCs w:val="20"/>
        </w:rPr>
      </w:pPr>
      <w:r w:rsidRPr="00D95A61">
        <w:rPr>
          <w:sz w:val="20"/>
          <w:szCs w:val="20"/>
        </w:rPr>
        <w:t>Predmetom rámcovej dohody nie je odkúpenie vozidiel, ktoré sú predmetom lízingu, po ukončení platnosti rámcovej dohody, resp. jednotlivých čiastkových zmlúv, t. j. vlastníkom predmetu lízingu zostáva prenajímateľ. Strany rámcovej dohody sa dohodli, že prenajímateľ prednostne umožní odkúpiť vozidlá zamestnancom nájomcu.</w:t>
      </w:r>
    </w:p>
    <w:p w14:paraId="54077886" w14:textId="77777777" w:rsidR="00C22EFA" w:rsidRPr="00D95A61" w:rsidRDefault="00C22EFA" w:rsidP="00C22EFA">
      <w:pPr>
        <w:pStyle w:val="Zkladntext"/>
        <w:ind w:left="426" w:hanging="426"/>
        <w:jc w:val="center"/>
        <w:rPr>
          <w:rFonts w:ascii="Arial" w:hAnsi="Arial" w:cs="Arial"/>
          <w:b/>
          <w:noProof w:val="0"/>
          <w:sz w:val="20"/>
          <w:szCs w:val="20"/>
        </w:rPr>
      </w:pPr>
    </w:p>
    <w:p w14:paraId="3DA77DD4" w14:textId="77777777" w:rsidR="00C22EFA" w:rsidRPr="00D95A61" w:rsidRDefault="00C22EFA" w:rsidP="00C22EFA">
      <w:pPr>
        <w:pStyle w:val="Zkladntext"/>
        <w:ind w:left="426" w:hanging="426"/>
        <w:jc w:val="center"/>
        <w:rPr>
          <w:rFonts w:ascii="Arial" w:hAnsi="Arial" w:cs="Arial"/>
          <w:b/>
          <w:noProof w:val="0"/>
          <w:sz w:val="20"/>
          <w:szCs w:val="20"/>
        </w:rPr>
      </w:pPr>
      <w:r w:rsidRPr="00D95A61">
        <w:rPr>
          <w:rFonts w:ascii="Arial" w:hAnsi="Arial" w:cs="Arial"/>
          <w:b/>
          <w:noProof w:val="0"/>
          <w:sz w:val="20"/>
          <w:szCs w:val="20"/>
        </w:rPr>
        <w:t>Článok 2</w:t>
      </w:r>
    </w:p>
    <w:p w14:paraId="5D92FCFD" w14:textId="77777777" w:rsidR="00C22EFA" w:rsidRPr="00D95A61" w:rsidRDefault="00C22EFA" w:rsidP="00C22EFA">
      <w:pPr>
        <w:pStyle w:val="Zkladntext"/>
        <w:ind w:left="426" w:hanging="426"/>
        <w:jc w:val="center"/>
        <w:rPr>
          <w:rFonts w:ascii="Arial" w:hAnsi="Arial" w:cs="Arial"/>
          <w:b/>
          <w:noProof w:val="0"/>
          <w:sz w:val="20"/>
          <w:szCs w:val="20"/>
        </w:rPr>
      </w:pPr>
      <w:r w:rsidRPr="00D95A61">
        <w:rPr>
          <w:rFonts w:ascii="Arial" w:hAnsi="Arial" w:cs="Arial"/>
          <w:b/>
          <w:noProof w:val="0"/>
          <w:sz w:val="20"/>
          <w:szCs w:val="20"/>
        </w:rPr>
        <w:t>UZATVORENIE A DOBA PLATNOSTI ČIASTKOVEJ ZMLUVY</w:t>
      </w:r>
    </w:p>
    <w:p w14:paraId="6B0060FB" w14:textId="77777777" w:rsidR="00C22EFA" w:rsidRPr="00D95A61" w:rsidRDefault="00C22EFA" w:rsidP="00C22EFA">
      <w:pPr>
        <w:pStyle w:val="Zkladntext"/>
        <w:rPr>
          <w:rFonts w:ascii="Arial" w:hAnsi="Arial" w:cs="Arial"/>
          <w:b/>
          <w:noProof w:val="0"/>
          <w:sz w:val="20"/>
          <w:szCs w:val="20"/>
        </w:rPr>
      </w:pPr>
    </w:p>
    <w:p w14:paraId="08956CAE"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 xml:space="preserve">Prenajímateľ sa zaväzuje poskytnúť nájomcovi predmet lízingu v súlade s jednotlivými písomnými objednávkami nájomcu. </w:t>
      </w:r>
    </w:p>
    <w:p w14:paraId="67770D79"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Nájomca odošle písomnú objednávku prenajímateľovi, ktorá musí obsahovať:</w:t>
      </w:r>
    </w:p>
    <w:p w14:paraId="5D4CD8FC" w14:textId="77777777" w:rsidR="00C22EFA" w:rsidRPr="00D95A61" w:rsidRDefault="00C22EFA" w:rsidP="00DE5B15">
      <w:pPr>
        <w:pStyle w:val="Default"/>
        <w:numPr>
          <w:ilvl w:val="0"/>
          <w:numId w:val="78"/>
        </w:numPr>
        <w:jc w:val="both"/>
        <w:rPr>
          <w:sz w:val="20"/>
          <w:szCs w:val="20"/>
        </w:rPr>
      </w:pPr>
      <w:r w:rsidRPr="00D95A61">
        <w:rPr>
          <w:sz w:val="20"/>
          <w:szCs w:val="20"/>
        </w:rPr>
        <w:t xml:space="preserve">názov a sídlo nájomcu a jeho identifikačné údaje (IČO, IČ DPH, bankové spojenie, zápis v obchodnom registri), </w:t>
      </w:r>
    </w:p>
    <w:p w14:paraId="682D2951" w14:textId="77777777" w:rsidR="00C22EFA" w:rsidRPr="00D95A61" w:rsidRDefault="00C22EFA" w:rsidP="00DE5B15">
      <w:pPr>
        <w:pStyle w:val="Default"/>
        <w:numPr>
          <w:ilvl w:val="0"/>
          <w:numId w:val="78"/>
        </w:numPr>
        <w:jc w:val="both"/>
        <w:rPr>
          <w:sz w:val="20"/>
          <w:szCs w:val="20"/>
        </w:rPr>
      </w:pPr>
      <w:r w:rsidRPr="00D95A61">
        <w:rPr>
          <w:sz w:val="20"/>
          <w:szCs w:val="20"/>
        </w:rPr>
        <w:t xml:space="preserve">číslo rámcovej dohody, </w:t>
      </w:r>
    </w:p>
    <w:p w14:paraId="2796E63D" w14:textId="77777777" w:rsidR="00C22EFA" w:rsidRPr="00D95A61" w:rsidRDefault="00C22EFA" w:rsidP="00DE5B15">
      <w:pPr>
        <w:pStyle w:val="Default"/>
        <w:numPr>
          <w:ilvl w:val="0"/>
          <w:numId w:val="78"/>
        </w:numPr>
        <w:jc w:val="both"/>
        <w:rPr>
          <w:sz w:val="20"/>
          <w:szCs w:val="20"/>
        </w:rPr>
      </w:pPr>
      <w:r w:rsidRPr="00D95A61">
        <w:rPr>
          <w:sz w:val="20"/>
          <w:szCs w:val="20"/>
        </w:rPr>
        <w:t xml:space="preserve">presnú špecifikáciu požadovaného vozidla, jeho technické parametre, príslušenstvo a predpokladaný počet najazdených kilometrov za jeden (1) rok, </w:t>
      </w:r>
    </w:p>
    <w:p w14:paraId="630B7585" w14:textId="77777777" w:rsidR="00C22EFA" w:rsidRPr="00D95A61" w:rsidRDefault="00C22EFA" w:rsidP="00DE5B15">
      <w:pPr>
        <w:pStyle w:val="Default"/>
        <w:numPr>
          <w:ilvl w:val="0"/>
          <w:numId w:val="78"/>
        </w:numPr>
        <w:jc w:val="both"/>
        <w:rPr>
          <w:sz w:val="20"/>
          <w:szCs w:val="20"/>
        </w:rPr>
      </w:pPr>
      <w:r w:rsidRPr="00D95A61">
        <w:rPr>
          <w:sz w:val="20"/>
          <w:szCs w:val="20"/>
        </w:rPr>
        <w:t xml:space="preserve">miesto plnenia, </w:t>
      </w:r>
    </w:p>
    <w:p w14:paraId="49A85478" w14:textId="77777777" w:rsidR="00C22EFA" w:rsidRPr="00D95A61" w:rsidRDefault="00C22EFA" w:rsidP="00DE5B15">
      <w:pPr>
        <w:pStyle w:val="Default"/>
        <w:numPr>
          <w:ilvl w:val="0"/>
          <w:numId w:val="78"/>
        </w:numPr>
        <w:jc w:val="both"/>
        <w:rPr>
          <w:sz w:val="20"/>
          <w:szCs w:val="20"/>
        </w:rPr>
      </w:pPr>
      <w:r w:rsidRPr="00D95A61">
        <w:rPr>
          <w:sz w:val="20"/>
          <w:szCs w:val="20"/>
        </w:rPr>
        <w:lastRenderedPageBreak/>
        <w:t>termín plnenia,</w:t>
      </w:r>
    </w:p>
    <w:p w14:paraId="59BD61AC" w14:textId="77777777" w:rsidR="00C22EFA" w:rsidRPr="00D95A61" w:rsidRDefault="00C22EFA" w:rsidP="00DE5B15">
      <w:pPr>
        <w:pStyle w:val="Default"/>
        <w:numPr>
          <w:ilvl w:val="0"/>
          <w:numId w:val="78"/>
        </w:numPr>
        <w:jc w:val="both"/>
        <w:rPr>
          <w:sz w:val="20"/>
          <w:szCs w:val="20"/>
        </w:rPr>
      </w:pPr>
      <w:r w:rsidRPr="00D95A61">
        <w:rPr>
          <w:sz w:val="20"/>
          <w:szCs w:val="20"/>
        </w:rPr>
        <w:t>iné požiadavky nájomcu v prípade, ak také požiadavky nájomca má a sú v súlade s rámcovou dohodou.</w:t>
      </w:r>
    </w:p>
    <w:p w14:paraId="5158FAC5" w14:textId="77777777" w:rsidR="00C22EFA" w:rsidRPr="00D95A61" w:rsidRDefault="00C22EFA" w:rsidP="00C22EFA">
      <w:pPr>
        <w:pStyle w:val="Default"/>
        <w:ind w:left="720"/>
        <w:jc w:val="both"/>
        <w:rPr>
          <w:sz w:val="20"/>
          <w:szCs w:val="20"/>
        </w:rPr>
      </w:pPr>
    </w:p>
    <w:p w14:paraId="5D9937FF"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Objednávku zašle nájomca prenajímateľovi poštou alebo elektronickou poštou na emailovú adresu osoby oprávnenej konať za prenajímateľa vo veciach technických uvedenú v záhlaví rámcovej dohody. Prenajímateľ je povinný potvrdiť objednávku objednávateľovi najneskôr do siedmich (7) pracovných dní odo dňa jej doručenia.</w:t>
      </w:r>
    </w:p>
    <w:p w14:paraId="5A062912"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Predmet plnenia môže byť nájomcovi poskytnutý len na základe uzatvorenej Čiastkovej zmluvy o operatívnom lízingu motorového vozidla (ďalej len „</w:t>
      </w:r>
      <w:r w:rsidRPr="00D95A61">
        <w:rPr>
          <w:b/>
          <w:sz w:val="20"/>
          <w:szCs w:val="20"/>
        </w:rPr>
        <w:t>čiastková zmluva</w:t>
      </w:r>
      <w:r w:rsidRPr="00D95A61">
        <w:rPr>
          <w:sz w:val="20"/>
          <w:szCs w:val="20"/>
        </w:rPr>
        <w:t>“), ktorá má charakter nájomnej zmluvy, a ktorej vzor tvorí prílohu č. 4 rámcovej dohody. Strany dohody uzatvoria čiastkovú zmluvu najneskôr do štyridsaťpäť (45) pracovných dní od potvrdenia objednávky prenajímateľom.</w:t>
      </w:r>
    </w:p>
    <w:p w14:paraId="396285E9"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 xml:space="preserve">Prenajímateľovi nevzniká uzatvorením tejto rámcovej dohody právny nárok na uzatvorenie čiastkovej zmluvy. Čiastkové zmluvy budú uzatvárané podľa reálnych potrieb nájomcu. </w:t>
      </w:r>
    </w:p>
    <w:p w14:paraId="13B8047A" w14:textId="77777777" w:rsidR="00C22EFA" w:rsidRPr="00D95A61" w:rsidRDefault="00C22EFA" w:rsidP="00DE5B15">
      <w:pPr>
        <w:pStyle w:val="Default"/>
        <w:numPr>
          <w:ilvl w:val="0"/>
          <w:numId w:val="77"/>
        </w:numPr>
        <w:spacing w:after="240"/>
        <w:jc w:val="both"/>
        <w:rPr>
          <w:color w:val="auto"/>
          <w:sz w:val="20"/>
          <w:szCs w:val="20"/>
        </w:rPr>
      </w:pPr>
      <w:r w:rsidRPr="00D95A61">
        <w:rPr>
          <w:color w:val="auto"/>
          <w:sz w:val="20"/>
          <w:szCs w:val="20"/>
        </w:rPr>
        <w:t xml:space="preserve">Čiastková zmluva bude uzatváraná pre každé vozidlo osobitne. </w:t>
      </w:r>
    </w:p>
    <w:p w14:paraId="15908514"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Predmetom čiastkovej zmluvy bude záväzok prenajímateľa prenechať nájomcovi na dočasné užívanie nové vozidlo s príslušenstvom, vybavením a príslušnými dokladmi špecifikovanými v čiastkovej zmluve, a poskytovať nájomcovi dohodnuté služby v súlade s touto rámcovou dohodou a záväzok nájomcu vozidlo od prenajímateľa prevziať na dočasné užívanie a platiť prenajímateľovi za užívanie vozidla dohodnutú cenu – nájomné v zmysle Článku VII rámcovej dohody, bližšie špecifikované v čiastkovej zmluve.</w:t>
      </w:r>
    </w:p>
    <w:p w14:paraId="644E120D"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V prípade, že platnosť čiastkovej zmluvy skončí neskôr ako platnosť rámcovej dohody, strany dohody vyhlasujú, že ich vzájomné práva a povinnosti sa budú po zániku rámcovej dohody spravovať ustanoveniami tejto rámcovej dohody. Zánik rámcovej dohody nemá vplyv na platnosť a účinnosť uzatvorenej čiastkovej zmluvy. Zánik čiastkovej zmluvy pred uplynutím doby, na ktorú bola uzatvorená, je upravená v Článku 11 rámcovej dohody.</w:t>
      </w:r>
    </w:p>
    <w:p w14:paraId="221768FF" w14:textId="77777777" w:rsidR="00C22EFA" w:rsidRPr="00D95A61" w:rsidRDefault="00C22EFA" w:rsidP="00DE5B15">
      <w:pPr>
        <w:pStyle w:val="Default"/>
        <w:numPr>
          <w:ilvl w:val="0"/>
          <w:numId w:val="77"/>
        </w:numPr>
        <w:spacing w:after="240"/>
        <w:jc w:val="both"/>
        <w:rPr>
          <w:color w:val="auto"/>
          <w:sz w:val="20"/>
          <w:szCs w:val="20"/>
        </w:rPr>
      </w:pPr>
      <w:r w:rsidRPr="00D95A61">
        <w:rPr>
          <w:sz w:val="20"/>
          <w:szCs w:val="20"/>
        </w:rPr>
        <w:t>Strany rámcovej dohody sa dohodli, že čiastková zmluva musí obsahovať najmä identifikačné údaje prenajímateľa a nájomcu, množstvo a špecifikáciu predmetu plnenia, miesto poskytnutia predmetu plnenia, lehotu, v ktorej má byť predmet plnenia poskytnutý (termín odovzdania vozidla do užívania nájomcovi), cenu predmetu plnenia,</w:t>
      </w:r>
      <w:r w:rsidRPr="00D95A61">
        <w:rPr>
          <w:color w:val="FF0000"/>
          <w:sz w:val="20"/>
          <w:szCs w:val="20"/>
        </w:rPr>
        <w:t xml:space="preserve"> </w:t>
      </w:r>
      <w:r w:rsidRPr="00D95A61">
        <w:rPr>
          <w:color w:val="auto"/>
          <w:sz w:val="20"/>
          <w:szCs w:val="20"/>
        </w:rPr>
        <w:t>maximálny predpokladaný počet kilometrov najazdených na vozidle, a to za celú dobu trvania nájmu.</w:t>
      </w:r>
    </w:p>
    <w:p w14:paraId="7723C42B"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Čiastková zmluva sa stane platnou dňom jej podpísania oprávnenými zástupcami prenajímateľa a nájomcu a účinnou dňom po dni zverejnenia čiastkovej zmluvy v Centrálnom registri zmlúv vedenom Úradom vlády Slovenskej republiky podľa § 47a zákona č. 40/1964 Z. z. Občiansky zákonník v znení neskorších predpisov.</w:t>
      </w:r>
    </w:p>
    <w:p w14:paraId="3229950A"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Za nájomcu je osobou oprávnenou podpísať čiastkovú zmluvu zamestnanec objednávateľa na pozícii vedúci oddelenia strategického a operatívneho nákupu mechanizácie a dopravy alebo iná nájomcom splnomocnená osoba.</w:t>
      </w:r>
    </w:p>
    <w:p w14:paraId="00477E5F"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Nájom začína odovzdaním vozidla do užívania nájomcovi na základe preberacieho protokolu v súlade s Článkom 3 rámcovej dohody. Odo dňa prevzatia vozidla do užívania, t. j. podpísania preberacieho protokolu je nájomca povinný platiť prenajímateľovi nájomné.</w:t>
      </w:r>
      <w:r w:rsidRPr="00D95A61">
        <w:rPr>
          <w:color w:val="auto"/>
          <w:sz w:val="20"/>
          <w:szCs w:val="20"/>
        </w:rPr>
        <w:t xml:space="preserve"> Doba nájmu je 48 mesiacov a začína plynúť odo dňa podpísania preberacieho protokolu podľa Článku 3 bod 3 rámcovej dohody</w:t>
      </w:r>
    </w:p>
    <w:p w14:paraId="51C7BEE7" w14:textId="77777777" w:rsidR="00C22EFA" w:rsidRPr="00D95A61" w:rsidRDefault="00C22EFA" w:rsidP="00C22EFA">
      <w:pPr>
        <w:pStyle w:val="Zkladntext"/>
        <w:ind w:left="426" w:hanging="426"/>
        <w:rPr>
          <w:rFonts w:ascii="Arial" w:hAnsi="Arial" w:cs="Arial"/>
          <w:b/>
          <w:noProof w:val="0"/>
          <w:sz w:val="20"/>
          <w:szCs w:val="20"/>
        </w:rPr>
      </w:pPr>
    </w:p>
    <w:p w14:paraId="76F38D31" w14:textId="77777777" w:rsidR="00C22EFA" w:rsidRPr="00D95A61" w:rsidRDefault="00C22EFA" w:rsidP="00C22EFA">
      <w:pPr>
        <w:pStyle w:val="Zkladntext"/>
        <w:ind w:left="426" w:hanging="426"/>
        <w:jc w:val="center"/>
        <w:rPr>
          <w:rFonts w:ascii="Arial" w:hAnsi="Arial" w:cs="Arial"/>
          <w:b/>
          <w:noProof w:val="0"/>
          <w:sz w:val="20"/>
          <w:szCs w:val="20"/>
        </w:rPr>
      </w:pPr>
      <w:r w:rsidRPr="00D95A61">
        <w:rPr>
          <w:rFonts w:ascii="Arial" w:hAnsi="Arial" w:cs="Arial"/>
          <w:b/>
          <w:noProof w:val="0"/>
          <w:sz w:val="20"/>
          <w:szCs w:val="20"/>
        </w:rPr>
        <w:t>Článok 3</w:t>
      </w:r>
    </w:p>
    <w:p w14:paraId="787C80E4" w14:textId="77777777" w:rsidR="00C22EFA" w:rsidRPr="00D95A61" w:rsidRDefault="00C22EFA" w:rsidP="00C22EFA">
      <w:pPr>
        <w:pStyle w:val="Zkladntext"/>
        <w:ind w:left="426" w:hanging="426"/>
        <w:jc w:val="center"/>
        <w:rPr>
          <w:rFonts w:ascii="Arial" w:hAnsi="Arial" w:cs="Arial"/>
          <w:b/>
          <w:noProof w:val="0"/>
          <w:sz w:val="20"/>
          <w:szCs w:val="20"/>
        </w:rPr>
      </w:pPr>
      <w:r w:rsidRPr="00D95A61">
        <w:rPr>
          <w:rFonts w:ascii="Arial" w:hAnsi="Arial" w:cs="Arial"/>
          <w:b/>
          <w:noProof w:val="0"/>
          <w:sz w:val="20"/>
          <w:szCs w:val="20"/>
        </w:rPr>
        <w:t>ODOVZDANIE A PREVZATIE VOZIDLA</w:t>
      </w:r>
    </w:p>
    <w:p w14:paraId="5B69A0D7" w14:textId="77777777" w:rsidR="00C22EFA" w:rsidRPr="00D95A61" w:rsidRDefault="00C22EFA" w:rsidP="00C22EFA">
      <w:pPr>
        <w:pStyle w:val="Zkladntext"/>
        <w:ind w:left="426" w:hanging="426"/>
        <w:rPr>
          <w:rFonts w:ascii="Arial" w:hAnsi="Arial" w:cs="Arial"/>
          <w:b/>
          <w:noProof w:val="0"/>
          <w:sz w:val="20"/>
          <w:szCs w:val="20"/>
        </w:rPr>
      </w:pPr>
    </w:p>
    <w:p w14:paraId="7E4C353D" w14:textId="77777777" w:rsidR="00C22EFA" w:rsidRPr="00D95A61" w:rsidRDefault="00C22EFA" w:rsidP="00DE5B15">
      <w:pPr>
        <w:pStyle w:val="Zkladntext"/>
        <w:numPr>
          <w:ilvl w:val="1"/>
          <w:numId w:val="79"/>
        </w:numPr>
        <w:spacing w:after="240"/>
        <w:ind w:left="284" w:hanging="284"/>
        <w:rPr>
          <w:rFonts w:ascii="Arial" w:hAnsi="Arial" w:cs="Arial"/>
          <w:b/>
          <w:noProof w:val="0"/>
          <w:sz w:val="20"/>
          <w:szCs w:val="20"/>
        </w:rPr>
      </w:pPr>
      <w:r w:rsidRPr="00D95A61">
        <w:rPr>
          <w:rFonts w:ascii="Arial" w:hAnsi="Arial" w:cs="Arial"/>
          <w:noProof w:val="0"/>
          <w:sz w:val="20"/>
          <w:szCs w:val="20"/>
        </w:rPr>
        <w:t xml:space="preserve">Prenajímateľ sa zaväzuje dodať vozidlo nájomcovi na miesto dodania podľa bodu 2 tohto článku rámcovej dohody najneskôr do dvanástich (12) mesiacov odo dňa potvrdenia objednávky </w:t>
      </w:r>
      <w:r w:rsidRPr="00D95A61">
        <w:rPr>
          <w:rFonts w:ascii="Arial" w:hAnsi="Arial" w:cs="Arial"/>
          <w:noProof w:val="0"/>
          <w:sz w:val="20"/>
          <w:szCs w:val="20"/>
        </w:rPr>
        <w:lastRenderedPageBreak/>
        <w:t>prenajímateľom podľa Článku 2 bod 3 rámcovej dohody, pričom v čiastkovej zmluve bude uvedený dátum dodania vozidla uvedený v objednávke potvrdenej prenajímateľom. O dodaní vozidla je prenajímateľ povinný písomne informovať nájomcu najmenej sedem (7) pracovných dní vopred.</w:t>
      </w:r>
    </w:p>
    <w:p w14:paraId="4CA35CE5" w14:textId="77777777" w:rsidR="00C22EFA" w:rsidRPr="00D95A61" w:rsidRDefault="00C22EFA" w:rsidP="00DE5B15">
      <w:pPr>
        <w:pStyle w:val="Zkladntext"/>
        <w:numPr>
          <w:ilvl w:val="1"/>
          <w:numId w:val="79"/>
        </w:numPr>
        <w:spacing w:after="240"/>
        <w:ind w:left="284" w:hanging="284"/>
        <w:rPr>
          <w:rFonts w:ascii="Arial" w:hAnsi="Arial" w:cs="Arial"/>
          <w:noProof w:val="0"/>
          <w:sz w:val="20"/>
          <w:szCs w:val="20"/>
        </w:rPr>
      </w:pPr>
      <w:r w:rsidRPr="00D95A61">
        <w:rPr>
          <w:rFonts w:ascii="Arial" w:hAnsi="Arial" w:cs="Arial"/>
          <w:noProof w:val="0"/>
          <w:sz w:val="20"/>
          <w:szCs w:val="20"/>
        </w:rPr>
        <w:t>Miestom dodania je miesto odovzdania a prevzatia vozidla, ktoré si strany dohody vopred dohodnú v čiastkovej zmluve. V prípade, ak sa strany dohody vopred nedohodnú a neuvedú miesto odovzdania a prevzatia vozidla v čiastkovej zmluve, miestom odovzdania a prevzatia je adresa sídla prenajímateľa uvedená v záhlaví rámcovej dohody.</w:t>
      </w:r>
    </w:p>
    <w:p w14:paraId="322FA139" w14:textId="77777777" w:rsidR="00C22EFA" w:rsidRPr="00D95A61" w:rsidRDefault="00C22EFA" w:rsidP="00DE5B15">
      <w:pPr>
        <w:pStyle w:val="Zkladntext"/>
        <w:numPr>
          <w:ilvl w:val="1"/>
          <w:numId w:val="79"/>
        </w:numPr>
        <w:spacing w:after="240"/>
        <w:ind w:left="284" w:hanging="284"/>
        <w:rPr>
          <w:rFonts w:ascii="Arial" w:hAnsi="Arial" w:cs="Arial"/>
          <w:i/>
          <w:noProof w:val="0"/>
          <w:color w:val="548DD4" w:themeColor="text2" w:themeTint="99"/>
          <w:sz w:val="20"/>
          <w:szCs w:val="20"/>
        </w:rPr>
      </w:pPr>
      <w:r w:rsidRPr="00D95A61">
        <w:rPr>
          <w:rFonts w:ascii="Arial" w:hAnsi="Arial" w:cs="Arial"/>
          <w:noProof w:val="0"/>
          <w:sz w:val="20"/>
          <w:szCs w:val="20"/>
        </w:rPr>
        <w:t xml:space="preserve">O odovzdaní a prevzatí vozidla vyhotovia strany dohody </w:t>
      </w:r>
      <w:r w:rsidRPr="00D95A61">
        <w:rPr>
          <w:rFonts w:ascii="Arial" w:hAnsi="Arial" w:cs="Arial"/>
          <w:b/>
          <w:noProof w:val="0"/>
          <w:sz w:val="20"/>
          <w:szCs w:val="20"/>
        </w:rPr>
        <w:t xml:space="preserve">preberací protokol, </w:t>
      </w:r>
      <w:r w:rsidRPr="00D95A61">
        <w:rPr>
          <w:rFonts w:ascii="Arial" w:hAnsi="Arial" w:cs="Arial"/>
          <w:noProof w:val="0"/>
          <w:sz w:val="20"/>
          <w:szCs w:val="20"/>
        </w:rPr>
        <w:t xml:space="preserve">ktorého vzor tvorí prílohu č. 5 tejto rámcovej dohody. Protokol podpíšu prenajímateľ a nájomca prostredníctvom svojich oprávnených zástupcov. Podpísaním preberacieho protokolu oboma oprávnenými zástupcami strán rámcovej dohody dochádza k odovzdaniu vozidla nájomcovi a jeho prevzatiu zo strany nájomcu, pričom od tohto momentu nájomca nesie zodpovednosť za stratu, poškodenie alebo zničenie vozidla, ako aj zodpovednosť vyplývajúcu z prevádzky vozidla. Prenajímateľ zodpovedá za správnosť identifikačných údajov uvedených v preberacom protokole, najmä za uvedenie dátumu a hodiny prevzatia vozidla, čísla karosérie vozidla, čísla motora, čísla evidenčnej značky vozidla, prípadne iných skutočností uvedených v preberacom protokole. Osobou oprávnenou podpísať preberací protokol za objednávateľa je zamestnanec objednávateľa na pozícii </w:t>
      </w:r>
      <w:r w:rsidRPr="00D95A61">
        <w:rPr>
          <w:rFonts w:ascii="Arial" w:hAnsi="Arial" w:cs="Arial"/>
          <w:sz w:val="20"/>
          <w:szCs w:val="20"/>
        </w:rPr>
        <w:t>vedúci oddelenia strategického a operatívneho nákupu mechanizácie a dopravy alebo na pozícii špecialista mechanizácie a dopravy.</w:t>
      </w:r>
    </w:p>
    <w:p w14:paraId="6848CDFD" w14:textId="77777777" w:rsidR="00C22EFA" w:rsidRPr="00D95A61" w:rsidRDefault="00C22EFA" w:rsidP="00DE5B15">
      <w:pPr>
        <w:pStyle w:val="Zkladntext"/>
        <w:numPr>
          <w:ilvl w:val="1"/>
          <w:numId w:val="79"/>
        </w:numPr>
        <w:spacing w:after="240"/>
        <w:ind w:left="284" w:hanging="284"/>
        <w:rPr>
          <w:rFonts w:ascii="Arial" w:hAnsi="Arial" w:cs="Arial"/>
          <w:i/>
          <w:noProof w:val="0"/>
          <w:sz w:val="20"/>
          <w:szCs w:val="20"/>
        </w:rPr>
      </w:pPr>
      <w:r w:rsidRPr="00D95A61">
        <w:rPr>
          <w:rFonts w:ascii="Arial" w:hAnsi="Arial" w:cs="Arial"/>
          <w:noProof w:val="0"/>
          <w:sz w:val="20"/>
          <w:szCs w:val="20"/>
        </w:rPr>
        <w:t xml:space="preserve">Prenajímateľ je povinný odovzdať nájomcovi spolu s vozidlom aj doklady a príslušenstvo potrebné na prevzatie a riadne užívanie vozidla, a to najmä: </w:t>
      </w:r>
    </w:p>
    <w:p w14:paraId="4C134B49"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4.1   osvedčenie o evidencii vozidla, </w:t>
      </w:r>
    </w:p>
    <w:p w14:paraId="1B3C0A56"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4.2   doklad o uzavretí povinného zmluvného poistenia zodpovednosti za škodu spôsobenú </w:t>
      </w:r>
    </w:p>
    <w:p w14:paraId="69653E69"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        prevádzkou motorového vozidla, havarijného poistenia, zelenú kartu, </w:t>
      </w:r>
    </w:p>
    <w:p w14:paraId="6C1832AF"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4.3   tabuľky s evidenčným číslom, </w:t>
      </w:r>
    </w:p>
    <w:p w14:paraId="775D5D08"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4.4   návod na používanie vozidla, </w:t>
      </w:r>
    </w:p>
    <w:p w14:paraId="53C6E6AE"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4.5   servisná knižka, </w:t>
      </w:r>
    </w:p>
    <w:p w14:paraId="108C74E9"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4.6   všetky kľúče od vozidla, </w:t>
      </w:r>
    </w:p>
    <w:p w14:paraId="776DBDFF" w14:textId="77777777" w:rsidR="00C22EFA" w:rsidRPr="00D95A61" w:rsidRDefault="00C22EFA" w:rsidP="00DE5B15">
      <w:pPr>
        <w:pStyle w:val="Zkladntext"/>
        <w:numPr>
          <w:ilvl w:val="1"/>
          <w:numId w:val="81"/>
        </w:numPr>
        <w:rPr>
          <w:rFonts w:ascii="Arial" w:hAnsi="Arial" w:cs="Arial"/>
          <w:noProof w:val="0"/>
          <w:sz w:val="20"/>
          <w:szCs w:val="20"/>
        </w:rPr>
      </w:pPr>
      <w:r w:rsidRPr="00D95A61">
        <w:rPr>
          <w:rFonts w:ascii="Arial" w:hAnsi="Arial" w:cs="Arial"/>
          <w:noProof w:val="0"/>
          <w:sz w:val="20"/>
          <w:szCs w:val="20"/>
        </w:rPr>
        <w:t xml:space="preserve">  potvrdenie o zaplatení diaľničnej známky (pre vybrané kategórie vozidiel a vybrané krajiny),</w:t>
      </w:r>
    </w:p>
    <w:p w14:paraId="481ED80C" w14:textId="77777777" w:rsidR="00C22EFA" w:rsidRPr="00D95A61" w:rsidRDefault="00C22EFA" w:rsidP="00DE5B15">
      <w:pPr>
        <w:pStyle w:val="Zkladntext"/>
        <w:numPr>
          <w:ilvl w:val="1"/>
          <w:numId w:val="81"/>
        </w:numPr>
        <w:rPr>
          <w:rFonts w:ascii="Arial" w:hAnsi="Arial" w:cs="Arial"/>
          <w:noProof w:val="0"/>
          <w:sz w:val="20"/>
          <w:szCs w:val="20"/>
        </w:rPr>
      </w:pPr>
      <w:r w:rsidRPr="00D95A61">
        <w:rPr>
          <w:rFonts w:ascii="Arial" w:hAnsi="Arial" w:cs="Arial"/>
          <w:noProof w:val="0"/>
          <w:sz w:val="20"/>
          <w:szCs w:val="20"/>
        </w:rPr>
        <w:t xml:space="preserve">  rozpis platieb nájomného podľa Článku 7 bod 8 rámcovej dohody,</w:t>
      </w:r>
    </w:p>
    <w:p w14:paraId="62531A4D" w14:textId="77777777" w:rsidR="00C22EFA" w:rsidRPr="00D95A61" w:rsidRDefault="00C22EFA" w:rsidP="00DE5B15">
      <w:pPr>
        <w:pStyle w:val="Zkladntext"/>
        <w:numPr>
          <w:ilvl w:val="1"/>
          <w:numId w:val="81"/>
        </w:numPr>
        <w:rPr>
          <w:rFonts w:ascii="Arial" w:hAnsi="Arial" w:cs="Arial"/>
          <w:noProof w:val="0"/>
          <w:sz w:val="20"/>
          <w:szCs w:val="20"/>
        </w:rPr>
      </w:pPr>
      <w:r w:rsidRPr="00D95A61">
        <w:rPr>
          <w:rFonts w:ascii="Arial" w:hAnsi="Arial" w:cs="Arial"/>
          <w:noProof w:val="0"/>
          <w:sz w:val="20"/>
          <w:szCs w:val="20"/>
        </w:rPr>
        <w:t xml:space="preserve">  kópia reklamačných podmienok podľa Článku 14 bod 1 rámcovej dohody.</w:t>
      </w:r>
    </w:p>
    <w:p w14:paraId="2924E2ED" w14:textId="77777777" w:rsidR="00C22EFA" w:rsidRPr="00D95A61" w:rsidRDefault="00C22EFA" w:rsidP="00C22EFA">
      <w:pPr>
        <w:pStyle w:val="Zkladntext"/>
        <w:ind w:left="284"/>
        <w:rPr>
          <w:rFonts w:ascii="Arial" w:hAnsi="Arial" w:cs="Arial"/>
          <w:noProof w:val="0"/>
          <w:color w:val="FF0000"/>
          <w:sz w:val="20"/>
          <w:szCs w:val="20"/>
        </w:rPr>
      </w:pPr>
    </w:p>
    <w:p w14:paraId="0722679B" w14:textId="77777777" w:rsidR="00C22EFA" w:rsidRPr="00D95A61" w:rsidRDefault="00C22EFA" w:rsidP="00DE5B15">
      <w:pPr>
        <w:pStyle w:val="Zkladntext"/>
        <w:numPr>
          <w:ilvl w:val="1"/>
          <w:numId w:val="79"/>
        </w:numPr>
        <w:spacing w:after="240"/>
        <w:ind w:left="284" w:hanging="284"/>
        <w:rPr>
          <w:rFonts w:ascii="Arial" w:hAnsi="Arial" w:cs="Arial"/>
          <w:i/>
          <w:noProof w:val="0"/>
          <w:sz w:val="20"/>
          <w:szCs w:val="20"/>
        </w:rPr>
      </w:pPr>
      <w:r w:rsidRPr="00D95A61">
        <w:rPr>
          <w:rFonts w:ascii="Arial" w:hAnsi="Arial" w:cs="Arial"/>
          <w:noProof w:val="0"/>
          <w:sz w:val="20"/>
          <w:szCs w:val="20"/>
        </w:rPr>
        <w:t>Nájomca je povinný prevziať vozidlo v termíne podľa bodu 1 tohto článku rámcovej dohody. Nájomca vykoná pri prevzatí vozidla a pred podpisom preberacieho protokolu kontrolu technického stavu a vybavenia vozidla.</w:t>
      </w:r>
      <w:r w:rsidRPr="00D95A61">
        <w:rPr>
          <w:rFonts w:ascii="Arial" w:hAnsi="Arial" w:cs="Arial"/>
          <w:i/>
          <w:noProof w:val="0"/>
          <w:sz w:val="20"/>
          <w:szCs w:val="20"/>
        </w:rPr>
        <w:t xml:space="preserve"> </w:t>
      </w:r>
      <w:r w:rsidRPr="00D95A61">
        <w:rPr>
          <w:rFonts w:ascii="Arial" w:hAnsi="Arial" w:cs="Arial"/>
          <w:noProof w:val="0"/>
          <w:sz w:val="20"/>
          <w:szCs w:val="20"/>
        </w:rPr>
        <w:t xml:space="preserve">Podpísaním preberacieho protokolu nájomca potvrdzuje prevzatie vozidla a vyjadruje svoj súhlas s tým, že vozidlo v plnom rozsahu zodpovedá podmienkam uvedeným v tejto rámcovej dohode a čiastkovej zmluve a že bol riadne oboznámený so všetkými podmienkami a pravidlami používania vozidla vrátane príslušného návodu výrobcu. </w:t>
      </w:r>
    </w:p>
    <w:p w14:paraId="4DED600D" w14:textId="77777777" w:rsidR="00C22EFA" w:rsidRPr="00D95A61" w:rsidRDefault="00C22EFA" w:rsidP="00DE5B15">
      <w:pPr>
        <w:pStyle w:val="Zkladntext"/>
        <w:numPr>
          <w:ilvl w:val="1"/>
          <w:numId w:val="79"/>
        </w:numPr>
        <w:spacing w:after="240"/>
        <w:ind w:left="284" w:hanging="284"/>
        <w:rPr>
          <w:rFonts w:ascii="Arial" w:hAnsi="Arial" w:cs="Arial"/>
          <w:noProof w:val="0"/>
          <w:sz w:val="20"/>
          <w:szCs w:val="20"/>
        </w:rPr>
      </w:pPr>
      <w:r w:rsidRPr="00D95A61">
        <w:rPr>
          <w:rFonts w:ascii="Arial" w:hAnsi="Arial" w:cs="Arial"/>
          <w:noProof w:val="0"/>
          <w:sz w:val="20"/>
          <w:szCs w:val="20"/>
        </w:rPr>
        <w:t>Nájomca je oprávnený odoprieť prevzatie vozidla v prípade podstatných rozdielov medzi dodaným vozidlom a špecifikáciou vozidla uvedenou v čiastkovej zmluve. V takom prípade je prenajímateľ povinný odstrániť podstatné rozdiely podľa predchádzajúcej vety a dodať vozidlo v súlade so špecifikáciou požadovanou nájomcom do tridsať (30) pracovných dní odo dňa, kedy nájomca odmietol vozidlo prevziať. V prípade nedodania vozidla podľa predchádzajúcej vety je nájomca oprávnený odstúpiť od čiastkovej zmluvy pre jej podstatné porušenie.</w:t>
      </w:r>
    </w:p>
    <w:p w14:paraId="268ABC26" w14:textId="77777777" w:rsidR="00C22EFA" w:rsidRPr="00D95A61" w:rsidRDefault="00C22EFA" w:rsidP="00DE5B15">
      <w:pPr>
        <w:pStyle w:val="Zkladntext"/>
        <w:numPr>
          <w:ilvl w:val="1"/>
          <w:numId w:val="79"/>
        </w:numPr>
        <w:spacing w:after="240"/>
        <w:ind w:left="284" w:hanging="284"/>
        <w:rPr>
          <w:rFonts w:ascii="Arial" w:hAnsi="Arial" w:cs="Arial"/>
          <w:noProof w:val="0"/>
          <w:sz w:val="20"/>
          <w:szCs w:val="20"/>
        </w:rPr>
      </w:pPr>
      <w:r w:rsidRPr="00D95A61">
        <w:rPr>
          <w:rFonts w:ascii="Arial" w:hAnsi="Arial" w:cs="Arial"/>
          <w:noProof w:val="0"/>
          <w:sz w:val="20"/>
          <w:szCs w:val="20"/>
        </w:rPr>
        <w:t>V prípade, že nájomca bez uvedenia dôvodu neprevezme motorové vozidlo ani na desiaty (10.) pracovný deň po márnom uplynutí dohodnutého dňa odovzdania a prevzatia vozidla, je povinný zaplatiť prenajímateľovi všetky preukázateľné náklady súvisiace s uložením vozidla vrátane nákladov na jeho údržbu, a to až do doby prevzatia vozidla. Prenajímateľ je oprávnený odstúpiť od čiastkovej zmluvy, ak nájomca neprevezme vozidlo ani po výzve prenajímateľa, v ktorej prenajímateľ poskytne nájomcovi dodatočnú primeranú lehotu; v takom prípade je nájomca povinný zaplatiť prenajímateľovi náklady súvisiace s uložením vozidla vrátane nákladov na jeho údržbu do dňa doručenia odstúpenia od čiastkovej zmluvy nájomcovi.</w:t>
      </w:r>
    </w:p>
    <w:p w14:paraId="3360C716" w14:textId="58AA4BCD" w:rsidR="00C22EFA" w:rsidRPr="00D95A61" w:rsidRDefault="00C22EFA" w:rsidP="00DE5B15">
      <w:pPr>
        <w:pStyle w:val="Zkladntext"/>
        <w:numPr>
          <w:ilvl w:val="1"/>
          <w:numId w:val="79"/>
        </w:numPr>
        <w:spacing w:after="240"/>
        <w:ind w:left="284" w:hanging="284"/>
        <w:rPr>
          <w:rFonts w:ascii="Arial" w:hAnsi="Arial" w:cs="Arial"/>
          <w:noProof w:val="0"/>
          <w:sz w:val="20"/>
          <w:szCs w:val="20"/>
        </w:rPr>
      </w:pPr>
      <w:r w:rsidRPr="00D95A61">
        <w:rPr>
          <w:rFonts w:ascii="Arial" w:eastAsia="Times New Roman" w:hAnsi="Arial" w:cs="Arial"/>
          <w:sz w:val="20"/>
          <w:szCs w:val="20"/>
          <w:lang w:eastAsia="x-none"/>
        </w:rPr>
        <w:lastRenderedPageBreak/>
        <w:t>Prenajímateľ</w:t>
      </w:r>
      <w:r w:rsidRPr="00D95A61">
        <w:rPr>
          <w:rFonts w:ascii="Arial" w:eastAsia="Times New Roman" w:hAnsi="Arial" w:cs="Arial"/>
          <w:sz w:val="20"/>
          <w:szCs w:val="20"/>
          <w:lang w:val="x-none" w:eastAsia="x-none"/>
        </w:rPr>
        <w:t xml:space="preserve"> je povinný bez meškania </w:t>
      </w:r>
      <w:r w:rsidRPr="00D95A61">
        <w:rPr>
          <w:rFonts w:ascii="Arial" w:eastAsia="Times New Roman" w:hAnsi="Arial" w:cs="Arial"/>
          <w:sz w:val="20"/>
          <w:szCs w:val="20"/>
          <w:lang w:eastAsia="x-none"/>
        </w:rPr>
        <w:t xml:space="preserve">emailom na adresy </w:t>
      </w:r>
      <w:r w:rsidRPr="00D95A61">
        <w:rPr>
          <w:rFonts w:ascii="Arial" w:hAnsi="Arial" w:cs="Arial"/>
          <w:sz w:val="20"/>
          <w:szCs w:val="20"/>
          <w:lang w:val="x-none" w:eastAsia="x-none"/>
        </w:rPr>
        <w:t xml:space="preserve">osôb oprávnených konať v mene </w:t>
      </w:r>
      <w:r w:rsidRPr="00D95A61">
        <w:rPr>
          <w:rFonts w:ascii="Arial" w:hAnsi="Arial" w:cs="Arial"/>
          <w:sz w:val="20"/>
          <w:szCs w:val="20"/>
          <w:lang w:eastAsia="x-none"/>
        </w:rPr>
        <w:t>nájomcu</w:t>
      </w:r>
      <w:r w:rsidRPr="00D95A61">
        <w:rPr>
          <w:rFonts w:ascii="Arial" w:hAnsi="Arial" w:cs="Arial"/>
          <w:sz w:val="20"/>
          <w:szCs w:val="20"/>
          <w:lang w:val="x-none" w:eastAsia="x-none"/>
        </w:rPr>
        <w:t xml:space="preserve"> </w:t>
      </w:r>
      <w:r w:rsidRPr="00D95A61">
        <w:rPr>
          <w:rFonts w:ascii="Arial" w:hAnsi="Arial" w:cs="Arial"/>
          <w:sz w:val="20"/>
          <w:szCs w:val="20"/>
          <w:lang w:eastAsia="x-none"/>
        </w:rPr>
        <w:t xml:space="preserve">vo veciach technických: </w:t>
      </w:r>
      <w:hyperlink r:id="rId25" w:history="1">
        <w:r w:rsidR="009F02BE" w:rsidRPr="008F6A08">
          <w:rPr>
            <w:rStyle w:val="Hypertextovprepojenie"/>
            <w:rFonts w:ascii="Arial" w:hAnsi="Arial" w:cs="Arial"/>
            <w:sz w:val="20"/>
            <w:szCs w:val="20"/>
            <w:lang w:eastAsia="x-none"/>
          </w:rPr>
          <w:t>ivan.dvoracek@ndsas.sk</w:t>
        </w:r>
      </w:hyperlink>
      <w:r w:rsidRPr="00D95A61">
        <w:rPr>
          <w:rStyle w:val="Hypertextovprepojenie"/>
          <w:rFonts w:ascii="Arial" w:hAnsi="Arial" w:cs="Arial"/>
          <w:sz w:val="20"/>
          <w:szCs w:val="20"/>
          <w:u w:val="none"/>
          <w:lang w:eastAsia="x-none"/>
        </w:rPr>
        <w:t>, pavol.golian@ndsas.sk</w:t>
      </w:r>
      <w:r w:rsidRPr="00D95A61">
        <w:rPr>
          <w:rFonts w:ascii="Arial" w:eastAsia="Times New Roman" w:hAnsi="Arial" w:cs="Arial"/>
          <w:sz w:val="20"/>
          <w:szCs w:val="20"/>
          <w:lang w:eastAsia="x-none"/>
        </w:rPr>
        <w:t xml:space="preserve"> a následne</w:t>
      </w:r>
      <w:r w:rsidRPr="00D95A61">
        <w:rPr>
          <w:rFonts w:ascii="Arial" w:eastAsia="Times New Roman" w:hAnsi="Arial" w:cs="Arial"/>
          <w:sz w:val="20"/>
          <w:szCs w:val="20"/>
          <w:lang w:val="x-none" w:eastAsia="x-none"/>
        </w:rPr>
        <w:t xml:space="preserve"> </w:t>
      </w:r>
      <w:r w:rsidRPr="00D95A61">
        <w:rPr>
          <w:rFonts w:ascii="Arial" w:eastAsia="Times New Roman" w:hAnsi="Arial" w:cs="Arial"/>
          <w:sz w:val="20"/>
          <w:szCs w:val="20"/>
          <w:lang w:eastAsia="x-none"/>
        </w:rPr>
        <w:t>písomne</w:t>
      </w:r>
      <w:r w:rsidRPr="00D95A61">
        <w:rPr>
          <w:rFonts w:ascii="Arial" w:eastAsia="Times New Roman" w:hAnsi="Arial" w:cs="Arial"/>
          <w:sz w:val="20"/>
          <w:szCs w:val="20"/>
          <w:lang w:val="x-none" w:eastAsia="x-none"/>
        </w:rPr>
        <w:t xml:space="preserve"> </w:t>
      </w:r>
      <w:r w:rsidRPr="00D95A61">
        <w:rPr>
          <w:rFonts w:ascii="Arial" w:eastAsia="Times New Roman" w:hAnsi="Arial" w:cs="Arial"/>
          <w:sz w:val="20"/>
          <w:szCs w:val="20"/>
          <w:lang w:eastAsia="x-none"/>
        </w:rPr>
        <w:t>na adresu sídla nájomcu uvedenú v záhlaví rámcovej dohody informovať</w:t>
      </w:r>
      <w:r w:rsidRPr="00D95A61">
        <w:rPr>
          <w:rFonts w:ascii="Arial" w:eastAsia="Times New Roman" w:hAnsi="Arial" w:cs="Arial"/>
          <w:sz w:val="20"/>
          <w:szCs w:val="20"/>
          <w:lang w:val="x-none" w:eastAsia="x-none"/>
        </w:rPr>
        <w:t xml:space="preserve"> </w:t>
      </w:r>
      <w:r w:rsidRPr="00D95A61">
        <w:rPr>
          <w:rFonts w:ascii="Arial" w:eastAsia="Times New Roman" w:hAnsi="Arial" w:cs="Arial"/>
          <w:sz w:val="20"/>
          <w:szCs w:val="20"/>
          <w:lang w:eastAsia="x-none"/>
        </w:rPr>
        <w:t>nájomcu</w:t>
      </w:r>
      <w:r w:rsidRPr="00D95A61">
        <w:rPr>
          <w:rFonts w:ascii="Arial" w:eastAsia="Times New Roman" w:hAnsi="Arial" w:cs="Arial"/>
          <w:sz w:val="20"/>
          <w:szCs w:val="20"/>
          <w:lang w:val="x-none" w:eastAsia="x-none"/>
        </w:rPr>
        <w:t xml:space="preserve"> o vzniku akejkoľvek udalosti, ktorá bráni alebo sťažuje</w:t>
      </w:r>
      <w:r w:rsidRPr="00D95A61">
        <w:rPr>
          <w:rFonts w:ascii="Arial" w:eastAsia="Times New Roman" w:hAnsi="Arial" w:cs="Arial"/>
          <w:sz w:val="20"/>
          <w:szCs w:val="20"/>
          <w:lang w:eastAsia="x-none"/>
        </w:rPr>
        <w:t xml:space="preserve"> dodanie predmetu plnenia riadne a včas.</w:t>
      </w:r>
      <w:r w:rsidRPr="00D95A61">
        <w:rPr>
          <w:rFonts w:ascii="Arial" w:hAnsi="Arial" w:cs="Arial"/>
          <w:sz w:val="20"/>
          <w:szCs w:val="20"/>
        </w:rPr>
        <w:t xml:space="preserve"> Prenajímateľ sa nedostáva do omeškania s dodaním predmetu plnenia, ak nastanú skutočnosti označované ako „vyššia moc“, t. j. objektívne právne skutočnosti, ktoré nie sú závislé na stranách dohody, ani ich strany dohody nedokážu ovplyvniť, napr. živelné pohromy atď. a súčasne tieto skutočnosti nemohol prenajímateľ pri vynaložení odbornej starostlivosti predvídať. Pre vylúčenie pochybností na účely rámcovej dohody za vyššiu moc sa nepovažuje štrajk zamestnancov niektorej strany dohody alebo zmena ekonomických pomerov prenajímateľa alebo jeho subdodávateľa. </w:t>
      </w:r>
    </w:p>
    <w:p w14:paraId="22C26332" w14:textId="77777777" w:rsidR="00C22EFA" w:rsidRPr="00D95A61" w:rsidRDefault="00C22EFA" w:rsidP="00C22EFA">
      <w:pPr>
        <w:autoSpaceDE w:val="0"/>
        <w:autoSpaceDN w:val="0"/>
        <w:adjustRightInd w:val="0"/>
        <w:spacing w:after="0" w:line="240" w:lineRule="auto"/>
        <w:jc w:val="center"/>
        <w:rPr>
          <w:rFonts w:ascii="Arial" w:hAnsi="Arial" w:cs="Arial"/>
          <w:b/>
          <w:sz w:val="20"/>
          <w:szCs w:val="20"/>
          <w:lang w:eastAsia="sk-SK"/>
        </w:rPr>
      </w:pPr>
      <w:r w:rsidRPr="00D95A61">
        <w:rPr>
          <w:rFonts w:ascii="Arial" w:hAnsi="Arial" w:cs="Arial"/>
          <w:b/>
          <w:sz w:val="20"/>
          <w:szCs w:val="20"/>
          <w:lang w:eastAsia="sk-SK"/>
        </w:rPr>
        <w:t>Článok 4</w:t>
      </w:r>
    </w:p>
    <w:p w14:paraId="16644497"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UŽÍVANIE VOZIDLA</w:t>
      </w:r>
    </w:p>
    <w:p w14:paraId="1FA81D04" w14:textId="77777777" w:rsidR="00C22EFA" w:rsidRPr="00D95A61" w:rsidRDefault="00C22EFA" w:rsidP="00C22EFA">
      <w:pPr>
        <w:pStyle w:val="Zkladntext"/>
        <w:rPr>
          <w:rFonts w:ascii="Arial" w:hAnsi="Arial" w:cs="Arial"/>
          <w:b/>
          <w:noProof w:val="0"/>
          <w:sz w:val="20"/>
          <w:szCs w:val="20"/>
        </w:rPr>
      </w:pPr>
    </w:p>
    <w:p w14:paraId="0F6DD2DC" w14:textId="77777777" w:rsidR="00C22EFA" w:rsidRPr="00D95A61" w:rsidRDefault="00C22EFA" w:rsidP="00DE5B15">
      <w:pPr>
        <w:pStyle w:val="Zkladntext"/>
        <w:numPr>
          <w:ilvl w:val="0"/>
          <w:numId w:val="80"/>
        </w:numPr>
        <w:spacing w:after="240"/>
        <w:rPr>
          <w:rFonts w:ascii="Arial" w:hAnsi="Arial" w:cs="Arial"/>
          <w:b/>
          <w:noProof w:val="0"/>
          <w:sz w:val="20"/>
          <w:szCs w:val="20"/>
        </w:rPr>
      </w:pPr>
      <w:r w:rsidRPr="00D95A61">
        <w:rPr>
          <w:rFonts w:ascii="Arial" w:hAnsi="Arial" w:cs="Arial"/>
          <w:noProof w:val="0"/>
          <w:sz w:val="20"/>
          <w:szCs w:val="20"/>
        </w:rPr>
        <w:t>Počas trvania čiastkovej zmluvy, ako aj po jej zániku, zostáva vozidlo vo výlučnom vlastníctve prenajímateľa.</w:t>
      </w:r>
    </w:p>
    <w:p w14:paraId="033F0270" w14:textId="77777777" w:rsidR="00C22EFA" w:rsidRPr="00D95A61" w:rsidRDefault="00C22EFA" w:rsidP="00DE5B15">
      <w:pPr>
        <w:pStyle w:val="Zkladntext"/>
        <w:numPr>
          <w:ilvl w:val="0"/>
          <w:numId w:val="80"/>
        </w:numPr>
        <w:spacing w:after="240"/>
        <w:rPr>
          <w:rFonts w:ascii="Arial" w:hAnsi="Arial" w:cs="Arial"/>
          <w:noProof w:val="0"/>
          <w:sz w:val="20"/>
          <w:szCs w:val="20"/>
        </w:rPr>
      </w:pPr>
      <w:r w:rsidRPr="00D95A61">
        <w:rPr>
          <w:rFonts w:ascii="Arial" w:hAnsi="Arial" w:cs="Arial"/>
          <w:noProof w:val="0"/>
          <w:sz w:val="20"/>
          <w:szCs w:val="20"/>
        </w:rPr>
        <w:t>Nájomca sa zaväzuje, že po dobu trvania čiastkovej zmluvy nebude s vozidlom nakladať žiadnym iným spôsobom, než je dohodnuté v tejto rámcovej dohode, najmä vozidlo nesmie predať, zameniť, darovať, dať do podnájmu, požičať, vypožičať alebo akýmkoľvek iným spôsobom prenechať do užívania tretej osobe, založiť ho alebo ho inak zaťažiť akýmikoľvek právami tretích osôb. V prípade výkonu rozhodnutia na majetok nájomcu je nájomca povinný zreteľne a jasne vozidlo označiť a vyčleniť zo svojho majetku tak, aby vozidlo nemohlo byť predmetom výkonu žiadneho rozhodnutia, rovnako je povinný vykonať všetky opatrenia, aby sa vozidlo nestalo súčasťou súpisu majetku (konkurzných) podstát. Prenajímateľ udeľuje podpisom tejto dohody nájomcovi súhlas na domontovanie svetelných a zvukových zariadení na vybrané vozidlá kategórie „A“, za predpokladu udelenia súhlasu zo strany Ministerstva dopravy Slovenskej republiky nájomcovi.</w:t>
      </w:r>
    </w:p>
    <w:p w14:paraId="234D453A" w14:textId="77777777" w:rsidR="00C22EFA" w:rsidRPr="00D95A61" w:rsidRDefault="00C22EFA" w:rsidP="00DE5B15">
      <w:pPr>
        <w:pStyle w:val="Zkladntext"/>
        <w:numPr>
          <w:ilvl w:val="0"/>
          <w:numId w:val="80"/>
        </w:numPr>
        <w:spacing w:after="240"/>
        <w:rPr>
          <w:rFonts w:ascii="Arial" w:hAnsi="Arial" w:cs="Arial"/>
          <w:noProof w:val="0"/>
          <w:sz w:val="20"/>
          <w:szCs w:val="20"/>
        </w:rPr>
      </w:pPr>
      <w:r w:rsidRPr="00D95A61">
        <w:rPr>
          <w:rFonts w:ascii="Arial" w:hAnsi="Arial" w:cs="Arial"/>
          <w:noProof w:val="0"/>
          <w:sz w:val="20"/>
          <w:szCs w:val="20"/>
        </w:rPr>
        <w:t>Nájomca je oprávnený vozidlo zveriť do užívania svojim zamestnancom, členom jeho korporatívnych orgánov alebo iným nájomcom písomne určeným osobám. Nájomca je v každom prípade povinný zabezpečiť, aby všetky uvedené fyzické osoby spĺňali všetky predpoklady pre užívanie vozidla kladené príslušnými právnymi predpismi (najmä vodičské oprávnenie príslušného typu). Nájomca je zároveň povinný s takýmito osobami používajúcimi vozidlo uzavrieť zmluvu, ak je podľa osobitného právneho predpisu vyžadovaná, a zabezpečiť, aby tieto osoby absolvovali všetky požadované školenia. Za akékoľvek porušenie týchto povinností osobami, ktorým nájomca zveril používanie vozidla podľa tohto článku, zodpovedá úplne a v plnom rozsahu nájomca.</w:t>
      </w:r>
    </w:p>
    <w:p w14:paraId="666580EF" w14:textId="77777777" w:rsidR="00C22EFA" w:rsidRPr="00D95A61" w:rsidRDefault="00C22EFA" w:rsidP="00DE5B15">
      <w:pPr>
        <w:pStyle w:val="Zkladntext"/>
        <w:numPr>
          <w:ilvl w:val="0"/>
          <w:numId w:val="80"/>
        </w:numPr>
        <w:spacing w:after="240"/>
        <w:rPr>
          <w:rFonts w:ascii="Arial" w:hAnsi="Arial" w:cs="Arial"/>
          <w:noProof w:val="0"/>
          <w:sz w:val="20"/>
          <w:szCs w:val="20"/>
        </w:rPr>
      </w:pPr>
      <w:r w:rsidRPr="00D95A61">
        <w:rPr>
          <w:rFonts w:ascii="Arial" w:hAnsi="Arial" w:cs="Arial"/>
          <w:noProof w:val="0"/>
          <w:sz w:val="20"/>
          <w:szCs w:val="20"/>
        </w:rPr>
        <w:t>Nájomca a ani osoby, ktorým nájomca umožnil užívať vozidlo, nie sú oprávnení užívať vozidlo v rozpore s ustanoveniami všeobecne záväzných právnych predpisov a tejto rámcovej dohody. Vo vozidle je najmä zakázané fajčiť,</w:t>
      </w:r>
      <w:r w:rsidRPr="00D95A61">
        <w:rPr>
          <w:rFonts w:ascii="Arial" w:hAnsi="Arial" w:cs="Arial"/>
          <w:noProof w:val="0"/>
          <w:color w:val="FF0000"/>
          <w:sz w:val="20"/>
          <w:szCs w:val="20"/>
        </w:rPr>
        <w:t xml:space="preserve"> </w:t>
      </w:r>
      <w:r w:rsidRPr="00D95A61">
        <w:rPr>
          <w:rFonts w:ascii="Arial" w:hAnsi="Arial" w:cs="Arial"/>
          <w:noProof w:val="0"/>
          <w:sz w:val="20"/>
          <w:szCs w:val="20"/>
        </w:rPr>
        <w:t>či vykonávať iné činnosti, ktoré by potenciálne mohli viesť ku vzniku škody na vozidle alebo by mohli viesť k opotrebeniu vozidla nad obvyklú mieru. V prípade porušenia povinností uvedených v tomto článku je nájomca povinný uhradiť spôsobenú škodu.</w:t>
      </w:r>
    </w:p>
    <w:p w14:paraId="5F1050E0"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5</w:t>
      </w:r>
    </w:p>
    <w:p w14:paraId="0FFB8B7A"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SLUŽBY SPOJENÉ S UŽÍVANÍM VOZIDLA</w:t>
      </w:r>
    </w:p>
    <w:p w14:paraId="40228297" w14:textId="77777777" w:rsidR="00C22EFA" w:rsidRPr="00D95A61" w:rsidRDefault="00C22EFA" w:rsidP="00C22EFA">
      <w:pPr>
        <w:tabs>
          <w:tab w:val="left" w:pos="540"/>
        </w:tabs>
        <w:spacing w:after="0" w:line="240" w:lineRule="auto"/>
        <w:jc w:val="center"/>
        <w:rPr>
          <w:rFonts w:ascii="Arial" w:hAnsi="Arial" w:cs="Arial"/>
          <w:b/>
          <w:bCs/>
          <w:color w:val="000000"/>
          <w:sz w:val="20"/>
          <w:szCs w:val="20"/>
        </w:rPr>
      </w:pPr>
    </w:p>
    <w:p w14:paraId="06F8A856" w14:textId="77777777" w:rsidR="00C22EFA" w:rsidRPr="00D95A61" w:rsidRDefault="00C22EFA" w:rsidP="00DE5B15">
      <w:pPr>
        <w:pStyle w:val="Odsekzoznamu"/>
        <w:numPr>
          <w:ilvl w:val="0"/>
          <w:numId w:val="71"/>
        </w:numPr>
        <w:jc w:val="both"/>
        <w:rPr>
          <w:rFonts w:cs="Arial"/>
          <w:color w:val="000000"/>
          <w:sz w:val="20"/>
          <w:szCs w:val="20"/>
        </w:rPr>
      </w:pPr>
      <w:r w:rsidRPr="00D95A61">
        <w:rPr>
          <w:rFonts w:cs="Arial"/>
          <w:color w:val="000000"/>
          <w:sz w:val="20"/>
          <w:szCs w:val="20"/>
        </w:rPr>
        <w:t>Prenajímateľ sa zaväzuje poskytovať nájomcovi služby spojené s užívaním vozidla v rozsahu a spôsobom uvedeným v prílohe č. 1 – Opis predmetu zákazky (ďalej len „</w:t>
      </w:r>
      <w:r w:rsidRPr="00D95A61">
        <w:rPr>
          <w:rFonts w:cs="Arial"/>
          <w:b/>
          <w:color w:val="000000"/>
          <w:sz w:val="20"/>
          <w:szCs w:val="20"/>
        </w:rPr>
        <w:t>služby</w:t>
      </w:r>
      <w:r w:rsidRPr="00D95A61">
        <w:rPr>
          <w:rFonts w:cs="Arial"/>
          <w:color w:val="000000"/>
          <w:sz w:val="20"/>
          <w:szCs w:val="20"/>
        </w:rPr>
        <w:t>“) počas celej doby trvania čiastkovej zmluvy. Prenajímateľ môže zabezpečiť poskytovanie služieb aj prostredníctvom tretích osôb; v takomto prípade však zodpovedá, ako keby služby poskytoval on sám. Služby sú bližšie uvedené v bodoch 2 až 7 tohto článku rámcovej dohody.</w:t>
      </w:r>
    </w:p>
    <w:p w14:paraId="0C5E97AE" w14:textId="77777777" w:rsidR="00C22EFA" w:rsidRPr="00D95A61" w:rsidRDefault="00C22EFA" w:rsidP="00C22EFA">
      <w:pPr>
        <w:spacing w:after="0" w:line="240" w:lineRule="auto"/>
        <w:jc w:val="both"/>
        <w:rPr>
          <w:rFonts w:ascii="Arial" w:hAnsi="Arial" w:cs="Arial"/>
          <w:color w:val="000000"/>
          <w:sz w:val="20"/>
          <w:szCs w:val="20"/>
        </w:rPr>
      </w:pPr>
    </w:p>
    <w:p w14:paraId="3F28E441" w14:textId="77777777" w:rsidR="00DE5848" w:rsidRDefault="00C22EFA" w:rsidP="00DE5848">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Servis</w:t>
      </w:r>
    </w:p>
    <w:p w14:paraId="6CBA219E" w14:textId="57987A54" w:rsidR="00C22EFA" w:rsidRPr="00DE5848" w:rsidRDefault="00DE5848" w:rsidP="00DE5848">
      <w:pPr>
        <w:pStyle w:val="Zkladntext"/>
        <w:ind w:left="993" w:hanging="426"/>
        <w:rPr>
          <w:rFonts w:ascii="Arial" w:hAnsi="Arial" w:cs="Arial"/>
          <w:b/>
          <w:noProof w:val="0"/>
          <w:sz w:val="20"/>
          <w:szCs w:val="20"/>
        </w:rPr>
      </w:pPr>
      <w:r>
        <w:rPr>
          <w:rFonts w:ascii="Arial" w:hAnsi="Arial" w:cs="Arial"/>
          <w:noProof w:val="0"/>
          <w:sz w:val="20"/>
          <w:szCs w:val="20"/>
        </w:rPr>
        <w:t>2.1</w:t>
      </w:r>
      <w:r>
        <w:rPr>
          <w:rFonts w:ascii="Arial" w:hAnsi="Arial" w:cs="Arial"/>
          <w:noProof w:val="0"/>
          <w:sz w:val="20"/>
          <w:szCs w:val="20"/>
        </w:rPr>
        <w:tab/>
      </w:r>
      <w:r w:rsidR="00C22EFA" w:rsidRPr="00DE5848">
        <w:rPr>
          <w:rFonts w:ascii="Arial" w:hAnsi="Arial" w:cs="Arial"/>
          <w:noProof w:val="0"/>
          <w:sz w:val="20"/>
          <w:szCs w:val="20"/>
        </w:rPr>
        <w:t>Nájomca berie na vedomie, že poskytnutie servisných služieb v rozsahu uvedenom v prílohe č. 1 – Opis predmetu zákazky prostredníctvom príslušného servisu podlieha autorizácii. Autorizáciou sa na tieto účely rozumie overenie rozsahu opráv požadovaných nájomcom a predpokladaných nákladov, ktoré pred poskytnutím servisných služieb servis prenajímateľovi oznámi a ktoré prenajímateľ následne odsúhlasí.</w:t>
      </w:r>
    </w:p>
    <w:p w14:paraId="3BA8A222" w14:textId="77777777" w:rsidR="00C22EFA" w:rsidRPr="00D95A61" w:rsidRDefault="00C22EFA" w:rsidP="00C22EFA">
      <w:pPr>
        <w:pStyle w:val="Zkladntext"/>
        <w:ind w:left="851"/>
        <w:rPr>
          <w:rFonts w:ascii="Arial" w:hAnsi="Arial" w:cs="Arial"/>
          <w:noProof w:val="0"/>
          <w:sz w:val="20"/>
          <w:szCs w:val="20"/>
        </w:rPr>
      </w:pPr>
    </w:p>
    <w:p w14:paraId="4F60D661"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Pneuservis</w:t>
      </w:r>
    </w:p>
    <w:p w14:paraId="510D33E2" w14:textId="77777777" w:rsidR="00C22EFA" w:rsidRPr="00D95A61" w:rsidRDefault="00C22EFA" w:rsidP="00C22EFA">
      <w:pPr>
        <w:pStyle w:val="Zkladntext"/>
        <w:ind w:left="284" w:firstLine="284"/>
        <w:jc w:val="left"/>
        <w:rPr>
          <w:rFonts w:ascii="Arial" w:hAnsi="Arial" w:cs="Arial"/>
          <w:noProof w:val="0"/>
          <w:sz w:val="20"/>
          <w:szCs w:val="20"/>
        </w:rPr>
      </w:pPr>
      <w:r w:rsidRPr="00D95A61">
        <w:rPr>
          <w:rFonts w:ascii="Arial" w:hAnsi="Arial" w:cs="Arial"/>
          <w:noProof w:val="0"/>
          <w:sz w:val="20"/>
          <w:szCs w:val="20"/>
        </w:rPr>
        <w:lastRenderedPageBreak/>
        <w:t xml:space="preserve">3.1 Prenajímateľ sa zaväzuje dodať nové pneumatiky a zabezpečiť výmenu pneumatík podľa </w:t>
      </w:r>
      <w:r w:rsidRPr="00D95A61">
        <w:rPr>
          <w:rFonts w:ascii="Arial" w:hAnsi="Arial" w:cs="Arial"/>
          <w:noProof w:val="0"/>
          <w:sz w:val="20"/>
          <w:szCs w:val="20"/>
        </w:rPr>
        <w:br/>
        <w:t xml:space="preserve">           podmienok uvedených v prílohe č. 1 – Opis predmetu zákazky.</w:t>
      </w:r>
    </w:p>
    <w:p w14:paraId="028C4D7B" w14:textId="77777777" w:rsidR="00C22EFA" w:rsidRPr="00D95A61" w:rsidRDefault="00C22EFA" w:rsidP="00C22EFA">
      <w:pPr>
        <w:pStyle w:val="Zkladntext"/>
        <w:ind w:left="852" w:hanging="284"/>
        <w:rPr>
          <w:rFonts w:ascii="Arial" w:hAnsi="Arial" w:cs="Arial"/>
          <w:noProof w:val="0"/>
          <w:sz w:val="20"/>
          <w:szCs w:val="20"/>
        </w:rPr>
      </w:pPr>
      <w:r w:rsidRPr="00D95A61">
        <w:rPr>
          <w:rFonts w:ascii="Arial" w:hAnsi="Arial" w:cs="Arial"/>
          <w:noProof w:val="0"/>
          <w:sz w:val="20"/>
          <w:szCs w:val="20"/>
        </w:rPr>
        <w:t>3.2</w:t>
      </w:r>
      <w:r w:rsidRPr="00D95A61">
        <w:rPr>
          <w:rFonts w:ascii="Arial" w:hAnsi="Arial" w:cs="Arial"/>
          <w:noProof w:val="0"/>
          <w:sz w:val="20"/>
          <w:szCs w:val="20"/>
        </w:rPr>
        <w:tab/>
        <w:t xml:space="preserve"> Prenajímateľ sa zaväzuje zabezpečovať výmenu a skladovanie pneumatík na mieste  </w:t>
      </w:r>
    </w:p>
    <w:p w14:paraId="5B851C22" w14:textId="77777777" w:rsidR="00C22EFA" w:rsidRPr="00D95A61" w:rsidRDefault="00C22EFA" w:rsidP="00C22EFA">
      <w:pPr>
        <w:pStyle w:val="Zkladntext"/>
        <w:ind w:left="852" w:hanging="284"/>
        <w:rPr>
          <w:rFonts w:ascii="Arial" w:hAnsi="Arial" w:cs="Arial"/>
          <w:noProof w:val="0"/>
          <w:sz w:val="20"/>
          <w:szCs w:val="20"/>
        </w:rPr>
      </w:pPr>
      <w:r w:rsidRPr="00D95A61">
        <w:rPr>
          <w:rFonts w:ascii="Arial" w:hAnsi="Arial" w:cs="Arial"/>
          <w:noProof w:val="0"/>
          <w:sz w:val="20"/>
          <w:szCs w:val="20"/>
        </w:rPr>
        <w:t xml:space="preserve">      určenom prenajímateľom.</w:t>
      </w:r>
    </w:p>
    <w:p w14:paraId="1C9523E4" w14:textId="77777777" w:rsidR="00C22EFA" w:rsidRPr="00D95A61" w:rsidRDefault="00C22EFA" w:rsidP="00C22EFA">
      <w:pPr>
        <w:pStyle w:val="Zkladntext"/>
        <w:ind w:left="1224"/>
        <w:rPr>
          <w:rFonts w:ascii="Arial" w:hAnsi="Arial" w:cs="Arial"/>
          <w:noProof w:val="0"/>
          <w:sz w:val="20"/>
          <w:szCs w:val="20"/>
        </w:rPr>
      </w:pPr>
    </w:p>
    <w:p w14:paraId="208E9CA6"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Asistencia</w:t>
      </w:r>
    </w:p>
    <w:p w14:paraId="1A1C5656"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4.1 Prenajímateľ je povinný zabezpečiť asistenčné služby v rozsahu uvedenom v prílohe č. 1 – </w:t>
      </w:r>
    </w:p>
    <w:p w14:paraId="4C28E667"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      Opis predmetu zákazky.</w:t>
      </w:r>
    </w:p>
    <w:p w14:paraId="581BC9FE"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4.2  Cestnú asistenčnú službu je objednávateľ (respektíve ním poverená osoba) oprávnený využiť   </w:t>
      </w:r>
      <w:r w:rsidRPr="00D95A61">
        <w:rPr>
          <w:rFonts w:ascii="Arial" w:hAnsi="Arial" w:cs="Arial"/>
          <w:noProof w:val="0"/>
          <w:sz w:val="20"/>
          <w:szCs w:val="20"/>
        </w:rPr>
        <w:br/>
        <w:t xml:space="preserve">            na základe telefonickej žiadosti na telefónnom čísle uvedenom v čiastkovej zmluve. </w:t>
      </w:r>
    </w:p>
    <w:p w14:paraId="3D21078A"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4.3 V rámci poskytovania tejto asistenčnej služby prenajímateľ zabezpečí odtiahnutie vozidla v </w:t>
      </w:r>
      <w:r w:rsidRPr="00D95A61">
        <w:rPr>
          <w:rFonts w:ascii="Arial" w:hAnsi="Arial" w:cs="Arial"/>
          <w:noProof w:val="0"/>
          <w:sz w:val="20"/>
          <w:szCs w:val="20"/>
        </w:rPr>
        <w:br/>
        <w:t xml:space="preserve">            dôsledku dopravnej nehody, poruchy alebo straty funkcie jazdy. Poškodené vozidlo bude  </w:t>
      </w:r>
      <w:r w:rsidRPr="00D95A61">
        <w:rPr>
          <w:rFonts w:ascii="Arial" w:hAnsi="Arial" w:cs="Arial"/>
          <w:noProof w:val="0"/>
          <w:sz w:val="20"/>
          <w:szCs w:val="20"/>
        </w:rPr>
        <w:br/>
        <w:t xml:space="preserve">            odtiahnuté do najbližšieho autorizovaného servisu danej značky. Podmienkou pre využitie </w:t>
      </w:r>
      <w:r w:rsidRPr="00D95A61">
        <w:rPr>
          <w:rFonts w:ascii="Arial" w:hAnsi="Arial" w:cs="Arial"/>
          <w:noProof w:val="0"/>
          <w:sz w:val="20"/>
          <w:szCs w:val="20"/>
        </w:rPr>
        <w:br/>
        <w:t xml:space="preserve">            tejto služby je povinnosť nájomcu oznámiť túto skutočnosť na príslušnom telefónnom čísle. </w:t>
      </w:r>
    </w:p>
    <w:p w14:paraId="372B130C" w14:textId="77777777" w:rsidR="00C22EFA" w:rsidRPr="00D95A61" w:rsidRDefault="00C22EFA" w:rsidP="00C22EFA">
      <w:pPr>
        <w:pStyle w:val="Zkladntext"/>
        <w:ind w:left="1224"/>
        <w:rPr>
          <w:rFonts w:ascii="Arial" w:hAnsi="Arial" w:cs="Arial"/>
          <w:b/>
          <w:noProof w:val="0"/>
          <w:sz w:val="20"/>
          <w:szCs w:val="20"/>
        </w:rPr>
      </w:pPr>
    </w:p>
    <w:p w14:paraId="0A868C01"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Poskytnutie diaľničnej známky</w:t>
      </w:r>
    </w:p>
    <w:p w14:paraId="66B5B144"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5.1 Prenajímateľ je povinný zabezpečiť diaľničnú známku do krajín minimálne Česká republika </w:t>
      </w:r>
      <w:r w:rsidRPr="00D95A61">
        <w:rPr>
          <w:rFonts w:ascii="Arial" w:hAnsi="Arial" w:cs="Arial"/>
          <w:noProof w:val="0"/>
          <w:sz w:val="20"/>
          <w:szCs w:val="20"/>
        </w:rPr>
        <w:br/>
        <w:t xml:space="preserve">           a Rakúsko pre kategóriu vozidiel „A“, „H“ a „I“ a 5 ks vozidiel kategórie „C“ počas celej doby </w:t>
      </w:r>
      <w:r w:rsidRPr="00D95A61">
        <w:rPr>
          <w:rFonts w:ascii="Arial" w:hAnsi="Arial" w:cs="Arial"/>
          <w:noProof w:val="0"/>
          <w:sz w:val="20"/>
          <w:szCs w:val="20"/>
        </w:rPr>
        <w:br/>
        <w:t xml:space="preserve">           trvania nájmu; na ostatné kategórie vozidiel nájomca nepožaduje eDZ z dôvodu ich vyňatia </w:t>
      </w:r>
      <w:r w:rsidRPr="00D95A61">
        <w:rPr>
          <w:rFonts w:ascii="Arial" w:hAnsi="Arial" w:cs="Arial"/>
          <w:noProof w:val="0"/>
          <w:sz w:val="20"/>
          <w:szCs w:val="20"/>
        </w:rPr>
        <w:br/>
        <w:t xml:space="preserve">           z povinnosti platby eDZ.</w:t>
      </w:r>
    </w:p>
    <w:p w14:paraId="635E72AA" w14:textId="77777777" w:rsidR="00C22EFA" w:rsidRPr="00D95A61" w:rsidRDefault="00C22EFA" w:rsidP="00C22EFA">
      <w:pPr>
        <w:pStyle w:val="Zkladntext"/>
        <w:rPr>
          <w:rFonts w:ascii="Arial" w:hAnsi="Arial" w:cs="Arial"/>
          <w:b/>
          <w:noProof w:val="0"/>
          <w:sz w:val="20"/>
          <w:szCs w:val="20"/>
        </w:rPr>
      </w:pPr>
    </w:p>
    <w:p w14:paraId="3961D25A"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GPS</w:t>
      </w:r>
    </w:p>
    <w:p w14:paraId="78CFA46D" w14:textId="77777777" w:rsidR="00C22EFA" w:rsidRPr="00D95A61" w:rsidRDefault="00C22EFA" w:rsidP="00DE5B15">
      <w:pPr>
        <w:pStyle w:val="Zkladntext"/>
        <w:numPr>
          <w:ilvl w:val="0"/>
          <w:numId w:val="82"/>
        </w:numPr>
        <w:ind w:left="851" w:hanging="284"/>
        <w:rPr>
          <w:rFonts w:ascii="Arial" w:hAnsi="Arial" w:cs="Arial"/>
          <w:noProof w:val="0"/>
          <w:color w:val="FF0000"/>
          <w:sz w:val="20"/>
          <w:szCs w:val="20"/>
        </w:rPr>
      </w:pPr>
      <w:r w:rsidRPr="00D95A61">
        <w:rPr>
          <w:rFonts w:ascii="Arial" w:hAnsi="Arial" w:cs="Arial"/>
          <w:noProof w:val="0"/>
          <w:sz w:val="20"/>
          <w:szCs w:val="20"/>
        </w:rPr>
        <w:t>Prenajímateľ je povinný zabezpečiť GPS záznamové jednotky do vozidiel. Strany dohody sa dohodli, že inštalácia a údržba jednotlivých zariadení GPS, softvér a jeho aktualizácie budú zahrnuté v mesačnom nájomnom podľa prílohy č. 2 – Špecifikácia ceny.</w:t>
      </w:r>
    </w:p>
    <w:p w14:paraId="50E3F2B7" w14:textId="77777777" w:rsidR="00C22EFA" w:rsidRPr="00D95A61" w:rsidRDefault="00C22EFA" w:rsidP="00DE5B15">
      <w:pPr>
        <w:pStyle w:val="Zkladntext"/>
        <w:numPr>
          <w:ilvl w:val="0"/>
          <w:numId w:val="82"/>
        </w:numPr>
        <w:ind w:left="851" w:hanging="284"/>
        <w:rPr>
          <w:rFonts w:ascii="Arial" w:hAnsi="Arial" w:cs="Arial"/>
          <w:noProof w:val="0"/>
          <w:sz w:val="20"/>
          <w:szCs w:val="20"/>
        </w:rPr>
      </w:pPr>
      <w:r w:rsidRPr="00D95A61">
        <w:rPr>
          <w:rFonts w:ascii="Arial" w:hAnsi="Arial" w:cs="Arial"/>
          <w:noProof w:val="0"/>
          <w:sz w:val="20"/>
          <w:szCs w:val="20"/>
        </w:rPr>
        <w:t xml:space="preserve">Prenajímateľ je povinný zabezpečiť úplnú kompatibilitu s programom TRUCK DATA </w:t>
      </w:r>
      <w:r w:rsidRPr="00D95A61">
        <w:rPr>
          <w:rFonts w:ascii="Arial" w:hAnsi="Arial" w:cs="Arial"/>
          <w:noProof w:val="0"/>
          <w:sz w:val="20"/>
          <w:szCs w:val="20"/>
        </w:rPr>
        <w:br/>
        <w:t>MEMORY od spoločnosti GX Solution.</w:t>
      </w:r>
    </w:p>
    <w:p w14:paraId="53E33FE7" w14:textId="77777777" w:rsidR="00C22EFA" w:rsidRPr="00D95A61" w:rsidRDefault="00C22EFA" w:rsidP="00DE5B15">
      <w:pPr>
        <w:pStyle w:val="Zkladntext"/>
        <w:numPr>
          <w:ilvl w:val="0"/>
          <w:numId w:val="82"/>
        </w:numPr>
        <w:ind w:left="851" w:hanging="284"/>
        <w:rPr>
          <w:rFonts w:ascii="Arial" w:hAnsi="Arial" w:cs="Arial"/>
          <w:noProof w:val="0"/>
          <w:sz w:val="20"/>
          <w:szCs w:val="20"/>
        </w:rPr>
      </w:pPr>
      <w:r w:rsidRPr="00D95A61">
        <w:rPr>
          <w:rFonts w:ascii="Arial" w:hAnsi="Arial" w:cs="Arial"/>
          <w:noProof w:val="0"/>
          <w:sz w:val="20"/>
          <w:szCs w:val="20"/>
        </w:rPr>
        <w:t>Dáta získané prevádzkou vozidiel s inštalovaným GPS systémom sú výhradným vlastníctvom NDS. Prenajímateľ nie je oprávnený dáta podľa predchádzajúcej vety nijakým spôsobom spracovávať bez predchádzajúceho súhlasu nájomcu.</w:t>
      </w:r>
    </w:p>
    <w:p w14:paraId="5017708F" w14:textId="77777777" w:rsidR="00C22EFA" w:rsidRPr="00D95A61" w:rsidRDefault="00C22EFA" w:rsidP="00C22EFA">
      <w:pPr>
        <w:pStyle w:val="Zkladntext"/>
        <w:rPr>
          <w:rFonts w:ascii="Arial" w:hAnsi="Arial" w:cs="Arial"/>
          <w:b/>
          <w:noProof w:val="0"/>
          <w:sz w:val="20"/>
          <w:szCs w:val="20"/>
        </w:rPr>
      </w:pPr>
    </w:p>
    <w:p w14:paraId="2E461084"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Služba sprístupnenia informácií</w:t>
      </w:r>
    </w:p>
    <w:p w14:paraId="50F46760" w14:textId="77777777" w:rsidR="00C22EFA" w:rsidRPr="00D95A61" w:rsidRDefault="00C22EFA" w:rsidP="00C22EFA">
      <w:pPr>
        <w:pStyle w:val="Zkladntext"/>
        <w:ind w:left="568"/>
        <w:rPr>
          <w:rFonts w:ascii="Arial" w:hAnsi="Arial" w:cs="Arial"/>
          <w:noProof w:val="0"/>
          <w:sz w:val="20"/>
          <w:szCs w:val="20"/>
        </w:rPr>
      </w:pPr>
      <w:r w:rsidRPr="00D95A61">
        <w:rPr>
          <w:rFonts w:ascii="Arial" w:hAnsi="Arial" w:cs="Arial"/>
          <w:noProof w:val="0"/>
          <w:sz w:val="20"/>
          <w:szCs w:val="20"/>
        </w:rPr>
        <w:t xml:space="preserve">7.1 Prenajímateľ je povinný počas celej doby nájmu sprístupňovať informácie s prehľadom   </w:t>
      </w:r>
      <w:r w:rsidRPr="00D95A61">
        <w:rPr>
          <w:rFonts w:ascii="Arial" w:hAnsi="Arial" w:cs="Arial"/>
          <w:noProof w:val="0"/>
          <w:sz w:val="20"/>
          <w:szCs w:val="20"/>
        </w:rPr>
        <w:br/>
        <w:t xml:space="preserve">       o všetkých prenajatých vozidlách, ich prevádzke, stave a súvisiacich službách v rozsahu  </w:t>
      </w:r>
      <w:r w:rsidRPr="00D95A61">
        <w:rPr>
          <w:rFonts w:ascii="Arial" w:hAnsi="Arial" w:cs="Arial"/>
          <w:noProof w:val="0"/>
          <w:sz w:val="20"/>
          <w:szCs w:val="20"/>
        </w:rPr>
        <w:br/>
        <w:t xml:space="preserve">       uvedenom v prílohe č. 1 – Opis predmetu zákazky formou webovej aplikácie (nástroje a  </w:t>
      </w:r>
      <w:r w:rsidRPr="00D95A61">
        <w:rPr>
          <w:rFonts w:ascii="Arial" w:hAnsi="Arial" w:cs="Arial"/>
          <w:noProof w:val="0"/>
          <w:sz w:val="20"/>
          <w:szCs w:val="20"/>
        </w:rPr>
        <w:br/>
        <w:t xml:space="preserve">       zariadenia používané na elektronickú komunikáciu s on-line informačným systémom, ako </w:t>
      </w:r>
      <w:r w:rsidRPr="00D95A61">
        <w:rPr>
          <w:rFonts w:ascii="Arial" w:hAnsi="Arial" w:cs="Arial"/>
          <w:noProof w:val="0"/>
          <w:sz w:val="20"/>
          <w:szCs w:val="20"/>
        </w:rPr>
        <w:br/>
        <w:t xml:space="preserve">       aj ich technické charakteristiky musia byť všeobecne dostupné a prepojiteľné so všeobecne </w:t>
      </w:r>
      <w:r w:rsidRPr="00D95A61">
        <w:rPr>
          <w:rFonts w:ascii="Arial" w:hAnsi="Arial" w:cs="Arial"/>
          <w:noProof w:val="0"/>
          <w:sz w:val="20"/>
          <w:szCs w:val="20"/>
        </w:rPr>
        <w:br/>
        <w:t xml:space="preserve">       používanými produktami informačných a komunikačných technológií, predovšetkým za  </w:t>
      </w:r>
      <w:r w:rsidRPr="00D95A61">
        <w:rPr>
          <w:rFonts w:ascii="Arial" w:hAnsi="Arial" w:cs="Arial"/>
          <w:noProof w:val="0"/>
          <w:sz w:val="20"/>
          <w:szCs w:val="20"/>
        </w:rPr>
        <w:br/>
        <w:t xml:space="preserve">       použitia webového prehliadača Internet Explorer alebo Google Chrome s neobmedzeným </w:t>
      </w:r>
      <w:r w:rsidRPr="00D95A61">
        <w:rPr>
          <w:rFonts w:ascii="Arial" w:hAnsi="Arial" w:cs="Arial"/>
          <w:noProof w:val="0"/>
          <w:sz w:val="20"/>
          <w:szCs w:val="20"/>
        </w:rPr>
        <w:br/>
        <w:t xml:space="preserve">       a bezplatným prístupom pre oprávnených zamestnancov nájomcu).</w:t>
      </w:r>
    </w:p>
    <w:p w14:paraId="4B2EBC65" w14:textId="77777777" w:rsidR="00C22EFA" w:rsidRPr="00D95A61" w:rsidRDefault="00C22EFA" w:rsidP="00C22EFA">
      <w:pPr>
        <w:pStyle w:val="Zkladntext"/>
        <w:rPr>
          <w:rFonts w:ascii="Arial" w:hAnsi="Arial" w:cs="Arial"/>
          <w:noProof w:val="0"/>
          <w:color w:val="FF0000"/>
          <w:sz w:val="20"/>
          <w:szCs w:val="20"/>
        </w:rPr>
      </w:pPr>
    </w:p>
    <w:p w14:paraId="5AFE4575" w14:textId="77777777" w:rsidR="00C22EFA" w:rsidRPr="00D95A61" w:rsidRDefault="00C22EFA" w:rsidP="00DE5B15">
      <w:pPr>
        <w:pStyle w:val="Zkladntext"/>
        <w:numPr>
          <w:ilvl w:val="0"/>
          <w:numId w:val="71"/>
        </w:numPr>
        <w:rPr>
          <w:rFonts w:ascii="Arial" w:hAnsi="Arial" w:cs="Arial"/>
          <w:noProof w:val="0"/>
          <w:sz w:val="20"/>
          <w:szCs w:val="20"/>
        </w:rPr>
      </w:pPr>
      <w:r w:rsidRPr="00D95A61">
        <w:rPr>
          <w:rFonts w:ascii="Arial" w:hAnsi="Arial" w:cs="Arial"/>
          <w:noProof w:val="0"/>
          <w:sz w:val="20"/>
          <w:szCs w:val="20"/>
        </w:rPr>
        <w:t>Pokiaľ servisný zásah na vozidle vyžaduje odstávku vozidla na dobu dlhšiu než 24 hodín, má nájomca právo požiadať o zabezpečenie náhradného vozidla a prenajímateľ je povinný bezodkladne, najneskôr však do 24 hodín, okrem dní, ktoré nie sú pracovným dňom, zabezpečiť náhradné vozidlo rovnakej kategórie pri osobných vozidlách alebo porovnateľnej kategórie pri technologických vozidlách a podľa možností zabezpečí pristavenie náhradného vozidla na miesto určené nájomcom.</w:t>
      </w:r>
    </w:p>
    <w:p w14:paraId="67BB8061" w14:textId="77777777" w:rsidR="00C22EFA" w:rsidRPr="00D95A61" w:rsidRDefault="00C22EFA" w:rsidP="00C22EFA">
      <w:pPr>
        <w:pStyle w:val="Zkladntext"/>
        <w:ind w:left="360"/>
        <w:rPr>
          <w:rFonts w:ascii="Arial" w:hAnsi="Arial" w:cs="Arial"/>
          <w:noProof w:val="0"/>
          <w:sz w:val="20"/>
          <w:szCs w:val="20"/>
        </w:rPr>
      </w:pPr>
    </w:p>
    <w:p w14:paraId="1F38F224" w14:textId="77777777" w:rsidR="00C22EFA" w:rsidRPr="00D95A61" w:rsidRDefault="00C22EFA" w:rsidP="00DE5B15">
      <w:pPr>
        <w:pStyle w:val="Zkladntext"/>
        <w:numPr>
          <w:ilvl w:val="0"/>
          <w:numId w:val="71"/>
        </w:numPr>
        <w:rPr>
          <w:rFonts w:ascii="Arial" w:hAnsi="Arial" w:cs="Arial"/>
          <w:noProof w:val="0"/>
          <w:sz w:val="20"/>
          <w:szCs w:val="20"/>
        </w:rPr>
      </w:pPr>
      <w:r w:rsidRPr="00D95A61">
        <w:rPr>
          <w:rFonts w:ascii="Arial" w:hAnsi="Arial" w:cs="Arial"/>
          <w:noProof w:val="0"/>
          <w:sz w:val="20"/>
          <w:szCs w:val="20"/>
        </w:rPr>
        <w:t>Prenajímateľ je povinný zabezpečiť prihlásenie vozidla na príslušnom dopravnom inšpektoráte Policajného zboru Slovenskej republiky (ďalej len „</w:t>
      </w:r>
      <w:r w:rsidRPr="00D95A61">
        <w:rPr>
          <w:rFonts w:ascii="Arial" w:hAnsi="Arial" w:cs="Arial"/>
          <w:b/>
          <w:noProof w:val="0"/>
          <w:sz w:val="20"/>
          <w:szCs w:val="20"/>
        </w:rPr>
        <w:t>DI PZ</w:t>
      </w:r>
      <w:r w:rsidRPr="00D95A61">
        <w:rPr>
          <w:rFonts w:ascii="Arial" w:hAnsi="Arial" w:cs="Arial"/>
          <w:noProof w:val="0"/>
          <w:sz w:val="20"/>
          <w:szCs w:val="20"/>
        </w:rPr>
        <w:t>“) pri uvedení vozidla do prevádzky a jeho odhlásenie po ukončení operatívneho lízingu na DI PZ vrátane zabezpečovania všetkých formalít pri zmene evidenčného čísla vozidla.</w:t>
      </w:r>
    </w:p>
    <w:p w14:paraId="66AE0DF1" w14:textId="77777777" w:rsidR="00C22EFA" w:rsidRPr="00D95A61" w:rsidRDefault="00C22EFA" w:rsidP="00C22EFA">
      <w:pPr>
        <w:pStyle w:val="Odsekzoznamu"/>
        <w:rPr>
          <w:rFonts w:cs="Arial"/>
          <w:noProof w:val="0"/>
          <w:sz w:val="20"/>
          <w:szCs w:val="20"/>
        </w:rPr>
      </w:pPr>
    </w:p>
    <w:p w14:paraId="3E59BF9A" w14:textId="77777777" w:rsidR="00C22EFA" w:rsidRPr="00D95A61" w:rsidRDefault="00C22EFA" w:rsidP="00DE5B15">
      <w:pPr>
        <w:pStyle w:val="Zkladntext"/>
        <w:numPr>
          <w:ilvl w:val="0"/>
          <w:numId w:val="71"/>
        </w:numPr>
        <w:rPr>
          <w:rFonts w:ascii="Arial" w:hAnsi="Arial" w:cs="Arial"/>
          <w:noProof w:val="0"/>
          <w:sz w:val="20"/>
          <w:szCs w:val="20"/>
        </w:rPr>
      </w:pPr>
      <w:r w:rsidRPr="00D95A61">
        <w:rPr>
          <w:rFonts w:ascii="Arial" w:hAnsi="Arial" w:cs="Arial"/>
          <w:noProof w:val="0"/>
          <w:sz w:val="20"/>
          <w:szCs w:val="20"/>
        </w:rPr>
        <w:t>Prenajímateľ je povinný uhradiť daň z motorového vozidla počas doby trvania čiastkovej zmluvy.</w:t>
      </w:r>
    </w:p>
    <w:p w14:paraId="141843C0" w14:textId="77777777" w:rsidR="00C22EFA" w:rsidRPr="00D95A61" w:rsidRDefault="00C22EFA" w:rsidP="00C22EFA">
      <w:pPr>
        <w:pStyle w:val="Odsekzoznamu"/>
        <w:rPr>
          <w:rFonts w:cs="Arial"/>
          <w:noProof w:val="0"/>
          <w:sz w:val="20"/>
          <w:szCs w:val="20"/>
        </w:rPr>
      </w:pPr>
    </w:p>
    <w:p w14:paraId="01EBD733" w14:textId="77777777" w:rsidR="00C22EFA" w:rsidRPr="00D95A61" w:rsidRDefault="00C22EFA" w:rsidP="00C22EFA">
      <w:pPr>
        <w:pStyle w:val="Zkladntext"/>
        <w:ind w:left="360"/>
        <w:rPr>
          <w:rFonts w:ascii="Arial" w:hAnsi="Arial" w:cs="Arial"/>
          <w:noProof w:val="0"/>
          <w:sz w:val="20"/>
          <w:szCs w:val="20"/>
        </w:rPr>
      </w:pPr>
    </w:p>
    <w:p w14:paraId="4FAB66B7"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6</w:t>
      </w:r>
    </w:p>
    <w:p w14:paraId="7D90543E"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PRÁVA A POVINNOSTI STRÁN DOHODY</w:t>
      </w:r>
    </w:p>
    <w:p w14:paraId="24FCD698" w14:textId="77777777" w:rsidR="00C22EFA" w:rsidRPr="00D95A61" w:rsidRDefault="00C22EFA" w:rsidP="00C22EFA">
      <w:pPr>
        <w:pStyle w:val="Zkladntext"/>
        <w:jc w:val="center"/>
        <w:rPr>
          <w:rFonts w:ascii="Arial" w:hAnsi="Arial" w:cs="Arial"/>
          <w:b/>
          <w:noProof w:val="0"/>
          <w:sz w:val="20"/>
          <w:szCs w:val="20"/>
        </w:rPr>
      </w:pPr>
    </w:p>
    <w:p w14:paraId="12C159AB"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lastRenderedPageBreak/>
        <w:t>Nájomca je povinný užívať vozidlo výhradne v súlade s čiastkovou zmluvou a rámcovou dohodou, príslušnými právnymi predpismi, v súlade s povahou, určením a vlastnosťami vozidla, návodom na použitie vydaným výrobcom vozidla a dodržiavať všetky povinnosti stanovené všeobecne záväznými právnymi predpismi v súvislosti s prevádzkou vozidla, s výnimkou povinných prehliadok - EK a STK a ďalších povinností, ktoré má podľa tejto rámcovej dohody plniť prenajímateľ.</w:t>
      </w:r>
    </w:p>
    <w:p w14:paraId="1E999D6F"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je oprávnený používať vozidlo na území Slovenskej republiky a dočasne aj mimo územia Slovenskej republiky. Ak sa vozidlo bude nepretržite používať mimo územia Slovenskej republiky po dobu dlhšiu ako tridsať (30) dní, nájomca je povinný vyžiadať si na to vopred písomný súhlas prenajímateľa. V prípade používania vozidla mimo územia Slovenskej republiky je nájomca povinný znášať všetky dodatočné náklady súvisiace s používaním vozidla mimo územia Slovenskej republiky (t.j. príslušné poistenia do zahraničia, diaľničné poplatky, atď.)</w:t>
      </w:r>
    </w:p>
    <w:p w14:paraId="06397A87"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 xml:space="preserve">Nájomca je povinný zabezpečiť starostlivosť o vozidlo len v rozsahu, v akom táto povinnosť nevyplýva pre prenajímateľa podľa tejto rámcovej dohody, zabezpečiť starostlivosť o vozidlo v súlade s návodom na použitie od výrobcu vozidla, tankovať iba pre vozidlo predpísané pohonné hmoty, dopĺňať iba pre vozidlo predpísané kvapaliny, ktoré nie je povinný dopĺňať prenajímateľ, umožniť prenajímateľovi zabezpečenie vykonania všetkých pre vozidlo predpísaných garančných prehliadok/pravidelných servisných prehliadok predpísaných výrobcom vozidla, pravidelných technických kontrol a kontrol emisií, umožniť prenajímateľovi zabezpečiť pravidelnú údržbu a výmenu pneumatík (vrátane výmeny zimných a letných pneumatík). Nájomca je povinný používať iba pneumatiky predpísaného typu a rozmeru stanovených výrobcom vozidla. Iný typ pneumatiky než odporúčaný prenajímateľom môže nájomca použiť len po predchádzajúcom písomnom súhlase prenajímateľa. Nájomca je povinný prenajímateľovi bez omeškania oznámiť všetky jemu známe vady, škody, nehody na vozidle, potrebu vykonania opráv, údržby vozidla. </w:t>
      </w:r>
    </w:p>
    <w:p w14:paraId="661E404B"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je povinný znášať všetky náklady vzniknuté v dôsledku porušenia právnych predpisov, ktoré sa týkajú prevádzky a používania vozidla, a to vrátane pokút alebo iných dôsledkov priestupkových, správnych alebo súdnych konaní.</w:t>
      </w:r>
    </w:p>
    <w:p w14:paraId="31956061"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nie je oprávnený bez predchádzajúceho písomného súhlasu prenajímateľa vykonávať na vozidle akékoľvek úpravy alebo zmeny, a to vrátane lakovania a/alebo nápisov, mimo označenia vozidiel v súlade s dizajn manuálom nájomcu; to neplatí v prípade domontovania svetelných a zvukových zariadení v zmysle Článku 4 bod 2 dohody. Ak dôjde k úprave vozidla podľa predchádzajúcej vety, je nájomca po ukončení platnosti čiastkovej zmluvy povinný uviesť vozidlo do pôvodného stavu, ak sa písomne nedohodne s prenajímateľom inak. Prenajímateľ však v žiadnom prípade nie je povinný hradiť nájomcovi náklady na také úpravy alebo zmeny.</w:t>
      </w:r>
    </w:p>
    <w:p w14:paraId="4A9F28A1"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je povinný zachovávať v plnom funkčnom stave technické zariadenie merajúce počet najazdených kilometrov na vozidle a s týmto zariadením nijako nemanipulovať, bezodkladne informovať prenajímateľa o akejkoľvek chybe alebo poškodení technického zariadenia merajúceho počet najazdených kilometrov na vozidle, ako aj umožniť poskytovateľovi na požiadanie fyzickú kontrolu stavu najazdených kilometrov na vozidle.</w:t>
      </w:r>
    </w:p>
    <w:p w14:paraId="56E67597"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je oprávnený požadovať od prenajímateľa zmenu farebného prevedenia vozidiel špecifikovaných v Prílohe č. 1 – Opis predmetu zákazky u maximálne 2 % z celkového objemu vozidiel uvedených v tejto rámcovej dohode bez zmeny mesačného paušálu za vozidlo.</w:t>
      </w:r>
    </w:p>
    <w:p w14:paraId="6239F82C" w14:textId="77777777" w:rsidR="00C22EFA" w:rsidRPr="00D95A61" w:rsidRDefault="00C22EFA" w:rsidP="00DE5B15">
      <w:pPr>
        <w:pStyle w:val="Odsekzoznamu"/>
        <w:numPr>
          <w:ilvl w:val="0"/>
          <w:numId w:val="83"/>
        </w:numPr>
        <w:tabs>
          <w:tab w:val="left" w:pos="568"/>
          <w:tab w:val="left" w:pos="993"/>
        </w:tabs>
        <w:spacing w:after="240"/>
        <w:ind w:left="360"/>
        <w:jc w:val="both"/>
        <w:rPr>
          <w:rFonts w:cs="Arial"/>
          <w:sz w:val="20"/>
          <w:szCs w:val="20"/>
        </w:rPr>
      </w:pPr>
      <w:r w:rsidRPr="00D95A61">
        <w:rPr>
          <w:rFonts w:cs="Arial"/>
          <w:sz w:val="20"/>
          <w:szCs w:val="20"/>
        </w:rPr>
        <w:t>Prenajímateľ je povinný zabezpečiť, aby vozidlo bolo nájomcovi odovzdané v stave spôsobilom na jeho prevádzku a užívanie.</w:t>
      </w:r>
    </w:p>
    <w:p w14:paraId="64F2936A" w14:textId="77777777" w:rsidR="00C22EFA" w:rsidRPr="00D95A61" w:rsidRDefault="00C22EFA" w:rsidP="00DE5B15">
      <w:pPr>
        <w:pStyle w:val="Odsekzoznamu"/>
        <w:numPr>
          <w:ilvl w:val="0"/>
          <w:numId w:val="83"/>
        </w:numPr>
        <w:tabs>
          <w:tab w:val="left" w:pos="993"/>
        </w:tabs>
        <w:spacing w:after="240"/>
        <w:ind w:left="360"/>
        <w:jc w:val="both"/>
        <w:rPr>
          <w:rFonts w:cs="Arial"/>
          <w:sz w:val="20"/>
          <w:szCs w:val="20"/>
        </w:rPr>
      </w:pPr>
      <w:r w:rsidRPr="00D95A61">
        <w:rPr>
          <w:rFonts w:cs="Arial"/>
          <w:sz w:val="20"/>
          <w:szCs w:val="20"/>
        </w:rPr>
        <w:t>Počas trvania čiastkovej zmluvy je prenajímateľ oprávnený kontrolovať stav a spôsob užívania  vozidla, a to po predbežnom upozornení nájomcu minimálne tri (3) pracovné dni vopred. Nájomca je povinný také kontroly umožniť. Práva prenajímateľa vyplývajúce z tohto bodu nie je prenajímateľ oprávnený uplatňovať nad rámec bežných kontrol zodpovedajúcich dohodnutému spôsobu používania vozidla.</w:t>
      </w:r>
    </w:p>
    <w:p w14:paraId="490E24C5"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Prenajímateľ je povinný postúpiť na nájomcu všetky práva vyplývajúce zo záruk za kvalitu vozidla poskytnutých výrobcom, respektíve predajcom, pokiaľ nie je medzi nimi dohodnuté inak a pokiaľ sa jedná o nové vozidlo, alebo používané vozidlo, na ktorom plynie záručná doba.</w:t>
      </w:r>
    </w:p>
    <w:p w14:paraId="3EA57C8C"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lastRenderedPageBreak/>
        <w:t xml:space="preserve">Prenajímateľ je povinný zabezpečiť Servis, Pneuservis a Asistenciu v rozsahu stanovenom v prílohe č. 1 – Opis predmetu zákazky. </w:t>
      </w:r>
    </w:p>
    <w:p w14:paraId="6DA7DEAC"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Prenajímateľ a nájomca sa zaväzujú písomne oznámiť druhej strane dohody každú zmenu týkajúcu sa jeho identifikačných a registračných údajov (názov, sídlo, IČO, IČ DPH, číslo účtu a pod.) najneskôr do desať (10) dní odo dňa, kedy táto zmena nastala. V opačnom prípade každý v plnej výške zodpovedá za škodu, ktorá nesplnením tejto povinnosti druhej strane dohody vznikla.</w:t>
      </w:r>
    </w:p>
    <w:p w14:paraId="5C166831" w14:textId="77777777" w:rsidR="00C22EFA" w:rsidRPr="00D95A61" w:rsidRDefault="00C22EFA" w:rsidP="00C22EFA">
      <w:pPr>
        <w:keepNext/>
        <w:spacing w:after="0" w:line="240" w:lineRule="auto"/>
        <w:jc w:val="center"/>
        <w:rPr>
          <w:rFonts w:ascii="Arial" w:hAnsi="Arial" w:cs="Arial"/>
          <w:b/>
          <w:sz w:val="20"/>
          <w:szCs w:val="20"/>
        </w:rPr>
      </w:pPr>
      <w:r w:rsidRPr="00D95A61">
        <w:rPr>
          <w:rFonts w:ascii="Arial" w:hAnsi="Arial" w:cs="Arial"/>
          <w:b/>
          <w:sz w:val="20"/>
          <w:szCs w:val="20"/>
        </w:rPr>
        <w:t>Článok 7</w:t>
      </w:r>
    </w:p>
    <w:p w14:paraId="62A7F571" w14:textId="77777777" w:rsidR="00C22EFA" w:rsidRPr="00D95A61" w:rsidRDefault="00C22EFA" w:rsidP="00C22EFA">
      <w:pPr>
        <w:keepNext/>
        <w:spacing w:after="0" w:line="240" w:lineRule="auto"/>
        <w:jc w:val="center"/>
        <w:rPr>
          <w:rFonts w:ascii="Arial" w:hAnsi="Arial" w:cs="Arial"/>
          <w:b/>
          <w:sz w:val="20"/>
          <w:szCs w:val="20"/>
        </w:rPr>
      </w:pPr>
      <w:r w:rsidRPr="00D95A61">
        <w:rPr>
          <w:rFonts w:ascii="Arial" w:hAnsi="Arial" w:cs="Arial"/>
          <w:b/>
          <w:sz w:val="20"/>
          <w:szCs w:val="20"/>
        </w:rPr>
        <w:t>NÁJOMNÉ, PLATOBNÉ A FAKTURAČNÉ PODMIENKY</w:t>
      </w:r>
    </w:p>
    <w:p w14:paraId="607FE17E" w14:textId="77777777" w:rsidR="00C22EFA" w:rsidRPr="00D95A61" w:rsidRDefault="00C22EFA" w:rsidP="00C22EFA">
      <w:pPr>
        <w:keepNext/>
        <w:spacing w:after="0" w:line="240" w:lineRule="auto"/>
        <w:jc w:val="center"/>
        <w:rPr>
          <w:rFonts w:ascii="Arial" w:hAnsi="Arial" w:cs="Arial"/>
          <w:sz w:val="20"/>
          <w:szCs w:val="20"/>
        </w:rPr>
      </w:pPr>
    </w:p>
    <w:p w14:paraId="24FA78C4"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pacing w:val="-4"/>
          <w:sz w:val="20"/>
          <w:szCs w:val="20"/>
        </w:rPr>
        <w:t>Nájomné podľa tejto rámcovej dohody je stanovené v súlade so zákonom č. 18/1996 Z. z. o cenách v znení</w:t>
      </w:r>
      <w:r w:rsidRPr="00D95A61">
        <w:rPr>
          <w:rFonts w:ascii="Arial" w:hAnsi="Arial" w:cs="Arial"/>
          <w:sz w:val="20"/>
          <w:szCs w:val="20"/>
        </w:rPr>
        <w:t xml:space="preserve"> neskorších predpisov a vyhlášky MF SR č. 87/1996 Z. z., ktorou sa vykonáva zákon o cenách v znení neskorších predpisov formou jednotkovej sadzby ako cena nájmu za jeden (1) mesiac a za jeden (1) kus vozidla podľa druhu vozidla (ďalej len „</w:t>
      </w:r>
      <w:r w:rsidRPr="00D95A61">
        <w:rPr>
          <w:rFonts w:ascii="Arial" w:hAnsi="Arial" w:cs="Arial"/>
          <w:b/>
          <w:sz w:val="20"/>
          <w:szCs w:val="20"/>
        </w:rPr>
        <w:t>mesačné nájomné</w:t>
      </w:r>
      <w:r w:rsidRPr="00D95A61">
        <w:rPr>
          <w:rFonts w:ascii="Arial" w:hAnsi="Arial" w:cs="Arial"/>
          <w:sz w:val="20"/>
          <w:szCs w:val="20"/>
        </w:rPr>
        <w:t>“). Špecifikácia mesačného nájomného pre predmet plnenia je uvedená v prílohe č. 2 – Špecifikácia ceny.</w:t>
      </w:r>
    </w:p>
    <w:p w14:paraId="37F7B073" w14:textId="77777777" w:rsidR="00C22EFA" w:rsidRPr="00D95A61" w:rsidRDefault="00C22EFA" w:rsidP="00C22EFA">
      <w:pPr>
        <w:spacing w:after="0" w:line="240" w:lineRule="auto"/>
        <w:ind w:left="426"/>
        <w:jc w:val="both"/>
        <w:rPr>
          <w:rFonts w:ascii="Arial" w:hAnsi="Arial" w:cs="Arial"/>
          <w:sz w:val="20"/>
          <w:szCs w:val="20"/>
        </w:rPr>
      </w:pPr>
    </w:p>
    <w:p w14:paraId="3438FCED" w14:textId="62AD92FC"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Jednotková </w:t>
      </w:r>
      <w:r w:rsidR="002B0F5F" w:rsidRPr="002B0F5F">
        <w:rPr>
          <w:rFonts w:ascii="Arial" w:hAnsi="Arial" w:cs="Arial"/>
          <w:sz w:val="20"/>
          <w:szCs w:val="20"/>
        </w:rPr>
        <w:t>sadzba mesačného nájomného uvedená v </w:t>
      </w:r>
      <w:r w:rsidR="00536D31">
        <w:rPr>
          <w:rFonts w:ascii="Arial" w:hAnsi="Arial" w:cs="Arial"/>
          <w:sz w:val="20"/>
          <w:szCs w:val="20"/>
        </w:rPr>
        <w:t>P</w:t>
      </w:r>
      <w:r w:rsidR="002B0F5F" w:rsidRPr="002B0F5F">
        <w:rPr>
          <w:rFonts w:ascii="Arial" w:hAnsi="Arial" w:cs="Arial"/>
          <w:sz w:val="20"/>
          <w:szCs w:val="20"/>
        </w:rPr>
        <w:t xml:space="preserve">rílohe č. 2 – Špecifikácia ceny, ktorá vyplýva z ponuky predloženej prenajímateľom v súťaži, je záväzná, pevná a pokrýva všetky záväzky a náležitosti nevyhnutné na riadne dodanie predmetu plnenia v rozsahu a technickom vyhotovení podľa tejto rámcovej dohody a súťažných podkladov a je nemenná počas celej doby trvania rámcovej dohody okrem možnosti, že </w:t>
      </w:r>
      <w:r w:rsidR="002B0F5F">
        <w:rPr>
          <w:rFonts w:ascii="Arial" w:hAnsi="Arial" w:cs="Arial"/>
          <w:sz w:val="20"/>
          <w:szCs w:val="20"/>
        </w:rPr>
        <w:t>n</w:t>
      </w:r>
      <w:r w:rsidR="002B0F5F" w:rsidRPr="002B0F5F">
        <w:rPr>
          <w:rFonts w:ascii="Arial" w:hAnsi="Arial" w:cs="Arial"/>
          <w:sz w:val="20"/>
          <w:szCs w:val="20"/>
        </w:rPr>
        <w:t>ájomca má právo na rekalkuláciu raz ročne počas celej doby prenájmu</w:t>
      </w:r>
      <w:r w:rsidR="002B0F5F">
        <w:rPr>
          <w:rFonts w:ascii="Arial" w:hAnsi="Arial" w:cs="Arial"/>
          <w:sz w:val="20"/>
          <w:szCs w:val="20"/>
        </w:rPr>
        <w:t>,</w:t>
      </w:r>
      <w:r w:rsidR="002B0F5F" w:rsidRPr="002B0F5F">
        <w:rPr>
          <w:rFonts w:ascii="Arial" w:hAnsi="Arial" w:cs="Arial"/>
          <w:sz w:val="20"/>
          <w:szCs w:val="20"/>
        </w:rPr>
        <w:t xml:space="preserve"> a to s jednotkovými cenami len smerom dolu (celkovo teda štyrikrát za 48 mesiacov nájmu) v zmysle bodu O. v</w:t>
      </w:r>
      <w:r w:rsidR="002B0F5F">
        <w:rPr>
          <w:rFonts w:ascii="Arial" w:hAnsi="Arial" w:cs="Arial"/>
          <w:sz w:val="20"/>
          <w:szCs w:val="20"/>
        </w:rPr>
        <w:t> </w:t>
      </w:r>
      <w:r w:rsidR="00536D31">
        <w:rPr>
          <w:rFonts w:ascii="Arial" w:hAnsi="Arial" w:cs="Arial"/>
          <w:sz w:val="20"/>
          <w:szCs w:val="20"/>
        </w:rPr>
        <w:t>P</w:t>
      </w:r>
      <w:r w:rsidR="002B0F5F">
        <w:rPr>
          <w:rFonts w:ascii="Arial" w:hAnsi="Arial" w:cs="Arial"/>
          <w:sz w:val="20"/>
          <w:szCs w:val="20"/>
        </w:rPr>
        <w:t>rílohe č. 1 – Opis predmetu zákazky,</w:t>
      </w:r>
      <w:r w:rsidR="002B0F5F" w:rsidRPr="002B0F5F">
        <w:rPr>
          <w:rFonts w:ascii="Arial" w:hAnsi="Arial" w:cs="Arial"/>
          <w:sz w:val="20"/>
          <w:szCs w:val="20"/>
        </w:rPr>
        <w:t xml:space="preserve"> t.</w:t>
      </w:r>
      <w:r w:rsidR="002B0F5F">
        <w:rPr>
          <w:rFonts w:ascii="Arial" w:hAnsi="Arial" w:cs="Arial"/>
          <w:sz w:val="20"/>
          <w:szCs w:val="20"/>
        </w:rPr>
        <w:t xml:space="preserve"> </w:t>
      </w:r>
      <w:r w:rsidR="002B0F5F" w:rsidRPr="002B0F5F">
        <w:rPr>
          <w:rFonts w:ascii="Arial" w:hAnsi="Arial" w:cs="Arial"/>
          <w:sz w:val="20"/>
          <w:szCs w:val="20"/>
        </w:rPr>
        <w:t>j. jednotková cena zo súťaže je maximálna</w:t>
      </w:r>
      <w:r w:rsidRPr="00D95A61">
        <w:rPr>
          <w:rFonts w:ascii="Arial" w:hAnsi="Arial" w:cs="Arial"/>
          <w:sz w:val="20"/>
          <w:szCs w:val="20"/>
        </w:rPr>
        <w:t>.</w:t>
      </w:r>
    </w:p>
    <w:p w14:paraId="094BDF13" w14:textId="77777777" w:rsidR="00C22EFA" w:rsidRPr="00D95A61" w:rsidRDefault="00C22EFA" w:rsidP="00C22EFA">
      <w:pPr>
        <w:pStyle w:val="Odsekzoznamu"/>
        <w:rPr>
          <w:rFonts w:cs="Arial"/>
          <w:sz w:val="20"/>
          <w:szCs w:val="20"/>
        </w:rPr>
      </w:pPr>
    </w:p>
    <w:p w14:paraId="3EB9A09D" w14:textId="4162082C"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Celková </w:t>
      </w:r>
      <w:r w:rsidR="002B0F5F" w:rsidRPr="002B0F5F">
        <w:rPr>
          <w:rFonts w:ascii="Arial" w:hAnsi="Arial" w:cs="Arial"/>
          <w:sz w:val="20"/>
          <w:szCs w:val="20"/>
        </w:rPr>
        <w:t>cena za predmet plnenia v zmysle rámcovej dohody počas celej doby jej trvania nesmie prekročiť prijatú celkovú cenu uvedenú v Prílohe č. 2 – Špecifikácia ceny [doplniť]................... Eur bez DPH ( slovom [doplniť] ............ Eur bez DPH ). Celková cena v zmysle rámcovej dohody bude tvorená ako súčet súčinov  mesiacov nájmu, cien za paušálny prenájom 1 ks motorového vozidla za 1 mesiac v EUR bez DPH a predpokladaného množstva osobných motorových vozidiel na obdobie definované v časti "Počet mesiacov nájmu". Sadzba za nadlimitné a podlimitné km, ako aj tolerancia v km je uvedená pre každé prenajímané vozidlo v Prílohe č.</w:t>
      </w:r>
      <w:r w:rsidR="002B0F5F">
        <w:rPr>
          <w:rFonts w:ascii="Arial" w:hAnsi="Arial" w:cs="Arial"/>
          <w:sz w:val="20"/>
          <w:szCs w:val="20"/>
        </w:rPr>
        <w:t xml:space="preserve"> </w:t>
      </w:r>
      <w:r w:rsidR="002B0F5F" w:rsidRPr="002B0F5F">
        <w:rPr>
          <w:rFonts w:ascii="Arial" w:hAnsi="Arial" w:cs="Arial"/>
          <w:sz w:val="20"/>
          <w:szCs w:val="20"/>
        </w:rPr>
        <w:t>2 – Špecifikácia ceny</w:t>
      </w:r>
      <w:r w:rsidRPr="00D95A61">
        <w:rPr>
          <w:rFonts w:ascii="Arial" w:hAnsi="Arial" w:cs="Arial"/>
          <w:sz w:val="20"/>
          <w:szCs w:val="20"/>
        </w:rPr>
        <w:t>.</w:t>
      </w:r>
    </w:p>
    <w:p w14:paraId="0602DFE4" w14:textId="77777777" w:rsidR="00C22EFA" w:rsidRPr="00D95A61" w:rsidRDefault="00C22EFA" w:rsidP="00C22EFA">
      <w:pPr>
        <w:spacing w:after="0" w:line="240" w:lineRule="auto"/>
        <w:jc w:val="both"/>
        <w:rPr>
          <w:rFonts w:ascii="Arial" w:hAnsi="Arial" w:cs="Arial"/>
          <w:sz w:val="20"/>
          <w:szCs w:val="20"/>
        </w:rPr>
      </w:pPr>
    </w:p>
    <w:p w14:paraId="3753DF35"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color w:val="000000"/>
          <w:sz w:val="20"/>
          <w:szCs w:val="20"/>
        </w:rPr>
        <w:t xml:space="preserve">Jednotková sadzba mesačného nájomného zahŕňa </w:t>
      </w:r>
      <w:r w:rsidRPr="00D95A61">
        <w:rPr>
          <w:rFonts w:ascii="Arial" w:hAnsi="Arial" w:cs="Arial"/>
          <w:sz w:val="20"/>
          <w:szCs w:val="20"/>
        </w:rPr>
        <w:t xml:space="preserve">všetky náklady potrebné na dodanie predmetu plnenia v rozsahu, vyhotovení, technickej špecifikácii a parametroch v súlade s opisom predmetu zákazky, </w:t>
      </w:r>
      <w:r w:rsidRPr="00D95A61">
        <w:rPr>
          <w:rFonts w:ascii="Arial" w:hAnsi="Arial" w:cs="Arial"/>
          <w:color w:val="000000"/>
          <w:sz w:val="20"/>
          <w:szCs w:val="20"/>
        </w:rPr>
        <w:t>vrátane nákladov na školenie obsluhy a ostatných nákladov súvisiacich s dodaním predmetu plnenia vrátane</w:t>
      </w:r>
      <w:r w:rsidRPr="00D95A61">
        <w:rPr>
          <w:rFonts w:ascii="Arial" w:hAnsi="Arial" w:cs="Arial"/>
          <w:sz w:val="20"/>
          <w:szCs w:val="20"/>
        </w:rPr>
        <w:t xml:space="preserve"> dodania písomnej dokumentácie patriacej ku príslušnému predmetu lízingu (najmä preberací protokol, servisná knižka, návod na použitie a údržbu, </w:t>
      </w:r>
      <w:r w:rsidRPr="00D95A61">
        <w:rPr>
          <w:rFonts w:ascii="Arial" w:hAnsi="Arial" w:cs="Arial"/>
          <w:color w:val="000000"/>
          <w:sz w:val="20"/>
          <w:szCs w:val="20"/>
          <w:lang w:eastAsia="cs-CZ"/>
        </w:rPr>
        <w:t>návod na obsluhu)</w:t>
      </w:r>
      <w:r w:rsidRPr="00D95A61">
        <w:rPr>
          <w:rFonts w:ascii="Arial" w:hAnsi="Arial" w:cs="Arial"/>
          <w:sz w:val="20"/>
          <w:szCs w:val="20"/>
        </w:rPr>
        <w:t>.</w:t>
      </w:r>
    </w:p>
    <w:p w14:paraId="27A6C2A1" w14:textId="77777777" w:rsidR="00C22EFA" w:rsidRPr="00D95A61" w:rsidRDefault="00C22EFA" w:rsidP="00C22EFA">
      <w:pPr>
        <w:pStyle w:val="Odsekzoznamu"/>
        <w:rPr>
          <w:rFonts w:cs="Arial"/>
          <w:sz w:val="20"/>
          <w:szCs w:val="20"/>
        </w:rPr>
      </w:pPr>
    </w:p>
    <w:p w14:paraId="4385742D" w14:textId="77777777" w:rsidR="00C22EFA" w:rsidRPr="00D95A61" w:rsidRDefault="00C22EFA" w:rsidP="00DE5B15">
      <w:pPr>
        <w:numPr>
          <w:ilvl w:val="0"/>
          <w:numId w:val="68"/>
        </w:numPr>
        <w:spacing w:after="0" w:line="240" w:lineRule="auto"/>
        <w:jc w:val="both"/>
        <w:rPr>
          <w:rFonts w:ascii="Arial" w:hAnsi="Arial" w:cs="Arial"/>
          <w:sz w:val="20"/>
          <w:szCs w:val="20"/>
        </w:rPr>
      </w:pPr>
      <w:r w:rsidRPr="00D95A61">
        <w:rPr>
          <w:rFonts w:ascii="Arial" w:hAnsi="Arial" w:cs="Arial"/>
          <w:sz w:val="20"/>
          <w:szCs w:val="20"/>
        </w:rPr>
        <w:t xml:space="preserve">Nájomca je povinný uhrádzať prenajímateľovi mesačné nájomné za každé odovzdané a prevzaté vozidlo ako cenu za užívanie vozidla a poskytovanie služieb spojených s operatívnym lízingom v zmysle podmienok dohodnutých v tejto rámcovej dohode. </w:t>
      </w:r>
    </w:p>
    <w:p w14:paraId="71C6CC72" w14:textId="77777777" w:rsidR="00C22EFA" w:rsidRPr="00D95A61" w:rsidRDefault="00C22EFA" w:rsidP="00C22EFA">
      <w:pPr>
        <w:spacing w:after="0" w:line="240" w:lineRule="auto"/>
        <w:jc w:val="both"/>
        <w:rPr>
          <w:rFonts w:ascii="Arial" w:hAnsi="Arial" w:cs="Arial"/>
          <w:sz w:val="20"/>
          <w:szCs w:val="20"/>
        </w:rPr>
      </w:pPr>
    </w:p>
    <w:p w14:paraId="729E130B"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Výška mesačného paušálu pre každé vozidlo je uvedená v Prílohe č. 2 – Špecifikácia ceny.</w:t>
      </w:r>
    </w:p>
    <w:p w14:paraId="354D80E9" w14:textId="77777777" w:rsidR="00C22EFA" w:rsidRPr="00D95A61" w:rsidRDefault="00C22EFA" w:rsidP="00C22EFA">
      <w:pPr>
        <w:spacing w:after="0" w:line="240" w:lineRule="auto"/>
        <w:jc w:val="both"/>
        <w:rPr>
          <w:rFonts w:ascii="Arial" w:hAnsi="Arial" w:cs="Arial"/>
          <w:sz w:val="20"/>
          <w:szCs w:val="20"/>
        </w:rPr>
      </w:pPr>
    </w:p>
    <w:p w14:paraId="7957447B"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K mesačnému nájomnému bude pripočítaná daň z pridanej hodnoty (ďalej len „</w:t>
      </w:r>
      <w:r w:rsidRPr="00D95A61">
        <w:rPr>
          <w:rFonts w:ascii="Arial" w:hAnsi="Arial" w:cs="Arial"/>
          <w:b/>
          <w:sz w:val="20"/>
          <w:szCs w:val="20"/>
        </w:rPr>
        <w:t>DPH</w:t>
      </w:r>
      <w:r w:rsidRPr="00D95A61">
        <w:rPr>
          <w:rFonts w:ascii="Arial" w:hAnsi="Arial" w:cs="Arial"/>
          <w:sz w:val="20"/>
          <w:szCs w:val="20"/>
        </w:rPr>
        <w:t>“) vo výške podľa platných právnych predpisov.</w:t>
      </w:r>
    </w:p>
    <w:p w14:paraId="23EB1AB9" w14:textId="77777777" w:rsidR="00C22EFA" w:rsidRPr="00D95A61" w:rsidRDefault="00C22EFA" w:rsidP="00C22EFA">
      <w:pPr>
        <w:pStyle w:val="Odsekzoznamu"/>
        <w:rPr>
          <w:rFonts w:cs="Arial"/>
          <w:sz w:val="20"/>
          <w:szCs w:val="20"/>
        </w:rPr>
      </w:pPr>
    </w:p>
    <w:p w14:paraId="0D6CDE63"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Nájomca je povinný uhrádzať prenajímateľovi mesačné nájomné vo výške uvedenej v čiastkovej zmluve, a to podľa </w:t>
      </w:r>
      <w:r w:rsidRPr="00D95A61">
        <w:rPr>
          <w:rFonts w:ascii="Arial" w:hAnsi="Arial" w:cs="Arial"/>
          <w:b/>
          <w:sz w:val="20"/>
          <w:szCs w:val="20"/>
        </w:rPr>
        <w:t>rozpisu platieb</w:t>
      </w:r>
      <w:r w:rsidRPr="00D95A61">
        <w:rPr>
          <w:rFonts w:ascii="Arial" w:hAnsi="Arial" w:cs="Arial"/>
          <w:sz w:val="20"/>
          <w:szCs w:val="20"/>
        </w:rPr>
        <w:t>. Rozpis platieb sa na účely tejto rámcovej dohody považuje za dohodu o platbách nájomného podľa ustanovenia § 75 ods. 2 zákona č. 222/2004 Z. z. o dani z pridanej hodnoty v znení neskorších predpisov (ďalej len „</w:t>
      </w:r>
      <w:r w:rsidRPr="00D95A61">
        <w:rPr>
          <w:rFonts w:ascii="Arial" w:hAnsi="Arial" w:cs="Arial"/>
          <w:b/>
          <w:sz w:val="20"/>
          <w:szCs w:val="20"/>
        </w:rPr>
        <w:t>zákon o DPH</w:t>
      </w:r>
      <w:r w:rsidRPr="00D95A61">
        <w:rPr>
          <w:rFonts w:ascii="Arial" w:hAnsi="Arial" w:cs="Arial"/>
          <w:sz w:val="20"/>
          <w:szCs w:val="20"/>
        </w:rPr>
        <w:t>“). Prenajímateľ je povinný odovzdať nájomcovi rozpis platieb vzťahujúci sa k príslušnej čiastkovej zmluve najneskôr v deň podpísania preberacieho protokolu podľa Článku 3 bod 3 rámcovej dohody. Rozpis platieb pokrýva najviac dvanásť (12) kalendárnych mesiacov. Na účely fakturácie sa za deň dodania predmetu zmluvy považuje posledný deň obdobia, na ktoré sa platba vzťahuje. Prenajímateľ je povinný doporučene doručiť nájomcovi, na adresu sídla nájomcu uvedenú v záhlaví rámcovej dohody, nový rozpis platieb na ďalšie obdobie nájmu najmenej tridsať (30) dní pred uplynutím obdobia, na ktoré sa platný rozpis platieb vzťahuje.</w:t>
      </w:r>
    </w:p>
    <w:p w14:paraId="249C31C4" w14:textId="77777777" w:rsidR="00C22EFA" w:rsidRPr="00D95A61" w:rsidRDefault="00C22EFA" w:rsidP="00C22EFA">
      <w:pPr>
        <w:pStyle w:val="Odsekzoznamu"/>
        <w:rPr>
          <w:rFonts w:cs="Arial"/>
          <w:noProof w:val="0"/>
          <w:sz w:val="20"/>
          <w:szCs w:val="20"/>
        </w:rPr>
      </w:pPr>
    </w:p>
    <w:p w14:paraId="172DEFB7"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Rozpis platieb musí obsahovať náležitosti podľa § 74 zákona o DPH. Rozpis platieb musí obsahovať aj nasledovné údaje: odvolávku na číslo rámcovej dohody a číslo čiastkovej zmluvy, popis predmetu čiastkovej zmluvy a bankové spojenie. V prípade, že rozpis platieb nebude obsahovať všetky náležitosti podľa zákona o DPH nájomca je oprávnený vrátiť ho prenajímateľovi na zmenu, doplnenie alebo opravu. Do doby doručenia opraveného, zmeneného alebo doplneného rozpisu platieb nájomcovi do jeho sídla lehota splatnosti jednotlivých splátok nájomného podľa rozpisu platieb neplynie. Nová lehota splatnosti začína plynúť od doručenia opraveného, zmeneného alebo doplneného rozpisu platieb do sídla nájomcu.</w:t>
      </w:r>
    </w:p>
    <w:p w14:paraId="58520C35" w14:textId="77777777" w:rsidR="00C22EFA" w:rsidRPr="00D95A61" w:rsidRDefault="00C22EFA" w:rsidP="00C22EFA">
      <w:pPr>
        <w:spacing w:after="0" w:line="240" w:lineRule="auto"/>
        <w:jc w:val="both"/>
        <w:rPr>
          <w:rFonts w:ascii="Arial" w:hAnsi="Arial" w:cs="Arial"/>
          <w:sz w:val="20"/>
          <w:szCs w:val="20"/>
        </w:rPr>
      </w:pPr>
    </w:p>
    <w:p w14:paraId="5EAB2717"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Nájomca je povinný uhrádzať mesačné nájomné za príslušný mesiac nájmu prostredníctvom platobného príkazu na úhradu v prospech bankového účtu prenajímateľa podľa rozpisu platieb </w:t>
      </w:r>
      <w:r w:rsidRPr="00D95A61">
        <w:rPr>
          <w:rFonts w:ascii="Arial" w:hAnsi="Arial" w:cs="Arial"/>
          <w:b/>
          <w:sz w:val="20"/>
          <w:szCs w:val="20"/>
        </w:rPr>
        <w:t>do piateho (5.) dňa kalendárneho mesiaca nasledujúceho po uplynutí kalendárneho mesiaca</w:t>
      </w:r>
      <w:r w:rsidRPr="00D95A61">
        <w:rPr>
          <w:rFonts w:ascii="Arial" w:hAnsi="Arial" w:cs="Arial"/>
          <w:sz w:val="20"/>
          <w:szCs w:val="20"/>
        </w:rPr>
        <w:t>, na ktorý sa platba mesačného nájomného vzťahuje. V prípade, že bude nájomcovi odovzdané vozidlo do užívania, t. j. podpísaný preberací protokol v priebehu kalendárneho mesiaca, nájomca je povinný zaplatiť prvé nájomné za obdobie od podpísania preberacieho protokolu do konca príslušného kalendárneho mesiaca v alikvotnej sume výšky nájomného za uvedené obdobie.</w:t>
      </w:r>
    </w:p>
    <w:p w14:paraId="67079563" w14:textId="77777777" w:rsidR="00C22EFA" w:rsidRPr="00D95A61" w:rsidRDefault="00C22EFA" w:rsidP="00C22EFA">
      <w:pPr>
        <w:pStyle w:val="Odsekzoznamu"/>
        <w:rPr>
          <w:rFonts w:cs="Arial"/>
          <w:sz w:val="20"/>
          <w:szCs w:val="20"/>
        </w:rPr>
      </w:pPr>
    </w:p>
    <w:p w14:paraId="28FAF6B8"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Zaplatením mesačného nájomného sa rozumie deň pripísania nájomného na účet prenajímateľa.</w:t>
      </w:r>
    </w:p>
    <w:p w14:paraId="3ED7BF12" w14:textId="77777777" w:rsidR="00C22EFA" w:rsidRPr="00D95A61" w:rsidRDefault="00C22EFA" w:rsidP="00C22EFA">
      <w:pPr>
        <w:spacing w:after="0" w:line="240" w:lineRule="auto"/>
        <w:jc w:val="both"/>
        <w:rPr>
          <w:rFonts w:ascii="Arial" w:hAnsi="Arial" w:cs="Arial"/>
          <w:sz w:val="20"/>
          <w:szCs w:val="20"/>
        </w:rPr>
      </w:pPr>
    </w:p>
    <w:p w14:paraId="33B0369E" w14:textId="77777777" w:rsidR="00874269" w:rsidRPr="00874269" w:rsidRDefault="00C22EFA" w:rsidP="00874269">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Nájomca </w:t>
      </w:r>
      <w:r w:rsidR="00874269" w:rsidRPr="00874269">
        <w:rPr>
          <w:rFonts w:ascii="Arial" w:hAnsi="Arial" w:cs="Arial"/>
          <w:sz w:val="20"/>
          <w:szCs w:val="20"/>
        </w:rPr>
        <w:t xml:space="preserve">je povinný zaplatiť prenajímateľovi mesačné nájomné bez ohľadu na to, či dochádza k skutočnému užívaniu vozidla a bez ohľadu na to, či nájomca požadoval od prenajímateľa poskytnutie konkrétnych služieb. </w:t>
      </w:r>
    </w:p>
    <w:p w14:paraId="0A2C2730" w14:textId="77777777" w:rsidR="00874269" w:rsidRPr="00874269" w:rsidRDefault="00874269" w:rsidP="00874269">
      <w:pPr>
        <w:spacing w:after="0" w:line="240" w:lineRule="auto"/>
        <w:ind w:left="426"/>
        <w:jc w:val="both"/>
        <w:rPr>
          <w:rFonts w:ascii="Arial" w:hAnsi="Arial" w:cs="Arial"/>
          <w:sz w:val="20"/>
          <w:szCs w:val="20"/>
        </w:rPr>
      </w:pPr>
    </w:p>
    <w:p w14:paraId="5AE82378" w14:textId="77777777" w:rsidR="00874269" w:rsidRPr="00874269" w:rsidRDefault="00874269" w:rsidP="00874269">
      <w:pPr>
        <w:numPr>
          <w:ilvl w:val="0"/>
          <w:numId w:val="68"/>
        </w:numPr>
        <w:spacing w:after="0" w:line="240" w:lineRule="auto"/>
        <w:ind w:left="426" w:hanging="426"/>
        <w:jc w:val="both"/>
        <w:rPr>
          <w:rFonts w:ascii="Arial" w:hAnsi="Arial" w:cs="Arial"/>
          <w:sz w:val="20"/>
          <w:szCs w:val="20"/>
        </w:rPr>
      </w:pPr>
      <w:r w:rsidRPr="00874269">
        <w:rPr>
          <w:rFonts w:ascii="Arial" w:hAnsi="Arial" w:cs="Arial"/>
          <w:sz w:val="20"/>
          <w:szCs w:val="20"/>
        </w:rPr>
        <w:t>V prípade ukončenia čiastkovej zmluvy pred uplynutím obdobia, na ktoré bola uzatvorená, a to v priebehu kalendárneho mesiaca, je nájomca povinný uhradiť nájomné v alikvotnej výške odo dňa začiatku príslušného kalendárneho mesiaca do dňa, v ktorom bola čiastková zmluva ukončená.</w:t>
      </w:r>
    </w:p>
    <w:p w14:paraId="16A593EE" w14:textId="77777777" w:rsidR="00874269" w:rsidRPr="00874269" w:rsidRDefault="00874269" w:rsidP="00874269">
      <w:pPr>
        <w:spacing w:after="0" w:line="240" w:lineRule="auto"/>
        <w:ind w:left="426"/>
        <w:jc w:val="both"/>
        <w:rPr>
          <w:rFonts w:ascii="Arial" w:hAnsi="Arial" w:cs="Arial"/>
          <w:sz w:val="20"/>
          <w:szCs w:val="20"/>
        </w:rPr>
      </w:pPr>
    </w:p>
    <w:p w14:paraId="69C559BD" w14:textId="66B5DD86" w:rsidR="00C22EFA" w:rsidRPr="00D95A61" w:rsidRDefault="00874269" w:rsidP="00874269">
      <w:pPr>
        <w:numPr>
          <w:ilvl w:val="0"/>
          <w:numId w:val="68"/>
        </w:numPr>
        <w:spacing w:after="0" w:line="240" w:lineRule="auto"/>
        <w:ind w:left="426" w:hanging="426"/>
        <w:jc w:val="both"/>
        <w:rPr>
          <w:rFonts w:ascii="Arial" w:hAnsi="Arial" w:cs="Arial"/>
          <w:sz w:val="20"/>
          <w:szCs w:val="20"/>
        </w:rPr>
      </w:pPr>
      <w:r w:rsidRPr="00874269">
        <w:rPr>
          <w:rFonts w:ascii="Arial" w:hAnsi="Arial" w:cs="Arial"/>
          <w:sz w:val="20"/>
          <w:szCs w:val="20"/>
        </w:rPr>
        <w:t>N</w:t>
      </w:r>
      <w:r w:rsidRPr="00874269">
        <w:rPr>
          <w:rFonts w:ascii="Arial" w:hAnsi="Arial" w:cs="Arial" w:hint="eastAsia"/>
          <w:sz w:val="20"/>
          <w:szCs w:val="20"/>
        </w:rPr>
        <w:t>á</w:t>
      </w:r>
      <w:r w:rsidRPr="00874269">
        <w:rPr>
          <w:rFonts w:ascii="Arial" w:hAnsi="Arial" w:cs="Arial"/>
          <w:sz w:val="20"/>
          <w:szCs w:val="20"/>
        </w:rPr>
        <w:t>jomca je povinn</w:t>
      </w:r>
      <w:r w:rsidRPr="00874269">
        <w:rPr>
          <w:rFonts w:ascii="Arial" w:hAnsi="Arial" w:cs="Arial" w:hint="eastAsia"/>
          <w:sz w:val="20"/>
          <w:szCs w:val="20"/>
        </w:rPr>
        <w:t>ý</w:t>
      </w:r>
      <w:r w:rsidRPr="00874269">
        <w:rPr>
          <w:rFonts w:ascii="Arial" w:hAnsi="Arial" w:cs="Arial"/>
          <w:sz w:val="20"/>
          <w:szCs w:val="20"/>
        </w:rPr>
        <w:t xml:space="preserve"> dodržať dohodnutý limit priebehu kilometrov uveden</w:t>
      </w:r>
      <w:r w:rsidRPr="00874269">
        <w:rPr>
          <w:rFonts w:ascii="Arial" w:hAnsi="Arial" w:cs="Arial" w:hint="eastAsia"/>
          <w:sz w:val="20"/>
          <w:szCs w:val="20"/>
        </w:rPr>
        <w:t>ý</w:t>
      </w:r>
      <w:r w:rsidRPr="00874269">
        <w:rPr>
          <w:rFonts w:ascii="Arial" w:hAnsi="Arial" w:cs="Arial"/>
          <w:sz w:val="20"/>
          <w:szCs w:val="20"/>
        </w:rPr>
        <w:t xml:space="preserve"> v </w:t>
      </w:r>
      <w:r w:rsidRPr="00874269">
        <w:rPr>
          <w:rFonts w:ascii="Arial" w:hAnsi="Arial" w:cs="Arial" w:hint="eastAsia"/>
          <w:sz w:val="20"/>
          <w:szCs w:val="20"/>
        </w:rPr>
        <w:t>č</w:t>
      </w:r>
      <w:r w:rsidRPr="00874269">
        <w:rPr>
          <w:rFonts w:ascii="Arial" w:hAnsi="Arial" w:cs="Arial"/>
          <w:sz w:val="20"/>
          <w:szCs w:val="20"/>
        </w:rPr>
        <w:t>iastkovej zmluve. V pr</w:t>
      </w:r>
      <w:r w:rsidRPr="00874269">
        <w:rPr>
          <w:rFonts w:ascii="Arial" w:hAnsi="Arial" w:cs="Arial" w:hint="eastAsia"/>
          <w:sz w:val="20"/>
          <w:szCs w:val="20"/>
        </w:rPr>
        <w:t>í</w:t>
      </w:r>
      <w:r w:rsidRPr="00874269">
        <w:rPr>
          <w:rFonts w:ascii="Arial" w:hAnsi="Arial" w:cs="Arial"/>
          <w:sz w:val="20"/>
          <w:szCs w:val="20"/>
        </w:rPr>
        <w:t>pade, ak n</w:t>
      </w:r>
      <w:r w:rsidRPr="00874269">
        <w:rPr>
          <w:rFonts w:ascii="Arial" w:hAnsi="Arial" w:cs="Arial" w:hint="eastAsia"/>
          <w:sz w:val="20"/>
          <w:szCs w:val="20"/>
        </w:rPr>
        <w:t>á</w:t>
      </w:r>
      <w:r w:rsidRPr="00874269">
        <w:rPr>
          <w:rFonts w:ascii="Arial" w:hAnsi="Arial" w:cs="Arial"/>
          <w:sz w:val="20"/>
          <w:szCs w:val="20"/>
        </w:rPr>
        <w:t>jomca poru</w:t>
      </w:r>
      <w:r w:rsidRPr="00874269">
        <w:rPr>
          <w:rFonts w:ascii="Arial" w:hAnsi="Arial" w:cs="Arial" w:hint="eastAsia"/>
          <w:sz w:val="20"/>
          <w:szCs w:val="20"/>
        </w:rPr>
        <w:t>ší</w:t>
      </w:r>
      <w:r w:rsidRPr="00874269">
        <w:rPr>
          <w:rFonts w:ascii="Arial" w:hAnsi="Arial" w:cs="Arial"/>
          <w:sz w:val="20"/>
          <w:szCs w:val="20"/>
        </w:rPr>
        <w:t xml:space="preserve"> z</w:t>
      </w:r>
      <w:r w:rsidRPr="00874269">
        <w:rPr>
          <w:rFonts w:ascii="Arial" w:hAnsi="Arial" w:cs="Arial" w:hint="eastAsia"/>
          <w:sz w:val="20"/>
          <w:szCs w:val="20"/>
        </w:rPr>
        <w:t>á</w:t>
      </w:r>
      <w:r w:rsidRPr="00874269">
        <w:rPr>
          <w:rFonts w:ascii="Arial" w:hAnsi="Arial" w:cs="Arial"/>
          <w:sz w:val="20"/>
          <w:szCs w:val="20"/>
        </w:rPr>
        <w:t>v</w:t>
      </w:r>
      <w:r w:rsidRPr="00874269">
        <w:rPr>
          <w:rFonts w:ascii="Arial" w:hAnsi="Arial" w:cs="Arial" w:hint="eastAsia"/>
          <w:sz w:val="20"/>
          <w:szCs w:val="20"/>
        </w:rPr>
        <w:t>ä</w:t>
      </w:r>
      <w:r w:rsidRPr="00874269">
        <w:rPr>
          <w:rFonts w:ascii="Arial" w:hAnsi="Arial" w:cs="Arial"/>
          <w:sz w:val="20"/>
          <w:szCs w:val="20"/>
        </w:rPr>
        <w:t>zok dodr</w:t>
      </w:r>
      <w:r w:rsidRPr="00874269">
        <w:rPr>
          <w:rFonts w:ascii="Arial" w:hAnsi="Arial" w:cs="Arial" w:hint="eastAsia"/>
          <w:sz w:val="20"/>
          <w:szCs w:val="20"/>
        </w:rPr>
        <w:t>ž</w:t>
      </w:r>
      <w:r w:rsidRPr="00874269">
        <w:rPr>
          <w:rFonts w:ascii="Arial" w:hAnsi="Arial" w:cs="Arial"/>
          <w:sz w:val="20"/>
          <w:szCs w:val="20"/>
        </w:rPr>
        <w:t>a</w:t>
      </w:r>
      <w:r w:rsidRPr="00874269">
        <w:rPr>
          <w:rFonts w:ascii="Arial" w:hAnsi="Arial" w:cs="Arial" w:hint="eastAsia"/>
          <w:sz w:val="20"/>
          <w:szCs w:val="20"/>
        </w:rPr>
        <w:t>ť</w:t>
      </w:r>
      <w:r w:rsidRPr="00874269">
        <w:rPr>
          <w:rFonts w:ascii="Arial" w:hAnsi="Arial" w:cs="Arial"/>
          <w:sz w:val="20"/>
          <w:szCs w:val="20"/>
        </w:rPr>
        <w:t xml:space="preserve"> dohodnut</w:t>
      </w:r>
      <w:r w:rsidRPr="00874269">
        <w:rPr>
          <w:rFonts w:ascii="Arial" w:hAnsi="Arial" w:cs="Arial" w:hint="eastAsia"/>
          <w:sz w:val="20"/>
          <w:szCs w:val="20"/>
        </w:rPr>
        <w:t>ý</w:t>
      </w:r>
      <w:r w:rsidRPr="00874269">
        <w:rPr>
          <w:rFonts w:ascii="Arial" w:hAnsi="Arial" w:cs="Arial"/>
          <w:sz w:val="20"/>
          <w:szCs w:val="20"/>
        </w:rPr>
        <w:t xml:space="preserve"> limit priebehu km v rozsahu tolerancie</w:t>
      </w:r>
      <w:r w:rsidR="00BD048C">
        <w:rPr>
          <w:rFonts w:ascii="Arial" w:hAnsi="Arial" w:cs="Arial"/>
          <w:sz w:val="20"/>
          <w:szCs w:val="20"/>
        </w:rPr>
        <w:t xml:space="preserve">, ktorá je </w:t>
      </w:r>
      <w:r w:rsidR="00BD048C" w:rsidRPr="002B0F5F">
        <w:rPr>
          <w:rFonts w:ascii="Arial" w:hAnsi="Arial" w:cs="Arial"/>
          <w:sz w:val="20"/>
          <w:szCs w:val="20"/>
        </w:rPr>
        <w:t>uvedená pre každé prenajímané vozidlo v Prílohe č.</w:t>
      </w:r>
      <w:r w:rsidR="00BD048C">
        <w:rPr>
          <w:rFonts w:ascii="Arial" w:hAnsi="Arial" w:cs="Arial"/>
          <w:sz w:val="20"/>
          <w:szCs w:val="20"/>
        </w:rPr>
        <w:t xml:space="preserve"> </w:t>
      </w:r>
      <w:r w:rsidR="00BD048C" w:rsidRPr="002B0F5F">
        <w:rPr>
          <w:rFonts w:ascii="Arial" w:hAnsi="Arial" w:cs="Arial"/>
          <w:sz w:val="20"/>
          <w:szCs w:val="20"/>
        </w:rPr>
        <w:t>2 – Špecifikácia ceny</w:t>
      </w:r>
      <w:r w:rsidRPr="00874269">
        <w:rPr>
          <w:rFonts w:ascii="Arial" w:hAnsi="Arial" w:cs="Arial"/>
          <w:sz w:val="20"/>
          <w:szCs w:val="20"/>
        </w:rPr>
        <w:t>, je prenaj</w:t>
      </w:r>
      <w:r w:rsidRPr="00874269">
        <w:rPr>
          <w:rFonts w:ascii="Arial" w:hAnsi="Arial" w:cs="Arial" w:hint="eastAsia"/>
          <w:sz w:val="20"/>
          <w:szCs w:val="20"/>
        </w:rPr>
        <w:t>í</w:t>
      </w:r>
      <w:r w:rsidRPr="00874269">
        <w:rPr>
          <w:rFonts w:ascii="Arial" w:hAnsi="Arial" w:cs="Arial"/>
          <w:sz w:val="20"/>
          <w:szCs w:val="20"/>
        </w:rPr>
        <w:t>mate</w:t>
      </w:r>
      <w:r w:rsidRPr="00874269">
        <w:rPr>
          <w:rFonts w:ascii="Arial" w:hAnsi="Arial" w:cs="Arial" w:hint="eastAsia"/>
          <w:sz w:val="20"/>
          <w:szCs w:val="20"/>
        </w:rPr>
        <w:t>ľ</w:t>
      </w:r>
      <w:r w:rsidRPr="00874269">
        <w:rPr>
          <w:rFonts w:ascii="Arial" w:hAnsi="Arial" w:cs="Arial"/>
          <w:sz w:val="20"/>
          <w:szCs w:val="20"/>
        </w:rPr>
        <w:t xml:space="preserve"> opr</w:t>
      </w:r>
      <w:r w:rsidRPr="00874269">
        <w:rPr>
          <w:rFonts w:ascii="Arial" w:hAnsi="Arial" w:cs="Arial" w:hint="eastAsia"/>
          <w:sz w:val="20"/>
          <w:szCs w:val="20"/>
        </w:rPr>
        <w:t>á</w:t>
      </w:r>
      <w:r w:rsidRPr="00874269">
        <w:rPr>
          <w:rFonts w:ascii="Arial" w:hAnsi="Arial" w:cs="Arial"/>
          <w:sz w:val="20"/>
          <w:szCs w:val="20"/>
        </w:rPr>
        <w:t>vnen</w:t>
      </w:r>
      <w:r w:rsidRPr="00874269">
        <w:rPr>
          <w:rFonts w:ascii="Arial" w:hAnsi="Arial" w:cs="Arial" w:hint="eastAsia"/>
          <w:sz w:val="20"/>
          <w:szCs w:val="20"/>
        </w:rPr>
        <w:t>ý</w:t>
      </w:r>
      <w:r w:rsidRPr="00874269">
        <w:rPr>
          <w:rFonts w:ascii="Arial" w:hAnsi="Arial" w:cs="Arial"/>
          <w:sz w:val="20"/>
          <w:szCs w:val="20"/>
        </w:rPr>
        <w:t xml:space="preserve"> uplatni</w:t>
      </w:r>
      <w:r w:rsidRPr="00874269">
        <w:rPr>
          <w:rFonts w:ascii="Arial" w:hAnsi="Arial" w:cs="Arial" w:hint="eastAsia"/>
          <w:sz w:val="20"/>
          <w:szCs w:val="20"/>
        </w:rPr>
        <w:t>ť</w:t>
      </w:r>
      <w:r w:rsidRPr="00874269">
        <w:rPr>
          <w:rFonts w:ascii="Arial" w:hAnsi="Arial" w:cs="Arial"/>
          <w:sz w:val="20"/>
          <w:szCs w:val="20"/>
        </w:rPr>
        <w:t xml:space="preserve"> a vy</w:t>
      </w:r>
      <w:r w:rsidRPr="00874269">
        <w:rPr>
          <w:rFonts w:ascii="Arial" w:hAnsi="Arial" w:cs="Arial" w:hint="eastAsia"/>
          <w:sz w:val="20"/>
          <w:szCs w:val="20"/>
        </w:rPr>
        <w:t>úč</w:t>
      </w:r>
      <w:r w:rsidRPr="00874269">
        <w:rPr>
          <w:rFonts w:ascii="Arial" w:hAnsi="Arial" w:cs="Arial"/>
          <w:sz w:val="20"/>
          <w:szCs w:val="20"/>
        </w:rPr>
        <w:t>tova</w:t>
      </w:r>
      <w:r w:rsidRPr="00874269">
        <w:rPr>
          <w:rFonts w:ascii="Arial" w:hAnsi="Arial" w:cs="Arial" w:hint="eastAsia"/>
          <w:sz w:val="20"/>
          <w:szCs w:val="20"/>
        </w:rPr>
        <w:t>ť</w:t>
      </w:r>
      <w:r w:rsidRPr="00874269">
        <w:rPr>
          <w:rFonts w:ascii="Arial" w:hAnsi="Arial" w:cs="Arial"/>
          <w:sz w:val="20"/>
          <w:szCs w:val="20"/>
        </w:rPr>
        <w:t xml:space="preserve"> n</w:t>
      </w:r>
      <w:r w:rsidRPr="00874269">
        <w:rPr>
          <w:rFonts w:ascii="Arial" w:hAnsi="Arial" w:cs="Arial" w:hint="eastAsia"/>
          <w:sz w:val="20"/>
          <w:szCs w:val="20"/>
        </w:rPr>
        <w:t>á</w:t>
      </w:r>
      <w:r w:rsidRPr="00874269">
        <w:rPr>
          <w:rFonts w:ascii="Arial" w:hAnsi="Arial" w:cs="Arial"/>
          <w:sz w:val="20"/>
          <w:szCs w:val="20"/>
        </w:rPr>
        <w:t>jomcovi poplatok ako súčin sadzby za nadlimitné/podlimitné kilometre uvedenej v Prílohe č.</w:t>
      </w:r>
      <w:r>
        <w:rPr>
          <w:rFonts w:ascii="Arial" w:hAnsi="Arial" w:cs="Arial"/>
          <w:sz w:val="20"/>
          <w:szCs w:val="20"/>
        </w:rPr>
        <w:t xml:space="preserve"> </w:t>
      </w:r>
      <w:r w:rsidRPr="00874269">
        <w:rPr>
          <w:rFonts w:ascii="Arial" w:hAnsi="Arial" w:cs="Arial"/>
          <w:sz w:val="20"/>
          <w:szCs w:val="20"/>
        </w:rPr>
        <w:t>2 – Špecifikácia ceny a počtu kilometrov najazdených nad rozsah tolerancie/neprejazdených pod rozsah tolerancie, pričom pre vylúčenie pochybností platí, že do počtu kilometrov, za ktoré sa platí poplatok, je zarátaný aj počet kilometrov v tolerancii. Nájomca je povinný uhradiť poplatok po odovzdaní príslušného vozidla prenajímateľovi v súlade s podmienkami uvedenými v Článku 13 rámcovej dohody pri vysporiadaní pohľadávok a záväzkov pri zániku rámcovej dohody a pri zániku čiastkovej zmluvy</w:t>
      </w:r>
      <w:r w:rsidR="00C22EFA" w:rsidRPr="00D95A61">
        <w:rPr>
          <w:rFonts w:ascii="Arial" w:hAnsi="Arial" w:cs="Arial"/>
          <w:sz w:val="20"/>
          <w:szCs w:val="20"/>
        </w:rPr>
        <w:t>.</w:t>
      </w:r>
    </w:p>
    <w:p w14:paraId="53108A1D" w14:textId="77777777" w:rsidR="00C22EFA" w:rsidRPr="00D95A61" w:rsidRDefault="00C22EFA" w:rsidP="00C22EFA">
      <w:pPr>
        <w:spacing w:after="0" w:line="240" w:lineRule="auto"/>
        <w:jc w:val="both"/>
        <w:rPr>
          <w:rFonts w:ascii="Arial" w:hAnsi="Arial" w:cs="Arial"/>
          <w:sz w:val="20"/>
          <w:szCs w:val="20"/>
        </w:rPr>
      </w:pPr>
    </w:p>
    <w:p w14:paraId="3C8F6E4D"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8</w:t>
      </w:r>
    </w:p>
    <w:p w14:paraId="65874BCC"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ZODPOVEDNOSŤ ZA ŠKODU</w:t>
      </w:r>
    </w:p>
    <w:p w14:paraId="1273CA6C" w14:textId="77777777" w:rsidR="00C22EFA" w:rsidRPr="00D95A61" w:rsidRDefault="00C22EFA" w:rsidP="00C22EFA">
      <w:pPr>
        <w:pStyle w:val="Zkladntext"/>
        <w:rPr>
          <w:rFonts w:ascii="Arial" w:hAnsi="Arial" w:cs="Arial"/>
          <w:noProof w:val="0"/>
          <w:sz w:val="20"/>
          <w:szCs w:val="20"/>
        </w:rPr>
      </w:pPr>
    </w:p>
    <w:p w14:paraId="7F2947A1" w14:textId="10A3422F" w:rsidR="00C22EFA" w:rsidRPr="00D95A61" w:rsidRDefault="00C22EFA" w:rsidP="00DE5B15">
      <w:pPr>
        <w:pStyle w:val="Zkladntext"/>
        <w:numPr>
          <w:ilvl w:val="0"/>
          <w:numId w:val="84"/>
        </w:numPr>
        <w:spacing w:after="240"/>
        <w:rPr>
          <w:rFonts w:ascii="Arial" w:hAnsi="Arial" w:cs="Arial"/>
          <w:noProof w:val="0"/>
          <w:sz w:val="20"/>
          <w:szCs w:val="20"/>
        </w:rPr>
      </w:pPr>
      <w:r w:rsidRPr="00D95A61">
        <w:rPr>
          <w:rFonts w:ascii="Arial" w:hAnsi="Arial" w:cs="Arial"/>
          <w:noProof w:val="0"/>
          <w:sz w:val="20"/>
          <w:szCs w:val="20"/>
        </w:rPr>
        <w:t xml:space="preserve">Nájomca je povinný nahradiť škodu v preukázanej výške za predpokladu preukázania kauzálneho nexusu porušenia povinnosti nájomcu, resp. osoby poverenej nájomcom prevádzkovať vozidlo a vznikom škody na vozidle, s výnimkou škody, ktorá je krytá havarijným poistením a/alebo povinným zmluvným poistením. </w:t>
      </w:r>
      <w:r w:rsidRPr="00D95A61">
        <w:rPr>
          <w:rFonts w:ascii="Arial" w:hAnsi="Arial" w:cs="Arial"/>
          <w:sz w:val="20"/>
          <w:szCs w:val="20"/>
        </w:rPr>
        <w:t>Akákoľvek škoda na vozidle p</w:t>
      </w:r>
      <w:r w:rsidR="004415F7">
        <w:rPr>
          <w:rFonts w:ascii="Arial" w:hAnsi="Arial" w:cs="Arial"/>
          <w:sz w:val="20"/>
          <w:szCs w:val="20"/>
        </w:rPr>
        <w:t>r</w:t>
      </w:r>
      <w:r w:rsidRPr="00D95A61">
        <w:rPr>
          <w:rFonts w:ascii="Arial" w:hAnsi="Arial" w:cs="Arial"/>
          <w:sz w:val="20"/>
          <w:szCs w:val="20"/>
        </w:rPr>
        <w:t>ípadne na majetku/zdraví/živote tretej strany bude posudzovaná v súlade s príslušnou platnou legislatívou. V prípade regresného nároku prenajímateľa voči nájomcovi musí byť riadne preukázaný kazuálny nexus medzi porušením povinnosti nájomcu, resp. osoby poverenej nájomcom prevádzkovať vozidlo a vznikom škody na vozidle, prípadne na majetku/zdraví/živote tretej strany.</w:t>
      </w:r>
    </w:p>
    <w:p w14:paraId="6DADE6BE" w14:textId="77777777" w:rsidR="00C22EFA" w:rsidRPr="00D95A61" w:rsidRDefault="00C22EFA" w:rsidP="00DE5B15">
      <w:pPr>
        <w:pStyle w:val="Zkladntext"/>
        <w:numPr>
          <w:ilvl w:val="0"/>
          <w:numId w:val="84"/>
        </w:numPr>
        <w:spacing w:after="240"/>
        <w:rPr>
          <w:rFonts w:ascii="Arial" w:hAnsi="Arial" w:cs="Arial"/>
          <w:noProof w:val="0"/>
          <w:sz w:val="20"/>
          <w:szCs w:val="20"/>
        </w:rPr>
      </w:pPr>
      <w:r w:rsidRPr="00D95A61">
        <w:rPr>
          <w:rFonts w:ascii="Arial" w:hAnsi="Arial" w:cs="Arial"/>
          <w:noProof w:val="0"/>
          <w:sz w:val="20"/>
          <w:szCs w:val="20"/>
        </w:rPr>
        <w:t xml:space="preserve">Nájomca je zodpovedný za škodu na vozidle vždy v prípade škody: </w:t>
      </w:r>
    </w:p>
    <w:p w14:paraId="4379FF95" w14:textId="77777777" w:rsidR="00C22EFA" w:rsidRPr="00D95A61" w:rsidRDefault="00C22EFA" w:rsidP="00DE5B15">
      <w:pPr>
        <w:pStyle w:val="Zkladntext"/>
        <w:numPr>
          <w:ilvl w:val="1"/>
          <w:numId w:val="85"/>
        </w:numPr>
        <w:rPr>
          <w:rFonts w:ascii="Arial" w:hAnsi="Arial" w:cs="Arial"/>
          <w:noProof w:val="0"/>
          <w:sz w:val="20"/>
          <w:szCs w:val="20"/>
        </w:rPr>
      </w:pPr>
      <w:r w:rsidRPr="00D95A61">
        <w:rPr>
          <w:rFonts w:ascii="Arial" w:hAnsi="Arial" w:cs="Arial"/>
          <w:noProof w:val="0"/>
          <w:sz w:val="20"/>
          <w:szCs w:val="20"/>
        </w:rPr>
        <w:t>spôsobenej úmyselným konaním nájomcu alebo ním poverených osôb;</w:t>
      </w:r>
    </w:p>
    <w:p w14:paraId="3A4EDB02" w14:textId="77777777" w:rsidR="00C22EFA" w:rsidRPr="00D95A61" w:rsidRDefault="00C22EFA" w:rsidP="00DE5B15">
      <w:pPr>
        <w:pStyle w:val="Zkladntext"/>
        <w:numPr>
          <w:ilvl w:val="1"/>
          <w:numId w:val="85"/>
        </w:numPr>
        <w:rPr>
          <w:rFonts w:ascii="Arial" w:hAnsi="Arial" w:cs="Arial"/>
          <w:noProof w:val="0"/>
          <w:sz w:val="20"/>
          <w:szCs w:val="20"/>
        </w:rPr>
      </w:pPr>
      <w:r w:rsidRPr="00D95A61">
        <w:rPr>
          <w:rFonts w:ascii="Arial" w:hAnsi="Arial" w:cs="Arial"/>
          <w:noProof w:val="0"/>
          <w:sz w:val="20"/>
          <w:szCs w:val="20"/>
        </w:rPr>
        <w:t>vzniknutej v prípade, že vodič vozidla nemal v čase vzniku škodovej udalosti predpísané vodičské oprávnenie;</w:t>
      </w:r>
    </w:p>
    <w:p w14:paraId="7E34BA6F" w14:textId="77777777" w:rsidR="00C22EFA" w:rsidRPr="00D95A61" w:rsidRDefault="00C22EFA" w:rsidP="00DE5B15">
      <w:pPr>
        <w:pStyle w:val="Zkladntext"/>
        <w:numPr>
          <w:ilvl w:val="1"/>
          <w:numId w:val="85"/>
        </w:numPr>
        <w:rPr>
          <w:rFonts w:ascii="Arial" w:hAnsi="Arial" w:cs="Arial"/>
          <w:noProof w:val="0"/>
          <w:sz w:val="20"/>
          <w:szCs w:val="20"/>
        </w:rPr>
      </w:pPr>
      <w:r w:rsidRPr="00D95A61">
        <w:rPr>
          <w:rFonts w:ascii="Arial" w:hAnsi="Arial" w:cs="Arial"/>
          <w:noProof w:val="0"/>
          <w:sz w:val="20"/>
          <w:szCs w:val="20"/>
        </w:rPr>
        <w:t>spôsobenej pri prípravnej jazde alebo na pretekoch akéhokoľvek druhu alebo súťažiach s rýchlostnou skúškou;</w:t>
      </w:r>
    </w:p>
    <w:p w14:paraId="47E124F1" w14:textId="77777777" w:rsidR="00C22EFA" w:rsidRPr="00D95A61" w:rsidRDefault="00C22EFA" w:rsidP="00DE5B15">
      <w:pPr>
        <w:pStyle w:val="Zkladntext"/>
        <w:numPr>
          <w:ilvl w:val="1"/>
          <w:numId w:val="85"/>
        </w:numPr>
        <w:rPr>
          <w:rFonts w:ascii="Arial" w:hAnsi="Arial" w:cs="Arial"/>
          <w:noProof w:val="0"/>
          <w:sz w:val="20"/>
          <w:szCs w:val="20"/>
        </w:rPr>
      </w:pPr>
      <w:r w:rsidRPr="00D95A61">
        <w:rPr>
          <w:rFonts w:ascii="Arial" w:hAnsi="Arial" w:cs="Arial"/>
          <w:noProof w:val="0"/>
          <w:sz w:val="20"/>
          <w:szCs w:val="20"/>
        </w:rPr>
        <w:t>spôsobenej nepovolenými úpravami vozidla.</w:t>
      </w:r>
    </w:p>
    <w:p w14:paraId="23530BB1" w14:textId="77777777" w:rsidR="00C22EFA" w:rsidRPr="00D95A61" w:rsidRDefault="00C22EFA" w:rsidP="00C22EFA">
      <w:pPr>
        <w:pStyle w:val="Zkladntext"/>
        <w:ind w:left="1224"/>
        <w:rPr>
          <w:rFonts w:ascii="Arial" w:hAnsi="Arial" w:cs="Arial"/>
          <w:noProof w:val="0"/>
          <w:sz w:val="20"/>
          <w:szCs w:val="20"/>
        </w:rPr>
      </w:pPr>
    </w:p>
    <w:p w14:paraId="43F44C7C" w14:textId="77777777" w:rsidR="00C22EFA" w:rsidRPr="00D95A61" w:rsidRDefault="00C22EFA" w:rsidP="00C22EFA">
      <w:pPr>
        <w:pStyle w:val="Zkladntext"/>
        <w:ind w:left="1224"/>
        <w:rPr>
          <w:rFonts w:ascii="Arial" w:hAnsi="Arial" w:cs="Arial"/>
          <w:noProof w:val="0"/>
          <w:sz w:val="20"/>
          <w:szCs w:val="20"/>
        </w:rPr>
      </w:pPr>
    </w:p>
    <w:p w14:paraId="0E26F9F5" w14:textId="77777777" w:rsidR="00C22EFA" w:rsidRPr="00D95A61" w:rsidRDefault="00C22EFA" w:rsidP="00C22EFA">
      <w:pPr>
        <w:tabs>
          <w:tab w:val="left" w:pos="540"/>
        </w:tabs>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Článok 9</w:t>
      </w:r>
    </w:p>
    <w:p w14:paraId="084FD55E" w14:textId="77777777" w:rsidR="00C22EFA" w:rsidRPr="00D95A61" w:rsidRDefault="00C22EFA" w:rsidP="00C22EFA">
      <w:pPr>
        <w:tabs>
          <w:tab w:val="left" w:pos="540"/>
        </w:tabs>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RIADENIE POISTNÉHO RIZIKA A LIKVIDÁCIA ŠKÔD</w:t>
      </w:r>
    </w:p>
    <w:p w14:paraId="79B934D0" w14:textId="77777777" w:rsidR="00C22EFA" w:rsidRPr="00D95A61" w:rsidRDefault="00C22EFA" w:rsidP="00C22EFA">
      <w:pPr>
        <w:pStyle w:val="Zkladntext"/>
        <w:ind w:left="1224"/>
        <w:rPr>
          <w:rFonts w:ascii="Arial" w:hAnsi="Arial" w:cs="Arial"/>
          <w:noProof w:val="0"/>
          <w:sz w:val="20"/>
          <w:szCs w:val="20"/>
        </w:rPr>
      </w:pPr>
    </w:p>
    <w:p w14:paraId="512BFC35"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Prenajímateľ zabezpečí uzavretie zmluvy na povinné zmluvné poistenie s krytím 5 000 000,- EUR pri škodách na zdraví a usmrtení, na 1 000 000,-EUR pri vecných škodách a ušlom zisku pri jednej škodovej udalosti a havarijné poistenie vrátane poistenia čelného skla na účtovnú hodnotu vozidla, pričom spoluúčasť pri havarijnom poistení je 5% a minimálne 66,- EUR. Povinnosť zabezpečenia poistenia podľa predchádzajúcej vety prenajímateľ deklaruje nájomcovi predložením príslušných poistných zmlúv ku dňu podpisu tejto dohody.</w:t>
      </w:r>
    </w:p>
    <w:p w14:paraId="1F7765C8" w14:textId="77777777" w:rsidR="00C22EFA" w:rsidRPr="00D95A61" w:rsidRDefault="00C22EFA" w:rsidP="00C22EFA">
      <w:pPr>
        <w:spacing w:after="0" w:line="240" w:lineRule="auto"/>
        <w:ind w:left="360"/>
        <w:jc w:val="both"/>
        <w:rPr>
          <w:rFonts w:ascii="Arial" w:hAnsi="Arial" w:cs="Arial"/>
          <w:color w:val="000000"/>
          <w:sz w:val="20"/>
          <w:szCs w:val="20"/>
        </w:rPr>
      </w:pPr>
    </w:p>
    <w:p w14:paraId="42886C0B"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Prenajímateľ zabezpečí aj všetky služby spojené s poistením predmetu operatívneho lízingu. Od nájomcu sa nevyžaduje žiadne dodatočné poistenie a tiež vybavovanie poistných udalostí s výnimkou jej nahlásenia prenajímateľovi, poisťovni alebo iným orgánom podľa všeobecne záväzných právnych predpisov.</w:t>
      </w:r>
    </w:p>
    <w:p w14:paraId="06A5B94B" w14:textId="77777777" w:rsidR="00C22EFA" w:rsidRPr="00D95A61" w:rsidRDefault="00C22EFA" w:rsidP="00C22EFA">
      <w:pPr>
        <w:pStyle w:val="Odsekzoznamu"/>
        <w:rPr>
          <w:rFonts w:cs="Arial"/>
          <w:color w:val="000000"/>
          <w:sz w:val="20"/>
          <w:szCs w:val="20"/>
        </w:rPr>
      </w:pPr>
    </w:p>
    <w:p w14:paraId="1EC216D0"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Nájomca je povinný dbať, aby poistná udalosť nenastala a vykonať všetky potrebné opatrenia k jej odvráteniu alebo obmedziť výšku vzniknutej škody podľa svojich možností.</w:t>
      </w:r>
    </w:p>
    <w:p w14:paraId="16F1F59E" w14:textId="77777777" w:rsidR="00C22EFA" w:rsidRPr="00D95A61" w:rsidRDefault="00C22EFA" w:rsidP="00C22EFA">
      <w:pPr>
        <w:pStyle w:val="Odsekzoznamu"/>
        <w:rPr>
          <w:rFonts w:cs="Arial"/>
          <w:color w:val="000000"/>
          <w:sz w:val="20"/>
          <w:szCs w:val="20"/>
        </w:rPr>
      </w:pPr>
    </w:p>
    <w:p w14:paraId="5B686FE2"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Nájomca berie na vedomie, že poistné plnenie môže byť znížené:</w:t>
      </w:r>
    </w:p>
    <w:p w14:paraId="509927DD" w14:textId="77777777" w:rsidR="00C22EFA" w:rsidRPr="00D95A61" w:rsidRDefault="00C22EFA" w:rsidP="00DE5B15">
      <w:pPr>
        <w:pStyle w:val="Zkladntext"/>
        <w:numPr>
          <w:ilvl w:val="0"/>
          <w:numId w:val="86"/>
        </w:numPr>
        <w:rPr>
          <w:rFonts w:ascii="Arial" w:hAnsi="Arial" w:cs="Arial"/>
          <w:noProof w:val="0"/>
          <w:sz w:val="20"/>
          <w:szCs w:val="20"/>
        </w:rPr>
      </w:pPr>
      <w:r w:rsidRPr="00D95A61">
        <w:rPr>
          <w:rFonts w:ascii="Arial" w:hAnsi="Arial" w:cs="Arial"/>
          <w:noProof w:val="0"/>
          <w:sz w:val="20"/>
          <w:szCs w:val="20"/>
        </w:rPr>
        <w:t xml:space="preserve">v prípade porušenia povinnosti nájomcu bez zbytočného odkladu, maximálne však do pätnásť (15) dní, nahlásiť poistnú udalosť prenajímateľovi, prípadne podľa pokynov prenajímateľa najneskôr do pätnásť (15) dní priamo poisťovateľovi, </w:t>
      </w:r>
    </w:p>
    <w:p w14:paraId="1E9B1F4E" w14:textId="77777777" w:rsidR="00C22EFA" w:rsidRPr="00D95A61" w:rsidRDefault="00C22EFA" w:rsidP="00DE5B15">
      <w:pPr>
        <w:pStyle w:val="Zkladntext"/>
        <w:numPr>
          <w:ilvl w:val="0"/>
          <w:numId w:val="86"/>
        </w:numPr>
        <w:rPr>
          <w:rFonts w:ascii="Arial" w:hAnsi="Arial" w:cs="Arial"/>
          <w:noProof w:val="0"/>
          <w:sz w:val="20"/>
          <w:szCs w:val="20"/>
        </w:rPr>
      </w:pPr>
      <w:r w:rsidRPr="00D95A61">
        <w:rPr>
          <w:rFonts w:ascii="Arial" w:hAnsi="Arial" w:cs="Arial"/>
          <w:noProof w:val="0"/>
          <w:sz w:val="20"/>
          <w:szCs w:val="20"/>
        </w:rPr>
        <w:t xml:space="preserve">ak nájomca alebo ním poverená osoba nepravdivo uvedie podstatné skutočnosti, týkajúce sa vzniku nárokov na poistné plnenie alebo jeho výšky; </w:t>
      </w:r>
    </w:p>
    <w:p w14:paraId="400CBAE5" w14:textId="77777777" w:rsidR="00C22EFA" w:rsidRPr="00D95A61" w:rsidRDefault="00C22EFA" w:rsidP="00DE5B15">
      <w:pPr>
        <w:pStyle w:val="Zkladntext"/>
        <w:numPr>
          <w:ilvl w:val="0"/>
          <w:numId w:val="86"/>
        </w:numPr>
        <w:rPr>
          <w:rFonts w:ascii="Arial" w:hAnsi="Arial" w:cs="Arial"/>
          <w:noProof w:val="0"/>
          <w:sz w:val="20"/>
          <w:szCs w:val="20"/>
        </w:rPr>
      </w:pPr>
      <w:r w:rsidRPr="00D95A61">
        <w:rPr>
          <w:rFonts w:ascii="Arial" w:hAnsi="Arial" w:cs="Arial"/>
          <w:noProof w:val="0"/>
          <w:sz w:val="20"/>
          <w:szCs w:val="20"/>
        </w:rPr>
        <w:t xml:space="preserve">ak v čase škodovej udalosti viedla vozidlo osoba pod vplyvom alkoholu alebo návykových látok; </w:t>
      </w:r>
    </w:p>
    <w:p w14:paraId="436AA893" w14:textId="77777777" w:rsidR="00C22EFA" w:rsidRPr="00D95A61" w:rsidRDefault="00C22EFA" w:rsidP="00C22EFA">
      <w:pPr>
        <w:pStyle w:val="Zkladntext"/>
        <w:rPr>
          <w:rFonts w:ascii="Arial" w:hAnsi="Arial" w:cs="Arial"/>
          <w:noProof w:val="0"/>
          <w:sz w:val="20"/>
          <w:szCs w:val="20"/>
        </w:rPr>
      </w:pPr>
    </w:p>
    <w:p w14:paraId="6DD1F0E2" w14:textId="77777777" w:rsidR="00C22EFA" w:rsidRPr="00D95A61" w:rsidRDefault="00C22EFA" w:rsidP="00DE5B15">
      <w:pPr>
        <w:numPr>
          <w:ilvl w:val="0"/>
          <w:numId w:val="72"/>
        </w:numPr>
        <w:spacing w:after="0" w:line="240" w:lineRule="auto"/>
        <w:jc w:val="both"/>
        <w:rPr>
          <w:rFonts w:ascii="Arial" w:eastAsia="Calibri" w:hAnsi="Arial" w:cs="Arial"/>
          <w:sz w:val="20"/>
          <w:szCs w:val="20"/>
          <w:lang w:eastAsia="sk-SK"/>
        </w:rPr>
      </w:pPr>
      <w:r w:rsidRPr="00D95A61">
        <w:rPr>
          <w:rFonts w:ascii="Arial" w:eastAsia="Calibri" w:hAnsi="Arial" w:cs="Arial"/>
          <w:sz w:val="20"/>
          <w:szCs w:val="20"/>
          <w:lang w:eastAsia="sk-SK"/>
        </w:rPr>
        <w:t xml:space="preserve">Sumu, o ktorú bolo poistné plnenie znížené, je povinný zaplatiť v plnom rozsahu nájomca. </w:t>
      </w:r>
    </w:p>
    <w:p w14:paraId="2A12F401" w14:textId="77777777" w:rsidR="00C22EFA" w:rsidRPr="00D95A61" w:rsidRDefault="00C22EFA" w:rsidP="00C22EFA">
      <w:pPr>
        <w:spacing w:after="0" w:line="240" w:lineRule="auto"/>
        <w:ind w:left="360"/>
        <w:jc w:val="both"/>
        <w:rPr>
          <w:rFonts w:ascii="Arial" w:hAnsi="Arial" w:cs="Arial"/>
          <w:color w:val="000000"/>
          <w:sz w:val="20"/>
          <w:szCs w:val="20"/>
        </w:rPr>
      </w:pPr>
    </w:p>
    <w:p w14:paraId="3427A567"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V prípade vzniku poistnej udalosti sa prenajímateľ zaväzuje zabezpečiť súčinnosť s poisťovňou a políciou za účelom objektívneho uzavretia poistnej udalosti.</w:t>
      </w:r>
    </w:p>
    <w:p w14:paraId="70012E7E" w14:textId="77777777" w:rsidR="00C22EFA" w:rsidRPr="00D95A61" w:rsidRDefault="00C22EFA" w:rsidP="00C22EFA">
      <w:pPr>
        <w:pStyle w:val="Odsekzoznamu"/>
        <w:rPr>
          <w:rFonts w:cs="Arial"/>
          <w:color w:val="000000"/>
          <w:sz w:val="20"/>
          <w:szCs w:val="20"/>
        </w:rPr>
      </w:pPr>
    </w:p>
    <w:p w14:paraId="78617BF3"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Nájomca je povinný nahlásiť každú poistnú udalosť polícii ihneď a prenajímateľovi bez zbytočného odkladu telefonicky najneskôr do dvoch (2) pracovných dní odo dňa vzniku poistnej udalosti. Súčasne je nájomca povinný vyplniť formulár Hlásenie k škodovej udalosti online prostredníctvom webovej stránky prenajímateľa, doložiť kópiu vodičského preukazu a prípadne doložiť ďalšiu písomnú dokumentáciu (napríklad policajnú správu). Pri odstraňovaní následkov poistnej udalosti konzultuje nájomca všetky postupy s prenajímateľom a riadi sa jeho pokynmi. Ak nájomca poruší túto povinnosť, zodpovedá prenajímateľovi za všetky škody, ktoré následkom takého konania vzniknú.</w:t>
      </w:r>
    </w:p>
    <w:p w14:paraId="4EDD13EF" w14:textId="77777777" w:rsidR="00C22EFA" w:rsidRPr="00D95A61" w:rsidRDefault="00C22EFA" w:rsidP="00C22EFA">
      <w:pPr>
        <w:pStyle w:val="Odsekzoznamu"/>
        <w:rPr>
          <w:rFonts w:cs="Arial"/>
          <w:color w:val="000000"/>
          <w:sz w:val="20"/>
          <w:szCs w:val="20"/>
        </w:rPr>
      </w:pPr>
    </w:p>
    <w:p w14:paraId="12529F01"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 xml:space="preserve">Ak dôjde k poistnej udalosti, nájomca je povinný urobiť také opatrenia, aby sa škoda spôsobená touto udalosťou alebo v súvislosti s ňou už nezväčšovala. Nájomca je však povinný dokázať odôvodnenosť takých opatrení a uchovať poškodené časti vozidla do doby prehliadky zástupcom príslušného servisu a poisťovne. Strany dohody pristúpia k úprave ceny nájomného za poškodené vozidlo v závislosti od skutkových okolností vzniknutej škody, t. j. za predpokladu, ak došlo ku škode na vozidle zavinením tretej strany a vozidlo bude nepojazdné na obdobie dlhšie ako dvadsať (20) dní odo dňa vzniku škodovej udalosti, alebo nebude pojazdné vôbec z dôvodu totálnej škody, patrí prenajímateľovi nájomné len za alikvotnú časť príslušného mesiaca, v ktorom bolo možné vozidlo riadne užívať, tým nie je dotknutý Článok 11 bod 12 a bod13 dohody.  </w:t>
      </w:r>
    </w:p>
    <w:p w14:paraId="06AAA16A" w14:textId="77777777" w:rsidR="00C22EFA" w:rsidRPr="00D95A61" w:rsidRDefault="00C22EFA" w:rsidP="00C22EFA">
      <w:pPr>
        <w:pStyle w:val="Odsekzoznamu"/>
        <w:rPr>
          <w:rFonts w:cs="Arial"/>
          <w:color w:val="000000"/>
          <w:sz w:val="20"/>
          <w:szCs w:val="20"/>
        </w:rPr>
      </w:pPr>
    </w:p>
    <w:p w14:paraId="5AFF0DE3"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Nájomca je povinný nahradiť prenajímateľovi v plnej výške všetky náklady vyplývajúce z jeho spoluúčasti na poistnej udalosti podľa skutočných nákladov fakturovaných príslušným servisom.</w:t>
      </w:r>
    </w:p>
    <w:p w14:paraId="05C4A804" w14:textId="77777777" w:rsidR="00C22EFA" w:rsidRPr="00D95A61" w:rsidRDefault="00C22EFA" w:rsidP="00C22EFA">
      <w:pPr>
        <w:pStyle w:val="Odsekzoznamu"/>
        <w:rPr>
          <w:rFonts w:cs="Arial"/>
          <w:color w:val="000000"/>
          <w:sz w:val="20"/>
          <w:szCs w:val="20"/>
        </w:rPr>
      </w:pPr>
    </w:p>
    <w:p w14:paraId="646E602B"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 xml:space="preserve">Ak poistné plnenie poskytnuté poisťovňou nebude zodpovedať celkovej výške škody súvisiacej s krádežou, stratou, zničením alebo poškodením vozidla alebo jeho vybavenia, alebo inej škody spôsobenej nájomcom alebo treťou osobou v súvislosti s používaním vozidla, alebo škody spôsobenej tretej osobe v súvislosti s používaním vozidla, nájomca bude povinný nahradiť prenajímateľovi (a/alebo dotknutej poškodenej tretej strane) časť spôsobenej škody, ktorá nie je krytá poistným plnením za predpokladu, ak nájomca preukázateľne opomenul prevenčnú povinnosť </w:t>
      </w:r>
      <w:r w:rsidRPr="00D95A61">
        <w:rPr>
          <w:rFonts w:ascii="Arial" w:hAnsi="Arial" w:cs="Arial"/>
          <w:color w:val="000000"/>
          <w:sz w:val="20"/>
          <w:szCs w:val="20"/>
        </w:rPr>
        <w:lastRenderedPageBreak/>
        <w:t>predchádzania škodám v zmysle príslušných ustanovení zákona č. 40/1964 Zb. Občiansky zákonník v znení neskorších predpisov.</w:t>
      </w:r>
    </w:p>
    <w:p w14:paraId="796C2CBB" w14:textId="77777777" w:rsidR="00C22EFA" w:rsidRPr="00D95A61" w:rsidRDefault="00C22EFA" w:rsidP="00C22EFA">
      <w:pPr>
        <w:pStyle w:val="Odsekzoznamu"/>
        <w:rPr>
          <w:rFonts w:cs="Arial"/>
          <w:color w:val="FF0000"/>
          <w:sz w:val="20"/>
          <w:szCs w:val="20"/>
        </w:rPr>
      </w:pPr>
    </w:p>
    <w:p w14:paraId="45FCFD57" w14:textId="77777777" w:rsidR="00C22EFA" w:rsidRPr="00D95A61" w:rsidRDefault="00C22EFA" w:rsidP="00C22EFA">
      <w:pPr>
        <w:pStyle w:val="Zkladntext"/>
        <w:rPr>
          <w:rFonts w:ascii="Arial" w:hAnsi="Arial" w:cs="Arial"/>
          <w:noProof w:val="0"/>
          <w:sz w:val="20"/>
          <w:szCs w:val="20"/>
        </w:rPr>
      </w:pPr>
    </w:p>
    <w:p w14:paraId="158FD2BE" w14:textId="77777777" w:rsidR="00C22EFA" w:rsidRPr="00D95A61" w:rsidRDefault="00C22EFA" w:rsidP="00C22EFA">
      <w:pPr>
        <w:spacing w:after="0" w:line="240" w:lineRule="auto"/>
        <w:jc w:val="center"/>
        <w:rPr>
          <w:rFonts w:ascii="Arial" w:hAnsi="Arial" w:cs="Arial"/>
          <w:b/>
          <w:color w:val="000000"/>
          <w:sz w:val="20"/>
          <w:szCs w:val="20"/>
        </w:rPr>
      </w:pPr>
      <w:r w:rsidRPr="00D95A61">
        <w:rPr>
          <w:rFonts w:ascii="Arial" w:hAnsi="Arial" w:cs="Arial"/>
          <w:b/>
          <w:color w:val="000000"/>
          <w:sz w:val="20"/>
          <w:szCs w:val="20"/>
        </w:rPr>
        <w:t>Článok 10</w:t>
      </w:r>
    </w:p>
    <w:p w14:paraId="49947839" w14:textId="77777777" w:rsidR="00C22EFA" w:rsidRPr="00D95A61" w:rsidRDefault="00C22EFA" w:rsidP="00C22EFA">
      <w:pPr>
        <w:spacing w:after="0" w:line="240" w:lineRule="auto"/>
        <w:jc w:val="center"/>
        <w:rPr>
          <w:rFonts w:ascii="Arial" w:hAnsi="Arial" w:cs="Arial"/>
          <w:b/>
          <w:color w:val="000000"/>
          <w:sz w:val="20"/>
          <w:szCs w:val="20"/>
        </w:rPr>
      </w:pPr>
      <w:r w:rsidRPr="00D95A61">
        <w:rPr>
          <w:rFonts w:ascii="Arial" w:hAnsi="Arial" w:cs="Arial"/>
          <w:b/>
          <w:color w:val="000000"/>
          <w:sz w:val="20"/>
          <w:szCs w:val="20"/>
        </w:rPr>
        <w:t>SANKCIE</w:t>
      </w:r>
    </w:p>
    <w:p w14:paraId="5FD4FB32" w14:textId="77777777" w:rsidR="00C22EFA" w:rsidRPr="00D95A61" w:rsidRDefault="00C22EFA" w:rsidP="00C22EFA">
      <w:pPr>
        <w:spacing w:after="0" w:line="240" w:lineRule="auto"/>
        <w:ind w:left="1650"/>
        <w:jc w:val="both"/>
        <w:rPr>
          <w:rFonts w:ascii="Arial" w:hAnsi="Arial" w:cs="Arial"/>
          <w:color w:val="000000"/>
          <w:sz w:val="20"/>
          <w:szCs w:val="20"/>
        </w:rPr>
      </w:pPr>
    </w:p>
    <w:p w14:paraId="08B59ADD"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 xml:space="preserve">V prípade omeškania prenajímateľa s odovzdaním vozidla riadne a včas v dohodnutom termíne podľa čiastkovej zmluvy je prenajímateľ povinný zaplatiť nájomcovi zmluvnú pokutu vo výške 0,5 % z ročného nájomného pre konkrétne vozidlo za každý deň omeškania. </w:t>
      </w:r>
    </w:p>
    <w:p w14:paraId="3A02C0C4"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V prípade omeškania nájomcu so zaplatením nájomného v lehote splatnosti je prenajímateľ oprávnený požadovať od nájomcu zaplatenie úrokov z omeškania vo výške 0,02 % z dlžnej čiastky za každý deň omeškania.</w:t>
      </w:r>
    </w:p>
    <w:p w14:paraId="16A9E6B0"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 xml:space="preserve">V prípade, ak prenajímateľ poruší svoju povinnosť poskytovať nájomcovi služby a/alebo ich neposkytne riadne a včas v súlade s podmienkami uvedenými v čiastkovej zmluve, nájomca je oprávnený požadovať od prenajímateľa zaplatenie zmluvnej pokuty vo výške 0,2 % z ročného nájomného pre konkrétne vozidlo za každý deň omeškania. </w:t>
      </w:r>
    </w:p>
    <w:p w14:paraId="0F03AC5B"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 xml:space="preserve">V prípade omeškania nájomcu s vrátením vozidla podľa Článku 12 rámcovej dohody je prenajímateľ oprávnený požadovať od nájomcu zaplatenie zmluvnej pokuty vo výške 0,2 % z ročného nájomného pre konkrétne vozidlo za každý deň omeškania. </w:t>
      </w:r>
    </w:p>
    <w:p w14:paraId="1AF7DE4D"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Povinnosť, splnenie ktorej bolo zabezpečené zmluvnou pokutou alebo úrokom z omeškania, je strana dohody povinná plniť i po zaplatení zmluvnej pokuty alebo úroku z omeškania. Zaplatením zmluvnej pokuty alebo úroku z omeškania v zmysle tohto článku rámcovej dohody nie je dotknutý nárok strany dohody na náhradu škody v celom rozsahu, ktorá mu preukázateľne vznikne v dôsledku porušenia povinností druhou stranou dohody a vznikom škody, resp. preukázaním kauzálneho nexusu.</w:t>
      </w:r>
    </w:p>
    <w:p w14:paraId="3217EF23"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Zmluvnú pokutu sa strana dohody zaväzuje uhradiť druhej strane dohody najneskôr do desiatich (10) dní odo dňa doručenia výzvy na zaplatenie zmluvnej pokuty oprávnenej strany dohody, a to na základe faktúry bankovým prevodom na účet uvedený v záhlaví rámcovej dohody.</w:t>
      </w:r>
    </w:p>
    <w:p w14:paraId="5B3DF046" w14:textId="77777777" w:rsidR="00C22EFA" w:rsidRPr="00D95A61" w:rsidRDefault="00C22EFA" w:rsidP="00C22EFA">
      <w:pPr>
        <w:tabs>
          <w:tab w:val="left" w:pos="540"/>
        </w:tabs>
        <w:spacing w:after="0" w:line="240" w:lineRule="auto"/>
        <w:jc w:val="center"/>
        <w:rPr>
          <w:rFonts w:ascii="Arial" w:hAnsi="Arial" w:cs="Arial"/>
          <w:b/>
          <w:bCs/>
          <w:sz w:val="20"/>
          <w:szCs w:val="20"/>
        </w:rPr>
      </w:pPr>
      <w:r w:rsidRPr="00D95A61">
        <w:rPr>
          <w:rFonts w:ascii="Arial" w:hAnsi="Arial" w:cs="Arial"/>
          <w:b/>
          <w:bCs/>
          <w:sz w:val="20"/>
          <w:szCs w:val="20"/>
        </w:rPr>
        <w:t>Článok 11</w:t>
      </w:r>
    </w:p>
    <w:p w14:paraId="7237901C" w14:textId="77777777" w:rsidR="00C22EFA" w:rsidRPr="00D95A61" w:rsidRDefault="00C22EFA" w:rsidP="00C22EFA">
      <w:pPr>
        <w:tabs>
          <w:tab w:val="left" w:pos="540"/>
        </w:tabs>
        <w:spacing w:after="0" w:line="240" w:lineRule="auto"/>
        <w:jc w:val="center"/>
        <w:rPr>
          <w:rFonts w:ascii="Arial" w:hAnsi="Arial" w:cs="Arial"/>
          <w:b/>
          <w:sz w:val="20"/>
          <w:szCs w:val="20"/>
        </w:rPr>
      </w:pPr>
      <w:r w:rsidRPr="00D95A61">
        <w:rPr>
          <w:rFonts w:ascii="Arial" w:hAnsi="Arial" w:cs="Arial"/>
          <w:b/>
          <w:sz w:val="20"/>
          <w:szCs w:val="20"/>
        </w:rPr>
        <w:t>TRVANIE A ZÁNIK DOHODY</w:t>
      </w:r>
    </w:p>
    <w:p w14:paraId="58A0647A" w14:textId="77777777" w:rsidR="00C22EFA" w:rsidRPr="00D95A61" w:rsidRDefault="00C22EFA" w:rsidP="00C22EFA">
      <w:pPr>
        <w:tabs>
          <w:tab w:val="left" w:pos="540"/>
        </w:tabs>
        <w:spacing w:after="0"/>
        <w:jc w:val="center"/>
        <w:rPr>
          <w:rFonts w:ascii="Arial" w:hAnsi="Arial" w:cs="Arial"/>
          <w:color w:val="000000"/>
          <w:sz w:val="20"/>
          <w:szCs w:val="20"/>
        </w:rPr>
      </w:pPr>
    </w:p>
    <w:p w14:paraId="1C3B8226" w14:textId="77777777" w:rsidR="00C22EFA" w:rsidRPr="00D95A61" w:rsidRDefault="00C22EFA" w:rsidP="00DE5B15">
      <w:pPr>
        <w:pStyle w:val="Odsekzoznamu"/>
        <w:numPr>
          <w:ilvl w:val="0"/>
          <w:numId w:val="89"/>
        </w:numPr>
        <w:ind w:left="360"/>
        <w:jc w:val="both"/>
        <w:rPr>
          <w:rFonts w:cs="Arial"/>
          <w:b/>
          <w:sz w:val="20"/>
          <w:szCs w:val="20"/>
        </w:rPr>
      </w:pPr>
      <w:r w:rsidRPr="00D95A61">
        <w:rPr>
          <w:rFonts w:cs="Arial"/>
          <w:sz w:val="20"/>
          <w:szCs w:val="20"/>
        </w:rPr>
        <w:t xml:space="preserve">Rámcová dohoda  sa uzatvára na dobu určitú, a to na dobu </w:t>
      </w:r>
      <w:r w:rsidRPr="00D95A61">
        <w:rPr>
          <w:rFonts w:cs="Arial"/>
          <w:b/>
          <w:sz w:val="20"/>
          <w:szCs w:val="20"/>
        </w:rPr>
        <w:t>48 mesiacov odo dňa nadobudnutia účinnosti rámcovej dohody alebo do vyčerpania celkovej sumy za predmet plnenia uvedenej v prílohe č. 2 – Špecifikácia ceny podľa toho, ktorá skutočnosť nastane skôr.</w:t>
      </w:r>
    </w:p>
    <w:p w14:paraId="31FCBFE0" w14:textId="77777777" w:rsidR="00C22EFA" w:rsidRPr="00D95A61" w:rsidRDefault="00C22EFA" w:rsidP="00C22EFA">
      <w:pPr>
        <w:pStyle w:val="Odsekzoznamu"/>
        <w:ind w:left="360"/>
        <w:jc w:val="both"/>
        <w:rPr>
          <w:rFonts w:cs="Arial"/>
          <w:b/>
          <w:sz w:val="20"/>
          <w:szCs w:val="20"/>
        </w:rPr>
      </w:pPr>
    </w:p>
    <w:p w14:paraId="4859C692" w14:textId="77777777" w:rsidR="00C22EFA" w:rsidRPr="00D95A61" w:rsidRDefault="00C22EFA" w:rsidP="00DE5B15">
      <w:pPr>
        <w:pStyle w:val="Odsekzoznamu"/>
        <w:numPr>
          <w:ilvl w:val="0"/>
          <w:numId w:val="89"/>
        </w:numPr>
        <w:ind w:left="360"/>
        <w:jc w:val="both"/>
        <w:rPr>
          <w:rFonts w:cs="Arial"/>
          <w:b/>
          <w:sz w:val="20"/>
          <w:szCs w:val="20"/>
        </w:rPr>
      </w:pPr>
      <w:r w:rsidRPr="00D95A61">
        <w:rPr>
          <w:rFonts w:cs="Arial"/>
          <w:sz w:val="20"/>
          <w:szCs w:val="20"/>
        </w:rPr>
        <w:t>Rámcová dohoda môže byť ukončená aj skôr, ako je uvedené v bode 1 tohto článku rámcovej dohody, a to písomnou dohodou strán dohody, písomným odstúpením od rámcovej dohody niektorou stranou dohody alebo písomnou výpoveďou nájomcu.</w:t>
      </w:r>
    </w:p>
    <w:p w14:paraId="3723B2D8" w14:textId="77777777" w:rsidR="00C22EFA" w:rsidRPr="00D95A61" w:rsidRDefault="00C22EFA" w:rsidP="00C22EFA">
      <w:pPr>
        <w:pStyle w:val="Odsekzoznamu"/>
        <w:rPr>
          <w:rFonts w:cs="Arial"/>
          <w:b/>
          <w:sz w:val="20"/>
          <w:szCs w:val="20"/>
        </w:rPr>
      </w:pPr>
    </w:p>
    <w:p w14:paraId="6F90E035" w14:textId="622ECCEE"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V prípade zániku rámcovej dohody dohodou strán dohody, táto zaniká dňom uvedeným v tejto dohode (ďalej len „</w:t>
      </w:r>
      <w:r w:rsidRPr="00D95A61">
        <w:rPr>
          <w:rFonts w:cs="Arial"/>
          <w:b/>
          <w:sz w:val="20"/>
          <w:szCs w:val="20"/>
        </w:rPr>
        <w:t>deň zániku rámcovej dohody</w:t>
      </w:r>
      <w:r w:rsidRPr="00D95A61">
        <w:rPr>
          <w:rFonts w:cs="Arial"/>
          <w:sz w:val="20"/>
          <w:szCs w:val="20"/>
        </w:rPr>
        <w:t>“). V tejto dohode sa upravia aj vzájomné nároky strán dohody vzniknuté z pl</w:t>
      </w:r>
      <w:r w:rsidR="004415F7">
        <w:rPr>
          <w:rFonts w:cs="Arial"/>
          <w:sz w:val="20"/>
          <w:szCs w:val="20"/>
        </w:rPr>
        <w:t>n</w:t>
      </w:r>
      <w:r w:rsidRPr="00D95A61">
        <w:rPr>
          <w:rFonts w:cs="Arial"/>
          <w:sz w:val="20"/>
          <w:szCs w:val="20"/>
        </w:rPr>
        <w:t xml:space="preserve">enia zmluvných povinností </w:t>
      </w:r>
      <w:r w:rsidRPr="00D95A61">
        <w:rPr>
          <w:rFonts w:cs="Arial"/>
          <w:noProof w:val="0"/>
          <w:sz w:val="20"/>
          <w:szCs w:val="20"/>
        </w:rPr>
        <w:t>alebo z ich porušenia druhou stranou dohody ku dňu zániku rámcovej dohody.</w:t>
      </w:r>
    </w:p>
    <w:p w14:paraId="23F645FF" w14:textId="77777777" w:rsidR="00C22EFA" w:rsidRPr="00D95A61" w:rsidRDefault="00C22EFA" w:rsidP="00C22EFA">
      <w:pPr>
        <w:pStyle w:val="Odsekzoznamu"/>
        <w:rPr>
          <w:rFonts w:cs="Arial"/>
          <w:sz w:val="20"/>
          <w:szCs w:val="20"/>
        </w:rPr>
      </w:pPr>
    </w:p>
    <w:p w14:paraId="39E7FB1D"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Odstúpenie od rámcovej dohody musí mať písomnú formu, musí byť doručené druhej strane dohody (ktorá svoju povinnosť porušila) a jeho účinky nastávajú dňom doručenia strane dohody, ktorá svoju povinnosť porušila.</w:t>
      </w:r>
    </w:p>
    <w:p w14:paraId="13995936" w14:textId="77777777" w:rsidR="00C22EFA" w:rsidRPr="00D95A61" w:rsidRDefault="00C22EFA" w:rsidP="00C22EFA">
      <w:pPr>
        <w:pStyle w:val="Odsekzoznamu"/>
        <w:ind w:left="360"/>
        <w:jc w:val="both"/>
        <w:rPr>
          <w:rFonts w:cs="Arial"/>
          <w:sz w:val="20"/>
          <w:szCs w:val="20"/>
        </w:rPr>
      </w:pPr>
    </w:p>
    <w:p w14:paraId="7D001FA4"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Nájomca je oprávnený okamžite písomne odstúpiť od rámcovej dohody v prípade podstatného porušenia rámcovej dohody prenajímateľom. Na účely tejto rámcovej dohody sa za podstatné porušenie rámcovej dohody zo strany prenajímateľa považuje najmä:</w:t>
      </w:r>
    </w:p>
    <w:p w14:paraId="08CACB2C"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nepotvrdí objednávku v lehote uvedenej v Článku 2 bod 3 rámcovej dohody;</w:t>
      </w:r>
    </w:p>
    <w:p w14:paraId="66E0FC5F"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nedodrží dodaciu lehotu podľa Článku 3 bod 1 rámcovej dohody;</w:t>
      </w:r>
    </w:p>
    <w:p w14:paraId="603EBADA"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lastRenderedPageBreak/>
        <w:t>ak prenajímateľ poruší povinnosť podľa Článku 15 bod 2 až 7 rámcovej dohody;</w:t>
      </w:r>
    </w:p>
    <w:p w14:paraId="61931E13"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sa preukáže, že prenajímateľ v rámci verejného obstarávania, ktorého výsledkom je uzatvorenie rámcovej dohody, predložil nepravdivé doklady alebo uviedol nepravdivé, neúplné alebo skreslené údaje;</w:t>
      </w:r>
    </w:p>
    <w:p w14:paraId="63F5B9C8"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nedodá predmet lízingu a/alebo nezačne, preruší alebo zastaví poskytovanie služieb  z iných dôvodov ako z dôvodov na strane nájomcu alebo z dôvodov skutočností, ktoré prenajímateľ nemohol predvídať v čase uzatvorenia rámcovej dohody ani pri vynaložení náležitej starostlivosti, ktorú možno od neho požadovať;</w:t>
      </w:r>
    </w:p>
    <w:p w14:paraId="64E529A9"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poruší povinnosť podľa Článku 19 bod 6 rámcovej dohody;</w:t>
      </w:r>
    </w:p>
    <w:p w14:paraId="467C29D6"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vstúpil do likvidácie, na jeho majetok bol vyhlásený konkurz, bol podaný návrh na vyhlásenie konkurzu na jeho majetok, ako aj vtedy, ak existuje dôvodná obava, že plnenie záväzkov prenajímateľa podľa tejto rámcovej dohody je vážne ohrozené, alebo ak do tohto zmluvného vzťahu vstúpi namiesto prenajímateľa následkom právneho nástupníctva tretia osoba;</w:t>
      </w:r>
    </w:p>
    <w:p w14:paraId="245DD0BC"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v iných prípadoch uvedených v rámcovej dohode;</w:t>
      </w:r>
    </w:p>
    <w:p w14:paraId="3E1D758B"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v prípadoch uvedených v ZVO.</w:t>
      </w:r>
    </w:p>
    <w:p w14:paraId="0B3326A6" w14:textId="77777777" w:rsidR="00C22EFA" w:rsidRPr="00D95A61" w:rsidRDefault="00C22EFA" w:rsidP="00C22EFA">
      <w:pPr>
        <w:pStyle w:val="Odsekzoznamu"/>
        <w:ind w:left="864"/>
        <w:jc w:val="both"/>
        <w:rPr>
          <w:rFonts w:cs="Arial"/>
          <w:sz w:val="20"/>
          <w:szCs w:val="20"/>
        </w:rPr>
      </w:pPr>
    </w:p>
    <w:p w14:paraId="445E56EA"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V prípade nepodstatného porušenia rámcovej dohody sú strany dohody oprávnené od rámcovej dohody odstúpiť po márnom uplynutí primeranej lehoty uvedenej v písomnej výzve druhej strane dohody na odstránenie konania v rozpore s rámcovou dohodou, prílohami a právnymi predpismi, ako aj následkov takéhoto konania. Ak sa strany dohody písomne nedohodnú inak, primeranou lehotou podľa predchádzajúcej vety je desať (10) kalendárnych dní.</w:t>
      </w:r>
    </w:p>
    <w:p w14:paraId="72393A14" w14:textId="77777777" w:rsidR="00C22EFA" w:rsidRPr="00D95A61" w:rsidRDefault="00C22EFA" w:rsidP="00C22EFA">
      <w:pPr>
        <w:pStyle w:val="Odsekzoznamu"/>
        <w:ind w:left="360"/>
        <w:jc w:val="both"/>
        <w:rPr>
          <w:rFonts w:cs="Arial"/>
          <w:sz w:val="20"/>
          <w:szCs w:val="20"/>
        </w:rPr>
      </w:pPr>
    </w:p>
    <w:p w14:paraId="187600C3"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Pre právnu úpravu odstúpenia od rámcovej dohody a vzájomných nárokov strán dohody z neho vplývajúcich primerane platia ustanovenia § 344 a nasl. Obchodného zákonníka.</w:t>
      </w:r>
    </w:p>
    <w:p w14:paraId="0207F71C" w14:textId="77777777" w:rsidR="00C22EFA" w:rsidRPr="00D95A61" w:rsidRDefault="00C22EFA" w:rsidP="00C22EFA">
      <w:pPr>
        <w:pStyle w:val="Odsekzoznamu"/>
        <w:ind w:left="348"/>
        <w:rPr>
          <w:rFonts w:cs="Arial"/>
          <w:sz w:val="20"/>
          <w:szCs w:val="20"/>
        </w:rPr>
      </w:pPr>
    </w:p>
    <w:p w14:paraId="069F9E7B"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Nájomca je oprávnený vypovedať rámcovú dohodu bez uvedenia dôvodu. Výpoveď musí mať písomnú formu. Výpovedná lehota je tri (3) mesiace a začína plynúť prvým dňom kalendárneho mesiaca, ktorý nasleduje po kalendárnom mesiaci, v ktorom bola výpoveď doručená na adresu sídla prenajímateľa uvedenú v záhlaví rámcovej dohody.</w:t>
      </w:r>
    </w:p>
    <w:p w14:paraId="348F75BB" w14:textId="77777777" w:rsidR="00C22EFA" w:rsidRPr="00D95A61" w:rsidRDefault="00C22EFA" w:rsidP="00C22EFA">
      <w:pPr>
        <w:pStyle w:val="Odsekzoznamu"/>
        <w:ind w:left="348"/>
        <w:rPr>
          <w:rFonts w:cs="Arial"/>
          <w:sz w:val="20"/>
          <w:szCs w:val="20"/>
        </w:rPr>
      </w:pPr>
    </w:p>
    <w:p w14:paraId="7EA4555F"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Ukončením platnosti rámcovej dohody odstúpením alebo uplynutím výpovednej lehoty zanikajú všetky práva a povinnosti strán rámcovej dohody v nej zakotvené, okrem nárokov na náhradu škody, nárokov na zaplatenie zmluvnej pokuty, ako aj všetkých ostatných nárokov strán dohody, ktoré vzhľadom na svoju podstatu zánikom rámcovej dohody nezanikajú.</w:t>
      </w:r>
    </w:p>
    <w:p w14:paraId="016C154A" w14:textId="77777777" w:rsidR="00C22EFA" w:rsidRPr="00D95A61" w:rsidRDefault="00C22EFA" w:rsidP="00C22EFA">
      <w:pPr>
        <w:pStyle w:val="Odsekzoznamu"/>
        <w:ind w:left="360"/>
        <w:jc w:val="both"/>
        <w:rPr>
          <w:rFonts w:cs="Arial"/>
          <w:sz w:val="20"/>
          <w:szCs w:val="20"/>
        </w:rPr>
      </w:pPr>
    </w:p>
    <w:p w14:paraId="2A7965D1"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Čiastková zmluva môže byť ukončená aj pred uplynutím doby, na ktorú bola uzavretá (Článok 2 bod 4 rámcovej dohody), pričom ustanovenia Článku 11 body 2 až 9 rámcovej dohody sa použijú primerane.</w:t>
      </w:r>
    </w:p>
    <w:p w14:paraId="0E43C3AB" w14:textId="77777777" w:rsidR="00C22EFA" w:rsidRPr="00D95A61" w:rsidRDefault="00C22EFA" w:rsidP="00C22EFA">
      <w:pPr>
        <w:pStyle w:val="Odsekzoznamu"/>
        <w:rPr>
          <w:rFonts w:cs="Arial"/>
          <w:sz w:val="20"/>
          <w:szCs w:val="20"/>
        </w:rPr>
      </w:pPr>
    </w:p>
    <w:p w14:paraId="58B633B3"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Čiastková zmluva zaniká pred uplynutím doby, na ktorú bola uzavretá:</w:t>
      </w:r>
    </w:p>
    <w:p w14:paraId="60EA418A" w14:textId="77777777" w:rsidR="00C22EFA" w:rsidRPr="00D95A61" w:rsidRDefault="00C22EFA" w:rsidP="00DE5B15">
      <w:pPr>
        <w:pStyle w:val="Zkladntext"/>
        <w:numPr>
          <w:ilvl w:val="0"/>
          <w:numId w:val="90"/>
        </w:numPr>
        <w:rPr>
          <w:rFonts w:ascii="Arial" w:hAnsi="Arial" w:cs="Arial"/>
          <w:noProof w:val="0"/>
          <w:sz w:val="20"/>
          <w:szCs w:val="20"/>
        </w:rPr>
      </w:pPr>
      <w:r w:rsidRPr="00D95A61">
        <w:rPr>
          <w:rFonts w:ascii="Arial" w:hAnsi="Arial" w:cs="Arial"/>
          <w:noProof w:val="0"/>
          <w:sz w:val="20"/>
          <w:szCs w:val="20"/>
        </w:rPr>
        <w:t>v prípade odcudzenia vozidla okamihom, keď je prenajímateľovi doručené oznámenie príslušného orgánu činného v trestnom konaní o prerušení trestného stíhania podľa ustanovenia § 228 ods. 1 zákona č. 301/2005 Z.z. Trestný poriadok v znení neskorších predpisov;</w:t>
      </w:r>
    </w:p>
    <w:p w14:paraId="15E135AF" w14:textId="77777777" w:rsidR="00C22EFA" w:rsidRPr="00D95A61" w:rsidRDefault="00C22EFA" w:rsidP="00DE5B15">
      <w:pPr>
        <w:pStyle w:val="Zkladntext"/>
        <w:numPr>
          <w:ilvl w:val="0"/>
          <w:numId w:val="90"/>
        </w:numPr>
        <w:rPr>
          <w:rFonts w:ascii="Arial" w:hAnsi="Arial" w:cs="Arial"/>
          <w:noProof w:val="0"/>
          <w:sz w:val="20"/>
          <w:szCs w:val="20"/>
        </w:rPr>
      </w:pPr>
      <w:r w:rsidRPr="00D95A61">
        <w:rPr>
          <w:rFonts w:ascii="Arial" w:hAnsi="Arial" w:cs="Arial"/>
          <w:noProof w:val="0"/>
          <w:sz w:val="20"/>
          <w:szCs w:val="20"/>
        </w:rPr>
        <w:t>v prípade úplného zničenia vozidla (totálna škoda), keď je prenajímateľovi doručené oznámenie o totálnej škode vozidla z poisťovne.</w:t>
      </w:r>
    </w:p>
    <w:p w14:paraId="7BD53949" w14:textId="77777777" w:rsidR="00C22EFA" w:rsidRPr="00D95A61" w:rsidRDefault="00C22EFA" w:rsidP="00C22EFA">
      <w:pPr>
        <w:pStyle w:val="Zkladntext"/>
        <w:ind w:left="720"/>
        <w:rPr>
          <w:rFonts w:ascii="Arial" w:hAnsi="Arial" w:cs="Arial"/>
          <w:noProof w:val="0"/>
          <w:sz w:val="20"/>
          <w:szCs w:val="20"/>
        </w:rPr>
      </w:pPr>
    </w:p>
    <w:p w14:paraId="3E03A6FF" w14:textId="77777777" w:rsidR="00C22EFA" w:rsidRPr="00D95A61" w:rsidRDefault="00C22EFA" w:rsidP="00DE5B15">
      <w:pPr>
        <w:pStyle w:val="Odsekzoznamu"/>
        <w:numPr>
          <w:ilvl w:val="0"/>
          <w:numId w:val="89"/>
        </w:numPr>
        <w:ind w:left="426" w:hanging="426"/>
        <w:jc w:val="both"/>
        <w:rPr>
          <w:rFonts w:cs="Arial"/>
          <w:sz w:val="20"/>
          <w:szCs w:val="20"/>
        </w:rPr>
      </w:pPr>
      <w:r w:rsidRPr="00D95A61">
        <w:rPr>
          <w:rFonts w:cs="Arial"/>
          <w:sz w:val="20"/>
          <w:szCs w:val="20"/>
        </w:rPr>
        <w:t>V prípade krádeže vozidla je nájomca povinný predložiť prenajímateľovi policajné hlásenie o oznámení krádeže vozidla príslušnému útvaru DI PZ alebo uznesenie o začatí trestného stíhania. Nájomca, na základe dokladov o odcudzení vozidla podľa predchádzajúcej vety, nie je povinný platiť ďalšie nájomné, a to počnúc nasledujúcim nájomným splatným po odovzdaní dokladov o odcudzení vozidla prenajímateľovi.</w:t>
      </w:r>
    </w:p>
    <w:p w14:paraId="2D2A59AF" w14:textId="77777777" w:rsidR="00C22EFA" w:rsidRPr="00D95A61" w:rsidRDefault="00C22EFA" w:rsidP="00C22EFA">
      <w:pPr>
        <w:pStyle w:val="Odsekzoznamu"/>
        <w:ind w:left="426"/>
        <w:jc w:val="both"/>
        <w:rPr>
          <w:rFonts w:cs="Arial"/>
          <w:sz w:val="20"/>
          <w:szCs w:val="20"/>
        </w:rPr>
      </w:pPr>
    </w:p>
    <w:p w14:paraId="4CBF4845"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V prípade úplného zničenia vozidla (totálna škoda) nájomca nie je na základe doručeného potvrdenia poisťovne o totálnej škode na vozidle povinný platiť ďalšie nájomné, a to počnúc nasledujúcim nájomným splatným po doručení potvrdenia od poisťovne.</w:t>
      </w:r>
    </w:p>
    <w:p w14:paraId="614453A9" w14:textId="77777777" w:rsidR="00C22EFA" w:rsidRPr="00D95A61" w:rsidRDefault="00C22EFA" w:rsidP="00C22EFA">
      <w:pPr>
        <w:pStyle w:val="Odsekzoznamu"/>
        <w:ind w:left="348"/>
        <w:rPr>
          <w:rFonts w:cs="Arial"/>
          <w:sz w:val="20"/>
          <w:szCs w:val="20"/>
        </w:rPr>
      </w:pPr>
    </w:p>
    <w:p w14:paraId="154A5702"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Prenajímateľ je oprávnený odstúpiť od čiastkovej zmluvy pre jej nepodstatné porušenie, ak:</w:t>
      </w:r>
    </w:p>
    <w:p w14:paraId="5FF8AEAF" w14:textId="77777777" w:rsidR="00C22EFA" w:rsidRPr="00D95A61" w:rsidRDefault="00C22EFA" w:rsidP="00DE5B15">
      <w:pPr>
        <w:pStyle w:val="Odsekzoznamu"/>
        <w:numPr>
          <w:ilvl w:val="0"/>
          <w:numId w:val="91"/>
        </w:numPr>
        <w:jc w:val="both"/>
        <w:rPr>
          <w:rFonts w:cs="Arial"/>
          <w:sz w:val="20"/>
          <w:szCs w:val="20"/>
        </w:rPr>
      </w:pPr>
      <w:r w:rsidRPr="00D95A61">
        <w:rPr>
          <w:rFonts w:cs="Arial"/>
          <w:sz w:val="20"/>
          <w:szCs w:val="20"/>
        </w:rPr>
        <w:t>nájomca neprevezme vozidlo podľa Článku 3 bod 7 rámcovej dohody;</w:t>
      </w:r>
    </w:p>
    <w:p w14:paraId="625249F0" w14:textId="77777777" w:rsidR="00C22EFA" w:rsidRPr="00D95A61" w:rsidRDefault="00C22EFA" w:rsidP="00DE5B15">
      <w:pPr>
        <w:pStyle w:val="Odsekzoznamu"/>
        <w:numPr>
          <w:ilvl w:val="0"/>
          <w:numId w:val="91"/>
        </w:numPr>
        <w:jc w:val="both"/>
        <w:rPr>
          <w:rFonts w:cs="Arial"/>
          <w:sz w:val="20"/>
          <w:szCs w:val="20"/>
        </w:rPr>
      </w:pPr>
      <w:r w:rsidRPr="00D95A61">
        <w:rPr>
          <w:rFonts w:cs="Arial"/>
          <w:sz w:val="20"/>
          <w:szCs w:val="20"/>
        </w:rPr>
        <w:lastRenderedPageBreak/>
        <w:t>nájomca užíva vozidlo v rozpore s rámcovou dohodou a/alebo čiastkovou zmluvou a ak nájomca nezjedná nápravu ani po výzve prenajímateľa, v ktorej prenajímateľ poskytne dodatočnú primeranú lehotu k náprave a/alebo určené opatrenia k náprave;</w:t>
      </w:r>
    </w:p>
    <w:p w14:paraId="09EB5847" w14:textId="77777777" w:rsidR="00C22EFA" w:rsidRPr="00D95A61" w:rsidRDefault="00C22EFA" w:rsidP="00DE5B15">
      <w:pPr>
        <w:pStyle w:val="Odsekzoznamu"/>
        <w:numPr>
          <w:ilvl w:val="0"/>
          <w:numId w:val="91"/>
        </w:numPr>
        <w:jc w:val="both"/>
        <w:rPr>
          <w:rFonts w:cs="Arial"/>
          <w:sz w:val="20"/>
          <w:szCs w:val="20"/>
        </w:rPr>
      </w:pPr>
      <w:r w:rsidRPr="00D95A61">
        <w:rPr>
          <w:rFonts w:cs="Arial"/>
          <w:sz w:val="20"/>
          <w:szCs w:val="20"/>
        </w:rPr>
        <w:t>je nájomca v omeškaní so zaplatením nájomného o viac ako šesťdesiat (60) dní a ak nájomca nezjedná nápravu ani po výzve prenajímateľa, v ktorej prenajímateľ poskytne dodatočnú primeranú lehotu k náprave a/alebo určené opatrenia k náprave.</w:t>
      </w:r>
    </w:p>
    <w:p w14:paraId="24A65856" w14:textId="77777777" w:rsidR="00C22EFA" w:rsidRPr="00D95A61" w:rsidRDefault="00C22EFA" w:rsidP="00C22EFA">
      <w:pPr>
        <w:pStyle w:val="Odsekzoznamu"/>
        <w:ind w:left="720"/>
        <w:jc w:val="both"/>
        <w:rPr>
          <w:rFonts w:cs="Arial"/>
          <w:sz w:val="20"/>
          <w:szCs w:val="20"/>
        </w:rPr>
      </w:pPr>
    </w:p>
    <w:p w14:paraId="1C97AC18" w14:textId="77777777" w:rsidR="00C22EFA" w:rsidRPr="00D95A61" w:rsidRDefault="00C22EFA" w:rsidP="00DE5B15">
      <w:pPr>
        <w:pStyle w:val="Odsekzoznamu"/>
        <w:numPr>
          <w:ilvl w:val="0"/>
          <w:numId w:val="89"/>
        </w:numPr>
        <w:ind w:left="426" w:hanging="426"/>
        <w:jc w:val="both"/>
        <w:rPr>
          <w:rFonts w:cs="Arial"/>
          <w:sz w:val="20"/>
          <w:szCs w:val="20"/>
        </w:rPr>
      </w:pPr>
      <w:r w:rsidRPr="00D95A61">
        <w:rPr>
          <w:rFonts w:cs="Arial"/>
          <w:sz w:val="20"/>
          <w:szCs w:val="20"/>
        </w:rPr>
        <w:t>Zánik rámcovej dohody podľa tohto článku rámcovej dohody sa nedotýka práv a povinností strán dohody vyplývajúcich z čiastkovej zmluvy. Strany dohody výslovne deklarujú, že v prípade zániku rámcovej dohody počas platnosti čiastkovej zmluvy sa ich vzájomné práva a povinnosti vyplývajúce z čiastkovej zmluvy budú naďalej spravovať ustanoveniami rámcovej dohody.</w:t>
      </w:r>
    </w:p>
    <w:p w14:paraId="01B1C7D3" w14:textId="77777777" w:rsidR="00C22EFA" w:rsidRPr="00D95A61" w:rsidRDefault="00C22EFA" w:rsidP="00C22EFA">
      <w:pPr>
        <w:pStyle w:val="Zkladntext"/>
        <w:rPr>
          <w:rFonts w:ascii="Arial" w:eastAsia="Times New Roman" w:hAnsi="Arial" w:cs="Arial"/>
          <w:noProof w:val="0"/>
          <w:sz w:val="20"/>
          <w:szCs w:val="20"/>
          <w:lang w:eastAsia="en-US"/>
        </w:rPr>
      </w:pPr>
    </w:p>
    <w:p w14:paraId="1C4B987C"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12</w:t>
      </w:r>
    </w:p>
    <w:p w14:paraId="1B2594AF"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ODOVZDANIE VOZIDLA PRENAJÍMATEĽOVI</w:t>
      </w:r>
    </w:p>
    <w:p w14:paraId="0BC5BA92" w14:textId="77777777" w:rsidR="00C22EFA" w:rsidRPr="00D95A61" w:rsidRDefault="00C22EFA" w:rsidP="00C22EFA">
      <w:pPr>
        <w:tabs>
          <w:tab w:val="left" w:pos="540"/>
        </w:tabs>
        <w:spacing w:after="0" w:line="240" w:lineRule="auto"/>
        <w:jc w:val="both"/>
        <w:rPr>
          <w:rFonts w:ascii="Arial" w:hAnsi="Arial" w:cs="Arial"/>
          <w:sz w:val="20"/>
          <w:szCs w:val="20"/>
        </w:rPr>
      </w:pPr>
    </w:p>
    <w:p w14:paraId="3B9320F9"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Nájomca je povinný vrátiť vozidlo späť prenajímateľovi spolu s príslušenstvom a vybavením, ako aj všetky doklady týkajúce sa vozidla a jeho používania, najmä osvedčenie o evidencii vozidla (tzv. technický preukaz), tabuľky s evidenčným číslom, doklad o uzavretí povinného zmluvného poistenia, návod na použitie vozidla, servisnú knižku a všetky kľúče od vozidla. Ak bola súčasťou výbavy vozidla aj súprava sezónnych pneumatík (zimné/letné), nájomca je povinný tieto odovzdať prenajímateľovi spolu s vozidlom.</w:t>
      </w:r>
    </w:p>
    <w:p w14:paraId="1664B133" w14:textId="77777777" w:rsidR="00C22EFA" w:rsidRPr="00D95A61" w:rsidRDefault="00C22EFA" w:rsidP="00C22EFA">
      <w:pPr>
        <w:pStyle w:val="Zkladntext"/>
        <w:ind w:left="360"/>
        <w:rPr>
          <w:rFonts w:ascii="Arial" w:hAnsi="Arial" w:cs="Arial"/>
          <w:noProof w:val="0"/>
          <w:sz w:val="20"/>
          <w:szCs w:val="20"/>
        </w:rPr>
      </w:pPr>
    </w:p>
    <w:p w14:paraId="2FEEA29B"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Nájomca je povinný odovzdať prenajímateľovi vozidlo na svoje náklady a nebezpečenstvo, a to na mieste, ktoré určí prenajímateľ, a to v posledný deň nájmu. V prípade ukončenia čiastkovej zmluvy odstúpením alebo zániku čiastkovej zmluvy podľa Článku 11 rámcovej dohody je nájomca povinný vrátiť vozidlo prenajímateľovi najneskôr do troch (3) dní odo dňa doručenia odstúpenia od čiastkovej zmluvy druhej strane dohody alebo odo dňa zániku čiastkovej zmluvy podľa Článku 11 bod 11 rámcovej dohody.</w:t>
      </w:r>
    </w:p>
    <w:p w14:paraId="70E0ED2C" w14:textId="77777777" w:rsidR="00C22EFA" w:rsidRPr="00D95A61" w:rsidRDefault="00C22EFA" w:rsidP="00C22EFA">
      <w:pPr>
        <w:pStyle w:val="Odsekzoznamu"/>
        <w:rPr>
          <w:rFonts w:cs="Arial"/>
          <w:noProof w:val="0"/>
          <w:sz w:val="20"/>
          <w:szCs w:val="20"/>
        </w:rPr>
      </w:pPr>
    </w:p>
    <w:p w14:paraId="7FF79B27"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 xml:space="preserve">Nájomca je povinný vrátiť vozidlo v riadnom technickom a prevádzkovom stave, v akom sa nachádzalo ku dňu jeho odovzdania nájomcovi, s ohľadom na bežné opotrebenie zodpovedajúce riadnemu užívaniu vozidla v súlade s čiastkovou zmluvou. Odovzdanie vozidla je potrebné dohodnúť s prenajímateľom vopred minimálne päť (5) dní pred termínom odovzdania vozidla. Karoséria odovzdávaného vozidla, ako aj jeho interiér musia byť čisté, aby bolo možné detailne zaznamenať technický stav vozidla do preberacieho protokolu. Prenajímateľ je povinný nájomcovi písomne potvrdiť prevzatie vozidla. Preberací protokol o prevzatí vozidla podpíšu oprávnení zástupcovia prenajímateľa aj nájomcu. Za nájomcu je oprávnený podpísať preberací protokol zamestnanec nájomcu na pozícii vedúci oddelenia strategického a operatívneho nákupu mechanizácie a dopravy alebo na pozícii špecialista mechanizácie a dopravy. </w:t>
      </w:r>
    </w:p>
    <w:p w14:paraId="59083634" w14:textId="77777777" w:rsidR="00C22EFA" w:rsidRPr="00D95A61" w:rsidRDefault="00C22EFA" w:rsidP="00C22EFA">
      <w:pPr>
        <w:pStyle w:val="Odsekzoznamu"/>
        <w:rPr>
          <w:rFonts w:cs="Arial"/>
          <w:noProof w:val="0"/>
          <w:sz w:val="20"/>
          <w:szCs w:val="20"/>
        </w:rPr>
      </w:pPr>
    </w:p>
    <w:p w14:paraId="2B145FA7"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 xml:space="preserve">Preberací protokol o odovzdaní vozidla musí obsahovať stav vozidla, počet najazdených kilometrov, opis zjavných chýb a vád vozidla. Odovzdaním vozidla nájomca vyhlasuje, že boli nahlásené všetky poistné udalosti týkajúce sa vozidla.  </w:t>
      </w:r>
    </w:p>
    <w:p w14:paraId="47A65FAF" w14:textId="77777777" w:rsidR="00C22EFA" w:rsidRPr="00D95A61" w:rsidRDefault="00C22EFA" w:rsidP="00C22EFA">
      <w:pPr>
        <w:pStyle w:val="Zkladntext"/>
        <w:ind w:left="360"/>
        <w:rPr>
          <w:rFonts w:ascii="Arial" w:hAnsi="Arial" w:cs="Arial"/>
          <w:noProof w:val="0"/>
          <w:sz w:val="20"/>
          <w:szCs w:val="20"/>
        </w:rPr>
      </w:pPr>
    </w:p>
    <w:p w14:paraId="54B1AA7E"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Ak nájomca vykonal akékoľvek zmeny alebo úpravy na vozidle, prenajímateľ je oprávnený od nájomcu požadovať, aby:</w:t>
      </w:r>
    </w:p>
    <w:p w14:paraId="3EE68F85" w14:textId="77777777" w:rsidR="00C22EFA" w:rsidRPr="00D95A61" w:rsidRDefault="00C22EFA" w:rsidP="00DE5B15">
      <w:pPr>
        <w:pStyle w:val="Zkladntext"/>
        <w:numPr>
          <w:ilvl w:val="0"/>
          <w:numId w:val="92"/>
        </w:numPr>
        <w:rPr>
          <w:rFonts w:ascii="Arial" w:hAnsi="Arial" w:cs="Arial"/>
          <w:noProof w:val="0"/>
          <w:sz w:val="20"/>
          <w:szCs w:val="20"/>
        </w:rPr>
      </w:pPr>
      <w:r w:rsidRPr="00D95A61">
        <w:rPr>
          <w:rFonts w:ascii="Arial" w:hAnsi="Arial" w:cs="Arial"/>
          <w:noProof w:val="0"/>
          <w:sz w:val="20"/>
          <w:szCs w:val="20"/>
        </w:rPr>
        <w:t xml:space="preserve">na svoje vlastné náklady vrátil vozidlo do jeho pôvodného stavu, alebo </w:t>
      </w:r>
    </w:p>
    <w:p w14:paraId="2E1CC2CD" w14:textId="77777777" w:rsidR="00C22EFA" w:rsidRPr="00D95A61" w:rsidRDefault="00C22EFA" w:rsidP="00DE5B15">
      <w:pPr>
        <w:pStyle w:val="Bezriadkovania"/>
        <w:numPr>
          <w:ilvl w:val="0"/>
          <w:numId w:val="92"/>
        </w:numPr>
        <w:rPr>
          <w:rFonts w:ascii="Arial" w:eastAsia="Calibri" w:hAnsi="Arial" w:cs="Arial"/>
          <w:sz w:val="20"/>
          <w:szCs w:val="20"/>
          <w:lang w:eastAsia="sk-SK"/>
        </w:rPr>
      </w:pPr>
      <w:r w:rsidRPr="00D95A61">
        <w:rPr>
          <w:rFonts w:ascii="Arial" w:eastAsia="Calibri" w:hAnsi="Arial" w:cs="Arial"/>
          <w:sz w:val="20"/>
          <w:szCs w:val="20"/>
          <w:lang w:eastAsia="sk-SK"/>
        </w:rPr>
        <w:t>vozidlo aj s týmito zmenami a úpravami odovzdal prenajímateľovi bez protihodnoty, pričom nájomca je povinný a zaväzuje sa požiadavkám prenajímateľa plne vyhovieť.</w:t>
      </w:r>
    </w:p>
    <w:p w14:paraId="2069F204" w14:textId="77777777" w:rsidR="00C22EFA" w:rsidRPr="00D95A61" w:rsidRDefault="00C22EFA" w:rsidP="00C22EFA">
      <w:pPr>
        <w:pStyle w:val="Zkladntext"/>
        <w:rPr>
          <w:rFonts w:ascii="Arial" w:hAnsi="Arial" w:cs="Arial"/>
          <w:noProof w:val="0"/>
          <w:color w:val="FF0000"/>
          <w:sz w:val="20"/>
          <w:szCs w:val="20"/>
        </w:rPr>
      </w:pPr>
    </w:p>
    <w:p w14:paraId="1B763821"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Ak je nájomca v omeškaní s plnením ktorejkoľvek z povinností uvedených v bodoch 1 až 5 tohto článku rámcovej dohody, je povinný uhradiť prenajímateľovi všetky odôvodnené preukázané náklady.</w:t>
      </w:r>
    </w:p>
    <w:p w14:paraId="5B90EFB3" w14:textId="70CB840E" w:rsidR="00C22EFA" w:rsidRPr="00D95A61" w:rsidRDefault="00C22EFA" w:rsidP="00C22EFA">
      <w:pPr>
        <w:pStyle w:val="Odsekzoznamu"/>
        <w:rPr>
          <w:rFonts w:eastAsia="Calibri" w:cs="Arial"/>
          <w:noProof w:val="0"/>
          <w:sz w:val="20"/>
          <w:szCs w:val="20"/>
          <w:lang w:eastAsia="sk-SK"/>
        </w:rPr>
      </w:pPr>
    </w:p>
    <w:p w14:paraId="4A95F6A9" w14:textId="77777777" w:rsidR="00184D77" w:rsidRPr="00D95A61" w:rsidRDefault="00184D77" w:rsidP="00C22EFA">
      <w:pPr>
        <w:pStyle w:val="Odsekzoznamu"/>
        <w:rPr>
          <w:rFonts w:eastAsia="Calibri" w:cs="Arial"/>
          <w:noProof w:val="0"/>
          <w:sz w:val="20"/>
          <w:szCs w:val="20"/>
          <w:lang w:eastAsia="sk-SK"/>
        </w:rPr>
      </w:pPr>
    </w:p>
    <w:p w14:paraId="62487CDE" w14:textId="77777777" w:rsidR="00C22EFA" w:rsidRPr="00D95A61" w:rsidRDefault="00C22EFA" w:rsidP="00C22EFA">
      <w:pPr>
        <w:pStyle w:val="Zkladntext"/>
        <w:jc w:val="center"/>
        <w:rPr>
          <w:rFonts w:ascii="Arial" w:eastAsia="Times New Roman" w:hAnsi="Arial" w:cs="Arial"/>
          <w:b/>
          <w:noProof w:val="0"/>
          <w:sz w:val="20"/>
          <w:szCs w:val="20"/>
        </w:rPr>
      </w:pPr>
      <w:r w:rsidRPr="00D95A61">
        <w:rPr>
          <w:rFonts w:ascii="Arial" w:eastAsia="Times New Roman" w:hAnsi="Arial" w:cs="Arial"/>
          <w:b/>
          <w:noProof w:val="0"/>
          <w:sz w:val="20"/>
          <w:szCs w:val="20"/>
        </w:rPr>
        <w:t>Článok 13</w:t>
      </w:r>
    </w:p>
    <w:p w14:paraId="11EB3E7F"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VYSPORIADANIE POHĽADÁVOK A ZÁVÄZKOV PRI ZÁNIKU RÁMCOVEJ DOHODY A PRI ZÁNIKU ČIASTKOVEJ ZMLUVY</w:t>
      </w:r>
    </w:p>
    <w:p w14:paraId="08C94C8E" w14:textId="77777777" w:rsidR="00C22EFA" w:rsidRPr="00D95A61" w:rsidRDefault="00C22EFA" w:rsidP="00C22EFA">
      <w:pPr>
        <w:pStyle w:val="Zkladntext"/>
        <w:ind w:left="360"/>
        <w:jc w:val="center"/>
        <w:rPr>
          <w:rFonts w:ascii="Arial" w:hAnsi="Arial" w:cs="Arial"/>
          <w:b/>
          <w:noProof w:val="0"/>
          <w:sz w:val="20"/>
          <w:szCs w:val="20"/>
        </w:rPr>
      </w:pPr>
    </w:p>
    <w:p w14:paraId="2D8AA2D4"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lastRenderedPageBreak/>
        <w:t>Pri zániku čiastkovej zmluvy je nájomca povinný vysporiadať všetky pohľadávky a záväzky vo vzťahu k prenajímateľovi založené čiastkovou zmluvou, najmä pohľadávky a záväzky vzniknuté z nasledovných dôvodov:</w:t>
      </w:r>
    </w:p>
    <w:p w14:paraId="3A955E2E" w14:textId="77777777" w:rsidR="00C22EFA" w:rsidRPr="00D95A61" w:rsidRDefault="00C22EFA" w:rsidP="00DE5848">
      <w:pPr>
        <w:pStyle w:val="Zkladntext"/>
        <w:numPr>
          <w:ilvl w:val="2"/>
          <w:numId w:val="95"/>
        </w:numPr>
        <w:ind w:left="864"/>
        <w:rPr>
          <w:rFonts w:ascii="Arial" w:hAnsi="Arial" w:cs="Arial"/>
          <w:noProof w:val="0"/>
          <w:color w:val="FF0000"/>
          <w:sz w:val="20"/>
          <w:szCs w:val="20"/>
        </w:rPr>
      </w:pPr>
      <w:r w:rsidRPr="00D95A61">
        <w:rPr>
          <w:rFonts w:ascii="Arial" w:hAnsi="Arial" w:cs="Arial"/>
          <w:noProof w:val="0"/>
          <w:sz w:val="20"/>
          <w:szCs w:val="20"/>
        </w:rPr>
        <w:t>nadmerné opotrebenie vozidla prekračujúce bežné opotrebenie pri riadnom užívaní.</w:t>
      </w:r>
    </w:p>
    <w:p w14:paraId="0F4AE946" w14:textId="77777777" w:rsidR="00C22EFA" w:rsidRPr="00D95A61" w:rsidRDefault="00C22EFA" w:rsidP="00C22EFA">
      <w:pPr>
        <w:pStyle w:val="Odsekzoznamu"/>
        <w:ind w:left="852"/>
        <w:jc w:val="both"/>
        <w:rPr>
          <w:rFonts w:eastAsia="Calibri" w:cs="Arial"/>
          <w:noProof w:val="0"/>
          <w:sz w:val="20"/>
          <w:szCs w:val="20"/>
          <w:lang w:eastAsia="sk-SK"/>
        </w:rPr>
      </w:pPr>
      <w:r w:rsidRPr="00D95A61">
        <w:rPr>
          <w:rFonts w:eastAsia="Calibri" w:cs="Arial"/>
          <w:noProof w:val="0"/>
          <w:sz w:val="20"/>
          <w:szCs w:val="20"/>
          <w:lang w:eastAsia="sk-SK"/>
        </w:rPr>
        <w:t>Na účely rámcovej dohody sa za bežné opotrebenie považuje opotrebenie, ktoré vzniká pri bežnom používaní vozidla predpísaným spôsobom podľa pokynov výrobcu, je spôsobené dlhodobým zaťažením, ktoré neprekračuje hranicu únosnosti, väčšinou pôsobí na celú plochu opotrebovávaného materiálu, celkový stav vozidla zodpovedá jeho veku a počtu najazdených kilometrov, napr. rovnomerne ojazdené pneumatiky, ktoré majú dezén vyšší ako je minimum stanovené vyhláškou, alebo vyblednutý lak na celej ploche karosérie. Za bežné opotrebenie sa považuje poškodenie, ktoré výrazne neznižuje trhovú cenu vozidla, zvyčajne sa vyskytuje na vozidlách podobného veku s podobným kilometrovým nábehom.</w:t>
      </w:r>
    </w:p>
    <w:p w14:paraId="47E3DEBF" w14:textId="77777777" w:rsidR="00C22EFA" w:rsidRPr="00D95A61" w:rsidRDefault="00C22EFA" w:rsidP="00DE5848">
      <w:pPr>
        <w:pStyle w:val="Zkladntext"/>
        <w:numPr>
          <w:ilvl w:val="2"/>
          <w:numId w:val="95"/>
        </w:numPr>
        <w:ind w:left="864"/>
        <w:rPr>
          <w:rFonts w:ascii="Arial" w:hAnsi="Arial" w:cs="Arial"/>
          <w:noProof w:val="0"/>
          <w:sz w:val="20"/>
          <w:szCs w:val="20"/>
        </w:rPr>
      </w:pPr>
      <w:r w:rsidRPr="00D95A61">
        <w:rPr>
          <w:rFonts w:ascii="Arial" w:hAnsi="Arial" w:cs="Arial"/>
          <w:noProof w:val="0"/>
          <w:sz w:val="20"/>
          <w:szCs w:val="20"/>
        </w:rPr>
        <w:t>náhrada škody spôsobenej na vozidle, ktorá nebola uhradená z poistného plnenia za predpokladu, ak bola škoda spôsobená úmyselne alebo výhradne z dôvodov na strane nájomcu za predpokladu preukázania porušenia povinnosti a preukázania vzniku škody, resp. preukázania kauzálnehu nexusu;</w:t>
      </w:r>
    </w:p>
    <w:p w14:paraId="0BE527B2" w14:textId="22A275FA" w:rsidR="00C22EFA" w:rsidRPr="00D95A61" w:rsidRDefault="00C22EFA" w:rsidP="00DE5848">
      <w:pPr>
        <w:pStyle w:val="Zkladntext"/>
        <w:numPr>
          <w:ilvl w:val="2"/>
          <w:numId w:val="95"/>
        </w:numPr>
        <w:ind w:left="864"/>
        <w:rPr>
          <w:rFonts w:ascii="Arial" w:hAnsi="Arial" w:cs="Arial"/>
          <w:noProof w:val="0"/>
          <w:sz w:val="20"/>
          <w:szCs w:val="20"/>
        </w:rPr>
      </w:pPr>
      <w:r w:rsidRPr="00D95A61">
        <w:rPr>
          <w:rFonts w:ascii="Arial" w:hAnsi="Arial" w:cs="Arial"/>
          <w:noProof w:val="0"/>
          <w:sz w:val="20"/>
          <w:szCs w:val="20"/>
        </w:rPr>
        <w:t>náhrada škody pri úplnom zničení vozidla prevyšujúca sumu poistného plnenia za predpokladu, ak bola škoda spôsobená úmyselne alebo výhradne z dôvodov na strane nájomcu a za predpokladu preukázania porušenia povinnosti a preukázania vzniku škody, resp. preukázania kauzálnehu nexusu;</w:t>
      </w:r>
    </w:p>
    <w:p w14:paraId="71309720" w14:textId="77777777" w:rsidR="00C22EFA" w:rsidRPr="00D95A61" w:rsidRDefault="00C22EFA" w:rsidP="00C22EFA">
      <w:pPr>
        <w:pStyle w:val="Zkladntext"/>
        <w:ind w:left="864"/>
        <w:rPr>
          <w:rFonts w:ascii="Arial" w:hAnsi="Arial" w:cs="Arial"/>
          <w:noProof w:val="0"/>
          <w:color w:val="FF0000"/>
          <w:sz w:val="20"/>
          <w:szCs w:val="20"/>
        </w:rPr>
      </w:pPr>
    </w:p>
    <w:p w14:paraId="7022A10E"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Nájomca je povinný vysporiadať všetky záväzky v zmysle bodu 1 tohto článku najneskôr do štrnástich (14) dní odo dňa doručenia písomnej výzvy prenajímateľa na vysporiadanie pohľadávok a záväzkov; k výzve prenajímateľ pripojí podklady, z ktorých vychádzal pri výpočte sumy na vysporiadanie pohľadávok a záväzkov.</w:t>
      </w:r>
    </w:p>
    <w:p w14:paraId="7B898ECB" w14:textId="77777777" w:rsidR="00C22EFA" w:rsidRPr="00D95A61" w:rsidRDefault="00C22EFA" w:rsidP="00C22EFA">
      <w:pPr>
        <w:pStyle w:val="Zkladntext"/>
        <w:ind w:left="432"/>
        <w:rPr>
          <w:rFonts w:ascii="Arial" w:hAnsi="Arial" w:cs="Arial"/>
          <w:noProof w:val="0"/>
          <w:sz w:val="20"/>
          <w:szCs w:val="20"/>
        </w:rPr>
      </w:pPr>
    </w:p>
    <w:p w14:paraId="6737F38F"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Po riadnom a/alebo predčasnom ukončení rámcovej dohody a/alebo čiastkovej zmluvy prenajímateľ vyhotoví písomné finančné vyúčtovanie, ktoré bude obsahovať najmä:</w:t>
      </w:r>
    </w:p>
    <w:p w14:paraId="6887B1DA" w14:textId="77777777" w:rsidR="00C22EFA" w:rsidRPr="00D95A61" w:rsidRDefault="00C22EFA" w:rsidP="00C22EFA">
      <w:pPr>
        <w:pStyle w:val="Odsekzoznamu"/>
        <w:rPr>
          <w:rFonts w:cs="Arial"/>
          <w:noProof w:val="0"/>
          <w:sz w:val="20"/>
          <w:szCs w:val="20"/>
        </w:rPr>
      </w:pPr>
    </w:p>
    <w:p w14:paraId="38BEF088"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finančné nároky vyplývajúce z poistnej udalosti (spoluúčasť na poistnej udalosti);</w:t>
      </w:r>
    </w:p>
    <w:p w14:paraId="101E604F"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náhradu škody, ktorá nie je krytá povinným zmluvným poistením ani havarijným poistením (najmä náhrada škody neuhradená z poistného plnenia, objektívne preukázaná náhrada škody prevyšujúca poistné plnenie);</w:t>
      </w:r>
    </w:p>
    <w:p w14:paraId="78617470"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neuhradené sankcie podľa Článku 10 rámcovej dohody;</w:t>
      </w:r>
    </w:p>
    <w:p w14:paraId="4DBCE04D"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neuhradené úroky z omeškania;</w:t>
      </w:r>
    </w:p>
    <w:p w14:paraId="61F5CE4D"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iné preukázateľné finančné nároky strán dohody vyplývajúce z rámcovej dohody alebo osobitných predpisov.</w:t>
      </w:r>
    </w:p>
    <w:p w14:paraId="2DF84221" w14:textId="77777777" w:rsidR="00C22EFA" w:rsidRPr="00D95A61" w:rsidRDefault="00C22EFA" w:rsidP="00C22EFA">
      <w:pPr>
        <w:pStyle w:val="Odsekzoznamu"/>
        <w:rPr>
          <w:rFonts w:cs="Arial"/>
          <w:noProof w:val="0"/>
          <w:sz w:val="20"/>
          <w:szCs w:val="20"/>
        </w:rPr>
      </w:pPr>
    </w:p>
    <w:p w14:paraId="280DC3E2"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Finančné vyúčtovanie podľa bodu 3 tohto článku rámcovej dohody prenajímateľ zašle nájomcovi najneskôr do tridsať (30) dní odo dňa ukončenia rámcovej dohody a/alebo čiastkovej zmluvy na odsúhlasenie a finančné vyúčtovanie písomne potvrdené nájomcom bude podkladom pre následné konečné finančné vyrovnanie strán dohody. V prípade, ak prenajímateľ nezašle nájomcovi písomné finančné vyúčtovanie najneskôr do tridsiatich (30) dní  odo dňa ukončenia rámcovej dohody a/ alebo čiastkovej zmluvy, strany dohody považujú všetky práva, povinnosti a prípadné finančné nároky vyplývajúce z rámcovej dohody a/alebo čiastkovej zmluvy za vysporiadané.</w:t>
      </w:r>
    </w:p>
    <w:p w14:paraId="33206B0D" w14:textId="77777777" w:rsidR="00C22EFA" w:rsidRPr="00D95A61" w:rsidRDefault="00C22EFA" w:rsidP="00C22EFA">
      <w:pPr>
        <w:pStyle w:val="Zkladntext"/>
        <w:ind w:left="432"/>
        <w:rPr>
          <w:rFonts w:ascii="Arial" w:hAnsi="Arial" w:cs="Arial"/>
          <w:noProof w:val="0"/>
          <w:sz w:val="20"/>
          <w:szCs w:val="20"/>
        </w:rPr>
      </w:pPr>
    </w:p>
    <w:p w14:paraId="7DB7A32B"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Ak výsledná čiastka finančného vyúčtovania je kladné číslo, ide o dlh nájomcu, ktorý sa nájomca zaväzuje uhradiť prenajímateľovi do pätnásť (15) dní odo dňa odsúhlasenia finančného vyúčtovania. Ak výsledná čiastka finančného vyúčtovania je záporné číslo, ide o dlh prenajímateľa, ktorý sa prenajímateľ zaväzuje uhradiť nájomcovi do pätnástich (15) dní odo dňa odsúhlaseného finančného vyúčtovania.</w:t>
      </w:r>
    </w:p>
    <w:p w14:paraId="08FB9379" w14:textId="77777777" w:rsidR="00C22EFA" w:rsidRPr="00D95A61" w:rsidRDefault="00C22EFA" w:rsidP="00C22EFA">
      <w:pPr>
        <w:pStyle w:val="Odsekzoznamu"/>
        <w:rPr>
          <w:rFonts w:cs="Arial"/>
          <w:noProof w:val="0"/>
          <w:sz w:val="20"/>
          <w:szCs w:val="20"/>
        </w:rPr>
      </w:pPr>
    </w:p>
    <w:p w14:paraId="36553D55"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V prípade, že prenajímateľ dostane od príslušnej poisťovne poistné plnenie po lehote uvedenej v bode 4 tohto článku a/alebo finančnom vyúčtovaní, zaväzuje sa finančne vyrovnať s nájomcom so zohľadnením prijatého poistného plnenia.</w:t>
      </w:r>
    </w:p>
    <w:p w14:paraId="729C92DD" w14:textId="77777777" w:rsidR="00184D77" w:rsidRPr="00D95A61" w:rsidRDefault="00184D77" w:rsidP="00C22EFA">
      <w:pPr>
        <w:keepNext/>
        <w:spacing w:after="0" w:line="240" w:lineRule="auto"/>
        <w:jc w:val="center"/>
        <w:rPr>
          <w:rFonts w:ascii="Arial" w:hAnsi="Arial" w:cs="Arial"/>
          <w:b/>
          <w:bCs/>
          <w:sz w:val="20"/>
          <w:szCs w:val="20"/>
        </w:rPr>
      </w:pPr>
    </w:p>
    <w:p w14:paraId="7F1EBE71" w14:textId="762488AF" w:rsidR="00C22EFA" w:rsidRPr="00D95A61" w:rsidRDefault="00C22EFA" w:rsidP="00C22EFA">
      <w:pPr>
        <w:keepNext/>
        <w:spacing w:after="0" w:line="240" w:lineRule="auto"/>
        <w:jc w:val="center"/>
        <w:rPr>
          <w:rFonts w:ascii="Arial" w:hAnsi="Arial" w:cs="Arial"/>
          <w:b/>
          <w:bCs/>
          <w:sz w:val="20"/>
          <w:szCs w:val="20"/>
        </w:rPr>
      </w:pPr>
      <w:r w:rsidRPr="00D95A61">
        <w:rPr>
          <w:rFonts w:ascii="Arial" w:hAnsi="Arial" w:cs="Arial"/>
          <w:b/>
          <w:bCs/>
          <w:sz w:val="20"/>
          <w:szCs w:val="20"/>
        </w:rPr>
        <w:t>Článok 14</w:t>
      </w:r>
    </w:p>
    <w:p w14:paraId="597CE9B7" w14:textId="77777777" w:rsidR="00C22EFA" w:rsidRPr="00D95A61" w:rsidRDefault="00C22EFA" w:rsidP="00C22EFA">
      <w:pPr>
        <w:keepNext/>
        <w:spacing w:after="0" w:line="240" w:lineRule="auto"/>
        <w:jc w:val="center"/>
        <w:rPr>
          <w:rFonts w:ascii="Arial" w:hAnsi="Arial" w:cs="Arial"/>
          <w:b/>
          <w:bCs/>
          <w:sz w:val="20"/>
          <w:szCs w:val="20"/>
        </w:rPr>
      </w:pPr>
      <w:r w:rsidRPr="00D95A61">
        <w:rPr>
          <w:rFonts w:ascii="Arial" w:hAnsi="Arial" w:cs="Arial"/>
          <w:b/>
          <w:bCs/>
          <w:sz w:val="20"/>
          <w:szCs w:val="20"/>
        </w:rPr>
        <w:t>REKLAMÁCIE</w:t>
      </w:r>
    </w:p>
    <w:p w14:paraId="281EE447" w14:textId="77777777" w:rsidR="00C22EFA" w:rsidRPr="00D95A61" w:rsidRDefault="00C22EFA" w:rsidP="00C22EFA">
      <w:pPr>
        <w:keepNext/>
        <w:spacing w:after="0" w:line="240" w:lineRule="auto"/>
        <w:jc w:val="center"/>
        <w:rPr>
          <w:rFonts w:ascii="Arial" w:hAnsi="Arial" w:cs="Arial"/>
          <w:b/>
          <w:bCs/>
          <w:sz w:val="20"/>
          <w:szCs w:val="20"/>
        </w:rPr>
      </w:pPr>
    </w:p>
    <w:p w14:paraId="4428469E" w14:textId="77777777" w:rsidR="00C22EFA" w:rsidRPr="00D95A61" w:rsidRDefault="00C22EFA" w:rsidP="00DE5B15">
      <w:pPr>
        <w:pStyle w:val="Odsekzoznamu"/>
        <w:numPr>
          <w:ilvl w:val="0"/>
          <w:numId w:val="74"/>
        </w:numPr>
        <w:ind w:left="426" w:hanging="426"/>
        <w:jc w:val="both"/>
        <w:rPr>
          <w:rFonts w:cs="Arial"/>
          <w:sz w:val="20"/>
          <w:szCs w:val="20"/>
        </w:rPr>
      </w:pPr>
      <w:r w:rsidRPr="00D95A61">
        <w:rPr>
          <w:rFonts w:cs="Arial"/>
          <w:sz w:val="20"/>
          <w:szCs w:val="20"/>
        </w:rPr>
        <w:t>Každú reklamáciu uplatní nájomca u prenajímateľa v súlade so všeobecne záväznými právnymi predpismi na základe ustanovení záručných a reklamačných podmienok prenajímateľa, ktorých kópiu je prenajímateľ povinný odovzdať nájomcovi pri podpise preberacieho protokolu podľa Článku 3 bod 3 rámcovej dohody; Článok 5 bod 8 rámcovej dohody sa použije primerane.</w:t>
      </w:r>
    </w:p>
    <w:p w14:paraId="5829F888" w14:textId="77777777" w:rsidR="00C22EFA" w:rsidRPr="00D95A61" w:rsidRDefault="00C22EFA" w:rsidP="00C22EFA">
      <w:pPr>
        <w:pStyle w:val="Odsekzoznamu"/>
        <w:ind w:left="780"/>
        <w:jc w:val="both"/>
        <w:rPr>
          <w:rFonts w:cs="Arial"/>
          <w:color w:val="FF0000"/>
          <w:sz w:val="20"/>
          <w:szCs w:val="20"/>
        </w:rPr>
      </w:pPr>
    </w:p>
    <w:p w14:paraId="5D307124" w14:textId="77777777" w:rsidR="00C22EFA" w:rsidRPr="00D95A61" w:rsidRDefault="00C22EFA" w:rsidP="00C22EFA">
      <w:pPr>
        <w:pStyle w:val="Bezriadkovania"/>
        <w:jc w:val="center"/>
        <w:rPr>
          <w:rFonts w:ascii="Arial" w:hAnsi="Arial" w:cs="Arial"/>
          <w:b/>
          <w:sz w:val="20"/>
          <w:szCs w:val="20"/>
        </w:rPr>
      </w:pPr>
      <w:r w:rsidRPr="00D95A61">
        <w:rPr>
          <w:rFonts w:ascii="Arial" w:hAnsi="Arial" w:cs="Arial"/>
          <w:b/>
          <w:sz w:val="20"/>
          <w:szCs w:val="20"/>
        </w:rPr>
        <w:t>Článok 15</w:t>
      </w:r>
    </w:p>
    <w:p w14:paraId="267155F6" w14:textId="77777777" w:rsidR="00C22EFA" w:rsidRPr="00D95A61" w:rsidRDefault="00C22EFA" w:rsidP="00C22EFA">
      <w:pPr>
        <w:pStyle w:val="Bezriadkovania"/>
        <w:jc w:val="center"/>
        <w:rPr>
          <w:rFonts w:ascii="Arial" w:hAnsi="Arial" w:cs="Arial"/>
          <w:b/>
          <w:sz w:val="20"/>
          <w:szCs w:val="20"/>
        </w:rPr>
      </w:pPr>
      <w:r w:rsidRPr="00D95A61">
        <w:rPr>
          <w:rFonts w:ascii="Arial" w:hAnsi="Arial" w:cs="Arial"/>
          <w:b/>
          <w:sz w:val="20"/>
          <w:szCs w:val="20"/>
        </w:rPr>
        <w:t>OSOBITNÉ USTANOVENIA</w:t>
      </w:r>
    </w:p>
    <w:p w14:paraId="64FB76B6" w14:textId="77777777" w:rsidR="00C22EFA" w:rsidRPr="00D95A61" w:rsidRDefault="00C22EFA" w:rsidP="00C22EFA">
      <w:pPr>
        <w:pStyle w:val="Bezriadkovania"/>
        <w:jc w:val="center"/>
        <w:rPr>
          <w:rFonts w:ascii="Arial" w:hAnsi="Arial" w:cs="Arial"/>
          <w:sz w:val="20"/>
          <w:szCs w:val="20"/>
        </w:rPr>
      </w:pPr>
    </w:p>
    <w:p w14:paraId="1E0614BD" w14:textId="77777777" w:rsidR="00C22EFA" w:rsidRPr="00D95A61" w:rsidRDefault="00C22EFA" w:rsidP="00DE5B15">
      <w:pPr>
        <w:pStyle w:val="Nadpis2"/>
        <w:numPr>
          <w:ilvl w:val="0"/>
          <w:numId w:val="70"/>
        </w:numPr>
        <w:ind w:left="426" w:hanging="426"/>
        <w:jc w:val="both"/>
        <w:rPr>
          <w:rFonts w:cs="Arial"/>
          <w:b w:val="0"/>
          <w:sz w:val="20"/>
          <w:szCs w:val="20"/>
        </w:rPr>
      </w:pPr>
      <w:r w:rsidRPr="00D95A61">
        <w:rPr>
          <w:rFonts w:cs="Arial"/>
          <w:b w:val="0"/>
          <w:sz w:val="20"/>
          <w:szCs w:val="20"/>
        </w:rPr>
        <w:t>Prenajímateľ nesmie predmet plnenia ako celok odovzdať na dodanie inému subjektu. Časť predmetu plnenia môže prenajímateľ odovzdať na vykonanie svojmu subdodávateľovi uvedenému v zozname subdodávateľov, ktorý tvorí prílohu č. 3 tejto rámcovej dohody. Súhlas nájomcu s dodaním predmetu plnenia prostredníctvom subdodávateľa nezbavuje prenajímateľa povinnosti a zodpovednosti za všetky práce a činnosti subdodávateľa.</w:t>
      </w:r>
    </w:p>
    <w:p w14:paraId="6A564A5C" w14:textId="77777777" w:rsidR="00C22EFA" w:rsidRPr="00D95A61" w:rsidRDefault="00C22EFA" w:rsidP="00C22EFA">
      <w:pPr>
        <w:spacing w:after="0" w:line="240" w:lineRule="auto"/>
        <w:rPr>
          <w:rFonts w:ascii="Arial" w:hAnsi="Arial" w:cs="Arial"/>
          <w:sz w:val="20"/>
          <w:szCs w:val="20"/>
        </w:rPr>
      </w:pPr>
    </w:p>
    <w:p w14:paraId="0B6F9201" w14:textId="77777777" w:rsidR="00C22EFA" w:rsidRPr="00D95A61" w:rsidRDefault="00C22EFA" w:rsidP="00C22EFA">
      <w:pPr>
        <w:pStyle w:val="Nadpis2"/>
        <w:ind w:left="426" w:hanging="426"/>
        <w:jc w:val="both"/>
        <w:rPr>
          <w:rFonts w:cs="Arial"/>
          <w:b w:val="0"/>
          <w:sz w:val="20"/>
          <w:szCs w:val="20"/>
        </w:rPr>
      </w:pPr>
      <w:r w:rsidRPr="00D95A61">
        <w:rPr>
          <w:rFonts w:cs="Arial"/>
          <w:b w:val="0"/>
          <w:sz w:val="20"/>
          <w:szCs w:val="20"/>
        </w:rPr>
        <w:t xml:space="preserve">2. </w:t>
      </w:r>
      <w:r w:rsidRPr="00D95A61">
        <w:rPr>
          <w:rFonts w:cs="Arial"/>
          <w:b w:val="0"/>
          <w:sz w:val="20"/>
          <w:szCs w:val="20"/>
        </w:rPr>
        <w:tab/>
        <w:t>Ak sa na prenajímateľa a jeho subdodávateľov vzťahuje povinnosť zapisovať sa do registra partnerov verejného sektora podľa zákona č. 315/2016 Z. z. o registri partnerov verejného sektora a o zmene a doplnení niektorých zákonov v znení neskorších predpisov (ďalej len „</w:t>
      </w:r>
      <w:r w:rsidRPr="00D95A61">
        <w:rPr>
          <w:rFonts w:cs="Arial"/>
          <w:sz w:val="20"/>
          <w:szCs w:val="20"/>
        </w:rPr>
        <w:t>zákon o registri partnerov verejného sektora</w:t>
      </w:r>
      <w:r w:rsidRPr="00D95A61">
        <w:rPr>
          <w:rFonts w:cs="Arial"/>
          <w:b w:val="0"/>
          <w:sz w:val="20"/>
          <w:szCs w:val="20"/>
        </w:rPr>
        <w:t>“), potom je prenajímateľ, ako aj jeho subdodávatelia, povinný dodržať túto povinnosť po celú dobu trvania rámcovej dohody, pričom prenajímateľ sa zaväzuje zabezpečiť splnenie tejto povinnosti aj zo strany subdodávateľov. V prípade porušenia povinnosti prenajímateľa podľa predchádzajúcej vety je nájomca oprávnený od rámcovej dohody odstúpiť v okamihu, čo sa o tomto porušení dozvedel. Ak v súvislosti s porušením vyššie uvedenej povinnosti uloží príslušný orgán nájomcovi akúkoľvek sankciu, prenajímateľ je povinný túto sankciu mu v plnej výške nahradiť.</w:t>
      </w:r>
    </w:p>
    <w:p w14:paraId="5240D707" w14:textId="77777777" w:rsidR="00C22EFA" w:rsidRPr="00D95A61" w:rsidRDefault="00C22EFA" w:rsidP="00C22EFA">
      <w:pPr>
        <w:spacing w:after="0" w:line="240" w:lineRule="auto"/>
        <w:rPr>
          <w:rFonts w:ascii="Arial" w:hAnsi="Arial" w:cs="Arial"/>
          <w:color w:val="FF0000"/>
          <w:sz w:val="20"/>
          <w:szCs w:val="20"/>
        </w:rPr>
      </w:pPr>
    </w:p>
    <w:p w14:paraId="1C85F6E5" w14:textId="77777777" w:rsidR="00C22EFA" w:rsidRPr="00D95A61" w:rsidRDefault="00C22EFA" w:rsidP="00C22EFA">
      <w:pPr>
        <w:pStyle w:val="Nadpis2"/>
        <w:ind w:left="425" w:hanging="425"/>
        <w:jc w:val="both"/>
        <w:rPr>
          <w:rFonts w:cs="Arial"/>
          <w:b w:val="0"/>
          <w:sz w:val="20"/>
          <w:szCs w:val="20"/>
        </w:rPr>
      </w:pPr>
      <w:r w:rsidRPr="00D95A61">
        <w:rPr>
          <w:rFonts w:cs="Arial"/>
          <w:b w:val="0"/>
          <w:sz w:val="20"/>
          <w:szCs w:val="20"/>
        </w:rPr>
        <w:t>3</w:t>
      </w:r>
      <w:r w:rsidRPr="00D95A61">
        <w:rPr>
          <w:rFonts w:cs="Arial"/>
          <w:b w:val="0"/>
          <w:color w:val="FF0000"/>
          <w:sz w:val="20"/>
          <w:szCs w:val="20"/>
        </w:rPr>
        <w:t xml:space="preserve">.  </w:t>
      </w:r>
      <w:r w:rsidRPr="00D95A61">
        <w:rPr>
          <w:rFonts w:cs="Arial"/>
          <w:b w:val="0"/>
          <w:color w:val="FF0000"/>
          <w:sz w:val="20"/>
          <w:szCs w:val="20"/>
        </w:rPr>
        <w:tab/>
      </w:r>
      <w:r w:rsidRPr="00D95A61">
        <w:rPr>
          <w:rFonts w:cs="Arial"/>
          <w:b w:val="0"/>
          <w:sz w:val="20"/>
          <w:szCs w:val="20"/>
        </w:rPr>
        <w:t>Počas trvania rámcovej dohody je prenajímateľ oprávnený zmeniť subdodávateľa uvedeného v prílohe č. 3 tejto rámcovej dohody výlučne na základe dodatku k rámcovej dohode. Nový subdodávateľ musí spĺňať povinnosť zápisu v registri partnerov verejného sektora podľa zákona o registri partnerov verejného sektora, v prípade, ak mu takáto povinnosť zo zákona o registri partnerov verejného sektora vyplýva. Nájomca má právo odmietnuť podpísať dodatok a požiadať prenajímateľa o určenie iného subdodávateľa, ak má na to závažné dôvody (napr. ak nový subdodávateľ nie je zapísaný v registri partnerov verejného sektora podľa zákona o registri partnerov verejného sektora, v prípade, ak mu takáto povinnosť zo zákona o registri partnerov verejného sektora vyplýva, nekvalitné plnenie realizované konkrétnym subdodávateľom na predchádzajúcich zákazkách, nesplnenie podmienok pre výmenu subdodávateľa atď.). Prenajímateľ je povinný žiadosti nájomcu podľa predchádzajúcej vety bezodkladne vyhovieť a navrhnúť iného subdodávateľa, pričom tento subdodávateľ musí spĺňať povinnosť zápisu v registri partnerov verejného sektora podľa zákona o registri partnerov verejného sektora, v prípade, ak mu takáto povinnosť zo zákona o registri partnerov verejného sektora vyplýva.</w:t>
      </w:r>
    </w:p>
    <w:p w14:paraId="5A5D7061" w14:textId="77777777" w:rsidR="00C22EFA" w:rsidRPr="00D95A61" w:rsidRDefault="00C22EFA" w:rsidP="00C22EFA">
      <w:pPr>
        <w:spacing w:after="0" w:line="240" w:lineRule="auto"/>
        <w:rPr>
          <w:rFonts w:ascii="Arial" w:hAnsi="Arial" w:cs="Arial"/>
          <w:color w:val="FF0000"/>
          <w:sz w:val="20"/>
          <w:szCs w:val="20"/>
        </w:rPr>
      </w:pPr>
    </w:p>
    <w:p w14:paraId="4DAD1420" w14:textId="77777777" w:rsidR="00C22EFA" w:rsidRPr="00D95A61" w:rsidRDefault="00C22EFA" w:rsidP="00C22EFA">
      <w:pPr>
        <w:pStyle w:val="Nadpis2"/>
        <w:spacing w:after="120"/>
        <w:ind w:left="425" w:hanging="425"/>
        <w:jc w:val="both"/>
        <w:rPr>
          <w:rFonts w:cs="Arial"/>
          <w:b w:val="0"/>
          <w:sz w:val="20"/>
          <w:szCs w:val="20"/>
        </w:rPr>
      </w:pPr>
      <w:r w:rsidRPr="00D95A61">
        <w:rPr>
          <w:rFonts w:cs="Arial"/>
          <w:b w:val="0"/>
          <w:sz w:val="20"/>
          <w:szCs w:val="20"/>
        </w:rPr>
        <w:t>4.</w:t>
      </w:r>
      <w:r w:rsidRPr="00D95A61">
        <w:rPr>
          <w:rFonts w:cs="Arial"/>
          <w:b w:val="0"/>
          <w:color w:val="FF0000"/>
          <w:sz w:val="20"/>
          <w:szCs w:val="20"/>
        </w:rPr>
        <w:tab/>
      </w:r>
      <w:r w:rsidRPr="00D95A61">
        <w:rPr>
          <w:rFonts w:cs="Arial"/>
          <w:b w:val="0"/>
          <w:sz w:val="20"/>
          <w:szCs w:val="20"/>
        </w:rPr>
        <w:t>Prenajímateľ vyhlasuje, že príloha č. 3 k tejto rámcovej dohode obsahuje aktuálne a úplné údaje v zmysle ustanovenia § 41 ods. 3 a ods. 4 ZVO. Údaje v zmysle § 41 ods. 3 ZVO sú údaje o všetkých známych subdodávateľoch v rozsahu obchodné meno/názov, sídlo/miesto podnikania, IČO, zápis do príslušného registra a údaje o osobe oprávnenej konať za subdodávateľa v rozsahu meno a priezvisko, adresa pobytu, dátum narodenia (ďalej len „</w:t>
      </w:r>
      <w:r w:rsidRPr="00D95A61">
        <w:rPr>
          <w:rFonts w:cs="Arial"/>
          <w:sz w:val="20"/>
          <w:szCs w:val="20"/>
        </w:rPr>
        <w:t>údaje</w:t>
      </w:r>
      <w:r w:rsidRPr="00D95A61">
        <w:rPr>
          <w:rFonts w:cs="Arial"/>
          <w:b w:val="0"/>
          <w:sz w:val="20"/>
          <w:szCs w:val="20"/>
        </w:rPr>
        <w:t>“). Zmenu údajov akéhokoľvek aktuálneho subdodávateľa je poskytovateľ povinný bezodkladne písomne oznámiť nájomcovi, pričom strany dohody sa výslovne dohodli, že na zmenu údajov nie je potrebné uzatvoriť dodatok k rámcovej dohode. V prípade nesplnenia povinnosti prenajímateľa v zmysle predchádzajúcej vety má prenajímateľ nárok na zmluvnú pokutu vo výške 500,- EUR (slovom: päťsto eur) za každý neoznámený zmenený údaj, ako aj náhradu škody, ktorá nájomcovi v tejto súvislosti vznikne. V dodatku k rámcovej dohode, ktorým sa mení pôvodný subdodávateľ, je prenajímateľ povinný uviesť aktuálne a úplné údaje nového subdodávateľa.</w:t>
      </w:r>
      <w:r w:rsidRPr="00D95A61">
        <w:rPr>
          <w:rFonts w:cs="Arial"/>
          <w:b w:val="0"/>
          <w:bCs/>
          <w:sz w:val="20"/>
          <w:szCs w:val="20"/>
        </w:rPr>
        <w:t xml:space="preserve"> V prípade, ak prenajímateľ neoznámi nájomcovi subdodávateľa, resp. ďalšieho subdodávateľa, je povinný zaplatiť nájomcovi zmluvnú pokutu vo výške 5000,- EUR (slovom: päťtisíc eur).</w:t>
      </w:r>
    </w:p>
    <w:p w14:paraId="03E9F622" w14:textId="77777777" w:rsidR="00C22EFA" w:rsidRPr="00D95A61" w:rsidRDefault="00C22EFA" w:rsidP="00C22EFA">
      <w:pPr>
        <w:spacing w:after="0" w:line="240" w:lineRule="auto"/>
        <w:rPr>
          <w:rFonts w:ascii="Arial" w:hAnsi="Arial" w:cs="Arial"/>
          <w:sz w:val="20"/>
          <w:szCs w:val="20"/>
        </w:rPr>
      </w:pPr>
    </w:p>
    <w:p w14:paraId="4194160C" w14:textId="77777777" w:rsidR="00C22EFA" w:rsidRPr="00D95A61" w:rsidRDefault="00C22EFA" w:rsidP="00C22EFA">
      <w:pPr>
        <w:pStyle w:val="Nadpis2"/>
        <w:ind w:left="425" w:hanging="425"/>
        <w:jc w:val="both"/>
        <w:rPr>
          <w:rFonts w:cs="Arial"/>
          <w:b w:val="0"/>
          <w:sz w:val="20"/>
          <w:szCs w:val="20"/>
        </w:rPr>
      </w:pPr>
      <w:r w:rsidRPr="00D95A61">
        <w:rPr>
          <w:rFonts w:cs="Arial"/>
          <w:b w:val="0"/>
          <w:sz w:val="20"/>
          <w:szCs w:val="20"/>
        </w:rPr>
        <w:lastRenderedPageBreak/>
        <w:t>5.    V prípade, ak prenajímateľ preukazoval splnenie podmienok účasti podľa § 33 ZVO inou osobou, je povinný pri plnení rámcovej dohody skutočne používať zdroje osoby, ktorej postavenie využil na preukázanie finančného a ekonomického postavenia. V prípade, ak prenajímateľ preukazoval splnenie podmienok účasti podľa § 34 ZVO inou osobou, je povinný pri plnení rámcovej dohody skutočne používať kapacity osoby, ktorej spôsobilosť využíva na preukázanie technickej spôsobilosti alebo odbornej spôsobilosti. V prípade nedodržania týchto povinností je prenajímateľ povinný zaplatiť nájomcovi zmluvnú pokutu za každé takéto porušenie vo výške 5000,- EUR (slovom: päťtisíc eur). Porušenie týchto povinností sa považuje za podstatné porušenie rámcovej dohody. Nájomca je zároveň v tomto prípade oprávnený okamžite odstúpiť o rámcovej dohody pre jej podstatné porušenie.</w:t>
      </w:r>
    </w:p>
    <w:p w14:paraId="691E9DD4" w14:textId="77777777" w:rsidR="00C22EFA" w:rsidRPr="00D95A61" w:rsidRDefault="00C22EFA" w:rsidP="00C22EFA">
      <w:pPr>
        <w:spacing w:after="0" w:line="240" w:lineRule="auto"/>
        <w:rPr>
          <w:rFonts w:ascii="Arial" w:hAnsi="Arial" w:cs="Arial"/>
          <w:color w:val="FF0000"/>
          <w:sz w:val="20"/>
          <w:szCs w:val="20"/>
        </w:rPr>
      </w:pPr>
    </w:p>
    <w:p w14:paraId="5699B531" w14:textId="77777777" w:rsidR="00C22EFA" w:rsidRPr="00D95A61" w:rsidRDefault="00C22EFA" w:rsidP="00C22EFA">
      <w:pPr>
        <w:pStyle w:val="Nadpis2"/>
        <w:ind w:left="425" w:hanging="425"/>
        <w:jc w:val="both"/>
        <w:rPr>
          <w:rFonts w:cs="Arial"/>
          <w:b w:val="0"/>
          <w:sz w:val="20"/>
          <w:szCs w:val="20"/>
        </w:rPr>
      </w:pPr>
      <w:r w:rsidRPr="00D95A61">
        <w:rPr>
          <w:rFonts w:cs="Arial"/>
          <w:b w:val="0"/>
          <w:sz w:val="20"/>
          <w:szCs w:val="20"/>
        </w:rPr>
        <w:t>6.</w:t>
      </w:r>
      <w:r w:rsidRPr="00D95A61">
        <w:rPr>
          <w:rFonts w:cs="Arial"/>
          <w:b w:val="0"/>
          <w:color w:val="FF0000"/>
          <w:sz w:val="20"/>
          <w:szCs w:val="20"/>
        </w:rPr>
        <w:t xml:space="preserve">  </w:t>
      </w:r>
      <w:r w:rsidRPr="00D95A61">
        <w:rPr>
          <w:rFonts w:cs="Arial"/>
          <w:b w:val="0"/>
          <w:sz w:val="20"/>
          <w:szCs w:val="20"/>
        </w:rPr>
        <w:tab/>
        <w:t>Prenajímateľ sa zaväzuje, že nebude v súvislosti s predmetom rámcovej dohody v súvislosti s vykonávaním činnosti, ktorá je predmetom rámcovej dohody zamestnávať zamestnancov v rozpore s právnymi predpismi Slovenskej republiky upravujúcimi nelegálnu prácu a nelegálne zamestnávanie, ako aj právnymi predpismi Európskej únie, a to najmä v rozpore so zákonom č. 82/2005 Z. z. o nelegálnej práci a nelegálnom zamestnávaní a o zmene a doplnení niektorých zákonov v znení neskorších predpisov (ďalej len „</w:t>
      </w:r>
      <w:r w:rsidRPr="00D95A61">
        <w:rPr>
          <w:rFonts w:cs="Arial"/>
          <w:sz w:val="20"/>
          <w:szCs w:val="20"/>
        </w:rPr>
        <w:t>zákon o nelegálnej práci</w:t>
      </w:r>
      <w:r w:rsidRPr="00D95A61">
        <w:rPr>
          <w:rFonts w:cs="Arial"/>
          <w:b w:val="0"/>
          <w:sz w:val="20"/>
          <w:szCs w:val="20"/>
        </w:rPr>
        <w:t xml:space="preserve">“), v spojení so zákonom č. 311/2001 Z. z. Zákonník práce v znení neskorších predpisov, Obchodným zákonníkom, zákonom č. 5/2004 Z. z. o službách zamestnanosti a o zmene a doplnení niektorých zákonov v znení neskorších predpisov, zákonom č. </w:t>
      </w:r>
      <w:hyperlink r:id="rId26" w:history="1">
        <w:r w:rsidRPr="00D95A61">
          <w:rPr>
            <w:rFonts w:cs="Arial"/>
            <w:b w:val="0"/>
            <w:sz w:val="20"/>
            <w:szCs w:val="20"/>
          </w:rPr>
          <w:t>461/2003 Z. z.</w:t>
        </w:r>
      </w:hyperlink>
      <w:r w:rsidRPr="00D95A61">
        <w:rPr>
          <w:rFonts w:cs="Arial"/>
          <w:b w:val="0"/>
          <w:sz w:val="20"/>
          <w:szCs w:val="20"/>
        </w:rPr>
        <w:t xml:space="preserve"> o sociálnom poistení v znení neskorších predpisov, zákonom č. </w:t>
      </w:r>
      <w:hyperlink r:id="rId27" w:history="1">
        <w:r w:rsidRPr="00D95A61">
          <w:rPr>
            <w:rFonts w:cs="Arial"/>
            <w:b w:val="0"/>
            <w:sz w:val="20"/>
            <w:szCs w:val="20"/>
          </w:rPr>
          <w:t>404/2011 Z. z.</w:t>
        </w:r>
      </w:hyperlink>
      <w:r w:rsidRPr="00D95A61">
        <w:rPr>
          <w:rFonts w:cs="Arial"/>
          <w:b w:val="0"/>
          <w:sz w:val="20"/>
          <w:szCs w:val="20"/>
        </w:rPr>
        <w:t xml:space="preserve"> o pobyte cudzincov a o zmene a doplnení niektorých zákonov v znení neskorších predpisov, zákona č. </w:t>
      </w:r>
      <w:hyperlink r:id="rId28" w:history="1">
        <w:r w:rsidRPr="00D95A61">
          <w:rPr>
            <w:rFonts w:cs="Arial"/>
            <w:b w:val="0"/>
            <w:sz w:val="20"/>
            <w:szCs w:val="20"/>
          </w:rPr>
          <w:t>480/2002 Z. z.</w:t>
        </w:r>
      </w:hyperlink>
      <w:r w:rsidRPr="00D95A61">
        <w:rPr>
          <w:rFonts w:cs="Arial"/>
          <w:b w:val="0"/>
          <w:sz w:val="20"/>
          <w:szCs w:val="20"/>
        </w:rPr>
        <w:t xml:space="preserve"> o azyle a o zmene a doplnení niektorých zákonov v znení neskorších predpisov, Smernicou Európskeho parlamentu a Rady 2009/52/ES z 18. júna 2009, ktorou sa stanovujú minimálne normy pre sankcie a opatrenia voči zamestnávateľom štátnych príslušníkov tretích krajín, ktorí sa neoprávnene zdržiavajú na území členských štátov.</w:t>
      </w:r>
    </w:p>
    <w:p w14:paraId="61C8F735" w14:textId="77777777" w:rsidR="00C22EFA" w:rsidRPr="00D95A61" w:rsidRDefault="00C22EFA" w:rsidP="00C22EFA">
      <w:pPr>
        <w:spacing w:after="0" w:line="240" w:lineRule="auto"/>
        <w:rPr>
          <w:rFonts w:ascii="Arial" w:hAnsi="Arial" w:cs="Arial"/>
          <w:color w:val="FF0000"/>
          <w:sz w:val="20"/>
          <w:szCs w:val="20"/>
        </w:rPr>
      </w:pPr>
    </w:p>
    <w:p w14:paraId="75C0A75C" w14:textId="77777777" w:rsidR="00C22EFA" w:rsidRPr="00D95A61" w:rsidRDefault="00C22EFA" w:rsidP="00C22EFA">
      <w:pPr>
        <w:pStyle w:val="Nadpis2"/>
        <w:ind w:left="425" w:hanging="425"/>
        <w:jc w:val="both"/>
        <w:rPr>
          <w:rFonts w:cs="Arial"/>
          <w:sz w:val="20"/>
          <w:szCs w:val="20"/>
        </w:rPr>
      </w:pPr>
      <w:r w:rsidRPr="00D95A61">
        <w:rPr>
          <w:rFonts w:cs="Arial"/>
          <w:b w:val="0"/>
          <w:sz w:val="20"/>
          <w:szCs w:val="20"/>
        </w:rPr>
        <w:t>7.</w:t>
      </w:r>
      <w:r w:rsidRPr="00D95A61">
        <w:rPr>
          <w:rFonts w:cs="Arial"/>
          <w:b w:val="0"/>
          <w:color w:val="FF0000"/>
          <w:sz w:val="20"/>
          <w:szCs w:val="20"/>
        </w:rPr>
        <w:t xml:space="preserve">   </w:t>
      </w:r>
      <w:r w:rsidRPr="00D95A61">
        <w:rPr>
          <w:rFonts w:cs="Arial"/>
          <w:b w:val="0"/>
          <w:sz w:val="20"/>
          <w:szCs w:val="20"/>
        </w:rPr>
        <w:t>V prípade, že orgán vykonávajúci kontrolu nelegálnej práce a nelegálneho zamestnávania zistí porušenie § 7b ods. 5 zákona o nelegálnej práci, t. j. porušenie zákazu prijať prácu alebo službu, ktorú na základe rámcovej dohody dodáva alebo poskytuje prenajímateľ prostredníctvom fyzickej osoby, ktorú nelegálne zamestnáva, v nadväznosti na čo bude nájomcovi uložená pokuta, ktorú prenajímateľ uhradí, prenajímateľ si uplatní jej náhradu u prenajímateľa a prenajímateľ sa zaväzuje túto pokutu nájomcovi nahradiť.</w:t>
      </w:r>
    </w:p>
    <w:p w14:paraId="7AE15EF7" w14:textId="77777777" w:rsidR="00C22EFA" w:rsidRPr="00D95A61" w:rsidRDefault="00C22EFA" w:rsidP="00C22EFA">
      <w:pPr>
        <w:pStyle w:val="Zkladntext"/>
        <w:jc w:val="center"/>
        <w:rPr>
          <w:rFonts w:ascii="Arial" w:hAnsi="Arial" w:cs="Arial"/>
          <w:b/>
          <w:noProof w:val="0"/>
          <w:sz w:val="20"/>
          <w:szCs w:val="20"/>
        </w:rPr>
      </w:pPr>
    </w:p>
    <w:p w14:paraId="33053553"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16</w:t>
      </w:r>
    </w:p>
    <w:p w14:paraId="69DB73E9"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 xml:space="preserve">DÔVERNÉ INFORMÁCIE A MLČANLIVOSŤ </w:t>
      </w:r>
    </w:p>
    <w:p w14:paraId="22FAABC8" w14:textId="77777777" w:rsidR="00C22EFA" w:rsidRPr="00D95A61" w:rsidRDefault="00C22EFA" w:rsidP="00C22EFA">
      <w:pPr>
        <w:spacing w:after="0"/>
        <w:jc w:val="center"/>
        <w:rPr>
          <w:rFonts w:ascii="Arial" w:hAnsi="Arial" w:cs="Arial"/>
          <w:b/>
          <w:bCs/>
          <w:color w:val="000000"/>
          <w:sz w:val="20"/>
          <w:szCs w:val="20"/>
        </w:rPr>
      </w:pPr>
    </w:p>
    <w:p w14:paraId="059CCDFC" w14:textId="77777777" w:rsidR="00C22EFA" w:rsidRPr="00D95A61" w:rsidRDefault="00C22EFA" w:rsidP="00DE5B15">
      <w:pPr>
        <w:pStyle w:val="Zkladntext"/>
        <w:numPr>
          <w:ilvl w:val="1"/>
          <w:numId w:val="80"/>
        </w:numPr>
        <w:ind w:left="432"/>
        <w:rPr>
          <w:rFonts w:ascii="Arial" w:hAnsi="Arial" w:cs="Arial"/>
          <w:noProof w:val="0"/>
          <w:sz w:val="20"/>
          <w:szCs w:val="20"/>
        </w:rPr>
      </w:pPr>
      <w:r w:rsidRPr="00D95A61">
        <w:rPr>
          <w:rFonts w:ascii="Arial" w:eastAsiaTheme="minorHAnsi" w:hAnsi="Arial" w:cs="Arial"/>
          <w:sz w:val="20"/>
          <w:szCs w:val="20"/>
        </w:rPr>
        <w:t>Ak si strany dohody pri rokovaní o uzavretí rámcovej dohody navzájom poskytli informácie označené ako dôverné, nesmie strana dohody, ktorej sa tieto informácie poskytli, prezradiť ich tretej osobe a ani ich použiť v rozpore s ich účelom pre svoje vlastné potreby. Dôverné informácie nemôžu byť sprístupnené tretej osobe bez výslovného predchádzajúceho písomného súhlasu druhej strany dohody, ak rámcová dohoda neustanovuje inak, alebo ak z rámcovej dohody nevyplýva inak. Za dôverné informácie sa na účely rámcovej dohody pokladajú aj všetky informácie, údaje alebo iné skutočnosti, o ktorých sa strana dohody dozvedela na základe a/alebo v spojení s rámcovou dohodou (ďalej len „</w:t>
      </w:r>
      <w:r w:rsidRPr="00D95A61">
        <w:rPr>
          <w:rFonts w:ascii="Arial" w:eastAsiaTheme="minorHAnsi" w:hAnsi="Arial" w:cs="Arial"/>
          <w:b/>
          <w:sz w:val="20"/>
          <w:szCs w:val="20"/>
        </w:rPr>
        <w:t>dôverné informácie</w:t>
      </w:r>
      <w:r w:rsidRPr="00D95A61">
        <w:rPr>
          <w:rFonts w:ascii="Arial" w:eastAsiaTheme="minorHAnsi" w:hAnsi="Arial" w:cs="Arial"/>
          <w:sz w:val="20"/>
          <w:szCs w:val="20"/>
        </w:rPr>
        <w:t>“).</w:t>
      </w:r>
      <w:r w:rsidRPr="00D95A61">
        <w:rPr>
          <w:rFonts w:ascii="Arial" w:hAnsi="Arial" w:cs="Arial"/>
          <w:noProof w:val="0"/>
          <w:sz w:val="20"/>
          <w:szCs w:val="20"/>
        </w:rPr>
        <w:t xml:space="preserve"> Strany dohody, subdodávatelia, vrátane ich zamestnancov sú povinní dodržiavať mlčanlivosť vo vzťahu ku skutočnostiam zisteným počas plnenia predmetu rámcovej dohody. Všetky dokumenty, ktoré jedna strana dohody dostala od druhej strany dohody alebo od jej subdodávateľov, vrátane ich zamestnancov v súlade s rámcovou dohodou, sa považujú za dôverné. Dôvernými informáciami nie sú informácie, ktoré boli jednej strane dohody preukázateľne známe už pred ich získaním od druhej strany dohody.</w:t>
      </w:r>
    </w:p>
    <w:p w14:paraId="6B96E41B" w14:textId="77777777" w:rsidR="00C22EFA" w:rsidRPr="00D95A61" w:rsidRDefault="00C22EFA" w:rsidP="00C22EFA">
      <w:pPr>
        <w:pStyle w:val="Zkladntext"/>
        <w:ind w:left="432"/>
        <w:rPr>
          <w:rFonts w:ascii="Arial" w:hAnsi="Arial" w:cs="Arial"/>
          <w:noProof w:val="0"/>
          <w:sz w:val="20"/>
          <w:szCs w:val="20"/>
        </w:rPr>
      </w:pPr>
    </w:p>
    <w:p w14:paraId="16B9DC6B" w14:textId="77777777" w:rsidR="00C22EFA" w:rsidRPr="00D95A61" w:rsidRDefault="00C22EFA" w:rsidP="00DE5B15">
      <w:pPr>
        <w:pStyle w:val="Zkladntext"/>
        <w:numPr>
          <w:ilvl w:val="1"/>
          <w:numId w:val="80"/>
        </w:numPr>
        <w:ind w:left="432"/>
        <w:rPr>
          <w:rFonts w:ascii="Arial" w:hAnsi="Arial" w:cs="Arial"/>
          <w:noProof w:val="0"/>
          <w:sz w:val="20"/>
          <w:szCs w:val="20"/>
        </w:rPr>
      </w:pPr>
      <w:r w:rsidRPr="00D95A61">
        <w:rPr>
          <w:rFonts w:ascii="Arial" w:eastAsiaTheme="minorHAnsi" w:hAnsi="Arial" w:cs="Arial"/>
          <w:sz w:val="20"/>
          <w:szCs w:val="20"/>
        </w:rPr>
        <w:t xml:space="preserve">Každá strana dohody je povinná, ak z rámcovej dohody alebo všeobecne záväzných právnych predpisov nevyplýva inak, zachovávať mlčanlivosť o dôverných informáciách a je povinná zabezpečiť, aby žiadna dôverná informácia nebola sprístupnená bez súhlasu druhej strany dohody, a to či už úplne alebo čiastočne tretej osobe. </w:t>
      </w:r>
    </w:p>
    <w:p w14:paraId="7349AB0B" w14:textId="77777777" w:rsidR="00C22EFA" w:rsidRPr="00D95A61" w:rsidRDefault="00C22EFA" w:rsidP="00C22EFA">
      <w:pPr>
        <w:pStyle w:val="Odsekzoznamu"/>
        <w:rPr>
          <w:rFonts w:eastAsiaTheme="minorHAnsi" w:cs="Arial"/>
          <w:sz w:val="20"/>
          <w:szCs w:val="20"/>
        </w:rPr>
      </w:pPr>
    </w:p>
    <w:p w14:paraId="6C33AB59" w14:textId="77777777" w:rsidR="00C22EFA" w:rsidRPr="00D95A61" w:rsidRDefault="00C22EFA" w:rsidP="00DE5B15">
      <w:pPr>
        <w:pStyle w:val="Zkladntext"/>
        <w:numPr>
          <w:ilvl w:val="1"/>
          <w:numId w:val="80"/>
        </w:numPr>
        <w:ind w:left="432"/>
        <w:rPr>
          <w:rFonts w:ascii="Arial" w:hAnsi="Arial" w:cs="Arial"/>
          <w:noProof w:val="0"/>
          <w:sz w:val="20"/>
          <w:szCs w:val="20"/>
        </w:rPr>
      </w:pPr>
      <w:r w:rsidRPr="00D95A61">
        <w:rPr>
          <w:rFonts w:ascii="Arial" w:eastAsiaTheme="minorHAnsi" w:hAnsi="Arial" w:cs="Arial"/>
          <w:sz w:val="20"/>
          <w:szCs w:val="20"/>
        </w:rPr>
        <w:t>Povinnosť mlčanlivosti sa neaplikuje v prípade, ak strana dohody zodpovedne preukáže, že:</w:t>
      </w:r>
    </w:p>
    <w:p w14:paraId="154153F8" w14:textId="77777777" w:rsidR="00C22EFA" w:rsidRPr="00D95A61" w:rsidRDefault="00C22EFA" w:rsidP="00DE5B15">
      <w:pPr>
        <w:numPr>
          <w:ilvl w:val="0"/>
          <w:numId w:val="93"/>
        </w:numPr>
        <w:spacing w:after="0"/>
        <w:jc w:val="both"/>
        <w:rPr>
          <w:rFonts w:ascii="Arial" w:eastAsiaTheme="minorHAnsi" w:hAnsi="Arial" w:cs="Arial"/>
          <w:sz w:val="20"/>
          <w:szCs w:val="20"/>
        </w:rPr>
      </w:pPr>
      <w:r w:rsidRPr="00D95A61">
        <w:rPr>
          <w:rFonts w:ascii="Arial" w:eastAsiaTheme="minorHAnsi" w:hAnsi="Arial" w:cs="Arial"/>
          <w:sz w:val="20"/>
          <w:szCs w:val="20"/>
        </w:rPr>
        <w:t>je povinná predmetnú dôvernú informáciu sprístupniť a/alebo zverejniť na základe zákona alebo</w:t>
      </w:r>
    </w:p>
    <w:p w14:paraId="063F1475" w14:textId="77777777" w:rsidR="00C22EFA" w:rsidRPr="00D95A61" w:rsidRDefault="00C22EFA" w:rsidP="00DE5B15">
      <w:pPr>
        <w:numPr>
          <w:ilvl w:val="0"/>
          <w:numId w:val="93"/>
        </w:numPr>
        <w:spacing w:after="0"/>
        <w:jc w:val="both"/>
        <w:rPr>
          <w:rFonts w:ascii="Arial" w:eastAsiaTheme="minorHAnsi" w:hAnsi="Arial" w:cs="Arial"/>
          <w:sz w:val="20"/>
          <w:szCs w:val="20"/>
        </w:rPr>
      </w:pPr>
      <w:r w:rsidRPr="00D95A61">
        <w:rPr>
          <w:rFonts w:ascii="Arial" w:eastAsiaTheme="minorHAnsi" w:hAnsi="Arial" w:cs="Arial"/>
          <w:sz w:val="20"/>
          <w:szCs w:val="20"/>
        </w:rPr>
        <w:t>dôverná informácia sa stala všeobecne známa.</w:t>
      </w:r>
    </w:p>
    <w:p w14:paraId="3D008B4B" w14:textId="77777777" w:rsidR="00C22EFA" w:rsidRPr="00D95A61" w:rsidRDefault="00C22EFA" w:rsidP="00C22EFA">
      <w:pPr>
        <w:spacing w:after="0"/>
        <w:ind w:left="1080"/>
        <w:jc w:val="both"/>
        <w:rPr>
          <w:rFonts w:ascii="Arial" w:eastAsiaTheme="minorHAnsi" w:hAnsi="Arial" w:cs="Arial"/>
          <w:sz w:val="20"/>
          <w:szCs w:val="20"/>
        </w:rPr>
      </w:pPr>
    </w:p>
    <w:p w14:paraId="58EC9E53" w14:textId="77777777" w:rsidR="00C22EFA" w:rsidRPr="00D95A61" w:rsidRDefault="00C22EFA" w:rsidP="00DE5B15">
      <w:pPr>
        <w:pStyle w:val="Odsekzoznamu"/>
        <w:numPr>
          <w:ilvl w:val="1"/>
          <w:numId w:val="80"/>
        </w:numPr>
        <w:ind w:left="426" w:hanging="426"/>
        <w:jc w:val="both"/>
        <w:rPr>
          <w:rFonts w:eastAsiaTheme="minorHAnsi" w:cs="Arial"/>
          <w:sz w:val="20"/>
          <w:szCs w:val="20"/>
        </w:rPr>
      </w:pPr>
      <w:r w:rsidRPr="00D95A61">
        <w:rPr>
          <w:rFonts w:eastAsiaTheme="minorHAnsi" w:cs="Arial"/>
          <w:sz w:val="20"/>
          <w:szCs w:val="20"/>
        </w:rPr>
        <w:t xml:space="preserve">Za porušenie povinnosti mlčanlivosti sa nepovažuje:  </w:t>
      </w:r>
    </w:p>
    <w:p w14:paraId="0882CD71" w14:textId="77777777" w:rsidR="00C22EFA" w:rsidRPr="00D95A61" w:rsidRDefault="00C22EFA" w:rsidP="00DE5B15">
      <w:pPr>
        <w:numPr>
          <w:ilvl w:val="0"/>
          <w:numId w:val="94"/>
        </w:numPr>
        <w:spacing w:after="0"/>
        <w:jc w:val="both"/>
        <w:rPr>
          <w:rFonts w:ascii="Arial" w:eastAsiaTheme="minorHAnsi" w:hAnsi="Arial" w:cs="Arial"/>
          <w:sz w:val="20"/>
          <w:szCs w:val="20"/>
        </w:rPr>
      </w:pPr>
      <w:r w:rsidRPr="00D95A61">
        <w:rPr>
          <w:rFonts w:ascii="Arial" w:eastAsiaTheme="minorHAnsi" w:hAnsi="Arial" w:cs="Arial"/>
          <w:sz w:val="20"/>
          <w:szCs w:val="20"/>
        </w:rPr>
        <w:t xml:space="preserve">ak je dôverná informácia sprístupnená v potrebnom rozsahu právnemu zástupcovi, daňovému poradcovi alebo audítorovi strany dohody, ak tieto osoby budú preukázateľne zaviazané stranou dohody k povinnosti mlčanlivosti,  </w:t>
      </w:r>
    </w:p>
    <w:p w14:paraId="1D10221F" w14:textId="77777777" w:rsidR="00C22EFA" w:rsidRPr="00D95A61" w:rsidRDefault="00C22EFA" w:rsidP="00DE5B15">
      <w:pPr>
        <w:numPr>
          <w:ilvl w:val="0"/>
          <w:numId w:val="94"/>
        </w:numPr>
        <w:spacing w:after="0"/>
        <w:jc w:val="both"/>
        <w:rPr>
          <w:rFonts w:ascii="Arial" w:eastAsiaTheme="minorHAnsi" w:hAnsi="Arial" w:cs="Arial"/>
          <w:sz w:val="20"/>
          <w:szCs w:val="20"/>
        </w:rPr>
      </w:pPr>
      <w:r w:rsidRPr="00D95A61">
        <w:rPr>
          <w:rFonts w:ascii="Arial" w:eastAsiaTheme="minorHAnsi" w:hAnsi="Arial" w:cs="Arial"/>
          <w:sz w:val="20"/>
          <w:szCs w:val="20"/>
        </w:rPr>
        <w:t>zverejnenie rámcovej dohody v Centrálnom registri zmlúv vedenom Úradom vlády Slovenskej republiky,</w:t>
      </w:r>
    </w:p>
    <w:p w14:paraId="0EF9D056" w14:textId="77777777" w:rsidR="00C22EFA" w:rsidRPr="00D95A61" w:rsidRDefault="00C22EFA" w:rsidP="00DE5B15">
      <w:pPr>
        <w:numPr>
          <w:ilvl w:val="0"/>
          <w:numId w:val="94"/>
        </w:numPr>
        <w:spacing w:after="0"/>
        <w:jc w:val="both"/>
        <w:rPr>
          <w:rFonts w:ascii="Arial" w:eastAsiaTheme="minorHAnsi" w:hAnsi="Arial" w:cs="Arial"/>
          <w:sz w:val="20"/>
          <w:szCs w:val="20"/>
        </w:rPr>
      </w:pPr>
      <w:r w:rsidRPr="00D95A61">
        <w:rPr>
          <w:rFonts w:ascii="Arial" w:eastAsiaTheme="minorHAnsi" w:hAnsi="Arial" w:cs="Arial"/>
          <w:sz w:val="20"/>
          <w:szCs w:val="20"/>
        </w:rPr>
        <w:t xml:space="preserve">zverejnenie rámcovej dohody Úradom pre verejné obstarávanie na základe jej predloženia stranou dohody.  </w:t>
      </w:r>
    </w:p>
    <w:p w14:paraId="20BA3B40" w14:textId="77777777" w:rsidR="00C22EFA" w:rsidRPr="00D95A61" w:rsidRDefault="00C22EFA" w:rsidP="00C22EFA">
      <w:pPr>
        <w:spacing w:after="0"/>
        <w:ind w:left="1080"/>
        <w:jc w:val="both"/>
        <w:rPr>
          <w:rFonts w:ascii="Arial" w:eastAsiaTheme="minorHAnsi" w:hAnsi="Arial" w:cs="Arial"/>
          <w:sz w:val="20"/>
          <w:szCs w:val="20"/>
        </w:rPr>
      </w:pPr>
    </w:p>
    <w:p w14:paraId="237FCF15" w14:textId="77777777" w:rsidR="00C22EFA" w:rsidRPr="00D95A61" w:rsidRDefault="00C22EFA" w:rsidP="00C22EFA">
      <w:pPr>
        <w:spacing w:after="0"/>
        <w:jc w:val="center"/>
        <w:rPr>
          <w:rFonts w:ascii="Arial" w:hAnsi="Arial" w:cs="Arial"/>
          <w:b/>
          <w:bCs/>
          <w:sz w:val="20"/>
          <w:szCs w:val="20"/>
        </w:rPr>
      </w:pPr>
      <w:r w:rsidRPr="00D95A61">
        <w:rPr>
          <w:rFonts w:ascii="Arial" w:hAnsi="Arial" w:cs="Arial"/>
          <w:b/>
          <w:bCs/>
          <w:sz w:val="20"/>
          <w:szCs w:val="20"/>
        </w:rPr>
        <w:t>Článok 17</w:t>
      </w:r>
    </w:p>
    <w:p w14:paraId="79382162" w14:textId="77777777" w:rsidR="00C22EFA" w:rsidRPr="00D95A61" w:rsidRDefault="00C22EFA" w:rsidP="00C22EFA">
      <w:pPr>
        <w:spacing w:after="0"/>
        <w:jc w:val="center"/>
        <w:rPr>
          <w:rFonts w:ascii="Arial" w:hAnsi="Arial" w:cs="Arial"/>
          <w:b/>
          <w:bCs/>
          <w:sz w:val="20"/>
          <w:szCs w:val="20"/>
        </w:rPr>
      </w:pPr>
      <w:r w:rsidRPr="00D95A61">
        <w:rPr>
          <w:rFonts w:ascii="Arial" w:hAnsi="Arial" w:cs="Arial"/>
          <w:b/>
          <w:bCs/>
          <w:sz w:val="20"/>
          <w:szCs w:val="20"/>
        </w:rPr>
        <w:t>Ochrana osobných údajov</w:t>
      </w:r>
    </w:p>
    <w:p w14:paraId="796594C0" w14:textId="77777777" w:rsidR="00C22EFA" w:rsidRPr="00D95A61" w:rsidRDefault="00C22EFA" w:rsidP="00DE5B15">
      <w:pPr>
        <w:pStyle w:val="Odsekzoznamu"/>
        <w:numPr>
          <w:ilvl w:val="0"/>
          <w:numId w:val="88"/>
        </w:numPr>
        <w:spacing w:before="240" w:after="120"/>
        <w:jc w:val="both"/>
        <w:rPr>
          <w:rFonts w:cs="Arial"/>
          <w:sz w:val="20"/>
          <w:szCs w:val="20"/>
        </w:rPr>
      </w:pPr>
      <w:r w:rsidRPr="00D95A61">
        <w:rPr>
          <w:rFonts w:cs="Arial"/>
          <w:sz w:val="20"/>
          <w:szCs w:val="20"/>
        </w:rPr>
        <w:t>Strany rámcovej dohody vyhlasujú, že v súlade s  nariadením Európskeho parlamentu a Rady (EÚ) 2016/679 z 27. apríla 2016 o ochrane fyzických osôb pri spracúvaní osobných údajov a o voľnom pohybe takýchto údajov, ktorým sa zrušuje smernica 95/46/ES (všeobecné nariadenie o ochrane údajov) – (ďalej len „</w:t>
      </w:r>
      <w:r w:rsidRPr="00D95A61">
        <w:rPr>
          <w:rFonts w:cs="Arial"/>
          <w:b/>
          <w:sz w:val="20"/>
          <w:szCs w:val="20"/>
        </w:rPr>
        <w:t>nariadenie</w:t>
      </w:r>
      <w:r w:rsidRPr="00D95A61">
        <w:rPr>
          <w:rFonts w:cs="Arial"/>
          <w:sz w:val="20"/>
          <w:szCs w:val="20"/>
        </w:rPr>
        <w:t>“), ako aj zákonom č. 18/2018 Z. z. o ochrane osobných údajov a o zmene a doplnení niektorých zákonov v znení neskorších predpisov prijali primerané technické a organizačné opatrenia na zabezpečenie spracúvania osobných údajov len na konkrétny účel, s dôsledným uplatnením zásady minimalizácie množstva získaných osobných údajov a rozsahu ich spracúvania, doby uchovávania a dostupnosti osobných údajov. Prenajímateľ nie je oprávnený spracúvať osobné údaje v mene nájomcu.</w:t>
      </w:r>
    </w:p>
    <w:p w14:paraId="4908762C" w14:textId="77777777" w:rsidR="00C22EFA" w:rsidRPr="00D95A61" w:rsidRDefault="00C22EFA" w:rsidP="00DE5B15">
      <w:pPr>
        <w:pStyle w:val="Odsekzoznamu"/>
        <w:numPr>
          <w:ilvl w:val="0"/>
          <w:numId w:val="88"/>
        </w:numPr>
        <w:spacing w:before="240" w:after="120"/>
        <w:jc w:val="both"/>
        <w:rPr>
          <w:rFonts w:cs="Arial"/>
          <w:sz w:val="20"/>
          <w:szCs w:val="20"/>
        </w:rPr>
      </w:pPr>
      <w:r w:rsidRPr="00D95A61">
        <w:rPr>
          <w:rFonts w:cs="Arial"/>
          <w:sz w:val="20"/>
          <w:szCs w:val="20"/>
        </w:rPr>
        <w:t xml:space="preserve">Prenajímateľ sa zaväzuje zachovávať mlčanlivosť v zmysle nariadenia v súvislosti s osobnými údajmi, ktoré mu poskytol nájomca na základe rámcovej dohody, najmä je povinný zaviazať mlčanlivosťou svojich zamestnancov, ktorí prídu do styku s osobnými údajmi v súvislosti s riešením poistných udalostí a rôznych škodových udalostí nekrytých poistným plnením, a to aj po skončení pracovného pomeru alebo obdobného pracovného vzťahu. Prenajímateľ zodpovedá za nedbanlivosť, ako aj prípadné úmyselné činy svojich zamestnancov, ktoré by viedli k úniku, prípadne zneužitiu osobných údajov poskytnutých alebo inak získaných od nájomcu. </w:t>
      </w:r>
    </w:p>
    <w:p w14:paraId="64AA4987" w14:textId="77777777" w:rsidR="00C22EFA" w:rsidRPr="00D95A61" w:rsidRDefault="00C22EFA" w:rsidP="00DE5B15">
      <w:pPr>
        <w:pStyle w:val="Odsekzoznamu"/>
        <w:numPr>
          <w:ilvl w:val="0"/>
          <w:numId w:val="88"/>
        </w:numPr>
        <w:spacing w:before="240" w:after="120"/>
        <w:jc w:val="both"/>
        <w:rPr>
          <w:rFonts w:cs="Arial"/>
          <w:sz w:val="20"/>
          <w:szCs w:val="20"/>
        </w:rPr>
      </w:pPr>
      <w:r w:rsidRPr="00D95A61">
        <w:rPr>
          <w:rFonts w:cs="Arial"/>
          <w:sz w:val="20"/>
          <w:szCs w:val="20"/>
        </w:rPr>
        <w:t xml:space="preserve">Prenajímateľ je povinný zabezpečiť ochranu údajov o nájomcovi a jeho zamestnancoch a zaviazať svojich zamestnancov mlčanlivosťou o otázkach, o ktorých sa pri riešení poistných udalostí, ako aj škodových udalostí nekrytých poistením dozvedia, pričom je zodpovedný za poučenie týchto zamestnancov o povinnosti zachovávať mlčanlivosť vrátane nezverejňovania a neposkytovania žiadnych informácií, údajov, písomností alebo akýchkoľvek iných skutočností, s ktorými sa pri riešení poistných udalostí a rôznych škodových udalostí nekrytých poistením oboznámia. Rovnopis vyhlásenia o poučení zachovávať mlčanlivosť predloží zamestnanec prenajímateľa na vyžiadanie nájomcovi. </w:t>
      </w:r>
    </w:p>
    <w:p w14:paraId="73D3AE2F" w14:textId="77777777" w:rsidR="00C22EFA" w:rsidRPr="00D95A61" w:rsidRDefault="00C22EFA" w:rsidP="00DE5B15">
      <w:pPr>
        <w:pStyle w:val="Odsekzoznamu"/>
        <w:numPr>
          <w:ilvl w:val="0"/>
          <w:numId w:val="88"/>
        </w:numPr>
        <w:spacing w:before="240" w:after="120"/>
        <w:jc w:val="both"/>
        <w:rPr>
          <w:rFonts w:cs="Arial"/>
          <w:sz w:val="20"/>
          <w:szCs w:val="20"/>
        </w:rPr>
      </w:pPr>
      <w:r w:rsidRPr="00D95A61">
        <w:rPr>
          <w:rFonts w:cs="Arial"/>
          <w:sz w:val="20"/>
          <w:szCs w:val="20"/>
        </w:rPr>
        <w:t xml:space="preserve">Ak to bude v zmysle platných a účinných všeobecne záväzných právnych predpisov nevyhnutné, strany rámcovej dohody uzatvoria osobitnú zmluvu o ochrane osobných údajov, a to na základe výzvy ktorejkoľvek zo strán rámcovej dohody, pričom takúto zmluvu sú povinné strany rámcovej dohody uzatvoriť najneskôr do tridsiatich (30) kalendárnych dní odo dňa doručenia výzvy jednou stranou rámcovej dohody druhej strane rámcovej dohody. </w:t>
      </w:r>
    </w:p>
    <w:p w14:paraId="1ACE41BB" w14:textId="77777777" w:rsidR="00C22EFA" w:rsidRPr="00D95A61" w:rsidRDefault="00C22EFA" w:rsidP="00DE5B15">
      <w:pPr>
        <w:pStyle w:val="Odsekzoznamu"/>
        <w:numPr>
          <w:ilvl w:val="0"/>
          <w:numId w:val="80"/>
        </w:numPr>
        <w:spacing w:before="240" w:after="240"/>
        <w:jc w:val="both"/>
        <w:rPr>
          <w:rFonts w:eastAsiaTheme="minorHAnsi" w:cs="Arial"/>
          <w:sz w:val="20"/>
          <w:szCs w:val="20"/>
        </w:rPr>
      </w:pPr>
      <w:r w:rsidRPr="00D95A61">
        <w:rPr>
          <w:rFonts w:cs="Arial"/>
          <w:noProof w:val="0"/>
          <w:sz w:val="20"/>
          <w:szCs w:val="20"/>
        </w:rPr>
        <w:t>Nájomca je povinný poskytnúť prenajímateľovi na jeho žiadosť osobné údaje svojich zamestnancov alebo členov orgánov a iných osôb, ktorým nájomca zverí do užívania predmet lízingu, a to za účelom riešenia poistných udalostí s príslušnou poisťovňou.</w:t>
      </w:r>
    </w:p>
    <w:p w14:paraId="75BC51C3" w14:textId="77777777" w:rsidR="00C22EFA" w:rsidRPr="00D95A61" w:rsidRDefault="00C22EFA" w:rsidP="00DE5B15">
      <w:pPr>
        <w:pStyle w:val="Odsekzoznamu"/>
        <w:numPr>
          <w:ilvl w:val="0"/>
          <w:numId w:val="80"/>
        </w:numPr>
        <w:spacing w:before="240" w:after="240"/>
        <w:jc w:val="both"/>
        <w:rPr>
          <w:rFonts w:eastAsiaTheme="minorHAnsi" w:cs="Arial"/>
          <w:sz w:val="20"/>
          <w:szCs w:val="20"/>
        </w:rPr>
      </w:pPr>
      <w:r w:rsidRPr="00D95A61">
        <w:rPr>
          <w:rFonts w:eastAsiaTheme="minorHAnsi" w:cs="Arial"/>
          <w:sz w:val="20"/>
          <w:szCs w:val="20"/>
        </w:rPr>
        <w:t>Informácie a údaje, na ktoré sa vzťahuje ochrana osobných údajov, sa poskytnú súdu, prokuratúre alebo inému orgánu štátu na účely plnenia jeho úloh podľa osobitného predpisu alebo na účely odhaľovania, vyšetrovania a stíhania trestných činov, ako aj DI PZ a príslušnej poisťovni na účely riešenia škodových udalostí/dopravných nehôd/poistných udalostí.</w:t>
      </w:r>
    </w:p>
    <w:p w14:paraId="549993D5" w14:textId="77777777" w:rsidR="00C22EFA" w:rsidRPr="00D95A61" w:rsidRDefault="00C22EFA" w:rsidP="00C22EFA">
      <w:pPr>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Článok 18</w:t>
      </w:r>
    </w:p>
    <w:p w14:paraId="22C94519" w14:textId="77777777" w:rsidR="00C22EFA" w:rsidRPr="00D95A61" w:rsidRDefault="00C22EFA" w:rsidP="00C22EFA">
      <w:pPr>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DORUČOVANIE</w:t>
      </w:r>
    </w:p>
    <w:p w14:paraId="1E6C8715" w14:textId="77777777" w:rsidR="00C22EFA" w:rsidRPr="00D95A61" w:rsidRDefault="00C22EFA" w:rsidP="00C22EFA">
      <w:pPr>
        <w:spacing w:after="0"/>
        <w:rPr>
          <w:rFonts w:ascii="Arial" w:hAnsi="Arial" w:cs="Arial"/>
          <w:b/>
          <w:bCs/>
          <w:color w:val="000000"/>
          <w:sz w:val="20"/>
          <w:szCs w:val="20"/>
        </w:rPr>
      </w:pPr>
    </w:p>
    <w:p w14:paraId="4486F08B" w14:textId="77777777" w:rsidR="00C22EFA" w:rsidRPr="00D95A61" w:rsidRDefault="00C22EFA" w:rsidP="00C22EFA">
      <w:pPr>
        <w:spacing w:after="0" w:line="240" w:lineRule="auto"/>
        <w:ind w:left="426" w:hanging="426"/>
        <w:jc w:val="both"/>
        <w:rPr>
          <w:rFonts w:ascii="Arial" w:hAnsi="Arial" w:cs="Arial"/>
          <w:bCs/>
          <w:color w:val="000000"/>
          <w:sz w:val="20"/>
          <w:szCs w:val="20"/>
        </w:rPr>
      </w:pPr>
      <w:r w:rsidRPr="00D95A61">
        <w:rPr>
          <w:rFonts w:ascii="Arial" w:hAnsi="Arial" w:cs="Arial"/>
          <w:bCs/>
          <w:color w:val="000000"/>
          <w:sz w:val="20"/>
          <w:szCs w:val="20"/>
        </w:rPr>
        <w:lastRenderedPageBreak/>
        <w:t xml:space="preserve">1. </w:t>
      </w:r>
      <w:r w:rsidRPr="00D95A61">
        <w:rPr>
          <w:rFonts w:ascii="Arial" w:hAnsi="Arial" w:cs="Arial"/>
          <w:bCs/>
          <w:color w:val="000000"/>
          <w:sz w:val="20"/>
          <w:szCs w:val="20"/>
        </w:rPr>
        <w:tab/>
      </w:r>
      <w:r w:rsidRPr="00D95A61">
        <w:rPr>
          <w:rFonts w:ascii="Arial" w:eastAsia="Calibri" w:hAnsi="Arial" w:cs="Arial"/>
          <w:sz w:val="20"/>
          <w:szCs w:val="20"/>
          <w:lang w:eastAsia="sk-SK"/>
        </w:rPr>
        <w:t xml:space="preserve">Strany dohody sa dohodli, že písomná komunikácia podľa rámcovej dohody alebo v súvislosti s rámcovou dohodou sa bude doručovať doporučene poštou, kuriérom alebo osobne. Za deň doručenia sa považuje deň prevzatia písomnosti, ak nie je v rámcovej dohode výslovne dohodnuté inak. V prípade, ak strana dohody odmietne písomnosť prevziať, za deň doručenia sa považuje deň odmietnutia prevzatia písomnosti. V prípade, ak si strana dohody neprevezme písomnosť v úložnej dobe na pošte, za deň doručenia sa považuje posledný deň úložnej doby na pošte. V prípade, ak sa písomnosť vráti druhej strane dohody s označením pošty </w:t>
      </w:r>
      <w:r w:rsidRPr="00D95A61">
        <w:rPr>
          <w:rFonts w:ascii="Arial" w:eastAsia="Calibri" w:hAnsi="Arial" w:cs="Arial"/>
          <w:i/>
          <w:sz w:val="20"/>
          <w:szCs w:val="20"/>
          <w:lang w:eastAsia="sk-SK"/>
        </w:rPr>
        <w:t xml:space="preserve">"adresát neznámy" </w:t>
      </w:r>
      <w:r w:rsidRPr="00D95A61">
        <w:rPr>
          <w:rFonts w:ascii="Arial" w:eastAsia="Calibri" w:hAnsi="Arial" w:cs="Arial"/>
          <w:sz w:val="20"/>
          <w:szCs w:val="20"/>
          <w:lang w:eastAsia="sk-SK"/>
        </w:rPr>
        <w:t xml:space="preserve">alebo </w:t>
      </w:r>
      <w:r w:rsidRPr="00D95A61">
        <w:rPr>
          <w:rFonts w:ascii="Arial" w:eastAsia="Calibri" w:hAnsi="Arial" w:cs="Arial"/>
          <w:i/>
          <w:sz w:val="20"/>
          <w:szCs w:val="20"/>
          <w:lang w:eastAsia="sk-SK"/>
        </w:rPr>
        <w:t>"adresát sa odsťahoval"</w:t>
      </w:r>
      <w:r w:rsidRPr="00D95A61">
        <w:rPr>
          <w:rFonts w:ascii="Arial" w:eastAsia="Calibri" w:hAnsi="Arial" w:cs="Arial"/>
          <w:sz w:val="20"/>
          <w:szCs w:val="20"/>
          <w:lang w:eastAsia="sk-SK"/>
        </w:rPr>
        <w:t xml:space="preserve"> alebo s inou poznámkou podobného významu, za deň doručenia sa považuje deň vrátenia zásielky odosielateľovi. </w:t>
      </w:r>
      <w:r w:rsidRPr="00D95A61">
        <w:rPr>
          <w:rFonts w:ascii="Arial" w:hAnsi="Arial" w:cs="Arial"/>
          <w:noProof/>
          <w:sz w:val="20"/>
          <w:szCs w:val="20"/>
          <w:lang w:eastAsia="x-none"/>
        </w:rPr>
        <w:t>V prípade doručovania e-mailom, v prípadoch uvedených v rámcovej dohode, sa</w:t>
      </w:r>
      <w:r w:rsidRPr="00D95A61">
        <w:rPr>
          <w:rFonts w:ascii="Arial" w:hAnsi="Arial" w:cs="Arial"/>
          <w:sz w:val="20"/>
          <w:szCs w:val="20"/>
        </w:rPr>
        <w:t xml:space="preserve"> </w:t>
      </w:r>
      <w:r w:rsidRPr="00D95A61">
        <w:rPr>
          <w:rFonts w:ascii="Arial" w:hAnsi="Arial" w:cs="Arial"/>
          <w:noProof/>
          <w:sz w:val="20"/>
          <w:szCs w:val="20"/>
          <w:lang w:eastAsia="x-none"/>
        </w:rPr>
        <w:t>strany dohody dohodli, že sú povinné potvrdiť prijatie e-mailu druhej strane dohody najneskôr do 48 hodín. Po uplynutí tejto doby sa bude e-mail považovať za doručený aj v prípade, ak prijímajúca strana dohody prijatie e-mailu podľa predchádzajúcej vety nepotvrdí a nedozvie sa o ňom.</w:t>
      </w:r>
    </w:p>
    <w:p w14:paraId="07C6DC04" w14:textId="77777777" w:rsidR="00C22EFA" w:rsidRPr="00D95A61" w:rsidRDefault="00C22EFA" w:rsidP="00C22EFA">
      <w:pPr>
        <w:spacing w:after="0" w:line="240" w:lineRule="auto"/>
        <w:jc w:val="both"/>
        <w:rPr>
          <w:rFonts w:ascii="Arial" w:hAnsi="Arial" w:cs="Arial"/>
          <w:bCs/>
          <w:color w:val="000000"/>
          <w:sz w:val="20"/>
          <w:szCs w:val="20"/>
        </w:rPr>
      </w:pPr>
    </w:p>
    <w:p w14:paraId="72F33EEC" w14:textId="77777777" w:rsidR="00C22EFA" w:rsidRPr="00D95A61" w:rsidRDefault="00C22EFA" w:rsidP="00C22EFA">
      <w:pPr>
        <w:spacing w:after="0" w:line="240" w:lineRule="auto"/>
        <w:jc w:val="center"/>
        <w:rPr>
          <w:rFonts w:ascii="Arial" w:hAnsi="Arial" w:cs="Arial"/>
          <w:color w:val="000000"/>
          <w:sz w:val="20"/>
          <w:szCs w:val="20"/>
        </w:rPr>
      </w:pPr>
      <w:r w:rsidRPr="00D95A61">
        <w:rPr>
          <w:rFonts w:ascii="Arial" w:hAnsi="Arial" w:cs="Arial"/>
          <w:b/>
          <w:bCs/>
          <w:color w:val="000000"/>
          <w:sz w:val="20"/>
          <w:szCs w:val="20"/>
        </w:rPr>
        <w:t>Článok 19</w:t>
      </w:r>
    </w:p>
    <w:p w14:paraId="78C1C9C9" w14:textId="77777777" w:rsidR="00C22EFA" w:rsidRPr="00D95A61" w:rsidRDefault="00C22EFA" w:rsidP="00C22EFA">
      <w:pPr>
        <w:pStyle w:val="Zkladntext"/>
        <w:jc w:val="center"/>
        <w:rPr>
          <w:rFonts w:ascii="Arial" w:hAnsi="Arial" w:cs="Arial"/>
          <w:noProof w:val="0"/>
          <w:color w:val="000000"/>
          <w:sz w:val="20"/>
          <w:szCs w:val="20"/>
        </w:rPr>
      </w:pPr>
      <w:r w:rsidRPr="00D95A61">
        <w:rPr>
          <w:rFonts w:ascii="Arial" w:hAnsi="Arial" w:cs="Arial"/>
          <w:b/>
          <w:noProof w:val="0"/>
          <w:sz w:val="20"/>
          <w:szCs w:val="20"/>
        </w:rPr>
        <w:t>ZÁVEREČNÉ USTANOVENIA</w:t>
      </w:r>
    </w:p>
    <w:p w14:paraId="3D670D25" w14:textId="77777777" w:rsidR="00C22EFA" w:rsidRPr="00D95A61" w:rsidRDefault="00C22EFA" w:rsidP="00C22EFA">
      <w:pPr>
        <w:pStyle w:val="Zkladntext"/>
        <w:jc w:val="left"/>
        <w:rPr>
          <w:rFonts w:ascii="Arial" w:hAnsi="Arial" w:cs="Arial"/>
          <w:b/>
          <w:noProof w:val="0"/>
          <w:sz w:val="20"/>
          <w:szCs w:val="20"/>
        </w:rPr>
      </w:pPr>
    </w:p>
    <w:p w14:paraId="3570184A" w14:textId="77777777" w:rsidR="00C22EFA" w:rsidRPr="00D95A61" w:rsidRDefault="00C22EFA" w:rsidP="00DE5B15">
      <w:pPr>
        <w:pStyle w:val="Bezriadkovania"/>
        <w:numPr>
          <w:ilvl w:val="1"/>
          <w:numId w:val="75"/>
        </w:numPr>
        <w:ind w:left="426" w:hanging="426"/>
        <w:jc w:val="both"/>
        <w:rPr>
          <w:rFonts w:ascii="Arial" w:hAnsi="Arial" w:cs="Arial"/>
          <w:sz w:val="20"/>
          <w:szCs w:val="20"/>
        </w:rPr>
      </w:pPr>
      <w:r w:rsidRPr="00D95A61">
        <w:rPr>
          <w:rFonts w:ascii="Arial" w:hAnsi="Arial" w:cs="Arial"/>
          <w:sz w:val="20"/>
          <w:szCs w:val="20"/>
        </w:rPr>
        <w:t>Práva a povinnosti strán dohody neupravené v tejto dohode sa riadia príslušnými ustanoveniami Obchodného zákonníka a ostatných všeobecne záväzných právnych predpisov platných a účinných v Slovenskej republike. Strany dohody sa dohodli, že v prípade vzniku sporov strán dohody, týkajúcich sa tejto dohody a jej aplikácie, ak sa ich nepodarí urovnať iným spôsobom, a jednou zo strán dohody je zahraničný subjekt, je daná právomoc a príslušnosť súdov Slovenskej republiky.</w:t>
      </w:r>
    </w:p>
    <w:p w14:paraId="28608C2D" w14:textId="77777777" w:rsidR="00C22EFA" w:rsidRPr="00D95A61" w:rsidRDefault="00C22EFA" w:rsidP="00C22EFA">
      <w:pPr>
        <w:pStyle w:val="Bezriadkovania"/>
        <w:jc w:val="both"/>
        <w:rPr>
          <w:rFonts w:ascii="Arial" w:hAnsi="Arial" w:cs="Arial"/>
          <w:sz w:val="20"/>
          <w:szCs w:val="20"/>
        </w:rPr>
      </w:pPr>
    </w:p>
    <w:p w14:paraId="1AEE6428"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Prenajímateľ nie je oprávnený postúpiť akékoľvek pohľadávky (práva) vyplývajúce z tejto dohody na tretiu osobu alebo sa dohodnúť s treťou osobou na prevzatí jeho záväzkov (povinností) vyplývajúcich z tejto dohody bez predchádzajúceho písomného súhlasu nájomcu.</w:t>
      </w:r>
    </w:p>
    <w:p w14:paraId="468502C9" w14:textId="77777777" w:rsidR="00C22EFA" w:rsidRPr="00D95A61" w:rsidRDefault="00C22EFA" w:rsidP="00C22EFA">
      <w:pPr>
        <w:pStyle w:val="Zkladntext"/>
        <w:ind w:left="426" w:hanging="426"/>
        <w:rPr>
          <w:rFonts w:ascii="Arial" w:hAnsi="Arial" w:cs="Arial"/>
          <w:noProof w:val="0"/>
          <w:sz w:val="20"/>
          <w:szCs w:val="20"/>
        </w:rPr>
      </w:pPr>
    </w:p>
    <w:p w14:paraId="77C8B1F5"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Strany dohody sa dohodli, že túto rámcovú dohodu je možné meniť alebo dopĺňať len písomnými číslovanými dodatkami a dohoda o ukončení rámcovej dohody musí byť písomná. Dodatok k rámcovej dohode, ako aj dohoda o skončení rámcovej dohody musia byť podpísané oprávnenými zástupcami strán dohody, pričom podpisy musia byť na tej istej listine, v opačnom prípade sa má za to, že k uzatvoreniu dodatku k rámcovej dohode alebo dohody o ukončení rámcovej dohody nedošlo. Prenajímateľ berie na vedomie, že nájomca je pri uzatváraní dodatkov k rámcovej dohode postupovať v súlade s § 18 ZVO.</w:t>
      </w:r>
    </w:p>
    <w:p w14:paraId="695FF525" w14:textId="77777777" w:rsidR="00C22EFA" w:rsidRPr="00D95A61" w:rsidRDefault="00C22EFA" w:rsidP="00C22EFA">
      <w:pPr>
        <w:pStyle w:val="Zkladntext"/>
        <w:rPr>
          <w:rFonts w:ascii="Arial" w:hAnsi="Arial" w:cs="Arial"/>
          <w:noProof w:val="0"/>
          <w:sz w:val="20"/>
          <w:szCs w:val="20"/>
        </w:rPr>
      </w:pPr>
    </w:p>
    <w:p w14:paraId="214C7113"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Pokiaľ by deň, kedy má niektorá zo strán dohody splniť svoj záväzok vyplývajúci z rámcovej dohody, pripadol na sobotu, nedeľu, štátny sviatok alebo deň pracovného pokoja, za deň, kedy sa má predmetný záväzok najneskôr splniť, sa bude považovať najbližší nasledujúci pracovný deň.</w:t>
      </w:r>
    </w:p>
    <w:p w14:paraId="0C9A9735" w14:textId="77777777" w:rsidR="00C22EFA" w:rsidRPr="00D95A61" w:rsidRDefault="00C22EFA" w:rsidP="00C22EFA">
      <w:pPr>
        <w:pStyle w:val="Zkladntext"/>
        <w:ind w:left="426"/>
        <w:rPr>
          <w:rFonts w:ascii="Arial" w:hAnsi="Arial" w:cs="Arial"/>
          <w:noProof w:val="0"/>
          <w:sz w:val="20"/>
          <w:szCs w:val="20"/>
        </w:rPr>
      </w:pPr>
    </w:p>
    <w:p w14:paraId="21A793AA"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V prípade omeškania s uplatňovaním alebo neuplatnením niektorého práva alebo opravného prostriedku, ktorý vyplýva niektorej strane dohody z porušenia rámcovej dohody, či z neplnenia povinností z nich vyplývajúcich, táto skutočnosť sa nebude pokladať za zrieknutie sa práv vyplývajúcich z ľubovoľného iného porušenia rámcovej dohody alebo z neplnenia povinností z nich vyplývajúcich.</w:t>
      </w:r>
    </w:p>
    <w:p w14:paraId="34D89835" w14:textId="77777777" w:rsidR="00C22EFA" w:rsidRPr="00D95A61" w:rsidRDefault="00C22EFA" w:rsidP="00C22EFA">
      <w:pPr>
        <w:pStyle w:val="Odsekzoznamu"/>
        <w:rPr>
          <w:rFonts w:cs="Arial"/>
          <w:noProof w:val="0"/>
          <w:sz w:val="20"/>
          <w:szCs w:val="20"/>
        </w:rPr>
      </w:pPr>
    </w:p>
    <w:p w14:paraId="7453EC9D"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Prenajímateľ nie je oprávnený postúpiť akúkoľvek svoju pohľadávku z rámcovej dohody a/alebo čiastkovej zmluvy na tretiu osobu alebo sa dohodnúť s treťou osobou na prevzatí jeho záväzkov (povinností) vyplývajúcich z tejto rámcovej dohody a/alebo čiastkovej zmluvy bez predchádzajúceho písomného súhlasu nájomcu.</w:t>
      </w:r>
    </w:p>
    <w:p w14:paraId="52A92830" w14:textId="77777777" w:rsidR="00C22EFA" w:rsidRPr="00D95A61" w:rsidRDefault="00C22EFA" w:rsidP="00C22EFA">
      <w:pPr>
        <w:pStyle w:val="Odsekzoznamu"/>
        <w:rPr>
          <w:rFonts w:cs="Arial"/>
          <w:noProof w:val="0"/>
          <w:sz w:val="20"/>
          <w:szCs w:val="20"/>
        </w:rPr>
      </w:pPr>
    </w:p>
    <w:p w14:paraId="3E779BAB"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Každá zo strán dohody je povinná a zaväzuje sa bezodkladne informovať druhú stranu dohody o akýchkoľvek zmenách týkajúcich sa jej právnej formy, obchodného mena, sídla alebo adresy a zmeny jej štatutárnych zástupcov.</w:t>
      </w:r>
    </w:p>
    <w:p w14:paraId="0D9BCDFC" w14:textId="77777777" w:rsidR="00C22EFA" w:rsidRPr="00D95A61" w:rsidRDefault="00C22EFA" w:rsidP="00C22EFA">
      <w:pPr>
        <w:pStyle w:val="Odsekzoznamu"/>
        <w:rPr>
          <w:rFonts w:cs="Arial"/>
          <w:noProof w:val="0"/>
          <w:sz w:val="20"/>
          <w:szCs w:val="20"/>
        </w:rPr>
      </w:pPr>
    </w:p>
    <w:p w14:paraId="2D39EE60"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 xml:space="preserve">Táto rámcová dohoda nadobúda </w:t>
      </w:r>
      <w:r w:rsidRPr="00D95A61">
        <w:rPr>
          <w:rFonts w:ascii="Arial" w:hAnsi="Arial" w:cs="Arial"/>
          <w:b/>
          <w:noProof w:val="0"/>
          <w:sz w:val="20"/>
          <w:szCs w:val="20"/>
        </w:rPr>
        <w:t>platnosť</w:t>
      </w:r>
      <w:r w:rsidRPr="00D95A61">
        <w:rPr>
          <w:rFonts w:ascii="Arial" w:hAnsi="Arial" w:cs="Arial"/>
          <w:noProof w:val="0"/>
          <w:sz w:val="20"/>
          <w:szCs w:val="20"/>
        </w:rPr>
        <w:t xml:space="preserve"> dňom jej podpísania stranami dohody. Táto rámcová dohoda je povinne zverejňovanou zmluvou v zmysle § 5a zákona č. 211/2000 Z.z. o slobodnom prístupe k informáciám a o zmene a doplnení niektorých zákonov (zákon o slobode informácií) v platnom znení. Strany dohody berú na vedomie a súhlasia, že táto rámcová dohoda vrátane všetkých jej súčastí a príloh bude zverejnená v Centrálnom registri zmlúv (ďalej len „</w:t>
      </w:r>
      <w:r w:rsidRPr="00D95A61">
        <w:rPr>
          <w:rFonts w:ascii="Arial" w:hAnsi="Arial" w:cs="Arial"/>
          <w:b/>
          <w:noProof w:val="0"/>
          <w:sz w:val="20"/>
          <w:szCs w:val="20"/>
        </w:rPr>
        <w:t xml:space="preserve">centrálny </w:t>
      </w:r>
      <w:r w:rsidRPr="00D95A61">
        <w:rPr>
          <w:rFonts w:ascii="Arial" w:hAnsi="Arial" w:cs="Arial"/>
          <w:b/>
          <w:noProof w:val="0"/>
          <w:sz w:val="20"/>
          <w:szCs w:val="20"/>
        </w:rPr>
        <w:lastRenderedPageBreak/>
        <w:t>register</w:t>
      </w:r>
      <w:r w:rsidRPr="00D95A61">
        <w:rPr>
          <w:rFonts w:ascii="Arial" w:hAnsi="Arial" w:cs="Arial"/>
          <w:noProof w:val="0"/>
          <w:sz w:val="20"/>
          <w:szCs w:val="20"/>
        </w:rPr>
        <w:t xml:space="preserve">“). Centrálny register je verejný zoznam povinne zverejňovaných zmlúv, ktorý vedie Úrad vlády Slovenskej republiky v elektronickej podobe. Zverejnenie rámcovej dohody v centrálnom registri sa nepovažuje za porušenie ani za ohrozenie obchodného tajomstva a informácie označené v tejto rámcovej dohode ako dôverné v zmysle § 271 ods. 1 Obchodného zákonníka sa nepovažujú za dôverné informácie. Rámcová dohoda je </w:t>
      </w:r>
      <w:r w:rsidRPr="00D95A61">
        <w:rPr>
          <w:rFonts w:ascii="Arial" w:hAnsi="Arial" w:cs="Arial"/>
          <w:b/>
          <w:noProof w:val="0"/>
          <w:sz w:val="20"/>
          <w:szCs w:val="20"/>
        </w:rPr>
        <w:t>účinná</w:t>
      </w:r>
      <w:r w:rsidRPr="00D95A61">
        <w:rPr>
          <w:rFonts w:ascii="Arial" w:hAnsi="Arial" w:cs="Arial"/>
          <w:noProof w:val="0"/>
          <w:sz w:val="20"/>
          <w:szCs w:val="20"/>
        </w:rPr>
        <w:t xml:space="preserve"> dňom nasledujúcim po dni jej zverejnenia v centrálnom registri.</w:t>
      </w:r>
    </w:p>
    <w:p w14:paraId="227AAAB3" w14:textId="77777777" w:rsidR="00C22EFA" w:rsidRPr="00D95A61" w:rsidRDefault="00C22EFA" w:rsidP="00C22EFA">
      <w:pPr>
        <w:pStyle w:val="Odsekzoznamu"/>
        <w:rPr>
          <w:rFonts w:cs="Arial"/>
          <w:noProof w:val="0"/>
          <w:sz w:val="20"/>
          <w:szCs w:val="20"/>
        </w:rPr>
      </w:pPr>
    </w:p>
    <w:p w14:paraId="56F355FD"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Rámcová dohoda je vyhotovená v štyroch (4) rovnopisoch, z ktorých dva (2) sú určené pre nájomcu a dva (2) pre prenajímateľa. Práva a povinnosti založené rámcovou dohodou prechádzajú na právnych nástupcov strán dohody.</w:t>
      </w:r>
    </w:p>
    <w:p w14:paraId="5036B741" w14:textId="77777777" w:rsidR="00C22EFA" w:rsidRPr="00D95A61" w:rsidRDefault="00C22EFA" w:rsidP="00C22EFA">
      <w:pPr>
        <w:pStyle w:val="Zkladntext"/>
        <w:ind w:left="426"/>
        <w:rPr>
          <w:rFonts w:ascii="Arial" w:hAnsi="Arial" w:cs="Arial"/>
          <w:noProof w:val="0"/>
          <w:sz w:val="20"/>
          <w:szCs w:val="20"/>
        </w:rPr>
      </w:pPr>
    </w:p>
    <w:p w14:paraId="5E212B7A"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Ak ktorékoľvek ustanovenie rámcovej dohody alebo jeho časť je alebo sa stane neplatným alebo neúčinným, takáto neplatnosť alebo neúčinnosť nespôsobí neplatnosť alebo neúčinnosť žiadneho zo zvyšných ustanovení rámcovej dohody alebo zvyšku tohto ustanovenia. V takomto prípade sa strany dohody zaväzujú, že bez zbytočného odkladu nahradia takéto ustanovenie alebo jeho časť platným a účinným ustanovením tak, aby sa zachoval účel rámcovej dohody sledovaný jej uzavretím, ako aj účel predmetného ustanovenia.</w:t>
      </w:r>
    </w:p>
    <w:p w14:paraId="398DD29E" w14:textId="77777777" w:rsidR="00C22EFA" w:rsidRPr="00D95A61" w:rsidRDefault="00C22EFA" w:rsidP="00C22EFA">
      <w:pPr>
        <w:pStyle w:val="Zkladntext"/>
        <w:ind w:left="426"/>
        <w:rPr>
          <w:rFonts w:ascii="Arial" w:hAnsi="Arial" w:cs="Arial"/>
          <w:noProof w:val="0"/>
          <w:sz w:val="20"/>
          <w:szCs w:val="20"/>
        </w:rPr>
      </w:pPr>
    </w:p>
    <w:p w14:paraId="10D5D570"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Strany dohody zhodne vyhlasujú, že ich zmluvná voľnosť nebola žiadnym spôsobom obmedzená, a že rámcovú dohodu neuzavreli za nápadne nevýhodných podmienok a ani v omyle.</w:t>
      </w:r>
    </w:p>
    <w:p w14:paraId="7669DB96" w14:textId="77777777" w:rsidR="00C22EFA" w:rsidRPr="00D95A61" w:rsidRDefault="00C22EFA" w:rsidP="00C22EFA">
      <w:pPr>
        <w:pStyle w:val="Odsekzoznamu"/>
        <w:rPr>
          <w:rFonts w:cs="Arial"/>
          <w:noProof w:val="0"/>
          <w:sz w:val="20"/>
          <w:szCs w:val="20"/>
        </w:rPr>
      </w:pPr>
    </w:p>
    <w:p w14:paraId="561A08A5"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Strany dohody vyhlasujú, že text rámcovej dohody je určitým a zrozumiteľným vyjadrením ich vážnej a slobodnej vôle byť ňou viazaný, že si rámcovú zmluvu pred jej podpisom prečítali, tejto v celom rozsahu porozumeli a na znak súhlasu s jej obsahom oprávnení zástupcovia oboch strán dohody k nej pripájajú svoje vlastnoručné podpisy.</w:t>
      </w:r>
    </w:p>
    <w:p w14:paraId="3FCA8539" w14:textId="77777777" w:rsidR="00C22EFA" w:rsidRPr="00D95A61" w:rsidRDefault="00C22EFA" w:rsidP="00C22EFA">
      <w:pPr>
        <w:pStyle w:val="Odsekzoznamu"/>
        <w:rPr>
          <w:rFonts w:cs="Arial"/>
          <w:noProof w:val="0"/>
          <w:sz w:val="20"/>
          <w:szCs w:val="20"/>
        </w:rPr>
      </w:pPr>
    </w:p>
    <w:p w14:paraId="5765A908"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 xml:space="preserve"> V prípade vzniku subjektu s právnou subjektivitou z vnútornej organizačnej zložky nájomcu (ďalej len „novovzniknutý subjekt“) sa strany dohody zaväzujú rokovať za účelom zachovania možnosti užívať vozidlá, prenajaté podľa tejto rámcovej dohody nájomcovi, novovzniknutému subjektu, a to v súlade so všeobecne záväznými právnymi predpismi.</w:t>
      </w:r>
    </w:p>
    <w:p w14:paraId="72128320" w14:textId="77777777" w:rsidR="00C22EFA" w:rsidRPr="00D95A61" w:rsidRDefault="00C22EFA" w:rsidP="00C22EFA">
      <w:pPr>
        <w:pStyle w:val="Odsekzoznamu"/>
        <w:rPr>
          <w:rFonts w:cs="Arial"/>
          <w:sz w:val="20"/>
          <w:szCs w:val="20"/>
        </w:rPr>
      </w:pPr>
    </w:p>
    <w:p w14:paraId="4B3D600E"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sz w:val="20"/>
          <w:szCs w:val="20"/>
        </w:rPr>
        <w:t>S</w:t>
      </w:r>
      <w:r w:rsidRPr="00D95A61">
        <w:rPr>
          <w:rFonts w:ascii="Arial" w:hAnsi="Arial" w:cs="Arial"/>
          <w:color w:val="000000"/>
          <w:sz w:val="20"/>
          <w:szCs w:val="20"/>
        </w:rPr>
        <w:t>účasťou</w:t>
      </w:r>
      <w:r w:rsidRPr="00D95A61">
        <w:rPr>
          <w:rFonts w:ascii="Arial" w:hAnsi="Arial" w:cs="Arial"/>
          <w:sz w:val="20"/>
          <w:szCs w:val="20"/>
        </w:rPr>
        <w:t xml:space="preserve"> rámcovej dohody sú súťažné podklady nájomcu, ponuka prenajímateľa, vysvetlenie súťažných podkladov. V prípade, ak vysvetlenia súťažných podkladov menia alebo dopĺňajú ustanovenia rámcovej dohody, v takom prípade majú pred týmito ustanoveniami prednosť a platia vysvetlenia súťažných podkladov.</w:t>
      </w:r>
    </w:p>
    <w:p w14:paraId="0C9AD5A0" w14:textId="77777777" w:rsidR="00C22EFA" w:rsidRPr="00D95A61" w:rsidRDefault="00C22EFA" w:rsidP="00C22EFA">
      <w:pPr>
        <w:pStyle w:val="Odsekzoznamu"/>
        <w:rPr>
          <w:rFonts w:cs="Arial"/>
          <w:noProof w:val="0"/>
          <w:sz w:val="20"/>
          <w:szCs w:val="20"/>
        </w:rPr>
      </w:pPr>
    </w:p>
    <w:p w14:paraId="2B021B1E"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Neoddeliteľnou súčasťou rámcovej dohody je:</w:t>
      </w:r>
    </w:p>
    <w:p w14:paraId="0AD70606"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1 – Opis predmetu zákazky</w:t>
      </w:r>
    </w:p>
    <w:p w14:paraId="760EC987"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2 – Špecifikácia ceny</w:t>
      </w:r>
    </w:p>
    <w:p w14:paraId="30562679"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3 – Zoznam subdodávateľov a podiel subdodávok</w:t>
      </w:r>
    </w:p>
    <w:p w14:paraId="740EAF1E"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4 – Vzor čiastkovej zmluvy</w:t>
      </w:r>
    </w:p>
    <w:p w14:paraId="726116D2"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5 – Vzor preberacieho protokolu</w:t>
      </w:r>
    </w:p>
    <w:p w14:paraId="11B5591F" w14:textId="77777777" w:rsidR="00C22EFA" w:rsidRPr="00D95A61" w:rsidRDefault="00C22EFA" w:rsidP="00C22EFA">
      <w:pPr>
        <w:spacing w:after="0" w:line="240" w:lineRule="auto"/>
        <w:ind w:left="426" w:hanging="426"/>
        <w:jc w:val="both"/>
        <w:rPr>
          <w:rFonts w:ascii="Arial" w:hAnsi="Arial" w:cs="Arial"/>
          <w:sz w:val="20"/>
          <w:szCs w:val="20"/>
        </w:rPr>
      </w:pPr>
    </w:p>
    <w:p w14:paraId="7528C437" w14:textId="77777777" w:rsidR="00C22EFA" w:rsidRPr="00D95A61" w:rsidRDefault="00C22EFA" w:rsidP="00C22EFA">
      <w:pPr>
        <w:spacing w:after="0" w:line="240" w:lineRule="auto"/>
        <w:rPr>
          <w:rFonts w:ascii="Arial" w:hAnsi="Arial" w:cs="Arial"/>
          <w:sz w:val="20"/>
          <w:szCs w:val="20"/>
        </w:rPr>
      </w:pPr>
    </w:p>
    <w:p w14:paraId="37FC5689" w14:textId="77777777" w:rsidR="00C22EFA" w:rsidRPr="00D95A61" w:rsidRDefault="00C22EFA" w:rsidP="00C22EFA">
      <w:pPr>
        <w:spacing w:after="0" w:line="240" w:lineRule="auto"/>
        <w:rPr>
          <w:rFonts w:ascii="Arial" w:hAnsi="Arial" w:cs="Arial"/>
          <w:sz w:val="20"/>
          <w:szCs w:val="20"/>
        </w:rPr>
      </w:pPr>
      <w:r w:rsidRPr="00D95A61">
        <w:rPr>
          <w:rFonts w:ascii="Arial" w:hAnsi="Arial" w:cs="Arial"/>
          <w:sz w:val="20"/>
          <w:szCs w:val="20"/>
        </w:rPr>
        <w:t>V ...............................  dňa:</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V Bratislave dňa ..............................</w:t>
      </w:r>
    </w:p>
    <w:p w14:paraId="6690969D" w14:textId="77777777" w:rsidR="00C22EFA" w:rsidRPr="00D95A61" w:rsidRDefault="00C22EFA" w:rsidP="00C22EFA">
      <w:pPr>
        <w:spacing w:after="0" w:line="240" w:lineRule="auto"/>
        <w:rPr>
          <w:rFonts w:ascii="Arial" w:hAnsi="Arial" w:cs="Arial"/>
          <w:sz w:val="20"/>
          <w:szCs w:val="20"/>
        </w:rPr>
      </w:pPr>
    </w:p>
    <w:p w14:paraId="2678892B" w14:textId="77777777" w:rsidR="002A6FEA" w:rsidRDefault="002A6FEA" w:rsidP="00C22EFA">
      <w:pPr>
        <w:spacing w:after="0" w:line="240" w:lineRule="auto"/>
        <w:rPr>
          <w:rFonts w:ascii="Arial" w:hAnsi="Arial" w:cs="Arial"/>
          <w:color w:val="000000"/>
          <w:sz w:val="20"/>
          <w:szCs w:val="20"/>
        </w:rPr>
      </w:pPr>
    </w:p>
    <w:p w14:paraId="53EF04DD" w14:textId="204C3421" w:rsidR="00C22EFA" w:rsidRPr="00D95A61" w:rsidRDefault="00C22EFA" w:rsidP="00C22EFA">
      <w:pPr>
        <w:spacing w:after="0" w:line="240" w:lineRule="auto"/>
        <w:rPr>
          <w:rFonts w:ascii="Arial" w:hAnsi="Arial" w:cs="Arial"/>
          <w:color w:val="000000"/>
          <w:sz w:val="20"/>
          <w:szCs w:val="20"/>
        </w:rPr>
      </w:pPr>
      <w:r w:rsidRPr="00D95A61">
        <w:rPr>
          <w:rFonts w:ascii="Arial" w:hAnsi="Arial" w:cs="Arial"/>
          <w:color w:val="000000"/>
          <w:sz w:val="20"/>
          <w:szCs w:val="20"/>
        </w:rPr>
        <w:t xml:space="preserve">Prenajímateľ: </w:t>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t>Nájomca:</w:t>
      </w:r>
    </w:p>
    <w:p w14:paraId="139A677B" w14:textId="77777777" w:rsidR="00C22EFA" w:rsidRPr="00D95A61" w:rsidRDefault="00C22EFA" w:rsidP="00C22EFA">
      <w:pPr>
        <w:spacing w:after="0"/>
        <w:rPr>
          <w:rFonts w:ascii="Arial" w:hAnsi="Arial" w:cs="Arial"/>
          <w:color w:val="000000"/>
          <w:sz w:val="20"/>
          <w:szCs w:val="20"/>
        </w:rPr>
      </w:pPr>
    </w:p>
    <w:p w14:paraId="2580A151" w14:textId="77777777" w:rsidR="00C22EFA" w:rsidRPr="00D95A61" w:rsidRDefault="00C22EFA" w:rsidP="00C22EFA">
      <w:pPr>
        <w:spacing w:after="0"/>
        <w:rPr>
          <w:rFonts w:ascii="Arial" w:hAnsi="Arial" w:cs="Arial"/>
          <w:color w:val="000000"/>
          <w:sz w:val="20"/>
          <w:szCs w:val="20"/>
        </w:rPr>
      </w:pPr>
    </w:p>
    <w:p w14:paraId="52B96CC7" w14:textId="77777777" w:rsidR="00C22EFA" w:rsidRPr="00D95A61" w:rsidRDefault="00C22EFA" w:rsidP="00C22EFA">
      <w:pPr>
        <w:spacing w:after="0"/>
        <w:rPr>
          <w:rFonts w:ascii="Arial" w:hAnsi="Arial" w:cs="Arial"/>
          <w:color w:val="000000"/>
          <w:sz w:val="20"/>
          <w:szCs w:val="20"/>
        </w:rPr>
      </w:pPr>
    </w:p>
    <w:p w14:paraId="2E8EEBA8" w14:textId="77777777" w:rsidR="00C22EFA" w:rsidRPr="00D95A61" w:rsidRDefault="00C22EFA" w:rsidP="00C22EFA">
      <w:pPr>
        <w:spacing w:after="0"/>
        <w:rPr>
          <w:rFonts w:ascii="Arial" w:hAnsi="Arial" w:cs="Arial"/>
          <w:color w:val="000000"/>
          <w:sz w:val="20"/>
          <w:szCs w:val="20"/>
        </w:rPr>
      </w:pPr>
      <w:r w:rsidRPr="00D95A61">
        <w:rPr>
          <w:rFonts w:ascii="Arial" w:hAnsi="Arial" w:cs="Arial"/>
          <w:color w:val="000000"/>
          <w:sz w:val="20"/>
          <w:szCs w:val="20"/>
        </w:rPr>
        <w:t>...............................................</w:t>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t>..................................................</w:t>
      </w:r>
    </w:p>
    <w:p w14:paraId="7A913581" w14:textId="77777777" w:rsidR="004415F7" w:rsidRDefault="00D95A61" w:rsidP="00C22EFA">
      <w:pPr>
        <w:spacing w:after="0" w:line="240" w:lineRule="auto"/>
        <w:ind w:left="5112" w:firstLine="284"/>
        <w:rPr>
          <w:rFonts w:ascii="Arial" w:hAnsi="Arial" w:cs="Arial"/>
          <w:sz w:val="20"/>
          <w:szCs w:val="20"/>
        </w:rPr>
      </w:pPr>
      <w:r w:rsidRPr="00D95A61">
        <w:rPr>
          <w:rFonts w:ascii="Arial" w:hAnsi="Arial" w:cs="Arial"/>
          <w:b/>
          <w:iCs/>
          <w:color w:val="000000"/>
          <w:sz w:val="20"/>
          <w:szCs w:val="20"/>
        </w:rPr>
        <w:t>Ing. Filip Macháček</w:t>
      </w:r>
      <w:r w:rsidR="00C22EFA" w:rsidRPr="00D95A61">
        <w:rPr>
          <w:rFonts w:ascii="Arial" w:hAnsi="Arial" w:cs="Arial"/>
          <w:sz w:val="20"/>
          <w:szCs w:val="20"/>
        </w:rPr>
        <w:tab/>
      </w:r>
      <w:r w:rsidR="00C22EFA" w:rsidRPr="00D95A61">
        <w:rPr>
          <w:rFonts w:ascii="Arial" w:hAnsi="Arial" w:cs="Arial"/>
          <w:sz w:val="20"/>
          <w:szCs w:val="20"/>
        </w:rPr>
        <w:tab/>
      </w:r>
      <w:r w:rsidR="00C22EFA" w:rsidRPr="00D95A61">
        <w:rPr>
          <w:rFonts w:ascii="Arial" w:hAnsi="Arial" w:cs="Arial"/>
          <w:sz w:val="20"/>
          <w:szCs w:val="20"/>
        </w:rPr>
        <w:tab/>
      </w:r>
      <w:r w:rsidR="00C22EFA" w:rsidRPr="00D95A61">
        <w:rPr>
          <w:rFonts w:ascii="Arial" w:hAnsi="Arial" w:cs="Arial"/>
          <w:sz w:val="20"/>
          <w:szCs w:val="20"/>
        </w:rPr>
        <w:tab/>
      </w:r>
      <w:r>
        <w:rPr>
          <w:rFonts w:ascii="Arial" w:hAnsi="Arial" w:cs="Arial"/>
          <w:sz w:val="20"/>
          <w:szCs w:val="20"/>
        </w:rPr>
        <w:tab/>
      </w:r>
      <w:r w:rsidR="00C22EFA" w:rsidRPr="00D95A61">
        <w:rPr>
          <w:rFonts w:ascii="Arial" w:hAnsi="Arial" w:cs="Arial"/>
          <w:sz w:val="20"/>
          <w:szCs w:val="20"/>
        </w:rPr>
        <w:t>predseda predstavenstva</w:t>
      </w:r>
    </w:p>
    <w:p w14:paraId="7FB55A6D" w14:textId="3BA1722B" w:rsidR="00C22EFA" w:rsidRPr="00D95A61" w:rsidRDefault="00C22EFA" w:rsidP="004415F7">
      <w:pPr>
        <w:spacing w:after="0" w:line="240" w:lineRule="auto"/>
        <w:ind w:left="5112" w:firstLine="284"/>
        <w:rPr>
          <w:rFonts w:ascii="Arial" w:hAnsi="Arial" w:cs="Arial"/>
          <w:sz w:val="20"/>
          <w:szCs w:val="20"/>
        </w:rPr>
      </w:pPr>
      <w:r w:rsidRPr="00D95A61">
        <w:rPr>
          <w:rFonts w:ascii="Arial" w:hAnsi="Arial" w:cs="Arial"/>
          <w:sz w:val="20"/>
          <w:szCs w:val="20"/>
        </w:rPr>
        <w:t>a</w:t>
      </w:r>
      <w:r w:rsidR="004415F7">
        <w:rPr>
          <w:rFonts w:ascii="Arial" w:hAnsi="Arial" w:cs="Arial"/>
          <w:sz w:val="20"/>
          <w:szCs w:val="20"/>
        </w:rPr>
        <w:t xml:space="preserve"> </w:t>
      </w:r>
      <w:r w:rsidRPr="00D95A61">
        <w:rPr>
          <w:rFonts w:ascii="Arial" w:hAnsi="Arial" w:cs="Arial"/>
          <w:sz w:val="20"/>
          <w:szCs w:val="20"/>
        </w:rPr>
        <w:t>generálny riaditeľ</w:t>
      </w:r>
    </w:p>
    <w:p w14:paraId="6B5B0DCB" w14:textId="77777777" w:rsidR="00C22EFA" w:rsidRPr="00D95A61" w:rsidRDefault="00C22EFA" w:rsidP="00C22EFA">
      <w:pPr>
        <w:spacing w:after="0"/>
        <w:rPr>
          <w:rFonts w:ascii="Arial" w:hAnsi="Arial" w:cs="Arial"/>
          <w:sz w:val="20"/>
          <w:szCs w:val="20"/>
        </w:rPr>
      </w:pPr>
    </w:p>
    <w:p w14:paraId="1F2D0AE0" w14:textId="77777777" w:rsidR="00C22EFA" w:rsidRPr="00D95A61" w:rsidRDefault="00C22EFA" w:rsidP="00C22EFA">
      <w:pPr>
        <w:spacing w:after="0"/>
        <w:rPr>
          <w:rFonts w:ascii="Arial" w:hAnsi="Arial" w:cs="Arial"/>
          <w:sz w:val="20"/>
          <w:szCs w:val="20"/>
        </w:rPr>
      </w:pPr>
    </w:p>
    <w:p w14:paraId="1E06FD08" w14:textId="77777777" w:rsidR="00C22EFA" w:rsidRPr="00D95A61" w:rsidRDefault="00C22EFA" w:rsidP="00C22EFA">
      <w:pPr>
        <w:spacing w:after="0"/>
        <w:rPr>
          <w:rFonts w:ascii="Arial" w:hAnsi="Arial" w:cs="Arial"/>
          <w:sz w:val="20"/>
          <w:szCs w:val="20"/>
        </w:rPr>
      </w:pPr>
    </w:p>
    <w:p w14:paraId="0D25E497" w14:textId="443F024A" w:rsidR="00C22EFA" w:rsidRPr="00D95A61" w:rsidRDefault="00C22EFA" w:rsidP="00C22EFA">
      <w:pPr>
        <w:spacing w:after="0"/>
        <w:ind w:left="5112" w:firstLine="284"/>
        <w:rPr>
          <w:rFonts w:ascii="Arial" w:hAnsi="Arial" w:cs="Arial"/>
          <w:color w:val="000000"/>
          <w:sz w:val="20"/>
          <w:szCs w:val="20"/>
        </w:rPr>
      </w:pPr>
      <w:r w:rsidRPr="00D95A61">
        <w:rPr>
          <w:rFonts w:ascii="Arial" w:hAnsi="Arial" w:cs="Arial"/>
          <w:color w:val="000000"/>
          <w:sz w:val="20"/>
          <w:szCs w:val="20"/>
        </w:rPr>
        <w:lastRenderedPageBreak/>
        <w:t>..................................................</w:t>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00D95A61" w:rsidRPr="00D95A61">
        <w:rPr>
          <w:rFonts w:ascii="Arial" w:hAnsi="Arial" w:cs="Arial"/>
          <w:b/>
          <w:color w:val="000000"/>
          <w:sz w:val="20"/>
          <w:szCs w:val="20"/>
        </w:rPr>
        <w:t>PhDr. Rastislav Droppa</w:t>
      </w:r>
    </w:p>
    <w:p w14:paraId="01BF2FAE" w14:textId="6AB3B071" w:rsidR="00C22EFA" w:rsidRPr="00D95A61" w:rsidRDefault="00D95A61" w:rsidP="00C22EFA">
      <w:pPr>
        <w:spacing w:after="0" w:line="240" w:lineRule="auto"/>
        <w:ind w:left="5112" w:firstLine="284"/>
        <w:rPr>
          <w:rFonts w:ascii="Arial" w:hAnsi="Arial" w:cs="Arial"/>
          <w:sz w:val="20"/>
          <w:szCs w:val="20"/>
        </w:rPr>
      </w:pPr>
      <w:r>
        <w:rPr>
          <w:rFonts w:ascii="Arial" w:hAnsi="Arial" w:cs="Arial"/>
          <w:sz w:val="20"/>
          <w:szCs w:val="20"/>
        </w:rPr>
        <w:t>podpredseda</w:t>
      </w:r>
      <w:r w:rsidR="00C22EFA" w:rsidRPr="00D95A61">
        <w:rPr>
          <w:rFonts w:ascii="Arial" w:hAnsi="Arial" w:cs="Arial"/>
          <w:sz w:val="20"/>
          <w:szCs w:val="20"/>
        </w:rPr>
        <w:t xml:space="preserve"> predstavenstva</w:t>
      </w:r>
    </w:p>
    <w:p w14:paraId="1E94C9E1" w14:textId="77777777" w:rsidR="00C22EFA" w:rsidRPr="00D95A61" w:rsidRDefault="00C22EFA" w:rsidP="00C22EFA">
      <w:pPr>
        <w:pStyle w:val="Bezriadkovania"/>
        <w:rPr>
          <w:rFonts w:ascii="Arial" w:hAnsi="Arial" w:cs="Arial"/>
          <w:sz w:val="20"/>
          <w:szCs w:val="20"/>
        </w:rPr>
      </w:pPr>
    </w:p>
    <w:p w14:paraId="4D1181E6" w14:textId="77777777" w:rsidR="00C22EFA" w:rsidRPr="00D95A61" w:rsidRDefault="00C22EFA" w:rsidP="00C22EFA">
      <w:pPr>
        <w:pStyle w:val="Bezriadkovania"/>
        <w:rPr>
          <w:rFonts w:ascii="Arial" w:hAnsi="Arial" w:cs="Arial"/>
          <w:sz w:val="20"/>
          <w:szCs w:val="20"/>
        </w:rPr>
      </w:pPr>
    </w:p>
    <w:p w14:paraId="31A4AEBF" w14:textId="77777777" w:rsidR="002A6FEA" w:rsidRDefault="002A6FEA" w:rsidP="00C22EFA">
      <w:pPr>
        <w:pStyle w:val="Bezriadkovania"/>
        <w:rPr>
          <w:rFonts w:ascii="Arial" w:hAnsi="Arial" w:cs="Arial"/>
          <w:b/>
          <w:sz w:val="20"/>
          <w:szCs w:val="20"/>
          <w:u w:val="single"/>
        </w:rPr>
      </w:pPr>
    </w:p>
    <w:p w14:paraId="33B13823" w14:textId="7932EC6B" w:rsidR="00C22EFA" w:rsidRPr="00D95A61" w:rsidRDefault="00C22EFA" w:rsidP="00C22EFA">
      <w:pPr>
        <w:pStyle w:val="Bezriadkovania"/>
        <w:rPr>
          <w:rFonts w:ascii="Arial" w:hAnsi="Arial" w:cs="Arial"/>
          <w:sz w:val="20"/>
          <w:szCs w:val="20"/>
        </w:rPr>
      </w:pPr>
      <w:r w:rsidRPr="00D95A61">
        <w:rPr>
          <w:rFonts w:ascii="Arial" w:hAnsi="Arial" w:cs="Arial"/>
          <w:b/>
          <w:sz w:val="20"/>
          <w:szCs w:val="20"/>
          <w:u w:val="single"/>
        </w:rPr>
        <w:t>Prílohy:</w:t>
      </w:r>
    </w:p>
    <w:p w14:paraId="7CFB0360" w14:textId="70379C7D" w:rsidR="002A6FEA" w:rsidRDefault="00C22EFA" w:rsidP="00C22EFA">
      <w:pPr>
        <w:pStyle w:val="Hlavika"/>
        <w:tabs>
          <w:tab w:val="clear" w:pos="4536"/>
          <w:tab w:val="clear" w:pos="9072"/>
        </w:tabs>
        <w:rPr>
          <w:rFonts w:ascii="Arial" w:hAnsi="Arial" w:cs="Arial"/>
          <w:bCs/>
          <w:sz w:val="20"/>
          <w:szCs w:val="20"/>
        </w:rPr>
      </w:pPr>
      <w:r w:rsidRPr="00D95A61">
        <w:rPr>
          <w:rFonts w:ascii="Arial" w:hAnsi="Arial" w:cs="Arial"/>
          <w:bCs/>
          <w:sz w:val="20"/>
          <w:szCs w:val="20"/>
        </w:rPr>
        <w:t>Príloha č. 1 k časti B.3</w:t>
      </w:r>
      <w:r w:rsidR="002A6FEA">
        <w:rPr>
          <w:rFonts w:ascii="Arial" w:hAnsi="Arial" w:cs="Arial"/>
          <w:bCs/>
          <w:sz w:val="20"/>
          <w:szCs w:val="20"/>
        </w:rPr>
        <w:tab/>
      </w:r>
      <w:r w:rsidRPr="00D95A61">
        <w:rPr>
          <w:rFonts w:ascii="Arial" w:hAnsi="Arial" w:cs="Arial"/>
          <w:bCs/>
          <w:sz w:val="20"/>
          <w:szCs w:val="20"/>
        </w:rPr>
        <w:t>–</w:t>
      </w:r>
      <w:r w:rsidR="002A6FEA">
        <w:rPr>
          <w:rFonts w:ascii="Arial" w:hAnsi="Arial" w:cs="Arial"/>
          <w:color w:val="000000"/>
          <w:sz w:val="20"/>
          <w:szCs w:val="20"/>
        </w:rPr>
        <w:tab/>
      </w:r>
      <w:r w:rsidRPr="00D95A61">
        <w:rPr>
          <w:rFonts w:ascii="Arial" w:hAnsi="Arial" w:cs="Arial"/>
          <w:color w:val="000000"/>
          <w:sz w:val="20"/>
          <w:szCs w:val="20"/>
        </w:rPr>
        <w:t>Zoznam subdodávateľov a podiel subdodávok</w:t>
      </w:r>
    </w:p>
    <w:p w14:paraId="30C3598D" w14:textId="26E0110E" w:rsidR="00C22EFA" w:rsidRPr="00D95A61" w:rsidRDefault="00C22EF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3 k Rámcovej dohode</w:t>
      </w:r>
      <w:r w:rsidRPr="00D95A61">
        <w:rPr>
          <w:rFonts w:ascii="Arial" w:hAnsi="Arial" w:cs="Arial"/>
          <w:bCs/>
          <w:sz w:val="20"/>
          <w:szCs w:val="20"/>
        </w:rPr>
        <w:t>)</w:t>
      </w:r>
    </w:p>
    <w:p w14:paraId="0044AFE1" w14:textId="77777777" w:rsidR="002A6FEA" w:rsidRDefault="00C22EFA" w:rsidP="00C22EFA">
      <w:pPr>
        <w:pStyle w:val="Hlavika"/>
        <w:tabs>
          <w:tab w:val="clear" w:pos="4536"/>
          <w:tab w:val="clear" w:pos="9072"/>
        </w:tabs>
        <w:rPr>
          <w:rFonts w:ascii="Arial" w:hAnsi="Arial" w:cs="Arial"/>
          <w:color w:val="000000"/>
          <w:sz w:val="20"/>
          <w:szCs w:val="20"/>
        </w:rPr>
      </w:pPr>
      <w:bookmarkStart w:id="69" w:name="_Hlk145088081"/>
      <w:r w:rsidRPr="00D95A61">
        <w:rPr>
          <w:rFonts w:ascii="Arial" w:hAnsi="Arial" w:cs="Arial"/>
          <w:bCs/>
          <w:sz w:val="20"/>
          <w:szCs w:val="20"/>
        </w:rPr>
        <w:t>Príloha č. 2 k časti B.3</w:t>
      </w:r>
      <w:r w:rsidR="002A6FEA">
        <w:rPr>
          <w:rFonts w:ascii="Arial" w:hAnsi="Arial" w:cs="Arial"/>
          <w:bCs/>
          <w:sz w:val="20"/>
          <w:szCs w:val="20"/>
        </w:rPr>
        <w:tab/>
      </w:r>
      <w:r w:rsidRPr="00D95A61">
        <w:rPr>
          <w:rFonts w:ascii="Arial" w:hAnsi="Arial" w:cs="Arial"/>
          <w:bCs/>
          <w:sz w:val="20"/>
          <w:szCs w:val="20"/>
        </w:rPr>
        <w:t>–</w:t>
      </w:r>
      <w:r w:rsidR="002A6FEA">
        <w:rPr>
          <w:rFonts w:ascii="Arial" w:hAnsi="Arial" w:cs="Arial"/>
          <w:bCs/>
          <w:sz w:val="20"/>
          <w:szCs w:val="20"/>
        </w:rPr>
        <w:tab/>
      </w:r>
      <w:r w:rsidRPr="00D95A61">
        <w:rPr>
          <w:rFonts w:ascii="Arial" w:hAnsi="Arial" w:cs="Arial"/>
          <w:color w:val="000000"/>
          <w:sz w:val="20"/>
          <w:szCs w:val="20"/>
        </w:rPr>
        <w:t>Vzor čiastkovej zmluvy</w:t>
      </w:r>
    </w:p>
    <w:p w14:paraId="514F50F6" w14:textId="66C720DD" w:rsidR="00C22EFA" w:rsidRPr="00D95A61" w:rsidRDefault="00C22EF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4 k Rámcovej dohode</w:t>
      </w:r>
      <w:r w:rsidRPr="00D95A61">
        <w:rPr>
          <w:rFonts w:ascii="Arial" w:hAnsi="Arial" w:cs="Arial"/>
          <w:bCs/>
          <w:sz w:val="20"/>
          <w:szCs w:val="20"/>
        </w:rPr>
        <w:t>)</w:t>
      </w:r>
    </w:p>
    <w:p w14:paraId="663C92E3" w14:textId="77777777" w:rsidR="002A6FEA" w:rsidRDefault="00C22EFA" w:rsidP="00C22EFA">
      <w:pPr>
        <w:pStyle w:val="Hlavika"/>
        <w:tabs>
          <w:tab w:val="clear" w:pos="4536"/>
          <w:tab w:val="clear" w:pos="9072"/>
        </w:tabs>
        <w:rPr>
          <w:rFonts w:ascii="Arial" w:hAnsi="Arial" w:cs="Arial"/>
          <w:color w:val="000000"/>
          <w:sz w:val="20"/>
          <w:szCs w:val="20"/>
        </w:rPr>
      </w:pPr>
      <w:r w:rsidRPr="00D95A61">
        <w:rPr>
          <w:rFonts w:ascii="Arial" w:hAnsi="Arial" w:cs="Arial"/>
          <w:bCs/>
          <w:sz w:val="20"/>
          <w:szCs w:val="20"/>
        </w:rPr>
        <w:t>Príloha č. 3 k časti B.3</w:t>
      </w:r>
      <w:r w:rsidR="002A6FEA">
        <w:rPr>
          <w:rFonts w:ascii="Arial" w:hAnsi="Arial" w:cs="Arial"/>
          <w:bCs/>
          <w:sz w:val="20"/>
          <w:szCs w:val="20"/>
        </w:rPr>
        <w:tab/>
      </w:r>
      <w:r w:rsidRPr="00D95A61">
        <w:rPr>
          <w:rFonts w:ascii="Arial" w:hAnsi="Arial" w:cs="Arial"/>
          <w:bCs/>
          <w:sz w:val="20"/>
          <w:szCs w:val="20"/>
        </w:rPr>
        <w:t>–</w:t>
      </w:r>
      <w:r w:rsidR="002A6FEA">
        <w:rPr>
          <w:rFonts w:ascii="Arial" w:hAnsi="Arial" w:cs="Arial"/>
          <w:bCs/>
          <w:sz w:val="20"/>
          <w:szCs w:val="20"/>
        </w:rPr>
        <w:tab/>
      </w:r>
      <w:r w:rsidRPr="00D95A61">
        <w:rPr>
          <w:rFonts w:ascii="Arial" w:hAnsi="Arial" w:cs="Arial"/>
          <w:color w:val="000000"/>
          <w:sz w:val="20"/>
          <w:szCs w:val="20"/>
        </w:rPr>
        <w:t>Vzor preberacieho protokolu</w:t>
      </w:r>
    </w:p>
    <w:p w14:paraId="6AE1C5EE" w14:textId="5D10BD57" w:rsidR="00C22EFA" w:rsidRPr="00D95A61" w:rsidRDefault="00C22EF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5 k Rámcovej dohode</w:t>
      </w:r>
      <w:r w:rsidRPr="00D95A61">
        <w:rPr>
          <w:rFonts w:ascii="Arial" w:hAnsi="Arial" w:cs="Arial"/>
          <w:bCs/>
          <w:sz w:val="20"/>
          <w:szCs w:val="20"/>
        </w:rPr>
        <w:t>)</w:t>
      </w:r>
      <w:bookmarkStart w:id="70" w:name="_GoBack"/>
      <w:bookmarkEnd w:id="69"/>
      <w:bookmarkEnd w:id="70"/>
    </w:p>
    <w:sectPr w:rsidR="00C22EFA" w:rsidRPr="00D95A61" w:rsidSect="007813B4">
      <w:headerReference w:type="default" r:id="rId29"/>
      <w:footerReference w:type="even" r:id="rId3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C4AF8" w14:textId="77777777" w:rsidR="005268A6" w:rsidRDefault="005268A6">
      <w:r>
        <w:separator/>
      </w:r>
    </w:p>
  </w:endnote>
  <w:endnote w:type="continuationSeparator" w:id="0">
    <w:p w14:paraId="154D2355" w14:textId="77777777" w:rsidR="005268A6" w:rsidRDefault="00526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Garamond">
    <w:panose1 w:val="02020404030301010803"/>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Arial,Bold">
    <w:altName w:val="Yu Gothic UI"/>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5D253" w14:textId="77777777" w:rsidR="00F03F2B" w:rsidRDefault="00F03F2B" w:rsidP="00FF4247">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0DB26A2F" w14:textId="77777777" w:rsidR="00F03F2B" w:rsidRDefault="00F03F2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B2F6E" w14:textId="77777777" w:rsidR="005268A6" w:rsidRDefault="005268A6">
      <w:r>
        <w:separator/>
      </w:r>
    </w:p>
  </w:footnote>
  <w:footnote w:type="continuationSeparator" w:id="0">
    <w:p w14:paraId="4AB9B2AA" w14:textId="77777777" w:rsidR="005268A6" w:rsidRDefault="005268A6">
      <w:r>
        <w:continuationSeparator/>
      </w:r>
    </w:p>
  </w:footnote>
  <w:footnote w:id="1">
    <w:p w14:paraId="2B20BE43" w14:textId="77777777" w:rsidR="00F03F2B" w:rsidRPr="005D18D7" w:rsidRDefault="00F03F2B" w:rsidP="00642070">
      <w:pPr>
        <w:pStyle w:val="Textpoznmkypodiarou"/>
        <w:rPr>
          <w:rFonts w:cs="Arial"/>
        </w:rPr>
      </w:pPr>
      <w:r w:rsidRPr="00FB012A">
        <w:rPr>
          <w:rStyle w:val="Odkaznapoznmkupodiarou"/>
          <w:rFonts w:cs="Arial"/>
        </w:rPr>
        <w:footnoteRef/>
      </w:r>
      <w:r w:rsidRPr="00FB012A">
        <w:rPr>
          <w:rFonts w:cs="Arial"/>
        </w:rPr>
        <w:t xml:space="preserve"> </w:t>
      </w:r>
      <w:r w:rsidRPr="00FB012A">
        <w:rPr>
          <w:rFonts w:cs="Arial"/>
          <w:color w:val="000000"/>
          <w:shd w:val="clear" w:color="auto" w:fill="FFFFFF"/>
        </w:rPr>
        <w:t>Zákon č. 315/2016 Z. z. o registri partnerov verejného sektora a o zmene a doplnení niektorých zákonov</w:t>
      </w:r>
      <w:r>
        <w:rPr>
          <w:rFonts w:cs="Arial"/>
          <w:color w:val="000000"/>
          <w:shd w:val="clear" w:color="auto" w:fill="FFFFFF"/>
        </w:rPr>
        <w:t xml:space="preserve"> </w:t>
      </w:r>
      <w:r w:rsidRPr="005D18D7">
        <w:rPr>
          <w:rFonts w:cs="Arial"/>
          <w:color w:val="000000"/>
          <w:shd w:val="clear" w:color="auto" w:fill="FFFFFF"/>
        </w:rPr>
        <w:t>v znení neskorších predpisov.</w:t>
      </w:r>
    </w:p>
  </w:footnote>
  <w:footnote w:id="2">
    <w:p w14:paraId="222FC7DD" w14:textId="77777777" w:rsidR="00F03F2B" w:rsidRPr="00FB012A" w:rsidRDefault="00F03F2B" w:rsidP="00642070">
      <w:pPr>
        <w:pStyle w:val="Textpoznmkypodiarou"/>
        <w:rPr>
          <w:rFonts w:cs="Arial"/>
        </w:rPr>
      </w:pPr>
      <w:r w:rsidRPr="005D18D7">
        <w:rPr>
          <w:rStyle w:val="Odkaznapoznmkupodiarou"/>
          <w:rFonts w:cs="Arial"/>
        </w:rPr>
        <w:footnoteRef/>
      </w:r>
      <w:r w:rsidRPr="005D18D7">
        <w:rPr>
          <w:rFonts w:cs="Arial"/>
        </w:rPr>
        <w:t xml:space="preserve"> </w:t>
      </w:r>
      <w:r w:rsidRPr="005D18D7">
        <w:rPr>
          <w:rFonts w:cs="Arial"/>
          <w:color w:val="000000"/>
          <w:shd w:val="clear" w:color="auto" w:fill="FFFFFF"/>
        </w:rPr>
        <w:t>§ 18 zákona č. 315/2016 Z. z. o registri partnerov verejného sektora a o zmene a doplnení niektorých   zákonov v znení neskorších predpisov.</w:t>
      </w:r>
    </w:p>
    <w:p w14:paraId="1E13339E" w14:textId="77777777" w:rsidR="00F03F2B" w:rsidRDefault="00F03F2B" w:rsidP="00642070">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6263A" w14:textId="2CA7A742" w:rsidR="00F03F2B" w:rsidRPr="007640D5" w:rsidRDefault="00F03F2B" w:rsidP="004E06AC">
    <w:pPr>
      <w:pStyle w:val="Hlavika"/>
      <w:tabs>
        <w:tab w:val="clear" w:pos="4536"/>
      </w:tabs>
      <w:jc w:val="right"/>
      <w:rPr>
        <w:rFonts w:ascii="Arial" w:hAnsi="Arial" w:cs="Arial"/>
        <w:sz w:val="16"/>
        <w:szCs w:val="16"/>
      </w:rPr>
    </w:pPr>
    <w:r w:rsidRPr="00BF07BD">
      <w:rPr>
        <w:rFonts w:ascii="Arial" w:hAnsi="Arial" w:cs="Arial"/>
        <w:sz w:val="16"/>
        <w:szCs w:val="16"/>
      </w:rPr>
      <w:t>Operatívny l</w:t>
    </w:r>
    <w:r>
      <w:rPr>
        <w:rFonts w:ascii="Arial" w:hAnsi="Arial" w:cs="Arial"/>
        <w:sz w:val="16"/>
        <w:szCs w:val="16"/>
      </w:rPr>
      <w:t>eas</w:t>
    </w:r>
    <w:r w:rsidRPr="00BF07BD">
      <w:rPr>
        <w:rFonts w:ascii="Arial" w:hAnsi="Arial" w:cs="Arial"/>
        <w:sz w:val="16"/>
        <w:szCs w:val="16"/>
      </w:rPr>
      <w:t>ing služobných motorových vozidiel</w:t>
    </w:r>
    <w:r>
      <w:rPr>
        <w:rFonts w:ascii="Arial" w:hAnsi="Arial" w:cs="Arial"/>
        <w:sz w:val="16"/>
        <w:szCs w:val="16"/>
      </w:rPr>
      <w:tab/>
    </w:r>
    <w:r w:rsidRPr="007640D5">
      <w:rPr>
        <w:rFonts w:ascii="Arial" w:hAnsi="Arial" w:cs="Arial"/>
        <w:sz w:val="16"/>
        <w:szCs w:val="16"/>
      </w:rPr>
      <w:t xml:space="preserve">Strana </w:t>
    </w:r>
    <w:r w:rsidRPr="007640D5">
      <w:rPr>
        <w:rFonts w:ascii="Arial" w:hAnsi="Arial" w:cs="Arial"/>
        <w:b/>
        <w:sz w:val="16"/>
        <w:szCs w:val="16"/>
      </w:rPr>
      <w:fldChar w:fldCharType="begin"/>
    </w:r>
    <w:r w:rsidRPr="007640D5">
      <w:rPr>
        <w:rFonts w:ascii="Arial" w:hAnsi="Arial" w:cs="Arial"/>
        <w:b/>
        <w:sz w:val="16"/>
        <w:szCs w:val="16"/>
      </w:rPr>
      <w:instrText>PAGE</w:instrText>
    </w:r>
    <w:r w:rsidRPr="007640D5">
      <w:rPr>
        <w:rFonts w:ascii="Arial" w:hAnsi="Arial" w:cs="Arial"/>
        <w:b/>
        <w:sz w:val="16"/>
        <w:szCs w:val="16"/>
      </w:rPr>
      <w:fldChar w:fldCharType="separate"/>
    </w:r>
    <w:r w:rsidR="0038510B">
      <w:rPr>
        <w:rFonts w:ascii="Arial" w:hAnsi="Arial" w:cs="Arial"/>
        <w:b/>
        <w:noProof/>
        <w:sz w:val="16"/>
        <w:szCs w:val="16"/>
      </w:rPr>
      <w:t>65</w:t>
    </w:r>
    <w:r w:rsidRPr="007640D5">
      <w:rPr>
        <w:rFonts w:ascii="Arial" w:hAnsi="Arial" w:cs="Arial"/>
        <w:b/>
        <w:sz w:val="16"/>
        <w:szCs w:val="16"/>
      </w:rPr>
      <w:fldChar w:fldCharType="end"/>
    </w:r>
    <w:r w:rsidRPr="007640D5">
      <w:rPr>
        <w:rFonts w:ascii="Arial" w:hAnsi="Arial" w:cs="Arial"/>
        <w:sz w:val="16"/>
        <w:szCs w:val="16"/>
      </w:rPr>
      <w:t xml:space="preserve"> z </w:t>
    </w:r>
    <w:r w:rsidRPr="007640D5">
      <w:rPr>
        <w:rFonts w:ascii="Arial" w:hAnsi="Arial" w:cs="Arial"/>
        <w:b/>
        <w:sz w:val="16"/>
        <w:szCs w:val="16"/>
      </w:rPr>
      <w:fldChar w:fldCharType="begin"/>
    </w:r>
    <w:r w:rsidRPr="007640D5">
      <w:rPr>
        <w:rFonts w:ascii="Arial" w:hAnsi="Arial" w:cs="Arial"/>
        <w:b/>
        <w:sz w:val="16"/>
        <w:szCs w:val="16"/>
      </w:rPr>
      <w:instrText>NUMPAGES</w:instrText>
    </w:r>
    <w:r w:rsidRPr="007640D5">
      <w:rPr>
        <w:rFonts w:ascii="Arial" w:hAnsi="Arial" w:cs="Arial"/>
        <w:b/>
        <w:sz w:val="16"/>
        <w:szCs w:val="16"/>
      </w:rPr>
      <w:fldChar w:fldCharType="separate"/>
    </w:r>
    <w:r w:rsidR="0038510B">
      <w:rPr>
        <w:rFonts w:ascii="Arial" w:hAnsi="Arial" w:cs="Arial"/>
        <w:b/>
        <w:noProof/>
        <w:sz w:val="16"/>
        <w:szCs w:val="16"/>
      </w:rPr>
      <w:t>65</w:t>
    </w:r>
    <w:r w:rsidRPr="007640D5">
      <w:rPr>
        <w:rFonts w:ascii="Arial" w:hAnsi="Arial" w:cs="Arial"/>
        <w:b/>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DB222C02"/>
    <w:lvl w:ilvl="0">
      <w:start w:val="1"/>
      <w:numFmt w:val="decimal"/>
      <w:pStyle w:val="slovanzoznam2"/>
      <w:lvlText w:val="%1."/>
      <w:lvlJc w:val="left"/>
      <w:pPr>
        <w:tabs>
          <w:tab w:val="num" w:pos="643"/>
        </w:tabs>
        <w:ind w:left="64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18A4C6A"/>
    <w:multiLevelType w:val="multilevel"/>
    <w:tmpl w:val="152818FE"/>
    <w:lvl w:ilvl="0">
      <w:start w:val="29"/>
      <w:numFmt w:val="decimal"/>
      <w:lvlText w:val="%1"/>
      <w:lvlJc w:val="left"/>
      <w:pPr>
        <w:ind w:left="375" w:hanging="375"/>
      </w:pPr>
      <w:rPr>
        <w:rFonts w:hint="default"/>
      </w:rPr>
    </w:lvl>
    <w:lvl w:ilvl="1">
      <w:start w:val="1"/>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2755F0E"/>
    <w:multiLevelType w:val="hybridMultilevel"/>
    <w:tmpl w:val="72EC33E0"/>
    <w:lvl w:ilvl="0" w:tplc="5A68D466">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3FA4F20"/>
    <w:multiLevelType w:val="multilevel"/>
    <w:tmpl w:val="A93C1716"/>
    <w:lvl w:ilvl="0">
      <w:start w:val="25"/>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7" w15:restartNumberingAfterBreak="0">
    <w:nsid w:val="069B0F9C"/>
    <w:multiLevelType w:val="hybridMultilevel"/>
    <w:tmpl w:val="C494F79C"/>
    <w:lvl w:ilvl="0" w:tplc="C2E4274E">
      <w:start w:val="1"/>
      <w:numFmt w:val="lowerLetter"/>
      <w:lvlText w:val="%1."/>
      <w:lvlJc w:val="left"/>
      <w:pPr>
        <w:ind w:left="1434" w:hanging="360"/>
      </w:pPr>
      <w:rPr>
        <w:rFonts w:hint="default"/>
        <w:b w:val="0"/>
      </w:rPr>
    </w:lvl>
    <w:lvl w:ilvl="1" w:tplc="041B0003" w:tentative="1">
      <w:start w:val="1"/>
      <w:numFmt w:val="bullet"/>
      <w:lvlText w:val="o"/>
      <w:lvlJc w:val="left"/>
      <w:pPr>
        <w:ind w:left="2154" w:hanging="360"/>
      </w:pPr>
      <w:rPr>
        <w:rFonts w:ascii="Courier New" w:hAnsi="Courier New" w:cs="Courier New" w:hint="default"/>
      </w:rPr>
    </w:lvl>
    <w:lvl w:ilvl="2" w:tplc="041B0005">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8" w15:restartNumberingAfterBreak="0">
    <w:nsid w:val="06D67326"/>
    <w:multiLevelType w:val="multilevel"/>
    <w:tmpl w:val="0AF01B24"/>
    <w:lvl w:ilvl="0">
      <w:start w:val="15"/>
      <w:numFmt w:val="decimal"/>
      <w:lvlText w:val="%1"/>
      <w:lvlJc w:val="left"/>
      <w:pPr>
        <w:ind w:left="6881" w:hanging="360"/>
      </w:pPr>
      <w:rPr>
        <w:rFonts w:hint="default"/>
      </w:rPr>
    </w:lvl>
    <w:lvl w:ilvl="1">
      <w:start w:val="3"/>
      <w:numFmt w:val="decimal"/>
      <w:isLgl/>
      <w:lvlText w:val="%1.%2"/>
      <w:lvlJc w:val="left"/>
      <w:pPr>
        <w:ind w:left="6896" w:hanging="375"/>
      </w:pPr>
      <w:rPr>
        <w:rFonts w:hint="default"/>
        <w:b w:val="0"/>
      </w:rPr>
    </w:lvl>
    <w:lvl w:ilvl="2">
      <w:start w:val="1"/>
      <w:numFmt w:val="decimal"/>
      <w:isLgl/>
      <w:lvlText w:val="%1.%2.%3"/>
      <w:lvlJc w:val="left"/>
      <w:pPr>
        <w:ind w:left="7241" w:hanging="720"/>
      </w:pPr>
      <w:rPr>
        <w:rFonts w:hint="default"/>
        <w:b w:val="0"/>
      </w:rPr>
    </w:lvl>
    <w:lvl w:ilvl="3">
      <w:start w:val="1"/>
      <w:numFmt w:val="decimal"/>
      <w:isLgl/>
      <w:lvlText w:val="%1.%2.%3.%4"/>
      <w:lvlJc w:val="left"/>
      <w:pPr>
        <w:ind w:left="7241" w:hanging="720"/>
      </w:pPr>
      <w:rPr>
        <w:rFonts w:hint="default"/>
        <w:b w:val="0"/>
      </w:rPr>
    </w:lvl>
    <w:lvl w:ilvl="4">
      <w:start w:val="1"/>
      <w:numFmt w:val="decimal"/>
      <w:isLgl/>
      <w:lvlText w:val="%1.%2.%3.%4.%5"/>
      <w:lvlJc w:val="left"/>
      <w:pPr>
        <w:ind w:left="7601" w:hanging="1080"/>
      </w:pPr>
      <w:rPr>
        <w:rFonts w:hint="default"/>
        <w:b w:val="0"/>
      </w:rPr>
    </w:lvl>
    <w:lvl w:ilvl="5">
      <w:start w:val="1"/>
      <w:numFmt w:val="decimal"/>
      <w:isLgl/>
      <w:lvlText w:val="%1.%2.%3.%4.%5.%6"/>
      <w:lvlJc w:val="left"/>
      <w:pPr>
        <w:ind w:left="7601" w:hanging="1080"/>
      </w:pPr>
      <w:rPr>
        <w:rFonts w:hint="default"/>
        <w:b w:val="0"/>
      </w:rPr>
    </w:lvl>
    <w:lvl w:ilvl="6">
      <w:start w:val="1"/>
      <w:numFmt w:val="decimal"/>
      <w:isLgl/>
      <w:lvlText w:val="%1.%2.%3.%4.%5.%6.%7"/>
      <w:lvlJc w:val="left"/>
      <w:pPr>
        <w:ind w:left="7961" w:hanging="1440"/>
      </w:pPr>
      <w:rPr>
        <w:rFonts w:hint="default"/>
        <w:b w:val="0"/>
      </w:rPr>
    </w:lvl>
    <w:lvl w:ilvl="7">
      <w:start w:val="1"/>
      <w:numFmt w:val="decimal"/>
      <w:isLgl/>
      <w:lvlText w:val="%1.%2.%3.%4.%5.%6.%7.%8"/>
      <w:lvlJc w:val="left"/>
      <w:pPr>
        <w:ind w:left="7961" w:hanging="1440"/>
      </w:pPr>
      <w:rPr>
        <w:rFonts w:hint="default"/>
        <w:b w:val="0"/>
      </w:rPr>
    </w:lvl>
    <w:lvl w:ilvl="8">
      <w:start w:val="1"/>
      <w:numFmt w:val="decimal"/>
      <w:isLgl/>
      <w:lvlText w:val="%1.%2.%3.%4.%5.%6.%7.%8.%9"/>
      <w:lvlJc w:val="left"/>
      <w:pPr>
        <w:ind w:left="8321" w:hanging="1800"/>
      </w:pPr>
      <w:rPr>
        <w:rFonts w:hint="default"/>
        <w:b w:val="0"/>
      </w:rPr>
    </w:lvl>
  </w:abstractNum>
  <w:abstractNum w:abstractNumId="9" w15:restartNumberingAfterBreak="0">
    <w:nsid w:val="07101AF5"/>
    <w:multiLevelType w:val="multilevel"/>
    <w:tmpl w:val="18FE4010"/>
    <w:lvl w:ilvl="0">
      <w:start w:val="30"/>
      <w:numFmt w:val="decimal"/>
      <w:lvlText w:val="%1"/>
      <w:lvlJc w:val="left"/>
      <w:pPr>
        <w:ind w:left="375" w:hanging="375"/>
      </w:pPr>
      <w:rPr>
        <w:rFonts w:hint="default"/>
      </w:rPr>
    </w:lvl>
    <w:lvl w:ilvl="1">
      <w:start w:val="2"/>
      <w:numFmt w:val="decimal"/>
      <w:lvlText w:val="%1.%2"/>
      <w:lvlJc w:val="left"/>
      <w:pPr>
        <w:ind w:left="945" w:hanging="375"/>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0" w15:restartNumberingAfterBreak="0">
    <w:nsid w:val="096C2DF6"/>
    <w:multiLevelType w:val="multilevel"/>
    <w:tmpl w:val="FFC23AB0"/>
    <w:lvl w:ilvl="0">
      <w:start w:val="30"/>
      <w:numFmt w:val="decimal"/>
      <w:lvlText w:val="%1"/>
      <w:lvlJc w:val="left"/>
      <w:pPr>
        <w:ind w:left="375" w:hanging="375"/>
      </w:pPr>
      <w:rPr>
        <w:rFonts w:hint="default"/>
      </w:rPr>
    </w:lvl>
    <w:lvl w:ilvl="1">
      <w:start w:val="1"/>
      <w:numFmt w:val="decimal"/>
      <w:lvlText w:val="%1.%2"/>
      <w:lvlJc w:val="left"/>
      <w:pPr>
        <w:ind w:left="1800" w:hanging="375"/>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11" w15:restartNumberingAfterBreak="0">
    <w:nsid w:val="0A190FB4"/>
    <w:multiLevelType w:val="multilevel"/>
    <w:tmpl w:val="1FD0B53A"/>
    <w:lvl w:ilvl="0">
      <w:start w:val="19"/>
      <w:numFmt w:val="decimal"/>
      <w:lvlText w:val="%1"/>
      <w:lvlJc w:val="left"/>
      <w:pPr>
        <w:ind w:left="375" w:hanging="375"/>
      </w:pPr>
      <w:rPr>
        <w:rFonts w:hint="default"/>
      </w:rPr>
    </w:lvl>
    <w:lvl w:ilvl="1">
      <w:start w:val="2"/>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0A2E495D"/>
    <w:multiLevelType w:val="hybridMultilevel"/>
    <w:tmpl w:val="3DA414B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B0156C1"/>
    <w:multiLevelType w:val="multilevel"/>
    <w:tmpl w:val="98600474"/>
    <w:lvl w:ilvl="0">
      <w:start w:val="1"/>
      <w:numFmt w:val="decimal"/>
      <w:lvlText w:val="%1."/>
      <w:lvlJc w:val="left"/>
      <w:pPr>
        <w:ind w:left="360" w:hanging="360"/>
      </w:pPr>
      <w:rPr>
        <w:rFonts w:ascii="Arial" w:eastAsia="Calibri" w:hAnsi="Arial" w:cs="Arial"/>
        <w:b w:val="0"/>
        <w:color w:val="auto"/>
      </w:rPr>
    </w:lvl>
    <w:lvl w:ilvl="1">
      <w:start w:val="1"/>
      <w:numFmt w:val="decimal"/>
      <w:lvlText w:val="%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F432639"/>
    <w:multiLevelType w:val="multilevel"/>
    <w:tmpl w:val="F2CAD9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0B77B46"/>
    <w:multiLevelType w:val="hybridMultilevel"/>
    <w:tmpl w:val="09F2C7C4"/>
    <w:lvl w:ilvl="0" w:tplc="7C58CBC6">
      <w:start w:val="1"/>
      <w:numFmt w:val="decimal"/>
      <w:lvlText w:val="%1."/>
      <w:lvlJc w:val="left"/>
      <w:pPr>
        <w:ind w:left="360" w:hanging="360"/>
      </w:pPr>
      <w:rPr>
        <w:b w:val="0"/>
      </w:rPr>
    </w:lvl>
    <w:lvl w:ilvl="1" w:tplc="041B0019">
      <w:start w:val="1"/>
      <w:numFmt w:val="lowerLetter"/>
      <w:lvlText w:val="%2."/>
      <w:lvlJc w:val="left"/>
      <w:pPr>
        <w:ind w:left="1353"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238228A"/>
    <w:multiLevelType w:val="hybridMultilevel"/>
    <w:tmpl w:val="789A253E"/>
    <w:lvl w:ilvl="0" w:tplc="7E980E8A">
      <w:start w:val="1"/>
      <w:numFmt w:val="bullet"/>
      <w:pStyle w:val="AQP10-TabOdrka"/>
      <w:lvlText w:val=""/>
      <w:lvlJc w:val="left"/>
      <w:pPr>
        <w:tabs>
          <w:tab w:val="num" w:pos="2160"/>
        </w:tabs>
        <w:ind w:left="21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3C0C6D"/>
    <w:multiLevelType w:val="multilevel"/>
    <w:tmpl w:val="13562F1C"/>
    <w:lvl w:ilvl="0">
      <w:start w:val="1"/>
      <w:numFmt w:val="decimal"/>
      <w:lvlText w:val="%1"/>
      <w:lvlJc w:val="left"/>
      <w:pPr>
        <w:ind w:left="360" w:hanging="360"/>
      </w:pPr>
      <w:rPr>
        <w:rFonts w:hint="default"/>
        <w:sz w:val="20"/>
        <w:szCs w:val="20"/>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szCs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8" w15:restartNumberingAfterBreak="0">
    <w:nsid w:val="148A255B"/>
    <w:multiLevelType w:val="hybridMultilevel"/>
    <w:tmpl w:val="92A4280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5964AC7"/>
    <w:multiLevelType w:val="multilevel"/>
    <w:tmpl w:val="1B90CB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Letter"/>
      <w:lvlText w:val="%3)"/>
      <w:lvlJc w:val="left"/>
      <w:pPr>
        <w:ind w:left="1224" w:hanging="504"/>
      </w:pPr>
      <w:rPr>
        <w:rFonts w:hint="default"/>
        <w:b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5C978FE"/>
    <w:multiLevelType w:val="hybridMultilevel"/>
    <w:tmpl w:val="326264E4"/>
    <w:lvl w:ilvl="0" w:tplc="E804A460">
      <w:start w:val="1"/>
      <w:numFmt w:val="decimal"/>
      <w:lvlText w:val="%1."/>
      <w:lvlJc w:val="left"/>
      <w:pPr>
        <w:ind w:left="360" w:hanging="360"/>
      </w:pPr>
      <w:rPr>
        <w:b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18023EB6"/>
    <w:multiLevelType w:val="hybridMultilevel"/>
    <w:tmpl w:val="62AE4634"/>
    <w:lvl w:ilvl="0" w:tplc="50DC94AE">
      <w:start w:val="1"/>
      <w:numFmt w:val="lowerLetter"/>
      <w:lvlText w:val="%1)"/>
      <w:lvlJc w:val="left"/>
      <w:pPr>
        <w:ind w:left="1211" w:hanging="360"/>
      </w:pPr>
      <w:rPr>
        <w:rFonts w:cs="Times New Roman" w:hint="default"/>
      </w:rPr>
    </w:lvl>
    <w:lvl w:ilvl="1" w:tplc="7ED0967A">
      <w:start w:val="1"/>
      <w:numFmt w:val="lowerLetter"/>
      <w:lvlText w:val="%2."/>
      <w:lvlJc w:val="left"/>
      <w:pPr>
        <w:ind w:left="1931" w:hanging="360"/>
      </w:pPr>
      <w:rPr>
        <w:rFonts w:cs="Times New Roman"/>
      </w:rPr>
    </w:lvl>
    <w:lvl w:ilvl="2" w:tplc="519421C6">
      <w:start w:val="1"/>
      <w:numFmt w:val="lowerRoman"/>
      <w:lvlText w:val="%3."/>
      <w:lvlJc w:val="right"/>
      <w:pPr>
        <w:ind w:left="2651" w:hanging="180"/>
      </w:pPr>
      <w:rPr>
        <w:rFonts w:cs="Times New Roman"/>
      </w:rPr>
    </w:lvl>
    <w:lvl w:ilvl="3" w:tplc="0116E404" w:tentative="1">
      <w:start w:val="1"/>
      <w:numFmt w:val="decimal"/>
      <w:lvlText w:val="%4."/>
      <w:lvlJc w:val="left"/>
      <w:pPr>
        <w:ind w:left="3371" w:hanging="360"/>
      </w:pPr>
      <w:rPr>
        <w:rFonts w:cs="Times New Roman"/>
      </w:rPr>
    </w:lvl>
    <w:lvl w:ilvl="4" w:tplc="21400670" w:tentative="1">
      <w:start w:val="1"/>
      <w:numFmt w:val="lowerLetter"/>
      <w:lvlText w:val="%5."/>
      <w:lvlJc w:val="left"/>
      <w:pPr>
        <w:ind w:left="4091" w:hanging="360"/>
      </w:pPr>
      <w:rPr>
        <w:rFonts w:cs="Times New Roman"/>
      </w:rPr>
    </w:lvl>
    <w:lvl w:ilvl="5" w:tplc="415817D2" w:tentative="1">
      <w:start w:val="1"/>
      <w:numFmt w:val="lowerRoman"/>
      <w:lvlText w:val="%6."/>
      <w:lvlJc w:val="right"/>
      <w:pPr>
        <w:ind w:left="4811" w:hanging="180"/>
      </w:pPr>
      <w:rPr>
        <w:rFonts w:cs="Times New Roman"/>
      </w:rPr>
    </w:lvl>
    <w:lvl w:ilvl="6" w:tplc="2A2E6DCE" w:tentative="1">
      <w:start w:val="1"/>
      <w:numFmt w:val="decimal"/>
      <w:lvlText w:val="%7."/>
      <w:lvlJc w:val="left"/>
      <w:pPr>
        <w:ind w:left="5531" w:hanging="360"/>
      </w:pPr>
      <w:rPr>
        <w:rFonts w:cs="Times New Roman"/>
      </w:rPr>
    </w:lvl>
    <w:lvl w:ilvl="7" w:tplc="F8FA2594" w:tentative="1">
      <w:start w:val="1"/>
      <w:numFmt w:val="lowerLetter"/>
      <w:lvlText w:val="%8."/>
      <w:lvlJc w:val="left"/>
      <w:pPr>
        <w:ind w:left="6251" w:hanging="360"/>
      </w:pPr>
      <w:rPr>
        <w:rFonts w:cs="Times New Roman"/>
      </w:rPr>
    </w:lvl>
    <w:lvl w:ilvl="8" w:tplc="0EAC331E" w:tentative="1">
      <w:start w:val="1"/>
      <w:numFmt w:val="lowerRoman"/>
      <w:lvlText w:val="%9."/>
      <w:lvlJc w:val="right"/>
      <w:pPr>
        <w:ind w:left="6971" w:hanging="180"/>
      </w:pPr>
      <w:rPr>
        <w:rFonts w:cs="Times New Roman"/>
      </w:rPr>
    </w:lvl>
  </w:abstractNum>
  <w:abstractNum w:abstractNumId="22" w15:restartNumberingAfterBreak="0">
    <w:nsid w:val="18EF470E"/>
    <w:multiLevelType w:val="multilevel"/>
    <w:tmpl w:val="9A649A28"/>
    <w:lvl w:ilvl="0">
      <w:start w:val="2"/>
      <w:numFmt w:val="decimal"/>
      <w:lvlText w:val="%1"/>
      <w:lvlJc w:val="left"/>
      <w:pPr>
        <w:ind w:left="360" w:hanging="360"/>
      </w:pPr>
      <w:rPr>
        <w:rFonts w:hint="default"/>
        <w:b/>
        <w:i w:val="0"/>
        <w:color w:val="auto"/>
      </w:rPr>
    </w:lvl>
    <w:lvl w:ilvl="1">
      <w:start w:val="1"/>
      <w:numFmt w:val="decimal"/>
      <w:lvlText w:val="%1.%2"/>
      <w:lvlJc w:val="left"/>
      <w:pPr>
        <w:ind w:left="360" w:hanging="360"/>
      </w:pPr>
      <w:rPr>
        <w:rFonts w:ascii="Arial" w:hAnsi="Arial" w:cs="Arial"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3" w15:restartNumberingAfterBreak="0">
    <w:nsid w:val="199B04FF"/>
    <w:multiLevelType w:val="multilevel"/>
    <w:tmpl w:val="960013C0"/>
    <w:lvl w:ilvl="0">
      <w:start w:val="16"/>
      <w:numFmt w:val="decimal"/>
      <w:lvlText w:val="%1"/>
      <w:lvlJc w:val="left"/>
      <w:pPr>
        <w:ind w:left="644" w:hanging="360"/>
      </w:pPr>
      <w:rPr>
        <w:rFonts w:hint="default"/>
      </w:rPr>
    </w:lvl>
    <w:lvl w:ilvl="1">
      <w:start w:val="1"/>
      <w:numFmt w:val="decimal"/>
      <w:isLgl/>
      <w:lvlText w:val="%1.%2"/>
      <w:lvlJc w:val="left"/>
      <w:pPr>
        <w:ind w:left="1211" w:hanging="360"/>
      </w:pPr>
      <w:rPr>
        <w:rFonts w:hint="default"/>
        <w:b w:val="0"/>
      </w:rPr>
    </w:lvl>
    <w:lvl w:ilvl="2">
      <w:start w:val="1"/>
      <w:numFmt w:val="decimal"/>
      <w:lvlText w:val="%3."/>
      <w:lvlJc w:val="left"/>
      <w:pPr>
        <w:ind w:left="1288" w:hanging="720"/>
      </w:pPr>
      <w:rPr>
        <w:rFonts w:cs="Times New Roman" w:hint="default"/>
        <w:b w:val="0"/>
        <w:sz w:val="20"/>
        <w:szCs w:val="2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1BCA4C2E"/>
    <w:multiLevelType w:val="hybridMultilevel"/>
    <w:tmpl w:val="DE529BC6"/>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BD628C8"/>
    <w:multiLevelType w:val="hybridMultilevel"/>
    <w:tmpl w:val="3F5ABE10"/>
    <w:lvl w:ilvl="0" w:tplc="532AF3EC">
      <w:start w:val="1"/>
      <w:numFmt w:val="lowerLetter"/>
      <w:lvlText w:val="%1)"/>
      <w:lvlJc w:val="left"/>
      <w:pPr>
        <w:ind w:left="927" w:hanging="360"/>
      </w:pPr>
      <w:rPr>
        <w:rFonts w:hint="default"/>
        <w:color w:val="000000" w:themeColor="text1"/>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7" w15:restartNumberingAfterBreak="0">
    <w:nsid w:val="1CED656C"/>
    <w:multiLevelType w:val="multilevel"/>
    <w:tmpl w:val="0E8426A0"/>
    <w:lvl w:ilvl="0">
      <w:start w:val="16"/>
      <w:numFmt w:val="decimal"/>
      <w:lvlText w:val="%1"/>
      <w:lvlJc w:val="left"/>
      <w:pPr>
        <w:ind w:left="375" w:hanging="375"/>
      </w:pPr>
      <w:rPr>
        <w:rFonts w:hint="default"/>
        <w:b/>
      </w:rPr>
    </w:lvl>
    <w:lvl w:ilvl="1">
      <w:start w:val="1"/>
      <w:numFmt w:val="decimal"/>
      <w:lvlText w:val="%1.%2"/>
      <w:lvlJc w:val="left"/>
      <w:pPr>
        <w:ind w:left="375" w:hanging="375"/>
      </w:pPr>
      <w:rPr>
        <w:rFonts w:ascii="Arial" w:hAnsi="Arial" w:cs="Arial" w:hint="default"/>
        <w:b w:val="0"/>
        <w:color w:val="auto"/>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1F3733AD"/>
    <w:multiLevelType w:val="multilevel"/>
    <w:tmpl w:val="2DFC711A"/>
    <w:lvl w:ilvl="0">
      <w:start w:val="16"/>
      <w:numFmt w:val="decimal"/>
      <w:lvlText w:val="%1"/>
      <w:lvlJc w:val="left"/>
      <w:pPr>
        <w:ind w:left="645" w:hanging="645"/>
      </w:pPr>
      <w:rPr>
        <w:rFonts w:hint="default"/>
        <w:color w:val="auto"/>
      </w:rPr>
    </w:lvl>
    <w:lvl w:ilvl="1">
      <w:start w:val="1"/>
      <w:numFmt w:val="decimal"/>
      <w:lvlText w:val="%1.%2"/>
      <w:lvlJc w:val="left"/>
      <w:pPr>
        <w:ind w:left="645" w:hanging="645"/>
      </w:pPr>
      <w:rPr>
        <w:rFonts w:hint="default"/>
      </w:rPr>
    </w:lvl>
    <w:lvl w:ilvl="2">
      <w:start w:val="1"/>
      <w:numFmt w:val="decimal"/>
      <w:lvlText w:val="%3)"/>
      <w:lvlJc w:val="left"/>
      <w:pPr>
        <w:ind w:left="720" w:hanging="720"/>
      </w:pPr>
      <w:rPr>
        <w:rFonts w:ascii="Arial" w:eastAsia="Times New Roman" w:hAnsi="Arial" w:cs="Aria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203C43EB"/>
    <w:multiLevelType w:val="multilevel"/>
    <w:tmpl w:val="B8423DB2"/>
    <w:lvl w:ilvl="0">
      <w:start w:val="24"/>
      <w:numFmt w:val="decimal"/>
      <w:lvlText w:val="%1"/>
      <w:lvlJc w:val="left"/>
      <w:pPr>
        <w:ind w:left="375" w:hanging="375"/>
      </w:pPr>
      <w:rPr>
        <w:rFonts w:hint="default"/>
      </w:rPr>
    </w:lvl>
    <w:lvl w:ilvl="1">
      <w:start w:val="2"/>
      <w:numFmt w:val="decimal"/>
      <w:lvlText w:val="%1.%2"/>
      <w:lvlJc w:val="left"/>
      <w:pPr>
        <w:ind w:left="1510" w:hanging="37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30" w15:restartNumberingAfterBreak="0">
    <w:nsid w:val="210734F4"/>
    <w:multiLevelType w:val="hybridMultilevel"/>
    <w:tmpl w:val="59AE049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1" w15:restartNumberingAfterBreak="0">
    <w:nsid w:val="21305ECC"/>
    <w:multiLevelType w:val="multilevel"/>
    <w:tmpl w:val="5CDE1FB8"/>
    <w:lvl w:ilvl="0">
      <w:start w:val="23"/>
      <w:numFmt w:val="decimal"/>
      <w:lvlText w:val="%1"/>
      <w:lvlJc w:val="left"/>
      <w:pPr>
        <w:ind w:left="928" w:hanging="360"/>
      </w:pPr>
      <w:rPr>
        <w:rFonts w:hint="default"/>
        <w:color w:val="auto"/>
      </w:rPr>
    </w:lvl>
    <w:lvl w:ilvl="1">
      <w:start w:val="6"/>
      <w:numFmt w:val="decimal"/>
      <w:isLgl/>
      <w:lvlText w:val="%1.%2"/>
      <w:lvlJc w:val="left"/>
      <w:pPr>
        <w:ind w:left="1495" w:hanging="360"/>
      </w:pPr>
      <w:rPr>
        <w:rFonts w:hint="default"/>
        <w:b w:val="0"/>
      </w:rPr>
    </w:lvl>
    <w:lvl w:ilvl="2">
      <w:start w:val="1"/>
      <w:numFmt w:val="decimal"/>
      <w:lvlText w:val="%3."/>
      <w:lvlJc w:val="left"/>
      <w:pPr>
        <w:ind w:left="1572" w:hanging="720"/>
      </w:pPr>
      <w:rPr>
        <w:rFonts w:cs="Times New Roman" w:hint="default"/>
        <w:b w:val="0"/>
        <w:sz w:val="20"/>
        <w:szCs w:val="20"/>
      </w:rPr>
    </w:lvl>
    <w:lvl w:ilvl="3">
      <w:start w:val="1"/>
      <w:numFmt w:val="decimal"/>
      <w:isLgl/>
      <w:lvlText w:val="%1.%2.%3.%4"/>
      <w:lvlJc w:val="left"/>
      <w:pPr>
        <w:ind w:left="1364" w:hanging="720"/>
      </w:pPr>
      <w:rPr>
        <w:rFonts w:hint="default"/>
        <w:b w:val="0"/>
      </w:rPr>
    </w:lvl>
    <w:lvl w:ilvl="4">
      <w:start w:val="1"/>
      <w:numFmt w:val="decimal"/>
      <w:isLgl/>
      <w:lvlText w:val="%1.%2.%3.%4.%5"/>
      <w:lvlJc w:val="left"/>
      <w:pPr>
        <w:ind w:left="1724" w:hanging="1080"/>
      </w:pPr>
      <w:rPr>
        <w:rFonts w:hint="default"/>
        <w:b w:val="0"/>
      </w:rPr>
    </w:lvl>
    <w:lvl w:ilvl="5">
      <w:start w:val="1"/>
      <w:numFmt w:val="decimal"/>
      <w:isLgl/>
      <w:lvlText w:val="%1.%2.%3.%4.%5.%6"/>
      <w:lvlJc w:val="left"/>
      <w:pPr>
        <w:ind w:left="1724" w:hanging="1080"/>
      </w:pPr>
      <w:rPr>
        <w:rFonts w:hint="default"/>
        <w:b w:val="0"/>
      </w:rPr>
    </w:lvl>
    <w:lvl w:ilvl="6">
      <w:start w:val="1"/>
      <w:numFmt w:val="decimal"/>
      <w:isLgl/>
      <w:lvlText w:val="%1.%2.%3.%4.%5.%6.%7"/>
      <w:lvlJc w:val="left"/>
      <w:pPr>
        <w:ind w:left="2084" w:hanging="1440"/>
      </w:pPr>
      <w:rPr>
        <w:rFonts w:hint="default"/>
        <w:b w:val="0"/>
      </w:rPr>
    </w:lvl>
    <w:lvl w:ilvl="7">
      <w:start w:val="1"/>
      <w:numFmt w:val="decimal"/>
      <w:isLgl/>
      <w:lvlText w:val="%1.%2.%3.%4.%5.%6.%7.%8"/>
      <w:lvlJc w:val="left"/>
      <w:pPr>
        <w:ind w:left="2084" w:hanging="1440"/>
      </w:pPr>
      <w:rPr>
        <w:rFonts w:hint="default"/>
        <w:b w:val="0"/>
      </w:rPr>
    </w:lvl>
    <w:lvl w:ilvl="8">
      <w:start w:val="1"/>
      <w:numFmt w:val="decimal"/>
      <w:isLgl/>
      <w:lvlText w:val="%1.%2.%3.%4.%5.%6.%7.%8.%9"/>
      <w:lvlJc w:val="left"/>
      <w:pPr>
        <w:ind w:left="2444" w:hanging="1800"/>
      </w:pPr>
      <w:rPr>
        <w:rFonts w:hint="default"/>
        <w:b w:val="0"/>
      </w:rPr>
    </w:lvl>
  </w:abstractNum>
  <w:abstractNum w:abstractNumId="32" w15:restartNumberingAfterBreak="0">
    <w:nsid w:val="228578D8"/>
    <w:multiLevelType w:val="multilevel"/>
    <w:tmpl w:val="36BC27DA"/>
    <w:styleLink w:val="tl2"/>
    <w:lvl w:ilvl="0">
      <w:start w:val="1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3"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34" w15:restartNumberingAfterBreak="0">
    <w:nsid w:val="240E6970"/>
    <w:multiLevelType w:val="hybridMultilevel"/>
    <w:tmpl w:val="82D83E00"/>
    <w:lvl w:ilvl="0" w:tplc="3E662410">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2B86621A"/>
    <w:multiLevelType w:val="hybridMultilevel"/>
    <w:tmpl w:val="8B305310"/>
    <w:lvl w:ilvl="0" w:tplc="9FD2C358">
      <w:start w:val="1"/>
      <w:numFmt w:val="decimal"/>
      <w:lvlText w:val="%1."/>
      <w:lvlJc w:val="left"/>
      <w:pPr>
        <w:ind w:left="927" w:hanging="360"/>
      </w:pPr>
      <w:rPr>
        <w:rFonts w:hint="default"/>
      </w:rPr>
    </w:lvl>
    <w:lvl w:ilvl="1" w:tplc="041B0019">
      <w:start w:val="1"/>
      <w:numFmt w:val="lowerLetter"/>
      <w:lvlText w:val="%2."/>
      <w:lvlJc w:val="left"/>
      <w:pPr>
        <w:ind w:left="1647" w:hanging="360"/>
      </w:pPr>
    </w:lvl>
    <w:lvl w:ilvl="2" w:tplc="041B001B">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2BEE7597"/>
    <w:multiLevelType w:val="multilevel"/>
    <w:tmpl w:val="DEB41BD2"/>
    <w:lvl w:ilvl="0">
      <w:start w:val="4"/>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928" w:hanging="36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9" w15:restartNumberingAfterBreak="0">
    <w:nsid w:val="2DAA0B88"/>
    <w:multiLevelType w:val="hybridMultilevel"/>
    <w:tmpl w:val="012A0752"/>
    <w:lvl w:ilvl="0" w:tplc="041B0019">
      <w:start w:val="1"/>
      <w:numFmt w:val="lowerLetter"/>
      <w:lvlText w:val="%1."/>
      <w:lvlJc w:val="left"/>
      <w:pPr>
        <w:ind w:left="1353" w:hanging="360"/>
      </w:p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0" w15:restartNumberingAfterBreak="0">
    <w:nsid w:val="2E040DA4"/>
    <w:multiLevelType w:val="multilevel"/>
    <w:tmpl w:val="0C241602"/>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lowerLetter"/>
      <w:lvlText w:val="%3)"/>
      <w:lvlJc w:val="left"/>
      <w:pPr>
        <w:ind w:left="1224" w:hanging="504"/>
      </w:pPr>
      <w:rPr>
        <w:rFonts w:hint="default"/>
        <w:b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2F9274C"/>
    <w:multiLevelType w:val="multilevel"/>
    <w:tmpl w:val="5CDA749A"/>
    <w:lvl w:ilvl="0">
      <w:start w:val="1"/>
      <w:numFmt w:val="decimal"/>
      <w:lvlText w:val="%1."/>
      <w:lvlJc w:val="left"/>
      <w:pPr>
        <w:ind w:left="360" w:hanging="360"/>
      </w:pPr>
      <w:rPr>
        <w:rFonts w:ascii="Arial" w:eastAsia="Calibri" w:hAnsi="Arial" w:cs="Arial"/>
      </w:rPr>
    </w:lvl>
    <w:lvl w:ilvl="1">
      <w:start w:val="1"/>
      <w:numFmt w:val="decimal"/>
      <w:lvlText w:val="%2."/>
      <w:lvlJc w:val="left"/>
      <w:pPr>
        <w:ind w:left="792" w:hanging="432"/>
      </w:pPr>
      <w:rPr>
        <w:b w:val="0"/>
        <w:i w:val="0"/>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35457E1"/>
    <w:multiLevelType w:val="multilevel"/>
    <w:tmpl w:val="33EC3192"/>
    <w:styleLink w:val="tl3"/>
    <w:lvl w:ilvl="0">
      <w:start w:val="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3" w15:restartNumberingAfterBreak="0">
    <w:nsid w:val="38E02D71"/>
    <w:multiLevelType w:val="hybridMultilevel"/>
    <w:tmpl w:val="865855A4"/>
    <w:lvl w:ilvl="0" w:tplc="80C44DA0">
      <w:start w:val="1"/>
      <w:numFmt w:val="decimal"/>
      <w:lvlText w:val="%1."/>
      <w:lvlJc w:val="left"/>
      <w:pPr>
        <w:ind w:left="360" w:hanging="360"/>
      </w:pPr>
      <w:rPr>
        <w:rFonts w:hint="default"/>
        <w:b w:val="0"/>
      </w:rPr>
    </w:lvl>
    <w:lvl w:ilvl="1" w:tplc="041B0017">
      <w:start w:val="1"/>
      <w:numFmt w:val="lowerLetter"/>
      <w:lvlText w:val="%2)"/>
      <w:lvlJc w:val="left"/>
      <w:pPr>
        <w:ind w:left="1650" w:hanging="360"/>
      </w:pPr>
      <w:rPr>
        <w:rFonts w:hint="default"/>
        <w:color w:val="000000"/>
      </w:rPr>
    </w:lvl>
    <w:lvl w:ilvl="2" w:tplc="041B001B">
      <w:start w:val="1"/>
      <w:numFmt w:val="lowerRoman"/>
      <w:lvlText w:val="%3."/>
      <w:lvlJc w:val="right"/>
      <w:pPr>
        <w:ind w:left="2370" w:hanging="180"/>
      </w:pPr>
    </w:lvl>
    <w:lvl w:ilvl="3" w:tplc="041B000F">
      <w:start w:val="1"/>
      <w:numFmt w:val="decimal"/>
      <w:lvlText w:val="%4."/>
      <w:lvlJc w:val="left"/>
      <w:pPr>
        <w:ind w:left="3090" w:hanging="360"/>
      </w:pPr>
    </w:lvl>
    <w:lvl w:ilvl="4" w:tplc="041B0019" w:tentative="1">
      <w:start w:val="1"/>
      <w:numFmt w:val="lowerLetter"/>
      <w:lvlText w:val="%5."/>
      <w:lvlJc w:val="left"/>
      <w:pPr>
        <w:ind w:left="3810" w:hanging="360"/>
      </w:pPr>
    </w:lvl>
    <w:lvl w:ilvl="5" w:tplc="041B001B" w:tentative="1">
      <w:start w:val="1"/>
      <w:numFmt w:val="lowerRoman"/>
      <w:lvlText w:val="%6."/>
      <w:lvlJc w:val="right"/>
      <w:pPr>
        <w:ind w:left="4530" w:hanging="180"/>
      </w:pPr>
    </w:lvl>
    <w:lvl w:ilvl="6" w:tplc="041B000F" w:tentative="1">
      <w:start w:val="1"/>
      <w:numFmt w:val="decimal"/>
      <w:lvlText w:val="%7."/>
      <w:lvlJc w:val="left"/>
      <w:pPr>
        <w:ind w:left="5250" w:hanging="360"/>
      </w:pPr>
    </w:lvl>
    <w:lvl w:ilvl="7" w:tplc="041B0019" w:tentative="1">
      <w:start w:val="1"/>
      <w:numFmt w:val="lowerLetter"/>
      <w:lvlText w:val="%8."/>
      <w:lvlJc w:val="left"/>
      <w:pPr>
        <w:ind w:left="5970" w:hanging="360"/>
      </w:pPr>
    </w:lvl>
    <w:lvl w:ilvl="8" w:tplc="041B001B" w:tentative="1">
      <w:start w:val="1"/>
      <w:numFmt w:val="lowerRoman"/>
      <w:lvlText w:val="%9."/>
      <w:lvlJc w:val="right"/>
      <w:pPr>
        <w:ind w:left="6690" w:hanging="180"/>
      </w:pPr>
    </w:lvl>
  </w:abstractNum>
  <w:abstractNum w:abstractNumId="44" w15:restartNumberingAfterBreak="0">
    <w:nsid w:val="3B4E5CEC"/>
    <w:multiLevelType w:val="hybridMultilevel"/>
    <w:tmpl w:val="8DE8630E"/>
    <w:lvl w:ilvl="0" w:tplc="0B7E2408">
      <w:start w:val="1"/>
      <w:numFmt w:val="decimal"/>
      <w:lvlText w:val="%1."/>
      <w:lvlJc w:val="left"/>
      <w:pPr>
        <w:ind w:left="780" w:hanging="4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3B9D42B2"/>
    <w:multiLevelType w:val="multilevel"/>
    <w:tmpl w:val="548297FC"/>
    <w:lvl w:ilvl="0">
      <w:start w:val="3"/>
      <w:numFmt w:val="decimal"/>
      <w:pStyle w:val="Nadpis3"/>
      <w:lvlText w:val="%1"/>
      <w:lvlJc w:val="left"/>
      <w:pPr>
        <w:ind w:left="5889"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3F5E2E10"/>
    <w:multiLevelType w:val="hybridMultilevel"/>
    <w:tmpl w:val="9B4C5D86"/>
    <w:lvl w:ilvl="0" w:tplc="38C8D84E">
      <w:start w:val="1"/>
      <w:numFmt w:val="lowerLetter"/>
      <w:lvlText w:val="%1)"/>
      <w:lvlJc w:val="left"/>
      <w:pPr>
        <w:ind w:left="720" w:hanging="360"/>
      </w:pPr>
    </w:lvl>
    <w:lvl w:ilvl="1" w:tplc="B1581778" w:tentative="1">
      <w:start w:val="1"/>
      <w:numFmt w:val="lowerLetter"/>
      <w:lvlText w:val="%2."/>
      <w:lvlJc w:val="left"/>
      <w:pPr>
        <w:ind w:left="1440" w:hanging="360"/>
      </w:pPr>
    </w:lvl>
    <w:lvl w:ilvl="2" w:tplc="9D625F98" w:tentative="1">
      <w:start w:val="1"/>
      <w:numFmt w:val="lowerRoman"/>
      <w:lvlText w:val="%3."/>
      <w:lvlJc w:val="right"/>
      <w:pPr>
        <w:ind w:left="2160" w:hanging="180"/>
      </w:pPr>
    </w:lvl>
    <w:lvl w:ilvl="3" w:tplc="CAE8AD22" w:tentative="1">
      <w:start w:val="1"/>
      <w:numFmt w:val="decimal"/>
      <w:lvlText w:val="%4."/>
      <w:lvlJc w:val="left"/>
      <w:pPr>
        <w:ind w:left="2880" w:hanging="360"/>
      </w:pPr>
    </w:lvl>
    <w:lvl w:ilvl="4" w:tplc="7B60AE92" w:tentative="1">
      <w:start w:val="1"/>
      <w:numFmt w:val="lowerLetter"/>
      <w:lvlText w:val="%5."/>
      <w:lvlJc w:val="left"/>
      <w:pPr>
        <w:ind w:left="3600" w:hanging="360"/>
      </w:pPr>
    </w:lvl>
    <w:lvl w:ilvl="5" w:tplc="899C93EE" w:tentative="1">
      <w:start w:val="1"/>
      <w:numFmt w:val="lowerRoman"/>
      <w:lvlText w:val="%6."/>
      <w:lvlJc w:val="right"/>
      <w:pPr>
        <w:ind w:left="4320" w:hanging="180"/>
      </w:pPr>
    </w:lvl>
    <w:lvl w:ilvl="6" w:tplc="95DE06EC" w:tentative="1">
      <w:start w:val="1"/>
      <w:numFmt w:val="decimal"/>
      <w:lvlText w:val="%7."/>
      <w:lvlJc w:val="left"/>
      <w:pPr>
        <w:ind w:left="5040" w:hanging="360"/>
      </w:pPr>
    </w:lvl>
    <w:lvl w:ilvl="7" w:tplc="CF544140" w:tentative="1">
      <w:start w:val="1"/>
      <w:numFmt w:val="lowerLetter"/>
      <w:lvlText w:val="%8."/>
      <w:lvlJc w:val="left"/>
      <w:pPr>
        <w:ind w:left="5760" w:hanging="360"/>
      </w:pPr>
    </w:lvl>
    <w:lvl w:ilvl="8" w:tplc="A164EBE0" w:tentative="1">
      <w:start w:val="1"/>
      <w:numFmt w:val="lowerRoman"/>
      <w:lvlText w:val="%9."/>
      <w:lvlJc w:val="right"/>
      <w:pPr>
        <w:ind w:left="6480" w:hanging="180"/>
      </w:pPr>
    </w:lvl>
  </w:abstractNum>
  <w:abstractNum w:abstractNumId="47" w15:restartNumberingAfterBreak="0">
    <w:nsid w:val="40972F33"/>
    <w:multiLevelType w:val="multilevel"/>
    <w:tmpl w:val="A50427FC"/>
    <w:lvl w:ilvl="0">
      <w:start w:val="1"/>
      <w:numFmt w:val="decimal"/>
      <w:lvlText w:val="%1."/>
      <w:lvlJc w:val="left"/>
      <w:pPr>
        <w:ind w:left="420" w:hanging="360"/>
      </w:pPr>
      <w:rPr>
        <w:rFonts w:hint="default"/>
      </w:rPr>
    </w:lvl>
    <w:lvl w:ilvl="1">
      <w:start w:val="1"/>
      <w:numFmt w:val="decimal"/>
      <w:lvlText w:val="%2."/>
      <w:lvlJc w:val="left"/>
      <w:pPr>
        <w:ind w:left="1140" w:hanging="360"/>
      </w:pPr>
    </w:lvl>
    <w:lvl w:ilvl="2">
      <w:start w:val="1"/>
      <w:numFmt w:val="decimal"/>
      <w:lvlText w:val="%3."/>
      <w:lvlJc w:val="lef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48" w15:restartNumberingAfterBreak="0">
    <w:nsid w:val="429870E1"/>
    <w:multiLevelType w:val="hybridMultilevel"/>
    <w:tmpl w:val="57803C7C"/>
    <w:lvl w:ilvl="0" w:tplc="B114E7FA">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9" w15:restartNumberingAfterBreak="0">
    <w:nsid w:val="430B346D"/>
    <w:multiLevelType w:val="hybridMultilevel"/>
    <w:tmpl w:val="552000EA"/>
    <w:lvl w:ilvl="0" w:tplc="7C58CBC6">
      <w:start w:val="1"/>
      <w:numFmt w:val="decimal"/>
      <w:lvlText w:val="%1."/>
      <w:lvlJc w:val="left"/>
      <w:pPr>
        <w:ind w:left="360" w:hanging="360"/>
      </w:pPr>
      <w:rPr>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0"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51" w15:restartNumberingAfterBreak="0">
    <w:nsid w:val="45F46518"/>
    <w:multiLevelType w:val="multilevel"/>
    <w:tmpl w:val="062C4176"/>
    <w:lvl w:ilvl="0">
      <w:start w:val="18"/>
      <w:numFmt w:val="decimal"/>
      <w:lvlText w:val="%1"/>
      <w:lvlJc w:val="left"/>
      <w:pPr>
        <w:ind w:left="375" w:hanging="375"/>
      </w:pPr>
      <w:rPr>
        <w:rFonts w:hint="default"/>
      </w:rPr>
    </w:lvl>
    <w:lvl w:ilvl="1">
      <w:start w:val="2"/>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2" w15:restartNumberingAfterBreak="0">
    <w:nsid w:val="46114ED8"/>
    <w:multiLevelType w:val="multilevel"/>
    <w:tmpl w:val="FA6A7A8E"/>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3" w15:restartNumberingAfterBreak="0">
    <w:nsid w:val="462541FD"/>
    <w:multiLevelType w:val="multilevel"/>
    <w:tmpl w:val="B838BF2C"/>
    <w:lvl w:ilvl="0">
      <w:start w:val="30"/>
      <w:numFmt w:val="decimal"/>
      <w:lvlText w:val="%1"/>
      <w:lvlJc w:val="left"/>
      <w:pPr>
        <w:ind w:left="375" w:hanging="375"/>
      </w:pPr>
      <w:rPr>
        <w:rFonts w:hint="default"/>
      </w:rPr>
    </w:lvl>
    <w:lvl w:ilvl="1">
      <w:start w:val="4"/>
      <w:numFmt w:val="decimal"/>
      <w:lvlText w:val="%1.%2"/>
      <w:lvlJc w:val="left"/>
      <w:pPr>
        <w:ind w:left="945" w:hanging="375"/>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54" w15:restartNumberingAfterBreak="0">
    <w:nsid w:val="47234457"/>
    <w:multiLevelType w:val="multilevel"/>
    <w:tmpl w:val="25F44C5C"/>
    <w:lvl w:ilvl="0">
      <w:start w:val="15"/>
      <w:numFmt w:val="decimal"/>
      <w:lvlText w:val="%1"/>
      <w:lvlJc w:val="left"/>
      <w:pPr>
        <w:ind w:left="540" w:hanging="540"/>
      </w:pPr>
      <w:rPr>
        <w:rFonts w:hint="default"/>
      </w:rPr>
    </w:lvl>
    <w:lvl w:ilvl="1">
      <w:start w:val="5"/>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5"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6"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7"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58" w15:restartNumberingAfterBreak="0">
    <w:nsid w:val="4AF67521"/>
    <w:multiLevelType w:val="multilevel"/>
    <w:tmpl w:val="BD167818"/>
    <w:lvl w:ilvl="0">
      <w:start w:val="1"/>
      <w:numFmt w:val="decimal"/>
      <w:pStyle w:val="Clanok1"/>
      <w:lvlText w:val="%1."/>
      <w:lvlJc w:val="left"/>
      <w:pPr>
        <w:tabs>
          <w:tab w:val="num" w:pos="360"/>
        </w:tabs>
        <w:ind w:left="360" w:hanging="360"/>
      </w:pPr>
      <w:rPr>
        <w:rFonts w:hint="default"/>
      </w:rPr>
    </w:lvl>
    <w:lvl w:ilvl="1">
      <w:start w:val="1"/>
      <w:numFmt w:val="decimal"/>
      <w:pStyle w:val="Odsek11"/>
      <w:isLgl/>
      <w:lvlText w:val="%1.%2"/>
      <w:lvlJc w:val="left"/>
      <w:pPr>
        <w:tabs>
          <w:tab w:val="num" w:pos="720"/>
        </w:tabs>
        <w:ind w:left="720" w:hanging="720"/>
      </w:pPr>
      <w:rPr>
        <w:rFonts w:hint="default"/>
      </w:rPr>
    </w:lvl>
    <w:lvl w:ilvl="2">
      <w:start w:val="1"/>
      <w:numFmt w:val="decimal"/>
      <w:pStyle w:val="odsek111"/>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9" w15:restartNumberingAfterBreak="0">
    <w:nsid w:val="4C9944B0"/>
    <w:multiLevelType w:val="hybridMultilevel"/>
    <w:tmpl w:val="14066EE6"/>
    <w:lvl w:ilvl="0" w:tplc="0790583A">
      <w:start w:val="1"/>
      <w:numFmt w:val="lowerLetter"/>
      <w:lvlText w:val="%1)"/>
      <w:lvlJc w:val="left"/>
      <w:pPr>
        <w:ind w:left="720" w:hanging="360"/>
      </w:pPr>
      <w:rPr>
        <w:rFonts w:ascii="Arial" w:hAnsi="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4E7A5D4A"/>
    <w:multiLevelType w:val="multilevel"/>
    <w:tmpl w:val="40D0C9EE"/>
    <w:lvl w:ilvl="0">
      <w:start w:val="15"/>
      <w:numFmt w:val="decimal"/>
      <w:lvlText w:val="%1"/>
      <w:lvlJc w:val="left"/>
      <w:pPr>
        <w:ind w:left="540" w:hanging="540"/>
      </w:pPr>
      <w:rPr>
        <w:rFonts w:hint="default"/>
      </w:rPr>
    </w:lvl>
    <w:lvl w:ilvl="1">
      <w:start w:val="4"/>
      <w:numFmt w:val="decimal"/>
      <w:lvlText w:val="%1.%2"/>
      <w:lvlJc w:val="left"/>
      <w:pPr>
        <w:ind w:left="810" w:hanging="54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1" w15:restartNumberingAfterBreak="0">
    <w:nsid w:val="4E8D466D"/>
    <w:multiLevelType w:val="multilevel"/>
    <w:tmpl w:val="FB0CBEE6"/>
    <w:lvl w:ilvl="0">
      <w:start w:val="1"/>
      <w:numFmt w:val="decimal"/>
      <w:lvlText w:val="%1."/>
      <w:lvlJc w:val="left"/>
      <w:pPr>
        <w:ind w:left="360"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2" w15:restartNumberingAfterBreak="0">
    <w:nsid w:val="53855A72"/>
    <w:multiLevelType w:val="multilevel"/>
    <w:tmpl w:val="1FD0B53A"/>
    <w:lvl w:ilvl="0">
      <w:start w:val="19"/>
      <w:numFmt w:val="decimal"/>
      <w:lvlText w:val="%1"/>
      <w:lvlJc w:val="left"/>
      <w:pPr>
        <w:ind w:left="375" w:hanging="375"/>
      </w:pPr>
      <w:rPr>
        <w:rFonts w:hint="default"/>
      </w:rPr>
    </w:lvl>
    <w:lvl w:ilvl="1">
      <w:start w:val="3"/>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3"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64" w15:restartNumberingAfterBreak="0">
    <w:nsid w:val="5810380E"/>
    <w:multiLevelType w:val="multilevel"/>
    <w:tmpl w:val="774288DA"/>
    <w:lvl w:ilvl="0">
      <w:start w:val="17"/>
      <w:numFmt w:val="decimal"/>
      <w:lvlText w:val="%1"/>
      <w:lvlJc w:val="left"/>
      <w:pPr>
        <w:ind w:left="375" w:hanging="375"/>
      </w:pPr>
      <w:rPr>
        <w:rFonts w:hint="default"/>
      </w:rPr>
    </w:lvl>
    <w:lvl w:ilvl="1">
      <w:start w:val="2"/>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5"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6" w15:restartNumberingAfterBreak="0">
    <w:nsid w:val="5B047A0D"/>
    <w:multiLevelType w:val="multilevel"/>
    <w:tmpl w:val="46741BAE"/>
    <w:lvl w:ilvl="0">
      <w:start w:val="1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7" w15:restartNumberingAfterBreak="0">
    <w:nsid w:val="5B3D73CF"/>
    <w:multiLevelType w:val="hybridMultilevel"/>
    <w:tmpl w:val="828CCCBC"/>
    <w:lvl w:ilvl="0" w:tplc="ED72C6F6">
      <w:start w:val="1"/>
      <w:numFmt w:val="decimal"/>
      <w:lvlText w:val="%1."/>
      <w:lvlJc w:val="left"/>
      <w:pPr>
        <w:ind w:left="720" w:hanging="360"/>
      </w:pPr>
      <w:rPr>
        <w:b w:val="0"/>
        <w:sz w:val="20"/>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5BB62D80"/>
    <w:multiLevelType w:val="multilevel"/>
    <w:tmpl w:val="5D200CE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498" w:hanging="363"/>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5F592A4C"/>
    <w:multiLevelType w:val="hybridMultilevel"/>
    <w:tmpl w:val="B09E4F2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5FBF5F77"/>
    <w:multiLevelType w:val="multilevel"/>
    <w:tmpl w:val="0F406970"/>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val="0"/>
        <w:bCs w:val="0"/>
        <w:color w:val="000000"/>
        <w:sz w:val="20"/>
        <w:szCs w:val="20"/>
      </w:rPr>
    </w:lvl>
    <w:lvl w:ilvl="2">
      <w:start w:val="1"/>
      <w:numFmt w:val="decimal"/>
      <w:lvlText w:val="%1.%2.%3"/>
      <w:lvlJc w:val="left"/>
      <w:pPr>
        <w:tabs>
          <w:tab w:val="num" w:pos="720"/>
        </w:tabs>
        <w:ind w:left="720" w:hanging="720"/>
      </w:pPr>
      <w:rPr>
        <w:rFonts w:ascii="Arial" w:hAnsi="Arial" w:cs="Arial" w:hint="default"/>
        <w:b w:val="0"/>
        <w:bCs w:val="0"/>
        <w:color w:val="auto"/>
        <w:sz w:val="20"/>
        <w:szCs w:val="20"/>
      </w:rPr>
    </w:lvl>
    <w:lvl w:ilvl="3">
      <w:start w:val="1"/>
      <w:numFmt w:val="decimal"/>
      <w:lvlText w:val="%1.%2.%3.%4"/>
      <w:lvlJc w:val="left"/>
      <w:pPr>
        <w:tabs>
          <w:tab w:val="num" w:pos="720"/>
        </w:tabs>
        <w:ind w:left="720" w:hanging="720"/>
      </w:pPr>
      <w:rPr>
        <w:rFonts w:ascii="Times New Roman" w:hAnsi="Times New Roman" w:cs="Times New Roman" w:hint="default"/>
        <w:b w:val="0"/>
        <w:bCs w:val="0"/>
        <w:color w:val="auto"/>
        <w:sz w:val="24"/>
        <w:szCs w:val="24"/>
      </w:rPr>
    </w:lvl>
    <w:lvl w:ilvl="4">
      <w:start w:val="1"/>
      <w:numFmt w:val="decimal"/>
      <w:lvlText w:val="%1.%2.%3.%4.%5"/>
      <w:lvlJc w:val="left"/>
      <w:pPr>
        <w:tabs>
          <w:tab w:val="num" w:pos="1080"/>
        </w:tabs>
        <w:ind w:left="1080" w:hanging="1080"/>
      </w:pPr>
      <w:rPr>
        <w:rFonts w:ascii="Times New Roman" w:hAnsi="Times New Roman" w:cs="Times New Roman" w:hint="default"/>
        <w:b w:val="0"/>
        <w:bCs w:val="0"/>
        <w:color w:val="auto"/>
        <w:sz w:val="24"/>
        <w:szCs w:val="24"/>
      </w:rPr>
    </w:lvl>
    <w:lvl w:ilvl="5">
      <w:start w:val="1"/>
      <w:numFmt w:val="decimal"/>
      <w:lvlText w:val="%1.%2.%3.%4.%5.%6"/>
      <w:lvlJc w:val="left"/>
      <w:pPr>
        <w:tabs>
          <w:tab w:val="num" w:pos="1080"/>
        </w:tabs>
        <w:ind w:left="1080" w:hanging="1080"/>
      </w:pPr>
      <w:rPr>
        <w:rFonts w:ascii="Times New Roman" w:hAnsi="Times New Roman" w:cs="Times New Roman" w:hint="default"/>
        <w:b w:val="0"/>
        <w:bCs w:val="0"/>
        <w:color w:val="auto"/>
        <w:sz w:val="24"/>
        <w:szCs w:val="24"/>
      </w:rPr>
    </w:lvl>
    <w:lvl w:ilvl="6">
      <w:start w:val="1"/>
      <w:numFmt w:val="decimal"/>
      <w:lvlText w:val="%1.%2.%3.%4.%5.%6.%7"/>
      <w:lvlJc w:val="left"/>
      <w:pPr>
        <w:tabs>
          <w:tab w:val="num" w:pos="1440"/>
        </w:tabs>
        <w:ind w:left="1440" w:hanging="1440"/>
      </w:pPr>
      <w:rPr>
        <w:rFonts w:ascii="Times New Roman" w:hAnsi="Times New Roman" w:cs="Times New Roman" w:hint="default"/>
        <w:b w:val="0"/>
        <w:bCs w:val="0"/>
        <w:color w:val="auto"/>
        <w:sz w:val="24"/>
        <w:szCs w:val="24"/>
      </w:rPr>
    </w:lvl>
    <w:lvl w:ilvl="7">
      <w:start w:val="1"/>
      <w:numFmt w:val="decimal"/>
      <w:lvlText w:val="%1.%2.%3.%4.%5.%6.%7.%8"/>
      <w:lvlJc w:val="left"/>
      <w:pPr>
        <w:tabs>
          <w:tab w:val="num" w:pos="1440"/>
        </w:tabs>
        <w:ind w:left="1440" w:hanging="1440"/>
      </w:pPr>
      <w:rPr>
        <w:rFonts w:ascii="Times New Roman" w:hAnsi="Times New Roman" w:cs="Times New Roman" w:hint="default"/>
        <w:b w:val="0"/>
        <w:bCs w:val="0"/>
        <w:color w:val="auto"/>
        <w:sz w:val="24"/>
        <w:szCs w:val="24"/>
      </w:rPr>
    </w:lvl>
    <w:lvl w:ilvl="8">
      <w:start w:val="1"/>
      <w:numFmt w:val="decimal"/>
      <w:lvlText w:val="%1.%2.%3.%4.%5.%6.%7.%8.%9"/>
      <w:lvlJc w:val="left"/>
      <w:pPr>
        <w:tabs>
          <w:tab w:val="num" w:pos="1800"/>
        </w:tabs>
        <w:ind w:left="1800" w:hanging="1800"/>
      </w:pPr>
      <w:rPr>
        <w:rFonts w:ascii="Times New Roman" w:hAnsi="Times New Roman" w:cs="Times New Roman" w:hint="default"/>
        <w:b w:val="0"/>
        <w:bCs w:val="0"/>
        <w:color w:val="auto"/>
        <w:sz w:val="24"/>
        <w:szCs w:val="24"/>
      </w:rPr>
    </w:lvl>
  </w:abstractNum>
  <w:abstractNum w:abstractNumId="71" w15:restartNumberingAfterBreak="0">
    <w:nsid w:val="64EF01A7"/>
    <w:multiLevelType w:val="hybridMultilevel"/>
    <w:tmpl w:val="DABA9538"/>
    <w:lvl w:ilvl="0" w:tplc="1D64DC6E">
      <w:start w:val="1"/>
      <w:numFmt w:val="lowerLetter"/>
      <w:lvlText w:val="%1)"/>
      <w:lvlJc w:val="left"/>
      <w:pPr>
        <w:ind w:left="720" w:hanging="360"/>
      </w:pPr>
      <w:rPr>
        <w:rFonts w:ascii="Arial" w:eastAsia="Calibri" w:hAnsi="Arial"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3" w15:restartNumberingAfterBreak="0">
    <w:nsid w:val="691F1011"/>
    <w:multiLevelType w:val="hybridMultilevel"/>
    <w:tmpl w:val="24DC680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AA214B1"/>
    <w:multiLevelType w:val="hybridMultilevel"/>
    <w:tmpl w:val="308AA9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6" w15:restartNumberingAfterBreak="0">
    <w:nsid w:val="71E951E8"/>
    <w:multiLevelType w:val="multilevel"/>
    <w:tmpl w:val="1B90CB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Letter"/>
      <w:lvlText w:val="%3)"/>
      <w:lvlJc w:val="left"/>
      <w:pPr>
        <w:ind w:left="1224" w:hanging="504"/>
      </w:pPr>
      <w:rPr>
        <w:rFonts w:hint="default"/>
        <w:b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3251CD2"/>
    <w:multiLevelType w:val="hybridMultilevel"/>
    <w:tmpl w:val="D8CA6FE4"/>
    <w:lvl w:ilvl="0" w:tplc="CE66C9E8">
      <w:start w:val="1"/>
      <w:numFmt w:val="bullet"/>
      <w:pStyle w:val="AQP10-Odrka1"/>
      <w:lvlText w:val=""/>
      <w:lvlJc w:val="left"/>
      <w:pPr>
        <w:tabs>
          <w:tab w:val="num" w:pos="284"/>
        </w:tabs>
        <w:ind w:left="1276" w:hanging="284"/>
      </w:pPr>
      <w:rPr>
        <w:rFonts w:ascii="Symbol" w:hAnsi="Symbol" w:hint="default"/>
        <w:color w:val="auto"/>
      </w:rPr>
    </w:lvl>
    <w:lvl w:ilvl="1" w:tplc="631A72DE">
      <w:numFmt w:val="bullet"/>
      <w:lvlText w:val="-"/>
      <w:lvlJc w:val="left"/>
      <w:pPr>
        <w:tabs>
          <w:tab w:val="num" w:pos="1440"/>
        </w:tabs>
        <w:ind w:left="1440" w:hanging="360"/>
      </w:pPr>
      <w:rPr>
        <w:rFonts w:ascii="Times New Roman" w:eastAsia="Times New Roman" w:hAnsi="Times New Roman" w:cs="Times New Roman" w:hint="default"/>
      </w:rPr>
    </w:lvl>
    <w:lvl w:ilvl="2" w:tplc="19403596" w:tentative="1">
      <w:start w:val="1"/>
      <w:numFmt w:val="bullet"/>
      <w:lvlText w:val=""/>
      <w:lvlJc w:val="left"/>
      <w:pPr>
        <w:tabs>
          <w:tab w:val="num" w:pos="2160"/>
        </w:tabs>
        <w:ind w:left="2160" w:hanging="360"/>
      </w:pPr>
      <w:rPr>
        <w:rFonts w:ascii="Wingdings" w:hAnsi="Wingdings" w:hint="default"/>
      </w:rPr>
    </w:lvl>
    <w:lvl w:ilvl="3" w:tplc="0256DB8E" w:tentative="1">
      <w:start w:val="1"/>
      <w:numFmt w:val="bullet"/>
      <w:lvlText w:val=""/>
      <w:lvlJc w:val="left"/>
      <w:pPr>
        <w:tabs>
          <w:tab w:val="num" w:pos="2880"/>
        </w:tabs>
        <w:ind w:left="2880" w:hanging="360"/>
      </w:pPr>
      <w:rPr>
        <w:rFonts w:ascii="Symbol" w:hAnsi="Symbol" w:hint="default"/>
      </w:rPr>
    </w:lvl>
    <w:lvl w:ilvl="4" w:tplc="75CC776A" w:tentative="1">
      <w:start w:val="1"/>
      <w:numFmt w:val="bullet"/>
      <w:lvlText w:val="o"/>
      <w:lvlJc w:val="left"/>
      <w:pPr>
        <w:tabs>
          <w:tab w:val="num" w:pos="3600"/>
        </w:tabs>
        <w:ind w:left="3600" w:hanging="360"/>
      </w:pPr>
      <w:rPr>
        <w:rFonts w:ascii="Courier New" w:hAnsi="Courier New" w:hint="default"/>
      </w:rPr>
    </w:lvl>
    <w:lvl w:ilvl="5" w:tplc="7FF08FE8" w:tentative="1">
      <w:start w:val="1"/>
      <w:numFmt w:val="bullet"/>
      <w:lvlText w:val=""/>
      <w:lvlJc w:val="left"/>
      <w:pPr>
        <w:tabs>
          <w:tab w:val="num" w:pos="4320"/>
        </w:tabs>
        <w:ind w:left="4320" w:hanging="360"/>
      </w:pPr>
      <w:rPr>
        <w:rFonts w:ascii="Wingdings" w:hAnsi="Wingdings" w:hint="default"/>
      </w:rPr>
    </w:lvl>
    <w:lvl w:ilvl="6" w:tplc="4DFC4BA0" w:tentative="1">
      <w:start w:val="1"/>
      <w:numFmt w:val="bullet"/>
      <w:lvlText w:val=""/>
      <w:lvlJc w:val="left"/>
      <w:pPr>
        <w:tabs>
          <w:tab w:val="num" w:pos="5040"/>
        </w:tabs>
        <w:ind w:left="5040" w:hanging="360"/>
      </w:pPr>
      <w:rPr>
        <w:rFonts w:ascii="Symbol" w:hAnsi="Symbol" w:hint="default"/>
      </w:rPr>
    </w:lvl>
    <w:lvl w:ilvl="7" w:tplc="ACEA189C" w:tentative="1">
      <w:start w:val="1"/>
      <w:numFmt w:val="bullet"/>
      <w:lvlText w:val="o"/>
      <w:lvlJc w:val="left"/>
      <w:pPr>
        <w:tabs>
          <w:tab w:val="num" w:pos="5760"/>
        </w:tabs>
        <w:ind w:left="5760" w:hanging="360"/>
      </w:pPr>
      <w:rPr>
        <w:rFonts w:ascii="Courier New" w:hAnsi="Courier New" w:hint="default"/>
      </w:rPr>
    </w:lvl>
    <w:lvl w:ilvl="8" w:tplc="56DCC356"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432734A"/>
    <w:multiLevelType w:val="hybridMultilevel"/>
    <w:tmpl w:val="7ED2DD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74A06987"/>
    <w:multiLevelType w:val="hybridMultilevel"/>
    <w:tmpl w:val="588EBB1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74F2309D"/>
    <w:multiLevelType w:val="hybridMultilevel"/>
    <w:tmpl w:val="4EA206DE"/>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1"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82" w15:restartNumberingAfterBreak="0">
    <w:nsid w:val="77BF3163"/>
    <w:multiLevelType w:val="multilevel"/>
    <w:tmpl w:val="ACEE9598"/>
    <w:lvl w:ilvl="0">
      <w:start w:val="23"/>
      <w:numFmt w:val="decimal"/>
      <w:lvlText w:val="%1"/>
      <w:lvlJc w:val="left"/>
      <w:pPr>
        <w:ind w:left="928" w:hanging="360"/>
      </w:pPr>
      <w:rPr>
        <w:rFonts w:hint="default"/>
        <w:color w:val="auto"/>
      </w:rPr>
    </w:lvl>
    <w:lvl w:ilvl="1">
      <w:start w:val="1"/>
      <w:numFmt w:val="decimal"/>
      <w:isLgl/>
      <w:lvlText w:val="%1.%2"/>
      <w:lvlJc w:val="left"/>
      <w:pPr>
        <w:ind w:left="1495" w:hanging="360"/>
      </w:pPr>
      <w:rPr>
        <w:rFonts w:hint="default"/>
        <w:b w:val="0"/>
      </w:rPr>
    </w:lvl>
    <w:lvl w:ilvl="2">
      <w:start w:val="1"/>
      <w:numFmt w:val="decimal"/>
      <w:lvlText w:val="%3."/>
      <w:lvlJc w:val="left"/>
      <w:pPr>
        <w:ind w:left="1572" w:hanging="720"/>
      </w:pPr>
      <w:rPr>
        <w:rFonts w:cs="Times New Roman" w:hint="default"/>
        <w:b w:val="0"/>
        <w:sz w:val="20"/>
        <w:szCs w:val="20"/>
      </w:rPr>
    </w:lvl>
    <w:lvl w:ilvl="3">
      <w:start w:val="1"/>
      <w:numFmt w:val="decimal"/>
      <w:isLgl/>
      <w:lvlText w:val="%1.%2.%3.%4"/>
      <w:lvlJc w:val="left"/>
      <w:pPr>
        <w:ind w:left="1364" w:hanging="720"/>
      </w:pPr>
      <w:rPr>
        <w:rFonts w:hint="default"/>
        <w:b w:val="0"/>
      </w:rPr>
    </w:lvl>
    <w:lvl w:ilvl="4">
      <w:start w:val="1"/>
      <w:numFmt w:val="decimal"/>
      <w:isLgl/>
      <w:lvlText w:val="%1.%2.%3.%4.%5"/>
      <w:lvlJc w:val="left"/>
      <w:pPr>
        <w:ind w:left="1724" w:hanging="1080"/>
      </w:pPr>
      <w:rPr>
        <w:rFonts w:hint="default"/>
        <w:b w:val="0"/>
      </w:rPr>
    </w:lvl>
    <w:lvl w:ilvl="5">
      <w:start w:val="1"/>
      <w:numFmt w:val="decimal"/>
      <w:isLgl/>
      <w:lvlText w:val="%1.%2.%3.%4.%5.%6"/>
      <w:lvlJc w:val="left"/>
      <w:pPr>
        <w:ind w:left="1724" w:hanging="1080"/>
      </w:pPr>
      <w:rPr>
        <w:rFonts w:hint="default"/>
        <w:b w:val="0"/>
      </w:rPr>
    </w:lvl>
    <w:lvl w:ilvl="6">
      <w:start w:val="1"/>
      <w:numFmt w:val="decimal"/>
      <w:isLgl/>
      <w:lvlText w:val="%1.%2.%3.%4.%5.%6.%7"/>
      <w:lvlJc w:val="left"/>
      <w:pPr>
        <w:ind w:left="2084" w:hanging="1440"/>
      </w:pPr>
      <w:rPr>
        <w:rFonts w:hint="default"/>
        <w:b w:val="0"/>
      </w:rPr>
    </w:lvl>
    <w:lvl w:ilvl="7">
      <w:start w:val="1"/>
      <w:numFmt w:val="decimal"/>
      <w:isLgl/>
      <w:lvlText w:val="%1.%2.%3.%4.%5.%6.%7.%8"/>
      <w:lvlJc w:val="left"/>
      <w:pPr>
        <w:ind w:left="2084" w:hanging="1440"/>
      </w:pPr>
      <w:rPr>
        <w:rFonts w:hint="default"/>
        <w:b w:val="0"/>
      </w:rPr>
    </w:lvl>
    <w:lvl w:ilvl="8">
      <w:start w:val="1"/>
      <w:numFmt w:val="decimal"/>
      <w:isLgl/>
      <w:lvlText w:val="%1.%2.%3.%4.%5.%6.%7.%8.%9"/>
      <w:lvlJc w:val="left"/>
      <w:pPr>
        <w:ind w:left="2444" w:hanging="1800"/>
      </w:pPr>
      <w:rPr>
        <w:rFonts w:hint="default"/>
        <w:b w:val="0"/>
      </w:rPr>
    </w:lvl>
  </w:abstractNum>
  <w:abstractNum w:abstractNumId="83" w15:restartNumberingAfterBreak="0">
    <w:nsid w:val="77D50B93"/>
    <w:multiLevelType w:val="hybridMultilevel"/>
    <w:tmpl w:val="4FBC4BAC"/>
    <w:lvl w:ilvl="0" w:tplc="3272C08A">
      <w:start w:val="1"/>
      <w:numFmt w:val="bullet"/>
      <w:pStyle w:val="AQP10-Odrka2"/>
      <w:lvlText w:val="o"/>
      <w:lvlJc w:val="left"/>
      <w:pPr>
        <w:tabs>
          <w:tab w:val="num" w:pos="1712"/>
        </w:tabs>
        <w:ind w:left="1712" w:hanging="360"/>
      </w:pPr>
      <w:rPr>
        <w:rFonts w:ascii="Courier New" w:hAnsi="Courier New" w:hint="default"/>
      </w:rPr>
    </w:lvl>
    <w:lvl w:ilvl="1" w:tplc="04050003" w:tentative="1">
      <w:start w:val="1"/>
      <w:numFmt w:val="bullet"/>
      <w:lvlText w:val="o"/>
      <w:lvlJc w:val="left"/>
      <w:pPr>
        <w:tabs>
          <w:tab w:val="num" w:pos="2432"/>
        </w:tabs>
        <w:ind w:left="2432" w:hanging="360"/>
      </w:pPr>
      <w:rPr>
        <w:rFonts w:ascii="Courier New" w:hAnsi="Courier New" w:cs="Courier New" w:hint="default"/>
      </w:rPr>
    </w:lvl>
    <w:lvl w:ilvl="2" w:tplc="04050005" w:tentative="1">
      <w:start w:val="1"/>
      <w:numFmt w:val="bullet"/>
      <w:lvlText w:val=""/>
      <w:lvlJc w:val="left"/>
      <w:pPr>
        <w:tabs>
          <w:tab w:val="num" w:pos="3152"/>
        </w:tabs>
        <w:ind w:left="3152" w:hanging="360"/>
      </w:pPr>
      <w:rPr>
        <w:rFonts w:ascii="Wingdings" w:hAnsi="Wingdings" w:hint="default"/>
      </w:rPr>
    </w:lvl>
    <w:lvl w:ilvl="3" w:tplc="04050001" w:tentative="1">
      <w:start w:val="1"/>
      <w:numFmt w:val="bullet"/>
      <w:lvlText w:val=""/>
      <w:lvlJc w:val="left"/>
      <w:pPr>
        <w:tabs>
          <w:tab w:val="num" w:pos="3872"/>
        </w:tabs>
        <w:ind w:left="3872" w:hanging="360"/>
      </w:pPr>
      <w:rPr>
        <w:rFonts w:ascii="Symbol" w:hAnsi="Symbol" w:hint="default"/>
      </w:rPr>
    </w:lvl>
    <w:lvl w:ilvl="4" w:tplc="04050003" w:tentative="1">
      <w:start w:val="1"/>
      <w:numFmt w:val="bullet"/>
      <w:lvlText w:val="o"/>
      <w:lvlJc w:val="left"/>
      <w:pPr>
        <w:tabs>
          <w:tab w:val="num" w:pos="4592"/>
        </w:tabs>
        <w:ind w:left="4592" w:hanging="360"/>
      </w:pPr>
      <w:rPr>
        <w:rFonts w:ascii="Courier New" w:hAnsi="Courier New" w:cs="Courier New" w:hint="default"/>
      </w:rPr>
    </w:lvl>
    <w:lvl w:ilvl="5" w:tplc="04050005" w:tentative="1">
      <w:start w:val="1"/>
      <w:numFmt w:val="bullet"/>
      <w:lvlText w:val=""/>
      <w:lvlJc w:val="left"/>
      <w:pPr>
        <w:tabs>
          <w:tab w:val="num" w:pos="5312"/>
        </w:tabs>
        <w:ind w:left="5312" w:hanging="360"/>
      </w:pPr>
      <w:rPr>
        <w:rFonts w:ascii="Wingdings" w:hAnsi="Wingdings" w:hint="default"/>
      </w:rPr>
    </w:lvl>
    <w:lvl w:ilvl="6" w:tplc="04050001" w:tentative="1">
      <w:start w:val="1"/>
      <w:numFmt w:val="bullet"/>
      <w:lvlText w:val=""/>
      <w:lvlJc w:val="left"/>
      <w:pPr>
        <w:tabs>
          <w:tab w:val="num" w:pos="6032"/>
        </w:tabs>
        <w:ind w:left="6032" w:hanging="360"/>
      </w:pPr>
      <w:rPr>
        <w:rFonts w:ascii="Symbol" w:hAnsi="Symbol" w:hint="default"/>
      </w:rPr>
    </w:lvl>
    <w:lvl w:ilvl="7" w:tplc="04050003" w:tentative="1">
      <w:start w:val="1"/>
      <w:numFmt w:val="bullet"/>
      <w:lvlText w:val="o"/>
      <w:lvlJc w:val="left"/>
      <w:pPr>
        <w:tabs>
          <w:tab w:val="num" w:pos="6752"/>
        </w:tabs>
        <w:ind w:left="6752" w:hanging="360"/>
      </w:pPr>
      <w:rPr>
        <w:rFonts w:ascii="Courier New" w:hAnsi="Courier New" w:cs="Courier New" w:hint="default"/>
      </w:rPr>
    </w:lvl>
    <w:lvl w:ilvl="8" w:tplc="04050005" w:tentative="1">
      <w:start w:val="1"/>
      <w:numFmt w:val="bullet"/>
      <w:lvlText w:val=""/>
      <w:lvlJc w:val="left"/>
      <w:pPr>
        <w:tabs>
          <w:tab w:val="num" w:pos="7472"/>
        </w:tabs>
        <w:ind w:left="7472" w:hanging="360"/>
      </w:pPr>
      <w:rPr>
        <w:rFonts w:ascii="Wingdings" w:hAnsi="Wingdings" w:hint="default"/>
      </w:rPr>
    </w:lvl>
  </w:abstractNum>
  <w:abstractNum w:abstractNumId="84" w15:restartNumberingAfterBreak="0">
    <w:nsid w:val="7840062E"/>
    <w:multiLevelType w:val="hybridMultilevel"/>
    <w:tmpl w:val="EC8A0930"/>
    <w:lvl w:ilvl="0" w:tplc="DF683DF2">
      <w:start w:val="1"/>
      <w:numFmt w:val="decimal"/>
      <w:lvlText w:val="6.%1"/>
      <w:lvlJc w:val="left"/>
      <w:pPr>
        <w:ind w:left="1287" w:hanging="360"/>
      </w:pPr>
      <w:rPr>
        <w:rFonts w:hint="default"/>
        <w:b w:val="0"/>
        <w:color w:val="auto"/>
        <w:sz w:val="20"/>
        <w:szCs w:val="2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85" w15:restartNumberingAfterBreak="0">
    <w:nsid w:val="7B165E42"/>
    <w:multiLevelType w:val="hybridMultilevel"/>
    <w:tmpl w:val="BD0C18D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7C730930"/>
    <w:multiLevelType w:val="multilevel"/>
    <w:tmpl w:val="2AA8E1DC"/>
    <w:lvl w:ilvl="0">
      <w:start w:val="20"/>
      <w:numFmt w:val="decimal"/>
      <w:lvlText w:val="%1"/>
      <w:lvlJc w:val="left"/>
      <w:pPr>
        <w:ind w:left="375" w:hanging="375"/>
      </w:pPr>
      <w:rPr>
        <w:rFonts w:hint="default"/>
        <w:color w:val="auto"/>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7" w15:restartNumberingAfterBreak="0">
    <w:nsid w:val="7CFD5904"/>
    <w:multiLevelType w:val="hybridMultilevel"/>
    <w:tmpl w:val="7C681D7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8" w15:restartNumberingAfterBreak="0">
    <w:nsid w:val="7E763EFD"/>
    <w:multiLevelType w:val="multilevel"/>
    <w:tmpl w:val="7A4AC44C"/>
    <w:lvl w:ilvl="0">
      <w:start w:val="19"/>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9" w15:restartNumberingAfterBreak="0">
    <w:nsid w:val="7FD31BA9"/>
    <w:multiLevelType w:val="hybridMultilevel"/>
    <w:tmpl w:val="D250F4CA"/>
    <w:lvl w:ilvl="0" w:tplc="80C44DA0">
      <w:start w:val="1"/>
      <w:numFmt w:val="decimal"/>
      <w:lvlText w:val="%1."/>
      <w:lvlJc w:val="left"/>
      <w:pPr>
        <w:ind w:left="360" w:hanging="360"/>
      </w:pPr>
      <w:rPr>
        <w:rFonts w:hint="default"/>
        <w:b w:val="0"/>
      </w:rPr>
    </w:lvl>
    <w:lvl w:ilvl="1" w:tplc="041B0019">
      <w:start w:val="1"/>
      <w:numFmt w:val="lowerLetter"/>
      <w:lvlText w:val="%2."/>
      <w:lvlJc w:val="left"/>
      <w:pPr>
        <w:ind w:left="1650" w:hanging="360"/>
      </w:pPr>
    </w:lvl>
    <w:lvl w:ilvl="2" w:tplc="041B001B">
      <w:start w:val="1"/>
      <w:numFmt w:val="lowerRoman"/>
      <w:lvlText w:val="%3."/>
      <w:lvlJc w:val="right"/>
      <w:pPr>
        <w:ind w:left="2370" w:hanging="180"/>
      </w:pPr>
    </w:lvl>
    <w:lvl w:ilvl="3" w:tplc="041B000F">
      <w:start w:val="1"/>
      <w:numFmt w:val="decimal"/>
      <w:lvlText w:val="%4."/>
      <w:lvlJc w:val="left"/>
      <w:pPr>
        <w:ind w:left="3090" w:hanging="360"/>
      </w:pPr>
    </w:lvl>
    <w:lvl w:ilvl="4" w:tplc="041B0019" w:tentative="1">
      <w:start w:val="1"/>
      <w:numFmt w:val="lowerLetter"/>
      <w:lvlText w:val="%5."/>
      <w:lvlJc w:val="left"/>
      <w:pPr>
        <w:ind w:left="3810" w:hanging="360"/>
      </w:pPr>
    </w:lvl>
    <w:lvl w:ilvl="5" w:tplc="041B001B" w:tentative="1">
      <w:start w:val="1"/>
      <w:numFmt w:val="lowerRoman"/>
      <w:lvlText w:val="%6."/>
      <w:lvlJc w:val="right"/>
      <w:pPr>
        <w:ind w:left="4530" w:hanging="180"/>
      </w:pPr>
    </w:lvl>
    <w:lvl w:ilvl="6" w:tplc="041B000F" w:tentative="1">
      <w:start w:val="1"/>
      <w:numFmt w:val="decimal"/>
      <w:lvlText w:val="%7."/>
      <w:lvlJc w:val="left"/>
      <w:pPr>
        <w:ind w:left="5250" w:hanging="360"/>
      </w:pPr>
    </w:lvl>
    <w:lvl w:ilvl="7" w:tplc="041B0019" w:tentative="1">
      <w:start w:val="1"/>
      <w:numFmt w:val="lowerLetter"/>
      <w:lvlText w:val="%8."/>
      <w:lvlJc w:val="left"/>
      <w:pPr>
        <w:ind w:left="5970" w:hanging="360"/>
      </w:pPr>
    </w:lvl>
    <w:lvl w:ilvl="8" w:tplc="041B001B" w:tentative="1">
      <w:start w:val="1"/>
      <w:numFmt w:val="lowerRoman"/>
      <w:lvlText w:val="%9."/>
      <w:lvlJc w:val="right"/>
      <w:pPr>
        <w:ind w:left="6690" w:hanging="180"/>
      </w:pPr>
    </w:lvl>
  </w:abstractNum>
  <w:num w:numId="1">
    <w:abstractNumId w:val="3"/>
  </w:num>
  <w:num w:numId="2">
    <w:abstractNumId w:val="2"/>
  </w:num>
  <w:num w:numId="3">
    <w:abstractNumId w:val="0"/>
  </w:num>
  <w:num w:numId="4">
    <w:abstractNumId w:val="1"/>
  </w:num>
  <w:num w:numId="5">
    <w:abstractNumId w:val="21"/>
  </w:num>
  <w:num w:numId="6">
    <w:abstractNumId w:val="24"/>
  </w:num>
  <w:num w:numId="7">
    <w:abstractNumId w:val="35"/>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8">
    <w:abstractNumId w:val="50"/>
  </w:num>
  <w:num w:numId="9">
    <w:abstractNumId w:val="56"/>
  </w:num>
  <w:num w:numId="10">
    <w:abstractNumId w:val="75"/>
  </w:num>
  <w:num w:numId="11">
    <w:abstractNumId w:val="63"/>
  </w:num>
  <w:num w:numId="12">
    <w:abstractNumId w:val="33"/>
  </w:num>
  <w:num w:numId="13">
    <w:abstractNumId w:val="72"/>
  </w:num>
  <w:num w:numId="14">
    <w:abstractNumId w:val="81"/>
  </w:num>
  <w:num w:numId="15">
    <w:abstractNumId w:val="57"/>
  </w:num>
  <w:num w:numId="16">
    <w:abstractNumId w:val="36"/>
  </w:num>
  <w:num w:numId="17">
    <w:abstractNumId w:val="65"/>
  </w:num>
  <w:num w:numId="1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7"/>
  </w:num>
  <w:num w:numId="21">
    <w:abstractNumId w:val="45"/>
  </w:num>
  <w:num w:numId="22">
    <w:abstractNumId w:val="46"/>
  </w:num>
  <w:num w:numId="23">
    <w:abstractNumId w:val="70"/>
  </w:num>
  <w:num w:numId="24">
    <w:abstractNumId w:val="9"/>
  </w:num>
  <w:num w:numId="25">
    <w:abstractNumId w:val="10"/>
  </w:num>
  <w:num w:numId="26">
    <w:abstractNumId w:val="35"/>
  </w:num>
  <w:num w:numId="27">
    <w:abstractNumId w:val="82"/>
  </w:num>
  <w:num w:numId="28">
    <w:abstractNumId w:val="53"/>
  </w:num>
  <w:num w:numId="29">
    <w:abstractNumId w:val="23"/>
  </w:num>
  <w:num w:numId="30">
    <w:abstractNumId w:val="64"/>
  </w:num>
  <w:num w:numId="31">
    <w:abstractNumId w:val="51"/>
  </w:num>
  <w:num w:numId="32">
    <w:abstractNumId w:val="11"/>
  </w:num>
  <w:num w:numId="33">
    <w:abstractNumId w:val="62"/>
  </w:num>
  <w:num w:numId="34">
    <w:abstractNumId w:val="86"/>
  </w:num>
  <w:num w:numId="35">
    <w:abstractNumId w:val="31"/>
  </w:num>
  <w:num w:numId="36">
    <w:abstractNumId w:val="29"/>
  </w:num>
  <w:num w:numId="37">
    <w:abstractNumId w:val="6"/>
  </w:num>
  <w:num w:numId="38">
    <w:abstractNumId w:val="45"/>
    <w:lvlOverride w:ilvl="0">
      <w:startOverride w:val="3"/>
    </w:lvlOverride>
    <w:lvlOverride w:ilvl="1">
      <w:startOverride w:val="1"/>
    </w:lvlOverride>
  </w:num>
  <w:num w:numId="39">
    <w:abstractNumId w:val="45"/>
    <w:lvlOverride w:ilvl="0">
      <w:startOverride w:val="4"/>
    </w:lvlOverride>
    <w:lvlOverride w:ilvl="1">
      <w:startOverride w:val="1"/>
    </w:lvlOverride>
  </w:num>
  <w:num w:numId="40">
    <w:abstractNumId w:val="8"/>
  </w:num>
  <w:num w:numId="41">
    <w:abstractNumId w:val="88"/>
  </w:num>
  <w:num w:numId="42">
    <w:abstractNumId w:val="66"/>
  </w:num>
  <w:num w:numId="43">
    <w:abstractNumId w:val="60"/>
  </w:num>
  <w:num w:numId="44">
    <w:abstractNumId w:val="54"/>
  </w:num>
  <w:num w:numId="45">
    <w:abstractNumId w:val="26"/>
  </w:num>
  <w:num w:numId="46">
    <w:abstractNumId w:val="45"/>
    <w:lvlOverride w:ilvl="0">
      <w:startOverride w:val="9"/>
    </w:lvlOverride>
    <w:lvlOverride w:ilvl="1">
      <w:startOverride w:val="2"/>
    </w:lvlOverride>
  </w:num>
  <w:num w:numId="47">
    <w:abstractNumId w:val="27"/>
  </w:num>
  <w:num w:numId="48">
    <w:abstractNumId w:val="28"/>
  </w:num>
  <w:num w:numId="49">
    <w:abstractNumId w:val="4"/>
  </w:num>
  <w:num w:numId="50">
    <w:abstractNumId w:val="32"/>
  </w:num>
  <w:num w:numId="51">
    <w:abstractNumId w:val="42"/>
  </w:num>
  <w:num w:numId="52">
    <w:abstractNumId w:val="77"/>
  </w:num>
  <w:num w:numId="53">
    <w:abstractNumId w:val="16"/>
  </w:num>
  <w:num w:numId="54">
    <w:abstractNumId w:val="83"/>
  </w:num>
  <w:num w:numId="55">
    <w:abstractNumId w:val="69"/>
  </w:num>
  <w:num w:numId="56">
    <w:abstractNumId w:val="49"/>
  </w:num>
  <w:num w:numId="57">
    <w:abstractNumId w:val="15"/>
  </w:num>
  <w:num w:numId="58">
    <w:abstractNumId w:val="73"/>
  </w:num>
  <w:num w:numId="59">
    <w:abstractNumId w:val="12"/>
  </w:num>
  <w:num w:numId="60">
    <w:abstractNumId w:val="18"/>
  </w:num>
  <w:num w:numId="61">
    <w:abstractNumId w:val="39"/>
  </w:num>
  <w:num w:numId="62">
    <w:abstractNumId w:val="7"/>
  </w:num>
  <w:num w:numId="63">
    <w:abstractNumId w:val="68"/>
  </w:num>
  <w:num w:numId="64">
    <w:abstractNumId w:val="68"/>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rPr>
      </w:lvl>
    </w:lvlOverride>
    <w:lvlOverride w:ilvl="2">
      <w:lvl w:ilvl="2">
        <w:start w:val="1"/>
        <w:numFmt w:val="decimal"/>
        <w:lvlText w:val="%1.%2.%3."/>
        <w:lvlJc w:val="left"/>
        <w:pPr>
          <w:ind w:left="1701" w:hanging="850"/>
        </w:pPr>
        <w:rPr>
          <w:rFonts w:hint="default"/>
          <w:b w:val="0"/>
        </w:rPr>
      </w:lvl>
    </w:lvlOverride>
    <w:lvlOverride w:ilvl="3">
      <w:lvl w:ilvl="3">
        <w:start w:val="1"/>
        <w:numFmt w:val="decimal"/>
        <w:lvlText w:val="%1.%2.%3.%4."/>
        <w:lvlJc w:val="left"/>
        <w:pPr>
          <w:ind w:left="1728" w:hanging="648"/>
        </w:pPr>
        <w:rPr>
          <w:rFonts w:hint="default"/>
          <w:b w:val="0"/>
        </w:rPr>
      </w:lvl>
    </w:lvlOverride>
    <w:lvlOverride w:ilvl="4">
      <w:lvl w:ilvl="4">
        <w:start w:val="1"/>
        <w:numFmt w:val="decimal"/>
        <w:lvlText w:val="%1.%2.%3.%4.%5."/>
        <w:lvlJc w:val="left"/>
        <w:pPr>
          <w:ind w:left="2232" w:hanging="792"/>
        </w:pPr>
        <w:rPr>
          <w:rFonts w:hint="default"/>
          <w:b w:val="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5">
    <w:abstractNumId w:val="68"/>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rPr>
      </w:lvl>
    </w:lvlOverride>
    <w:lvlOverride w:ilvl="2">
      <w:lvl w:ilvl="2">
        <w:start w:val="1"/>
        <w:numFmt w:val="decimal"/>
        <w:lvlText w:val="%1.%2.%3."/>
        <w:lvlJc w:val="left"/>
        <w:pPr>
          <w:ind w:left="1559" w:hanging="708"/>
        </w:pPr>
        <w:rPr>
          <w:rFonts w:hint="default"/>
          <w:b w:val="0"/>
        </w:rPr>
      </w:lvl>
    </w:lvlOverride>
    <w:lvlOverride w:ilvl="3">
      <w:lvl w:ilvl="3">
        <w:start w:val="1"/>
        <w:numFmt w:val="decimal"/>
        <w:lvlText w:val="%1.%2.%3.%4."/>
        <w:lvlJc w:val="left"/>
        <w:pPr>
          <w:ind w:left="1728" w:hanging="648"/>
        </w:pPr>
        <w:rPr>
          <w:rFonts w:hint="default"/>
          <w:b w:val="0"/>
        </w:rPr>
      </w:lvl>
    </w:lvlOverride>
    <w:lvlOverride w:ilvl="4">
      <w:lvl w:ilvl="4">
        <w:start w:val="1"/>
        <w:numFmt w:val="decimal"/>
        <w:lvlText w:val="%1.%2.%3.%4.%5."/>
        <w:lvlJc w:val="left"/>
        <w:pPr>
          <w:ind w:left="2232" w:hanging="792"/>
        </w:pPr>
        <w:rPr>
          <w:rFonts w:hint="default"/>
          <w:b w:val="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6">
    <w:abstractNumId w:val="67"/>
  </w:num>
  <w:num w:numId="67">
    <w:abstractNumId w:val="37"/>
  </w:num>
  <w:num w:numId="68">
    <w:abstractNumId w:val="89"/>
  </w:num>
  <w:num w:numId="69">
    <w:abstractNumId w:val="58"/>
  </w:num>
  <w:num w:numId="70">
    <w:abstractNumId w:val="74"/>
  </w:num>
  <w:num w:numId="71">
    <w:abstractNumId w:val="40"/>
  </w:num>
  <w:num w:numId="72">
    <w:abstractNumId w:val="43"/>
  </w:num>
  <w:num w:numId="73">
    <w:abstractNumId w:val="19"/>
  </w:num>
  <w:num w:numId="74">
    <w:abstractNumId w:val="44"/>
  </w:num>
  <w:num w:numId="75">
    <w:abstractNumId w:val="47"/>
  </w:num>
  <w:num w:numId="76">
    <w:abstractNumId w:val="20"/>
  </w:num>
  <w:num w:numId="77">
    <w:abstractNumId w:val="14"/>
  </w:num>
  <w:num w:numId="78">
    <w:abstractNumId w:val="34"/>
  </w:num>
  <w:num w:numId="79">
    <w:abstractNumId w:val="41"/>
  </w:num>
  <w:num w:numId="80">
    <w:abstractNumId w:val="13"/>
  </w:num>
  <w:num w:numId="81">
    <w:abstractNumId w:val="38"/>
  </w:num>
  <w:num w:numId="82">
    <w:abstractNumId w:val="84"/>
  </w:num>
  <w:num w:numId="83">
    <w:abstractNumId w:val="78"/>
  </w:num>
  <w:num w:numId="84">
    <w:abstractNumId w:val="61"/>
  </w:num>
  <w:num w:numId="85">
    <w:abstractNumId w:val="52"/>
  </w:num>
  <w:num w:numId="86">
    <w:abstractNumId w:val="79"/>
  </w:num>
  <w:num w:numId="87">
    <w:abstractNumId w:val="25"/>
  </w:num>
  <w:num w:numId="88">
    <w:abstractNumId w:val="80"/>
  </w:num>
  <w:num w:numId="89">
    <w:abstractNumId w:val="5"/>
  </w:num>
  <w:num w:numId="90">
    <w:abstractNumId w:val="71"/>
  </w:num>
  <w:num w:numId="91">
    <w:abstractNumId w:val="59"/>
  </w:num>
  <w:num w:numId="92">
    <w:abstractNumId w:val="85"/>
  </w:num>
  <w:num w:numId="93">
    <w:abstractNumId w:val="30"/>
  </w:num>
  <w:num w:numId="94">
    <w:abstractNumId w:val="87"/>
  </w:num>
  <w:num w:numId="95">
    <w:abstractNumId w:val="76"/>
  </w:num>
  <w:num w:numId="96">
    <w:abstractNumId w:val="4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CF2"/>
    <w:rsid w:val="0000041E"/>
    <w:rsid w:val="0000145B"/>
    <w:rsid w:val="000016E9"/>
    <w:rsid w:val="00003786"/>
    <w:rsid w:val="000041B7"/>
    <w:rsid w:val="00004D67"/>
    <w:rsid w:val="0000554C"/>
    <w:rsid w:val="00006465"/>
    <w:rsid w:val="00007642"/>
    <w:rsid w:val="000108E3"/>
    <w:rsid w:val="0001174B"/>
    <w:rsid w:val="00011894"/>
    <w:rsid w:val="00012999"/>
    <w:rsid w:val="000129E0"/>
    <w:rsid w:val="00015CB0"/>
    <w:rsid w:val="000162A2"/>
    <w:rsid w:val="00017701"/>
    <w:rsid w:val="00017B37"/>
    <w:rsid w:val="00020396"/>
    <w:rsid w:val="00020E6F"/>
    <w:rsid w:val="00020FE1"/>
    <w:rsid w:val="00022811"/>
    <w:rsid w:val="00022B87"/>
    <w:rsid w:val="0002310B"/>
    <w:rsid w:val="00023777"/>
    <w:rsid w:val="00023F6D"/>
    <w:rsid w:val="00023FCC"/>
    <w:rsid w:val="00024F1B"/>
    <w:rsid w:val="000251C8"/>
    <w:rsid w:val="00027A6E"/>
    <w:rsid w:val="00030570"/>
    <w:rsid w:val="00030842"/>
    <w:rsid w:val="0003122F"/>
    <w:rsid w:val="00031A74"/>
    <w:rsid w:val="00032308"/>
    <w:rsid w:val="0003315E"/>
    <w:rsid w:val="0003382E"/>
    <w:rsid w:val="000339D0"/>
    <w:rsid w:val="00034629"/>
    <w:rsid w:val="00034E9B"/>
    <w:rsid w:val="00036A18"/>
    <w:rsid w:val="00036C55"/>
    <w:rsid w:val="00040834"/>
    <w:rsid w:val="00040C4C"/>
    <w:rsid w:val="000415B9"/>
    <w:rsid w:val="00042B25"/>
    <w:rsid w:val="00043161"/>
    <w:rsid w:val="0004533C"/>
    <w:rsid w:val="0004717F"/>
    <w:rsid w:val="00047399"/>
    <w:rsid w:val="00050066"/>
    <w:rsid w:val="00051BB5"/>
    <w:rsid w:val="00051FB6"/>
    <w:rsid w:val="00053010"/>
    <w:rsid w:val="00053578"/>
    <w:rsid w:val="000539EA"/>
    <w:rsid w:val="00056630"/>
    <w:rsid w:val="00056670"/>
    <w:rsid w:val="00056A31"/>
    <w:rsid w:val="00056B36"/>
    <w:rsid w:val="00057FC8"/>
    <w:rsid w:val="00060919"/>
    <w:rsid w:val="00063A00"/>
    <w:rsid w:val="00065060"/>
    <w:rsid w:val="00065352"/>
    <w:rsid w:val="000656A5"/>
    <w:rsid w:val="00065C34"/>
    <w:rsid w:val="00066124"/>
    <w:rsid w:val="0006691D"/>
    <w:rsid w:val="00067988"/>
    <w:rsid w:val="0007038A"/>
    <w:rsid w:val="00070724"/>
    <w:rsid w:val="000720F4"/>
    <w:rsid w:val="0007279E"/>
    <w:rsid w:val="000728D0"/>
    <w:rsid w:val="000731F3"/>
    <w:rsid w:val="000733FB"/>
    <w:rsid w:val="00073A4E"/>
    <w:rsid w:val="000743BD"/>
    <w:rsid w:val="00077DB8"/>
    <w:rsid w:val="0008075E"/>
    <w:rsid w:val="00081B47"/>
    <w:rsid w:val="00082090"/>
    <w:rsid w:val="00082F2F"/>
    <w:rsid w:val="00090BB8"/>
    <w:rsid w:val="00093132"/>
    <w:rsid w:val="00093C0A"/>
    <w:rsid w:val="00093E11"/>
    <w:rsid w:val="00094205"/>
    <w:rsid w:val="000955AB"/>
    <w:rsid w:val="00096242"/>
    <w:rsid w:val="00096955"/>
    <w:rsid w:val="00097719"/>
    <w:rsid w:val="000979DB"/>
    <w:rsid w:val="000A0A85"/>
    <w:rsid w:val="000A142E"/>
    <w:rsid w:val="000A536E"/>
    <w:rsid w:val="000B0875"/>
    <w:rsid w:val="000B18F6"/>
    <w:rsid w:val="000B1993"/>
    <w:rsid w:val="000B292F"/>
    <w:rsid w:val="000B33A8"/>
    <w:rsid w:val="000B3D41"/>
    <w:rsid w:val="000B4277"/>
    <w:rsid w:val="000B452D"/>
    <w:rsid w:val="000B590D"/>
    <w:rsid w:val="000B5E69"/>
    <w:rsid w:val="000B7473"/>
    <w:rsid w:val="000B7FCB"/>
    <w:rsid w:val="000C14CB"/>
    <w:rsid w:val="000C1899"/>
    <w:rsid w:val="000C1A71"/>
    <w:rsid w:val="000C1EDD"/>
    <w:rsid w:val="000C2FB6"/>
    <w:rsid w:val="000C31F4"/>
    <w:rsid w:val="000C53A1"/>
    <w:rsid w:val="000C754E"/>
    <w:rsid w:val="000D0329"/>
    <w:rsid w:val="000D15BE"/>
    <w:rsid w:val="000D1A5D"/>
    <w:rsid w:val="000D1DE7"/>
    <w:rsid w:val="000D29D4"/>
    <w:rsid w:val="000D3833"/>
    <w:rsid w:val="000D40E3"/>
    <w:rsid w:val="000D4F23"/>
    <w:rsid w:val="000D512C"/>
    <w:rsid w:val="000D5CED"/>
    <w:rsid w:val="000D5FF3"/>
    <w:rsid w:val="000D6520"/>
    <w:rsid w:val="000D77C3"/>
    <w:rsid w:val="000D7AB9"/>
    <w:rsid w:val="000E0C99"/>
    <w:rsid w:val="000E20A9"/>
    <w:rsid w:val="000E3585"/>
    <w:rsid w:val="000E3989"/>
    <w:rsid w:val="000E407D"/>
    <w:rsid w:val="000E689F"/>
    <w:rsid w:val="000E6DB2"/>
    <w:rsid w:val="000E7566"/>
    <w:rsid w:val="000F0662"/>
    <w:rsid w:val="000F08A8"/>
    <w:rsid w:val="000F0B2F"/>
    <w:rsid w:val="000F1964"/>
    <w:rsid w:val="000F201B"/>
    <w:rsid w:val="000F26DC"/>
    <w:rsid w:val="000F2CD2"/>
    <w:rsid w:val="000F3A3C"/>
    <w:rsid w:val="000F4676"/>
    <w:rsid w:val="000F5100"/>
    <w:rsid w:val="000F521D"/>
    <w:rsid w:val="000F6AEC"/>
    <w:rsid w:val="000F6E42"/>
    <w:rsid w:val="0010039C"/>
    <w:rsid w:val="0010127B"/>
    <w:rsid w:val="001017EB"/>
    <w:rsid w:val="00101879"/>
    <w:rsid w:val="001026B0"/>
    <w:rsid w:val="00103C92"/>
    <w:rsid w:val="0010415C"/>
    <w:rsid w:val="00107039"/>
    <w:rsid w:val="00110A54"/>
    <w:rsid w:val="001115E5"/>
    <w:rsid w:val="001116C8"/>
    <w:rsid w:val="0011329B"/>
    <w:rsid w:val="0011340D"/>
    <w:rsid w:val="00115160"/>
    <w:rsid w:val="00117DFB"/>
    <w:rsid w:val="00120781"/>
    <w:rsid w:val="0012299A"/>
    <w:rsid w:val="00122F5F"/>
    <w:rsid w:val="00123981"/>
    <w:rsid w:val="00124B15"/>
    <w:rsid w:val="00124FFE"/>
    <w:rsid w:val="001254B0"/>
    <w:rsid w:val="001254F3"/>
    <w:rsid w:val="00126B3A"/>
    <w:rsid w:val="001313A8"/>
    <w:rsid w:val="0013383C"/>
    <w:rsid w:val="00135051"/>
    <w:rsid w:val="00135401"/>
    <w:rsid w:val="00135707"/>
    <w:rsid w:val="001374C3"/>
    <w:rsid w:val="0014003C"/>
    <w:rsid w:val="00140DAB"/>
    <w:rsid w:val="00142A08"/>
    <w:rsid w:val="00142BDC"/>
    <w:rsid w:val="0014319B"/>
    <w:rsid w:val="001436BB"/>
    <w:rsid w:val="00144C9B"/>
    <w:rsid w:val="0014539E"/>
    <w:rsid w:val="00145DB6"/>
    <w:rsid w:val="0014652B"/>
    <w:rsid w:val="0014710B"/>
    <w:rsid w:val="0014747A"/>
    <w:rsid w:val="00147DD1"/>
    <w:rsid w:val="0015043C"/>
    <w:rsid w:val="0015050F"/>
    <w:rsid w:val="00151AC3"/>
    <w:rsid w:val="0015290C"/>
    <w:rsid w:val="00153CB4"/>
    <w:rsid w:val="001541A2"/>
    <w:rsid w:val="00155DE8"/>
    <w:rsid w:val="00156E2C"/>
    <w:rsid w:val="001577FE"/>
    <w:rsid w:val="00157EFC"/>
    <w:rsid w:val="0016004B"/>
    <w:rsid w:val="0016164E"/>
    <w:rsid w:val="00161DAA"/>
    <w:rsid w:val="00164DD3"/>
    <w:rsid w:val="00164F6F"/>
    <w:rsid w:val="00165959"/>
    <w:rsid w:val="00165CB2"/>
    <w:rsid w:val="00170026"/>
    <w:rsid w:val="0017047E"/>
    <w:rsid w:val="00170762"/>
    <w:rsid w:val="0017117E"/>
    <w:rsid w:val="001724ED"/>
    <w:rsid w:val="00172B14"/>
    <w:rsid w:val="001742D2"/>
    <w:rsid w:val="001747F2"/>
    <w:rsid w:val="00175037"/>
    <w:rsid w:val="0017549F"/>
    <w:rsid w:val="00175EA0"/>
    <w:rsid w:val="00176B4B"/>
    <w:rsid w:val="0018170E"/>
    <w:rsid w:val="00181957"/>
    <w:rsid w:val="00181A4B"/>
    <w:rsid w:val="0018214C"/>
    <w:rsid w:val="00182D72"/>
    <w:rsid w:val="00183A7A"/>
    <w:rsid w:val="00184D77"/>
    <w:rsid w:val="0018516D"/>
    <w:rsid w:val="0018609A"/>
    <w:rsid w:val="00186FDD"/>
    <w:rsid w:val="00187661"/>
    <w:rsid w:val="00187D50"/>
    <w:rsid w:val="00190995"/>
    <w:rsid w:val="00190E1D"/>
    <w:rsid w:val="00191BEF"/>
    <w:rsid w:val="00192CA1"/>
    <w:rsid w:val="00193226"/>
    <w:rsid w:val="001938A3"/>
    <w:rsid w:val="00193AB4"/>
    <w:rsid w:val="00194838"/>
    <w:rsid w:val="0019533D"/>
    <w:rsid w:val="001953B2"/>
    <w:rsid w:val="00195511"/>
    <w:rsid w:val="00195DAD"/>
    <w:rsid w:val="001975F9"/>
    <w:rsid w:val="00197944"/>
    <w:rsid w:val="001A074F"/>
    <w:rsid w:val="001A0CC1"/>
    <w:rsid w:val="001A2F9B"/>
    <w:rsid w:val="001A4B8A"/>
    <w:rsid w:val="001A5CBD"/>
    <w:rsid w:val="001A6916"/>
    <w:rsid w:val="001A71F5"/>
    <w:rsid w:val="001A736C"/>
    <w:rsid w:val="001A736D"/>
    <w:rsid w:val="001A757E"/>
    <w:rsid w:val="001A7AB3"/>
    <w:rsid w:val="001B0034"/>
    <w:rsid w:val="001B08D8"/>
    <w:rsid w:val="001B0CAE"/>
    <w:rsid w:val="001B22F3"/>
    <w:rsid w:val="001B4746"/>
    <w:rsid w:val="001B520A"/>
    <w:rsid w:val="001B5817"/>
    <w:rsid w:val="001B618A"/>
    <w:rsid w:val="001B6720"/>
    <w:rsid w:val="001B782B"/>
    <w:rsid w:val="001C04D7"/>
    <w:rsid w:val="001C07C5"/>
    <w:rsid w:val="001C2019"/>
    <w:rsid w:val="001C2049"/>
    <w:rsid w:val="001C298C"/>
    <w:rsid w:val="001C4425"/>
    <w:rsid w:val="001C4544"/>
    <w:rsid w:val="001C4BAE"/>
    <w:rsid w:val="001C65B9"/>
    <w:rsid w:val="001C7AD4"/>
    <w:rsid w:val="001D190F"/>
    <w:rsid w:val="001D33E4"/>
    <w:rsid w:val="001D35C7"/>
    <w:rsid w:val="001D3BCE"/>
    <w:rsid w:val="001D4A86"/>
    <w:rsid w:val="001D4CCD"/>
    <w:rsid w:val="001D590C"/>
    <w:rsid w:val="001D5F70"/>
    <w:rsid w:val="001D6227"/>
    <w:rsid w:val="001D6248"/>
    <w:rsid w:val="001D773F"/>
    <w:rsid w:val="001E0CA7"/>
    <w:rsid w:val="001E1391"/>
    <w:rsid w:val="001E1459"/>
    <w:rsid w:val="001E1C74"/>
    <w:rsid w:val="001E4977"/>
    <w:rsid w:val="001E4DBD"/>
    <w:rsid w:val="001E51C1"/>
    <w:rsid w:val="001E5B2B"/>
    <w:rsid w:val="001E6BF5"/>
    <w:rsid w:val="001E6DA0"/>
    <w:rsid w:val="001E7798"/>
    <w:rsid w:val="001F1069"/>
    <w:rsid w:val="001F11D9"/>
    <w:rsid w:val="001F3C1A"/>
    <w:rsid w:val="001F433F"/>
    <w:rsid w:val="001F44E8"/>
    <w:rsid w:val="001F4AFA"/>
    <w:rsid w:val="001F4DA9"/>
    <w:rsid w:val="001F5254"/>
    <w:rsid w:val="001F689D"/>
    <w:rsid w:val="001F75E0"/>
    <w:rsid w:val="00200798"/>
    <w:rsid w:val="0020173B"/>
    <w:rsid w:val="00201C78"/>
    <w:rsid w:val="00201E49"/>
    <w:rsid w:val="002026F8"/>
    <w:rsid w:val="0020297C"/>
    <w:rsid w:val="0020299E"/>
    <w:rsid w:val="002033D5"/>
    <w:rsid w:val="00205C8B"/>
    <w:rsid w:val="00205DE7"/>
    <w:rsid w:val="00210A3F"/>
    <w:rsid w:val="00211707"/>
    <w:rsid w:val="00211AE1"/>
    <w:rsid w:val="00211D4D"/>
    <w:rsid w:val="00212413"/>
    <w:rsid w:val="002129B0"/>
    <w:rsid w:val="002158FF"/>
    <w:rsid w:val="00215C5A"/>
    <w:rsid w:val="002179E9"/>
    <w:rsid w:val="002214C6"/>
    <w:rsid w:val="00222502"/>
    <w:rsid w:val="00222530"/>
    <w:rsid w:val="00223488"/>
    <w:rsid w:val="00223EBC"/>
    <w:rsid w:val="00224E7F"/>
    <w:rsid w:val="00226477"/>
    <w:rsid w:val="00226783"/>
    <w:rsid w:val="0023058F"/>
    <w:rsid w:val="00230823"/>
    <w:rsid w:val="00231342"/>
    <w:rsid w:val="00231D4B"/>
    <w:rsid w:val="002334E4"/>
    <w:rsid w:val="00233980"/>
    <w:rsid w:val="00233BF1"/>
    <w:rsid w:val="0023481E"/>
    <w:rsid w:val="0023503E"/>
    <w:rsid w:val="002366CE"/>
    <w:rsid w:val="00236A79"/>
    <w:rsid w:val="002407CA"/>
    <w:rsid w:val="002417AF"/>
    <w:rsid w:val="00241D21"/>
    <w:rsid w:val="0024246D"/>
    <w:rsid w:val="0024408C"/>
    <w:rsid w:val="0024415C"/>
    <w:rsid w:val="002445E3"/>
    <w:rsid w:val="0024509A"/>
    <w:rsid w:val="0024573E"/>
    <w:rsid w:val="00246C83"/>
    <w:rsid w:val="0025135C"/>
    <w:rsid w:val="00251688"/>
    <w:rsid w:val="00251751"/>
    <w:rsid w:val="00252004"/>
    <w:rsid w:val="002526A6"/>
    <w:rsid w:val="002570E1"/>
    <w:rsid w:val="002602FC"/>
    <w:rsid w:val="002606C6"/>
    <w:rsid w:val="00260CCA"/>
    <w:rsid w:val="00260E20"/>
    <w:rsid w:val="00265F69"/>
    <w:rsid w:val="00271F3F"/>
    <w:rsid w:val="0027211E"/>
    <w:rsid w:val="00273F5E"/>
    <w:rsid w:val="00274317"/>
    <w:rsid w:val="002743A9"/>
    <w:rsid w:val="00274903"/>
    <w:rsid w:val="00275307"/>
    <w:rsid w:val="00276446"/>
    <w:rsid w:val="00276656"/>
    <w:rsid w:val="00277438"/>
    <w:rsid w:val="00277578"/>
    <w:rsid w:val="002776D3"/>
    <w:rsid w:val="00277B58"/>
    <w:rsid w:val="00281540"/>
    <w:rsid w:val="002820C3"/>
    <w:rsid w:val="00282A34"/>
    <w:rsid w:val="00282BD5"/>
    <w:rsid w:val="00282EFA"/>
    <w:rsid w:val="00283359"/>
    <w:rsid w:val="00283790"/>
    <w:rsid w:val="00283DE7"/>
    <w:rsid w:val="00283E36"/>
    <w:rsid w:val="00284A6E"/>
    <w:rsid w:val="00285571"/>
    <w:rsid w:val="00292673"/>
    <w:rsid w:val="0029314B"/>
    <w:rsid w:val="00293B68"/>
    <w:rsid w:val="0029525B"/>
    <w:rsid w:val="002971CD"/>
    <w:rsid w:val="002A086B"/>
    <w:rsid w:val="002A0E66"/>
    <w:rsid w:val="002A0FE6"/>
    <w:rsid w:val="002A2606"/>
    <w:rsid w:val="002A2B5C"/>
    <w:rsid w:val="002A3890"/>
    <w:rsid w:val="002A4699"/>
    <w:rsid w:val="002A5133"/>
    <w:rsid w:val="002A65AA"/>
    <w:rsid w:val="002A6FEA"/>
    <w:rsid w:val="002A75E8"/>
    <w:rsid w:val="002A77EC"/>
    <w:rsid w:val="002A79AE"/>
    <w:rsid w:val="002B097B"/>
    <w:rsid w:val="002B0F5F"/>
    <w:rsid w:val="002B2A39"/>
    <w:rsid w:val="002B43AC"/>
    <w:rsid w:val="002B5720"/>
    <w:rsid w:val="002B6089"/>
    <w:rsid w:val="002B65F8"/>
    <w:rsid w:val="002B67D9"/>
    <w:rsid w:val="002C1197"/>
    <w:rsid w:val="002C1997"/>
    <w:rsid w:val="002C23BE"/>
    <w:rsid w:val="002C381C"/>
    <w:rsid w:val="002C3B44"/>
    <w:rsid w:val="002C3E1B"/>
    <w:rsid w:val="002C3EB5"/>
    <w:rsid w:val="002C51F0"/>
    <w:rsid w:val="002C59E5"/>
    <w:rsid w:val="002C603E"/>
    <w:rsid w:val="002C6486"/>
    <w:rsid w:val="002C6DB5"/>
    <w:rsid w:val="002D0F84"/>
    <w:rsid w:val="002D216E"/>
    <w:rsid w:val="002D2C45"/>
    <w:rsid w:val="002D2DB1"/>
    <w:rsid w:val="002D3614"/>
    <w:rsid w:val="002D48C2"/>
    <w:rsid w:val="002D500E"/>
    <w:rsid w:val="002D7E68"/>
    <w:rsid w:val="002E105C"/>
    <w:rsid w:val="002E1FDB"/>
    <w:rsid w:val="002E2337"/>
    <w:rsid w:val="002E2696"/>
    <w:rsid w:val="002E3D3E"/>
    <w:rsid w:val="002E4351"/>
    <w:rsid w:val="002E46FC"/>
    <w:rsid w:val="002E4FD2"/>
    <w:rsid w:val="002E5E9A"/>
    <w:rsid w:val="002E68DF"/>
    <w:rsid w:val="002E792D"/>
    <w:rsid w:val="002F0582"/>
    <w:rsid w:val="002F0672"/>
    <w:rsid w:val="002F190A"/>
    <w:rsid w:val="002F2888"/>
    <w:rsid w:val="002F36E4"/>
    <w:rsid w:val="002F38AD"/>
    <w:rsid w:val="002F4455"/>
    <w:rsid w:val="002F45C2"/>
    <w:rsid w:val="002F4904"/>
    <w:rsid w:val="002F4CDA"/>
    <w:rsid w:val="002F5584"/>
    <w:rsid w:val="002F5591"/>
    <w:rsid w:val="002F6AC9"/>
    <w:rsid w:val="002F7CFC"/>
    <w:rsid w:val="0030059A"/>
    <w:rsid w:val="00300921"/>
    <w:rsid w:val="003011FC"/>
    <w:rsid w:val="0030253B"/>
    <w:rsid w:val="00303710"/>
    <w:rsid w:val="00304AD4"/>
    <w:rsid w:val="0030532E"/>
    <w:rsid w:val="00305BE2"/>
    <w:rsid w:val="003063C6"/>
    <w:rsid w:val="003065BA"/>
    <w:rsid w:val="00310D3B"/>
    <w:rsid w:val="00311CBB"/>
    <w:rsid w:val="00312550"/>
    <w:rsid w:val="00312DEE"/>
    <w:rsid w:val="003131F0"/>
    <w:rsid w:val="0031369C"/>
    <w:rsid w:val="00313708"/>
    <w:rsid w:val="00313878"/>
    <w:rsid w:val="00313BDB"/>
    <w:rsid w:val="00314413"/>
    <w:rsid w:val="00314555"/>
    <w:rsid w:val="003150E2"/>
    <w:rsid w:val="003156DC"/>
    <w:rsid w:val="0031672B"/>
    <w:rsid w:val="00320F3E"/>
    <w:rsid w:val="0032112D"/>
    <w:rsid w:val="0032197F"/>
    <w:rsid w:val="003220FD"/>
    <w:rsid w:val="00322BEC"/>
    <w:rsid w:val="003232E6"/>
    <w:rsid w:val="00330B3A"/>
    <w:rsid w:val="0033195D"/>
    <w:rsid w:val="0033196D"/>
    <w:rsid w:val="00331C7C"/>
    <w:rsid w:val="00333714"/>
    <w:rsid w:val="00334C86"/>
    <w:rsid w:val="00334F86"/>
    <w:rsid w:val="003359F7"/>
    <w:rsid w:val="00335F5F"/>
    <w:rsid w:val="003378E0"/>
    <w:rsid w:val="00340447"/>
    <w:rsid w:val="00340AA0"/>
    <w:rsid w:val="00341B0B"/>
    <w:rsid w:val="00342140"/>
    <w:rsid w:val="0034267E"/>
    <w:rsid w:val="00343FBE"/>
    <w:rsid w:val="003459C3"/>
    <w:rsid w:val="00347189"/>
    <w:rsid w:val="00347A25"/>
    <w:rsid w:val="00347B2E"/>
    <w:rsid w:val="00350AEF"/>
    <w:rsid w:val="003516AA"/>
    <w:rsid w:val="003517C4"/>
    <w:rsid w:val="00352F59"/>
    <w:rsid w:val="00353DD7"/>
    <w:rsid w:val="0035607A"/>
    <w:rsid w:val="0035610D"/>
    <w:rsid w:val="00360D0C"/>
    <w:rsid w:val="00360FAA"/>
    <w:rsid w:val="003622D4"/>
    <w:rsid w:val="00364385"/>
    <w:rsid w:val="00364E9C"/>
    <w:rsid w:val="00364EB5"/>
    <w:rsid w:val="0036577F"/>
    <w:rsid w:val="00366AE0"/>
    <w:rsid w:val="00367C8C"/>
    <w:rsid w:val="00367D21"/>
    <w:rsid w:val="00371A8D"/>
    <w:rsid w:val="00372CD6"/>
    <w:rsid w:val="00372D5F"/>
    <w:rsid w:val="00373F47"/>
    <w:rsid w:val="003742E2"/>
    <w:rsid w:val="003752A7"/>
    <w:rsid w:val="00375EDE"/>
    <w:rsid w:val="00376342"/>
    <w:rsid w:val="0037711D"/>
    <w:rsid w:val="00380224"/>
    <w:rsid w:val="0038026F"/>
    <w:rsid w:val="00380DFA"/>
    <w:rsid w:val="003810E6"/>
    <w:rsid w:val="0038262A"/>
    <w:rsid w:val="0038510B"/>
    <w:rsid w:val="0038610C"/>
    <w:rsid w:val="00386DCC"/>
    <w:rsid w:val="00391B09"/>
    <w:rsid w:val="00391D0C"/>
    <w:rsid w:val="00393C95"/>
    <w:rsid w:val="003953E5"/>
    <w:rsid w:val="003A0242"/>
    <w:rsid w:val="003A1075"/>
    <w:rsid w:val="003A147F"/>
    <w:rsid w:val="003A2130"/>
    <w:rsid w:val="003A2388"/>
    <w:rsid w:val="003A271F"/>
    <w:rsid w:val="003A4097"/>
    <w:rsid w:val="003A53DD"/>
    <w:rsid w:val="003A56C6"/>
    <w:rsid w:val="003A6AEB"/>
    <w:rsid w:val="003B154F"/>
    <w:rsid w:val="003B1943"/>
    <w:rsid w:val="003B1AE8"/>
    <w:rsid w:val="003B2519"/>
    <w:rsid w:val="003B357D"/>
    <w:rsid w:val="003B3E15"/>
    <w:rsid w:val="003B42AA"/>
    <w:rsid w:val="003B4F80"/>
    <w:rsid w:val="003B5619"/>
    <w:rsid w:val="003B5631"/>
    <w:rsid w:val="003B6173"/>
    <w:rsid w:val="003B6ECD"/>
    <w:rsid w:val="003B7347"/>
    <w:rsid w:val="003C0271"/>
    <w:rsid w:val="003C202D"/>
    <w:rsid w:val="003C221F"/>
    <w:rsid w:val="003C3140"/>
    <w:rsid w:val="003C3E12"/>
    <w:rsid w:val="003C5038"/>
    <w:rsid w:val="003C54A3"/>
    <w:rsid w:val="003C553E"/>
    <w:rsid w:val="003C7F30"/>
    <w:rsid w:val="003D1A4D"/>
    <w:rsid w:val="003D27B8"/>
    <w:rsid w:val="003D372E"/>
    <w:rsid w:val="003D6175"/>
    <w:rsid w:val="003D6876"/>
    <w:rsid w:val="003D6EF7"/>
    <w:rsid w:val="003E0401"/>
    <w:rsid w:val="003E1BB2"/>
    <w:rsid w:val="003E1E69"/>
    <w:rsid w:val="003E2B30"/>
    <w:rsid w:val="003E34F0"/>
    <w:rsid w:val="003E66E9"/>
    <w:rsid w:val="003E6E20"/>
    <w:rsid w:val="003E7F3E"/>
    <w:rsid w:val="003F19A8"/>
    <w:rsid w:val="003F3341"/>
    <w:rsid w:val="003F358F"/>
    <w:rsid w:val="003F370E"/>
    <w:rsid w:val="003F4027"/>
    <w:rsid w:val="003F4060"/>
    <w:rsid w:val="003F45CD"/>
    <w:rsid w:val="003F4FDA"/>
    <w:rsid w:val="003F692D"/>
    <w:rsid w:val="00400012"/>
    <w:rsid w:val="00400D7C"/>
    <w:rsid w:val="00401648"/>
    <w:rsid w:val="004027C3"/>
    <w:rsid w:val="00402C8F"/>
    <w:rsid w:val="00404687"/>
    <w:rsid w:val="004056D2"/>
    <w:rsid w:val="00406F4B"/>
    <w:rsid w:val="00410663"/>
    <w:rsid w:val="00410957"/>
    <w:rsid w:val="00410C6C"/>
    <w:rsid w:val="00410CA4"/>
    <w:rsid w:val="00411AE5"/>
    <w:rsid w:val="00412135"/>
    <w:rsid w:val="004144D9"/>
    <w:rsid w:val="0041669C"/>
    <w:rsid w:val="00416975"/>
    <w:rsid w:val="004172FF"/>
    <w:rsid w:val="0041733F"/>
    <w:rsid w:val="004173EF"/>
    <w:rsid w:val="0041747B"/>
    <w:rsid w:val="004222C1"/>
    <w:rsid w:val="004222D0"/>
    <w:rsid w:val="0042491F"/>
    <w:rsid w:val="00426A2A"/>
    <w:rsid w:val="00427210"/>
    <w:rsid w:val="00427509"/>
    <w:rsid w:val="00430272"/>
    <w:rsid w:val="00431E52"/>
    <w:rsid w:val="00432F5A"/>
    <w:rsid w:val="00433D62"/>
    <w:rsid w:val="00434559"/>
    <w:rsid w:val="0043512E"/>
    <w:rsid w:val="00435187"/>
    <w:rsid w:val="004356A7"/>
    <w:rsid w:val="004362CC"/>
    <w:rsid w:val="004367F1"/>
    <w:rsid w:val="004375A9"/>
    <w:rsid w:val="00440C27"/>
    <w:rsid w:val="004415F7"/>
    <w:rsid w:val="0044194F"/>
    <w:rsid w:val="004424D8"/>
    <w:rsid w:val="00443E69"/>
    <w:rsid w:val="00443F1F"/>
    <w:rsid w:val="00444980"/>
    <w:rsid w:val="004449EB"/>
    <w:rsid w:val="00444ECA"/>
    <w:rsid w:val="004464EF"/>
    <w:rsid w:val="00447107"/>
    <w:rsid w:val="00450670"/>
    <w:rsid w:val="004515FF"/>
    <w:rsid w:val="00452DE2"/>
    <w:rsid w:val="0045462F"/>
    <w:rsid w:val="00455BBD"/>
    <w:rsid w:val="00455D1A"/>
    <w:rsid w:val="004562C7"/>
    <w:rsid w:val="004571B4"/>
    <w:rsid w:val="00457C21"/>
    <w:rsid w:val="004602BA"/>
    <w:rsid w:val="00460662"/>
    <w:rsid w:val="004629F7"/>
    <w:rsid w:val="00462CD4"/>
    <w:rsid w:val="0046429B"/>
    <w:rsid w:val="00464A8C"/>
    <w:rsid w:val="00465193"/>
    <w:rsid w:val="0046557F"/>
    <w:rsid w:val="00465ABF"/>
    <w:rsid w:val="0047111C"/>
    <w:rsid w:val="00471D06"/>
    <w:rsid w:val="00473111"/>
    <w:rsid w:val="00474D79"/>
    <w:rsid w:val="00475780"/>
    <w:rsid w:val="004759AE"/>
    <w:rsid w:val="00477275"/>
    <w:rsid w:val="0047772B"/>
    <w:rsid w:val="00477DA4"/>
    <w:rsid w:val="0048219E"/>
    <w:rsid w:val="004845BF"/>
    <w:rsid w:val="00485601"/>
    <w:rsid w:val="00490696"/>
    <w:rsid w:val="00490E53"/>
    <w:rsid w:val="00491613"/>
    <w:rsid w:val="00492AD8"/>
    <w:rsid w:val="00492C6C"/>
    <w:rsid w:val="00492E09"/>
    <w:rsid w:val="00493ED7"/>
    <w:rsid w:val="00493F64"/>
    <w:rsid w:val="00494032"/>
    <w:rsid w:val="0049499F"/>
    <w:rsid w:val="00495348"/>
    <w:rsid w:val="00495971"/>
    <w:rsid w:val="00495CFA"/>
    <w:rsid w:val="00497703"/>
    <w:rsid w:val="004A0EAD"/>
    <w:rsid w:val="004A15CC"/>
    <w:rsid w:val="004A2132"/>
    <w:rsid w:val="004A40F7"/>
    <w:rsid w:val="004A415C"/>
    <w:rsid w:val="004A44C0"/>
    <w:rsid w:val="004A5225"/>
    <w:rsid w:val="004A5E20"/>
    <w:rsid w:val="004A5F46"/>
    <w:rsid w:val="004A6708"/>
    <w:rsid w:val="004A71DD"/>
    <w:rsid w:val="004A7CC6"/>
    <w:rsid w:val="004B140C"/>
    <w:rsid w:val="004B17CE"/>
    <w:rsid w:val="004B1EF7"/>
    <w:rsid w:val="004B2220"/>
    <w:rsid w:val="004B2C38"/>
    <w:rsid w:val="004B2E40"/>
    <w:rsid w:val="004B3CF6"/>
    <w:rsid w:val="004B5790"/>
    <w:rsid w:val="004B5AB3"/>
    <w:rsid w:val="004B5BE0"/>
    <w:rsid w:val="004B6B98"/>
    <w:rsid w:val="004C47A5"/>
    <w:rsid w:val="004C5C5B"/>
    <w:rsid w:val="004C6595"/>
    <w:rsid w:val="004C6C1A"/>
    <w:rsid w:val="004D04DC"/>
    <w:rsid w:val="004D426E"/>
    <w:rsid w:val="004D4B67"/>
    <w:rsid w:val="004D4B6A"/>
    <w:rsid w:val="004D5803"/>
    <w:rsid w:val="004D5972"/>
    <w:rsid w:val="004D74B0"/>
    <w:rsid w:val="004D7765"/>
    <w:rsid w:val="004E06AC"/>
    <w:rsid w:val="004E0A60"/>
    <w:rsid w:val="004E0D11"/>
    <w:rsid w:val="004E200F"/>
    <w:rsid w:val="004E385B"/>
    <w:rsid w:val="004E4495"/>
    <w:rsid w:val="004E4BA0"/>
    <w:rsid w:val="004E5B7A"/>
    <w:rsid w:val="004E6F7D"/>
    <w:rsid w:val="004E7C19"/>
    <w:rsid w:val="004E7EEC"/>
    <w:rsid w:val="004F049B"/>
    <w:rsid w:val="004F102E"/>
    <w:rsid w:val="004F15BE"/>
    <w:rsid w:val="004F1733"/>
    <w:rsid w:val="004F27C9"/>
    <w:rsid w:val="004F4308"/>
    <w:rsid w:val="004F4B51"/>
    <w:rsid w:val="004F4EDD"/>
    <w:rsid w:val="004F528A"/>
    <w:rsid w:val="004F5BA9"/>
    <w:rsid w:val="004F65E4"/>
    <w:rsid w:val="004F7DE6"/>
    <w:rsid w:val="00501D3F"/>
    <w:rsid w:val="0050232A"/>
    <w:rsid w:val="00502631"/>
    <w:rsid w:val="00502888"/>
    <w:rsid w:val="00502C46"/>
    <w:rsid w:val="00502FB6"/>
    <w:rsid w:val="00503EAA"/>
    <w:rsid w:val="0050416D"/>
    <w:rsid w:val="00504C51"/>
    <w:rsid w:val="00505222"/>
    <w:rsid w:val="00510386"/>
    <w:rsid w:val="00510FC7"/>
    <w:rsid w:val="0051156F"/>
    <w:rsid w:val="00511E07"/>
    <w:rsid w:val="00513499"/>
    <w:rsid w:val="00514953"/>
    <w:rsid w:val="0051695D"/>
    <w:rsid w:val="00517396"/>
    <w:rsid w:val="00521C6C"/>
    <w:rsid w:val="00522060"/>
    <w:rsid w:val="0052220B"/>
    <w:rsid w:val="005228FE"/>
    <w:rsid w:val="00524165"/>
    <w:rsid w:val="00524912"/>
    <w:rsid w:val="005268A6"/>
    <w:rsid w:val="005269BB"/>
    <w:rsid w:val="0053003D"/>
    <w:rsid w:val="0053167A"/>
    <w:rsid w:val="00536D31"/>
    <w:rsid w:val="00537C7E"/>
    <w:rsid w:val="00537E9A"/>
    <w:rsid w:val="0054001D"/>
    <w:rsid w:val="00540766"/>
    <w:rsid w:val="0054121C"/>
    <w:rsid w:val="005421F5"/>
    <w:rsid w:val="0054269A"/>
    <w:rsid w:val="0054520F"/>
    <w:rsid w:val="005458D8"/>
    <w:rsid w:val="005462D9"/>
    <w:rsid w:val="005476CA"/>
    <w:rsid w:val="005514AD"/>
    <w:rsid w:val="0055163E"/>
    <w:rsid w:val="00551B8D"/>
    <w:rsid w:val="005528D0"/>
    <w:rsid w:val="005546EC"/>
    <w:rsid w:val="00554831"/>
    <w:rsid w:val="00556B01"/>
    <w:rsid w:val="00556DF2"/>
    <w:rsid w:val="00561662"/>
    <w:rsid w:val="005664DF"/>
    <w:rsid w:val="00566505"/>
    <w:rsid w:val="00566D4E"/>
    <w:rsid w:val="0057047B"/>
    <w:rsid w:val="00570828"/>
    <w:rsid w:val="0057183A"/>
    <w:rsid w:val="0057413E"/>
    <w:rsid w:val="005748F9"/>
    <w:rsid w:val="00576330"/>
    <w:rsid w:val="00580B7A"/>
    <w:rsid w:val="00581923"/>
    <w:rsid w:val="005823EF"/>
    <w:rsid w:val="00583140"/>
    <w:rsid w:val="005839BD"/>
    <w:rsid w:val="00584961"/>
    <w:rsid w:val="00585A4F"/>
    <w:rsid w:val="00585AEB"/>
    <w:rsid w:val="00585DB4"/>
    <w:rsid w:val="005862C3"/>
    <w:rsid w:val="005869EF"/>
    <w:rsid w:val="00587294"/>
    <w:rsid w:val="005910E4"/>
    <w:rsid w:val="00591A15"/>
    <w:rsid w:val="005927FD"/>
    <w:rsid w:val="0059289E"/>
    <w:rsid w:val="005928AE"/>
    <w:rsid w:val="00592D20"/>
    <w:rsid w:val="00592D29"/>
    <w:rsid w:val="00593413"/>
    <w:rsid w:val="0059392E"/>
    <w:rsid w:val="00593A49"/>
    <w:rsid w:val="00594180"/>
    <w:rsid w:val="005943B9"/>
    <w:rsid w:val="005952FB"/>
    <w:rsid w:val="00595300"/>
    <w:rsid w:val="005957DE"/>
    <w:rsid w:val="005A0BC6"/>
    <w:rsid w:val="005A2250"/>
    <w:rsid w:val="005A2731"/>
    <w:rsid w:val="005A3FE2"/>
    <w:rsid w:val="005A6828"/>
    <w:rsid w:val="005A7FA2"/>
    <w:rsid w:val="005B1387"/>
    <w:rsid w:val="005B2204"/>
    <w:rsid w:val="005B2AC6"/>
    <w:rsid w:val="005B2FD3"/>
    <w:rsid w:val="005B4A98"/>
    <w:rsid w:val="005B5639"/>
    <w:rsid w:val="005B59A3"/>
    <w:rsid w:val="005B5D94"/>
    <w:rsid w:val="005B6169"/>
    <w:rsid w:val="005B6A9C"/>
    <w:rsid w:val="005B722E"/>
    <w:rsid w:val="005B7C99"/>
    <w:rsid w:val="005B7CDB"/>
    <w:rsid w:val="005B7F29"/>
    <w:rsid w:val="005C0487"/>
    <w:rsid w:val="005C140F"/>
    <w:rsid w:val="005C3E36"/>
    <w:rsid w:val="005C5828"/>
    <w:rsid w:val="005C6BE2"/>
    <w:rsid w:val="005C73B7"/>
    <w:rsid w:val="005C7430"/>
    <w:rsid w:val="005D00D8"/>
    <w:rsid w:val="005D0E3B"/>
    <w:rsid w:val="005D1578"/>
    <w:rsid w:val="005D27E2"/>
    <w:rsid w:val="005D2FFD"/>
    <w:rsid w:val="005D43A8"/>
    <w:rsid w:val="005D4A4F"/>
    <w:rsid w:val="005D5556"/>
    <w:rsid w:val="005E3ED8"/>
    <w:rsid w:val="005E3FB0"/>
    <w:rsid w:val="005E458D"/>
    <w:rsid w:val="005E48F4"/>
    <w:rsid w:val="005E4F20"/>
    <w:rsid w:val="005E5F53"/>
    <w:rsid w:val="005E6374"/>
    <w:rsid w:val="005E6919"/>
    <w:rsid w:val="005E79D6"/>
    <w:rsid w:val="005E7D6E"/>
    <w:rsid w:val="005F09A3"/>
    <w:rsid w:val="005F3A51"/>
    <w:rsid w:val="005F4FBC"/>
    <w:rsid w:val="005F4FC6"/>
    <w:rsid w:val="005F66DA"/>
    <w:rsid w:val="005F78CA"/>
    <w:rsid w:val="0060258E"/>
    <w:rsid w:val="00602F4E"/>
    <w:rsid w:val="00604E53"/>
    <w:rsid w:val="00604FA1"/>
    <w:rsid w:val="006053A8"/>
    <w:rsid w:val="006060F5"/>
    <w:rsid w:val="00611062"/>
    <w:rsid w:val="00611714"/>
    <w:rsid w:val="006118AD"/>
    <w:rsid w:val="00611EE3"/>
    <w:rsid w:val="00613634"/>
    <w:rsid w:val="0061682C"/>
    <w:rsid w:val="0062384D"/>
    <w:rsid w:val="0062393D"/>
    <w:rsid w:val="0062397A"/>
    <w:rsid w:val="0062476A"/>
    <w:rsid w:val="00625B08"/>
    <w:rsid w:val="00625E2E"/>
    <w:rsid w:val="00626E00"/>
    <w:rsid w:val="00630599"/>
    <w:rsid w:val="00630D79"/>
    <w:rsid w:val="00630DE9"/>
    <w:rsid w:val="00631A92"/>
    <w:rsid w:val="00631F1C"/>
    <w:rsid w:val="00632E3D"/>
    <w:rsid w:val="00633179"/>
    <w:rsid w:val="0063417F"/>
    <w:rsid w:val="006342BF"/>
    <w:rsid w:val="00636013"/>
    <w:rsid w:val="00636F2F"/>
    <w:rsid w:val="00637931"/>
    <w:rsid w:val="00640210"/>
    <w:rsid w:val="00640C8E"/>
    <w:rsid w:val="006417BF"/>
    <w:rsid w:val="00642070"/>
    <w:rsid w:val="006423E6"/>
    <w:rsid w:val="0064467F"/>
    <w:rsid w:val="00644F79"/>
    <w:rsid w:val="0064513C"/>
    <w:rsid w:val="00645B8D"/>
    <w:rsid w:val="00645C04"/>
    <w:rsid w:val="006467B1"/>
    <w:rsid w:val="00647931"/>
    <w:rsid w:val="00647C75"/>
    <w:rsid w:val="00650CDB"/>
    <w:rsid w:val="0065125E"/>
    <w:rsid w:val="00651CFD"/>
    <w:rsid w:val="00655EDF"/>
    <w:rsid w:val="006560F5"/>
    <w:rsid w:val="0065727A"/>
    <w:rsid w:val="0065786F"/>
    <w:rsid w:val="0066005B"/>
    <w:rsid w:val="0066006F"/>
    <w:rsid w:val="00662C37"/>
    <w:rsid w:val="006657A5"/>
    <w:rsid w:val="006666ED"/>
    <w:rsid w:val="00666915"/>
    <w:rsid w:val="0066752B"/>
    <w:rsid w:val="006735EA"/>
    <w:rsid w:val="006757BB"/>
    <w:rsid w:val="00676021"/>
    <w:rsid w:val="0067668B"/>
    <w:rsid w:val="00676E80"/>
    <w:rsid w:val="0067739F"/>
    <w:rsid w:val="00681DBF"/>
    <w:rsid w:val="006834AD"/>
    <w:rsid w:val="00686534"/>
    <w:rsid w:val="00687150"/>
    <w:rsid w:val="00690865"/>
    <w:rsid w:val="006909BB"/>
    <w:rsid w:val="00690BD7"/>
    <w:rsid w:val="0069104F"/>
    <w:rsid w:val="00691D62"/>
    <w:rsid w:val="00692156"/>
    <w:rsid w:val="00692353"/>
    <w:rsid w:val="006926F4"/>
    <w:rsid w:val="0069272F"/>
    <w:rsid w:val="006933C0"/>
    <w:rsid w:val="00694827"/>
    <w:rsid w:val="006A15E0"/>
    <w:rsid w:val="006A1645"/>
    <w:rsid w:val="006A1FFA"/>
    <w:rsid w:val="006A208C"/>
    <w:rsid w:val="006A29D6"/>
    <w:rsid w:val="006A2ECC"/>
    <w:rsid w:val="006A4B23"/>
    <w:rsid w:val="006A5F48"/>
    <w:rsid w:val="006A69E1"/>
    <w:rsid w:val="006A7090"/>
    <w:rsid w:val="006A7EA3"/>
    <w:rsid w:val="006B0265"/>
    <w:rsid w:val="006B0577"/>
    <w:rsid w:val="006B30DE"/>
    <w:rsid w:val="006B31B1"/>
    <w:rsid w:val="006B3931"/>
    <w:rsid w:val="006B6DBF"/>
    <w:rsid w:val="006B6F71"/>
    <w:rsid w:val="006B75D7"/>
    <w:rsid w:val="006B7E50"/>
    <w:rsid w:val="006C0BB8"/>
    <w:rsid w:val="006C0E8F"/>
    <w:rsid w:val="006C10B4"/>
    <w:rsid w:val="006C283D"/>
    <w:rsid w:val="006C2BF4"/>
    <w:rsid w:val="006C2E67"/>
    <w:rsid w:val="006C3103"/>
    <w:rsid w:val="006C3538"/>
    <w:rsid w:val="006C3FC3"/>
    <w:rsid w:val="006C471C"/>
    <w:rsid w:val="006C4CDB"/>
    <w:rsid w:val="006C5F30"/>
    <w:rsid w:val="006C643C"/>
    <w:rsid w:val="006C6A9F"/>
    <w:rsid w:val="006C6BB2"/>
    <w:rsid w:val="006C6C37"/>
    <w:rsid w:val="006C70C5"/>
    <w:rsid w:val="006C7C4F"/>
    <w:rsid w:val="006D0D47"/>
    <w:rsid w:val="006D14D1"/>
    <w:rsid w:val="006D2C33"/>
    <w:rsid w:val="006D359A"/>
    <w:rsid w:val="006D4C21"/>
    <w:rsid w:val="006D4FD8"/>
    <w:rsid w:val="006D5396"/>
    <w:rsid w:val="006D547C"/>
    <w:rsid w:val="006D5D92"/>
    <w:rsid w:val="006E00F1"/>
    <w:rsid w:val="006E033B"/>
    <w:rsid w:val="006E412A"/>
    <w:rsid w:val="006E5CF1"/>
    <w:rsid w:val="006E6B9C"/>
    <w:rsid w:val="006F248A"/>
    <w:rsid w:val="006F2D78"/>
    <w:rsid w:val="006F318B"/>
    <w:rsid w:val="006F34F1"/>
    <w:rsid w:val="006F54F3"/>
    <w:rsid w:val="006F627B"/>
    <w:rsid w:val="006F6316"/>
    <w:rsid w:val="006F6699"/>
    <w:rsid w:val="006F711C"/>
    <w:rsid w:val="00700E81"/>
    <w:rsid w:val="00703262"/>
    <w:rsid w:val="0070436B"/>
    <w:rsid w:val="0070437B"/>
    <w:rsid w:val="007051ED"/>
    <w:rsid w:val="007069ED"/>
    <w:rsid w:val="00707698"/>
    <w:rsid w:val="00710C8F"/>
    <w:rsid w:val="007112E1"/>
    <w:rsid w:val="0071194C"/>
    <w:rsid w:val="00711A5F"/>
    <w:rsid w:val="0071205F"/>
    <w:rsid w:val="00712360"/>
    <w:rsid w:val="0071330E"/>
    <w:rsid w:val="007154FE"/>
    <w:rsid w:val="00716C29"/>
    <w:rsid w:val="00717DB5"/>
    <w:rsid w:val="00717E2D"/>
    <w:rsid w:val="007207D4"/>
    <w:rsid w:val="00720BFE"/>
    <w:rsid w:val="007219E1"/>
    <w:rsid w:val="00722B82"/>
    <w:rsid w:val="0072309A"/>
    <w:rsid w:val="0072410F"/>
    <w:rsid w:val="00724E17"/>
    <w:rsid w:val="00726C47"/>
    <w:rsid w:val="0073178A"/>
    <w:rsid w:val="0073191B"/>
    <w:rsid w:val="007340A7"/>
    <w:rsid w:val="00734E69"/>
    <w:rsid w:val="00734F30"/>
    <w:rsid w:val="007350CF"/>
    <w:rsid w:val="00740CE6"/>
    <w:rsid w:val="0074178A"/>
    <w:rsid w:val="00741B6F"/>
    <w:rsid w:val="00742F69"/>
    <w:rsid w:val="0074427A"/>
    <w:rsid w:val="00744514"/>
    <w:rsid w:val="00744D19"/>
    <w:rsid w:val="00746618"/>
    <w:rsid w:val="007470E4"/>
    <w:rsid w:val="00747A00"/>
    <w:rsid w:val="007532F9"/>
    <w:rsid w:val="0075534A"/>
    <w:rsid w:val="0075659A"/>
    <w:rsid w:val="007571E3"/>
    <w:rsid w:val="00757706"/>
    <w:rsid w:val="00757E82"/>
    <w:rsid w:val="00761A5C"/>
    <w:rsid w:val="00762518"/>
    <w:rsid w:val="00762B64"/>
    <w:rsid w:val="0076348F"/>
    <w:rsid w:val="00764048"/>
    <w:rsid w:val="007640D5"/>
    <w:rsid w:val="007664C2"/>
    <w:rsid w:val="00766EB3"/>
    <w:rsid w:val="007677D1"/>
    <w:rsid w:val="00767F24"/>
    <w:rsid w:val="00770144"/>
    <w:rsid w:val="00770912"/>
    <w:rsid w:val="00771748"/>
    <w:rsid w:val="00772123"/>
    <w:rsid w:val="00774E07"/>
    <w:rsid w:val="007751BF"/>
    <w:rsid w:val="007762CA"/>
    <w:rsid w:val="00777333"/>
    <w:rsid w:val="00777CAD"/>
    <w:rsid w:val="00781273"/>
    <w:rsid w:val="007813B4"/>
    <w:rsid w:val="00781FC0"/>
    <w:rsid w:val="0078201B"/>
    <w:rsid w:val="0078451D"/>
    <w:rsid w:val="00785498"/>
    <w:rsid w:val="00785B0E"/>
    <w:rsid w:val="007861B9"/>
    <w:rsid w:val="007862FF"/>
    <w:rsid w:val="007873B0"/>
    <w:rsid w:val="0079060A"/>
    <w:rsid w:val="00792DFD"/>
    <w:rsid w:val="00793B0F"/>
    <w:rsid w:val="0079502B"/>
    <w:rsid w:val="007962F7"/>
    <w:rsid w:val="00796882"/>
    <w:rsid w:val="00796976"/>
    <w:rsid w:val="00796CF2"/>
    <w:rsid w:val="007975FE"/>
    <w:rsid w:val="00797A8C"/>
    <w:rsid w:val="007A0DFA"/>
    <w:rsid w:val="007A0E1E"/>
    <w:rsid w:val="007A1B15"/>
    <w:rsid w:val="007A4740"/>
    <w:rsid w:val="007A4832"/>
    <w:rsid w:val="007A4B9D"/>
    <w:rsid w:val="007A4EEF"/>
    <w:rsid w:val="007A52BB"/>
    <w:rsid w:val="007A7392"/>
    <w:rsid w:val="007B03EC"/>
    <w:rsid w:val="007B2047"/>
    <w:rsid w:val="007B231F"/>
    <w:rsid w:val="007B2B86"/>
    <w:rsid w:val="007B619B"/>
    <w:rsid w:val="007B71AF"/>
    <w:rsid w:val="007B7428"/>
    <w:rsid w:val="007B7C53"/>
    <w:rsid w:val="007B7C98"/>
    <w:rsid w:val="007B7CE9"/>
    <w:rsid w:val="007C0CDB"/>
    <w:rsid w:val="007C1F0F"/>
    <w:rsid w:val="007C35AF"/>
    <w:rsid w:val="007C3B77"/>
    <w:rsid w:val="007C53B9"/>
    <w:rsid w:val="007C6632"/>
    <w:rsid w:val="007C774A"/>
    <w:rsid w:val="007C79FE"/>
    <w:rsid w:val="007D346E"/>
    <w:rsid w:val="007D43F5"/>
    <w:rsid w:val="007D5D62"/>
    <w:rsid w:val="007D5E59"/>
    <w:rsid w:val="007D75C9"/>
    <w:rsid w:val="007D7916"/>
    <w:rsid w:val="007E054A"/>
    <w:rsid w:val="007E05FA"/>
    <w:rsid w:val="007E07C3"/>
    <w:rsid w:val="007E4300"/>
    <w:rsid w:val="007E4BD0"/>
    <w:rsid w:val="007E5C03"/>
    <w:rsid w:val="007E78F6"/>
    <w:rsid w:val="007E7B12"/>
    <w:rsid w:val="007F0C3F"/>
    <w:rsid w:val="007F1DCD"/>
    <w:rsid w:val="007F1FA7"/>
    <w:rsid w:val="007F39B4"/>
    <w:rsid w:val="007F5647"/>
    <w:rsid w:val="007F6A2F"/>
    <w:rsid w:val="007F7308"/>
    <w:rsid w:val="00801266"/>
    <w:rsid w:val="00801597"/>
    <w:rsid w:val="0080178B"/>
    <w:rsid w:val="0080392F"/>
    <w:rsid w:val="00804BAD"/>
    <w:rsid w:val="00807704"/>
    <w:rsid w:val="008109CA"/>
    <w:rsid w:val="00811536"/>
    <w:rsid w:val="00814853"/>
    <w:rsid w:val="00814B36"/>
    <w:rsid w:val="00815A28"/>
    <w:rsid w:val="00815B22"/>
    <w:rsid w:val="008161EA"/>
    <w:rsid w:val="00816825"/>
    <w:rsid w:val="0081779E"/>
    <w:rsid w:val="00820625"/>
    <w:rsid w:val="008223A9"/>
    <w:rsid w:val="00822727"/>
    <w:rsid w:val="00822963"/>
    <w:rsid w:val="00822A15"/>
    <w:rsid w:val="00822A95"/>
    <w:rsid w:val="0082442C"/>
    <w:rsid w:val="00824B3E"/>
    <w:rsid w:val="00825058"/>
    <w:rsid w:val="0082524A"/>
    <w:rsid w:val="00825FC8"/>
    <w:rsid w:val="00826CD6"/>
    <w:rsid w:val="00826F17"/>
    <w:rsid w:val="00827A8C"/>
    <w:rsid w:val="00830B1E"/>
    <w:rsid w:val="00830D74"/>
    <w:rsid w:val="00832B20"/>
    <w:rsid w:val="00832C9F"/>
    <w:rsid w:val="00832D6E"/>
    <w:rsid w:val="00834ECD"/>
    <w:rsid w:val="00835507"/>
    <w:rsid w:val="00835961"/>
    <w:rsid w:val="00836B72"/>
    <w:rsid w:val="00837195"/>
    <w:rsid w:val="008402FD"/>
    <w:rsid w:val="008406B7"/>
    <w:rsid w:val="00840A33"/>
    <w:rsid w:val="008420F8"/>
    <w:rsid w:val="008454BA"/>
    <w:rsid w:val="00850CB7"/>
    <w:rsid w:val="00851386"/>
    <w:rsid w:val="00851526"/>
    <w:rsid w:val="00851C95"/>
    <w:rsid w:val="0085227D"/>
    <w:rsid w:val="008536AE"/>
    <w:rsid w:val="00853787"/>
    <w:rsid w:val="00855277"/>
    <w:rsid w:val="008553C5"/>
    <w:rsid w:val="00855D84"/>
    <w:rsid w:val="00855E25"/>
    <w:rsid w:val="00856287"/>
    <w:rsid w:val="008602B8"/>
    <w:rsid w:val="008609FA"/>
    <w:rsid w:val="00861554"/>
    <w:rsid w:val="00861957"/>
    <w:rsid w:val="008627C7"/>
    <w:rsid w:val="008636A9"/>
    <w:rsid w:val="00864151"/>
    <w:rsid w:val="00864E1D"/>
    <w:rsid w:val="00865800"/>
    <w:rsid w:val="00871557"/>
    <w:rsid w:val="00872C29"/>
    <w:rsid w:val="00873168"/>
    <w:rsid w:val="00873962"/>
    <w:rsid w:val="00873D95"/>
    <w:rsid w:val="00874269"/>
    <w:rsid w:val="008744D3"/>
    <w:rsid w:val="008745C9"/>
    <w:rsid w:val="00875D01"/>
    <w:rsid w:val="00877D05"/>
    <w:rsid w:val="008804C9"/>
    <w:rsid w:val="008805FA"/>
    <w:rsid w:val="00881A38"/>
    <w:rsid w:val="008826A0"/>
    <w:rsid w:val="00882A36"/>
    <w:rsid w:val="00882B87"/>
    <w:rsid w:val="00883274"/>
    <w:rsid w:val="008858F6"/>
    <w:rsid w:val="00887281"/>
    <w:rsid w:val="008919F8"/>
    <w:rsid w:val="00891B91"/>
    <w:rsid w:val="00891C76"/>
    <w:rsid w:val="0089233E"/>
    <w:rsid w:val="00892777"/>
    <w:rsid w:val="008930EC"/>
    <w:rsid w:val="008968FB"/>
    <w:rsid w:val="00897117"/>
    <w:rsid w:val="00897AC5"/>
    <w:rsid w:val="00897E1F"/>
    <w:rsid w:val="00897E3D"/>
    <w:rsid w:val="008A0169"/>
    <w:rsid w:val="008A0312"/>
    <w:rsid w:val="008A099D"/>
    <w:rsid w:val="008A12CE"/>
    <w:rsid w:val="008A140D"/>
    <w:rsid w:val="008A225B"/>
    <w:rsid w:val="008A4BDC"/>
    <w:rsid w:val="008A4EF1"/>
    <w:rsid w:val="008A58A1"/>
    <w:rsid w:val="008A6014"/>
    <w:rsid w:val="008A7E1C"/>
    <w:rsid w:val="008B0217"/>
    <w:rsid w:val="008B1017"/>
    <w:rsid w:val="008B1EBF"/>
    <w:rsid w:val="008B411D"/>
    <w:rsid w:val="008B56E8"/>
    <w:rsid w:val="008B571A"/>
    <w:rsid w:val="008B5D07"/>
    <w:rsid w:val="008B655F"/>
    <w:rsid w:val="008B76CC"/>
    <w:rsid w:val="008B786E"/>
    <w:rsid w:val="008B7DBE"/>
    <w:rsid w:val="008C16C4"/>
    <w:rsid w:val="008C3600"/>
    <w:rsid w:val="008C49CE"/>
    <w:rsid w:val="008C5407"/>
    <w:rsid w:val="008C54FF"/>
    <w:rsid w:val="008D10A2"/>
    <w:rsid w:val="008D13EE"/>
    <w:rsid w:val="008D1ADB"/>
    <w:rsid w:val="008D1FD2"/>
    <w:rsid w:val="008D2923"/>
    <w:rsid w:val="008D3349"/>
    <w:rsid w:val="008D340A"/>
    <w:rsid w:val="008D3AD0"/>
    <w:rsid w:val="008D3CD1"/>
    <w:rsid w:val="008D4292"/>
    <w:rsid w:val="008D4A5B"/>
    <w:rsid w:val="008D4D22"/>
    <w:rsid w:val="008D59A5"/>
    <w:rsid w:val="008D62AF"/>
    <w:rsid w:val="008D749D"/>
    <w:rsid w:val="008E0861"/>
    <w:rsid w:val="008E1A4C"/>
    <w:rsid w:val="008E21DD"/>
    <w:rsid w:val="008E33B0"/>
    <w:rsid w:val="008E33FE"/>
    <w:rsid w:val="008E717B"/>
    <w:rsid w:val="008F0732"/>
    <w:rsid w:val="008F0DED"/>
    <w:rsid w:val="008F1A61"/>
    <w:rsid w:val="008F2D61"/>
    <w:rsid w:val="008F3A96"/>
    <w:rsid w:val="008F3BA7"/>
    <w:rsid w:val="008F3CA8"/>
    <w:rsid w:val="008F4423"/>
    <w:rsid w:val="008F5971"/>
    <w:rsid w:val="008F6A66"/>
    <w:rsid w:val="008F6AEE"/>
    <w:rsid w:val="008F7283"/>
    <w:rsid w:val="008F7E6D"/>
    <w:rsid w:val="00902525"/>
    <w:rsid w:val="00904934"/>
    <w:rsid w:val="00904C0A"/>
    <w:rsid w:val="0090543B"/>
    <w:rsid w:val="0090551F"/>
    <w:rsid w:val="00905F84"/>
    <w:rsid w:val="0090672C"/>
    <w:rsid w:val="00906843"/>
    <w:rsid w:val="00906AD3"/>
    <w:rsid w:val="00910B53"/>
    <w:rsid w:val="00911B99"/>
    <w:rsid w:val="0091232F"/>
    <w:rsid w:val="0091239C"/>
    <w:rsid w:val="00912854"/>
    <w:rsid w:val="00912A99"/>
    <w:rsid w:val="00912E09"/>
    <w:rsid w:val="0091436F"/>
    <w:rsid w:val="00914BE1"/>
    <w:rsid w:val="009151F4"/>
    <w:rsid w:val="00915219"/>
    <w:rsid w:val="00916AA6"/>
    <w:rsid w:val="00917299"/>
    <w:rsid w:val="009176AE"/>
    <w:rsid w:val="0092062A"/>
    <w:rsid w:val="00920D38"/>
    <w:rsid w:val="00920F30"/>
    <w:rsid w:val="009213E4"/>
    <w:rsid w:val="009227D7"/>
    <w:rsid w:val="009239B0"/>
    <w:rsid w:val="009240D3"/>
    <w:rsid w:val="00924B31"/>
    <w:rsid w:val="00926222"/>
    <w:rsid w:val="0092675A"/>
    <w:rsid w:val="00931662"/>
    <w:rsid w:val="0093192A"/>
    <w:rsid w:val="0093196D"/>
    <w:rsid w:val="00933947"/>
    <w:rsid w:val="009359D8"/>
    <w:rsid w:val="009361D5"/>
    <w:rsid w:val="00936A9F"/>
    <w:rsid w:val="00936E2C"/>
    <w:rsid w:val="00940144"/>
    <w:rsid w:val="0094085A"/>
    <w:rsid w:val="00940F72"/>
    <w:rsid w:val="00941B27"/>
    <w:rsid w:val="00941D48"/>
    <w:rsid w:val="0094339A"/>
    <w:rsid w:val="009437E2"/>
    <w:rsid w:val="00945975"/>
    <w:rsid w:val="00946B4C"/>
    <w:rsid w:val="00946CE9"/>
    <w:rsid w:val="00946DC3"/>
    <w:rsid w:val="009474E9"/>
    <w:rsid w:val="009477A2"/>
    <w:rsid w:val="00947974"/>
    <w:rsid w:val="00947AD5"/>
    <w:rsid w:val="00947B05"/>
    <w:rsid w:val="00947E0B"/>
    <w:rsid w:val="00950F28"/>
    <w:rsid w:val="0095257C"/>
    <w:rsid w:val="009532DB"/>
    <w:rsid w:val="009536B0"/>
    <w:rsid w:val="009550DF"/>
    <w:rsid w:val="00955145"/>
    <w:rsid w:val="0095708B"/>
    <w:rsid w:val="0095788B"/>
    <w:rsid w:val="00957A4F"/>
    <w:rsid w:val="00957BC6"/>
    <w:rsid w:val="00957D50"/>
    <w:rsid w:val="00960DE6"/>
    <w:rsid w:val="0096310E"/>
    <w:rsid w:val="00963CB3"/>
    <w:rsid w:val="00964561"/>
    <w:rsid w:val="009651C8"/>
    <w:rsid w:val="00965292"/>
    <w:rsid w:val="00966A4A"/>
    <w:rsid w:val="00966D97"/>
    <w:rsid w:val="00970DCB"/>
    <w:rsid w:val="00974AA4"/>
    <w:rsid w:val="00974B10"/>
    <w:rsid w:val="009768A7"/>
    <w:rsid w:val="00976A78"/>
    <w:rsid w:val="00976BB4"/>
    <w:rsid w:val="00976C08"/>
    <w:rsid w:val="0098041A"/>
    <w:rsid w:val="009805B2"/>
    <w:rsid w:val="009809AD"/>
    <w:rsid w:val="00980AC0"/>
    <w:rsid w:val="009812E5"/>
    <w:rsid w:val="0098188F"/>
    <w:rsid w:val="00983655"/>
    <w:rsid w:val="00985CDB"/>
    <w:rsid w:val="009863C5"/>
    <w:rsid w:val="00986E80"/>
    <w:rsid w:val="00987080"/>
    <w:rsid w:val="00987699"/>
    <w:rsid w:val="00987BC0"/>
    <w:rsid w:val="00991463"/>
    <w:rsid w:val="00992308"/>
    <w:rsid w:val="00993AA3"/>
    <w:rsid w:val="009945AE"/>
    <w:rsid w:val="009966E3"/>
    <w:rsid w:val="00996E1F"/>
    <w:rsid w:val="00997203"/>
    <w:rsid w:val="00997569"/>
    <w:rsid w:val="009A035F"/>
    <w:rsid w:val="009A1C52"/>
    <w:rsid w:val="009A1E37"/>
    <w:rsid w:val="009A2B8F"/>
    <w:rsid w:val="009A2D3E"/>
    <w:rsid w:val="009A2E8D"/>
    <w:rsid w:val="009A4505"/>
    <w:rsid w:val="009A4EDD"/>
    <w:rsid w:val="009A5508"/>
    <w:rsid w:val="009A63DA"/>
    <w:rsid w:val="009A6CEA"/>
    <w:rsid w:val="009A7832"/>
    <w:rsid w:val="009A7B01"/>
    <w:rsid w:val="009B1509"/>
    <w:rsid w:val="009B1EA4"/>
    <w:rsid w:val="009B1EC4"/>
    <w:rsid w:val="009B24A4"/>
    <w:rsid w:val="009B41E8"/>
    <w:rsid w:val="009B59E1"/>
    <w:rsid w:val="009B5B1B"/>
    <w:rsid w:val="009B5BAC"/>
    <w:rsid w:val="009C022B"/>
    <w:rsid w:val="009C1130"/>
    <w:rsid w:val="009C1B12"/>
    <w:rsid w:val="009C3EAE"/>
    <w:rsid w:val="009C51DF"/>
    <w:rsid w:val="009C57E0"/>
    <w:rsid w:val="009C58C3"/>
    <w:rsid w:val="009C5A4E"/>
    <w:rsid w:val="009C6E76"/>
    <w:rsid w:val="009C6E91"/>
    <w:rsid w:val="009C7634"/>
    <w:rsid w:val="009D14A5"/>
    <w:rsid w:val="009D3271"/>
    <w:rsid w:val="009D572B"/>
    <w:rsid w:val="009D7626"/>
    <w:rsid w:val="009D7ED6"/>
    <w:rsid w:val="009E17E6"/>
    <w:rsid w:val="009E2F54"/>
    <w:rsid w:val="009E30EE"/>
    <w:rsid w:val="009E3EFC"/>
    <w:rsid w:val="009E4301"/>
    <w:rsid w:val="009E4735"/>
    <w:rsid w:val="009E4F19"/>
    <w:rsid w:val="009E61C3"/>
    <w:rsid w:val="009E73A5"/>
    <w:rsid w:val="009E741C"/>
    <w:rsid w:val="009F02BE"/>
    <w:rsid w:val="009F11F1"/>
    <w:rsid w:val="009F192B"/>
    <w:rsid w:val="009F2F26"/>
    <w:rsid w:val="009F73B9"/>
    <w:rsid w:val="009F77CB"/>
    <w:rsid w:val="00A0009F"/>
    <w:rsid w:val="00A0100E"/>
    <w:rsid w:val="00A03229"/>
    <w:rsid w:val="00A03C0C"/>
    <w:rsid w:val="00A043E6"/>
    <w:rsid w:val="00A047B1"/>
    <w:rsid w:val="00A058E9"/>
    <w:rsid w:val="00A0686C"/>
    <w:rsid w:val="00A06F4E"/>
    <w:rsid w:val="00A0754E"/>
    <w:rsid w:val="00A11427"/>
    <w:rsid w:val="00A1208A"/>
    <w:rsid w:val="00A12ADE"/>
    <w:rsid w:val="00A14249"/>
    <w:rsid w:val="00A160B8"/>
    <w:rsid w:val="00A162B4"/>
    <w:rsid w:val="00A16AF2"/>
    <w:rsid w:val="00A17B6D"/>
    <w:rsid w:val="00A17C50"/>
    <w:rsid w:val="00A20188"/>
    <w:rsid w:val="00A202E4"/>
    <w:rsid w:val="00A20931"/>
    <w:rsid w:val="00A231AC"/>
    <w:rsid w:val="00A23AF1"/>
    <w:rsid w:val="00A23D1E"/>
    <w:rsid w:val="00A24C31"/>
    <w:rsid w:val="00A25ABF"/>
    <w:rsid w:val="00A26FC6"/>
    <w:rsid w:val="00A30989"/>
    <w:rsid w:val="00A32B87"/>
    <w:rsid w:val="00A3318D"/>
    <w:rsid w:val="00A3319A"/>
    <w:rsid w:val="00A33478"/>
    <w:rsid w:val="00A35691"/>
    <w:rsid w:val="00A3691D"/>
    <w:rsid w:val="00A36C22"/>
    <w:rsid w:val="00A37992"/>
    <w:rsid w:val="00A400A1"/>
    <w:rsid w:val="00A409D0"/>
    <w:rsid w:val="00A416AE"/>
    <w:rsid w:val="00A418CB"/>
    <w:rsid w:val="00A4338E"/>
    <w:rsid w:val="00A44403"/>
    <w:rsid w:val="00A44ECD"/>
    <w:rsid w:val="00A47B46"/>
    <w:rsid w:val="00A47DF5"/>
    <w:rsid w:val="00A50425"/>
    <w:rsid w:val="00A50643"/>
    <w:rsid w:val="00A50A28"/>
    <w:rsid w:val="00A51515"/>
    <w:rsid w:val="00A53272"/>
    <w:rsid w:val="00A534B1"/>
    <w:rsid w:val="00A53BF8"/>
    <w:rsid w:val="00A556E3"/>
    <w:rsid w:val="00A562C8"/>
    <w:rsid w:val="00A608E0"/>
    <w:rsid w:val="00A626A1"/>
    <w:rsid w:val="00A62801"/>
    <w:rsid w:val="00A62D42"/>
    <w:rsid w:val="00A648FA"/>
    <w:rsid w:val="00A659F7"/>
    <w:rsid w:val="00A65C8F"/>
    <w:rsid w:val="00A66001"/>
    <w:rsid w:val="00A7080E"/>
    <w:rsid w:val="00A71B54"/>
    <w:rsid w:val="00A726CD"/>
    <w:rsid w:val="00A72C89"/>
    <w:rsid w:val="00A80B5C"/>
    <w:rsid w:val="00A8125B"/>
    <w:rsid w:val="00A815AA"/>
    <w:rsid w:val="00A8199B"/>
    <w:rsid w:val="00A824B6"/>
    <w:rsid w:val="00A825B1"/>
    <w:rsid w:val="00A82DB4"/>
    <w:rsid w:val="00A84344"/>
    <w:rsid w:val="00A84A59"/>
    <w:rsid w:val="00A85B4A"/>
    <w:rsid w:val="00A86294"/>
    <w:rsid w:val="00A8745D"/>
    <w:rsid w:val="00A933D4"/>
    <w:rsid w:val="00A93D7A"/>
    <w:rsid w:val="00A94DE5"/>
    <w:rsid w:val="00A94F7F"/>
    <w:rsid w:val="00A94FAA"/>
    <w:rsid w:val="00A96ADC"/>
    <w:rsid w:val="00AA1368"/>
    <w:rsid w:val="00AA1CF1"/>
    <w:rsid w:val="00AA2D88"/>
    <w:rsid w:val="00AA348D"/>
    <w:rsid w:val="00AA359A"/>
    <w:rsid w:val="00AA3D1C"/>
    <w:rsid w:val="00AA51B3"/>
    <w:rsid w:val="00AA5932"/>
    <w:rsid w:val="00AA5E79"/>
    <w:rsid w:val="00AB09CE"/>
    <w:rsid w:val="00AB09DB"/>
    <w:rsid w:val="00AB1243"/>
    <w:rsid w:val="00AB1C21"/>
    <w:rsid w:val="00AB1C83"/>
    <w:rsid w:val="00AB26CA"/>
    <w:rsid w:val="00AB2A5B"/>
    <w:rsid w:val="00AB52CD"/>
    <w:rsid w:val="00AB5435"/>
    <w:rsid w:val="00AB5BA8"/>
    <w:rsid w:val="00AB6120"/>
    <w:rsid w:val="00AB7268"/>
    <w:rsid w:val="00AB72EC"/>
    <w:rsid w:val="00AC13F8"/>
    <w:rsid w:val="00AC1F9F"/>
    <w:rsid w:val="00AC2E30"/>
    <w:rsid w:val="00AC3E20"/>
    <w:rsid w:val="00AC6108"/>
    <w:rsid w:val="00AC72B2"/>
    <w:rsid w:val="00AD0B22"/>
    <w:rsid w:val="00AD1B46"/>
    <w:rsid w:val="00AD33EE"/>
    <w:rsid w:val="00AD474C"/>
    <w:rsid w:val="00AD6C0D"/>
    <w:rsid w:val="00AD6EA5"/>
    <w:rsid w:val="00AD6F9C"/>
    <w:rsid w:val="00AD77C5"/>
    <w:rsid w:val="00AE178E"/>
    <w:rsid w:val="00AE1825"/>
    <w:rsid w:val="00AE1BA3"/>
    <w:rsid w:val="00AE229E"/>
    <w:rsid w:val="00AE2D62"/>
    <w:rsid w:val="00AE2F76"/>
    <w:rsid w:val="00AE5DD1"/>
    <w:rsid w:val="00AE69E2"/>
    <w:rsid w:val="00AE79F7"/>
    <w:rsid w:val="00AE7A11"/>
    <w:rsid w:val="00AF050E"/>
    <w:rsid w:val="00AF1C25"/>
    <w:rsid w:val="00AF236E"/>
    <w:rsid w:val="00AF2855"/>
    <w:rsid w:val="00AF3985"/>
    <w:rsid w:val="00AF3B8C"/>
    <w:rsid w:val="00AF4822"/>
    <w:rsid w:val="00AF49FA"/>
    <w:rsid w:val="00AF5AB0"/>
    <w:rsid w:val="00AF624D"/>
    <w:rsid w:val="00AF6770"/>
    <w:rsid w:val="00B002D0"/>
    <w:rsid w:val="00B00D06"/>
    <w:rsid w:val="00B01300"/>
    <w:rsid w:val="00B0142B"/>
    <w:rsid w:val="00B01B3B"/>
    <w:rsid w:val="00B04417"/>
    <w:rsid w:val="00B051E3"/>
    <w:rsid w:val="00B05D8E"/>
    <w:rsid w:val="00B05EB3"/>
    <w:rsid w:val="00B0604C"/>
    <w:rsid w:val="00B077D4"/>
    <w:rsid w:val="00B07EC5"/>
    <w:rsid w:val="00B1026C"/>
    <w:rsid w:val="00B1235E"/>
    <w:rsid w:val="00B15C67"/>
    <w:rsid w:val="00B16539"/>
    <w:rsid w:val="00B17D77"/>
    <w:rsid w:val="00B20C0D"/>
    <w:rsid w:val="00B21CE0"/>
    <w:rsid w:val="00B2225E"/>
    <w:rsid w:val="00B22635"/>
    <w:rsid w:val="00B25094"/>
    <w:rsid w:val="00B25767"/>
    <w:rsid w:val="00B25C46"/>
    <w:rsid w:val="00B26464"/>
    <w:rsid w:val="00B273F2"/>
    <w:rsid w:val="00B27A56"/>
    <w:rsid w:val="00B30714"/>
    <w:rsid w:val="00B3166F"/>
    <w:rsid w:val="00B31ECF"/>
    <w:rsid w:val="00B33DA4"/>
    <w:rsid w:val="00B343A8"/>
    <w:rsid w:val="00B3694F"/>
    <w:rsid w:val="00B36DA8"/>
    <w:rsid w:val="00B37027"/>
    <w:rsid w:val="00B37577"/>
    <w:rsid w:val="00B40765"/>
    <w:rsid w:val="00B41446"/>
    <w:rsid w:val="00B4144D"/>
    <w:rsid w:val="00B41725"/>
    <w:rsid w:val="00B42468"/>
    <w:rsid w:val="00B43112"/>
    <w:rsid w:val="00B434AF"/>
    <w:rsid w:val="00B44872"/>
    <w:rsid w:val="00B44EB8"/>
    <w:rsid w:val="00B457CE"/>
    <w:rsid w:val="00B459D4"/>
    <w:rsid w:val="00B46C17"/>
    <w:rsid w:val="00B473EF"/>
    <w:rsid w:val="00B5228A"/>
    <w:rsid w:val="00B53117"/>
    <w:rsid w:val="00B54A88"/>
    <w:rsid w:val="00B6075A"/>
    <w:rsid w:val="00B60AF2"/>
    <w:rsid w:val="00B60D01"/>
    <w:rsid w:val="00B624C8"/>
    <w:rsid w:val="00B66BBC"/>
    <w:rsid w:val="00B66CA3"/>
    <w:rsid w:val="00B67929"/>
    <w:rsid w:val="00B67A3B"/>
    <w:rsid w:val="00B7125F"/>
    <w:rsid w:val="00B71288"/>
    <w:rsid w:val="00B71BB9"/>
    <w:rsid w:val="00B72147"/>
    <w:rsid w:val="00B73140"/>
    <w:rsid w:val="00B734A7"/>
    <w:rsid w:val="00B73A5D"/>
    <w:rsid w:val="00B74217"/>
    <w:rsid w:val="00B763FA"/>
    <w:rsid w:val="00B7705D"/>
    <w:rsid w:val="00B77758"/>
    <w:rsid w:val="00B77C9B"/>
    <w:rsid w:val="00B807FF"/>
    <w:rsid w:val="00B80BA1"/>
    <w:rsid w:val="00B80C27"/>
    <w:rsid w:val="00B81E68"/>
    <w:rsid w:val="00B81EEF"/>
    <w:rsid w:val="00B828D2"/>
    <w:rsid w:val="00B82AF1"/>
    <w:rsid w:val="00B82BDF"/>
    <w:rsid w:val="00B8469A"/>
    <w:rsid w:val="00B87E57"/>
    <w:rsid w:val="00B91B6B"/>
    <w:rsid w:val="00B92912"/>
    <w:rsid w:val="00B92A60"/>
    <w:rsid w:val="00B94E0A"/>
    <w:rsid w:val="00B959D5"/>
    <w:rsid w:val="00B96152"/>
    <w:rsid w:val="00B96B08"/>
    <w:rsid w:val="00BA00F4"/>
    <w:rsid w:val="00BA177F"/>
    <w:rsid w:val="00BA26E4"/>
    <w:rsid w:val="00BA468D"/>
    <w:rsid w:val="00BA473A"/>
    <w:rsid w:val="00BA47F4"/>
    <w:rsid w:val="00BA4D39"/>
    <w:rsid w:val="00BA5C71"/>
    <w:rsid w:val="00BA7B93"/>
    <w:rsid w:val="00BA7ECD"/>
    <w:rsid w:val="00BB1495"/>
    <w:rsid w:val="00BB2570"/>
    <w:rsid w:val="00BB34A8"/>
    <w:rsid w:val="00BB3ED7"/>
    <w:rsid w:val="00BB43E2"/>
    <w:rsid w:val="00BB591C"/>
    <w:rsid w:val="00BB6E69"/>
    <w:rsid w:val="00BB7965"/>
    <w:rsid w:val="00BC0143"/>
    <w:rsid w:val="00BC218E"/>
    <w:rsid w:val="00BC4163"/>
    <w:rsid w:val="00BC47E2"/>
    <w:rsid w:val="00BC4805"/>
    <w:rsid w:val="00BC56E6"/>
    <w:rsid w:val="00BC5FBC"/>
    <w:rsid w:val="00BD048C"/>
    <w:rsid w:val="00BD058B"/>
    <w:rsid w:val="00BD11A7"/>
    <w:rsid w:val="00BD16B4"/>
    <w:rsid w:val="00BD1CE0"/>
    <w:rsid w:val="00BD1D36"/>
    <w:rsid w:val="00BD31A7"/>
    <w:rsid w:val="00BD333C"/>
    <w:rsid w:val="00BD33DC"/>
    <w:rsid w:val="00BD3A29"/>
    <w:rsid w:val="00BD47B2"/>
    <w:rsid w:val="00BD4E97"/>
    <w:rsid w:val="00BD620F"/>
    <w:rsid w:val="00BD7DB8"/>
    <w:rsid w:val="00BE0036"/>
    <w:rsid w:val="00BE16F4"/>
    <w:rsid w:val="00BE1ACE"/>
    <w:rsid w:val="00BE29B2"/>
    <w:rsid w:val="00BE3B29"/>
    <w:rsid w:val="00BE41C9"/>
    <w:rsid w:val="00BE48E6"/>
    <w:rsid w:val="00BE5276"/>
    <w:rsid w:val="00BE5293"/>
    <w:rsid w:val="00BE7461"/>
    <w:rsid w:val="00BF07BD"/>
    <w:rsid w:val="00BF08DB"/>
    <w:rsid w:val="00BF1446"/>
    <w:rsid w:val="00BF325A"/>
    <w:rsid w:val="00BF3A74"/>
    <w:rsid w:val="00BF4136"/>
    <w:rsid w:val="00BF4C52"/>
    <w:rsid w:val="00BF55CF"/>
    <w:rsid w:val="00BF57C0"/>
    <w:rsid w:val="00BF5CBD"/>
    <w:rsid w:val="00BF7ECE"/>
    <w:rsid w:val="00C02A96"/>
    <w:rsid w:val="00C02F83"/>
    <w:rsid w:val="00C038C1"/>
    <w:rsid w:val="00C05152"/>
    <w:rsid w:val="00C051C6"/>
    <w:rsid w:val="00C05A01"/>
    <w:rsid w:val="00C07340"/>
    <w:rsid w:val="00C107C9"/>
    <w:rsid w:val="00C12016"/>
    <w:rsid w:val="00C12CDE"/>
    <w:rsid w:val="00C14106"/>
    <w:rsid w:val="00C14E74"/>
    <w:rsid w:val="00C15BCA"/>
    <w:rsid w:val="00C15DC4"/>
    <w:rsid w:val="00C16289"/>
    <w:rsid w:val="00C16B0C"/>
    <w:rsid w:val="00C174FF"/>
    <w:rsid w:val="00C20094"/>
    <w:rsid w:val="00C20916"/>
    <w:rsid w:val="00C211D8"/>
    <w:rsid w:val="00C22EFA"/>
    <w:rsid w:val="00C23086"/>
    <w:rsid w:val="00C23A30"/>
    <w:rsid w:val="00C23D23"/>
    <w:rsid w:val="00C25AC7"/>
    <w:rsid w:val="00C25CAC"/>
    <w:rsid w:val="00C26288"/>
    <w:rsid w:val="00C2755E"/>
    <w:rsid w:val="00C30CF8"/>
    <w:rsid w:val="00C31193"/>
    <w:rsid w:val="00C3225F"/>
    <w:rsid w:val="00C32750"/>
    <w:rsid w:val="00C3335F"/>
    <w:rsid w:val="00C34154"/>
    <w:rsid w:val="00C344BB"/>
    <w:rsid w:val="00C34CCA"/>
    <w:rsid w:val="00C35401"/>
    <w:rsid w:val="00C36075"/>
    <w:rsid w:val="00C41CCC"/>
    <w:rsid w:val="00C42EBF"/>
    <w:rsid w:val="00C43402"/>
    <w:rsid w:val="00C45847"/>
    <w:rsid w:val="00C4631C"/>
    <w:rsid w:val="00C47382"/>
    <w:rsid w:val="00C5021C"/>
    <w:rsid w:val="00C5119E"/>
    <w:rsid w:val="00C51870"/>
    <w:rsid w:val="00C53CDD"/>
    <w:rsid w:val="00C53F88"/>
    <w:rsid w:val="00C54EB1"/>
    <w:rsid w:val="00C55B76"/>
    <w:rsid w:val="00C55F23"/>
    <w:rsid w:val="00C61147"/>
    <w:rsid w:val="00C6174D"/>
    <w:rsid w:val="00C63883"/>
    <w:rsid w:val="00C63CAE"/>
    <w:rsid w:val="00C644E8"/>
    <w:rsid w:val="00C65AF1"/>
    <w:rsid w:val="00C66A99"/>
    <w:rsid w:val="00C67EB3"/>
    <w:rsid w:val="00C7226A"/>
    <w:rsid w:val="00C72973"/>
    <w:rsid w:val="00C7338A"/>
    <w:rsid w:val="00C73705"/>
    <w:rsid w:val="00C740B3"/>
    <w:rsid w:val="00C75FE7"/>
    <w:rsid w:val="00C77484"/>
    <w:rsid w:val="00C77E01"/>
    <w:rsid w:val="00C80863"/>
    <w:rsid w:val="00C80FFB"/>
    <w:rsid w:val="00C825AC"/>
    <w:rsid w:val="00C82EF0"/>
    <w:rsid w:val="00C84F37"/>
    <w:rsid w:val="00C85CB4"/>
    <w:rsid w:val="00C86F2D"/>
    <w:rsid w:val="00C87AE6"/>
    <w:rsid w:val="00C90827"/>
    <w:rsid w:val="00C91D07"/>
    <w:rsid w:val="00C9277D"/>
    <w:rsid w:val="00C927FA"/>
    <w:rsid w:val="00C9457A"/>
    <w:rsid w:val="00C97970"/>
    <w:rsid w:val="00C97A93"/>
    <w:rsid w:val="00C97DB7"/>
    <w:rsid w:val="00CA0B0E"/>
    <w:rsid w:val="00CA31D4"/>
    <w:rsid w:val="00CA36D7"/>
    <w:rsid w:val="00CA36F5"/>
    <w:rsid w:val="00CA485C"/>
    <w:rsid w:val="00CA4D63"/>
    <w:rsid w:val="00CB0AC9"/>
    <w:rsid w:val="00CB1099"/>
    <w:rsid w:val="00CB1315"/>
    <w:rsid w:val="00CB20FE"/>
    <w:rsid w:val="00CB2AB4"/>
    <w:rsid w:val="00CB448A"/>
    <w:rsid w:val="00CB586D"/>
    <w:rsid w:val="00CB7929"/>
    <w:rsid w:val="00CC029D"/>
    <w:rsid w:val="00CC3476"/>
    <w:rsid w:val="00CC39E7"/>
    <w:rsid w:val="00CC3A02"/>
    <w:rsid w:val="00CC3AF8"/>
    <w:rsid w:val="00CC3FB0"/>
    <w:rsid w:val="00CC447A"/>
    <w:rsid w:val="00CC6B7C"/>
    <w:rsid w:val="00CC70D4"/>
    <w:rsid w:val="00CC72AB"/>
    <w:rsid w:val="00CC7A63"/>
    <w:rsid w:val="00CD0176"/>
    <w:rsid w:val="00CD07A4"/>
    <w:rsid w:val="00CD15D5"/>
    <w:rsid w:val="00CD19A4"/>
    <w:rsid w:val="00CD2695"/>
    <w:rsid w:val="00CD31C4"/>
    <w:rsid w:val="00CD42DE"/>
    <w:rsid w:val="00CD5B92"/>
    <w:rsid w:val="00CD6047"/>
    <w:rsid w:val="00CD6366"/>
    <w:rsid w:val="00CD72D4"/>
    <w:rsid w:val="00CE0F2E"/>
    <w:rsid w:val="00CE1046"/>
    <w:rsid w:val="00CE1219"/>
    <w:rsid w:val="00CE17BC"/>
    <w:rsid w:val="00CE19E1"/>
    <w:rsid w:val="00CE23E7"/>
    <w:rsid w:val="00CE2FCB"/>
    <w:rsid w:val="00CE3BB2"/>
    <w:rsid w:val="00CE3DFF"/>
    <w:rsid w:val="00CE4276"/>
    <w:rsid w:val="00CE48A7"/>
    <w:rsid w:val="00CE544B"/>
    <w:rsid w:val="00CE704C"/>
    <w:rsid w:val="00CF01CB"/>
    <w:rsid w:val="00CF195A"/>
    <w:rsid w:val="00CF1B17"/>
    <w:rsid w:val="00CF1CD3"/>
    <w:rsid w:val="00CF1EB9"/>
    <w:rsid w:val="00CF2AAB"/>
    <w:rsid w:val="00CF2F86"/>
    <w:rsid w:val="00CF31E0"/>
    <w:rsid w:val="00CF36EC"/>
    <w:rsid w:val="00CF458B"/>
    <w:rsid w:val="00CF4692"/>
    <w:rsid w:val="00CF4743"/>
    <w:rsid w:val="00CF4F01"/>
    <w:rsid w:val="00CF55B2"/>
    <w:rsid w:val="00CF6B15"/>
    <w:rsid w:val="00CF6EF4"/>
    <w:rsid w:val="00CF72E8"/>
    <w:rsid w:val="00CF7497"/>
    <w:rsid w:val="00CF770E"/>
    <w:rsid w:val="00CF7A81"/>
    <w:rsid w:val="00D00281"/>
    <w:rsid w:val="00D00D01"/>
    <w:rsid w:val="00D016D5"/>
    <w:rsid w:val="00D01BE5"/>
    <w:rsid w:val="00D01F7D"/>
    <w:rsid w:val="00D02437"/>
    <w:rsid w:val="00D03C76"/>
    <w:rsid w:val="00D04636"/>
    <w:rsid w:val="00D057B1"/>
    <w:rsid w:val="00D06C07"/>
    <w:rsid w:val="00D07B74"/>
    <w:rsid w:val="00D07F14"/>
    <w:rsid w:val="00D100FC"/>
    <w:rsid w:val="00D10322"/>
    <w:rsid w:val="00D117A2"/>
    <w:rsid w:val="00D119E8"/>
    <w:rsid w:val="00D123E5"/>
    <w:rsid w:val="00D12D6C"/>
    <w:rsid w:val="00D132EE"/>
    <w:rsid w:val="00D17A0D"/>
    <w:rsid w:val="00D17EB0"/>
    <w:rsid w:val="00D201E2"/>
    <w:rsid w:val="00D20B88"/>
    <w:rsid w:val="00D20F7A"/>
    <w:rsid w:val="00D2174A"/>
    <w:rsid w:val="00D230E4"/>
    <w:rsid w:val="00D2398F"/>
    <w:rsid w:val="00D241AA"/>
    <w:rsid w:val="00D25BD8"/>
    <w:rsid w:val="00D27BC0"/>
    <w:rsid w:val="00D3014A"/>
    <w:rsid w:val="00D338F3"/>
    <w:rsid w:val="00D33A48"/>
    <w:rsid w:val="00D34787"/>
    <w:rsid w:val="00D35E78"/>
    <w:rsid w:val="00D40841"/>
    <w:rsid w:val="00D41707"/>
    <w:rsid w:val="00D4226A"/>
    <w:rsid w:val="00D4348E"/>
    <w:rsid w:val="00D442E9"/>
    <w:rsid w:val="00D44BEF"/>
    <w:rsid w:val="00D44FC3"/>
    <w:rsid w:val="00D4572A"/>
    <w:rsid w:val="00D470FD"/>
    <w:rsid w:val="00D471DE"/>
    <w:rsid w:val="00D472BC"/>
    <w:rsid w:val="00D52758"/>
    <w:rsid w:val="00D52835"/>
    <w:rsid w:val="00D5423C"/>
    <w:rsid w:val="00D543E6"/>
    <w:rsid w:val="00D54D9E"/>
    <w:rsid w:val="00D557C8"/>
    <w:rsid w:val="00D55A34"/>
    <w:rsid w:val="00D5655D"/>
    <w:rsid w:val="00D569CA"/>
    <w:rsid w:val="00D5736D"/>
    <w:rsid w:val="00D5779F"/>
    <w:rsid w:val="00D60146"/>
    <w:rsid w:val="00D6055D"/>
    <w:rsid w:val="00D62AE0"/>
    <w:rsid w:val="00D62D04"/>
    <w:rsid w:val="00D62DC7"/>
    <w:rsid w:val="00D63356"/>
    <w:rsid w:val="00D654C4"/>
    <w:rsid w:val="00D655F9"/>
    <w:rsid w:val="00D669C8"/>
    <w:rsid w:val="00D67915"/>
    <w:rsid w:val="00D67F9C"/>
    <w:rsid w:val="00D70428"/>
    <w:rsid w:val="00D7104B"/>
    <w:rsid w:val="00D723CF"/>
    <w:rsid w:val="00D727A0"/>
    <w:rsid w:val="00D72A7C"/>
    <w:rsid w:val="00D73E7A"/>
    <w:rsid w:val="00D7456F"/>
    <w:rsid w:val="00D74A9B"/>
    <w:rsid w:val="00D74A9E"/>
    <w:rsid w:val="00D74F69"/>
    <w:rsid w:val="00D75A58"/>
    <w:rsid w:val="00D75A6A"/>
    <w:rsid w:val="00D76507"/>
    <w:rsid w:val="00D77C8C"/>
    <w:rsid w:val="00D8036A"/>
    <w:rsid w:val="00D805D6"/>
    <w:rsid w:val="00D8081F"/>
    <w:rsid w:val="00D80904"/>
    <w:rsid w:val="00D80C29"/>
    <w:rsid w:val="00D81DAB"/>
    <w:rsid w:val="00D82858"/>
    <w:rsid w:val="00D82DB8"/>
    <w:rsid w:val="00D86953"/>
    <w:rsid w:val="00D86DEA"/>
    <w:rsid w:val="00D8734C"/>
    <w:rsid w:val="00D87B31"/>
    <w:rsid w:val="00D87C8C"/>
    <w:rsid w:val="00D90BCC"/>
    <w:rsid w:val="00D950C8"/>
    <w:rsid w:val="00D95A61"/>
    <w:rsid w:val="00D970BC"/>
    <w:rsid w:val="00DA076F"/>
    <w:rsid w:val="00DA18BC"/>
    <w:rsid w:val="00DA1B85"/>
    <w:rsid w:val="00DA2613"/>
    <w:rsid w:val="00DA2761"/>
    <w:rsid w:val="00DA315D"/>
    <w:rsid w:val="00DA356C"/>
    <w:rsid w:val="00DA451D"/>
    <w:rsid w:val="00DA4AE9"/>
    <w:rsid w:val="00DA4FCE"/>
    <w:rsid w:val="00DA5A0E"/>
    <w:rsid w:val="00DB0905"/>
    <w:rsid w:val="00DB178B"/>
    <w:rsid w:val="00DB17AE"/>
    <w:rsid w:val="00DB2C3B"/>
    <w:rsid w:val="00DB3991"/>
    <w:rsid w:val="00DB42EE"/>
    <w:rsid w:val="00DB5731"/>
    <w:rsid w:val="00DB5EE6"/>
    <w:rsid w:val="00DB62E9"/>
    <w:rsid w:val="00DB6A1A"/>
    <w:rsid w:val="00DB6DC0"/>
    <w:rsid w:val="00DC0157"/>
    <w:rsid w:val="00DC034D"/>
    <w:rsid w:val="00DC1143"/>
    <w:rsid w:val="00DC5932"/>
    <w:rsid w:val="00DC5B9F"/>
    <w:rsid w:val="00DC7C38"/>
    <w:rsid w:val="00DD0E5E"/>
    <w:rsid w:val="00DD2B71"/>
    <w:rsid w:val="00DD2DB1"/>
    <w:rsid w:val="00DD3614"/>
    <w:rsid w:val="00DD4F96"/>
    <w:rsid w:val="00DD564E"/>
    <w:rsid w:val="00DD6CA9"/>
    <w:rsid w:val="00DD728A"/>
    <w:rsid w:val="00DD72A5"/>
    <w:rsid w:val="00DE1449"/>
    <w:rsid w:val="00DE184F"/>
    <w:rsid w:val="00DE3CA7"/>
    <w:rsid w:val="00DE5848"/>
    <w:rsid w:val="00DE5B15"/>
    <w:rsid w:val="00DE5FF6"/>
    <w:rsid w:val="00DE6CB4"/>
    <w:rsid w:val="00DE71C5"/>
    <w:rsid w:val="00DE738D"/>
    <w:rsid w:val="00DE7684"/>
    <w:rsid w:val="00DE784C"/>
    <w:rsid w:val="00DF0D58"/>
    <w:rsid w:val="00DF29D8"/>
    <w:rsid w:val="00DF2CC0"/>
    <w:rsid w:val="00DF2D55"/>
    <w:rsid w:val="00DF35B5"/>
    <w:rsid w:val="00DF3ECE"/>
    <w:rsid w:val="00DF54C3"/>
    <w:rsid w:val="00DF58BD"/>
    <w:rsid w:val="00DF6569"/>
    <w:rsid w:val="00DF785C"/>
    <w:rsid w:val="00DF7974"/>
    <w:rsid w:val="00DF7A7E"/>
    <w:rsid w:val="00E01465"/>
    <w:rsid w:val="00E02D3B"/>
    <w:rsid w:val="00E03B62"/>
    <w:rsid w:val="00E05459"/>
    <w:rsid w:val="00E05A22"/>
    <w:rsid w:val="00E071E7"/>
    <w:rsid w:val="00E119E1"/>
    <w:rsid w:val="00E11AC2"/>
    <w:rsid w:val="00E11F1E"/>
    <w:rsid w:val="00E1404F"/>
    <w:rsid w:val="00E14617"/>
    <w:rsid w:val="00E1482D"/>
    <w:rsid w:val="00E15D79"/>
    <w:rsid w:val="00E163E2"/>
    <w:rsid w:val="00E2037A"/>
    <w:rsid w:val="00E219A4"/>
    <w:rsid w:val="00E21A72"/>
    <w:rsid w:val="00E21B9D"/>
    <w:rsid w:val="00E223EB"/>
    <w:rsid w:val="00E22A35"/>
    <w:rsid w:val="00E23481"/>
    <w:rsid w:val="00E249A3"/>
    <w:rsid w:val="00E2620D"/>
    <w:rsid w:val="00E302DB"/>
    <w:rsid w:val="00E3103F"/>
    <w:rsid w:val="00E31DD7"/>
    <w:rsid w:val="00E32139"/>
    <w:rsid w:val="00E324C4"/>
    <w:rsid w:val="00E337A3"/>
    <w:rsid w:val="00E34315"/>
    <w:rsid w:val="00E343E3"/>
    <w:rsid w:val="00E34FD5"/>
    <w:rsid w:val="00E36C82"/>
    <w:rsid w:val="00E41C4D"/>
    <w:rsid w:val="00E41EAE"/>
    <w:rsid w:val="00E43CB1"/>
    <w:rsid w:val="00E44911"/>
    <w:rsid w:val="00E45C27"/>
    <w:rsid w:val="00E46654"/>
    <w:rsid w:val="00E46981"/>
    <w:rsid w:val="00E47DC1"/>
    <w:rsid w:val="00E47F0E"/>
    <w:rsid w:val="00E47FC4"/>
    <w:rsid w:val="00E5020A"/>
    <w:rsid w:val="00E50D7F"/>
    <w:rsid w:val="00E5267B"/>
    <w:rsid w:val="00E53337"/>
    <w:rsid w:val="00E54381"/>
    <w:rsid w:val="00E545F2"/>
    <w:rsid w:val="00E547AC"/>
    <w:rsid w:val="00E54F05"/>
    <w:rsid w:val="00E5734E"/>
    <w:rsid w:val="00E57A91"/>
    <w:rsid w:val="00E6082B"/>
    <w:rsid w:val="00E60B97"/>
    <w:rsid w:val="00E61F91"/>
    <w:rsid w:val="00E625F6"/>
    <w:rsid w:val="00E630B6"/>
    <w:rsid w:val="00E64E05"/>
    <w:rsid w:val="00E6592D"/>
    <w:rsid w:val="00E66248"/>
    <w:rsid w:val="00E66CAC"/>
    <w:rsid w:val="00E67B1F"/>
    <w:rsid w:val="00E71D7D"/>
    <w:rsid w:val="00E72545"/>
    <w:rsid w:val="00E726F0"/>
    <w:rsid w:val="00E742C1"/>
    <w:rsid w:val="00E758DB"/>
    <w:rsid w:val="00E7666E"/>
    <w:rsid w:val="00E80E6E"/>
    <w:rsid w:val="00E812AF"/>
    <w:rsid w:val="00E81A94"/>
    <w:rsid w:val="00E81CD4"/>
    <w:rsid w:val="00E8275B"/>
    <w:rsid w:val="00E8292D"/>
    <w:rsid w:val="00E82A45"/>
    <w:rsid w:val="00E843D3"/>
    <w:rsid w:val="00E853F2"/>
    <w:rsid w:val="00E8541B"/>
    <w:rsid w:val="00E8690C"/>
    <w:rsid w:val="00E87651"/>
    <w:rsid w:val="00E90184"/>
    <w:rsid w:val="00E91E1F"/>
    <w:rsid w:val="00E92285"/>
    <w:rsid w:val="00E9407B"/>
    <w:rsid w:val="00E94CE6"/>
    <w:rsid w:val="00E95FFD"/>
    <w:rsid w:val="00E967F0"/>
    <w:rsid w:val="00E96908"/>
    <w:rsid w:val="00E97409"/>
    <w:rsid w:val="00E97998"/>
    <w:rsid w:val="00EA04DE"/>
    <w:rsid w:val="00EA0A7A"/>
    <w:rsid w:val="00EA0D15"/>
    <w:rsid w:val="00EA1508"/>
    <w:rsid w:val="00EA4E91"/>
    <w:rsid w:val="00EA62EE"/>
    <w:rsid w:val="00EB0C31"/>
    <w:rsid w:val="00EB154B"/>
    <w:rsid w:val="00EB2520"/>
    <w:rsid w:val="00EB40BB"/>
    <w:rsid w:val="00EB6CAD"/>
    <w:rsid w:val="00EB785E"/>
    <w:rsid w:val="00EC0D21"/>
    <w:rsid w:val="00EC36D8"/>
    <w:rsid w:val="00EC393E"/>
    <w:rsid w:val="00EC5B9E"/>
    <w:rsid w:val="00ED16E6"/>
    <w:rsid w:val="00ED1AB9"/>
    <w:rsid w:val="00ED24D8"/>
    <w:rsid w:val="00ED2AA7"/>
    <w:rsid w:val="00ED350D"/>
    <w:rsid w:val="00ED35DC"/>
    <w:rsid w:val="00ED39A0"/>
    <w:rsid w:val="00ED3AA8"/>
    <w:rsid w:val="00ED4A95"/>
    <w:rsid w:val="00ED4BC8"/>
    <w:rsid w:val="00ED57F4"/>
    <w:rsid w:val="00ED7D0F"/>
    <w:rsid w:val="00EE1AC1"/>
    <w:rsid w:val="00EE22D7"/>
    <w:rsid w:val="00EE4EA9"/>
    <w:rsid w:val="00EE6944"/>
    <w:rsid w:val="00EE6F65"/>
    <w:rsid w:val="00EE71E8"/>
    <w:rsid w:val="00EE7F63"/>
    <w:rsid w:val="00EF004E"/>
    <w:rsid w:val="00EF0BE2"/>
    <w:rsid w:val="00EF104E"/>
    <w:rsid w:val="00EF209A"/>
    <w:rsid w:val="00EF2E46"/>
    <w:rsid w:val="00EF528D"/>
    <w:rsid w:val="00F00083"/>
    <w:rsid w:val="00F002FF"/>
    <w:rsid w:val="00F00340"/>
    <w:rsid w:val="00F0158B"/>
    <w:rsid w:val="00F03F2B"/>
    <w:rsid w:val="00F05399"/>
    <w:rsid w:val="00F05691"/>
    <w:rsid w:val="00F057A9"/>
    <w:rsid w:val="00F05E10"/>
    <w:rsid w:val="00F06546"/>
    <w:rsid w:val="00F06858"/>
    <w:rsid w:val="00F074F8"/>
    <w:rsid w:val="00F075C6"/>
    <w:rsid w:val="00F0791C"/>
    <w:rsid w:val="00F10699"/>
    <w:rsid w:val="00F11209"/>
    <w:rsid w:val="00F11E05"/>
    <w:rsid w:val="00F1319B"/>
    <w:rsid w:val="00F13BD4"/>
    <w:rsid w:val="00F14CBF"/>
    <w:rsid w:val="00F15085"/>
    <w:rsid w:val="00F156A1"/>
    <w:rsid w:val="00F15CA4"/>
    <w:rsid w:val="00F16851"/>
    <w:rsid w:val="00F16BEC"/>
    <w:rsid w:val="00F170BE"/>
    <w:rsid w:val="00F173B4"/>
    <w:rsid w:val="00F173FD"/>
    <w:rsid w:val="00F17D07"/>
    <w:rsid w:val="00F23979"/>
    <w:rsid w:val="00F249EF"/>
    <w:rsid w:val="00F24D06"/>
    <w:rsid w:val="00F25BE1"/>
    <w:rsid w:val="00F25F95"/>
    <w:rsid w:val="00F268A6"/>
    <w:rsid w:val="00F27BEC"/>
    <w:rsid w:val="00F30A58"/>
    <w:rsid w:val="00F31656"/>
    <w:rsid w:val="00F31B1C"/>
    <w:rsid w:val="00F31C58"/>
    <w:rsid w:val="00F31DC7"/>
    <w:rsid w:val="00F32124"/>
    <w:rsid w:val="00F3242C"/>
    <w:rsid w:val="00F33240"/>
    <w:rsid w:val="00F3359A"/>
    <w:rsid w:val="00F3600B"/>
    <w:rsid w:val="00F36195"/>
    <w:rsid w:val="00F377C1"/>
    <w:rsid w:val="00F3783D"/>
    <w:rsid w:val="00F40CA6"/>
    <w:rsid w:val="00F416AB"/>
    <w:rsid w:val="00F42601"/>
    <w:rsid w:val="00F43828"/>
    <w:rsid w:val="00F43946"/>
    <w:rsid w:val="00F4541E"/>
    <w:rsid w:val="00F468C5"/>
    <w:rsid w:val="00F46ED9"/>
    <w:rsid w:val="00F47F56"/>
    <w:rsid w:val="00F50B87"/>
    <w:rsid w:val="00F529B0"/>
    <w:rsid w:val="00F531A2"/>
    <w:rsid w:val="00F53A0F"/>
    <w:rsid w:val="00F5539C"/>
    <w:rsid w:val="00F55527"/>
    <w:rsid w:val="00F55D5C"/>
    <w:rsid w:val="00F56B06"/>
    <w:rsid w:val="00F6207D"/>
    <w:rsid w:val="00F63BC8"/>
    <w:rsid w:val="00F65FC0"/>
    <w:rsid w:val="00F678E6"/>
    <w:rsid w:val="00F67D00"/>
    <w:rsid w:val="00F71FBA"/>
    <w:rsid w:val="00F72A29"/>
    <w:rsid w:val="00F72AFC"/>
    <w:rsid w:val="00F73402"/>
    <w:rsid w:val="00F73D26"/>
    <w:rsid w:val="00F74C33"/>
    <w:rsid w:val="00F75DAA"/>
    <w:rsid w:val="00F76742"/>
    <w:rsid w:val="00F76D3D"/>
    <w:rsid w:val="00F83240"/>
    <w:rsid w:val="00F84715"/>
    <w:rsid w:val="00F85C5D"/>
    <w:rsid w:val="00F85D63"/>
    <w:rsid w:val="00F85E21"/>
    <w:rsid w:val="00F86A54"/>
    <w:rsid w:val="00F86BD7"/>
    <w:rsid w:val="00F86F95"/>
    <w:rsid w:val="00F914D1"/>
    <w:rsid w:val="00F928BE"/>
    <w:rsid w:val="00F92D34"/>
    <w:rsid w:val="00F943DB"/>
    <w:rsid w:val="00F94531"/>
    <w:rsid w:val="00F94F3E"/>
    <w:rsid w:val="00F95F30"/>
    <w:rsid w:val="00F96169"/>
    <w:rsid w:val="00F96247"/>
    <w:rsid w:val="00F96F21"/>
    <w:rsid w:val="00F97555"/>
    <w:rsid w:val="00FA0FF1"/>
    <w:rsid w:val="00FA11F8"/>
    <w:rsid w:val="00FA127C"/>
    <w:rsid w:val="00FA1FD7"/>
    <w:rsid w:val="00FA49E5"/>
    <w:rsid w:val="00FA4B41"/>
    <w:rsid w:val="00FA612F"/>
    <w:rsid w:val="00FA641B"/>
    <w:rsid w:val="00FA64F4"/>
    <w:rsid w:val="00FA70A5"/>
    <w:rsid w:val="00FA7328"/>
    <w:rsid w:val="00FB0CF5"/>
    <w:rsid w:val="00FB0FAD"/>
    <w:rsid w:val="00FB1500"/>
    <w:rsid w:val="00FB1FD9"/>
    <w:rsid w:val="00FB2EDB"/>
    <w:rsid w:val="00FB3726"/>
    <w:rsid w:val="00FB4CB7"/>
    <w:rsid w:val="00FB58F1"/>
    <w:rsid w:val="00FB73E9"/>
    <w:rsid w:val="00FC77A9"/>
    <w:rsid w:val="00FC78A8"/>
    <w:rsid w:val="00FD04FF"/>
    <w:rsid w:val="00FD2146"/>
    <w:rsid w:val="00FD267F"/>
    <w:rsid w:val="00FD30F5"/>
    <w:rsid w:val="00FD33B3"/>
    <w:rsid w:val="00FD37FC"/>
    <w:rsid w:val="00FD3B2A"/>
    <w:rsid w:val="00FD40BB"/>
    <w:rsid w:val="00FD541E"/>
    <w:rsid w:val="00FD6B74"/>
    <w:rsid w:val="00FE0046"/>
    <w:rsid w:val="00FE0594"/>
    <w:rsid w:val="00FE0AFB"/>
    <w:rsid w:val="00FE19FA"/>
    <w:rsid w:val="00FE1B9E"/>
    <w:rsid w:val="00FE2BF1"/>
    <w:rsid w:val="00FE2D68"/>
    <w:rsid w:val="00FE4065"/>
    <w:rsid w:val="00FE466D"/>
    <w:rsid w:val="00FE590A"/>
    <w:rsid w:val="00FE6ACE"/>
    <w:rsid w:val="00FE74F4"/>
    <w:rsid w:val="00FE78EB"/>
    <w:rsid w:val="00FF0DF2"/>
    <w:rsid w:val="00FF2AA9"/>
    <w:rsid w:val="00FF334B"/>
    <w:rsid w:val="00FF34ED"/>
    <w:rsid w:val="00FF4247"/>
    <w:rsid w:val="00FF4BC1"/>
    <w:rsid w:val="00FF509C"/>
    <w:rsid w:val="00FF5612"/>
    <w:rsid w:val="00FF5722"/>
    <w:rsid w:val="00FF67F1"/>
    <w:rsid w:val="00FF7D03"/>
    <w:rsid w:val="00FF7FB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AF68A2"/>
  <w15:docId w15:val="{8522371B-DB54-4B8C-8913-FB21A3C05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174FF"/>
    <w:pPr>
      <w:spacing w:after="200" w:line="276" w:lineRule="auto"/>
    </w:pPr>
    <w:rPr>
      <w:rFonts w:ascii="Calibri" w:hAnsi="Calibri"/>
      <w:sz w:val="22"/>
      <w:szCs w:val="22"/>
      <w:lang w:eastAsia="en-US"/>
    </w:rPr>
  </w:style>
  <w:style w:type="paragraph" w:styleId="Nadpis1">
    <w:name w:val="heading 1"/>
    <w:aliases w:val="Hoofdstuk"/>
    <w:basedOn w:val="Normlny"/>
    <w:next w:val="Normlny"/>
    <w:link w:val="Nadpis1Char"/>
    <w:uiPriority w:val="9"/>
    <w:qFormat/>
    <w:rsid w:val="001F11D9"/>
    <w:pPr>
      <w:spacing w:after="0" w:line="240" w:lineRule="auto"/>
      <w:outlineLvl w:val="0"/>
    </w:pPr>
    <w:rPr>
      <w:rFonts w:ascii="Arial" w:hAnsi="Arial"/>
      <w:b/>
      <w:bCs/>
      <w:caps/>
      <w:sz w:val="24"/>
      <w:szCs w:val="24"/>
    </w:rPr>
  </w:style>
  <w:style w:type="paragraph" w:styleId="Nadpis2">
    <w:name w:val="heading 2"/>
    <w:basedOn w:val="Normlny"/>
    <w:next w:val="Normlny"/>
    <w:link w:val="Nadpis2Char"/>
    <w:uiPriority w:val="99"/>
    <w:qFormat/>
    <w:rsid w:val="005476CA"/>
    <w:pPr>
      <w:spacing w:after="0" w:line="240" w:lineRule="auto"/>
      <w:jc w:val="center"/>
      <w:outlineLvl w:val="1"/>
    </w:pPr>
    <w:rPr>
      <w:rFonts w:ascii="Arial" w:hAnsi="Arial"/>
      <w:b/>
      <w:sz w:val="24"/>
      <w:szCs w:val="24"/>
    </w:rPr>
  </w:style>
  <w:style w:type="paragraph" w:styleId="Nadpis3">
    <w:name w:val="heading 3"/>
    <w:aliases w:val="Subparagraaf"/>
    <w:basedOn w:val="Zkladntext"/>
    <w:next w:val="Normlny"/>
    <w:link w:val="Nadpis3Char"/>
    <w:uiPriority w:val="99"/>
    <w:qFormat/>
    <w:rsid w:val="00C4631C"/>
    <w:pPr>
      <w:numPr>
        <w:numId w:val="21"/>
      </w:numPr>
      <w:autoSpaceDE w:val="0"/>
      <w:autoSpaceDN w:val="0"/>
      <w:spacing w:after="240"/>
      <w:ind w:left="426" w:hanging="426"/>
      <w:outlineLvl w:val="2"/>
    </w:pPr>
    <w:rPr>
      <w:rFonts w:ascii="Arial" w:hAnsi="Arial"/>
      <w:b/>
      <w:bCs/>
      <w:noProof w:val="0"/>
      <w:sz w:val="20"/>
      <w:szCs w:val="20"/>
    </w:rPr>
  </w:style>
  <w:style w:type="paragraph" w:styleId="Nadpis4">
    <w:name w:val="heading 4"/>
    <w:aliases w:val="Heading4,Subsection"/>
    <w:basedOn w:val="Normlny"/>
    <w:next w:val="Normlny"/>
    <w:link w:val="Nadpis4Char"/>
    <w:uiPriority w:val="99"/>
    <w:qFormat/>
    <w:rsid w:val="00796CF2"/>
    <w:pPr>
      <w:keepNext/>
      <w:spacing w:before="240" w:after="60"/>
      <w:outlineLvl w:val="3"/>
    </w:pPr>
    <w:rPr>
      <w:rFonts w:ascii="Times New Roman" w:hAnsi="Times New Roman"/>
      <w:b/>
      <w:bCs/>
      <w:sz w:val="28"/>
      <w:szCs w:val="28"/>
    </w:rPr>
  </w:style>
  <w:style w:type="paragraph" w:styleId="Nadpis5">
    <w:name w:val="heading 5"/>
    <w:aliases w:val="podčiarknuté"/>
    <w:basedOn w:val="Normlny"/>
    <w:next w:val="Normlny"/>
    <w:link w:val="Nadpis5Char"/>
    <w:uiPriority w:val="99"/>
    <w:qFormat/>
    <w:rsid w:val="00796CF2"/>
    <w:pPr>
      <w:spacing w:before="240" w:after="60"/>
      <w:outlineLvl w:val="4"/>
    </w:pPr>
    <w:rPr>
      <w:rFonts w:eastAsia="Calibri"/>
      <w:b/>
      <w:bCs/>
      <w:i/>
      <w:iCs/>
      <w:sz w:val="26"/>
      <w:szCs w:val="26"/>
    </w:rPr>
  </w:style>
  <w:style w:type="paragraph" w:styleId="Nadpis6">
    <w:name w:val="heading 6"/>
    <w:basedOn w:val="Normlny"/>
    <w:next w:val="Normlny"/>
    <w:link w:val="Nadpis6Char"/>
    <w:uiPriority w:val="99"/>
    <w:qFormat/>
    <w:rsid w:val="00796CF2"/>
    <w:pPr>
      <w:keepNext/>
      <w:spacing w:after="0" w:line="240" w:lineRule="auto"/>
      <w:jc w:val="both"/>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uiPriority w:val="99"/>
    <w:qFormat/>
    <w:rsid w:val="00796CF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796CF2"/>
    <w:pPr>
      <w:keepNext/>
      <w:spacing w:after="0" w:line="240" w:lineRule="auto"/>
      <w:ind w:firstLine="708"/>
      <w:jc w:val="both"/>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796CF2"/>
    <w:pPr>
      <w:keepNext/>
      <w:spacing w:after="0" w:line="240" w:lineRule="auto"/>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oofdstuk Char"/>
    <w:link w:val="Nadpis1"/>
    <w:uiPriority w:val="9"/>
    <w:locked/>
    <w:rsid w:val="001F11D9"/>
    <w:rPr>
      <w:rFonts w:ascii="Arial" w:hAnsi="Arial" w:cs="Arial"/>
      <w:b/>
      <w:bCs/>
      <w:caps/>
      <w:sz w:val="24"/>
      <w:szCs w:val="24"/>
      <w:lang w:eastAsia="en-US"/>
    </w:rPr>
  </w:style>
  <w:style w:type="character" w:customStyle="1" w:styleId="Nadpis2Char">
    <w:name w:val="Nadpis 2 Char"/>
    <w:link w:val="Nadpis2"/>
    <w:uiPriority w:val="99"/>
    <w:locked/>
    <w:rsid w:val="005476CA"/>
    <w:rPr>
      <w:rFonts w:ascii="Arial" w:hAnsi="Arial" w:cs="Arial"/>
      <w:b/>
      <w:sz w:val="24"/>
      <w:szCs w:val="24"/>
      <w:lang w:eastAsia="en-US"/>
    </w:rPr>
  </w:style>
  <w:style w:type="character" w:customStyle="1" w:styleId="Nadpis3Char">
    <w:name w:val="Nadpis 3 Char"/>
    <w:aliases w:val="Subparagraaf Char"/>
    <w:link w:val="Nadpis3"/>
    <w:uiPriority w:val="99"/>
    <w:locked/>
    <w:rsid w:val="00C4631C"/>
    <w:rPr>
      <w:rFonts w:ascii="Arial" w:eastAsia="Calibri" w:hAnsi="Arial"/>
      <w:b/>
      <w:bCs/>
    </w:rPr>
  </w:style>
  <w:style w:type="character" w:customStyle="1" w:styleId="Nadpis4Char">
    <w:name w:val="Nadpis 4 Char"/>
    <w:aliases w:val="Heading4 Char,Subsection Char"/>
    <w:link w:val="Nadpis4"/>
    <w:uiPriority w:val="99"/>
    <w:locked/>
    <w:rsid w:val="00796CF2"/>
    <w:rPr>
      <w:b/>
      <w:bCs/>
      <w:sz w:val="28"/>
      <w:szCs w:val="28"/>
      <w:lang w:val="sk-SK" w:eastAsia="en-US" w:bidi="ar-SA"/>
    </w:rPr>
  </w:style>
  <w:style w:type="character" w:customStyle="1" w:styleId="Nadpis5Char">
    <w:name w:val="Nadpis 5 Char"/>
    <w:aliases w:val="podčiarknuté Char"/>
    <w:link w:val="Nadpis5"/>
    <w:uiPriority w:val="99"/>
    <w:locked/>
    <w:rsid w:val="00796CF2"/>
    <w:rPr>
      <w:rFonts w:ascii="Calibri" w:eastAsia="Calibri" w:hAnsi="Calibri"/>
      <w:b/>
      <w:bCs/>
      <w:i/>
      <w:iCs/>
      <w:sz w:val="26"/>
      <w:szCs w:val="26"/>
      <w:lang w:val="sk-SK" w:eastAsia="en-US" w:bidi="ar-SA"/>
    </w:rPr>
  </w:style>
  <w:style w:type="character" w:customStyle="1" w:styleId="Nadpis6Char">
    <w:name w:val="Nadpis 6 Char"/>
    <w:link w:val="Nadpis6"/>
    <w:uiPriority w:val="99"/>
    <w:locked/>
    <w:rsid w:val="00796CF2"/>
    <w:rPr>
      <w:rFonts w:eastAsia="Calibri"/>
      <w:b/>
      <w:bCs/>
      <w:noProof/>
      <w:sz w:val="24"/>
      <w:szCs w:val="24"/>
      <w:lang w:val="sk-SK" w:eastAsia="sk-SK" w:bidi="ar-SA"/>
    </w:rPr>
  </w:style>
  <w:style w:type="character" w:customStyle="1" w:styleId="Nadpis7Char">
    <w:name w:val="Nadpis 7 Char"/>
    <w:link w:val="Nadpis7"/>
    <w:uiPriority w:val="99"/>
    <w:locked/>
    <w:rsid w:val="00796CF2"/>
    <w:rPr>
      <w:rFonts w:ascii="Calibri" w:eastAsia="Calibri" w:hAnsi="Calibri"/>
      <w:sz w:val="24"/>
      <w:szCs w:val="24"/>
      <w:lang w:val="sk-SK" w:eastAsia="en-US" w:bidi="ar-SA"/>
    </w:rPr>
  </w:style>
  <w:style w:type="character" w:customStyle="1" w:styleId="Nadpis8Char">
    <w:name w:val="Nadpis 8 Char"/>
    <w:link w:val="Nadpis8"/>
    <w:uiPriority w:val="99"/>
    <w:locked/>
    <w:rsid w:val="00796CF2"/>
    <w:rPr>
      <w:rFonts w:ascii="Arial" w:eastAsia="Calibri" w:hAnsi="Arial"/>
      <w:szCs w:val="24"/>
      <w:u w:val="single"/>
      <w:lang w:val="sk-SK" w:eastAsia="sk-SK" w:bidi="ar-SA"/>
    </w:rPr>
  </w:style>
  <w:style w:type="character" w:customStyle="1" w:styleId="Nadpis9Char">
    <w:name w:val="Nadpis 9 Char"/>
    <w:link w:val="Nadpis9"/>
    <w:uiPriority w:val="99"/>
    <w:locked/>
    <w:rsid w:val="00796CF2"/>
    <w:rPr>
      <w:rFonts w:ascii="Arial" w:eastAsia="Calibri" w:hAnsi="Arial"/>
      <w:b/>
      <w:bCs/>
      <w:szCs w:val="24"/>
      <w:u w:val="single"/>
      <w:lang w:val="sk-SK" w:eastAsia="sk-SK" w:bidi="ar-SA"/>
    </w:rPr>
  </w:style>
  <w:style w:type="paragraph" w:styleId="Normlnywebov">
    <w:name w:val="Normal (Web)"/>
    <w:basedOn w:val="Normlny"/>
    <w:uiPriority w:val="99"/>
    <w:rsid w:val="00796CF2"/>
    <w:pPr>
      <w:spacing w:before="100" w:beforeAutospacing="1" w:after="100" w:afterAutospacing="1" w:line="240" w:lineRule="auto"/>
    </w:pPr>
    <w:rPr>
      <w:rFonts w:ascii="Times New Roman" w:eastAsia="Calibri" w:hAnsi="Times New Roman"/>
      <w:sz w:val="24"/>
      <w:szCs w:val="24"/>
      <w:lang w:eastAsia="sk-SK"/>
    </w:rPr>
  </w:style>
  <w:style w:type="paragraph" w:styleId="Zarkazkladnhotextu2">
    <w:name w:val="Body Text Indent 2"/>
    <w:basedOn w:val="Normlny"/>
    <w:link w:val="Zarkazkladnhotextu2Char"/>
    <w:uiPriority w:val="99"/>
    <w:rsid w:val="00796CF2"/>
    <w:pPr>
      <w:spacing w:after="0" w:line="240" w:lineRule="auto"/>
      <w:ind w:left="360"/>
      <w:jc w:val="both"/>
    </w:pPr>
    <w:rPr>
      <w:rFonts w:ascii="Times New Roman" w:eastAsia="Calibri" w:hAnsi="Times New Roman"/>
      <w:noProof/>
      <w:sz w:val="24"/>
      <w:szCs w:val="24"/>
      <w:lang w:eastAsia="sk-SK"/>
    </w:rPr>
  </w:style>
  <w:style w:type="character" w:customStyle="1" w:styleId="Zarkazkladnhotextu2Char">
    <w:name w:val="Zarážka základného textu 2 Char"/>
    <w:link w:val="Zarkazkladnhotextu2"/>
    <w:uiPriority w:val="99"/>
    <w:locked/>
    <w:rsid w:val="00796CF2"/>
    <w:rPr>
      <w:rFonts w:eastAsia="Calibri"/>
      <w:noProof/>
      <w:sz w:val="24"/>
      <w:szCs w:val="24"/>
      <w:lang w:val="sk-SK" w:eastAsia="sk-SK" w:bidi="ar-SA"/>
    </w:rPr>
  </w:style>
  <w:style w:type="paragraph" w:styleId="Pta">
    <w:name w:val="footer"/>
    <w:aliases w:val="Char2"/>
    <w:basedOn w:val="Normlny"/>
    <w:link w:val="PtaChar"/>
    <w:uiPriority w:val="99"/>
    <w:rsid w:val="00796CF2"/>
    <w:pPr>
      <w:tabs>
        <w:tab w:val="center" w:pos="4536"/>
        <w:tab w:val="right" w:pos="9072"/>
      </w:tabs>
      <w:spacing w:after="0" w:line="240" w:lineRule="auto"/>
    </w:pPr>
    <w:rPr>
      <w:rFonts w:ascii="Times New Roman" w:eastAsia="Calibri" w:hAnsi="Times New Roman"/>
      <w:noProof/>
      <w:sz w:val="24"/>
      <w:szCs w:val="24"/>
      <w:lang w:eastAsia="sk-SK"/>
    </w:rPr>
  </w:style>
  <w:style w:type="character" w:customStyle="1" w:styleId="PtaChar">
    <w:name w:val="Päta Char"/>
    <w:aliases w:val="Char2 Char"/>
    <w:link w:val="Pta"/>
    <w:uiPriority w:val="99"/>
    <w:locked/>
    <w:rsid w:val="00796CF2"/>
    <w:rPr>
      <w:rFonts w:eastAsia="Calibri"/>
      <w:noProof/>
      <w:sz w:val="24"/>
      <w:szCs w:val="24"/>
      <w:lang w:val="sk-SK" w:eastAsia="sk-SK" w:bidi="ar-SA"/>
    </w:rPr>
  </w:style>
  <w:style w:type="paragraph" w:styleId="Zkladntext3">
    <w:name w:val="Body Text 3"/>
    <w:basedOn w:val="Normlny"/>
    <w:link w:val="Zkladntext3Char"/>
    <w:rsid w:val="00796CF2"/>
    <w:pPr>
      <w:spacing w:after="0" w:line="240" w:lineRule="auto"/>
      <w:jc w:val="center"/>
    </w:pPr>
    <w:rPr>
      <w:rFonts w:ascii="Times New Roman" w:eastAsia="Calibri" w:hAnsi="Times New Roman"/>
      <w:noProof/>
      <w:color w:val="FF0000"/>
      <w:sz w:val="20"/>
      <w:szCs w:val="20"/>
      <w:lang w:eastAsia="sk-SK"/>
    </w:rPr>
  </w:style>
  <w:style w:type="character" w:customStyle="1" w:styleId="Zkladntext3Char">
    <w:name w:val="Základný text 3 Char"/>
    <w:link w:val="Zkladntext3"/>
    <w:locked/>
    <w:rsid w:val="00796CF2"/>
    <w:rPr>
      <w:rFonts w:eastAsia="Calibri"/>
      <w:noProof/>
      <w:color w:val="FF0000"/>
      <w:lang w:val="sk-SK" w:eastAsia="sk-SK" w:bidi="ar-SA"/>
    </w:rPr>
  </w:style>
  <w:style w:type="paragraph" w:styleId="Zarkazkladnhotextu">
    <w:name w:val="Body Text Indent"/>
    <w:basedOn w:val="Normlny"/>
    <w:link w:val="ZarkazkladnhotextuChar"/>
    <w:rsid w:val="00796CF2"/>
    <w:pPr>
      <w:spacing w:after="120" w:line="240" w:lineRule="auto"/>
      <w:ind w:left="283"/>
    </w:pPr>
    <w:rPr>
      <w:rFonts w:ascii="Times New Roman" w:hAnsi="Times New Roman"/>
      <w:noProof/>
      <w:sz w:val="24"/>
      <w:szCs w:val="24"/>
      <w:lang w:eastAsia="sk-SK"/>
    </w:rPr>
  </w:style>
  <w:style w:type="character" w:customStyle="1" w:styleId="ZarkazkladnhotextuChar">
    <w:name w:val="Zarážka základného textu Char"/>
    <w:link w:val="Zarkazkladnhotextu"/>
    <w:locked/>
    <w:rsid w:val="00796CF2"/>
    <w:rPr>
      <w:noProof/>
      <w:sz w:val="24"/>
      <w:szCs w:val="24"/>
      <w:lang w:val="sk-SK" w:eastAsia="sk-SK" w:bidi="ar-SA"/>
    </w:rPr>
  </w:style>
  <w:style w:type="paragraph" w:styleId="Zarkazkladnhotextu3">
    <w:name w:val="Body Text Indent 3"/>
    <w:basedOn w:val="Normlny"/>
    <w:link w:val="Zarkazkladnhotextu3Char"/>
    <w:rsid w:val="00796CF2"/>
    <w:pPr>
      <w:spacing w:after="0" w:line="240" w:lineRule="auto"/>
      <w:ind w:left="4860"/>
    </w:pPr>
    <w:rPr>
      <w:rFonts w:ascii="Times New Roman" w:eastAsia="Calibri" w:hAnsi="Times New Roman"/>
      <w:noProof/>
      <w:sz w:val="30"/>
      <w:szCs w:val="30"/>
      <w:lang w:eastAsia="sk-SK"/>
    </w:rPr>
  </w:style>
  <w:style w:type="character" w:customStyle="1" w:styleId="Zarkazkladnhotextu3Char">
    <w:name w:val="Zarážka základného textu 3 Char"/>
    <w:link w:val="Zarkazkladnhotextu3"/>
    <w:locked/>
    <w:rsid w:val="00796CF2"/>
    <w:rPr>
      <w:rFonts w:eastAsia="Calibri"/>
      <w:noProof/>
      <w:sz w:val="30"/>
      <w:szCs w:val="30"/>
      <w:lang w:val="sk-SK" w:eastAsia="sk-SK" w:bidi="ar-SA"/>
    </w:rPr>
  </w:style>
  <w:style w:type="paragraph" w:styleId="Zkladntext">
    <w:name w:val="Body Text"/>
    <w:aliases w:val="Char"/>
    <w:basedOn w:val="Normlny"/>
    <w:link w:val="ZkladntextChar"/>
    <w:rsid w:val="00796CF2"/>
    <w:pPr>
      <w:spacing w:after="0" w:line="240" w:lineRule="auto"/>
      <w:jc w:val="both"/>
    </w:pPr>
    <w:rPr>
      <w:rFonts w:ascii="Times New Roman" w:eastAsia="Calibri" w:hAnsi="Times New Roman"/>
      <w:noProof/>
      <w:sz w:val="24"/>
      <w:szCs w:val="24"/>
      <w:lang w:eastAsia="sk-SK"/>
    </w:rPr>
  </w:style>
  <w:style w:type="character" w:customStyle="1" w:styleId="ZkladntextChar">
    <w:name w:val="Základný text Char"/>
    <w:aliases w:val="Char Char"/>
    <w:link w:val="Zkladntext"/>
    <w:locked/>
    <w:rsid w:val="00796CF2"/>
    <w:rPr>
      <w:rFonts w:eastAsia="Calibri"/>
      <w:noProof/>
      <w:sz w:val="24"/>
      <w:szCs w:val="24"/>
      <w:lang w:val="sk-SK" w:eastAsia="sk-SK" w:bidi="ar-SA"/>
    </w:rPr>
  </w:style>
  <w:style w:type="paragraph" w:styleId="Zkladntext2">
    <w:name w:val="Body Text 2"/>
    <w:basedOn w:val="Normlny"/>
    <w:link w:val="Zkladntext2Char"/>
    <w:uiPriority w:val="99"/>
    <w:rsid w:val="00796CF2"/>
    <w:pPr>
      <w:spacing w:after="120" w:line="480" w:lineRule="auto"/>
    </w:pPr>
    <w:rPr>
      <w:rFonts w:ascii="Times New Roman" w:eastAsia="Calibri" w:hAnsi="Times New Roman"/>
      <w:noProof/>
      <w:sz w:val="24"/>
      <w:szCs w:val="24"/>
      <w:lang w:eastAsia="sk-SK"/>
    </w:rPr>
  </w:style>
  <w:style w:type="character" w:customStyle="1" w:styleId="Zkladntext2Char">
    <w:name w:val="Základný text 2 Char"/>
    <w:link w:val="Zkladntext2"/>
    <w:uiPriority w:val="99"/>
    <w:locked/>
    <w:rsid w:val="00796CF2"/>
    <w:rPr>
      <w:rFonts w:eastAsia="Calibri"/>
      <w:noProof/>
      <w:sz w:val="24"/>
      <w:szCs w:val="24"/>
      <w:lang w:val="sk-SK" w:eastAsia="sk-SK" w:bidi="ar-SA"/>
    </w:rPr>
  </w:style>
  <w:style w:type="paragraph" w:customStyle="1" w:styleId="Zarkazkladnhotextu1">
    <w:name w:val="Zarážka základného textu1"/>
    <w:basedOn w:val="Normlny"/>
    <w:rsid w:val="00796CF2"/>
    <w:pPr>
      <w:spacing w:after="120" w:line="240" w:lineRule="auto"/>
      <w:ind w:left="283"/>
    </w:pPr>
    <w:rPr>
      <w:rFonts w:ascii="Times New Roman" w:eastAsia="Calibri" w:hAnsi="Times New Roman"/>
      <w:noProof/>
      <w:sz w:val="24"/>
      <w:szCs w:val="24"/>
      <w:lang w:eastAsia="sk-SK"/>
    </w:rPr>
  </w:style>
  <w:style w:type="paragraph" w:styleId="Textbubliny">
    <w:name w:val="Balloon Text"/>
    <w:basedOn w:val="Normlny"/>
    <w:link w:val="TextbublinyChar"/>
    <w:uiPriority w:val="99"/>
    <w:rsid w:val="00796CF2"/>
    <w:pPr>
      <w:spacing w:after="0" w:line="240" w:lineRule="auto"/>
    </w:pPr>
    <w:rPr>
      <w:rFonts w:ascii="Tahoma" w:hAnsi="Tahoma" w:cs="Tahoma"/>
      <w:sz w:val="16"/>
      <w:szCs w:val="16"/>
    </w:rPr>
  </w:style>
  <w:style w:type="character" w:customStyle="1" w:styleId="TextbublinyChar">
    <w:name w:val="Text bubliny Char"/>
    <w:link w:val="Textbubliny"/>
    <w:uiPriority w:val="99"/>
    <w:locked/>
    <w:rsid w:val="00796CF2"/>
    <w:rPr>
      <w:rFonts w:ascii="Tahoma" w:hAnsi="Tahoma" w:cs="Tahoma"/>
      <w:sz w:val="16"/>
      <w:szCs w:val="16"/>
      <w:lang w:val="sk-SK" w:eastAsia="en-US" w:bidi="ar-SA"/>
    </w:rPr>
  </w:style>
  <w:style w:type="paragraph" w:customStyle="1" w:styleId="Odsekzoznamu1">
    <w:name w:val="Odsek zoznamu1"/>
    <w:basedOn w:val="Normlny"/>
    <w:link w:val="ListParagraphChar1"/>
    <w:rsid w:val="00796CF2"/>
    <w:pPr>
      <w:ind w:left="720"/>
      <w:contextualSpacing/>
    </w:pPr>
    <w:rPr>
      <w:sz w:val="20"/>
      <w:szCs w:val="20"/>
      <w:lang w:val="en-US" w:eastAsia="cs-CZ"/>
    </w:rPr>
  </w:style>
  <w:style w:type="paragraph" w:styleId="Hlavika">
    <w:name w:val="header"/>
    <w:basedOn w:val="Normlny"/>
    <w:link w:val="HlavikaChar"/>
    <w:uiPriority w:val="99"/>
    <w:rsid w:val="00796CF2"/>
    <w:pPr>
      <w:tabs>
        <w:tab w:val="center" w:pos="4536"/>
        <w:tab w:val="right" w:pos="9072"/>
      </w:tabs>
      <w:spacing w:after="0" w:line="240" w:lineRule="auto"/>
    </w:pPr>
  </w:style>
  <w:style w:type="character" w:customStyle="1" w:styleId="HlavikaChar">
    <w:name w:val="Hlavička Char"/>
    <w:link w:val="Hlavika"/>
    <w:uiPriority w:val="99"/>
    <w:locked/>
    <w:rsid w:val="00796CF2"/>
    <w:rPr>
      <w:rFonts w:ascii="Calibri" w:hAnsi="Calibri"/>
      <w:sz w:val="22"/>
      <w:szCs w:val="22"/>
      <w:lang w:val="sk-SK" w:eastAsia="en-US" w:bidi="ar-SA"/>
    </w:rPr>
  </w:style>
  <w:style w:type="character" w:styleId="Hypertextovprepojenie">
    <w:name w:val="Hyperlink"/>
    <w:uiPriority w:val="99"/>
    <w:rsid w:val="00796CF2"/>
    <w:rPr>
      <w:color w:val="0000FF"/>
      <w:u w:val="single"/>
    </w:rPr>
  </w:style>
  <w:style w:type="character" w:customStyle="1" w:styleId="FontStyle63">
    <w:name w:val="Font Style63"/>
    <w:rsid w:val="00796CF2"/>
    <w:rPr>
      <w:rFonts w:ascii="Arial" w:hAnsi="Arial"/>
      <w:color w:val="000000"/>
      <w:sz w:val="18"/>
    </w:rPr>
  </w:style>
  <w:style w:type="paragraph" w:customStyle="1" w:styleId="Default">
    <w:name w:val="Default"/>
    <w:qFormat/>
    <w:rsid w:val="00796CF2"/>
    <w:pPr>
      <w:autoSpaceDE w:val="0"/>
      <w:autoSpaceDN w:val="0"/>
      <w:adjustRightInd w:val="0"/>
    </w:pPr>
    <w:rPr>
      <w:rFonts w:ascii="Arial" w:hAnsi="Arial" w:cs="Arial"/>
      <w:color w:val="000000"/>
      <w:sz w:val="24"/>
      <w:szCs w:val="24"/>
    </w:rPr>
  </w:style>
  <w:style w:type="table" w:styleId="Mriekatabuky">
    <w:name w:val="Table Grid"/>
    <w:basedOn w:val="Normlnatabuka"/>
    <w:uiPriority w:val="39"/>
    <w:rsid w:val="00796CF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796CF2"/>
    <w:pPr>
      <w:spacing w:after="160" w:line="240" w:lineRule="exact"/>
    </w:pPr>
    <w:rPr>
      <w:rFonts w:ascii="Arial" w:hAnsi="Arial" w:cs="Arial"/>
      <w:sz w:val="20"/>
      <w:szCs w:val="20"/>
      <w:lang w:val="en-US"/>
    </w:rPr>
  </w:style>
  <w:style w:type="character" w:customStyle="1" w:styleId="Normln1">
    <w:name w:val="Normální1"/>
    <w:rsid w:val="00796CF2"/>
    <w:rPr>
      <w:sz w:val="24"/>
    </w:rPr>
  </w:style>
  <w:style w:type="character" w:customStyle="1" w:styleId="CharChar2">
    <w:name w:val="Char Char2"/>
    <w:locked/>
    <w:rsid w:val="00796CF2"/>
    <w:rPr>
      <w:noProof/>
      <w:sz w:val="24"/>
      <w:lang w:val="sk-SK" w:eastAsia="sk-SK"/>
    </w:rPr>
  </w:style>
  <w:style w:type="character" w:styleId="slostrany">
    <w:name w:val="page number"/>
    <w:basedOn w:val="Predvolenpsmoodseku"/>
    <w:uiPriority w:val="99"/>
    <w:rsid w:val="00796CF2"/>
  </w:style>
  <w:style w:type="character" w:customStyle="1" w:styleId="ra">
    <w:name w:val="ra"/>
    <w:rsid w:val="00796CF2"/>
  </w:style>
  <w:style w:type="paragraph" w:customStyle="1" w:styleId="text">
    <w:name w:val="text"/>
    <w:basedOn w:val="Normlny"/>
    <w:link w:val="textChar"/>
    <w:rsid w:val="00796CF2"/>
    <w:pPr>
      <w:spacing w:before="120" w:after="0"/>
      <w:jc w:val="both"/>
    </w:pPr>
    <w:rPr>
      <w:sz w:val="20"/>
      <w:szCs w:val="20"/>
      <w:lang w:val="en-US" w:eastAsia="cs-CZ"/>
    </w:rPr>
  </w:style>
  <w:style w:type="character" w:customStyle="1" w:styleId="textChar">
    <w:name w:val="text Char"/>
    <w:link w:val="text"/>
    <w:locked/>
    <w:rsid w:val="00796CF2"/>
    <w:rPr>
      <w:rFonts w:ascii="Calibri" w:hAnsi="Calibri"/>
      <w:lang w:val="en-US" w:eastAsia="cs-CZ" w:bidi="ar-SA"/>
    </w:rPr>
  </w:style>
  <w:style w:type="character" w:styleId="Siln">
    <w:name w:val="Strong"/>
    <w:uiPriority w:val="22"/>
    <w:qFormat/>
    <w:rsid w:val="00796CF2"/>
    <w:rPr>
      <w:b/>
    </w:rPr>
  </w:style>
  <w:style w:type="character" w:customStyle="1" w:styleId="Styl11bModr">
    <w:name w:val="Styl 11 b. Modrá"/>
    <w:rsid w:val="00796CF2"/>
    <w:rPr>
      <w:color w:val="auto"/>
      <w:sz w:val="22"/>
    </w:rPr>
  </w:style>
  <w:style w:type="paragraph" w:customStyle="1" w:styleId="Zkladntext1">
    <w:name w:val="Základní text1"/>
    <w:basedOn w:val="Normlny"/>
    <w:rsid w:val="00796CF2"/>
    <w:pPr>
      <w:widowControl w:val="0"/>
      <w:suppressAutoHyphens/>
      <w:spacing w:after="0" w:line="240" w:lineRule="auto"/>
      <w:jc w:val="both"/>
    </w:pPr>
    <w:rPr>
      <w:rFonts w:ascii="Times New Roman" w:hAnsi="Times New Roman"/>
      <w:b/>
      <w:kern w:val="2"/>
      <w:sz w:val="24"/>
      <w:szCs w:val="24"/>
      <w:lang w:eastAsia="sk-SK"/>
    </w:rPr>
  </w:style>
  <w:style w:type="character" w:styleId="PsacstrojHTML">
    <w:name w:val="HTML Typewriter"/>
    <w:uiPriority w:val="99"/>
    <w:rsid w:val="00796CF2"/>
    <w:rPr>
      <w:rFonts w:ascii="Courier New" w:hAnsi="Courier New"/>
      <w:sz w:val="20"/>
    </w:rPr>
  </w:style>
  <w:style w:type="character" w:styleId="Odkaznakomentr">
    <w:name w:val="annotation reference"/>
    <w:uiPriority w:val="99"/>
    <w:rsid w:val="00796CF2"/>
    <w:rPr>
      <w:sz w:val="16"/>
    </w:rPr>
  </w:style>
  <w:style w:type="paragraph" w:styleId="Textkomentra">
    <w:name w:val="annotation text"/>
    <w:basedOn w:val="Normlny"/>
    <w:link w:val="TextkomentraChar"/>
    <w:uiPriority w:val="99"/>
    <w:rsid w:val="00796CF2"/>
    <w:pPr>
      <w:spacing w:after="0" w:line="240" w:lineRule="auto"/>
    </w:pPr>
    <w:rPr>
      <w:rFonts w:ascii="Arial" w:eastAsia="Calibri" w:hAnsi="Arial"/>
      <w:sz w:val="20"/>
      <w:szCs w:val="20"/>
      <w:lang w:eastAsia="sk-SK"/>
    </w:rPr>
  </w:style>
  <w:style w:type="character" w:customStyle="1" w:styleId="TextkomentraChar">
    <w:name w:val="Text komentára Char"/>
    <w:link w:val="Textkomentra"/>
    <w:uiPriority w:val="99"/>
    <w:locked/>
    <w:rsid w:val="00796CF2"/>
    <w:rPr>
      <w:rFonts w:ascii="Arial" w:eastAsia="Calibri" w:hAnsi="Arial"/>
      <w:lang w:val="sk-SK" w:eastAsia="sk-SK" w:bidi="ar-SA"/>
    </w:rPr>
  </w:style>
  <w:style w:type="paragraph" w:customStyle="1" w:styleId="Normlnywebov1">
    <w:name w:val="Normálny (webový)1"/>
    <w:basedOn w:val="Normlny"/>
    <w:rsid w:val="00796CF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character" w:customStyle="1" w:styleId="txt1">
    <w:name w:val="txt1"/>
    <w:rsid w:val="00796CF2"/>
    <w:rPr>
      <w:rFonts w:ascii="Verdana" w:hAnsi="Verdana"/>
      <w:color w:val="333333"/>
      <w:sz w:val="16"/>
    </w:rPr>
  </w:style>
  <w:style w:type="character" w:customStyle="1" w:styleId="Siln1">
    <w:name w:val="Silný1"/>
    <w:rsid w:val="00796CF2"/>
    <w:rPr>
      <w:b/>
    </w:rPr>
  </w:style>
  <w:style w:type="paragraph" w:styleId="slovanzoznam">
    <w:name w:val="List Number"/>
    <w:basedOn w:val="Normlny"/>
    <w:rsid w:val="00796CF2"/>
    <w:pPr>
      <w:numPr>
        <w:numId w:val="1"/>
      </w:numPr>
      <w:tabs>
        <w:tab w:val="clear" w:pos="360"/>
      </w:tabs>
      <w:spacing w:after="0" w:line="240" w:lineRule="auto"/>
      <w:ind w:left="283" w:hanging="283"/>
    </w:pPr>
    <w:rPr>
      <w:rFonts w:ascii="RomanEES" w:eastAsia="Calibri" w:hAnsi="RomanEES"/>
      <w:sz w:val="24"/>
      <w:szCs w:val="20"/>
      <w:lang w:eastAsia="sk-SK"/>
    </w:rPr>
  </w:style>
  <w:style w:type="paragraph" w:styleId="Predmetkomentra">
    <w:name w:val="annotation subject"/>
    <w:aliases w:val="Comment Subject Char"/>
    <w:basedOn w:val="Textkomentra"/>
    <w:next w:val="Textkomentra"/>
    <w:link w:val="PredmetkomentraChar"/>
    <w:uiPriority w:val="99"/>
    <w:rsid w:val="00796CF2"/>
    <w:rPr>
      <w:b/>
      <w:bCs/>
    </w:rPr>
  </w:style>
  <w:style w:type="character" w:customStyle="1" w:styleId="PredmetkomentraChar">
    <w:name w:val="Predmet komentára Char"/>
    <w:aliases w:val="Comment Subject Char Char"/>
    <w:link w:val="Predmetkomentra"/>
    <w:uiPriority w:val="99"/>
    <w:locked/>
    <w:rsid w:val="00796CF2"/>
    <w:rPr>
      <w:rFonts w:ascii="Arial" w:eastAsia="Calibri" w:hAnsi="Arial"/>
      <w:b/>
      <w:bCs/>
      <w:lang w:val="sk-SK" w:eastAsia="sk-SK" w:bidi="ar-SA"/>
    </w:rPr>
  </w:style>
  <w:style w:type="paragraph" w:customStyle="1" w:styleId="F2-ZkladnText">
    <w:name w:val="F2-ZákladnýText"/>
    <w:basedOn w:val="Normlny"/>
    <w:rsid w:val="00796CF2"/>
    <w:pPr>
      <w:suppressAutoHyphens/>
      <w:spacing w:after="0" w:line="240" w:lineRule="auto"/>
      <w:jc w:val="both"/>
    </w:pPr>
    <w:rPr>
      <w:rFonts w:ascii="Times New Roman" w:eastAsia="Calibri" w:hAnsi="Times New Roman"/>
      <w:sz w:val="24"/>
      <w:szCs w:val="20"/>
      <w:lang w:eastAsia="ar-SA"/>
    </w:rPr>
  </w:style>
  <w:style w:type="paragraph" w:styleId="Textpoznmkypodiarou">
    <w:name w:val="footnote text"/>
    <w:basedOn w:val="Normlny"/>
    <w:link w:val="TextpoznmkypodiarouChar"/>
    <w:rsid w:val="00796CF2"/>
    <w:pPr>
      <w:spacing w:after="0" w:line="240" w:lineRule="auto"/>
    </w:pPr>
    <w:rPr>
      <w:rFonts w:ascii="Arial" w:eastAsia="Calibri" w:hAnsi="Arial"/>
      <w:sz w:val="20"/>
      <w:szCs w:val="20"/>
    </w:rPr>
  </w:style>
  <w:style w:type="character" w:customStyle="1" w:styleId="TextpoznmkypodiarouChar">
    <w:name w:val="Text poznámky pod čiarou Char"/>
    <w:link w:val="Textpoznmkypodiarou"/>
    <w:locked/>
    <w:rsid w:val="00796CF2"/>
    <w:rPr>
      <w:rFonts w:ascii="Arial" w:eastAsia="Calibri" w:hAnsi="Arial"/>
      <w:lang w:val="sk-SK" w:eastAsia="en-US" w:bidi="ar-SA"/>
    </w:rPr>
  </w:style>
  <w:style w:type="character" w:styleId="Odkaznapoznmkupodiarou">
    <w:name w:val="footnote reference"/>
    <w:rsid w:val="00796CF2"/>
    <w:rPr>
      <w:vertAlign w:val="superscript"/>
    </w:rPr>
  </w:style>
  <w:style w:type="paragraph" w:customStyle="1" w:styleId="Zarkazkladnhotextu20">
    <w:name w:val="Zarážka základného textu2"/>
    <w:basedOn w:val="Normlny"/>
    <w:link w:val="BodyTextIndentChar"/>
    <w:rsid w:val="00796CF2"/>
    <w:pPr>
      <w:spacing w:after="0" w:line="240" w:lineRule="auto"/>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796CF2"/>
    <w:rPr>
      <w:rFonts w:ascii="Arial" w:eastAsia="Calibri" w:hAnsi="Arial"/>
      <w:noProof/>
      <w:lang w:val="en-US" w:eastAsia="cs-CZ" w:bidi="ar-SA"/>
    </w:rPr>
  </w:style>
  <w:style w:type="paragraph" w:customStyle="1" w:styleId="Normlny1">
    <w:name w:val="Normálny1"/>
    <w:basedOn w:val="Normlny"/>
    <w:rsid w:val="00796CF2"/>
    <w:pPr>
      <w:widowControl w:val="0"/>
      <w:suppressAutoHyphens/>
      <w:spacing w:after="0" w:line="240" w:lineRule="auto"/>
    </w:pPr>
    <w:rPr>
      <w:rFonts w:ascii="Times New Roman" w:hAnsi="Times New Roman"/>
      <w:sz w:val="24"/>
      <w:szCs w:val="20"/>
      <w:lang w:eastAsia="sk-SK"/>
    </w:rPr>
  </w:style>
  <w:style w:type="paragraph" w:styleId="Podtitul">
    <w:name w:val="Subtitle"/>
    <w:basedOn w:val="Normlny"/>
    <w:link w:val="PodtitulChar"/>
    <w:qFormat/>
    <w:rsid w:val="00796CF2"/>
    <w:pPr>
      <w:spacing w:after="0" w:line="240" w:lineRule="auto"/>
      <w:jc w:val="center"/>
    </w:pPr>
    <w:rPr>
      <w:rFonts w:ascii="Arial" w:eastAsia="Calibri" w:hAnsi="Arial"/>
      <w:b/>
      <w:sz w:val="24"/>
      <w:szCs w:val="20"/>
      <w:lang w:eastAsia="cs-CZ"/>
    </w:rPr>
  </w:style>
  <w:style w:type="character" w:customStyle="1" w:styleId="PodtitulChar">
    <w:name w:val="Podtitul Char"/>
    <w:link w:val="Podtitul"/>
    <w:locked/>
    <w:rsid w:val="00796CF2"/>
    <w:rPr>
      <w:rFonts w:ascii="Arial" w:eastAsia="Calibri" w:hAnsi="Arial"/>
      <w:b/>
      <w:sz w:val="24"/>
      <w:lang w:val="sk-SK" w:eastAsia="cs-CZ" w:bidi="ar-SA"/>
    </w:rPr>
  </w:style>
  <w:style w:type="paragraph" w:customStyle="1" w:styleId="text1">
    <w:name w:val="text1"/>
    <w:basedOn w:val="Normlny"/>
    <w:rsid w:val="00796CF2"/>
    <w:pPr>
      <w:overflowPunct w:val="0"/>
      <w:autoSpaceDE w:val="0"/>
      <w:autoSpaceDN w:val="0"/>
      <w:adjustRightInd w:val="0"/>
      <w:spacing w:before="60" w:after="60" w:line="240" w:lineRule="auto"/>
      <w:ind w:left="567" w:hanging="567"/>
      <w:jc w:val="both"/>
      <w:textAlignment w:val="baseline"/>
    </w:pPr>
    <w:rPr>
      <w:rFonts w:ascii="Arial" w:eastAsia="Calibri" w:hAnsi="Arial"/>
      <w:sz w:val="24"/>
      <w:szCs w:val="20"/>
      <w:lang w:eastAsia="cs-CZ"/>
    </w:rPr>
  </w:style>
  <w:style w:type="paragraph" w:customStyle="1" w:styleId="Bezmezer1">
    <w:name w:val="Bez mezer1"/>
    <w:rsid w:val="00796CF2"/>
    <w:rPr>
      <w:rFonts w:ascii="Calibri" w:hAnsi="Calibri"/>
      <w:sz w:val="22"/>
      <w:szCs w:val="22"/>
      <w:lang w:val="cs-CZ" w:eastAsia="en-US"/>
    </w:rPr>
  </w:style>
  <w:style w:type="character" w:customStyle="1" w:styleId="Zhlavie4">
    <w:name w:val="Záhlavie #4_"/>
    <w:link w:val="Zhlavie40"/>
    <w:locked/>
    <w:rsid w:val="00796CF2"/>
    <w:rPr>
      <w:rFonts w:ascii="Arial" w:hAnsi="Arial"/>
      <w:sz w:val="21"/>
      <w:shd w:val="clear" w:color="auto" w:fill="FFFFFF"/>
      <w:lang w:bidi="ar-SA"/>
    </w:rPr>
  </w:style>
  <w:style w:type="paragraph" w:customStyle="1" w:styleId="Zhlavie40">
    <w:name w:val="Záhlavie #4"/>
    <w:basedOn w:val="Normlny"/>
    <w:link w:val="Zhlavie4"/>
    <w:rsid w:val="00796CF2"/>
    <w:pPr>
      <w:shd w:val="clear" w:color="auto" w:fill="FFFFFF"/>
      <w:spacing w:after="480" w:line="278" w:lineRule="exact"/>
      <w:ind w:hanging="700"/>
      <w:jc w:val="right"/>
      <w:outlineLvl w:val="3"/>
    </w:pPr>
    <w:rPr>
      <w:rFonts w:ascii="Arial" w:hAnsi="Arial"/>
      <w:sz w:val="21"/>
      <w:szCs w:val="20"/>
      <w:shd w:val="clear" w:color="auto" w:fill="FFFFFF"/>
    </w:rPr>
  </w:style>
  <w:style w:type="paragraph" w:customStyle="1" w:styleId="Zkladntext20">
    <w:name w:val="Základní text2"/>
    <w:rsid w:val="00796CF2"/>
    <w:pPr>
      <w:autoSpaceDE w:val="0"/>
      <w:autoSpaceDN w:val="0"/>
      <w:adjustRightInd w:val="0"/>
    </w:pPr>
    <w:rPr>
      <w:rFonts w:eastAsia="Calibri"/>
      <w:color w:val="000000"/>
      <w:szCs w:val="24"/>
    </w:rPr>
  </w:style>
  <w:style w:type="character" w:customStyle="1" w:styleId="formtitle1">
    <w:name w:val="formtitle1"/>
    <w:rsid w:val="00796CF2"/>
    <w:rPr>
      <w:rFonts w:ascii="Verdana" w:hAnsi="Verdana"/>
      <w:b/>
      <w:sz w:val="24"/>
    </w:rPr>
  </w:style>
  <w:style w:type="character" w:customStyle="1" w:styleId="apple-style-span">
    <w:name w:val="apple-style-span"/>
    <w:rsid w:val="00796CF2"/>
  </w:style>
  <w:style w:type="character" w:customStyle="1" w:styleId="hps">
    <w:name w:val="hps"/>
    <w:rsid w:val="00796CF2"/>
  </w:style>
  <w:style w:type="character" w:customStyle="1" w:styleId="apple-converted-space">
    <w:name w:val="apple-converted-space"/>
    <w:rsid w:val="00796CF2"/>
  </w:style>
  <w:style w:type="paragraph" w:customStyle="1" w:styleId="Textvysvetlivky1">
    <w:name w:val="Text vysvetlivky1"/>
    <w:basedOn w:val="Normlny"/>
    <w:link w:val="TextvysvetlivkyChar"/>
    <w:rsid w:val="00796CF2"/>
    <w:pPr>
      <w:spacing w:after="0" w:line="240" w:lineRule="auto"/>
    </w:pPr>
    <w:rPr>
      <w:rFonts w:ascii="Times New Roman" w:eastAsia="Calibri" w:hAnsi="Times New Roman"/>
      <w:sz w:val="20"/>
      <w:szCs w:val="20"/>
      <w:lang w:eastAsia="cs-CZ"/>
    </w:rPr>
  </w:style>
  <w:style w:type="character" w:customStyle="1" w:styleId="TextvysvetlivkyChar">
    <w:name w:val="Text vysvetlivky Char"/>
    <w:link w:val="Textvysvetlivky1"/>
    <w:locked/>
    <w:rsid w:val="00796CF2"/>
    <w:rPr>
      <w:rFonts w:eastAsia="Calibri"/>
      <w:lang w:val="sk-SK" w:eastAsia="cs-CZ" w:bidi="ar-SA"/>
    </w:rPr>
  </w:style>
  <w:style w:type="character" w:customStyle="1" w:styleId="Odkaznavysvetlivku1">
    <w:name w:val="Odkaz na vysvetlivku1"/>
    <w:rsid w:val="00796CF2"/>
    <w:rPr>
      <w:vertAlign w:val="superscript"/>
    </w:rPr>
  </w:style>
  <w:style w:type="character" w:customStyle="1" w:styleId="truktradokumentuChar">
    <w:name w:val="Štruktúra dokumentu Char"/>
    <w:link w:val="truktradokumentu"/>
    <w:locked/>
    <w:rsid w:val="00796CF2"/>
    <w:rPr>
      <w:rFonts w:ascii="Tahoma" w:hAnsi="Tahoma"/>
      <w:noProof/>
      <w:sz w:val="24"/>
      <w:shd w:val="clear" w:color="auto" w:fill="000080"/>
      <w:lang w:bidi="ar-SA"/>
    </w:rPr>
  </w:style>
  <w:style w:type="paragraph" w:styleId="truktradokumentu">
    <w:name w:val="Document Map"/>
    <w:basedOn w:val="Normlny"/>
    <w:link w:val="truktradokumentuChar"/>
    <w:rsid w:val="00796CF2"/>
    <w:pPr>
      <w:shd w:val="clear" w:color="auto" w:fill="000080"/>
      <w:spacing w:after="0" w:line="240" w:lineRule="auto"/>
    </w:pPr>
    <w:rPr>
      <w:rFonts w:ascii="Tahoma" w:hAnsi="Tahoma"/>
      <w:noProof/>
      <w:sz w:val="24"/>
      <w:szCs w:val="20"/>
      <w:shd w:val="clear" w:color="auto" w:fill="000080"/>
    </w:rPr>
  </w:style>
  <w:style w:type="character" w:customStyle="1" w:styleId="truktradokumentuChar1">
    <w:name w:val="Štruktúra dokumentu Char1"/>
    <w:semiHidden/>
    <w:rsid w:val="00796CF2"/>
    <w:rPr>
      <w:rFonts w:ascii="Tahoma" w:eastAsia="Times New Roman" w:hAnsi="Tahoma" w:cs="Tahoma"/>
      <w:sz w:val="16"/>
      <w:szCs w:val="16"/>
    </w:rPr>
  </w:style>
  <w:style w:type="paragraph" w:customStyle="1" w:styleId="NormalWeb1">
    <w:name w:val="Normal (Web)1"/>
    <w:basedOn w:val="Normlny"/>
    <w:rsid w:val="00796CF2"/>
    <w:pPr>
      <w:widowControl w:val="0"/>
      <w:overflowPunct w:val="0"/>
      <w:autoSpaceDE w:val="0"/>
      <w:autoSpaceDN w:val="0"/>
      <w:adjustRightInd w:val="0"/>
      <w:spacing w:before="100" w:after="100" w:line="240" w:lineRule="auto"/>
    </w:pPr>
    <w:rPr>
      <w:rFonts w:ascii="Times New Roman" w:eastAsia="Calibri" w:hAnsi="Times New Roman"/>
      <w:sz w:val="24"/>
      <w:szCs w:val="20"/>
      <w:lang w:eastAsia="sk-SK"/>
    </w:rPr>
  </w:style>
  <w:style w:type="paragraph" w:customStyle="1" w:styleId="Normlnywebov2">
    <w:name w:val="Normálny (webový)2"/>
    <w:basedOn w:val="Normlny"/>
    <w:rsid w:val="00796CF2"/>
    <w:pPr>
      <w:widowControl w:val="0"/>
      <w:overflowPunct w:val="0"/>
      <w:autoSpaceDE w:val="0"/>
      <w:autoSpaceDN w:val="0"/>
      <w:adjustRightInd w:val="0"/>
      <w:spacing w:before="100" w:after="100" w:line="240" w:lineRule="auto"/>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796CF2"/>
    <w:pPr>
      <w:overflowPunct w:val="0"/>
      <w:autoSpaceDE w:val="0"/>
      <w:autoSpaceDN w:val="0"/>
      <w:adjustRightInd w:val="0"/>
      <w:spacing w:after="0" w:line="240" w:lineRule="auto"/>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796CF2"/>
    <w:pPr>
      <w:overflowPunct w:val="0"/>
      <w:autoSpaceDE w:val="0"/>
      <w:autoSpaceDN w:val="0"/>
      <w:adjustRightInd w:val="0"/>
      <w:spacing w:after="0" w:line="240" w:lineRule="auto"/>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796CF2"/>
    <w:pPr>
      <w:overflowPunct w:val="0"/>
      <w:autoSpaceDE w:val="0"/>
      <w:autoSpaceDN w:val="0"/>
      <w:adjustRightInd w:val="0"/>
      <w:spacing w:after="0" w:line="240" w:lineRule="auto"/>
      <w:ind w:left="360"/>
      <w:jc w:val="both"/>
    </w:pPr>
    <w:rPr>
      <w:rFonts w:ascii="Times New Roman" w:eastAsia="Calibri" w:hAnsi="Times New Roman"/>
      <w:noProof/>
      <w:sz w:val="24"/>
      <w:szCs w:val="20"/>
      <w:lang w:eastAsia="sk-SK"/>
    </w:rPr>
  </w:style>
  <w:style w:type="paragraph" w:customStyle="1" w:styleId="Zkladntext21">
    <w:name w:val="Základný text 21"/>
    <w:basedOn w:val="Normlny"/>
    <w:rsid w:val="00796CF2"/>
    <w:pPr>
      <w:overflowPunct w:val="0"/>
      <w:autoSpaceDE w:val="0"/>
      <w:autoSpaceDN w:val="0"/>
      <w:adjustRightInd w:val="0"/>
      <w:spacing w:after="0" w:line="240" w:lineRule="auto"/>
      <w:jc w:val="both"/>
    </w:pPr>
    <w:rPr>
      <w:rFonts w:ascii="Times New Roman" w:eastAsia="Calibri" w:hAnsi="Times New Roman"/>
      <w:sz w:val="24"/>
      <w:szCs w:val="20"/>
      <w:lang w:eastAsia="sk-SK"/>
    </w:rPr>
  </w:style>
  <w:style w:type="character" w:customStyle="1" w:styleId="Strong1">
    <w:name w:val="Strong1"/>
    <w:rsid w:val="00796CF2"/>
    <w:rPr>
      <w:b/>
      <w:sz w:val="20"/>
    </w:rPr>
  </w:style>
  <w:style w:type="character" w:customStyle="1" w:styleId="Siln2">
    <w:name w:val="Silný2"/>
    <w:rsid w:val="00796CF2"/>
    <w:rPr>
      <w:b/>
      <w:sz w:val="20"/>
    </w:rPr>
  </w:style>
  <w:style w:type="paragraph" w:customStyle="1" w:styleId="Standard">
    <w:name w:val="Standard"/>
    <w:basedOn w:val="Normlny"/>
    <w:rsid w:val="00796CF2"/>
    <w:pPr>
      <w:spacing w:before="120" w:after="120" w:line="240" w:lineRule="auto"/>
      <w:jc w:val="both"/>
    </w:pPr>
    <w:rPr>
      <w:rFonts w:ascii="FuturaA Bk BT" w:eastAsia="Calibri" w:hAnsi="FuturaA Bk BT" w:cs="FuturaA Bk BT"/>
      <w:lang w:val="en-GB" w:eastAsia="es-ES"/>
    </w:rPr>
  </w:style>
  <w:style w:type="paragraph" w:customStyle="1" w:styleId="Normlnywebov3">
    <w:name w:val="Normálny (webový)3"/>
    <w:basedOn w:val="Normlny"/>
    <w:rsid w:val="00796CF2"/>
    <w:pPr>
      <w:widowControl w:val="0"/>
      <w:overflowPunct w:val="0"/>
      <w:autoSpaceDE w:val="0"/>
      <w:autoSpaceDN w:val="0"/>
      <w:adjustRightInd w:val="0"/>
      <w:spacing w:before="100" w:after="100" w:line="240" w:lineRule="auto"/>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796CF2"/>
    <w:pPr>
      <w:overflowPunct w:val="0"/>
      <w:autoSpaceDE w:val="0"/>
      <w:autoSpaceDN w:val="0"/>
      <w:adjustRightInd w:val="0"/>
      <w:spacing w:after="0" w:line="240" w:lineRule="auto"/>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796CF2"/>
    <w:pPr>
      <w:overflowPunct w:val="0"/>
      <w:autoSpaceDE w:val="0"/>
      <w:autoSpaceDN w:val="0"/>
      <w:adjustRightInd w:val="0"/>
      <w:spacing w:after="0" w:line="240" w:lineRule="auto"/>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796CF2"/>
    <w:pPr>
      <w:overflowPunct w:val="0"/>
      <w:autoSpaceDE w:val="0"/>
      <w:autoSpaceDN w:val="0"/>
      <w:adjustRightInd w:val="0"/>
      <w:spacing w:after="0" w:line="240" w:lineRule="auto"/>
      <w:ind w:left="360"/>
      <w:jc w:val="both"/>
      <w:textAlignment w:val="baseline"/>
    </w:pPr>
    <w:rPr>
      <w:rFonts w:ascii="Times New Roman" w:eastAsia="Calibri" w:hAnsi="Times New Roman"/>
      <w:noProof/>
      <w:sz w:val="24"/>
      <w:szCs w:val="20"/>
      <w:lang w:eastAsia="sk-SK"/>
    </w:rPr>
  </w:style>
  <w:style w:type="character" w:customStyle="1" w:styleId="Siln3">
    <w:name w:val="Silný3"/>
    <w:rsid w:val="00796CF2"/>
    <w:rPr>
      <w:b/>
      <w:sz w:val="20"/>
    </w:rPr>
  </w:style>
  <w:style w:type="paragraph" w:customStyle="1" w:styleId="Zkladntext22">
    <w:name w:val="Základný text 22"/>
    <w:basedOn w:val="Normlny"/>
    <w:rsid w:val="00796CF2"/>
    <w:pPr>
      <w:overflowPunct w:val="0"/>
      <w:autoSpaceDE w:val="0"/>
      <w:autoSpaceDN w:val="0"/>
      <w:adjustRightInd w:val="0"/>
      <w:spacing w:after="0" w:line="240" w:lineRule="auto"/>
      <w:jc w:val="both"/>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796CF2"/>
    <w:pPr>
      <w:spacing w:after="0" w:line="240" w:lineRule="auto"/>
    </w:pPr>
    <w:rPr>
      <w:rFonts w:cs="Mangal"/>
      <w:szCs w:val="21"/>
    </w:rPr>
  </w:style>
  <w:style w:type="character" w:customStyle="1" w:styleId="ObyajntextChar">
    <w:name w:val="Obyčajný text Char"/>
    <w:link w:val="Obyajntext"/>
    <w:uiPriority w:val="99"/>
    <w:locked/>
    <w:rsid w:val="00796CF2"/>
    <w:rPr>
      <w:rFonts w:ascii="Calibri" w:hAnsi="Calibri" w:cs="Mangal"/>
      <w:sz w:val="22"/>
      <w:szCs w:val="21"/>
      <w:lang w:val="sk-SK" w:eastAsia="en-US" w:bidi="ar-SA"/>
    </w:rPr>
  </w:style>
  <w:style w:type="character" w:customStyle="1" w:styleId="urtxth3urh3color">
    <w:name w:val="urtxth3 urh3color"/>
    <w:rsid w:val="00796CF2"/>
    <w:rPr>
      <w:rFonts w:cs="Times New Roman"/>
    </w:rPr>
  </w:style>
  <w:style w:type="paragraph" w:customStyle="1" w:styleId="Odsekzoznamu10">
    <w:name w:val="Odsek zoznamu1"/>
    <w:basedOn w:val="Normlny"/>
    <w:rsid w:val="00796CF2"/>
    <w:pPr>
      <w:spacing w:after="0" w:line="240" w:lineRule="auto"/>
      <w:ind w:left="708"/>
    </w:pPr>
    <w:rPr>
      <w:rFonts w:ascii="Times New Roman" w:eastAsia="Calibri" w:hAnsi="Times New Roman"/>
      <w:sz w:val="24"/>
      <w:szCs w:val="24"/>
      <w:lang w:eastAsia="sk-SK"/>
    </w:rPr>
  </w:style>
  <w:style w:type="character" w:customStyle="1" w:styleId="lnokChar">
    <w:name w:val="článok Char"/>
    <w:link w:val="lnok"/>
    <w:locked/>
    <w:rsid w:val="00796CF2"/>
    <w:rPr>
      <w:rFonts w:ascii="Arial" w:hAnsi="Arial"/>
      <w:lang w:bidi="ar-SA"/>
    </w:rPr>
  </w:style>
  <w:style w:type="paragraph" w:customStyle="1" w:styleId="lnok">
    <w:name w:val="článok"/>
    <w:basedOn w:val="Normlny"/>
    <w:link w:val="lnokChar"/>
    <w:rsid w:val="00796CF2"/>
    <w:pPr>
      <w:tabs>
        <w:tab w:val="left" w:pos="454"/>
      </w:tabs>
      <w:spacing w:before="60" w:after="0" w:line="240" w:lineRule="auto"/>
      <w:ind w:left="454" w:hanging="454"/>
      <w:jc w:val="both"/>
    </w:pPr>
    <w:rPr>
      <w:rFonts w:ascii="Arial" w:hAnsi="Arial"/>
      <w:sz w:val="20"/>
      <w:szCs w:val="20"/>
    </w:rPr>
  </w:style>
  <w:style w:type="paragraph" w:customStyle="1" w:styleId="Odstavec1">
    <w:name w:val="Odstavec:1"/>
    <w:basedOn w:val="Normlny"/>
    <w:next w:val="Normlny"/>
    <w:rsid w:val="00796CF2"/>
    <w:pPr>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796CF2"/>
    <w:pPr>
      <w:overflowPunct w:val="0"/>
      <w:autoSpaceDE w:val="0"/>
      <w:autoSpaceDN w:val="0"/>
      <w:adjustRightInd w:val="0"/>
      <w:spacing w:before="170" w:after="0" w:line="240" w:lineRule="auto"/>
      <w:ind w:left="725" w:hanging="725"/>
      <w:jc w:val="both"/>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796CF2"/>
    <w:pPr>
      <w:keepNext/>
      <w:numPr>
        <w:ilvl w:val="1"/>
        <w:numId w:val="7"/>
      </w:numPr>
      <w:tabs>
        <w:tab w:val="left" w:pos="964"/>
      </w:tabs>
      <w:spacing w:before="240" w:after="120" w:line="240" w:lineRule="auto"/>
      <w:jc w:val="both"/>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796CF2"/>
    <w:pPr>
      <w:keepNext/>
      <w:numPr>
        <w:numId w:val="7"/>
      </w:numPr>
      <w:spacing w:before="240" w:after="120" w:line="240" w:lineRule="auto"/>
      <w:jc w:val="both"/>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796CF2"/>
    <w:pPr>
      <w:keepNext/>
      <w:numPr>
        <w:ilvl w:val="2"/>
        <w:numId w:val="7"/>
      </w:numPr>
      <w:spacing w:before="240" w:after="120" w:line="240" w:lineRule="auto"/>
      <w:jc w:val="both"/>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796CF2"/>
    <w:pPr>
      <w:keepNext/>
      <w:numPr>
        <w:ilvl w:val="3"/>
        <w:numId w:val="7"/>
      </w:numPr>
      <w:spacing w:before="240" w:after="120" w:line="240" w:lineRule="auto"/>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796CF2"/>
    <w:pPr>
      <w:numPr>
        <w:ilvl w:val="4"/>
        <w:numId w:val="7"/>
      </w:numPr>
      <w:spacing w:before="240" w:after="120" w:line="240" w:lineRule="auto"/>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796CF2"/>
    <w:rPr>
      <w:b w:val="0"/>
      <w:bCs w:val="0"/>
      <w:iCs w:val="0"/>
    </w:rPr>
  </w:style>
  <w:style w:type="paragraph" w:styleId="Nzov">
    <w:name w:val="Title"/>
    <w:basedOn w:val="Normlny"/>
    <w:next w:val="Zkladntext2"/>
    <w:link w:val="NzovChar"/>
    <w:uiPriority w:val="10"/>
    <w:qFormat/>
    <w:rsid w:val="00796CF2"/>
    <w:pPr>
      <w:tabs>
        <w:tab w:val="num" w:pos="360"/>
      </w:tabs>
      <w:spacing w:before="240" w:after="120" w:line="240" w:lineRule="auto"/>
      <w:ind w:left="357" w:hanging="357"/>
    </w:pPr>
    <w:rPr>
      <w:rFonts w:ascii="Times New Roman" w:eastAsia="Calibri" w:hAnsi="Times New Roman"/>
      <w:b/>
      <w:szCs w:val="20"/>
      <w:lang w:eastAsia="sk-SK"/>
    </w:rPr>
  </w:style>
  <w:style w:type="character" w:customStyle="1" w:styleId="NzovChar">
    <w:name w:val="Názov Char"/>
    <w:link w:val="Nzov"/>
    <w:uiPriority w:val="10"/>
    <w:locked/>
    <w:rsid w:val="00796CF2"/>
    <w:rPr>
      <w:rFonts w:eastAsia="Calibri"/>
      <w:b/>
      <w:sz w:val="22"/>
      <w:lang w:val="sk-SK" w:eastAsia="sk-SK" w:bidi="ar-SA"/>
    </w:rPr>
  </w:style>
  <w:style w:type="paragraph" w:customStyle="1" w:styleId="Normlny2">
    <w:name w:val="Normálny2"/>
    <w:basedOn w:val="Normlny"/>
    <w:rsid w:val="00796CF2"/>
    <w:pPr>
      <w:widowControl w:val="0"/>
      <w:suppressAutoHyphens/>
      <w:spacing w:after="0" w:line="240" w:lineRule="auto"/>
    </w:pPr>
    <w:rPr>
      <w:rFonts w:ascii="Times New Roman" w:hAnsi="Times New Roman"/>
      <w:sz w:val="24"/>
      <w:szCs w:val="20"/>
      <w:lang w:eastAsia="sk-SK"/>
    </w:rPr>
  </w:style>
  <w:style w:type="paragraph" w:customStyle="1" w:styleId="Textkrper">
    <w:name w:val="Textkörper"/>
    <w:basedOn w:val="Normlny"/>
    <w:rsid w:val="00796CF2"/>
    <w:pPr>
      <w:overflowPunct w:val="0"/>
      <w:autoSpaceDE w:val="0"/>
      <w:autoSpaceDN w:val="0"/>
      <w:adjustRightInd w:val="0"/>
      <w:spacing w:after="0" w:line="240" w:lineRule="auto"/>
      <w:jc w:val="both"/>
    </w:pPr>
    <w:rPr>
      <w:rFonts w:ascii="Times New Roman" w:eastAsia="Calibri" w:hAnsi="Times New Roman"/>
      <w:sz w:val="24"/>
      <w:szCs w:val="24"/>
      <w:lang w:eastAsia="cs-CZ"/>
    </w:rPr>
  </w:style>
  <w:style w:type="paragraph" w:styleId="Pokraovaniezoznamu">
    <w:name w:val="List Continue"/>
    <w:basedOn w:val="Normlny"/>
    <w:rsid w:val="00796CF2"/>
    <w:pPr>
      <w:spacing w:after="120"/>
      <w:ind w:left="283"/>
      <w:contextualSpacing/>
    </w:pPr>
  </w:style>
  <w:style w:type="paragraph" w:customStyle="1" w:styleId="Normln">
    <w:name w:val="Norm‡ln’"/>
    <w:rsid w:val="00796CF2"/>
    <w:pPr>
      <w:overflowPunct w:val="0"/>
      <w:autoSpaceDE w:val="0"/>
      <w:autoSpaceDN w:val="0"/>
      <w:adjustRightInd w:val="0"/>
      <w:textAlignment w:val="baseline"/>
    </w:pPr>
    <w:rPr>
      <w:rFonts w:eastAsia="Calibri"/>
      <w:sz w:val="24"/>
      <w:lang w:val="cs-CZ"/>
    </w:rPr>
  </w:style>
  <w:style w:type="character" w:customStyle="1" w:styleId="RozloendokumentuChar1">
    <w:name w:val="Rozložení dokumentu Char1"/>
    <w:semiHidden/>
    <w:rsid w:val="00796CF2"/>
    <w:rPr>
      <w:rFonts w:ascii="Tahoma" w:eastAsia="Times New Roman" w:hAnsi="Tahoma" w:cs="Tahoma"/>
      <w:sz w:val="16"/>
      <w:szCs w:val="16"/>
    </w:rPr>
  </w:style>
  <w:style w:type="paragraph" w:styleId="Zoznam">
    <w:name w:val="List"/>
    <w:basedOn w:val="Normlny"/>
    <w:rsid w:val="00796CF2"/>
    <w:pPr>
      <w:ind w:left="283" w:hanging="283"/>
      <w:contextualSpacing/>
    </w:pPr>
  </w:style>
  <w:style w:type="paragraph" w:styleId="Zoznam2">
    <w:name w:val="List 2"/>
    <w:basedOn w:val="Normlny"/>
    <w:uiPriority w:val="99"/>
    <w:rsid w:val="00796CF2"/>
    <w:pPr>
      <w:ind w:left="566" w:hanging="283"/>
      <w:contextualSpacing/>
    </w:pPr>
  </w:style>
  <w:style w:type="paragraph" w:styleId="Zoznamsodrkami2">
    <w:name w:val="List Bullet 2"/>
    <w:basedOn w:val="Normlny"/>
    <w:autoRedefine/>
    <w:rsid w:val="00796CF2"/>
    <w:pPr>
      <w:numPr>
        <w:numId w:val="2"/>
      </w:numPr>
      <w:tabs>
        <w:tab w:val="clear" w:pos="643"/>
        <w:tab w:val="left" w:pos="2700"/>
      </w:tabs>
      <w:spacing w:after="0" w:line="240" w:lineRule="auto"/>
      <w:ind w:left="0" w:firstLine="0"/>
    </w:pPr>
    <w:rPr>
      <w:rFonts w:ascii="Arial" w:eastAsia="Calibri" w:hAnsi="Arial" w:cs="Arial"/>
      <w:sz w:val="20"/>
      <w:szCs w:val="20"/>
      <w:lang w:eastAsia="sk-SK"/>
    </w:rPr>
  </w:style>
  <w:style w:type="paragraph" w:customStyle="1" w:styleId="Textodst1sl">
    <w:name w:val="Text odst.1čísl"/>
    <w:basedOn w:val="Normlny"/>
    <w:rsid w:val="00796CF2"/>
    <w:pPr>
      <w:tabs>
        <w:tab w:val="left" w:pos="0"/>
        <w:tab w:val="left" w:pos="284"/>
        <w:tab w:val="left" w:pos="1701"/>
        <w:tab w:val="num" w:pos="2032"/>
      </w:tabs>
      <w:suppressAutoHyphens/>
      <w:spacing w:before="80" w:after="0" w:line="240" w:lineRule="auto"/>
      <w:ind w:left="-5400" w:hanging="432"/>
      <w:jc w:val="both"/>
    </w:pPr>
    <w:rPr>
      <w:rFonts w:ascii="Times New Roman" w:eastAsia="Calibri" w:hAnsi="Times New Roman"/>
      <w:sz w:val="24"/>
      <w:szCs w:val="20"/>
      <w:lang w:val="cs-CZ" w:eastAsia="ar-SA"/>
    </w:rPr>
  </w:style>
  <w:style w:type="paragraph" w:customStyle="1" w:styleId="Bezriadkovania1">
    <w:name w:val="Bez riadkovania1"/>
    <w:rsid w:val="00796CF2"/>
    <w:rPr>
      <w:rFonts w:ascii="Calibri" w:hAnsi="Calibri" w:cs="Mangal"/>
      <w:sz w:val="22"/>
      <w:szCs w:val="22"/>
      <w:lang w:eastAsia="en-US"/>
    </w:rPr>
  </w:style>
  <w:style w:type="paragraph" w:customStyle="1" w:styleId="Zoznamslo2">
    <w:name w:val="Zoznam číslo 2"/>
    <w:basedOn w:val="Normlny"/>
    <w:rsid w:val="00796CF2"/>
    <w:pPr>
      <w:tabs>
        <w:tab w:val="num" w:pos="567"/>
      </w:tabs>
      <w:spacing w:after="120" w:line="360" w:lineRule="auto"/>
      <w:ind w:left="567" w:hanging="567"/>
      <w:jc w:val="both"/>
    </w:pPr>
    <w:rPr>
      <w:rFonts w:ascii="Arial" w:hAnsi="Arial"/>
      <w:bCs/>
      <w:szCs w:val="20"/>
      <w:lang w:eastAsia="cs-CZ"/>
    </w:rPr>
  </w:style>
  <w:style w:type="paragraph" w:customStyle="1" w:styleId="Normlnywebov4">
    <w:name w:val="Normálny (webový)4"/>
    <w:basedOn w:val="Normlny"/>
    <w:rsid w:val="00796CF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sk-SK"/>
    </w:rPr>
  </w:style>
  <w:style w:type="character" w:customStyle="1" w:styleId="PsacstrojHTML1">
    <w:name w:val="Psací stroj HTML1"/>
    <w:rsid w:val="00796CF2"/>
    <w:rPr>
      <w:rFonts w:ascii="Courier New" w:hAnsi="Courier New"/>
      <w:sz w:val="20"/>
    </w:rPr>
  </w:style>
  <w:style w:type="paragraph" w:styleId="Oznaitext">
    <w:name w:val="Block Text"/>
    <w:basedOn w:val="Normlny"/>
    <w:rsid w:val="00796CF2"/>
    <w:pPr>
      <w:spacing w:before="120" w:after="0" w:line="240" w:lineRule="atLeast"/>
      <w:ind w:left="284" w:right="140" w:hanging="284"/>
      <w:jc w:val="both"/>
    </w:pPr>
    <w:rPr>
      <w:rFonts w:ascii="Arial" w:eastAsia="Calibri" w:hAnsi="Arial" w:cs="Arial"/>
      <w:noProof/>
      <w:lang w:eastAsia="sk-SK"/>
    </w:rPr>
  </w:style>
  <w:style w:type="paragraph" w:customStyle="1" w:styleId="text2">
    <w:name w:val="text2"/>
    <w:basedOn w:val="Normlny"/>
    <w:rsid w:val="00796CF2"/>
    <w:pPr>
      <w:tabs>
        <w:tab w:val="left" w:pos="426"/>
      </w:tabs>
      <w:overflowPunct w:val="0"/>
      <w:autoSpaceDE w:val="0"/>
      <w:autoSpaceDN w:val="0"/>
      <w:adjustRightInd w:val="0"/>
      <w:spacing w:before="60" w:after="60" w:line="240" w:lineRule="auto"/>
      <w:ind w:left="1134" w:hanging="425"/>
      <w:jc w:val="both"/>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796CF2"/>
    <w:pPr>
      <w:tabs>
        <w:tab w:val="left" w:pos="709"/>
      </w:tabs>
      <w:overflowPunct w:val="0"/>
      <w:autoSpaceDE w:val="0"/>
      <w:autoSpaceDN w:val="0"/>
      <w:adjustRightInd w:val="0"/>
      <w:spacing w:after="0" w:line="360" w:lineRule="auto"/>
      <w:ind w:left="709" w:hanging="709"/>
      <w:jc w:val="both"/>
    </w:pPr>
    <w:rPr>
      <w:rFonts w:ascii="Arial" w:eastAsia="Calibri" w:hAnsi="Arial"/>
      <w:sz w:val="24"/>
      <w:szCs w:val="20"/>
      <w:lang w:eastAsia="cs-CZ"/>
    </w:rPr>
  </w:style>
  <w:style w:type="paragraph" w:customStyle="1" w:styleId="normalweb10">
    <w:name w:val="normalweb1"/>
    <w:basedOn w:val="Normlny"/>
    <w:rsid w:val="00796CF2"/>
    <w:pPr>
      <w:overflowPunct w:val="0"/>
      <w:autoSpaceDE w:val="0"/>
      <w:autoSpaceDN w:val="0"/>
      <w:spacing w:before="100" w:after="100" w:line="240" w:lineRule="auto"/>
    </w:pPr>
    <w:rPr>
      <w:rFonts w:ascii="Times New Roman" w:eastAsia="Calibri" w:hAnsi="Times New Roman"/>
      <w:sz w:val="24"/>
      <w:szCs w:val="24"/>
      <w:lang w:eastAsia="sk-SK"/>
    </w:rPr>
  </w:style>
  <w:style w:type="paragraph" w:customStyle="1" w:styleId="Normlnweb6">
    <w:name w:val="Normální (web)6"/>
    <w:basedOn w:val="Normlny"/>
    <w:rsid w:val="00796CF2"/>
    <w:pPr>
      <w:spacing w:after="0" w:line="240" w:lineRule="auto"/>
    </w:pPr>
    <w:rPr>
      <w:rFonts w:ascii="Times New Roman" w:eastAsia="Calibri" w:hAnsi="Times New Roman"/>
      <w:sz w:val="24"/>
      <w:szCs w:val="24"/>
      <w:lang w:eastAsia="sk-SK"/>
    </w:rPr>
  </w:style>
  <w:style w:type="paragraph" w:customStyle="1" w:styleId="Normlnweb26">
    <w:name w:val="Normální (web)26"/>
    <w:basedOn w:val="Normlny"/>
    <w:rsid w:val="00796CF2"/>
    <w:pPr>
      <w:spacing w:after="0" w:line="240" w:lineRule="auto"/>
    </w:pPr>
    <w:rPr>
      <w:rFonts w:ascii="Times New Roman" w:eastAsia="Calibri" w:hAnsi="Times New Roman"/>
      <w:sz w:val="24"/>
      <w:szCs w:val="24"/>
      <w:lang w:eastAsia="sk-SK"/>
    </w:rPr>
  </w:style>
  <w:style w:type="paragraph" w:customStyle="1" w:styleId="Odsekzoznamu2">
    <w:name w:val="Odsek zoznamu2"/>
    <w:basedOn w:val="Normlny"/>
    <w:rsid w:val="00796CF2"/>
    <w:pPr>
      <w:spacing w:after="0" w:line="240" w:lineRule="auto"/>
      <w:ind w:left="720"/>
      <w:contextualSpacing/>
    </w:pPr>
    <w:rPr>
      <w:rFonts w:ascii="Arial" w:hAnsi="Arial"/>
      <w:noProof/>
      <w:sz w:val="20"/>
      <w:szCs w:val="24"/>
      <w:lang w:eastAsia="sk-SK"/>
    </w:rPr>
  </w:style>
  <w:style w:type="paragraph" w:customStyle="1" w:styleId="Zarkazkladnhotextu30">
    <w:name w:val="Zarážka základného textu3"/>
    <w:basedOn w:val="Normlny"/>
    <w:rsid w:val="00796CF2"/>
    <w:pPr>
      <w:spacing w:after="0" w:line="240" w:lineRule="auto"/>
    </w:pPr>
    <w:rPr>
      <w:rFonts w:ascii="Arial" w:eastAsia="Calibri" w:hAnsi="Arial" w:cs="Arial"/>
      <w:noProof/>
      <w:sz w:val="20"/>
      <w:szCs w:val="20"/>
      <w:lang w:eastAsia="sk-SK"/>
    </w:rPr>
  </w:style>
  <w:style w:type="character" w:customStyle="1" w:styleId="BodyText2Char">
    <w:name w:val="Body Text 2 Char"/>
    <w:rsid w:val="00796CF2"/>
    <w:rPr>
      <w:rFonts w:ascii="Arial" w:hAnsi="Arial"/>
      <w:noProof/>
      <w:sz w:val="14"/>
      <w:lang w:eastAsia="sk-SK"/>
    </w:rPr>
  </w:style>
  <w:style w:type="paragraph" w:customStyle="1" w:styleId="Zkladntext210">
    <w:name w:val="Základní text 21"/>
    <w:basedOn w:val="Normlny"/>
    <w:rsid w:val="00796CF2"/>
    <w:pPr>
      <w:tabs>
        <w:tab w:val="left" w:pos="709"/>
      </w:tabs>
      <w:overflowPunct w:val="0"/>
      <w:autoSpaceDE w:val="0"/>
      <w:autoSpaceDN w:val="0"/>
      <w:adjustRightInd w:val="0"/>
      <w:spacing w:after="0" w:line="360" w:lineRule="auto"/>
      <w:ind w:left="709" w:hanging="709"/>
      <w:jc w:val="both"/>
    </w:pPr>
    <w:rPr>
      <w:rFonts w:ascii="Arial" w:hAnsi="Arial"/>
      <w:sz w:val="24"/>
      <w:szCs w:val="20"/>
      <w:lang w:eastAsia="cs-CZ"/>
    </w:rPr>
  </w:style>
  <w:style w:type="paragraph" w:customStyle="1" w:styleId="xl63">
    <w:name w:val="xl63"/>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4">
    <w:name w:val="xl64"/>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5">
    <w:name w:val="xl65"/>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6">
    <w:name w:val="xl66"/>
    <w:basedOn w:val="Normlny"/>
    <w:rsid w:val="00796C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7">
    <w:name w:val="xl67"/>
    <w:basedOn w:val="Normlny"/>
    <w:rsid w:val="00796CF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8">
    <w:name w:val="xl68"/>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9">
    <w:name w:val="xl69"/>
    <w:basedOn w:val="Normlny"/>
    <w:rsid w:val="00796CF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0">
    <w:name w:val="xl70"/>
    <w:basedOn w:val="Normlny"/>
    <w:rsid w:val="00796CF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1">
    <w:name w:val="xl71"/>
    <w:basedOn w:val="Normlny"/>
    <w:rsid w:val="00796CF2"/>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2">
    <w:name w:val="xl72"/>
    <w:basedOn w:val="Normlny"/>
    <w:rsid w:val="00796C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3">
    <w:name w:val="xl73"/>
    <w:basedOn w:val="Normlny"/>
    <w:rsid w:val="00796CF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4">
    <w:name w:val="xl74"/>
    <w:basedOn w:val="Normlny"/>
    <w:rsid w:val="00796CF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5">
    <w:name w:val="xl75"/>
    <w:basedOn w:val="Normlny"/>
    <w:rsid w:val="00796CF2"/>
    <w:pPr>
      <w:pBdr>
        <w:top w:val="single" w:sz="8"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6">
    <w:name w:val="xl76"/>
    <w:basedOn w:val="Normlny"/>
    <w:rsid w:val="00796CF2"/>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7">
    <w:name w:val="xl77"/>
    <w:basedOn w:val="Normlny"/>
    <w:rsid w:val="00796CF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8">
    <w:name w:val="xl78"/>
    <w:basedOn w:val="Normlny"/>
    <w:rsid w:val="00796CF2"/>
    <w:pPr>
      <w:pBdr>
        <w:top w:val="single" w:sz="4" w:space="0" w:color="auto"/>
        <w:lef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9">
    <w:name w:val="xl79"/>
    <w:basedOn w:val="Normlny"/>
    <w:rsid w:val="00796CF2"/>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character" w:styleId="Zvraznenie">
    <w:name w:val="Emphasis"/>
    <w:qFormat/>
    <w:rsid w:val="00796CF2"/>
    <w:rPr>
      <w:b/>
    </w:rPr>
  </w:style>
  <w:style w:type="paragraph" w:customStyle="1" w:styleId="Blockquote">
    <w:name w:val="Blockquote"/>
    <w:basedOn w:val="Normlny"/>
    <w:rsid w:val="00796CF2"/>
    <w:pPr>
      <w:overflowPunct w:val="0"/>
      <w:autoSpaceDE w:val="0"/>
      <w:autoSpaceDN w:val="0"/>
      <w:adjustRightInd w:val="0"/>
      <w:spacing w:before="100" w:after="100" w:line="240" w:lineRule="auto"/>
      <w:ind w:left="360" w:right="360"/>
      <w:textAlignment w:val="baseline"/>
    </w:pPr>
    <w:rPr>
      <w:rFonts w:ascii="Times New Roman" w:eastAsia="Calibri" w:hAnsi="Times New Roman"/>
      <w:sz w:val="24"/>
      <w:szCs w:val="24"/>
      <w:lang w:eastAsia="sk-SK"/>
    </w:rPr>
  </w:style>
  <w:style w:type="character" w:styleId="sloriadka">
    <w:name w:val="line number"/>
    <w:rsid w:val="00796CF2"/>
    <w:rPr>
      <w:rFonts w:cs="Times New Roman"/>
    </w:rPr>
  </w:style>
  <w:style w:type="paragraph" w:customStyle="1" w:styleId="Zhlav">
    <w:name w:val="Z‡hlav’"/>
    <w:basedOn w:val="Normln"/>
    <w:rsid w:val="00796CF2"/>
    <w:pPr>
      <w:tabs>
        <w:tab w:val="center" w:pos="4536"/>
        <w:tab w:val="right" w:pos="9072"/>
      </w:tabs>
    </w:pPr>
  </w:style>
  <w:style w:type="paragraph" w:customStyle="1" w:styleId="Normlny3">
    <w:name w:val="Normálny3"/>
    <w:basedOn w:val="Normlny"/>
    <w:rsid w:val="00796CF2"/>
    <w:pPr>
      <w:widowControl w:val="0"/>
      <w:suppressAutoHyphens/>
      <w:spacing w:after="0" w:line="240" w:lineRule="auto"/>
    </w:pPr>
    <w:rPr>
      <w:rFonts w:ascii="Times New Roman" w:hAnsi="Times New Roman"/>
      <w:sz w:val="24"/>
      <w:szCs w:val="20"/>
      <w:lang w:eastAsia="sk-SK"/>
    </w:rPr>
  </w:style>
  <w:style w:type="paragraph" w:customStyle="1" w:styleId="zmlclanky">
    <w:name w:val="zml_clanky"/>
    <w:basedOn w:val="Normlny"/>
    <w:rsid w:val="00796CF2"/>
    <w:pPr>
      <w:numPr>
        <w:numId w:val="8"/>
      </w:numPr>
      <w:spacing w:after="120" w:line="360" w:lineRule="auto"/>
      <w:jc w:val="both"/>
    </w:pPr>
    <w:rPr>
      <w:rFonts w:ascii="Times New Roman" w:eastAsia="Calibri" w:hAnsi="Times New Roman"/>
      <w:sz w:val="24"/>
      <w:szCs w:val="20"/>
      <w:lang w:eastAsia="cs-CZ"/>
    </w:rPr>
  </w:style>
  <w:style w:type="paragraph" w:styleId="slovanzoznam2">
    <w:name w:val="List Number 2"/>
    <w:basedOn w:val="Normlny"/>
    <w:rsid w:val="00796CF2"/>
    <w:pPr>
      <w:numPr>
        <w:numId w:val="3"/>
      </w:numPr>
      <w:spacing w:after="0" w:line="240" w:lineRule="auto"/>
    </w:pPr>
    <w:rPr>
      <w:rFonts w:ascii="Times New Roman" w:eastAsia="Calibri" w:hAnsi="Times New Roman"/>
      <w:sz w:val="24"/>
      <w:szCs w:val="24"/>
      <w:lang w:eastAsia="cs-CZ"/>
    </w:rPr>
  </w:style>
  <w:style w:type="character" w:styleId="PouitHypertextovPrepojenie">
    <w:name w:val="FollowedHyperlink"/>
    <w:uiPriority w:val="99"/>
    <w:rsid w:val="00796CF2"/>
    <w:rPr>
      <w:color w:val="800080"/>
      <w:u w:val="single"/>
    </w:rPr>
  </w:style>
  <w:style w:type="paragraph" w:customStyle="1" w:styleId="text3">
    <w:name w:val="text3"/>
    <w:basedOn w:val="Normlny"/>
    <w:rsid w:val="00796CF2"/>
    <w:pPr>
      <w:overflowPunct w:val="0"/>
      <w:autoSpaceDE w:val="0"/>
      <w:autoSpaceDN w:val="0"/>
      <w:adjustRightInd w:val="0"/>
      <w:spacing w:before="60" w:after="60" w:line="240" w:lineRule="auto"/>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796CF2"/>
    <w:pPr>
      <w:suppressAutoHyphens/>
      <w:spacing w:after="0" w:line="240" w:lineRule="auto"/>
      <w:ind w:left="360"/>
      <w:jc w:val="both"/>
    </w:pPr>
    <w:rPr>
      <w:rFonts w:ascii="Arial" w:eastAsia="Calibri" w:hAnsi="Arial"/>
      <w:szCs w:val="24"/>
      <w:lang w:eastAsia="ar-SA"/>
    </w:rPr>
  </w:style>
  <w:style w:type="paragraph" w:customStyle="1" w:styleId="Zarkazkladnhotextu33">
    <w:name w:val="Zarážka základného textu 33"/>
    <w:basedOn w:val="Normlny"/>
    <w:rsid w:val="00796CF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Zkladntext33">
    <w:name w:val="Základný text 33"/>
    <w:basedOn w:val="Normlny"/>
    <w:rsid w:val="00796CF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Zkladntext310">
    <w:name w:val="Základní text 31"/>
    <w:basedOn w:val="Normlny"/>
    <w:rsid w:val="00796CF2"/>
    <w:pPr>
      <w:widowControl w:val="0"/>
      <w:suppressAutoHyphens/>
      <w:spacing w:after="0" w:line="240" w:lineRule="auto"/>
      <w:jc w:val="both"/>
    </w:pPr>
    <w:rPr>
      <w:rFonts w:ascii="Arial" w:hAnsi="Arial" w:cs="Arial"/>
      <w:sz w:val="24"/>
      <w:szCs w:val="24"/>
    </w:rPr>
  </w:style>
  <w:style w:type="paragraph" w:customStyle="1" w:styleId="Odstavecseseznamem1">
    <w:name w:val="Odstavec se seznamem1"/>
    <w:basedOn w:val="Normlny"/>
    <w:rsid w:val="00796CF2"/>
    <w:pPr>
      <w:spacing w:after="0" w:line="240" w:lineRule="auto"/>
      <w:ind w:left="720"/>
      <w:contextualSpacing/>
    </w:pPr>
    <w:rPr>
      <w:rFonts w:ascii="Times New Roman" w:eastAsia="Calibri" w:hAnsi="Times New Roman"/>
      <w:sz w:val="24"/>
      <w:szCs w:val="24"/>
      <w:lang w:eastAsia="sk-SK"/>
    </w:rPr>
  </w:style>
  <w:style w:type="paragraph" w:customStyle="1" w:styleId="Import0">
    <w:name w:val="Import 0"/>
    <w:basedOn w:val="Normlny"/>
    <w:rsid w:val="00796CF2"/>
    <w:pPr>
      <w:widowControl w:val="0"/>
      <w:spacing w:after="0" w:line="240" w:lineRule="auto"/>
    </w:pPr>
    <w:rPr>
      <w:rFonts w:ascii="Times New Roman" w:eastAsia="Calibri" w:hAnsi="Times New Roman"/>
      <w:sz w:val="24"/>
      <w:szCs w:val="20"/>
      <w:lang w:eastAsia="sk-SK"/>
    </w:rPr>
  </w:style>
  <w:style w:type="paragraph" w:customStyle="1" w:styleId="Styl1">
    <w:name w:val="Styl1"/>
    <w:basedOn w:val="Normlny"/>
    <w:rsid w:val="00796CF2"/>
    <w:pPr>
      <w:suppressAutoHyphens/>
      <w:spacing w:after="0" w:line="240" w:lineRule="auto"/>
      <w:ind w:left="709" w:hanging="283"/>
    </w:pPr>
    <w:rPr>
      <w:rFonts w:ascii="Arial" w:eastAsia="Calibri" w:hAnsi="Arial"/>
      <w:sz w:val="20"/>
      <w:szCs w:val="20"/>
      <w:lang w:eastAsia="sk-SK"/>
    </w:rPr>
  </w:style>
  <w:style w:type="paragraph" w:customStyle="1" w:styleId="BodyText21">
    <w:name w:val="Body Text 21"/>
    <w:basedOn w:val="Normlny"/>
    <w:uiPriority w:val="99"/>
    <w:rsid w:val="00796CF2"/>
    <w:pPr>
      <w:spacing w:after="0" w:line="240" w:lineRule="auto"/>
      <w:jc w:val="both"/>
    </w:pPr>
    <w:rPr>
      <w:rFonts w:ascii="Times New Roman" w:eastAsia="Calibri" w:hAnsi="Times New Roman"/>
      <w:sz w:val="24"/>
      <w:szCs w:val="24"/>
      <w:lang w:eastAsia="sk-SK"/>
    </w:rPr>
  </w:style>
  <w:style w:type="paragraph" w:customStyle="1" w:styleId="BodyTextIndent31">
    <w:name w:val="Body Text Indent 31"/>
    <w:basedOn w:val="Normlny"/>
    <w:rsid w:val="00796CF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
    <w:name w:val="Body Text 31"/>
    <w:basedOn w:val="Normlny"/>
    <w:rsid w:val="00796CF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Import1">
    <w:name w:val="Import 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796CF2"/>
    <w:pPr>
      <w:tabs>
        <w:tab w:val="left" w:pos="11376"/>
      </w:tabs>
    </w:pPr>
    <w:rPr>
      <w:rFonts w:ascii="Courier New" w:hAnsi="Courier New"/>
      <w:b/>
    </w:rPr>
  </w:style>
  <w:style w:type="paragraph" w:customStyle="1" w:styleId="Import9">
    <w:name w:val="Import 9"/>
    <w:basedOn w:val="Import0"/>
    <w:rsid w:val="00796CF2"/>
    <w:pPr>
      <w:tabs>
        <w:tab w:val="left" w:pos="11952"/>
      </w:tabs>
    </w:pPr>
    <w:rPr>
      <w:rFonts w:ascii="Courier New" w:hAnsi="Courier New"/>
      <w:b/>
    </w:rPr>
  </w:style>
  <w:style w:type="paragraph" w:customStyle="1" w:styleId="Import10">
    <w:name w:val="Import 10"/>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796CF2"/>
    <w:rPr>
      <w:rFonts w:ascii="Arial" w:hAnsi="Arial"/>
      <w:sz w:val="40"/>
      <w:lang w:val="sk-SK" w:eastAsia="sk-SK"/>
    </w:rPr>
  </w:style>
  <w:style w:type="character" w:customStyle="1" w:styleId="Heading2Char">
    <w:name w:val="Heading 2 Char"/>
    <w:rsid w:val="00796CF2"/>
    <w:rPr>
      <w:rFonts w:ascii="Arial" w:hAnsi="Arial"/>
      <w:b/>
      <w:sz w:val="30"/>
      <w:lang w:val="sk-SK" w:eastAsia="sk-SK"/>
    </w:rPr>
  </w:style>
  <w:style w:type="character" w:customStyle="1" w:styleId="Heading3Char">
    <w:name w:val="Heading 3 Char"/>
    <w:rsid w:val="00796CF2"/>
    <w:rPr>
      <w:rFonts w:ascii="Arial" w:hAnsi="Arial"/>
      <w:sz w:val="40"/>
      <w:lang w:val="sk-SK" w:eastAsia="sk-SK"/>
    </w:rPr>
  </w:style>
  <w:style w:type="character" w:customStyle="1" w:styleId="Heading4Char">
    <w:name w:val="Heading 4 Char"/>
    <w:rsid w:val="00796CF2"/>
    <w:rPr>
      <w:rFonts w:ascii="Arial" w:hAnsi="Arial"/>
      <w:b/>
      <w:sz w:val="24"/>
      <w:lang w:val="sk-SK" w:eastAsia="sk-SK"/>
    </w:rPr>
  </w:style>
  <w:style w:type="character" w:customStyle="1" w:styleId="Heading5Char">
    <w:name w:val="Heading 5 Char"/>
    <w:rsid w:val="00796CF2"/>
    <w:rPr>
      <w:rFonts w:ascii="Arial" w:hAnsi="Arial"/>
      <w:b/>
      <w:sz w:val="28"/>
      <w:lang w:val="sk-SK" w:eastAsia="sk-SK"/>
    </w:rPr>
  </w:style>
  <w:style w:type="character" w:customStyle="1" w:styleId="Heading6Char">
    <w:name w:val="Heading 6 Char"/>
    <w:rsid w:val="00796CF2"/>
    <w:rPr>
      <w:rFonts w:ascii="Arial" w:hAnsi="Arial"/>
      <w:b/>
      <w:sz w:val="24"/>
      <w:lang w:val="sk-SK" w:eastAsia="sk-SK"/>
    </w:rPr>
  </w:style>
  <w:style w:type="character" w:customStyle="1" w:styleId="Heading7Char">
    <w:name w:val="Heading 7 Char"/>
    <w:rsid w:val="00796CF2"/>
    <w:rPr>
      <w:rFonts w:ascii="Arial" w:hAnsi="Arial"/>
      <w:b/>
      <w:sz w:val="24"/>
      <w:u w:val="single"/>
      <w:lang w:val="sk-SK" w:eastAsia="sk-SK"/>
    </w:rPr>
  </w:style>
  <w:style w:type="character" w:customStyle="1" w:styleId="Heading8Char">
    <w:name w:val="Heading 8 Char"/>
    <w:rsid w:val="00796CF2"/>
    <w:rPr>
      <w:rFonts w:ascii="Arial" w:hAnsi="Arial"/>
      <w:sz w:val="24"/>
      <w:u w:val="single"/>
      <w:lang w:val="sk-SK" w:eastAsia="sk-SK"/>
    </w:rPr>
  </w:style>
  <w:style w:type="character" w:customStyle="1" w:styleId="Heading9Char">
    <w:name w:val="Heading 9 Char"/>
    <w:rsid w:val="00796CF2"/>
    <w:rPr>
      <w:rFonts w:ascii="Arial" w:hAnsi="Arial"/>
      <w:b/>
      <w:sz w:val="24"/>
      <w:u w:val="single"/>
      <w:lang w:val="sk-SK" w:eastAsia="sk-SK"/>
    </w:rPr>
  </w:style>
  <w:style w:type="character" w:customStyle="1" w:styleId="BodyTextIndent2Char">
    <w:name w:val="Body Text Indent 2 Char"/>
    <w:rsid w:val="00796CF2"/>
    <w:rPr>
      <w:rFonts w:ascii="Arial" w:hAnsi="Arial"/>
      <w:sz w:val="24"/>
      <w:lang w:val="sk-SK" w:eastAsia="sk-SK"/>
    </w:rPr>
  </w:style>
  <w:style w:type="character" w:customStyle="1" w:styleId="HeaderChar">
    <w:name w:val="Header Char"/>
    <w:rsid w:val="00796CF2"/>
    <w:rPr>
      <w:rFonts w:ascii="Arial" w:hAnsi="Arial"/>
      <w:sz w:val="24"/>
      <w:lang w:val="sk-SK" w:eastAsia="sk-SK"/>
    </w:rPr>
  </w:style>
  <w:style w:type="character" w:customStyle="1" w:styleId="FooterChar">
    <w:name w:val="Footer Char"/>
    <w:rsid w:val="00796CF2"/>
    <w:rPr>
      <w:rFonts w:ascii="Arial" w:hAnsi="Arial"/>
      <w:sz w:val="24"/>
      <w:lang w:val="sk-SK" w:eastAsia="sk-SK"/>
    </w:rPr>
  </w:style>
  <w:style w:type="character" w:customStyle="1" w:styleId="BodyText3Char">
    <w:name w:val="Body Text 3 Char"/>
    <w:rsid w:val="00796CF2"/>
    <w:rPr>
      <w:rFonts w:ascii="Arial" w:hAnsi="Arial"/>
      <w:color w:val="FF0000"/>
      <w:lang w:val="sk-SK" w:eastAsia="sk-SK"/>
    </w:rPr>
  </w:style>
  <w:style w:type="character" w:customStyle="1" w:styleId="BodyTextIndentChar1">
    <w:name w:val="Body Text Indent Char1"/>
    <w:rsid w:val="00796CF2"/>
    <w:rPr>
      <w:rFonts w:ascii="Arial" w:hAnsi="Arial"/>
      <w:lang w:val="sk-SK" w:eastAsia="sk-SK"/>
    </w:rPr>
  </w:style>
  <w:style w:type="character" w:customStyle="1" w:styleId="BodyTextIndent3Char">
    <w:name w:val="Body Text Indent 3 Char"/>
    <w:rsid w:val="00796CF2"/>
    <w:rPr>
      <w:rFonts w:ascii="Arial" w:hAnsi="Arial"/>
      <w:sz w:val="30"/>
      <w:lang w:val="sk-SK" w:eastAsia="sk-SK"/>
    </w:rPr>
  </w:style>
  <w:style w:type="character" w:customStyle="1" w:styleId="TitleChar">
    <w:name w:val="Title Char"/>
    <w:rsid w:val="00796CF2"/>
    <w:rPr>
      <w:rFonts w:ascii="Arial" w:hAnsi="Arial"/>
      <w:b/>
      <w:sz w:val="32"/>
      <w:lang w:val="sk-SK" w:eastAsia="cs-CZ"/>
    </w:rPr>
  </w:style>
  <w:style w:type="character" w:customStyle="1" w:styleId="CharChar3">
    <w:name w:val="Char Char3"/>
    <w:rsid w:val="00796CF2"/>
    <w:rPr>
      <w:rFonts w:ascii="Arial" w:hAnsi="Arial"/>
      <w:noProof/>
      <w:sz w:val="24"/>
      <w:lang w:val="sk-SK" w:eastAsia="sk-SK"/>
    </w:rPr>
  </w:style>
  <w:style w:type="paragraph" w:customStyle="1" w:styleId="NormalWeb11">
    <w:name w:val="Normal (Web)11"/>
    <w:basedOn w:val="Normlny"/>
    <w:rsid w:val="00796CF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796CF2"/>
    <w:pPr>
      <w:spacing w:after="0" w:line="240" w:lineRule="auto"/>
      <w:ind w:left="720"/>
      <w:contextualSpacing/>
    </w:pPr>
    <w:rPr>
      <w:rFonts w:ascii="Arial" w:eastAsia="Calibri" w:hAnsi="Arial"/>
      <w:noProof/>
      <w:sz w:val="20"/>
      <w:szCs w:val="24"/>
      <w:lang w:eastAsia="sk-SK"/>
    </w:rPr>
  </w:style>
  <w:style w:type="paragraph" w:customStyle="1" w:styleId="BodyTextIndent1">
    <w:name w:val="Body Text Indent1"/>
    <w:basedOn w:val="Normlny"/>
    <w:rsid w:val="00796CF2"/>
    <w:pPr>
      <w:spacing w:after="0" w:line="240" w:lineRule="auto"/>
    </w:pPr>
    <w:rPr>
      <w:rFonts w:ascii="Arial" w:eastAsia="Calibri" w:hAnsi="Arial" w:cs="Arial"/>
      <w:noProof/>
      <w:sz w:val="20"/>
      <w:szCs w:val="20"/>
      <w:lang w:eastAsia="sk-SK"/>
    </w:rPr>
  </w:style>
  <w:style w:type="paragraph" w:customStyle="1" w:styleId="Normal1">
    <w:name w:val="Normal1"/>
    <w:basedOn w:val="Normlny"/>
    <w:rsid w:val="00796CF2"/>
    <w:pPr>
      <w:widowControl w:val="0"/>
      <w:suppressAutoHyphens/>
      <w:spacing w:after="0" w:line="240" w:lineRule="auto"/>
    </w:pPr>
    <w:rPr>
      <w:rFonts w:ascii="Times New Roman" w:eastAsia="Calibri" w:hAnsi="Times New Roman"/>
      <w:sz w:val="24"/>
      <w:szCs w:val="20"/>
      <w:lang w:eastAsia="sk-SK"/>
    </w:rPr>
  </w:style>
  <w:style w:type="character" w:customStyle="1" w:styleId="PlainTextChar">
    <w:name w:val="Plain Text Char"/>
    <w:rsid w:val="00796CF2"/>
    <w:rPr>
      <w:rFonts w:ascii="Courier New" w:eastAsia="MS Mincho" w:hAnsi="Courier New"/>
      <w:lang w:eastAsia="ja-JP"/>
    </w:rPr>
  </w:style>
  <w:style w:type="character" w:customStyle="1" w:styleId="SubtitleChar">
    <w:name w:val="Subtitle Char"/>
    <w:rsid w:val="00796CF2"/>
    <w:rPr>
      <w:b/>
      <w:sz w:val="24"/>
      <w:lang w:val="en-US" w:eastAsia="en-US"/>
    </w:rPr>
  </w:style>
  <w:style w:type="character" w:customStyle="1" w:styleId="FootnoteTextChar">
    <w:name w:val="Footnote Text Char"/>
    <w:rsid w:val="00796CF2"/>
    <w:rPr>
      <w:rFonts w:eastAsia="Times New Roman"/>
      <w:sz w:val="24"/>
    </w:rPr>
  </w:style>
  <w:style w:type="paragraph" w:customStyle="1" w:styleId="BodyText211">
    <w:name w:val="Body Text 211"/>
    <w:basedOn w:val="Normlny"/>
    <w:rsid w:val="00796CF2"/>
    <w:pPr>
      <w:spacing w:after="0" w:line="240" w:lineRule="auto"/>
      <w:jc w:val="both"/>
    </w:pPr>
    <w:rPr>
      <w:rFonts w:ascii="Times New Roman" w:eastAsia="Calibri" w:hAnsi="Times New Roman"/>
      <w:sz w:val="24"/>
      <w:szCs w:val="24"/>
      <w:lang w:eastAsia="sk-SK"/>
    </w:rPr>
  </w:style>
  <w:style w:type="paragraph" w:customStyle="1" w:styleId="BodyTextIndent311">
    <w:name w:val="Body Text Indent 311"/>
    <w:basedOn w:val="Normlny"/>
    <w:rsid w:val="00796CF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1">
    <w:name w:val="Body Text 311"/>
    <w:basedOn w:val="Normlny"/>
    <w:rsid w:val="00796CF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styleId="Zoznamsodrkami4">
    <w:name w:val="List Bullet 4"/>
    <w:basedOn w:val="Normlny"/>
    <w:autoRedefine/>
    <w:rsid w:val="00796CF2"/>
    <w:pPr>
      <w:numPr>
        <w:numId w:val="4"/>
      </w:numPr>
      <w:spacing w:after="0" w:line="240" w:lineRule="auto"/>
    </w:pPr>
    <w:rPr>
      <w:rFonts w:ascii="Arial" w:eastAsia="Calibri" w:hAnsi="Arial" w:cs="Arial"/>
      <w:sz w:val="20"/>
      <w:szCs w:val="20"/>
      <w:lang w:eastAsia="sk-SK"/>
    </w:rPr>
  </w:style>
  <w:style w:type="paragraph" w:styleId="Normlnysozarkami">
    <w:name w:val="Normal Indent"/>
    <w:basedOn w:val="Normlny"/>
    <w:rsid w:val="00796CF2"/>
    <w:pPr>
      <w:spacing w:after="0" w:line="240" w:lineRule="auto"/>
      <w:ind w:left="708"/>
    </w:pPr>
    <w:rPr>
      <w:rFonts w:ascii="Arial" w:eastAsia="Calibri" w:hAnsi="Arial" w:cs="Arial"/>
      <w:sz w:val="20"/>
      <w:szCs w:val="20"/>
      <w:lang w:eastAsia="sk-SK"/>
    </w:rPr>
  </w:style>
  <w:style w:type="paragraph" w:styleId="Dtum">
    <w:name w:val="Date"/>
    <w:basedOn w:val="Normlny"/>
    <w:next w:val="Normlny"/>
    <w:link w:val="DtumChar"/>
    <w:rsid w:val="00796CF2"/>
    <w:pPr>
      <w:spacing w:after="0" w:line="240" w:lineRule="auto"/>
    </w:pPr>
    <w:rPr>
      <w:rFonts w:ascii="Arial" w:eastAsia="Calibri" w:hAnsi="Arial"/>
      <w:sz w:val="20"/>
      <w:szCs w:val="20"/>
    </w:rPr>
  </w:style>
  <w:style w:type="character" w:customStyle="1" w:styleId="DtumChar">
    <w:name w:val="Dátum Char"/>
    <w:link w:val="Dtum"/>
    <w:locked/>
    <w:rsid w:val="00796CF2"/>
    <w:rPr>
      <w:rFonts w:ascii="Arial" w:eastAsia="Calibri" w:hAnsi="Arial"/>
      <w:lang w:val="sk-SK" w:eastAsia="en-US" w:bidi="ar-SA"/>
    </w:rPr>
  </w:style>
  <w:style w:type="paragraph" w:customStyle="1" w:styleId="lnok0">
    <w:name w:val="Èlánok"/>
    <w:basedOn w:val="Normlny"/>
    <w:next w:val="Normlny"/>
    <w:rsid w:val="00796CF2"/>
    <w:pPr>
      <w:overflowPunct w:val="0"/>
      <w:autoSpaceDE w:val="0"/>
      <w:autoSpaceDN w:val="0"/>
      <w:adjustRightInd w:val="0"/>
      <w:spacing w:after="0" w:line="240" w:lineRule="auto"/>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796CF2"/>
    <w:pPr>
      <w:keepLines/>
      <w:overflowPunct w:val="0"/>
      <w:autoSpaceDE w:val="0"/>
      <w:autoSpaceDN w:val="0"/>
      <w:adjustRightInd w:val="0"/>
      <w:spacing w:after="0" w:line="240" w:lineRule="auto"/>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796CF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line="240" w:lineRule="auto"/>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796CF2"/>
    <w:pPr>
      <w:spacing w:after="0" w:line="240" w:lineRule="auto"/>
      <w:jc w:val="both"/>
    </w:pPr>
    <w:rPr>
      <w:rFonts w:ascii="Times New Roman" w:eastAsia="Calibri" w:hAnsi="Times New Roman"/>
      <w:sz w:val="24"/>
      <w:szCs w:val="20"/>
      <w:lang w:eastAsia="cs-CZ"/>
    </w:rPr>
  </w:style>
  <w:style w:type="table" w:styleId="Elegantntabuka">
    <w:name w:val="Table Elegant"/>
    <w:basedOn w:val="Normlnatabuka"/>
    <w:rsid w:val="00796CF2"/>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ListParagraphChar1">
    <w:name w:val="List Paragraph Char1"/>
    <w:link w:val="Odsekzoznamu1"/>
    <w:locked/>
    <w:rsid w:val="00796CF2"/>
    <w:rPr>
      <w:rFonts w:ascii="Calibri" w:hAnsi="Calibri"/>
      <w:lang w:val="en-US" w:eastAsia="cs-CZ" w:bidi="ar-SA"/>
    </w:rPr>
  </w:style>
  <w:style w:type="paragraph" w:customStyle="1" w:styleId="Adresa">
    <w:name w:val="Adresa"/>
    <w:basedOn w:val="Normlny"/>
    <w:rsid w:val="00796CF2"/>
    <w:pPr>
      <w:pBdr>
        <w:bottom w:val="single" w:sz="4" w:space="1" w:color="auto"/>
      </w:pBdr>
      <w:spacing w:after="0" w:line="240" w:lineRule="auto"/>
      <w:ind w:left="4536"/>
    </w:pPr>
    <w:rPr>
      <w:rFonts w:ascii="Times New Roman" w:eastAsia="Calibri" w:hAnsi="Times New Roman"/>
      <w:b/>
      <w:sz w:val="24"/>
      <w:szCs w:val="20"/>
      <w:lang w:eastAsia="cs-CZ"/>
    </w:rPr>
  </w:style>
  <w:style w:type="paragraph" w:styleId="Podpis">
    <w:name w:val="Signature"/>
    <w:basedOn w:val="Normlny"/>
    <w:link w:val="PodpisChar"/>
    <w:rsid w:val="00796CF2"/>
    <w:pPr>
      <w:spacing w:after="0" w:line="240" w:lineRule="auto"/>
      <w:ind w:left="5670"/>
      <w:jc w:val="center"/>
    </w:pPr>
    <w:rPr>
      <w:rFonts w:ascii="Times New Roman" w:eastAsia="Calibri" w:hAnsi="Times New Roman"/>
      <w:b/>
      <w:sz w:val="24"/>
      <w:szCs w:val="24"/>
      <w:lang w:eastAsia="cs-CZ"/>
    </w:rPr>
  </w:style>
  <w:style w:type="character" w:customStyle="1" w:styleId="PodpisChar">
    <w:name w:val="Podpis Char"/>
    <w:link w:val="Podpis"/>
    <w:locked/>
    <w:rsid w:val="00796CF2"/>
    <w:rPr>
      <w:rFonts w:eastAsia="Calibri"/>
      <w:b/>
      <w:sz w:val="24"/>
      <w:szCs w:val="24"/>
      <w:lang w:val="sk-SK" w:eastAsia="cs-CZ" w:bidi="ar-SA"/>
    </w:rPr>
  </w:style>
  <w:style w:type="paragraph" w:styleId="Adresanaoblke">
    <w:name w:val="envelope address"/>
    <w:basedOn w:val="Normlny"/>
    <w:rsid w:val="00796CF2"/>
    <w:pPr>
      <w:pBdr>
        <w:bottom w:val="single" w:sz="4" w:space="1" w:color="auto"/>
      </w:pBdr>
      <w:spacing w:after="0" w:line="240" w:lineRule="auto"/>
      <w:ind w:left="5103"/>
      <w:jc w:val="both"/>
    </w:pPr>
    <w:rPr>
      <w:rFonts w:ascii="Times New Roman" w:eastAsia="Calibri" w:hAnsi="Times New Roman"/>
      <w:b/>
      <w:sz w:val="24"/>
      <w:szCs w:val="20"/>
      <w:lang w:eastAsia="cs-CZ"/>
    </w:rPr>
  </w:style>
  <w:style w:type="paragraph" w:customStyle="1" w:styleId="AdresanaoblkuAdresa">
    <w:name w:val="Adresa na obálku.Adresa"/>
    <w:basedOn w:val="Normlny"/>
    <w:rsid w:val="00796CF2"/>
    <w:pPr>
      <w:pBdr>
        <w:bottom w:val="single" w:sz="4" w:space="1" w:color="auto"/>
      </w:pBdr>
      <w:spacing w:after="0" w:line="240" w:lineRule="auto"/>
      <w:ind w:left="5103"/>
      <w:jc w:val="both"/>
    </w:pPr>
    <w:rPr>
      <w:rFonts w:ascii="Times New Roman" w:eastAsia="Calibri" w:hAnsi="Times New Roman"/>
      <w:b/>
      <w:sz w:val="24"/>
      <w:szCs w:val="24"/>
      <w:lang w:eastAsia="cs-CZ"/>
    </w:rPr>
  </w:style>
  <w:style w:type="paragraph" w:customStyle="1" w:styleId="podpis0">
    <w:name w:val="podpis"/>
    <w:basedOn w:val="Podpis"/>
    <w:rsid w:val="00796CF2"/>
    <w:pPr>
      <w:ind w:left="4253"/>
    </w:pPr>
  </w:style>
  <w:style w:type="character" w:customStyle="1" w:styleId="platne1">
    <w:name w:val="platne1"/>
    <w:rsid w:val="00796CF2"/>
    <w:rPr>
      <w:rFonts w:cs="Times New Roman"/>
    </w:rPr>
  </w:style>
  <w:style w:type="paragraph" w:customStyle="1" w:styleId="Text20">
    <w:name w:val="Text2"/>
    <w:basedOn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line="240" w:lineRule="auto"/>
      <w:ind w:left="726" w:hanging="726"/>
      <w:jc w:val="both"/>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Zkladntext10">
    <w:name w:val="Základný text1"/>
    <w:rsid w:val="00796CF2"/>
    <w:pPr>
      <w:widowControl w:val="0"/>
      <w:autoSpaceDE w:val="0"/>
      <w:autoSpaceDN w:val="0"/>
      <w:spacing w:before="160"/>
      <w:ind w:firstLine="454"/>
      <w:jc w:val="both"/>
    </w:pPr>
    <w:rPr>
      <w:rFonts w:eastAsia="Calibri"/>
      <w:noProof/>
      <w:color w:val="000000"/>
      <w:sz w:val="24"/>
      <w:szCs w:val="24"/>
      <w:lang w:val="en-US"/>
    </w:rPr>
  </w:style>
  <w:style w:type="paragraph" w:customStyle="1" w:styleId="NADPIS">
    <w:name w:val="NADPIS"/>
    <w:rsid w:val="00796CF2"/>
    <w:pPr>
      <w:widowControl w:val="0"/>
      <w:autoSpaceDE w:val="0"/>
      <w:autoSpaceDN w:val="0"/>
      <w:spacing w:before="40" w:after="40"/>
      <w:jc w:val="center"/>
    </w:pPr>
    <w:rPr>
      <w:rFonts w:eastAsia="Calibri"/>
      <w:b/>
      <w:bCs/>
      <w:noProof/>
      <w:color w:val="000000"/>
      <w:sz w:val="24"/>
      <w:szCs w:val="24"/>
      <w:lang w:val="en-US"/>
    </w:rPr>
  </w:style>
  <w:style w:type="paragraph" w:customStyle="1" w:styleId="CAST">
    <w:name w:val="CAST"/>
    <w:rsid w:val="00796CF2"/>
    <w:pPr>
      <w:widowControl w:val="0"/>
      <w:autoSpaceDE w:val="0"/>
      <w:autoSpaceDN w:val="0"/>
      <w:spacing w:before="40" w:after="40"/>
      <w:jc w:val="center"/>
    </w:pPr>
    <w:rPr>
      <w:rFonts w:eastAsia="Calibri"/>
      <w:b/>
      <w:bCs/>
      <w:noProof/>
      <w:color w:val="0000FF"/>
      <w:sz w:val="26"/>
      <w:szCs w:val="26"/>
      <w:lang w:val="en-US"/>
    </w:rPr>
  </w:style>
  <w:style w:type="paragraph" w:customStyle="1" w:styleId="ODSAD">
    <w:name w:val="ODSAD"/>
    <w:basedOn w:val="Normlny"/>
    <w:rsid w:val="00796CF2"/>
    <w:pPr>
      <w:widowControl w:val="0"/>
      <w:tabs>
        <w:tab w:val="left" w:pos="454"/>
      </w:tabs>
      <w:autoSpaceDE w:val="0"/>
      <w:autoSpaceDN w:val="0"/>
      <w:spacing w:after="0" w:line="240" w:lineRule="auto"/>
      <w:ind w:left="454" w:hanging="454"/>
      <w:jc w:val="both"/>
    </w:pPr>
    <w:rPr>
      <w:rFonts w:ascii="Times New Roman" w:eastAsia="Calibri" w:hAnsi="Times New Roman"/>
      <w:noProof/>
      <w:color w:val="000000"/>
      <w:sz w:val="24"/>
      <w:szCs w:val="24"/>
      <w:lang w:val="en-US" w:eastAsia="sk-SK"/>
    </w:rPr>
  </w:style>
  <w:style w:type="paragraph" w:customStyle="1" w:styleId="ODDIEL">
    <w:name w:val="ODDIEL"/>
    <w:basedOn w:val="Normlny"/>
    <w:rsid w:val="00796CF2"/>
    <w:pPr>
      <w:widowControl w:val="0"/>
      <w:autoSpaceDE w:val="0"/>
      <w:autoSpaceDN w:val="0"/>
      <w:spacing w:before="40" w:after="40" w:line="240" w:lineRule="auto"/>
      <w:jc w:val="center"/>
    </w:pPr>
    <w:rPr>
      <w:rFonts w:ascii="Times New Roman" w:eastAsia="Calibri" w:hAnsi="Times New Roman"/>
      <w:noProof/>
      <w:color w:val="000000"/>
      <w:sz w:val="26"/>
      <w:szCs w:val="26"/>
      <w:lang w:val="en-US" w:eastAsia="sk-SK"/>
    </w:rPr>
  </w:style>
  <w:style w:type="paragraph" w:customStyle="1" w:styleId="BODYSTRED">
    <w:name w:val="BODY STRED"/>
    <w:rsid w:val="00796CF2"/>
    <w:pPr>
      <w:widowControl w:val="0"/>
      <w:autoSpaceDE w:val="0"/>
      <w:autoSpaceDN w:val="0"/>
      <w:spacing w:before="360" w:after="120"/>
      <w:jc w:val="center"/>
    </w:pPr>
    <w:rPr>
      <w:rFonts w:eastAsia="Calibri"/>
      <w:noProof/>
      <w:color w:val="000000"/>
      <w:sz w:val="24"/>
      <w:szCs w:val="24"/>
      <w:lang w:val="en-US"/>
    </w:rPr>
  </w:style>
  <w:style w:type="paragraph" w:customStyle="1" w:styleId="Pedmtkomente1">
    <w:name w:val="Předmět komentáře1"/>
    <w:basedOn w:val="Textkomentra"/>
    <w:next w:val="Textkomentra"/>
    <w:semiHidden/>
    <w:rsid w:val="00796CF2"/>
    <w:pPr>
      <w:jc w:val="both"/>
    </w:pPr>
    <w:rPr>
      <w:rFonts w:ascii="Times New Roman" w:hAnsi="Times New Roman"/>
      <w:b/>
      <w:bCs/>
      <w:lang w:eastAsia="cs-CZ"/>
    </w:rPr>
  </w:style>
  <w:style w:type="paragraph" w:customStyle="1" w:styleId="Strany">
    <w:name w:val="Strany"/>
    <w:basedOn w:val="Normlny"/>
    <w:rsid w:val="00796CF2"/>
    <w:pPr>
      <w:suppressAutoHyphens/>
      <w:overflowPunct w:val="0"/>
      <w:autoSpaceDE w:val="0"/>
      <w:autoSpaceDN w:val="0"/>
      <w:adjustRightInd w:val="0"/>
      <w:spacing w:after="0" w:line="240" w:lineRule="auto"/>
      <w:jc w:val="both"/>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796CF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796CF2"/>
    <w:pPr>
      <w:tabs>
        <w:tab w:val="left" w:pos="709"/>
      </w:tabs>
      <w:overflowPunct w:val="0"/>
      <w:autoSpaceDE w:val="0"/>
      <w:autoSpaceDN w:val="0"/>
      <w:adjustRightInd w:val="0"/>
      <w:spacing w:after="0" w:line="360" w:lineRule="auto"/>
      <w:ind w:left="709" w:hanging="709"/>
      <w:jc w:val="both"/>
      <w:textAlignment w:val="baseline"/>
    </w:pPr>
    <w:rPr>
      <w:rFonts w:ascii="Arial" w:eastAsia="Calibri" w:hAnsi="Arial"/>
      <w:sz w:val="24"/>
      <w:szCs w:val="20"/>
      <w:lang w:eastAsia="cs-CZ"/>
    </w:rPr>
  </w:style>
  <w:style w:type="paragraph" w:customStyle="1" w:styleId="Revzia1">
    <w:name w:val="Revízia1"/>
    <w:hidden/>
    <w:semiHidden/>
    <w:rsid w:val="00796CF2"/>
    <w:rPr>
      <w:rFonts w:eastAsia="Calibri"/>
      <w:sz w:val="24"/>
      <w:szCs w:val="24"/>
      <w:lang w:eastAsia="cs-CZ"/>
    </w:rPr>
  </w:style>
  <w:style w:type="paragraph" w:customStyle="1" w:styleId="Meno">
    <w:name w:val="Meno"/>
    <w:basedOn w:val="Nadpis8"/>
    <w:rsid w:val="00796CF2"/>
    <w:pPr>
      <w:keepNext w:val="0"/>
      <w:ind w:firstLine="0"/>
      <w:outlineLvl w:val="9"/>
    </w:pPr>
    <w:rPr>
      <w:b/>
      <w:sz w:val="24"/>
      <w:szCs w:val="20"/>
      <w:u w:val="none"/>
      <w:lang w:val="en-US" w:eastAsia="en-US"/>
    </w:rPr>
  </w:style>
  <w:style w:type="character" w:customStyle="1" w:styleId="pre">
    <w:name w:val="pre"/>
    <w:rsid w:val="00796CF2"/>
  </w:style>
  <w:style w:type="paragraph" w:customStyle="1" w:styleId="Odsekzoznamu3">
    <w:name w:val="Odsek zoznamu3"/>
    <w:basedOn w:val="Normlny"/>
    <w:link w:val="ListParagraphChar"/>
    <w:rsid w:val="00796CF2"/>
    <w:pPr>
      <w:ind w:left="720"/>
      <w:contextualSpacing/>
    </w:pPr>
    <w:rPr>
      <w:rFonts w:eastAsia="Calibri"/>
      <w:sz w:val="20"/>
      <w:szCs w:val="20"/>
      <w:lang w:val="en-US" w:eastAsia="cs-CZ"/>
    </w:rPr>
  </w:style>
  <w:style w:type="character" w:customStyle="1" w:styleId="ListParagraphChar">
    <w:name w:val="List Paragraph Char"/>
    <w:link w:val="Odsekzoznamu3"/>
    <w:locked/>
    <w:rsid w:val="00796CF2"/>
    <w:rPr>
      <w:rFonts w:ascii="Calibri" w:eastAsia="Calibri" w:hAnsi="Calibri"/>
      <w:lang w:val="en-US" w:eastAsia="cs-CZ" w:bidi="ar-SA"/>
    </w:rPr>
  </w:style>
  <w:style w:type="character" w:customStyle="1" w:styleId="BodyTextChar">
    <w:name w:val="Body Text Char"/>
    <w:locked/>
    <w:rsid w:val="00796CF2"/>
    <w:rPr>
      <w:noProof/>
      <w:sz w:val="24"/>
      <w:lang w:val="sk-SK" w:eastAsia="sk-SK"/>
    </w:rPr>
  </w:style>
  <w:style w:type="paragraph" w:customStyle="1" w:styleId="Pa0">
    <w:name w:val="Pa0"/>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796CF2"/>
    <w:rPr>
      <w:b/>
      <w:color w:val="000000"/>
      <w:sz w:val="26"/>
    </w:rPr>
  </w:style>
  <w:style w:type="paragraph" w:customStyle="1" w:styleId="Pa2">
    <w:name w:val="Pa2"/>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796CF2"/>
    <w:rPr>
      <w:color w:val="000000"/>
      <w:sz w:val="28"/>
    </w:rPr>
  </w:style>
  <w:style w:type="paragraph" w:customStyle="1" w:styleId="Pa1">
    <w:name w:val="Pa1"/>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796CF2"/>
  </w:style>
  <w:style w:type="paragraph" w:customStyle="1" w:styleId="CharChar1CharCharCharChar">
    <w:name w:val="Char Char1 Char Char Char Char"/>
    <w:basedOn w:val="Normlny"/>
    <w:rsid w:val="00796CF2"/>
    <w:pPr>
      <w:spacing w:before="40" w:after="160" w:line="240" w:lineRule="exact"/>
    </w:pPr>
    <w:rPr>
      <w:rFonts w:ascii="Arial" w:eastAsia="Calibri" w:hAnsi="Arial"/>
      <w:sz w:val="20"/>
      <w:szCs w:val="20"/>
      <w:lang w:val="en-US"/>
    </w:rPr>
  </w:style>
  <w:style w:type="character" w:customStyle="1" w:styleId="A3">
    <w:name w:val="A3"/>
    <w:rsid w:val="00796CF2"/>
    <w:rPr>
      <w:color w:val="000000"/>
      <w:sz w:val="18"/>
    </w:rPr>
  </w:style>
  <w:style w:type="paragraph" w:customStyle="1" w:styleId="Bezriadkovania10">
    <w:name w:val="Bez riadkovania1"/>
    <w:rsid w:val="00796CF2"/>
    <w:rPr>
      <w:rFonts w:ascii="Calibri" w:eastAsia="Calibri" w:hAnsi="Calibri"/>
      <w:sz w:val="22"/>
      <w:szCs w:val="22"/>
      <w:lang w:eastAsia="en-US"/>
    </w:rPr>
  </w:style>
  <w:style w:type="paragraph" w:customStyle="1" w:styleId="Bezmezer">
    <w:name w:val="Bez mezer"/>
    <w:rsid w:val="00796CF2"/>
    <w:rPr>
      <w:rFonts w:ascii="Calibri" w:hAnsi="Calibri"/>
      <w:sz w:val="22"/>
      <w:szCs w:val="22"/>
      <w:lang w:val="cs-CZ" w:eastAsia="en-US"/>
    </w:rPr>
  </w:style>
  <w:style w:type="paragraph" w:customStyle="1" w:styleId="Odstavecseseznamem">
    <w:name w:val="Odstavec se seznamem"/>
    <w:basedOn w:val="Normlny"/>
    <w:rsid w:val="00796CF2"/>
    <w:pPr>
      <w:spacing w:after="0" w:line="240" w:lineRule="auto"/>
      <w:ind w:left="720"/>
      <w:contextualSpacing/>
    </w:pPr>
    <w:rPr>
      <w:rFonts w:ascii="Times New Roman" w:eastAsia="Calibri" w:hAnsi="Times New Roman"/>
      <w:sz w:val="24"/>
      <w:szCs w:val="24"/>
      <w:lang w:eastAsia="sk-SK"/>
    </w:rPr>
  </w:style>
  <w:style w:type="numbering" w:styleId="111111">
    <w:name w:val="Outline List 2"/>
    <w:basedOn w:val="Bezzoznamu"/>
    <w:rsid w:val="00796CF2"/>
    <w:pPr>
      <w:numPr>
        <w:numId w:val="6"/>
      </w:numPr>
    </w:pPr>
  </w:style>
  <w:style w:type="numbering" w:customStyle="1" w:styleId="Style3">
    <w:name w:val="Style3"/>
    <w:rsid w:val="00796CF2"/>
    <w:pPr>
      <w:numPr>
        <w:numId w:val="12"/>
      </w:numPr>
    </w:pPr>
  </w:style>
  <w:style w:type="numbering" w:customStyle="1" w:styleId="DPNumberingSlovakarticle">
    <w:name w:val="D&amp;P Numbering (Slovak article)"/>
    <w:rsid w:val="00796CF2"/>
    <w:pPr>
      <w:numPr>
        <w:numId w:val="26"/>
      </w:numPr>
    </w:pPr>
  </w:style>
  <w:style w:type="numbering" w:customStyle="1" w:styleId="tl1">
    <w:name w:val="Štýl1"/>
    <w:rsid w:val="00796CF2"/>
    <w:pPr>
      <w:numPr>
        <w:numId w:val="9"/>
      </w:numPr>
    </w:pPr>
  </w:style>
  <w:style w:type="numbering" w:customStyle="1" w:styleId="Style2">
    <w:name w:val="Style2"/>
    <w:rsid w:val="00796CF2"/>
    <w:pPr>
      <w:numPr>
        <w:numId w:val="11"/>
      </w:numPr>
    </w:pPr>
  </w:style>
  <w:style w:type="numbering" w:customStyle="1" w:styleId="Style4">
    <w:name w:val="Style4"/>
    <w:rsid w:val="00796CF2"/>
    <w:pPr>
      <w:numPr>
        <w:numId w:val="13"/>
      </w:numPr>
    </w:pPr>
  </w:style>
  <w:style w:type="numbering" w:customStyle="1" w:styleId="Style1">
    <w:name w:val="Style1"/>
    <w:rsid w:val="00796CF2"/>
    <w:pPr>
      <w:numPr>
        <w:numId w:val="10"/>
      </w:numPr>
    </w:pPr>
  </w:style>
  <w:style w:type="numbering" w:customStyle="1" w:styleId="Style5">
    <w:name w:val="Style5"/>
    <w:rsid w:val="00796CF2"/>
    <w:pPr>
      <w:numPr>
        <w:numId w:val="14"/>
      </w:numPr>
    </w:pPr>
  </w:style>
  <w:style w:type="paragraph" w:styleId="Bezriadkovania">
    <w:name w:val="No Spacing"/>
    <w:link w:val="BezriadkovaniaChar"/>
    <w:uiPriority w:val="1"/>
    <w:qFormat/>
    <w:rsid w:val="0093192A"/>
    <w:rPr>
      <w:rFonts w:ascii="Calibri" w:hAnsi="Calibri"/>
      <w:sz w:val="22"/>
      <w:szCs w:val="22"/>
      <w:lang w:eastAsia="en-US"/>
    </w:rPr>
  </w:style>
  <w:style w:type="paragraph" w:customStyle="1" w:styleId="pismo">
    <w:name w:val="pismo"/>
    <w:basedOn w:val="Normlny"/>
    <w:uiPriority w:val="99"/>
    <w:rsid w:val="0093192A"/>
    <w:pPr>
      <w:tabs>
        <w:tab w:val="right" w:leader="dot" w:pos="10080"/>
      </w:tabs>
      <w:spacing w:after="0" w:line="240" w:lineRule="auto"/>
      <w:ind w:left="540"/>
      <w:jc w:val="both"/>
    </w:pPr>
    <w:rPr>
      <w:rFonts w:ascii="Arial" w:hAnsi="Arial" w:cs="Arial"/>
      <w:sz w:val="24"/>
      <w:szCs w:val="24"/>
      <w:lang w:eastAsia="sk-SK"/>
    </w:rPr>
  </w:style>
  <w:style w:type="paragraph" w:customStyle="1" w:styleId="JASPInormlny">
    <w:name w:val="JASPI normálny"/>
    <w:basedOn w:val="Normlny"/>
    <w:uiPriority w:val="99"/>
    <w:rsid w:val="004E385B"/>
    <w:pPr>
      <w:spacing w:after="0" w:line="240" w:lineRule="auto"/>
      <w:jc w:val="both"/>
    </w:pPr>
    <w:rPr>
      <w:rFonts w:ascii="Arial" w:hAnsi="Arial" w:cs="Arial"/>
      <w:sz w:val="24"/>
      <w:szCs w:val="24"/>
      <w:lang w:eastAsia="cs-CZ"/>
    </w:rPr>
  </w:style>
  <w:style w:type="paragraph" w:customStyle="1" w:styleId="bullet-3">
    <w:name w:val="bullet-3"/>
    <w:basedOn w:val="Normlny"/>
    <w:rsid w:val="004E385B"/>
    <w:pPr>
      <w:widowControl w:val="0"/>
      <w:spacing w:before="240" w:after="0" w:line="240" w:lineRule="exact"/>
      <w:ind w:left="2212" w:hanging="284"/>
      <w:jc w:val="both"/>
    </w:pPr>
    <w:rPr>
      <w:rFonts w:ascii="Arial" w:hAnsi="Arial" w:cs="Arial"/>
      <w:noProof/>
      <w:sz w:val="24"/>
      <w:szCs w:val="24"/>
      <w:lang w:val="cs-CZ" w:eastAsia="sk-SK"/>
    </w:rPr>
  </w:style>
  <w:style w:type="paragraph" w:customStyle="1" w:styleId="tabulka">
    <w:name w:val="tabulka"/>
    <w:basedOn w:val="Normlny"/>
    <w:uiPriority w:val="99"/>
    <w:rsid w:val="004E385B"/>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4E385B"/>
    <w:rPr>
      <w:rFonts w:ascii="Arial" w:hAnsi="Arial" w:cs="Arial"/>
      <w:b/>
      <w:bCs/>
      <w:color w:val="808080"/>
      <w:sz w:val="28"/>
      <w:szCs w:val="28"/>
      <w:lang w:val="sk-SK" w:eastAsia="sk-SK"/>
    </w:rPr>
  </w:style>
  <w:style w:type="paragraph" w:customStyle="1" w:styleId="ciernatext">
    <w:name w:val="cierna text"/>
    <w:basedOn w:val="Normlny"/>
    <w:rsid w:val="004E385B"/>
    <w:pPr>
      <w:tabs>
        <w:tab w:val="num" w:pos="780"/>
      </w:tabs>
      <w:autoSpaceDE w:val="0"/>
      <w:autoSpaceDN w:val="0"/>
      <w:adjustRightInd w:val="0"/>
      <w:spacing w:after="0" w:line="240" w:lineRule="auto"/>
      <w:ind w:left="780" w:hanging="540"/>
      <w:jc w:val="both"/>
    </w:pPr>
    <w:rPr>
      <w:rFonts w:ascii="Arial" w:hAnsi="Arial" w:cs="Arial"/>
      <w:sz w:val="24"/>
      <w:szCs w:val="24"/>
      <w:lang w:eastAsia="sk-SK"/>
    </w:rPr>
  </w:style>
  <w:style w:type="paragraph" w:customStyle="1" w:styleId="oddl-nadpis">
    <w:name w:val="oddíl-nadpis"/>
    <w:basedOn w:val="Normlny"/>
    <w:uiPriority w:val="99"/>
    <w:rsid w:val="004E385B"/>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rsid w:val="004E385B"/>
    <w:pPr>
      <w:keepNext/>
      <w:keepLines/>
      <w:spacing w:after="360" w:line="240" w:lineRule="auto"/>
      <w:jc w:val="both"/>
    </w:pPr>
    <w:rPr>
      <w:rFonts w:ascii="Arial" w:hAnsi="Arial" w:cs="Arial"/>
      <w:b/>
      <w:bCs/>
      <w:caps/>
      <w:sz w:val="24"/>
      <w:szCs w:val="24"/>
      <w:lang w:eastAsia="sk-SK"/>
    </w:rPr>
  </w:style>
  <w:style w:type="paragraph" w:customStyle="1" w:styleId="bodzmluvy">
    <w:name w:val="bod_zmluvy"/>
    <w:basedOn w:val="Normlny"/>
    <w:rsid w:val="004E385B"/>
    <w:pPr>
      <w:tabs>
        <w:tab w:val="num" w:pos="567"/>
      </w:tabs>
      <w:spacing w:after="120" w:line="240" w:lineRule="auto"/>
      <w:ind w:left="567" w:hanging="567"/>
      <w:jc w:val="both"/>
    </w:pPr>
    <w:rPr>
      <w:rFonts w:ascii="Arial" w:hAnsi="Arial" w:cs="Arial"/>
      <w:sz w:val="20"/>
      <w:szCs w:val="20"/>
      <w:lang w:eastAsia="sk-SK"/>
    </w:rPr>
  </w:style>
  <w:style w:type="character" w:customStyle="1" w:styleId="Intenzvnyodkaz1">
    <w:name w:val="Intenzívny odkaz1"/>
    <w:rsid w:val="004E385B"/>
    <w:rPr>
      <w:rFonts w:cs="Times New Roman"/>
      <w:b/>
      <w:bCs/>
      <w:smallCaps/>
      <w:color w:val="auto"/>
      <w:spacing w:val="5"/>
      <w:u w:val="single"/>
    </w:rPr>
  </w:style>
  <w:style w:type="character" w:customStyle="1" w:styleId="Nzovknihy1">
    <w:name w:val="Názov knihy1"/>
    <w:rsid w:val="004E385B"/>
    <w:rPr>
      <w:rFonts w:cs="Times New Roman"/>
      <w:b/>
      <w:bCs/>
      <w:smallCaps/>
      <w:spacing w:val="5"/>
    </w:rPr>
  </w:style>
  <w:style w:type="paragraph" w:customStyle="1" w:styleId="NadpisSP">
    <w:name w:val="Nadpis SP"/>
    <w:basedOn w:val="Normlny"/>
    <w:link w:val="NadpisSPChar"/>
    <w:uiPriority w:val="99"/>
    <w:rsid w:val="004E385B"/>
    <w:pPr>
      <w:numPr>
        <w:numId w:val="16"/>
      </w:numPr>
      <w:spacing w:before="400" w:after="0" w:line="240" w:lineRule="auto"/>
      <w:jc w:val="both"/>
    </w:pPr>
    <w:rPr>
      <w:rFonts w:ascii="Arial" w:hAnsi="Arial"/>
      <w:noProof/>
      <w:sz w:val="20"/>
      <w:szCs w:val="20"/>
    </w:rPr>
  </w:style>
  <w:style w:type="character" w:customStyle="1" w:styleId="NadpisSPChar">
    <w:name w:val="Nadpis SP Char"/>
    <w:link w:val="NadpisSP"/>
    <w:uiPriority w:val="99"/>
    <w:locked/>
    <w:rsid w:val="004E385B"/>
    <w:rPr>
      <w:rFonts w:ascii="Arial" w:hAnsi="Arial"/>
      <w:noProof/>
      <w:lang w:eastAsia="en-US"/>
    </w:rPr>
  </w:style>
  <w:style w:type="character" w:customStyle="1" w:styleId="Jemnodkaz1">
    <w:name w:val="Jemný odkaz1"/>
    <w:rsid w:val="004E385B"/>
    <w:rPr>
      <w:rFonts w:ascii="Arial" w:hAnsi="Arial" w:cs="Times New Roman"/>
      <w:smallCaps/>
      <w:sz w:val="20"/>
      <w:szCs w:val="22"/>
      <w:u w:val="none"/>
    </w:rPr>
  </w:style>
  <w:style w:type="paragraph" w:customStyle="1" w:styleId="Zmluva-odsek">
    <w:name w:val="Zmluva - odsek"/>
    <w:basedOn w:val="Normlny"/>
    <w:uiPriority w:val="99"/>
    <w:rsid w:val="004E385B"/>
    <w:pPr>
      <w:numPr>
        <w:ilvl w:val="1"/>
        <w:numId w:val="15"/>
      </w:numPr>
      <w:spacing w:after="120" w:line="240" w:lineRule="auto"/>
      <w:jc w:val="both"/>
    </w:pPr>
    <w:rPr>
      <w:rFonts w:ascii="Arial" w:hAnsi="Arial" w:cs="Arial"/>
      <w:lang w:eastAsia="sk-SK"/>
    </w:rPr>
  </w:style>
  <w:style w:type="paragraph" w:customStyle="1" w:styleId="Zmluva-lnok">
    <w:name w:val="Zmluva - Článok"/>
    <w:basedOn w:val="Normlny"/>
    <w:uiPriority w:val="99"/>
    <w:rsid w:val="004E385B"/>
    <w:pPr>
      <w:keepNext/>
      <w:numPr>
        <w:numId w:val="15"/>
      </w:numPr>
      <w:spacing w:before="240" w:after="120" w:line="240" w:lineRule="auto"/>
      <w:ind w:left="357" w:hanging="357"/>
      <w:jc w:val="center"/>
    </w:pPr>
    <w:rPr>
      <w:rFonts w:ascii="Arial" w:hAnsi="Arial" w:cs="Arial"/>
      <w:b/>
      <w:bCs/>
    </w:rPr>
  </w:style>
  <w:style w:type="paragraph" w:customStyle="1" w:styleId="Zmluva-pododsek">
    <w:name w:val="Zmluva - pododsek"/>
    <w:basedOn w:val="Zmluva-odsek"/>
    <w:uiPriority w:val="99"/>
    <w:rsid w:val="004E385B"/>
    <w:pPr>
      <w:numPr>
        <w:ilvl w:val="2"/>
      </w:numPr>
    </w:pPr>
    <w:rPr>
      <w:sz w:val="24"/>
      <w:szCs w:val="24"/>
    </w:rPr>
  </w:style>
  <w:style w:type="paragraph" w:styleId="Odsekzoznamu">
    <w:name w:val="List Paragraph"/>
    <w:aliases w:val="body,lp1,Table,List Paragraph,Bullet List,FooterText,numbered,Paragraphe de liste1,Bullet Number,lp11,List Paragraph11,Bullet 1,Use Case List Paragraph,ODRAZKY PRVA UROVEN,Odsek,ZOZNAM,Tabuľka,Colorful List - Accent 11"/>
    <w:basedOn w:val="Normlny"/>
    <w:link w:val="OdsekzoznamuChar"/>
    <w:uiPriority w:val="34"/>
    <w:qFormat/>
    <w:rsid w:val="004E385B"/>
    <w:pPr>
      <w:spacing w:after="0" w:line="240" w:lineRule="auto"/>
      <w:ind w:left="708"/>
    </w:pPr>
    <w:rPr>
      <w:rFonts w:ascii="Arial" w:hAnsi="Arial"/>
      <w:noProof/>
    </w:rPr>
  </w:style>
  <w:style w:type="character" w:styleId="Intenzvnyodkaz">
    <w:name w:val="Intense Reference"/>
    <w:uiPriority w:val="99"/>
    <w:qFormat/>
    <w:rsid w:val="004E385B"/>
    <w:rPr>
      <w:b/>
      <w:bCs/>
      <w:smallCaps/>
      <w:color w:val="auto"/>
      <w:spacing w:val="5"/>
      <w:u w:val="single"/>
    </w:rPr>
  </w:style>
  <w:style w:type="character" w:styleId="Nzovknihy">
    <w:name w:val="Book Title"/>
    <w:uiPriority w:val="33"/>
    <w:qFormat/>
    <w:rsid w:val="004E385B"/>
    <w:rPr>
      <w:b/>
      <w:bCs/>
      <w:smallCaps/>
      <w:spacing w:val="5"/>
    </w:rPr>
  </w:style>
  <w:style w:type="character" w:styleId="Jemnodkaz">
    <w:name w:val="Subtle Reference"/>
    <w:uiPriority w:val="99"/>
    <w:qFormat/>
    <w:rsid w:val="004E385B"/>
    <w:rPr>
      <w:smallCaps/>
      <w:sz w:val="22"/>
      <w:szCs w:val="22"/>
      <w:u w:val="none"/>
    </w:rPr>
  </w:style>
  <w:style w:type="paragraph" w:styleId="Revzia">
    <w:name w:val="Revision"/>
    <w:hidden/>
    <w:uiPriority w:val="99"/>
    <w:semiHidden/>
    <w:rsid w:val="004E385B"/>
    <w:rPr>
      <w:rFonts w:ascii="Arial" w:hAnsi="Arial" w:cs="Arial"/>
      <w:noProof/>
    </w:rPr>
  </w:style>
  <w:style w:type="character" w:customStyle="1" w:styleId="link">
    <w:name w:val="link"/>
    <w:basedOn w:val="Predvolenpsmoodseku"/>
    <w:rsid w:val="004E385B"/>
  </w:style>
  <w:style w:type="paragraph" w:customStyle="1" w:styleId="NADP">
    <w:name w:val="NADP."/>
    <w:basedOn w:val="Normlny"/>
    <w:rsid w:val="004E385B"/>
    <w:pPr>
      <w:numPr>
        <w:numId w:val="17"/>
      </w:numPr>
      <w:spacing w:after="0" w:line="240" w:lineRule="auto"/>
    </w:pPr>
    <w:rPr>
      <w:rFonts w:ascii="Arial" w:hAnsi="Arial" w:cs="Arial"/>
      <w:noProof/>
      <w:sz w:val="20"/>
      <w:szCs w:val="20"/>
      <w:lang w:eastAsia="sk-SK"/>
    </w:rPr>
  </w:style>
  <w:style w:type="paragraph" w:customStyle="1" w:styleId="ODS">
    <w:name w:val="ODS."/>
    <w:basedOn w:val="Normlny"/>
    <w:rsid w:val="004E385B"/>
    <w:pPr>
      <w:numPr>
        <w:ilvl w:val="1"/>
        <w:numId w:val="17"/>
      </w:numPr>
      <w:spacing w:after="0" w:line="240" w:lineRule="auto"/>
    </w:pPr>
    <w:rPr>
      <w:rFonts w:ascii="Arial" w:hAnsi="Arial" w:cs="Arial"/>
      <w:noProof/>
      <w:sz w:val="20"/>
      <w:szCs w:val="20"/>
      <w:lang w:eastAsia="sk-SK"/>
    </w:rPr>
  </w:style>
  <w:style w:type="paragraph" w:customStyle="1" w:styleId="PODODS">
    <w:name w:val="PODODS."/>
    <w:basedOn w:val="Normlny"/>
    <w:rsid w:val="004E385B"/>
    <w:pPr>
      <w:numPr>
        <w:ilvl w:val="2"/>
        <w:numId w:val="17"/>
      </w:numPr>
      <w:spacing w:after="0" w:line="240" w:lineRule="auto"/>
    </w:pPr>
    <w:rPr>
      <w:rFonts w:ascii="Arial" w:hAnsi="Arial" w:cs="Arial"/>
      <w:noProof/>
      <w:sz w:val="20"/>
      <w:szCs w:val="20"/>
      <w:lang w:eastAsia="sk-SK"/>
    </w:rPr>
  </w:style>
  <w:style w:type="character" w:styleId="Jemnzvraznenie">
    <w:name w:val="Subtle Emphasis"/>
    <w:uiPriority w:val="19"/>
    <w:qFormat/>
    <w:rsid w:val="004E385B"/>
    <w:rPr>
      <w:i/>
      <w:iCs/>
      <w:color w:val="808080"/>
    </w:rPr>
  </w:style>
  <w:style w:type="paragraph" w:customStyle="1" w:styleId="SSCnadpis3">
    <w:name w:val="SSC_nadpis3"/>
    <w:basedOn w:val="Normlny"/>
    <w:rsid w:val="004E385B"/>
    <w:pPr>
      <w:numPr>
        <w:numId w:val="18"/>
      </w:numPr>
      <w:autoSpaceDE w:val="0"/>
      <w:autoSpaceDN w:val="0"/>
      <w:spacing w:before="240" w:after="0" w:line="240" w:lineRule="auto"/>
      <w:jc w:val="both"/>
    </w:pPr>
    <w:rPr>
      <w:rFonts w:ascii="Arial" w:hAnsi="Arial" w:cs="Arial"/>
      <w:b/>
      <w:bCs/>
      <w:smallCaps/>
      <w:sz w:val="20"/>
      <w:szCs w:val="24"/>
      <w:lang w:eastAsia="cs-CZ"/>
    </w:rPr>
  </w:style>
  <w:style w:type="character" w:customStyle="1" w:styleId="CCSnormlnyChar">
    <w:name w:val="CCS_normálny Char"/>
    <w:link w:val="CCSnormlny"/>
    <w:locked/>
    <w:rsid w:val="004E385B"/>
    <w:rPr>
      <w:bCs/>
      <w:lang w:eastAsia="cs-CZ"/>
    </w:rPr>
  </w:style>
  <w:style w:type="paragraph" w:customStyle="1" w:styleId="CCSnormlny">
    <w:name w:val="CCS_normálny"/>
    <w:basedOn w:val="SSCnadpis3"/>
    <w:link w:val="CCSnormlnyChar"/>
    <w:rsid w:val="004E385B"/>
    <w:pPr>
      <w:numPr>
        <w:ilvl w:val="1"/>
      </w:numPr>
    </w:pPr>
    <w:rPr>
      <w:rFonts w:ascii="Times New Roman" w:hAnsi="Times New Roman" w:cs="Times New Roman"/>
      <w:b w:val="0"/>
      <w:smallCaps w:val="0"/>
      <w:szCs w:val="20"/>
    </w:rPr>
  </w:style>
  <w:style w:type="paragraph" w:customStyle="1" w:styleId="SSCnorm2">
    <w:name w:val="SSC_norm_2"/>
    <w:basedOn w:val="CCSnormlny"/>
    <w:rsid w:val="004E385B"/>
    <w:pPr>
      <w:numPr>
        <w:ilvl w:val="2"/>
      </w:numPr>
      <w:tabs>
        <w:tab w:val="clear" w:pos="1429"/>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4E385B"/>
    <w:pPr>
      <w:tabs>
        <w:tab w:val="left" w:pos="567"/>
      </w:tabs>
      <w:spacing w:before="120" w:after="0" w:line="240" w:lineRule="auto"/>
      <w:ind w:left="426"/>
      <w:jc w:val="both"/>
    </w:pPr>
    <w:rPr>
      <w:rFonts w:ascii="Arial" w:hAnsi="Arial"/>
      <w:sz w:val="20"/>
      <w:szCs w:val="20"/>
      <w:lang w:eastAsia="sk-SK"/>
    </w:rPr>
  </w:style>
  <w:style w:type="paragraph" w:customStyle="1" w:styleId="rob5">
    <w:name w:val="rob5"/>
    <w:basedOn w:val="Normlny"/>
    <w:autoRedefine/>
    <w:uiPriority w:val="99"/>
    <w:rsid w:val="004E385B"/>
    <w:pPr>
      <w:widowControl w:val="0"/>
      <w:tabs>
        <w:tab w:val="left" w:pos="709"/>
        <w:tab w:val="right" w:leader="dot" w:pos="10080"/>
      </w:tabs>
      <w:spacing w:after="0" w:line="240" w:lineRule="auto"/>
      <w:ind w:left="426" w:hanging="426"/>
      <w:jc w:val="both"/>
      <w:outlineLvl w:val="8"/>
    </w:pPr>
    <w:rPr>
      <w:rFonts w:ascii="Arial" w:hAnsi="Arial" w:cs="Arial"/>
      <w:sz w:val="20"/>
      <w:szCs w:val="20"/>
      <w:lang w:eastAsia="sk-SK"/>
    </w:rPr>
  </w:style>
  <w:style w:type="paragraph" w:customStyle="1" w:styleId="CEMOS">
    <w:name w:val="CEMOS"/>
    <w:basedOn w:val="Normlny"/>
    <w:rsid w:val="004E385B"/>
    <w:pPr>
      <w:spacing w:before="120" w:after="0" w:line="240" w:lineRule="auto"/>
      <w:ind w:left="720" w:hanging="720"/>
      <w:jc w:val="both"/>
    </w:pPr>
    <w:rPr>
      <w:rFonts w:ascii="Arial Narrow" w:hAnsi="Arial Narrow"/>
      <w:sz w:val="20"/>
      <w:szCs w:val="20"/>
      <w:lang w:eastAsia="sk-SK"/>
    </w:rPr>
  </w:style>
  <w:style w:type="paragraph" w:customStyle="1" w:styleId="clanokzmluvy">
    <w:name w:val="clanok_zmluvy"/>
    <w:basedOn w:val="Normlny"/>
    <w:rsid w:val="004E385B"/>
    <w:pPr>
      <w:keepNext/>
      <w:spacing w:before="240" w:after="240" w:line="240" w:lineRule="auto"/>
      <w:jc w:val="center"/>
    </w:pPr>
    <w:rPr>
      <w:rFonts w:ascii="Arial" w:hAnsi="Arial" w:cs="Arial"/>
      <w:b/>
      <w:sz w:val="20"/>
      <w:szCs w:val="20"/>
      <w:lang w:eastAsia="sk-SK"/>
    </w:rPr>
  </w:style>
  <w:style w:type="character" w:customStyle="1" w:styleId="OdsekzoznamuChar">
    <w:name w:val="Odsek zoznamu Char"/>
    <w:aliases w:val="body Char,lp1 Char,Table Char,List Paragraph Char2,Bullet List Char,FooterText Char,numbered Char,Paragraphe de liste1 Char,Bullet Number Char,lp11 Char,List Paragraph11 Char,Bullet 1 Char,Use Case List Paragraph Char,Odsek Char"/>
    <w:link w:val="Odsekzoznamu"/>
    <w:uiPriority w:val="34"/>
    <w:qFormat/>
    <w:rsid w:val="004E385B"/>
    <w:rPr>
      <w:rFonts w:ascii="Arial" w:hAnsi="Arial"/>
      <w:noProof/>
      <w:sz w:val="22"/>
      <w:szCs w:val="22"/>
    </w:rPr>
  </w:style>
  <w:style w:type="paragraph" w:customStyle="1" w:styleId="Zmluvnestrany">
    <w:name w:val="Zmluvne strany"/>
    <w:basedOn w:val="Normlny"/>
    <w:uiPriority w:val="99"/>
    <w:rsid w:val="004E385B"/>
    <w:pPr>
      <w:tabs>
        <w:tab w:val="left" w:pos="567"/>
        <w:tab w:val="left" w:pos="2552"/>
      </w:tabs>
      <w:spacing w:after="0" w:line="240" w:lineRule="auto"/>
    </w:pPr>
    <w:rPr>
      <w:rFonts w:ascii="Arial" w:hAnsi="Arial" w:cs="Arial"/>
      <w:szCs w:val="20"/>
      <w:lang w:eastAsia="cs-CZ"/>
    </w:rPr>
  </w:style>
  <w:style w:type="paragraph" w:customStyle="1" w:styleId="xl80">
    <w:name w:val="xl80"/>
    <w:basedOn w:val="Normlny"/>
    <w:rsid w:val="00FA70A5"/>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1">
    <w:name w:val="xl81"/>
    <w:basedOn w:val="Normlny"/>
    <w:rsid w:val="00FA70A5"/>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2">
    <w:name w:val="xl82"/>
    <w:basedOn w:val="Normlny"/>
    <w:rsid w:val="00FA70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sk-SK"/>
    </w:rPr>
  </w:style>
  <w:style w:type="paragraph" w:customStyle="1" w:styleId="xl83">
    <w:name w:val="xl83"/>
    <w:basedOn w:val="Normlny"/>
    <w:rsid w:val="00FA70A5"/>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4">
    <w:name w:val="xl84"/>
    <w:basedOn w:val="Normlny"/>
    <w:rsid w:val="00FA70A5"/>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5">
    <w:name w:val="xl85"/>
    <w:basedOn w:val="Normlny"/>
    <w:rsid w:val="00FA70A5"/>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6">
    <w:name w:val="xl86"/>
    <w:basedOn w:val="Normlny"/>
    <w:rsid w:val="00FA70A5"/>
    <w:pPr>
      <w:spacing w:before="100" w:beforeAutospacing="1" w:after="100" w:afterAutospacing="1" w:line="240" w:lineRule="auto"/>
      <w:jc w:val="center"/>
    </w:pPr>
    <w:rPr>
      <w:rFonts w:ascii="Times New Roman" w:hAnsi="Times New Roman"/>
      <w:sz w:val="24"/>
      <w:szCs w:val="24"/>
      <w:lang w:eastAsia="sk-SK"/>
    </w:rPr>
  </w:style>
  <w:style w:type="paragraph" w:customStyle="1" w:styleId="xl87">
    <w:name w:val="xl87"/>
    <w:basedOn w:val="Normlny"/>
    <w:rsid w:val="00FA70A5"/>
    <w:pPr>
      <w:spacing w:before="100" w:beforeAutospacing="1" w:after="100" w:afterAutospacing="1" w:line="240" w:lineRule="auto"/>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BD33DC"/>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BD33DC"/>
    <w:pPr>
      <w:spacing w:after="0" w:line="312" w:lineRule="auto"/>
    </w:pPr>
    <w:rPr>
      <w:rFonts w:eastAsia="Calibri"/>
      <w:color w:val="585858"/>
      <w:sz w:val="14"/>
      <w:szCs w:val="14"/>
    </w:rPr>
  </w:style>
  <w:style w:type="character" w:customStyle="1" w:styleId="HlavikaaadresaNDSChar">
    <w:name w:val="Hlavička a adresa_NDS Char"/>
    <w:link w:val="HlavikaaadresaNDS"/>
    <w:rsid w:val="00BD33DC"/>
    <w:rPr>
      <w:rFonts w:ascii="Calibri" w:eastAsia="Calibri" w:hAnsi="Calibri" w:cs="Times New Roman"/>
      <w:color w:val="585858"/>
      <w:sz w:val="14"/>
      <w:szCs w:val="14"/>
      <w:lang w:eastAsia="en-US"/>
    </w:rPr>
  </w:style>
  <w:style w:type="character" w:customStyle="1" w:styleId="dajeNDSChar">
    <w:name w:val="Údaje_NDS Char"/>
    <w:link w:val="dajeNDS"/>
    <w:rsid w:val="00BD33DC"/>
    <w:rPr>
      <w:rFonts w:ascii="Calibri" w:eastAsia="Calibri" w:hAnsi="Calibri" w:cs="Times New Roman"/>
      <w:color w:val="585858"/>
      <w:sz w:val="14"/>
      <w:szCs w:val="14"/>
      <w:lang w:eastAsia="en-US"/>
    </w:rPr>
  </w:style>
  <w:style w:type="paragraph" w:styleId="Obsah1">
    <w:name w:val="toc 1"/>
    <w:basedOn w:val="Normlny"/>
    <w:next w:val="Normlny"/>
    <w:autoRedefine/>
    <w:uiPriority w:val="39"/>
    <w:rsid w:val="00E95FFD"/>
    <w:pPr>
      <w:tabs>
        <w:tab w:val="right" w:pos="9057"/>
      </w:tabs>
      <w:spacing w:before="360" w:after="0"/>
    </w:pPr>
    <w:rPr>
      <w:rFonts w:ascii="Calibri Light" w:hAnsi="Calibri Light"/>
      <w:b/>
      <w:bCs/>
      <w:caps/>
      <w:sz w:val="24"/>
      <w:szCs w:val="24"/>
    </w:rPr>
  </w:style>
  <w:style w:type="paragraph" w:styleId="Obsah2">
    <w:name w:val="toc 2"/>
    <w:basedOn w:val="Normlny"/>
    <w:next w:val="Normlny"/>
    <w:autoRedefine/>
    <w:uiPriority w:val="39"/>
    <w:rsid w:val="00912A99"/>
    <w:pPr>
      <w:tabs>
        <w:tab w:val="right" w:pos="9062"/>
      </w:tabs>
      <w:spacing w:before="240" w:after="0" w:line="240" w:lineRule="auto"/>
      <w:jc w:val="both"/>
    </w:pPr>
    <w:rPr>
      <w:b/>
      <w:bCs/>
      <w:sz w:val="20"/>
      <w:szCs w:val="20"/>
    </w:rPr>
  </w:style>
  <w:style w:type="paragraph" w:styleId="Obsah3">
    <w:name w:val="toc 3"/>
    <w:basedOn w:val="Normlny"/>
    <w:next w:val="Normlny"/>
    <w:autoRedefine/>
    <w:uiPriority w:val="39"/>
    <w:rsid w:val="00645B8D"/>
    <w:pPr>
      <w:spacing w:after="0" w:line="240" w:lineRule="auto"/>
      <w:jc w:val="both"/>
    </w:pPr>
    <w:rPr>
      <w:sz w:val="20"/>
      <w:szCs w:val="20"/>
    </w:rPr>
  </w:style>
  <w:style w:type="paragraph" w:styleId="Obsah4">
    <w:name w:val="toc 4"/>
    <w:basedOn w:val="Normlny"/>
    <w:next w:val="Normlny"/>
    <w:autoRedefine/>
    <w:rsid w:val="00BE5276"/>
    <w:pPr>
      <w:spacing w:after="0"/>
      <w:ind w:left="440"/>
    </w:pPr>
    <w:rPr>
      <w:sz w:val="20"/>
      <w:szCs w:val="20"/>
    </w:rPr>
  </w:style>
  <w:style w:type="paragraph" w:styleId="Obsah5">
    <w:name w:val="toc 5"/>
    <w:basedOn w:val="Normlny"/>
    <w:next w:val="Normlny"/>
    <w:autoRedefine/>
    <w:rsid w:val="00BE5276"/>
    <w:pPr>
      <w:spacing w:after="0"/>
      <w:ind w:left="660"/>
    </w:pPr>
    <w:rPr>
      <w:sz w:val="20"/>
      <w:szCs w:val="20"/>
    </w:rPr>
  </w:style>
  <w:style w:type="paragraph" w:styleId="Obsah6">
    <w:name w:val="toc 6"/>
    <w:basedOn w:val="Normlny"/>
    <w:next w:val="Normlny"/>
    <w:autoRedefine/>
    <w:rsid w:val="00BE5276"/>
    <w:pPr>
      <w:spacing w:after="0"/>
      <w:ind w:left="880"/>
    </w:pPr>
    <w:rPr>
      <w:sz w:val="20"/>
      <w:szCs w:val="20"/>
    </w:rPr>
  </w:style>
  <w:style w:type="paragraph" w:styleId="Obsah7">
    <w:name w:val="toc 7"/>
    <w:basedOn w:val="Normlny"/>
    <w:next w:val="Normlny"/>
    <w:autoRedefine/>
    <w:rsid w:val="00BE5276"/>
    <w:pPr>
      <w:spacing w:after="0"/>
      <w:ind w:left="1100"/>
    </w:pPr>
    <w:rPr>
      <w:sz w:val="20"/>
      <w:szCs w:val="20"/>
    </w:rPr>
  </w:style>
  <w:style w:type="paragraph" w:styleId="Obsah8">
    <w:name w:val="toc 8"/>
    <w:basedOn w:val="Normlny"/>
    <w:next w:val="Normlny"/>
    <w:autoRedefine/>
    <w:rsid w:val="00BE5276"/>
    <w:pPr>
      <w:spacing w:after="0"/>
      <w:ind w:left="1320"/>
    </w:pPr>
    <w:rPr>
      <w:sz w:val="20"/>
      <w:szCs w:val="20"/>
    </w:rPr>
  </w:style>
  <w:style w:type="paragraph" w:styleId="Obsah9">
    <w:name w:val="toc 9"/>
    <w:basedOn w:val="Normlny"/>
    <w:next w:val="Normlny"/>
    <w:autoRedefine/>
    <w:rsid w:val="00BE5276"/>
    <w:pPr>
      <w:spacing w:after="0"/>
      <w:ind w:left="1540"/>
    </w:pPr>
    <w:rPr>
      <w:sz w:val="20"/>
      <w:szCs w:val="20"/>
    </w:rPr>
  </w:style>
  <w:style w:type="paragraph" w:customStyle="1" w:styleId="00-05">
    <w:name w:val="0.0-0.5"/>
    <w:basedOn w:val="Normlny"/>
    <w:rsid w:val="00450670"/>
    <w:pPr>
      <w:widowControl w:val="0"/>
      <w:spacing w:before="20" w:after="20" w:line="-240" w:lineRule="auto"/>
      <w:ind w:left="284" w:hanging="284"/>
      <w:jc w:val="both"/>
    </w:pPr>
    <w:rPr>
      <w:rFonts w:ascii="Arial" w:hAnsi="Arial"/>
      <w:szCs w:val="20"/>
      <w:lang w:eastAsia="sk-SK"/>
    </w:rPr>
  </w:style>
  <w:style w:type="paragraph" w:customStyle="1" w:styleId="style10">
    <w:name w:val="style1"/>
    <w:basedOn w:val="Normlny"/>
    <w:rsid w:val="006C643C"/>
    <w:pPr>
      <w:tabs>
        <w:tab w:val="num" w:pos="1102"/>
      </w:tabs>
      <w:spacing w:after="0" w:line="240" w:lineRule="auto"/>
      <w:ind w:left="1102" w:hanging="397"/>
      <w:jc w:val="both"/>
    </w:pPr>
    <w:rPr>
      <w:rFonts w:ascii="Arial" w:hAnsi="Arial" w:cs="Arial"/>
      <w:lang w:eastAsia="sk-SK"/>
    </w:rPr>
  </w:style>
  <w:style w:type="paragraph" w:customStyle="1" w:styleId="bodytext2">
    <w:name w:val="bodytext2"/>
    <w:basedOn w:val="Normlny"/>
    <w:rsid w:val="006C643C"/>
    <w:pPr>
      <w:spacing w:after="0" w:line="240" w:lineRule="auto"/>
      <w:ind w:left="709" w:hanging="709"/>
      <w:jc w:val="both"/>
    </w:pPr>
    <w:rPr>
      <w:rFonts w:ascii="Arial" w:hAnsi="Arial" w:cs="Arial"/>
      <w:lang w:eastAsia="sk-SK"/>
    </w:rPr>
  </w:style>
  <w:style w:type="paragraph" w:customStyle="1" w:styleId="Styl2">
    <w:name w:val="Styl2"/>
    <w:basedOn w:val="Normlny"/>
    <w:rsid w:val="006C643C"/>
    <w:pPr>
      <w:spacing w:after="0" w:line="240" w:lineRule="auto"/>
      <w:jc w:val="both"/>
    </w:pPr>
    <w:rPr>
      <w:rFonts w:ascii="Times New Roman" w:hAnsi="Times New Roman"/>
      <w:sz w:val="24"/>
      <w:szCs w:val="20"/>
      <w:lang w:eastAsia="sk-SK"/>
    </w:rPr>
  </w:style>
  <w:style w:type="character" w:customStyle="1" w:styleId="Char11">
    <w:name w:val="Char11"/>
    <w:rsid w:val="006C643C"/>
    <w:rPr>
      <w:sz w:val="28"/>
      <w:szCs w:val="28"/>
    </w:rPr>
  </w:style>
  <w:style w:type="character" w:customStyle="1" w:styleId="FontStyle21">
    <w:name w:val="Font Style21"/>
    <w:uiPriority w:val="99"/>
    <w:rsid w:val="006C643C"/>
    <w:rPr>
      <w:rFonts w:ascii="Arial" w:hAnsi="Arial" w:cs="Arial"/>
      <w:sz w:val="18"/>
      <w:szCs w:val="18"/>
    </w:rPr>
  </w:style>
  <w:style w:type="character" w:customStyle="1" w:styleId="HlavikaChar1">
    <w:name w:val="Hlavička Char1"/>
    <w:rsid w:val="006C643C"/>
    <w:rPr>
      <w:rFonts w:ascii="Arial" w:hAnsi="Arial" w:cs="Arial"/>
      <w:lang w:eastAsia="cs-CZ"/>
    </w:rPr>
  </w:style>
  <w:style w:type="character" w:customStyle="1" w:styleId="st1">
    <w:name w:val="st1"/>
    <w:basedOn w:val="Predvolenpsmoodseku"/>
    <w:rsid w:val="006C643C"/>
  </w:style>
  <w:style w:type="paragraph" w:customStyle="1" w:styleId="Style6">
    <w:name w:val="Style6"/>
    <w:basedOn w:val="Normlny"/>
    <w:uiPriority w:val="99"/>
    <w:rsid w:val="006C643C"/>
    <w:pPr>
      <w:widowControl w:val="0"/>
      <w:autoSpaceDE w:val="0"/>
      <w:autoSpaceDN w:val="0"/>
      <w:adjustRightInd w:val="0"/>
      <w:spacing w:after="0" w:line="230" w:lineRule="exact"/>
      <w:jc w:val="both"/>
    </w:pPr>
    <w:rPr>
      <w:rFonts w:ascii="Arial" w:hAnsi="Arial" w:cs="Arial"/>
      <w:sz w:val="24"/>
      <w:szCs w:val="24"/>
      <w:lang w:eastAsia="sk-SK"/>
    </w:rPr>
  </w:style>
  <w:style w:type="character" w:customStyle="1" w:styleId="FontStyle40">
    <w:name w:val="Font Style40"/>
    <w:uiPriority w:val="99"/>
    <w:rsid w:val="006C643C"/>
    <w:rPr>
      <w:rFonts w:ascii="Arial" w:hAnsi="Arial" w:cs="Arial"/>
      <w:sz w:val="18"/>
      <w:szCs w:val="18"/>
    </w:rPr>
  </w:style>
  <w:style w:type="paragraph" w:customStyle="1" w:styleId="Style14">
    <w:name w:val="Style14"/>
    <w:basedOn w:val="Normlny"/>
    <w:uiPriority w:val="99"/>
    <w:rsid w:val="006C643C"/>
    <w:pPr>
      <w:widowControl w:val="0"/>
      <w:autoSpaceDE w:val="0"/>
      <w:autoSpaceDN w:val="0"/>
      <w:adjustRightInd w:val="0"/>
      <w:spacing w:after="0" w:line="230" w:lineRule="exact"/>
      <w:ind w:hanging="101"/>
    </w:pPr>
    <w:rPr>
      <w:rFonts w:ascii="Arial" w:hAnsi="Arial" w:cs="Arial"/>
      <w:sz w:val="24"/>
      <w:szCs w:val="24"/>
      <w:lang w:eastAsia="sk-SK"/>
    </w:rPr>
  </w:style>
  <w:style w:type="paragraph" w:customStyle="1" w:styleId="TTEXT">
    <w:name w:val="TTEXT"/>
    <w:basedOn w:val="Normlny"/>
    <w:rsid w:val="006C643C"/>
    <w:pPr>
      <w:spacing w:after="0" w:line="240" w:lineRule="auto"/>
      <w:ind w:firstLine="709"/>
      <w:jc w:val="both"/>
    </w:pPr>
    <w:rPr>
      <w:rFonts w:ascii="Times New Roman" w:hAnsi="Times New Roman"/>
      <w:sz w:val="24"/>
      <w:szCs w:val="20"/>
    </w:rPr>
  </w:style>
  <w:style w:type="paragraph" w:customStyle="1" w:styleId="Tel">
    <w:name w:val="Tel"/>
    <w:basedOn w:val="Normlny"/>
    <w:next w:val="Normlny"/>
    <w:rsid w:val="006C643C"/>
    <w:pPr>
      <w:autoSpaceDE w:val="0"/>
      <w:autoSpaceDN w:val="0"/>
      <w:spacing w:before="20" w:after="20" w:line="240" w:lineRule="exact"/>
    </w:pPr>
    <w:rPr>
      <w:rFonts w:ascii="Arial" w:hAnsi="Arial" w:cs="Arial"/>
      <w:sz w:val="20"/>
      <w:szCs w:val="20"/>
      <w:lang w:eastAsia="cs-CZ"/>
    </w:rPr>
  </w:style>
  <w:style w:type="paragraph" w:customStyle="1" w:styleId="Vec">
    <w:name w:val="Vec"/>
    <w:basedOn w:val="Normlny"/>
    <w:next w:val="Normlny"/>
    <w:rsid w:val="006C643C"/>
    <w:pPr>
      <w:autoSpaceDE w:val="0"/>
      <w:autoSpaceDN w:val="0"/>
      <w:spacing w:before="120" w:after="0" w:line="240" w:lineRule="exact"/>
    </w:pPr>
    <w:rPr>
      <w:rFonts w:ascii="Arial" w:hAnsi="Arial" w:cs="Arial"/>
      <w:b/>
      <w:bCs/>
      <w:sz w:val="20"/>
      <w:szCs w:val="20"/>
      <w:lang w:eastAsia="cs-CZ"/>
    </w:rPr>
  </w:style>
  <w:style w:type="character" w:styleId="Zstupntext">
    <w:name w:val="Placeholder Text"/>
    <w:uiPriority w:val="99"/>
    <w:semiHidden/>
    <w:rsid w:val="006C643C"/>
    <w:rPr>
      <w:color w:val="808080"/>
    </w:rPr>
  </w:style>
  <w:style w:type="paragraph" w:customStyle="1" w:styleId="00-050">
    <w:name w:val="0.0 - 0.5"/>
    <w:basedOn w:val="Normlny"/>
    <w:rsid w:val="006C643C"/>
    <w:pPr>
      <w:spacing w:after="0" w:line="240" w:lineRule="auto"/>
      <w:ind w:left="284" w:hanging="284"/>
      <w:jc w:val="both"/>
    </w:pPr>
    <w:rPr>
      <w:rFonts w:ascii="Arial" w:hAnsi="Arial"/>
      <w:szCs w:val="20"/>
      <w:lang w:eastAsia="sk-SK"/>
    </w:rPr>
  </w:style>
  <w:style w:type="paragraph" w:customStyle="1" w:styleId="05-10">
    <w:name w:val="0.5-1.0"/>
    <w:rsid w:val="0017117E"/>
    <w:pPr>
      <w:ind w:left="567" w:hanging="283"/>
      <w:jc w:val="both"/>
    </w:pPr>
    <w:rPr>
      <w:rFonts w:ascii="Arial" w:hAnsi="Arial"/>
      <w:sz w:val="22"/>
    </w:rPr>
  </w:style>
  <w:style w:type="paragraph" w:customStyle="1" w:styleId="10-125">
    <w:name w:val="1.0 - 1.25"/>
    <w:basedOn w:val="Normlny"/>
    <w:rsid w:val="002B65F8"/>
    <w:pPr>
      <w:tabs>
        <w:tab w:val="right" w:leader="dot" w:pos="9639"/>
      </w:tabs>
      <w:spacing w:after="0" w:line="240" w:lineRule="auto"/>
      <w:ind w:left="709" w:hanging="142"/>
      <w:jc w:val="both"/>
    </w:pPr>
    <w:rPr>
      <w:rFonts w:ascii="Arial" w:hAnsi="Arial"/>
      <w:szCs w:val="24"/>
      <w:lang w:eastAsia="sk-SK"/>
    </w:rPr>
  </w:style>
  <w:style w:type="paragraph" w:customStyle="1" w:styleId="00-10">
    <w:name w:val="0.0 - 1.0"/>
    <w:basedOn w:val="Normlny"/>
    <w:rsid w:val="002B65F8"/>
    <w:pPr>
      <w:tabs>
        <w:tab w:val="right" w:leader="dot" w:pos="9639"/>
      </w:tabs>
      <w:spacing w:after="0" w:line="240" w:lineRule="auto"/>
      <w:ind w:left="567" w:hanging="567"/>
      <w:jc w:val="both"/>
    </w:pPr>
    <w:rPr>
      <w:rFonts w:ascii="Arial" w:hAnsi="Arial"/>
      <w:szCs w:val="20"/>
      <w:lang w:eastAsia="sk-SK"/>
    </w:rPr>
  </w:style>
  <w:style w:type="character" w:customStyle="1" w:styleId="BezriadkovaniaChar">
    <w:name w:val="Bez riadkovania Char"/>
    <w:basedOn w:val="Predvolenpsmoodseku"/>
    <w:link w:val="Bezriadkovania"/>
    <w:uiPriority w:val="1"/>
    <w:rsid w:val="00465193"/>
    <w:rPr>
      <w:rFonts w:ascii="Calibri" w:hAnsi="Calibri"/>
      <w:sz w:val="22"/>
      <w:szCs w:val="22"/>
      <w:lang w:eastAsia="en-US"/>
    </w:rPr>
  </w:style>
  <w:style w:type="character" w:customStyle="1" w:styleId="Nevyrieenzmienka1">
    <w:name w:val="Nevyriešená zmienka1"/>
    <w:basedOn w:val="Predvolenpsmoodseku"/>
    <w:uiPriority w:val="99"/>
    <w:semiHidden/>
    <w:unhideWhenUsed/>
    <w:rsid w:val="00A058E9"/>
    <w:rPr>
      <w:color w:val="605E5C"/>
      <w:shd w:val="clear" w:color="auto" w:fill="E1DFDD"/>
    </w:rPr>
  </w:style>
  <w:style w:type="paragraph" w:customStyle="1" w:styleId="gmail-western">
    <w:name w:val="gmail-western"/>
    <w:basedOn w:val="Normlny"/>
    <w:uiPriority w:val="99"/>
    <w:semiHidden/>
    <w:rsid w:val="00123981"/>
    <w:pPr>
      <w:spacing w:before="100" w:beforeAutospacing="1" w:after="100" w:afterAutospacing="1" w:line="240" w:lineRule="auto"/>
    </w:pPr>
    <w:rPr>
      <w:rFonts w:ascii="Times New Roman" w:eastAsiaTheme="minorHAnsi" w:hAnsi="Times New Roman"/>
      <w:sz w:val="24"/>
      <w:szCs w:val="24"/>
      <w:lang w:eastAsia="sk-SK"/>
    </w:rPr>
  </w:style>
  <w:style w:type="paragraph" w:customStyle="1" w:styleId="Odsekzoznamu11">
    <w:name w:val="Odsek zoznamu11"/>
    <w:basedOn w:val="Normlny"/>
    <w:rsid w:val="002C1997"/>
    <w:pPr>
      <w:spacing w:after="0" w:line="240" w:lineRule="auto"/>
      <w:ind w:left="708"/>
    </w:pPr>
    <w:rPr>
      <w:rFonts w:ascii="Times New Roman" w:eastAsia="Calibri" w:hAnsi="Times New Roman"/>
      <w:sz w:val="24"/>
      <w:szCs w:val="24"/>
      <w:lang w:eastAsia="sk-SK"/>
    </w:rPr>
  </w:style>
  <w:style w:type="paragraph" w:customStyle="1" w:styleId="Bezriadkovania11">
    <w:name w:val="Bez riadkovania11"/>
    <w:rsid w:val="002C1997"/>
    <w:rPr>
      <w:rFonts w:ascii="Calibri" w:eastAsia="Calibri" w:hAnsi="Calibri"/>
      <w:sz w:val="22"/>
      <w:szCs w:val="22"/>
      <w:lang w:eastAsia="en-US"/>
    </w:rPr>
  </w:style>
  <w:style w:type="paragraph" w:customStyle="1" w:styleId="Odsekzoznamu4">
    <w:name w:val="Odsek zoznamu4"/>
    <w:basedOn w:val="Normlny"/>
    <w:rsid w:val="002C1997"/>
    <w:pPr>
      <w:spacing w:after="0" w:line="240" w:lineRule="auto"/>
      <w:ind w:left="720"/>
      <w:contextualSpacing/>
    </w:pPr>
    <w:rPr>
      <w:rFonts w:ascii="Times New Roman" w:hAnsi="Times New Roman"/>
      <w:sz w:val="20"/>
      <w:szCs w:val="20"/>
      <w:lang w:val="en-US" w:eastAsia="cs-CZ"/>
    </w:rPr>
  </w:style>
  <w:style w:type="character" w:customStyle="1" w:styleId="st">
    <w:name w:val="st"/>
    <w:basedOn w:val="Predvolenpsmoodseku"/>
    <w:rsid w:val="002C1997"/>
  </w:style>
  <w:style w:type="paragraph" w:customStyle="1" w:styleId="CM2">
    <w:name w:val="CM2"/>
    <w:basedOn w:val="Default"/>
    <w:next w:val="Default"/>
    <w:uiPriority w:val="99"/>
    <w:rsid w:val="002C1997"/>
    <w:pPr>
      <w:widowControl w:val="0"/>
      <w:spacing w:line="251" w:lineRule="atLeast"/>
    </w:pPr>
    <w:rPr>
      <w:rFonts w:eastAsiaTheme="minorEastAsia"/>
      <w:color w:val="auto"/>
    </w:rPr>
  </w:style>
  <w:style w:type="numbering" w:customStyle="1" w:styleId="tl2">
    <w:name w:val="Štýl2"/>
    <w:uiPriority w:val="99"/>
    <w:rsid w:val="002C1997"/>
    <w:pPr>
      <w:numPr>
        <w:numId w:val="50"/>
      </w:numPr>
    </w:pPr>
  </w:style>
  <w:style w:type="numbering" w:customStyle="1" w:styleId="tl3">
    <w:name w:val="Štýl3"/>
    <w:uiPriority w:val="99"/>
    <w:rsid w:val="002C1997"/>
    <w:pPr>
      <w:numPr>
        <w:numId w:val="51"/>
      </w:numPr>
    </w:pPr>
  </w:style>
  <w:style w:type="character" w:customStyle="1" w:styleId="colorhyperlink1">
    <w:name w:val="color_hyperlink1"/>
    <w:basedOn w:val="Predvolenpsmoodseku"/>
    <w:rsid w:val="002C1997"/>
    <w:rPr>
      <w:color w:val="0072D0"/>
      <w:sz w:val="24"/>
      <w:szCs w:val="24"/>
    </w:rPr>
  </w:style>
  <w:style w:type="paragraph" w:customStyle="1" w:styleId="odsadenie">
    <w:name w:val="odsadenie"/>
    <w:basedOn w:val="Hlavika"/>
    <w:autoRedefine/>
    <w:rsid w:val="002C1997"/>
    <w:pPr>
      <w:tabs>
        <w:tab w:val="clear" w:pos="4536"/>
        <w:tab w:val="clear" w:pos="9072"/>
        <w:tab w:val="num" w:pos="397"/>
        <w:tab w:val="left" w:pos="993"/>
        <w:tab w:val="left" w:pos="1134"/>
        <w:tab w:val="right" w:pos="4253"/>
        <w:tab w:val="right" w:pos="6804"/>
        <w:tab w:val="right" w:pos="8505"/>
      </w:tabs>
      <w:ind w:left="397" w:hanging="397"/>
      <w:jc w:val="center"/>
    </w:pPr>
    <w:rPr>
      <w:rFonts w:ascii="Times New Roman" w:hAnsi="Times New Roman"/>
      <w:bCs/>
      <w:i/>
      <w:color w:val="FF0000"/>
      <w:sz w:val="20"/>
      <w:szCs w:val="20"/>
      <w:lang w:eastAsia="cs-CZ"/>
    </w:rPr>
  </w:style>
  <w:style w:type="paragraph" w:customStyle="1" w:styleId="xl24">
    <w:name w:val="xl24"/>
    <w:basedOn w:val="Normlny"/>
    <w:rsid w:val="002C1997"/>
    <w:pPr>
      <w:widowControl w:val="0"/>
      <w:spacing w:before="100" w:after="100" w:line="240" w:lineRule="auto"/>
      <w:jc w:val="center"/>
    </w:pPr>
    <w:rPr>
      <w:rFonts w:ascii="Times New Roman" w:hAnsi="Times New Roman"/>
      <w:b/>
      <w:bCs/>
      <w:snapToGrid w:val="0"/>
      <w:color w:val="000000"/>
      <w:sz w:val="20"/>
      <w:szCs w:val="20"/>
      <w:lang w:eastAsia="cs-CZ"/>
    </w:rPr>
  </w:style>
  <w:style w:type="paragraph" w:customStyle="1" w:styleId="xl41">
    <w:name w:val="xl41"/>
    <w:basedOn w:val="Normlny"/>
    <w:rsid w:val="002C1997"/>
    <w:pPr>
      <w:pBdr>
        <w:top w:val="single" w:sz="8" w:space="0" w:color="auto"/>
        <w:left w:val="single" w:sz="4" w:space="0" w:color="auto"/>
        <w:bottom w:val="single" w:sz="8" w:space="0" w:color="auto"/>
        <w:right w:val="single" w:sz="8" w:space="0" w:color="auto"/>
      </w:pBdr>
      <w:spacing w:before="100" w:after="100" w:line="240" w:lineRule="auto"/>
      <w:jc w:val="center"/>
    </w:pPr>
    <w:rPr>
      <w:rFonts w:ascii="Arial Unicode MS" w:eastAsia="Arial Unicode MS" w:hAnsi="Arial Unicode MS"/>
      <w:bCs/>
      <w:sz w:val="20"/>
      <w:szCs w:val="20"/>
      <w:lang w:eastAsia="cs-CZ"/>
    </w:rPr>
  </w:style>
  <w:style w:type="paragraph" w:customStyle="1" w:styleId="xl25">
    <w:name w:val="xl25"/>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i/>
      <w:sz w:val="20"/>
      <w:szCs w:val="20"/>
      <w:lang w:eastAsia="cs-CZ"/>
    </w:rPr>
  </w:style>
  <w:style w:type="paragraph" w:customStyle="1" w:styleId="xl26">
    <w:name w:val="xl26"/>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27">
    <w:name w:val="xl27"/>
    <w:basedOn w:val="Normlny"/>
    <w:rsid w:val="002C1997"/>
    <w:pPr>
      <w:spacing w:before="100" w:after="100" w:line="240" w:lineRule="auto"/>
      <w:jc w:val="center"/>
      <w:textAlignment w:val="top"/>
    </w:pPr>
    <w:rPr>
      <w:rFonts w:ascii="Times New Roman" w:eastAsia="Arial Unicode MS" w:hAnsi="Times New Roman"/>
      <w:bCs/>
      <w:i/>
      <w:color w:val="000000"/>
      <w:sz w:val="20"/>
      <w:szCs w:val="20"/>
      <w:lang w:eastAsia="cs-CZ"/>
    </w:rPr>
  </w:style>
  <w:style w:type="paragraph" w:customStyle="1" w:styleId="xl28">
    <w:name w:val="xl28"/>
    <w:basedOn w:val="Normlny"/>
    <w:rsid w:val="002C1997"/>
    <w:pPr>
      <w:pBdr>
        <w:top w:val="single" w:sz="4" w:space="0" w:color="auto"/>
        <w:left w:val="single" w:sz="4" w:space="0" w:color="auto"/>
        <w:bottom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29">
    <w:name w:val="xl29"/>
    <w:basedOn w:val="Normlny"/>
    <w:rsid w:val="002C1997"/>
    <w:pPr>
      <w:pBdr>
        <w:top w:val="single" w:sz="4" w:space="0" w:color="auto"/>
        <w:left w:val="single" w:sz="4" w:space="0" w:color="auto"/>
        <w:right w:val="single" w:sz="4" w:space="0" w:color="auto"/>
      </w:pBdr>
      <w:spacing w:before="100" w:after="100" w:line="240" w:lineRule="auto"/>
      <w:jc w:val="center"/>
    </w:pPr>
    <w:rPr>
      <w:rFonts w:ascii="Times New Roman" w:eastAsia="Arial Unicode MS" w:hAnsi="Times New Roman"/>
      <w:bCs/>
      <w:i/>
      <w:sz w:val="20"/>
      <w:szCs w:val="20"/>
      <w:lang w:eastAsia="cs-CZ"/>
    </w:rPr>
  </w:style>
  <w:style w:type="paragraph" w:customStyle="1" w:styleId="xl30">
    <w:name w:val="xl30"/>
    <w:basedOn w:val="Normlny"/>
    <w:rsid w:val="002C1997"/>
    <w:pPr>
      <w:pBdr>
        <w:top w:val="single" w:sz="4" w:space="0" w:color="auto"/>
        <w:left w:val="single" w:sz="4" w:space="0" w:color="auto"/>
        <w:bottom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1">
    <w:name w:val="xl31"/>
    <w:basedOn w:val="Normlny"/>
    <w:rsid w:val="002C1997"/>
    <w:pPr>
      <w:pBdr>
        <w:top w:val="single" w:sz="4" w:space="0" w:color="auto"/>
        <w:bottom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2">
    <w:name w:val="xl32"/>
    <w:basedOn w:val="Normlny"/>
    <w:rsid w:val="002C1997"/>
    <w:pPr>
      <w:pBdr>
        <w:top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3">
    <w:name w:val="xl33"/>
    <w:basedOn w:val="Normlny"/>
    <w:rsid w:val="002C1997"/>
    <w:pPr>
      <w:spacing w:before="100" w:after="100" w:line="240" w:lineRule="auto"/>
      <w:jc w:val="center"/>
    </w:pPr>
    <w:rPr>
      <w:rFonts w:ascii="Times New Roman" w:eastAsia="Arial Unicode MS" w:hAnsi="Times New Roman"/>
      <w:b/>
      <w:bCs/>
      <w:sz w:val="20"/>
      <w:szCs w:val="20"/>
      <w:lang w:eastAsia="cs-CZ"/>
    </w:rPr>
  </w:style>
  <w:style w:type="paragraph" w:customStyle="1" w:styleId="xl34">
    <w:name w:val="xl34"/>
    <w:basedOn w:val="Normlny"/>
    <w:rsid w:val="002C1997"/>
    <w:pPr>
      <w:pBdr>
        <w:top w:val="single" w:sz="4" w:space="0" w:color="auto"/>
        <w:bottom w:val="single" w:sz="4" w:space="0" w:color="auto"/>
      </w:pBdr>
      <w:spacing w:before="100" w:after="100" w:line="240" w:lineRule="auto"/>
      <w:jc w:val="center"/>
    </w:pPr>
    <w:rPr>
      <w:rFonts w:ascii="Times New Roman" w:eastAsia="Arial Unicode MS" w:hAnsi="Times New Roman"/>
      <w:b/>
      <w:bCs/>
      <w:sz w:val="20"/>
      <w:szCs w:val="20"/>
      <w:lang w:eastAsia="cs-CZ"/>
    </w:rPr>
  </w:style>
  <w:style w:type="paragraph" w:customStyle="1" w:styleId="xl35">
    <w:name w:val="xl35"/>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i/>
      <w:sz w:val="20"/>
      <w:szCs w:val="20"/>
      <w:lang w:eastAsia="cs-CZ"/>
    </w:rPr>
  </w:style>
  <w:style w:type="paragraph" w:customStyle="1" w:styleId="xl36">
    <w:name w:val="xl36"/>
    <w:basedOn w:val="Normlny"/>
    <w:rsid w:val="002C1997"/>
    <w:pPr>
      <w:pBdr>
        <w:left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7">
    <w:name w:val="xl37"/>
    <w:basedOn w:val="Normlny"/>
    <w:rsid w:val="002C1997"/>
    <w:pPr>
      <w:pBdr>
        <w:left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8">
    <w:name w:val="xl38"/>
    <w:basedOn w:val="Normlny"/>
    <w:rsid w:val="002C1997"/>
    <w:pPr>
      <w:pBdr>
        <w:top w:val="single" w:sz="4" w:space="0" w:color="auto"/>
        <w:bottom w:val="single" w:sz="4" w:space="0" w:color="auto"/>
      </w:pBdr>
      <w:spacing w:before="100" w:after="100" w:line="240" w:lineRule="auto"/>
      <w:jc w:val="center"/>
    </w:pPr>
    <w:rPr>
      <w:rFonts w:ascii="Times New Roman" w:eastAsia="Arial Unicode MS" w:hAnsi="Times New Roman"/>
      <w:bCs/>
      <w:i/>
      <w:color w:val="0000FF"/>
      <w:sz w:val="20"/>
      <w:szCs w:val="20"/>
      <w:lang w:eastAsia="cs-CZ"/>
    </w:rPr>
  </w:style>
  <w:style w:type="paragraph" w:customStyle="1" w:styleId="xl39">
    <w:name w:val="xl39"/>
    <w:basedOn w:val="Normlny"/>
    <w:rsid w:val="002C1997"/>
    <w:pPr>
      <w:pBdr>
        <w:top w:val="single" w:sz="4" w:space="0" w:color="auto"/>
        <w:bottom w:val="single" w:sz="4" w:space="0" w:color="auto"/>
      </w:pBdr>
      <w:spacing w:before="100" w:after="100" w:line="240" w:lineRule="auto"/>
      <w:jc w:val="center"/>
    </w:pPr>
    <w:rPr>
      <w:rFonts w:ascii="Times New Roman" w:eastAsia="Arial Unicode MS" w:hAnsi="Times New Roman"/>
      <w:bCs/>
      <w:i/>
      <w:color w:val="0000FF"/>
      <w:sz w:val="20"/>
      <w:szCs w:val="20"/>
      <w:lang w:eastAsia="cs-CZ"/>
    </w:rPr>
  </w:style>
  <w:style w:type="paragraph" w:customStyle="1" w:styleId="xl40">
    <w:name w:val="xl40"/>
    <w:basedOn w:val="Normlny"/>
    <w:rsid w:val="002C1997"/>
    <w:pPr>
      <w:pBdr>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2">
    <w:name w:val="xl42"/>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3">
    <w:name w:val="xl43"/>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4">
    <w:name w:val="xl44"/>
    <w:basedOn w:val="Normlny"/>
    <w:rsid w:val="002C1997"/>
    <w:pPr>
      <w:spacing w:before="100" w:after="100" w:line="240" w:lineRule="auto"/>
      <w:jc w:val="center"/>
    </w:pPr>
    <w:rPr>
      <w:rFonts w:ascii="Times New Roman" w:eastAsia="Arial Unicode MS" w:hAnsi="Times New Roman"/>
      <w:bCs/>
      <w:sz w:val="20"/>
      <w:szCs w:val="20"/>
      <w:lang w:eastAsia="cs-CZ"/>
    </w:rPr>
  </w:style>
  <w:style w:type="paragraph" w:customStyle="1" w:styleId="xl45">
    <w:name w:val="xl45"/>
    <w:basedOn w:val="Normlny"/>
    <w:rsid w:val="002C1997"/>
    <w:pPr>
      <w:pBdr>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6">
    <w:name w:val="xl46"/>
    <w:basedOn w:val="Normlny"/>
    <w:rsid w:val="002C1997"/>
    <w:pPr>
      <w:pBdr>
        <w:left w:val="single" w:sz="4" w:space="0" w:color="auto"/>
        <w:bottom w:val="single" w:sz="4" w:space="0" w:color="auto"/>
      </w:pBdr>
      <w:spacing w:before="100" w:after="100" w:line="240" w:lineRule="auto"/>
      <w:jc w:val="center"/>
    </w:pPr>
    <w:rPr>
      <w:rFonts w:ascii="Times New Roman" w:eastAsia="Arial Unicode MS" w:hAnsi="Times New Roman"/>
      <w:b/>
      <w:bCs/>
      <w:sz w:val="20"/>
      <w:szCs w:val="20"/>
      <w:lang w:eastAsia="cs-CZ"/>
    </w:rPr>
  </w:style>
  <w:style w:type="paragraph" w:customStyle="1" w:styleId="xl47">
    <w:name w:val="xl47"/>
    <w:basedOn w:val="Normlny"/>
    <w:rsid w:val="002C1997"/>
    <w:pPr>
      <w:spacing w:before="100" w:after="100" w:line="240" w:lineRule="auto"/>
      <w:jc w:val="center"/>
    </w:pPr>
    <w:rPr>
      <w:rFonts w:ascii="Arial" w:eastAsia="Arial Unicode MS" w:hAnsi="Arial"/>
      <w:bCs/>
      <w:i/>
      <w:sz w:val="20"/>
      <w:szCs w:val="20"/>
      <w:lang w:eastAsia="cs-CZ"/>
    </w:rPr>
  </w:style>
  <w:style w:type="paragraph" w:customStyle="1" w:styleId="xl48">
    <w:name w:val="xl48"/>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9">
    <w:name w:val="xl49"/>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50">
    <w:name w:val="xl50"/>
    <w:basedOn w:val="Normlny"/>
    <w:rsid w:val="002C1997"/>
    <w:pPr>
      <w:spacing w:before="100" w:after="100" w:line="240" w:lineRule="auto"/>
      <w:jc w:val="center"/>
    </w:pPr>
    <w:rPr>
      <w:rFonts w:ascii="Times New Roman" w:eastAsia="Arial Unicode MS" w:hAnsi="Times New Roman"/>
      <w:bCs/>
      <w:sz w:val="20"/>
      <w:szCs w:val="20"/>
      <w:lang w:eastAsia="cs-CZ"/>
    </w:rPr>
  </w:style>
  <w:style w:type="paragraph" w:customStyle="1" w:styleId="xl51">
    <w:name w:val="xl51"/>
    <w:basedOn w:val="Normlny"/>
    <w:rsid w:val="002C1997"/>
    <w:pPr>
      <w:spacing w:before="100" w:after="100" w:line="240" w:lineRule="auto"/>
      <w:jc w:val="center"/>
    </w:pPr>
    <w:rPr>
      <w:rFonts w:ascii="Times New Roman" w:eastAsia="Arial Unicode MS" w:hAnsi="Times New Roman"/>
      <w:bCs/>
      <w:sz w:val="20"/>
      <w:szCs w:val="20"/>
      <w:lang w:eastAsia="cs-CZ"/>
    </w:rPr>
  </w:style>
  <w:style w:type="paragraph" w:customStyle="1" w:styleId="xl52">
    <w:name w:val="xl52"/>
    <w:basedOn w:val="Normlny"/>
    <w:rsid w:val="002C1997"/>
    <w:pPr>
      <w:pBdr>
        <w:bottom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53">
    <w:name w:val="xl53"/>
    <w:basedOn w:val="Normlny"/>
    <w:rsid w:val="002C1997"/>
    <w:pPr>
      <w:pBdr>
        <w:top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54">
    <w:name w:val="xl54"/>
    <w:basedOn w:val="Normlny"/>
    <w:rsid w:val="002C1997"/>
    <w:pPr>
      <w:spacing w:before="100" w:after="100" w:line="240" w:lineRule="auto"/>
      <w:jc w:val="center"/>
    </w:pPr>
    <w:rPr>
      <w:rFonts w:ascii="Times New Roman" w:eastAsia="Arial Unicode MS" w:hAnsi="Times New Roman"/>
      <w:bCs/>
      <w:i/>
      <w:color w:val="0000FF"/>
      <w:sz w:val="20"/>
      <w:szCs w:val="20"/>
      <w:lang w:eastAsia="cs-CZ"/>
    </w:rPr>
  </w:style>
  <w:style w:type="paragraph" w:customStyle="1" w:styleId="xl55">
    <w:name w:val="xl55"/>
    <w:basedOn w:val="Normlny"/>
    <w:rsid w:val="002C1997"/>
    <w:pPr>
      <w:pBdr>
        <w:top w:val="single" w:sz="4" w:space="0" w:color="auto"/>
        <w:bottom w:val="single" w:sz="4" w:space="0" w:color="auto"/>
      </w:pBdr>
      <w:spacing w:before="100" w:after="100" w:line="240" w:lineRule="auto"/>
      <w:jc w:val="right"/>
    </w:pPr>
    <w:rPr>
      <w:rFonts w:ascii="Times New Roman" w:eastAsia="Arial Unicode MS" w:hAnsi="Times New Roman"/>
      <w:b/>
      <w:bCs/>
      <w:sz w:val="20"/>
      <w:szCs w:val="20"/>
      <w:lang w:eastAsia="cs-CZ"/>
    </w:rPr>
  </w:style>
  <w:style w:type="paragraph" w:customStyle="1" w:styleId="xl22">
    <w:name w:val="xl22"/>
    <w:basedOn w:val="Normlny"/>
    <w:rsid w:val="002C1997"/>
    <w:pPr>
      <w:spacing w:before="100" w:after="100" w:line="240" w:lineRule="auto"/>
      <w:jc w:val="center"/>
    </w:pPr>
    <w:rPr>
      <w:rFonts w:ascii="Arial Unicode MS" w:eastAsia="Arial Unicode MS" w:hAnsi="Arial Unicode MS"/>
      <w:bCs/>
      <w:sz w:val="20"/>
      <w:szCs w:val="20"/>
      <w:lang w:eastAsia="cs-CZ"/>
    </w:rPr>
  </w:style>
  <w:style w:type="paragraph" w:customStyle="1" w:styleId="AqpTextTu">
    <w:name w:val="AqpTextTuč"/>
    <w:basedOn w:val="AqpText"/>
    <w:next w:val="AqpText"/>
    <w:rsid w:val="002C1997"/>
    <w:pPr>
      <w:keepNext/>
    </w:pPr>
    <w:rPr>
      <w:b/>
    </w:rPr>
  </w:style>
  <w:style w:type="paragraph" w:customStyle="1" w:styleId="AqpText">
    <w:name w:val="AqpText"/>
    <w:basedOn w:val="Normlny"/>
    <w:autoRedefine/>
    <w:rsid w:val="002C1997"/>
    <w:pPr>
      <w:spacing w:before="120" w:after="0" w:line="240" w:lineRule="auto"/>
      <w:jc w:val="center"/>
    </w:pPr>
    <w:rPr>
      <w:rFonts w:ascii="Times New Roman" w:hAnsi="Times New Roman"/>
      <w:bCs/>
      <w:sz w:val="20"/>
      <w:szCs w:val="24"/>
      <w:lang w:eastAsia="cs-CZ"/>
    </w:rPr>
  </w:style>
  <w:style w:type="paragraph" w:customStyle="1" w:styleId="AqpNadpis3">
    <w:name w:val="AqpNadpis3"/>
    <w:basedOn w:val="Normlny"/>
    <w:next w:val="AqpText"/>
    <w:rsid w:val="002C1997"/>
    <w:pPr>
      <w:keepNext/>
      <w:spacing w:before="360" w:after="60" w:line="240" w:lineRule="auto"/>
      <w:outlineLvl w:val="2"/>
    </w:pPr>
    <w:rPr>
      <w:rFonts w:ascii="Arial Black" w:hAnsi="Arial Black"/>
      <w:bCs/>
      <w:sz w:val="24"/>
      <w:szCs w:val="24"/>
      <w:lang w:eastAsia="cs-CZ"/>
    </w:rPr>
  </w:style>
  <w:style w:type="paragraph" w:customStyle="1" w:styleId="Nadpis4Heading4Subsection">
    <w:name w:val="Nadpis 4.Heading4.Subsection"/>
    <w:basedOn w:val="Normlny"/>
    <w:next w:val="Normlny"/>
    <w:rsid w:val="002C1997"/>
    <w:pPr>
      <w:keepNext/>
      <w:widowControl w:val="0"/>
      <w:spacing w:after="0" w:line="240" w:lineRule="auto"/>
      <w:jc w:val="center"/>
      <w:outlineLvl w:val="3"/>
    </w:pPr>
    <w:rPr>
      <w:rFonts w:ascii="Times New Roman" w:hAnsi="Times New Roman"/>
      <w:b/>
      <w:bCs/>
      <w:snapToGrid w:val="0"/>
      <w:color w:val="000000"/>
      <w:sz w:val="20"/>
      <w:szCs w:val="20"/>
      <w:lang w:eastAsia="cs-CZ"/>
    </w:rPr>
  </w:style>
  <w:style w:type="paragraph" w:customStyle="1" w:styleId="Nadpis5podiarknut">
    <w:name w:val="Nadpis 5.podčiarknuté"/>
    <w:basedOn w:val="Normlny"/>
    <w:next w:val="Normlny"/>
    <w:rsid w:val="002C1997"/>
    <w:pPr>
      <w:keepNext/>
      <w:widowControl w:val="0"/>
      <w:tabs>
        <w:tab w:val="num" w:pos="3600"/>
      </w:tabs>
      <w:spacing w:after="0" w:line="240" w:lineRule="auto"/>
      <w:ind w:left="3600" w:hanging="360"/>
      <w:jc w:val="center"/>
      <w:outlineLvl w:val="4"/>
    </w:pPr>
    <w:rPr>
      <w:rFonts w:ascii="Times New Roman" w:hAnsi="Times New Roman"/>
      <w:bCs/>
      <w:snapToGrid w:val="0"/>
      <w:color w:val="000000"/>
      <w:sz w:val="20"/>
      <w:szCs w:val="20"/>
      <w:u w:val="single"/>
      <w:lang w:eastAsia="cs-CZ"/>
    </w:rPr>
  </w:style>
  <w:style w:type="paragraph" w:customStyle="1" w:styleId="prednasky">
    <w:name w:val="prednasky"/>
    <w:basedOn w:val="Normlny"/>
    <w:autoRedefine/>
    <w:rsid w:val="002C1997"/>
    <w:pPr>
      <w:widowControl w:val="0"/>
      <w:spacing w:after="0" w:line="240" w:lineRule="auto"/>
      <w:jc w:val="center"/>
    </w:pPr>
    <w:rPr>
      <w:rFonts w:ascii="Garamond" w:hAnsi="Garamond"/>
      <w:bCs/>
      <w:snapToGrid w:val="0"/>
      <w:sz w:val="60"/>
      <w:szCs w:val="20"/>
      <w:lang w:val="cs-CZ" w:eastAsia="cs-CZ"/>
    </w:rPr>
  </w:style>
  <w:style w:type="paragraph" w:customStyle="1" w:styleId="Logo">
    <w:name w:val="Logo"/>
    <w:basedOn w:val="Normlny"/>
    <w:rsid w:val="002C1997"/>
    <w:pPr>
      <w:tabs>
        <w:tab w:val="left" w:pos="567"/>
        <w:tab w:val="left" w:pos="993"/>
        <w:tab w:val="left" w:pos="1134"/>
        <w:tab w:val="left" w:pos="1701"/>
        <w:tab w:val="left" w:pos="2268"/>
        <w:tab w:val="left" w:pos="2835"/>
        <w:tab w:val="left" w:pos="3402"/>
        <w:tab w:val="left" w:pos="3969"/>
        <w:tab w:val="left" w:pos="4536"/>
        <w:tab w:val="left" w:pos="5103"/>
        <w:tab w:val="left" w:pos="5670"/>
        <w:tab w:val="left" w:pos="6237"/>
      </w:tabs>
      <w:spacing w:after="0" w:line="240" w:lineRule="auto"/>
      <w:ind w:left="567"/>
      <w:jc w:val="center"/>
    </w:pPr>
    <w:rPr>
      <w:rFonts w:ascii="Times New Roman" w:hAnsi="Times New Roman"/>
      <w:bCs/>
      <w:snapToGrid w:val="0"/>
      <w:sz w:val="20"/>
      <w:szCs w:val="20"/>
      <w:lang w:val="fr-FR" w:eastAsia="cs-CZ"/>
    </w:rPr>
  </w:style>
  <w:style w:type="paragraph" w:customStyle="1" w:styleId="bold">
    <w:name w:val="bold"/>
    <w:basedOn w:val="Normlny"/>
    <w:autoRedefine/>
    <w:rsid w:val="002C1997"/>
    <w:pPr>
      <w:tabs>
        <w:tab w:val="left" w:pos="567"/>
        <w:tab w:val="left" w:pos="993"/>
        <w:tab w:val="left" w:pos="1134"/>
        <w:tab w:val="left" w:pos="1701"/>
        <w:tab w:val="left" w:pos="2268"/>
        <w:tab w:val="left" w:pos="2835"/>
        <w:tab w:val="left" w:pos="3402"/>
        <w:tab w:val="left" w:pos="3969"/>
        <w:tab w:val="left" w:pos="4536"/>
        <w:tab w:val="left" w:pos="5103"/>
        <w:tab w:val="left" w:pos="5670"/>
        <w:tab w:val="left" w:pos="6237"/>
      </w:tabs>
      <w:spacing w:after="0" w:line="240" w:lineRule="auto"/>
      <w:ind w:left="567"/>
      <w:jc w:val="center"/>
    </w:pPr>
    <w:rPr>
      <w:rFonts w:ascii="Times New Roman" w:hAnsi="Times New Roman"/>
      <w:b/>
      <w:bCs/>
      <w:spacing w:val="-2"/>
      <w:sz w:val="20"/>
      <w:szCs w:val="20"/>
      <w:lang w:eastAsia="cs-CZ"/>
    </w:rPr>
  </w:style>
  <w:style w:type="paragraph" w:customStyle="1" w:styleId="Standaardzonderwitregel">
    <w:name w:val="Standaard zonder witregel"/>
    <w:basedOn w:val="Normlny"/>
    <w:next w:val="Normlny"/>
    <w:rsid w:val="002C1997"/>
    <w:pPr>
      <w:widowControl w:val="0"/>
      <w:spacing w:after="0" w:line="240" w:lineRule="atLeast"/>
      <w:jc w:val="center"/>
    </w:pPr>
    <w:rPr>
      <w:rFonts w:ascii="Helvetica" w:hAnsi="Helvetica"/>
      <w:bCs/>
      <w:snapToGrid w:val="0"/>
      <w:color w:val="000000"/>
      <w:sz w:val="20"/>
      <w:szCs w:val="20"/>
      <w:lang w:val="nl-NL" w:eastAsia="cs-CZ"/>
    </w:rPr>
  </w:style>
  <w:style w:type="paragraph" w:customStyle="1" w:styleId="NoIndent">
    <w:name w:val="No Indent"/>
    <w:basedOn w:val="Normlny"/>
    <w:next w:val="Normlny"/>
    <w:autoRedefine/>
    <w:rsid w:val="002C1997"/>
    <w:pPr>
      <w:spacing w:after="0" w:line="240" w:lineRule="auto"/>
      <w:jc w:val="center"/>
    </w:pPr>
    <w:rPr>
      <w:rFonts w:ascii="Arial" w:hAnsi="Arial"/>
      <w:bCs/>
      <w:color w:val="000000"/>
      <w:sz w:val="20"/>
      <w:szCs w:val="20"/>
      <w:lang w:eastAsia="cs-CZ"/>
    </w:rPr>
  </w:style>
  <w:style w:type="paragraph" w:customStyle="1" w:styleId="H6">
    <w:name w:val="H6"/>
    <w:basedOn w:val="Normlny"/>
    <w:next w:val="Normlny"/>
    <w:rsid w:val="002C1997"/>
    <w:pPr>
      <w:keepNext/>
      <w:spacing w:before="100" w:after="100" w:line="240" w:lineRule="auto"/>
      <w:jc w:val="center"/>
      <w:outlineLvl w:val="6"/>
    </w:pPr>
    <w:rPr>
      <w:rFonts w:ascii="Arial" w:hAnsi="Arial"/>
      <w:b/>
      <w:bCs/>
      <w:snapToGrid w:val="0"/>
      <w:sz w:val="16"/>
      <w:szCs w:val="20"/>
      <w:lang w:eastAsia="cs-CZ"/>
    </w:rPr>
  </w:style>
  <w:style w:type="character" w:customStyle="1" w:styleId="WW-Standardnpsmoodstavce">
    <w:name w:val="WW-Standardní písmo odstavce"/>
    <w:rsid w:val="002C1997"/>
  </w:style>
  <w:style w:type="paragraph" w:styleId="Zoznamsodrkami">
    <w:name w:val="List Bullet"/>
    <w:basedOn w:val="Normlny"/>
    <w:autoRedefine/>
    <w:rsid w:val="002C1997"/>
    <w:pPr>
      <w:tabs>
        <w:tab w:val="left" w:pos="1701"/>
        <w:tab w:val="num" w:pos="1778"/>
      </w:tabs>
      <w:spacing w:after="0" w:line="240" w:lineRule="auto"/>
      <w:ind w:left="1701" w:hanging="283"/>
      <w:jc w:val="center"/>
    </w:pPr>
    <w:rPr>
      <w:rFonts w:ascii="Times New Roman" w:hAnsi="Times New Roman"/>
      <w:bCs/>
      <w:iCs/>
      <w:color w:val="000000"/>
      <w:sz w:val="20"/>
      <w:szCs w:val="24"/>
      <w:lang w:eastAsia="sk-SK"/>
    </w:rPr>
  </w:style>
  <w:style w:type="paragraph" w:customStyle="1" w:styleId="Styl3">
    <w:name w:val="Styl3"/>
    <w:basedOn w:val="Nadpis1"/>
    <w:autoRedefine/>
    <w:rsid w:val="002C1997"/>
    <w:pPr>
      <w:keepNext/>
      <w:pageBreakBefore/>
      <w:tabs>
        <w:tab w:val="num" w:pos="720"/>
        <w:tab w:val="left" w:pos="770"/>
      </w:tabs>
      <w:spacing w:after="240"/>
      <w:ind w:left="770" w:hanging="770"/>
    </w:pPr>
    <w:rPr>
      <w:kern w:val="28"/>
      <w:sz w:val="28"/>
      <w:szCs w:val="20"/>
      <w:lang w:val="en-GB" w:eastAsia="cs-CZ"/>
    </w:rPr>
  </w:style>
  <w:style w:type="paragraph" w:customStyle="1" w:styleId="DotBullet">
    <w:name w:val="Dot Bullet"/>
    <w:basedOn w:val="Normlny"/>
    <w:rsid w:val="002C1997"/>
    <w:pPr>
      <w:tabs>
        <w:tab w:val="num" w:pos="1247"/>
      </w:tabs>
      <w:spacing w:after="0" w:line="240" w:lineRule="auto"/>
      <w:ind w:left="1247" w:hanging="396"/>
      <w:jc w:val="center"/>
    </w:pPr>
    <w:rPr>
      <w:rFonts w:ascii="Times New Roman" w:hAnsi="Times New Roman"/>
      <w:bCs/>
      <w:sz w:val="20"/>
      <w:szCs w:val="20"/>
      <w:lang w:eastAsia="cs-CZ"/>
    </w:rPr>
  </w:style>
  <w:style w:type="paragraph" w:customStyle="1" w:styleId="N10-odsazen">
    <w:name w:val="N10-odsazený"/>
    <w:basedOn w:val="Normlny"/>
    <w:rsid w:val="002C1997"/>
    <w:pPr>
      <w:spacing w:before="120" w:after="0" w:line="240" w:lineRule="auto"/>
      <w:jc w:val="center"/>
    </w:pPr>
    <w:rPr>
      <w:rFonts w:ascii="Arial Narrow" w:hAnsi="Arial Narrow"/>
      <w:bCs/>
      <w:sz w:val="20"/>
      <w:szCs w:val="20"/>
      <w:lang w:val="cs-CZ" w:eastAsia="cs-CZ"/>
    </w:rPr>
  </w:style>
  <w:style w:type="paragraph" w:customStyle="1" w:styleId="N10-odrka2">
    <w:name w:val="N10-odrážka2"/>
    <w:basedOn w:val="Normlny"/>
    <w:rsid w:val="002C1997"/>
    <w:pPr>
      <w:tabs>
        <w:tab w:val="num" w:pos="397"/>
      </w:tabs>
      <w:spacing w:before="60" w:after="0" w:line="240" w:lineRule="auto"/>
      <w:ind w:left="397" w:hanging="397"/>
      <w:jc w:val="center"/>
    </w:pPr>
    <w:rPr>
      <w:rFonts w:ascii="Arial Narrow" w:hAnsi="Arial Narrow"/>
      <w:bCs/>
      <w:sz w:val="20"/>
      <w:szCs w:val="20"/>
      <w:lang w:val="cs-CZ" w:eastAsia="cs-CZ"/>
    </w:rPr>
  </w:style>
  <w:style w:type="paragraph" w:customStyle="1" w:styleId="N10-odrka1">
    <w:name w:val="N10-odrážka1"/>
    <w:basedOn w:val="Normlny"/>
    <w:rsid w:val="002C1997"/>
    <w:pPr>
      <w:tabs>
        <w:tab w:val="num" w:pos="397"/>
      </w:tabs>
      <w:spacing w:before="60" w:after="0" w:line="240" w:lineRule="auto"/>
      <w:ind w:left="397" w:hanging="397"/>
    </w:pPr>
    <w:rPr>
      <w:rFonts w:ascii="Arial Narrow" w:hAnsi="Arial Narrow"/>
      <w:bCs/>
      <w:sz w:val="20"/>
      <w:szCs w:val="20"/>
      <w:lang w:val="cs-CZ" w:eastAsia="cs-CZ"/>
    </w:rPr>
  </w:style>
  <w:style w:type="paragraph" w:customStyle="1" w:styleId="N10psmeno">
    <w:name w:val="N10_písmeno"/>
    <w:basedOn w:val="Normlny"/>
    <w:rsid w:val="002C1997"/>
    <w:pPr>
      <w:tabs>
        <w:tab w:val="num" w:pos="397"/>
      </w:tabs>
      <w:spacing w:before="60" w:after="0" w:line="240" w:lineRule="auto"/>
      <w:ind w:left="397" w:hanging="397"/>
    </w:pPr>
    <w:rPr>
      <w:rFonts w:ascii="Arial Narrow" w:hAnsi="Arial Narrow"/>
      <w:bCs/>
      <w:sz w:val="20"/>
      <w:szCs w:val="20"/>
      <w:lang w:val="cs-CZ" w:eastAsia="cs-CZ"/>
    </w:rPr>
  </w:style>
  <w:style w:type="paragraph" w:customStyle="1" w:styleId="NadpisPodkapitoly2">
    <w:name w:val="NadpisPodkapitoly2"/>
    <w:basedOn w:val="Normlny"/>
    <w:next w:val="N10-odsazen"/>
    <w:rsid w:val="002C1997"/>
    <w:pPr>
      <w:keepNext/>
      <w:spacing w:before="360" w:after="60" w:line="240" w:lineRule="auto"/>
    </w:pPr>
    <w:rPr>
      <w:rFonts w:ascii="Arial Narrow" w:hAnsi="Arial Narrow"/>
      <w:bCs/>
      <w:sz w:val="20"/>
      <w:szCs w:val="24"/>
      <w:u w:val="single"/>
      <w:lang w:val="cs-CZ" w:eastAsia="cs-CZ"/>
    </w:rPr>
  </w:style>
  <w:style w:type="paragraph" w:customStyle="1" w:styleId="AqpOdrka1">
    <w:name w:val="AqpOdrážka1"/>
    <w:basedOn w:val="Normlny"/>
    <w:rsid w:val="002C1997"/>
    <w:pPr>
      <w:tabs>
        <w:tab w:val="num" w:pos="284"/>
      </w:tabs>
      <w:spacing w:before="60" w:after="0" w:line="240" w:lineRule="auto"/>
      <w:ind w:left="1276" w:hanging="284"/>
      <w:jc w:val="center"/>
    </w:pPr>
    <w:rPr>
      <w:rFonts w:ascii="Arial Narrow" w:hAnsi="Arial Narrow"/>
      <w:bCs/>
      <w:sz w:val="20"/>
      <w:szCs w:val="24"/>
      <w:lang w:eastAsia="cs-CZ"/>
    </w:rPr>
  </w:style>
  <w:style w:type="paragraph" w:customStyle="1" w:styleId="AQP10-PopPolozky">
    <w:name w:val="AQP10-PopPolozky"/>
    <w:basedOn w:val="Normlny"/>
    <w:rsid w:val="002C1997"/>
    <w:pPr>
      <w:widowControl w:val="0"/>
      <w:spacing w:before="60" w:after="0" w:line="240" w:lineRule="auto"/>
      <w:ind w:left="992"/>
    </w:pPr>
    <w:rPr>
      <w:rFonts w:ascii="Arial Narrow" w:hAnsi="Arial Narrow"/>
      <w:bCs/>
      <w:sz w:val="20"/>
      <w:szCs w:val="24"/>
      <w:lang w:eastAsia="cs-CZ"/>
    </w:rPr>
  </w:style>
  <w:style w:type="paragraph" w:customStyle="1" w:styleId="AQP10-TabOdrka">
    <w:name w:val="AQP10-TabOdrážka"/>
    <w:basedOn w:val="Normlny"/>
    <w:rsid w:val="002C1997"/>
    <w:pPr>
      <w:numPr>
        <w:numId w:val="53"/>
      </w:numPr>
      <w:tabs>
        <w:tab w:val="clear" w:pos="2160"/>
        <w:tab w:val="left" w:pos="284"/>
      </w:tabs>
      <w:spacing w:before="40" w:after="40" w:line="240" w:lineRule="auto"/>
      <w:ind w:left="284" w:hanging="284"/>
    </w:pPr>
    <w:rPr>
      <w:rFonts w:ascii="Arial Narrow" w:hAnsi="Arial Narrow"/>
      <w:bCs/>
      <w:sz w:val="20"/>
      <w:szCs w:val="24"/>
      <w:lang w:eastAsia="cs-CZ"/>
    </w:rPr>
  </w:style>
  <w:style w:type="paragraph" w:customStyle="1" w:styleId="AQP-Kapitola3">
    <w:name w:val="AQP-Kapitola3"/>
    <w:basedOn w:val="Normlny"/>
    <w:next w:val="AQP10-PopPolozky"/>
    <w:rsid w:val="002C1997"/>
    <w:pPr>
      <w:keepNext/>
      <w:spacing w:before="180" w:after="60" w:line="240" w:lineRule="auto"/>
      <w:ind w:left="992"/>
      <w:outlineLvl w:val="5"/>
    </w:pPr>
    <w:rPr>
      <w:rFonts w:ascii="Arial Black" w:hAnsi="Arial Black"/>
      <w:bCs/>
      <w:sz w:val="20"/>
      <w:szCs w:val="24"/>
      <w:lang w:eastAsia="cs-CZ"/>
    </w:rPr>
  </w:style>
  <w:style w:type="paragraph" w:customStyle="1" w:styleId="AQP10-Odrka2">
    <w:name w:val="AQP10-Odrážka2"/>
    <w:basedOn w:val="Normlny"/>
    <w:rsid w:val="002C1997"/>
    <w:pPr>
      <w:numPr>
        <w:numId w:val="54"/>
      </w:numPr>
      <w:spacing w:before="60" w:after="0" w:line="240" w:lineRule="auto"/>
      <w:jc w:val="center"/>
    </w:pPr>
    <w:rPr>
      <w:rFonts w:ascii="Arial Narrow" w:hAnsi="Arial Narrow"/>
      <w:bCs/>
      <w:sz w:val="20"/>
      <w:szCs w:val="24"/>
      <w:lang w:eastAsia="cs-CZ"/>
    </w:rPr>
  </w:style>
  <w:style w:type="paragraph" w:customStyle="1" w:styleId="AQP10-Odrka1">
    <w:name w:val="AQP10-Odrážka1"/>
    <w:basedOn w:val="Normlny"/>
    <w:autoRedefine/>
    <w:rsid w:val="002C1997"/>
    <w:pPr>
      <w:numPr>
        <w:numId w:val="52"/>
      </w:numPr>
      <w:spacing w:before="60" w:after="0" w:line="240" w:lineRule="auto"/>
      <w:jc w:val="center"/>
    </w:pPr>
    <w:rPr>
      <w:rFonts w:ascii="Times New Roman" w:hAnsi="Times New Roman"/>
      <w:bCs/>
      <w:sz w:val="20"/>
      <w:szCs w:val="24"/>
      <w:lang w:eastAsia="cs-CZ"/>
    </w:rPr>
  </w:style>
  <w:style w:type="paragraph" w:customStyle="1" w:styleId="N10-Popisspec">
    <w:name w:val="N10-Popis_spec"/>
    <w:basedOn w:val="Normlny"/>
    <w:rsid w:val="002C1997"/>
    <w:pPr>
      <w:widowControl w:val="0"/>
      <w:spacing w:before="120" w:after="0" w:line="240" w:lineRule="auto"/>
      <w:ind w:left="992"/>
      <w:jc w:val="center"/>
    </w:pPr>
    <w:rPr>
      <w:rFonts w:ascii="Arial Narrow" w:hAnsi="Arial Narrow"/>
      <w:bCs/>
      <w:sz w:val="20"/>
      <w:szCs w:val="24"/>
      <w:lang w:val="cs-CZ" w:eastAsia="cs-CZ"/>
    </w:rPr>
  </w:style>
  <w:style w:type="paragraph" w:customStyle="1" w:styleId="N10-Specodrka2">
    <w:name w:val="N10-Spec_odrážka2"/>
    <w:basedOn w:val="Normlny"/>
    <w:rsid w:val="002C1997"/>
    <w:pPr>
      <w:tabs>
        <w:tab w:val="num" w:pos="360"/>
      </w:tabs>
      <w:spacing w:before="60" w:after="0" w:line="240" w:lineRule="auto"/>
      <w:ind w:left="360" w:hanging="360"/>
      <w:jc w:val="center"/>
    </w:pPr>
    <w:rPr>
      <w:rFonts w:ascii="Arial Narrow" w:hAnsi="Arial Narrow"/>
      <w:bCs/>
      <w:sz w:val="20"/>
      <w:szCs w:val="24"/>
      <w:lang w:val="cs-CZ" w:eastAsia="cs-CZ"/>
    </w:rPr>
  </w:style>
  <w:style w:type="paragraph" w:customStyle="1" w:styleId="Predmetkomentra1">
    <w:name w:val="Predmet komentára1"/>
    <w:basedOn w:val="Textkomentra"/>
    <w:next w:val="Textkomentra"/>
    <w:semiHidden/>
    <w:rsid w:val="002C1997"/>
    <w:pPr>
      <w:jc w:val="center"/>
    </w:pPr>
    <w:rPr>
      <w:rFonts w:ascii="Times New Roman" w:eastAsia="Times New Roman" w:hAnsi="Times New Roman"/>
      <w:b/>
      <w:bCs/>
    </w:rPr>
  </w:style>
  <w:style w:type="paragraph" w:customStyle="1" w:styleId="AQP10-Tabulka">
    <w:name w:val="AQP10-Tabulka"/>
    <w:basedOn w:val="Normlny"/>
    <w:rsid w:val="002C1997"/>
    <w:pPr>
      <w:keepLines/>
      <w:spacing w:before="20" w:after="20" w:line="240" w:lineRule="auto"/>
    </w:pPr>
    <w:rPr>
      <w:rFonts w:ascii="Arial Narrow" w:hAnsi="Arial Narrow"/>
      <w:bCs/>
      <w:sz w:val="20"/>
      <w:szCs w:val="24"/>
      <w:lang w:eastAsia="cs-CZ"/>
    </w:rPr>
  </w:style>
  <w:style w:type="paragraph" w:customStyle="1" w:styleId="1">
    <w:name w:val="1"/>
    <w:basedOn w:val="Normlny"/>
    <w:next w:val="Textkomentra"/>
    <w:semiHidden/>
    <w:rsid w:val="002C1997"/>
    <w:pPr>
      <w:spacing w:after="0" w:line="240" w:lineRule="auto"/>
      <w:jc w:val="center"/>
    </w:pPr>
    <w:rPr>
      <w:rFonts w:ascii="Times New Roman" w:hAnsi="Times New Roman"/>
      <w:bCs/>
      <w:sz w:val="20"/>
      <w:szCs w:val="20"/>
      <w:lang w:eastAsia="sk-SK"/>
    </w:rPr>
  </w:style>
  <w:style w:type="paragraph" w:customStyle="1" w:styleId="AqpTabOdrka">
    <w:name w:val="AqpTabOdrážka"/>
    <w:basedOn w:val="Normlny"/>
    <w:rsid w:val="002C1997"/>
    <w:pPr>
      <w:tabs>
        <w:tab w:val="left" w:pos="284"/>
        <w:tab w:val="num" w:pos="360"/>
      </w:tabs>
      <w:spacing w:before="20" w:after="20" w:line="240" w:lineRule="auto"/>
    </w:pPr>
    <w:rPr>
      <w:rFonts w:ascii="Times New Roman" w:hAnsi="Times New Roman"/>
      <w:bCs/>
      <w:sz w:val="20"/>
      <w:szCs w:val="24"/>
      <w:lang w:eastAsia="cs-CZ"/>
    </w:rPr>
  </w:style>
  <w:style w:type="paragraph" w:customStyle="1" w:styleId="N10-Specodrka1">
    <w:name w:val="N10-Spec_odrážka1"/>
    <w:basedOn w:val="Normlny"/>
    <w:rsid w:val="002C1997"/>
    <w:pPr>
      <w:spacing w:before="60" w:after="0" w:line="240" w:lineRule="auto"/>
      <w:ind w:left="1276" w:hanging="284"/>
      <w:jc w:val="center"/>
    </w:pPr>
    <w:rPr>
      <w:rFonts w:ascii="Times New Roman" w:hAnsi="Times New Roman"/>
      <w:bCs/>
      <w:sz w:val="20"/>
      <w:szCs w:val="24"/>
      <w:lang w:val="cs-CZ" w:eastAsia="cs-CZ"/>
    </w:rPr>
  </w:style>
  <w:style w:type="paragraph" w:customStyle="1" w:styleId="AqpOdrka2">
    <w:name w:val="AqpOdrážka2"/>
    <w:basedOn w:val="Normlny"/>
    <w:rsid w:val="002C1997"/>
    <w:pPr>
      <w:tabs>
        <w:tab w:val="num" w:pos="284"/>
      </w:tabs>
      <w:spacing w:before="40" w:after="0" w:line="240" w:lineRule="auto"/>
      <w:ind w:left="1276" w:hanging="284"/>
    </w:pPr>
    <w:rPr>
      <w:rFonts w:ascii="Times New Roman" w:hAnsi="Times New Roman"/>
      <w:bCs/>
      <w:sz w:val="20"/>
      <w:szCs w:val="24"/>
      <w:lang w:val="cs-CZ" w:eastAsia="cs-CZ"/>
    </w:rPr>
  </w:style>
  <w:style w:type="paragraph" w:customStyle="1" w:styleId="AQP10-TlPopPolozky">
    <w:name w:val="AQP10-TlPopPolozky"/>
    <w:basedOn w:val="AQP10-PopPolozky"/>
    <w:next w:val="AQP10-PopPolozky"/>
    <w:rsid w:val="002C1997"/>
    <w:pPr>
      <w:keepNext/>
    </w:pPr>
    <w:rPr>
      <w:b/>
    </w:rPr>
  </w:style>
  <w:style w:type="paragraph" w:customStyle="1" w:styleId="AqpTabulka">
    <w:name w:val="AqpTabulka"/>
    <w:basedOn w:val="Normlny"/>
    <w:rsid w:val="002C1997"/>
    <w:pPr>
      <w:keepLines/>
      <w:spacing w:before="20" w:after="20" w:line="240" w:lineRule="auto"/>
    </w:pPr>
    <w:rPr>
      <w:rFonts w:ascii="Times New Roman" w:hAnsi="Times New Roman"/>
      <w:bCs/>
      <w:sz w:val="20"/>
      <w:szCs w:val="24"/>
      <w:lang w:eastAsia="cs-CZ"/>
    </w:rPr>
  </w:style>
  <w:style w:type="paragraph" w:customStyle="1" w:styleId="Nad4">
    <w:name w:val="Nad 4"/>
    <w:basedOn w:val="Nadpis4"/>
    <w:rsid w:val="002C1997"/>
    <w:pPr>
      <w:spacing w:before="60" w:line="240" w:lineRule="auto"/>
      <w:jc w:val="both"/>
    </w:pPr>
    <w:rPr>
      <w:rFonts w:ascii="Univers Cd (W1)" w:hAnsi="Univers Cd (W1)"/>
      <w:b w:val="0"/>
      <w:bCs w:val="0"/>
      <w:sz w:val="24"/>
      <w:szCs w:val="20"/>
      <w:u w:val="single"/>
      <w:lang w:val="cs-CZ" w:eastAsia="cs-CZ"/>
    </w:rPr>
  </w:style>
  <w:style w:type="paragraph" w:customStyle="1" w:styleId="norm">
    <w:name w:val="norm"/>
    <w:basedOn w:val="Normlny"/>
    <w:autoRedefine/>
    <w:rsid w:val="002C1997"/>
    <w:pPr>
      <w:spacing w:after="0" w:line="240" w:lineRule="auto"/>
      <w:jc w:val="center"/>
    </w:pPr>
    <w:rPr>
      <w:rFonts w:ascii="Times New Roman" w:hAnsi="Times New Roman"/>
      <w:bCs/>
      <w:sz w:val="20"/>
      <w:szCs w:val="24"/>
      <w:lang w:eastAsia="sk-SK"/>
    </w:rPr>
  </w:style>
  <w:style w:type="paragraph" w:styleId="Popis">
    <w:name w:val="caption"/>
    <w:basedOn w:val="Normlny"/>
    <w:next w:val="Normlny"/>
    <w:uiPriority w:val="35"/>
    <w:qFormat/>
    <w:rsid w:val="002C1997"/>
    <w:pPr>
      <w:tabs>
        <w:tab w:val="num" w:pos="0"/>
      </w:tabs>
      <w:autoSpaceDE w:val="0"/>
      <w:autoSpaceDN w:val="0"/>
      <w:adjustRightInd w:val="0"/>
      <w:spacing w:after="120" w:line="280" w:lineRule="exact"/>
      <w:ind w:right="-1"/>
      <w:jc w:val="center"/>
    </w:pPr>
    <w:rPr>
      <w:rFonts w:ascii="Times New Roman" w:hAnsi="Times New Roman"/>
      <w:bCs/>
      <w:i/>
      <w:iCs/>
      <w:spacing w:val="6"/>
      <w:sz w:val="20"/>
      <w:szCs w:val="20"/>
      <w:lang w:eastAsia="sk-SK"/>
    </w:rPr>
  </w:style>
  <w:style w:type="paragraph" w:styleId="Zoznamsodrkami3">
    <w:name w:val="List Bullet 3"/>
    <w:basedOn w:val="Normlny"/>
    <w:autoRedefine/>
    <w:rsid w:val="002C1997"/>
    <w:pPr>
      <w:tabs>
        <w:tab w:val="left" w:pos="851"/>
        <w:tab w:val="num" w:pos="926"/>
      </w:tabs>
      <w:spacing w:after="0" w:line="240" w:lineRule="auto"/>
      <w:ind w:left="926" w:hanging="360"/>
    </w:pPr>
    <w:rPr>
      <w:rFonts w:ascii="Times New Roman" w:hAnsi="Times New Roman"/>
      <w:bCs/>
      <w:snapToGrid w:val="0"/>
      <w:color w:val="000000"/>
      <w:spacing w:val="-2"/>
      <w:sz w:val="20"/>
      <w:szCs w:val="20"/>
      <w:lang w:val="nl-NL" w:eastAsia="sk-SK"/>
    </w:rPr>
  </w:style>
  <w:style w:type="paragraph" w:styleId="slovanzoznam5">
    <w:name w:val="List Number 5"/>
    <w:basedOn w:val="Normlny"/>
    <w:rsid w:val="002C1997"/>
    <w:pPr>
      <w:tabs>
        <w:tab w:val="left" w:pos="851"/>
        <w:tab w:val="num" w:pos="1492"/>
      </w:tabs>
      <w:spacing w:after="0" w:line="240" w:lineRule="auto"/>
      <w:ind w:left="1492" w:hanging="360"/>
    </w:pPr>
    <w:rPr>
      <w:rFonts w:ascii="Times New Roman" w:hAnsi="Times New Roman"/>
      <w:bCs/>
      <w:snapToGrid w:val="0"/>
      <w:color w:val="000000"/>
      <w:spacing w:val="-2"/>
      <w:sz w:val="20"/>
      <w:szCs w:val="20"/>
      <w:lang w:val="nl-NL" w:eastAsia="sk-SK"/>
    </w:rPr>
  </w:style>
  <w:style w:type="paragraph" w:customStyle="1" w:styleId="adda">
    <w:name w:val="adda"/>
    <w:basedOn w:val="Zkladntext"/>
    <w:rsid w:val="002C1997"/>
    <w:pPr>
      <w:keepNext/>
      <w:tabs>
        <w:tab w:val="num" w:pos="357"/>
      </w:tabs>
      <w:spacing w:before="60" w:after="60"/>
      <w:ind w:left="357" w:hanging="357"/>
      <w:jc w:val="center"/>
    </w:pPr>
    <w:rPr>
      <w:rFonts w:eastAsia="Times New Roman"/>
      <w:bCs/>
      <w:noProof w:val="0"/>
      <w:snapToGrid w:val="0"/>
      <w:color w:val="000000"/>
      <w:szCs w:val="20"/>
    </w:rPr>
  </w:style>
  <w:style w:type="paragraph" w:customStyle="1" w:styleId="metody">
    <w:name w:val="metody"/>
    <w:basedOn w:val="Normlny"/>
    <w:rsid w:val="002C1997"/>
    <w:pPr>
      <w:tabs>
        <w:tab w:val="num" w:pos="360"/>
      </w:tabs>
      <w:spacing w:after="60" w:line="240" w:lineRule="auto"/>
      <w:ind w:left="283" w:hanging="283"/>
      <w:jc w:val="center"/>
    </w:pPr>
    <w:rPr>
      <w:rFonts w:ascii="Times New Roman" w:hAnsi="Times New Roman"/>
      <w:bCs/>
      <w:sz w:val="20"/>
      <w:szCs w:val="20"/>
      <w:lang w:eastAsia="cs-CZ"/>
    </w:rPr>
  </w:style>
  <w:style w:type="paragraph" w:customStyle="1" w:styleId="Section">
    <w:name w:val="Section"/>
    <w:basedOn w:val="Normlny"/>
    <w:rsid w:val="002C1997"/>
    <w:pPr>
      <w:widowControl w:val="0"/>
      <w:tabs>
        <w:tab w:val="num" w:pos="0"/>
      </w:tabs>
      <w:autoSpaceDE w:val="0"/>
      <w:autoSpaceDN w:val="0"/>
      <w:adjustRightInd w:val="0"/>
      <w:spacing w:after="0" w:line="360" w:lineRule="exact"/>
      <w:jc w:val="center"/>
    </w:pPr>
    <w:rPr>
      <w:rFonts w:ascii="Arial" w:hAnsi="Arial"/>
      <w:b/>
      <w:bCs/>
      <w:sz w:val="32"/>
      <w:szCs w:val="20"/>
      <w:lang w:val="cs-CZ" w:eastAsia="sk-SK"/>
    </w:rPr>
  </w:style>
  <w:style w:type="paragraph" w:customStyle="1" w:styleId="CharCharCharCharCharCharCharCharChar">
    <w:name w:val="Char Char Char Char Char Char Char Char Char"/>
    <w:basedOn w:val="Normlny"/>
    <w:rsid w:val="002C1997"/>
    <w:pPr>
      <w:widowControl w:val="0"/>
      <w:adjustRightInd w:val="0"/>
      <w:spacing w:after="160" w:line="240" w:lineRule="exact"/>
      <w:ind w:firstLine="720"/>
    </w:pPr>
    <w:rPr>
      <w:rFonts w:ascii="Tahoma" w:hAnsi="Tahoma" w:cs="Tahoma"/>
      <w:bCs/>
      <w:sz w:val="20"/>
      <w:szCs w:val="20"/>
      <w:lang w:val="en-US" w:eastAsia="sk-SK"/>
    </w:rPr>
  </w:style>
  <w:style w:type="paragraph" w:customStyle="1" w:styleId="NormalCentered">
    <w:name w:val="Normal Centered"/>
    <w:basedOn w:val="Normlny"/>
    <w:rsid w:val="002C1997"/>
    <w:pPr>
      <w:tabs>
        <w:tab w:val="num" w:pos="0"/>
      </w:tabs>
      <w:autoSpaceDE w:val="0"/>
      <w:autoSpaceDN w:val="0"/>
      <w:adjustRightInd w:val="0"/>
      <w:spacing w:before="120" w:after="120" w:line="240" w:lineRule="auto"/>
      <w:ind w:right="-1"/>
      <w:jc w:val="center"/>
    </w:pPr>
    <w:rPr>
      <w:rFonts w:ascii="Times New Roman" w:hAnsi="Times New Roman"/>
      <w:bCs/>
      <w:spacing w:val="6"/>
      <w:sz w:val="24"/>
      <w:szCs w:val="20"/>
      <w:lang w:eastAsia="ko-KR"/>
    </w:rPr>
  </w:style>
  <w:style w:type="paragraph" w:customStyle="1" w:styleId="Volume">
    <w:name w:val="Volume"/>
    <w:basedOn w:val="Normlny"/>
    <w:next w:val="Section"/>
    <w:rsid w:val="002C1997"/>
    <w:pPr>
      <w:pageBreakBefore/>
      <w:widowControl w:val="0"/>
      <w:spacing w:before="360" w:after="0" w:line="360" w:lineRule="exact"/>
      <w:jc w:val="center"/>
    </w:pPr>
    <w:rPr>
      <w:rFonts w:ascii="Arial" w:hAnsi="Arial"/>
      <w:b/>
      <w:bCs/>
      <w:sz w:val="36"/>
      <w:szCs w:val="20"/>
      <w:lang w:val="cs-CZ" w:eastAsia="sk-SK"/>
    </w:rPr>
  </w:style>
  <w:style w:type="paragraph" w:customStyle="1" w:styleId="JSzkladn">
    <w:name w:val="JS základný"/>
    <w:basedOn w:val="Normlny"/>
    <w:uiPriority w:val="99"/>
    <w:rsid w:val="002C1997"/>
    <w:pPr>
      <w:spacing w:after="0" w:line="240" w:lineRule="auto"/>
      <w:jc w:val="center"/>
    </w:pPr>
    <w:rPr>
      <w:rFonts w:ascii="Arial" w:eastAsia="Batang" w:hAnsi="Arial" w:cs="Arial"/>
      <w:bCs/>
      <w:sz w:val="20"/>
      <w:szCs w:val="20"/>
      <w:lang w:eastAsia="sk-SK"/>
    </w:rPr>
  </w:style>
  <w:style w:type="character" w:customStyle="1" w:styleId="UnresolvedMention">
    <w:name w:val="Unresolved Mention"/>
    <w:basedOn w:val="Predvolenpsmoodseku"/>
    <w:uiPriority w:val="99"/>
    <w:semiHidden/>
    <w:unhideWhenUsed/>
    <w:rsid w:val="00AE229E"/>
    <w:rPr>
      <w:color w:val="605E5C"/>
      <w:shd w:val="clear" w:color="auto" w:fill="E1DFDD"/>
    </w:rPr>
  </w:style>
  <w:style w:type="paragraph" w:styleId="Hlavikaobsahu">
    <w:name w:val="TOC Heading"/>
    <w:basedOn w:val="Nadpis1"/>
    <w:next w:val="Normlny"/>
    <w:uiPriority w:val="39"/>
    <w:unhideWhenUsed/>
    <w:qFormat/>
    <w:rsid w:val="00556B01"/>
    <w:pPr>
      <w:keepNext/>
      <w:keepLines/>
      <w:spacing w:before="240" w:line="259" w:lineRule="auto"/>
      <w:ind w:left="1702" w:hanging="851"/>
      <w:jc w:val="both"/>
      <w:outlineLvl w:val="9"/>
    </w:pPr>
    <w:rPr>
      <w:rFonts w:asciiTheme="majorHAnsi" w:eastAsiaTheme="majorEastAsia" w:hAnsiTheme="majorHAnsi" w:cstheme="majorBidi"/>
      <w:b w:val="0"/>
      <w:bCs w:val="0"/>
      <w:caps w:val="0"/>
      <w:color w:val="365F91" w:themeColor="accent1" w:themeShade="BF"/>
      <w:sz w:val="32"/>
      <w:szCs w:val="32"/>
      <w:lang w:eastAsia="sk-SK"/>
    </w:rPr>
  </w:style>
  <w:style w:type="paragraph" w:customStyle="1" w:styleId="Clanok1">
    <w:name w:val="Clanok 1"/>
    <w:basedOn w:val="Normlny"/>
    <w:qFormat/>
    <w:rsid w:val="00A06F4E"/>
    <w:pPr>
      <w:numPr>
        <w:numId w:val="69"/>
      </w:numPr>
      <w:spacing w:before="240" w:after="240" w:line="240" w:lineRule="auto"/>
      <w:jc w:val="both"/>
    </w:pPr>
    <w:rPr>
      <w:rFonts w:ascii="Arial" w:hAnsi="Arial"/>
      <w:b/>
      <w:szCs w:val="24"/>
      <w:lang w:eastAsia="sk-SK"/>
    </w:rPr>
  </w:style>
  <w:style w:type="paragraph" w:customStyle="1" w:styleId="Odsek11">
    <w:name w:val="Odsek 1.1"/>
    <w:basedOn w:val="Zkladntext"/>
    <w:link w:val="Odsek11Char"/>
    <w:qFormat/>
    <w:rsid w:val="00A06F4E"/>
    <w:pPr>
      <w:numPr>
        <w:ilvl w:val="1"/>
        <w:numId w:val="69"/>
      </w:numPr>
      <w:spacing w:before="120" w:after="120"/>
    </w:pPr>
    <w:rPr>
      <w:rFonts w:ascii="Arial" w:eastAsia="Times New Roman" w:hAnsi="Arial"/>
      <w:noProof w:val="0"/>
      <w:sz w:val="22"/>
      <w:szCs w:val="20"/>
      <w:lang w:val="x-none" w:eastAsia="x-none"/>
    </w:rPr>
  </w:style>
  <w:style w:type="paragraph" w:customStyle="1" w:styleId="odsek111">
    <w:name w:val="odsek 1.1.1"/>
    <w:basedOn w:val="Zkladntext"/>
    <w:qFormat/>
    <w:rsid w:val="00A06F4E"/>
    <w:pPr>
      <w:numPr>
        <w:ilvl w:val="2"/>
        <w:numId w:val="69"/>
      </w:numPr>
      <w:spacing w:before="120" w:after="120"/>
    </w:pPr>
    <w:rPr>
      <w:rFonts w:ascii="Arial" w:eastAsia="Times New Roman" w:hAnsi="Arial"/>
      <w:noProof w:val="0"/>
      <w:sz w:val="22"/>
      <w:szCs w:val="20"/>
    </w:rPr>
  </w:style>
  <w:style w:type="character" w:customStyle="1" w:styleId="Odsek11Char">
    <w:name w:val="Odsek 1.1 Char"/>
    <w:link w:val="Odsek11"/>
    <w:rsid w:val="00A06F4E"/>
    <w:rPr>
      <w:rFonts w:ascii="Arial" w:hAnsi="Arial"/>
      <w:sz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703614">
      <w:bodyDiv w:val="1"/>
      <w:marLeft w:val="0"/>
      <w:marRight w:val="0"/>
      <w:marTop w:val="0"/>
      <w:marBottom w:val="0"/>
      <w:divBdr>
        <w:top w:val="none" w:sz="0" w:space="0" w:color="auto"/>
        <w:left w:val="none" w:sz="0" w:space="0" w:color="auto"/>
        <w:bottom w:val="none" w:sz="0" w:space="0" w:color="auto"/>
        <w:right w:val="none" w:sz="0" w:space="0" w:color="auto"/>
      </w:divBdr>
    </w:div>
    <w:div w:id="386031515">
      <w:bodyDiv w:val="1"/>
      <w:marLeft w:val="0"/>
      <w:marRight w:val="0"/>
      <w:marTop w:val="0"/>
      <w:marBottom w:val="0"/>
      <w:divBdr>
        <w:top w:val="none" w:sz="0" w:space="0" w:color="auto"/>
        <w:left w:val="none" w:sz="0" w:space="0" w:color="auto"/>
        <w:bottom w:val="none" w:sz="0" w:space="0" w:color="auto"/>
        <w:right w:val="none" w:sz="0" w:space="0" w:color="auto"/>
      </w:divBdr>
    </w:div>
    <w:div w:id="416755556">
      <w:bodyDiv w:val="1"/>
      <w:marLeft w:val="0"/>
      <w:marRight w:val="0"/>
      <w:marTop w:val="0"/>
      <w:marBottom w:val="0"/>
      <w:divBdr>
        <w:top w:val="none" w:sz="0" w:space="0" w:color="auto"/>
        <w:left w:val="none" w:sz="0" w:space="0" w:color="auto"/>
        <w:bottom w:val="none" w:sz="0" w:space="0" w:color="auto"/>
        <w:right w:val="none" w:sz="0" w:space="0" w:color="auto"/>
      </w:divBdr>
    </w:div>
    <w:div w:id="457383502">
      <w:bodyDiv w:val="1"/>
      <w:marLeft w:val="0"/>
      <w:marRight w:val="0"/>
      <w:marTop w:val="0"/>
      <w:marBottom w:val="0"/>
      <w:divBdr>
        <w:top w:val="none" w:sz="0" w:space="0" w:color="auto"/>
        <w:left w:val="none" w:sz="0" w:space="0" w:color="auto"/>
        <w:bottom w:val="none" w:sz="0" w:space="0" w:color="auto"/>
        <w:right w:val="none" w:sz="0" w:space="0" w:color="auto"/>
      </w:divBdr>
    </w:div>
    <w:div w:id="498692616">
      <w:bodyDiv w:val="1"/>
      <w:marLeft w:val="0"/>
      <w:marRight w:val="0"/>
      <w:marTop w:val="0"/>
      <w:marBottom w:val="0"/>
      <w:divBdr>
        <w:top w:val="none" w:sz="0" w:space="0" w:color="auto"/>
        <w:left w:val="none" w:sz="0" w:space="0" w:color="auto"/>
        <w:bottom w:val="none" w:sz="0" w:space="0" w:color="auto"/>
        <w:right w:val="none" w:sz="0" w:space="0" w:color="auto"/>
      </w:divBdr>
    </w:div>
    <w:div w:id="591158959">
      <w:bodyDiv w:val="1"/>
      <w:marLeft w:val="0"/>
      <w:marRight w:val="0"/>
      <w:marTop w:val="0"/>
      <w:marBottom w:val="0"/>
      <w:divBdr>
        <w:top w:val="none" w:sz="0" w:space="0" w:color="auto"/>
        <w:left w:val="none" w:sz="0" w:space="0" w:color="auto"/>
        <w:bottom w:val="none" w:sz="0" w:space="0" w:color="auto"/>
        <w:right w:val="none" w:sz="0" w:space="0" w:color="auto"/>
      </w:divBdr>
    </w:div>
    <w:div w:id="601769206">
      <w:bodyDiv w:val="1"/>
      <w:marLeft w:val="0"/>
      <w:marRight w:val="0"/>
      <w:marTop w:val="0"/>
      <w:marBottom w:val="0"/>
      <w:divBdr>
        <w:top w:val="none" w:sz="0" w:space="0" w:color="auto"/>
        <w:left w:val="none" w:sz="0" w:space="0" w:color="auto"/>
        <w:bottom w:val="none" w:sz="0" w:space="0" w:color="auto"/>
        <w:right w:val="none" w:sz="0" w:space="0" w:color="auto"/>
      </w:divBdr>
    </w:div>
    <w:div w:id="725102570">
      <w:bodyDiv w:val="1"/>
      <w:marLeft w:val="0"/>
      <w:marRight w:val="0"/>
      <w:marTop w:val="0"/>
      <w:marBottom w:val="0"/>
      <w:divBdr>
        <w:top w:val="none" w:sz="0" w:space="0" w:color="auto"/>
        <w:left w:val="none" w:sz="0" w:space="0" w:color="auto"/>
        <w:bottom w:val="none" w:sz="0" w:space="0" w:color="auto"/>
        <w:right w:val="none" w:sz="0" w:space="0" w:color="auto"/>
      </w:divBdr>
      <w:divsChild>
        <w:div w:id="436217723">
          <w:marLeft w:val="0"/>
          <w:marRight w:val="0"/>
          <w:marTop w:val="0"/>
          <w:marBottom w:val="0"/>
          <w:divBdr>
            <w:top w:val="none" w:sz="0" w:space="0" w:color="auto"/>
            <w:left w:val="none" w:sz="0" w:space="0" w:color="auto"/>
            <w:bottom w:val="none" w:sz="0" w:space="0" w:color="auto"/>
            <w:right w:val="none" w:sz="0" w:space="0" w:color="auto"/>
          </w:divBdr>
        </w:div>
      </w:divsChild>
    </w:div>
    <w:div w:id="801387865">
      <w:bodyDiv w:val="1"/>
      <w:marLeft w:val="0"/>
      <w:marRight w:val="0"/>
      <w:marTop w:val="0"/>
      <w:marBottom w:val="0"/>
      <w:divBdr>
        <w:top w:val="none" w:sz="0" w:space="0" w:color="auto"/>
        <w:left w:val="none" w:sz="0" w:space="0" w:color="auto"/>
        <w:bottom w:val="none" w:sz="0" w:space="0" w:color="auto"/>
        <w:right w:val="none" w:sz="0" w:space="0" w:color="auto"/>
      </w:divBdr>
    </w:div>
    <w:div w:id="896822761">
      <w:bodyDiv w:val="1"/>
      <w:marLeft w:val="0"/>
      <w:marRight w:val="0"/>
      <w:marTop w:val="0"/>
      <w:marBottom w:val="0"/>
      <w:divBdr>
        <w:top w:val="none" w:sz="0" w:space="0" w:color="auto"/>
        <w:left w:val="none" w:sz="0" w:space="0" w:color="auto"/>
        <w:bottom w:val="none" w:sz="0" w:space="0" w:color="auto"/>
        <w:right w:val="none" w:sz="0" w:space="0" w:color="auto"/>
      </w:divBdr>
      <w:divsChild>
        <w:div w:id="7412793">
          <w:marLeft w:val="0"/>
          <w:marRight w:val="0"/>
          <w:marTop w:val="0"/>
          <w:marBottom w:val="0"/>
          <w:divBdr>
            <w:top w:val="none" w:sz="0" w:space="0" w:color="auto"/>
            <w:left w:val="none" w:sz="0" w:space="0" w:color="auto"/>
            <w:bottom w:val="none" w:sz="0" w:space="0" w:color="auto"/>
            <w:right w:val="none" w:sz="0" w:space="0" w:color="auto"/>
          </w:divBdr>
        </w:div>
      </w:divsChild>
    </w:div>
    <w:div w:id="949967110">
      <w:bodyDiv w:val="1"/>
      <w:marLeft w:val="0"/>
      <w:marRight w:val="0"/>
      <w:marTop w:val="0"/>
      <w:marBottom w:val="0"/>
      <w:divBdr>
        <w:top w:val="none" w:sz="0" w:space="0" w:color="auto"/>
        <w:left w:val="none" w:sz="0" w:space="0" w:color="auto"/>
        <w:bottom w:val="none" w:sz="0" w:space="0" w:color="auto"/>
        <w:right w:val="none" w:sz="0" w:space="0" w:color="auto"/>
      </w:divBdr>
    </w:div>
    <w:div w:id="984889605">
      <w:bodyDiv w:val="1"/>
      <w:marLeft w:val="0"/>
      <w:marRight w:val="0"/>
      <w:marTop w:val="0"/>
      <w:marBottom w:val="0"/>
      <w:divBdr>
        <w:top w:val="none" w:sz="0" w:space="0" w:color="auto"/>
        <w:left w:val="none" w:sz="0" w:space="0" w:color="auto"/>
        <w:bottom w:val="none" w:sz="0" w:space="0" w:color="auto"/>
        <w:right w:val="none" w:sz="0" w:space="0" w:color="auto"/>
      </w:divBdr>
      <w:divsChild>
        <w:div w:id="384447173">
          <w:marLeft w:val="0"/>
          <w:marRight w:val="0"/>
          <w:marTop w:val="0"/>
          <w:marBottom w:val="0"/>
          <w:divBdr>
            <w:top w:val="none" w:sz="0" w:space="0" w:color="auto"/>
            <w:left w:val="none" w:sz="0" w:space="0" w:color="auto"/>
            <w:bottom w:val="none" w:sz="0" w:space="0" w:color="auto"/>
            <w:right w:val="none" w:sz="0" w:space="0" w:color="auto"/>
          </w:divBdr>
        </w:div>
      </w:divsChild>
    </w:div>
    <w:div w:id="1199388886">
      <w:bodyDiv w:val="1"/>
      <w:marLeft w:val="0"/>
      <w:marRight w:val="0"/>
      <w:marTop w:val="0"/>
      <w:marBottom w:val="0"/>
      <w:divBdr>
        <w:top w:val="none" w:sz="0" w:space="0" w:color="auto"/>
        <w:left w:val="none" w:sz="0" w:space="0" w:color="auto"/>
        <w:bottom w:val="none" w:sz="0" w:space="0" w:color="auto"/>
        <w:right w:val="none" w:sz="0" w:space="0" w:color="auto"/>
      </w:divBdr>
    </w:div>
    <w:div w:id="1201622916">
      <w:bodyDiv w:val="1"/>
      <w:marLeft w:val="0"/>
      <w:marRight w:val="0"/>
      <w:marTop w:val="0"/>
      <w:marBottom w:val="0"/>
      <w:divBdr>
        <w:top w:val="none" w:sz="0" w:space="0" w:color="auto"/>
        <w:left w:val="none" w:sz="0" w:space="0" w:color="auto"/>
        <w:bottom w:val="none" w:sz="0" w:space="0" w:color="auto"/>
        <w:right w:val="none" w:sz="0" w:space="0" w:color="auto"/>
      </w:divBdr>
      <w:divsChild>
        <w:div w:id="595288294">
          <w:marLeft w:val="0"/>
          <w:marRight w:val="0"/>
          <w:marTop w:val="0"/>
          <w:marBottom w:val="0"/>
          <w:divBdr>
            <w:top w:val="none" w:sz="0" w:space="0" w:color="auto"/>
            <w:left w:val="none" w:sz="0" w:space="0" w:color="auto"/>
            <w:bottom w:val="none" w:sz="0" w:space="0" w:color="auto"/>
            <w:right w:val="none" w:sz="0" w:space="0" w:color="auto"/>
          </w:divBdr>
          <w:divsChild>
            <w:div w:id="534779006">
              <w:marLeft w:val="0"/>
              <w:marRight w:val="0"/>
              <w:marTop w:val="0"/>
              <w:marBottom w:val="0"/>
              <w:divBdr>
                <w:top w:val="none" w:sz="0" w:space="0" w:color="auto"/>
                <w:left w:val="none" w:sz="0" w:space="0" w:color="auto"/>
                <w:bottom w:val="none" w:sz="0" w:space="0" w:color="auto"/>
                <w:right w:val="none" w:sz="0" w:space="0" w:color="auto"/>
              </w:divBdr>
            </w:div>
          </w:divsChild>
        </w:div>
        <w:div w:id="1006252861">
          <w:marLeft w:val="0"/>
          <w:marRight w:val="0"/>
          <w:marTop w:val="0"/>
          <w:marBottom w:val="0"/>
          <w:divBdr>
            <w:top w:val="none" w:sz="0" w:space="0" w:color="auto"/>
            <w:left w:val="none" w:sz="0" w:space="0" w:color="auto"/>
            <w:bottom w:val="none" w:sz="0" w:space="0" w:color="auto"/>
            <w:right w:val="none" w:sz="0" w:space="0" w:color="auto"/>
          </w:divBdr>
          <w:divsChild>
            <w:div w:id="540678704">
              <w:marLeft w:val="0"/>
              <w:marRight w:val="0"/>
              <w:marTop w:val="0"/>
              <w:marBottom w:val="0"/>
              <w:divBdr>
                <w:top w:val="none" w:sz="0" w:space="0" w:color="auto"/>
                <w:left w:val="none" w:sz="0" w:space="0" w:color="auto"/>
                <w:bottom w:val="none" w:sz="0" w:space="0" w:color="auto"/>
                <w:right w:val="none" w:sz="0" w:space="0" w:color="auto"/>
              </w:divBdr>
            </w:div>
            <w:div w:id="1543714540">
              <w:marLeft w:val="0"/>
              <w:marRight w:val="0"/>
              <w:marTop w:val="0"/>
              <w:marBottom w:val="0"/>
              <w:divBdr>
                <w:top w:val="none" w:sz="0" w:space="0" w:color="auto"/>
                <w:left w:val="none" w:sz="0" w:space="0" w:color="auto"/>
                <w:bottom w:val="none" w:sz="0" w:space="0" w:color="auto"/>
                <w:right w:val="none" w:sz="0" w:space="0" w:color="auto"/>
              </w:divBdr>
            </w:div>
          </w:divsChild>
        </w:div>
        <w:div w:id="1280915439">
          <w:marLeft w:val="0"/>
          <w:marRight w:val="0"/>
          <w:marTop w:val="0"/>
          <w:marBottom w:val="0"/>
          <w:divBdr>
            <w:top w:val="none" w:sz="0" w:space="0" w:color="auto"/>
            <w:left w:val="none" w:sz="0" w:space="0" w:color="auto"/>
            <w:bottom w:val="none" w:sz="0" w:space="0" w:color="auto"/>
            <w:right w:val="none" w:sz="0" w:space="0" w:color="auto"/>
          </w:divBdr>
          <w:divsChild>
            <w:div w:id="5983953">
              <w:marLeft w:val="0"/>
              <w:marRight w:val="0"/>
              <w:marTop w:val="0"/>
              <w:marBottom w:val="0"/>
              <w:divBdr>
                <w:top w:val="none" w:sz="0" w:space="0" w:color="auto"/>
                <w:left w:val="none" w:sz="0" w:space="0" w:color="auto"/>
                <w:bottom w:val="none" w:sz="0" w:space="0" w:color="auto"/>
                <w:right w:val="none" w:sz="0" w:space="0" w:color="auto"/>
              </w:divBdr>
            </w:div>
            <w:div w:id="98523619">
              <w:marLeft w:val="0"/>
              <w:marRight w:val="0"/>
              <w:marTop w:val="0"/>
              <w:marBottom w:val="0"/>
              <w:divBdr>
                <w:top w:val="none" w:sz="0" w:space="0" w:color="auto"/>
                <w:left w:val="none" w:sz="0" w:space="0" w:color="auto"/>
                <w:bottom w:val="none" w:sz="0" w:space="0" w:color="auto"/>
                <w:right w:val="none" w:sz="0" w:space="0" w:color="auto"/>
              </w:divBdr>
            </w:div>
          </w:divsChild>
        </w:div>
        <w:div w:id="1641836198">
          <w:marLeft w:val="0"/>
          <w:marRight w:val="0"/>
          <w:marTop w:val="0"/>
          <w:marBottom w:val="0"/>
          <w:divBdr>
            <w:top w:val="none" w:sz="0" w:space="0" w:color="auto"/>
            <w:left w:val="none" w:sz="0" w:space="0" w:color="auto"/>
            <w:bottom w:val="none" w:sz="0" w:space="0" w:color="auto"/>
            <w:right w:val="none" w:sz="0" w:space="0" w:color="auto"/>
          </w:divBdr>
          <w:divsChild>
            <w:div w:id="1821387572">
              <w:marLeft w:val="0"/>
              <w:marRight w:val="0"/>
              <w:marTop w:val="0"/>
              <w:marBottom w:val="0"/>
              <w:divBdr>
                <w:top w:val="none" w:sz="0" w:space="0" w:color="auto"/>
                <w:left w:val="none" w:sz="0" w:space="0" w:color="auto"/>
                <w:bottom w:val="none" w:sz="0" w:space="0" w:color="auto"/>
                <w:right w:val="none" w:sz="0" w:space="0" w:color="auto"/>
              </w:divBdr>
            </w:div>
            <w:div w:id="19763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07454">
      <w:bodyDiv w:val="1"/>
      <w:marLeft w:val="0"/>
      <w:marRight w:val="0"/>
      <w:marTop w:val="0"/>
      <w:marBottom w:val="0"/>
      <w:divBdr>
        <w:top w:val="none" w:sz="0" w:space="0" w:color="auto"/>
        <w:left w:val="none" w:sz="0" w:space="0" w:color="auto"/>
        <w:bottom w:val="none" w:sz="0" w:space="0" w:color="auto"/>
        <w:right w:val="none" w:sz="0" w:space="0" w:color="auto"/>
      </w:divBdr>
      <w:divsChild>
        <w:div w:id="2120755609">
          <w:marLeft w:val="0"/>
          <w:marRight w:val="0"/>
          <w:marTop w:val="0"/>
          <w:marBottom w:val="0"/>
          <w:divBdr>
            <w:top w:val="none" w:sz="0" w:space="0" w:color="auto"/>
            <w:left w:val="none" w:sz="0" w:space="0" w:color="auto"/>
            <w:bottom w:val="none" w:sz="0" w:space="0" w:color="auto"/>
            <w:right w:val="none" w:sz="0" w:space="0" w:color="auto"/>
          </w:divBdr>
          <w:divsChild>
            <w:div w:id="359405461">
              <w:marLeft w:val="0"/>
              <w:marRight w:val="0"/>
              <w:marTop w:val="0"/>
              <w:marBottom w:val="0"/>
              <w:divBdr>
                <w:top w:val="none" w:sz="0" w:space="0" w:color="auto"/>
                <w:left w:val="none" w:sz="0" w:space="0" w:color="auto"/>
                <w:bottom w:val="none" w:sz="0" w:space="0" w:color="auto"/>
                <w:right w:val="none" w:sz="0" w:space="0" w:color="auto"/>
              </w:divBdr>
            </w:div>
            <w:div w:id="429158888">
              <w:marLeft w:val="0"/>
              <w:marRight w:val="0"/>
              <w:marTop w:val="0"/>
              <w:marBottom w:val="0"/>
              <w:divBdr>
                <w:top w:val="none" w:sz="0" w:space="0" w:color="auto"/>
                <w:left w:val="none" w:sz="0" w:space="0" w:color="auto"/>
                <w:bottom w:val="none" w:sz="0" w:space="0" w:color="auto"/>
                <w:right w:val="none" w:sz="0" w:space="0" w:color="auto"/>
              </w:divBdr>
              <w:divsChild>
                <w:div w:id="618804885">
                  <w:marLeft w:val="0"/>
                  <w:marRight w:val="0"/>
                  <w:marTop w:val="0"/>
                  <w:marBottom w:val="0"/>
                  <w:divBdr>
                    <w:top w:val="none" w:sz="0" w:space="0" w:color="auto"/>
                    <w:left w:val="none" w:sz="0" w:space="0" w:color="auto"/>
                    <w:bottom w:val="none" w:sz="0" w:space="0" w:color="auto"/>
                    <w:right w:val="none" w:sz="0" w:space="0" w:color="auto"/>
                  </w:divBdr>
                  <w:divsChild>
                    <w:div w:id="1192650111">
                      <w:marLeft w:val="0"/>
                      <w:marRight w:val="0"/>
                      <w:marTop w:val="0"/>
                      <w:marBottom w:val="0"/>
                      <w:divBdr>
                        <w:top w:val="none" w:sz="0" w:space="0" w:color="auto"/>
                        <w:left w:val="none" w:sz="0" w:space="0" w:color="auto"/>
                        <w:bottom w:val="none" w:sz="0" w:space="0" w:color="auto"/>
                        <w:right w:val="none" w:sz="0" w:space="0" w:color="auto"/>
                      </w:divBdr>
                    </w:div>
                    <w:div w:id="1443963477">
                      <w:marLeft w:val="0"/>
                      <w:marRight w:val="0"/>
                      <w:marTop w:val="0"/>
                      <w:marBottom w:val="0"/>
                      <w:divBdr>
                        <w:top w:val="none" w:sz="0" w:space="0" w:color="auto"/>
                        <w:left w:val="none" w:sz="0" w:space="0" w:color="auto"/>
                        <w:bottom w:val="none" w:sz="0" w:space="0" w:color="auto"/>
                        <w:right w:val="none" w:sz="0" w:space="0" w:color="auto"/>
                      </w:divBdr>
                    </w:div>
                  </w:divsChild>
                </w:div>
                <w:div w:id="709233800">
                  <w:marLeft w:val="0"/>
                  <w:marRight w:val="0"/>
                  <w:marTop w:val="0"/>
                  <w:marBottom w:val="0"/>
                  <w:divBdr>
                    <w:top w:val="none" w:sz="0" w:space="0" w:color="auto"/>
                    <w:left w:val="none" w:sz="0" w:space="0" w:color="auto"/>
                    <w:bottom w:val="none" w:sz="0" w:space="0" w:color="auto"/>
                    <w:right w:val="none" w:sz="0" w:space="0" w:color="auto"/>
                  </w:divBdr>
                  <w:divsChild>
                    <w:div w:id="1276789796">
                      <w:marLeft w:val="0"/>
                      <w:marRight w:val="0"/>
                      <w:marTop w:val="0"/>
                      <w:marBottom w:val="0"/>
                      <w:divBdr>
                        <w:top w:val="none" w:sz="0" w:space="0" w:color="auto"/>
                        <w:left w:val="none" w:sz="0" w:space="0" w:color="auto"/>
                        <w:bottom w:val="none" w:sz="0" w:space="0" w:color="auto"/>
                        <w:right w:val="none" w:sz="0" w:space="0" w:color="auto"/>
                      </w:divBdr>
                    </w:div>
                    <w:div w:id="1765492806">
                      <w:marLeft w:val="0"/>
                      <w:marRight w:val="0"/>
                      <w:marTop w:val="0"/>
                      <w:marBottom w:val="0"/>
                      <w:divBdr>
                        <w:top w:val="none" w:sz="0" w:space="0" w:color="auto"/>
                        <w:left w:val="none" w:sz="0" w:space="0" w:color="auto"/>
                        <w:bottom w:val="none" w:sz="0" w:space="0" w:color="auto"/>
                        <w:right w:val="none" w:sz="0" w:space="0" w:color="auto"/>
                      </w:divBdr>
                    </w:div>
                  </w:divsChild>
                </w:div>
                <w:div w:id="821776970">
                  <w:marLeft w:val="0"/>
                  <w:marRight w:val="0"/>
                  <w:marTop w:val="0"/>
                  <w:marBottom w:val="0"/>
                  <w:divBdr>
                    <w:top w:val="none" w:sz="0" w:space="0" w:color="auto"/>
                    <w:left w:val="none" w:sz="0" w:space="0" w:color="auto"/>
                    <w:bottom w:val="none" w:sz="0" w:space="0" w:color="auto"/>
                    <w:right w:val="none" w:sz="0" w:space="0" w:color="auto"/>
                  </w:divBdr>
                </w:div>
                <w:div w:id="1956598065">
                  <w:marLeft w:val="0"/>
                  <w:marRight w:val="0"/>
                  <w:marTop w:val="0"/>
                  <w:marBottom w:val="0"/>
                  <w:divBdr>
                    <w:top w:val="none" w:sz="0" w:space="0" w:color="auto"/>
                    <w:left w:val="none" w:sz="0" w:space="0" w:color="auto"/>
                    <w:bottom w:val="none" w:sz="0" w:space="0" w:color="auto"/>
                    <w:right w:val="none" w:sz="0" w:space="0" w:color="auto"/>
                  </w:divBdr>
                </w:div>
              </w:divsChild>
            </w:div>
            <w:div w:id="648555544">
              <w:marLeft w:val="0"/>
              <w:marRight w:val="0"/>
              <w:marTop w:val="0"/>
              <w:marBottom w:val="0"/>
              <w:divBdr>
                <w:top w:val="none" w:sz="0" w:space="0" w:color="auto"/>
                <w:left w:val="none" w:sz="0" w:space="0" w:color="auto"/>
                <w:bottom w:val="none" w:sz="0" w:space="0" w:color="auto"/>
                <w:right w:val="none" w:sz="0" w:space="0" w:color="auto"/>
              </w:divBdr>
              <w:divsChild>
                <w:div w:id="907807489">
                  <w:marLeft w:val="0"/>
                  <w:marRight w:val="0"/>
                  <w:marTop w:val="0"/>
                  <w:marBottom w:val="0"/>
                  <w:divBdr>
                    <w:top w:val="none" w:sz="0" w:space="0" w:color="auto"/>
                    <w:left w:val="none" w:sz="0" w:space="0" w:color="auto"/>
                    <w:bottom w:val="none" w:sz="0" w:space="0" w:color="auto"/>
                    <w:right w:val="none" w:sz="0" w:space="0" w:color="auto"/>
                  </w:divBdr>
                </w:div>
                <w:div w:id="1753041229">
                  <w:marLeft w:val="0"/>
                  <w:marRight w:val="0"/>
                  <w:marTop w:val="0"/>
                  <w:marBottom w:val="0"/>
                  <w:divBdr>
                    <w:top w:val="none" w:sz="0" w:space="0" w:color="auto"/>
                    <w:left w:val="none" w:sz="0" w:space="0" w:color="auto"/>
                    <w:bottom w:val="none" w:sz="0" w:space="0" w:color="auto"/>
                    <w:right w:val="none" w:sz="0" w:space="0" w:color="auto"/>
                  </w:divBdr>
                </w:div>
              </w:divsChild>
            </w:div>
            <w:div w:id="1071386762">
              <w:marLeft w:val="0"/>
              <w:marRight w:val="0"/>
              <w:marTop w:val="0"/>
              <w:marBottom w:val="0"/>
              <w:divBdr>
                <w:top w:val="none" w:sz="0" w:space="0" w:color="auto"/>
                <w:left w:val="none" w:sz="0" w:space="0" w:color="auto"/>
                <w:bottom w:val="none" w:sz="0" w:space="0" w:color="auto"/>
                <w:right w:val="none" w:sz="0" w:space="0" w:color="auto"/>
              </w:divBdr>
              <w:divsChild>
                <w:div w:id="1161385323">
                  <w:marLeft w:val="0"/>
                  <w:marRight w:val="0"/>
                  <w:marTop w:val="0"/>
                  <w:marBottom w:val="0"/>
                  <w:divBdr>
                    <w:top w:val="none" w:sz="0" w:space="0" w:color="auto"/>
                    <w:left w:val="none" w:sz="0" w:space="0" w:color="auto"/>
                    <w:bottom w:val="none" w:sz="0" w:space="0" w:color="auto"/>
                    <w:right w:val="none" w:sz="0" w:space="0" w:color="auto"/>
                  </w:divBdr>
                </w:div>
                <w:div w:id="2117631256">
                  <w:marLeft w:val="0"/>
                  <w:marRight w:val="0"/>
                  <w:marTop w:val="0"/>
                  <w:marBottom w:val="0"/>
                  <w:divBdr>
                    <w:top w:val="none" w:sz="0" w:space="0" w:color="auto"/>
                    <w:left w:val="none" w:sz="0" w:space="0" w:color="auto"/>
                    <w:bottom w:val="none" w:sz="0" w:space="0" w:color="auto"/>
                    <w:right w:val="none" w:sz="0" w:space="0" w:color="auto"/>
                  </w:divBdr>
                </w:div>
              </w:divsChild>
            </w:div>
            <w:div w:id="1300378318">
              <w:marLeft w:val="0"/>
              <w:marRight w:val="0"/>
              <w:marTop w:val="0"/>
              <w:marBottom w:val="0"/>
              <w:divBdr>
                <w:top w:val="none" w:sz="0" w:space="0" w:color="auto"/>
                <w:left w:val="none" w:sz="0" w:space="0" w:color="auto"/>
                <w:bottom w:val="none" w:sz="0" w:space="0" w:color="auto"/>
                <w:right w:val="none" w:sz="0" w:space="0" w:color="auto"/>
              </w:divBdr>
            </w:div>
            <w:div w:id="1360082812">
              <w:marLeft w:val="0"/>
              <w:marRight w:val="0"/>
              <w:marTop w:val="0"/>
              <w:marBottom w:val="0"/>
              <w:divBdr>
                <w:top w:val="none" w:sz="0" w:space="0" w:color="auto"/>
                <w:left w:val="none" w:sz="0" w:space="0" w:color="auto"/>
                <w:bottom w:val="none" w:sz="0" w:space="0" w:color="auto"/>
                <w:right w:val="none" w:sz="0" w:space="0" w:color="auto"/>
              </w:divBdr>
              <w:divsChild>
                <w:div w:id="587617458">
                  <w:marLeft w:val="0"/>
                  <w:marRight w:val="0"/>
                  <w:marTop w:val="0"/>
                  <w:marBottom w:val="0"/>
                  <w:divBdr>
                    <w:top w:val="none" w:sz="0" w:space="0" w:color="auto"/>
                    <w:left w:val="none" w:sz="0" w:space="0" w:color="auto"/>
                    <w:bottom w:val="none" w:sz="0" w:space="0" w:color="auto"/>
                    <w:right w:val="none" w:sz="0" w:space="0" w:color="auto"/>
                  </w:divBdr>
                  <w:divsChild>
                    <w:div w:id="984090619">
                      <w:marLeft w:val="0"/>
                      <w:marRight w:val="0"/>
                      <w:marTop w:val="0"/>
                      <w:marBottom w:val="0"/>
                      <w:divBdr>
                        <w:top w:val="none" w:sz="0" w:space="0" w:color="auto"/>
                        <w:left w:val="none" w:sz="0" w:space="0" w:color="auto"/>
                        <w:bottom w:val="none" w:sz="0" w:space="0" w:color="auto"/>
                        <w:right w:val="none" w:sz="0" w:space="0" w:color="auto"/>
                      </w:divBdr>
                    </w:div>
                    <w:div w:id="1776827534">
                      <w:marLeft w:val="0"/>
                      <w:marRight w:val="0"/>
                      <w:marTop w:val="0"/>
                      <w:marBottom w:val="0"/>
                      <w:divBdr>
                        <w:top w:val="none" w:sz="0" w:space="0" w:color="auto"/>
                        <w:left w:val="none" w:sz="0" w:space="0" w:color="auto"/>
                        <w:bottom w:val="none" w:sz="0" w:space="0" w:color="auto"/>
                        <w:right w:val="none" w:sz="0" w:space="0" w:color="auto"/>
                      </w:divBdr>
                    </w:div>
                  </w:divsChild>
                </w:div>
                <w:div w:id="839078103">
                  <w:marLeft w:val="0"/>
                  <w:marRight w:val="0"/>
                  <w:marTop w:val="0"/>
                  <w:marBottom w:val="0"/>
                  <w:divBdr>
                    <w:top w:val="none" w:sz="0" w:space="0" w:color="auto"/>
                    <w:left w:val="none" w:sz="0" w:space="0" w:color="auto"/>
                    <w:bottom w:val="none" w:sz="0" w:space="0" w:color="auto"/>
                    <w:right w:val="none" w:sz="0" w:space="0" w:color="auto"/>
                  </w:divBdr>
                  <w:divsChild>
                    <w:div w:id="91511816">
                      <w:marLeft w:val="0"/>
                      <w:marRight w:val="0"/>
                      <w:marTop w:val="0"/>
                      <w:marBottom w:val="0"/>
                      <w:divBdr>
                        <w:top w:val="none" w:sz="0" w:space="0" w:color="auto"/>
                        <w:left w:val="none" w:sz="0" w:space="0" w:color="auto"/>
                        <w:bottom w:val="none" w:sz="0" w:space="0" w:color="auto"/>
                        <w:right w:val="none" w:sz="0" w:space="0" w:color="auto"/>
                      </w:divBdr>
                    </w:div>
                    <w:div w:id="1181310269">
                      <w:marLeft w:val="0"/>
                      <w:marRight w:val="0"/>
                      <w:marTop w:val="0"/>
                      <w:marBottom w:val="0"/>
                      <w:divBdr>
                        <w:top w:val="none" w:sz="0" w:space="0" w:color="auto"/>
                        <w:left w:val="none" w:sz="0" w:space="0" w:color="auto"/>
                        <w:bottom w:val="none" w:sz="0" w:space="0" w:color="auto"/>
                        <w:right w:val="none" w:sz="0" w:space="0" w:color="auto"/>
                      </w:divBdr>
                    </w:div>
                  </w:divsChild>
                </w:div>
                <w:div w:id="1522162751">
                  <w:marLeft w:val="0"/>
                  <w:marRight w:val="0"/>
                  <w:marTop w:val="0"/>
                  <w:marBottom w:val="0"/>
                  <w:divBdr>
                    <w:top w:val="none" w:sz="0" w:space="0" w:color="auto"/>
                    <w:left w:val="none" w:sz="0" w:space="0" w:color="auto"/>
                    <w:bottom w:val="none" w:sz="0" w:space="0" w:color="auto"/>
                    <w:right w:val="none" w:sz="0" w:space="0" w:color="auto"/>
                  </w:divBdr>
                </w:div>
                <w:div w:id="2044015301">
                  <w:marLeft w:val="0"/>
                  <w:marRight w:val="0"/>
                  <w:marTop w:val="0"/>
                  <w:marBottom w:val="0"/>
                  <w:divBdr>
                    <w:top w:val="none" w:sz="0" w:space="0" w:color="auto"/>
                    <w:left w:val="none" w:sz="0" w:space="0" w:color="auto"/>
                    <w:bottom w:val="none" w:sz="0" w:space="0" w:color="auto"/>
                    <w:right w:val="none" w:sz="0" w:space="0" w:color="auto"/>
                  </w:divBdr>
                </w:div>
              </w:divsChild>
            </w:div>
            <w:div w:id="1364673531">
              <w:marLeft w:val="0"/>
              <w:marRight w:val="0"/>
              <w:marTop w:val="0"/>
              <w:marBottom w:val="0"/>
              <w:divBdr>
                <w:top w:val="none" w:sz="0" w:space="0" w:color="auto"/>
                <w:left w:val="none" w:sz="0" w:space="0" w:color="auto"/>
                <w:bottom w:val="none" w:sz="0" w:space="0" w:color="auto"/>
                <w:right w:val="none" w:sz="0" w:space="0" w:color="auto"/>
              </w:divBdr>
              <w:divsChild>
                <w:div w:id="988823235">
                  <w:marLeft w:val="0"/>
                  <w:marRight w:val="0"/>
                  <w:marTop w:val="0"/>
                  <w:marBottom w:val="0"/>
                  <w:divBdr>
                    <w:top w:val="none" w:sz="0" w:space="0" w:color="auto"/>
                    <w:left w:val="none" w:sz="0" w:space="0" w:color="auto"/>
                    <w:bottom w:val="none" w:sz="0" w:space="0" w:color="auto"/>
                    <w:right w:val="none" w:sz="0" w:space="0" w:color="auto"/>
                  </w:divBdr>
                </w:div>
                <w:div w:id="1674451081">
                  <w:marLeft w:val="0"/>
                  <w:marRight w:val="0"/>
                  <w:marTop w:val="0"/>
                  <w:marBottom w:val="0"/>
                  <w:divBdr>
                    <w:top w:val="none" w:sz="0" w:space="0" w:color="auto"/>
                    <w:left w:val="none" w:sz="0" w:space="0" w:color="auto"/>
                    <w:bottom w:val="none" w:sz="0" w:space="0" w:color="auto"/>
                    <w:right w:val="none" w:sz="0" w:space="0" w:color="auto"/>
                  </w:divBdr>
                </w:div>
              </w:divsChild>
            </w:div>
            <w:div w:id="1524827139">
              <w:marLeft w:val="0"/>
              <w:marRight w:val="0"/>
              <w:marTop w:val="0"/>
              <w:marBottom w:val="0"/>
              <w:divBdr>
                <w:top w:val="none" w:sz="0" w:space="0" w:color="auto"/>
                <w:left w:val="none" w:sz="0" w:space="0" w:color="auto"/>
                <w:bottom w:val="none" w:sz="0" w:space="0" w:color="auto"/>
                <w:right w:val="none" w:sz="0" w:space="0" w:color="auto"/>
              </w:divBdr>
              <w:divsChild>
                <w:div w:id="415782340">
                  <w:marLeft w:val="0"/>
                  <w:marRight w:val="0"/>
                  <w:marTop w:val="0"/>
                  <w:marBottom w:val="0"/>
                  <w:divBdr>
                    <w:top w:val="none" w:sz="0" w:space="0" w:color="auto"/>
                    <w:left w:val="none" w:sz="0" w:space="0" w:color="auto"/>
                    <w:bottom w:val="none" w:sz="0" w:space="0" w:color="auto"/>
                    <w:right w:val="none" w:sz="0" w:space="0" w:color="auto"/>
                  </w:divBdr>
                </w:div>
                <w:div w:id="2138790585">
                  <w:marLeft w:val="0"/>
                  <w:marRight w:val="0"/>
                  <w:marTop w:val="0"/>
                  <w:marBottom w:val="0"/>
                  <w:divBdr>
                    <w:top w:val="none" w:sz="0" w:space="0" w:color="auto"/>
                    <w:left w:val="none" w:sz="0" w:space="0" w:color="auto"/>
                    <w:bottom w:val="none" w:sz="0" w:space="0" w:color="auto"/>
                    <w:right w:val="none" w:sz="0" w:space="0" w:color="auto"/>
                  </w:divBdr>
                </w:div>
              </w:divsChild>
            </w:div>
            <w:div w:id="1775124527">
              <w:marLeft w:val="0"/>
              <w:marRight w:val="0"/>
              <w:marTop w:val="0"/>
              <w:marBottom w:val="0"/>
              <w:divBdr>
                <w:top w:val="none" w:sz="0" w:space="0" w:color="auto"/>
                <w:left w:val="none" w:sz="0" w:space="0" w:color="auto"/>
                <w:bottom w:val="none" w:sz="0" w:space="0" w:color="auto"/>
                <w:right w:val="none" w:sz="0" w:space="0" w:color="auto"/>
              </w:divBdr>
              <w:divsChild>
                <w:div w:id="776100189">
                  <w:marLeft w:val="0"/>
                  <w:marRight w:val="0"/>
                  <w:marTop w:val="0"/>
                  <w:marBottom w:val="0"/>
                  <w:divBdr>
                    <w:top w:val="none" w:sz="0" w:space="0" w:color="auto"/>
                    <w:left w:val="none" w:sz="0" w:space="0" w:color="auto"/>
                    <w:bottom w:val="none" w:sz="0" w:space="0" w:color="auto"/>
                    <w:right w:val="none" w:sz="0" w:space="0" w:color="auto"/>
                  </w:divBdr>
                </w:div>
                <w:div w:id="1487697257">
                  <w:marLeft w:val="0"/>
                  <w:marRight w:val="0"/>
                  <w:marTop w:val="0"/>
                  <w:marBottom w:val="0"/>
                  <w:divBdr>
                    <w:top w:val="none" w:sz="0" w:space="0" w:color="auto"/>
                    <w:left w:val="none" w:sz="0" w:space="0" w:color="auto"/>
                    <w:bottom w:val="none" w:sz="0" w:space="0" w:color="auto"/>
                    <w:right w:val="none" w:sz="0" w:space="0" w:color="auto"/>
                  </w:divBdr>
                </w:div>
              </w:divsChild>
            </w:div>
            <w:div w:id="1793285562">
              <w:marLeft w:val="0"/>
              <w:marRight w:val="0"/>
              <w:marTop w:val="0"/>
              <w:marBottom w:val="0"/>
              <w:divBdr>
                <w:top w:val="none" w:sz="0" w:space="0" w:color="auto"/>
                <w:left w:val="none" w:sz="0" w:space="0" w:color="auto"/>
                <w:bottom w:val="none" w:sz="0" w:space="0" w:color="auto"/>
                <w:right w:val="none" w:sz="0" w:space="0" w:color="auto"/>
              </w:divBdr>
              <w:divsChild>
                <w:div w:id="1058241831">
                  <w:marLeft w:val="0"/>
                  <w:marRight w:val="0"/>
                  <w:marTop w:val="0"/>
                  <w:marBottom w:val="0"/>
                  <w:divBdr>
                    <w:top w:val="none" w:sz="0" w:space="0" w:color="auto"/>
                    <w:left w:val="none" w:sz="0" w:space="0" w:color="auto"/>
                    <w:bottom w:val="none" w:sz="0" w:space="0" w:color="auto"/>
                    <w:right w:val="none" w:sz="0" w:space="0" w:color="auto"/>
                  </w:divBdr>
                </w:div>
                <w:div w:id="20768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371">
      <w:bodyDiv w:val="1"/>
      <w:marLeft w:val="0"/>
      <w:marRight w:val="0"/>
      <w:marTop w:val="0"/>
      <w:marBottom w:val="0"/>
      <w:divBdr>
        <w:top w:val="none" w:sz="0" w:space="0" w:color="auto"/>
        <w:left w:val="none" w:sz="0" w:space="0" w:color="auto"/>
        <w:bottom w:val="none" w:sz="0" w:space="0" w:color="auto"/>
        <w:right w:val="none" w:sz="0" w:space="0" w:color="auto"/>
      </w:divBdr>
    </w:div>
    <w:div w:id="1660620787">
      <w:bodyDiv w:val="1"/>
      <w:marLeft w:val="0"/>
      <w:marRight w:val="0"/>
      <w:marTop w:val="0"/>
      <w:marBottom w:val="0"/>
      <w:divBdr>
        <w:top w:val="none" w:sz="0" w:space="0" w:color="auto"/>
        <w:left w:val="none" w:sz="0" w:space="0" w:color="auto"/>
        <w:bottom w:val="none" w:sz="0" w:space="0" w:color="auto"/>
        <w:right w:val="none" w:sz="0" w:space="0" w:color="auto"/>
      </w:divBdr>
    </w:div>
    <w:div w:id="1803184205">
      <w:bodyDiv w:val="1"/>
      <w:marLeft w:val="0"/>
      <w:marRight w:val="0"/>
      <w:marTop w:val="0"/>
      <w:marBottom w:val="0"/>
      <w:divBdr>
        <w:top w:val="none" w:sz="0" w:space="0" w:color="auto"/>
        <w:left w:val="none" w:sz="0" w:space="0" w:color="auto"/>
        <w:bottom w:val="none" w:sz="0" w:space="0" w:color="auto"/>
        <w:right w:val="none" w:sz="0" w:space="0" w:color="auto"/>
      </w:divBdr>
    </w:div>
    <w:div w:id="1831210591">
      <w:bodyDiv w:val="1"/>
      <w:marLeft w:val="0"/>
      <w:marRight w:val="0"/>
      <w:marTop w:val="0"/>
      <w:marBottom w:val="0"/>
      <w:divBdr>
        <w:top w:val="none" w:sz="0" w:space="0" w:color="auto"/>
        <w:left w:val="none" w:sz="0" w:space="0" w:color="auto"/>
        <w:bottom w:val="none" w:sz="0" w:space="0" w:color="auto"/>
        <w:right w:val="none" w:sz="0" w:space="0" w:color="auto"/>
      </w:divBdr>
    </w:div>
    <w:div w:id="1832869534">
      <w:bodyDiv w:val="1"/>
      <w:marLeft w:val="0"/>
      <w:marRight w:val="0"/>
      <w:marTop w:val="0"/>
      <w:marBottom w:val="0"/>
      <w:divBdr>
        <w:top w:val="none" w:sz="0" w:space="0" w:color="auto"/>
        <w:left w:val="none" w:sz="0" w:space="0" w:color="auto"/>
        <w:bottom w:val="none" w:sz="0" w:space="0" w:color="auto"/>
        <w:right w:val="none" w:sz="0" w:space="0" w:color="auto"/>
      </w:divBdr>
    </w:div>
    <w:div w:id="2071611704">
      <w:bodyDiv w:val="1"/>
      <w:marLeft w:val="0"/>
      <w:marRight w:val="0"/>
      <w:marTop w:val="0"/>
      <w:marBottom w:val="0"/>
      <w:divBdr>
        <w:top w:val="none" w:sz="0" w:space="0" w:color="auto"/>
        <w:left w:val="none" w:sz="0" w:space="0" w:color="auto"/>
        <w:bottom w:val="none" w:sz="0" w:space="0" w:color="auto"/>
        <w:right w:val="none" w:sz="0" w:space="0" w:color="auto"/>
      </w:divBdr>
    </w:div>
    <w:div w:id="2080012433">
      <w:bodyDiv w:val="1"/>
      <w:marLeft w:val="0"/>
      <w:marRight w:val="0"/>
      <w:marTop w:val="0"/>
      <w:marBottom w:val="0"/>
      <w:divBdr>
        <w:top w:val="none" w:sz="0" w:space="0" w:color="auto"/>
        <w:left w:val="none" w:sz="0" w:space="0" w:color="auto"/>
        <w:bottom w:val="none" w:sz="0" w:space="0" w:color="auto"/>
        <w:right w:val="none" w:sz="0" w:space="0" w:color="auto"/>
      </w:divBdr>
    </w:div>
    <w:div w:id="209874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sephine.proebiz.com" TargetMode="External"/><Relationship Id="rId18" Type="http://schemas.openxmlformats.org/officeDocument/2006/relationships/hyperlink" Target="http://www.zakonypreludi.sk/zz/2015-343/znenie-20170201" TargetMode="External"/><Relationship Id="rId26" Type="http://schemas.openxmlformats.org/officeDocument/2006/relationships/hyperlink" Target="http://www.zakonypreludi.sk/zz/2003-461"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yperlink" Target="https://josephine.proebiz.com" TargetMode="External"/><Relationship Id="rId25" Type="http://schemas.openxmlformats.org/officeDocument/2006/relationships/hyperlink" Target="mailto:ivan.dvoracek@ndsas.sk" TargetMode="External"/><Relationship Id="rId2" Type="http://schemas.openxmlformats.org/officeDocument/2006/relationships/numbering" Target="numbering.xml"/><Relationship Id="rId16" Type="http://schemas.openxmlformats.org/officeDocument/2006/relationships/hyperlink" Target="https://josephine.proebiz.com" TargetMode="External"/><Relationship Id="rId20" Type="http://schemas.openxmlformats.org/officeDocument/2006/relationships/hyperlink" Target="http://www.zakonypreludi.sk/zz/2015-343/znenie-2017020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riana.mierna@ndsas.sk" TargetMode="Externa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image" Target="media/image4.png"/><Relationship Id="rId28" Type="http://schemas.openxmlformats.org/officeDocument/2006/relationships/hyperlink" Target="http://www.zakonypreludi.sk/zz/2002-480" TargetMode="External"/><Relationship Id="rId10" Type="http://schemas.openxmlformats.org/officeDocument/2006/relationships/hyperlink" Target="https://www.uvo.gov.sk/vyhladavanie/vyhladavanie-profilov/detail/9127" TargetMode="External"/><Relationship Id="rId19" Type="http://schemas.openxmlformats.org/officeDocument/2006/relationships/hyperlink" Target="http://www.zakonypreludi.sk/zz/2015-343/znenie-2017020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dsas.sk" TargetMode="External"/><Relationship Id="rId14" Type="http://schemas.openxmlformats.org/officeDocument/2006/relationships/hyperlink" Target="https://www.uvo.gov.sk/vyhladavanie/vyhladavanie-profilov/detail/9127" TargetMode="External"/><Relationship Id="rId22" Type="http://schemas.openxmlformats.org/officeDocument/2006/relationships/image" Target="media/image3.png"/><Relationship Id="rId27" Type="http://schemas.openxmlformats.org/officeDocument/2006/relationships/hyperlink" Target="http://www.zakonypreludi.sk/zz/2011-404" TargetMode="External"/><Relationship Id="rId30"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698741-C1FB-4EE5-BDE6-6D19C40BB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65</Pages>
  <Words>26591</Words>
  <Characters>151573</Characters>
  <Application>Microsoft Office Word</Application>
  <DocSecurity>0</DocSecurity>
  <Lines>1263</Lines>
  <Paragraphs>355</Paragraphs>
  <ScaleCrop>false</ScaleCrop>
  <HeadingPairs>
    <vt:vector size="2" baseType="variant">
      <vt:variant>
        <vt:lpstr>Názov</vt:lpstr>
      </vt:variant>
      <vt:variant>
        <vt:i4>1</vt:i4>
      </vt:variant>
    </vt:vector>
  </HeadingPairs>
  <TitlesOfParts>
    <vt:vector size="1" baseType="lpstr">
      <vt:lpstr>R4 Radoma – Giraltovce</vt:lpstr>
    </vt:vector>
  </TitlesOfParts>
  <Manager>Ing. Martin Šima</Manager>
  <Company>NDS a.s., Investičný odbor Prešov 30801</Company>
  <LinksUpToDate>false</LinksUpToDate>
  <CharactersWithSpaces>177809</CharactersWithSpaces>
  <SharedDoc>false</SharedDoc>
  <HLinks>
    <vt:vector size="366" baseType="variant">
      <vt:variant>
        <vt:i4>7078011</vt:i4>
      </vt:variant>
      <vt:variant>
        <vt:i4>183</vt:i4>
      </vt:variant>
      <vt:variant>
        <vt:i4>0</vt:i4>
      </vt:variant>
      <vt:variant>
        <vt:i4>5</vt:i4>
      </vt:variant>
      <vt:variant>
        <vt:lpwstr>http://www.zakonypreludi.sk/zz/2002-480</vt:lpwstr>
      </vt:variant>
      <vt:variant>
        <vt:lpwstr/>
      </vt:variant>
      <vt:variant>
        <vt:i4>6619256</vt:i4>
      </vt:variant>
      <vt:variant>
        <vt:i4>180</vt:i4>
      </vt:variant>
      <vt:variant>
        <vt:i4>0</vt:i4>
      </vt:variant>
      <vt:variant>
        <vt:i4>5</vt:i4>
      </vt:variant>
      <vt:variant>
        <vt:lpwstr>http://www.zakonypreludi.sk/zz/2011-404</vt:lpwstr>
      </vt:variant>
      <vt:variant>
        <vt:lpwstr/>
      </vt:variant>
      <vt:variant>
        <vt:i4>6422650</vt:i4>
      </vt:variant>
      <vt:variant>
        <vt:i4>177</vt:i4>
      </vt:variant>
      <vt:variant>
        <vt:i4>0</vt:i4>
      </vt:variant>
      <vt:variant>
        <vt:i4>5</vt:i4>
      </vt:variant>
      <vt:variant>
        <vt:lpwstr>http://www.zakonypreludi.sk/zz/2003-461</vt:lpwstr>
      </vt:variant>
      <vt:variant>
        <vt:lpwstr/>
      </vt:variant>
      <vt:variant>
        <vt:i4>2424958</vt:i4>
      </vt:variant>
      <vt:variant>
        <vt:i4>174</vt:i4>
      </vt:variant>
      <vt:variant>
        <vt:i4>0</vt:i4>
      </vt:variant>
      <vt:variant>
        <vt:i4>5</vt:i4>
      </vt:variant>
      <vt:variant>
        <vt:lpwstr>http://www.zakonypreludi.sk/zz/2015-343/znenie-20170201</vt:lpwstr>
      </vt:variant>
      <vt:variant>
        <vt:lpwstr>f4439933</vt:lpwstr>
      </vt:variant>
      <vt:variant>
        <vt:i4>2359422</vt:i4>
      </vt:variant>
      <vt:variant>
        <vt:i4>171</vt:i4>
      </vt:variant>
      <vt:variant>
        <vt:i4>0</vt:i4>
      </vt:variant>
      <vt:variant>
        <vt:i4>5</vt:i4>
      </vt:variant>
      <vt:variant>
        <vt:lpwstr>http://www.zakonypreludi.sk/zz/2015-343/znenie-20170201</vt:lpwstr>
      </vt:variant>
      <vt:variant>
        <vt:lpwstr>f4439932</vt:lpwstr>
      </vt:variant>
      <vt:variant>
        <vt:i4>2359422</vt:i4>
      </vt:variant>
      <vt:variant>
        <vt:i4>168</vt:i4>
      </vt:variant>
      <vt:variant>
        <vt:i4>0</vt:i4>
      </vt:variant>
      <vt:variant>
        <vt:i4>5</vt:i4>
      </vt:variant>
      <vt:variant>
        <vt:lpwstr>http://www.zakonypreludi.sk/zz/2015-343/znenie-20170201</vt:lpwstr>
      </vt:variant>
      <vt:variant>
        <vt:lpwstr>f4439932</vt:lpwstr>
      </vt:variant>
      <vt:variant>
        <vt:i4>7012402</vt:i4>
      </vt:variant>
      <vt:variant>
        <vt:i4>165</vt:i4>
      </vt:variant>
      <vt:variant>
        <vt:i4>0</vt:i4>
      </vt:variant>
      <vt:variant>
        <vt:i4>5</vt:i4>
      </vt:variant>
      <vt:variant>
        <vt:lpwstr>https://www.slov-lex.sk/pravne-predpisy/SK/ZZ/2015/343/20160418.html</vt:lpwstr>
      </vt:variant>
      <vt:variant>
        <vt:lpwstr>paragraf-25</vt:lpwstr>
      </vt:variant>
      <vt:variant>
        <vt:i4>7405569</vt:i4>
      </vt:variant>
      <vt:variant>
        <vt:i4>162</vt:i4>
      </vt:variant>
      <vt:variant>
        <vt:i4>0</vt:i4>
      </vt:variant>
      <vt:variant>
        <vt:i4>5</vt:i4>
      </vt:variant>
      <vt:variant>
        <vt:lpwstr>mailto:peter.vavrek@ndsas.sk</vt:lpwstr>
      </vt:variant>
      <vt:variant>
        <vt:lpwstr/>
      </vt:variant>
      <vt:variant>
        <vt:i4>6750233</vt:i4>
      </vt:variant>
      <vt:variant>
        <vt:i4>159</vt:i4>
      </vt:variant>
      <vt:variant>
        <vt:i4>0</vt:i4>
      </vt:variant>
      <vt:variant>
        <vt:i4>5</vt:i4>
      </vt:variant>
      <vt:variant>
        <vt:lpwstr>mailto:maria.domianova@ndsas.sk</vt:lpwstr>
      </vt:variant>
      <vt:variant>
        <vt:lpwstr/>
      </vt:variant>
      <vt:variant>
        <vt:i4>5111872</vt:i4>
      </vt:variant>
      <vt:variant>
        <vt:i4>156</vt:i4>
      </vt:variant>
      <vt:variant>
        <vt:i4>0</vt:i4>
      </vt:variant>
      <vt:variant>
        <vt:i4>5</vt:i4>
      </vt:variant>
      <vt:variant>
        <vt:lpwstr>http://www.uvo.gov.sk/profily/-/profil/pzakazky/9127</vt:lpwstr>
      </vt:variant>
      <vt:variant>
        <vt:lpwstr/>
      </vt:variant>
      <vt:variant>
        <vt:i4>5898291</vt:i4>
      </vt:variant>
      <vt:variant>
        <vt:i4>153</vt:i4>
      </vt:variant>
      <vt:variant>
        <vt:i4>0</vt:i4>
      </vt:variant>
      <vt:variant>
        <vt:i4>5</vt:i4>
      </vt:variant>
      <vt:variant>
        <vt:lpwstr>mailto:katarina.andrascikova@ndsas.sk</vt:lpwstr>
      </vt:variant>
      <vt:variant>
        <vt:lpwstr/>
      </vt:variant>
      <vt:variant>
        <vt:i4>5111872</vt:i4>
      </vt:variant>
      <vt:variant>
        <vt:i4>150</vt:i4>
      </vt:variant>
      <vt:variant>
        <vt:i4>0</vt:i4>
      </vt:variant>
      <vt:variant>
        <vt:i4>5</vt:i4>
      </vt:variant>
      <vt:variant>
        <vt:lpwstr>http://www.uvo.gov.sk/profily/-/profil/pzakazky/9127</vt:lpwstr>
      </vt:variant>
      <vt:variant>
        <vt:lpwstr/>
      </vt:variant>
      <vt:variant>
        <vt:i4>1638416</vt:i4>
      </vt:variant>
      <vt:variant>
        <vt:i4>147</vt:i4>
      </vt:variant>
      <vt:variant>
        <vt:i4>0</vt:i4>
      </vt:variant>
      <vt:variant>
        <vt:i4>5</vt:i4>
      </vt:variant>
      <vt:variant>
        <vt:lpwstr>http://www.ndsas.sk/</vt:lpwstr>
      </vt:variant>
      <vt:variant>
        <vt:lpwstr/>
      </vt:variant>
      <vt:variant>
        <vt:i4>1900601</vt:i4>
      </vt:variant>
      <vt:variant>
        <vt:i4>143</vt:i4>
      </vt:variant>
      <vt:variant>
        <vt:i4>0</vt:i4>
      </vt:variant>
      <vt:variant>
        <vt:i4>5</vt:i4>
      </vt:variant>
      <vt:variant>
        <vt:lpwstr/>
      </vt:variant>
      <vt:variant>
        <vt:lpwstr>_Toc461981442</vt:lpwstr>
      </vt:variant>
      <vt:variant>
        <vt:i4>1900601</vt:i4>
      </vt:variant>
      <vt:variant>
        <vt:i4>140</vt:i4>
      </vt:variant>
      <vt:variant>
        <vt:i4>0</vt:i4>
      </vt:variant>
      <vt:variant>
        <vt:i4>5</vt:i4>
      </vt:variant>
      <vt:variant>
        <vt:lpwstr/>
      </vt:variant>
      <vt:variant>
        <vt:lpwstr>_Toc461981441</vt:lpwstr>
      </vt:variant>
      <vt:variant>
        <vt:i4>1900601</vt:i4>
      </vt:variant>
      <vt:variant>
        <vt:i4>137</vt:i4>
      </vt:variant>
      <vt:variant>
        <vt:i4>0</vt:i4>
      </vt:variant>
      <vt:variant>
        <vt:i4>5</vt:i4>
      </vt:variant>
      <vt:variant>
        <vt:lpwstr/>
      </vt:variant>
      <vt:variant>
        <vt:lpwstr>_Toc461981440</vt:lpwstr>
      </vt:variant>
      <vt:variant>
        <vt:i4>1703993</vt:i4>
      </vt:variant>
      <vt:variant>
        <vt:i4>134</vt:i4>
      </vt:variant>
      <vt:variant>
        <vt:i4>0</vt:i4>
      </vt:variant>
      <vt:variant>
        <vt:i4>5</vt:i4>
      </vt:variant>
      <vt:variant>
        <vt:lpwstr/>
      </vt:variant>
      <vt:variant>
        <vt:lpwstr>_Toc461981439</vt:lpwstr>
      </vt:variant>
      <vt:variant>
        <vt:i4>1703993</vt:i4>
      </vt:variant>
      <vt:variant>
        <vt:i4>131</vt:i4>
      </vt:variant>
      <vt:variant>
        <vt:i4>0</vt:i4>
      </vt:variant>
      <vt:variant>
        <vt:i4>5</vt:i4>
      </vt:variant>
      <vt:variant>
        <vt:lpwstr/>
      </vt:variant>
      <vt:variant>
        <vt:lpwstr>_Toc461981438</vt:lpwstr>
      </vt:variant>
      <vt:variant>
        <vt:i4>1703993</vt:i4>
      </vt:variant>
      <vt:variant>
        <vt:i4>128</vt:i4>
      </vt:variant>
      <vt:variant>
        <vt:i4>0</vt:i4>
      </vt:variant>
      <vt:variant>
        <vt:i4>5</vt:i4>
      </vt:variant>
      <vt:variant>
        <vt:lpwstr/>
      </vt:variant>
      <vt:variant>
        <vt:lpwstr>_Toc461981437</vt:lpwstr>
      </vt:variant>
      <vt:variant>
        <vt:i4>1703993</vt:i4>
      </vt:variant>
      <vt:variant>
        <vt:i4>125</vt:i4>
      </vt:variant>
      <vt:variant>
        <vt:i4>0</vt:i4>
      </vt:variant>
      <vt:variant>
        <vt:i4>5</vt:i4>
      </vt:variant>
      <vt:variant>
        <vt:lpwstr/>
      </vt:variant>
      <vt:variant>
        <vt:lpwstr>_Toc461981436</vt:lpwstr>
      </vt:variant>
      <vt:variant>
        <vt:i4>1703993</vt:i4>
      </vt:variant>
      <vt:variant>
        <vt:i4>122</vt:i4>
      </vt:variant>
      <vt:variant>
        <vt:i4>0</vt:i4>
      </vt:variant>
      <vt:variant>
        <vt:i4>5</vt:i4>
      </vt:variant>
      <vt:variant>
        <vt:lpwstr/>
      </vt:variant>
      <vt:variant>
        <vt:lpwstr>_Toc461981435</vt:lpwstr>
      </vt:variant>
      <vt:variant>
        <vt:i4>1703993</vt:i4>
      </vt:variant>
      <vt:variant>
        <vt:i4>119</vt:i4>
      </vt:variant>
      <vt:variant>
        <vt:i4>0</vt:i4>
      </vt:variant>
      <vt:variant>
        <vt:i4>5</vt:i4>
      </vt:variant>
      <vt:variant>
        <vt:lpwstr/>
      </vt:variant>
      <vt:variant>
        <vt:lpwstr>_Toc461981434</vt:lpwstr>
      </vt:variant>
      <vt:variant>
        <vt:i4>1703993</vt:i4>
      </vt:variant>
      <vt:variant>
        <vt:i4>116</vt:i4>
      </vt:variant>
      <vt:variant>
        <vt:i4>0</vt:i4>
      </vt:variant>
      <vt:variant>
        <vt:i4>5</vt:i4>
      </vt:variant>
      <vt:variant>
        <vt:lpwstr/>
      </vt:variant>
      <vt:variant>
        <vt:lpwstr>_Toc461981433</vt:lpwstr>
      </vt:variant>
      <vt:variant>
        <vt:i4>1114174</vt:i4>
      </vt:variant>
      <vt:variant>
        <vt:i4>113</vt:i4>
      </vt:variant>
      <vt:variant>
        <vt:i4>0</vt:i4>
      </vt:variant>
      <vt:variant>
        <vt:i4>5</vt:i4>
      </vt:variant>
      <vt:variant>
        <vt:lpwstr/>
      </vt:variant>
      <vt:variant>
        <vt:lpwstr>_Toc461981384</vt:lpwstr>
      </vt:variant>
      <vt:variant>
        <vt:i4>1114174</vt:i4>
      </vt:variant>
      <vt:variant>
        <vt:i4>110</vt:i4>
      </vt:variant>
      <vt:variant>
        <vt:i4>0</vt:i4>
      </vt:variant>
      <vt:variant>
        <vt:i4>5</vt:i4>
      </vt:variant>
      <vt:variant>
        <vt:lpwstr/>
      </vt:variant>
      <vt:variant>
        <vt:lpwstr>_Toc461981383</vt:lpwstr>
      </vt:variant>
      <vt:variant>
        <vt:i4>1114174</vt:i4>
      </vt:variant>
      <vt:variant>
        <vt:i4>107</vt:i4>
      </vt:variant>
      <vt:variant>
        <vt:i4>0</vt:i4>
      </vt:variant>
      <vt:variant>
        <vt:i4>5</vt:i4>
      </vt:variant>
      <vt:variant>
        <vt:lpwstr/>
      </vt:variant>
      <vt:variant>
        <vt:lpwstr>_Toc461981382</vt:lpwstr>
      </vt:variant>
      <vt:variant>
        <vt:i4>1114174</vt:i4>
      </vt:variant>
      <vt:variant>
        <vt:i4>104</vt:i4>
      </vt:variant>
      <vt:variant>
        <vt:i4>0</vt:i4>
      </vt:variant>
      <vt:variant>
        <vt:i4>5</vt:i4>
      </vt:variant>
      <vt:variant>
        <vt:lpwstr/>
      </vt:variant>
      <vt:variant>
        <vt:lpwstr>_Toc461981381</vt:lpwstr>
      </vt:variant>
      <vt:variant>
        <vt:i4>1114174</vt:i4>
      </vt:variant>
      <vt:variant>
        <vt:i4>101</vt:i4>
      </vt:variant>
      <vt:variant>
        <vt:i4>0</vt:i4>
      </vt:variant>
      <vt:variant>
        <vt:i4>5</vt:i4>
      </vt:variant>
      <vt:variant>
        <vt:lpwstr/>
      </vt:variant>
      <vt:variant>
        <vt:lpwstr>_Toc461981380</vt:lpwstr>
      </vt:variant>
      <vt:variant>
        <vt:i4>1966142</vt:i4>
      </vt:variant>
      <vt:variant>
        <vt:i4>98</vt:i4>
      </vt:variant>
      <vt:variant>
        <vt:i4>0</vt:i4>
      </vt:variant>
      <vt:variant>
        <vt:i4>5</vt:i4>
      </vt:variant>
      <vt:variant>
        <vt:lpwstr/>
      </vt:variant>
      <vt:variant>
        <vt:lpwstr>_Toc461981379</vt:lpwstr>
      </vt:variant>
      <vt:variant>
        <vt:i4>1966142</vt:i4>
      </vt:variant>
      <vt:variant>
        <vt:i4>95</vt:i4>
      </vt:variant>
      <vt:variant>
        <vt:i4>0</vt:i4>
      </vt:variant>
      <vt:variant>
        <vt:i4>5</vt:i4>
      </vt:variant>
      <vt:variant>
        <vt:lpwstr/>
      </vt:variant>
      <vt:variant>
        <vt:lpwstr>_Toc461981378</vt:lpwstr>
      </vt:variant>
      <vt:variant>
        <vt:i4>1966142</vt:i4>
      </vt:variant>
      <vt:variant>
        <vt:i4>92</vt:i4>
      </vt:variant>
      <vt:variant>
        <vt:i4>0</vt:i4>
      </vt:variant>
      <vt:variant>
        <vt:i4>5</vt:i4>
      </vt:variant>
      <vt:variant>
        <vt:lpwstr/>
      </vt:variant>
      <vt:variant>
        <vt:lpwstr>_Toc461981377</vt:lpwstr>
      </vt:variant>
      <vt:variant>
        <vt:i4>1966142</vt:i4>
      </vt:variant>
      <vt:variant>
        <vt:i4>89</vt:i4>
      </vt:variant>
      <vt:variant>
        <vt:i4>0</vt:i4>
      </vt:variant>
      <vt:variant>
        <vt:i4>5</vt:i4>
      </vt:variant>
      <vt:variant>
        <vt:lpwstr/>
      </vt:variant>
      <vt:variant>
        <vt:lpwstr>_Toc461981376</vt:lpwstr>
      </vt:variant>
      <vt:variant>
        <vt:i4>1966142</vt:i4>
      </vt:variant>
      <vt:variant>
        <vt:i4>86</vt:i4>
      </vt:variant>
      <vt:variant>
        <vt:i4>0</vt:i4>
      </vt:variant>
      <vt:variant>
        <vt:i4>5</vt:i4>
      </vt:variant>
      <vt:variant>
        <vt:lpwstr/>
      </vt:variant>
      <vt:variant>
        <vt:lpwstr>_Toc461981375</vt:lpwstr>
      </vt:variant>
      <vt:variant>
        <vt:i4>1966142</vt:i4>
      </vt:variant>
      <vt:variant>
        <vt:i4>83</vt:i4>
      </vt:variant>
      <vt:variant>
        <vt:i4>0</vt:i4>
      </vt:variant>
      <vt:variant>
        <vt:i4>5</vt:i4>
      </vt:variant>
      <vt:variant>
        <vt:lpwstr/>
      </vt:variant>
      <vt:variant>
        <vt:lpwstr>_Toc461981374</vt:lpwstr>
      </vt:variant>
      <vt:variant>
        <vt:i4>1966142</vt:i4>
      </vt:variant>
      <vt:variant>
        <vt:i4>80</vt:i4>
      </vt:variant>
      <vt:variant>
        <vt:i4>0</vt:i4>
      </vt:variant>
      <vt:variant>
        <vt:i4>5</vt:i4>
      </vt:variant>
      <vt:variant>
        <vt:lpwstr/>
      </vt:variant>
      <vt:variant>
        <vt:lpwstr>_Toc461981373</vt:lpwstr>
      </vt:variant>
      <vt:variant>
        <vt:i4>1966142</vt:i4>
      </vt:variant>
      <vt:variant>
        <vt:i4>77</vt:i4>
      </vt:variant>
      <vt:variant>
        <vt:i4>0</vt:i4>
      </vt:variant>
      <vt:variant>
        <vt:i4>5</vt:i4>
      </vt:variant>
      <vt:variant>
        <vt:lpwstr/>
      </vt:variant>
      <vt:variant>
        <vt:lpwstr>_Toc461981372</vt:lpwstr>
      </vt:variant>
      <vt:variant>
        <vt:i4>1966142</vt:i4>
      </vt:variant>
      <vt:variant>
        <vt:i4>74</vt:i4>
      </vt:variant>
      <vt:variant>
        <vt:i4>0</vt:i4>
      </vt:variant>
      <vt:variant>
        <vt:i4>5</vt:i4>
      </vt:variant>
      <vt:variant>
        <vt:lpwstr/>
      </vt:variant>
      <vt:variant>
        <vt:lpwstr>_Toc461981371</vt:lpwstr>
      </vt:variant>
      <vt:variant>
        <vt:i4>1966142</vt:i4>
      </vt:variant>
      <vt:variant>
        <vt:i4>71</vt:i4>
      </vt:variant>
      <vt:variant>
        <vt:i4>0</vt:i4>
      </vt:variant>
      <vt:variant>
        <vt:i4>5</vt:i4>
      </vt:variant>
      <vt:variant>
        <vt:lpwstr/>
      </vt:variant>
      <vt:variant>
        <vt:lpwstr>_Toc461981370</vt:lpwstr>
      </vt:variant>
      <vt:variant>
        <vt:i4>2031678</vt:i4>
      </vt:variant>
      <vt:variant>
        <vt:i4>68</vt:i4>
      </vt:variant>
      <vt:variant>
        <vt:i4>0</vt:i4>
      </vt:variant>
      <vt:variant>
        <vt:i4>5</vt:i4>
      </vt:variant>
      <vt:variant>
        <vt:lpwstr/>
      </vt:variant>
      <vt:variant>
        <vt:lpwstr>_Toc461981369</vt:lpwstr>
      </vt:variant>
      <vt:variant>
        <vt:i4>2031678</vt:i4>
      </vt:variant>
      <vt:variant>
        <vt:i4>65</vt:i4>
      </vt:variant>
      <vt:variant>
        <vt:i4>0</vt:i4>
      </vt:variant>
      <vt:variant>
        <vt:i4>5</vt:i4>
      </vt:variant>
      <vt:variant>
        <vt:lpwstr/>
      </vt:variant>
      <vt:variant>
        <vt:lpwstr>_Toc461981368</vt:lpwstr>
      </vt:variant>
      <vt:variant>
        <vt:i4>2031678</vt:i4>
      </vt:variant>
      <vt:variant>
        <vt:i4>62</vt:i4>
      </vt:variant>
      <vt:variant>
        <vt:i4>0</vt:i4>
      </vt:variant>
      <vt:variant>
        <vt:i4>5</vt:i4>
      </vt:variant>
      <vt:variant>
        <vt:lpwstr/>
      </vt:variant>
      <vt:variant>
        <vt:lpwstr>_Toc461981367</vt:lpwstr>
      </vt:variant>
      <vt:variant>
        <vt:i4>2031678</vt:i4>
      </vt:variant>
      <vt:variant>
        <vt:i4>59</vt:i4>
      </vt:variant>
      <vt:variant>
        <vt:i4>0</vt:i4>
      </vt:variant>
      <vt:variant>
        <vt:i4>5</vt:i4>
      </vt:variant>
      <vt:variant>
        <vt:lpwstr/>
      </vt:variant>
      <vt:variant>
        <vt:lpwstr>_Toc461981366</vt:lpwstr>
      </vt:variant>
      <vt:variant>
        <vt:i4>2031678</vt:i4>
      </vt:variant>
      <vt:variant>
        <vt:i4>56</vt:i4>
      </vt:variant>
      <vt:variant>
        <vt:i4>0</vt:i4>
      </vt:variant>
      <vt:variant>
        <vt:i4>5</vt:i4>
      </vt:variant>
      <vt:variant>
        <vt:lpwstr/>
      </vt:variant>
      <vt:variant>
        <vt:lpwstr>_Toc461981365</vt:lpwstr>
      </vt:variant>
      <vt:variant>
        <vt:i4>2031678</vt:i4>
      </vt:variant>
      <vt:variant>
        <vt:i4>53</vt:i4>
      </vt:variant>
      <vt:variant>
        <vt:i4>0</vt:i4>
      </vt:variant>
      <vt:variant>
        <vt:i4>5</vt:i4>
      </vt:variant>
      <vt:variant>
        <vt:lpwstr/>
      </vt:variant>
      <vt:variant>
        <vt:lpwstr>_Toc461981364</vt:lpwstr>
      </vt:variant>
      <vt:variant>
        <vt:i4>2031678</vt:i4>
      </vt:variant>
      <vt:variant>
        <vt:i4>50</vt:i4>
      </vt:variant>
      <vt:variant>
        <vt:i4>0</vt:i4>
      </vt:variant>
      <vt:variant>
        <vt:i4>5</vt:i4>
      </vt:variant>
      <vt:variant>
        <vt:lpwstr/>
      </vt:variant>
      <vt:variant>
        <vt:lpwstr>_Toc461981363</vt:lpwstr>
      </vt:variant>
      <vt:variant>
        <vt:i4>2031678</vt:i4>
      </vt:variant>
      <vt:variant>
        <vt:i4>47</vt:i4>
      </vt:variant>
      <vt:variant>
        <vt:i4>0</vt:i4>
      </vt:variant>
      <vt:variant>
        <vt:i4>5</vt:i4>
      </vt:variant>
      <vt:variant>
        <vt:lpwstr/>
      </vt:variant>
      <vt:variant>
        <vt:lpwstr>_Toc461981362</vt:lpwstr>
      </vt:variant>
      <vt:variant>
        <vt:i4>2031678</vt:i4>
      </vt:variant>
      <vt:variant>
        <vt:i4>44</vt:i4>
      </vt:variant>
      <vt:variant>
        <vt:i4>0</vt:i4>
      </vt:variant>
      <vt:variant>
        <vt:i4>5</vt:i4>
      </vt:variant>
      <vt:variant>
        <vt:lpwstr/>
      </vt:variant>
      <vt:variant>
        <vt:lpwstr>_Toc461981361</vt:lpwstr>
      </vt:variant>
      <vt:variant>
        <vt:i4>2031678</vt:i4>
      </vt:variant>
      <vt:variant>
        <vt:i4>41</vt:i4>
      </vt:variant>
      <vt:variant>
        <vt:i4>0</vt:i4>
      </vt:variant>
      <vt:variant>
        <vt:i4>5</vt:i4>
      </vt:variant>
      <vt:variant>
        <vt:lpwstr/>
      </vt:variant>
      <vt:variant>
        <vt:lpwstr>_Toc461981360</vt:lpwstr>
      </vt:variant>
      <vt:variant>
        <vt:i4>1835070</vt:i4>
      </vt:variant>
      <vt:variant>
        <vt:i4>38</vt:i4>
      </vt:variant>
      <vt:variant>
        <vt:i4>0</vt:i4>
      </vt:variant>
      <vt:variant>
        <vt:i4>5</vt:i4>
      </vt:variant>
      <vt:variant>
        <vt:lpwstr/>
      </vt:variant>
      <vt:variant>
        <vt:lpwstr>_Toc461981359</vt:lpwstr>
      </vt:variant>
      <vt:variant>
        <vt:i4>1835070</vt:i4>
      </vt:variant>
      <vt:variant>
        <vt:i4>35</vt:i4>
      </vt:variant>
      <vt:variant>
        <vt:i4>0</vt:i4>
      </vt:variant>
      <vt:variant>
        <vt:i4>5</vt:i4>
      </vt:variant>
      <vt:variant>
        <vt:lpwstr/>
      </vt:variant>
      <vt:variant>
        <vt:lpwstr>_Toc461981358</vt:lpwstr>
      </vt:variant>
      <vt:variant>
        <vt:i4>1835070</vt:i4>
      </vt:variant>
      <vt:variant>
        <vt:i4>32</vt:i4>
      </vt:variant>
      <vt:variant>
        <vt:i4>0</vt:i4>
      </vt:variant>
      <vt:variant>
        <vt:i4>5</vt:i4>
      </vt:variant>
      <vt:variant>
        <vt:lpwstr/>
      </vt:variant>
      <vt:variant>
        <vt:lpwstr>_Toc461981357</vt:lpwstr>
      </vt:variant>
      <vt:variant>
        <vt:i4>1835070</vt:i4>
      </vt:variant>
      <vt:variant>
        <vt:i4>29</vt:i4>
      </vt:variant>
      <vt:variant>
        <vt:i4>0</vt:i4>
      </vt:variant>
      <vt:variant>
        <vt:i4>5</vt:i4>
      </vt:variant>
      <vt:variant>
        <vt:lpwstr/>
      </vt:variant>
      <vt:variant>
        <vt:lpwstr>_Toc461981356</vt:lpwstr>
      </vt:variant>
      <vt:variant>
        <vt:i4>1835070</vt:i4>
      </vt:variant>
      <vt:variant>
        <vt:i4>26</vt:i4>
      </vt:variant>
      <vt:variant>
        <vt:i4>0</vt:i4>
      </vt:variant>
      <vt:variant>
        <vt:i4>5</vt:i4>
      </vt:variant>
      <vt:variant>
        <vt:lpwstr/>
      </vt:variant>
      <vt:variant>
        <vt:lpwstr>_Toc461981355</vt:lpwstr>
      </vt:variant>
      <vt:variant>
        <vt:i4>1835070</vt:i4>
      </vt:variant>
      <vt:variant>
        <vt:i4>23</vt:i4>
      </vt:variant>
      <vt:variant>
        <vt:i4>0</vt:i4>
      </vt:variant>
      <vt:variant>
        <vt:i4>5</vt:i4>
      </vt:variant>
      <vt:variant>
        <vt:lpwstr/>
      </vt:variant>
      <vt:variant>
        <vt:lpwstr>_Toc461981354</vt:lpwstr>
      </vt:variant>
      <vt:variant>
        <vt:i4>1835070</vt:i4>
      </vt:variant>
      <vt:variant>
        <vt:i4>20</vt:i4>
      </vt:variant>
      <vt:variant>
        <vt:i4>0</vt:i4>
      </vt:variant>
      <vt:variant>
        <vt:i4>5</vt:i4>
      </vt:variant>
      <vt:variant>
        <vt:lpwstr/>
      </vt:variant>
      <vt:variant>
        <vt:lpwstr>_Toc461981353</vt:lpwstr>
      </vt:variant>
      <vt:variant>
        <vt:i4>1835070</vt:i4>
      </vt:variant>
      <vt:variant>
        <vt:i4>17</vt:i4>
      </vt:variant>
      <vt:variant>
        <vt:i4>0</vt:i4>
      </vt:variant>
      <vt:variant>
        <vt:i4>5</vt:i4>
      </vt:variant>
      <vt:variant>
        <vt:lpwstr/>
      </vt:variant>
      <vt:variant>
        <vt:lpwstr>_Toc461981352</vt:lpwstr>
      </vt:variant>
      <vt:variant>
        <vt:i4>1835070</vt:i4>
      </vt:variant>
      <vt:variant>
        <vt:i4>14</vt:i4>
      </vt:variant>
      <vt:variant>
        <vt:i4>0</vt:i4>
      </vt:variant>
      <vt:variant>
        <vt:i4>5</vt:i4>
      </vt:variant>
      <vt:variant>
        <vt:lpwstr/>
      </vt:variant>
      <vt:variant>
        <vt:lpwstr>_Toc461981351</vt:lpwstr>
      </vt:variant>
      <vt:variant>
        <vt:i4>1835070</vt:i4>
      </vt:variant>
      <vt:variant>
        <vt:i4>11</vt:i4>
      </vt:variant>
      <vt:variant>
        <vt:i4>0</vt:i4>
      </vt:variant>
      <vt:variant>
        <vt:i4>5</vt:i4>
      </vt:variant>
      <vt:variant>
        <vt:lpwstr/>
      </vt:variant>
      <vt:variant>
        <vt:lpwstr>_Toc461981350</vt:lpwstr>
      </vt:variant>
      <vt:variant>
        <vt:i4>1900606</vt:i4>
      </vt:variant>
      <vt:variant>
        <vt:i4>8</vt:i4>
      </vt:variant>
      <vt:variant>
        <vt:i4>0</vt:i4>
      </vt:variant>
      <vt:variant>
        <vt:i4>5</vt:i4>
      </vt:variant>
      <vt:variant>
        <vt:lpwstr/>
      </vt:variant>
      <vt:variant>
        <vt:lpwstr>_Toc461981349</vt:lpwstr>
      </vt:variant>
      <vt:variant>
        <vt:i4>1900606</vt:i4>
      </vt:variant>
      <vt:variant>
        <vt:i4>5</vt:i4>
      </vt:variant>
      <vt:variant>
        <vt:i4>0</vt:i4>
      </vt:variant>
      <vt:variant>
        <vt:i4>5</vt:i4>
      </vt:variant>
      <vt:variant>
        <vt:lpwstr/>
      </vt:variant>
      <vt:variant>
        <vt:lpwstr>_Toc461981348</vt:lpwstr>
      </vt:variant>
      <vt:variant>
        <vt:i4>1900606</vt:i4>
      </vt:variant>
      <vt:variant>
        <vt:i4>2</vt:i4>
      </vt:variant>
      <vt:variant>
        <vt:i4>0</vt:i4>
      </vt:variant>
      <vt:variant>
        <vt:i4>5</vt:i4>
      </vt:variant>
      <vt:variant>
        <vt:lpwstr/>
      </vt:variant>
      <vt:variant>
        <vt:lpwstr>_Toc461981347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R4 Radoma – Giraltovce</dc:title>
  <dc:subject>SP na DSZ, DÚR, 8a</dc:subject>
  <dc:creator>Ing. Peter Vavrek</dc:creator>
  <cp:lastModifiedBy>Mierna Adriana</cp:lastModifiedBy>
  <cp:revision>9</cp:revision>
  <cp:lastPrinted>2024-03-27T13:29:00Z</cp:lastPrinted>
  <dcterms:created xsi:type="dcterms:W3CDTF">2024-05-31T07:02:00Z</dcterms:created>
  <dcterms:modified xsi:type="dcterms:W3CDTF">2024-06-13T11:39:00Z</dcterms:modified>
</cp:coreProperties>
</file>