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1FBC" w:rsidRPr="00C90B4E" w:rsidRDefault="00231FBC" w:rsidP="00231FBC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Príloha č. </w:t>
      </w:r>
      <w:r w:rsidR="001323D4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3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:rsidR="00231FBC" w:rsidRDefault="00231FBC" w:rsidP="00231FB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 w:rsidRPr="00C90B4E">
        <w:rPr>
          <w:rFonts w:ascii="Calibri Light" w:hAnsi="Calibri Light" w:cs="Calibri Light"/>
          <w:sz w:val="20"/>
          <w:szCs w:val="20"/>
          <w:lang w:eastAsia="en-US"/>
        </w:rPr>
        <w:tab/>
      </w:r>
      <w:r w:rsidRPr="00C90B4E"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1218BC" w:rsidTr="00A8267C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218BC" w:rsidRDefault="001218BC" w:rsidP="00994F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b)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BC" w:rsidRDefault="001323D4">
            <w:r>
              <w:rPr>
                <w:rFonts w:ascii="Arial" w:hAnsi="Arial" w:cs="Arial"/>
                <w:sz w:val="20"/>
                <w:szCs w:val="20"/>
              </w:rPr>
              <w:t xml:space="preserve">Mesto </w:t>
            </w:r>
            <w:r w:rsidR="00300CBD">
              <w:rPr>
                <w:rFonts w:ascii="Arial" w:hAnsi="Arial" w:cs="Arial"/>
                <w:sz w:val="20"/>
                <w:szCs w:val="20"/>
              </w:rPr>
              <w:t>Vranov nad Topľou</w:t>
            </w:r>
          </w:p>
        </w:tc>
      </w:tr>
      <w:tr w:rsidR="001218BC" w:rsidTr="00A8267C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218BC" w:rsidRDefault="001218BC" w:rsidP="00994F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8BC" w:rsidRDefault="00300CBD">
            <w:r w:rsidRPr="00C07F4F">
              <w:rPr>
                <w:rFonts w:ascii="Arial Narrow" w:hAnsi="Arial Narrow" w:cs="Arial"/>
                <w:color w:val="000000"/>
                <w:szCs w:val="20"/>
              </w:rPr>
              <w:t xml:space="preserve">Vybavenie odborných učební </w:t>
            </w:r>
            <w:r>
              <w:rPr>
                <w:rFonts w:ascii="Arial Narrow" w:hAnsi="Arial Narrow" w:cs="Arial"/>
                <w:color w:val="000000"/>
                <w:szCs w:val="20"/>
              </w:rPr>
              <w:t xml:space="preserve">Základných škôl </w:t>
            </w:r>
            <w:r w:rsidRPr="00C07F4F">
              <w:rPr>
                <w:rFonts w:ascii="Arial Narrow" w:hAnsi="Arial Narrow" w:cs="Arial"/>
                <w:color w:val="000000"/>
                <w:szCs w:val="20"/>
              </w:rPr>
              <w:t>vo Vranove nad Topľou</w:t>
            </w:r>
          </w:p>
        </w:tc>
      </w:tr>
    </w:tbl>
    <w:p w:rsidR="00231FBC" w:rsidRPr="00C90B4E" w:rsidRDefault="00231FBC" w:rsidP="00231FB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:rsidR="00B920F8" w:rsidRDefault="00B920F8" w:rsidP="00B920F8">
      <w:pPr>
        <w:spacing w:before="200" w:line="276" w:lineRule="auto"/>
        <w:jc w:val="center"/>
        <w:rPr>
          <w:rFonts w:ascii="Arial Black" w:hAnsi="Arial Black" w:cs="Arial Black"/>
          <w:b/>
          <w:bCs/>
          <w:caps/>
          <w:color w:val="000000"/>
        </w:rPr>
      </w:pPr>
      <w:r>
        <w:rPr>
          <w:rFonts w:ascii="Arial Black" w:hAnsi="Arial Black" w:cs="Arial Black"/>
          <w:b/>
          <w:bCs/>
          <w:caps/>
          <w:color w:val="000000"/>
        </w:rPr>
        <w:t>NÁvrh NA Plnenie Kritéria</w:t>
      </w:r>
    </w:p>
    <w:tbl>
      <w:tblPr>
        <w:tblW w:w="10556" w:type="dxa"/>
        <w:tblInd w:w="2" w:type="dxa"/>
        <w:tblLook w:val="00A0" w:firstRow="1" w:lastRow="0" w:firstColumn="1" w:lastColumn="0" w:noHBand="0" w:noVBand="0"/>
      </w:tblPr>
      <w:tblGrid>
        <w:gridCol w:w="9472"/>
        <w:gridCol w:w="1084"/>
      </w:tblGrid>
      <w:tr w:rsidR="00B920F8" w:rsidRPr="000A1996" w:rsidTr="00B920F8">
        <w:tc>
          <w:tcPr>
            <w:tcW w:w="9430" w:type="dxa"/>
          </w:tcPr>
          <w:p w:rsidR="00B920F8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>údaje, ktoré budú zverejnené na otváraní ponúk</w:t>
            </w:r>
          </w:p>
          <w:p w:rsidR="00B920F8" w:rsidRDefault="00B920F8" w:rsidP="00C0372E">
            <w:pPr>
              <w:widowControl/>
              <w:pBdr>
                <w:bottom w:val="single" w:sz="6" w:space="1" w:color="auto"/>
              </w:pBdr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 v súlade so zákonom 343/2015 o verejnom obstarávaní a o zmene a doplnení niektorých zákonov v znení neskorších predpisov</w:t>
            </w:r>
          </w:p>
          <w:p w:rsidR="001458FE" w:rsidRDefault="001458FE" w:rsidP="001458FE">
            <w:pPr>
              <w:widowControl/>
              <w:pBdr>
                <w:bottom w:val="single" w:sz="6" w:space="1" w:color="auto"/>
              </w:pBdr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1458FE" w:rsidRPr="00F9253B" w:rsidRDefault="001458FE" w:rsidP="001458FE">
            <w:pPr>
              <w:widowControl/>
              <w:tabs>
                <w:tab w:val="center" w:pos="4153"/>
                <w:tab w:val="right" w:pos="8306"/>
              </w:tabs>
              <w:suppressAutoHyphens w:val="0"/>
              <w:spacing w:line="276" w:lineRule="auto"/>
              <w:rPr>
                <w:rFonts w:ascii="Calibri" w:hAnsi="Calibri" w:cs="Calibri Light"/>
                <w:b/>
                <w:lang w:eastAsia="en-US"/>
              </w:rPr>
            </w:pPr>
            <w:r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>Časť*</w:t>
            </w:r>
            <w:r>
              <w:rPr>
                <w:rFonts w:ascii="Calibri" w:hAnsi="Calibri" w:cs="Calibri Light"/>
                <w:b/>
                <w:lang w:eastAsia="en-US"/>
              </w:rPr>
              <w:t xml:space="preserve">:  </w:t>
            </w:r>
          </w:p>
          <w:p w:rsidR="001458FE" w:rsidRPr="001458FE" w:rsidRDefault="001458FE" w:rsidP="001458FE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</w:pPr>
            <w:r w:rsidRPr="00F9253B"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>Názov časti predmetu zákazky</w:t>
            </w:r>
            <w:r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>**</w:t>
            </w:r>
            <w:r w:rsidRPr="00F9253B"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 xml:space="preserve">:   </w:t>
            </w:r>
          </w:p>
          <w:p w:rsidR="00B920F8" w:rsidRPr="000A1996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26" w:type="dxa"/>
          </w:tcPr>
          <w:p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C90B4E" w:rsidTr="00B920F8">
        <w:tc>
          <w:tcPr>
            <w:tcW w:w="9430" w:type="dxa"/>
          </w:tcPr>
          <w:tbl>
            <w:tblPr>
              <w:tblW w:w="9236" w:type="dxa"/>
              <w:tblInd w:w="2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4385"/>
              <w:gridCol w:w="4851"/>
            </w:tblGrid>
            <w:tr w:rsidR="00B920F8" w:rsidRPr="00092A73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:rsidR="00B920F8" w:rsidRPr="00B14F96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B14F96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Obchodné meno alebo názov uchádzača/člena skupiny   </w:t>
                  </w:r>
                </w:p>
              </w:tc>
              <w:tc>
                <w:tcPr>
                  <w:tcW w:w="4851" w:type="dxa"/>
                </w:tcPr>
                <w:p w:rsidR="00B920F8" w:rsidRPr="00092A7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val="en-GB" w:eastAsia="en-US"/>
                    </w:rPr>
                  </w:pPr>
                </w:p>
              </w:tc>
            </w:tr>
            <w:tr w:rsidR="00B920F8" w:rsidRPr="00092A73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:rsidR="00B920F8" w:rsidRPr="00092A73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092A73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Sídlo alebo miesto podnikania uchádzača/člena skupiny </w:t>
                  </w:r>
                </w:p>
              </w:tc>
              <w:tc>
                <w:tcPr>
                  <w:tcW w:w="4851" w:type="dxa"/>
                </w:tcPr>
                <w:p w:rsidR="00B920F8" w:rsidRPr="00092A7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B920F8" w:rsidRPr="00511900" w:rsidRDefault="00B920F8" w:rsidP="00C0372E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</w:tcPr>
          <w:p w:rsidR="00B920F8" w:rsidRPr="00C90B4E" w:rsidRDefault="00B920F8" w:rsidP="00C0372E">
            <w:pPr>
              <w:widowControl/>
              <w:suppressAutoHyphens w:val="0"/>
              <w:ind w:left="-7869" w:right="7024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0A1996" w:rsidTr="00B920F8">
        <w:tc>
          <w:tcPr>
            <w:tcW w:w="9430" w:type="dxa"/>
          </w:tcPr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:rsidR="00B920F8" w:rsidRPr="000A1996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23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416"/>
              <w:gridCol w:w="4820"/>
            </w:tblGrid>
            <w:tr w:rsidR="00B920F8" w:rsidRPr="001A2234" w:rsidTr="007C6085">
              <w:trPr>
                <w:trHeight w:val="540"/>
              </w:trPr>
              <w:tc>
                <w:tcPr>
                  <w:tcW w:w="441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Názov kritéria</w:t>
                  </w:r>
                </w:p>
              </w:tc>
              <w:tc>
                <w:tcPr>
                  <w:tcW w:w="48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 xml:space="preserve">Návrh uchádzača </w:t>
                  </w:r>
                </w:p>
              </w:tc>
            </w:tr>
            <w:tr w:rsidR="00B920F8" w:rsidRPr="001A2234" w:rsidTr="00B920F8">
              <w:trPr>
                <w:trHeight w:val="912"/>
              </w:trPr>
              <w:tc>
                <w:tcPr>
                  <w:tcW w:w="4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Zmluvná cena celkom v EUR s DPH</w:t>
                  </w:r>
                </w:p>
                <w:p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k-SK"/>
                    </w:rPr>
                    <w:t> </w:t>
                  </w:r>
                </w:p>
              </w:tc>
            </w:tr>
          </w:tbl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176" w:type="dxa"/>
              <w:tblInd w:w="7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923"/>
              <w:gridCol w:w="4253"/>
            </w:tblGrid>
            <w:tr w:rsidR="00300CBD" w:rsidRPr="00A25812" w:rsidTr="00A01A07">
              <w:trPr>
                <w:trHeight w:val="744"/>
              </w:trPr>
              <w:tc>
                <w:tcPr>
                  <w:tcW w:w="4923" w:type="dxa"/>
                  <w:shd w:val="clear" w:color="auto" w:fill="FFFFFF"/>
                  <w:vAlign w:val="center"/>
                </w:tcPr>
                <w:p w:rsidR="00300CBD" w:rsidRPr="00A25812" w:rsidRDefault="00300CBD" w:rsidP="00300CBD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bCs/>
                      <w:i/>
                      <w:color w:val="0070C0"/>
                      <w:u w:val="single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bCs/>
                      <w:i/>
                      <w:sz w:val="22"/>
                      <w:szCs w:val="22"/>
                      <w:u w:val="single"/>
                      <w:lang w:eastAsia="ar-SA"/>
                    </w:rPr>
                    <w:t>(Vypĺňa iba uchádzač, ktorý je platcom DPH)</w:t>
                  </w:r>
                </w:p>
              </w:tc>
              <w:tc>
                <w:tcPr>
                  <w:tcW w:w="4253" w:type="dxa"/>
                  <w:shd w:val="clear" w:color="auto" w:fill="FFFFFF"/>
                  <w:vAlign w:val="bottom"/>
                </w:tcPr>
                <w:p w:rsidR="00300CBD" w:rsidRPr="00A25812" w:rsidRDefault="00300CBD" w:rsidP="00300CBD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bCs/>
                      <w:i/>
                      <w:color w:val="0070C0"/>
                      <w:lang w:eastAsia="ar-SA"/>
                    </w:rPr>
                  </w:pPr>
                </w:p>
              </w:tc>
            </w:tr>
            <w:tr w:rsidR="00300CBD" w:rsidRPr="00A25812" w:rsidTr="00A01A07">
              <w:trPr>
                <w:trHeight w:val="348"/>
              </w:trPr>
              <w:tc>
                <w:tcPr>
                  <w:tcW w:w="4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300CBD" w:rsidRPr="00A25812" w:rsidRDefault="00300CBD" w:rsidP="00300CBD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Zmluvná cena celkom bez DPH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300CBD" w:rsidRPr="00A25812" w:rsidRDefault="00300CBD" w:rsidP="00300CBD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b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Eur</w:t>
                  </w:r>
                </w:p>
              </w:tc>
            </w:tr>
            <w:tr w:rsidR="00300CBD" w:rsidRPr="00A25812" w:rsidTr="00A01A0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300CBD" w:rsidRPr="00A25812" w:rsidRDefault="00300CBD" w:rsidP="00300CBD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Sadzba DPH (%)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300CBD" w:rsidRPr="00A25812" w:rsidRDefault="00300CBD" w:rsidP="00300CBD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b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                                   20%</w:t>
                  </w:r>
                </w:p>
              </w:tc>
            </w:tr>
            <w:tr w:rsidR="00300CBD" w:rsidRPr="00A25812" w:rsidTr="00A01A0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300CBD" w:rsidRPr="00A25812" w:rsidRDefault="00300CBD" w:rsidP="00300CBD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Sadzba DPH (%)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300CBD" w:rsidRPr="00A25812" w:rsidRDefault="00300CBD" w:rsidP="00300CBD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b/>
                      <w:color w:val="000000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   10%</w:t>
                  </w:r>
                </w:p>
              </w:tc>
            </w:tr>
            <w:tr w:rsidR="00300CBD" w:rsidRPr="00A25812" w:rsidTr="00A01A0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300CBD" w:rsidRPr="00A25812" w:rsidRDefault="00300CBD" w:rsidP="00300CBD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Výška DPH 20 % (EUR)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300CBD" w:rsidRPr="00A25812" w:rsidRDefault="00300CBD" w:rsidP="00300CBD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b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  <w:tr w:rsidR="00300CBD" w:rsidRPr="00A25812" w:rsidTr="00A01A0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300CBD" w:rsidRPr="00A25812" w:rsidRDefault="00300CBD" w:rsidP="00300CBD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Výška DPH 10 % (EUR)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300CBD" w:rsidRPr="00A25812" w:rsidRDefault="00300CBD" w:rsidP="00300CBD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b/>
                      <w:color w:val="000000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Eur</w:t>
                  </w:r>
                </w:p>
              </w:tc>
            </w:tr>
            <w:tr w:rsidR="00300CBD" w:rsidRPr="00A25812" w:rsidTr="00A01A0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300CBD" w:rsidRPr="00A25812" w:rsidRDefault="00300CBD" w:rsidP="00300CBD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Zmluvná cena celkom vrátane DPH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300CBD" w:rsidRPr="00A25812" w:rsidRDefault="00300CBD" w:rsidP="00300CBD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b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</w:tbl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  <w:p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</w:p>
          <w:p w:rsidR="00672E57" w:rsidRPr="00092A73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V …………………………, </w:t>
            </w:r>
            <w:proofErr w:type="spellStart"/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>dňa</w:t>
            </w:r>
            <w:proofErr w:type="spellEnd"/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 </w:t>
            </w:r>
          </w:p>
          <w:p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 </w:t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</w:p>
          <w:p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</w:p>
          <w:p w:rsidR="00645478" w:rsidRDefault="00672E57" w:rsidP="00645478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</w:t>
            </w:r>
            <w:r w:rsidR="0064547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                                     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645478"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podpis osoby/osôb oprávnených konať za uchádzača </w:t>
            </w:r>
          </w:p>
          <w:p w:rsidR="00645478" w:rsidRDefault="00645478" w:rsidP="00645478">
            <w:pPr>
              <w:widowControl/>
              <w:suppressAutoHyphens w:val="0"/>
              <w:jc w:val="both"/>
              <w:rPr>
                <w:rFonts w:ascii="Calibri" w:hAnsi="Calibri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 Light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( Meno a priezvisko )</w:t>
            </w:r>
          </w:p>
          <w:p w:rsidR="00645478" w:rsidRDefault="00645478" w:rsidP="00645478">
            <w:pPr>
              <w:widowControl/>
              <w:suppressAutoHyphens w:val="0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</w:t>
            </w:r>
          </w:p>
          <w:p w:rsidR="00214C3C" w:rsidRDefault="00214C3C" w:rsidP="00645478">
            <w:pPr>
              <w:widowControl/>
              <w:suppressAutoHyphens w:val="0"/>
              <w:spacing w:after="240"/>
              <w:ind w:firstLine="3686"/>
              <w:jc w:val="both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B920F8" w:rsidRPr="00C90B4E" w:rsidRDefault="00B920F8" w:rsidP="00C0372E">
            <w:pPr>
              <w:autoSpaceDE w:val="0"/>
              <w:spacing w:line="276" w:lineRule="auto"/>
              <w:jc w:val="right"/>
              <w:rPr>
                <w:rFonts w:ascii="Calibri" w:hAnsi="Calibri" w:cs="Calibri Light"/>
                <w:color w:val="000000"/>
                <w:sz w:val="20"/>
                <w:szCs w:val="20"/>
              </w:rPr>
            </w:pPr>
          </w:p>
          <w:p w:rsidR="00B920F8" w:rsidRPr="003B36C1" w:rsidRDefault="00214C3C" w:rsidP="00214C3C">
            <w:pPr>
              <w:autoSpaceDE w:val="0"/>
              <w:spacing w:line="276" w:lineRule="auto"/>
              <w:rPr>
                <w:rFonts w:ascii="Calibri" w:hAnsi="Calibri" w:cs="Calibri Light"/>
                <w:b/>
                <w:lang w:eastAsia="en-US"/>
              </w:rPr>
            </w:pPr>
            <w:r w:rsidRPr="003B36C1">
              <w:rPr>
                <w:rFonts w:ascii="Calibri Light" w:hAnsi="Calibri Light" w:cs="Calibri Light"/>
                <w:b/>
                <w:sz w:val="16"/>
                <w:szCs w:val="16"/>
              </w:rPr>
              <w:t>Uchádzač doplní</w:t>
            </w:r>
            <w:r w:rsidR="00F2020D" w:rsidRPr="003B36C1">
              <w:rPr>
                <w:rFonts w:ascii="Calibri Light" w:hAnsi="Calibri Light" w:cs="Calibri Light"/>
                <w:b/>
                <w:sz w:val="16"/>
                <w:szCs w:val="16"/>
              </w:rPr>
              <w:t xml:space="preserve">: </w:t>
            </w:r>
            <w:r w:rsidRPr="003B36C1">
              <w:rPr>
                <w:rFonts w:ascii="Calibri Light" w:hAnsi="Calibri Light" w:cs="Calibri Light"/>
                <w:b/>
                <w:sz w:val="16"/>
                <w:szCs w:val="16"/>
              </w:rPr>
              <w:t>*Časť a ** Názov časti ponuky</w:t>
            </w:r>
          </w:p>
        </w:tc>
        <w:tc>
          <w:tcPr>
            <w:tcW w:w="1126" w:type="dxa"/>
          </w:tcPr>
          <w:p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b/>
                <w:sz w:val="20"/>
                <w:szCs w:val="20"/>
                <w:lang w:eastAsia="en-US"/>
              </w:rPr>
            </w:pPr>
          </w:p>
        </w:tc>
      </w:tr>
    </w:tbl>
    <w:p w:rsidR="00231FBC" w:rsidRDefault="00231FBC" w:rsidP="00231FBC"/>
    <w:sectPr w:rsidR="00231FBC" w:rsidSect="001458FE">
      <w:pgSz w:w="11906" w:h="16838"/>
      <w:pgMar w:top="568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5419"/>
    <w:rsid w:val="001218BC"/>
    <w:rsid w:val="001323D4"/>
    <w:rsid w:val="001458FE"/>
    <w:rsid w:val="00190D7F"/>
    <w:rsid w:val="00214C3C"/>
    <w:rsid w:val="00231FBC"/>
    <w:rsid w:val="00300CBD"/>
    <w:rsid w:val="003B36C1"/>
    <w:rsid w:val="003C5419"/>
    <w:rsid w:val="0046117A"/>
    <w:rsid w:val="00476EC6"/>
    <w:rsid w:val="006234D2"/>
    <w:rsid w:val="00645478"/>
    <w:rsid w:val="00672E57"/>
    <w:rsid w:val="007B5256"/>
    <w:rsid w:val="007C6085"/>
    <w:rsid w:val="00816328"/>
    <w:rsid w:val="008632AA"/>
    <w:rsid w:val="00962CA2"/>
    <w:rsid w:val="00A0539D"/>
    <w:rsid w:val="00A803F2"/>
    <w:rsid w:val="00A8267C"/>
    <w:rsid w:val="00B920F8"/>
    <w:rsid w:val="00F2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9CDD9"/>
  <w15:docId w15:val="{EF3667B4-4111-4B54-A88F-59DAF1F0A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sid w:val="00231FB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1"/>
    <w:uiPriority w:val="99"/>
    <w:rsid w:val="00B920F8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link w:val="Hlavika"/>
    <w:uiPriority w:val="99"/>
    <w:locked/>
    <w:rsid w:val="00B920F8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B920F8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B920F8"/>
    <w:rPr>
      <w:rFonts w:ascii="Times New Roman" w:eastAsia="Times New Roman" w:hAnsi="Times New Roman" w:cs="Times New Roman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3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Zuzana Zemčáková</cp:lastModifiedBy>
  <cp:revision>3</cp:revision>
  <dcterms:created xsi:type="dcterms:W3CDTF">2019-04-29T16:22:00Z</dcterms:created>
  <dcterms:modified xsi:type="dcterms:W3CDTF">2019-09-02T18:14:00Z</dcterms:modified>
</cp:coreProperties>
</file>