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84569" w14:textId="77777777" w:rsidR="009D2241" w:rsidRPr="005142C6" w:rsidRDefault="000E2DFD">
      <w:pPr>
        <w:pStyle w:val="Nadpis1"/>
        <w:spacing w:before="77"/>
        <w:ind w:right="347"/>
        <w:rPr>
          <w:rFonts w:ascii="Calibri" w:hAnsi="Calibri" w:cs="Calibri"/>
        </w:rPr>
      </w:pPr>
      <w:bookmarkStart w:id="0" w:name="_Hlk168565443"/>
      <w:r w:rsidRPr="005142C6">
        <w:rPr>
          <w:rFonts w:ascii="Calibri" w:hAnsi="Calibri" w:cs="Calibri"/>
        </w:rPr>
        <w:t>Nájomná zmluva</w:t>
      </w:r>
    </w:p>
    <w:p w14:paraId="5E1BA6FB" w14:textId="77777777" w:rsidR="009D2241" w:rsidRPr="005142C6" w:rsidRDefault="000E2DFD">
      <w:pPr>
        <w:pStyle w:val="Zkladntext"/>
        <w:ind w:left="346" w:right="391"/>
        <w:jc w:val="center"/>
        <w:rPr>
          <w:rFonts w:ascii="Calibri" w:hAnsi="Calibri" w:cs="Calibri"/>
        </w:rPr>
      </w:pPr>
      <w:r w:rsidRPr="005142C6">
        <w:rPr>
          <w:rFonts w:ascii="Calibri" w:hAnsi="Calibri" w:cs="Calibri"/>
        </w:rPr>
        <w:t>uzatvorená podľa zákona NR SR č. 446/2001 Z. z. o majetku vyšších územných celkov v znení neskorších predpisov a zákona č. 116/1990 Zb. o nájme a podnájme nebytových priestorov v znení neskorších predpisov a príslušných ustanovení zákona č. 40/1964 Zb. Občianskeho zákonníka v znení neskorších predpisov ( ďalej ako „Nájomná zmluva“),</w:t>
      </w:r>
    </w:p>
    <w:p w14:paraId="65E1E337" w14:textId="77777777" w:rsidR="009D2241" w:rsidRPr="005142C6" w:rsidRDefault="009D2241">
      <w:pPr>
        <w:pStyle w:val="Zkladntext"/>
        <w:rPr>
          <w:rFonts w:ascii="Calibri" w:hAnsi="Calibri" w:cs="Calibri"/>
        </w:rPr>
      </w:pPr>
    </w:p>
    <w:p w14:paraId="25D6B4BC" w14:textId="77777777" w:rsidR="009D2241" w:rsidRPr="005142C6" w:rsidRDefault="000E2DFD">
      <w:pPr>
        <w:pStyle w:val="Zkladntext"/>
        <w:ind w:left="346" w:right="362"/>
        <w:jc w:val="center"/>
        <w:rPr>
          <w:rFonts w:ascii="Calibri" w:hAnsi="Calibri" w:cs="Calibri"/>
        </w:rPr>
      </w:pPr>
      <w:r w:rsidRPr="005142C6">
        <w:rPr>
          <w:rFonts w:ascii="Calibri" w:hAnsi="Calibri" w:cs="Calibri"/>
        </w:rPr>
        <w:t>medzi zmluvnými stranami:</w:t>
      </w:r>
    </w:p>
    <w:p w14:paraId="38E05E86" w14:textId="77777777" w:rsidR="009D2241" w:rsidRPr="005142C6" w:rsidRDefault="000E2DFD">
      <w:pPr>
        <w:pStyle w:val="Zkladntext"/>
        <w:ind w:left="94" w:right="143"/>
        <w:jc w:val="center"/>
        <w:rPr>
          <w:rFonts w:ascii="Calibri" w:hAnsi="Calibri" w:cs="Calibri"/>
        </w:rPr>
      </w:pPr>
      <w:r w:rsidRPr="005142C6">
        <w:rPr>
          <w:rFonts w:ascii="Calibri" w:hAnsi="Calibri" w:cs="Calibri"/>
        </w:rPr>
        <w:t>-----------------------------------------------------------------------------------------------------------------</w:t>
      </w:r>
    </w:p>
    <w:p w14:paraId="1297066F" w14:textId="77777777" w:rsidR="009D2241" w:rsidRPr="005142C6" w:rsidRDefault="009D2241">
      <w:pPr>
        <w:pStyle w:val="Zkladntext"/>
        <w:spacing w:before="2"/>
        <w:rPr>
          <w:rFonts w:ascii="Calibri" w:hAnsi="Calibri" w:cs="Calibri"/>
          <w:sz w:val="16"/>
        </w:rPr>
      </w:pPr>
    </w:p>
    <w:p w14:paraId="46DE9C4D" w14:textId="77777777" w:rsidR="009D2241" w:rsidRPr="005142C6" w:rsidRDefault="000E2DFD">
      <w:pPr>
        <w:pStyle w:val="Nadpis1"/>
        <w:numPr>
          <w:ilvl w:val="0"/>
          <w:numId w:val="16"/>
        </w:numPr>
        <w:tabs>
          <w:tab w:val="left" w:pos="879"/>
          <w:tab w:val="left" w:pos="880"/>
        </w:tabs>
        <w:spacing w:before="90"/>
        <w:jc w:val="left"/>
        <w:rPr>
          <w:rFonts w:ascii="Calibri" w:hAnsi="Calibri" w:cs="Calibri"/>
        </w:rPr>
      </w:pPr>
      <w:bookmarkStart w:id="1" w:name="_Hlk168566470"/>
      <w:r w:rsidRPr="005142C6">
        <w:rPr>
          <w:rFonts w:ascii="Calibri" w:hAnsi="Calibri" w:cs="Calibri"/>
        </w:rPr>
        <w:t>Prenajímateľ:</w:t>
      </w:r>
    </w:p>
    <w:p w14:paraId="651F16DA" w14:textId="35F78852" w:rsidR="009D2241" w:rsidRPr="0061735B" w:rsidRDefault="001E4089" w:rsidP="001E4089">
      <w:pPr>
        <w:pStyle w:val="Zkladntext"/>
        <w:ind w:left="2949" w:hanging="2523"/>
        <w:rPr>
          <w:rFonts w:ascii="Calibri" w:hAnsi="Calibri" w:cs="Calibri"/>
          <w:b/>
          <w:bCs/>
        </w:rPr>
      </w:pPr>
      <w:r>
        <w:rPr>
          <w:rFonts w:ascii="Calibri" w:hAnsi="Calibri" w:cs="Calibri"/>
        </w:rPr>
        <w:t>Názov:</w:t>
      </w:r>
      <w:r>
        <w:rPr>
          <w:rFonts w:ascii="Calibri" w:hAnsi="Calibri" w:cs="Calibri"/>
        </w:rPr>
        <w:tab/>
      </w:r>
      <w:r w:rsidR="00B64C5E" w:rsidRPr="0061735B">
        <w:rPr>
          <w:rFonts w:ascii="Calibri" w:hAnsi="Calibri" w:cs="Calibri"/>
          <w:b/>
          <w:bCs/>
        </w:rPr>
        <w:t>Stredná odborná škola</w:t>
      </w:r>
    </w:p>
    <w:p w14:paraId="03EF68EA" w14:textId="17E412A5" w:rsidR="009D2241" w:rsidRPr="005142C6" w:rsidRDefault="001E4089" w:rsidP="001E4089">
      <w:pPr>
        <w:pStyle w:val="Zkladntext"/>
        <w:spacing w:before="1"/>
        <w:ind w:left="2949" w:hanging="2523"/>
        <w:rPr>
          <w:rFonts w:ascii="Calibri" w:hAnsi="Calibri" w:cs="Calibri"/>
        </w:rPr>
      </w:pPr>
      <w:r>
        <w:rPr>
          <w:rFonts w:ascii="Calibri" w:hAnsi="Calibri" w:cs="Calibri"/>
        </w:rPr>
        <w:t xml:space="preserve">Sídlo: </w:t>
      </w:r>
      <w:r>
        <w:rPr>
          <w:rFonts w:ascii="Calibri" w:hAnsi="Calibri" w:cs="Calibri"/>
        </w:rPr>
        <w:tab/>
      </w:r>
      <w:r w:rsidR="00B64C5E" w:rsidRPr="005142C6">
        <w:rPr>
          <w:rFonts w:ascii="Calibri" w:hAnsi="Calibri" w:cs="Calibri"/>
        </w:rPr>
        <w:t>Jesenského 903</w:t>
      </w:r>
      <w:r>
        <w:rPr>
          <w:rFonts w:ascii="Calibri" w:hAnsi="Calibri" w:cs="Calibri"/>
        </w:rPr>
        <w:t xml:space="preserve">, </w:t>
      </w:r>
      <w:r w:rsidR="00B64C5E" w:rsidRPr="005142C6">
        <w:rPr>
          <w:rFonts w:ascii="Calibri" w:hAnsi="Calibri" w:cs="Calibri"/>
        </w:rPr>
        <w:t>980 61 Tisovec</w:t>
      </w:r>
    </w:p>
    <w:p w14:paraId="12987DCD" w14:textId="23ABFD3A" w:rsidR="009D2241" w:rsidRPr="005142C6" w:rsidRDefault="000E2DFD" w:rsidP="001E4089">
      <w:pPr>
        <w:pStyle w:val="Zkladntext"/>
        <w:ind w:left="2949" w:hanging="2523"/>
        <w:rPr>
          <w:rFonts w:ascii="Calibri" w:hAnsi="Calibri" w:cs="Calibri"/>
        </w:rPr>
      </w:pPr>
      <w:r w:rsidRPr="005142C6">
        <w:rPr>
          <w:rFonts w:ascii="Calibri" w:hAnsi="Calibri" w:cs="Calibri"/>
        </w:rPr>
        <w:t xml:space="preserve">IČO: </w:t>
      </w:r>
      <w:r w:rsidR="001E4089">
        <w:rPr>
          <w:rFonts w:ascii="Calibri" w:hAnsi="Calibri" w:cs="Calibri"/>
        </w:rPr>
        <w:tab/>
      </w:r>
      <w:r w:rsidRPr="005142C6">
        <w:rPr>
          <w:rFonts w:ascii="Calibri" w:hAnsi="Calibri" w:cs="Calibri"/>
        </w:rPr>
        <w:t>0016</w:t>
      </w:r>
      <w:r w:rsidR="00B64C5E" w:rsidRPr="005142C6">
        <w:rPr>
          <w:rFonts w:ascii="Calibri" w:hAnsi="Calibri" w:cs="Calibri"/>
        </w:rPr>
        <w:t>1632</w:t>
      </w:r>
    </w:p>
    <w:p w14:paraId="7F1EDC10" w14:textId="181E5B86" w:rsidR="00B64C5E" w:rsidRPr="005142C6" w:rsidRDefault="00B64C5E" w:rsidP="001E4089">
      <w:pPr>
        <w:pStyle w:val="Zkladntext"/>
        <w:ind w:left="2949" w:hanging="2523"/>
        <w:rPr>
          <w:rFonts w:ascii="Calibri" w:hAnsi="Calibri" w:cs="Calibri"/>
        </w:rPr>
      </w:pPr>
      <w:r w:rsidRPr="005142C6">
        <w:rPr>
          <w:rFonts w:ascii="Calibri" w:hAnsi="Calibri" w:cs="Calibri"/>
        </w:rPr>
        <w:t xml:space="preserve">Zastúpenie: </w:t>
      </w:r>
      <w:r w:rsidR="001E4089">
        <w:rPr>
          <w:rFonts w:ascii="Calibri" w:hAnsi="Calibri" w:cs="Calibri"/>
        </w:rPr>
        <w:tab/>
      </w:r>
      <w:r w:rsidRPr="005142C6">
        <w:rPr>
          <w:rFonts w:ascii="Calibri" w:hAnsi="Calibri" w:cs="Calibri"/>
        </w:rPr>
        <w:t xml:space="preserve">Ing. Anna </w:t>
      </w:r>
      <w:proofErr w:type="spellStart"/>
      <w:r w:rsidRPr="005142C6">
        <w:rPr>
          <w:rFonts w:ascii="Calibri" w:hAnsi="Calibri" w:cs="Calibri"/>
        </w:rPr>
        <w:t>Kožiaková</w:t>
      </w:r>
      <w:proofErr w:type="spellEnd"/>
    </w:p>
    <w:p w14:paraId="5DED53A9" w14:textId="735484B4" w:rsidR="009D2241" w:rsidRPr="005142C6" w:rsidRDefault="000E2DFD" w:rsidP="001E4089">
      <w:pPr>
        <w:pStyle w:val="Zkladntext"/>
        <w:ind w:left="2949" w:hanging="2523"/>
        <w:rPr>
          <w:rFonts w:ascii="Calibri" w:hAnsi="Calibri" w:cs="Calibri"/>
        </w:rPr>
      </w:pPr>
      <w:r w:rsidRPr="005142C6">
        <w:rPr>
          <w:rFonts w:ascii="Calibri" w:hAnsi="Calibri" w:cs="Calibri"/>
        </w:rPr>
        <w:t>Bankové spojenie:</w:t>
      </w:r>
      <w:r w:rsidR="005A0A07">
        <w:rPr>
          <w:rFonts w:ascii="Calibri" w:hAnsi="Calibri" w:cs="Calibri"/>
        </w:rPr>
        <w:tab/>
        <w:t>Štátna pokladnica</w:t>
      </w:r>
    </w:p>
    <w:p w14:paraId="09C2DF7C" w14:textId="7F28FF29" w:rsidR="009D2241" w:rsidRDefault="000E2DFD" w:rsidP="001E4089">
      <w:pPr>
        <w:pStyle w:val="Zkladntext"/>
        <w:ind w:left="2949" w:hanging="2523"/>
        <w:rPr>
          <w:rFonts w:ascii="Calibri" w:hAnsi="Calibri" w:cs="Calibri"/>
        </w:rPr>
      </w:pPr>
      <w:r w:rsidRPr="005142C6">
        <w:rPr>
          <w:rFonts w:ascii="Calibri" w:hAnsi="Calibri" w:cs="Calibri"/>
        </w:rPr>
        <w:t>Číslo účtu:</w:t>
      </w:r>
      <w:r w:rsidR="001E4089">
        <w:rPr>
          <w:rFonts w:ascii="Calibri" w:hAnsi="Calibri" w:cs="Calibri"/>
        </w:rPr>
        <w:tab/>
      </w:r>
      <w:r w:rsidRPr="005142C6">
        <w:rPr>
          <w:rFonts w:ascii="Calibri" w:hAnsi="Calibri" w:cs="Calibri"/>
        </w:rPr>
        <w:t>IBAN: SK</w:t>
      </w:r>
      <w:r w:rsidR="00B64C5E" w:rsidRPr="005142C6">
        <w:rPr>
          <w:rFonts w:ascii="Calibri" w:hAnsi="Calibri" w:cs="Calibri"/>
        </w:rPr>
        <w:t xml:space="preserve">0781800000007000393731 </w:t>
      </w:r>
      <w:r w:rsidRPr="005142C6">
        <w:rPr>
          <w:rFonts w:ascii="Calibri" w:hAnsi="Calibri" w:cs="Calibri"/>
        </w:rPr>
        <w:t>SWIFT:SPSRSKBAXXX</w:t>
      </w:r>
    </w:p>
    <w:p w14:paraId="62D1C6BF" w14:textId="0C73E26F" w:rsidR="005A0A07" w:rsidRPr="005142C6" w:rsidRDefault="005A0A07" w:rsidP="001E4089">
      <w:pPr>
        <w:pStyle w:val="Zkladntext"/>
        <w:ind w:left="2949" w:hanging="2523"/>
        <w:rPr>
          <w:rFonts w:ascii="Calibri" w:hAnsi="Calibri" w:cs="Calibri"/>
        </w:rPr>
      </w:pPr>
      <w:r w:rsidRPr="005142C6">
        <w:rPr>
          <w:rFonts w:ascii="Calibri" w:hAnsi="Calibri" w:cs="Calibri"/>
        </w:rPr>
        <w:t>Číslo účtu:</w:t>
      </w:r>
      <w:r>
        <w:rPr>
          <w:rFonts w:ascii="Calibri" w:hAnsi="Calibri" w:cs="Calibri"/>
        </w:rPr>
        <w:tab/>
        <w:t>I</w:t>
      </w:r>
      <w:r w:rsidRPr="005142C6">
        <w:rPr>
          <w:rFonts w:ascii="Calibri" w:hAnsi="Calibri" w:cs="Calibri"/>
        </w:rPr>
        <w:t>BAN:</w:t>
      </w:r>
      <w:r>
        <w:rPr>
          <w:rFonts w:ascii="Calibri" w:hAnsi="Calibri" w:cs="Calibri"/>
        </w:rPr>
        <w:t xml:space="preserve"> </w:t>
      </w:r>
      <w:r w:rsidRPr="005142C6">
        <w:rPr>
          <w:rFonts w:ascii="Calibri" w:hAnsi="Calibri" w:cs="Calibri"/>
        </w:rPr>
        <w:t>SK5481800000007000393758</w:t>
      </w:r>
      <w:r>
        <w:rPr>
          <w:rFonts w:ascii="Calibri" w:hAnsi="Calibri" w:cs="Calibri"/>
        </w:rPr>
        <w:t xml:space="preserve"> </w:t>
      </w:r>
      <w:r w:rsidRPr="005142C6">
        <w:rPr>
          <w:rFonts w:ascii="Calibri" w:hAnsi="Calibri" w:cs="Calibri"/>
        </w:rPr>
        <w:t>SWIFT:SPSRSKBAXXX</w:t>
      </w:r>
    </w:p>
    <w:p w14:paraId="7A12627D" w14:textId="77777777" w:rsidR="005A0A07" w:rsidRDefault="005A0A07">
      <w:pPr>
        <w:pStyle w:val="Zkladntext"/>
        <w:ind w:left="596"/>
        <w:rPr>
          <w:rFonts w:ascii="Calibri" w:hAnsi="Calibri" w:cs="Calibri"/>
        </w:rPr>
      </w:pPr>
    </w:p>
    <w:p w14:paraId="02B2B24A" w14:textId="0D75C4FA" w:rsidR="009D2241" w:rsidRPr="005142C6" w:rsidRDefault="005A0A07">
      <w:pPr>
        <w:pStyle w:val="Zkladntext"/>
        <w:ind w:left="596"/>
        <w:rPr>
          <w:rFonts w:ascii="Calibri" w:hAnsi="Calibri" w:cs="Calibri"/>
        </w:rPr>
      </w:pPr>
      <w:r w:rsidRPr="005142C6">
        <w:rPr>
          <w:rFonts w:ascii="Calibri" w:hAnsi="Calibri" w:cs="Calibri"/>
        </w:rPr>
        <w:t xml:space="preserve"> </w:t>
      </w:r>
      <w:r w:rsidR="000E2DFD" w:rsidRPr="005142C6">
        <w:rPr>
          <w:rFonts w:ascii="Calibri" w:hAnsi="Calibri" w:cs="Calibri"/>
        </w:rPr>
        <w:t>(ďalej len</w:t>
      </w:r>
      <w:r w:rsidR="000E2DFD" w:rsidRPr="005142C6">
        <w:rPr>
          <w:rFonts w:ascii="Calibri" w:hAnsi="Calibri" w:cs="Calibri"/>
          <w:spacing w:val="58"/>
        </w:rPr>
        <w:t xml:space="preserve"> </w:t>
      </w:r>
      <w:r w:rsidR="000E2DFD" w:rsidRPr="005142C6">
        <w:rPr>
          <w:rFonts w:ascii="Calibri" w:hAnsi="Calibri" w:cs="Calibri"/>
        </w:rPr>
        <w:t>„Prenajímateľ“)</w:t>
      </w:r>
    </w:p>
    <w:p w14:paraId="1C6E6A05" w14:textId="77777777" w:rsidR="009D2241" w:rsidRPr="005142C6" w:rsidRDefault="000E2DFD">
      <w:pPr>
        <w:pStyle w:val="Zkladntext"/>
        <w:jc w:val="center"/>
        <w:rPr>
          <w:rFonts w:ascii="Calibri" w:hAnsi="Calibri" w:cs="Calibri"/>
        </w:rPr>
      </w:pPr>
      <w:r w:rsidRPr="005142C6">
        <w:rPr>
          <w:rFonts w:ascii="Calibri" w:hAnsi="Calibri" w:cs="Calibri"/>
        </w:rPr>
        <w:t>a</w:t>
      </w:r>
    </w:p>
    <w:p w14:paraId="52E610F1" w14:textId="77777777" w:rsidR="009D2241" w:rsidRPr="005142C6" w:rsidRDefault="000E2DFD">
      <w:pPr>
        <w:pStyle w:val="Nadpis1"/>
        <w:numPr>
          <w:ilvl w:val="0"/>
          <w:numId w:val="16"/>
        </w:numPr>
        <w:tabs>
          <w:tab w:val="left" w:pos="837"/>
        </w:tabs>
        <w:ind w:left="836" w:hanging="360"/>
        <w:jc w:val="left"/>
        <w:rPr>
          <w:rFonts w:ascii="Calibri" w:hAnsi="Calibri" w:cs="Calibri"/>
        </w:rPr>
      </w:pPr>
      <w:r w:rsidRPr="005142C6">
        <w:rPr>
          <w:rFonts w:ascii="Calibri" w:hAnsi="Calibri" w:cs="Calibri"/>
        </w:rPr>
        <w:t>Nájomca:</w:t>
      </w:r>
    </w:p>
    <w:p w14:paraId="5F24D733" w14:textId="162F4F24" w:rsidR="009D2241" w:rsidRPr="005142C6" w:rsidRDefault="00B64C5E" w:rsidP="001E4089">
      <w:pPr>
        <w:pStyle w:val="Zkladntext"/>
        <w:ind w:left="2949" w:hanging="2523"/>
        <w:rPr>
          <w:rFonts w:ascii="Calibri" w:hAnsi="Calibri" w:cs="Calibri"/>
        </w:rPr>
      </w:pPr>
      <w:r w:rsidRPr="005142C6">
        <w:rPr>
          <w:rFonts w:ascii="Calibri" w:hAnsi="Calibri" w:cs="Calibri"/>
        </w:rPr>
        <w:t>Názov:</w:t>
      </w:r>
      <w:r w:rsidR="0061735B">
        <w:rPr>
          <w:rFonts w:ascii="Calibri" w:hAnsi="Calibri" w:cs="Calibri"/>
        </w:rPr>
        <w:tab/>
      </w:r>
      <w:r w:rsidR="0061735B" w:rsidRPr="0061735B">
        <w:rPr>
          <w:rFonts w:ascii="Calibri" w:hAnsi="Calibri" w:cs="Calibri"/>
          <w:b/>
          <w:bCs/>
          <w:highlight w:val="yellow"/>
        </w:rPr>
        <w:t>.......................................</w:t>
      </w:r>
    </w:p>
    <w:p w14:paraId="23609DB7" w14:textId="7B9C7558" w:rsidR="00B64C5E" w:rsidRPr="005142C6" w:rsidRDefault="000E2DFD" w:rsidP="001E4089">
      <w:pPr>
        <w:pStyle w:val="Zkladntext"/>
        <w:ind w:left="2949" w:right="2620" w:hanging="2523"/>
        <w:rPr>
          <w:rFonts w:ascii="Calibri" w:hAnsi="Calibri" w:cs="Calibri"/>
        </w:rPr>
      </w:pPr>
      <w:r w:rsidRPr="005142C6">
        <w:rPr>
          <w:rFonts w:ascii="Calibri" w:hAnsi="Calibri" w:cs="Calibri"/>
        </w:rPr>
        <w:t xml:space="preserve">Sídlo: </w:t>
      </w:r>
      <w:r w:rsidR="0061735B">
        <w:rPr>
          <w:rFonts w:ascii="Calibri" w:hAnsi="Calibri" w:cs="Calibri"/>
        </w:rPr>
        <w:tab/>
      </w:r>
      <w:r w:rsidR="0061735B" w:rsidRPr="0061735B">
        <w:rPr>
          <w:rFonts w:ascii="Calibri" w:hAnsi="Calibri" w:cs="Calibri"/>
          <w:highlight w:val="yellow"/>
        </w:rPr>
        <w:t>.........................................</w:t>
      </w:r>
    </w:p>
    <w:p w14:paraId="45A1BF68" w14:textId="6938CB46" w:rsidR="0061735B" w:rsidRPr="005142C6" w:rsidRDefault="00B64C5E" w:rsidP="0061735B">
      <w:pPr>
        <w:pStyle w:val="Zkladntext"/>
        <w:ind w:left="2949" w:right="2620" w:hanging="2523"/>
        <w:rPr>
          <w:rFonts w:ascii="Calibri" w:hAnsi="Calibri" w:cs="Calibri"/>
        </w:rPr>
      </w:pPr>
      <w:r w:rsidRPr="005142C6">
        <w:rPr>
          <w:rFonts w:ascii="Calibri" w:hAnsi="Calibri" w:cs="Calibri"/>
        </w:rPr>
        <w:t>IČO:</w:t>
      </w:r>
      <w:r w:rsidR="0061735B">
        <w:rPr>
          <w:rFonts w:ascii="Calibri" w:hAnsi="Calibri" w:cs="Calibri"/>
        </w:rPr>
        <w:tab/>
      </w:r>
      <w:r w:rsidR="0061735B" w:rsidRPr="0061735B">
        <w:rPr>
          <w:rFonts w:ascii="Calibri" w:hAnsi="Calibri" w:cs="Calibri"/>
          <w:highlight w:val="yellow"/>
        </w:rPr>
        <w:t>.........................................</w:t>
      </w:r>
    </w:p>
    <w:p w14:paraId="2CFD5B57" w14:textId="6F9DC56D" w:rsidR="00EE75F6" w:rsidRPr="005142C6" w:rsidRDefault="00EE75F6" w:rsidP="001E4089">
      <w:pPr>
        <w:pStyle w:val="Zkladntext"/>
        <w:ind w:left="2949" w:right="2620" w:hanging="2523"/>
        <w:rPr>
          <w:rFonts w:ascii="Calibri" w:hAnsi="Calibri" w:cs="Calibri"/>
        </w:rPr>
      </w:pPr>
      <w:r w:rsidRPr="005142C6">
        <w:rPr>
          <w:rFonts w:ascii="Calibri" w:hAnsi="Calibri" w:cs="Calibri"/>
        </w:rPr>
        <w:t>DIČ:</w:t>
      </w:r>
      <w:r w:rsidR="0061735B">
        <w:rPr>
          <w:rFonts w:ascii="Calibri" w:hAnsi="Calibri" w:cs="Calibri"/>
        </w:rPr>
        <w:tab/>
      </w:r>
      <w:r w:rsidR="0061735B" w:rsidRPr="0061735B">
        <w:rPr>
          <w:rFonts w:ascii="Calibri" w:hAnsi="Calibri" w:cs="Calibri"/>
          <w:highlight w:val="yellow"/>
        </w:rPr>
        <w:t>.........................................</w:t>
      </w:r>
    </w:p>
    <w:p w14:paraId="0EA5D633" w14:textId="6643C97E" w:rsidR="009D2241" w:rsidRPr="005142C6" w:rsidRDefault="000E2DFD" w:rsidP="001E4089">
      <w:pPr>
        <w:pStyle w:val="Zkladntext"/>
        <w:ind w:left="2949" w:right="2620" w:hanging="2523"/>
        <w:rPr>
          <w:rFonts w:ascii="Calibri" w:hAnsi="Calibri" w:cs="Calibri"/>
        </w:rPr>
      </w:pPr>
      <w:r w:rsidRPr="005142C6">
        <w:rPr>
          <w:rFonts w:ascii="Calibri" w:hAnsi="Calibri" w:cs="Calibri"/>
        </w:rPr>
        <w:t>Zastúpen</w:t>
      </w:r>
      <w:r w:rsidR="00B64C5E" w:rsidRPr="005142C6">
        <w:rPr>
          <w:rFonts w:ascii="Calibri" w:hAnsi="Calibri" w:cs="Calibri"/>
        </w:rPr>
        <w:t>ie:</w:t>
      </w:r>
      <w:r w:rsidR="0061735B">
        <w:rPr>
          <w:rFonts w:ascii="Calibri" w:hAnsi="Calibri" w:cs="Calibri"/>
        </w:rPr>
        <w:tab/>
      </w:r>
      <w:r w:rsidR="0061735B" w:rsidRPr="0061735B">
        <w:rPr>
          <w:rFonts w:ascii="Calibri" w:hAnsi="Calibri" w:cs="Calibri"/>
          <w:highlight w:val="yellow"/>
        </w:rPr>
        <w:t>.........................................</w:t>
      </w:r>
    </w:p>
    <w:p w14:paraId="0B1721D8" w14:textId="7CB70E6A" w:rsidR="009D2241" w:rsidRPr="005142C6" w:rsidRDefault="000E2DFD" w:rsidP="001E4089">
      <w:pPr>
        <w:pStyle w:val="Zkladntext"/>
        <w:ind w:left="2949" w:right="1328" w:hanging="2523"/>
        <w:rPr>
          <w:rFonts w:ascii="Calibri" w:hAnsi="Calibri" w:cs="Calibri"/>
        </w:rPr>
      </w:pPr>
      <w:r w:rsidRPr="005142C6">
        <w:rPr>
          <w:rFonts w:ascii="Calibri" w:hAnsi="Calibri" w:cs="Calibri"/>
        </w:rPr>
        <w:t xml:space="preserve">Bankové spojenie: </w:t>
      </w:r>
      <w:r w:rsidR="0061735B">
        <w:rPr>
          <w:rFonts w:ascii="Calibri" w:hAnsi="Calibri" w:cs="Calibri"/>
        </w:rPr>
        <w:tab/>
      </w:r>
      <w:r w:rsidR="0061735B" w:rsidRPr="0061735B">
        <w:rPr>
          <w:rFonts w:ascii="Calibri" w:hAnsi="Calibri" w:cs="Calibri"/>
          <w:highlight w:val="yellow"/>
        </w:rPr>
        <w:t>.........................................</w:t>
      </w:r>
    </w:p>
    <w:p w14:paraId="117A219B" w14:textId="407618F9" w:rsidR="009D2241" w:rsidRPr="005142C6" w:rsidRDefault="000E2DFD" w:rsidP="001E4089">
      <w:pPr>
        <w:pStyle w:val="Zkladntext"/>
        <w:ind w:left="2949" w:right="615" w:hanging="2523"/>
        <w:rPr>
          <w:rFonts w:ascii="Calibri" w:hAnsi="Calibri" w:cs="Calibri"/>
        </w:rPr>
      </w:pPr>
      <w:r w:rsidRPr="005142C6">
        <w:rPr>
          <w:rFonts w:ascii="Calibri" w:hAnsi="Calibri" w:cs="Calibri"/>
        </w:rPr>
        <w:t xml:space="preserve">Registrácia: </w:t>
      </w:r>
      <w:r w:rsidR="0061735B">
        <w:rPr>
          <w:rFonts w:ascii="Calibri" w:hAnsi="Calibri" w:cs="Calibri"/>
        </w:rPr>
        <w:tab/>
      </w:r>
      <w:r w:rsidR="0061735B" w:rsidRPr="0061735B">
        <w:rPr>
          <w:rFonts w:ascii="Calibri" w:hAnsi="Calibri" w:cs="Calibri"/>
          <w:highlight w:val="yellow"/>
        </w:rPr>
        <w:t>.........................................</w:t>
      </w:r>
    </w:p>
    <w:p w14:paraId="1567EB63" w14:textId="77777777" w:rsidR="009D2241" w:rsidRPr="005142C6" w:rsidRDefault="000E2DFD">
      <w:pPr>
        <w:pStyle w:val="Zkladntext"/>
        <w:ind w:left="759"/>
        <w:rPr>
          <w:rFonts w:ascii="Calibri" w:hAnsi="Calibri" w:cs="Calibri"/>
        </w:rPr>
      </w:pPr>
      <w:r w:rsidRPr="005142C6">
        <w:rPr>
          <w:rFonts w:ascii="Calibri" w:hAnsi="Calibri" w:cs="Calibri"/>
        </w:rPr>
        <w:t>(ďalej „Nájomca a Prenajímateľ“ ako „zmluvné strany“)</w:t>
      </w:r>
    </w:p>
    <w:p w14:paraId="4EBDF1A8" w14:textId="77777777" w:rsidR="009D2241" w:rsidRPr="005142C6" w:rsidRDefault="009D2241">
      <w:pPr>
        <w:pStyle w:val="Zkladntext"/>
        <w:rPr>
          <w:rFonts w:ascii="Calibri" w:hAnsi="Calibri" w:cs="Calibri"/>
          <w:sz w:val="26"/>
        </w:rPr>
      </w:pPr>
    </w:p>
    <w:p w14:paraId="67EC98D0" w14:textId="77777777" w:rsidR="009D2241" w:rsidRPr="005142C6" w:rsidRDefault="009D2241">
      <w:pPr>
        <w:pStyle w:val="Zkladntext"/>
        <w:rPr>
          <w:rFonts w:ascii="Calibri" w:hAnsi="Calibri" w:cs="Calibri"/>
          <w:sz w:val="22"/>
        </w:rPr>
      </w:pPr>
    </w:p>
    <w:p w14:paraId="7AAF5B25" w14:textId="77777777" w:rsidR="009D2241" w:rsidRPr="005142C6" w:rsidRDefault="000E2DFD">
      <w:pPr>
        <w:pStyle w:val="Nadpis1"/>
        <w:ind w:right="347"/>
        <w:rPr>
          <w:rFonts w:ascii="Calibri" w:hAnsi="Calibri" w:cs="Calibri"/>
        </w:rPr>
      </w:pPr>
      <w:r w:rsidRPr="005142C6">
        <w:rPr>
          <w:rFonts w:ascii="Calibri" w:hAnsi="Calibri" w:cs="Calibri"/>
        </w:rPr>
        <w:t>Čl. I</w:t>
      </w:r>
    </w:p>
    <w:p w14:paraId="344896C0" w14:textId="77777777" w:rsidR="009D2241" w:rsidRPr="005142C6" w:rsidRDefault="000E2DFD">
      <w:pPr>
        <w:ind w:left="346" w:right="346"/>
        <w:jc w:val="center"/>
        <w:rPr>
          <w:rFonts w:ascii="Calibri" w:hAnsi="Calibri" w:cs="Calibri"/>
          <w:b/>
          <w:sz w:val="24"/>
        </w:rPr>
      </w:pPr>
      <w:r w:rsidRPr="005142C6">
        <w:rPr>
          <w:rFonts w:ascii="Calibri" w:hAnsi="Calibri" w:cs="Calibri"/>
          <w:b/>
          <w:sz w:val="24"/>
        </w:rPr>
        <w:t>Predmet nájmu</w:t>
      </w:r>
    </w:p>
    <w:p w14:paraId="5FCC0469" w14:textId="77777777" w:rsidR="009D2241" w:rsidRPr="005142C6" w:rsidRDefault="009D2241">
      <w:pPr>
        <w:pStyle w:val="Zkladntext"/>
        <w:rPr>
          <w:rFonts w:ascii="Calibri" w:hAnsi="Calibri" w:cs="Calibri"/>
          <w:b/>
        </w:rPr>
      </w:pPr>
    </w:p>
    <w:p w14:paraId="30D226FB" w14:textId="77777777" w:rsidR="009D2241" w:rsidRPr="005142C6" w:rsidRDefault="000E2DFD" w:rsidP="0044678D">
      <w:pPr>
        <w:pStyle w:val="Odsekzoznamu"/>
        <w:numPr>
          <w:ilvl w:val="0"/>
          <w:numId w:val="15"/>
        </w:numPr>
        <w:tabs>
          <w:tab w:val="left" w:pos="597"/>
        </w:tabs>
        <w:ind w:right="2"/>
        <w:jc w:val="left"/>
        <w:rPr>
          <w:rFonts w:ascii="Calibri" w:hAnsi="Calibri" w:cs="Calibri"/>
          <w:sz w:val="24"/>
        </w:rPr>
      </w:pPr>
      <w:r w:rsidRPr="005142C6">
        <w:rPr>
          <w:rFonts w:ascii="Calibri" w:hAnsi="Calibri" w:cs="Calibri"/>
          <w:sz w:val="24"/>
        </w:rPr>
        <w:t xml:space="preserve">Prenajímateľ je v zmysle </w:t>
      </w:r>
      <w:proofErr w:type="spellStart"/>
      <w:r w:rsidRPr="005142C6">
        <w:rPr>
          <w:rFonts w:ascii="Calibri" w:hAnsi="Calibri" w:cs="Calibri"/>
          <w:sz w:val="24"/>
        </w:rPr>
        <w:t>zák.č</w:t>
      </w:r>
      <w:proofErr w:type="spellEnd"/>
      <w:r w:rsidRPr="005142C6">
        <w:rPr>
          <w:rFonts w:ascii="Calibri" w:hAnsi="Calibri" w:cs="Calibri"/>
          <w:sz w:val="24"/>
        </w:rPr>
        <w:t>. 446/2001 Z.z. o majetku vyšších územných celkov v znení neskorších predpisov správcom majetku Banskobystrického samosprávneho</w:t>
      </w:r>
      <w:r w:rsidRPr="005142C6">
        <w:rPr>
          <w:rFonts w:ascii="Calibri" w:hAnsi="Calibri" w:cs="Calibri"/>
          <w:spacing w:val="-14"/>
          <w:sz w:val="24"/>
        </w:rPr>
        <w:t xml:space="preserve"> </w:t>
      </w:r>
      <w:r w:rsidRPr="005142C6">
        <w:rPr>
          <w:rFonts w:ascii="Calibri" w:hAnsi="Calibri" w:cs="Calibri"/>
          <w:sz w:val="24"/>
        </w:rPr>
        <w:t>kraja:</w:t>
      </w:r>
    </w:p>
    <w:p w14:paraId="092E482C" w14:textId="77777777" w:rsidR="00EE75F6" w:rsidRPr="005142C6" w:rsidRDefault="00EE75F6" w:rsidP="00EE75F6">
      <w:pPr>
        <w:pStyle w:val="Odsekzoznamu"/>
        <w:tabs>
          <w:tab w:val="left" w:pos="1557"/>
        </w:tabs>
        <w:spacing w:line="237" w:lineRule="auto"/>
        <w:ind w:left="1556" w:right="112" w:firstLine="0"/>
        <w:jc w:val="right"/>
        <w:rPr>
          <w:rFonts w:ascii="Calibri" w:hAnsi="Calibri" w:cs="Calibri"/>
          <w:sz w:val="24"/>
        </w:rPr>
      </w:pPr>
    </w:p>
    <w:p w14:paraId="4F93836B" w14:textId="77777777" w:rsidR="00EE75F6" w:rsidRPr="005142C6" w:rsidRDefault="000E2DFD" w:rsidP="00426DFD">
      <w:pPr>
        <w:pStyle w:val="Odsekzoznamu"/>
        <w:numPr>
          <w:ilvl w:val="1"/>
          <w:numId w:val="15"/>
        </w:numPr>
        <w:tabs>
          <w:tab w:val="left" w:pos="1557"/>
        </w:tabs>
        <w:spacing w:line="237" w:lineRule="auto"/>
        <w:ind w:right="112"/>
        <w:rPr>
          <w:rFonts w:ascii="Calibri" w:hAnsi="Calibri" w:cs="Calibri"/>
          <w:sz w:val="24"/>
        </w:rPr>
      </w:pPr>
      <w:r w:rsidRPr="005142C6">
        <w:rPr>
          <w:rFonts w:ascii="Calibri" w:hAnsi="Calibri" w:cs="Calibri"/>
          <w:sz w:val="24"/>
        </w:rPr>
        <w:t>nebytového priestoru „výdaj</w:t>
      </w:r>
      <w:r w:rsidR="00EE75F6" w:rsidRPr="005142C6">
        <w:rPr>
          <w:rFonts w:ascii="Calibri" w:hAnsi="Calibri" w:cs="Calibri"/>
          <w:sz w:val="24"/>
        </w:rPr>
        <w:t>ná školská jedáleň</w:t>
      </w:r>
      <w:r w:rsidRPr="005142C6">
        <w:rPr>
          <w:rFonts w:ascii="Calibri" w:hAnsi="Calibri" w:cs="Calibri"/>
          <w:sz w:val="24"/>
        </w:rPr>
        <w:t xml:space="preserve">“ o výmere </w:t>
      </w:r>
      <w:r w:rsidR="00B64C5E" w:rsidRPr="005142C6">
        <w:rPr>
          <w:rFonts w:ascii="Calibri" w:hAnsi="Calibri" w:cs="Calibri"/>
          <w:sz w:val="24"/>
        </w:rPr>
        <w:t>5</w:t>
      </w:r>
      <w:r w:rsidR="00426DFD" w:rsidRPr="005142C6">
        <w:rPr>
          <w:rFonts w:ascii="Calibri" w:hAnsi="Calibri" w:cs="Calibri"/>
          <w:sz w:val="24"/>
        </w:rPr>
        <w:t>1,3</w:t>
      </w:r>
      <w:r w:rsidRPr="005142C6">
        <w:rPr>
          <w:rFonts w:ascii="Calibri" w:hAnsi="Calibri" w:cs="Calibri"/>
          <w:sz w:val="24"/>
        </w:rPr>
        <w:t xml:space="preserve"> m</w:t>
      </w:r>
      <w:r w:rsidRPr="005142C6">
        <w:rPr>
          <w:rFonts w:ascii="Calibri" w:hAnsi="Calibri" w:cs="Calibri"/>
          <w:position w:val="9"/>
          <w:sz w:val="16"/>
        </w:rPr>
        <w:t>2</w:t>
      </w:r>
      <w:r w:rsidR="00EE75F6" w:rsidRPr="005142C6">
        <w:rPr>
          <w:rFonts w:ascii="Calibri" w:hAnsi="Calibri" w:cs="Calibri"/>
          <w:position w:val="9"/>
          <w:sz w:val="16"/>
        </w:rPr>
        <w:t xml:space="preserve"> </w:t>
      </w:r>
      <w:r w:rsidR="00EE75F6" w:rsidRPr="005142C6">
        <w:rPr>
          <w:rFonts w:ascii="Calibri" w:hAnsi="Calibri" w:cs="Calibri"/>
          <w:sz w:val="24"/>
        </w:rPr>
        <w:t> na prízemí v </w:t>
      </w:r>
      <w:r w:rsidRPr="005142C6">
        <w:rPr>
          <w:rFonts w:ascii="Calibri" w:hAnsi="Calibri" w:cs="Calibri"/>
          <w:sz w:val="24"/>
        </w:rPr>
        <w:t>budove</w:t>
      </w:r>
      <w:r w:rsidR="00EE75F6" w:rsidRPr="005142C6">
        <w:rPr>
          <w:rFonts w:ascii="Calibri" w:hAnsi="Calibri" w:cs="Calibri"/>
          <w:sz w:val="24"/>
        </w:rPr>
        <w:t xml:space="preserve"> školského internátu na ulici Jesenského, </w:t>
      </w:r>
      <w:r w:rsidRPr="005142C6">
        <w:rPr>
          <w:rFonts w:ascii="Calibri" w:hAnsi="Calibri" w:cs="Calibri"/>
          <w:sz w:val="24"/>
        </w:rPr>
        <w:t>súp</w:t>
      </w:r>
      <w:r w:rsidR="00EE75F6" w:rsidRPr="005142C6">
        <w:rPr>
          <w:rFonts w:ascii="Calibri" w:hAnsi="Calibri" w:cs="Calibri"/>
          <w:sz w:val="24"/>
        </w:rPr>
        <w:t>isné</w:t>
      </w:r>
      <w:r w:rsidRPr="005142C6">
        <w:rPr>
          <w:rFonts w:ascii="Calibri" w:hAnsi="Calibri" w:cs="Calibri"/>
          <w:sz w:val="24"/>
        </w:rPr>
        <w:t xml:space="preserve"> č</w:t>
      </w:r>
      <w:r w:rsidR="00EE75F6" w:rsidRPr="005142C6">
        <w:rPr>
          <w:rFonts w:ascii="Calibri" w:hAnsi="Calibri" w:cs="Calibri"/>
          <w:sz w:val="24"/>
        </w:rPr>
        <w:t>íslo</w:t>
      </w:r>
      <w:r w:rsidRPr="005142C6">
        <w:rPr>
          <w:rFonts w:ascii="Calibri" w:hAnsi="Calibri" w:cs="Calibri"/>
          <w:sz w:val="24"/>
        </w:rPr>
        <w:t xml:space="preserve"> </w:t>
      </w:r>
      <w:r w:rsidR="004D7A97" w:rsidRPr="005142C6">
        <w:rPr>
          <w:rFonts w:ascii="Calibri" w:hAnsi="Calibri" w:cs="Calibri"/>
          <w:sz w:val="24"/>
        </w:rPr>
        <w:t>902</w:t>
      </w:r>
      <w:r w:rsidR="00EE75F6" w:rsidRPr="005142C6">
        <w:rPr>
          <w:rFonts w:ascii="Calibri" w:hAnsi="Calibri" w:cs="Calibri"/>
          <w:sz w:val="24"/>
        </w:rPr>
        <w:t xml:space="preserve">, </w:t>
      </w:r>
      <w:r w:rsidRPr="005142C6">
        <w:rPr>
          <w:rFonts w:ascii="Calibri" w:hAnsi="Calibri" w:cs="Calibri"/>
          <w:sz w:val="24"/>
        </w:rPr>
        <w:t>parc</w:t>
      </w:r>
      <w:r w:rsidR="00EE75F6" w:rsidRPr="005142C6">
        <w:rPr>
          <w:rFonts w:ascii="Calibri" w:hAnsi="Calibri" w:cs="Calibri"/>
          <w:sz w:val="24"/>
        </w:rPr>
        <w:t>ela č</w:t>
      </w:r>
      <w:r w:rsidRPr="005142C6">
        <w:rPr>
          <w:rFonts w:ascii="Calibri" w:hAnsi="Calibri" w:cs="Calibri"/>
          <w:sz w:val="24"/>
        </w:rPr>
        <w:t>.</w:t>
      </w:r>
      <w:r w:rsidR="00EE75F6" w:rsidRPr="005142C6">
        <w:rPr>
          <w:rFonts w:ascii="Calibri" w:hAnsi="Calibri" w:cs="Calibri"/>
          <w:sz w:val="24"/>
        </w:rPr>
        <w:t xml:space="preserve"> </w:t>
      </w:r>
      <w:r w:rsidR="004D7A97" w:rsidRPr="005142C6">
        <w:rPr>
          <w:rFonts w:ascii="Calibri" w:hAnsi="Calibri" w:cs="Calibri"/>
          <w:sz w:val="24"/>
        </w:rPr>
        <w:t>230/1</w:t>
      </w:r>
      <w:r w:rsidRPr="005142C6">
        <w:rPr>
          <w:rFonts w:ascii="Calibri" w:hAnsi="Calibri" w:cs="Calibri"/>
          <w:sz w:val="24"/>
        </w:rPr>
        <w:t>,</w:t>
      </w:r>
      <w:r w:rsidR="004D7A97" w:rsidRPr="005142C6">
        <w:rPr>
          <w:rFonts w:ascii="Calibri" w:hAnsi="Calibri" w:cs="Calibri"/>
          <w:sz w:val="24"/>
        </w:rPr>
        <w:t xml:space="preserve"> </w:t>
      </w:r>
      <w:r w:rsidRPr="005142C6">
        <w:rPr>
          <w:rFonts w:ascii="Calibri" w:hAnsi="Calibri" w:cs="Calibri"/>
          <w:sz w:val="24"/>
        </w:rPr>
        <w:t>katastráln</w:t>
      </w:r>
      <w:r w:rsidR="004D7A97" w:rsidRPr="005142C6">
        <w:rPr>
          <w:rFonts w:ascii="Calibri" w:hAnsi="Calibri" w:cs="Calibri"/>
          <w:sz w:val="24"/>
        </w:rPr>
        <w:t>e</w:t>
      </w:r>
      <w:r w:rsidRPr="005142C6">
        <w:rPr>
          <w:rFonts w:ascii="Calibri" w:hAnsi="Calibri" w:cs="Calibri"/>
          <w:sz w:val="24"/>
        </w:rPr>
        <w:t xml:space="preserve"> územ</w:t>
      </w:r>
      <w:r w:rsidR="004D7A97" w:rsidRPr="005142C6">
        <w:rPr>
          <w:rFonts w:ascii="Calibri" w:hAnsi="Calibri" w:cs="Calibri"/>
          <w:sz w:val="24"/>
        </w:rPr>
        <w:t>ie</w:t>
      </w:r>
      <w:r w:rsidRPr="005142C6">
        <w:rPr>
          <w:rFonts w:ascii="Calibri" w:hAnsi="Calibri" w:cs="Calibri"/>
          <w:sz w:val="24"/>
        </w:rPr>
        <w:t xml:space="preserve"> </w:t>
      </w:r>
      <w:r w:rsidR="004D7A97" w:rsidRPr="005142C6">
        <w:rPr>
          <w:rFonts w:ascii="Calibri" w:hAnsi="Calibri" w:cs="Calibri"/>
          <w:sz w:val="24"/>
        </w:rPr>
        <w:t xml:space="preserve"> Tisovec, evidovaná Okresným úradom Rimavská Sobota, katastrálnym </w:t>
      </w:r>
      <w:r w:rsidRPr="005142C6">
        <w:rPr>
          <w:rFonts w:ascii="Calibri" w:hAnsi="Calibri" w:cs="Calibri"/>
          <w:sz w:val="24"/>
        </w:rPr>
        <w:t xml:space="preserve"> odborom  na LV č. 1951.   </w:t>
      </w:r>
    </w:p>
    <w:p w14:paraId="69258BFE" w14:textId="77777777" w:rsidR="009D2241" w:rsidRPr="005142C6" w:rsidRDefault="000E2DFD" w:rsidP="00EE75F6">
      <w:pPr>
        <w:pStyle w:val="Odsekzoznamu"/>
        <w:tabs>
          <w:tab w:val="left" w:pos="1557"/>
        </w:tabs>
        <w:spacing w:line="237" w:lineRule="auto"/>
        <w:ind w:left="1556" w:right="112" w:firstLine="0"/>
        <w:rPr>
          <w:rFonts w:ascii="Calibri" w:hAnsi="Calibri" w:cs="Calibri"/>
          <w:sz w:val="24"/>
        </w:rPr>
      </w:pPr>
      <w:r w:rsidRPr="005142C6">
        <w:rPr>
          <w:rFonts w:ascii="Calibri" w:hAnsi="Calibri" w:cs="Calibri"/>
          <w:sz w:val="24"/>
        </w:rPr>
        <w:t xml:space="preserve">     </w:t>
      </w:r>
    </w:p>
    <w:p w14:paraId="60786D3B" w14:textId="77777777" w:rsidR="009D2241" w:rsidRPr="005142C6" w:rsidRDefault="000E2DFD">
      <w:pPr>
        <w:pStyle w:val="Odsekzoznamu"/>
        <w:numPr>
          <w:ilvl w:val="0"/>
          <w:numId w:val="15"/>
        </w:numPr>
        <w:tabs>
          <w:tab w:val="left" w:pos="837"/>
        </w:tabs>
        <w:ind w:left="836"/>
        <w:jc w:val="left"/>
        <w:rPr>
          <w:rFonts w:ascii="Calibri" w:hAnsi="Calibri" w:cs="Calibri"/>
          <w:sz w:val="24"/>
        </w:rPr>
      </w:pPr>
      <w:r w:rsidRPr="005142C6">
        <w:rPr>
          <w:rFonts w:ascii="Calibri" w:hAnsi="Calibri" w:cs="Calibri"/>
          <w:sz w:val="24"/>
        </w:rPr>
        <w:t xml:space="preserve">Prenajímateľ prenecháva Nájomcovi do nájmu </w:t>
      </w:r>
      <w:r w:rsidR="00EE75F6" w:rsidRPr="005142C6">
        <w:rPr>
          <w:rFonts w:ascii="Calibri" w:hAnsi="Calibri" w:cs="Calibri"/>
          <w:sz w:val="24"/>
        </w:rPr>
        <w:t>nebytové priestory uvedené v odseku 1 tohto článku na zabezpečenie stravovania pre žiakov a zamestnancov SOŠ Tisovec a pre žiakov ubytovaných v školskom internáte</w:t>
      </w:r>
      <w:r w:rsidR="00E639AA" w:rsidRPr="005142C6">
        <w:rPr>
          <w:rFonts w:ascii="Calibri" w:hAnsi="Calibri" w:cs="Calibri"/>
          <w:sz w:val="24"/>
        </w:rPr>
        <w:t xml:space="preserve"> pri SOŠ Tisovec</w:t>
      </w:r>
      <w:r w:rsidR="00EE75F6" w:rsidRPr="005142C6">
        <w:rPr>
          <w:rFonts w:ascii="Calibri" w:hAnsi="Calibri" w:cs="Calibri"/>
          <w:sz w:val="24"/>
        </w:rPr>
        <w:t>.</w:t>
      </w:r>
    </w:p>
    <w:p w14:paraId="07036819" w14:textId="77777777" w:rsidR="009D2241" w:rsidRPr="005142C6" w:rsidRDefault="009D2241">
      <w:pPr>
        <w:pStyle w:val="Zkladntext"/>
        <w:spacing w:before="2"/>
        <w:rPr>
          <w:rFonts w:ascii="Calibri" w:hAnsi="Calibri" w:cs="Calibri"/>
        </w:rPr>
      </w:pPr>
    </w:p>
    <w:p w14:paraId="28BD3DA2" w14:textId="77777777" w:rsidR="009D2241" w:rsidRPr="005142C6" w:rsidRDefault="00E639AA" w:rsidP="00E639AA">
      <w:pPr>
        <w:tabs>
          <w:tab w:val="left" w:pos="1556"/>
          <w:tab w:val="left" w:pos="1557"/>
        </w:tabs>
        <w:ind w:left="1556" w:right="113"/>
        <w:rPr>
          <w:rFonts w:ascii="Calibri" w:hAnsi="Calibri" w:cs="Calibri"/>
          <w:sz w:val="24"/>
        </w:rPr>
      </w:pPr>
      <w:r w:rsidRPr="005142C6">
        <w:rPr>
          <w:rFonts w:ascii="Calibri" w:hAnsi="Calibri" w:cs="Calibri"/>
          <w:sz w:val="24"/>
        </w:rPr>
        <w:tab/>
      </w:r>
      <w:r w:rsidR="000E2DFD" w:rsidRPr="005142C6">
        <w:rPr>
          <w:rFonts w:ascii="Calibri" w:hAnsi="Calibri" w:cs="Calibri"/>
          <w:sz w:val="24"/>
        </w:rPr>
        <w:t>Výdaj</w:t>
      </w:r>
      <w:r w:rsidR="00EE75F6" w:rsidRPr="005142C6">
        <w:rPr>
          <w:rFonts w:ascii="Calibri" w:hAnsi="Calibri" w:cs="Calibri"/>
          <w:sz w:val="24"/>
        </w:rPr>
        <w:t>ná školská jedáleň</w:t>
      </w:r>
      <w:r w:rsidR="000E2DFD" w:rsidRPr="005142C6">
        <w:rPr>
          <w:rFonts w:ascii="Calibri" w:hAnsi="Calibri" w:cs="Calibri"/>
          <w:sz w:val="24"/>
        </w:rPr>
        <w:t xml:space="preserve"> od 01.9.202</w:t>
      </w:r>
      <w:r w:rsidR="004D7A97" w:rsidRPr="005142C6">
        <w:rPr>
          <w:rFonts w:ascii="Calibri" w:hAnsi="Calibri" w:cs="Calibri"/>
          <w:sz w:val="24"/>
        </w:rPr>
        <w:t>4</w:t>
      </w:r>
      <w:r w:rsidR="000E2DFD" w:rsidRPr="005142C6">
        <w:rPr>
          <w:rFonts w:ascii="Calibri" w:hAnsi="Calibri" w:cs="Calibri"/>
          <w:sz w:val="24"/>
        </w:rPr>
        <w:t xml:space="preserve"> do 30.06.202</w:t>
      </w:r>
      <w:r w:rsidR="004D7A97" w:rsidRPr="005142C6">
        <w:rPr>
          <w:rFonts w:ascii="Calibri" w:hAnsi="Calibri" w:cs="Calibri"/>
          <w:sz w:val="24"/>
        </w:rPr>
        <w:t>6</w:t>
      </w:r>
      <w:r w:rsidR="000E2DFD" w:rsidRPr="005142C6">
        <w:rPr>
          <w:rFonts w:ascii="Calibri" w:hAnsi="Calibri" w:cs="Calibri"/>
          <w:sz w:val="24"/>
        </w:rPr>
        <w:t xml:space="preserve"> </w:t>
      </w:r>
      <w:r w:rsidR="004D7A97" w:rsidRPr="005142C6">
        <w:rPr>
          <w:rFonts w:ascii="Calibri" w:hAnsi="Calibri" w:cs="Calibri"/>
          <w:sz w:val="24"/>
        </w:rPr>
        <w:t>okrem víkendov, školský</w:t>
      </w:r>
      <w:r w:rsidR="000E2DFD" w:rsidRPr="005142C6">
        <w:rPr>
          <w:rFonts w:ascii="Calibri" w:hAnsi="Calibri" w:cs="Calibri"/>
          <w:sz w:val="24"/>
        </w:rPr>
        <w:t>ch</w:t>
      </w:r>
      <w:r w:rsidR="004D7A97" w:rsidRPr="005142C6">
        <w:rPr>
          <w:rFonts w:ascii="Calibri" w:hAnsi="Calibri" w:cs="Calibri"/>
          <w:sz w:val="24"/>
        </w:rPr>
        <w:t xml:space="preserve"> prázdnin a sviatkov v čase od: </w:t>
      </w:r>
    </w:p>
    <w:p w14:paraId="7EF22C51" w14:textId="77777777" w:rsidR="004D7A97" w:rsidRPr="005142C6" w:rsidRDefault="004D7A97">
      <w:pPr>
        <w:pStyle w:val="Odsekzoznamu"/>
        <w:numPr>
          <w:ilvl w:val="0"/>
          <w:numId w:val="14"/>
        </w:numPr>
        <w:tabs>
          <w:tab w:val="left" w:pos="1556"/>
          <w:tab w:val="left" w:pos="1557"/>
        </w:tabs>
        <w:ind w:right="113"/>
        <w:jc w:val="left"/>
        <w:rPr>
          <w:rFonts w:ascii="Calibri" w:hAnsi="Calibri" w:cs="Calibri"/>
          <w:sz w:val="24"/>
        </w:rPr>
      </w:pPr>
      <w:r w:rsidRPr="005142C6">
        <w:rPr>
          <w:rFonts w:ascii="Calibri" w:hAnsi="Calibri" w:cs="Calibri"/>
          <w:sz w:val="24"/>
        </w:rPr>
        <w:t>raňajky:</w:t>
      </w:r>
      <w:r w:rsidRPr="005142C6">
        <w:rPr>
          <w:rFonts w:ascii="Calibri" w:hAnsi="Calibri" w:cs="Calibri"/>
          <w:sz w:val="24"/>
        </w:rPr>
        <w:tab/>
        <w:t>6.30 hod. – 7.30 hod.</w:t>
      </w:r>
    </w:p>
    <w:p w14:paraId="2B9B0FAC" w14:textId="77777777" w:rsidR="00100EDA" w:rsidRPr="005142C6" w:rsidRDefault="00100EDA">
      <w:pPr>
        <w:pStyle w:val="Odsekzoznamu"/>
        <w:numPr>
          <w:ilvl w:val="0"/>
          <w:numId w:val="14"/>
        </w:numPr>
        <w:tabs>
          <w:tab w:val="left" w:pos="1556"/>
          <w:tab w:val="left" w:pos="1557"/>
        </w:tabs>
        <w:ind w:right="113"/>
        <w:jc w:val="left"/>
        <w:rPr>
          <w:rFonts w:ascii="Calibri" w:hAnsi="Calibri" w:cs="Calibri"/>
          <w:sz w:val="24"/>
        </w:rPr>
      </w:pPr>
      <w:r w:rsidRPr="005142C6">
        <w:rPr>
          <w:rFonts w:ascii="Calibri" w:hAnsi="Calibri" w:cs="Calibri"/>
          <w:sz w:val="24"/>
        </w:rPr>
        <w:t>obed:</w:t>
      </w:r>
      <w:r w:rsidRPr="005142C6">
        <w:rPr>
          <w:rFonts w:ascii="Calibri" w:hAnsi="Calibri" w:cs="Calibri"/>
          <w:sz w:val="24"/>
        </w:rPr>
        <w:tab/>
      </w:r>
      <w:r w:rsidRPr="005142C6">
        <w:rPr>
          <w:rFonts w:ascii="Calibri" w:hAnsi="Calibri" w:cs="Calibri"/>
          <w:sz w:val="24"/>
        </w:rPr>
        <w:tab/>
        <w:t>12.00 hod. – 14. 00 hod.</w:t>
      </w:r>
    </w:p>
    <w:p w14:paraId="76B4F0DA" w14:textId="77777777" w:rsidR="00100EDA" w:rsidRPr="005142C6" w:rsidRDefault="00100EDA">
      <w:pPr>
        <w:pStyle w:val="Odsekzoznamu"/>
        <w:numPr>
          <w:ilvl w:val="0"/>
          <w:numId w:val="14"/>
        </w:numPr>
        <w:tabs>
          <w:tab w:val="left" w:pos="1556"/>
          <w:tab w:val="left" w:pos="1557"/>
        </w:tabs>
        <w:ind w:right="113"/>
        <w:jc w:val="left"/>
        <w:rPr>
          <w:rFonts w:ascii="Calibri" w:hAnsi="Calibri" w:cs="Calibri"/>
          <w:sz w:val="24"/>
        </w:rPr>
      </w:pPr>
      <w:r w:rsidRPr="005142C6">
        <w:rPr>
          <w:rFonts w:ascii="Calibri" w:hAnsi="Calibri" w:cs="Calibri"/>
          <w:sz w:val="24"/>
        </w:rPr>
        <w:t>večera:</w:t>
      </w:r>
      <w:r w:rsidRPr="005142C6">
        <w:rPr>
          <w:rFonts w:ascii="Calibri" w:hAnsi="Calibri" w:cs="Calibri"/>
          <w:sz w:val="24"/>
        </w:rPr>
        <w:tab/>
        <w:t>17.30 hod. – 18.30 hod.</w:t>
      </w:r>
    </w:p>
    <w:p w14:paraId="1688E451" w14:textId="77777777" w:rsidR="009D2241" w:rsidRPr="005142C6" w:rsidRDefault="009D2241">
      <w:pPr>
        <w:pStyle w:val="Zkladntext"/>
        <w:rPr>
          <w:rFonts w:ascii="Calibri" w:hAnsi="Calibri" w:cs="Calibri"/>
          <w:sz w:val="26"/>
        </w:rPr>
      </w:pPr>
    </w:p>
    <w:p w14:paraId="1CABBA7D" w14:textId="77777777" w:rsidR="009D2241" w:rsidRPr="005142C6" w:rsidRDefault="000E2DFD">
      <w:pPr>
        <w:pStyle w:val="Nadpis1"/>
        <w:spacing w:before="215"/>
        <w:ind w:right="364"/>
        <w:rPr>
          <w:rFonts w:ascii="Calibri" w:hAnsi="Calibri" w:cs="Calibri"/>
        </w:rPr>
      </w:pPr>
      <w:r w:rsidRPr="005142C6">
        <w:rPr>
          <w:rFonts w:ascii="Calibri" w:hAnsi="Calibri" w:cs="Calibri"/>
        </w:rPr>
        <w:t>Čl. II</w:t>
      </w:r>
    </w:p>
    <w:p w14:paraId="031E16B2" w14:textId="77777777" w:rsidR="009D2241" w:rsidRPr="005142C6" w:rsidRDefault="000E2DFD">
      <w:pPr>
        <w:ind w:left="346" w:right="365"/>
        <w:jc w:val="center"/>
        <w:rPr>
          <w:rFonts w:ascii="Calibri" w:hAnsi="Calibri" w:cs="Calibri"/>
          <w:b/>
          <w:sz w:val="24"/>
        </w:rPr>
      </w:pPr>
      <w:r w:rsidRPr="005142C6">
        <w:rPr>
          <w:rFonts w:ascii="Calibri" w:hAnsi="Calibri" w:cs="Calibri"/>
          <w:b/>
          <w:sz w:val="24"/>
        </w:rPr>
        <w:t>Účel nájmu</w:t>
      </w:r>
    </w:p>
    <w:p w14:paraId="34595081" w14:textId="77777777" w:rsidR="009D2241" w:rsidRPr="005142C6" w:rsidRDefault="009D2241">
      <w:pPr>
        <w:pStyle w:val="Zkladntext"/>
        <w:rPr>
          <w:rFonts w:ascii="Calibri" w:hAnsi="Calibri" w:cs="Calibri"/>
          <w:b/>
        </w:rPr>
      </w:pPr>
    </w:p>
    <w:p w14:paraId="6172344A" w14:textId="77777777" w:rsidR="009D2241" w:rsidRPr="005142C6" w:rsidRDefault="000E2DFD">
      <w:pPr>
        <w:pStyle w:val="Odsekzoznamu"/>
        <w:numPr>
          <w:ilvl w:val="0"/>
          <w:numId w:val="13"/>
        </w:numPr>
        <w:tabs>
          <w:tab w:val="left" w:pos="815"/>
        </w:tabs>
        <w:ind w:right="117"/>
        <w:rPr>
          <w:rFonts w:ascii="Calibri" w:hAnsi="Calibri" w:cs="Calibri"/>
          <w:sz w:val="24"/>
        </w:rPr>
      </w:pPr>
      <w:r w:rsidRPr="005142C6">
        <w:rPr>
          <w:rFonts w:ascii="Calibri" w:hAnsi="Calibri" w:cs="Calibri"/>
          <w:sz w:val="24"/>
        </w:rPr>
        <w:t xml:space="preserve">Nájomca je zmluvným partnerom Prenajímateľa v súvislosti so zabezpečovaním stravovania pre žiakov a zamestnancov </w:t>
      </w:r>
      <w:r w:rsidR="00100EDA" w:rsidRPr="005142C6">
        <w:rPr>
          <w:rFonts w:ascii="Calibri" w:hAnsi="Calibri" w:cs="Calibri"/>
          <w:sz w:val="24"/>
        </w:rPr>
        <w:t>Strednej odbornej školy Tisovec a žiakov ubytovaných v školskom internáte pri SOŠ Tisovec.</w:t>
      </w:r>
    </w:p>
    <w:p w14:paraId="754CDA0A" w14:textId="77777777" w:rsidR="009D2241" w:rsidRPr="005142C6" w:rsidRDefault="009D2241">
      <w:pPr>
        <w:pStyle w:val="Zkladntext"/>
        <w:rPr>
          <w:rFonts w:ascii="Calibri" w:hAnsi="Calibri" w:cs="Calibri"/>
        </w:rPr>
      </w:pPr>
    </w:p>
    <w:p w14:paraId="2055A5B3" w14:textId="77777777" w:rsidR="009D2241" w:rsidRPr="005142C6" w:rsidRDefault="000E2DFD">
      <w:pPr>
        <w:pStyle w:val="Odsekzoznamu"/>
        <w:numPr>
          <w:ilvl w:val="0"/>
          <w:numId w:val="13"/>
        </w:numPr>
        <w:tabs>
          <w:tab w:val="left" w:pos="837"/>
        </w:tabs>
        <w:ind w:left="836" w:right="117"/>
        <w:rPr>
          <w:rFonts w:ascii="Calibri" w:hAnsi="Calibri" w:cs="Calibri"/>
          <w:sz w:val="24"/>
        </w:rPr>
      </w:pPr>
      <w:r w:rsidRPr="005142C6">
        <w:rPr>
          <w:rFonts w:ascii="Calibri" w:hAnsi="Calibri" w:cs="Calibri"/>
          <w:sz w:val="24"/>
        </w:rPr>
        <w:t>Nájomca sa zaväzuje prenajaté nebytové priestory užívať len na účely a v súvislosti so zabezpečovaním stravovania – výdaja</w:t>
      </w:r>
      <w:r w:rsidRPr="005142C6">
        <w:rPr>
          <w:rFonts w:ascii="Calibri" w:hAnsi="Calibri" w:cs="Calibri"/>
          <w:spacing w:val="-15"/>
          <w:sz w:val="24"/>
        </w:rPr>
        <w:t xml:space="preserve"> </w:t>
      </w:r>
      <w:r w:rsidR="00100EDA" w:rsidRPr="005142C6">
        <w:rPr>
          <w:rFonts w:ascii="Calibri" w:hAnsi="Calibri" w:cs="Calibri"/>
          <w:sz w:val="24"/>
        </w:rPr>
        <w:t>stravy</w:t>
      </w:r>
      <w:r w:rsidRPr="005142C6">
        <w:rPr>
          <w:rFonts w:ascii="Calibri" w:hAnsi="Calibri" w:cs="Calibri"/>
          <w:sz w:val="24"/>
        </w:rPr>
        <w:t>.</w:t>
      </w:r>
    </w:p>
    <w:p w14:paraId="10C28571" w14:textId="77777777" w:rsidR="009D2241" w:rsidRPr="005142C6" w:rsidRDefault="009D2241">
      <w:pPr>
        <w:pStyle w:val="Zkladntext"/>
        <w:rPr>
          <w:rFonts w:ascii="Calibri" w:hAnsi="Calibri" w:cs="Calibri"/>
          <w:sz w:val="26"/>
        </w:rPr>
      </w:pPr>
    </w:p>
    <w:p w14:paraId="1186097C" w14:textId="77777777" w:rsidR="009D2241" w:rsidRPr="005142C6" w:rsidRDefault="000E2DFD">
      <w:pPr>
        <w:pStyle w:val="Nadpis1"/>
        <w:spacing w:before="218"/>
        <w:ind w:right="366"/>
        <w:rPr>
          <w:rFonts w:ascii="Calibri" w:hAnsi="Calibri" w:cs="Calibri"/>
        </w:rPr>
      </w:pPr>
      <w:r w:rsidRPr="005142C6">
        <w:rPr>
          <w:rFonts w:ascii="Calibri" w:hAnsi="Calibri" w:cs="Calibri"/>
        </w:rPr>
        <w:t>Čl. III</w:t>
      </w:r>
    </w:p>
    <w:p w14:paraId="5E268DD2" w14:textId="77777777" w:rsidR="009D2241" w:rsidRPr="005142C6" w:rsidRDefault="000E2DFD">
      <w:pPr>
        <w:ind w:left="346" w:right="362"/>
        <w:jc w:val="center"/>
        <w:rPr>
          <w:rFonts w:ascii="Calibri" w:hAnsi="Calibri" w:cs="Calibri"/>
          <w:b/>
          <w:sz w:val="24"/>
        </w:rPr>
      </w:pPr>
      <w:r w:rsidRPr="005142C6">
        <w:rPr>
          <w:rFonts w:ascii="Calibri" w:hAnsi="Calibri" w:cs="Calibri"/>
          <w:b/>
          <w:sz w:val="24"/>
        </w:rPr>
        <w:t>Výška a splatnosť nájomného</w:t>
      </w:r>
    </w:p>
    <w:p w14:paraId="081B9ED7" w14:textId="77777777" w:rsidR="009D2241" w:rsidRPr="005142C6" w:rsidRDefault="009D2241">
      <w:pPr>
        <w:pStyle w:val="Zkladntext"/>
        <w:rPr>
          <w:rFonts w:ascii="Calibri" w:hAnsi="Calibri" w:cs="Calibri"/>
          <w:b/>
        </w:rPr>
      </w:pPr>
    </w:p>
    <w:p w14:paraId="26A940A6" w14:textId="77777777" w:rsidR="009D2241" w:rsidRPr="005142C6" w:rsidRDefault="000E2DFD">
      <w:pPr>
        <w:pStyle w:val="Odsekzoznamu"/>
        <w:numPr>
          <w:ilvl w:val="0"/>
          <w:numId w:val="12"/>
        </w:numPr>
        <w:tabs>
          <w:tab w:val="left" w:pos="815"/>
        </w:tabs>
        <w:ind w:right="115"/>
        <w:rPr>
          <w:rFonts w:ascii="Calibri" w:hAnsi="Calibri" w:cs="Calibri"/>
          <w:sz w:val="24"/>
        </w:rPr>
      </w:pPr>
      <w:r w:rsidRPr="005142C6">
        <w:rPr>
          <w:rFonts w:ascii="Calibri" w:hAnsi="Calibri" w:cs="Calibri"/>
          <w:sz w:val="24"/>
        </w:rPr>
        <w:t xml:space="preserve">Nájomné za prenajaté nebytové priestory </w:t>
      </w:r>
      <w:r w:rsidR="00D04DEA" w:rsidRPr="005142C6">
        <w:rPr>
          <w:rFonts w:ascii="Calibri" w:hAnsi="Calibri" w:cs="Calibri"/>
          <w:sz w:val="24"/>
        </w:rPr>
        <w:t>sa určuje dohodou zmluvných strán podľa zákona č. 18/1996 Z.z. o cenách v znení neskorších predpisov</w:t>
      </w:r>
      <w:r w:rsidR="00426DFD" w:rsidRPr="005142C6">
        <w:rPr>
          <w:rFonts w:ascii="Calibri" w:hAnsi="Calibri" w:cs="Calibri"/>
          <w:sz w:val="24"/>
        </w:rPr>
        <w:t xml:space="preserve"> </w:t>
      </w:r>
      <w:r w:rsidRPr="005142C6">
        <w:rPr>
          <w:rFonts w:ascii="Calibri" w:hAnsi="Calibri" w:cs="Calibri"/>
          <w:sz w:val="24"/>
        </w:rPr>
        <w:t>nasledovne:</w:t>
      </w:r>
    </w:p>
    <w:p w14:paraId="4621F007" w14:textId="77777777" w:rsidR="009D2241" w:rsidRPr="005142C6" w:rsidRDefault="000E2DFD" w:rsidP="00100EDA">
      <w:pPr>
        <w:pStyle w:val="Odsekzoznamu"/>
        <w:numPr>
          <w:ilvl w:val="1"/>
          <w:numId w:val="12"/>
        </w:numPr>
        <w:tabs>
          <w:tab w:val="left" w:pos="1557"/>
        </w:tabs>
        <w:spacing w:before="3" w:line="237" w:lineRule="auto"/>
        <w:ind w:right="116"/>
        <w:rPr>
          <w:rFonts w:ascii="Calibri" w:hAnsi="Calibri" w:cs="Calibri"/>
          <w:sz w:val="24"/>
        </w:rPr>
      </w:pPr>
      <w:r w:rsidRPr="005142C6">
        <w:rPr>
          <w:rFonts w:ascii="Calibri" w:hAnsi="Calibri" w:cs="Calibri"/>
          <w:sz w:val="24"/>
        </w:rPr>
        <w:t xml:space="preserve">priestory </w:t>
      </w:r>
      <w:r w:rsidR="00100EDA" w:rsidRPr="005142C6">
        <w:rPr>
          <w:rFonts w:ascii="Calibri" w:hAnsi="Calibri" w:cs="Calibri"/>
          <w:sz w:val="24"/>
        </w:rPr>
        <w:t>výdajne</w:t>
      </w:r>
      <w:r w:rsidRPr="005142C6">
        <w:rPr>
          <w:rFonts w:ascii="Calibri" w:hAnsi="Calibri" w:cs="Calibri"/>
          <w:sz w:val="24"/>
        </w:rPr>
        <w:t xml:space="preserve"> vo výške </w:t>
      </w:r>
      <w:r w:rsidR="00D04DEA" w:rsidRPr="005142C6">
        <w:rPr>
          <w:rFonts w:ascii="Calibri" w:hAnsi="Calibri" w:cs="Calibri"/>
          <w:sz w:val="24"/>
        </w:rPr>
        <w:t>11,20</w:t>
      </w:r>
      <w:r w:rsidRPr="005142C6">
        <w:rPr>
          <w:rFonts w:ascii="Calibri" w:hAnsi="Calibri" w:cs="Calibri"/>
          <w:sz w:val="24"/>
        </w:rPr>
        <w:t xml:space="preserve"> € / m² / </w:t>
      </w:r>
      <w:r w:rsidR="00D04DEA" w:rsidRPr="005142C6">
        <w:rPr>
          <w:rFonts w:ascii="Calibri" w:hAnsi="Calibri" w:cs="Calibri"/>
          <w:sz w:val="24"/>
        </w:rPr>
        <w:t>rok</w:t>
      </w:r>
      <w:r w:rsidRPr="005142C6">
        <w:rPr>
          <w:rFonts w:ascii="Calibri" w:hAnsi="Calibri" w:cs="Calibri"/>
          <w:sz w:val="24"/>
        </w:rPr>
        <w:t xml:space="preserve">, </w:t>
      </w:r>
      <w:proofErr w:type="spellStart"/>
      <w:r w:rsidRPr="005142C6">
        <w:rPr>
          <w:rFonts w:ascii="Calibri" w:hAnsi="Calibri" w:cs="Calibri"/>
          <w:sz w:val="24"/>
        </w:rPr>
        <w:t>t.j</w:t>
      </w:r>
      <w:proofErr w:type="spellEnd"/>
      <w:r w:rsidRPr="005142C6">
        <w:rPr>
          <w:rFonts w:ascii="Calibri" w:hAnsi="Calibri" w:cs="Calibri"/>
          <w:sz w:val="24"/>
        </w:rPr>
        <w:t xml:space="preserve">. nájomné za obdobie prenájmu je </w:t>
      </w:r>
      <w:r w:rsidR="00426DFD" w:rsidRPr="005142C6">
        <w:rPr>
          <w:rFonts w:ascii="Calibri" w:hAnsi="Calibri" w:cs="Calibri"/>
          <w:sz w:val="24"/>
        </w:rPr>
        <w:t>954,18</w:t>
      </w:r>
      <w:r w:rsidRPr="005142C6">
        <w:rPr>
          <w:rFonts w:ascii="Calibri" w:hAnsi="Calibri" w:cs="Calibri"/>
          <w:spacing w:val="-2"/>
          <w:sz w:val="24"/>
        </w:rPr>
        <w:t xml:space="preserve"> </w:t>
      </w:r>
      <w:r w:rsidRPr="005142C6">
        <w:rPr>
          <w:rFonts w:ascii="Calibri" w:hAnsi="Calibri" w:cs="Calibri"/>
          <w:sz w:val="24"/>
        </w:rPr>
        <w:t>€</w:t>
      </w:r>
      <w:r w:rsidR="00426DFD" w:rsidRPr="005142C6">
        <w:rPr>
          <w:rFonts w:ascii="Calibri" w:hAnsi="Calibri" w:cs="Calibri"/>
          <w:sz w:val="24"/>
        </w:rPr>
        <w:t xml:space="preserve"> ( okrem mesiacov júl a august )</w:t>
      </w:r>
    </w:p>
    <w:p w14:paraId="1F022093" w14:textId="77777777" w:rsidR="00D04DEA" w:rsidRPr="005142C6" w:rsidRDefault="00D04DEA" w:rsidP="00D04DEA">
      <w:pPr>
        <w:pStyle w:val="Odsekzoznamu"/>
        <w:tabs>
          <w:tab w:val="left" w:pos="837"/>
        </w:tabs>
        <w:ind w:firstLine="0"/>
        <w:rPr>
          <w:rFonts w:ascii="Calibri" w:hAnsi="Calibri" w:cs="Calibri"/>
          <w:sz w:val="24"/>
        </w:rPr>
      </w:pPr>
    </w:p>
    <w:p w14:paraId="2FA86DB0" w14:textId="77777777" w:rsidR="009D2241" w:rsidRPr="005142C6" w:rsidRDefault="000E2DFD">
      <w:pPr>
        <w:pStyle w:val="Odsekzoznamu"/>
        <w:numPr>
          <w:ilvl w:val="0"/>
          <w:numId w:val="12"/>
        </w:numPr>
        <w:tabs>
          <w:tab w:val="left" w:pos="837"/>
        </w:tabs>
        <w:ind w:left="836"/>
        <w:rPr>
          <w:rFonts w:ascii="Calibri" w:hAnsi="Calibri" w:cs="Calibri"/>
          <w:sz w:val="24"/>
        </w:rPr>
      </w:pPr>
      <w:r w:rsidRPr="005142C6">
        <w:rPr>
          <w:rFonts w:ascii="Calibri" w:hAnsi="Calibri" w:cs="Calibri"/>
          <w:sz w:val="24"/>
        </w:rPr>
        <w:t xml:space="preserve">Nájomné sa platí za obdobie prenájmu mesačne vo výške </w:t>
      </w:r>
      <w:r w:rsidR="00100EDA" w:rsidRPr="005142C6">
        <w:rPr>
          <w:rFonts w:ascii="Calibri" w:hAnsi="Calibri" w:cs="Calibri"/>
          <w:sz w:val="24"/>
        </w:rPr>
        <w:t>4</w:t>
      </w:r>
      <w:r w:rsidR="00426DFD" w:rsidRPr="005142C6">
        <w:rPr>
          <w:rFonts w:ascii="Calibri" w:hAnsi="Calibri" w:cs="Calibri"/>
          <w:sz w:val="24"/>
        </w:rPr>
        <w:t>7</w:t>
      </w:r>
      <w:r w:rsidR="00100EDA" w:rsidRPr="005142C6">
        <w:rPr>
          <w:rFonts w:ascii="Calibri" w:hAnsi="Calibri" w:cs="Calibri"/>
          <w:sz w:val="24"/>
        </w:rPr>
        <w:t>,</w:t>
      </w:r>
      <w:r w:rsidR="00426DFD" w:rsidRPr="005142C6">
        <w:rPr>
          <w:rFonts w:ascii="Calibri" w:hAnsi="Calibri" w:cs="Calibri"/>
          <w:sz w:val="24"/>
        </w:rPr>
        <w:t>70</w:t>
      </w:r>
      <w:r w:rsidRPr="005142C6">
        <w:rPr>
          <w:rFonts w:ascii="Calibri" w:hAnsi="Calibri" w:cs="Calibri"/>
          <w:sz w:val="24"/>
        </w:rPr>
        <w:t xml:space="preserve"> € a posledný</w:t>
      </w:r>
      <w:r w:rsidRPr="005142C6">
        <w:rPr>
          <w:rFonts w:ascii="Calibri" w:hAnsi="Calibri" w:cs="Calibri"/>
          <w:spacing w:val="55"/>
          <w:sz w:val="24"/>
        </w:rPr>
        <w:t xml:space="preserve"> </w:t>
      </w:r>
      <w:r w:rsidRPr="005142C6">
        <w:rPr>
          <w:rFonts w:ascii="Calibri" w:hAnsi="Calibri" w:cs="Calibri"/>
          <w:sz w:val="24"/>
        </w:rPr>
        <w:t>mesiac</w:t>
      </w:r>
    </w:p>
    <w:p w14:paraId="6B84BAF2" w14:textId="77777777" w:rsidR="009D2241" w:rsidRPr="005142C6" w:rsidRDefault="000E2DFD">
      <w:pPr>
        <w:pStyle w:val="Zkladntext"/>
        <w:ind w:left="836" w:right="615"/>
        <w:rPr>
          <w:rFonts w:ascii="Calibri" w:hAnsi="Calibri" w:cs="Calibri"/>
        </w:rPr>
      </w:pPr>
      <w:proofErr w:type="spellStart"/>
      <w:r w:rsidRPr="005142C6">
        <w:rPr>
          <w:rFonts w:ascii="Calibri" w:hAnsi="Calibri" w:cs="Calibri"/>
        </w:rPr>
        <w:t>t.j</w:t>
      </w:r>
      <w:proofErr w:type="spellEnd"/>
      <w:r w:rsidRPr="005142C6">
        <w:rPr>
          <w:rFonts w:ascii="Calibri" w:hAnsi="Calibri" w:cs="Calibri"/>
        </w:rPr>
        <w:t>. jún 202</w:t>
      </w:r>
      <w:r w:rsidR="00426DFD" w:rsidRPr="005142C6">
        <w:rPr>
          <w:rFonts w:ascii="Calibri" w:hAnsi="Calibri" w:cs="Calibri"/>
        </w:rPr>
        <w:t>6</w:t>
      </w:r>
      <w:r w:rsidRPr="005142C6">
        <w:rPr>
          <w:rFonts w:ascii="Calibri" w:hAnsi="Calibri" w:cs="Calibri"/>
        </w:rPr>
        <w:t xml:space="preserve"> vo výške </w:t>
      </w:r>
      <w:r w:rsidR="00AB2FF7" w:rsidRPr="005142C6">
        <w:rPr>
          <w:rFonts w:ascii="Calibri" w:hAnsi="Calibri" w:cs="Calibri"/>
        </w:rPr>
        <w:t>4</w:t>
      </w:r>
      <w:r w:rsidR="00426DFD" w:rsidRPr="005142C6">
        <w:rPr>
          <w:rFonts w:ascii="Calibri" w:hAnsi="Calibri" w:cs="Calibri"/>
        </w:rPr>
        <w:t>7</w:t>
      </w:r>
      <w:r w:rsidRPr="005142C6">
        <w:rPr>
          <w:rFonts w:ascii="Calibri" w:hAnsi="Calibri" w:cs="Calibri"/>
        </w:rPr>
        <w:t>,</w:t>
      </w:r>
      <w:r w:rsidR="00426DFD" w:rsidRPr="005142C6">
        <w:rPr>
          <w:rFonts w:ascii="Calibri" w:hAnsi="Calibri" w:cs="Calibri"/>
        </w:rPr>
        <w:t>88</w:t>
      </w:r>
      <w:r w:rsidRPr="005142C6">
        <w:rPr>
          <w:rFonts w:ascii="Calibri" w:hAnsi="Calibri" w:cs="Calibri"/>
        </w:rPr>
        <w:t xml:space="preserve"> € na účet Prenajímateľa a to na základe faktúry vystavenej Prenajímateľom.</w:t>
      </w:r>
    </w:p>
    <w:p w14:paraId="5E04D717" w14:textId="77777777" w:rsidR="009D2241" w:rsidRPr="005142C6" w:rsidRDefault="009D2241">
      <w:pPr>
        <w:pStyle w:val="Zkladntext"/>
        <w:rPr>
          <w:rFonts w:ascii="Calibri" w:hAnsi="Calibri" w:cs="Calibri"/>
        </w:rPr>
      </w:pPr>
    </w:p>
    <w:p w14:paraId="7ABC6CE3" w14:textId="77777777" w:rsidR="009D2241" w:rsidRPr="005142C6" w:rsidRDefault="000E2DFD">
      <w:pPr>
        <w:pStyle w:val="Odsekzoznamu"/>
        <w:numPr>
          <w:ilvl w:val="0"/>
          <w:numId w:val="12"/>
        </w:numPr>
        <w:tabs>
          <w:tab w:val="left" w:pos="837"/>
        </w:tabs>
        <w:ind w:left="836" w:right="117"/>
        <w:rPr>
          <w:rFonts w:ascii="Calibri" w:hAnsi="Calibri" w:cs="Calibri"/>
          <w:sz w:val="24"/>
        </w:rPr>
      </w:pPr>
      <w:r w:rsidRPr="005142C6">
        <w:rPr>
          <w:rFonts w:ascii="Calibri" w:hAnsi="Calibri" w:cs="Calibri"/>
          <w:sz w:val="24"/>
        </w:rPr>
        <w:t>Lehota splatnosti faktúr je 14 dní od doručenia faktúry Nájomcovi. V prípade, že faktúra bude obsahovať nesprávne, neúplné údaje, Nájomca je oprávnený ju vrátiť na doplnenie a prepracovanie Prenajímateľovi. Prenajímateľ túto faktúru podľa charakteru nedostatkov buď opraví, alebo vystaví novú faktúru. V tejto opravenej (novej) faktúre vyznačí novú 14 dňovú lehotu splatnosti a doručí ju</w:t>
      </w:r>
      <w:r w:rsidRPr="005142C6">
        <w:rPr>
          <w:rFonts w:ascii="Calibri" w:hAnsi="Calibri" w:cs="Calibri"/>
          <w:spacing w:val="-6"/>
          <w:sz w:val="24"/>
        </w:rPr>
        <w:t xml:space="preserve"> </w:t>
      </w:r>
      <w:r w:rsidRPr="005142C6">
        <w:rPr>
          <w:rFonts w:ascii="Calibri" w:hAnsi="Calibri" w:cs="Calibri"/>
          <w:sz w:val="24"/>
        </w:rPr>
        <w:t>Nájomcovi.</w:t>
      </w:r>
    </w:p>
    <w:p w14:paraId="29AA3102" w14:textId="77777777" w:rsidR="00133355" w:rsidRPr="005142C6" w:rsidRDefault="00133355" w:rsidP="00133355">
      <w:pPr>
        <w:tabs>
          <w:tab w:val="left" w:pos="837"/>
        </w:tabs>
        <w:ind w:left="454" w:right="117"/>
        <w:jc w:val="both"/>
        <w:rPr>
          <w:rFonts w:ascii="Calibri" w:hAnsi="Calibri" w:cs="Calibri"/>
          <w:sz w:val="24"/>
        </w:rPr>
      </w:pPr>
    </w:p>
    <w:p w14:paraId="0126ECFA" w14:textId="77777777" w:rsidR="00133355" w:rsidRPr="005142C6" w:rsidRDefault="00133355">
      <w:pPr>
        <w:pStyle w:val="Odsekzoznamu"/>
        <w:numPr>
          <w:ilvl w:val="0"/>
          <w:numId w:val="12"/>
        </w:numPr>
        <w:tabs>
          <w:tab w:val="left" w:pos="837"/>
        </w:tabs>
        <w:ind w:left="836" w:right="117"/>
        <w:rPr>
          <w:rFonts w:ascii="Calibri" w:hAnsi="Calibri" w:cs="Calibri"/>
          <w:sz w:val="24"/>
        </w:rPr>
      </w:pPr>
      <w:r w:rsidRPr="005142C6">
        <w:rPr>
          <w:rFonts w:ascii="Calibri" w:hAnsi="Calibri" w:cs="Calibri"/>
          <w:sz w:val="24"/>
        </w:rPr>
        <w:t>Nájomca sa zaväzuje uhrádzať náklady za služby ( ďalej len ,,Prevádzkové náklady“), poskytovanie ktorých je spojené s užívaním prenajatého nebytového priestoru a hnuteľného majetku a to:</w:t>
      </w:r>
    </w:p>
    <w:p w14:paraId="4D5DDEBA" w14:textId="77777777" w:rsidR="00426DFD" w:rsidRPr="005142C6" w:rsidRDefault="00426DFD" w:rsidP="00426DFD">
      <w:pPr>
        <w:tabs>
          <w:tab w:val="left" w:pos="837"/>
        </w:tabs>
        <w:ind w:left="426" w:right="117"/>
        <w:rPr>
          <w:rFonts w:ascii="Calibri" w:hAnsi="Calibri" w:cs="Calibri"/>
          <w:sz w:val="24"/>
        </w:rPr>
      </w:pPr>
    </w:p>
    <w:p w14:paraId="25367059" w14:textId="77777777" w:rsidR="00133355" w:rsidRPr="005142C6" w:rsidRDefault="00133355" w:rsidP="00D04DEA">
      <w:pPr>
        <w:pStyle w:val="Odsekzoznamu"/>
        <w:numPr>
          <w:ilvl w:val="0"/>
          <w:numId w:val="17"/>
        </w:numPr>
        <w:tabs>
          <w:tab w:val="left" w:pos="837"/>
        </w:tabs>
        <w:ind w:right="117"/>
        <w:rPr>
          <w:rFonts w:ascii="Calibri" w:hAnsi="Calibri" w:cs="Calibri"/>
          <w:sz w:val="24"/>
        </w:rPr>
      </w:pPr>
      <w:r w:rsidRPr="005142C6">
        <w:rPr>
          <w:rFonts w:ascii="Calibri" w:hAnsi="Calibri" w:cs="Calibri"/>
          <w:sz w:val="24"/>
        </w:rPr>
        <w:t>za odber elektrickej energie</w:t>
      </w:r>
    </w:p>
    <w:p w14:paraId="3480BF0E" w14:textId="77777777" w:rsidR="00133355" w:rsidRPr="005142C6" w:rsidRDefault="00133355" w:rsidP="00D04DEA">
      <w:pPr>
        <w:pStyle w:val="Odsekzoznamu"/>
        <w:numPr>
          <w:ilvl w:val="0"/>
          <w:numId w:val="19"/>
        </w:numPr>
        <w:tabs>
          <w:tab w:val="left" w:pos="837"/>
        </w:tabs>
        <w:ind w:right="117"/>
        <w:rPr>
          <w:rFonts w:ascii="Calibri" w:hAnsi="Calibri" w:cs="Calibri"/>
          <w:sz w:val="24"/>
        </w:rPr>
      </w:pPr>
      <w:r w:rsidRPr="005142C6">
        <w:rPr>
          <w:rFonts w:ascii="Calibri" w:hAnsi="Calibri" w:cs="Calibri"/>
          <w:sz w:val="24"/>
        </w:rPr>
        <w:t>za vodné a stočné</w:t>
      </w:r>
    </w:p>
    <w:p w14:paraId="4A2E42D1" w14:textId="77777777" w:rsidR="009D2241" w:rsidRPr="005142C6" w:rsidRDefault="009D2241">
      <w:pPr>
        <w:pStyle w:val="Zkladntext"/>
        <w:rPr>
          <w:rFonts w:ascii="Calibri" w:hAnsi="Calibri" w:cs="Calibri"/>
        </w:rPr>
      </w:pPr>
    </w:p>
    <w:p w14:paraId="6BC637BF" w14:textId="77777777" w:rsidR="009D2241" w:rsidRPr="005142C6" w:rsidRDefault="00133355" w:rsidP="0044678D">
      <w:pPr>
        <w:tabs>
          <w:tab w:val="left" w:pos="837"/>
        </w:tabs>
        <w:spacing w:before="90"/>
        <w:ind w:left="720" w:right="2" w:hanging="244"/>
        <w:jc w:val="both"/>
        <w:rPr>
          <w:rFonts w:ascii="Calibri" w:hAnsi="Calibri" w:cs="Calibri"/>
          <w:sz w:val="24"/>
        </w:rPr>
      </w:pPr>
      <w:r w:rsidRPr="005142C6">
        <w:rPr>
          <w:rFonts w:ascii="Calibri" w:hAnsi="Calibri" w:cs="Calibri"/>
          <w:sz w:val="24"/>
        </w:rPr>
        <w:t>5.</w:t>
      </w:r>
      <w:r w:rsidRPr="005142C6">
        <w:rPr>
          <w:rFonts w:ascii="Calibri" w:hAnsi="Calibri" w:cs="Calibri"/>
          <w:sz w:val="24"/>
        </w:rPr>
        <w:tab/>
      </w:r>
      <w:r w:rsidR="00002259" w:rsidRPr="005142C6">
        <w:rPr>
          <w:rFonts w:ascii="Calibri" w:hAnsi="Calibri" w:cs="Calibri"/>
          <w:sz w:val="24"/>
        </w:rPr>
        <w:t>Nájomca sa zaväzuje uhrádzať náklady za spotrebu energií Prenajímateľovi na základe odpísaných údajov o spotrebe z vodomer</w:t>
      </w:r>
      <w:r w:rsidR="00EF4051" w:rsidRPr="005142C6">
        <w:rPr>
          <w:rFonts w:ascii="Calibri" w:hAnsi="Calibri" w:cs="Calibri"/>
          <w:sz w:val="24"/>
        </w:rPr>
        <w:t>u</w:t>
      </w:r>
      <w:r w:rsidR="00002259" w:rsidRPr="005142C6">
        <w:rPr>
          <w:rFonts w:ascii="Calibri" w:hAnsi="Calibri" w:cs="Calibri"/>
          <w:sz w:val="24"/>
        </w:rPr>
        <w:t xml:space="preserve"> a z elektromeru. Úd</w:t>
      </w:r>
      <w:r w:rsidRPr="005142C6">
        <w:rPr>
          <w:rFonts w:ascii="Calibri" w:hAnsi="Calibri" w:cs="Calibri"/>
          <w:sz w:val="24"/>
        </w:rPr>
        <w:t>a</w:t>
      </w:r>
      <w:r w:rsidR="00002259" w:rsidRPr="005142C6">
        <w:rPr>
          <w:rFonts w:ascii="Calibri" w:hAnsi="Calibri" w:cs="Calibri"/>
          <w:sz w:val="24"/>
        </w:rPr>
        <w:t xml:space="preserve">je sa odpisujú za </w:t>
      </w:r>
      <w:r w:rsidRPr="005142C6">
        <w:rPr>
          <w:rFonts w:ascii="Calibri" w:hAnsi="Calibri" w:cs="Calibri"/>
          <w:sz w:val="24"/>
        </w:rPr>
        <w:t xml:space="preserve">prítomnosti oboch zmluvných strán. Prenajímateľ vždy po skončení kalendárneho </w:t>
      </w:r>
      <w:r w:rsidRPr="005142C6">
        <w:rPr>
          <w:rFonts w:ascii="Calibri" w:hAnsi="Calibri" w:cs="Calibri"/>
          <w:sz w:val="24"/>
        </w:rPr>
        <w:lastRenderedPageBreak/>
        <w:t>mesiaca vystaví faktúru a doručí ju Nájomcovi.</w:t>
      </w:r>
    </w:p>
    <w:p w14:paraId="2E5582D7" w14:textId="77777777" w:rsidR="009D2241" w:rsidRPr="005142C6" w:rsidRDefault="009D2241">
      <w:pPr>
        <w:pStyle w:val="Zkladntext"/>
        <w:spacing w:before="1"/>
        <w:rPr>
          <w:rFonts w:ascii="Calibri" w:hAnsi="Calibri" w:cs="Calibri"/>
        </w:rPr>
      </w:pPr>
    </w:p>
    <w:p w14:paraId="21892DAD" w14:textId="77777777" w:rsidR="009D2241" w:rsidRPr="005142C6" w:rsidRDefault="00133355" w:rsidP="0044678D">
      <w:pPr>
        <w:tabs>
          <w:tab w:val="left" w:pos="837"/>
        </w:tabs>
        <w:ind w:left="720" w:right="116" w:hanging="244"/>
        <w:jc w:val="both"/>
        <w:rPr>
          <w:rFonts w:ascii="Calibri" w:hAnsi="Calibri" w:cs="Calibri"/>
          <w:sz w:val="24"/>
        </w:rPr>
      </w:pPr>
      <w:r w:rsidRPr="005142C6">
        <w:rPr>
          <w:rFonts w:ascii="Calibri" w:hAnsi="Calibri" w:cs="Calibri"/>
          <w:sz w:val="24"/>
        </w:rPr>
        <w:t>6.</w:t>
      </w:r>
      <w:r w:rsidRPr="005142C6">
        <w:rPr>
          <w:rFonts w:ascii="Calibri" w:hAnsi="Calibri" w:cs="Calibri"/>
          <w:sz w:val="24"/>
        </w:rPr>
        <w:tab/>
      </w:r>
      <w:r w:rsidR="000E2DFD" w:rsidRPr="005142C6">
        <w:rPr>
          <w:rFonts w:ascii="Calibri" w:hAnsi="Calibri" w:cs="Calibri"/>
          <w:sz w:val="24"/>
        </w:rPr>
        <w:t>V prípade zmeny cien dodávaných služieb si Prenajímateľ vyhradzuje právo jednostranne upraviť výšku platieb nadväzne na čas vykonania zmeny a výšku cenovej úpravy, a to bez nutnosti uzavretia dodatku k tejto Nájomnej zmluve. Túto skutočnosť Nájomcovi písomne</w:t>
      </w:r>
      <w:r w:rsidR="000E2DFD" w:rsidRPr="005142C6">
        <w:rPr>
          <w:rFonts w:ascii="Calibri" w:hAnsi="Calibri" w:cs="Calibri"/>
          <w:spacing w:val="-2"/>
          <w:sz w:val="24"/>
        </w:rPr>
        <w:t xml:space="preserve"> </w:t>
      </w:r>
      <w:r w:rsidR="000E2DFD" w:rsidRPr="005142C6">
        <w:rPr>
          <w:rFonts w:ascii="Calibri" w:hAnsi="Calibri" w:cs="Calibri"/>
          <w:sz w:val="24"/>
        </w:rPr>
        <w:t>oznámi.</w:t>
      </w:r>
    </w:p>
    <w:p w14:paraId="26AA08D6" w14:textId="77777777" w:rsidR="009D2241" w:rsidRPr="005142C6" w:rsidRDefault="009D2241">
      <w:pPr>
        <w:pStyle w:val="Zkladntext"/>
        <w:rPr>
          <w:rFonts w:ascii="Calibri" w:hAnsi="Calibri" w:cs="Calibri"/>
        </w:rPr>
      </w:pPr>
    </w:p>
    <w:p w14:paraId="6421BC0D" w14:textId="77777777" w:rsidR="009D2241" w:rsidRPr="005142C6" w:rsidRDefault="000E2DFD" w:rsidP="00D04DEA">
      <w:pPr>
        <w:pStyle w:val="Odsekzoznamu"/>
        <w:numPr>
          <w:ilvl w:val="0"/>
          <w:numId w:val="21"/>
        </w:numPr>
        <w:tabs>
          <w:tab w:val="left" w:pos="837"/>
        </w:tabs>
        <w:ind w:right="115"/>
        <w:rPr>
          <w:rFonts w:ascii="Calibri" w:hAnsi="Calibri" w:cs="Calibri"/>
          <w:sz w:val="24"/>
        </w:rPr>
      </w:pPr>
      <w:r w:rsidRPr="005142C6">
        <w:rPr>
          <w:rFonts w:ascii="Calibri" w:hAnsi="Calibri" w:cs="Calibri"/>
          <w:sz w:val="24"/>
        </w:rPr>
        <w:t>Nájomca je povinný uhrádzať náklady uvádzané v bode.4. a</w:t>
      </w:r>
      <w:r w:rsidR="00EF4051" w:rsidRPr="005142C6">
        <w:rPr>
          <w:rFonts w:ascii="Calibri" w:hAnsi="Calibri" w:cs="Calibri"/>
          <w:sz w:val="24"/>
        </w:rPr>
        <w:t xml:space="preserve"> v </w:t>
      </w:r>
      <w:r w:rsidRPr="005142C6">
        <w:rPr>
          <w:rFonts w:ascii="Calibri" w:hAnsi="Calibri" w:cs="Calibri"/>
          <w:sz w:val="24"/>
        </w:rPr>
        <w:t>bode 6. tohto článku na základe faktúry vystavenej Prenajímateľom, v lehote splatnosti 14 dní odo dňa jej doručenia Nájomcovi. V prípade, že faktúra bude obsahovať nesprávne, alebo neúplné údaje, Nájomca je oprávnený ju vrátiť na doplnenie a prepracovanie Prenajímateľovi. Prenajímateľ túto faktúru podľa charakteru nedostatkov buď opraví, alebo vystaví novú faktúru. U tejto opravenej (novej) faktúry vyznačí novú 14 dňovú lehotu splatnosti a doručí ju</w:t>
      </w:r>
      <w:r w:rsidRPr="005142C6">
        <w:rPr>
          <w:rFonts w:ascii="Calibri" w:hAnsi="Calibri" w:cs="Calibri"/>
          <w:spacing w:val="-1"/>
          <w:sz w:val="24"/>
        </w:rPr>
        <w:t xml:space="preserve"> </w:t>
      </w:r>
      <w:r w:rsidRPr="005142C6">
        <w:rPr>
          <w:rFonts w:ascii="Calibri" w:hAnsi="Calibri" w:cs="Calibri"/>
          <w:sz w:val="24"/>
        </w:rPr>
        <w:t>Nájomcovi.</w:t>
      </w:r>
    </w:p>
    <w:p w14:paraId="7D383568" w14:textId="77777777" w:rsidR="009D2241" w:rsidRPr="005142C6" w:rsidRDefault="009D2241">
      <w:pPr>
        <w:pStyle w:val="Zkladntext"/>
        <w:rPr>
          <w:rFonts w:ascii="Calibri" w:hAnsi="Calibri" w:cs="Calibri"/>
        </w:rPr>
      </w:pPr>
    </w:p>
    <w:p w14:paraId="7065CC31" w14:textId="77777777" w:rsidR="009D2241" w:rsidRPr="005142C6" w:rsidRDefault="000E2DFD" w:rsidP="00D04DEA">
      <w:pPr>
        <w:pStyle w:val="Odsekzoznamu"/>
        <w:numPr>
          <w:ilvl w:val="0"/>
          <w:numId w:val="21"/>
        </w:numPr>
        <w:tabs>
          <w:tab w:val="left" w:pos="837"/>
        </w:tabs>
        <w:ind w:right="118"/>
        <w:rPr>
          <w:rFonts w:ascii="Calibri" w:hAnsi="Calibri" w:cs="Calibri"/>
          <w:sz w:val="24"/>
        </w:rPr>
      </w:pPr>
      <w:r w:rsidRPr="005142C6">
        <w:rPr>
          <w:rFonts w:ascii="Calibri" w:hAnsi="Calibri" w:cs="Calibri"/>
          <w:sz w:val="24"/>
        </w:rPr>
        <w:t>V prípade, že Nájomca je v omeškaní s úhradou faktúry za prenájom nebytových priestorov /alebo za faktúry za služby spojené s užívaním nebytových priestorov, je Prenajímateľ oprávnený účtovať úrok z omeškania vo výške stanovenej v § 3 Nariadenia vlády SR č. 586/2008 Z. z., ktorým sa mení a dopĺňa Nariadenie vlády SR č. 87/1995 Z. z., ktorým sa vykonávajú niektoré ustanovenia Občianskeho</w:t>
      </w:r>
      <w:r w:rsidRPr="005142C6">
        <w:rPr>
          <w:rFonts w:ascii="Calibri" w:hAnsi="Calibri" w:cs="Calibri"/>
          <w:spacing w:val="1"/>
          <w:sz w:val="24"/>
        </w:rPr>
        <w:t xml:space="preserve"> </w:t>
      </w:r>
      <w:r w:rsidRPr="005142C6">
        <w:rPr>
          <w:rFonts w:ascii="Calibri" w:hAnsi="Calibri" w:cs="Calibri"/>
          <w:sz w:val="24"/>
        </w:rPr>
        <w:t>zákonníka.</w:t>
      </w:r>
    </w:p>
    <w:p w14:paraId="0C5765EC" w14:textId="77777777" w:rsidR="009D2241" w:rsidRPr="005142C6" w:rsidRDefault="009D2241">
      <w:pPr>
        <w:pStyle w:val="Zkladntext"/>
        <w:rPr>
          <w:rFonts w:ascii="Calibri" w:hAnsi="Calibri" w:cs="Calibri"/>
        </w:rPr>
      </w:pPr>
    </w:p>
    <w:p w14:paraId="0FEDB46D" w14:textId="77777777" w:rsidR="009D2241" w:rsidRPr="005142C6" w:rsidRDefault="000E2DFD">
      <w:pPr>
        <w:pStyle w:val="Nadpis1"/>
        <w:spacing w:before="1"/>
        <w:ind w:right="346"/>
        <w:rPr>
          <w:rFonts w:ascii="Calibri" w:hAnsi="Calibri" w:cs="Calibri"/>
        </w:rPr>
      </w:pPr>
      <w:r w:rsidRPr="005142C6">
        <w:rPr>
          <w:rFonts w:ascii="Calibri" w:hAnsi="Calibri" w:cs="Calibri"/>
        </w:rPr>
        <w:t>Čl. IV</w:t>
      </w:r>
    </w:p>
    <w:p w14:paraId="2D2F7B16" w14:textId="77777777" w:rsidR="009D2241" w:rsidRPr="005142C6" w:rsidRDefault="000E2DFD">
      <w:pPr>
        <w:ind w:left="2805"/>
        <w:rPr>
          <w:rFonts w:ascii="Calibri" w:hAnsi="Calibri" w:cs="Calibri"/>
          <w:b/>
          <w:sz w:val="24"/>
        </w:rPr>
      </w:pPr>
      <w:r w:rsidRPr="005142C6">
        <w:rPr>
          <w:rFonts w:ascii="Calibri" w:hAnsi="Calibri" w:cs="Calibri"/>
          <w:b/>
          <w:sz w:val="24"/>
        </w:rPr>
        <w:t>Práva a povinnosti zmluvných strán</w:t>
      </w:r>
    </w:p>
    <w:p w14:paraId="1191CB65" w14:textId="77777777" w:rsidR="009D2241" w:rsidRPr="005142C6" w:rsidRDefault="009D2241">
      <w:pPr>
        <w:pStyle w:val="Zkladntext"/>
        <w:rPr>
          <w:rFonts w:ascii="Calibri" w:hAnsi="Calibri" w:cs="Calibri"/>
          <w:b/>
        </w:rPr>
      </w:pPr>
    </w:p>
    <w:p w14:paraId="21349159" w14:textId="77777777" w:rsidR="009D2241" w:rsidRPr="005142C6" w:rsidRDefault="000E2DFD">
      <w:pPr>
        <w:pStyle w:val="Odsekzoznamu"/>
        <w:numPr>
          <w:ilvl w:val="0"/>
          <w:numId w:val="9"/>
        </w:numPr>
        <w:tabs>
          <w:tab w:val="left" w:pos="837"/>
        </w:tabs>
        <w:rPr>
          <w:rFonts w:ascii="Calibri" w:hAnsi="Calibri" w:cs="Calibri"/>
          <w:sz w:val="24"/>
        </w:rPr>
      </w:pPr>
      <w:r w:rsidRPr="005142C6">
        <w:rPr>
          <w:rFonts w:ascii="Calibri" w:hAnsi="Calibri" w:cs="Calibri"/>
          <w:sz w:val="24"/>
        </w:rPr>
        <w:t>Nájomca je</w:t>
      </w:r>
      <w:r w:rsidRPr="005142C6">
        <w:rPr>
          <w:rFonts w:ascii="Calibri" w:hAnsi="Calibri" w:cs="Calibri"/>
          <w:spacing w:val="-2"/>
          <w:sz w:val="24"/>
        </w:rPr>
        <w:t xml:space="preserve"> </w:t>
      </w:r>
      <w:r w:rsidRPr="005142C6">
        <w:rPr>
          <w:rFonts w:ascii="Calibri" w:hAnsi="Calibri" w:cs="Calibri"/>
          <w:sz w:val="24"/>
        </w:rPr>
        <w:t>povinný:</w:t>
      </w:r>
    </w:p>
    <w:p w14:paraId="78B8CAE3" w14:textId="77777777" w:rsidR="009D2241" w:rsidRPr="005142C6" w:rsidRDefault="009D2241">
      <w:pPr>
        <w:pStyle w:val="Zkladntext"/>
        <w:rPr>
          <w:rFonts w:ascii="Calibri" w:hAnsi="Calibri" w:cs="Calibri"/>
        </w:rPr>
      </w:pPr>
    </w:p>
    <w:p w14:paraId="644C5236" w14:textId="77777777" w:rsidR="009D2241" w:rsidRPr="005142C6" w:rsidRDefault="000E2DFD">
      <w:pPr>
        <w:pStyle w:val="Odsekzoznamu"/>
        <w:numPr>
          <w:ilvl w:val="0"/>
          <w:numId w:val="8"/>
        </w:numPr>
        <w:tabs>
          <w:tab w:val="left" w:pos="837"/>
        </w:tabs>
        <w:ind w:right="112"/>
        <w:rPr>
          <w:rFonts w:ascii="Calibri" w:hAnsi="Calibri" w:cs="Calibri"/>
          <w:sz w:val="24"/>
        </w:rPr>
      </w:pPr>
      <w:r w:rsidRPr="005142C6">
        <w:rPr>
          <w:rFonts w:ascii="Calibri" w:hAnsi="Calibri" w:cs="Calibri"/>
          <w:sz w:val="24"/>
        </w:rPr>
        <w:t>prevzaté a prenajaté nebytové priestory užívať len v rozsahu určenou touto Nájomnou zmluvou</w:t>
      </w:r>
      <w:r w:rsidR="00EF4051" w:rsidRPr="005142C6">
        <w:rPr>
          <w:rFonts w:ascii="Calibri" w:hAnsi="Calibri" w:cs="Calibri"/>
          <w:sz w:val="24"/>
        </w:rPr>
        <w:t xml:space="preserve"> a </w:t>
      </w:r>
      <w:r w:rsidRPr="005142C6">
        <w:rPr>
          <w:rFonts w:ascii="Calibri" w:hAnsi="Calibri" w:cs="Calibri"/>
          <w:sz w:val="24"/>
        </w:rPr>
        <w:t>udržiavať priestory v správe Prenajímateľa na výkon dohodnutých činností Nájomcu v riadnom stave. V prípade ich poškodenia, zničenia zavinenom Nájomcom uviesť ich na svoje náklady do pôvodného</w:t>
      </w:r>
      <w:r w:rsidRPr="005142C6">
        <w:rPr>
          <w:rFonts w:ascii="Calibri" w:hAnsi="Calibri" w:cs="Calibri"/>
          <w:spacing w:val="-1"/>
          <w:sz w:val="24"/>
        </w:rPr>
        <w:t xml:space="preserve"> </w:t>
      </w:r>
      <w:r w:rsidRPr="005142C6">
        <w:rPr>
          <w:rFonts w:ascii="Calibri" w:hAnsi="Calibri" w:cs="Calibri"/>
          <w:sz w:val="24"/>
        </w:rPr>
        <w:t>stavu,</w:t>
      </w:r>
    </w:p>
    <w:p w14:paraId="5EFAC33F" w14:textId="77777777" w:rsidR="009D2241" w:rsidRPr="005142C6" w:rsidRDefault="009D2241">
      <w:pPr>
        <w:pStyle w:val="Zkladntext"/>
        <w:rPr>
          <w:rFonts w:ascii="Calibri" w:hAnsi="Calibri" w:cs="Calibri"/>
        </w:rPr>
      </w:pPr>
    </w:p>
    <w:p w14:paraId="55213BBA" w14:textId="77777777" w:rsidR="009D2241" w:rsidRPr="005142C6" w:rsidRDefault="000E2DFD">
      <w:pPr>
        <w:pStyle w:val="Odsekzoznamu"/>
        <w:numPr>
          <w:ilvl w:val="0"/>
          <w:numId w:val="8"/>
        </w:numPr>
        <w:tabs>
          <w:tab w:val="left" w:pos="837"/>
        </w:tabs>
        <w:ind w:right="257"/>
        <w:rPr>
          <w:rFonts w:ascii="Calibri" w:hAnsi="Calibri" w:cs="Calibri"/>
          <w:sz w:val="24"/>
        </w:rPr>
      </w:pPr>
      <w:r w:rsidRPr="005142C6">
        <w:rPr>
          <w:rFonts w:ascii="Calibri" w:hAnsi="Calibri" w:cs="Calibri"/>
          <w:sz w:val="24"/>
        </w:rPr>
        <w:t>oboznámiť sa so stavom predmetných nebytových priestorov na mieste samom a nebytové priestory v tomto stave prevziať a nevyžadovať od Prenajímateľa žiadne úpravy týchto</w:t>
      </w:r>
      <w:r w:rsidRPr="005142C6">
        <w:rPr>
          <w:rFonts w:ascii="Calibri" w:hAnsi="Calibri" w:cs="Calibri"/>
          <w:spacing w:val="-1"/>
          <w:sz w:val="24"/>
        </w:rPr>
        <w:t xml:space="preserve"> </w:t>
      </w:r>
      <w:r w:rsidRPr="005142C6">
        <w:rPr>
          <w:rFonts w:ascii="Calibri" w:hAnsi="Calibri" w:cs="Calibri"/>
          <w:sz w:val="24"/>
        </w:rPr>
        <w:t>priestorov,</w:t>
      </w:r>
    </w:p>
    <w:p w14:paraId="76FD215D" w14:textId="77777777" w:rsidR="009D2241" w:rsidRPr="005142C6" w:rsidRDefault="009D2241">
      <w:pPr>
        <w:pStyle w:val="Zkladntext"/>
        <w:spacing w:before="1"/>
        <w:rPr>
          <w:rFonts w:ascii="Calibri" w:hAnsi="Calibri" w:cs="Calibri"/>
        </w:rPr>
      </w:pPr>
    </w:p>
    <w:p w14:paraId="67F5E1F9" w14:textId="77777777" w:rsidR="009D2241" w:rsidRPr="005142C6" w:rsidRDefault="000E2DFD" w:rsidP="0044678D">
      <w:pPr>
        <w:pStyle w:val="Odsekzoznamu"/>
        <w:numPr>
          <w:ilvl w:val="0"/>
          <w:numId w:val="8"/>
        </w:numPr>
        <w:tabs>
          <w:tab w:val="left" w:pos="837"/>
        </w:tabs>
        <w:spacing w:before="93"/>
        <w:ind w:right="122"/>
        <w:rPr>
          <w:rFonts w:ascii="Calibri" w:hAnsi="Calibri" w:cs="Calibri"/>
          <w:sz w:val="24"/>
        </w:rPr>
      </w:pPr>
      <w:r w:rsidRPr="005142C6">
        <w:rPr>
          <w:rFonts w:ascii="Calibri" w:hAnsi="Calibri" w:cs="Calibri"/>
          <w:sz w:val="24"/>
        </w:rPr>
        <w:t>dodržiavať interné predpisy Prenajímateľa na zabezpečenie ochrany majetku v správe Prenajímateľa, všeobecne záväzné protipožiarne predpisy, bezpečnostné predpisy, hygien</w:t>
      </w:r>
      <w:r w:rsidR="00EF4051" w:rsidRPr="005142C6">
        <w:rPr>
          <w:rFonts w:ascii="Calibri" w:hAnsi="Calibri" w:cs="Calibri"/>
          <w:sz w:val="24"/>
        </w:rPr>
        <w:t>i</w:t>
      </w:r>
      <w:r w:rsidRPr="005142C6">
        <w:rPr>
          <w:rFonts w:ascii="Calibri" w:hAnsi="Calibri" w:cs="Calibri"/>
          <w:sz w:val="24"/>
        </w:rPr>
        <w:t>cké predpisy a vnútorný prevádzkový režim budovy v správe</w:t>
      </w:r>
      <w:r w:rsidRPr="005142C6">
        <w:rPr>
          <w:rFonts w:ascii="Calibri" w:hAnsi="Calibri" w:cs="Calibri"/>
          <w:spacing w:val="-8"/>
          <w:sz w:val="24"/>
        </w:rPr>
        <w:t xml:space="preserve"> </w:t>
      </w:r>
      <w:proofErr w:type="spellStart"/>
      <w:r w:rsidRPr="005142C6">
        <w:rPr>
          <w:rFonts w:ascii="Calibri" w:hAnsi="Calibri" w:cs="Calibri"/>
          <w:sz w:val="24"/>
        </w:rPr>
        <w:t>Prenajímateľa,uhrádzať</w:t>
      </w:r>
      <w:proofErr w:type="spellEnd"/>
      <w:r w:rsidRPr="005142C6">
        <w:rPr>
          <w:rFonts w:ascii="Calibri" w:hAnsi="Calibri" w:cs="Calibri"/>
          <w:sz w:val="24"/>
        </w:rPr>
        <w:t xml:space="preserve"> všetky náklady spojené s obvyklým udržiavaním a prevádzkou prenajatých nebytových priestorov</w:t>
      </w:r>
      <w:r w:rsidRPr="005142C6">
        <w:rPr>
          <w:rFonts w:ascii="Calibri" w:hAnsi="Calibri" w:cs="Calibri"/>
          <w:spacing w:val="-2"/>
          <w:sz w:val="24"/>
        </w:rPr>
        <w:t xml:space="preserve"> </w:t>
      </w:r>
      <w:r w:rsidRPr="005142C6">
        <w:rPr>
          <w:rFonts w:ascii="Calibri" w:hAnsi="Calibri" w:cs="Calibri"/>
          <w:sz w:val="24"/>
        </w:rPr>
        <w:t>mesačne,</w:t>
      </w:r>
    </w:p>
    <w:p w14:paraId="5EEAEA97" w14:textId="77777777" w:rsidR="009D2241" w:rsidRPr="005142C6" w:rsidRDefault="009D2241">
      <w:pPr>
        <w:pStyle w:val="Zkladntext"/>
        <w:rPr>
          <w:rFonts w:ascii="Calibri" w:hAnsi="Calibri" w:cs="Calibri"/>
        </w:rPr>
      </w:pPr>
    </w:p>
    <w:p w14:paraId="75369A97" w14:textId="77777777" w:rsidR="009D2241" w:rsidRPr="005142C6" w:rsidRDefault="000E2DFD">
      <w:pPr>
        <w:pStyle w:val="Odsekzoznamu"/>
        <w:numPr>
          <w:ilvl w:val="0"/>
          <w:numId w:val="8"/>
        </w:numPr>
        <w:tabs>
          <w:tab w:val="left" w:pos="837"/>
        </w:tabs>
        <w:ind w:right="119"/>
        <w:rPr>
          <w:rFonts w:ascii="Calibri" w:hAnsi="Calibri" w:cs="Calibri"/>
          <w:sz w:val="24"/>
        </w:rPr>
      </w:pPr>
      <w:r w:rsidRPr="005142C6">
        <w:rPr>
          <w:rFonts w:ascii="Calibri" w:hAnsi="Calibri" w:cs="Calibri"/>
          <w:sz w:val="24"/>
        </w:rPr>
        <w:t>uhrádzať náklady na udržiavanie priestorov, odovzdaných Prenajímateľom v stave spôsobilom na výkon dohodnutých činností, ktorých znehodnotenie, znečistenie alebo poškodenie spôsobil</w:t>
      </w:r>
      <w:r w:rsidRPr="005142C6">
        <w:rPr>
          <w:rFonts w:ascii="Calibri" w:hAnsi="Calibri" w:cs="Calibri"/>
          <w:spacing w:val="-1"/>
          <w:sz w:val="24"/>
        </w:rPr>
        <w:t xml:space="preserve"> </w:t>
      </w:r>
      <w:r w:rsidRPr="005142C6">
        <w:rPr>
          <w:rFonts w:ascii="Calibri" w:hAnsi="Calibri" w:cs="Calibri"/>
          <w:sz w:val="24"/>
        </w:rPr>
        <w:t>Nájomca,</w:t>
      </w:r>
    </w:p>
    <w:p w14:paraId="4AD576BC" w14:textId="77777777" w:rsidR="009D2241" w:rsidRPr="005142C6" w:rsidRDefault="009D2241">
      <w:pPr>
        <w:pStyle w:val="Zkladntext"/>
        <w:rPr>
          <w:rFonts w:ascii="Calibri" w:hAnsi="Calibri" w:cs="Calibri"/>
        </w:rPr>
      </w:pPr>
    </w:p>
    <w:p w14:paraId="7A38E914" w14:textId="77777777" w:rsidR="009D2241" w:rsidRPr="005142C6" w:rsidRDefault="000E2DFD">
      <w:pPr>
        <w:pStyle w:val="Odsekzoznamu"/>
        <w:numPr>
          <w:ilvl w:val="0"/>
          <w:numId w:val="8"/>
        </w:numPr>
        <w:tabs>
          <w:tab w:val="left" w:pos="837"/>
        </w:tabs>
        <w:ind w:right="136"/>
        <w:rPr>
          <w:rFonts w:ascii="Calibri" w:hAnsi="Calibri" w:cs="Calibri"/>
          <w:sz w:val="24"/>
        </w:rPr>
      </w:pPr>
      <w:r w:rsidRPr="005142C6">
        <w:rPr>
          <w:rFonts w:ascii="Calibri" w:hAnsi="Calibri" w:cs="Calibri"/>
          <w:sz w:val="24"/>
        </w:rPr>
        <w:t xml:space="preserve">bez zbytočného odkladu oznámiť Prenajímateľovi potrebu opráv, ktoré má Prenajímateľ urobiť a umožniť vykonanie takýchto opráv a iných nevyhnutných </w:t>
      </w:r>
      <w:r w:rsidRPr="005142C6">
        <w:rPr>
          <w:rFonts w:ascii="Calibri" w:hAnsi="Calibri" w:cs="Calibri"/>
          <w:sz w:val="24"/>
        </w:rPr>
        <w:lastRenderedPageBreak/>
        <w:t>opráv, inak Nájomca zodpovedá za škodu, ktorá nesplnením povinnosti vznikla na prenajatom</w:t>
      </w:r>
      <w:r w:rsidRPr="005142C6">
        <w:rPr>
          <w:rFonts w:ascii="Calibri" w:hAnsi="Calibri" w:cs="Calibri"/>
          <w:spacing w:val="-1"/>
          <w:sz w:val="24"/>
        </w:rPr>
        <w:t xml:space="preserve"> </w:t>
      </w:r>
      <w:r w:rsidRPr="005142C6">
        <w:rPr>
          <w:rFonts w:ascii="Calibri" w:hAnsi="Calibri" w:cs="Calibri"/>
          <w:sz w:val="24"/>
        </w:rPr>
        <w:t>majetku,</w:t>
      </w:r>
    </w:p>
    <w:p w14:paraId="74529BD9" w14:textId="77777777" w:rsidR="009D2241" w:rsidRPr="005142C6" w:rsidRDefault="009D2241">
      <w:pPr>
        <w:pStyle w:val="Zkladntext"/>
        <w:spacing w:before="1"/>
        <w:rPr>
          <w:rFonts w:ascii="Calibri" w:hAnsi="Calibri" w:cs="Calibri"/>
        </w:rPr>
      </w:pPr>
    </w:p>
    <w:p w14:paraId="2031D024" w14:textId="77777777" w:rsidR="009D2241" w:rsidRPr="005142C6" w:rsidRDefault="000E2DFD">
      <w:pPr>
        <w:pStyle w:val="Odsekzoznamu"/>
        <w:numPr>
          <w:ilvl w:val="0"/>
          <w:numId w:val="8"/>
        </w:numPr>
        <w:tabs>
          <w:tab w:val="left" w:pos="837"/>
        </w:tabs>
        <w:ind w:right="136"/>
        <w:rPr>
          <w:rFonts w:ascii="Calibri" w:hAnsi="Calibri" w:cs="Calibri"/>
          <w:sz w:val="24"/>
        </w:rPr>
      </w:pPr>
      <w:r w:rsidRPr="005142C6">
        <w:rPr>
          <w:rFonts w:ascii="Calibri" w:hAnsi="Calibri" w:cs="Calibri"/>
          <w:sz w:val="24"/>
        </w:rPr>
        <w:t>dodržiavať plnenie povinností vyplývajúcich zo zákona č. 124/2006 Z. z. o bezpečnosti a ochrane zdravia pri práci v znení neskorších predpisov, a tiež povinnosti vyplývajúce zo zákona č. 314/2001 Z. z. o ochrane pred požiarmi v znení neskorších predpisov.</w:t>
      </w:r>
    </w:p>
    <w:p w14:paraId="320AB5BE" w14:textId="77777777" w:rsidR="0044678D" w:rsidRPr="005142C6" w:rsidRDefault="0044678D">
      <w:pPr>
        <w:rPr>
          <w:rFonts w:ascii="Calibri" w:hAnsi="Calibri" w:cs="Calibri"/>
          <w:sz w:val="24"/>
        </w:rPr>
      </w:pPr>
    </w:p>
    <w:p w14:paraId="5FEB0A7F" w14:textId="77777777" w:rsidR="009D2241" w:rsidRPr="005142C6" w:rsidRDefault="000E2DFD">
      <w:pPr>
        <w:pStyle w:val="Odsekzoznamu"/>
        <w:numPr>
          <w:ilvl w:val="0"/>
          <w:numId w:val="9"/>
        </w:numPr>
        <w:tabs>
          <w:tab w:val="left" w:pos="658"/>
        </w:tabs>
        <w:ind w:left="657" w:hanging="181"/>
        <w:rPr>
          <w:rFonts w:ascii="Calibri" w:hAnsi="Calibri" w:cs="Calibri"/>
          <w:sz w:val="24"/>
        </w:rPr>
      </w:pPr>
      <w:r w:rsidRPr="005142C6">
        <w:rPr>
          <w:rFonts w:ascii="Calibri" w:hAnsi="Calibri" w:cs="Calibri"/>
          <w:sz w:val="24"/>
        </w:rPr>
        <w:t>Nájomca umožní</w:t>
      </w:r>
      <w:r w:rsidRPr="005142C6">
        <w:rPr>
          <w:rFonts w:ascii="Calibri" w:hAnsi="Calibri" w:cs="Calibri"/>
          <w:spacing w:val="-2"/>
          <w:sz w:val="24"/>
        </w:rPr>
        <w:t xml:space="preserve"> </w:t>
      </w:r>
      <w:r w:rsidRPr="005142C6">
        <w:rPr>
          <w:rFonts w:ascii="Calibri" w:hAnsi="Calibri" w:cs="Calibri"/>
          <w:sz w:val="24"/>
        </w:rPr>
        <w:t>Prenajímateľovi:</w:t>
      </w:r>
    </w:p>
    <w:p w14:paraId="56FE871F" w14:textId="77777777" w:rsidR="009D2241" w:rsidRPr="005142C6" w:rsidRDefault="009D2241">
      <w:pPr>
        <w:pStyle w:val="Zkladntext"/>
        <w:rPr>
          <w:rFonts w:ascii="Calibri" w:hAnsi="Calibri" w:cs="Calibri"/>
        </w:rPr>
      </w:pPr>
    </w:p>
    <w:p w14:paraId="7D929A0F" w14:textId="77777777" w:rsidR="009D2241" w:rsidRPr="005142C6" w:rsidRDefault="000E2DFD">
      <w:pPr>
        <w:pStyle w:val="Odsekzoznamu"/>
        <w:numPr>
          <w:ilvl w:val="0"/>
          <w:numId w:val="7"/>
        </w:numPr>
        <w:tabs>
          <w:tab w:val="left" w:pos="837"/>
        </w:tabs>
        <w:ind w:right="116"/>
        <w:rPr>
          <w:rFonts w:ascii="Calibri" w:hAnsi="Calibri" w:cs="Calibri"/>
          <w:sz w:val="24"/>
        </w:rPr>
      </w:pPr>
      <w:r w:rsidRPr="005142C6">
        <w:rPr>
          <w:rFonts w:ascii="Calibri" w:hAnsi="Calibri" w:cs="Calibri"/>
          <w:sz w:val="24"/>
        </w:rPr>
        <w:t>v prípade potreby prístup k nehnuteľnému majetku v prenajatých nebytových priestoroch,</w:t>
      </w:r>
    </w:p>
    <w:p w14:paraId="7C2D1D91" w14:textId="77777777" w:rsidR="009D2241" w:rsidRPr="005142C6" w:rsidRDefault="000E2DFD">
      <w:pPr>
        <w:pStyle w:val="Odsekzoznamu"/>
        <w:numPr>
          <w:ilvl w:val="0"/>
          <w:numId w:val="7"/>
        </w:numPr>
        <w:tabs>
          <w:tab w:val="left" w:pos="837"/>
        </w:tabs>
        <w:ind w:right="115"/>
        <w:rPr>
          <w:rFonts w:ascii="Calibri" w:hAnsi="Calibri" w:cs="Calibri"/>
          <w:sz w:val="24"/>
        </w:rPr>
      </w:pPr>
      <w:r w:rsidRPr="005142C6">
        <w:rPr>
          <w:rFonts w:ascii="Calibri" w:hAnsi="Calibri" w:cs="Calibri"/>
          <w:sz w:val="24"/>
        </w:rPr>
        <w:t>vykonávať kontrolu užívania nebytových priestorov a nehnuteľného majetku v súlade so Zmluvou,</w:t>
      </w:r>
    </w:p>
    <w:p w14:paraId="69D44812" w14:textId="77777777" w:rsidR="009D2241" w:rsidRPr="005142C6" w:rsidRDefault="009D2241">
      <w:pPr>
        <w:pStyle w:val="Zkladntext"/>
        <w:rPr>
          <w:rFonts w:ascii="Calibri" w:hAnsi="Calibri" w:cs="Calibri"/>
        </w:rPr>
      </w:pPr>
    </w:p>
    <w:p w14:paraId="0FDDD93F" w14:textId="77777777" w:rsidR="009D2241" w:rsidRPr="005142C6" w:rsidRDefault="000E2DFD">
      <w:pPr>
        <w:pStyle w:val="Odsekzoznamu"/>
        <w:numPr>
          <w:ilvl w:val="0"/>
          <w:numId w:val="9"/>
        </w:numPr>
        <w:tabs>
          <w:tab w:val="left" w:pos="959"/>
        </w:tabs>
        <w:ind w:left="476" w:right="121" w:firstLine="0"/>
        <w:rPr>
          <w:rFonts w:ascii="Calibri" w:hAnsi="Calibri" w:cs="Calibri"/>
          <w:sz w:val="24"/>
        </w:rPr>
      </w:pPr>
      <w:r w:rsidRPr="005142C6">
        <w:rPr>
          <w:rFonts w:ascii="Calibri" w:hAnsi="Calibri" w:cs="Calibri"/>
          <w:sz w:val="24"/>
        </w:rPr>
        <w:t>Nájomca zodpovedá Prenajímateľovi za všetku škodu na prenajatom majetku, spôsobenú pri výkone práce zamestnancami</w:t>
      </w:r>
      <w:r w:rsidRPr="005142C6">
        <w:rPr>
          <w:rFonts w:ascii="Calibri" w:hAnsi="Calibri" w:cs="Calibri"/>
          <w:spacing w:val="-2"/>
          <w:sz w:val="24"/>
        </w:rPr>
        <w:t xml:space="preserve"> </w:t>
      </w:r>
      <w:r w:rsidRPr="005142C6">
        <w:rPr>
          <w:rFonts w:ascii="Calibri" w:hAnsi="Calibri" w:cs="Calibri"/>
          <w:sz w:val="24"/>
        </w:rPr>
        <w:t>Nájomcu.</w:t>
      </w:r>
    </w:p>
    <w:p w14:paraId="4CE3FF48" w14:textId="77777777" w:rsidR="009D2241" w:rsidRPr="005142C6" w:rsidRDefault="009D2241">
      <w:pPr>
        <w:pStyle w:val="Zkladntext"/>
        <w:rPr>
          <w:rFonts w:ascii="Calibri" w:hAnsi="Calibri" w:cs="Calibri"/>
        </w:rPr>
      </w:pPr>
    </w:p>
    <w:p w14:paraId="61C54C3D" w14:textId="77777777" w:rsidR="009D2241" w:rsidRPr="005142C6" w:rsidRDefault="000E2DFD">
      <w:pPr>
        <w:pStyle w:val="Odsekzoznamu"/>
        <w:numPr>
          <w:ilvl w:val="0"/>
          <w:numId w:val="9"/>
        </w:numPr>
        <w:tabs>
          <w:tab w:val="left" w:pos="741"/>
        </w:tabs>
        <w:spacing w:before="1"/>
        <w:ind w:left="476" w:right="120" w:firstLine="0"/>
        <w:rPr>
          <w:rFonts w:ascii="Calibri" w:hAnsi="Calibri" w:cs="Calibri"/>
          <w:sz w:val="24"/>
        </w:rPr>
      </w:pPr>
      <w:r w:rsidRPr="005142C6">
        <w:rPr>
          <w:rFonts w:ascii="Calibri" w:hAnsi="Calibri" w:cs="Calibri"/>
          <w:sz w:val="24"/>
        </w:rPr>
        <w:t>Nájomca nie je oprávnený prenechať nebytové priestory a nehnuteľný majetok, alebo ich časť do nájmu, podnájmu alebo výpožičky, ak tak urobí je takáto zmluva</w:t>
      </w:r>
      <w:r w:rsidRPr="005142C6">
        <w:rPr>
          <w:rFonts w:ascii="Calibri" w:hAnsi="Calibri" w:cs="Calibri"/>
          <w:spacing w:val="-9"/>
          <w:sz w:val="24"/>
        </w:rPr>
        <w:t xml:space="preserve"> </w:t>
      </w:r>
      <w:r w:rsidRPr="005142C6">
        <w:rPr>
          <w:rFonts w:ascii="Calibri" w:hAnsi="Calibri" w:cs="Calibri"/>
          <w:sz w:val="24"/>
        </w:rPr>
        <w:t>neplatná.</w:t>
      </w:r>
    </w:p>
    <w:p w14:paraId="690AAD41" w14:textId="77777777" w:rsidR="009D2241" w:rsidRPr="005142C6" w:rsidRDefault="009D2241">
      <w:pPr>
        <w:pStyle w:val="Zkladntext"/>
        <w:rPr>
          <w:rFonts w:ascii="Calibri" w:hAnsi="Calibri" w:cs="Calibri"/>
        </w:rPr>
      </w:pPr>
    </w:p>
    <w:p w14:paraId="59A5826F" w14:textId="77777777" w:rsidR="009D2241" w:rsidRPr="005142C6" w:rsidRDefault="000E2DFD">
      <w:pPr>
        <w:pStyle w:val="Odsekzoznamu"/>
        <w:numPr>
          <w:ilvl w:val="0"/>
          <w:numId w:val="9"/>
        </w:numPr>
        <w:tabs>
          <w:tab w:val="left" w:pos="750"/>
        </w:tabs>
        <w:ind w:left="476" w:right="139" w:firstLine="0"/>
        <w:rPr>
          <w:rFonts w:ascii="Calibri" w:hAnsi="Calibri" w:cs="Calibri"/>
          <w:sz w:val="24"/>
        </w:rPr>
      </w:pPr>
      <w:r w:rsidRPr="005142C6">
        <w:rPr>
          <w:rFonts w:ascii="Calibri" w:hAnsi="Calibri" w:cs="Calibri"/>
          <w:sz w:val="24"/>
        </w:rPr>
        <w:t>Nájomca nie je oprávnený na predmet nájmu podľa článku I. tejto Zmluvy o nájme zriadiť záložné právo alebo ho inak zaťažiť.</w:t>
      </w:r>
    </w:p>
    <w:p w14:paraId="3D89C4C6" w14:textId="77777777" w:rsidR="009D2241" w:rsidRPr="005142C6" w:rsidRDefault="009D2241">
      <w:pPr>
        <w:pStyle w:val="Zkladntext"/>
        <w:rPr>
          <w:rFonts w:ascii="Calibri" w:hAnsi="Calibri" w:cs="Calibri"/>
        </w:rPr>
      </w:pPr>
    </w:p>
    <w:p w14:paraId="694EC1B5" w14:textId="77777777" w:rsidR="009D2241" w:rsidRPr="005142C6" w:rsidRDefault="000E2DFD">
      <w:pPr>
        <w:pStyle w:val="Odsekzoznamu"/>
        <w:numPr>
          <w:ilvl w:val="0"/>
          <w:numId w:val="9"/>
        </w:numPr>
        <w:tabs>
          <w:tab w:val="left" w:pos="750"/>
        </w:tabs>
        <w:ind w:left="476" w:right="117" w:firstLine="0"/>
        <w:rPr>
          <w:rFonts w:ascii="Calibri" w:hAnsi="Calibri" w:cs="Calibri"/>
          <w:sz w:val="24"/>
        </w:rPr>
      </w:pPr>
      <w:r w:rsidRPr="005142C6">
        <w:rPr>
          <w:rFonts w:ascii="Calibri" w:hAnsi="Calibri" w:cs="Calibri"/>
          <w:sz w:val="24"/>
        </w:rPr>
        <w:t>Nájomca nie je oprávnený meniť účel nájmu podľa tejto Zmluvy o nájme. Nájomca nemá prednostné právo na kúpu predmetu</w:t>
      </w:r>
      <w:r w:rsidRPr="005142C6">
        <w:rPr>
          <w:rFonts w:ascii="Calibri" w:hAnsi="Calibri" w:cs="Calibri"/>
          <w:spacing w:val="-3"/>
          <w:sz w:val="24"/>
        </w:rPr>
        <w:t xml:space="preserve"> </w:t>
      </w:r>
      <w:r w:rsidRPr="005142C6">
        <w:rPr>
          <w:rFonts w:ascii="Calibri" w:hAnsi="Calibri" w:cs="Calibri"/>
          <w:sz w:val="24"/>
        </w:rPr>
        <w:t>nájmu.</w:t>
      </w:r>
    </w:p>
    <w:p w14:paraId="0D6A3E88" w14:textId="77777777" w:rsidR="009D2241" w:rsidRPr="005142C6" w:rsidRDefault="009D2241">
      <w:pPr>
        <w:pStyle w:val="Zkladntext"/>
        <w:rPr>
          <w:rFonts w:ascii="Calibri" w:hAnsi="Calibri" w:cs="Calibri"/>
        </w:rPr>
      </w:pPr>
    </w:p>
    <w:p w14:paraId="3FEDB1F6" w14:textId="77777777" w:rsidR="009D2241" w:rsidRPr="005142C6" w:rsidRDefault="000E2DFD">
      <w:pPr>
        <w:pStyle w:val="Odsekzoznamu"/>
        <w:numPr>
          <w:ilvl w:val="0"/>
          <w:numId w:val="9"/>
        </w:numPr>
        <w:tabs>
          <w:tab w:val="left" w:pos="806"/>
        </w:tabs>
        <w:ind w:left="476" w:right="115" w:firstLine="0"/>
        <w:rPr>
          <w:rFonts w:ascii="Calibri" w:hAnsi="Calibri" w:cs="Calibri"/>
          <w:sz w:val="24"/>
        </w:rPr>
      </w:pPr>
      <w:r w:rsidRPr="005142C6">
        <w:rPr>
          <w:rFonts w:ascii="Calibri" w:hAnsi="Calibri" w:cs="Calibri"/>
          <w:sz w:val="24"/>
        </w:rPr>
        <w:t>Akékoľvek zmeny na predmete nájmu môže Nájomca vykonať iba na základe predchádzajúceho písomného súhlasu Prenajímateľa. Nájomca môže požadovať úhradu nákladov spojených so zmenou na veci, len ak Prenajímateľ dal predchádzajúci písomný súhlas so zmenou a súčasne sa zaviazal uhradiť tieto</w:t>
      </w:r>
      <w:r w:rsidRPr="005142C6">
        <w:rPr>
          <w:rFonts w:ascii="Calibri" w:hAnsi="Calibri" w:cs="Calibri"/>
          <w:spacing w:val="-7"/>
          <w:sz w:val="24"/>
        </w:rPr>
        <w:t xml:space="preserve"> </w:t>
      </w:r>
      <w:r w:rsidRPr="005142C6">
        <w:rPr>
          <w:rFonts w:ascii="Calibri" w:hAnsi="Calibri" w:cs="Calibri"/>
          <w:sz w:val="24"/>
        </w:rPr>
        <w:t>náklady.</w:t>
      </w:r>
    </w:p>
    <w:p w14:paraId="1CD0F9F2" w14:textId="77777777" w:rsidR="009D2241" w:rsidRPr="005142C6" w:rsidRDefault="009D2241">
      <w:pPr>
        <w:pStyle w:val="Zkladntext"/>
        <w:spacing w:before="1"/>
        <w:rPr>
          <w:rFonts w:ascii="Calibri" w:hAnsi="Calibri" w:cs="Calibri"/>
        </w:rPr>
      </w:pPr>
    </w:p>
    <w:p w14:paraId="181168A5" w14:textId="77777777" w:rsidR="00D04DEA" w:rsidRPr="005142C6" w:rsidRDefault="000E2DFD" w:rsidP="00D04DEA">
      <w:pPr>
        <w:pStyle w:val="Odsekzoznamu"/>
        <w:numPr>
          <w:ilvl w:val="0"/>
          <w:numId w:val="9"/>
        </w:numPr>
        <w:tabs>
          <w:tab w:val="left" w:pos="772"/>
        </w:tabs>
        <w:ind w:left="476" w:right="114" w:firstLine="0"/>
        <w:rPr>
          <w:rFonts w:ascii="Calibri" w:hAnsi="Calibri" w:cs="Calibri"/>
          <w:sz w:val="24"/>
        </w:rPr>
      </w:pPr>
      <w:r w:rsidRPr="005142C6">
        <w:rPr>
          <w:rFonts w:ascii="Calibri" w:hAnsi="Calibri" w:cs="Calibri"/>
          <w:sz w:val="24"/>
        </w:rPr>
        <w:t>Najneskôr do ukončenia trvania Nájomnej zmluvy je Nájomca povinný predmetné nebytové priestory v správe Prenajímateľa odovzdať Prenajímateľovi v stave, ako ich prevzal, s prihliadnutím na obvyklé</w:t>
      </w:r>
      <w:r w:rsidRPr="005142C6">
        <w:rPr>
          <w:rFonts w:ascii="Calibri" w:hAnsi="Calibri" w:cs="Calibri"/>
          <w:spacing w:val="-2"/>
          <w:sz w:val="24"/>
        </w:rPr>
        <w:t xml:space="preserve"> </w:t>
      </w:r>
      <w:r w:rsidRPr="005142C6">
        <w:rPr>
          <w:rFonts w:ascii="Calibri" w:hAnsi="Calibri" w:cs="Calibri"/>
          <w:sz w:val="24"/>
        </w:rPr>
        <w:t>opotrebenie.</w:t>
      </w:r>
    </w:p>
    <w:p w14:paraId="6EE85077" w14:textId="77777777" w:rsidR="009D2241" w:rsidRPr="005142C6" w:rsidRDefault="009D2241">
      <w:pPr>
        <w:pStyle w:val="Zkladntext"/>
        <w:rPr>
          <w:rFonts w:ascii="Calibri" w:hAnsi="Calibri" w:cs="Calibri"/>
        </w:rPr>
      </w:pPr>
    </w:p>
    <w:p w14:paraId="6163CCDB" w14:textId="77777777" w:rsidR="009D2241" w:rsidRPr="005142C6" w:rsidRDefault="000E2DFD" w:rsidP="00D04DEA">
      <w:pPr>
        <w:pStyle w:val="Odsekzoznamu"/>
        <w:numPr>
          <w:ilvl w:val="0"/>
          <w:numId w:val="9"/>
        </w:numPr>
        <w:tabs>
          <w:tab w:val="left" w:pos="837"/>
        </w:tabs>
        <w:rPr>
          <w:rFonts w:ascii="Calibri" w:hAnsi="Calibri" w:cs="Calibri"/>
          <w:sz w:val="24"/>
        </w:rPr>
      </w:pPr>
      <w:r w:rsidRPr="005142C6">
        <w:rPr>
          <w:rFonts w:ascii="Calibri" w:hAnsi="Calibri" w:cs="Calibri"/>
          <w:sz w:val="24"/>
        </w:rPr>
        <w:t>Prenajímateľ je</w:t>
      </w:r>
      <w:r w:rsidRPr="005142C6">
        <w:rPr>
          <w:rFonts w:ascii="Calibri" w:hAnsi="Calibri" w:cs="Calibri"/>
          <w:spacing w:val="-1"/>
          <w:sz w:val="24"/>
        </w:rPr>
        <w:t xml:space="preserve"> </w:t>
      </w:r>
      <w:r w:rsidRPr="005142C6">
        <w:rPr>
          <w:rFonts w:ascii="Calibri" w:hAnsi="Calibri" w:cs="Calibri"/>
          <w:sz w:val="24"/>
        </w:rPr>
        <w:t>povinný:</w:t>
      </w:r>
    </w:p>
    <w:p w14:paraId="4CB6CF7D" w14:textId="77777777" w:rsidR="009D2241" w:rsidRPr="005142C6" w:rsidRDefault="009D2241">
      <w:pPr>
        <w:rPr>
          <w:rFonts w:ascii="Calibri" w:hAnsi="Calibri" w:cs="Calibri"/>
          <w:sz w:val="24"/>
        </w:rPr>
      </w:pPr>
    </w:p>
    <w:p w14:paraId="1C42D7C3" w14:textId="77777777" w:rsidR="009D2241" w:rsidRPr="005142C6" w:rsidRDefault="000E2DFD">
      <w:pPr>
        <w:pStyle w:val="Odsekzoznamu"/>
        <w:numPr>
          <w:ilvl w:val="0"/>
          <w:numId w:val="5"/>
        </w:numPr>
        <w:tabs>
          <w:tab w:val="left" w:pos="837"/>
        </w:tabs>
        <w:spacing w:before="77"/>
        <w:ind w:right="113"/>
        <w:rPr>
          <w:rFonts w:ascii="Calibri" w:hAnsi="Calibri" w:cs="Calibri"/>
          <w:sz w:val="24"/>
        </w:rPr>
      </w:pPr>
      <w:r w:rsidRPr="005142C6">
        <w:rPr>
          <w:rFonts w:ascii="Calibri" w:hAnsi="Calibri" w:cs="Calibri"/>
          <w:sz w:val="24"/>
        </w:rPr>
        <w:t>protokolárne odovzdať Nájomcovi prenajaté nebytové priestory do užívania v stave spôsobilom na obvyklé užívanie, najneskôr 2 dni pred začatím plnenia Nájomnej</w:t>
      </w:r>
      <w:r w:rsidRPr="005142C6">
        <w:rPr>
          <w:rFonts w:ascii="Calibri" w:hAnsi="Calibri" w:cs="Calibri"/>
          <w:spacing w:val="-1"/>
          <w:sz w:val="24"/>
        </w:rPr>
        <w:t xml:space="preserve"> </w:t>
      </w:r>
      <w:r w:rsidRPr="005142C6">
        <w:rPr>
          <w:rFonts w:ascii="Calibri" w:hAnsi="Calibri" w:cs="Calibri"/>
          <w:sz w:val="24"/>
        </w:rPr>
        <w:t>zmluvy,</w:t>
      </w:r>
    </w:p>
    <w:p w14:paraId="4B5C1627" w14:textId="77777777" w:rsidR="009D2241" w:rsidRPr="005142C6" w:rsidRDefault="009D2241">
      <w:pPr>
        <w:pStyle w:val="Zkladntext"/>
        <w:rPr>
          <w:rFonts w:ascii="Calibri" w:hAnsi="Calibri" w:cs="Calibri"/>
        </w:rPr>
      </w:pPr>
    </w:p>
    <w:p w14:paraId="26CAA67E" w14:textId="77777777" w:rsidR="009D2241" w:rsidRPr="005142C6" w:rsidRDefault="000E2DFD">
      <w:pPr>
        <w:pStyle w:val="Odsekzoznamu"/>
        <w:numPr>
          <w:ilvl w:val="0"/>
          <w:numId w:val="5"/>
        </w:numPr>
        <w:tabs>
          <w:tab w:val="left" w:pos="837"/>
        </w:tabs>
        <w:ind w:right="120"/>
        <w:rPr>
          <w:rFonts w:ascii="Calibri" w:hAnsi="Calibri" w:cs="Calibri"/>
          <w:sz w:val="24"/>
        </w:rPr>
      </w:pPr>
      <w:r w:rsidRPr="005142C6">
        <w:rPr>
          <w:rFonts w:ascii="Calibri" w:hAnsi="Calibri" w:cs="Calibri"/>
          <w:sz w:val="24"/>
        </w:rPr>
        <w:t>na vlastné náklady zabezpečovať údržbu základného vybavenia nebytových priestorov (zatečenie, prasknutý radiátor, resp. iné), mimo bežnej</w:t>
      </w:r>
      <w:r w:rsidRPr="005142C6">
        <w:rPr>
          <w:rFonts w:ascii="Calibri" w:hAnsi="Calibri" w:cs="Calibri"/>
          <w:spacing w:val="-5"/>
          <w:sz w:val="24"/>
        </w:rPr>
        <w:t xml:space="preserve"> </w:t>
      </w:r>
      <w:r w:rsidRPr="005142C6">
        <w:rPr>
          <w:rFonts w:ascii="Calibri" w:hAnsi="Calibri" w:cs="Calibri"/>
          <w:sz w:val="24"/>
        </w:rPr>
        <w:t>údržby,</w:t>
      </w:r>
    </w:p>
    <w:p w14:paraId="4761FED3" w14:textId="77777777" w:rsidR="009D2241" w:rsidRPr="005142C6" w:rsidRDefault="009D2241">
      <w:pPr>
        <w:pStyle w:val="Zkladntext"/>
        <w:rPr>
          <w:rFonts w:ascii="Calibri" w:hAnsi="Calibri" w:cs="Calibri"/>
        </w:rPr>
      </w:pPr>
    </w:p>
    <w:p w14:paraId="1579B055" w14:textId="77777777" w:rsidR="009D2241" w:rsidRPr="005142C6" w:rsidRDefault="000E2DFD">
      <w:pPr>
        <w:pStyle w:val="Odsekzoznamu"/>
        <w:numPr>
          <w:ilvl w:val="0"/>
          <w:numId w:val="5"/>
        </w:numPr>
        <w:tabs>
          <w:tab w:val="left" w:pos="837"/>
        </w:tabs>
        <w:rPr>
          <w:rFonts w:ascii="Calibri" w:hAnsi="Calibri" w:cs="Calibri"/>
          <w:sz w:val="24"/>
        </w:rPr>
      </w:pPr>
      <w:r w:rsidRPr="005142C6">
        <w:rPr>
          <w:rFonts w:ascii="Calibri" w:hAnsi="Calibri" w:cs="Calibri"/>
          <w:sz w:val="24"/>
        </w:rPr>
        <w:t>zabezpečiť pre Nájomcu plynulú dodávku vody, elektrickej energie,</w:t>
      </w:r>
    </w:p>
    <w:p w14:paraId="786E71E2" w14:textId="77777777" w:rsidR="009D2241" w:rsidRPr="005142C6" w:rsidRDefault="009D2241">
      <w:pPr>
        <w:pStyle w:val="Zkladntext"/>
        <w:rPr>
          <w:rFonts w:ascii="Calibri" w:hAnsi="Calibri" w:cs="Calibri"/>
        </w:rPr>
      </w:pPr>
    </w:p>
    <w:p w14:paraId="4013F678" w14:textId="77777777" w:rsidR="009D2241" w:rsidRPr="005142C6" w:rsidRDefault="000E2DFD">
      <w:pPr>
        <w:pStyle w:val="Odsekzoznamu"/>
        <w:numPr>
          <w:ilvl w:val="0"/>
          <w:numId w:val="5"/>
        </w:numPr>
        <w:tabs>
          <w:tab w:val="left" w:pos="837"/>
        </w:tabs>
        <w:ind w:right="118"/>
        <w:rPr>
          <w:rFonts w:ascii="Calibri" w:hAnsi="Calibri" w:cs="Calibri"/>
          <w:sz w:val="24"/>
        </w:rPr>
      </w:pPr>
      <w:r w:rsidRPr="005142C6">
        <w:rPr>
          <w:rFonts w:ascii="Calibri" w:hAnsi="Calibri" w:cs="Calibri"/>
          <w:sz w:val="24"/>
        </w:rPr>
        <w:t>vykonávať pravidelnú kontrolu dodržiavania predpisov požiarnej ochrany v spoločných nebytových</w:t>
      </w:r>
      <w:r w:rsidRPr="005142C6">
        <w:rPr>
          <w:rFonts w:ascii="Calibri" w:hAnsi="Calibri" w:cs="Calibri"/>
          <w:spacing w:val="-1"/>
          <w:sz w:val="24"/>
        </w:rPr>
        <w:t xml:space="preserve"> </w:t>
      </w:r>
      <w:r w:rsidRPr="005142C6">
        <w:rPr>
          <w:rFonts w:ascii="Calibri" w:hAnsi="Calibri" w:cs="Calibri"/>
          <w:sz w:val="24"/>
        </w:rPr>
        <w:t>priestoroch,</w:t>
      </w:r>
    </w:p>
    <w:p w14:paraId="58E32DBD" w14:textId="77777777" w:rsidR="009D2241" w:rsidRPr="005142C6" w:rsidRDefault="009D2241">
      <w:pPr>
        <w:pStyle w:val="Zkladntext"/>
        <w:spacing w:before="1"/>
        <w:rPr>
          <w:rFonts w:ascii="Calibri" w:hAnsi="Calibri" w:cs="Calibri"/>
        </w:rPr>
      </w:pPr>
    </w:p>
    <w:p w14:paraId="1E5E84D4" w14:textId="77777777" w:rsidR="009D2241" w:rsidRPr="005142C6" w:rsidRDefault="000E2DFD">
      <w:pPr>
        <w:pStyle w:val="Odsekzoznamu"/>
        <w:numPr>
          <w:ilvl w:val="0"/>
          <w:numId w:val="5"/>
        </w:numPr>
        <w:tabs>
          <w:tab w:val="left" w:pos="837"/>
        </w:tabs>
        <w:ind w:right="119"/>
        <w:rPr>
          <w:rFonts w:ascii="Calibri" w:hAnsi="Calibri" w:cs="Calibri"/>
          <w:sz w:val="24"/>
        </w:rPr>
      </w:pPr>
      <w:r w:rsidRPr="005142C6">
        <w:rPr>
          <w:rFonts w:ascii="Calibri" w:hAnsi="Calibri" w:cs="Calibri"/>
          <w:sz w:val="24"/>
        </w:rPr>
        <w:t>vykonávať pravidelnú kontrolu stavu technických zariadení spoločných nebytových priestorov objektu z hľadiska požiarnej</w:t>
      </w:r>
      <w:r w:rsidRPr="005142C6">
        <w:rPr>
          <w:rFonts w:ascii="Calibri" w:hAnsi="Calibri" w:cs="Calibri"/>
          <w:spacing w:val="-3"/>
          <w:sz w:val="24"/>
        </w:rPr>
        <w:t xml:space="preserve"> </w:t>
      </w:r>
      <w:r w:rsidRPr="005142C6">
        <w:rPr>
          <w:rFonts w:ascii="Calibri" w:hAnsi="Calibri" w:cs="Calibri"/>
          <w:sz w:val="24"/>
        </w:rPr>
        <w:t>ochrany,</w:t>
      </w:r>
    </w:p>
    <w:p w14:paraId="2B1A7256" w14:textId="77777777" w:rsidR="009D2241" w:rsidRPr="005142C6" w:rsidRDefault="009D2241">
      <w:pPr>
        <w:pStyle w:val="Zkladntext"/>
        <w:rPr>
          <w:rFonts w:ascii="Calibri" w:hAnsi="Calibri" w:cs="Calibri"/>
        </w:rPr>
      </w:pPr>
    </w:p>
    <w:p w14:paraId="30A1255C" w14:textId="77777777" w:rsidR="009D2241" w:rsidRPr="005142C6" w:rsidRDefault="000E2DFD">
      <w:pPr>
        <w:pStyle w:val="Odsekzoznamu"/>
        <w:numPr>
          <w:ilvl w:val="0"/>
          <w:numId w:val="5"/>
        </w:numPr>
        <w:tabs>
          <w:tab w:val="left" w:pos="837"/>
        </w:tabs>
        <w:ind w:right="121"/>
        <w:rPr>
          <w:rFonts w:ascii="Calibri" w:hAnsi="Calibri" w:cs="Calibri"/>
          <w:sz w:val="24"/>
        </w:rPr>
      </w:pPr>
      <w:r w:rsidRPr="005142C6">
        <w:rPr>
          <w:rFonts w:ascii="Calibri" w:hAnsi="Calibri" w:cs="Calibri"/>
          <w:sz w:val="24"/>
        </w:rPr>
        <w:t>udržiavať trvalé voľné núdzové východy na únikové cesty, prístupy k  uzáverom  elektriny, vody a k hasiacim prístrojom,</w:t>
      </w:r>
    </w:p>
    <w:p w14:paraId="31230547" w14:textId="77777777" w:rsidR="009D2241" w:rsidRPr="005142C6" w:rsidRDefault="009D2241">
      <w:pPr>
        <w:pStyle w:val="Zkladntext"/>
        <w:rPr>
          <w:rFonts w:ascii="Calibri" w:hAnsi="Calibri" w:cs="Calibri"/>
        </w:rPr>
      </w:pPr>
    </w:p>
    <w:p w14:paraId="278E39E1" w14:textId="77777777" w:rsidR="009D2241" w:rsidRPr="005142C6" w:rsidRDefault="000E2DFD">
      <w:pPr>
        <w:pStyle w:val="Odsekzoznamu"/>
        <w:numPr>
          <w:ilvl w:val="0"/>
          <w:numId w:val="5"/>
        </w:numPr>
        <w:tabs>
          <w:tab w:val="left" w:pos="837"/>
        </w:tabs>
        <w:ind w:right="118"/>
        <w:rPr>
          <w:rFonts w:ascii="Calibri" w:hAnsi="Calibri" w:cs="Calibri"/>
          <w:sz w:val="24"/>
        </w:rPr>
      </w:pPr>
      <w:r w:rsidRPr="005142C6">
        <w:rPr>
          <w:rFonts w:ascii="Calibri" w:hAnsi="Calibri" w:cs="Calibri"/>
          <w:sz w:val="24"/>
        </w:rPr>
        <w:t>poskytovať Nájomcovi dokumentáciu požiarnej ochrany (Požiarny štatút, Požiarne poplachové smernice, Požiarny evakuačný</w:t>
      </w:r>
      <w:r w:rsidRPr="005142C6">
        <w:rPr>
          <w:rFonts w:ascii="Calibri" w:hAnsi="Calibri" w:cs="Calibri"/>
          <w:spacing w:val="-2"/>
          <w:sz w:val="24"/>
        </w:rPr>
        <w:t xml:space="preserve"> </w:t>
      </w:r>
      <w:r w:rsidRPr="005142C6">
        <w:rPr>
          <w:rFonts w:ascii="Calibri" w:hAnsi="Calibri" w:cs="Calibri"/>
          <w:sz w:val="24"/>
        </w:rPr>
        <w:t>plán),</w:t>
      </w:r>
    </w:p>
    <w:p w14:paraId="164F3259" w14:textId="77777777" w:rsidR="009D2241" w:rsidRPr="005142C6" w:rsidRDefault="009D2241">
      <w:pPr>
        <w:pStyle w:val="Zkladntext"/>
        <w:rPr>
          <w:rFonts w:ascii="Calibri" w:hAnsi="Calibri" w:cs="Calibri"/>
        </w:rPr>
      </w:pPr>
    </w:p>
    <w:p w14:paraId="774B505A" w14:textId="77777777" w:rsidR="009D2241" w:rsidRPr="005142C6" w:rsidRDefault="000E2DFD">
      <w:pPr>
        <w:pStyle w:val="Odsekzoznamu"/>
        <w:numPr>
          <w:ilvl w:val="0"/>
          <w:numId w:val="5"/>
        </w:numPr>
        <w:tabs>
          <w:tab w:val="left" w:pos="837"/>
        </w:tabs>
        <w:rPr>
          <w:rFonts w:ascii="Calibri" w:hAnsi="Calibri" w:cs="Calibri"/>
          <w:sz w:val="24"/>
        </w:rPr>
      </w:pPr>
      <w:r w:rsidRPr="005142C6">
        <w:rPr>
          <w:rFonts w:ascii="Calibri" w:hAnsi="Calibri" w:cs="Calibri"/>
          <w:sz w:val="24"/>
        </w:rPr>
        <w:t>ohlásené závady odstrániť tak, aby nedošlo ku škodám na majetku zmluvných</w:t>
      </w:r>
      <w:r w:rsidRPr="005142C6">
        <w:rPr>
          <w:rFonts w:ascii="Calibri" w:hAnsi="Calibri" w:cs="Calibri"/>
          <w:spacing w:val="-11"/>
          <w:sz w:val="24"/>
        </w:rPr>
        <w:t xml:space="preserve"> </w:t>
      </w:r>
      <w:r w:rsidRPr="005142C6">
        <w:rPr>
          <w:rFonts w:ascii="Calibri" w:hAnsi="Calibri" w:cs="Calibri"/>
          <w:sz w:val="24"/>
        </w:rPr>
        <w:t>strán.</w:t>
      </w:r>
    </w:p>
    <w:p w14:paraId="1F568C9A" w14:textId="77777777" w:rsidR="009D2241" w:rsidRPr="005142C6" w:rsidRDefault="009D2241">
      <w:pPr>
        <w:pStyle w:val="Zkladntext"/>
        <w:rPr>
          <w:rFonts w:ascii="Calibri" w:hAnsi="Calibri" w:cs="Calibri"/>
          <w:sz w:val="26"/>
        </w:rPr>
      </w:pPr>
    </w:p>
    <w:p w14:paraId="565CA5D1" w14:textId="77777777" w:rsidR="009D2241" w:rsidRPr="005142C6" w:rsidRDefault="009D2241">
      <w:pPr>
        <w:pStyle w:val="Zkladntext"/>
        <w:rPr>
          <w:rFonts w:ascii="Calibri" w:hAnsi="Calibri" w:cs="Calibri"/>
          <w:sz w:val="22"/>
        </w:rPr>
      </w:pPr>
    </w:p>
    <w:p w14:paraId="3B5233C5" w14:textId="77777777" w:rsidR="009D2241" w:rsidRPr="005142C6" w:rsidRDefault="000E2DFD" w:rsidP="00D04DEA">
      <w:pPr>
        <w:pStyle w:val="Odsekzoznamu"/>
        <w:numPr>
          <w:ilvl w:val="0"/>
          <w:numId w:val="9"/>
        </w:numPr>
        <w:tabs>
          <w:tab w:val="left" w:pos="837"/>
        </w:tabs>
        <w:ind w:right="119"/>
        <w:rPr>
          <w:rFonts w:ascii="Calibri" w:hAnsi="Calibri" w:cs="Calibri"/>
          <w:sz w:val="24"/>
        </w:rPr>
      </w:pPr>
      <w:r w:rsidRPr="005142C6">
        <w:rPr>
          <w:rFonts w:ascii="Calibri" w:hAnsi="Calibri" w:cs="Calibri"/>
          <w:sz w:val="24"/>
        </w:rPr>
        <w:t>Zmluvné strany sa zaväzujú poskytnúť si navzájom primeranú súčinnosť potrebnú na riadne plnenie povinností vyplývajúcich z tejto Nájomnej</w:t>
      </w:r>
      <w:r w:rsidRPr="005142C6">
        <w:rPr>
          <w:rFonts w:ascii="Calibri" w:hAnsi="Calibri" w:cs="Calibri"/>
          <w:spacing w:val="-2"/>
          <w:sz w:val="24"/>
        </w:rPr>
        <w:t xml:space="preserve"> </w:t>
      </w:r>
      <w:r w:rsidRPr="005142C6">
        <w:rPr>
          <w:rFonts w:ascii="Calibri" w:hAnsi="Calibri" w:cs="Calibri"/>
          <w:sz w:val="24"/>
        </w:rPr>
        <w:t>zmluvy.</w:t>
      </w:r>
    </w:p>
    <w:p w14:paraId="5B98D52C" w14:textId="77777777" w:rsidR="009D2241" w:rsidRPr="005142C6" w:rsidRDefault="000E2DFD">
      <w:pPr>
        <w:pStyle w:val="Nadpis1"/>
        <w:spacing w:before="217"/>
        <w:ind w:right="363"/>
        <w:rPr>
          <w:rFonts w:ascii="Calibri" w:hAnsi="Calibri" w:cs="Calibri"/>
        </w:rPr>
      </w:pPr>
      <w:r w:rsidRPr="005142C6">
        <w:rPr>
          <w:rFonts w:ascii="Calibri" w:hAnsi="Calibri" w:cs="Calibri"/>
        </w:rPr>
        <w:t>Čl. V</w:t>
      </w:r>
    </w:p>
    <w:p w14:paraId="1136D334" w14:textId="77777777" w:rsidR="009D2241" w:rsidRPr="005142C6" w:rsidRDefault="000E2DFD">
      <w:pPr>
        <w:ind w:left="346" w:right="365"/>
        <w:jc w:val="center"/>
        <w:rPr>
          <w:rFonts w:ascii="Calibri" w:hAnsi="Calibri" w:cs="Calibri"/>
          <w:b/>
          <w:sz w:val="24"/>
        </w:rPr>
      </w:pPr>
      <w:r w:rsidRPr="005142C6">
        <w:rPr>
          <w:rFonts w:ascii="Calibri" w:hAnsi="Calibri" w:cs="Calibri"/>
          <w:b/>
          <w:sz w:val="24"/>
        </w:rPr>
        <w:t>Doba trvania nájmu</w:t>
      </w:r>
    </w:p>
    <w:p w14:paraId="7F5119AD" w14:textId="77777777" w:rsidR="009D2241" w:rsidRPr="005142C6" w:rsidRDefault="009D2241">
      <w:pPr>
        <w:pStyle w:val="Zkladntext"/>
        <w:rPr>
          <w:rFonts w:ascii="Calibri" w:hAnsi="Calibri" w:cs="Calibri"/>
          <w:b/>
        </w:rPr>
      </w:pPr>
    </w:p>
    <w:p w14:paraId="6552ECFE" w14:textId="77777777" w:rsidR="009D2241" w:rsidRPr="005142C6" w:rsidRDefault="000E2DFD">
      <w:pPr>
        <w:pStyle w:val="Odsekzoznamu"/>
        <w:numPr>
          <w:ilvl w:val="0"/>
          <w:numId w:val="4"/>
        </w:numPr>
        <w:tabs>
          <w:tab w:val="left" w:pos="738"/>
        </w:tabs>
        <w:spacing w:before="1"/>
        <w:ind w:right="116"/>
        <w:jc w:val="both"/>
        <w:rPr>
          <w:rFonts w:ascii="Calibri" w:hAnsi="Calibri" w:cs="Calibri"/>
          <w:sz w:val="24"/>
        </w:rPr>
      </w:pPr>
      <w:r w:rsidRPr="005142C6">
        <w:rPr>
          <w:rFonts w:ascii="Calibri" w:hAnsi="Calibri" w:cs="Calibri"/>
          <w:sz w:val="24"/>
        </w:rPr>
        <w:t>Nájomná zmluva sa uzatvára na dobu určitú od 1.9.202</w:t>
      </w:r>
      <w:r w:rsidR="00133355" w:rsidRPr="005142C6">
        <w:rPr>
          <w:rFonts w:ascii="Calibri" w:hAnsi="Calibri" w:cs="Calibri"/>
          <w:sz w:val="24"/>
        </w:rPr>
        <w:t>4</w:t>
      </w:r>
      <w:r w:rsidRPr="005142C6">
        <w:rPr>
          <w:rFonts w:ascii="Calibri" w:hAnsi="Calibri" w:cs="Calibri"/>
          <w:sz w:val="24"/>
        </w:rPr>
        <w:t xml:space="preserve"> do 30.06.202</w:t>
      </w:r>
      <w:r w:rsidR="00133355" w:rsidRPr="005142C6">
        <w:rPr>
          <w:rFonts w:ascii="Calibri" w:hAnsi="Calibri" w:cs="Calibri"/>
          <w:sz w:val="24"/>
        </w:rPr>
        <w:t>6</w:t>
      </w:r>
      <w:r w:rsidRPr="005142C6">
        <w:rPr>
          <w:rFonts w:ascii="Calibri" w:hAnsi="Calibri" w:cs="Calibri"/>
          <w:sz w:val="24"/>
        </w:rPr>
        <w:t xml:space="preserve"> odo dňa nadobudnutia účinnosti tejto Nájomnej</w:t>
      </w:r>
      <w:r w:rsidRPr="005142C6">
        <w:rPr>
          <w:rFonts w:ascii="Calibri" w:hAnsi="Calibri" w:cs="Calibri"/>
          <w:spacing w:val="-2"/>
          <w:sz w:val="24"/>
        </w:rPr>
        <w:t xml:space="preserve"> </w:t>
      </w:r>
      <w:r w:rsidRPr="005142C6">
        <w:rPr>
          <w:rFonts w:ascii="Calibri" w:hAnsi="Calibri" w:cs="Calibri"/>
          <w:sz w:val="24"/>
        </w:rPr>
        <w:t>zmluvy.</w:t>
      </w:r>
    </w:p>
    <w:p w14:paraId="395AC2E3" w14:textId="77777777" w:rsidR="009D2241" w:rsidRPr="005142C6" w:rsidRDefault="009D2241">
      <w:pPr>
        <w:pStyle w:val="Zkladntext"/>
        <w:rPr>
          <w:rFonts w:ascii="Calibri" w:hAnsi="Calibri" w:cs="Calibri"/>
        </w:rPr>
      </w:pPr>
    </w:p>
    <w:p w14:paraId="69F3468B" w14:textId="77777777" w:rsidR="009D2241" w:rsidRPr="005142C6" w:rsidRDefault="000E2DFD">
      <w:pPr>
        <w:pStyle w:val="Odsekzoznamu"/>
        <w:numPr>
          <w:ilvl w:val="0"/>
          <w:numId w:val="4"/>
        </w:numPr>
        <w:tabs>
          <w:tab w:val="left" w:pos="837"/>
        </w:tabs>
        <w:ind w:left="836" w:right="119"/>
        <w:jc w:val="both"/>
        <w:rPr>
          <w:rFonts w:ascii="Calibri" w:hAnsi="Calibri" w:cs="Calibri"/>
          <w:sz w:val="24"/>
        </w:rPr>
      </w:pPr>
      <w:r w:rsidRPr="005142C6">
        <w:rPr>
          <w:rFonts w:ascii="Calibri" w:hAnsi="Calibri" w:cs="Calibri"/>
          <w:sz w:val="24"/>
        </w:rPr>
        <w:t>Nájomná zmluva môže zaniknúť pred uplynutím doby uvedenej v predchádzajúcom bode tohto článku, ak sa vyčerpá finančný limit Rámcovej dohody o zabezpečení stravovania. O tejto skutočnosti bude Prenajímateľ písomne informovať Nájomcu vopred, a to minimálne 14 dní pred jej</w:t>
      </w:r>
      <w:r w:rsidRPr="005142C6">
        <w:rPr>
          <w:rFonts w:ascii="Calibri" w:hAnsi="Calibri" w:cs="Calibri"/>
          <w:spacing w:val="-3"/>
          <w:sz w:val="24"/>
        </w:rPr>
        <w:t xml:space="preserve"> </w:t>
      </w:r>
      <w:r w:rsidRPr="005142C6">
        <w:rPr>
          <w:rFonts w:ascii="Calibri" w:hAnsi="Calibri" w:cs="Calibri"/>
          <w:sz w:val="24"/>
        </w:rPr>
        <w:t>uplynutím.</w:t>
      </w:r>
    </w:p>
    <w:p w14:paraId="34E638A9" w14:textId="77777777" w:rsidR="009D2241" w:rsidRPr="005142C6" w:rsidRDefault="009D2241">
      <w:pPr>
        <w:pStyle w:val="Zkladntext"/>
        <w:rPr>
          <w:rFonts w:ascii="Calibri" w:hAnsi="Calibri" w:cs="Calibri"/>
          <w:sz w:val="26"/>
        </w:rPr>
      </w:pPr>
    </w:p>
    <w:p w14:paraId="7F187006" w14:textId="77777777" w:rsidR="009D2241" w:rsidRPr="005142C6" w:rsidRDefault="000E2DFD">
      <w:pPr>
        <w:pStyle w:val="Nadpis1"/>
        <w:spacing w:before="217"/>
        <w:ind w:right="366"/>
        <w:rPr>
          <w:rFonts w:ascii="Calibri" w:hAnsi="Calibri" w:cs="Calibri"/>
        </w:rPr>
      </w:pPr>
      <w:r w:rsidRPr="005142C6">
        <w:rPr>
          <w:rFonts w:ascii="Calibri" w:hAnsi="Calibri" w:cs="Calibri"/>
        </w:rPr>
        <w:t>ČI.VI</w:t>
      </w:r>
    </w:p>
    <w:p w14:paraId="678EA511" w14:textId="77777777" w:rsidR="009D2241" w:rsidRPr="005142C6" w:rsidRDefault="000E2DFD">
      <w:pPr>
        <w:ind w:left="346" w:right="326"/>
        <w:jc w:val="center"/>
        <w:rPr>
          <w:rFonts w:ascii="Calibri" w:hAnsi="Calibri" w:cs="Calibri"/>
          <w:b/>
          <w:sz w:val="24"/>
        </w:rPr>
      </w:pPr>
      <w:r w:rsidRPr="005142C6">
        <w:rPr>
          <w:rFonts w:ascii="Calibri" w:hAnsi="Calibri" w:cs="Calibri"/>
          <w:b/>
          <w:sz w:val="24"/>
        </w:rPr>
        <w:t>Ukončenie Zmluvy</w:t>
      </w:r>
    </w:p>
    <w:p w14:paraId="665F6600" w14:textId="77777777" w:rsidR="009D2241" w:rsidRPr="005142C6" w:rsidRDefault="009D2241">
      <w:pPr>
        <w:pStyle w:val="Zkladntext"/>
        <w:rPr>
          <w:rFonts w:ascii="Calibri" w:hAnsi="Calibri" w:cs="Calibri"/>
          <w:b/>
        </w:rPr>
      </w:pPr>
    </w:p>
    <w:p w14:paraId="74D8EC42" w14:textId="77777777" w:rsidR="009D2241" w:rsidRPr="005142C6" w:rsidRDefault="000E2DFD">
      <w:pPr>
        <w:pStyle w:val="Odsekzoznamu"/>
        <w:numPr>
          <w:ilvl w:val="0"/>
          <w:numId w:val="3"/>
        </w:numPr>
        <w:tabs>
          <w:tab w:val="left" w:pos="738"/>
        </w:tabs>
        <w:ind w:right="803"/>
        <w:rPr>
          <w:rFonts w:ascii="Calibri" w:hAnsi="Calibri" w:cs="Calibri"/>
          <w:sz w:val="24"/>
        </w:rPr>
      </w:pPr>
      <w:r w:rsidRPr="005142C6">
        <w:rPr>
          <w:rFonts w:ascii="Calibri" w:hAnsi="Calibri" w:cs="Calibri"/>
          <w:sz w:val="24"/>
        </w:rPr>
        <w:t>Ukončenie trvania Nájomnej zmluvy nastane vždy, ak dôjde k ukončeniu trvania Rámcovej dohody o zabezpečení</w:t>
      </w:r>
      <w:r w:rsidRPr="005142C6">
        <w:rPr>
          <w:rFonts w:ascii="Calibri" w:hAnsi="Calibri" w:cs="Calibri"/>
          <w:spacing w:val="-1"/>
          <w:sz w:val="24"/>
        </w:rPr>
        <w:t xml:space="preserve"> </w:t>
      </w:r>
      <w:r w:rsidRPr="005142C6">
        <w:rPr>
          <w:rFonts w:ascii="Calibri" w:hAnsi="Calibri" w:cs="Calibri"/>
          <w:sz w:val="24"/>
        </w:rPr>
        <w:t>stravovania.</w:t>
      </w:r>
    </w:p>
    <w:p w14:paraId="40EC8D26" w14:textId="77777777" w:rsidR="009D2241" w:rsidRPr="005142C6" w:rsidRDefault="009D2241">
      <w:pPr>
        <w:pStyle w:val="Zkladntext"/>
        <w:spacing w:before="1"/>
        <w:rPr>
          <w:rFonts w:ascii="Calibri" w:hAnsi="Calibri" w:cs="Calibri"/>
        </w:rPr>
      </w:pPr>
    </w:p>
    <w:p w14:paraId="4DEFB74E" w14:textId="77777777" w:rsidR="009D2241" w:rsidRPr="005142C6" w:rsidRDefault="000E2DFD">
      <w:pPr>
        <w:pStyle w:val="Odsekzoznamu"/>
        <w:numPr>
          <w:ilvl w:val="0"/>
          <w:numId w:val="3"/>
        </w:numPr>
        <w:tabs>
          <w:tab w:val="left" w:pos="760"/>
        </w:tabs>
        <w:ind w:left="759" w:right="116"/>
        <w:rPr>
          <w:rFonts w:ascii="Calibri" w:hAnsi="Calibri" w:cs="Calibri"/>
          <w:sz w:val="24"/>
        </w:rPr>
      </w:pPr>
      <w:r w:rsidRPr="005142C6">
        <w:rPr>
          <w:rFonts w:ascii="Calibri" w:hAnsi="Calibri" w:cs="Calibri"/>
          <w:sz w:val="24"/>
        </w:rPr>
        <w:t>Zmluvné strany môžu ukončiť trvanie Nájomnej zmluvy písomnou dohodou, výpoveďou, alebo odstúpením od zmluvy. Prenajímateľ a Nájomca môžu túto Nájomnú zmluvu vypovedať, resp. ju ukončiť z dôvodov uvedených v zákone č. 116/1990 Zb. o nájme a podnájme nebytových priestorov a z dôvodov uvedených v tejto Nájomnej</w:t>
      </w:r>
      <w:r w:rsidRPr="005142C6">
        <w:rPr>
          <w:rFonts w:ascii="Calibri" w:hAnsi="Calibri" w:cs="Calibri"/>
          <w:spacing w:val="-1"/>
          <w:sz w:val="24"/>
        </w:rPr>
        <w:t xml:space="preserve"> </w:t>
      </w:r>
      <w:r w:rsidRPr="005142C6">
        <w:rPr>
          <w:rFonts w:ascii="Calibri" w:hAnsi="Calibri" w:cs="Calibri"/>
          <w:sz w:val="24"/>
        </w:rPr>
        <w:t>zmluve.</w:t>
      </w:r>
    </w:p>
    <w:p w14:paraId="005816A3" w14:textId="77777777" w:rsidR="009D2241" w:rsidRPr="005142C6" w:rsidRDefault="000E2DFD">
      <w:pPr>
        <w:pStyle w:val="Odsekzoznamu"/>
        <w:numPr>
          <w:ilvl w:val="0"/>
          <w:numId w:val="3"/>
        </w:numPr>
        <w:tabs>
          <w:tab w:val="left" w:pos="760"/>
        </w:tabs>
        <w:spacing w:before="93"/>
        <w:ind w:left="759" w:right="116"/>
        <w:rPr>
          <w:rFonts w:ascii="Calibri" w:hAnsi="Calibri" w:cs="Calibri"/>
          <w:sz w:val="24"/>
        </w:rPr>
      </w:pPr>
      <w:r w:rsidRPr="005142C6">
        <w:rPr>
          <w:rFonts w:ascii="Calibri" w:hAnsi="Calibri" w:cs="Calibri"/>
          <w:sz w:val="24"/>
        </w:rPr>
        <w:t xml:space="preserve">V prípade závažného porušenia zmluvných povinností uvedených v Nájomnej zmluve majú zmluvné strany právo odstúpiť od Nájomnej zmluvy. Odstúpením od Nájomnej zmluvy nebudú dotknuté práva a povinnosti zmluvných strán ohľadom vzájomne poskytnutých a prevzatých plnení. Odstúpenie musí byť uskutočnené písomnou formou a doručené druhej zmluvnej strane; účinky odstúpenia nastávajú dňom </w:t>
      </w:r>
      <w:r w:rsidRPr="005142C6">
        <w:rPr>
          <w:rFonts w:ascii="Calibri" w:hAnsi="Calibri" w:cs="Calibri"/>
          <w:sz w:val="24"/>
        </w:rPr>
        <w:lastRenderedPageBreak/>
        <w:t>doručenia odstúpenia druhej zmluvnej strane, resp. dňom uvedenom v odstúpení, ktorý nesmie predchádzať dňu doručenia odstúpenia. V prípade odstúpenia od Nájomnej zmluvy zmluvné strany nemajú nárok na</w:t>
      </w:r>
      <w:r w:rsidRPr="005142C6">
        <w:rPr>
          <w:rFonts w:ascii="Calibri" w:hAnsi="Calibri" w:cs="Calibri"/>
          <w:spacing w:val="-3"/>
          <w:sz w:val="24"/>
        </w:rPr>
        <w:t xml:space="preserve"> </w:t>
      </w:r>
      <w:r w:rsidRPr="005142C6">
        <w:rPr>
          <w:rFonts w:ascii="Calibri" w:hAnsi="Calibri" w:cs="Calibri"/>
          <w:sz w:val="24"/>
        </w:rPr>
        <w:t>odstupné.</w:t>
      </w:r>
    </w:p>
    <w:p w14:paraId="4E6922E3" w14:textId="77777777" w:rsidR="009D2241" w:rsidRPr="005142C6" w:rsidRDefault="009D2241">
      <w:pPr>
        <w:pStyle w:val="Zkladntext"/>
        <w:rPr>
          <w:rFonts w:ascii="Calibri" w:hAnsi="Calibri" w:cs="Calibri"/>
        </w:rPr>
      </w:pPr>
    </w:p>
    <w:p w14:paraId="326C36BC" w14:textId="77777777" w:rsidR="0044678D" w:rsidRPr="005142C6" w:rsidRDefault="000E2DFD" w:rsidP="0044678D">
      <w:pPr>
        <w:pStyle w:val="Odsekzoznamu"/>
        <w:numPr>
          <w:ilvl w:val="0"/>
          <w:numId w:val="3"/>
        </w:numPr>
        <w:tabs>
          <w:tab w:val="left" w:pos="760"/>
        </w:tabs>
        <w:ind w:left="759" w:right="2"/>
        <w:rPr>
          <w:rFonts w:ascii="Calibri" w:hAnsi="Calibri" w:cs="Calibri"/>
          <w:sz w:val="24"/>
        </w:rPr>
      </w:pPr>
      <w:r w:rsidRPr="005142C6">
        <w:rPr>
          <w:rFonts w:ascii="Calibri" w:hAnsi="Calibri" w:cs="Calibri"/>
          <w:sz w:val="24"/>
        </w:rPr>
        <w:t xml:space="preserve">Za závažné porušenie zmluvných povinností podľa bodu 5 sa považuje najmä, ak </w:t>
      </w:r>
    </w:p>
    <w:p w14:paraId="7C7C8B1B" w14:textId="77777777" w:rsidR="009D2241" w:rsidRPr="005142C6" w:rsidRDefault="000E2DFD" w:rsidP="0044678D">
      <w:pPr>
        <w:pStyle w:val="Odsekzoznamu"/>
        <w:tabs>
          <w:tab w:val="left" w:pos="760"/>
        </w:tabs>
        <w:ind w:left="759" w:right="2" w:firstLine="0"/>
        <w:rPr>
          <w:rFonts w:ascii="Calibri" w:hAnsi="Calibri" w:cs="Calibri"/>
          <w:sz w:val="24"/>
        </w:rPr>
      </w:pPr>
      <w:r w:rsidRPr="005142C6">
        <w:rPr>
          <w:rFonts w:ascii="Calibri" w:hAnsi="Calibri" w:cs="Calibri"/>
          <w:sz w:val="24"/>
        </w:rPr>
        <w:t>Nájomca:</w:t>
      </w:r>
    </w:p>
    <w:p w14:paraId="50F18F95" w14:textId="77777777" w:rsidR="009D2241" w:rsidRPr="005142C6" w:rsidRDefault="009D2241">
      <w:pPr>
        <w:pStyle w:val="Zkladntext"/>
        <w:spacing w:before="1"/>
        <w:rPr>
          <w:rFonts w:ascii="Calibri" w:hAnsi="Calibri" w:cs="Calibri"/>
        </w:rPr>
      </w:pPr>
    </w:p>
    <w:p w14:paraId="5E1E1BDF" w14:textId="77777777" w:rsidR="009D2241" w:rsidRPr="005142C6" w:rsidRDefault="000E2DFD" w:rsidP="0044678D">
      <w:pPr>
        <w:pStyle w:val="Odsekzoznamu"/>
        <w:numPr>
          <w:ilvl w:val="0"/>
          <w:numId w:val="2"/>
        </w:numPr>
        <w:tabs>
          <w:tab w:val="left" w:pos="837"/>
        </w:tabs>
        <w:ind w:right="2"/>
        <w:rPr>
          <w:rFonts w:ascii="Calibri" w:hAnsi="Calibri" w:cs="Calibri"/>
          <w:sz w:val="24"/>
        </w:rPr>
      </w:pPr>
      <w:r w:rsidRPr="005142C6">
        <w:rPr>
          <w:rFonts w:ascii="Calibri" w:hAnsi="Calibri" w:cs="Calibri"/>
          <w:sz w:val="24"/>
        </w:rPr>
        <w:t>opakovane užíva prenajatý majetok v rozpore s Nájomnou zmluvou a Rámcovou dohodou,</w:t>
      </w:r>
    </w:p>
    <w:p w14:paraId="4420248F" w14:textId="77777777" w:rsidR="009D2241" w:rsidRPr="005142C6" w:rsidRDefault="000E2DFD" w:rsidP="0044678D">
      <w:pPr>
        <w:pStyle w:val="Odsekzoznamu"/>
        <w:numPr>
          <w:ilvl w:val="0"/>
          <w:numId w:val="2"/>
        </w:numPr>
        <w:tabs>
          <w:tab w:val="left" w:pos="837"/>
        </w:tabs>
        <w:ind w:right="2"/>
        <w:rPr>
          <w:rFonts w:ascii="Calibri" w:hAnsi="Calibri" w:cs="Calibri"/>
          <w:sz w:val="24"/>
        </w:rPr>
      </w:pPr>
      <w:r w:rsidRPr="005142C6">
        <w:rPr>
          <w:rFonts w:ascii="Calibri" w:hAnsi="Calibri" w:cs="Calibri"/>
          <w:sz w:val="24"/>
        </w:rPr>
        <w:t>o viac ako 1 mesiac opakovane mešká s platením nájomného, alebo s poskytnutím služby, ktorej poskytovanie je spojené s nájmom; opakovaním sa rozumie dva a viac krát,</w:t>
      </w:r>
    </w:p>
    <w:p w14:paraId="20276708" w14:textId="77777777" w:rsidR="009D2241" w:rsidRPr="005142C6" w:rsidRDefault="000E2DFD" w:rsidP="0044678D">
      <w:pPr>
        <w:pStyle w:val="Odsekzoznamu"/>
        <w:numPr>
          <w:ilvl w:val="0"/>
          <w:numId w:val="2"/>
        </w:numPr>
        <w:tabs>
          <w:tab w:val="left" w:pos="837"/>
        </w:tabs>
        <w:ind w:right="2"/>
        <w:rPr>
          <w:rFonts w:ascii="Calibri" w:hAnsi="Calibri" w:cs="Calibri"/>
          <w:sz w:val="24"/>
        </w:rPr>
      </w:pPr>
      <w:r w:rsidRPr="005142C6">
        <w:rPr>
          <w:rFonts w:ascii="Calibri" w:hAnsi="Calibri" w:cs="Calibri"/>
          <w:sz w:val="24"/>
        </w:rPr>
        <w:t>opakovane porušil ktorúkoľvek povinnosť vyplývajúcu z tejto Nájomnej zmluvy, opakovaním sa rozumie dva a viac</w:t>
      </w:r>
      <w:r w:rsidRPr="005142C6">
        <w:rPr>
          <w:rFonts w:ascii="Calibri" w:hAnsi="Calibri" w:cs="Calibri"/>
          <w:spacing w:val="-5"/>
          <w:sz w:val="24"/>
        </w:rPr>
        <w:t xml:space="preserve"> </w:t>
      </w:r>
      <w:r w:rsidRPr="005142C6">
        <w:rPr>
          <w:rFonts w:ascii="Calibri" w:hAnsi="Calibri" w:cs="Calibri"/>
          <w:sz w:val="24"/>
        </w:rPr>
        <w:t>krát,</w:t>
      </w:r>
    </w:p>
    <w:p w14:paraId="22A852A8" w14:textId="77777777" w:rsidR="009D2241" w:rsidRPr="005142C6" w:rsidRDefault="000E2DFD" w:rsidP="0044678D">
      <w:pPr>
        <w:pStyle w:val="Odsekzoznamu"/>
        <w:numPr>
          <w:ilvl w:val="0"/>
          <w:numId w:val="2"/>
        </w:numPr>
        <w:tabs>
          <w:tab w:val="left" w:pos="837"/>
        </w:tabs>
        <w:ind w:right="2"/>
        <w:rPr>
          <w:rFonts w:ascii="Calibri" w:hAnsi="Calibri" w:cs="Calibri"/>
          <w:sz w:val="24"/>
        </w:rPr>
      </w:pPr>
      <w:r w:rsidRPr="005142C6">
        <w:rPr>
          <w:rFonts w:ascii="Calibri" w:hAnsi="Calibri" w:cs="Calibri"/>
          <w:sz w:val="24"/>
        </w:rPr>
        <w:t xml:space="preserve">užíva predmet nájmu alebo trpí užívanie predmetu nájmu takým spôsobom, </w:t>
      </w:r>
      <w:r w:rsidR="0044678D" w:rsidRPr="005142C6">
        <w:rPr>
          <w:rFonts w:ascii="Calibri" w:hAnsi="Calibri" w:cs="Calibri"/>
          <w:sz w:val="24"/>
        </w:rPr>
        <w:t>ž</w:t>
      </w:r>
      <w:r w:rsidRPr="005142C6">
        <w:rPr>
          <w:rFonts w:ascii="Calibri" w:hAnsi="Calibri" w:cs="Calibri"/>
          <w:sz w:val="24"/>
        </w:rPr>
        <w:t>e Prenajímateľovi vzniká škoda alebo mu hrozí väčšia</w:t>
      </w:r>
      <w:r w:rsidRPr="005142C6">
        <w:rPr>
          <w:rFonts w:ascii="Calibri" w:hAnsi="Calibri" w:cs="Calibri"/>
          <w:spacing w:val="-3"/>
          <w:sz w:val="24"/>
        </w:rPr>
        <w:t xml:space="preserve"> </w:t>
      </w:r>
      <w:r w:rsidRPr="005142C6">
        <w:rPr>
          <w:rFonts w:ascii="Calibri" w:hAnsi="Calibri" w:cs="Calibri"/>
          <w:sz w:val="24"/>
        </w:rPr>
        <w:t>škoda.</w:t>
      </w:r>
    </w:p>
    <w:p w14:paraId="2E77CC14" w14:textId="77777777" w:rsidR="009D2241" w:rsidRPr="005142C6" w:rsidRDefault="009D2241">
      <w:pPr>
        <w:pStyle w:val="Zkladntext"/>
        <w:rPr>
          <w:rFonts w:ascii="Calibri" w:hAnsi="Calibri" w:cs="Calibri"/>
        </w:rPr>
      </w:pPr>
    </w:p>
    <w:p w14:paraId="44DCD4F6" w14:textId="77777777" w:rsidR="009D2241" w:rsidRPr="005142C6" w:rsidRDefault="009D2241">
      <w:pPr>
        <w:pStyle w:val="Zkladntext"/>
        <w:rPr>
          <w:rFonts w:ascii="Calibri" w:hAnsi="Calibri" w:cs="Calibri"/>
        </w:rPr>
      </w:pPr>
    </w:p>
    <w:p w14:paraId="66E2B5F6" w14:textId="77777777" w:rsidR="009D2241" w:rsidRPr="005142C6" w:rsidRDefault="000E2DFD">
      <w:pPr>
        <w:pStyle w:val="Odsekzoznamu"/>
        <w:numPr>
          <w:ilvl w:val="0"/>
          <w:numId w:val="3"/>
        </w:numPr>
        <w:tabs>
          <w:tab w:val="left" w:pos="760"/>
        </w:tabs>
        <w:ind w:left="759" w:right="118"/>
        <w:rPr>
          <w:rFonts w:ascii="Calibri" w:hAnsi="Calibri" w:cs="Calibri"/>
          <w:sz w:val="24"/>
        </w:rPr>
      </w:pPr>
      <w:r w:rsidRPr="005142C6">
        <w:rPr>
          <w:rFonts w:ascii="Calibri" w:hAnsi="Calibri" w:cs="Calibri"/>
          <w:sz w:val="24"/>
        </w:rPr>
        <w:t>Najneskôr do ukončenia trvania Nájomnej zmluvy je Nájomca povinný predmetné nebytové priestory v správe Prenajímateľa odovzdať Prenajímateľovi v stave, ako ich prevzal, s prihliadnutím na obvyklé opotrebenie. Pri nesplnení tejto povinnosti sa Nájomca zaväzuje zaplatiť Prenajímateľovi zmluvnú pokutu vo výške 500,00 EUR za každý i začatý deň omeškania s vyprataním predmetu nájmu. Zaplatením zmluvnej pokuty nie je dotknuté právo Prenajímateľa na uplatnenie náhrady škody, ktorá mu tým</w:t>
      </w:r>
      <w:r w:rsidRPr="005142C6">
        <w:rPr>
          <w:rFonts w:ascii="Calibri" w:hAnsi="Calibri" w:cs="Calibri"/>
          <w:spacing w:val="-3"/>
          <w:sz w:val="24"/>
        </w:rPr>
        <w:t xml:space="preserve"> </w:t>
      </w:r>
      <w:r w:rsidRPr="005142C6">
        <w:rPr>
          <w:rFonts w:ascii="Calibri" w:hAnsi="Calibri" w:cs="Calibri"/>
          <w:sz w:val="24"/>
        </w:rPr>
        <w:t>vznikne.</w:t>
      </w:r>
    </w:p>
    <w:p w14:paraId="226B7AFB" w14:textId="77777777" w:rsidR="009D2241" w:rsidRPr="005142C6" w:rsidRDefault="009D2241">
      <w:pPr>
        <w:pStyle w:val="Zkladntext"/>
        <w:spacing w:before="1"/>
        <w:rPr>
          <w:rFonts w:ascii="Calibri" w:hAnsi="Calibri" w:cs="Calibri"/>
        </w:rPr>
      </w:pPr>
    </w:p>
    <w:p w14:paraId="1059B625" w14:textId="77777777" w:rsidR="0044678D" w:rsidRPr="005142C6" w:rsidRDefault="0044678D">
      <w:pPr>
        <w:rPr>
          <w:rFonts w:ascii="Calibri" w:hAnsi="Calibri" w:cs="Calibri"/>
          <w:b/>
          <w:bCs/>
          <w:sz w:val="24"/>
          <w:szCs w:val="24"/>
        </w:rPr>
      </w:pPr>
    </w:p>
    <w:p w14:paraId="5CAD5D71" w14:textId="77777777" w:rsidR="009D2241" w:rsidRPr="005142C6" w:rsidRDefault="000E2DFD">
      <w:pPr>
        <w:pStyle w:val="Nadpis1"/>
        <w:ind w:right="363"/>
        <w:rPr>
          <w:rFonts w:ascii="Calibri" w:hAnsi="Calibri" w:cs="Calibri"/>
        </w:rPr>
      </w:pPr>
      <w:r w:rsidRPr="005142C6">
        <w:rPr>
          <w:rFonts w:ascii="Calibri" w:hAnsi="Calibri" w:cs="Calibri"/>
        </w:rPr>
        <w:t>Čl. VII</w:t>
      </w:r>
    </w:p>
    <w:p w14:paraId="01E69424" w14:textId="77777777" w:rsidR="009D2241" w:rsidRPr="005142C6" w:rsidRDefault="000E2DFD">
      <w:pPr>
        <w:ind w:left="346" w:right="369"/>
        <w:jc w:val="center"/>
        <w:rPr>
          <w:rFonts w:ascii="Calibri" w:hAnsi="Calibri" w:cs="Calibri"/>
          <w:b/>
          <w:sz w:val="24"/>
        </w:rPr>
      </w:pPr>
      <w:r w:rsidRPr="005142C6">
        <w:rPr>
          <w:rFonts w:ascii="Calibri" w:hAnsi="Calibri" w:cs="Calibri"/>
          <w:b/>
          <w:sz w:val="24"/>
        </w:rPr>
        <w:t>Záverečné ustanovenia</w:t>
      </w:r>
    </w:p>
    <w:p w14:paraId="05CDE5A0" w14:textId="77777777" w:rsidR="009D2241" w:rsidRPr="005142C6" w:rsidRDefault="009D2241">
      <w:pPr>
        <w:pStyle w:val="Zkladntext"/>
        <w:rPr>
          <w:rFonts w:ascii="Calibri" w:hAnsi="Calibri" w:cs="Calibri"/>
          <w:b/>
        </w:rPr>
      </w:pPr>
    </w:p>
    <w:p w14:paraId="46EED59D" w14:textId="77777777" w:rsidR="009D2241" w:rsidRPr="005142C6" w:rsidRDefault="000E2DFD">
      <w:pPr>
        <w:pStyle w:val="Odsekzoznamu"/>
        <w:numPr>
          <w:ilvl w:val="0"/>
          <w:numId w:val="1"/>
        </w:numPr>
        <w:tabs>
          <w:tab w:val="left" w:pos="837"/>
        </w:tabs>
        <w:ind w:right="116"/>
        <w:rPr>
          <w:rFonts w:ascii="Calibri" w:hAnsi="Calibri" w:cs="Calibri"/>
          <w:sz w:val="24"/>
        </w:rPr>
      </w:pPr>
      <w:r w:rsidRPr="005142C6">
        <w:rPr>
          <w:rFonts w:ascii="Calibri" w:hAnsi="Calibri" w:cs="Calibri"/>
          <w:sz w:val="24"/>
        </w:rPr>
        <w:t>Ostatné práva a povinnosti, touto Nájomnou zmluvou neupravené, sa riadia príslušnými ustanoveniami zákona NR SR č. 446/2001 Z. z. o majetku vyšších územných celkov v znení neskorších predpisov, zákona č.116/1990 Zb. o nájme a podnájme nebytových priestorov v znení neskorších predpisov, zákona č. 40/1964 Zb. Občianskeho zákonníka v platnom znení, súvisiacich všeobecne záväzných právnych predpisov, ako aj Rámcovej dohody o zabezpečení</w:t>
      </w:r>
      <w:r w:rsidRPr="005142C6">
        <w:rPr>
          <w:rFonts w:ascii="Calibri" w:hAnsi="Calibri" w:cs="Calibri"/>
          <w:spacing w:val="19"/>
          <w:sz w:val="24"/>
        </w:rPr>
        <w:t xml:space="preserve"> </w:t>
      </w:r>
      <w:r w:rsidRPr="005142C6">
        <w:rPr>
          <w:rFonts w:ascii="Calibri" w:hAnsi="Calibri" w:cs="Calibri"/>
          <w:sz w:val="24"/>
        </w:rPr>
        <w:t>stravovania.</w:t>
      </w:r>
    </w:p>
    <w:p w14:paraId="5385B221" w14:textId="77777777" w:rsidR="009D2241" w:rsidRPr="005142C6" w:rsidRDefault="009D2241">
      <w:pPr>
        <w:pStyle w:val="Zkladntext"/>
        <w:spacing w:before="1"/>
        <w:rPr>
          <w:rFonts w:ascii="Calibri" w:hAnsi="Calibri" w:cs="Calibri"/>
        </w:rPr>
      </w:pPr>
    </w:p>
    <w:p w14:paraId="4B0F7F31" w14:textId="77777777" w:rsidR="009D2241" w:rsidRPr="005142C6" w:rsidRDefault="000E2DFD">
      <w:pPr>
        <w:pStyle w:val="Odsekzoznamu"/>
        <w:numPr>
          <w:ilvl w:val="0"/>
          <w:numId w:val="1"/>
        </w:numPr>
        <w:tabs>
          <w:tab w:val="left" w:pos="837"/>
        </w:tabs>
        <w:ind w:right="117"/>
        <w:rPr>
          <w:rFonts w:ascii="Calibri" w:hAnsi="Calibri" w:cs="Calibri"/>
          <w:sz w:val="24"/>
        </w:rPr>
      </w:pPr>
      <w:r w:rsidRPr="005142C6">
        <w:rPr>
          <w:rFonts w:ascii="Calibri" w:hAnsi="Calibri" w:cs="Calibri"/>
          <w:sz w:val="24"/>
        </w:rPr>
        <w:t>Táto Nájomná zmluva podľa zákona NR SR č. 446/2001 Z. z. o majetku vyšších územných celkov v znení neskorších predpisov, nadobúda platnosť dňom jej podpisu obidvomi zmluvnými stranami a účinnosť dňom nasledujúcom po dni jej zverejnenia  v</w:t>
      </w:r>
      <w:r w:rsidRPr="005142C6">
        <w:rPr>
          <w:rFonts w:ascii="Calibri" w:hAnsi="Calibri" w:cs="Calibri"/>
          <w:spacing w:val="-1"/>
          <w:sz w:val="24"/>
        </w:rPr>
        <w:t xml:space="preserve"> </w:t>
      </w:r>
      <w:r w:rsidRPr="005142C6">
        <w:rPr>
          <w:rFonts w:ascii="Calibri" w:hAnsi="Calibri" w:cs="Calibri"/>
          <w:sz w:val="24"/>
        </w:rPr>
        <w:t>súlade</w:t>
      </w:r>
      <w:r w:rsidRPr="005142C6">
        <w:rPr>
          <w:rFonts w:ascii="Calibri" w:hAnsi="Calibri" w:cs="Calibri"/>
          <w:spacing w:val="45"/>
          <w:sz w:val="24"/>
        </w:rPr>
        <w:t xml:space="preserve"> </w:t>
      </w:r>
      <w:r w:rsidRPr="005142C6">
        <w:rPr>
          <w:rFonts w:ascii="Calibri" w:hAnsi="Calibri" w:cs="Calibri"/>
          <w:sz w:val="24"/>
        </w:rPr>
        <w:t>s</w:t>
      </w:r>
      <w:r w:rsidRPr="005142C6">
        <w:rPr>
          <w:rFonts w:ascii="Calibri" w:hAnsi="Calibri" w:cs="Calibri"/>
          <w:spacing w:val="46"/>
          <w:sz w:val="24"/>
        </w:rPr>
        <w:t xml:space="preserve"> </w:t>
      </w:r>
      <w:r w:rsidRPr="005142C6">
        <w:rPr>
          <w:rFonts w:ascii="Calibri" w:hAnsi="Calibri" w:cs="Calibri"/>
          <w:sz w:val="24"/>
        </w:rPr>
        <w:t>§47a)</w:t>
      </w:r>
      <w:r w:rsidRPr="005142C6">
        <w:rPr>
          <w:rFonts w:ascii="Calibri" w:hAnsi="Calibri" w:cs="Calibri"/>
          <w:spacing w:val="48"/>
          <w:sz w:val="24"/>
        </w:rPr>
        <w:t xml:space="preserve"> </w:t>
      </w:r>
      <w:r w:rsidRPr="005142C6">
        <w:rPr>
          <w:rFonts w:ascii="Calibri" w:hAnsi="Calibri" w:cs="Calibri"/>
          <w:sz w:val="24"/>
        </w:rPr>
        <w:t>ods.</w:t>
      </w:r>
      <w:r w:rsidRPr="005142C6">
        <w:rPr>
          <w:rFonts w:ascii="Calibri" w:hAnsi="Calibri" w:cs="Calibri"/>
          <w:spacing w:val="47"/>
          <w:sz w:val="24"/>
        </w:rPr>
        <w:t xml:space="preserve"> </w:t>
      </w:r>
      <w:r w:rsidRPr="005142C6">
        <w:rPr>
          <w:rFonts w:ascii="Calibri" w:hAnsi="Calibri" w:cs="Calibri"/>
          <w:sz w:val="24"/>
        </w:rPr>
        <w:t>1</w:t>
      </w:r>
      <w:r w:rsidRPr="005142C6">
        <w:rPr>
          <w:rFonts w:ascii="Calibri" w:hAnsi="Calibri" w:cs="Calibri"/>
          <w:spacing w:val="47"/>
          <w:sz w:val="24"/>
        </w:rPr>
        <w:t xml:space="preserve"> </w:t>
      </w:r>
      <w:r w:rsidRPr="005142C6">
        <w:rPr>
          <w:rFonts w:ascii="Calibri" w:hAnsi="Calibri" w:cs="Calibri"/>
          <w:sz w:val="24"/>
        </w:rPr>
        <w:t>zákona</w:t>
      </w:r>
      <w:r w:rsidRPr="005142C6">
        <w:rPr>
          <w:rFonts w:ascii="Calibri" w:hAnsi="Calibri" w:cs="Calibri"/>
          <w:spacing w:val="48"/>
          <w:sz w:val="24"/>
        </w:rPr>
        <w:t xml:space="preserve"> </w:t>
      </w:r>
      <w:r w:rsidRPr="005142C6">
        <w:rPr>
          <w:rFonts w:ascii="Calibri" w:hAnsi="Calibri" w:cs="Calibri"/>
          <w:sz w:val="24"/>
        </w:rPr>
        <w:t>č.</w:t>
      </w:r>
      <w:r w:rsidRPr="005142C6">
        <w:rPr>
          <w:rFonts w:ascii="Calibri" w:hAnsi="Calibri" w:cs="Calibri"/>
          <w:spacing w:val="46"/>
          <w:sz w:val="24"/>
        </w:rPr>
        <w:t xml:space="preserve"> </w:t>
      </w:r>
      <w:r w:rsidRPr="005142C6">
        <w:rPr>
          <w:rFonts w:ascii="Calibri" w:hAnsi="Calibri" w:cs="Calibri"/>
          <w:sz w:val="24"/>
        </w:rPr>
        <w:t>40/1964</w:t>
      </w:r>
      <w:r w:rsidRPr="005142C6">
        <w:rPr>
          <w:rFonts w:ascii="Calibri" w:hAnsi="Calibri" w:cs="Calibri"/>
          <w:spacing w:val="47"/>
          <w:sz w:val="24"/>
        </w:rPr>
        <w:t xml:space="preserve"> </w:t>
      </w:r>
      <w:r w:rsidRPr="005142C6">
        <w:rPr>
          <w:rFonts w:ascii="Calibri" w:hAnsi="Calibri" w:cs="Calibri"/>
          <w:sz w:val="24"/>
        </w:rPr>
        <w:t>Zb.</w:t>
      </w:r>
      <w:r w:rsidRPr="005142C6">
        <w:rPr>
          <w:rFonts w:ascii="Calibri" w:hAnsi="Calibri" w:cs="Calibri"/>
          <w:spacing w:val="48"/>
          <w:sz w:val="24"/>
        </w:rPr>
        <w:t xml:space="preserve"> </w:t>
      </w:r>
      <w:r w:rsidRPr="005142C6">
        <w:rPr>
          <w:rFonts w:ascii="Calibri" w:hAnsi="Calibri" w:cs="Calibri"/>
          <w:sz w:val="24"/>
        </w:rPr>
        <w:t>Občianskeho</w:t>
      </w:r>
      <w:r w:rsidRPr="005142C6">
        <w:rPr>
          <w:rFonts w:ascii="Calibri" w:hAnsi="Calibri" w:cs="Calibri"/>
          <w:spacing w:val="49"/>
          <w:sz w:val="24"/>
        </w:rPr>
        <w:t xml:space="preserve"> </w:t>
      </w:r>
      <w:r w:rsidRPr="005142C6">
        <w:rPr>
          <w:rFonts w:ascii="Calibri" w:hAnsi="Calibri" w:cs="Calibri"/>
          <w:sz w:val="24"/>
        </w:rPr>
        <w:t>zákonníka</w:t>
      </w:r>
      <w:r w:rsidRPr="005142C6">
        <w:rPr>
          <w:rFonts w:ascii="Calibri" w:hAnsi="Calibri" w:cs="Calibri"/>
          <w:spacing w:val="48"/>
          <w:sz w:val="24"/>
        </w:rPr>
        <w:t xml:space="preserve"> </w:t>
      </w:r>
      <w:r w:rsidRPr="005142C6">
        <w:rPr>
          <w:rFonts w:ascii="Calibri" w:hAnsi="Calibri" w:cs="Calibri"/>
          <w:sz w:val="24"/>
        </w:rPr>
        <w:t>v</w:t>
      </w:r>
      <w:r w:rsidRPr="005142C6">
        <w:rPr>
          <w:rFonts w:ascii="Calibri" w:hAnsi="Calibri" w:cs="Calibri"/>
          <w:spacing w:val="46"/>
          <w:sz w:val="24"/>
        </w:rPr>
        <w:t xml:space="preserve"> </w:t>
      </w:r>
      <w:r w:rsidRPr="005142C6">
        <w:rPr>
          <w:rFonts w:ascii="Calibri" w:hAnsi="Calibri" w:cs="Calibri"/>
          <w:sz w:val="24"/>
        </w:rPr>
        <w:t>platnom</w:t>
      </w:r>
    </w:p>
    <w:p w14:paraId="2C8F6786" w14:textId="77777777" w:rsidR="009D2241" w:rsidRPr="005142C6" w:rsidRDefault="000E2DFD">
      <w:pPr>
        <w:pStyle w:val="Zkladntext"/>
        <w:spacing w:before="77"/>
        <w:ind w:left="836"/>
        <w:rPr>
          <w:rFonts w:ascii="Calibri" w:hAnsi="Calibri" w:cs="Calibri"/>
        </w:rPr>
      </w:pPr>
      <w:r w:rsidRPr="005142C6">
        <w:rPr>
          <w:rFonts w:ascii="Calibri" w:hAnsi="Calibri" w:cs="Calibri"/>
        </w:rPr>
        <w:t>znení, dňom nasledujúcim po dni jej zverejnenia v Centrálnom registri zmlúv.</w:t>
      </w:r>
    </w:p>
    <w:p w14:paraId="148348AA" w14:textId="77777777" w:rsidR="009D2241" w:rsidRPr="005142C6" w:rsidRDefault="009D2241">
      <w:pPr>
        <w:pStyle w:val="Zkladntext"/>
        <w:rPr>
          <w:rFonts w:ascii="Calibri" w:hAnsi="Calibri" w:cs="Calibri"/>
        </w:rPr>
      </w:pPr>
    </w:p>
    <w:p w14:paraId="0B875217" w14:textId="77777777" w:rsidR="009D2241" w:rsidRPr="005142C6" w:rsidRDefault="000E2DFD">
      <w:pPr>
        <w:pStyle w:val="Odsekzoznamu"/>
        <w:numPr>
          <w:ilvl w:val="0"/>
          <w:numId w:val="1"/>
        </w:numPr>
        <w:tabs>
          <w:tab w:val="left" w:pos="837"/>
        </w:tabs>
        <w:ind w:right="117"/>
        <w:rPr>
          <w:rFonts w:ascii="Calibri" w:hAnsi="Calibri" w:cs="Calibri"/>
          <w:sz w:val="24"/>
        </w:rPr>
      </w:pPr>
      <w:r w:rsidRPr="005142C6">
        <w:rPr>
          <w:rFonts w:ascii="Calibri" w:hAnsi="Calibri" w:cs="Calibri"/>
          <w:sz w:val="24"/>
        </w:rPr>
        <w:t>Zmluvné strany sa zaväzujú riešiť prípadné spory vyplývajúce z tejto Nájomnej zmluvy prednostne formou dohôd (zmieru) prostredníctvom svojich oprávnených zástupcov. V prípade, že sa spor nevyrieši zmierom, je hociktorá zmluvná strana oprávnená</w:t>
      </w:r>
      <w:r w:rsidRPr="005142C6">
        <w:rPr>
          <w:rFonts w:ascii="Calibri" w:hAnsi="Calibri" w:cs="Calibri"/>
          <w:spacing w:val="8"/>
          <w:sz w:val="24"/>
        </w:rPr>
        <w:t xml:space="preserve"> </w:t>
      </w:r>
      <w:r w:rsidRPr="005142C6">
        <w:rPr>
          <w:rFonts w:ascii="Calibri" w:hAnsi="Calibri" w:cs="Calibri"/>
          <w:sz w:val="24"/>
        </w:rPr>
        <w:t>požiadať</w:t>
      </w:r>
      <w:r w:rsidRPr="005142C6">
        <w:rPr>
          <w:rFonts w:ascii="Calibri" w:hAnsi="Calibri" w:cs="Calibri"/>
          <w:spacing w:val="10"/>
          <w:sz w:val="24"/>
        </w:rPr>
        <w:t xml:space="preserve"> </w:t>
      </w:r>
      <w:r w:rsidRPr="005142C6">
        <w:rPr>
          <w:rFonts w:ascii="Calibri" w:hAnsi="Calibri" w:cs="Calibri"/>
          <w:sz w:val="24"/>
        </w:rPr>
        <w:t>o</w:t>
      </w:r>
      <w:r w:rsidRPr="005142C6">
        <w:rPr>
          <w:rFonts w:ascii="Calibri" w:hAnsi="Calibri" w:cs="Calibri"/>
          <w:spacing w:val="9"/>
          <w:sz w:val="24"/>
        </w:rPr>
        <w:t xml:space="preserve"> </w:t>
      </w:r>
      <w:r w:rsidRPr="005142C6">
        <w:rPr>
          <w:rFonts w:ascii="Calibri" w:hAnsi="Calibri" w:cs="Calibri"/>
          <w:sz w:val="24"/>
        </w:rPr>
        <w:t>rozhodnutie</w:t>
      </w:r>
      <w:r w:rsidRPr="005142C6">
        <w:rPr>
          <w:rFonts w:ascii="Calibri" w:hAnsi="Calibri" w:cs="Calibri"/>
          <w:spacing w:val="9"/>
          <w:sz w:val="24"/>
        </w:rPr>
        <w:t xml:space="preserve"> </w:t>
      </w:r>
      <w:r w:rsidRPr="005142C6">
        <w:rPr>
          <w:rFonts w:ascii="Calibri" w:hAnsi="Calibri" w:cs="Calibri"/>
          <w:sz w:val="24"/>
        </w:rPr>
        <w:t>príslušný</w:t>
      </w:r>
      <w:r w:rsidRPr="005142C6">
        <w:rPr>
          <w:rFonts w:ascii="Calibri" w:hAnsi="Calibri" w:cs="Calibri"/>
          <w:spacing w:val="9"/>
          <w:sz w:val="24"/>
        </w:rPr>
        <w:t xml:space="preserve"> </w:t>
      </w:r>
      <w:r w:rsidRPr="005142C6">
        <w:rPr>
          <w:rFonts w:ascii="Calibri" w:hAnsi="Calibri" w:cs="Calibri"/>
          <w:sz w:val="24"/>
        </w:rPr>
        <w:t>súd</w:t>
      </w:r>
      <w:r w:rsidRPr="005142C6">
        <w:rPr>
          <w:rFonts w:ascii="Calibri" w:hAnsi="Calibri" w:cs="Calibri"/>
          <w:spacing w:val="9"/>
          <w:sz w:val="24"/>
        </w:rPr>
        <w:t xml:space="preserve"> </w:t>
      </w:r>
      <w:r w:rsidRPr="005142C6">
        <w:rPr>
          <w:rFonts w:ascii="Calibri" w:hAnsi="Calibri" w:cs="Calibri"/>
          <w:sz w:val="24"/>
        </w:rPr>
        <w:t>na</w:t>
      </w:r>
      <w:r w:rsidRPr="005142C6">
        <w:rPr>
          <w:rFonts w:ascii="Calibri" w:hAnsi="Calibri" w:cs="Calibri"/>
          <w:spacing w:val="8"/>
          <w:sz w:val="24"/>
        </w:rPr>
        <w:t xml:space="preserve"> </w:t>
      </w:r>
      <w:r w:rsidRPr="005142C6">
        <w:rPr>
          <w:rFonts w:ascii="Calibri" w:hAnsi="Calibri" w:cs="Calibri"/>
          <w:sz w:val="24"/>
        </w:rPr>
        <w:t>území</w:t>
      </w:r>
      <w:r w:rsidRPr="005142C6">
        <w:rPr>
          <w:rFonts w:ascii="Calibri" w:hAnsi="Calibri" w:cs="Calibri"/>
          <w:spacing w:val="11"/>
          <w:sz w:val="24"/>
        </w:rPr>
        <w:t xml:space="preserve"> </w:t>
      </w:r>
      <w:r w:rsidRPr="005142C6">
        <w:rPr>
          <w:rFonts w:ascii="Calibri" w:hAnsi="Calibri" w:cs="Calibri"/>
          <w:sz w:val="24"/>
        </w:rPr>
        <w:t>Slovenskej</w:t>
      </w:r>
      <w:r w:rsidRPr="005142C6">
        <w:rPr>
          <w:rFonts w:ascii="Calibri" w:hAnsi="Calibri" w:cs="Calibri"/>
          <w:spacing w:val="7"/>
          <w:sz w:val="24"/>
        </w:rPr>
        <w:t xml:space="preserve"> </w:t>
      </w:r>
      <w:r w:rsidRPr="005142C6">
        <w:rPr>
          <w:rFonts w:ascii="Calibri" w:hAnsi="Calibri" w:cs="Calibri"/>
          <w:sz w:val="24"/>
        </w:rPr>
        <w:t>republiky.</w:t>
      </w:r>
    </w:p>
    <w:p w14:paraId="6164F5E6" w14:textId="77777777" w:rsidR="009D2241" w:rsidRPr="005142C6" w:rsidRDefault="009D2241">
      <w:pPr>
        <w:pStyle w:val="Zkladntext"/>
        <w:rPr>
          <w:rFonts w:ascii="Calibri" w:hAnsi="Calibri" w:cs="Calibri"/>
        </w:rPr>
      </w:pPr>
    </w:p>
    <w:p w14:paraId="793A6592" w14:textId="77777777" w:rsidR="009D2241" w:rsidRPr="005142C6" w:rsidRDefault="000E2DFD" w:rsidP="0044678D">
      <w:pPr>
        <w:pStyle w:val="Odsekzoznamu"/>
        <w:numPr>
          <w:ilvl w:val="0"/>
          <w:numId w:val="1"/>
        </w:numPr>
        <w:tabs>
          <w:tab w:val="left" w:pos="837"/>
        </w:tabs>
        <w:ind w:right="2"/>
        <w:rPr>
          <w:rFonts w:ascii="Calibri" w:hAnsi="Calibri" w:cs="Calibri"/>
          <w:sz w:val="24"/>
        </w:rPr>
      </w:pPr>
      <w:r w:rsidRPr="005142C6">
        <w:rPr>
          <w:rFonts w:ascii="Calibri" w:hAnsi="Calibri" w:cs="Calibri"/>
          <w:sz w:val="24"/>
        </w:rPr>
        <w:t>Túto Nájomnú zmluvu je možné meniť a dopĺňať iba písomnými dodatkami podpísanými oprávnenými zástupcami oboch zmluvných strán. Dodatky budú tvoriť neoddeliteľnú súčasť tejto Nájomnej</w:t>
      </w:r>
      <w:r w:rsidRPr="005142C6">
        <w:rPr>
          <w:rFonts w:ascii="Calibri" w:hAnsi="Calibri" w:cs="Calibri"/>
          <w:spacing w:val="-1"/>
          <w:sz w:val="24"/>
        </w:rPr>
        <w:t xml:space="preserve"> </w:t>
      </w:r>
      <w:r w:rsidRPr="005142C6">
        <w:rPr>
          <w:rFonts w:ascii="Calibri" w:hAnsi="Calibri" w:cs="Calibri"/>
          <w:sz w:val="24"/>
        </w:rPr>
        <w:t>zmluvy.</w:t>
      </w:r>
    </w:p>
    <w:p w14:paraId="50579D41" w14:textId="77777777" w:rsidR="009D2241" w:rsidRPr="005142C6" w:rsidRDefault="009D2241">
      <w:pPr>
        <w:pStyle w:val="Zkladntext"/>
        <w:spacing w:before="1"/>
        <w:rPr>
          <w:rFonts w:ascii="Calibri" w:hAnsi="Calibri" w:cs="Calibri"/>
        </w:rPr>
      </w:pPr>
    </w:p>
    <w:p w14:paraId="4C38B355" w14:textId="77777777" w:rsidR="009D2241" w:rsidRPr="005142C6" w:rsidRDefault="000E2DFD">
      <w:pPr>
        <w:pStyle w:val="Odsekzoznamu"/>
        <w:numPr>
          <w:ilvl w:val="0"/>
          <w:numId w:val="1"/>
        </w:numPr>
        <w:tabs>
          <w:tab w:val="left" w:pos="837"/>
        </w:tabs>
        <w:ind w:right="114"/>
        <w:rPr>
          <w:rFonts w:ascii="Calibri" w:hAnsi="Calibri" w:cs="Calibri"/>
          <w:sz w:val="24"/>
        </w:rPr>
      </w:pPr>
      <w:r w:rsidRPr="005142C6">
        <w:rPr>
          <w:rFonts w:ascii="Calibri" w:hAnsi="Calibri" w:cs="Calibri"/>
          <w:sz w:val="24"/>
        </w:rPr>
        <w:t>V prípade, že akékoľvek ustanovenie tejto Nájomnej zmluvy je, alebo sa stane neplatným, neúčinným a/alebo nevykonateľným, nie je tým dotknutá platnosť, účinnosť a/alebo vykonateľnosť ostatným ustanovení Nájomnej zmluvy, pokiaľ to nevylučuje v zmysle príslušných právnych predpisov samotná povaha takého ustanovenia. Zmluvné strany sa zaväzujú bez zbytočného odkladu po tom, ako zistia, že niektoré z ustanovení tejto Nájomnej zmluvy je neplatné, neúčinné a/alebo nevykonateľné, nahradiť dotknuté ustanovenie ustanovením novým, ktorého obsah bude v čo najväčšej miere zodpovedať vôli zmluvných strán v čase uzatvorenia tejto Nájomnej</w:t>
      </w:r>
      <w:r w:rsidRPr="005142C6">
        <w:rPr>
          <w:rFonts w:ascii="Calibri" w:hAnsi="Calibri" w:cs="Calibri"/>
          <w:spacing w:val="-1"/>
          <w:sz w:val="24"/>
        </w:rPr>
        <w:t xml:space="preserve"> </w:t>
      </w:r>
      <w:r w:rsidRPr="005142C6">
        <w:rPr>
          <w:rFonts w:ascii="Calibri" w:hAnsi="Calibri" w:cs="Calibri"/>
          <w:sz w:val="24"/>
        </w:rPr>
        <w:t>zmluvy.</w:t>
      </w:r>
    </w:p>
    <w:p w14:paraId="3644B339" w14:textId="77777777" w:rsidR="009D2241" w:rsidRPr="005142C6" w:rsidRDefault="009D2241">
      <w:pPr>
        <w:pStyle w:val="Zkladntext"/>
        <w:rPr>
          <w:rFonts w:ascii="Calibri" w:hAnsi="Calibri" w:cs="Calibri"/>
        </w:rPr>
      </w:pPr>
    </w:p>
    <w:p w14:paraId="049C6867" w14:textId="77777777" w:rsidR="009D2241" w:rsidRPr="005142C6" w:rsidRDefault="000E2DFD" w:rsidP="0044678D">
      <w:pPr>
        <w:pStyle w:val="Odsekzoznamu"/>
        <w:numPr>
          <w:ilvl w:val="0"/>
          <w:numId w:val="1"/>
        </w:numPr>
        <w:tabs>
          <w:tab w:val="left" w:pos="837"/>
        </w:tabs>
        <w:ind w:right="2"/>
        <w:rPr>
          <w:rFonts w:ascii="Calibri" w:hAnsi="Calibri" w:cs="Calibri"/>
          <w:sz w:val="24"/>
        </w:rPr>
      </w:pPr>
      <w:r w:rsidRPr="005142C6">
        <w:rPr>
          <w:rFonts w:ascii="Calibri" w:hAnsi="Calibri" w:cs="Calibri"/>
          <w:sz w:val="24"/>
        </w:rPr>
        <w:t>Zmluvné strany sa zaväzujú, že v prípade akejkoľvek zmeny identifikačných údajov, budú o tejto zmene druhú zmluvnú stranu bezodkladne písomne informovať. Ak zmluvné strany nesplnia svoju oznamovaciu povinnosť, má sa za to, že platia posledné známe identifikačné</w:t>
      </w:r>
      <w:r w:rsidRPr="005142C6">
        <w:rPr>
          <w:rFonts w:ascii="Calibri" w:hAnsi="Calibri" w:cs="Calibri"/>
          <w:spacing w:val="-2"/>
          <w:sz w:val="24"/>
        </w:rPr>
        <w:t xml:space="preserve"> </w:t>
      </w:r>
      <w:r w:rsidRPr="005142C6">
        <w:rPr>
          <w:rFonts w:ascii="Calibri" w:hAnsi="Calibri" w:cs="Calibri"/>
          <w:sz w:val="24"/>
        </w:rPr>
        <w:t>údaje.</w:t>
      </w:r>
    </w:p>
    <w:p w14:paraId="7F5DF0F6" w14:textId="77777777" w:rsidR="009D2241" w:rsidRPr="005142C6" w:rsidRDefault="009D2241">
      <w:pPr>
        <w:pStyle w:val="Zkladntext"/>
        <w:rPr>
          <w:rFonts w:ascii="Calibri" w:hAnsi="Calibri" w:cs="Calibri"/>
        </w:rPr>
      </w:pPr>
    </w:p>
    <w:p w14:paraId="51F1FA63" w14:textId="77777777" w:rsidR="009D2241" w:rsidRPr="005142C6" w:rsidRDefault="000E2DFD" w:rsidP="0044678D">
      <w:pPr>
        <w:pStyle w:val="Odsekzoznamu"/>
        <w:numPr>
          <w:ilvl w:val="0"/>
          <w:numId w:val="1"/>
        </w:numPr>
        <w:tabs>
          <w:tab w:val="left" w:pos="837"/>
        </w:tabs>
        <w:ind w:right="2"/>
        <w:rPr>
          <w:rFonts w:ascii="Calibri" w:hAnsi="Calibri" w:cs="Calibri"/>
          <w:sz w:val="24"/>
        </w:rPr>
      </w:pPr>
      <w:r w:rsidRPr="005142C6">
        <w:rPr>
          <w:rFonts w:ascii="Calibri" w:hAnsi="Calibri" w:cs="Calibri"/>
          <w:sz w:val="24"/>
        </w:rPr>
        <w:t>Zmluva je vyhotovená v dvoch rovnopisoch, a to jedno vyhotovenie pre Prenajímateľa a jedno vyhotovenie pre</w:t>
      </w:r>
      <w:r w:rsidRPr="005142C6">
        <w:rPr>
          <w:rFonts w:ascii="Calibri" w:hAnsi="Calibri" w:cs="Calibri"/>
          <w:spacing w:val="-1"/>
          <w:sz w:val="24"/>
        </w:rPr>
        <w:t xml:space="preserve"> </w:t>
      </w:r>
      <w:r w:rsidRPr="005142C6">
        <w:rPr>
          <w:rFonts w:ascii="Calibri" w:hAnsi="Calibri" w:cs="Calibri"/>
          <w:sz w:val="24"/>
        </w:rPr>
        <w:t>Nájomcu</w:t>
      </w:r>
      <w:r w:rsidRPr="005142C6">
        <w:rPr>
          <w:rFonts w:ascii="Calibri" w:hAnsi="Calibri" w:cs="Calibri"/>
          <w:color w:val="1F487C"/>
          <w:sz w:val="24"/>
        </w:rPr>
        <w:t>.</w:t>
      </w:r>
    </w:p>
    <w:p w14:paraId="4B1F8CE5" w14:textId="77777777" w:rsidR="009D2241" w:rsidRPr="005142C6" w:rsidRDefault="009D2241">
      <w:pPr>
        <w:pStyle w:val="Zkladntext"/>
        <w:rPr>
          <w:rFonts w:ascii="Calibri" w:hAnsi="Calibri" w:cs="Calibri"/>
        </w:rPr>
      </w:pPr>
    </w:p>
    <w:p w14:paraId="146CFA5F" w14:textId="77777777" w:rsidR="009D2241" w:rsidRPr="005142C6" w:rsidRDefault="000E2DFD" w:rsidP="0044678D">
      <w:pPr>
        <w:pStyle w:val="Odsekzoznamu"/>
        <w:numPr>
          <w:ilvl w:val="0"/>
          <w:numId w:val="1"/>
        </w:numPr>
        <w:tabs>
          <w:tab w:val="left" w:pos="837"/>
        </w:tabs>
        <w:spacing w:before="1"/>
        <w:ind w:right="2"/>
        <w:rPr>
          <w:rFonts w:ascii="Calibri" w:hAnsi="Calibri" w:cs="Calibri"/>
          <w:sz w:val="24"/>
        </w:rPr>
      </w:pPr>
      <w:r w:rsidRPr="005142C6">
        <w:rPr>
          <w:rFonts w:ascii="Calibri" w:hAnsi="Calibri" w:cs="Calibri"/>
          <w:sz w:val="24"/>
        </w:rPr>
        <w:t>Zmluvné strany vyhlasujú, že túto Nájomnú zmluvu uzatvorili na základe vzájomnej dohody, jej obsah si riadne prečítali, porozumeli mu a na znak toho pripájajú svoje podpisy.</w:t>
      </w:r>
    </w:p>
    <w:p w14:paraId="33CDC56F" w14:textId="77777777" w:rsidR="009D2241" w:rsidRPr="005142C6" w:rsidRDefault="009D2241">
      <w:pPr>
        <w:pStyle w:val="Zkladntext"/>
        <w:rPr>
          <w:rFonts w:ascii="Calibri" w:hAnsi="Calibri" w:cs="Calibri"/>
          <w:sz w:val="26"/>
        </w:rPr>
      </w:pPr>
    </w:p>
    <w:p w14:paraId="781C12A1" w14:textId="77777777" w:rsidR="009D2241" w:rsidRPr="005142C6" w:rsidRDefault="009D2241">
      <w:pPr>
        <w:pStyle w:val="Zkladntext"/>
        <w:rPr>
          <w:rFonts w:ascii="Calibri" w:hAnsi="Calibri" w:cs="Calibri"/>
          <w:sz w:val="26"/>
        </w:rPr>
      </w:pPr>
    </w:p>
    <w:p w14:paraId="6803AC7D" w14:textId="77777777" w:rsidR="009D2241" w:rsidRPr="005142C6" w:rsidRDefault="000E2DFD">
      <w:pPr>
        <w:pStyle w:val="Zkladntext"/>
        <w:spacing w:before="194"/>
        <w:ind w:left="116"/>
        <w:rPr>
          <w:rFonts w:ascii="Calibri" w:hAnsi="Calibri" w:cs="Calibri"/>
        </w:rPr>
      </w:pPr>
      <w:r w:rsidRPr="005142C6">
        <w:rPr>
          <w:rFonts w:ascii="Calibri" w:hAnsi="Calibri" w:cs="Calibri"/>
        </w:rPr>
        <w:t xml:space="preserve">V </w:t>
      </w:r>
      <w:r w:rsidR="00133355" w:rsidRPr="005142C6">
        <w:rPr>
          <w:rFonts w:ascii="Calibri" w:hAnsi="Calibri" w:cs="Calibri"/>
        </w:rPr>
        <w:t>Tisovci</w:t>
      </w:r>
      <w:r w:rsidRPr="005142C6">
        <w:rPr>
          <w:rFonts w:ascii="Calibri" w:hAnsi="Calibri" w:cs="Calibri"/>
        </w:rPr>
        <w:t>, dňa ........................</w:t>
      </w:r>
    </w:p>
    <w:p w14:paraId="6FFD16F1" w14:textId="77777777" w:rsidR="009D2241" w:rsidRPr="005142C6" w:rsidRDefault="009D2241">
      <w:pPr>
        <w:pStyle w:val="Zkladntext"/>
        <w:rPr>
          <w:rFonts w:ascii="Calibri" w:hAnsi="Calibri" w:cs="Calibri"/>
          <w:sz w:val="26"/>
        </w:rPr>
      </w:pPr>
    </w:p>
    <w:p w14:paraId="5B660C17" w14:textId="77777777" w:rsidR="009D2241" w:rsidRPr="005142C6" w:rsidRDefault="009D2241">
      <w:pPr>
        <w:pStyle w:val="Zkladntext"/>
        <w:rPr>
          <w:rFonts w:ascii="Calibri" w:hAnsi="Calibri" w:cs="Calibri"/>
          <w:sz w:val="26"/>
        </w:rPr>
      </w:pPr>
    </w:p>
    <w:p w14:paraId="74EAC7F6" w14:textId="77777777" w:rsidR="009D2241" w:rsidRPr="005142C6" w:rsidRDefault="009D2241">
      <w:pPr>
        <w:pStyle w:val="Zkladntext"/>
        <w:rPr>
          <w:rFonts w:ascii="Calibri" w:hAnsi="Calibri" w:cs="Calibri"/>
          <w:sz w:val="26"/>
        </w:rPr>
      </w:pPr>
    </w:p>
    <w:p w14:paraId="6E062100" w14:textId="77777777" w:rsidR="009D2241" w:rsidRPr="005142C6" w:rsidRDefault="009D2241">
      <w:pPr>
        <w:pStyle w:val="Zkladntext"/>
        <w:rPr>
          <w:rFonts w:ascii="Calibri" w:hAnsi="Calibri" w:cs="Calibri"/>
          <w:sz w:val="26"/>
        </w:rPr>
      </w:pPr>
    </w:p>
    <w:p w14:paraId="7C2CE7EB" w14:textId="77777777" w:rsidR="009D2241" w:rsidRPr="005142C6" w:rsidRDefault="009D2241">
      <w:pPr>
        <w:pStyle w:val="Zkladntext"/>
        <w:rPr>
          <w:rFonts w:ascii="Calibri" w:hAnsi="Calibri" w:cs="Calibri"/>
          <w:sz w:val="26"/>
        </w:rPr>
      </w:pPr>
    </w:p>
    <w:p w14:paraId="61CA2A5D" w14:textId="77777777" w:rsidR="009D2241" w:rsidRPr="005142C6" w:rsidRDefault="009D2241">
      <w:pPr>
        <w:pStyle w:val="Zkladntext"/>
        <w:rPr>
          <w:rFonts w:ascii="Calibri" w:hAnsi="Calibri" w:cs="Calibri"/>
          <w:sz w:val="26"/>
        </w:rPr>
      </w:pPr>
    </w:p>
    <w:p w14:paraId="23C825B4" w14:textId="77777777" w:rsidR="009D2241" w:rsidRPr="005142C6" w:rsidRDefault="009D2241">
      <w:pPr>
        <w:pStyle w:val="Zkladntext"/>
        <w:spacing w:before="9"/>
        <w:rPr>
          <w:rFonts w:ascii="Calibri" w:hAnsi="Calibri" w:cs="Calibri"/>
          <w:sz w:val="29"/>
        </w:rPr>
      </w:pPr>
    </w:p>
    <w:p w14:paraId="505B1DCA" w14:textId="77777777" w:rsidR="009D2241" w:rsidRPr="005142C6" w:rsidRDefault="000E2DFD">
      <w:pPr>
        <w:pStyle w:val="Zkladntext"/>
        <w:tabs>
          <w:tab w:val="left" w:pos="5781"/>
        </w:tabs>
        <w:ind w:left="116"/>
        <w:rPr>
          <w:rFonts w:ascii="Calibri" w:hAnsi="Calibri" w:cs="Calibri"/>
        </w:rPr>
      </w:pPr>
      <w:r w:rsidRPr="005142C6">
        <w:rPr>
          <w:rFonts w:ascii="Calibri" w:hAnsi="Calibri" w:cs="Calibri"/>
        </w:rPr>
        <w:t>------------------------------------------</w:t>
      </w:r>
      <w:r w:rsidRPr="005142C6">
        <w:rPr>
          <w:rFonts w:ascii="Calibri" w:hAnsi="Calibri" w:cs="Calibri"/>
        </w:rPr>
        <w:tab/>
      </w:r>
      <w:r w:rsidRPr="0061735B">
        <w:rPr>
          <w:rFonts w:ascii="Calibri" w:hAnsi="Calibri" w:cs="Calibri"/>
          <w:highlight w:val="yellow"/>
        </w:rPr>
        <w:t>-----------------------------------------</w:t>
      </w:r>
    </w:p>
    <w:p w14:paraId="5292BF73" w14:textId="77777777" w:rsidR="009D2241" w:rsidRPr="005142C6" w:rsidRDefault="00133355">
      <w:pPr>
        <w:pStyle w:val="Nadpis1"/>
        <w:tabs>
          <w:tab w:val="left" w:pos="5781"/>
        </w:tabs>
        <w:ind w:left="116"/>
        <w:jc w:val="left"/>
        <w:rPr>
          <w:rFonts w:ascii="Calibri" w:hAnsi="Calibri" w:cs="Calibri"/>
        </w:rPr>
      </w:pPr>
      <w:r w:rsidRPr="005142C6">
        <w:rPr>
          <w:rFonts w:ascii="Calibri" w:hAnsi="Calibri" w:cs="Calibri"/>
        </w:rPr>
        <w:t xml:space="preserve">Ing. Anna </w:t>
      </w:r>
      <w:proofErr w:type="spellStart"/>
      <w:r w:rsidRPr="005142C6">
        <w:rPr>
          <w:rFonts w:ascii="Calibri" w:hAnsi="Calibri" w:cs="Calibri"/>
        </w:rPr>
        <w:t>Kožiaková</w:t>
      </w:r>
      <w:proofErr w:type="spellEnd"/>
      <w:r w:rsidR="000E2DFD" w:rsidRPr="005142C6">
        <w:rPr>
          <w:rFonts w:ascii="Calibri" w:hAnsi="Calibri" w:cs="Calibri"/>
        </w:rPr>
        <w:tab/>
      </w:r>
    </w:p>
    <w:p w14:paraId="62C77C49" w14:textId="77777777" w:rsidR="005D64BD" w:rsidRPr="005142C6" w:rsidRDefault="000E2DFD">
      <w:pPr>
        <w:pStyle w:val="Zkladntext"/>
        <w:tabs>
          <w:tab w:val="left" w:pos="5781"/>
        </w:tabs>
        <w:ind w:left="116"/>
        <w:rPr>
          <w:rFonts w:ascii="Calibri" w:hAnsi="Calibri" w:cs="Calibri"/>
        </w:rPr>
      </w:pPr>
      <w:r w:rsidRPr="005142C6">
        <w:rPr>
          <w:rFonts w:ascii="Calibri" w:hAnsi="Calibri" w:cs="Calibri"/>
        </w:rPr>
        <w:t>riaditeľka</w:t>
      </w:r>
      <w:r w:rsidRPr="005142C6">
        <w:rPr>
          <w:rFonts w:ascii="Calibri" w:hAnsi="Calibri" w:cs="Calibri"/>
          <w:spacing w:val="-3"/>
        </w:rPr>
        <w:t xml:space="preserve"> </w:t>
      </w:r>
      <w:r w:rsidRPr="005142C6">
        <w:rPr>
          <w:rFonts w:ascii="Calibri" w:hAnsi="Calibri" w:cs="Calibri"/>
        </w:rPr>
        <w:t>školy</w:t>
      </w:r>
    </w:p>
    <w:p w14:paraId="19F7F0BC" w14:textId="77777777" w:rsidR="009D2241" w:rsidRPr="005142C6" w:rsidRDefault="005D64BD">
      <w:pPr>
        <w:pStyle w:val="Zkladntext"/>
        <w:tabs>
          <w:tab w:val="left" w:pos="5781"/>
        </w:tabs>
        <w:ind w:left="116"/>
        <w:rPr>
          <w:rFonts w:ascii="Calibri" w:hAnsi="Calibri" w:cs="Calibri"/>
        </w:rPr>
      </w:pPr>
      <w:r w:rsidRPr="005142C6">
        <w:rPr>
          <w:rFonts w:ascii="Calibri" w:hAnsi="Calibri" w:cs="Calibri"/>
        </w:rPr>
        <w:t>Prenajímateľ</w:t>
      </w:r>
      <w:r w:rsidR="000E2DFD" w:rsidRPr="005142C6">
        <w:rPr>
          <w:rFonts w:ascii="Calibri" w:hAnsi="Calibri" w:cs="Calibri"/>
        </w:rPr>
        <w:tab/>
      </w:r>
      <w:bookmarkEnd w:id="0"/>
      <w:bookmarkEnd w:id="1"/>
      <w:r w:rsidRPr="005142C6">
        <w:rPr>
          <w:rFonts w:ascii="Calibri" w:hAnsi="Calibri" w:cs="Calibri"/>
        </w:rPr>
        <w:tab/>
      </w:r>
      <w:r w:rsidRPr="005142C6">
        <w:rPr>
          <w:rFonts w:ascii="Calibri" w:hAnsi="Calibri" w:cs="Calibri"/>
        </w:rPr>
        <w:tab/>
        <w:t>Nájomca</w:t>
      </w:r>
    </w:p>
    <w:sectPr w:rsidR="009D2241" w:rsidRPr="005142C6" w:rsidSect="0044678D">
      <w:pgSz w:w="1191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F56A3"/>
    <w:multiLevelType w:val="hybridMultilevel"/>
    <w:tmpl w:val="CCE4E48E"/>
    <w:lvl w:ilvl="0" w:tplc="DA6888C4">
      <w:start w:val="1"/>
      <w:numFmt w:val="decimal"/>
      <w:lvlText w:val="%1."/>
      <w:lvlJc w:val="left"/>
      <w:pPr>
        <w:ind w:left="879" w:hanging="480"/>
        <w:jc w:val="right"/>
      </w:pPr>
      <w:rPr>
        <w:rFonts w:hint="default"/>
        <w:b/>
        <w:bCs/>
        <w:spacing w:val="-2"/>
        <w:w w:val="100"/>
        <w:lang w:val="sk" w:eastAsia="sk" w:bidi="sk"/>
      </w:rPr>
    </w:lvl>
    <w:lvl w:ilvl="1" w:tplc="291808EC">
      <w:numFmt w:val="bullet"/>
      <w:lvlText w:val="•"/>
      <w:lvlJc w:val="left"/>
      <w:pPr>
        <w:ind w:left="3240" w:hanging="480"/>
      </w:pPr>
      <w:rPr>
        <w:rFonts w:hint="default"/>
        <w:lang w:val="sk" w:eastAsia="sk" w:bidi="sk"/>
      </w:rPr>
    </w:lvl>
    <w:lvl w:ilvl="2" w:tplc="A1C80178">
      <w:numFmt w:val="bullet"/>
      <w:lvlText w:val="•"/>
      <w:lvlJc w:val="left"/>
      <w:pPr>
        <w:ind w:left="3914" w:hanging="480"/>
      </w:pPr>
      <w:rPr>
        <w:rFonts w:hint="default"/>
        <w:lang w:val="sk" w:eastAsia="sk" w:bidi="sk"/>
      </w:rPr>
    </w:lvl>
    <w:lvl w:ilvl="3" w:tplc="A3D26182">
      <w:numFmt w:val="bullet"/>
      <w:lvlText w:val="•"/>
      <w:lvlJc w:val="left"/>
      <w:pPr>
        <w:ind w:left="4588" w:hanging="480"/>
      </w:pPr>
      <w:rPr>
        <w:rFonts w:hint="default"/>
        <w:lang w:val="sk" w:eastAsia="sk" w:bidi="sk"/>
      </w:rPr>
    </w:lvl>
    <w:lvl w:ilvl="4" w:tplc="4CA4A102">
      <w:numFmt w:val="bullet"/>
      <w:lvlText w:val="•"/>
      <w:lvlJc w:val="left"/>
      <w:pPr>
        <w:ind w:left="5262" w:hanging="480"/>
      </w:pPr>
      <w:rPr>
        <w:rFonts w:hint="default"/>
        <w:lang w:val="sk" w:eastAsia="sk" w:bidi="sk"/>
      </w:rPr>
    </w:lvl>
    <w:lvl w:ilvl="5" w:tplc="5AF25A66">
      <w:numFmt w:val="bullet"/>
      <w:lvlText w:val="•"/>
      <w:lvlJc w:val="left"/>
      <w:pPr>
        <w:ind w:left="5936" w:hanging="480"/>
      </w:pPr>
      <w:rPr>
        <w:rFonts w:hint="default"/>
        <w:lang w:val="sk" w:eastAsia="sk" w:bidi="sk"/>
      </w:rPr>
    </w:lvl>
    <w:lvl w:ilvl="6" w:tplc="8A3825F0">
      <w:numFmt w:val="bullet"/>
      <w:lvlText w:val="•"/>
      <w:lvlJc w:val="left"/>
      <w:pPr>
        <w:ind w:left="6610" w:hanging="480"/>
      </w:pPr>
      <w:rPr>
        <w:rFonts w:hint="default"/>
        <w:lang w:val="sk" w:eastAsia="sk" w:bidi="sk"/>
      </w:rPr>
    </w:lvl>
    <w:lvl w:ilvl="7" w:tplc="C608BEE0">
      <w:numFmt w:val="bullet"/>
      <w:lvlText w:val="•"/>
      <w:lvlJc w:val="left"/>
      <w:pPr>
        <w:ind w:left="7284" w:hanging="480"/>
      </w:pPr>
      <w:rPr>
        <w:rFonts w:hint="default"/>
        <w:lang w:val="sk" w:eastAsia="sk" w:bidi="sk"/>
      </w:rPr>
    </w:lvl>
    <w:lvl w:ilvl="8" w:tplc="418E38E6">
      <w:numFmt w:val="bullet"/>
      <w:lvlText w:val="•"/>
      <w:lvlJc w:val="left"/>
      <w:pPr>
        <w:ind w:left="7958" w:hanging="480"/>
      </w:pPr>
      <w:rPr>
        <w:rFonts w:hint="default"/>
        <w:lang w:val="sk" w:eastAsia="sk" w:bidi="sk"/>
      </w:rPr>
    </w:lvl>
  </w:abstractNum>
  <w:abstractNum w:abstractNumId="1" w15:restartNumberingAfterBreak="0">
    <w:nsid w:val="186A5BC3"/>
    <w:multiLevelType w:val="hybridMultilevel"/>
    <w:tmpl w:val="01AEA8B4"/>
    <w:lvl w:ilvl="0" w:tplc="82845FFE">
      <w:start w:val="10"/>
      <w:numFmt w:val="decimal"/>
      <w:lvlText w:val="%1."/>
      <w:lvlJc w:val="left"/>
      <w:pPr>
        <w:ind w:left="836" w:hanging="360"/>
      </w:pPr>
      <w:rPr>
        <w:rFonts w:ascii="Times New Roman" w:eastAsia="Times New Roman" w:hAnsi="Times New Roman" w:cs="Times New Roman" w:hint="default"/>
        <w:w w:val="100"/>
        <w:sz w:val="24"/>
        <w:szCs w:val="24"/>
        <w:lang w:val="sk" w:eastAsia="sk" w:bidi="sk"/>
      </w:rPr>
    </w:lvl>
    <w:lvl w:ilvl="1" w:tplc="E8267D32">
      <w:numFmt w:val="bullet"/>
      <w:lvlText w:val="•"/>
      <w:lvlJc w:val="left"/>
      <w:pPr>
        <w:ind w:left="1686" w:hanging="360"/>
      </w:pPr>
      <w:rPr>
        <w:rFonts w:hint="default"/>
        <w:lang w:val="sk" w:eastAsia="sk" w:bidi="sk"/>
      </w:rPr>
    </w:lvl>
    <w:lvl w:ilvl="2" w:tplc="5152504A">
      <w:numFmt w:val="bullet"/>
      <w:lvlText w:val="•"/>
      <w:lvlJc w:val="left"/>
      <w:pPr>
        <w:ind w:left="2533" w:hanging="360"/>
      </w:pPr>
      <w:rPr>
        <w:rFonts w:hint="default"/>
        <w:lang w:val="sk" w:eastAsia="sk" w:bidi="sk"/>
      </w:rPr>
    </w:lvl>
    <w:lvl w:ilvl="3" w:tplc="AF10A60C">
      <w:numFmt w:val="bullet"/>
      <w:lvlText w:val="•"/>
      <w:lvlJc w:val="left"/>
      <w:pPr>
        <w:ind w:left="3379" w:hanging="360"/>
      </w:pPr>
      <w:rPr>
        <w:rFonts w:hint="default"/>
        <w:lang w:val="sk" w:eastAsia="sk" w:bidi="sk"/>
      </w:rPr>
    </w:lvl>
    <w:lvl w:ilvl="4" w:tplc="BA06F420">
      <w:numFmt w:val="bullet"/>
      <w:lvlText w:val="•"/>
      <w:lvlJc w:val="left"/>
      <w:pPr>
        <w:ind w:left="4226" w:hanging="360"/>
      </w:pPr>
      <w:rPr>
        <w:rFonts w:hint="default"/>
        <w:lang w:val="sk" w:eastAsia="sk" w:bidi="sk"/>
      </w:rPr>
    </w:lvl>
    <w:lvl w:ilvl="5" w:tplc="36F01D9C">
      <w:numFmt w:val="bullet"/>
      <w:lvlText w:val="•"/>
      <w:lvlJc w:val="left"/>
      <w:pPr>
        <w:ind w:left="5073" w:hanging="360"/>
      </w:pPr>
      <w:rPr>
        <w:rFonts w:hint="default"/>
        <w:lang w:val="sk" w:eastAsia="sk" w:bidi="sk"/>
      </w:rPr>
    </w:lvl>
    <w:lvl w:ilvl="6" w:tplc="679AFCB8">
      <w:numFmt w:val="bullet"/>
      <w:lvlText w:val="•"/>
      <w:lvlJc w:val="left"/>
      <w:pPr>
        <w:ind w:left="5919" w:hanging="360"/>
      </w:pPr>
      <w:rPr>
        <w:rFonts w:hint="default"/>
        <w:lang w:val="sk" w:eastAsia="sk" w:bidi="sk"/>
      </w:rPr>
    </w:lvl>
    <w:lvl w:ilvl="7" w:tplc="CDBC30E8">
      <w:numFmt w:val="bullet"/>
      <w:lvlText w:val="•"/>
      <w:lvlJc w:val="left"/>
      <w:pPr>
        <w:ind w:left="6766" w:hanging="360"/>
      </w:pPr>
      <w:rPr>
        <w:rFonts w:hint="default"/>
        <w:lang w:val="sk" w:eastAsia="sk" w:bidi="sk"/>
      </w:rPr>
    </w:lvl>
    <w:lvl w:ilvl="8" w:tplc="79D2030A">
      <w:numFmt w:val="bullet"/>
      <w:lvlText w:val="•"/>
      <w:lvlJc w:val="left"/>
      <w:pPr>
        <w:ind w:left="7613" w:hanging="360"/>
      </w:pPr>
      <w:rPr>
        <w:rFonts w:hint="default"/>
        <w:lang w:val="sk" w:eastAsia="sk" w:bidi="sk"/>
      </w:rPr>
    </w:lvl>
  </w:abstractNum>
  <w:abstractNum w:abstractNumId="2" w15:restartNumberingAfterBreak="0">
    <w:nsid w:val="1B280628"/>
    <w:multiLevelType w:val="hybridMultilevel"/>
    <w:tmpl w:val="1D0A47D2"/>
    <w:lvl w:ilvl="0" w:tplc="32D43FB6">
      <w:start w:val="1"/>
      <w:numFmt w:val="decimal"/>
      <w:lvlText w:val="%1."/>
      <w:lvlJc w:val="left"/>
      <w:pPr>
        <w:ind w:left="786" w:hanging="360"/>
      </w:pPr>
      <w:rPr>
        <w:rFonts w:ascii="Times New Roman" w:eastAsia="Times New Roman" w:hAnsi="Times New Roman" w:cs="Times New Roman" w:hint="default"/>
        <w:spacing w:val="-28"/>
        <w:w w:val="100"/>
        <w:sz w:val="24"/>
        <w:szCs w:val="24"/>
        <w:lang w:val="sk" w:eastAsia="sk" w:bidi="sk"/>
      </w:rPr>
    </w:lvl>
    <w:lvl w:ilvl="1" w:tplc="041B0001">
      <w:start w:val="1"/>
      <w:numFmt w:val="bullet"/>
      <w:lvlText w:val=""/>
      <w:lvlJc w:val="left"/>
      <w:pPr>
        <w:ind w:left="1495" w:hanging="360"/>
      </w:pPr>
      <w:rPr>
        <w:rFonts w:ascii="Symbol" w:hAnsi="Symbol" w:hint="default"/>
        <w:w w:val="99"/>
        <w:sz w:val="24"/>
        <w:szCs w:val="24"/>
        <w:lang w:val="sk" w:eastAsia="sk" w:bidi="sk"/>
      </w:rPr>
    </w:lvl>
    <w:lvl w:ilvl="2" w:tplc="6A14FC0C">
      <w:numFmt w:val="bullet"/>
      <w:lvlText w:val="•"/>
      <w:lvlJc w:val="left"/>
      <w:pPr>
        <w:ind w:left="2420" w:hanging="360"/>
      </w:pPr>
      <w:rPr>
        <w:rFonts w:hint="default"/>
        <w:lang w:val="sk" w:eastAsia="sk" w:bidi="sk"/>
      </w:rPr>
    </w:lvl>
    <w:lvl w:ilvl="3" w:tplc="E2266236">
      <w:numFmt w:val="bullet"/>
      <w:lvlText w:val="•"/>
      <w:lvlJc w:val="left"/>
      <w:pPr>
        <w:ind w:left="3281" w:hanging="360"/>
      </w:pPr>
      <w:rPr>
        <w:rFonts w:hint="default"/>
        <w:lang w:val="sk" w:eastAsia="sk" w:bidi="sk"/>
      </w:rPr>
    </w:lvl>
    <w:lvl w:ilvl="4" w:tplc="3154EEFE">
      <w:numFmt w:val="bullet"/>
      <w:lvlText w:val="•"/>
      <w:lvlJc w:val="left"/>
      <w:pPr>
        <w:ind w:left="4142" w:hanging="360"/>
      </w:pPr>
      <w:rPr>
        <w:rFonts w:hint="default"/>
        <w:lang w:val="sk" w:eastAsia="sk" w:bidi="sk"/>
      </w:rPr>
    </w:lvl>
    <w:lvl w:ilvl="5" w:tplc="250C834A">
      <w:numFmt w:val="bullet"/>
      <w:lvlText w:val="•"/>
      <w:lvlJc w:val="left"/>
      <w:pPr>
        <w:ind w:left="5002" w:hanging="360"/>
      </w:pPr>
      <w:rPr>
        <w:rFonts w:hint="default"/>
        <w:lang w:val="sk" w:eastAsia="sk" w:bidi="sk"/>
      </w:rPr>
    </w:lvl>
    <w:lvl w:ilvl="6" w:tplc="3A0A1916">
      <w:numFmt w:val="bullet"/>
      <w:lvlText w:val="•"/>
      <w:lvlJc w:val="left"/>
      <w:pPr>
        <w:ind w:left="5863" w:hanging="360"/>
      </w:pPr>
      <w:rPr>
        <w:rFonts w:hint="default"/>
        <w:lang w:val="sk" w:eastAsia="sk" w:bidi="sk"/>
      </w:rPr>
    </w:lvl>
    <w:lvl w:ilvl="7" w:tplc="D5F24728">
      <w:numFmt w:val="bullet"/>
      <w:lvlText w:val="•"/>
      <w:lvlJc w:val="left"/>
      <w:pPr>
        <w:ind w:left="6724" w:hanging="360"/>
      </w:pPr>
      <w:rPr>
        <w:rFonts w:hint="default"/>
        <w:lang w:val="sk" w:eastAsia="sk" w:bidi="sk"/>
      </w:rPr>
    </w:lvl>
    <w:lvl w:ilvl="8" w:tplc="599AF45A">
      <w:numFmt w:val="bullet"/>
      <w:lvlText w:val="•"/>
      <w:lvlJc w:val="left"/>
      <w:pPr>
        <w:ind w:left="7584" w:hanging="360"/>
      </w:pPr>
      <w:rPr>
        <w:rFonts w:hint="default"/>
        <w:lang w:val="sk" w:eastAsia="sk" w:bidi="sk"/>
      </w:rPr>
    </w:lvl>
  </w:abstractNum>
  <w:abstractNum w:abstractNumId="3" w15:restartNumberingAfterBreak="0">
    <w:nsid w:val="24587525"/>
    <w:multiLevelType w:val="hybridMultilevel"/>
    <w:tmpl w:val="C6C4ED3A"/>
    <w:lvl w:ilvl="0" w:tplc="041B0001">
      <w:start w:val="1"/>
      <w:numFmt w:val="bullet"/>
      <w:lvlText w:val=""/>
      <w:lvlJc w:val="left"/>
      <w:pPr>
        <w:ind w:left="1560" w:hanging="360"/>
      </w:pPr>
      <w:rPr>
        <w:rFonts w:ascii="Symbol" w:hAnsi="Symbol" w:hint="default"/>
      </w:rPr>
    </w:lvl>
    <w:lvl w:ilvl="1" w:tplc="041B0003" w:tentative="1">
      <w:start w:val="1"/>
      <w:numFmt w:val="bullet"/>
      <w:lvlText w:val="o"/>
      <w:lvlJc w:val="left"/>
      <w:pPr>
        <w:ind w:left="2280" w:hanging="360"/>
      </w:pPr>
      <w:rPr>
        <w:rFonts w:ascii="Courier New" w:hAnsi="Courier New" w:cs="Courier New" w:hint="default"/>
      </w:rPr>
    </w:lvl>
    <w:lvl w:ilvl="2" w:tplc="041B0005" w:tentative="1">
      <w:start w:val="1"/>
      <w:numFmt w:val="bullet"/>
      <w:lvlText w:val=""/>
      <w:lvlJc w:val="left"/>
      <w:pPr>
        <w:ind w:left="3000" w:hanging="360"/>
      </w:pPr>
      <w:rPr>
        <w:rFonts w:ascii="Wingdings" w:hAnsi="Wingdings" w:hint="default"/>
      </w:rPr>
    </w:lvl>
    <w:lvl w:ilvl="3" w:tplc="041B0001" w:tentative="1">
      <w:start w:val="1"/>
      <w:numFmt w:val="bullet"/>
      <w:lvlText w:val=""/>
      <w:lvlJc w:val="left"/>
      <w:pPr>
        <w:ind w:left="3720" w:hanging="360"/>
      </w:pPr>
      <w:rPr>
        <w:rFonts w:ascii="Symbol" w:hAnsi="Symbol" w:hint="default"/>
      </w:rPr>
    </w:lvl>
    <w:lvl w:ilvl="4" w:tplc="041B0003" w:tentative="1">
      <w:start w:val="1"/>
      <w:numFmt w:val="bullet"/>
      <w:lvlText w:val="o"/>
      <w:lvlJc w:val="left"/>
      <w:pPr>
        <w:ind w:left="4440" w:hanging="360"/>
      </w:pPr>
      <w:rPr>
        <w:rFonts w:ascii="Courier New" w:hAnsi="Courier New" w:cs="Courier New" w:hint="default"/>
      </w:rPr>
    </w:lvl>
    <w:lvl w:ilvl="5" w:tplc="041B0005" w:tentative="1">
      <w:start w:val="1"/>
      <w:numFmt w:val="bullet"/>
      <w:lvlText w:val=""/>
      <w:lvlJc w:val="left"/>
      <w:pPr>
        <w:ind w:left="5160" w:hanging="360"/>
      </w:pPr>
      <w:rPr>
        <w:rFonts w:ascii="Wingdings" w:hAnsi="Wingdings" w:hint="default"/>
      </w:rPr>
    </w:lvl>
    <w:lvl w:ilvl="6" w:tplc="041B0001" w:tentative="1">
      <w:start w:val="1"/>
      <w:numFmt w:val="bullet"/>
      <w:lvlText w:val=""/>
      <w:lvlJc w:val="left"/>
      <w:pPr>
        <w:ind w:left="5880" w:hanging="360"/>
      </w:pPr>
      <w:rPr>
        <w:rFonts w:ascii="Symbol" w:hAnsi="Symbol" w:hint="default"/>
      </w:rPr>
    </w:lvl>
    <w:lvl w:ilvl="7" w:tplc="041B0003" w:tentative="1">
      <w:start w:val="1"/>
      <w:numFmt w:val="bullet"/>
      <w:lvlText w:val="o"/>
      <w:lvlJc w:val="left"/>
      <w:pPr>
        <w:ind w:left="6600" w:hanging="360"/>
      </w:pPr>
      <w:rPr>
        <w:rFonts w:ascii="Courier New" w:hAnsi="Courier New" w:cs="Courier New" w:hint="default"/>
      </w:rPr>
    </w:lvl>
    <w:lvl w:ilvl="8" w:tplc="041B0005" w:tentative="1">
      <w:start w:val="1"/>
      <w:numFmt w:val="bullet"/>
      <w:lvlText w:val=""/>
      <w:lvlJc w:val="left"/>
      <w:pPr>
        <w:ind w:left="7320" w:hanging="360"/>
      </w:pPr>
      <w:rPr>
        <w:rFonts w:ascii="Wingdings" w:hAnsi="Wingdings" w:hint="default"/>
      </w:rPr>
    </w:lvl>
  </w:abstractNum>
  <w:abstractNum w:abstractNumId="4" w15:restartNumberingAfterBreak="0">
    <w:nsid w:val="24C71AF9"/>
    <w:multiLevelType w:val="hybridMultilevel"/>
    <w:tmpl w:val="E7D22748"/>
    <w:lvl w:ilvl="0" w:tplc="751E69C2">
      <w:start w:val="6"/>
      <w:numFmt w:val="decimal"/>
      <w:lvlText w:val="%1."/>
      <w:lvlJc w:val="left"/>
      <w:pPr>
        <w:ind w:left="836" w:hanging="360"/>
      </w:pPr>
      <w:rPr>
        <w:rFonts w:ascii="Times New Roman" w:eastAsia="Times New Roman" w:hAnsi="Times New Roman" w:cs="Times New Roman" w:hint="default"/>
        <w:spacing w:val="-60"/>
        <w:w w:val="100"/>
        <w:sz w:val="24"/>
        <w:szCs w:val="24"/>
        <w:lang w:val="sk" w:eastAsia="sk" w:bidi="sk"/>
      </w:rPr>
    </w:lvl>
    <w:lvl w:ilvl="1" w:tplc="9E94235C">
      <w:numFmt w:val="bullet"/>
      <w:lvlText w:val="•"/>
      <w:lvlJc w:val="left"/>
      <w:pPr>
        <w:ind w:left="1686" w:hanging="360"/>
      </w:pPr>
      <w:rPr>
        <w:rFonts w:hint="default"/>
        <w:lang w:val="sk" w:eastAsia="sk" w:bidi="sk"/>
      </w:rPr>
    </w:lvl>
    <w:lvl w:ilvl="2" w:tplc="E8EC41B0">
      <w:numFmt w:val="bullet"/>
      <w:lvlText w:val="•"/>
      <w:lvlJc w:val="left"/>
      <w:pPr>
        <w:ind w:left="2533" w:hanging="360"/>
      </w:pPr>
      <w:rPr>
        <w:rFonts w:hint="default"/>
        <w:lang w:val="sk" w:eastAsia="sk" w:bidi="sk"/>
      </w:rPr>
    </w:lvl>
    <w:lvl w:ilvl="3" w:tplc="8D3EEC14">
      <w:numFmt w:val="bullet"/>
      <w:lvlText w:val="•"/>
      <w:lvlJc w:val="left"/>
      <w:pPr>
        <w:ind w:left="3379" w:hanging="360"/>
      </w:pPr>
      <w:rPr>
        <w:rFonts w:hint="default"/>
        <w:lang w:val="sk" w:eastAsia="sk" w:bidi="sk"/>
      </w:rPr>
    </w:lvl>
    <w:lvl w:ilvl="4" w:tplc="488216B0">
      <w:numFmt w:val="bullet"/>
      <w:lvlText w:val="•"/>
      <w:lvlJc w:val="left"/>
      <w:pPr>
        <w:ind w:left="4226" w:hanging="360"/>
      </w:pPr>
      <w:rPr>
        <w:rFonts w:hint="default"/>
        <w:lang w:val="sk" w:eastAsia="sk" w:bidi="sk"/>
      </w:rPr>
    </w:lvl>
    <w:lvl w:ilvl="5" w:tplc="A5C2AC6A">
      <w:numFmt w:val="bullet"/>
      <w:lvlText w:val="•"/>
      <w:lvlJc w:val="left"/>
      <w:pPr>
        <w:ind w:left="5073" w:hanging="360"/>
      </w:pPr>
      <w:rPr>
        <w:rFonts w:hint="default"/>
        <w:lang w:val="sk" w:eastAsia="sk" w:bidi="sk"/>
      </w:rPr>
    </w:lvl>
    <w:lvl w:ilvl="6" w:tplc="FBF2397A">
      <w:numFmt w:val="bullet"/>
      <w:lvlText w:val="•"/>
      <w:lvlJc w:val="left"/>
      <w:pPr>
        <w:ind w:left="5919" w:hanging="360"/>
      </w:pPr>
      <w:rPr>
        <w:rFonts w:hint="default"/>
        <w:lang w:val="sk" w:eastAsia="sk" w:bidi="sk"/>
      </w:rPr>
    </w:lvl>
    <w:lvl w:ilvl="7" w:tplc="467430DE">
      <w:numFmt w:val="bullet"/>
      <w:lvlText w:val="•"/>
      <w:lvlJc w:val="left"/>
      <w:pPr>
        <w:ind w:left="6766" w:hanging="360"/>
      </w:pPr>
      <w:rPr>
        <w:rFonts w:hint="default"/>
        <w:lang w:val="sk" w:eastAsia="sk" w:bidi="sk"/>
      </w:rPr>
    </w:lvl>
    <w:lvl w:ilvl="8" w:tplc="07DAA9E0">
      <w:numFmt w:val="bullet"/>
      <w:lvlText w:val="•"/>
      <w:lvlJc w:val="left"/>
      <w:pPr>
        <w:ind w:left="7613" w:hanging="360"/>
      </w:pPr>
      <w:rPr>
        <w:rFonts w:hint="default"/>
        <w:lang w:val="sk" w:eastAsia="sk" w:bidi="sk"/>
      </w:rPr>
    </w:lvl>
  </w:abstractNum>
  <w:abstractNum w:abstractNumId="5" w15:restartNumberingAfterBreak="0">
    <w:nsid w:val="277A3C6E"/>
    <w:multiLevelType w:val="hybridMultilevel"/>
    <w:tmpl w:val="24D45D50"/>
    <w:lvl w:ilvl="0" w:tplc="041B0001">
      <w:start w:val="1"/>
      <w:numFmt w:val="bullet"/>
      <w:lvlText w:val=""/>
      <w:lvlJc w:val="left"/>
      <w:pPr>
        <w:ind w:left="1560" w:hanging="360"/>
      </w:pPr>
      <w:rPr>
        <w:rFonts w:ascii="Symbol" w:hAnsi="Symbol" w:hint="default"/>
      </w:rPr>
    </w:lvl>
    <w:lvl w:ilvl="1" w:tplc="041B0003" w:tentative="1">
      <w:start w:val="1"/>
      <w:numFmt w:val="bullet"/>
      <w:lvlText w:val="o"/>
      <w:lvlJc w:val="left"/>
      <w:pPr>
        <w:ind w:left="2280" w:hanging="360"/>
      </w:pPr>
      <w:rPr>
        <w:rFonts w:ascii="Courier New" w:hAnsi="Courier New" w:cs="Courier New" w:hint="default"/>
      </w:rPr>
    </w:lvl>
    <w:lvl w:ilvl="2" w:tplc="041B0005" w:tentative="1">
      <w:start w:val="1"/>
      <w:numFmt w:val="bullet"/>
      <w:lvlText w:val=""/>
      <w:lvlJc w:val="left"/>
      <w:pPr>
        <w:ind w:left="3000" w:hanging="360"/>
      </w:pPr>
      <w:rPr>
        <w:rFonts w:ascii="Wingdings" w:hAnsi="Wingdings" w:hint="default"/>
      </w:rPr>
    </w:lvl>
    <w:lvl w:ilvl="3" w:tplc="041B0001" w:tentative="1">
      <w:start w:val="1"/>
      <w:numFmt w:val="bullet"/>
      <w:lvlText w:val=""/>
      <w:lvlJc w:val="left"/>
      <w:pPr>
        <w:ind w:left="3720" w:hanging="360"/>
      </w:pPr>
      <w:rPr>
        <w:rFonts w:ascii="Symbol" w:hAnsi="Symbol" w:hint="default"/>
      </w:rPr>
    </w:lvl>
    <w:lvl w:ilvl="4" w:tplc="041B0003" w:tentative="1">
      <w:start w:val="1"/>
      <w:numFmt w:val="bullet"/>
      <w:lvlText w:val="o"/>
      <w:lvlJc w:val="left"/>
      <w:pPr>
        <w:ind w:left="4440" w:hanging="360"/>
      </w:pPr>
      <w:rPr>
        <w:rFonts w:ascii="Courier New" w:hAnsi="Courier New" w:cs="Courier New" w:hint="default"/>
      </w:rPr>
    </w:lvl>
    <w:lvl w:ilvl="5" w:tplc="041B0005" w:tentative="1">
      <w:start w:val="1"/>
      <w:numFmt w:val="bullet"/>
      <w:lvlText w:val=""/>
      <w:lvlJc w:val="left"/>
      <w:pPr>
        <w:ind w:left="5160" w:hanging="360"/>
      </w:pPr>
      <w:rPr>
        <w:rFonts w:ascii="Wingdings" w:hAnsi="Wingdings" w:hint="default"/>
      </w:rPr>
    </w:lvl>
    <w:lvl w:ilvl="6" w:tplc="041B0001" w:tentative="1">
      <w:start w:val="1"/>
      <w:numFmt w:val="bullet"/>
      <w:lvlText w:val=""/>
      <w:lvlJc w:val="left"/>
      <w:pPr>
        <w:ind w:left="5880" w:hanging="360"/>
      </w:pPr>
      <w:rPr>
        <w:rFonts w:ascii="Symbol" w:hAnsi="Symbol" w:hint="default"/>
      </w:rPr>
    </w:lvl>
    <w:lvl w:ilvl="7" w:tplc="041B0003" w:tentative="1">
      <w:start w:val="1"/>
      <w:numFmt w:val="bullet"/>
      <w:lvlText w:val="o"/>
      <w:lvlJc w:val="left"/>
      <w:pPr>
        <w:ind w:left="6600" w:hanging="360"/>
      </w:pPr>
      <w:rPr>
        <w:rFonts w:ascii="Courier New" w:hAnsi="Courier New" w:cs="Courier New" w:hint="default"/>
      </w:rPr>
    </w:lvl>
    <w:lvl w:ilvl="8" w:tplc="041B0005" w:tentative="1">
      <w:start w:val="1"/>
      <w:numFmt w:val="bullet"/>
      <w:lvlText w:val=""/>
      <w:lvlJc w:val="left"/>
      <w:pPr>
        <w:ind w:left="7320" w:hanging="360"/>
      </w:pPr>
      <w:rPr>
        <w:rFonts w:ascii="Wingdings" w:hAnsi="Wingdings" w:hint="default"/>
      </w:rPr>
    </w:lvl>
  </w:abstractNum>
  <w:abstractNum w:abstractNumId="6" w15:restartNumberingAfterBreak="0">
    <w:nsid w:val="2EBB6A54"/>
    <w:multiLevelType w:val="hybridMultilevel"/>
    <w:tmpl w:val="4762D99C"/>
    <w:lvl w:ilvl="0" w:tplc="40E8723E">
      <w:start w:val="1"/>
      <w:numFmt w:val="decimal"/>
      <w:lvlText w:val="%1."/>
      <w:lvlJc w:val="left"/>
      <w:pPr>
        <w:ind w:left="836" w:hanging="341"/>
      </w:pPr>
      <w:rPr>
        <w:rFonts w:ascii="Times New Roman" w:eastAsia="Times New Roman" w:hAnsi="Times New Roman" w:cs="Times New Roman" w:hint="default"/>
        <w:spacing w:val="-20"/>
        <w:w w:val="100"/>
        <w:sz w:val="24"/>
        <w:szCs w:val="24"/>
        <w:lang w:val="sk" w:eastAsia="sk" w:bidi="sk"/>
      </w:rPr>
    </w:lvl>
    <w:lvl w:ilvl="1" w:tplc="4E1608BA">
      <w:numFmt w:val="bullet"/>
      <w:lvlText w:val="•"/>
      <w:lvlJc w:val="left"/>
      <w:pPr>
        <w:ind w:left="1686" w:hanging="341"/>
      </w:pPr>
      <w:rPr>
        <w:rFonts w:hint="default"/>
        <w:lang w:val="sk" w:eastAsia="sk" w:bidi="sk"/>
      </w:rPr>
    </w:lvl>
    <w:lvl w:ilvl="2" w:tplc="0710703A">
      <w:numFmt w:val="bullet"/>
      <w:lvlText w:val="•"/>
      <w:lvlJc w:val="left"/>
      <w:pPr>
        <w:ind w:left="2533" w:hanging="341"/>
      </w:pPr>
      <w:rPr>
        <w:rFonts w:hint="default"/>
        <w:lang w:val="sk" w:eastAsia="sk" w:bidi="sk"/>
      </w:rPr>
    </w:lvl>
    <w:lvl w:ilvl="3" w:tplc="FC388464">
      <w:numFmt w:val="bullet"/>
      <w:lvlText w:val="•"/>
      <w:lvlJc w:val="left"/>
      <w:pPr>
        <w:ind w:left="3379" w:hanging="341"/>
      </w:pPr>
      <w:rPr>
        <w:rFonts w:hint="default"/>
        <w:lang w:val="sk" w:eastAsia="sk" w:bidi="sk"/>
      </w:rPr>
    </w:lvl>
    <w:lvl w:ilvl="4" w:tplc="847CFADA">
      <w:numFmt w:val="bullet"/>
      <w:lvlText w:val="•"/>
      <w:lvlJc w:val="left"/>
      <w:pPr>
        <w:ind w:left="4226" w:hanging="341"/>
      </w:pPr>
      <w:rPr>
        <w:rFonts w:hint="default"/>
        <w:lang w:val="sk" w:eastAsia="sk" w:bidi="sk"/>
      </w:rPr>
    </w:lvl>
    <w:lvl w:ilvl="5" w:tplc="274C16F6">
      <w:numFmt w:val="bullet"/>
      <w:lvlText w:val="•"/>
      <w:lvlJc w:val="left"/>
      <w:pPr>
        <w:ind w:left="5073" w:hanging="341"/>
      </w:pPr>
      <w:rPr>
        <w:rFonts w:hint="default"/>
        <w:lang w:val="sk" w:eastAsia="sk" w:bidi="sk"/>
      </w:rPr>
    </w:lvl>
    <w:lvl w:ilvl="6" w:tplc="32CC0BDE">
      <w:numFmt w:val="bullet"/>
      <w:lvlText w:val="•"/>
      <w:lvlJc w:val="left"/>
      <w:pPr>
        <w:ind w:left="5919" w:hanging="341"/>
      </w:pPr>
      <w:rPr>
        <w:rFonts w:hint="default"/>
        <w:lang w:val="sk" w:eastAsia="sk" w:bidi="sk"/>
      </w:rPr>
    </w:lvl>
    <w:lvl w:ilvl="7" w:tplc="91E22CB4">
      <w:numFmt w:val="bullet"/>
      <w:lvlText w:val="•"/>
      <w:lvlJc w:val="left"/>
      <w:pPr>
        <w:ind w:left="6766" w:hanging="341"/>
      </w:pPr>
      <w:rPr>
        <w:rFonts w:hint="default"/>
        <w:lang w:val="sk" w:eastAsia="sk" w:bidi="sk"/>
      </w:rPr>
    </w:lvl>
    <w:lvl w:ilvl="8" w:tplc="62BAF69C">
      <w:numFmt w:val="bullet"/>
      <w:lvlText w:val="•"/>
      <w:lvlJc w:val="left"/>
      <w:pPr>
        <w:ind w:left="7613" w:hanging="341"/>
      </w:pPr>
      <w:rPr>
        <w:rFonts w:hint="default"/>
        <w:lang w:val="sk" w:eastAsia="sk" w:bidi="sk"/>
      </w:rPr>
    </w:lvl>
  </w:abstractNum>
  <w:abstractNum w:abstractNumId="7" w15:restartNumberingAfterBreak="0">
    <w:nsid w:val="2F03316A"/>
    <w:multiLevelType w:val="hybridMultilevel"/>
    <w:tmpl w:val="B03EB772"/>
    <w:lvl w:ilvl="0" w:tplc="7100A168">
      <w:numFmt w:val="bullet"/>
      <w:lvlText w:val="–"/>
      <w:lvlJc w:val="left"/>
      <w:pPr>
        <w:ind w:left="1204" w:hanging="360"/>
      </w:pPr>
      <w:rPr>
        <w:rFonts w:ascii="Times New Roman" w:eastAsia="Times New Roman" w:hAnsi="Times New Roman" w:cs="Times New Roman" w:hint="default"/>
      </w:rPr>
    </w:lvl>
    <w:lvl w:ilvl="1" w:tplc="041B0003" w:tentative="1">
      <w:start w:val="1"/>
      <w:numFmt w:val="bullet"/>
      <w:lvlText w:val="o"/>
      <w:lvlJc w:val="left"/>
      <w:pPr>
        <w:ind w:left="1924" w:hanging="360"/>
      </w:pPr>
      <w:rPr>
        <w:rFonts w:ascii="Courier New" w:hAnsi="Courier New" w:cs="Courier New" w:hint="default"/>
      </w:rPr>
    </w:lvl>
    <w:lvl w:ilvl="2" w:tplc="041B0005" w:tentative="1">
      <w:start w:val="1"/>
      <w:numFmt w:val="bullet"/>
      <w:lvlText w:val=""/>
      <w:lvlJc w:val="left"/>
      <w:pPr>
        <w:ind w:left="2644" w:hanging="360"/>
      </w:pPr>
      <w:rPr>
        <w:rFonts w:ascii="Wingdings" w:hAnsi="Wingdings" w:hint="default"/>
      </w:rPr>
    </w:lvl>
    <w:lvl w:ilvl="3" w:tplc="041B0001" w:tentative="1">
      <w:start w:val="1"/>
      <w:numFmt w:val="bullet"/>
      <w:lvlText w:val=""/>
      <w:lvlJc w:val="left"/>
      <w:pPr>
        <w:ind w:left="3364" w:hanging="360"/>
      </w:pPr>
      <w:rPr>
        <w:rFonts w:ascii="Symbol" w:hAnsi="Symbol" w:hint="default"/>
      </w:rPr>
    </w:lvl>
    <w:lvl w:ilvl="4" w:tplc="041B0003" w:tentative="1">
      <w:start w:val="1"/>
      <w:numFmt w:val="bullet"/>
      <w:lvlText w:val="o"/>
      <w:lvlJc w:val="left"/>
      <w:pPr>
        <w:ind w:left="4084" w:hanging="360"/>
      </w:pPr>
      <w:rPr>
        <w:rFonts w:ascii="Courier New" w:hAnsi="Courier New" w:cs="Courier New" w:hint="default"/>
      </w:rPr>
    </w:lvl>
    <w:lvl w:ilvl="5" w:tplc="041B0005" w:tentative="1">
      <w:start w:val="1"/>
      <w:numFmt w:val="bullet"/>
      <w:lvlText w:val=""/>
      <w:lvlJc w:val="left"/>
      <w:pPr>
        <w:ind w:left="4804" w:hanging="360"/>
      </w:pPr>
      <w:rPr>
        <w:rFonts w:ascii="Wingdings" w:hAnsi="Wingdings" w:hint="default"/>
      </w:rPr>
    </w:lvl>
    <w:lvl w:ilvl="6" w:tplc="041B0001" w:tentative="1">
      <w:start w:val="1"/>
      <w:numFmt w:val="bullet"/>
      <w:lvlText w:val=""/>
      <w:lvlJc w:val="left"/>
      <w:pPr>
        <w:ind w:left="5524" w:hanging="360"/>
      </w:pPr>
      <w:rPr>
        <w:rFonts w:ascii="Symbol" w:hAnsi="Symbol" w:hint="default"/>
      </w:rPr>
    </w:lvl>
    <w:lvl w:ilvl="7" w:tplc="041B0003" w:tentative="1">
      <w:start w:val="1"/>
      <w:numFmt w:val="bullet"/>
      <w:lvlText w:val="o"/>
      <w:lvlJc w:val="left"/>
      <w:pPr>
        <w:ind w:left="6244" w:hanging="360"/>
      </w:pPr>
      <w:rPr>
        <w:rFonts w:ascii="Courier New" w:hAnsi="Courier New" w:cs="Courier New" w:hint="default"/>
      </w:rPr>
    </w:lvl>
    <w:lvl w:ilvl="8" w:tplc="041B0005" w:tentative="1">
      <w:start w:val="1"/>
      <w:numFmt w:val="bullet"/>
      <w:lvlText w:val=""/>
      <w:lvlJc w:val="left"/>
      <w:pPr>
        <w:ind w:left="6964" w:hanging="360"/>
      </w:pPr>
      <w:rPr>
        <w:rFonts w:ascii="Wingdings" w:hAnsi="Wingdings" w:hint="default"/>
      </w:rPr>
    </w:lvl>
  </w:abstractNum>
  <w:abstractNum w:abstractNumId="8" w15:restartNumberingAfterBreak="0">
    <w:nsid w:val="359C6939"/>
    <w:multiLevelType w:val="hybridMultilevel"/>
    <w:tmpl w:val="AACE10D0"/>
    <w:lvl w:ilvl="0" w:tplc="C34E03B6">
      <w:numFmt w:val="bullet"/>
      <w:lvlText w:val="–"/>
      <w:lvlJc w:val="left"/>
      <w:pPr>
        <w:ind w:left="1204" w:hanging="360"/>
      </w:pPr>
      <w:rPr>
        <w:rFonts w:ascii="Times New Roman" w:eastAsia="Times New Roman" w:hAnsi="Times New Roman" w:cs="Times New Roman" w:hint="default"/>
      </w:rPr>
    </w:lvl>
    <w:lvl w:ilvl="1" w:tplc="041B0003" w:tentative="1">
      <w:start w:val="1"/>
      <w:numFmt w:val="bullet"/>
      <w:lvlText w:val="o"/>
      <w:lvlJc w:val="left"/>
      <w:pPr>
        <w:ind w:left="1924" w:hanging="360"/>
      </w:pPr>
      <w:rPr>
        <w:rFonts w:ascii="Courier New" w:hAnsi="Courier New" w:cs="Courier New" w:hint="default"/>
      </w:rPr>
    </w:lvl>
    <w:lvl w:ilvl="2" w:tplc="041B0005" w:tentative="1">
      <w:start w:val="1"/>
      <w:numFmt w:val="bullet"/>
      <w:lvlText w:val=""/>
      <w:lvlJc w:val="left"/>
      <w:pPr>
        <w:ind w:left="2644" w:hanging="360"/>
      </w:pPr>
      <w:rPr>
        <w:rFonts w:ascii="Wingdings" w:hAnsi="Wingdings" w:hint="default"/>
      </w:rPr>
    </w:lvl>
    <w:lvl w:ilvl="3" w:tplc="041B0001" w:tentative="1">
      <w:start w:val="1"/>
      <w:numFmt w:val="bullet"/>
      <w:lvlText w:val=""/>
      <w:lvlJc w:val="left"/>
      <w:pPr>
        <w:ind w:left="3364" w:hanging="360"/>
      </w:pPr>
      <w:rPr>
        <w:rFonts w:ascii="Symbol" w:hAnsi="Symbol" w:hint="default"/>
      </w:rPr>
    </w:lvl>
    <w:lvl w:ilvl="4" w:tplc="041B0003" w:tentative="1">
      <w:start w:val="1"/>
      <w:numFmt w:val="bullet"/>
      <w:lvlText w:val="o"/>
      <w:lvlJc w:val="left"/>
      <w:pPr>
        <w:ind w:left="4084" w:hanging="360"/>
      </w:pPr>
      <w:rPr>
        <w:rFonts w:ascii="Courier New" w:hAnsi="Courier New" w:cs="Courier New" w:hint="default"/>
      </w:rPr>
    </w:lvl>
    <w:lvl w:ilvl="5" w:tplc="041B0005" w:tentative="1">
      <w:start w:val="1"/>
      <w:numFmt w:val="bullet"/>
      <w:lvlText w:val=""/>
      <w:lvlJc w:val="left"/>
      <w:pPr>
        <w:ind w:left="4804" w:hanging="360"/>
      </w:pPr>
      <w:rPr>
        <w:rFonts w:ascii="Wingdings" w:hAnsi="Wingdings" w:hint="default"/>
      </w:rPr>
    </w:lvl>
    <w:lvl w:ilvl="6" w:tplc="041B0001" w:tentative="1">
      <w:start w:val="1"/>
      <w:numFmt w:val="bullet"/>
      <w:lvlText w:val=""/>
      <w:lvlJc w:val="left"/>
      <w:pPr>
        <w:ind w:left="5524" w:hanging="360"/>
      </w:pPr>
      <w:rPr>
        <w:rFonts w:ascii="Symbol" w:hAnsi="Symbol" w:hint="default"/>
      </w:rPr>
    </w:lvl>
    <w:lvl w:ilvl="7" w:tplc="041B0003" w:tentative="1">
      <w:start w:val="1"/>
      <w:numFmt w:val="bullet"/>
      <w:lvlText w:val="o"/>
      <w:lvlJc w:val="left"/>
      <w:pPr>
        <w:ind w:left="6244" w:hanging="360"/>
      </w:pPr>
      <w:rPr>
        <w:rFonts w:ascii="Courier New" w:hAnsi="Courier New" w:cs="Courier New" w:hint="default"/>
      </w:rPr>
    </w:lvl>
    <w:lvl w:ilvl="8" w:tplc="041B0005" w:tentative="1">
      <w:start w:val="1"/>
      <w:numFmt w:val="bullet"/>
      <w:lvlText w:val=""/>
      <w:lvlJc w:val="left"/>
      <w:pPr>
        <w:ind w:left="6964" w:hanging="360"/>
      </w:pPr>
      <w:rPr>
        <w:rFonts w:ascii="Wingdings" w:hAnsi="Wingdings" w:hint="default"/>
      </w:rPr>
    </w:lvl>
  </w:abstractNum>
  <w:abstractNum w:abstractNumId="9" w15:restartNumberingAfterBreak="0">
    <w:nsid w:val="3891635C"/>
    <w:multiLevelType w:val="hybridMultilevel"/>
    <w:tmpl w:val="FC364DDC"/>
    <w:lvl w:ilvl="0" w:tplc="665E8D6C">
      <w:start w:val="1"/>
      <w:numFmt w:val="lowerLetter"/>
      <w:lvlText w:val="%1."/>
      <w:lvlJc w:val="left"/>
      <w:pPr>
        <w:ind w:left="2240" w:hanging="706"/>
      </w:pPr>
      <w:rPr>
        <w:rFonts w:ascii="Times New Roman" w:eastAsia="Times New Roman" w:hAnsi="Times New Roman" w:cs="Times New Roman" w:hint="default"/>
        <w:spacing w:val="-2"/>
        <w:w w:val="100"/>
        <w:sz w:val="24"/>
        <w:szCs w:val="24"/>
        <w:lang w:val="sk" w:eastAsia="sk" w:bidi="sk"/>
      </w:rPr>
    </w:lvl>
    <w:lvl w:ilvl="1" w:tplc="F2147294">
      <w:numFmt w:val="bullet"/>
      <w:lvlText w:val="•"/>
      <w:lvlJc w:val="left"/>
      <w:pPr>
        <w:ind w:left="2946" w:hanging="706"/>
      </w:pPr>
      <w:rPr>
        <w:rFonts w:hint="default"/>
        <w:lang w:val="sk" w:eastAsia="sk" w:bidi="sk"/>
      </w:rPr>
    </w:lvl>
    <w:lvl w:ilvl="2" w:tplc="F7D6736E">
      <w:numFmt w:val="bullet"/>
      <w:lvlText w:val="•"/>
      <w:lvlJc w:val="left"/>
      <w:pPr>
        <w:ind w:left="3653" w:hanging="706"/>
      </w:pPr>
      <w:rPr>
        <w:rFonts w:hint="default"/>
        <w:lang w:val="sk" w:eastAsia="sk" w:bidi="sk"/>
      </w:rPr>
    </w:lvl>
    <w:lvl w:ilvl="3" w:tplc="A1F8503E">
      <w:numFmt w:val="bullet"/>
      <w:lvlText w:val="•"/>
      <w:lvlJc w:val="left"/>
      <w:pPr>
        <w:ind w:left="4359" w:hanging="706"/>
      </w:pPr>
      <w:rPr>
        <w:rFonts w:hint="default"/>
        <w:lang w:val="sk" w:eastAsia="sk" w:bidi="sk"/>
      </w:rPr>
    </w:lvl>
    <w:lvl w:ilvl="4" w:tplc="C758FDC4">
      <w:numFmt w:val="bullet"/>
      <w:lvlText w:val="•"/>
      <w:lvlJc w:val="left"/>
      <w:pPr>
        <w:ind w:left="5066" w:hanging="706"/>
      </w:pPr>
      <w:rPr>
        <w:rFonts w:hint="default"/>
        <w:lang w:val="sk" w:eastAsia="sk" w:bidi="sk"/>
      </w:rPr>
    </w:lvl>
    <w:lvl w:ilvl="5" w:tplc="05CE26A8">
      <w:numFmt w:val="bullet"/>
      <w:lvlText w:val="•"/>
      <w:lvlJc w:val="left"/>
      <w:pPr>
        <w:ind w:left="5773" w:hanging="706"/>
      </w:pPr>
      <w:rPr>
        <w:rFonts w:hint="default"/>
        <w:lang w:val="sk" w:eastAsia="sk" w:bidi="sk"/>
      </w:rPr>
    </w:lvl>
    <w:lvl w:ilvl="6" w:tplc="7D6C07FC">
      <w:numFmt w:val="bullet"/>
      <w:lvlText w:val="•"/>
      <w:lvlJc w:val="left"/>
      <w:pPr>
        <w:ind w:left="6479" w:hanging="706"/>
      </w:pPr>
      <w:rPr>
        <w:rFonts w:hint="default"/>
        <w:lang w:val="sk" w:eastAsia="sk" w:bidi="sk"/>
      </w:rPr>
    </w:lvl>
    <w:lvl w:ilvl="7" w:tplc="B950E952">
      <w:numFmt w:val="bullet"/>
      <w:lvlText w:val="•"/>
      <w:lvlJc w:val="left"/>
      <w:pPr>
        <w:ind w:left="7186" w:hanging="706"/>
      </w:pPr>
      <w:rPr>
        <w:rFonts w:hint="default"/>
        <w:lang w:val="sk" w:eastAsia="sk" w:bidi="sk"/>
      </w:rPr>
    </w:lvl>
    <w:lvl w:ilvl="8" w:tplc="868AFC9A">
      <w:numFmt w:val="bullet"/>
      <w:lvlText w:val="•"/>
      <w:lvlJc w:val="left"/>
      <w:pPr>
        <w:ind w:left="7893" w:hanging="706"/>
      </w:pPr>
      <w:rPr>
        <w:rFonts w:hint="default"/>
        <w:lang w:val="sk" w:eastAsia="sk" w:bidi="sk"/>
      </w:rPr>
    </w:lvl>
  </w:abstractNum>
  <w:abstractNum w:abstractNumId="10" w15:restartNumberingAfterBreak="0">
    <w:nsid w:val="3B782594"/>
    <w:multiLevelType w:val="hybridMultilevel"/>
    <w:tmpl w:val="B0DC7BE8"/>
    <w:lvl w:ilvl="0" w:tplc="D4844E4E">
      <w:start w:val="7"/>
      <w:numFmt w:val="decimal"/>
      <w:lvlText w:val="%1."/>
      <w:lvlJc w:val="left"/>
      <w:pPr>
        <w:ind w:left="786" w:hanging="360"/>
      </w:pPr>
      <w:rPr>
        <w:rFonts w:ascii="Times New Roman" w:eastAsia="Times New Roman" w:hAnsi="Times New Roman" w:cs="Times New Roman" w:hint="default"/>
        <w:spacing w:val="-60"/>
        <w:w w:val="10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CE44A2B"/>
    <w:multiLevelType w:val="hybridMultilevel"/>
    <w:tmpl w:val="48FE8920"/>
    <w:lvl w:ilvl="0" w:tplc="0B82EA70">
      <w:start w:val="1"/>
      <w:numFmt w:val="decimal"/>
      <w:lvlText w:val="%1."/>
      <w:lvlJc w:val="left"/>
      <w:pPr>
        <w:ind w:left="596" w:hanging="360"/>
        <w:jc w:val="right"/>
      </w:pPr>
      <w:rPr>
        <w:rFonts w:ascii="Times New Roman" w:eastAsia="Times New Roman" w:hAnsi="Times New Roman" w:cs="Times New Roman" w:hint="default"/>
        <w:spacing w:val="-23"/>
        <w:w w:val="100"/>
        <w:sz w:val="24"/>
        <w:szCs w:val="24"/>
        <w:lang w:val="sk" w:eastAsia="sk" w:bidi="sk"/>
      </w:rPr>
    </w:lvl>
    <w:lvl w:ilvl="1" w:tplc="886875C4">
      <w:start w:val="1"/>
      <w:numFmt w:val="lowerLetter"/>
      <w:lvlText w:val="%2)"/>
      <w:lvlJc w:val="left"/>
      <w:pPr>
        <w:ind w:left="1556" w:hanging="360"/>
      </w:pPr>
      <w:rPr>
        <w:rFonts w:ascii="Times New Roman" w:eastAsia="Times New Roman" w:hAnsi="Times New Roman" w:cs="Times New Roman" w:hint="default"/>
        <w:spacing w:val="-29"/>
        <w:w w:val="99"/>
        <w:sz w:val="24"/>
        <w:szCs w:val="24"/>
        <w:lang w:val="sk" w:eastAsia="sk" w:bidi="sk"/>
      </w:rPr>
    </w:lvl>
    <w:lvl w:ilvl="2" w:tplc="85C66F62">
      <w:numFmt w:val="bullet"/>
      <w:lvlText w:val="•"/>
      <w:lvlJc w:val="left"/>
      <w:pPr>
        <w:ind w:left="2420" w:hanging="360"/>
      </w:pPr>
      <w:rPr>
        <w:rFonts w:hint="default"/>
        <w:lang w:val="sk" w:eastAsia="sk" w:bidi="sk"/>
      </w:rPr>
    </w:lvl>
    <w:lvl w:ilvl="3" w:tplc="A27E2536">
      <w:numFmt w:val="bullet"/>
      <w:lvlText w:val="•"/>
      <w:lvlJc w:val="left"/>
      <w:pPr>
        <w:ind w:left="3281" w:hanging="360"/>
      </w:pPr>
      <w:rPr>
        <w:rFonts w:hint="default"/>
        <w:lang w:val="sk" w:eastAsia="sk" w:bidi="sk"/>
      </w:rPr>
    </w:lvl>
    <w:lvl w:ilvl="4" w:tplc="1570D168">
      <w:numFmt w:val="bullet"/>
      <w:lvlText w:val="•"/>
      <w:lvlJc w:val="left"/>
      <w:pPr>
        <w:ind w:left="4142" w:hanging="360"/>
      </w:pPr>
      <w:rPr>
        <w:rFonts w:hint="default"/>
        <w:lang w:val="sk" w:eastAsia="sk" w:bidi="sk"/>
      </w:rPr>
    </w:lvl>
    <w:lvl w:ilvl="5" w:tplc="0B40DCBE">
      <w:numFmt w:val="bullet"/>
      <w:lvlText w:val="•"/>
      <w:lvlJc w:val="left"/>
      <w:pPr>
        <w:ind w:left="5002" w:hanging="360"/>
      </w:pPr>
      <w:rPr>
        <w:rFonts w:hint="default"/>
        <w:lang w:val="sk" w:eastAsia="sk" w:bidi="sk"/>
      </w:rPr>
    </w:lvl>
    <w:lvl w:ilvl="6" w:tplc="E408C9BE">
      <w:numFmt w:val="bullet"/>
      <w:lvlText w:val="•"/>
      <w:lvlJc w:val="left"/>
      <w:pPr>
        <w:ind w:left="5863" w:hanging="360"/>
      </w:pPr>
      <w:rPr>
        <w:rFonts w:hint="default"/>
        <w:lang w:val="sk" w:eastAsia="sk" w:bidi="sk"/>
      </w:rPr>
    </w:lvl>
    <w:lvl w:ilvl="7" w:tplc="074E7DE4">
      <w:numFmt w:val="bullet"/>
      <w:lvlText w:val="•"/>
      <w:lvlJc w:val="left"/>
      <w:pPr>
        <w:ind w:left="6724" w:hanging="360"/>
      </w:pPr>
      <w:rPr>
        <w:rFonts w:hint="default"/>
        <w:lang w:val="sk" w:eastAsia="sk" w:bidi="sk"/>
      </w:rPr>
    </w:lvl>
    <w:lvl w:ilvl="8" w:tplc="FC981820">
      <w:numFmt w:val="bullet"/>
      <w:lvlText w:val="•"/>
      <w:lvlJc w:val="left"/>
      <w:pPr>
        <w:ind w:left="7584" w:hanging="360"/>
      </w:pPr>
      <w:rPr>
        <w:rFonts w:hint="default"/>
        <w:lang w:val="sk" w:eastAsia="sk" w:bidi="sk"/>
      </w:rPr>
    </w:lvl>
  </w:abstractNum>
  <w:abstractNum w:abstractNumId="12" w15:restartNumberingAfterBreak="0">
    <w:nsid w:val="414D6D75"/>
    <w:multiLevelType w:val="hybridMultilevel"/>
    <w:tmpl w:val="E3AAA36E"/>
    <w:lvl w:ilvl="0" w:tplc="4F82A2B6">
      <w:start w:val="1"/>
      <w:numFmt w:val="lowerLetter"/>
      <w:lvlText w:val="%1)"/>
      <w:lvlJc w:val="left"/>
      <w:pPr>
        <w:ind w:left="836" w:hanging="360"/>
      </w:pPr>
      <w:rPr>
        <w:rFonts w:ascii="Times New Roman" w:eastAsia="Times New Roman" w:hAnsi="Times New Roman" w:cs="Times New Roman" w:hint="default"/>
        <w:spacing w:val="-6"/>
        <w:w w:val="99"/>
        <w:sz w:val="24"/>
        <w:szCs w:val="24"/>
        <w:lang w:val="sk" w:eastAsia="sk" w:bidi="sk"/>
      </w:rPr>
    </w:lvl>
    <w:lvl w:ilvl="1" w:tplc="B4CC7BD0">
      <w:numFmt w:val="bullet"/>
      <w:lvlText w:val="•"/>
      <w:lvlJc w:val="left"/>
      <w:pPr>
        <w:ind w:left="1686" w:hanging="360"/>
      </w:pPr>
      <w:rPr>
        <w:rFonts w:hint="default"/>
        <w:lang w:val="sk" w:eastAsia="sk" w:bidi="sk"/>
      </w:rPr>
    </w:lvl>
    <w:lvl w:ilvl="2" w:tplc="4448E6EA">
      <w:numFmt w:val="bullet"/>
      <w:lvlText w:val="•"/>
      <w:lvlJc w:val="left"/>
      <w:pPr>
        <w:ind w:left="2533" w:hanging="360"/>
      </w:pPr>
      <w:rPr>
        <w:rFonts w:hint="default"/>
        <w:lang w:val="sk" w:eastAsia="sk" w:bidi="sk"/>
      </w:rPr>
    </w:lvl>
    <w:lvl w:ilvl="3" w:tplc="3A8A4AD0">
      <w:numFmt w:val="bullet"/>
      <w:lvlText w:val="•"/>
      <w:lvlJc w:val="left"/>
      <w:pPr>
        <w:ind w:left="3379" w:hanging="360"/>
      </w:pPr>
      <w:rPr>
        <w:rFonts w:hint="default"/>
        <w:lang w:val="sk" w:eastAsia="sk" w:bidi="sk"/>
      </w:rPr>
    </w:lvl>
    <w:lvl w:ilvl="4" w:tplc="5F886FB6">
      <w:numFmt w:val="bullet"/>
      <w:lvlText w:val="•"/>
      <w:lvlJc w:val="left"/>
      <w:pPr>
        <w:ind w:left="4226" w:hanging="360"/>
      </w:pPr>
      <w:rPr>
        <w:rFonts w:hint="default"/>
        <w:lang w:val="sk" w:eastAsia="sk" w:bidi="sk"/>
      </w:rPr>
    </w:lvl>
    <w:lvl w:ilvl="5" w:tplc="F16A2352">
      <w:numFmt w:val="bullet"/>
      <w:lvlText w:val="•"/>
      <w:lvlJc w:val="left"/>
      <w:pPr>
        <w:ind w:left="5073" w:hanging="360"/>
      </w:pPr>
      <w:rPr>
        <w:rFonts w:hint="default"/>
        <w:lang w:val="sk" w:eastAsia="sk" w:bidi="sk"/>
      </w:rPr>
    </w:lvl>
    <w:lvl w:ilvl="6" w:tplc="486A654C">
      <w:numFmt w:val="bullet"/>
      <w:lvlText w:val="•"/>
      <w:lvlJc w:val="left"/>
      <w:pPr>
        <w:ind w:left="5919" w:hanging="360"/>
      </w:pPr>
      <w:rPr>
        <w:rFonts w:hint="default"/>
        <w:lang w:val="sk" w:eastAsia="sk" w:bidi="sk"/>
      </w:rPr>
    </w:lvl>
    <w:lvl w:ilvl="7" w:tplc="A16636BE">
      <w:numFmt w:val="bullet"/>
      <w:lvlText w:val="•"/>
      <w:lvlJc w:val="left"/>
      <w:pPr>
        <w:ind w:left="6766" w:hanging="360"/>
      </w:pPr>
      <w:rPr>
        <w:rFonts w:hint="default"/>
        <w:lang w:val="sk" w:eastAsia="sk" w:bidi="sk"/>
      </w:rPr>
    </w:lvl>
    <w:lvl w:ilvl="8" w:tplc="A56830F4">
      <w:numFmt w:val="bullet"/>
      <w:lvlText w:val="•"/>
      <w:lvlJc w:val="left"/>
      <w:pPr>
        <w:ind w:left="7613" w:hanging="360"/>
      </w:pPr>
      <w:rPr>
        <w:rFonts w:hint="default"/>
        <w:lang w:val="sk" w:eastAsia="sk" w:bidi="sk"/>
      </w:rPr>
    </w:lvl>
  </w:abstractNum>
  <w:abstractNum w:abstractNumId="13" w15:restartNumberingAfterBreak="0">
    <w:nsid w:val="52DF7409"/>
    <w:multiLevelType w:val="hybridMultilevel"/>
    <w:tmpl w:val="B0E84D14"/>
    <w:lvl w:ilvl="0" w:tplc="719CD1E6">
      <w:start w:val="1"/>
      <w:numFmt w:val="decimal"/>
      <w:lvlText w:val="%1."/>
      <w:lvlJc w:val="left"/>
      <w:pPr>
        <w:ind w:left="738" w:hanging="360"/>
      </w:pPr>
      <w:rPr>
        <w:rFonts w:ascii="Times New Roman" w:eastAsia="Times New Roman" w:hAnsi="Times New Roman" w:cs="Times New Roman" w:hint="default"/>
        <w:spacing w:val="-2"/>
        <w:w w:val="100"/>
        <w:sz w:val="24"/>
        <w:szCs w:val="24"/>
        <w:lang w:val="sk" w:eastAsia="sk" w:bidi="sk"/>
      </w:rPr>
    </w:lvl>
    <w:lvl w:ilvl="1" w:tplc="123842E4">
      <w:numFmt w:val="bullet"/>
      <w:lvlText w:val="•"/>
      <w:lvlJc w:val="left"/>
      <w:pPr>
        <w:ind w:left="1596" w:hanging="360"/>
      </w:pPr>
      <w:rPr>
        <w:rFonts w:hint="default"/>
        <w:lang w:val="sk" w:eastAsia="sk" w:bidi="sk"/>
      </w:rPr>
    </w:lvl>
    <w:lvl w:ilvl="2" w:tplc="8E6068A6">
      <w:numFmt w:val="bullet"/>
      <w:lvlText w:val="•"/>
      <w:lvlJc w:val="left"/>
      <w:pPr>
        <w:ind w:left="2453" w:hanging="360"/>
      </w:pPr>
      <w:rPr>
        <w:rFonts w:hint="default"/>
        <w:lang w:val="sk" w:eastAsia="sk" w:bidi="sk"/>
      </w:rPr>
    </w:lvl>
    <w:lvl w:ilvl="3" w:tplc="18D02CF6">
      <w:numFmt w:val="bullet"/>
      <w:lvlText w:val="•"/>
      <w:lvlJc w:val="left"/>
      <w:pPr>
        <w:ind w:left="3309" w:hanging="360"/>
      </w:pPr>
      <w:rPr>
        <w:rFonts w:hint="default"/>
        <w:lang w:val="sk" w:eastAsia="sk" w:bidi="sk"/>
      </w:rPr>
    </w:lvl>
    <w:lvl w:ilvl="4" w:tplc="36CEDACA">
      <w:numFmt w:val="bullet"/>
      <w:lvlText w:val="•"/>
      <w:lvlJc w:val="left"/>
      <w:pPr>
        <w:ind w:left="4166" w:hanging="360"/>
      </w:pPr>
      <w:rPr>
        <w:rFonts w:hint="default"/>
        <w:lang w:val="sk" w:eastAsia="sk" w:bidi="sk"/>
      </w:rPr>
    </w:lvl>
    <w:lvl w:ilvl="5" w:tplc="F6BC2CCA">
      <w:numFmt w:val="bullet"/>
      <w:lvlText w:val="•"/>
      <w:lvlJc w:val="left"/>
      <w:pPr>
        <w:ind w:left="5023" w:hanging="360"/>
      </w:pPr>
      <w:rPr>
        <w:rFonts w:hint="default"/>
        <w:lang w:val="sk" w:eastAsia="sk" w:bidi="sk"/>
      </w:rPr>
    </w:lvl>
    <w:lvl w:ilvl="6" w:tplc="A6D85C72">
      <w:numFmt w:val="bullet"/>
      <w:lvlText w:val="•"/>
      <w:lvlJc w:val="left"/>
      <w:pPr>
        <w:ind w:left="5879" w:hanging="360"/>
      </w:pPr>
      <w:rPr>
        <w:rFonts w:hint="default"/>
        <w:lang w:val="sk" w:eastAsia="sk" w:bidi="sk"/>
      </w:rPr>
    </w:lvl>
    <w:lvl w:ilvl="7" w:tplc="FB9AD382">
      <w:numFmt w:val="bullet"/>
      <w:lvlText w:val="•"/>
      <w:lvlJc w:val="left"/>
      <w:pPr>
        <w:ind w:left="6736" w:hanging="360"/>
      </w:pPr>
      <w:rPr>
        <w:rFonts w:hint="default"/>
        <w:lang w:val="sk" w:eastAsia="sk" w:bidi="sk"/>
      </w:rPr>
    </w:lvl>
    <w:lvl w:ilvl="8" w:tplc="BA6A1C44">
      <w:numFmt w:val="bullet"/>
      <w:lvlText w:val="•"/>
      <w:lvlJc w:val="left"/>
      <w:pPr>
        <w:ind w:left="7593" w:hanging="360"/>
      </w:pPr>
      <w:rPr>
        <w:rFonts w:hint="default"/>
        <w:lang w:val="sk" w:eastAsia="sk" w:bidi="sk"/>
      </w:rPr>
    </w:lvl>
  </w:abstractNum>
  <w:abstractNum w:abstractNumId="14" w15:restartNumberingAfterBreak="0">
    <w:nsid w:val="547E3004"/>
    <w:multiLevelType w:val="hybridMultilevel"/>
    <w:tmpl w:val="8CBA454A"/>
    <w:lvl w:ilvl="0" w:tplc="B876F678">
      <w:start w:val="1"/>
      <w:numFmt w:val="lowerLetter"/>
      <w:lvlText w:val="%1)"/>
      <w:lvlJc w:val="left"/>
      <w:pPr>
        <w:ind w:left="836" w:hanging="360"/>
      </w:pPr>
      <w:rPr>
        <w:rFonts w:ascii="Times New Roman" w:eastAsia="Times New Roman" w:hAnsi="Times New Roman" w:cs="Times New Roman" w:hint="default"/>
        <w:spacing w:val="-29"/>
        <w:w w:val="99"/>
        <w:sz w:val="24"/>
        <w:szCs w:val="24"/>
        <w:lang w:val="sk" w:eastAsia="sk" w:bidi="sk"/>
      </w:rPr>
    </w:lvl>
    <w:lvl w:ilvl="1" w:tplc="118A4086">
      <w:numFmt w:val="bullet"/>
      <w:lvlText w:val="•"/>
      <w:lvlJc w:val="left"/>
      <w:pPr>
        <w:ind w:left="1686" w:hanging="360"/>
      </w:pPr>
      <w:rPr>
        <w:rFonts w:hint="default"/>
        <w:lang w:val="sk" w:eastAsia="sk" w:bidi="sk"/>
      </w:rPr>
    </w:lvl>
    <w:lvl w:ilvl="2" w:tplc="A812640A">
      <w:numFmt w:val="bullet"/>
      <w:lvlText w:val="•"/>
      <w:lvlJc w:val="left"/>
      <w:pPr>
        <w:ind w:left="2533" w:hanging="360"/>
      </w:pPr>
      <w:rPr>
        <w:rFonts w:hint="default"/>
        <w:lang w:val="sk" w:eastAsia="sk" w:bidi="sk"/>
      </w:rPr>
    </w:lvl>
    <w:lvl w:ilvl="3" w:tplc="4DA8B4F8">
      <w:numFmt w:val="bullet"/>
      <w:lvlText w:val="•"/>
      <w:lvlJc w:val="left"/>
      <w:pPr>
        <w:ind w:left="3379" w:hanging="360"/>
      </w:pPr>
      <w:rPr>
        <w:rFonts w:hint="default"/>
        <w:lang w:val="sk" w:eastAsia="sk" w:bidi="sk"/>
      </w:rPr>
    </w:lvl>
    <w:lvl w:ilvl="4" w:tplc="1F30E5D8">
      <w:numFmt w:val="bullet"/>
      <w:lvlText w:val="•"/>
      <w:lvlJc w:val="left"/>
      <w:pPr>
        <w:ind w:left="4226" w:hanging="360"/>
      </w:pPr>
      <w:rPr>
        <w:rFonts w:hint="default"/>
        <w:lang w:val="sk" w:eastAsia="sk" w:bidi="sk"/>
      </w:rPr>
    </w:lvl>
    <w:lvl w:ilvl="5" w:tplc="4AC4B770">
      <w:numFmt w:val="bullet"/>
      <w:lvlText w:val="•"/>
      <w:lvlJc w:val="left"/>
      <w:pPr>
        <w:ind w:left="5073" w:hanging="360"/>
      </w:pPr>
      <w:rPr>
        <w:rFonts w:hint="default"/>
        <w:lang w:val="sk" w:eastAsia="sk" w:bidi="sk"/>
      </w:rPr>
    </w:lvl>
    <w:lvl w:ilvl="6" w:tplc="F0C4247E">
      <w:numFmt w:val="bullet"/>
      <w:lvlText w:val="•"/>
      <w:lvlJc w:val="left"/>
      <w:pPr>
        <w:ind w:left="5919" w:hanging="360"/>
      </w:pPr>
      <w:rPr>
        <w:rFonts w:hint="default"/>
        <w:lang w:val="sk" w:eastAsia="sk" w:bidi="sk"/>
      </w:rPr>
    </w:lvl>
    <w:lvl w:ilvl="7" w:tplc="71FA1A86">
      <w:numFmt w:val="bullet"/>
      <w:lvlText w:val="•"/>
      <w:lvlJc w:val="left"/>
      <w:pPr>
        <w:ind w:left="6766" w:hanging="360"/>
      </w:pPr>
      <w:rPr>
        <w:rFonts w:hint="default"/>
        <w:lang w:val="sk" w:eastAsia="sk" w:bidi="sk"/>
      </w:rPr>
    </w:lvl>
    <w:lvl w:ilvl="8" w:tplc="D662EEDC">
      <w:numFmt w:val="bullet"/>
      <w:lvlText w:val="•"/>
      <w:lvlJc w:val="left"/>
      <w:pPr>
        <w:ind w:left="7613" w:hanging="360"/>
      </w:pPr>
      <w:rPr>
        <w:rFonts w:hint="default"/>
        <w:lang w:val="sk" w:eastAsia="sk" w:bidi="sk"/>
      </w:rPr>
    </w:lvl>
  </w:abstractNum>
  <w:abstractNum w:abstractNumId="15" w15:restartNumberingAfterBreak="0">
    <w:nsid w:val="606668F1"/>
    <w:multiLevelType w:val="hybridMultilevel"/>
    <w:tmpl w:val="7FE28DAE"/>
    <w:lvl w:ilvl="0" w:tplc="BE06939E">
      <w:start w:val="1"/>
      <w:numFmt w:val="decimal"/>
      <w:lvlText w:val="%1."/>
      <w:lvlJc w:val="left"/>
      <w:pPr>
        <w:ind w:left="814" w:hanging="360"/>
      </w:pPr>
      <w:rPr>
        <w:rFonts w:ascii="Times New Roman" w:eastAsia="Times New Roman" w:hAnsi="Times New Roman" w:cs="Times New Roman" w:hint="default"/>
        <w:spacing w:val="-2"/>
        <w:w w:val="99"/>
        <w:sz w:val="24"/>
        <w:szCs w:val="24"/>
        <w:lang w:val="sk" w:eastAsia="sk" w:bidi="sk"/>
      </w:rPr>
    </w:lvl>
    <w:lvl w:ilvl="1" w:tplc="A32ECCD8">
      <w:numFmt w:val="bullet"/>
      <w:lvlText w:val="•"/>
      <w:lvlJc w:val="left"/>
      <w:pPr>
        <w:ind w:left="1668" w:hanging="360"/>
      </w:pPr>
      <w:rPr>
        <w:rFonts w:hint="default"/>
        <w:lang w:val="sk" w:eastAsia="sk" w:bidi="sk"/>
      </w:rPr>
    </w:lvl>
    <w:lvl w:ilvl="2" w:tplc="32C87C00">
      <w:numFmt w:val="bullet"/>
      <w:lvlText w:val="•"/>
      <w:lvlJc w:val="left"/>
      <w:pPr>
        <w:ind w:left="2517" w:hanging="360"/>
      </w:pPr>
      <w:rPr>
        <w:rFonts w:hint="default"/>
        <w:lang w:val="sk" w:eastAsia="sk" w:bidi="sk"/>
      </w:rPr>
    </w:lvl>
    <w:lvl w:ilvl="3" w:tplc="9132CA42">
      <w:numFmt w:val="bullet"/>
      <w:lvlText w:val="•"/>
      <w:lvlJc w:val="left"/>
      <w:pPr>
        <w:ind w:left="3365" w:hanging="360"/>
      </w:pPr>
      <w:rPr>
        <w:rFonts w:hint="default"/>
        <w:lang w:val="sk" w:eastAsia="sk" w:bidi="sk"/>
      </w:rPr>
    </w:lvl>
    <w:lvl w:ilvl="4" w:tplc="E76CDA30">
      <w:numFmt w:val="bullet"/>
      <w:lvlText w:val="•"/>
      <w:lvlJc w:val="left"/>
      <w:pPr>
        <w:ind w:left="4214" w:hanging="360"/>
      </w:pPr>
      <w:rPr>
        <w:rFonts w:hint="default"/>
        <w:lang w:val="sk" w:eastAsia="sk" w:bidi="sk"/>
      </w:rPr>
    </w:lvl>
    <w:lvl w:ilvl="5" w:tplc="F6720FFE">
      <w:numFmt w:val="bullet"/>
      <w:lvlText w:val="•"/>
      <w:lvlJc w:val="left"/>
      <w:pPr>
        <w:ind w:left="5063" w:hanging="360"/>
      </w:pPr>
      <w:rPr>
        <w:rFonts w:hint="default"/>
        <w:lang w:val="sk" w:eastAsia="sk" w:bidi="sk"/>
      </w:rPr>
    </w:lvl>
    <w:lvl w:ilvl="6" w:tplc="CE3437F6">
      <w:numFmt w:val="bullet"/>
      <w:lvlText w:val="•"/>
      <w:lvlJc w:val="left"/>
      <w:pPr>
        <w:ind w:left="5911" w:hanging="360"/>
      </w:pPr>
      <w:rPr>
        <w:rFonts w:hint="default"/>
        <w:lang w:val="sk" w:eastAsia="sk" w:bidi="sk"/>
      </w:rPr>
    </w:lvl>
    <w:lvl w:ilvl="7" w:tplc="2F4CF53C">
      <w:numFmt w:val="bullet"/>
      <w:lvlText w:val="•"/>
      <w:lvlJc w:val="left"/>
      <w:pPr>
        <w:ind w:left="6760" w:hanging="360"/>
      </w:pPr>
      <w:rPr>
        <w:rFonts w:hint="default"/>
        <w:lang w:val="sk" w:eastAsia="sk" w:bidi="sk"/>
      </w:rPr>
    </w:lvl>
    <w:lvl w:ilvl="8" w:tplc="AF90C234">
      <w:numFmt w:val="bullet"/>
      <w:lvlText w:val="•"/>
      <w:lvlJc w:val="left"/>
      <w:pPr>
        <w:ind w:left="7609" w:hanging="360"/>
      </w:pPr>
      <w:rPr>
        <w:rFonts w:hint="default"/>
        <w:lang w:val="sk" w:eastAsia="sk" w:bidi="sk"/>
      </w:rPr>
    </w:lvl>
  </w:abstractNum>
  <w:abstractNum w:abstractNumId="16" w15:restartNumberingAfterBreak="0">
    <w:nsid w:val="63AB764D"/>
    <w:multiLevelType w:val="hybridMultilevel"/>
    <w:tmpl w:val="627E1770"/>
    <w:lvl w:ilvl="0" w:tplc="89CCE11C">
      <w:start w:val="1"/>
      <w:numFmt w:val="decimal"/>
      <w:lvlText w:val="%1."/>
      <w:lvlJc w:val="left"/>
      <w:pPr>
        <w:ind w:left="738" w:hanging="360"/>
        <w:jc w:val="right"/>
      </w:pPr>
      <w:rPr>
        <w:rFonts w:ascii="Times New Roman" w:eastAsia="Times New Roman" w:hAnsi="Times New Roman" w:cs="Times New Roman" w:hint="default"/>
        <w:spacing w:val="-2"/>
        <w:w w:val="100"/>
        <w:sz w:val="24"/>
        <w:szCs w:val="24"/>
        <w:lang w:val="sk" w:eastAsia="sk" w:bidi="sk"/>
      </w:rPr>
    </w:lvl>
    <w:lvl w:ilvl="1" w:tplc="A0B86562">
      <w:numFmt w:val="bullet"/>
      <w:lvlText w:val="•"/>
      <w:lvlJc w:val="left"/>
      <w:pPr>
        <w:ind w:left="1596" w:hanging="360"/>
      </w:pPr>
      <w:rPr>
        <w:rFonts w:hint="default"/>
        <w:lang w:val="sk" w:eastAsia="sk" w:bidi="sk"/>
      </w:rPr>
    </w:lvl>
    <w:lvl w:ilvl="2" w:tplc="F58E0ABE">
      <w:numFmt w:val="bullet"/>
      <w:lvlText w:val="•"/>
      <w:lvlJc w:val="left"/>
      <w:pPr>
        <w:ind w:left="2453" w:hanging="360"/>
      </w:pPr>
      <w:rPr>
        <w:rFonts w:hint="default"/>
        <w:lang w:val="sk" w:eastAsia="sk" w:bidi="sk"/>
      </w:rPr>
    </w:lvl>
    <w:lvl w:ilvl="3" w:tplc="8CD0923A">
      <w:numFmt w:val="bullet"/>
      <w:lvlText w:val="•"/>
      <w:lvlJc w:val="left"/>
      <w:pPr>
        <w:ind w:left="3309" w:hanging="360"/>
      </w:pPr>
      <w:rPr>
        <w:rFonts w:hint="default"/>
        <w:lang w:val="sk" w:eastAsia="sk" w:bidi="sk"/>
      </w:rPr>
    </w:lvl>
    <w:lvl w:ilvl="4" w:tplc="59383A28">
      <w:numFmt w:val="bullet"/>
      <w:lvlText w:val="•"/>
      <w:lvlJc w:val="left"/>
      <w:pPr>
        <w:ind w:left="4166" w:hanging="360"/>
      </w:pPr>
      <w:rPr>
        <w:rFonts w:hint="default"/>
        <w:lang w:val="sk" w:eastAsia="sk" w:bidi="sk"/>
      </w:rPr>
    </w:lvl>
    <w:lvl w:ilvl="5" w:tplc="9D0C8640">
      <w:numFmt w:val="bullet"/>
      <w:lvlText w:val="•"/>
      <w:lvlJc w:val="left"/>
      <w:pPr>
        <w:ind w:left="5023" w:hanging="360"/>
      </w:pPr>
      <w:rPr>
        <w:rFonts w:hint="default"/>
        <w:lang w:val="sk" w:eastAsia="sk" w:bidi="sk"/>
      </w:rPr>
    </w:lvl>
    <w:lvl w:ilvl="6" w:tplc="E42CFB2E">
      <w:numFmt w:val="bullet"/>
      <w:lvlText w:val="•"/>
      <w:lvlJc w:val="left"/>
      <w:pPr>
        <w:ind w:left="5879" w:hanging="360"/>
      </w:pPr>
      <w:rPr>
        <w:rFonts w:hint="default"/>
        <w:lang w:val="sk" w:eastAsia="sk" w:bidi="sk"/>
      </w:rPr>
    </w:lvl>
    <w:lvl w:ilvl="7" w:tplc="B778FB04">
      <w:numFmt w:val="bullet"/>
      <w:lvlText w:val="•"/>
      <w:lvlJc w:val="left"/>
      <w:pPr>
        <w:ind w:left="6736" w:hanging="360"/>
      </w:pPr>
      <w:rPr>
        <w:rFonts w:hint="default"/>
        <w:lang w:val="sk" w:eastAsia="sk" w:bidi="sk"/>
      </w:rPr>
    </w:lvl>
    <w:lvl w:ilvl="8" w:tplc="872E6DA4">
      <w:numFmt w:val="bullet"/>
      <w:lvlText w:val="•"/>
      <w:lvlJc w:val="left"/>
      <w:pPr>
        <w:ind w:left="7593" w:hanging="360"/>
      </w:pPr>
      <w:rPr>
        <w:rFonts w:hint="default"/>
        <w:lang w:val="sk" w:eastAsia="sk" w:bidi="sk"/>
      </w:rPr>
    </w:lvl>
  </w:abstractNum>
  <w:abstractNum w:abstractNumId="17" w15:restartNumberingAfterBreak="0">
    <w:nsid w:val="72962711"/>
    <w:multiLevelType w:val="hybridMultilevel"/>
    <w:tmpl w:val="FC865DE6"/>
    <w:lvl w:ilvl="0" w:tplc="AAAC1CD8">
      <w:start w:val="1"/>
      <w:numFmt w:val="decimal"/>
      <w:lvlText w:val="%1."/>
      <w:lvlJc w:val="left"/>
      <w:pPr>
        <w:ind w:left="836" w:hanging="360"/>
      </w:pPr>
      <w:rPr>
        <w:rFonts w:ascii="Times New Roman" w:eastAsia="Times New Roman" w:hAnsi="Times New Roman" w:cs="Times New Roman" w:hint="default"/>
        <w:spacing w:val="-16"/>
        <w:w w:val="100"/>
        <w:sz w:val="24"/>
        <w:szCs w:val="24"/>
        <w:lang w:val="sk" w:eastAsia="sk" w:bidi="sk"/>
      </w:rPr>
    </w:lvl>
    <w:lvl w:ilvl="1" w:tplc="FF2273A2">
      <w:numFmt w:val="bullet"/>
      <w:lvlText w:val="•"/>
      <w:lvlJc w:val="left"/>
      <w:pPr>
        <w:ind w:left="1686" w:hanging="360"/>
      </w:pPr>
      <w:rPr>
        <w:rFonts w:hint="default"/>
        <w:lang w:val="sk" w:eastAsia="sk" w:bidi="sk"/>
      </w:rPr>
    </w:lvl>
    <w:lvl w:ilvl="2" w:tplc="76E21EDE">
      <w:numFmt w:val="bullet"/>
      <w:lvlText w:val="•"/>
      <w:lvlJc w:val="left"/>
      <w:pPr>
        <w:ind w:left="2533" w:hanging="360"/>
      </w:pPr>
      <w:rPr>
        <w:rFonts w:hint="default"/>
        <w:lang w:val="sk" w:eastAsia="sk" w:bidi="sk"/>
      </w:rPr>
    </w:lvl>
    <w:lvl w:ilvl="3" w:tplc="7B3046B4">
      <w:numFmt w:val="bullet"/>
      <w:lvlText w:val="•"/>
      <w:lvlJc w:val="left"/>
      <w:pPr>
        <w:ind w:left="3379" w:hanging="360"/>
      </w:pPr>
      <w:rPr>
        <w:rFonts w:hint="default"/>
        <w:lang w:val="sk" w:eastAsia="sk" w:bidi="sk"/>
      </w:rPr>
    </w:lvl>
    <w:lvl w:ilvl="4" w:tplc="EB10463A">
      <w:numFmt w:val="bullet"/>
      <w:lvlText w:val="•"/>
      <w:lvlJc w:val="left"/>
      <w:pPr>
        <w:ind w:left="4226" w:hanging="360"/>
      </w:pPr>
      <w:rPr>
        <w:rFonts w:hint="default"/>
        <w:lang w:val="sk" w:eastAsia="sk" w:bidi="sk"/>
      </w:rPr>
    </w:lvl>
    <w:lvl w:ilvl="5" w:tplc="7C622C1E">
      <w:numFmt w:val="bullet"/>
      <w:lvlText w:val="•"/>
      <w:lvlJc w:val="left"/>
      <w:pPr>
        <w:ind w:left="5073" w:hanging="360"/>
      </w:pPr>
      <w:rPr>
        <w:rFonts w:hint="default"/>
        <w:lang w:val="sk" w:eastAsia="sk" w:bidi="sk"/>
      </w:rPr>
    </w:lvl>
    <w:lvl w:ilvl="6" w:tplc="FFE0EC9E">
      <w:numFmt w:val="bullet"/>
      <w:lvlText w:val="•"/>
      <w:lvlJc w:val="left"/>
      <w:pPr>
        <w:ind w:left="5919" w:hanging="360"/>
      </w:pPr>
      <w:rPr>
        <w:rFonts w:hint="default"/>
        <w:lang w:val="sk" w:eastAsia="sk" w:bidi="sk"/>
      </w:rPr>
    </w:lvl>
    <w:lvl w:ilvl="7" w:tplc="02329F2E">
      <w:numFmt w:val="bullet"/>
      <w:lvlText w:val="•"/>
      <w:lvlJc w:val="left"/>
      <w:pPr>
        <w:ind w:left="6766" w:hanging="360"/>
      </w:pPr>
      <w:rPr>
        <w:rFonts w:hint="default"/>
        <w:lang w:val="sk" w:eastAsia="sk" w:bidi="sk"/>
      </w:rPr>
    </w:lvl>
    <w:lvl w:ilvl="8" w:tplc="2B98E1DA">
      <w:numFmt w:val="bullet"/>
      <w:lvlText w:val="•"/>
      <w:lvlJc w:val="left"/>
      <w:pPr>
        <w:ind w:left="7613" w:hanging="360"/>
      </w:pPr>
      <w:rPr>
        <w:rFonts w:hint="default"/>
        <w:lang w:val="sk" w:eastAsia="sk" w:bidi="sk"/>
      </w:rPr>
    </w:lvl>
  </w:abstractNum>
  <w:abstractNum w:abstractNumId="18" w15:restartNumberingAfterBreak="0">
    <w:nsid w:val="76C65D60"/>
    <w:multiLevelType w:val="hybridMultilevel"/>
    <w:tmpl w:val="F34C540C"/>
    <w:lvl w:ilvl="0" w:tplc="041B0001">
      <w:start w:val="1"/>
      <w:numFmt w:val="bullet"/>
      <w:lvlText w:val=""/>
      <w:lvlJc w:val="left"/>
      <w:pPr>
        <w:ind w:left="1556" w:hanging="360"/>
      </w:pPr>
      <w:rPr>
        <w:rFonts w:ascii="Symbol" w:hAnsi="Symbol" w:hint="default"/>
        <w:spacing w:val="-2"/>
        <w:w w:val="99"/>
        <w:sz w:val="24"/>
        <w:szCs w:val="24"/>
        <w:lang w:val="sk" w:eastAsia="sk" w:bidi="sk"/>
      </w:rPr>
    </w:lvl>
    <w:lvl w:ilvl="1" w:tplc="BE72CB92">
      <w:numFmt w:val="bullet"/>
      <w:lvlText w:val="•"/>
      <w:lvlJc w:val="left"/>
      <w:pPr>
        <w:ind w:left="2334" w:hanging="360"/>
      </w:pPr>
      <w:rPr>
        <w:rFonts w:hint="default"/>
        <w:lang w:val="sk" w:eastAsia="sk" w:bidi="sk"/>
      </w:rPr>
    </w:lvl>
    <w:lvl w:ilvl="2" w:tplc="14822DB6">
      <w:numFmt w:val="bullet"/>
      <w:lvlText w:val="•"/>
      <w:lvlJc w:val="left"/>
      <w:pPr>
        <w:ind w:left="3109" w:hanging="360"/>
      </w:pPr>
      <w:rPr>
        <w:rFonts w:hint="default"/>
        <w:lang w:val="sk" w:eastAsia="sk" w:bidi="sk"/>
      </w:rPr>
    </w:lvl>
    <w:lvl w:ilvl="3" w:tplc="29841964">
      <w:numFmt w:val="bullet"/>
      <w:lvlText w:val="•"/>
      <w:lvlJc w:val="left"/>
      <w:pPr>
        <w:ind w:left="3883" w:hanging="360"/>
      </w:pPr>
      <w:rPr>
        <w:rFonts w:hint="default"/>
        <w:lang w:val="sk" w:eastAsia="sk" w:bidi="sk"/>
      </w:rPr>
    </w:lvl>
    <w:lvl w:ilvl="4" w:tplc="96245626">
      <w:numFmt w:val="bullet"/>
      <w:lvlText w:val="•"/>
      <w:lvlJc w:val="left"/>
      <w:pPr>
        <w:ind w:left="4658" w:hanging="360"/>
      </w:pPr>
      <w:rPr>
        <w:rFonts w:hint="default"/>
        <w:lang w:val="sk" w:eastAsia="sk" w:bidi="sk"/>
      </w:rPr>
    </w:lvl>
    <w:lvl w:ilvl="5" w:tplc="5CA46C76">
      <w:numFmt w:val="bullet"/>
      <w:lvlText w:val="•"/>
      <w:lvlJc w:val="left"/>
      <w:pPr>
        <w:ind w:left="5433" w:hanging="360"/>
      </w:pPr>
      <w:rPr>
        <w:rFonts w:hint="default"/>
        <w:lang w:val="sk" w:eastAsia="sk" w:bidi="sk"/>
      </w:rPr>
    </w:lvl>
    <w:lvl w:ilvl="6" w:tplc="55503AFE">
      <w:numFmt w:val="bullet"/>
      <w:lvlText w:val="•"/>
      <w:lvlJc w:val="left"/>
      <w:pPr>
        <w:ind w:left="6207" w:hanging="360"/>
      </w:pPr>
      <w:rPr>
        <w:rFonts w:hint="default"/>
        <w:lang w:val="sk" w:eastAsia="sk" w:bidi="sk"/>
      </w:rPr>
    </w:lvl>
    <w:lvl w:ilvl="7" w:tplc="A0EC1658">
      <w:numFmt w:val="bullet"/>
      <w:lvlText w:val="•"/>
      <w:lvlJc w:val="left"/>
      <w:pPr>
        <w:ind w:left="6982" w:hanging="360"/>
      </w:pPr>
      <w:rPr>
        <w:rFonts w:hint="default"/>
        <w:lang w:val="sk" w:eastAsia="sk" w:bidi="sk"/>
      </w:rPr>
    </w:lvl>
    <w:lvl w:ilvl="8" w:tplc="AB5C795E">
      <w:numFmt w:val="bullet"/>
      <w:lvlText w:val="•"/>
      <w:lvlJc w:val="left"/>
      <w:pPr>
        <w:ind w:left="7757" w:hanging="360"/>
      </w:pPr>
      <w:rPr>
        <w:rFonts w:hint="default"/>
        <w:lang w:val="sk" w:eastAsia="sk" w:bidi="sk"/>
      </w:rPr>
    </w:lvl>
  </w:abstractNum>
  <w:abstractNum w:abstractNumId="19" w15:restartNumberingAfterBreak="0">
    <w:nsid w:val="7A4A2E5A"/>
    <w:multiLevelType w:val="hybridMultilevel"/>
    <w:tmpl w:val="C218CBBE"/>
    <w:lvl w:ilvl="0" w:tplc="CFEAF1AA">
      <w:start w:val="1"/>
      <w:numFmt w:val="lowerLetter"/>
      <w:lvlText w:val="%1)"/>
      <w:lvlJc w:val="left"/>
      <w:pPr>
        <w:ind w:left="836" w:hanging="360"/>
      </w:pPr>
      <w:rPr>
        <w:rFonts w:ascii="Times New Roman" w:eastAsia="Times New Roman" w:hAnsi="Times New Roman" w:cs="Times New Roman" w:hint="default"/>
        <w:spacing w:val="-18"/>
        <w:w w:val="99"/>
        <w:sz w:val="24"/>
        <w:szCs w:val="24"/>
        <w:lang w:val="sk" w:eastAsia="sk" w:bidi="sk"/>
      </w:rPr>
    </w:lvl>
    <w:lvl w:ilvl="1" w:tplc="94503976">
      <w:numFmt w:val="bullet"/>
      <w:lvlText w:val="•"/>
      <w:lvlJc w:val="left"/>
      <w:pPr>
        <w:ind w:left="1686" w:hanging="360"/>
      </w:pPr>
      <w:rPr>
        <w:rFonts w:hint="default"/>
        <w:lang w:val="sk" w:eastAsia="sk" w:bidi="sk"/>
      </w:rPr>
    </w:lvl>
    <w:lvl w:ilvl="2" w:tplc="C67897CA">
      <w:numFmt w:val="bullet"/>
      <w:lvlText w:val="•"/>
      <w:lvlJc w:val="left"/>
      <w:pPr>
        <w:ind w:left="2533" w:hanging="360"/>
      </w:pPr>
      <w:rPr>
        <w:rFonts w:hint="default"/>
        <w:lang w:val="sk" w:eastAsia="sk" w:bidi="sk"/>
      </w:rPr>
    </w:lvl>
    <w:lvl w:ilvl="3" w:tplc="A47E140E">
      <w:numFmt w:val="bullet"/>
      <w:lvlText w:val="•"/>
      <w:lvlJc w:val="left"/>
      <w:pPr>
        <w:ind w:left="3379" w:hanging="360"/>
      </w:pPr>
      <w:rPr>
        <w:rFonts w:hint="default"/>
        <w:lang w:val="sk" w:eastAsia="sk" w:bidi="sk"/>
      </w:rPr>
    </w:lvl>
    <w:lvl w:ilvl="4" w:tplc="AC9437A2">
      <w:numFmt w:val="bullet"/>
      <w:lvlText w:val="•"/>
      <w:lvlJc w:val="left"/>
      <w:pPr>
        <w:ind w:left="4226" w:hanging="360"/>
      </w:pPr>
      <w:rPr>
        <w:rFonts w:hint="default"/>
        <w:lang w:val="sk" w:eastAsia="sk" w:bidi="sk"/>
      </w:rPr>
    </w:lvl>
    <w:lvl w:ilvl="5" w:tplc="C6DEB5F0">
      <w:numFmt w:val="bullet"/>
      <w:lvlText w:val="•"/>
      <w:lvlJc w:val="left"/>
      <w:pPr>
        <w:ind w:left="5073" w:hanging="360"/>
      </w:pPr>
      <w:rPr>
        <w:rFonts w:hint="default"/>
        <w:lang w:val="sk" w:eastAsia="sk" w:bidi="sk"/>
      </w:rPr>
    </w:lvl>
    <w:lvl w:ilvl="6" w:tplc="4C188AF4">
      <w:numFmt w:val="bullet"/>
      <w:lvlText w:val="•"/>
      <w:lvlJc w:val="left"/>
      <w:pPr>
        <w:ind w:left="5919" w:hanging="360"/>
      </w:pPr>
      <w:rPr>
        <w:rFonts w:hint="default"/>
        <w:lang w:val="sk" w:eastAsia="sk" w:bidi="sk"/>
      </w:rPr>
    </w:lvl>
    <w:lvl w:ilvl="7" w:tplc="47CE2940">
      <w:numFmt w:val="bullet"/>
      <w:lvlText w:val="•"/>
      <w:lvlJc w:val="left"/>
      <w:pPr>
        <w:ind w:left="6766" w:hanging="360"/>
      </w:pPr>
      <w:rPr>
        <w:rFonts w:hint="default"/>
        <w:lang w:val="sk" w:eastAsia="sk" w:bidi="sk"/>
      </w:rPr>
    </w:lvl>
    <w:lvl w:ilvl="8" w:tplc="BFFA4E8A">
      <w:numFmt w:val="bullet"/>
      <w:lvlText w:val="•"/>
      <w:lvlJc w:val="left"/>
      <w:pPr>
        <w:ind w:left="7613" w:hanging="360"/>
      </w:pPr>
      <w:rPr>
        <w:rFonts w:hint="default"/>
        <w:lang w:val="sk" w:eastAsia="sk" w:bidi="sk"/>
      </w:rPr>
    </w:lvl>
  </w:abstractNum>
  <w:abstractNum w:abstractNumId="20" w15:restartNumberingAfterBreak="0">
    <w:nsid w:val="7D864A54"/>
    <w:multiLevelType w:val="hybridMultilevel"/>
    <w:tmpl w:val="56567154"/>
    <w:lvl w:ilvl="0" w:tplc="181C409E">
      <w:start w:val="1"/>
      <w:numFmt w:val="lowerLetter"/>
      <w:lvlText w:val="%1)"/>
      <w:lvlJc w:val="left"/>
      <w:pPr>
        <w:ind w:left="836" w:hanging="360"/>
      </w:pPr>
      <w:rPr>
        <w:rFonts w:ascii="Times New Roman" w:eastAsia="Times New Roman" w:hAnsi="Times New Roman" w:cs="Times New Roman" w:hint="default"/>
        <w:spacing w:val="-6"/>
        <w:w w:val="99"/>
        <w:sz w:val="24"/>
        <w:szCs w:val="24"/>
        <w:lang w:val="sk" w:eastAsia="sk" w:bidi="sk"/>
      </w:rPr>
    </w:lvl>
    <w:lvl w:ilvl="1" w:tplc="55446DFC">
      <w:numFmt w:val="bullet"/>
      <w:lvlText w:val="•"/>
      <w:lvlJc w:val="left"/>
      <w:pPr>
        <w:ind w:left="1686" w:hanging="360"/>
      </w:pPr>
      <w:rPr>
        <w:rFonts w:hint="default"/>
        <w:lang w:val="sk" w:eastAsia="sk" w:bidi="sk"/>
      </w:rPr>
    </w:lvl>
    <w:lvl w:ilvl="2" w:tplc="D8BE980A">
      <w:numFmt w:val="bullet"/>
      <w:lvlText w:val="•"/>
      <w:lvlJc w:val="left"/>
      <w:pPr>
        <w:ind w:left="2533" w:hanging="360"/>
      </w:pPr>
      <w:rPr>
        <w:rFonts w:hint="default"/>
        <w:lang w:val="sk" w:eastAsia="sk" w:bidi="sk"/>
      </w:rPr>
    </w:lvl>
    <w:lvl w:ilvl="3" w:tplc="36105102">
      <w:numFmt w:val="bullet"/>
      <w:lvlText w:val="•"/>
      <w:lvlJc w:val="left"/>
      <w:pPr>
        <w:ind w:left="3379" w:hanging="360"/>
      </w:pPr>
      <w:rPr>
        <w:rFonts w:hint="default"/>
        <w:lang w:val="sk" w:eastAsia="sk" w:bidi="sk"/>
      </w:rPr>
    </w:lvl>
    <w:lvl w:ilvl="4" w:tplc="2F66CCE2">
      <w:numFmt w:val="bullet"/>
      <w:lvlText w:val="•"/>
      <w:lvlJc w:val="left"/>
      <w:pPr>
        <w:ind w:left="4226" w:hanging="360"/>
      </w:pPr>
      <w:rPr>
        <w:rFonts w:hint="default"/>
        <w:lang w:val="sk" w:eastAsia="sk" w:bidi="sk"/>
      </w:rPr>
    </w:lvl>
    <w:lvl w:ilvl="5" w:tplc="AC50F35E">
      <w:numFmt w:val="bullet"/>
      <w:lvlText w:val="•"/>
      <w:lvlJc w:val="left"/>
      <w:pPr>
        <w:ind w:left="5073" w:hanging="360"/>
      </w:pPr>
      <w:rPr>
        <w:rFonts w:hint="default"/>
        <w:lang w:val="sk" w:eastAsia="sk" w:bidi="sk"/>
      </w:rPr>
    </w:lvl>
    <w:lvl w:ilvl="6" w:tplc="FFF284DA">
      <w:numFmt w:val="bullet"/>
      <w:lvlText w:val="•"/>
      <w:lvlJc w:val="left"/>
      <w:pPr>
        <w:ind w:left="5919" w:hanging="360"/>
      </w:pPr>
      <w:rPr>
        <w:rFonts w:hint="default"/>
        <w:lang w:val="sk" w:eastAsia="sk" w:bidi="sk"/>
      </w:rPr>
    </w:lvl>
    <w:lvl w:ilvl="7" w:tplc="0F2C82DC">
      <w:numFmt w:val="bullet"/>
      <w:lvlText w:val="•"/>
      <w:lvlJc w:val="left"/>
      <w:pPr>
        <w:ind w:left="6766" w:hanging="360"/>
      </w:pPr>
      <w:rPr>
        <w:rFonts w:hint="default"/>
        <w:lang w:val="sk" w:eastAsia="sk" w:bidi="sk"/>
      </w:rPr>
    </w:lvl>
    <w:lvl w:ilvl="8" w:tplc="C4D6DB60">
      <w:numFmt w:val="bullet"/>
      <w:lvlText w:val="•"/>
      <w:lvlJc w:val="left"/>
      <w:pPr>
        <w:ind w:left="7613" w:hanging="360"/>
      </w:pPr>
      <w:rPr>
        <w:rFonts w:hint="default"/>
        <w:lang w:val="sk" w:eastAsia="sk" w:bidi="sk"/>
      </w:rPr>
    </w:lvl>
  </w:abstractNum>
  <w:num w:numId="1" w16cid:durableId="1227111611">
    <w:abstractNumId w:val="17"/>
  </w:num>
  <w:num w:numId="2" w16cid:durableId="501940739">
    <w:abstractNumId w:val="20"/>
  </w:num>
  <w:num w:numId="3" w16cid:durableId="1882281695">
    <w:abstractNumId w:val="13"/>
  </w:num>
  <w:num w:numId="4" w16cid:durableId="710113211">
    <w:abstractNumId w:val="16"/>
  </w:num>
  <w:num w:numId="5" w16cid:durableId="322508846">
    <w:abstractNumId w:val="14"/>
  </w:num>
  <w:num w:numId="6" w16cid:durableId="1479224502">
    <w:abstractNumId w:val="1"/>
  </w:num>
  <w:num w:numId="7" w16cid:durableId="85150027">
    <w:abstractNumId w:val="19"/>
  </w:num>
  <w:num w:numId="8" w16cid:durableId="1002512325">
    <w:abstractNumId w:val="12"/>
  </w:num>
  <w:num w:numId="9" w16cid:durableId="1549610782">
    <w:abstractNumId w:val="6"/>
  </w:num>
  <w:num w:numId="10" w16cid:durableId="1151100424">
    <w:abstractNumId w:val="4"/>
  </w:num>
  <w:num w:numId="11" w16cid:durableId="312028649">
    <w:abstractNumId w:val="9"/>
  </w:num>
  <w:num w:numId="12" w16cid:durableId="1914580015">
    <w:abstractNumId w:val="2"/>
  </w:num>
  <w:num w:numId="13" w16cid:durableId="88238465">
    <w:abstractNumId w:val="15"/>
  </w:num>
  <w:num w:numId="14" w16cid:durableId="1424767180">
    <w:abstractNumId w:val="18"/>
  </w:num>
  <w:num w:numId="15" w16cid:durableId="1835800207">
    <w:abstractNumId w:val="11"/>
  </w:num>
  <w:num w:numId="16" w16cid:durableId="2055806191">
    <w:abstractNumId w:val="0"/>
  </w:num>
  <w:num w:numId="17" w16cid:durableId="1914966598">
    <w:abstractNumId w:val="3"/>
  </w:num>
  <w:num w:numId="18" w16cid:durableId="976028829">
    <w:abstractNumId w:val="8"/>
  </w:num>
  <w:num w:numId="19" w16cid:durableId="1702196110">
    <w:abstractNumId w:val="5"/>
  </w:num>
  <w:num w:numId="20" w16cid:durableId="840120440">
    <w:abstractNumId w:val="7"/>
  </w:num>
  <w:num w:numId="21" w16cid:durableId="6064251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241"/>
    <w:rsid w:val="00002259"/>
    <w:rsid w:val="000E2DFD"/>
    <w:rsid w:val="00100EDA"/>
    <w:rsid w:val="00133355"/>
    <w:rsid w:val="001E4089"/>
    <w:rsid w:val="002B3E07"/>
    <w:rsid w:val="002F495E"/>
    <w:rsid w:val="00426DFD"/>
    <w:rsid w:val="00437CA8"/>
    <w:rsid w:val="0044678D"/>
    <w:rsid w:val="004D7A97"/>
    <w:rsid w:val="005142C6"/>
    <w:rsid w:val="005A0A07"/>
    <w:rsid w:val="005D64BD"/>
    <w:rsid w:val="0061735B"/>
    <w:rsid w:val="006E7E56"/>
    <w:rsid w:val="00751F9F"/>
    <w:rsid w:val="009D2241"/>
    <w:rsid w:val="00AB2FF7"/>
    <w:rsid w:val="00AC5086"/>
    <w:rsid w:val="00B64C5E"/>
    <w:rsid w:val="00B6543A"/>
    <w:rsid w:val="00B97C13"/>
    <w:rsid w:val="00C45937"/>
    <w:rsid w:val="00D04DEA"/>
    <w:rsid w:val="00E454B3"/>
    <w:rsid w:val="00E639AA"/>
    <w:rsid w:val="00EE75F6"/>
    <w:rsid w:val="00EF40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E92C4"/>
  <w15:docId w15:val="{AEDD8F9A-6BE6-4039-B980-F9AE31B06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 w:eastAsia="sk"/>
    </w:rPr>
  </w:style>
  <w:style w:type="paragraph" w:styleId="Nadpis1">
    <w:name w:val="heading 1"/>
    <w:basedOn w:val="Normlny"/>
    <w:uiPriority w:val="9"/>
    <w:qFormat/>
    <w:pPr>
      <w:ind w:left="346"/>
      <w:jc w:val="center"/>
      <w:outlineLvl w:val="0"/>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4"/>
      <w:szCs w:val="24"/>
    </w:rPr>
  </w:style>
  <w:style w:type="paragraph" w:styleId="Odsekzoznamu">
    <w:name w:val="List Paragraph"/>
    <w:basedOn w:val="Normlny"/>
    <w:uiPriority w:val="1"/>
    <w:qFormat/>
    <w:pPr>
      <w:ind w:left="836" w:hanging="360"/>
      <w:jc w:val="both"/>
    </w:pPr>
  </w:style>
  <w:style w:type="paragraph" w:customStyle="1" w:styleId="TableParagraph">
    <w:name w:val="Table Paragraph"/>
    <w:basedOn w:val="Norm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7DBEB-DA80-426C-A597-5EB0B62956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DEDDAD-AE6B-4594-B618-04C1610E0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7FC7EFB-C55D-48F4-BE64-AC465FD66F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2156</Words>
  <Characters>12292</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Marcineková</dc:creator>
  <cp:lastModifiedBy>Fulnečková Beáta</cp:lastModifiedBy>
  <cp:revision>3</cp:revision>
  <dcterms:created xsi:type="dcterms:W3CDTF">2024-06-20T11:08:00Z</dcterms:created>
  <dcterms:modified xsi:type="dcterms:W3CDTF">2024-06-21T05:25:00Z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2023-08-07T00:00:00Z</vt:filetime>
  </property>
  <property fmtid="{D5CDD505-2E9C-101B-9397-08002B2CF9AE}" pid="3" name="Creator">
    <vt:lpwstr>Microsoft® Word pre Microsoft 365</vt:lpwstr>
  </property>
  <property fmtid="{D5CDD505-2E9C-101B-9397-08002B2CF9AE}" pid="4" name="LastSaved">
    <vt:filetime>2024-06-05T00:00:00Z</vt:filetime>
  </property>
</Properties>
</file>