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98502" w14:textId="77777777" w:rsidR="00A36B24" w:rsidRPr="00A36B24" w:rsidRDefault="00A36B24" w:rsidP="00A36B24">
      <w:pPr>
        <w:tabs>
          <w:tab w:val="left" w:pos="1230"/>
          <w:tab w:val="center" w:pos="4535"/>
        </w:tabs>
        <w:jc w:val="center"/>
        <w:rPr>
          <w:rFonts w:ascii="Calibri" w:hAnsi="Calibri" w:cs="Calibri"/>
          <w:b/>
          <w:bCs/>
        </w:rPr>
      </w:pPr>
      <w:r w:rsidRPr="00A36B24">
        <w:rPr>
          <w:rFonts w:ascii="Calibri" w:hAnsi="Calibri" w:cs="Calibri"/>
          <w:b/>
          <w:bCs/>
        </w:rPr>
        <w:t>Nadlimitná zákazka zadávaná postupom verejnej súťaže podľa § 66 ods. 7 písm. b) zákona      č. 343/2015 Z.z. o verejnom obstarávaní a o zmene a doplnení niektorých zákonov v znení neskorších predpisov.</w:t>
      </w:r>
    </w:p>
    <w:p w14:paraId="5DE05DF0" w14:textId="77777777" w:rsidR="00A36B24" w:rsidRPr="00A36B24" w:rsidRDefault="00A36B24" w:rsidP="00A36B24">
      <w:pPr>
        <w:tabs>
          <w:tab w:val="left" w:pos="1230"/>
          <w:tab w:val="center" w:pos="4535"/>
        </w:tabs>
        <w:rPr>
          <w:rFonts w:ascii="Calibri" w:hAnsi="Calibri" w:cs="Calibri"/>
          <w:b/>
          <w:bCs/>
        </w:rPr>
      </w:pPr>
    </w:p>
    <w:p w14:paraId="0380B395" w14:textId="77777777" w:rsidR="00A36B24" w:rsidRPr="00A36B24" w:rsidRDefault="00A36B24" w:rsidP="00A36B24">
      <w:pPr>
        <w:tabs>
          <w:tab w:val="left" w:pos="1230"/>
          <w:tab w:val="center" w:pos="4535"/>
        </w:tabs>
        <w:rPr>
          <w:rFonts w:ascii="Calibri" w:hAnsi="Calibri" w:cs="Calibri"/>
          <w:b/>
          <w:bCs/>
        </w:rPr>
      </w:pPr>
    </w:p>
    <w:p w14:paraId="7B76041D" w14:textId="77777777" w:rsidR="00A36B24" w:rsidRPr="00A36B24" w:rsidRDefault="00A36B24" w:rsidP="00A36B24">
      <w:pPr>
        <w:tabs>
          <w:tab w:val="left" w:pos="1230"/>
          <w:tab w:val="center" w:pos="4535"/>
        </w:tabs>
        <w:jc w:val="center"/>
        <w:rPr>
          <w:rFonts w:ascii="Calibri" w:hAnsi="Calibri" w:cs="Calibri"/>
          <w:b/>
        </w:rPr>
      </w:pPr>
      <w:r w:rsidRPr="00A36B24">
        <w:rPr>
          <w:rFonts w:ascii="Calibri" w:hAnsi="Calibri" w:cs="Calibri"/>
          <w:b/>
        </w:rPr>
        <w:t>Zákazka na poskytnutie služby</w:t>
      </w:r>
    </w:p>
    <w:p w14:paraId="7988B415" w14:textId="77777777" w:rsidR="00A36B24" w:rsidRPr="00A36B24" w:rsidRDefault="00A36B24" w:rsidP="00A36B24">
      <w:pPr>
        <w:pStyle w:val="Hlavika"/>
        <w:rPr>
          <w:rFonts w:ascii="Calibri" w:hAnsi="Calibri" w:cs="Calibri"/>
        </w:rPr>
      </w:pPr>
    </w:p>
    <w:p w14:paraId="0C718B09" w14:textId="77777777" w:rsidR="00A36B24" w:rsidRPr="00A36B24" w:rsidRDefault="00A36B24" w:rsidP="00A36B24">
      <w:pPr>
        <w:rPr>
          <w:rFonts w:ascii="Calibri" w:hAnsi="Calibri" w:cs="Calibri"/>
        </w:rPr>
      </w:pPr>
    </w:p>
    <w:p w14:paraId="7AEF800E" w14:textId="77777777" w:rsidR="00A36B24" w:rsidRPr="00A36B24" w:rsidRDefault="00A36B24" w:rsidP="00A36B24">
      <w:pPr>
        <w:rPr>
          <w:rFonts w:ascii="Calibri" w:hAnsi="Calibri"/>
        </w:rPr>
      </w:pPr>
    </w:p>
    <w:p w14:paraId="5110843C" w14:textId="77777777" w:rsidR="00A36B24" w:rsidRPr="00A36B24" w:rsidRDefault="00A36B24" w:rsidP="00A36B24">
      <w:pPr>
        <w:jc w:val="center"/>
        <w:rPr>
          <w:rFonts w:ascii="Calibri" w:hAnsi="Calibri"/>
          <w:b/>
          <w:bCs/>
        </w:rPr>
      </w:pPr>
    </w:p>
    <w:p w14:paraId="01ADC20D" w14:textId="77777777" w:rsidR="00A36B24" w:rsidRPr="00A36B24" w:rsidRDefault="00A36B24" w:rsidP="00A36B24">
      <w:pPr>
        <w:pStyle w:val="Nadpis5"/>
        <w:jc w:val="center"/>
        <w:rPr>
          <w:rFonts w:ascii="Calibri" w:hAnsi="Calibri" w:cs="Calibri"/>
          <w:b/>
          <w:bCs/>
          <w:color w:val="auto"/>
          <w:w w:val="150"/>
          <w:sz w:val="32"/>
          <w:szCs w:val="32"/>
        </w:rPr>
      </w:pPr>
      <w:r w:rsidRPr="00A36B24">
        <w:rPr>
          <w:rFonts w:ascii="Calibri" w:hAnsi="Calibri" w:cs="Calibri"/>
          <w:b/>
          <w:bCs/>
          <w:color w:val="auto"/>
          <w:w w:val="150"/>
          <w:sz w:val="32"/>
          <w:szCs w:val="32"/>
        </w:rPr>
        <w:t>SÚŤAŽNÉ PODKLADY</w:t>
      </w:r>
    </w:p>
    <w:p w14:paraId="01FA0E72" w14:textId="77777777" w:rsidR="00A36B24" w:rsidRPr="00A36B24" w:rsidRDefault="00A36B24" w:rsidP="00A36B24">
      <w:pPr>
        <w:jc w:val="center"/>
        <w:rPr>
          <w:rFonts w:ascii="Calibri" w:hAnsi="Calibri" w:cs="Calibri"/>
          <w:b/>
          <w:bCs/>
          <w:sz w:val="20"/>
          <w:szCs w:val="20"/>
        </w:rPr>
      </w:pPr>
    </w:p>
    <w:p w14:paraId="7108D4D9" w14:textId="77777777" w:rsidR="00A36B24" w:rsidRPr="00A36B24" w:rsidRDefault="00A36B24" w:rsidP="00A36B24">
      <w:pPr>
        <w:jc w:val="both"/>
        <w:rPr>
          <w:rFonts w:ascii="Calibri" w:hAnsi="Calibri" w:cs="Calibri"/>
        </w:rPr>
      </w:pPr>
    </w:p>
    <w:p w14:paraId="7ADA8AD3" w14:textId="77777777" w:rsidR="00A36B24" w:rsidRPr="0063584C" w:rsidRDefault="00A36B24" w:rsidP="00A36B24">
      <w:pPr>
        <w:jc w:val="both"/>
        <w:rPr>
          <w:rFonts w:ascii="Calibri" w:hAnsi="Calibri" w:cs="Calibri"/>
        </w:rPr>
      </w:pPr>
    </w:p>
    <w:p w14:paraId="2D0CBEE8" w14:textId="77777777" w:rsidR="00A36B24" w:rsidRPr="0063584C" w:rsidRDefault="00A36B24" w:rsidP="00A36B24">
      <w:pPr>
        <w:jc w:val="right"/>
        <w:rPr>
          <w:rFonts w:ascii="Calibri" w:hAnsi="Calibri" w:cs="Calibri"/>
        </w:rPr>
      </w:pPr>
    </w:p>
    <w:p w14:paraId="5D04A6AB" w14:textId="77777777" w:rsidR="00A36B24" w:rsidRPr="00A36B24" w:rsidRDefault="00A36B24" w:rsidP="00A36B24">
      <w:pPr>
        <w:jc w:val="both"/>
        <w:rPr>
          <w:rFonts w:ascii="Calibri" w:hAnsi="Calibri" w:cs="Calibri"/>
        </w:rPr>
      </w:pPr>
    </w:p>
    <w:p w14:paraId="167AC68A" w14:textId="77777777" w:rsidR="00A36B24" w:rsidRPr="00A36B24" w:rsidRDefault="00A36B24" w:rsidP="00A36B24">
      <w:pPr>
        <w:jc w:val="center"/>
        <w:rPr>
          <w:rFonts w:ascii="Calibri" w:hAnsi="Calibri" w:cs="Calibri"/>
        </w:rPr>
      </w:pPr>
      <w:r w:rsidRPr="00A36B24">
        <w:rPr>
          <w:rFonts w:ascii="Calibri" w:hAnsi="Calibri" w:cs="Calibri"/>
        </w:rPr>
        <w:t>PREDMET VEREJNÉHO OBSTARÁVANIA:</w:t>
      </w:r>
    </w:p>
    <w:p w14:paraId="7F1F5C7E" w14:textId="77777777" w:rsidR="00A36B24" w:rsidRPr="00A36B24" w:rsidRDefault="00A36B24" w:rsidP="00A36B24">
      <w:pPr>
        <w:rPr>
          <w:rFonts w:ascii="Calibri" w:hAnsi="Calibri" w:cs="Calibri"/>
        </w:rPr>
      </w:pPr>
    </w:p>
    <w:p w14:paraId="712C4F19" w14:textId="75E9AF61" w:rsidR="00A36B24" w:rsidRPr="00A36B24" w:rsidRDefault="00A36B24" w:rsidP="00A36B24">
      <w:pPr>
        <w:jc w:val="center"/>
        <w:rPr>
          <w:rFonts w:ascii="Calibri" w:hAnsi="Calibri" w:cs="Calibri"/>
          <w:b/>
          <w:bCs/>
          <w:color w:val="242424"/>
          <w:sz w:val="28"/>
          <w:szCs w:val="28"/>
          <w:shd w:val="clear" w:color="auto" w:fill="FFFFFF"/>
        </w:rPr>
      </w:pPr>
      <w:bookmarkStart w:id="0" w:name="_Hlk142491497"/>
      <w:bookmarkStart w:id="1" w:name="_Hlk83808260"/>
      <w:r w:rsidRPr="00A36B24">
        <w:rPr>
          <w:rFonts w:ascii="Calibri" w:hAnsi="Calibri" w:cs="Calibri"/>
          <w:b/>
          <w:bCs/>
          <w:color w:val="242424"/>
          <w:sz w:val="28"/>
          <w:szCs w:val="28"/>
          <w:shd w:val="clear" w:color="auto" w:fill="FFFFFF"/>
        </w:rPr>
        <w:t xml:space="preserve">Zabezpečenie stravovania pre žiakov Strednej </w:t>
      </w:r>
      <w:r w:rsidR="00A46A60">
        <w:rPr>
          <w:rFonts w:ascii="Calibri" w:hAnsi="Calibri" w:cs="Calibri"/>
          <w:b/>
          <w:bCs/>
          <w:color w:val="242424"/>
          <w:sz w:val="28"/>
          <w:szCs w:val="28"/>
          <w:shd w:val="clear" w:color="auto" w:fill="FFFFFF"/>
        </w:rPr>
        <w:t>odbornej</w:t>
      </w:r>
      <w:r w:rsidRPr="00A36B24">
        <w:rPr>
          <w:rFonts w:ascii="Calibri" w:hAnsi="Calibri" w:cs="Calibri"/>
          <w:b/>
          <w:bCs/>
          <w:color w:val="242424"/>
          <w:sz w:val="28"/>
          <w:szCs w:val="28"/>
          <w:shd w:val="clear" w:color="auto" w:fill="FFFFFF"/>
        </w:rPr>
        <w:t xml:space="preserve"> školy, </w:t>
      </w:r>
      <w:r w:rsidR="00A46A60">
        <w:rPr>
          <w:rFonts w:ascii="Calibri" w:hAnsi="Calibri" w:cs="Calibri"/>
          <w:b/>
          <w:bCs/>
          <w:color w:val="242424"/>
          <w:sz w:val="28"/>
          <w:szCs w:val="28"/>
          <w:shd w:val="clear" w:color="auto" w:fill="FFFFFF"/>
        </w:rPr>
        <w:t>Jesenského 903</w:t>
      </w:r>
      <w:r w:rsidRPr="00A36B24">
        <w:rPr>
          <w:rFonts w:ascii="Calibri" w:hAnsi="Calibri" w:cs="Calibri"/>
          <w:b/>
          <w:bCs/>
          <w:color w:val="242424"/>
          <w:sz w:val="28"/>
          <w:szCs w:val="28"/>
          <w:shd w:val="clear" w:color="auto" w:fill="FFFFFF"/>
        </w:rPr>
        <w:t xml:space="preserve">, </w:t>
      </w:r>
      <w:r w:rsidR="00A46A60">
        <w:rPr>
          <w:rFonts w:ascii="Calibri" w:hAnsi="Calibri" w:cs="Calibri"/>
          <w:b/>
          <w:bCs/>
          <w:color w:val="242424"/>
          <w:sz w:val="28"/>
          <w:szCs w:val="28"/>
          <w:shd w:val="clear" w:color="auto" w:fill="FFFFFF"/>
        </w:rPr>
        <w:t>980 61 Tisovec</w:t>
      </w:r>
    </w:p>
    <w:bookmarkEnd w:id="0"/>
    <w:p w14:paraId="4BE35FB4" w14:textId="77777777" w:rsidR="00A36B24" w:rsidRPr="00A36B24" w:rsidRDefault="00A36B24" w:rsidP="00A36B24">
      <w:pPr>
        <w:jc w:val="center"/>
        <w:rPr>
          <w:rFonts w:ascii="Calibri" w:hAnsi="Calibri" w:cs="Calibri"/>
          <w:b/>
          <w:sz w:val="28"/>
          <w:szCs w:val="28"/>
        </w:rPr>
      </w:pPr>
    </w:p>
    <w:bookmarkEnd w:id="1"/>
    <w:p w14:paraId="6CDB4C56" w14:textId="77777777" w:rsidR="00A36B24" w:rsidRPr="00A36B24" w:rsidRDefault="00A36B24" w:rsidP="00A36B24">
      <w:pPr>
        <w:jc w:val="both"/>
        <w:rPr>
          <w:rFonts w:ascii="Calibri" w:hAnsi="Calibri" w:cs="Calibri"/>
        </w:rPr>
      </w:pPr>
      <w:r w:rsidRPr="00A36B24" w:rsidDel="00B453E0">
        <w:rPr>
          <w:rFonts w:ascii="Calibri" w:hAnsi="Calibri" w:cs="Calibri"/>
          <w:b/>
        </w:rPr>
        <w:t xml:space="preserve"> </w:t>
      </w:r>
    </w:p>
    <w:p w14:paraId="340C782D" w14:textId="77777777" w:rsidR="00A36B24" w:rsidRPr="0063584C" w:rsidRDefault="00A36B24" w:rsidP="00A36B24">
      <w:pPr>
        <w:jc w:val="both"/>
        <w:rPr>
          <w:rFonts w:ascii="Calibri" w:hAnsi="Calibri" w:cs="Calibri"/>
          <w:sz w:val="20"/>
        </w:rPr>
      </w:pPr>
    </w:p>
    <w:p w14:paraId="5D6B36C7" w14:textId="77777777" w:rsidR="00A36B24" w:rsidRPr="0063584C" w:rsidRDefault="00A36B24" w:rsidP="00A36B24">
      <w:pPr>
        <w:jc w:val="both"/>
        <w:rPr>
          <w:rFonts w:ascii="Calibri" w:hAnsi="Calibri" w:cs="Calibri"/>
          <w:sz w:val="20"/>
        </w:rPr>
      </w:pPr>
    </w:p>
    <w:p w14:paraId="752167BA" w14:textId="77777777" w:rsidR="00A36B24" w:rsidRDefault="00A36B24" w:rsidP="00A36B24">
      <w:pPr>
        <w:jc w:val="both"/>
        <w:rPr>
          <w:rFonts w:ascii="Calibri" w:hAnsi="Calibri" w:cs="Calibri"/>
          <w:sz w:val="20"/>
        </w:rPr>
      </w:pPr>
    </w:p>
    <w:p w14:paraId="1D9538F1" w14:textId="77777777" w:rsidR="00A36B24" w:rsidRPr="0063584C" w:rsidRDefault="00A36B24" w:rsidP="00A36B24">
      <w:pPr>
        <w:jc w:val="both"/>
        <w:rPr>
          <w:rFonts w:ascii="Calibri" w:hAnsi="Calibri" w:cs="Calibri"/>
          <w:sz w:val="20"/>
        </w:rPr>
      </w:pPr>
    </w:p>
    <w:p w14:paraId="00B63E76" w14:textId="77777777" w:rsidR="00A36B24" w:rsidRPr="0063584C" w:rsidRDefault="00A36B24" w:rsidP="00A36B24">
      <w:pPr>
        <w:jc w:val="both"/>
        <w:rPr>
          <w:rFonts w:ascii="Calibri" w:hAnsi="Calibri" w:cs="Calibri"/>
          <w:sz w:val="20"/>
        </w:rPr>
      </w:pPr>
    </w:p>
    <w:p w14:paraId="6A86DE3A" w14:textId="77777777" w:rsidR="00A36B24" w:rsidRDefault="00A36B24" w:rsidP="00A36B24">
      <w:pPr>
        <w:jc w:val="both"/>
        <w:rPr>
          <w:rFonts w:ascii="Calibri" w:hAnsi="Calibri" w:cs="Calibri"/>
          <w:sz w:val="20"/>
        </w:rPr>
      </w:pPr>
    </w:p>
    <w:p w14:paraId="53083B1A" w14:textId="77777777" w:rsidR="00A36B24" w:rsidRDefault="00A36B24" w:rsidP="00A36B24">
      <w:pPr>
        <w:jc w:val="both"/>
        <w:rPr>
          <w:rFonts w:ascii="Calibri" w:hAnsi="Calibri" w:cs="Calibri"/>
          <w:sz w:val="20"/>
        </w:rPr>
      </w:pPr>
    </w:p>
    <w:p w14:paraId="7DD02630" w14:textId="77777777" w:rsidR="00A36B24" w:rsidRDefault="00A36B24" w:rsidP="00A36B24">
      <w:pPr>
        <w:jc w:val="both"/>
        <w:rPr>
          <w:rFonts w:ascii="Calibri" w:hAnsi="Calibri" w:cs="Calibri"/>
          <w:sz w:val="20"/>
        </w:rPr>
      </w:pPr>
    </w:p>
    <w:p w14:paraId="35560629" w14:textId="77777777" w:rsidR="00A36B24" w:rsidRDefault="00A36B24" w:rsidP="00A36B24">
      <w:pPr>
        <w:jc w:val="both"/>
        <w:rPr>
          <w:rFonts w:ascii="Calibri" w:hAnsi="Calibri" w:cs="Calibri"/>
          <w:sz w:val="20"/>
        </w:rPr>
      </w:pPr>
    </w:p>
    <w:p w14:paraId="40371D26" w14:textId="77777777" w:rsidR="00A36B24" w:rsidRDefault="00A36B24" w:rsidP="00A36B24">
      <w:pPr>
        <w:tabs>
          <w:tab w:val="left" w:pos="4820"/>
          <w:tab w:val="left" w:pos="5103"/>
        </w:tabs>
        <w:jc w:val="both"/>
        <w:rPr>
          <w:rFonts w:ascii="Calibri" w:hAnsi="Calibri" w:cs="Calibri"/>
          <w:sz w:val="20"/>
        </w:rPr>
      </w:pPr>
    </w:p>
    <w:p w14:paraId="1D6614DF" w14:textId="77777777" w:rsidR="00A36B24" w:rsidRDefault="00A36B24" w:rsidP="00A36B24">
      <w:pPr>
        <w:tabs>
          <w:tab w:val="left" w:pos="4820"/>
          <w:tab w:val="left" w:pos="5103"/>
        </w:tabs>
        <w:jc w:val="both"/>
        <w:rPr>
          <w:rFonts w:ascii="Calibri" w:hAnsi="Calibri" w:cs="Calibri"/>
          <w:sz w:val="20"/>
        </w:rPr>
      </w:pPr>
    </w:p>
    <w:p w14:paraId="703B6F39" w14:textId="77777777" w:rsidR="00A36B24" w:rsidRDefault="00A36B24" w:rsidP="00A36B24">
      <w:pPr>
        <w:tabs>
          <w:tab w:val="left" w:pos="4820"/>
          <w:tab w:val="left" w:pos="5103"/>
        </w:tabs>
        <w:jc w:val="both"/>
        <w:rPr>
          <w:rFonts w:ascii="Calibri" w:hAnsi="Calibri" w:cs="Calibri"/>
          <w:sz w:val="20"/>
        </w:rPr>
      </w:pPr>
    </w:p>
    <w:p w14:paraId="3326D119" w14:textId="77777777" w:rsidR="00A36B24" w:rsidRDefault="00A36B24" w:rsidP="00A36B24">
      <w:pPr>
        <w:tabs>
          <w:tab w:val="left" w:pos="4820"/>
          <w:tab w:val="left" w:pos="5103"/>
        </w:tabs>
        <w:jc w:val="both"/>
        <w:rPr>
          <w:rFonts w:ascii="Calibri" w:hAnsi="Calibri" w:cs="Calibri"/>
          <w:sz w:val="20"/>
        </w:rPr>
      </w:pPr>
    </w:p>
    <w:p w14:paraId="73307B6E" w14:textId="77777777" w:rsidR="00A36B24" w:rsidRDefault="00A36B24" w:rsidP="00A36B24">
      <w:pPr>
        <w:jc w:val="both"/>
        <w:rPr>
          <w:rFonts w:ascii="Calibri" w:hAnsi="Calibri" w:cs="Calibri"/>
          <w:sz w:val="20"/>
        </w:rPr>
      </w:pPr>
    </w:p>
    <w:p w14:paraId="25FC1284" w14:textId="77777777" w:rsidR="00A36B24" w:rsidRDefault="00A36B24" w:rsidP="00A36B24">
      <w:pPr>
        <w:jc w:val="both"/>
        <w:rPr>
          <w:rFonts w:ascii="Calibri" w:hAnsi="Calibri" w:cs="Calibri"/>
          <w:sz w:val="20"/>
        </w:rPr>
      </w:pPr>
    </w:p>
    <w:p w14:paraId="525F06A0" w14:textId="77777777" w:rsidR="00A36B24" w:rsidRDefault="00A36B24" w:rsidP="00A36B24">
      <w:pPr>
        <w:jc w:val="both"/>
        <w:rPr>
          <w:rFonts w:ascii="Calibri" w:hAnsi="Calibri" w:cs="Calibri"/>
          <w:sz w:val="20"/>
        </w:rPr>
      </w:pPr>
    </w:p>
    <w:p w14:paraId="228E1C91" w14:textId="77777777" w:rsidR="00A36B24" w:rsidRDefault="00A36B24" w:rsidP="00A36B24">
      <w:pPr>
        <w:rPr>
          <w:rFonts w:ascii="Calibri" w:hAnsi="Calibri" w:cs="Calibri"/>
          <w:sz w:val="20"/>
        </w:rPr>
      </w:pPr>
    </w:p>
    <w:p w14:paraId="204F836B" w14:textId="77777777" w:rsidR="00A36B24" w:rsidRDefault="00A36B24" w:rsidP="00A36B24">
      <w:pPr>
        <w:rPr>
          <w:rFonts w:ascii="Calibri" w:hAnsi="Calibri" w:cs="Calibri"/>
          <w:sz w:val="20"/>
        </w:rPr>
      </w:pPr>
    </w:p>
    <w:p w14:paraId="0C099BCB" w14:textId="77777777" w:rsidR="00A36B24" w:rsidRDefault="00A36B24" w:rsidP="00A36B24">
      <w:pPr>
        <w:rPr>
          <w:rFonts w:ascii="Calibri" w:hAnsi="Calibri" w:cs="Calibri"/>
          <w:sz w:val="20"/>
        </w:rPr>
      </w:pPr>
    </w:p>
    <w:p w14:paraId="40EAA47E" w14:textId="77777777" w:rsidR="00A36B24" w:rsidRDefault="00A36B24" w:rsidP="00A36B24">
      <w:pPr>
        <w:rPr>
          <w:rFonts w:ascii="Calibri" w:hAnsi="Calibri" w:cs="Calibri"/>
          <w:sz w:val="20"/>
        </w:rPr>
      </w:pPr>
    </w:p>
    <w:p w14:paraId="5C682532" w14:textId="77777777" w:rsidR="00A36B24" w:rsidRDefault="00A36B24" w:rsidP="00A36B24">
      <w:pPr>
        <w:rPr>
          <w:rFonts w:ascii="Calibri" w:hAnsi="Calibri" w:cs="Calibri"/>
          <w:sz w:val="20"/>
        </w:rPr>
      </w:pPr>
    </w:p>
    <w:p w14:paraId="5FA6F0B8" w14:textId="77777777" w:rsidR="00A36B24" w:rsidRDefault="00A36B24" w:rsidP="00A36B24">
      <w:pPr>
        <w:rPr>
          <w:rFonts w:ascii="Calibri" w:hAnsi="Calibri" w:cs="Calibri"/>
          <w:sz w:val="20"/>
        </w:rPr>
      </w:pPr>
    </w:p>
    <w:p w14:paraId="04B549FF" w14:textId="77777777" w:rsidR="00A36B24" w:rsidRDefault="00A36B24" w:rsidP="00A36B24">
      <w:pPr>
        <w:rPr>
          <w:rFonts w:ascii="Calibri" w:hAnsi="Calibri" w:cs="Calibri"/>
          <w:sz w:val="20"/>
        </w:rPr>
      </w:pPr>
    </w:p>
    <w:p w14:paraId="39E47568" w14:textId="77777777" w:rsidR="00A36B24" w:rsidRDefault="00A36B24" w:rsidP="00A36B24">
      <w:pPr>
        <w:rPr>
          <w:rFonts w:ascii="Calibri" w:hAnsi="Calibri" w:cs="Calibri"/>
          <w:sz w:val="20"/>
        </w:rPr>
      </w:pPr>
    </w:p>
    <w:p w14:paraId="16F5F276" w14:textId="1209AC4A" w:rsidR="00A36B24" w:rsidRDefault="00A36B24" w:rsidP="00A36B24">
      <w:pPr>
        <w:jc w:val="center"/>
        <w:rPr>
          <w:rFonts w:ascii="Calibri" w:hAnsi="Calibri" w:cs="Calibri"/>
          <w:sz w:val="20"/>
        </w:rPr>
        <w:sectPr w:rsidR="00A36B24" w:rsidSect="00A36B24">
          <w:headerReference w:type="default" r:id="rId7"/>
          <w:headerReference w:type="first" r:id="rId8"/>
          <w:footerReference w:type="first" r:id="rId9"/>
          <w:pgSz w:w="11906" w:h="16838"/>
          <w:pgMar w:top="1417" w:right="1133" w:bottom="1417" w:left="1417" w:header="142" w:footer="708" w:gutter="0"/>
          <w:cols w:space="708"/>
          <w:titlePg/>
          <w:docGrid w:linePitch="360"/>
        </w:sectPr>
      </w:pPr>
      <w:r>
        <w:rPr>
          <w:rFonts w:ascii="Calibri" w:hAnsi="Calibri" w:cs="Calibri"/>
          <w:sz w:val="20"/>
        </w:rPr>
        <w:t>V Banskej Bystrici</w:t>
      </w:r>
      <w:r w:rsidRPr="00FC2EEC">
        <w:rPr>
          <w:rFonts w:ascii="Calibri" w:hAnsi="Calibri" w:cs="Calibri"/>
          <w:sz w:val="20"/>
        </w:rPr>
        <w:t xml:space="preserve">, </w:t>
      </w:r>
      <w:r w:rsidR="00A46A60">
        <w:rPr>
          <w:rFonts w:ascii="Calibri" w:hAnsi="Calibri" w:cs="Calibri"/>
          <w:sz w:val="20"/>
        </w:rPr>
        <w:t>jún</w:t>
      </w:r>
      <w:r w:rsidRPr="00B77743">
        <w:rPr>
          <w:rFonts w:ascii="Calibri" w:hAnsi="Calibri" w:cs="Calibri"/>
          <w:sz w:val="20"/>
        </w:rPr>
        <w:t xml:space="preserve"> 2024</w:t>
      </w:r>
    </w:p>
    <w:p w14:paraId="74636032" w14:textId="77777777" w:rsidR="00A36B24" w:rsidRDefault="00A36B24" w:rsidP="00A36B24">
      <w:pPr>
        <w:tabs>
          <w:tab w:val="left" w:pos="870"/>
          <w:tab w:val="left" w:pos="2166"/>
        </w:tabs>
        <w:rPr>
          <w:rFonts w:ascii="Calibri" w:hAnsi="Calibri" w:cs="Calibri"/>
          <w:b/>
          <w:bCs/>
          <w:iCs/>
        </w:rPr>
      </w:pPr>
      <w:bookmarkStart w:id="2" w:name="_Hlk84317875"/>
    </w:p>
    <w:p w14:paraId="236E5B5F" w14:textId="77777777" w:rsidR="00A36B24" w:rsidRPr="0063584C" w:rsidRDefault="00A36B24" w:rsidP="00A36B24">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5BB41311" w14:textId="77777777" w:rsidR="00A36B24" w:rsidRPr="0063584C" w:rsidRDefault="00A36B24" w:rsidP="00A36B24">
      <w:pPr>
        <w:rPr>
          <w:rFonts w:ascii="Calibri" w:hAnsi="Calibri" w:cs="Calibri"/>
          <w:b/>
          <w:iCs/>
        </w:rPr>
      </w:pPr>
    </w:p>
    <w:p w14:paraId="264C5EED" w14:textId="77777777" w:rsidR="00A36B24" w:rsidRPr="0063584C" w:rsidRDefault="00A36B24" w:rsidP="00A36B24">
      <w:pPr>
        <w:rPr>
          <w:rFonts w:ascii="Calibri" w:hAnsi="Calibri"/>
          <w:b/>
          <w:sz w:val="20"/>
          <w:szCs w:val="20"/>
        </w:rPr>
      </w:pPr>
      <w:bookmarkStart w:id="3" w:name="_Hlk129247042"/>
      <w:r w:rsidRPr="00377ADB">
        <w:rPr>
          <w:rFonts w:ascii="Calibri" w:hAnsi="Calibri"/>
          <w:b/>
          <w:iCs/>
          <w:sz w:val="20"/>
          <w:szCs w:val="20"/>
        </w:rPr>
        <w:t>A. POKYNY NA VYPRACOVANIE PONUKY</w:t>
      </w:r>
    </w:p>
    <w:p w14:paraId="5AE26537" w14:textId="77777777" w:rsidR="00A36B24" w:rsidRPr="0063584C" w:rsidRDefault="00A36B24" w:rsidP="00A36B24">
      <w:pPr>
        <w:ind w:left="284"/>
        <w:rPr>
          <w:rFonts w:ascii="Calibri" w:hAnsi="Calibri"/>
          <w:sz w:val="20"/>
          <w:szCs w:val="20"/>
        </w:rPr>
      </w:pPr>
      <w:r w:rsidRPr="0063584C">
        <w:rPr>
          <w:rFonts w:ascii="Calibri" w:hAnsi="Calibri"/>
          <w:bCs/>
          <w:sz w:val="20"/>
          <w:szCs w:val="20"/>
        </w:rPr>
        <w:t>1. IDENTIFIKÁCIA VEREJNÉHO OBSTARÁVATEĽA</w:t>
      </w:r>
    </w:p>
    <w:p w14:paraId="3A51D4E2" w14:textId="77777777" w:rsidR="00A36B24" w:rsidRPr="0063584C" w:rsidRDefault="00A36B24" w:rsidP="00A36B24">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7060BD23"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4A44DC27" w14:textId="77777777" w:rsidR="00A36B24" w:rsidRPr="0063584C" w:rsidRDefault="00A36B24" w:rsidP="00A36B24">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4EBEA87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5. ZDROJ FINANČNÝCH PROSTRIEDKOV</w:t>
      </w:r>
    </w:p>
    <w:p w14:paraId="0352F24C" w14:textId="77777777" w:rsidR="00A36B24" w:rsidRPr="0063584C" w:rsidRDefault="00A36B24" w:rsidP="00A36B24">
      <w:pPr>
        <w:ind w:left="284"/>
        <w:rPr>
          <w:rFonts w:ascii="Calibri" w:hAnsi="Calibri"/>
          <w:sz w:val="20"/>
          <w:szCs w:val="20"/>
        </w:rPr>
      </w:pPr>
      <w:r w:rsidRPr="0063584C">
        <w:rPr>
          <w:rFonts w:ascii="Calibri" w:hAnsi="Calibri"/>
          <w:bCs/>
          <w:sz w:val="20"/>
          <w:szCs w:val="20"/>
        </w:rPr>
        <w:t>6. DRUH ZÁKAZKY</w:t>
      </w:r>
    </w:p>
    <w:p w14:paraId="2025FF24"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6CB9BE07"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2CBBFAF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9. VYSVETLENIE A ZMENY</w:t>
      </w:r>
    </w:p>
    <w:p w14:paraId="4298C434" w14:textId="77777777" w:rsidR="00A36B24" w:rsidRDefault="00A36B24" w:rsidP="00A36B24">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79ABE83D" w14:textId="77777777" w:rsidR="00A36B24" w:rsidRPr="0063584C" w:rsidRDefault="00A36B24" w:rsidP="00A36B24">
      <w:pPr>
        <w:pStyle w:val="tl1"/>
        <w:ind w:left="284"/>
        <w:rPr>
          <w:rFonts w:ascii="Calibri" w:hAnsi="Calibri" w:cs="Times New Roman"/>
          <w:bCs/>
          <w:sz w:val="20"/>
          <w:szCs w:val="20"/>
        </w:rPr>
      </w:pPr>
      <w:r>
        <w:rPr>
          <w:rFonts w:ascii="Calibri" w:hAnsi="Calibri" w:cs="Times New Roman"/>
          <w:bCs/>
          <w:sz w:val="20"/>
          <w:szCs w:val="20"/>
        </w:rPr>
        <w:t>11. VYHOTOVENIE PONUKY</w:t>
      </w:r>
    </w:p>
    <w:p w14:paraId="52F954D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42386624"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08B34919"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1080BA3"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CB357F7" w14:textId="77777777" w:rsidR="00A36B24" w:rsidRPr="0063584C"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574259D9"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277DBFBD"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1E316A5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68C93351"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09C28E9C" w14:textId="77777777" w:rsidR="00A36B24"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07E5A488" w14:textId="77777777" w:rsidR="00A36B24" w:rsidRPr="00697E51" w:rsidRDefault="00A36B24" w:rsidP="00A36B24">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Pr="00697E51">
        <w:rPr>
          <w:rFonts w:ascii="Calibri" w:hAnsi="Calibri" w:cs="Times New Roman"/>
          <w:bCs/>
          <w:sz w:val="20"/>
          <w:szCs w:val="20"/>
        </w:rPr>
        <w:t xml:space="preserve">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r w:rsidRPr="00697E51">
        <w:rPr>
          <w:rFonts w:ascii="Calibri" w:hAnsi="Calibri" w:cs="Times New Roman"/>
          <w:bCs/>
          <w:sz w:val="20"/>
          <w:szCs w:val="20"/>
        </w:rPr>
        <w:t xml:space="preserve"> A POSKYTNUTIE SÚČINNOSTI POTREBNEJ NA 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p>
    <w:p w14:paraId="0FE5AF2E" w14:textId="77777777" w:rsidR="00A36B24" w:rsidRPr="006E2968" w:rsidRDefault="00A36B24" w:rsidP="00A36B24">
      <w:pPr>
        <w:pStyle w:val="tl1"/>
        <w:ind w:left="284"/>
        <w:jc w:val="left"/>
        <w:rPr>
          <w:rStyle w:val="Zvraznenie"/>
          <w:rFonts w:ascii="Calibri" w:hAnsi="Calibri"/>
          <w:b/>
          <w:i w:val="0"/>
          <w:sz w:val="20"/>
          <w:lang w:eastAsia="cs-CZ"/>
        </w:rPr>
      </w:pPr>
      <w:r w:rsidRPr="006E2968">
        <w:rPr>
          <w:rStyle w:val="Zvraznenie"/>
          <w:rFonts w:ascii="Calibri" w:hAnsi="Calibri"/>
          <w:i w:val="0"/>
          <w:sz w:val="20"/>
          <w:lang w:eastAsia="cs-CZ"/>
        </w:rPr>
        <w:t>23. ZÁVEREČNÉ USTANOVENIA</w:t>
      </w:r>
    </w:p>
    <w:p w14:paraId="797E2CE8" w14:textId="77777777" w:rsidR="00A36B24" w:rsidRPr="003A336B" w:rsidRDefault="00A36B24" w:rsidP="00A36B24">
      <w:pPr>
        <w:pStyle w:val="Zkladntext"/>
        <w:rPr>
          <w:rFonts w:ascii="Calibri" w:hAnsi="Calibri"/>
          <w:sz w:val="20"/>
          <w:lang w:val="sk-SK"/>
        </w:rPr>
      </w:pPr>
    </w:p>
    <w:p w14:paraId="788DBF22" w14:textId="77777777" w:rsidR="00A36B24" w:rsidRPr="003A336B" w:rsidRDefault="00A36B24" w:rsidP="00A36B24">
      <w:pPr>
        <w:pStyle w:val="Zkladntext"/>
        <w:rPr>
          <w:rFonts w:ascii="Calibri" w:hAnsi="Calibri"/>
          <w:sz w:val="20"/>
          <w:lang w:val="sk-SK"/>
        </w:rPr>
      </w:pPr>
      <w:r w:rsidRPr="003A336B">
        <w:rPr>
          <w:rFonts w:ascii="Calibri" w:hAnsi="Calibri"/>
          <w:sz w:val="20"/>
          <w:lang w:val="sk-SK"/>
        </w:rPr>
        <w:t>B. OPIS PREDMETU ZÁKAZKY</w:t>
      </w:r>
    </w:p>
    <w:p w14:paraId="70EA691E" w14:textId="77777777" w:rsidR="00A36B24" w:rsidRDefault="00A36B24" w:rsidP="00A36B24">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6BCFA825"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18728436" w14:textId="77777777" w:rsidR="00A36B24" w:rsidRPr="00690D62" w:rsidRDefault="00A36B24" w:rsidP="00A36B24">
      <w:pPr>
        <w:pStyle w:val="Zkladntext"/>
        <w:rPr>
          <w:rFonts w:ascii="Calibri" w:hAnsi="Calibri"/>
          <w:sz w:val="20"/>
          <w:highlight w:val="yellow"/>
          <w:lang w:val="sk-SK"/>
        </w:rPr>
      </w:pPr>
    </w:p>
    <w:p w14:paraId="7C46CD5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C. OBCHODNÉ PODMIENKY</w:t>
      </w:r>
    </w:p>
    <w:p w14:paraId="433FF4D2"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D. SPÔSOB URČENIA CENY</w:t>
      </w:r>
    </w:p>
    <w:p w14:paraId="079FE5F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1C453D99"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F. PODMIENKY ÚČASTI UCHÁDZAČOV</w:t>
      </w:r>
    </w:p>
    <w:p w14:paraId="2758D167"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1. OSOBNÉ POSTAVENIE</w:t>
      </w:r>
    </w:p>
    <w:p w14:paraId="1566267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ADDCEF1"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A5899C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340FC01B" w14:textId="77777777" w:rsidR="00A36B24" w:rsidRPr="00690D62" w:rsidRDefault="00A36B24" w:rsidP="00A36B24">
      <w:pPr>
        <w:pStyle w:val="Zkladntext"/>
        <w:rPr>
          <w:rFonts w:ascii="Calibri" w:hAnsi="Calibri"/>
          <w:sz w:val="20"/>
          <w:highlight w:val="yellow"/>
          <w:lang w:val="sk-SK"/>
        </w:rPr>
      </w:pPr>
    </w:p>
    <w:p w14:paraId="5B49A5CC" w14:textId="77777777" w:rsidR="00A36B24" w:rsidRDefault="00A36B24" w:rsidP="00A36B24">
      <w:pPr>
        <w:pStyle w:val="Zkladntext"/>
        <w:rPr>
          <w:rFonts w:ascii="Calibri" w:hAnsi="Calibri"/>
          <w:sz w:val="20"/>
          <w:lang w:val="sk-SK"/>
        </w:rPr>
      </w:pPr>
      <w:r w:rsidRPr="00383772">
        <w:rPr>
          <w:rFonts w:ascii="Calibri" w:hAnsi="Calibri"/>
          <w:sz w:val="20"/>
          <w:lang w:val="sk-SK"/>
        </w:rPr>
        <w:t>G. NÁVRH UCHÁDZAČA NA PLNENIE KRITÉRIÍ</w:t>
      </w:r>
    </w:p>
    <w:p w14:paraId="336A62B8" w14:textId="77777777" w:rsidR="00A36B24" w:rsidRDefault="00A36B24" w:rsidP="00A36B24">
      <w:pPr>
        <w:pStyle w:val="Zkladntext"/>
        <w:rPr>
          <w:rFonts w:ascii="Calibri" w:hAnsi="Calibri"/>
          <w:sz w:val="20"/>
          <w:lang w:val="sk-SK"/>
        </w:rPr>
      </w:pPr>
    </w:p>
    <w:p w14:paraId="1359FDFF" w14:textId="77777777" w:rsidR="00A36B24" w:rsidRPr="001B33CE" w:rsidRDefault="00A36B24" w:rsidP="00A36B24">
      <w:pPr>
        <w:pStyle w:val="Zkladntext"/>
        <w:rPr>
          <w:rFonts w:ascii="Calibri" w:hAnsi="Calibri"/>
          <w:sz w:val="20"/>
          <w:lang w:val="sk-SK"/>
        </w:rPr>
      </w:pPr>
      <w:r w:rsidRPr="001B33CE">
        <w:rPr>
          <w:rFonts w:ascii="Calibri" w:hAnsi="Calibri"/>
          <w:sz w:val="20"/>
          <w:lang w:val="sk-SK"/>
        </w:rPr>
        <w:t>PRÍLOHY:</w:t>
      </w:r>
    </w:p>
    <w:p w14:paraId="7E71C83F" w14:textId="77777777" w:rsidR="00A36B24" w:rsidRDefault="00A36B24" w:rsidP="00A36B24">
      <w:pPr>
        <w:pStyle w:val="Zkladntext"/>
        <w:rPr>
          <w:rFonts w:ascii="Calibri" w:hAnsi="Calibri"/>
          <w:b w:val="0"/>
          <w:sz w:val="20"/>
          <w:lang w:val="sk-SK"/>
        </w:rPr>
      </w:pPr>
      <w:bookmarkStart w:id="4" w:name="_Hlk75379408"/>
      <w:r w:rsidRPr="00E164A1">
        <w:rPr>
          <w:rFonts w:ascii="Calibri" w:hAnsi="Calibri"/>
          <w:b w:val="0"/>
          <w:sz w:val="20"/>
          <w:lang w:val="sk-SK"/>
        </w:rPr>
        <w:t xml:space="preserve">Príloha č. 1 k SP Návrh rámcovej dohody </w:t>
      </w:r>
    </w:p>
    <w:p w14:paraId="6E1C03F5" w14:textId="77777777" w:rsidR="00A36B24" w:rsidRDefault="00A36B24" w:rsidP="00A36B24">
      <w:pPr>
        <w:pStyle w:val="Zkladntext"/>
        <w:rPr>
          <w:rFonts w:ascii="Calibri" w:hAnsi="Calibri"/>
          <w:b w:val="0"/>
          <w:sz w:val="20"/>
          <w:lang w:val="sk-SK"/>
        </w:rPr>
      </w:pPr>
      <w:r>
        <w:rPr>
          <w:rFonts w:ascii="Calibri" w:hAnsi="Calibri"/>
          <w:b w:val="0"/>
          <w:sz w:val="20"/>
          <w:lang w:val="sk-SK"/>
        </w:rPr>
        <w:t xml:space="preserve">Príloha č. 2 k SP Návrh nájomnej zmluvy </w:t>
      </w:r>
    </w:p>
    <w:p w14:paraId="43D0BD92" w14:textId="77777777" w:rsidR="00A36B24" w:rsidRPr="000714E0" w:rsidRDefault="00A36B24" w:rsidP="00A36B24">
      <w:pPr>
        <w:pStyle w:val="Zkladntext"/>
        <w:rPr>
          <w:rFonts w:ascii="Calibri" w:hAnsi="Calibri"/>
          <w:b w:val="0"/>
          <w:sz w:val="20"/>
          <w:lang w:val="sk-SK"/>
        </w:rPr>
      </w:pPr>
      <w:r>
        <w:rPr>
          <w:rFonts w:ascii="Calibri" w:hAnsi="Calibri"/>
          <w:b w:val="0"/>
          <w:sz w:val="20"/>
          <w:lang w:val="sk-SK"/>
        </w:rPr>
        <w:t>Príloha č. 3 k SP Špecifikácia predmetu zákazky (Príloha RD)</w:t>
      </w:r>
    </w:p>
    <w:p w14:paraId="3A0575B6" w14:textId="77777777" w:rsidR="00A36B24" w:rsidRPr="00E504BB" w:rsidRDefault="00A36B24" w:rsidP="00A36B24">
      <w:pPr>
        <w:pStyle w:val="Zkladntext"/>
        <w:rPr>
          <w:rFonts w:ascii="Calibri" w:hAnsi="Calibri"/>
          <w:b w:val="0"/>
          <w:sz w:val="20"/>
          <w:lang w:val="sk-SK"/>
        </w:rPr>
      </w:pPr>
      <w:r w:rsidRPr="000714E0">
        <w:rPr>
          <w:rFonts w:ascii="Calibri" w:hAnsi="Calibri"/>
          <w:b w:val="0"/>
          <w:sz w:val="20"/>
          <w:lang w:val="sk-SK"/>
        </w:rPr>
        <w:t xml:space="preserve">Príloha č. </w:t>
      </w:r>
      <w:r>
        <w:rPr>
          <w:rFonts w:ascii="Calibri" w:hAnsi="Calibri"/>
          <w:b w:val="0"/>
          <w:sz w:val="20"/>
          <w:lang w:val="sk-SK"/>
        </w:rPr>
        <w:t>4</w:t>
      </w:r>
      <w:r w:rsidRPr="000714E0">
        <w:rPr>
          <w:rFonts w:ascii="Calibri" w:hAnsi="Calibri"/>
          <w:b w:val="0"/>
          <w:sz w:val="20"/>
          <w:lang w:val="sk-SK"/>
        </w:rPr>
        <w:t xml:space="preserve"> k SP Čestné vyhlásenie k uplatňovaniu medzinárodných sankcií</w:t>
      </w:r>
    </w:p>
    <w:bookmarkEnd w:id="3"/>
    <w:p w14:paraId="7E81A1A1" w14:textId="77777777" w:rsidR="00A36B24" w:rsidRDefault="00A36B24" w:rsidP="00A36B24">
      <w:pPr>
        <w:pStyle w:val="Zkladntext"/>
        <w:rPr>
          <w:rFonts w:ascii="Calibri" w:hAnsi="Calibri"/>
          <w:b w:val="0"/>
          <w:sz w:val="20"/>
          <w:lang w:val="sk-SK"/>
        </w:rPr>
        <w:sectPr w:rsidR="00A36B24" w:rsidSect="00A36B24">
          <w:headerReference w:type="default" r:id="rId10"/>
          <w:headerReference w:type="first" r:id="rId11"/>
          <w:footerReference w:type="first" r:id="rId12"/>
          <w:pgSz w:w="11906" w:h="16838" w:code="9"/>
          <w:pgMar w:top="1418" w:right="1134" w:bottom="1418" w:left="1021" w:header="709" w:footer="709" w:gutter="0"/>
          <w:cols w:space="708"/>
          <w:titlePg/>
          <w:docGrid w:linePitch="360"/>
        </w:sectPr>
      </w:pPr>
    </w:p>
    <w:bookmarkEnd w:id="2"/>
    <w:bookmarkEnd w:id="4"/>
    <w:p w14:paraId="4E228783" w14:textId="77777777" w:rsidR="00A36B24" w:rsidRPr="0063584C" w:rsidRDefault="00A36B24" w:rsidP="00A36B24">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1DB58755" w14:textId="77777777" w:rsidR="00A36B24" w:rsidRPr="0063584C" w:rsidRDefault="00A36B24" w:rsidP="00A36B24">
      <w:pPr>
        <w:pStyle w:val="tl1"/>
        <w:jc w:val="left"/>
        <w:rPr>
          <w:rFonts w:ascii="Calibri" w:hAnsi="Calibri" w:cs="Calibri"/>
          <w:b/>
          <w:bCs/>
          <w:sz w:val="20"/>
          <w:szCs w:val="20"/>
        </w:rPr>
      </w:pPr>
    </w:p>
    <w:p w14:paraId="58157A14" w14:textId="77777777" w:rsidR="00A36B24" w:rsidRPr="00F3775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4AF945EE" w14:textId="77777777" w:rsidR="00A36B24" w:rsidRPr="00A36B24" w:rsidRDefault="00A36B24" w:rsidP="00A36B24">
      <w:pPr>
        <w:pStyle w:val="Odsekzoznamu"/>
        <w:numPr>
          <w:ilvl w:val="1"/>
          <w:numId w:val="7"/>
        </w:numPr>
        <w:tabs>
          <w:tab w:val="left" w:pos="2694"/>
        </w:tabs>
        <w:suppressAutoHyphens/>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Verejný obstarávateľ</w:t>
      </w:r>
    </w:p>
    <w:p w14:paraId="57FC8E2E" w14:textId="6F3DEA9A"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Názov:</w:t>
      </w:r>
      <w:r w:rsidRPr="00A36B24">
        <w:rPr>
          <w:rFonts w:ascii="Calibri" w:hAnsi="Calibri" w:cs="Calibri"/>
          <w:sz w:val="20"/>
          <w:szCs w:val="20"/>
        </w:rPr>
        <w:tab/>
      </w:r>
      <w:r w:rsidRPr="00A36B24">
        <w:rPr>
          <w:rFonts w:ascii="Calibri" w:hAnsi="Calibri" w:cs="Calibri"/>
          <w:b/>
          <w:bCs/>
          <w:sz w:val="20"/>
          <w:szCs w:val="20"/>
        </w:rPr>
        <w:t xml:space="preserve">Stredná </w:t>
      </w:r>
      <w:r w:rsidR="00E82693">
        <w:rPr>
          <w:rFonts w:ascii="Calibri" w:hAnsi="Calibri" w:cs="Calibri"/>
          <w:b/>
          <w:bCs/>
          <w:sz w:val="20"/>
          <w:szCs w:val="20"/>
        </w:rPr>
        <w:t>odborná</w:t>
      </w:r>
      <w:r w:rsidRPr="00A36B24">
        <w:rPr>
          <w:rFonts w:ascii="Calibri" w:hAnsi="Calibri" w:cs="Calibri"/>
          <w:b/>
          <w:bCs/>
          <w:sz w:val="20"/>
          <w:szCs w:val="20"/>
        </w:rPr>
        <w:t xml:space="preserve"> škola    </w:t>
      </w:r>
    </w:p>
    <w:p w14:paraId="0EE768EF" w14:textId="7F67327F"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Sídlo:</w:t>
      </w:r>
      <w:r w:rsidRPr="00A36B24">
        <w:rPr>
          <w:rFonts w:ascii="Calibri" w:hAnsi="Calibri" w:cs="Calibri"/>
          <w:sz w:val="20"/>
          <w:szCs w:val="20"/>
        </w:rPr>
        <w:tab/>
      </w:r>
      <w:r w:rsidR="00E82693">
        <w:rPr>
          <w:rFonts w:ascii="Calibri" w:hAnsi="Calibri" w:cs="Calibri"/>
          <w:sz w:val="20"/>
          <w:szCs w:val="20"/>
        </w:rPr>
        <w:t>Jesenského 903</w:t>
      </w:r>
      <w:r w:rsidRPr="00A36B24">
        <w:rPr>
          <w:rFonts w:ascii="Calibri" w:hAnsi="Calibri" w:cs="Calibri"/>
          <w:sz w:val="20"/>
          <w:szCs w:val="20"/>
        </w:rPr>
        <w:t xml:space="preserve">, </w:t>
      </w:r>
      <w:r w:rsidR="00E82693">
        <w:rPr>
          <w:rFonts w:ascii="Calibri" w:hAnsi="Calibri" w:cs="Calibri"/>
          <w:sz w:val="20"/>
          <w:szCs w:val="20"/>
        </w:rPr>
        <w:t>980 61 Tisovec</w:t>
      </w:r>
    </w:p>
    <w:p w14:paraId="5EB153B7" w14:textId="576B2369" w:rsidR="00A36B24" w:rsidRPr="0060378E"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IČO:</w:t>
      </w:r>
      <w:r w:rsidRPr="00A36B24">
        <w:rPr>
          <w:rFonts w:ascii="Calibri" w:hAnsi="Calibri" w:cs="Calibri"/>
          <w:sz w:val="20"/>
          <w:szCs w:val="20"/>
        </w:rPr>
        <w:tab/>
      </w:r>
      <w:r w:rsidRPr="0060378E">
        <w:rPr>
          <w:rFonts w:ascii="Calibri" w:hAnsi="Calibri" w:cs="Calibri"/>
          <w:bCs/>
          <w:iCs/>
          <w:sz w:val="20"/>
          <w:szCs w:val="20"/>
        </w:rPr>
        <w:t>00</w:t>
      </w:r>
      <w:r w:rsidR="0060378E">
        <w:rPr>
          <w:rFonts w:ascii="Calibri" w:hAnsi="Calibri" w:cs="Calibri"/>
          <w:bCs/>
          <w:iCs/>
          <w:sz w:val="20"/>
          <w:szCs w:val="20"/>
        </w:rPr>
        <w:t>161632</w:t>
      </w:r>
    </w:p>
    <w:p w14:paraId="53E58AD7" w14:textId="77777777" w:rsidR="00A36B24" w:rsidRPr="0060378E" w:rsidRDefault="00A36B24" w:rsidP="00A36B24">
      <w:pPr>
        <w:tabs>
          <w:tab w:val="left" w:pos="2694"/>
        </w:tabs>
        <w:spacing w:line="264" w:lineRule="auto"/>
        <w:jc w:val="both"/>
        <w:rPr>
          <w:rFonts w:ascii="Calibri" w:hAnsi="Calibri" w:cs="Calibri"/>
          <w:bCs/>
          <w:iCs/>
          <w:sz w:val="20"/>
          <w:szCs w:val="20"/>
          <w:lang w:eastAsia="sk-SK"/>
        </w:rPr>
      </w:pPr>
      <w:r w:rsidRPr="0060378E">
        <w:rPr>
          <w:rFonts w:ascii="Calibri" w:hAnsi="Calibri" w:cs="Calibri"/>
          <w:bCs/>
          <w:iCs/>
          <w:sz w:val="20"/>
          <w:szCs w:val="20"/>
          <w:lang w:eastAsia="sk-SK"/>
        </w:rPr>
        <w:t xml:space="preserve">Typ verejného </w:t>
      </w:r>
    </w:p>
    <w:p w14:paraId="280C4182" w14:textId="77777777" w:rsidR="00A36B24" w:rsidRPr="0060378E" w:rsidRDefault="00A36B24" w:rsidP="00A36B24">
      <w:pPr>
        <w:tabs>
          <w:tab w:val="left" w:pos="2127"/>
          <w:tab w:val="left" w:pos="2694"/>
        </w:tabs>
        <w:spacing w:line="264" w:lineRule="auto"/>
        <w:jc w:val="both"/>
        <w:rPr>
          <w:rFonts w:ascii="Calibri" w:eastAsia="Bookman Old Style" w:hAnsi="Calibri" w:cs="Calibri"/>
          <w:sz w:val="20"/>
          <w:szCs w:val="20"/>
        </w:rPr>
      </w:pPr>
      <w:r w:rsidRPr="0060378E">
        <w:rPr>
          <w:rFonts w:ascii="Calibri" w:hAnsi="Calibri" w:cs="Calibri"/>
          <w:bCs/>
          <w:iCs/>
          <w:sz w:val="20"/>
          <w:szCs w:val="20"/>
          <w:lang w:eastAsia="sk-SK"/>
        </w:rPr>
        <w:t>obstarávateľa:</w:t>
      </w:r>
      <w:r w:rsidRPr="0060378E">
        <w:rPr>
          <w:rStyle w:val="Hypertextovprepojenie"/>
          <w:rFonts w:ascii="Calibri" w:eastAsia="Bookman Old Style" w:hAnsi="Calibri" w:cs="Calibri"/>
          <w:sz w:val="20"/>
          <w:szCs w:val="20"/>
          <w:u w:val="none"/>
        </w:rPr>
        <w:tab/>
      </w:r>
      <w:r w:rsidRPr="0060378E">
        <w:rPr>
          <w:rStyle w:val="Hypertextovprepojenie"/>
          <w:rFonts w:ascii="Calibri" w:eastAsia="Bookman Old Style" w:hAnsi="Calibri" w:cs="Calibri"/>
          <w:color w:val="auto"/>
          <w:sz w:val="20"/>
          <w:szCs w:val="20"/>
          <w:u w:val="none"/>
        </w:rPr>
        <w:t>verejný obstarávateľ podľa ust.. § 7 ods. 1 písm. d) ZVO</w:t>
      </w:r>
    </w:p>
    <w:p w14:paraId="7939E52D" w14:textId="7498B90A" w:rsidR="00A36B24" w:rsidRPr="0060378E" w:rsidRDefault="00A36B24" w:rsidP="00A36B24">
      <w:pPr>
        <w:pStyle w:val="tl1"/>
        <w:rPr>
          <w:rFonts w:ascii="Calibri" w:hAnsi="Calibri" w:cs="Calibri"/>
          <w:bCs/>
          <w:iCs/>
          <w:sz w:val="20"/>
          <w:szCs w:val="20"/>
        </w:rPr>
      </w:pPr>
      <w:bookmarkStart w:id="6" w:name="_Hlk97043248"/>
      <w:r w:rsidRPr="0060378E">
        <w:rPr>
          <w:rFonts w:ascii="Calibri" w:hAnsi="Calibri" w:cs="Calibri"/>
          <w:bCs/>
          <w:iCs/>
          <w:sz w:val="20"/>
          <w:szCs w:val="20"/>
        </w:rPr>
        <w:t>Štatutárny orgán:</w:t>
      </w:r>
      <w:r w:rsidRPr="0060378E">
        <w:rPr>
          <w:rFonts w:ascii="Calibri" w:hAnsi="Calibri" w:cs="Calibri"/>
          <w:bCs/>
          <w:iCs/>
          <w:sz w:val="20"/>
          <w:szCs w:val="20"/>
        </w:rPr>
        <w:tab/>
      </w:r>
      <w:bookmarkEnd w:id="6"/>
      <w:r w:rsidR="0060378E" w:rsidRPr="0060378E">
        <w:rPr>
          <w:rStyle w:val="Hypertextovprepojenie"/>
          <w:rFonts w:ascii="Calibri" w:eastAsia="Bookman Old Style" w:hAnsi="Calibri" w:cs="Calibri"/>
          <w:color w:val="auto"/>
          <w:sz w:val="20"/>
          <w:szCs w:val="20"/>
          <w:u w:val="none"/>
        </w:rPr>
        <w:t xml:space="preserve">Ing. Anna </w:t>
      </w:r>
      <w:proofErr w:type="spellStart"/>
      <w:r w:rsidR="0060378E" w:rsidRPr="0060378E">
        <w:rPr>
          <w:rStyle w:val="Hypertextovprepojenie"/>
          <w:rFonts w:ascii="Calibri" w:eastAsia="Bookman Old Style" w:hAnsi="Calibri" w:cs="Calibri"/>
          <w:color w:val="auto"/>
          <w:sz w:val="20"/>
          <w:szCs w:val="20"/>
          <w:u w:val="none"/>
        </w:rPr>
        <w:t>Kožiaková</w:t>
      </w:r>
      <w:proofErr w:type="spellEnd"/>
      <w:r w:rsidRPr="0060378E">
        <w:rPr>
          <w:rStyle w:val="Hypertextovprepojenie"/>
          <w:rFonts w:ascii="Calibri" w:eastAsia="Bookman Old Style" w:hAnsi="Calibri" w:cs="Calibri"/>
          <w:color w:val="auto"/>
          <w:sz w:val="20"/>
          <w:szCs w:val="20"/>
          <w:u w:val="none"/>
        </w:rPr>
        <w:t>, riaditeľ</w:t>
      </w:r>
      <w:r w:rsidR="0060378E" w:rsidRPr="0060378E">
        <w:rPr>
          <w:rStyle w:val="Hypertextovprepojenie"/>
          <w:rFonts w:ascii="Calibri" w:eastAsia="Bookman Old Style" w:hAnsi="Calibri" w:cs="Calibri"/>
          <w:color w:val="auto"/>
          <w:sz w:val="20"/>
          <w:szCs w:val="20"/>
          <w:u w:val="none"/>
        </w:rPr>
        <w:t>ka</w:t>
      </w:r>
      <w:r w:rsidRPr="0060378E">
        <w:rPr>
          <w:rFonts w:ascii="Calibri" w:hAnsi="Calibri" w:cs="Calibri"/>
          <w:bCs/>
          <w:iCs/>
          <w:sz w:val="20"/>
          <w:szCs w:val="20"/>
        </w:rPr>
        <w:t xml:space="preserve"> školy</w:t>
      </w:r>
    </w:p>
    <w:p w14:paraId="3D19DE18" w14:textId="77777777" w:rsidR="00A36B24" w:rsidRPr="0060378E" w:rsidRDefault="00A36B24" w:rsidP="00A36B24">
      <w:pPr>
        <w:pStyle w:val="Bezriadkovania"/>
        <w:jc w:val="both"/>
        <w:rPr>
          <w:rFonts w:ascii="Calibri" w:hAnsi="Calibri" w:cs="Calibri"/>
          <w:iCs/>
          <w:color w:val="0000FF"/>
          <w:sz w:val="20"/>
          <w:szCs w:val="20"/>
          <w:u w:val="single"/>
        </w:rPr>
      </w:pPr>
      <w:r w:rsidRPr="0060378E">
        <w:rPr>
          <w:rFonts w:ascii="Calibri" w:hAnsi="Calibri" w:cs="Calibri"/>
          <w:bCs/>
          <w:sz w:val="20"/>
          <w:szCs w:val="20"/>
        </w:rPr>
        <w:t>Komunikačné rozhranie:</w:t>
      </w:r>
      <w:r w:rsidRPr="0060378E">
        <w:rPr>
          <w:rFonts w:ascii="Calibri" w:hAnsi="Calibri" w:cs="Calibri"/>
          <w:bCs/>
          <w:sz w:val="20"/>
          <w:szCs w:val="20"/>
        </w:rPr>
        <w:tab/>
      </w:r>
      <w:r w:rsidRPr="0060378E">
        <w:rPr>
          <w:rStyle w:val="Hypertextovprepojenie"/>
          <w:rFonts w:ascii="Calibri" w:hAnsi="Calibri" w:cs="Calibri"/>
          <w:iCs/>
          <w:sz w:val="20"/>
          <w:szCs w:val="20"/>
        </w:rPr>
        <w:t>https://josephine.proebiz.com</w:t>
      </w:r>
    </w:p>
    <w:p w14:paraId="246A042E" w14:textId="68BA556B" w:rsidR="00A36B24" w:rsidRPr="00A36B24" w:rsidRDefault="00A36B24" w:rsidP="00A36B24">
      <w:pPr>
        <w:rPr>
          <w:rFonts w:ascii="Calibri" w:hAnsi="Calibri" w:cs="Calibri"/>
          <w:iCs/>
          <w:sz w:val="20"/>
          <w:szCs w:val="20"/>
        </w:rPr>
      </w:pPr>
      <w:r w:rsidRPr="0060378E">
        <w:rPr>
          <w:rFonts w:ascii="Calibri" w:hAnsi="Calibri" w:cs="Calibri"/>
          <w:sz w:val="20"/>
          <w:szCs w:val="20"/>
        </w:rPr>
        <w:t>Adresa profilu:</w:t>
      </w:r>
      <w:r w:rsidRPr="0060378E">
        <w:rPr>
          <w:rFonts w:ascii="Calibri" w:hAnsi="Calibri" w:cs="Calibri"/>
          <w:sz w:val="20"/>
          <w:szCs w:val="20"/>
        </w:rPr>
        <w:tab/>
      </w:r>
      <w:r w:rsidRPr="0060378E">
        <w:rPr>
          <w:rFonts w:ascii="Calibri" w:hAnsi="Calibri" w:cs="Calibri"/>
          <w:sz w:val="20"/>
          <w:szCs w:val="20"/>
        </w:rPr>
        <w:tab/>
      </w:r>
      <w:hyperlink r:id="rId13" w:history="1">
        <w:r w:rsidR="0060378E" w:rsidRPr="0060378E">
          <w:rPr>
            <w:rStyle w:val="Hypertextovprepojenie"/>
            <w:rFonts w:ascii="Calibri" w:hAnsi="Calibri" w:cs="Calibri"/>
            <w:bCs/>
            <w:iCs/>
            <w:sz w:val="20"/>
            <w:szCs w:val="20"/>
          </w:rPr>
          <w:t>https://www.uvo.gov.sk/vyhladavanie-profilov/detail/462</w:t>
        </w:r>
      </w:hyperlink>
    </w:p>
    <w:p w14:paraId="122F1ACD" w14:textId="77777777" w:rsidR="00A36B24" w:rsidRPr="00F37754" w:rsidRDefault="00A36B24" w:rsidP="00A36B24">
      <w:pPr>
        <w:tabs>
          <w:tab w:val="left" w:pos="2694"/>
        </w:tabs>
        <w:spacing w:line="264" w:lineRule="auto"/>
        <w:jc w:val="both"/>
        <w:rPr>
          <w:rFonts w:asciiTheme="minorHAnsi" w:hAnsiTheme="minorHAnsi" w:cstheme="minorHAnsi"/>
          <w:sz w:val="20"/>
          <w:szCs w:val="20"/>
        </w:rPr>
      </w:pPr>
    </w:p>
    <w:p w14:paraId="3423E5E4" w14:textId="77777777" w:rsidR="00A36B24" w:rsidRPr="00A36B24" w:rsidRDefault="00A36B24" w:rsidP="00A36B24">
      <w:pPr>
        <w:pStyle w:val="tl1"/>
        <w:numPr>
          <w:ilvl w:val="1"/>
          <w:numId w:val="7"/>
        </w:numPr>
        <w:tabs>
          <w:tab w:val="left" w:pos="709"/>
        </w:tabs>
        <w:ind w:left="0" w:firstLine="0"/>
        <w:rPr>
          <w:rFonts w:ascii="Calibri" w:hAnsi="Calibri" w:cs="Calibri"/>
          <w:bCs/>
          <w:iCs/>
          <w:sz w:val="20"/>
          <w:szCs w:val="20"/>
        </w:rPr>
      </w:pPr>
      <w:r w:rsidRPr="00A36B2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6037373D" w14:textId="77777777" w:rsidR="00A36B24" w:rsidRPr="00A36B24" w:rsidRDefault="00A36B24" w:rsidP="00A36B24">
      <w:pPr>
        <w:pStyle w:val="tl1"/>
        <w:tabs>
          <w:tab w:val="left" w:pos="709"/>
        </w:tabs>
        <w:rPr>
          <w:rFonts w:ascii="Calibri" w:hAnsi="Calibri" w:cs="Calibri"/>
          <w:bCs/>
          <w:iCs/>
          <w:sz w:val="20"/>
          <w:szCs w:val="20"/>
        </w:rPr>
      </w:pPr>
    </w:p>
    <w:p w14:paraId="414F1014" w14:textId="77777777" w:rsidR="00A36B24" w:rsidRPr="00A36B24" w:rsidRDefault="00A36B24" w:rsidP="00A36B24">
      <w:pPr>
        <w:rPr>
          <w:rFonts w:ascii="Calibri" w:hAnsi="Calibri" w:cs="Calibri"/>
          <w:b/>
          <w:bCs/>
          <w:iCs/>
          <w:sz w:val="20"/>
          <w:szCs w:val="20"/>
        </w:rPr>
      </w:pPr>
      <w:r w:rsidRPr="00A36B24">
        <w:rPr>
          <w:rFonts w:ascii="Calibri" w:hAnsi="Calibri" w:cs="Calibri"/>
          <w:iCs/>
          <w:sz w:val="20"/>
          <w:szCs w:val="20"/>
        </w:rPr>
        <w:t>Názov:</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b/>
          <w:bCs/>
          <w:iCs/>
          <w:sz w:val="20"/>
          <w:szCs w:val="20"/>
        </w:rPr>
        <w:t>Banskobystrický samosprávny kraj</w:t>
      </w:r>
    </w:p>
    <w:p w14:paraId="11289ED8"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Sídlo: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Námestie SNP 23, 974 01 Banská Bystrica</w:t>
      </w:r>
    </w:p>
    <w:p w14:paraId="5E627432"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IČO: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37828100</w:t>
      </w:r>
    </w:p>
    <w:p w14:paraId="0210970E" w14:textId="77777777" w:rsidR="00A36B24" w:rsidRPr="00A36B24" w:rsidRDefault="00A36B24" w:rsidP="00A36B24">
      <w:pPr>
        <w:tabs>
          <w:tab w:val="left" w:pos="2694"/>
        </w:tabs>
        <w:spacing w:line="264" w:lineRule="auto"/>
        <w:jc w:val="both"/>
        <w:rPr>
          <w:rFonts w:ascii="Calibri" w:hAnsi="Calibri" w:cs="Calibri"/>
          <w:iCs/>
          <w:sz w:val="20"/>
          <w:szCs w:val="20"/>
        </w:rPr>
      </w:pPr>
      <w:r w:rsidRPr="00A36B24">
        <w:rPr>
          <w:rFonts w:ascii="Calibri" w:hAnsi="Calibri" w:cs="Calibri"/>
          <w:iCs/>
          <w:sz w:val="20"/>
          <w:szCs w:val="20"/>
        </w:rPr>
        <w:t xml:space="preserve">Kontaktná osoba vo </w:t>
      </w:r>
    </w:p>
    <w:p w14:paraId="517FB559" w14:textId="77777777" w:rsidR="00A36B24" w:rsidRPr="00A36B24" w:rsidRDefault="00A36B24" w:rsidP="00A36B24">
      <w:pPr>
        <w:tabs>
          <w:tab w:val="left" w:pos="2127"/>
        </w:tabs>
        <w:spacing w:line="264" w:lineRule="auto"/>
        <w:jc w:val="both"/>
        <w:rPr>
          <w:rFonts w:ascii="Calibri" w:hAnsi="Calibri" w:cs="Calibri"/>
          <w:iCs/>
          <w:sz w:val="20"/>
          <w:szCs w:val="20"/>
        </w:rPr>
      </w:pPr>
      <w:r w:rsidRPr="00A36B24">
        <w:rPr>
          <w:rFonts w:ascii="Calibri" w:hAnsi="Calibri" w:cs="Calibri"/>
          <w:iCs/>
          <w:sz w:val="20"/>
          <w:szCs w:val="20"/>
        </w:rPr>
        <w:t>veciach procesu VO:</w:t>
      </w:r>
      <w:r w:rsidRPr="00A36B24">
        <w:rPr>
          <w:rFonts w:ascii="Calibri" w:hAnsi="Calibri" w:cs="Calibri"/>
          <w:iCs/>
          <w:sz w:val="20"/>
          <w:szCs w:val="20"/>
        </w:rPr>
        <w:tab/>
        <w:t xml:space="preserve">Bc. </w:t>
      </w:r>
      <w:r w:rsidRPr="00A36B24">
        <w:rPr>
          <w:rFonts w:ascii="Calibri" w:hAnsi="Calibri" w:cs="Calibri"/>
          <w:sz w:val="20"/>
          <w:szCs w:val="20"/>
        </w:rPr>
        <w:t>Beáta Fulnečková - odborná referentka pre verejné obstarávanie, BBSK</w:t>
      </w:r>
    </w:p>
    <w:p w14:paraId="2B5CF931" w14:textId="77777777" w:rsidR="00A36B24" w:rsidRPr="00A36B24" w:rsidRDefault="00A36B24" w:rsidP="00A36B24">
      <w:pPr>
        <w:tabs>
          <w:tab w:val="left" w:pos="2127"/>
        </w:tabs>
        <w:spacing w:line="264" w:lineRule="auto"/>
        <w:jc w:val="both"/>
        <w:rPr>
          <w:rStyle w:val="Hypertextovprepojenie"/>
          <w:rFonts w:ascii="Calibri" w:eastAsia="Bookman Old Style" w:hAnsi="Calibri" w:cs="Calibri"/>
          <w:sz w:val="20"/>
          <w:szCs w:val="20"/>
        </w:rPr>
      </w:pPr>
      <w:r w:rsidRPr="00A36B24">
        <w:rPr>
          <w:rFonts w:ascii="Calibri" w:hAnsi="Calibri" w:cs="Calibri"/>
          <w:sz w:val="20"/>
          <w:szCs w:val="20"/>
        </w:rPr>
        <w:t>E-mail:</w:t>
      </w:r>
      <w:r w:rsidRPr="00A36B24">
        <w:rPr>
          <w:rFonts w:ascii="Calibri" w:hAnsi="Calibri" w:cs="Calibri"/>
          <w:sz w:val="20"/>
          <w:szCs w:val="20"/>
        </w:rPr>
        <w:tab/>
      </w:r>
      <w:hyperlink r:id="rId14" w:history="1">
        <w:r w:rsidRPr="00A36B24">
          <w:rPr>
            <w:rStyle w:val="Hypertextovprepojenie"/>
            <w:rFonts w:ascii="Calibri" w:eastAsia="Bookman Old Style" w:hAnsi="Calibri" w:cs="Calibri"/>
            <w:sz w:val="20"/>
            <w:szCs w:val="20"/>
          </w:rPr>
          <w:t>beata.fulneckova@bbsk.sk</w:t>
        </w:r>
      </w:hyperlink>
    </w:p>
    <w:p w14:paraId="28D09FD3"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 xml:space="preserve">Kontakt: </w:t>
      </w:r>
      <w:r w:rsidRPr="00A36B24">
        <w:rPr>
          <w:rFonts w:ascii="Calibri" w:hAnsi="Calibri" w:cs="Calibri"/>
          <w:sz w:val="20"/>
          <w:szCs w:val="20"/>
        </w:rPr>
        <w:tab/>
        <w:t>+421 949 014 600</w:t>
      </w:r>
    </w:p>
    <w:p w14:paraId="66901F04"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Komunikačné rozhranie:</w:t>
      </w:r>
      <w:r w:rsidRPr="00A36B24">
        <w:rPr>
          <w:rFonts w:ascii="Calibri" w:hAnsi="Calibri" w:cs="Calibri"/>
          <w:iCs/>
          <w:sz w:val="20"/>
          <w:szCs w:val="20"/>
        </w:rPr>
        <w:tab/>
      </w:r>
      <w:r w:rsidRPr="00A36B24">
        <w:rPr>
          <w:rStyle w:val="Hypertextovprepojenie"/>
          <w:rFonts w:ascii="Calibri" w:hAnsi="Calibri" w:cs="Calibri"/>
          <w:iCs/>
          <w:sz w:val="20"/>
          <w:szCs w:val="20"/>
        </w:rPr>
        <w:t>https://josephine.proebiz.com/sk</w:t>
      </w:r>
    </w:p>
    <w:p w14:paraId="4202D397" w14:textId="77777777" w:rsidR="00A36B24" w:rsidRPr="00A36B24" w:rsidRDefault="00A36B24" w:rsidP="00A36B24">
      <w:pPr>
        <w:rPr>
          <w:rFonts w:ascii="Calibri" w:hAnsi="Calibri" w:cs="Calibri"/>
          <w:sz w:val="20"/>
          <w:szCs w:val="20"/>
        </w:rPr>
      </w:pPr>
    </w:p>
    <w:p w14:paraId="017C1A5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7" w:name="_Hlk138614837"/>
      <w:r w:rsidRPr="00A36B24">
        <w:rPr>
          <w:rFonts w:ascii="Calibri" w:hAnsi="Calibri" w:cs="Calibri"/>
          <w:b/>
          <w:bCs/>
          <w:sz w:val="20"/>
          <w:szCs w:val="20"/>
        </w:rPr>
        <w:t>PREDMET ZÁKAZKY</w:t>
      </w:r>
    </w:p>
    <w:p w14:paraId="110BC803" w14:textId="507A0616" w:rsidR="00A36B24" w:rsidRPr="00F629AA" w:rsidRDefault="00A36B24" w:rsidP="00A36B24">
      <w:pPr>
        <w:pStyle w:val="tl1"/>
        <w:numPr>
          <w:ilvl w:val="1"/>
          <w:numId w:val="7"/>
        </w:numPr>
        <w:tabs>
          <w:tab w:val="left" w:pos="567"/>
        </w:tabs>
        <w:ind w:left="0" w:firstLine="0"/>
        <w:rPr>
          <w:rFonts w:ascii="Calibri" w:hAnsi="Calibri" w:cs="Calibri"/>
          <w:bCs/>
          <w:iCs/>
          <w:sz w:val="20"/>
          <w:szCs w:val="20"/>
        </w:rPr>
      </w:pPr>
      <w:bookmarkStart w:id="8" w:name="_Hlk110548296"/>
      <w:bookmarkStart w:id="9" w:name="_Hlk89763732"/>
      <w:bookmarkStart w:id="10" w:name="_Hlk151440028"/>
      <w:r w:rsidRPr="00F629AA">
        <w:rPr>
          <w:rFonts w:ascii="Calibri" w:hAnsi="Calibri" w:cs="Calibri"/>
          <w:sz w:val="20"/>
          <w:szCs w:val="20"/>
        </w:rPr>
        <w:t xml:space="preserve">Predmetom zákazky je poskytnutie služby, </w:t>
      </w:r>
      <w:r w:rsidRPr="00F629AA">
        <w:rPr>
          <w:rFonts w:ascii="Calibri" w:hAnsi="Calibri" w:cs="Calibri"/>
          <w:bCs/>
          <w:iCs/>
          <w:sz w:val="20"/>
          <w:szCs w:val="20"/>
        </w:rPr>
        <w:t xml:space="preserve">konkrétne </w:t>
      </w:r>
      <w:r w:rsidR="00F723ED" w:rsidRPr="00F629AA">
        <w:rPr>
          <w:rFonts w:ascii="Calibri" w:eastAsia="Calibri" w:hAnsi="Calibri" w:cs="Calibri"/>
          <w:sz w:val="20"/>
          <w:szCs w:val="20"/>
        </w:rPr>
        <w:t xml:space="preserve">zabezpečenie prípravy, dovozu a výdaja stravy (raňajky, obedy ,večere) pre žiakov SOŠ Tisovec, žiakov školského internátu pri SOŠ Tisovec a zamestnancov SOŠ Tisovec. Prípravu, dovoz a výdaj stravy je potrebné zabezpečovať </w:t>
      </w:r>
      <w:r w:rsidR="0032537E" w:rsidRPr="00F629AA">
        <w:rPr>
          <w:rFonts w:ascii="Calibri" w:eastAsia="Calibri" w:hAnsi="Calibri" w:cs="Calibri"/>
          <w:sz w:val="20"/>
          <w:szCs w:val="20"/>
        </w:rPr>
        <w:t>denne</w:t>
      </w:r>
      <w:r w:rsidR="00F723ED" w:rsidRPr="00F629AA">
        <w:rPr>
          <w:rFonts w:ascii="Calibri" w:eastAsia="Calibri" w:hAnsi="Calibri" w:cs="Calibri"/>
          <w:sz w:val="20"/>
          <w:szCs w:val="20"/>
        </w:rPr>
        <w:t>, okrem víkendov, sviatkov a školských prázdnin</w:t>
      </w:r>
      <w:r w:rsidRPr="00F629AA">
        <w:rPr>
          <w:rFonts w:ascii="Calibri" w:hAnsi="Calibri" w:cs="Calibri"/>
          <w:bCs/>
          <w:iCs/>
          <w:sz w:val="20"/>
          <w:szCs w:val="20"/>
        </w:rPr>
        <w:t>. Súčasťou predmetu zákazky je aj prenájom nebytového priestoru určeného na prevádzkovanie výdajne jedál</w:t>
      </w:r>
      <w:r w:rsidR="004E4B5F" w:rsidRPr="00F629AA">
        <w:rPr>
          <w:rFonts w:ascii="Calibri" w:hAnsi="Calibri" w:cs="Calibri"/>
          <w:bCs/>
          <w:iCs/>
          <w:sz w:val="20"/>
          <w:szCs w:val="20"/>
        </w:rPr>
        <w:t>.</w:t>
      </w:r>
    </w:p>
    <w:p w14:paraId="0C04E25A" w14:textId="77777777" w:rsidR="00A36B24" w:rsidRPr="00A36B24" w:rsidRDefault="00A36B24" w:rsidP="00A36B24">
      <w:pPr>
        <w:pStyle w:val="Odsekzoznamu"/>
        <w:tabs>
          <w:tab w:val="left" w:pos="567"/>
        </w:tabs>
        <w:ind w:left="0"/>
        <w:jc w:val="both"/>
        <w:rPr>
          <w:rFonts w:ascii="Calibri" w:hAnsi="Calibri" w:cs="Calibri"/>
          <w:sz w:val="22"/>
          <w:szCs w:val="22"/>
        </w:rPr>
      </w:pPr>
    </w:p>
    <w:p w14:paraId="326C4BB5" w14:textId="77777777" w:rsidR="00A36B24" w:rsidRPr="00A36B24" w:rsidRDefault="00A36B24" w:rsidP="00A36B24">
      <w:pPr>
        <w:pStyle w:val="Odsekzoznamu"/>
        <w:numPr>
          <w:ilvl w:val="1"/>
          <w:numId w:val="13"/>
        </w:numPr>
        <w:ind w:left="567" w:hanging="567"/>
        <w:contextualSpacing w:val="0"/>
        <w:rPr>
          <w:rFonts w:ascii="Calibri" w:hAnsi="Calibri" w:cs="Calibri"/>
          <w:sz w:val="20"/>
          <w:szCs w:val="20"/>
        </w:rPr>
      </w:pPr>
      <w:r w:rsidRPr="00A36B24">
        <w:rPr>
          <w:rFonts w:ascii="Calibri" w:hAnsi="Calibri" w:cs="Calibri"/>
          <w:sz w:val="20"/>
          <w:szCs w:val="20"/>
        </w:rPr>
        <w:t>Spoločný slovník obstarávania (CPV):</w:t>
      </w:r>
    </w:p>
    <w:p w14:paraId="7FA13900" w14:textId="77777777" w:rsidR="00A36B24" w:rsidRPr="00A36B24" w:rsidRDefault="00A36B24" w:rsidP="00A36B24">
      <w:pPr>
        <w:pStyle w:val="Odsekzoznamu"/>
        <w:numPr>
          <w:ilvl w:val="2"/>
          <w:numId w:val="13"/>
        </w:numPr>
        <w:tabs>
          <w:tab w:val="left" w:pos="567"/>
        </w:tabs>
        <w:ind w:left="0" w:firstLine="0"/>
        <w:contextualSpacing w:val="0"/>
        <w:rPr>
          <w:rFonts w:ascii="Calibri" w:hAnsi="Calibri" w:cs="Calibri"/>
          <w:sz w:val="20"/>
          <w:szCs w:val="20"/>
        </w:rPr>
      </w:pPr>
      <w:r w:rsidRPr="00A36B24">
        <w:rPr>
          <w:rFonts w:ascii="Calibri" w:hAnsi="Calibri" w:cs="Calibri"/>
          <w:sz w:val="20"/>
          <w:szCs w:val="20"/>
        </w:rPr>
        <w:t>Hlavný predmet, hlavný slovník:</w:t>
      </w:r>
      <w:bookmarkStart w:id="11" w:name="_Hlk505268534"/>
      <w:r w:rsidRPr="00A36B24">
        <w:rPr>
          <w:rFonts w:ascii="Calibri" w:hAnsi="Calibri" w:cs="Calibri"/>
          <w:b/>
          <w:bCs/>
          <w:sz w:val="20"/>
          <w:szCs w:val="20"/>
        </w:rPr>
        <w:tab/>
      </w:r>
      <w:r w:rsidRPr="00A36B24">
        <w:rPr>
          <w:rFonts w:ascii="Calibri" w:hAnsi="Calibri" w:cs="Calibri"/>
          <w:sz w:val="20"/>
          <w:szCs w:val="20"/>
        </w:rPr>
        <w:t>55520000-1 Služby hromadného stravovania</w:t>
      </w:r>
    </w:p>
    <w:p w14:paraId="6714C02D" w14:textId="77777777" w:rsidR="00A36B24" w:rsidRPr="00A36B24" w:rsidRDefault="00A36B24" w:rsidP="00A36B24">
      <w:pPr>
        <w:pStyle w:val="Odsekzoznamu"/>
        <w:numPr>
          <w:ilvl w:val="2"/>
          <w:numId w:val="13"/>
        </w:numPr>
        <w:tabs>
          <w:tab w:val="left" w:pos="567"/>
        </w:tabs>
        <w:ind w:left="3544" w:hanging="3544"/>
        <w:contextualSpacing w:val="0"/>
        <w:jc w:val="both"/>
        <w:rPr>
          <w:rFonts w:ascii="Calibri" w:hAnsi="Calibri" w:cs="Calibri"/>
          <w:sz w:val="20"/>
          <w:szCs w:val="20"/>
        </w:rPr>
      </w:pPr>
      <w:r w:rsidRPr="00A36B24">
        <w:rPr>
          <w:rFonts w:ascii="Calibri" w:hAnsi="Calibri" w:cs="Calibri"/>
          <w:sz w:val="20"/>
          <w:szCs w:val="20"/>
        </w:rPr>
        <w:t>Doplnkový predmet: hlavný slovník:</w:t>
      </w:r>
      <w:r w:rsidRPr="00A36B24">
        <w:rPr>
          <w:rFonts w:ascii="Calibri" w:hAnsi="Calibri" w:cs="Calibri"/>
          <w:sz w:val="20"/>
          <w:szCs w:val="20"/>
        </w:rPr>
        <w:tab/>
        <w:t>55524000-9 Služby hromadného stravovania pre školy</w:t>
      </w:r>
    </w:p>
    <w:bookmarkEnd w:id="8"/>
    <w:bookmarkEnd w:id="9"/>
    <w:bookmarkEnd w:id="11"/>
    <w:p w14:paraId="221D7AA8" w14:textId="77777777" w:rsidR="00A36B24" w:rsidRPr="00A36B24" w:rsidRDefault="00A36B24" w:rsidP="00A36B24">
      <w:pPr>
        <w:pStyle w:val="Odsekzoznamu"/>
        <w:tabs>
          <w:tab w:val="left" w:pos="567"/>
        </w:tabs>
        <w:ind w:left="0"/>
        <w:jc w:val="both"/>
        <w:rPr>
          <w:rFonts w:ascii="Calibri" w:hAnsi="Calibri" w:cs="Calibri"/>
          <w:sz w:val="22"/>
          <w:szCs w:val="22"/>
        </w:rPr>
      </w:pPr>
    </w:p>
    <w:p w14:paraId="5FF73F9E"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B508045" w14:textId="77777777" w:rsidR="00A36B24" w:rsidRPr="00A36B24" w:rsidRDefault="00A36B24" w:rsidP="00A36B24">
      <w:pPr>
        <w:pStyle w:val="Odsekzoznamu"/>
        <w:tabs>
          <w:tab w:val="left" w:pos="567"/>
        </w:tabs>
        <w:ind w:left="0"/>
        <w:jc w:val="both"/>
        <w:rPr>
          <w:rFonts w:ascii="Calibri" w:hAnsi="Calibri" w:cs="Calibri"/>
          <w:sz w:val="20"/>
          <w:szCs w:val="20"/>
        </w:rPr>
      </w:pPr>
    </w:p>
    <w:p w14:paraId="4A5591CF"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Podrobný opis predmetu zákazky je uvedený </w:t>
      </w:r>
      <w:r w:rsidRPr="00A36B24">
        <w:rPr>
          <w:rFonts w:ascii="Calibri" w:hAnsi="Calibri" w:cs="Calibri"/>
          <w:b/>
          <w:bCs/>
          <w:sz w:val="20"/>
          <w:szCs w:val="20"/>
        </w:rPr>
        <w:t>v časti B. Opis predmetu zákazky</w:t>
      </w:r>
      <w:r w:rsidRPr="00A36B24">
        <w:rPr>
          <w:rFonts w:ascii="Calibri" w:hAnsi="Calibri" w:cs="Calibri"/>
          <w:sz w:val="20"/>
          <w:szCs w:val="20"/>
        </w:rPr>
        <w:t xml:space="preserve"> týchto SP (ďalej aj „SP“) a v prílohách týchto SP. </w:t>
      </w:r>
    </w:p>
    <w:p w14:paraId="4FC79B9F" w14:textId="77777777" w:rsidR="00A36B24" w:rsidRPr="00A36B24" w:rsidRDefault="00A36B24" w:rsidP="00A36B24">
      <w:pPr>
        <w:pStyle w:val="Odsekzoznamu"/>
        <w:tabs>
          <w:tab w:val="left" w:pos="567"/>
        </w:tabs>
        <w:ind w:left="0"/>
        <w:jc w:val="both"/>
        <w:rPr>
          <w:rFonts w:ascii="Calibri" w:hAnsi="Calibri" w:cs="Calibri"/>
          <w:sz w:val="20"/>
          <w:szCs w:val="20"/>
        </w:rPr>
      </w:pPr>
    </w:p>
    <w:p w14:paraId="37AA1268" w14:textId="31F0A725" w:rsidR="00A36B24" w:rsidRPr="00BE4A97"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BE4A97">
        <w:rPr>
          <w:rFonts w:ascii="Calibri" w:hAnsi="Calibri" w:cs="Calibri"/>
          <w:b/>
          <w:bCs/>
          <w:sz w:val="20"/>
          <w:szCs w:val="20"/>
        </w:rPr>
        <w:t>Celková predpokladaná hodnota zákazky</w:t>
      </w:r>
      <w:r w:rsidRPr="00BE4A97">
        <w:rPr>
          <w:rFonts w:ascii="Calibri" w:hAnsi="Calibri" w:cs="Calibri"/>
          <w:sz w:val="20"/>
          <w:szCs w:val="20"/>
        </w:rPr>
        <w:t xml:space="preserve"> bola určená na </w:t>
      </w:r>
      <w:r w:rsidRPr="00BE4A97">
        <w:rPr>
          <w:rFonts w:ascii="Calibri" w:hAnsi="Calibri" w:cs="Calibri"/>
          <w:sz w:val="20"/>
          <w:szCs w:val="20"/>
        </w:rPr>
        <w:tab/>
      </w:r>
      <w:r w:rsidRPr="00BE4A97">
        <w:rPr>
          <w:rFonts w:ascii="Calibri" w:hAnsi="Calibri" w:cs="Calibri"/>
          <w:sz w:val="20"/>
          <w:szCs w:val="20"/>
        </w:rPr>
        <w:tab/>
      </w:r>
      <w:r w:rsidRPr="00BE4A97">
        <w:rPr>
          <w:rFonts w:ascii="Calibri" w:hAnsi="Calibri" w:cs="Calibri"/>
          <w:sz w:val="20"/>
          <w:szCs w:val="20"/>
        </w:rPr>
        <w:tab/>
      </w:r>
      <w:r w:rsidR="00BE4A97" w:rsidRPr="00BE4A97">
        <w:rPr>
          <w:rFonts w:ascii="Calibri" w:hAnsi="Calibri" w:cs="Calibri"/>
          <w:b/>
          <w:bCs/>
          <w:sz w:val="20"/>
          <w:szCs w:val="20"/>
        </w:rPr>
        <w:t>218 000</w:t>
      </w:r>
      <w:r w:rsidRPr="00BE4A97">
        <w:rPr>
          <w:rFonts w:ascii="Calibri" w:hAnsi="Calibri" w:cs="Calibri"/>
          <w:b/>
          <w:bCs/>
          <w:sz w:val="20"/>
          <w:szCs w:val="20"/>
        </w:rPr>
        <w:t>,00 - EUR bez DPH</w:t>
      </w:r>
      <w:r w:rsidRPr="00BE4A97">
        <w:rPr>
          <w:rFonts w:ascii="Calibri" w:hAnsi="Calibri" w:cs="Calibri"/>
          <w:sz w:val="20"/>
          <w:szCs w:val="20"/>
        </w:rPr>
        <w:t>.</w:t>
      </w:r>
    </w:p>
    <w:p w14:paraId="1290EBFD" w14:textId="77777777" w:rsidR="00A36B24" w:rsidRPr="00A36B24" w:rsidRDefault="00A36B24" w:rsidP="00A36B24">
      <w:pPr>
        <w:pStyle w:val="Odsekzoznamu"/>
        <w:tabs>
          <w:tab w:val="left" w:pos="567"/>
        </w:tabs>
        <w:ind w:left="0"/>
        <w:jc w:val="both"/>
        <w:rPr>
          <w:rFonts w:ascii="Calibri" w:hAnsi="Calibri" w:cs="Calibri"/>
          <w:b/>
          <w:bCs/>
          <w:sz w:val="20"/>
          <w:szCs w:val="20"/>
          <w:highlight w:val="yellow"/>
        </w:rPr>
      </w:pPr>
    </w:p>
    <w:p w14:paraId="5CB9F1F8" w14:textId="77777777" w:rsidR="00A36B24" w:rsidRPr="00A36B24" w:rsidRDefault="00A36B24" w:rsidP="00A36B24">
      <w:pPr>
        <w:pStyle w:val="Odsekzoznamu"/>
        <w:numPr>
          <w:ilvl w:val="1"/>
          <w:numId w:val="21"/>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Predpokladaná hodnota zákazky zahŕňa všetky náklady a plnenia poskytovateľa spojené s poskytnutím služby (príprava, dodanie a zabezpečenie </w:t>
      </w:r>
      <w:r w:rsidRPr="00A36B24">
        <w:rPr>
          <w:rFonts w:ascii="Calibri" w:hAnsi="Calibri" w:cs="Calibri"/>
          <w:sz w:val="20"/>
          <w:szCs w:val="20"/>
          <w:lang w:eastAsia="sk-SK"/>
        </w:rPr>
        <w:t>výdaja stravy</w:t>
      </w:r>
      <w:r w:rsidRPr="00A36B24">
        <w:rPr>
          <w:rFonts w:ascii="Calibri" w:hAnsi="Calibri" w:cs="Calibri"/>
          <w:sz w:val="20"/>
          <w:szCs w:val="20"/>
        </w:rPr>
        <w:t xml:space="preserve">) v súlade so SP a ich prílohami. </w:t>
      </w:r>
    </w:p>
    <w:p w14:paraId="6484A59C" w14:textId="77777777" w:rsidR="00A36B24" w:rsidRPr="00A36B24" w:rsidRDefault="00A36B24" w:rsidP="00A36B24">
      <w:pPr>
        <w:pStyle w:val="Odsekzoznamu"/>
        <w:tabs>
          <w:tab w:val="left" w:pos="567"/>
        </w:tabs>
        <w:ind w:left="0"/>
        <w:jc w:val="both"/>
        <w:rPr>
          <w:rFonts w:ascii="Calibri" w:hAnsi="Calibri" w:cs="Calibri"/>
          <w:sz w:val="20"/>
          <w:szCs w:val="20"/>
        </w:rPr>
      </w:pPr>
    </w:p>
    <w:p w14:paraId="4FD24ECD" w14:textId="77777777" w:rsidR="00A36B24" w:rsidRPr="00A36B24" w:rsidRDefault="00A36B24" w:rsidP="00A36B24">
      <w:pPr>
        <w:pStyle w:val="Default"/>
        <w:numPr>
          <w:ilvl w:val="1"/>
          <w:numId w:val="21"/>
        </w:numPr>
        <w:tabs>
          <w:tab w:val="left" w:pos="426"/>
        </w:tabs>
        <w:ind w:left="0" w:firstLine="0"/>
        <w:jc w:val="both"/>
        <w:rPr>
          <w:rFonts w:ascii="Calibri" w:hAnsi="Calibri" w:cs="Calibri"/>
          <w:color w:val="auto"/>
          <w:sz w:val="20"/>
          <w:lang w:val="sk-SK" w:eastAsia="cs-CZ"/>
        </w:rPr>
      </w:pPr>
      <w:r w:rsidRPr="00A36B24">
        <w:rPr>
          <w:rFonts w:ascii="Calibri" w:hAnsi="Calibri" w:cs="Calibri"/>
          <w:sz w:val="20"/>
          <w:lang w:val="sk-SK"/>
        </w:rPr>
        <w:t>Verejný obstarávateľ upozorňuje, že si vyhradzuje právo neprijať takú ponuku, ktorej výška na dodanie/poskytnutie služby predmetu zákazky je vyššia ako predpokladaná hodnota zákazky.</w:t>
      </w:r>
    </w:p>
    <w:p w14:paraId="5225F559" w14:textId="77777777" w:rsidR="00A36B24" w:rsidRPr="00A36B24" w:rsidRDefault="00A36B24" w:rsidP="00A36B24">
      <w:pPr>
        <w:rPr>
          <w:rFonts w:ascii="Calibri" w:hAnsi="Calibri" w:cs="Calibri"/>
          <w:sz w:val="20"/>
          <w:szCs w:val="20"/>
        </w:rPr>
      </w:pPr>
    </w:p>
    <w:p w14:paraId="1542403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KOMPLEXNOSŤ DODÁVKY A VARIANTNÉ RIEŠENIE</w:t>
      </w:r>
    </w:p>
    <w:p w14:paraId="29A6FCA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Uchádzač predloží ponuku na celý predmet zákazky, tak ako je definovaný v týchto SP. </w:t>
      </w:r>
    </w:p>
    <w:p w14:paraId="0637C873" w14:textId="77777777" w:rsidR="00A36B24" w:rsidRPr="00A36B24" w:rsidRDefault="00A36B24" w:rsidP="00A36B24">
      <w:pPr>
        <w:pStyle w:val="tl1"/>
        <w:tabs>
          <w:tab w:val="left" w:pos="567"/>
        </w:tabs>
        <w:rPr>
          <w:rFonts w:ascii="Calibri" w:hAnsi="Calibri" w:cs="Calibri"/>
          <w:sz w:val="20"/>
          <w:szCs w:val="20"/>
        </w:rPr>
      </w:pPr>
    </w:p>
    <w:p w14:paraId="25118A3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A36B24">
        <w:rPr>
          <w:rFonts w:ascii="Calibri" w:hAnsi="Calibri" w:cs="Calibri"/>
          <w:sz w:val="20"/>
          <w:szCs w:val="20"/>
          <w:u w:val="single"/>
        </w:rPr>
        <w:t>odôvodnenie nerozdelenia zákazky na časti</w:t>
      </w:r>
      <w:r w:rsidRPr="00A36B24">
        <w:rPr>
          <w:rFonts w:ascii="Calibri" w:hAnsi="Calibri" w:cs="Calibri"/>
          <w:sz w:val="20"/>
          <w:szCs w:val="20"/>
        </w:rPr>
        <w:t>.</w:t>
      </w:r>
    </w:p>
    <w:p w14:paraId="2CF040CA" w14:textId="77777777" w:rsidR="00A36B24" w:rsidRPr="00A36B24" w:rsidRDefault="00A36B24" w:rsidP="00A36B24">
      <w:pPr>
        <w:pStyle w:val="Odsekzoznamu"/>
        <w:rPr>
          <w:rFonts w:ascii="Calibri" w:hAnsi="Calibri" w:cs="Calibri"/>
          <w:sz w:val="20"/>
          <w:szCs w:val="20"/>
          <w:highlight w:val="yellow"/>
        </w:rPr>
      </w:pPr>
    </w:p>
    <w:p w14:paraId="17F252F0" w14:textId="30E0341B" w:rsidR="00A36B24" w:rsidRPr="00A36B24" w:rsidRDefault="00A36B24" w:rsidP="00A36B24">
      <w:pPr>
        <w:pStyle w:val="tl1"/>
        <w:tabs>
          <w:tab w:val="left" w:pos="567"/>
        </w:tabs>
        <w:rPr>
          <w:rFonts w:ascii="Calibri" w:hAnsi="Calibri" w:cs="Calibri"/>
          <w:sz w:val="20"/>
          <w:szCs w:val="20"/>
        </w:rPr>
      </w:pPr>
      <w:r w:rsidRPr="00A36B24">
        <w:rPr>
          <w:rFonts w:ascii="Calibri" w:hAnsi="Calibri" w:cs="Calibri"/>
          <w:sz w:val="20"/>
          <w:szCs w:val="20"/>
        </w:rPr>
        <w:t xml:space="preserve">Predmetom zákazky je poskytnutie služby, konkrétne ide o  prípravu, dodanie a zabezpečenie výdaja stravy v priestoroch </w:t>
      </w:r>
      <w:r w:rsidRPr="00434BD0">
        <w:rPr>
          <w:rFonts w:ascii="Calibri" w:hAnsi="Calibri" w:cs="Calibri"/>
          <w:sz w:val="20"/>
          <w:szCs w:val="20"/>
        </w:rPr>
        <w:t xml:space="preserve">Strednej </w:t>
      </w:r>
      <w:r w:rsidR="00434BD0">
        <w:rPr>
          <w:rFonts w:ascii="Calibri" w:hAnsi="Calibri" w:cs="Calibri"/>
          <w:sz w:val="20"/>
          <w:szCs w:val="20"/>
        </w:rPr>
        <w:t>odbornej školy, Jesenského 903, 980 61 Tisovec</w:t>
      </w:r>
      <w:r w:rsidRPr="00A36B24">
        <w:rPr>
          <w:rFonts w:ascii="Calibri" w:hAnsi="Calibri" w:cs="Calibri"/>
          <w:sz w:val="20"/>
          <w:szCs w:val="20"/>
        </w:rPr>
        <w:t>, ktorá je organizáciou v zriaďovateľskej pôsobnosti Banskobystrického samosprávneho kraja. Poskytovanie služby bude konkrétne pre</w:t>
      </w:r>
      <w:r w:rsidR="00434BD0" w:rsidRPr="00434BD0">
        <w:rPr>
          <w:rFonts w:ascii="Calibri" w:hAnsi="Calibri" w:cs="Calibri"/>
          <w:sz w:val="20"/>
          <w:szCs w:val="20"/>
        </w:rPr>
        <w:t xml:space="preserve"> Stredn</w:t>
      </w:r>
      <w:r w:rsidR="00434BD0">
        <w:rPr>
          <w:rFonts w:ascii="Calibri" w:hAnsi="Calibri" w:cs="Calibri"/>
          <w:sz w:val="20"/>
          <w:szCs w:val="20"/>
        </w:rPr>
        <w:t>ú</w:t>
      </w:r>
      <w:r w:rsidR="00434BD0" w:rsidRPr="00434BD0">
        <w:rPr>
          <w:rFonts w:ascii="Calibri" w:hAnsi="Calibri" w:cs="Calibri"/>
          <w:sz w:val="20"/>
          <w:szCs w:val="20"/>
        </w:rPr>
        <w:t xml:space="preserve"> </w:t>
      </w:r>
      <w:r w:rsidR="00434BD0">
        <w:rPr>
          <w:rFonts w:ascii="Calibri" w:hAnsi="Calibri" w:cs="Calibri"/>
          <w:sz w:val="20"/>
          <w:szCs w:val="20"/>
        </w:rPr>
        <w:t>odbornú školu, Jesenského 903, 980 61 Tisovec</w:t>
      </w:r>
      <w:r w:rsidRPr="00A36B24">
        <w:rPr>
          <w:rFonts w:ascii="Calibri" w:hAnsi="Calibri" w:cs="Calibri"/>
          <w:sz w:val="20"/>
          <w:szCs w:val="20"/>
        </w:rPr>
        <w:t xml:space="preserve">. Bližšie informácie týkajúce sa opisu predmetu zákazky sú uvedené v súťažných podkladoch, predovšetkým v </w:t>
      </w:r>
      <w:r w:rsidRPr="00A36B24">
        <w:rPr>
          <w:rFonts w:ascii="Calibri" w:hAnsi="Calibri" w:cs="Calibri"/>
          <w:b/>
          <w:bCs/>
          <w:sz w:val="20"/>
          <w:szCs w:val="20"/>
        </w:rPr>
        <w:t>časti B. Opis predmetu zákazky</w:t>
      </w:r>
      <w:r w:rsidRPr="00A36B24">
        <w:rPr>
          <w:rFonts w:ascii="Calibri" w:hAnsi="Calibri" w:cs="Calibri"/>
          <w:sz w:val="20"/>
          <w:szCs w:val="20"/>
        </w:rPr>
        <w:t xml:space="preserve"> týchto SP (ďalej aj „SP“) a v prílohách týchto SP. </w:t>
      </w:r>
    </w:p>
    <w:p w14:paraId="46647497" w14:textId="77777777" w:rsidR="00A36B24" w:rsidRPr="00A36B24" w:rsidRDefault="00A36B24" w:rsidP="00A36B24">
      <w:pPr>
        <w:pStyle w:val="Odsekzoznamu"/>
        <w:tabs>
          <w:tab w:val="left" w:pos="567"/>
        </w:tabs>
        <w:ind w:left="0"/>
        <w:jc w:val="both"/>
        <w:rPr>
          <w:rFonts w:ascii="Calibri" w:hAnsi="Calibri" w:cs="Calibri"/>
          <w:sz w:val="20"/>
          <w:szCs w:val="20"/>
        </w:rPr>
      </w:pPr>
    </w:p>
    <w:p w14:paraId="16D98F90"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úspešného prevádzkovania školskej jedálne -</w:t>
      </w:r>
      <w:r w:rsidRPr="00A36B24">
        <w:rPr>
          <w:rFonts w:ascii="Calibri" w:hAnsi="Calibri" w:cs="Calibri"/>
          <w:sz w:val="20"/>
          <w:szCs w:val="20"/>
          <w:lang w:eastAsia="sk-SK"/>
        </w:rPr>
        <w:t> </w:t>
      </w:r>
      <w:r w:rsidRPr="00A36B24">
        <w:rPr>
          <w:rFonts w:ascii="Calibri" w:hAnsi="Calibri" w:cs="Calibri"/>
          <w:sz w:val="20"/>
          <w:szCs w:val="20"/>
        </w:rPr>
        <w:t xml:space="preserve">príprava, dodanie  a zabezpečenie výdaja stravy. </w:t>
      </w:r>
    </w:p>
    <w:p w14:paraId="33653E76" w14:textId="77777777" w:rsidR="00A36B24" w:rsidRPr="00A36B24" w:rsidRDefault="00A36B24" w:rsidP="00A36B24">
      <w:pPr>
        <w:pStyle w:val="Textkomentra"/>
        <w:jc w:val="both"/>
        <w:rPr>
          <w:rFonts w:ascii="Calibri" w:hAnsi="Calibri" w:cs="Calibri"/>
        </w:rPr>
      </w:pPr>
    </w:p>
    <w:p w14:paraId="4E1A02B8" w14:textId="7D69B014" w:rsidR="00A36B24" w:rsidRPr="00A36B24" w:rsidRDefault="00A36B24" w:rsidP="00A36B24">
      <w:pPr>
        <w:pStyle w:val="Textkomentra"/>
        <w:jc w:val="both"/>
        <w:rPr>
          <w:rFonts w:ascii="Calibri" w:hAnsi="Calibri" w:cs="Calibri"/>
          <w:lang w:val="sk-SK"/>
        </w:rPr>
      </w:pPr>
      <w:r w:rsidRPr="00A36B24">
        <w:rPr>
          <w:rFonts w:ascii="Calibri" w:hAnsi="Calibri" w:cs="Calibri"/>
        </w:rPr>
        <w:t xml:space="preserve">Na základe </w:t>
      </w:r>
      <w:r w:rsidRPr="00A36B24">
        <w:rPr>
          <w:rFonts w:ascii="Calibri" w:hAnsi="Calibri" w:cs="Calibri"/>
          <w:lang w:val="sk-SK"/>
        </w:rPr>
        <w:t xml:space="preserve">vyššie </w:t>
      </w:r>
      <w:r w:rsidRPr="00A36B24">
        <w:rPr>
          <w:rFonts w:ascii="Calibri" w:hAnsi="Calibri" w:cs="Calibri"/>
        </w:rPr>
        <w:t>uvedeného</w:t>
      </w:r>
      <w:r w:rsidRPr="00A36B24">
        <w:rPr>
          <w:rFonts w:ascii="Calibri" w:hAnsi="Calibri" w:cs="Calibri"/>
          <w:lang w:val="sk-SK"/>
        </w:rPr>
        <w:t>,</w:t>
      </w:r>
      <w:r w:rsidRPr="00A36B24">
        <w:rPr>
          <w:rFonts w:ascii="Calibri" w:hAnsi="Calibri" w:cs="Calibri"/>
        </w:rPr>
        <w:t xml:space="preserve"> verejný obstarávateľ nepovažuje za vhodné deliť predmet tejto zákazky</w:t>
      </w:r>
      <w:r w:rsidRPr="00A36B24">
        <w:rPr>
          <w:rFonts w:ascii="Calibri" w:hAnsi="Calibri" w:cs="Calibri"/>
          <w:lang w:val="sk-SK"/>
        </w:rPr>
        <w:t xml:space="preserve">, </w:t>
      </w:r>
      <w:r w:rsidRPr="00A36B24">
        <w:rPr>
          <w:rFonts w:ascii="Calibri" w:hAnsi="Calibri" w:cs="Calibri"/>
        </w:rPr>
        <w:t>keďže je potrebné zabezpečiť komplexn</w:t>
      </w:r>
      <w:r w:rsidRPr="00A36B24">
        <w:rPr>
          <w:rFonts w:ascii="Calibri" w:hAnsi="Calibri" w:cs="Calibri"/>
          <w:lang w:val="sk-SK"/>
        </w:rPr>
        <w:t>é</w:t>
      </w:r>
      <w:r w:rsidRPr="00A36B24">
        <w:rPr>
          <w:rFonts w:ascii="Calibri" w:hAnsi="Calibri" w:cs="Calibri"/>
        </w:rPr>
        <w:t xml:space="preserve"> a v mnohých ohľadoch vzájomne neoddeliteľn</w:t>
      </w:r>
      <w:r w:rsidRPr="00A36B24">
        <w:rPr>
          <w:rFonts w:ascii="Calibri" w:hAnsi="Calibri" w:cs="Calibri"/>
          <w:lang w:val="sk-SK"/>
        </w:rPr>
        <w:t>é</w:t>
      </w:r>
      <w:r w:rsidRPr="00A36B24">
        <w:rPr>
          <w:rFonts w:ascii="Calibri" w:hAnsi="Calibri" w:cs="Calibri"/>
        </w:rPr>
        <w:t xml:space="preserve"> </w:t>
      </w:r>
      <w:r w:rsidRPr="00A36B24">
        <w:rPr>
          <w:rFonts w:ascii="Calibri" w:hAnsi="Calibri" w:cs="Calibri"/>
          <w:lang w:val="sk-SK"/>
        </w:rPr>
        <w:t xml:space="preserve">poskytnutie služby (príprava, dodanie  a zabezpečenie </w:t>
      </w:r>
      <w:r w:rsidRPr="00A36B24">
        <w:rPr>
          <w:rFonts w:ascii="Calibri" w:hAnsi="Calibri" w:cs="Calibri"/>
          <w:lang w:eastAsia="sk-SK"/>
        </w:rPr>
        <w:t>výdaja stravy</w:t>
      </w:r>
      <w:r w:rsidRPr="00A36B24">
        <w:rPr>
          <w:rFonts w:ascii="Calibri" w:hAnsi="Calibri" w:cs="Calibri"/>
          <w:lang w:val="sk-SK" w:eastAsia="sk-SK"/>
        </w:rPr>
        <w:t>)</w:t>
      </w:r>
      <w:r w:rsidRPr="00A36B24">
        <w:rPr>
          <w:rFonts w:ascii="Calibri" w:hAnsi="Calibri" w:cs="Calibri"/>
          <w:lang w:val="sk-SK"/>
        </w:rPr>
        <w:t xml:space="preserve"> pre </w:t>
      </w:r>
      <w:r w:rsidR="00434BD0" w:rsidRPr="00434BD0">
        <w:rPr>
          <w:rFonts w:ascii="Calibri" w:hAnsi="Calibri" w:cs="Calibri"/>
        </w:rPr>
        <w:t>Stredn</w:t>
      </w:r>
      <w:r w:rsidR="00434BD0">
        <w:rPr>
          <w:rFonts w:ascii="Calibri" w:hAnsi="Calibri" w:cs="Calibri"/>
        </w:rPr>
        <w:t>ú</w:t>
      </w:r>
      <w:r w:rsidR="00434BD0" w:rsidRPr="00434BD0">
        <w:rPr>
          <w:rFonts w:ascii="Calibri" w:hAnsi="Calibri" w:cs="Calibri"/>
        </w:rPr>
        <w:t xml:space="preserve"> </w:t>
      </w:r>
      <w:r w:rsidR="00434BD0">
        <w:rPr>
          <w:rFonts w:ascii="Calibri" w:hAnsi="Calibri" w:cs="Calibri"/>
        </w:rPr>
        <w:t>odbornú školu, Jesenského 903, 980 61 Tisovec</w:t>
      </w:r>
      <w:r w:rsidRPr="00A36B24">
        <w:rPr>
          <w:rFonts w:ascii="Calibri" w:hAnsi="Calibri" w:cs="Calibri"/>
        </w:rPr>
        <w:t xml:space="preserve">. Okrem iných možných rizík, nerozdelenie predmetu zákazky na časti eliminuje riziko pochybností pri určení zodpovednosti konkrétneho </w:t>
      </w:r>
      <w:r w:rsidRPr="00A36B24">
        <w:rPr>
          <w:rFonts w:ascii="Calibri" w:hAnsi="Calibri" w:cs="Calibri"/>
          <w:lang w:val="sk-SK"/>
        </w:rPr>
        <w:t>poskytovateľa služby</w:t>
      </w:r>
      <w:r w:rsidRPr="00A36B24">
        <w:rPr>
          <w:rFonts w:ascii="Calibri" w:hAnsi="Calibri" w:cs="Calibri"/>
        </w:rPr>
        <w:t xml:space="preserve"> pri škodovej udalosti.</w:t>
      </w:r>
    </w:p>
    <w:p w14:paraId="56E71C1E" w14:textId="77777777" w:rsidR="00A36B24" w:rsidRPr="00A36B24" w:rsidRDefault="00A36B24" w:rsidP="00A36B24">
      <w:pPr>
        <w:pStyle w:val="Odsekzoznamu"/>
        <w:tabs>
          <w:tab w:val="left" w:pos="567"/>
        </w:tabs>
        <w:ind w:left="0"/>
        <w:jc w:val="both"/>
        <w:rPr>
          <w:rFonts w:ascii="Calibri" w:hAnsi="Calibri" w:cs="Calibri"/>
          <w:sz w:val="20"/>
          <w:szCs w:val="20"/>
        </w:rPr>
      </w:pPr>
    </w:p>
    <w:p w14:paraId="7B2E8B7A"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Vo výkladovom stanovisku ÚVO č. 2/2018 sa uvádza, že (cit.) „</w:t>
      </w:r>
      <w:r w:rsidRPr="00A36B24">
        <w:rPr>
          <w:rFonts w:ascii="Calibri" w:hAnsi="Calibri" w:cs="Calibri"/>
          <w:i/>
          <w:iCs/>
          <w:sz w:val="20"/>
          <w:szCs w:val="20"/>
        </w:rPr>
        <w:t>pri konkrétnych prípadoch môžu existovať aj dôvody technického charakteru, ktoré neumožňujú alebo sťažujú rozdelenie zákazky na časti. Existujú rôzne dôvody, ktoré môžu brániť rozdeleniu zákazky</w:t>
      </w:r>
      <w:r w:rsidRPr="00A36B24">
        <w:rPr>
          <w:rFonts w:ascii="Calibri" w:hAnsi="Calibri" w:cs="Calibri"/>
          <w:sz w:val="20"/>
          <w:szCs w:val="20"/>
        </w:rPr>
        <w:t>.“</w:t>
      </w:r>
    </w:p>
    <w:p w14:paraId="43A9CCB1" w14:textId="77777777" w:rsidR="00A36B24" w:rsidRPr="00A36B24" w:rsidRDefault="00A36B24" w:rsidP="00A36B24">
      <w:pPr>
        <w:pStyle w:val="Odsekzoznamu"/>
        <w:tabs>
          <w:tab w:val="left" w:pos="567"/>
        </w:tabs>
        <w:ind w:left="0"/>
        <w:jc w:val="both"/>
        <w:rPr>
          <w:rFonts w:ascii="Calibri" w:hAnsi="Calibri" w:cs="Calibri"/>
          <w:sz w:val="20"/>
          <w:szCs w:val="20"/>
        </w:rPr>
      </w:pPr>
    </w:p>
    <w:p w14:paraId="641E886D"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Verejný obstarávateľ posúdil všetky vyššie uvedené okolnosti, pričom dospel k záveru, že delenie predmetu zákazky nie je účelné, naopak bolo by výrazne kontraproduktívne, a to najmä z dôvodov, že:</w:t>
      </w:r>
    </w:p>
    <w:p w14:paraId="0264AD8B" w14:textId="77777777" w:rsidR="00A36B24" w:rsidRPr="00A36B24" w:rsidRDefault="00A36B24" w:rsidP="00A36B24">
      <w:pPr>
        <w:pStyle w:val="Odsekzoznamu"/>
        <w:tabs>
          <w:tab w:val="left" w:pos="567"/>
        </w:tabs>
        <w:ind w:left="0"/>
        <w:jc w:val="both"/>
        <w:rPr>
          <w:rFonts w:ascii="Calibri" w:hAnsi="Calibri" w:cs="Calibri"/>
          <w:sz w:val="20"/>
          <w:szCs w:val="20"/>
        </w:rPr>
      </w:pPr>
    </w:p>
    <w:p w14:paraId="6B626F35" w14:textId="77777777" w:rsidR="00A36B24" w:rsidRPr="00A36B24" w:rsidRDefault="00A36B24" w:rsidP="00A36B24">
      <w:pPr>
        <w:pStyle w:val="Odsekzoznamu"/>
        <w:numPr>
          <w:ilvl w:val="0"/>
          <w:numId w:val="20"/>
        </w:numPr>
        <w:tabs>
          <w:tab w:val="left" w:pos="567"/>
        </w:tabs>
        <w:ind w:left="567" w:hanging="207"/>
        <w:contextualSpacing w:val="0"/>
        <w:jc w:val="both"/>
        <w:rPr>
          <w:rFonts w:ascii="Calibri" w:hAnsi="Calibri" w:cs="Calibri"/>
          <w:sz w:val="20"/>
          <w:szCs w:val="20"/>
        </w:rPr>
      </w:pPr>
      <w:r w:rsidRPr="00A36B24">
        <w:rPr>
          <w:rFonts w:ascii="Calibri" w:hAnsi="Calibri" w:cs="Calibri"/>
          <w:sz w:val="20"/>
          <w:szCs w:val="20"/>
        </w:rPr>
        <w:t>rozdelenie zákazky na časti by pri poskytovaní služby spôsobovalo časové, personálne, organizačné a právne prekážky, ktoré by sťažovali poskytnutie služby;</w:t>
      </w:r>
    </w:p>
    <w:p w14:paraId="3A51298F" w14:textId="77777777" w:rsidR="00A36B24" w:rsidRPr="00A36B24" w:rsidRDefault="00A36B24" w:rsidP="00A36B24">
      <w:pPr>
        <w:pStyle w:val="Odsekzoznamu"/>
        <w:tabs>
          <w:tab w:val="left" w:pos="567"/>
        </w:tabs>
        <w:ind w:left="567"/>
        <w:jc w:val="both"/>
        <w:rPr>
          <w:rFonts w:ascii="Calibri" w:hAnsi="Calibri" w:cs="Calibri"/>
          <w:sz w:val="20"/>
          <w:szCs w:val="20"/>
        </w:rPr>
      </w:pPr>
    </w:p>
    <w:p w14:paraId="56B433AE" w14:textId="77777777" w:rsidR="00A36B24" w:rsidRPr="00A36B24" w:rsidRDefault="00A36B24" w:rsidP="00A36B24">
      <w:pPr>
        <w:pStyle w:val="Odsekzoznamu"/>
        <w:numPr>
          <w:ilvl w:val="0"/>
          <w:numId w:val="20"/>
        </w:numPr>
        <w:tabs>
          <w:tab w:val="left" w:pos="567"/>
        </w:tabs>
        <w:ind w:left="567" w:hanging="283"/>
        <w:contextualSpacing w:val="0"/>
        <w:jc w:val="both"/>
        <w:rPr>
          <w:rFonts w:ascii="Calibri" w:hAnsi="Calibri" w:cs="Calibri"/>
          <w:sz w:val="20"/>
          <w:szCs w:val="20"/>
        </w:rPr>
      </w:pPr>
      <w:r w:rsidRPr="00A36B24">
        <w:rPr>
          <w:rFonts w:ascii="Calibri" w:hAnsi="Calibri" w:cs="Calibri"/>
          <w:sz w:val="20"/>
          <w:szCs w:val="20"/>
        </w:rPr>
        <w:t>rozdelením zákazky by sa oslabila pozícia verejného obstarávateľa z hľadiska držania záruky a z hľadiska praktickej možnosti vymáhania zodpovednosti u poskytovateľov.</w:t>
      </w:r>
    </w:p>
    <w:p w14:paraId="5A2F8728" w14:textId="77777777" w:rsidR="00A36B24" w:rsidRPr="00A36B24" w:rsidRDefault="00A36B24" w:rsidP="00A36B24">
      <w:pPr>
        <w:tabs>
          <w:tab w:val="left" w:pos="567"/>
        </w:tabs>
        <w:jc w:val="both"/>
        <w:rPr>
          <w:rFonts w:ascii="Calibri" w:hAnsi="Calibri" w:cs="Calibri"/>
          <w:sz w:val="20"/>
          <w:szCs w:val="20"/>
        </w:rPr>
      </w:pPr>
    </w:p>
    <w:p w14:paraId="6C60E76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poskytovateľov, tak potreba koordinácie dodávateľov jednotlivých častí zákazky, ktorá by bola pre riadne plnenie celého obstarávaného predmetu zákazky nevyhnutná, by mohla predstavovať vážne riziko ohrozenia riadneho plnenia obstarávanej zákazky.</w:t>
      </w:r>
    </w:p>
    <w:p w14:paraId="5C9ABE33" w14:textId="77777777" w:rsidR="00A36B24" w:rsidRPr="00A36B24" w:rsidRDefault="00A36B24" w:rsidP="00A36B24">
      <w:pPr>
        <w:jc w:val="both"/>
        <w:rPr>
          <w:rFonts w:ascii="Calibri" w:hAnsi="Calibri" w:cs="Calibri"/>
          <w:sz w:val="20"/>
          <w:szCs w:val="20"/>
        </w:rPr>
      </w:pPr>
    </w:p>
    <w:p w14:paraId="377F8B8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3319CF68" w14:textId="77777777" w:rsidR="00A36B24" w:rsidRPr="00A36B24" w:rsidRDefault="00A36B24" w:rsidP="00A36B24">
      <w:pPr>
        <w:pStyle w:val="tl1"/>
        <w:rPr>
          <w:rFonts w:ascii="Calibri" w:hAnsi="Calibri" w:cs="Calibri"/>
          <w:sz w:val="20"/>
          <w:szCs w:val="20"/>
        </w:rPr>
      </w:pPr>
    </w:p>
    <w:p w14:paraId="0036963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12" w:name="_Hlk83370870"/>
      <w:bookmarkStart w:id="13" w:name="_Hlk166660426"/>
      <w:bookmarkStart w:id="14" w:name="_Hlk101642535"/>
      <w:r w:rsidRPr="00A36B24">
        <w:rPr>
          <w:rFonts w:ascii="Calibri" w:hAnsi="Calibri" w:cs="Calibri"/>
          <w:b/>
          <w:bCs/>
          <w:sz w:val="20"/>
          <w:szCs w:val="20"/>
        </w:rPr>
        <w:t>MIESTO, TERMÍN POSKYTNUTIA SLUŽBY A SPÔSOB PLNENIA PREDMETU ZÁKAZKY</w:t>
      </w:r>
    </w:p>
    <w:p w14:paraId="492C54E7" w14:textId="77777777" w:rsidR="00A36B24" w:rsidRPr="00BE4A97"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BE4A97">
        <w:rPr>
          <w:rFonts w:ascii="Calibri" w:hAnsi="Calibri" w:cs="Calibri"/>
          <w:sz w:val="20"/>
          <w:szCs w:val="20"/>
        </w:rPr>
        <w:t>Miestom poskytovania predmetu zákazky je adresa uvedená v zmysle bodu č. 1, článku 2 Rámcovej dohody - Miesto a termín plnenia Rámcovej dohody (Príloha č. 1 týchto SP).</w:t>
      </w:r>
    </w:p>
    <w:bookmarkEnd w:id="12"/>
    <w:p w14:paraId="44C1F4DD" w14:textId="77777777" w:rsidR="00A36B24" w:rsidRPr="00A36B24" w:rsidRDefault="00A36B24" w:rsidP="00A36B24">
      <w:pPr>
        <w:pStyle w:val="Odsekzoznamu"/>
        <w:tabs>
          <w:tab w:val="left" w:pos="567"/>
        </w:tabs>
        <w:ind w:left="0"/>
        <w:jc w:val="both"/>
        <w:rPr>
          <w:rFonts w:ascii="Calibri" w:hAnsi="Calibri" w:cs="Calibri"/>
          <w:sz w:val="20"/>
          <w:szCs w:val="20"/>
          <w:highlight w:val="yellow"/>
        </w:rPr>
      </w:pPr>
    </w:p>
    <w:p w14:paraId="5FDBAD6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poskytovaný v čase a spôsobom v zmysle obchodných podmienok uvedených v Rámcovej dohode (Príloha č. 1 týchto SP) odo dňa nadobudnutia účinnosti Rámcovej dohody.</w:t>
      </w:r>
    </w:p>
    <w:p w14:paraId="09994B6D" w14:textId="77777777" w:rsidR="00A36B24" w:rsidRPr="00A36B24" w:rsidRDefault="00A36B24" w:rsidP="00A36B24">
      <w:pPr>
        <w:rPr>
          <w:rFonts w:ascii="Calibri" w:hAnsi="Calibri" w:cs="Calibri"/>
          <w:sz w:val="20"/>
          <w:szCs w:val="20"/>
        </w:rPr>
      </w:pPr>
    </w:p>
    <w:p w14:paraId="58EF4EB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realizovaný v čase a spôsobom podľa podmienok uvedených v týchto SP a ich prílohách</w:t>
      </w:r>
      <w:bookmarkEnd w:id="13"/>
      <w:r w:rsidRPr="00A36B24">
        <w:rPr>
          <w:rFonts w:ascii="Calibri" w:hAnsi="Calibri" w:cs="Calibri"/>
          <w:sz w:val="20"/>
          <w:szCs w:val="20"/>
        </w:rPr>
        <w:t xml:space="preserve">. </w:t>
      </w:r>
    </w:p>
    <w:bookmarkEnd w:id="14"/>
    <w:p w14:paraId="6FACA710" w14:textId="77777777" w:rsidR="00A36B24" w:rsidRPr="00A36B24" w:rsidRDefault="00A36B24" w:rsidP="00A36B24">
      <w:pPr>
        <w:pStyle w:val="Zkladntext"/>
        <w:rPr>
          <w:rFonts w:ascii="Calibri" w:hAnsi="Calibri" w:cs="Calibri"/>
          <w:b w:val="0"/>
          <w:sz w:val="20"/>
          <w:highlight w:val="yellow"/>
          <w:lang w:val="sk-SK"/>
        </w:rPr>
      </w:pPr>
    </w:p>
    <w:p w14:paraId="4D91FB0F"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lastRenderedPageBreak/>
        <w:t>ZDROJ FINANČNÝCH PROSTRIEDKOV</w:t>
      </w:r>
    </w:p>
    <w:p w14:paraId="74595E2A" w14:textId="77777777" w:rsidR="00A36B24" w:rsidRPr="00A36B24" w:rsidRDefault="00A36B24" w:rsidP="00A36B24">
      <w:pPr>
        <w:pStyle w:val="Default"/>
        <w:numPr>
          <w:ilvl w:val="1"/>
          <w:numId w:val="7"/>
        </w:numPr>
        <w:tabs>
          <w:tab w:val="left" w:pos="426"/>
        </w:tabs>
        <w:ind w:left="0" w:firstLine="0"/>
        <w:jc w:val="both"/>
        <w:rPr>
          <w:rFonts w:ascii="Calibri" w:hAnsi="Calibri" w:cs="Calibri"/>
          <w:color w:val="auto"/>
          <w:sz w:val="20"/>
          <w:lang w:val="sk-SK" w:eastAsia="cs-CZ"/>
        </w:rPr>
      </w:pPr>
      <w:r w:rsidRPr="00A36B24">
        <w:rPr>
          <w:rFonts w:ascii="Calibri" w:hAnsi="Calibri" w:cs="Calibri"/>
          <w:color w:val="auto"/>
          <w:sz w:val="20"/>
          <w:lang w:val="sk-SK" w:eastAsia="cs-CZ"/>
        </w:rPr>
        <w:t>Predmet zákazky bude financovaný z daňových príjmov BBSK a z vlastných prostriedkov verejného obstarávateľa.</w:t>
      </w:r>
    </w:p>
    <w:bookmarkEnd w:id="5"/>
    <w:p w14:paraId="237E6ACB" w14:textId="77777777" w:rsidR="00A36B24" w:rsidRPr="00A36B24" w:rsidRDefault="00A36B24" w:rsidP="00A36B24">
      <w:pPr>
        <w:pStyle w:val="Default"/>
        <w:jc w:val="both"/>
        <w:rPr>
          <w:rFonts w:ascii="Calibri" w:hAnsi="Calibri" w:cs="Calibri"/>
          <w:b/>
          <w:bCs/>
          <w:sz w:val="20"/>
          <w:lang w:val="sk-SK"/>
        </w:rPr>
      </w:pPr>
    </w:p>
    <w:p w14:paraId="43D3B93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DRUH ZÁKAZKY</w:t>
      </w:r>
    </w:p>
    <w:p w14:paraId="2C74AFFF"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Predmetom týchto SP je postup pri zadávaní zákazky na poskytnutie služby podľa § 3 ods. 4 ZVO s predmetom zákazky vymedzeným v bode 2. týchto SP a v časti B. Opis predmetu zákazky týchto SP.</w:t>
      </w:r>
    </w:p>
    <w:p w14:paraId="139094A5" w14:textId="77777777" w:rsidR="00A36B24" w:rsidRPr="00A36B24" w:rsidRDefault="00A36B24" w:rsidP="00A36B24">
      <w:pPr>
        <w:autoSpaceDE w:val="0"/>
        <w:autoSpaceDN w:val="0"/>
        <w:adjustRightInd w:val="0"/>
        <w:jc w:val="both"/>
        <w:rPr>
          <w:rFonts w:ascii="Calibri" w:hAnsi="Calibri" w:cs="Calibri"/>
          <w:sz w:val="20"/>
          <w:szCs w:val="20"/>
        </w:rPr>
      </w:pPr>
    </w:p>
    <w:p w14:paraId="2CA32A9A"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0AA61351" w14:textId="77777777" w:rsidR="00A36B24" w:rsidRPr="00A36B24" w:rsidRDefault="00A36B24" w:rsidP="00A36B24">
      <w:pPr>
        <w:pStyle w:val="Odsekzoznamu"/>
        <w:rPr>
          <w:rFonts w:ascii="Calibri" w:hAnsi="Calibri" w:cs="Calibri"/>
          <w:sz w:val="20"/>
          <w:szCs w:val="20"/>
        </w:rPr>
      </w:pPr>
    </w:p>
    <w:p w14:paraId="203FB4D6"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bookmarkStart w:id="15" w:name="_Hlk166660741"/>
      <w:r w:rsidRPr="00A36B24">
        <w:rPr>
          <w:rFonts w:ascii="Calibri" w:hAnsi="Calibri" w:cs="Calibri"/>
          <w:sz w:val="20"/>
          <w:szCs w:val="20"/>
        </w:rPr>
        <w:t xml:space="preserve">Výsledkom verejného obstarávania bude uzavretie </w:t>
      </w:r>
      <w:r w:rsidRPr="00A36B24">
        <w:rPr>
          <w:rFonts w:ascii="Calibri" w:hAnsi="Calibri" w:cs="Calibri"/>
          <w:b/>
          <w:bCs/>
          <w:sz w:val="20"/>
          <w:szCs w:val="20"/>
        </w:rPr>
        <w:t>dvoch zmlúv</w:t>
      </w:r>
      <w:r w:rsidRPr="00A36B24">
        <w:rPr>
          <w:rFonts w:ascii="Calibri" w:hAnsi="Calibri" w:cs="Calibri"/>
          <w:sz w:val="20"/>
          <w:szCs w:val="20"/>
        </w:rPr>
        <w:t xml:space="preserve">, konkrétne ide o zmluvy: </w:t>
      </w:r>
    </w:p>
    <w:p w14:paraId="4709483D" w14:textId="77777777" w:rsidR="00A36B24" w:rsidRPr="00A36B24" w:rsidRDefault="00A36B24" w:rsidP="00A36B24">
      <w:pPr>
        <w:pStyle w:val="Odsekzoznamu"/>
        <w:rPr>
          <w:rFonts w:ascii="Calibri" w:hAnsi="Calibri" w:cs="Calibri"/>
          <w:sz w:val="20"/>
          <w:szCs w:val="20"/>
        </w:rPr>
      </w:pPr>
    </w:p>
    <w:p w14:paraId="4A252579" w14:textId="13A00D3F" w:rsidR="00A36B24" w:rsidRPr="00BE4A97"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BE4A97">
        <w:rPr>
          <w:rFonts w:ascii="Calibri" w:hAnsi="Calibri" w:cs="Calibri"/>
          <w:sz w:val="20"/>
          <w:szCs w:val="20"/>
        </w:rPr>
        <w:t>Rámcová dohoda, ktorá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r w:rsidR="00BE4A97" w:rsidRPr="00BE4A97">
        <w:rPr>
          <w:rFonts w:ascii="Calibri" w:hAnsi="Calibri" w:cs="Calibri"/>
          <w:sz w:val="20"/>
          <w:szCs w:val="20"/>
        </w:rPr>
        <w:t>.</w:t>
      </w:r>
    </w:p>
    <w:p w14:paraId="0E1B8095" w14:textId="77777777" w:rsidR="00A36B24" w:rsidRPr="00A36B24" w:rsidRDefault="00A36B24" w:rsidP="00A36B24">
      <w:pPr>
        <w:pStyle w:val="Odsekzoznamu"/>
        <w:tabs>
          <w:tab w:val="left" w:pos="567"/>
        </w:tabs>
        <w:autoSpaceDE w:val="0"/>
        <w:autoSpaceDN w:val="0"/>
        <w:adjustRightInd w:val="0"/>
        <w:ind w:left="567"/>
        <w:jc w:val="both"/>
        <w:rPr>
          <w:rFonts w:ascii="Calibri" w:hAnsi="Calibri" w:cs="Calibri"/>
          <w:sz w:val="20"/>
          <w:szCs w:val="20"/>
        </w:rPr>
      </w:pPr>
    </w:p>
    <w:p w14:paraId="50207DA3" w14:textId="77777777" w:rsidR="00A36B24" w:rsidRPr="00BE4A97"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BE4A97">
        <w:rPr>
          <w:rFonts w:ascii="Calibri" w:hAnsi="Calibri" w:cs="Calibri"/>
          <w:sz w:val="20"/>
          <w:szCs w:val="20"/>
        </w:rPr>
        <w:t>Nájomná zmluva podľa zákona č. 446/2001 Z. z. o majetku vyšších územných celkov v znení neskorších predpisov, ktorá nadobúda platnosť dňom jej schválenia zastupiteľstvom BBSK a zároveň podpisom zmluvných strán a účinnosť dňom nasledujúcim po dni jej zverejnenia v Centrálnom registri zmlúv (Príloha č. 2 k SP).</w:t>
      </w:r>
    </w:p>
    <w:p w14:paraId="0980C82F"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2C8C711E"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Podrobné vymedzenie záväzných zmluvných podmienok na poskytnutie služby, ktoré </w:t>
      </w:r>
      <w:r w:rsidRPr="00A36B24">
        <w:rPr>
          <w:rFonts w:ascii="Calibri" w:hAnsi="Calibri" w:cs="Calibri"/>
          <w:sz w:val="20"/>
          <w:szCs w:val="20"/>
          <w:u w:val="single"/>
        </w:rPr>
        <w:t>musia byť obsiahnuté v uzatvorených zmluvách, konkrétne v Rámcovej dohode a Nájomnej zmluve</w:t>
      </w:r>
      <w:r w:rsidRPr="00A36B24">
        <w:rPr>
          <w:rFonts w:ascii="Calibri" w:hAnsi="Calibri" w:cs="Calibri"/>
          <w:sz w:val="20"/>
          <w:szCs w:val="20"/>
        </w:rPr>
        <w:t>, obsahuje </w:t>
      </w:r>
      <w:r w:rsidRPr="00A36B24">
        <w:rPr>
          <w:rFonts w:ascii="Calibri" w:hAnsi="Calibri" w:cs="Calibri"/>
          <w:b/>
          <w:sz w:val="20"/>
          <w:szCs w:val="20"/>
        </w:rPr>
        <w:t>časť B. Opis predmetu zákazky</w:t>
      </w:r>
      <w:r w:rsidRPr="00A36B24">
        <w:rPr>
          <w:rFonts w:ascii="Calibri" w:hAnsi="Calibri" w:cs="Calibri"/>
          <w:sz w:val="20"/>
          <w:szCs w:val="20"/>
        </w:rPr>
        <w:t xml:space="preserve">, </w:t>
      </w:r>
      <w:r w:rsidRPr="00A36B24">
        <w:rPr>
          <w:rFonts w:ascii="Calibri" w:hAnsi="Calibri" w:cs="Calibri"/>
          <w:b/>
          <w:sz w:val="20"/>
          <w:szCs w:val="20"/>
        </w:rPr>
        <w:t>C. Obchodné podmienky</w:t>
      </w:r>
      <w:r w:rsidRPr="00A36B24">
        <w:rPr>
          <w:rFonts w:ascii="Calibri" w:hAnsi="Calibri" w:cs="Calibri"/>
          <w:sz w:val="20"/>
          <w:szCs w:val="20"/>
        </w:rPr>
        <w:t xml:space="preserve">, </w:t>
      </w:r>
      <w:r w:rsidRPr="00A36B24">
        <w:rPr>
          <w:rFonts w:ascii="Calibri" w:hAnsi="Calibri" w:cs="Calibri"/>
          <w:b/>
          <w:sz w:val="20"/>
          <w:szCs w:val="20"/>
        </w:rPr>
        <w:t xml:space="preserve">D. Spôsob určenia </w:t>
      </w:r>
      <w:r w:rsidRPr="00A36B24">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bookmarkEnd w:id="15"/>
    <w:p w14:paraId="22DC4EA9" w14:textId="77777777" w:rsidR="00A36B24" w:rsidRPr="00A36B24" w:rsidRDefault="00A36B24" w:rsidP="00A36B24">
      <w:pPr>
        <w:autoSpaceDE w:val="0"/>
        <w:autoSpaceDN w:val="0"/>
        <w:adjustRightInd w:val="0"/>
        <w:jc w:val="both"/>
        <w:rPr>
          <w:rFonts w:ascii="Calibri" w:hAnsi="Calibri" w:cs="Calibri"/>
          <w:b/>
          <w:bCs/>
          <w:sz w:val="20"/>
          <w:szCs w:val="20"/>
        </w:rPr>
      </w:pPr>
    </w:p>
    <w:bookmarkEnd w:id="7"/>
    <w:bookmarkEnd w:id="10"/>
    <w:p w14:paraId="78C27D2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ZÁBEZPEKA PONUKY A LEHOTA VIAZANOSTI PONUKY</w:t>
      </w:r>
    </w:p>
    <w:p w14:paraId="584890F1"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Zábezpeka ponuky sa nevyžaduje, z uvedeného dôvodu verejný obstarávateľ neurčuje lehotu viazanosti ponúk.</w:t>
      </w:r>
    </w:p>
    <w:p w14:paraId="72ED61E9" w14:textId="77777777" w:rsidR="00A36B24" w:rsidRPr="00A36B24" w:rsidRDefault="00A36B24" w:rsidP="00A36B24">
      <w:pPr>
        <w:pStyle w:val="tl1"/>
        <w:rPr>
          <w:rFonts w:ascii="Calibri" w:hAnsi="Calibri" w:cs="Calibri"/>
          <w:b/>
          <w:bCs/>
          <w:sz w:val="20"/>
          <w:szCs w:val="20"/>
        </w:rPr>
      </w:pPr>
    </w:p>
    <w:p w14:paraId="17D22B3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KOMUNIKÁCIA MEDZI VEREJNÝM OBSTARÁVATEĽOM A ZÁUJEMCAMI/ UCHÁDZAČMI</w:t>
      </w:r>
    </w:p>
    <w:p w14:paraId="74D0DB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36B24">
        <w:rPr>
          <w:rFonts w:ascii="Calibri" w:hAnsi="Calibri" w:cs="Calibri"/>
          <w:b/>
          <w:sz w:val="20"/>
          <w:szCs w:val="20"/>
        </w:rPr>
        <w:t>počas celého procesu verejného obstarávania</w:t>
      </w:r>
      <w:r w:rsidRPr="00A36B24">
        <w:rPr>
          <w:rFonts w:ascii="Calibri" w:hAnsi="Calibri" w:cs="Calibri"/>
          <w:sz w:val="20"/>
          <w:szCs w:val="20"/>
        </w:rPr>
        <w:t>.</w:t>
      </w:r>
    </w:p>
    <w:p w14:paraId="0B88A856" w14:textId="77777777" w:rsidR="00A36B24" w:rsidRPr="00A36B24" w:rsidRDefault="00A36B24" w:rsidP="00A36B24">
      <w:pPr>
        <w:pStyle w:val="tl1"/>
        <w:tabs>
          <w:tab w:val="left" w:pos="567"/>
        </w:tabs>
        <w:rPr>
          <w:rFonts w:ascii="Calibri" w:hAnsi="Calibri" w:cs="Calibri"/>
          <w:sz w:val="20"/>
          <w:szCs w:val="20"/>
          <w:highlight w:val="yellow"/>
        </w:rPr>
      </w:pPr>
    </w:p>
    <w:p w14:paraId="14AEA41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Poskytovanie vysvetlení, odovzdávanie podkladov a komunikácia (ďalej len</w:t>
      </w:r>
      <w:r w:rsidRPr="00A36B24">
        <w:rPr>
          <w:rFonts w:ascii="Calibri" w:hAnsi="Calibri" w:cs="Calibri"/>
          <w:b/>
          <w:bCs/>
          <w:sz w:val="20"/>
          <w:szCs w:val="20"/>
        </w:rPr>
        <w:t xml:space="preserve"> „komunikácia</w:t>
      </w:r>
      <w:r w:rsidRPr="00A36B24">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DAC135" w14:textId="77777777" w:rsidR="00A36B24" w:rsidRPr="00A36B24" w:rsidRDefault="00A36B24" w:rsidP="00A36B24">
      <w:pPr>
        <w:pStyle w:val="Odsekzoznamu"/>
        <w:rPr>
          <w:rFonts w:ascii="Calibri" w:hAnsi="Calibri" w:cs="Calibri"/>
          <w:sz w:val="20"/>
          <w:szCs w:val="20"/>
        </w:rPr>
      </w:pPr>
    </w:p>
    <w:p w14:paraId="0532CB7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u w:val="single"/>
        </w:rPr>
        <w:t>Všeobecné informácie k webovej aplikácií JOSEPHINE.</w:t>
      </w:r>
    </w:p>
    <w:p w14:paraId="08B4A3C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14FC7D7D" w14:textId="77777777" w:rsidR="00A36B24" w:rsidRPr="00A36B24" w:rsidRDefault="00A36B24" w:rsidP="00A36B24">
      <w:pPr>
        <w:pStyle w:val="tl1"/>
        <w:rPr>
          <w:rFonts w:ascii="Calibri" w:hAnsi="Calibri" w:cs="Calibri"/>
          <w:sz w:val="20"/>
          <w:szCs w:val="20"/>
        </w:rPr>
      </w:pPr>
    </w:p>
    <w:p w14:paraId="3566D69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bezproblémové používanie systému JOSEPHINE je nutné používať jeden z podporovaných internetových prehliadačov:</w:t>
      </w:r>
    </w:p>
    <w:p w14:paraId="4544135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 xml:space="preserve">Mozilla Firefox verzia 13.0 a vyššia alebo </w:t>
      </w:r>
    </w:p>
    <w:p w14:paraId="5FA69CF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Google Chrome,</w:t>
      </w:r>
    </w:p>
    <w:p w14:paraId="15E07797" w14:textId="77777777" w:rsidR="00A36B24" w:rsidRPr="00A36B24" w:rsidRDefault="00A36B24" w:rsidP="00A36B24">
      <w:pPr>
        <w:pStyle w:val="tl1"/>
        <w:numPr>
          <w:ilvl w:val="0"/>
          <w:numId w:val="26"/>
        </w:numPr>
        <w:rPr>
          <w:rFonts w:ascii="Calibri" w:hAnsi="Calibri" w:cs="Calibri"/>
          <w:sz w:val="20"/>
          <w:szCs w:val="20"/>
        </w:rPr>
      </w:pPr>
      <w:r w:rsidRPr="00A36B24">
        <w:rPr>
          <w:rFonts w:ascii="Calibri" w:hAnsi="Calibri" w:cs="Calibri"/>
          <w:sz w:val="20"/>
          <w:szCs w:val="20"/>
        </w:rPr>
        <w:t>Microsoft Edge.</w:t>
      </w:r>
    </w:p>
    <w:p w14:paraId="5F5896BF" w14:textId="77777777" w:rsidR="00A36B24" w:rsidRPr="00A36B24" w:rsidRDefault="00A36B24" w:rsidP="00A36B24">
      <w:pPr>
        <w:pStyle w:val="tl1"/>
        <w:rPr>
          <w:rFonts w:ascii="Calibri" w:hAnsi="Calibri" w:cs="Calibri"/>
          <w:sz w:val="20"/>
          <w:szCs w:val="20"/>
        </w:rPr>
      </w:pPr>
    </w:p>
    <w:p w14:paraId="649C14B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Pravidlá pre doručovanie – zásielka sa považuje za doručenú záujemcovi/uchádzačovi, ak jej adresát bude mať objektívnu možnosť oboznámiť sa s jej obsahom, t. j. ako náhle sa dostane zásielka do sféry jeho dispozície. Za okamih </w:t>
      </w:r>
      <w:r w:rsidRPr="00A36B24">
        <w:rPr>
          <w:rFonts w:ascii="Calibri" w:hAnsi="Calibri" w:cs="Calibri"/>
          <w:sz w:val="20"/>
          <w:szCs w:val="20"/>
        </w:rPr>
        <w:lastRenderedPageBreak/>
        <w:t>doručenia sa v systéme JOSEPHINE považuje okamih jej odoslania v systéme JOSEPHINE, a to v súlade s funkcionalitou systému.</w:t>
      </w:r>
    </w:p>
    <w:p w14:paraId="52D4CAC9" w14:textId="77777777" w:rsidR="00A36B24" w:rsidRPr="00A36B24" w:rsidRDefault="00A36B24" w:rsidP="00A36B24">
      <w:pPr>
        <w:pStyle w:val="tl1"/>
        <w:tabs>
          <w:tab w:val="left" w:pos="567"/>
        </w:tabs>
        <w:rPr>
          <w:rFonts w:ascii="Calibri" w:hAnsi="Calibri" w:cs="Calibri"/>
          <w:sz w:val="20"/>
          <w:szCs w:val="20"/>
        </w:rPr>
      </w:pPr>
    </w:p>
    <w:p w14:paraId="48747455"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9FCFA0" w14:textId="77777777" w:rsidR="00A36B24" w:rsidRPr="00A36B24" w:rsidRDefault="00A36B24" w:rsidP="00A36B24">
      <w:pPr>
        <w:pStyle w:val="Odsekzoznamu"/>
        <w:rPr>
          <w:rFonts w:ascii="Calibri" w:hAnsi="Calibri" w:cs="Calibri"/>
          <w:sz w:val="20"/>
          <w:szCs w:val="20"/>
        </w:rPr>
      </w:pPr>
    </w:p>
    <w:p w14:paraId="2BECF26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C1D66D7" w14:textId="77777777" w:rsidR="00A36B24" w:rsidRPr="00A36B24" w:rsidRDefault="00A36B24" w:rsidP="00A36B24">
      <w:pPr>
        <w:pStyle w:val="tl1"/>
        <w:tabs>
          <w:tab w:val="left" w:pos="567"/>
        </w:tabs>
        <w:rPr>
          <w:rFonts w:ascii="Calibri" w:hAnsi="Calibri" w:cs="Calibri"/>
          <w:sz w:val="20"/>
          <w:szCs w:val="20"/>
        </w:rPr>
      </w:pPr>
    </w:p>
    <w:p w14:paraId="4EFF09C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36B24">
        <w:rPr>
          <w:rFonts w:ascii="Calibri" w:hAnsi="Calibri" w:cs="Calibri"/>
          <w:b/>
          <w:bCs/>
          <w:sz w:val="20"/>
          <w:szCs w:val="20"/>
        </w:rPr>
        <w:t>ZAUJÍMA MA TO</w:t>
      </w:r>
      <w:r w:rsidRPr="00A36B24">
        <w:rPr>
          <w:rFonts w:ascii="Calibri" w:hAnsi="Calibri" w:cs="Calibri"/>
          <w:sz w:val="20"/>
          <w:szCs w:val="20"/>
        </w:rPr>
        <w:t>“ (v pravej hornej časti obrazovky).</w:t>
      </w:r>
    </w:p>
    <w:p w14:paraId="29267EDE" w14:textId="77777777" w:rsidR="00A36B24" w:rsidRPr="00A36B24" w:rsidRDefault="00A36B24" w:rsidP="00A36B24">
      <w:pPr>
        <w:pStyle w:val="Odsekzoznamu"/>
        <w:rPr>
          <w:rFonts w:ascii="Calibri" w:hAnsi="Calibri" w:cs="Calibri"/>
          <w:sz w:val="20"/>
          <w:szCs w:val="20"/>
        </w:rPr>
      </w:pPr>
    </w:p>
    <w:p w14:paraId="44DDDC3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E572F50" w14:textId="77777777" w:rsidR="00A36B24" w:rsidRPr="00A36B24" w:rsidRDefault="00A36B24" w:rsidP="00A36B24">
      <w:pPr>
        <w:pStyle w:val="tl1"/>
        <w:rPr>
          <w:rFonts w:ascii="Calibri" w:hAnsi="Calibri" w:cs="Calibri"/>
          <w:b/>
          <w:bCs/>
          <w:sz w:val="20"/>
          <w:szCs w:val="20"/>
        </w:rPr>
      </w:pPr>
    </w:p>
    <w:p w14:paraId="41BEBC0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VYSVETLENIE A ZMENY</w:t>
      </w:r>
    </w:p>
    <w:p w14:paraId="4D40E3B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D6D9929" w14:textId="77777777" w:rsidR="00A36B24" w:rsidRPr="00A36B24" w:rsidRDefault="00A36B24" w:rsidP="00A36B24">
      <w:pPr>
        <w:pStyle w:val="tl1"/>
        <w:tabs>
          <w:tab w:val="left" w:pos="567"/>
        </w:tabs>
        <w:rPr>
          <w:rFonts w:ascii="Calibri" w:hAnsi="Calibri" w:cs="Calibri"/>
          <w:sz w:val="20"/>
          <w:szCs w:val="20"/>
        </w:rPr>
      </w:pPr>
    </w:p>
    <w:p w14:paraId="0099890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primerane predĺži lehotu na predkladanie ponúk, ak</w:t>
      </w:r>
    </w:p>
    <w:p w14:paraId="1D2A5777"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7C6A311E"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 dokumentoch potrebných na vypracovanie ponuky alebo na preukázanie splnenia podmienok účasti vykoná podstatnú zmenu.</w:t>
      </w:r>
    </w:p>
    <w:p w14:paraId="10EB3CC8" w14:textId="77777777" w:rsidR="00A36B24" w:rsidRPr="00A36B24" w:rsidRDefault="00A36B24" w:rsidP="00A36B24">
      <w:pPr>
        <w:pStyle w:val="tl1"/>
        <w:rPr>
          <w:rFonts w:ascii="Calibri" w:hAnsi="Calibri" w:cs="Calibri"/>
          <w:sz w:val="20"/>
          <w:szCs w:val="20"/>
        </w:rPr>
      </w:pPr>
    </w:p>
    <w:p w14:paraId="2B877D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7ED3875" w14:textId="77777777" w:rsidR="00A36B24" w:rsidRPr="00A36B24" w:rsidRDefault="00A36B24" w:rsidP="00A36B24">
      <w:pPr>
        <w:pStyle w:val="tl1"/>
        <w:tabs>
          <w:tab w:val="left" w:pos="567"/>
        </w:tabs>
        <w:rPr>
          <w:rFonts w:ascii="Calibri" w:hAnsi="Calibri" w:cs="Calibri"/>
          <w:sz w:val="20"/>
          <w:szCs w:val="20"/>
        </w:rPr>
      </w:pPr>
    </w:p>
    <w:p w14:paraId="329B957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OBHLIADKA MIESTA POSKYTNUTIA SLUŽBY PREDMETU ZÁKAZKY</w:t>
      </w:r>
    </w:p>
    <w:p w14:paraId="15C25346" w14:textId="77777777" w:rsidR="00A36B24" w:rsidRPr="00A36B24" w:rsidRDefault="00A36B24" w:rsidP="00A36B24">
      <w:pPr>
        <w:pStyle w:val="tl1"/>
        <w:numPr>
          <w:ilvl w:val="1"/>
          <w:numId w:val="7"/>
        </w:numPr>
        <w:ind w:left="567" w:hanging="567"/>
        <w:rPr>
          <w:rFonts w:ascii="Calibri" w:hAnsi="Calibri" w:cs="Calibri"/>
          <w:bCs/>
          <w:sz w:val="20"/>
          <w:szCs w:val="20"/>
        </w:rPr>
      </w:pPr>
      <w:r w:rsidRPr="00A36B24">
        <w:rPr>
          <w:rFonts w:ascii="Calibri" w:hAnsi="Calibri" w:cs="Calibri"/>
          <w:bCs/>
          <w:sz w:val="20"/>
          <w:szCs w:val="20"/>
        </w:rPr>
        <w:t xml:space="preserve">V prípade záujmu, verejný obstarávateľ umožňuje vykonanie obhliadky. </w:t>
      </w:r>
    </w:p>
    <w:p w14:paraId="5B0151C3" w14:textId="77777777" w:rsidR="00A36B24" w:rsidRPr="00A36B24" w:rsidRDefault="00A36B24" w:rsidP="00A36B24">
      <w:pPr>
        <w:pStyle w:val="tl1"/>
        <w:ind w:left="567"/>
        <w:rPr>
          <w:rFonts w:ascii="Calibri" w:hAnsi="Calibri" w:cs="Calibri"/>
          <w:bCs/>
          <w:sz w:val="20"/>
          <w:szCs w:val="20"/>
        </w:rPr>
      </w:pPr>
    </w:p>
    <w:p w14:paraId="5CAA7B8E"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
          <w:sz w:val="20"/>
          <w:szCs w:val="20"/>
        </w:rPr>
        <w:t>Termín obhliadky bude záujemcovi určený individuálne, na základe ním doručenej žiadosti prostredníctvom komunikačného rozhrania systému JOSEPHINE</w:t>
      </w:r>
      <w:r w:rsidRPr="00A36B24">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352EF00" w14:textId="77777777" w:rsidR="00A36B24" w:rsidRPr="00A36B24" w:rsidRDefault="00A36B24" w:rsidP="00A36B24">
      <w:pPr>
        <w:pStyle w:val="Odsekzoznamu"/>
        <w:rPr>
          <w:rFonts w:ascii="Calibri" w:hAnsi="Calibri" w:cs="Calibri"/>
          <w:bCs/>
          <w:sz w:val="20"/>
          <w:szCs w:val="20"/>
        </w:rPr>
      </w:pPr>
    </w:p>
    <w:p w14:paraId="6FA78281"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u w:val="single"/>
        </w:rPr>
      </w:pPr>
      <w:r w:rsidRPr="00A36B24">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A36B24">
        <w:rPr>
          <w:rFonts w:ascii="Calibri" w:hAnsi="Calibri" w:cs="Calibri"/>
          <w:bCs/>
          <w:sz w:val="20"/>
          <w:szCs w:val="20"/>
          <w:u w:val="single"/>
        </w:rPr>
        <w:t xml:space="preserve">Obhliadka sa nemôže uskutočniť skôr ako dva pracovné dni odo dňa odoslania oznámenia o konaní obhliadky. </w:t>
      </w:r>
    </w:p>
    <w:p w14:paraId="08466EDA" w14:textId="77777777" w:rsidR="00A36B24" w:rsidRPr="00A36B24" w:rsidRDefault="00A36B24" w:rsidP="00A36B24">
      <w:pPr>
        <w:pStyle w:val="Odsekzoznamu"/>
        <w:rPr>
          <w:rFonts w:ascii="Calibri" w:hAnsi="Calibri" w:cs="Calibri"/>
          <w:bCs/>
          <w:sz w:val="20"/>
          <w:szCs w:val="20"/>
        </w:rPr>
      </w:pPr>
    </w:p>
    <w:p w14:paraId="11174889"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Verejný obstarávateľ určuje pre každého zo záujemcov 60 minút ako maximálny čas trvania obhliadky. </w:t>
      </w:r>
    </w:p>
    <w:p w14:paraId="4546711B" w14:textId="77777777" w:rsidR="00A36B24" w:rsidRPr="00A36B24" w:rsidRDefault="00A36B24" w:rsidP="00A36B24">
      <w:pPr>
        <w:pStyle w:val="Odsekzoznamu"/>
        <w:rPr>
          <w:rFonts w:ascii="Calibri" w:hAnsi="Calibri" w:cs="Calibri"/>
          <w:bCs/>
          <w:sz w:val="20"/>
          <w:szCs w:val="20"/>
        </w:rPr>
      </w:pPr>
    </w:p>
    <w:p w14:paraId="3A6E01A2"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2941821D" w14:textId="77777777" w:rsidR="00A36B24" w:rsidRPr="00A36B24" w:rsidRDefault="00A36B24" w:rsidP="00A36B24">
      <w:pPr>
        <w:pStyle w:val="Odsekzoznamu"/>
        <w:rPr>
          <w:rFonts w:ascii="Calibri" w:hAnsi="Calibri" w:cs="Calibri"/>
          <w:bCs/>
          <w:sz w:val="20"/>
          <w:szCs w:val="20"/>
        </w:rPr>
      </w:pPr>
    </w:p>
    <w:p w14:paraId="51295957"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Na základe obhliadky môže záujemca požiadať verejného obstarávateľa o vysvetlenie, v takomto prípade postupuje podľa čl. 9 tejto časti SP.   </w:t>
      </w:r>
    </w:p>
    <w:p w14:paraId="3A555165" w14:textId="77777777" w:rsidR="00A36B24" w:rsidRPr="00A36B24" w:rsidRDefault="00A36B24" w:rsidP="00A36B24">
      <w:pPr>
        <w:pStyle w:val="tl1"/>
        <w:rPr>
          <w:rFonts w:ascii="Calibri" w:hAnsi="Calibri" w:cs="Calibri"/>
          <w:b/>
          <w:bCs/>
          <w:sz w:val="20"/>
          <w:szCs w:val="20"/>
          <w:highlight w:val="yellow"/>
        </w:rPr>
      </w:pPr>
    </w:p>
    <w:p w14:paraId="7620740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VYHOTOVENIE PONUKY</w:t>
      </w:r>
    </w:p>
    <w:p w14:paraId="560FC5F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b/>
          <w:sz w:val="20"/>
          <w:szCs w:val="20"/>
        </w:rPr>
        <w:t>Ponuka</w:t>
      </w:r>
      <w:r w:rsidRPr="00A36B24">
        <w:rPr>
          <w:rFonts w:ascii="Calibri" w:hAnsi="Calibri" w:cs="Calibri"/>
          <w:sz w:val="20"/>
          <w:szCs w:val="20"/>
        </w:rPr>
        <w:t>, pre účely zadávania tejto zákazky</w:t>
      </w:r>
      <w:r w:rsidRPr="00A36B24">
        <w:rPr>
          <w:rFonts w:ascii="Calibri" w:hAnsi="Calibri" w:cs="Calibri"/>
          <w:b/>
          <w:sz w:val="20"/>
          <w:szCs w:val="20"/>
        </w:rPr>
        <w:t>, je prejav slobodnej vôle uchádzača</w:t>
      </w:r>
      <w:r w:rsidRPr="00A36B24">
        <w:rPr>
          <w:rFonts w:ascii="Calibri" w:hAnsi="Calibri" w:cs="Calibri"/>
          <w:sz w:val="20"/>
          <w:szCs w:val="20"/>
        </w:rPr>
        <w:t xml:space="preserve">, že chce za úhradu poskytnúť verejnému obstarávateľovi určené plnenie </w:t>
      </w:r>
      <w:r w:rsidRPr="00A36B24">
        <w:rPr>
          <w:rFonts w:ascii="Calibri" w:hAnsi="Calibri" w:cs="Calibri"/>
          <w:sz w:val="20"/>
          <w:szCs w:val="20"/>
          <w:u w:val="single"/>
        </w:rPr>
        <w:t xml:space="preserve">pri dodržaní podmienok stanovených verejným obstarávateľom </w:t>
      </w:r>
      <w:r w:rsidRPr="00A36B24">
        <w:rPr>
          <w:rFonts w:ascii="Calibri" w:hAnsi="Calibri" w:cs="Calibri"/>
          <w:b/>
          <w:sz w:val="20"/>
          <w:szCs w:val="20"/>
          <w:u w:val="single"/>
        </w:rPr>
        <w:t>bez určovania svojich osobitných podmienok.</w:t>
      </w:r>
    </w:p>
    <w:p w14:paraId="362AB980" w14:textId="77777777" w:rsidR="00A36B24" w:rsidRPr="00A36B24" w:rsidRDefault="00A36B24" w:rsidP="00A36B24">
      <w:pPr>
        <w:pStyle w:val="tl1"/>
        <w:tabs>
          <w:tab w:val="left" w:pos="567"/>
        </w:tabs>
        <w:rPr>
          <w:rFonts w:ascii="Calibri" w:hAnsi="Calibri" w:cs="Calibri"/>
          <w:sz w:val="20"/>
          <w:szCs w:val="20"/>
        </w:rPr>
      </w:pPr>
    </w:p>
    <w:p w14:paraId="201B2763"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predkladá ponuku v elektronickej podobe v lehote na predkladanie ponúk podľa požiadaviek uvedených v týchto SP.</w:t>
      </w:r>
    </w:p>
    <w:p w14:paraId="4CC2CA2B" w14:textId="77777777" w:rsidR="00A36B24" w:rsidRPr="00A36B24" w:rsidRDefault="00A36B24" w:rsidP="00A36B24">
      <w:pPr>
        <w:pStyle w:val="Odsekzoznamu"/>
        <w:rPr>
          <w:rFonts w:ascii="Calibri" w:hAnsi="Calibri" w:cs="Calibri"/>
          <w:sz w:val="20"/>
          <w:szCs w:val="20"/>
        </w:rPr>
      </w:pPr>
    </w:p>
    <w:p w14:paraId="67D2BF37" w14:textId="77777777" w:rsidR="00A36B24" w:rsidRPr="00A36B24" w:rsidRDefault="00A36B24" w:rsidP="00A36B24">
      <w:pPr>
        <w:pStyle w:val="tl1"/>
        <w:numPr>
          <w:ilvl w:val="1"/>
          <w:numId w:val="7"/>
        </w:numPr>
        <w:tabs>
          <w:tab w:val="left" w:pos="567"/>
        </w:tabs>
        <w:ind w:left="0" w:firstLine="0"/>
        <w:rPr>
          <w:rStyle w:val="Hypertextovprepojenie"/>
          <w:rFonts w:ascii="Calibri" w:hAnsi="Calibri" w:cs="Calibri"/>
          <w:sz w:val="20"/>
          <w:szCs w:val="20"/>
        </w:rPr>
      </w:pPr>
      <w:r w:rsidRPr="00A36B24">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36B24">
          <w:rPr>
            <w:rStyle w:val="Hypertextovprepojenie"/>
            <w:rFonts w:ascii="Calibri" w:hAnsi="Calibri" w:cs="Calibri"/>
            <w:sz w:val="20"/>
            <w:szCs w:val="20"/>
          </w:rPr>
          <w:t>https://josephine.proebiz.com/</w:t>
        </w:r>
      </w:hyperlink>
      <w:r w:rsidRPr="00A36B24">
        <w:rPr>
          <w:rStyle w:val="Hypertextovprepojenie"/>
          <w:rFonts w:ascii="Calibri" w:hAnsi="Calibri" w:cs="Calibri"/>
          <w:sz w:val="20"/>
          <w:szCs w:val="20"/>
        </w:rPr>
        <w:t>.</w:t>
      </w:r>
    </w:p>
    <w:p w14:paraId="1AFE9AE4" w14:textId="77777777" w:rsidR="00A36B24" w:rsidRPr="00A36B24" w:rsidRDefault="00A36B24" w:rsidP="00A36B24">
      <w:pPr>
        <w:pStyle w:val="tl1"/>
        <w:tabs>
          <w:tab w:val="left" w:pos="567"/>
        </w:tabs>
        <w:rPr>
          <w:rFonts w:ascii="Calibri" w:hAnsi="Calibri" w:cs="Calibri"/>
          <w:sz w:val="20"/>
          <w:szCs w:val="20"/>
        </w:rPr>
      </w:pPr>
    </w:p>
    <w:p w14:paraId="3488E49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svoju ponuku identifikuje uvedením obchodného mena alebo názvu, sídla, miesta podnikania alebo obvyklého pobytu uchádzača.</w:t>
      </w:r>
    </w:p>
    <w:p w14:paraId="02B70EF7" w14:textId="77777777" w:rsidR="00A36B24" w:rsidRPr="00A36B24" w:rsidRDefault="00A36B24" w:rsidP="00A36B24">
      <w:pPr>
        <w:pStyle w:val="tl1"/>
        <w:rPr>
          <w:rFonts w:ascii="Calibri" w:hAnsi="Calibri" w:cs="Calibri"/>
          <w:sz w:val="20"/>
          <w:szCs w:val="20"/>
        </w:rPr>
      </w:pPr>
    </w:p>
    <w:p w14:paraId="43C5C87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15A92414" w14:textId="77777777" w:rsidR="00A36B24" w:rsidRPr="00A36B24" w:rsidRDefault="00A36B24" w:rsidP="00A36B24">
      <w:pPr>
        <w:pStyle w:val="tl1"/>
        <w:tabs>
          <w:tab w:val="left" w:pos="567"/>
        </w:tabs>
        <w:rPr>
          <w:rFonts w:ascii="Calibri" w:hAnsi="Calibri" w:cs="Calibri"/>
          <w:sz w:val="20"/>
          <w:szCs w:val="20"/>
        </w:rPr>
      </w:pPr>
    </w:p>
    <w:p w14:paraId="14D9D4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6B24">
        <w:rPr>
          <w:rFonts w:ascii="Calibri" w:hAnsi="Calibri" w:cs="Calibri"/>
          <w:sz w:val="20"/>
          <w:szCs w:val="20"/>
        </w:rPr>
        <w:cr/>
      </w:r>
    </w:p>
    <w:p w14:paraId="03B5612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Doklady a dokumenty tvoriace obsah ponuky, požadované v týchto SP, musia byť k termínu predloženia ponuky platné a aktuálne.</w:t>
      </w:r>
    </w:p>
    <w:p w14:paraId="605D2627" w14:textId="77777777" w:rsidR="00A36B24" w:rsidRPr="00A36B24" w:rsidRDefault="00A36B24" w:rsidP="00A36B24">
      <w:pPr>
        <w:pStyle w:val="tl1"/>
        <w:tabs>
          <w:tab w:val="left" w:pos="567"/>
        </w:tabs>
        <w:rPr>
          <w:rFonts w:ascii="Calibri" w:hAnsi="Calibri" w:cs="Calibri"/>
          <w:sz w:val="20"/>
          <w:szCs w:val="20"/>
        </w:rPr>
      </w:pPr>
    </w:p>
    <w:p w14:paraId="708D923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predbežne nahradiť doklady, prostredníctvom ktorých preukazuje splnenie podmienok účasti:</w:t>
      </w:r>
    </w:p>
    <w:p w14:paraId="022F1EFA" w14:textId="77777777" w:rsidR="00A36B24" w:rsidRPr="00A36B24" w:rsidRDefault="00A36B24" w:rsidP="00A36B24">
      <w:pPr>
        <w:pStyle w:val="tl1"/>
        <w:tabs>
          <w:tab w:val="left" w:pos="567"/>
        </w:tabs>
        <w:rPr>
          <w:rFonts w:ascii="Calibri" w:hAnsi="Calibri" w:cs="Calibri"/>
          <w:sz w:val="20"/>
          <w:szCs w:val="20"/>
        </w:rPr>
      </w:pPr>
    </w:p>
    <w:p w14:paraId="64C40BF3" w14:textId="77777777" w:rsidR="00A36B24" w:rsidRPr="00A36B24" w:rsidRDefault="00A36B24" w:rsidP="00A36B24">
      <w:pPr>
        <w:pStyle w:val="tl1"/>
        <w:numPr>
          <w:ilvl w:val="0"/>
          <w:numId w:val="8"/>
        </w:numPr>
        <w:rPr>
          <w:rFonts w:ascii="Calibri" w:hAnsi="Calibri" w:cs="Calibri"/>
          <w:sz w:val="20"/>
          <w:szCs w:val="20"/>
        </w:rPr>
      </w:pPr>
      <w:r w:rsidRPr="00A36B24">
        <w:rPr>
          <w:rFonts w:ascii="Calibri" w:hAnsi="Calibri" w:cs="Calibri"/>
          <w:b/>
          <w:bCs/>
          <w:sz w:val="20"/>
          <w:szCs w:val="20"/>
        </w:rPr>
        <w:t>v zmysle § 39 ZVO jednotným európskym dokumentom</w:t>
      </w:r>
      <w:r w:rsidRPr="00A36B24">
        <w:rPr>
          <w:rFonts w:ascii="Calibri" w:hAnsi="Calibri" w:cs="Calibri"/>
          <w:sz w:val="20"/>
          <w:szCs w:val="20"/>
        </w:rPr>
        <w:t xml:space="preserve">, v takomto prípade súčasťou jeho ponuky bude vyplnený jednotný elektronický dokument. Uchádzač </w:t>
      </w:r>
      <w:r w:rsidRPr="00A36B24">
        <w:rPr>
          <w:rFonts w:ascii="Calibri" w:hAnsi="Calibri" w:cs="Calibri"/>
          <w:sz w:val="20"/>
          <w:szCs w:val="20"/>
          <w:u w:val="single"/>
        </w:rPr>
        <w:t>môže</w:t>
      </w:r>
      <w:r w:rsidRPr="00A36B24">
        <w:rPr>
          <w:rFonts w:ascii="Calibri" w:hAnsi="Calibri" w:cs="Calibri"/>
          <w:sz w:val="20"/>
          <w:szCs w:val="20"/>
        </w:rPr>
        <w:t xml:space="preserve"> prehlásiť splnenie podmienok účasti finančného a ekonomického postavenia a podmienky účasti technickej alebo odbornej spôsobilosti </w:t>
      </w:r>
      <w:r w:rsidRPr="00A36B24">
        <w:rPr>
          <w:rFonts w:ascii="Calibri" w:hAnsi="Calibri" w:cs="Calibri"/>
          <w:sz w:val="20"/>
          <w:szCs w:val="20"/>
          <w:u w:val="single"/>
        </w:rPr>
        <w:t>prostredníctvom globálneho údaju</w:t>
      </w:r>
      <w:r w:rsidRPr="00A36B24">
        <w:rPr>
          <w:rFonts w:ascii="Calibri" w:hAnsi="Calibri" w:cs="Calibri"/>
          <w:sz w:val="20"/>
          <w:szCs w:val="20"/>
        </w:rPr>
        <w:t xml:space="preserve"> uvedeného v oddiel α IV. časti jednotného európskeho dokumentu </w:t>
      </w:r>
    </w:p>
    <w:p w14:paraId="500B4CC9" w14:textId="77777777" w:rsidR="00A36B24" w:rsidRPr="00A36B24" w:rsidRDefault="00A36B24" w:rsidP="00A36B24">
      <w:pPr>
        <w:pStyle w:val="tl1"/>
        <w:rPr>
          <w:rFonts w:ascii="Calibri" w:hAnsi="Calibri" w:cs="Calibri"/>
          <w:sz w:val="20"/>
          <w:szCs w:val="20"/>
        </w:rPr>
      </w:pPr>
    </w:p>
    <w:p w14:paraId="5C8D8DE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D89399F" w14:textId="77777777" w:rsidR="00A36B24" w:rsidRPr="00A36B24" w:rsidRDefault="00A36B24" w:rsidP="00A36B24">
      <w:pPr>
        <w:pStyle w:val="tl1"/>
        <w:tabs>
          <w:tab w:val="left" w:pos="567"/>
        </w:tabs>
        <w:rPr>
          <w:rFonts w:ascii="Calibri" w:hAnsi="Calibri" w:cs="Calibri"/>
          <w:sz w:val="20"/>
          <w:szCs w:val="20"/>
        </w:rPr>
      </w:pPr>
    </w:p>
    <w:p w14:paraId="547461C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FD7E10B" w14:textId="77777777" w:rsidR="00A36B24" w:rsidRPr="00A36B24" w:rsidRDefault="00A36B24" w:rsidP="00A36B24">
      <w:pPr>
        <w:pStyle w:val="tl1"/>
        <w:tabs>
          <w:tab w:val="left" w:pos="567"/>
        </w:tabs>
        <w:rPr>
          <w:rFonts w:ascii="Calibri" w:hAnsi="Calibri" w:cs="Calibri"/>
          <w:sz w:val="20"/>
          <w:szCs w:val="20"/>
        </w:rPr>
      </w:pPr>
    </w:p>
    <w:p w14:paraId="67E11C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Ustanovenia ZVO týkajúce sa preukazovania splnenia podmienok účasti osobného postavenia prostredníctvom zoznamu hospodárskych subjektov týmto nie sú dotknuté.</w:t>
      </w:r>
    </w:p>
    <w:p w14:paraId="42220661" w14:textId="77777777" w:rsidR="00A36B24" w:rsidRPr="00A36B24" w:rsidRDefault="00A36B24" w:rsidP="00A36B24">
      <w:pPr>
        <w:pStyle w:val="tl1"/>
        <w:rPr>
          <w:rFonts w:ascii="Calibri" w:hAnsi="Calibri" w:cs="Calibri"/>
          <w:sz w:val="20"/>
          <w:szCs w:val="20"/>
        </w:rPr>
      </w:pPr>
    </w:p>
    <w:p w14:paraId="2E5B835E"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JAZYK PONUKY</w:t>
      </w:r>
    </w:p>
    <w:p w14:paraId="07CB759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6B8796" w14:textId="77777777" w:rsidR="00A36B24" w:rsidRPr="00A36B24" w:rsidRDefault="00A36B24" w:rsidP="00A36B24">
      <w:pPr>
        <w:pStyle w:val="tl1"/>
        <w:rPr>
          <w:rFonts w:ascii="Calibri" w:hAnsi="Calibri" w:cs="Calibri"/>
          <w:b/>
          <w:bCs/>
          <w:sz w:val="20"/>
          <w:szCs w:val="20"/>
        </w:rPr>
      </w:pPr>
    </w:p>
    <w:p w14:paraId="6F3D5BE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MENA A CENY UVÁDZANÉ V PONUKE</w:t>
      </w:r>
    </w:p>
    <w:p w14:paraId="1FFAD781"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lastRenderedPageBreak/>
        <w:t>Uchádzačom navrhovaná zmluvná cena za predmet zákazky bude vyjadrená v eurách (EUR) a matematicky zaokrúhlená na dve desatinné miesta.</w:t>
      </w:r>
    </w:p>
    <w:p w14:paraId="752A20A4" w14:textId="77777777" w:rsidR="00A36B24" w:rsidRPr="00A36B24" w:rsidRDefault="00A36B24" w:rsidP="00A36B24">
      <w:pPr>
        <w:pStyle w:val="tl1"/>
        <w:tabs>
          <w:tab w:val="left" w:pos="567"/>
        </w:tabs>
        <w:rPr>
          <w:rFonts w:ascii="Calibri" w:hAnsi="Calibri" w:cs="Calibri"/>
          <w:b/>
          <w:sz w:val="20"/>
          <w:szCs w:val="20"/>
        </w:rPr>
      </w:pPr>
    </w:p>
    <w:p w14:paraId="6C3316E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 </w:t>
      </w:r>
      <w:r w:rsidRPr="00A36B24">
        <w:rPr>
          <w:rFonts w:ascii="Calibri" w:hAnsi="Calibri" w:cs="Calibri"/>
          <w:sz w:val="20"/>
          <w:szCs w:val="20"/>
        </w:rPr>
        <w:t>Uchádzač</w:t>
      </w:r>
      <w:r w:rsidRPr="00A36B24">
        <w:rPr>
          <w:rFonts w:ascii="Calibri" w:hAnsi="Calibri" w:cs="Calibri"/>
          <w:iCs/>
          <w:sz w:val="20"/>
          <w:szCs w:val="20"/>
        </w:rPr>
        <w:t xml:space="preserve"> </w:t>
      </w:r>
      <w:r w:rsidRPr="00A36B24">
        <w:rPr>
          <w:rFonts w:ascii="Calibri" w:hAnsi="Calibri" w:cs="Calibri"/>
          <w:sz w:val="20"/>
          <w:szCs w:val="20"/>
        </w:rPr>
        <w:t>navrhovanú zmluvnú cenu uvedie v zložení:</w:t>
      </w:r>
    </w:p>
    <w:p w14:paraId="7F03A344" w14:textId="77777777" w:rsidR="00A36B24" w:rsidRPr="00A36B24" w:rsidRDefault="00A36B24" w:rsidP="00A36B24">
      <w:pPr>
        <w:pStyle w:val="tl1"/>
        <w:rPr>
          <w:rFonts w:ascii="Calibri" w:hAnsi="Calibri" w:cs="Calibri"/>
          <w:b/>
          <w:sz w:val="20"/>
          <w:szCs w:val="20"/>
        </w:rPr>
      </w:pPr>
      <w:bookmarkStart w:id="16" w:name="_Hlk83806980"/>
    </w:p>
    <w:p w14:paraId="499B5CD1"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cena za celý predmet zákazky v EUR bez DPH,</w:t>
      </w:r>
    </w:p>
    <w:p w14:paraId="6844942B"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29F51216"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bookmarkEnd w:id="16"/>
    <w:p w14:paraId="39C38F03" w14:textId="77777777" w:rsidR="00A36B24" w:rsidRPr="00A36B24" w:rsidRDefault="00A36B24" w:rsidP="00A36B24">
      <w:pPr>
        <w:pStyle w:val="tl1"/>
        <w:rPr>
          <w:rFonts w:ascii="Calibri" w:hAnsi="Calibri" w:cs="Calibri"/>
          <w:b/>
          <w:sz w:val="20"/>
          <w:szCs w:val="20"/>
        </w:rPr>
      </w:pPr>
    </w:p>
    <w:p w14:paraId="1E5248B3" w14:textId="77777777" w:rsidR="00A36B24" w:rsidRPr="00A36B24" w:rsidRDefault="00A36B24" w:rsidP="00A36B24">
      <w:pPr>
        <w:pStyle w:val="tl1"/>
        <w:rPr>
          <w:rFonts w:ascii="Calibri" w:hAnsi="Calibri" w:cs="Calibri"/>
          <w:bCs/>
          <w:sz w:val="20"/>
          <w:szCs w:val="20"/>
        </w:rPr>
      </w:pPr>
      <w:r w:rsidRPr="00A36B24">
        <w:rPr>
          <w:rFonts w:ascii="Calibri" w:hAnsi="Calibri" w:cs="Calibri"/>
          <w:bCs/>
          <w:sz w:val="20"/>
          <w:szCs w:val="20"/>
        </w:rPr>
        <w:t xml:space="preserve">Podrobná štruktúra jednotlivých položiek je uvedená v časti G – Návrh uchádzača na plnenie kritérií týchto SP. </w:t>
      </w:r>
    </w:p>
    <w:p w14:paraId="55BBB000" w14:textId="77777777" w:rsidR="00A36B24" w:rsidRPr="00A36B24" w:rsidRDefault="00A36B24" w:rsidP="00A36B24">
      <w:pPr>
        <w:pStyle w:val="tl1"/>
        <w:rPr>
          <w:rFonts w:ascii="Calibri" w:hAnsi="Calibri" w:cs="Calibri"/>
          <w:sz w:val="20"/>
          <w:szCs w:val="20"/>
        </w:rPr>
      </w:pPr>
    </w:p>
    <w:p w14:paraId="1C5BD9F3"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Ak uchádzač nie je platcom DPH, na túto skutočnosť vo svojej ponuke upozorní. Cena uchádzača, ktorý nie je platcom DPH, bude posudzovaná ako cena celkom.</w:t>
      </w:r>
    </w:p>
    <w:p w14:paraId="0AC512FA" w14:textId="77777777" w:rsidR="00A36B24" w:rsidRPr="00A36B24" w:rsidRDefault="00A36B24" w:rsidP="00A36B24">
      <w:pPr>
        <w:pStyle w:val="tl1"/>
        <w:tabs>
          <w:tab w:val="left" w:pos="567"/>
        </w:tabs>
        <w:rPr>
          <w:rFonts w:ascii="Calibri" w:hAnsi="Calibri" w:cs="Calibri"/>
          <w:bCs/>
          <w:sz w:val="20"/>
          <w:szCs w:val="20"/>
        </w:rPr>
      </w:pPr>
    </w:p>
    <w:p w14:paraId="4575B02D"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EF48065" w14:textId="77777777" w:rsidR="00A36B24" w:rsidRPr="00A36B24" w:rsidRDefault="00A36B24" w:rsidP="00A36B24">
      <w:pPr>
        <w:pStyle w:val="Odsekzoznamu"/>
        <w:rPr>
          <w:rFonts w:ascii="Calibri" w:hAnsi="Calibri" w:cs="Calibri"/>
          <w:bCs/>
          <w:sz w:val="20"/>
          <w:szCs w:val="20"/>
        </w:rPr>
      </w:pPr>
    </w:p>
    <w:p w14:paraId="14EE7890"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je uchádzač zahraničnou osobou, uvedie celkovú cenu v EUR s DPH ako cenu v EUR bez DPH (bez DPH platnej v krajine sídla uchádzača) navýšenú o aktuálne platnú sadzbu DPH v SR (DPH odvádza v prípade úspešnosti jeho ponuky verejný obstarávateľ).</w:t>
      </w:r>
    </w:p>
    <w:p w14:paraId="1B93E5EF" w14:textId="77777777" w:rsidR="00A36B24" w:rsidRPr="00A36B24" w:rsidRDefault="00A36B24" w:rsidP="00A36B24">
      <w:pPr>
        <w:pStyle w:val="Odsekzoznamu"/>
        <w:rPr>
          <w:rFonts w:ascii="Calibri" w:hAnsi="Calibri" w:cs="Calibri"/>
          <w:bCs/>
          <w:sz w:val="20"/>
          <w:szCs w:val="20"/>
        </w:rPr>
      </w:pPr>
    </w:p>
    <w:p w14:paraId="13E8CF7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56B4F82" w14:textId="77777777" w:rsidR="00A36B24" w:rsidRPr="00A36B24" w:rsidRDefault="00A36B24" w:rsidP="00A36B24">
      <w:pPr>
        <w:pStyle w:val="tl1"/>
        <w:rPr>
          <w:rFonts w:ascii="Calibri" w:hAnsi="Calibri" w:cs="Calibri"/>
          <w:b/>
          <w:bCs/>
          <w:sz w:val="20"/>
          <w:szCs w:val="20"/>
          <w:highlight w:val="yellow"/>
        </w:rPr>
      </w:pPr>
    </w:p>
    <w:p w14:paraId="60D61B2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OBSAH  PONUKY</w:t>
      </w:r>
    </w:p>
    <w:p w14:paraId="10DD44D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Záujemca je povinný pri zostavovaní ponuky dodržať obsah uvedený v bode 14.2. tejto časti SP, pričom dodrží ustanovenia  uvedené v bode 11 tejto časti SP. </w:t>
      </w:r>
    </w:p>
    <w:p w14:paraId="13A7E958" w14:textId="77777777" w:rsidR="00A36B24" w:rsidRPr="00A36B24" w:rsidRDefault="00A36B24" w:rsidP="00A36B24">
      <w:pPr>
        <w:pStyle w:val="tl1"/>
        <w:tabs>
          <w:tab w:val="left" w:pos="567"/>
        </w:tabs>
        <w:rPr>
          <w:rFonts w:ascii="Calibri" w:hAnsi="Calibri" w:cs="Calibri"/>
          <w:sz w:val="20"/>
          <w:szCs w:val="20"/>
        </w:rPr>
      </w:pPr>
    </w:p>
    <w:p w14:paraId="2BAF8FA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rPr>
        <w:t>V predloženej ponuke prostredníctvom systému JOSEPHINE musia byť pripojené nasledovné naskenované doklady a dokumenty (v prípade .</w:t>
      </w:r>
      <w:proofErr w:type="spellStart"/>
      <w:r w:rsidRPr="00A36B24">
        <w:rPr>
          <w:rFonts w:ascii="Calibri" w:hAnsi="Calibri" w:cs="Calibri"/>
          <w:sz w:val="20"/>
        </w:rPr>
        <w:t>pdf</w:t>
      </w:r>
      <w:proofErr w:type="spellEnd"/>
      <w:r w:rsidRPr="00A36B24">
        <w:rPr>
          <w:rFonts w:ascii="Calibri" w:hAnsi="Calibri" w:cs="Calibri"/>
          <w:sz w:val="20"/>
        </w:rPr>
        <w:t xml:space="preserve"> súborov scany dokladov a dokumentov)  tvoriace obsah  ponuky, ktoré musia byť k termínu predloženia ponuky platné a aktuálne:</w:t>
      </w:r>
    </w:p>
    <w:p w14:paraId="092642AD" w14:textId="77777777" w:rsidR="00A36B24" w:rsidRPr="00A36B24" w:rsidRDefault="00A36B24" w:rsidP="00A36B24">
      <w:pPr>
        <w:pStyle w:val="tl1"/>
        <w:rPr>
          <w:rFonts w:ascii="Calibri" w:hAnsi="Calibri" w:cs="Calibri"/>
          <w:sz w:val="20"/>
          <w:szCs w:val="20"/>
        </w:rPr>
      </w:pPr>
    </w:p>
    <w:p w14:paraId="1BD88DE3" w14:textId="77777777" w:rsidR="00A36B24" w:rsidRPr="00A36B24" w:rsidRDefault="00A36B24" w:rsidP="00A36B24">
      <w:pPr>
        <w:pStyle w:val="tl1"/>
        <w:numPr>
          <w:ilvl w:val="2"/>
          <w:numId w:val="7"/>
        </w:numPr>
        <w:ind w:left="567" w:firstLine="0"/>
        <w:rPr>
          <w:rFonts w:ascii="Calibri" w:hAnsi="Calibri" w:cs="Calibri"/>
          <w:sz w:val="20"/>
          <w:szCs w:val="20"/>
        </w:rPr>
      </w:pPr>
      <w:bookmarkStart w:id="17" w:name="_Hlk84935560"/>
      <w:r w:rsidRPr="00A36B24">
        <w:rPr>
          <w:rFonts w:ascii="Calibri" w:hAnsi="Calibri" w:cs="Calibri"/>
          <w:b/>
          <w:iCs/>
          <w:sz w:val="20"/>
          <w:szCs w:val="20"/>
          <w:u w:val="single"/>
        </w:rPr>
        <w:t xml:space="preserve">DOKLADY A DOKUMENTY </w:t>
      </w:r>
      <w:r w:rsidRPr="00A36B24">
        <w:rPr>
          <w:rFonts w:ascii="Calibri" w:hAnsi="Calibri" w:cs="Calibri"/>
          <w:b/>
          <w:sz w:val="20"/>
          <w:szCs w:val="20"/>
          <w:u w:val="single"/>
        </w:rPr>
        <w:t>NA PREUKÁZANIE SPLNENIA PODMIENOK ÚČASTI</w:t>
      </w:r>
      <w:r w:rsidRPr="00A36B24">
        <w:rPr>
          <w:rFonts w:ascii="Calibri" w:hAnsi="Calibri" w:cs="Calibri"/>
          <w:sz w:val="20"/>
          <w:szCs w:val="20"/>
        </w:rPr>
        <w:t xml:space="preserve"> vo verejnom obstarávaní, požadované v oznámení o vyhlásení verejného obstarávania a </w:t>
      </w:r>
      <w:r w:rsidRPr="00A36B24">
        <w:rPr>
          <w:rFonts w:ascii="Calibri" w:hAnsi="Calibri" w:cs="Calibri"/>
          <w:b/>
          <w:sz w:val="20"/>
          <w:szCs w:val="20"/>
        </w:rPr>
        <w:t xml:space="preserve">v časti </w:t>
      </w:r>
      <w:r w:rsidRPr="00A36B24">
        <w:rPr>
          <w:rFonts w:ascii="Calibri" w:hAnsi="Calibri" w:cs="Calibri"/>
          <w:b/>
          <w:iCs/>
          <w:sz w:val="20"/>
          <w:szCs w:val="20"/>
        </w:rPr>
        <w:t xml:space="preserve">F. Podmienky účasti uchádzačov </w:t>
      </w:r>
      <w:r w:rsidRPr="00A36B24">
        <w:rPr>
          <w:rFonts w:ascii="Calibri" w:hAnsi="Calibri" w:cs="Calibri"/>
          <w:b/>
          <w:sz w:val="20"/>
          <w:szCs w:val="20"/>
        </w:rPr>
        <w:t xml:space="preserve">týchto SP. </w:t>
      </w:r>
    </w:p>
    <w:p w14:paraId="5DC8094A" w14:textId="77777777" w:rsidR="00A36B24" w:rsidRPr="00A36B24" w:rsidRDefault="00A36B24" w:rsidP="00A36B24">
      <w:pPr>
        <w:pStyle w:val="tl1"/>
        <w:rPr>
          <w:rFonts w:ascii="Calibri" w:hAnsi="Calibri" w:cs="Calibri"/>
          <w:sz w:val="20"/>
          <w:szCs w:val="20"/>
        </w:rPr>
      </w:pPr>
    </w:p>
    <w:p w14:paraId="5E195531"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iCs/>
          <w:sz w:val="20"/>
          <w:szCs w:val="20"/>
        </w:rPr>
        <w:t>Doklady a dokumenty</w:t>
      </w:r>
      <w:r w:rsidRPr="00A36B24">
        <w:rPr>
          <w:rFonts w:ascii="Calibri" w:hAnsi="Calibri" w:cs="Calibri"/>
          <w:sz w:val="20"/>
          <w:szCs w:val="20"/>
        </w:rPr>
        <w:t xml:space="preserve"> na preukázanie a opísanie spôsobu</w:t>
      </w:r>
      <w:r w:rsidRPr="00A36B24">
        <w:rPr>
          <w:rFonts w:ascii="Calibri" w:hAnsi="Calibri" w:cs="Calibri"/>
          <w:b/>
          <w:sz w:val="20"/>
          <w:szCs w:val="20"/>
        </w:rPr>
        <w:t xml:space="preserve"> splnenia požiadaviek verejného obstarávateľa na predmet zákazky</w:t>
      </w:r>
      <w:r w:rsidRPr="00A36B24">
        <w:rPr>
          <w:rFonts w:ascii="Calibri" w:hAnsi="Calibri" w:cs="Calibri"/>
          <w:sz w:val="20"/>
          <w:szCs w:val="20"/>
        </w:rPr>
        <w:t xml:space="preserve"> (</w:t>
      </w:r>
      <w:r w:rsidRPr="00A36B24">
        <w:rPr>
          <w:rFonts w:ascii="Calibri" w:hAnsi="Calibri" w:cs="Calibri"/>
          <w:b/>
          <w:iCs/>
          <w:sz w:val="20"/>
          <w:szCs w:val="20"/>
          <w:u w:val="single"/>
        </w:rPr>
        <w:t xml:space="preserve">viď </w:t>
      </w:r>
      <w:r w:rsidRPr="00A36B24">
        <w:rPr>
          <w:rFonts w:ascii="Calibri" w:hAnsi="Calibri" w:cs="Calibri"/>
          <w:b/>
          <w:sz w:val="20"/>
          <w:szCs w:val="20"/>
          <w:u w:val="single"/>
        </w:rPr>
        <w:t xml:space="preserve">bod 3. časť B. Opis predmetu zákazky týchto SP). </w:t>
      </w:r>
    </w:p>
    <w:p w14:paraId="0CE61591" w14:textId="77777777" w:rsidR="00A36B24" w:rsidRPr="00A36B24" w:rsidRDefault="00A36B24" w:rsidP="00A36B24">
      <w:pPr>
        <w:pStyle w:val="Odsekzoznamu"/>
        <w:rPr>
          <w:rFonts w:ascii="Calibri" w:hAnsi="Calibri" w:cs="Calibri"/>
          <w:sz w:val="20"/>
          <w:szCs w:val="20"/>
        </w:rPr>
      </w:pPr>
    </w:p>
    <w:p w14:paraId="71D60A34"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v časti G týchto SP Návrh uchádzača na plnenie kritérií</w:t>
      </w:r>
    </w:p>
    <w:p w14:paraId="3B526560"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č. 3 k SP Špecifikácia predmetu zákazky (Prílohy RD)</w:t>
      </w:r>
    </w:p>
    <w:p w14:paraId="6307F0B6" w14:textId="77777777" w:rsidR="00A36B24" w:rsidRPr="00A36B24" w:rsidRDefault="00A36B24" w:rsidP="00A36B24">
      <w:pPr>
        <w:pStyle w:val="tl1"/>
        <w:ind w:left="567"/>
        <w:rPr>
          <w:rFonts w:ascii="Calibri" w:hAnsi="Calibri" w:cs="Calibri"/>
          <w:sz w:val="20"/>
          <w:szCs w:val="20"/>
        </w:rPr>
      </w:pPr>
    </w:p>
    <w:p w14:paraId="42AA51FB"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w:t>
      </w:r>
      <w:r w:rsidRPr="00A36B24">
        <w:rPr>
          <w:rFonts w:ascii="Calibri" w:hAnsi="Calibri" w:cs="Calibri"/>
          <w:iCs/>
          <w:caps/>
          <w:sz w:val="20"/>
          <w:szCs w:val="20"/>
        </w:rPr>
        <w:t>čestné vyhlásenie skupiny dodávateľov</w:t>
      </w:r>
      <w:r w:rsidRPr="00A36B24">
        <w:rPr>
          <w:rFonts w:ascii="Calibri" w:hAnsi="Calibri" w:cs="Calibri"/>
          <w:sz w:val="20"/>
          <w:szCs w:val="20"/>
        </w:rPr>
        <w:t xml:space="preserve">, podpísané všetkými členmi skupiny alebo osobou/osobami oprávnenými konať v danej veci za každého člena skupiny, v ktorom vyhlásia, že v prípade prijatia ich ponuky verejným obstarávateľom </w:t>
      </w:r>
      <w:r w:rsidRPr="00A36B24">
        <w:rPr>
          <w:rFonts w:ascii="Calibri" w:hAnsi="Calibri" w:cs="Calibri"/>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1B17D830" w14:textId="77777777" w:rsidR="00A36B24" w:rsidRPr="00A36B24" w:rsidRDefault="00A36B24" w:rsidP="00A36B24">
      <w:pPr>
        <w:pStyle w:val="tl1"/>
        <w:ind w:left="567"/>
        <w:rPr>
          <w:rFonts w:ascii="Calibri" w:hAnsi="Calibri" w:cs="Calibri"/>
          <w:b/>
          <w:bCs/>
          <w:sz w:val="20"/>
          <w:szCs w:val="20"/>
        </w:rPr>
      </w:pPr>
    </w:p>
    <w:p w14:paraId="7CCD6048"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vystavené plnomocenstvo </w:t>
      </w:r>
      <w:r w:rsidRPr="00A36B24">
        <w:rPr>
          <w:rFonts w:ascii="Calibri" w:hAnsi="Calibri" w:cs="Calibri"/>
          <w:iCs/>
          <w:sz w:val="20"/>
          <w:szCs w:val="20"/>
        </w:rPr>
        <w:t>pre jedného z členov skupiny</w:t>
      </w:r>
      <w:r w:rsidRPr="00A36B24">
        <w:rPr>
          <w:rFonts w:ascii="Calibri" w:hAnsi="Calibri" w:cs="Calibri"/>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6DF3A8DC" w14:textId="77777777" w:rsidR="00A36B24" w:rsidRPr="00A36B24" w:rsidRDefault="00A36B24" w:rsidP="00A36B24">
      <w:pPr>
        <w:pStyle w:val="tl1"/>
        <w:ind w:left="567"/>
        <w:rPr>
          <w:rFonts w:ascii="Calibri" w:hAnsi="Calibri" w:cs="Calibri"/>
          <w:b/>
          <w:bCs/>
          <w:sz w:val="20"/>
          <w:szCs w:val="20"/>
        </w:rPr>
      </w:pPr>
    </w:p>
    <w:p w14:paraId="37A1DFC2"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b/>
          <w:sz w:val="20"/>
          <w:szCs w:val="20"/>
        </w:rPr>
        <w:t>Príloha v časti G</w:t>
      </w:r>
      <w:r w:rsidRPr="00A36B24">
        <w:rPr>
          <w:rFonts w:ascii="Calibri" w:hAnsi="Calibri" w:cs="Calibri"/>
          <w:sz w:val="20"/>
          <w:szCs w:val="20"/>
        </w:rPr>
        <w:t xml:space="preserve"> týchto SP: </w:t>
      </w:r>
      <w:r w:rsidRPr="00A36B24">
        <w:rPr>
          <w:rFonts w:ascii="Calibri" w:hAnsi="Calibri" w:cs="Calibri"/>
          <w:b/>
          <w:sz w:val="20"/>
          <w:szCs w:val="20"/>
          <w:u w:val="single"/>
        </w:rPr>
        <w:t>NÁVRH UCHÁDZAČA NA PLNENIE KRITÉRIÍ</w:t>
      </w:r>
      <w:r w:rsidRPr="00A36B24">
        <w:rPr>
          <w:rFonts w:ascii="Calibri" w:hAnsi="Calibri" w:cs="Calibri"/>
          <w:sz w:val="20"/>
          <w:szCs w:val="20"/>
        </w:rPr>
        <w:t xml:space="preserve">, </w:t>
      </w:r>
      <w:r w:rsidRPr="00A36B24">
        <w:rPr>
          <w:rFonts w:ascii="Calibri" w:hAnsi="Calibri" w:cs="Calibri"/>
          <w:b/>
          <w:bCs/>
          <w:sz w:val="20"/>
          <w:szCs w:val="20"/>
        </w:rPr>
        <w:t xml:space="preserve">vypracovaný </w:t>
      </w:r>
      <w:r w:rsidRPr="00A36B24">
        <w:rPr>
          <w:rFonts w:ascii="Calibri" w:hAnsi="Calibri" w:cs="Calibri"/>
          <w:sz w:val="20"/>
          <w:szCs w:val="20"/>
        </w:rPr>
        <w:t xml:space="preserve">podľa časti </w:t>
      </w:r>
      <w:r w:rsidRPr="00A36B24">
        <w:rPr>
          <w:rFonts w:ascii="Calibri" w:hAnsi="Calibri" w:cs="Calibri"/>
          <w:b/>
          <w:sz w:val="20"/>
          <w:szCs w:val="20"/>
        </w:rPr>
        <w:t>E. Kritéria na hodnotenie ponúk a pravidlá ich uplatnenia, časti D. Spôsob určenia ceny a podľa časti G. Návrh uchádzača na plnenie kritérií a prílohy č. 1 týchto SP.</w:t>
      </w:r>
      <w:r w:rsidRPr="00A36B24">
        <w:rPr>
          <w:rFonts w:ascii="Calibri" w:hAnsi="Calibri" w:cs="Calibri"/>
          <w:sz w:val="20"/>
          <w:szCs w:val="20"/>
        </w:rPr>
        <w:t xml:space="preserve"> Formulár „Návrh uchádzača na plnenie kritérií“ musí byť </w:t>
      </w:r>
      <w:r w:rsidRPr="00A36B24">
        <w:rPr>
          <w:rFonts w:ascii="Calibri" w:hAnsi="Calibri" w:cs="Calibri"/>
          <w:sz w:val="20"/>
          <w:szCs w:val="20"/>
        </w:rPr>
        <w:lastRenderedPageBreak/>
        <w:t>podpísaný osobou/osobami oprávnenými konať za uchádzača. V prípade skupiny dodávateľov musí byť podpísaný každým členom skupiny alebo osobou/osobami oprávnenými konať v danej veci za člena skupiny.</w:t>
      </w:r>
    </w:p>
    <w:p w14:paraId="5811D53D" w14:textId="77777777" w:rsidR="00A36B24" w:rsidRPr="00A36B24" w:rsidRDefault="00A36B24" w:rsidP="00A36B24">
      <w:pPr>
        <w:pStyle w:val="tl1"/>
        <w:tabs>
          <w:tab w:val="left" w:pos="1134"/>
        </w:tabs>
        <w:rPr>
          <w:rFonts w:ascii="Calibri" w:hAnsi="Calibri" w:cs="Calibri"/>
          <w:sz w:val="20"/>
          <w:szCs w:val="20"/>
        </w:rPr>
      </w:pPr>
    </w:p>
    <w:p w14:paraId="3F2E751A"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sz w:val="20"/>
          <w:szCs w:val="20"/>
        </w:rPr>
        <w:t>Ďalšie dokumenty, ak to vyžadujú tieto SP.</w:t>
      </w:r>
    </w:p>
    <w:p w14:paraId="744F4E85" w14:textId="77777777" w:rsidR="00A36B24" w:rsidRPr="00A36B24" w:rsidRDefault="00A36B24" w:rsidP="00A36B24">
      <w:pPr>
        <w:pStyle w:val="tl1"/>
        <w:tabs>
          <w:tab w:val="left" w:pos="1134"/>
        </w:tabs>
        <w:rPr>
          <w:rFonts w:ascii="Calibri" w:hAnsi="Calibri" w:cs="Calibri"/>
          <w:sz w:val="20"/>
          <w:szCs w:val="20"/>
        </w:rPr>
      </w:pPr>
    </w:p>
    <w:p w14:paraId="2184299F" w14:textId="77777777" w:rsidR="00A36B24" w:rsidRPr="00A36B24" w:rsidRDefault="00A36B24" w:rsidP="00A36B24">
      <w:pPr>
        <w:pStyle w:val="tl1"/>
        <w:numPr>
          <w:ilvl w:val="1"/>
          <w:numId w:val="7"/>
        </w:numPr>
        <w:tabs>
          <w:tab w:val="left" w:pos="567"/>
        </w:tabs>
        <w:ind w:left="0" w:firstLine="0"/>
        <w:rPr>
          <w:rFonts w:ascii="Calibri" w:hAnsi="Calibri" w:cs="Calibri"/>
          <w:sz w:val="20"/>
        </w:rPr>
      </w:pPr>
      <w:r w:rsidRPr="00A36B24">
        <w:rPr>
          <w:rFonts w:ascii="Calibri" w:hAnsi="Calibri" w:cs="Calibri"/>
          <w:sz w:val="20"/>
        </w:rPr>
        <w:t xml:space="preserve">Z dôvodu zabezpečenia prehľadnosti ponuky a bezproblémovej komunikácie verejný obstarávateľ </w:t>
      </w:r>
      <w:r w:rsidRPr="00A36B24">
        <w:rPr>
          <w:rFonts w:ascii="Calibri" w:hAnsi="Calibri" w:cs="Calibri"/>
          <w:b/>
          <w:bCs/>
          <w:sz w:val="20"/>
        </w:rPr>
        <w:t xml:space="preserve">odporúča </w:t>
      </w:r>
      <w:r w:rsidRPr="00A36B24">
        <w:rPr>
          <w:rFonts w:ascii="Calibri" w:hAnsi="Calibri" w:cs="Calibri"/>
          <w:sz w:val="20"/>
        </w:rPr>
        <w:t>uchádzačom predložiť aj:</w:t>
      </w:r>
    </w:p>
    <w:p w14:paraId="663D826A"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obsah ponuky</w:t>
      </w:r>
      <w:r w:rsidRPr="00A36B24">
        <w:rPr>
          <w:rFonts w:ascii="Calibri" w:hAnsi="Calibri" w:cs="Calibr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C10B8D"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identifikačné údaje uchádzača</w:t>
      </w:r>
      <w:r w:rsidRPr="00A36B24">
        <w:rPr>
          <w:rFonts w:ascii="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36B24">
        <w:rPr>
          <w:rFonts w:ascii="Calibri" w:hAnsi="Calibri" w:cs="Calibri"/>
          <w:iCs/>
          <w:sz w:val="20"/>
          <w:szCs w:val="20"/>
        </w:rPr>
        <w:t>(názov, adresa a sídlo peňažného ústavu/banky)</w:t>
      </w:r>
      <w:r w:rsidRPr="00A36B24">
        <w:rPr>
          <w:rFonts w:ascii="Calibri" w:hAnsi="Calibri" w:cs="Calibri"/>
          <w:sz w:val="20"/>
          <w:szCs w:val="20"/>
        </w:rPr>
        <w:t xml:space="preserve">, číslo bankového účtu, kontaktné telefónne číslo, </w:t>
      </w:r>
      <w:r w:rsidRPr="00A36B24">
        <w:rPr>
          <w:rFonts w:ascii="Calibri" w:hAnsi="Calibri" w:cs="Calibri"/>
          <w:b/>
          <w:bCs/>
          <w:sz w:val="20"/>
          <w:szCs w:val="20"/>
        </w:rPr>
        <w:t>e-mail.</w:t>
      </w:r>
    </w:p>
    <w:bookmarkEnd w:id="17"/>
    <w:p w14:paraId="68E50167" w14:textId="77777777" w:rsidR="00A36B24" w:rsidRPr="00A36B24" w:rsidRDefault="00A36B24" w:rsidP="00A36B24">
      <w:pPr>
        <w:pStyle w:val="tl1"/>
        <w:rPr>
          <w:rFonts w:ascii="Calibri" w:hAnsi="Calibri" w:cs="Calibri"/>
          <w:b/>
          <w:bCs/>
          <w:sz w:val="20"/>
          <w:szCs w:val="20"/>
        </w:rPr>
      </w:pPr>
    </w:p>
    <w:p w14:paraId="3473BCD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NÁKLADY NA PONUKU</w:t>
      </w:r>
    </w:p>
    <w:p w14:paraId="571F3CB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Všetky náklady a výdavky</w:t>
      </w:r>
      <w:r w:rsidRPr="00A36B24">
        <w:rPr>
          <w:rFonts w:ascii="Calibri" w:hAnsi="Calibri" w:cs="Calibri"/>
          <w:b/>
          <w:bCs/>
          <w:sz w:val="20"/>
          <w:szCs w:val="20"/>
        </w:rPr>
        <w:t xml:space="preserve"> </w:t>
      </w:r>
      <w:r w:rsidRPr="00A36B24">
        <w:rPr>
          <w:rFonts w:ascii="Calibri" w:hAnsi="Calibri" w:cs="Calibri"/>
          <w:sz w:val="20"/>
          <w:szCs w:val="20"/>
        </w:rPr>
        <w:t>spojené s prípravou a predložením ponuky znáša uchádzač bez finančného nároku voči verejnému obstarávateľovi, bez ohľadu na výsledok verejného obstarávania.</w:t>
      </w:r>
    </w:p>
    <w:p w14:paraId="646951C8" w14:textId="77777777" w:rsidR="00A36B24" w:rsidRPr="00A36B24" w:rsidRDefault="00A36B24" w:rsidP="00A36B24">
      <w:pPr>
        <w:pStyle w:val="tl1"/>
        <w:rPr>
          <w:rFonts w:ascii="Calibri" w:hAnsi="Calibri" w:cs="Calibri"/>
          <w:b/>
          <w:bCs/>
          <w:sz w:val="20"/>
          <w:szCs w:val="20"/>
        </w:rPr>
      </w:pPr>
    </w:p>
    <w:p w14:paraId="377357E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PREDKLADANIE PONÚK</w:t>
      </w:r>
    </w:p>
    <w:p w14:paraId="5F00D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Ponuky musia byť doručené </w:t>
      </w:r>
      <w:r w:rsidRPr="00A36B24">
        <w:rPr>
          <w:rFonts w:ascii="Calibri" w:hAnsi="Calibri" w:cs="Calibri"/>
          <w:b/>
          <w:sz w:val="20"/>
          <w:szCs w:val="20"/>
          <w:u w:val="single"/>
        </w:rPr>
        <w:t>v lehote na predkladanie ponúk, ktorá je uvedená v oznámení o vyhlásení verejného obstarávania</w:t>
      </w:r>
      <w:r w:rsidRPr="00A36B24">
        <w:rPr>
          <w:rFonts w:ascii="Calibri" w:hAnsi="Calibri" w:cs="Calibri"/>
          <w:sz w:val="20"/>
          <w:szCs w:val="20"/>
        </w:rPr>
        <w:t xml:space="preserve">, prostredníctvom ktorého bolo vyhlásené toto verejné obstarávanie. </w:t>
      </w:r>
      <w:r w:rsidRPr="00A36B24">
        <w:rPr>
          <w:rFonts w:ascii="Calibri" w:hAnsi="Calibri" w:cs="Calibri"/>
          <w:b/>
          <w:sz w:val="20"/>
          <w:szCs w:val="20"/>
        </w:rPr>
        <w:t>Ponuka</w:t>
      </w:r>
      <w:r w:rsidRPr="00A36B24">
        <w:rPr>
          <w:rFonts w:ascii="Calibri" w:hAnsi="Calibri" w:cs="Calibri"/>
          <w:sz w:val="20"/>
          <w:szCs w:val="20"/>
        </w:rPr>
        <w:t xml:space="preserve"> uchádzača </w:t>
      </w:r>
      <w:r w:rsidRPr="00A36B24">
        <w:rPr>
          <w:rFonts w:ascii="Calibri" w:hAnsi="Calibri" w:cs="Calibri"/>
          <w:b/>
          <w:sz w:val="20"/>
          <w:szCs w:val="20"/>
        </w:rPr>
        <w:t xml:space="preserve">predložená po uplynutí lehoty na predkladanie ponúk </w:t>
      </w:r>
      <w:r w:rsidRPr="00A36B24">
        <w:rPr>
          <w:rFonts w:ascii="Calibri" w:hAnsi="Calibri" w:cs="Calibri"/>
          <w:b/>
          <w:sz w:val="20"/>
          <w:szCs w:val="20"/>
          <w:u w:val="single"/>
        </w:rPr>
        <w:t>sa elektronicky neotvorí</w:t>
      </w:r>
      <w:r w:rsidRPr="00A36B24">
        <w:rPr>
          <w:rFonts w:ascii="Calibri" w:hAnsi="Calibri" w:cs="Calibri"/>
          <w:b/>
          <w:sz w:val="20"/>
          <w:szCs w:val="20"/>
        </w:rPr>
        <w:t>.</w:t>
      </w:r>
    </w:p>
    <w:p w14:paraId="3D9E02F2" w14:textId="77777777" w:rsidR="00A36B24" w:rsidRPr="00A36B24" w:rsidRDefault="00A36B24" w:rsidP="00A36B24">
      <w:pPr>
        <w:pStyle w:val="tl1"/>
        <w:tabs>
          <w:tab w:val="left" w:pos="567"/>
        </w:tabs>
        <w:rPr>
          <w:rFonts w:ascii="Calibri" w:hAnsi="Calibri" w:cs="Calibri"/>
          <w:b/>
          <w:sz w:val="20"/>
          <w:szCs w:val="20"/>
        </w:rPr>
      </w:pPr>
    </w:p>
    <w:p w14:paraId="71E3D32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Ponuky sa budú predkladať elektronicky v zmysle § 49 ods. 1 písm. a) ZVO prostredníctvom systému JOSEPHINE, umiestnenom na webovej adrese </w:t>
      </w:r>
      <w:hyperlink r:id="rId17"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w:t>
      </w:r>
    </w:p>
    <w:p w14:paraId="4C2980AC" w14:textId="77777777" w:rsidR="00A36B24" w:rsidRPr="00A36B24" w:rsidRDefault="00A36B24" w:rsidP="00A36B24">
      <w:pPr>
        <w:pStyle w:val="Odsekzoznamu"/>
        <w:rPr>
          <w:rFonts w:ascii="Calibri" w:hAnsi="Calibri" w:cs="Calibri"/>
          <w:b/>
          <w:sz w:val="20"/>
          <w:szCs w:val="20"/>
        </w:rPr>
      </w:pPr>
    </w:p>
    <w:p w14:paraId="6F3A3527"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Elektronická ponuka sa vloží vyplnením ponukového formulára a vložením požadovaných dokladov a dokumentov v systéme JOSEPHINE umiestnenom na webovej adrese </w:t>
      </w:r>
      <w:hyperlink r:id="rId18"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2715FDE0" w14:textId="77777777" w:rsidR="00A36B24" w:rsidRPr="00A36B24" w:rsidRDefault="00A36B24" w:rsidP="00A36B24">
      <w:pPr>
        <w:pStyle w:val="Odsekzoznamu"/>
        <w:rPr>
          <w:rFonts w:ascii="Calibri" w:hAnsi="Calibri" w:cs="Calibri"/>
          <w:b/>
          <w:sz w:val="20"/>
          <w:szCs w:val="20"/>
        </w:rPr>
      </w:pPr>
    </w:p>
    <w:p w14:paraId="11B93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08D8CD98" w14:textId="77777777" w:rsidR="00A36B24" w:rsidRPr="00A36B24" w:rsidRDefault="00A36B24" w:rsidP="00A36B24">
      <w:pPr>
        <w:pStyle w:val="Odsekzoznamu"/>
        <w:rPr>
          <w:rFonts w:ascii="Calibri" w:hAnsi="Calibri" w:cs="Calibri"/>
          <w:b/>
          <w:sz w:val="20"/>
          <w:szCs w:val="20"/>
        </w:rPr>
      </w:pPr>
    </w:p>
    <w:p w14:paraId="0053F80B"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Ak ponuka obsahuje dôverné informácie, uchádzač ich v ponuke viditeľne označí. </w:t>
      </w:r>
    </w:p>
    <w:p w14:paraId="305F7DD6" w14:textId="77777777" w:rsidR="00A36B24" w:rsidRPr="00A36B24" w:rsidRDefault="00A36B24" w:rsidP="00A36B24">
      <w:pPr>
        <w:pStyle w:val="Odsekzoznamu"/>
        <w:rPr>
          <w:rFonts w:ascii="Calibri" w:hAnsi="Calibri" w:cs="Calibri"/>
          <w:b/>
          <w:sz w:val="20"/>
          <w:szCs w:val="20"/>
        </w:rPr>
      </w:pPr>
    </w:p>
    <w:p w14:paraId="5A6B4B4A"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Uchádzačom navrhovaná cena za poskytnutie požadovaného predmetu zákazky, uvedená v ponuke uchádzača, bude vyjadrená v EUR (Eurách) s presnosťou na 2 desatinné miesta  a vložená do systému JOSEPHINE v tejto štruktúre: </w:t>
      </w:r>
    </w:p>
    <w:p w14:paraId="61344839" w14:textId="77777777" w:rsidR="00A36B24" w:rsidRPr="00A36B24" w:rsidRDefault="00A36B24" w:rsidP="00A36B24">
      <w:pPr>
        <w:pStyle w:val="tl1"/>
        <w:rPr>
          <w:rFonts w:ascii="Calibri" w:hAnsi="Calibri" w:cs="Calibri"/>
          <w:sz w:val="20"/>
          <w:szCs w:val="20"/>
        </w:rPr>
      </w:pPr>
    </w:p>
    <w:p w14:paraId="2DC39397"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301DC60"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39702485"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1E35CD6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 </w:t>
      </w:r>
    </w:p>
    <w:p w14:paraId="111575AF"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(pri vkladaní do systému JOSEPHINE označená ako „Jednotková cena (kritérium hodnotenia)“).</w:t>
      </w:r>
    </w:p>
    <w:p w14:paraId="7F5073D1" w14:textId="77777777" w:rsidR="00A36B24" w:rsidRPr="00A36B24" w:rsidRDefault="00A36B24" w:rsidP="00A36B24">
      <w:pPr>
        <w:pStyle w:val="tl1"/>
        <w:rPr>
          <w:rFonts w:ascii="Calibri" w:hAnsi="Calibri" w:cs="Calibri"/>
          <w:sz w:val="20"/>
          <w:szCs w:val="20"/>
        </w:rPr>
      </w:pPr>
    </w:p>
    <w:p w14:paraId="4C781070"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Po úspešnom nahraní ponuky do systému JOSEPHINE je uchádzačovi odoslaný notifikačný informatívny e-mail (a to na emailovú adresu užívateľa uchádzača, ktorý ponuku nahral). </w:t>
      </w:r>
    </w:p>
    <w:p w14:paraId="351B67BD" w14:textId="77777777" w:rsidR="00A36B24" w:rsidRPr="00A36B24" w:rsidRDefault="00A36B24" w:rsidP="00A36B24">
      <w:pPr>
        <w:rPr>
          <w:rFonts w:ascii="Calibri" w:hAnsi="Calibri" w:cs="Calibri"/>
          <w:sz w:val="20"/>
          <w:szCs w:val="20"/>
        </w:rPr>
      </w:pPr>
    </w:p>
    <w:p w14:paraId="7767895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A0C939D" w14:textId="77777777" w:rsidR="00A36B24" w:rsidRPr="00A36B24" w:rsidRDefault="00A36B24" w:rsidP="00A36B24">
      <w:pPr>
        <w:rPr>
          <w:rFonts w:ascii="Calibri" w:hAnsi="Calibri" w:cs="Calibri"/>
          <w:sz w:val="20"/>
          <w:szCs w:val="20"/>
        </w:rPr>
      </w:pPr>
    </w:p>
    <w:p w14:paraId="2F87D31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ponuky predložené iným spôsobom (v listinnej podobe) sa nebude prihliadať.</w:t>
      </w:r>
    </w:p>
    <w:p w14:paraId="08BADAA7" w14:textId="77777777" w:rsidR="00A36B24" w:rsidRPr="00A36B24" w:rsidRDefault="00A36B24" w:rsidP="00A36B24">
      <w:pPr>
        <w:rPr>
          <w:rFonts w:ascii="Calibri" w:hAnsi="Calibri" w:cs="Calibri"/>
          <w:sz w:val="20"/>
          <w:szCs w:val="20"/>
        </w:rPr>
      </w:pPr>
    </w:p>
    <w:p w14:paraId="0362E75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Uchádzač má možnosť sa registrovať do systému JOSEPHINE pomocou hesla i registráciou a prihlásením pomocou občianskeho preukazom s elektronickým čipom a 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w:t>
      </w:r>
    </w:p>
    <w:p w14:paraId="04522165" w14:textId="77777777" w:rsidR="00A36B24" w:rsidRPr="00A36B24" w:rsidRDefault="00A36B24" w:rsidP="00A36B24">
      <w:pPr>
        <w:rPr>
          <w:rFonts w:ascii="Calibri" w:hAnsi="Calibri" w:cs="Calibri"/>
          <w:sz w:val="20"/>
          <w:szCs w:val="20"/>
        </w:rPr>
      </w:pPr>
    </w:p>
    <w:p w14:paraId="5DD7CDE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Predkladanie ponúk je umožnené iba autentifikovaným uchádzačom. Autentifikáciu je možné previesť nasledovnými spôsobmi:</w:t>
      </w:r>
    </w:p>
    <w:p w14:paraId="3B03B359" w14:textId="77777777" w:rsidR="00A36B24" w:rsidRPr="00A36B24" w:rsidRDefault="00A36B24" w:rsidP="00A36B24">
      <w:pPr>
        <w:pStyle w:val="tl1"/>
        <w:rPr>
          <w:rFonts w:ascii="Calibri" w:hAnsi="Calibri" w:cs="Calibri"/>
          <w:sz w:val="20"/>
          <w:szCs w:val="20"/>
        </w:rPr>
      </w:pPr>
    </w:p>
    <w:p w14:paraId="1804244B"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v systéme JOSEPHINE registráciou a prihlásením pomocou občianskeho preukazu s elektronickým čipom a</w:t>
      </w:r>
    </w:p>
    <w:p w14:paraId="71F1053E"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V systéme je autentifikovaná spoločnosť, ktorú pomocou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46631DF9" w14:textId="77777777" w:rsidR="00A36B24" w:rsidRPr="00A36B24" w:rsidRDefault="00A36B24" w:rsidP="00A36B24">
      <w:pPr>
        <w:ind w:left="360"/>
        <w:jc w:val="both"/>
        <w:rPr>
          <w:rFonts w:ascii="Calibri" w:hAnsi="Calibri" w:cs="Calibri"/>
          <w:sz w:val="20"/>
          <w:szCs w:val="20"/>
        </w:rPr>
      </w:pPr>
    </w:p>
    <w:p w14:paraId="6381BC6F"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 xml:space="preserve">nahraním kvalifikovaného elektronického podpisu (napríklad podpisu </w:t>
      </w:r>
      <w:proofErr w:type="spellStart"/>
      <w:r w:rsidRPr="00A36B24">
        <w:rPr>
          <w:rFonts w:ascii="Calibri" w:hAnsi="Calibri" w:cs="Calibri"/>
          <w:sz w:val="20"/>
          <w:szCs w:val="20"/>
        </w:rPr>
        <w:t>eID</w:t>
      </w:r>
      <w:proofErr w:type="spellEnd"/>
      <w:r w:rsidRPr="00A36B24">
        <w:rPr>
          <w:rFonts w:ascii="Calibri" w:hAnsi="Calibri" w:cs="Calibri"/>
          <w:sz w:val="20"/>
          <w:szCs w:val="20"/>
        </w:rPr>
        <w:t>) štatutára danej spoločnosti na kartu</w:t>
      </w:r>
    </w:p>
    <w:p w14:paraId="0326EC82"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74BE636" w14:textId="77777777" w:rsidR="00A36B24" w:rsidRPr="00A36B24" w:rsidRDefault="00A36B24" w:rsidP="00A36B24">
      <w:pPr>
        <w:jc w:val="both"/>
        <w:rPr>
          <w:rFonts w:ascii="Calibri" w:hAnsi="Calibri" w:cs="Calibri"/>
          <w:sz w:val="20"/>
          <w:szCs w:val="20"/>
        </w:rPr>
      </w:pPr>
    </w:p>
    <w:p w14:paraId="05CB54D4"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c) </w:t>
      </w:r>
      <w:r w:rsidRPr="00A36B24">
        <w:rPr>
          <w:rFonts w:ascii="Calibri" w:hAnsi="Calibri" w:cs="Calibr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481FDC1" w14:textId="77777777" w:rsidR="00A36B24" w:rsidRPr="00A36B24" w:rsidRDefault="00A36B24" w:rsidP="00A36B24">
      <w:pPr>
        <w:pStyle w:val="Odsekzoznamu"/>
        <w:ind w:left="360"/>
        <w:jc w:val="both"/>
        <w:rPr>
          <w:rFonts w:ascii="Calibri" w:hAnsi="Calibri" w:cs="Calibri"/>
          <w:sz w:val="20"/>
          <w:szCs w:val="20"/>
        </w:rPr>
      </w:pPr>
    </w:p>
    <w:p w14:paraId="69F0C143"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d) </w:t>
      </w:r>
      <w:r w:rsidRPr="00A36B24">
        <w:rPr>
          <w:rFonts w:ascii="Calibri" w:hAnsi="Calibri" w:cs="Calibr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4330CB8" w14:textId="77777777" w:rsidR="00A36B24" w:rsidRPr="00A36B24" w:rsidRDefault="00A36B24" w:rsidP="00A36B24">
      <w:pPr>
        <w:jc w:val="both"/>
        <w:rPr>
          <w:rFonts w:ascii="Calibri" w:hAnsi="Calibri" w:cs="Calibri"/>
          <w:color w:val="00B050"/>
          <w:sz w:val="20"/>
          <w:szCs w:val="20"/>
        </w:rPr>
      </w:pPr>
    </w:p>
    <w:p w14:paraId="457BBF7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376D2327" w14:textId="77777777" w:rsidR="00A36B24" w:rsidRPr="00A36B24" w:rsidRDefault="00A36B24" w:rsidP="00A36B24">
      <w:pPr>
        <w:pStyle w:val="tl1"/>
        <w:tabs>
          <w:tab w:val="left" w:pos="567"/>
        </w:tabs>
        <w:rPr>
          <w:rFonts w:ascii="Calibri" w:hAnsi="Calibri" w:cs="Calibri"/>
          <w:sz w:val="20"/>
          <w:szCs w:val="20"/>
        </w:rPr>
      </w:pPr>
    </w:p>
    <w:p w14:paraId="70EA70B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6CF35613" w14:textId="77777777" w:rsidR="00A36B24" w:rsidRPr="00A36B24" w:rsidRDefault="00A36B24" w:rsidP="00A36B24">
      <w:pPr>
        <w:pStyle w:val="tl1"/>
        <w:rPr>
          <w:rFonts w:ascii="Calibri" w:hAnsi="Calibri" w:cs="Calibri"/>
          <w:sz w:val="20"/>
          <w:szCs w:val="20"/>
        </w:rPr>
      </w:pPr>
    </w:p>
    <w:p w14:paraId="4E3A144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OTVÁRANIE PONÚK</w:t>
      </w:r>
    </w:p>
    <w:p w14:paraId="2527FD79"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bookmarkStart w:id="18" w:name="_Hlk114486209"/>
      <w:r w:rsidRPr="00A36B24">
        <w:rPr>
          <w:rFonts w:ascii="Calibri" w:hAnsi="Calibri" w:cs="Calibri"/>
          <w:sz w:val="20"/>
          <w:szCs w:val="20"/>
        </w:rPr>
        <w:t>Otváranie ponúk sa uskutoční elektronicky (on-line), spôsobom podľa § 52 ods. 2 ZVO.</w:t>
      </w:r>
    </w:p>
    <w:p w14:paraId="0A33C81A" w14:textId="77777777" w:rsidR="00A36B24" w:rsidRPr="00A36B24" w:rsidRDefault="00A36B24" w:rsidP="00A36B24">
      <w:pPr>
        <w:pStyle w:val="tl1"/>
        <w:shd w:val="clear" w:color="auto" w:fill="FFFFFF" w:themeFill="background1"/>
        <w:tabs>
          <w:tab w:val="left" w:pos="567"/>
        </w:tabs>
        <w:rPr>
          <w:rFonts w:ascii="Calibri" w:hAnsi="Calibri" w:cs="Calibri"/>
          <w:sz w:val="20"/>
          <w:szCs w:val="20"/>
        </w:rPr>
      </w:pPr>
    </w:p>
    <w:p w14:paraId="7F90494F"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b/>
          <w:bCs/>
          <w:sz w:val="20"/>
          <w:szCs w:val="20"/>
        </w:rPr>
        <w:t>Miestom</w:t>
      </w:r>
      <w:r w:rsidRPr="00A36B24">
        <w:rPr>
          <w:rFonts w:ascii="Calibri" w:hAnsi="Calibri" w:cs="Calibri"/>
          <w:sz w:val="20"/>
          <w:szCs w:val="20"/>
        </w:rPr>
        <w:t xml:space="preserve"> „on-line“ sprístupnenia ponúk je </w:t>
      </w:r>
      <w:r w:rsidRPr="00A36B24">
        <w:rPr>
          <w:rFonts w:ascii="Calibri" w:hAnsi="Calibri" w:cs="Calibri"/>
          <w:b/>
          <w:bCs/>
          <w:sz w:val="20"/>
          <w:szCs w:val="20"/>
        </w:rPr>
        <w:t>webová adresa</w:t>
      </w:r>
      <w:r w:rsidRPr="00A36B24">
        <w:rPr>
          <w:rFonts w:ascii="Calibri" w:hAnsi="Calibri" w:cs="Calibri"/>
          <w:sz w:val="20"/>
          <w:szCs w:val="20"/>
        </w:rPr>
        <w:t xml:space="preserve"> </w:t>
      </w:r>
      <w:hyperlink r:id="rId19"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a totožná záložka ako      pri predkladaní ponúk. </w:t>
      </w:r>
      <w:r w:rsidRPr="00A36B24">
        <w:rPr>
          <w:rFonts w:ascii="Calibri" w:hAnsi="Calibri" w:cs="Calibri"/>
          <w:b/>
          <w:bCs/>
          <w:sz w:val="20"/>
          <w:szCs w:val="20"/>
        </w:rPr>
        <w:t xml:space="preserve">Čas </w:t>
      </w:r>
      <w:r w:rsidRPr="00A36B24">
        <w:rPr>
          <w:rFonts w:ascii="Calibri" w:hAnsi="Calibri" w:cs="Calibri"/>
          <w:sz w:val="20"/>
          <w:szCs w:val="20"/>
        </w:rPr>
        <w:t xml:space="preserve">otvárania ponúk </w:t>
      </w:r>
      <w:r w:rsidRPr="00A36B24">
        <w:rPr>
          <w:rFonts w:ascii="Calibri" w:hAnsi="Calibri" w:cs="Calibri"/>
          <w:b/>
          <w:bCs/>
          <w:sz w:val="20"/>
          <w:szCs w:val="20"/>
        </w:rPr>
        <w:t xml:space="preserve">je uvedený </w:t>
      </w:r>
      <w:r w:rsidRPr="00A36B24">
        <w:rPr>
          <w:rFonts w:ascii="Calibri" w:hAnsi="Calibri" w:cs="Calibri"/>
          <w:b/>
          <w:bCs/>
          <w:sz w:val="20"/>
          <w:szCs w:val="20"/>
          <w:u w:val="single"/>
        </w:rPr>
        <w:t>v oznámení o vyhlásení verejného obstarávania</w:t>
      </w:r>
      <w:r w:rsidRPr="00A36B24">
        <w:rPr>
          <w:rFonts w:ascii="Calibri" w:hAnsi="Calibri" w:cs="Calibri"/>
          <w:sz w:val="20"/>
          <w:szCs w:val="20"/>
        </w:rPr>
        <w:t>.</w:t>
      </w:r>
    </w:p>
    <w:p w14:paraId="5D5960EC" w14:textId="77777777" w:rsidR="00A36B24" w:rsidRPr="00A36B24" w:rsidRDefault="00A36B24" w:rsidP="00A36B24">
      <w:pPr>
        <w:shd w:val="clear" w:color="auto" w:fill="FFFFFF" w:themeFill="background1"/>
        <w:jc w:val="both"/>
        <w:rPr>
          <w:rFonts w:ascii="Calibri" w:hAnsi="Calibri" w:cs="Calibri"/>
          <w:sz w:val="20"/>
          <w:szCs w:val="20"/>
        </w:rPr>
      </w:pPr>
    </w:p>
    <w:p w14:paraId="48E81613"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Všetky prístupy do toho „on-line“ prostredia zo strany uchádzačov bude systém JOSEPHINE logovať a budú súčasťou protokolov v danom obstarávaní.</w:t>
      </w:r>
    </w:p>
    <w:p w14:paraId="0AA3B6AA" w14:textId="77777777" w:rsidR="00A36B24" w:rsidRPr="00A36B24" w:rsidRDefault="00A36B24" w:rsidP="00A36B24">
      <w:pPr>
        <w:pStyle w:val="tl1"/>
        <w:shd w:val="clear" w:color="auto" w:fill="FFFFFF" w:themeFill="background1"/>
        <w:tabs>
          <w:tab w:val="left" w:pos="426"/>
        </w:tabs>
        <w:rPr>
          <w:rFonts w:ascii="Calibri" w:hAnsi="Calibri" w:cs="Calibri"/>
          <w:sz w:val="20"/>
          <w:szCs w:val="20"/>
        </w:rPr>
      </w:pPr>
    </w:p>
    <w:p w14:paraId="45A3507A"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 xml:space="preserve">On-line sprístupnenia ponúk </w:t>
      </w:r>
      <w:r w:rsidRPr="00A36B24">
        <w:rPr>
          <w:rFonts w:ascii="Calibri" w:hAnsi="Calibri" w:cs="Calibri"/>
          <w:b/>
          <w:bCs/>
          <w:sz w:val="20"/>
          <w:szCs w:val="20"/>
        </w:rPr>
        <w:t>sa môže zúčastniť len uchádzač, ktorého ponuka bola predložená v lehote na predkladanie ponúk</w:t>
      </w:r>
      <w:r w:rsidRPr="00A36B24">
        <w:rPr>
          <w:rFonts w:ascii="Calibri" w:hAnsi="Calibri" w:cs="Calibri"/>
          <w:sz w:val="20"/>
          <w:szCs w:val="20"/>
        </w:rPr>
        <w:t>. Pri on-line sprístupnení ponúk budú zverejnené informácie v zmysle ZVO.</w:t>
      </w:r>
    </w:p>
    <w:p w14:paraId="2553456B" w14:textId="77777777" w:rsidR="00A36B24" w:rsidRPr="00A36B24" w:rsidRDefault="00A36B24" w:rsidP="00A36B24">
      <w:pPr>
        <w:pStyle w:val="tl1"/>
        <w:shd w:val="clear" w:color="auto" w:fill="FFFFFF" w:themeFill="background1"/>
        <w:rPr>
          <w:rFonts w:ascii="Calibri" w:hAnsi="Calibri" w:cs="Calibri"/>
          <w:sz w:val="20"/>
          <w:szCs w:val="20"/>
        </w:rPr>
      </w:pPr>
    </w:p>
    <w:p w14:paraId="069ADF55"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8"/>
    <w:p w14:paraId="7E7681F6" w14:textId="77777777" w:rsidR="00A36B24" w:rsidRPr="00A36B24" w:rsidRDefault="00A36B24" w:rsidP="00A36B24">
      <w:pPr>
        <w:pStyle w:val="tl1"/>
        <w:rPr>
          <w:rFonts w:ascii="Calibri" w:hAnsi="Calibri" w:cs="Calibri"/>
          <w:sz w:val="20"/>
          <w:szCs w:val="20"/>
          <w:highlight w:val="yellow"/>
        </w:rPr>
      </w:pPr>
    </w:p>
    <w:p w14:paraId="2364C28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VYHODNOTENIE SPLNENIA PODMIENOK ÚČASTI</w:t>
      </w:r>
    </w:p>
    <w:p w14:paraId="6B86F713"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b/>
          <w:bCs/>
          <w:sz w:val="20"/>
          <w:szCs w:val="20"/>
        </w:rPr>
      </w:pPr>
      <w:bookmarkStart w:id="19" w:name="_Hlk114486259"/>
      <w:r w:rsidRPr="00A36B24">
        <w:rPr>
          <w:rFonts w:ascii="Calibri" w:hAnsi="Calibr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3C18BCA" w14:textId="77777777" w:rsidR="00A36B24" w:rsidRPr="00A36B24" w:rsidRDefault="00A36B24" w:rsidP="00A36B24">
      <w:pPr>
        <w:rPr>
          <w:rFonts w:ascii="Calibri" w:hAnsi="Calibri" w:cs="Calibri"/>
        </w:rPr>
      </w:pPr>
    </w:p>
    <w:p w14:paraId="231C8FD6"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Na proces vyhodnocovania splnenia podmienok účasti uchádzačov budú aplikované postupy uvedené v § 40 ZVO a § 152 ods. (4) ZVO.</w:t>
      </w:r>
    </w:p>
    <w:p w14:paraId="19C6DB36" w14:textId="77777777" w:rsidR="00A36B24" w:rsidRPr="00A36B24" w:rsidRDefault="00A36B24" w:rsidP="00A36B24">
      <w:pPr>
        <w:pStyle w:val="Odsekzoznamu"/>
        <w:rPr>
          <w:rFonts w:ascii="Calibri" w:hAnsi="Calibri" w:cs="Calibri"/>
          <w:sz w:val="20"/>
          <w:szCs w:val="20"/>
        </w:rPr>
      </w:pPr>
    </w:p>
    <w:p w14:paraId="7CD4719E"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zmysle § 152 ods. (5) ZVO, verejný obstarávateľ je bez ohľadu na § 152 ods. (4) ZVO oprávnený od uchádzača dodatočne vyžiadať doklad podľa § 32 ods. (2) písm. b) a c) ZVO.</w:t>
      </w:r>
    </w:p>
    <w:p w14:paraId="7D17B3C7" w14:textId="77777777" w:rsidR="00A36B24" w:rsidRPr="00A36B24" w:rsidRDefault="00A36B24" w:rsidP="00A36B24">
      <w:pPr>
        <w:rPr>
          <w:rFonts w:ascii="Calibri" w:hAnsi="Calibri" w:cs="Calibri"/>
        </w:rPr>
      </w:pPr>
    </w:p>
    <w:p w14:paraId="1158E364"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súvislosti s vyššie uvedeným, verejný obstarávateľ v zmysle § 55 ods. 1 ZVO vyhodnotí:</w:t>
      </w:r>
    </w:p>
    <w:p w14:paraId="1A181DD1" w14:textId="77777777" w:rsidR="00A36B24" w:rsidRPr="00A36B24" w:rsidRDefault="00A36B24" w:rsidP="00A36B24">
      <w:pPr>
        <w:pStyle w:val="Odsekzoznamu"/>
        <w:tabs>
          <w:tab w:val="left" w:pos="567"/>
        </w:tabs>
        <w:ind w:left="0"/>
        <w:jc w:val="both"/>
        <w:rPr>
          <w:rFonts w:ascii="Calibri" w:hAnsi="Calibri" w:cs="Calibri"/>
          <w:sz w:val="20"/>
          <w:szCs w:val="20"/>
        </w:rPr>
      </w:pPr>
    </w:p>
    <w:p w14:paraId="2A3C8E07"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splnenie podmienok účasti podľa § 40 ZVO a</w:t>
      </w:r>
    </w:p>
    <w:p w14:paraId="702177BC"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 xml:space="preserve">splnenie požiadaviek na predmet zákazky podľa § 53 ZVO </w:t>
      </w:r>
    </w:p>
    <w:p w14:paraId="4EFB554B" w14:textId="77777777" w:rsidR="00A36B24" w:rsidRPr="00A36B24" w:rsidRDefault="00A36B24" w:rsidP="00A36B24">
      <w:pPr>
        <w:jc w:val="both"/>
        <w:rPr>
          <w:rFonts w:ascii="Calibri" w:hAnsi="Calibri" w:cs="Calibri"/>
          <w:sz w:val="20"/>
          <w:szCs w:val="20"/>
        </w:rPr>
      </w:pPr>
    </w:p>
    <w:p w14:paraId="1B03EA9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 xml:space="preserve">u uchádzača, ktorý sa umiestnil na prvom mieste v poradí. </w:t>
      </w:r>
    </w:p>
    <w:bookmarkEnd w:id="19"/>
    <w:p w14:paraId="004BCCF2" w14:textId="77777777" w:rsidR="00A36B24" w:rsidRPr="00A36B24" w:rsidRDefault="00A36B24" w:rsidP="00A36B24">
      <w:pPr>
        <w:pStyle w:val="tl1"/>
        <w:rPr>
          <w:rFonts w:ascii="Calibri" w:hAnsi="Calibri" w:cs="Calibri"/>
          <w:b/>
          <w:bCs/>
          <w:sz w:val="20"/>
          <w:szCs w:val="20"/>
          <w:highlight w:val="yellow"/>
        </w:rPr>
      </w:pPr>
    </w:p>
    <w:p w14:paraId="77021FD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VYHODNOCOVANIE PONÚK</w:t>
      </w:r>
    </w:p>
    <w:p w14:paraId="278BDF89"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 xml:space="preserve">Komisia na vyhodnotenie ponúk bude postupovať pri vyhodnocovaní ponúk v súlade s ust. § 53 ZVO. </w:t>
      </w:r>
    </w:p>
    <w:p w14:paraId="3C0B52A0" w14:textId="77777777" w:rsidR="00A36B24" w:rsidRPr="00A36B24" w:rsidRDefault="00A36B24" w:rsidP="00A36B24">
      <w:pPr>
        <w:pStyle w:val="tl1"/>
        <w:rPr>
          <w:rFonts w:ascii="Calibri" w:hAnsi="Calibri" w:cs="Calibri"/>
          <w:sz w:val="20"/>
          <w:szCs w:val="20"/>
        </w:rPr>
      </w:pPr>
    </w:p>
    <w:p w14:paraId="196DA5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a následne bude postupovať v súlade s bodom 18.4 týchto SP.</w:t>
      </w:r>
    </w:p>
    <w:p w14:paraId="1E6E719A" w14:textId="77777777" w:rsidR="00A36B24" w:rsidRPr="00A36B24" w:rsidRDefault="00A36B24" w:rsidP="00A36B24">
      <w:pPr>
        <w:pStyle w:val="Odsekzoznamu"/>
        <w:rPr>
          <w:rFonts w:ascii="Calibri" w:hAnsi="Calibri" w:cs="Calibri"/>
          <w:sz w:val="20"/>
          <w:szCs w:val="20"/>
        </w:rPr>
      </w:pPr>
    </w:p>
    <w:p w14:paraId="0E08E1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Návrhy na plnenie kritérií sa budú vyhodnocovať podľa určených kritérií na hodnotenie ponúk (najnižšia cena).</w:t>
      </w:r>
    </w:p>
    <w:p w14:paraId="05D24D81" w14:textId="77777777" w:rsidR="00A36B24" w:rsidRPr="00A36B24" w:rsidRDefault="00A36B24" w:rsidP="00A36B24">
      <w:pPr>
        <w:pStyle w:val="Odsekzoznamu"/>
        <w:rPr>
          <w:rFonts w:ascii="Calibri" w:hAnsi="Calibri" w:cs="Calibri"/>
          <w:sz w:val="20"/>
          <w:szCs w:val="20"/>
        </w:rPr>
      </w:pPr>
    </w:p>
    <w:p w14:paraId="6FF3EFE1"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ak verejný obstarávateľ požiada uchádzača o vysvetlenie mimoriadne nízkej ponuky, vysvetlenie uchádzača sa musí týkať:</w:t>
      </w:r>
    </w:p>
    <w:p w14:paraId="7C467668" w14:textId="77777777" w:rsidR="00A36B24" w:rsidRPr="00A36B24" w:rsidRDefault="00A36B24" w:rsidP="00A36B24">
      <w:pPr>
        <w:pStyle w:val="tl1"/>
        <w:rPr>
          <w:rFonts w:ascii="Calibri" w:hAnsi="Calibri" w:cs="Calibri"/>
          <w:sz w:val="20"/>
          <w:szCs w:val="20"/>
        </w:rPr>
      </w:pPr>
    </w:p>
    <w:p w14:paraId="363974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hospodárnosti stavebných postupov, hospodárnosti výrobných postupov alebo hospodárnosti poskytovaných služieb,</w:t>
      </w:r>
    </w:p>
    <w:p w14:paraId="55401B00"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technického riešenia alebo osobitne výhodných podmienok, ktoré má uchádzač k dispozícii na dodanie tovaru, na uskutočnenie stavebných prác, na poskytnutie služby,</w:t>
      </w:r>
    </w:p>
    <w:p w14:paraId="1758AC8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osobitosti tovaru, osobitosti stavebných prác alebo osobitosti služby navrhovanej uchádzačom,</w:t>
      </w:r>
    </w:p>
    <w:p w14:paraId="3FDEEB71"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65FB1D5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voči subdodávateľom,</w:t>
      </w:r>
    </w:p>
    <w:p w14:paraId="6DA0D9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možnosti uchádzača získať štátnu pomoc.</w:t>
      </w:r>
    </w:p>
    <w:p w14:paraId="4ECDE04E" w14:textId="77777777" w:rsidR="00A36B24" w:rsidRPr="00A36B24" w:rsidRDefault="00A36B24" w:rsidP="00A36B24">
      <w:pPr>
        <w:pStyle w:val="tl1"/>
        <w:ind w:left="720"/>
        <w:rPr>
          <w:rFonts w:ascii="Calibri" w:hAnsi="Calibri" w:cs="Calibri"/>
          <w:sz w:val="20"/>
          <w:szCs w:val="20"/>
        </w:rPr>
      </w:pPr>
    </w:p>
    <w:p w14:paraId="4B22F67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755FCD0" w14:textId="77777777" w:rsidR="00A36B24" w:rsidRPr="00A36B24" w:rsidRDefault="00A36B24" w:rsidP="00A36B24">
      <w:pPr>
        <w:pStyle w:val="tl1"/>
        <w:rPr>
          <w:rFonts w:ascii="Calibri" w:hAnsi="Calibri" w:cs="Calibri"/>
          <w:sz w:val="20"/>
          <w:szCs w:val="20"/>
        </w:rPr>
      </w:pPr>
    </w:p>
    <w:p w14:paraId="58D0794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0C957BB" w14:textId="77777777" w:rsidR="00A36B24" w:rsidRPr="00A36B24" w:rsidRDefault="00A36B24" w:rsidP="00A36B24">
      <w:pPr>
        <w:pStyle w:val="tl1"/>
        <w:tabs>
          <w:tab w:val="left" w:pos="567"/>
        </w:tabs>
        <w:ind w:left="567"/>
        <w:jc w:val="left"/>
        <w:rPr>
          <w:rFonts w:ascii="Calibri" w:hAnsi="Calibri" w:cs="Calibri"/>
          <w:b/>
          <w:bCs/>
          <w:sz w:val="20"/>
          <w:szCs w:val="20"/>
        </w:rPr>
      </w:pPr>
    </w:p>
    <w:p w14:paraId="573790F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PRAVIDLÁ ELEKTRONICKEJ AUKCIE</w:t>
      </w:r>
    </w:p>
    <w:p w14:paraId="09C0A953" w14:textId="77777777" w:rsidR="00A36B24" w:rsidRPr="00A36B24" w:rsidRDefault="00A36B24" w:rsidP="00A36B24">
      <w:pPr>
        <w:pStyle w:val="tl1"/>
        <w:numPr>
          <w:ilvl w:val="1"/>
          <w:numId w:val="7"/>
        </w:numPr>
        <w:tabs>
          <w:tab w:val="left" w:pos="567"/>
        </w:tabs>
        <w:ind w:left="0" w:firstLine="0"/>
        <w:jc w:val="left"/>
        <w:rPr>
          <w:rFonts w:ascii="Calibri" w:hAnsi="Calibri" w:cs="Calibri"/>
          <w:bCs/>
          <w:sz w:val="20"/>
          <w:szCs w:val="20"/>
        </w:rPr>
      </w:pPr>
      <w:r w:rsidRPr="00A36B24">
        <w:rPr>
          <w:rFonts w:ascii="Calibri" w:hAnsi="Calibri" w:cs="Calibri"/>
          <w:bCs/>
          <w:sz w:val="20"/>
          <w:szCs w:val="20"/>
        </w:rPr>
        <w:t>Nepoužije sa.</w:t>
      </w:r>
    </w:p>
    <w:p w14:paraId="3F2C8FF9" w14:textId="77777777" w:rsidR="00A36B24" w:rsidRPr="00A36B24" w:rsidRDefault="00A36B24" w:rsidP="00A36B24">
      <w:pPr>
        <w:pStyle w:val="tl1"/>
        <w:tabs>
          <w:tab w:val="left" w:pos="567"/>
        </w:tabs>
        <w:jc w:val="left"/>
        <w:rPr>
          <w:rFonts w:ascii="Calibri" w:hAnsi="Calibri" w:cs="Calibri"/>
          <w:bCs/>
          <w:sz w:val="20"/>
          <w:szCs w:val="20"/>
        </w:rPr>
      </w:pPr>
    </w:p>
    <w:p w14:paraId="2B9C0D7D" w14:textId="77777777" w:rsidR="00A36B24" w:rsidRPr="00A36B24" w:rsidRDefault="00A36B24" w:rsidP="00A36B24">
      <w:pPr>
        <w:pStyle w:val="tl1"/>
        <w:numPr>
          <w:ilvl w:val="0"/>
          <w:numId w:val="7"/>
        </w:numPr>
        <w:tabs>
          <w:tab w:val="left" w:pos="567"/>
        </w:tabs>
        <w:ind w:left="567" w:hanging="567"/>
        <w:jc w:val="left"/>
        <w:rPr>
          <w:rFonts w:ascii="Calibri" w:hAnsi="Calibri" w:cs="Calibri"/>
        </w:rPr>
      </w:pPr>
      <w:r w:rsidRPr="00A36B24">
        <w:rPr>
          <w:rFonts w:ascii="Calibri" w:hAnsi="Calibri" w:cs="Calibri"/>
          <w:b/>
          <w:bCs/>
          <w:sz w:val="20"/>
          <w:szCs w:val="20"/>
        </w:rPr>
        <w:t>INFORMÁCIA O VÝSLEDKU VYHODNOTENIA PONÚK</w:t>
      </w:r>
    </w:p>
    <w:p w14:paraId="1CBE3992" w14:textId="77777777" w:rsidR="00A36B24" w:rsidRPr="00A36B24" w:rsidRDefault="00A36B24" w:rsidP="00A36B24">
      <w:pPr>
        <w:pStyle w:val="tl1"/>
        <w:numPr>
          <w:ilvl w:val="1"/>
          <w:numId w:val="7"/>
        </w:numPr>
        <w:tabs>
          <w:tab w:val="left" w:pos="426"/>
        </w:tabs>
        <w:ind w:left="0" w:firstLine="0"/>
        <w:rPr>
          <w:rFonts w:ascii="Calibri" w:hAnsi="Calibri" w:cs="Calibri"/>
          <w:sz w:val="20"/>
          <w:szCs w:val="20"/>
        </w:rPr>
      </w:pPr>
      <w:r w:rsidRPr="00A36B24">
        <w:rPr>
          <w:rStyle w:val="apple-style-span"/>
          <w:rFonts w:ascii="Calibri" w:hAnsi="Calibri" w:cs="Calibr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A36B24">
        <w:rPr>
          <w:rFonts w:ascii="Calibri" w:hAnsi="Calibri" w:cs="Calibri"/>
          <w:sz w:val="20"/>
          <w:szCs w:val="20"/>
        </w:rPr>
        <w:t xml:space="preserve">Dotknutým uchádzačom je uchádzač, ktorého ponuka sa vyhodnocovala. Úspešnému uchádzačovi alebo uchádzačom oznámi, že jeho ponuku alebo ponuky </w:t>
      </w:r>
      <w:r w:rsidRPr="00A36B24">
        <w:rPr>
          <w:rFonts w:ascii="Calibri" w:hAnsi="Calibri" w:cs="Calibri"/>
          <w:sz w:val="20"/>
          <w:szCs w:val="20"/>
        </w:rPr>
        <w:lastRenderedPageBreak/>
        <w:t>prijíma. Neúspešnému uchádzačovi oznámi, že neuspel spolu s dôvodmi neprijatia jeho ponuky. Informácia o výsledku vyhodnotenia ponúk zasielaná dotknutým uchádzačom obsahuje najmä:</w:t>
      </w:r>
    </w:p>
    <w:p w14:paraId="48B3629E" w14:textId="77777777" w:rsidR="00A36B24" w:rsidRPr="00A36B24" w:rsidRDefault="00A36B24" w:rsidP="00A36B24">
      <w:pPr>
        <w:pStyle w:val="tl1"/>
        <w:tabs>
          <w:tab w:val="left" w:pos="426"/>
        </w:tabs>
        <w:rPr>
          <w:rFonts w:ascii="Calibri" w:hAnsi="Calibri" w:cs="Calibri"/>
          <w:sz w:val="20"/>
          <w:szCs w:val="20"/>
        </w:rPr>
      </w:pPr>
    </w:p>
    <w:p w14:paraId="24DB134E"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identifikáciu úspešného uchádzača alebo uchádzačov, </w:t>
      </w:r>
    </w:p>
    <w:p w14:paraId="03804AE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informáciu o charakteristikách a výhodách prijatej ponuky alebo ponúk, </w:t>
      </w:r>
    </w:p>
    <w:p w14:paraId="6BC5BF1A"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41441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lehotu, v ktorej môže byť doručená námietka.</w:t>
      </w:r>
    </w:p>
    <w:p w14:paraId="0EDD8205" w14:textId="77777777" w:rsidR="00A36B24" w:rsidRPr="00A36B24" w:rsidRDefault="00A36B24" w:rsidP="00A36B24">
      <w:pPr>
        <w:pStyle w:val="tl1"/>
        <w:tabs>
          <w:tab w:val="left" w:pos="426"/>
        </w:tabs>
        <w:rPr>
          <w:rFonts w:ascii="Calibri" w:hAnsi="Calibri" w:cs="Calibri"/>
          <w:sz w:val="20"/>
          <w:szCs w:val="20"/>
        </w:rPr>
      </w:pPr>
    </w:p>
    <w:p w14:paraId="62D1A99E" w14:textId="77777777" w:rsidR="00A36B24" w:rsidRPr="00A36B24" w:rsidRDefault="00A36B24" w:rsidP="00A36B24">
      <w:pPr>
        <w:pStyle w:val="tl1"/>
        <w:numPr>
          <w:ilvl w:val="0"/>
          <w:numId w:val="7"/>
        </w:numPr>
        <w:tabs>
          <w:tab w:val="left" w:pos="567"/>
        </w:tabs>
        <w:ind w:left="0" w:firstLine="0"/>
        <w:rPr>
          <w:rFonts w:ascii="Calibri" w:hAnsi="Calibri" w:cs="Calibri"/>
          <w:b/>
          <w:bCs/>
          <w:sz w:val="20"/>
          <w:szCs w:val="20"/>
        </w:rPr>
      </w:pPr>
      <w:r w:rsidRPr="00A36B24">
        <w:rPr>
          <w:rFonts w:ascii="Calibri" w:hAnsi="Calibri" w:cs="Calibri"/>
          <w:b/>
          <w:bCs/>
          <w:sz w:val="20"/>
          <w:szCs w:val="20"/>
        </w:rPr>
        <w:t>UZAVRETIE RÁMCOVEJ DOHODY A NÁJOMNEJ ZMLUVY A POSKYTNUTIE SÚČINNOSTI POTREBNEJ NA UZAVRETIE RÁMCOVEJ DOHODY A NÁJOMNEJ ZMLUVY.</w:t>
      </w:r>
    </w:p>
    <w:p w14:paraId="20650E42" w14:textId="77777777" w:rsidR="00A36B24" w:rsidRPr="00A36B24" w:rsidRDefault="00A36B24" w:rsidP="00A36B24">
      <w:pPr>
        <w:pStyle w:val="tl1"/>
        <w:tabs>
          <w:tab w:val="left" w:pos="0"/>
          <w:tab w:val="left" w:pos="567"/>
        </w:tabs>
        <w:rPr>
          <w:rFonts w:ascii="Calibri" w:hAnsi="Calibri" w:cs="Calibri"/>
          <w:b/>
          <w:bCs/>
          <w:sz w:val="20"/>
          <w:szCs w:val="20"/>
        </w:rPr>
      </w:pPr>
    </w:p>
    <w:p w14:paraId="5FE0B71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r w:rsidRPr="00A36B24">
        <w:rPr>
          <w:rFonts w:ascii="Calibri" w:hAnsi="Calibri" w:cs="Calibri"/>
          <w:bCs/>
          <w:sz w:val="20"/>
          <w:szCs w:val="20"/>
        </w:rPr>
        <w:t xml:space="preserve">Verejný obstarávateľ uzatvorí zmluvy s úspešným uchádzačom postupom podľa § 56 ZVO. Uzavreté zmluvy nesmú byť v rozpore so súťažnými podkladmi a s ponukou predloženou úspešným uchádzačom. </w:t>
      </w:r>
      <w:r w:rsidRPr="00A36B24">
        <w:rPr>
          <w:rFonts w:ascii="Calibri" w:hAnsi="Calibri" w:cs="Calibri"/>
          <w:b/>
          <w:sz w:val="20"/>
          <w:szCs w:val="20"/>
          <w:u w:val="single"/>
        </w:rPr>
        <w:t>Úspešný uchádzač a jeho subdodávatelia sú povinní na účely poskytnutia riadnej súčinnosti potrebnej na uzavretie zmlúv mať v registri partnerov verejného sektora zapísaných konečných užívateľov výhod.</w:t>
      </w:r>
    </w:p>
    <w:p w14:paraId="4ADDDC21" w14:textId="77777777" w:rsidR="00A36B24" w:rsidRPr="00A36B24" w:rsidRDefault="00A36B24" w:rsidP="00A36B24">
      <w:pPr>
        <w:pStyle w:val="tl1"/>
        <w:tabs>
          <w:tab w:val="left" w:pos="567"/>
        </w:tabs>
        <w:rPr>
          <w:rFonts w:ascii="Calibri" w:hAnsi="Calibri" w:cs="Calibri"/>
          <w:b/>
          <w:sz w:val="20"/>
          <w:szCs w:val="20"/>
          <w:u w:val="single"/>
        </w:rPr>
      </w:pPr>
    </w:p>
    <w:p w14:paraId="3C52BCD9"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bookmarkStart w:id="20" w:name="_Hlk88676774"/>
      <w:bookmarkStart w:id="21" w:name="_Hlk84927401"/>
      <w:r w:rsidRPr="00A36B24">
        <w:rPr>
          <w:rFonts w:ascii="Calibri" w:hAnsi="Calibri" w:cs="Calibri"/>
          <w:bCs/>
          <w:sz w:val="20"/>
          <w:szCs w:val="20"/>
        </w:rPr>
        <w:t xml:space="preserve">Verejný obstarávateľ v zmysle § 56 ods. 8 ZVO požaduje </w:t>
      </w:r>
      <w:r w:rsidRPr="00A36B24">
        <w:rPr>
          <w:rFonts w:ascii="Calibri" w:hAnsi="Calibri" w:cs="Calibri"/>
          <w:b/>
          <w:bCs/>
          <w:sz w:val="20"/>
          <w:szCs w:val="20"/>
        </w:rPr>
        <w:t>od úspešného uchádzača (poskytovateľa)</w:t>
      </w:r>
      <w:r w:rsidRPr="00A36B24">
        <w:rPr>
          <w:rFonts w:ascii="Calibri" w:hAnsi="Calibri" w:cs="Calibri"/>
          <w:bCs/>
          <w:sz w:val="20"/>
          <w:szCs w:val="20"/>
        </w:rPr>
        <w:t xml:space="preserve">, aby predložil verejnému obstarávateľovi a to v lehote </w:t>
      </w:r>
      <w:r w:rsidRPr="00A36B24">
        <w:rPr>
          <w:rFonts w:ascii="Calibri" w:hAnsi="Calibri" w:cs="Calibri"/>
          <w:b/>
          <w:bCs/>
          <w:sz w:val="20"/>
          <w:szCs w:val="20"/>
        </w:rPr>
        <w:t>do 10 pracovných dní</w:t>
      </w:r>
      <w:r w:rsidRPr="00A36B24">
        <w:rPr>
          <w:rFonts w:ascii="Calibri" w:hAnsi="Calibri" w:cs="Calibri"/>
          <w:bCs/>
          <w:sz w:val="20"/>
          <w:szCs w:val="20"/>
        </w:rPr>
        <w:t xml:space="preserve"> </w:t>
      </w:r>
      <w:r w:rsidRPr="00A36B24">
        <w:rPr>
          <w:rFonts w:ascii="Calibri" w:hAnsi="Calibri" w:cs="Calibri"/>
          <w:b/>
          <w:sz w:val="20"/>
          <w:szCs w:val="20"/>
        </w:rPr>
        <w:t>odo dňa doručenia písomnej výzvy na poskytnutie súčinnosti potrebnej na uzavretie zmlúv</w:t>
      </w:r>
      <w:r w:rsidRPr="00A36B24">
        <w:rPr>
          <w:rFonts w:ascii="Calibri" w:hAnsi="Calibri" w:cs="Calibri"/>
          <w:bCs/>
          <w:sz w:val="20"/>
          <w:szCs w:val="20"/>
        </w:rPr>
        <w:t>, a to po uplynutí lehoty podľa § 56 ods. 2 ZVO, scany nasledovných dokladov a dokumentov nasledovným spôsobom:</w:t>
      </w:r>
    </w:p>
    <w:p w14:paraId="4D23A906" w14:textId="77777777" w:rsidR="00A36B24" w:rsidRPr="00A36B24" w:rsidRDefault="00A36B24" w:rsidP="00A36B24">
      <w:pPr>
        <w:pStyle w:val="tl1"/>
        <w:shd w:val="clear" w:color="auto" w:fill="FFFFFF"/>
        <w:tabs>
          <w:tab w:val="left" w:pos="567"/>
        </w:tabs>
        <w:rPr>
          <w:rFonts w:ascii="Calibri" w:hAnsi="Calibri" w:cs="Calibri"/>
          <w:sz w:val="20"/>
          <w:szCs w:val="20"/>
        </w:rPr>
      </w:pPr>
    </w:p>
    <w:p w14:paraId="6C181D00" w14:textId="77777777"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rPr>
      </w:pPr>
      <w:r w:rsidRPr="00A36B24">
        <w:rPr>
          <w:rFonts w:ascii="Calibri" w:hAnsi="Calibri" w:cs="Calibri"/>
          <w:b/>
          <w:sz w:val="20"/>
          <w:szCs w:val="20"/>
        </w:rPr>
        <w:t>Elektronicky</w:t>
      </w:r>
      <w:r w:rsidRPr="00A36B24">
        <w:rPr>
          <w:rFonts w:ascii="Calibri" w:hAnsi="Calibri" w:cs="Calibri"/>
          <w:sz w:val="20"/>
          <w:szCs w:val="20"/>
        </w:rPr>
        <w:t xml:space="preserve"> prostredníctvom komunikačného rozhrania systému JOSEPHINE vo forme scan originálov alebo úradne overených fotokópií </w:t>
      </w:r>
      <w:r w:rsidRPr="00A36B24">
        <w:rPr>
          <w:rFonts w:ascii="Calibri" w:hAnsi="Calibri" w:cs="Calibri"/>
          <w:b/>
          <w:bCs/>
          <w:sz w:val="20"/>
          <w:szCs w:val="20"/>
        </w:rPr>
        <w:t>(vo formáte .</w:t>
      </w:r>
      <w:proofErr w:type="spellStart"/>
      <w:r w:rsidRPr="00A36B24">
        <w:rPr>
          <w:rFonts w:ascii="Calibri" w:hAnsi="Calibri" w:cs="Calibri"/>
          <w:b/>
          <w:bCs/>
          <w:sz w:val="20"/>
          <w:szCs w:val="20"/>
        </w:rPr>
        <w:t>pdf</w:t>
      </w:r>
      <w:proofErr w:type="spellEnd"/>
      <w:r w:rsidRPr="00A36B24">
        <w:rPr>
          <w:rFonts w:ascii="Calibri" w:hAnsi="Calibri" w:cs="Calibri"/>
          <w:b/>
          <w:bCs/>
          <w:sz w:val="20"/>
          <w:szCs w:val="20"/>
        </w:rPr>
        <w:t>):</w:t>
      </w:r>
    </w:p>
    <w:p w14:paraId="741D7053" w14:textId="77777777" w:rsidR="00A36B24" w:rsidRPr="00A36B24" w:rsidRDefault="00A36B24" w:rsidP="00A36B24">
      <w:pPr>
        <w:shd w:val="clear" w:color="auto" w:fill="FFFFFF"/>
        <w:tabs>
          <w:tab w:val="left" w:pos="284"/>
        </w:tabs>
        <w:jc w:val="both"/>
        <w:rPr>
          <w:rFonts w:ascii="Calibri" w:hAnsi="Calibri" w:cs="Calibri"/>
          <w:sz w:val="20"/>
          <w:szCs w:val="20"/>
        </w:rPr>
      </w:pPr>
    </w:p>
    <w:p w14:paraId="286B0C93" w14:textId="77777777" w:rsidR="00A36B24" w:rsidRPr="00A36B24" w:rsidRDefault="00A36B24" w:rsidP="00A36B24">
      <w:pPr>
        <w:pStyle w:val="Odsekzoznamu"/>
        <w:numPr>
          <w:ilvl w:val="0"/>
          <w:numId w:val="19"/>
        </w:numPr>
        <w:shd w:val="clear" w:color="auto" w:fill="FFFFFF"/>
        <w:spacing w:line="264" w:lineRule="auto"/>
        <w:contextualSpacing w:val="0"/>
        <w:jc w:val="both"/>
        <w:rPr>
          <w:rFonts w:ascii="Calibri" w:hAnsi="Calibri" w:cs="Calibri"/>
          <w:sz w:val="20"/>
          <w:szCs w:val="20"/>
        </w:rPr>
      </w:pPr>
      <w:r w:rsidRPr="00A36B24">
        <w:rPr>
          <w:rFonts w:ascii="Calibri" w:hAnsi="Calibri" w:cs="Calibri"/>
          <w:b/>
          <w:bCs/>
          <w:sz w:val="20"/>
          <w:szCs w:val="20"/>
        </w:rPr>
        <w:t>Zoznam všetkých subdodávateľov a podiel subdodávok</w:t>
      </w:r>
      <w:r w:rsidRPr="00A36B24">
        <w:rPr>
          <w:rFonts w:ascii="Calibri" w:hAnsi="Calibri" w:cs="Calibr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2DCE36F3" w14:textId="77777777" w:rsidR="00A36B24" w:rsidRPr="00A36B24" w:rsidRDefault="00A36B24" w:rsidP="00A36B24">
      <w:pPr>
        <w:shd w:val="clear" w:color="auto" w:fill="FFFFFF"/>
        <w:spacing w:line="264" w:lineRule="auto"/>
        <w:jc w:val="both"/>
        <w:rPr>
          <w:rFonts w:ascii="Calibri" w:hAnsi="Calibri" w:cs="Calibri"/>
          <w:sz w:val="20"/>
          <w:szCs w:val="20"/>
        </w:rPr>
      </w:pPr>
    </w:p>
    <w:p w14:paraId="5B1ED00F" w14:textId="77777777" w:rsidR="00A36B24" w:rsidRPr="00A36B24" w:rsidRDefault="00A36B24" w:rsidP="00A36B24">
      <w:pPr>
        <w:pStyle w:val="Odsekzoznamu"/>
        <w:shd w:val="clear" w:color="auto" w:fill="FFFFFF"/>
        <w:spacing w:line="264" w:lineRule="auto"/>
        <w:jc w:val="both"/>
        <w:rPr>
          <w:rFonts w:ascii="Calibri" w:hAnsi="Calibri" w:cs="Calibri"/>
          <w:b/>
          <w:bCs/>
          <w:sz w:val="20"/>
          <w:szCs w:val="20"/>
          <w:u w:val="single"/>
        </w:rPr>
      </w:pPr>
      <w:r w:rsidRPr="00A36B24">
        <w:rPr>
          <w:rFonts w:ascii="Calibri" w:hAnsi="Calibri" w:cs="Calibri"/>
          <w:b/>
          <w:bCs/>
          <w:sz w:val="20"/>
          <w:szCs w:val="20"/>
          <w:u w:val="single"/>
        </w:rPr>
        <w:t>V prípade, že uchádzač nevyužije subdodávateľov, predloží: „Čestné vyhlásenie Poskytovateľa, že na poskytovanie Služieb nebudú využití subdodávatelia“.</w:t>
      </w:r>
    </w:p>
    <w:p w14:paraId="4820A9BD" w14:textId="77777777" w:rsidR="00A36B24" w:rsidRPr="00A36B24" w:rsidRDefault="00A36B24" w:rsidP="00A36B24">
      <w:pPr>
        <w:shd w:val="clear" w:color="auto" w:fill="FFFFFF"/>
        <w:spacing w:line="264" w:lineRule="auto"/>
        <w:jc w:val="both"/>
        <w:rPr>
          <w:rFonts w:ascii="Calibri" w:hAnsi="Calibri" w:cs="Calibri"/>
          <w:sz w:val="20"/>
          <w:szCs w:val="20"/>
        </w:rPr>
      </w:pPr>
    </w:p>
    <w:p w14:paraId="281C8CC8" w14:textId="77777777" w:rsidR="00A36B24" w:rsidRPr="00A36B24" w:rsidRDefault="00A36B24" w:rsidP="00A36B24">
      <w:pPr>
        <w:pStyle w:val="Odsekzoznamu"/>
        <w:shd w:val="clear" w:color="auto" w:fill="FFFFFF"/>
        <w:spacing w:line="264" w:lineRule="auto"/>
        <w:jc w:val="both"/>
        <w:rPr>
          <w:rFonts w:ascii="Calibri" w:hAnsi="Calibri" w:cs="Calibri"/>
        </w:rPr>
      </w:pPr>
      <w:r w:rsidRPr="00A36B24">
        <w:rPr>
          <w:rFonts w:ascii="Calibri" w:hAnsi="Calibri" w:cs="Calibri"/>
          <w:sz w:val="20"/>
          <w:szCs w:val="20"/>
        </w:rPr>
        <w:t>Predmetné údaje o týchto subdodávateľoch sa stanú súčasťou Rámcovej dohody s úspešným uchádzačom ako Príloha č. 4 Rámcovej dohody – Zoznam subdodávateľov/</w:t>
      </w:r>
      <w:bookmarkStart w:id="22" w:name="_Hlk166654159"/>
      <w:r w:rsidRPr="00A36B24">
        <w:rPr>
          <w:rFonts w:ascii="Calibri" w:hAnsi="Calibri" w:cs="Calibri"/>
          <w:sz w:val="20"/>
          <w:szCs w:val="20"/>
        </w:rPr>
        <w:t>Čestné vyhlásenie Poskytovateľa, že na poskytovanie Služieb nebudú využití subdodávatelia</w:t>
      </w:r>
      <w:bookmarkEnd w:id="22"/>
      <w:r w:rsidRPr="00A36B24">
        <w:rPr>
          <w:rFonts w:ascii="Calibri" w:hAnsi="Calibri" w:cs="Calibri"/>
          <w:sz w:val="20"/>
          <w:szCs w:val="20"/>
        </w:rPr>
        <w:t>. Pravidlá zmeny subdodávateľov a povinnosť oznámiť zmenu subdodávateľov sú v súlade s § 41 ods. 4 zákona upravené v Prílohe č. 1 SP Návrh Rámcovej dohody.</w:t>
      </w:r>
    </w:p>
    <w:bookmarkEnd w:id="20"/>
    <w:p w14:paraId="6A519551" w14:textId="77777777" w:rsidR="00A36B24" w:rsidRPr="00A36B24" w:rsidRDefault="00A36B24" w:rsidP="00A36B24">
      <w:pPr>
        <w:rPr>
          <w:rFonts w:ascii="Calibri" w:hAnsi="Calibri" w:cs="Calibri"/>
          <w:b/>
          <w:sz w:val="20"/>
          <w:szCs w:val="20"/>
        </w:rPr>
      </w:pPr>
    </w:p>
    <w:p w14:paraId="56DA3B43" w14:textId="77777777" w:rsidR="00A36B24" w:rsidRPr="00A36B24" w:rsidRDefault="00A36B24" w:rsidP="00A36B24">
      <w:pPr>
        <w:pStyle w:val="Odsekzoznamu"/>
        <w:numPr>
          <w:ilvl w:val="0"/>
          <w:numId w:val="19"/>
        </w:numPr>
        <w:contextualSpacing w:val="0"/>
        <w:jc w:val="both"/>
        <w:rPr>
          <w:rFonts w:ascii="Calibri" w:hAnsi="Calibri" w:cs="Calibri"/>
          <w:sz w:val="20"/>
          <w:szCs w:val="20"/>
        </w:rPr>
      </w:pPr>
      <w:r w:rsidRPr="00A36B24">
        <w:rPr>
          <w:rFonts w:ascii="Calibri" w:hAnsi="Calibri" w:cs="Calibri"/>
          <w:b/>
          <w:bCs/>
          <w:sz w:val="20"/>
          <w:szCs w:val="20"/>
        </w:rPr>
        <w:t>Scan vyplnenej a podpísanej</w:t>
      </w:r>
      <w:r w:rsidRPr="00A36B24">
        <w:rPr>
          <w:rFonts w:ascii="Calibri" w:hAnsi="Calibri" w:cs="Calibri"/>
          <w:sz w:val="20"/>
          <w:szCs w:val="20"/>
        </w:rPr>
        <w:t xml:space="preserve"> </w:t>
      </w:r>
      <w:r w:rsidRPr="00A36B24">
        <w:rPr>
          <w:rFonts w:ascii="Calibri" w:hAnsi="Calibri" w:cs="Calibri"/>
          <w:b/>
          <w:bCs/>
          <w:sz w:val="20"/>
          <w:szCs w:val="20"/>
        </w:rPr>
        <w:t>Prílohy č. 4 k</w:t>
      </w:r>
      <w:r w:rsidRPr="00A36B24">
        <w:rPr>
          <w:rFonts w:ascii="Calibri" w:hAnsi="Calibri" w:cs="Calibri"/>
          <w:sz w:val="20"/>
          <w:szCs w:val="20"/>
        </w:rPr>
        <w:t xml:space="preserve"> </w:t>
      </w:r>
      <w:r w:rsidRPr="00A36B24">
        <w:rPr>
          <w:rFonts w:ascii="Calibri" w:hAnsi="Calibri" w:cs="Calibri"/>
          <w:b/>
          <w:bCs/>
          <w:sz w:val="20"/>
          <w:szCs w:val="20"/>
        </w:rPr>
        <w:t>SP</w:t>
      </w:r>
      <w:r w:rsidRPr="00A36B24">
        <w:rPr>
          <w:rFonts w:ascii="Calibri" w:hAnsi="Calibri" w:cs="Calibri"/>
          <w:sz w:val="20"/>
          <w:szCs w:val="20"/>
        </w:rPr>
        <w:t xml:space="preserve"> </w:t>
      </w:r>
      <w:r w:rsidRPr="00A36B24">
        <w:rPr>
          <w:rFonts w:ascii="Calibri" w:hAnsi="Calibri" w:cs="Calibri"/>
          <w:b/>
          <w:bCs/>
          <w:sz w:val="20"/>
          <w:szCs w:val="20"/>
        </w:rPr>
        <w:t>Čestné vyhlásenie k uplatňovaniu medzinárodných sankcií</w:t>
      </w:r>
      <w:r w:rsidRPr="00A36B24">
        <w:rPr>
          <w:rFonts w:ascii="Calibri" w:hAnsi="Calibri" w:cs="Calibri"/>
          <w:sz w:val="20"/>
          <w:szCs w:val="20"/>
        </w:rPr>
        <w:t xml:space="preserv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w:t>
      </w:r>
      <w:r w:rsidRPr="00A36B24">
        <w:rPr>
          <w:rFonts w:ascii="Calibri" w:hAnsi="Calibri" w:cs="Calibri"/>
          <w:b/>
          <w:bCs/>
          <w:sz w:val="20"/>
          <w:szCs w:val="20"/>
        </w:rPr>
        <w:t>„Čestného vyhlásenia k uplatňovaniu medzinárodných sankcií“</w:t>
      </w:r>
      <w:r w:rsidRPr="00A36B24">
        <w:rPr>
          <w:rFonts w:ascii="Calibri" w:hAnsi="Calibri" w:cs="Calibri"/>
          <w:sz w:val="20"/>
          <w:szCs w:val="20"/>
        </w:rPr>
        <w:t xml:space="preserve"> v elektronickej podobe, ktoré je zároveň prílohou týchto Súťažných podkladov, konkrétne ako </w:t>
      </w:r>
      <w:r w:rsidRPr="00A36B24">
        <w:rPr>
          <w:rFonts w:ascii="Calibri" w:hAnsi="Calibri" w:cs="Calibri"/>
          <w:b/>
          <w:sz w:val="20"/>
          <w:szCs w:val="20"/>
        </w:rPr>
        <w:t>Príloha č. 4 k SP</w:t>
      </w:r>
      <w:r w:rsidRPr="00A36B24">
        <w:rPr>
          <w:rFonts w:ascii="Calibri" w:hAnsi="Calibri" w:cs="Calibri"/>
          <w:sz w:val="20"/>
          <w:szCs w:val="20"/>
        </w:rPr>
        <w:t>.</w:t>
      </w:r>
    </w:p>
    <w:p w14:paraId="0D205654" w14:textId="77777777" w:rsidR="00A36B24" w:rsidRPr="00A36B24" w:rsidRDefault="00A36B24" w:rsidP="00A36B24">
      <w:pPr>
        <w:pStyle w:val="Odsekzoznamu"/>
        <w:jc w:val="both"/>
        <w:rPr>
          <w:rFonts w:ascii="Calibri" w:hAnsi="Calibri" w:cs="Calibri"/>
          <w:sz w:val="20"/>
          <w:szCs w:val="20"/>
        </w:rPr>
      </w:pPr>
    </w:p>
    <w:p w14:paraId="2C9C97F4" w14:textId="4F6CC2AF" w:rsidR="00A36B24" w:rsidRPr="00A36B24" w:rsidRDefault="00A36B24" w:rsidP="00A36B24">
      <w:pPr>
        <w:pStyle w:val="Odsekzoznamu"/>
        <w:numPr>
          <w:ilvl w:val="0"/>
          <w:numId w:val="19"/>
        </w:numPr>
        <w:contextualSpacing w:val="0"/>
        <w:jc w:val="both"/>
        <w:rPr>
          <w:rStyle w:val="cf01"/>
          <w:rFonts w:ascii="Calibri" w:hAnsi="Calibri" w:cs="Calibri"/>
          <w:sz w:val="20"/>
          <w:szCs w:val="20"/>
        </w:rPr>
      </w:pPr>
      <w:r w:rsidRPr="00A36B24">
        <w:rPr>
          <w:rFonts w:ascii="Calibri" w:hAnsi="Calibri" w:cs="Calibri"/>
          <w:b/>
          <w:bCs/>
          <w:sz w:val="20"/>
          <w:szCs w:val="20"/>
        </w:rPr>
        <w:lastRenderedPageBreak/>
        <w:t>Scan čestného vyhlásenia o predložení platnej poistnej zmluvy k podpisu zmluvy podľa podmienok dohode</w:t>
      </w:r>
      <w:r w:rsidRPr="00A36B24">
        <w:rPr>
          <w:rFonts w:ascii="Calibri" w:hAnsi="Calibri" w:cs="Calibri"/>
          <w:b/>
          <w:sz w:val="20"/>
          <w:szCs w:val="20"/>
        </w:rPr>
        <w:t xml:space="preserve"> o poskytovaní služieb pri zabezpečení stravovania a Nájomnej zmluvy </w:t>
      </w:r>
      <w:r w:rsidRPr="00A36B24">
        <w:rPr>
          <w:rFonts w:ascii="Calibri" w:hAnsi="Calibri" w:cs="Calibri"/>
          <w:sz w:val="20"/>
          <w:szCs w:val="20"/>
        </w:rPr>
        <w:t>bližšie špecifikovaných v bode č. 5, čl. 1</w:t>
      </w:r>
      <w:r w:rsidR="004E4B5F">
        <w:rPr>
          <w:rFonts w:ascii="Calibri" w:hAnsi="Calibri" w:cs="Calibri"/>
          <w:sz w:val="20"/>
          <w:szCs w:val="20"/>
        </w:rPr>
        <w:t>0</w:t>
      </w:r>
      <w:r w:rsidRPr="00A36B24">
        <w:rPr>
          <w:rFonts w:ascii="Calibri" w:hAnsi="Calibri" w:cs="Calibri"/>
          <w:sz w:val="20"/>
          <w:szCs w:val="20"/>
        </w:rPr>
        <w:t xml:space="preserve">, Práva a povinnosti zmluvných strán </w:t>
      </w:r>
      <w:r w:rsidRPr="00A36B24">
        <w:rPr>
          <w:rFonts w:ascii="Calibri" w:hAnsi="Calibri" w:cs="Calibri"/>
          <w:bCs/>
          <w:sz w:val="20"/>
          <w:szCs w:val="20"/>
        </w:rPr>
        <w:t>Rámcovej dohody.</w:t>
      </w:r>
    </w:p>
    <w:p w14:paraId="0E7E3167" w14:textId="77777777" w:rsidR="00A36B24" w:rsidRPr="00A36B24" w:rsidRDefault="00A36B24" w:rsidP="00A36B24">
      <w:pPr>
        <w:pStyle w:val="Odsekzoznamu"/>
        <w:shd w:val="clear" w:color="auto" w:fill="FFFFFF"/>
        <w:spacing w:line="264" w:lineRule="auto"/>
        <w:jc w:val="both"/>
        <w:rPr>
          <w:rFonts w:ascii="Calibri" w:hAnsi="Calibri" w:cs="Calibri"/>
          <w:sz w:val="20"/>
          <w:szCs w:val="20"/>
        </w:rPr>
      </w:pPr>
    </w:p>
    <w:p w14:paraId="1A39F404" w14:textId="77777777" w:rsidR="00A36B24" w:rsidRPr="00A36B24" w:rsidRDefault="00A36B24" w:rsidP="00A36B24">
      <w:pPr>
        <w:pStyle w:val="Odsekzoznamu"/>
        <w:numPr>
          <w:ilvl w:val="0"/>
          <w:numId w:val="19"/>
        </w:numPr>
        <w:shd w:val="clear" w:color="auto" w:fill="FFFFFF"/>
        <w:tabs>
          <w:tab w:val="left" w:pos="426"/>
        </w:tabs>
        <w:spacing w:line="264" w:lineRule="auto"/>
        <w:contextualSpacing w:val="0"/>
        <w:jc w:val="both"/>
        <w:rPr>
          <w:rFonts w:ascii="Calibri" w:hAnsi="Calibri" w:cs="Calibri"/>
          <w:sz w:val="20"/>
          <w:szCs w:val="20"/>
        </w:rPr>
      </w:pPr>
      <w:r w:rsidRPr="00A36B24">
        <w:rPr>
          <w:rFonts w:ascii="Calibri" w:hAnsi="Calibri" w:cs="Calibri"/>
          <w:b/>
          <w:sz w:val="20"/>
          <w:szCs w:val="20"/>
          <w:u w:val="single"/>
        </w:rPr>
        <w:t>Scan vyplnených a podpísaných zmlúv spolu so všetkými prílohami</w:t>
      </w:r>
      <w:bookmarkEnd w:id="21"/>
      <w:r w:rsidRPr="00A36B24">
        <w:rPr>
          <w:rFonts w:ascii="Calibri" w:hAnsi="Calibri" w:cs="Calibri"/>
          <w:b/>
          <w:bCs/>
          <w:sz w:val="20"/>
          <w:szCs w:val="20"/>
          <w:u w:val="single"/>
        </w:rPr>
        <w:t xml:space="preserve">. Konkrétne ide o Rámcovú dohodu spolu so všetkými prílohami a Zmluvu o nájme spolu so všetkými prílohami. </w:t>
      </w:r>
    </w:p>
    <w:p w14:paraId="3C530EC0" w14:textId="77777777" w:rsidR="00A36B24" w:rsidRPr="00A36B24" w:rsidRDefault="00A36B24" w:rsidP="00A36B24">
      <w:pPr>
        <w:pStyle w:val="Odsekzoznamu"/>
        <w:shd w:val="clear" w:color="auto" w:fill="FFFFFF"/>
        <w:tabs>
          <w:tab w:val="left" w:pos="426"/>
        </w:tabs>
        <w:spacing w:line="264" w:lineRule="auto"/>
        <w:jc w:val="both"/>
        <w:rPr>
          <w:rFonts w:ascii="Calibri" w:hAnsi="Calibri" w:cs="Calibri"/>
          <w:sz w:val="20"/>
          <w:szCs w:val="20"/>
        </w:rPr>
      </w:pPr>
    </w:p>
    <w:p w14:paraId="5969B8A9" w14:textId="4E0DE421"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u w:val="single"/>
        </w:rPr>
      </w:pPr>
      <w:r w:rsidRPr="00A36B24">
        <w:rPr>
          <w:rFonts w:ascii="Calibri" w:hAnsi="Calibri" w:cs="Calibri"/>
          <w:b/>
          <w:sz w:val="20"/>
          <w:szCs w:val="20"/>
        </w:rPr>
        <w:t xml:space="preserve">Listinne </w:t>
      </w:r>
      <w:r w:rsidRPr="00A36B24">
        <w:rPr>
          <w:rFonts w:ascii="Calibri" w:hAnsi="Calibri" w:cs="Calibri"/>
          <w:sz w:val="20"/>
          <w:szCs w:val="20"/>
        </w:rPr>
        <w:t>osobne alebo prostredníctvom poštovej prepravy resp. využitím inej doručovateľskej služby, na adresu verejného obstarávateľa:</w:t>
      </w:r>
      <w:r w:rsidRPr="00A36B24">
        <w:rPr>
          <w:rFonts w:ascii="Calibri" w:hAnsi="Calibri" w:cs="Calibri"/>
          <w:b/>
          <w:sz w:val="20"/>
          <w:szCs w:val="20"/>
        </w:rPr>
        <w:t xml:space="preserve"> </w:t>
      </w:r>
      <w:r w:rsidR="0033447E">
        <w:rPr>
          <w:rFonts w:ascii="Calibri" w:hAnsi="Calibri" w:cs="Calibri"/>
          <w:b/>
          <w:sz w:val="20"/>
          <w:szCs w:val="20"/>
          <w:u w:val="single"/>
        </w:rPr>
        <w:t>Stredná odborná škola, Jesenského 903, 980 61 Tisovec</w:t>
      </w:r>
      <w:r w:rsidRPr="00A36B24">
        <w:rPr>
          <w:rFonts w:ascii="Calibri" w:hAnsi="Calibri" w:cs="Calibri"/>
          <w:b/>
          <w:sz w:val="20"/>
          <w:szCs w:val="20"/>
          <w:u w:val="single"/>
        </w:rPr>
        <w:t xml:space="preserve">:  </w:t>
      </w:r>
    </w:p>
    <w:p w14:paraId="47DE0E3A" w14:textId="77777777" w:rsidR="00A36B24" w:rsidRPr="00A36B24" w:rsidRDefault="00A36B24" w:rsidP="00A36B24">
      <w:pPr>
        <w:pStyle w:val="Odsekzoznamu"/>
        <w:shd w:val="clear" w:color="auto" w:fill="FFFFFF"/>
        <w:tabs>
          <w:tab w:val="left" w:pos="284"/>
        </w:tabs>
        <w:ind w:left="0"/>
        <w:jc w:val="both"/>
        <w:rPr>
          <w:rFonts w:ascii="Calibri" w:hAnsi="Calibri" w:cs="Calibri"/>
          <w:sz w:val="20"/>
          <w:szCs w:val="20"/>
        </w:rPr>
      </w:pPr>
    </w:p>
    <w:p w14:paraId="2CD490F3" w14:textId="77777777" w:rsidR="00A36B24" w:rsidRPr="00A36B24" w:rsidRDefault="00A36B24" w:rsidP="00A36B24">
      <w:pPr>
        <w:pStyle w:val="Odsekzoznamu"/>
        <w:numPr>
          <w:ilvl w:val="1"/>
          <w:numId w:val="28"/>
        </w:numPr>
        <w:shd w:val="clear" w:color="auto" w:fill="FFFFFF"/>
        <w:tabs>
          <w:tab w:val="left" w:pos="426"/>
        </w:tabs>
        <w:spacing w:line="264" w:lineRule="auto"/>
        <w:ind w:left="709" w:hanging="283"/>
        <w:contextualSpacing w:val="0"/>
        <w:jc w:val="both"/>
        <w:rPr>
          <w:rFonts w:ascii="Calibri" w:hAnsi="Calibri" w:cs="Calibri"/>
          <w:sz w:val="20"/>
          <w:szCs w:val="20"/>
        </w:rPr>
      </w:pPr>
      <w:r w:rsidRPr="00A36B24">
        <w:rPr>
          <w:rFonts w:ascii="Calibri" w:hAnsi="Calibri" w:cs="Calibri"/>
          <w:sz w:val="20"/>
          <w:szCs w:val="20"/>
        </w:rPr>
        <w:t xml:space="preserve">Vyplnenú a podpísanú </w:t>
      </w:r>
      <w:r w:rsidRPr="00A36B24">
        <w:rPr>
          <w:rFonts w:ascii="Calibri" w:hAnsi="Calibri" w:cs="Calibri"/>
          <w:b/>
          <w:sz w:val="20"/>
          <w:szCs w:val="20"/>
          <w:u w:val="single"/>
        </w:rPr>
        <w:t>Rámcovú dohodu a Nájomnú zmluvu spolu so všetkými prílohami</w:t>
      </w:r>
      <w:r w:rsidRPr="00A36B24">
        <w:rPr>
          <w:rFonts w:ascii="Calibri" w:hAnsi="Calibri" w:cs="Calibri"/>
          <w:b/>
          <w:bCs/>
          <w:sz w:val="20"/>
          <w:szCs w:val="20"/>
          <w:u w:val="single"/>
        </w:rPr>
        <w:t xml:space="preserve">. </w:t>
      </w:r>
      <w:r w:rsidRPr="00A36B24">
        <w:rPr>
          <w:rFonts w:ascii="Calibri" w:hAnsi="Calibri" w:cs="Calibri"/>
          <w:sz w:val="20"/>
          <w:szCs w:val="20"/>
          <w:u w:val="single"/>
        </w:rPr>
        <w:t>v požadovaných vyhotoveniach s platnosťou originálu (rovnopisoch) v závislosti od zmluvy o ktorú sa jedná.</w:t>
      </w:r>
    </w:p>
    <w:p w14:paraId="71C997DC" w14:textId="77777777" w:rsidR="00A36B24" w:rsidRPr="00A36B24" w:rsidRDefault="00A36B24" w:rsidP="00A36B24">
      <w:pPr>
        <w:pStyle w:val="tl1"/>
        <w:rPr>
          <w:rFonts w:ascii="Calibri" w:hAnsi="Calibri" w:cs="Calibri"/>
          <w:sz w:val="20"/>
          <w:szCs w:val="20"/>
          <w:lang w:eastAsia="cs-CZ"/>
        </w:rPr>
      </w:pPr>
    </w:p>
    <w:p w14:paraId="5DD3C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Verejný obstarávateľ vyžaduje od subdodávateľov, aby disponovali oprávnením na príslušné plnenie zmlúv podľa § 32 ods. 1 písm. e) ZVO. Táto skutočnosť sa preukazuje podľa pravidiel uvedených v zmluvách.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2196ACF7" w14:textId="77777777" w:rsidR="00A36B24" w:rsidRPr="00A36B24" w:rsidRDefault="00A36B24" w:rsidP="00A36B24">
      <w:pPr>
        <w:pStyle w:val="tl1"/>
        <w:tabs>
          <w:tab w:val="left" w:pos="567"/>
        </w:tabs>
        <w:rPr>
          <w:rFonts w:ascii="Calibri" w:hAnsi="Calibri" w:cs="Calibri"/>
          <w:bCs/>
          <w:sz w:val="20"/>
          <w:szCs w:val="20"/>
        </w:rPr>
      </w:pPr>
    </w:p>
    <w:p w14:paraId="2C763A53" w14:textId="77777777" w:rsidR="00A36B24" w:rsidRPr="00A36B24" w:rsidRDefault="00A36B24" w:rsidP="00A36B24">
      <w:pPr>
        <w:pStyle w:val="tl1"/>
        <w:numPr>
          <w:ilvl w:val="1"/>
          <w:numId w:val="7"/>
        </w:numPr>
        <w:tabs>
          <w:tab w:val="left" w:pos="426"/>
        </w:tabs>
        <w:ind w:left="0" w:firstLine="0"/>
        <w:rPr>
          <w:rFonts w:ascii="Calibri" w:hAnsi="Calibri" w:cs="Calibri"/>
          <w:bCs/>
          <w:sz w:val="20"/>
          <w:szCs w:val="20"/>
        </w:rPr>
      </w:pPr>
      <w:r w:rsidRPr="00A36B24">
        <w:rPr>
          <w:rFonts w:ascii="Calibri" w:hAnsi="Calibri" w:cs="Calibri"/>
          <w:sz w:val="20"/>
          <w:szCs w:val="20"/>
        </w:rPr>
        <w:t>Verejný obstarávateľ vyhodnotí pred podpisom zmlúv doklady a dokumenty podľa bodu 22.2. a 22.3. z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EA85DA4" w14:textId="77777777" w:rsidR="00A36B24" w:rsidRPr="00A36B24" w:rsidRDefault="00A36B24" w:rsidP="00A36B24">
      <w:pPr>
        <w:pStyle w:val="Odsekzoznamu"/>
        <w:rPr>
          <w:rFonts w:ascii="Calibri" w:hAnsi="Calibri" w:cs="Calibri"/>
          <w:bCs/>
          <w:sz w:val="20"/>
          <w:szCs w:val="20"/>
        </w:rPr>
      </w:pPr>
    </w:p>
    <w:p w14:paraId="2C1D2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Rámcová dohoda a Nájomná zmluva uzavreté ako výsledok tohto verejného obstarávania nadobúdajú platnosť dňom podpisu oboma zmluvnými stranami. </w:t>
      </w:r>
    </w:p>
    <w:p w14:paraId="767E66E5" w14:textId="77777777" w:rsidR="00A36B24" w:rsidRPr="00A36B24" w:rsidRDefault="00A36B24" w:rsidP="00A36B24">
      <w:pPr>
        <w:rPr>
          <w:rFonts w:ascii="Calibri" w:hAnsi="Calibri" w:cs="Calibri"/>
          <w:sz w:val="20"/>
          <w:szCs w:val="20"/>
        </w:rPr>
      </w:pPr>
    </w:p>
    <w:p w14:paraId="6A3E5C05"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Zmluvy uzavreté týmto postupom verejného obstarávania nadobúdajú účinnosť, konkrétne:</w:t>
      </w:r>
    </w:p>
    <w:p w14:paraId="755D1D54" w14:textId="77777777" w:rsidR="00A36B24" w:rsidRPr="00A36B24" w:rsidRDefault="00A36B24" w:rsidP="00A36B24">
      <w:pPr>
        <w:rPr>
          <w:rFonts w:ascii="Calibri" w:hAnsi="Calibri" w:cs="Calibri"/>
          <w:sz w:val="20"/>
          <w:szCs w:val="20"/>
        </w:rPr>
      </w:pPr>
    </w:p>
    <w:p w14:paraId="103B26D7" w14:textId="77777777" w:rsidR="00A36B24" w:rsidRPr="00BE4A97"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BE4A97">
        <w:rPr>
          <w:rFonts w:ascii="Calibri" w:hAnsi="Calibri" w:cs="Calibri"/>
          <w:sz w:val="20"/>
          <w:szCs w:val="20"/>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p>
    <w:p w14:paraId="484DBB61" w14:textId="77777777" w:rsidR="00A36B24" w:rsidRPr="00BE4A97" w:rsidRDefault="00A36B24" w:rsidP="00A36B24">
      <w:pPr>
        <w:pStyle w:val="Odsekzoznamu"/>
        <w:tabs>
          <w:tab w:val="left" w:pos="1276"/>
        </w:tabs>
        <w:autoSpaceDE w:val="0"/>
        <w:autoSpaceDN w:val="0"/>
        <w:adjustRightInd w:val="0"/>
        <w:ind w:left="1134" w:hanging="708"/>
        <w:jc w:val="both"/>
        <w:rPr>
          <w:rFonts w:ascii="Calibri" w:hAnsi="Calibri" w:cs="Calibri"/>
          <w:sz w:val="20"/>
          <w:szCs w:val="20"/>
        </w:rPr>
      </w:pPr>
    </w:p>
    <w:p w14:paraId="691A57B2" w14:textId="77777777" w:rsidR="00A36B24" w:rsidRPr="00BE4A97"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BE4A97">
        <w:rPr>
          <w:rFonts w:ascii="Calibri" w:hAnsi="Calibri" w:cs="Calibri"/>
          <w:sz w:val="20"/>
          <w:szCs w:val="20"/>
        </w:rPr>
        <w:t>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w:t>
      </w:r>
    </w:p>
    <w:p w14:paraId="32A3313D"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39A4C861" w14:textId="6E1B7EB6"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Rámcová dohoda a Nájomná zmluva sa uzatvárajú na dobu určitú v trvaní </w:t>
      </w:r>
      <w:r w:rsidRPr="00A36B24">
        <w:rPr>
          <w:rFonts w:ascii="Calibri" w:hAnsi="Calibri" w:cs="Calibri"/>
          <w:b/>
          <w:bCs/>
          <w:sz w:val="20"/>
          <w:szCs w:val="20"/>
        </w:rPr>
        <w:t>2</w:t>
      </w:r>
      <w:r w:rsidR="004E4B5F">
        <w:rPr>
          <w:rFonts w:ascii="Calibri" w:hAnsi="Calibri" w:cs="Calibri"/>
          <w:b/>
          <w:bCs/>
          <w:sz w:val="20"/>
          <w:szCs w:val="20"/>
        </w:rPr>
        <w:t>0</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w:t>
      </w:r>
    </w:p>
    <w:p w14:paraId="01A7F534" w14:textId="77777777" w:rsidR="00A36B24" w:rsidRPr="00A36B24" w:rsidRDefault="00A36B24" w:rsidP="00A36B24">
      <w:pPr>
        <w:jc w:val="both"/>
        <w:rPr>
          <w:rFonts w:ascii="Calibri" w:hAnsi="Calibri" w:cs="Calibri"/>
          <w:bCs/>
          <w:sz w:val="20"/>
          <w:szCs w:val="20"/>
        </w:rPr>
      </w:pPr>
    </w:p>
    <w:p w14:paraId="237675B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Verejný obstarávateľ apeluje na uchádzačov, aby pristúpili zodpovedne k poskytnutiu súčinnosti k 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128E3B82" w14:textId="77777777" w:rsidR="00A36B24" w:rsidRPr="00A36B24" w:rsidRDefault="00A36B24" w:rsidP="00A36B24">
      <w:pPr>
        <w:jc w:val="both"/>
        <w:rPr>
          <w:rFonts w:ascii="Calibri" w:hAnsi="Calibri" w:cs="Calibri"/>
          <w:sz w:val="20"/>
          <w:szCs w:val="20"/>
        </w:rPr>
      </w:pPr>
    </w:p>
    <w:p w14:paraId="758DA348"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ZÁVEREČNÉ USTANOVENIA.</w:t>
      </w:r>
    </w:p>
    <w:p w14:paraId="55BDFA6D"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si vyhradzuje právo overenia všetkých skutočností uvedených v ponukách uchádzačov, bez predchádzajúceho súhlasu uchádzačov.</w:t>
      </w:r>
    </w:p>
    <w:p w14:paraId="743D142A" w14:textId="77777777" w:rsidR="00A36B24" w:rsidRPr="00A36B24" w:rsidRDefault="00A36B24" w:rsidP="00A36B24">
      <w:pPr>
        <w:pStyle w:val="Odsekzoznamu"/>
        <w:shd w:val="clear" w:color="auto" w:fill="FFFFFF"/>
        <w:tabs>
          <w:tab w:val="left" w:pos="567"/>
        </w:tabs>
        <w:ind w:left="0"/>
        <w:jc w:val="both"/>
        <w:rPr>
          <w:rFonts w:ascii="Calibri" w:hAnsi="Calibri" w:cs="Calibri"/>
          <w:sz w:val="20"/>
          <w:szCs w:val="20"/>
        </w:rPr>
      </w:pPr>
    </w:p>
    <w:p w14:paraId="663B9707"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171DC67B" w14:textId="77777777" w:rsidR="00A36B24" w:rsidRPr="00A36B24" w:rsidRDefault="00A36B24" w:rsidP="00A36B24">
      <w:pPr>
        <w:rPr>
          <w:rFonts w:ascii="Calibri" w:hAnsi="Calibri" w:cs="Calibri"/>
          <w:sz w:val="20"/>
          <w:szCs w:val="20"/>
        </w:rPr>
      </w:pPr>
    </w:p>
    <w:p w14:paraId="6C54157A"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70C8DD62" w14:textId="77777777" w:rsidR="00A36B24" w:rsidRPr="00A36B24" w:rsidRDefault="00A36B24" w:rsidP="00A36B24">
      <w:pPr>
        <w:pStyle w:val="Odsekzoznamu"/>
        <w:rPr>
          <w:rFonts w:ascii="Calibri" w:hAnsi="Calibri" w:cs="Calibri"/>
          <w:sz w:val="20"/>
          <w:szCs w:val="20"/>
        </w:rPr>
      </w:pPr>
    </w:p>
    <w:p w14:paraId="64E1E060"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869B2BE" w14:textId="77777777" w:rsidR="00A36B24" w:rsidRPr="00A36B24" w:rsidRDefault="00A36B24" w:rsidP="00A36B24">
      <w:pPr>
        <w:pStyle w:val="tl1"/>
        <w:tabs>
          <w:tab w:val="left" w:pos="567"/>
        </w:tabs>
        <w:jc w:val="left"/>
        <w:rPr>
          <w:rFonts w:ascii="Calibri" w:hAnsi="Calibri" w:cs="Calibri"/>
          <w:b/>
          <w:bCs/>
          <w:iCs/>
          <w:sz w:val="24"/>
          <w:szCs w:val="20"/>
        </w:rPr>
      </w:pPr>
    </w:p>
    <w:p w14:paraId="19FB0422" w14:textId="77777777" w:rsidR="00A36B24" w:rsidRPr="00A36B24" w:rsidRDefault="00A36B24" w:rsidP="00A36B24">
      <w:pPr>
        <w:pStyle w:val="tl1"/>
        <w:tabs>
          <w:tab w:val="left" w:pos="567"/>
        </w:tabs>
        <w:jc w:val="left"/>
        <w:rPr>
          <w:rFonts w:ascii="Calibri" w:hAnsi="Calibri" w:cs="Calibri"/>
          <w:b/>
          <w:bCs/>
          <w:iCs/>
          <w:sz w:val="24"/>
          <w:szCs w:val="20"/>
        </w:rPr>
        <w:sectPr w:rsidR="00A36B24" w:rsidRPr="00A36B24" w:rsidSect="00A36B24">
          <w:headerReference w:type="default" r:id="rId20"/>
          <w:footerReference w:type="default" r:id="rId21"/>
          <w:pgSz w:w="11906" w:h="16838" w:code="9"/>
          <w:pgMar w:top="1418" w:right="1134" w:bottom="1418" w:left="1021" w:header="709" w:footer="709" w:gutter="0"/>
          <w:cols w:space="708"/>
          <w:titlePg/>
          <w:docGrid w:linePitch="360"/>
        </w:sectPr>
      </w:pPr>
    </w:p>
    <w:p w14:paraId="4DDA4F69"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B. </w:t>
      </w:r>
      <w:r w:rsidRPr="00A36B24">
        <w:rPr>
          <w:rFonts w:ascii="Calibri" w:hAnsi="Calibri" w:cs="Calibri"/>
          <w:b/>
          <w:bCs/>
          <w:iCs/>
          <w:sz w:val="24"/>
          <w:szCs w:val="20"/>
        </w:rPr>
        <w:tab/>
        <w:t>OPIS  PREDMETU  ZÁKAZKY.</w:t>
      </w:r>
    </w:p>
    <w:p w14:paraId="4B255ECA" w14:textId="77777777" w:rsidR="00A36B24" w:rsidRPr="00A36B24" w:rsidRDefault="00A36B24" w:rsidP="00A36B24">
      <w:pPr>
        <w:tabs>
          <w:tab w:val="left" w:pos="2552"/>
        </w:tabs>
        <w:jc w:val="both"/>
        <w:rPr>
          <w:rFonts w:ascii="Calibri" w:hAnsi="Calibri" w:cs="Calibri"/>
          <w:b/>
          <w:bCs/>
          <w:iCs/>
          <w:sz w:val="20"/>
          <w:szCs w:val="20"/>
          <w:lang w:eastAsia="sk-SK"/>
        </w:rPr>
      </w:pPr>
    </w:p>
    <w:p w14:paraId="73B23795" w14:textId="77777777" w:rsidR="00A36B24" w:rsidRPr="00BE4A97" w:rsidRDefault="00A36B24" w:rsidP="00A36B24">
      <w:pPr>
        <w:pStyle w:val="Odsekzoznamu"/>
        <w:numPr>
          <w:ilvl w:val="0"/>
          <w:numId w:val="14"/>
        </w:numPr>
        <w:ind w:left="567" w:hanging="567"/>
        <w:contextualSpacing w:val="0"/>
        <w:jc w:val="both"/>
        <w:rPr>
          <w:rFonts w:ascii="Calibri" w:hAnsi="Calibri" w:cs="Calibri"/>
          <w:b/>
          <w:noProof/>
          <w:sz w:val="20"/>
          <w:szCs w:val="20"/>
          <w:lang w:eastAsia="sk-SK"/>
        </w:rPr>
      </w:pPr>
      <w:r w:rsidRPr="00BE4A97">
        <w:rPr>
          <w:rFonts w:ascii="Calibri" w:hAnsi="Calibri" w:cs="Calibri"/>
          <w:b/>
          <w:noProof/>
          <w:sz w:val="20"/>
          <w:szCs w:val="20"/>
          <w:lang w:eastAsia="sk-SK"/>
        </w:rPr>
        <w:t>ZÁKLADNÉ ÚDAJE CHARAKTERIZUJÚCE PREDMET ZÁKAZKY.</w:t>
      </w:r>
    </w:p>
    <w:p w14:paraId="7D44CBD8" w14:textId="7ED8ED2E" w:rsidR="0032537E" w:rsidRPr="0032537E" w:rsidRDefault="0081506D" w:rsidP="0032537E">
      <w:pPr>
        <w:pStyle w:val="Odsekzoznamu"/>
        <w:numPr>
          <w:ilvl w:val="1"/>
          <w:numId w:val="14"/>
        </w:numPr>
        <w:tabs>
          <w:tab w:val="left" w:pos="284"/>
          <w:tab w:val="left" w:pos="567"/>
        </w:tabs>
        <w:ind w:left="0" w:firstLine="0"/>
        <w:contextualSpacing w:val="0"/>
        <w:jc w:val="both"/>
        <w:rPr>
          <w:rFonts w:asciiTheme="minorHAnsi" w:hAnsiTheme="minorHAnsi" w:cstheme="minorHAnsi"/>
          <w:sz w:val="20"/>
          <w:szCs w:val="20"/>
        </w:rPr>
      </w:pPr>
      <w:r w:rsidRPr="00BE4A97">
        <w:rPr>
          <w:rFonts w:asciiTheme="minorHAnsi" w:hAnsiTheme="minorHAnsi" w:cstheme="minorHAnsi"/>
          <w:sz w:val="20"/>
          <w:szCs w:val="20"/>
        </w:rPr>
        <w:t>Predmet</w:t>
      </w:r>
      <w:r w:rsidR="0032537E">
        <w:rPr>
          <w:rFonts w:asciiTheme="minorHAnsi" w:hAnsiTheme="minorHAnsi" w:cstheme="minorHAnsi"/>
          <w:sz w:val="20"/>
          <w:szCs w:val="20"/>
        </w:rPr>
        <w:t>om</w:t>
      </w:r>
      <w:r w:rsidR="0032537E" w:rsidRPr="0032537E">
        <w:rPr>
          <w:rFonts w:asciiTheme="minorHAnsi" w:hAnsiTheme="minorHAnsi" w:cstheme="minorHAnsi"/>
          <w:sz w:val="20"/>
          <w:szCs w:val="20"/>
        </w:rPr>
        <w:t xml:space="preserve"> zákazky je poskytnutie služby, konkrétne zabezpečenie prípravy, dovozu a výdaja stravy (raňajky, obedy ,večere) pre žiakov SOŠ Tisovec, žiakov školského internátu pri SOŠ Tisovec a zamestnancov SOŠ Tisovec. Prípravu, dovoz a výdaj stravy je potrebné zabezpečovať denne, okrem víkendov, sviatkov a školských prázdnin. Súčasťou predmetu zákazky je aj prenájom nebytového priestoru určeného na prevádzkovanie výdajne jedál a prenájom materiálno - technického vybavenia.</w:t>
      </w:r>
    </w:p>
    <w:p w14:paraId="446A74F1" w14:textId="77777777" w:rsidR="0081506D" w:rsidRPr="00BE4A97" w:rsidRDefault="0081506D" w:rsidP="0081506D">
      <w:pPr>
        <w:pStyle w:val="Odsekzoznamu"/>
        <w:tabs>
          <w:tab w:val="left" w:pos="284"/>
          <w:tab w:val="left" w:pos="567"/>
        </w:tabs>
        <w:ind w:left="0"/>
        <w:jc w:val="both"/>
        <w:rPr>
          <w:rFonts w:asciiTheme="minorHAnsi" w:hAnsiTheme="minorHAnsi"/>
          <w:sz w:val="20"/>
          <w:szCs w:val="20"/>
        </w:rPr>
      </w:pPr>
    </w:p>
    <w:p w14:paraId="1B7820A0" w14:textId="53D62E50" w:rsidR="0081506D" w:rsidRPr="0032537E" w:rsidRDefault="0081506D" w:rsidP="0032537E">
      <w:pPr>
        <w:pStyle w:val="Odsekzoznamu"/>
        <w:numPr>
          <w:ilvl w:val="1"/>
          <w:numId w:val="14"/>
        </w:numPr>
        <w:tabs>
          <w:tab w:val="left" w:pos="284"/>
          <w:tab w:val="left" w:pos="567"/>
        </w:tabs>
        <w:ind w:left="0" w:firstLine="0"/>
        <w:contextualSpacing w:val="0"/>
        <w:jc w:val="both"/>
        <w:rPr>
          <w:rFonts w:asciiTheme="minorHAnsi" w:hAnsiTheme="minorHAnsi"/>
          <w:sz w:val="20"/>
          <w:szCs w:val="20"/>
        </w:rPr>
      </w:pPr>
      <w:r w:rsidRPr="00BE4A97">
        <w:rPr>
          <w:rFonts w:asciiTheme="minorHAnsi" w:hAnsiTheme="minorHAnsi" w:cstheme="minorHAnsi"/>
          <w:sz w:val="20"/>
          <w:szCs w:val="20"/>
        </w:rPr>
        <w:t xml:space="preserve">Súčasťou zákazky je </w:t>
      </w:r>
      <w:r w:rsidRPr="00BE4A97">
        <w:rPr>
          <w:rFonts w:asciiTheme="minorHAnsi" w:hAnsiTheme="minorHAnsi" w:cstheme="minorHAnsi"/>
          <w:b/>
          <w:bCs/>
          <w:sz w:val="20"/>
          <w:szCs w:val="20"/>
        </w:rPr>
        <w:t>zabezpečenie</w:t>
      </w:r>
      <w:r w:rsidRPr="00BE4A97">
        <w:rPr>
          <w:rFonts w:asciiTheme="minorHAnsi" w:hAnsiTheme="minorHAnsi" w:cstheme="minorHAnsi"/>
          <w:sz w:val="20"/>
          <w:szCs w:val="20"/>
        </w:rPr>
        <w:t>:</w:t>
      </w:r>
    </w:p>
    <w:p w14:paraId="6A884D73" w14:textId="2A440965" w:rsidR="0081506D" w:rsidRPr="00BE4A97" w:rsidRDefault="0081506D" w:rsidP="0081506D">
      <w:pPr>
        <w:pStyle w:val="Odsekzoznamu"/>
        <w:numPr>
          <w:ilvl w:val="2"/>
          <w:numId w:val="14"/>
        </w:numPr>
        <w:ind w:left="567" w:hanging="567"/>
        <w:contextualSpacing w:val="0"/>
        <w:jc w:val="both"/>
        <w:rPr>
          <w:rFonts w:asciiTheme="minorHAnsi" w:hAnsiTheme="minorHAnsi"/>
          <w:sz w:val="20"/>
          <w:szCs w:val="20"/>
        </w:rPr>
      </w:pPr>
      <w:r w:rsidRPr="00BE4A97">
        <w:rPr>
          <w:rFonts w:asciiTheme="minorHAnsi" w:hAnsiTheme="minorHAnsi"/>
          <w:b/>
          <w:bCs/>
          <w:sz w:val="20"/>
          <w:szCs w:val="20"/>
        </w:rPr>
        <w:t>stravovania</w:t>
      </w:r>
      <w:r w:rsidRPr="00BE4A97">
        <w:rPr>
          <w:rFonts w:asciiTheme="minorHAnsi" w:hAnsiTheme="minorHAnsi"/>
          <w:sz w:val="20"/>
          <w:szCs w:val="20"/>
        </w:rPr>
        <w:t xml:space="preserve">, ktoré sa musí realizovať (výdaj jedla) v zariadení v správe objednávateľa, </w:t>
      </w:r>
      <w:r w:rsidRPr="00BE4A97">
        <w:rPr>
          <w:rFonts w:asciiTheme="minorHAnsi" w:hAnsiTheme="minorHAnsi"/>
          <w:b/>
          <w:bCs/>
          <w:sz w:val="20"/>
          <w:szCs w:val="20"/>
        </w:rPr>
        <w:t>s priemerným počtom denne vydaných jedál</w:t>
      </w:r>
      <w:r w:rsidRPr="00BE4A97">
        <w:rPr>
          <w:rFonts w:asciiTheme="minorHAnsi" w:hAnsiTheme="minorHAnsi"/>
          <w:sz w:val="20"/>
          <w:szCs w:val="20"/>
        </w:rPr>
        <w:t xml:space="preserve"> </w:t>
      </w:r>
      <w:r w:rsidR="004E4B5F" w:rsidRPr="004E4B5F">
        <w:rPr>
          <w:rFonts w:asciiTheme="minorHAnsi" w:hAnsiTheme="minorHAnsi"/>
          <w:b/>
          <w:bCs/>
          <w:sz w:val="20"/>
          <w:szCs w:val="20"/>
        </w:rPr>
        <w:t>144</w:t>
      </w:r>
      <w:r w:rsidRPr="004E4B5F">
        <w:rPr>
          <w:rFonts w:asciiTheme="minorHAnsi" w:hAnsiTheme="minorHAnsi"/>
          <w:b/>
          <w:bCs/>
          <w:sz w:val="20"/>
          <w:szCs w:val="20"/>
        </w:rPr>
        <w:t xml:space="preserve"> k</w:t>
      </w:r>
      <w:r w:rsidRPr="00BE4A97">
        <w:rPr>
          <w:rFonts w:asciiTheme="minorHAnsi" w:hAnsiTheme="minorHAnsi"/>
          <w:b/>
          <w:bCs/>
          <w:sz w:val="20"/>
          <w:szCs w:val="20"/>
        </w:rPr>
        <w:t>s</w:t>
      </w:r>
      <w:r w:rsidRPr="00BE4A97">
        <w:rPr>
          <w:rFonts w:asciiTheme="minorHAnsi" w:hAnsiTheme="minorHAnsi"/>
          <w:sz w:val="20"/>
          <w:szCs w:val="20"/>
        </w:rPr>
        <w:t xml:space="preserve"> (</w:t>
      </w:r>
      <w:r w:rsidR="00BE4A97">
        <w:rPr>
          <w:rFonts w:asciiTheme="minorHAnsi" w:hAnsiTheme="minorHAnsi"/>
          <w:sz w:val="20"/>
          <w:szCs w:val="20"/>
        </w:rPr>
        <w:t xml:space="preserve">raňajky - </w:t>
      </w:r>
      <w:r w:rsidR="004E4B5F">
        <w:rPr>
          <w:rFonts w:asciiTheme="minorHAnsi" w:hAnsiTheme="minorHAnsi"/>
          <w:sz w:val="20"/>
          <w:szCs w:val="20"/>
        </w:rPr>
        <w:t>35</w:t>
      </w:r>
      <w:r w:rsidR="00BE4A97">
        <w:rPr>
          <w:rFonts w:asciiTheme="minorHAnsi" w:hAnsiTheme="minorHAnsi"/>
          <w:sz w:val="20"/>
          <w:szCs w:val="20"/>
        </w:rPr>
        <w:t xml:space="preserve"> ks, </w:t>
      </w:r>
      <w:r w:rsidRPr="00BE4A97">
        <w:rPr>
          <w:rFonts w:asciiTheme="minorHAnsi" w:hAnsiTheme="minorHAnsi"/>
          <w:sz w:val="20"/>
          <w:szCs w:val="20"/>
        </w:rPr>
        <w:t xml:space="preserve">obedy – </w:t>
      </w:r>
      <w:r w:rsidR="004E4B5F">
        <w:rPr>
          <w:rFonts w:asciiTheme="minorHAnsi" w:hAnsiTheme="minorHAnsi"/>
          <w:sz w:val="20"/>
          <w:szCs w:val="20"/>
        </w:rPr>
        <w:t>74</w:t>
      </w:r>
      <w:r w:rsidRPr="00BE4A97">
        <w:rPr>
          <w:rFonts w:asciiTheme="minorHAnsi" w:hAnsiTheme="minorHAnsi"/>
          <w:sz w:val="20"/>
          <w:szCs w:val="20"/>
        </w:rPr>
        <w:t xml:space="preserve"> ks, večera – </w:t>
      </w:r>
      <w:r w:rsidR="004E4B5F">
        <w:rPr>
          <w:rFonts w:asciiTheme="minorHAnsi" w:hAnsiTheme="minorHAnsi"/>
          <w:sz w:val="20"/>
          <w:szCs w:val="20"/>
        </w:rPr>
        <w:t>35</w:t>
      </w:r>
      <w:r w:rsidRPr="00BE4A97">
        <w:rPr>
          <w:rFonts w:asciiTheme="minorHAnsi" w:hAnsiTheme="minorHAnsi"/>
          <w:sz w:val="20"/>
          <w:szCs w:val="20"/>
        </w:rPr>
        <w:t xml:space="preserve"> ks) pre žiakov, zamestnancov a iných stravníkov (ďalej len „stravníci“) využívajúcich priestory </w:t>
      </w:r>
      <w:r w:rsidR="00BE4A97">
        <w:rPr>
          <w:rFonts w:asciiTheme="minorHAnsi" w:hAnsiTheme="minorHAnsi"/>
          <w:sz w:val="20"/>
          <w:szCs w:val="20"/>
        </w:rPr>
        <w:t>Stredná odborná škola</w:t>
      </w:r>
      <w:r w:rsidRPr="00BE4A97">
        <w:rPr>
          <w:rFonts w:asciiTheme="minorHAnsi" w:hAnsiTheme="minorHAnsi"/>
          <w:sz w:val="20"/>
          <w:szCs w:val="20"/>
        </w:rPr>
        <w:t xml:space="preserve">, </w:t>
      </w:r>
      <w:r w:rsidR="0032537E">
        <w:rPr>
          <w:rFonts w:asciiTheme="minorHAnsi" w:hAnsiTheme="minorHAnsi"/>
          <w:sz w:val="20"/>
          <w:szCs w:val="20"/>
        </w:rPr>
        <w:t>Jesenského 903</w:t>
      </w:r>
      <w:r w:rsidRPr="00BE4A97">
        <w:rPr>
          <w:rFonts w:asciiTheme="minorHAnsi" w:hAnsiTheme="minorHAnsi"/>
          <w:sz w:val="20"/>
          <w:szCs w:val="20"/>
        </w:rPr>
        <w:t xml:space="preserve">, </w:t>
      </w:r>
      <w:r w:rsidR="0032537E">
        <w:rPr>
          <w:rFonts w:asciiTheme="minorHAnsi" w:hAnsiTheme="minorHAnsi"/>
          <w:sz w:val="20"/>
          <w:szCs w:val="20"/>
        </w:rPr>
        <w:t>980 61 Tisovec</w:t>
      </w:r>
      <w:r w:rsidRPr="00BE4A97">
        <w:rPr>
          <w:rFonts w:asciiTheme="minorHAnsi" w:hAnsiTheme="minorHAnsi"/>
          <w:sz w:val="20"/>
          <w:szCs w:val="20"/>
        </w:rPr>
        <w:t xml:space="preserve"> (ďalej len „školy“) s jeho súhlasom. Výdaj bude prostredníctvom </w:t>
      </w:r>
      <w:r w:rsidR="004E4B5F">
        <w:rPr>
          <w:rFonts w:asciiTheme="minorHAnsi" w:hAnsiTheme="minorHAnsi"/>
          <w:sz w:val="20"/>
          <w:szCs w:val="20"/>
        </w:rPr>
        <w:t>čipových</w:t>
      </w:r>
      <w:r w:rsidRPr="00BE4A97">
        <w:rPr>
          <w:rFonts w:asciiTheme="minorHAnsi" w:hAnsiTheme="minorHAnsi"/>
          <w:sz w:val="20"/>
          <w:szCs w:val="20"/>
        </w:rPr>
        <w:t xml:space="preserve"> kariet a stravných lístkov. V prípade potreby zabezpečiť celodenné stravovanie počas školských prázdnin, a štátnych sviatkov podľa potrieb objednávateľa,</w:t>
      </w:r>
    </w:p>
    <w:p w14:paraId="0A101EE1" w14:textId="77777777" w:rsidR="0081506D" w:rsidRPr="00BE4A97" w:rsidRDefault="0081506D" w:rsidP="0081506D">
      <w:pPr>
        <w:pStyle w:val="Odsekzoznamu"/>
        <w:ind w:left="567"/>
        <w:jc w:val="both"/>
        <w:rPr>
          <w:rFonts w:asciiTheme="minorHAnsi" w:hAnsiTheme="minorHAnsi"/>
          <w:sz w:val="20"/>
          <w:szCs w:val="20"/>
        </w:rPr>
      </w:pPr>
    </w:p>
    <w:p w14:paraId="277D5902" w14:textId="77777777" w:rsidR="0081506D" w:rsidRPr="00BE4A97" w:rsidRDefault="0081506D" w:rsidP="0081506D">
      <w:pPr>
        <w:pStyle w:val="Odsekzoznamu"/>
        <w:numPr>
          <w:ilvl w:val="2"/>
          <w:numId w:val="14"/>
        </w:numPr>
        <w:ind w:left="567" w:hanging="567"/>
        <w:contextualSpacing w:val="0"/>
        <w:jc w:val="both"/>
        <w:rPr>
          <w:rFonts w:asciiTheme="minorHAnsi" w:hAnsiTheme="minorHAnsi"/>
          <w:sz w:val="20"/>
          <w:szCs w:val="20"/>
        </w:rPr>
      </w:pPr>
      <w:r w:rsidRPr="00BE4A97">
        <w:rPr>
          <w:rFonts w:asciiTheme="minorHAnsi" w:hAnsiTheme="minorHAnsi"/>
          <w:b/>
          <w:bCs/>
          <w:sz w:val="20"/>
          <w:szCs w:val="20"/>
        </w:rPr>
        <w:t>zabezpečenie občerstvenia, resp. stravovania s obsluhou</w:t>
      </w:r>
      <w:r w:rsidRPr="00BE4A97">
        <w:rPr>
          <w:rFonts w:asciiTheme="minorHAnsi" w:hAnsiTheme="minorHAnsi"/>
          <w:sz w:val="20"/>
          <w:szCs w:val="20"/>
        </w:rPr>
        <w:t xml:space="preserve"> pri rôznych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  </w:t>
      </w:r>
    </w:p>
    <w:p w14:paraId="0ECC6F35" w14:textId="77777777" w:rsidR="0081506D" w:rsidRPr="00BE4A97" w:rsidRDefault="0081506D" w:rsidP="0081506D">
      <w:pPr>
        <w:pStyle w:val="Odsekzoznamu"/>
        <w:tabs>
          <w:tab w:val="left" w:pos="567"/>
        </w:tabs>
        <w:ind w:left="0"/>
        <w:rPr>
          <w:rFonts w:asciiTheme="minorHAnsi" w:hAnsiTheme="minorHAnsi"/>
          <w:sz w:val="20"/>
          <w:szCs w:val="20"/>
        </w:rPr>
      </w:pPr>
    </w:p>
    <w:p w14:paraId="53D2F0AF" w14:textId="77777777" w:rsidR="0081506D" w:rsidRPr="00BE4A97" w:rsidRDefault="0081506D" w:rsidP="0081506D">
      <w:pPr>
        <w:pStyle w:val="Odsekzoznamu"/>
        <w:numPr>
          <w:ilvl w:val="1"/>
          <w:numId w:val="14"/>
        </w:numPr>
        <w:tabs>
          <w:tab w:val="left" w:pos="567"/>
        </w:tabs>
        <w:ind w:left="0" w:firstLine="0"/>
        <w:contextualSpacing w:val="0"/>
        <w:jc w:val="both"/>
        <w:rPr>
          <w:rFonts w:asciiTheme="minorHAnsi" w:hAnsiTheme="minorHAnsi" w:cstheme="minorHAnsi"/>
          <w:sz w:val="20"/>
          <w:szCs w:val="20"/>
        </w:rPr>
      </w:pPr>
      <w:r w:rsidRPr="00BE4A97">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5E685EC3" w14:textId="77777777" w:rsidR="0081506D" w:rsidRPr="00BE4A97" w:rsidRDefault="0081506D" w:rsidP="0081506D">
      <w:pPr>
        <w:rPr>
          <w:rFonts w:asciiTheme="minorHAnsi" w:hAnsiTheme="minorHAnsi" w:cs="Calibri"/>
          <w:sz w:val="20"/>
          <w:szCs w:val="20"/>
        </w:rPr>
      </w:pPr>
    </w:p>
    <w:p w14:paraId="65083BF9" w14:textId="77777777" w:rsidR="0081506D" w:rsidRPr="00BE4A97" w:rsidRDefault="0081506D" w:rsidP="0081506D">
      <w:pPr>
        <w:pStyle w:val="Odsekzoznamu"/>
        <w:numPr>
          <w:ilvl w:val="0"/>
          <w:numId w:val="24"/>
        </w:numPr>
        <w:tabs>
          <w:tab w:val="left" w:pos="567"/>
        </w:tabs>
        <w:ind w:left="567" w:hanging="567"/>
        <w:contextualSpacing w:val="0"/>
        <w:jc w:val="both"/>
        <w:rPr>
          <w:rFonts w:asciiTheme="minorHAnsi" w:hAnsiTheme="minorHAnsi"/>
          <w:b/>
          <w:noProof/>
          <w:sz w:val="20"/>
          <w:szCs w:val="20"/>
          <w:lang w:eastAsia="sk-SK"/>
        </w:rPr>
      </w:pPr>
      <w:r w:rsidRPr="00BE4A97">
        <w:rPr>
          <w:rFonts w:asciiTheme="minorHAnsi" w:hAnsiTheme="minorHAnsi"/>
          <w:b/>
          <w:noProof/>
          <w:sz w:val="20"/>
          <w:szCs w:val="20"/>
          <w:lang w:eastAsia="sk-SK"/>
        </w:rPr>
        <w:t>VŠEOBECNÉ A KVALITATÍVNE POŽIADAVKY NA PREDMET ZÁKAZKY.</w:t>
      </w:r>
    </w:p>
    <w:p w14:paraId="07F1B732" w14:textId="77777777" w:rsidR="0081506D" w:rsidRPr="00BE4A97" w:rsidRDefault="0081506D" w:rsidP="0081506D">
      <w:pPr>
        <w:pStyle w:val="Odsekzoznamu"/>
        <w:numPr>
          <w:ilvl w:val="1"/>
          <w:numId w:val="25"/>
        </w:numPr>
        <w:tabs>
          <w:tab w:val="left" w:pos="0"/>
          <w:tab w:val="left" w:pos="567"/>
        </w:tabs>
        <w:ind w:left="0" w:firstLine="0"/>
        <w:contextualSpacing w:val="0"/>
        <w:jc w:val="both"/>
        <w:rPr>
          <w:rFonts w:asciiTheme="minorHAnsi" w:hAnsiTheme="minorHAnsi" w:cs="Calibri"/>
          <w:sz w:val="20"/>
          <w:szCs w:val="20"/>
        </w:rPr>
      </w:pPr>
      <w:r w:rsidRPr="00BE4A97">
        <w:rPr>
          <w:rFonts w:asciiTheme="minorHAnsi" w:hAnsiTheme="minorHAnsi" w:cs="Calibri"/>
          <w:sz w:val="20"/>
          <w:szCs w:val="20"/>
        </w:rPr>
        <w:t>Miestom poskytovania predmetu zákazky je adresa uvedená v zmysle bodu č. 2, článku II. Rámcovej dohody o prevádzkovaní Výdajne jedál (Príloha č. 1 týchto SP).</w:t>
      </w:r>
    </w:p>
    <w:p w14:paraId="5F0DB6AE" w14:textId="77777777" w:rsidR="0081506D" w:rsidRPr="00BE4A97" w:rsidRDefault="0081506D" w:rsidP="0081506D">
      <w:pPr>
        <w:rPr>
          <w:rFonts w:asciiTheme="minorHAnsi" w:hAnsiTheme="minorHAnsi" w:cs="Calibri"/>
          <w:sz w:val="20"/>
          <w:szCs w:val="20"/>
        </w:rPr>
      </w:pPr>
    </w:p>
    <w:p w14:paraId="2C260FEC"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cs="Calibri"/>
          <w:sz w:val="20"/>
          <w:szCs w:val="20"/>
        </w:rPr>
      </w:pPr>
      <w:r w:rsidRPr="00BE4A97">
        <w:rPr>
          <w:rFonts w:asciiTheme="minorHAnsi" w:hAnsiTheme="minorHAnsi" w:cs="Calibri"/>
          <w:sz w:val="20"/>
          <w:szCs w:val="20"/>
        </w:rPr>
        <w:t>Predmet zákazky bude poskytovaný v čase a spôsobom v zmysle obchodných podmienok uvedených v Zmluvách (Príloha č. 1 a Príloha č. 2 týchto SP) odo dňa nadobudnutia účinnosti Zmlúv.</w:t>
      </w:r>
    </w:p>
    <w:p w14:paraId="4B3D9AFD" w14:textId="77777777" w:rsidR="0081506D" w:rsidRPr="00BE4A97" w:rsidRDefault="0081506D" w:rsidP="0081506D">
      <w:pPr>
        <w:pStyle w:val="Odsekzoznamu"/>
        <w:ind w:left="0"/>
        <w:jc w:val="both"/>
        <w:rPr>
          <w:rFonts w:asciiTheme="minorHAnsi" w:hAnsiTheme="minorHAnsi"/>
          <w:bCs/>
          <w:noProof/>
          <w:sz w:val="20"/>
          <w:lang w:eastAsia="sk-SK"/>
        </w:rPr>
      </w:pPr>
    </w:p>
    <w:p w14:paraId="156FB5FA"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bCs/>
          <w:noProof/>
          <w:sz w:val="20"/>
          <w:lang w:eastAsia="sk-SK"/>
        </w:rPr>
      </w:pPr>
      <w:r w:rsidRPr="00BE4A97">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79A4F808" w14:textId="77777777" w:rsidR="0081506D" w:rsidRPr="00BE4A97" w:rsidRDefault="0081506D" w:rsidP="0081506D">
      <w:pPr>
        <w:pStyle w:val="Odsekzoznamu"/>
        <w:rPr>
          <w:rFonts w:asciiTheme="minorHAnsi" w:hAnsiTheme="minorHAnsi"/>
          <w:bCs/>
          <w:noProof/>
          <w:sz w:val="20"/>
          <w:lang w:eastAsia="sk-SK"/>
        </w:rPr>
      </w:pPr>
    </w:p>
    <w:p w14:paraId="48CC3E4C"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bCs/>
          <w:noProof/>
          <w:sz w:val="20"/>
          <w:szCs w:val="20"/>
          <w:lang w:eastAsia="sk-SK"/>
        </w:rPr>
      </w:pPr>
      <w:r w:rsidRPr="00BE4A97">
        <w:rPr>
          <w:rFonts w:asciiTheme="minorHAnsi" w:hAnsiTheme="minorHAnsi"/>
          <w:bCs/>
          <w:noProof/>
          <w:sz w:val="20"/>
          <w:szCs w:val="20"/>
          <w:lang w:eastAsia="sk-SK"/>
        </w:rPr>
        <w:t>Spôsob plnenia, zodpovednosti, spolupôsobenie zmluvných strán a ďalšie obchodné podmienky sú zadefinované v Zmluvách, ktoré sú prílohou č. 1 a prílohou č. 2 týchto SP (Príloha č. 1 k SP Návrh rámcovej dohody o prevádzkovaní Výdajne jedál a Príloha č. 2 Návrh zmluvy o nájme).</w:t>
      </w:r>
    </w:p>
    <w:p w14:paraId="5E7EB8F5" w14:textId="77777777" w:rsidR="0081506D" w:rsidRPr="00BE4A97" w:rsidRDefault="0081506D" w:rsidP="0081506D">
      <w:pPr>
        <w:pStyle w:val="Odsekzoznamu"/>
        <w:rPr>
          <w:rFonts w:asciiTheme="minorHAnsi" w:hAnsiTheme="minorHAnsi"/>
          <w:bCs/>
          <w:noProof/>
          <w:sz w:val="20"/>
          <w:lang w:eastAsia="sk-SK"/>
        </w:rPr>
      </w:pPr>
    </w:p>
    <w:p w14:paraId="3E8A768E"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bCs/>
          <w:noProof/>
          <w:sz w:val="20"/>
          <w:lang w:eastAsia="sk-SK"/>
        </w:rPr>
      </w:pPr>
      <w:r w:rsidRPr="00BE4A97">
        <w:rPr>
          <w:rFonts w:asciiTheme="minorHAnsi" w:hAnsiTheme="minorHAnsi"/>
          <w:bCs/>
          <w:noProof/>
          <w:sz w:val="20"/>
          <w:lang w:eastAsia="sk-SK"/>
        </w:rPr>
        <w:t xml:space="preserve">Verejný obstarávateľ upozorňuje uchádzačov/záujemcov, že Zmluvy, konkrétne: </w:t>
      </w:r>
      <w:r w:rsidRPr="00BE4A97">
        <w:rPr>
          <w:rFonts w:ascii="Calibri" w:hAnsi="Calibri" w:cs="Calibri"/>
          <w:sz w:val="20"/>
          <w:szCs w:val="20"/>
        </w:rPr>
        <w:t>Rámcová dohoda o prevádzkovaní Výdajne jedál a Nájomná zmluva, medzi verejným obstarávateľom a úspešným uchádzačom na predmet zákazky uvedený v časti B. Opis predmetu zákazky týchto SP. 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p>
    <w:p w14:paraId="60F30079"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bCs/>
          <w:noProof/>
          <w:sz w:val="20"/>
          <w:lang w:eastAsia="sk-SK"/>
        </w:rPr>
      </w:pPr>
      <w:r w:rsidRPr="00BE4A97">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65660875" w14:textId="77777777" w:rsidR="0081506D" w:rsidRPr="00BE4A97" w:rsidRDefault="0081506D" w:rsidP="0081506D">
      <w:pPr>
        <w:rPr>
          <w:rFonts w:asciiTheme="minorHAnsi" w:hAnsiTheme="minorHAnsi"/>
          <w:bCs/>
          <w:noProof/>
          <w:sz w:val="20"/>
          <w:szCs w:val="20"/>
          <w:lang w:eastAsia="sk-SK"/>
        </w:rPr>
      </w:pPr>
    </w:p>
    <w:p w14:paraId="165F5CEE" w14:textId="77777777" w:rsidR="0081506D" w:rsidRPr="00BE4A97" w:rsidRDefault="0081506D" w:rsidP="0081506D">
      <w:pPr>
        <w:pStyle w:val="Odsekzoznamu"/>
        <w:numPr>
          <w:ilvl w:val="1"/>
          <w:numId w:val="25"/>
        </w:numPr>
        <w:tabs>
          <w:tab w:val="left" w:pos="567"/>
        </w:tabs>
        <w:ind w:left="0" w:firstLine="0"/>
        <w:contextualSpacing w:val="0"/>
        <w:jc w:val="both"/>
        <w:rPr>
          <w:rFonts w:asciiTheme="minorHAnsi" w:hAnsiTheme="minorHAnsi"/>
          <w:bCs/>
          <w:noProof/>
          <w:sz w:val="20"/>
          <w:szCs w:val="20"/>
          <w:lang w:eastAsia="sk-SK"/>
        </w:rPr>
      </w:pPr>
      <w:r w:rsidRPr="00BE4A97">
        <w:rPr>
          <w:rFonts w:asciiTheme="minorHAnsi" w:hAnsiTheme="minorHAnsi"/>
          <w:bCs/>
          <w:noProof/>
          <w:sz w:val="20"/>
          <w:lang w:eastAsia="sk-SK"/>
        </w:rPr>
        <w:t>Podrobný opis predmetu zákazky je uvedený v SP a v prílohách týchto SP. (</w:t>
      </w:r>
      <w:r w:rsidRPr="00BE4A97">
        <w:rPr>
          <w:rFonts w:ascii="Calibri" w:hAnsi="Calibri"/>
          <w:sz w:val="20"/>
        </w:rPr>
        <w:t xml:space="preserve">Príloha č. 1 SP Návrh rámcovej dohody o prevádzkovaní Výdajne jedál </w:t>
      </w:r>
      <w:r w:rsidRPr="00BE4A97">
        <w:rPr>
          <w:rFonts w:asciiTheme="minorHAnsi" w:hAnsiTheme="minorHAnsi"/>
          <w:bCs/>
          <w:noProof/>
          <w:sz w:val="20"/>
          <w:lang w:eastAsia="sk-SK"/>
        </w:rPr>
        <w:t xml:space="preserve">a v </w:t>
      </w:r>
      <w:r w:rsidRPr="00BE4A97">
        <w:rPr>
          <w:rFonts w:ascii="Calibri" w:hAnsi="Calibri"/>
          <w:sz w:val="20"/>
        </w:rPr>
        <w:t>Prílohe č. 2 SP Návrh zmluvy o nájme</w:t>
      </w:r>
      <w:r w:rsidRPr="00BE4A97">
        <w:rPr>
          <w:rFonts w:asciiTheme="minorHAnsi" w:hAnsiTheme="minorHAnsi"/>
          <w:noProof/>
          <w:sz w:val="20"/>
          <w:lang w:eastAsia="sk-SK"/>
        </w:rPr>
        <w:t>).</w:t>
      </w:r>
    </w:p>
    <w:p w14:paraId="0CE7128C" w14:textId="77777777" w:rsidR="00A36B24" w:rsidRPr="00BE4A97" w:rsidRDefault="00A36B24" w:rsidP="00A36B24">
      <w:pPr>
        <w:pStyle w:val="Odsekzoznamu"/>
        <w:tabs>
          <w:tab w:val="left" w:pos="567"/>
        </w:tabs>
        <w:ind w:left="0"/>
        <w:jc w:val="both"/>
        <w:rPr>
          <w:rFonts w:ascii="Calibri" w:hAnsi="Calibri" w:cs="Calibri"/>
          <w:b/>
          <w:bCs/>
          <w:iCs/>
          <w:szCs w:val="20"/>
        </w:rPr>
      </w:pPr>
    </w:p>
    <w:p w14:paraId="17BF357E" w14:textId="77777777" w:rsidR="00A36B24" w:rsidRPr="00BE4A97" w:rsidRDefault="00A36B24" w:rsidP="00A36B24">
      <w:pPr>
        <w:pStyle w:val="Odsekzoznamu"/>
        <w:numPr>
          <w:ilvl w:val="0"/>
          <w:numId w:val="23"/>
        </w:numPr>
        <w:ind w:left="0" w:firstLine="0"/>
        <w:contextualSpacing w:val="0"/>
        <w:jc w:val="both"/>
        <w:rPr>
          <w:rFonts w:ascii="Calibri" w:hAnsi="Calibri" w:cs="Calibri"/>
          <w:b/>
          <w:noProof/>
          <w:sz w:val="20"/>
          <w:szCs w:val="20"/>
          <w:lang w:eastAsia="sk-SK"/>
        </w:rPr>
      </w:pPr>
      <w:r w:rsidRPr="00BE4A97">
        <w:rPr>
          <w:rFonts w:ascii="Calibri" w:hAnsi="Calibri" w:cs="Calibri"/>
          <w:b/>
          <w:noProof/>
          <w:sz w:val="20"/>
          <w:szCs w:val="20"/>
          <w:lang w:eastAsia="sk-SK"/>
        </w:rPr>
        <w:lastRenderedPageBreak/>
        <w:t>DOKLADY A DOKUMENTY POŽADOVANÉ NA PREUKÁZANIE SPLNENIA POŽIADAVIEK VEREJNÉHO OBSTARÁVATEĽA NA PREDMET ZÁKAZKY.</w:t>
      </w:r>
    </w:p>
    <w:p w14:paraId="1D73D1D5" w14:textId="77777777" w:rsidR="00A36B24" w:rsidRPr="00BE4A97" w:rsidRDefault="00A36B24" w:rsidP="00A36B24">
      <w:pPr>
        <w:pStyle w:val="Odsekzoznamu"/>
        <w:ind w:left="0"/>
        <w:jc w:val="both"/>
        <w:rPr>
          <w:rFonts w:ascii="Calibri" w:hAnsi="Calibri" w:cs="Calibri"/>
          <w:bCs/>
          <w:iCs/>
          <w:sz w:val="20"/>
          <w:szCs w:val="20"/>
          <w:lang w:eastAsia="sk-SK"/>
        </w:rPr>
      </w:pPr>
    </w:p>
    <w:p w14:paraId="7F458E8C" w14:textId="77777777" w:rsidR="00A36B24" w:rsidRPr="00BE4A97"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BE4A97">
        <w:rPr>
          <w:rFonts w:ascii="Calibri" w:hAnsi="Calibri" w:cs="Calibri"/>
          <w:bCs/>
          <w:iCs/>
          <w:sz w:val="20"/>
          <w:szCs w:val="20"/>
          <w:lang w:eastAsia="sk-SK"/>
        </w:rPr>
        <w:t xml:space="preserve">Uchádzač predloží vo svojej ponuke </w:t>
      </w:r>
      <w:r w:rsidRPr="00BE4A97">
        <w:rPr>
          <w:rFonts w:ascii="Calibri" w:hAnsi="Calibri" w:cs="Calibri"/>
          <w:b/>
          <w:bCs/>
          <w:iCs/>
          <w:sz w:val="20"/>
          <w:szCs w:val="20"/>
          <w:lang w:eastAsia="sk-SK"/>
        </w:rPr>
        <w:t xml:space="preserve">kompletne vyplnený Návrh uchádzača na plnenie kritérií </w:t>
      </w:r>
      <w:r w:rsidRPr="00BE4A97">
        <w:rPr>
          <w:rFonts w:ascii="Calibri" w:hAnsi="Calibri" w:cs="Calibri"/>
          <w:bCs/>
          <w:iCs/>
          <w:sz w:val="20"/>
          <w:szCs w:val="20"/>
          <w:lang w:eastAsia="sk-SK"/>
        </w:rPr>
        <w:t xml:space="preserve">podľa časti G týchto SP v elektronickej podobe a to  konkrétne (vo formáte </w:t>
      </w:r>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doc</w:t>
      </w:r>
      <w:proofErr w:type="spellEnd"/>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docx</w:t>
      </w:r>
      <w:proofErr w:type="spellEnd"/>
      <w:r w:rsidRPr="00BE4A97">
        <w:rPr>
          <w:rFonts w:ascii="Calibri" w:hAnsi="Calibri" w:cs="Calibri"/>
          <w:bCs/>
          <w:iCs/>
          <w:sz w:val="20"/>
          <w:szCs w:val="20"/>
          <w:lang w:eastAsia="sk-SK"/>
        </w:rPr>
        <w:t xml:space="preserve">  a vo formáte </w:t>
      </w:r>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pdf</w:t>
      </w:r>
      <w:proofErr w:type="spellEnd"/>
      <w:r w:rsidRPr="00BE4A97">
        <w:rPr>
          <w:rFonts w:ascii="Calibri" w:hAnsi="Calibri" w:cs="Calibri"/>
          <w:b/>
          <w:bCs/>
          <w:iCs/>
          <w:sz w:val="20"/>
          <w:szCs w:val="20"/>
          <w:lang w:eastAsia="sk-SK"/>
        </w:rPr>
        <w:t xml:space="preserve"> v podpísanej forme</w:t>
      </w:r>
      <w:r w:rsidRPr="00BE4A97">
        <w:rPr>
          <w:rFonts w:ascii="Calibri" w:hAnsi="Calibri" w:cs="Calibri"/>
          <w:iCs/>
          <w:sz w:val="20"/>
          <w:szCs w:val="20"/>
          <w:lang w:eastAsia="sk-SK"/>
        </w:rPr>
        <w:t>)</w:t>
      </w:r>
      <w:r w:rsidRPr="00BE4A97">
        <w:rPr>
          <w:rFonts w:ascii="Calibri" w:hAnsi="Calibri" w:cs="Calibri"/>
          <w:b/>
          <w:bCs/>
          <w:iCs/>
          <w:sz w:val="20"/>
          <w:szCs w:val="20"/>
          <w:lang w:eastAsia="sk-SK"/>
        </w:rPr>
        <w:t>.</w:t>
      </w:r>
    </w:p>
    <w:p w14:paraId="2A7A9D94" w14:textId="77777777" w:rsidR="00A36B24" w:rsidRPr="00BE4A97" w:rsidRDefault="00A36B24" w:rsidP="00A36B24">
      <w:pPr>
        <w:pStyle w:val="Odsekzoznamu"/>
        <w:ind w:left="0"/>
        <w:jc w:val="both"/>
        <w:rPr>
          <w:rFonts w:ascii="Calibri" w:hAnsi="Calibri" w:cs="Calibri"/>
          <w:bCs/>
          <w:iCs/>
          <w:sz w:val="20"/>
          <w:szCs w:val="20"/>
          <w:lang w:eastAsia="sk-SK"/>
        </w:rPr>
      </w:pPr>
    </w:p>
    <w:p w14:paraId="3CFBEF0A" w14:textId="77777777" w:rsidR="00A36B24" w:rsidRPr="00BE4A97"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BE4A97">
        <w:rPr>
          <w:rFonts w:ascii="Calibri" w:hAnsi="Calibri" w:cs="Calibri"/>
          <w:bCs/>
          <w:iCs/>
          <w:sz w:val="20"/>
          <w:szCs w:val="20"/>
          <w:lang w:eastAsia="sk-SK"/>
        </w:rPr>
        <w:t xml:space="preserve">Uchádzač predloží vo svojej ponuke </w:t>
      </w:r>
      <w:r w:rsidRPr="00BE4A97">
        <w:rPr>
          <w:rFonts w:ascii="Calibri" w:hAnsi="Calibri" w:cs="Calibri"/>
          <w:b/>
          <w:bCs/>
          <w:iCs/>
          <w:sz w:val="20"/>
          <w:szCs w:val="20"/>
          <w:lang w:eastAsia="sk-SK"/>
        </w:rPr>
        <w:t xml:space="preserve">kompletne vyplnenú Špecifikáciu predmetu zákazky </w:t>
      </w:r>
      <w:r w:rsidRPr="00BE4A97">
        <w:rPr>
          <w:rFonts w:ascii="Calibri" w:hAnsi="Calibri" w:cs="Calibri"/>
          <w:bCs/>
          <w:iCs/>
          <w:sz w:val="20"/>
          <w:szCs w:val="20"/>
          <w:lang w:eastAsia="sk-SK"/>
        </w:rPr>
        <w:t xml:space="preserve">podľa Prílohy č. 3 k SP v elektronickej podobe a to  konkrétne (vo formáte </w:t>
      </w:r>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doc</w:t>
      </w:r>
      <w:proofErr w:type="spellEnd"/>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docx</w:t>
      </w:r>
      <w:proofErr w:type="spellEnd"/>
      <w:r w:rsidRPr="00BE4A97">
        <w:rPr>
          <w:rFonts w:ascii="Calibri" w:hAnsi="Calibri" w:cs="Calibri"/>
          <w:bCs/>
          <w:iCs/>
          <w:sz w:val="20"/>
          <w:szCs w:val="20"/>
          <w:lang w:eastAsia="sk-SK"/>
        </w:rPr>
        <w:t xml:space="preserve">  a vo formáte </w:t>
      </w:r>
      <w:r w:rsidRPr="00BE4A97">
        <w:rPr>
          <w:rFonts w:ascii="Calibri" w:hAnsi="Calibri" w:cs="Calibri"/>
          <w:b/>
          <w:bCs/>
          <w:iCs/>
          <w:sz w:val="20"/>
          <w:szCs w:val="20"/>
          <w:lang w:eastAsia="sk-SK"/>
        </w:rPr>
        <w:t>.</w:t>
      </w:r>
      <w:proofErr w:type="spellStart"/>
      <w:r w:rsidRPr="00BE4A97">
        <w:rPr>
          <w:rFonts w:ascii="Calibri" w:hAnsi="Calibri" w:cs="Calibri"/>
          <w:b/>
          <w:bCs/>
          <w:iCs/>
          <w:sz w:val="20"/>
          <w:szCs w:val="20"/>
          <w:lang w:eastAsia="sk-SK"/>
        </w:rPr>
        <w:t>pdf</w:t>
      </w:r>
      <w:proofErr w:type="spellEnd"/>
      <w:r w:rsidRPr="00BE4A97">
        <w:rPr>
          <w:rFonts w:ascii="Calibri" w:hAnsi="Calibri" w:cs="Calibri"/>
          <w:b/>
          <w:bCs/>
          <w:iCs/>
          <w:sz w:val="20"/>
          <w:szCs w:val="20"/>
          <w:lang w:eastAsia="sk-SK"/>
        </w:rPr>
        <w:t xml:space="preserve"> v podpísanej forme</w:t>
      </w:r>
      <w:r w:rsidRPr="00BE4A97">
        <w:rPr>
          <w:rFonts w:ascii="Calibri" w:hAnsi="Calibri" w:cs="Calibri"/>
          <w:iCs/>
          <w:sz w:val="20"/>
          <w:szCs w:val="20"/>
          <w:lang w:eastAsia="sk-SK"/>
        </w:rPr>
        <w:t>)</w:t>
      </w:r>
      <w:r w:rsidRPr="00BE4A97">
        <w:rPr>
          <w:rFonts w:ascii="Calibri" w:hAnsi="Calibri" w:cs="Calibri"/>
          <w:b/>
          <w:bCs/>
          <w:iCs/>
          <w:sz w:val="20"/>
          <w:szCs w:val="20"/>
          <w:lang w:eastAsia="sk-SK"/>
        </w:rPr>
        <w:t>.</w:t>
      </w:r>
    </w:p>
    <w:p w14:paraId="280E15EC" w14:textId="77777777" w:rsidR="00A36B24" w:rsidRPr="00A36B24" w:rsidRDefault="00A36B24" w:rsidP="00A36B24">
      <w:pPr>
        <w:pStyle w:val="Odsekzoznamu"/>
        <w:ind w:left="0"/>
        <w:jc w:val="both"/>
        <w:rPr>
          <w:rFonts w:ascii="Calibri" w:hAnsi="Calibri" w:cs="Calibri"/>
          <w:bCs/>
          <w:iCs/>
          <w:sz w:val="20"/>
          <w:szCs w:val="20"/>
          <w:lang w:eastAsia="sk-SK"/>
        </w:rPr>
      </w:pPr>
    </w:p>
    <w:p w14:paraId="3F6BB68E" w14:textId="77777777" w:rsidR="00A36B24" w:rsidRPr="00A36B24" w:rsidRDefault="00A36B24" w:rsidP="00A36B24">
      <w:pPr>
        <w:pStyle w:val="tl1"/>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22474BCA" w14:textId="77777777" w:rsidR="00A36B24" w:rsidRPr="00A36B24" w:rsidRDefault="00A36B24" w:rsidP="00A36B24">
      <w:pPr>
        <w:pStyle w:val="tl1"/>
        <w:tabs>
          <w:tab w:val="left" w:pos="567"/>
        </w:tabs>
        <w:rPr>
          <w:rFonts w:ascii="Calibri" w:hAnsi="Calibri" w:cs="Calibri"/>
          <w:bCs/>
          <w:iCs/>
          <w:sz w:val="24"/>
          <w:szCs w:val="20"/>
        </w:rPr>
      </w:pPr>
      <w:r w:rsidRPr="00A36B24">
        <w:rPr>
          <w:rFonts w:ascii="Calibri" w:hAnsi="Calibri" w:cs="Calibri"/>
          <w:b/>
          <w:bCs/>
          <w:iCs/>
          <w:sz w:val="24"/>
          <w:szCs w:val="20"/>
        </w:rPr>
        <w:lastRenderedPageBreak/>
        <w:t xml:space="preserve">C. </w:t>
      </w:r>
      <w:r w:rsidRPr="00A36B24">
        <w:rPr>
          <w:rFonts w:ascii="Calibri" w:hAnsi="Calibri" w:cs="Calibri"/>
          <w:b/>
          <w:bCs/>
          <w:iCs/>
          <w:sz w:val="24"/>
          <w:szCs w:val="20"/>
        </w:rPr>
        <w:tab/>
        <w:t>OBCHODNÉ PODMIENKY.</w:t>
      </w:r>
    </w:p>
    <w:p w14:paraId="243354EF" w14:textId="77777777" w:rsidR="00A36B24" w:rsidRPr="00A36B24" w:rsidRDefault="00A36B24" w:rsidP="00A36B24">
      <w:pPr>
        <w:pStyle w:val="tl1"/>
        <w:rPr>
          <w:rFonts w:ascii="Calibri" w:hAnsi="Calibri" w:cs="Calibri"/>
          <w:b/>
          <w:bCs/>
          <w:iCs/>
          <w:sz w:val="20"/>
          <w:szCs w:val="20"/>
        </w:rPr>
      </w:pPr>
    </w:p>
    <w:p w14:paraId="49EBA408" w14:textId="77777777" w:rsidR="0081506D" w:rsidRPr="0032537E" w:rsidRDefault="0081506D" w:rsidP="0081506D">
      <w:pPr>
        <w:pStyle w:val="tl1"/>
        <w:numPr>
          <w:ilvl w:val="0"/>
          <w:numId w:val="15"/>
        </w:numPr>
        <w:tabs>
          <w:tab w:val="left" w:pos="567"/>
        </w:tabs>
        <w:ind w:left="0" w:firstLine="0"/>
        <w:rPr>
          <w:rFonts w:ascii="Calibri" w:hAnsi="Calibri" w:cs="Calibri"/>
          <w:b/>
          <w:sz w:val="20"/>
          <w:szCs w:val="20"/>
          <w:u w:val="single"/>
        </w:rPr>
      </w:pPr>
      <w:r w:rsidRPr="0032537E">
        <w:rPr>
          <w:rFonts w:ascii="Calibri" w:hAnsi="Calibri" w:cs="Calibri"/>
          <w:sz w:val="20"/>
          <w:szCs w:val="20"/>
        </w:rPr>
        <w:t xml:space="preserve">Verejný obstarávateľ určuje svoje obchodné podmienky poskytovania služby predmetu zákazky v Rámcovej dohode o prevádzkovaní Výdajne jedál a v Zmluve o nájme, ktoré budú uzavreté s úspešným uchádzačom. Rámcová dohoda o prevádzkovaní Výdajne jedál a Zmluva o nájme tvoria prílohu č. 1  a prílohu č. 2 týchto SP. </w:t>
      </w:r>
      <w:r w:rsidRPr="0032537E">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7000B3ED" w14:textId="77777777" w:rsidR="0081506D" w:rsidRPr="0032537E" w:rsidRDefault="0081506D" w:rsidP="0081506D">
      <w:pPr>
        <w:pStyle w:val="tl1"/>
        <w:tabs>
          <w:tab w:val="left" w:pos="567"/>
        </w:tabs>
        <w:rPr>
          <w:rFonts w:ascii="Calibri" w:hAnsi="Calibri" w:cs="Calibri"/>
          <w:b/>
          <w:sz w:val="20"/>
          <w:szCs w:val="20"/>
          <w:u w:val="single"/>
        </w:rPr>
      </w:pPr>
    </w:p>
    <w:p w14:paraId="66036FF3" w14:textId="77777777" w:rsidR="0081506D" w:rsidRPr="0032537E" w:rsidRDefault="0081506D" w:rsidP="0081506D">
      <w:pPr>
        <w:pStyle w:val="tl1"/>
        <w:numPr>
          <w:ilvl w:val="0"/>
          <w:numId w:val="15"/>
        </w:numPr>
        <w:tabs>
          <w:tab w:val="left" w:pos="567"/>
        </w:tabs>
        <w:ind w:left="0" w:firstLine="0"/>
        <w:rPr>
          <w:rFonts w:asciiTheme="minorHAnsi" w:hAnsiTheme="minorHAnsi" w:cstheme="minorHAnsi"/>
          <w:b/>
          <w:sz w:val="20"/>
          <w:szCs w:val="20"/>
          <w:u w:val="single"/>
        </w:rPr>
      </w:pPr>
      <w:r w:rsidRPr="0032537E">
        <w:rPr>
          <w:rFonts w:asciiTheme="minorHAnsi" w:hAnsiTheme="minorHAnsi" w:cstheme="minorHAnsi"/>
          <w:sz w:val="20"/>
          <w:szCs w:val="20"/>
        </w:rPr>
        <w:t>Verejný obstarávateľ považuje zmluvné podmienky uvedené v prílohe č.1 a v prílohe č. 2 týchto SP za nemenné s výnimkou zmien vo formálnych náležitostiach zmlúv a takých zmien, ktoré by pozíciu verejného obstarávateľa (odberateľa/prenajímateľa) oproti úspešnému uchádzačovi (poskytovateľovi/nájomcovi) zvýhodňovali (išli by v neprospech úspešného uchádzača).</w:t>
      </w:r>
    </w:p>
    <w:p w14:paraId="2CEAAA00" w14:textId="77777777" w:rsidR="0081506D" w:rsidRPr="0032537E" w:rsidRDefault="0081506D" w:rsidP="0081506D">
      <w:pPr>
        <w:pStyle w:val="Odsekzoznamu"/>
        <w:rPr>
          <w:rFonts w:asciiTheme="minorHAnsi" w:hAnsiTheme="minorHAnsi" w:cstheme="minorHAnsi"/>
          <w:b/>
          <w:sz w:val="20"/>
          <w:szCs w:val="20"/>
          <w:u w:val="single"/>
        </w:rPr>
      </w:pPr>
    </w:p>
    <w:p w14:paraId="41888AFB" w14:textId="77777777" w:rsidR="0081506D" w:rsidRPr="005B7791" w:rsidRDefault="0081506D" w:rsidP="0081506D">
      <w:pPr>
        <w:pStyle w:val="tl1"/>
        <w:numPr>
          <w:ilvl w:val="0"/>
          <w:numId w:val="15"/>
        </w:numPr>
        <w:tabs>
          <w:tab w:val="left" w:pos="567"/>
        </w:tabs>
        <w:ind w:left="0" w:firstLine="0"/>
        <w:rPr>
          <w:rFonts w:asciiTheme="minorHAnsi" w:hAnsiTheme="minorHAnsi" w:cstheme="minorHAnsi"/>
          <w:b/>
          <w:sz w:val="20"/>
          <w:szCs w:val="20"/>
          <w:u w:val="single"/>
        </w:rPr>
      </w:pPr>
      <w:r w:rsidRPr="0032537E">
        <w:rPr>
          <w:rFonts w:asciiTheme="minorHAnsi" w:hAnsiTheme="minorHAnsi" w:cstheme="minorHAnsi"/>
          <w:sz w:val="20"/>
          <w:szCs w:val="20"/>
        </w:rPr>
        <w:t xml:space="preserve">Zmluvy (Príloha č. 1 a Príloha č. 2 týchto SP) uzavreté týmto postupom verejného obstarávania nadobudnú platnosť, konkrétne: </w:t>
      </w:r>
      <w:r w:rsidRPr="0032537E">
        <w:rPr>
          <w:rFonts w:ascii="Calibri" w:hAnsi="Calibri" w:cs="Calibri"/>
          <w:sz w:val="20"/>
          <w:szCs w:val="20"/>
        </w:rPr>
        <w:t>Rámcová dohoda o prevádzkovaní Výdajne jedál a Nájomná zmluva, medzi verejným obstarávateľom a úspešným uchádzačom na predmet zákazky uvedený v časti B. Opis predmetu zákazky týchto SP. 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r w:rsidRPr="005B7791">
        <w:rPr>
          <w:rFonts w:ascii="Calibri" w:hAnsi="Calibri" w:cs="Calibri"/>
          <w:b/>
          <w:bCs/>
          <w:iCs/>
          <w:szCs w:val="20"/>
          <w:highlight w:val="yellow"/>
        </w:rPr>
        <w:br w:type="page"/>
      </w:r>
    </w:p>
    <w:p w14:paraId="64E1238E" w14:textId="77777777" w:rsidR="00A36B24" w:rsidRPr="00A36B24" w:rsidRDefault="00A36B24" w:rsidP="00A36B24">
      <w:pPr>
        <w:tabs>
          <w:tab w:val="left" w:pos="567"/>
          <w:tab w:val="left" w:pos="5010"/>
        </w:tabs>
        <w:rPr>
          <w:rFonts w:ascii="Calibri" w:hAnsi="Calibri" w:cs="Calibri"/>
          <w:b/>
          <w:bCs/>
          <w:iCs/>
          <w:szCs w:val="20"/>
        </w:rPr>
      </w:pPr>
      <w:r w:rsidRPr="00A36B24">
        <w:rPr>
          <w:rFonts w:ascii="Calibri" w:hAnsi="Calibri" w:cs="Calibri"/>
          <w:b/>
          <w:bCs/>
          <w:iCs/>
          <w:szCs w:val="20"/>
        </w:rPr>
        <w:lastRenderedPageBreak/>
        <w:t xml:space="preserve">D. </w:t>
      </w:r>
      <w:r w:rsidRPr="00A36B24">
        <w:rPr>
          <w:rFonts w:ascii="Calibri" w:hAnsi="Calibri" w:cs="Calibri"/>
          <w:b/>
          <w:bCs/>
          <w:iCs/>
          <w:szCs w:val="20"/>
        </w:rPr>
        <w:tab/>
        <w:t>SPÔSOB URČENIA CENY.</w:t>
      </w:r>
    </w:p>
    <w:p w14:paraId="2C1DEE75" w14:textId="77777777" w:rsidR="00A36B24" w:rsidRPr="00A36B24" w:rsidRDefault="00A36B24" w:rsidP="00A36B24">
      <w:pPr>
        <w:tabs>
          <w:tab w:val="left" w:pos="5010"/>
        </w:tabs>
        <w:rPr>
          <w:rFonts w:ascii="Calibri" w:hAnsi="Calibri" w:cs="Calibri"/>
          <w:b/>
          <w:bCs/>
          <w:iCs/>
          <w:sz w:val="20"/>
          <w:szCs w:val="20"/>
        </w:rPr>
      </w:pPr>
    </w:p>
    <w:p w14:paraId="1351B940"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413C8F50" w14:textId="77777777" w:rsidR="00A36B24" w:rsidRPr="00A36B24" w:rsidRDefault="00A36B24" w:rsidP="00A36B24">
      <w:pPr>
        <w:pStyle w:val="tl1"/>
        <w:tabs>
          <w:tab w:val="left" w:pos="567"/>
        </w:tabs>
        <w:spacing w:line="264" w:lineRule="auto"/>
        <w:rPr>
          <w:rFonts w:ascii="Calibri" w:hAnsi="Calibri" w:cs="Calibri"/>
          <w:sz w:val="20"/>
          <w:szCs w:val="20"/>
        </w:rPr>
      </w:pPr>
    </w:p>
    <w:p w14:paraId="4B52B958"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konečnej (ponukovej) cene musia byť zahrnuté všetky náklady spojené s poskytovaním služby ako je predmet zákazky, vrátane všetkých súvisiacich služieb a poplatkov. Záujemca/uchádzač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3F9D312C" w14:textId="77777777" w:rsidR="00A36B24" w:rsidRPr="00A36B24" w:rsidRDefault="00A36B24" w:rsidP="00A36B24">
      <w:pPr>
        <w:pStyle w:val="Odsekzoznamu"/>
        <w:rPr>
          <w:rFonts w:ascii="Calibri" w:hAnsi="Calibri" w:cs="Calibri"/>
          <w:sz w:val="20"/>
          <w:szCs w:val="20"/>
        </w:rPr>
      </w:pPr>
    </w:p>
    <w:p w14:paraId="0C743469"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Navrhnutá cena bude v ponuke v členení:</w:t>
      </w:r>
    </w:p>
    <w:p w14:paraId="610B684C" w14:textId="77777777" w:rsidR="00A36B24" w:rsidRPr="00A36B24" w:rsidRDefault="00A36B24" w:rsidP="00A36B24">
      <w:pPr>
        <w:pStyle w:val="tl1"/>
        <w:rPr>
          <w:rFonts w:ascii="Calibri" w:hAnsi="Calibri" w:cs="Calibri"/>
          <w:b/>
          <w:sz w:val="20"/>
          <w:szCs w:val="20"/>
        </w:rPr>
      </w:pPr>
    </w:p>
    <w:p w14:paraId="0DAD28BE"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700C189"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030D8DAC"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3A00BE5A" w14:textId="77777777" w:rsidR="00A36B24" w:rsidRPr="00A36B24" w:rsidRDefault="00A36B24" w:rsidP="00A36B24">
      <w:pPr>
        <w:pStyle w:val="tl1"/>
        <w:spacing w:line="264" w:lineRule="auto"/>
        <w:rPr>
          <w:rFonts w:ascii="Calibri" w:hAnsi="Calibri" w:cs="Calibri"/>
          <w:sz w:val="20"/>
          <w:szCs w:val="20"/>
        </w:rPr>
      </w:pPr>
    </w:p>
    <w:p w14:paraId="49934562" w14:textId="77777777" w:rsidR="00A36B24" w:rsidRPr="00A36B24" w:rsidRDefault="00A36B24" w:rsidP="00A36B24">
      <w:pPr>
        <w:pStyle w:val="tl1"/>
        <w:spacing w:line="264" w:lineRule="auto"/>
        <w:rPr>
          <w:rFonts w:ascii="Calibri" w:hAnsi="Calibri" w:cs="Calibri"/>
          <w:sz w:val="20"/>
          <w:szCs w:val="20"/>
        </w:rPr>
      </w:pPr>
      <w:r w:rsidRPr="00A36B24">
        <w:rPr>
          <w:rFonts w:ascii="Calibri" w:hAnsi="Calibri" w:cs="Calibri"/>
          <w:sz w:val="20"/>
          <w:szCs w:val="20"/>
        </w:rPr>
        <w:t xml:space="preserve">Ak uchádzač nie je platiteľom DPH, uvedie navrhovanú zmluvnú cenu celkom. Na skutočnosť, že nie je platiteľom DPH, upozorní v ponuke. </w:t>
      </w:r>
    </w:p>
    <w:p w14:paraId="31D9A468" w14:textId="77777777" w:rsidR="00A36B24" w:rsidRPr="00A36B24" w:rsidRDefault="00A36B24" w:rsidP="00A36B24">
      <w:pPr>
        <w:pStyle w:val="tl1"/>
        <w:spacing w:line="264" w:lineRule="auto"/>
        <w:rPr>
          <w:rFonts w:ascii="Calibri" w:hAnsi="Calibri" w:cs="Calibri"/>
          <w:sz w:val="20"/>
          <w:szCs w:val="20"/>
        </w:rPr>
      </w:pPr>
    </w:p>
    <w:p w14:paraId="05850187"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5A98400E" w14:textId="77777777" w:rsidR="00A36B24" w:rsidRPr="00A36B24" w:rsidRDefault="00A36B24" w:rsidP="00A36B24">
      <w:pPr>
        <w:pStyle w:val="tl1"/>
        <w:spacing w:line="264" w:lineRule="auto"/>
        <w:rPr>
          <w:rFonts w:ascii="Calibri" w:hAnsi="Calibri" w:cs="Calibri"/>
          <w:sz w:val="20"/>
          <w:szCs w:val="20"/>
        </w:rPr>
      </w:pPr>
    </w:p>
    <w:p w14:paraId="1DDE32C7" w14:textId="77777777" w:rsidR="00A36B24" w:rsidRPr="00A36B24" w:rsidRDefault="00A36B24" w:rsidP="00A36B24">
      <w:pPr>
        <w:pStyle w:val="tl1"/>
        <w:tabs>
          <w:tab w:val="left" w:pos="567"/>
        </w:tabs>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704EC007" w14:textId="77777777" w:rsidR="00A36B24" w:rsidRPr="00A36B24" w:rsidRDefault="00A36B24" w:rsidP="00A36B24">
      <w:pPr>
        <w:pStyle w:val="tl1"/>
        <w:tabs>
          <w:tab w:val="left" w:pos="567"/>
        </w:tabs>
        <w:rPr>
          <w:rFonts w:ascii="Calibri" w:hAnsi="Calibri" w:cs="Calibri"/>
          <w:b/>
          <w:bCs/>
          <w:iCs/>
          <w:sz w:val="24"/>
          <w:szCs w:val="20"/>
        </w:rPr>
      </w:pPr>
      <w:r w:rsidRPr="00A36B24">
        <w:rPr>
          <w:rFonts w:ascii="Calibri" w:hAnsi="Calibri" w:cs="Calibri"/>
          <w:b/>
          <w:bCs/>
          <w:iCs/>
          <w:sz w:val="24"/>
          <w:szCs w:val="20"/>
        </w:rPr>
        <w:lastRenderedPageBreak/>
        <w:t xml:space="preserve">E. </w:t>
      </w:r>
      <w:r w:rsidRPr="00A36B24">
        <w:rPr>
          <w:rFonts w:ascii="Calibri" w:hAnsi="Calibri" w:cs="Calibri"/>
          <w:b/>
          <w:bCs/>
          <w:iCs/>
          <w:sz w:val="24"/>
          <w:szCs w:val="20"/>
        </w:rPr>
        <w:tab/>
        <w:t>KRITÉRIÁ NA HODNOTENIE  PONÚK  A PRAVIDLÁ  ICH UPLATNENIA.</w:t>
      </w:r>
    </w:p>
    <w:p w14:paraId="1829AE2D" w14:textId="77777777" w:rsidR="00A36B24" w:rsidRPr="00A36B24" w:rsidRDefault="00A36B24" w:rsidP="00A36B24">
      <w:pPr>
        <w:pStyle w:val="tl1"/>
        <w:rPr>
          <w:rFonts w:ascii="Calibri" w:hAnsi="Calibri" w:cs="Calibri"/>
          <w:sz w:val="20"/>
          <w:szCs w:val="20"/>
        </w:rPr>
      </w:pPr>
    </w:p>
    <w:p w14:paraId="120BC1E7" w14:textId="77777777" w:rsidR="00A36B24" w:rsidRPr="00A36B24" w:rsidRDefault="00A36B24" w:rsidP="00A36B24">
      <w:pPr>
        <w:pStyle w:val="tl1"/>
        <w:numPr>
          <w:ilvl w:val="0"/>
          <w:numId w:val="17"/>
        </w:numPr>
        <w:ind w:left="567" w:hanging="567"/>
        <w:rPr>
          <w:rFonts w:ascii="Calibri" w:hAnsi="Calibri" w:cs="Calibri"/>
          <w:sz w:val="20"/>
          <w:szCs w:val="20"/>
        </w:rPr>
      </w:pPr>
      <w:r w:rsidRPr="00A36B24">
        <w:rPr>
          <w:rFonts w:ascii="Calibri" w:hAnsi="Calibri" w:cs="Calibri"/>
          <w:sz w:val="20"/>
          <w:szCs w:val="20"/>
        </w:rPr>
        <w:t xml:space="preserve">Ponuky sa vyhodnocujú na základe </w:t>
      </w:r>
      <w:r w:rsidRPr="00A36B24">
        <w:rPr>
          <w:rFonts w:ascii="Calibri" w:hAnsi="Calibri" w:cs="Calibri"/>
          <w:b/>
          <w:sz w:val="20"/>
          <w:szCs w:val="20"/>
        </w:rPr>
        <w:t>najnižšej ceny.</w:t>
      </w:r>
    </w:p>
    <w:p w14:paraId="681A6E51"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Pod cenou sa rozumie </w:t>
      </w:r>
      <w:r w:rsidRPr="00A36B24">
        <w:rPr>
          <w:rFonts w:ascii="Calibri" w:hAnsi="Calibri" w:cs="Calibri"/>
          <w:b/>
          <w:sz w:val="20"/>
          <w:szCs w:val="20"/>
        </w:rPr>
        <w:t>celková cena za celý predmet zákazky (poskytnutie služby)</w:t>
      </w:r>
      <w:r w:rsidRPr="00A36B24">
        <w:rPr>
          <w:rFonts w:ascii="Calibri" w:hAnsi="Calibri" w:cs="Calibri"/>
          <w:sz w:val="20"/>
          <w:szCs w:val="20"/>
        </w:rPr>
        <w:t xml:space="preserve"> </w:t>
      </w:r>
      <w:r w:rsidRPr="00A36B24">
        <w:rPr>
          <w:rFonts w:ascii="Calibri" w:hAnsi="Calibri" w:cs="Calibri"/>
          <w:b/>
          <w:sz w:val="20"/>
          <w:szCs w:val="20"/>
        </w:rPr>
        <w:t>v EUR s DPH</w:t>
      </w:r>
      <w:r w:rsidRPr="00A36B24">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59070A7E" w14:textId="77777777" w:rsidR="00A36B24" w:rsidRPr="00A36B24" w:rsidRDefault="00A36B24" w:rsidP="00A36B24">
      <w:pPr>
        <w:pStyle w:val="tl1"/>
        <w:rPr>
          <w:rFonts w:ascii="Calibri" w:hAnsi="Calibri" w:cs="Calibri"/>
          <w:sz w:val="20"/>
          <w:szCs w:val="20"/>
        </w:rPr>
      </w:pPr>
    </w:p>
    <w:p w14:paraId="7E2A6148" w14:textId="77777777" w:rsidR="00A36B24" w:rsidRPr="00A36B24" w:rsidRDefault="00A36B24" w:rsidP="00A36B24">
      <w:pPr>
        <w:pStyle w:val="tl1"/>
        <w:numPr>
          <w:ilvl w:val="0"/>
          <w:numId w:val="17"/>
        </w:numPr>
        <w:tabs>
          <w:tab w:val="left" w:pos="567"/>
        </w:tabs>
        <w:ind w:left="0" w:firstLine="0"/>
        <w:rPr>
          <w:rFonts w:ascii="Calibri" w:hAnsi="Calibri" w:cs="Calibri"/>
          <w:bCs/>
          <w:sz w:val="20"/>
          <w:szCs w:val="20"/>
        </w:rPr>
      </w:pPr>
      <w:r w:rsidRPr="00A36B24">
        <w:rPr>
          <w:rFonts w:ascii="Calibri" w:hAnsi="Calibri" w:cs="Calibri"/>
          <w:b/>
          <w:sz w:val="20"/>
          <w:szCs w:val="20"/>
        </w:rPr>
        <w:t xml:space="preserve">Návrh uchádzača na plnenie kritérií musí byť predložený ako súčasť ponuky uchádzača v elektronickej podobe </w:t>
      </w:r>
      <w:r w:rsidRPr="00A36B24">
        <w:rPr>
          <w:rFonts w:ascii="Calibri" w:hAnsi="Calibri" w:cs="Calibri"/>
          <w:bCs/>
          <w:sz w:val="20"/>
          <w:szCs w:val="20"/>
        </w:rPr>
        <w:t xml:space="preserve">vo formáte </w:t>
      </w:r>
      <w:r w:rsidRPr="00A36B24">
        <w:rPr>
          <w:rFonts w:ascii="Calibri" w:hAnsi="Calibri" w:cs="Calibri"/>
          <w:b/>
          <w:sz w:val="20"/>
          <w:szCs w:val="20"/>
        </w:rPr>
        <w:t>.</w:t>
      </w:r>
      <w:proofErr w:type="spellStart"/>
      <w:r w:rsidRPr="00A36B24">
        <w:rPr>
          <w:rFonts w:ascii="Calibri" w:hAnsi="Calibri" w:cs="Calibri"/>
          <w:b/>
          <w:sz w:val="20"/>
          <w:szCs w:val="20"/>
        </w:rPr>
        <w:t>doc</w:t>
      </w:r>
      <w:proofErr w:type="spellEnd"/>
      <w:r w:rsidRPr="00A36B24">
        <w:rPr>
          <w:rFonts w:ascii="Calibri" w:hAnsi="Calibri" w:cs="Calibri"/>
          <w:bCs/>
          <w:sz w:val="20"/>
          <w:szCs w:val="20"/>
        </w:rPr>
        <w:t xml:space="preserve">  a vo formáte </w:t>
      </w:r>
      <w:r w:rsidRPr="00A36B24">
        <w:rPr>
          <w:rFonts w:ascii="Calibri" w:hAnsi="Calibri" w:cs="Calibri"/>
          <w:b/>
          <w:sz w:val="20"/>
          <w:szCs w:val="20"/>
        </w:rPr>
        <w:t>.</w:t>
      </w:r>
      <w:proofErr w:type="spellStart"/>
      <w:r w:rsidRPr="00A36B24">
        <w:rPr>
          <w:rFonts w:ascii="Calibri" w:hAnsi="Calibri" w:cs="Calibri"/>
          <w:b/>
          <w:sz w:val="20"/>
          <w:szCs w:val="20"/>
        </w:rPr>
        <w:t>pdf</w:t>
      </w:r>
      <w:proofErr w:type="spellEnd"/>
      <w:r w:rsidRPr="00A36B24">
        <w:rPr>
          <w:rFonts w:ascii="Calibri" w:hAnsi="Calibri" w:cs="Calibri"/>
          <w:bCs/>
          <w:sz w:val="20"/>
          <w:szCs w:val="20"/>
        </w:rPr>
        <w:t xml:space="preserve"> Uchádzačom navrhovaná cena za predmet zákazky musí byť uvedená v EUR, matematicky zaokrúhlená na dve desatinné miesta.</w:t>
      </w:r>
    </w:p>
    <w:p w14:paraId="3AE2FB5F" w14:textId="77777777" w:rsidR="00A36B24" w:rsidRPr="00A36B24" w:rsidRDefault="00A36B24" w:rsidP="00A36B24">
      <w:pPr>
        <w:pStyle w:val="tl1"/>
        <w:tabs>
          <w:tab w:val="left" w:pos="567"/>
        </w:tabs>
        <w:rPr>
          <w:rFonts w:ascii="Calibri" w:hAnsi="Calibri" w:cs="Calibri"/>
          <w:sz w:val="20"/>
          <w:szCs w:val="20"/>
        </w:rPr>
      </w:pPr>
    </w:p>
    <w:p w14:paraId="30D23ADD"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bookmarkStart w:id="23" w:name="_Hlk114502329"/>
      <w:r w:rsidRPr="00A36B24">
        <w:rPr>
          <w:rFonts w:ascii="Calibri" w:hAnsi="Calibri" w:cs="Calibr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bookmarkEnd w:id="23"/>
    <w:p w14:paraId="0C28F17A" w14:textId="77777777" w:rsidR="00A36B24" w:rsidRPr="00A36B24" w:rsidRDefault="00A36B24" w:rsidP="00A36B24">
      <w:pPr>
        <w:pStyle w:val="tl1"/>
        <w:tabs>
          <w:tab w:val="left" w:pos="567"/>
        </w:tabs>
        <w:rPr>
          <w:rFonts w:ascii="Calibri" w:hAnsi="Calibri" w:cs="Calibri"/>
          <w:sz w:val="20"/>
          <w:szCs w:val="20"/>
        </w:rPr>
      </w:pPr>
    </w:p>
    <w:p w14:paraId="19C489D9"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r w:rsidRPr="00A36B24">
        <w:rPr>
          <w:rFonts w:ascii="Calibri" w:hAnsi="Calibri" w:cs="Calibri"/>
          <w:b/>
          <w:bCs/>
          <w:iCs/>
          <w:sz w:val="20"/>
          <w:szCs w:val="20"/>
          <w:u w:val="single"/>
        </w:rPr>
        <w:t>Úspešným uchádzačom sa stane uchádzač, ktorý vo svojej ponuke predloží najnižšiu celkovú cenu za celý predmet zákazky v EUR s DPH</w:t>
      </w:r>
      <w:r w:rsidRPr="00A36B2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23E909F9" w14:textId="77777777" w:rsidR="00A36B24" w:rsidRPr="00A36B24" w:rsidRDefault="00A36B24" w:rsidP="00A36B24">
      <w:pPr>
        <w:pStyle w:val="tl1"/>
        <w:tabs>
          <w:tab w:val="left" w:pos="567"/>
        </w:tabs>
        <w:rPr>
          <w:rFonts w:ascii="Calibri" w:hAnsi="Calibri" w:cs="Calibri"/>
          <w:sz w:val="20"/>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3E305B84"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F. </w:t>
      </w:r>
      <w:r w:rsidRPr="00A36B24">
        <w:rPr>
          <w:rFonts w:ascii="Calibri" w:hAnsi="Calibri" w:cs="Calibri"/>
          <w:b/>
          <w:bCs/>
          <w:iCs/>
          <w:sz w:val="24"/>
          <w:szCs w:val="20"/>
        </w:rPr>
        <w:tab/>
        <w:t>PODMIENKY  ÚČASTI  UCHÁDZAČOV.</w:t>
      </w:r>
    </w:p>
    <w:p w14:paraId="6033AA6C"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Uchádzač musí spĺňať nasledujúce podmienky účasti.</w:t>
      </w:r>
    </w:p>
    <w:p w14:paraId="391DD869" w14:textId="77777777" w:rsidR="00A36B24" w:rsidRPr="00A36B24" w:rsidRDefault="00A36B24" w:rsidP="00A36B24">
      <w:pPr>
        <w:jc w:val="both"/>
        <w:rPr>
          <w:rFonts w:ascii="Calibri" w:hAnsi="Calibri" w:cs="Calibri"/>
          <w:sz w:val="20"/>
          <w:szCs w:val="20"/>
        </w:rPr>
      </w:pPr>
    </w:p>
    <w:p w14:paraId="4904128E"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0"/>
          <w:lang w:eastAsia="sk-SK"/>
        </w:rPr>
      </w:pPr>
      <w:r w:rsidRPr="00A36B24">
        <w:rPr>
          <w:rFonts w:ascii="Calibri" w:hAnsi="Calibri" w:cs="Calibri"/>
          <w:b/>
          <w:sz w:val="22"/>
          <w:szCs w:val="20"/>
          <w:lang w:eastAsia="sk-SK"/>
        </w:rPr>
        <w:t>OSOBNÉ POSTAVENIE.</w:t>
      </w:r>
    </w:p>
    <w:p w14:paraId="3C48A655"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V zmysle § 32 ods. 1 ZVO, verejného obstarávania sa môže zúčastniť len ten, kto spĺňa tieto podmienky účasti týkajúce sa osobného postavenia:</w:t>
      </w:r>
    </w:p>
    <w:p w14:paraId="4A21CF1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E117DE5"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0176EF1"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E07E89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0072EF4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4524B63"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7422F19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B9A8D2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73273CC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353B6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je oprávnený dodávať tovar, uskutočňovať stavebné práce alebo poskytovať službu,</w:t>
      </w:r>
    </w:p>
    <w:p w14:paraId="7D8C167F"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247FE7A"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nemá uložený zákaz účasti vo verejnom obstarávaní potvrdený konečným rozhodnutím v Slovenskej republike a v štáte sídla, miesta podnikania alebo obvyklého pobytu.</w:t>
      </w:r>
    </w:p>
    <w:p w14:paraId="1EFA3702"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01D1369"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v § 32 ods. 3 ZVO nie je ustanovené inak, uchádzač alebo záujemca preukazuje splnenie podmienok účasti podľa § 32 ods. 1 ZVO:</w:t>
      </w:r>
    </w:p>
    <w:p w14:paraId="767E58CA"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68213FA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písm. a) doloženým výpisom z registra trestov nie starším ako tri mesiace ku dňu uplynutia lehoty na predkladanie ponúk,</w:t>
      </w:r>
    </w:p>
    <w:p w14:paraId="5E95000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písm. b) doloženým potvrdením zdravotnej poisťovne a Sociálnej poisťovne nie starším ako tri mesiace ku dňu uplynutia lehoty na predkladanie ponúk,</w:t>
      </w:r>
    </w:p>
    <w:p w14:paraId="152E01A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písm. c) doloženým potvrdením miestne príslušného daňového úradu a miestne príslušného colného úradu nie starším ako tri mesiace,</w:t>
      </w:r>
    </w:p>
    <w:p w14:paraId="21013A1C"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písm. d) doloženým potvrdením príslušného súdu nie starším ako tri mesiace ku dňu uplynutia lehoty na predkladanie ponúk,</w:t>
      </w:r>
    </w:p>
    <w:p w14:paraId="471EF5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písm. e) doloženým dokladom o oprávnení dodávať tovar, uskutočňovať stavebné práce alebo poskytovať službu, ktorý zodpovedá predmetu zákazky,</w:t>
      </w:r>
    </w:p>
    <w:p w14:paraId="09C1D0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písm. f) doloženým čestným vyhlásením.</w:t>
      </w:r>
    </w:p>
    <w:p w14:paraId="6B676129"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8074C5D"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w:t>
      </w:r>
      <w:r w:rsidRPr="00A36B24">
        <w:rPr>
          <w:rFonts w:ascii="Calibri" w:hAnsi="Calibri" w:cs="Calibri"/>
          <w:sz w:val="20"/>
          <w:szCs w:val="20"/>
          <w:lang w:eastAsia="sk-SK"/>
        </w:rPr>
        <w:lastRenderedPageBreak/>
        <w:t xml:space="preserve">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B099055"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8F2F32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B671D0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DD2353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44F7ED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8C25A2C"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Konečným rozhodnutím príslušného orgánu verejnej moci na účely preukazovania splnenia podmienok účasti sa rozumie:</w:t>
      </w:r>
    </w:p>
    <w:p w14:paraId="430A0FE5"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741089B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právoplatné rozhodnutie príslušného správneho orgánu, proti ktorému nie je možné podať žalobu,</w:t>
      </w:r>
    </w:p>
    <w:p w14:paraId="39806D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právoplatné rozhodnutie príslušného správneho orgánu, proti ktorému nebola podaná žaloba,</w:t>
      </w:r>
    </w:p>
    <w:p w14:paraId="0EFA70DD"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právoplatné rozhodnutie súdu, ktorým bola žaloba proti rozhodnutiu alebo postupu správneho orgánu zamietnutá alebo konanie zastavené alebo</w:t>
      </w:r>
    </w:p>
    <w:p w14:paraId="38C88AAE"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iný právoplatný rozsudok súdu.</w:t>
      </w:r>
    </w:p>
    <w:p w14:paraId="007CF82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5479EF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37AA648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1EDFDC46"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môže v zmysle § 152 ods. 1 ZVO preukázať splnenie podmienok účasti osobného postavenia podľa § 32 ods. 1 písm. a) až f) a ods. 2, 4 a 5 ZVO zápisom do zoznamu hospodárskych subjektov.</w:t>
      </w:r>
    </w:p>
    <w:p w14:paraId="0D12309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DDFBFF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u w:val="single"/>
          <w:lang w:eastAsia="sk-SK"/>
        </w:rPr>
      </w:pPr>
      <w:r w:rsidRPr="00A36B24">
        <w:rPr>
          <w:rFonts w:ascii="Calibri" w:hAnsi="Calibri" w:cs="Calibri"/>
          <w:sz w:val="20"/>
          <w:szCs w:val="20"/>
          <w:lang w:eastAsia="sk-SK"/>
        </w:rPr>
        <w:t xml:space="preserve">Verejný obstarávateľ informuje uchádzačov, že doklady ktoré podľa § 32 ods. 3 ZVO nevyžaduje od uchádzačov </w:t>
      </w:r>
      <w:r w:rsidRPr="00A36B24">
        <w:rPr>
          <w:rFonts w:ascii="Calibri" w:hAnsi="Calibri" w:cs="Calibri"/>
          <w:sz w:val="20"/>
          <w:szCs w:val="20"/>
          <w:u w:val="single"/>
          <w:lang w:eastAsia="sk-SK"/>
        </w:rPr>
        <w:t xml:space="preserve">z dôvodu použitia údajov z informačných systémov verejnej správy predkladať, sú: </w:t>
      </w:r>
    </w:p>
    <w:p w14:paraId="5BD35046" w14:textId="77777777" w:rsidR="00A36B24" w:rsidRPr="00A36B24" w:rsidRDefault="00A36B24" w:rsidP="00A36B24">
      <w:pPr>
        <w:pStyle w:val="Odsekzoznamu"/>
        <w:tabs>
          <w:tab w:val="left" w:pos="426"/>
        </w:tabs>
        <w:autoSpaceDE w:val="0"/>
        <w:ind w:left="0"/>
        <w:jc w:val="both"/>
        <w:rPr>
          <w:rFonts w:ascii="Calibri" w:hAnsi="Calibri" w:cs="Calibri"/>
          <w:sz w:val="20"/>
          <w:szCs w:val="20"/>
        </w:rPr>
      </w:pPr>
    </w:p>
    <w:p w14:paraId="54BB7175"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výpis z registra trestov uchádzača (výpis z registra trestov </w:t>
      </w:r>
      <w:r w:rsidRPr="00A36B24">
        <w:rPr>
          <w:rFonts w:ascii="Calibri" w:hAnsi="Calibri" w:cs="Calibri"/>
          <w:b/>
          <w:bCs/>
          <w:sz w:val="20"/>
          <w:szCs w:val="20"/>
        </w:rPr>
        <w:t>právnickej osoby</w:t>
      </w:r>
      <w:r w:rsidRPr="00A36B24">
        <w:rPr>
          <w:rFonts w:ascii="Calibri" w:hAnsi="Calibri" w:cs="Calibri"/>
          <w:sz w:val="20"/>
          <w:szCs w:val="20"/>
        </w:rPr>
        <w:t xml:space="preserve">)  podľa § 32 ods. 2 písm. a) ZVO, </w:t>
      </w:r>
      <w:r w:rsidRPr="00A36B24">
        <w:rPr>
          <w:rFonts w:ascii="Calibri" w:hAnsi="Calibri" w:cs="Calibri"/>
          <w:sz w:val="20"/>
          <w:szCs w:val="20"/>
          <w:u w:val="single"/>
        </w:rPr>
        <w:t xml:space="preserve">v prípade výpisu z registra trestov pre </w:t>
      </w:r>
      <w:r w:rsidRPr="00A36B24">
        <w:rPr>
          <w:rFonts w:ascii="Calibri" w:hAnsi="Calibri" w:cs="Calibri"/>
          <w:b/>
          <w:bCs/>
          <w:sz w:val="20"/>
          <w:szCs w:val="20"/>
          <w:u w:val="single"/>
        </w:rPr>
        <w:t>fyzickú osobu</w:t>
      </w:r>
      <w:r w:rsidRPr="00A36B24">
        <w:rPr>
          <w:rFonts w:ascii="Calibri" w:hAnsi="Calibri" w:cs="Calibri"/>
          <w:sz w:val="20"/>
          <w:szCs w:val="20"/>
          <w:u w:val="single"/>
        </w:rPr>
        <w:t xml:space="preserve"> uchádzač verejnému obstarávateľovi predloží údaje</w:t>
      </w:r>
      <w:r w:rsidRPr="00A36B24">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35FC822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potvrdenia zdravotnej poisťovne a Sociálnej poisťovne podľa § 32 ods. 2 písm. b) ZVO,</w:t>
      </w:r>
    </w:p>
    <w:p w14:paraId="3319D42E"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miestne príslušného daňového úradu a miestne príslušného colného úradu podľa § 32 ods. 2 písm. c) ZVO,</w:t>
      </w:r>
    </w:p>
    <w:p w14:paraId="00EDC38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C72CB3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1AEAC72A" w14:textId="77777777" w:rsidR="00A36B24" w:rsidRPr="00A36B24" w:rsidRDefault="00A36B24" w:rsidP="00A36B24">
      <w:pPr>
        <w:autoSpaceDE w:val="0"/>
        <w:jc w:val="both"/>
        <w:rPr>
          <w:rFonts w:ascii="Calibri" w:eastAsiaTheme="minorHAnsi" w:hAnsi="Calibri" w:cs="Calibri"/>
          <w:sz w:val="20"/>
          <w:szCs w:val="20"/>
          <w:lang w:eastAsia="sk-SK"/>
        </w:rPr>
      </w:pPr>
    </w:p>
    <w:p w14:paraId="3BE74E74" w14:textId="77777777" w:rsidR="00A36B24" w:rsidRPr="00A36B24" w:rsidRDefault="00A36B24" w:rsidP="00A36B24">
      <w:pPr>
        <w:autoSpaceDE w:val="0"/>
        <w:jc w:val="both"/>
        <w:rPr>
          <w:rFonts w:ascii="Calibri" w:hAnsi="Calibri" w:cs="Calibri"/>
          <w:sz w:val="20"/>
          <w:szCs w:val="20"/>
          <w:lang w:eastAsia="sk-SK"/>
        </w:rPr>
      </w:pPr>
      <w:r w:rsidRPr="00A36B24">
        <w:rPr>
          <w:rFonts w:ascii="Calibri" w:hAnsi="Calibri" w:cs="Calibri"/>
          <w:sz w:val="20"/>
          <w:szCs w:val="20"/>
          <w:lang w:eastAsia="sk-SK"/>
        </w:rPr>
        <w:t xml:space="preserve">Uvedené platí v prípade uchádzačov </w:t>
      </w:r>
      <w:r w:rsidRPr="00A36B24">
        <w:rPr>
          <w:rFonts w:ascii="Calibri" w:hAnsi="Calibri" w:cs="Calibri"/>
          <w:sz w:val="20"/>
          <w:szCs w:val="20"/>
          <w:u w:val="single"/>
          <w:lang w:eastAsia="sk-SK"/>
        </w:rPr>
        <w:t>so sídlom alebo miestom podnikania v Slovenskej republike.</w:t>
      </w:r>
      <w:r w:rsidRPr="00A36B24">
        <w:rPr>
          <w:rFonts w:ascii="Calibri" w:hAnsi="Calibri" w:cs="Calibri"/>
          <w:sz w:val="20"/>
          <w:szCs w:val="20"/>
          <w:lang w:eastAsia="sk-SK"/>
        </w:rPr>
        <w:t xml:space="preserve"> </w:t>
      </w:r>
    </w:p>
    <w:p w14:paraId="33B99AD2" w14:textId="77777777" w:rsidR="00A36B24" w:rsidRPr="00A36B24" w:rsidRDefault="00A36B24" w:rsidP="00A36B24">
      <w:pPr>
        <w:pStyle w:val="Bezriadkovania"/>
        <w:rPr>
          <w:rFonts w:ascii="Calibri" w:hAnsi="Calibri" w:cs="Calibri"/>
          <w:sz w:val="20"/>
          <w:szCs w:val="20"/>
        </w:rPr>
      </w:pPr>
    </w:p>
    <w:p w14:paraId="72754C98" w14:textId="77777777" w:rsidR="00A36B24" w:rsidRPr="00A36B24" w:rsidRDefault="00A36B24" w:rsidP="00A36B24">
      <w:pPr>
        <w:pStyle w:val="Odsekzoznamu"/>
        <w:numPr>
          <w:ilvl w:val="1"/>
          <w:numId w:val="30"/>
        </w:numPr>
        <w:tabs>
          <w:tab w:val="left" w:pos="709"/>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1908490D"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b/>
          <w:bCs/>
          <w:sz w:val="20"/>
          <w:szCs w:val="20"/>
          <w:lang w:eastAsia="sk-SK"/>
        </w:rPr>
        <w:t>výpis z registra trestov</w:t>
      </w:r>
      <w:r w:rsidRPr="00A36B24">
        <w:rPr>
          <w:rFonts w:ascii="Calibri" w:hAnsi="Calibri" w:cs="Calibri"/>
          <w:sz w:val="20"/>
          <w:szCs w:val="20"/>
          <w:lang w:eastAsia="sk-SK"/>
        </w:rPr>
        <w:t xml:space="preserve"> nie starší ako tri mesiace </w:t>
      </w:r>
      <w:r w:rsidRPr="00A36B24">
        <w:rPr>
          <w:rFonts w:ascii="Calibri" w:hAnsi="Calibri" w:cs="Calibri"/>
          <w:b/>
          <w:bCs/>
          <w:sz w:val="20"/>
          <w:szCs w:val="20"/>
          <w:lang w:eastAsia="sk-SK"/>
        </w:rPr>
        <w:t>fyzických osôb</w:t>
      </w:r>
      <w:r w:rsidRPr="00A36B24">
        <w:rPr>
          <w:rFonts w:ascii="Calibri" w:hAnsi="Calibri" w:cs="Calibri"/>
          <w:sz w:val="20"/>
          <w:szCs w:val="20"/>
          <w:lang w:eastAsia="sk-SK"/>
        </w:rPr>
        <w:t xml:space="preserve">, ktoré sú štatutárnym orgánom, členom štatutárneho orgánu, členom dozorného orgánu, prokuristom hospodárskeho subjektu, </w:t>
      </w:r>
      <w:r w:rsidRPr="00A36B24">
        <w:rPr>
          <w:rFonts w:ascii="Calibri" w:hAnsi="Calibri" w:cs="Calibri"/>
          <w:b/>
          <w:bCs/>
          <w:sz w:val="20"/>
          <w:szCs w:val="20"/>
          <w:lang w:eastAsia="sk-SK"/>
        </w:rPr>
        <w:t>resp. údaje potrebné na vyžiadanie výpisu/</w:t>
      </w:r>
      <w:proofErr w:type="spellStart"/>
      <w:r w:rsidRPr="00A36B24">
        <w:rPr>
          <w:rFonts w:ascii="Calibri" w:hAnsi="Calibri" w:cs="Calibri"/>
          <w:b/>
          <w:bCs/>
          <w:sz w:val="20"/>
          <w:szCs w:val="20"/>
          <w:lang w:eastAsia="sk-SK"/>
        </w:rPr>
        <w:t>ov</w:t>
      </w:r>
      <w:proofErr w:type="spellEnd"/>
      <w:r w:rsidRPr="00A36B24">
        <w:rPr>
          <w:rFonts w:ascii="Calibri" w:hAnsi="Calibri" w:cs="Calibri"/>
          <w:sz w:val="20"/>
          <w:szCs w:val="20"/>
          <w:lang w:eastAsia="sk-SK"/>
        </w:rPr>
        <w:t xml:space="preserve"> z registra trestov týchto fyzických osôb.</w:t>
      </w:r>
    </w:p>
    <w:p w14:paraId="6DE72580"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čestné vyhlásenie, že hospodársky subjekt nemá uložený zákaz účasti vo verejnom obstarávaní potvrdený končeným rozhodnutím v Slovenskej republike a v štáte sídla miesta podnikania alebo obvyklého pobytu.</w:t>
      </w:r>
    </w:p>
    <w:p w14:paraId="57969F07" w14:textId="77777777" w:rsidR="00A36B24" w:rsidRPr="00A36B24" w:rsidRDefault="00A36B24" w:rsidP="00A36B24">
      <w:pPr>
        <w:pStyle w:val="Odsekzoznamu"/>
        <w:jc w:val="both"/>
        <w:rPr>
          <w:rFonts w:ascii="Calibri" w:hAnsi="Calibri" w:cs="Calibri"/>
          <w:sz w:val="22"/>
          <w:szCs w:val="22"/>
          <w:lang w:eastAsia="sk-SK"/>
        </w:rPr>
      </w:pPr>
    </w:p>
    <w:p w14:paraId="485FAF60"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bCs/>
          <w:sz w:val="22"/>
          <w:szCs w:val="22"/>
        </w:rPr>
      </w:pPr>
      <w:r w:rsidRPr="00A36B24">
        <w:rPr>
          <w:rFonts w:ascii="Calibri" w:hAnsi="Calibri" w:cs="Calibri"/>
          <w:b/>
          <w:bCs/>
          <w:sz w:val="22"/>
          <w:szCs w:val="22"/>
        </w:rPr>
        <w:t>EKONOMICKÉ A FINAČNÉ POSTAVENIE.</w:t>
      </w:r>
    </w:p>
    <w:p w14:paraId="19D7DBEE" w14:textId="77777777" w:rsidR="00A36B24" w:rsidRPr="00A36B24" w:rsidRDefault="00A36B24" w:rsidP="00A36B24">
      <w:pPr>
        <w:pStyle w:val="Odsekzoznamu"/>
        <w:numPr>
          <w:ilvl w:val="1"/>
          <w:numId w:val="18"/>
        </w:numPr>
        <w:tabs>
          <w:tab w:val="left" w:pos="567"/>
        </w:tab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Nepožaduje sa.</w:t>
      </w:r>
    </w:p>
    <w:p w14:paraId="091CFC1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37FF2ABD"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r w:rsidRPr="00A36B24">
        <w:rPr>
          <w:rFonts w:ascii="Calibri" w:hAnsi="Calibri" w:cs="Calibri"/>
          <w:b/>
          <w:sz w:val="22"/>
          <w:szCs w:val="22"/>
        </w:rPr>
        <w:t>TECHNICKÁ SPÔSOBILOSŤ ALEBO ODBORNÁ SPÔSOBILOSŤ.</w:t>
      </w:r>
    </w:p>
    <w:p w14:paraId="53175339" w14:textId="77777777" w:rsidR="00A36B24" w:rsidRPr="00A36B24" w:rsidRDefault="00A36B24" w:rsidP="00A36B24">
      <w:pPr>
        <w:pStyle w:val="Odsekzoznamu"/>
        <w:numPr>
          <w:ilvl w:val="1"/>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Podmienky účasti technickej a odbornej spôsobilosti preukáže uchádzač predložením nasledujúcich dokladov:</w:t>
      </w:r>
    </w:p>
    <w:p w14:paraId="40E0A53F"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5303F2D"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preukáže splnenie podmienky účasti podľa § 34 ods. 1 písm. a) ZVO</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predložením zoznamu</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poskytnutých služieb za predchádzajúce tri roky od vyhlásenia verejného obstarávania</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s uvedením cien, lehôt dodania a odberateľov</w:t>
      </w:r>
      <w:r w:rsidRPr="00A36B24">
        <w:rPr>
          <w:rFonts w:ascii="Calibri" w:hAnsi="Calibri" w:cs="Calibri"/>
          <w:sz w:val="20"/>
          <w:szCs w:val="20"/>
          <w:lang w:eastAsia="sk-SK"/>
        </w:rPr>
        <w:t xml:space="preserve">; dokladom je referencia, ak odberateľom bol verejný obstarávateľ alebo obstarávateľ. </w:t>
      </w:r>
    </w:p>
    <w:p w14:paraId="26F45A4C"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738CAE3"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r w:rsidRPr="00A36B24">
        <w:rPr>
          <w:rFonts w:ascii="Calibri" w:hAnsi="Calibri" w:cs="Calibri"/>
          <w:sz w:val="20"/>
          <w:szCs w:val="20"/>
          <w:lang w:eastAsia="sk-SK"/>
        </w:rPr>
        <w:t xml:space="preserve">Minimálna úroveň. </w:t>
      </w:r>
    </w:p>
    <w:p w14:paraId="28CC1F90" w14:textId="77777777" w:rsidR="00A36B24" w:rsidRPr="00A36B24" w:rsidRDefault="00A36B24" w:rsidP="00A36B24">
      <w:pPr>
        <w:pStyle w:val="Odsekzoznamu"/>
        <w:tabs>
          <w:tab w:val="left" w:pos="0"/>
        </w:tabs>
        <w:ind w:left="0"/>
        <w:jc w:val="both"/>
        <w:rPr>
          <w:rFonts w:ascii="Calibri" w:hAnsi="Calibri" w:cs="Calibri"/>
          <w:b/>
          <w:bCs/>
          <w:sz w:val="20"/>
          <w:szCs w:val="20"/>
        </w:rPr>
      </w:pPr>
    </w:p>
    <w:p w14:paraId="39E39A86" w14:textId="7E3E13BA" w:rsidR="00A36B24" w:rsidRPr="00A36B24" w:rsidRDefault="00A36B24" w:rsidP="00A36B24">
      <w:pPr>
        <w:shd w:val="clear" w:color="auto" w:fill="FFFFFF"/>
        <w:jc w:val="both"/>
        <w:rPr>
          <w:rFonts w:ascii="Calibri" w:hAnsi="Calibri" w:cs="Calibri"/>
          <w:b/>
          <w:bCs/>
          <w:sz w:val="20"/>
          <w:szCs w:val="20"/>
          <w:u w:val="single"/>
          <w:lang w:eastAsia="sk-SK"/>
        </w:rPr>
      </w:pPr>
      <w:bookmarkStart w:id="24" w:name="_Hlk95231758"/>
      <w:r w:rsidRPr="004E4B5F">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4E4B5F">
        <w:rPr>
          <w:rFonts w:ascii="Calibri" w:hAnsi="Calibri" w:cs="Calibri"/>
          <w:b/>
          <w:bCs/>
          <w:sz w:val="20"/>
          <w:szCs w:val="20"/>
          <w:u w:val="single"/>
          <w:lang w:eastAsia="sk-SK"/>
        </w:rPr>
        <w:t>t.j</w:t>
      </w:r>
      <w:proofErr w:type="spellEnd"/>
      <w:r w:rsidRPr="004E4B5F">
        <w:rPr>
          <w:rFonts w:ascii="Calibri" w:hAnsi="Calibri" w:cs="Calibri"/>
          <w:b/>
          <w:bCs/>
          <w:sz w:val="20"/>
          <w:szCs w:val="20"/>
          <w:u w:val="single"/>
          <w:lang w:eastAsia="sk-SK"/>
        </w:rPr>
        <w:t xml:space="preserve">. 3 roky spätne od vyhlásenia verejného obstarávania v súhrnnej hodnote minimálne </w:t>
      </w:r>
      <w:r w:rsidR="004E4B5F" w:rsidRPr="004E4B5F">
        <w:rPr>
          <w:rFonts w:ascii="Calibri" w:hAnsi="Calibri" w:cs="Calibri"/>
          <w:b/>
          <w:bCs/>
          <w:sz w:val="20"/>
          <w:szCs w:val="20"/>
          <w:u w:val="single"/>
          <w:lang w:eastAsia="sk-SK"/>
        </w:rPr>
        <w:t>5</w:t>
      </w:r>
      <w:r w:rsidRPr="004E4B5F">
        <w:rPr>
          <w:rFonts w:ascii="Calibri" w:hAnsi="Calibri" w:cs="Calibri"/>
          <w:b/>
          <w:bCs/>
          <w:sz w:val="20"/>
          <w:szCs w:val="20"/>
          <w:u w:val="single"/>
          <w:lang w:eastAsia="sk-SK"/>
        </w:rPr>
        <w:t>0 000,00 EUR bez DPH.</w:t>
      </w:r>
    </w:p>
    <w:p w14:paraId="6BABDDE5" w14:textId="77777777" w:rsidR="00A36B24" w:rsidRPr="00A36B24" w:rsidRDefault="00A36B24" w:rsidP="00A36B24">
      <w:pPr>
        <w:shd w:val="clear" w:color="auto" w:fill="FFFFFF"/>
        <w:jc w:val="both"/>
        <w:rPr>
          <w:rFonts w:ascii="Calibri" w:hAnsi="Calibri" w:cs="Calibri"/>
          <w:sz w:val="20"/>
          <w:szCs w:val="20"/>
          <w:lang w:eastAsia="sk-SK"/>
        </w:rPr>
      </w:pPr>
    </w:p>
    <w:p w14:paraId="3B6C8484"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Pod poskytnutými službami rovnakého charakteru sa myslia </w:t>
      </w:r>
      <w:r w:rsidRPr="00A36B24">
        <w:rPr>
          <w:rFonts w:ascii="Calibri" w:hAnsi="Calibri" w:cs="Calibri"/>
          <w:i/>
          <w:iCs/>
          <w:sz w:val="20"/>
          <w:szCs w:val="20"/>
          <w:lang w:eastAsia="sk-SK"/>
        </w:rPr>
        <w:t>služby súvisiace s výdajom stravy</w:t>
      </w:r>
      <w:r w:rsidRPr="00A36B24">
        <w:rPr>
          <w:rFonts w:ascii="Calibri" w:hAnsi="Calibri" w:cs="Calibri"/>
          <w:sz w:val="20"/>
          <w:szCs w:val="20"/>
          <w:lang w:eastAsia="sk-SK"/>
        </w:rPr>
        <w:t>. Jednotlivé plnenia sa pre účely splnenia predmetnej podmienky účasti môžu sčitovať.</w:t>
      </w:r>
    </w:p>
    <w:p w14:paraId="4D248C33" w14:textId="77777777" w:rsidR="00A36B24" w:rsidRPr="00A36B24" w:rsidRDefault="00A36B24" w:rsidP="00A36B24">
      <w:pPr>
        <w:shd w:val="clear" w:color="auto" w:fill="FFFFFF"/>
        <w:jc w:val="both"/>
        <w:rPr>
          <w:rFonts w:ascii="Calibri" w:hAnsi="Calibri" w:cs="Calibri"/>
          <w:sz w:val="20"/>
          <w:szCs w:val="20"/>
          <w:lang w:eastAsia="sk-SK"/>
        </w:rPr>
      </w:pPr>
    </w:p>
    <w:p w14:paraId="0E236EFA"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00651643" w14:textId="77777777" w:rsidR="00A36B24" w:rsidRPr="00A36B24" w:rsidRDefault="00A36B24" w:rsidP="00A36B24">
      <w:pPr>
        <w:shd w:val="clear" w:color="auto" w:fill="FFFFFF"/>
        <w:jc w:val="both"/>
        <w:rPr>
          <w:rFonts w:ascii="Calibri" w:hAnsi="Calibri" w:cs="Calibri"/>
          <w:sz w:val="20"/>
          <w:szCs w:val="20"/>
          <w:lang w:eastAsia="sk-SK"/>
        </w:rPr>
      </w:pPr>
    </w:p>
    <w:p w14:paraId="4113A69C"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29EB9733" w14:textId="77777777" w:rsidR="00A36B24" w:rsidRPr="00A36B24" w:rsidRDefault="00A36B24" w:rsidP="00A36B24">
      <w:pPr>
        <w:shd w:val="clear" w:color="auto" w:fill="FFFFFF"/>
        <w:jc w:val="both"/>
        <w:rPr>
          <w:rFonts w:ascii="Calibri" w:hAnsi="Calibri" w:cs="Calibri"/>
          <w:sz w:val="20"/>
          <w:szCs w:val="20"/>
          <w:lang w:eastAsia="sk-SK"/>
        </w:rPr>
      </w:pPr>
    </w:p>
    <w:p w14:paraId="4E14504D"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4"/>
    <w:p w14:paraId="7C596C77"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DA310E9"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A36B24">
        <w:rPr>
          <w:rFonts w:ascii="Calibri" w:hAnsi="Calibri" w:cs="Calibri"/>
          <w:sz w:val="20"/>
          <w:szCs w:val="20"/>
          <w:lang w:eastAsia="sk-SK"/>
        </w:rPr>
        <w:t>,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p>
    <w:p w14:paraId="43CC81E7" w14:textId="77777777" w:rsidR="00A36B24" w:rsidRPr="00A36B24" w:rsidRDefault="00A36B24" w:rsidP="00A36B24">
      <w:pPr>
        <w:tabs>
          <w:tab w:val="left" w:pos="344"/>
        </w:tabs>
        <w:autoSpaceDE w:val="0"/>
        <w:jc w:val="both"/>
        <w:rPr>
          <w:rFonts w:ascii="Calibri" w:hAnsi="Calibri" w:cs="Calibri"/>
          <w:b/>
          <w:sz w:val="22"/>
          <w:szCs w:val="20"/>
        </w:rPr>
      </w:pPr>
    </w:p>
    <w:p w14:paraId="17A04ACB"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bookmarkStart w:id="25" w:name="_Hlk92972917"/>
      <w:r w:rsidRPr="00A36B24">
        <w:rPr>
          <w:rFonts w:ascii="Calibri" w:hAnsi="Calibri" w:cs="Calibri"/>
          <w:b/>
          <w:sz w:val="22"/>
          <w:szCs w:val="22"/>
        </w:rPr>
        <w:t>DOPLŇUJÚCE INFORMÁCIE K PODMIENKAM ÚČASTI.</w:t>
      </w:r>
    </w:p>
    <w:p w14:paraId="7B621958"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bookmarkStart w:id="26" w:name="_Hlk131504871"/>
      <w:r w:rsidRPr="00A36B24">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7D734FBC"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BC6C86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2403AB15" w14:textId="77777777" w:rsidR="00A36B24" w:rsidRPr="00A36B24" w:rsidRDefault="00A36B24" w:rsidP="00A36B24">
      <w:pPr>
        <w:rPr>
          <w:rFonts w:ascii="Calibri" w:hAnsi="Calibri" w:cs="Calibri"/>
          <w:lang w:eastAsia="sk-SK"/>
        </w:rPr>
      </w:pPr>
    </w:p>
    <w:p w14:paraId="3BC701E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CA1848A"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6678C0"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bCs/>
          <w:iCs/>
          <w:sz w:val="20"/>
          <w:szCs w:val="20"/>
        </w:rPr>
      </w:pPr>
      <w:r w:rsidRPr="00A36B24">
        <w:rPr>
          <w:rFonts w:ascii="Calibri" w:hAnsi="Calibr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53336B0" w14:textId="77777777" w:rsidR="00A36B24" w:rsidRPr="00A36B24" w:rsidRDefault="00A36B24" w:rsidP="00A36B24">
      <w:pPr>
        <w:pStyle w:val="tl1"/>
        <w:rPr>
          <w:rFonts w:ascii="Calibri" w:hAnsi="Calibri" w:cs="Calibri"/>
          <w:sz w:val="20"/>
          <w:szCs w:val="20"/>
        </w:rPr>
      </w:pPr>
    </w:p>
    <w:p w14:paraId="78C5EF13"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A36B24">
        <w:rPr>
          <w:rFonts w:ascii="Calibri" w:hAnsi="Calibri" w:cs="Calibri"/>
          <w:sz w:val="20"/>
          <w:szCs w:val="20"/>
          <w:u w:val="single"/>
          <w:lang w:eastAsia="sk-SK"/>
        </w:rPr>
        <w:t>prostredníctvom globálneho údaju</w:t>
      </w:r>
      <w:r w:rsidRPr="00A36B24">
        <w:rPr>
          <w:rFonts w:ascii="Calibri" w:hAnsi="Calibri" w:cs="Calibri"/>
          <w:sz w:val="20"/>
          <w:szCs w:val="20"/>
          <w:lang w:eastAsia="sk-SK"/>
        </w:rPr>
        <w:t>, uvedeného v oddiely α IV. časti jednotného európskeho dokumentu.</w:t>
      </w:r>
    </w:p>
    <w:p w14:paraId="5C71B6BE"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17C8732"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Style w:val="Hypertextovprepojenie"/>
          <w:rFonts w:ascii="Calibri" w:hAnsi="Calibri" w:cs="Calibri"/>
          <w:sz w:val="20"/>
          <w:szCs w:val="20"/>
        </w:rPr>
        <w:sectPr w:rsidR="00A36B24" w:rsidRPr="00A36B24" w:rsidSect="00A36B24">
          <w:pgSz w:w="11906" w:h="16838" w:code="9"/>
          <w:pgMar w:top="1418" w:right="1134" w:bottom="1418" w:left="1021" w:header="709" w:footer="709" w:gutter="0"/>
          <w:cols w:space="708"/>
          <w:titlePg/>
          <w:docGrid w:linePitch="360"/>
        </w:sectPr>
      </w:pPr>
      <w:r w:rsidRPr="00A36B24">
        <w:rPr>
          <w:rFonts w:ascii="Calibri" w:hAnsi="Calibri" w:cs="Calibri"/>
          <w:sz w:val="20"/>
          <w:szCs w:val="20"/>
          <w:lang w:eastAsia="sk-SK"/>
        </w:rPr>
        <w:t xml:space="preserve">Uchádzač, </w:t>
      </w:r>
      <w:bookmarkStart w:id="27" w:name="_Hlk114502629"/>
      <w:r w:rsidRPr="00A36B24">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6B24">
        <w:rPr>
          <w:rFonts w:ascii="Calibri" w:hAnsi="Calibri" w:cs="Calibri"/>
          <w:sz w:val="20"/>
          <w:szCs w:val="20"/>
          <w:lang w:eastAsia="sk-SK"/>
        </w:rPr>
        <w:t>rtf</w:t>
      </w:r>
      <w:proofErr w:type="spellEnd"/>
      <w:r w:rsidRPr="00A36B24">
        <w:rPr>
          <w:rFonts w:ascii="Calibri" w:hAnsi="Calibri" w:cs="Calibri"/>
          <w:sz w:val="20"/>
          <w:szCs w:val="20"/>
          <w:lang w:eastAsia="sk-SK"/>
        </w:rPr>
        <w:t xml:space="preserve"> je možné nájsť na webovom sídla Úradu pre verejné obstarávanie na adrese: </w:t>
      </w:r>
      <w:bookmarkEnd w:id="25"/>
      <w:r w:rsidRPr="00A36B24">
        <w:rPr>
          <w:rFonts w:ascii="Calibri" w:hAnsi="Calibri" w:cs="Calibri"/>
          <w:sz w:val="20"/>
          <w:szCs w:val="20"/>
        </w:rPr>
        <w:fldChar w:fldCharType="begin"/>
      </w:r>
      <w:r w:rsidRPr="00A36B24">
        <w:rPr>
          <w:rFonts w:ascii="Calibri" w:hAnsi="Calibri" w:cs="Calibri"/>
          <w:sz w:val="20"/>
          <w:szCs w:val="20"/>
        </w:rPr>
        <w:instrText xml:space="preserve"> HYPERLINK "https://www.uvo.gov.sk/zaujemca-uchadzac/jednotny-europsky-dokument-jed" </w:instrText>
      </w:r>
      <w:r w:rsidRPr="00A36B24">
        <w:rPr>
          <w:rFonts w:ascii="Calibri" w:hAnsi="Calibri" w:cs="Calibri"/>
          <w:sz w:val="20"/>
          <w:szCs w:val="20"/>
        </w:rPr>
      </w:r>
      <w:r w:rsidRPr="00A36B24">
        <w:rPr>
          <w:rFonts w:ascii="Calibri" w:hAnsi="Calibri" w:cs="Calibri"/>
          <w:sz w:val="20"/>
          <w:szCs w:val="20"/>
        </w:rPr>
        <w:fldChar w:fldCharType="separate"/>
      </w:r>
      <w:r w:rsidRPr="00A36B24">
        <w:rPr>
          <w:rStyle w:val="Hypertextovprepojenie"/>
          <w:rFonts w:ascii="Calibri" w:hAnsi="Calibri" w:cs="Calibri"/>
          <w:sz w:val="20"/>
          <w:szCs w:val="20"/>
        </w:rPr>
        <w:t>https://www.uvo.gov.sk/zaujemca-uchadzac/jednotny-europsky-dokument-jed</w:t>
      </w:r>
      <w:r w:rsidRPr="00A36B24">
        <w:rPr>
          <w:rFonts w:ascii="Calibri" w:hAnsi="Calibri" w:cs="Calibri"/>
          <w:sz w:val="20"/>
          <w:szCs w:val="20"/>
        </w:rPr>
        <w:fldChar w:fldCharType="end"/>
      </w:r>
    </w:p>
    <w:bookmarkEnd w:id="26"/>
    <w:bookmarkEnd w:id="27"/>
    <w:p w14:paraId="715B396A"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G.</w:t>
      </w:r>
      <w:r w:rsidRPr="00A36B24">
        <w:rPr>
          <w:rFonts w:ascii="Calibri" w:hAnsi="Calibri" w:cs="Calibri"/>
          <w:b/>
          <w:bCs/>
          <w:iCs/>
          <w:sz w:val="24"/>
          <w:szCs w:val="20"/>
        </w:rPr>
        <w:tab/>
        <w:t>NÁVRH UCHÁDZAČA NA PLNENIE KRITÉRIÍ</w:t>
      </w:r>
    </w:p>
    <w:p w14:paraId="53B696CF" w14:textId="77777777" w:rsidR="00A36B24" w:rsidRPr="00A36B24" w:rsidRDefault="00A36B24" w:rsidP="00A36B24">
      <w:pPr>
        <w:rPr>
          <w:rFonts w:ascii="Calibri" w:hAnsi="Calibri" w:cs="Calibri"/>
          <w:szCs w:val="16"/>
        </w:rPr>
      </w:pPr>
    </w:p>
    <w:p w14:paraId="1EC4746B" w14:textId="77777777" w:rsidR="00A36B24" w:rsidRPr="00A36B24" w:rsidRDefault="00A36B24" w:rsidP="00A36B24">
      <w:pPr>
        <w:tabs>
          <w:tab w:val="left" w:pos="2268"/>
        </w:tabs>
        <w:ind w:left="2832" w:hanging="2832"/>
        <w:rPr>
          <w:rFonts w:ascii="Calibri" w:hAnsi="Calibri" w:cs="Calibri"/>
          <w:sz w:val="20"/>
          <w:szCs w:val="20"/>
        </w:rPr>
      </w:pPr>
      <w:bookmarkStart w:id="28" w:name="OLE_LINK3"/>
      <w:r w:rsidRPr="00A36B24">
        <w:rPr>
          <w:rFonts w:ascii="Calibri" w:hAnsi="Calibri" w:cs="Calibri"/>
          <w:b/>
          <w:sz w:val="20"/>
          <w:szCs w:val="20"/>
        </w:rPr>
        <w:t>Postup verejného obstarávania:</w:t>
      </w:r>
      <w:r w:rsidRPr="00A36B24">
        <w:rPr>
          <w:rFonts w:ascii="Calibri" w:hAnsi="Calibri" w:cs="Calibri"/>
          <w:sz w:val="20"/>
          <w:szCs w:val="20"/>
        </w:rPr>
        <w:t xml:space="preserve"> </w:t>
      </w:r>
      <w:r w:rsidRPr="00A36B24">
        <w:rPr>
          <w:rFonts w:ascii="Calibri" w:hAnsi="Calibri" w:cs="Calibri"/>
          <w:sz w:val="20"/>
          <w:szCs w:val="20"/>
        </w:rPr>
        <w:tab/>
        <w:t>nadlimitná zákazka zadávaná postupom verejnej súťaže podľa § 66 ods. 7 písm. b) ZVO</w:t>
      </w:r>
    </w:p>
    <w:p w14:paraId="71B2F1F4" w14:textId="77777777" w:rsidR="00A36B24" w:rsidRPr="00A36B24" w:rsidRDefault="00A36B24" w:rsidP="00A36B24">
      <w:pPr>
        <w:jc w:val="both"/>
        <w:rPr>
          <w:rFonts w:ascii="Calibri" w:hAnsi="Calibri" w:cs="Calibri"/>
          <w:sz w:val="20"/>
          <w:szCs w:val="20"/>
        </w:rPr>
      </w:pPr>
      <w:r w:rsidRPr="00A36B24">
        <w:rPr>
          <w:rFonts w:ascii="Calibri" w:hAnsi="Calibri" w:cs="Calibri"/>
          <w:b/>
          <w:sz w:val="20"/>
          <w:szCs w:val="20"/>
        </w:rPr>
        <w:t>Druh zákazky:</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poskytnutie služby</w:t>
      </w:r>
    </w:p>
    <w:p w14:paraId="78F9099C" w14:textId="2D04170C"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Predmet zákazky:</w:t>
      </w:r>
      <w:r w:rsidRPr="00A36B24">
        <w:rPr>
          <w:rFonts w:ascii="Calibri" w:hAnsi="Calibri" w:cs="Calibri"/>
          <w:sz w:val="20"/>
          <w:szCs w:val="20"/>
        </w:rPr>
        <w:t xml:space="preserve"> </w:t>
      </w:r>
      <w:r w:rsidRPr="00A36B24">
        <w:rPr>
          <w:rFonts w:ascii="Calibri" w:hAnsi="Calibri" w:cs="Calibri"/>
          <w:sz w:val="20"/>
          <w:szCs w:val="20"/>
        </w:rPr>
        <w:tab/>
      </w:r>
      <w:r w:rsidRPr="00A36B24">
        <w:rPr>
          <w:rFonts w:ascii="Calibri" w:hAnsi="Calibri" w:cs="Calibri"/>
          <w:b/>
          <w:bCs/>
          <w:sz w:val="20"/>
          <w:szCs w:val="20"/>
        </w:rPr>
        <w:t xml:space="preserve">Zabezpečenie stravovania pre žiakov Strednej  </w:t>
      </w:r>
      <w:r w:rsidR="0081506D">
        <w:rPr>
          <w:rFonts w:ascii="Calibri" w:hAnsi="Calibri" w:cs="Calibri"/>
          <w:b/>
          <w:bCs/>
          <w:sz w:val="20"/>
          <w:szCs w:val="20"/>
        </w:rPr>
        <w:t xml:space="preserve">odbornej </w:t>
      </w:r>
      <w:r w:rsidRPr="00A36B24">
        <w:rPr>
          <w:rFonts w:ascii="Calibri" w:hAnsi="Calibri" w:cs="Calibri"/>
          <w:b/>
          <w:bCs/>
          <w:sz w:val="20"/>
          <w:szCs w:val="20"/>
        </w:rPr>
        <w:t xml:space="preserve">školy, </w:t>
      </w:r>
      <w:r w:rsidR="0081506D">
        <w:rPr>
          <w:rFonts w:ascii="Calibri" w:hAnsi="Calibri" w:cs="Calibri"/>
          <w:b/>
          <w:bCs/>
          <w:sz w:val="20"/>
          <w:szCs w:val="20"/>
        </w:rPr>
        <w:t>Jesenského 903, 980 61 Tisovec</w:t>
      </w:r>
      <w:r w:rsidRPr="00A36B24">
        <w:rPr>
          <w:rFonts w:ascii="Calibri" w:hAnsi="Calibri" w:cs="Calibri"/>
          <w:b/>
          <w:bCs/>
          <w:sz w:val="20"/>
          <w:szCs w:val="20"/>
        </w:rPr>
        <w:t xml:space="preserve">  </w:t>
      </w:r>
    </w:p>
    <w:p w14:paraId="04F29C23" w14:textId="15D22E55"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 xml:space="preserve">Verejný obstarávateľ: </w:t>
      </w:r>
      <w:r w:rsidRPr="00A36B24">
        <w:rPr>
          <w:rFonts w:ascii="Calibri" w:hAnsi="Calibri" w:cs="Calibri"/>
          <w:b/>
          <w:sz w:val="20"/>
          <w:szCs w:val="20"/>
        </w:rPr>
        <w:tab/>
      </w:r>
      <w:r w:rsidRPr="00A36B24">
        <w:rPr>
          <w:rFonts w:ascii="Calibri" w:hAnsi="Calibri" w:cs="Calibri"/>
          <w:sz w:val="20"/>
          <w:szCs w:val="20"/>
        </w:rPr>
        <w:t xml:space="preserve">Stredná </w:t>
      </w:r>
      <w:r w:rsidR="0081506D">
        <w:rPr>
          <w:rFonts w:ascii="Calibri" w:hAnsi="Calibri" w:cs="Calibri"/>
          <w:sz w:val="20"/>
          <w:szCs w:val="20"/>
        </w:rPr>
        <w:t>odborná</w:t>
      </w:r>
      <w:r w:rsidRPr="00A36B24">
        <w:rPr>
          <w:rFonts w:ascii="Calibri" w:hAnsi="Calibri" w:cs="Calibri"/>
          <w:sz w:val="20"/>
          <w:szCs w:val="20"/>
        </w:rPr>
        <w:t xml:space="preserve"> škola, </w:t>
      </w:r>
      <w:r w:rsidR="0081506D">
        <w:rPr>
          <w:rFonts w:ascii="Calibri" w:hAnsi="Calibri" w:cs="Calibri"/>
          <w:sz w:val="20"/>
          <w:szCs w:val="20"/>
        </w:rPr>
        <w:t>Jesenského 930, 980 61 Tisovec</w:t>
      </w:r>
    </w:p>
    <w:p w14:paraId="6A5CA4EF"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sz w:val="20"/>
          <w:szCs w:val="20"/>
        </w:rPr>
        <w:t xml:space="preserve"> </w:t>
      </w:r>
      <w:r w:rsidRPr="00A36B24">
        <w:rPr>
          <w:rFonts w:ascii="Calibri" w:hAnsi="Calibri" w:cs="Calibri"/>
          <w:b/>
          <w:sz w:val="20"/>
          <w:szCs w:val="20"/>
        </w:rPr>
        <w:t>Obchodné meno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7F3043D4"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b/>
          <w:sz w:val="20"/>
          <w:szCs w:val="20"/>
        </w:rPr>
        <w:t>Sídlo alebo miesto podnikania:</w:t>
      </w:r>
      <w:r w:rsidRPr="00A36B24">
        <w:rPr>
          <w:rFonts w:ascii="Calibri" w:hAnsi="Calibri" w:cs="Calibri"/>
          <w:b/>
          <w:sz w:val="20"/>
          <w:szCs w:val="20"/>
        </w:rPr>
        <w:tab/>
      </w:r>
      <w:r w:rsidRPr="00A36B24">
        <w:rPr>
          <w:rFonts w:ascii="Calibri" w:hAnsi="Calibri" w:cs="Calibri"/>
          <w:i/>
          <w:sz w:val="20"/>
          <w:szCs w:val="20"/>
          <w:highlight w:val="yellow"/>
        </w:rPr>
        <w:t>(vyplní záujemca/uchádzač)</w:t>
      </w:r>
    </w:p>
    <w:p w14:paraId="79A72881" w14:textId="77777777" w:rsidR="00A36B24" w:rsidRPr="00A36B24" w:rsidRDefault="00A36B24" w:rsidP="00A36B24">
      <w:pPr>
        <w:rPr>
          <w:rFonts w:ascii="Calibri" w:hAnsi="Calibri" w:cs="Calibri"/>
          <w:b/>
          <w:sz w:val="20"/>
          <w:szCs w:val="20"/>
        </w:rPr>
      </w:pPr>
      <w:r w:rsidRPr="00A36B24">
        <w:rPr>
          <w:rFonts w:ascii="Calibri" w:hAnsi="Calibri" w:cs="Calibri"/>
          <w:b/>
          <w:sz w:val="20"/>
          <w:szCs w:val="20"/>
        </w:rPr>
        <w:t>IČO uchádzača:</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1CC9CCE2"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Kontaktná osoba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04C5C2DC"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Tel. a E-mail:</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bookmarkEnd w:id="28"/>
    </w:p>
    <w:p w14:paraId="31D133B6" w14:textId="77777777" w:rsidR="00A36B24" w:rsidRPr="00A36B24" w:rsidRDefault="00A36B24" w:rsidP="00A36B24">
      <w:pPr>
        <w:rPr>
          <w:rFonts w:ascii="Calibri" w:hAnsi="Calibri" w:cs="Calibri"/>
          <w:b/>
          <w:sz w:val="18"/>
          <w:szCs w:val="20"/>
        </w:rPr>
      </w:pPr>
    </w:p>
    <w:p w14:paraId="41B99307" w14:textId="77777777" w:rsidR="00A36B24" w:rsidRPr="00A36B24" w:rsidRDefault="00A36B24" w:rsidP="00A36B24">
      <w:pPr>
        <w:rPr>
          <w:rFonts w:ascii="Calibri" w:hAnsi="Calibri" w:cs="Calibri"/>
          <w:b/>
          <w:sz w:val="18"/>
          <w:szCs w:val="20"/>
        </w:rPr>
      </w:pPr>
    </w:p>
    <w:p w14:paraId="074A3915" w14:textId="77777777" w:rsidR="00A36B24" w:rsidRPr="00A36B24" w:rsidRDefault="00A36B24" w:rsidP="00A36B24">
      <w:pPr>
        <w:rPr>
          <w:rFonts w:ascii="Calibri" w:hAnsi="Calibri" w:cs="Calibri"/>
          <w:b/>
          <w:sz w:val="18"/>
          <w:szCs w:val="20"/>
        </w:rPr>
      </w:pPr>
    </w:p>
    <w:p w14:paraId="457C7D52" w14:textId="77777777" w:rsidR="00A36B24" w:rsidRPr="00A36B24" w:rsidRDefault="00A36B24" w:rsidP="00A36B24">
      <w:pPr>
        <w:jc w:val="center"/>
        <w:rPr>
          <w:rFonts w:ascii="Calibri" w:hAnsi="Calibri" w:cs="Calibri"/>
          <w:b/>
          <w:sz w:val="20"/>
          <w:szCs w:val="20"/>
          <w:u w:val="single"/>
        </w:rPr>
      </w:pPr>
      <w:r w:rsidRPr="00A36B24">
        <w:rPr>
          <w:rFonts w:ascii="Calibri" w:hAnsi="Calibri" w:cs="Calibri"/>
          <w:b/>
          <w:sz w:val="22"/>
          <w:szCs w:val="22"/>
          <w:u w:val="single"/>
        </w:rPr>
        <w:t>Návrh uchádzača na plnenie kritérií</w:t>
      </w:r>
      <w:r w:rsidRPr="00A36B24">
        <w:rPr>
          <w:rFonts w:ascii="Calibri" w:hAnsi="Calibri" w:cs="Calibri"/>
          <w:b/>
          <w:sz w:val="22"/>
          <w:szCs w:val="22"/>
        </w:rPr>
        <w:t xml:space="preserve">  </w:t>
      </w:r>
      <w:r w:rsidRPr="00A36B24">
        <w:rPr>
          <w:rFonts w:ascii="Calibri" w:hAnsi="Calibri" w:cs="Calibri"/>
          <w:i/>
          <w:sz w:val="20"/>
          <w:szCs w:val="20"/>
        </w:rPr>
        <w:t>(</w:t>
      </w:r>
      <w:r w:rsidRPr="00A36B24">
        <w:rPr>
          <w:rFonts w:ascii="Calibri" w:hAnsi="Calibri" w:cs="Calibri"/>
          <w:i/>
          <w:sz w:val="20"/>
          <w:szCs w:val="20"/>
          <w:highlight w:val="yellow"/>
        </w:rPr>
        <w:t>vyplní záujemca/uchádzač)</w:t>
      </w:r>
    </w:p>
    <w:p w14:paraId="53E09073" w14:textId="77777777" w:rsidR="00A36B24" w:rsidRPr="00A36B24" w:rsidRDefault="00A36B24" w:rsidP="00A36B24">
      <w:pPr>
        <w:rPr>
          <w:rFonts w:ascii="Calibri" w:hAnsi="Calibri" w:cs="Calibri"/>
          <w:sz w:val="20"/>
          <w:szCs w:val="20"/>
          <w:highlight w:val="yellow"/>
        </w:rPr>
      </w:pPr>
    </w:p>
    <w:p w14:paraId="69126790" w14:textId="77777777" w:rsidR="00A36B24" w:rsidRPr="00A36B24" w:rsidRDefault="00A36B24" w:rsidP="00A36B24">
      <w:pPr>
        <w:jc w:val="both"/>
        <w:rPr>
          <w:rFonts w:ascii="Calibri" w:hAnsi="Calibri" w:cs="Calibri"/>
          <w:i/>
          <w:sz w:val="18"/>
          <w:szCs w:val="18"/>
        </w:rPr>
      </w:pPr>
      <w:r w:rsidRPr="00A36B24">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A36B24" w:rsidRPr="00A36B24" w14:paraId="333CF822" w14:textId="77777777" w:rsidTr="000D5F02">
        <w:trPr>
          <w:trHeight w:val="726"/>
          <w:jc w:val="center"/>
        </w:trPr>
        <w:tc>
          <w:tcPr>
            <w:tcW w:w="2618" w:type="pct"/>
            <w:shd w:val="clear" w:color="auto" w:fill="D9D9D9" w:themeFill="background1" w:themeFillShade="D9"/>
            <w:noWrap/>
            <w:vAlign w:val="center"/>
            <w:hideMark/>
          </w:tcPr>
          <w:p w14:paraId="021BECB6" w14:textId="77777777" w:rsidR="00A36B24" w:rsidRPr="00A36B24" w:rsidRDefault="00A36B24" w:rsidP="000D5F02">
            <w:pP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0454BD1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1E6CCF6"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4E51CD4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s DPH</w:t>
            </w:r>
          </w:p>
        </w:tc>
      </w:tr>
      <w:tr w:rsidR="00A36B24" w:rsidRPr="00A36B24" w14:paraId="7E047B1B" w14:textId="77777777" w:rsidTr="000D5F02">
        <w:trPr>
          <w:trHeight w:val="770"/>
          <w:jc w:val="center"/>
        </w:trPr>
        <w:tc>
          <w:tcPr>
            <w:tcW w:w="2618" w:type="pct"/>
            <w:shd w:val="clear" w:color="auto" w:fill="auto"/>
            <w:vAlign w:val="center"/>
            <w:hideMark/>
          </w:tcPr>
          <w:p w14:paraId="4507F3F0" w14:textId="512CBBEE" w:rsidR="00A36B24" w:rsidRPr="0081506D" w:rsidRDefault="0081506D" w:rsidP="000D5F02">
            <w:pPr>
              <w:rPr>
                <w:rFonts w:ascii="Calibri" w:hAnsi="Calibri" w:cs="Calibri"/>
                <w:sz w:val="20"/>
                <w:szCs w:val="20"/>
              </w:rPr>
            </w:pPr>
            <w:r w:rsidRPr="0081506D">
              <w:rPr>
                <w:rFonts w:ascii="Calibri" w:hAnsi="Calibri" w:cs="Calibri"/>
                <w:sz w:val="20"/>
                <w:szCs w:val="20"/>
              </w:rPr>
              <w:t>Zabezpečenie stravovania pre žiakov Strednej  odbornej školy, Jesenského 903, 980 61 Tisovec</w:t>
            </w:r>
            <w:r w:rsidR="00A36B24" w:rsidRPr="0081506D">
              <w:rPr>
                <w:rFonts w:ascii="Calibri" w:hAnsi="Calibri" w:cs="Calibri"/>
                <w:sz w:val="20"/>
                <w:szCs w:val="20"/>
              </w:rPr>
              <w:t xml:space="preserve">  (za požadované obdobie)</w:t>
            </w:r>
          </w:p>
        </w:tc>
        <w:tc>
          <w:tcPr>
            <w:tcW w:w="947" w:type="pct"/>
            <w:shd w:val="clear" w:color="auto" w:fill="auto"/>
            <w:noWrap/>
            <w:vAlign w:val="center"/>
            <w:hideMark/>
          </w:tcPr>
          <w:p w14:paraId="5D2611E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656" w:type="pct"/>
            <w:shd w:val="clear" w:color="auto" w:fill="auto"/>
            <w:noWrap/>
            <w:vAlign w:val="center"/>
            <w:hideMark/>
          </w:tcPr>
          <w:p w14:paraId="1888E0D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779" w:type="pct"/>
            <w:shd w:val="clear" w:color="auto" w:fill="auto"/>
            <w:noWrap/>
            <w:vAlign w:val="center"/>
            <w:hideMark/>
          </w:tcPr>
          <w:p w14:paraId="5625AA56"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r>
    </w:tbl>
    <w:p w14:paraId="0CF3C129" w14:textId="77777777" w:rsidR="00A36B24" w:rsidRDefault="00A36B24" w:rsidP="00A36B24">
      <w:pPr>
        <w:tabs>
          <w:tab w:val="num" w:pos="2280"/>
        </w:tabs>
        <w:autoSpaceDE w:val="0"/>
        <w:autoSpaceDN w:val="0"/>
        <w:adjustRightInd w:val="0"/>
        <w:jc w:val="both"/>
        <w:rPr>
          <w:rFonts w:ascii="Calibri" w:hAnsi="Calibri" w:cs="Calibri"/>
          <w:b/>
          <w:bCs/>
          <w:i/>
          <w:sz w:val="18"/>
          <w:szCs w:val="18"/>
        </w:rPr>
      </w:pPr>
      <w:r w:rsidRPr="00A36B24">
        <w:rPr>
          <w:rFonts w:ascii="Calibri" w:hAnsi="Calibri" w:cs="Calibri"/>
          <w:b/>
          <w:bCs/>
          <w:sz w:val="18"/>
          <w:szCs w:val="18"/>
        </w:rPr>
        <w:t xml:space="preserve"> </w:t>
      </w:r>
      <w:r w:rsidRPr="00A36B24">
        <w:rPr>
          <w:rFonts w:ascii="Calibri" w:hAnsi="Calibri" w:cs="Calibri"/>
          <w:b/>
          <w:bCs/>
          <w:i/>
          <w:sz w:val="18"/>
          <w:szCs w:val="18"/>
        </w:rPr>
        <w:t>V prípade, ak uchádzač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navýšenú o aktuálne platnú sadzbu DPH. V prípade, ak uchádzač nie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rovnakú sumu ako uviedol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V prípade, ak je uchádzač zahraničnou osobou, uvedie v stĺpci „</w:t>
      </w:r>
      <w:r w:rsidRPr="00A36B24">
        <w:rPr>
          <w:rFonts w:ascii="Calibri" w:hAnsi="Calibri" w:cs="Calibri"/>
          <w:b/>
          <w:bCs/>
          <w:sz w:val="18"/>
          <w:szCs w:val="18"/>
          <w:lang w:eastAsia="en-US"/>
        </w:rPr>
        <w:t xml:space="preserve">Celková 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(bez DPH platnej v krajine sídla uchádzača) navýšenú o aktuálne platnú sadzbu DPH v SR (DPH odvádza v prípade úspešnosti jeho ponuky verejný obstarávateľ).</w:t>
      </w:r>
    </w:p>
    <w:p w14:paraId="09B81395" w14:textId="77777777" w:rsidR="00A36B24" w:rsidRPr="00A36B24" w:rsidRDefault="00A36B24" w:rsidP="00A36B24">
      <w:pPr>
        <w:tabs>
          <w:tab w:val="num" w:pos="2280"/>
        </w:tabs>
        <w:autoSpaceDE w:val="0"/>
        <w:autoSpaceDN w:val="0"/>
        <w:adjustRightInd w:val="0"/>
        <w:jc w:val="both"/>
        <w:rPr>
          <w:rFonts w:ascii="Calibri" w:hAnsi="Calibri" w:cs="Calibri"/>
          <w:b/>
          <w:bCs/>
          <w:i/>
          <w:sz w:val="18"/>
          <w:szCs w:val="18"/>
        </w:rPr>
      </w:pPr>
    </w:p>
    <w:p w14:paraId="7E45E93A" w14:textId="77777777" w:rsidR="00A36B24" w:rsidRPr="00A36B24" w:rsidRDefault="00A36B24" w:rsidP="00A36B24">
      <w:pPr>
        <w:pStyle w:val="Bulletslevel1"/>
        <w:ind w:left="0" w:firstLine="0"/>
        <w:rPr>
          <w:rFonts w:ascii="Calibri" w:hAnsi="Calibri" w:cs="Calibri"/>
          <w:b/>
          <w:i/>
          <w:sz w:val="20"/>
          <w:lang w:val="sk-SK"/>
        </w:rPr>
      </w:pPr>
      <w:r w:rsidRPr="00A36B24">
        <w:rPr>
          <w:rFonts w:ascii="Calibri" w:hAnsi="Calibri" w:cs="Calibri"/>
          <w:b/>
          <w:sz w:val="20"/>
          <w:lang w:val="sk-SK"/>
        </w:rPr>
        <w:t>Uchádzač vyhlasuje, že * JE / NIE JE platiteľom DPH (uchádzač zakrúžkuje relevantný údaj).</w:t>
      </w:r>
    </w:p>
    <w:p w14:paraId="5B116422" w14:textId="77777777" w:rsidR="00A36B24" w:rsidRPr="00A36B24" w:rsidRDefault="00A36B24" w:rsidP="00A36B24">
      <w:pPr>
        <w:rPr>
          <w:rFonts w:ascii="Calibri" w:hAnsi="Calibri" w:cs="Calibri"/>
          <w:b/>
          <w:sz w:val="20"/>
          <w:szCs w:val="20"/>
        </w:rPr>
      </w:pPr>
    </w:p>
    <w:p w14:paraId="453B552D" w14:textId="77777777" w:rsidR="00A36B24" w:rsidRPr="00A36B24" w:rsidRDefault="00A36B24" w:rsidP="00A36B24">
      <w:pPr>
        <w:jc w:val="both"/>
        <w:rPr>
          <w:rFonts w:ascii="Calibri" w:hAnsi="Calibri" w:cs="Calibri"/>
          <w:b/>
          <w:sz w:val="20"/>
          <w:szCs w:val="20"/>
        </w:rPr>
      </w:pPr>
      <w:r w:rsidRPr="00A36B24">
        <w:rPr>
          <w:rFonts w:ascii="Calibri" w:hAnsi="Calibri" w:cs="Calibri"/>
          <w:b/>
          <w:sz w:val="20"/>
          <w:szCs w:val="20"/>
        </w:rPr>
        <w:t>Ako uchádzač týmto čestne vyhlasujem, že uvedený návrh na plnenie stanoveného kritéria je v súlade s predloženou ponukou a jej prílohami.</w:t>
      </w:r>
    </w:p>
    <w:p w14:paraId="103F7D9C" w14:textId="77777777" w:rsidR="00A36B24" w:rsidRPr="00A36B24" w:rsidRDefault="00A36B24" w:rsidP="00A36B24">
      <w:pPr>
        <w:rPr>
          <w:rFonts w:ascii="Calibri" w:hAnsi="Calibri" w:cs="Calibri"/>
          <w:sz w:val="20"/>
          <w:szCs w:val="20"/>
        </w:rPr>
      </w:pPr>
    </w:p>
    <w:p w14:paraId="6EC2907A" w14:textId="77777777" w:rsidR="00A36B24" w:rsidRPr="00A36B24" w:rsidRDefault="00A36B24" w:rsidP="00A36B24">
      <w:pPr>
        <w:rPr>
          <w:rFonts w:ascii="Calibri" w:hAnsi="Calibri" w:cs="Calibri"/>
          <w:sz w:val="20"/>
          <w:szCs w:val="20"/>
        </w:rPr>
      </w:pPr>
    </w:p>
    <w:p w14:paraId="392D8B1C" w14:textId="77777777" w:rsidR="00A36B24" w:rsidRPr="00A36B24" w:rsidRDefault="00A36B24" w:rsidP="00A36B24">
      <w:pPr>
        <w:rPr>
          <w:rFonts w:ascii="Calibri" w:hAnsi="Calibri" w:cs="Calibri"/>
          <w:sz w:val="20"/>
          <w:szCs w:val="20"/>
        </w:rPr>
      </w:pPr>
    </w:p>
    <w:p w14:paraId="233E9581" w14:textId="77777777" w:rsidR="00A36B24" w:rsidRPr="00A36B24" w:rsidRDefault="00A36B24" w:rsidP="00A36B24">
      <w:pPr>
        <w:rPr>
          <w:rFonts w:ascii="Calibri" w:hAnsi="Calibri" w:cs="Calibri"/>
          <w:sz w:val="20"/>
          <w:szCs w:val="20"/>
        </w:rPr>
      </w:pPr>
    </w:p>
    <w:p w14:paraId="32FA31A8" w14:textId="77777777" w:rsidR="00A36B24" w:rsidRPr="00A36B24" w:rsidRDefault="00A36B24" w:rsidP="00A36B24">
      <w:pPr>
        <w:rPr>
          <w:rFonts w:ascii="Calibri" w:hAnsi="Calibri" w:cs="Calibri"/>
          <w:sz w:val="20"/>
          <w:szCs w:val="20"/>
        </w:rPr>
      </w:pPr>
    </w:p>
    <w:p w14:paraId="434FD1EC" w14:textId="77777777" w:rsidR="00A36B24" w:rsidRPr="00A36B24" w:rsidRDefault="00A36B24" w:rsidP="00A36B24">
      <w:pPr>
        <w:rPr>
          <w:rFonts w:ascii="Calibri" w:hAnsi="Calibri" w:cs="Calibri"/>
          <w:sz w:val="20"/>
          <w:szCs w:val="20"/>
        </w:rPr>
      </w:pPr>
    </w:p>
    <w:p w14:paraId="6835270B" w14:textId="77777777" w:rsidR="00A36B24" w:rsidRPr="00A36B24" w:rsidRDefault="00A36B24" w:rsidP="00A36B24">
      <w:pPr>
        <w:rPr>
          <w:rFonts w:ascii="Calibri" w:hAnsi="Calibri" w:cs="Calibri"/>
          <w:sz w:val="20"/>
          <w:szCs w:val="20"/>
        </w:rPr>
      </w:pPr>
    </w:p>
    <w:p w14:paraId="434F71AF" w14:textId="77777777" w:rsidR="00A36B24" w:rsidRPr="00A36B24" w:rsidRDefault="00A36B24" w:rsidP="00A36B24">
      <w:pPr>
        <w:rPr>
          <w:rFonts w:ascii="Calibri" w:hAnsi="Calibri" w:cs="Calibri"/>
          <w:sz w:val="20"/>
          <w:szCs w:val="20"/>
        </w:rPr>
      </w:pPr>
    </w:p>
    <w:p w14:paraId="59C92129" w14:textId="77777777" w:rsidR="00A36B24" w:rsidRPr="00A36B24" w:rsidRDefault="00A36B24" w:rsidP="00A36B24">
      <w:pPr>
        <w:rPr>
          <w:rFonts w:ascii="Calibri" w:hAnsi="Calibri" w:cs="Calibri"/>
          <w:sz w:val="20"/>
          <w:szCs w:val="20"/>
        </w:rPr>
      </w:pPr>
    </w:p>
    <w:p w14:paraId="140A12E4" w14:textId="77777777" w:rsidR="00A36B24" w:rsidRPr="00A36B24" w:rsidRDefault="00A36B24" w:rsidP="00A36B24">
      <w:pPr>
        <w:rPr>
          <w:rFonts w:ascii="Calibri" w:hAnsi="Calibri" w:cs="Calibri"/>
          <w:sz w:val="20"/>
          <w:szCs w:val="20"/>
        </w:rPr>
      </w:pPr>
      <w:r w:rsidRPr="00A36B24">
        <w:rPr>
          <w:rFonts w:ascii="Calibri" w:hAnsi="Calibri" w:cs="Calibri"/>
          <w:sz w:val="20"/>
          <w:szCs w:val="20"/>
          <w:highlight w:val="yellow"/>
        </w:rPr>
        <w:t>V ...............................dňa.........................</w:t>
      </w:r>
      <w:r w:rsidRPr="00A36B24">
        <w:rPr>
          <w:rFonts w:ascii="Calibri" w:hAnsi="Calibri" w:cs="Calibri"/>
          <w:sz w:val="20"/>
          <w:szCs w:val="20"/>
        </w:rPr>
        <w:tab/>
        <w:t xml:space="preserve">      </w:t>
      </w:r>
      <w:r w:rsidRPr="00A36B24">
        <w:rPr>
          <w:rFonts w:ascii="Calibri" w:hAnsi="Calibri" w:cs="Calibri"/>
          <w:sz w:val="20"/>
          <w:szCs w:val="20"/>
        </w:rPr>
        <w:tab/>
      </w:r>
      <w:r w:rsidRPr="00A36B24">
        <w:rPr>
          <w:rFonts w:ascii="Calibri" w:hAnsi="Calibri" w:cs="Calibri"/>
          <w:sz w:val="20"/>
          <w:szCs w:val="20"/>
          <w:highlight w:val="yellow"/>
        </w:rPr>
        <w:t>......................................................................................</w:t>
      </w:r>
    </w:p>
    <w:p w14:paraId="61836501" w14:textId="77777777" w:rsidR="00A36B24" w:rsidRPr="00A36B24" w:rsidRDefault="00A36B24" w:rsidP="00A36B24">
      <w:pPr>
        <w:rPr>
          <w:rFonts w:ascii="Calibri" w:hAnsi="Calibri" w:cs="Calibri"/>
          <w:sz w:val="20"/>
          <w:szCs w:val="20"/>
        </w:rPr>
      </w:pP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Potvrdenie štatutárnym orgánom uchádzača:</w:t>
      </w:r>
    </w:p>
    <w:p w14:paraId="08C6CFB4" w14:textId="77777777" w:rsidR="00A36B24" w:rsidRPr="00A36B24" w:rsidRDefault="00A36B24" w:rsidP="00A36B24">
      <w:pPr>
        <w:ind w:left="3545" w:firstLine="709"/>
        <w:rPr>
          <w:rFonts w:ascii="Calibri" w:hAnsi="Calibri" w:cs="Calibri"/>
          <w:sz w:val="20"/>
          <w:szCs w:val="20"/>
        </w:rPr>
      </w:pPr>
      <w:r w:rsidRPr="00A36B24">
        <w:rPr>
          <w:rFonts w:ascii="Calibri" w:hAnsi="Calibri" w:cs="Calibri"/>
          <w:sz w:val="20"/>
          <w:szCs w:val="20"/>
        </w:rPr>
        <w:t>titul, meno, priezvisko, funkcia, podpis, pečiatka</w:t>
      </w:r>
      <w:r w:rsidRPr="00A36B24">
        <w:rPr>
          <w:rFonts w:ascii="Calibri" w:hAnsi="Calibri" w:cs="Calibri"/>
          <w:sz w:val="20"/>
          <w:szCs w:val="20"/>
        </w:rPr>
        <w:tab/>
      </w:r>
    </w:p>
    <w:p w14:paraId="4E1AD4ED"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p>
    <w:p w14:paraId="76676C33"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r w:rsidRPr="00A36B24">
        <w:rPr>
          <w:rFonts w:ascii="Calibri" w:hAnsi="Calibri" w:cs="Calibri"/>
          <w:i/>
          <w:sz w:val="16"/>
          <w:szCs w:val="16"/>
        </w:rPr>
        <w:t>Poznámka:</w:t>
      </w:r>
    </w:p>
    <w:p w14:paraId="78AED423"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dátum musí byť aktuálny vo vzťahu ku dňu uplynutia lehoty na predkladanie ponúk,</w:t>
      </w:r>
    </w:p>
    <w:p w14:paraId="4AA77FCE"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 xml:space="preserve">návrh uchádzača na plnenie kritérií musí byť v zmysle SP </w:t>
      </w:r>
      <w:r w:rsidRPr="00A36B24">
        <w:rPr>
          <w:rFonts w:ascii="Calibri" w:hAnsi="Calibri" w:cs="Calibri"/>
          <w:i/>
          <w:sz w:val="16"/>
          <w:szCs w:val="16"/>
          <w:u w:val="single"/>
        </w:rPr>
        <w:t>vložený do systému JOSEPHINE vo formáte .</w:t>
      </w:r>
      <w:proofErr w:type="spellStart"/>
      <w:r w:rsidRPr="00A36B24">
        <w:rPr>
          <w:rFonts w:ascii="Calibri" w:hAnsi="Calibri" w:cs="Calibri"/>
          <w:i/>
          <w:sz w:val="16"/>
          <w:szCs w:val="16"/>
          <w:u w:val="single"/>
        </w:rPr>
        <w:t>doc</w:t>
      </w:r>
      <w:proofErr w:type="spellEnd"/>
      <w:r w:rsidRPr="00A36B24">
        <w:rPr>
          <w:rFonts w:ascii="Calibri" w:hAnsi="Calibri" w:cs="Calibri"/>
          <w:i/>
          <w:sz w:val="16"/>
          <w:szCs w:val="16"/>
          <w:u w:val="single"/>
        </w:rPr>
        <w:t xml:space="preserve">/x  a vo formáte </w:t>
      </w:r>
    </w:p>
    <w:p w14:paraId="660D4D68" w14:textId="0FEE7913" w:rsidR="00A36B24" w:rsidRPr="00A36B24" w:rsidRDefault="00A36B24" w:rsidP="00A36B24">
      <w:pPr>
        <w:pStyle w:val="Odsekzoznamu"/>
        <w:spacing w:line="264" w:lineRule="auto"/>
        <w:ind w:left="0" w:firstLine="708"/>
        <w:rPr>
          <w:rFonts w:ascii="Calibri" w:hAnsi="Calibri" w:cs="Calibri"/>
          <w:i/>
          <w:sz w:val="16"/>
          <w:szCs w:val="16"/>
        </w:rPr>
      </w:pPr>
      <w:r w:rsidRPr="00A36B24">
        <w:rPr>
          <w:rFonts w:ascii="Calibri" w:hAnsi="Calibri" w:cs="Calibri"/>
          <w:i/>
          <w:sz w:val="16"/>
          <w:szCs w:val="16"/>
          <w:u w:val="single"/>
        </w:rPr>
        <w:t>.</w:t>
      </w:r>
      <w:proofErr w:type="spellStart"/>
      <w:r w:rsidRPr="00A36B24">
        <w:rPr>
          <w:rFonts w:ascii="Calibri" w:hAnsi="Calibri" w:cs="Calibri"/>
          <w:i/>
          <w:sz w:val="16"/>
          <w:szCs w:val="16"/>
          <w:u w:val="single"/>
        </w:rPr>
        <w:t>pdf</w:t>
      </w:r>
      <w:proofErr w:type="spellEnd"/>
      <w:r w:rsidRPr="00A36B24">
        <w:rPr>
          <w:rFonts w:ascii="Calibri" w:hAnsi="Calibri" w:cs="Calibri"/>
          <w:i/>
          <w:sz w:val="16"/>
          <w:szCs w:val="16"/>
        </w:rPr>
        <w:t>“,</w:t>
      </w:r>
    </w:p>
    <w:p w14:paraId="7E88F455" w14:textId="4CA9249D" w:rsidR="00F93493"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uchádzač zaokrúhli svoje návrhy v zmysle matematických pravidiel na 2 desatinné miesta.</w:t>
      </w:r>
    </w:p>
    <w:sectPr w:rsidR="00F93493" w:rsidRPr="00A36B24" w:rsidSect="00A36B24">
      <w:headerReference w:type="default" r:id="rId22"/>
      <w:footerReference w:type="default" r:id="rId23"/>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617D" w14:textId="77777777" w:rsidR="00A36B24" w:rsidRDefault="00A36B24" w:rsidP="00A36B24">
      <w:r>
        <w:separator/>
      </w:r>
    </w:p>
  </w:endnote>
  <w:endnote w:type="continuationSeparator" w:id="0">
    <w:p w14:paraId="53B84931" w14:textId="77777777" w:rsidR="00A36B24" w:rsidRDefault="00A36B24" w:rsidP="00A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5FD9BD94" w14:textId="77777777" w:rsidR="006E2968" w:rsidRPr="0032309D" w:rsidRDefault="006E2968" w:rsidP="008A0864">
            <w:pPr>
              <w:pStyle w:val="Pta"/>
              <w:rPr>
                <w:rFonts w:ascii="Cambria" w:hAnsi="Cambria" w:cs="Cambria"/>
                <w:sz w:val="12"/>
                <w:szCs w:val="12"/>
              </w:rPr>
            </w:pPr>
          </w:p>
          <w:p w14:paraId="3F4ABB05" w14:textId="77777777" w:rsidR="006E2968" w:rsidRDefault="006E2968">
            <w:pPr>
              <w:pStyle w:val="Pta"/>
              <w:rPr>
                <w:rFonts w:asciiTheme="minorHAnsi" w:hAnsiTheme="minorHAnsi" w:cstheme="minorHAnsi"/>
                <w:b/>
                <w:bCs/>
                <w:sz w:val="16"/>
                <w:szCs w:val="16"/>
              </w:rPr>
            </w:pPr>
          </w:p>
          <w:p w14:paraId="30F58A01" w14:textId="77777777" w:rsidR="006E2968" w:rsidRPr="0032309D" w:rsidRDefault="006E2968"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265A7ACF" w14:textId="77777777" w:rsidR="006E2968" w:rsidRPr="0032309D" w:rsidRDefault="006E2968"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2E56F80F" wp14:editId="59773555">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95084"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782616CF" w14:textId="77777777" w:rsidR="006E2968" w:rsidRPr="00A36B24" w:rsidRDefault="006E2968" w:rsidP="00F52FCD">
            <w:pPr>
              <w:pStyle w:val="Pta"/>
              <w:rPr>
                <w:rFonts w:ascii="Calibri" w:hAnsi="Calibri" w:cs="Calibri"/>
                <w:sz w:val="16"/>
                <w:szCs w:val="16"/>
              </w:rPr>
            </w:pPr>
            <w:r w:rsidRPr="00A36B24">
              <w:rPr>
                <w:rFonts w:ascii="Calibri" w:hAnsi="Calibri" w:cs="Calibri"/>
                <w:sz w:val="16"/>
                <w:szCs w:val="16"/>
              </w:rPr>
              <w:t>Súťažné podklady:</w:t>
            </w:r>
          </w:p>
          <w:p w14:paraId="4AD12E9C" w14:textId="77777777" w:rsidR="00A46A60" w:rsidRPr="00A36B24" w:rsidRDefault="00A46A60" w:rsidP="00A46A60">
            <w:pPr>
              <w:rPr>
                <w:rFonts w:ascii="Calibri" w:hAnsi="Calibri" w:cs="Calibri"/>
                <w:b/>
                <w:bCs/>
                <w:color w:val="242424"/>
                <w:sz w:val="16"/>
                <w:szCs w:val="16"/>
                <w:shd w:val="clear" w:color="auto" w:fill="FFFFFF"/>
              </w:rPr>
            </w:pPr>
            <w:r w:rsidRPr="00A36B24">
              <w:rPr>
                <w:rFonts w:ascii="Calibri" w:hAnsi="Calibri" w:cs="Calibri"/>
                <w:b/>
                <w:bCs/>
                <w:color w:val="242424"/>
                <w:sz w:val="16"/>
                <w:szCs w:val="16"/>
                <w:shd w:val="clear" w:color="auto" w:fill="FFFFFF"/>
              </w:rPr>
              <w:t xml:space="preserve">Zabezpečenie stravovania pre žiakov Strednej </w:t>
            </w:r>
            <w:r>
              <w:rPr>
                <w:rFonts w:ascii="Calibri" w:hAnsi="Calibri" w:cs="Calibri"/>
                <w:b/>
                <w:bCs/>
                <w:color w:val="242424"/>
                <w:sz w:val="16"/>
                <w:szCs w:val="16"/>
                <w:shd w:val="clear" w:color="auto" w:fill="FFFFFF"/>
              </w:rPr>
              <w:t>odbornej</w:t>
            </w:r>
            <w:r w:rsidRPr="00A36B24">
              <w:rPr>
                <w:rFonts w:ascii="Calibri" w:hAnsi="Calibri" w:cs="Calibri"/>
                <w:b/>
                <w:bCs/>
                <w:color w:val="242424"/>
                <w:sz w:val="16"/>
                <w:szCs w:val="16"/>
                <w:shd w:val="clear" w:color="auto" w:fill="FFFFFF"/>
              </w:rPr>
              <w:t xml:space="preserve"> školy, </w:t>
            </w:r>
            <w:r>
              <w:rPr>
                <w:rFonts w:ascii="Calibri" w:hAnsi="Calibri" w:cs="Calibri"/>
                <w:b/>
                <w:bCs/>
                <w:color w:val="242424"/>
                <w:sz w:val="16"/>
                <w:szCs w:val="16"/>
                <w:shd w:val="clear" w:color="auto" w:fill="FFFFFF"/>
              </w:rPr>
              <w:t>Jesenského 903</w:t>
            </w:r>
            <w:r w:rsidRPr="00A36B24">
              <w:rPr>
                <w:rFonts w:ascii="Calibri" w:hAnsi="Calibri" w:cs="Calibri"/>
                <w:b/>
                <w:bCs/>
                <w:color w:val="242424"/>
                <w:sz w:val="16"/>
                <w:szCs w:val="16"/>
                <w:shd w:val="clear" w:color="auto" w:fill="FFFFFF"/>
              </w:rPr>
              <w:t xml:space="preserve">, </w:t>
            </w:r>
            <w:r>
              <w:rPr>
                <w:rFonts w:ascii="Calibri" w:hAnsi="Calibri" w:cs="Calibri"/>
                <w:b/>
                <w:bCs/>
                <w:color w:val="242424"/>
                <w:sz w:val="16"/>
                <w:szCs w:val="16"/>
                <w:shd w:val="clear" w:color="auto" w:fill="FFFFFF"/>
              </w:rPr>
              <w:t>980 61 Tisovec</w:t>
            </w:r>
          </w:p>
          <w:p w14:paraId="6236A9FE" w14:textId="77777777" w:rsidR="006E2968" w:rsidRPr="00A36B24" w:rsidRDefault="006E2968" w:rsidP="00682C45">
            <w:pPr>
              <w:rPr>
                <w:rFonts w:ascii="Calibri" w:hAnsi="Calibri" w:cs="Calibri"/>
                <w:b/>
                <w:bCs/>
                <w:color w:val="242424"/>
                <w:sz w:val="18"/>
                <w:szCs w:val="18"/>
                <w:shd w:val="clear" w:color="auto" w:fill="FFFFFF"/>
              </w:rPr>
            </w:pPr>
          </w:p>
          <w:p w14:paraId="662459D3" w14:textId="77777777" w:rsidR="006E2968" w:rsidRPr="0021492A" w:rsidRDefault="006E2968" w:rsidP="00452DAA">
            <w:pPr>
              <w:ind w:left="709" w:firstLine="709"/>
              <w:rPr>
                <w:rFonts w:asciiTheme="minorHAnsi" w:hAnsiTheme="minorHAnsi" w:cstheme="minorHAnsi"/>
                <w:b/>
                <w:bCs/>
                <w:color w:val="242424"/>
                <w:sz w:val="16"/>
                <w:szCs w:val="16"/>
                <w:shd w:val="clear" w:color="auto" w:fill="FFFFFF"/>
              </w:rPr>
            </w:pPr>
            <w:r w:rsidRPr="00682C45">
              <w:rPr>
                <w:rFonts w:asciiTheme="minorHAnsi" w:hAnsiTheme="minorHAnsi" w:cstheme="minorHAnsi"/>
                <w:b/>
                <w:bCs/>
                <w:color w:val="242424"/>
                <w:sz w:val="16"/>
                <w:szCs w:val="16"/>
                <w:shd w:val="clear" w:color="auto" w:fill="FFFFFF"/>
              </w:rPr>
              <w:t xml:space="preserve"> </w:t>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t xml:space="preserve">  </w:t>
            </w:r>
            <w:r w:rsidRPr="00682C45">
              <w:rPr>
                <w:rFonts w:asciiTheme="minorHAnsi" w:hAnsiTheme="minorHAnsi" w:cstheme="minorHAnsi"/>
                <w:sz w:val="16"/>
                <w:szCs w:val="16"/>
              </w:rPr>
              <w:t xml:space="preserve">Strana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PAGE</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r w:rsidRPr="00682C45">
              <w:rPr>
                <w:rFonts w:asciiTheme="minorHAnsi" w:hAnsiTheme="minorHAnsi" w:cstheme="minorHAnsi"/>
                <w:sz w:val="16"/>
                <w:szCs w:val="16"/>
              </w:rPr>
              <w:t xml:space="preserve"> z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NUMPAGES</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DE23" w14:textId="77777777" w:rsidR="006E2968" w:rsidRDefault="006E2968"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5408" behindDoc="0" locked="0" layoutInCell="1" allowOverlap="1" wp14:anchorId="4D45EE92" wp14:editId="0EDE3813">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2454A3" id="Rovná spojnica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2AE7DE7A" w14:textId="77777777" w:rsidR="006E2968" w:rsidRPr="001E6515" w:rsidRDefault="006E2968" w:rsidP="00B930AC">
    <w:pPr>
      <w:pStyle w:val="Pta"/>
      <w:rPr>
        <w:rFonts w:ascii="Calibri" w:hAnsi="Calibri" w:cs="Calibri"/>
        <w:sz w:val="16"/>
        <w:szCs w:val="16"/>
      </w:rPr>
    </w:pPr>
    <w:r w:rsidRPr="001E6515">
      <w:rPr>
        <w:rFonts w:ascii="Calibri" w:hAnsi="Calibri" w:cs="Calibri"/>
        <w:sz w:val="16"/>
        <w:szCs w:val="16"/>
      </w:rPr>
      <w:t>Súťažné podklady:</w:t>
    </w:r>
  </w:p>
  <w:p w14:paraId="16F513EE" w14:textId="77777777" w:rsidR="00A46A60" w:rsidRPr="00A36B24" w:rsidRDefault="00A46A60" w:rsidP="00A46A60">
    <w:pPr>
      <w:rPr>
        <w:rFonts w:ascii="Calibri" w:hAnsi="Calibri" w:cs="Calibri"/>
        <w:b/>
        <w:bCs/>
        <w:color w:val="242424"/>
        <w:sz w:val="16"/>
        <w:szCs w:val="16"/>
        <w:shd w:val="clear" w:color="auto" w:fill="FFFFFF"/>
      </w:rPr>
    </w:pPr>
    <w:r w:rsidRPr="00A36B24">
      <w:rPr>
        <w:rFonts w:ascii="Calibri" w:hAnsi="Calibri" w:cs="Calibri"/>
        <w:b/>
        <w:bCs/>
        <w:color w:val="242424"/>
        <w:sz w:val="16"/>
        <w:szCs w:val="16"/>
        <w:shd w:val="clear" w:color="auto" w:fill="FFFFFF"/>
      </w:rPr>
      <w:t xml:space="preserve">Zabezpečenie stravovania pre žiakov Strednej </w:t>
    </w:r>
    <w:r>
      <w:rPr>
        <w:rFonts w:ascii="Calibri" w:hAnsi="Calibri" w:cs="Calibri"/>
        <w:b/>
        <w:bCs/>
        <w:color w:val="242424"/>
        <w:sz w:val="16"/>
        <w:szCs w:val="16"/>
        <w:shd w:val="clear" w:color="auto" w:fill="FFFFFF"/>
      </w:rPr>
      <w:t>odbornej</w:t>
    </w:r>
    <w:r w:rsidRPr="00A36B24">
      <w:rPr>
        <w:rFonts w:ascii="Calibri" w:hAnsi="Calibri" w:cs="Calibri"/>
        <w:b/>
        <w:bCs/>
        <w:color w:val="242424"/>
        <w:sz w:val="16"/>
        <w:szCs w:val="16"/>
        <w:shd w:val="clear" w:color="auto" w:fill="FFFFFF"/>
      </w:rPr>
      <w:t xml:space="preserve"> školy, </w:t>
    </w:r>
    <w:r>
      <w:rPr>
        <w:rFonts w:ascii="Calibri" w:hAnsi="Calibri" w:cs="Calibri"/>
        <w:b/>
        <w:bCs/>
        <w:color w:val="242424"/>
        <w:sz w:val="16"/>
        <w:szCs w:val="16"/>
        <w:shd w:val="clear" w:color="auto" w:fill="FFFFFF"/>
      </w:rPr>
      <w:t>Jesenského 903</w:t>
    </w:r>
    <w:r w:rsidRPr="00A36B24">
      <w:rPr>
        <w:rFonts w:ascii="Calibri" w:hAnsi="Calibri" w:cs="Calibri"/>
        <w:b/>
        <w:bCs/>
        <w:color w:val="242424"/>
        <w:sz w:val="16"/>
        <w:szCs w:val="16"/>
        <w:shd w:val="clear" w:color="auto" w:fill="FFFFFF"/>
      </w:rPr>
      <w:t xml:space="preserve">, </w:t>
    </w:r>
    <w:r>
      <w:rPr>
        <w:rFonts w:ascii="Calibri" w:hAnsi="Calibri" w:cs="Calibri"/>
        <w:b/>
        <w:bCs/>
        <w:color w:val="242424"/>
        <w:sz w:val="16"/>
        <w:szCs w:val="16"/>
        <w:shd w:val="clear" w:color="auto" w:fill="FFFFFF"/>
      </w:rPr>
      <w:t>980 61 Tisovec</w:t>
    </w:r>
  </w:p>
  <w:p w14:paraId="109915AA" w14:textId="77777777" w:rsidR="006E2968" w:rsidRPr="00682C45" w:rsidRDefault="006E2968" w:rsidP="00BB3795">
    <w:pPr>
      <w:rPr>
        <w:rFonts w:asciiTheme="minorHAnsi" w:hAnsiTheme="minorHAnsi" w:cstheme="minorHAnsi"/>
        <w:b/>
        <w:bCs/>
        <w:color w:val="242424"/>
        <w:sz w:val="18"/>
        <w:szCs w:val="18"/>
        <w:shd w:val="clear" w:color="auto" w:fill="FFFFFF"/>
      </w:rPr>
    </w:pPr>
  </w:p>
  <w:p w14:paraId="5BE0C4A4" w14:textId="77777777" w:rsidR="006E2968" w:rsidRDefault="006E2968" w:rsidP="00B930AC">
    <w:pPr>
      <w:pStyle w:val="Pta"/>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24</w:t>
    </w:r>
    <w:r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0B89" w14:textId="77777777" w:rsidR="006E2968" w:rsidRPr="00503820" w:rsidRDefault="006E2968"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4B37" w14:textId="77777777" w:rsidR="00A36B24" w:rsidRDefault="00A36B24" w:rsidP="00A36B24">
      <w:r>
        <w:separator/>
      </w:r>
    </w:p>
  </w:footnote>
  <w:footnote w:type="continuationSeparator" w:id="0">
    <w:p w14:paraId="7747F80A" w14:textId="77777777" w:rsidR="00A36B24" w:rsidRDefault="00A36B24" w:rsidP="00A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4790" w14:textId="77777777" w:rsidR="006E2968" w:rsidRDefault="006E2968" w:rsidP="009540F1">
    <w:pPr>
      <w:pStyle w:val="Hlavika"/>
      <w:tabs>
        <w:tab w:val="right" w:pos="9354"/>
      </w:tabs>
    </w:pPr>
    <w:r>
      <w:rPr>
        <w:noProof/>
      </w:rPr>
      <mc:AlternateContent>
        <mc:Choice Requires="wps">
          <w:drawing>
            <wp:anchor distT="0" distB="0" distL="114300" distR="114300" simplePos="0" relativeHeight="251660288" behindDoc="0" locked="0" layoutInCell="1" allowOverlap="1" wp14:anchorId="5927D3FA" wp14:editId="7A4C847B">
              <wp:simplePos x="0" y="0"/>
              <wp:positionH relativeFrom="column">
                <wp:posOffset>490855</wp:posOffset>
              </wp:positionH>
              <wp:positionV relativeFrom="paragraph">
                <wp:posOffset>128905</wp:posOffset>
              </wp:positionV>
              <wp:extent cx="2499360" cy="45719"/>
              <wp:effectExtent l="0" t="19050" r="0" b="12065"/>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45719"/>
                      </a:xfrm>
                      <a:prstGeom prst="rect">
                        <a:avLst/>
                      </a:prstGeom>
                      <a:noFill/>
                      <a:ln>
                        <a:noFill/>
                        <a:prstDash/>
                      </a:ln>
                    </wps:spPr>
                    <wps:txbx>
                      <w:txbxContent>
                        <w:p w14:paraId="186A6878" w14:textId="2C612D7D" w:rsidR="006E2968" w:rsidRPr="00A36B24" w:rsidRDefault="006E2968" w:rsidP="00A36B24"/>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927D3FA" id="_x0000_t202" coordsize="21600,21600" o:spt="202" path="m,l,21600r21600,l21600,xe">
              <v:stroke joinstyle="miter"/>
              <v:path gradientshapeok="t" o:connecttype="rect"/>
            </v:shapetype>
            <v:shape id="Textové pole 8" o:spid="_x0000_s1026" type="#_x0000_t202" style="position:absolute;margin-left:38.65pt;margin-top:10.15pt;width:19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" filled="f" stroked="f">
              <v:textbox>
                <w:txbxContent>
                  <w:p w14:paraId="186A6878" w14:textId="2C612D7D" w:rsidR="006E2968" w:rsidRPr="00A36B24" w:rsidRDefault="006E2968" w:rsidP="00A36B24"/>
                </w:txbxContent>
              </v:textbox>
            </v:shape>
          </w:pict>
        </mc:Fallback>
      </mc:AlternateContent>
    </w:r>
  </w:p>
  <w:p w14:paraId="62BBEDF0" w14:textId="77777777" w:rsidR="006E2968" w:rsidRDefault="006E296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F1DC" w14:textId="77777777" w:rsidR="006E2968" w:rsidRDefault="006E2968" w:rsidP="00513614">
    <w:pPr>
      <w:pStyle w:val="Hlavika"/>
      <w:tabs>
        <w:tab w:val="right" w:pos="9354"/>
      </w:tabs>
    </w:pPr>
  </w:p>
  <w:p w14:paraId="370F613C" w14:textId="77777777" w:rsidR="006E2968" w:rsidRDefault="006E2968" w:rsidP="00513614">
    <w:pPr>
      <w:pStyle w:val="Hlavika"/>
      <w:tabs>
        <w:tab w:val="right" w:pos="9354"/>
      </w:tabs>
    </w:pPr>
    <w:r>
      <w:rPr>
        <w:rFonts w:ascii="Calibri" w:hAnsi="Calibri"/>
        <w:noProof/>
        <w:sz w:val="22"/>
        <w:szCs w:val="22"/>
      </w:rPr>
      <mc:AlternateContent>
        <mc:Choice Requires="wps">
          <w:drawing>
            <wp:anchor distT="0" distB="0" distL="114300" distR="114300" simplePos="0" relativeHeight="251666432" behindDoc="0" locked="0" layoutInCell="1" allowOverlap="1" wp14:anchorId="2CD8320A" wp14:editId="7D046B31">
              <wp:simplePos x="0" y="0"/>
              <wp:positionH relativeFrom="column">
                <wp:posOffset>481330</wp:posOffset>
              </wp:positionH>
              <wp:positionV relativeFrom="paragraph">
                <wp:posOffset>134620</wp:posOffset>
              </wp:positionV>
              <wp:extent cx="2686050"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686050" cy="573405"/>
                      </a:xfrm>
                      <a:prstGeom prst="rect">
                        <a:avLst/>
                      </a:prstGeom>
                      <a:noFill/>
                      <a:ln>
                        <a:noFill/>
                        <a:prstDash/>
                      </a:ln>
                    </wps:spPr>
                    <wps:txb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CD8320A" id="_x0000_t202" coordsize="21600,21600" o:spt="202" path="m,l,21600r21600,l21600,xe">
              <v:stroke joinstyle="miter"/>
              <v:path gradientshapeok="t" o:connecttype="rect"/>
            </v:shapetype>
            <v:shape id="_x0000_s1027" type="#_x0000_t202" style="position:absolute;margin-left:37.9pt;margin-top:10.6pt;width:211.5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" filled="f" stroked="f">
              <v:textbo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v:textbox>
            </v:shape>
          </w:pict>
        </mc:Fallback>
      </mc:AlternateContent>
    </w:r>
  </w:p>
  <w:p w14:paraId="64120C3E" w14:textId="38657DA8" w:rsidR="006E2968" w:rsidRDefault="006E2968" w:rsidP="00513614">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67456" behindDoc="0" locked="0" layoutInCell="1" allowOverlap="1" wp14:anchorId="2D913488" wp14:editId="36991774">
          <wp:simplePos x="0" y="0"/>
          <wp:positionH relativeFrom="column">
            <wp:posOffset>8255</wp:posOffset>
          </wp:positionH>
          <wp:positionV relativeFrom="paragraph">
            <wp:posOffset>27305</wp:posOffset>
          </wp:positionV>
          <wp:extent cx="476885" cy="506730"/>
          <wp:effectExtent l="0" t="0" r="0" b="7617"/>
          <wp:wrapTight wrapText="bothSides">
            <wp:wrapPolygon edited="0">
              <wp:start x="0" y="0"/>
              <wp:lineTo x="0" y="21113"/>
              <wp:lineTo x="20708" y="21113"/>
              <wp:lineTo x="20708" y="0"/>
              <wp:lineTo x="0" y="0"/>
            </wp:wrapPolygon>
          </wp:wrapTight>
          <wp:docPr id="521103088" name="Obrázok 521103088"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STREDNÁ </w:t>
    </w:r>
    <w:r w:rsidR="00A46A60">
      <w:rPr>
        <w:rFonts w:ascii="Calibri" w:hAnsi="Calibri" w:cs="Arial"/>
        <w:b/>
        <w:bCs/>
        <w:sz w:val="22"/>
        <w:szCs w:val="22"/>
      </w:rPr>
      <w:t>ODBORNÁ ŠKOLA</w:t>
    </w:r>
    <w:r>
      <w:rPr>
        <w:rFonts w:ascii="Calibri" w:hAnsi="Calibri" w:cs="Arial"/>
        <w:b/>
        <w:bCs/>
        <w:sz w:val="22"/>
        <w:szCs w:val="22"/>
      </w:rPr>
      <w:t xml:space="preserve"> </w:t>
    </w:r>
  </w:p>
  <w:p w14:paraId="236C9160" w14:textId="6A164E79" w:rsidR="006E2968" w:rsidRDefault="00A46A60" w:rsidP="00513614">
    <w:pPr>
      <w:pStyle w:val="Hlavika"/>
      <w:tabs>
        <w:tab w:val="right" w:pos="9354"/>
      </w:tabs>
      <w:jc w:val="right"/>
      <w:rPr>
        <w:rFonts w:ascii="Calibri" w:hAnsi="Calibri" w:cs="Arial"/>
        <w:sz w:val="22"/>
        <w:szCs w:val="22"/>
      </w:rPr>
    </w:pPr>
    <w:r>
      <w:rPr>
        <w:rFonts w:ascii="Calibri" w:hAnsi="Calibri" w:cs="Arial"/>
        <w:sz w:val="22"/>
        <w:szCs w:val="22"/>
      </w:rPr>
      <w:t>Jesenského 903</w:t>
    </w:r>
    <w:r w:rsidR="006E2968">
      <w:rPr>
        <w:rFonts w:ascii="Calibri" w:hAnsi="Calibri" w:cs="Arial"/>
        <w:sz w:val="22"/>
        <w:szCs w:val="22"/>
      </w:rPr>
      <w:t>,</w:t>
    </w:r>
  </w:p>
  <w:p w14:paraId="1711C41A" w14:textId="533B6493" w:rsidR="006E2968" w:rsidRDefault="006E2968" w:rsidP="00513614">
    <w:pPr>
      <w:pStyle w:val="Hlavika"/>
      <w:tabs>
        <w:tab w:val="right" w:pos="9354"/>
      </w:tabs>
      <w:jc w:val="right"/>
    </w:pPr>
    <w:r>
      <w:rPr>
        <w:rFonts w:ascii="Calibri" w:hAnsi="Calibri" w:cs="Arial"/>
        <w:sz w:val="22"/>
        <w:szCs w:val="22"/>
      </w:rPr>
      <w:t>9</w:t>
    </w:r>
    <w:r w:rsidR="00A46A60">
      <w:rPr>
        <w:rFonts w:ascii="Calibri" w:hAnsi="Calibri" w:cs="Arial"/>
        <w:sz w:val="22"/>
        <w:szCs w:val="22"/>
      </w:rPr>
      <w:t>80 61 Tisovec</w:t>
    </w:r>
  </w:p>
  <w:p w14:paraId="1F9CE414" w14:textId="77777777" w:rsidR="006E2968" w:rsidRDefault="006E2968" w:rsidP="00513614">
    <w:pPr>
      <w:pStyle w:val="Hlavika"/>
    </w:pPr>
  </w:p>
  <w:tbl>
    <w:tblPr>
      <w:tblW w:w="9403" w:type="dxa"/>
      <w:tblCellMar>
        <w:left w:w="10" w:type="dxa"/>
        <w:right w:w="10" w:type="dxa"/>
      </w:tblCellMar>
      <w:tblLook w:val="0000" w:firstRow="0" w:lastRow="0" w:firstColumn="0" w:lastColumn="0" w:noHBand="0" w:noVBand="0"/>
    </w:tblPr>
    <w:tblGrid>
      <w:gridCol w:w="9403"/>
    </w:tblGrid>
    <w:tr w:rsidR="00513614" w14:paraId="064D7E64" w14:textId="77777777" w:rsidTr="0064638C">
      <w:trPr>
        <w:trHeight w:val="142"/>
      </w:trPr>
      <w:tc>
        <w:tcPr>
          <w:tcW w:w="9403" w:type="dxa"/>
          <w:tcBorders>
            <w:top w:val="single" w:sz="4" w:space="0" w:color="000000"/>
          </w:tcBorders>
          <w:shd w:val="clear" w:color="auto" w:fill="auto"/>
          <w:tcMar>
            <w:top w:w="0" w:type="dxa"/>
            <w:left w:w="70" w:type="dxa"/>
            <w:bottom w:w="0" w:type="dxa"/>
            <w:right w:w="70" w:type="dxa"/>
          </w:tcMar>
        </w:tcPr>
        <w:p w14:paraId="60E68371" w14:textId="77777777" w:rsidR="006E2968" w:rsidRDefault="006E2968" w:rsidP="00513614">
          <w:pPr>
            <w:pStyle w:val="Hlavika"/>
          </w:pPr>
        </w:p>
      </w:tc>
    </w:tr>
  </w:tbl>
  <w:p w14:paraId="65F66ADD" w14:textId="77777777" w:rsidR="006E2968" w:rsidRDefault="006E2968" w:rsidP="00513614">
    <w:pPr>
      <w:pStyle w:val="Hlavika"/>
      <w:tabs>
        <w:tab w:val="right" w:pos="9354"/>
      </w:tabs>
    </w:pPr>
    <w:r>
      <w:rPr>
        <w:noProof/>
      </w:rPr>
      <mc:AlternateContent>
        <mc:Choice Requires="wps">
          <w:drawing>
            <wp:anchor distT="0" distB="0" distL="114300" distR="114300" simplePos="0" relativeHeight="251663360" behindDoc="0" locked="0" layoutInCell="1" allowOverlap="1" wp14:anchorId="2A259303" wp14:editId="7E8593B5">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23687AD7" w14:textId="77777777" w:rsidR="006E2968" w:rsidRDefault="006E2968"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A259303" id="_x0000_s1028" type="#_x0000_t202" style="position:absolute;margin-left:38.35pt;margin-top:10.2pt;width:196.8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P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TbAiiOjZQX0i7rS+&#10;9HYD/jdnPa1CxfHXQXjFWfvFktaLaVHE3UlGMX+YkeFvI7vbiLCSWlU8cDZeP4Vx32jgToSN3ToZ&#10;lRrhfzgE0CZRvSI6Q6eRJ7HO6xl36tZOWdefaPUH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AsoMaPzAEAAIwDAAAOAAAA&#10;AAAAAAAAAAAAAC4CAABkcnMvZTJvRG9jLnhtbFBLAQItABQABgAIAAAAIQACLtxq3QAAAAkBAAAP&#10;AAAAAAAAAAAAAAAAACYEAABkcnMvZG93bnJldi54bWxQSwUGAAAAAAQABADzAAAAMAUAAAAA&#10;" filled="f" stroked="f">
              <v:textbox>
                <w:txbxContent>
                  <w:p w14:paraId="23687AD7" w14:textId="77777777" w:rsidR="006E2968" w:rsidRDefault="006E2968" w:rsidP="0021492A">
                    <w:pPr>
                      <w:pStyle w:val="Hlavika"/>
                      <w:rPr>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52D1" w14:textId="77777777" w:rsidR="006E2968" w:rsidRDefault="006E296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9C80" w14:textId="77777777" w:rsidR="006E2968" w:rsidRDefault="006E2968" w:rsidP="00847114">
    <w:pPr>
      <w:pStyle w:val="Hlavika"/>
      <w:rPr>
        <w:rFonts w:ascii="Cambria" w:hAnsi="Cambria"/>
      </w:rPr>
    </w:pPr>
  </w:p>
  <w:p w14:paraId="22678CDB" w14:textId="77777777" w:rsidR="006E2968" w:rsidRDefault="006E2968">
    <w:pPr>
      <w:pStyle w:val="Hlavika"/>
    </w:pPr>
    <w:r>
      <w:rPr>
        <w:noProof/>
      </w:rPr>
      <mc:AlternateContent>
        <mc:Choice Requires="wps">
          <w:drawing>
            <wp:anchor distT="0" distB="0" distL="114300" distR="114300" simplePos="0" relativeHeight="251664384" behindDoc="0" locked="0" layoutInCell="1" allowOverlap="1" wp14:anchorId="65807ABE" wp14:editId="0CF1ABC2">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1C318" id="Rovná spojnica 1"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3A03" w14:textId="77777777" w:rsidR="006E2968" w:rsidRDefault="006E296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ECFE" w14:textId="77777777" w:rsidR="006E2968" w:rsidRPr="004403F1" w:rsidRDefault="006E2968"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2C4E16"/>
    <w:multiLevelType w:val="hybridMultilevel"/>
    <w:tmpl w:val="14A8F652"/>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51D2506E">
      <w:start w:val="1"/>
      <w:numFmt w:val="upperRoman"/>
      <w:lvlText w:val="%3."/>
      <w:lvlJc w:val="left"/>
      <w:pPr>
        <w:ind w:left="2700" w:hanging="72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FD51E5F"/>
    <w:multiLevelType w:val="multilevel"/>
    <w:tmpl w:val="76F4EA24"/>
    <w:lvl w:ilvl="0">
      <w:start w:val="1"/>
      <w:numFmt w:val="decimal"/>
      <w:lvlText w:val="%1."/>
      <w:lvlJc w:val="left"/>
      <w:pPr>
        <w:ind w:left="360" w:hanging="360"/>
      </w:pPr>
      <w:rPr>
        <w:sz w:val="20"/>
        <w:szCs w:val="20"/>
      </w:r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8402E0"/>
    <w:multiLevelType w:val="hybridMultilevel"/>
    <w:tmpl w:val="15BC11C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B47B6"/>
    <w:multiLevelType w:val="multilevel"/>
    <w:tmpl w:val="0166E18A"/>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1C790751"/>
    <w:multiLevelType w:val="hybridMultilevel"/>
    <w:tmpl w:val="481EF4FA"/>
    <w:lvl w:ilvl="0" w:tplc="58CAB86A">
      <w:numFmt w:val="bullet"/>
      <w:lvlText w:val="-"/>
      <w:lvlJc w:val="left"/>
      <w:pPr>
        <w:ind w:left="1776" w:hanging="360"/>
      </w:pPr>
      <w:rPr>
        <w:rFonts w:ascii="Times New Roman" w:eastAsia="Calibr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617FB4"/>
    <w:multiLevelType w:val="hybridMultilevel"/>
    <w:tmpl w:val="868C41D2"/>
    <w:lvl w:ilvl="0" w:tplc="041B000F">
      <w:start w:val="1"/>
      <w:numFmt w:val="decimal"/>
      <w:lvlText w:val="%1."/>
      <w:lvlJc w:val="left"/>
      <w:pPr>
        <w:ind w:left="2135" w:hanging="360"/>
      </w:pPr>
    </w:lvl>
    <w:lvl w:ilvl="1" w:tplc="D326135A">
      <w:start w:val="1"/>
      <w:numFmt w:val="lowerLetter"/>
      <w:lvlText w:val="%2."/>
      <w:lvlJc w:val="left"/>
      <w:pPr>
        <w:ind w:left="2855" w:hanging="360"/>
      </w:pPr>
      <w:rPr>
        <w:rFonts w:hint="default"/>
      </w:r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0A82961"/>
    <w:multiLevelType w:val="hybridMultilevel"/>
    <w:tmpl w:val="698224D2"/>
    <w:lvl w:ilvl="0" w:tplc="D326135A">
      <w:start w:val="1"/>
      <w:numFmt w:val="lowerLetter"/>
      <w:lvlText w:val="%1."/>
      <w:lvlJc w:val="left"/>
      <w:pPr>
        <w:ind w:left="28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F6F0D60"/>
    <w:multiLevelType w:val="multilevel"/>
    <w:tmpl w:val="D3A4D6B8"/>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2"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7"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0"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23969277">
    <w:abstractNumId w:val="18"/>
  </w:num>
  <w:num w:numId="2" w16cid:durableId="1978728697">
    <w:abstractNumId w:val="24"/>
  </w:num>
  <w:num w:numId="3" w16cid:durableId="139225635">
    <w:abstractNumId w:val="1"/>
  </w:num>
  <w:num w:numId="4" w16cid:durableId="831146606">
    <w:abstractNumId w:val="20"/>
  </w:num>
  <w:num w:numId="5" w16cid:durableId="507596206">
    <w:abstractNumId w:val="12"/>
  </w:num>
  <w:num w:numId="6" w16cid:durableId="1122263091">
    <w:abstractNumId w:val="26"/>
  </w:num>
  <w:num w:numId="7" w16cid:durableId="287247742">
    <w:abstractNumId w:val="9"/>
  </w:num>
  <w:num w:numId="8" w16cid:durableId="2009863149">
    <w:abstractNumId w:val="25"/>
  </w:num>
  <w:num w:numId="9" w16cid:durableId="1595474123">
    <w:abstractNumId w:val="31"/>
  </w:num>
  <w:num w:numId="10" w16cid:durableId="740903698">
    <w:abstractNumId w:val="16"/>
  </w:num>
  <w:num w:numId="11" w16cid:durableId="1365209169">
    <w:abstractNumId w:val="6"/>
  </w:num>
  <w:num w:numId="12" w16cid:durableId="354579405">
    <w:abstractNumId w:val="3"/>
  </w:num>
  <w:num w:numId="13" w16cid:durableId="627276660">
    <w:abstractNumId w:val="29"/>
  </w:num>
  <w:num w:numId="14" w16cid:durableId="1104112906">
    <w:abstractNumId w:val="23"/>
  </w:num>
  <w:num w:numId="15" w16cid:durableId="1817601318">
    <w:abstractNumId w:val="28"/>
  </w:num>
  <w:num w:numId="16" w16cid:durableId="1706715409">
    <w:abstractNumId w:val="30"/>
  </w:num>
  <w:num w:numId="17" w16cid:durableId="1001469355">
    <w:abstractNumId w:val="32"/>
  </w:num>
  <w:num w:numId="18" w16cid:durableId="1995378294">
    <w:abstractNumId w:val="4"/>
  </w:num>
  <w:num w:numId="19" w16cid:durableId="524488908">
    <w:abstractNumId w:val="33"/>
  </w:num>
  <w:num w:numId="20" w16cid:durableId="300695301">
    <w:abstractNumId w:val="36"/>
  </w:num>
  <w:num w:numId="21" w16cid:durableId="2065172486">
    <w:abstractNumId w:val="10"/>
  </w:num>
  <w:num w:numId="22" w16cid:durableId="1045064376">
    <w:abstractNumId w:val="22"/>
  </w:num>
  <w:num w:numId="23" w16cid:durableId="634143424">
    <w:abstractNumId w:val="15"/>
  </w:num>
  <w:num w:numId="24" w16cid:durableId="1052509634">
    <w:abstractNumId w:val="35"/>
  </w:num>
  <w:num w:numId="25" w16cid:durableId="1539198583">
    <w:abstractNumId w:val="27"/>
  </w:num>
  <w:num w:numId="26" w16cid:durableId="504442973">
    <w:abstractNumId w:val="5"/>
  </w:num>
  <w:num w:numId="27" w16cid:durableId="1091782564">
    <w:abstractNumId w:val="14"/>
  </w:num>
  <w:num w:numId="28" w16cid:durableId="703560170">
    <w:abstractNumId w:val="2"/>
  </w:num>
  <w:num w:numId="29" w16cid:durableId="345207589">
    <w:abstractNumId w:val="0"/>
  </w:num>
  <w:num w:numId="30" w16cid:durableId="1858885769">
    <w:abstractNumId w:val="8"/>
  </w:num>
  <w:num w:numId="31" w16cid:durableId="1528133993">
    <w:abstractNumId w:val="13"/>
  </w:num>
  <w:num w:numId="32" w16cid:durableId="1785921593">
    <w:abstractNumId w:val="34"/>
  </w:num>
  <w:num w:numId="33" w16cid:durableId="1344472726">
    <w:abstractNumId w:val="17"/>
  </w:num>
  <w:num w:numId="34" w16cid:durableId="1658537529">
    <w:abstractNumId w:val="11"/>
  </w:num>
  <w:num w:numId="35" w16cid:durableId="1505978503">
    <w:abstractNumId w:val="19"/>
  </w:num>
  <w:num w:numId="36" w16cid:durableId="1744720444">
    <w:abstractNumId w:val="7"/>
  </w:num>
  <w:num w:numId="37" w16cid:durableId="19463850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24"/>
    <w:rsid w:val="00055A98"/>
    <w:rsid w:val="0009677A"/>
    <w:rsid w:val="000A0153"/>
    <w:rsid w:val="001235B0"/>
    <w:rsid w:val="001E6515"/>
    <w:rsid w:val="00270B88"/>
    <w:rsid w:val="0032537E"/>
    <w:rsid w:val="0033447E"/>
    <w:rsid w:val="00434BD0"/>
    <w:rsid w:val="00442823"/>
    <w:rsid w:val="004757B4"/>
    <w:rsid w:val="00477DEC"/>
    <w:rsid w:val="004E4B5F"/>
    <w:rsid w:val="00511653"/>
    <w:rsid w:val="00524CB4"/>
    <w:rsid w:val="0060378E"/>
    <w:rsid w:val="006E2968"/>
    <w:rsid w:val="0081506D"/>
    <w:rsid w:val="008669C6"/>
    <w:rsid w:val="009D7934"/>
    <w:rsid w:val="009E40E1"/>
    <w:rsid w:val="00A36B24"/>
    <w:rsid w:val="00A46A60"/>
    <w:rsid w:val="00A74A56"/>
    <w:rsid w:val="00A9007D"/>
    <w:rsid w:val="00BE4A97"/>
    <w:rsid w:val="00C36DB9"/>
    <w:rsid w:val="00C7005F"/>
    <w:rsid w:val="00DB288C"/>
    <w:rsid w:val="00DF373F"/>
    <w:rsid w:val="00E454B3"/>
    <w:rsid w:val="00E82693"/>
    <w:rsid w:val="00EE15CE"/>
    <w:rsid w:val="00F629AA"/>
    <w:rsid w:val="00F723ED"/>
    <w:rsid w:val="00F73DDF"/>
    <w:rsid w:val="00F93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24F2"/>
  <w15:chartTrackingRefBased/>
  <w15:docId w15:val="{52C92773-B70B-4847-A35C-678E8AEF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6B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A3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A3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9"/>
    <w:unhideWhenUsed/>
    <w:qFormat/>
    <w:rsid w:val="00A36B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9"/>
    <w:unhideWhenUsed/>
    <w:qFormat/>
    <w:rsid w:val="00A36B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A36B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A36B2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A36B2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A36B2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36B2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6B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A36B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9"/>
    <w:rsid w:val="00A36B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9"/>
    <w:rsid w:val="00A36B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A36B24"/>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A36B24"/>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A36B24"/>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A36B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36B24"/>
    <w:rPr>
      <w:rFonts w:eastAsiaTheme="majorEastAsia" w:cstheme="majorBidi"/>
      <w:color w:val="272727" w:themeColor="text1" w:themeTint="D8"/>
    </w:rPr>
  </w:style>
  <w:style w:type="paragraph" w:styleId="Nzov">
    <w:name w:val="Title"/>
    <w:basedOn w:val="Normlny"/>
    <w:next w:val="Normlny"/>
    <w:link w:val="NzovChar"/>
    <w:qFormat/>
    <w:rsid w:val="00A36B2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36B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A36B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A36B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36B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36B24"/>
    <w:rPr>
      <w:i/>
      <w:iCs/>
      <w:color w:val="404040" w:themeColor="text1" w:themeTint="BF"/>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A36B24"/>
    <w:pPr>
      <w:ind w:left="720"/>
      <w:contextualSpacing/>
    </w:pPr>
  </w:style>
  <w:style w:type="character" w:styleId="Intenzvnezvraznenie">
    <w:name w:val="Intense Emphasis"/>
    <w:basedOn w:val="Predvolenpsmoodseku"/>
    <w:uiPriority w:val="21"/>
    <w:qFormat/>
    <w:rsid w:val="00A36B24"/>
    <w:rPr>
      <w:i/>
      <w:iCs/>
      <w:color w:val="0F4761" w:themeColor="accent1" w:themeShade="BF"/>
    </w:rPr>
  </w:style>
  <w:style w:type="paragraph" w:styleId="Zvraznencitcia">
    <w:name w:val="Intense Quote"/>
    <w:basedOn w:val="Normlny"/>
    <w:next w:val="Normlny"/>
    <w:link w:val="ZvraznencitciaChar"/>
    <w:uiPriority w:val="30"/>
    <w:qFormat/>
    <w:rsid w:val="00A3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36B24"/>
    <w:rPr>
      <w:i/>
      <w:iCs/>
      <w:color w:val="0F4761" w:themeColor="accent1" w:themeShade="BF"/>
    </w:rPr>
  </w:style>
  <w:style w:type="character" w:styleId="Zvraznenodkaz">
    <w:name w:val="Intense Reference"/>
    <w:basedOn w:val="Predvolenpsmoodseku"/>
    <w:uiPriority w:val="32"/>
    <w:qFormat/>
    <w:rsid w:val="00A36B24"/>
    <w:rPr>
      <w:b/>
      <w:bCs/>
      <w:smallCaps/>
      <w:color w:val="0F4761" w:themeColor="accent1" w:themeShade="BF"/>
      <w:spacing w:val="5"/>
    </w:rPr>
  </w:style>
  <w:style w:type="paragraph" w:styleId="Hlavika">
    <w:name w:val="header"/>
    <w:basedOn w:val="Normlny"/>
    <w:link w:val="HlavikaChar"/>
    <w:unhideWhenUsed/>
    <w:rsid w:val="00A36B24"/>
    <w:pPr>
      <w:tabs>
        <w:tab w:val="center" w:pos="4536"/>
        <w:tab w:val="right" w:pos="9072"/>
      </w:tabs>
    </w:pPr>
  </w:style>
  <w:style w:type="character" w:customStyle="1" w:styleId="HlavikaChar">
    <w:name w:val="Hlavička Char"/>
    <w:basedOn w:val="Predvolenpsmoodseku"/>
    <w:link w:val="Hlavika"/>
    <w:rsid w:val="00A36B24"/>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A36B24"/>
    <w:pPr>
      <w:tabs>
        <w:tab w:val="center" w:pos="4536"/>
        <w:tab w:val="right" w:pos="9072"/>
      </w:tabs>
    </w:pPr>
  </w:style>
  <w:style w:type="character" w:customStyle="1" w:styleId="PtaChar">
    <w:name w:val="Päta Char"/>
    <w:basedOn w:val="Predvolenpsmoodseku"/>
    <w:link w:val="Pta"/>
    <w:uiPriority w:val="99"/>
    <w:rsid w:val="00A36B24"/>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rsid w:val="00A36B24"/>
    <w:pPr>
      <w:jc w:val="both"/>
    </w:pPr>
    <w:rPr>
      <w:rFonts w:ascii="Tahoma" w:hAnsi="Tahoma" w:cs="Tahoma"/>
      <w:sz w:val="18"/>
      <w:szCs w:val="18"/>
      <w:lang w:eastAsia="sk-SK"/>
    </w:rPr>
  </w:style>
  <w:style w:type="paragraph" w:styleId="Zkladntext3">
    <w:name w:val="Body Text 3"/>
    <w:basedOn w:val="Normlny"/>
    <w:link w:val="Zkladntext3Char"/>
    <w:uiPriority w:val="99"/>
    <w:rsid w:val="00A36B24"/>
    <w:pPr>
      <w:jc w:val="center"/>
    </w:pPr>
    <w:rPr>
      <w:sz w:val="16"/>
      <w:szCs w:val="16"/>
      <w:lang w:val="x-none"/>
    </w:rPr>
  </w:style>
  <w:style w:type="character" w:customStyle="1" w:styleId="Zkladntext3Char">
    <w:name w:val="Základný text 3 Char"/>
    <w:basedOn w:val="Predvolenpsmoodseku"/>
    <w:link w:val="Zkladntext3"/>
    <w:uiPriority w:val="99"/>
    <w:rsid w:val="00A36B24"/>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A36B24"/>
    <w:pPr>
      <w:ind w:left="283" w:hanging="283"/>
    </w:pPr>
    <w:rPr>
      <w:lang w:eastAsia="sk-SK"/>
    </w:rPr>
  </w:style>
  <w:style w:type="paragraph" w:styleId="Zkladntext">
    <w:name w:val="Body Text"/>
    <w:basedOn w:val="Normlny"/>
    <w:link w:val="ZkladntextChar"/>
    <w:rsid w:val="00A36B24"/>
    <w:pPr>
      <w:jc w:val="both"/>
    </w:pPr>
    <w:rPr>
      <w:b/>
      <w:szCs w:val="20"/>
      <w:lang w:val="x-none" w:eastAsia="x-none"/>
    </w:rPr>
  </w:style>
  <w:style w:type="character" w:customStyle="1" w:styleId="ZkladntextChar">
    <w:name w:val="Základný text Char"/>
    <w:basedOn w:val="Predvolenpsmoodseku"/>
    <w:link w:val="Zkladntext"/>
    <w:rsid w:val="00A36B24"/>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A36B24"/>
    <w:pPr>
      <w:ind w:left="566" w:hanging="283"/>
    </w:pPr>
    <w:rPr>
      <w:lang w:eastAsia="sk-SK"/>
    </w:rPr>
  </w:style>
  <w:style w:type="paragraph" w:styleId="Zarkazkladnhotextu3">
    <w:name w:val="Body Text Indent 3"/>
    <w:basedOn w:val="Normlny"/>
    <w:link w:val="Zarkazkladnhotextu3Char"/>
    <w:uiPriority w:val="99"/>
    <w:rsid w:val="00A36B24"/>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A36B24"/>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A36B24"/>
    <w:pPr>
      <w:ind w:left="840"/>
      <w:jc w:val="both"/>
    </w:pPr>
    <w:rPr>
      <w:lang w:val="x-none"/>
    </w:rPr>
  </w:style>
  <w:style w:type="character" w:customStyle="1" w:styleId="ZarkazkladnhotextuChar">
    <w:name w:val="Zarážka základného textu Char"/>
    <w:basedOn w:val="Predvolenpsmoodseku"/>
    <w:link w:val="Zarkazkladnhotextu"/>
    <w:uiPriority w:val="99"/>
    <w:rsid w:val="00A36B24"/>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A36B24"/>
    <w:pPr>
      <w:tabs>
        <w:tab w:val="left" w:pos="720"/>
      </w:tabs>
    </w:pPr>
    <w:rPr>
      <w:rFonts w:ascii="Tahoma" w:hAnsi="Tahoma" w:cs="Tahoma"/>
    </w:rPr>
  </w:style>
  <w:style w:type="character" w:styleId="slostrany">
    <w:name w:val="page number"/>
    <w:uiPriority w:val="99"/>
    <w:rsid w:val="00A36B24"/>
    <w:rPr>
      <w:rFonts w:cs="Times New Roman"/>
    </w:rPr>
  </w:style>
  <w:style w:type="character" w:styleId="PsacstrojHTML">
    <w:name w:val="HTML Typewriter"/>
    <w:uiPriority w:val="99"/>
    <w:rsid w:val="00A36B24"/>
    <w:rPr>
      <w:rFonts w:ascii="Courier New" w:hAnsi="Courier New" w:cs="Times New Roman"/>
      <w:sz w:val="20"/>
    </w:rPr>
  </w:style>
  <w:style w:type="paragraph" w:customStyle="1" w:styleId="Nzov1">
    <w:name w:val="Názov1"/>
    <w:basedOn w:val="Nadpis2"/>
    <w:uiPriority w:val="99"/>
    <w:rsid w:val="00A36B24"/>
    <w:pPr>
      <w:keepLines w:val="0"/>
      <w:spacing w:before="0" w:after="0"/>
      <w:jc w:val="both"/>
    </w:pPr>
    <w:rPr>
      <w:rFonts w:ascii="Cambria" w:eastAsia="Times New Roman" w:hAnsi="Cambria" w:cs="Times New Roman"/>
      <w:b/>
      <w:bCs/>
      <w:i/>
      <w:iCs/>
      <w:color w:val="auto"/>
      <w:sz w:val="28"/>
      <w:szCs w:val="28"/>
      <w:lang w:val="x-none"/>
    </w:rPr>
  </w:style>
  <w:style w:type="paragraph" w:customStyle="1" w:styleId="tl3">
    <w:name w:val="Štýl3"/>
    <w:basedOn w:val="Normlny"/>
    <w:uiPriority w:val="99"/>
    <w:rsid w:val="00A36B24"/>
    <w:pPr>
      <w:tabs>
        <w:tab w:val="num" w:pos="360"/>
      </w:tabs>
      <w:ind w:left="360" w:hanging="360"/>
    </w:pPr>
  </w:style>
  <w:style w:type="paragraph" w:styleId="Zarkazkladnhotextu2">
    <w:name w:val="Body Text Indent 2"/>
    <w:basedOn w:val="Normlny"/>
    <w:link w:val="Zarkazkladnhotextu2Char"/>
    <w:rsid w:val="00A36B24"/>
    <w:pPr>
      <w:ind w:left="720" w:hanging="360"/>
      <w:jc w:val="both"/>
    </w:pPr>
    <w:rPr>
      <w:lang w:val="x-none"/>
    </w:rPr>
  </w:style>
  <w:style w:type="character" w:customStyle="1" w:styleId="Zarkazkladnhotextu2Char">
    <w:name w:val="Zarážka základného textu 2 Char"/>
    <w:basedOn w:val="Predvolenpsmoodseku"/>
    <w:link w:val="Zarkazkladnhotextu2"/>
    <w:rsid w:val="00A36B24"/>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A36B24"/>
    <w:rPr>
      <w:rFonts w:cs="Times New Roman"/>
      <w:color w:val="0000FF"/>
      <w:u w:val="single"/>
    </w:rPr>
  </w:style>
  <w:style w:type="paragraph" w:customStyle="1" w:styleId="Odrazkaseda">
    <w:name w:val="Odrazka seda"/>
    <w:basedOn w:val="Normlny"/>
    <w:uiPriority w:val="99"/>
    <w:rsid w:val="00A36B24"/>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A36B24"/>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A36B24"/>
    <w:pPr>
      <w:numPr>
        <w:ilvl w:val="1"/>
        <w:numId w:val="1"/>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A36B24"/>
    <w:pPr>
      <w:numPr>
        <w:ilvl w:val="2"/>
      </w:numPr>
      <w:tabs>
        <w:tab w:val="num" w:pos="1440"/>
      </w:tabs>
      <w:ind w:left="1224" w:hanging="504"/>
    </w:pPr>
  </w:style>
  <w:style w:type="paragraph" w:customStyle="1" w:styleId="Zoznamslo4Char">
    <w:name w:val="Zoznam číslo 4 Char"/>
    <w:basedOn w:val="Zoznamslo2"/>
    <w:uiPriority w:val="99"/>
    <w:rsid w:val="00A36B24"/>
    <w:pPr>
      <w:numPr>
        <w:ilvl w:val="3"/>
      </w:numPr>
      <w:tabs>
        <w:tab w:val="num" w:pos="1800"/>
      </w:tabs>
      <w:ind w:left="1728" w:hanging="648"/>
    </w:pPr>
  </w:style>
  <w:style w:type="paragraph" w:customStyle="1" w:styleId="Nadpisodsek">
    <w:name w:val="Nadpis odsek"/>
    <w:basedOn w:val="Normlny"/>
    <w:uiPriority w:val="99"/>
    <w:rsid w:val="00A36B24"/>
    <w:pPr>
      <w:numPr>
        <w:numId w:val="1"/>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A36B24"/>
    <w:rPr>
      <w:rFonts w:cs="Times New Roman"/>
      <w:color w:val="800080"/>
      <w:u w:val="single"/>
    </w:rPr>
  </w:style>
  <w:style w:type="paragraph" w:customStyle="1" w:styleId="xnormal">
    <w:name w:val="x normal"/>
    <w:basedOn w:val="Normlny"/>
    <w:uiPriority w:val="99"/>
    <w:rsid w:val="00A36B24"/>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A36B24"/>
    <w:pPr>
      <w:jc w:val="center"/>
    </w:pPr>
  </w:style>
  <w:style w:type="paragraph" w:customStyle="1" w:styleId="xnormalB">
    <w:name w:val="x normal B"/>
    <w:basedOn w:val="xnormal"/>
    <w:uiPriority w:val="99"/>
    <w:rsid w:val="00A36B24"/>
    <w:pPr>
      <w:spacing w:before="0"/>
    </w:pPr>
  </w:style>
  <w:style w:type="paragraph" w:styleId="Normlnywebov">
    <w:name w:val="Normal (Web)"/>
    <w:basedOn w:val="Normlny"/>
    <w:uiPriority w:val="99"/>
    <w:rsid w:val="00A36B24"/>
    <w:pPr>
      <w:spacing w:before="167" w:after="84" w:line="251" w:lineRule="atLeast"/>
    </w:pPr>
    <w:rPr>
      <w:lang w:eastAsia="sk-SK"/>
    </w:rPr>
  </w:style>
  <w:style w:type="paragraph" w:styleId="Zkladntext2">
    <w:name w:val="Body Text 2"/>
    <w:basedOn w:val="Normlny"/>
    <w:link w:val="Zkladntext2Char"/>
    <w:uiPriority w:val="99"/>
    <w:rsid w:val="00A36B24"/>
    <w:pPr>
      <w:spacing w:after="120" w:line="480" w:lineRule="auto"/>
    </w:pPr>
    <w:rPr>
      <w:lang w:val="x-none"/>
    </w:rPr>
  </w:style>
  <w:style w:type="character" w:customStyle="1" w:styleId="Zkladntext2Char">
    <w:name w:val="Základný text 2 Char"/>
    <w:basedOn w:val="Predvolenpsmoodseku"/>
    <w:link w:val="Zkladntext2"/>
    <w:uiPriority w:val="99"/>
    <w:rsid w:val="00A36B24"/>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A36B24"/>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36B24"/>
    <w:rPr>
      <w:sz w:val="20"/>
      <w:szCs w:val="20"/>
      <w:lang w:val="x-none"/>
    </w:rPr>
  </w:style>
  <w:style w:type="character" w:customStyle="1" w:styleId="TextbublinyChar">
    <w:name w:val="Text bubliny Char"/>
    <w:basedOn w:val="Predvolenpsmoodseku"/>
    <w:link w:val="Textbubliny"/>
    <w:uiPriority w:val="99"/>
    <w:semiHidden/>
    <w:rsid w:val="00A36B24"/>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A36B24"/>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A36B24"/>
    <w:rPr>
      <w:rFonts w:ascii="Times New Roman" w:hAnsi="Times New Roman" w:cs="Times New Roman"/>
      <w:sz w:val="20"/>
    </w:rPr>
  </w:style>
  <w:style w:type="paragraph" w:styleId="Textkomentra">
    <w:name w:val="annotation text"/>
    <w:basedOn w:val="Normlny"/>
    <w:link w:val="TextkomentraChar"/>
    <w:uiPriority w:val="99"/>
    <w:rsid w:val="00A36B24"/>
    <w:rPr>
      <w:sz w:val="20"/>
      <w:szCs w:val="20"/>
      <w:lang w:val="x-none"/>
    </w:rPr>
  </w:style>
  <w:style w:type="character" w:customStyle="1" w:styleId="TextkomentraChar">
    <w:name w:val="Text komentára Char"/>
    <w:basedOn w:val="Predvolenpsmoodseku"/>
    <w:link w:val="Textkomentra"/>
    <w:uiPriority w:val="99"/>
    <w:rsid w:val="00A36B24"/>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A36B24"/>
    <w:rPr>
      <w:b/>
      <w:bCs/>
    </w:rPr>
  </w:style>
  <w:style w:type="character" w:customStyle="1" w:styleId="PredmetkomentraChar">
    <w:name w:val="Predmet komentára Char"/>
    <w:basedOn w:val="TextkomentraChar"/>
    <w:link w:val="Predmetkomentra"/>
    <w:uiPriority w:val="99"/>
    <w:rsid w:val="00A36B24"/>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A36B24"/>
    <w:pPr>
      <w:ind w:left="708"/>
    </w:pPr>
  </w:style>
  <w:style w:type="character" w:styleId="Zvraznenie">
    <w:name w:val="Emphasis"/>
    <w:uiPriority w:val="99"/>
    <w:qFormat/>
    <w:rsid w:val="00A36B24"/>
    <w:rPr>
      <w:rFonts w:cs="Times New Roman"/>
      <w:i/>
    </w:rPr>
  </w:style>
  <w:style w:type="character" w:customStyle="1" w:styleId="apple-style-span">
    <w:name w:val="apple-style-span"/>
    <w:uiPriority w:val="99"/>
    <w:rsid w:val="00A36B24"/>
    <w:rPr>
      <w:rFonts w:cs="Times New Roman"/>
    </w:rPr>
  </w:style>
  <w:style w:type="paragraph" w:customStyle="1" w:styleId="charchar2">
    <w:name w:val="charchar2"/>
    <w:basedOn w:val="Normlny"/>
    <w:uiPriority w:val="99"/>
    <w:rsid w:val="00A36B24"/>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A36B24"/>
    <w:pPr>
      <w:spacing w:after="160" w:line="240" w:lineRule="exact"/>
    </w:pPr>
    <w:rPr>
      <w:rFonts w:ascii="Tahoma" w:hAnsi="Tahoma" w:cs="Tahoma"/>
      <w:sz w:val="20"/>
      <w:szCs w:val="20"/>
      <w:lang w:eastAsia="en-US"/>
    </w:rPr>
  </w:style>
  <w:style w:type="paragraph" w:customStyle="1" w:styleId="Zkladntext1">
    <w:name w:val="Základní text1"/>
    <w:uiPriority w:val="99"/>
    <w:rsid w:val="00A36B24"/>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A36B24"/>
    <w:rPr>
      <w:rFonts w:cs="Times New Roman"/>
      <w:b/>
    </w:rPr>
  </w:style>
  <w:style w:type="character" w:customStyle="1" w:styleId="FontStyle66">
    <w:name w:val="Font Style66"/>
    <w:uiPriority w:val="99"/>
    <w:rsid w:val="00A36B24"/>
    <w:rPr>
      <w:rFonts w:ascii="Times New Roman" w:hAnsi="Times New Roman"/>
      <w:sz w:val="22"/>
    </w:rPr>
  </w:style>
  <w:style w:type="character" w:customStyle="1" w:styleId="FontStyle63">
    <w:name w:val="Font Style63"/>
    <w:uiPriority w:val="99"/>
    <w:rsid w:val="00A36B24"/>
    <w:rPr>
      <w:rFonts w:ascii="Times New Roman" w:hAnsi="Times New Roman"/>
      <w:b/>
      <w:sz w:val="14"/>
    </w:rPr>
  </w:style>
  <w:style w:type="paragraph" w:customStyle="1" w:styleId="Style22">
    <w:name w:val="Style22"/>
    <w:basedOn w:val="Normlny"/>
    <w:uiPriority w:val="99"/>
    <w:rsid w:val="00A36B24"/>
    <w:pPr>
      <w:widowControl w:val="0"/>
      <w:autoSpaceDE w:val="0"/>
      <w:autoSpaceDN w:val="0"/>
      <w:adjustRightInd w:val="0"/>
      <w:jc w:val="both"/>
    </w:pPr>
    <w:rPr>
      <w:lang w:eastAsia="sk-SK"/>
    </w:rPr>
  </w:style>
  <w:style w:type="character" w:customStyle="1" w:styleId="pre">
    <w:name w:val="pre"/>
    <w:uiPriority w:val="99"/>
    <w:rsid w:val="00A36B24"/>
    <w:rPr>
      <w:rFonts w:cs="Times New Roman"/>
    </w:rPr>
  </w:style>
  <w:style w:type="paragraph" w:customStyle="1" w:styleId="ListParagraph1">
    <w:name w:val="List Paragraph1"/>
    <w:basedOn w:val="Normlny"/>
    <w:uiPriority w:val="99"/>
    <w:rsid w:val="00A36B24"/>
    <w:pPr>
      <w:suppressAutoHyphens/>
      <w:spacing w:line="100" w:lineRule="atLeast"/>
    </w:pPr>
    <w:rPr>
      <w:kern w:val="1"/>
      <w:lang w:eastAsia="ar-SA"/>
    </w:rPr>
  </w:style>
  <w:style w:type="paragraph" w:customStyle="1" w:styleId="Strednmrieka21">
    <w:name w:val="Stredná mriežka 21"/>
    <w:uiPriority w:val="99"/>
    <w:rsid w:val="00A36B24"/>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A36B24"/>
  </w:style>
  <w:style w:type="paragraph" w:customStyle="1" w:styleId="Nadpis">
    <w:name w:val="Nadpis"/>
    <w:basedOn w:val="Normlny"/>
    <w:next w:val="Zkladntext"/>
    <w:uiPriority w:val="99"/>
    <w:rsid w:val="00A36B24"/>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uiPriority w:val="99"/>
    <w:rsid w:val="00A36B24"/>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A36B24"/>
    <w:pPr>
      <w:suppressAutoHyphens/>
    </w:pPr>
    <w:rPr>
      <w:rFonts w:ascii="Courier New" w:eastAsia="NSimSun" w:hAnsi="Courier New" w:cs="Courier New"/>
      <w:sz w:val="20"/>
      <w:szCs w:val="20"/>
      <w:lang w:val="cs-CZ" w:eastAsia="ar-SA"/>
    </w:rPr>
  </w:style>
  <w:style w:type="character" w:customStyle="1" w:styleId="nazov">
    <w:name w:val="nazov"/>
    <w:uiPriority w:val="99"/>
    <w:rsid w:val="00A36B24"/>
    <w:rPr>
      <w:b/>
    </w:rPr>
  </w:style>
  <w:style w:type="character" w:customStyle="1" w:styleId="podnazov">
    <w:name w:val="podnazov"/>
    <w:uiPriority w:val="99"/>
    <w:rsid w:val="00A36B24"/>
    <w:rPr>
      <w:rFonts w:cs="Times New Roman"/>
    </w:rPr>
  </w:style>
  <w:style w:type="paragraph" w:customStyle="1" w:styleId="Text">
    <w:name w:val="Text"/>
    <w:basedOn w:val="Normlny"/>
    <w:uiPriority w:val="99"/>
    <w:rsid w:val="00A36B24"/>
    <w:pPr>
      <w:widowControl w:val="0"/>
      <w:autoSpaceDE w:val="0"/>
      <w:autoSpaceDN w:val="0"/>
      <w:adjustRightInd w:val="0"/>
      <w:spacing w:after="240"/>
    </w:pPr>
    <w:rPr>
      <w:lang w:eastAsia="sk-SK"/>
    </w:rPr>
  </w:style>
  <w:style w:type="character" w:customStyle="1" w:styleId="DeltaViewInsertion">
    <w:name w:val="DeltaView Insertion"/>
    <w:uiPriority w:val="99"/>
    <w:rsid w:val="00A36B24"/>
    <w:rPr>
      <w:color w:val="0000FF"/>
      <w:spacing w:val="0"/>
      <w:u w:val="double"/>
    </w:rPr>
  </w:style>
  <w:style w:type="paragraph" w:customStyle="1" w:styleId="Cislovanie2">
    <w:name w:val="Cislovanie2"/>
    <w:basedOn w:val="Normlny"/>
    <w:rsid w:val="00A36B24"/>
    <w:pPr>
      <w:numPr>
        <w:ilvl w:val="1"/>
        <w:numId w:val="3"/>
      </w:numPr>
      <w:spacing w:after="120"/>
      <w:jc w:val="both"/>
    </w:pPr>
  </w:style>
  <w:style w:type="paragraph" w:customStyle="1" w:styleId="msolistparagraph0">
    <w:name w:val="msolistparagraph"/>
    <w:basedOn w:val="Normlny"/>
    <w:uiPriority w:val="99"/>
    <w:rsid w:val="00A36B24"/>
    <w:pPr>
      <w:spacing w:before="100" w:beforeAutospacing="1" w:after="100" w:afterAutospacing="1"/>
    </w:pPr>
    <w:rPr>
      <w:lang w:val="cs-CZ"/>
    </w:rPr>
  </w:style>
  <w:style w:type="paragraph" w:customStyle="1" w:styleId="ListParagraph2">
    <w:name w:val="List Paragraph2"/>
    <w:basedOn w:val="Normlny"/>
    <w:uiPriority w:val="99"/>
    <w:rsid w:val="00A36B24"/>
    <w:pPr>
      <w:ind w:left="720"/>
      <w:contextualSpacing/>
    </w:pPr>
    <w:rPr>
      <w:rFonts w:ascii="Calibri" w:hAnsi="Calibri"/>
      <w:sz w:val="22"/>
      <w:szCs w:val="22"/>
      <w:lang w:eastAsia="en-US"/>
    </w:rPr>
  </w:style>
  <w:style w:type="paragraph" w:customStyle="1" w:styleId="Text2a">
    <w:name w:val="Text2a"/>
    <w:basedOn w:val="Normlny"/>
    <w:uiPriority w:val="99"/>
    <w:rsid w:val="00A36B24"/>
    <w:pPr>
      <w:spacing w:before="240"/>
      <w:ind w:left="720"/>
      <w:jc w:val="both"/>
    </w:pPr>
  </w:style>
  <w:style w:type="character" w:customStyle="1" w:styleId="Bodytext">
    <w:name w:val="Body text_"/>
    <w:link w:val="Zkladntext10"/>
    <w:uiPriority w:val="99"/>
    <w:locked/>
    <w:rsid w:val="00A36B24"/>
    <w:rPr>
      <w:sz w:val="25"/>
      <w:shd w:val="clear" w:color="auto" w:fill="FFFFFF"/>
    </w:rPr>
  </w:style>
  <w:style w:type="paragraph" w:customStyle="1" w:styleId="Zkladntext10">
    <w:name w:val="Základný text1"/>
    <w:basedOn w:val="Normlny"/>
    <w:link w:val="Bodytext"/>
    <w:uiPriority w:val="99"/>
    <w:rsid w:val="00A36B24"/>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A36B24"/>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36B24"/>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36B24"/>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36B24"/>
  </w:style>
  <w:style w:type="character" w:customStyle="1" w:styleId="ZkladntextKurzva">
    <w:name w:val="Základný text + Kurzíva"/>
    <w:uiPriority w:val="99"/>
    <w:rsid w:val="00A36B24"/>
    <w:rPr>
      <w:rFonts w:ascii="Arial" w:hAnsi="Arial"/>
      <w:i/>
      <w:spacing w:val="0"/>
      <w:sz w:val="19"/>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A36B24"/>
  </w:style>
  <w:style w:type="character" w:customStyle="1" w:styleId="Zkladntext0">
    <w:name w:val="Základný text_"/>
    <w:link w:val="Zkladntext9"/>
    <w:uiPriority w:val="99"/>
    <w:locked/>
    <w:rsid w:val="00A36B24"/>
    <w:rPr>
      <w:rFonts w:ascii="Arial" w:hAnsi="Arial"/>
      <w:sz w:val="19"/>
      <w:shd w:val="clear" w:color="auto" w:fill="FFFFFF"/>
    </w:rPr>
  </w:style>
  <w:style w:type="paragraph" w:customStyle="1" w:styleId="Zkladntext9">
    <w:name w:val="Základný text9"/>
    <w:basedOn w:val="Normlny"/>
    <w:link w:val="Zkladntext0"/>
    <w:uiPriority w:val="99"/>
    <w:rsid w:val="00A36B24"/>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A36B24"/>
  </w:style>
  <w:style w:type="paragraph" w:customStyle="1" w:styleId="tl">
    <w:name w:val="Štýl"/>
    <w:uiPriority w:val="99"/>
    <w:rsid w:val="00A36B24"/>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A36B24"/>
    <w:rPr>
      <w:rFonts w:cs="Times New Roman"/>
      <w:color w:val="808080"/>
    </w:rPr>
  </w:style>
  <w:style w:type="paragraph" w:customStyle="1" w:styleId="Alphapoints">
    <w:name w:val="Alpha points"/>
    <w:basedOn w:val="Zkladntext"/>
    <w:rsid w:val="00A36B24"/>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6B24"/>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A36B24"/>
    <w:pPr>
      <w:suppressAutoHyphens/>
    </w:pPr>
    <w:rPr>
      <w:rFonts w:ascii="Arial" w:hAnsi="Arial" w:cs="Arial"/>
      <w:sz w:val="16"/>
      <w:lang w:eastAsia="ar-SA"/>
    </w:rPr>
  </w:style>
  <w:style w:type="paragraph" w:customStyle="1" w:styleId="default0">
    <w:name w:val="default"/>
    <w:basedOn w:val="Normlny"/>
    <w:rsid w:val="00A36B24"/>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A36B24"/>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A36B24"/>
    <w:rPr>
      <w:lang w:val="en-GB"/>
    </w:rPr>
  </w:style>
  <w:style w:type="paragraph" w:styleId="Textpoznmkypodiarou">
    <w:name w:val="footnote text"/>
    <w:basedOn w:val="Normlny"/>
    <w:link w:val="TextpoznmkypodiarouChar"/>
    <w:uiPriority w:val="99"/>
    <w:semiHidden/>
    <w:unhideWhenUsed/>
    <w:rsid w:val="00A36B24"/>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A36B24"/>
  </w:style>
  <w:style w:type="paragraph" w:styleId="Textvysvetlivky">
    <w:name w:val="endnote text"/>
    <w:basedOn w:val="Normlny"/>
    <w:link w:val="TextvysvetlivkyChar"/>
    <w:uiPriority w:val="99"/>
    <w:semiHidden/>
    <w:unhideWhenUsed/>
    <w:rsid w:val="00A36B24"/>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A36B24"/>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6B24"/>
    <w:rPr>
      <w:rFonts w:ascii="Cambria" w:hAnsi="Cambria" w:cs="Cambria"/>
      <w:noProof/>
      <w:lang w:val="en-US"/>
    </w:rPr>
  </w:style>
  <w:style w:type="paragraph" w:customStyle="1" w:styleId="Bulleted2">
    <w:name w:val="!Bulleted 2"/>
    <w:basedOn w:val="Normlny"/>
    <w:rsid w:val="00A36B24"/>
    <w:pPr>
      <w:numPr>
        <w:numId w:val="5"/>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A36B2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6B24"/>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A36B24"/>
    <w:rPr>
      <w:rFonts w:ascii="Arial" w:eastAsia="Arial" w:hAnsi="Arial" w:cs="Arial"/>
      <w:b/>
      <w:bCs/>
      <w:shd w:val="clear" w:color="auto" w:fill="FFFFFF"/>
    </w:rPr>
  </w:style>
  <w:style w:type="paragraph" w:customStyle="1" w:styleId="Zhlavie30">
    <w:name w:val="Záhlavie #3"/>
    <w:basedOn w:val="Normlny"/>
    <w:link w:val="Zhlavie3"/>
    <w:rsid w:val="00A36B24"/>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A36B24"/>
    <w:rPr>
      <w:vertAlign w:val="superscript"/>
    </w:rPr>
  </w:style>
  <w:style w:type="numbering" w:customStyle="1" w:styleId="tl2">
    <w:name w:val="Štýl2"/>
    <w:rsid w:val="00A36B24"/>
    <w:pPr>
      <w:numPr>
        <w:numId w:val="9"/>
      </w:numPr>
    </w:pPr>
  </w:style>
  <w:style w:type="character" w:customStyle="1" w:styleId="WW8Num8z2">
    <w:name w:val="WW8Num8z2"/>
    <w:rsid w:val="00A36B24"/>
  </w:style>
  <w:style w:type="paragraph" w:customStyle="1" w:styleId="Zkladntextodsazen2">
    <w:name w:val="Základní text odsazený 2"/>
    <w:basedOn w:val="Normlny"/>
    <w:rsid w:val="00A36B24"/>
    <w:pPr>
      <w:suppressAutoHyphens/>
      <w:ind w:firstLine="720"/>
      <w:jc w:val="both"/>
    </w:pPr>
    <w:rPr>
      <w:rFonts w:ascii="Arial" w:hAnsi="Arial" w:cs="Arial"/>
      <w:sz w:val="20"/>
      <w:szCs w:val="20"/>
    </w:rPr>
  </w:style>
  <w:style w:type="paragraph" w:customStyle="1" w:styleId="Normlny2">
    <w:name w:val="Normálny2"/>
    <w:rsid w:val="00A36B24"/>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A36B24"/>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A36B24"/>
    <w:rPr>
      <w:color w:val="605E5C"/>
      <w:shd w:val="clear" w:color="auto" w:fill="E1DFDD"/>
    </w:rPr>
  </w:style>
  <w:style w:type="paragraph" w:styleId="Bezriadkovania">
    <w:name w:val="No Spacing"/>
    <w:uiPriority w:val="1"/>
    <w:qFormat/>
    <w:rsid w:val="00A36B24"/>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A36B24"/>
    <w:rPr>
      <w:rFonts w:ascii="Arial" w:hAnsi="Arial" w:cs="Arial"/>
      <w:b/>
      <w:bCs/>
      <w:shd w:val="clear" w:color="auto" w:fill="FFFFFF"/>
    </w:rPr>
  </w:style>
  <w:style w:type="paragraph" w:customStyle="1" w:styleId="Style12">
    <w:name w:val="Style 12"/>
    <w:basedOn w:val="Normlny"/>
    <w:link w:val="CharStyle13"/>
    <w:uiPriority w:val="99"/>
    <w:rsid w:val="00A36B24"/>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 w:type="character" w:customStyle="1" w:styleId="cf01">
    <w:name w:val="cf01"/>
    <w:basedOn w:val="Predvolenpsmoodseku"/>
    <w:rsid w:val="00A36B24"/>
    <w:rPr>
      <w:rFonts w:ascii="Segoe UI" w:hAnsi="Segoe UI" w:cs="Segoe UI" w:hint="default"/>
      <w:sz w:val="18"/>
      <w:szCs w:val="18"/>
    </w:rPr>
  </w:style>
  <w:style w:type="paragraph" w:customStyle="1" w:styleId="odsad">
    <w:name w:val="_odsad"/>
    <w:basedOn w:val="Normlny"/>
    <w:uiPriority w:val="99"/>
    <w:rsid w:val="00A36B24"/>
    <w:pPr>
      <w:tabs>
        <w:tab w:val="left" w:pos="1134"/>
      </w:tabs>
      <w:suppressAutoHyphens/>
      <w:autoSpaceDE w:val="0"/>
      <w:spacing w:before="60" w:after="60" w:line="276" w:lineRule="auto"/>
      <w:ind w:left="567" w:hanging="567"/>
      <w:jc w:val="both"/>
    </w:pPr>
    <w:rPr>
      <w:lang w:eastAsia="ar-SA"/>
    </w:rPr>
  </w:style>
  <w:style w:type="paragraph" w:customStyle="1" w:styleId="l1">
    <w:name w:val="l1"/>
    <w:basedOn w:val="Normlny"/>
    <w:rsid w:val="00A36B2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vo.gov.sk/vyhladavanie-profilov/detail/462"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eata.fulneckova@bbsk.sk"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24</Pages>
  <Words>10224</Words>
  <Characters>58279</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9</cp:revision>
  <cp:lastPrinted>2024-05-21T09:04:00Z</cp:lastPrinted>
  <dcterms:created xsi:type="dcterms:W3CDTF">2024-06-06T11:40:00Z</dcterms:created>
  <dcterms:modified xsi:type="dcterms:W3CDTF">2024-06-20T10:29:00Z</dcterms:modified>
</cp:coreProperties>
</file>