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2894F" w14:textId="65F0DBA4" w:rsidR="000B5E9A" w:rsidRPr="007D28E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3A0DDF">
        <w:rPr>
          <w:rFonts w:ascii="Times New Roman" w:hAnsi="Times New Roman"/>
          <w:b/>
          <w:sz w:val="36"/>
          <w:szCs w:val="36"/>
        </w:rPr>
        <w:t>licencií</w:t>
      </w:r>
      <w:r w:rsidR="003A0DDF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3A0DDF">
        <w:rPr>
          <w:rFonts w:ascii="Times New Roman" w:hAnsi="Times New Roman"/>
          <w:b/>
          <w:sz w:val="36"/>
          <w:szCs w:val="36"/>
        </w:rPr>
        <w:t xml:space="preserve">a </w:t>
      </w:r>
      <w:r w:rsidR="003E12D4" w:rsidRPr="007D28EF">
        <w:rPr>
          <w:rFonts w:ascii="Times New Roman" w:hAnsi="Times New Roman"/>
          <w:b/>
          <w:sz w:val="36"/>
          <w:szCs w:val="36"/>
        </w:rPr>
        <w:t>podpory</w:t>
      </w:r>
    </w:p>
    <w:p w14:paraId="53DA68A6" w14:textId="151FC80D" w:rsidR="0082489D" w:rsidRPr="00096247" w:rsidRDefault="00E479DA" w:rsidP="0028724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uzavretá podľa § 269 ods. 2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>ustanovení</w:t>
      </w:r>
      <w:r w:rsidR="00D774DD">
        <w:rPr>
          <w:rFonts w:ascii="Times New Roman" w:hAnsi="Times New Roman"/>
          <w:b/>
          <w:sz w:val="24"/>
          <w:szCs w:val="24"/>
        </w:rPr>
        <w:t xml:space="preserve"> </w:t>
      </w:r>
      <w:r w:rsidR="006E3BAE">
        <w:rPr>
          <w:rFonts w:ascii="Times New Roman" w:hAnsi="Times New Roman"/>
          <w:b/>
          <w:sz w:val="24"/>
          <w:szCs w:val="24"/>
        </w:rPr>
        <w:t>§ 58 a </w:t>
      </w:r>
      <w:proofErr w:type="spellStart"/>
      <w:r w:rsidR="006E3BAE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="006E3BAE">
        <w:rPr>
          <w:rFonts w:ascii="Times New Roman" w:hAnsi="Times New Roman"/>
          <w:b/>
          <w:sz w:val="24"/>
          <w:szCs w:val="24"/>
        </w:rPr>
        <w:t>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  <w:r w:rsidR="00A163A8">
        <w:rPr>
          <w:rFonts w:ascii="Times New Roman" w:hAnsi="Times New Roman"/>
          <w:b/>
          <w:sz w:val="24"/>
          <w:szCs w:val="24"/>
        </w:rPr>
        <w:t xml:space="preserve"> (ďalej len „zákon o verejnom obstarávaní“)</w:t>
      </w:r>
    </w:p>
    <w:p w14:paraId="7CED970C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1C89308" w14:textId="07162A90" w:rsidR="00A14522" w:rsidRPr="00477E2D" w:rsidRDefault="00EC7B96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Objednávateľ:</w:t>
      </w:r>
    </w:p>
    <w:p w14:paraId="46BD747F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D2AF6C3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244993B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35B5D86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1C3CF032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68D767C8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AB557A6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9F035A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F47F46E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6678FDD8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4AAF3829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BC22F8F" w14:textId="43E540B3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EC7B96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33A727FD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EB5E0BD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127B859C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7C16812" w14:textId="61E3AC0F" w:rsidR="00A14522" w:rsidRPr="00477E2D" w:rsidRDefault="00EC7B96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41C24F6F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66E2772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AEC1D40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2F2AFC1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1F16B28A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4CC0EFB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3678B86" w14:textId="77777777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16607371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0D396EC6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6F5B68A9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20CB0738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27E0B18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068A9C" w14:textId="4CCD5123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E03BD4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00008055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E47E185" w14:textId="704C5582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E03BD4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E03BD4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6A37E57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9329AC3" w14:textId="4033716F" w:rsidR="006A0BE9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  <w:r w:rsidR="006A0BE9">
        <w:rPr>
          <w:rFonts w:ascii="Times New Roman" w:eastAsia="Times New Roman" w:hAnsi="Times New Roman"/>
          <w:bCs/>
          <w:sz w:val="24"/>
          <w:szCs w:val="24"/>
          <w:lang w:eastAsia="sk-SK"/>
        </w:rPr>
        <w:br w:type="page"/>
      </w:r>
    </w:p>
    <w:p w14:paraId="63143315" w14:textId="418CA0C9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18F89E73" w14:textId="77777777" w:rsidR="0082489D" w:rsidRPr="00096247" w:rsidRDefault="00ED027D" w:rsidP="004F62C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6FC9161A" w14:textId="5D0F4834" w:rsidR="001D3D93" w:rsidRPr="006E3BAE" w:rsidRDefault="00F8685A" w:rsidP="00214C1F">
      <w:pPr>
        <w:numPr>
          <w:ilvl w:val="0"/>
          <w:numId w:val="1"/>
        </w:numPr>
        <w:ind w:left="567" w:hanging="709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6A0BE9" w:rsidRPr="006A0BE9">
        <w:rPr>
          <w:rFonts w:ascii="Times New Roman" w:hAnsi="Times New Roman"/>
          <w:i/>
          <w:sz w:val="24"/>
          <w:szCs w:val="24"/>
        </w:rPr>
        <w:t>„Nákup licencií na používanie softvérových produktov a systémov vrátane súvisiacej podpory,“</w:t>
      </w:r>
      <w:r w:rsidR="0079080B" w:rsidRPr="009D33F6">
        <w:rPr>
          <w:rFonts w:ascii="Times New Roman" w:hAnsi="Times New Roman"/>
          <w:i/>
          <w:sz w:val="24"/>
          <w:szCs w:val="24"/>
        </w:rPr>
        <w:t xml:space="preserve">, zákazka </w:t>
      </w:r>
      <w:r w:rsidR="00895B54" w:rsidRPr="009A4CD0">
        <w:rPr>
          <w:rFonts w:ascii="Times New Roman" w:hAnsi="Times New Roman"/>
          <w:i/>
          <w:sz w:val="24"/>
          <w:szCs w:val="24"/>
        </w:rPr>
        <w:t>„</w:t>
      </w:r>
      <w:r w:rsidR="0017461D" w:rsidRPr="009A4CD0">
        <w:rPr>
          <w:rFonts w:ascii="Times New Roman" w:hAnsi="Times New Roman"/>
          <w:i/>
          <w:sz w:val="24"/>
          <w:szCs w:val="24"/>
        </w:rPr>
        <w:t xml:space="preserve">Zabezpečenie licencií </w:t>
      </w:r>
      <w:r w:rsidR="000515E8">
        <w:rPr>
          <w:rFonts w:ascii="Times New Roman" w:hAnsi="Times New Roman"/>
          <w:i/>
          <w:sz w:val="24"/>
          <w:szCs w:val="24"/>
        </w:rPr>
        <w:t xml:space="preserve">na využívanie produktov </w:t>
      </w:r>
      <w:proofErr w:type="spellStart"/>
      <w:r w:rsidR="000515E8">
        <w:rPr>
          <w:rFonts w:ascii="Times New Roman" w:hAnsi="Times New Roman"/>
          <w:i/>
          <w:sz w:val="24"/>
          <w:szCs w:val="24"/>
        </w:rPr>
        <w:t>Forcepoint</w:t>
      </w:r>
      <w:proofErr w:type="spellEnd"/>
      <w:r w:rsidR="000515E8">
        <w:rPr>
          <w:rFonts w:ascii="Times New Roman" w:hAnsi="Times New Roman"/>
          <w:i/>
          <w:sz w:val="24"/>
          <w:szCs w:val="24"/>
        </w:rPr>
        <w:t xml:space="preserve"> DLP</w:t>
      </w:r>
      <w:r w:rsidR="003A0DDF" w:rsidRPr="009A4CD0">
        <w:rPr>
          <w:rFonts w:ascii="Times New Roman" w:hAnsi="Times New Roman"/>
          <w:i/>
          <w:sz w:val="24"/>
          <w:szCs w:val="24"/>
        </w:rPr>
        <w:t>“</w:t>
      </w:r>
      <w:r w:rsidR="006A0BE9" w:rsidRPr="009A4CD0">
        <w:rPr>
          <w:rFonts w:ascii="Times New Roman" w:hAnsi="Times New Roman"/>
          <w:i/>
          <w:sz w:val="24"/>
          <w:szCs w:val="24"/>
        </w:rPr>
        <w:t xml:space="preserve"> </w:t>
      </w:r>
      <w:r w:rsidR="0079080B" w:rsidRPr="009A4CD0">
        <w:rPr>
          <w:rFonts w:ascii="Times New Roman" w:hAnsi="Times New Roman"/>
          <w:bCs/>
          <w:i/>
          <w:noProof/>
          <w:sz w:val="24"/>
          <w:szCs w:val="24"/>
        </w:rPr>
        <w:t xml:space="preserve">- výzva na predkladanie ponúk č. </w:t>
      </w:r>
      <w:r w:rsidR="000515E8">
        <w:rPr>
          <w:rFonts w:ascii="Times New Roman" w:hAnsi="Times New Roman"/>
          <w:bCs/>
          <w:i/>
          <w:noProof/>
          <w:sz w:val="24"/>
          <w:szCs w:val="24"/>
        </w:rPr>
        <w:t>23</w:t>
      </w:r>
      <w:r w:rsidR="00D774DD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="006E3BAE" w:rsidRPr="009D33F6">
        <w:rPr>
          <w:rFonts w:ascii="Times New Roman" w:hAnsi="Times New Roman"/>
          <w:i/>
          <w:sz w:val="24"/>
          <w:szCs w:val="24"/>
        </w:rPr>
        <w:t>(ďalej len „DNS“).</w:t>
      </w:r>
      <w:r w:rsidR="001D3D93" w:rsidRPr="009D33F6">
        <w:rPr>
          <w:rFonts w:ascii="Times New Roman" w:hAnsi="Times New Roman"/>
          <w:sz w:val="24"/>
          <w:szCs w:val="24"/>
        </w:rPr>
        <w:t xml:space="preserve"> </w:t>
      </w:r>
      <w:r w:rsidR="006A0BE9" w:rsidRPr="006A0BE9">
        <w:rPr>
          <w:rFonts w:ascii="Times New Roman" w:hAnsi="Times New Roman"/>
          <w:sz w:val="24"/>
          <w:szCs w:val="24"/>
        </w:rPr>
        <w:t>Objednávateľ ako verejný obstarávateľ oznámil zámer zriadiť DNS zverejnením oznámenia o vyhlásení verejného obstarávania vo Vestníku verejného obstarávania č. 250/2021 zo dňa 02.11.2021 pod značkou 52182-MUT a v Úradnom Vestníku Európskej únie zo dňa 29.10.2021pod číslom 2021/S 211-550918 (ďalej len „verejné obstarávanie“).</w:t>
      </w:r>
    </w:p>
    <w:p w14:paraId="1061DCD5" w14:textId="360A65AE" w:rsidR="00C2468D" w:rsidRPr="00096247" w:rsidRDefault="00E03BD4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156194C0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5B943428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FA1DB64" w14:textId="1F30C95D" w:rsidR="00B90763" w:rsidRPr="0092597B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hAnsi="Times New Roman"/>
          <w:i/>
          <w:color w:val="FF0000"/>
          <w:sz w:val="24"/>
          <w:szCs w:val="24"/>
        </w:rPr>
        <w:t xml:space="preserve">Ak ku dňu uzavretia Zmluvy budú </w:t>
      </w:r>
      <w:r w:rsidR="00E03BD4" w:rsidRPr="0092597B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 w:rsidRPr="0092597B">
        <w:rPr>
          <w:rFonts w:ascii="Times New Roman" w:hAnsi="Times New Roman"/>
          <w:i/>
          <w:color w:val="FF0000"/>
          <w:sz w:val="24"/>
          <w:szCs w:val="24"/>
        </w:rPr>
        <w:t xml:space="preserve"> známi subdodávatelia, ktorých bude využívať pri plnení Zmluvy, bude uvedené:</w:t>
      </w:r>
    </w:p>
    <w:p w14:paraId="5F6A64A4" w14:textId="3357DEB3" w:rsidR="00214C1F" w:rsidRPr="0092597B" w:rsidRDefault="00E03BD4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92597B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0FA3D534" w14:textId="77777777" w:rsidR="00214C1F" w:rsidRPr="0092597B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1B36D567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1A59C06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95F5038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8955D79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652F985D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6DF50478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6BB963E1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239AB58" w14:textId="77777777" w:rsidR="00214C1F" w:rsidRPr="0092597B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396F2B82" w14:textId="2C2B4A05" w:rsidR="00214C1F" w:rsidRPr="0092597B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E03BD4" w:rsidRPr="0092597B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92597B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78E4DA36" w14:textId="4DADCABA" w:rsidR="00214C1F" w:rsidRPr="00096247" w:rsidRDefault="00E03BD4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92597B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7E944E76" w14:textId="42EFE3CD" w:rsidR="00C441DE" w:rsidRPr="00096247" w:rsidRDefault="00E03BD4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A930705" w14:textId="700E8E9B" w:rsidR="00B90763" w:rsidRPr="005B5BDF" w:rsidRDefault="00E03BD4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B5BDF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ako „</w:t>
      </w:r>
      <w:r w:rsidR="00B90763" w:rsidRPr="005B5BD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“) počas trvania tejto </w:t>
      </w:r>
      <w:r w:rsidR="00851F7D" w:rsidRPr="005B5BD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>, pričom subdodávateľ, ktorého sa návrh na zmenu týka</w:t>
      </w:r>
      <w:r w:rsidR="002D4CDD" w:rsidRPr="005B5BDF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 musí byť zapísaný v registri partnerov verejného sektora podľa § 11 ods. 1 zákona o verejnom obstarávaní, ak sa naň taká povinnosť vzťahuje. </w:t>
      </w:r>
      <w:r w:rsidRPr="005B5BDF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 w:rsidRPr="005B5BDF"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 subdodávateľ začne podieľať na plnení predmetu </w:t>
      </w:r>
      <w:r w:rsidR="00851F7D" w:rsidRPr="005B5BDF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5B5BDF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158111ED" w14:textId="3076B3DC" w:rsidR="00A72F5F" w:rsidRDefault="00E03BD4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, ak sa táto povinnosť na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  <w:r w:rsidR="003477A3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92597B">
        <w:rPr>
          <w:rFonts w:ascii="Times New Roman" w:eastAsia="Times New Roman" w:hAnsi="Times New Roman"/>
          <w:sz w:val="24"/>
          <w:szCs w:val="24"/>
          <w:lang w:eastAsia="sk-SK"/>
        </w:rPr>
        <w:t>Dodávateľ a jeho subdodávatelia, ktorí majú povinnosť zapisovať sa do registra partnerov verejného sektora, nesmú mať ako konečného užívateľa výhod v registri partnerov verejného sektora zapísanú osobu uvedenú v § 11 ods. 1 písm. c) zákona o verejnom obstarávaní.</w:t>
      </w:r>
    </w:p>
    <w:p w14:paraId="1399730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00DEF41E" w14:textId="59DDA033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477936">
        <w:rPr>
          <w:rFonts w:ascii="Times New Roman" w:hAnsi="Times New Roman"/>
          <w:b/>
          <w:sz w:val="24"/>
          <w:szCs w:val="24"/>
        </w:rPr>
        <w:t>dodania</w:t>
      </w:r>
    </w:p>
    <w:p w14:paraId="0447E032" w14:textId="5B2ECB47" w:rsidR="00DD6E2D" w:rsidRPr="00ED32EE" w:rsidRDefault="00E03BD4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477936">
        <w:rPr>
          <w:rFonts w:ascii="Times New Roman" w:hAnsi="Times New Roman"/>
          <w:sz w:val="24"/>
          <w:szCs w:val="24"/>
        </w:rPr>
        <w:t>dodania</w:t>
      </w:r>
      <w:r w:rsidR="001863BC">
        <w:rPr>
          <w:rFonts w:ascii="Times New Roman" w:hAnsi="Times New Roman"/>
          <w:sz w:val="24"/>
          <w:szCs w:val="24"/>
        </w:rPr>
        <w:t xml:space="preserve">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>
        <w:rPr>
          <w:rFonts w:ascii="Times New Roman" w:hAnsi="Times New Roman"/>
          <w:sz w:val="24"/>
          <w:szCs w:val="24"/>
        </w:rPr>
        <w:t xml:space="preserve"> využívať </w:t>
      </w:r>
      <w:r w:rsidR="001938A9">
        <w:rPr>
          <w:rFonts w:ascii="Times New Roman" w:hAnsi="Times New Roman"/>
          <w:sz w:val="24"/>
          <w:szCs w:val="24"/>
        </w:rPr>
        <w:t>Tovar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po dobu stanovenú</w:t>
      </w:r>
      <w:r w:rsidR="00ED32EE" w:rsidRPr="00701A91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v</w:t>
      </w:r>
      <w:r w:rsidR="00965767">
        <w:rPr>
          <w:rFonts w:ascii="Times New Roman" w:hAnsi="Times New Roman"/>
          <w:sz w:val="24"/>
          <w:szCs w:val="24"/>
        </w:rPr>
        <w:t xml:space="preserve"> prílohe</w:t>
      </w:r>
      <w:r w:rsidR="0084401F">
        <w:rPr>
          <w:rFonts w:ascii="Times New Roman" w:hAnsi="Times New Roman"/>
          <w:sz w:val="24"/>
          <w:szCs w:val="24"/>
        </w:rPr>
        <w:t> </w:t>
      </w:r>
      <w:r w:rsidR="00965767" w:rsidRPr="00965767">
        <w:rPr>
          <w:rFonts w:ascii="Times New Roman" w:hAnsi="Times New Roman"/>
          <w:sz w:val="24"/>
          <w:szCs w:val="24"/>
        </w:rPr>
        <w:t>„Technická špecifikácia Tovaru a cenník“ (ďalej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470819B" w14:textId="64D913C5" w:rsidR="00A72B02" w:rsidRDefault="00E03BD4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uvedenú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7B28F96B" w14:textId="4DE46E51" w:rsidR="00B52CCF" w:rsidRDefault="002F62C6" w:rsidP="005735C3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65767">
        <w:rPr>
          <w:rFonts w:ascii="Times New Roman" w:hAnsi="Times New Roman"/>
          <w:sz w:val="24"/>
          <w:szCs w:val="24"/>
        </w:rPr>
        <w:t xml:space="preserve">Predmetom </w:t>
      </w:r>
      <w:r w:rsidR="00477936">
        <w:rPr>
          <w:rFonts w:ascii="Times New Roman" w:hAnsi="Times New Roman"/>
          <w:sz w:val="24"/>
          <w:szCs w:val="24"/>
        </w:rPr>
        <w:t>dodania (</w:t>
      </w:r>
      <w:r w:rsidR="005076A1" w:rsidRPr="00965767">
        <w:rPr>
          <w:rFonts w:ascii="Times New Roman" w:hAnsi="Times New Roman"/>
          <w:sz w:val="24"/>
          <w:szCs w:val="24"/>
        </w:rPr>
        <w:t>T</w:t>
      </w:r>
      <w:r w:rsidRPr="00965767">
        <w:rPr>
          <w:rFonts w:ascii="Times New Roman" w:hAnsi="Times New Roman"/>
          <w:sz w:val="24"/>
          <w:szCs w:val="24"/>
        </w:rPr>
        <w:t>ovar) sú</w:t>
      </w:r>
      <w:r w:rsidR="00ED32EE" w:rsidRPr="00965767">
        <w:rPr>
          <w:rFonts w:ascii="Times New Roman" w:hAnsi="Times New Roman"/>
          <w:sz w:val="24"/>
          <w:szCs w:val="24"/>
        </w:rPr>
        <w:t xml:space="preserve"> </w:t>
      </w:r>
      <w:r w:rsidR="00B52CCF">
        <w:rPr>
          <w:rFonts w:ascii="Times New Roman" w:hAnsi="Times New Roman"/>
          <w:sz w:val="24"/>
          <w:szCs w:val="24"/>
        </w:rPr>
        <w:t xml:space="preserve">licencie a </w:t>
      </w:r>
      <w:r w:rsidR="00706478">
        <w:rPr>
          <w:rFonts w:ascii="Times New Roman" w:hAnsi="Times New Roman"/>
          <w:sz w:val="24"/>
          <w:szCs w:val="24"/>
        </w:rPr>
        <w:t>p</w:t>
      </w:r>
      <w:r w:rsidR="00706478" w:rsidRPr="00965767">
        <w:rPr>
          <w:rFonts w:ascii="Times New Roman" w:hAnsi="Times New Roman"/>
          <w:sz w:val="24"/>
          <w:szCs w:val="24"/>
        </w:rPr>
        <w:t>odpor</w:t>
      </w:r>
      <w:r w:rsidR="00397819">
        <w:rPr>
          <w:rFonts w:ascii="Times New Roman" w:hAnsi="Times New Roman"/>
          <w:sz w:val="24"/>
          <w:szCs w:val="24"/>
        </w:rPr>
        <w:t>a licenci</w:t>
      </w:r>
      <w:r w:rsidR="00B52CCF">
        <w:rPr>
          <w:rFonts w:ascii="Times New Roman" w:hAnsi="Times New Roman"/>
          <w:sz w:val="24"/>
          <w:szCs w:val="24"/>
        </w:rPr>
        <w:t>í</w:t>
      </w:r>
      <w:r w:rsidR="00706478" w:rsidRPr="00965767">
        <w:rPr>
          <w:rFonts w:ascii="Times New Roman" w:hAnsi="Times New Roman"/>
          <w:sz w:val="24"/>
          <w:szCs w:val="24"/>
        </w:rPr>
        <w:t xml:space="preserve"> </w:t>
      </w:r>
      <w:r w:rsidR="00ED32EE" w:rsidRPr="00965767">
        <w:rPr>
          <w:rFonts w:ascii="Times New Roman" w:hAnsi="Times New Roman"/>
          <w:sz w:val="24"/>
          <w:szCs w:val="24"/>
        </w:rPr>
        <w:t xml:space="preserve">uvedené v </w:t>
      </w:r>
      <w:r w:rsidR="00965767" w:rsidRPr="00965767">
        <w:rPr>
          <w:rFonts w:ascii="Times New Roman" w:hAnsi="Times New Roman"/>
          <w:sz w:val="24"/>
          <w:szCs w:val="24"/>
        </w:rPr>
        <w:t>Prílohe</w:t>
      </w:r>
      <w:r w:rsidR="007B6F92" w:rsidRPr="00965767">
        <w:rPr>
          <w:rFonts w:ascii="Times New Roman" w:hAnsi="Times New Roman"/>
          <w:sz w:val="24"/>
          <w:szCs w:val="24"/>
        </w:rPr>
        <w:t xml:space="preserve"> (ďalej len „</w:t>
      </w:r>
      <w:r w:rsidR="00B52CCF">
        <w:rPr>
          <w:rFonts w:ascii="Times New Roman" w:hAnsi="Times New Roman"/>
          <w:sz w:val="24"/>
          <w:szCs w:val="24"/>
        </w:rPr>
        <w:t>Licencie</w:t>
      </w:r>
      <w:r w:rsidR="007B6F92" w:rsidRPr="00965767">
        <w:rPr>
          <w:rFonts w:ascii="Times New Roman" w:hAnsi="Times New Roman"/>
          <w:sz w:val="24"/>
          <w:szCs w:val="24"/>
        </w:rPr>
        <w:t>“)</w:t>
      </w:r>
      <w:r w:rsidR="003955FD" w:rsidRPr="00965767">
        <w:rPr>
          <w:rFonts w:ascii="Times New Roman" w:hAnsi="Times New Roman"/>
          <w:sz w:val="24"/>
          <w:szCs w:val="24"/>
        </w:rPr>
        <w:t xml:space="preserve">, </w:t>
      </w:r>
      <w:r w:rsidR="00B52CCF" w:rsidRPr="00B52CCF">
        <w:rPr>
          <w:rFonts w:ascii="Times New Roman" w:hAnsi="Times New Roman"/>
          <w:sz w:val="24"/>
          <w:szCs w:val="24"/>
        </w:rPr>
        <w:t>ktoré umožňujú Objednávateľovi využívať softvérové produkty alebo systémy na zariadeniach na území Slovenskej republiky a na organizačných útvaroch Objednávateľa v zahraničí.</w:t>
      </w:r>
      <w:r w:rsidR="00B52CCF">
        <w:rPr>
          <w:rFonts w:ascii="Times New Roman" w:hAnsi="Times New Roman"/>
          <w:sz w:val="24"/>
          <w:szCs w:val="24"/>
        </w:rPr>
        <w:br w:type="page"/>
      </w:r>
    </w:p>
    <w:p w14:paraId="6DF58437" w14:textId="4C7AF0C4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7EDE260A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2B665BC6" w14:textId="444C07AB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do </w:t>
      </w:r>
      <w:r w:rsidR="003477A3">
        <w:rPr>
          <w:rFonts w:ascii="Times New Roman" w:hAnsi="Times New Roman"/>
          <w:sz w:val="24"/>
          <w:szCs w:val="24"/>
        </w:rPr>
        <w:t>dvoch pracovných</w:t>
      </w:r>
      <w:r w:rsidRPr="00FF5968">
        <w:rPr>
          <w:rFonts w:ascii="Times New Roman" w:hAnsi="Times New Roman"/>
          <w:sz w:val="24"/>
          <w:szCs w:val="24"/>
        </w:rPr>
        <w:t xml:space="preserve"> dní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10DB8470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5074776E" w14:textId="1AFB5245" w:rsidR="00FF5968" w:rsidRPr="0092597B" w:rsidRDefault="00E03BD4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2597B">
        <w:rPr>
          <w:rFonts w:ascii="Times New Roman" w:hAnsi="Times New Roman"/>
          <w:sz w:val="24"/>
          <w:szCs w:val="24"/>
        </w:rPr>
        <w:t>Objednávateľ</w:t>
      </w:r>
      <w:r w:rsidR="00FF5968" w:rsidRPr="0092597B">
        <w:rPr>
          <w:rFonts w:ascii="Times New Roman" w:hAnsi="Times New Roman"/>
          <w:sz w:val="24"/>
          <w:szCs w:val="24"/>
        </w:rPr>
        <w:t>:</w:t>
      </w:r>
    </w:p>
    <w:p w14:paraId="1F16A063" w14:textId="06733211" w:rsidR="00FF5968" w:rsidRDefault="00E03BD4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2597B">
        <w:rPr>
          <w:rFonts w:ascii="Times New Roman" w:hAnsi="Times New Roman"/>
          <w:sz w:val="24"/>
          <w:szCs w:val="24"/>
        </w:rPr>
        <w:t>Dodávateľ</w:t>
      </w:r>
      <w:r w:rsidR="00FF5968" w:rsidRPr="0092597B">
        <w:rPr>
          <w:rFonts w:ascii="Times New Roman" w:hAnsi="Times New Roman"/>
          <w:sz w:val="24"/>
          <w:szCs w:val="24"/>
        </w:rPr>
        <w:t>:</w:t>
      </w:r>
    </w:p>
    <w:p w14:paraId="4213BF3F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A9CA018" w14:textId="1C930A6B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sú oprávnené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 xml:space="preserve">Zmluvy 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5B661C8" w14:textId="2CA069FF" w:rsidR="00812D07" w:rsidRDefault="00E03BD4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30D1FDD0" w14:textId="44CF966B" w:rsidR="00ED32EE" w:rsidRPr="00855DC1" w:rsidRDefault="00E03BD4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55DC1">
        <w:rPr>
          <w:rFonts w:ascii="Times New Roman" w:hAnsi="Times New Roman"/>
          <w:sz w:val="24"/>
          <w:szCs w:val="24"/>
        </w:rPr>
        <w:t>Dodávateľ</w:t>
      </w:r>
      <w:r w:rsidR="00ED32EE" w:rsidRPr="00855DC1">
        <w:rPr>
          <w:rFonts w:ascii="Times New Roman" w:hAnsi="Times New Roman"/>
          <w:sz w:val="24"/>
          <w:szCs w:val="24"/>
        </w:rPr>
        <w:t xml:space="preserve"> sa zaväzuje dodať </w:t>
      </w:r>
      <w:r w:rsidRPr="00855DC1">
        <w:rPr>
          <w:rFonts w:ascii="Times New Roman" w:hAnsi="Times New Roman"/>
          <w:sz w:val="24"/>
          <w:szCs w:val="24"/>
        </w:rPr>
        <w:t>Objednávateľovi</w:t>
      </w:r>
      <w:r w:rsidR="00ED32EE" w:rsidRPr="00855DC1">
        <w:rPr>
          <w:rFonts w:ascii="Times New Roman" w:hAnsi="Times New Roman"/>
          <w:sz w:val="24"/>
          <w:szCs w:val="24"/>
        </w:rPr>
        <w:t xml:space="preserve"> Tovar uvedený v bode 2.3 a špecifikovaný v</w:t>
      </w:r>
      <w:r w:rsidR="00965767" w:rsidRPr="00855DC1">
        <w:rPr>
          <w:rFonts w:ascii="Times New Roman" w:hAnsi="Times New Roman"/>
          <w:sz w:val="24"/>
          <w:szCs w:val="24"/>
        </w:rPr>
        <w:t> </w:t>
      </w:r>
      <w:r w:rsidR="00ED32EE" w:rsidRPr="00855DC1">
        <w:rPr>
          <w:rFonts w:ascii="Times New Roman" w:hAnsi="Times New Roman"/>
          <w:sz w:val="24"/>
          <w:szCs w:val="24"/>
        </w:rPr>
        <w:t>Prílohe</w:t>
      </w:r>
      <w:r w:rsidR="00965767" w:rsidRPr="00855DC1">
        <w:rPr>
          <w:rFonts w:ascii="Times New Roman" w:hAnsi="Times New Roman"/>
          <w:sz w:val="24"/>
          <w:szCs w:val="24"/>
        </w:rPr>
        <w:t xml:space="preserve"> </w:t>
      </w:r>
      <w:r w:rsidR="00C46436">
        <w:rPr>
          <w:rFonts w:ascii="Times New Roman" w:hAnsi="Times New Roman"/>
          <w:sz w:val="24"/>
          <w:szCs w:val="24"/>
        </w:rPr>
        <w:t>v takom termíne, aby bol dodržaný začiatok doby platnosti licencie</w:t>
      </w:r>
      <w:r w:rsidR="00C46436" w:rsidRPr="00C46436">
        <w:rPr>
          <w:rFonts w:ascii="Times New Roman" w:hAnsi="Times New Roman"/>
          <w:sz w:val="24"/>
          <w:szCs w:val="24"/>
        </w:rPr>
        <w:t xml:space="preserve"> </w:t>
      </w:r>
      <w:r w:rsidR="00C46436" w:rsidRPr="00855DC1">
        <w:rPr>
          <w:rFonts w:ascii="Times New Roman" w:hAnsi="Times New Roman"/>
          <w:sz w:val="24"/>
          <w:szCs w:val="24"/>
        </w:rPr>
        <w:t>uveden</w:t>
      </w:r>
      <w:r w:rsidR="00A96A5C">
        <w:rPr>
          <w:rFonts w:ascii="Times New Roman" w:hAnsi="Times New Roman"/>
          <w:sz w:val="24"/>
          <w:szCs w:val="24"/>
        </w:rPr>
        <w:t>ý</w:t>
      </w:r>
      <w:r w:rsidR="00C46436" w:rsidRPr="00855DC1">
        <w:rPr>
          <w:rFonts w:ascii="Times New Roman" w:hAnsi="Times New Roman"/>
          <w:sz w:val="24"/>
          <w:szCs w:val="24"/>
        </w:rPr>
        <w:t xml:space="preserve"> v prílohe</w:t>
      </w:r>
      <w:r w:rsidR="00855DC1" w:rsidRPr="00855DC1">
        <w:rPr>
          <w:rFonts w:ascii="Times New Roman" w:hAnsi="Times New Roman"/>
          <w:sz w:val="24"/>
          <w:szCs w:val="24"/>
        </w:rPr>
        <w:t>.</w:t>
      </w:r>
    </w:p>
    <w:p w14:paraId="0302EB55" w14:textId="5AFA059E" w:rsidR="005976C5" w:rsidRPr="00096247" w:rsidRDefault="00855DC1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855DC1">
        <w:rPr>
          <w:rFonts w:ascii="Times New Roman" w:hAnsi="Times New Roman"/>
          <w:sz w:val="24"/>
          <w:szCs w:val="24"/>
        </w:rPr>
        <w:t>Dodávateľ je povinný zabezpečiť pre Objednávateľa právo využívať Licenciu minimálne v rozsahu, aký určujú štandardné licenčné podmienky koncového používateľa, s ktorými je Licencia bežne predávaná a/alebo distribuovaná, a to tak, aby užívacie právo Objednávateľa k dodanej Licencii nebolo akokoľvek obmedzené. Dodávateľ je povinný bezodkladne po uzatvorení zmluvy Objednávateľovi dodať alebo sprístupniť štandardné licenčné podmienky koncového užívateľa Licencie podľa predchádzajúcej vety a dokumenty a návody potrebné na inštaláciu a spustenie softvérových produktov a systémov, ak takéto podmienky, dokumenty a návody existujú.</w:t>
      </w:r>
    </w:p>
    <w:p w14:paraId="220ADC65" w14:textId="7F628942" w:rsidR="00195BF4" w:rsidRPr="00096247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21590A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</w:t>
      </w:r>
      <w:proofErr w:type="spellStart"/>
      <w:r w:rsidR="00696DB3" w:rsidRPr="00096247">
        <w:rPr>
          <w:rFonts w:ascii="Times New Roman" w:hAnsi="Times New Roman"/>
          <w:sz w:val="24"/>
          <w:szCs w:val="24"/>
        </w:rPr>
        <w:t>t.j</w:t>
      </w:r>
      <w:proofErr w:type="spellEnd"/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lastRenderedPageBreak/>
        <w:t xml:space="preserve">oprávnenou osobou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="0073084B">
        <w:rPr>
          <w:rFonts w:ascii="Times New Roman" w:hAnsi="Times New Roman"/>
          <w:sz w:val="24"/>
          <w:szCs w:val="24"/>
        </w:rPr>
        <w:t xml:space="preserve"> </w:t>
      </w:r>
      <w:r w:rsidR="00696DB3" w:rsidRPr="00096247">
        <w:rPr>
          <w:rFonts w:ascii="Times New Roman" w:hAnsi="Times New Roman"/>
          <w:sz w:val="24"/>
          <w:szCs w:val="24"/>
        </w:rPr>
        <w:t>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protokolu vypracuje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15B5D13C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7B289A4C" w14:textId="7B449F44" w:rsidR="00410E6E" w:rsidRPr="00096247" w:rsidRDefault="00477936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ena </w:t>
      </w:r>
    </w:p>
    <w:p w14:paraId="5FB45BF4" w14:textId="73BE4288" w:rsidR="00410E6E" w:rsidRPr="00096247" w:rsidRDefault="00477936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253893B5" w14:textId="7BE0CE37" w:rsidR="000E5DC4" w:rsidRPr="003477A3" w:rsidRDefault="00477936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</w:t>
      </w:r>
      <w:r w:rsidR="000E5DC4" w:rsidRPr="003477A3">
        <w:rPr>
          <w:rFonts w:ascii="Times New Roman" w:hAnsi="Times New Roman"/>
          <w:sz w:val="24"/>
          <w:szCs w:val="24"/>
        </w:rPr>
        <w:t>predmetu Zmluv</w:t>
      </w:r>
      <w:r w:rsidR="00EA4239" w:rsidRPr="003477A3">
        <w:rPr>
          <w:rFonts w:ascii="Times New Roman" w:hAnsi="Times New Roman"/>
          <w:sz w:val="24"/>
          <w:szCs w:val="24"/>
        </w:rPr>
        <w:t>y</w:t>
      </w:r>
      <w:r w:rsidR="000E5DC4" w:rsidRPr="003477A3">
        <w:rPr>
          <w:rFonts w:ascii="Times New Roman" w:hAnsi="Times New Roman"/>
          <w:sz w:val="24"/>
          <w:szCs w:val="24"/>
        </w:rPr>
        <w:t>.</w:t>
      </w:r>
    </w:p>
    <w:p w14:paraId="06874818" w14:textId="2F300793" w:rsidR="00410E6E" w:rsidRPr="003477A3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 w:rsidRPr="003477A3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je dohodnutá vo výške </w:t>
      </w:r>
      <w:r w:rsidR="000E5DC4" w:rsidRPr="003477A3">
        <w:rPr>
          <w:rFonts w:ascii="Times New Roman" w:eastAsia="Times New Roman" w:hAnsi="Times New Roman"/>
        </w:rPr>
        <w:t>......</w:t>
      </w:r>
      <w:r w:rsidR="00363731">
        <w:rPr>
          <w:rFonts w:ascii="Times New Roman" w:eastAsia="Times New Roman" w:hAnsi="Times New Roman"/>
        </w:rPr>
        <w:t>.......</w:t>
      </w:r>
      <w:r w:rsidR="000E5DC4" w:rsidRPr="003477A3">
        <w:rPr>
          <w:rFonts w:ascii="Times New Roman" w:eastAsia="Times New Roman" w:hAnsi="Times New Roman"/>
        </w:rPr>
        <w:t>....</w:t>
      </w:r>
      <w:r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 w:rsidRPr="003477A3">
        <w:rPr>
          <w:rFonts w:ascii="Times New Roman" w:eastAsia="Times New Roman" w:hAnsi="Times New Roman"/>
          <w:sz w:val="24"/>
          <w:szCs w:val="24"/>
          <w:lang w:eastAsia="cs-CZ"/>
        </w:rPr>
        <w:t>.................</w:t>
      </w:r>
      <w:r w:rsidR="00363731">
        <w:rPr>
          <w:rFonts w:ascii="Times New Roman" w:eastAsia="Times New Roman" w:hAnsi="Times New Roman"/>
          <w:sz w:val="24"/>
          <w:szCs w:val="24"/>
          <w:lang w:eastAsia="cs-CZ"/>
        </w:rPr>
        <w:t>.........</w:t>
      </w:r>
      <w:r w:rsidR="000E5DC4" w:rsidRPr="003477A3">
        <w:rPr>
          <w:rFonts w:ascii="Times New Roman" w:eastAsia="Times New Roman" w:hAnsi="Times New Roman"/>
          <w:sz w:val="24"/>
          <w:szCs w:val="24"/>
          <w:lang w:eastAsia="cs-CZ"/>
        </w:rPr>
        <w:t>.............</w:t>
      </w:r>
      <w:r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3477A3" w:rsidRPr="003477A3">
        <w:rPr>
          <w:rFonts w:ascii="Times New Roman" w:eastAsia="Times New Roman" w:hAnsi="Times New Roman"/>
          <w:sz w:val="24"/>
          <w:szCs w:val="24"/>
          <w:lang w:eastAsia="cs-CZ"/>
        </w:rPr>
        <w:t>, ......</w:t>
      </w:r>
      <w:r w:rsidR="00363731">
        <w:rPr>
          <w:rFonts w:ascii="Times New Roman" w:eastAsia="Times New Roman" w:hAnsi="Times New Roman"/>
          <w:sz w:val="24"/>
          <w:szCs w:val="24"/>
          <w:lang w:eastAsia="cs-CZ"/>
        </w:rPr>
        <w:t>..........</w:t>
      </w:r>
      <w:r w:rsidR="003477A3" w:rsidRPr="003477A3">
        <w:rPr>
          <w:rFonts w:ascii="Times New Roman" w:eastAsia="Times New Roman" w:hAnsi="Times New Roman"/>
          <w:sz w:val="24"/>
          <w:szCs w:val="24"/>
          <w:lang w:eastAsia="cs-CZ"/>
        </w:rPr>
        <w:t>.. EUR s DPH (slovom: ............................... s DPH)</w:t>
      </w:r>
      <w:r w:rsidR="00CA78AD"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. Cena jednotlivých položiek </w:t>
      </w:r>
      <w:r w:rsidR="0019638F" w:rsidRPr="003477A3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 w:rsidRPr="003477A3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3477A3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EE5832F" w14:textId="7D57489B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E03BD4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 w:rsidRPr="00B50528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B50528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5F1CF4" w:rsidRPr="00B50528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E03BD4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14:paraId="15E659F9" w14:textId="359D40CC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E03BD4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41166C44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14443922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18508B52" w14:textId="71EC3AA1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E932D0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4FD8494" w14:textId="5C08327E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E03BD4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CD42004" w14:textId="155C29C2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21590A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E03BD4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0DD3C21" w14:textId="223E4EF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E932D0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E03BD4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</w:t>
      </w:r>
      <w:r w:rsidRPr="00096247">
        <w:rPr>
          <w:rFonts w:ascii="Times New Roman" w:hAnsi="Times New Roman"/>
          <w:sz w:val="24"/>
          <w:szCs w:val="24"/>
        </w:rPr>
        <w:lastRenderedPageBreak/>
        <w:t xml:space="preserve">faktúry prestáva plynúť jej lehota splatnosti; nová lehota splatnosti začne plynúť odo dňa doručenia riadne prepracovanej faktúry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62588F6F" w14:textId="188A4B02" w:rsidR="00410E6E" w:rsidRPr="00096247" w:rsidRDefault="00E03BD4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410E6E">
        <w:rPr>
          <w:rFonts w:ascii="Times New Roman" w:hAnsi="Times New Roman"/>
          <w:sz w:val="24"/>
          <w:szCs w:val="24"/>
        </w:rPr>
        <w:t>doručiť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faktúr</w:t>
      </w:r>
      <w:r w:rsidR="00410E6E">
        <w:rPr>
          <w:rFonts w:ascii="Times New Roman" w:hAnsi="Times New Roman"/>
          <w:sz w:val="24"/>
          <w:szCs w:val="24"/>
        </w:rPr>
        <w:t>u</w:t>
      </w:r>
      <w:r w:rsidR="00410E6E" w:rsidRPr="00096247">
        <w:rPr>
          <w:rFonts w:ascii="Times New Roman" w:hAnsi="Times New Roman"/>
          <w:sz w:val="24"/>
          <w:szCs w:val="24"/>
        </w:rPr>
        <w:t xml:space="preserve"> podľa tohto článku v listinnej podobe, a to v počte troch originálov. Povinnou prílohou </w:t>
      </w:r>
      <w:r w:rsidR="00C942E7">
        <w:rPr>
          <w:rFonts w:ascii="Times New Roman" w:hAnsi="Times New Roman"/>
          <w:sz w:val="24"/>
          <w:szCs w:val="24"/>
        </w:rPr>
        <w:t>vyh</w:t>
      </w:r>
      <w:r w:rsidR="00410E6E" w:rsidRPr="00096247">
        <w:rPr>
          <w:rFonts w:ascii="Times New Roman" w:hAnsi="Times New Roman"/>
          <w:sz w:val="24"/>
          <w:szCs w:val="24"/>
        </w:rPr>
        <w:t xml:space="preserve">otovenia faktúry </w:t>
      </w:r>
      <w:r w:rsidR="00410E6E" w:rsidRPr="0054364E">
        <w:rPr>
          <w:rFonts w:ascii="Times New Roman" w:hAnsi="Times New Roman"/>
          <w:sz w:val="24"/>
          <w:szCs w:val="24"/>
        </w:rPr>
        <w:t>je preberací protokol</w:t>
      </w:r>
      <w:r w:rsidR="00410E6E">
        <w:rPr>
          <w:rFonts w:ascii="Times New Roman" w:hAnsi="Times New Roman"/>
          <w:sz w:val="24"/>
          <w:szCs w:val="24"/>
        </w:rPr>
        <w:t>.</w:t>
      </w:r>
    </w:p>
    <w:p w14:paraId="7A83802B" w14:textId="61EDFFD7" w:rsidR="00410E6E" w:rsidRPr="00096247" w:rsidRDefault="00E03BD4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preberací protokol podpísaný oprávnenou osobou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>. Faktúra musí obsahovať všetky náležitosti faktúry podľa zákona</w:t>
      </w:r>
      <w:r w:rsidR="008B3F4A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>č.</w:t>
      </w:r>
      <w:r w:rsidR="0017461D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222/2004 Z. z. o dani z pridanej hodnoty v znení neskorších predpisov a účtovného dokladu podľa zákona</w:t>
      </w:r>
      <w:r w:rsidR="00D774D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>č. 431/2002 Z. z. o účtovníctve v znení neskorších predpisov, ako aj špecifikáciu prevzat</w:t>
      </w:r>
      <w:r w:rsidR="00410E6E">
        <w:rPr>
          <w:rFonts w:ascii="Times New Roman" w:hAnsi="Times New Roman"/>
          <w:sz w:val="24"/>
          <w:szCs w:val="24"/>
        </w:rPr>
        <w:t>ého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>plnenia</w:t>
      </w:r>
      <w:r w:rsidR="00410E6E"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. </w:t>
      </w:r>
    </w:p>
    <w:p w14:paraId="21D8F293" w14:textId="47489DE1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1ADEBC1C" w14:textId="0DACFB31" w:rsidR="00410E6E" w:rsidRPr="00114350" w:rsidRDefault="00E03BD4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6DE3355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39FAB91A" w14:textId="77777777" w:rsidR="0008226C" w:rsidRDefault="0008226C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8226C">
        <w:rPr>
          <w:rFonts w:ascii="Times New Roman" w:hAnsi="Times New Roman"/>
          <w:b/>
          <w:sz w:val="24"/>
          <w:szCs w:val="24"/>
        </w:rPr>
        <w:t>Reklamácia vád Tovaru</w:t>
      </w:r>
    </w:p>
    <w:p w14:paraId="3D325AED" w14:textId="3B74B8E7" w:rsidR="00410E6E" w:rsidRPr="00096247" w:rsidRDefault="00E03BD4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 w:rsidR="008D3065">
        <w:rPr>
          <w:rFonts w:ascii="Times New Roman" w:hAnsi="Times New Roman"/>
          <w:sz w:val="24"/>
          <w:szCs w:val="24"/>
        </w:rPr>
        <w:t>Objednávateľ</w:t>
      </w:r>
      <w:r w:rsidR="008D3065" w:rsidRPr="00096247">
        <w:rPr>
          <w:rFonts w:ascii="Times New Roman" w:hAnsi="Times New Roman"/>
          <w:sz w:val="24"/>
          <w:szCs w:val="24"/>
        </w:rPr>
        <w:t>om</w:t>
      </w:r>
      <w:r w:rsidR="00410E6E" w:rsidRPr="00096247">
        <w:rPr>
          <w:rFonts w:ascii="Times New Roman" w:hAnsi="Times New Roman"/>
          <w:sz w:val="24"/>
          <w:szCs w:val="24"/>
        </w:rPr>
        <w:t xml:space="preserve">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4FD71DA6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0A994432" w14:textId="77777777" w:rsidR="00574509" w:rsidRDefault="00ED32EE" w:rsidP="0017461D">
      <w:pPr>
        <w:numPr>
          <w:ilvl w:val="0"/>
          <w:numId w:val="11"/>
        </w:numPr>
        <w:tabs>
          <w:tab w:val="clear" w:pos="1429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34D9F24E" w14:textId="77777777" w:rsidR="00574509" w:rsidRPr="00574509" w:rsidRDefault="00574509" w:rsidP="0017461D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28316065" w14:textId="16B1DE54" w:rsidR="00574509" w:rsidRPr="00574509" w:rsidRDefault="00574509" w:rsidP="0017461D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tejto Zmluvy a Prílohy,</w:t>
      </w:r>
    </w:p>
    <w:p w14:paraId="094BD62A" w14:textId="77777777" w:rsidR="00574509" w:rsidRPr="00574509" w:rsidRDefault="00574509" w:rsidP="0017461D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jej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3D63CA12" w14:textId="77777777" w:rsidR="00574509" w:rsidRPr="00574509" w:rsidRDefault="00574509" w:rsidP="0017461D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lastRenderedPageBreak/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384BF2F3" w14:textId="321CAFA2" w:rsidR="00574509" w:rsidRPr="00096247" w:rsidRDefault="00E03BD4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096247">
        <w:rPr>
          <w:rFonts w:ascii="Times New Roman" w:hAnsi="Times New Roman"/>
          <w:sz w:val="24"/>
          <w:szCs w:val="24"/>
        </w:rPr>
        <w:t xml:space="preserve"> nezabezpečil pre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574509" w:rsidRPr="00096247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>
        <w:rPr>
          <w:rFonts w:ascii="Times New Roman" w:hAnsi="Times New Roman"/>
          <w:sz w:val="24"/>
          <w:szCs w:val="24"/>
        </w:rPr>
        <w:t>Z</w:t>
      </w:r>
      <w:r w:rsidR="00574509">
        <w:rPr>
          <w:rFonts w:ascii="Times New Roman" w:hAnsi="Times New Roman"/>
          <w:sz w:val="24"/>
          <w:szCs w:val="24"/>
        </w:rPr>
        <w:t>mluvy</w:t>
      </w:r>
      <w:r w:rsidR="00574509" w:rsidRPr="00096247">
        <w:rPr>
          <w:rFonts w:ascii="Times New Roman" w:hAnsi="Times New Roman"/>
          <w:sz w:val="24"/>
          <w:szCs w:val="24"/>
        </w:rPr>
        <w:t xml:space="preserve"> </w:t>
      </w:r>
      <w:r w:rsidR="008C3DDA" w:rsidRPr="008C3DDA">
        <w:rPr>
          <w:rFonts w:ascii="Times New Roman" w:hAnsi="Times New Roman"/>
          <w:sz w:val="24"/>
          <w:szCs w:val="24"/>
        </w:rPr>
        <w:t>užívacie právo k softvérovému produktu alebo službe na základe Licencie.</w:t>
      </w:r>
    </w:p>
    <w:p w14:paraId="54B42905" w14:textId="316AEC6C" w:rsidR="00410E6E" w:rsidRPr="00C61427" w:rsidRDefault="00E03BD4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4B5F87" w:rsidRPr="0054364E">
        <w:rPr>
          <w:rFonts w:ascii="Times New Roman" w:hAnsi="Times New Roman"/>
          <w:sz w:val="24"/>
          <w:szCs w:val="24"/>
        </w:rPr>
        <w:t xml:space="preserve">2 </w:t>
      </w:r>
      <w:r w:rsidR="00C76CEE" w:rsidRPr="0054364E">
        <w:rPr>
          <w:rFonts w:ascii="Times New Roman" w:hAnsi="Times New Roman"/>
          <w:sz w:val="24"/>
          <w:szCs w:val="24"/>
        </w:rPr>
        <w:t>ro</w:t>
      </w:r>
      <w:r w:rsidR="004B5F87" w:rsidRPr="0054364E">
        <w:rPr>
          <w:rFonts w:ascii="Times New Roman" w:hAnsi="Times New Roman"/>
          <w:sz w:val="24"/>
          <w:szCs w:val="24"/>
        </w:rPr>
        <w:t>čná</w:t>
      </w:r>
      <w:r w:rsidR="00410E6E" w:rsidRPr="00C61427">
        <w:rPr>
          <w:rFonts w:ascii="Times New Roman" w:hAnsi="Times New Roman"/>
          <w:sz w:val="24"/>
          <w:szCs w:val="24"/>
        </w:rPr>
        <w:t>,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="00410E6E"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1E968F5E" w14:textId="032A13E5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Záručná doba začína plynúť od</w:t>
      </w:r>
      <w:r w:rsidR="00C07338">
        <w:rPr>
          <w:rFonts w:ascii="Times New Roman" w:hAnsi="Times New Roman"/>
          <w:sz w:val="24"/>
          <w:szCs w:val="24"/>
        </w:rPr>
        <w:t xml:space="preserve"> prvého</w:t>
      </w:r>
      <w:r w:rsidRPr="00096247">
        <w:rPr>
          <w:rFonts w:ascii="Times New Roman" w:hAnsi="Times New Roman"/>
          <w:sz w:val="24"/>
          <w:szCs w:val="24"/>
        </w:rPr>
        <w:t xml:space="preserve"> dňa </w:t>
      </w:r>
      <w:r w:rsidR="00C07338" w:rsidRPr="00C07338">
        <w:rPr>
          <w:rFonts w:ascii="Times New Roman" w:hAnsi="Times New Roman"/>
          <w:sz w:val="24"/>
          <w:szCs w:val="24"/>
        </w:rPr>
        <w:t>dob</w:t>
      </w:r>
      <w:r w:rsidR="00C07338">
        <w:rPr>
          <w:rFonts w:ascii="Times New Roman" w:hAnsi="Times New Roman"/>
          <w:sz w:val="24"/>
          <w:szCs w:val="24"/>
        </w:rPr>
        <w:t>y</w:t>
      </w:r>
      <w:r w:rsidR="00C07338" w:rsidRPr="00C07338">
        <w:rPr>
          <w:rFonts w:ascii="Times New Roman" w:hAnsi="Times New Roman"/>
          <w:sz w:val="24"/>
          <w:szCs w:val="24"/>
        </w:rPr>
        <w:t xml:space="preserve"> podpory/platnosti licencie</w:t>
      </w:r>
      <w:r w:rsidRPr="00096247">
        <w:rPr>
          <w:rFonts w:ascii="Times New Roman" w:hAnsi="Times New Roman"/>
          <w:sz w:val="24"/>
          <w:szCs w:val="24"/>
        </w:rPr>
        <w:t xml:space="preserve"> uveden</w:t>
      </w:r>
      <w:r w:rsidR="009A5592">
        <w:rPr>
          <w:rFonts w:ascii="Times New Roman" w:hAnsi="Times New Roman"/>
          <w:sz w:val="24"/>
          <w:szCs w:val="24"/>
        </w:rPr>
        <w:t xml:space="preserve">ej </w:t>
      </w:r>
      <w:r w:rsidRPr="00096247">
        <w:rPr>
          <w:rFonts w:ascii="Times New Roman" w:hAnsi="Times New Roman"/>
          <w:sz w:val="24"/>
          <w:szCs w:val="24"/>
        </w:rPr>
        <w:t>v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9A5592">
        <w:rPr>
          <w:rFonts w:ascii="Times New Roman" w:hAnsi="Times New Roman"/>
          <w:sz w:val="24"/>
          <w:szCs w:val="24"/>
        </w:rPr>
        <w:t>Prílohe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1106C7DE" w14:textId="069F8121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C2E4466" w14:textId="7863D846" w:rsidR="00410E6E" w:rsidRPr="00943707" w:rsidRDefault="00E03BD4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 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0E6E" w:rsidRPr="0094370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2602D21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5542E924" w14:textId="6073564C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02F6DEAD" w14:textId="71CE476D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tovaru, ak predloží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53C94918" w14:textId="3EE998C4" w:rsidR="00990CC0" w:rsidRPr="0057786B" w:rsidRDefault="00331F74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331F74">
        <w:rPr>
          <w:rFonts w:ascii="Times New Roman" w:hAnsi="Times New Roman"/>
          <w:sz w:val="24"/>
          <w:szCs w:val="24"/>
        </w:rPr>
        <w:t xml:space="preserve">Ak Objednávateľ nebude môcť využívať softvérový produkt alebo systém na základe dodanej Licencie po dobu stanovenú v Zmluve z dôvodu na strane Dodávateľa alebo výrobcu, je Dodávateľ povinný do 15 dní od doručenia výzvy Objednávateľa vrátiť Objednávateľovi alikvotnú časť ceny </w:t>
      </w:r>
      <w:proofErr w:type="spellStart"/>
      <w:r w:rsidRPr="00331F74">
        <w:rPr>
          <w:rFonts w:ascii="Times New Roman" w:hAnsi="Times New Roman"/>
          <w:sz w:val="24"/>
          <w:szCs w:val="24"/>
        </w:rPr>
        <w:t>vadnej</w:t>
      </w:r>
      <w:proofErr w:type="spellEnd"/>
      <w:r w:rsidRPr="00331F74">
        <w:rPr>
          <w:rFonts w:ascii="Times New Roman" w:hAnsi="Times New Roman"/>
          <w:sz w:val="24"/>
          <w:szCs w:val="24"/>
        </w:rPr>
        <w:t xml:space="preserve"> položky Tovaru zodpovedajúcu obdobiu, </w:t>
      </w:r>
      <w:r w:rsidRPr="00331F74">
        <w:rPr>
          <w:rFonts w:ascii="Times New Roman" w:hAnsi="Times New Roman"/>
          <w:sz w:val="24"/>
          <w:szCs w:val="24"/>
        </w:rPr>
        <w:lastRenderedPageBreak/>
        <w:t>za ktoré Objednávateľ nemôže využívať softvérový produkt alebo systém na základe dodanej Licencie.</w:t>
      </w:r>
    </w:p>
    <w:p w14:paraId="6C060B0A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3EE27000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FEF8319" w14:textId="1937AEFD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72851A6A" w14:textId="55FEBBDA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6.1</w:t>
      </w:r>
      <w:r w:rsidR="00475DC4">
        <w:rPr>
          <w:rFonts w:ascii="Times New Roman" w:hAnsi="Times New Roman"/>
          <w:sz w:val="24"/>
          <w:szCs w:val="24"/>
        </w:rPr>
        <w:t>1</w:t>
      </w:r>
      <w:r w:rsidR="008C1BEF">
        <w:rPr>
          <w:rFonts w:ascii="Times New Roman" w:hAnsi="Times New Roman"/>
          <w:sz w:val="24"/>
          <w:szCs w:val="24"/>
        </w:rPr>
        <w:t xml:space="preserve"> alebo bode 7.6</w:t>
      </w:r>
      <w:r w:rsidR="005258D2">
        <w:rPr>
          <w:rFonts w:ascii="Times New Roman" w:hAnsi="Times New Roman"/>
          <w:sz w:val="24"/>
          <w:szCs w:val="24"/>
        </w:rPr>
        <w:t>,</w:t>
      </w:r>
      <w:r w:rsidR="00D774D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200 EUR za každý aj začatý deň omeškania.</w:t>
      </w:r>
    </w:p>
    <w:p w14:paraId="77534785" w14:textId="78F45298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 aj začatú hodinu omeškania.</w:t>
      </w:r>
    </w:p>
    <w:p w14:paraId="50EBB2A0" w14:textId="6350B32F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</w:t>
      </w:r>
      <w:r w:rsidR="003477A3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registri</w:t>
      </w:r>
      <w:r w:rsidR="003477A3">
        <w:rPr>
          <w:rFonts w:ascii="Times New Roman" w:hAnsi="Times New Roman"/>
          <w:sz w:val="24"/>
          <w:szCs w:val="24"/>
        </w:rPr>
        <w:t xml:space="preserve"> partnerov verejného sektora</w:t>
      </w:r>
      <w:r w:rsidRPr="00096247">
        <w:rPr>
          <w:rFonts w:ascii="Times New Roman" w:hAnsi="Times New Roman"/>
          <w:sz w:val="24"/>
          <w:szCs w:val="24"/>
        </w:rPr>
        <w:t xml:space="preserve"> podľa § 11 zákona o verejnom obstarávaní, hoci sa naň taká povinnosť vzťahuje, a/alebo 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7B0AE7" w:rsidRPr="007B0AE7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FC0199">
        <w:rPr>
          <w:rFonts w:ascii="Times New Roman" w:hAnsi="Times New Roman"/>
          <w:sz w:val="24"/>
          <w:szCs w:val="24"/>
        </w:rPr>
        <w:t>2</w:t>
      </w:r>
      <w:r w:rsidR="007806B1">
        <w:rPr>
          <w:rFonts w:ascii="Times New Roman" w:hAnsi="Times New Roman"/>
          <w:sz w:val="24"/>
          <w:szCs w:val="24"/>
        </w:rPr>
        <w:t xml:space="preserve"> % z 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7D3080F5" w14:textId="4B5AB6FE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14:paraId="48D0393B" w14:textId="054EC3EE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E03BD4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21590A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7305A9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150FF148" w14:textId="77777777" w:rsidR="00410E6E" w:rsidRPr="00096247" w:rsidRDefault="001925C3" w:rsidP="004F62C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B3CCB15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5A997DCB" w14:textId="4F9B692C" w:rsidR="00B6385F" w:rsidRPr="00F368AA" w:rsidRDefault="00E03BD4" w:rsidP="00F368AA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vety.</w:t>
      </w:r>
    </w:p>
    <w:p w14:paraId="7221E6CF" w14:textId="5AA3DE0E" w:rsidR="00410E6E" w:rsidRPr="00096247" w:rsidRDefault="00E03BD4" w:rsidP="0017461D">
      <w:pPr>
        <w:numPr>
          <w:ilvl w:val="0"/>
          <w:numId w:val="10"/>
        </w:numPr>
        <w:tabs>
          <w:tab w:val="clear" w:pos="720"/>
        </w:tabs>
        <w:spacing w:after="120"/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D774DD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a/alebo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9A07BBA" w14:textId="4C810C41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3CB75108" w14:textId="167B8B5E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5FAC7E2A" w14:textId="2F42CC0E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 </w:t>
      </w:r>
      <w:r w:rsidR="008B3F4A">
        <w:rPr>
          <w:rFonts w:ascii="Times New Roman" w:eastAsia="Times New Roman" w:hAnsi="Times New Roman"/>
          <w:sz w:val="24"/>
          <w:szCs w:val="24"/>
          <w:lang w:eastAsia="sk-SK"/>
        </w:rPr>
        <w:t xml:space="preserve">       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§ 68 ods. 6 Obchodného zákonníka v znení neskorších predpisov, </w:t>
      </w:r>
    </w:p>
    <w:p w14:paraId="7770FE6D" w14:textId="7CF97BC3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44DD8E63" w14:textId="507AD78A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02AC504C" w14:textId="241890D6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 súlade s predpismi platnými v krajine sídla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27912F67" w14:textId="74249402" w:rsidR="00410E6E" w:rsidRPr="00096247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14:paraId="07D45A51" w14:textId="623E9BC5" w:rsidR="00410E6E" w:rsidRDefault="00410E6E" w:rsidP="0017461D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E03BD4">
        <w:rPr>
          <w:rFonts w:ascii="Times New Roman" w:eastAsia="Times New Roman" w:hAnsi="Times New Roman"/>
          <w:iCs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997C03" w14:textId="08817B0C" w:rsidR="00393DF1" w:rsidRPr="00096247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="00F368AA" w:rsidRPr="00C07338">
        <w:rPr>
          <w:rFonts w:ascii="Times New Roman" w:hAnsi="Times New Roman"/>
          <w:sz w:val="24"/>
          <w:szCs w:val="24"/>
          <w:lang w:eastAsia="sk-SK"/>
        </w:rPr>
        <w:t>Dod</w:t>
      </w:r>
      <w:r w:rsidR="008D3065" w:rsidRPr="00C07338">
        <w:rPr>
          <w:rFonts w:ascii="Times New Roman" w:hAnsi="Times New Roman"/>
          <w:sz w:val="24"/>
          <w:szCs w:val="24"/>
          <w:lang w:eastAsia="sk-SK"/>
        </w:rPr>
        <w:t>ávateľom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 w:rsidR="0092597B">
        <w:rPr>
          <w:rFonts w:ascii="Times New Roman" w:hAnsi="Times New Roman"/>
          <w:kern w:val="16"/>
          <w:sz w:val="24"/>
          <w:szCs w:val="24"/>
        </w:rPr>
        <w:t>.</w:t>
      </w:r>
    </w:p>
    <w:p w14:paraId="33376DD6" w14:textId="74CF4A58" w:rsidR="00410E6E" w:rsidRPr="00096247" w:rsidRDefault="00E03BD4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707D7033" w14:textId="1ECA185F" w:rsidR="00410E6E" w:rsidRPr="00096247" w:rsidRDefault="00E03BD4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najmä:</w:t>
      </w:r>
    </w:p>
    <w:p w14:paraId="17463CFB" w14:textId="5EFCEE23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C9E24C0" w14:textId="3ECE6492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59F4C319" w14:textId="057D0DA3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1DED7EE9" w14:textId="4516D840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povinný zaplatiť </w:t>
      </w:r>
      <w:r w:rsidR="00E03BD4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cenu za už </w:t>
      </w:r>
      <w:r w:rsidR="008D3065">
        <w:rPr>
          <w:rFonts w:ascii="Times New Roman" w:hAnsi="Times New Roman"/>
          <w:sz w:val="24"/>
          <w:szCs w:val="24"/>
        </w:rPr>
        <w:t>Objednávateľ</w:t>
      </w:r>
      <w:r w:rsidR="008D3065" w:rsidRPr="00096247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B2A688B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64F9634D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E6373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85CE42B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7EAA27C6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60C4D52F" w14:textId="4B680DF5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E932D0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písomne oznámenú adresu na doručovanie, alebo aktuálnu adresu sídla/miesta podnikania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020DF6C5" w14:textId="62F99748" w:rsidR="004F62C7" w:rsidRPr="00214AAD" w:rsidRDefault="00410E6E" w:rsidP="00214AAD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316CC9D2" w14:textId="77777777" w:rsidR="004F62C7" w:rsidRDefault="004F62C7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FCD1010" w14:textId="6CC089A1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8EE2349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32CC6975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66F68159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0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0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19CD16FD" w14:textId="00C6D83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zákonníka; rozhodným právom je právo Slovenskej republiky. </w:t>
      </w:r>
    </w:p>
    <w:p w14:paraId="6BF7B1B6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869901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4C9E806" w14:textId="6B982A23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70D6F8F5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0219B37D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2F0765DA" w14:textId="77777777" w:rsidR="00410E6E" w:rsidRPr="00096247" w:rsidRDefault="00410E6E" w:rsidP="00410E6E"/>
    <w:p w14:paraId="79394581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52C4DF1" w14:textId="4A1D5622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21590A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E03BD4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p w14:paraId="37FF69A2" w14:textId="77777777" w:rsidR="00D774DD" w:rsidRDefault="00D774DD" w:rsidP="00D774DD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</w:p>
    <w:p w14:paraId="5952CA65" w14:textId="77777777" w:rsidR="00D774DD" w:rsidRDefault="00D774DD" w:rsidP="00D774DD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</w:p>
    <w:p w14:paraId="120491A5" w14:textId="565C32D8" w:rsidR="00D774DD" w:rsidRPr="00096247" w:rsidRDefault="00D774DD" w:rsidP="00D774DD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92597B">
        <w:rPr>
          <w:rFonts w:ascii="Times New Roman" w:hAnsi="Times New Roman"/>
          <w:sz w:val="24"/>
          <w:szCs w:val="24"/>
        </w:rPr>
        <w:t>....................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2FB6D591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142BEC4D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74150A87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EDA3CAF" w14:textId="77777777" w:rsidR="00735A71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  <w:sectPr w:rsidR="00735A71" w:rsidSect="004F62C7">
          <w:footerReference w:type="default" r:id="rId9"/>
          <w:headerReference w:type="first" r:id="rId10"/>
          <w:pgSz w:w="11906" w:h="16838"/>
          <w:pgMar w:top="1418" w:right="1418" w:bottom="1418" w:left="1418" w:header="709" w:footer="709" w:gutter="0"/>
          <w:cols w:space="708"/>
          <w:titlePg/>
          <w:docGrid w:linePitch="360"/>
        </w:sect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p w14:paraId="6641E4F6" w14:textId="1F1D609E" w:rsidR="00ED03D1" w:rsidRPr="00C43AB3" w:rsidRDefault="00ED03D1" w:rsidP="00EE2C79">
      <w:pPr>
        <w:spacing w:after="0"/>
        <w:jc w:val="both"/>
        <w:rPr>
          <w:rFonts w:ascii="Times New Roman" w:hAnsi="Times New Roman"/>
          <w:sz w:val="16"/>
          <w:szCs w:val="16"/>
        </w:rPr>
      </w:pPr>
    </w:p>
    <w:tbl>
      <w:tblPr>
        <w:tblpPr w:leftFromText="141" w:rightFromText="141" w:vertAnchor="text" w:tblpXSpec="center" w:tblpY="1"/>
        <w:tblOverlap w:val="never"/>
        <w:tblW w:w="1482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4"/>
        <w:gridCol w:w="4083"/>
        <w:gridCol w:w="283"/>
        <w:gridCol w:w="1559"/>
        <w:gridCol w:w="638"/>
        <w:gridCol w:w="1772"/>
        <w:gridCol w:w="425"/>
        <w:gridCol w:w="1985"/>
        <w:gridCol w:w="1480"/>
        <w:gridCol w:w="1638"/>
        <w:gridCol w:w="84"/>
      </w:tblGrid>
      <w:tr w:rsidR="000515E8" w:rsidRPr="00A1399C" w14:paraId="5162EA11" w14:textId="77777777" w:rsidTr="00AC5E2D">
        <w:trPr>
          <w:trHeight w:val="1648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31B02E9" w14:textId="77777777" w:rsidR="000515E8" w:rsidRPr="00A1399C" w:rsidRDefault="000515E8" w:rsidP="00F14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Číslo položky</w:t>
            </w: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E4B95EF" w14:textId="77777777" w:rsidR="000515E8" w:rsidRPr="00A1399C" w:rsidRDefault="000515E8" w:rsidP="00F14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Opis požadovaného plnenia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C3E43D" w14:textId="77777777" w:rsidR="000515E8" w:rsidRPr="00A1399C" w:rsidRDefault="000515E8" w:rsidP="00F14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Kód výrobcu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17E016" w14:textId="77777777" w:rsidR="000515E8" w:rsidRPr="00A1399C" w:rsidRDefault="000515E8" w:rsidP="00F14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Požadovaná doba platnosti licencie /podpory </w:t>
            </w: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br/>
              <w:t xml:space="preserve"> (od - do)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F805D9" w14:textId="1F950997" w:rsidR="000515E8" w:rsidRPr="00A1399C" w:rsidRDefault="000515E8" w:rsidP="00F14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Počet produktov, pre ktoré je potrebné zabezpečiť licencie/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</w:t>
            </w: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podporu</w:t>
            </w:r>
          </w:p>
          <w:p w14:paraId="2D65EECE" w14:textId="46CF73AA" w:rsidR="000515E8" w:rsidRPr="00A1399C" w:rsidRDefault="000515E8" w:rsidP="00F14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2483252" w14:textId="3061EFF3" w:rsidR="000515E8" w:rsidRPr="00A1399C" w:rsidRDefault="000515E8" w:rsidP="00F14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185D3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Jednotková cena za položku v EUR bez DPH</w:t>
            </w: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BF3BB8" w14:textId="38495942" w:rsidR="000515E8" w:rsidRPr="00A1399C" w:rsidRDefault="000515E8" w:rsidP="00F14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185D3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Celková cena za položku (súčin jedn. ceny za položku a počtu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produktov</w:t>
            </w:r>
            <w:r w:rsidRPr="00185D3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, resp.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jadier</w:t>
            </w:r>
            <w:r w:rsidRPr="00185D3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) v EUR bez DPH</w:t>
            </w:r>
          </w:p>
        </w:tc>
      </w:tr>
      <w:tr w:rsidR="000515E8" w:rsidRPr="00C43AB3" w14:paraId="44A29C24" w14:textId="77777777" w:rsidTr="00C21AC8">
        <w:trPr>
          <w:trHeight w:val="2598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48106" w14:textId="6AA1E54A" w:rsidR="000515E8" w:rsidRPr="00C43AB3" w:rsidRDefault="000515E8" w:rsidP="00F14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lang w:eastAsia="sk-SK"/>
              </w:rPr>
              <w:t>1</w:t>
            </w:r>
          </w:p>
        </w:tc>
        <w:tc>
          <w:tcPr>
            <w:tcW w:w="4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6B359" w14:textId="0578151D" w:rsidR="000515E8" w:rsidRPr="00C43AB3" w:rsidRDefault="000515E8" w:rsidP="00F14A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0515E8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Licencia umožňujúca použitie funkcie "</w:t>
            </w:r>
            <w:proofErr w:type="spellStart"/>
            <w:r w:rsidRPr="000515E8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Forcepoint</w:t>
            </w:r>
            <w:proofErr w:type="spellEnd"/>
            <w:r w:rsidRPr="000515E8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 xml:space="preserve"> DLP </w:t>
            </w:r>
            <w:proofErr w:type="spellStart"/>
            <w:r w:rsidRPr="000515E8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Discover</w:t>
            </w:r>
            <w:proofErr w:type="spellEnd"/>
            <w:r w:rsidRPr="000515E8">
              <w:rPr>
                <w:rFonts w:ascii="Times New Roman" w:eastAsia="Times New Roman" w:hAnsi="Times New Roman"/>
                <w:bCs/>
                <w:color w:val="000000"/>
                <w:lang w:eastAsia="sk-SK"/>
              </w:rPr>
              <w:t>". Táto funkcia umožňuje objavovať, klasifikovať a monitorovať citlivé údaje na rôznych miestach, ako sú webové stránky, cloudové aplikácie, e-maily, sieťové komunikácie a koncové zariadenia. Pomáha identifikovať a chrániť osobné údaje, finančné informácie, obchodné tajomstvá a iné citlivé dáta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B33F2" w14:textId="13B511EE" w:rsidR="000515E8" w:rsidRPr="00C43AB3" w:rsidRDefault="000515E8" w:rsidP="00F14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0515E8">
              <w:rPr>
                <w:rFonts w:ascii="Times New Roman" w:eastAsia="Times New Roman" w:hAnsi="Times New Roman"/>
                <w:lang w:eastAsia="sk-SK"/>
              </w:rPr>
              <w:t>DLPDIP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D2FAD" w14:textId="77777777" w:rsidR="00F14A0A" w:rsidRDefault="000515E8" w:rsidP="00F14A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15E8">
              <w:rPr>
                <w:rFonts w:ascii="Times New Roman" w:hAnsi="Times New Roman"/>
                <w:b/>
                <w:bCs/>
              </w:rPr>
              <w:t>Začiatok:</w:t>
            </w:r>
            <w:r w:rsidRPr="000515E8">
              <w:rPr>
                <w:rFonts w:ascii="Times New Roman" w:hAnsi="Times New Roman"/>
              </w:rPr>
              <w:t xml:space="preserve"> najnesk</w:t>
            </w:r>
            <w:r>
              <w:rPr>
                <w:rFonts w:ascii="Times New Roman" w:hAnsi="Times New Roman"/>
              </w:rPr>
              <w:t>ô</w:t>
            </w:r>
            <w:r w:rsidRPr="000515E8">
              <w:rPr>
                <w:rFonts w:ascii="Times New Roman" w:hAnsi="Times New Roman"/>
              </w:rPr>
              <w:t xml:space="preserve">r 3. pracovný deň od nadobudnutia účinnosti Zmluvy   </w:t>
            </w:r>
          </w:p>
          <w:p w14:paraId="4BBF0A2E" w14:textId="779649E1" w:rsidR="000515E8" w:rsidRPr="000515E8" w:rsidRDefault="000515E8" w:rsidP="00F14A0A">
            <w:pPr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515E8">
              <w:rPr>
                <w:rFonts w:ascii="Times New Roman" w:hAnsi="Times New Roman"/>
                <w:b/>
                <w:bCs/>
              </w:rPr>
              <w:t>Koniec:</w:t>
            </w:r>
            <w:r w:rsidRPr="000515E8">
              <w:rPr>
                <w:rFonts w:ascii="Times New Roman" w:hAnsi="Times New Roman"/>
              </w:rPr>
              <w:t xml:space="preserve"> 20.06.2025   </w:t>
            </w:r>
          </w:p>
          <w:p w14:paraId="4F34CA37" w14:textId="53B46CCE" w:rsidR="000515E8" w:rsidRPr="00C43AB3" w:rsidRDefault="000515E8" w:rsidP="00F14A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5169C" w14:textId="55DD62B1" w:rsidR="000515E8" w:rsidRPr="00C43AB3" w:rsidRDefault="00F14A0A" w:rsidP="00F14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lang w:eastAsia="sk-SK"/>
              </w:rPr>
              <w:t>380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14AA5" w14:textId="77777777" w:rsidR="000515E8" w:rsidRPr="00C43AB3" w:rsidRDefault="000515E8" w:rsidP="00F14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96C09" w14:textId="77777777" w:rsidR="000515E8" w:rsidRPr="00C43AB3" w:rsidRDefault="000515E8" w:rsidP="00F14A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  <w:tr w:rsidR="000515E8" w:rsidRPr="00A1399C" w14:paraId="0B329D90" w14:textId="77777777" w:rsidTr="00C21AC8">
        <w:trPr>
          <w:trHeight w:val="1305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E986B" w14:textId="1DE462A3" w:rsidR="000515E8" w:rsidRPr="00A1399C" w:rsidRDefault="000515E8" w:rsidP="00F14A0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9A71E" w14:textId="77777777" w:rsidR="00C21AC8" w:rsidRPr="00C21AC8" w:rsidRDefault="00C21AC8" w:rsidP="000F5F87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21AC8">
              <w:rPr>
                <w:rFonts w:ascii="Times New Roman" w:eastAsiaTheme="minorHAnsi" w:hAnsi="Times New Roman"/>
                <w:color w:val="000000"/>
              </w:rPr>
              <w:t>Podpora k licencii "</w:t>
            </w:r>
            <w:proofErr w:type="spellStart"/>
            <w:r w:rsidRPr="00C21AC8">
              <w:rPr>
                <w:rFonts w:ascii="Times New Roman" w:eastAsiaTheme="minorHAnsi" w:hAnsi="Times New Roman"/>
                <w:color w:val="000000"/>
              </w:rPr>
              <w:t>Forcepoint</w:t>
            </w:r>
            <w:proofErr w:type="spellEnd"/>
            <w:r w:rsidRPr="00C21AC8">
              <w:rPr>
                <w:rFonts w:ascii="Times New Roman" w:eastAsiaTheme="minorHAnsi" w:hAnsi="Times New Roman"/>
                <w:color w:val="000000"/>
              </w:rPr>
              <w:t xml:space="preserve"> DLP </w:t>
            </w:r>
            <w:proofErr w:type="spellStart"/>
            <w:r w:rsidRPr="00C21AC8">
              <w:rPr>
                <w:rFonts w:ascii="Times New Roman" w:eastAsiaTheme="minorHAnsi" w:hAnsi="Times New Roman"/>
                <w:color w:val="000000"/>
              </w:rPr>
              <w:t>Discover"umožňuje</w:t>
            </w:r>
            <w:proofErr w:type="spellEnd"/>
            <w:r w:rsidRPr="00C21AC8">
              <w:rPr>
                <w:rFonts w:ascii="Times New Roman" w:eastAsiaTheme="minorHAnsi" w:hAnsi="Times New Roman"/>
                <w:color w:val="000000"/>
              </w:rPr>
              <w:t xml:space="preserve"> riešiť technické problémy s produktom a robiť jeho aktualizácie.</w:t>
            </w:r>
          </w:p>
          <w:p w14:paraId="3DDD1EA3" w14:textId="77777777" w:rsidR="00C21AC8" w:rsidRPr="00C21AC8" w:rsidRDefault="00C21AC8" w:rsidP="000F5F87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21AC8">
              <w:rPr>
                <w:rFonts w:ascii="Times New Roman" w:eastAsiaTheme="minorHAnsi" w:hAnsi="Times New Roman"/>
                <w:color w:val="000000"/>
              </w:rPr>
              <w:t>Zahŕňa:</w:t>
            </w:r>
          </w:p>
          <w:p w14:paraId="33E08404" w14:textId="0200FAB7" w:rsidR="00C21AC8" w:rsidRPr="000F5F87" w:rsidRDefault="00C21AC8" w:rsidP="000F5F87">
            <w:pPr>
              <w:pStyle w:val="Odsekzoznamu"/>
              <w:numPr>
                <w:ilvl w:val="0"/>
                <w:numId w:val="46"/>
              </w:numPr>
              <w:spacing w:before="120" w:after="120" w:line="240" w:lineRule="auto"/>
              <w:ind w:left="187" w:hanging="215"/>
              <w:contextualSpacing w:val="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0F5F87">
              <w:rPr>
                <w:rFonts w:ascii="Times New Roman" w:eastAsiaTheme="minorHAnsi" w:hAnsi="Times New Roman"/>
                <w:color w:val="000000"/>
              </w:rPr>
              <w:t>prístup k dostupným bezpečnostným funkciám a sťahovaniu softvéru, upgradom, aktualizáciám a</w:t>
            </w:r>
            <w:r w:rsidR="000F5F87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r w:rsidRPr="000F5F87">
              <w:rPr>
                <w:rFonts w:ascii="Times New Roman" w:eastAsiaTheme="minorHAnsi" w:hAnsi="Times New Roman"/>
                <w:color w:val="000000"/>
              </w:rPr>
              <w:t>opravám, ako aj kontrole technickej dokumentácie</w:t>
            </w:r>
            <w:r w:rsidR="000F5F87">
              <w:rPr>
                <w:rFonts w:ascii="Times New Roman" w:eastAsiaTheme="minorHAnsi" w:hAnsi="Times New Roman"/>
                <w:color w:val="000000"/>
              </w:rPr>
              <w:t>,</w:t>
            </w:r>
          </w:p>
          <w:p w14:paraId="47356F16" w14:textId="7A9EEAFC" w:rsidR="00C21AC8" w:rsidRPr="00C21AC8" w:rsidRDefault="00C21AC8" w:rsidP="000F5F87">
            <w:pPr>
              <w:pStyle w:val="Odsekzoznamu"/>
              <w:numPr>
                <w:ilvl w:val="0"/>
                <w:numId w:val="46"/>
              </w:numPr>
              <w:spacing w:before="120" w:after="120" w:line="240" w:lineRule="auto"/>
              <w:ind w:left="187" w:hanging="215"/>
              <w:contextualSpacing w:val="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21AC8">
              <w:rPr>
                <w:rFonts w:ascii="Times New Roman" w:eastAsiaTheme="minorHAnsi" w:hAnsi="Times New Roman"/>
                <w:color w:val="000000"/>
              </w:rPr>
              <w:t xml:space="preserve">24x7x365 prístup k online podpore umiestnenej na: </w:t>
            </w:r>
            <w:proofErr w:type="spellStart"/>
            <w:r w:rsidRPr="00C21AC8">
              <w:rPr>
                <w:rFonts w:ascii="Times New Roman" w:eastAsiaTheme="minorHAnsi" w:hAnsi="Times New Roman"/>
                <w:color w:val="000000"/>
              </w:rPr>
              <w:t>Support</w:t>
            </w:r>
            <w:proofErr w:type="spellEnd"/>
            <w:r w:rsidR="000F5F87">
              <w:rPr>
                <w:rFonts w:ascii="Times New Roman" w:eastAsiaTheme="minorHAnsi" w:hAnsi="Times New Roman"/>
                <w:color w:val="000000"/>
              </w:rPr>
              <w:t>,</w:t>
            </w:r>
          </w:p>
          <w:p w14:paraId="67F36C77" w14:textId="21F7B2D4" w:rsidR="00C21AC8" w:rsidRPr="00C21AC8" w:rsidRDefault="00C21AC8" w:rsidP="000F5F87">
            <w:pPr>
              <w:pStyle w:val="Odsekzoznamu"/>
              <w:numPr>
                <w:ilvl w:val="0"/>
                <w:numId w:val="46"/>
              </w:numPr>
              <w:spacing w:before="120" w:after="120" w:line="240" w:lineRule="auto"/>
              <w:ind w:left="187" w:hanging="215"/>
              <w:contextualSpacing w:val="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21AC8">
              <w:rPr>
                <w:rFonts w:ascii="Times New Roman" w:eastAsiaTheme="minorHAnsi" w:hAnsi="Times New Roman"/>
                <w:color w:val="000000"/>
              </w:rPr>
              <w:t>prístup k znalostnej databáze a</w:t>
            </w:r>
            <w:r w:rsidR="000F5F87">
              <w:rPr>
                <w:rFonts w:ascii="Times New Roman" w:eastAsiaTheme="minorHAnsi" w:hAnsi="Times New Roman"/>
                <w:color w:val="000000"/>
              </w:rPr>
              <w:t> </w:t>
            </w:r>
            <w:r w:rsidRPr="00C21AC8">
              <w:rPr>
                <w:rFonts w:ascii="Times New Roman" w:eastAsiaTheme="minorHAnsi" w:hAnsi="Times New Roman"/>
                <w:color w:val="000000"/>
              </w:rPr>
              <w:t>dokumentácii</w:t>
            </w:r>
            <w:r w:rsidR="000F5F87">
              <w:rPr>
                <w:rFonts w:ascii="Times New Roman" w:eastAsiaTheme="minorHAnsi" w:hAnsi="Times New Roman"/>
                <w:color w:val="000000"/>
              </w:rPr>
              <w:t>,</w:t>
            </w:r>
          </w:p>
          <w:p w14:paraId="00950A65" w14:textId="369429D6" w:rsidR="00C21AC8" w:rsidRPr="00C21AC8" w:rsidRDefault="00C21AC8" w:rsidP="000F5F87">
            <w:pPr>
              <w:pStyle w:val="Odsekzoznamu"/>
              <w:numPr>
                <w:ilvl w:val="0"/>
                <w:numId w:val="46"/>
              </w:numPr>
              <w:spacing w:before="120" w:after="120" w:line="240" w:lineRule="auto"/>
              <w:ind w:left="187" w:hanging="215"/>
              <w:contextualSpacing w:val="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21AC8">
              <w:rPr>
                <w:rFonts w:ascii="Times New Roman" w:eastAsiaTheme="minorHAnsi" w:hAnsi="Times New Roman"/>
                <w:color w:val="000000"/>
              </w:rPr>
              <w:t>prístup k zákazníckym fóram</w:t>
            </w:r>
            <w:r w:rsidR="000F5F87">
              <w:rPr>
                <w:rFonts w:ascii="Times New Roman" w:eastAsiaTheme="minorHAnsi" w:hAnsi="Times New Roman"/>
                <w:color w:val="000000"/>
              </w:rPr>
              <w:t>,</w:t>
            </w:r>
          </w:p>
          <w:p w14:paraId="70BC6D26" w14:textId="6D15C0C5" w:rsidR="00C21AC8" w:rsidRPr="00C21AC8" w:rsidRDefault="00C21AC8" w:rsidP="000F5F87">
            <w:pPr>
              <w:pStyle w:val="Odsekzoznamu"/>
              <w:numPr>
                <w:ilvl w:val="0"/>
                <w:numId w:val="46"/>
              </w:numPr>
              <w:spacing w:before="120" w:after="120" w:line="240" w:lineRule="auto"/>
              <w:ind w:left="187" w:hanging="215"/>
              <w:contextualSpacing w:val="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21AC8">
              <w:rPr>
                <w:rFonts w:ascii="Times New Roman" w:eastAsiaTheme="minorHAnsi" w:hAnsi="Times New Roman"/>
                <w:color w:val="000000"/>
              </w:rPr>
              <w:t xml:space="preserve">predplatné </w:t>
            </w:r>
            <w:proofErr w:type="spellStart"/>
            <w:r w:rsidRPr="00C21AC8">
              <w:rPr>
                <w:rFonts w:ascii="Times New Roman" w:eastAsiaTheme="minorHAnsi" w:hAnsi="Times New Roman"/>
                <w:color w:val="000000"/>
              </w:rPr>
              <w:t>Tech</w:t>
            </w:r>
            <w:proofErr w:type="spellEnd"/>
            <w:r w:rsidRPr="00C21AC8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C21AC8">
              <w:rPr>
                <w:rFonts w:ascii="Times New Roman" w:eastAsiaTheme="minorHAnsi" w:hAnsi="Times New Roman"/>
                <w:color w:val="000000"/>
              </w:rPr>
              <w:t>Alerts</w:t>
            </w:r>
            <w:proofErr w:type="spellEnd"/>
            <w:r w:rsidR="000F5F87">
              <w:rPr>
                <w:rFonts w:ascii="Times New Roman" w:eastAsiaTheme="minorHAnsi" w:hAnsi="Times New Roman"/>
                <w:color w:val="000000"/>
              </w:rPr>
              <w:t>,</w:t>
            </w:r>
          </w:p>
          <w:p w14:paraId="07B44E4F" w14:textId="76913116" w:rsidR="00C21AC8" w:rsidRPr="00C21AC8" w:rsidRDefault="00C21AC8" w:rsidP="000F5F87">
            <w:pPr>
              <w:pStyle w:val="Odsekzoznamu"/>
              <w:numPr>
                <w:ilvl w:val="0"/>
                <w:numId w:val="46"/>
              </w:numPr>
              <w:spacing w:before="120" w:after="120" w:line="240" w:lineRule="auto"/>
              <w:ind w:left="187" w:hanging="215"/>
              <w:contextualSpacing w:val="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21AC8">
              <w:rPr>
                <w:rFonts w:ascii="Times New Roman" w:eastAsiaTheme="minorHAnsi" w:hAnsi="Times New Roman"/>
                <w:color w:val="000000"/>
              </w:rPr>
              <w:lastRenderedPageBreak/>
              <w:t>prístup k odosielaniu a sledovaniu prípadov podpor</w:t>
            </w:r>
            <w:r w:rsidR="000F5F87">
              <w:rPr>
                <w:rFonts w:ascii="Times New Roman" w:eastAsiaTheme="minorHAnsi" w:hAnsi="Times New Roman"/>
                <w:color w:val="000000"/>
              </w:rPr>
              <w:t>,</w:t>
            </w:r>
          </w:p>
          <w:p w14:paraId="2B2CE353" w14:textId="3B150C02" w:rsidR="00C21AC8" w:rsidRPr="00C21AC8" w:rsidRDefault="00C21AC8" w:rsidP="000F5F87">
            <w:pPr>
              <w:pStyle w:val="Odsekzoznamu"/>
              <w:numPr>
                <w:ilvl w:val="0"/>
                <w:numId w:val="46"/>
              </w:numPr>
              <w:spacing w:before="120" w:after="120" w:line="240" w:lineRule="auto"/>
              <w:ind w:left="187" w:hanging="215"/>
              <w:contextualSpacing w:val="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21AC8">
              <w:rPr>
                <w:rFonts w:ascii="Times New Roman" w:eastAsiaTheme="minorHAnsi" w:hAnsi="Times New Roman"/>
                <w:color w:val="000000"/>
              </w:rPr>
              <w:t>24x7 podporu k problémom so závažnosťou jedna</w:t>
            </w:r>
            <w:r w:rsidR="000F5F87">
              <w:rPr>
                <w:rFonts w:ascii="Times New Roman" w:eastAsiaTheme="minorHAnsi" w:hAnsi="Times New Roman"/>
                <w:color w:val="000000"/>
              </w:rPr>
              <w:t>,</w:t>
            </w:r>
          </w:p>
          <w:p w14:paraId="5BDA080D" w14:textId="317A7BAC" w:rsidR="000515E8" w:rsidRPr="00C21AC8" w:rsidRDefault="00C21AC8" w:rsidP="000F5F87">
            <w:pPr>
              <w:pStyle w:val="Odsekzoznamu"/>
              <w:numPr>
                <w:ilvl w:val="0"/>
                <w:numId w:val="46"/>
              </w:numPr>
              <w:spacing w:before="120" w:after="120" w:line="240" w:lineRule="auto"/>
              <w:ind w:left="190" w:hanging="218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21AC8">
              <w:rPr>
                <w:rFonts w:ascii="Times New Roman" w:eastAsiaTheme="minorHAnsi" w:hAnsi="Times New Roman"/>
                <w:color w:val="000000"/>
              </w:rPr>
              <w:t>podporu počas bežnej pracovnej doby k závažnostiam dva, tri a štyri.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73C9FD" w14:textId="3E245D93" w:rsidR="000515E8" w:rsidRPr="00A1399C" w:rsidRDefault="000515E8" w:rsidP="00F14A0A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0515E8">
              <w:rPr>
                <w:rFonts w:ascii="Times New Roman" w:eastAsiaTheme="minorHAnsi" w:hAnsi="Times New Roman"/>
                <w:color w:val="000000"/>
              </w:rPr>
              <w:lastRenderedPageBreak/>
              <w:t>SPRT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C8BA0C" w14:textId="77777777" w:rsidR="00F14A0A" w:rsidRDefault="000515E8" w:rsidP="00F14A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15E8">
              <w:rPr>
                <w:rFonts w:ascii="Times New Roman" w:hAnsi="Times New Roman"/>
                <w:b/>
                <w:bCs/>
              </w:rPr>
              <w:t>Začiatok:</w:t>
            </w:r>
            <w:r w:rsidRPr="000515E8">
              <w:rPr>
                <w:rFonts w:ascii="Times New Roman" w:hAnsi="Times New Roman"/>
              </w:rPr>
              <w:t xml:space="preserve"> najnesk</w:t>
            </w:r>
            <w:r>
              <w:rPr>
                <w:rFonts w:ascii="Times New Roman" w:hAnsi="Times New Roman"/>
              </w:rPr>
              <w:t>ô</w:t>
            </w:r>
            <w:r w:rsidRPr="000515E8">
              <w:rPr>
                <w:rFonts w:ascii="Times New Roman" w:hAnsi="Times New Roman"/>
              </w:rPr>
              <w:t xml:space="preserve">r 3. pracovný deň od nadobudnutia účinnosti Zmluvy   </w:t>
            </w:r>
          </w:p>
          <w:p w14:paraId="12B1ADF4" w14:textId="367605C9" w:rsidR="000515E8" w:rsidRPr="000515E8" w:rsidRDefault="000515E8" w:rsidP="00F14A0A">
            <w:pPr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515E8">
              <w:rPr>
                <w:rFonts w:ascii="Times New Roman" w:hAnsi="Times New Roman"/>
                <w:b/>
                <w:bCs/>
              </w:rPr>
              <w:t>Koniec:</w:t>
            </w:r>
            <w:r w:rsidRPr="000515E8">
              <w:rPr>
                <w:rFonts w:ascii="Times New Roman" w:hAnsi="Times New Roman"/>
              </w:rPr>
              <w:t xml:space="preserve"> 20.06.2025   </w:t>
            </w:r>
          </w:p>
          <w:p w14:paraId="3318E500" w14:textId="692F24E1" w:rsidR="000515E8" w:rsidRPr="00A1399C" w:rsidRDefault="000515E8" w:rsidP="00F14A0A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788724" w14:textId="4BC33DA1" w:rsidR="000515E8" w:rsidRPr="00A1399C" w:rsidRDefault="00F14A0A" w:rsidP="00F14A0A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1DC68" w14:textId="3A8723E3" w:rsidR="000515E8" w:rsidRPr="00A1399C" w:rsidRDefault="000515E8" w:rsidP="00F14A0A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143CC" w14:textId="77777777" w:rsidR="000515E8" w:rsidRPr="00A1399C" w:rsidRDefault="000515E8" w:rsidP="00F14A0A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0515E8" w:rsidRPr="00A1399C" w14:paraId="03DB7A23" w14:textId="77777777" w:rsidTr="00C21AC8">
        <w:trPr>
          <w:trHeight w:val="1812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3567C" w14:textId="2D59A69D" w:rsidR="000515E8" w:rsidRPr="00A1399C" w:rsidRDefault="000515E8" w:rsidP="00F14A0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3</w:t>
            </w:r>
          </w:p>
        </w:tc>
        <w:tc>
          <w:tcPr>
            <w:tcW w:w="40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798289" w14:textId="77777777" w:rsidR="000515E8" w:rsidRDefault="000515E8" w:rsidP="00F14A0A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0515E8">
              <w:rPr>
                <w:rFonts w:ascii="Times New Roman" w:eastAsiaTheme="minorHAnsi" w:hAnsi="Times New Roman"/>
                <w:color w:val="000000"/>
              </w:rPr>
              <w:t>Licencia umožňujúca použitie funkcie "</w:t>
            </w:r>
            <w:proofErr w:type="spellStart"/>
            <w:r w:rsidRPr="000515E8">
              <w:rPr>
                <w:rFonts w:ascii="Times New Roman" w:eastAsiaTheme="minorHAnsi" w:hAnsi="Times New Roman"/>
                <w:color w:val="000000"/>
              </w:rPr>
              <w:t>Forcepoint</w:t>
            </w:r>
            <w:proofErr w:type="spellEnd"/>
            <w:r w:rsidRPr="000515E8">
              <w:rPr>
                <w:rFonts w:ascii="Times New Roman" w:eastAsiaTheme="minorHAnsi" w:hAnsi="Times New Roman"/>
                <w:color w:val="000000"/>
              </w:rPr>
              <w:t xml:space="preserve"> DLP </w:t>
            </w:r>
            <w:proofErr w:type="spellStart"/>
            <w:r w:rsidRPr="000515E8">
              <w:rPr>
                <w:rFonts w:ascii="Times New Roman" w:eastAsiaTheme="minorHAnsi" w:hAnsi="Times New Roman"/>
                <w:color w:val="000000"/>
              </w:rPr>
              <w:t>Endpoint</w:t>
            </w:r>
            <w:proofErr w:type="spellEnd"/>
            <w:r w:rsidRPr="000515E8">
              <w:rPr>
                <w:rFonts w:ascii="Times New Roman" w:eastAsiaTheme="minorHAnsi" w:hAnsi="Times New Roman"/>
                <w:color w:val="000000"/>
              </w:rPr>
              <w:t>". Táto funkcia je súčasťou riešenia pre prevenciu úniku údajov na koncových zariadeniach. Monitoruje prevádzku v reálnom čase a uplatňuje prispôsobené bezpečnostné politiky na aplikácie a úložné rozhrania</w:t>
            </w:r>
          </w:p>
          <w:p w14:paraId="59A99D3A" w14:textId="51E94241" w:rsidR="00F14A0A" w:rsidRPr="00A1399C" w:rsidRDefault="00F14A0A" w:rsidP="00F14A0A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018D2A" w14:textId="5DF93AB8" w:rsidR="000515E8" w:rsidRPr="00A1399C" w:rsidRDefault="000515E8" w:rsidP="00F14A0A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</w:rPr>
            </w:pPr>
            <w:r w:rsidRPr="000515E8">
              <w:rPr>
                <w:rFonts w:ascii="Times New Roman" w:eastAsiaTheme="minorHAnsi" w:hAnsi="Times New Roman"/>
                <w:color w:val="000000"/>
              </w:rPr>
              <w:t>DLPEIP</w:t>
            </w:r>
          </w:p>
        </w:tc>
        <w:tc>
          <w:tcPr>
            <w:tcW w:w="28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9FEF4C" w14:textId="77777777" w:rsidR="00F14A0A" w:rsidRDefault="000515E8" w:rsidP="00F14A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15E8">
              <w:rPr>
                <w:rFonts w:ascii="Times New Roman" w:hAnsi="Times New Roman"/>
                <w:b/>
                <w:bCs/>
              </w:rPr>
              <w:t>Začiatok:</w:t>
            </w:r>
            <w:r w:rsidRPr="000515E8">
              <w:rPr>
                <w:rFonts w:ascii="Times New Roman" w:hAnsi="Times New Roman"/>
              </w:rPr>
              <w:t xml:space="preserve"> najnesk</w:t>
            </w:r>
            <w:r>
              <w:rPr>
                <w:rFonts w:ascii="Times New Roman" w:hAnsi="Times New Roman"/>
              </w:rPr>
              <w:t>ô</w:t>
            </w:r>
            <w:r w:rsidRPr="000515E8">
              <w:rPr>
                <w:rFonts w:ascii="Times New Roman" w:hAnsi="Times New Roman"/>
              </w:rPr>
              <w:t xml:space="preserve">r 3. pracovný deň od nadobudnutia účinnosti Zmluvy   </w:t>
            </w:r>
          </w:p>
          <w:p w14:paraId="586A1853" w14:textId="7A6CE526" w:rsidR="000515E8" w:rsidRPr="000515E8" w:rsidRDefault="000515E8" w:rsidP="00F14A0A">
            <w:pPr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515E8">
              <w:rPr>
                <w:rFonts w:ascii="Times New Roman" w:hAnsi="Times New Roman"/>
                <w:b/>
                <w:bCs/>
              </w:rPr>
              <w:t>Koniec:</w:t>
            </w:r>
            <w:r w:rsidRPr="000515E8">
              <w:rPr>
                <w:rFonts w:ascii="Times New Roman" w:hAnsi="Times New Roman"/>
              </w:rPr>
              <w:t xml:space="preserve"> 20.06.2025   </w:t>
            </w:r>
          </w:p>
          <w:p w14:paraId="65916EF4" w14:textId="7AF65D66" w:rsidR="000515E8" w:rsidRPr="00A1399C" w:rsidRDefault="000515E8" w:rsidP="00F14A0A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F22FDB" w14:textId="667B7249" w:rsidR="000515E8" w:rsidRPr="00A1399C" w:rsidRDefault="00F14A0A" w:rsidP="00F14A0A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300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9F4E8" w14:textId="43E55B73" w:rsidR="000515E8" w:rsidRPr="00A1399C" w:rsidRDefault="000515E8" w:rsidP="00F14A0A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517B7" w14:textId="77777777" w:rsidR="000515E8" w:rsidRPr="00A1399C" w:rsidRDefault="000515E8" w:rsidP="00F14A0A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F14A0A" w:rsidRPr="00A1399C" w14:paraId="39325BE5" w14:textId="77777777" w:rsidTr="00AC5E2D">
        <w:trPr>
          <w:trHeight w:val="938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CE03F" w14:textId="02F7B617" w:rsidR="00F14A0A" w:rsidRDefault="00F14A0A" w:rsidP="00F14A0A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4</w:t>
            </w:r>
          </w:p>
        </w:tc>
        <w:tc>
          <w:tcPr>
            <w:tcW w:w="4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286C81" w14:textId="681EB410" w:rsidR="00C21AC8" w:rsidRPr="00C21AC8" w:rsidRDefault="00C21AC8" w:rsidP="00C21AC8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21AC8">
              <w:rPr>
                <w:rFonts w:ascii="Times New Roman" w:eastAsiaTheme="minorHAnsi" w:hAnsi="Times New Roman"/>
                <w:color w:val="000000"/>
              </w:rPr>
              <w:t>Podpora k licencii "</w:t>
            </w:r>
            <w:proofErr w:type="spellStart"/>
            <w:r w:rsidRPr="00C21AC8">
              <w:rPr>
                <w:rFonts w:ascii="Times New Roman" w:eastAsiaTheme="minorHAnsi" w:hAnsi="Times New Roman"/>
                <w:color w:val="000000"/>
              </w:rPr>
              <w:t>Forcepoint</w:t>
            </w:r>
            <w:proofErr w:type="spellEnd"/>
            <w:r w:rsidRPr="00C21AC8">
              <w:rPr>
                <w:rFonts w:ascii="Times New Roman" w:eastAsiaTheme="minorHAnsi" w:hAnsi="Times New Roman"/>
                <w:color w:val="000000"/>
              </w:rPr>
              <w:t xml:space="preserve"> DLP </w:t>
            </w:r>
            <w:proofErr w:type="spellStart"/>
            <w:r w:rsidRPr="00C21AC8">
              <w:rPr>
                <w:rFonts w:ascii="Times New Roman" w:eastAsiaTheme="minorHAnsi" w:hAnsi="Times New Roman"/>
                <w:color w:val="000000"/>
              </w:rPr>
              <w:t>Endpoint</w:t>
            </w:r>
            <w:proofErr w:type="spellEnd"/>
            <w:r w:rsidRPr="00C21AC8">
              <w:rPr>
                <w:rFonts w:ascii="Times New Roman" w:eastAsiaTheme="minorHAnsi" w:hAnsi="Times New Roman"/>
                <w:color w:val="000000"/>
              </w:rPr>
              <w:t>"</w:t>
            </w:r>
            <w:r w:rsidR="00CE56B1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r w:rsidRPr="00C21AC8">
              <w:rPr>
                <w:rFonts w:ascii="Times New Roman" w:eastAsiaTheme="minorHAnsi" w:hAnsi="Times New Roman"/>
                <w:color w:val="000000"/>
              </w:rPr>
              <w:t>umožňuje riešiť technické problémy s produktom a robiť jeho aktualizácie.</w:t>
            </w:r>
          </w:p>
          <w:p w14:paraId="24D773FF" w14:textId="77777777" w:rsidR="00C21AC8" w:rsidRPr="00C21AC8" w:rsidRDefault="00C21AC8" w:rsidP="00C21AC8">
            <w:pPr>
              <w:spacing w:before="120" w:after="120" w:line="240" w:lineRule="auto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21AC8">
              <w:rPr>
                <w:rFonts w:ascii="Times New Roman" w:eastAsiaTheme="minorHAnsi" w:hAnsi="Times New Roman"/>
                <w:color w:val="000000"/>
              </w:rPr>
              <w:t>Zahŕňa:</w:t>
            </w:r>
          </w:p>
          <w:p w14:paraId="572582A5" w14:textId="3F4B0FC8" w:rsidR="00C21AC8" w:rsidRPr="00C21AC8" w:rsidRDefault="00C21AC8" w:rsidP="00110C9E">
            <w:pPr>
              <w:pStyle w:val="Odsekzoznamu"/>
              <w:numPr>
                <w:ilvl w:val="0"/>
                <w:numId w:val="48"/>
              </w:numPr>
              <w:spacing w:before="120" w:after="120" w:line="240" w:lineRule="auto"/>
              <w:ind w:left="190" w:hanging="190"/>
              <w:contextualSpacing w:val="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21AC8">
              <w:rPr>
                <w:rFonts w:ascii="Times New Roman" w:eastAsiaTheme="minorHAnsi" w:hAnsi="Times New Roman"/>
                <w:color w:val="000000"/>
              </w:rPr>
              <w:t>prístup k dostupným bezpečnostným funkciám a sťahovaniu softvéru, upgradom, aktualizáciám a opravám, ako aj kontrole technickej dokumentácie</w:t>
            </w:r>
            <w:r w:rsidR="000F5F87">
              <w:rPr>
                <w:rFonts w:ascii="Times New Roman" w:eastAsiaTheme="minorHAnsi" w:hAnsi="Times New Roman"/>
                <w:color w:val="000000"/>
              </w:rPr>
              <w:t>,</w:t>
            </w:r>
          </w:p>
          <w:p w14:paraId="5511CA55" w14:textId="3DA93DC7" w:rsidR="00C21AC8" w:rsidRPr="00C21AC8" w:rsidRDefault="00C21AC8" w:rsidP="00110C9E">
            <w:pPr>
              <w:pStyle w:val="Odsekzoznamu"/>
              <w:numPr>
                <w:ilvl w:val="0"/>
                <w:numId w:val="48"/>
              </w:numPr>
              <w:spacing w:before="120" w:after="120" w:line="240" w:lineRule="auto"/>
              <w:ind w:left="190" w:hanging="190"/>
              <w:contextualSpacing w:val="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21AC8">
              <w:rPr>
                <w:rFonts w:ascii="Times New Roman" w:eastAsiaTheme="minorHAnsi" w:hAnsi="Times New Roman"/>
                <w:color w:val="000000"/>
              </w:rPr>
              <w:t xml:space="preserve">24x7x365 prístup k online podpore umiestnenej na: </w:t>
            </w:r>
            <w:proofErr w:type="spellStart"/>
            <w:r w:rsidRPr="00C21AC8">
              <w:rPr>
                <w:rFonts w:ascii="Times New Roman" w:eastAsiaTheme="minorHAnsi" w:hAnsi="Times New Roman"/>
                <w:color w:val="000000"/>
              </w:rPr>
              <w:t>Support</w:t>
            </w:r>
            <w:proofErr w:type="spellEnd"/>
            <w:r w:rsidR="000F5F87">
              <w:rPr>
                <w:rFonts w:ascii="Times New Roman" w:eastAsiaTheme="minorHAnsi" w:hAnsi="Times New Roman"/>
                <w:color w:val="000000"/>
              </w:rPr>
              <w:t>,</w:t>
            </w:r>
          </w:p>
          <w:p w14:paraId="268C0947" w14:textId="30BF8A32" w:rsidR="00C21AC8" w:rsidRPr="00C21AC8" w:rsidRDefault="00C21AC8" w:rsidP="00110C9E">
            <w:pPr>
              <w:pStyle w:val="Odsekzoznamu"/>
              <w:numPr>
                <w:ilvl w:val="0"/>
                <w:numId w:val="48"/>
              </w:numPr>
              <w:spacing w:before="120" w:after="120" w:line="240" w:lineRule="auto"/>
              <w:ind w:left="190" w:hanging="190"/>
              <w:contextualSpacing w:val="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21AC8">
              <w:rPr>
                <w:rFonts w:ascii="Times New Roman" w:eastAsiaTheme="minorHAnsi" w:hAnsi="Times New Roman"/>
                <w:color w:val="000000"/>
              </w:rPr>
              <w:t>prístup k znalostnej databáze a</w:t>
            </w:r>
            <w:r w:rsidR="000F5F87">
              <w:rPr>
                <w:rFonts w:ascii="Times New Roman" w:eastAsiaTheme="minorHAnsi" w:hAnsi="Times New Roman"/>
                <w:color w:val="000000"/>
              </w:rPr>
              <w:t> </w:t>
            </w:r>
            <w:r w:rsidRPr="00C21AC8">
              <w:rPr>
                <w:rFonts w:ascii="Times New Roman" w:eastAsiaTheme="minorHAnsi" w:hAnsi="Times New Roman"/>
                <w:color w:val="000000"/>
              </w:rPr>
              <w:t>dokumentácii</w:t>
            </w:r>
            <w:r w:rsidR="000F5F87">
              <w:rPr>
                <w:rFonts w:ascii="Times New Roman" w:eastAsiaTheme="minorHAnsi" w:hAnsi="Times New Roman"/>
                <w:color w:val="000000"/>
              </w:rPr>
              <w:t>,</w:t>
            </w:r>
          </w:p>
          <w:p w14:paraId="654CBFEF" w14:textId="3F257D60" w:rsidR="00C21AC8" w:rsidRPr="00C21AC8" w:rsidRDefault="00C21AC8" w:rsidP="00110C9E">
            <w:pPr>
              <w:pStyle w:val="Odsekzoznamu"/>
              <w:numPr>
                <w:ilvl w:val="0"/>
                <w:numId w:val="48"/>
              </w:numPr>
              <w:spacing w:before="120" w:after="120" w:line="240" w:lineRule="auto"/>
              <w:ind w:left="190" w:hanging="190"/>
              <w:contextualSpacing w:val="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21AC8">
              <w:rPr>
                <w:rFonts w:ascii="Times New Roman" w:eastAsiaTheme="minorHAnsi" w:hAnsi="Times New Roman"/>
                <w:color w:val="000000"/>
              </w:rPr>
              <w:t>prístup k zákazníckym fóram</w:t>
            </w:r>
            <w:r w:rsidR="000F5F87">
              <w:rPr>
                <w:rFonts w:ascii="Times New Roman" w:eastAsiaTheme="minorHAnsi" w:hAnsi="Times New Roman"/>
                <w:color w:val="000000"/>
              </w:rPr>
              <w:t>,</w:t>
            </w:r>
          </w:p>
          <w:p w14:paraId="4C6C172E" w14:textId="1C47A438" w:rsidR="00C21AC8" w:rsidRPr="00C21AC8" w:rsidRDefault="00C21AC8" w:rsidP="00110C9E">
            <w:pPr>
              <w:pStyle w:val="Odsekzoznamu"/>
              <w:numPr>
                <w:ilvl w:val="0"/>
                <w:numId w:val="48"/>
              </w:numPr>
              <w:spacing w:before="120" w:after="120" w:line="240" w:lineRule="auto"/>
              <w:ind w:left="190" w:hanging="190"/>
              <w:contextualSpacing w:val="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21AC8">
              <w:rPr>
                <w:rFonts w:ascii="Times New Roman" w:eastAsiaTheme="minorHAnsi" w:hAnsi="Times New Roman"/>
                <w:color w:val="000000"/>
              </w:rPr>
              <w:t xml:space="preserve">predplatné </w:t>
            </w:r>
            <w:proofErr w:type="spellStart"/>
            <w:r w:rsidRPr="00C21AC8">
              <w:rPr>
                <w:rFonts w:ascii="Times New Roman" w:eastAsiaTheme="minorHAnsi" w:hAnsi="Times New Roman"/>
                <w:color w:val="000000"/>
              </w:rPr>
              <w:t>Tech</w:t>
            </w:r>
            <w:proofErr w:type="spellEnd"/>
            <w:r w:rsidRPr="00C21AC8">
              <w:rPr>
                <w:rFonts w:ascii="Times New Roman" w:eastAsiaTheme="minorHAnsi" w:hAnsi="Times New Roman"/>
                <w:color w:val="000000"/>
              </w:rPr>
              <w:t xml:space="preserve"> </w:t>
            </w:r>
            <w:proofErr w:type="spellStart"/>
            <w:r w:rsidRPr="00C21AC8">
              <w:rPr>
                <w:rFonts w:ascii="Times New Roman" w:eastAsiaTheme="minorHAnsi" w:hAnsi="Times New Roman"/>
                <w:color w:val="000000"/>
              </w:rPr>
              <w:t>Alerts</w:t>
            </w:r>
            <w:proofErr w:type="spellEnd"/>
            <w:r w:rsidR="000F5F87">
              <w:rPr>
                <w:rFonts w:ascii="Times New Roman" w:eastAsiaTheme="minorHAnsi" w:hAnsi="Times New Roman"/>
                <w:color w:val="000000"/>
              </w:rPr>
              <w:t>,</w:t>
            </w:r>
          </w:p>
          <w:p w14:paraId="69C21401" w14:textId="0373B1BE" w:rsidR="00C21AC8" w:rsidRPr="00C21AC8" w:rsidRDefault="00C21AC8" w:rsidP="00110C9E">
            <w:pPr>
              <w:pStyle w:val="Odsekzoznamu"/>
              <w:numPr>
                <w:ilvl w:val="0"/>
                <w:numId w:val="48"/>
              </w:numPr>
              <w:spacing w:before="120" w:after="120" w:line="240" w:lineRule="auto"/>
              <w:ind w:left="190" w:hanging="190"/>
              <w:contextualSpacing w:val="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21AC8">
              <w:rPr>
                <w:rFonts w:ascii="Times New Roman" w:eastAsiaTheme="minorHAnsi" w:hAnsi="Times New Roman"/>
                <w:color w:val="000000"/>
              </w:rPr>
              <w:lastRenderedPageBreak/>
              <w:t>prístup k odosielaniu a sledovaniu prípadov podpory</w:t>
            </w:r>
            <w:r w:rsidR="000F5F87">
              <w:rPr>
                <w:rFonts w:ascii="Times New Roman" w:eastAsiaTheme="minorHAnsi" w:hAnsi="Times New Roman"/>
                <w:color w:val="000000"/>
              </w:rPr>
              <w:t>,</w:t>
            </w:r>
          </w:p>
          <w:p w14:paraId="55865177" w14:textId="08767EBF" w:rsidR="00C21AC8" w:rsidRPr="00C21AC8" w:rsidRDefault="00C21AC8" w:rsidP="00110C9E">
            <w:pPr>
              <w:pStyle w:val="Odsekzoznamu"/>
              <w:numPr>
                <w:ilvl w:val="0"/>
                <w:numId w:val="48"/>
              </w:numPr>
              <w:spacing w:before="120" w:after="120" w:line="240" w:lineRule="auto"/>
              <w:ind w:left="190" w:hanging="190"/>
              <w:contextualSpacing w:val="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21AC8">
              <w:rPr>
                <w:rFonts w:ascii="Times New Roman" w:eastAsiaTheme="minorHAnsi" w:hAnsi="Times New Roman"/>
                <w:color w:val="000000"/>
              </w:rPr>
              <w:t>24x7 podporu k problémom so závažnosťou jedna</w:t>
            </w:r>
            <w:r w:rsidR="000F5F87">
              <w:rPr>
                <w:rFonts w:ascii="Times New Roman" w:eastAsiaTheme="minorHAnsi" w:hAnsi="Times New Roman"/>
                <w:color w:val="000000"/>
              </w:rPr>
              <w:t>,</w:t>
            </w:r>
          </w:p>
          <w:p w14:paraId="5C13BDAE" w14:textId="44E92C1E" w:rsidR="00F14A0A" w:rsidRPr="00C21AC8" w:rsidRDefault="00C21AC8" w:rsidP="00110C9E">
            <w:pPr>
              <w:pStyle w:val="Odsekzoznamu"/>
              <w:numPr>
                <w:ilvl w:val="0"/>
                <w:numId w:val="48"/>
              </w:numPr>
              <w:spacing w:before="120" w:after="120" w:line="240" w:lineRule="auto"/>
              <w:ind w:left="190" w:hanging="190"/>
              <w:contextualSpacing w:val="0"/>
              <w:jc w:val="both"/>
              <w:rPr>
                <w:rFonts w:ascii="Times New Roman" w:eastAsiaTheme="minorHAnsi" w:hAnsi="Times New Roman"/>
                <w:color w:val="000000"/>
              </w:rPr>
            </w:pPr>
            <w:r w:rsidRPr="00C21AC8">
              <w:rPr>
                <w:rFonts w:ascii="Times New Roman" w:eastAsiaTheme="minorHAnsi" w:hAnsi="Times New Roman"/>
                <w:color w:val="000000"/>
              </w:rPr>
              <w:t>podporu počas bežnej pracovnej doby k závažnostiam dva, tri a štyri.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60B285" w14:textId="4AE41AE9" w:rsidR="00F14A0A" w:rsidRPr="000515E8" w:rsidRDefault="00F14A0A" w:rsidP="00F14A0A">
            <w:pPr>
              <w:spacing w:before="120" w:after="12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F14A0A">
              <w:rPr>
                <w:rFonts w:ascii="Times New Roman" w:eastAsiaTheme="minorHAnsi" w:hAnsi="Times New Roman"/>
                <w:color w:val="000000"/>
              </w:rPr>
              <w:lastRenderedPageBreak/>
              <w:t>SPRT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992F963" w14:textId="77777777" w:rsidR="00F14A0A" w:rsidRDefault="00F14A0A" w:rsidP="00F14A0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0515E8">
              <w:rPr>
                <w:rFonts w:ascii="Times New Roman" w:hAnsi="Times New Roman"/>
                <w:b/>
                <w:bCs/>
              </w:rPr>
              <w:t>Začiatok:</w:t>
            </w:r>
            <w:r w:rsidRPr="000515E8">
              <w:rPr>
                <w:rFonts w:ascii="Times New Roman" w:hAnsi="Times New Roman"/>
              </w:rPr>
              <w:t xml:space="preserve"> najnesk</w:t>
            </w:r>
            <w:r>
              <w:rPr>
                <w:rFonts w:ascii="Times New Roman" w:hAnsi="Times New Roman"/>
              </w:rPr>
              <w:t>ô</w:t>
            </w:r>
            <w:r w:rsidRPr="000515E8">
              <w:rPr>
                <w:rFonts w:ascii="Times New Roman" w:hAnsi="Times New Roman"/>
              </w:rPr>
              <w:t xml:space="preserve">r 3. pracovný deň od nadobudnutia účinnosti Zmluvy   </w:t>
            </w:r>
          </w:p>
          <w:p w14:paraId="412BF78A" w14:textId="18AC0044" w:rsidR="00F14A0A" w:rsidRPr="000515E8" w:rsidRDefault="00F14A0A" w:rsidP="00F14A0A">
            <w:pPr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515E8">
              <w:rPr>
                <w:rFonts w:ascii="Times New Roman" w:hAnsi="Times New Roman"/>
                <w:b/>
                <w:bCs/>
              </w:rPr>
              <w:t>Koniec:</w:t>
            </w:r>
            <w:r w:rsidRPr="000515E8">
              <w:rPr>
                <w:rFonts w:ascii="Times New Roman" w:hAnsi="Times New Roman"/>
              </w:rPr>
              <w:t xml:space="preserve"> 20.06.2025   </w:t>
            </w:r>
          </w:p>
          <w:p w14:paraId="24AD9141" w14:textId="77777777" w:rsidR="00F14A0A" w:rsidRPr="000515E8" w:rsidRDefault="00F14A0A" w:rsidP="00F14A0A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AA24AF" w14:textId="28DC430C" w:rsidR="00F14A0A" w:rsidRPr="00A1399C" w:rsidRDefault="00F14A0A" w:rsidP="00F14A0A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E1EA5" w14:textId="77777777" w:rsidR="00F14A0A" w:rsidRPr="00A1399C" w:rsidRDefault="00F14A0A" w:rsidP="00F14A0A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1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A8E50" w14:textId="77777777" w:rsidR="00F14A0A" w:rsidRPr="00A1399C" w:rsidRDefault="00F14A0A" w:rsidP="00F14A0A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816D1F" w:rsidRPr="00A1399C" w14:paraId="2FB36B71" w14:textId="7622BFAB" w:rsidTr="00F14A0A">
        <w:trPr>
          <w:gridAfter w:val="1"/>
          <w:wAfter w:w="84" w:type="dxa"/>
          <w:trHeight w:val="390"/>
        </w:trPr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vAlign w:val="center"/>
            <w:hideMark/>
          </w:tcPr>
          <w:p w14:paraId="15E93C1A" w14:textId="77777777" w:rsidR="00816D1F" w:rsidRPr="00A1399C" w:rsidRDefault="00816D1F" w:rsidP="00F14A0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bez DPH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9BF89E7" w14:textId="77777777" w:rsidR="00816D1F" w:rsidRPr="00A1399C" w:rsidRDefault="00816D1F" w:rsidP="00F14A0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  <w:shd w:val="clear" w:color="auto" w:fill="auto"/>
          </w:tcPr>
          <w:p w14:paraId="304F0F43" w14:textId="72DFAB67" w:rsidR="00816D1F" w:rsidRPr="00A1399C" w:rsidRDefault="00816D1F" w:rsidP="00F14A0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5528" w:type="dxa"/>
            <w:gridSpan w:val="4"/>
            <w:vMerge w:val="restart"/>
            <w:tcBorders>
              <w:left w:val="nil"/>
            </w:tcBorders>
            <w:shd w:val="clear" w:color="auto" w:fill="auto"/>
            <w:vAlign w:val="center"/>
          </w:tcPr>
          <w:p w14:paraId="2E1FFE88" w14:textId="2D35ABAB" w:rsidR="00816D1F" w:rsidRPr="00D974DF" w:rsidRDefault="00816D1F" w:rsidP="00F14A0A">
            <w:pPr>
              <w:spacing w:after="0" w:line="240" w:lineRule="auto"/>
              <w:ind w:left="72" w:hanging="72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816D1F" w:rsidRPr="00A1399C" w14:paraId="1D3302A9" w14:textId="1C74612E" w:rsidTr="00F14A0A">
        <w:trPr>
          <w:gridAfter w:val="1"/>
          <w:wAfter w:w="84" w:type="dxa"/>
          <w:trHeight w:val="390"/>
        </w:trPr>
        <w:tc>
          <w:tcPr>
            <w:tcW w:w="52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112D9828" w14:textId="77777777" w:rsidR="00816D1F" w:rsidRPr="00A1399C" w:rsidRDefault="00816D1F" w:rsidP="00F14A0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A1399C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s DPH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5E8DC0B" w14:textId="77777777" w:rsidR="00816D1F" w:rsidRPr="00A1399C" w:rsidRDefault="00816D1F" w:rsidP="00F14A0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772" w:type="dxa"/>
            <w:tcBorders>
              <w:left w:val="single" w:sz="4" w:space="0" w:color="auto"/>
            </w:tcBorders>
            <w:shd w:val="clear" w:color="auto" w:fill="auto"/>
          </w:tcPr>
          <w:p w14:paraId="3462897B" w14:textId="0E574B1A" w:rsidR="00816D1F" w:rsidRPr="00A1399C" w:rsidRDefault="00816D1F" w:rsidP="00F14A0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5528" w:type="dxa"/>
            <w:gridSpan w:val="4"/>
            <w:vMerge/>
            <w:tcBorders>
              <w:left w:val="nil"/>
            </w:tcBorders>
            <w:shd w:val="clear" w:color="auto" w:fill="auto"/>
          </w:tcPr>
          <w:p w14:paraId="37C0D6E9" w14:textId="567A7EE2" w:rsidR="00816D1F" w:rsidRPr="00A1399C" w:rsidRDefault="00816D1F" w:rsidP="00F14A0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</w:p>
        </w:tc>
      </w:tr>
    </w:tbl>
    <w:p w14:paraId="45105541" w14:textId="74B51F48" w:rsidR="00A1399C" w:rsidRDefault="00A1399C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A1399C" w:rsidSect="00C21AC8">
      <w:headerReference w:type="first" r:id="rId11"/>
      <w:pgSz w:w="16838" w:h="11906" w:orient="landscape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4F1105" w14:textId="77777777" w:rsidR="006000DB" w:rsidRDefault="006000DB">
      <w:pPr>
        <w:spacing w:after="0" w:line="240" w:lineRule="auto"/>
      </w:pPr>
      <w:r>
        <w:separator/>
      </w:r>
    </w:p>
  </w:endnote>
  <w:endnote w:type="continuationSeparator" w:id="0">
    <w:p w14:paraId="213955A2" w14:textId="77777777" w:rsidR="006000DB" w:rsidRDefault="00600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301DC" w14:textId="77777777" w:rsidR="00B6385F" w:rsidRDefault="00B6385F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</w:p>
  <w:p w14:paraId="65F4AB57" w14:textId="014AAD57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895B54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895B54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31AF4" w14:textId="77777777" w:rsidR="006000DB" w:rsidRDefault="006000DB">
      <w:pPr>
        <w:spacing w:after="0" w:line="240" w:lineRule="auto"/>
      </w:pPr>
      <w:r>
        <w:separator/>
      </w:r>
    </w:p>
  </w:footnote>
  <w:footnote w:type="continuationSeparator" w:id="0">
    <w:p w14:paraId="7C7C4A6C" w14:textId="77777777" w:rsidR="006000DB" w:rsidRDefault="006000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0365C" w14:textId="2055E23C" w:rsidR="000907A9" w:rsidRDefault="000907A9" w:rsidP="001925C3">
    <w:pPr>
      <w:spacing w:after="0"/>
      <w:jc w:val="right"/>
      <w:rPr>
        <w:rFonts w:ascii="Times New Roman" w:hAnsi="Times New Roman"/>
        <w:b/>
        <w:sz w:val="20"/>
        <w:szCs w:val="20"/>
      </w:rPr>
    </w:pPr>
    <w:r>
      <w:rPr>
        <w:rFonts w:ascii="Times New Roman" w:hAnsi="Times New Roman"/>
        <w:b/>
        <w:sz w:val="20"/>
        <w:szCs w:val="20"/>
      </w:rPr>
      <w:t>Príloha č. 1 k časti B.3 „Obchodné podmienky dodania predmetu zákazky“</w:t>
    </w:r>
  </w:p>
  <w:p w14:paraId="19D4E31A" w14:textId="77777777" w:rsidR="006A0BE9" w:rsidRDefault="006A0BE9" w:rsidP="001925C3">
    <w:pPr>
      <w:spacing w:after="0"/>
      <w:jc w:val="right"/>
      <w:rPr>
        <w:rFonts w:ascii="Times New Roman" w:hAnsi="Times New Roman"/>
        <w:b/>
        <w:sz w:val="20"/>
        <w:szCs w:val="20"/>
      </w:rPr>
    </w:pPr>
  </w:p>
  <w:p w14:paraId="11C407BE" w14:textId="171924FB" w:rsidR="00F661BD" w:rsidRDefault="00F661BD" w:rsidP="001925C3">
    <w:pPr>
      <w:spacing w:after="0"/>
      <w:jc w:val="right"/>
    </w:pPr>
    <w:r w:rsidRPr="00096247">
      <w:rPr>
        <w:rFonts w:ascii="Times New Roman" w:hAnsi="Times New Roman"/>
        <w:b/>
        <w:sz w:val="20"/>
        <w:szCs w:val="20"/>
      </w:rPr>
      <w:t>Číslo zmluvy:</w:t>
    </w:r>
    <w:r w:rsidRPr="0083731F">
      <w:t xml:space="preserve"> </w:t>
    </w:r>
    <w:r w:rsidR="006A0BE9">
      <w:t>....................................</w:t>
    </w:r>
  </w:p>
  <w:p w14:paraId="3AAC5E11" w14:textId="77777777" w:rsidR="006A0BE9" w:rsidRPr="006A0BE9" w:rsidRDefault="006A0BE9" w:rsidP="001925C3">
    <w:pPr>
      <w:spacing w:after="0"/>
      <w:jc w:val="right"/>
      <w:rPr>
        <w:rFonts w:ascii="Times New Roman" w:hAnsi="Times New Roman"/>
        <w:b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B3E84" w14:textId="6D47392A" w:rsidR="00735A71" w:rsidRDefault="00735A71" w:rsidP="001925C3">
    <w:pPr>
      <w:spacing w:after="0"/>
      <w:jc w:val="right"/>
    </w:pPr>
    <w:r>
      <w:rPr>
        <w:rFonts w:ascii="Times New Roman" w:hAnsi="Times New Roman"/>
        <w:b/>
        <w:sz w:val="20"/>
        <w:szCs w:val="20"/>
      </w:rPr>
      <w:t xml:space="preserve">Príloha k Zmluve o zabezpečení podpory a licencií </w:t>
    </w:r>
    <w:r w:rsidR="00A1399C">
      <w:rPr>
        <w:rFonts w:ascii="Times New Roman" w:hAnsi="Times New Roman"/>
        <w:b/>
        <w:sz w:val="20"/>
        <w:szCs w:val="20"/>
      </w:rPr>
      <w:t>č</w:t>
    </w:r>
    <w:r w:rsidR="00A1399C" w:rsidRPr="00096247">
      <w:rPr>
        <w:rFonts w:ascii="Times New Roman" w:hAnsi="Times New Roman"/>
        <w:b/>
        <w:sz w:val="20"/>
        <w:szCs w:val="20"/>
      </w:rPr>
      <w:t>íslo</w:t>
    </w:r>
    <w:r>
      <w:rPr>
        <w:rFonts w:ascii="Times New Roman" w:hAnsi="Times New Roman"/>
        <w:b/>
        <w:sz w:val="20"/>
        <w:szCs w:val="20"/>
      </w:rPr>
      <w:t>:</w:t>
    </w:r>
    <w:r w:rsidRPr="0083731F">
      <w:t xml:space="preserve"> </w:t>
    </w:r>
    <w:r>
      <w:t>....................................</w:t>
    </w:r>
  </w:p>
  <w:p w14:paraId="204D986E" w14:textId="3BF2A2A2" w:rsidR="00A1399C" w:rsidRPr="00A1399C" w:rsidRDefault="00A1399C" w:rsidP="00A1399C">
    <w:pPr>
      <w:spacing w:after="0"/>
      <w:jc w:val="center"/>
      <w:rPr>
        <w:rFonts w:ascii="Times New Roman" w:hAnsi="Times New Roman"/>
        <w:b/>
        <w:sz w:val="28"/>
        <w:szCs w:val="28"/>
      </w:rPr>
    </w:pPr>
    <w:r w:rsidRPr="00A1399C">
      <w:rPr>
        <w:rFonts w:ascii="Times New Roman" w:hAnsi="Times New Roman"/>
        <w:b/>
        <w:sz w:val="28"/>
        <w:szCs w:val="28"/>
      </w:rPr>
      <w:t>Špecifikácia tovaru a cenník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94B35CF"/>
    <w:multiLevelType w:val="hybridMultilevel"/>
    <w:tmpl w:val="24CC2B4E"/>
    <w:lvl w:ilvl="0" w:tplc="C30AF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AA5A8E"/>
    <w:multiLevelType w:val="hybridMultilevel"/>
    <w:tmpl w:val="B9A0DB76"/>
    <w:lvl w:ilvl="0" w:tplc="C30AF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4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8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8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2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3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B56507"/>
    <w:multiLevelType w:val="hybridMultilevel"/>
    <w:tmpl w:val="02E218C6"/>
    <w:lvl w:ilvl="0" w:tplc="C30AFF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32869502">
    <w:abstractNumId w:val="20"/>
  </w:num>
  <w:num w:numId="2" w16cid:durableId="617680530">
    <w:abstractNumId w:val="47"/>
  </w:num>
  <w:num w:numId="3" w16cid:durableId="2101440530">
    <w:abstractNumId w:val="5"/>
  </w:num>
  <w:num w:numId="4" w16cid:durableId="1662999847">
    <w:abstractNumId w:val="37"/>
  </w:num>
  <w:num w:numId="5" w16cid:durableId="1949658586">
    <w:abstractNumId w:val="23"/>
  </w:num>
  <w:num w:numId="6" w16cid:durableId="2072461922">
    <w:abstractNumId w:val="39"/>
  </w:num>
  <w:num w:numId="7" w16cid:durableId="691032254">
    <w:abstractNumId w:val="8"/>
  </w:num>
  <w:num w:numId="8" w16cid:durableId="426388180">
    <w:abstractNumId w:val="43"/>
  </w:num>
  <w:num w:numId="9" w16cid:durableId="1141534699">
    <w:abstractNumId w:val="17"/>
  </w:num>
  <w:num w:numId="10" w16cid:durableId="1121000521">
    <w:abstractNumId w:val="38"/>
  </w:num>
  <w:num w:numId="11" w16cid:durableId="577135160">
    <w:abstractNumId w:val="10"/>
  </w:num>
  <w:num w:numId="12" w16cid:durableId="809203315">
    <w:abstractNumId w:val="27"/>
  </w:num>
  <w:num w:numId="13" w16cid:durableId="1149977975">
    <w:abstractNumId w:val="36"/>
  </w:num>
  <w:num w:numId="14" w16cid:durableId="420028405">
    <w:abstractNumId w:val="21"/>
  </w:num>
  <w:num w:numId="15" w16cid:durableId="1283535654">
    <w:abstractNumId w:val="46"/>
  </w:num>
  <w:num w:numId="16" w16cid:durableId="2001229284">
    <w:abstractNumId w:val="30"/>
  </w:num>
  <w:num w:numId="17" w16cid:durableId="1005523070">
    <w:abstractNumId w:val="26"/>
  </w:num>
  <w:num w:numId="18" w16cid:durableId="1811441708">
    <w:abstractNumId w:val="9"/>
  </w:num>
  <w:num w:numId="19" w16cid:durableId="1692612451">
    <w:abstractNumId w:val="18"/>
  </w:num>
  <w:num w:numId="20" w16cid:durableId="318340165">
    <w:abstractNumId w:val="6"/>
  </w:num>
  <w:num w:numId="21" w16cid:durableId="678657187">
    <w:abstractNumId w:val="32"/>
  </w:num>
  <w:num w:numId="22" w16cid:durableId="587688365">
    <w:abstractNumId w:val="3"/>
  </w:num>
  <w:num w:numId="23" w16cid:durableId="833373668">
    <w:abstractNumId w:val="4"/>
  </w:num>
  <w:num w:numId="24" w16cid:durableId="121310327">
    <w:abstractNumId w:val="35"/>
  </w:num>
  <w:num w:numId="25" w16cid:durableId="703555352">
    <w:abstractNumId w:val="11"/>
  </w:num>
  <w:num w:numId="26" w16cid:durableId="876697871">
    <w:abstractNumId w:val="45"/>
  </w:num>
  <w:num w:numId="27" w16cid:durableId="671374924">
    <w:abstractNumId w:val="33"/>
  </w:num>
  <w:num w:numId="28" w16cid:durableId="41178152">
    <w:abstractNumId w:val="28"/>
  </w:num>
  <w:num w:numId="29" w16cid:durableId="1454203285">
    <w:abstractNumId w:val="34"/>
  </w:num>
  <w:num w:numId="30" w16cid:durableId="2088527813">
    <w:abstractNumId w:val="31"/>
  </w:num>
  <w:num w:numId="31" w16cid:durableId="1628658024">
    <w:abstractNumId w:val="29"/>
  </w:num>
  <w:num w:numId="32" w16cid:durableId="396053166">
    <w:abstractNumId w:val="13"/>
  </w:num>
  <w:num w:numId="33" w16cid:durableId="2137916946">
    <w:abstractNumId w:val="0"/>
  </w:num>
  <w:num w:numId="34" w16cid:durableId="865024607">
    <w:abstractNumId w:val="41"/>
  </w:num>
  <w:num w:numId="35" w16cid:durableId="928544416">
    <w:abstractNumId w:val="22"/>
  </w:num>
  <w:num w:numId="36" w16cid:durableId="267276025">
    <w:abstractNumId w:val="14"/>
  </w:num>
  <w:num w:numId="37" w16cid:durableId="1222792568">
    <w:abstractNumId w:val="25"/>
  </w:num>
  <w:num w:numId="38" w16cid:durableId="223874778">
    <w:abstractNumId w:val="40"/>
  </w:num>
  <w:num w:numId="39" w16cid:durableId="932592501">
    <w:abstractNumId w:val="16"/>
  </w:num>
  <w:num w:numId="40" w16cid:durableId="1203438766">
    <w:abstractNumId w:val="19"/>
  </w:num>
  <w:num w:numId="41" w16cid:durableId="765350162">
    <w:abstractNumId w:val="1"/>
  </w:num>
  <w:num w:numId="42" w16cid:durableId="1825779220">
    <w:abstractNumId w:val="7"/>
  </w:num>
  <w:num w:numId="43" w16cid:durableId="3896736">
    <w:abstractNumId w:val="15"/>
  </w:num>
  <w:num w:numId="44" w16cid:durableId="1918632213">
    <w:abstractNumId w:val="24"/>
  </w:num>
  <w:num w:numId="45" w16cid:durableId="831146347">
    <w:abstractNumId w:val="42"/>
  </w:num>
  <w:num w:numId="46" w16cid:durableId="204295042">
    <w:abstractNumId w:val="2"/>
  </w:num>
  <w:num w:numId="47" w16cid:durableId="626084251">
    <w:abstractNumId w:val="44"/>
  </w:num>
  <w:num w:numId="48" w16cid:durableId="1322853910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4E3"/>
    <w:rsid w:val="00022161"/>
    <w:rsid w:val="000252BE"/>
    <w:rsid w:val="00027E82"/>
    <w:rsid w:val="0003024A"/>
    <w:rsid w:val="0003128F"/>
    <w:rsid w:val="0003604C"/>
    <w:rsid w:val="00043B19"/>
    <w:rsid w:val="00043EB2"/>
    <w:rsid w:val="0005033C"/>
    <w:rsid w:val="000509F7"/>
    <w:rsid w:val="00050C2C"/>
    <w:rsid w:val="000515E8"/>
    <w:rsid w:val="000538D5"/>
    <w:rsid w:val="00055C50"/>
    <w:rsid w:val="00061005"/>
    <w:rsid w:val="00062CBA"/>
    <w:rsid w:val="000710B0"/>
    <w:rsid w:val="00071822"/>
    <w:rsid w:val="00076F95"/>
    <w:rsid w:val="0008074E"/>
    <w:rsid w:val="0008226C"/>
    <w:rsid w:val="0008594C"/>
    <w:rsid w:val="00087BC5"/>
    <w:rsid w:val="00090247"/>
    <w:rsid w:val="000907A9"/>
    <w:rsid w:val="00090B41"/>
    <w:rsid w:val="000930E6"/>
    <w:rsid w:val="000932E9"/>
    <w:rsid w:val="0009331D"/>
    <w:rsid w:val="00094A1E"/>
    <w:rsid w:val="00096247"/>
    <w:rsid w:val="000A390E"/>
    <w:rsid w:val="000A4C21"/>
    <w:rsid w:val="000A5C8C"/>
    <w:rsid w:val="000B10FC"/>
    <w:rsid w:val="000B1EFE"/>
    <w:rsid w:val="000B5E9A"/>
    <w:rsid w:val="000B71BB"/>
    <w:rsid w:val="000B733C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F032A"/>
    <w:rsid w:val="000F507F"/>
    <w:rsid w:val="000F5F87"/>
    <w:rsid w:val="000F6598"/>
    <w:rsid w:val="000F75D7"/>
    <w:rsid w:val="00101701"/>
    <w:rsid w:val="00101FBB"/>
    <w:rsid w:val="001025C4"/>
    <w:rsid w:val="00104127"/>
    <w:rsid w:val="001064FF"/>
    <w:rsid w:val="00110B71"/>
    <w:rsid w:val="00110C9E"/>
    <w:rsid w:val="0011273B"/>
    <w:rsid w:val="00114350"/>
    <w:rsid w:val="0011593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461D"/>
    <w:rsid w:val="0017690E"/>
    <w:rsid w:val="001833E5"/>
    <w:rsid w:val="00185D3C"/>
    <w:rsid w:val="001863BC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34BD"/>
    <w:rsid w:val="001D3D93"/>
    <w:rsid w:val="001D477B"/>
    <w:rsid w:val="001D4FC3"/>
    <w:rsid w:val="001D7533"/>
    <w:rsid w:val="001E21C0"/>
    <w:rsid w:val="001E2448"/>
    <w:rsid w:val="001E3601"/>
    <w:rsid w:val="001E566B"/>
    <w:rsid w:val="001E5A0A"/>
    <w:rsid w:val="001E79D7"/>
    <w:rsid w:val="001F59D6"/>
    <w:rsid w:val="00200327"/>
    <w:rsid w:val="00205267"/>
    <w:rsid w:val="0020655B"/>
    <w:rsid w:val="0021189C"/>
    <w:rsid w:val="00212698"/>
    <w:rsid w:val="002139E5"/>
    <w:rsid w:val="00214368"/>
    <w:rsid w:val="00214AAD"/>
    <w:rsid w:val="00214C1F"/>
    <w:rsid w:val="0021590A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4CB0"/>
    <w:rsid w:val="0024537B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4CDD"/>
    <w:rsid w:val="002D54BC"/>
    <w:rsid w:val="002E34A1"/>
    <w:rsid w:val="002E48AA"/>
    <w:rsid w:val="002E67C1"/>
    <w:rsid w:val="002F0345"/>
    <w:rsid w:val="002F3E50"/>
    <w:rsid w:val="002F62C6"/>
    <w:rsid w:val="002F6E8B"/>
    <w:rsid w:val="003025AC"/>
    <w:rsid w:val="00305467"/>
    <w:rsid w:val="00307B10"/>
    <w:rsid w:val="00312CC0"/>
    <w:rsid w:val="003161C1"/>
    <w:rsid w:val="00321D4B"/>
    <w:rsid w:val="00322CE5"/>
    <w:rsid w:val="003268A0"/>
    <w:rsid w:val="00331BE7"/>
    <w:rsid w:val="00331F74"/>
    <w:rsid w:val="003320EF"/>
    <w:rsid w:val="00332D25"/>
    <w:rsid w:val="00337D57"/>
    <w:rsid w:val="00342011"/>
    <w:rsid w:val="00344918"/>
    <w:rsid w:val="00345827"/>
    <w:rsid w:val="003477A3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3731"/>
    <w:rsid w:val="00366C19"/>
    <w:rsid w:val="00371C59"/>
    <w:rsid w:val="00383F89"/>
    <w:rsid w:val="003876F0"/>
    <w:rsid w:val="00393DF1"/>
    <w:rsid w:val="00394E04"/>
    <w:rsid w:val="003955FD"/>
    <w:rsid w:val="00397819"/>
    <w:rsid w:val="003A0DDF"/>
    <w:rsid w:val="003A15B3"/>
    <w:rsid w:val="003A2C55"/>
    <w:rsid w:val="003A5D66"/>
    <w:rsid w:val="003A6C1A"/>
    <w:rsid w:val="003A7028"/>
    <w:rsid w:val="003B1FFD"/>
    <w:rsid w:val="003B4C64"/>
    <w:rsid w:val="003B5ABA"/>
    <w:rsid w:val="003B7E24"/>
    <w:rsid w:val="003C0132"/>
    <w:rsid w:val="003C1E78"/>
    <w:rsid w:val="003C307E"/>
    <w:rsid w:val="003C51B4"/>
    <w:rsid w:val="003C75B6"/>
    <w:rsid w:val="003C7C78"/>
    <w:rsid w:val="003D071A"/>
    <w:rsid w:val="003E12D4"/>
    <w:rsid w:val="003F018C"/>
    <w:rsid w:val="003F0B34"/>
    <w:rsid w:val="003F2C14"/>
    <w:rsid w:val="003F39F6"/>
    <w:rsid w:val="003F3B73"/>
    <w:rsid w:val="003F55FD"/>
    <w:rsid w:val="004011D1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CC8"/>
    <w:rsid w:val="0042697F"/>
    <w:rsid w:val="00427B35"/>
    <w:rsid w:val="004301B9"/>
    <w:rsid w:val="00433DE8"/>
    <w:rsid w:val="0044042A"/>
    <w:rsid w:val="00441996"/>
    <w:rsid w:val="00442177"/>
    <w:rsid w:val="004449FB"/>
    <w:rsid w:val="0045100C"/>
    <w:rsid w:val="0045138F"/>
    <w:rsid w:val="00451752"/>
    <w:rsid w:val="00452F49"/>
    <w:rsid w:val="004575EF"/>
    <w:rsid w:val="00461B95"/>
    <w:rsid w:val="00462698"/>
    <w:rsid w:val="00462B18"/>
    <w:rsid w:val="00465D61"/>
    <w:rsid w:val="004674FB"/>
    <w:rsid w:val="00470065"/>
    <w:rsid w:val="00470BBB"/>
    <w:rsid w:val="00472CB8"/>
    <w:rsid w:val="00475DC4"/>
    <w:rsid w:val="0047668E"/>
    <w:rsid w:val="00477936"/>
    <w:rsid w:val="00477E2D"/>
    <w:rsid w:val="004833D7"/>
    <w:rsid w:val="0048673E"/>
    <w:rsid w:val="0049066F"/>
    <w:rsid w:val="00496779"/>
    <w:rsid w:val="00497619"/>
    <w:rsid w:val="004A2A55"/>
    <w:rsid w:val="004A4356"/>
    <w:rsid w:val="004A485D"/>
    <w:rsid w:val="004A6F8A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6473"/>
    <w:rsid w:val="004C6520"/>
    <w:rsid w:val="004D0A0F"/>
    <w:rsid w:val="004D12BB"/>
    <w:rsid w:val="004D1F92"/>
    <w:rsid w:val="004E447E"/>
    <w:rsid w:val="004E5217"/>
    <w:rsid w:val="004E69B9"/>
    <w:rsid w:val="004F0548"/>
    <w:rsid w:val="004F5AAD"/>
    <w:rsid w:val="004F6107"/>
    <w:rsid w:val="004F62C7"/>
    <w:rsid w:val="00504EF6"/>
    <w:rsid w:val="005076A1"/>
    <w:rsid w:val="00507DB5"/>
    <w:rsid w:val="00510110"/>
    <w:rsid w:val="005110A7"/>
    <w:rsid w:val="0051297B"/>
    <w:rsid w:val="00521249"/>
    <w:rsid w:val="0052157F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407B1"/>
    <w:rsid w:val="00543080"/>
    <w:rsid w:val="0054364E"/>
    <w:rsid w:val="00544967"/>
    <w:rsid w:val="00551C82"/>
    <w:rsid w:val="00552E5F"/>
    <w:rsid w:val="005562B1"/>
    <w:rsid w:val="00561498"/>
    <w:rsid w:val="005621C2"/>
    <w:rsid w:val="005654E7"/>
    <w:rsid w:val="00566088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5BDF"/>
    <w:rsid w:val="005B685A"/>
    <w:rsid w:val="005B7790"/>
    <w:rsid w:val="005B78CC"/>
    <w:rsid w:val="005B7B8B"/>
    <w:rsid w:val="005C53A8"/>
    <w:rsid w:val="005E2C33"/>
    <w:rsid w:val="005E5ADA"/>
    <w:rsid w:val="005E5F85"/>
    <w:rsid w:val="005E7197"/>
    <w:rsid w:val="005F1CF4"/>
    <w:rsid w:val="005F2DE2"/>
    <w:rsid w:val="005F7872"/>
    <w:rsid w:val="006000DB"/>
    <w:rsid w:val="00601C90"/>
    <w:rsid w:val="00604087"/>
    <w:rsid w:val="00606331"/>
    <w:rsid w:val="00611110"/>
    <w:rsid w:val="00612090"/>
    <w:rsid w:val="00616D96"/>
    <w:rsid w:val="0062158B"/>
    <w:rsid w:val="00623FF9"/>
    <w:rsid w:val="00631A9C"/>
    <w:rsid w:val="0063297D"/>
    <w:rsid w:val="00633E74"/>
    <w:rsid w:val="006341FA"/>
    <w:rsid w:val="006349C1"/>
    <w:rsid w:val="006357F9"/>
    <w:rsid w:val="00636260"/>
    <w:rsid w:val="00642906"/>
    <w:rsid w:val="0064361C"/>
    <w:rsid w:val="00644E0B"/>
    <w:rsid w:val="00644FAF"/>
    <w:rsid w:val="00645995"/>
    <w:rsid w:val="00653E4F"/>
    <w:rsid w:val="00656BAE"/>
    <w:rsid w:val="00660F4C"/>
    <w:rsid w:val="00664BA1"/>
    <w:rsid w:val="00666854"/>
    <w:rsid w:val="00667D9E"/>
    <w:rsid w:val="0067169B"/>
    <w:rsid w:val="0067246B"/>
    <w:rsid w:val="00673C78"/>
    <w:rsid w:val="00677D21"/>
    <w:rsid w:val="006808C2"/>
    <w:rsid w:val="006826A7"/>
    <w:rsid w:val="00687F77"/>
    <w:rsid w:val="00693517"/>
    <w:rsid w:val="00696DB3"/>
    <w:rsid w:val="006A0BE9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1901"/>
    <w:rsid w:val="006D3B33"/>
    <w:rsid w:val="006D41B6"/>
    <w:rsid w:val="006D592F"/>
    <w:rsid w:val="006E20EE"/>
    <w:rsid w:val="006E3BAE"/>
    <w:rsid w:val="006E76BF"/>
    <w:rsid w:val="006F1BDB"/>
    <w:rsid w:val="006F5AE2"/>
    <w:rsid w:val="00701158"/>
    <w:rsid w:val="00701A91"/>
    <w:rsid w:val="007053B4"/>
    <w:rsid w:val="00706478"/>
    <w:rsid w:val="007079A7"/>
    <w:rsid w:val="00710889"/>
    <w:rsid w:val="00714CD4"/>
    <w:rsid w:val="00715E75"/>
    <w:rsid w:val="007160A1"/>
    <w:rsid w:val="00716638"/>
    <w:rsid w:val="00716A0A"/>
    <w:rsid w:val="007225B2"/>
    <w:rsid w:val="007234CD"/>
    <w:rsid w:val="00730189"/>
    <w:rsid w:val="0073084B"/>
    <w:rsid w:val="00732C96"/>
    <w:rsid w:val="00733B52"/>
    <w:rsid w:val="0073476E"/>
    <w:rsid w:val="00735722"/>
    <w:rsid w:val="00735A71"/>
    <w:rsid w:val="00737247"/>
    <w:rsid w:val="00737409"/>
    <w:rsid w:val="00740FC5"/>
    <w:rsid w:val="00741DA6"/>
    <w:rsid w:val="00742591"/>
    <w:rsid w:val="007450F1"/>
    <w:rsid w:val="00745380"/>
    <w:rsid w:val="0074760B"/>
    <w:rsid w:val="00747697"/>
    <w:rsid w:val="0075153F"/>
    <w:rsid w:val="007533ED"/>
    <w:rsid w:val="00753AE5"/>
    <w:rsid w:val="0075413A"/>
    <w:rsid w:val="00755571"/>
    <w:rsid w:val="00755E0F"/>
    <w:rsid w:val="00763939"/>
    <w:rsid w:val="00764171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AB9"/>
    <w:rsid w:val="007871CA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A3"/>
    <w:rsid w:val="007C4312"/>
    <w:rsid w:val="007C4456"/>
    <w:rsid w:val="007C68AC"/>
    <w:rsid w:val="007C7A57"/>
    <w:rsid w:val="007D0DF4"/>
    <w:rsid w:val="007D16BE"/>
    <w:rsid w:val="007D28EF"/>
    <w:rsid w:val="007D2AA3"/>
    <w:rsid w:val="007D31A8"/>
    <w:rsid w:val="007D3AC5"/>
    <w:rsid w:val="007D4586"/>
    <w:rsid w:val="007D59A0"/>
    <w:rsid w:val="007D7BE5"/>
    <w:rsid w:val="007E1E93"/>
    <w:rsid w:val="007E22CA"/>
    <w:rsid w:val="007E5FBD"/>
    <w:rsid w:val="007E751A"/>
    <w:rsid w:val="007F17B2"/>
    <w:rsid w:val="007F38D8"/>
    <w:rsid w:val="007F540C"/>
    <w:rsid w:val="00800429"/>
    <w:rsid w:val="0080092E"/>
    <w:rsid w:val="00804339"/>
    <w:rsid w:val="00805506"/>
    <w:rsid w:val="00806EE4"/>
    <w:rsid w:val="00812098"/>
    <w:rsid w:val="00812D07"/>
    <w:rsid w:val="00814D39"/>
    <w:rsid w:val="00816D1F"/>
    <w:rsid w:val="00820220"/>
    <w:rsid w:val="00820565"/>
    <w:rsid w:val="0082333A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55DC1"/>
    <w:rsid w:val="008607CA"/>
    <w:rsid w:val="00862B77"/>
    <w:rsid w:val="0086592E"/>
    <w:rsid w:val="00866BE4"/>
    <w:rsid w:val="0087323F"/>
    <w:rsid w:val="008805CE"/>
    <w:rsid w:val="00885F8D"/>
    <w:rsid w:val="00887C62"/>
    <w:rsid w:val="008955AA"/>
    <w:rsid w:val="00895B54"/>
    <w:rsid w:val="008A608D"/>
    <w:rsid w:val="008A764C"/>
    <w:rsid w:val="008B0399"/>
    <w:rsid w:val="008B3F4A"/>
    <w:rsid w:val="008B45F3"/>
    <w:rsid w:val="008B6485"/>
    <w:rsid w:val="008C1BEF"/>
    <w:rsid w:val="008C34CF"/>
    <w:rsid w:val="008C3DDA"/>
    <w:rsid w:val="008C4AD9"/>
    <w:rsid w:val="008D19B9"/>
    <w:rsid w:val="008D3065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53A6"/>
    <w:rsid w:val="00910ABD"/>
    <w:rsid w:val="00911ED7"/>
    <w:rsid w:val="00917A30"/>
    <w:rsid w:val="00921733"/>
    <w:rsid w:val="009230B7"/>
    <w:rsid w:val="009236A0"/>
    <w:rsid w:val="0092597B"/>
    <w:rsid w:val="009313B2"/>
    <w:rsid w:val="009318BF"/>
    <w:rsid w:val="00934205"/>
    <w:rsid w:val="00935277"/>
    <w:rsid w:val="009378EF"/>
    <w:rsid w:val="00942832"/>
    <w:rsid w:val="00943707"/>
    <w:rsid w:val="009446EC"/>
    <w:rsid w:val="00953477"/>
    <w:rsid w:val="00955241"/>
    <w:rsid w:val="0095662B"/>
    <w:rsid w:val="00960926"/>
    <w:rsid w:val="00962595"/>
    <w:rsid w:val="00963B8B"/>
    <w:rsid w:val="009653C4"/>
    <w:rsid w:val="00965767"/>
    <w:rsid w:val="00966F3A"/>
    <w:rsid w:val="009676BB"/>
    <w:rsid w:val="00974FD2"/>
    <w:rsid w:val="009810D7"/>
    <w:rsid w:val="009819EA"/>
    <w:rsid w:val="00984415"/>
    <w:rsid w:val="009854CF"/>
    <w:rsid w:val="00990CC0"/>
    <w:rsid w:val="00991AC5"/>
    <w:rsid w:val="00993B5E"/>
    <w:rsid w:val="009A42E3"/>
    <w:rsid w:val="009A4CD0"/>
    <w:rsid w:val="009A4CD1"/>
    <w:rsid w:val="009A5592"/>
    <w:rsid w:val="009A6BC9"/>
    <w:rsid w:val="009B0C41"/>
    <w:rsid w:val="009B224A"/>
    <w:rsid w:val="009B4FAF"/>
    <w:rsid w:val="009C3A2F"/>
    <w:rsid w:val="009D0BAA"/>
    <w:rsid w:val="009D1673"/>
    <w:rsid w:val="009D33F6"/>
    <w:rsid w:val="009D6B33"/>
    <w:rsid w:val="009D7CCA"/>
    <w:rsid w:val="009E0A01"/>
    <w:rsid w:val="009E2900"/>
    <w:rsid w:val="009E2997"/>
    <w:rsid w:val="009E3047"/>
    <w:rsid w:val="009E3F8C"/>
    <w:rsid w:val="009F5AA9"/>
    <w:rsid w:val="00A0000C"/>
    <w:rsid w:val="00A0040C"/>
    <w:rsid w:val="00A00616"/>
    <w:rsid w:val="00A02AD5"/>
    <w:rsid w:val="00A04081"/>
    <w:rsid w:val="00A04633"/>
    <w:rsid w:val="00A0703D"/>
    <w:rsid w:val="00A0709F"/>
    <w:rsid w:val="00A12D22"/>
    <w:rsid w:val="00A1399C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46EFF"/>
    <w:rsid w:val="00A514AA"/>
    <w:rsid w:val="00A52129"/>
    <w:rsid w:val="00A53A7E"/>
    <w:rsid w:val="00A53C3E"/>
    <w:rsid w:val="00A57519"/>
    <w:rsid w:val="00A61A93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A5C"/>
    <w:rsid w:val="00A96D2B"/>
    <w:rsid w:val="00A97B19"/>
    <w:rsid w:val="00A97FFD"/>
    <w:rsid w:val="00AA10E4"/>
    <w:rsid w:val="00AA3F2A"/>
    <w:rsid w:val="00AA4ADC"/>
    <w:rsid w:val="00AA55B3"/>
    <w:rsid w:val="00AA6E7F"/>
    <w:rsid w:val="00AB38DB"/>
    <w:rsid w:val="00AB6A21"/>
    <w:rsid w:val="00AC2562"/>
    <w:rsid w:val="00AC5E2D"/>
    <w:rsid w:val="00AC5F25"/>
    <w:rsid w:val="00AD032C"/>
    <w:rsid w:val="00AD2424"/>
    <w:rsid w:val="00AD68C6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11FCB"/>
    <w:rsid w:val="00B13C85"/>
    <w:rsid w:val="00B16940"/>
    <w:rsid w:val="00B1700C"/>
    <w:rsid w:val="00B17B40"/>
    <w:rsid w:val="00B246D3"/>
    <w:rsid w:val="00B2664B"/>
    <w:rsid w:val="00B26744"/>
    <w:rsid w:val="00B26892"/>
    <w:rsid w:val="00B2699E"/>
    <w:rsid w:val="00B340B7"/>
    <w:rsid w:val="00B4136E"/>
    <w:rsid w:val="00B42DAC"/>
    <w:rsid w:val="00B454A7"/>
    <w:rsid w:val="00B45DC1"/>
    <w:rsid w:val="00B469AF"/>
    <w:rsid w:val="00B50528"/>
    <w:rsid w:val="00B505B8"/>
    <w:rsid w:val="00B5126B"/>
    <w:rsid w:val="00B51E87"/>
    <w:rsid w:val="00B52BDE"/>
    <w:rsid w:val="00B52CCF"/>
    <w:rsid w:val="00B5556F"/>
    <w:rsid w:val="00B5631B"/>
    <w:rsid w:val="00B627CA"/>
    <w:rsid w:val="00B6385F"/>
    <w:rsid w:val="00B67C19"/>
    <w:rsid w:val="00B704CF"/>
    <w:rsid w:val="00B72E99"/>
    <w:rsid w:val="00B733C9"/>
    <w:rsid w:val="00B7600F"/>
    <w:rsid w:val="00B76887"/>
    <w:rsid w:val="00B85AB9"/>
    <w:rsid w:val="00B90763"/>
    <w:rsid w:val="00B9094A"/>
    <w:rsid w:val="00B913AC"/>
    <w:rsid w:val="00B91D22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49C4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38"/>
    <w:rsid w:val="00C073A5"/>
    <w:rsid w:val="00C11BBA"/>
    <w:rsid w:val="00C1413D"/>
    <w:rsid w:val="00C21AC8"/>
    <w:rsid w:val="00C22AB9"/>
    <w:rsid w:val="00C2468D"/>
    <w:rsid w:val="00C3427C"/>
    <w:rsid w:val="00C3443C"/>
    <w:rsid w:val="00C36D9D"/>
    <w:rsid w:val="00C4155E"/>
    <w:rsid w:val="00C43AB3"/>
    <w:rsid w:val="00C441DE"/>
    <w:rsid w:val="00C46436"/>
    <w:rsid w:val="00C47330"/>
    <w:rsid w:val="00C47CAD"/>
    <w:rsid w:val="00C535CE"/>
    <w:rsid w:val="00C61427"/>
    <w:rsid w:val="00C61805"/>
    <w:rsid w:val="00C64103"/>
    <w:rsid w:val="00C7439A"/>
    <w:rsid w:val="00C76CEE"/>
    <w:rsid w:val="00C8199D"/>
    <w:rsid w:val="00C83186"/>
    <w:rsid w:val="00C83555"/>
    <w:rsid w:val="00C873AA"/>
    <w:rsid w:val="00C87DAE"/>
    <w:rsid w:val="00C87DE0"/>
    <w:rsid w:val="00C92D6B"/>
    <w:rsid w:val="00C92E51"/>
    <w:rsid w:val="00C92F6E"/>
    <w:rsid w:val="00C942E7"/>
    <w:rsid w:val="00C947CD"/>
    <w:rsid w:val="00C9769E"/>
    <w:rsid w:val="00CA25FA"/>
    <w:rsid w:val="00CA5423"/>
    <w:rsid w:val="00CA564C"/>
    <w:rsid w:val="00CA78AD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6B1"/>
    <w:rsid w:val="00CE5A4F"/>
    <w:rsid w:val="00CF26FD"/>
    <w:rsid w:val="00CF3D7A"/>
    <w:rsid w:val="00CF4D40"/>
    <w:rsid w:val="00D005DD"/>
    <w:rsid w:val="00D01C2D"/>
    <w:rsid w:val="00D118E9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3C6F"/>
    <w:rsid w:val="00D45CE7"/>
    <w:rsid w:val="00D51531"/>
    <w:rsid w:val="00D529B8"/>
    <w:rsid w:val="00D57DF8"/>
    <w:rsid w:val="00D616D1"/>
    <w:rsid w:val="00D62794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774DD"/>
    <w:rsid w:val="00D82A1E"/>
    <w:rsid w:val="00D86AA6"/>
    <w:rsid w:val="00D873B2"/>
    <w:rsid w:val="00D96765"/>
    <w:rsid w:val="00D974DF"/>
    <w:rsid w:val="00DA04EC"/>
    <w:rsid w:val="00DA363F"/>
    <w:rsid w:val="00DA444E"/>
    <w:rsid w:val="00DA4A32"/>
    <w:rsid w:val="00DA694C"/>
    <w:rsid w:val="00DB2C3F"/>
    <w:rsid w:val="00DB2D5A"/>
    <w:rsid w:val="00DB3B57"/>
    <w:rsid w:val="00DB6C6F"/>
    <w:rsid w:val="00DC2564"/>
    <w:rsid w:val="00DC29D9"/>
    <w:rsid w:val="00DC2BF8"/>
    <w:rsid w:val="00DC7B13"/>
    <w:rsid w:val="00DD1A85"/>
    <w:rsid w:val="00DD6E2D"/>
    <w:rsid w:val="00DE013D"/>
    <w:rsid w:val="00DE3971"/>
    <w:rsid w:val="00DE61CA"/>
    <w:rsid w:val="00DF193C"/>
    <w:rsid w:val="00DF25BC"/>
    <w:rsid w:val="00DF53D2"/>
    <w:rsid w:val="00DF7C04"/>
    <w:rsid w:val="00E01218"/>
    <w:rsid w:val="00E02E99"/>
    <w:rsid w:val="00E03BD4"/>
    <w:rsid w:val="00E04EA4"/>
    <w:rsid w:val="00E11675"/>
    <w:rsid w:val="00E140CB"/>
    <w:rsid w:val="00E2273F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AEE"/>
    <w:rsid w:val="00E52DDA"/>
    <w:rsid w:val="00E579A6"/>
    <w:rsid w:val="00E57D0E"/>
    <w:rsid w:val="00E63603"/>
    <w:rsid w:val="00E646C7"/>
    <w:rsid w:val="00E718EC"/>
    <w:rsid w:val="00E72824"/>
    <w:rsid w:val="00E72CF3"/>
    <w:rsid w:val="00E754D4"/>
    <w:rsid w:val="00E75730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2D0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C7B96"/>
    <w:rsid w:val="00ED027D"/>
    <w:rsid w:val="00ED03D1"/>
    <w:rsid w:val="00ED17A7"/>
    <w:rsid w:val="00ED286D"/>
    <w:rsid w:val="00ED2C8D"/>
    <w:rsid w:val="00ED32EE"/>
    <w:rsid w:val="00ED337D"/>
    <w:rsid w:val="00EE2C79"/>
    <w:rsid w:val="00EE7C95"/>
    <w:rsid w:val="00EF1788"/>
    <w:rsid w:val="00EF1962"/>
    <w:rsid w:val="00EF2EB3"/>
    <w:rsid w:val="00EF618A"/>
    <w:rsid w:val="00F041C4"/>
    <w:rsid w:val="00F06401"/>
    <w:rsid w:val="00F07F8C"/>
    <w:rsid w:val="00F131E1"/>
    <w:rsid w:val="00F13EAE"/>
    <w:rsid w:val="00F14A0A"/>
    <w:rsid w:val="00F14F5F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68AA"/>
    <w:rsid w:val="00F37D6C"/>
    <w:rsid w:val="00F546A2"/>
    <w:rsid w:val="00F54F01"/>
    <w:rsid w:val="00F550E9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ED3"/>
    <w:rsid w:val="00F8458C"/>
    <w:rsid w:val="00F8685A"/>
    <w:rsid w:val="00F90408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C0199"/>
    <w:rsid w:val="00FC104C"/>
    <w:rsid w:val="00FC5F76"/>
    <w:rsid w:val="00FC74ED"/>
    <w:rsid w:val="00FD0382"/>
    <w:rsid w:val="00FD0632"/>
    <w:rsid w:val="00FD0B29"/>
    <w:rsid w:val="00FD7A9B"/>
    <w:rsid w:val="00FD7DA3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C8FCA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9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>
    <f:field ref="objname" par="" text="Zmluva DNS 10.vyzva 3.kategoria-final" edit="true"/>
    <f:field ref="objsubject" par="" text="" edit="true"/>
    <f:field ref="objcreatedby" par="" text="KISS BÖHMEROVÁ, Eva, PhDr."/>
    <f:field ref="objcreatedat" par="" date="2021-11-25T15:11:16" text="25.11.2021 15:11:16"/>
    <f:field ref="objchangedby" par="" text="GAJDOŠOVÁ, Adriana, Mgr. Ing."/>
    <f:field ref="objmodifiedat" par="" date="2021-11-25T15:30:13" text="25.11.2021 15:30:13"/>
    <f:field ref="doc_FSCFOLIO_1_1001_FieldDocumentNumber" par="" text=""/>
    <f:field ref="doc_FSCFOLIO_1_1001_FieldSubject" par="" text=""/>
    <f:field ref="FSCFOLIO_1_1001_FieldCurrentUser" par="" text="Mgr. Stanislav ORAVEC"/>
    <f:field ref="CCAPRECONFIG_15_1001_Objektname" par="" text="Zmluva DNS 10.vyzva 3.kategoria-final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04E64A8E-F9B8-4E7A-B4D9-CDFB8E4FD4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3875</Words>
  <Characters>22092</Characters>
  <Application>Microsoft Office Word</Application>
  <DocSecurity>4</DocSecurity>
  <Lines>184</Lines>
  <Paragraphs>51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2024-06-24T08:06:00Z</dcterms:created>
  <dcterms:modified xsi:type="dcterms:W3CDTF">2024-06-24T08:06:00Z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PhDr. Eva KISS BÖHMEROVÁ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25. 11. 2021, 15:11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KISS BÖHMEROVÁ, Eva, PhDr.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25.11.2021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*COO.2145.2000.5.561223*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3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COO.2145.2000.5.561223</vt:lpwstr>
  </property>
  <property fmtid="{D5CDD505-2E9C-101B-9397-08002B2CF9AE}" pid="412" name="FSC#FSCFOLIO@1.1001:docpropproject">
    <vt:lpwstr/>
  </property>
</Properties>
</file>