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7554D75F" w:rsidR="009B743E" w:rsidRPr="0099493F" w:rsidRDefault="00DB65E4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</w:rPr>
              <w:t>Lyofilizačný stroj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2971BC2" w14:textId="5EE0CA39" w:rsidR="009B743E" w:rsidRPr="00F761E5" w:rsidRDefault="00DB65E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Lyo fit s.r.o.,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Cementárenská 3063/31, 900 31 Stupava,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cstheme="minorHAnsi"/>
              </w:rPr>
              <w:t>IČO:  5</w:t>
            </w:r>
            <w:r>
              <w:rPr>
                <w:rFonts w:ascii="Calibri" w:hAnsi="Calibri" w:cs="Calibri"/>
                <w:color w:val="000000"/>
                <w:sz w:val="24"/>
              </w:rPr>
              <w:t>3930037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86DC273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35D82DF2" w14:textId="77777777" w:rsidR="00DB65E4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5AA16A27" w14:textId="77777777" w:rsidR="004D4663" w:rsidRDefault="004D4663" w:rsidP="004D4663">
      <w:r w:rsidRPr="00A51B24">
        <w:t>Lyofilizátor na lyofilizovanie ovocia s kapacitou 40 kg ovocia, zeleniny</w:t>
      </w:r>
    </w:p>
    <w:p w14:paraId="06DF977C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Dvojplášťový bubon s kapacitou 40 kg ovocia alebo zeleniny prispôsobený pre tácky GN 1/1 20 mm</w:t>
      </w:r>
    </w:p>
    <w:p w14:paraId="4AC32C37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Vákuová komora s vyhrievanými policami, táto komora musí dosahovať tlak, pri ktorom dochádza k sublimácii ľadu</w:t>
      </w:r>
    </w:p>
    <w:p w14:paraId="3C840E5A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Ovládanie regulácie tlaku v komore</w:t>
      </w:r>
    </w:p>
    <w:p w14:paraId="31275A67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Regulácia teploty v komore a indikácia teploty s tromi senzormi teploty</w:t>
      </w:r>
    </w:p>
    <w:p w14:paraId="4DC3F4BD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Tepelné sondy v každej jednej polici</w:t>
      </w:r>
    </w:p>
    <w:p w14:paraId="7190CFE6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 xml:space="preserve">Mraziaci systém, ktorý bude vytvárať nízke teploty v tlakovej komore (pod -40 </w:t>
      </w:r>
      <w:r>
        <w:rPr>
          <w:rFonts w:cstheme="minorHAnsi"/>
        </w:rPr>
        <w:t>°</w:t>
      </w:r>
      <w:r>
        <w:t>C)</w:t>
      </w:r>
    </w:p>
    <w:p w14:paraId="5B849135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Kompresor s </w:t>
      </w:r>
      <w:proofErr w:type="spellStart"/>
      <w:r>
        <w:t>invertorom</w:t>
      </w:r>
      <w:proofErr w:type="spellEnd"/>
    </w:p>
    <w:p w14:paraId="07C37267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Digitálny samostatne stojaci ovládací panel</w:t>
      </w:r>
    </w:p>
    <w:p w14:paraId="70088C37" w14:textId="77777777" w:rsidR="004D4663" w:rsidRDefault="004D4663" w:rsidP="004D4663">
      <w:pPr>
        <w:pStyle w:val="Odsekzoznamu"/>
        <w:numPr>
          <w:ilvl w:val="0"/>
          <w:numId w:val="9"/>
        </w:numPr>
        <w:spacing w:after="160" w:line="259" w:lineRule="auto"/>
      </w:pPr>
      <w:r>
        <w:t>Doba mrazenia maximálne 24 hodín</w:t>
      </w:r>
    </w:p>
    <w:p w14:paraId="12F82008" w14:textId="77777777" w:rsidR="004D4663" w:rsidRDefault="004D4663" w:rsidP="004D4663">
      <w:pPr>
        <w:pStyle w:val="Odsekzoznamu"/>
      </w:pPr>
    </w:p>
    <w:p w14:paraId="53F184BC" w14:textId="77777777" w:rsidR="004D4663" w:rsidRDefault="004D4663" w:rsidP="004D4663">
      <w:pPr>
        <w:rPr>
          <w:b/>
          <w:bCs/>
        </w:rPr>
      </w:pPr>
      <w:r w:rsidRPr="000E3A42">
        <w:rPr>
          <w:b/>
          <w:bCs/>
        </w:rPr>
        <w:t>Sof</w:t>
      </w:r>
      <w:r>
        <w:rPr>
          <w:b/>
          <w:bCs/>
        </w:rPr>
        <w:t>tvér</w:t>
      </w:r>
    </w:p>
    <w:p w14:paraId="737DF21E" w14:textId="77777777" w:rsidR="004D4663" w:rsidRPr="000E3A42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Dotyková obrazovka</w:t>
      </w:r>
    </w:p>
    <w:p w14:paraId="41BE503A" w14:textId="77777777" w:rsidR="004D4663" w:rsidRPr="000E3A42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Grafické zobrazenie teplôt na dotykovej obrazovke</w:t>
      </w:r>
    </w:p>
    <w:p w14:paraId="3D188721" w14:textId="77777777" w:rsidR="004D4663" w:rsidRPr="000E3A42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Možnosť tvorby a uloženia vlastných postupov pre každý typ spracovávaného produktu </w:t>
      </w:r>
    </w:p>
    <w:p w14:paraId="7104D075" w14:textId="77777777" w:rsidR="004D4663" w:rsidRPr="000E3A42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Možnosť úpravy zapamätaných profilov</w:t>
      </w:r>
    </w:p>
    <w:p w14:paraId="60BDFFAE" w14:textId="77777777" w:rsidR="004D4663" w:rsidRPr="000E3A42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Ethernet/ </w:t>
      </w:r>
      <w:proofErr w:type="spellStart"/>
      <w:r>
        <w:t>Wifi</w:t>
      </w:r>
      <w:proofErr w:type="spellEnd"/>
      <w:r>
        <w:t xml:space="preserve"> pripojenie pre vzdialenú technickú podporu</w:t>
      </w:r>
    </w:p>
    <w:p w14:paraId="740694B1" w14:textId="77777777" w:rsidR="004D4663" w:rsidRPr="000E3A42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Možnosť pripojenia softvéru cez PC a mobilnú aplikáciu</w:t>
      </w:r>
    </w:p>
    <w:p w14:paraId="3B834C60" w14:textId="77777777" w:rsidR="004D4663" w:rsidRPr="000E3A42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lastRenderedPageBreak/>
        <w:t xml:space="preserve">Monitorovanie, nahrávanie procesov  a ich analýzy, v prípade poruchy automatický prepočet času spracovania prebiehajúceho procesu </w:t>
      </w:r>
    </w:p>
    <w:p w14:paraId="3715E54E" w14:textId="77777777" w:rsidR="004D4663" w:rsidRPr="006E087B" w:rsidRDefault="004D4663" w:rsidP="004D4663">
      <w:pPr>
        <w:pStyle w:val="Odsekzoznamu"/>
        <w:numPr>
          <w:ilvl w:val="0"/>
          <w:numId w:val="10"/>
        </w:numPr>
        <w:spacing w:after="160" w:line="259" w:lineRule="auto"/>
        <w:rPr>
          <w:b/>
          <w:bCs/>
        </w:rPr>
      </w:pPr>
      <w:r>
        <w:t>Funkcia domrazovania pomocou jedného tlačidla</w:t>
      </w:r>
    </w:p>
    <w:p w14:paraId="5E0AA06D" w14:textId="77777777" w:rsidR="004D4663" w:rsidRPr="006E087B" w:rsidRDefault="004D4663" w:rsidP="004D4663">
      <w:pPr>
        <w:pStyle w:val="Odsekzoznamu"/>
        <w:numPr>
          <w:ilvl w:val="0"/>
          <w:numId w:val="10"/>
        </w:numPr>
        <w:spacing w:after="160" w:line="259" w:lineRule="auto"/>
      </w:pPr>
      <w:r w:rsidRPr="006E087B">
        <w:t>možnosť odoslania chybového hlásenia pomocou SMS</w:t>
      </w:r>
    </w:p>
    <w:p w14:paraId="58B94D30" w14:textId="77777777" w:rsidR="004D4663" w:rsidRPr="006E087B" w:rsidRDefault="004D4663" w:rsidP="004D4663">
      <w:pPr>
        <w:ind w:left="360"/>
      </w:pPr>
    </w:p>
    <w:p w14:paraId="57D3113D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 xml:space="preserve">Minimálna várka                  </w:t>
      </w:r>
      <w:r>
        <w:rPr>
          <w:b/>
          <w:bCs/>
        </w:rPr>
        <w:tab/>
      </w:r>
      <w:r>
        <w:rPr>
          <w:b/>
          <w:bCs/>
        </w:rPr>
        <w:tab/>
        <w:t>30 kg</w:t>
      </w:r>
    </w:p>
    <w:p w14:paraId="57493317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 xml:space="preserve">Maximálna várka                 </w:t>
      </w:r>
      <w:r>
        <w:rPr>
          <w:b/>
          <w:bCs/>
        </w:rPr>
        <w:tab/>
      </w:r>
      <w:r>
        <w:rPr>
          <w:b/>
          <w:bCs/>
        </w:rPr>
        <w:tab/>
        <w:t>40 kg</w:t>
      </w:r>
    </w:p>
    <w:p w14:paraId="2E39E2B5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 xml:space="preserve">Minimálny hodinový výkon    </w:t>
      </w:r>
      <w:r>
        <w:rPr>
          <w:b/>
          <w:bCs/>
        </w:rPr>
        <w:tab/>
        <w:t xml:space="preserve">18 hod.             </w:t>
      </w:r>
    </w:p>
    <w:p w14:paraId="7DBAFC10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>Maximálny hodinový výkon              24 hod.</w:t>
      </w:r>
    </w:p>
    <w:p w14:paraId="0964E881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>Požadované napätie</w:t>
      </w:r>
      <w:r>
        <w:rPr>
          <w:b/>
          <w:bCs/>
        </w:rPr>
        <w:tab/>
      </w:r>
      <w:r>
        <w:rPr>
          <w:b/>
          <w:bCs/>
        </w:rPr>
        <w:tab/>
        <w:t>220-380 V</w:t>
      </w:r>
    </w:p>
    <w:p w14:paraId="7F38458C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 xml:space="preserve">Požadovaný tlak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10-30 Bar</w:t>
      </w:r>
    </w:p>
    <w:p w14:paraId="2CD0FDE7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 xml:space="preserve">Príkon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max 8 kW</w:t>
      </w:r>
    </w:p>
    <w:p w14:paraId="68A94C13" w14:textId="77777777" w:rsidR="004D4663" w:rsidRDefault="004D4663" w:rsidP="004D4663">
      <w:pPr>
        <w:ind w:left="360"/>
        <w:rPr>
          <w:b/>
          <w:bCs/>
        </w:rPr>
      </w:pPr>
      <w:r>
        <w:rPr>
          <w:b/>
          <w:bCs/>
        </w:rPr>
        <w:t>Rozmer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2100x800x1700 </w:t>
      </w:r>
    </w:p>
    <w:p w14:paraId="41D867D8" w14:textId="77777777" w:rsidR="004D4663" w:rsidRDefault="004D4663" w:rsidP="004D4663"/>
    <w:p w14:paraId="381E68FA" w14:textId="77777777" w:rsidR="00DB65E4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0EA460B1" w14:textId="77777777" w:rsidR="00DB65E4" w:rsidRPr="00A6020D" w:rsidRDefault="00DB65E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0984A4A" w14:textId="77777777" w:rsidR="00EB13EC" w:rsidRDefault="00EB13E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D66BDE4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9B297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6BC8D8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14:paraId="2860D07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904E628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6BFE3E48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3A84160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38E0C509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1F3B6D9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DBA6EBD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436FC3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C767C43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9C540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06E4CFBD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52B13A5" w14:textId="019190A0" w:rsidR="009B743E" w:rsidRPr="00204529" w:rsidRDefault="00DB65E4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Lyofiliz</w:t>
            </w:r>
            <w:r w:rsidR="00726D1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ačný stroj</w:t>
            </w:r>
          </w:p>
        </w:tc>
        <w:tc>
          <w:tcPr>
            <w:tcW w:w="938" w:type="pct"/>
            <w:vAlign w:val="center"/>
          </w:tcPr>
          <w:p w14:paraId="009D5851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F51D7D2" w14:textId="6125FD58" w:rsidR="009B743E" w:rsidRPr="001900DA" w:rsidRDefault="004D4663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35" w:type="pct"/>
            <w:vAlign w:val="center"/>
          </w:tcPr>
          <w:p w14:paraId="71D15633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46AB8A6D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302426E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8BB3559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0FA8ACC" w14:textId="0894C2F0" w:rsidR="009B743E" w:rsidRPr="00B24D53" w:rsidRDefault="00DB65E4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B65E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  zariadenia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743E" w:rsidRPr="00E034BE" w14:paraId="06B31FD2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DEA5B07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2B2F6CE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D86CBE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A77B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5AC10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15BF8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DB65E4" w:rsidRPr="00E86327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8E01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6080">
    <w:abstractNumId w:val="3"/>
  </w:num>
  <w:num w:numId="2" w16cid:durableId="1184787131">
    <w:abstractNumId w:val="9"/>
  </w:num>
  <w:num w:numId="3" w16cid:durableId="511847085">
    <w:abstractNumId w:val="2"/>
  </w:num>
  <w:num w:numId="4" w16cid:durableId="460995804">
    <w:abstractNumId w:val="0"/>
  </w:num>
  <w:num w:numId="5" w16cid:durableId="1048258601">
    <w:abstractNumId w:val="6"/>
  </w:num>
  <w:num w:numId="6" w16cid:durableId="1021928886">
    <w:abstractNumId w:val="8"/>
  </w:num>
  <w:num w:numId="7" w16cid:durableId="1193693733">
    <w:abstractNumId w:val="5"/>
  </w:num>
  <w:num w:numId="8" w16cid:durableId="1519732021">
    <w:abstractNumId w:val="1"/>
  </w:num>
  <w:num w:numId="9" w16cid:durableId="824392251">
    <w:abstractNumId w:val="7"/>
  </w:num>
  <w:num w:numId="10" w16cid:durableId="114454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9136E"/>
    <w:rsid w:val="000E5C94"/>
    <w:rsid w:val="0010105B"/>
    <w:rsid w:val="0011272A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D4663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26D10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A109B6"/>
    <w:rsid w:val="00A179E8"/>
    <w:rsid w:val="00A41D7B"/>
    <w:rsid w:val="00A5483E"/>
    <w:rsid w:val="00A6020D"/>
    <w:rsid w:val="00AB15F5"/>
    <w:rsid w:val="00AE4F79"/>
    <w:rsid w:val="00B025F1"/>
    <w:rsid w:val="00B24D53"/>
    <w:rsid w:val="00B26EBE"/>
    <w:rsid w:val="00B300BE"/>
    <w:rsid w:val="00B30B4C"/>
    <w:rsid w:val="00B55E57"/>
    <w:rsid w:val="00B704C5"/>
    <w:rsid w:val="00B825F6"/>
    <w:rsid w:val="00BA0B47"/>
    <w:rsid w:val="00BE43FC"/>
    <w:rsid w:val="00C166D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DB65E4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26</cp:revision>
  <cp:lastPrinted>2021-01-12T15:08:00Z</cp:lastPrinted>
  <dcterms:created xsi:type="dcterms:W3CDTF">2022-05-28T17:20:00Z</dcterms:created>
  <dcterms:modified xsi:type="dcterms:W3CDTF">2024-06-21T06:05:00Z</dcterms:modified>
</cp:coreProperties>
</file>