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45B2" w14:textId="77777777" w:rsidR="009D3A05" w:rsidRPr="009B5CF3" w:rsidRDefault="009D3A05" w:rsidP="00421CE9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14:paraId="3C7D549A" w14:textId="4B607F29" w:rsidR="00874AE2" w:rsidRPr="009B5CF3" w:rsidRDefault="000E6B56" w:rsidP="00421CE9">
      <w:pPr>
        <w:tabs>
          <w:tab w:val="left" w:pos="6663"/>
        </w:tabs>
        <w:spacing w:after="0" w:line="240" w:lineRule="auto"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ZÁPISNICA </w:t>
      </w:r>
      <w:r w:rsidR="00A273CC" w:rsidRPr="009B5CF3">
        <w:rPr>
          <w:rFonts w:ascii="Corbel" w:hAnsi="Corbel"/>
          <w:b/>
          <w:bCs/>
          <w:sz w:val="20"/>
          <w:szCs w:val="20"/>
        </w:rPr>
        <w:t>(č.1)</w:t>
      </w:r>
    </w:p>
    <w:p w14:paraId="5750F5B0" w14:textId="0818F5B3" w:rsidR="00706D4B" w:rsidRPr="009B5CF3" w:rsidRDefault="007759C8" w:rsidP="00421CE9">
      <w:pPr>
        <w:tabs>
          <w:tab w:val="left" w:pos="6663"/>
        </w:tabs>
        <w:spacing w:line="240" w:lineRule="auto"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>z</w:t>
      </w:r>
      <w:r w:rsidR="00706D4B" w:rsidRPr="009B5CF3">
        <w:rPr>
          <w:rFonts w:ascii="Corbel" w:hAnsi="Corbel"/>
          <w:b/>
          <w:bCs/>
          <w:sz w:val="20"/>
          <w:szCs w:val="20"/>
        </w:rPr>
        <w:t> vyhodnotenia ponúk na základe kritéri</w:t>
      </w:r>
      <w:r w:rsidR="00CB4EAE" w:rsidRPr="009B5CF3">
        <w:rPr>
          <w:rFonts w:ascii="Corbel" w:hAnsi="Corbel"/>
          <w:b/>
          <w:bCs/>
          <w:sz w:val="20"/>
          <w:szCs w:val="20"/>
        </w:rPr>
        <w:t>í</w:t>
      </w:r>
      <w:r w:rsidR="00706D4B" w:rsidRPr="009B5CF3">
        <w:rPr>
          <w:rFonts w:ascii="Corbel" w:hAnsi="Corbel"/>
          <w:b/>
          <w:bCs/>
          <w:sz w:val="20"/>
          <w:szCs w:val="20"/>
        </w:rPr>
        <w:t xml:space="preserve"> na vyhodnotenie ponúk v súlade so zákonom </w:t>
      </w:r>
      <w:r w:rsidR="00706D4B" w:rsidRPr="009B5CF3">
        <w:rPr>
          <w:rFonts w:ascii="Corbel" w:hAnsi="Corbel"/>
          <w:b/>
          <w:bCs/>
          <w:sz w:val="20"/>
          <w:szCs w:val="20"/>
        </w:rPr>
        <w:br/>
        <w:t xml:space="preserve">č. 343/2015 Z. z. o verejnom obstarávaní a o zmene a doplnení niektorých zákonov v znení neskorších predpisov </w:t>
      </w:r>
      <w:r w:rsidR="00706D4B" w:rsidRPr="009B5CF3">
        <w:rPr>
          <w:rFonts w:ascii="Corbel" w:hAnsi="Corbel"/>
          <w:sz w:val="20"/>
          <w:szCs w:val="20"/>
        </w:rPr>
        <w:t>(ďalej len „zákon“)</w:t>
      </w:r>
      <w:r w:rsidR="00114D1F" w:rsidRPr="009B5CF3">
        <w:rPr>
          <w:rFonts w:ascii="Corbel" w:hAnsi="Corbel"/>
          <w:b/>
          <w:bCs/>
          <w:sz w:val="20"/>
          <w:szCs w:val="20"/>
        </w:rPr>
        <w:t xml:space="preserve"> </w:t>
      </w:r>
    </w:p>
    <w:p w14:paraId="5D24A49D" w14:textId="61CC01E9" w:rsidR="00BC2F2C" w:rsidRPr="009B5CF3" w:rsidRDefault="00BC2F2C" w:rsidP="00421CE9">
      <w:pPr>
        <w:pStyle w:val="Bezriadkovania"/>
        <w:numPr>
          <w:ilvl w:val="0"/>
          <w:numId w:val="12"/>
        </w:numPr>
        <w:ind w:left="0" w:hanging="11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Identifikácia verejného obstarávateľa: </w:t>
      </w:r>
    </w:p>
    <w:p w14:paraId="3E7C2E08" w14:textId="6111C5E6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Názov organizácie: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 xml:space="preserve">Univerzita Komenského v Bratislave </w:t>
      </w:r>
    </w:p>
    <w:p w14:paraId="7A7B0E02" w14:textId="5662D890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Sídlo: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 xml:space="preserve">Šafárikovo nám. 6, P. O. BOX 440, 814 99 Bratislava 1 </w:t>
      </w:r>
    </w:p>
    <w:p w14:paraId="31982239" w14:textId="4BC537F4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IČO: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00 397</w:t>
      </w:r>
      <w:r w:rsidR="0047094E" w:rsidRPr="009B5CF3">
        <w:rPr>
          <w:rFonts w:ascii="Corbel" w:hAnsi="Corbel"/>
          <w:sz w:val="20"/>
          <w:szCs w:val="20"/>
        </w:rPr>
        <w:t> </w:t>
      </w:r>
      <w:r w:rsidRPr="009B5CF3">
        <w:rPr>
          <w:rFonts w:ascii="Corbel" w:hAnsi="Corbel"/>
          <w:sz w:val="20"/>
          <w:szCs w:val="20"/>
        </w:rPr>
        <w:t xml:space="preserve">865 </w:t>
      </w:r>
    </w:p>
    <w:p w14:paraId="5C08D2B6" w14:textId="023030FD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Web: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 xml:space="preserve">http://uniba.sk </w:t>
      </w:r>
    </w:p>
    <w:p w14:paraId="4746A3A0" w14:textId="77C3300B" w:rsidR="00275600" w:rsidRPr="009B5CF3" w:rsidRDefault="00BC2F2C" w:rsidP="00421CE9">
      <w:pPr>
        <w:pStyle w:val="Bezriadkovania"/>
        <w:tabs>
          <w:tab w:val="left" w:pos="3544"/>
        </w:tabs>
        <w:ind w:left="3119" w:hanging="3130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Kontaktná osoba:</w:t>
      </w:r>
      <w:r w:rsidR="00BC22D9" w:rsidRPr="009B5CF3">
        <w:rPr>
          <w:rFonts w:ascii="Corbel" w:hAnsi="Corbel"/>
          <w:sz w:val="20"/>
          <w:szCs w:val="20"/>
        </w:rPr>
        <w:tab/>
      </w:r>
      <w:r w:rsidR="008924DA" w:rsidRPr="009B5CF3">
        <w:rPr>
          <w:rFonts w:ascii="Corbel" w:hAnsi="Corbel"/>
          <w:sz w:val="20"/>
          <w:szCs w:val="20"/>
        </w:rPr>
        <w:tab/>
      </w:r>
      <w:r w:rsidR="00275600" w:rsidRPr="009B5CF3">
        <w:rPr>
          <w:rFonts w:ascii="Corbel" w:hAnsi="Corbel"/>
          <w:sz w:val="20"/>
          <w:szCs w:val="20"/>
        </w:rPr>
        <w:t>Ing. Lenka Batková</w:t>
      </w:r>
    </w:p>
    <w:p w14:paraId="280D9EC7" w14:textId="77777777" w:rsidR="00275600" w:rsidRPr="009B5CF3" w:rsidRDefault="00275600" w:rsidP="00421CE9">
      <w:pPr>
        <w:pStyle w:val="Bezriadkovania"/>
        <w:tabs>
          <w:tab w:val="left" w:pos="3119"/>
        </w:tabs>
        <w:ind w:hanging="11"/>
        <w:rPr>
          <w:rFonts w:ascii="Corbel" w:hAnsi="Corbel"/>
          <w:b/>
          <w:bCs/>
          <w:sz w:val="20"/>
          <w:szCs w:val="20"/>
        </w:rPr>
      </w:pPr>
    </w:p>
    <w:p w14:paraId="4D6E381D" w14:textId="579D1935" w:rsidR="0047094E" w:rsidRPr="009B5CF3" w:rsidRDefault="00275600" w:rsidP="00421CE9">
      <w:pPr>
        <w:pStyle w:val="Bezriadkovania"/>
        <w:tabs>
          <w:tab w:val="left" w:pos="3119"/>
        </w:tabs>
        <w:ind w:hanging="11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2. </w:t>
      </w:r>
      <w:r w:rsidR="00BC2F2C" w:rsidRPr="009B5CF3">
        <w:rPr>
          <w:rFonts w:ascii="Corbel" w:hAnsi="Corbel"/>
          <w:b/>
          <w:bCs/>
          <w:sz w:val="20"/>
          <w:szCs w:val="20"/>
        </w:rPr>
        <w:t xml:space="preserve">Identifikácia verejného obstarávania: </w:t>
      </w:r>
    </w:p>
    <w:p w14:paraId="6682A000" w14:textId="760FD67C" w:rsidR="005C50AC" w:rsidRPr="009B5CF3" w:rsidRDefault="005C50AC" w:rsidP="00421CE9">
      <w:pPr>
        <w:pStyle w:val="Default"/>
        <w:ind w:left="3491" w:hanging="349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Predmet zákazky:</w:t>
      </w:r>
      <w:r w:rsidRPr="009B5CF3">
        <w:rPr>
          <w:rFonts w:ascii="Corbel" w:hAnsi="Corbel"/>
          <w:sz w:val="20"/>
          <w:szCs w:val="20"/>
        </w:rPr>
        <w:tab/>
      </w:r>
      <w:r w:rsidR="000044C5" w:rsidRPr="009B5CF3">
        <w:rPr>
          <w:rFonts w:ascii="Corbel" w:hAnsi="Corbel"/>
          <w:sz w:val="20"/>
          <w:szCs w:val="20"/>
        </w:rPr>
        <w:t xml:space="preserve"> </w:t>
      </w:r>
      <w:r w:rsidR="00B42A9B" w:rsidRPr="009B5CF3">
        <w:rPr>
          <w:rFonts w:ascii="Corbel" w:hAnsi="Corbel"/>
          <w:sz w:val="20"/>
          <w:szCs w:val="20"/>
          <w:u w:val="single"/>
        </w:rPr>
        <w:t>„Rekonštrukcia kultúrnej pamiatky Univerzity Komenského na Vajanskom nábreží 10, Bratislava - adaptácia objektu pre potreby výučby UK“</w:t>
      </w:r>
    </w:p>
    <w:p w14:paraId="32EC9211" w14:textId="3AB5D459" w:rsidR="000044C5" w:rsidRPr="009B5CF3" w:rsidRDefault="00C9530A" w:rsidP="00421CE9">
      <w:pPr>
        <w:pStyle w:val="Default"/>
        <w:ind w:left="3491" w:hanging="3491"/>
        <w:rPr>
          <w:rFonts w:ascii="Corbel" w:hAnsi="Corbel" w:cstheme="minorBidi"/>
          <w:b/>
          <w:bCs/>
          <w:i/>
          <w:iCs/>
          <w:color w:val="auto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Vestník EÚ (TED):</w:t>
      </w:r>
      <w:r w:rsidRPr="009B5CF3">
        <w:rPr>
          <w:rFonts w:ascii="Corbel" w:hAnsi="Corbel"/>
          <w:sz w:val="20"/>
          <w:szCs w:val="20"/>
        </w:rPr>
        <w:tab/>
      </w:r>
      <w:r w:rsidR="0049118B" w:rsidRPr="009B5CF3">
        <w:rPr>
          <w:rFonts w:ascii="Corbel" w:hAnsi="Corbel"/>
          <w:sz w:val="20"/>
          <w:szCs w:val="20"/>
        </w:rPr>
        <w:t xml:space="preserve">424766-2024,OJ S 137/2024 </w:t>
      </w:r>
      <w:r w:rsidR="00FA1429" w:rsidRPr="009B5CF3">
        <w:rPr>
          <w:rFonts w:ascii="Corbel" w:hAnsi="Corbel"/>
          <w:sz w:val="20"/>
          <w:szCs w:val="20"/>
        </w:rPr>
        <w:t xml:space="preserve">zo dňa </w:t>
      </w:r>
      <w:r w:rsidR="0049118B" w:rsidRPr="009B5CF3">
        <w:rPr>
          <w:rFonts w:ascii="Corbel" w:hAnsi="Corbel"/>
          <w:sz w:val="20"/>
          <w:szCs w:val="20"/>
        </w:rPr>
        <w:t>16</w:t>
      </w:r>
      <w:r w:rsidR="00FA1429" w:rsidRPr="009B5CF3">
        <w:rPr>
          <w:rFonts w:ascii="Corbel" w:hAnsi="Corbel"/>
          <w:sz w:val="20"/>
          <w:szCs w:val="20"/>
        </w:rPr>
        <w:t>.</w:t>
      </w:r>
      <w:r w:rsidR="0049118B" w:rsidRPr="009B5CF3">
        <w:rPr>
          <w:rFonts w:ascii="Corbel" w:hAnsi="Corbel"/>
          <w:sz w:val="20"/>
          <w:szCs w:val="20"/>
        </w:rPr>
        <w:t>07</w:t>
      </w:r>
      <w:r w:rsidR="00FA1429" w:rsidRPr="009B5CF3">
        <w:rPr>
          <w:rFonts w:ascii="Corbel" w:hAnsi="Corbel"/>
          <w:sz w:val="20"/>
          <w:szCs w:val="20"/>
        </w:rPr>
        <w:t>.</w:t>
      </w:r>
      <w:r w:rsidR="0049118B" w:rsidRPr="009B5CF3">
        <w:rPr>
          <w:rFonts w:ascii="Corbel" w:hAnsi="Corbel"/>
          <w:sz w:val="20"/>
          <w:szCs w:val="20"/>
        </w:rPr>
        <w:t>2024</w:t>
      </w:r>
    </w:p>
    <w:p w14:paraId="3C40FE1C" w14:textId="39B3944A" w:rsidR="005C50AC" w:rsidRPr="009B5CF3" w:rsidRDefault="005C50AC" w:rsidP="00421CE9">
      <w:pPr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Vestník verejného obstarávania:</w:t>
      </w:r>
      <w:r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ab/>
        <w:t xml:space="preserve">  </w:t>
      </w:r>
      <w:r w:rsidR="00A97B9C">
        <w:rPr>
          <w:rFonts w:ascii="Corbel" w:hAnsi="Corbel"/>
          <w:sz w:val="20"/>
          <w:szCs w:val="20"/>
        </w:rPr>
        <w:tab/>
        <w:t xml:space="preserve">  </w:t>
      </w:r>
      <w:r w:rsidR="001B6907" w:rsidRPr="009B5CF3">
        <w:rPr>
          <w:rFonts w:ascii="Corbel" w:hAnsi="Corbel"/>
          <w:sz w:val="20"/>
          <w:szCs w:val="20"/>
        </w:rPr>
        <w:t>137/2024 zo dňa 17.7.2024 pod značkou 17270-MSP</w:t>
      </w:r>
    </w:p>
    <w:p w14:paraId="00501426" w14:textId="4ED7CDB7" w:rsidR="00CB4EAE" w:rsidRPr="009B5CF3" w:rsidRDefault="005C50AC" w:rsidP="00421CE9">
      <w:pPr>
        <w:tabs>
          <w:tab w:val="left" w:pos="3402"/>
        </w:tabs>
        <w:spacing w:after="0" w:line="240" w:lineRule="auto"/>
        <w:ind w:left="3540" w:hanging="354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Postup verejného obstarávania:</w:t>
      </w:r>
      <w:r w:rsidRPr="009B5CF3">
        <w:rPr>
          <w:rFonts w:ascii="Corbel" w:hAnsi="Corbel"/>
          <w:sz w:val="20"/>
          <w:szCs w:val="20"/>
        </w:rPr>
        <w:tab/>
      </w:r>
      <w:r w:rsidR="00CB4EAE" w:rsidRPr="009B5CF3">
        <w:rPr>
          <w:rFonts w:ascii="Corbel" w:hAnsi="Corbel"/>
          <w:sz w:val="20"/>
          <w:szCs w:val="20"/>
        </w:rPr>
        <w:t xml:space="preserve">  </w:t>
      </w:r>
      <w:r w:rsidR="00C9530A" w:rsidRPr="009B5CF3">
        <w:rPr>
          <w:rFonts w:ascii="Corbel" w:hAnsi="Corbel"/>
          <w:sz w:val="20"/>
          <w:szCs w:val="20"/>
        </w:rPr>
        <w:t>nad</w:t>
      </w:r>
      <w:r w:rsidRPr="009B5CF3">
        <w:rPr>
          <w:rFonts w:ascii="Corbel" w:hAnsi="Corbel"/>
          <w:sz w:val="20"/>
          <w:szCs w:val="20"/>
        </w:rPr>
        <w:t xml:space="preserve">limitná zákazka na </w:t>
      </w:r>
      <w:r w:rsidR="00C9530A" w:rsidRPr="009B5CF3">
        <w:rPr>
          <w:rFonts w:ascii="Corbel" w:hAnsi="Corbel"/>
          <w:sz w:val="20"/>
          <w:szCs w:val="20"/>
        </w:rPr>
        <w:t>uskutočnenie stavebných prác</w:t>
      </w:r>
      <w:r w:rsidR="00FA1429" w:rsidRPr="009B5CF3">
        <w:rPr>
          <w:rFonts w:ascii="Corbel" w:hAnsi="Corbel"/>
          <w:sz w:val="20"/>
          <w:szCs w:val="20"/>
        </w:rPr>
        <w:t xml:space="preserve"> § 66</w:t>
      </w:r>
    </w:p>
    <w:p w14:paraId="24615768" w14:textId="628D1BDF" w:rsidR="005C50AC" w:rsidRPr="009B5CF3" w:rsidRDefault="00CB4EAE" w:rsidP="00421CE9">
      <w:pPr>
        <w:tabs>
          <w:tab w:val="left" w:pos="3402"/>
        </w:tabs>
        <w:spacing w:after="0" w:line="240" w:lineRule="auto"/>
        <w:ind w:left="3540" w:hanging="354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ab/>
        <w:t xml:space="preserve">  </w:t>
      </w:r>
      <w:r w:rsidR="00FA1429" w:rsidRPr="009B5CF3">
        <w:rPr>
          <w:rFonts w:ascii="Corbel" w:hAnsi="Corbel"/>
          <w:sz w:val="20"/>
          <w:szCs w:val="20"/>
        </w:rPr>
        <w:t>ods. 7 zákona</w:t>
      </w:r>
    </w:p>
    <w:p w14:paraId="45630573" w14:textId="5A732994" w:rsidR="005C50AC" w:rsidRPr="009B5CF3" w:rsidRDefault="005C50AC" w:rsidP="00421CE9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Lehota na predkladanie ponúk:</w:t>
      </w:r>
      <w:r w:rsidRPr="009B5CF3">
        <w:rPr>
          <w:rFonts w:ascii="Corbel" w:hAnsi="Corbel"/>
          <w:sz w:val="20"/>
          <w:szCs w:val="20"/>
        </w:rPr>
        <w:tab/>
        <w:t xml:space="preserve">  </w:t>
      </w:r>
      <w:r w:rsidR="002D2D0F" w:rsidRPr="009B5CF3">
        <w:rPr>
          <w:rFonts w:ascii="Corbel" w:hAnsi="Corbel"/>
          <w:sz w:val="20"/>
          <w:szCs w:val="20"/>
        </w:rPr>
        <w:t>18.10.2024 do 12.00 hod.</w:t>
      </w:r>
    </w:p>
    <w:p w14:paraId="3EFEB06B" w14:textId="0F0EFE5E" w:rsidR="007F70AE" w:rsidRPr="009B5CF3" w:rsidRDefault="00644199" w:rsidP="00421CE9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O</w:t>
      </w:r>
      <w:r w:rsidR="005C50AC" w:rsidRPr="009B5CF3">
        <w:rPr>
          <w:rFonts w:ascii="Corbel" w:hAnsi="Corbel"/>
          <w:sz w:val="20"/>
          <w:szCs w:val="20"/>
        </w:rPr>
        <w:t>tváranie ponúk:</w:t>
      </w:r>
      <w:r w:rsidR="005C50AC" w:rsidRPr="009B5CF3">
        <w:rPr>
          <w:rFonts w:ascii="Corbel" w:hAnsi="Corbel"/>
          <w:sz w:val="20"/>
          <w:szCs w:val="20"/>
        </w:rPr>
        <w:tab/>
      </w:r>
      <w:r w:rsidR="002D2D0F" w:rsidRPr="009B5CF3">
        <w:rPr>
          <w:rFonts w:ascii="Corbel" w:hAnsi="Corbel"/>
          <w:sz w:val="20"/>
          <w:szCs w:val="20"/>
        </w:rPr>
        <w:t xml:space="preserve">  18.10.2024 o</w:t>
      </w:r>
      <w:r w:rsidR="00751D87" w:rsidRPr="009B5CF3">
        <w:rPr>
          <w:rFonts w:ascii="Corbel" w:hAnsi="Corbel"/>
          <w:sz w:val="20"/>
          <w:szCs w:val="20"/>
        </w:rPr>
        <w:t> </w:t>
      </w:r>
      <w:r w:rsidR="002D2D0F" w:rsidRPr="009B5CF3">
        <w:rPr>
          <w:rFonts w:ascii="Corbel" w:hAnsi="Corbel"/>
          <w:sz w:val="20"/>
          <w:szCs w:val="20"/>
        </w:rPr>
        <w:t>12</w:t>
      </w:r>
      <w:r w:rsidR="00751D87" w:rsidRPr="009B5CF3">
        <w:rPr>
          <w:rFonts w:ascii="Corbel" w:hAnsi="Corbel"/>
          <w:sz w:val="20"/>
          <w:szCs w:val="20"/>
        </w:rPr>
        <w:t>:</w:t>
      </w:r>
      <w:r w:rsidR="002D2D0F" w:rsidRPr="009B5CF3">
        <w:rPr>
          <w:rFonts w:ascii="Corbel" w:hAnsi="Corbel"/>
          <w:sz w:val="20"/>
          <w:szCs w:val="20"/>
        </w:rPr>
        <w:t>3</w:t>
      </w:r>
      <w:r w:rsidR="00751D87" w:rsidRPr="009B5CF3">
        <w:rPr>
          <w:rFonts w:ascii="Corbel" w:hAnsi="Corbel"/>
          <w:sz w:val="20"/>
          <w:szCs w:val="20"/>
        </w:rPr>
        <w:t>7:37 hod.</w:t>
      </w:r>
    </w:p>
    <w:p w14:paraId="06CB6486" w14:textId="77777777" w:rsidR="00F54B69" w:rsidRPr="009B5CF3" w:rsidRDefault="00F54B69" w:rsidP="00421CE9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orbel" w:hAnsi="Corbel"/>
          <w:sz w:val="20"/>
          <w:szCs w:val="20"/>
        </w:rPr>
      </w:pPr>
    </w:p>
    <w:p w14:paraId="273E5C31" w14:textId="684D689C" w:rsidR="00C31CB9" w:rsidRPr="009B5CF3" w:rsidRDefault="00275600" w:rsidP="00421CE9">
      <w:pPr>
        <w:pStyle w:val="Bezriadkovania"/>
        <w:spacing w:after="160"/>
        <w:jc w:val="both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3. </w:t>
      </w:r>
      <w:r w:rsidR="006F1459" w:rsidRPr="009B5CF3">
        <w:rPr>
          <w:rFonts w:ascii="Corbel" w:hAnsi="Corbel"/>
          <w:b/>
          <w:bCs/>
          <w:sz w:val="20"/>
          <w:szCs w:val="20"/>
        </w:rPr>
        <w:t>Priebeh vyhodnocovania ponúk na základe kritéri</w:t>
      </w:r>
      <w:r w:rsidR="00480990" w:rsidRPr="009B5CF3">
        <w:rPr>
          <w:rFonts w:ascii="Corbel" w:hAnsi="Corbel"/>
          <w:b/>
          <w:bCs/>
          <w:sz w:val="20"/>
          <w:szCs w:val="20"/>
        </w:rPr>
        <w:t>í</w:t>
      </w:r>
      <w:r w:rsidR="006F1459" w:rsidRPr="009B5CF3">
        <w:rPr>
          <w:rFonts w:ascii="Corbel" w:hAnsi="Corbel"/>
          <w:b/>
          <w:bCs/>
          <w:sz w:val="20"/>
          <w:szCs w:val="20"/>
        </w:rPr>
        <w:t xml:space="preserve"> na vyhodnotenie ponúk a</w:t>
      </w:r>
      <w:r w:rsidR="00480990" w:rsidRPr="009B5CF3">
        <w:rPr>
          <w:rFonts w:ascii="Corbel" w:hAnsi="Corbel"/>
          <w:b/>
          <w:bCs/>
          <w:sz w:val="20"/>
          <w:szCs w:val="20"/>
        </w:rPr>
        <w:t xml:space="preserve"> predbežné </w:t>
      </w:r>
      <w:r w:rsidR="006F1459" w:rsidRPr="009B5CF3">
        <w:rPr>
          <w:rFonts w:ascii="Corbel" w:hAnsi="Corbel"/>
          <w:b/>
          <w:bCs/>
          <w:sz w:val="20"/>
          <w:szCs w:val="20"/>
        </w:rPr>
        <w:t>p</w:t>
      </w:r>
      <w:r w:rsidR="00207982" w:rsidRPr="009B5CF3">
        <w:rPr>
          <w:rFonts w:ascii="Corbel" w:hAnsi="Corbel"/>
          <w:b/>
          <w:bCs/>
          <w:sz w:val="20"/>
          <w:szCs w:val="20"/>
        </w:rPr>
        <w:t>oradie uchádzačov</w:t>
      </w:r>
      <w:bookmarkStart w:id="0" w:name="_Hlk72920389"/>
      <w:r w:rsidR="00712C71" w:rsidRPr="009B5CF3">
        <w:rPr>
          <w:rFonts w:ascii="Corbel" w:hAnsi="Corbel"/>
          <w:b/>
          <w:bCs/>
          <w:sz w:val="20"/>
          <w:szCs w:val="20"/>
        </w:rPr>
        <w:t>:</w:t>
      </w:r>
    </w:p>
    <w:p w14:paraId="535F9FCB" w14:textId="44F337DE" w:rsidR="00AC71E2" w:rsidRPr="009B5CF3" w:rsidRDefault="00A273CC" w:rsidP="00421CE9">
      <w:pPr>
        <w:pStyle w:val="Bezriadkovania"/>
        <w:spacing w:after="16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 xml:space="preserve">     </w:t>
      </w:r>
      <w:r w:rsidR="00646C4B" w:rsidRPr="009B5CF3">
        <w:rPr>
          <w:rFonts w:ascii="Corbel" w:hAnsi="Corbel"/>
          <w:sz w:val="20"/>
          <w:szCs w:val="20"/>
        </w:rPr>
        <w:t>Komisia</w:t>
      </w:r>
      <w:r w:rsidR="0098757F" w:rsidRPr="009B5CF3">
        <w:rPr>
          <w:rFonts w:ascii="Corbel" w:hAnsi="Corbel"/>
          <w:sz w:val="20"/>
          <w:szCs w:val="20"/>
        </w:rPr>
        <w:t xml:space="preserve"> na </w:t>
      </w:r>
      <w:r w:rsidR="0045305D" w:rsidRPr="009B5CF3">
        <w:rPr>
          <w:rFonts w:ascii="Corbel" w:hAnsi="Corbel"/>
          <w:sz w:val="20"/>
          <w:szCs w:val="20"/>
        </w:rPr>
        <w:t>otváranie</w:t>
      </w:r>
      <w:r w:rsidR="0029588B" w:rsidRPr="009B5CF3">
        <w:rPr>
          <w:rFonts w:ascii="Corbel" w:hAnsi="Corbel"/>
          <w:sz w:val="20"/>
          <w:szCs w:val="20"/>
        </w:rPr>
        <w:t xml:space="preserve"> ponúk, vyhodnotenie splnenia podmienok účasti a </w:t>
      </w:r>
      <w:r w:rsidR="0098757F" w:rsidRPr="009B5CF3">
        <w:rPr>
          <w:rFonts w:ascii="Corbel" w:hAnsi="Corbel"/>
          <w:sz w:val="20"/>
          <w:szCs w:val="20"/>
        </w:rPr>
        <w:t>vyhodnotenie ponúk (ďalej len „komisia</w:t>
      </w:r>
      <w:r w:rsidR="00DE50DE" w:rsidRPr="009B5CF3">
        <w:rPr>
          <w:rFonts w:ascii="Corbel" w:hAnsi="Corbel"/>
          <w:sz w:val="20"/>
          <w:szCs w:val="20"/>
        </w:rPr>
        <w:t>“</w:t>
      </w:r>
      <w:r w:rsidR="0098757F" w:rsidRPr="009B5CF3">
        <w:rPr>
          <w:rFonts w:ascii="Corbel" w:hAnsi="Corbel"/>
          <w:sz w:val="20"/>
          <w:szCs w:val="20"/>
        </w:rPr>
        <w:t>)</w:t>
      </w:r>
      <w:r w:rsidR="00BC22D9" w:rsidRPr="009B5CF3">
        <w:rPr>
          <w:rFonts w:ascii="Corbel" w:hAnsi="Corbel"/>
          <w:sz w:val="20"/>
          <w:szCs w:val="20"/>
        </w:rPr>
        <w:t xml:space="preserve"> </w:t>
      </w:r>
      <w:r w:rsidR="00A7625E" w:rsidRPr="009B5CF3">
        <w:rPr>
          <w:rFonts w:ascii="Corbel" w:hAnsi="Corbel"/>
          <w:sz w:val="20"/>
          <w:szCs w:val="20"/>
        </w:rPr>
        <w:t xml:space="preserve">začala svoju činnosť po otváraní ponúk a teda začala </w:t>
      </w:r>
      <w:r w:rsidR="00BC22D9" w:rsidRPr="009B5CF3">
        <w:rPr>
          <w:rFonts w:ascii="Corbel" w:hAnsi="Corbel"/>
          <w:sz w:val="20"/>
          <w:szCs w:val="20"/>
        </w:rPr>
        <w:t>vyhodnocov</w:t>
      </w:r>
      <w:r w:rsidR="00A7625E" w:rsidRPr="009B5CF3">
        <w:rPr>
          <w:rFonts w:ascii="Corbel" w:hAnsi="Corbel"/>
          <w:sz w:val="20"/>
          <w:szCs w:val="20"/>
        </w:rPr>
        <w:t>ať</w:t>
      </w:r>
      <w:r w:rsidR="00BC22D9" w:rsidRPr="009B5CF3">
        <w:rPr>
          <w:rFonts w:ascii="Corbel" w:hAnsi="Corbel"/>
          <w:sz w:val="20"/>
          <w:szCs w:val="20"/>
        </w:rPr>
        <w:t xml:space="preserve"> predložen</w:t>
      </w:r>
      <w:r w:rsidR="00A7625E" w:rsidRPr="009B5CF3">
        <w:rPr>
          <w:rFonts w:ascii="Corbel" w:hAnsi="Corbel"/>
          <w:sz w:val="20"/>
          <w:szCs w:val="20"/>
        </w:rPr>
        <w:t>é</w:t>
      </w:r>
      <w:r w:rsidR="00BC22D9" w:rsidRPr="009B5CF3">
        <w:rPr>
          <w:rFonts w:ascii="Corbel" w:hAnsi="Corbel"/>
          <w:sz w:val="20"/>
          <w:szCs w:val="20"/>
        </w:rPr>
        <w:t xml:space="preserve"> ponuk</w:t>
      </w:r>
      <w:r w:rsidR="00A7625E" w:rsidRPr="009B5CF3">
        <w:rPr>
          <w:rFonts w:ascii="Corbel" w:hAnsi="Corbel"/>
          <w:sz w:val="20"/>
          <w:szCs w:val="20"/>
        </w:rPr>
        <w:t>y</w:t>
      </w:r>
      <w:r w:rsidR="001047D5" w:rsidRPr="009B5CF3">
        <w:rPr>
          <w:rFonts w:ascii="Corbel" w:hAnsi="Corbel"/>
          <w:sz w:val="20"/>
          <w:szCs w:val="20"/>
        </w:rPr>
        <w:t xml:space="preserve">, </w:t>
      </w:r>
      <w:r w:rsidR="00BB5E1F" w:rsidRPr="009B5CF3">
        <w:rPr>
          <w:rFonts w:ascii="Corbel" w:hAnsi="Corbel"/>
          <w:sz w:val="20"/>
          <w:szCs w:val="20"/>
        </w:rPr>
        <w:t>t.j</w:t>
      </w:r>
      <w:r w:rsidR="00205754" w:rsidRPr="009B5CF3">
        <w:rPr>
          <w:rFonts w:ascii="Corbel" w:hAnsi="Corbel"/>
          <w:sz w:val="20"/>
          <w:szCs w:val="20"/>
        </w:rPr>
        <w:t>.</w:t>
      </w:r>
      <w:r w:rsidR="00BB5E1F" w:rsidRPr="009B5CF3">
        <w:rPr>
          <w:rFonts w:ascii="Corbel" w:hAnsi="Corbel"/>
          <w:sz w:val="20"/>
          <w:szCs w:val="20"/>
        </w:rPr>
        <w:t xml:space="preserve"> najskôr ich </w:t>
      </w:r>
      <w:r w:rsidR="00F0101C" w:rsidRPr="009B5CF3">
        <w:rPr>
          <w:rFonts w:ascii="Corbel" w:hAnsi="Corbel"/>
          <w:sz w:val="20"/>
          <w:szCs w:val="20"/>
        </w:rPr>
        <w:t>vyhodnotil</w:t>
      </w:r>
      <w:r w:rsidR="00EE0697" w:rsidRPr="009B5CF3">
        <w:rPr>
          <w:rFonts w:ascii="Corbel" w:hAnsi="Corbel"/>
          <w:sz w:val="20"/>
          <w:szCs w:val="20"/>
        </w:rPr>
        <w:t>a</w:t>
      </w:r>
      <w:r w:rsidR="00F0101C" w:rsidRPr="009B5CF3">
        <w:rPr>
          <w:rFonts w:ascii="Corbel" w:hAnsi="Corbel"/>
          <w:sz w:val="20"/>
          <w:szCs w:val="20"/>
        </w:rPr>
        <w:t xml:space="preserve"> </w:t>
      </w:r>
      <w:r w:rsidR="00646C4B" w:rsidRPr="009B5CF3">
        <w:rPr>
          <w:rFonts w:ascii="Corbel" w:hAnsi="Corbel"/>
          <w:sz w:val="20"/>
          <w:szCs w:val="20"/>
        </w:rPr>
        <w:t>na základe kritéri</w:t>
      </w:r>
      <w:r w:rsidR="00B67460" w:rsidRPr="009B5CF3">
        <w:rPr>
          <w:rFonts w:ascii="Corbel" w:hAnsi="Corbel"/>
          <w:sz w:val="20"/>
          <w:szCs w:val="20"/>
        </w:rPr>
        <w:t>í</w:t>
      </w:r>
      <w:r w:rsidR="00646C4B" w:rsidRPr="009B5CF3">
        <w:rPr>
          <w:rFonts w:ascii="Corbel" w:hAnsi="Corbel"/>
          <w:sz w:val="20"/>
          <w:szCs w:val="20"/>
        </w:rPr>
        <w:t xml:space="preserve"> na vyhodnotenie ponúk a k </w:t>
      </w:r>
      <w:r w:rsidR="00BC22D9" w:rsidRPr="009B5CF3">
        <w:rPr>
          <w:rFonts w:ascii="Corbel" w:hAnsi="Corbel"/>
          <w:sz w:val="20"/>
          <w:szCs w:val="20"/>
        </w:rPr>
        <w:t>vyhodnoteni</w:t>
      </w:r>
      <w:r w:rsidR="00646C4B" w:rsidRPr="009B5CF3">
        <w:rPr>
          <w:rFonts w:ascii="Corbel" w:hAnsi="Corbel"/>
          <w:sz w:val="20"/>
          <w:szCs w:val="20"/>
        </w:rPr>
        <w:t>u</w:t>
      </w:r>
      <w:r w:rsidR="00BC22D9" w:rsidRPr="009B5CF3">
        <w:rPr>
          <w:rFonts w:ascii="Corbel" w:hAnsi="Corbel"/>
          <w:sz w:val="20"/>
          <w:szCs w:val="20"/>
        </w:rPr>
        <w:t xml:space="preserve"> splnenia podmienok účasti a vyhodnoteni</w:t>
      </w:r>
      <w:r w:rsidR="00646C4B" w:rsidRPr="009B5CF3">
        <w:rPr>
          <w:rFonts w:ascii="Corbel" w:hAnsi="Corbel"/>
          <w:sz w:val="20"/>
          <w:szCs w:val="20"/>
        </w:rPr>
        <w:t>u</w:t>
      </w:r>
      <w:r w:rsidR="00BC22D9" w:rsidRPr="009B5CF3">
        <w:rPr>
          <w:rFonts w:ascii="Corbel" w:hAnsi="Corbel"/>
          <w:sz w:val="20"/>
          <w:szCs w:val="20"/>
        </w:rPr>
        <w:t xml:space="preserve"> ponúk z hľadiska splnenia požiadaviek na predmet zákazky </w:t>
      </w:r>
      <w:r w:rsidR="00646C4B" w:rsidRPr="009B5CF3">
        <w:rPr>
          <w:rFonts w:ascii="Corbel" w:hAnsi="Corbel"/>
          <w:sz w:val="20"/>
          <w:szCs w:val="20"/>
        </w:rPr>
        <w:t>pristúpi až následne.</w:t>
      </w:r>
    </w:p>
    <w:p w14:paraId="11A022A9" w14:textId="4F7465D8" w:rsidR="00B67460" w:rsidRPr="009B5CF3" w:rsidRDefault="00B67460" w:rsidP="00421CE9">
      <w:pPr>
        <w:pStyle w:val="Bezriadkovania"/>
        <w:spacing w:after="160"/>
        <w:ind w:firstLine="284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 xml:space="preserve">Dňa </w:t>
      </w:r>
      <w:r w:rsidR="007A2555" w:rsidRPr="009B5CF3">
        <w:rPr>
          <w:rFonts w:ascii="Corbel" w:hAnsi="Corbel"/>
          <w:sz w:val="20"/>
          <w:szCs w:val="20"/>
        </w:rPr>
        <w:t>24.10.2024 prebehlo prvé zasadnutie komisie, ktorého sa zúčastnili všetci členovia komisi</w:t>
      </w:r>
      <w:r w:rsidR="00480990" w:rsidRPr="009B5CF3">
        <w:rPr>
          <w:rFonts w:ascii="Corbel" w:hAnsi="Corbel"/>
          <w:sz w:val="20"/>
          <w:szCs w:val="20"/>
        </w:rPr>
        <w:t>e</w:t>
      </w:r>
      <w:r w:rsidR="007A2555" w:rsidRPr="009B5CF3">
        <w:rPr>
          <w:rFonts w:ascii="Corbel" w:hAnsi="Corbel"/>
          <w:sz w:val="20"/>
          <w:szCs w:val="20"/>
        </w:rPr>
        <w:t xml:space="preserve"> (uvedený na konci </w:t>
      </w:r>
      <w:r w:rsidR="00480990" w:rsidRPr="009B5CF3">
        <w:rPr>
          <w:rFonts w:ascii="Corbel" w:hAnsi="Corbel"/>
          <w:sz w:val="20"/>
          <w:szCs w:val="20"/>
        </w:rPr>
        <w:t xml:space="preserve">tejto </w:t>
      </w:r>
      <w:r w:rsidR="007A2555" w:rsidRPr="009B5CF3">
        <w:rPr>
          <w:rFonts w:ascii="Corbel" w:hAnsi="Corbel"/>
          <w:sz w:val="20"/>
          <w:szCs w:val="20"/>
        </w:rPr>
        <w:t>zápisnice)</w:t>
      </w:r>
      <w:r w:rsidR="006D3C56" w:rsidRPr="009B5CF3">
        <w:rPr>
          <w:rFonts w:ascii="Corbel" w:hAnsi="Corbel"/>
          <w:sz w:val="20"/>
          <w:szCs w:val="20"/>
        </w:rPr>
        <w:t xml:space="preserve">, </w:t>
      </w:r>
      <w:r w:rsidR="00480990" w:rsidRPr="009B5CF3">
        <w:rPr>
          <w:rFonts w:ascii="Corbel" w:hAnsi="Corbel"/>
          <w:sz w:val="20"/>
          <w:szCs w:val="20"/>
        </w:rPr>
        <w:t xml:space="preserve">a to </w:t>
      </w:r>
      <w:r w:rsidR="006D3C56" w:rsidRPr="009B5CF3">
        <w:rPr>
          <w:rFonts w:ascii="Corbel" w:hAnsi="Corbel"/>
          <w:sz w:val="20"/>
          <w:szCs w:val="20"/>
        </w:rPr>
        <w:t xml:space="preserve">buď prezenčne, alebo online. </w:t>
      </w:r>
    </w:p>
    <w:p w14:paraId="3EE7DD76" w14:textId="51748D9A" w:rsidR="004D5B18" w:rsidRPr="009B5CF3" w:rsidRDefault="00A83B38" w:rsidP="00421CE9">
      <w:pPr>
        <w:pStyle w:val="Bezriadkovania"/>
        <w:spacing w:after="160"/>
        <w:ind w:firstLine="284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 xml:space="preserve">Ako prvý krok komisia </w:t>
      </w:r>
      <w:r w:rsidR="00283DB8" w:rsidRPr="009B5CF3">
        <w:rPr>
          <w:rFonts w:ascii="Corbel" w:hAnsi="Corbel"/>
          <w:sz w:val="20"/>
          <w:szCs w:val="20"/>
        </w:rPr>
        <w:t>pridelila body ponukám</w:t>
      </w:r>
      <w:r w:rsidR="00FE2F7B" w:rsidRPr="009B5CF3">
        <w:rPr>
          <w:rFonts w:ascii="Corbel" w:hAnsi="Corbel"/>
          <w:sz w:val="20"/>
          <w:szCs w:val="20"/>
        </w:rPr>
        <w:t xml:space="preserve"> podľa kritéria č. 1 (K1)</w:t>
      </w:r>
      <w:r w:rsidR="005B73DF" w:rsidRPr="009B5CF3">
        <w:rPr>
          <w:rFonts w:ascii="Corbel" w:hAnsi="Corbel"/>
          <w:sz w:val="20"/>
          <w:szCs w:val="20"/>
        </w:rPr>
        <w:t xml:space="preserve"> </w:t>
      </w:r>
      <w:r w:rsidR="00FE2F7B" w:rsidRPr="009B5CF3">
        <w:rPr>
          <w:rFonts w:ascii="Corbel" w:hAnsi="Corbel"/>
          <w:sz w:val="20"/>
          <w:szCs w:val="20"/>
        </w:rPr>
        <w:t>– Celková cena v EUR bez DPH za celý predmet zákazky</w:t>
      </w:r>
      <w:r w:rsidR="00283DB8" w:rsidRPr="009B5CF3">
        <w:rPr>
          <w:rFonts w:ascii="Corbel" w:hAnsi="Corbel"/>
          <w:sz w:val="20"/>
          <w:szCs w:val="20"/>
        </w:rPr>
        <w:t>.</w:t>
      </w:r>
    </w:p>
    <w:tbl>
      <w:tblPr>
        <w:tblStyle w:val="Mriekatabuky"/>
        <w:tblpPr w:leftFromText="141" w:rightFromText="141" w:vertAnchor="text" w:tblpXSpec="center" w:tblpY="1"/>
        <w:tblOverlap w:val="never"/>
        <w:tblW w:w="9062" w:type="dxa"/>
        <w:jc w:val="center"/>
        <w:tblLook w:val="04A0" w:firstRow="1" w:lastRow="0" w:firstColumn="1" w:lastColumn="0" w:noHBand="0" w:noVBand="1"/>
      </w:tblPr>
      <w:tblGrid>
        <w:gridCol w:w="590"/>
        <w:gridCol w:w="2442"/>
        <w:gridCol w:w="2350"/>
        <w:gridCol w:w="1967"/>
        <w:gridCol w:w="13"/>
        <w:gridCol w:w="1689"/>
        <w:gridCol w:w="11"/>
      </w:tblGrid>
      <w:tr w:rsidR="00086273" w:rsidRPr="009B5CF3" w14:paraId="3D648558" w14:textId="5B74B0DB" w:rsidTr="00163320">
        <w:trPr>
          <w:trHeight w:val="613"/>
          <w:jc w:val="center"/>
        </w:trPr>
        <w:tc>
          <w:tcPr>
            <w:tcW w:w="590" w:type="dxa"/>
            <w:shd w:val="clear" w:color="auto" w:fill="BFBFBF" w:themeFill="background1" w:themeFillShade="BF"/>
            <w:vAlign w:val="center"/>
          </w:tcPr>
          <w:bookmarkEnd w:id="0"/>
          <w:p w14:paraId="49590A1A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77E56B79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Identifikácia uchádzača</w:t>
            </w:r>
          </w:p>
        </w:tc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0D7A2548" w14:textId="77777777" w:rsidR="00163320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 xml:space="preserve">Kritérium na vyhodnotenie ponúk </w:t>
            </w:r>
          </w:p>
          <w:p w14:paraId="69A01578" w14:textId="21F4E0B3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(K1) – najnižšia cena za celý predmet zákazky v Eur bez DPH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5AF09174" w14:textId="37C21C2F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Počet pridelených bodov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26B19614" w14:textId="508BF852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Poradie</w:t>
            </w:r>
            <w:r w:rsidR="009F29F4" w:rsidRPr="009B5CF3">
              <w:rPr>
                <w:rFonts w:ascii="Corbel" w:hAnsi="Corbel"/>
                <w:b/>
                <w:bCs/>
                <w:sz w:val="20"/>
                <w:szCs w:val="20"/>
              </w:rPr>
              <w:t xml:space="preserve"> podľa kritéria K1</w:t>
            </w:r>
          </w:p>
        </w:tc>
      </w:tr>
      <w:tr w:rsidR="00086273" w:rsidRPr="009B5CF3" w14:paraId="060BB048" w14:textId="6079ABB7" w:rsidTr="00163320">
        <w:trPr>
          <w:jc w:val="center"/>
        </w:trPr>
        <w:tc>
          <w:tcPr>
            <w:tcW w:w="590" w:type="dxa"/>
            <w:vAlign w:val="center"/>
          </w:tcPr>
          <w:p w14:paraId="545C5842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2442" w:type="dxa"/>
            <w:vAlign w:val="center"/>
          </w:tcPr>
          <w:p w14:paraId="7C8EDB6F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SOAR sk, a.s.</w:t>
            </w:r>
          </w:p>
          <w:p w14:paraId="66BFD803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Pri Rajčianke 49</w:t>
            </w:r>
          </w:p>
          <w:p w14:paraId="1FBA871D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010 01 Žilina</w:t>
            </w:r>
          </w:p>
          <w:p w14:paraId="3F6712D3" w14:textId="2DC55103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50442201</w:t>
            </w:r>
          </w:p>
        </w:tc>
        <w:tc>
          <w:tcPr>
            <w:tcW w:w="2350" w:type="dxa"/>
            <w:vAlign w:val="center"/>
          </w:tcPr>
          <w:p w14:paraId="6298413D" w14:textId="2BF866F1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6 854 799,98</w:t>
            </w:r>
          </w:p>
        </w:tc>
        <w:tc>
          <w:tcPr>
            <w:tcW w:w="1980" w:type="dxa"/>
            <w:gridSpan w:val="2"/>
            <w:vAlign w:val="center"/>
          </w:tcPr>
          <w:p w14:paraId="0098863C" w14:textId="0F913DD3" w:rsidR="00086273" w:rsidRPr="009B5CF3" w:rsidRDefault="0098611C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59,20</w:t>
            </w:r>
          </w:p>
        </w:tc>
        <w:tc>
          <w:tcPr>
            <w:tcW w:w="1700" w:type="dxa"/>
            <w:gridSpan w:val="2"/>
            <w:vAlign w:val="center"/>
          </w:tcPr>
          <w:p w14:paraId="36BD6F96" w14:textId="29387360" w:rsidR="00086273" w:rsidRPr="009B5CF3" w:rsidRDefault="003D33E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4.</w:t>
            </w:r>
          </w:p>
        </w:tc>
      </w:tr>
      <w:tr w:rsidR="00086273" w:rsidRPr="009B5CF3" w14:paraId="21660455" w14:textId="7D7531FA" w:rsidTr="00163320">
        <w:trPr>
          <w:jc w:val="center"/>
        </w:trPr>
        <w:tc>
          <w:tcPr>
            <w:tcW w:w="590" w:type="dxa"/>
            <w:vAlign w:val="center"/>
          </w:tcPr>
          <w:p w14:paraId="09767BF2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2442" w:type="dxa"/>
            <w:vAlign w:val="center"/>
          </w:tcPr>
          <w:p w14:paraId="3242F672" w14:textId="3D339D75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Združenie firiem VW WACHAL a.s., YUCON, s.r.o.</w:t>
            </w:r>
          </w:p>
          <w:p w14:paraId="43D6D85D" w14:textId="197F2EE1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Tylova 220/17</w:t>
            </w:r>
          </w:p>
          <w:p w14:paraId="1F1FF90E" w14:textId="0F9DD9C2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767 01 Kroměříž</w:t>
            </w:r>
          </w:p>
          <w:p w14:paraId="7599C67D" w14:textId="6A36D2BA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25567225</w:t>
            </w:r>
          </w:p>
        </w:tc>
        <w:tc>
          <w:tcPr>
            <w:tcW w:w="2350" w:type="dxa"/>
            <w:vAlign w:val="center"/>
          </w:tcPr>
          <w:p w14:paraId="11790287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5 797 625,00</w:t>
            </w:r>
          </w:p>
          <w:p w14:paraId="42ED370F" w14:textId="04D797B8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99BD4B7" w14:textId="4837E29D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70</w:t>
            </w:r>
          </w:p>
        </w:tc>
        <w:tc>
          <w:tcPr>
            <w:tcW w:w="1700" w:type="dxa"/>
            <w:gridSpan w:val="2"/>
            <w:vAlign w:val="center"/>
          </w:tcPr>
          <w:p w14:paraId="140B4633" w14:textId="46C5C4F0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1</w:t>
            </w:r>
            <w:r w:rsidR="0098611C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086273" w:rsidRPr="009B5CF3" w14:paraId="4ECAC41A" w14:textId="40215599" w:rsidTr="00163320">
        <w:trPr>
          <w:gridAfter w:val="1"/>
          <w:wAfter w:w="11" w:type="dxa"/>
          <w:jc w:val="center"/>
        </w:trPr>
        <w:tc>
          <w:tcPr>
            <w:tcW w:w="590" w:type="dxa"/>
            <w:vAlign w:val="center"/>
          </w:tcPr>
          <w:p w14:paraId="61C0E819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2" w:type="dxa"/>
            <w:vAlign w:val="center"/>
          </w:tcPr>
          <w:p w14:paraId="21068980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HORNEX, a.s.</w:t>
            </w:r>
          </w:p>
          <w:p w14:paraId="4CE1F7A6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Agátová 4D</w:t>
            </w:r>
          </w:p>
          <w:p w14:paraId="5ABDC569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841 01 Bratislava</w:t>
            </w:r>
          </w:p>
          <w:p w14:paraId="11417385" w14:textId="4B5F1912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IČO:35802570</w:t>
            </w:r>
          </w:p>
        </w:tc>
        <w:tc>
          <w:tcPr>
            <w:tcW w:w="2350" w:type="dxa"/>
            <w:vAlign w:val="center"/>
          </w:tcPr>
          <w:p w14:paraId="1D0A265B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6 457 015,73</w:t>
            </w:r>
          </w:p>
          <w:p w14:paraId="2287CCDB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CBB716B" w14:textId="4F8A1FED" w:rsidR="00086273" w:rsidRPr="009B5CF3" w:rsidRDefault="006859B8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62,85</w:t>
            </w:r>
          </w:p>
        </w:tc>
        <w:tc>
          <w:tcPr>
            <w:tcW w:w="1702" w:type="dxa"/>
            <w:gridSpan w:val="2"/>
            <w:vAlign w:val="center"/>
          </w:tcPr>
          <w:p w14:paraId="59DDA74C" w14:textId="08607F83" w:rsidR="00086273" w:rsidRPr="009B5CF3" w:rsidRDefault="006859B8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3</w:t>
            </w:r>
            <w:r w:rsidR="0098611C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086273" w:rsidRPr="009B5CF3" w14:paraId="104EBC79" w14:textId="72A132AA" w:rsidTr="00163320">
        <w:trPr>
          <w:gridAfter w:val="1"/>
          <w:wAfter w:w="11" w:type="dxa"/>
          <w:jc w:val="center"/>
        </w:trPr>
        <w:tc>
          <w:tcPr>
            <w:tcW w:w="590" w:type="dxa"/>
            <w:vAlign w:val="center"/>
          </w:tcPr>
          <w:p w14:paraId="53D1EB6A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2442" w:type="dxa"/>
            <w:vAlign w:val="center"/>
          </w:tcPr>
          <w:p w14:paraId="3BD392D4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BAUSKA, s.r.o</w:t>
            </w:r>
          </w:p>
          <w:p w14:paraId="16CC6F41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Magnezitárska 11/B</w:t>
            </w:r>
          </w:p>
          <w:p w14:paraId="1CAF326B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040 01 Košice</w:t>
            </w:r>
          </w:p>
          <w:p w14:paraId="16361EBD" w14:textId="30A69214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46447156</w:t>
            </w:r>
          </w:p>
        </w:tc>
        <w:tc>
          <w:tcPr>
            <w:tcW w:w="2350" w:type="dxa"/>
            <w:vAlign w:val="center"/>
          </w:tcPr>
          <w:p w14:paraId="06694A29" w14:textId="2AA56643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6 122 284,40</w:t>
            </w:r>
          </w:p>
        </w:tc>
        <w:tc>
          <w:tcPr>
            <w:tcW w:w="1967" w:type="dxa"/>
            <w:vAlign w:val="center"/>
          </w:tcPr>
          <w:p w14:paraId="66A7A56F" w14:textId="3A4B8517" w:rsidR="00086273" w:rsidRPr="009B5CF3" w:rsidRDefault="00086273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66,29</w:t>
            </w:r>
          </w:p>
        </w:tc>
        <w:tc>
          <w:tcPr>
            <w:tcW w:w="1702" w:type="dxa"/>
            <w:gridSpan w:val="2"/>
            <w:vAlign w:val="center"/>
          </w:tcPr>
          <w:p w14:paraId="2D21A456" w14:textId="2C20FB96" w:rsidR="00086273" w:rsidRPr="009B5CF3" w:rsidRDefault="00086273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2</w:t>
            </w:r>
            <w:r w:rsidR="0098611C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086273" w:rsidRPr="009B5CF3" w14:paraId="181FB220" w14:textId="3C2D3092" w:rsidTr="00163320">
        <w:trPr>
          <w:gridAfter w:val="1"/>
          <w:wAfter w:w="11" w:type="dxa"/>
          <w:jc w:val="center"/>
        </w:trPr>
        <w:tc>
          <w:tcPr>
            <w:tcW w:w="590" w:type="dxa"/>
            <w:vAlign w:val="center"/>
          </w:tcPr>
          <w:p w14:paraId="37A11C90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2442" w:type="dxa"/>
            <w:vAlign w:val="center"/>
          </w:tcPr>
          <w:p w14:paraId="79AF8464" w14:textId="77777777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PAMARCH s.r.o</w:t>
            </w:r>
          </w:p>
          <w:p w14:paraId="6FA9B297" w14:textId="46BF4499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Štefánikova trieda 4/7</w:t>
            </w:r>
          </w:p>
          <w:p w14:paraId="239EF176" w14:textId="6562418B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949 01 Nitra</w:t>
            </w:r>
          </w:p>
          <w:p w14:paraId="15F6DD23" w14:textId="0291759A" w:rsidR="00086273" w:rsidRPr="009B5CF3" w:rsidRDefault="00086273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IČO:46282041</w:t>
            </w:r>
          </w:p>
        </w:tc>
        <w:tc>
          <w:tcPr>
            <w:tcW w:w="2350" w:type="dxa"/>
            <w:vAlign w:val="center"/>
          </w:tcPr>
          <w:p w14:paraId="46D9DCC1" w14:textId="77777777" w:rsidR="00086273" w:rsidRPr="009B5CF3" w:rsidRDefault="00086273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7 418 001,43</w:t>
            </w:r>
          </w:p>
          <w:p w14:paraId="38906FD9" w14:textId="77777777" w:rsidR="00086273" w:rsidRPr="009B5CF3" w:rsidRDefault="00086273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3DAC500" w14:textId="666B1784" w:rsidR="00086273" w:rsidRPr="009B5CF3" w:rsidRDefault="003D33E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54,71</w:t>
            </w:r>
          </w:p>
        </w:tc>
        <w:tc>
          <w:tcPr>
            <w:tcW w:w="1702" w:type="dxa"/>
            <w:gridSpan w:val="2"/>
            <w:vAlign w:val="center"/>
          </w:tcPr>
          <w:p w14:paraId="2CAD191F" w14:textId="4451CAEE" w:rsidR="00086273" w:rsidRPr="009B5CF3" w:rsidRDefault="003D33E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</w:t>
            </w:r>
            <w:r w:rsidR="00C620C4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</w:tbl>
    <w:p w14:paraId="55DFF169" w14:textId="77777777" w:rsidR="001D3541" w:rsidRPr="009B5CF3" w:rsidRDefault="001D3541" w:rsidP="00421CE9">
      <w:pPr>
        <w:pStyle w:val="Bezriadkovania"/>
        <w:spacing w:before="160"/>
        <w:jc w:val="both"/>
        <w:rPr>
          <w:rFonts w:ascii="Corbel" w:hAnsi="Corbel"/>
          <w:sz w:val="20"/>
          <w:szCs w:val="20"/>
          <w:highlight w:val="yellow"/>
        </w:rPr>
      </w:pPr>
    </w:p>
    <w:p w14:paraId="6613C1F9" w14:textId="4C076CAD" w:rsidR="00671D73" w:rsidRPr="009B5CF3" w:rsidRDefault="00671D73" w:rsidP="00421CE9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Následne komisia pristúpila k prideleniu bodov za kritérium č. 2 (K2) – skúsenosti stavbyvedúceho.</w:t>
      </w:r>
      <w:r w:rsidR="00066098" w:rsidRPr="009B5CF3">
        <w:rPr>
          <w:rFonts w:ascii="Corbel" w:hAnsi="Corbel"/>
          <w:sz w:val="20"/>
          <w:szCs w:val="20"/>
        </w:rPr>
        <w:t xml:space="preserve"> Tabuľka s pridelenými bodmi za kritérium č. 2, ako aj celkový počet pridelených bodov </w:t>
      </w:r>
      <w:r w:rsidR="00186C5F" w:rsidRPr="009B5CF3">
        <w:rPr>
          <w:rFonts w:ascii="Corbel" w:hAnsi="Corbel"/>
          <w:sz w:val="20"/>
          <w:szCs w:val="20"/>
        </w:rPr>
        <w:t>tvorí prílohu tejto zápisnice. Výsledné poradie bodov je nasledovné:</w:t>
      </w:r>
    </w:p>
    <w:p w14:paraId="55EE6085" w14:textId="75C6D3A4" w:rsidR="00186C5F" w:rsidRPr="009B5CF3" w:rsidRDefault="00186C5F" w:rsidP="00421CE9">
      <w:pPr>
        <w:pStyle w:val="Bezriadkovania"/>
        <w:spacing w:after="160"/>
        <w:ind w:firstLine="284"/>
        <w:jc w:val="both"/>
        <w:rPr>
          <w:rFonts w:ascii="Corbel" w:hAnsi="Corbel"/>
          <w:sz w:val="20"/>
          <w:szCs w:val="20"/>
        </w:rPr>
      </w:pPr>
    </w:p>
    <w:tbl>
      <w:tblPr>
        <w:tblStyle w:val="Mriekatabuky"/>
        <w:tblpPr w:leftFromText="141" w:rightFromText="141" w:vertAnchor="text" w:tblpXSpec="center" w:tblpY="1"/>
        <w:tblOverlap w:val="never"/>
        <w:tblW w:w="9062" w:type="dxa"/>
        <w:jc w:val="center"/>
        <w:tblLook w:val="04A0" w:firstRow="1" w:lastRow="0" w:firstColumn="1" w:lastColumn="0" w:noHBand="0" w:noVBand="1"/>
      </w:tblPr>
      <w:tblGrid>
        <w:gridCol w:w="704"/>
        <w:gridCol w:w="2035"/>
        <w:gridCol w:w="1866"/>
        <w:gridCol w:w="1585"/>
        <w:gridCol w:w="1340"/>
        <w:gridCol w:w="1532"/>
      </w:tblGrid>
      <w:tr w:rsidR="007F5AC0" w:rsidRPr="009B5CF3" w14:paraId="778C1C22" w14:textId="77777777" w:rsidTr="00A97B9C">
        <w:trPr>
          <w:trHeight w:val="613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4F9AA7B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690DF431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Identifikácia uchádzača</w:t>
            </w:r>
          </w:p>
        </w:tc>
        <w:tc>
          <w:tcPr>
            <w:tcW w:w="1866" w:type="dxa"/>
            <w:shd w:val="clear" w:color="auto" w:fill="BFBFBF" w:themeFill="background1" w:themeFillShade="BF"/>
            <w:vAlign w:val="center"/>
          </w:tcPr>
          <w:p w14:paraId="49A27AAB" w14:textId="393974A5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Počet pridelených bodov za kritérium K1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14:paraId="61B85440" w14:textId="308CF9F1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Počet pridelených bodov za kritérium K2</w:t>
            </w:r>
          </w:p>
        </w:tc>
        <w:tc>
          <w:tcPr>
            <w:tcW w:w="1340" w:type="dxa"/>
            <w:shd w:val="clear" w:color="auto" w:fill="BFBFBF" w:themeFill="background1" w:themeFillShade="BF"/>
          </w:tcPr>
          <w:p w14:paraId="31DF60A0" w14:textId="71673E43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 xml:space="preserve">Výsledný počet </w:t>
            </w:r>
            <w:r w:rsidR="00A97B9C">
              <w:rPr>
                <w:rFonts w:ascii="Corbel" w:hAnsi="Corbel"/>
                <w:b/>
                <w:bCs/>
                <w:sz w:val="20"/>
                <w:szCs w:val="20"/>
              </w:rPr>
              <w:t xml:space="preserve">bodov </w:t>
            </w: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pridelený za obidve kritéria</w:t>
            </w: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14:paraId="7948C3CA" w14:textId="45B0FCCF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Výsledné poradie</w:t>
            </w:r>
          </w:p>
        </w:tc>
      </w:tr>
      <w:tr w:rsidR="007F5AC0" w:rsidRPr="009B5CF3" w14:paraId="5BB921C9" w14:textId="77777777" w:rsidTr="00A97B9C">
        <w:trPr>
          <w:jc w:val="center"/>
        </w:trPr>
        <w:tc>
          <w:tcPr>
            <w:tcW w:w="704" w:type="dxa"/>
            <w:vAlign w:val="center"/>
          </w:tcPr>
          <w:p w14:paraId="55203904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2035" w:type="dxa"/>
            <w:vAlign w:val="center"/>
          </w:tcPr>
          <w:p w14:paraId="50382140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SOAR sk, a.s.</w:t>
            </w:r>
          </w:p>
          <w:p w14:paraId="14606314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Pri Rajčianke 49</w:t>
            </w:r>
          </w:p>
          <w:p w14:paraId="50C5AD0A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010 01 Žilina</w:t>
            </w:r>
          </w:p>
          <w:p w14:paraId="4A8C2A01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50442201</w:t>
            </w:r>
          </w:p>
        </w:tc>
        <w:tc>
          <w:tcPr>
            <w:tcW w:w="1866" w:type="dxa"/>
            <w:vAlign w:val="center"/>
          </w:tcPr>
          <w:p w14:paraId="375DC53C" w14:textId="77777777" w:rsidR="007F5AC0" w:rsidRPr="009B5CF3" w:rsidRDefault="007F5AC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59,20</w:t>
            </w:r>
          </w:p>
        </w:tc>
        <w:tc>
          <w:tcPr>
            <w:tcW w:w="1585" w:type="dxa"/>
            <w:vAlign w:val="center"/>
          </w:tcPr>
          <w:p w14:paraId="21D814D5" w14:textId="38D4F8D6" w:rsidR="007F5AC0" w:rsidRPr="009B5CF3" w:rsidRDefault="009425C2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78B6C791" w14:textId="697CA739" w:rsidR="007F5AC0" w:rsidRPr="009B5CF3" w:rsidRDefault="007B1C9D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89,20</w:t>
            </w:r>
          </w:p>
        </w:tc>
        <w:tc>
          <w:tcPr>
            <w:tcW w:w="1532" w:type="dxa"/>
            <w:vAlign w:val="center"/>
          </w:tcPr>
          <w:p w14:paraId="2364590E" w14:textId="13D885CB" w:rsidR="007F5AC0" w:rsidRPr="009B5CF3" w:rsidRDefault="007154B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3</w:t>
            </w:r>
            <w:r w:rsidR="007F5AC0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7F5AC0" w:rsidRPr="009B5CF3" w14:paraId="0987C9EC" w14:textId="77777777" w:rsidTr="00A97B9C">
        <w:trPr>
          <w:jc w:val="center"/>
        </w:trPr>
        <w:tc>
          <w:tcPr>
            <w:tcW w:w="704" w:type="dxa"/>
            <w:vAlign w:val="center"/>
          </w:tcPr>
          <w:p w14:paraId="68520298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35" w:type="dxa"/>
            <w:vAlign w:val="center"/>
          </w:tcPr>
          <w:p w14:paraId="2D3A749C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Združenie firiem VW WACHAL a.s., YUCON, s.r.o.</w:t>
            </w:r>
          </w:p>
          <w:p w14:paraId="36985406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Tylova 220/17</w:t>
            </w:r>
          </w:p>
          <w:p w14:paraId="0CDC2B5F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767 01 Kroměříž</w:t>
            </w:r>
          </w:p>
          <w:p w14:paraId="75789009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IČO: 25567225</w:t>
            </w:r>
          </w:p>
        </w:tc>
        <w:tc>
          <w:tcPr>
            <w:tcW w:w="1866" w:type="dxa"/>
            <w:vAlign w:val="center"/>
          </w:tcPr>
          <w:p w14:paraId="35F11162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85" w:type="dxa"/>
            <w:vAlign w:val="center"/>
          </w:tcPr>
          <w:p w14:paraId="21C9BBF2" w14:textId="7BB78A48" w:rsidR="007F5AC0" w:rsidRPr="009B5CF3" w:rsidRDefault="001A0A9F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6E2D29B4" w14:textId="516C6F54" w:rsidR="007F5AC0" w:rsidRPr="009B5CF3" w:rsidRDefault="00023F25" w:rsidP="00421CE9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32" w:type="dxa"/>
            <w:vAlign w:val="center"/>
          </w:tcPr>
          <w:p w14:paraId="7C349D69" w14:textId="40CC06C9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1.</w:t>
            </w:r>
          </w:p>
        </w:tc>
      </w:tr>
      <w:tr w:rsidR="007F5AC0" w:rsidRPr="009B5CF3" w14:paraId="48BAECB7" w14:textId="77777777" w:rsidTr="00A97B9C">
        <w:trPr>
          <w:jc w:val="center"/>
        </w:trPr>
        <w:tc>
          <w:tcPr>
            <w:tcW w:w="704" w:type="dxa"/>
            <w:vAlign w:val="center"/>
          </w:tcPr>
          <w:p w14:paraId="395A111E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3.</w:t>
            </w:r>
          </w:p>
        </w:tc>
        <w:tc>
          <w:tcPr>
            <w:tcW w:w="2035" w:type="dxa"/>
            <w:vAlign w:val="center"/>
          </w:tcPr>
          <w:p w14:paraId="4F4F7015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HORNEX, a.s.</w:t>
            </w:r>
          </w:p>
          <w:p w14:paraId="358BBAB5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Agátová 4D</w:t>
            </w:r>
          </w:p>
          <w:p w14:paraId="4C868CDE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841 01 Bratislava</w:t>
            </w:r>
          </w:p>
          <w:p w14:paraId="60D6F5B1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IČO:35802570</w:t>
            </w:r>
          </w:p>
        </w:tc>
        <w:tc>
          <w:tcPr>
            <w:tcW w:w="1866" w:type="dxa"/>
            <w:vAlign w:val="center"/>
          </w:tcPr>
          <w:p w14:paraId="2C04BB11" w14:textId="77777777" w:rsidR="007F5AC0" w:rsidRPr="009B5CF3" w:rsidRDefault="007F5AC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62,85</w:t>
            </w:r>
          </w:p>
        </w:tc>
        <w:tc>
          <w:tcPr>
            <w:tcW w:w="1585" w:type="dxa"/>
            <w:vAlign w:val="center"/>
          </w:tcPr>
          <w:p w14:paraId="42F8FA56" w14:textId="11823C29" w:rsidR="007F5AC0" w:rsidRPr="009B5CF3" w:rsidRDefault="001A0A9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23338455" w14:textId="569B0407" w:rsidR="007F5AC0" w:rsidRPr="009B5CF3" w:rsidRDefault="00023F25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92,85</w:t>
            </w:r>
          </w:p>
        </w:tc>
        <w:tc>
          <w:tcPr>
            <w:tcW w:w="1532" w:type="dxa"/>
            <w:vAlign w:val="center"/>
          </w:tcPr>
          <w:p w14:paraId="4C894222" w14:textId="11627C54" w:rsidR="007F5AC0" w:rsidRPr="009B5CF3" w:rsidRDefault="007154B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2</w:t>
            </w:r>
            <w:r w:rsidR="007F5AC0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7F5AC0" w:rsidRPr="009B5CF3" w14:paraId="5C7E5814" w14:textId="77777777" w:rsidTr="00A97B9C">
        <w:trPr>
          <w:jc w:val="center"/>
        </w:trPr>
        <w:tc>
          <w:tcPr>
            <w:tcW w:w="704" w:type="dxa"/>
            <w:vAlign w:val="center"/>
          </w:tcPr>
          <w:p w14:paraId="46180491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2035" w:type="dxa"/>
            <w:vAlign w:val="center"/>
          </w:tcPr>
          <w:p w14:paraId="22741195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BAUSKA, s.r.o</w:t>
            </w:r>
          </w:p>
          <w:p w14:paraId="59D351FA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Magnezitárska 11/B</w:t>
            </w:r>
          </w:p>
          <w:p w14:paraId="1AFCBD4A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040 01 Košice</w:t>
            </w:r>
          </w:p>
          <w:p w14:paraId="6CF66EB6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46447156</w:t>
            </w:r>
          </w:p>
        </w:tc>
        <w:tc>
          <w:tcPr>
            <w:tcW w:w="1866" w:type="dxa"/>
            <w:vAlign w:val="center"/>
          </w:tcPr>
          <w:p w14:paraId="7F1666E2" w14:textId="77777777" w:rsidR="007F5AC0" w:rsidRPr="009B5CF3" w:rsidRDefault="007F5AC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66,29</w:t>
            </w:r>
          </w:p>
        </w:tc>
        <w:tc>
          <w:tcPr>
            <w:tcW w:w="1585" w:type="dxa"/>
            <w:vAlign w:val="center"/>
          </w:tcPr>
          <w:p w14:paraId="1D94E213" w14:textId="4C4AA040" w:rsidR="007F5AC0" w:rsidRPr="009B5CF3" w:rsidRDefault="001A0A9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340" w:type="dxa"/>
            <w:vAlign w:val="center"/>
          </w:tcPr>
          <w:p w14:paraId="157FF11B" w14:textId="039F8C2E" w:rsidR="007F5AC0" w:rsidRPr="009B5CF3" w:rsidRDefault="00023F25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74,29</w:t>
            </w:r>
          </w:p>
        </w:tc>
        <w:tc>
          <w:tcPr>
            <w:tcW w:w="1532" w:type="dxa"/>
            <w:vAlign w:val="center"/>
          </w:tcPr>
          <w:p w14:paraId="1975EFD4" w14:textId="1B28A5DC" w:rsidR="007F5AC0" w:rsidRPr="009B5CF3" w:rsidRDefault="00B074C4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</w:t>
            </w:r>
            <w:r w:rsidR="007F5AC0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7F5AC0" w:rsidRPr="009B5CF3" w14:paraId="1E4391F4" w14:textId="77777777" w:rsidTr="00A97B9C">
        <w:trPr>
          <w:jc w:val="center"/>
        </w:trPr>
        <w:tc>
          <w:tcPr>
            <w:tcW w:w="704" w:type="dxa"/>
            <w:vAlign w:val="center"/>
          </w:tcPr>
          <w:p w14:paraId="7605DCB7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2035" w:type="dxa"/>
            <w:vAlign w:val="center"/>
          </w:tcPr>
          <w:p w14:paraId="59F1566F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PAMARCH s.r.o</w:t>
            </w:r>
          </w:p>
          <w:p w14:paraId="1A8DC734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Štefánikova trieda 4/7</w:t>
            </w:r>
          </w:p>
          <w:p w14:paraId="4C1FD86D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949 01 Nitra</w:t>
            </w:r>
          </w:p>
          <w:p w14:paraId="7CBEB2D3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IČO:46282041</w:t>
            </w:r>
          </w:p>
        </w:tc>
        <w:tc>
          <w:tcPr>
            <w:tcW w:w="1866" w:type="dxa"/>
            <w:vAlign w:val="center"/>
          </w:tcPr>
          <w:p w14:paraId="6F5B5F59" w14:textId="77777777" w:rsidR="007F5AC0" w:rsidRPr="009B5CF3" w:rsidRDefault="007F5AC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54,71</w:t>
            </w:r>
          </w:p>
        </w:tc>
        <w:tc>
          <w:tcPr>
            <w:tcW w:w="1585" w:type="dxa"/>
            <w:vAlign w:val="center"/>
          </w:tcPr>
          <w:p w14:paraId="1DCB440D" w14:textId="2489FE7B" w:rsidR="007F5AC0" w:rsidRPr="009B5CF3" w:rsidRDefault="001A0A9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1340" w:type="dxa"/>
            <w:vAlign w:val="center"/>
          </w:tcPr>
          <w:p w14:paraId="7A2285DF" w14:textId="757A2B47" w:rsidR="007F5AC0" w:rsidRPr="009B5CF3" w:rsidRDefault="007154B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78,71</w:t>
            </w:r>
          </w:p>
        </w:tc>
        <w:tc>
          <w:tcPr>
            <w:tcW w:w="1532" w:type="dxa"/>
            <w:vAlign w:val="center"/>
          </w:tcPr>
          <w:p w14:paraId="1F65C502" w14:textId="0C90751B" w:rsidR="007F5AC0" w:rsidRPr="009B5CF3" w:rsidRDefault="007154B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4</w:t>
            </w:r>
            <w:r w:rsidR="007F5AC0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</w:tbl>
    <w:p w14:paraId="03BFACBF" w14:textId="77777777" w:rsidR="00186C5F" w:rsidRPr="009B5CF3" w:rsidRDefault="00186C5F" w:rsidP="00632CFA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</w:p>
    <w:p w14:paraId="414C0F8C" w14:textId="280F5705" w:rsidR="00D05EEA" w:rsidRPr="009B5CF3" w:rsidRDefault="005C19C9" w:rsidP="00632CFA">
      <w:pPr>
        <w:tabs>
          <w:tab w:val="left" w:pos="3402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Podľa návrhu na plnenie kritéri sa predbežne prvým uchádzačom podľa počtu pridelených bodov</w:t>
      </w:r>
      <w:r w:rsidR="00C1169C">
        <w:rPr>
          <w:rFonts w:ascii="Corbel" w:hAnsi="Corbel"/>
          <w:sz w:val="20"/>
          <w:szCs w:val="20"/>
        </w:rPr>
        <w:t xml:space="preserve"> za obidve kritéria</w:t>
      </w:r>
      <w:r w:rsidRPr="009B5CF3">
        <w:rPr>
          <w:rFonts w:ascii="Corbel" w:hAnsi="Corbel"/>
          <w:sz w:val="20"/>
          <w:szCs w:val="20"/>
        </w:rPr>
        <w:t xml:space="preserve"> stal uchádzač:</w:t>
      </w:r>
    </w:p>
    <w:p w14:paraId="6F08414B" w14:textId="77777777" w:rsidR="005C19C9" w:rsidRPr="009B5CF3" w:rsidRDefault="005C19C9" w:rsidP="00421CE9">
      <w:pPr>
        <w:framePr w:hSpace="141" w:wrap="around" w:vAnchor="text" w:hAnchor="text" w:xAlign="center" w:y="1"/>
        <w:tabs>
          <w:tab w:val="left" w:pos="3402"/>
        </w:tabs>
        <w:spacing w:after="0" w:line="240" w:lineRule="auto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>Združenie firiem VW WACHAL a.s., YUCON, s.r.o.</w:t>
      </w:r>
    </w:p>
    <w:p w14:paraId="2ABDD594" w14:textId="77777777" w:rsidR="005C19C9" w:rsidRPr="009B5CF3" w:rsidRDefault="005C19C9" w:rsidP="00421CE9">
      <w:pPr>
        <w:framePr w:hSpace="141" w:wrap="around" w:vAnchor="text" w:hAnchor="text" w:xAlign="center" w:y="1"/>
        <w:tabs>
          <w:tab w:val="left" w:pos="3402"/>
        </w:tabs>
        <w:spacing w:after="0" w:line="240" w:lineRule="auto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>Tylova 220/17</w:t>
      </w:r>
    </w:p>
    <w:p w14:paraId="4FB76801" w14:textId="77777777" w:rsidR="005C19C9" w:rsidRPr="009B5CF3" w:rsidRDefault="005C19C9" w:rsidP="00421CE9">
      <w:pPr>
        <w:framePr w:hSpace="141" w:wrap="around" w:vAnchor="text" w:hAnchor="text" w:xAlign="center" w:y="1"/>
        <w:tabs>
          <w:tab w:val="left" w:pos="3402"/>
        </w:tabs>
        <w:spacing w:after="0" w:line="240" w:lineRule="auto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>767 01 Kroměříž</w:t>
      </w:r>
    </w:p>
    <w:p w14:paraId="61D9FD38" w14:textId="4A1DD504" w:rsidR="005C19C9" w:rsidRPr="009B5CF3" w:rsidRDefault="005C19C9" w:rsidP="00421CE9">
      <w:pPr>
        <w:tabs>
          <w:tab w:val="left" w:pos="3402"/>
        </w:tabs>
        <w:spacing w:after="0" w:line="240" w:lineRule="auto"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>IČO: 25567225</w:t>
      </w:r>
    </w:p>
    <w:p w14:paraId="0470B04D" w14:textId="77777777" w:rsidR="008606C1" w:rsidRPr="009B5CF3" w:rsidRDefault="008606C1" w:rsidP="00421CE9">
      <w:pPr>
        <w:tabs>
          <w:tab w:val="left" w:pos="3402"/>
        </w:tabs>
        <w:spacing w:after="0" w:line="240" w:lineRule="auto"/>
        <w:jc w:val="center"/>
        <w:rPr>
          <w:rFonts w:ascii="Corbel" w:hAnsi="Corbel"/>
          <w:sz w:val="20"/>
          <w:szCs w:val="20"/>
        </w:rPr>
      </w:pPr>
    </w:p>
    <w:p w14:paraId="29937DFD" w14:textId="5EC038A8" w:rsidR="0084312F" w:rsidRPr="009B5CF3" w:rsidRDefault="000A162D" w:rsidP="00421CE9">
      <w:pPr>
        <w:spacing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lastRenderedPageBreak/>
        <w:t>Pri uchádzačovi BAUSKA,</w:t>
      </w:r>
      <w:r w:rsidR="00814CD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s.r.o. komisia nenašla v ponuke vyplnený výkaz výmer, aby skontrolovala sumu uvedenú v návrhu na plnenie kritéria. Vzhľadom na poradie tohto uchádzača podľa návrhu na plnenie kritéria sa touto skutočnosťou komisia</w:t>
      </w:r>
      <w:r w:rsidR="00626CE2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ďalej nezaoberala. </w:t>
      </w:r>
    </w:p>
    <w:p w14:paraId="485C1F37" w14:textId="26825B2F" w:rsidR="00D73C67" w:rsidRPr="009B5CF3" w:rsidRDefault="0084312F" w:rsidP="00421CE9">
      <w:p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Úlohou komisie bolo do ďalšieho zasadnutia preveriť </w:t>
      </w:r>
      <w:r w:rsidR="003E716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kritérium K2 - </w:t>
      </w:r>
      <w:r w:rsidR="00D73C67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skúsenosti </w:t>
      </w:r>
      <w:r w:rsidR="009B5CF3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stavbyvedúceho, ktoré </w:t>
      </w:r>
      <w:r w:rsidR="00D73C67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uchádzač</w:t>
      </w:r>
      <w:r w:rsidR="009B5CF3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D73C67" w:rsidRPr="009B5CF3">
        <w:rPr>
          <w:rFonts w:ascii="Corbel" w:hAnsi="Corbel"/>
          <w:b/>
          <w:bCs/>
          <w:sz w:val="20"/>
          <w:szCs w:val="20"/>
        </w:rPr>
        <w:t>Združenie firiem VW WACHAL a.s., YUCON, s.r.o.</w:t>
      </w:r>
      <w:r w:rsidR="009B5CF3" w:rsidRPr="009B5CF3">
        <w:rPr>
          <w:rFonts w:ascii="Corbel" w:hAnsi="Corbel"/>
          <w:b/>
          <w:bCs/>
          <w:sz w:val="20"/>
          <w:szCs w:val="20"/>
        </w:rPr>
        <w:t xml:space="preserve"> </w:t>
      </w:r>
      <w:r w:rsidR="009B5CF3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uviedol v návrhu na plnenie kritéria.</w:t>
      </w:r>
    </w:p>
    <w:p w14:paraId="0A89C4C6" w14:textId="51991FE3" w:rsidR="008606C1" w:rsidRPr="009B5CF3" w:rsidRDefault="008606C1" w:rsidP="00421CE9">
      <w:pPr>
        <w:tabs>
          <w:tab w:val="left" w:pos="3402"/>
        </w:tabs>
        <w:spacing w:after="0" w:line="240" w:lineRule="auto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</w:p>
    <w:p w14:paraId="4EB1E6A5" w14:textId="366B8650" w:rsidR="00066D65" w:rsidRDefault="00E21AEE" w:rsidP="00421CE9">
      <w:p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Dňa </w:t>
      </w:r>
      <w:r w:rsidR="00E00CCA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8.11.2024 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komisia </w:t>
      </w:r>
      <w:r w:rsidR="00E00CCA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opätovne zasadala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.</w:t>
      </w:r>
    </w:p>
    <w:p w14:paraId="4D6A9E6C" w14:textId="369E178D" w:rsidR="00E21AEE" w:rsidRDefault="00066D65" w:rsidP="00421CE9">
      <w:p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Jednotlivým kontaktným osobám uvedeným v tabuľke k podkritéri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u</w:t>
      </w: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č. 2</w:t>
      </w:r>
      <w:r w:rsidR="00F701E4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, ktorú vo svojej ponuke </w:t>
      </w:r>
      <w:r w:rsidR="0020243B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predložil </w:t>
      </w:r>
      <w:r w:rsidR="00F701E4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predbežne úspešný uchádzač, </w:t>
      </w: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komisia</w:t>
      </w:r>
      <w:r w:rsidR="0013180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zaslala mailovú žiadosť </w:t>
      </w:r>
      <w:r w:rsidR="00802981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(príloha č. 2 tejto zápisnice)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k prevereniu pravdivosti údajov uvádzaných uchádzačom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a k overeniu informácie, 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či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stavbyvedúcim na daných stavbách bol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uchádzačom deklarovaný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1518DB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Ing. Tomáš Pinďák. 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Komisia </w:t>
      </w: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zistila nasledovné informácie:</w:t>
      </w:r>
    </w:p>
    <w:p w14:paraId="0CA5004D" w14:textId="49473E04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62148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–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62148A" w:rsidRPr="00DD29B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komisi</w:t>
      </w:r>
      <w:r w:rsidR="0062148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i </w:t>
      </w:r>
      <w:r w:rsidR="0062148A" w:rsidRPr="00DD29B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prišla</w:t>
      </w:r>
      <w:r w:rsidR="0062148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62148A" w:rsidRPr="00DD29B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odpoveď, že p. Ing. Tomáš Pinďák bol nadriadenou osobou hlavného stavbyvedúceho, pričom hlavným stavbyvedúcim bol p. Petr Pápežik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,</w:t>
      </w:r>
    </w:p>
    <w:p w14:paraId="6196FC24" w14:textId="4D22F5FF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1518DB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-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A44CC5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odberateľ potvrdil </w:t>
      </w:r>
      <w:r w:rsidR="00FA6C7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referenciu, pričom p. Pinďák bol po celú dobu stavbyvedúcim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,</w:t>
      </w:r>
    </w:p>
    <w:p w14:paraId="08C4C6C5" w14:textId="3FDED8F2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FA6C7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– neprišla odpoveď, telefonicky sa</w:t>
      </w:r>
      <w:r w:rsidR="002870EA" w:rsidRPr="002870E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2870E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komisii</w:t>
      </w:r>
      <w:r w:rsidR="00FA6C7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nepodarilo </w:t>
      </w:r>
      <w:r w:rsidR="00BF15C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takisto </w:t>
      </w:r>
      <w:r w:rsidR="00FA6C7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nič overiť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,</w:t>
      </w:r>
    </w:p>
    <w:p w14:paraId="21709FC6" w14:textId="3A317492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A44CC5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–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7A67F7" w:rsidRPr="00DD29B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na zmluve ako aj v stavebnom denníku 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je </w:t>
      </w:r>
      <w:r w:rsidR="007A67F7" w:rsidRPr="00DD29B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uvedený ako stavbyvedúci takisto p. Petr Pápežik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,</w:t>
      </w:r>
    </w:p>
    <w:p w14:paraId="09EEB4C9" w14:textId="3F7A3240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BF15C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- neprišla odpoveď, </w:t>
      </w:r>
      <w:r w:rsidR="002870E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zaslaných </w:t>
      </w:r>
      <w:r w:rsidR="00BF15C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viacero mailov, telefonicky sa </w:t>
      </w:r>
      <w:r w:rsidR="002870E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komisii </w:t>
      </w:r>
      <w:r w:rsidR="00BF15C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nepodarilo takisto nič overiť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,</w:t>
      </w:r>
    </w:p>
    <w:p w14:paraId="48DD29D1" w14:textId="3F3049C6" w:rsidR="00124339" w:rsidRP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BF15C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- </w:t>
      </w:r>
      <w:r w:rsidR="00835B2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odberateľ potvrdil referenciu, pričom p. Pinďák bol po celú dobu stavbyvedúcim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.</w:t>
      </w:r>
    </w:p>
    <w:p w14:paraId="5BED1CF8" w14:textId="77777777" w:rsidR="00066D65" w:rsidRDefault="00066D65" w:rsidP="00421CE9">
      <w:p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</w:p>
    <w:p w14:paraId="12220C12" w14:textId="13FBD2D0" w:rsidR="00DD29B3" w:rsidRDefault="00835B26" w:rsidP="00421CE9">
      <w:pPr>
        <w:pStyle w:val="Default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>
        <w:rPr>
          <w:rFonts w:ascii="Corbel" w:eastAsia="Times New Roman" w:hAnsi="Corbel" w:cs="Calibri"/>
          <w:sz w:val="20"/>
          <w:szCs w:val="20"/>
          <w:lang w:eastAsia="sk-SK"/>
        </w:rPr>
        <w:t xml:space="preserve">Preto komisia dňa </w:t>
      </w:r>
      <w:r w:rsidR="007E3142">
        <w:rPr>
          <w:rFonts w:ascii="Corbel" w:eastAsia="Times New Roman" w:hAnsi="Corbel" w:cs="Calibri"/>
          <w:sz w:val="20"/>
          <w:szCs w:val="20"/>
          <w:lang w:eastAsia="sk-SK"/>
        </w:rPr>
        <w:t>11.11.2024</w:t>
      </w:r>
      <w:r w:rsidR="000A42E8">
        <w:rPr>
          <w:rFonts w:ascii="Corbel" w:eastAsia="Times New Roman" w:hAnsi="Corbel" w:cs="Calibri"/>
          <w:sz w:val="20"/>
          <w:szCs w:val="20"/>
          <w:lang w:eastAsia="sk-SK"/>
        </w:rPr>
        <w:t xml:space="preserve"> žiadosťou o vysvetlenie</w:t>
      </w:r>
      <w:r w:rsidR="007E3142">
        <w:rPr>
          <w:rFonts w:ascii="Corbel" w:eastAsia="Times New Roman" w:hAnsi="Corbel" w:cs="Calibri"/>
          <w:sz w:val="20"/>
          <w:szCs w:val="20"/>
          <w:lang w:eastAsia="sk-SK"/>
        </w:rPr>
        <w:t xml:space="preserve"> požiadala uchádzača o</w:t>
      </w:r>
      <w:r w:rsidR="00136C58">
        <w:rPr>
          <w:rFonts w:ascii="Corbel" w:eastAsia="Times New Roman" w:hAnsi="Corbel" w:cs="Calibri"/>
          <w:sz w:val="20"/>
          <w:szCs w:val="20"/>
          <w:lang w:eastAsia="sk-SK"/>
        </w:rPr>
        <w:t> </w:t>
      </w:r>
      <w:r w:rsidR="007E3142">
        <w:rPr>
          <w:rFonts w:ascii="Corbel" w:eastAsia="Times New Roman" w:hAnsi="Corbel" w:cs="Calibri"/>
          <w:sz w:val="20"/>
          <w:szCs w:val="20"/>
          <w:lang w:eastAsia="sk-SK"/>
        </w:rPr>
        <w:t>vysvetlenie</w:t>
      </w:r>
      <w:r w:rsidR="00136C58">
        <w:rPr>
          <w:rFonts w:ascii="Corbel" w:eastAsia="Times New Roman" w:hAnsi="Corbel" w:cs="Calibri"/>
          <w:sz w:val="20"/>
          <w:szCs w:val="20"/>
          <w:lang w:eastAsia="sk-SK"/>
        </w:rPr>
        <w:t xml:space="preserve"> odpovedí na skúsenosti č. 1 a</w:t>
      </w:r>
      <w:r w:rsidR="000A42E8">
        <w:rPr>
          <w:rFonts w:ascii="Corbel" w:eastAsia="Times New Roman" w:hAnsi="Corbel" w:cs="Calibri"/>
          <w:sz w:val="20"/>
          <w:szCs w:val="20"/>
          <w:lang w:eastAsia="sk-SK"/>
        </w:rPr>
        <w:t> </w:t>
      </w:r>
      <w:r w:rsidR="00136C58">
        <w:rPr>
          <w:rFonts w:ascii="Corbel" w:eastAsia="Times New Roman" w:hAnsi="Corbel" w:cs="Calibri"/>
          <w:sz w:val="20"/>
          <w:szCs w:val="20"/>
          <w:lang w:eastAsia="sk-SK"/>
        </w:rPr>
        <w:t>4</w:t>
      </w:r>
      <w:r w:rsidR="000A42E8">
        <w:rPr>
          <w:rFonts w:ascii="Corbel" w:eastAsia="Times New Roman" w:hAnsi="Corbel" w:cs="Calibri"/>
          <w:sz w:val="20"/>
          <w:szCs w:val="20"/>
          <w:lang w:eastAsia="sk-SK"/>
        </w:rPr>
        <w:t>, ako aj o</w:t>
      </w:r>
      <w:r w:rsidR="00DD29B3" w:rsidRPr="00DD29B3">
        <w:rPr>
          <w:rFonts w:ascii="Corbel" w:eastAsia="Times New Roman" w:hAnsi="Corbel" w:cs="Calibri"/>
          <w:sz w:val="20"/>
          <w:szCs w:val="20"/>
          <w:lang w:eastAsia="sk-SK"/>
        </w:rPr>
        <w:t> predloženie dôkazov k referenčným zákazkám č. 3 a 5, resp. ku skutočnosti, že stavbyvedúcim na týchto stavbách bol p. Ing. Tomáš Pinďák.</w:t>
      </w:r>
    </w:p>
    <w:p w14:paraId="6050B96E" w14:textId="20126D43" w:rsidR="00136C58" w:rsidRDefault="00136C58" w:rsidP="00421CE9">
      <w:pPr>
        <w:pStyle w:val="Default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>
        <w:rPr>
          <w:rFonts w:ascii="Corbel" w:eastAsia="Times New Roman" w:hAnsi="Corbel" w:cs="Calibri"/>
          <w:sz w:val="20"/>
          <w:szCs w:val="20"/>
          <w:lang w:eastAsia="sk-SK"/>
        </w:rPr>
        <w:t xml:space="preserve">Komisia poskytla uchádzačovi </w:t>
      </w:r>
      <w:r w:rsidR="008D19C5">
        <w:rPr>
          <w:rFonts w:ascii="Corbel" w:eastAsia="Times New Roman" w:hAnsi="Corbel" w:cs="Calibri"/>
          <w:sz w:val="20"/>
          <w:szCs w:val="20"/>
          <w:lang w:eastAsia="sk-SK"/>
        </w:rPr>
        <w:t>na odpoveď najskôr 3 pracovné dní, po jeho žiadosti o predĺženie tejto lehoty poskytla celkovo</w:t>
      </w:r>
      <w:r w:rsidR="00421CE9">
        <w:rPr>
          <w:rFonts w:ascii="Corbel" w:eastAsia="Times New Roman" w:hAnsi="Corbel" w:cs="Calibri"/>
          <w:sz w:val="20"/>
          <w:szCs w:val="20"/>
          <w:lang w:eastAsia="sk-SK"/>
        </w:rPr>
        <w:t xml:space="preserve"> 7 pracovných dní.</w:t>
      </w:r>
    </w:p>
    <w:p w14:paraId="498BEBC2" w14:textId="77777777" w:rsidR="000A42E8" w:rsidRDefault="000A42E8" w:rsidP="00421CE9">
      <w:pPr>
        <w:pStyle w:val="Default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10ADEB82" w14:textId="51F68DCB" w:rsidR="000A42E8" w:rsidRPr="00DD29B3" w:rsidRDefault="000A42E8" w:rsidP="00421CE9">
      <w:pPr>
        <w:pStyle w:val="Default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>
        <w:rPr>
          <w:rFonts w:ascii="Corbel" w:eastAsia="Times New Roman" w:hAnsi="Corbel" w:cs="Calibri"/>
          <w:sz w:val="20"/>
          <w:szCs w:val="20"/>
          <w:lang w:eastAsia="sk-SK"/>
        </w:rPr>
        <w:t>Uchádzač v stanovenej predĺženej lehote nedoručil odpoveď, resp. odpoveď nedoručil ani neskôr, po stanovenej lehote. Preto bol</w:t>
      </w:r>
      <w:r w:rsidR="006F1999">
        <w:rPr>
          <w:rFonts w:ascii="Corbel" w:eastAsia="Times New Roman" w:hAnsi="Corbel" w:cs="Calibri"/>
          <w:sz w:val="20"/>
          <w:szCs w:val="20"/>
          <w:lang w:eastAsia="sk-SK"/>
        </w:rPr>
        <w:t>a</w:t>
      </w:r>
      <w:r>
        <w:rPr>
          <w:rFonts w:ascii="Corbel" w:eastAsia="Times New Roman" w:hAnsi="Corbel" w:cs="Calibri"/>
          <w:sz w:val="20"/>
          <w:szCs w:val="20"/>
          <w:lang w:eastAsia="sk-SK"/>
        </w:rPr>
        <w:t xml:space="preserve"> </w:t>
      </w:r>
      <w:r w:rsidR="006F1999">
        <w:rPr>
          <w:rFonts w:ascii="Corbel" w:eastAsia="Times New Roman" w:hAnsi="Corbel" w:cs="Calibri"/>
          <w:sz w:val="20"/>
          <w:szCs w:val="20"/>
          <w:lang w:eastAsia="sk-SK"/>
        </w:rPr>
        <w:t xml:space="preserve">ponuka uchádzača </w:t>
      </w:r>
      <w:r>
        <w:rPr>
          <w:rFonts w:ascii="Corbel" w:eastAsia="Times New Roman" w:hAnsi="Corbel" w:cs="Calibri"/>
          <w:sz w:val="20"/>
          <w:szCs w:val="20"/>
          <w:lang w:eastAsia="sk-SK"/>
        </w:rPr>
        <w:t xml:space="preserve">komisiou dňa </w:t>
      </w:r>
      <w:r w:rsidR="006F1999">
        <w:rPr>
          <w:rFonts w:ascii="Corbel" w:eastAsia="Times New Roman" w:hAnsi="Corbel" w:cs="Calibri"/>
          <w:sz w:val="20"/>
          <w:szCs w:val="20"/>
          <w:lang w:eastAsia="sk-SK"/>
        </w:rPr>
        <w:t>22.11.2024 vylúčená</w:t>
      </w:r>
      <w:r w:rsidR="00630DBA">
        <w:rPr>
          <w:rFonts w:ascii="Corbel" w:eastAsia="Times New Roman" w:hAnsi="Corbel" w:cs="Calibri"/>
          <w:sz w:val="20"/>
          <w:szCs w:val="20"/>
          <w:lang w:eastAsia="sk-SK"/>
        </w:rPr>
        <w:t>,</w:t>
      </w:r>
      <w:r w:rsidR="006F1999">
        <w:rPr>
          <w:rFonts w:ascii="Corbel" w:eastAsia="Times New Roman" w:hAnsi="Corbel" w:cs="Calibri"/>
          <w:sz w:val="20"/>
          <w:szCs w:val="20"/>
          <w:lang w:eastAsia="sk-SK"/>
        </w:rPr>
        <w:t xml:space="preserve"> a to podľa </w:t>
      </w:r>
      <w:r w:rsidR="006F1999" w:rsidRPr="006F1999">
        <w:rPr>
          <w:rFonts w:ascii="Corbel" w:eastAsia="Times New Roman" w:hAnsi="Corbel" w:cs="Calibri"/>
          <w:sz w:val="20"/>
          <w:szCs w:val="20"/>
          <w:lang w:eastAsia="sk-SK"/>
        </w:rPr>
        <w:t xml:space="preserve"> § 53 ods. 5 písm. c) bod 1 zákon</w:t>
      </w:r>
      <w:r w:rsidR="006F1999">
        <w:rPr>
          <w:rFonts w:ascii="Corbel" w:eastAsia="Times New Roman" w:hAnsi="Corbel" w:cs="Calibri"/>
          <w:sz w:val="20"/>
          <w:szCs w:val="20"/>
          <w:lang w:eastAsia="sk-SK"/>
        </w:rPr>
        <w:t>a.</w:t>
      </w:r>
    </w:p>
    <w:p w14:paraId="7548966A" w14:textId="7DF65E4E" w:rsidR="00110DC7" w:rsidRPr="009B5CF3" w:rsidRDefault="00DD29B3" w:rsidP="00421CE9">
      <w:pPr>
        <w:tabs>
          <w:tab w:val="left" w:pos="3402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DD29B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ab/>
      </w:r>
    </w:p>
    <w:p w14:paraId="54615BA4" w14:textId="6B845271" w:rsidR="00375B51" w:rsidRPr="009B5CF3" w:rsidRDefault="00EE78D5" w:rsidP="00421CE9">
      <w:pPr>
        <w:pStyle w:val="Bezriadkovania"/>
        <w:spacing w:after="160"/>
        <w:jc w:val="both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Počas celého procesu verejného obstarávania verejný obstarávateľ skúmal, či u zainteresovaných osôb (v zmysle § 23 zákona) existuje/neexistuje konflikt záujmov. Žiaden konflikt záujmov nebol identifikovaný a žiadna zainteresovaná osoba neoznámila verejnému obstarávateľovi, že by bola v konflikte záujmov vo vzťahu k niektorému uchádzačovi.</w:t>
      </w:r>
    </w:p>
    <w:p w14:paraId="76CCB010" w14:textId="11995FF7" w:rsidR="008439CC" w:rsidRPr="009B5CF3" w:rsidRDefault="000714F0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4. </w:t>
      </w:r>
      <w:r w:rsidR="008439CC" w:rsidRPr="009B5CF3">
        <w:rPr>
          <w:rFonts w:ascii="Corbel" w:hAnsi="Corbel"/>
          <w:b/>
          <w:bCs/>
          <w:sz w:val="20"/>
          <w:szCs w:val="20"/>
        </w:rPr>
        <w:t xml:space="preserve">§ 53 ods. </w:t>
      </w:r>
      <w:r w:rsidR="009C50F9">
        <w:rPr>
          <w:rFonts w:ascii="Corbel" w:hAnsi="Corbel"/>
          <w:b/>
          <w:bCs/>
          <w:sz w:val="20"/>
          <w:szCs w:val="20"/>
        </w:rPr>
        <w:t>8</w:t>
      </w:r>
      <w:r w:rsidR="008439CC" w:rsidRPr="009B5CF3">
        <w:rPr>
          <w:rFonts w:ascii="Corbel" w:hAnsi="Corbel"/>
          <w:b/>
          <w:bCs/>
          <w:sz w:val="20"/>
          <w:szCs w:val="20"/>
        </w:rPr>
        <w:t xml:space="preserve"> bod</w:t>
      </w:r>
      <w:r w:rsidR="00285421" w:rsidRPr="009B5CF3">
        <w:rPr>
          <w:rFonts w:ascii="Corbel" w:hAnsi="Corbel"/>
          <w:b/>
          <w:bCs/>
          <w:sz w:val="20"/>
          <w:szCs w:val="20"/>
        </w:rPr>
        <w:t xml:space="preserve"> </w:t>
      </w:r>
      <w:r w:rsidR="008439CC" w:rsidRPr="009B5CF3">
        <w:rPr>
          <w:rFonts w:ascii="Corbel" w:hAnsi="Corbel"/>
          <w:b/>
          <w:bCs/>
          <w:sz w:val="20"/>
          <w:szCs w:val="20"/>
        </w:rPr>
        <w:t>d) a f) zákona sa neuplatňuje. Zoznam subdodávok nie je komisi</w:t>
      </w:r>
      <w:r w:rsidR="00354220" w:rsidRPr="009B5CF3">
        <w:rPr>
          <w:rFonts w:ascii="Corbel" w:hAnsi="Corbel"/>
          <w:b/>
          <w:bCs/>
          <w:sz w:val="20"/>
          <w:szCs w:val="20"/>
        </w:rPr>
        <w:t xml:space="preserve">i </w:t>
      </w:r>
      <w:r w:rsidR="008439CC" w:rsidRPr="009B5CF3">
        <w:rPr>
          <w:rFonts w:ascii="Corbel" w:hAnsi="Corbel"/>
          <w:b/>
          <w:bCs/>
          <w:sz w:val="20"/>
          <w:szCs w:val="20"/>
        </w:rPr>
        <w:t>v tejto fáze verejného obstarávania známy</w:t>
      </w:r>
      <w:r w:rsidR="009C50F9">
        <w:rPr>
          <w:rFonts w:ascii="Corbel" w:hAnsi="Corbel"/>
          <w:b/>
          <w:bCs/>
          <w:sz w:val="20"/>
          <w:szCs w:val="20"/>
        </w:rPr>
        <w:t xml:space="preserve"> ako ani úspešný uchádzač.</w:t>
      </w:r>
    </w:p>
    <w:p w14:paraId="129D6E30" w14:textId="77777777" w:rsidR="00BC30C3" w:rsidRPr="009B5CF3" w:rsidRDefault="00BC30C3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b/>
          <w:bCs/>
          <w:sz w:val="20"/>
          <w:szCs w:val="20"/>
          <w:highlight w:val="yellow"/>
        </w:rPr>
      </w:pPr>
    </w:p>
    <w:p w14:paraId="3E1BB5B6" w14:textId="77777777" w:rsidR="00F208EE" w:rsidRPr="009B5CF3" w:rsidRDefault="00F208EE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Neoddeliteľnou súčasťou tejto zápisnice sú nasledujúce prílohy:</w:t>
      </w:r>
    </w:p>
    <w:p w14:paraId="1BA0BBB5" w14:textId="7F68D1C6" w:rsidR="00A273CC" w:rsidRDefault="00F208EE" w:rsidP="00421CE9">
      <w:pPr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 xml:space="preserve">č.1 -  </w:t>
      </w:r>
      <w:r w:rsidR="009F29F4" w:rsidRPr="009B5CF3">
        <w:rPr>
          <w:rFonts w:ascii="Corbel" w:hAnsi="Corbel"/>
          <w:sz w:val="20"/>
          <w:szCs w:val="20"/>
        </w:rPr>
        <w:t>prepočet kritérií</w:t>
      </w:r>
      <w:r w:rsidR="00911354">
        <w:rPr>
          <w:rFonts w:ascii="Corbel" w:hAnsi="Corbel"/>
          <w:sz w:val="20"/>
          <w:szCs w:val="20"/>
        </w:rPr>
        <w:t xml:space="preserve"> na vyhodnotenie ponúk</w:t>
      </w:r>
    </w:p>
    <w:p w14:paraId="39564376" w14:textId="0AE87A07" w:rsidR="000A42E8" w:rsidRPr="000A42E8" w:rsidRDefault="000A42E8" w:rsidP="00421CE9">
      <w:pPr>
        <w:spacing w:line="240" w:lineRule="auto"/>
        <w:jc w:val="both"/>
        <w:rPr>
          <w:rFonts w:ascii="Corbel" w:hAnsi="Corbel"/>
          <w:sz w:val="20"/>
          <w:szCs w:val="20"/>
        </w:rPr>
      </w:pPr>
      <w:r w:rsidRPr="000A42E8">
        <w:rPr>
          <w:rFonts w:ascii="Corbel" w:hAnsi="Corbel"/>
          <w:sz w:val="20"/>
          <w:szCs w:val="20"/>
        </w:rPr>
        <w:t>č. 2 – dopytujúce maily na preverenie skúsenosti stavbyvedúceho uchádzača Združenie firiem VW WACHAL a.s., YUCON, s.r.o.</w:t>
      </w:r>
      <w:r w:rsidR="006E7614">
        <w:rPr>
          <w:rFonts w:ascii="Corbel" w:hAnsi="Corbel"/>
          <w:sz w:val="20"/>
          <w:szCs w:val="20"/>
        </w:rPr>
        <w:t xml:space="preserve"> a odpovede na ne</w:t>
      </w:r>
    </w:p>
    <w:p w14:paraId="1562F93F" w14:textId="77777777" w:rsidR="006702C9" w:rsidRPr="009B5CF3" w:rsidRDefault="006702C9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66EEEB7B" w14:textId="4062C715" w:rsidR="008439CC" w:rsidRPr="009B5CF3" w:rsidRDefault="00BC30C3" w:rsidP="0083549E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Zápisnicu vypracoval: Ing. Lenka Batková------------------------, dňa</w:t>
      </w:r>
      <w:r w:rsidR="00544764" w:rsidRPr="009B5CF3">
        <w:rPr>
          <w:rFonts w:ascii="Corbel" w:hAnsi="Corbel"/>
          <w:sz w:val="20"/>
          <w:szCs w:val="20"/>
        </w:rPr>
        <w:t xml:space="preserve"> 24.10.2024</w:t>
      </w:r>
    </w:p>
    <w:p w14:paraId="0ACBC92F" w14:textId="25318196" w:rsidR="0085776F" w:rsidRPr="009B5CF3" w:rsidRDefault="00DF40D5" w:rsidP="00421CE9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Súhlas jednotlivých členov komisie so znením tejto zápisnice:</w:t>
      </w:r>
    </w:p>
    <w:p w14:paraId="46F1BE15" w14:textId="77777777" w:rsidR="0085776F" w:rsidRPr="009B5CF3" w:rsidRDefault="0085776F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Mgr. Martin Dufala, PhD.</w:t>
      </w:r>
      <w:r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4315F356" w14:textId="110668FB" w:rsidR="0085776F" w:rsidRPr="009B5CF3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doc. JUD</w:t>
      </w:r>
      <w:r w:rsidR="000E3538">
        <w:rPr>
          <w:rFonts w:ascii="Corbel" w:hAnsi="Corbel"/>
          <w:sz w:val="20"/>
          <w:szCs w:val="20"/>
        </w:rPr>
        <w:t>r</w:t>
      </w:r>
      <w:r>
        <w:rPr>
          <w:rFonts w:ascii="Corbel" w:hAnsi="Corbel"/>
          <w:sz w:val="20"/>
          <w:szCs w:val="20"/>
        </w:rPr>
        <w:t>. Hana Kováčiková, PhD.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3C24FD90" w14:textId="42B6F1DE" w:rsidR="0085776F" w:rsidRPr="009B5CF3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Albert Priehoda, PhD.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7220568D" w14:textId="33A6609F" w:rsidR="0085776F" w:rsidRPr="009B5CF3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JUDr. Michal Adamík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5DA545DF" w14:textId="2228FD12" w:rsidR="0085776F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lastRenderedPageBreak/>
        <w:t>Ing. Roman Rosina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12F484C8" w14:textId="0B45781C" w:rsidR="00632CFA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Lenka Batková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1E24F293" w14:textId="49000D8C" w:rsidR="00632CFA" w:rsidRDefault="00F66FAC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Mgr. Art. Tomáš Kružlík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099B3D0E" w14:textId="25427418" w:rsidR="00F66FAC" w:rsidRDefault="00F66FAC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arch. Lukáš Rypák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3D40647A" w14:textId="3960D5EB" w:rsidR="00F66FAC" w:rsidRPr="009B5CF3" w:rsidRDefault="00F66FAC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arch. Karol Volf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29D635BB" w14:textId="77777777" w:rsidR="0085776F" w:rsidRPr="009B5CF3" w:rsidRDefault="0085776F" w:rsidP="00421CE9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</w:p>
    <w:p w14:paraId="61C5D585" w14:textId="77777777" w:rsidR="00076512" w:rsidRPr="009B5CF3" w:rsidRDefault="00076512" w:rsidP="00421CE9">
      <w:pPr>
        <w:pStyle w:val="Bezriadkovania"/>
        <w:jc w:val="both"/>
        <w:rPr>
          <w:rFonts w:ascii="Corbel" w:hAnsi="Corbel"/>
          <w:sz w:val="20"/>
          <w:szCs w:val="20"/>
        </w:rPr>
      </w:pPr>
    </w:p>
    <w:sectPr w:rsidR="00076512" w:rsidRPr="009B5CF3" w:rsidSect="008B1C1C"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5DDD" w14:textId="77777777" w:rsidR="00CB6864" w:rsidRDefault="00CB6864" w:rsidP="00693531">
      <w:pPr>
        <w:spacing w:after="0" w:line="240" w:lineRule="auto"/>
      </w:pPr>
      <w:r>
        <w:separator/>
      </w:r>
    </w:p>
  </w:endnote>
  <w:endnote w:type="continuationSeparator" w:id="0">
    <w:p w14:paraId="5B26F277" w14:textId="77777777" w:rsidR="00CB6864" w:rsidRDefault="00CB6864" w:rsidP="00693531">
      <w:pPr>
        <w:spacing w:after="0" w:line="240" w:lineRule="auto"/>
      </w:pPr>
      <w:r>
        <w:continuationSeparator/>
      </w:r>
    </w:p>
  </w:endnote>
  <w:endnote w:type="continuationNotice" w:id="1">
    <w:p w14:paraId="65F99BDA" w14:textId="77777777" w:rsidR="00CB6864" w:rsidRDefault="00CB6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845"/>
      <w:gridCol w:w="2921"/>
    </w:tblGrid>
    <w:tr w:rsidR="000B161A" w:rsidRPr="000B161A" w14:paraId="2139BD65" w14:textId="77777777" w:rsidTr="00070DC1">
      <w:trPr>
        <w:trHeight w:val="567"/>
      </w:trPr>
      <w:tc>
        <w:tcPr>
          <w:tcW w:w="3402" w:type="dxa"/>
          <w:shd w:val="clear" w:color="auto" w:fill="auto"/>
          <w:vAlign w:val="center"/>
        </w:tcPr>
        <w:p w14:paraId="396E5133" w14:textId="116260DF" w:rsidR="000B161A" w:rsidRPr="000B161A" w:rsidRDefault="00B839B3" w:rsidP="000B161A">
          <w:pPr>
            <w:spacing w:line="276" w:lineRule="auto"/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</w:pPr>
          <w:bookmarkStart w:id="1" w:name="_Hlk83904931"/>
          <w:r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 xml:space="preserve">Zápisnica </w:t>
          </w:r>
          <w:r w:rsidR="008B1C1C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–</w:t>
          </w:r>
          <w:r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 xml:space="preserve"> </w:t>
          </w:r>
          <w:r w:rsidR="008B1C1C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vyhodnotenie ponúk na základe kritéri</w:t>
          </w:r>
          <w:r w:rsidR="00326273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í na vyhodnotenie ponúk</w:t>
          </w:r>
        </w:p>
      </w:tc>
      <w:tc>
        <w:tcPr>
          <w:tcW w:w="2845" w:type="dxa"/>
          <w:shd w:val="clear" w:color="auto" w:fill="auto"/>
          <w:vAlign w:val="center"/>
        </w:tcPr>
        <w:p w14:paraId="582DDF3A" w14:textId="77777777" w:rsidR="000B161A" w:rsidRPr="000B161A" w:rsidRDefault="000B161A" w:rsidP="000B161A">
          <w:pPr>
            <w:tabs>
              <w:tab w:val="center" w:pos="1742"/>
            </w:tabs>
            <w:spacing w:line="276" w:lineRule="auto"/>
            <w:jc w:val="center"/>
            <w:rPr>
              <w:rFonts w:ascii="Corbel" w:eastAsia="Times New Roman" w:hAnsi="Corbel" w:cs="Times New Roman"/>
              <w:szCs w:val="20"/>
            </w:rPr>
          </w:pPr>
          <w:r w:rsidRPr="000B161A">
            <w:rPr>
              <w:rFonts w:ascii="Corbel" w:eastAsia="Times New Roman" w:hAnsi="Corbel" w:cs="Times New Roman"/>
              <w:noProof/>
              <w:szCs w:val="20"/>
            </w:rPr>
            <w:drawing>
              <wp:inline distT="0" distB="0" distL="0" distR="0" wp14:anchorId="3F2383AA" wp14:editId="507EDE88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2D99BC5" w14:textId="77777777" w:rsidR="000B161A" w:rsidRPr="000B161A" w:rsidRDefault="000B161A" w:rsidP="000B161A">
          <w:pPr>
            <w:spacing w:line="276" w:lineRule="auto"/>
            <w:jc w:val="right"/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0B161A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bookmarkEnd w:id="1"/>
  </w:tbl>
  <w:p w14:paraId="5D2035E7" w14:textId="77777777" w:rsidR="000B161A" w:rsidRDefault="000B16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767508"/>
      <w:docPartObj>
        <w:docPartGallery w:val="Page Numbers (Bottom of Page)"/>
        <w:docPartUnique/>
      </w:docPartObj>
    </w:sdtPr>
    <w:sdtContent>
      <w:p w14:paraId="5E2F713A" w14:textId="6E8487CB" w:rsidR="00227F93" w:rsidRDefault="00227F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29DD4" w14:textId="77777777" w:rsidR="00227F93" w:rsidRDefault="00227F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327D" w14:textId="77777777" w:rsidR="00CB6864" w:rsidRDefault="00CB6864" w:rsidP="00693531">
      <w:pPr>
        <w:spacing w:after="0" w:line="240" w:lineRule="auto"/>
      </w:pPr>
      <w:r>
        <w:separator/>
      </w:r>
    </w:p>
  </w:footnote>
  <w:footnote w:type="continuationSeparator" w:id="0">
    <w:p w14:paraId="06E27E0C" w14:textId="77777777" w:rsidR="00CB6864" w:rsidRDefault="00CB6864" w:rsidP="00693531">
      <w:pPr>
        <w:spacing w:after="0" w:line="240" w:lineRule="auto"/>
      </w:pPr>
      <w:r>
        <w:continuationSeparator/>
      </w:r>
    </w:p>
  </w:footnote>
  <w:footnote w:type="continuationNotice" w:id="1">
    <w:p w14:paraId="3850E6F7" w14:textId="77777777" w:rsidR="00CB6864" w:rsidRDefault="00CB6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3B3" w14:textId="2799C297" w:rsidR="00C01961" w:rsidRDefault="00C01961" w:rsidP="009D3F86">
    <w:pPr>
      <w:pStyle w:val="Hlavika"/>
      <w:tabs>
        <w:tab w:val="left" w:pos="1418"/>
      </w:tabs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0B161A" w14:paraId="63C1DF1B" w14:textId="77777777" w:rsidTr="009D647E">
      <w:trPr>
        <w:trHeight w:val="428"/>
      </w:trPr>
      <w:tc>
        <w:tcPr>
          <w:tcW w:w="523" w:type="pct"/>
          <w:shd w:val="clear" w:color="auto" w:fill="auto"/>
        </w:tcPr>
        <w:p w14:paraId="4DEDFAF3" w14:textId="77777777" w:rsidR="000B161A" w:rsidRPr="00A84B5A" w:rsidRDefault="000B161A" w:rsidP="000B161A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bookmarkStart w:id="2" w:name="_Hlk83904571"/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1F990280" wp14:editId="4C01AD5C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DC129AC" w14:textId="77777777" w:rsidR="000B161A" w:rsidRPr="0083444C" w:rsidRDefault="000B161A" w:rsidP="000B161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36688CD1" w14:textId="77777777" w:rsidR="000B161A" w:rsidRPr="009C3CBA" w:rsidRDefault="000B161A" w:rsidP="000B161A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3EF05E4" w14:textId="77777777" w:rsidR="000B161A" w:rsidRPr="00E47175" w:rsidRDefault="000B161A" w:rsidP="000B161A">
          <w:pPr>
            <w:pStyle w:val="HlavickaODD"/>
            <w:rPr>
              <w:b w:val="0"/>
              <w:bCs w:val="0"/>
            </w:rPr>
          </w:pPr>
          <w:r w:rsidRPr="00E47175">
            <w:rPr>
              <w:b w:val="0"/>
              <w:bCs w:val="0"/>
            </w:rPr>
            <w:t>Oddelenie centrálneho obstarávania zákaziek</w:t>
          </w:r>
        </w:p>
      </w:tc>
    </w:tr>
    <w:bookmarkEnd w:id="2"/>
  </w:tbl>
  <w:p w14:paraId="368E21EE" w14:textId="0E148153" w:rsidR="00C01961" w:rsidRDefault="00C01961" w:rsidP="009D3F86">
    <w:pPr>
      <w:pStyle w:val="Hlavika"/>
      <w:tabs>
        <w:tab w:val="left" w:pos="1418"/>
      </w:tabs>
    </w:pPr>
  </w:p>
  <w:p w14:paraId="1A8F71E6" w14:textId="4BCE96E8" w:rsidR="00E62941" w:rsidRDefault="00E62941" w:rsidP="009D3F86">
    <w:pPr>
      <w:pStyle w:val="Hlavika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16B"/>
    <w:multiLevelType w:val="hybridMultilevel"/>
    <w:tmpl w:val="731C645E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72701"/>
    <w:multiLevelType w:val="hybridMultilevel"/>
    <w:tmpl w:val="2E9A1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0D42"/>
    <w:multiLevelType w:val="hybridMultilevel"/>
    <w:tmpl w:val="3AA8CC06"/>
    <w:lvl w:ilvl="0" w:tplc="4948B924">
      <w:start w:val="5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4EA9"/>
    <w:multiLevelType w:val="hybridMultilevel"/>
    <w:tmpl w:val="BE10F006"/>
    <w:lvl w:ilvl="0" w:tplc="802447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40A"/>
    <w:multiLevelType w:val="hybridMultilevel"/>
    <w:tmpl w:val="D4880964"/>
    <w:lvl w:ilvl="0" w:tplc="83143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7B08"/>
    <w:multiLevelType w:val="hybridMultilevel"/>
    <w:tmpl w:val="831A1900"/>
    <w:lvl w:ilvl="0" w:tplc="FE602B9C">
      <w:start w:val="82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034CC"/>
    <w:multiLevelType w:val="hybridMultilevel"/>
    <w:tmpl w:val="62CA6972"/>
    <w:lvl w:ilvl="0" w:tplc="DF5670C2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217BF"/>
    <w:multiLevelType w:val="hybridMultilevel"/>
    <w:tmpl w:val="CD3AE69A"/>
    <w:lvl w:ilvl="0" w:tplc="A024360C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C30DA"/>
    <w:multiLevelType w:val="hybridMultilevel"/>
    <w:tmpl w:val="95101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85739"/>
    <w:multiLevelType w:val="hybridMultilevel"/>
    <w:tmpl w:val="366AD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0C51"/>
    <w:multiLevelType w:val="hybridMultilevel"/>
    <w:tmpl w:val="6EAC3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91DD1"/>
    <w:multiLevelType w:val="hybridMultilevel"/>
    <w:tmpl w:val="004222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9BC"/>
    <w:multiLevelType w:val="hybridMultilevel"/>
    <w:tmpl w:val="DB7CB368"/>
    <w:lvl w:ilvl="0" w:tplc="2340C85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4064"/>
    <w:multiLevelType w:val="hybridMultilevel"/>
    <w:tmpl w:val="0D8C3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5D2C"/>
    <w:multiLevelType w:val="hybridMultilevel"/>
    <w:tmpl w:val="F60CD9F0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FD68B3"/>
    <w:multiLevelType w:val="hybridMultilevel"/>
    <w:tmpl w:val="C27E182C"/>
    <w:lvl w:ilvl="0" w:tplc="8024479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3204117">
    <w:abstractNumId w:val="11"/>
  </w:num>
  <w:num w:numId="2" w16cid:durableId="1695882350">
    <w:abstractNumId w:val="13"/>
  </w:num>
  <w:num w:numId="3" w16cid:durableId="700594151">
    <w:abstractNumId w:val="8"/>
  </w:num>
  <w:num w:numId="4" w16cid:durableId="1732920563">
    <w:abstractNumId w:val="3"/>
  </w:num>
  <w:num w:numId="5" w16cid:durableId="337850898">
    <w:abstractNumId w:val="15"/>
  </w:num>
  <w:num w:numId="6" w16cid:durableId="354766501">
    <w:abstractNumId w:val="6"/>
  </w:num>
  <w:num w:numId="7" w16cid:durableId="534972466">
    <w:abstractNumId w:val="1"/>
  </w:num>
  <w:num w:numId="8" w16cid:durableId="1846633126">
    <w:abstractNumId w:val="5"/>
  </w:num>
  <w:num w:numId="9" w16cid:durableId="407381395">
    <w:abstractNumId w:val="0"/>
  </w:num>
  <w:num w:numId="10" w16cid:durableId="2003197639">
    <w:abstractNumId w:val="14"/>
  </w:num>
  <w:num w:numId="11" w16cid:durableId="1431896230">
    <w:abstractNumId w:val="9"/>
  </w:num>
  <w:num w:numId="12" w16cid:durableId="1642074757">
    <w:abstractNumId w:val="12"/>
  </w:num>
  <w:num w:numId="13" w16cid:durableId="1836843800">
    <w:abstractNumId w:val="2"/>
  </w:num>
  <w:num w:numId="14" w16cid:durableId="1639921171">
    <w:abstractNumId w:val="7"/>
  </w:num>
  <w:num w:numId="15" w16cid:durableId="1186792647">
    <w:abstractNumId w:val="4"/>
  </w:num>
  <w:num w:numId="16" w16cid:durableId="1626079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31"/>
    <w:rsid w:val="000044C5"/>
    <w:rsid w:val="00004D96"/>
    <w:rsid w:val="00006533"/>
    <w:rsid w:val="00007712"/>
    <w:rsid w:val="00007B29"/>
    <w:rsid w:val="00015EB1"/>
    <w:rsid w:val="0001767C"/>
    <w:rsid w:val="0002386C"/>
    <w:rsid w:val="00023F25"/>
    <w:rsid w:val="000249EC"/>
    <w:rsid w:val="0003412C"/>
    <w:rsid w:val="00035594"/>
    <w:rsid w:val="00036225"/>
    <w:rsid w:val="00040D3E"/>
    <w:rsid w:val="000468AD"/>
    <w:rsid w:val="00046B8A"/>
    <w:rsid w:val="00047CA7"/>
    <w:rsid w:val="000505F1"/>
    <w:rsid w:val="00062265"/>
    <w:rsid w:val="00062A12"/>
    <w:rsid w:val="00063F2A"/>
    <w:rsid w:val="00064162"/>
    <w:rsid w:val="00066098"/>
    <w:rsid w:val="00066D65"/>
    <w:rsid w:val="00070DC1"/>
    <w:rsid w:val="000714F0"/>
    <w:rsid w:val="000722C7"/>
    <w:rsid w:val="00072572"/>
    <w:rsid w:val="00072A1B"/>
    <w:rsid w:val="00074562"/>
    <w:rsid w:val="00075554"/>
    <w:rsid w:val="00076512"/>
    <w:rsid w:val="00077074"/>
    <w:rsid w:val="00081129"/>
    <w:rsid w:val="00083ACE"/>
    <w:rsid w:val="000854FE"/>
    <w:rsid w:val="00085635"/>
    <w:rsid w:val="00086273"/>
    <w:rsid w:val="000931BF"/>
    <w:rsid w:val="0009418A"/>
    <w:rsid w:val="00096487"/>
    <w:rsid w:val="00096FC0"/>
    <w:rsid w:val="00097D11"/>
    <w:rsid w:val="000A162D"/>
    <w:rsid w:val="000A18F6"/>
    <w:rsid w:val="000A34BB"/>
    <w:rsid w:val="000A42E8"/>
    <w:rsid w:val="000A48C3"/>
    <w:rsid w:val="000A6110"/>
    <w:rsid w:val="000B0961"/>
    <w:rsid w:val="000B161A"/>
    <w:rsid w:val="000B180E"/>
    <w:rsid w:val="000B1E4D"/>
    <w:rsid w:val="000B2522"/>
    <w:rsid w:val="000B25AF"/>
    <w:rsid w:val="000B435A"/>
    <w:rsid w:val="000B670A"/>
    <w:rsid w:val="000C3162"/>
    <w:rsid w:val="000C5202"/>
    <w:rsid w:val="000C7276"/>
    <w:rsid w:val="000D1D3C"/>
    <w:rsid w:val="000D374E"/>
    <w:rsid w:val="000D64C1"/>
    <w:rsid w:val="000E1424"/>
    <w:rsid w:val="000E16CE"/>
    <w:rsid w:val="000E279F"/>
    <w:rsid w:val="000E31EC"/>
    <w:rsid w:val="000E3538"/>
    <w:rsid w:val="000E3FB5"/>
    <w:rsid w:val="000E45F7"/>
    <w:rsid w:val="000E6B56"/>
    <w:rsid w:val="000F1D80"/>
    <w:rsid w:val="000F3D07"/>
    <w:rsid w:val="000F47E7"/>
    <w:rsid w:val="000F5E1C"/>
    <w:rsid w:val="00103C20"/>
    <w:rsid w:val="001047D5"/>
    <w:rsid w:val="00105B9A"/>
    <w:rsid w:val="001070B7"/>
    <w:rsid w:val="001100DD"/>
    <w:rsid w:val="00110DC7"/>
    <w:rsid w:val="001133E6"/>
    <w:rsid w:val="00114C0D"/>
    <w:rsid w:val="00114D1F"/>
    <w:rsid w:val="001154EF"/>
    <w:rsid w:val="0012155F"/>
    <w:rsid w:val="00124339"/>
    <w:rsid w:val="0012467B"/>
    <w:rsid w:val="00125F8F"/>
    <w:rsid w:val="001270DF"/>
    <w:rsid w:val="001316C2"/>
    <w:rsid w:val="00131803"/>
    <w:rsid w:val="00132F7C"/>
    <w:rsid w:val="001351B9"/>
    <w:rsid w:val="00136C58"/>
    <w:rsid w:val="00141AA1"/>
    <w:rsid w:val="00146F70"/>
    <w:rsid w:val="001509D4"/>
    <w:rsid w:val="00151626"/>
    <w:rsid w:val="001516D9"/>
    <w:rsid w:val="001518DB"/>
    <w:rsid w:val="001551C7"/>
    <w:rsid w:val="00155EF6"/>
    <w:rsid w:val="00162236"/>
    <w:rsid w:val="00163320"/>
    <w:rsid w:val="00163509"/>
    <w:rsid w:val="0016506E"/>
    <w:rsid w:val="00165FD9"/>
    <w:rsid w:val="00166808"/>
    <w:rsid w:val="001708BF"/>
    <w:rsid w:val="00171B39"/>
    <w:rsid w:val="00172A4A"/>
    <w:rsid w:val="00180929"/>
    <w:rsid w:val="00181C14"/>
    <w:rsid w:val="0018261A"/>
    <w:rsid w:val="0018552F"/>
    <w:rsid w:val="001860A3"/>
    <w:rsid w:val="00186245"/>
    <w:rsid w:val="00186C5F"/>
    <w:rsid w:val="00191C02"/>
    <w:rsid w:val="00191D51"/>
    <w:rsid w:val="0019625C"/>
    <w:rsid w:val="00196AD2"/>
    <w:rsid w:val="001A0A9F"/>
    <w:rsid w:val="001A15A1"/>
    <w:rsid w:val="001A2577"/>
    <w:rsid w:val="001A297F"/>
    <w:rsid w:val="001B3BD1"/>
    <w:rsid w:val="001B4235"/>
    <w:rsid w:val="001B6907"/>
    <w:rsid w:val="001B7FFA"/>
    <w:rsid w:val="001C206C"/>
    <w:rsid w:val="001C22BE"/>
    <w:rsid w:val="001C2E68"/>
    <w:rsid w:val="001C53BD"/>
    <w:rsid w:val="001C5BCA"/>
    <w:rsid w:val="001D2CEE"/>
    <w:rsid w:val="001D2FBC"/>
    <w:rsid w:val="001D3541"/>
    <w:rsid w:val="001D3EAD"/>
    <w:rsid w:val="001D5913"/>
    <w:rsid w:val="001E79C3"/>
    <w:rsid w:val="001F042A"/>
    <w:rsid w:val="001F09D3"/>
    <w:rsid w:val="001F241E"/>
    <w:rsid w:val="001F7610"/>
    <w:rsid w:val="00200498"/>
    <w:rsid w:val="00200934"/>
    <w:rsid w:val="0020243B"/>
    <w:rsid w:val="00203056"/>
    <w:rsid w:val="00205184"/>
    <w:rsid w:val="00205754"/>
    <w:rsid w:val="00207982"/>
    <w:rsid w:val="00207AEF"/>
    <w:rsid w:val="00210A51"/>
    <w:rsid w:val="00221474"/>
    <w:rsid w:val="00227B6A"/>
    <w:rsid w:val="00227F93"/>
    <w:rsid w:val="0023635E"/>
    <w:rsid w:val="00237FF4"/>
    <w:rsid w:val="0024088F"/>
    <w:rsid w:val="00242544"/>
    <w:rsid w:val="00247892"/>
    <w:rsid w:val="00247C1D"/>
    <w:rsid w:val="00250CB5"/>
    <w:rsid w:val="0025117B"/>
    <w:rsid w:val="00257A79"/>
    <w:rsid w:val="00263136"/>
    <w:rsid w:val="00264654"/>
    <w:rsid w:val="0026776B"/>
    <w:rsid w:val="002725EA"/>
    <w:rsid w:val="00274327"/>
    <w:rsid w:val="00274F08"/>
    <w:rsid w:val="00275600"/>
    <w:rsid w:val="0028152E"/>
    <w:rsid w:val="00281602"/>
    <w:rsid w:val="00281F82"/>
    <w:rsid w:val="002832B6"/>
    <w:rsid w:val="00283CAD"/>
    <w:rsid w:val="00283DB8"/>
    <w:rsid w:val="00285421"/>
    <w:rsid w:val="002870EA"/>
    <w:rsid w:val="00290444"/>
    <w:rsid w:val="00292792"/>
    <w:rsid w:val="00292B6F"/>
    <w:rsid w:val="0029588B"/>
    <w:rsid w:val="002969D8"/>
    <w:rsid w:val="002A561E"/>
    <w:rsid w:val="002A7FEA"/>
    <w:rsid w:val="002B0A76"/>
    <w:rsid w:val="002B5809"/>
    <w:rsid w:val="002B7999"/>
    <w:rsid w:val="002C0D13"/>
    <w:rsid w:val="002C1CA2"/>
    <w:rsid w:val="002C2240"/>
    <w:rsid w:val="002C34F5"/>
    <w:rsid w:val="002C68EB"/>
    <w:rsid w:val="002C7078"/>
    <w:rsid w:val="002D2D0F"/>
    <w:rsid w:val="002D514D"/>
    <w:rsid w:val="002D5864"/>
    <w:rsid w:val="002D5B74"/>
    <w:rsid w:val="002D6E01"/>
    <w:rsid w:val="002E02AE"/>
    <w:rsid w:val="002E0532"/>
    <w:rsid w:val="002E12F4"/>
    <w:rsid w:val="002E41B5"/>
    <w:rsid w:val="002F1CF4"/>
    <w:rsid w:val="002F21A5"/>
    <w:rsid w:val="002F3371"/>
    <w:rsid w:val="002F68D7"/>
    <w:rsid w:val="002F6E27"/>
    <w:rsid w:val="00300F55"/>
    <w:rsid w:val="003049DA"/>
    <w:rsid w:val="00305946"/>
    <w:rsid w:val="00305968"/>
    <w:rsid w:val="003060EF"/>
    <w:rsid w:val="003108C6"/>
    <w:rsid w:val="003174D4"/>
    <w:rsid w:val="0032007B"/>
    <w:rsid w:val="00320FDA"/>
    <w:rsid w:val="003226BB"/>
    <w:rsid w:val="003238DC"/>
    <w:rsid w:val="003257AB"/>
    <w:rsid w:val="00326273"/>
    <w:rsid w:val="003321CC"/>
    <w:rsid w:val="00332ED3"/>
    <w:rsid w:val="003360E8"/>
    <w:rsid w:val="003410A1"/>
    <w:rsid w:val="00342E77"/>
    <w:rsid w:val="00346110"/>
    <w:rsid w:val="00350218"/>
    <w:rsid w:val="00354220"/>
    <w:rsid w:val="003543C4"/>
    <w:rsid w:val="00361973"/>
    <w:rsid w:val="00364728"/>
    <w:rsid w:val="00370A64"/>
    <w:rsid w:val="0037385C"/>
    <w:rsid w:val="003749C7"/>
    <w:rsid w:val="00375B51"/>
    <w:rsid w:val="00376E24"/>
    <w:rsid w:val="00381449"/>
    <w:rsid w:val="00382A45"/>
    <w:rsid w:val="00382AFB"/>
    <w:rsid w:val="00383EF0"/>
    <w:rsid w:val="003A1A6D"/>
    <w:rsid w:val="003A37C8"/>
    <w:rsid w:val="003A3E65"/>
    <w:rsid w:val="003A52E7"/>
    <w:rsid w:val="003A5D37"/>
    <w:rsid w:val="003B23BE"/>
    <w:rsid w:val="003B2E95"/>
    <w:rsid w:val="003B7F31"/>
    <w:rsid w:val="003C093C"/>
    <w:rsid w:val="003C0967"/>
    <w:rsid w:val="003C1478"/>
    <w:rsid w:val="003C198A"/>
    <w:rsid w:val="003C4B40"/>
    <w:rsid w:val="003D158D"/>
    <w:rsid w:val="003D2704"/>
    <w:rsid w:val="003D33E0"/>
    <w:rsid w:val="003D48EF"/>
    <w:rsid w:val="003D6F9F"/>
    <w:rsid w:val="003D7BE9"/>
    <w:rsid w:val="003E4872"/>
    <w:rsid w:val="003E6363"/>
    <w:rsid w:val="003E7163"/>
    <w:rsid w:val="003F0213"/>
    <w:rsid w:val="003F7E24"/>
    <w:rsid w:val="004026D5"/>
    <w:rsid w:val="0041074E"/>
    <w:rsid w:val="00412262"/>
    <w:rsid w:val="004140A4"/>
    <w:rsid w:val="00421CE9"/>
    <w:rsid w:val="00423069"/>
    <w:rsid w:val="00426FF1"/>
    <w:rsid w:val="00433147"/>
    <w:rsid w:val="0043516F"/>
    <w:rsid w:val="00435DD7"/>
    <w:rsid w:val="004403BC"/>
    <w:rsid w:val="00440994"/>
    <w:rsid w:val="00446720"/>
    <w:rsid w:val="004477EA"/>
    <w:rsid w:val="0045305D"/>
    <w:rsid w:val="004551A3"/>
    <w:rsid w:val="00456373"/>
    <w:rsid w:val="0045713B"/>
    <w:rsid w:val="0046781E"/>
    <w:rsid w:val="0047094E"/>
    <w:rsid w:val="00471262"/>
    <w:rsid w:val="00471BB0"/>
    <w:rsid w:val="00472619"/>
    <w:rsid w:val="004767CD"/>
    <w:rsid w:val="00476EC9"/>
    <w:rsid w:val="00476F24"/>
    <w:rsid w:val="0047790C"/>
    <w:rsid w:val="00477CC3"/>
    <w:rsid w:val="00480990"/>
    <w:rsid w:val="004863FA"/>
    <w:rsid w:val="00487100"/>
    <w:rsid w:val="0049118B"/>
    <w:rsid w:val="004947DA"/>
    <w:rsid w:val="004A27B7"/>
    <w:rsid w:val="004A29F3"/>
    <w:rsid w:val="004A2C64"/>
    <w:rsid w:val="004A58D0"/>
    <w:rsid w:val="004A5B30"/>
    <w:rsid w:val="004A70AD"/>
    <w:rsid w:val="004A79A6"/>
    <w:rsid w:val="004B04EF"/>
    <w:rsid w:val="004B1F71"/>
    <w:rsid w:val="004C10E9"/>
    <w:rsid w:val="004C4C57"/>
    <w:rsid w:val="004C7646"/>
    <w:rsid w:val="004C7D2C"/>
    <w:rsid w:val="004D2FEB"/>
    <w:rsid w:val="004D4A5E"/>
    <w:rsid w:val="004D5B18"/>
    <w:rsid w:val="004D7F7D"/>
    <w:rsid w:val="004E0617"/>
    <w:rsid w:val="004E225D"/>
    <w:rsid w:val="004E35AD"/>
    <w:rsid w:val="004E4329"/>
    <w:rsid w:val="004E4362"/>
    <w:rsid w:val="004E4E2C"/>
    <w:rsid w:val="004E4ECF"/>
    <w:rsid w:val="004F02BC"/>
    <w:rsid w:val="004F0379"/>
    <w:rsid w:val="004F09E3"/>
    <w:rsid w:val="004F12D2"/>
    <w:rsid w:val="004F4C58"/>
    <w:rsid w:val="0050593F"/>
    <w:rsid w:val="00506F2D"/>
    <w:rsid w:val="00514064"/>
    <w:rsid w:val="005210C5"/>
    <w:rsid w:val="005258D8"/>
    <w:rsid w:val="00525C93"/>
    <w:rsid w:val="00526EB2"/>
    <w:rsid w:val="0052750F"/>
    <w:rsid w:val="00530A58"/>
    <w:rsid w:val="00533296"/>
    <w:rsid w:val="0053746E"/>
    <w:rsid w:val="00542229"/>
    <w:rsid w:val="00543197"/>
    <w:rsid w:val="00544764"/>
    <w:rsid w:val="00547E44"/>
    <w:rsid w:val="00550AE9"/>
    <w:rsid w:val="005524CA"/>
    <w:rsid w:val="00553ACE"/>
    <w:rsid w:val="00554FB8"/>
    <w:rsid w:val="005575A2"/>
    <w:rsid w:val="00573049"/>
    <w:rsid w:val="0057307A"/>
    <w:rsid w:val="0057377E"/>
    <w:rsid w:val="0057674A"/>
    <w:rsid w:val="00582015"/>
    <w:rsid w:val="00585407"/>
    <w:rsid w:val="0058556B"/>
    <w:rsid w:val="00586385"/>
    <w:rsid w:val="00587578"/>
    <w:rsid w:val="00594AEB"/>
    <w:rsid w:val="005A7AB9"/>
    <w:rsid w:val="005B3DA3"/>
    <w:rsid w:val="005B42E1"/>
    <w:rsid w:val="005B4373"/>
    <w:rsid w:val="005B6393"/>
    <w:rsid w:val="005B73DF"/>
    <w:rsid w:val="005C19C9"/>
    <w:rsid w:val="005C3260"/>
    <w:rsid w:val="005C50AC"/>
    <w:rsid w:val="005C6904"/>
    <w:rsid w:val="005D04C1"/>
    <w:rsid w:val="005D50A4"/>
    <w:rsid w:val="005D6A10"/>
    <w:rsid w:val="005E163B"/>
    <w:rsid w:val="005E2A2F"/>
    <w:rsid w:val="005E5ED4"/>
    <w:rsid w:val="005E6B28"/>
    <w:rsid w:val="005E7C72"/>
    <w:rsid w:val="005F1EC0"/>
    <w:rsid w:val="005F20D5"/>
    <w:rsid w:val="005F299A"/>
    <w:rsid w:val="005F2B31"/>
    <w:rsid w:val="005F78F3"/>
    <w:rsid w:val="005F7F7D"/>
    <w:rsid w:val="00607CB8"/>
    <w:rsid w:val="006117FF"/>
    <w:rsid w:val="00616F94"/>
    <w:rsid w:val="0062038D"/>
    <w:rsid w:val="00620A7A"/>
    <w:rsid w:val="0062148A"/>
    <w:rsid w:val="0062230A"/>
    <w:rsid w:val="00623323"/>
    <w:rsid w:val="0062370F"/>
    <w:rsid w:val="00626CE2"/>
    <w:rsid w:val="00627F49"/>
    <w:rsid w:val="00630844"/>
    <w:rsid w:val="00630DBA"/>
    <w:rsid w:val="00632CFA"/>
    <w:rsid w:val="00636CBB"/>
    <w:rsid w:val="006426C3"/>
    <w:rsid w:val="006430E3"/>
    <w:rsid w:val="00644199"/>
    <w:rsid w:val="00645DDF"/>
    <w:rsid w:val="00646C4B"/>
    <w:rsid w:val="00666B0B"/>
    <w:rsid w:val="00666C3D"/>
    <w:rsid w:val="006702C9"/>
    <w:rsid w:val="00671D73"/>
    <w:rsid w:val="00672324"/>
    <w:rsid w:val="00672649"/>
    <w:rsid w:val="006744EA"/>
    <w:rsid w:val="006750E2"/>
    <w:rsid w:val="006753EE"/>
    <w:rsid w:val="00681927"/>
    <w:rsid w:val="00681FC3"/>
    <w:rsid w:val="006859B8"/>
    <w:rsid w:val="00691C40"/>
    <w:rsid w:val="00693531"/>
    <w:rsid w:val="006A3105"/>
    <w:rsid w:val="006A3511"/>
    <w:rsid w:val="006B0B11"/>
    <w:rsid w:val="006B17AF"/>
    <w:rsid w:val="006B1A1D"/>
    <w:rsid w:val="006B31F5"/>
    <w:rsid w:val="006B4677"/>
    <w:rsid w:val="006B60BE"/>
    <w:rsid w:val="006B673F"/>
    <w:rsid w:val="006C0E9F"/>
    <w:rsid w:val="006C2582"/>
    <w:rsid w:val="006C6C8E"/>
    <w:rsid w:val="006D1C40"/>
    <w:rsid w:val="006D3C56"/>
    <w:rsid w:val="006D476B"/>
    <w:rsid w:val="006E4BBA"/>
    <w:rsid w:val="006E7614"/>
    <w:rsid w:val="006E783C"/>
    <w:rsid w:val="006F1459"/>
    <w:rsid w:val="006F1999"/>
    <w:rsid w:val="006F34B3"/>
    <w:rsid w:val="00700292"/>
    <w:rsid w:val="00703C8F"/>
    <w:rsid w:val="00704029"/>
    <w:rsid w:val="00706427"/>
    <w:rsid w:val="00706D4B"/>
    <w:rsid w:val="007113E7"/>
    <w:rsid w:val="00712C71"/>
    <w:rsid w:val="00712F31"/>
    <w:rsid w:val="0071393D"/>
    <w:rsid w:val="00713995"/>
    <w:rsid w:val="007154BF"/>
    <w:rsid w:val="00716CC6"/>
    <w:rsid w:val="0072366C"/>
    <w:rsid w:val="00723A5F"/>
    <w:rsid w:val="007346E8"/>
    <w:rsid w:val="00734A4C"/>
    <w:rsid w:val="00734CE1"/>
    <w:rsid w:val="007403A8"/>
    <w:rsid w:val="00740DA2"/>
    <w:rsid w:val="007449CC"/>
    <w:rsid w:val="00745CB7"/>
    <w:rsid w:val="00745E96"/>
    <w:rsid w:val="00751D87"/>
    <w:rsid w:val="00753C74"/>
    <w:rsid w:val="00755509"/>
    <w:rsid w:val="007556BD"/>
    <w:rsid w:val="00760E87"/>
    <w:rsid w:val="0076282B"/>
    <w:rsid w:val="00764D5D"/>
    <w:rsid w:val="007660E0"/>
    <w:rsid w:val="00766BE4"/>
    <w:rsid w:val="00767C1C"/>
    <w:rsid w:val="00771B11"/>
    <w:rsid w:val="007737F2"/>
    <w:rsid w:val="007759C8"/>
    <w:rsid w:val="007856A3"/>
    <w:rsid w:val="00786076"/>
    <w:rsid w:val="00795FB3"/>
    <w:rsid w:val="007A1491"/>
    <w:rsid w:val="007A210B"/>
    <w:rsid w:val="007A2555"/>
    <w:rsid w:val="007A3EBF"/>
    <w:rsid w:val="007A41E9"/>
    <w:rsid w:val="007A67F7"/>
    <w:rsid w:val="007B0CAA"/>
    <w:rsid w:val="007B1420"/>
    <w:rsid w:val="007B1C9D"/>
    <w:rsid w:val="007B54CC"/>
    <w:rsid w:val="007C170E"/>
    <w:rsid w:val="007C2F85"/>
    <w:rsid w:val="007C6369"/>
    <w:rsid w:val="007C7CF9"/>
    <w:rsid w:val="007D0255"/>
    <w:rsid w:val="007D10C1"/>
    <w:rsid w:val="007D195D"/>
    <w:rsid w:val="007D47B1"/>
    <w:rsid w:val="007D5AC1"/>
    <w:rsid w:val="007D6DBB"/>
    <w:rsid w:val="007E3142"/>
    <w:rsid w:val="007E74DD"/>
    <w:rsid w:val="007F5AC0"/>
    <w:rsid w:val="007F651F"/>
    <w:rsid w:val="007F70AE"/>
    <w:rsid w:val="007F7577"/>
    <w:rsid w:val="00801F77"/>
    <w:rsid w:val="00802981"/>
    <w:rsid w:val="008041C4"/>
    <w:rsid w:val="00814CD6"/>
    <w:rsid w:val="00815F40"/>
    <w:rsid w:val="00816A2A"/>
    <w:rsid w:val="00817CBC"/>
    <w:rsid w:val="0082148B"/>
    <w:rsid w:val="00822B9F"/>
    <w:rsid w:val="00824491"/>
    <w:rsid w:val="00825FAA"/>
    <w:rsid w:val="008276DF"/>
    <w:rsid w:val="00827E0B"/>
    <w:rsid w:val="00833673"/>
    <w:rsid w:val="00833D62"/>
    <w:rsid w:val="0083549E"/>
    <w:rsid w:val="00835B26"/>
    <w:rsid w:val="0083693A"/>
    <w:rsid w:val="00841BED"/>
    <w:rsid w:val="00842E76"/>
    <w:rsid w:val="0084312F"/>
    <w:rsid w:val="008438C6"/>
    <w:rsid w:val="008439CC"/>
    <w:rsid w:val="00843BE5"/>
    <w:rsid w:val="00845F47"/>
    <w:rsid w:val="00846AAD"/>
    <w:rsid w:val="00846C0A"/>
    <w:rsid w:val="008519D1"/>
    <w:rsid w:val="008545B6"/>
    <w:rsid w:val="0085776F"/>
    <w:rsid w:val="008606C1"/>
    <w:rsid w:val="0086097E"/>
    <w:rsid w:val="0086299F"/>
    <w:rsid w:val="00863C34"/>
    <w:rsid w:val="008656C0"/>
    <w:rsid w:val="008662EE"/>
    <w:rsid w:val="00874AE2"/>
    <w:rsid w:val="0087661C"/>
    <w:rsid w:val="00881D06"/>
    <w:rsid w:val="00882567"/>
    <w:rsid w:val="0088256A"/>
    <w:rsid w:val="00886B93"/>
    <w:rsid w:val="00890358"/>
    <w:rsid w:val="0089195E"/>
    <w:rsid w:val="008924DA"/>
    <w:rsid w:val="008942AE"/>
    <w:rsid w:val="0089491B"/>
    <w:rsid w:val="00896E77"/>
    <w:rsid w:val="008A3E63"/>
    <w:rsid w:val="008A4DBF"/>
    <w:rsid w:val="008A6AF2"/>
    <w:rsid w:val="008B1C1C"/>
    <w:rsid w:val="008B646D"/>
    <w:rsid w:val="008B664E"/>
    <w:rsid w:val="008B6788"/>
    <w:rsid w:val="008B6A2E"/>
    <w:rsid w:val="008C0B66"/>
    <w:rsid w:val="008C42CB"/>
    <w:rsid w:val="008C5244"/>
    <w:rsid w:val="008C6BDD"/>
    <w:rsid w:val="008D14E3"/>
    <w:rsid w:val="008D19C5"/>
    <w:rsid w:val="008D1F85"/>
    <w:rsid w:val="008D4D9F"/>
    <w:rsid w:val="008D5A69"/>
    <w:rsid w:val="008E03DE"/>
    <w:rsid w:val="008E4977"/>
    <w:rsid w:val="008E6773"/>
    <w:rsid w:val="008E6D1A"/>
    <w:rsid w:val="008F2274"/>
    <w:rsid w:val="008F508E"/>
    <w:rsid w:val="008F5B57"/>
    <w:rsid w:val="008F660D"/>
    <w:rsid w:val="008F7AAC"/>
    <w:rsid w:val="0090115A"/>
    <w:rsid w:val="00903678"/>
    <w:rsid w:val="00905827"/>
    <w:rsid w:val="00911354"/>
    <w:rsid w:val="00912F27"/>
    <w:rsid w:val="0091426F"/>
    <w:rsid w:val="009143DE"/>
    <w:rsid w:val="00920521"/>
    <w:rsid w:val="00920F63"/>
    <w:rsid w:val="00922372"/>
    <w:rsid w:val="00925879"/>
    <w:rsid w:val="009301C6"/>
    <w:rsid w:val="00931773"/>
    <w:rsid w:val="00931A7C"/>
    <w:rsid w:val="0093322F"/>
    <w:rsid w:val="00933319"/>
    <w:rsid w:val="009425C2"/>
    <w:rsid w:val="00943621"/>
    <w:rsid w:val="00943B05"/>
    <w:rsid w:val="0094584C"/>
    <w:rsid w:val="00946228"/>
    <w:rsid w:val="00950127"/>
    <w:rsid w:val="00951CAB"/>
    <w:rsid w:val="00954C2A"/>
    <w:rsid w:val="00955572"/>
    <w:rsid w:val="00960645"/>
    <w:rsid w:val="00965450"/>
    <w:rsid w:val="00967547"/>
    <w:rsid w:val="0097077D"/>
    <w:rsid w:val="00973017"/>
    <w:rsid w:val="00973A53"/>
    <w:rsid w:val="00973B2F"/>
    <w:rsid w:val="00974213"/>
    <w:rsid w:val="0097445B"/>
    <w:rsid w:val="009768FE"/>
    <w:rsid w:val="00977283"/>
    <w:rsid w:val="00980814"/>
    <w:rsid w:val="009852DB"/>
    <w:rsid w:val="00985AED"/>
    <w:rsid w:val="0098611C"/>
    <w:rsid w:val="0098757F"/>
    <w:rsid w:val="00992828"/>
    <w:rsid w:val="009944FC"/>
    <w:rsid w:val="00994517"/>
    <w:rsid w:val="009962F3"/>
    <w:rsid w:val="0099774B"/>
    <w:rsid w:val="009A0514"/>
    <w:rsid w:val="009A0A47"/>
    <w:rsid w:val="009A23F8"/>
    <w:rsid w:val="009A2B40"/>
    <w:rsid w:val="009A2D4D"/>
    <w:rsid w:val="009A4090"/>
    <w:rsid w:val="009A51E9"/>
    <w:rsid w:val="009A5E87"/>
    <w:rsid w:val="009A6CC5"/>
    <w:rsid w:val="009B0A90"/>
    <w:rsid w:val="009B2925"/>
    <w:rsid w:val="009B3996"/>
    <w:rsid w:val="009B5CF3"/>
    <w:rsid w:val="009B6533"/>
    <w:rsid w:val="009B79A3"/>
    <w:rsid w:val="009C48E3"/>
    <w:rsid w:val="009C50F9"/>
    <w:rsid w:val="009D0334"/>
    <w:rsid w:val="009D0B66"/>
    <w:rsid w:val="009D1D7D"/>
    <w:rsid w:val="009D32CA"/>
    <w:rsid w:val="009D3A05"/>
    <w:rsid w:val="009D3F86"/>
    <w:rsid w:val="009D60E3"/>
    <w:rsid w:val="009D647E"/>
    <w:rsid w:val="009D7133"/>
    <w:rsid w:val="009D7B49"/>
    <w:rsid w:val="009E2104"/>
    <w:rsid w:val="009F2670"/>
    <w:rsid w:val="009F29F4"/>
    <w:rsid w:val="009F341F"/>
    <w:rsid w:val="009F3E4E"/>
    <w:rsid w:val="00A00186"/>
    <w:rsid w:val="00A01614"/>
    <w:rsid w:val="00A0470D"/>
    <w:rsid w:val="00A05ADB"/>
    <w:rsid w:val="00A11ADE"/>
    <w:rsid w:val="00A12253"/>
    <w:rsid w:val="00A14635"/>
    <w:rsid w:val="00A1526C"/>
    <w:rsid w:val="00A17147"/>
    <w:rsid w:val="00A2125F"/>
    <w:rsid w:val="00A236AB"/>
    <w:rsid w:val="00A24249"/>
    <w:rsid w:val="00A273CC"/>
    <w:rsid w:val="00A3418E"/>
    <w:rsid w:val="00A355E9"/>
    <w:rsid w:val="00A36091"/>
    <w:rsid w:val="00A37492"/>
    <w:rsid w:val="00A37C98"/>
    <w:rsid w:val="00A40B9D"/>
    <w:rsid w:val="00A44CC5"/>
    <w:rsid w:val="00A44D19"/>
    <w:rsid w:val="00A461BF"/>
    <w:rsid w:val="00A4698D"/>
    <w:rsid w:val="00A478F2"/>
    <w:rsid w:val="00A4792F"/>
    <w:rsid w:val="00A47E3F"/>
    <w:rsid w:val="00A50D9D"/>
    <w:rsid w:val="00A50F97"/>
    <w:rsid w:val="00A524D0"/>
    <w:rsid w:val="00A527D1"/>
    <w:rsid w:val="00A54A42"/>
    <w:rsid w:val="00A55548"/>
    <w:rsid w:val="00A61306"/>
    <w:rsid w:val="00A6484F"/>
    <w:rsid w:val="00A65977"/>
    <w:rsid w:val="00A65DB0"/>
    <w:rsid w:val="00A70BB1"/>
    <w:rsid w:val="00A72DA6"/>
    <w:rsid w:val="00A75089"/>
    <w:rsid w:val="00A7625E"/>
    <w:rsid w:val="00A81942"/>
    <w:rsid w:val="00A81BAF"/>
    <w:rsid w:val="00A8258E"/>
    <w:rsid w:val="00A82905"/>
    <w:rsid w:val="00A834AC"/>
    <w:rsid w:val="00A83B38"/>
    <w:rsid w:val="00A84397"/>
    <w:rsid w:val="00A850BF"/>
    <w:rsid w:val="00A904B9"/>
    <w:rsid w:val="00A92C12"/>
    <w:rsid w:val="00A94592"/>
    <w:rsid w:val="00A9613B"/>
    <w:rsid w:val="00A96667"/>
    <w:rsid w:val="00A97B9C"/>
    <w:rsid w:val="00A97EC3"/>
    <w:rsid w:val="00AA02F4"/>
    <w:rsid w:val="00AA1A1D"/>
    <w:rsid w:val="00AA4960"/>
    <w:rsid w:val="00AA5AAD"/>
    <w:rsid w:val="00AA71C4"/>
    <w:rsid w:val="00AB1DA2"/>
    <w:rsid w:val="00AB63C5"/>
    <w:rsid w:val="00AB7511"/>
    <w:rsid w:val="00AC104B"/>
    <w:rsid w:val="00AC3AE1"/>
    <w:rsid w:val="00AC71E2"/>
    <w:rsid w:val="00AC77AA"/>
    <w:rsid w:val="00AD0DB5"/>
    <w:rsid w:val="00AD7E70"/>
    <w:rsid w:val="00AE33D2"/>
    <w:rsid w:val="00AE3673"/>
    <w:rsid w:val="00AE6D1C"/>
    <w:rsid w:val="00AF0278"/>
    <w:rsid w:val="00AF1549"/>
    <w:rsid w:val="00AF2DC9"/>
    <w:rsid w:val="00B03CFC"/>
    <w:rsid w:val="00B0553C"/>
    <w:rsid w:val="00B05B76"/>
    <w:rsid w:val="00B0601D"/>
    <w:rsid w:val="00B074C4"/>
    <w:rsid w:val="00B10A39"/>
    <w:rsid w:val="00B13698"/>
    <w:rsid w:val="00B21B12"/>
    <w:rsid w:val="00B24039"/>
    <w:rsid w:val="00B2506A"/>
    <w:rsid w:val="00B319E1"/>
    <w:rsid w:val="00B4196C"/>
    <w:rsid w:val="00B42A9B"/>
    <w:rsid w:val="00B4371F"/>
    <w:rsid w:val="00B50B55"/>
    <w:rsid w:val="00B52481"/>
    <w:rsid w:val="00B52532"/>
    <w:rsid w:val="00B553AB"/>
    <w:rsid w:val="00B63729"/>
    <w:rsid w:val="00B67460"/>
    <w:rsid w:val="00B71840"/>
    <w:rsid w:val="00B8165A"/>
    <w:rsid w:val="00B839B3"/>
    <w:rsid w:val="00B84CFF"/>
    <w:rsid w:val="00B869B7"/>
    <w:rsid w:val="00B91875"/>
    <w:rsid w:val="00B925B9"/>
    <w:rsid w:val="00BA361F"/>
    <w:rsid w:val="00BA58F2"/>
    <w:rsid w:val="00BA6F58"/>
    <w:rsid w:val="00BB30D1"/>
    <w:rsid w:val="00BB379C"/>
    <w:rsid w:val="00BB5E1F"/>
    <w:rsid w:val="00BB68DA"/>
    <w:rsid w:val="00BB73D8"/>
    <w:rsid w:val="00BB7999"/>
    <w:rsid w:val="00BB799C"/>
    <w:rsid w:val="00BC0C71"/>
    <w:rsid w:val="00BC1789"/>
    <w:rsid w:val="00BC22D9"/>
    <w:rsid w:val="00BC2F2C"/>
    <w:rsid w:val="00BC30C3"/>
    <w:rsid w:val="00BC6959"/>
    <w:rsid w:val="00BC766D"/>
    <w:rsid w:val="00BD1469"/>
    <w:rsid w:val="00BD2211"/>
    <w:rsid w:val="00BD2982"/>
    <w:rsid w:val="00BD64AD"/>
    <w:rsid w:val="00BD7058"/>
    <w:rsid w:val="00BE0C84"/>
    <w:rsid w:val="00BE3323"/>
    <w:rsid w:val="00BE5D06"/>
    <w:rsid w:val="00BF15C8"/>
    <w:rsid w:val="00BF3175"/>
    <w:rsid w:val="00BF3FD6"/>
    <w:rsid w:val="00BF67C6"/>
    <w:rsid w:val="00C00612"/>
    <w:rsid w:val="00C01961"/>
    <w:rsid w:val="00C032A6"/>
    <w:rsid w:val="00C03C17"/>
    <w:rsid w:val="00C076AB"/>
    <w:rsid w:val="00C1169C"/>
    <w:rsid w:val="00C15ECA"/>
    <w:rsid w:val="00C249AD"/>
    <w:rsid w:val="00C31CB9"/>
    <w:rsid w:val="00C31F5A"/>
    <w:rsid w:val="00C41A91"/>
    <w:rsid w:val="00C41E15"/>
    <w:rsid w:val="00C44D5F"/>
    <w:rsid w:val="00C528B3"/>
    <w:rsid w:val="00C620C4"/>
    <w:rsid w:val="00C62508"/>
    <w:rsid w:val="00C62BE3"/>
    <w:rsid w:val="00C87151"/>
    <w:rsid w:val="00C8789E"/>
    <w:rsid w:val="00C8795B"/>
    <w:rsid w:val="00C924E9"/>
    <w:rsid w:val="00C926A3"/>
    <w:rsid w:val="00C93D1A"/>
    <w:rsid w:val="00C9530A"/>
    <w:rsid w:val="00C96EFD"/>
    <w:rsid w:val="00CA0C56"/>
    <w:rsid w:val="00CA606F"/>
    <w:rsid w:val="00CB34E1"/>
    <w:rsid w:val="00CB3E96"/>
    <w:rsid w:val="00CB48D0"/>
    <w:rsid w:val="00CB4EAE"/>
    <w:rsid w:val="00CB6864"/>
    <w:rsid w:val="00CB78D9"/>
    <w:rsid w:val="00CC28F6"/>
    <w:rsid w:val="00CC37F3"/>
    <w:rsid w:val="00CC3846"/>
    <w:rsid w:val="00CC7589"/>
    <w:rsid w:val="00CD2177"/>
    <w:rsid w:val="00CD33B3"/>
    <w:rsid w:val="00CE03C4"/>
    <w:rsid w:val="00CE3D9F"/>
    <w:rsid w:val="00CE3F03"/>
    <w:rsid w:val="00CE56DE"/>
    <w:rsid w:val="00CE6552"/>
    <w:rsid w:val="00CE74CA"/>
    <w:rsid w:val="00CF041A"/>
    <w:rsid w:val="00CF7D3A"/>
    <w:rsid w:val="00D0082E"/>
    <w:rsid w:val="00D00CD3"/>
    <w:rsid w:val="00D04F4A"/>
    <w:rsid w:val="00D05D9F"/>
    <w:rsid w:val="00D05EEA"/>
    <w:rsid w:val="00D15C79"/>
    <w:rsid w:val="00D171CD"/>
    <w:rsid w:val="00D17417"/>
    <w:rsid w:val="00D22338"/>
    <w:rsid w:val="00D228F2"/>
    <w:rsid w:val="00D245A4"/>
    <w:rsid w:val="00D250FE"/>
    <w:rsid w:val="00D3074F"/>
    <w:rsid w:val="00D343B2"/>
    <w:rsid w:val="00D34C5D"/>
    <w:rsid w:val="00D3645B"/>
    <w:rsid w:val="00D36F2F"/>
    <w:rsid w:val="00D4127E"/>
    <w:rsid w:val="00D43451"/>
    <w:rsid w:val="00D51348"/>
    <w:rsid w:val="00D5232A"/>
    <w:rsid w:val="00D53DD0"/>
    <w:rsid w:val="00D5672C"/>
    <w:rsid w:val="00D61618"/>
    <w:rsid w:val="00D65406"/>
    <w:rsid w:val="00D6699C"/>
    <w:rsid w:val="00D73C67"/>
    <w:rsid w:val="00D74F2D"/>
    <w:rsid w:val="00D75418"/>
    <w:rsid w:val="00D75EAA"/>
    <w:rsid w:val="00D83125"/>
    <w:rsid w:val="00D83292"/>
    <w:rsid w:val="00D8497E"/>
    <w:rsid w:val="00D90698"/>
    <w:rsid w:val="00D91128"/>
    <w:rsid w:val="00D93312"/>
    <w:rsid w:val="00D94B99"/>
    <w:rsid w:val="00D954E2"/>
    <w:rsid w:val="00D96090"/>
    <w:rsid w:val="00D965D2"/>
    <w:rsid w:val="00D96A79"/>
    <w:rsid w:val="00DA0BBB"/>
    <w:rsid w:val="00DA1753"/>
    <w:rsid w:val="00DA17EA"/>
    <w:rsid w:val="00DA77A6"/>
    <w:rsid w:val="00DB0A78"/>
    <w:rsid w:val="00DB33DB"/>
    <w:rsid w:val="00DB79CC"/>
    <w:rsid w:val="00DC43F3"/>
    <w:rsid w:val="00DC6515"/>
    <w:rsid w:val="00DC75C0"/>
    <w:rsid w:val="00DD103D"/>
    <w:rsid w:val="00DD19B7"/>
    <w:rsid w:val="00DD29B3"/>
    <w:rsid w:val="00DD2D3C"/>
    <w:rsid w:val="00DE0E5E"/>
    <w:rsid w:val="00DE50DE"/>
    <w:rsid w:val="00DE6148"/>
    <w:rsid w:val="00DE7294"/>
    <w:rsid w:val="00DE7599"/>
    <w:rsid w:val="00DE7CF2"/>
    <w:rsid w:val="00DF2732"/>
    <w:rsid w:val="00DF40D5"/>
    <w:rsid w:val="00DF4302"/>
    <w:rsid w:val="00DF58B4"/>
    <w:rsid w:val="00DF681B"/>
    <w:rsid w:val="00DF6BA3"/>
    <w:rsid w:val="00DF714A"/>
    <w:rsid w:val="00E00CCA"/>
    <w:rsid w:val="00E0481A"/>
    <w:rsid w:val="00E1122B"/>
    <w:rsid w:val="00E12F37"/>
    <w:rsid w:val="00E16264"/>
    <w:rsid w:val="00E16CFB"/>
    <w:rsid w:val="00E21AEE"/>
    <w:rsid w:val="00E2530D"/>
    <w:rsid w:val="00E277A2"/>
    <w:rsid w:val="00E320D1"/>
    <w:rsid w:val="00E34DEE"/>
    <w:rsid w:val="00E413AD"/>
    <w:rsid w:val="00E45EB8"/>
    <w:rsid w:val="00E47175"/>
    <w:rsid w:val="00E47AD0"/>
    <w:rsid w:val="00E5294C"/>
    <w:rsid w:val="00E62941"/>
    <w:rsid w:val="00E6410F"/>
    <w:rsid w:val="00E667BF"/>
    <w:rsid w:val="00E7748B"/>
    <w:rsid w:val="00E83BCE"/>
    <w:rsid w:val="00E844A5"/>
    <w:rsid w:val="00E84ED2"/>
    <w:rsid w:val="00E85C58"/>
    <w:rsid w:val="00E909E8"/>
    <w:rsid w:val="00E93B9D"/>
    <w:rsid w:val="00EA016E"/>
    <w:rsid w:val="00EA082A"/>
    <w:rsid w:val="00EA2CD3"/>
    <w:rsid w:val="00EA4618"/>
    <w:rsid w:val="00EA5200"/>
    <w:rsid w:val="00EA5BD5"/>
    <w:rsid w:val="00EA6B66"/>
    <w:rsid w:val="00EB35C4"/>
    <w:rsid w:val="00EB7180"/>
    <w:rsid w:val="00EC57FB"/>
    <w:rsid w:val="00EC5EDB"/>
    <w:rsid w:val="00ED057B"/>
    <w:rsid w:val="00ED3847"/>
    <w:rsid w:val="00ED6431"/>
    <w:rsid w:val="00EE0697"/>
    <w:rsid w:val="00EE0BD0"/>
    <w:rsid w:val="00EE1641"/>
    <w:rsid w:val="00EE2C92"/>
    <w:rsid w:val="00EE5270"/>
    <w:rsid w:val="00EE5379"/>
    <w:rsid w:val="00EE7054"/>
    <w:rsid w:val="00EE733A"/>
    <w:rsid w:val="00EE78D5"/>
    <w:rsid w:val="00EE7A45"/>
    <w:rsid w:val="00EF383D"/>
    <w:rsid w:val="00EF6D94"/>
    <w:rsid w:val="00EF7967"/>
    <w:rsid w:val="00F0101C"/>
    <w:rsid w:val="00F0701B"/>
    <w:rsid w:val="00F073D5"/>
    <w:rsid w:val="00F10F17"/>
    <w:rsid w:val="00F11CB7"/>
    <w:rsid w:val="00F11E64"/>
    <w:rsid w:val="00F175BE"/>
    <w:rsid w:val="00F208EE"/>
    <w:rsid w:val="00F224C6"/>
    <w:rsid w:val="00F2288D"/>
    <w:rsid w:val="00F2455E"/>
    <w:rsid w:val="00F30B7F"/>
    <w:rsid w:val="00F33274"/>
    <w:rsid w:val="00F354FD"/>
    <w:rsid w:val="00F37FA7"/>
    <w:rsid w:val="00F4251F"/>
    <w:rsid w:val="00F43C24"/>
    <w:rsid w:val="00F447D1"/>
    <w:rsid w:val="00F45136"/>
    <w:rsid w:val="00F50AEF"/>
    <w:rsid w:val="00F53728"/>
    <w:rsid w:val="00F54312"/>
    <w:rsid w:val="00F54B69"/>
    <w:rsid w:val="00F56AD5"/>
    <w:rsid w:val="00F5707F"/>
    <w:rsid w:val="00F5765E"/>
    <w:rsid w:val="00F60D73"/>
    <w:rsid w:val="00F65B5A"/>
    <w:rsid w:val="00F66FAC"/>
    <w:rsid w:val="00F701E4"/>
    <w:rsid w:val="00F72FE8"/>
    <w:rsid w:val="00F7671D"/>
    <w:rsid w:val="00F80CA5"/>
    <w:rsid w:val="00F832AF"/>
    <w:rsid w:val="00F83FCA"/>
    <w:rsid w:val="00F84E73"/>
    <w:rsid w:val="00F85D06"/>
    <w:rsid w:val="00F8745E"/>
    <w:rsid w:val="00F90235"/>
    <w:rsid w:val="00F90954"/>
    <w:rsid w:val="00F91B63"/>
    <w:rsid w:val="00F9633A"/>
    <w:rsid w:val="00F96B95"/>
    <w:rsid w:val="00FA1429"/>
    <w:rsid w:val="00FA24DE"/>
    <w:rsid w:val="00FA6C76"/>
    <w:rsid w:val="00FB4E35"/>
    <w:rsid w:val="00FB4ED8"/>
    <w:rsid w:val="00FC18CA"/>
    <w:rsid w:val="00FC1AEE"/>
    <w:rsid w:val="00FC7257"/>
    <w:rsid w:val="00FD0B65"/>
    <w:rsid w:val="00FE1810"/>
    <w:rsid w:val="00FE2F7B"/>
    <w:rsid w:val="00FE4455"/>
    <w:rsid w:val="00FE77BF"/>
    <w:rsid w:val="00FF0A17"/>
    <w:rsid w:val="00FF0A4A"/>
    <w:rsid w:val="00FF1C41"/>
    <w:rsid w:val="00FF3813"/>
    <w:rsid w:val="00FF3BB8"/>
    <w:rsid w:val="00FF497C"/>
    <w:rsid w:val="04BF21DA"/>
    <w:rsid w:val="08E3E654"/>
    <w:rsid w:val="0DD32FC7"/>
    <w:rsid w:val="0EBE8E05"/>
    <w:rsid w:val="10B17468"/>
    <w:rsid w:val="11C05A28"/>
    <w:rsid w:val="15FC2F66"/>
    <w:rsid w:val="16D347AC"/>
    <w:rsid w:val="20990719"/>
    <w:rsid w:val="2677C866"/>
    <w:rsid w:val="29615D52"/>
    <w:rsid w:val="2FBB361A"/>
    <w:rsid w:val="3373BD0D"/>
    <w:rsid w:val="3440A5C9"/>
    <w:rsid w:val="3C6D554A"/>
    <w:rsid w:val="3D7B3473"/>
    <w:rsid w:val="40B1A033"/>
    <w:rsid w:val="429BCB92"/>
    <w:rsid w:val="44BC2F2E"/>
    <w:rsid w:val="4609EAF3"/>
    <w:rsid w:val="47CC358E"/>
    <w:rsid w:val="49D99BF1"/>
    <w:rsid w:val="4C59AB26"/>
    <w:rsid w:val="4DA78C81"/>
    <w:rsid w:val="50222A32"/>
    <w:rsid w:val="52CB87C4"/>
    <w:rsid w:val="55EBB5A3"/>
    <w:rsid w:val="59FBCB76"/>
    <w:rsid w:val="5A400239"/>
    <w:rsid w:val="5D3BBE65"/>
    <w:rsid w:val="616489FE"/>
    <w:rsid w:val="63D5C678"/>
    <w:rsid w:val="68AD8CAB"/>
    <w:rsid w:val="6BCB15E3"/>
    <w:rsid w:val="6D2615CF"/>
    <w:rsid w:val="6D3845B2"/>
    <w:rsid w:val="719A6955"/>
    <w:rsid w:val="738713D4"/>
    <w:rsid w:val="749F5C19"/>
    <w:rsid w:val="75EE4F4B"/>
    <w:rsid w:val="76ED3D5E"/>
    <w:rsid w:val="79058D28"/>
    <w:rsid w:val="79517483"/>
    <w:rsid w:val="7A62BF8E"/>
    <w:rsid w:val="7DD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368B2"/>
  <w15:docId w15:val="{68CD3677-B4CB-41C0-A64D-E93CBFD7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C7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7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69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693531"/>
  </w:style>
  <w:style w:type="paragraph" w:styleId="Pta">
    <w:name w:val="footer"/>
    <w:basedOn w:val="Normlny"/>
    <w:link w:val="PtaChar"/>
    <w:uiPriority w:val="99"/>
    <w:unhideWhenUsed/>
    <w:rsid w:val="0069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3531"/>
  </w:style>
  <w:style w:type="paragraph" w:styleId="Nzov">
    <w:name w:val="Title"/>
    <w:basedOn w:val="Normlny"/>
    <w:link w:val="NzovChar"/>
    <w:qFormat/>
    <w:rsid w:val="006935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693531"/>
    <w:rPr>
      <w:rFonts w:ascii="Times New Roman" w:eastAsia="Times New Roman" w:hAnsi="Times New Roman" w:cs="Times New Roman"/>
      <w:b/>
      <w:sz w:val="24"/>
      <w:szCs w:val="20"/>
    </w:rPr>
  </w:style>
  <w:style w:type="paragraph" w:styleId="Odsekzoznamu">
    <w:name w:val="List Paragraph"/>
    <w:basedOn w:val="Normlny"/>
    <w:uiPriority w:val="34"/>
    <w:qFormat/>
    <w:rsid w:val="0089491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D64C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D64C1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B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C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C7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07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6B31F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C62508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D47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47B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47B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D47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7D47B1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753C74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C3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C31CB9"/>
  </w:style>
  <w:style w:type="character" w:customStyle="1" w:styleId="ra">
    <w:name w:val="ra"/>
    <w:basedOn w:val="Predvolenpsmoodseku"/>
    <w:rsid w:val="005B4373"/>
  </w:style>
  <w:style w:type="paragraph" w:customStyle="1" w:styleId="HlavickaODD">
    <w:name w:val="Hlavicka ODD"/>
    <w:basedOn w:val="Normlny"/>
    <w:qFormat/>
    <w:rsid w:val="000B161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0B161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customStyle="1" w:styleId="Mriekatabuky1">
    <w:name w:val="Mriežka tabuľky1"/>
    <w:basedOn w:val="Normlnatabuka"/>
    <w:next w:val="Mriekatabuky"/>
    <w:uiPriority w:val="39"/>
    <w:rsid w:val="000B16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0B161A"/>
  </w:style>
  <w:style w:type="paragraph" w:styleId="Zkladntext3">
    <w:name w:val="Body Text 3"/>
    <w:basedOn w:val="Normlny"/>
    <w:link w:val="Zkladntext3Char"/>
    <w:rsid w:val="00EE0697"/>
    <w:pPr>
      <w:spacing w:after="0" w:line="240" w:lineRule="auto"/>
      <w:jc w:val="center"/>
    </w:pPr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E0697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customStyle="1" w:styleId="Default">
    <w:name w:val="Default"/>
    <w:rsid w:val="00C92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85777-4C07-4565-8749-C4E096E56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BC7E8-102D-424A-86BA-F639F0AAC925}">
  <ds:schemaRefs>
    <ds:schemaRef ds:uri="http://schemas.microsoft.com/office/2006/metadata/properties"/>
    <ds:schemaRef ds:uri="http://schemas.microsoft.com/office/infopath/2007/PartnerControls"/>
    <ds:schemaRef ds:uri="b851f6ae-ae00-4f5e-81ad-6a76ccf99225"/>
    <ds:schemaRef ds:uri="e268c47e-392d-4bda-be85-a5756f4dce8a"/>
  </ds:schemaRefs>
</ds:datastoreItem>
</file>

<file path=customXml/itemProps3.xml><?xml version="1.0" encoding="utf-8"?>
<ds:datastoreItem xmlns:ds="http://schemas.openxmlformats.org/officeDocument/2006/customXml" ds:itemID="{9274ADD4-871A-4D00-913F-AD387EC59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FE5D0-5E8B-4EB0-9F3B-5DA7C6B89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268</cp:revision>
  <cp:lastPrinted>2022-07-18T19:41:00Z</cp:lastPrinted>
  <dcterms:created xsi:type="dcterms:W3CDTF">2022-07-18T19:38:00Z</dcterms:created>
  <dcterms:modified xsi:type="dcterms:W3CDTF">2025-02-19T08:36:00Z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Order">
    <vt:r8>253900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