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FCD" w:rsidRDefault="00531FCD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KRITÉRIÁ NA VYHODNOTENIE PONÚK,</w:t>
      </w:r>
    </w:p>
    <w:p w:rsidR="00B24B84" w:rsidRPr="0070382A" w:rsidRDefault="00B24B84" w:rsidP="001E02A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70382A">
        <w:rPr>
          <w:rFonts w:ascii="Arial Narrow" w:hAnsi="Arial Narrow" w:cs="Arial"/>
          <w:b/>
          <w:bCs/>
          <w:sz w:val="22"/>
          <w:szCs w:val="22"/>
        </w:rPr>
        <w:t>PRAVIDLÁ   UPLATŇOVANIA   KRITÉRIÍ  NA VYHODNOTENIE PONÚK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410ADF" w:rsidRPr="0070382A">
        <w:rPr>
          <w:rFonts w:ascii="Arial Narrow" w:hAnsi="Arial Narrow" w:cs="Arial"/>
          <w:b/>
          <w:bCs/>
          <w:sz w:val="22"/>
          <w:szCs w:val="22"/>
        </w:rPr>
        <w:br/>
      </w:r>
    </w:p>
    <w:p w:rsidR="00B24B84" w:rsidRPr="0070382A" w:rsidRDefault="00B24B84" w:rsidP="00515674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 w:cs="Arial"/>
          <w:b/>
          <w:bCs/>
          <w:smallCaps/>
          <w:sz w:val="22"/>
          <w:szCs w:val="22"/>
        </w:rPr>
      </w:pPr>
    </w:p>
    <w:p w:rsidR="00A2179C" w:rsidRPr="0070382A" w:rsidRDefault="00A2179C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536B1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t xml:space="preserve">Ponuky sa vyhodnocujú na základe kritérií na vyhodnotenie ponúk č. 1, 2, 3, 4, a 5 pričom pri vyhodnocovaní ponúk systém </w:t>
      </w:r>
      <w:r w:rsidR="00531FCD" w:rsidRPr="00531FCD">
        <w:rPr>
          <w:rFonts w:ascii="Arial Narrow" w:hAnsi="Arial Narrow"/>
          <w:sz w:val="22"/>
          <w:szCs w:val="22"/>
        </w:rPr>
        <w:t xml:space="preserve">Josephine </w:t>
      </w:r>
      <w:r w:rsidRPr="007038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:rsidR="004E1AC4" w:rsidRPr="007038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24B84" w:rsidRPr="007038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r w:rsidR="00531FCD" w:rsidRPr="00531FCD">
        <w:rPr>
          <w:rFonts w:ascii="Arial Narrow" w:hAnsi="Arial Narrow"/>
          <w:sz w:val="22"/>
          <w:szCs w:val="22"/>
          <w:lang w:eastAsia="sk-SK"/>
        </w:rPr>
        <w:t xml:space="preserve">Josephine </w:t>
      </w:r>
      <w:r w:rsidR="004E1AC4" w:rsidRPr="007038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7038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7038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:rsidR="00005122" w:rsidRPr="007038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B24B84" w:rsidRPr="007038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:rsidR="0092792F" w:rsidRPr="007038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5E4EE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 w:rsidR="009F1F22" w:rsidRPr="0070382A">
        <w:rPr>
          <w:rFonts w:ascii="Arial Narrow" w:hAnsi="Arial Narrow" w:cs="Arial"/>
          <w:noProof w:val="0"/>
          <w:sz w:val="22"/>
          <w:szCs w:val="22"/>
          <w:lang w:val="sk-SK"/>
        </w:rPr>
        <w:t>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celkom </w:t>
      </w:r>
      <w:r w:rsidR="001942EE">
        <w:rPr>
          <w:rFonts w:ascii="Arial Narrow" w:hAnsi="Arial Narrow" w:cs="Arial"/>
          <w:noProof w:val="0"/>
          <w:sz w:val="22"/>
          <w:szCs w:val="22"/>
          <w:lang w:val="sk-SK"/>
        </w:rPr>
        <w:t xml:space="preserve">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vyjadrená v EUR bez DPH</w:t>
      </w:r>
    </w:p>
    <w:p w:rsidR="00324623" w:rsidRPr="0070382A" w:rsidRDefault="009901D6" w:rsidP="00054BC7">
      <w:pPr>
        <w:pStyle w:val="Zarkazkladnhotextu2"/>
        <w:ind w:left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áha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:</w:t>
      </w:r>
      <w:r w:rsidR="005E4EE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="00A2179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="005E4EE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(max počet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0 </w:t>
      </w:r>
      <w:r w:rsidR="00954F5D" w:rsidRPr="0070382A">
        <w:rPr>
          <w:rFonts w:ascii="Arial Narrow" w:hAnsi="Arial Narrow" w:cs="Arial"/>
          <w:noProof w:val="0"/>
          <w:sz w:val="22"/>
          <w:szCs w:val="22"/>
          <w:lang w:val="sk-SK"/>
        </w:rPr>
        <w:t>bodov)</w:t>
      </w:r>
    </w:p>
    <w:p w:rsidR="00C24D0F" w:rsidRPr="0070382A" w:rsidRDefault="00C24D0F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4EE4" w:rsidRPr="0070382A" w:rsidRDefault="009F1F22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812340" w:rsidRPr="0070382A">
        <w:rPr>
          <w:rFonts w:ascii="Arial Narrow" w:hAnsi="Arial Narrow" w:cs="Arial"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4E1AC4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do 1 000 EUR bez DPH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4E1AC4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č.3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 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10 000 EUR bez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 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324623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č.4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Príplatok ceny materiálov v hodnote od 10 00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do 100 000 EUR bez 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>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901D6" w:rsidRPr="007038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="00C24D0F"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ceny materiálov v hodnote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vyššej ako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100 000 EUR bez</w:t>
      </w:r>
      <w:r w:rsidR="009901D6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DPH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70382A">
        <w:t xml:space="preserve"> </w:t>
      </w:r>
      <w:r w:rsidR="00070A7C" w:rsidRPr="007038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:rsidR="009901D6" w:rsidRPr="007038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bod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:rsidR="004E1AC4" w:rsidRPr="0070382A" w:rsidRDefault="004E1AC4" w:rsidP="000051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92792F" w:rsidRPr="0070382A" w:rsidRDefault="0092792F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7038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:rsidR="00954F5D" w:rsidRPr="007038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:rsidR="00700AD7" w:rsidRPr="0070382A" w:rsidRDefault="009F1F22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</w:t>
      </w:r>
      <w:r w:rsidR="0081234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č.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="00EC107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Cena</w:t>
      </w:r>
      <w:r w:rsidR="00B4143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54BC7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celkom za údržbu</w:t>
      </w:r>
      <w:r w:rsidR="00E82B2E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vyjadrená v EUR bez DPH</w:t>
      </w:r>
      <w:r w:rsidR="003A5A60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je c</w:t>
      </w:r>
      <w:r w:rsidR="00DB540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ena za 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poskytnutie služieb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údržby </w:t>
      </w:r>
      <w:r w:rsidR="00B41437" w:rsidRPr="0070382A">
        <w:rPr>
          <w:rFonts w:ascii="Arial Narrow" w:hAnsi="Arial Narrow" w:cs="Arial"/>
          <w:noProof w:val="0"/>
          <w:sz w:val="22"/>
          <w:szCs w:val="22"/>
          <w:lang w:val="sk-SK"/>
        </w:rPr>
        <w:t>počas platnosti zmluvy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 rozsahu a v súlade s požiadavkami uvedenými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v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týchto súťažných podkladoch v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e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B40F5C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B2292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Opis </w:t>
      </w:r>
      <w:r w:rsidR="00E82B2E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predmetu zákazky</w:t>
      </w:r>
      <w:r w:rsidR="004344A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</w:t>
      </w:r>
      <w:r w:rsidR="00631ACE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celkom za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údržbu</w:t>
      </w:r>
      <w:r w:rsidR="00647A0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bude vypočítaná a vyjadrená podľa bodu 13 časti IV súťažných podkladov v mene EUR s uvedením ceny bez dane z pridanej hodnoty (DPH).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Cena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celkom za údržbu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bude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vypočítaná v zmysle 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Prílohy č. 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3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Štruktúrovaný rozpočet</w:t>
      </w:r>
      <w:r w:rsidR="009B2292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ceny</w:t>
      </w:r>
      <w:r w:rsidR="00700AD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 a návrh na plnenie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kritérií</w:t>
      </w:r>
      <w:r w:rsidR="00801DE3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700AD7" w:rsidRPr="0070382A">
        <w:rPr>
          <w:rFonts w:ascii="Arial Narrow" w:hAnsi="Arial Narrow" w:cs="Arial"/>
          <w:noProof w:val="0"/>
          <w:sz w:val="22"/>
          <w:szCs w:val="22"/>
          <w:lang w:val="sk-SK"/>
        </w:rPr>
        <w:t>týchto súťažných podkladov</w:t>
      </w:r>
      <w:r w:rsidR="000C2718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časti </w:t>
      </w:r>
      <w:r w:rsidR="00610C0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Služby - </w:t>
      </w:r>
      <w:r w:rsidR="00054BC7" w:rsidRPr="0070382A">
        <w:rPr>
          <w:rFonts w:ascii="Arial Narrow" w:hAnsi="Arial Narrow" w:cs="Arial"/>
          <w:noProof w:val="0"/>
          <w:sz w:val="22"/>
          <w:szCs w:val="22"/>
          <w:lang w:val="sk-SK"/>
        </w:rPr>
        <w:t>údržba</w:t>
      </w:r>
      <w:r w:rsidR="003A5A60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b/>
          <w:sz w:val="22"/>
        </w:rPr>
      </w:pPr>
    </w:p>
    <w:p w:rsidR="00C544A4" w:rsidRPr="0070382A" w:rsidRDefault="00C544A4" w:rsidP="004344A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(6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0) ponuke uchádzača s najnižšou navrhovanou cenou a pri ostatných ponukách určí počet bodov úmerou, </w:t>
      </w:r>
      <w:proofErr w:type="spellStart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navrhovanej ceny a navrhovanej ceny príslušnej vyhodnocovanej ponuky, ktorú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(6</w:t>
      </w:r>
      <w:r w:rsidR="00B15641" w:rsidRPr="0070382A">
        <w:rPr>
          <w:rFonts w:ascii="Arial Narrow" w:hAnsi="Arial Narrow" w:cs="Arial"/>
          <w:noProof w:val="0"/>
          <w:sz w:val="22"/>
          <w:szCs w:val="22"/>
          <w:lang w:val="sk-SK"/>
        </w:rPr>
        <w:t>0) pre uvedené kritérium.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85686" w:rsidRPr="0070382A" w:rsidRDefault="00B8568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C22912" w:rsidRPr="0070382A" w:rsidRDefault="00C22912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BD0266" w:rsidRPr="0070382A" w:rsidRDefault="00BD0266" w:rsidP="005E0186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0382A">
        <w:rPr>
          <w:rFonts w:ascii="Arial Narrow" w:hAnsi="Arial Narrow"/>
          <w:sz w:val="22"/>
          <w:szCs w:val="22"/>
        </w:rPr>
        <w:lastRenderedPageBreak/>
        <w:t>Vzorec pre výpočet počtu bodov</w:t>
      </w:r>
      <w:r w:rsidR="005E0186" w:rsidRPr="0070382A">
        <w:rPr>
          <w:rFonts w:ascii="Arial Narrow" w:hAnsi="Arial Narrow"/>
          <w:sz w:val="22"/>
          <w:szCs w:val="22"/>
        </w:rPr>
        <w:t>:</w:t>
      </w:r>
    </w:p>
    <w:p w:rsidR="00BD0266" w:rsidRPr="0070382A" w:rsidRDefault="00BD0266" w:rsidP="00BD0266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054BC7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najnižšia 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 xml:space="preserve">celkom za plánovanú údržbu a neplánovanú údržbu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>vyjadrená EUR bez DPH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č.1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BD0266" w:rsidRPr="0070382A" w:rsidRDefault="00BD026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BD0266" w:rsidRPr="0070382A" w:rsidRDefault="00BD0266" w:rsidP="00BD026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cena </w:t>
            </w:r>
            <w:r w:rsidR="00054BC7" w:rsidRPr="0070382A">
              <w:rPr>
                <w:rFonts w:ascii="Arial Narrow" w:eastAsia="Calibri" w:hAnsi="Arial Narrow"/>
                <w:sz w:val="18"/>
                <w:szCs w:val="18"/>
              </w:rPr>
              <w:t>celkom za plánovanú údržbu a neplánovanú údržbu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vyjadrená EUR bez DPH 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BD0266" w:rsidRPr="0070382A" w:rsidRDefault="00BD026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B15641" w:rsidP="00B1564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č.2 Príplatok ceny materiálov v hodnote do 1 000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vyjadrený v %</w:t>
      </w:r>
    </w:p>
    <w:p w:rsidR="00B15641" w:rsidRPr="0070382A" w:rsidRDefault="00B1564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Na stanovenie jednotkovej ceny materiálov a komponentov, ktorých hodnota (spolu v rámci jednej objednávky) je nižšia ako 1 000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B80A84"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253900" w:rsidRPr="0070382A" w:rsidRDefault="00253900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č.2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č.2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253900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>
        <w:rPr>
          <w:rFonts w:ascii="Arial Narrow" w:hAnsi="Arial Narrow" w:cs="Arial"/>
          <w:noProof w:val="0"/>
          <w:sz w:val="22"/>
          <w:szCs w:val="22"/>
          <w:lang w:val="sk-SK"/>
        </w:rPr>
        <w:t>Josephine</w:t>
      </w:r>
      <w:r w:rsidR="00531FCD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ím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percentuáln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ym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Príplatkom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253900" w:rsidRPr="0070382A">
        <w:rPr>
          <w:rFonts w:ascii="Arial Narrow" w:hAnsi="Arial Narrow" w:cs="Arial"/>
          <w:noProof w:val="0"/>
          <w:sz w:val="22"/>
          <w:szCs w:val="22"/>
          <w:lang w:val="sk-SK"/>
        </w:rPr>
        <w:t>ceny materiálov a komponentov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najnižšieho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ého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5E0186" w:rsidRPr="0070382A">
        <w:rPr>
          <w:rFonts w:ascii="Arial Narrow" w:hAnsi="Arial Narrow" w:cs="Arial"/>
          <w:noProof w:val="0"/>
          <w:sz w:val="22"/>
          <w:szCs w:val="22"/>
          <w:lang w:val="sk-SK"/>
        </w:rPr>
        <w:t>percentuálneho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362FDB" w:rsidRPr="0070382A">
        <w:rPr>
          <w:rFonts w:ascii="Arial Narrow" w:hAnsi="Arial Narrow" w:cs="Arial"/>
          <w:noProof w:val="0"/>
          <w:sz w:val="22"/>
          <w:szCs w:val="22"/>
          <w:lang w:val="sk-SK"/>
        </w:rPr>
        <w:t>Príplatku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BD0266" w:rsidRPr="0070382A" w:rsidRDefault="00BD0266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15641" w:rsidRPr="0070382A" w:rsidRDefault="00362FDB" w:rsidP="00BD026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</w:t>
      </w:r>
      <w:r w:rsidR="00BD0266" w:rsidRPr="0070382A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5E018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</w:t>
      </w:r>
      <w:r w:rsidR="00C43016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Príplatok ceny materiálov v hodnote od 1 001 do 10 000 EUR bez DPH</w:t>
      </w:r>
      <w:r w:rsidR="00070A7C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1 001 do 10 000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č.3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DD7347" w:rsidRPr="0070382A" w:rsidRDefault="00DD7347" w:rsidP="00DD734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DD7347" w:rsidRPr="0070382A" w:rsidRDefault="00DD7347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prenásobí maximálnym počtom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5E0186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85686" w:rsidRPr="0070382A" w:rsidRDefault="00B856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43016" w:rsidRPr="0070382A">
              <w:rPr>
                <w:rFonts w:ascii="Arial Narrow" w:eastAsia="Calibri" w:hAnsi="Arial Narrow"/>
                <w:sz w:val="18"/>
                <w:szCs w:val="18"/>
              </w:rPr>
              <w:t>3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5E0186" w:rsidRPr="0070382A" w:rsidRDefault="005E018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5E0186" w:rsidRPr="0070382A" w:rsidRDefault="005E018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5E0186" w:rsidRPr="0070382A" w:rsidRDefault="005E0186" w:rsidP="005E018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č.4 Príplatok ceny materiálov v hodnote od 10 001 do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 rozsahu od 10 001 do 100 000 EUR bez DPH sa použije cena potvrdená výrobcom alebo cena z cenovej ponuky, ktorú potvrdil Objednávateľ, s uplatnením percentuálneho Príplatku. 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Príplatku v rámci kritéria č.4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a príplatku v rámci kritéria č.4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automaticky 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pridelí maximálny počet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č.5 Príplatok ceny materiálov v hodnote vyššej ako 100 000 EUR bez DPH, vyjadrený v %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Príplatok (vyjadrený v percentách) zahŕňa všetky súvisiace náklady ako prepravné náklady, colné náklady, dovozné príplatky, náklady na obsluhu. Na stanovenie jednotkovej ceny materiálov a komponentov, ktorých hodnota (spolu v rámci jednej objednávky) je vyššia ako 100 000 EUR bez DPH sa použije cena potvrdená výrobcom alebo cena z cenovej ponuky, ktorú potvrdil Objednávateľ, s uplatnením percentuálneho Príplatku.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Maximálna výška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ceny za príplatok 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sa určuje/obmedzuje najviac na hodnotu 1</w:t>
      </w:r>
      <w:r w:rsidR="00D22739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>0</w:t>
      </w:r>
      <w:r w:rsidR="000310AB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 000 </w:t>
      </w:r>
      <w:r w:rsidR="0004034A" w:rsidRPr="0070382A"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  <w:t xml:space="preserve">v EUR bez DPH. 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Podrobnosti sú uvedené v prílohe č. 2 návrhu zmluvy v článku </w:t>
      </w:r>
      <w:r w:rsidR="00E5509A" w:rsidRPr="007038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0310AB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Maximálna výška Príplatku v rámci kritéria č.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9C2F52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%. </w:t>
      </w:r>
    </w:p>
    <w:p w:rsidR="009E27DC" w:rsidRPr="0070382A" w:rsidRDefault="009E27DC" w:rsidP="009E27D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Verejný obstarávateľ upozorňuje, že z dôvodu zabezpečenia procesu korektného vyhodnotenia ponúk výška príplatku v rámci kritéria č.</w:t>
      </w:r>
      <w:r w:rsidR="005A1A54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uvedená v % nemôže byť vyjadrená záporným</w:t>
      </w:r>
      <w:r w:rsidRPr="0070382A">
        <w:rPr>
          <w:b/>
        </w:rPr>
        <w:t xml:space="preserve"> 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číslom, alebo číslom</w:t>
      </w:r>
      <w:r w:rsidR="0092792F"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>/hodnotou</w:t>
      </w:r>
      <w:r w:rsidRPr="007038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„0“. V opačnom prípade bude ponuka uchádzača vylúčená v súlade s § 53 ods.5 písm. b) zákona.</w:t>
      </w:r>
    </w:p>
    <w:p w:rsidR="009E27DC" w:rsidRPr="0070382A" w:rsidRDefault="009E27DC" w:rsidP="00C43016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10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Príplatkom ceny materiálov a komponentov a pri ostatných ponukách počet bodov určí úmerou, </w:t>
      </w:r>
      <w:proofErr w:type="spellStart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Príplatku a navrhovaného percentuálneho Príplatku, ktorý pren</w:t>
      </w:r>
      <w:r w:rsidR="009C2F52">
        <w:rPr>
          <w:rFonts w:ascii="Arial Narrow" w:hAnsi="Arial Narrow" w:cs="Arial"/>
          <w:noProof w:val="0"/>
          <w:sz w:val="22"/>
          <w:szCs w:val="22"/>
          <w:lang w:val="sk-SK"/>
        </w:rPr>
        <w:t>ásobí maximálnym počtom bodov (10</w:t>
      </w:r>
      <w:bookmarkStart w:id="0" w:name="_GoBack"/>
      <w:bookmarkEnd w:id="0"/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22912" w:rsidRPr="0070382A" w:rsidRDefault="00C22912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70382A" w:rsidRPr="0070382A" w:rsidTr="009E27DC">
        <w:trPr>
          <w:trHeight w:val="274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najnižší Príplatok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70382A" w:rsidRPr="0070382A" w:rsidTr="009E27DC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:rsidR="00C43016" w:rsidRPr="0070382A" w:rsidRDefault="00C43016" w:rsidP="00C43016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C43016" w:rsidRPr="0070382A" w:rsidRDefault="00C43016" w:rsidP="009E27DC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>x     váhovosť kritéria</w:t>
            </w:r>
          </w:p>
        </w:tc>
      </w:tr>
      <w:tr w:rsidR="0070382A" w:rsidRPr="0070382A" w:rsidTr="009E27DC">
        <w:trPr>
          <w:trHeight w:val="99"/>
        </w:trPr>
        <w:tc>
          <w:tcPr>
            <w:tcW w:w="2505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70382A">
              <w:rPr>
                <w:rFonts w:ascii="Arial Narrow" w:eastAsia="Calibri" w:hAnsi="Arial Narrow"/>
                <w:sz w:val="18"/>
                <w:szCs w:val="18"/>
              </w:rPr>
              <w:t xml:space="preserve">Príplatok vyjadrený v percentách </w:t>
            </w:r>
            <w:r w:rsidRPr="007038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:rsidR="00C43016" w:rsidRPr="0070382A" w:rsidRDefault="00C43016" w:rsidP="009E27DC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:rsidR="00C43016" w:rsidRPr="0070382A" w:rsidRDefault="00C43016" w:rsidP="00C43016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BD0266" w:rsidRPr="0070382A" w:rsidRDefault="00BD0266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F37E1" w:rsidRPr="0070382A" w:rsidRDefault="001F37E1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C43016" w:rsidRPr="0070382A" w:rsidRDefault="00610C09" w:rsidP="0039297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6A66C0" w:rsidRPr="0070382A" w:rsidRDefault="006A66C0" w:rsidP="009F1F22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92792F" w:rsidRPr="0070382A" w:rsidRDefault="0092792F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143A87" w:rsidRPr="007038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7038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:rsidR="001E02A4" w:rsidRPr="007038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610C09" w:rsidRPr="007038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 xml:space="preserve">Pri vyhodnocovaní ponúk systémom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 sa budú automatizovane týmto systémom prideľované body zaokrúhľovať na dve desatinné miesta. </w:t>
      </w:r>
    </w:p>
    <w:p w:rsidR="00610C09" w:rsidRPr="007038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:rsidR="008B3018" w:rsidRPr="007038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0382A">
        <w:rPr>
          <w:rFonts w:ascii="Arial Narrow" w:hAnsi="Arial Narrow" w:cs="Arial"/>
          <w:sz w:val="22"/>
          <w:szCs w:val="22"/>
        </w:rPr>
        <w:t xml:space="preserve">Systém </w:t>
      </w:r>
      <w:r w:rsidR="00531FCD" w:rsidRPr="00531FCD">
        <w:rPr>
          <w:rFonts w:ascii="Arial Narrow" w:hAnsi="Arial Narrow" w:cs="Arial"/>
          <w:sz w:val="22"/>
          <w:szCs w:val="22"/>
        </w:rPr>
        <w:t xml:space="preserve">Josephine </w:t>
      </w:r>
      <w:r w:rsidRPr="0070382A">
        <w:rPr>
          <w:rFonts w:ascii="Arial Narrow" w:hAnsi="Arial Narrow" w:cs="Arial"/>
          <w:sz w:val="22"/>
          <w:szCs w:val="22"/>
        </w:rPr>
        <w:t xml:space="preserve">automaticky označí ponuku s 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za prvú, ponuku s druhým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druhú, ponuku s tretím najvyšším bodovým súčtom kritérií č. 1 až </w:t>
      </w:r>
      <w:r w:rsidR="00610C09" w:rsidRPr="0070382A">
        <w:rPr>
          <w:rFonts w:ascii="Arial Narrow" w:hAnsi="Arial Narrow" w:cs="Arial"/>
          <w:sz w:val="22"/>
          <w:szCs w:val="22"/>
        </w:rPr>
        <w:t>5</w:t>
      </w:r>
      <w:r w:rsidRPr="0070382A">
        <w:rPr>
          <w:rFonts w:ascii="Arial Narrow" w:hAnsi="Arial Narrow" w:cs="Arial"/>
          <w:sz w:val="22"/>
          <w:szCs w:val="22"/>
        </w:rPr>
        <w:t xml:space="preserve"> označí za tretiu, atď.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r w:rsidR="00531FCD" w:rsidRPr="00531FCD">
        <w:rPr>
          <w:rFonts w:ascii="Arial Narrow" w:eastAsia="Calibri" w:hAnsi="Arial Narrow"/>
          <w:sz w:val="22"/>
          <w:szCs w:val="22"/>
          <w:lang w:eastAsia="sk-SK"/>
        </w:rPr>
        <w:t xml:space="preserve">Josephine </w:t>
      </w:r>
      <w:r w:rsidRPr="007038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7038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7038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:rsidR="00FD22F3" w:rsidRPr="007038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:rsidR="00FD22F3" w:rsidRPr="007038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70382A">
        <w:rPr>
          <w:rFonts w:ascii="Arial Narrow" w:hAnsi="Arial Narrow" w:cs="Arial"/>
          <w:sz w:val="22"/>
          <w:szCs w:val="22"/>
        </w:rPr>
        <w:t>1</w:t>
      </w:r>
      <w:r w:rsidR="00FD22F3" w:rsidRPr="0070382A">
        <w:rPr>
          <w:rFonts w:ascii="Arial Narrow" w:hAnsi="Arial Narrow" w:cs="Arial"/>
          <w:sz w:val="22"/>
          <w:szCs w:val="22"/>
        </w:rPr>
        <w:t xml:space="preserve"> </w:t>
      </w:r>
    </w:p>
    <w:p w:rsidR="00E97656" w:rsidRPr="007038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4</w:t>
      </w:r>
    </w:p>
    <w:p w:rsidR="00B24B84" w:rsidRPr="0070382A" w:rsidRDefault="00610C09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70382A">
        <w:rPr>
          <w:rFonts w:ascii="Arial Narrow" w:hAnsi="Arial Narrow" w:cs="Arial"/>
          <w:sz w:val="22"/>
          <w:szCs w:val="22"/>
        </w:rPr>
        <w:t>Kritérium č. 5</w:t>
      </w:r>
    </w:p>
    <w:p w:rsidR="00B615A4" w:rsidRPr="0070382A" w:rsidRDefault="00B615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E02A4" w:rsidRPr="007038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143A87" w:rsidRPr="007038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:rsidR="001E02A4" w:rsidRPr="007038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:rsidR="001D64E5" w:rsidRPr="0070382A" w:rsidRDefault="00143A87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Uchádzač vyplní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rílohu č. 3 Štruktúrovaný rozpočet ceny a návrh na plnenie 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týchto súťažných podkladov.</w:t>
      </w:r>
    </w:p>
    <w:p w:rsidR="00C21FCF" w:rsidRPr="0070382A" w:rsidRDefault="001D64E5" w:rsidP="001D64E5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v rozpočte uvedie jednotkové ceny položiek. V tabuľke je zabudovan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ý vzorec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, ktor</w:t>
      </w:r>
      <w:r w:rsidR="009844C9" w:rsidRPr="0070382A"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zmysle definície kritéria č. 1 vypočíta </w:t>
      </w:r>
      <w:r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 xml:space="preserve">Cenu </w:t>
      </w:r>
      <w:r w:rsidR="00054BC7" w:rsidRPr="0070382A">
        <w:rPr>
          <w:rFonts w:ascii="Arial Narrow" w:hAnsi="Arial Narrow" w:cs="Arial"/>
          <w:i/>
          <w:noProof w:val="0"/>
          <w:sz w:val="22"/>
          <w:szCs w:val="22"/>
          <w:lang w:val="sk-SK"/>
        </w:rPr>
        <w:t>celkom za údržbu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  Uchádzač následne uvedie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ab/>
        <w:t>návrh na plnenie kritérií č. 2, 3, 4</w:t>
      </w:r>
      <w:r w:rsidR="00D2273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a 5. </w:t>
      </w:r>
      <w:r w:rsidR="00C21FCF"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 musia byť zaokrúhlené na dve desatinné miesta.</w:t>
      </w:r>
    </w:p>
    <w:p w:rsidR="00C21FCF" w:rsidRPr="007038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Uchádzač následne uvedie návrh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na plnenie </w:t>
      </w:r>
      <w:r w:rsidR="001D64E5" w:rsidRPr="0070382A">
        <w:rPr>
          <w:rFonts w:ascii="Arial Narrow" w:hAnsi="Arial Narrow" w:cs="Arial"/>
          <w:noProof w:val="0"/>
          <w:sz w:val="22"/>
          <w:szCs w:val="22"/>
          <w:lang w:val="sk-SK"/>
        </w:rPr>
        <w:t>kritérií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vo svojej ponuke v elektronickom formulári v systéme </w:t>
      </w:r>
      <w:r w:rsidR="00531FCD" w:rsidRPr="00531FCD">
        <w:rPr>
          <w:rFonts w:ascii="Arial Narrow" w:hAnsi="Arial Narrow" w:cs="Arial"/>
          <w:noProof w:val="0"/>
          <w:sz w:val="22"/>
          <w:szCs w:val="22"/>
          <w:lang w:val="sk-SK"/>
        </w:rPr>
        <w:t xml:space="preserve">Josephine 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v časti formulára ponuky s názvom „Hodnotiace kritériá“</w:t>
      </w:r>
      <w:r w:rsidR="006251E0" w:rsidRPr="007038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(bod 17.3 súťažných podkladov)</w:t>
      </w:r>
      <w:r w:rsidRPr="007038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:rsidR="00143A87" w:rsidRPr="0070382A" w:rsidRDefault="00143A87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143A87" w:rsidRPr="0070382A" w:rsidRDefault="000A0A69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 xml:space="preserve">Vyplnená príloha č. </w:t>
      </w:r>
      <w:r w:rsidR="003051F9" w:rsidRPr="0070382A">
        <w:rPr>
          <w:rFonts w:ascii="Arial Narrow" w:hAnsi="Arial Narrow"/>
          <w:sz w:val="22"/>
          <w:szCs w:val="22"/>
          <w:lang w:eastAsia="sk-SK"/>
        </w:rPr>
        <w:t>3</w:t>
      </w:r>
      <w:r w:rsidRPr="0070382A">
        <w:rPr>
          <w:rFonts w:ascii="Arial Narrow" w:hAnsi="Arial Narrow"/>
          <w:sz w:val="22"/>
          <w:szCs w:val="22"/>
          <w:lang w:eastAsia="sk-SK"/>
        </w:rPr>
        <w:t xml:space="preserve"> týchto súťažných podkladov bude súčasťou ponuky</w:t>
      </w:r>
      <w:r w:rsidR="00A8064B" w:rsidRPr="0070382A">
        <w:rPr>
          <w:rFonts w:ascii="Arial Narrow" w:hAnsi="Arial Narrow"/>
          <w:sz w:val="22"/>
          <w:szCs w:val="22"/>
          <w:lang w:eastAsia="sk-SK"/>
        </w:rPr>
        <w:t xml:space="preserve"> uchádzača</w:t>
      </w:r>
      <w:r w:rsidRPr="0070382A">
        <w:rPr>
          <w:rFonts w:ascii="Arial Narrow" w:hAnsi="Arial Narrow"/>
          <w:sz w:val="22"/>
          <w:szCs w:val="22"/>
          <w:lang w:eastAsia="sk-SK"/>
        </w:rPr>
        <w:t>.</w:t>
      </w: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410ADF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:rsidR="00410ADF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70382A">
        <w:rPr>
          <w:rFonts w:ascii="Arial Narrow" w:hAnsi="Arial Narrow"/>
          <w:b/>
          <w:sz w:val="22"/>
          <w:szCs w:val="22"/>
          <w:u w:val="single"/>
          <w:lang w:eastAsia="sk-SK"/>
        </w:rPr>
        <w:t>Elektronická aukcia</w:t>
      </w:r>
    </w:p>
    <w:p w:rsidR="002973EB" w:rsidRPr="0070382A" w:rsidRDefault="002973EB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70382A">
        <w:rPr>
          <w:rFonts w:ascii="Arial Narrow" w:hAnsi="Arial Narrow"/>
          <w:sz w:val="22"/>
          <w:szCs w:val="22"/>
          <w:lang w:eastAsia="sk-SK"/>
        </w:rPr>
        <w:t>Nepoužije sa</w:t>
      </w:r>
    </w:p>
    <w:p w:rsidR="009844C9" w:rsidRPr="0070382A" w:rsidRDefault="009844C9" w:rsidP="004A77A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70382A">
        <w:rPr>
          <w:rFonts w:ascii="Arial Narrow" w:hAnsi="Arial Narrow"/>
          <w:b/>
          <w:sz w:val="22"/>
          <w:szCs w:val="22"/>
        </w:rPr>
        <w:t xml:space="preserve">Verejný obstarávateľ upozorňuje uchádzačov, že vo verejnom obstarávaní sa nepoužije elektronická aukcia. Návrh na plnenie kritérií podľa bodu 17.3 súťažných podkladov, ktorý uchádzač uvedenie </w:t>
      </w:r>
      <w:r w:rsidR="00C22912" w:rsidRPr="0070382A">
        <w:rPr>
          <w:rFonts w:ascii="Arial Narrow" w:hAnsi="Arial Narrow"/>
          <w:b/>
          <w:sz w:val="22"/>
          <w:szCs w:val="22"/>
        </w:rPr>
        <w:br/>
      </w:r>
      <w:r w:rsidRPr="0070382A">
        <w:rPr>
          <w:rFonts w:ascii="Arial Narrow" w:hAnsi="Arial Narrow"/>
          <w:b/>
          <w:sz w:val="22"/>
          <w:szCs w:val="22"/>
        </w:rPr>
        <w:t xml:space="preserve">do ponuky, je konečný a na základe neho bude určené poradie ponúk v zmysle </w:t>
      </w:r>
      <w:r w:rsidR="00E84E4B" w:rsidRPr="0070382A">
        <w:rPr>
          <w:rFonts w:ascii="Arial Narrow" w:hAnsi="Arial Narrow"/>
          <w:b/>
          <w:sz w:val="22"/>
          <w:szCs w:val="22"/>
        </w:rPr>
        <w:t xml:space="preserve">tejto </w:t>
      </w:r>
      <w:r w:rsidRPr="0070382A">
        <w:rPr>
          <w:rFonts w:ascii="Arial Narrow" w:hAnsi="Arial Narrow"/>
          <w:b/>
          <w:sz w:val="22"/>
          <w:szCs w:val="22"/>
        </w:rPr>
        <w:t xml:space="preserve">prílohy č. 4 súťažných podkladov.  </w:t>
      </w:r>
    </w:p>
    <w:sectPr w:rsidR="009844C9" w:rsidRPr="007038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194" w:rsidRDefault="00BC5194" w:rsidP="007C6581">
      <w:r>
        <w:separator/>
      </w:r>
    </w:p>
  </w:endnote>
  <w:endnote w:type="continuationSeparator" w:id="0">
    <w:p w:rsidR="00BC5194" w:rsidRDefault="00BC519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D8A" w:rsidRDefault="00E90D8A" w:rsidP="00E90D8A">
    <w:pPr>
      <w:pStyle w:val="Pt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194" w:rsidRDefault="00BC5194" w:rsidP="007C6581">
      <w:r>
        <w:separator/>
      </w:r>
    </w:p>
  </w:footnote>
  <w:footnote w:type="continuationSeparator" w:id="0">
    <w:p w:rsidR="00BC5194" w:rsidRDefault="00BC519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1"/>
  </w:num>
  <w:num w:numId="4">
    <w:abstractNumId w:val="20"/>
  </w:num>
  <w:num w:numId="5">
    <w:abstractNumId w:val="8"/>
  </w:num>
  <w:num w:numId="6">
    <w:abstractNumId w:val="3"/>
  </w:num>
  <w:num w:numId="7">
    <w:abstractNumId w:val="9"/>
  </w:num>
  <w:num w:numId="8">
    <w:abstractNumId w:val="22"/>
  </w:num>
  <w:num w:numId="9">
    <w:abstractNumId w:val="10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7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6"/>
  </w:num>
  <w:num w:numId="25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05122"/>
    <w:rsid w:val="000057BD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346E"/>
    <w:rsid w:val="001918A0"/>
    <w:rsid w:val="001941B6"/>
    <w:rsid w:val="001942EE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F37E1"/>
    <w:rsid w:val="001F4558"/>
    <w:rsid w:val="001F5955"/>
    <w:rsid w:val="002014E1"/>
    <w:rsid w:val="00221176"/>
    <w:rsid w:val="00222D88"/>
    <w:rsid w:val="00223292"/>
    <w:rsid w:val="0022446E"/>
    <w:rsid w:val="00227A67"/>
    <w:rsid w:val="00246301"/>
    <w:rsid w:val="00253900"/>
    <w:rsid w:val="00253E81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21A28"/>
    <w:rsid w:val="00321E40"/>
    <w:rsid w:val="00324623"/>
    <w:rsid w:val="00334F45"/>
    <w:rsid w:val="00336E3E"/>
    <w:rsid w:val="00360191"/>
    <w:rsid w:val="00362FDB"/>
    <w:rsid w:val="0037129A"/>
    <w:rsid w:val="00371F51"/>
    <w:rsid w:val="00373DF1"/>
    <w:rsid w:val="00375470"/>
    <w:rsid w:val="00380B4E"/>
    <w:rsid w:val="00381B38"/>
    <w:rsid w:val="003916BB"/>
    <w:rsid w:val="0039297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6E1B"/>
    <w:rsid w:val="00410ADF"/>
    <w:rsid w:val="0041211D"/>
    <w:rsid w:val="004134D4"/>
    <w:rsid w:val="0041721E"/>
    <w:rsid w:val="004253E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0AE2"/>
    <w:rsid w:val="00493B01"/>
    <w:rsid w:val="004A77A7"/>
    <w:rsid w:val="004C2F07"/>
    <w:rsid w:val="004C75D4"/>
    <w:rsid w:val="004E1AC4"/>
    <w:rsid w:val="004F0513"/>
    <w:rsid w:val="00504990"/>
    <w:rsid w:val="00515674"/>
    <w:rsid w:val="00524592"/>
    <w:rsid w:val="00527184"/>
    <w:rsid w:val="00530300"/>
    <w:rsid w:val="00531FCD"/>
    <w:rsid w:val="005343E1"/>
    <w:rsid w:val="00535778"/>
    <w:rsid w:val="00541402"/>
    <w:rsid w:val="00556901"/>
    <w:rsid w:val="00557378"/>
    <w:rsid w:val="0059064B"/>
    <w:rsid w:val="00593CBF"/>
    <w:rsid w:val="005A1A54"/>
    <w:rsid w:val="005A27E9"/>
    <w:rsid w:val="005A2B51"/>
    <w:rsid w:val="005A5998"/>
    <w:rsid w:val="005B606D"/>
    <w:rsid w:val="005C0737"/>
    <w:rsid w:val="005D6F9C"/>
    <w:rsid w:val="005E0186"/>
    <w:rsid w:val="005E16CA"/>
    <w:rsid w:val="005E2CF1"/>
    <w:rsid w:val="005E4EE4"/>
    <w:rsid w:val="005E7BDF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4CD2"/>
    <w:rsid w:val="006A66C0"/>
    <w:rsid w:val="006B0711"/>
    <w:rsid w:val="006B08E8"/>
    <w:rsid w:val="006B22BB"/>
    <w:rsid w:val="006B4B28"/>
    <w:rsid w:val="006B612D"/>
    <w:rsid w:val="006C48B4"/>
    <w:rsid w:val="006C5A15"/>
    <w:rsid w:val="006D28C7"/>
    <w:rsid w:val="00700AD7"/>
    <w:rsid w:val="0070382A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60376"/>
    <w:rsid w:val="00962C50"/>
    <w:rsid w:val="00963C62"/>
    <w:rsid w:val="00975974"/>
    <w:rsid w:val="009844C9"/>
    <w:rsid w:val="00986A6F"/>
    <w:rsid w:val="009901D6"/>
    <w:rsid w:val="0099095F"/>
    <w:rsid w:val="009910C0"/>
    <w:rsid w:val="00996A65"/>
    <w:rsid w:val="009A48B6"/>
    <w:rsid w:val="009A670A"/>
    <w:rsid w:val="009B2292"/>
    <w:rsid w:val="009B2CB5"/>
    <w:rsid w:val="009C2F52"/>
    <w:rsid w:val="009D0EA4"/>
    <w:rsid w:val="009D1E74"/>
    <w:rsid w:val="009D33E7"/>
    <w:rsid w:val="009D3FE5"/>
    <w:rsid w:val="009D50B9"/>
    <w:rsid w:val="009D5F45"/>
    <w:rsid w:val="009E27DC"/>
    <w:rsid w:val="009E4490"/>
    <w:rsid w:val="009E5273"/>
    <w:rsid w:val="009F1F22"/>
    <w:rsid w:val="00A024FB"/>
    <w:rsid w:val="00A02929"/>
    <w:rsid w:val="00A12EDF"/>
    <w:rsid w:val="00A132AA"/>
    <w:rsid w:val="00A150D9"/>
    <w:rsid w:val="00A17D86"/>
    <w:rsid w:val="00A2179C"/>
    <w:rsid w:val="00A2680F"/>
    <w:rsid w:val="00A40197"/>
    <w:rsid w:val="00A46CDD"/>
    <w:rsid w:val="00A502CC"/>
    <w:rsid w:val="00A50F13"/>
    <w:rsid w:val="00A537B2"/>
    <w:rsid w:val="00A60730"/>
    <w:rsid w:val="00A8064B"/>
    <w:rsid w:val="00A80B8A"/>
    <w:rsid w:val="00A91339"/>
    <w:rsid w:val="00A944EC"/>
    <w:rsid w:val="00AA381C"/>
    <w:rsid w:val="00AA6208"/>
    <w:rsid w:val="00AC1B98"/>
    <w:rsid w:val="00AC780D"/>
    <w:rsid w:val="00AD4760"/>
    <w:rsid w:val="00AE6F06"/>
    <w:rsid w:val="00AE78DF"/>
    <w:rsid w:val="00AF21BF"/>
    <w:rsid w:val="00AF4632"/>
    <w:rsid w:val="00B05EE2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73C9"/>
    <w:rsid w:val="00B615A4"/>
    <w:rsid w:val="00B726FB"/>
    <w:rsid w:val="00B72956"/>
    <w:rsid w:val="00B80A84"/>
    <w:rsid w:val="00B8286E"/>
    <w:rsid w:val="00B832B9"/>
    <w:rsid w:val="00B85686"/>
    <w:rsid w:val="00B97EB0"/>
    <w:rsid w:val="00BA1434"/>
    <w:rsid w:val="00BB2C79"/>
    <w:rsid w:val="00BC2262"/>
    <w:rsid w:val="00BC5194"/>
    <w:rsid w:val="00BD0266"/>
    <w:rsid w:val="00BD19DF"/>
    <w:rsid w:val="00BD3519"/>
    <w:rsid w:val="00BD545B"/>
    <w:rsid w:val="00BE0A96"/>
    <w:rsid w:val="00BE2775"/>
    <w:rsid w:val="00BF540C"/>
    <w:rsid w:val="00C03D30"/>
    <w:rsid w:val="00C04A8D"/>
    <w:rsid w:val="00C12ABD"/>
    <w:rsid w:val="00C21FCF"/>
    <w:rsid w:val="00C22912"/>
    <w:rsid w:val="00C24D0F"/>
    <w:rsid w:val="00C33AAC"/>
    <w:rsid w:val="00C33FD8"/>
    <w:rsid w:val="00C35E89"/>
    <w:rsid w:val="00C36D5A"/>
    <w:rsid w:val="00C43016"/>
    <w:rsid w:val="00C446B0"/>
    <w:rsid w:val="00C44C68"/>
    <w:rsid w:val="00C544A4"/>
    <w:rsid w:val="00C661DC"/>
    <w:rsid w:val="00C7205D"/>
    <w:rsid w:val="00C80E66"/>
    <w:rsid w:val="00C96320"/>
    <w:rsid w:val="00CA581E"/>
    <w:rsid w:val="00CC6615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2739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40E17"/>
    <w:rsid w:val="00E52814"/>
    <w:rsid w:val="00E5509A"/>
    <w:rsid w:val="00E55DB9"/>
    <w:rsid w:val="00E667D2"/>
    <w:rsid w:val="00E70205"/>
    <w:rsid w:val="00E82B2E"/>
    <w:rsid w:val="00E84E4B"/>
    <w:rsid w:val="00E90D8A"/>
    <w:rsid w:val="00E92E37"/>
    <w:rsid w:val="00E97656"/>
    <w:rsid w:val="00E97FFB"/>
    <w:rsid w:val="00EA370C"/>
    <w:rsid w:val="00EC107E"/>
    <w:rsid w:val="00EC59EB"/>
    <w:rsid w:val="00ED09E2"/>
    <w:rsid w:val="00EE44E9"/>
    <w:rsid w:val="00EE68F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0291"/>
    <w:rsid w:val="00F63F3E"/>
    <w:rsid w:val="00F63F4C"/>
    <w:rsid w:val="00F662B0"/>
    <w:rsid w:val="00F724F1"/>
    <w:rsid w:val="00F7635B"/>
    <w:rsid w:val="00F87FB5"/>
    <w:rsid w:val="00FA2F74"/>
    <w:rsid w:val="00FB6BA4"/>
    <w:rsid w:val="00FC4EDD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44EBA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Janoušek</dc:creator>
  <cp:keywords/>
  <cp:lastModifiedBy>Milan Varga</cp:lastModifiedBy>
  <cp:revision>2</cp:revision>
  <cp:lastPrinted>2023-05-09T08:46:00Z</cp:lastPrinted>
  <dcterms:created xsi:type="dcterms:W3CDTF">2024-06-05T10:30:00Z</dcterms:created>
  <dcterms:modified xsi:type="dcterms:W3CDTF">2024-06-05T10:30:00Z</dcterms:modified>
</cp:coreProperties>
</file>