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3CAB6B8F" w:rsidR="009A2798" w:rsidRPr="00BB085E" w:rsidRDefault="009A2798" w:rsidP="00BB085E">
      <w:pPr>
        <w:jc w:val="center"/>
        <w:rPr>
          <w:rFonts w:ascii="Arial Narrow" w:hAnsi="Arial Narrow"/>
          <w:b/>
          <w:iCs/>
          <w:sz w:val="28"/>
          <w:szCs w:val="28"/>
        </w:rPr>
      </w:pPr>
      <w:r w:rsidRPr="00327970">
        <w:rPr>
          <w:rFonts w:ascii="Arial Narrow" w:hAnsi="Arial Narrow"/>
          <w:b/>
        </w:rPr>
        <w:t>„</w:t>
      </w:r>
      <w:r w:rsidR="00BB085E" w:rsidRPr="008A39F7">
        <w:rPr>
          <w:rFonts w:ascii="Arial Narrow" w:hAnsi="Arial Narrow"/>
          <w:b/>
          <w:iCs/>
          <w:sz w:val="28"/>
          <w:szCs w:val="28"/>
        </w:rPr>
        <w:t>Pracovná rovnošata pre príslušníkov Policajného zboru, príslušníkov Hasičského a záchranného zboru a štátnych zamestnancov lesníkov</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00A75414" w:rsidRPr="00755471">
        <w:rPr>
          <w:rFonts w:ascii="Arial Narrow" w:hAnsi="Arial Narrow"/>
          <w:shd w:val="clear" w:color="auto" w:fill="FFFFFF"/>
        </w:rPr>
        <w:lastRenderedPageBreak/>
        <w:t xml:space="preserve">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BEA9EC4" w14:textId="7777777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Pr="007F67D4">
        <w:rPr>
          <w:rFonts w:ascii="Arial Narrow" w:hAnsi="Arial Narrow" w:cs="Arial Narrow"/>
          <w:color w:val="000000"/>
        </w:rPr>
        <w:t xml:space="preserve">za predchádzajúce 3 roky od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F7F2D6" w14:textId="233E5015" w:rsidR="009A2798" w:rsidRPr="00A12FF4" w:rsidRDefault="00A12FF4" w:rsidP="009A2798">
      <w:pPr>
        <w:autoSpaceDE w:val="0"/>
        <w:autoSpaceDN w:val="0"/>
        <w:adjustRightInd w:val="0"/>
        <w:spacing w:after="0" w:line="240" w:lineRule="auto"/>
        <w:jc w:val="both"/>
        <w:rPr>
          <w:rFonts w:ascii="Arial Narrow" w:hAnsi="Arial Narrow" w:cs="Arial Narrow"/>
          <w:color w:val="000000"/>
          <w:u w:val="single"/>
        </w:rPr>
      </w:pPr>
      <w:r w:rsidRPr="00A12FF4">
        <w:rPr>
          <w:rFonts w:ascii="Arial Narrow" w:hAnsi="Arial Narrow" w:cs="Arial Narrow"/>
          <w:color w:val="000000"/>
          <w:u w:val="single"/>
        </w:rPr>
        <w:t>Minimálna požadovaná úroveň</w:t>
      </w:r>
    </w:p>
    <w:p w14:paraId="3D2BD4E8" w14:textId="67F71DB7" w:rsidR="00E9053E" w:rsidRPr="00A12FF4" w:rsidRDefault="009A2798" w:rsidP="00E9053E">
      <w:pPr>
        <w:jc w:val="both"/>
        <w:rPr>
          <w:rFonts w:ascii="Arial Narrow" w:hAnsi="Arial Narrow"/>
          <w:b/>
        </w:rPr>
      </w:pPr>
      <w:r w:rsidRPr="009F5577">
        <w:rPr>
          <w:rFonts w:ascii="Arial Narrow" w:hAnsi="Arial Narrow"/>
        </w:rPr>
        <w:t xml:space="preserve">Zoznamom uchádzač preukáže dodanie tovaru rovnakého alebo obdobného charakteru </w:t>
      </w:r>
      <w:r w:rsidRPr="00850E9B">
        <w:rPr>
          <w:rFonts w:ascii="Arial Narrow" w:hAnsi="Arial Narrow"/>
        </w:rPr>
        <w:t>(</w:t>
      </w:r>
      <w:r w:rsidR="00E9053E" w:rsidRPr="00850E9B">
        <w:rPr>
          <w:rFonts w:ascii="Arial Narrow" w:hAnsi="Arial Narrow"/>
        </w:rPr>
        <w:t xml:space="preserve">výroba alebo dodávka </w:t>
      </w:r>
      <w:r w:rsidR="007C4492" w:rsidRPr="00850E9B">
        <w:rPr>
          <w:rFonts w:ascii="Arial Narrow" w:hAnsi="Arial Narrow"/>
        </w:rPr>
        <w:t>búnd, nohavíc, kombinéz a tričiek</w:t>
      </w:r>
      <w:r w:rsidRPr="00850E9B">
        <w:rPr>
          <w:rFonts w:ascii="Arial Narrow" w:hAnsi="Arial Narrow"/>
        </w:rPr>
        <w:t>), ako je predmet zákazky za posledné tri roky v kumulatívnej hodnote</w:t>
      </w:r>
      <w:r w:rsidR="00BB085E" w:rsidRPr="00850E9B">
        <w:rPr>
          <w:rFonts w:ascii="Arial Narrow" w:hAnsi="Arial Narrow"/>
        </w:rPr>
        <w:t xml:space="preserve"> </w:t>
      </w:r>
      <w:r w:rsidR="00DC1A0A">
        <w:rPr>
          <w:rFonts w:ascii="Arial Narrow" w:hAnsi="Arial Narrow"/>
          <w:b/>
        </w:rPr>
        <w:t>5</w:t>
      </w:r>
      <w:bookmarkStart w:id="0" w:name="_GoBack"/>
      <w:bookmarkEnd w:id="0"/>
      <w:r w:rsidR="00BB085E" w:rsidRPr="00A12FF4">
        <w:rPr>
          <w:rFonts w:ascii="Arial Narrow" w:hAnsi="Arial Narrow"/>
          <w:b/>
        </w:rPr>
        <w:t> 000</w:t>
      </w:r>
      <w:r w:rsidR="007C4492" w:rsidRPr="00A12FF4">
        <w:rPr>
          <w:rFonts w:ascii="Arial Narrow" w:hAnsi="Arial Narrow"/>
          <w:b/>
        </w:rPr>
        <w:t> </w:t>
      </w:r>
      <w:r w:rsidR="00BB085E" w:rsidRPr="00A12FF4">
        <w:rPr>
          <w:rFonts w:ascii="Arial Narrow" w:hAnsi="Arial Narrow"/>
          <w:b/>
        </w:rPr>
        <w:t>000</w:t>
      </w:r>
      <w:r w:rsidR="007C4492" w:rsidRPr="00A12FF4">
        <w:rPr>
          <w:rFonts w:ascii="Arial Narrow" w:hAnsi="Arial Narrow"/>
          <w:b/>
        </w:rPr>
        <w:t>,00 EUR</w:t>
      </w:r>
      <w:r w:rsidR="00BB085E" w:rsidRPr="00A12FF4">
        <w:rPr>
          <w:rFonts w:ascii="Arial Narrow" w:hAnsi="Arial Narrow"/>
          <w:b/>
        </w:rPr>
        <w:t xml:space="preserve"> bez DPH.</w:t>
      </w:r>
    </w:p>
    <w:p w14:paraId="6D850E05" w14:textId="14B13CBF"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sa odporúča, aby uchádzač uviedol:</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77777777" w:rsidR="006320E5" w:rsidRPr="009A66A2"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A7DFBB6" w14:textId="70BF9B06" w:rsidR="00BB085E" w:rsidRDefault="00BB085E" w:rsidP="009A2798">
      <w:pPr>
        <w:spacing w:after="0" w:line="240" w:lineRule="auto"/>
        <w:jc w:val="both"/>
        <w:rPr>
          <w:rFonts w:ascii="Arial Narrow" w:hAnsi="Arial Narrow"/>
        </w:rPr>
      </w:pPr>
    </w:p>
    <w:p w14:paraId="36D0A911" w14:textId="77777777" w:rsidR="00BB085E" w:rsidRDefault="00BB085E" w:rsidP="00BB085E">
      <w:pPr>
        <w:pStyle w:val="Odsekzoznamu"/>
        <w:numPr>
          <w:ilvl w:val="1"/>
          <w:numId w:val="20"/>
        </w:numPr>
        <w:autoSpaceDE w:val="0"/>
        <w:autoSpaceDN w:val="0"/>
        <w:adjustRightInd w:val="0"/>
        <w:spacing w:after="0" w:line="240" w:lineRule="auto"/>
        <w:ind w:left="360"/>
        <w:jc w:val="both"/>
        <w:rPr>
          <w:rFonts w:ascii="Arial Narrow" w:hAnsi="Arial Narrow" w:cs="Arial Narrow"/>
          <w:b/>
        </w:rPr>
      </w:pPr>
      <w:r w:rsidRPr="009A2798">
        <w:rPr>
          <w:rFonts w:ascii="Arial Narrow" w:hAnsi="Arial Narrow" w:cs="Arial Narrow"/>
          <w:b/>
        </w:rPr>
        <w:t xml:space="preserve">podľa § 34 </w:t>
      </w:r>
      <w:r>
        <w:rPr>
          <w:rFonts w:ascii="Arial Narrow" w:hAnsi="Arial Narrow" w:cs="Arial Narrow"/>
          <w:b/>
        </w:rPr>
        <w:t xml:space="preserve">ods. 1 písm. m) bod 1. zákona </w:t>
      </w:r>
    </w:p>
    <w:p w14:paraId="7DF2C5C4" w14:textId="3C7815E3" w:rsidR="00BB085E" w:rsidRDefault="00BB085E" w:rsidP="00BB085E">
      <w:pPr>
        <w:autoSpaceDE w:val="0"/>
        <w:autoSpaceDN w:val="0"/>
        <w:adjustRightInd w:val="0"/>
        <w:spacing w:after="120" w:line="240" w:lineRule="auto"/>
        <w:jc w:val="both"/>
        <w:rPr>
          <w:rFonts w:ascii="Arial Narrow" w:hAnsi="Arial Narrow"/>
        </w:rPr>
      </w:pPr>
      <w:r>
        <w:rPr>
          <w:rFonts w:ascii="Arial Narrow" w:hAnsi="Arial Narrow"/>
        </w:rPr>
        <w:t>V</w:t>
      </w:r>
      <w:r w:rsidRPr="009A2798">
        <w:rPr>
          <w:rFonts w:ascii="Arial Narrow" w:hAnsi="Arial Narrow"/>
        </w:rPr>
        <w:t>erejný ob</w:t>
      </w:r>
      <w:r>
        <w:rPr>
          <w:rFonts w:ascii="Arial Narrow" w:hAnsi="Arial Narrow"/>
        </w:rPr>
        <w:t xml:space="preserve">starávateľ požaduje predloženie nasledovných vzoriek: </w:t>
      </w:r>
    </w:p>
    <w:p w14:paraId="4981F4F1" w14:textId="0C30FB17" w:rsidR="00BB085E" w:rsidRDefault="00BB085E" w:rsidP="00BB085E">
      <w:pPr>
        <w:spacing w:after="0" w:line="240" w:lineRule="auto"/>
        <w:ind w:firstLine="142"/>
        <w:jc w:val="both"/>
        <w:rPr>
          <w:rFonts w:ascii="Arial Narrow" w:hAnsi="Arial Narrow"/>
        </w:rPr>
      </w:pPr>
      <w:r>
        <w:rPr>
          <w:rFonts w:ascii="Arial Narrow" w:hAnsi="Arial Narrow"/>
        </w:rPr>
        <w:t xml:space="preserve">     </w:t>
      </w:r>
      <w:r w:rsidRPr="009D62FD">
        <w:rPr>
          <w:rFonts w:ascii="Arial Narrow" w:hAnsi="Arial Narrow"/>
        </w:rPr>
        <w:t>- 1 kus nohavíc pracovných ve</w:t>
      </w:r>
      <w:r>
        <w:rPr>
          <w:rFonts w:ascii="Arial Narrow" w:hAnsi="Arial Narrow"/>
        </w:rPr>
        <w:t>ľkosti 54 vo farbe tmavozelenej</w:t>
      </w:r>
      <w:r w:rsidRPr="009D62FD">
        <w:rPr>
          <w:rFonts w:ascii="Arial Narrow" w:hAnsi="Arial Narrow"/>
        </w:rPr>
        <w:t xml:space="preserve">, </w:t>
      </w:r>
    </w:p>
    <w:p w14:paraId="199E9553" w14:textId="77777777" w:rsidR="00BB085E" w:rsidRPr="009D62FD" w:rsidRDefault="00BB085E" w:rsidP="00BB085E">
      <w:pPr>
        <w:spacing w:after="0" w:line="240" w:lineRule="auto"/>
        <w:ind w:firstLine="142"/>
        <w:jc w:val="both"/>
        <w:rPr>
          <w:rFonts w:ascii="Arial Narrow" w:hAnsi="Arial Narrow"/>
        </w:rPr>
      </w:pPr>
      <w:r>
        <w:rPr>
          <w:rFonts w:ascii="Arial Narrow" w:hAnsi="Arial Narrow"/>
        </w:rPr>
        <w:t xml:space="preserve">     - </w:t>
      </w:r>
      <w:r w:rsidRPr="009D62FD">
        <w:rPr>
          <w:rFonts w:ascii="Arial Narrow" w:hAnsi="Arial Narrow"/>
        </w:rPr>
        <w:t xml:space="preserve">1 kus nohavíc pracovných </w:t>
      </w:r>
      <w:r>
        <w:rPr>
          <w:rFonts w:ascii="Arial Narrow" w:hAnsi="Arial Narrow"/>
        </w:rPr>
        <w:t xml:space="preserve">krátkych </w:t>
      </w:r>
      <w:r w:rsidRPr="009D62FD">
        <w:rPr>
          <w:rFonts w:ascii="Arial Narrow" w:hAnsi="Arial Narrow"/>
        </w:rPr>
        <w:t xml:space="preserve">veľkosti 54 vo farbe </w:t>
      </w:r>
      <w:r>
        <w:rPr>
          <w:rFonts w:ascii="Arial Narrow" w:hAnsi="Arial Narrow"/>
        </w:rPr>
        <w:t>čiernej</w:t>
      </w:r>
      <w:r w:rsidRPr="009D62FD">
        <w:rPr>
          <w:rFonts w:ascii="Arial Narrow" w:hAnsi="Arial Narrow"/>
        </w:rPr>
        <w:t>,</w:t>
      </w:r>
    </w:p>
    <w:p w14:paraId="73D34779" w14:textId="77777777" w:rsidR="00BB085E" w:rsidRDefault="00BB085E" w:rsidP="00BB085E">
      <w:pPr>
        <w:spacing w:after="0" w:line="240" w:lineRule="auto"/>
        <w:ind w:firstLine="142"/>
        <w:jc w:val="both"/>
        <w:rPr>
          <w:rFonts w:ascii="Arial Narrow" w:hAnsi="Arial Narrow"/>
        </w:rPr>
      </w:pPr>
      <w:r>
        <w:rPr>
          <w:rFonts w:ascii="Arial Narrow" w:hAnsi="Arial Narrow"/>
        </w:rPr>
        <w:t xml:space="preserve">     </w:t>
      </w:r>
      <w:r w:rsidRPr="009D62FD">
        <w:rPr>
          <w:rFonts w:ascii="Arial Narrow" w:hAnsi="Arial Narrow"/>
        </w:rPr>
        <w:t xml:space="preserve">- 1 kus bundy </w:t>
      </w:r>
      <w:r>
        <w:rPr>
          <w:rFonts w:ascii="Arial Narrow" w:hAnsi="Arial Narrow"/>
        </w:rPr>
        <w:t xml:space="preserve">krátkej modrej VZOR 2 ženy </w:t>
      </w:r>
      <w:r w:rsidRPr="009D62FD">
        <w:rPr>
          <w:rFonts w:ascii="Arial Narrow" w:hAnsi="Arial Narrow"/>
        </w:rPr>
        <w:t xml:space="preserve">veľkosti </w:t>
      </w:r>
      <w:r>
        <w:rPr>
          <w:rFonts w:ascii="Arial Narrow" w:hAnsi="Arial Narrow"/>
        </w:rPr>
        <w:t>40</w:t>
      </w:r>
      <w:r w:rsidRPr="009D62FD">
        <w:rPr>
          <w:rFonts w:ascii="Arial Narrow" w:hAnsi="Arial Narrow"/>
        </w:rPr>
        <w:t xml:space="preserve"> vo farbe modrej</w:t>
      </w:r>
      <w:r>
        <w:rPr>
          <w:rFonts w:ascii="Arial Narrow" w:hAnsi="Arial Narrow"/>
        </w:rPr>
        <w:t>,</w:t>
      </w:r>
    </w:p>
    <w:p w14:paraId="0B69E140" w14:textId="77777777" w:rsidR="00BB085E" w:rsidRPr="009D62FD" w:rsidRDefault="00BB085E" w:rsidP="00BB085E">
      <w:pPr>
        <w:spacing w:after="0" w:line="240" w:lineRule="auto"/>
        <w:ind w:firstLine="142"/>
        <w:jc w:val="both"/>
        <w:rPr>
          <w:rFonts w:ascii="Arial Narrow" w:hAnsi="Arial Narrow"/>
        </w:rPr>
      </w:pPr>
      <w:r>
        <w:rPr>
          <w:rFonts w:ascii="Arial Narrow" w:hAnsi="Arial Narrow"/>
        </w:rPr>
        <w:t xml:space="preserve">     -</w:t>
      </w:r>
      <w:r w:rsidRPr="009D62FD">
        <w:rPr>
          <w:rFonts w:ascii="Arial Narrow" w:hAnsi="Arial Narrow"/>
        </w:rPr>
        <w:t xml:space="preserve"> </w:t>
      </w:r>
      <w:r>
        <w:rPr>
          <w:rFonts w:ascii="Arial Narrow" w:hAnsi="Arial Narrow"/>
        </w:rPr>
        <w:t xml:space="preserve">1 </w:t>
      </w:r>
      <w:r w:rsidRPr="009D62FD">
        <w:rPr>
          <w:rFonts w:ascii="Arial Narrow" w:hAnsi="Arial Narrow"/>
        </w:rPr>
        <w:t xml:space="preserve">kus bundy </w:t>
      </w:r>
      <w:r>
        <w:rPr>
          <w:rFonts w:ascii="Arial Narrow" w:hAnsi="Arial Narrow"/>
        </w:rPr>
        <w:t xml:space="preserve">pracovnej pre </w:t>
      </w:r>
      <w:r w:rsidRPr="009D62FD">
        <w:rPr>
          <w:rFonts w:ascii="Arial Narrow" w:hAnsi="Arial Narrow"/>
        </w:rPr>
        <w:t>lesní</w:t>
      </w:r>
      <w:r>
        <w:rPr>
          <w:rFonts w:ascii="Arial Narrow" w:hAnsi="Arial Narrow"/>
        </w:rPr>
        <w:t>kov</w:t>
      </w:r>
      <w:r w:rsidRPr="00187378">
        <w:rPr>
          <w:rFonts w:ascii="Arial Narrow" w:hAnsi="Arial Narrow"/>
        </w:rPr>
        <w:t xml:space="preserve"> </w:t>
      </w:r>
      <w:r w:rsidRPr="009D62FD">
        <w:rPr>
          <w:rFonts w:ascii="Arial Narrow" w:hAnsi="Arial Narrow"/>
        </w:rPr>
        <w:t xml:space="preserve">veľkosti </w:t>
      </w:r>
      <w:r>
        <w:rPr>
          <w:rFonts w:ascii="Arial Narrow" w:hAnsi="Arial Narrow"/>
        </w:rPr>
        <w:t>54 vo farbe tmavozelenej</w:t>
      </w:r>
      <w:r w:rsidRPr="009D62FD">
        <w:rPr>
          <w:rFonts w:ascii="Arial Narrow" w:hAnsi="Arial Narrow"/>
        </w:rPr>
        <w:t xml:space="preserve">, </w:t>
      </w:r>
    </w:p>
    <w:p w14:paraId="77F30420" w14:textId="77777777" w:rsidR="00BB085E" w:rsidRPr="009D62FD" w:rsidRDefault="00BB085E" w:rsidP="00BB085E">
      <w:pPr>
        <w:spacing w:after="0" w:line="240" w:lineRule="auto"/>
        <w:ind w:firstLine="142"/>
        <w:jc w:val="both"/>
        <w:rPr>
          <w:rFonts w:ascii="Arial Narrow" w:hAnsi="Arial Narrow"/>
        </w:rPr>
      </w:pPr>
      <w:r>
        <w:rPr>
          <w:rFonts w:ascii="Arial Narrow" w:hAnsi="Arial Narrow"/>
        </w:rPr>
        <w:t xml:space="preserve">     </w:t>
      </w:r>
      <w:r w:rsidRPr="009D62FD">
        <w:rPr>
          <w:rFonts w:ascii="Arial Narrow" w:hAnsi="Arial Narrow"/>
        </w:rPr>
        <w:t xml:space="preserve">- 1 kus kombinézy pracovnej veľkosti 54 vo farbe čiernej, </w:t>
      </w:r>
    </w:p>
    <w:p w14:paraId="40F24273" w14:textId="77777777" w:rsidR="00BB085E" w:rsidRPr="009D62FD" w:rsidRDefault="00BB085E" w:rsidP="00BB085E">
      <w:pPr>
        <w:spacing w:after="0" w:line="240" w:lineRule="auto"/>
        <w:ind w:firstLine="142"/>
        <w:jc w:val="both"/>
        <w:rPr>
          <w:rFonts w:ascii="Arial Narrow" w:hAnsi="Arial Narrow"/>
          <w:snapToGrid w:val="0"/>
          <w:color w:val="000000"/>
          <w:lang w:eastAsia="cs-CZ"/>
        </w:rPr>
      </w:pPr>
      <w:r>
        <w:rPr>
          <w:rFonts w:ascii="Arial Narrow" w:hAnsi="Arial Narrow"/>
        </w:rPr>
        <w:t xml:space="preserve">     </w:t>
      </w:r>
      <w:r w:rsidRPr="009D62FD">
        <w:rPr>
          <w:rFonts w:ascii="Arial Narrow" w:hAnsi="Arial Narrow"/>
        </w:rPr>
        <w:t xml:space="preserve">- 1 kus </w:t>
      </w:r>
      <w:r>
        <w:rPr>
          <w:rFonts w:ascii="Arial Narrow" w:hAnsi="Arial Narrow"/>
        </w:rPr>
        <w:t xml:space="preserve">trička pracovného </w:t>
      </w:r>
      <w:r w:rsidRPr="009D62FD">
        <w:rPr>
          <w:rFonts w:ascii="Arial Narrow" w:hAnsi="Arial Narrow"/>
        </w:rPr>
        <w:t>veľkosti 54 vo farbe tmavozelenej</w:t>
      </w:r>
      <w:r w:rsidRPr="009D62FD">
        <w:rPr>
          <w:rFonts w:ascii="Arial Narrow" w:hAnsi="Arial Narrow"/>
          <w:snapToGrid w:val="0"/>
          <w:color w:val="000000"/>
          <w:lang w:eastAsia="cs-CZ"/>
        </w:rPr>
        <w:t xml:space="preserve">, </w:t>
      </w:r>
    </w:p>
    <w:p w14:paraId="28EC1550" w14:textId="5891E2E3" w:rsidR="00BB085E" w:rsidRPr="00005BD7" w:rsidRDefault="00BB085E" w:rsidP="00BB085E">
      <w:pPr>
        <w:ind w:left="142"/>
        <w:jc w:val="both"/>
        <w:rPr>
          <w:rFonts w:ascii="Arial Narrow" w:hAnsi="Arial Narrow"/>
        </w:rPr>
      </w:pPr>
      <w:r w:rsidRPr="009D62FD">
        <w:rPr>
          <w:rFonts w:ascii="Arial Narrow" w:hAnsi="Arial Narrow"/>
        </w:rPr>
        <w:t>pričom je potrebné, aby boli predkladané vzorky označené skúšobňou</w:t>
      </w:r>
      <w:r w:rsidR="00B17524">
        <w:rPr>
          <w:rFonts w:ascii="Arial Narrow" w:hAnsi="Arial Narrow"/>
        </w:rPr>
        <w:t xml:space="preserve"> priamo na vzorke </w:t>
      </w:r>
      <w:r w:rsidRPr="009D62FD">
        <w:rPr>
          <w:rFonts w:ascii="Arial Narrow" w:hAnsi="Arial Narrow"/>
        </w:rPr>
        <w:t>z dôvodu zabezpečenia identity vzorky s predkladanými výsledkami skúšok a c</w:t>
      </w:r>
      <w:r>
        <w:rPr>
          <w:rFonts w:ascii="Arial Narrow" w:hAnsi="Arial Narrow"/>
        </w:rPr>
        <w:t xml:space="preserve">ertifikátmi. </w:t>
      </w:r>
      <w:r w:rsidRPr="00010636">
        <w:rPr>
          <w:rFonts w:ascii="Arial Narrow" w:hAnsi="Arial Narrow"/>
        </w:rPr>
        <w:t xml:space="preserve">Predkladaná  vzorka musí byť </w:t>
      </w:r>
      <w:r w:rsidR="00B17524">
        <w:rPr>
          <w:rFonts w:ascii="Arial Narrow" w:hAnsi="Arial Narrow"/>
        </w:rPr>
        <w:lastRenderedPageBreak/>
        <w:t xml:space="preserve">označená skúšobňou </w:t>
      </w:r>
      <w:r w:rsidRPr="00010636">
        <w:rPr>
          <w:rFonts w:ascii="Arial Narrow" w:hAnsi="Arial Narrow"/>
        </w:rPr>
        <w:t>priamo na vzorke s vyznačením čí</w:t>
      </w:r>
      <w:r w:rsidR="00B17524">
        <w:rPr>
          <w:rFonts w:ascii="Arial Narrow" w:hAnsi="Arial Narrow"/>
        </w:rPr>
        <w:t xml:space="preserve">sla certifikátu (nie na obale) a </w:t>
      </w:r>
      <w:r w:rsidRPr="00010636">
        <w:rPr>
          <w:rFonts w:ascii="Arial Narrow" w:hAnsi="Arial Narrow"/>
        </w:rPr>
        <w:t>je potrebné, aby značenie bolo pripevnené tak, že ho nie je možné bez porušenia zameniť.</w:t>
      </w:r>
    </w:p>
    <w:p w14:paraId="6599F32D" w14:textId="194B3CCE" w:rsidR="00BB085E" w:rsidRDefault="00BB085E" w:rsidP="00BB085E">
      <w:pPr>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1DBA6BF1" w14:textId="77777777" w:rsidR="00E74805" w:rsidRPr="00B717D4" w:rsidRDefault="00E74805" w:rsidP="00E74805">
      <w:pPr>
        <w:jc w:val="both"/>
        <w:rPr>
          <w:rFonts w:ascii="Arial Narrow" w:hAnsi="Arial Narrow"/>
          <w:b/>
        </w:rPr>
      </w:pPr>
      <w:r w:rsidRPr="00B717D4">
        <w:rPr>
          <w:rFonts w:ascii="Arial Narrow" w:hAnsi="Arial Narrow"/>
          <w:b/>
        </w:rPr>
        <w:t xml:space="preserve">Uchádzač bude zo súťaže vylúčený:                                                                                                                         </w:t>
      </w:r>
    </w:p>
    <w:p w14:paraId="13CBCA68" w14:textId="0A8625C8" w:rsidR="00E74805" w:rsidRDefault="00E74805" w:rsidP="00E74805">
      <w:pPr>
        <w:pStyle w:val="Zkladntext"/>
        <w:numPr>
          <w:ilvl w:val="0"/>
          <w:numId w:val="25"/>
        </w:numPr>
        <w:spacing w:after="0"/>
        <w:ind w:left="426" w:hanging="426"/>
        <w:jc w:val="both"/>
        <w:rPr>
          <w:rFonts w:ascii="Arial Narrow" w:hAnsi="Arial Narrow"/>
          <w:b/>
          <w:bCs/>
        </w:rPr>
      </w:pPr>
      <w:r w:rsidRPr="00B717D4">
        <w:rPr>
          <w:rFonts w:ascii="Arial Narrow" w:hAnsi="Arial Narrow"/>
          <w:b/>
          <w:bCs/>
        </w:rPr>
        <w:t>pokiaľ predložené vzorky nebudú identické, v súlade s opisom a technickými parametrami  predmetu zákazky predmetných súťažných podkladov,</w:t>
      </w:r>
    </w:p>
    <w:p w14:paraId="0C20A0B2" w14:textId="78D6133E" w:rsidR="00E74805" w:rsidRPr="00E74805" w:rsidRDefault="00E74805" w:rsidP="00E74805">
      <w:pPr>
        <w:pStyle w:val="Zkladntext"/>
        <w:numPr>
          <w:ilvl w:val="0"/>
          <w:numId w:val="25"/>
        </w:numPr>
        <w:spacing w:after="0"/>
        <w:ind w:left="426" w:hanging="426"/>
        <w:jc w:val="both"/>
        <w:rPr>
          <w:rFonts w:ascii="Arial Narrow" w:hAnsi="Arial Narrow"/>
          <w:b/>
          <w:bCs/>
        </w:rPr>
      </w:pPr>
      <w:r w:rsidRPr="00E74805">
        <w:rPr>
          <w:rFonts w:ascii="Arial Narrow" w:hAnsi="Arial Narrow"/>
          <w:b/>
        </w:rPr>
        <w:t>pokiaľ predložené vzorky nebudú označené akreditovaným skúšobným laboratóriom</w:t>
      </w:r>
      <w:r w:rsidRPr="00E74805">
        <w:rPr>
          <w:rFonts w:ascii="Arial Narrow" w:hAnsi="Arial Narrow"/>
        </w:rPr>
        <w:t xml:space="preserve"> </w:t>
      </w:r>
      <w:r w:rsidRPr="00E74805">
        <w:rPr>
          <w:rFonts w:ascii="Arial Narrow" w:hAnsi="Arial Narrow"/>
          <w:b/>
        </w:rPr>
        <w:t>z dôvodu zabezpečenia ich identity s predloženými záverečnými /protokolmi o skúškach,</w:t>
      </w:r>
    </w:p>
    <w:p w14:paraId="5AC186E2" w14:textId="671414E3" w:rsidR="00E74805" w:rsidRPr="00E74805" w:rsidRDefault="00E74805" w:rsidP="00E74805">
      <w:pPr>
        <w:pStyle w:val="Zkladntext"/>
        <w:numPr>
          <w:ilvl w:val="0"/>
          <w:numId w:val="25"/>
        </w:numPr>
        <w:spacing w:after="0"/>
        <w:ind w:left="426" w:hanging="426"/>
        <w:jc w:val="both"/>
        <w:rPr>
          <w:rFonts w:ascii="Arial Narrow" w:hAnsi="Arial Narrow"/>
          <w:b/>
          <w:bCs/>
        </w:rPr>
      </w:pPr>
      <w:r w:rsidRPr="00E74805">
        <w:rPr>
          <w:rFonts w:ascii="Arial Narrow" w:hAnsi="Arial Narrow"/>
          <w:b/>
        </w:rPr>
        <w:t xml:space="preserve">pokiaľ uchádzač nepredloží protokol o skúške s výsledkami skúšok jednotlivých parametrov z akreditovaného skúšobného laboratória, certifikát so záverečným/protokolom o skúškach, </w:t>
      </w:r>
    </w:p>
    <w:p w14:paraId="4D606B1C" w14:textId="3670D1FF" w:rsidR="00E74805" w:rsidRPr="00E74805" w:rsidRDefault="00E74805" w:rsidP="00E74805">
      <w:pPr>
        <w:pStyle w:val="Zkladntext"/>
        <w:numPr>
          <w:ilvl w:val="0"/>
          <w:numId w:val="25"/>
        </w:numPr>
        <w:spacing w:after="0"/>
        <w:ind w:left="426" w:hanging="426"/>
        <w:jc w:val="both"/>
        <w:rPr>
          <w:rFonts w:ascii="Arial Narrow" w:hAnsi="Arial Narrow"/>
          <w:b/>
          <w:bCs/>
        </w:rPr>
      </w:pPr>
      <w:r w:rsidRPr="00E74805">
        <w:rPr>
          <w:rFonts w:ascii="Arial Narrow" w:hAnsi="Arial Narrow"/>
          <w:b/>
        </w:rPr>
        <w:t>pokiaľ všetky požadované parametre nebudú uvedené v záverečných/protokoloch o skúškach,</w:t>
      </w:r>
    </w:p>
    <w:p w14:paraId="06F9F74E" w14:textId="56F65226" w:rsidR="00E74805" w:rsidRPr="00E74805" w:rsidRDefault="00E74805" w:rsidP="00E74805">
      <w:pPr>
        <w:pStyle w:val="Zkladntext"/>
        <w:numPr>
          <w:ilvl w:val="0"/>
          <w:numId w:val="25"/>
        </w:numPr>
        <w:spacing w:after="0"/>
        <w:ind w:left="426" w:hanging="426"/>
        <w:jc w:val="both"/>
        <w:rPr>
          <w:rFonts w:ascii="Arial Narrow" w:hAnsi="Arial Narrow"/>
          <w:b/>
          <w:bCs/>
        </w:rPr>
      </w:pPr>
      <w:r w:rsidRPr="00E74805">
        <w:rPr>
          <w:rFonts w:ascii="Arial Narrow" w:hAnsi="Arial Narrow"/>
          <w:b/>
        </w:rPr>
        <w:t>pokiaľ parametre a hodnoty predložené uchádzačom vo vlastnom návrhu plnenia, v certifikátoch,  záverečných/ protokoloch o skúškach nebudú v súlade s požadovaným opisom predmetu zákazky, technickými parametrami, kt. je/sú uvedený/é v predmetných súťažných podkladoch,</w:t>
      </w:r>
    </w:p>
    <w:p w14:paraId="3E910E8D" w14:textId="30524464" w:rsidR="00E74805" w:rsidRPr="00E74805" w:rsidRDefault="00E74805" w:rsidP="00E74805">
      <w:pPr>
        <w:pStyle w:val="Zkladntext"/>
        <w:numPr>
          <w:ilvl w:val="0"/>
          <w:numId w:val="25"/>
        </w:numPr>
        <w:spacing w:after="0"/>
        <w:ind w:left="426" w:hanging="426"/>
        <w:jc w:val="both"/>
        <w:rPr>
          <w:rFonts w:ascii="Arial Narrow" w:hAnsi="Arial Narrow"/>
          <w:b/>
          <w:bCs/>
        </w:rPr>
      </w:pPr>
      <w:r w:rsidRPr="00E74805">
        <w:rPr>
          <w:rFonts w:ascii="Arial Narrow" w:hAnsi="Arial Narrow"/>
          <w:b/>
        </w:rPr>
        <w:t>pokiaľ parametre požadované v opise predmetu zákazky, technických parametroch týchto súťažných podkladoch nebudú deklarované v ponuke uchádzača písomnou formou.</w:t>
      </w:r>
    </w:p>
    <w:p w14:paraId="76686367" w14:textId="77777777" w:rsidR="00E74805" w:rsidRDefault="00E74805" w:rsidP="00BB085E">
      <w:pPr>
        <w:jc w:val="both"/>
        <w:rPr>
          <w:rFonts w:ascii="Arial Narrow" w:hAnsi="Arial Narrow" w:cs="Arial Narrow"/>
          <w:bCs/>
        </w:rPr>
      </w:pPr>
    </w:p>
    <w:p w14:paraId="5E12F2AB" w14:textId="77777777" w:rsidR="00BB085E" w:rsidRPr="007F67D4" w:rsidRDefault="00BB085E" w:rsidP="00BB085E">
      <w:pPr>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20A8B913"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Pr>
          <w:rFonts w:ascii="Arial Narrow" w:hAnsi="Arial Narrow" w:cs="Arial"/>
          <w:b/>
        </w:rPr>
        <w:t>Pracovná rovnošata</w:t>
      </w:r>
      <w:r w:rsidRPr="00FF1CAD">
        <w:rPr>
          <w:rFonts w:ascii="Arial Narrow" w:hAnsi="Arial Narrow" w:cs="Arial"/>
          <w:b/>
        </w:rPr>
        <w:t>“</w:t>
      </w:r>
    </w:p>
    <w:p w14:paraId="03D0C6DA" w14:textId="131FC749" w:rsidR="00B44879" w:rsidRPr="000E3E02" w:rsidRDefault="00B44879" w:rsidP="00BB085E">
      <w:pPr>
        <w:pStyle w:val="Bezriadkovania"/>
        <w:numPr>
          <w:ilvl w:val="0"/>
          <w:numId w:val="21"/>
        </w:numPr>
        <w:rPr>
          <w:rFonts w:ascii="Arial Narrow" w:hAnsi="Arial Narrow"/>
          <w:b/>
        </w:rPr>
      </w:pPr>
      <w:r>
        <w:rPr>
          <w:rFonts w:ascii="Arial Narrow" w:hAnsi="Arial Narrow" w:cs="Arial"/>
          <w:b/>
        </w:rPr>
        <w:t>označenie časti ponuky : Ponuka -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75641BB9"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w:t>
      </w:r>
      <w:r w:rsidRPr="00410E33">
        <w:rPr>
          <w:rFonts w:ascii="Arial Narrow" w:hAnsi="Arial Narrow"/>
          <w:lang w:eastAsia="sk-SK"/>
        </w:rPr>
        <w:lastRenderedPageBreak/>
        <w:t xml:space="preserve">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1"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1"/>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9919F" w14:textId="77777777" w:rsidR="00D77744" w:rsidRDefault="00D77744" w:rsidP="00CF3803">
      <w:pPr>
        <w:spacing w:after="0" w:line="240" w:lineRule="auto"/>
      </w:pPr>
      <w:r>
        <w:separator/>
      </w:r>
    </w:p>
  </w:endnote>
  <w:endnote w:type="continuationSeparator" w:id="0">
    <w:p w14:paraId="421069DE" w14:textId="77777777" w:rsidR="00D77744" w:rsidRDefault="00D7774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E0F27" w14:textId="77777777" w:rsidR="00D77744" w:rsidRDefault="00D77744" w:rsidP="00CF3803">
      <w:pPr>
        <w:spacing w:after="0" w:line="240" w:lineRule="auto"/>
      </w:pPr>
      <w:r>
        <w:separator/>
      </w:r>
    </w:p>
  </w:footnote>
  <w:footnote w:type="continuationSeparator" w:id="0">
    <w:p w14:paraId="5648871F" w14:textId="77777777" w:rsidR="00D77744" w:rsidRDefault="00D77744"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3"/>
  </w:num>
  <w:num w:numId="4">
    <w:abstractNumId w:val="19"/>
  </w:num>
  <w:num w:numId="5">
    <w:abstractNumId w:val="14"/>
  </w:num>
  <w:num w:numId="6">
    <w:abstractNumId w:val="7"/>
  </w:num>
  <w:num w:numId="7">
    <w:abstractNumId w:val="1"/>
  </w:num>
  <w:num w:numId="8">
    <w:abstractNumId w:val="16"/>
  </w:num>
  <w:num w:numId="9">
    <w:abstractNumId w:val="23"/>
  </w:num>
  <w:num w:numId="10">
    <w:abstractNumId w:val="8"/>
  </w:num>
  <w:num w:numId="11">
    <w:abstractNumId w:val="15"/>
  </w:num>
  <w:num w:numId="12">
    <w:abstractNumId w:val="21"/>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6"/>
  </w:num>
  <w:num w:numId="19">
    <w:abstractNumId w:val="2"/>
  </w:num>
  <w:num w:numId="20">
    <w:abstractNumId w:val="17"/>
  </w:num>
  <w:num w:numId="21">
    <w:abstractNumId w:val="1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3442"/>
    <w:rsid w:val="00003656"/>
    <w:rsid w:val="00015559"/>
    <w:rsid w:val="00015CD4"/>
    <w:rsid w:val="0003005C"/>
    <w:rsid w:val="00034227"/>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0E3E02"/>
    <w:rsid w:val="0010421A"/>
    <w:rsid w:val="00111A1C"/>
    <w:rsid w:val="00112F5A"/>
    <w:rsid w:val="00116D6B"/>
    <w:rsid w:val="00123C58"/>
    <w:rsid w:val="00127D90"/>
    <w:rsid w:val="00130205"/>
    <w:rsid w:val="00130315"/>
    <w:rsid w:val="00130AF9"/>
    <w:rsid w:val="00137F30"/>
    <w:rsid w:val="001437DD"/>
    <w:rsid w:val="001579A4"/>
    <w:rsid w:val="0016443D"/>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4A0C"/>
    <w:rsid w:val="00252BBF"/>
    <w:rsid w:val="00257A5C"/>
    <w:rsid w:val="002604C8"/>
    <w:rsid w:val="00265330"/>
    <w:rsid w:val="00274139"/>
    <w:rsid w:val="002843B7"/>
    <w:rsid w:val="00284649"/>
    <w:rsid w:val="00285EE8"/>
    <w:rsid w:val="00297754"/>
    <w:rsid w:val="00297974"/>
    <w:rsid w:val="002A4C0C"/>
    <w:rsid w:val="002A5C9C"/>
    <w:rsid w:val="002B34E8"/>
    <w:rsid w:val="002E21A4"/>
    <w:rsid w:val="002E220C"/>
    <w:rsid w:val="002F2D1D"/>
    <w:rsid w:val="002F55F8"/>
    <w:rsid w:val="002F79B9"/>
    <w:rsid w:val="00303D94"/>
    <w:rsid w:val="003119D9"/>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D7F2B"/>
    <w:rsid w:val="004E0D4E"/>
    <w:rsid w:val="004F585E"/>
    <w:rsid w:val="00501BEC"/>
    <w:rsid w:val="00503C06"/>
    <w:rsid w:val="00504DFD"/>
    <w:rsid w:val="00505F5D"/>
    <w:rsid w:val="00506594"/>
    <w:rsid w:val="005408F4"/>
    <w:rsid w:val="00541B2C"/>
    <w:rsid w:val="00543F73"/>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6D87"/>
    <w:rsid w:val="0061711A"/>
    <w:rsid w:val="00630342"/>
    <w:rsid w:val="006320E5"/>
    <w:rsid w:val="00637F7F"/>
    <w:rsid w:val="00647977"/>
    <w:rsid w:val="00673D9A"/>
    <w:rsid w:val="00696C21"/>
    <w:rsid w:val="00697AEE"/>
    <w:rsid w:val="006A3A63"/>
    <w:rsid w:val="006A6933"/>
    <w:rsid w:val="006B5ED7"/>
    <w:rsid w:val="006C0C32"/>
    <w:rsid w:val="006C4BA1"/>
    <w:rsid w:val="006D3446"/>
    <w:rsid w:val="006F0353"/>
    <w:rsid w:val="006F2010"/>
    <w:rsid w:val="0070402F"/>
    <w:rsid w:val="00706952"/>
    <w:rsid w:val="00724924"/>
    <w:rsid w:val="007332F9"/>
    <w:rsid w:val="007515BB"/>
    <w:rsid w:val="00753E9A"/>
    <w:rsid w:val="00761153"/>
    <w:rsid w:val="0076502B"/>
    <w:rsid w:val="00782027"/>
    <w:rsid w:val="00785E23"/>
    <w:rsid w:val="00796C66"/>
    <w:rsid w:val="007A2754"/>
    <w:rsid w:val="007A7038"/>
    <w:rsid w:val="007C3264"/>
    <w:rsid w:val="007C4492"/>
    <w:rsid w:val="007D1D29"/>
    <w:rsid w:val="007E17FA"/>
    <w:rsid w:val="007E480C"/>
    <w:rsid w:val="007E481E"/>
    <w:rsid w:val="007E4D0C"/>
    <w:rsid w:val="007F0FEF"/>
    <w:rsid w:val="007F1EDD"/>
    <w:rsid w:val="007F4395"/>
    <w:rsid w:val="007F6B44"/>
    <w:rsid w:val="008053F7"/>
    <w:rsid w:val="00814801"/>
    <w:rsid w:val="00823420"/>
    <w:rsid w:val="008323B4"/>
    <w:rsid w:val="00835829"/>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2798"/>
    <w:rsid w:val="009A3176"/>
    <w:rsid w:val="009A6009"/>
    <w:rsid w:val="009B5AC4"/>
    <w:rsid w:val="009B6299"/>
    <w:rsid w:val="009C2DF8"/>
    <w:rsid w:val="009D6A48"/>
    <w:rsid w:val="009F226E"/>
    <w:rsid w:val="00A039CA"/>
    <w:rsid w:val="00A11BB7"/>
    <w:rsid w:val="00A1251D"/>
    <w:rsid w:val="00A12FF4"/>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AF2E06"/>
    <w:rsid w:val="00B022C3"/>
    <w:rsid w:val="00B06900"/>
    <w:rsid w:val="00B108B4"/>
    <w:rsid w:val="00B17524"/>
    <w:rsid w:val="00B20C76"/>
    <w:rsid w:val="00B259B8"/>
    <w:rsid w:val="00B33A50"/>
    <w:rsid w:val="00B44879"/>
    <w:rsid w:val="00B5148B"/>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CF450C"/>
    <w:rsid w:val="00D06236"/>
    <w:rsid w:val="00D07105"/>
    <w:rsid w:val="00D072BB"/>
    <w:rsid w:val="00D172AD"/>
    <w:rsid w:val="00D3408F"/>
    <w:rsid w:val="00D426E7"/>
    <w:rsid w:val="00D42D10"/>
    <w:rsid w:val="00D569AD"/>
    <w:rsid w:val="00D77744"/>
    <w:rsid w:val="00D873C7"/>
    <w:rsid w:val="00D911C9"/>
    <w:rsid w:val="00D92EE1"/>
    <w:rsid w:val="00DA3BCA"/>
    <w:rsid w:val="00DA74B0"/>
    <w:rsid w:val="00DC1A0A"/>
    <w:rsid w:val="00DC714D"/>
    <w:rsid w:val="00DE1B9A"/>
    <w:rsid w:val="00DE45F4"/>
    <w:rsid w:val="00DF0D5E"/>
    <w:rsid w:val="00DF4E2D"/>
    <w:rsid w:val="00E00E40"/>
    <w:rsid w:val="00E01F8B"/>
    <w:rsid w:val="00E04AE5"/>
    <w:rsid w:val="00E10B0A"/>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24E-A9A0-4080-BD84-209501EE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2482</Words>
  <Characters>14150</Characters>
  <Application>Microsoft Office Word</Application>
  <DocSecurity>0</DocSecurity>
  <Lines>117</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77</cp:revision>
  <cp:lastPrinted>2024-08-21T07:04:00Z</cp:lastPrinted>
  <dcterms:created xsi:type="dcterms:W3CDTF">2018-10-21T13:44:00Z</dcterms:created>
  <dcterms:modified xsi:type="dcterms:W3CDTF">2024-08-21T07:04:00Z</dcterms:modified>
</cp:coreProperties>
</file>