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1E1FD" w14:textId="77777777" w:rsidR="007033FD" w:rsidRPr="00D30B60" w:rsidRDefault="007033FD" w:rsidP="007033FD">
      <w:pPr>
        <w:spacing w:before="120" w:after="0" w:line="240" w:lineRule="auto"/>
        <w:ind w:left="2832" w:firstLine="708"/>
        <w:rPr>
          <w:rFonts w:ascii="Times New Roman" w:eastAsia="Times New Roman" w:hAnsi="Times New Roman" w:cs="Times New Roman"/>
          <w:lang w:eastAsia="sk-SK"/>
        </w:rPr>
      </w:pPr>
    </w:p>
    <w:p w14:paraId="38B7AB02" w14:textId="77777777" w:rsidR="007033FD" w:rsidRPr="00D30B60" w:rsidRDefault="007033FD" w:rsidP="007033FD">
      <w:pPr>
        <w:spacing w:before="120" w:after="0" w:line="240" w:lineRule="auto"/>
        <w:jc w:val="center"/>
        <w:rPr>
          <w:rFonts w:ascii="Times New Roman" w:eastAsia="Times New Roman" w:hAnsi="Times New Roman" w:cs="Times New Roman"/>
          <w:sz w:val="24"/>
          <w:szCs w:val="24"/>
          <w:lang w:eastAsia="sk-SK"/>
        </w:rPr>
      </w:pPr>
      <w:bookmarkStart w:id="0" w:name="_Hlk536533727"/>
      <w:r w:rsidRPr="00D30B60">
        <w:rPr>
          <w:rFonts w:ascii="Times New Roman" w:eastAsia="Times New Roman" w:hAnsi="Times New Roman" w:cs="Times New Roman"/>
          <w:sz w:val="24"/>
          <w:szCs w:val="24"/>
          <w:lang w:eastAsia="sk-SK"/>
        </w:rPr>
        <w:t>VEREJNÁ SÚŤAŽ</w:t>
      </w:r>
    </w:p>
    <w:p w14:paraId="79284E8E" w14:textId="77777777" w:rsidR="007033FD" w:rsidRPr="00D30B60" w:rsidRDefault="007033FD" w:rsidP="007033FD">
      <w:pPr>
        <w:spacing w:before="120" w:after="0" w:line="240" w:lineRule="auto"/>
        <w:jc w:val="center"/>
        <w:rPr>
          <w:rFonts w:ascii="Times New Roman" w:eastAsia="Times New Roman" w:hAnsi="Times New Roman" w:cs="Times New Roman"/>
          <w:sz w:val="24"/>
          <w:szCs w:val="24"/>
          <w:lang w:eastAsia="sk-SK"/>
        </w:rPr>
      </w:pPr>
    </w:p>
    <w:p w14:paraId="1A5A8DD5" w14:textId="3B2AF810" w:rsidR="007033FD" w:rsidRPr="00D30B60" w:rsidRDefault="007033FD" w:rsidP="00E66B3F">
      <w:pPr>
        <w:spacing w:before="120"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NADLIMITNÁ ZÁKAZKA podľa  §</w:t>
      </w:r>
      <w:r w:rsidR="008C4FC3" w:rsidRPr="00D30B60">
        <w:rPr>
          <w:rFonts w:ascii="Times New Roman" w:eastAsia="Times New Roman" w:hAnsi="Times New Roman" w:cs="Times New Roman"/>
          <w:sz w:val="24"/>
          <w:szCs w:val="24"/>
          <w:lang w:eastAsia="sk-SK"/>
        </w:rPr>
        <w:t xml:space="preserve"> </w:t>
      </w:r>
      <w:r w:rsidRPr="00D30B60">
        <w:rPr>
          <w:rFonts w:ascii="Times New Roman" w:eastAsia="Times New Roman" w:hAnsi="Times New Roman" w:cs="Times New Roman"/>
          <w:sz w:val="24"/>
          <w:szCs w:val="24"/>
          <w:lang w:eastAsia="sk-SK"/>
        </w:rPr>
        <w:t>66 ods.</w:t>
      </w:r>
      <w:r w:rsidR="008C4FC3" w:rsidRPr="00D30B60">
        <w:rPr>
          <w:rFonts w:ascii="Times New Roman" w:eastAsia="Times New Roman" w:hAnsi="Times New Roman" w:cs="Times New Roman"/>
          <w:sz w:val="24"/>
          <w:szCs w:val="24"/>
          <w:lang w:eastAsia="sk-SK"/>
        </w:rPr>
        <w:t xml:space="preserve"> </w:t>
      </w:r>
      <w:r w:rsidRPr="00D30B60">
        <w:rPr>
          <w:rFonts w:ascii="Times New Roman" w:eastAsia="Times New Roman" w:hAnsi="Times New Roman" w:cs="Times New Roman"/>
          <w:sz w:val="24"/>
          <w:szCs w:val="24"/>
          <w:lang w:eastAsia="sk-SK"/>
        </w:rPr>
        <w:t>7</w:t>
      </w:r>
      <w:r w:rsidR="004A529A" w:rsidRPr="00D30B60">
        <w:rPr>
          <w:rFonts w:ascii="Times New Roman" w:eastAsia="Times New Roman" w:hAnsi="Times New Roman" w:cs="Times New Roman"/>
          <w:sz w:val="24"/>
          <w:szCs w:val="24"/>
          <w:lang w:eastAsia="sk-SK"/>
        </w:rPr>
        <w:t xml:space="preserve"> písm. b)</w:t>
      </w:r>
      <w:r w:rsidRPr="00D30B60">
        <w:rPr>
          <w:rFonts w:ascii="Times New Roman" w:eastAsia="Times New Roman" w:hAnsi="Times New Roman" w:cs="Times New Roman"/>
          <w:sz w:val="24"/>
          <w:szCs w:val="24"/>
          <w:lang w:eastAsia="sk-SK"/>
        </w:rPr>
        <w:t xml:space="preserve"> </w:t>
      </w:r>
      <w:r w:rsidR="00E66B3F" w:rsidRPr="00D30B60">
        <w:rPr>
          <w:rFonts w:ascii="Times New Roman" w:eastAsia="Times New Roman" w:hAnsi="Times New Roman" w:cs="Times New Roman"/>
          <w:sz w:val="24"/>
          <w:szCs w:val="24"/>
          <w:lang w:eastAsia="sk-SK"/>
        </w:rPr>
        <w:t>zákona č. 343/2015 Z. z. o verejnom obstarávaní a o zmene a doplnení niektorých zákonov v znení neskorších predpisov (ďalej len „zákon o verejnom obstarávaní“)</w:t>
      </w:r>
    </w:p>
    <w:p w14:paraId="1EFFDBC1" w14:textId="77777777" w:rsidR="007033FD" w:rsidRPr="00D30B60" w:rsidRDefault="007033FD" w:rsidP="007033FD">
      <w:pPr>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(služby)</w:t>
      </w:r>
    </w:p>
    <w:p w14:paraId="589E3781" w14:textId="77777777" w:rsidR="007033FD" w:rsidRPr="00D30B60" w:rsidRDefault="007033FD" w:rsidP="007033FD">
      <w:pPr>
        <w:spacing w:before="120" w:after="0" w:line="240" w:lineRule="auto"/>
        <w:jc w:val="center"/>
        <w:rPr>
          <w:rFonts w:ascii="Times New Roman" w:eastAsia="Times New Roman" w:hAnsi="Times New Roman" w:cs="Times New Roman"/>
          <w:sz w:val="24"/>
          <w:szCs w:val="24"/>
          <w:lang w:eastAsia="sk-SK"/>
        </w:rPr>
      </w:pPr>
    </w:p>
    <w:p w14:paraId="48C43923" w14:textId="1527F7CF" w:rsidR="007033FD" w:rsidRPr="00D30B60" w:rsidRDefault="00E63D97" w:rsidP="00E63D97">
      <w:pPr>
        <w:tabs>
          <w:tab w:val="center" w:pos="4536"/>
          <w:tab w:val="right" w:pos="9072"/>
        </w:tabs>
        <w:spacing w:before="120" w:after="0" w:line="240" w:lineRule="auto"/>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ab/>
      </w:r>
      <w:r w:rsidR="007033FD" w:rsidRPr="00D30B60">
        <w:rPr>
          <w:rFonts w:ascii="Times New Roman" w:eastAsia="Times New Roman" w:hAnsi="Times New Roman" w:cs="Times New Roman"/>
          <w:b/>
          <w:sz w:val="24"/>
          <w:szCs w:val="24"/>
          <w:lang w:eastAsia="sk-SK"/>
        </w:rPr>
        <w:t>SÚŤAŽNÉ PODKLADY</w:t>
      </w:r>
      <w:r w:rsidRPr="00D30B60">
        <w:rPr>
          <w:rFonts w:ascii="Times New Roman" w:eastAsia="Times New Roman" w:hAnsi="Times New Roman" w:cs="Times New Roman"/>
          <w:b/>
          <w:sz w:val="24"/>
          <w:szCs w:val="24"/>
          <w:lang w:eastAsia="sk-SK"/>
        </w:rPr>
        <w:tab/>
      </w:r>
    </w:p>
    <w:p w14:paraId="289864AE" w14:textId="77777777" w:rsidR="007033FD" w:rsidRPr="00D30B60" w:rsidRDefault="007033FD" w:rsidP="007033FD">
      <w:pPr>
        <w:spacing w:before="120" w:after="0" w:line="240" w:lineRule="auto"/>
        <w:ind w:left="2127" w:hanging="2127"/>
        <w:rPr>
          <w:rFonts w:ascii="Times New Roman" w:eastAsia="Times New Roman" w:hAnsi="Times New Roman" w:cs="Times New Roman"/>
          <w:sz w:val="24"/>
          <w:szCs w:val="24"/>
          <w:lang w:eastAsia="sk-SK"/>
        </w:rPr>
      </w:pPr>
    </w:p>
    <w:p w14:paraId="795B35E2" w14:textId="3D876BAD" w:rsidR="007033FD" w:rsidRPr="00D30B60" w:rsidRDefault="007033FD" w:rsidP="00B41E20">
      <w:pPr>
        <w:pStyle w:val="Nzov"/>
        <w:rPr>
          <w:sz w:val="24"/>
          <w:szCs w:val="24"/>
          <w:lang w:val="sk-SK" w:eastAsia="sk-SK"/>
        </w:rPr>
      </w:pPr>
      <w:r w:rsidRPr="00D30B60">
        <w:rPr>
          <w:sz w:val="24"/>
          <w:szCs w:val="24"/>
          <w:lang w:val="sk-SK" w:eastAsia="sk-SK"/>
        </w:rPr>
        <w:t>Predmet zákazky:</w:t>
      </w:r>
      <w:r w:rsidRPr="00D30B60">
        <w:rPr>
          <w:sz w:val="24"/>
          <w:szCs w:val="24"/>
          <w:lang w:val="sk-SK" w:eastAsia="sk-SK"/>
        </w:rPr>
        <w:tab/>
        <w:t>„</w:t>
      </w:r>
      <w:bookmarkStart w:id="1" w:name="_Hlk169604782"/>
      <w:r w:rsidR="00C25C66" w:rsidRPr="00D30B60">
        <w:rPr>
          <w:sz w:val="24"/>
          <w:szCs w:val="24"/>
          <w:shd w:val="clear" w:color="auto" w:fill="FFFFFF"/>
          <w:lang w:val="sk-SK"/>
        </w:rPr>
        <w:t>Podpora, údržba a rozvoj systémov získaných v rámci projektu Zvýšenie úrovne informačnej a kybernetickej bezpečnosti ÚJD SR (zmluva č. 13/2022)</w:t>
      </w:r>
      <w:bookmarkEnd w:id="1"/>
      <w:r w:rsidRPr="00D30B60">
        <w:rPr>
          <w:sz w:val="24"/>
          <w:szCs w:val="24"/>
          <w:shd w:val="clear" w:color="auto" w:fill="FFFFFF"/>
          <w:lang w:val="sk-SK"/>
        </w:rPr>
        <w:t>“</w:t>
      </w:r>
    </w:p>
    <w:p w14:paraId="3B2F14AA" w14:textId="77777777" w:rsidR="007033FD" w:rsidRPr="00D30B60" w:rsidRDefault="007033FD" w:rsidP="007033FD">
      <w:pPr>
        <w:spacing w:after="0" w:line="240" w:lineRule="auto"/>
        <w:ind w:left="2127" w:hanging="2127"/>
        <w:jc w:val="both"/>
        <w:rPr>
          <w:rFonts w:ascii="Times New Roman" w:eastAsia="Times New Roman" w:hAnsi="Times New Roman" w:cs="Times New Roman"/>
          <w:sz w:val="24"/>
          <w:szCs w:val="24"/>
          <w:lang w:eastAsia="sk-SK"/>
        </w:rPr>
      </w:pPr>
    </w:p>
    <w:p w14:paraId="18389773" w14:textId="77777777" w:rsidR="007033FD" w:rsidRPr="00D30B60" w:rsidRDefault="007033FD" w:rsidP="007033FD">
      <w:pPr>
        <w:spacing w:after="0" w:line="240" w:lineRule="auto"/>
        <w:ind w:left="2127" w:hanging="2127"/>
        <w:jc w:val="both"/>
        <w:rPr>
          <w:rFonts w:ascii="Times New Roman" w:eastAsia="Times New Roman" w:hAnsi="Times New Roman" w:cs="Times New Roman"/>
          <w:sz w:val="24"/>
          <w:szCs w:val="24"/>
          <w:lang w:eastAsia="sk-SK"/>
        </w:rPr>
      </w:pPr>
    </w:p>
    <w:p w14:paraId="4E16DA83" w14:textId="77777777" w:rsidR="007033FD" w:rsidRPr="00D30B60" w:rsidRDefault="007033FD" w:rsidP="007033FD">
      <w:pPr>
        <w:spacing w:after="0" w:line="240" w:lineRule="auto"/>
        <w:ind w:left="2127" w:hanging="2127"/>
        <w:jc w:val="both"/>
        <w:rPr>
          <w:rFonts w:ascii="Times New Roman" w:eastAsia="Times New Roman" w:hAnsi="Times New Roman" w:cs="Times New Roman"/>
          <w:sz w:val="24"/>
          <w:szCs w:val="24"/>
          <w:lang w:eastAsia="sk-SK"/>
        </w:rPr>
      </w:pPr>
    </w:p>
    <w:tbl>
      <w:tblPr>
        <w:tblW w:w="9448" w:type="dxa"/>
        <w:tblLook w:val="04A0" w:firstRow="1" w:lastRow="0" w:firstColumn="1" w:lastColumn="0" w:noHBand="0" w:noVBand="1"/>
      </w:tblPr>
      <w:tblGrid>
        <w:gridCol w:w="9448"/>
      </w:tblGrid>
      <w:tr w:rsidR="008D19D3" w:rsidRPr="00D30B60" w14:paraId="647FA68E" w14:textId="77777777" w:rsidTr="003257A7">
        <w:trPr>
          <w:trHeight w:val="676"/>
        </w:trPr>
        <w:tc>
          <w:tcPr>
            <w:tcW w:w="9448" w:type="dxa"/>
          </w:tcPr>
          <w:p w14:paraId="6A80A67B" w14:textId="1053CB57" w:rsidR="008D19D3" w:rsidRPr="00D30B60" w:rsidRDefault="008D19D3" w:rsidP="00822E5D">
            <w:pPr>
              <w:pStyle w:val="Zkladntext"/>
              <w:tabs>
                <w:tab w:val="left" w:pos="5670"/>
              </w:tabs>
              <w:spacing w:before="120"/>
              <w:jc w:val="both"/>
            </w:pPr>
            <w:r w:rsidRPr="00D30B60">
              <w:t>Súlad súťažných podkladov potvrdzuje:</w:t>
            </w:r>
          </w:p>
        </w:tc>
      </w:tr>
      <w:tr w:rsidR="008D19D3" w:rsidRPr="00D30B60" w14:paraId="0C571098" w14:textId="77777777" w:rsidTr="003257A7">
        <w:trPr>
          <w:trHeight w:val="387"/>
        </w:trPr>
        <w:tc>
          <w:tcPr>
            <w:tcW w:w="9448" w:type="dxa"/>
          </w:tcPr>
          <w:p w14:paraId="102588AE" w14:textId="5C19026B" w:rsidR="008D19D3" w:rsidRPr="00D30B60" w:rsidRDefault="008D19D3" w:rsidP="00822E5D">
            <w:pPr>
              <w:pStyle w:val="Zkladntext"/>
              <w:tabs>
                <w:tab w:val="left" w:pos="2745"/>
              </w:tabs>
              <w:spacing w:before="120"/>
            </w:pPr>
            <w:r w:rsidRPr="00D30B60">
              <w:tab/>
            </w:r>
          </w:p>
          <w:tbl>
            <w:tblPr>
              <w:tblW w:w="9232" w:type="dxa"/>
              <w:tblLook w:val="04A0" w:firstRow="1" w:lastRow="0" w:firstColumn="1" w:lastColumn="0" w:noHBand="0" w:noVBand="1"/>
            </w:tblPr>
            <w:tblGrid>
              <w:gridCol w:w="5277"/>
              <w:gridCol w:w="3955"/>
            </w:tblGrid>
            <w:tr w:rsidR="008D19D3" w:rsidRPr="00D30B60" w14:paraId="22A7B10F" w14:textId="77777777" w:rsidTr="004B2F56">
              <w:trPr>
                <w:trHeight w:val="1399"/>
              </w:trPr>
              <w:tc>
                <w:tcPr>
                  <w:tcW w:w="5277" w:type="dxa"/>
                </w:tcPr>
                <w:p w14:paraId="0AF92EB1" w14:textId="77777777" w:rsidR="008D19D3" w:rsidRPr="00D30B60" w:rsidRDefault="008D19D3" w:rsidP="00822E5D">
                  <w:pPr>
                    <w:pStyle w:val="Zkladntext"/>
                    <w:spacing w:before="120"/>
                  </w:pPr>
                </w:p>
                <w:p w14:paraId="1480E79D" w14:textId="77777777" w:rsidR="008D19D3" w:rsidRPr="00D30B60" w:rsidRDefault="008D19D3" w:rsidP="00822E5D">
                  <w:pPr>
                    <w:pStyle w:val="Zkladntext"/>
                    <w:spacing w:before="120"/>
                  </w:pPr>
                </w:p>
                <w:p w14:paraId="30422510" w14:textId="5450DB10" w:rsidR="008D19D3" w:rsidRPr="00D30B60" w:rsidRDefault="008D19D3" w:rsidP="00822E5D">
                  <w:pPr>
                    <w:pStyle w:val="Zkladntext"/>
                    <w:spacing w:before="120"/>
                  </w:pPr>
                  <w:r w:rsidRPr="00D30B60">
                    <w:t xml:space="preserve">V Bratislave dňa </w:t>
                  </w:r>
                </w:p>
              </w:tc>
              <w:tc>
                <w:tcPr>
                  <w:tcW w:w="3955" w:type="dxa"/>
                </w:tcPr>
                <w:p w14:paraId="7494A509" w14:textId="77777777" w:rsidR="008D19D3" w:rsidRPr="00D30B60" w:rsidRDefault="008D19D3" w:rsidP="00822E5D">
                  <w:pPr>
                    <w:pStyle w:val="Zkladntext"/>
                    <w:tabs>
                      <w:tab w:val="left" w:pos="5670"/>
                    </w:tabs>
                    <w:spacing w:before="120"/>
                    <w:jc w:val="center"/>
                  </w:pPr>
                </w:p>
                <w:p w14:paraId="058C3C64" w14:textId="77777777" w:rsidR="008D19D3" w:rsidRPr="00D30B60" w:rsidRDefault="008D19D3" w:rsidP="00822E5D">
                  <w:pPr>
                    <w:pStyle w:val="Zkladntext"/>
                    <w:tabs>
                      <w:tab w:val="left" w:pos="5670"/>
                    </w:tabs>
                    <w:jc w:val="center"/>
                  </w:pPr>
                  <w:r w:rsidRPr="00D30B60">
                    <w:t>...........................................................</w:t>
                  </w:r>
                </w:p>
                <w:p w14:paraId="25947ECD" w14:textId="77777777" w:rsidR="003C69CD" w:rsidRDefault="003C69CD" w:rsidP="00325B06">
                  <w:pPr>
                    <w:pStyle w:val="Zkladntext"/>
                    <w:tabs>
                      <w:tab w:val="left" w:pos="5529"/>
                    </w:tabs>
                    <w:spacing w:before="120"/>
                    <w:jc w:val="center"/>
                    <w:rPr>
                      <w:b/>
                    </w:rPr>
                  </w:pPr>
                  <w:r w:rsidRPr="003C69CD">
                    <w:rPr>
                      <w:b/>
                    </w:rPr>
                    <w:t xml:space="preserve">Ing. Tomáš </w:t>
                  </w:r>
                  <w:proofErr w:type="spellStart"/>
                  <w:r w:rsidRPr="003C69CD">
                    <w:rPr>
                      <w:b/>
                    </w:rPr>
                    <w:t>Cholasta</w:t>
                  </w:r>
                  <w:proofErr w:type="spellEnd"/>
                </w:p>
                <w:p w14:paraId="1436A9B8" w14:textId="77777777" w:rsidR="008D19D3" w:rsidRDefault="003C69CD" w:rsidP="003C69CD">
                  <w:pPr>
                    <w:pStyle w:val="Zkladntext"/>
                    <w:tabs>
                      <w:tab w:val="left" w:pos="5529"/>
                    </w:tabs>
                    <w:spacing w:before="120"/>
                    <w:jc w:val="center"/>
                  </w:pPr>
                  <w:r w:rsidRPr="003C69CD">
                    <w:t xml:space="preserve">PROCESS MANAGEMENT, </w:t>
                  </w:r>
                  <w:proofErr w:type="spellStart"/>
                  <w:r w:rsidRPr="003C69CD">
                    <w:t>s.r.o</w:t>
                  </w:r>
                  <w:proofErr w:type="spellEnd"/>
                  <w:r w:rsidRPr="003C69CD">
                    <w:t>.</w:t>
                  </w:r>
                </w:p>
                <w:p w14:paraId="1C0FBBE3" w14:textId="31BC6BD4" w:rsidR="003C69CD" w:rsidRPr="00D30B60" w:rsidRDefault="003C69CD" w:rsidP="003C69CD">
                  <w:pPr>
                    <w:pStyle w:val="Zkladntext"/>
                    <w:tabs>
                      <w:tab w:val="left" w:pos="5529"/>
                    </w:tabs>
                    <w:spacing w:before="120"/>
                    <w:jc w:val="center"/>
                  </w:pPr>
                </w:p>
              </w:tc>
            </w:tr>
            <w:tr w:rsidR="008D19D3" w:rsidRPr="00D30B60" w14:paraId="14F96ECC" w14:textId="77777777" w:rsidTr="00822E5D">
              <w:trPr>
                <w:trHeight w:val="377"/>
              </w:trPr>
              <w:tc>
                <w:tcPr>
                  <w:tcW w:w="9232" w:type="dxa"/>
                  <w:gridSpan w:val="2"/>
                </w:tcPr>
                <w:p w14:paraId="74FC7AA1" w14:textId="77777777" w:rsidR="008D19D3" w:rsidRPr="00D30B60" w:rsidRDefault="008D19D3" w:rsidP="00822E5D">
                  <w:pPr>
                    <w:pStyle w:val="Zkladntext"/>
                    <w:tabs>
                      <w:tab w:val="left" w:pos="5670"/>
                    </w:tabs>
                    <w:spacing w:before="120"/>
                  </w:pPr>
                  <w:r w:rsidRPr="00D30B60">
                    <w:t>Súťažné podklady schválil:</w:t>
                  </w:r>
                </w:p>
              </w:tc>
            </w:tr>
            <w:tr w:rsidR="008D19D3" w:rsidRPr="00D30B60" w14:paraId="3E6B3D2D" w14:textId="77777777" w:rsidTr="004B2F56">
              <w:trPr>
                <w:trHeight w:val="1399"/>
              </w:trPr>
              <w:tc>
                <w:tcPr>
                  <w:tcW w:w="5277" w:type="dxa"/>
                </w:tcPr>
                <w:p w14:paraId="401C48C6" w14:textId="77777777" w:rsidR="008D19D3" w:rsidRPr="00D30B60" w:rsidRDefault="008D19D3" w:rsidP="00822E5D">
                  <w:pPr>
                    <w:pStyle w:val="Zkladntext"/>
                    <w:spacing w:before="120"/>
                  </w:pPr>
                </w:p>
                <w:p w14:paraId="1820A468" w14:textId="77777777" w:rsidR="008D19D3" w:rsidRPr="00D30B60" w:rsidRDefault="008D19D3" w:rsidP="00822E5D">
                  <w:pPr>
                    <w:pStyle w:val="Zkladntext"/>
                    <w:spacing w:before="120"/>
                  </w:pPr>
                </w:p>
                <w:p w14:paraId="374FE068" w14:textId="5AFF7C79" w:rsidR="008D19D3" w:rsidRPr="00D30B60" w:rsidRDefault="008D19D3" w:rsidP="00D67F23">
                  <w:pPr>
                    <w:pStyle w:val="Zkladntext"/>
                    <w:tabs>
                      <w:tab w:val="left" w:pos="3975"/>
                    </w:tabs>
                    <w:spacing w:before="120"/>
                  </w:pPr>
                  <w:r w:rsidRPr="00D30B60">
                    <w:t>V Bratislave dňa</w:t>
                  </w:r>
                  <w:r w:rsidR="00D67F23" w:rsidRPr="00D30B60">
                    <w:tab/>
                  </w:r>
                </w:p>
              </w:tc>
              <w:tc>
                <w:tcPr>
                  <w:tcW w:w="3955" w:type="dxa"/>
                </w:tcPr>
                <w:p w14:paraId="0E60B938" w14:textId="77777777" w:rsidR="008D19D3" w:rsidRPr="00D30B60" w:rsidRDefault="008D19D3" w:rsidP="00822E5D">
                  <w:pPr>
                    <w:pStyle w:val="Zkladntext"/>
                    <w:tabs>
                      <w:tab w:val="left" w:pos="5670"/>
                    </w:tabs>
                    <w:spacing w:before="120"/>
                    <w:jc w:val="center"/>
                  </w:pPr>
                </w:p>
                <w:p w14:paraId="2FAE5F1A" w14:textId="77777777" w:rsidR="008D19D3" w:rsidRPr="00D30B60" w:rsidRDefault="008D19D3" w:rsidP="00822E5D">
                  <w:pPr>
                    <w:pStyle w:val="Zkladntext"/>
                    <w:tabs>
                      <w:tab w:val="left" w:pos="5670"/>
                    </w:tabs>
                    <w:jc w:val="center"/>
                  </w:pPr>
                  <w:r w:rsidRPr="00D30B60">
                    <w:t>...........................................................</w:t>
                  </w:r>
                </w:p>
                <w:p w14:paraId="4F834668" w14:textId="6D00458F" w:rsidR="008D19D3" w:rsidRPr="00D30B60" w:rsidRDefault="008D19D3" w:rsidP="00822E5D">
                  <w:pPr>
                    <w:pStyle w:val="Zkladntext"/>
                    <w:tabs>
                      <w:tab w:val="left" w:pos="5529"/>
                    </w:tabs>
                    <w:spacing w:before="120"/>
                    <w:jc w:val="center"/>
                    <w:rPr>
                      <w:b/>
                    </w:rPr>
                  </w:pPr>
                  <w:r w:rsidRPr="00D30B60">
                    <w:rPr>
                      <w:b/>
                    </w:rPr>
                    <w:t xml:space="preserve">Ing. Marta </w:t>
                  </w:r>
                  <w:proofErr w:type="spellStart"/>
                  <w:r w:rsidRPr="00D30B60">
                    <w:rPr>
                      <w:b/>
                    </w:rPr>
                    <w:t>Žiaková</w:t>
                  </w:r>
                  <w:proofErr w:type="spellEnd"/>
                  <w:r w:rsidR="00A17F85" w:rsidRPr="00D30B60">
                    <w:rPr>
                      <w:b/>
                    </w:rPr>
                    <w:t>,</w:t>
                  </w:r>
                  <w:r w:rsidRPr="00D30B60">
                    <w:rPr>
                      <w:b/>
                    </w:rPr>
                    <w:t xml:space="preserve"> CSc.</w:t>
                  </w:r>
                </w:p>
                <w:p w14:paraId="138200FF" w14:textId="77777777" w:rsidR="008D19D3" w:rsidRPr="00D30B60" w:rsidRDefault="008D19D3" w:rsidP="00822E5D">
                  <w:pPr>
                    <w:pStyle w:val="Zkladntext"/>
                    <w:tabs>
                      <w:tab w:val="left" w:pos="5529"/>
                    </w:tabs>
                    <w:spacing w:before="120"/>
                    <w:jc w:val="center"/>
                  </w:pPr>
                  <w:r w:rsidRPr="00D30B60">
                    <w:t>predsedníčka ÚJD SR</w:t>
                  </w:r>
                </w:p>
                <w:p w14:paraId="5A0D01C9" w14:textId="4F10D890" w:rsidR="004B2F56" w:rsidRPr="00D30B60" w:rsidRDefault="004B2F56" w:rsidP="00822E5D">
                  <w:pPr>
                    <w:pStyle w:val="Zkladntext"/>
                    <w:tabs>
                      <w:tab w:val="left" w:pos="5529"/>
                    </w:tabs>
                    <w:spacing w:before="120"/>
                    <w:jc w:val="center"/>
                  </w:pPr>
                </w:p>
                <w:p w14:paraId="4F012E4A" w14:textId="77777777" w:rsidR="004B2F56" w:rsidRPr="00D30B60" w:rsidRDefault="004B2F56" w:rsidP="00822E5D">
                  <w:pPr>
                    <w:pStyle w:val="Zkladntext"/>
                    <w:tabs>
                      <w:tab w:val="left" w:pos="5529"/>
                    </w:tabs>
                    <w:spacing w:before="120"/>
                    <w:jc w:val="center"/>
                  </w:pPr>
                </w:p>
                <w:p w14:paraId="7A30D513" w14:textId="1DC5F97F" w:rsidR="004B2F56" w:rsidRPr="00D30B60" w:rsidRDefault="004B2F56" w:rsidP="00822E5D">
                  <w:pPr>
                    <w:pStyle w:val="Zkladntext"/>
                    <w:tabs>
                      <w:tab w:val="left" w:pos="5529"/>
                    </w:tabs>
                    <w:spacing w:before="120"/>
                    <w:jc w:val="center"/>
                  </w:pPr>
                </w:p>
              </w:tc>
            </w:tr>
          </w:tbl>
          <w:p w14:paraId="3316CA2E" w14:textId="77777777" w:rsidR="008D19D3" w:rsidRPr="00D30B60" w:rsidRDefault="008D19D3" w:rsidP="00822E5D">
            <w:pPr>
              <w:pStyle w:val="Zkladntext"/>
              <w:tabs>
                <w:tab w:val="left" w:pos="5670"/>
              </w:tabs>
              <w:spacing w:before="120"/>
            </w:pPr>
          </w:p>
        </w:tc>
      </w:tr>
      <w:tr w:rsidR="008D19D3" w:rsidRPr="00D30B60" w14:paraId="791F70C3" w14:textId="77777777" w:rsidTr="003257A7">
        <w:trPr>
          <w:trHeight w:val="377"/>
        </w:trPr>
        <w:tc>
          <w:tcPr>
            <w:tcW w:w="9448" w:type="dxa"/>
          </w:tcPr>
          <w:p w14:paraId="4DDB8238" w14:textId="77777777" w:rsidR="008D19D3" w:rsidRPr="00D30B60" w:rsidRDefault="008D19D3" w:rsidP="00822E5D">
            <w:pPr>
              <w:rPr>
                <w:rFonts w:ascii="Times New Roman" w:hAnsi="Times New Roman" w:cs="Times New Roman"/>
                <w:sz w:val="24"/>
                <w:szCs w:val="24"/>
              </w:rPr>
            </w:pPr>
          </w:p>
        </w:tc>
      </w:tr>
    </w:tbl>
    <w:p w14:paraId="47D7AA0C" w14:textId="77777777" w:rsidR="00EC3170" w:rsidRPr="00D30B60" w:rsidRDefault="00EC3170">
      <w:pPr>
        <w:rPr>
          <w:rFonts w:ascii="Times New Roman" w:hAnsi="Times New Roman" w:cs="Times New Roman"/>
        </w:rPr>
      </w:pPr>
      <w:r w:rsidRPr="00D30B60">
        <w:rPr>
          <w:rFonts w:ascii="Times New Roman" w:hAnsi="Times New Roman" w:cs="Times New Roman"/>
        </w:rPr>
        <w:br w:type="page"/>
      </w:r>
    </w:p>
    <w:tbl>
      <w:tblPr>
        <w:tblW w:w="9448" w:type="dxa"/>
        <w:tblLook w:val="04A0" w:firstRow="1" w:lastRow="0" w:firstColumn="1" w:lastColumn="0" w:noHBand="0" w:noVBand="1"/>
      </w:tblPr>
      <w:tblGrid>
        <w:gridCol w:w="6001"/>
        <w:gridCol w:w="3447"/>
      </w:tblGrid>
      <w:tr w:rsidR="008D19D3" w:rsidRPr="00D30B60" w14:paraId="45EC2851" w14:textId="77777777" w:rsidTr="003257A7">
        <w:trPr>
          <w:trHeight w:val="74"/>
        </w:trPr>
        <w:tc>
          <w:tcPr>
            <w:tcW w:w="6001" w:type="dxa"/>
          </w:tcPr>
          <w:p w14:paraId="4635E18D" w14:textId="5F2920AE" w:rsidR="008D19D3" w:rsidRPr="00D30B60" w:rsidRDefault="00D67F23" w:rsidP="00D67F23">
            <w:pPr>
              <w:tabs>
                <w:tab w:val="left" w:pos="4005"/>
              </w:tabs>
              <w:rPr>
                <w:rFonts w:ascii="Times New Roman" w:hAnsi="Times New Roman" w:cs="Times New Roman"/>
                <w:sz w:val="24"/>
                <w:szCs w:val="24"/>
              </w:rPr>
            </w:pPr>
            <w:r w:rsidRPr="00D30B60">
              <w:rPr>
                <w:rFonts w:ascii="Times New Roman" w:hAnsi="Times New Roman" w:cs="Times New Roman"/>
                <w:sz w:val="24"/>
                <w:szCs w:val="24"/>
              </w:rPr>
              <w:lastRenderedPageBreak/>
              <w:tab/>
            </w:r>
          </w:p>
        </w:tc>
        <w:tc>
          <w:tcPr>
            <w:tcW w:w="3447" w:type="dxa"/>
          </w:tcPr>
          <w:p w14:paraId="1C1AA9AE" w14:textId="77777777" w:rsidR="008D19D3" w:rsidRPr="00D30B60" w:rsidRDefault="008D19D3" w:rsidP="00822E5D">
            <w:pPr>
              <w:rPr>
                <w:rFonts w:ascii="Times New Roman" w:hAnsi="Times New Roman" w:cs="Times New Roman"/>
                <w:sz w:val="24"/>
                <w:szCs w:val="24"/>
              </w:rPr>
            </w:pPr>
          </w:p>
        </w:tc>
      </w:tr>
    </w:tbl>
    <w:p w14:paraId="5AB56E25" w14:textId="40406E34" w:rsidR="007033FD" w:rsidRPr="00D30B60" w:rsidRDefault="007033FD" w:rsidP="007033FD">
      <w:pPr>
        <w:spacing w:after="0" w:line="240" w:lineRule="auto"/>
        <w:jc w:val="both"/>
        <w:rPr>
          <w:rFonts w:ascii="Times New Roman" w:eastAsia="Times New Roman" w:hAnsi="Times New Roman" w:cs="Times New Roman"/>
          <w:lang w:eastAsia="sk-SK"/>
        </w:rPr>
      </w:pPr>
      <w:bookmarkStart w:id="2" w:name="_Hlk170976876"/>
      <w:bookmarkEnd w:id="0"/>
      <w:r w:rsidRPr="00D30B60">
        <w:rPr>
          <w:rFonts w:ascii="Times New Roman" w:eastAsia="Times New Roman" w:hAnsi="Times New Roman" w:cs="Times New Roman"/>
          <w:b/>
          <w:u w:val="single"/>
          <w:lang w:eastAsia="sk-SK"/>
        </w:rPr>
        <w:t>Súťažné podklady obsahujú nasledovné zväzky / časti:</w:t>
      </w:r>
      <w:r w:rsidR="00C36E7E" w:rsidRPr="00D30B60">
        <w:rPr>
          <w:rFonts w:ascii="Times New Roman" w:eastAsia="Times New Roman" w:hAnsi="Times New Roman" w:cs="Times New Roman"/>
          <w:b/>
          <w:u w:val="single"/>
          <w:lang w:eastAsia="sk-SK"/>
        </w:rPr>
        <w:t xml:space="preserve">     </w:t>
      </w:r>
    </w:p>
    <w:p w14:paraId="7D4F5EB9" w14:textId="77777777" w:rsidR="007033FD" w:rsidRPr="00D30B60" w:rsidRDefault="007033FD" w:rsidP="007033FD">
      <w:pPr>
        <w:tabs>
          <w:tab w:val="right" w:leader="dot" w:pos="9061"/>
        </w:tabs>
        <w:spacing w:before="120" w:after="120" w:line="240" w:lineRule="auto"/>
        <w:rPr>
          <w:rFonts w:ascii="Times New Roman" w:eastAsia="Times New Roman" w:hAnsi="Times New Roman" w:cs="Times New Roman"/>
          <w:noProof/>
          <w:lang w:eastAsia="sk-SK"/>
        </w:rPr>
      </w:pPr>
      <w:r w:rsidRPr="00D30B60">
        <w:rPr>
          <w:rFonts w:ascii="Times New Roman" w:eastAsia="Times New Roman" w:hAnsi="Times New Roman" w:cs="Times New Roman"/>
          <w:b/>
          <w:bCs/>
          <w:caps/>
          <w:noProof/>
          <w:u w:val="single"/>
          <w:lang w:eastAsia="sk-SK"/>
        </w:rPr>
        <w:t>ZVÄZOK 1</w:t>
      </w:r>
    </w:p>
    <w:p w14:paraId="68F1E4E0" w14:textId="77777777" w:rsidR="007033FD" w:rsidRPr="00D30B60" w:rsidRDefault="007033FD" w:rsidP="007033FD">
      <w:pPr>
        <w:tabs>
          <w:tab w:val="left" w:pos="720"/>
          <w:tab w:val="right" w:leader="dot" w:pos="9061"/>
        </w:tabs>
        <w:spacing w:before="60" w:after="0" w:line="240" w:lineRule="auto"/>
        <w:ind w:left="238"/>
        <w:rPr>
          <w:rFonts w:ascii="Times New Roman" w:eastAsia="Times New Roman" w:hAnsi="Times New Roman" w:cs="Times New Roman"/>
          <w:smallCaps/>
          <w:noProof/>
          <w:lang w:eastAsia="sk-SK"/>
        </w:rPr>
      </w:pPr>
      <w:r w:rsidRPr="00D30B60">
        <w:rPr>
          <w:rFonts w:ascii="Times New Roman" w:eastAsia="Times New Roman" w:hAnsi="Times New Roman" w:cs="Times New Roman"/>
          <w:smallCaps/>
          <w:noProof/>
          <w:u w:val="single"/>
          <w:lang w:eastAsia="sk-SK"/>
        </w:rPr>
        <w:t>časť 1.1  Pokyny pre uchádzačov</w:t>
      </w:r>
    </w:p>
    <w:p w14:paraId="22E66761" w14:textId="77777777" w:rsidR="007033FD" w:rsidRPr="00D30B60" w:rsidRDefault="007033FD" w:rsidP="007033FD">
      <w:pPr>
        <w:tabs>
          <w:tab w:val="left" w:pos="720"/>
          <w:tab w:val="right" w:leader="dot" w:pos="9061"/>
        </w:tabs>
        <w:spacing w:before="60" w:after="0" w:line="240" w:lineRule="auto"/>
        <w:ind w:left="238"/>
        <w:rPr>
          <w:rFonts w:ascii="Times New Roman" w:eastAsia="Times New Roman" w:hAnsi="Times New Roman" w:cs="Times New Roman"/>
          <w:smallCaps/>
          <w:noProof/>
          <w:lang w:eastAsia="sk-SK"/>
        </w:rPr>
      </w:pPr>
      <w:r w:rsidRPr="00D30B60">
        <w:rPr>
          <w:rFonts w:ascii="Times New Roman" w:eastAsia="Times New Roman" w:hAnsi="Times New Roman" w:cs="Times New Roman"/>
          <w:smallCaps/>
          <w:noProof/>
          <w:u w:val="single"/>
          <w:lang w:eastAsia="sk-SK"/>
        </w:rPr>
        <w:t>Časť 1.2  Kritériá na hodnotenie ponúk a spôsob ich uplatnenia</w:t>
      </w:r>
    </w:p>
    <w:p w14:paraId="7C18AD55" w14:textId="77777777" w:rsidR="007033FD" w:rsidRPr="00D30B60" w:rsidRDefault="007033FD" w:rsidP="007033FD">
      <w:pPr>
        <w:tabs>
          <w:tab w:val="left" w:pos="720"/>
          <w:tab w:val="right" w:leader="dot" w:pos="9061"/>
        </w:tabs>
        <w:spacing w:before="60" w:after="0" w:line="240" w:lineRule="auto"/>
        <w:ind w:left="238"/>
        <w:rPr>
          <w:rFonts w:ascii="Times New Roman" w:eastAsia="Times New Roman" w:hAnsi="Times New Roman" w:cs="Times New Roman"/>
          <w:smallCaps/>
          <w:noProof/>
          <w:lang w:eastAsia="sk-SK"/>
        </w:rPr>
      </w:pPr>
      <w:r w:rsidRPr="00D30B60">
        <w:rPr>
          <w:rFonts w:ascii="Times New Roman" w:eastAsia="Times New Roman" w:hAnsi="Times New Roman" w:cs="Times New Roman"/>
          <w:smallCaps/>
          <w:noProof/>
          <w:u w:val="single"/>
          <w:lang w:eastAsia="sk-SK"/>
        </w:rPr>
        <w:t>Časť 1.3  Spôsob určenia ceny</w:t>
      </w:r>
    </w:p>
    <w:p w14:paraId="59BE7F74" w14:textId="77777777" w:rsidR="007033FD" w:rsidRPr="00D30B60" w:rsidRDefault="007033FD" w:rsidP="007033FD">
      <w:pPr>
        <w:tabs>
          <w:tab w:val="left" w:pos="720"/>
          <w:tab w:val="right" w:leader="dot" w:pos="9061"/>
        </w:tabs>
        <w:spacing w:before="60" w:after="0" w:line="240" w:lineRule="auto"/>
        <w:ind w:left="238"/>
        <w:rPr>
          <w:rFonts w:ascii="Times New Roman" w:eastAsia="Times New Roman" w:hAnsi="Times New Roman" w:cs="Times New Roman"/>
          <w:smallCaps/>
          <w:noProof/>
          <w:lang w:eastAsia="sk-SK"/>
        </w:rPr>
      </w:pPr>
      <w:r w:rsidRPr="00D30B60">
        <w:rPr>
          <w:rFonts w:ascii="Times New Roman" w:eastAsia="Times New Roman" w:hAnsi="Times New Roman" w:cs="Times New Roman"/>
          <w:smallCaps/>
          <w:noProof/>
          <w:u w:val="single"/>
          <w:lang w:eastAsia="sk-SK"/>
        </w:rPr>
        <w:t>Časť 1.4  Podmienky účasti</w:t>
      </w:r>
    </w:p>
    <w:p w14:paraId="7C2C5C6E" w14:textId="77777777" w:rsidR="007033FD" w:rsidRPr="00D30B60" w:rsidRDefault="007033FD" w:rsidP="007033FD">
      <w:pPr>
        <w:tabs>
          <w:tab w:val="right" w:leader="dot" w:pos="9061"/>
        </w:tabs>
        <w:spacing w:before="120" w:after="120" w:line="240" w:lineRule="auto"/>
        <w:rPr>
          <w:rFonts w:ascii="Times New Roman" w:eastAsia="Times New Roman" w:hAnsi="Times New Roman" w:cs="Times New Roman"/>
          <w:noProof/>
          <w:lang w:eastAsia="sk-SK"/>
        </w:rPr>
      </w:pPr>
      <w:r w:rsidRPr="00D30B60">
        <w:rPr>
          <w:rFonts w:ascii="Times New Roman" w:eastAsia="Times New Roman" w:hAnsi="Times New Roman" w:cs="Times New Roman"/>
          <w:b/>
          <w:bCs/>
          <w:caps/>
          <w:noProof/>
          <w:u w:val="single"/>
          <w:lang w:eastAsia="sk-SK"/>
        </w:rPr>
        <w:t>ZVÄZOK 2 obchodné podmienky</w:t>
      </w:r>
    </w:p>
    <w:p w14:paraId="4CE2D941" w14:textId="77777777" w:rsidR="007033FD" w:rsidRPr="00D30B60" w:rsidRDefault="007033FD" w:rsidP="007033FD">
      <w:pPr>
        <w:tabs>
          <w:tab w:val="right" w:leader="dot" w:pos="9061"/>
        </w:tabs>
        <w:spacing w:before="120" w:after="120" w:line="240" w:lineRule="auto"/>
        <w:rPr>
          <w:rFonts w:ascii="Times New Roman" w:eastAsia="Times New Roman" w:hAnsi="Times New Roman" w:cs="Times New Roman"/>
          <w:noProof/>
          <w:lang w:eastAsia="sk-SK"/>
        </w:rPr>
      </w:pPr>
      <w:r w:rsidRPr="00D30B60">
        <w:rPr>
          <w:rFonts w:ascii="Times New Roman" w:eastAsia="Times New Roman" w:hAnsi="Times New Roman" w:cs="Times New Roman"/>
          <w:b/>
          <w:bCs/>
          <w:caps/>
          <w:noProof/>
          <w:u w:val="single"/>
          <w:lang w:eastAsia="sk-SK"/>
        </w:rPr>
        <w:t>ZVÄZOK 3 Opis predmetu zákazky</w:t>
      </w:r>
    </w:p>
    <w:p w14:paraId="6E2D74CA" w14:textId="77777777" w:rsidR="00816547" w:rsidRPr="00D30B60" w:rsidRDefault="00816547" w:rsidP="00816547">
      <w:pPr>
        <w:spacing w:before="60" w:after="0" w:line="240" w:lineRule="auto"/>
        <w:ind w:left="238"/>
        <w:rPr>
          <w:rFonts w:ascii="Times New Roman" w:eastAsia="Times New Roman" w:hAnsi="Times New Roman" w:cs="Times New Roman"/>
          <w:smallCaps/>
          <w:noProof/>
          <w:u w:val="single"/>
          <w:lang w:eastAsia="sk-SK"/>
        </w:rPr>
      </w:pPr>
      <w:bookmarkStart w:id="3" w:name="_Hlk170976866"/>
      <w:bookmarkEnd w:id="2"/>
      <w:r w:rsidRPr="00D30B60">
        <w:rPr>
          <w:rFonts w:ascii="Times New Roman" w:eastAsia="Times New Roman" w:hAnsi="Times New Roman" w:cs="Times New Roman"/>
          <w:smallCaps/>
          <w:noProof/>
          <w:u w:val="single"/>
          <w:lang w:eastAsia="sk-SK"/>
        </w:rPr>
        <w:t>Príloha č. 1</w:t>
      </w:r>
      <w:r w:rsidRPr="00D30B60">
        <w:rPr>
          <w:rFonts w:ascii="Times New Roman" w:eastAsia="Times New Roman" w:hAnsi="Times New Roman" w:cs="Times New Roman"/>
          <w:smallCaps/>
          <w:noProof/>
          <w:u w:val="single"/>
          <w:lang w:eastAsia="sk-SK"/>
        </w:rPr>
        <w:tab/>
        <w:t xml:space="preserve"> VŠEOBECNÉ INFORMÁCIE O UCHÁDZAČOVI</w:t>
      </w:r>
    </w:p>
    <w:p w14:paraId="60E66CF5" w14:textId="77777777" w:rsidR="00816547" w:rsidRPr="00D30B60" w:rsidRDefault="00816547" w:rsidP="00816547">
      <w:pPr>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2</w:t>
      </w:r>
      <w:r w:rsidRPr="00D30B60">
        <w:rPr>
          <w:rFonts w:ascii="Times New Roman" w:eastAsia="Times New Roman" w:hAnsi="Times New Roman" w:cs="Times New Roman"/>
          <w:smallCaps/>
          <w:noProof/>
          <w:u w:val="single"/>
          <w:lang w:eastAsia="sk-SK"/>
        </w:rPr>
        <w:tab/>
        <w:t xml:space="preserve"> ČESTNÉ VYHLÁSENIE O VYTVORENÍ SKUPINY DODÁVATEĽOV</w:t>
      </w:r>
    </w:p>
    <w:p w14:paraId="02EECB59"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3 PLNÁ MOC PRE JEDNÉHO Z ČLENOV SKUPINY, KONAJÚCEHO ZA SKUPINU DODÁVATEĽOV</w:t>
      </w:r>
    </w:p>
    <w:p w14:paraId="1DFBCEBB"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 xml:space="preserve">Príloha č. 4 ZOZNAM ZMLÚV ROVNAKÉHO ALEBO OBDOBNÉHO CHARAKTERU AKO PREDMET ZÁKAZKY </w:t>
      </w:r>
    </w:p>
    <w:p w14:paraId="603694A8"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5 ZOZNAM KĽÚČOVÝCH EXPERTOV</w:t>
      </w:r>
    </w:p>
    <w:p w14:paraId="28F1CEC5"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6 ZOZNAM INÝCH (TRETÍCH) OSÔB PROSTREDNÍCTVOM, KTORÝCH UCHÁDZAČ PREUKAZUJE PODMIENKY ÚČASTI</w:t>
      </w:r>
    </w:p>
    <w:p w14:paraId="5F9617F5"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7 ZOZNAM DÔVERNÝCH INFORMÁCIÍ</w:t>
      </w:r>
    </w:p>
    <w:p w14:paraId="1C21FB48"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8 VYHLÁSENIE UCHÁDZAČA O SUBDODÁVKACH</w:t>
      </w:r>
    </w:p>
    <w:p w14:paraId="5EB1B47F"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9 NÁVRH NA PLNENIE KRITÉRIA NA VYHODNOTENIE PONÚK</w:t>
      </w:r>
    </w:p>
    <w:p w14:paraId="626666F1"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10 ČESTNÉ VYHLÁSENIE – OBCHODNÉ PODMIENKY DODANIA</w:t>
      </w:r>
    </w:p>
    <w:p w14:paraId="0D882098"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11 Štruktúrovaný rozpočet</w:t>
      </w:r>
    </w:p>
    <w:p w14:paraId="3A57100E" w14:textId="77777777" w:rsidR="00816547"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12 SÚHLAS SO SPRACÚVANÍM OSOBNÝCH ÚDAJOV</w:t>
      </w:r>
    </w:p>
    <w:p w14:paraId="390FC2B3" w14:textId="77777777" w:rsidR="00816547"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13</w:t>
      </w:r>
      <w:r>
        <w:rPr>
          <w:rFonts w:ascii="Times New Roman" w:eastAsia="Times New Roman" w:hAnsi="Times New Roman" w:cs="Times New Roman"/>
          <w:smallCaps/>
          <w:noProof/>
          <w:u w:val="single"/>
          <w:lang w:eastAsia="sk-SK"/>
        </w:rPr>
        <w:t xml:space="preserve"> </w:t>
      </w:r>
      <w:r w:rsidRPr="000C5E84">
        <w:rPr>
          <w:rFonts w:ascii="Times New Roman" w:eastAsia="Times New Roman" w:hAnsi="Times New Roman" w:cs="Times New Roman"/>
          <w:smallCaps/>
          <w:noProof/>
          <w:u w:val="single"/>
          <w:lang w:eastAsia="sk-SK"/>
        </w:rPr>
        <w:t xml:space="preserve">ČESTNÉ VYHLÁSENIE K VYPRACOVANIU PONUKY  </w:t>
      </w:r>
    </w:p>
    <w:p w14:paraId="2CAD3029" w14:textId="77777777" w:rsidR="00816547" w:rsidRPr="00D30B6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smallCaps/>
          <w:noProof/>
          <w:u w:val="single"/>
          <w:lang w:eastAsia="sk-SK"/>
        </w:rPr>
        <w:t>Príloha č. 1</w:t>
      </w:r>
      <w:r>
        <w:rPr>
          <w:rFonts w:ascii="Times New Roman" w:eastAsia="Times New Roman" w:hAnsi="Times New Roman" w:cs="Times New Roman"/>
          <w:smallCaps/>
          <w:noProof/>
          <w:u w:val="single"/>
          <w:lang w:eastAsia="sk-SK"/>
        </w:rPr>
        <w:t xml:space="preserve">4 </w:t>
      </w:r>
      <w:r w:rsidRPr="000C5E84">
        <w:rPr>
          <w:rFonts w:ascii="Times New Roman" w:eastAsia="Times New Roman" w:hAnsi="Times New Roman" w:cs="Times New Roman"/>
          <w:smallCaps/>
          <w:noProof/>
          <w:u w:val="single"/>
          <w:lang w:eastAsia="sk-SK"/>
        </w:rPr>
        <w:t>ČESTNÉ VYHLÁSENIE</w:t>
      </w:r>
    </w:p>
    <w:p w14:paraId="0B1D544A" w14:textId="0A8A8BEB" w:rsidR="00816547" w:rsidRPr="001B5310" w:rsidRDefault="00816547" w:rsidP="00816547">
      <w:pPr>
        <w:tabs>
          <w:tab w:val="left" w:pos="720"/>
          <w:tab w:val="right" w:leader="dot" w:pos="9061"/>
        </w:tabs>
        <w:spacing w:before="60" w:after="0" w:line="240" w:lineRule="auto"/>
        <w:ind w:left="238"/>
        <w:rPr>
          <w:rFonts w:ascii="Times New Roman" w:eastAsia="Times New Roman" w:hAnsi="Times New Roman" w:cs="Times New Roman"/>
          <w:smallCaps/>
          <w:noProof/>
          <w:sz w:val="24"/>
          <w:szCs w:val="24"/>
          <w:u w:val="single"/>
          <w:lang w:eastAsia="sk-SK"/>
        </w:rPr>
      </w:pPr>
      <w:r w:rsidRPr="001B5310">
        <w:rPr>
          <w:rFonts w:ascii="Times New Roman" w:eastAsia="Times New Roman" w:hAnsi="Times New Roman" w:cs="Times New Roman"/>
          <w:smallCaps/>
          <w:noProof/>
          <w:sz w:val="24"/>
          <w:szCs w:val="24"/>
          <w:u w:val="single"/>
          <w:lang w:eastAsia="sk-SK"/>
        </w:rPr>
        <w:t xml:space="preserve">Príloha č. 15 </w:t>
      </w:r>
      <w:r w:rsidR="001B5310" w:rsidRPr="001B5310">
        <w:rPr>
          <w:rFonts w:ascii="Times New Roman" w:eastAsia="Times New Roman" w:hAnsi="Times New Roman" w:cs="Times New Roman"/>
          <w:smallCaps/>
          <w:noProof/>
          <w:sz w:val="24"/>
          <w:szCs w:val="24"/>
          <w:u w:val="single"/>
          <w:lang w:eastAsia="sk-SK"/>
        </w:rPr>
        <w:t>Vyhlásenie o záväzku mlčanlivosti</w:t>
      </w:r>
    </w:p>
    <w:bookmarkEnd w:id="3"/>
    <w:p w14:paraId="3D6677E0" w14:textId="77777777" w:rsidR="00550DA7" w:rsidRPr="00D30B60" w:rsidRDefault="00550DA7" w:rsidP="007A41B3">
      <w:pPr>
        <w:tabs>
          <w:tab w:val="left" w:pos="720"/>
          <w:tab w:val="right" w:leader="dot" w:pos="9061"/>
        </w:tabs>
        <w:spacing w:before="60" w:after="0" w:line="240" w:lineRule="auto"/>
        <w:ind w:left="238"/>
        <w:rPr>
          <w:rFonts w:ascii="Times New Roman" w:eastAsia="Times New Roman" w:hAnsi="Times New Roman" w:cs="Times New Roman"/>
          <w:lang w:eastAsia="sk-SK"/>
        </w:rPr>
      </w:pPr>
    </w:p>
    <w:p w14:paraId="209B09EF" w14:textId="3F1901CA" w:rsidR="007033FD" w:rsidRPr="00D30B60" w:rsidRDefault="007033FD" w:rsidP="007A41B3">
      <w:pPr>
        <w:tabs>
          <w:tab w:val="left" w:pos="720"/>
          <w:tab w:val="right" w:leader="dot" w:pos="9061"/>
        </w:tabs>
        <w:spacing w:before="60" w:after="0" w:line="240" w:lineRule="auto"/>
        <w:ind w:left="238"/>
        <w:rPr>
          <w:rFonts w:ascii="Times New Roman" w:eastAsia="Times New Roman" w:hAnsi="Times New Roman" w:cs="Times New Roman"/>
          <w:smallCaps/>
          <w:noProof/>
          <w:u w:val="single"/>
          <w:lang w:eastAsia="sk-SK"/>
        </w:rPr>
      </w:pPr>
      <w:r w:rsidRPr="00D30B60">
        <w:rPr>
          <w:rFonts w:ascii="Times New Roman" w:eastAsia="Times New Roman" w:hAnsi="Times New Roman" w:cs="Times New Roman"/>
          <w:lang w:eastAsia="sk-SK"/>
        </w:rPr>
        <w:br w:type="page"/>
      </w:r>
    </w:p>
    <w:p w14:paraId="650D022A" w14:textId="77777777" w:rsidR="00550DA7" w:rsidRPr="00D30B60" w:rsidRDefault="00550DA7" w:rsidP="007033FD">
      <w:pPr>
        <w:tabs>
          <w:tab w:val="right" w:pos="9498"/>
        </w:tabs>
        <w:spacing w:before="240" w:after="0" w:line="240" w:lineRule="auto"/>
        <w:ind w:right="140"/>
        <w:jc w:val="center"/>
        <w:rPr>
          <w:rFonts w:ascii="Times New Roman" w:eastAsia="Times New Roman" w:hAnsi="Times New Roman" w:cs="Times New Roman"/>
          <w:b/>
          <w:bCs/>
          <w:caps/>
          <w:color w:val="808080"/>
          <w:lang w:eastAsia="cs-CZ"/>
        </w:rPr>
      </w:pPr>
      <w:bookmarkStart w:id="4" w:name="_Toc536546940"/>
      <w:bookmarkStart w:id="5" w:name="_Toc536547646"/>
      <w:bookmarkStart w:id="6" w:name="_Toc295378553"/>
    </w:p>
    <w:p w14:paraId="76D8CFBE" w14:textId="609F9466" w:rsidR="007033FD" w:rsidRPr="00D30B60" w:rsidRDefault="007033FD" w:rsidP="007033FD">
      <w:pPr>
        <w:tabs>
          <w:tab w:val="right" w:pos="9498"/>
        </w:tabs>
        <w:spacing w:before="240" w:after="0" w:line="240" w:lineRule="auto"/>
        <w:ind w:right="140"/>
        <w:jc w:val="cente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ZVÄZOK 1</w:t>
      </w:r>
      <w:bookmarkEnd w:id="4"/>
      <w:bookmarkEnd w:id="5"/>
    </w:p>
    <w:p w14:paraId="76A69585" w14:textId="77777777" w:rsidR="007033FD" w:rsidRPr="00D30B60" w:rsidRDefault="007033FD" w:rsidP="007033FD">
      <w:pPr>
        <w:spacing w:before="240" w:after="0" w:line="240" w:lineRule="auto"/>
        <w:ind w:right="140"/>
        <w:jc w:val="right"/>
        <w:rPr>
          <w:rFonts w:ascii="Times New Roman" w:eastAsia="Times New Roman" w:hAnsi="Times New Roman" w:cs="Times New Roman"/>
          <w:b/>
          <w:bCs/>
          <w:caps/>
          <w:color w:val="808080"/>
          <w:lang w:eastAsia="cs-CZ"/>
        </w:rPr>
      </w:pPr>
      <w:bookmarkStart w:id="7" w:name="_Toc338751442"/>
      <w:bookmarkStart w:id="8" w:name="_Toc536546941"/>
      <w:bookmarkStart w:id="9" w:name="_Toc536547647"/>
      <w:r w:rsidRPr="00D30B60">
        <w:rPr>
          <w:rFonts w:ascii="Times New Roman" w:eastAsia="Times New Roman" w:hAnsi="Times New Roman" w:cs="Times New Roman"/>
          <w:b/>
          <w:bCs/>
          <w:caps/>
          <w:color w:val="808080"/>
          <w:lang w:eastAsia="cs-CZ"/>
        </w:rPr>
        <w:t>časť 1.1  Pokyny pre uchádzačov</w:t>
      </w:r>
      <w:bookmarkEnd w:id="6"/>
      <w:bookmarkEnd w:id="7"/>
      <w:bookmarkEnd w:id="8"/>
      <w:bookmarkEnd w:id="9"/>
    </w:p>
    <w:p w14:paraId="6FC305ED" w14:textId="77777777" w:rsidR="007033FD" w:rsidRPr="00D30B60" w:rsidRDefault="007033FD" w:rsidP="007033FD">
      <w:pPr>
        <w:spacing w:before="360" w:after="0" w:line="240" w:lineRule="auto"/>
        <w:jc w:val="center"/>
        <w:rPr>
          <w:rFonts w:ascii="Times New Roman" w:eastAsia="Times New Roman" w:hAnsi="Times New Roman" w:cs="Times New Roman"/>
          <w:bCs/>
          <w:caps/>
          <w:color w:val="808080"/>
          <w:lang w:eastAsia="cs-CZ"/>
        </w:rPr>
      </w:pPr>
      <w:bookmarkStart w:id="10" w:name="_Toc295378554"/>
      <w:bookmarkStart w:id="11" w:name="_Toc338751443"/>
      <w:bookmarkStart w:id="12" w:name="_Toc536547648"/>
      <w:r w:rsidRPr="00D30B60">
        <w:rPr>
          <w:rFonts w:ascii="Times New Roman" w:eastAsia="Times New Roman" w:hAnsi="Times New Roman" w:cs="Times New Roman"/>
          <w:bCs/>
          <w:caps/>
          <w:color w:val="808080"/>
          <w:lang w:eastAsia="cs-CZ"/>
        </w:rPr>
        <w:t>Článok I.</w:t>
      </w:r>
      <w:bookmarkEnd w:id="10"/>
      <w:bookmarkEnd w:id="11"/>
      <w:bookmarkEnd w:id="12"/>
    </w:p>
    <w:p w14:paraId="27C7439E" w14:textId="77777777" w:rsidR="007033FD" w:rsidRPr="00D30B60" w:rsidRDefault="007033FD" w:rsidP="007033FD">
      <w:pPr>
        <w:spacing w:before="120" w:after="0" w:line="240" w:lineRule="auto"/>
        <w:jc w:val="center"/>
        <w:rPr>
          <w:rFonts w:ascii="Times New Roman" w:eastAsia="Times New Roman" w:hAnsi="Times New Roman" w:cs="Times New Roman"/>
          <w:b/>
          <w:bCs/>
          <w:caps/>
          <w:color w:val="808080"/>
          <w:lang w:eastAsia="cs-CZ"/>
        </w:rPr>
      </w:pPr>
      <w:bookmarkStart w:id="13" w:name="_Toc295378555"/>
      <w:bookmarkStart w:id="14" w:name="_Toc338751444"/>
      <w:bookmarkStart w:id="15" w:name="_Toc536547649"/>
      <w:r w:rsidRPr="00D30B60">
        <w:rPr>
          <w:rFonts w:ascii="Times New Roman" w:eastAsia="Times New Roman" w:hAnsi="Times New Roman" w:cs="Times New Roman"/>
          <w:b/>
          <w:bCs/>
          <w:caps/>
          <w:color w:val="808080"/>
          <w:lang w:eastAsia="cs-CZ"/>
        </w:rPr>
        <w:t>Všeobecné informácie</w:t>
      </w:r>
      <w:bookmarkEnd w:id="13"/>
      <w:bookmarkEnd w:id="14"/>
      <w:bookmarkEnd w:id="15"/>
    </w:p>
    <w:p w14:paraId="2279DB3E" w14:textId="6036275B" w:rsidR="007033FD" w:rsidRPr="00D30B60" w:rsidRDefault="007033FD" w:rsidP="00BB75A3">
      <w:pPr>
        <w:pStyle w:val="Odsekzoznamu"/>
        <w:numPr>
          <w:ilvl w:val="0"/>
          <w:numId w:val="79"/>
        </w:numPr>
        <w:tabs>
          <w:tab w:val="num" w:pos="435"/>
        </w:tabs>
        <w:spacing w:before="240"/>
        <w:jc w:val="both"/>
        <w:outlineLvl w:val="8"/>
        <w:rPr>
          <w:b/>
          <w:smallCaps/>
        </w:rPr>
      </w:pPr>
      <w:r w:rsidRPr="00D30B60">
        <w:rPr>
          <w:b/>
          <w:smallCaps/>
        </w:rPr>
        <w:t>Identifikácia verejného obstarávateľa</w:t>
      </w:r>
    </w:p>
    <w:p w14:paraId="31022F75" w14:textId="3E02D4F9"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bookmarkStart w:id="16" w:name="_Toc295378557"/>
      <w:bookmarkStart w:id="17" w:name="_Toc338751446"/>
      <w:r w:rsidRPr="00D30B60">
        <w:rPr>
          <w:rFonts w:ascii="Times New Roman" w:eastAsia="Times New Roman" w:hAnsi="Times New Roman" w:cs="Times New Roman"/>
          <w:sz w:val="24"/>
          <w:szCs w:val="24"/>
        </w:rPr>
        <w:t>Názov organizácie:</w:t>
      </w:r>
      <w:r w:rsidRPr="00D30B60">
        <w:rPr>
          <w:rFonts w:ascii="Times New Roman" w:eastAsia="Times New Roman" w:hAnsi="Times New Roman" w:cs="Times New Roman"/>
          <w:sz w:val="24"/>
          <w:szCs w:val="24"/>
        </w:rPr>
        <w:tab/>
      </w:r>
      <w:r w:rsidR="006F1F08" w:rsidRPr="00D30B60">
        <w:rPr>
          <w:rFonts w:ascii="Times New Roman" w:eastAsia="Times New Roman" w:hAnsi="Times New Roman" w:cs="Times New Roman"/>
          <w:b/>
          <w:bCs/>
          <w:sz w:val="24"/>
          <w:szCs w:val="24"/>
        </w:rPr>
        <w:t>Úrad jadrového dozoru Slovenskej republiky</w:t>
      </w:r>
    </w:p>
    <w:p w14:paraId="3BE374D2" w14:textId="39F51AE7"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Adresa organizácie:</w:t>
      </w:r>
      <w:r w:rsidRPr="00D30B60">
        <w:rPr>
          <w:rFonts w:ascii="Times New Roman" w:eastAsia="Times New Roman" w:hAnsi="Times New Roman" w:cs="Times New Roman"/>
          <w:sz w:val="24"/>
          <w:szCs w:val="24"/>
        </w:rPr>
        <w:tab/>
      </w:r>
      <w:r w:rsidR="0021212D" w:rsidRPr="0021212D">
        <w:rPr>
          <w:rFonts w:ascii="Times New Roman" w:eastAsia="Times New Roman" w:hAnsi="Times New Roman" w:cs="Times New Roman"/>
          <w:sz w:val="24"/>
          <w:szCs w:val="24"/>
        </w:rPr>
        <w:t>Bajkalská 1467/27, 820 07 Bratislava – mestská časť Ružinov</w:t>
      </w:r>
    </w:p>
    <w:p w14:paraId="2005638C" w14:textId="23355740"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 xml:space="preserve">IČO: </w:t>
      </w:r>
      <w:r w:rsidRPr="00D30B60">
        <w:rPr>
          <w:rFonts w:ascii="Times New Roman" w:eastAsia="Times New Roman" w:hAnsi="Times New Roman" w:cs="Times New Roman"/>
          <w:sz w:val="24"/>
          <w:szCs w:val="24"/>
        </w:rPr>
        <w:tab/>
        <w:t>30</w:t>
      </w:r>
      <w:r w:rsidR="00614FF0" w:rsidRPr="00D30B60">
        <w:rPr>
          <w:rFonts w:ascii="Times New Roman" w:eastAsia="Times New Roman" w:hAnsi="Times New Roman" w:cs="Times New Roman"/>
          <w:sz w:val="24"/>
          <w:szCs w:val="24"/>
        </w:rPr>
        <w:t> </w:t>
      </w:r>
      <w:r w:rsidRPr="00D30B60">
        <w:rPr>
          <w:rFonts w:ascii="Times New Roman" w:eastAsia="Times New Roman" w:hAnsi="Times New Roman" w:cs="Times New Roman"/>
          <w:sz w:val="24"/>
          <w:szCs w:val="24"/>
        </w:rPr>
        <w:t>844</w:t>
      </w:r>
      <w:r w:rsidR="00614FF0" w:rsidRPr="00D30B60">
        <w:rPr>
          <w:rFonts w:ascii="Times New Roman" w:eastAsia="Times New Roman" w:hAnsi="Times New Roman" w:cs="Times New Roman"/>
          <w:sz w:val="24"/>
          <w:szCs w:val="24"/>
        </w:rPr>
        <w:t xml:space="preserve"> </w:t>
      </w:r>
      <w:r w:rsidRPr="00D30B60">
        <w:rPr>
          <w:rFonts w:ascii="Times New Roman" w:eastAsia="Times New Roman" w:hAnsi="Times New Roman" w:cs="Times New Roman"/>
          <w:sz w:val="24"/>
          <w:szCs w:val="24"/>
        </w:rPr>
        <w:t>185</w:t>
      </w:r>
    </w:p>
    <w:p w14:paraId="09C8C1BD" w14:textId="30F7FB21"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Zastúpený:</w:t>
      </w:r>
      <w:r w:rsidRPr="00D30B60">
        <w:rPr>
          <w:rFonts w:ascii="Times New Roman" w:eastAsia="Times New Roman" w:hAnsi="Times New Roman" w:cs="Times New Roman"/>
          <w:sz w:val="24"/>
          <w:szCs w:val="24"/>
        </w:rPr>
        <w:tab/>
        <w:t xml:space="preserve">Ing. Marta </w:t>
      </w:r>
      <w:proofErr w:type="spellStart"/>
      <w:r w:rsidRPr="00D30B60">
        <w:rPr>
          <w:rFonts w:ascii="Times New Roman" w:eastAsia="Times New Roman" w:hAnsi="Times New Roman" w:cs="Times New Roman"/>
          <w:sz w:val="24"/>
          <w:szCs w:val="24"/>
        </w:rPr>
        <w:t>Žiaková</w:t>
      </w:r>
      <w:proofErr w:type="spellEnd"/>
      <w:r w:rsidRPr="00D30B60">
        <w:rPr>
          <w:rFonts w:ascii="Times New Roman" w:eastAsia="Times New Roman" w:hAnsi="Times New Roman" w:cs="Times New Roman"/>
          <w:sz w:val="24"/>
          <w:szCs w:val="24"/>
        </w:rPr>
        <w:t xml:space="preserve"> CSc., predsedníčka</w:t>
      </w:r>
    </w:p>
    <w:p w14:paraId="75BD14E6" w14:textId="77777777"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Bankové spojenie:</w:t>
      </w:r>
      <w:r w:rsidRPr="00D30B60">
        <w:rPr>
          <w:rFonts w:ascii="Times New Roman" w:eastAsia="Times New Roman" w:hAnsi="Times New Roman" w:cs="Times New Roman"/>
          <w:sz w:val="24"/>
          <w:szCs w:val="24"/>
        </w:rPr>
        <w:tab/>
        <w:t>Štátna pokladnica</w:t>
      </w:r>
    </w:p>
    <w:p w14:paraId="71D79FF5" w14:textId="77777777"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Číslo účtu (IBAN):</w:t>
      </w:r>
      <w:r w:rsidRPr="00D30B60">
        <w:rPr>
          <w:rFonts w:ascii="Times New Roman" w:eastAsia="Times New Roman" w:hAnsi="Times New Roman" w:cs="Times New Roman"/>
          <w:sz w:val="24"/>
          <w:szCs w:val="24"/>
        </w:rPr>
        <w:tab/>
        <w:t>SK98 8180 0000 0070 0006 1905</w:t>
      </w:r>
    </w:p>
    <w:p w14:paraId="78206320" w14:textId="2E09BD46"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Internetová adresa:</w:t>
      </w:r>
      <w:r w:rsidRPr="00D30B60">
        <w:rPr>
          <w:rFonts w:ascii="Times New Roman" w:eastAsia="Times New Roman" w:hAnsi="Times New Roman" w:cs="Times New Roman"/>
          <w:sz w:val="24"/>
          <w:szCs w:val="24"/>
        </w:rPr>
        <w:tab/>
      </w:r>
      <w:hyperlink r:id="rId8" w:history="1">
        <w:r w:rsidR="004A0A90" w:rsidRPr="00D30B60">
          <w:rPr>
            <w:rStyle w:val="Hypertextovprepojenie"/>
            <w:rFonts w:ascii="Times New Roman" w:eastAsia="Times New Roman" w:hAnsi="Times New Roman" w:cs="Times New Roman"/>
            <w:sz w:val="24"/>
            <w:szCs w:val="24"/>
          </w:rPr>
          <w:t>www.ujd.gov.sk</w:t>
        </w:r>
      </w:hyperlink>
    </w:p>
    <w:p w14:paraId="0D87BCD6" w14:textId="77777777"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p>
    <w:p w14:paraId="42B8C372" w14:textId="77777777" w:rsidR="004E038E"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Kontaktné miesto:</w:t>
      </w:r>
      <w:r w:rsidRPr="00D30B60">
        <w:rPr>
          <w:rFonts w:ascii="Times New Roman" w:eastAsia="Times New Roman" w:hAnsi="Times New Roman" w:cs="Times New Roman"/>
          <w:sz w:val="24"/>
          <w:szCs w:val="24"/>
        </w:rPr>
        <w:tab/>
      </w:r>
      <w:r w:rsidRPr="00D30B60">
        <w:rPr>
          <w:rFonts w:ascii="Times New Roman" w:eastAsia="Times New Roman" w:hAnsi="Times New Roman" w:cs="Times New Roman"/>
          <w:b/>
          <w:bCs/>
          <w:sz w:val="24"/>
          <w:szCs w:val="24"/>
        </w:rPr>
        <w:t xml:space="preserve">PROCESS MANAGEMENT, </w:t>
      </w:r>
      <w:proofErr w:type="spellStart"/>
      <w:r w:rsidRPr="00D30B60">
        <w:rPr>
          <w:rFonts w:ascii="Times New Roman" w:eastAsia="Times New Roman" w:hAnsi="Times New Roman" w:cs="Times New Roman"/>
          <w:b/>
          <w:bCs/>
          <w:sz w:val="24"/>
          <w:szCs w:val="24"/>
        </w:rPr>
        <w:t>s.r.o</w:t>
      </w:r>
      <w:proofErr w:type="spellEnd"/>
      <w:r w:rsidRPr="00D30B60">
        <w:rPr>
          <w:rFonts w:ascii="Times New Roman" w:eastAsia="Times New Roman" w:hAnsi="Times New Roman" w:cs="Times New Roman"/>
          <w:b/>
          <w:bCs/>
          <w:sz w:val="24"/>
          <w:szCs w:val="24"/>
        </w:rPr>
        <w:t>.</w:t>
      </w:r>
      <w:r w:rsidRPr="00D30B60">
        <w:rPr>
          <w:rFonts w:ascii="Times New Roman" w:eastAsia="Times New Roman" w:hAnsi="Times New Roman" w:cs="Times New Roman"/>
          <w:sz w:val="24"/>
          <w:szCs w:val="24"/>
        </w:rPr>
        <w:t xml:space="preserve">, </w:t>
      </w:r>
    </w:p>
    <w:p w14:paraId="2B641B1C" w14:textId="476080C8" w:rsidR="00FE3656" w:rsidRPr="00D30B60" w:rsidRDefault="004E038E"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ab/>
      </w:r>
      <w:r w:rsidR="00FE3656" w:rsidRPr="00D30B60">
        <w:rPr>
          <w:rFonts w:ascii="Times New Roman" w:eastAsia="Times New Roman" w:hAnsi="Times New Roman" w:cs="Times New Roman"/>
          <w:sz w:val="24"/>
          <w:szCs w:val="24"/>
        </w:rPr>
        <w:t>Gaštanová 13, 811 04 Bratislava</w:t>
      </w:r>
    </w:p>
    <w:p w14:paraId="5C3966B9" w14:textId="5D9924AE" w:rsidR="00D50F15" w:rsidRPr="00D30B60" w:rsidRDefault="00D50F15"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 xml:space="preserve">IČO: </w:t>
      </w:r>
      <w:r w:rsidRPr="00D30B60">
        <w:rPr>
          <w:rFonts w:ascii="Times New Roman" w:eastAsia="Times New Roman" w:hAnsi="Times New Roman" w:cs="Times New Roman"/>
          <w:sz w:val="24"/>
          <w:szCs w:val="24"/>
        </w:rPr>
        <w:tab/>
        <w:t>36 356 794</w:t>
      </w:r>
    </w:p>
    <w:p w14:paraId="1533036A" w14:textId="77777777"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 xml:space="preserve">Kontaktná osoba: </w:t>
      </w:r>
      <w:r w:rsidRPr="00D30B60">
        <w:rPr>
          <w:rFonts w:ascii="Times New Roman" w:eastAsia="Times New Roman" w:hAnsi="Times New Roman" w:cs="Times New Roman"/>
          <w:sz w:val="24"/>
          <w:szCs w:val="24"/>
        </w:rPr>
        <w:tab/>
        <w:t xml:space="preserve">Ing. Tomáš </w:t>
      </w:r>
      <w:proofErr w:type="spellStart"/>
      <w:r w:rsidRPr="00D30B60">
        <w:rPr>
          <w:rFonts w:ascii="Times New Roman" w:eastAsia="Times New Roman" w:hAnsi="Times New Roman" w:cs="Times New Roman"/>
          <w:sz w:val="24"/>
          <w:szCs w:val="24"/>
        </w:rPr>
        <w:t>Cholasta</w:t>
      </w:r>
      <w:proofErr w:type="spellEnd"/>
    </w:p>
    <w:p w14:paraId="6116AC75" w14:textId="755AB54D" w:rsidR="00FE3656"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Tel:</w:t>
      </w:r>
      <w:r w:rsidRPr="00D30B60">
        <w:rPr>
          <w:rFonts w:ascii="Times New Roman" w:eastAsia="Times New Roman" w:hAnsi="Times New Roman" w:cs="Times New Roman"/>
          <w:sz w:val="24"/>
          <w:szCs w:val="24"/>
        </w:rPr>
        <w:tab/>
      </w:r>
      <w:hyperlink r:id="rId9" w:history="1">
        <w:r w:rsidR="004E038E" w:rsidRPr="00D30B60">
          <w:rPr>
            <w:rFonts w:ascii="Times New Roman" w:eastAsia="Times New Roman" w:hAnsi="Times New Roman" w:cs="Times New Roman"/>
            <w:sz w:val="24"/>
            <w:szCs w:val="24"/>
          </w:rPr>
          <w:t>02/546 539 04</w:t>
        </w:r>
      </w:hyperlink>
    </w:p>
    <w:p w14:paraId="6A0A5333" w14:textId="3AE7B684" w:rsidR="007033FD" w:rsidRPr="00D30B60" w:rsidRDefault="00FE3656" w:rsidP="00FE3656">
      <w:pPr>
        <w:tabs>
          <w:tab w:val="left" w:pos="2835"/>
        </w:tabs>
        <w:spacing w:before="120" w:after="0" w:line="240" w:lineRule="auto"/>
        <w:ind w:left="567"/>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E-mail:</w:t>
      </w:r>
      <w:r w:rsidRPr="00D30B60">
        <w:rPr>
          <w:rFonts w:ascii="Times New Roman" w:eastAsia="Times New Roman" w:hAnsi="Times New Roman" w:cs="Times New Roman"/>
          <w:sz w:val="24"/>
          <w:szCs w:val="24"/>
        </w:rPr>
        <w:tab/>
      </w:r>
      <w:hyperlink r:id="rId10" w:history="1">
        <w:r w:rsidR="00F203AE" w:rsidRPr="00D30B60">
          <w:rPr>
            <w:rStyle w:val="Hypertextovprepojenie"/>
            <w:rFonts w:ascii="Times New Roman" w:eastAsia="Times New Roman" w:hAnsi="Times New Roman" w:cs="Times New Roman"/>
            <w:sz w:val="24"/>
            <w:szCs w:val="24"/>
          </w:rPr>
          <w:t>ujd@p-m.sk</w:t>
        </w:r>
      </w:hyperlink>
    </w:p>
    <w:p w14:paraId="2926C85C" w14:textId="55884C53" w:rsidR="007033FD" w:rsidRPr="00D30B60" w:rsidRDefault="007033FD" w:rsidP="007033FD">
      <w:pPr>
        <w:tabs>
          <w:tab w:val="left" w:pos="-2700"/>
          <w:tab w:val="left" w:pos="2520"/>
          <w:tab w:val="left" w:pos="2835"/>
        </w:tabs>
        <w:spacing w:before="120" w:after="0" w:line="240" w:lineRule="auto"/>
        <w:ind w:left="567"/>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(ďalej len „verejný obstarávateľ“ alebo „</w:t>
      </w:r>
      <w:r w:rsidR="00FE3656" w:rsidRPr="00D30B60">
        <w:rPr>
          <w:rFonts w:ascii="Times New Roman" w:eastAsia="Times New Roman" w:hAnsi="Times New Roman" w:cs="Times New Roman"/>
          <w:sz w:val="24"/>
          <w:szCs w:val="24"/>
          <w:lang w:eastAsia="sk-SK"/>
        </w:rPr>
        <w:t>ÚJD SR</w:t>
      </w:r>
      <w:r w:rsidRPr="00D30B60">
        <w:rPr>
          <w:rFonts w:ascii="Times New Roman" w:eastAsia="Times New Roman" w:hAnsi="Times New Roman" w:cs="Times New Roman"/>
          <w:sz w:val="24"/>
          <w:szCs w:val="24"/>
          <w:lang w:eastAsia="sk-SK"/>
        </w:rPr>
        <w:t>“)</w:t>
      </w:r>
    </w:p>
    <w:p w14:paraId="4FE13C6D" w14:textId="6B585938" w:rsidR="007033FD" w:rsidRPr="00D30B60" w:rsidRDefault="007033FD" w:rsidP="00BB75A3">
      <w:pPr>
        <w:pStyle w:val="Odsekzoznamu"/>
        <w:numPr>
          <w:ilvl w:val="0"/>
          <w:numId w:val="79"/>
        </w:numPr>
        <w:tabs>
          <w:tab w:val="num" w:pos="435"/>
        </w:tabs>
        <w:spacing w:before="240"/>
        <w:jc w:val="both"/>
        <w:outlineLvl w:val="8"/>
        <w:rPr>
          <w:b/>
          <w:smallCaps/>
        </w:rPr>
      </w:pPr>
      <w:bookmarkStart w:id="18" w:name="_Toc536547651"/>
      <w:r w:rsidRPr="00D30B60">
        <w:rPr>
          <w:b/>
          <w:smallCaps/>
        </w:rPr>
        <w:t>Úvodné ustanovenia</w:t>
      </w:r>
      <w:bookmarkEnd w:id="16"/>
      <w:bookmarkEnd w:id="17"/>
      <w:bookmarkEnd w:id="18"/>
    </w:p>
    <w:p w14:paraId="0ED7F49F" w14:textId="77777777" w:rsidR="007033FD" w:rsidRPr="00D30B60" w:rsidRDefault="007033FD" w:rsidP="00A04E0C">
      <w:pPr>
        <w:pStyle w:val="Odsekzoznamu"/>
        <w:numPr>
          <w:ilvl w:val="1"/>
          <w:numId w:val="75"/>
        </w:numPr>
        <w:tabs>
          <w:tab w:val="left" w:pos="-3119"/>
        </w:tabs>
        <w:autoSpaceDE w:val="0"/>
        <w:autoSpaceDN w:val="0"/>
        <w:spacing w:before="120"/>
        <w:ind w:left="284" w:hanging="284"/>
        <w:jc w:val="both"/>
        <w:rPr>
          <w:lang w:eastAsia="cs-CZ"/>
        </w:rPr>
      </w:pPr>
      <w:r w:rsidRPr="00D30B60">
        <w:rPr>
          <w:lang w:eastAsia="cs-CZ"/>
        </w:rPr>
        <w:t>Predložením svojej ponuky uchádzač v plnom rozsahu a bez výhrad akceptuje všetky podmienky verejného obstarávateľa, týkajúce sa verejnej súťaže, uvedené v oznámení o vyhlásení verejného obstarávania a v týchto súťažných podkladoch.</w:t>
      </w:r>
    </w:p>
    <w:p w14:paraId="0DD03522" w14:textId="77777777" w:rsidR="007033FD" w:rsidRPr="00D30B60" w:rsidRDefault="007033FD" w:rsidP="00A04E0C">
      <w:pPr>
        <w:pStyle w:val="Odsekzoznamu"/>
        <w:numPr>
          <w:ilvl w:val="1"/>
          <w:numId w:val="75"/>
        </w:numPr>
        <w:tabs>
          <w:tab w:val="left" w:pos="-3119"/>
        </w:tabs>
        <w:autoSpaceDE w:val="0"/>
        <w:autoSpaceDN w:val="0"/>
        <w:spacing w:before="120"/>
        <w:ind w:left="284" w:hanging="284"/>
        <w:jc w:val="both"/>
        <w:rPr>
          <w:lang w:eastAsia="cs-CZ"/>
        </w:rPr>
      </w:pPr>
      <w:r w:rsidRPr="00D30B60">
        <w:rPr>
          <w:lang w:eastAsia="cs-CZ"/>
        </w:rPr>
        <w:t>Od uchádzačov sa očakáva, že si dôkladne preštudujú súťažné podklady a budú dodržiavať všetky pokyny, formuláre, zmluvné ustanovenia a ďalšie špecifikácie uvedené v týchto súťažných podkladoch.</w:t>
      </w:r>
    </w:p>
    <w:p w14:paraId="079303C4" w14:textId="77777777" w:rsidR="007033FD" w:rsidRDefault="007033FD" w:rsidP="00A04E0C">
      <w:pPr>
        <w:pStyle w:val="Odsekzoznamu"/>
        <w:numPr>
          <w:ilvl w:val="1"/>
          <w:numId w:val="75"/>
        </w:numPr>
        <w:tabs>
          <w:tab w:val="left" w:pos="-3119"/>
        </w:tabs>
        <w:autoSpaceDE w:val="0"/>
        <w:autoSpaceDN w:val="0"/>
        <w:spacing w:before="120"/>
        <w:ind w:left="284" w:hanging="284"/>
        <w:jc w:val="both"/>
        <w:rPr>
          <w:lang w:eastAsia="cs-CZ"/>
        </w:rPr>
      </w:pPr>
      <w:r w:rsidRPr="00D30B60">
        <w:rPr>
          <w:lang w:eastAsia="cs-CZ"/>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28CF07C6" w14:textId="1CF9C578" w:rsidR="00123F2C" w:rsidRDefault="00123F2C" w:rsidP="00A04E0C">
      <w:pPr>
        <w:pStyle w:val="Odsekzoznamu"/>
        <w:numPr>
          <w:ilvl w:val="1"/>
          <w:numId w:val="75"/>
        </w:numPr>
        <w:tabs>
          <w:tab w:val="left" w:pos="-3119"/>
        </w:tabs>
        <w:autoSpaceDE w:val="0"/>
        <w:autoSpaceDN w:val="0"/>
        <w:spacing w:before="120"/>
        <w:ind w:left="284" w:hanging="284"/>
        <w:jc w:val="both"/>
        <w:rPr>
          <w:lang w:eastAsia="cs-CZ"/>
        </w:rPr>
      </w:pPr>
      <w:r>
        <w:rPr>
          <w:lang w:eastAsia="cs-CZ"/>
        </w:rPr>
        <w:t xml:space="preserve">Verejný obstarávateľ si vyhradzuje právo neprijať ponuku v prípade, ak bude jej hodnota vyššia ako finančné prostriedky priradené na zákazku. </w:t>
      </w:r>
    </w:p>
    <w:p w14:paraId="6935A96C" w14:textId="77777777" w:rsidR="00F66150" w:rsidRDefault="00F66150" w:rsidP="00F66150">
      <w:pPr>
        <w:pStyle w:val="Odsekzoznamu"/>
        <w:tabs>
          <w:tab w:val="left" w:pos="-3119"/>
        </w:tabs>
        <w:autoSpaceDE w:val="0"/>
        <w:autoSpaceDN w:val="0"/>
        <w:spacing w:before="120"/>
        <w:ind w:left="284"/>
        <w:jc w:val="both"/>
        <w:rPr>
          <w:lang w:eastAsia="cs-CZ"/>
        </w:rPr>
      </w:pPr>
    </w:p>
    <w:p w14:paraId="17E09226" w14:textId="77777777" w:rsidR="00F66150" w:rsidRDefault="00F66150" w:rsidP="00F66150">
      <w:pPr>
        <w:pStyle w:val="Odsekzoznamu"/>
        <w:tabs>
          <w:tab w:val="left" w:pos="-3119"/>
        </w:tabs>
        <w:autoSpaceDE w:val="0"/>
        <w:autoSpaceDN w:val="0"/>
        <w:spacing w:before="120"/>
        <w:ind w:left="284"/>
        <w:jc w:val="both"/>
        <w:rPr>
          <w:lang w:eastAsia="cs-CZ"/>
        </w:rPr>
      </w:pPr>
    </w:p>
    <w:p w14:paraId="258ABAE7" w14:textId="1D537F8B" w:rsidR="00123F2C" w:rsidRPr="00123F2C" w:rsidRDefault="00F66150" w:rsidP="00123F2C">
      <w:pPr>
        <w:pStyle w:val="Odsekzoznamu"/>
        <w:tabs>
          <w:tab w:val="left" w:pos="-3119"/>
        </w:tabs>
        <w:autoSpaceDE w:val="0"/>
        <w:autoSpaceDN w:val="0"/>
        <w:spacing w:before="120"/>
        <w:ind w:left="284"/>
        <w:jc w:val="both"/>
        <w:rPr>
          <w:b/>
          <w:bCs/>
          <w:lang w:eastAsia="cs-CZ"/>
        </w:rPr>
      </w:pPr>
      <w:r>
        <w:rPr>
          <w:b/>
          <w:bCs/>
          <w:lang w:eastAsia="cs-CZ"/>
        </w:rPr>
        <w:tab/>
      </w:r>
      <w:r w:rsidR="00123F2C" w:rsidRPr="00123F2C">
        <w:rPr>
          <w:b/>
          <w:bCs/>
          <w:lang w:eastAsia="cs-CZ"/>
        </w:rPr>
        <w:t xml:space="preserve">Finančné prostriedky priradené na zákazku: </w:t>
      </w:r>
    </w:p>
    <w:p w14:paraId="60A81F39" w14:textId="2B5A1B98" w:rsidR="00123F2C" w:rsidRDefault="00123F2C" w:rsidP="00123F2C">
      <w:pPr>
        <w:pStyle w:val="Odsekzoznamu"/>
        <w:tabs>
          <w:tab w:val="left" w:pos="-3119"/>
        </w:tabs>
        <w:autoSpaceDE w:val="0"/>
        <w:autoSpaceDN w:val="0"/>
        <w:spacing w:before="120"/>
        <w:ind w:left="284"/>
        <w:jc w:val="both"/>
        <w:rPr>
          <w:lang w:eastAsia="cs-CZ"/>
        </w:rPr>
      </w:pPr>
      <w:r>
        <w:rPr>
          <w:lang w:eastAsia="cs-CZ"/>
        </w:rPr>
        <w:tab/>
        <w:t xml:space="preserve">600 000 EUR s DPH na </w:t>
      </w:r>
      <w:r w:rsidR="00F66150">
        <w:rPr>
          <w:lang w:eastAsia="cs-CZ"/>
        </w:rPr>
        <w:t xml:space="preserve">obdobie </w:t>
      </w:r>
      <w:r>
        <w:rPr>
          <w:lang w:eastAsia="cs-CZ"/>
        </w:rPr>
        <w:t>4 ro</w:t>
      </w:r>
      <w:r w:rsidR="00F66150">
        <w:rPr>
          <w:lang w:eastAsia="cs-CZ"/>
        </w:rPr>
        <w:t>kov</w:t>
      </w:r>
    </w:p>
    <w:p w14:paraId="494A85B8" w14:textId="64537686" w:rsidR="00123F2C" w:rsidRDefault="00123F2C" w:rsidP="00123F2C">
      <w:pPr>
        <w:pStyle w:val="Odsekzoznamu"/>
        <w:tabs>
          <w:tab w:val="left" w:pos="-3119"/>
        </w:tabs>
        <w:autoSpaceDE w:val="0"/>
        <w:autoSpaceDN w:val="0"/>
        <w:spacing w:before="120"/>
        <w:ind w:left="284"/>
        <w:jc w:val="both"/>
        <w:rPr>
          <w:lang w:eastAsia="cs-CZ"/>
        </w:rPr>
      </w:pPr>
      <w:r>
        <w:rPr>
          <w:lang w:eastAsia="cs-CZ"/>
        </w:rPr>
        <w:tab/>
        <w:t xml:space="preserve">150 000 EUR </w:t>
      </w:r>
      <w:r w:rsidRPr="00123F2C">
        <w:rPr>
          <w:lang w:eastAsia="cs-CZ"/>
        </w:rPr>
        <w:t>s DPH</w:t>
      </w:r>
      <w:r>
        <w:rPr>
          <w:lang w:eastAsia="cs-CZ"/>
        </w:rPr>
        <w:t xml:space="preserve"> opcia na </w:t>
      </w:r>
      <w:r w:rsidR="0021212D">
        <w:rPr>
          <w:lang w:eastAsia="cs-CZ"/>
        </w:rPr>
        <w:t>1</w:t>
      </w:r>
      <w:r>
        <w:rPr>
          <w:lang w:eastAsia="cs-CZ"/>
        </w:rPr>
        <w:t xml:space="preserve"> rok</w:t>
      </w:r>
    </w:p>
    <w:p w14:paraId="0CDAED21" w14:textId="305B447A" w:rsidR="00123F2C" w:rsidRDefault="00123F2C" w:rsidP="00123F2C">
      <w:pPr>
        <w:pStyle w:val="Odsekzoznamu"/>
        <w:tabs>
          <w:tab w:val="left" w:pos="-3119"/>
        </w:tabs>
        <w:autoSpaceDE w:val="0"/>
        <w:autoSpaceDN w:val="0"/>
        <w:spacing w:before="120"/>
        <w:ind w:left="284"/>
        <w:jc w:val="both"/>
        <w:rPr>
          <w:lang w:eastAsia="cs-CZ"/>
        </w:rPr>
      </w:pPr>
      <w:r>
        <w:rPr>
          <w:lang w:eastAsia="cs-CZ"/>
        </w:rPr>
        <w:tab/>
        <w:t>--------------------------------------------------------</w:t>
      </w:r>
    </w:p>
    <w:p w14:paraId="24AA69DA" w14:textId="6D0E8C89" w:rsidR="00123F2C" w:rsidRPr="00D30B60" w:rsidRDefault="00123F2C" w:rsidP="00123F2C">
      <w:pPr>
        <w:pStyle w:val="Odsekzoznamu"/>
        <w:tabs>
          <w:tab w:val="left" w:pos="-3119"/>
        </w:tabs>
        <w:autoSpaceDE w:val="0"/>
        <w:autoSpaceDN w:val="0"/>
        <w:spacing w:before="120"/>
        <w:ind w:left="284"/>
        <w:jc w:val="both"/>
        <w:rPr>
          <w:lang w:eastAsia="cs-CZ"/>
        </w:rPr>
      </w:pPr>
      <w:r>
        <w:rPr>
          <w:lang w:eastAsia="cs-CZ"/>
        </w:rPr>
        <w:tab/>
        <w:t>750 000 EUR s DPH  SPOLU</w:t>
      </w:r>
    </w:p>
    <w:p w14:paraId="2E042256" w14:textId="0BFC161E" w:rsidR="007033FD" w:rsidRPr="00D30B60" w:rsidRDefault="007033FD" w:rsidP="00A04E0C">
      <w:pPr>
        <w:pStyle w:val="Odsekzoznamu"/>
        <w:numPr>
          <w:ilvl w:val="1"/>
          <w:numId w:val="75"/>
        </w:numPr>
        <w:tabs>
          <w:tab w:val="left" w:pos="-3119"/>
        </w:tabs>
        <w:autoSpaceDE w:val="0"/>
        <w:autoSpaceDN w:val="0"/>
        <w:spacing w:before="120"/>
        <w:ind w:left="284" w:hanging="284"/>
        <w:jc w:val="both"/>
        <w:rPr>
          <w:lang w:eastAsia="cs-CZ"/>
        </w:rPr>
      </w:pPr>
      <w:r w:rsidRPr="00D30B60">
        <w:rPr>
          <w:lang w:eastAsia="cs-CZ"/>
        </w:rPr>
        <w:t>Predpokladaná hodnota zákazky uvedená v oznámení o vyhlásení verejného obstarávania je maximálna. Verejný obstarávateľ si vyhradzuje v súlade s § 57 ods. 2 zákona o verejnom obstarávaní právo zmluvu nepodpísať a zrušiť verejné obstarávanie, ak ponuka úspešného uchádzača bude vyššia ako predpokladaná hodnota zákazky.</w:t>
      </w:r>
    </w:p>
    <w:p w14:paraId="7714474F" w14:textId="3B0EFFEA" w:rsidR="00FF67A0" w:rsidRPr="00D30B60" w:rsidRDefault="00FF67A0" w:rsidP="00A04E0C">
      <w:pPr>
        <w:pStyle w:val="Odsekzoznamu"/>
        <w:numPr>
          <w:ilvl w:val="1"/>
          <w:numId w:val="75"/>
        </w:numPr>
        <w:tabs>
          <w:tab w:val="left" w:pos="-3119"/>
        </w:tabs>
        <w:autoSpaceDE w:val="0"/>
        <w:autoSpaceDN w:val="0"/>
        <w:spacing w:before="120"/>
        <w:ind w:left="284" w:hanging="284"/>
        <w:jc w:val="both"/>
        <w:rPr>
          <w:lang w:eastAsia="cs-CZ"/>
        </w:rPr>
      </w:pPr>
      <w:r w:rsidRPr="00D30B60">
        <w:rPr>
          <w:lang w:eastAsia="cs-CZ"/>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 </w:t>
      </w:r>
    </w:p>
    <w:p w14:paraId="4B298631" w14:textId="4179B597" w:rsidR="00FF67A0" w:rsidRPr="00D30B60" w:rsidRDefault="00FF67A0" w:rsidP="00FF67A0">
      <w:pPr>
        <w:pStyle w:val="Odsekzoznamu"/>
        <w:numPr>
          <w:ilvl w:val="0"/>
          <w:numId w:val="175"/>
        </w:numPr>
        <w:tabs>
          <w:tab w:val="left" w:pos="-3119"/>
        </w:tabs>
        <w:autoSpaceDE w:val="0"/>
        <w:autoSpaceDN w:val="0"/>
        <w:spacing w:before="120"/>
        <w:jc w:val="both"/>
        <w:rPr>
          <w:lang w:eastAsia="cs-CZ"/>
        </w:rPr>
      </w:pPr>
      <w:r w:rsidRPr="00D30B60">
        <w:rPr>
          <w:lang w:eastAsia="cs-CZ"/>
        </w:rPr>
        <w:t>ruský štátny príslušník alebo fyzická alebo právnická osoba, subjekt alebo orgán usadení v Rusku,</w:t>
      </w:r>
    </w:p>
    <w:p w14:paraId="0B9B9337" w14:textId="0D2F8FA8" w:rsidR="00FF67A0" w:rsidRPr="00D30B60" w:rsidRDefault="00FF67A0" w:rsidP="00FF67A0">
      <w:pPr>
        <w:pStyle w:val="Odsekzoznamu"/>
        <w:numPr>
          <w:ilvl w:val="0"/>
          <w:numId w:val="175"/>
        </w:numPr>
        <w:tabs>
          <w:tab w:val="left" w:pos="-3119"/>
        </w:tabs>
        <w:autoSpaceDE w:val="0"/>
        <w:autoSpaceDN w:val="0"/>
        <w:spacing w:before="120"/>
        <w:jc w:val="both"/>
        <w:rPr>
          <w:lang w:eastAsia="cs-CZ"/>
        </w:rPr>
      </w:pPr>
      <w:r w:rsidRPr="00D30B60">
        <w:rPr>
          <w:lang w:eastAsia="cs-CZ"/>
        </w:rPr>
        <w:t>právnická osoba, subjekt alebo orgán, ktoré z viac ako 50 % priamo alebo nepriamo vlastní subjekt uvedený v písmene a) tohto odseku, alebo</w:t>
      </w:r>
    </w:p>
    <w:p w14:paraId="2B778EB8" w14:textId="0A1A81E2" w:rsidR="00FF67A0" w:rsidRPr="00D30B60" w:rsidRDefault="00FF67A0" w:rsidP="00FF67A0">
      <w:pPr>
        <w:pStyle w:val="Odsekzoznamu"/>
        <w:numPr>
          <w:ilvl w:val="0"/>
          <w:numId w:val="175"/>
        </w:numPr>
        <w:tabs>
          <w:tab w:val="left" w:pos="-3119"/>
        </w:tabs>
        <w:autoSpaceDE w:val="0"/>
        <w:autoSpaceDN w:val="0"/>
        <w:spacing w:before="120"/>
        <w:jc w:val="both"/>
        <w:rPr>
          <w:lang w:eastAsia="cs-CZ"/>
        </w:rPr>
      </w:pPr>
      <w:r w:rsidRPr="00D30B60">
        <w:rPr>
          <w:lang w:eastAsia="cs-CZ"/>
        </w:rPr>
        <w:t xml:space="preserve">právnická alebo fyzická osoba, subjekt alebo orgán, ktoré konajú v mene alebo na základe pokynov subjektu uvedeného v písmene a) alebo b) tohto odseku, </w:t>
      </w:r>
    </w:p>
    <w:p w14:paraId="274E5736" w14:textId="20F65384" w:rsidR="00FF67A0" w:rsidRPr="00D30B60" w:rsidRDefault="00FF67A0" w:rsidP="00FF67A0">
      <w:pPr>
        <w:pStyle w:val="Odsekzoznamu"/>
        <w:numPr>
          <w:ilvl w:val="0"/>
          <w:numId w:val="175"/>
        </w:numPr>
        <w:tabs>
          <w:tab w:val="left" w:pos="-3119"/>
        </w:tabs>
        <w:autoSpaceDE w:val="0"/>
        <w:autoSpaceDN w:val="0"/>
        <w:spacing w:before="120"/>
        <w:jc w:val="both"/>
        <w:rPr>
          <w:lang w:eastAsia="cs-CZ"/>
        </w:rPr>
      </w:pPr>
      <w:r w:rsidRPr="00D30B60">
        <w:rPr>
          <w:lang w:eastAsia="cs-CZ"/>
        </w:rPr>
        <w:t>vrátane subdodávateľov, dodávateľov alebo subjektov, ktorých kapacity sa využívajú v zmysle smerníc o verejnom obstarávaní, ak na nich pripadá viac ako 10 % hodnoty zákazky.</w:t>
      </w:r>
    </w:p>
    <w:p w14:paraId="661C8E96" w14:textId="0AB4FEDE" w:rsidR="00FF67A0" w:rsidRDefault="00FF67A0" w:rsidP="00A04E0C">
      <w:pPr>
        <w:pStyle w:val="Odsekzoznamu"/>
        <w:numPr>
          <w:ilvl w:val="1"/>
          <w:numId w:val="75"/>
        </w:numPr>
        <w:tabs>
          <w:tab w:val="left" w:pos="-3119"/>
        </w:tabs>
        <w:autoSpaceDE w:val="0"/>
        <w:autoSpaceDN w:val="0"/>
        <w:spacing w:before="120"/>
        <w:ind w:left="284" w:hanging="284"/>
        <w:jc w:val="both"/>
        <w:rPr>
          <w:lang w:eastAsia="cs-CZ"/>
        </w:rPr>
      </w:pPr>
      <w:r w:rsidRPr="00D30B60">
        <w:rPr>
          <w:lang w:eastAsia="cs-CZ"/>
        </w:rPr>
        <w:t>Verejný obstarávateľ neuzavrie zmluvu s uchádzačom, ktorý bude osobou, subjektom alebo orgánom uvedeným v bode 2.</w:t>
      </w:r>
      <w:r w:rsidR="00F66150">
        <w:rPr>
          <w:lang w:eastAsia="cs-CZ"/>
        </w:rPr>
        <w:t>6</w:t>
      </w:r>
      <w:r w:rsidRPr="00D30B60">
        <w:rPr>
          <w:lang w:eastAsia="cs-CZ"/>
        </w:rPr>
        <w:t>, alebo ktorého subdodávateľ alebo osoba, ktorej zdroje alebo kapacity využíva na preukázanie splnenia podmienok účasti, bude osobou, subjektom alebo orgánom uvedeným v bode 2.</w:t>
      </w:r>
      <w:r w:rsidR="00F66150">
        <w:rPr>
          <w:lang w:eastAsia="cs-CZ"/>
        </w:rPr>
        <w:t>6</w:t>
      </w:r>
      <w:r w:rsidRPr="00D30B60">
        <w:rPr>
          <w:lang w:eastAsia="cs-CZ"/>
        </w:rPr>
        <w:t>. Verejný obstarávateľ vyžaduje, aby uchádzač na účely bodu 2.</w:t>
      </w:r>
      <w:r w:rsidR="00F66150">
        <w:rPr>
          <w:lang w:eastAsia="cs-CZ"/>
        </w:rPr>
        <w:t>6</w:t>
      </w:r>
      <w:r w:rsidRPr="00D30B60">
        <w:rPr>
          <w:lang w:eastAsia="cs-CZ"/>
        </w:rPr>
        <w:t xml:space="preserve"> predložil čestné vyhlásenie. Text čestného vyhlásenia je uvedený v </w:t>
      </w:r>
      <w:r w:rsidRPr="001719D1">
        <w:rPr>
          <w:lang w:eastAsia="cs-CZ"/>
        </w:rPr>
        <w:t>Prílohe č. 1</w:t>
      </w:r>
      <w:r w:rsidR="001719D1" w:rsidRPr="001719D1">
        <w:rPr>
          <w:lang w:eastAsia="cs-CZ"/>
        </w:rPr>
        <w:t>4</w:t>
      </w:r>
      <w:r w:rsidRPr="00D30B60">
        <w:rPr>
          <w:lang w:eastAsia="cs-CZ"/>
        </w:rPr>
        <w:t xml:space="preserve"> k súťažným podkladom. V prípade akýchkoľvek pochybností si verejný obstarávateľ vyhradzuje právo vyžiadať si dodatočné informácie, vysvetlenie alebo dokumenty.</w:t>
      </w:r>
    </w:p>
    <w:p w14:paraId="70F33DB1" w14:textId="77777777" w:rsidR="00F66150" w:rsidRDefault="00F66150" w:rsidP="00F66150">
      <w:pPr>
        <w:pStyle w:val="Odsekzoznamu"/>
        <w:numPr>
          <w:ilvl w:val="1"/>
          <w:numId w:val="75"/>
        </w:numPr>
        <w:tabs>
          <w:tab w:val="left" w:pos="-3119"/>
        </w:tabs>
        <w:autoSpaceDE w:val="0"/>
        <w:autoSpaceDN w:val="0"/>
        <w:spacing w:before="120"/>
        <w:ind w:left="284" w:hanging="284"/>
        <w:jc w:val="both"/>
        <w:rPr>
          <w:lang w:eastAsia="cs-CZ"/>
        </w:rPr>
      </w:pPr>
      <w:r>
        <w:rPr>
          <w:lang w:eastAsia="cs-CZ"/>
        </w:rPr>
        <w:t xml:space="preserve">Podľa § 43 ods. 1 zákona o verejnom obstarávaní verejný obstarávateľ uverejňuje dokumenty potrebné na vypracovanie ponuky a na preukázanie splnenia podmienok účasti, okrem dokumentov podľa § 64 ods. 2, v profile a poskytuje k nim bezodplatne neobmedzený, úplný a priamy prístup prostredníctvom elektronických prostriedkov odo dňa uverejnenia oznámenia o vyhlásení verejného obstarávania v európskom vestníku. V oznámení o vyhlásení verejného obstarávania verejný obstarávateľ uvedie internetovú adresu, na ktorej sú dokumenty a informácie podľa prvej vety prístupné.  </w:t>
      </w:r>
    </w:p>
    <w:p w14:paraId="1816CB12" w14:textId="34DBCC7F" w:rsidR="00F66150" w:rsidRDefault="00F66150" w:rsidP="00F66150">
      <w:pPr>
        <w:pStyle w:val="Odsekzoznamu"/>
        <w:numPr>
          <w:ilvl w:val="1"/>
          <w:numId w:val="75"/>
        </w:numPr>
        <w:tabs>
          <w:tab w:val="left" w:pos="-3119"/>
        </w:tabs>
        <w:autoSpaceDE w:val="0"/>
        <w:autoSpaceDN w:val="0"/>
        <w:spacing w:before="120"/>
        <w:ind w:left="284" w:hanging="284"/>
        <w:jc w:val="both"/>
        <w:rPr>
          <w:lang w:eastAsia="cs-CZ"/>
        </w:rPr>
      </w:pPr>
      <w:r>
        <w:rPr>
          <w:lang w:eastAsia="cs-CZ"/>
        </w:rPr>
        <w:t>Podľa § 43 ods. 4 zákona o verejnom obstarávaní</w:t>
      </w:r>
      <w:r w:rsidR="00B41608">
        <w:rPr>
          <w:lang w:eastAsia="cs-CZ"/>
        </w:rPr>
        <w:t xml:space="preserve"> platí, že</w:t>
      </w:r>
      <w:r>
        <w:rPr>
          <w:lang w:eastAsia="cs-CZ"/>
        </w:rPr>
        <w:t xml:space="preserve"> ak prístup k dokumentom potrebným na vypracovanie ponuky a na preukázanie splnenia podmienok účasti alebo k ich časti nemožno poskytnúť podľa odseku 1 zákona z dôvodu ochrany dôverných informácií </w:t>
      </w:r>
      <w:r>
        <w:rPr>
          <w:lang w:eastAsia="cs-CZ"/>
        </w:rPr>
        <w:lastRenderedPageBreak/>
        <w:t xml:space="preserve">podľa § 22 ods. 4 zákona, verejný obstarávateľ uvedie v oznámení o vyhlásení verejného obstarávania opatrenia, ktoré sa vyžadujú na ochranu dôverných informácií a informáciu, ako možno získať prístup k príslušnému dokumentu. </w:t>
      </w:r>
    </w:p>
    <w:p w14:paraId="3D792A09" w14:textId="77777777" w:rsidR="00F66150" w:rsidRDefault="00F66150" w:rsidP="00F66150">
      <w:pPr>
        <w:pStyle w:val="Odsekzoznamu"/>
        <w:numPr>
          <w:ilvl w:val="1"/>
          <w:numId w:val="75"/>
        </w:numPr>
        <w:tabs>
          <w:tab w:val="left" w:pos="-3119"/>
        </w:tabs>
        <w:autoSpaceDE w:val="0"/>
        <w:autoSpaceDN w:val="0"/>
        <w:spacing w:before="120"/>
        <w:ind w:left="284" w:hanging="284"/>
        <w:jc w:val="both"/>
        <w:rPr>
          <w:lang w:eastAsia="cs-CZ"/>
        </w:rPr>
      </w:pPr>
      <w:r>
        <w:rPr>
          <w:lang w:eastAsia="cs-CZ"/>
        </w:rPr>
        <w:t xml:space="preserve">Verejný obstarávateľ upozorňuje, že časť dokumentov potrebných na vypracovanie ponuky a na preukázanie splnenia podmienok účasti uverejňuje podľa § 43 ods. 1 zákona o verejnom obstarávaní a časť dokumentov potrebných na vypracovanie ponuky a na preukázanie splnenia podmienok účasti sprístupňuje podľa § 43 ods. 4 zákona o verejnom obstarávaní. </w:t>
      </w:r>
    </w:p>
    <w:p w14:paraId="6C4E7375" w14:textId="77777777" w:rsidR="00F66150" w:rsidRDefault="00F66150" w:rsidP="00F66150">
      <w:pPr>
        <w:pStyle w:val="Odsekzoznamu"/>
        <w:numPr>
          <w:ilvl w:val="1"/>
          <w:numId w:val="75"/>
        </w:numPr>
        <w:tabs>
          <w:tab w:val="left" w:pos="-3119"/>
        </w:tabs>
        <w:autoSpaceDE w:val="0"/>
        <w:autoSpaceDN w:val="0"/>
        <w:spacing w:before="120"/>
        <w:ind w:left="284" w:hanging="284"/>
        <w:jc w:val="both"/>
        <w:rPr>
          <w:lang w:eastAsia="cs-CZ"/>
        </w:rPr>
      </w:pPr>
      <w:r>
        <w:rPr>
          <w:lang w:eastAsia="cs-CZ"/>
        </w:rPr>
        <w:t xml:space="preserve">Pod časťou dokumentov potrebných na vypracovanie ponuky a na preukázanie splnenia podmienok účasti uverejnených podľa § 43 ods. 1 zákona o verejnom obstarávaní sa rozumie charakteristika a poslanie osoby verejného obstarávateľa, popis aktuálneho stavu, požadované riešenie, popis jednotlivých požiadaviek, popis aktivít a výstupov a iné ktoré sú obsiahnuté v  Zväzku 3 Opis predmetu zákazky týchto súťažných podkladov. </w:t>
      </w:r>
    </w:p>
    <w:p w14:paraId="396F499C" w14:textId="7D944635" w:rsidR="00F66150" w:rsidRPr="00D30B60" w:rsidRDefault="00F66150" w:rsidP="00B41608">
      <w:pPr>
        <w:pStyle w:val="Odsekzoznamu"/>
        <w:numPr>
          <w:ilvl w:val="1"/>
          <w:numId w:val="75"/>
        </w:numPr>
        <w:tabs>
          <w:tab w:val="left" w:pos="-3119"/>
        </w:tabs>
        <w:autoSpaceDE w:val="0"/>
        <w:autoSpaceDN w:val="0"/>
        <w:spacing w:before="120"/>
        <w:ind w:left="284" w:hanging="284"/>
        <w:jc w:val="both"/>
        <w:rPr>
          <w:lang w:eastAsia="cs-CZ"/>
        </w:rPr>
      </w:pPr>
      <w:r>
        <w:rPr>
          <w:lang w:eastAsia="cs-CZ"/>
        </w:rPr>
        <w:t xml:space="preserve">Pod časťou dokumentov potrebných na vypracovanie ponuky a na preukázanie splnenia podmienok účasti sprístupnených podľa § 43 ods. 4 zákona o verejnom obstarávaní sa rozumie </w:t>
      </w:r>
      <w:r w:rsidR="001719D1" w:rsidRPr="001719D1">
        <w:rPr>
          <w:lang w:eastAsia="cs-CZ"/>
        </w:rPr>
        <w:t xml:space="preserve">prístup k aktuálnym informáciám o bezpečnostných a komunikačných systémoch verejného obstarávateľa </w:t>
      </w:r>
      <w:r>
        <w:rPr>
          <w:lang w:eastAsia="cs-CZ"/>
        </w:rPr>
        <w:t xml:space="preserve">(ďalej aj „prístup“). Tento prístup bude umožnený na špeciálne vytvorenom pracovisku za týmto účelom v priestoroch verejného obstarávateľa. Prístup získa záujemca, resp. uchádzač na základe podpisu </w:t>
      </w:r>
      <w:r w:rsidR="001B5310" w:rsidRPr="001B5310">
        <w:rPr>
          <w:lang w:eastAsia="cs-CZ"/>
        </w:rPr>
        <w:t>Vyhláseni</w:t>
      </w:r>
      <w:r w:rsidR="001B5310">
        <w:rPr>
          <w:lang w:eastAsia="cs-CZ"/>
        </w:rPr>
        <w:t>a</w:t>
      </w:r>
      <w:r w:rsidR="001B5310" w:rsidRPr="001B5310">
        <w:rPr>
          <w:lang w:eastAsia="cs-CZ"/>
        </w:rPr>
        <w:t xml:space="preserve"> o záväzku mlčanlivosti</w:t>
      </w:r>
      <w:r w:rsidR="001B5310">
        <w:rPr>
          <w:lang w:eastAsia="cs-CZ"/>
        </w:rPr>
        <w:t>.</w:t>
      </w:r>
    </w:p>
    <w:p w14:paraId="6FA6168E" w14:textId="2E868E23" w:rsidR="007033FD" w:rsidRPr="00D30B60" w:rsidRDefault="007033FD" w:rsidP="00BB75A3">
      <w:pPr>
        <w:pStyle w:val="Odsekzoznamu"/>
        <w:numPr>
          <w:ilvl w:val="0"/>
          <w:numId w:val="79"/>
        </w:numPr>
        <w:tabs>
          <w:tab w:val="num" w:pos="435"/>
        </w:tabs>
        <w:spacing w:before="240"/>
        <w:jc w:val="both"/>
        <w:outlineLvl w:val="8"/>
        <w:rPr>
          <w:b/>
          <w:smallCaps/>
        </w:rPr>
      </w:pPr>
      <w:bookmarkStart w:id="19" w:name="_Toc295378558"/>
      <w:bookmarkStart w:id="20" w:name="_Toc338751447"/>
      <w:bookmarkStart w:id="21" w:name="_Toc536547652"/>
      <w:r w:rsidRPr="00D30B60">
        <w:rPr>
          <w:b/>
          <w:smallCaps/>
        </w:rPr>
        <w:t>Predmet súťažných podkladov a postup vo verejnom obstarávaní</w:t>
      </w:r>
      <w:bookmarkEnd w:id="19"/>
      <w:bookmarkEnd w:id="20"/>
      <w:bookmarkEnd w:id="21"/>
    </w:p>
    <w:p w14:paraId="51BC3335" w14:textId="4C8F857B" w:rsidR="007033FD" w:rsidRPr="00D30B60" w:rsidRDefault="007033FD" w:rsidP="00A04E0C">
      <w:pPr>
        <w:pStyle w:val="Odsekzoznamu"/>
        <w:numPr>
          <w:ilvl w:val="1"/>
          <w:numId w:val="76"/>
        </w:numPr>
        <w:tabs>
          <w:tab w:val="left" w:pos="-3119"/>
        </w:tabs>
        <w:autoSpaceDE w:val="0"/>
        <w:autoSpaceDN w:val="0"/>
        <w:spacing w:before="120"/>
        <w:ind w:left="426" w:hanging="284"/>
        <w:jc w:val="both"/>
        <w:rPr>
          <w:lang w:eastAsia="cs-CZ"/>
        </w:rPr>
      </w:pPr>
      <w:r w:rsidRPr="00D30B60">
        <w:rPr>
          <w:lang w:eastAsia="cs-CZ"/>
        </w:rPr>
        <w:t xml:space="preserve">Predmetom týchto súťažných podkladov je postup pri zadávaní zákazky na poskytnutie služieb podľa ustanovenia § 3 ods. </w:t>
      </w:r>
      <w:bookmarkStart w:id="22" w:name="_Hlk534962278"/>
      <w:r w:rsidRPr="00D30B60">
        <w:rPr>
          <w:lang w:eastAsia="cs-CZ"/>
        </w:rPr>
        <w:t xml:space="preserve">4 </w:t>
      </w:r>
      <w:bookmarkEnd w:id="22"/>
      <w:r w:rsidRPr="00D30B60">
        <w:rPr>
          <w:lang w:eastAsia="cs-CZ"/>
        </w:rPr>
        <w:t>zákona o verejnom obstarávaní</w:t>
      </w:r>
      <w:r w:rsidR="00217661" w:rsidRPr="00D30B60">
        <w:rPr>
          <w:lang w:eastAsia="cs-CZ"/>
        </w:rPr>
        <w:t xml:space="preserve"> </w:t>
      </w:r>
      <w:r w:rsidRPr="00D30B60">
        <w:rPr>
          <w:lang w:eastAsia="cs-CZ"/>
        </w:rPr>
        <w:t>s predmetom zákazky uvedeným v bode 4 súťažných podkladov.</w:t>
      </w:r>
    </w:p>
    <w:p w14:paraId="3C054834" w14:textId="39CDED11" w:rsidR="007033FD" w:rsidRPr="00D30B60" w:rsidRDefault="007033FD" w:rsidP="00A04E0C">
      <w:pPr>
        <w:pStyle w:val="Odsekzoznamu"/>
        <w:numPr>
          <w:ilvl w:val="1"/>
          <w:numId w:val="76"/>
        </w:numPr>
        <w:tabs>
          <w:tab w:val="left" w:pos="-3119"/>
        </w:tabs>
        <w:autoSpaceDE w:val="0"/>
        <w:autoSpaceDN w:val="0"/>
        <w:spacing w:before="120"/>
        <w:ind w:left="426" w:hanging="284"/>
        <w:jc w:val="both"/>
        <w:rPr>
          <w:lang w:eastAsia="cs-CZ"/>
        </w:rPr>
      </w:pPr>
      <w:r w:rsidRPr="00D30B60">
        <w:rPr>
          <w:lang w:eastAsia="cs-CZ"/>
        </w:rPr>
        <w:t>Zákazka bude zadaná postupom verejnej súťaže podľa § 66 ods.</w:t>
      </w:r>
      <w:r w:rsidR="005C4098" w:rsidRPr="00D30B60">
        <w:rPr>
          <w:lang w:eastAsia="cs-CZ"/>
        </w:rPr>
        <w:t xml:space="preserve"> </w:t>
      </w:r>
      <w:r w:rsidRPr="00D30B60">
        <w:rPr>
          <w:lang w:eastAsia="cs-CZ"/>
        </w:rPr>
        <w:t>7</w:t>
      </w:r>
      <w:r w:rsidR="00CF00B1" w:rsidRPr="00D30B60">
        <w:rPr>
          <w:lang w:eastAsia="cs-CZ"/>
        </w:rPr>
        <w:t xml:space="preserve"> písm. b)</w:t>
      </w:r>
      <w:r w:rsidRPr="00D30B60">
        <w:rPr>
          <w:lang w:eastAsia="cs-CZ"/>
        </w:rPr>
        <w:t xml:space="preserve"> zákona o verejnom obstarávaní</w:t>
      </w:r>
      <w:r w:rsidR="000A0298" w:rsidRPr="00D30B60">
        <w:rPr>
          <w:lang w:eastAsia="cs-CZ"/>
        </w:rPr>
        <w:t xml:space="preserve">, </w:t>
      </w:r>
      <w:r w:rsidR="00CF00B1" w:rsidRPr="00D30B60">
        <w:rPr>
          <w:lang w:eastAsia="cs-CZ"/>
        </w:rPr>
        <w:t>pričom</w:t>
      </w:r>
      <w:r w:rsidR="000A0298" w:rsidRPr="00D30B60">
        <w:rPr>
          <w:lang w:eastAsia="cs-CZ"/>
        </w:rPr>
        <w:t xml:space="preserve"> vyhodnotenie ponúk z hľadiska splnenia požiadaviek na predmet zákazky</w:t>
      </w:r>
      <w:r w:rsidR="00CF00B1" w:rsidRPr="00D30B60">
        <w:rPr>
          <w:lang w:eastAsia="cs-CZ"/>
        </w:rPr>
        <w:t xml:space="preserve"> a vyhodnotenie splnenia podmienok účasti</w:t>
      </w:r>
      <w:r w:rsidR="000A0298" w:rsidRPr="00D30B60">
        <w:rPr>
          <w:lang w:eastAsia="cs-CZ"/>
        </w:rPr>
        <w:t xml:space="preserve"> sa uskutoční po vyhodnotení ponúk na základe kritérií na vyhodnotenie ponúk</w:t>
      </w:r>
      <w:r w:rsidRPr="00D30B60">
        <w:rPr>
          <w:lang w:eastAsia="cs-CZ"/>
        </w:rPr>
        <w:t>.</w:t>
      </w:r>
    </w:p>
    <w:p w14:paraId="31AFC576"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23" w:name="_Toc295378559"/>
      <w:bookmarkStart w:id="24" w:name="_Toc338751448"/>
      <w:bookmarkStart w:id="25" w:name="_Toc536547653"/>
      <w:r w:rsidRPr="00D30B60">
        <w:rPr>
          <w:b/>
          <w:smallCaps/>
        </w:rPr>
        <w:t>Predmet zákazky</w:t>
      </w:r>
      <w:bookmarkEnd w:id="23"/>
      <w:bookmarkEnd w:id="24"/>
      <w:bookmarkEnd w:id="25"/>
    </w:p>
    <w:p w14:paraId="3F372027" w14:textId="77777777" w:rsidR="00DC0CE3" w:rsidRPr="00D30B60" w:rsidRDefault="00DC0CE3" w:rsidP="00BB75A3">
      <w:pPr>
        <w:pStyle w:val="Odsekzoznamu"/>
        <w:numPr>
          <w:ilvl w:val="0"/>
          <w:numId w:val="78"/>
        </w:numPr>
        <w:tabs>
          <w:tab w:val="left" w:pos="-3119"/>
        </w:tabs>
        <w:autoSpaceDE w:val="0"/>
        <w:autoSpaceDN w:val="0"/>
        <w:spacing w:before="120"/>
        <w:jc w:val="both"/>
        <w:rPr>
          <w:vanish/>
          <w:lang w:eastAsia="cs-CZ"/>
        </w:rPr>
      </w:pPr>
    </w:p>
    <w:p w14:paraId="40D93B4E" w14:textId="77777777" w:rsidR="00DC0CE3" w:rsidRPr="00D30B60" w:rsidRDefault="00DC0CE3" w:rsidP="00BB75A3">
      <w:pPr>
        <w:pStyle w:val="Odsekzoznamu"/>
        <w:numPr>
          <w:ilvl w:val="0"/>
          <w:numId w:val="78"/>
        </w:numPr>
        <w:tabs>
          <w:tab w:val="left" w:pos="-3119"/>
        </w:tabs>
        <w:autoSpaceDE w:val="0"/>
        <w:autoSpaceDN w:val="0"/>
        <w:spacing w:before="120"/>
        <w:jc w:val="both"/>
        <w:rPr>
          <w:vanish/>
          <w:lang w:eastAsia="cs-CZ"/>
        </w:rPr>
      </w:pPr>
    </w:p>
    <w:p w14:paraId="48240FE6" w14:textId="7A75AEF2" w:rsidR="00FF67A0" w:rsidRPr="00D30B60" w:rsidRDefault="00FF67A0"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Názov predmetu zákazky: „Podpora, údržba a rozvoj systémov získaných v rámci projektu Zvýšenie úrovne informačnej a kybernetickej bezpečnosti ÚJD SR (zmluva č. 13/2022)“ (ďalej len „Predmet zákazky“).</w:t>
      </w:r>
    </w:p>
    <w:p w14:paraId="6C0B9CB5" w14:textId="77777777" w:rsidR="00FF67A0" w:rsidRPr="00D30B60" w:rsidRDefault="00FF67A0" w:rsidP="00FF67A0">
      <w:pPr>
        <w:pStyle w:val="Odsekzoznamu"/>
        <w:tabs>
          <w:tab w:val="left" w:pos="-3119"/>
        </w:tabs>
        <w:autoSpaceDE w:val="0"/>
        <w:autoSpaceDN w:val="0"/>
        <w:spacing w:before="120"/>
        <w:ind w:left="426"/>
        <w:jc w:val="both"/>
        <w:rPr>
          <w:lang w:eastAsia="cs-CZ"/>
        </w:rPr>
      </w:pPr>
    </w:p>
    <w:p w14:paraId="59489379" w14:textId="559D5123" w:rsidR="00FF67A0" w:rsidRPr="00D30B60" w:rsidRDefault="00FF67A0"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 xml:space="preserve">Stručný opis predmetu zákazky: </w:t>
      </w:r>
    </w:p>
    <w:p w14:paraId="3FCBDA1B" w14:textId="77777777" w:rsidR="00FF67A0" w:rsidRPr="00D30B60" w:rsidRDefault="00FF67A0" w:rsidP="00FF67A0">
      <w:pPr>
        <w:pStyle w:val="Odsekzoznamu"/>
        <w:tabs>
          <w:tab w:val="left" w:pos="-3119"/>
        </w:tabs>
        <w:autoSpaceDE w:val="0"/>
        <w:autoSpaceDN w:val="0"/>
        <w:spacing w:before="120"/>
        <w:ind w:left="360"/>
        <w:jc w:val="both"/>
        <w:rPr>
          <w:lang w:eastAsia="cs-CZ"/>
        </w:rPr>
      </w:pPr>
      <w:r w:rsidRPr="00D30B60">
        <w:rPr>
          <w:lang w:eastAsia="cs-CZ"/>
        </w:rPr>
        <w:t>Predmetom zákazky je zabezpečenie chodu a správy prevádzky IT infraštruktúry a informačných systémov (ďalej len „PIT“) Úradu jadrového dozoru Slovenskej republiky, (ďalej len „ÚJD SR“)  na základe dohodnutých cieľových úrovní podporných služieb (</w:t>
      </w:r>
      <w:proofErr w:type="spellStart"/>
      <w:r w:rsidRPr="00D30B60">
        <w:rPr>
          <w:lang w:eastAsia="cs-CZ"/>
        </w:rPr>
        <w:t>ServiceLevelTarget</w:t>
      </w:r>
      <w:proofErr w:type="spellEnd"/>
      <w:r w:rsidRPr="00D30B60">
        <w:rPr>
          <w:lang w:eastAsia="cs-CZ"/>
        </w:rPr>
        <w:t xml:space="preserve"> – SLT).</w:t>
      </w:r>
    </w:p>
    <w:p w14:paraId="0A7B0C43" w14:textId="22015ED1" w:rsidR="00FF67A0" w:rsidRPr="00D30B60" w:rsidRDefault="00FF67A0" w:rsidP="00FF67A0">
      <w:pPr>
        <w:pStyle w:val="Odsekzoznamu"/>
        <w:tabs>
          <w:tab w:val="left" w:pos="-3119"/>
        </w:tabs>
        <w:autoSpaceDE w:val="0"/>
        <w:autoSpaceDN w:val="0"/>
        <w:spacing w:before="120"/>
        <w:ind w:left="360"/>
        <w:jc w:val="both"/>
        <w:rPr>
          <w:lang w:eastAsia="cs-CZ"/>
        </w:rPr>
      </w:pPr>
    </w:p>
    <w:p w14:paraId="2D9220A3" w14:textId="77777777" w:rsidR="00FF67A0" w:rsidRPr="00D30B60" w:rsidRDefault="00FF67A0" w:rsidP="00FF67A0">
      <w:pPr>
        <w:pStyle w:val="Odsekzoznamu"/>
        <w:tabs>
          <w:tab w:val="left" w:pos="-3119"/>
        </w:tabs>
        <w:autoSpaceDE w:val="0"/>
        <w:autoSpaceDN w:val="0"/>
        <w:spacing w:before="120"/>
        <w:ind w:left="360"/>
        <w:jc w:val="both"/>
        <w:rPr>
          <w:lang w:eastAsia="cs-CZ"/>
        </w:rPr>
      </w:pPr>
      <w:r w:rsidRPr="00D30B60">
        <w:rPr>
          <w:lang w:eastAsia="cs-CZ"/>
        </w:rPr>
        <w:t xml:space="preserve">Predmetom zákazky je poskytnutie nasledovných podporných služieb (ďalej len „Služby“):  </w:t>
      </w:r>
    </w:p>
    <w:p w14:paraId="59FACCD4" w14:textId="7FB40AFC" w:rsidR="00FF67A0" w:rsidRPr="00D30B60" w:rsidRDefault="00FF67A0" w:rsidP="00FF67A0">
      <w:pPr>
        <w:pStyle w:val="Odsekzoznamu"/>
        <w:tabs>
          <w:tab w:val="left" w:pos="-3119"/>
        </w:tabs>
        <w:autoSpaceDE w:val="0"/>
        <w:autoSpaceDN w:val="0"/>
        <w:spacing w:before="120"/>
        <w:ind w:left="360"/>
        <w:jc w:val="both"/>
        <w:rPr>
          <w:lang w:eastAsia="cs-CZ"/>
        </w:rPr>
      </w:pPr>
      <w:r w:rsidRPr="00D30B60">
        <w:rPr>
          <w:lang w:eastAsia="cs-CZ"/>
        </w:rPr>
        <w:tab/>
        <w:t>1)</w:t>
      </w:r>
      <w:r w:rsidRPr="00D30B60">
        <w:rPr>
          <w:lang w:eastAsia="cs-CZ"/>
        </w:rPr>
        <w:tab/>
        <w:t>Služba Servisná podpora – správa  a riešenie incidentov a problémov, update</w:t>
      </w:r>
    </w:p>
    <w:p w14:paraId="0590C307" w14:textId="391673D6" w:rsidR="00FF67A0" w:rsidRPr="00D30B60" w:rsidRDefault="00FF67A0" w:rsidP="00FF67A0">
      <w:pPr>
        <w:pStyle w:val="Odsekzoznamu"/>
        <w:tabs>
          <w:tab w:val="left" w:pos="-3119"/>
        </w:tabs>
        <w:autoSpaceDE w:val="0"/>
        <w:autoSpaceDN w:val="0"/>
        <w:spacing w:before="120"/>
        <w:ind w:left="360"/>
        <w:jc w:val="both"/>
        <w:rPr>
          <w:lang w:eastAsia="cs-CZ"/>
        </w:rPr>
      </w:pPr>
      <w:r w:rsidRPr="00D30B60">
        <w:rPr>
          <w:lang w:eastAsia="cs-CZ"/>
        </w:rPr>
        <w:tab/>
        <w:t>2)</w:t>
      </w:r>
      <w:r w:rsidRPr="00D30B60">
        <w:rPr>
          <w:lang w:eastAsia="cs-CZ"/>
        </w:rPr>
        <w:tab/>
        <w:t>Služba Prevádzková podpora – konzultácie, administrácia, školenia,</w:t>
      </w:r>
    </w:p>
    <w:p w14:paraId="1D968723" w14:textId="37F30F1A" w:rsidR="00FF67A0" w:rsidRPr="00D30B60" w:rsidRDefault="00FF67A0" w:rsidP="00FF67A0">
      <w:pPr>
        <w:pStyle w:val="Odsekzoznamu"/>
        <w:tabs>
          <w:tab w:val="left" w:pos="-3119"/>
        </w:tabs>
        <w:autoSpaceDE w:val="0"/>
        <w:autoSpaceDN w:val="0"/>
        <w:spacing w:before="120"/>
        <w:ind w:left="1416" w:hanging="707"/>
        <w:jc w:val="both"/>
        <w:rPr>
          <w:lang w:eastAsia="cs-CZ"/>
        </w:rPr>
      </w:pPr>
      <w:r w:rsidRPr="00D30B60">
        <w:rPr>
          <w:lang w:eastAsia="cs-CZ"/>
        </w:rPr>
        <w:lastRenderedPageBreak/>
        <w:t>3)</w:t>
      </w:r>
      <w:r w:rsidRPr="00D30B60">
        <w:rPr>
          <w:lang w:eastAsia="cs-CZ"/>
        </w:rPr>
        <w:tab/>
        <w:t xml:space="preserve">Služba Zmenová podpora – zmeny a rozvoj aplikačného programového vybavenia vrátane testovania a podpory pri implementácii, Upgrade / Update  </w:t>
      </w:r>
    </w:p>
    <w:p w14:paraId="32CB07E8" w14:textId="4340C304" w:rsidR="00FF67A0" w:rsidRPr="00D30B60" w:rsidRDefault="00FF67A0" w:rsidP="00FF67A0">
      <w:pPr>
        <w:pStyle w:val="Odsekzoznamu"/>
        <w:tabs>
          <w:tab w:val="left" w:pos="-3119"/>
        </w:tabs>
        <w:autoSpaceDE w:val="0"/>
        <w:autoSpaceDN w:val="0"/>
        <w:spacing w:before="120"/>
        <w:ind w:left="360"/>
        <w:jc w:val="both"/>
        <w:rPr>
          <w:lang w:eastAsia="cs-CZ"/>
        </w:rPr>
      </w:pPr>
      <w:r w:rsidRPr="00D30B60">
        <w:rPr>
          <w:lang w:eastAsia="cs-CZ"/>
        </w:rPr>
        <w:tab/>
        <w:t>4)</w:t>
      </w:r>
      <w:r w:rsidRPr="00D30B60">
        <w:rPr>
          <w:lang w:eastAsia="cs-CZ"/>
        </w:rPr>
        <w:tab/>
        <w:t>Služba Prevádzková podpora – profylaktika,</w:t>
      </w:r>
    </w:p>
    <w:p w14:paraId="31FB1FFB" w14:textId="2686437A" w:rsidR="00FF67A0" w:rsidRPr="00D30B60" w:rsidRDefault="00FF67A0" w:rsidP="00FF67A0">
      <w:pPr>
        <w:pStyle w:val="Odsekzoznamu"/>
        <w:tabs>
          <w:tab w:val="left" w:pos="-3119"/>
        </w:tabs>
        <w:autoSpaceDE w:val="0"/>
        <w:autoSpaceDN w:val="0"/>
        <w:spacing w:before="120"/>
        <w:ind w:left="360"/>
        <w:jc w:val="both"/>
        <w:rPr>
          <w:lang w:eastAsia="cs-CZ"/>
        </w:rPr>
      </w:pPr>
      <w:r w:rsidRPr="00D30B60">
        <w:rPr>
          <w:lang w:eastAsia="cs-CZ"/>
        </w:rPr>
        <w:tab/>
        <w:t>5)</w:t>
      </w:r>
      <w:r w:rsidRPr="00D30B60">
        <w:rPr>
          <w:lang w:eastAsia="cs-CZ"/>
        </w:rPr>
        <w:tab/>
        <w:t xml:space="preserve">Služba </w:t>
      </w:r>
      <w:proofErr w:type="spellStart"/>
      <w:r w:rsidRPr="00D30B60">
        <w:rPr>
          <w:lang w:eastAsia="cs-CZ"/>
        </w:rPr>
        <w:t>Reporting</w:t>
      </w:r>
      <w:proofErr w:type="spellEnd"/>
      <w:r w:rsidRPr="00D30B60">
        <w:rPr>
          <w:lang w:eastAsia="cs-CZ"/>
        </w:rPr>
        <w:t>/Hodnotenie.</w:t>
      </w:r>
    </w:p>
    <w:p w14:paraId="0A06ABB7" w14:textId="77777777" w:rsidR="00FF67A0" w:rsidRPr="00D30B60" w:rsidRDefault="00FF67A0" w:rsidP="00FF67A0">
      <w:pPr>
        <w:pStyle w:val="Odsekzoznamu"/>
        <w:tabs>
          <w:tab w:val="left" w:pos="-3119"/>
        </w:tabs>
        <w:autoSpaceDE w:val="0"/>
        <w:autoSpaceDN w:val="0"/>
        <w:spacing w:before="120"/>
        <w:ind w:left="360"/>
        <w:jc w:val="both"/>
        <w:rPr>
          <w:lang w:eastAsia="cs-CZ"/>
        </w:rPr>
      </w:pPr>
    </w:p>
    <w:p w14:paraId="3CF6428E" w14:textId="77777777" w:rsidR="00FF67A0" w:rsidRPr="00D30B60" w:rsidRDefault="00FF67A0" w:rsidP="00FF67A0">
      <w:pPr>
        <w:pStyle w:val="Odsekzoznamu"/>
        <w:tabs>
          <w:tab w:val="left" w:pos="-3119"/>
        </w:tabs>
        <w:autoSpaceDE w:val="0"/>
        <w:autoSpaceDN w:val="0"/>
        <w:spacing w:before="120"/>
        <w:ind w:left="360"/>
        <w:jc w:val="both"/>
        <w:rPr>
          <w:bCs/>
          <w:lang w:eastAsia="sk-SK"/>
        </w:rPr>
      </w:pPr>
      <w:r w:rsidRPr="00D30B60">
        <w:rPr>
          <w:bCs/>
          <w:lang w:eastAsia="sk-SK"/>
        </w:rPr>
        <w:t>Bližšia špecifikácia predmetu zákazky je  uvedená vo  Zväzku 3 Opis predmetu zákazky týchto súťažných podkladov.</w:t>
      </w:r>
    </w:p>
    <w:p w14:paraId="6DBE7CEF" w14:textId="77777777" w:rsidR="00FF67A0" w:rsidRPr="00D30B60" w:rsidRDefault="00FF67A0" w:rsidP="00FF67A0">
      <w:pPr>
        <w:pStyle w:val="Odsekzoznamu"/>
        <w:tabs>
          <w:tab w:val="left" w:pos="-3119"/>
        </w:tabs>
        <w:autoSpaceDE w:val="0"/>
        <w:autoSpaceDN w:val="0"/>
        <w:spacing w:before="120"/>
        <w:ind w:left="426"/>
        <w:jc w:val="both"/>
        <w:rPr>
          <w:lang w:eastAsia="cs-CZ"/>
        </w:rPr>
      </w:pPr>
    </w:p>
    <w:p w14:paraId="695B8B9A" w14:textId="76E8BA86"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 xml:space="preserve">Nomenklatúra - Spoločný slovník obstarávania (CPV): </w:t>
      </w:r>
    </w:p>
    <w:p w14:paraId="7A2951CC" w14:textId="77777777" w:rsidR="00B932EA" w:rsidRPr="00D30B60" w:rsidRDefault="00B932EA" w:rsidP="00B932EA">
      <w:pPr>
        <w:tabs>
          <w:tab w:val="left" w:pos="-3119"/>
        </w:tabs>
        <w:autoSpaceDE w:val="0"/>
        <w:autoSpaceDN w:val="0"/>
        <w:spacing w:before="120" w:after="120" w:line="240" w:lineRule="auto"/>
        <w:ind w:left="426"/>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 xml:space="preserve">Hlavný predmet: </w:t>
      </w:r>
      <w:r w:rsidRPr="00D30B60">
        <w:rPr>
          <w:rFonts w:ascii="Times New Roman" w:eastAsia="Times New Roman" w:hAnsi="Times New Roman" w:cs="Times New Roman"/>
          <w:bCs/>
          <w:sz w:val="24"/>
          <w:szCs w:val="24"/>
          <w:lang w:eastAsia="sk-SK"/>
        </w:rPr>
        <w:tab/>
      </w:r>
    </w:p>
    <w:p w14:paraId="1043E396" w14:textId="6B0CB022" w:rsidR="00C34618" w:rsidRPr="00D30B60" w:rsidRDefault="00C34618" w:rsidP="00C34618">
      <w:pPr>
        <w:tabs>
          <w:tab w:val="left" w:pos="-3119"/>
        </w:tabs>
        <w:autoSpaceDE w:val="0"/>
        <w:autoSpaceDN w:val="0"/>
        <w:spacing w:before="120" w:after="120" w:line="240" w:lineRule="auto"/>
        <w:ind w:left="2121" w:hanging="1695"/>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 xml:space="preserve">72000000-5 </w:t>
      </w:r>
      <w:r w:rsidRPr="00D30B60">
        <w:rPr>
          <w:rFonts w:ascii="Times New Roman" w:eastAsia="Times New Roman" w:hAnsi="Times New Roman" w:cs="Times New Roman"/>
          <w:bCs/>
          <w:sz w:val="24"/>
          <w:szCs w:val="24"/>
          <w:lang w:eastAsia="sk-SK"/>
        </w:rPr>
        <w:tab/>
        <w:t>Služby informačných technológií: konzultácie, vývoj softvéru, internet a podpora</w:t>
      </w:r>
    </w:p>
    <w:p w14:paraId="05909E1F" w14:textId="60CDEB7B" w:rsidR="00C34618" w:rsidRPr="00D30B60" w:rsidRDefault="00C34618" w:rsidP="00B932EA">
      <w:pPr>
        <w:tabs>
          <w:tab w:val="left" w:pos="-3119"/>
        </w:tabs>
        <w:autoSpaceDE w:val="0"/>
        <w:autoSpaceDN w:val="0"/>
        <w:spacing w:before="120" w:after="120" w:line="240" w:lineRule="auto"/>
        <w:ind w:left="426"/>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 xml:space="preserve">50324100-3  </w:t>
      </w:r>
      <w:r w:rsidRPr="00D30B60">
        <w:rPr>
          <w:rFonts w:ascii="Times New Roman" w:eastAsia="Times New Roman" w:hAnsi="Times New Roman" w:cs="Times New Roman"/>
          <w:bCs/>
          <w:sz w:val="24"/>
          <w:szCs w:val="24"/>
          <w:lang w:eastAsia="sk-SK"/>
        </w:rPr>
        <w:tab/>
        <w:t>Údržba systémov</w:t>
      </w:r>
    </w:p>
    <w:p w14:paraId="13AE755D" w14:textId="56CFB383" w:rsidR="00C34618" w:rsidRPr="00D30B60" w:rsidRDefault="00C34618" w:rsidP="00B932EA">
      <w:pPr>
        <w:tabs>
          <w:tab w:val="left" w:pos="-3119"/>
        </w:tabs>
        <w:autoSpaceDE w:val="0"/>
        <w:autoSpaceDN w:val="0"/>
        <w:spacing w:before="120" w:after="120" w:line="240" w:lineRule="auto"/>
        <w:ind w:left="426"/>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 xml:space="preserve">48800000-6  </w:t>
      </w:r>
      <w:r w:rsidRPr="00D30B60">
        <w:rPr>
          <w:rFonts w:ascii="Times New Roman" w:eastAsia="Times New Roman" w:hAnsi="Times New Roman" w:cs="Times New Roman"/>
          <w:bCs/>
          <w:sz w:val="24"/>
          <w:szCs w:val="24"/>
          <w:lang w:eastAsia="sk-SK"/>
        </w:rPr>
        <w:tab/>
        <w:t>Informačné systémy a servery</w:t>
      </w:r>
    </w:p>
    <w:p w14:paraId="7F8BEB35" w14:textId="77777777" w:rsidR="00041694" w:rsidRPr="00D30B60" w:rsidRDefault="00041694" w:rsidP="00C06706">
      <w:pPr>
        <w:tabs>
          <w:tab w:val="left" w:pos="-3119"/>
        </w:tabs>
        <w:autoSpaceDE w:val="0"/>
        <w:autoSpaceDN w:val="0"/>
        <w:spacing w:before="120" w:after="120" w:line="240" w:lineRule="auto"/>
        <w:ind w:left="567"/>
        <w:jc w:val="both"/>
        <w:rPr>
          <w:rFonts w:ascii="Times New Roman" w:eastAsia="Times New Roman" w:hAnsi="Times New Roman" w:cs="Times New Roman"/>
          <w:bCs/>
          <w:sz w:val="24"/>
          <w:szCs w:val="24"/>
          <w:lang w:eastAsia="sk-SK"/>
        </w:rPr>
      </w:pPr>
    </w:p>
    <w:p w14:paraId="45B81C65" w14:textId="01FE5938" w:rsidR="001E6B7A" w:rsidRPr="00D30B60" w:rsidRDefault="007033FD" w:rsidP="00CF00B1">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Celková predpokladaná hodnota zákazky</w:t>
      </w:r>
      <w:r w:rsidR="0021212D">
        <w:rPr>
          <w:lang w:eastAsia="cs-CZ"/>
        </w:rPr>
        <w:t xml:space="preserve"> je</w:t>
      </w:r>
      <w:r w:rsidR="00BB68C5" w:rsidRPr="00D30B60">
        <w:rPr>
          <w:lang w:eastAsia="cs-CZ"/>
        </w:rPr>
        <w:t xml:space="preserve"> </w:t>
      </w:r>
      <w:r w:rsidR="00EB4012">
        <w:rPr>
          <w:b/>
        </w:rPr>
        <w:t>770</w:t>
      </w:r>
      <w:r w:rsidR="00F431FE" w:rsidRPr="00D30B60">
        <w:rPr>
          <w:b/>
        </w:rPr>
        <w:t> </w:t>
      </w:r>
      <w:r w:rsidR="00EB4012">
        <w:rPr>
          <w:b/>
        </w:rPr>
        <w:t>4</w:t>
      </w:r>
      <w:r w:rsidR="00F431FE" w:rsidRPr="00D30B60">
        <w:rPr>
          <w:b/>
        </w:rPr>
        <w:t>00,00</w:t>
      </w:r>
      <w:r w:rsidR="002A076C" w:rsidRPr="00D30B60">
        <w:rPr>
          <w:b/>
        </w:rPr>
        <w:t xml:space="preserve"> </w:t>
      </w:r>
      <w:r w:rsidR="001E6B7A" w:rsidRPr="00D30B60">
        <w:rPr>
          <w:b/>
          <w:bCs/>
          <w:lang w:eastAsia="cs-CZ"/>
        </w:rPr>
        <w:t>EUR bez DPH</w:t>
      </w:r>
      <w:r w:rsidR="001E56B3" w:rsidRPr="00D30B60">
        <w:rPr>
          <w:b/>
          <w:bCs/>
          <w:lang w:eastAsia="cs-CZ"/>
        </w:rPr>
        <w:t>.</w:t>
      </w:r>
    </w:p>
    <w:p w14:paraId="0C0B511C" w14:textId="77777777" w:rsidR="004A0A90" w:rsidRPr="00D30B60" w:rsidRDefault="004A0A90" w:rsidP="004A0A90">
      <w:pPr>
        <w:autoSpaceDE w:val="0"/>
        <w:autoSpaceDN w:val="0"/>
        <w:adjustRightInd w:val="0"/>
        <w:spacing w:after="0" w:line="240" w:lineRule="auto"/>
        <w:rPr>
          <w:rFonts w:ascii="Times New Roman" w:hAnsi="Times New Roman" w:cs="Times New Roman"/>
          <w:color w:val="000000"/>
          <w:sz w:val="24"/>
          <w:szCs w:val="24"/>
        </w:rPr>
      </w:pPr>
    </w:p>
    <w:p w14:paraId="59F5244E" w14:textId="77777777" w:rsidR="00CF00B1" w:rsidRPr="00D30B60" w:rsidRDefault="00CF00B1" w:rsidP="00CF00B1">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Komplexnosť dodávky:</w:t>
      </w:r>
    </w:p>
    <w:p w14:paraId="2C7E9855" w14:textId="77777777" w:rsidR="00CF00B1" w:rsidRPr="00D30B60" w:rsidRDefault="00CF00B1" w:rsidP="00CF00B1">
      <w:pPr>
        <w:tabs>
          <w:tab w:val="left" w:pos="-3119"/>
        </w:tabs>
        <w:autoSpaceDE w:val="0"/>
        <w:autoSpaceDN w:val="0"/>
        <w:spacing w:before="120" w:after="120" w:line="240" w:lineRule="auto"/>
        <w:ind w:left="426"/>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Predmet zákazky nie je rozdelený na časti.</w:t>
      </w:r>
    </w:p>
    <w:p w14:paraId="4E473366" w14:textId="77777777" w:rsidR="00CF00B1" w:rsidRPr="00D30B60" w:rsidRDefault="00CF00B1" w:rsidP="004A0A90">
      <w:pPr>
        <w:pStyle w:val="Odsekzoznamu"/>
        <w:tabs>
          <w:tab w:val="left" w:pos="-3119"/>
        </w:tabs>
        <w:autoSpaceDE w:val="0"/>
        <w:autoSpaceDN w:val="0"/>
        <w:spacing w:before="120"/>
        <w:ind w:left="426"/>
        <w:jc w:val="both"/>
        <w:rPr>
          <w:lang w:eastAsia="cs-CZ"/>
        </w:rPr>
      </w:pPr>
    </w:p>
    <w:p w14:paraId="1E18F828" w14:textId="77777777"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 xml:space="preserve">Podrobné vymedzenie predmetu zákazky, vrátane vypracovaných technických špecifikácií, je uvedené vo Zväzku 3 </w:t>
      </w:r>
      <w:r w:rsidRPr="00D30B60">
        <w:rPr>
          <w:b/>
          <w:i/>
          <w:lang w:eastAsia="sk-SK"/>
        </w:rPr>
        <w:t xml:space="preserve">Opis predmetu zákazky </w:t>
      </w:r>
      <w:r w:rsidRPr="00D30B60">
        <w:rPr>
          <w:lang w:eastAsia="cs-CZ"/>
        </w:rPr>
        <w:t>týchto súťažných podkladov.</w:t>
      </w:r>
    </w:p>
    <w:p w14:paraId="3EF4D253" w14:textId="5F6944DB" w:rsidR="007033FD" w:rsidRPr="00D30B60" w:rsidRDefault="007033FD" w:rsidP="00BB75A3">
      <w:pPr>
        <w:pStyle w:val="Odsekzoznamu"/>
        <w:numPr>
          <w:ilvl w:val="0"/>
          <w:numId w:val="79"/>
        </w:numPr>
        <w:tabs>
          <w:tab w:val="num" w:pos="435"/>
        </w:tabs>
        <w:spacing w:before="240"/>
        <w:jc w:val="both"/>
        <w:outlineLvl w:val="8"/>
        <w:rPr>
          <w:b/>
          <w:smallCaps/>
        </w:rPr>
      </w:pPr>
      <w:bookmarkStart w:id="26" w:name="_Toc295378560"/>
      <w:bookmarkStart w:id="27" w:name="_Toc338751449"/>
      <w:bookmarkStart w:id="28" w:name="_Toc536547654"/>
      <w:r w:rsidRPr="00D30B60">
        <w:rPr>
          <w:b/>
          <w:smallCaps/>
        </w:rPr>
        <w:t xml:space="preserve">Miesto a termín </w:t>
      </w:r>
      <w:bookmarkEnd w:id="26"/>
      <w:bookmarkEnd w:id="27"/>
      <w:r w:rsidRPr="00D30B60">
        <w:rPr>
          <w:b/>
          <w:smallCaps/>
        </w:rPr>
        <w:t>uskutočnenia predmetu zákazky</w:t>
      </w:r>
      <w:bookmarkEnd w:id="28"/>
    </w:p>
    <w:p w14:paraId="5135920B" w14:textId="77777777" w:rsidR="00336F50" w:rsidRPr="00D30B60" w:rsidRDefault="00336F50" w:rsidP="00BB75A3">
      <w:pPr>
        <w:pStyle w:val="Odsekzoznamu"/>
        <w:numPr>
          <w:ilvl w:val="0"/>
          <w:numId w:val="78"/>
        </w:numPr>
        <w:tabs>
          <w:tab w:val="left" w:pos="-3119"/>
        </w:tabs>
        <w:autoSpaceDE w:val="0"/>
        <w:autoSpaceDN w:val="0"/>
        <w:spacing w:before="120"/>
        <w:jc w:val="both"/>
        <w:rPr>
          <w:vanish/>
          <w:lang w:eastAsia="cs-CZ"/>
        </w:rPr>
      </w:pPr>
    </w:p>
    <w:p w14:paraId="0F308C50" w14:textId="4A558453" w:rsidR="007033FD" w:rsidRPr="00D30B60" w:rsidRDefault="007033FD" w:rsidP="00BB75A3">
      <w:pPr>
        <w:pStyle w:val="Odsekzoznamu"/>
        <w:numPr>
          <w:ilvl w:val="1"/>
          <w:numId w:val="78"/>
        </w:numPr>
        <w:tabs>
          <w:tab w:val="left" w:pos="-3119"/>
        </w:tabs>
        <w:autoSpaceDE w:val="0"/>
        <w:autoSpaceDN w:val="0"/>
        <w:spacing w:before="120"/>
        <w:ind w:left="426" w:hanging="284"/>
        <w:jc w:val="both"/>
        <w:rPr>
          <w:b/>
          <w:lang w:eastAsia="sk-SK"/>
        </w:rPr>
      </w:pPr>
      <w:r w:rsidRPr="00D30B60">
        <w:rPr>
          <w:lang w:eastAsia="cs-CZ"/>
        </w:rPr>
        <w:t xml:space="preserve">Miesto uskutočňovania predmetu zákazky </w:t>
      </w:r>
      <w:r w:rsidR="00AC41EA" w:rsidRPr="00D30B60">
        <w:rPr>
          <w:lang w:eastAsia="cs-CZ"/>
        </w:rPr>
        <w:t>podľa</w:t>
      </w:r>
      <w:r w:rsidRPr="00D30B60">
        <w:rPr>
          <w:lang w:eastAsia="cs-CZ"/>
        </w:rPr>
        <w:t xml:space="preserve"> Zväzku 3 </w:t>
      </w:r>
      <w:r w:rsidRPr="00D30B60">
        <w:rPr>
          <w:b/>
          <w:i/>
          <w:lang w:eastAsia="sk-SK"/>
        </w:rPr>
        <w:t xml:space="preserve">Opis predmetu zákazky </w:t>
      </w:r>
      <w:r w:rsidRPr="00D30B60">
        <w:rPr>
          <w:lang w:eastAsia="cs-CZ"/>
        </w:rPr>
        <w:t>týchto súťažných podkladov</w:t>
      </w:r>
      <w:r w:rsidR="00AC41EA" w:rsidRPr="00D30B60">
        <w:rPr>
          <w:lang w:eastAsia="cs-CZ"/>
        </w:rPr>
        <w:t xml:space="preserve"> je sídlo verejného obstarávateľa podľa bodu 1. tejto časti súťažných podkladov</w:t>
      </w:r>
      <w:r w:rsidRPr="00D30B60">
        <w:rPr>
          <w:lang w:eastAsia="cs-CZ"/>
        </w:rPr>
        <w:t>.</w:t>
      </w:r>
    </w:p>
    <w:p w14:paraId="059F5459" w14:textId="73C84D90" w:rsidR="0010441F"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Termín uskutočnenia predmetu zákazky:</w:t>
      </w:r>
    </w:p>
    <w:p w14:paraId="5EF23D8A" w14:textId="3AC7C12A" w:rsidR="009323D7" w:rsidRPr="00D30B60" w:rsidRDefault="009323D7" w:rsidP="0010441F">
      <w:pPr>
        <w:pStyle w:val="Odsekzoznamu"/>
        <w:tabs>
          <w:tab w:val="left" w:pos="-3119"/>
        </w:tabs>
        <w:autoSpaceDE w:val="0"/>
        <w:autoSpaceDN w:val="0"/>
        <w:spacing w:before="120"/>
        <w:ind w:left="426"/>
        <w:jc w:val="both"/>
        <w:rPr>
          <w:lang w:eastAsia="cs-CZ"/>
        </w:rPr>
      </w:pPr>
      <w:r w:rsidRPr="00D30B60">
        <w:rPr>
          <w:bCs/>
        </w:rPr>
        <w:t xml:space="preserve">Zhotoviteľ je povinný </w:t>
      </w:r>
      <w:r w:rsidR="00203CE1">
        <w:rPr>
          <w:bCs/>
        </w:rPr>
        <w:t>poskytovať služby</w:t>
      </w:r>
      <w:r w:rsidRPr="00D30B60">
        <w:rPr>
          <w:bCs/>
        </w:rPr>
        <w:t xml:space="preserve"> podľa </w:t>
      </w:r>
      <w:r w:rsidRPr="00D30B60">
        <w:rPr>
          <w:lang w:eastAsia="cs-CZ"/>
        </w:rPr>
        <w:t xml:space="preserve">Zväzku 3 </w:t>
      </w:r>
      <w:r w:rsidRPr="00D30B60">
        <w:rPr>
          <w:b/>
          <w:i/>
          <w:lang w:eastAsia="sk-SK"/>
        </w:rPr>
        <w:t xml:space="preserve">Opis predmetu zákazky </w:t>
      </w:r>
      <w:r w:rsidRPr="00D30B60">
        <w:rPr>
          <w:lang w:eastAsia="cs-CZ"/>
        </w:rPr>
        <w:t>týchto súťažných podkladov</w:t>
      </w:r>
      <w:r w:rsidRPr="00D30B60">
        <w:rPr>
          <w:bCs/>
        </w:rPr>
        <w:t xml:space="preserve"> </w:t>
      </w:r>
      <w:r w:rsidR="00203CE1">
        <w:rPr>
          <w:bCs/>
        </w:rPr>
        <w:t>počas obdobia 4 rokov</w:t>
      </w:r>
      <w:r w:rsidRPr="00D30B60">
        <w:rPr>
          <w:bCs/>
        </w:rPr>
        <w:t xml:space="preserve"> odo dňa nadobudnutia účinnosti zmluvy</w:t>
      </w:r>
      <w:r w:rsidR="00203CE1">
        <w:rPr>
          <w:bCs/>
        </w:rPr>
        <w:t xml:space="preserve"> s možnosťou uplatnenia opcie na 1</w:t>
      </w:r>
      <w:r w:rsidR="009C084A">
        <w:rPr>
          <w:bCs/>
        </w:rPr>
        <w:t xml:space="preserve"> </w:t>
      </w:r>
      <w:r w:rsidR="00203CE1">
        <w:rPr>
          <w:bCs/>
        </w:rPr>
        <w:t>rok,</w:t>
      </w:r>
      <w:r w:rsidRPr="00D30B60">
        <w:rPr>
          <w:bCs/>
        </w:rPr>
        <w:t xml:space="preserve"> uvedenej v </w:t>
      </w:r>
      <w:r w:rsidRPr="00D30B60">
        <w:rPr>
          <w:lang w:eastAsia="cs-CZ"/>
        </w:rPr>
        <w:t xml:space="preserve">Zväzku 2 </w:t>
      </w:r>
      <w:r w:rsidRPr="00D30B60">
        <w:rPr>
          <w:b/>
          <w:i/>
          <w:lang w:eastAsia="cs-CZ"/>
        </w:rPr>
        <w:t>Obchodné podmienky</w:t>
      </w:r>
      <w:r w:rsidRPr="00D30B60">
        <w:rPr>
          <w:lang w:eastAsia="cs-CZ"/>
        </w:rPr>
        <w:t xml:space="preserve"> týchto súťažných podkladov</w:t>
      </w:r>
      <w:r w:rsidR="0041747E" w:rsidRPr="00D30B60">
        <w:rPr>
          <w:lang w:eastAsia="cs-CZ"/>
        </w:rPr>
        <w:t>.</w:t>
      </w:r>
    </w:p>
    <w:p w14:paraId="1E077379" w14:textId="1957636A" w:rsidR="007033FD" w:rsidRPr="00D30B60" w:rsidRDefault="007033FD" w:rsidP="00BB75A3">
      <w:pPr>
        <w:pStyle w:val="Odsekzoznamu"/>
        <w:numPr>
          <w:ilvl w:val="0"/>
          <w:numId w:val="79"/>
        </w:numPr>
        <w:tabs>
          <w:tab w:val="num" w:pos="435"/>
        </w:tabs>
        <w:spacing w:before="240"/>
        <w:jc w:val="both"/>
        <w:outlineLvl w:val="8"/>
        <w:rPr>
          <w:b/>
          <w:smallCaps/>
        </w:rPr>
      </w:pPr>
      <w:bookmarkStart w:id="29" w:name="_Toc457494604"/>
      <w:bookmarkStart w:id="30" w:name="_Toc295378561"/>
      <w:bookmarkStart w:id="31" w:name="_Toc338751450"/>
      <w:bookmarkStart w:id="32" w:name="_Toc536547655"/>
      <w:r w:rsidRPr="00D30B60">
        <w:rPr>
          <w:b/>
          <w:smallCaps/>
        </w:rPr>
        <w:t>Zdroj financovania</w:t>
      </w:r>
      <w:bookmarkEnd w:id="29"/>
      <w:bookmarkEnd w:id="30"/>
      <w:bookmarkEnd w:id="31"/>
      <w:bookmarkEnd w:id="32"/>
    </w:p>
    <w:p w14:paraId="4E897C57" w14:textId="77777777" w:rsidR="00273C77" w:rsidRPr="00D30B60" w:rsidRDefault="00273C77" w:rsidP="00BB75A3">
      <w:pPr>
        <w:pStyle w:val="Odsekzoznamu"/>
        <w:numPr>
          <w:ilvl w:val="0"/>
          <w:numId w:val="78"/>
        </w:numPr>
        <w:tabs>
          <w:tab w:val="left" w:pos="-3119"/>
        </w:tabs>
        <w:autoSpaceDE w:val="0"/>
        <w:autoSpaceDN w:val="0"/>
        <w:spacing w:before="120"/>
        <w:jc w:val="both"/>
        <w:rPr>
          <w:vanish/>
          <w:lang w:eastAsia="cs-CZ"/>
        </w:rPr>
      </w:pPr>
    </w:p>
    <w:p w14:paraId="1EE5B397" w14:textId="5B364621"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 xml:space="preserve">Predmet zákazky bude financovaný </w:t>
      </w:r>
      <w:r w:rsidR="00F431FE" w:rsidRPr="00D30B60">
        <w:rPr>
          <w:lang w:eastAsia="cs-CZ"/>
        </w:rPr>
        <w:t xml:space="preserve">z vlastných </w:t>
      </w:r>
      <w:r w:rsidR="00FF67A0" w:rsidRPr="00D30B60">
        <w:rPr>
          <w:lang w:eastAsia="cs-CZ"/>
        </w:rPr>
        <w:t>prostriedkov</w:t>
      </w:r>
      <w:r w:rsidRPr="00D30B60">
        <w:rPr>
          <w:lang w:eastAsia="cs-CZ"/>
        </w:rPr>
        <w:t xml:space="preserve"> verejného obstarávateľa.</w:t>
      </w:r>
    </w:p>
    <w:p w14:paraId="6D275808" w14:textId="6CD97AD5"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 xml:space="preserve">Verejný obstarávateľ bude uhrádzať platby na základe faktúr predložených a samostatne doručených úspešným uchádzačom podľa podmienok stanovených v zmluve. Splatnosť faktúry je do </w:t>
      </w:r>
      <w:r w:rsidR="002C14C2">
        <w:rPr>
          <w:b/>
          <w:lang w:eastAsia="cs-CZ"/>
        </w:rPr>
        <w:t xml:space="preserve">30 </w:t>
      </w:r>
      <w:r w:rsidRPr="00D30B60">
        <w:rPr>
          <w:lang w:eastAsia="cs-CZ"/>
        </w:rPr>
        <w:t>dní odo dňa jej doručenia verejnému obstarávateľovi.</w:t>
      </w:r>
    </w:p>
    <w:p w14:paraId="1969233E" w14:textId="5950870C"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Verejný obstarávateľ neposkytuje preddavok, ani zálohovú platbu.</w:t>
      </w:r>
    </w:p>
    <w:p w14:paraId="52D068F7" w14:textId="58E022F7" w:rsidR="00235210" w:rsidRPr="00D30B60" w:rsidRDefault="007033FD" w:rsidP="00BB75A3">
      <w:pPr>
        <w:pStyle w:val="Odsekzoznamu"/>
        <w:numPr>
          <w:ilvl w:val="0"/>
          <w:numId w:val="79"/>
        </w:numPr>
        <w:tabs>
          <w:tab w:val="num" w:pos="435"/>
        </w:tabs>
        <w:spacing w:before="240"/>
        <w:jc w:val="both"/>
        <w:outlineLvl w:val="8"/>
        <w:rPr>
          <w:b/>
          <w:smallCaps/>
        </w:rPr>
      </w:pPr>
      <w:bookmarkStart w:id="33" w:name="_Toc295378562"/>
      <w:bookmarkStart w:id="34" w:name="_Toc338751451"/>
      <w:bookmarkStart w:id="35" w:name="_Toc536547656"/>
      <w:r w:rsidRPr="00D30B60">
        <w:rPr>
          <w:b/>
          <w:smallCaps/>
        </w:rPr>
        <w:lastRenderedPageBreak/>
        <w:t>Zmluva</w:t>
      </w:r>
      <w:bookmarkEnd w:id="33"/>
      <w:bookmarkEnd w:id="34"/>
      <w:bookmarkEnd w:id="35"/>
    </w:p>
    <w:p w14:paraId="4921092D" w14:textId="77777777" w:rsidR="00235210" w:rsidRPr="00D30B60" w:rsidRDefault="00235210" w:rsidP="00BB75A3">
      <w:pPr>
        <w:pStyle w:val="Odsekzoznamu"/>
        <w:numPr>
          <w:ilvl w:val="0"/>
          <w:numId w:val="78"/>
        </w:numPr>
        <w:tabs>
          <w:tab w:val="left" w:pos="-3119"/>
        </w:tabs>
        <w:autoSpaceDE w:val="0"/>
        <w:autoSpaceDN w:val="0"/>
        <w:spacing w:before="120"/>
        <w:jc w:val="both"/>
        <w:rPr>
          <w:vanish/>
          <w:lang w:eastAsia="cs-CZ"/>
        </w:rPr>
      </w:pPr>
    </w:p>
    <w:p w14:paraId="4F18CC28" w14:textId="39703636" w:rsidR="00BE77AB"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S úspešným uchádzačom bude uzatvorená</w:t>
      </w:r>
      <w:r w:rsidR="00BE77AB" w:rsidRPr="00D30B60">
        <w:rPr>
          <w:lang w:eastAsia="cs-CZ"/>
        </w:rPr>
        <w:t>:</w:t>
      </w:r>
    </w:p>
    <w:p w14:paraId="54464180" w14:textId="331916E8" w:rsidR="008E4B19" w:rsidRDefault="00F431FE" w:rsidP="008E4B19">
      <w:pPr>
        <w:pStyle w:val="Odsekzoznamu"/>
        <w:tabs>
          <w:tab w:val="left" w:pos="-3119"/>
        </w:tabs>
        <w:autoSpaceDE w:val="0"/>
        <w:autoSpaceDN w:val="0"/>
        <w:spacing w:before="120"/>
        <w:ind w:left="360"/>
        <w:jc w:val="both"/>
        <w:rPr>
          <w:bCs/>
          <w:color w:val="000000" w:themeColor="text1"/>
        </w:rPr>
      </w:pPr>
      <w:r w:rsidRPr="00D30B60">
        <w:rPr>
          <w:lang w:eastAsia="cs-CZ"/>
        </w:rPr>
        <w:t xml:space="preserve">Zmluva o podpore prevádzky, údržbe a rozvoji informačného systému </w:t>
      </w:r>
      <w:r w:rsidR="008E4B19" w:rsidRPr="00D30B60">
        <w:rPr>
          <w:lang w:eastAsia="cs-CZ"/>
        </w:rPr>
        <w:t xml:space="preserve">uzatvorená </w:t>
      </w:r>
      <w:r w:rsidR="00507E18" w:rsidRPr="00D30B60">
        <w:rPr>
          <w:lang w:eastAsia="cs-CZ"/>
        </w:rPr>
        <w:t xml:space="preserve">v súlade </w:t>
      </w:r>
      <w:r w:rsidR="00507E18" w:rsidRPr="00D30B60">
        <w:t>so zákonom č. 343/2015 Z. z. o verejnom obstarávaní a o zmene a doplnení niektorých zákonov v znení neskorších predpisov</w:t>
      </w:r>
      <w:r w:rsidRPr="00D30B60">
        <w:t xml:space="preserve">, </w:t>
      </w:r>
      <w:r w:rsidR="00507E18" w:rsidRPr="00D30B60">
        <w:t xml:space="preserve">v zmysle </w:t>
      </w:r>
      <w:proofErr w:type="spellStart"/>
      <w:r w:rsidR="00507E18" w:rsidRPr="00D30B60">
        <w:t>ust</w:t>
      </w:r>
      <w:proofErr w:type="spellEnd"/>
      <w:r w:rsidR="00507E18" w:rsidRPr="00D30B60">
        <w:t>. § </w:t>
      </w:r>
      <w:r w:rsidRPr="00D30B60">
        <w:t>269 ods. 2</w:t>
      </w:r>
      <w:r w:rsidR="00507E18" w:rsidRPr="00D30B60">
        <w:t xml:space="preserve"> a </w:t>
      </w:r>
      <w:proofErr w:type="spellStart"/>
      <w:r w:rsidR="00507E18" w:rsidRPr="00D30B60">
        <w:t>nasl</w:t>
      </w:r>
      <w:proofErr w:type="spellEnd"/>
      <w:r w:rsidR="00507E18" w:rsidRPr="00D30B60">
        <w:t>. zákona č. 513/1991 Zb. Obchodný zákonník v znení neskorších predpisov</w:t>
      </w:r>
      <w:r w:rsidRPr="00D30B60">
        <w:t xml:space="preserve"> a v zmysle § 65 a </w:t>
      </w:r>
      <w:proofErr w:type="spellStart"/>
      <w:r w:rsidRPr="00D30B60">
        <w:t>nasl</w:t>
      </w:r>
      <w:proofErr w:type="spellEnd"/>
      <w:r w:rsidRPr="00D30B60">
        <w:t>. Zákona č. 185/2015 Z. z. Autorského zákona v znení neskorších predpisov</w:t>
      </w:r>
      <w:r w:rsidR="002C14C2">
        <w:rPr>
          <w:bCs/>
          <w:color w:val="000000" w:themeColor="text1"/>
        </w:rPr>
        <w:t>,</w:t>
      </w:r>
    </w:p>
    <w:p w14:paraId="65B671F8" w14:textId="69A9664B" w:rsidR="002C14C2" w:rsidRDefault="002C14C2" w:rsidP="002C14C2">
      <w:pPr>
        <w:pStyle w:val="Odsekzoznamu"/>
        <w:tabs>
          <w:tab w:val="left" w:pos="-3119"/>
        </w:tabs>
        <w:autoSpaceDE w:val="0"/>
        <w:autoSpaceDN w:val="0"/>
        <w:spacing w:before="120"/>
        <w:ind w:left="360"/>
        <w:jc w:val="both"/>
        <w:rPr>
          <w:lang w:eastAsia="cs-CZ"/>
        </w:rPr>
      </w:pPr>
      <w:r w:rsidRPr="002C14C2">
        <w:rPr>
          <w:lang w:eastAsia="cs-CZ"/>
        </w:rPr>
        <w:t>Zmluva o spracúvaní osobných údajov</w:t>
      </w:r>
      <w:r>
        <w:rPr>
          <w:lang w:eastAsia="cs-CZ"/>
        </w:rPr>
        <w:t xml:space="preserve"> </w:t>
      </w:r>
      <w:r w:rsidRPr="00D30B60">
        <w:rPr>
          <w:lang w:eastAsia="cs-CZ"/>
        </w:rPr>
        <w:t>uzatvorená v</w:t>
      </w:r>
      <w:r>
        <w:rPr>
          <w:lang w:eastAsia="cs-CZ"/>
        </w:rPr>
        <w:t> </w:t>
      </w:r>
      <w:r w:rsidRPr="00D30B60">
        <w:rPr>
          <w:lang w:eastAsia="cs-CZ"/>
        </w:rPr>
        <w:t>súlade</w:t>
      </w:r>
      <w:r>
        <w:rPr>
          <w:lang w:eastAsia="cs-CZ"/>
        </w:rPr>
        <w:t xml:space="preserve"> s požiadavkami zákona č. 18/2018 Z. z. o ochrane osobných údajov a o zmene a doplnení niektorých zákonov v znení neskorších predpisov a Nariadenia Európskeho parlamentu a Rady (EÚ) 2016/679 z 27.4.2016 o ochrane fyzických osôb pri spracúvaní osobných údajov a o voľnom pohybe takýchto údajov, ktorým sa zrušuje smernica 95/46/ES</w:t>
      </w:r>
      <w:r w:rsidR="00C7704E">
        <w:rPr>
          <w:lang w:eastAsia="cs-CZ"/>
        </w:rPr>
        <w:t>,</w:t>
      </w:r>
    </w:p>
    <w:p w14:paraId="5FDCB9A5" w14:textId="04DF19A8" w:rsidR="002C14C2" w:rsidRDefault="002C14C2" w:rsidP="002C14C2">
      <w:pPr>
        <w:pStyle w:val="Odsekzoznamu"/>
        <w:tabs>
          <w:tab w:val="left" w:pos="-3119"/>
        </w:tabs>
        <w:autoSpaceDE w:val="0"/>
        <w:autoSpaceDN w:val="0"/>
        <w:spacing w:before="120"/>
        <w:ind w:left="360"/>
        <w:jc w:val="both"/>
        <w:rPr>
          <w:lang w:eastAsia="cs-CZ"/>
        </w:rPr>
      </w:pPr>
      <w:r>
        <w:rPr>
          <w:lang w:eastAsia="cs-CZ"/>
        </w:rPr>
        <w:t>Zmluva o zabezpečení plnenia bezpečnostných opatrení a notifikačných povinností uzatvorená podľa § 269 ods. 2 zákona č. 513/1991 Zb. Obchodný zákonník a § 19 ods. 2 zákona č. 69/2018 Z. z. o kybernetickej bezpečnosti a o zmene a doplnení niektorých zákonov v znení neskorších predpisov.</w:t>
      </w:r>
    </w:p>
    <w:p w14:paraId="18A2DB61" w14:textId="3AC6D6E1" w:rsidR="002C14C2" w:rsidRPr="00D30B60" w:rsidRDefault="002C14C2" w:rsidP="002C14C2">
      <w:pPr>
        <w:pStyle w:val="Odsekzoznamu"/>
        <w:tabs>
          <w:tab w:val="left" w:pos="-3119"/>
        </w:tabs>
        <w:autoSpaceDE w:val="0"/>
        <w:autoSpaceDN w:val="0"/>
        <w:spacing w:before="120"/>
        <w:ind w:left="360"/>
        <w:jc w:val="both"/>
        <w:rPr>
          <w:lang w:eastAsia="cs-CZ"/>
        </w:rPr>
      </w:pPr>
      <w:r w:rsidRPr="00D30B60">
        <w:rPr>
          <w:lang w:eastAsia="cs-CZ"/>
        </w:rPr>
        <w:t>(ďalej len „zmluva”)</w:t>
      </w:r>
    </w:p>
    <w:p w14:paraId="593CE1C9" w14:textId="4C3691EA"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Podrobné vymedzenie zmluvných podmienok</w:t>
      </w:r>
      <w:r w:rsidR="009C2BE0" w:rsidRPr="00D30B60">
        <w:rPr>
          <w:lang w:eastAsia="cs-CZ"/>
        </w:rPr>
        <w:t>,</w:t>
      </w:r>
      <w:r w:rsidRPr="00D30B60">
        <w:rPr>
          <w:lang w:eastAsia="cs-CZ"/>
        </w:rPr>
        <w:t xml:space="preserve"> </w:t>
      </w:r>
      <w:r w:rsidR="009C2BE0" w:rsidRPr="00D30B60">
        <w:rPr>
          <w:lang w:eastAsia="cs-CZ"/>
        </w:rPr>
        <w:t>pre</w:t>
      </w:r>
      <w:r w:rsidRPr="00D30B60">
        <w:rPr>
          <w:lang w:eastAsia="cs-CZ"/>
        </w:rPr>
        <w:t xml:space="preserve"> </w:t>
      </w:r>
      <w:r w:rsidR="009C2BE0" w:rsidRPr="00D30B60">
        <w:rPr>
          <w:lang w:eastAsia="cs-CZ"/>
        </w:rPr>
        <w:t>poskytnutie požadovaných služieb tvoriacich predmet</w:t>
      </w:r>
      <w:r w:rsidRPr="00D30B60">
        <w:rPr>
          <w:lang w:eastAsia="cs-CZ"/>
        </w:rPr>
        <w:t xml:space="preserve"> zákazky</w:t>
      </w:r>
      <w:r w:rsidR="009C2BE0" w:rsidRPr="00D30B60">
        <w:rPr>
          <w:lang w:eastAsia="cs-CZ"/>
        </w:rPr>
        <w:t>,</w:t>
      </w:r>
      <w:r w:rsidRPr="00D30B60">
        <w:rPr>
          <w:lang w:eastAsia="cs-CZ"/>
        </w:rPr>
        <w:t xml:space="preserve"> tvorí Zväzok 2 </w:t>
      </w:r>
      <w:r w:rsidRPr="00D30B60">
        <w:rPr>
          <w:b/>
          <w:i/>
          <w:lang w:eastAsia="cs-CZ"/>
        </w:rPr>
        <w:t>Obchodné podmienky</w:t>
      </w:r>
      <w:r w:rsidRPr="00D30B60">
        <w:rPr>
          <w:lang w:eastAsia="cs-CZ"/>
        </w:rPr>
        <w:t xml:space="preserve"> týchto súťažných podkladov.</w:t>
      </w:r>
    </w:p>
    <w:p w14:paraId="0FAECEF6" w14:textId="756E441A" w:rsidR="007033FD" w:rsidRPr="00D30B60" w:rsidRDefault="007033FD" w:rsidP="00BB75A3">
      <w:pPr>
        <w:pStyle w:val="Odsekzoznamu"/>
        <w:numPr>
          <w:ilvl w:val="0"/>
          <w:numId w:val="79"/>
        </w:numPr>
        <w:tabs>
          <w:tab w:val="num" w:pos="435"/>
        </w:tabs>
        <w:spacing w:before="240"/>
        <w:jc w:val="both"/>
        <w:outlineLvl w:val="8"/>
        <w:rPr>
          <w:b/>
          <w:smallCaps/>
        </w:rPr>
      </w:pPr>
      <w:bookmarkStart w:id="36" w:name="_Toc449474818"/>
      <w:bookmarkStart w:id="37" w:name="_Toc536547657"/>
      <w:r w:rsidRPr="00D30B60">
        <w:rPr>
          <w:b/>
          <w:smallCaps/>
        </w:rPr>
        <w:t>Hospodársky subjekt, záujemca, uchádzač</w:t>
      </w:r>
      <w:bookmarkEnd w:id="36"/>
      <w:bookmarkEnd w:id="37"/>
    </w:p>
    <w:p w14:paraId="1C418C7F" w14:textId="77777777" w:rsidR="00235210" w:rsidRPr="00D30B60" w:rsidRDefault="00235210" w:rsidP="00BB75A3">
      <w:pPr>
        <w:pStyle w:val="Odsekzoznamu"/>
        <w:numPr>
          <w:ilvl w:val="0"/>
          <w:numId w:val="78"/>
        </w:numPr>
        <w:tabs>
          <w:tab w:val="left" w:pos="-3119"/>
        </w:tabs>
        <w:autoSpaceDE w:val="0"/>
        <w:autoSpaceDN w:val="0"/>
        <w:spacing w:before="120"/>
        <w:jc w:val="both"/>
        <w:rPr>
          <w:vanish/>
          <w:lang w:eastAsia="cs-CZ"/>
        </w:rPr>
      </w:pPr>
    </w:p>
    <w:p w14:paraId="40467F45" w14:textId="6FB56070"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Za hospodársky subjekt sa považuje fyzická osoba, právnická osoba alebo skupina takýchto osôb, ktorá na trh dodáva tovar, uskutočňuje stavebné práce alebo poskytuje službu.</w:t>
      </w:r>
    </w:p>
    <w:p w14:paraId="6B8D53FA" w14:textId="77777777"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Za záujemcu sa považuje hospodársky subjekt, ktorý má záujem o účasť vo verejnom obstarávaní.</w:t>
      </w:r>
    </w:p>
    <w:p w14:paraId="27DB9CD3" w14:textId="77777777"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Za uchádzača sa považuje hospodársky subjekt, ktorý predložil ponuku.</w:t>
      </w:r>
    </w:p>
    <w:p w14:paraId="49FA9BB9" w14:textId="6448F40D" w:rsidR="00B41E20" w:rsidRPr="00D30B60" w:rsidRDefault="00B41E20" w:rsidP="00BB75A3">
      <w:pPr>
        <w:pStyle w:val="Odsekzoznamu"/>
        <w:numPr>
          <w:ilvl w:val="1"/>
          <w:numId w:val="78"/>
        </w:numPr>
        <w:tabs>
          <w:tab w:val="left" w:pos="-3119"/>
        </w:tabs>
        <w:autoSpaceDE w:val="0"/>
        <w:autoSpaceDN w:val="0"/>
        <w:spacing w:before="120"/>
        <w:ind w:left="426" w:hanging="284"/>
        <w:jc w:val="both"/>
        <w:rPr>
          <w:lang w:eastAsia="cs-CZ"/>
        </w:rPr>
      </w:pPr>
      <w:r w:rsidRPr="00D30B60">
        <w:rPr>
          <w:color w:val="000000"/>
          <w:shd w:val="clear" w:color="auto" w:fill="FFFFFF"/>
        </w:rPr>
        <w:t>Za subdodávateľa sa považuje hospodársky subjekt, ktorý uzavrie alebo uzavrel s úspešným uchádzačom písomnú odplatnú zmluvu na plnenie určitej časti zákazky</w:t>
      </w:r>
      <w:r w:rsidR="00CE63B2" w:rsidRPr="00D30B60">
        <w:rPr>
          <w:color w:val="000000"/>
          <w:shd w:val="clear" w:color="auto" w:fill="FFFFFF"/>
        </w:rPr>
        <w:t>.</w:t>
      </w:r>
    </w:p>
    <w:p w14:paraId="2F1C1FFF" w14:textId="1A8CDA9A" w:rsidR="007033FD" w:rsidRPr="00D30B60" w:rsidRDefault="007033FD" w:rsidP="00BB75A3">
      <w:pPr>
        <w:pStyle w:val="Odsekzoznamu"/>
        <w:numPr>
          <w:ilvl w:val="0"/>
          <w:numId w:val="79"/>
        </w:numPr>
        <w:tabs>
          <w:tab w:val="num" w:pos="435"/>
        </w:tabs>
        <w:spacing w:before="240"/>
        <w:jc w:val="both"/>
        <w:outlineLvl w:val="8"/>
        <w:rPr>
          <w:b/>
          <w:smallCaps/>
        </w:rPr>
      </w:pPr>
      <w:bookmarkStart w:id="38" w:name="_Toc449474819"/>
      <w:bookmarkStart w:id="39" w:name="_Toc536547658"/>
      <w:r w:rsidRPr="00D30B60">
        <w:rPr>
          <w:b/>
          <w:smallCaps/>
        </w:rPr>
        <w:t>Skupina dodávateľov</w:t>
      </w:r>
      <w:bookmarkEnd w:id="38"/>
      <w:bookmarkEnd w:id="39"/>
    </w:p>
    <w:p w14:paraId="2C870354" w14:textId="77777777" w:rsidR="00235210" w:rsidRPr="00D30B60" w:rsidRDefault="00235210" w:rsidP="00BB75A3">
      <w:pPr>
        <w:pStyle w:val="Odsekzoznamu"/>
        <w:numPr>
          <w:ilvl w:val="0"/>
          <w:numId w:val="78"/>
        </w:numPr>
        <w:tabs>
          <w:tab w:val="left" w:pos="-3119"/>
        </w:tabs>
        <w:autoSpaceDE w:val="0"/>
        <w:autoSpaceDN w:val="0"/>
        <w:spacing w:before="120"/>
        <w:jc w:val="both"/>
        <w:rPr>
          <w:vanish/>
          <w:lang w:eastAsia="cs-CZ"/>
        </w:rPr>
      </w:pPr>
      <w:bookmarkStart w:id="40" w:name="_Toc295378565"/>
      <w:bookmarkStart w:id="41" w:name="_Toc338751454"/>
    </w:p>
    <w:p w14:paraId="65044F34" w14:textId="634A17FC" w:rsidR="007033FD" w:rsidRPr="00D30B60" w:rsidRDefault="007033FD" w:rsidP="00BB75A3">
      <w:pPr>
        <w:pStyle w:val="Odsekzoznamu"/>
        <w:numPr>
          <w:ilvl w:val="1"/>
          <w:numId w:val="78"/>
        </w:numPr>
        <w:tabs>
          <w:tab w:val="left" w:pos="-3119"/>
        </w:tabs>
        <w:autoSpaceDE w:val="0"/>
        <w:autoSpaceDN w:val="0"/>
        <w:spacing w:before="120"/>
        <w:ind w:left="709" w:hanging="567"/>
        <w:jc w:val="both"/>
        <w:rPr>
          <w:lang w:eastAsia="cs-CZ"/>
        </w:rPr>
      </w:pPr>
      <w:r w:rsidRPr="00D30B60">
        <w:rPr>
          <w:lang w:eastAsia="cs-CZ"/>
        </w:rPr>
        <w:t>Verejného obstarávania sa môže zúčastniť skupina dodávateľov.</w:t>
      </w:r>
    </w:p>
    <w:p w14:paraId="715F685C" w14:textId="77777777"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Verejný obstarávateľ nevyžaduje od skupiny dodávateľov, aby vytvorila právnu formu na účely účasti vo verejnom obstarávaní.</w:t>
      </w:r>
    </w:p>
    <w:p w14:paraId="743395E4" w14:textId="0546C90D"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r w:rsidRPr="00D30B60">
        <w:rPr>
          <w:lang w:eastAsia="cs-CZ"/>
        </w:rPr>
        <w:t>V prípade prijatia ponuky skupiny dodávateľov verejný obstarávateľ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7A0A516C" w14:textId="0F8C94B1" w:rsidR="007033FD" w:rsidRPr="00D30B60" w:rsidRDefault="007033FD" w:rsidP="00BB75A3">
      <w:pPr>
        <w:pStyle w:val="Odsekzoznamu"/>
        <w:numPr>
          <w:ilvl w:val="1"/>
          <w:numId w:val="78"/>
        </w:numPr>
        <w:tabs>
          <w:tab w:val="left" w:pos="-3119"/>
        </w:tabs>
        <w:autoSpaceDE w:val="0"/>
        <w:autoSpaceDN w:val="0"/>
        <w:spacing w:before="120"/>
        <w:ind w:left="426" w:hanging="284"/>
        <w:jc w:val="both"/>
        <w:rPr>
          <w:lang w:eastAsia="cs-CZ"/>
        </w:rPr>
      </w:pPr>
      <w:bookmarkStart w:id="42" w:name="_Hlk511914278"/>
      <w:r w:rsidRPr="00D30B60">
        <w:rPr>
          <w:lang w:eastAsia="cs-CZ"/>
        </w:rPr>
        <w:t>Skupina dodávateľov na účely preukázania splnenia podmienok účasti postupuje v</w:t>
      </w:r>
      <w:r w:rsidR="003B33F9" w:rsidRPr="00D30B60">
        <w:rPr>
          <w:lang w:eastAsia="cs-CZ"/>
        </w:rPr>
        <w:t xml:space="preserve"> </w:t>
      </w:r>
      <w:r w:rsidRPr="00D30B60">
        <w:rPr>
          <w:lang w:eastAsia="cs-CZ"/>
        </w:rPr>
        <w:t>zmysle § 37 ods. 3 a ods. 4 zákona o verejnom obstarávaní.</w:t>
      </w:r>
    </w:p>
    <w:p w14:paraId="78E29757" w14:textId="77777777" w:rsidR="007033FD" w:rsidRPr="00D30B60" w:rsidRDefault="007033FD" w:rsidP="007033FD">
      <w:pPr>
        <w:spacing w:before="360" w:after="0" w:line="240" w:lineRule="auto"/>
        <w:jc w:val="center"/>
        <w:rPr>
          <w:rFonts w:ascii="Times New Roman" w:eastAsia="Times New Roman" w:hAnsi="Times New Roman" w:cs="Times New Roman"/>
          <w:bCs/>
          <w:caps/>
          <w:color w:val="808080"/>
          <w:lang w:eastAsia="cs-CZ"/>
        </w:rPr>
      </w:pPr>
      <w:bookmarkStart w:id="43" w:name="_Toc536547659"/>
      <w:bookmarkEnd w:id="42"/>
      <w:r w:rsidRPr="00D30B60">
        <w:rPr>
          <w:rFonts w:ascii="Times New Roman" w:eastAsia="Times New Roman" w:hAnsi="Times New Roman" w:cs="Times New Roman"/>
          <w:bCs/>
          <w:caps/>
          <w:color w:val="808080"/>
          <w:lang w:eastAsia="cs-CZ"/>
        </w:rPr>
        <w:lastRenderedPageBreak/>
        <w:t>Článok II.</w:t>
      </w:r>
      <w:bookmarkEnd w:id="40"/>
      <w:bookmarkEnd w:id="41"/>
      <w:bookmarkEnd w:id="43"/>
    </w:p>
    <w:p w14:paraId="27D4CF3B" w14:textId="77777777" w:rsidR="007033FD" w:rsidRPr="00D30B60" w:rsidRDefault="007033FD" w:rsidP="007033FD">
      <w:pPr>
        <w:spacing w:before="120" w:after="0" w:line="240" w:lineRule="auto"/>
        <w:jc w:val="center"/>
        <w:rPr>
          <w:rFonts w:ascii="Times New Roman" w:eastAsia="Times New Roman" w:hAnsi="Times New Roman" w:cs="Times New Roman"/>
          <w:b/>
          <w:bCs/>
          <w:caps/>
          <w:color w:val="808080"/>
          <w:lang w:eastAsia="cs-CZ"/>
        </w:rPr>
      </w:pPr>
      <w:bookmarkStart w:id="44" w:name="_Toc295378566"/>
      <w:bookmarkStart w:id="45" w:name="_Toc338751455"/>
      <w:bookmarkStart w:id="46" w:name="_Toc536547660"/>
      <w:r w:rsidRPr="00D30B60">
        <w:rPr>
          <w:rFonts w:ascii="Times New Roman" w:eastAsia="Times New Roman" w:hAnsi="Times New Roman" w:cs="Times New Roman"/>
          <w:b/>
          <w:bCs/>
          <w:caps/>
          <w:color w:val="808080"/>
          <w:lang w:eastAsia="cs-CZ"/>
        </w:rPr>
        <w:t>Dorozumievanie a vysvet</w:t>
      </w:r>
      <w:bookmarkEnd w:id="44"/>
      <w:bookmarkEnd w:id="45"/>
      <w:r w:rsidRPr="00D30B60">
        <w:rPr>
          <w:rFonts w:ascii="Times New Roman" w:eastAsia="Times New Roman" w:hAnsi="Times New Roman" w:cs="Times New Roman"/>
          <w:b/>
          <w:bCs/>
          <w:caps/>
          <w:color w:val="808080"/>
          <w:lang w:eastAsia="cs-CZ"/>
        </w:rPr>
        <w:t>ľovanie</w:t>
      </w:r>
      <w:bookmarkEnd w:id="46"/>
    </w:p>
    <w:p w14:paraId="2A1ED032" w14:textId="7480B330" w:rsidR="007033FD" w:rsidRPr="00D30B60" w:rsidRDefault="007033FD" w:rsidP="00BB75A3">
      <w:pPr>
        <w:pStyle w:val="Odsekzoznamu"/>
        <w:numPr>
          <w:ilvl w:val="0"/>
          <w:numId w:val="79"/>
        </w:numPr>
        <w:tabs>
          <w:tab w:val="num" w:pos="435"/>
        </w:tabs>
        <w:spacing w:before="240"/>
        <w:jc w:val="both"/>
        <w:outlineLvl w:val="8"/>
        <w:rPr>
          <w:b/>
          <w:smallCaps/>
        </w:rPr>
      </w:pPr>
      <w:bookmarkStart w:id="47" w:name="_Toc295378567"/>
      <w:bookmarkStart w:id="48" w:name="_Toc338751456"/>
      <w:bookmarkStart w:id="49" w:name="_Toc536547661"/>
      <w:r w:rsidRPr="00D30B60">
        <w:rPr>
          <w:b/>
          <w:smallCaps/>
        </w:rPr>
        <w:t>Spôsob dorozumievania / komunikácia</w:t>
      </w:r>
      <w:bookmarkEnd w:id="47"/>
      <w:bookmarkEnd w:id="48"/>
      <w:bookmarkEnd w:id="49"/>
    </w:p>
    <w:p w14:paraId="69483362" w14:textId="77777777" w:rsidR="00235210" w:rsidRPr="00D30B60" w:rsidRDefault="00235210" w:rsidP="00BB75A3">
      <w:pPr>
        <w:pStyle w:val="Odsekzoznamu"/>
        <w:numPr>
          <w:ilvl w:val="0"/>
          <w:numId w:val="78"/>
        </w:numPr>
        <w:tabs>
          <w:tab w:val="left" w:pos="-3119"/>
        </w:tabs>
        <w:autoSpaceDE w:val="0"/>
        <w:autoSpaceDN w:val="0"/>
        <w:spacing w:before="120"/>
        <w:jc w:val="both"/>
        <w:rPr>
          <w:vanish/>
          <w:lang w:eastAsia="cs-CZ"/>
        </w:rPr>
      </w:pPr>
    </w:p>
    <w:p w14:paraId="7B25C5C2" w14:textId="5B0D4B64"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Komunikácia medzi verejným obstarávateľom a záujemcami alebo uchádzačmi sa uskutočňuje spôsobom, ktorý zabezpečí integritu a zachovanie dôvernosti údajov uvedených v ponuke. </w:t>
      </w:r>
    </w:p>
    <w:p w14:paraId="73209B22" w14:textId="3701CC74"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sk-SK"/>
        </w:rPr>
        <w:t xml:space="preserve">Všetka komunikácia a výmena informácií v procese verejného obstarávania medzi verejným obstarávateľom a záujemcami alebo uchádzačmi sa realizuje výhradne elektronicky prostredníctvom informačného systému elektronického verejného obstarávania </w:t>
      </w:r>
      <w:r w:rsidR="00385691" w:rsidRPr="00D30B60">
        <w:rPr>
          <w:lang w:eastAsia="sk-SK"/>
        </w:rPr>
        <w:t>JOSEPHINE</w:t>
      </w:r>
      <w:r w:rsidRPr="00D30B60">
        <w:rPr>
          <w:lang w:eastAsia="sk-SK"/>
        </w:rPr>
        <w:t xml:space="preserve"> (ďalej len „</w:t>
      </w:r>
      <w:r w:rsidR="00385691" w:rsidRPr="00D30B60">
        <w:rPr>
          <w:b/>
          <w:bCs/>
          <w:lang w:eastAsia="sk-SK"/>
        </w:rPr>
        <w:t>JOSEPHINE</w:t>
      </w:r>
      <w:r w:rsidRPr="00D30B60">
        <w:rPr>
          <w:lang w:eastAsia="sk-SK"/>
        </w:rPr>
        <w:t>“) s využitím všetkých jeho funkcionalít.</w:t>
      </w:r>
    </w:p>
    <w:p w14:paraId="26B5B252" w14:textId="7777777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bookmarkStart w:id="50" w:name="_Toc449474823"/>
      <w:bookmarkStart w:id="51" w:name="_Toc536547662"/>
      <w:r w:rsidRPr="00D30B60">
        <w:rPr>
          <w:lang w:eastAsia="sk-SK"/>
        </w:rPr>
        <w:t>Na bezproblémové používanie systému JOSEPHINE je nutné používať jeden z podporovaných internetových prehliadačov:</w:t>
      </w:r>
    </w:p>
    <w:p w14:paraId="2386C89C" w14:textId="77777777" w:rsidR="00385691" w:rsidRPr="00D30B60" w:rsidRDefault="00385691" w:rsidP="00385691">
      <w:pPr>
        <w:pStyle w:val="Odsekzoznamu"/>
        <w:tabs>
          <w:tab w:val="left" w:pos="-3119"/>
        </w:tabs>
        <w:autoSpaceDE w:val="0"/>
        <w:autoSpaceDN w:val="0"/>
        <w:spacing w:before="120"/>
        <w:ind w:left="502"/>
        <w:jc w:val="both"/>
        <w:rPr>
          <w:lang w:eastAsia="sk-SK"/>
        </w:rPr>
      </w:pPr>
      <w:r w:rsidRPr="00D30B60">
        <w:rPr>
          <w:lang w:eastAsia="sk-SK"/>
        </w:rPr>
        <w:t xml:space="preserve">Microsoft Internet Explorer verzia 11.0 a vyššia, </w:t>
      </w:r>
    </w:p>
    <w:p w14:paraId="04CAD3D4" w14:textId="77777777" w:rsidR="00385691" w:rsidRPr="00D30B60" w:rsidRDefault="00385691" w:rsidP="00385691">
      <w:pPr>
        <w:pStyle w:val="Odsekzoznamu"/>
        <w:tabs>
          <w:tab w:val="left" w:pos="-3119"/>
        </w:tabs>
        <w:autoSpaceDE w:val="0"/>
        <w:autoSpaceDN w:val="0"/>
        <w:spacing w:before="120"/>
        <w:ind w:left="502"/>
        <w:jc w:val="both"/>
        <w:rPr>
          <w:lang w:eastAsia="sk-SK"/>
        </w:rPr>
      </w:pPr>
      <w:proofErr w:type="spellStart"/>
      <w:r w:rsidRPr="00D30B60">
        <w:rPr>
          <w:lang w:eastAsia="sk-SK"/>
        </w:rPr>
        <w:t>Mozilla</w:t>
      </w:r>
      <w:proofErr w:type="spellEnd"/>
      <w:r w:rsidRPr="00D30B60">
        <w:rPr>
          <w:lang w:eastAsia="sk-SK"/>
        </w:rPr>
        <w:t xml:space="preserve"> Firefox verzia 13.0 a vyššia alebo </w:t>
      </w:r>
    </w:p>
    <w:p w14:paraId="742D269B" w14:textId="2AC86156" w:rsidR="00385691" w:rsidRPr="00D30B60" w:rsidRDefault="00385691" w:rsidP="00385691">
      <w:pPr>
        <w:pStyle w:val="Odsekzoznamu"/>
        <w:tabs>
          <w:tab w:val="left" w:pos="-3119"/>
        </w:tabs>
        <w:autoSpaceDE w:val="0"/>
        <w:autoSpaceDN w:val="0"/>
        <w:spacing w:before="120"/>
        <w:ind w:left="502"/>
        <w:jc w:val="both"/>
        <w:rPr>
          <w:lang w:eastAsia="sk-SK"/>
        </w:rPr>
      </w:pPr>
      <w:r w:rsidRPr="00D30B60">
        <w:rPr>
          <w:lang w:eastAsia="sk-SK"/>
        </w:rPr>
        <w:t>Google Chrome</w:t>
      </w:r>
      <w:r w:rsidR="00766FA8" w:rsidRPr="00D30B60">
        <w:rPr>
          <w:lang w:eastAsia="sk-SK"/>
        </w:rPr>
        <w:t>,</w:t>
      </w:r>
    </w:p>
    <w:p w14:paraId="644AFA01" w14:textId="520C169A" w:rsidR="00766FA8" w:rsidRPr="00D30B60" w:rsidRDefault="00766FA8" w:rsidP="00766FA8">
      <w:pPr>
        <w:pStyle w:val="Odsekzoznamu"/>
        <w:tabs>
          <w:tab w:val="left" w:pos="-3119"/>
        </w:tabs>
        <w:autoSpaceDE w:val="0"/>
        <w:autoSpaceDN w:val="0"/>
        <w:spacing w:before="120"/>
        <w:ind w:left="502"/>
        <w:jc w:val="both"/>
        <w:rPr>
          <w:lang w:eastAsia="sk-SK"/>
        </w:rPr>
      </w:pPr>
      <w:r w:rsidRPr="00D30B60">
        <w:rPr>
          <w:lang w:eastAsia="sk-SK"/>
        </w:rPr>
        <w:t xml:space="preserve">Microsoft </w:t>
      </w:r>
      <w:proofErr w:type="spellStart"/>
      <w:r w:rsidRPr="00D30B60">
        <w:rPr>
          <w:lang w:eastAsia="sk-SK"/>
        </w:rPr>
        <w:t>Edge</w:t>
      </w:r>
      <w:proofErr w:type="spellEnd"/>
      <w:r w:rsidRPr="00D30B60">
        <w:rPr>
          <w:lang w:eastAsia="sk-SK"/>
        </w:rPr>
        <w:t>.</w:t>
      </w:r>
    </w:p>
    <w:p w14:paraId="032F0A2A" w14:textId="7777777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EA5987E" w14:textId="7777777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Obsahom komunikácie prostredníctvom komunikačného rozhrania systému JOSEPHINE bude predkladanie ponúk, vysvetľovanie súťažných podkladov a oznámenia o vyhlásení verejného obstarávania (ďalej len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w:t>
      </w:r>
      <w:r w:rsidRPr="00D30B60">
        <w:rPr>
          <w:lang w:eastAsia="sk-SK"/>
        </w:rPr>
        <w:lastRenderedPageBreak/>
        <w:t>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71D7EC32" w14:textId="7777777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8D2384" w14:textId="7777777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898416A" w14:textId="2C156DE3"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Verejný obstarávateľ odporúča záujemcom, ktorí si vyhľadali obstarávania prostredníctvom webovej stránky verejného obstarávateľa, resp. v systéme JOSEPHINE (</w:t>
      </w:r>
      <w:hyperlink r:id="rId11" w:history="1">
        <w:r w:rsidRPr="00D30B60">
          <w:rPr>
            <w:rStyle w:val="Hypertextovprepojenie"/>
            <w:lang w:eastAsia="sk-SK"/>
          </w:rPr>
          <w:t>https://josephine.proebiz.com</w:t>
        </w:r>
      </w:hyperlink>
      <w:r w:rsidRPr="00D30B60">
        <w:rPr>
          <w:lang w:eastAsia="sk-SK"/>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64125DC4" w14:textId="608C792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Verejný obstarávateľ umožňuje neobmedzený a priamy prístup elektronickými prostriedkami k súťažným podkladom a k </w:t>
      </w:r>
      <w:r w:rsidR="00E73321" w:rsidRPr="00D30B60">
        <w:rPr>
          <w:lang w:eastAsia="sk-SK"/>
        </w:rPr>
        <w:t xml:space="preserve">všetkým </w:t>
      </w:r>
      <w:r w:rsidRPr="00D30B60">
        <w:rPr>
          <w:lang w:eastAsia="sk-SK"/>
        </w:rPr>
        <w:t xml:space="preserve">prípadným doplňujúcim podkladom. Súťažné podklady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2" w:history="1">
        <w:r w:rsidR="00C7704E" w:rsidRPr="00ED2F1F">
          <w:rPr>
            <w:rStyle w:val="Hypertextovprepojenie"/>
          </w:rPr>
          <w:t>https://josephine.proebiz.com/sk/tender/57790/summary</w:t>
        </w:r>
      </w:hyperlink>
      <w:r w:rsidR="00C7704E">
        <w:t xml:space="preserve"> </w:t>
      </w:r>
      <w:r w:rsidRPr="00D30B60">
        <w:rPr>
          <w:lang w:eastAsia="sk-SK"/>
        </w:rPr>
        <w:t>formou odkazu na systém JOSEPHINE</w:t>
      </w:r>
      <w:r w:rsidR="00CB2213" w:rsidRPr="00D30B60">
        <w:rPr>
          <w:lang w:eastAsia="sk-SK"/>
        </w:rPr>
        <w:t>.</w:t>
      </w:r>
    </w:p>
    <w:p w14:paraId="44D4D04D" w14:textId="352C334F"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 </w:t>
      </w:r>
      <w:r w:rsidR="00766FA8" w:rsidRPr="00D30B60">
        <w:rPr>
          <w:lang w:eastAsia="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347FE4E" w14:textId="2D044551"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sk-SK"/>
        </w:rPr>
      </w:pPr>
      <w:bookmarkStart w:id="52" w:name="_Hlk23419768"/>
      <w:r w:rsidRPr="00D30B60">
        <w:rPr>
          <w:lang w:eastAsia="sk-SK"/>
        </w:rPr>
        <w:t xml:space="preserve">Systém </w:t>
      </w:r>
      <w:bookmarkEnd w:id="52"/>
      <w:r w:rsidRPr="00D30B60">
        <w:rPr>
          <w:lang w:eastAsia="sk-SK"/>
        </w:rPr>
        <w:t xml:space="preserve">JOSEPHINE je dostupný na adrese: </w:t>
      </w:r>
      <w:hyperlink r:id="rId13" w:history="1">
        <w:r w:rsidRPr="00D30B60">
          <w:rPr>
            <w:rStyle w:val="Hypertextovprepojenie"/>
            <w:lang w:eastAsia="sk-SK"/>
          </w:rPr>
          <w:t>https://josephine.proebiz.com/sk/</w:t>
        </w:r>
      </w:hyperlink>
      <w:r w:rsidRPr="00D30B60">
        <w:rPr>
          <w:lang w:eastAsia="sk-SK"/>
        </w:rPr>
        <w:t xml:space="preserve"> </w:t>
      </w:r>
    </w:p>
    <w:p w14:paraId="6BF3B220" w14:textId="0511C5C3"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7F0573E0" w14:textId="77777777" w:rsidR="00385691" w:rsidRPr="00D30B60" w:rsidRDefault="00385691" w:rsidP="00385691">
      <w:pPr>
        <w:pStyle w:val="Odsekzoznamu"/>
        <w:spacing w:before="120" w:line="288" w:lineRule="auto"/>
        <w:ind w:left="360"/>
        <w:jc w:val="both"/>
        <w:rPr>
          <w:rStyle w:val="Zhlavie4"/>
          <w:bCs/>
          <w:sz w:val="22"/>
          <w:szCs w:val="22"/>
        </w:rPr>
      </w:pPr>
      <w:r w:rsidRPr="00D30B60">
        <w:rPr>
          <w:rStyle w:val="Zhlavie4"/>
          <w:bCs/>
          <w:sz w:val="22"/>
          <w:szCs w:val="22"/>
        </w:rPr>
        <w:t xml:space="preserve">REGISTRÁCIA </w:t>
      </w:r>
    </w:p>
    <w:p w14:paraId="0F3B5B21" w14:textId="7777777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Uchádzač má možnosť sa registrovať do systému JOSEPHINE pomocou hesla alebo aj pomocou   občianskeho preukazom s elektronickým čipom a bezpečnostným osobnostným kódom (</w:t>
      </w:r>
      <w:proofErr w:type="spellStart"/>
      <w:r w:rsidRPr="00D30B60">
        <w:rPr>
          <w:lang w:eastAsia="cs-CZ"/>
        </w:rPr>
        <w:t>eID</w:t>
      </w:r>
      <w:proofErr w:type="spellEnd"/>
      <w:r w:rsidRPr="00D30B60">
        <w:rPr>
          <w:lang w:eastAsia="cs-CZ"/>
        </w:rPr>
        <w:t xml:space="preserve">). </w:t>
      </w:r>
    </w:p>
    <w:p w14:paraId="7323B31D" w14:textId="77777777"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lastRenderedPageBreak/>
        <w:t xml:space="preserve">Predkladanie ponúk je umožnené iba autentifikovaným uchádzačom. Autentifikáciu je možné vykonať týmito spôsobmi: </w:t>
      </w:r>
    </w:p>
    <w:p w14:paraId="3B9B4D3B" w14:textId="2A69BF38" w:rsidR="00385691" w:rsidRPr="00D30B60" w:rsidRDefault="00385691" w:rsidP="00385691">
      <w:pPr>
        <w:pStyle w:val="Odsekzoznamu"/>
        <w:tabs>
          <w:tab w:val="left" w:pos="-3119"/>
        </w:tabs>
        <w:autoSpaceDE w:val="0"/>
        <w:autoSpaceDN w:val="0"/>
        <w:spacing w:before="120"/>
        <w:ind w:left="502"/>
        <w:jc w:val="both"/>
        <w:rPr>
          <w:lang w:eastAsia="cs-CZ"/>
        </w:rPr>
      </w:pPr>
      <w:r w:rsidRPr="00D30B60">
        <w:rPr>
          <w:lang w:eastAsia="cs-CZ"/>
        </w:rPr>
        <w:t>a) v systéme JOSEPHINE registráciou a prihlásením pomocou občianskeho preukazu s elektronickým čipom a bezpečnostným osobnostným kódom (</w:t>
      </w:r>
      <w:proofErr w:type="spellStart"/>
      <w:r w:rsidRPr="00D30B60">
        <w:rPr>
          <w:lang w:eastAsia="cs-CZ"/>
        </w:rPr>
        <w:t>eID</w:t>
      </w:r>
      <w:proofErr w:type="spellEnd"/>
      <w:r w:rsidRPr="00D30B60">
        <w:rPr>
          <w:lang w:eastAsia="cs-CZ"/>
        </w:rPr>
        <w:t xml:space="preserve">). V systéme je autentifikovaná spoločnosť, ktorú pomocou </w:t>
      </w:r>
      <w:proofErr w:type="spellStart"/>
      <w:r w:rsidRPr="00D30B60">
        <w:rPr>
          <w:lang w:eastAsia="cs-CZ"/>
        </w:rPr>
        <w:t>eID</w:t>
      </w:r>
      <w:proofErr w:type="spellEnd"/>
      <w:r w:rsidRPr="00D30B60">
        <w:rPr>
          <w:lang w:eastAsia="cs-CZ"/>
        </w:rPr>
        <w:t xml:space="preserve"> registruje štatutár danej spoločnosti. Autentifikáciu vykonáva poskytovateľ systému JOSEPHINE a to v pracovných dňoch v čase 8.00 – 16.00 hod. </w:t>
      </w:r>
      <w:r w:rsidR="0052474B" w:rsidRPr="00D30B60">
        <w:rPr>
          <w:lang w:eastAsia="cs-CZ"/>
        </w:rPr>
        <w:t>O dokončení autentifikácie je uchádzač informovaný e-mailom.</w:t>
      </w:r>
    </w:p>
    <w:p w14:paraId="4FEEA746" w14:textId="0977A08B" w:rsidR="00385691" w:rsidRPr="00D30B60" w:rsidRDefault="00385691" w:rsidP="00385691">
      <w:pPr>
        <w:pStyle w:val="Odsekzoznamu"/>
        <w:tabs>
          <w:tab w:val="left" w:pos="-3119"/>
        </w:tabs>
        <w:autoSpaceDE w:val="0"/>
        <w:autoSpaceDN w:val="0"/>
        <w:spacing w:before="120"/>
        <w:ind w:left="502"/>
        <w:jc w:val="both"/>
        <w:rPr>
          <w:lang w:eastAsia="cs-CZ"/>
        </w:rPr>
      </w:pPr>
      <w:r w:rsidRPr="00D30B60">
        <w:rPr>
          <w:lang w:eastAsia="cs-CZ"/>
        </w:rPr>
        <w:t xml:space="preserve">b) nahraním kvalifikovaného elektronického podpisu (napríklad podpisu </w:t>
      </w:r>
      <w:proofErr w:type="spellStart"/>
      <w:r w:rsidRPr="00D30B60">
        <w:rPr>
          <w:lang w:eastAsia="cs-CZ"/>
        </w:rPr>
        <w:t>eID</w:t>
      </w:r>
      <w:proofErr w:type="spellEnd"/>
      <w:r w:rsidRPr="00D30B60">
        <w:rPr>
          <w:lang w:eastAsia="cs-CZ"/>
        </w:rPr>
        <w:t xml:space="preserve">) štatutára danej spoločnosti na kartu užívateľa po registrácii a prihlásení do systému JOSEPHINE. Autentifikáciu vykoná poskytovateľ systému JOSEPHINE a to v pracovných dňoch v čase 8.00 – 16.00 hod. </w:t>
      </w:r>
      <w:r w:rsidR="0052474B" w:rsidRPr="00D30B60">
        <w:rPr>
          <w:lang w:eastAsia="cs-CZ"/>
        </w:rPr>
        <w:t>O dokončení autentifikácie je uchádzač informovaný e-mailom.</w:t>
      </w:r>
    </w:p>
    <w:p w14:paraId="4D56A144" w14:textId="4E2CD56D" w:rsidR="0052474B" w:rsidRPr="00D30B60" w:rsidRDefault="0052474B" w:rsidP="00385691">
      <w:pPr>
        <w:pStyle w:val="Odsekzoznamu"/>
        <w:tabs>
          <w:tab w:val="left" w:pos="-3119"/>
        </w:tabs>
        <w:autoSpaceDE w:val="0"/>
        <w:autoSpaceDN w:val="0"/>
        <w:spacing w:before="120"/>
        <w:ind w:left="502"/>
        <w:jc w:val="both"/>
        <w:rPr>
          <w:lang w:eastAsia="cs-CZ"/>
        </w:rPr>
      </w:pPr>
      <w:r w:rsidRPr="00D30B60">
        <w:rPr>
          <w:lang w:eastAsia="cs-CZ"/>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1941647" w14:textId="6CCFFA94" w:rsidR="00385691" w:rsidRPr="00D30B60" w:rsidRDefault="0052474B" w:rsidP="00385691">
      <w:pPr>
        <w:pStyle w:val="Odsekzoznamu"/>
        <w:tabs>
          <w:tab w:val="left" w:pos="-3119"/>
        </w:tabs>
        <w:autoSpaceDE w:val="0"/>
        <w:autoSpaceDN w:val="0"/>
        <w:spacing w:before="120"/>
        <w:ind w:left="502"/>
        <w:jc w:val="both"/>
        <w:rPr>
          <w:lang w:eastAsia="cs-CZ"/>
        </w:rPr>
      </w:pPr>
      <w:r w:rsidRPr="00D30B60">
        <w:rPr>
          <w:lang w:eastAsia="cs-CZ"/>
        </w:rPr>
        <w:t>d</w:t>
      </w:r>
      <w:r w:rsidR="00385691" w:rsidRPr="00D30B60">
        <w:rPr>
          <w:lang w:eastAsia="cs-CZ"/>
        </w:rPr>
        <w:t xml:space="preserve">)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003D4640" w:rsidRPr="00D30B60">
        <w:rPr>
          <w:lang w:eastAsia="cs-CZ"/>
        </w:rPr>
        <w:t>O dokončení autentifikácie je uchádzač informovaný e-mailom.</w:t>
      </w:r>
    </w:p>
    <w:p w14:paraId="79276034" w14:textId="2C3C3550" w:rsidR="00385691" w:rsidRPr="00D30B60" w:rsidRDefault="003D4640" w:rsidP="00385691">
      <w:pPr>
        <w:pStyle w:val="Odsekzoznamu"/>
        <w:tabs>
          <w:tab w:val="left" w:pos="-3119"/>
        </w:tabs>
        <w:autoSpaceDE w:val="0"/>
        <w:autoSpaceDN w:val="0"/>
        <w:spacing w:before="120"/>
        <w:ind w:left="502"/>
        <w:jc w:val="both"/>
        <w:rPr>
          <w:lang w:eastAsia="cs-CZ"/>
        </w:rPr>
      </w:pPr>
      <w:r w:rsidRPr="00D30B60">
        <w:rPr>
          <w:lang w:eastAsia="cs-CZ"/>
        </w:rPr>
        <w:t>e</w:t>
      </w:r>
      <w:r w:rsidR="00385691" w:rsidRPr="00D30B60">
        <w:rPr>
          <w:lang w:eastAsia="cs-CZ"/>
        </w:rPr>
        <w:t xml:space="preserve">) počkaním na autentifikačný kód, ktorý bude poslaný na adresu sídla firmy do rúk štatutára uchádzača v listovej podobe formou doporučenej pošty. Lehota na tento úkon sú obvykle 3 pracovné dni a je potrebné s touto lehotou počítať pri vkladaní ponuky. </w:t>
      </w:r>
      <w:r w:rsidRPr="00D30B60">
        <w:rPr>
          <w:lang w:eastAsia="cs-CZ"/>
        </w:rPr>
        <w:t>O dokončení autentifikácie je uchádzač informovaný e-mailom.</w:t>
      </w:r>
    </w:p>
    <w:p w14:paraId="76A2B6DB" w14:textId="5DC7920E" w:rsidR="00385691" w:rsidRPr="00D30B60" w:rsidRDefault="00385691"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202FECE8" w14:textId="77777777" w:rsidR="007033FD" w:rsidRPr="00D30B60" w:rsidRDefault="007033FD" w:rsidP="00BB75A3">
      <w:pPr>
        <w:pStyle w:val="Odsekzoznamu"/>
        <w:numPr>
          <w:ilvl w:val="0"/>
          <w:numId w:val="79"/>
        </w:numPr>
        <w:tabs>
          <w:tab w:val="num" w:pos="435"/>
        </w:tabs>
        <w:spacing w:before="240"/>
        <w:jc w:val="both"/>
        <w:outlineLvl w:val="8"/>
        <w:rPr>
          <w:b/>
          <w:smallCaps/>
        </w:rPr>
      </w:pPr>
      <w:r w:rsidRPr="00D30B60">
        <w:rPr>
          <w:b/>
          <w:smallCaps/>
        </w:rPr>
        <w:t>Určenie lehôt</w:t>
      </w:r>
      <w:bookmarkEnd w:id="50"/>
      <w:bookmarkEnd w:id="51"/>
    </w:p>
    <w:p w14:paraId="2120E754" w14:textId="77777777" w:rsidR="00691279" w:rsidRPr="00D30B60" w:rsidRDefault="00691279" w:rsidP="00BB75A3">
      <w:pPr>
        <w:pStyle w:val="Odsekzoznamu"/>
        <w:numPr>
          <w:ilvl w:val="0"/>
          <w:numId w:val="78"/>
        </w:numPr>
        <w:tabs>
          <w:tab w:val="left" w:pos="-3119"/>
        </w:tabs>
        <w:autoSpaceDE w:val="0"/>
        <w:autoSpaceDN w:val="0"/>
        <w:spacing w:before="120"/>
        <w:jc w:val="both"/>
        <w:rPr>
          <w:vanish/>
          <w:lang w:eastAsia="cs-CZ"/>
        </w:rPr>
      </w:pPr>
    </w:p>
    <w:p w14:paraId="69A04E81" w14:textId="02CA2CAF"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5F09CFB"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53" w:name="_Toc295378568"/>
      <w:bookmarkStart w:id="54" w:name="_Toc338751457"/>
      <w:bookmarkStart w:id="55" w:name="_Toc536547663"/>
      <w:r w:rsidRPr="00D30B60">
        <w:rPr>
          <w:b/>
          <w:smallCaps/>
        </w:rPr>
        <w:t>Vysvetlenie a doplnenie súťažných podkladov</w:t>
      </w:r>
      <w:bookmarkEnd w:id="53"/>
      <w:bookmarkEnd w:id="54"/>
      <w:bookmarkEnd w:id="55"/>
    </w:p>
    <w:p w14:paraId="1C70E34A" w14:textId="77777777" w:rsidR="00691279" w:rsidRPr="00D30B60" w:rsidRDefault="00691279" w:rsidP="00BB75A3">
      <w:pPr>
        <w:pStyle w:val="Odsekzoznamu"/>
        <w:numPr>
          <w:ilvl w:val="0"/>
          <w:numId w:val="78"/>
        </w:numPr>
        <w:tabs>
          <w:tab w:val="left" w:pos="-3119"/>
        </w:tabs>
        <w:autoSpaceDE w:val="0"/>
        <w:autoSpaceDN w:val="0"/>
        <w:spacing w:before="120"/>
        <w:jc w:val="both"/>
        <w:rPr>
          <w:vanish/>
          <w:lang w:eastAsia="cs-CZ"/>
        </w:rPr>
      </w:pPr>
    </w:p>
    <w:p w14:paraId="3AC31529" w14:textId="72D4DCE4"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V prípade potreby objasniť informácie uvedené v oznámení o vyhlásení verejného obstarávania alebo v súťažných podkladoch alebo v inej sprievodnej dokumentácii, môže ktorýkoľvek zo záujemcov požiadať o ich vysvetlenie podľa § 48 zákona o verejnom obstarávaní. Vysvetľovanie, kladenie otázok a poskytovanie odpovedí sa bude realizovať prostredníctvom systému </w:t>
      </w:r>
      <w:r w:rsidR="006637EC" w:rsidRPr="00D30B60">
        <w:rPr>
          <w:lang w:eastAsia="cs-CZ"/>
        </w:rPr>
        <w:t xml:space="preserve">JOSEPHINE </w:t>
      </w:r>
      <w:r w:rsidRPr="00D30B60">
        <w:rPr>
          <w:lang w:eastAsia="cs-CZ"/>
        </w:rPr>
        <w:t xml:space="preserve">v zmysle inštrukcií k systému. </w:t>
      </w:r>
    </w:p>
    <w:p w14:paraId="690FA6C6" w14:textId="01783CC9"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Za včas doručenú požiadavku záujemcu o vysvetlenie sa považuje požiadavka doručená verejnému obstarávateľovi v takej lehote, aby verejný obstarávateľ zabezpečil doručenie vysvetlení najneskôr </w:t>
      </w:r>
      <w:r w:rsidRPr="00D30B60">
        <w:rPr>
          <w:b/>
          <w:lang w:eastAsia="cs-CZ"/>
        </w:rPr>
        <w:t>šesť dní</w:t>
      </w:r>
      <w:r w:rsidRPr="00D30B60">
        <w:rPr>
          <w:lang w:eastAsia="cs-CZ"/>
        </w:rPr>
        <w:t xml:space="preserve"> pred uplynutím lehoty na predkladanie ponúk v zmysle § 48 zákona o verejnom obstarávaní.</w:t>
      </w:r>
    </w:p>
    <w:p w14:paraId="187DF4D1" w14:textId="77777777"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lastRenderedPageBreak/>
        <w:t>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463FAD55" w14:textId="77777777"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Verejný obstarávateľ môže vykonať zmeny v dokumentoch potrebných na vypracovanie ponuky alebo na preukázanie splnenia podmienok účasti. V prípade, že ide o podstatnú zmenu týchto dokumentov verejný obstarávateľ primerane predĺži lehotu na predkladanie ponúk.</w:t>
      </w:r>
    </w:p>
    <w:p w14:paraId="13E96FDF" w14:textId="36B63F82" w:rsidR="007033FD" w:rsidRPr="00D30B60" w:rsidRDefault="007033FD" w:rsidP="00BB75A3">
      <w:pPr>
        <w:pStyle w:val="Odsekzoznamu"/>
        <w:numPr>
          <w:ilvl w:val="0"/>
          <w:numId w:val="79"/>
        </w:numPr>
        <w:tabs>
          <w:tab w:val="num" w:pos="435"/>
        </w:tabs>
        <w:spacing w:before="240"/>
        <w:jc w:val="both"/>
        <w:outlineLvl w:val="8"/>
        <w:rPr>
          <w:b/>
          <w:smallCaps/>
        </w:rPr>
      </w:pPr>
      <w:bookmarkStart w:id="56" w:name="_Toc527743366"/>
      <w:bookmarkStart w:id="57" w:name="_Toc536547664"/>
      <w:r w:rsidRPr="00D30B60">
        <w:rPr>
          <w:b/>
          <w:smallCaps/>
        </w:rPr>
        <w:t>Ďalšia komunikácia medzi verejným obstarávateľom a záujemcami alebo uchádzačmi</w:t>
      </w:r>
      <w:bookmarkEnd w:id="56"/>
      <w:bookmarkEnd w:id="57"/>
      <w:r w:rsidRPr="00D30B60">
        <w:rPr>
          <w:b/>
          <w:smallCaps/>
        </w:rPr>
        <w:t xml:space="preserve">  </w:t>
      </w:r>
    </w:p>
    <w:p w14:paraId="5D597F32" w14:textId="77777777" w:rsidR="00321879" w:rsidRPr="00D30B60" w:rsidRDefault="00321879" w:rsidP="00BB75A3">
      <w:pPr>
        <w:pStyle w:val="Odsekzoznamu"/>
        <w:numPr>
          <w:ilvl w:val="0"/>
          <w:numId w:val="78"/>
        </w:numPr>
        <w:tabs>
          <w:tab w:val="left" w:pos="-3119"/>
        </w:tabs>
        <w:autoSpaceDE w:val="0"/>
        <w:autoSpaceDN w:val="0"/>
        <w:spacing w:before="120"/>
        <w:jc w:val="both"/>
        <w:rPr>
          <w:vanish/>
          <w:lang w:eastAsia="cs-CZ"/>
        </w:rPr>
      </w:pPr>
      <w:bookmarkStart w:id="58" w:name="_Toc511724021"/>
      <w:bookmarkStart w:id="59" w:name="_Toc511552167"/>
      <w:bookmarkStart w:id="60" w:name="_Toc511551630"/>
    </w:p>
    <w:p w14:paraId="7D757741" w14:textId="10C9C791"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Žiadosť o doplnenie alebo vysvetlenie predložených dokladov alebo ponúk, mimoriadne nízkej ponuky, vysvetlenie návrhu ceny v rámci vyhodnocovania ponúk bude odoslaná uchádzačovi prostredníctvom systému </w:t>
      </w:r>
      <w:r w:rsidR="006637EC" w:rsidRPr="00D30B60">
        <w:rPr>
          <w:lang w:eastAsia="cs-CZ"/>
        </w:rPr>
        <w:t>JOSEPHINE</w:t>
      </w:r>
      <w:r w:rsidRPr="00D30B60">
        <w:rPr>
          <w:lang w:eastAsia="cs-CZ"/>
        </w:rPr>
        <w:t xml:space="preserve">. Uchádzači predložia vysvetlenie rovnako prostredníctvom systému </w:t>
      </w:r>
      <w:r w:rsidR="006637EC" w:rsidRPr="00D30B60">
        <w:rPr>
          <w:lang w:eastAsia="cs-CZ"/>
        </w:rPr>
        <w:t>JOSEPHINE</w:t>
      </w:r>
      <w:r w:rsidRPr="00D30B60">
        <w:rPr>
          <w:lang w:eastAsia="cs-CZ"/>
        </w:rPr>
        <w:t>, pokiaľ nebude priamo</w:t>
      </w:r>
      <w:r w:rsidR="003B33F9" w:rsidRPr="00D30B60">
        <w:rPr>
          <w:lang w:eastAsia="cs-CZ"/>
        </w:rPr>
        <w:t xml:space="preserve"> v </w:t>
      </w:r>
      <w:r w:rsidRPr="00D30B60">
        <w:rPr>
          <w:lang w:eastAsia="cs-CZ"/>
        </w:rPr>
        <w:t>žiadosti uvedené inak.</w:t>
      </w:r>
      <w:bookmarkEnd w:id="58"/>
      <w:bookmarkEnd w:id="59"/>
      <w:bookmarkEnd w:id="60"/>
    </w:p>
    <w:p w14:paraId="1E6CF020" w14:textId="52CF3D5B"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bookmarkStart w:id="61" w:name="_Toc511552168"/>
      <w:bookmarkStart w:id="62" w:name="_Toc511551631"/>
      <w:bookmarkStart w:id="63" w:name="_Toc511724022"/>
      <w:r w:rsidRPr="00D30B60">
        <w:rPr>
          <w:lang w:eastAsia="cs-CZ"/>
        </w:rPr>
        <w:t xml:space="preserve">V prípade vylúčenia uchádzača z verejného obstarávania, verejný obstarávateľ oznámi túto skutočnosť uchádzačovi </w:t>
      </w:r>
      <w:bookmarkEnd w:id="61"/>
      <w:bookmarkEnd w:id="62"/>
      <w:r w:rsidRPr="00D30B60">
        <w:rPr>
          <w:lang w:eastAsia="cs-CZ"/>
        </w:rPr>
        <w:t xml:space="preserve">prostredníctvom systému </w:t>
      </w:r>
      <w:r w:rsidR="006637EC" w:rsidRPr="00D30B60">
        <w:rPr>
          <w:lang w:eastAsia="cs-CZ"/>
        </w:rPr>
        <w:t>JOSEPHINE</w:t>
      </w:r>
      <w:r w:rsidRPr="00D30B60">
        <w:rPr>
          <w:lang w:eastAsia="cs-CZ"/>
        </w:rPr>
        <w:t>.</w:t>
      </w:r>
      <w:bookmarkEnd w:id="63"/>
    </w:p>
    <w:p w14:paraId="5444CAAC" w14:textId="62526CF0"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bookmarkStart w:id="64" w:name="_Toc511724024"/>
      <w:bookmarkStart w:id="65" w:name="_Toc511552170"/>
      <w:bookmarkStart w:id="66" w:name="_Toc511551633"/>
      <w:r w:rsidRPr="00D30B60">
        <w:rPr>
          <w:lang w:eastAsia="cs-CZ"/>
        </w:rPr>
        <w:t xml:space="preserve">V prípade, ak budú uplatnené revízne postupy, záujemcovia alebo uchádzači sa dozvedia o tejto skutočnosti prostredníctvom systému </w:t>
      </w:r>
      <w:r w:rsidR="006637EC" w:rsidRPr="00D30B60">
        <w:rPr>
          <w:lang w:eastAsia="cs-CZ"/>
        </w:rPr>
        <w:t>JOSEPHINE</w:t>
      </w:r>
      <w:r w:rsidRPr="00D30B60">
        <w:rPr>
          <w:lang w:eastAsia="cs-CZ"/>
        </w:rPr>
        <w:t>.</w:t>
      </w:r>
      <w:bookmarkEnd w:id="64"/>
      <w:bookmarkEnd w:id="65"/>
      <w:bookmarkEnd w:id="66"/>
    </w:p>
    <w:p w14:paraId="6E201A86" w14:textId="0C102CF1" w:rsidR="007033FD" w:rsidRPr="00D30B60" w:rsidRDefault="007033FD" w:rsidP="00BB75A3">
      <w:pPr>
        <w:pStyle w:val="Odsekzoznamu"/>
        <w:numPr>
          <w:ilvl w:val="0"/>
          <w:numId w:val="79"/>
        </w:numPr>
        <w:tabs>
          <w:tab w:val="num" w:pos="435"/>
        </w:tabs>
        <w:spacing w:before="240"/>
        <w:jc w:val="both"/>
        <w:outlineLvl w:val="8"/>
        <w:rPr>
          <w:b/>
          <w:smallCaps/>
        </w:rPr>
      </w:pPr>
      <w:bookmarkStart w:id="67" w:name="_Toc269915828"/>
      <w:bookmarkStart w:id="68" w:name="_Toc295378569"/>
      <w:bookmarkStart w:id="69" w:name="_Toc338751458"/>
      <w:bookmarkStart w:id="70" w:name="_Toc455665853"/>
      <w:bookmarkStart w:id="71" w:name="_Toc536547665"/>
      <w:r w:rsidRPr="00D30B60">
        <w:rPr>
          <w:b/>
          <w:smallCaps/>
        </w:rPr>
        <w:t xml:space="preserve">Obhliadka miesta </w:t>
      </w:r>
      <w:bookmarkEnd w:id="67"/>
      <w:bookmarkEnd w:id="68"/>
      <w:bookmarkEnd w:id="69"/>
      <w:bookmarkEnd w:id="70"/>
      <w:bookmarkEnd w:id="71"/>
    </w:p>
    <w:p w14:paraId="65646DB9" w14:textId="77777777" w:rsidR="00321879" w:rsidRPr="00D30B60" w:rsidRDefault="00321879" w:rsidP="00BB75A3">
      <w:pPr>
        <w:pStyle w:val="Odsekzoznamu"/>
        <w:numPr>
          <w:ilvl w:val="0"/>
          <w:numId w:val="78"/>
        </w:numPr>
        <w:tabs>
          <w:tab w:val="left" w:pos="-3119"/>
        </w:tabs>
        <w:autoSpaceDE w:val="0"/>
        <w:autoSpaceDN w:val="0"/>
        <w:spacing w:before="120"/>
        <w:jc w:val="both"/>
        <w:rPr>
          <w:vanish/>
        </w:rPr>
      </w:pPr>
    </w:p>
    <w:p w14:paraId="60A6720D" w14:textId="25B6804A" w:rsidR="007033FD" w:rsidRPr="00D30B60" w:rsidRDefault="007033FD" w:rsidP="00BB75A3">
      <w:pPr>
        <w:pStyle w:val="Odsekzoznamu"/>
        <w:numPr>
          <w:ilvl w:val="1"/>
          <w:numId w:val="78"/>
        </w:numPr>
        <w:tabs>
          <w:tab w:val="left" w:pos="-3119"/>
        </w:tabs>
        <w:autoSpaceDE w:val="0"/>
        <w:autoSpaceDN w:val="0"/>
        <w:spacing w:before="120"/>
        <w:ind w:left="502"/>
        <w:jc w:val="both"/>
      </w:pPr>
      <w:r w:rsidRPr="00D30B60">
        <w:t xml:space="preserve">Nevyžaduje sa. </w:t>
      </w:r>
    </w:p>
    <w:p w14:paraId="44E3B804" w14:textId="52EB4B35" w:rsidR="00321879" w:rsidRPr="00D30B60" w:rsidRDefault="00321879" w:rsidP="00321879">
      <w:pPr>
        <w:spacing w:before="360" w:after="0" w:line="240" w:lineRule="auto"/>
        <w:jc w:val="center"/>
        <w:rPr>
          <w:rFonts w:ascii="Times New Roman" w:eastAsia="Times New Roman" w:hAnsi="Times New Roman" w:cs="Times New Roman"/>
          <w:bCs/>
          <w:caps/>
          <w:color w:val="808080"/>
          <w:lang w:eastAsia="cs-CZ"/>
        </w:rPr>
      </w:pPr>
      <w:bookmarkStart w:id="72" w:name="_Toc295378571"/>
      <w:bookmarkStart w:id="73" w:name="_Toc338751460"/>
      <w:bookmarkStart w:id="74" w:name="_Toc536547667"/>
      <w:r w:rsidRPr="00D30B60">
        <w:rPr>
          <w:rFonts w:ascii="Times New Roman" w:eastAsia="Times New Roman" w:hAnsi="Times New Roman" w:cs="Times New Roman"/>
          <w:bCs/>
          <w:caps/>
          <w:color w:val="808080"/>
          <w:lang w:eastAsia="cs-CZ"/>
        </w:rPr>
        <w:t>Článok III.</w:t>
      </w:r>
    </w:p>
    <w:p w14:paraId="6C7241CC" w14:textId="59C26F1A" w:rsidR="007033FD" w:rsidRPr="00D30B60" w:rsidRDefault="007033FD" w:rsidP="007033FD">
      <w:pPr>
        <w:spacing w:before="120" w:after="0" w:line="240" w:lineRule="auto"/>
        <w:jc w:val="cente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Príprava ponuky</w:t>
      </w:r>
      <w:bookmarkEnd w:id="72"/>
      <w:bookmarkEnd w:id="73"/>
      <w:bookmarkEnd w:id="74"/>
    </w:p>
    <w:p w14:paraId="76533095"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75" w:name="_Toc269915831"/>
      <w:bookmarkStart w:id="76" w:name="_Toc295378572"/>
      <w:bookmarkStart w:id="77" w:name="_Toc338751461"/>
      <w:bookmarkStart w:id="78" w:name="_Toc536547668"/>
      <w:r w:rsidRPr="00D30B60">
        <w:rPr>
          <w:b/>
          <w:smallCaps/>
        </w:rPr>
        <w:t>Vyhotovenie ponuky</w:t>
      </w:r>
      <w:bookmarkEnd w:id="75"/>
      <w:bookmarkEnd w:id="76"/>
      <w:bookmarkEnd w:id="77"/>
      <w:bookmarkEnd w:id="78"/>
    </w:p>
    <w:p w14:paraId="0C94E1D4" w14:textId="77777777" w:rsidR="00321879" w:rsidRPr="00D30B60" w:rsidRDefault="00321879" w:rsidP="00BB75A3">
      <w:pPr>
        <w:pStyle w:val="Odsekzoznamu"/>
        <w:numPr>
          <w:ilvl w:val="0"/>
          <w:numId w:val="78"/>
        </w:numPr>
        <w:tabs>
          <w:tab w:val="left" w:pos="-3119"/>
        </w:tabs>
        <w:autoSpaceDE w:val="0"/>
        <w:autoSpaceDN w:val="0"/>
        <w:spacing w:before="120"/>
        <w:jc w:val="both"/>
        <w:rPr>
          <w:vanish/>
          <w:lang w:eastAsia="cs-CZ"/>
        </w:rPr>
      </w:pPr>
      <w:bookmarkStart w:id="79" w:name="_Toc457494608"/>
      <w:bookmarkStart w:id="80" w:name="_Toc295378573"/>
      <w:bookmarkStart w:id="81" w:name="_Toc338751462"/>
    </w:p>
    <w:p w14:paraId="707BBF88" w14:textId="1760C462"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Všetky doklady a dokumenty ponuky, požadované v oznámení o vyhlásení verejného obstarávania a v týchto súťažných podkladoch, sa vyhotovujú elektronicky a posielajú sa cez systém </w:t>
      </w:r>
      <w:r w:rsidR="006637EC" w:rsidRPr="00D30B60">
        <w:rPr>
          <w:lang w:eastAsia="cs-CZ"/>
        </w:rPr>
        <w:t xml:space="preserve">JOSEPHINE umiestnenom na webovej adrese: </w:t>
      </w:r>
      <w:hyperlink r:id="rId14" w:history="1">
        <w:r w:rsidR="006637EC" w:rsidRPr="00D30B60">
          <w:rPr>
            <w:rStyle w:val="Hypertextovprepojenie"/>
            <w:lang w:eastAsia="cs-CZ"/>
          </w:rPr>
          <w:t>https://josephine.proebiz.com</w:t>
        </w:r>
      </w:hyperlink>
      <w:r w:rsidRPr="00D30B60">
        <w:rPr>
          <w:lang w:eastAsia="cs-CZ"/>
        </w:rPr>
        <w:t xml:space="preserve">. V prípade predloženia listinnej formy ponuky, uchádzač nesplní podmienky predloženia ponuky, pokiaľ ide o komunikačný formát a určený spôsob a bude vylúčený. </w:t>
      </w:r>
    </w:p>
    <w:p w14:paraId="566FCAE7" w14:textId="27062215"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Uchádzači vo svojej ponuke označia, ktoré informácie sú obchodným tajomstvom alebo dôvernými informáciami v zmysle § 22 zákona o verejnom obstarávaní.</w:t>
      </w:r>
    </w:p>
    <w:p w14:paraId="315635A7" w14:textId="044F1BD0" w:rsidR="00D9538D" w:rsidRPr="00D30B60" w:rsidRDefault="00D9538D" w:rsidP="00D9538D">
      <w:pPr>
        <w:pStyle w:val="Odsekzoznamu"/>
        <w:numPr>
          <w:ilvl w:val="1"/>
          <w:numId w:val="78"/>
        </w:numPr>
        <w:tabs>
          <w:tab w:val="left" w:pos="-3119"/>
        </w:tabs>
        <w:autoSpaceDE w:val="0"/>
        <w:autoSpaceDN w:val="0"/>
        <w:spacing w:before="120"/>
        <w:ind w:left="502"/>
        <w:jc w:val="both"/>
        <w:rPr>
          <w:lang w:eastAsia="cs-CZ"/>
        </w:rPr>
      </w:pPr>
      <w:r w:rsidRPr="00D30B60">
        <w:rPr>
          <w:lang w:eastAsia="cs-CZ"/>
        </w:rPr>
        <w:t>Potvrdenia, doklady a iné dokumenty tvoriace ponuku, požadované v týchto súťažných podkladoch, môžu byť v ponuke predložené ako kópia originálu alebo kópia ich úradne osvedčenej kópie, pokiaľ nie je určené inak.</w:t>
      </w:r>
    </w:p>
    <w:p w14:paraId="19C7DB8F"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82" w:name="_Toc536547669"/>
      <w:r w:rsidRPr="00D30B60">
        <w:rPr>
          <w:b/>
          <w:smallCaps/>
        </w:rPr>
        <w:t>Náklady na vypracovanie ponuky</w:t>
      </w:r>
      <w:bookmarkEnd w:id="79"/>
      <w:bookmarkEnd w:id="80"/>
      <w:bookmarkEnd w:id="81"/>
      <w:bookmarkEnd w:id="82"/>
    </w:p>
    <w:p w14:paraId="0C9D73E4" w14:textId="77777777" w:rsidR="00321879" w:rsidRPr="00D30B60" w:rsidRDefault="00321879" w:rsidP="00BB75A3">
      <w:pPr>
        <w:pStyle w:val="Odsekzoznamu"/>
        <w:numPr>
          <w:ilvl w:val="0"/>
          <w:numId w:val="78"/>
        </w:numPr>
        <w:tabs>
          <w:tab w:val="left" w:pos="-3119"/>
        </w:tabs>
        <w:autoSpaceDE w:val="0"/>
        <w:autoSpaceDN w:val="0"/>
        <w:spacing w:before="120"/>
        <w:jc w:val="both"/>
        <w:rPr>
          <w:vanish/>
          <w:lang w:eastAsia="cs-CZ"/>
        </w:rPr>
      </w:pPr>
    </w:p>
    <w:p w14:paraId="233EB60C" w14:textId="0EFFF66D"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37DAAD92" w14:textId="77777777"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lastRenderedPageBreak/>
        <w:t>Ponuky predložené v lehote na predkladanie ponúk sa uchádzačom nevracajú. Zostávajú ako súčasť dokumentácie vyhlásenej verejnej súťaže.</w:t>
      </w:r>
    </w:p>
    <w:p w14:paraId="5B419141"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83" w:name="_Toc457494617"/>
      <w:bookmarkStart w:id="84" w:name="_Toc295378574"/>
      <w:bookmarkStart w:id="85" w:name="_Toc338751463"/>
      <w:bookmarkStart w:id="86" w:name="_Toc536547670"/>
      <w:bookmarkStart w:id="87" w:name="_Toc457494611"/>
      <w:r w:rsidRPr="00D30B60">
        <w:rPr>
          <w:b/>
          <w:smallCaps/>
        </w:rPr>
        <w:t>Jazyk ponuky</w:t>
      </w:r>
      <w:bookmarkEnd w:id="83"/>
      <w:bookmarkEnd w:id="84"/>
      <w:bookmarkEnd w:id="85"/>
      <w:bookmarkEnd w:id="86"/>
    </w:p>
    <w:p w14:paraId="29473892" w14:textId="77777777" w:rsidR="00321879" w:rsidRPr="00D30B60" w:rsidRDefault="00321879" w:rsidP="00BB75A3">
      <w:pPr>
        <w:pStyle w:val="Odsekzoznamu"/>
        <w:numPr>
          <w:ilvl w:val="0"/>
          <w:numId w:val="78"/>
        </w:numPr>
        <w:tabs>
          <w:tab w:val="left" w:pos="-3119"/>
        </w:tabs>
        <w:autoSpaceDE w:val="0"/>
        <w:autoSpaceDN w:val="0"/>
        <w:spacing w:before="120"/>
        <w:jc w:val="both"/>
        <w:rPr>
          <w:vanish/>
          <w:lang w:eastAsia="cs-CZ"/>
        </w:rPr>
      </w:pPr>
      <w:bookmarkStart w:id="88" w:name="_Toc457494620"/>
      <w:bookmarkStart w:id="89" w:name="_Toc295378575"/>
      <w:bookmarkStart w:id="90" w:name="_Toc338751464"/>
      <w:bookmarkStart w:id="91" w:name="_Toc457494619"/>
      <w:bookmarkStart w:id="92" w:name="_Toc457494618"/>
      <w:bookmarkEnd w:id="87"/>
    </w:p>
    <w:p w14:paraId="7D6E54EF" w14:textId="54D79D5A"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Celá ponuka a ďalšie doklady a dokumenty vo verejnom obstarávaní sa predkladajú v štátnom (slovenskom) jazyku</w:t>
      </w:r>
      <w:r w:rsidR="00D9538D" w:rsidRPr="00D30B60">
        <w:rPr>
          <w:lang w:eastAsia="cs-CZ"/>
        </w:rPr>
        <w:t xml:space="preserve"> a môžu sa predkladať aj v českom jazyku</w:t>
      </w:r>
      <w:r w:rsidRPr="00D30B60">
        <w:rPr>
          <w:lang w:eastAsia="cs-CZ"/>
        </w:rPr>
        <w:t xml:space="preserve">. Ak je doklad alebo dokument vyhotovený v </w:t>
      </w:r>
      <w:r w:rsidR="00D9538D" w:rsidRPr="00D30B60">
        <w:rPr>
          <w:lang w:eastAsia="cs-CZ"/>
        </w:rPr>
        <w:t xml:space="preserve">inom ako štátnom alebo českom </w:t>
      </w:r>
      <w:r w:rsidRPr="00D30B60">
        <w:rPr>
          <w:lang w:eastAsia="cs-CZ"/>
        </w:rPr>
        <w:t>jazyku, predkladá sa spolu s jeho úradným prekladom do štátneho (slovenského) jazyka</w:t>
      </w:r>
      <w:r w:rsidR="007B3EC2" w:rsidRPr="00D30B60">
        <w:rPr>
          <w:lang w:eastAsia="cs-CZ"/>
        </w:rPr>
        <w:t>;</w:t>
      </w:r>
      <w:r w:rsidRPr="00D30B60">
        <w:rPr>
          <w:lang w:eastAsia="cs-CZ"/>
        </w:rPr>
        <w:t>. Ak sa zistí rozdiel v ich obsahu, rozhodujúci je úradný preklad do štátneho jazyka.</w:t>
      </w:r>
    </w:p>
    <w:p w14:paraId="0CBD4B5D"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93" w:name="_Toc536547671"/>
      <w:r w:rsidRPr="00D30B60">
        <w:rPr>
          <w:b/>
          <w:smallCaps/>
        </w:rPr>
        <w:t>Mena a ceny uvádzané v ponuke</w:t>
      </w:r>
      <w:bookmarkEnd w:id="88"/>
      <w:bookmarkEnd w:id="89"/>
      <w:bookmarkEnd w:id="90"/>
      <w:bookmarkEnd w:id="93"/>
    </w:p>
    <w:p w14:paraId="3D1B916C" w14:textId="77777777" w:rsidR="00321879" w:rsidRPr="00D30B60" w:rsidRDefault="00321879" w:rsidP="00BB75A3">
      <w:pPr>
        <w:pStyle w:val="Odsekzoznamu"/>
        <w:numPr>
          <w:ilvl w:val="0"/>
          <w:numId w:val="78"/>
        </w:numPr>
        <w:tabs>
          <w:tab w:val="left" w:pos="-3119"/>
        </w:tabs>
        <w:autoSpaceDE w:val="0"/>
        <w:autoSpaceDN w:val="0"/>
        <w:spacing w:before="120"/>
        <w:jc w:val="both"/>
        <w:rPr>
          <w:vanish/>
          <w:lang w:eastAsia="cs-CZ"/>
        </w:rPr>
      </w:pPr>
    </w:p>
    <w:p w14:paraId="5500F00C" w14:textId="620035C4"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Uchádzačom navrhovaná zmluvná cena bude vyjadrená v mene euro. Všetky sumy uvedené v ponuke, vo formulároch a v iných dokumentoch musia byť vyjadrené v mene euro. </w:t>
      </w:r>
    </w:p>
    <w:p w14:paraId="2005DE38" w14:textId="77777777"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Ak je uchádzač platiteľom dane z pridanej hodnoty (ďalej len „DPH”), navrhovanú zmluvnú cenu uvedie:</w:t>
      </w:r>
    </w:p>
    <w:p w14:paraId="1C2AC65D" w14:textId="77777777" w:rsidR="007033FD" w:rsidRPr="00D30B60" w:rsidRDefault="007033FD" w:rsidP="007033FD">
      <w:pPr>
        <w:numPr>
          <w:ilvl w:val="0"/>
          <w:numId w:val="3"/>
        </w:numPr>
        <w:autoSpaceDE w:val="0"/>
        <w:autoSpaceDN w:val="0"/>
        <w:spacing w:before="120" w:after="0" w:line="240" w:lineRule="auto"/>
        <w:jc w:val="both"/>
        <w:rPr>
          <w:rFonts w:ascii="Times New Roman" w:eastAsia="Times New Roman" w:hAnsi="Times New Roman" w:cs="Times New Roman"/>
          <w:lang w:eastAsia="cs-CZ"/>
        </w:rPr>
      </w:pPr>
      <w:r w:rsidRPr="00D30B60">
        <w:rPr>
          <w:rFonts w:ascii="Times New Roman" w:eastAsia="Times New Roman" w:hAnsi="Times New Roman" w:cs="Times New Roman"/>
          <w:lang w:eastAsia="cs-CZ"/>
        </w:rPr>
        <w:t>navrhovaná zmluvná cena v eurách bez DPH,</w:t>
      </w:r>
    </w:p>
    <w:p w14:paraId="3008A438" w14:textId="77777777" w:rsidR="007033FD" w:rsidRPr="00D30B60" w:rsidRDefault="007033FD" w:rsidP="007033FD">
      <w:pPr>
        <w:numPr>
          <w:ilvl w:val="0"/>
          <w:numId w:val="3"/>
        </w:numPr>
        <w:autoSpaceDE w:val="0"/>
        <w:autoSpaceDN w:val="0"/>
        <w:spacing w:before="120" w:after="0" w:line="240" w:lineRule="auto"/>
        <w:jc w:val="both"/>
        <w:rPr>
          <w:rFonts w:ascii="Times New Roman" w:eastAsia="Times New Roman" w:hAnsi="Times New Roman" w:cs="Times New Roman"/>
          <w:lang w:eastAsia="cs-CZ"/>
        </w:rPr>
      </w:pPr>
      <w:r w:rsidRPr="00D30B60">
        <w:rPr>
          <w:rFonts w:ascii="Times New Roman" w:eastAsia="Times New Roman" w:hAnsi="Times New Roman" w:cs="Times New Roman"/>
          <w:lang w:eastAsia="cs-CZ"/>
        </w:rPr>
        <w:t>výška DPH,</w:t>
      </w:r>
    </w:p>
    <w:p w14:paraId="5690C84B" w14:textId="77777777" w:rsidR="007033FD" w:rsidRPr="00D30B60" w:rsidRDefault="007033FD" w:rsidP="007033FD">
      <w:pPr>
        <w:numPr>
          <w:ilvl w:val="0"/>
          <w:numId w:val="3"/>
        </w:numPr>
        <w:autoSpaceDE w:val="0"/>
        <w:autoSpaceDN w:val="0"/>
        <w:spacing w:before="120" w:after="0" w:line="240" w:lineRule="auto"/>
        <w:jc w:val="both"/>
        <w:rPr>
          <w:rFonts w:ascii="Times New Roman" w:eastAsia="Times New Roman" w:hAnsi="Times New Roman" w:cs="Times New Roman"/>
          <w:lang w:eastAsia="cs-CZ"/>
        </w:rPr>
      </w:pPr>
      <w:r w:rsidRPr="00D30B60">
        <w:rPr>
          <w:rFonts w:ascii="Times New Roman" w:eastAsia="Times New Roman" w:hAnsi="Times New Roman" w:cs="Times New Roman"/>
          <w:lang w:eastAsia="cs-CZ"/>
        </w:rPr>
        <w:t xml:space="preserve">navrhovaná zmluvná cena v eurách vrátane DPH. </w:t>
      </w:r>
    </w:p>
    <w:p w14:paraId="0B60B7D2" w14:textId="77777777"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Ak uchádzač nie je platiteľom DPH, na skutočnosť, že nie je platiteľom DPH, upozorní označením </w:t>
      </w:r>
      <w:r w:rsidRPr="00D30B60">
        <w:rPr>
          <w:b/>
          <w:lang w:eastAsia="cs-CZ"/>
        </w:rPr>
        <w:t>„Nie som platiteľom DPH“.</w:t>
      </w:r>
    </w:p>
    <w:p w14:paraId="1878AD36" w14:textId="7A5A120D"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bookmarkStart w:id="94" w:name="_Hlk505772565"/>
      <w:r w:rsidRPr="00D30B60">
        <w:rPr>
          <w:lang w:eastAsia="cs-CZ"/>
        </w:rPr>
        <w:t>V prípade, ak ponuku predkladá uchádzač z iného členského štátu EÚ,</w:t>
      </w:r>
      <w:r w:rsidR="006D4BEB" w:rsidRPr="00D30B60">
        <w:rPr>
          <w:lang w:eastAsia="cs-CZ"/>
        </w:rPr>
        <w:t xml:space="preserve"> resp. </w:t>
      </w:r>
      <w:r w:rsidR="004F2D0D" w:rsidRPr="00D30B60">
        <w:rPr>
          <w:lang w:eastAsia="cs-CZ"/>
        </w:rPr>
        <w:t xml:space="preserve">iného </w:t>
      </w:r>
      <w:r w:rsidR="006D4BEB" w:rsidRPr="00D30B60">
        <w:rPr>
          <w:lang w:eastAsia="cs-CZ"/>
        </w:rPr>
        <w:t>štátu,</w:t>
      </w:r>
      <w:r w:rsidRPr="00D30B60">
        <w:rPr>
          <w:lang w:eastAsia="cs-CZ"/>
        </w:rPr>
        <w:t xml:space="preserve"> predkladá ju vrátane DPH v príslušnej výške %, pričom fakturácia zo strany uchádzača bude v takomto prípade bez DPH a DPH zaplatí objednávateľ v príslušnej</w:t>
      </w:r>
      <w:r w:rsidRPr="00D30B60">
        <w:rPr>
          <w:lang w:eastAsia="sk-SK"/>
        </w:rPr>
        <w:t xml:space="preserve"> výške v % do štátneho rozpočtu na Slovensku</w:t>
      </w:r>
      <w:bookmarkEnd w:id="94"/>
      <w:r w:rsidRPr="00D30B60">
        <w:rPr>
          <w:lang w:eastAsia="sk-SK"/>
        </w:rPr>
        <w:t xml:space="preserve">. </w:t>
      </w:r>
    </w:p>
    <w:p w14:paraId="6899B3C0"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95" w:name="_Toc295378576"/>
      <w:bookmarkStart w:id="96" w:name="_Toc338751465"/>
      <w:bookmarkStart w:id="97" w:name="_Toc536547672"/>
      <w:r w:rsidRPr="00D30B60">
        <w:rPr>
          <w:b/>
          <w:smallCaps/>
        </w:rPr>
        <w:t>Ponuková cena</w:t>
      </w:r>
      <w:bookmarkEnd w:id="91"/>
      <w:bookmarkEnd w:id="95"/>
      <w:bookmarkEnd w:id="96"/>
      <w:bookmarkEnd w:id="97"/>
    </w:p>
    <w:p w14:paraId="4A56A086" w14:textId="77777777" w:rsidR="00321879" w:rsidRPr="00D30B60" w:rsidRDefault="00321879" w:rsidP="00BB75A3">
      <w:pPr>
        <w:pStyle w:val="Odsekzoznamu"/>
        <w:numPr>
          <w:ilvl w:val="0"/>
          <w:numId w:val="78"/>
        </w:numPr>
        <w:tabs>
          <w:tab w:val="left" w:pos="-3119"/>
        </w:tabs>
        <w:autoSpaceDE w:val="0"/>
        <w:autoSpaceDN w:val="0"/>
        <w:spacing w:before="120"/>
        <w:jc w:val="both"/>
        <w:rPr>
          <w:vanish/>
          <w:lang w:eastAsia="cs-CZ"/>
        </w:rPr>
      </w:pPr>
    </w:p>
    <w:p w14:paraId="6B91C35C" w14:textId="235D38BE"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Ponuková cena musí pokryť náklady na celý predmet zákazky tak, ako je to uvedené v oznámení o vyhlásení verejného obstarávania a v týchto súťažných podkladoch.</w:t>
      </w:r>
    </w:p>
    <w:p w14:paraId="52008EDE" w14:textId="77777777"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7A75AA98" w14:textId="08FFF990"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realizáciu diela. Navrhovaná cena musí byť stanovená podľa platných právnych predpisov. V prípade, že uchádzač bude úspešný, nebude akceptovaný žiadny nárok uchádzača na zmenu ponukovej ceny z dôvodu chýb a opomenutí jeho povinností.</w:t>
      </w:r>
    </w:p>
    <w:p w14:paraId="0F1E8228"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98" w:name="_Toc457494622"/>
      <w:bookmarkStart w:id="99" w:name="_Toc295378577"/>
      <w:bookmarkStart w:id="100" w:name="_Toc338751466"/>
      <w:bookmarkStart w:id="101" w:name="_Toc536547673"/>
      <w:r w:rsidRPr="00D30B60">
        <w:rPr>
          <w:b/>
          <w:smallCaps/>
        </w:rPr>
        <w:t>Zábezpeka k ponuke</w:t>
      </w:r>
      <w:bookmarkEnd w:id="98"/>
      <w:bookmarkEnd w:id="99"/>
      <w:bookmarkEnd w:id="100"/>
      <w:bookmarkEnd w:id="101"/>
    </w:p>
    <w:p w14:paraId="072A964C" w14:textId="77777777" w:rsidR="003F2C1D" w:rsidRPr="00D30B60" w:rsidRDefault="003F2C1D" w:rsidP="00BB75A3">
      <w:pPr>
        <w:pStyle w:val="Odsekzoznamu"/>
        <w:numPr>
          <w:ilvl w:val="0"/>
          <w:numId w:val="78"/>
        </w:numPr>
        <w:tabs>
          <w:tab w:val="left" w:pos="-3119"/>
        </w:tabs>
        <w:autoSpaceDE w:val="0"/>
        <w:autoSpaceDN w:val="0"/>
        <w:spacing w:before="120"/>
        <w:jc w:val="both"/>
        <w:rPr>
          <w:vanish/>
          <w:lang w:eastAsia="cs-CZ"/>
        </w:rPr>
      </w:pPr>
      <w:bookmarkStart w:id="102" w:name="_Toc457494623"/>
      <w:bookmarkStart w:id="103" w:name="_Toc295378578"/>
      <w:bookmarkStart w:id="104" w:name="_Toc338751467"/>
    </w:p>
    <w:p w14:paraId="10EC6A49" w14:textId="3E370CCC" w:rsidR="00A34AB9" w:rsidRDefault="007033FD" w:rsidP="00A34AB9">
      <w:pPr>
        <w:pStyle w:val="Odsekzoznamu"/>
        <w:numPr>
          <w:ilvl w:val="1"/>
          <w:numId w:val="78"/>
        </w:numPr>
        <w:tabs>
          <w:tab w:val="left" w:pos="-3119"/>
        </w:tabs>
        <w:autoSpaceDE w:val="0"/>
        <w:autoSpaceDN w:val="0"/>
        <w:spacing w:before="120"/>
        <w:ind w:left="502"/>
        <w:jc w:val="both"/>
        <w:rPr>
          <w:lang w:eastAsia="cs-CZ"/>
        </w:rPr>
      </w:pPr>
      <w:r w:rsidRPr="00D30B60">
        <w:rPr>
          <w:lang w:eastAsia="cs-CZ"/>
        </w:rPr>
        <w:t>Verejný obstarávateľ vyžaduje na zabezpečenie ponuky zloženie zábezpeky</w:t>
      </w:r>
      <w:r w:rsidR="00A34AB9" w:rsidRPr="00D30B60">
        <w:rPr>
          <w:lang w:eastAsia="cs-CZ"/>
        </w:rPr>
        <w:t>.</w:t>
      </w:r>
      <w:r w:rsidR="00447B90" w:rsidRPr="00D30B60">
        <w:rPr>
          <w:lang w:eastAsia="cs-CZ"/>
        </w:rPr>
        <w:t xml:space="preserve"> </w:t>
      </w:r>
    </w:p>
    <w:p w14:paraId="0664F3BA" w14:textId="682CC6DF" w:rsidR="0085248F" w:rsidRPr="0085248F" w:rsidRDefault="0085248F" w:rsidP="0085248F">
      <w:pPr>
        <w:pStyle w:val="Odsekzoznamu"/>
        <w:numPr>
          <w:ilvl w:val="1"/>
          <w:numId w:val="78"/>
        </w:numPr>
        <w:tabs>
          <w:tab w:val="left" w:pos="-3119"/>
        </w:tabs>
        <w:autoSpaceDE w:val="0"/>
        <w:autoSpaceDN w:val="0"/>
        <w:spacing w:before="120"/>
        <w:ind w:left="502"/>
        <w:jc w:val="both"/>
        <w:rPr>
          <w:lang w:eastAsia="cs-CZ"/>
        </w:rPr>
      </w:pPr>
      <w:r w:rsidRPr="0085248F">
        <w:rPr>
          <w:lang w:eastAsia="cs-CZ"/>
        </w:rPr>
        <w:t xml:space="preserve">Zábezpeka je stanovená vo výške </w:t>
      </w:r>
      <w:r w:rsidRPr="0085248F">
        <w:rPr>
          <w:b/>
          <w:bCs/>
          <w:lang w:eastAsia="cs-CZ"/>
        </w:rPr>
        <w:t>2</w:t>
      </w:r>
      <w:r w:rsidR="009C084A">
        <w:rPr>
          <w:b/>
          <w:bCs/>
          <w:lang w:eastAsia="cs-CZ"/>
        </w:rPr>
        <w:t>4</w:t>
      </w:r>
      <w:r w:rsidRPr="0085248F">
        <w:rPr>
          <w:b/>
          <w:bCs/>
          <w:lang w:eastAsia="cs-CZ"/>
        </w:rPr>
        <w:t xml:space="preserve"> 000,00 EUR</w:t>
      </w:r>
      <w:r w:rsidRPr="0085248F">
        <w:rPr>
          <w:lang w:eastAsia="cs-CZ"/>
        </w:rPr>
        <w:t xml:space="preserve">. </w:t>
      </w:r>
    </w:p>
    <w:p w14:paraId="09F4351C" w14:textId="77777777" w:rsidR="0085248F" w:rsidRPr="0085248F" w:rsidRDefault="0085248F" w:rsidP="0085248F">
      <w:pPr>
        <w:pStyle w:val="Odsekzoznamu"/>
        <w:numPr>
          <w:ilvl w:val="1"/>
          <w:numId w:val="78"/>
        </w:numPr>
        <w:tabs>
          <w:tab w:val="left" w:pos="-3119"/>
        </w:tabs>
        <w:autoSpaceDE w:val="0"/>
        <w:autoSpaceDN w:val="0"/>
        <w:spacing w:before="120"/>
        <w:ind w:left="502"/>
        <w:jc w:val="both"/>
        <w:rPr>
          <w:lang w:eastAsia="cs-CZ"/>
        </w:rPr>
      </w:pPr>
      <w:r w:rsidRPr="0085248F">
        <w:rPr>
          <w:lang w:eastAsia="cs-CZ"/>
        </w:rPr>
        <w:lastRenderedPageBreak/>
        <w:t>Spôsoby zloženia zábezpeky:</w:t>
      </w:r>
    </w:p>
    <w:p w14:paraId="78A62BD1" w14:textId="77777777" w:rsidR="0085248F" w:rsidRPr="003F6ED2" w:rsidRDefault="0085248F" w:rsidP="0085248F">
      <w:pPr>
        <w:pStyle w:val="Odsekzoznamu"/>
        <w:widowControl w:val="0"/>
        <w:numPr>
          <w:ilvl w:val="1"/>
          <w:numId w:val="180"/>
        </w:numPr>
        <w:spacing w:before="170"/>
        <w:ind w:left="1064"/>
        <w:contextualSpacing/>
        <w:jc w:val="both"/>
        <w:rPr>
          <w:rFonts w:eastAsia="TimesNewRomanPSMT"/>
          <w:noProof/>
          <w:color w:val="000000"/>
        </w:rPr>
      </w:pPr>
      <w:r w:rsidRPr="003F6ED2">
        <w:rPr>
          <w:rFonts w:eastAsia="TimesNewRomanPSMT"/>
          <w:noProof/>
          <w:color w:val="000000"/>
        </w:rPr>
        <w:t>zložením finančných prostriedkov na bankový účet verejného obstarávateľa, alebo</w:t>
      </w:r>
    </w:p>
    <w:p w14:paraId="19EBD70E" w14:textId="77777777" w:rsidR="0085248F" w:rsidRPr="003F6ED2" w:rsidRDefault="0085248F" w:rsidP="0085248F">
      <w:pPr>
        <w:pStyle w:val="Odsekzoznamu"/>
        <w:widowControl w:val="0"/>
        <w:numPr>
          <w:ilvl w:val="1"/>
          <w:numId w:val="180"/>
        </w:numPr>
        <w:spacing w:before="164"/>
        <w:ind w:left="1064"/>
        <w:contextualSpacing/>
        <w:jc w:val="both"/>
        <w:rPr>
          <w:rFonts w:eastAsia="TimesNewRomanPSMT"/>
          <w:noProof/>
          <w:color w:val="000000"/>
        </w:rPr>
      </w:pPr>
      <w:r w:rsidRPr="003F6ED2">
        <w:rPr>
          <w:rFonts w:eastAsia="TimesNewRomanPSMT"/>
          <w:noProof/>
          <w:color w:val="000000"/>
        </w:rPr>
        <w:t>poskytnutím bankovej záruky za uchádzača, alebo</w:t>
      </w:r>
    </w:p>
    <w:p w14:paraId="07A5FDBF" w14:textId="77777777" w:rsidR="0085248F" w:rsidRPr="003F6ED2" w:rsidRDefault="0085248F" w:rsidP="0085248F">
      <w:pPr>
        <w:pStyle w:val="Odsekzoznamu"/>
        <w:widowControl w:val="0"/>
        <w:numPr>
          <w:ilvl w:val="1"/>
          <w:numId w:val="180"/>
        </w:numPr>
        <w:spacing w:before="164"/>
        <w:ind w:left="1064"/>
        <w:contextualSpacing/>
        <w:jc w:val="both"/>
        <w:rPr>
          <w:rFonts w:eastAsia="TimesNewRomanPSMT"/>
          <w:noProof/>
          <w:color w:val="000000"/>
        </w:rPr>
      </w:pPr>
      <w:r w:rsidRPr="003F6ED2">
        <w:rPr>
          <w:rFonts w:eastAsia="TimesNewRomanPSMT"/>
          <w:noProof/>
          <w:color w:val="000000"/>
        </w:rPr>
        <w:t>poistením záruky.</w:t>
      </w:r>
    </w:p>
    <w:p w14:paraId="00E51341" w14:textId="77777777" w:rsidR="0085248F" w:rsidRPr="003F6ED2" w:rsidRDefault="0085248F" w:rsidP="0085248F">
      <w:pPr>
        <w:pStyle w:val="Odsekzoznamu"/>
        <w:numPr>
          <w:ilvl w:val="1"/>
          <w:numId w:val="78"/>
        </w:numPr>
        <w:tabs>
          <w:tab w:val="left" w:pos="-3119"/>
        </w:tabs>
        <w:autoSpaceDE w:val="0"/>
        <w:autoSpaceDN w:val="0"/>
        <w:spacing w:before="120"/>
        <w:ind w:left="502"/>
        <w:jc w:val="both"/>
        <w:rPr>
          <w:sz w:val="22"/>
          <w:szCs w:val="22"/>
        </w:rPr>
      </w:pPr>
      <w:r w:rsidRPr="003F6ED2">
        <w:rPr>
          <w:sz w:val="22"/>
          <w:szCs w:val="22"/>
        </w:rPr>
        <w:t>Podmienky zloženia zábezpeky:</w:t>
      </w:r>
    </w:p>
    <w:p w14:paraId="6F204EA5" w14:textId="77777777" w:rsidR="0085248F" w:rsidRPr="003F6ED2" w:rsidRDefault="0085248F" w:rsidP="0085248F">
      <w:pPr>
        <w:pStyle w:val="Odsekzoznamu"/>
        <w:widowControl w:val="0"/>
        <w:numPr>
          <w:ilvl w:val="1"/>
          <w:numId w:val="180"/>
        </w:numPr>
        <w:spacing w:before="170"/>
        <w:ind w:left="1064"/>
        <w:contextualSpacing/>
        <w:jc w:val="both"/>
        <w:rPr>
          <w:rFonts w:eastAsia="TimesNewRomanPSMT"/>
          <w:noProof/>
          <w:color w:val="000000"/>
        </w:rPr>
      </w:pPr>
      <w:r w:rsidRPr="003F6ED2">
        <w:rPr>
          <w:rFonts w:eastAsia="TimesNewRomanPSMT"/>
          <w:noProof/>
          <w:color w:val="000000"/>
        </w:rPr>
        <w:t>zložením finančných prostriedkov na bankový účet verejného obstarávateľa</w:t>
      </w:r>
    </w:p>
    <w:p w14:paraId="45760C53"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Finančné prostriedky musia byť zložené v</w:t>
      </w:r>
      <w:r w:rsidRPr="003F6ED2">
        <w:rPr>
          <w:rFonts w:eastAsia="TimesNewRomanPSMT"/>
          <w:noProof/>
          <w:color w:val="000000"/>
          <w:spacing w:val="1"/>
        </w:rPr>
        <w:t xml:space="preserve"> </w:t>
      </w:r>
      <w:r w:rsidRPr="003F6ED2">
        <w:rPr>
          <w:rFonts w:eastAsia="TimesNewRomanPSMT"/>
          <w:noProof/>
          <w:color w:val="000000"/>
        </w:rPr>
        <w:t>uvedenej čiastke</w:t>
      </w:r>
      <w:r w:rsidRPr="003F6ED2">
        <w:rPr>
          <w:rFonts w:eastAsia="TimesNewRomanPSMT"/>
          <w:noProof/>
          <w:color w:val="000000"/>
          <w:spacing w:val="1"/>
        </w:rPr>
        <w:t xml:space="preserve"> </w:t>
      </w:r>
      <w:r w:rsidRPr="003F6ED2">
        <w:rPr>
          <w:rFonts w:eastAsia="TimesNewRomanPSMT"/>
          <w:noProof/>
          <w:color w:val="000000"/>
        </w:rPr>
        <w:t>a mene</w:t>
      </w:r>
      <w:r w:rsidRPr="003F6ED2">
        <w:rPr>
          <w:rFonts w:eastAsia="TimesNewRomanPSMT"/>
          <w:noProof/>
          <w:color w:val="000000"/>
          <w:spacing w:val="-4"/>
        </w:rPr>
        <w:t xml:space="preserve"> </w:t>
      </w:r>
      <w:r w:rsidRPr="003F6ED2">
        <w:rPr>
          <w:rFonts w:eastAsia="TimesNewRomanPSMT"/>
          <w:noProof/>
          <w:color w:val="000000"/>
        </w:rPr>
        <w:t xml:space="preserve">na bankový účet verejného obstarávateľa vedený v </w:t>
      </w:r>
      <w:r w:rsidRPr="003F6ED2">
        <w:rPr>
          <w:rFonts w:eastAsia="TimesNewRomanPSMT"/>
          <w:noProof/>
          <w:color w:val="000000"/>
          <w:spacing w:val="-1"/>
        </w:rPr>
        <w:t>Štátnej</w:t>
      </w:r>
      <w:r w:rsidRPr="003F6ED2">
        <w:rPr>
          <w:rFonts w:eastAsia="TimesNewRomanPSMT"/>
          <w:noProof/>
          <w:color w:val="000000"/>
          <w:spacing w:val="1"/>
        </w:rPr>
        <w:t xml:space="preserve"> </w:t>
      </w:r>
      <w:r w:rsidRPr="003F6ED2">
        <w:rPr>
          <w:rFonts w:eastAsia="TimesNewRomanPSMT"/>
          <w:noProof/>
          <w:color w:val="000000"/>
          <w:spacing w:val="-1"/>
        </w:rPr>
        <w:t>pokladnici</w:t>
      </w:r>
      <w:r w:rsidRPr="003F6ED2">
        <w:rPr>
          <w:rFonts w:eastAsia="TimesNewRomanPSMT"/>
          <w:noProof/>
          <w:color w:val="000000"/>
          <w:spacing w:val="-6"/>
        </w:rPr>
        <w:t>:</w:t>
      </w:r>
      <w:r w:rsidRPr="003F6ED2">
        <w:rPr>
          <w:rFonts w:eastAsia="TimesNewRomanPSMT"/>
          <w:noProof/>
          <w:color w:val="000000"/>
        </w:rPr>
        <w:t xml:space="preserve"> </w:t>
      </w:r>
    </w:p>
    <w:p w14:paraId="57C11E95" w14:textId="25D4386D" w:rsidR="0085248F" w:rsidRPr="0021212D" w:rsidRDefault="0085248F" w:rsidP="0021212D">
      <w:pPr>
        <w:tabs>
          <w:tab w:val="left" w:pos="2128"/>
          <w:tab w:val="left" w:pos="3540"/>
          <w:tab w:val="left" w:pos="4255"/>
          <w:tab w:val="left" w:pos="7789"/>
          <w:tab w:val="left" w:pos="8500"/>
        </w:tabs>
        <w:spacing w:before="152" w:after="0" w:line="240" w:lineRule="auto"/>
        <w:ind w:left="1560"/>
        <w:rPr>
          <w:rFonts w:ascii="Times New Roman" w:eastAsia="TimesNewRomanPSMT" w:hAnsi="Times New Roman" w:cs="Times New Roman"/>
          <w:noProof/>
          <w:color w:val="000000"/>
        </w:rPr>
      </w:pPr>
      <w:r w:rsidRPr="003F6ED2">
        <w:rPr>
          <w:rFonts w:eastAsia="Wingdings-Regular" w:cs="Times New Roman"/>
          <w:noProof/>
          <w:color w:val="000000"/>
          <w:spacing w:val="-2"/>
        </w:rPr>
        <w:t>▪</w:t>
      </w:r>
      <w:r w:rsidRPr="003F6ED2">
        <w:rPr>
          <w:rFonts w:eastAsia="ArialMT" w:cs="Times New Roman"/>
          <w:noProof/>
          <w:color w:val="000000"/>
        </w:rPr>
        <w:t xml:space="preserve"> </w:t>
      </w:r>
      <w:r w:rsidRPr="003F6ED2">
        <w:rPr>
          <w:rFonts w:eastAsia="ArialMT" w:cs="Times New Roman"/>
          <w:noProof/>
          <w:color w:val="000000"/>
        </w:rPr>
        <w:tab/>
      </w:r>
      <w:r w:rsidRPr="0021212D">
        <w:rPr>
          <w:rFonts w:ascii="Times New Roman" w:eastAsia="TimesNewRomanPSMT" w:hAnsi="Times New Roman" w:cs="Times New Roman"/>
          <w:noProof/>
          <w:color w:val="000000"/>
        </w:rPr>
        <w:t>IBAN:</w:t>
      </w:r>
      <w:r w:rsidRPr="0021212D">
        <w:rPr>
          <w:rFonts w:ascii="Times New Roman" w:eastAsia="TimesNewRomanPSMT" w:hAnsi="Times New Roman" w:cs="Times New Roman"/>
          <w:noProof/>
          <w:color w:val="000000"/>
          <w:spacing w:val="51"/>
        </w:rPr>
        <w:t xml:space="preserve"> </w:t>
      </w:r>
      <w:r w:rsidRPr="0021212D">
        <w:rPr>
          <w:rFonts w:ascii="Times New Roman" w:eastAsia="TimesNewRomanPSMT" w:hAnsi="Times New Roman" w:cs="Times New Roman"/>
          <w:noProof/>
          <w:color w:val="000000"/>
        </w:rPr>
        <w:t xml:space="preserve"> </w:t>
      </w:r>
      <w:r w:rsidRPr="0021212D">
        <w:rPr>
          <w:rFonts w:ascii="Times New Roman" w:eastAsia="TimesNewRomanPSMT" w:hAnsi="Times New Roman" w:cs="Times New Roman"/>
          <w:noProof/>
          <w:color w:val="000000"/>
        </w:rPr>
        <w:tab/>
        <w:t xml:space="preserve"> </w:t>
      </w:r>
      <w:r w:rsidRPr="0021212D">
        <w:rPr>
          <w:rFonts w:ascii="Times New Roman" w:eastAsia="TimesNewRomanPSMT" w:hAnsi="Times New Roman" w:cs="Times New Roman"/>
          <w:noProof/>
          <w:color w:val="000000"/>
        </w:rPr>
        <w:tab/>
      </w:r>
      <w:r w:rsidR="0021212D" w:rsidRPr="0021212D">
        <w:rPr>
          <w:rFonts w:ascii="Times New Roman" w:eastAsia="TimesNewRomanPSMT" w:hAnsi="Times New Roman" w:cs="Times New Roman"/>
          <w:noProof/>
          <w:color w:val="000000"/>
        </w:rPr>
        <w:t>SK54 8180 0000 0070 0006 1921</w:t>
      </w:r>
    </w:p>
    <w:p w14:paraId="26BF2D25" w14:textId="77777777" w:rsidR="0085248F" w:rsidRPr="0021212D" w:rsidRDefault="0085248F" w:rsidP="0085248F">
      <w:pPr>
        <w:tabs>
          <w:tab w:val="left" w:pos="2128"/>
          <w:tab w:val="left" w:pos="4255"/>
        </w:tabs>
        <w:spacing w:before="152" w:after="0" w:line="240" w:lineRule="auto"/>
        <w:ind w:left="1560"/>
        <w:rPr>
          <w:rFonts w:ascii="Times New Roman" w:eastAsia="TimesNewRomanPSMT" w:hAnsi="Times New Roman" w:cs="Times New Roman"/>
          <w:noProof/>
          <w:color w:val="000000"/>
        </w:rPr>
      </w:pPr>
      <w:r w:rsidRPr="0021212D">
        <w:rPr>
          <w:rFonts w:ascii="Times New Roman" w:eastAsia="Wingdings-Regular" w:hAnsi="Times New Roman" w:cs="Times New Roman"/>
          <w:noProof/>
          <w:color w:val="000000"/>
          <w:spacing w:val="-2"/>
        </w:rPr>
        <w:t>▪</w:t>
      </w:r>
      <w:r w:rsidRPr="0021212D">
        <w:rPr>
          <w:rFonts w:ascii="Times New Roman" w:eastAsia="ArialMT" w:hAnsi="Times New Roman" w:cs="Times New Roman"/>
          <w:noProof/>
          <w:color w:val="000000"/>
        </w:rPr>
        <w:t xml:space="preserve"> </w:t>
      </w:r>
      <w:r w:rsidRPr="0021212D">
        <w:rPr>
          <w:rFonts w:ascii="Times New Roman" w:eastAsia="ArialMT" w:hAnsi="Times New Roman" w:cs="Times New Roman"/>
          <w:noProof/>
          <w:color w:val="000000"/>
        </w:rPr>
        <w:tab/>
      </w:r>
      <w:r w:rsidRPr="0021212D">
        <w:rPr>
          <w:rFonts w:ascii="Times New Roman" w:eastAsia="TimesNewRomanPSMT" w:hAnsi="Times New Roman" w:cs="Times New Roman"/>
          <w:noProof/>
          <w:color w:val="000000"/>
        </w:rPr>
        <w:t>Variabilný symbol</w:t>
      </w:r>
      <w:r w:rsidRPr="0021212D">
        <w:rPr>
          <w:rFonts w:ascii="Times New Roman" w:eastAsia="TimesNewRomanPSMT" w:hAnsi="Times New Roman" w:cs="Times New Roman"/>
          <w:noProof/>
          <w:color w:val="000000"/>
          <w:spacing w:val="-6"/>
        </w:rPr>
        <w:t>:</w:t>
      </w:r>
      <w:r w:rsidRPr="0021212D">
        <w:rPr>
          <w:rFonts w:ascii="Times New Roman" w:eastAsia="TimesNewRomanPSMT" w:hAnsi="Times New Roman" w:cs="Times New Roman"/>
          <w:noProof/>
          <w:color w:val="000000"/>
        </w:rPr>
        <w:t xml:space="preserve"> </w:t>
      </w:r>
      <w:r w:rsidRPr="0021212D">
        <w:rPr>
          <w:rFonts w:ascii="Times New Roman" w:eastAsia="TimesNewRomanPSMT" w:hAnsi="Times New Roman" w:cs="Times New Roman"/>
          <w:noProof/>
          <w:color w:val="000000"/>
        </w:rPr>
        <w:tab/>
        <w:t>IČO uchádzača</w:t>
      </w:r>
    </w:p>
    <w:p w14:paraId="0F33B751" w14:textId="5E2AB0F4" w:rsidR="0085248F" w:rsidRPr="0021212D" w:rsidRDefault="0085248F" w:rsidP="0085248F">
      <w:pPr>
        <w:tabs>
          <w:tab w:val="left" w:pos="2128"/>
        </w:tabs>
        <w:spacing w:before="152" w:after="0" w:line="240" w:lineRule="auto"/>
        <w:ind w:left="1560"/>
        <w:rPr>
          <w:rFonts w:ascii="Times New Roman" w:eastAsia="TimesNewRomanPSMT" w:hAnsi="Times New Roman" w:cs="Times New Roman"/>
          <w:noProof/>
          <w:color w:val="000000"/>
        </w:rPr>
      </w:pPr>
      <w:r w:rsidRPr="0021212D">
        <w:rPr>
          <w:rFonts w:ascii="Times New Roman" w:eastAsia="Wingdings-Regular" w:hAnsi="Times New Roman" w:cs="Times New Roman"/>
          <w:noProof/>
          <w:color w:val="000000"/>
          <w:spacing w:val="-2"/>
        </w:rPr>
        <w:t>▪</w:t>
      </w:r>
      <w:r w:rsidRPr="0021212D">
        <w:rPr>
          <w:rFonts w:ascii="Times New Roman" w:eastAsia="ArialMT" w:hAnsi="Times New Roman" w:cs="Times New Roman"/>
          <w:noProof/>
          <w:color w:val="000000"/>
        </w:rPr>
        <w:t xml:space="preserve"> </w:t>
      </w:r>
      <w:r w:rsidRPr="0021212D">
        <w:rPr>
          <w:rFonts w:ascii="Times New Roman" w:eastAsia="ArialMT" w:hAnsi="Times New Roman" w:cs="Times New Roman"/>
          <w:noProof/>
          <w:color w:val="000000"/>
        </w:rPr>
        <w:tab/>
      </w:r>
      <w:r w:rsidRPr="0021212D">
        <w:rPr>
          <w:rFonts w:ascii="Times New Roman" w:eastAsia="TimesNewRomanPSMT" w:hAnsi="Times New Roman" w:cs="Times New Roman"/>
          <w:noProof/>
          <w:color w:val="000000"/>
        </w:rPr>
        <w:t>Informácia pre príjemcu platby:</w:t>
      </w:r>
      <w:r w:rsidRPr="0021212D">
        <w:rPr>
          <w:rFonts w:ascii="Times New Roman" w:eastAsia="TimesNewRomanPSMT" w:hAnsi="Times New Roman" w:cs="Times New Roman"/>
          <w:noProof/>
          <w:color w:val="000000"/>
          <w:spacing w:val="-23"/>
        </w:rPr>
        <w:t xml:space="preserve"> </w:t>
      </w:r>
      <w:r w:rsidRPr="0021212D">
        <w:rPr>
          <w:rFonts w:ascii="Times New Roman" w:eastAsia="Times New Roman" w:hAnsi="Times New Roman" w:cs="Times New Roman"/>
          <w:i/>
          <w:noProof/>
          <w:color w:val="000000"/>
        </w:rPr>
        <w:t>SLA</w:t>
      </w:r>
      <w:r w:rsidRPr="0021212D">
        <w:rPr>
          <w:rFonts w:ascii="Times New Roman" w:eastAsia="TimesNewRomanPSMT" w:hAnsi="Times New Roman" w:cs="Times New Roman"/>
          <w:noProof/>
          <w:color w:val="000000"/>
          <w:spacing w:val="1"/>
        </w:rPr>
        <w:t xml:space="preserve"> </w:t>
      </w:r>
      <w:r w:rsidRPr="0021212D">
        <w:rPr>
          <w:rFonts w:ascii="Times New Roman" w:eastAsia="TimesNewRomanPSMT" w:hAnsi="Times New Roman" w:cs="Times New Roman"/>
          <w:noProof/>
          <w:color w:val="000000"/>
          <w:spacing w:val="-2"/>
        </w:rPr>
        <w:t>–</w:t>
      </w:r>
      <w:r w:rsidRPr="0021212D">
        <w:rPr>
          <w:rFonts w:ascii="Times New Roman" w:eastAsia="TimesNewRomanPSMT" w:hAnsi="Times New Roman" w:cs="Times New Roman"/>
          <w:noProof/>
          <w:color w:val="000000"/>
          <w:spacing w:val="1"/>
        </w:rPr>
        <w:t xml:space="preserve"> </w:t>
      </w:r>
      <w:r w:rsidRPr="0021212D">
        <w:rPr>
          <w:rFonts w:ascii="Times New Roman" w:eastAsia="TimesNewRomanPSMT" w:hAnsi="Times New Roman" w:cs="Times New Roman"/>
          <w:noProof/>
          <w:color w:val="000000"/>
        </w:rPr>
        <w:t xml:space="preserve">Obchodné meno uchádzača </w:t>
      </w:r>
    </w:p>
    <w:p w14:paraId="4E0C4DDB"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Finančné prostriedky musia byť pripísané na účet verejného obstarávateľa najneskôr do uplynutia lehoty na predkladanie ponúk.</w:t>
      </w:r>
    </w:p>
    <w:p w14:paraId="4913A393"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Doba platnosti zábezpeky vo forme zloženia finančných prostriedkov na účet verejného obstarávateľa musí byť počas celej lehoty viazanosti ponúk.</w:t>
      </w:r>
    </w:p>
    <w:p w14:paraId="11771027"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p>
    <w:p w14:paraId="1FB3622A" w14:textId="77777777" w:rsidR="0085248F" w:rsidRPr="003F6ED2" w:rsidRDefault="0085248F" w:rsidP="0085248F">
      <w:pPr>
        <w:pStyle w:val="Odsekzoznamu"/>
        <w:widowControl w:val="0"/>
        <w:numPr>
          <w:ilvl w:val="1"/>
          <w:numId w:val="180"/>
        </w:numPr>
        <w:spacing w:before="170"/>
        <w:ind w:left="1064"/>
        <w:contextualSpacing/>
        <w:jc w:val="both"/>
        <w:rPr>
          <w:rFonts w:eastAsia="TimesNewRomanPSMT"/>
          <w:noProof/>
          <w:color w:val="000000"/>
        </w:rPr>
      </w:pPr>
      <w:r w:rsidRPr="003F6ED2">
        <w:rPr>
          <w:rFonts w:eastAsia="TimesNewRomanPSMT"/>
          <w:noProof/>
          <w:color w:val="000000"/>
        </w:rPr>
        <w:t xml:space="preserve">poskytnutím bankovej záruky za uchádzača </w:t>
      </w:r>
    </w:p>
    <w:p w14:paraId="3FC9AF5D"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Banková záruka za uchádzača môže byť poskytnutá bankou so sídlom v Slovenskej republike, pobočkou zahraničnej banky v Slovenskej republike alebo zahraničnou bankou (ďalej len „banka“).</w:t>
      </w:r>
    </w:p>
    <w:p w14:paraId="37594EEA" w14:textId="0BAC0798"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odstúpi od svojej </w:t>
      </w:r>
      <w:bookmarkStart w:id="105" w:name="13"/>
      <w:bookmarkEnd w:id="105"/>
      <w:r w:rsidRPr="003F6ED2">
        <w:rPr>
          <w:rFonts w:eastAsia="TimesNewRomanPSMT"/>
          <w:noProof/>
          <w:color w:val="000000"/>
        </w:rPr>
        <w:t xml:space="preserve">ponuky v lehote viazanosti ponúk alebo neposkytne súčinnosť alebo odmietne uzavrieť zmluvu podľa § 56 ods. </w:t>
      </w:r>
      <w:r>
        <w:rPr>
          <w:rFonts w:eastAsia="TimesNewRomanPSMT"/>
          <w:noProof/>
          <w:color w:val="000000"/>
        </w:rPr>
        <w:t>5</w:t>
      </w:r>
      <w:r w:rsidRPr="003F6ED2">
        <w:rPr>
          <w:rFonts w:eastAsia="TimesNewRomanPSMT"/>
          <w:noProof/>
          <w:color w:val="000000"/>
        </w:rPr>
        <w:t xml:space="preserve"> až </w:t>
      </w:r>
      <w:r>
        <w:rPr>
          <w:rFonts w:eastAsia="TimesNewRomanPSMT"/>
          <w:noProof/>
          <w:color w:val="000000"/>
        </w:rPr>
        <w:t>9</w:t>
      </w:r>
      <w:r w:rsidRPr="003F6ED2">
        <w:rPr>
          <w:rFonts w:eastAsia="TimesNewRomanPSMT"/>
          <w:noProof/>
          <w:color w:val="000000"/>
        </w:rPr>
        <w:t xml:space="preserve"> zákona o verejnom obstarávaní, ktorá je výsledkom verejného obstarávania a verejný obstarávateľ písomne banke oznámi svoje nároky z bankovej záruky v lehote platnosti bankovej záruky.</w:t>
      </w:r>
    </w:p>
    <w:p w14:paraId="78352F76"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Doba platnosti a účinnosti bankovej záruky musí byť najmenej počas celej lehoty viazanosti ponúk.</w:t>
      </w:r>
    </w:p>
    <w:p w14:paraId="2B6AB482" w14:textId="77777777" w:rsidR="0085248F" w:rsidRPr="003F6ED2" w:rsidRDefault="0085248F" w:rsidP="0085248F">
      <w:pPr>
        <w:pStyle w:val="Odsekzoznamu"/>
        <w:widowControl w:val="0"/>
        <w:numPr>
          <w:ilvl w:val="1"/>
          <w:numId w:val="180"/>
        </w:numPr>
        <w:spacing w:before="170"/>
        <w:ind w:left="1064"/>
        <w:contextualSpacing/>
        <w:jc w:val="both"/>
        <w:rPr>
          <w:rFonts w:eastAsia="TimesNewRomanPSMT"/>
          <w:noProof/>
          <w:color w:val="000000"/>
        </w:rPr>
      </w:pPr>
      <w:r w:rsidRPr="003F6ED2">
        <w:rPr>
          <w:rFonts w:eastAsia="TimesNewRomanPSMT"/>
          <w:noProof/>
          <w:color w:val="000000"/>
        </w:rPr>
        <w:t>poskytnutím poistenia záruky za uchádzača</w:t>
      </w:r>
    </w:p>
    <w:p w14:paraId="379BB5C5"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Poistenie záruky za uchádzača môže byť poskytnuté poisťovňou so sídlom v Slovenskej republike, pobočkou zahraničnej poisťovne v Slovenskej republike alebo zahraničnou poisťovňou (ďalej len „poisťovňa“).</w:t>
      </w:r>
    </w:p>
    <w:p w14:paraId="6B991889" w14:textId="5302BCA3"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 xml:space="preserve">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w:t>
      </w:r>
      <w:r>
        <w:rPr>
          <w:rFonts w:eastAsia="TimesNewRomanPSMT"/>
          <w:noProof/>
          <w:color w:val="000000"/>
        </w:rPr>
        <w:t>5</w:t>
      </w:r>
      <w:r w:rsidRPr="003F6ED2">
        <w:rPr>
          <w:rFonts w:eastAsia="TimesNewRomanPSMT"/>
          <w:noProof/>
          <w:color w:val="000000"/>
        </w:rPr>
        <w:t xml:space="preserve"> až </w:t>
      </w:r>
      <w:r>
        <w:rPr>
          <w:rFonts w:eastAsia="TimesNewRomanPSMT"/>
          <w:noProof/>
          <w:color w:val="000000"/>
        </w:rPr>
        <w:t>9</w:t>
      </w:r>
      <w:r w:rsidRPr="003F6ED2">
        <w:rPr>
          <w:rFonts w:eastAsia="TimesNewRomanPSMT"/>
          <w:noProof/>
          <w:color w:val="000000"/>
        </w:rPr>
        <w:t xml:space="preserve"> zákona o verejnom obstarávaní, ktorá je výsledkom verejného obstarávania a verejný obstarávateľ písomne poisťovni oznámi svoje nároky z poistenia záruky v lehote platnosti poistenia záruky.</w:t>
      </w:r>
    </w:p>
    <w:p w14:paraId="6B4F3508"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lastRenderedPageBreak/>
        <w:t xml:space="preserve">Doba platnosti a účinnosti poistenia záruky musí byť najmenej počas celej lehoty viazanosti ponúk. </w:t>
      </w:r>
    </w:p>
    <w:p w14:paraId="38EF6FA0" w14:textId="77777777" w:rsidR="0085248F" w:rsidRPr="003F6ED2" w:rsidRDefault="0085248F" w:rsidP="0085248F">
      <w:pPr>
        <w:pStyle w:val="Odsekzoznamu"/>
        <w:numPr>
          <w:ilvl w:val="1"/>
          <w:numId w:val="78"/>
        </w:numPr>
        <w:tabs>
          <w:tab w:val="left" w:pos="-3119"/>
        </w:tabs>
        <w:autoSpaceDE w:val="0"/>
        <w:autoSpaceDN w:val="0"/>
        <w:spacing w:before="120"/>
        <w:ind w:left="502"/>
        <w:jc w:val="both"/>
        <w:rPr>
          <w:sz w:val="22"/>
          <w:szCs w:val="22"/>
        </w:rPr>
      </w:pPr>
      <w:r w:rsidRPr="003F6ED2">
        <w:rPr>
          <w:sz w:val="22"/>
          <w:szCs w:val="22"/>
        </w:rPr>
        <w:t xml:space="preserve">Podmienky vrátenia zábezpeky:  </w:t>
      </w:r>
    </w:p>
    <w:p w14:paraId="549A29BC"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 xml:space="preserve">Ak bola zábezpeka zložená na účet v banke alebo v pobočke zahraničnej banky, verejný obstarávateľ vrátia zábezpeku uchádzačom aj s úrokmi, ak ich banka alebo pobočka zahraničnej banky poskytuje. </w:t>
      </w:r>
    </w:p>
    <w:p w14:paraId="393FFE9E"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Verejný obstarávateľ uvoľní alebo vráti uchádzačovi zábezpeku do siedmich (7) dní odo dňa:</w:t>
      </w:r>
    </w:p>
    <w:p w14:paraId="6717CDC3" w14:textId="77777777" w:rsidR="0085248F" w:rsidRPr="003F6ED2" w:rsidRDefault="0085248F" w:rsidP="0085248F">
      <w:pPr>
        <w:pStyle w:val="Odsekzoznamu"/>
        <w:widowControl w:val="0"/>
        <w:numPr>
          <w:ilvl w:val="1"/>
          <w:numId w:val="182"/>
        </w:numPr>
        <w:tabs>
          <w:tab w:val="left" w:pos="2161"/>
        </w:tabs>
        <w:spacing w:before="157"/>
        <w:ind w:left="1778"/>
        <w:contextualSpacing/>
        <w:jc w:val="both"/>
        <w:rPr>
          <w:rFonts w:eastAsia="TimesNewRomanPSMT"/>
          <w:noProof/>
          <w:color w:val="000000"/>
        </w:rPr>
      </w:pPr>
      <w:r w:rsidRPr="003F6ED2">
        <w:rPr>
          <w:rFonts w:eastAsia="TimesNewRomanPSMT"/>
          <w:noProof/>
          <w:color w:val="000000"/>
        </w:rPr>
        <w:t>uplynutia lehoty viazanosti ponúk,</w:t>
      </w:r>
    </w:p>
    <w:p w14:paraId="173D8DEE" w14:textId="77777777" w:rsidR="0085248F" w:rsidRPr="003F6ED2" w:rsidRDefault="0085248F" w:rsidP="0085248F">
      <w:pPr>
        <w:pStyle w:val="Odsekzoznamu"/>
        <w:widowControl w:val="0"/>
        <w:numPr>
          <w:ilvl w:val="1"/>
          <w:numId w:val="182"/>
        </w:numPr>
        <w:tabs>
          <w:tab w:val="left" w:pos="2161"/>
        </w:tabs>
        <w:spacing w:before="140"/>
        <w:ind w:left="1778"/>
        <w:contextualSpacing/>
        <w:jc w:val="both"/>
        <w:rPr>
          <w:rFonts w:eastAsia="TimesNewRomanPSMT"/>
          <w:noProof/>
          <w:color w:val="000000"/>
        </w:rPr>
      </w:pPr>
      <w:r w:rsidRPr="003F6ED2">
        <w:rPr>
          <w:rFonts w:eastAsia="TimesNewRomanPSMT"/>
          <w:noProof/>
          <w:color w:val="000000"/>
        </w:rPr>
        <w:t xml:space="preserve">márneho uplynutia lehoty na doručenie námietky, ak ho verejný obstarávateľ vylúčil z </w:t>
      </w:r>
      <w:r w:rsidRPr="003F6ED2">
        <w:rPr>
          <w:rFonts w:eastAsia="TimesNewRomanPSMT"/>
          <w:noProof/>
          <w:color w:val="000000"/>
          <w:spacing w:val="1"/>
        </w:rPr>
        <w:t xml:space="preserve">verejného obstarávania, alebo ak verejný ostbarávateľ zruší použitý postup zadávania </w:t>
      </w:r>
      <w:r w:rsidRPr="003F6ED2">
        <w:rPr>
          <w:rFonts w:eastAsia="TimesNewRomanPSMT"/>
          <w:noProof/>
          <w:color w:val="000000"/>
        </w:rPr>
        <w:t>zákazky,</w:t>
      </w:r>
    </w:p>
    <w:p w14:paraId="2F7AA001" w14:textId="77777777" w:rsidR="0085248F" w:rsidRPr="003F6ED2" w:rsidRDefault="0085248F" w:rsidP="0085248F">
      <w:pPr>
        <w:pStyle w:val="Odsekzoznamu"/>
        <w:widowControl w:val="0"/>
        <w:numPr>
          <w:ilvl w:val="1"/>
          <w:numId w:val="182"/>
        </w:numPr>
        <w:tabs>
          <w:tab w:val="left" w:pos="2161"/>
        </w:tabs>
        <w:spacing w:before="153"/>
        <w:ind w:left="1778"/>
        <w:contextualSpacing/>
        <w:jc w:val="both"/>
        <w:rPr>
          <w:rFonts w:eastAsia="TimesNewRomanPSMT"/>
          <w:noProof/>
          <w:color w:val="000000"/>
        </w:rPr>
      </w:pPr>
      <w:r w:rsidRPr="003F6ED2">
        <w:rPr>
          <w:rFonts w:eastAsia="TimesNewRomanPSMT"/>
          <w:noProof/>
          <w:color w:val="000000"/>
        </w:rPr>
        <w:t>uzavretia zmluvy s</w:t>
      </w:r>
      <w:r w:rsidRPr="003F6ED2">
        <w:rPr>
          <w:rFonts w:eastAsia="TimesNewRomanPSMT"/>
          <w:noProof/>
          <w:color w:val="000000"/>
          <w:spacing w:val="-4"/>
        </w:rPr>
        <w:t xml:space="preserve"> </w:t>
      </w:r>
      <w:r w:rsidRPr="003F6ED2">
        <w:rPr>
          <w:rFonts w:eastAsia="TimesNewRomanPSMT"/>
          <w:noProof/>
          <w:color w:val="000000"/>
        </w:rPr>
        <w:t>úspešným uchádzačom.</w:t>
      </w:r>
    </w:p>
    <w:p w14:paraId="5DD6A09F" w14:textId="77777777" w:rsidR="0085248F" w:rsidRPr="003F6ED2" w:rsidRDefault="0085248F" w:rsidP="0085248F">
      <w:pPr>
        <w:pStyle w:val="Odsekzoznamu"/>
        <w:numPr>
          <w:ilvl w:val="1"/>
          <w:numId w:val="78"/>
        </w:numPr>
        <w:tabs>
          <w:tab w:val="left" w:pos="-3119"/>
        </w:tabs>
        <w:autoSpaceDE w:val="0"/>
        <w:autoSpaceDN w:val="0"/>
        <w:spacing w:before="120"/>
        <w:ind w:left="502"/>
        <w:jc w:val="both"/>
        <w:rPr>
          <w:sz w:val="22"/>
          <w:szCs w:val="22"/>
        </w:rPr>
      </w:pPr>
      <w:r w:rsidRPr="003F6ED2">
        <w:rPr>
          <w:sz w:val="22"/>
          <w:szCs w:val="22"/>
        </w:rPr>
        <w:t xml:space="preserve">Zábezpeka prepadne </w:t>
      </w:r>
      <w:r w:rsidRPr="003F6ED2">
        <w:rPr>
          <w:spacing w:val="27"/>
          <w:sz w:val="22"/>
          <w:szCs w:val="22"/>
        </w:rPr>
        <w:t xml:space="preserve">v </w:t>
      </w:r>
      <w:r w:rsidRPr="003F6ED2">
        <w:rPr>
          <w:sz w:val="22"/>
          <w:szCs w:val="22"/>
        </w:rPr>
        <w:t xml:space="preserve">prospech verejného </w:t>
      </w:r>
      <w:r w:rsidRPr="003F6ED2">
        <w:rPr>
          <w:spacing w:val="3"/>
          <w:sz w:val="22"/>
          <w:szCs w:val="22"/>
        </w:rPr>
        <w:t xml:space="preserve">obstarávateľa, </w:t>
      </w:r>
      <w:r w:rsidRPr="003F6ED2">
        <w:rPr>
          <w:spacing w:val="1"/>
          <w:sz w:val="22"/>
          <w:szCs w:val="22"/>
        </w:rPr>
        <w:t>ak</w:t>
      </w:r>
      <w:r w:rsidRPr="003F6ED2">
        <w:rPr>
          <w:sz w:val="22"/>
          <w:szCs w:val="22"/>
        </w:rPr>
        <w:t xml:space="preserve"> </w:t>
      </w:r>
      <w:r w:rsidRPr="003F6ED2">
        <w:rPr>
          <w:spacing w:val="-1"/>
          <w:sz w:val="22"/>
          <w:szCs w:val="22"/>
        </w:rPr>
        <w:t>uchádzač</w:t>
      </w:r>
      <w:r w:rsidRPr="003F6ED2">
        <w:rPr>
          <w:spacing w:val="60"/>
          <w:sz w:val="22"/>
          <w:szCs w:val="22"/>
        </w:rPr>
        <w:t xml:space="preserve"> </w:t>
      </w:r>
      <w:r w:rsidRPr="003F6ED2">
        <w:rPr>
          <w:spacing w:val="-2"/>
          <w:sz w:val="22"/>
          <w:szCs w:val="22"/>
        </w:rPr>
        <w:t>v</w:t>
      </w:r>
      <w:r w:rsidRPr="003F6ED2">
        <w:rPr>
          <w:spacing w:val="-4"/>
          <w:sz w:val="22"/>
          <w:szCs w:val="22"/>
        </w:rPr>
        <w:t xml:space="preserve"> </w:t>
      </w:r>
      <w:r w:rsidRPr="003F6ED2">
        <w:rPr>
          <w:spacing w:val="8"/>
          <w:sz w:val="22"/>
          <w:szCs w:val="22"/>
        </w:rPr>
        <w:t xml:space="preserve">lehote </w:t>
      </w:r>
      <w:r w:rsidRPr="003F6ED2">
        <w:rPr>
          <w:sz w:val="22"/>
          <w:szCs w:val="22"/>
        </w:rPr>
        <w:t>viazanosti ponúk</w:t>
      </w:r>
    </w:p>
    <w:p w14:paraId="0DDCCDD4" w14:textId="77777777"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odstúpi od svojej ponuky alebo</w:t>
      </w:r>
    </w:p>
    <w:p w14:paraId="6AD0FE3A" w14:textId="0546E938" w:rsidR="0085248F" w:rsidRPr="003F6ED2" w:rsidRDefault="0085248F" w:rsidP="0085248F">
      <w:pPr>
        <w:pStyle w:val="Odsekzoznamu"/>
        <w:widowControl w:val="0"/>
        <w:numPr>
          <w:ilvl w:val="0"/>
          <w:numId w:val="181"/>
        </w:numPr>
        <w:tabs>
          <w:tab w:val="left" w:pos="1441"/>
        </w:tabs>
        <w:spacing w:before="152"/>
        <w:ind w:left="1418"/>
        <w:contextualSpacing/>
        <w:jc w:val="both"/>
        <w:rPr>
          <w:rFonts w:eastAsia="TimesNewRomanPSMT"/>
          <w:noProof/>
          <w:color w:val="000000"/>
        </w:rPr>
      </w:pPr>
      <w:r w:rsidRPr="003F6ED2">
        <w:rPr>
          <w:rFonts w:eastAsia="TimesNewRomanPSMT"/>
          <w:noProof/>
          <w:color w:val="000000"/>
        </w:rPr>
        <w:t xml:space="preserve">neposkytne súčinnosť alebo odmietne uzavrieť zmluvu podľa § 56 ods. </w:t>
      </w:r>
      <w:r w:rsidR="0071476B">
        <w:rPr>
          <w:rFonts w:eastAsia="TimesNewRomanPSMT"/>
          <w:noProof/>
          <w:color w:val="000000"/>
        </w:rPr>
        <w:t>5</w:t>
      </w:r>
      <w:r w:rsidRPr="003F6ED2">
        <w:rPr>
          <w:rFonts w:eastAsia="TimesNewRomanPSMT"/>
          <w:noProof/>
          <w:color w:val="000000"/>
        </w:rPr>
        <w:t xml:space="preserve"> až </w:t>
      </w:r>
      <w:r w:rsidR="0071476B">
        <w:rPr>
          <w:rFonts w:eastAsia="TimesNewRomanPSMT"/>
          <w:noProof/>
          <w:color w:val="000000"/>
        </w:rPr>
        <w:t>9</w:t>
      </w:r>
      <w:r w:rsidRPr="003F6ED2">
        <w:rPr>
          <w:rFonts w:eastAsia="TimesNewRomanPSMT"/>
          <w:noProof/>
          <w:color w:val="000000"/>
        </w:rPr>
        <w:t xml:space="preserve"> zákona o verejnom obstarávaní.</w:t>
      </w:r>
    </w:p>
    <w:p w14:paraId="6A16C8C4" w14:textId="77777777" w:rsidR="0071476B" w:rsidRPr="009C084A" w:rsidRDefault="0071476B" w:rsidP="0071476B">
      <w:pPr>
        <w:pStyle w:val="Odsekzoznamu"/>
        <w:numPr>
          <w:ilvl w:val="1"/>
          <w:numId w:val="78"/>
        </w:numPr>
        <w:tabs>
          <w:tab w:val="left" w:pos="-3119"/>
        </w:tabs>
        <w:autoSpaceDE w:val="0"/>
        <w:autoSpaceDN w:val="0"/>
        <w:spacing w:before="120"/>
        <w:ind w:left="502"/>
        <w:jc w:val="both"/>
      </w:pPr>
      <w:r w:rsidRPr="009C084A">
        <w:t>Verejný obstarávateľ je povinný dodržať § 46 ods. 2 zákona o verejnom obstarávaní v súvislosti s lehotou viazanosti ponúk. Zároveň pre uchádzačov platí, že podmienky zloženia zábezpeky verejný obstarávateľ v súlade s § 46 ods. 4 zákona o verejnom obstarávaní určil tak, aby si spôsob zloženia mohol vybrať uchádzač.</w:t>
      </w:r>
    </w:p>
    <w:p w14:paraId="5DE79BB2" w14:textId="212F12B2" w:rsidR="0085248F" w:rsidRPr="009C084A" w:rsidRDefault="0071476B" w:rsidP="0071476B">
      <w:pPr>
        <w:pStyle w:val="Odsekzoznamu"/>
        <w:numPr>
          <w:ilvl w:val="1"/>
          <w:numId w:val="78"/>
        </w:numPr>
        <w:tabs>
          <w:tab w:val="left" w:pos="-3119"/>
        </w:tabs>
        <w:autoSpaceDE w:val="0"/>
        <w:autoSpaceDN w:val="0"/>
        <w:spacing w:before="120"/>
        <w:ind w:left="502"/>
        <w:jc w:val="both"/>
      </w:pPr>
      <w:r w:rsidRPr="009C084A">
        <w:t>Verejný obstarávateľ je povinný dodržať § 46 ods. 2 zákona o verejnom obstarávaní v súvislosti s lehotou viazanosti ponúk. Zároveň pre uchádzačov platí, že podmienky zloženia zábezpeky verejný obstarávateľ v súlade s § 46 ods. 4 zákona o verejnom obstarávaní určil tak, aby si spôsob zloženia mohol vybrať uchádzač.</w:t>
      </w:r>
    </w:p>
    <w:p w14:paraId="57205D95" w14:textId="1D44622F" w:rsidR="007033FD" w:rsidRPr="009C084A" w:rsidRDefault="007033FD" w:rsidP="00BB75A3">
      <w:pPr>
        <w:pStyle w:val="Odsekzoznamu"/>
        <w:numPr>
          <w:ilvl w:val="0"/>
          <w:numId w:val="79"/>
        </w:numPr>
        <w:tabs>
          <w:tab w:val="num" w:pos="435"/>
        </w:tabs>
        <w:spacing w:before="240"/>
        <w:jc w:val="both"/>
        <w:outlineLvl w:val="8"/>
        <w:rPr>
          <w:b/>
          <w:smallCaps/>
        </w:rPr>
      </w:pPr>
      <w:bookmarkStart w:id="106" w:name="_Toc536547674"/>
      <w:bookmarkEnd w:id="102"/>
      <w:r w:rsidRPr="009C084A">
        <w:rPr>
          <w:b/>
          <w:smallCaps/>
        </w:rPr>
        <w:t>Obsah ponuky</w:t>
      </w:r>
      <w:bookmarkEnd w:id="92"/>
      <w:bookmarkEnd w:id="103"/>
      <w:bookmarkEnd w:id="104"/>
      <w:bookmarkEnd w:id="106"/>
    </w:p>
    <w:p w14:paraId="24F9AAE8" w14:textId="77777777" w:rsidR="00750276" w:rsidRPr="00D30B60" w:rsidRDefault="00750276" w:rsidP="00BB75A3">
      <w:pPr>
        <w:pStyle w:val="Odsekzoznamu"/>
        <w:numPr>
          <w:ilvl w:val="0"/>
          <w:numId w:val="78"/>
        </w:numPr>
        <w:tabs>
          <w:tab w:val="left" w:pos="-3119"/>
        </w:tabs>
        <w:autoSpaceDE w:val="0"/>
        <w:autoSpaceDN w:val="0"/>
        <w:spacing w:before="120"/>
        <w:jc w:val="both"/>
        <w:rPr>
          <w:vanish/>
          <w:lang w:eastAsia="sk-SK"/>
        </w:rPr>
      </w:pPr>
    </w:p>
    <w:p w14:paraId="0FB312D8" w14:textId="7B607D49"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Elektronická ponuka predložená uchádzačom prostredníctvom systému </w:t>
      </w:r>
      <w:r w:rsidR="006637EC" w:rsidRPr="00D30B60">
        <w:rPr>
          <w:lang w:eastAsia="sk-SK"/>
        </w:rPr>
        <w:t xml:space="preserve">JOSEPHINE </w:t>
      </w:r>
      <w:r w:rsidRPr="00D30B60">
        <w:rPr>
          <w:lang w:eastAsia="sk-SK"/>
        </w:rPr>
        <w:t>musí obsahovať všetky nasledujúce doklady alebo dokumenty:</w:t>
      </w:r>
    </w:p>
    <w:p w14:paraId="0870C189" w14:textId="77777777" w:rsidR="00750276" w:rsidRPr="00D30B60" w:rsidRDefault="00750276" w:rsidP="00A04E0C">
      <w:pPr>
        <w:pStyle w:val="Odsekzoznamu"/>
        <w:numPr>
          <w:ilvl w:val="0"/>
          <w:numId w:val="77"/>
        </w:numPr>
        <w:tabs>
          <w:tab w:val="left" w:pos="-3119"/>
        </w:tabs>
        <w:autoSpaceDE w:val="0"/>
        <w:autoSpaceDN w:val="0"/>
        <w:spacing w:before="120"/>
        <w:jc w:val="both"/>
        <w:rPr>
          <w:vanish/>
          <w:sz w:val="22"/>
          <w:szCs w:val="22"/>
          <w:lang w:eastAsia="cs-CZ"/>
        </w:rPr>
      </w:pPr>
    </w:p>
    <w:p w14:paraId="44D504B4" w14:textId="77777777" w:rsidR="00750276" w:rsidRPr="00D30B60" w:rsidRDefault="00750276" w:rsidP="00A04E0C">
      <w:pPr>
        <w:pStyle w:val="Odsekzoznamu"/>
        <w:numPr>
          <w:ilvl w:val="0"/>
          <w:numId w:val="77"/>
        </w:numPr>
        <w:tabs>
          <w:tab w:val="left" w:pos="-3119"/>
        </w:tabs>
        <w:autoSpaceDE w:val="0"/>
        <w:autoSpaceDN w:val="0"/>
        <w:spacing w:before="120"/>
        <w:jc w:val="both"/>
        <w:rPr>
          <w:vanish/>
          <w:sz w:val="22"/>
          <w:szCs w:val="22"/>
          <w:lang w:eastAsia="cs-CZ"/>
        </w:rPr>
      </w:pPr>
    </w:p>
    <w:p w14:paraId="2C1F1F1A" w14:textId="77777777" w:rsidR="00750276" w:rsidRPr="00D30B60" w:rsidRDefault="00750276" w:rsidP="00A04E0C">
      <w:pPr>
        <w:pStyle w:val="Odsekzoznamu"/>
        <w:numPr>
          <w:ilvl w:val="0"/>
          <w:numId w:val="77"/>
        </w:numPr>
        <w:tabs>
          <w:tab w:val="left" w:pos="-3119"/>
        </w:tabs>
        <w:autoSpaceDE w:val="0"/>
        <w:autoSpaceDN w:val="0"/>
        <w:spacing w:before="120"/>
        <w:jc w:val="both"/>
        <w:rPr>
          <w:vanish/>
          <w:sz w:val="22"/>
          <w:szCs w:val="22"/>
          <w:lang w:eastAsia="cs-CZ"/>
        </w:rPr>
      </w:pPr>
    </w:p>
    <w:p w14:paraId="26C91685" w14:textId="77777777" w:rsidR="00750276" w:rsidRPr="00D30B60" w:rsidRDefault="00750276" w:rsidP="00A04E0C">
      <w:pPr>
        <w:pStyle w:val="Odsekzoznamu"/>
        <w:numPr>
          <w:ilvl w:val="0"/>
          <w:numId w:val="77"/>
        </w:numPr>
        <w:tabs>
          <w:tab w:val="left" w:pos="-3119"/>
        </w:tabs>
        <w:autoSpaceDE w:val="0"/>
        <w:autoSpaceDN w:val="0"/>
        <w:spacing w:before="120"/>
        <w:jc w:val="both"/>
        <w:rPr>
          <w:vanish/>
          <w:sz w:val="22"/>
          <w:szCs w:val="22"/>
          <w:lang w:eastAsia="cs-CZ"/>
        </w:rPr>
      </w:pPr>
    </w:p>
    <w:p w14:paraId="238D0395" w14:textId="77777777" w:rsidR="00750276" w:rsidRPr="00D30B60" w:rsidRDefault="00750276" w:rsidP="00A04E0C">
      <w:pPr>
        <w:pStyle w:val="Odsekzoznamu"/>
        <w:numPr>
          <w:ilvl w:val="0"/>
          <w:numId w:val="77"/>
        </w:numPr>
        <w:tabs>
          <w:tab w:val="left" w:pos="-3119"/>
        </w:tabs>
        <w:autoSpaceDE w:val="0"/>
        <w:autoSpaceDN w:val="0"/>
        <w:spacing w:before="120"/>
        <w:jc w:val="both"/>
        <w:rPr>
          <w:vanish/>
          <w:sz w:val="22"/>
          <w:szCs w:val="22"/>
          <w:lang w:eastAsia="cs-CZ"/>
        </w:rPr>
      </w:pPr>
    </w:p>
    <w:p w14:paraId="6C06CFC8" w14:textId="77777777" w:rsidR="00750276" w:rsidRPr="00D30B60" w:rsidRDefault="00750276" w:rsidP="00A04E0C">
      <w:pPr>
        <w:pStyle w:val="Odsekzoznamu"/>
        <w:numPr>
          <w:ilvl w:val="0"/>
          <w:numId w:val="77"/>
        </w:numPr>
        <w:tabs>
          <w:tab w:val="left" w:pos="-3119"/>
        </w:tabs>
        <w:autoSpaceDE w:val="0"/>
        <w:autoSpaceDN w:val="0"/>
        <w:spacing w:before="120"/>
        <w:jc w:val="both"/>
        <w:rPr>
          <w:vanish/>
          <w:sz w:val="22"/>
          <w:szCs w:val="22"/>
          <w:lang w:eastAsia="cs-CZ"/>
        </w:rPr>
      </w:pPr>
    </w:p>
    <w:p w14:paraId="1EF72006" w14:textId="77777777" w:rsidR="00750276" w:rsidRPr="00D30B60" w:rsidRDefault="00750276" w:rsidP="00A04E0C">
      <w:pPr>
        <w:pStyle w:val="Odsekzoznamu"/>
        <w:numPr>
          <w:ilvl w:val="1"/>
          <w:numId w:val="77"/>
        </w:numPr>
        <w:tabs>
          <w:tab w:val="left" w:pos="-3119"/>
        </w:tabs>
        <w:autoSpaceDE w:val="0"/>
        <w:autoSpaceDN w:val="0"/>
        <w:spacing w:before="120"/>
        <w:jc w:val="both"/>
        <w:rPr>
          <w:vanish/>
          <w:sz w:val="22"/>
          <w:szCs w:val="22"/>
          <w:lang w:eastAsia="cs-CZ"/>
        </w:rPr>
      </w:pPr>
    </w:p>
    <w:p w14:paraId="63E6A9A8" w14:textId="5C5E0BCA" w:rsidR="007033FD" w:rsidRPr="00D30B60" w:rsidRDefault="007033FD" w:rsidP="00A04E0C">
      <w:pPr>
        <w:numPr>
          <w:ilvl w:val="2"/>
          <w:numId w:val="77"/>
        </w:numPr>
        <w:tabs>
          <w:tab w:val="left" w:pos="-3119"/>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vyplnený formulár „</w:t>
      </w:r>
      <w:r w:rsidRPr="00D30B60">
        <w:rPr>
          <w:rFonts w:ascii="Times New Roman" w:eastAsia="Times New Roman" w:hAnsi="Times New Roman" w:cs="Times New Roman"/>
          <w:b/>
          <w:sz w:val="24"/>
          <w:szCs w:val="24"/>
          <w:lang w:eastAsia="cs-CZ"/>
        </w:rPr>
        <w:t>Všeobecné informácie o uchádzačovi</w:t>
      </w:r>
      <w:r w:rsidRPr="00D30B60">
        <w:rPr>
          <w:rFonts w:ascii="Times New Roman" w:eastAsia="Times New Roman" w:hAnsi="Times New Roman" w:cs="Times New Roman"/>
          <w:sz w:val="24"/>
          <w:szCs w:val="24"/>
          <w:lang w:eastAsia="cs-CZ"/>
        </w:rPr>
        <w:t>“ uvedený v </w:t>
      </w:r>
      <w:r w:rsidRPr="00D30B60">
        <w:rPr>
          <w:rFonts w:ascii="Times New Roman" w:eastAsia="Times New Roman" w:hAnsi="Times New Roman" w:cs="Times New Roman"/>
          <w:b/>
          <w:sz w:val="24"/>
          <w:szCs w:val="24"/>
          <w:lang w:eastAsia="cs-CZ"/>
        </w:rPr>
        <w:t xml:space="preserve">Prílohe č. 1 </w:t>
      </w:r>
      <w:r w:rsidRPr="00D30B60">
        <w:rPr>
          <w:rFonts w:ascii="Times New Roman" w:eastAsia="Times New Roman" w:hAnsi="Times New Roman" w:cs="Times New Roman"/>
          <w:sz w:val="24"/>
          <w:szCs w:val="24"/>
          <w:lang w:eastAsia="cs-CZ"/>
        </w:rPr>
        <w:t>týchto súťažných podkladov. V prípade, ak je uchádzačom skupina dodávateľov, vyplní a predloží tento formulár každý jej člen;</w:t>
      </w:r>
    </w:p>
    <w:p w14:paraId="23076CEC" w14:textId="0AE12DCB" w:rsidR="007033FD" w:rsidRPr="00D30B60" w:rsidRDefault="007033FD" w:rsidP="00A04E0C">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b/>
          <w:sz w:val="24"/>
          <w:szCs w:val="24"/>
          <w:lang w:eastAsia="cs-CZ"/>
        </w:rPr>
        <w:t xml:space="preserve">čestné vyhlásenie </w:t>
      </w:r>
      <w:r w:rsidR="00096426" w:rsidRPr="00D30B60">
        <w:rPr>
          <w:rFonts w:ascii="Times New Roman" w:eastAsia="Times New Roman" w:hAnsi="Times New Roman" w:cs="Times New Roman"/>
          <w:b/>
          <w:sz w:val="24"/>
          <w:szCs w:val="24"/>
          <w:lang w:eastAsia="cs-CZ"/>
        </w:rPr>
        <w:t xml:space="preserve">o vytvorení </w:t>
      </w:r>
      <w:r w:rsidRPr="00D30B60">
        <w:rPr>
          <w:rFonts w:ascii="Times New Roman" w:eastAsia="Times New Roman" w:hAnsi="Times New Roman" w:cs="Times New Roman"/>
          <w:b/>
          <w:sz w:val="24"/>
          <w:szCs w:val="24"/>
          <w:lang w:eastAsia="cs-CZ"/>
        </w:rPr>
        <w:t>skupiny dodávateľov</w:t>
      </w:r>
      <w:r w:rsidRPr="00D30B60">
        <w:rPr>
          <w:rFonts w:ascii="Times New Roman" w:eastAsia="Times New Roman" w:hAnsi="Times New Roman" w:cs="Times New Roman"/>
          <w:sz w:val="24"/>
          <w:szCs w:val="24"/>
          <w:lang w:eastAsia="cs-CZ"/>
        </w:rPr>
        <w:t xml:space="preserve">, podľa </w:t>
      </w:r>
      <w:r w:rsidRPr="00D30B60">
        <w:rPr>
          <w:rFonts w:ascii="Times New Roman" w:eastAsia="Times New Roman" w:hAnsi="Times New Roman" w:cs="Times New Roman"/>
          <w:b/>
          <w:sz w:val="24"/>
          <w:szCs w:val="24"/>
          <w:lang w:eastAsia="cs-CZ"/>
        </w:rPr>
        <w:t xml:space="preserve">Prílohy č. 2 </w:t>
      </w:r>
      <w:r w:rsidRPr="00D30B60">
        <w:rPr>
          <w:rFonts w:ascii="Times New Roman" w:eastAsia="Times New Roman" w:hAnsi="Times New Roman" w:cs="Times New Roman"/>
          <w:sz w:val="24"/>
          <w:szCs w:val="24"/>
          <w:lang w:eastAsia="cs-CZ"/>
        </w:rPr>
        <w:t>týchto súťažných podkladov v prípade, ak ponuku bude predkladať skupina dodávateľov;</w:t>
      </w:r>
    </w:p>
    <w:p w14:paraId="15E4BC9B" w14:textId="7B9178B2" w:rsidR="0012370C" w:rsidRPr="00D30B60" w:rsidRDefault="003E2074" w:rsidP="0012370C">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b/>
          <w:sz w:val="24"/>
          <w:szCs w:val="24"/>
          <w:lang w:eastAsia="cs-CZ"/>
        </w:rPr>
        <w:t>plná moc pre jedného z členov skupiny, konaj</w:t>
      </w:r>
      <w:r w:rsidR="008D4046" w:rsidRPr="00D30B60">
        <w:rPr>
          <w:rFonts w:ascii="Times New Roman" w:eastAsia="Times New Roman" w:hAnsi="Times New Roman" w:cs="Times New Roman"/>
          <w:b/>
          <w:sz w:val="24"/>
          <w:szCs w:val="24"/>
          <w:lang w:eastAsia="cs-CZ"/>
        </w:rPr>
        <w:t>úceho</w:t>
      </w:r>
      <w:r w:rsidRPr="00D30B60">
        <w:rPr>
          <w:rFonts w:ascii="Times New Roman" w:eastAsia="Times New Roman" w:hAnsi="Times New Roman" w:cs="Times New Roman"/>
          <w:b/>
          <w:sz w:val="24"/>
          <w:szCs w:val="24"/>
          <w:lang w:eastAsia="cs-CZ"/>
        </w:rPr>
        <w:t xml:space="preserve"> za skupinu dodávateľov </w:t>
      </w:r>
      <w:r w:rsidR="0012370C" w:rsidRPr="00D30B60">
        <w:rPr>
          <w:rFonts w:ascii="Times New Roman" w:eastAsia="Times New Roman" w:hAnsi="Times New Roman" w:cs="Times New Roman"/>
          <w:sz w:val="24"/>
          <w:szCs w:val="24"/>
          <w:lang w:eastAsia="cs-CZ"/>
        </w:rPr>
        <w:t xml:space="preserve">podľa </w:t>
      </w:r>
      <w:r w:rsidR="0012370C" w:rsidRPr="00D30B60">
        <w:rPr>
          <w:rFonts w:ascii="Times New Roman" w:eastAsia="Times New Roman" w:hAnsi="Times New Roman" w:cs="Times New Roman"/>
          <w:b/>
          <w:sz w:val="24"/>
          <w:szCs w:val="24"/>
          <w:lang w:eastAsia="cs-CZ"/>
        </w:rPr>
        <w:t xml:space="preserve">Prílohy č. 3 </w:t>
      </w:r>
      <w:r w:rsidR="0012370C" w:rsidRPr="00D30B60">
        <w:rPr>
          <w:rFonts w:ascii="Times New Roman" w:eastAsia="Times New Roman" w:hAnsi="Times New Roman" w:cs="Times New Roman"/>
          <w:sz w:val="24"/>
          <w:szCs w:val="24"/>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2F86AC6F" w14:textId="0F09FFCB" w:rsidR="007033FD" w:rsidRPr="00D30B60" w:rsidRDefault="007033FD" w:rsidP="00A04E0C">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b/>
          <w:sz w:val="24"/>
          <w:szCs w:val="24"/>
          <w:lang w:eastAsia="cs-CZ"/>
        </w:rPr>
        <w:t>doklady preukazujúce splnenie podmienok účasti</w:t>
      </w:r>
      <w:r w:rsidRPr="00D30B60">
        <w:rPr>
          <w:rFonts w:ascii="Times New Roman" w:eastAsia="Times New Roman" w:hAnsi="Times New Roman" w:cs="Times New Roman"/>
          <w:sz w:val="24"/>
          <w:szCs w:val="24"/>
          <w:lang w:eastAsia="cs-CZ"/>
        </w:rPr>
        <w:t xml:space="preserve"> uvedené v</w:t>
      </w:r>
      <w:r w:rsidR="000B183A" w:rsidRPr="00D30B60">
        <w:rPr>
          <w:rFonts w:ascii="Times New Roman" w:eastAsia="Times New Roman" w:hAnsi="Times New Roman" w:cs="Times New Roman"/>
          <w:sz w:val="24"/>
          <w:szCs w:val="24"/>
          <w:lang w:eastAsia="cs-CZ"/>
        </w:rPr>
        <w:t> časti 1.4</w:t>
      </w:r>
      <w:r w:rsidR="002E2666" w:rsidRPr="00D30B60">
        <w:rPr>
          <w:rFonts w:ascii="Times New Roman" w:eastAsia="Times New Roman" w:hAnsi="Times New Roman" w:cs="Times New Roman"/>
          <w:sz w:val="24"/>
          <w:szCs w:val="24"/>
          <w:lang w:eastAsia="cs-CZ"/>
        </w:rPr>
        <w:t xml:space="preserve"> týchto súťažných podkladov</w:t>
      </w:r>
      <w:r w:rsidRPr="00D30B60">
        <w:rPr>
          <w:rFonts w:ascii="Times New Roman" w:eastAsia="Times New Roman" w:hAnsi="Times New Roman" w:cs="Times New Roman"/>
          <w:sz w:val="24"/>
          <w:szCs w:val="24"/>
          <w:lang w:eastAsia="cs-CZ"/>
        </w:rPr>
        <w:t xml:space="preserve"> a v súlade s </w:t>
      </w:r>
      <w:r w:rsidRPr="00D30B60">
        <w:rPr>
          <w:rFonts w:ascii="Times New Roman" w:eastAsia="Times New Roman" w:hAnsi="Times New Roman" w:cs="Times New Roman"/>
          <w:b/>
          <w:sz w:val="24"/>
          <w:szCs w:val="24"/>
          <w:lang w:eastAsia="cs-CZ"/>
        </w:rPr>
        <w:t>Prílohou č. 4, Prílohou č. 5</w:t>
      </w:r>
      <w:r w:rsidRPr="00D30B60">
        <w:rPr>
          <w:rFonts w:ascii="Times New Roman" w:eastAsia="Times New Roman" w:hAnsi="Times New Roman" w:cs="Times New Roman"/>
          <w:sz w:val="24"/>
          <w:szCs w:val="24"/>
          <w:lang w:eastAsia="cs-CZ"/>
        </w:rPr>
        <w:t xml:space="preserve"> týchto súťažných podkladov</w:t>
      </w:r>
      <w:r w:rsidR="00535BBF" w:rsidRPr="00D30B60">
        <w:rPr>
          <w:rFonts w:ascii="Times New Roman" w:eastAsia="Times New Roman" w:hAnsi="Times New Roman" w:cs="Times New Roman"/>
          <w:sz w:val="24"/>
          <w:szCs w:val="24"/>
          <w:lang w:eastAsia="cs-CZ"/>
        </w:rPr>
        <w:t xml:space="preserve"> alebo </w:t>
      </w:r>
      <w:r w:rsidR="00535BBF" w:rsidRPr="00D30B60">
        <w:rPr>
          <w:rFonts w:ascii="Times New Roman" w:eastAsia="Times New Roman" w:hAnsi="Times New Roman" w:cs="Times New Roman"/>
          <w:b/>
          <w:sz w:val="24"/>
          <w:szCs w:val="24"/>
          <w:lang w:eastAsia="cs-CZ"/>
        </w:rPr>
        <w:t xml:space="preserve">Jednotný európsky dokument podľa § </w:t>
      </w:r>
      <w:r w:rsidR="0071476B">
        <w:rPr>
          <w:rFonts w:ascii="Times New Roman" w:eastAsia="Times New Roman" w:hAnsi="Times New Roman" w:cs="Times New Roman"/>
          <w:b/>
          <w:sz w:val="24"/>
          <w:szCs w:val="24"/>
          <w:lang w:eastAsia="cs-CZ"/>
        </w:rPr>
        <w:t>3</w:t>
      </w:r>
      <w:r w:rsidR="00535BBF" w:rsidRPr="00D30B60">
        <w:rPr>
          <w:rFonts w:ascii="Times New Roman" w:eastAsia="Times New Roman" w:hAnsi="Times New Roman" w:cs="Times New Roman"/>
          <w:b/>
          <w:sz w:val="24"/>
          <w:szCs w:val="24"/>
          <w:lang w:eastAsia="cs-CZ"/>
        </w:rPr>
        <w:t>9</w:t>
      </w:r>
      <w:r w:rsidR="00535BBF" w:rsidRPr="00D30B60">
        <w:rPr>
          <w:rFonts w:ascii="Times New Roman" w:eastAsia="Times New Roman" w:hAnsi="Times New Roman" w:cs="Times New Roman"/>
          <w:sz w:val="24"/>
          <w:szCs w:val="24"/>
          <w:lang w:eastAsia="cs-CZ"/>
        </w:rPr>
        <w:t xml:space="preserve"> zákona o verejnom obstarávaní</w:t>
      </w:r>
      <w:r w:rsidRPr="00D30B60">
        <w:rPr>
          <w:rFonts w:ascii="Times New Roman" w:eastAsia="Times New Roman" w:hAnsi="Times New Roman" w:cs="Times New Roman"/>
          <w:sz w:val="24"/>
          <w:szCs w:val="24"/>
          <w:lang w:eastAsia="cs-CZ"/>
        </w:rPr>
        <w:t>;</w:t>
      </w:r>
    </w:p>
    <w:p w14:paraId="5C91F1DE" w14:textId="45334544" w:rsidR="007033FD" w:rsidRPr="00D30B60" w:rsidRDefault="007033FD" w:rsidP="00A04E0C">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b/>
          <w:sz w:val="24"/>
          <w:szCs w:val="24"/>
          <w:lang w:eastAsia="sk-SK"/>
        </w:rPr>
        <w:lastRenderedPageBreak/>
        <w:t>zoznam iných (tretích) osôb</w:t>
      </w:r>
      <w:r w:rsidR="000422D4" w:rsidRPr="00D30B60">
        <w:rPr>
          <w:rFonts w:ascii="Times New Roman" w:eastAsia="Times New Roman" w:hAnsi="Times New Roman" w:cs="Times New Roman"/>
          <w:b/>
          <w:sz w:val="24"/>
          <w:szCs w:val="24"/>
          <w:lang w:eastAsia="sk-SK"/>
        </w:rPr>
        <w:t>,</w:t>
      </w:r>
      <w:r w:rsidRPr="00D30B60">
        <w:rPr>
          <w:rFonts w:ascii="Times New Roman" w:eastAsia="Times New Roman" w:hAnsi="Times New Roman" w:cs="Times New Roman"/>
          <w:b/>
          <w:sz w:val="24"/>
          <w:szCs w:val="24"/>
          <w:lang w:eastAsia="sk-SK"/>
        </w:rPr>
        <w:t xml:space="preserve"> prostredníctvom ktorých uchádzač preukazuje podmienky účasti </w:t>
      </w:r>
      <w:r w:rsidRPr="00D30B60">
        <w:rPr>
          <w:rFonts w:ascii="Times New Roman" w:eastAsia="Times New Roman" w:hAnsi="Times New Roman" w:cs="Times New Roman"/>
          <w:sz w:val="24"/>
          <w:szCs w:val="24"/>
          <w:lang w:eastAsia="sk-SK"/>
        </w:rPr>
        <w:t xml:space="preserve">uvedené </w:t>
      </w:r>
      <w:r w:rsidR="002E2666" w:rsidRPr="00D30B60">
        <w:rPr>
          <w:rFonts w:ascii="Times New Roman" w:eastAsia="Times New Roman" w:hAnsi="Times New Roman" w:cs="Times New Roman"/>
          <w:sz w:val="24"/>
          <w:szCs w:val="24"/>
          <w:lang w:eastAsia="sk-SK"/>
        </w:rPr>
        <w:t xml:space="preserve">v časti 1.4 týchto súťažných podkladov </w:t>
      </w:r>
      <w:r w:rsidRPr="00D30B60">
        <w:rPr>
          <w:rFonts w:ascii="Times New Roman" w:eastAsia="Times New Roman" w:hAnsi="Times New Roman" w:cs="Times New Roman"/>
          <w:sz w:val="24"/>
          <w:szCs w:val="24"/>
          <w:lang w:eastAsia="sk-SK"/>
        </w:rPr>
        <w:t xml:space="preserve">podľa </w:t>
      </w:r>
      <w:r w:rsidRPr="00D30B60">
        <w:rPr>
          <w:rFonts w:ascii="Times New Roman" w:eastAsia="Times New Roman" w:hAnsi="Times New Roman" w:cs="Times New Roman"/>
          <w:b/>
          <w:sz w:val="24"/>
          <w:szCs w:val="24"/>
          <w:lang w:eastAsia="sk-SK"/>
        </w:rPr>
        <w:t xml:space="preserve">Prílohy č. </w:t>
      </w:r>
      <w:r w:rsidR="005B1C76" w:rsidRPr="00D30B60">
        <w:rPr>
          <w:rFonts w:ascii="Times New Roman" w:eastAsia="Times New Roman" w:hAnsi="Times New Roman" w:cs="Times New Roman"/>
          <w:b/>
          <w:sz w:val="24"/>
          <w:szCs w:val="24"/>
          <w:lang w:eastAsia="sk-SK"/>
        </w:rPr>
        <w:t>6</w:t>
      </w:r>
      <w:r w:rsidRPr="00D30B60">
        <w:rPr>
          <w:rFonts w:ascii="Times New Roman" w:eastAsia="Times New Roman" w:hAnsi="Times New Roman" w:cs="Times New Roman"/>
          <w:sz w:val="24"/>
          <w:szCs w:val="24"/>
          <w:lang w:eastAsia="cs-CZ"/>
        </w:rPr>
        <w:t>;</w:t>
      </w:r>
    </w:p>
    <w:p w14:paraId="65F8BFCB" w14:textId="5AF51BC4" w:rsidR="007033FD" w:rsidRPr="00D30B60" w:rsidRDefault="007033FD" w:rsidP="00A04E0C">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b/>
          <w:sz w:val="24"/>
          <w:szCs w:val="24"/>
          <w:lang w:eastAsia="sk-SK"/>
        </w:rPr>
        <w:t>zoznam dôverných informáci</w:t>
      </w:r>
      <w:r w:rsidR="000422D4" w:rsidRPr="00D30B60">
        <w:rPr>
          <w:rFonts w:ascii="Times New Roman" w:eastAsia="Times New Roman" w:hAnsi="Times New Roman" w:cs="Times New Roman"/>
          <w:b/>
          <w:sz w:val="24"/>
          <w:szCs w:val="24"/>
          <w:lang w:eastAsia="sk-SK"/>
        </w:rPr>
        <w:t>í</w:t>
      </w:r>
      <w:r w:rsidRPr="00D30B60">
        <w:rPr>
          <w:rFonts w:ascii="Times New Roman" w:eastAsia="Times New Roman" w:hAnsi="Times New Roman" w:cs="Times New Roman"/>
          <w:b/>
          <w:sz w:val="24"/>
          <w:szCs w:val="24"/>
          <w:lang w:eastAsia="sk-SK"/>
        </w:rPr>
        <w:t xml:space="preserve"> </w:t>
      </w:r>
      <w:r w:rsidRPr="00D30B60">
        <w:rPr>
          <w:rFonts w:ascii="Times New Roman" w:eastAsia="Times New Roman" w:hAnsi="Times New Roman" w:cs="Times New Roman"/>
          <w:sz w:val="24"/>
          <w:szCs w:val="24"/>
          <w:lang w:eastAsia="sk-SK"/>
        </w:rPr>
        <w:t xml:space="preserve">v zmysle bodu 22.3 a podľa </w:t>
      </w:r>
      <w:r w:rsidRPr="00D30B60">
        <w:rPr>
          <w:rFonts w:ascii="Times New Roman" w:eastAsia="Times New Roman" w:hAnsi="Times New Roman" w:cs="Times New Roman"/>
          <w:b/>
          <w:sz w:val="24"/>
          <w:szCs w:val="24"/>
          <w:lang w:eastAsia="sk-SK"/>
        </w:rPr>
        <w:t xml:space="preserve">Prílohy č. </w:t>
      </w:r>
      <w:r w:rsidR="005B1C76" w:rsidRPr="00D30B60">
        <w:rPr>
          <w:rFonts w:ascii="Times New Roman" w:eastAsia="Times New Roman" w:hAnsi="Times New Roman" w:cs="Times New Roman"/>
          <w:b/>
          <w:sz w:val="24"/>
          <w:szCs w:val="24"/>
          <w:lang w:eastAsia="sk-SK"/>
        </w:rPr>
        <w:t>7</w:t>
      </w:r>
      <w:r w:rsidRPr="00D30B60">
        <w:rPr>
          <w:rFonts w:ascii="Times New Roman" w:eastAsia="Times New Roman" w:hAnsi="Times New Roman" w:cs="Times New Roman"/>
          <w:sz w:val="24"/>
          <w:szCs w:val="24"/>
          <w:lang w:eastAsia="sk-SK"/>
        </w:rPr>
        <w:t xml:space="preserve"> týchto súťažných podkladov;</w:t>
      </w:r>
    </w:p>
    <w:p w14:paraId="35625D39" w14:textId="442509AF" w:rsidR="000E2832" w:rsidRDefault="000E2832" w:rsidP="000E2832">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bookmarkStart w:id="107" w:name="_Hlk505860875"/>
      <w:r w:rsidRPr="00D30B60">
        <w:rPr>
          <w:rFonts w:ascii="Times New Roman" w:eastAsia="Times New Roman" w:hAnsi="Times New Roman" w:cs="Times New Roman"/>
          <w:sz w:val="24"/>
          <w:szCs w:val="24"/>
          <w:lang w:eastAsia="sk-SK"/>
        </w:rPr>
        <w:t>vyhlásenie uchádzača</w:t>
      </w:r>
      <w:r w:rsidR="008D4046" w:rsidRPr="00D30B60">
        <w:rPr>
          <w:rFonts w:ascii="Times New Roman" w:eastAsia="Times New Roman" w:hAnsi="Times New Roman" w:cs="Times New Roman"/>
          <w:sz w:val="24"/>
          <w:szCs w:val="24"/>
          <w:lang w:eastAsia="sk-SK"/>
        </w:rPr>
        <w:t xml:space="preserve"> o subdodávkach</w:t>
      </w:r>
      <w:r w:rsidRPr="00D30B60">
        <w:rPr>
          <w:rFonts w:ascii="Times New Roman" w:eastAsia="Times New Roman" w:hAnsi="Times New Roman" w:cs="Times New Roman"/>
          <w:sz w:val="24"/>
          <w:szCs w:val="24"/>
          <w:lang w:eastAsia="sk-SK"/>
        </w:rPr>
        <w:t xml:space="preserve"> podľa </w:t>
      </w:r>
      <w:r w:rsidRPr="00D30B60">
        <w:rPr>
          <w:rFonts w:ascii="Times New Roman" w:eastAsia="Times New Roman" w:hAnsi="Times New Roman" w:cs="Times New Roman"/>
          <w:b/>
          <w:sz w:val="24"/>
          <w:szCs w:val="24"/>
          <w:lang w:eastAsia="sk-SK"/>
        </w:rPr>
        <w:t xml:space="preserve">Prílohy č. </w:t>
      </w:r>
      <w:r w:rsidR="005B1C76" w:rsidRPr="00D30B60">
        <w:rPr>
          <w:rFonts w:ascii="Times New Roman" w:eastAsia="Times New Roman" w:hAnsi="Times New Roman" w:cs="Times New Roman"/>
          <w:b/>
          <w:sz w:val="24"/>
          <w:szCs w:val="24"/>
          <w:lang w:eastAsia="sk-SK"/>
        </w:rPr>
        <w:t>8</w:t>
      </w:r>
      <w:r w:rsidRPr="00D30B60">
        <w:rPr>
          <w:rFonts w:ascii="Times New Roman" w:eastAsia="Times New Roman" w:hAnsi="Times New Roman" w:cs="Times New Roman"/>
          <w:b/>
          <w:sz w:val="24"/>
          <w:szCs w:val="24"/>
          <w:lang w:eastAsia="sk-SK"/>
        </w:rPr>
        <w:t xml:space="preserve"> </w:t>
      </w:r>
      <w:r w:rsidRPr="00D30B60">
        <w:rPr>
          <w:rFonts w:ascii="Times New Roman" w:eastAsia="Times New Roman" w:hAnsi="Times New Roman" w:cs="Times New Roman"/>
          <w:sz w:val="24"/>
          <w:szCs w:val="24"/>
          <w:lang w:eastAsia="sk-SK"/>
        </w:rPr>
        <w:t xml:space="preserve">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2377F3" w:rsidRPr="00D30B60">
        <w:rPr>
          <w:rFonts w:ascii="Times New Roman" w:eastAsia="Times New Roman" w:hAnsi="Times New Roman" w:cs="Times New Roman"/>
          <w:sz w:val="24"/>
          <w:szCs w:val="24"/>
          <w:lang w:eastAsia="sk-SK"/>
        </w:rPr>
        <w:t>g</w:t>
      </w:r>
      <w:r w:rsidRPr="00D30B60">
        <w:rPr>
          <w:rFonts w:ascii="Times New Roman" w:eastAsia="Times New Roman" w:hAnsi="Times New Roman" w:cs="Times New Roman"/>
          <w:sz w:val="24"/>
          <w:szCs w:val="24"/>
          <w:lang w:eastAsia="sk-SK"/>
        </w:rPr>
        <w:t xml:space="preserve">) a ods. 7 </w:t>
      </w:r>
      <w:r w:rsidR="002377F3" w:rsidRPr="00D30B60">
        <w:rPr>
          <w:rFonts w:ascii="Times New Roman" w:eastAsia="Times New Roman" w:hAnsi="Times New Roman" w:cs="Times New Roman"/>
          <w:sz w:val="24"/>
          <w:szCs w:val="24"/>
          <w:lang w:eastAsia="sk-SK"/>
        </w:rPr>
        <w:t xml:space="preserve">a 8 </w:t>
      </w:r>
      <w:r w:rsidRPr="00D30B60">
        <w:rPr>
          <w:rFonts w:ascii="Times New Roman" w:eastAsia="Times New Roman" w:hAnsi="Times New Roman" w:cs="Times New Roman"/>
          <w:sz w:val="24"/>
          <w:szCs w:val="24"/>
          <w:lang w:eastAsia="sk-SK"/>
        </w:rPr>
        <w:t>zákona o verejnom obstarávaní (oprávnenie dodávať tovar, uskutočňovať stavebné práce alebo poskytovať službu preukazuje subdodávateľ vo vzťahu k tej časti predmetu zákazky, ktorú má plniť);</w:t>
      </w:r>
    </w:p>
    <w:p w14:paraId="1EB6504F" w14:textId="545727EF" w:rsidR="0071476B" w:rsidRPr="0071476B" w:rsidRDefault="0071476B" w:rsidP="0071476B">
      <w:pPr>
        <w:numPr>
          <w:ilvl w:val="2"/>
          <w:numId w:val="77"/>
        </w:numPr>
        <w:tabs>
          <w:tab w:val="left" w:pos="-3119"/>
          <w:tab w:val="num" w:pos="2488"/>
        </w:tabs>
        <w:autoSpaceDE w:val="0"/>
        <w:autoSpaceDN w:val="0"/>
        <w:spacing w:before="120" w:after="0" w:line="240" w:lineRule="auto"/>
        <w:ind w:left="1418" w:hanging="851"/>
        <w:jc w:val="both"/>
        <w:rPr>
          <w:rFonts w:ascii="Times New Roman" w:hAnsi="Times New Roman" w:cs="Times New Roman"/>
          <w:sz w:val="24"/>
          <w:szCs w:val="24"/>
        </w:rPr>
      </w:pPr>
      <w:r w:rsidRPr="0071476B">
        <w:rPr>
          <w:rFonts w:ascii="Times New Roman" w:eastAsia="Times New Roman" w:hAnsi="Times New Roman" w:cs="Times New Roman"/>
          <w:b/>
          <w:bCs/>
          <w:spacing w:val="6"/>
          <w:sz w:val="24"/>
          <w:szCs w:val="24"/>
        </w:rPr>
        <w:t xml:space="preserve">doklad </w:t>
      </w:r>
      <w:r w:rsidRPr="0071476B">
        <w:rPr>
          <w:rFonts w:ascii="Times New Roman" w:eastAsia="Times New Roman" w:hAnsi="Times New Roman" w:cs="Times New Roman"/>
          <w:b/>
          <w:bCs/>
          <w:sz w:val="24"/>
          <w:szCs w:val="24"/>
        </w:rPr>
        <w:t>o zložení</w:t>
      </w:r>
      <w:r w:rsidRPr="0071476B">
        <w:rPr>
          <w:rFonts w:ascii="Times New Roman" w:hAnsi="Times New Roman" w:cs="Times New Roman"/>
          <w:spacing w:val="41"/>
          <w:sz w:val="24"/>
          <w:szCs w:val="24"/>
        </w:rPr>
        <w:t xml:space="preserve"> </w:t>
      </w:r>
      <w:r w:rsidRPr="0071476B">
        <w:rPr>
          <w:rFonts w:ascii="Times New Roman" w:eastAsia="Times New Roman" w:hAnsi="Times New Roman" w:cs="Times New Roman"/>
          <w:b/>
          <w:bCs/>
          <w:sz w:val="24"/>
          <w:szCs w:val="24"/>
        </w:rPr>
        <w:t>zábezpeky</w:t>
      </w:r>
      <w:r w:rsidRPr="0071476B">
        <w:rPr>
          <w:rFonts w:ascii="Times New Roman" w:hAnsi="Times New Roman" w:cs="Times New Roman"/>
          <w:spacing w:val="36"/>
          <w:sz w:val="24"/>
          <w:szCs w:val="24"/>
        </w:rPr>
        <w:t xml:space="preserve"> </w:t>
      </w:r>
      <w:r w:rsidRPr="0071476B">
        <w:rPr>
          <w:rFonts w:ascii="Times New Roman" w:hAnsi="Times New Roman" w:cs="Times New Roman"/>
          <w:spacing w:val="9"/>
          <w:sz w:val="24"/>
          <w:szCs w:val="24"/>
        </w:rPr>
        <w:t xml:space="preserve">(Ak </w:t>
      </w:r>
      <w:r w:rsidRPr="0071476B">
        <w:rPr>
          <w:rFonts w:ascii="Times New Roman" w:hAnsi="Times New Roman" w:cs="Times New Roman"/>
          <w:spacing w:val="12"/>
          <w:sz w:val="24"/>
          <w:szCs w:val="24"/>
        </w:rPr>
        <w:t xml:space="preserve">sa </w:t>
      </w:r>
      <w:r w:rsidRPr="0071476B">
        <w:rPr>
          <w:rFonts w:ascii="Times New Roman" w:hAnsi="Times New Roman" w:cs="Times New Roman"/>
          <w:spacing w:val="4"/>
          <w:sz w:val="24"/>
          <w:szCs w:val="24"/>
        </w:rPr>
        <w:t xml:space="preserve">uchádzač rozhodne predložiť </w:t>
      </w:r>
      <w:r w:rsidRPr="0071476B">
        <w:rPr>
          <w:rFonts w:ascii="Times New Roman" w:hAnsi="Times New Roman" w:cs="Times New Roman"/>
          <w:spacing w:val="5"/>
          <w:sz w:val="24"/>
          <w:szCs w:val="24"/>
        </w:rPr>
        <w:t xml:space="preserve">doklad </w:t>
      </w:r>
      <w:r w:rsidRPr="0071476B">
        <w:rPr>
          <w:rFonts w:ascii="Times New Roman" w:hAnsi="Times New Roman" w:cs="Times New Roman"/>
          <w:spacing w:val="17"/>
          <w:sz w:val="24"/>
          <w:szCs w:val="24"/>
        </w:rPr>
        <w:t xml:space="preserve">o </w:t>
      </w:r>
      <w:r w:rsidRPr="0071476B">
        <w:rPr>
          <w:rFonts w:ascii="Times New Roman" w:hAnsi="Times New Roman" w:cs="Times New Roman"/>
          <w:sz w:val="24"/>
          <w:szCs w:val="24"/>
        </w:rPr>
        <w:t xml:space="preserve">zložení </w:t>
      </w:r>
      <w:r w:rsidRPr="0071476B">
        <w:rPr>
          <w:rFonts w:ascii="Times New Roman" w:hAnsi="Times New Roman" w:cs="Times New Roman"/>
          <w:spacing w:val="8"/>
          <w:sz w:val="24"/>
          <w:szCs w:val="24"/>
        </w:rPr>
        <w:t xml:space="preserve">zábezpeky </w:t>
      </w:r>
      <w:r w:rsidRPr="0071476B">
        <w:rPr>
          <w:rFonts w:ascii="Times New Roman" w:hAnsi="Times New Roman" w:cs="Times New Roman"/>
          <w:spacing w:val="12"/>
          <w:sz w:val="24"/>
          <w:szCs w:val="24"/>
        </w:rPr>
        <w:t xml:space="preserve">formou </w:t>
      </w:r>
      <w:r w:rsidRPr="0071476B">
        <w:rPr>
          <w:rFonts w:ascii="Times New Roman" w:hAnsi="Times New Roman" w:cs="Times New Roman"/>
          <w:spacing w:val="9"/>
          <w:sz w:val="24"/>
          <w:szCs w:val="24"/>
        </w:rPr>
        <w:t xml:space="preserve">bankovej </w:t>
      </w:r>
      <w:r w:rsidRPr="0071476B">
        <w:rPr>
          <w:rFonts w:ascii="Times New Roman" w:hAnsi="Times New Roman" w:cs="Times New Roman"/>
          <w:spacing w:val="12"/>
          <w:sz w:val="24"/>
          <w:szCs w:val="24"/>
        </w:rPr>
        <w:t xml:space="preserve">záruky </w:t>
      </w:r>
      <w:r w:rsidRPr="0071476B">
        <w:rPr>
          <w:rFonts w:ascii="Times New Roman" w:hAnsi="Times New Roman" w:cs="Times New Roman"/>
          <w:spacing w:val="13"/>
          <w:sz w:val="24"/>
          <w:szCs w:val="24"/>
        </w:rPr>
        <w:t xml:space="preserve">alebo </w:t>
      </w:r>
      <w:r w:rsidRPr="0071476B">
        <w:rPr>
          <w:rFonts w:ascii="Times New Roman" w:hAnsi="Times New Roman" w:cs="Times New Roman"/>
          <w:spacing w:val="8"/>
          <w:sz w:val="24"/>
          <w:szCs w:val="24"/>
        </w:rPr>
        <w:t xml:space="preserve">poistenia </w:t>
      </w:r>
      <w:r w:rsidRPr="0071476B">
        <w:rPr>
          <w:rFonts w:ascii="Times New Roman" w:hAnsi="Times New Roman" w:cs="Times New Roman"/>
          <w:sz w:val="24"/>
          <w:szCs w:val="24"/>
        </w:rPr>
        <w:t>záruky</w:t>
      </w:r>
      <w:r w:rsidRPr="0071476B">
        <w:rPr>
          <w:rFonts w:ascii="Times New Roman" w:hAnsi="Times New Roman" w:cs="Times New Roman"/>
          <w:spacing w:val="84"/>
          <w:sz w:val="24"/>
          <w:szCs w:val="24"/>
        </w:rPr>
        <w:t xml:space="preserve"> </w:t>
      </w:r>
      <w:r w:rsidRPr="0071476B">
        <w:rPr>
          <w:rFonts w:ascii="Times New Roman" w:hAnsi="Times New Roman" w:cs="Times New Roman"/>
          <w:spacing w:val="42"/>
          <w:sz w:val="24"/>
          <w:szCs w:val="24"/>
        </w:rPr>
        <w:t xml:space="preserve">a </w:t>
      </w:r>
      <w:r w:rsidRPr="0071476B">
        <w:rPr>
          <w:rFonts w:ascii="Times New Roman" w:hAnsi="Times New Roman" w:cs="Times New Roman"/>
          <w:spacing w:val="15"/>
          <w:sz w:val="24"/>
          <w:szCs w:val="24"/>
        </w:rPr>
        <w:t xml:space="preserve">daná </w:t>
      </w:r>
      <w:r w:rsidRPr="0071476B">
        <w:rPr>
          <w:rFonts w:ascii="Times New Roman" w:hAnsi="Times New Roman" w:cs="Times New Roman"/>
          <w:spacing w:val="14"/>
          <w:sz w:val="24"/>
          <w:szCs w:val="24"/>
        </w:rPr>
        <w:t xml:space="preserve">banka </w:t>
      </w:r>
      <w:r w:rsidRPr="0071476B">
        <w:rPr>
          <w:rFonts w:ascii="Times New Roman" w:hAnsi="Times New Roman" w:cs="Times New Roman"/>
          <w:sz w:val="24"/>
          <w:szCs w:val="24"/>
        </w:rPr>
        <w:t xml:space="preserve">alebo </w:t>
      </w:r>
      <w:r w:rsidRPr="0071476B">
        <w:rPr>
          <w:rFonts w:ascii="Times New Roman" w:hAnsi="Times New Roman" w:cs="Times New Roman"/>
          <w:spacing w:val="1"/>
          <w:sz w:val="24"/>
          <w:szCs w:val="24"/>
        </w:rPr>
        <w:t xml:space="preserve">poisťovňa nevydáva bankovú záruku alebo poistenie záruky v elektronickej podobe, v </w:t>
      </w:r>
      <w:r w:rsidRPr="0071476B">
        <w:rPr>
          <w:rFonts w:ascii="Times New Roman" w:hAnsi="Times New Roman" w:cs="Times New Roman"/>
          <w:spacing w:val="9"/>
          <w:sz w:val="24"/>
          <w:szCs w:val="24"/>
        </w:rPr>
        <w:t xml:space="preserve">takom </w:t>
      </w:r>
      <w:r w:rsidRPr="0071476B">
        <w:rPr>
          <w:rFonts w:ascii="Times New Roman" w:hAnsi="Times New Roman" w:cs="Times New Roman"/>
          <w:spacing w:val="7"/>
          <w:sz w:val="24"/>
          <w:szCs w:val="24"/>
        </w:rPr>
        <w:t xml:space="preserve">prípade </w:t>
      </w:r>
      <w:r w:rsidRPr="0071476B">
        <w:rPr>
          <w:rFonts w:ascii="Times New Roman" w:hAnsi="Times New Roman" w:cs="Times New Roman"/>
          <w:spacing w:val="6"/>
          <w:sz w:val="24"/>
          <w:szCs w:val="24"/>
        </w:rPr>
        <w:t xml:space="preserve">uchádzač predloží originál </w:t>
      </w:r>
      <w:r w:rsidRPr="0071476B">
        <w:rPr>
          <w:rFonts w:ascii="Times New Roman" w:hAnsi="Times New Roman" w:cs="Times New Roman"/>
          <w:sz w:val="24"/>
          <w:szCs w:val="24"/>
        </w:rPr>
        <w:t>bank</w:t>
      </w:r>
      <w:r w:rsidRPr="0071476B">
        <w:rPr>
          <w:rFonts w:ascii="Times New Roman" w:hAnsi="Times New Roman" w:cs="Times New Roman"/>
          <w:spacing w:val="10"/>
          <w:sz w:val="24"/>
          <w:szCs w:val="24"/>
        </w:rPr>
        <w:t xml:space="preserve">ovej </w:t>
      </w:r>
      <w:r w:rsidRPr="0071476B">
        <w:rPr>
          <w:rFonts w:ascii="Times New Roman" w:hAnsi="Times New Roman" w:cs="Times New Roman"/>
          <w:spacing w:val="8"/>
          <w:sz w:val="24"/>
          <w:szCs w:val="24"/>
        </w:rPr>
        <w:t xml:space="preserve">záruky </w:t>
      </w:r>
      <w:r w:rsidRPr="0071476B">
        <w:rPr>
          <w:rFonts w:ascii="Times New Roman" w:hAnsi="Times New Roman" w:cs="Times New Roman"/>
          <w:spacing w:val="9"/>
          <w:sz w:val="24"/>
          <w:szCs w:val="24"/>
        </w:rPr>
        <w:t xml:space="preserve">alebo </w:t>
      </w:r>
      <w:r w:rsidRPr="0071476B">
        <w:rPr>
          <w:rFonts w:ascii="Times New Roman" w:hAnsi="Times New Roman" w:cs="Times New Roman"/>
          <w:spacing w:val="5"/>
          <w:sz w:val="24"/>
          <w:szCs w:val="24"/>
        </w:rPr>
        <w:t xml:space="preserve">poistenia </w:t>
      </w:r>
      <w:r w:rsidRPr="0071476B">
        <w:rPr>
          <w:rFonts w:ascii="Times New Roman" w:hAnsi="Times New Roman" w:cs="Times New Roman"/>
          <w:sz w:val="24"/>
          <w:szCs w:val="24"/>
        </w:rPr>
        <w:t>záruky</w:t>
      </w:r>
      <w:r w:rsidRPr="0071476B">
        <w:rPr>
          <w:rFonts w:ascii="Times New Roman" w:hAnsi="Times New Roman" w:cs="Times New Roman"/>
          <w:spacing w:val="1"/>
          <w:sz w:val="24"/>
          <w:szCs w:val="24"/>
        </w:rPr>
        <w:t xml:space="preserve"> </w:t>
      </w:r>
      <w:r w:rsidRPr="0071476B">
        <w:rPr>
          <w:rFonts w:ascii="Times New Roman" w:hAnsi="Times New Roman" w:cs="Times New Roman"/>
          <w:spacing w:val="-2"/>
          <w:sz w:val="24"/>
          <w:szCs w:val="24"/>
        </w:rPr>
        <w:t>v</w:t>
      </w:r>
      <w:r w:rsidRPr="0071476B">
        <w:rPr>
          <w:rFonts w:ascii="Times New Roman" w:hAnsi="Times New Roman" w:cs="Times New Roman"/>
          <w:sz w:val="24"/>
          <w:szCs w:val="24"/>
        </w:rPr>
        <w:t xml:space="preserve"> </w:t>
      </w:r>
      <w:r w:rsidRPr="0071476B">
        <w:rPr>
          <w:rFonts w:ascii="Times New Roman" w:hAnsi="Times New Roman" w:cs="Times New Roman"/>
          <w:spacing w:val="2"/>
          <w:sz w:val="24"/>
          <w:szCs w:val="24"/>
        </w:rPr>
        <w:t xml:space="preserve">listinnej </w:t>
      </w:r>
      <w:r w:rsidRPr="0071476B">
        <w:rPr>
          <w:rFonts w:ascii="Times New Roman" w:hAnsi="Times New Roman" w:cs="Times New Roman"/>
          <w:spacing w:val="3"/>
          <w:sz w:val="24"/>
          <w:szCs w:val="24"/>
        </w:rPr>
        <w:t xml:space="preserve">podobe. </w:t>
      </w:r>
      <w:r w:rsidRPr="0071476B">
        <w:rPr>
          <w:rFonts w:ascii="Times New Roman" w:hAnsi="Times New Roman" w:cs="Times New Roman"/>
          <w:spacing w:val="2"/>
          <w:sz w:val="24"/>
          <w:szCs w:val="24"/>
        </w:rPr>
        <w:t xml:space="preserve">Listinnú </w:t>
      </w:r>
      <w:r w:rsidRPr="0071476B">
        <w:rPr>
          <w:rFonts w:ascii="Times New Roman" w:hAnsi="Times New Roman" w:cs="Times New Roman"/>
          <w:spacing w:val="3"/>
          <w:sz w:val="24"/>
          <w:szCs w:val="24"/>
        </w:rPr>
        <w:t xml:space="preserve">podobu </w:t>
      </w:r>
      <w:r w:rsidRPr="0071476B">
        <w:rPr>
          <w:rFonts w:ascii="Times New Roman" w:hAnsi="Times New Roman" w:cs="Times New Roman"/>
          <w:spacing w:val="2"/>
          <w:sz w:val="24"/>
          <w:szCs w:val="24"/>
        </w:rPr>
        <w:t xml:space="preserve">uchádzač predloží </w:t>
      </w:r>
      <w:r w:rsidRPr="0071476B">
        <w:rPr>
          <w:rFonts w:ascii="Times New Roman" w:hAnsi="Times New Roman" w:cs="Times New Roman"/>
          <w:spacing w:val="3"/>
          <w:sz w:val="24"/>
          <w:szCs w:val="24"/>
        </w:rPr>
        <w:t>v</w:t>
      </w:r>
      <w:r w:rsidRPr="0071476B">
        <w:rPr>
          <w:rFonts w:ascii="Times New Roman" w:hAnsi="Times New Roman" w:cs="Times New Roman"/>
          <w:spacing w:val="1"/>
          <w:sz w:val="24"/>
          <w:szCs w:val="24"/>
        </w:rPr>
        <w:t xml:space="preserve"> </w:t>
      </w:r>
      <w:r w:rsidRPr="0071476B">
        <w:rPr>
          <w:rFonts w:ascii="Times New Roman" w:hAnsi="Times New Roman" w:cs="Times New Roman"/>
          <w:spacing w:val="3"/>
          <w:sz w:val="24"/>
          <w:szCs w:val="24"/>
        </w:rPr>
        <w:t xml:space="preserve">lehote </w:t>
      </w:r>
      <w:r w:rsidRPr="0071476B">
        <w:rPr>
          <w:rFonts w:ascii="Times New Roman" w:hAnsi="Times New Roman" w:cs="Times New Roman"/>
          <w:spacing w:val="2"/>
          <w:sz w:val="24"/>
          <w:szCs w:val="24"/>
        </w:rPr>
        <w:t xml:space="preserve">uvedenej </w:t>
      </w:r>
      <w:r w:rsidRPr="0071476B">
        <w:rPr>
          <w:rFonts w:ascii="Times New Roman" w:hAnsi="Times New Roman" w:cs="Times New Roman"/>
          <w:sz w:val="24"/>
          <w:szCs w:val="24"/>
        </w:rPr>
        <w:t xml:space="preserve">v </w:t>
      </w:r>
      <w:r w:rsidRPr="0071476B">
        <w:rPr>
          <w:rFonts w:ascii="Times New Roman" w:hAnsi="Times New Roman" w:cs="Times New Roman"/>
          <w:spacing w:val="4"/>
          <w:sz w:val="24"/>
          <w:szCs w:val="24"/>
        </w:rPr>
        <w:t xml:space="preserve">bode </w:t>
      </w:r>
      <w:r w:rsidRPr="0071476B">
        <w:rPr>
          <w:rFonts w:ascii="Times New Roman" w:hAnsi="Times New Roman" w:cs="Times New Roman"/>
          <w:sz w:val="24"/>
          <w:szCs w:val="24"/>
        </w:rPr>
        <w:t xml:space="preserve">25.2 </w:t>
      </w:r>
      <w:r w:rsidRPr="0071476B">
        <w:rPr>
          <w:rFonts w:ascii="Times New Roman" w:hAnsi="Times New Roman" w:cs="Times New Roman"/>
          <w:spacing w:val="3"/>
          <w:sz w:val="24"/>
          <w:szCs w:val="24"/>
        </w:rPr>
        <w:t xml:space="preserve">týchto </w:t>
      </w:r>
      <w:r w:rsidRPr="0071476B">
        <w:rPr>
          <w:rFonts w:ascii="Times New Roman" w:hAnsi="Times New Roman" w:cs="Times New Roman"/>
          <w:spacing w:val="2"/>
          <w:sz w:val="24"/>
          <w:szCs w:val="24"/>
        </w:rPr>
        <w:t xml:space="preserve">súťažných podkladov </w:t>
      </w:r>
      <w:r w:rsidRPr="0071476B">
        <w:rPr>
          <w:rFonts w:ascii="Times New Roman" w:hAnsi="Times New Roman" w:cs="Times New Roman"/>
          <w:spacing w:val="8"/>
          <w:sz w:val="24"/>
          <w:szCs w:val="24"/>
        </w:rPr>
        <w:t xml:space="preserve">na </w:t>
      </w:r>
      <w:r w:rsidRPr="0071476B">
        <w:rPr>
          <w:rFonts w:ascii="Times New Roman" w:hAnsi="Times New Roman" w:cs="Times New Roman"/>
          <w:spacing w:val="3"/>
          <w:sz w:val="24"/>
          <w:szCs w:val="24"/>
        </w:rPr>
        <w:t xml:space="preserve">adresu </w:t>
      </w:r>
      <w:r w:rsidRPr="0071476B">
        <w:rPr>
          <w:rFonts w:ascii="Times New Roman" w:hAnsi="Times New Roman" w:cs="Times New Roman"/>
          <w:spacing w:val="2"/>
          <w:sz w:val="24"/>
          <w:szCs w:val="24"/>
        </w:rPr>
        <w:t xml:space="preserve">verejného </w:t>
      </w:r>
      <w:r w:rsidRPr="0071476B">
        <w:rPr>
          <w:rFonts w:ascii="Times New Roman" w:hAnsi="Times New Roman" w:cs="Times New Roman"/>
          <w:spacing w:val="1"/>
          <w:sz w:val="24"/>
          <w:szCs w:val="24"/>
        </w:rPr>
        <w:t xml:space="preserve">obstarávateľa </w:t>
      </w:r>
      <w:r w:rsidRPr="0071476B">
        <w:rPr>
          <w:rFonts w:ascii="Times New Roman" w:hAnsi="Times New Roman" w:cs="Times New Roman"/>
          <w:spacing w:val="3"/>
          <w:sz w:val="24"/>
          <w:szCs w:val="24"/>
        </w:rPr>
        <w:t xml:space="preserve">uvedenú </w:t>
      </w:r>
      <w:r w:rsidRPr="0071476B">
        <w:rPr>
          <w:rFonts w:ascii="Times New Roman" w:hAnsi="Times New Roman" w:cs="Times New Roman"/>
          <w:spacing w:val="4"/>
          <w:sz w:val="24"/>
          <w:szCs w:val="24"/>
        </w:rPr>
        <w:t>v</w:t>
      </w:r>
      <w:r w:rsidRPr="0071476B">
        <w:rPr>
          <w:rFonts w:ascii="Times New Roman" w:hAnsi="Times New Roman" w:cs="Times New Roman"/>
          <w:sz w:val="24"/>
          <w:szCs w:val="24"/>
        </w:rPr>
        <w:t xml:space="preserve"> </w:t>
      </w:r>
      <w:r w:rsidRPr="0071476B">
        <w:rPr>
          <w:rFonts w:ascii="Times New Roman" w:hAnsi="Times New Roman" w:cs="Times New Roman"/>
          <w:spacing w:val="5"/>
          <w:sz w:val="24"/>
          <w:szCs w:val="24"/>
        </w:rPr>
        <w:t xml:space="preserve">bode </w:t>
      </w:r>
      <w:r w:rsidRPr="0071476B">
        <w:rPr>
          <w:rFonts w:ascii="Times New Roman" w:hAnsi="Times New Roman" w:cs="Times New Roman"/>
          <w:sz w:val="24"/>
          <w:szCs w:val="24"/>
        </w:rPr>
        <w:t xml:space="preserve">25.4 </w:t>
      </w:r>
      <w:r w:rsidRPr="0071476B">
        <w:rPr>
          <w:rFonts w:ascii="Times New Roman" w:hAnsi="Times New Roman" w:cs="Times New Roman"/>
          <w:spacing w:val="1"/>
          <w:sz w:val="24"/>
          <w:szCs w:val="24"/>
        </w:rPr>
        <w:t>týchto súťažných podkladov a</w:t>
      </w:r>
      <w:r w:rsidRPr="0071476B">
        <w:rPr>
          <w:rFonts w:ascii="Times New Roman" w:hAnsi="Times New Roman" w:cs="Times New Roman"/>
          <w:sz w:val="24"/>
          <w:szCs w:val="24"/>
        </w:rPr>
        <w:t xml:space="preserve"> </w:t>
      </w:r>
      <w:r w:rsidRPr="0071476B">
        <w:rPr>
          <w:rFonts w:ascii="Times New Roman" w:hAnsi="Times New Roman" w:cs="Times New Roman"/>
          <w:spacing w:val="1"/>
          <w:sz w:val="24"/>
          <w:szCs w:val="24"/>
        </w:rPr>
        <w:t>spôsobom uvedeným v</w:t>
      </w:r>
      <w:r w:rsidRPr="0071476B">
        <w:rPr>
          <w:rFonts w:ascii="Times New Roman" w:hAnsi="Times New Roman" w:cs="Times New Roman"/>
          <w:sz w:val="24"/>
          <w:szCs w:val="24"/>
        </w:rPr>
        <w:t xml:space="preserve"> </w:t>
      </w:r>
      <w:r w:rsidRPr="0071476B">
        <w:rPr>
          <w:rFonts w:ascii="Times New Roman" w:hAnsi="Times New Roman" w:cs="Times New Roman"/>
          <w:spacing w:val="2"/>
          <w:sz w:val="24"/>
          <w:szCs w:val="24"/>
        </w:rPr>
        <w:t>bode 2</w:t>
      </w:r>
      <w:r w:rsidRPr="0071476B">
        <w:rPr>
          <w:rFonts w:ascii="Times New Roman" w:hAnsi="Times New Roman" w:cs="Times New Roman"/>
          <w:spacing w:val="1"/>
          <w:sz w:val="24"/>
          <w:szCs w:val="24"/>
        </w:rPr>
        <w:t xml:space="preserve">5.5 tejto časti súťažných podkladov. Ak bude uchádzač/banka/poisťovňa vyžadovať vrátenie originálu záručnej </w:t>
      </w:r>
      <w:r w:rsidRPr="0071476B">
        <w:rPr>
          <w:rFonts w:ascii="Times New Roman" w:hAnsi="Times New Roman" w:cs="Times New Roman"/>
          <w:spacing w:val="4"/>
          <w:sz w:val="24"/>
          <w:szCs w:val="24"/>
        </w:rPr>
        <w:t xml:space="preserve">listiny </w:t>
      </w:r>
      <w:r w:rsidRPr="0071476B">
        <w:rPr>
          <w:rFonts w:ascii="Times New Roman" w:hAnsi="Times New Roman" w:cs="Times New Roman"/>
          <w:spacing w:val="5"/>
          <w:sz w:val="24"/>
          <w:szCs w:val="24"/>
        </w:rPr>
        <w:t xml:space="preserve">banky alebo </w:t>
      </w:r>
      <w:r w:rsidRPr="0071476B">
        <w:rPr>
          <w:rFonts w:ascii="Times New Roman" w:hAnsi="Times New Roman" w:cs="Times New Roman"/>
          <w:spacing w:val="3"/>
          <w:sz w:val="24"/>
          <w:szCs w:val="24"/>
        </w:rPr>
        <w:t xml:space="preserve">poistenia </w:t>
      </w:r>
      <w:r w:rsidRPr="0071476B">
        <w:rPr>
          <w:rFonts w:ascii="Times New Roman" w:hAnsi="Times New Roman" w:cs="Times New Roman"/>
          <w:spacing w:val="4"/>
          <w:sz w:val="24"/>
          <w:szCs w:val="24"/>
        </w:rPr>
        <w:t xml:space="preserve">záruky, </w:t>
      </w:r>
      <w:r w:rsidRPr="0071476B">
        <w:rPr>
          <w:rFonts w:ascii="Times New Roman" w:hAnsi="Times New Roman" w:cs="Times New Roman"/>
          <w:spacing w:val="3"/>
          <w:sz w:val="24"/>
          <w:szCs w:val="24"/>
        </w:rPr>
        <w:t xml:space="preserve">predloží </w:t>
      </w:r>
      <w:r w:rsidRPr="0071476B">
        <w:rPr>
          <w:rFonts w:ascii="Times New Roman" w:hAnsi="Times New Roman" w:cs="Times New Roman"/>
          <w:spacing w:val="14"/>
          <w:sz w:val="24"/>
          <w:szCs w:val="24"/>
        </w:rPr>
        <w:t xml:space="preserve">v </w:t>
      </w:r>
      <w:r w:rsidRPr="0071476B">
        <w:rPr>
          <w:rFonts w:ascii="Times New Roman" w:hAnsi="Times New Roman" w:cs="Times New Roman"/>
          <w:spacing w:val="6"/>
          <w:sz w:val="24"/>
          <w:szCs w:val="24"/>
        </w:rPr>
        <w:t xml:space="preserve">rámci </w:t>
      </w:r>
      <w:r w:rsidRPr="0071476B">
        <w:rPr>
          <w:rFonts w:ascii="Times New Roman" w:hAnsi="Times New Roman" w:cs="Times New Roman"/>
          <w:spacing w:val="2"/>
          <w:sz w:val="24"/>
          <w:szCs w:val="24"/>
        </w:rPr>
        <w:t xml:space="preserve">elektronickej </w:t>
      </w:r>
      <w:r w:rsidRPr="0071476B">
        <w:rPr>
          <w:rFonts w:ascii="Times New Roman" w:hAnsi="Times New Roman" w:cs="Times New Roman"/>
          <w:spacing w:val="4"/>
          <w:sz w:val="24"/>
          <w:szCs w:val="24"/>
        </w:rPr>
        <w:t xml:space="preserve">ponuky </w:t>
      </w:r>
      <w:r w:rsidRPr="0071476B">
        <w:rPr>
          <w:rFonts w:ascii="Times New Roman" w:hAnsi="Times New Roman" w:cs="Times New Roman"/>
          <w:spacing w:val="11"/>
          <w:sz w:val="24"/>
          <w:szCs w:val="24"/>
        </w:rPr>
        <w:t xml:space="preserve">aj </w:t>
      </w:r>
      <w:proofErr w:type="spellStart"/>
      <w:r w:rsidRPr="0071476B">
        <w:rPr>
          <w:rFonts w:ascii="Times New Roman" w:hAnsi="Times New Roman" w:cs="Times New Roman"/>
          <w:sz w:val="24"/>
          <w:szCs w:val="24"/>
        </w:rPr>
        <w:t>scan</w:t>
      </w:r>
      <w:proofErr w:type="spellEnd"/>
      <w:r w:rsidRPr="0071476B">
        <w:rPr>
          <w:rFonts w:ascii="Times New Roman" w:hAnsi="Times New Roman" w:cs="Times New Roman"/>
          <w:sz w:val="24"/>
          <w:szCs w:val="24"/>
        </w:rPr>
        <w:t xml:space="preserve"> </w:t>
      </w:r>
      <w:r w:rsidRPr="0071476B">
        <w:rPr>
          <w:rFonts w:ascii="Times New Roman" w:hAnsi="Times New Roman" w:cs="Times New Roman"/>
          <w:spacing w:val="5"/>
          <w:sz w:val="24"/>
          <w:szCs w:val="24"/>
        </w:rPr>
        <w:t xml:space="preserve">originálu bankovej </w:t>
      </w:r>
      <w:r w:rsidRPr="0071476B">
        <w:rPr>
          <w:rFonts w:ascii="Times New Roman" w:hAnsi="Times New Roman" w:cs="Times New Roman"/>
          <w:spacing w:val="6"/>
          <w:sz w:val="24"/>
          <w:szCs w:val="24"/>
        </w:rPr>
        <w:t xml:space="preserve">záruky </w:t>
      </w:r>
      <w:r w:rsidRPr="0071476B">
        <w:rPr>
          <w:rFonts w:ascii="Times New Roman" w:hAnsi="Times New Roman" w:cs="Times New Roman"/>
          <w:spacing w:val="8"/>
          <w:sz w:val="24"/>
          <w:szCs w:val="24"/>
        </w:rPr>
        <w:t xml:space="preserve">alebo </w:t>
      </w:r>
      <w:r w:rsidRPr="0071476B">
        <w:rPr>
          <w:rFonts w:ascii="Times New Roman" w:hAnsi="Times New Roman" w:cs="Times New Roman"/>
          <w:spacing w:val="5"/>
          <w:sz w:val="24"/>
          <w:szCs w:val="24"/>
        </w:rPr>
        <w:t xml:space="preserve">poistenia </w:t>
      </w:r>
      <w:r w:rsidRPr="0071476B">
        <w:rPr>
          <w:rFonts w:ascii="Times New Roman" w:hAnsi="Times New Roman" w:cs="Times New Roman"/>
          <w:sz w:val="24"/>
          <w:szCs w:val="24"/>
        </w:rPr>
        <w:t>záruky)</w:t>
      </w:r>
      <w:r w:rsidRPr="0071476B">
        <w:rPr>
          <w:rFonts w:ascii="Times New Roman" w:hAnsi="Times New Roman" w:cs="Times New Roman"/>
          <w:spacing w:val="-4"/>
          <w:sz w:val="24"/>
          <w:szCs w:val="24"/>
        </w:rPr>
        <w:t>.</w:t>
      </w:r>
      <w:r w:rsidRPr="0071476B">
        <w:rPr>
          <w:rFonts w:ascii="Times New Roman" w:hAnsi="Times New Roman" w:cs="Times New Roman"/>
          <w:spacing w:val="50"/>
          <w:sz w:val="24"/>
          <w:szCs w:val="24"/>
        </w:rPr>
        <w:t xml:space="preserve"> </w:t>
      </w:r>
      <w:r w:rsidRPr="0071476B">
        <w:rPr>
          <w:rFonts w:ascii="Times New Roman" w:hAnsi="Times New Roman" w:cs="Times New Roman"/>
          <w:spacing w:val="6"/>
          <w:sz w:val="24"/>
          <w:szCs w:val="24"/>
        </w:rPr>
        <w:t xml:space="preserve">Verejný </w:t>
      </w:r>
      <w:r w:rsidRPr="0071476B">
        <w:rPr>
          <w:rFonts w:ascii="Times New Roman" w:hAnsi="Times New Roman" w:cs="Times New Roman"/>
          <w:sz w:val="24"/>
          <w:szCs w:val="24"/>
        </w:rPr>
        <w:t>obsta</w:t>
      </w:r>
      <w:r w:rsidRPr="0071476B">
        <w:rPr>
          <w:rFonts w:ascii="Times New Roman" w:hAnsi="Times New Roman" w:cs="Times New Roman"/>
          <w:spacing w:val="6"/>
          <w:sz w:val="24"/>
          <w:szCs w:val="24"/>
        </w:rPr>
        <w:t xml:space="preserve">rávateľ </w:t>
      </w:r>
      <w:r w:rsidRPr="0071476B">
        <w:rPr>
          <w:rFonts w:ascii="Times New Roman" w:hAnsi="Times New Roman" w:cs="Times New Roman"/>
          <w:sz w:val="24"/>
          <w:szCs w:val="24"/>
        </w:rPr>
        <w:t xml:space="preserve">umožňuje </w:t>
      </w:r>
      <w:r w:rsidRPr="0071476B">
        <w:rPr>
          <w:rFonts w:ascii="Times New Roman" w:hAnsi="Times New Roman" w:cs="Times New Roman"/>
          <w:spacing w:val="4"/>
          <w:sz w:val="24"/>
          <w:szCs w:val="24"/>
        </w:rPr>
        <w:t xml:space="preserve">predloženie </w:t>
      </w:r>
      <w:r w:rsidRPr="0071476B">
        <w:rPr>
          <w:rFonts w:ascii="Times New Roman" w:hAnsi="Times New Roman" w:cs="Times New Roman"/>
          <w:spacing w:val="5"/>
          <w:sz w:val="24"/>
          <w:szCs w:val="24"/>
        </w:rPr>
        <w:t xml:space="preserve">bankovej </w:t>
      </w:r>
      <w:r w:rsidRPr="0071476B">
        <w:rPr>
          <w:rFonts w:ascii="Times New Roman" w:hAnsi="Times New Roman" w:cs="Times New Roman"/>
          <w:spacing w:val="6"/>
          <w:sz w:val="24"/>
          <w:szCs w:val="24"/>
        </w:rPr>
        <w:t xml:space="preserve">záruky, </w:t>
      </w:r>
      <w:r w:rsidRPr="0071476B">
        <w:rPr>
          <w:rFonts w:ascii="Times New Roman" w:hAnsi="Times New Roman" w:cs="Times New Roman"/>
          <w:spacing w:val="8"/>
          <w:sz w:val="24"/>
          <w:szCs w:val="24"/>
        </w:rPr>
        <w:t xml:space="preserve">resp. </w:t>
      </w:r>
      <w:r w:rsidRPr="0071476B">
        <w:rPr>
          <w:rFonts w:ascii="Times New Roman" w:hAnsi="Times New Roman" w:cs="Times New Roman"/>
          <w:spacing w:val="5"/>
          <w:sz w:val="24"/>
          <w:szCs w:val="24"/>
        </w:rPr>
        <w:t xml:space="preserve">poistenia </w:t>
      </w:r>
      <w:r w:rsidRPr="0071476B">
        <w:rPr>
          <w:rFonts w:ascii="Times New Roman" w:hAnsi="Times New Roman" w:cs="Times New Roman"/>
          <w:spacing w:val="6"/>
          <w:sz w:val="24"/>
          <w:szCs w:val="24"/>
        </w:rPr>
        <w:t xml:space="preserve">záruky </w:t>
      </w:r>
      <w:r w:rsidRPr="0071476B">
        <w:rPr>
          <w:rFonts w:ascii="Times New Roman" w:hAnsi="Times New Roman" w:cs="Times New Roman"/>
          <w:spacing w:val="17"/>
          <w:sz w:val="24"/>
          <w:szCs w:val="24"/>
        </w:rPr>
        <w:t xml:space="preserve">vo </w:t>
      </w:r>
      <w:r w:rsidRPr="0071476B">
        <w:rPr>
          <w:rFonts w:ascii="Times New Roman" w:hAnsi="Times New Roman" w:cs="Times New Roman"/>
          <w:spacing w:val="8"/>
          <w:sz w:val="24"/>
          <w:szCs w:val="24"/>
        </w:rPr>
        <w:t xml:space="preserve">forme </w:t>
      </w:r>
      <w:r w:rsidRPr="0071476B">
        <w:rPr>
          <w:rFonts w:ascii="Times New Roman" w:hAnsi="Times New Roman" w:cs="Times New Roman"/>
          <w:spacing w:val="5"/>
          <w:sz w:val="24"/>
          <w:szCs w:val="24"/>
        </w:rPr>
        <w:t xml:space="preserve">zaručenej </w:t>
      </w:r>
      <w:r w:rsidRPr="0071476B">
        <w:rPr>
          <w:rFonts w:ascii="Times New Roman" w:hAnsi="Times New Roman" w:cs="Times New Roman"/>
          <w:sz w:val="24"/>
          <w:szCs w:val="24"/>
        </w:rPr>
        <w:t xml:space="preserve">konverzie </w:t>
      </w:r>
      <w:r w:rsidRPr="0071476B">
        <w:rPr>
          <w:rFonts w:ascii="Times New Roman" w:hAnsi="Times New Roman" w:cs="Times New Roman"/>
          <w:spacing w:val="2"/>
          <w:sz w:val="24"/>
          <w:szCs w:val="24"/>
        </w:rPr>
        <w:t>listiny (len v prípade, ak banka/ poisťovňa jasne deklaruje v</w:t>
      </w:r>
      <w:r w:rsidRPr="0071476B">
        <w:rPr>
          <w:rFonts w:ascii="Times New Roman" w:hAnsi="Times New Roman" w:cs="Times New Roman"/>
          <w:sz w:val="24"/>
          <w:szCs w:val="24"/>
        </w:rPr>
        <w:t xml:space="preserve"> predmetnom dokumente, </w:t>
      </w:r>
      <w:r w:rsidRPr="0071476B">
        <w:rPr>
          <w:rFonts w:ascii="Times New Roman" w:hAnsi="Times New Roman" w:cs="Times New Roman"/>
          <w:spacing w:val="7"/>
          <w:sz w:val="24"/>
          <w:szCs w:val="24"/>
        </w:rPr>
        <w:t xml:space="preserve">že </w:t>
      </w:r>
      <w:r w:rsidRPr="0071476B">
        <w:rPr>
          <w:rFonts w:ascii="Times New Roman" w:hAnsi="Times New Roman" w:cs="Times New Roman"/>
          <w:spacing w:val="-2"/>
          <w:sz w:val="24"/>
          <w:szCs w:val="24"/>
        </w:rPr>
        <w:t>v</w:t>
      </w:r>
      <w:r w:rsidRPr="0071476B">
        <w:rPr>
          <w:rFonts w:ascii="Times New Roman" w:hAnsi="Times New Roman" w:cs="Times New Roman"/>
          <w:sz w:val="24"/>
          <w:szCs w:val="24"/>
        </w:rPr>
        <w:t xml:space="preserve"> </w:t>
      </w:r>
      <w:r w:rsidRPr="0071476B">
        <w:rPr>
          <w:rFonts w:ascii="Times New Roman" w:hAnsi="Times New Roman" w:cs="Times New Roman"/>
          <w:spacing w:val="2"/>
          <w:sz w:val="24"/>
          <w:szCs w:val="24"/>
        </w:rPr>
        <w:t xml:space="preserve">prípade uplatnenia </w:t>
      </w:r>
      <w:r w:rsidRPr="0071476B">
        <w:rPr>
          <w:rFonts w:ascii="Times New Roman" w:hAnsi="Times New Roman" w:cs="Times New Roman"/>
          <w:spacing w:val="3"/>
          <w:sz w:val="24"/>
          <w:szCs w:val="24"/>
        </w:rPr>
        <w:t xml:space="preserve">nároku </w:t>
      </w:r>
      <w:r w:rsidRPr="0071476B">
        <w:rPr>
          <w:rFonts w:ascii="Times New Roman" w:hAnsi="Times New Roman" w:cs="Times New Roman"/>
          <w:spacing w:val="2"/>
          <w:sz w:val="24"/>
          <w:szCs w:val="24"/>
        </w:rPr>
        <w:t xml:space="preserve">verejného </w:t>
      </w:r>
      <w:r w:rsidRPr="0071476B">
        <w:rPr>
          <w:rFonts w:ascii="Times New Roman" w:hAnsi="Times New Roman" w:cs="Times New Roman"/>
          <w:spacing w:val="1"/>
          <w:sz w:val="24"/>
          <w:szCs w:val="24"/>
        </w:rPr>
        <w:t xml:space="preserve">obstarávateľa </w:t>
      </w:r>
      <w:r w:rsidRPr="0071476B">
        <w:rPr>
          <w:rFonts w:ascii="Times New Roman" w:hAnsi="Times New Roman" w:cs="Times New Roman"/>
          <w:spacing w:val="3"/>
          <w:sz w:val="24"/>
          <w:szCs w:val="24"/>
        </w:rPr>
        <w:t>v</w:t>
      </w:r>
      <w:r w:rsidRPr="0071476B">
        <w:rPr>
          <w:rFonts w:ascii="Times New Roman" w:hAnsi="Times New Roman" w:cs="Times New Roman"/>
          <w:sz w:val="24"/>
          <w:szCs w:val="24"/>
        </w:rPr>
        <w:t xml:space="preserve"> </w:t>
      </w:r>
      <w:r w:rsidRPr="0071476B">
        <w:rPr>
          <w:rFonts w:ascii="Times New Roman" w:hAnsi="Times New Roman" w:cs="Times New Roman"/>
          <w:spacing w:val="3"/>
          <w:sz w:val="24"/>
          <w:szCs w:val="24"/>
        </w:rPr>
        <w:t xml:space="preserve">zmysle </w:t>
      </w:r>
      <w:r w:rsidRPr="0071476B">
        <w:rPr>
          <w:rFonts w:ascii="Times New Roman" w:hAnsi="Times New Roman" w:cs="Times New Roman"/>
          <w:spacing w:val="10"/>
          <w:sz w:val="24"/>
          <w:szCs w:val="24"/>
        </w:rPr>
        <w:t xml:space="preserve">§ </w:t>
      </w:r>
      <w:r w:rsidRPr="0071476B">
        <w:rPr>
          <w:rFonts w:ascii="Times New Roman" w:hAnsi="Times New Roman" w:cs="Times New Roman"/>
          <w:spacing w:val="8"/>
          <w:sz w:val="24"/>
          <w:szCs w:val="24"/>
        </w:rPr>
        <w:t xml:space="preserve">46 </w:t>
      </w:r>
      <w:r w:rsidRPr="0071476B">
        <w:rPr>
          <w:rFonts w:ascii="Times New Roman" w:hAnsi="Times New Roman" w:cs="Times New Roman"/>
          <w:spacing w:val="4"/>
          <w:sz w:val="24"/>
          <w:szCs w:val="24"/>
        </w:rPr>
        <w:t xml:space="preserve">ods. </w:t>
      </w:r>
      <w:r w:rsidRPr="0071476B">
        <w:rPr>
          <w:rFonts w:ascii="Times New Roman" w:hAnsi="Times New Roman" w:cs="Times New Roman"/>
          <w:spacing w:val="10"/>
          <w:sz w:val="24"/>
          <w:szCs w:val="24"/>
        </w:rPr>
        <w:t xml:space="preserve">6 </w:t>
      </w:r>
      <w:r w:rsidRPr="0071476B">
        <w:rPr>
          <w:rFonts w:ascii="Times New Roman" w:hAnsi="Times New Roman" w:cs="Times New Roman"/>
          <w:sz w:val="24"/>
          <w:szCs w:val="24"/>
        </w:rPr>
        <w:t xml:space="preserve">zákona </w:t>
      </w:r>
      <w:r w:rsidRPr="0071476B">
        <w:rPr>
          <w:rFonts w:ascii="Times New Roman" w:hAnsi="Times New Roman" w:cs="Times New Roman"/>
          <w:spacing w:val="-2"/>
          <w:sz w:val="24"/>
          <w:szCs w:val="24"/>
        </w:rPr>
        <w:t>o</w:t>
      </w:r>
      <w:r w:rsidRPr="0071476B">
        <w:rPr>
          <w:rFonts w:ascii="Times New Roman" w:hAnsi="Times New Roman" w:cs="Times New Roman"/>
          <w:sz w:val="24"/>
          <w:szCs w:val="24"/>
        </w:rPr>
        <w:t xml:space="preserve"> </w:t>
      </w:r>
      <w:r w:rsidRPr="0071476B">
        <w:rPr>
          <w:rFonts w:ascii="Times New Roman" w:hAnsi="Times New Roman" w:cs="Times New Roman"/>
          <w:spacing w:val="1"/>
          <w:sz w:val="24"/>
          <w:szCs w:val="24"/>
        </w:rPr>
        <w:t xml:space="preserve">verejnom obstarávaní, bude akceptovať aj dokument predložený vo forme zaručenej </w:t>
      </w:r>
      <w:r w:rsidRPr="0071476B">
        <w:rPr>
          <w:rFonts w:ascii="Times New Roman" w:hAnsi="Times New Roman" w:cs="Times New Roman"/>
          <w:sz w:val="24"/>
          <w:szCs w:val="24"/>
        </w:rPr>
        <w:t>konverzie listiny)</w:t>
      </w:r>
      <w:r w:rsidRPr="0071476B">
        <w:rPr>
          <w:rFonts w:ascii="Times New Roman" w:hAnsi="Times New Roman" w:cs="Times New Roman"/>
          <w:spacing w:val="-6"/>
          <w:sz w:val="24"/>
          <w:szCs w:val="24"/>
        </w:rPr>
        <w:t>;</w:t>
      </w:r>
      <w:bookmarkStart w:id="108" w:name="15"/>
      <w:bookmarkEnd w:id="108"/>
    </w:p>
    <w:bookmarkEnd w:id="107"/>
    <w:p w14:paraId="57BB97BF" w14:textId="61DA6622" w:rsidR="007033FD" w:rsidRPr="00D30B60" w:rsidRDefault="007033FD" w:rsidP="00A04E0C">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b/>
          <w:sz w:val="24"/>
          <w:szCs w:val="24"/>
          <w:lang w:eastAsia="cs-CZ"/>
        </w:rPr>
      </w:pPr>
      <w:r w:rsidRPr="00D30B60">
        <w:rPr>
          <w:rFonts w:ascii="Times New Roman" w:eastAsia="Times New Roman" w:hAnsi="Times New Roman" w:cs="Times New Roman"/>
          <w:b/>
          <w:bCs/>
          <w:sz w:val="24"/>
          <w:szCs w:val="24"/>
          <w:lang w:eastAsia="sk-SK"/>
        </w:rPr>
        <w:t>čestné vyhlásenie</w:t>
      </w:r>
      <w:r w:rsidR="00F22889" w:rsidRPr="00D30B60">
        <w:rPr>
          <w:rFonts w:ascii="Times New Roman" w:eastAsia="Times New Roman" w:hAnsi="Times New Roman" w:cs="Times New Roman"/>
          <w:b/>
          <w:bCs/>
          <w:sz w:val="24"/>
          <w:szCs w:val="24"/>
          <w:lang w:eastAsia="sk-SK"/>
        </w:rPr>
        <w:t xml:space="preserve"> – obchodné podmienky dodania</w:t>
      </w:r>
      <w:r w:rsidRPr="00D30B60">
        <w:rPr>
          <w:rFonts w:ascii="Times New Roman" w:eastAsia="Times New Roman" w:hAnsi="Times New Roman" w:cs="Times New Roman"/>
          <w:b/>
          <w:bCs/>
          <w:sz w:val="24"/>
          <w:szCs w:val="24"/>
          <w:lang w:eastAsia="sk-SK"/>
        </w:rPr>
        <w:t xml:space="preserve"> </w:t>
      </w:r>
      <w:r w:rsidRPr="00D30B60">
        <w:rPr>
          <w:rFonts w:ascii="Times New Roman" w:eastAsia="Times New Roman" w:hAnsi="Times New Roman" w:cs="Times New Roman"/>
          <w:bCs/>
          <w:sz w:val="24"/>
          <w:szCs w:val="24"/>
          <w:lang w:eastAsia="sk-SK"/>
        </w:rPr>
        <w:t xml:space="preserve">uchádzača </w:t>
      </w:r>
      <w:r w:rsidRPr="00D30B60">
        <w:rPr>
          <w:rFonts w:ascii="Times New Roman" w:eastAsia="Times New Roman" w:hAnsi="Times New Roman" w:cs="Times New Roman"/>
          <w:b/>
          <w:bCs/>
          <w:sz w:val="24"/>
          <w:szCs w:val="24"/>
          <w:lang w:eastAsia="sk-SK"/>
        </w:rPr>
        <w:t>podľa Prílohy č. 1</w:t>
      </w:r>
      <w:r w:rsidR="005B1C76" w:rsidRPr="00D30B60">
        <w:rPr>
          <w:rFonts w:ascii="Times New Roman" w:eastAsia="Times New Roman" w:hAnsi="Times New Roman" w:cs="Times New Roman"/>
          <w:b/>
          <w:bCs/>
          <w:sz w:val="24"/>
          <w:szCs w:val="24"/>
          <w:lang w:eastAsia="sk-SK"/>
        </w:rPr>
        <w:t>0</w:t>
      </w:r>
      <w:r w:rsidRPr="00D30B60">
        <w:rPr>
          <w:rFonts w:ascii="Times New Roman" w:eastAsia="Times New Roman" w:hAnsi="Times New Roman" w:cs="Times New Roman"/>
          <w:bCs/>
          <w:sz w:val="24"/>
          <w:szCs w:val="24"/>
          <w:lang w:eastAsia="sk-SK"/>
        </w:rPr>
        <w:t xml:space="preserve"> týchto súťažných podkladov, že súhlasí s obchodnými podmienkami uskutočnenia predmetu zákazky uvedenými vo </w:t>
      </w:r>
      <w:r w:rsidRPr="00D30B60">
        <w:rPr>
          <w:rFonts w:ascii="Times New Roman" w:eastAsia="Times New Roman" w:hAnsi="Times New Roman" w:cs="Times New Roman"/>
          <w:b/>
          <w:sz w:val="24"/>
          <w:szCs w:val="24"/>
          <w:lang w:eastAsia="cs-CZ"/>
        </w:rPr>
        <w:t>Zväzku 2</w:t>
      </w:r>
      <w:r w:rsidRPr="00D30B60">
        <w:rPr>
          <w:rFonts w:ascii="Times New Roman" w:eastAsia="Times New Roman" w:hAnsi="Times New Roman" w:cs="Times New Roman"/>
          <w:sz w:val="24"/>
          <w:szCs w:val="24"/>
          <w:lang w:eastAsia="cs-CZ"/>
        </w:rPr>
        <w:t xml:space="preserve"> týchto súťažných podkladov;</w:t>
      </w:r>
    </w:p>
    <w:p w14:paraId="52B9575F" w14:textId="300F911D" w:rsidR="007033FD" w:rsidRPr="00D30B60" w:rsidRDefault="007033FD" w:rsidP="00A04E0C">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vyplnený formulár „</w:t>
      </w:r>
      <w:r w:rsidRPr="00D30B60">
        <w:rPr>
          <w:rFonts w:ascii="Times New Roman" w:eastAsia="Times New Roman" w:hAnsi="Times New Roman" w:cs="Times New Roman"/>
          <w:b/>
          <w:sz w:val="24"/>
          <w:szCs w:val="24"/>
          <w:lang w:eastAsia="cs-CZ"/>
        </w:rPr>
        <w:t>Návrh na plnenie kritéri</w:t>
      </w:r>
      <w:r w:rsidR="00D96B8F" w:rsidRPr="00D30B60">
        <w:rPr>
          <w:rFonts w:ascii="Times New Roman" w:eastAsia="Times New Roman" w:hAnsi="Times New Roman" w:cs="Times New Roman"/>
          <w:b/>
          <w:sz w:val="24"/>
          <w:szCs w:val="24"/>
          <w:lang w:eastAsia="cs-CZ"/>
        </w:rPr>
        <w:t>a</w:t>
      </w:r>
      <w:r w:rsidR="00C658D5" w:rsidRPr="00D30B60">
        <w:rPr>
          <w:rFonts w:ascii="Times New Roman" w:eastAsia="Times New Roman" w:hAnsi="Times New Roman" w:cs="Times New Roman"/>
          <w:b/>
          <w:sz w:val="24"/>
          <w:szCs w:val="24"/>
          <w:lang w:eastAsia="cs-CZ"/>
        </w:rPr>
        <w:t xml:space="preserve"> na vyhodnotenie ponúk</w:t>
      </w:r>
      <w:r w:rsidRPr="00D30B60">
        <w:rPr>
          <w:rFonts w:ascii="Times New Roman" w:eastAsia="Times New Roman" w:hAnsi="Times New Roman" w:cs="Times New Roman"/>
          <w:sz w:val="24"/>
          <w:szCs w:val="24"/>
          <w:lang w:eastAsia="cs-CZ"/>
        </w:rPr>
        <w:t>“ uvedený v </w:t>
      </w:r>
      <w:r w:rsidRPr="00D30B60">
        <w:rPr>
          <w:rFonts w:ascii="Times New Roman" w:eastAsia="Times New Roman" w:hAnsi="Times New Roman" w:cs="Times New Roman"/>
          <w:b/>
          <w:sz w:val="24"/>
          <w:szCs w:val="24"/>
          <w:lang w:eastAsia="cs-CZ"/>
        </w:rPr>
        <w:t xml:space="preserve">Prílohe č. </w:t>
      </w:r>
      <w:r w:rsidR="005B1C76" w:rsidRPr="00D30B60">
        <w:rPr>
          <w:rFonts w:ascii="Times New Roman" w:eastAsia="Times New Roman" w:hAnsi="Times New Roman" w:cs="Times New Roman"/>
          <w:b/>
          <w:sz w:val="24"/>
          <w:szCs w:val="24"/>
          <w:lang w:eastAsia="cs-CZ"/>
        </w:rPr>
        <w:t>9</w:t>
      </w:r>
      <w:r w:rsidRPr="00D30B60">
        <w:rPr>
          <w:rFonts w:ascii="Times New Roman" w:eastAsia="Times New Roman" w:hAnsi="Times New Roman" w:cs="Times New Roman"/>
          <w:sz w:val="24"/>
          <w:szCs w:val="24"/>
          <w:lang w:eastAsia="cs-CZ"/>
        </w:rPr>
        <w:t xml:space="preserve"> týchto súťažných podkladov, vypracovaný podľa časti </w:t>
      </w:r>
      <w:r w:rsidRPr="00D30B60">
        <w:rPr>
          <w:rFonts w:ascii="Times New Roman" w:eastAsia="Times New Roman" w:hAnsi="Times New Roman" w:cs="Times New Roman"/>
          <w:i/>
          <w:sz w:val="24"/>
          <w:szCs w:val="24"/>
          <w:lang w:eastAsia="cs-CZ"/>
        </w:rPr>
        <w:t>1.2 – „Kritériá na hodnotenie ponúk a spôsob ich uplatnenia“</w:t>
      </w:r>
      <w:r w:rsidRPr="00D30B60">
        <w:rPr>
          <w:rFonts w:ascii="Times New Roman" w:eastAsia="Times New Roman" w:hAnsi="Times New Roman" w:cs="Times New Roman"/>
          <w:sz w:val="24"/>
          <w:szCs w:val="24"/>
          <w:lang w:eastAsia="cs-CZ"/>
        </w:rPr>
        <w:t xml:space="preserve"> </w:t>
      </w:r>
      <w:r w:rsidRPr="00D30B60">
        <w:rPr>
          <w:rFonts w:ascii="Times New Roman" w:eastAsia="Times New Roman" w:hAnsi="Times New Roman" w:cs="Times New Roman"/>
          <w:b/>
          <w:sz w:val="24"/>
          <w:szCs w:val="24"/>
          <w:lang w:eastAsia="cs-CZ"/>
        </w:rPr>
        <w:t>Zväzku 1</w:t>
      </w:r>
      <w:r w:rsidRPr="00D30B60">
        <w:rPr>
          <w:rFonts w:ascii="Times New Roman" w:eastAsia="Times New Roman" w:hAnsi="Times New Roman" w:cs="Times New Roman"/>
          <w:sz w:val="24"/>
          <w:szCs w:val="24"/>
          <w:lang w:eastAsia="cs-CZ"/>
        </w:rPr>
        <w:t xml:space="preserve"> týchto súťažných podkladov;</w:t>
      </w:r>
      <w:r w:rsidR="00A57436" w:rsidRPr="00D30B60">
        <w:rPr>
          <w:rFonts w:ascii="Times New Roman" w:eastAsia="Times New Roman" w:hAnsi="Times New Roman" w:cs="Times New Roman"/>
          <w:sz w:val="24"/>
          <w:szCs w:val="24"/>
          <w:lang w:eastAsia="cs-CZ"/>
        </w:rPr>
        <w:t xml:space="preserve"> vyplnený </w:t>
      </w:r>
      <w:r w:rsidR="00A57436" w:rsidRPr="00D30B60">
        <w:rPr>
          <w:rFonts w:ascii="Times New Roman" w:eastAsia="Times New Roman" w:hAnsi="Times New Roman" w:cs="Times New Roman"/>
          <w:b/>
          <w:sz w:val="24"/>
          <w:szCs w:val="24"/>
          <w:lang w:eastAsia="cs-CZ"/>
        </w:rPr>
        <w:t>Štruktúrovaný rozpočet</w:t>
      </w:r>
      <w:r w:rsidR="00A57436" w:rsidRPr="00D30B60">
        <w:rPr>
          <w:rFonts w:ascii="Times New Roman" w:eastAsia="Times New Roman" w:hAnsi="Times New Roman" w:cs="Times New Roman"/>
          <w:sz w:val="24"/>
          <w:szCs w:val="24"/>
          <w:lang w:eastAsia="cs-CZ"/>
        </w:rPr>
        <w:t xml:space="preserve"> podľa </w:t>
      </w:r>
      <w:r w:rsidR="002E2666" w:rsidRPr="00D30B60">
        <w:rPr>
          <w:rFonts w:ascii="Times New Roman" w:eastAsia="Times New Roman" w:hAnsi="Times New Roman" w:cs="Times New Roman"/>
          <w:b/>
          <w:sz w:val="24"/>
          <w:szCs w:val="24"/>
          <w:lang w:eastAsia="cs-CZ"/>
        </w:rPr>
        <w:t>P</w:t>
      </w:r>
      <w:r w:rsidR="00A57436" w:rsidRPr="00D30B60">
        <w:rPr>
          <w:rFonts w:ascii="Times New Roman" w:eastAsia="Times New Roman" w:hAnsi="Times New Roman" w:cs="Times New Roman"/>
          <w:b/>
          <w:sz w:val="24"/>
          <w:szCs w:val="24"/>
          <w:lang w:eastAsia="cs-CZ"/>
        </w:rPr>
        <w:t>rílohy č. 1</w:t>
      </w:r>
      <w:r w:rsidR="005B1C76" w:rsidRPr="00D30B60">
        <w:rPr>
          <w:rFonts w:ascii="Times New Roman" w:eastAsia="Times New Roman" w:hAnsi="Times New Roman" w:cs="Times New Roman"/>
          <w:b/>
          <w:sz w:val="24"/>
          <w:szCs w:val="24"/>
          <w:lang w:eastAsia="cs-CZ"/>
        </w:rPr>
        <w:t>1</w:t>
      </w:r>
      <w:r w:rsidR="00A57436" w:rsidRPr="00D30B60">
        <w:rPr>
          <w:rFonts w:ascii="Times New Roman" w:eastAsia="Times New Roman" w:hAnsi="Times New Roman" w:cs="Times New Roman"/>
          <w:sz w:val="24"/>
          <w:szCs w:val="24"/>
          <w:lang w:eastAsia="cs-CZ"/>
        </w:rPr>
        <w:t xml:space="preserve"> </w:t>
      </w:r>
      <w:r w:rsidR="002E2666" w:rsidRPr="00D30B60">
        <w:rPr>
          <w:rFonts w:ascii="Times New Roman" w:eastAsia="Times New Roman" w:hAnsi="Times New Roman" w:cs="Times New Roman"/>
          <w:sz w:val="24"/>
          <w:szCs w:val="24"/>
          <w:lang w:eastAsia="cs-CZ"/>
        </w:rPr>
        <w:t xml:space="preserve">týchto </w:t>
      </w:r>
      <w:r w:rsidR="00A57436" w:rsidRPr="00D30B60">
        <w:rPr>
          <w:rFonts w:ascii="Times New Roman" w:eastAsia="Times New Roman" w:hAnsi="Times New Roman" w:cs="Times New Roman"/>
          <w:sz w:val="24"/>
          <w:szCs w:val="24"/>
          <w:lang w:eastAsia="cs-CZ"/>
        </w:rPr>
        <w:t>súťažných podkladov</w:t>
      </w:r>
      <w:r w:rsidR="003C38E3" w:rsidRPr="00D30B60">
        <w:rPr>
          <w:rFonts w:ascii="Times New Roman" w:eastAsia="Times New Roman" w:hAnsi="Times New Roman" w:cs="Times New Roman"/>
          <w:sz w:val="24"/>
          <w:szCs w:val="24"/>
          <w:lang w:eastAsia="cs-CZ"/>
        </w:rPr>
        <w:t>;</w:t>
      </w:r>
      <w:r w:rsidR="00A57436" w:rsidRPr="00D30B60">
        <w:rPr>
          <w:rFonts w:ascii="Times New Roman" w:eastAsia="Times New Roman" w:hAnsi="Times New Roman" w:cs="Times New Roman"/>
          <w:sz w:val="24"/>
          <w:szCs w:val="24"/>
          <w:lang w:eastAsia="cs-CZ"/>
        </w:rPr>
        <w:t xml:space="preserve"> </w:t>
      </w:r>
    </w:p>
    <w:p w14:paraId="7C0AC478" w14:textId="35A11BB5" w:rsidR="001165C8" w:rsidRPr="00D30B60" w:rsidRDefault="007033FD" w:rsidP="003C38E3">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bookmarkStart w:id="109" w:name="_Hlk534962611"/>
      <w:r w:rsidRPr="00D30B60">
        <w:rPr>
          <w:rFonts w:ascii="Times New Roman" w:eastAsia="Times New Roman" w:hAnsi="Times New Roman" w:cs="Times New Roman"/>
          <w:b/>
          <w:bCs/>
          <w:sz w:val="24"/>
          <w:szCs w:val="24"/>
          <w:lang w:eastAsia="cs-CZ"/>
        </w:rPr>
        <w:t>informáciu</w:t>
      </w:r>
      <w:r w:rsidRPr="00D30B60">
        <w:rPr>
          <w:rFonts w:ascii="Times New Roman" w:eastAsia="Times New Roman" w:hAnsi="Times New Roman" w:cs="Times New Roman"/>
          <w:bCs/>
          <w:sz w:val="24"/>
          <w:szCs w:val="24"/>
          <w:lang w:eastAsia="cs-CZ"/>
        </w:rPr>
        <w:t xml:space="preserve"> či uchádzač vypracoval ponuku sám, ak uchádzač nevypracoval ponuku sám, uvedie v ponuke osobu, ktorej služby alebo podklady pri jej vypracovaní využil; údaje podľa prvej vety </w:t>
      </w:r>
      <w:r w:rsidRPr="00201BD1">
        <w:rPr>
          <w:rFonts w:ascii="Times New Roman" w:eastAsia="Times New Roman" w:hAnsi="Times New Roman" w:cs="Times New Roman"/>
          <w:bCs/>
          <w:sz w:val="24"/>
          <w:szCs w:val="24"/>
          <w:lang w:eastAsia="cs-CZ"/>
        </w:rPr>
        <w:t>uchádzač uvedie v rozsahu meno a priezvisko, obchodné meno alebo názov, adresa pobytu, sídlo alebo miesto podnikania a identifikačné číslo, ak bolo pridelené</w:t>
      </w:r>
      <w:r w:rsidR="00201BD1" w:rsidRPr="00201BD1">
        <w:rPr>
          <w:rFonts w:ascii="Times New Roman" w:eastAsia="Times New Roman" w:hAnsi="Times New Roman" w:cs="Times New Roman"/>
          <w:bCs/>
          <w:sz w:val="24"/>
          <w:szCs w:val="24"/>
          <w:lang w:eastAsia="cs-CZ"/>
        </w:rPr>
        <w:t xml:space="preserve"> </w:t>
      </w:r>
      <w:r w:rsidR="00201BD1" w:rsidRPr="00201BD1">
        <w:rPr>
          <w:rFonts w:ascii="Times New Roman" w:hAnsi="Times New Roman" w:cs="Times New Roman"/>
          <w:sz w:val="24"/>
          <w:szCs w:val="24"/>
          <w:lang w:eastAsia="cs-CZ"/>
        </w:rPr>
        <w:t xml:space="preserve">podľa </w:t>
      </w:r>
      <w:r w:rsidR="00201BD1" w:rsidRPr="00201BD1">
        <w:rPr>
          <w:rFonts w:ascii="Times New Roman" w:hAnsi="Times New Roman" w:cs="Times New Roman"/>
          <w:b/>
          <w:bCs/>
          <w:sz w:val="24"/>
          <w:szCs w:val="24"/>
          <w:lang w:eastAsia="cs-CZ"/>
        </w:rPr>
        <w:t>Prílohy č. 1</w:t>
      </w:r>
      <w:r w:rsidR="00201BD1">
        <w:rPr>
          <w:rFonts w:ascii="Times New Roman" w:hAnsi="Times New Roman" w:cs="Times New Roman"/>
          <w:b/>
          <w:bCs/>
          <w:sz w:val="24"/>
          <w:szCs w:val="24"/>
          <w:lang w:eastAsia="cs-CZ"/>
        </w:rPr>
        <w:t>3</w:t>
      </w:r>
      <w:r w:rsidR="00201BD1" w:rsidRPr="00201BD1">
        <w:rPr>
          <w:rFonts w:ascii="Times New Roman" w:hAnsi="Times New Roman" w:cs="Times New Roman"/>
          <w:sz w:val="24"/>
          <w:szCs w:val="24"/>
          <w:lang w:eastAsia="cs-CZ"/>
        </w:rPr>
        <w:t xml:space="preserve"> týchto súťažných podkladov</w:t>
      </w:r>
      <w:r w:rsidR="003C38E3" w:rsidRPr="00201BD1">
        <w:rPr>
          <w:rFonts w:ascii="Times New Roman" w:eastAsia="Times New Roman" w:hAnsi="Times New Roman" w:cs="Times New Roman"/>
          <w:bCs/>
          <w:sz w:val="24"/>
          <w:szCs w:val="24"/>
          <w:lang w:eastAsia="cs-CZ"/>
        </w:rPr>
        <w:t>;</w:t>
      </w:r>
    </w:p>
    <w:p w14:paraId="08132FAC" w14:textId="603EDC27" w:rsidR="00D3310E" w:rsidRDefault="00D3310E" w:rsidP="003C38E3">
      <w:pPr>
        <w:numPr>
          <w:ilvl w:val="2"/>
          <w:numId w:val="77"/>
        </w:numPr>
        <w:tabs>
          <w:tab w:val="left" w:pos="-3119"/>
          <w:tab w:val="num" w:pos="2488"/>
        </w:tabs>
        <w:autoSpaceDE w:val="0"/>
        <w:autoSpaceDN w:val="0"/>
        <w:spacing w:before="120" w:after="0" w:line="240" w:lineRule="auto"/>
        <w:ind w:left="1418" w:hanging="851"/>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lastRenderedPageBreak/>
        <w:t>vyplnený formulár „</w:t>
      </w:r>
      <w:r w:rsidRPr="00D30B60">
        <w:rPr>
          <w:rFonts w:ascii="Times New Roman" w:eastAsia="Times New Roman" w:hAnsi="Times New Roman" w:cs="Times New Roman"/>
          <w:b/>
          <w:bCs/>
          <w:sz w:val="24"/>
          <w:szCs w:val="24"/>
          <w:lang w:eastAsia="cs-CZ"/>
        </w:rPr>
        <w:t xml:space="preserve">Súhlas so spracúvaním osobných údajov“ </w:t>
      </w:r>
      <w:r w:rsidRPr="00D30B60">
        <w:rPr>
          <w:rFonts w:ascii="Times New Roman" w:eastAsia="Times New Roman" w:hAnsi="Times New Roman" w:cs="Times New Roman"/>
          <w:sz w:val="24"/>
          <w:szCs w:val="24"/>
          <w:lang w:eastAsia="cs-CZ"/>
        </w:rPr>
        <w:t>uvedený v </w:t>
      </w:r>
      <w:r w:rsidRPr="00D30B60">
        <w:rPr>
          <w:rFonts w:ascii="Times New Roman" w:eastAsia="Times New Roman" w:hAnsi="Times New Roman" w:cs="Times New Roman"/>
          <w:b/>
          <w:sz w:val="24"/>
          <w:szCs w:val="24"/>
          <w:lang w:eastAsia="cs-CZ"/>
        </w:rPr>
        <w:t>Prílohe č. 1</w:t>
      </w:r>
      <w:r w:rsidR="005B1C76" w:rsidRPr="00D30B60">
        <w:rPr>
          <w:rFonts w:ascii="Times New Roman" w:eastAsia="Times New Roman" w:hAnsi="Times New Roman" w:cs="Times New Roman"/>
          <w:b/>
          <w:sz w:val="24"/>
          <w:szCs w:val="24"/>
          <w:lang w:eastAsia="cs-CZ"/>
        </w:rPr>
        <w:t>2</w:t>
      </w:r>
      <w:r w:rsidRPr="00D30B60">
        <w:rPr>
          <w:rFonts w:ascii="Times New Roman" w:eastAsia="Times New Roman" w:hAnsi="Times New Roman" w:cs="Times New Roman"/>
          <w:sz w:val="24"/>
          <w:szCs w:val="24"/>
          <w:lang w:eastAsia="cs-CZ"/>
        </w:rPr>
        <w:t xml:space="preserve"> týchto súťažných podkladov;</w:t>
      </w:r>
    </w:p>
    <w:p w14:paraId="6DD28903" w14:textId="77777777" w:rsidR="00201BD1" w:rsidRPr="00201BD1" w:rsidRDefault="00201BD1" w:rsidP="00201BD1">
      <w:pPr>
        <w:numPr>
          <w:ilvl w:val="2"/>
          <w:numId w:val="77"/>
        </w:numPr>
        <w:tabs>
          <w:tab w:val="left" w:pos="-3119"/>
          <w:tab w:val="num" w:pos="2488"/>
        </w:tabs>
        <w:autoSpaceDE w:val="0"/>
        <w:autoSpaceDN w:val="0"/>
        <w:spacing w:before="120" w:after="0" w:line="240" w:lineRule="auto"/>
        <w:ind w:left="1418" w:hanging="851"/>
        <w:jc w:val="both"/>
        <w:rPr>
          <w:rFonts w:ascii="Times New Roman" w:hAnsi="Times New Roman" w:cs="Times New Roman"/>
          <w:sz w:val="24"/>
          <w:szCs w:val="24"/>
          <w:lang w:eastAsia="cs-CZ"/>
        </w:rPr>
      </w:pPr>
      <w:r w:rsidRPr="00201BD1">
        <w:rPr>
          <w:rFonts w:ascii="Times New Roman" w:hAnsi="Times New Roman" w:cs="Times New Roman"/>
          <w:b/>
          <w:bCs/>
          <w:sz w:val="24"/>
          <w:szCs w:val="24"/>
          <w:lang w:eastAsia="cs-CZ"/>
        </w:rPr>
        <w:t xml:space="preserve">čestné vyhlásenie uchádzača podľa </w:t>
      </w:r>
      <w:r w:rsidRPr="00201BD1">
        <w:rPr>
          <w:rFonts w:ascii="Times New Roman" w:hAnsi="Times New Roman" w:cs="Times New Roman"/>
          <w:b/>
          <w:sz w:val="24"/>
          <w:szCs w:val="24"/>
        </w:rPr>
        <w:t xml:space="preserve">Prílohy č. 14 </w:t>
      </w:r>
      <w:r w:rsidRPr="00201BD1">
        <w:rPr>
          <w:rFonts w:ascii="Times New Roman" w:hAnsi="Times New Roman" w:cs="Times New Roman"/>
          <w:bCs/>
          <w:sz w:val="24"/>
          <w:szCs w:val="24"/>
          <w:lang w:eastAsia="cs-CZ"/>
        </w:rPr>
        <w:t>týchto súťažných podkladov</w:t>
      </w:r>
      <w:r w:rsidRPr="00201BD1">
        <w:rPr>
          <w:rFonts w:ascii="Times New Roman" w:hAnsi="Times New Roman" w:cs="Times New Roman"/>
          <w:sz w:val="24"/>
          <w:szCs w:val="24"/>
          <w:lang w:eastAsia="cs-CZ"/>
        </w:rPr>
        <w:t>;</w:t>
      </w:r>
    </w:p>
    <w:p w14:paraId="1737B5F9" w14:textId="77777777" w:rsidR="00201BD1" w:rsidRPr="00D30B60" w:rsidRDefault="00201BD1" w:rsidP="00201BD1">
      <w:pPr>
        <w:tabs>
          <w:tab w:val="left" w:pos="-3119"/>
        </w:tabs>
        <w:autoSpaceDE w:val="0"/>
        <w:autoSpaceDN w:val="0"/>
        <w:spacing w:before="120" w:after="0" w:line="240" w:lineRule="auto"/>
        <w:ind w:left="1418"/>
        <w:jc w:val="both"/>
        <w:rPr>
          <w:rFonts w:ascii="Times New Roman" w:eastAsia="Times New Roman" w:hAnsi="Times New Roman" w:cs="Times New Roman"/>
          <w:sz w:val="24"/>
          <w:szCs w:val="24"/>
          <w:lang w:eastAsia="cs-CZ"/>
        </w:rPr>
      </w:pPr>
    </w:p>
    <w:p w14:paraId="2D59DFD2" w14:textId="77777777" w:rsidR="007033FD" w:rsidRPr="00D30B60" w:rsidRDefault="007033FD" w:rsidP="007033FD">
      <w:pPr>
        <w:spacing w:before="360" w:after="0" w:line="240" w:lineRule="auto"/>
        <w:jc w:val="center"/>
        <w:rPr>
          <w:rFonts w:ascii="Times New Roman" w:eastAsia="Times New Roman" w:hAnsi="Times New Roman" w:cs="Times New Roman"/>
          <w:bCs/>
          <w:caps/>
          <w:color w:val="808080"/>
          <w:lang w:eastAsia="cs-CZ"/>
        </w:rPr>
      </w:pPr>
      <w:bookmarkStart w:id="110" w:name="_Toc295378579"/>
      <w:bookmarkStart w:id="111" w:name="_Toc338751468"/>
      <w:bookmarkStart w:id="112" w:name="_Toc536547675"/>
      <w:bookmarkStart w:id="113" w:name="_Toc457494628"/>
      <w:bookmarkEnd w:id="109"/>
      <w:r w:rsidRPr="00D30B60">
        <w:rPr>
          <w:rFonts w:ascii="Times New Roman" w:eastAsia="Times New Roman" w:hAnsi="Times New Roman" w:cs="Times New Roman"/>
          <w:bCs/>
          <w:caps/>
          <w:color w:val="808080"/>
          <w:lang w:eastAsia="cs-CZ"/>
        </w:rPr>
        <w:t>Článok IV.</w:t>
      </w:r>
      <w:bookmarkEnd w:id="110"/>
      <w:bookmarkEnd w:id="111"/>
      <w:bookmarkEnd w:id="112"/>
    </w:p>
    <w:p w14:paraId="6BEC593F" w14:textId="77777777" w:rsidR="007033FD" w:rsidRPr="00D30B60" w:rsidRDefault="007033FD" w:rsidP="007033FD">
      <w:pPr>
        <w:spacing w:before="120" w:after="0" w:line="240" w:lineRule="auto"/>
        <w:jc w:val="center"/>
        <w:rPr>
          <w:rFonts w:ascii="Times New Roman" w:eastAsia="Times New Roman" w:hAnsi="Times New Roman" w:cs="Times New Roman"/>
          <w:b/>
          <w:bCs/>
          <w:caps/>
          <w:color w:val="808080"/>
          <w:lang w:eastAsia="cs-CZ"/>
        </w:rPr>
      </w:pPr>
      <w:bookmarkStart w:id="114" w:name="_Toc295378580"/>
      <w:bookmarkStart w:id="115" w:name="_Toc338751469"/>
      <w:bookmarkStart w:id="116" w:name="_Toc536547676"/>
      <w:r w:rsidRPr="00D30B60">
        <w:rPr>
          <w:rFonts w:ascii="Times New Roman" w:eastAsia="Times New Roman" w:hAnsi="Times New Roman" w:cs="Times New Roman"/>
          <w:b/>
          <w:bCs/>
          <w:caps/>
          <w:color w:val="808080"/>
          <w:lang w:eastAsia="cs-CZ"/>
        </w:rPr>
        <w:t>Predkladanie ponúk</w:t>
      </w:r>
      <w:bookmarkEnd w:id="114"/>
      <w:bookmarkEnd w:id="115"/>
      <w:bookmarkEnd w:id="116"/>
    </w:p>
    <w:p w14:paraId="6528BD8C"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117" w:name="_Toc457494607"/>
      <w:bookmarkStart w:id="118" w:name="_Toc295378581"/>
      <w:bookmarkStart w:id="119" w:name="_Toc338751470"/>
      <w:bookmarkStart w:id="120" w:name="_Toc536547677"/>
      <w:r w:rsidRPr="00D30B60">
        <w:rPr>
          <w:b/>
          <w:smallCaps/>
        </w:rPr>
        <w:t>Predloženie ponuky</w:t>
      </w:r>
      <w:bookmarkEnd w:id="117"/>
      <w:bookmarkEnd w:id="118"/>
      <w:bookmarkEnd w:id="119"/>
      <w:bookmarkEnd w:id="120"/>
    </w:p>
    <w:p w14:paraId="0620EC81" w14:textId="77777777" w:rsidR="0058198D" w:rsidRPr="00D30B60" w:rsidRDefault="0058198D" w:rsidP="00BB75A3">
      <w:pPr>
        <w:pStyle w:val="Odsekzoznamu"/>
        <w:numPr>
          <w:ilvl w:val="0"/>
          <w:numId w:val="78"/>
        </w:numPr>
        <w:tabs>
          <w:tab w:val="left" w:pos="-3119"/>
        </w:tabs>
        <w:autoSpaceDE w:val="0"/>
        <w:autoSpaceDN w:val="0"/>
        <w:spacing w:before="120"/>
        <w:jc w:val="both"/>
        <w:rPr>
          <w:vanish/>
          <w:lang w:eastAsia="cs-CZ"/>
        </w:rPr>
      </w:pPr>
    </w:p>
    <w:p w14:paraId="66FC80D8" w14:textId="3675ED51" w:rsidR="007033FD" w:rsidRPr="00D30B60" w:rsidRDefault="007033FD" w:rsidP="005124D6">
      <w:pPr>
        <w:pStyle w:val="Odsekzoznamu"/>
        <w:tabs>
          <w:tab w:val="left" w:pos="-3119"/>
        </w:tabs>
        <w:autoSpaceDE w:val="0"/>
        <w:autoSpaceDN w:val="0"/>
        <w:spacing w:before="120"/>
        <w:ind w:left="502"/>
        <w:jc w:val="both"/>
        <w:rPr>
          <w:lang w:eastAsia="cs-CZ"/>
        </w:rPr>
      </w:pPr>
    </w:p>
    <w:p w14:paraId="478F4DCE" w14:textId="2E6B40BA" w:rsidR="003B2434" w:rsidRPr="00D30B60" w:rsidRDefault="003B2434"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3AD453F7" w14:textId="77777777" w:rsidR="003B2434" w:rsidRPr="00D30B60" w:rsidRDefault="003B2434" w:rsidP="003B2434">
      <w:pPr>
        <w:pStyle w:val="Odsekzoznamu"/>
        <w:tabs>
          <w:tab w:val="left" w:pos="-3119"/>
        </w:tabs>
        <w:autoSpaceDE w:val="0"/>
        <w:autoSpaceDN w:val="0"/>
        <w:spacing w:before="120"/>
        <w:ind w:left="502"/>
        <w:jc w:val="both"/>
        <w:rPr>
          <w:lang w:eastAsia="cs-CZ"/>
        </w:rPr>
      </w:pPr>
      <w:r w:rsidRPr="00D30B60">
        <w:rPr>
          <w:lang w:eastAsia="cs-CZ"/>
        </w:rPr>
        <w:t>-</w:t>
      </w:r>
      <w:r w:rsidRPr="00D30B60">
        <w:rPr>
          <w:lang w:eastAsia="cs-CZ"/>
        </w:rPr>
        <w:tab/>
        <w:t>nedodrží určený spôsob komunikácie,</w:t>
      </w:r>
    </w:p>
    <w:p w14:paraId="7EA603AB" w14:textId="77777777" w:rsidR="003B2434" w:rsidRPr="00D30B60" w:rsidRDefault="003B2434" w:rsidP="003B2434">
      <w:pPr>
        <w:pStyle w:val="Odsekzoznamu"/>
        <w:tabs>
          <w:tab w:val="left" w:pos="-3119"/>
        </w:tabs>
        <w:autoSpaceDE w:val="0"/>
        <w:autoSpaceDN w:val="0"/>
        <w:spacing w:before="120"/>
        <w:ind w:left="502"/>
        <w:jc w:val="both"/>
        <w:rPr>
          <w:lang w:eastAsia="cs-CZ"/>
        </w:rPr>
      </w:pPr>
      <w:r w:rsidRPr="00D30B60">
        <w:rPr>
          <w:lang w:eastAsia="cs-CZ"/>
        </w:rPr>
        <w:t>-</w:t>
      </w:r>
      <w:r w:rsidRPr="00D30B60">
        <w:rPr>
          <w:lang w:eastAsia="cs-CZ"/>
        </w:rPr>
        <w:tab/>
        <w:t>obsah jeho ponuky nie je možné sprístupniť,</w:t>
      </w:r>
    </w:p>
    <w:p w14:paraId="639EFD01" w14:textId="41E7A843" w:rsidR="003B2434" w:rsidRPr="00D30B60" w:rsidRDefault="003B2434" w:rsidP="003B2434">
      <w:pPr>
        <w:pStyle w:val="Odsekzoznamu"/>
        <w:tabs>
          <w:tab w:val="left" w:pos="-3119"/>
        </w:tabs>
        <w:autoSpaceDE w:val="0"/>
        <w:autoSpaceDN w:val="0"/>
        <w:spacing w:before="120"/>
        <w:ind w:left="502"/>
        <w:jc w:val="both"/>
        <w:rPr>
          <w:lang w:eastAsia="cs-CZ"/>
        </w:rPr>
      </w:pPr>
      <w:r w:rsidRPr="00D30B60">
        <w:rPr>
          <w:lang w:eastAsia="cs-CZ"/>
        </w:rPr>
        <w:t>-</w:t>
      </w:r>
      <w:r w:rsidRPr="00D30B60">
        <w:rPr>
          <w:lang w:eastAsia="cs-CZ"/>
        </w:rPr>
        <w:tab/>
        <w:t>nepredložil ponuku vo vyžadovanom formáte kódovania, ak je potrebný na ďalšie spracovanie pri vyhodnocovaní ponúk.</w:t>
      </w:r>
    </w:p>
    <w:p w14:paraId="7FE7C844" w14:textId="151D79A8"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bookmarkStart w:id="121" w:name="_Toc295378582"/>
      <w:bookmarkStart w:id="122" w:name="_Toc338751471"/>
      <w:r w:rsidRPr="00D30B60">
        <w:rPr>
          <w:lang w:eastAsia="cs-CZ"/>
        </w:rPr>
        <w:t xml:space="preserve">Uchádzač predloží ponuku v elektronickej podobe prostredníctvom systému </w:t>
      </w:r>
      <w:r w:rsidR="006637EC" w:rsidRPr="00D30B60">
        <w:rPr>
          <w:lang w:eastAsia="sk-SK"/>
        </w:rPr>
        <w:t xml:space="preserve">JOSEPHINE </w:t>
      </w:r>
      <w:r w:rsidRPr="00D30B60">
        <w:rPr>
          <w:lang w:eastAsia="cs-CZ"/>
        </w:rPr>
        <w:t xml:space="preserve">v lehote na predkladanie ponúk podľa bodu 25.2 týchto súťažných podkladov. </w:t>
      </w:r>
    </w:p>
    <w:p w14:paraId="79FAC4D2" w14:textId="651E1690"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w:t>
      </w:r>
      <w:r w:rsidR="001C06B8" w:rsidRPr="00D30B60">
        <w:rPr>
          <w:lang w:eastAsia="sk-SK"/>
        </w:rPr>
        <w:t xml:space="preserve">a </w:t>
      </w:r>
      <w:r w:rsidRPr="00D30B60">
        <w:rPr>
          <w:lang w:eastAsia="sk-SK"/>
        </w:rPr>
        <w:t xml:space="preserve">atď.). Verejný obstarávateľ odporúča, aby uchádzačom vypracovaný „Zoznam dôverných informácií“, ktorý bude súčasťou jeho ponuky obsahoval údaje podľa Prílohy č. </w:t>
      </w:r>
      <w:r w:rsidR="005B1C76" w:rsidRPr="00D30B60">
        <w:rPr>
          <w:lang w:eastAsia="sk-SK"/>
        </w:rPr>
        <w:t>7</w:t>
      </w:r>
      <w:r w:rsidRPr="00D30B60">
        <w:rPr>
          <w:lang w:eastAsia="sk-SK"/>
        </w:rPr>
        <w:t xml:space="preserve"> týchto súťažných podkladov. Ak uchádzač predmetný doklad nepredloží, má sa za to, že ponuka uchádzača neobsahuje dôverné informácie.</w:t>
      </w:r>
    </w:p>
    <w:p w14:paraId="245DB0B0" w14:textId="52425817"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Verejný obstarávateľ odporúča záujemcom/uchádzačom predložiť ponuku v dostatočnom časovom predstihu pred uplynutím lehoty na predkladanie ponúk.</w:t>
      </w:r>
    </w:p>
    <w:p w14:paraId="563A5979" w14:textId="0D4084C5" w:rsidR="00C26F7D" w:rsidRPr="00D30B60" w:rsidRDefault="00C26F7D"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t xml:space="preserve">Predkladanie ponúk je umožnené iba autentifikovaným uchádzačom. Bližšie informácie o registrácií v systéme JOSEPHINE sú uvedené v bode 10.13, súťažných podkladov. Autentifikovaný 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w:t>
      </w:r>
      <w:hyperlink r:id="rId15" w:history="1">
        <w:r w:rsidRPr="00D30B60">
          <w:rPr>
            <w:rStyle w:val="Hypertextovprepojenie"/>
            <w:lang w:eastAsia="sk-SK"/>
          </w:rPr>
          <w:t>https://josephine.proebiz.com</w:t>
        </w:r>
      </w:hyperlink>
      <w:r w:rsidRPr="00D30B60">
        <w:rPr>
          <w:lang w:eastAsia="sk-SK"/>
        </w:rPr>
        <w:t>.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7F323CEC" w14:textId="068A3925" w:rsidR="00766FA8" w:rsidRPr="00D30B60" w:rsidRDefault="00766FA8"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sk-SK"/>
        </w:rPr>
        <w:lastRenderedPageBreak/>
        <w:t>Po úspešnom nahraní ponuky do systému JOSEPHINE je uchádzačovi odoslaný notifikačný informatívny e-mail (a to na emailovú adresu užívateľa uchádzača, ktorý ponuku nahral).</w:t>
      </w:r>
    </w:p>
    <w:p w14:paraId="39502847"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123" w:name="_Toc536547678"/>
      <w:r w:rsidRPr="00D30B60">
        <w:rPr>
          <w:b/>
          <w:smallCaps/>
        </w:rPr>
        <w:t>Variantné riešenia</w:t>
      </w:r>
      <w:bookmarkEnd w:id="121"/>
      <w:bookmarkEnd w:id="122"/>
      <w:bookmarkEnd w:id="123"/>
    </w:p>
    <w:p w14:paraId="54E104BD" w14:textId="77777777" w:rsidR="0058198D" w:rsidRPr="00D30B60" w:rsidRDefault="0058198D" w:rsidP="00BB75A3">
      <w:pPr>
        <w:pStyle w:val="Odsekzoznamu"/>
        <w:numPr>
          <w:ilvl w:val="0"/>
          <w:numId w:val="78"/>
        </w:numPr>
        <w:tabs>
          <w:tab w:val="left" w:pos="-3119"/>
        </w:tabs>
        <w:autoSpaceDE w:val="0"/>
        <w:autoSpaceDN w:val="0"/>
        <w:spacing w:before="120"/>
        <w:jc w:val="both"/>
        <w:rPr>
          <w:vanish/>
          <w:lang w:eastAsia="cs-CZ"/>
        </w:rPr>
      </w:pPr>
    </w:p>
    <w:p w14:paraId="53260B8D" w14:textId="71729C3F"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Predloženie variantného riešenia sa neumožňuje. Ak súčasťou ponuky bude variantné riešenie, bude sa naň hľadieť, akoby nebolo predložené.</w:t>
      </w:r>
    </w:p>
    <w:p w14:paraId="7595FF4E"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124" w:name="_Toc295378583"/>
      <w:bookmarkStart w:id="125" w:name="_Toc338751472"/>
      <w:bookmarkStart w:id="126" w:name="_Toc449474839"/>
      <w:bookmarkStart w:id="127" w:name="_Toc536547679"/>
      <w:bookmarkStart w:id="128" w:name="_Toc295378584"/>
      <w:bookmarkStart w:id="129" w:name="_Toc338751473"/>
      <w:r w:rsidRPr="00D30B60">
        <w:rPr>
          <w:b/>
          <w:smallCaps/>
        </w:rPr>
        <w:t>Komplexnosť dodávky</w:t>
      </w:r>
      <w:bookmarkEnd w:id="124"/>
      <w:bookmarkEnd w:id="125"/>
      <w:bookmarkEnd w:id="126"/>
      <w:bookmarkEnd w:id="127"/>
    </w:p>
    <w:p w14:paraId="788CFE57" w14:textId="77777777" w:rsidR="0058198D" w:rsidRPr="00D30B60" w:rsidRDefault="0058198D" w:rsidP="00BB75A3">
      <w:pPr>
        <w:pStyle w:val="Odsekzoznamu"/>
        <w:numPr>
          <w:ilvl w:val="0"/>
          <w:numId w:val="78"/>
        </w:numPr>
        <w:tabs>
          <w:tab w:val="left" w:pos="-3119"/>
        </w:tabs>
        <w:autoSpaceDE w:val="0"/>
        <w:autoSpaceDN w:val="0"/>
        <w:spacing w:before="120"/>
        <w:jc w:val="both"/>
        <w:rPr>
          <w:vanish/>
          <w:lang w:eastAsia="sk-SK"/>
        </w:rPr>
      </w:pPr>
    </w:p>
    <w:p w14:paraId="1670406F" w14:textId="68660BBD" w:rsidR="007033FD" w:rsidRPr="00D30B60" w:rsidRDefault="007033FD" w:rsidP="00BB75A3">
      <w:pPr>
        <w:pStyle w:val="Odsekzoznamu"/>
        <w:numPr>
          <w:ilvl w:val="1"/>
          <w:numId w:val="78"/>
        </w:numPr>
        <w:tabs>
          <w:tab w:val="left" w:pos="-3119"/>
        </w:tabs>
        <w:autoSpaceDE w:val="0"/>
        <w:autoSpaceDN w:val="0"/>
        <w:spacing w:before="120"/>
        <w:ind w:left="502"/>
        <w:jc w:val="both"/>
        <w:rPr>
          <w:color w:val="FF0000"/>
        </w:rPr>
      </w:pPr>
      <w:r w:rsidRPr="00D30B60">
        <w:rPr>
          <w:lang w:eastAsia="sk-SK"/>
        </w:rPr>
        <w:t xml:space="preserve">Predmet zákazky </w:t>
      </w:r>
      <w:r w:rsidR="000E42B4" w:rsidRPr="00D30B60">
        <w:rPr>
          <w:lang w:eastAsia="sk-SK"/>
        </w:rPr>
        <w:t xml:space="preserve">nie </w:t>
      </w:r>
      <w:r w:rsidRPr="00D30B60">
        <w:rPr>
          <w:lang w:eastAsia="sk-SK"/>
        </w:rPr>
        <w:t>je rozdelený na časti</w:t>
      </w:r>
      <w:r w:rsidR="000E42B4" w:rsidRPr="00D30B60">
        <w:rPr>
          <w:lang w:eastAsia="sk-SK"/>
        </w:rPr>
        <w:t>.</w:t>
      </w:r>
    </w:p>
    <w:p w14:paraId="5E55C2EE" w14:textId="77777777" w:rsidR="003B2434" w:rsidRPr="00D30B60" w:rsidRDefault="003B2434" w:rsidP="003B2434">
      <w:pPr>
        <w:pStyle w:val="Odsekzoznamu"/>
        <w:tabs>
          <w:tab w:val="left" w:pos="-3119"/>
        </w:tabs>
        <w:autoSpaceDE w:val="0"/>
        <w:autoSpaceDN w:val="0"/>
        <w:spacing w:before="120"/>
        <w:ind w:left="502"/>
        <w:jc w:val="both"/>
        <w:rPr>
          <w:lang w:eastAsia="sk-SK"/>
        </w:rPr>
      </w:pPr>
      <w:r w:rsidRPr="00D30B60">
        <w:rPr>
          <w:lang w:eastAsia="sk-SK"/>
        </w:rPr>
        <w:t>Odôvodnenie nerozdelenia:</w:t>
      </w:r>
    </w:p>
    <w:p w14:paraId="12EF7F49" w14:textId="4D71A05C" w:rsidR="00201BD1" w:rsidRPr="00D30B60" w:rsidRDefault="00201BD1" w:rsidP="00201BD1">
      <w:pPr>
        <w:pStyle w:val="Odsekzoznamu"/>
        <w:tabs>
          <w:tab w:val="left" w:pos="-3119"/>
        </w:tabs>
        <w:autoSpaceDE w:val="0"/>
        <w:autoSpaceDN w:val="0"/>
        <w:spacing w:before="120"/>
        <w:ind w:left="360"/>
        <w:jc w:val="both"/>
        <w:rPr>
          <w:lang w:eastAsia="cs-CZ"/>
        </w:rPr>
      </w:pPr>
      <w:r w:rsidRPr="00D30B60">
        <w:rPr>
          <w:lang w:eastAsia="cs-CZ"/>
        </w:rPr>
        <w:t xml:space="preserve">Predmetom zákazky je poskytnutie nasledovných podporných služieb:  </w:t>
      </w:r>
    </w:p>
    <w:p w14:paraId="08F2C653" w14:textId="77777777" w:rsidR="00201BD1" w:rsidRPr="00D30B60" w:rsidRDefault="00201BD1" w:rsidP="00201BD1">
      <w:pPr>
        <w:pStyle w:val="Odsekzoznamu"/>
        <w:tabs>
          <w:tab w:val="left" w:pos="-3119"/>
        </w:tabs>
        <w:autoSpaceDE w:val="0"/>
        <w:autoSpaceDN w:val="0"/>
        <w:spacing w:before="120"/>
        <w:ind w:left="360"/>
        <w:jc w:val="both"/>
        <w:rPr>
          <w:lang w:eastAsia="cs-CZ"/>
        </w:rPr>
      </w:pPr>
      <w:r w:rsidRPr="00D30B60">
        <w:rPr>
          <w:lang w:eastAsia="cs-CZ"/>
        </w:rPr>
        <w:tab/>
        <w:t>1)</w:t>
      </w:r>
      <w:r w:rsidRPr="00D30B60">
        <w:rPr>
          <w:lang w:eastAsia="cs-CZ"/>
        </w:rPr>
        <w:tab/>
        <w:t>Služba Servisná podpora – správa  a riešenie incidentov a problémov, update</w:t>
      </w:r>
    </w:p>
    <w:p w14:paraId="64AF1778" w14:textId="77777777" w:rsidR="00201BD1" w:rsidRPr="00D30B60" w:rsidRDefault="00201BD1" w:rsidP="00201BD1">
      <w:pPr>
        <w:pStyle w:val="Odsekzoznamu"/>
        <w:tabs>
          <w:tab w:val="left" w:pos="-3119"/>
        </w:tabs>
        <w:autoSpaceDE w:val="0"/>
        <w:autoSpaceDN w:val="0"/>
        <w:spacing w:before="120"/>
        <w:ind w:left="360"/>
        <w:jc w:val="both"/>
        <w:rPr>
          <w:lang w:eastAsia="cs-CZ"/>
        </w:rPr>
      </w:pPr>
      <w:r w:rsidRPr="00D30B60">
        <w:rPr>
          <w:lang w:eastAsia="cs-CZ"/>
        </w:rPr>
        <w:tab/>
        <w:t>2)</w:t>
      </w:r>
      <w:r w:rsidRPr="00D30B60">
        <w:rPr>
          <w:lang w:eastAsia="cs-CZ"/>
        </w:rPr>
        <w:tab/>
        <w:t>Služba Prevádzková podpora – konzultácie, administrácia, školenia,</w:t>
      </w:r>
    </w:p>
    <w:p w14:paraId="2C245513" w14:textId="77777777" w:rsidR="00201BD1" w:rsidRPr="00D30B60" w:rsidRDefault="00201BD1" w:rsidP="00201BD1">
      <w:pPr>
        <w:pStyle w:val="Odsekzoznamu"/>
        <w:tabs>
          <w:tab w:val="left" w:pos="-3119"/>
        </w:tabs>
        <w:autoSpaceDE w:val="0"/>
        <w:autoSpaceDN w:val="0"/>
        <w:spacing w:before="120"/>
        <w:ind w:left="1416" w:hanging="707"/>
        <w:jc w:val="both"/>
        <w:rPr>
          <w:lang w:eastAsia="cs-CZ"/>
        </w:rPr>
      </w:pPr>
      <w:r w:rsidRPr="00D30B60">
        <w:rPr>
          <w:lang w:eastAsia="cs-CZ"/>
        </w:rPr>
        <w:t>3)</w:t>
      </w:r>
      <w:r w:rsidRPr="00D30B60">
        <w:rPr>
          <w:lang w:eastAsia="cs-CZ"/>
        </w:rPr>
        <w:tab/>
        <w:t xml:space="preserve">Služba Zmenová podpora – zmeny a rozvoj aplikačného programového vybavenia vrátane testovania a podpory pri implementácii, Upgrade / Update  </w:t>
      </w:r>
    </w:p>
    <w:p w14:paraId="08E084C2" w14:textId="77777777" w:rsidR="00201BD1" w:rsidRPr="00D30B60" w:rsidRDefault="00201BD1" w:rsidP="00201BD1">
      <w:pPr>
        <w:pStyle w:val="Odsekzoznamu"/>
        <w:tabs>
          <w:tab w:val="left" w:pos="-3119"/>
        </w:tabs>
        <w:autoSpaceDE w:val="0"/>
        <w:autoSpaceDN w:val="0"/>
        <w:spacing w:before="120"/>
        <w:ind w:left="360"/>
        <w:jc w:val="both"/>
        <w:rPr>
          <w:lang w:eastAsia="cs-CZ"/>
        </w:rPr>
      </w:pPr>
      <w:r w:rsidRPr="00D30B60">
        <w:rPr>
          <w:lang w:eastAsia="cs-CZ"/>
        </w:rPr>
        <w:tab/>
        <w:t>4)</w:t>
      </w:r>
      <w:r w:rsidRPr="00D30B60">
        <w:rPr>
          <w:lang w:eastAsia="cs-CZ"/>
        </w:rPr>
        <w:tab/>
        <w:t>Služba Prevádzková podpora – profylaktika,</w:t>
      </w:r>
    </w:p>
    <w:p w14:paraId="2851CB90" w14:textId="77777777" w:rsidR="00201BD1" w:rsidRPr="00D30B60" w:rsidRDefault="00201BD1" w:rsidP="00201BD1">
      <w:pPr>
        <w:pStyle w:val="Odsekzoznamu"/>
        <w:tabs>
          <w:tab w:val="left" w:pos="-3119"/>
        </w:tabs>
        <w:autoSpaceDE w:val="0"/>
        <w:autoSpaceDN w:val="0"/>
        <w:spacing w:before="120"/>
        <w:ind w:left="360"/>
        <w:jc w:val="both"/>
        <w:rPr>
          <w:lang w:eastAsia="cs-CZ"/>
        </w:rPr>
      </w:pPr>
      <w:r w:rsidRPr="00D30B60">
        <w:rPr>
          <w:lang w:eastAsia="cs-CZ"/>
        </w:rPr>
        <w:tab/>
        <w:t>5)</w:t>
      </w:r>
      <w:r w:rsidRPr="00D30B60">
        <w:rPr>
          <w:lang w:eastAsia="cs-CZ"/>
        </w:rPr>
        <w:tab/>
        <w:t xml:space="preserve">Služba </w:t>
      </w:r>
      <w:proofErr w:type="spellStart"/>
      <w:r w:rsidRPr="00D30B60">
        <w:rPr>
          <w:lang w:eastAsia="cs-CZ"/>
        </w:rPr>
        <w:t>Reporting</w:t>
      </w:r>
      <w:proofErr w:type="spellEnd"/>
      <w:r w:rsidRPr="00D30B60">
        <w:rPr>
          <w:lang w:eastAsia="cs-CZ"/>
        </w:rPr>
        <w:t>/Hodnotenie.</w:t>
      </w:r>
    </w:p>
    <w:p w14:paraId="78FC0001" w14:textId="1B21D0D3" w:rsidR="00B12365" w:rsidRDefault="00B12365" w:rsidP="0059731D">
      <w:pPr>
        <w:pStyle w:val="Odsekzoznamu"/>
        <w:tabs>
          <w:tab w:val="left" w:pos="-3119"/>
        </w:tabs>
        <w:autoSpaceDE w:val="0"/>
        <w:autoSpaceDN w:val="0"/>
        <w:spacing w:before="120"/>
        <w:ind w:left="502"/>
        <w:jc w:val="both"/>
        <w:rPr>
          <w:highlight w:val="yellow"/>
        </w:rPr>
      </w:pPr>
    </w:p>
    <w:p w14:paraId="7ACDD0B8" w14:textId="77777777" w:rsidR="00B45669" w:rsidRPr="00B45669" w:rsidRDefault="00B45669" w:rsidP="00B45669">
      <w:pPr>
        <w:pStyle w:val="Odsekzoznamu"/>
        <w:tabs>
          <w:tab w:val="left" w:pos="-3119"/>
        </w:tabs>
        <w:autoSpaceDE w:val="0"/>
        <w:autoSpaceDN w:val="0"/>
        <w:spacing w:before="120"/>
        <w:ind w:left="502"/>
        <w:jc w:val="both"/>
        <w:rPr>
          <w:lang w:eastAsia="sk-SK"/>
        </w:rPr>
      </w:pPr>
      <w:r w:rsidRPr="00B45669">
        <w:rPr>
          <w:lang w:eastAsia="sk-SK"/>
        </w:rPr>
        <w:t xml:space="preserve">Podľa § 28 ods. 1 zákona o verejnom obstarávaní: „Verejný obstarávateľ a obstarávateľ môžu rozdeliť zákazku alebo koncesiu na samostatné časti, pričom v oznámení o vyhlásení verejného obstarávania, oznámení použitom ako výzva na účasť alebo v oznámení o koncesii určia veľkosť a predmet takýchto častí a uvedú, či ponuky možno predložiť na jednu časť, niekoľko častí alebo všetky časti.“ </w:t>
      </w:r>
    </w:p>
    <w:p w14:paraId="279018C3" w14:textId="2B799779" w:rsidR="00B45669" w:rsidRDefault="00B45669" w:rsidP="0059731D">
      <w:pPr>
        <w:pStyle w:val="Odsekzoznamu"/>
        <w:tabs>
          <w:tab w:val="left" w:pos="-3119"/>
        </w:tabs>
        <w:autoSpaceDE w:val="0"/>
        <w:autoSpaceDN w:val="0"/>
        <w:spacing w:before="120"/>
        <w:ind w:left="502"/>
        <w:jc w:val="both"/>
      </w:pPr>
      <w:r w:rsidRPr="00B45669">
        <w:t>Podľa § 28 ods. 2 zákona o verejnom obstarávaní: „Ak verejný obstarávateľ nerozdelí zákazku na časti, odôvodnenie uvedie v oznámení o vyhlásení verejného obstarávania alebo v</w:t>
      </w:r>
      <w:r>
        <w:t> súťažných podkladoch</w:t>
      </w:r>
      <w:r w:rsidRPr="00B45669">
        <w:t>; táto povinnosť sa nevzťahuje na zadávanie koncesie.“</w:t>
      </w:r>
    </w:p>
    <w:p w14:paraId="2A6A5B1C" w14:textId="77777777" w:rsidR="0021212D" w:rsidRDefault="0021212D" w:rsidP="00B45669">
      <w:pPr>
        <w:pStyle w:val="Odsekzoznamu"/>
        <w:tabs>
          <w:tab w:val="left" w:pos="-3119"/>
        </w:tabs>
        <w:autoSpaceDE w:val="0"/>
        <w:autoSpaceDN w:val="0"/>
        <w:spacing w:before="120"/>
        <w:ind w:left="502"/>
        <w:jc w:val="both"/>
      </w:pPr>
      <w:r w:rsidRPr="0021212D">
        <w:t>Rozdelenie predmetu zákazky na časti je technicky a procesne nerealizovateľné, a to z dôvodu, že predmetná dodávka je súborom služieb, ktoré bezprostredne spolu súvisia a sú viazané na jedno existujúce dielo informačný systém v rámci projektu Zvýšenie úrovne informačnej a kybernetickej bezpečnosti ÚJD SR (zmluva č. 13/2022).   Uchádzač má možnosť zvoliť dodanie služby využitím rôznych subdodávateľov, ale musí byť zodpovedný za to, že dodávané komplexné služby budú dodané tak, ako sú opísané v predmete zákazky. Pri ďalšom delení predmetných služieb by nebolo možné garantovať dostupnosť služieb informačného systému v rámci projektu Zvýšenie úrovne informačnej a kybernetickej bezpečnosti ÚJD SR (zmluva č. 13/2022) na úrovni všetkých služieb definovaných v predmete zákazky. Z toho dôvodu verejný obstarávateľ požaduje, aby zodpovednosť za poskytované služby podpory prevádzky a rozvoja informačného systému v rámci projektu Zvýšenie úrovne informačnej a kybernetickej bezpečnosti ÚJD SR (zmluva č. 13/2022) niesol jeden dodávateľ.</w:t>
      </w:r>
    </w:p>
    <w:p w14:paraId="3227560F" w14:textId="2D6F85BC" w:rsidR="00B45669" w:rsidRPr="003F6ED2" w:rsidRDefault="00B45669" w:rsidP="00B45669">
      <w:pPr>
        <w:pStyle w:val="Odsekzoznamu"/>
        <w:tabs>
          <w:tab w:val="left" w:pos="-3119"/>
        </w:tabs>
        <w:autoSpaceDE w:val="0"/>
        <w:autoSpaceDN w:val="0"/>
        <w:spacing w:before="120"/>
        <w:ind w:left="502"/>
        <w:jc w:val="both"/>
        <w:rPr>
          <w:rFonts w:eastAsia="TimesNewRomanPSMT"/>
          <w:noProof/>
          <w:color w:val="000000"/>
        </w:rPr>
      </w:pPr>
      <w:r w:rsidRPr="003F6ED2">
        <w:rPr>
          <w:rFonts w:eastAsia="TimesNewRomanPSMT"/>
          <w:noProof/>
          <w:color w:val="000000"/>
          <w:spacing w:val="9"/>
        </w:rPr>
        <w:t xml:space="preserve">Podrobná </w:t>
      </w:r>
      <w:r w:rsidRPr="003F6ED2">
        <w:rPr>
          <w:rFonts w:eastAsia="TimesNewRomanPSMT"/>
          <w:noProof/>
          <w:color w:val="000000"/>
          <w:spacing w:val="6"/>
        </w:rPr>
        <w:t xml:space="preserve">špecifikácia </w:t>
      </w:r>
      <w:r w:rsidRPr="003F6ED2">
        <w:rPr>
          <w:rFonts w:eastAsia="TimesNewRomanPSMT"/>
          <w:noProof/>
          <w:color w:val="000000"/>
          <w:spacing w:val="26"/>
        </w:rPr>
        <w:t xml:space="preserve">je </w:t>
      </w:r>
      <w:r w:rsidRPr="003F6ED2">
        <w:rPr>
          <w:rFonts w:eastAsia="TimesNewRomanPSMT"/>
          <w:noProof/>
          <w:color w:val="000000"/>
          <w:spacing w:val="10"/>
        </w:rPr>
        <w:t xml:space="preserve">uvedená </w:t>
      </w:r>
      <w:r w:rsidRPr="003F6ED2">
        <w:rPr>
          <w:rFonts w:eastAsia="TimesNewRomanPSMT"/>
          <w:noProof/>
          <w:color w:val="000000"/>
          <w:spacing w:val="39"/>
        </w:rPr>
        <w:t xml:space="preserve">v </w:t>
      </w:r>
      <w:r w:rsidRPr="003F6ED2">
        <w:rPr>
          <w:rFonts w:eastAsia="TimesNewRomanPSMT"/>
          <w:noProof/>
          <w:color w:val="000000"/>
          <w:spacing w:val="11"/>
        </w:rPr>
        <w:t xml:space="preserve">Zväzku </w:t>
      </w:r>
      <w:r w:rsidRPr="003F6ED2">
        <w:rPr>
          <w:rFonts w:eastAsia="TimesNewRomanPSMT"/>
          <w:noProof/>
          <w:color w:val="000000"/>
          <w:spacing w:val="38"/>
        </w:rPr>
        <w:t xml:space="preserve">3 </w:t>
      </w:r>
      <w:r w:rsidRPr="003F6ED2">
        <w:rPr>
          <w:b/>
          <w:bCs/>
          <w:i/>
          <w:noProof/>
          <w:color w:val="000000"/>
        </w:rPr>
        <w:t xml:space="preserve">Opis predmetu </w:t>
      </w:r>
      <w:r w:rsidRPr="003F6ED2">
        <w:rPr>
          <w:b/>
          <w:bCs/>
          <w:i/>
          <w:noProof/>
          <w:color w:val="000000"/>
          <w:spacing w:val="-1"/>
        </w:rPr>
        <w:t>zákazky</w:t>
      </w:r>
      <w:r w:rsidRPr="003F6ED2">
        <w:rPr>
          <w:rFonts w:eastAsia="TimesNewRomanPSMT"/>
          <w:noProof/>
          <w:color w:val="000000"/>
          <w:spacing w:val="79"/>
        </w:rPr>
        <w:t xml:space="preserve"> </w:t>
      </w:r>
      <w:r w:rsidRPr="003F6ED2">
        <w:rPr>
          <w:rFonts w:eastAsia="TimesNewRomanPSMT"/>
          <w:noProof/>
          <w:color w:val="000000"/>
          <w:spacing w:val="11"/>
        </w:rPr>
        <w:t xml:space="preserve">týchto </w:t>
      </w:r>
      <w:r w:rsidRPr="003F6ED2">
        <w:rPr>
          <w:rFonts w:eastAsia="TimesNewRomanPSMT"/>
          <w:noProof/>
          <w:color w:val="000000"/>
          <w:spacing w:val="-1"/>
        </w:rPr>
        <w:t xml:space="preserve">súťažných </w:t>
      </w:r>
      <w:r w:rsidRPr="003F6ED2">
        <w:rPr>
          <w:rFonts w:eastAsia="TimesNewRomanPSMT"/>
          <w:noProof/>
          <w:color w:val="000000"/>
        </w:rPr>
        <w:t>podkladov.</w:t>
      </w:r>
    </w:p>
    <w:p w14:paraId="2A1D3AE4" w14:textId="77777777" w:rsidR="00B45669" w:rsidRPr="003F6ED2" w:rsidRDefault="00B45669" w:rsidP="00B45669">
      <w:pPr>
        <w:pStyle w:val="Odsekzoznamu"/>
        <w:tabs>
          <w:tab w:val="left" w:pos="-3119"/>
        </w:tabs>
        <w:autoSpaceDE w:val="0"/>
        <w:autoSpaceDN w:val="0"/>
        <w:spacing w:before="120"/>
        <w:ind w:left="502"/>
        <w:jc w:val="both"/>
        <w:rPr>
          <w:rFonts w:eastAsia="TimesNewRomanPSMT"/>
          <w:noProof/>
          <w:color w:val="000000"/>
        </w:rPr>
      </w:pPr>
      <w:r w:rsidRPr="003F6ED2">
        <w:rPr>
          <w:rFonts w:eastAsia="TimesNewRomanPSMT"/>
          <w:noProof/>
          <w:color w:val="000000"/>
          <w:spacing w:val="7"/>
        </w:rPr>
        <w:lastRenderedPageBreak/>
        <w:t xml:space="preserve">Prípadné </w:t>
      </w:r>
      <w:r w:rsidRPr="003F6ED2">
        <w:rPr>
          <w:rFonts w:eastAsia="TimesNewRomanPSMT"/>
          <w:noProof/>
          <w:color w:val="000000"/>
          <w:spacing w:val="6"/>
        </w:rPr>
        <w:t xml:space="preserve">rozdelenie </w:t>
      </w:r>
      <w:r w:rsidRPr="003F6ED2">
        <w:rPr>
          <w:rFonts w:eastAsia="TimesNewRomanPSMT"/>
          <w:noProof/>
          <w:color w:val="000000"/>
          <w:spacing w:val="21"/>
        </w:rPr>
        <w:t xml:space="preserve">na </w:t>
      </w:r>
      <w:r w:rsidRPr="003F6ED2">
        <w:rPr>
          <w:rFonts w:eastAsia="TimesNewRomanPSMT"/>
          <w:noProof/>
          <w:color w:val="000000"/>
          <w:spacing w:val="11"/>
        </w:rPr>
        <w:t xml:space="preserve">časti alebo </w:t>
      </w:r>
      <w:r w:rsidRPr="003F6ED2">
        <w:rPr>
          <w:rFonts w:eastAsia="TimesNewRomanPSMT"/>
          <w:noProof/>
          <w:color w:val="000000"/>
          <w:spacing w:val="5"/>
        </w:rPr>
        <w:t xml:space="preserve">vyhlásenie </w:t>
      </w:r>
      <w:r w:rsidRPr="003F6ED2">
        <w:rPr>
          <w:rFonts w:eastAsia="TimesNewRomanPSMT"/>
          <w:noProof/>
          <w:color w:val="000000"/>
          <w:spacing w:val="7"/>
        </w:rPr>
        <w:t xml:space="preserve">viacerých verejných </w:t>
      </w:r>
      <w:r w:rsidRPr="003F6ED2">
        <w:rPr>
          <w:rFonts w:eastAsia="TimesNewRomanPSMT"/>
          <w:noProof/>
          <w:color w:val="000000"/>
          <w:spacing w:val="5"/>
        </w:rPr>
        <w:t xml:space="preserve">obstarávaní </w:t>
      </w:r>
      <w:r w:rsidRPr="003F6ED2">
        <w:rPr>
          <w:rFonts w:eastAsia="TimesNewRomanPSMT"/>
          <w:noProof/>
          <w:color w:val="000000"/>
        </w:rPr>
        <w:t xml:space="preserve">neznamená rozšírenie potenciálneho relevantného trhu. </w:t>
      </w:r>
    </w:p>
    <w:p w14:paraId="3E691492" w14:textId="77777777" w:rsidR="00B45669" w:rsidRPr="003F6ED2" w:rsidRDefault="00B45669" w:rsidP="00B45669">
      <w:pPr>
        <w:pStyle w:val="Odsekzoznamu"/>
        <w:tabs>
          <w:tab w:val="left" w:pos="-3119"/>
        </w:tabs>
        <w:autoSpaceDE w:val="0"/>
        <w:autoSpaceDN w:val="0"/>
        <w:spacing w:before="120"/>
        <w:ind w:left="502"/>
        <w:jc w:val="both"/>
        <w:rPr>
          <w:rFonts w:eastAsia="TimesNewRomanPSMT"/>
          <w:noProof/>
          <w:color w:val="000000"/>
        </w:rPr>
      </w:pPr>
      <w:r w:rsidRPr="003F6ED2">
        <w:rPr>
          <w:rFonts w:eastAsia="TimesNewRomanPSMT"/>
          <w:noProof/>
          <w:color w:val="000000"/>
        </w:rPr>
        <w:t xml:space="preserve">Najmä s ohľadom na miestne, vecné, funkčné aj časové väzby, charakter  predmetu zákazky, by </w:t>
      </w:r>
      <w:r w:rsidRPr="003F6ED2">
        <w:rPr>
          <w:rFonts w:eastAsia="TimesNewRomanPSMT"/>
          <w:noProof/>
          <w:color w:val="000000"/>
          <w:spacing w:val="2"/>
        </w:rPr>
        <w:t xml:space="preserve">bolo rozdelenie predmetu zákazky po technickej stránke nelogické, neúčelné, nehospodárne až </w:t>
      </w:r>
      <w:r w:rsidRPr="003F6ED2">
        <w:rPr>
          <w:rFonts w:eastAsia="TimesNewRomanPSMT"/>
          <w:noProof/>
          <w:color w:val="000000"/>
        </w:rPr>
        <w:t>objektívne nerealizovateľné.</w:t>
      </w:r>
    </w:p>
    <w:p w14:paraId="697C21F5" w14:textId="4D360488" w:rsidR="00B45669" w:rsidRPr="00B45669" w:rsidRDefault="00B45669" w:rsidP="00B45669">
      <w:pPr>
        <w:pStyle w:val="Odsekzoznamu"/>
        <w:tabs>
          <w:tab w:val="left" w:pos="-3119"/>
        </w:tabs>
        <w:autoSpaceDE w:val="0"/>
        <w:autoSpaceDN w:val="0"/>
        <w:spacing w:before="120"/>
        <w:ind w:left="502"/>
        <w:jc w:val="both"/>
        <w:rPr>
          <w:rFonts w:eastAsia="TimesNewRomanPSMT"/>
          <w:noProof/>
          <w:color w:val="000000"/>
        </w:rPr>
      </w:pPr>
      <w:r w:rsidRPr="003F6ED2">
        <w:rPr>
          <w:rFonts w:eastAsia="TimesNewRomanPSMT"/>
          <w:noProof/>
          <w:color w:val="000000"/>
        </w:rPr>
        <w:t>Nerozdeleni</w:t>
      </w:r>
      <w:r w:rsidRPr="003F6ED2">
        <w:rPr>
          <w:rFonts w:eastAsia="TimesNewRomanPSMT"/>
          <w:noProof/>
          <w:color w:val="000000"/>
          <w:spacing w:val="-2"/>
        </w:rPr>
        <w:t xml:space="preserve">e predmetu zákazky na časti je opodstatnené a odôvodnené a nepredstavuje porušenie </w:t>
      </w:r>
      <w:r w:rsidR="0021212D">
        <w:rPr>
          <w:rFonts w:eastAsia="TimesNewRomanPSMT"/>
          <w:noProof/>
          <w:color w:val="000000"/>
          <w:spacing w:val="-2"/>
        </w:rPr>
        <w:t xml:space="preserve">základných </w:t>
      </w:r>
      <w:r w:rsidRPr="003F6ED2">
        <w:rPr>
          <w:rFonts w:eastAsia="TimesNewRomanPSMT"/>
          <w:noProof/>
          <w:color w:val="000000"/>
        </w:rPr>
        <w:t xml:space="preserve">princípov verejného obstarávania. </w:t>
      </w:r>
    </w:p>
    <w:p w14:paraId="0F858C1C"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130" w:name="_Toc295378585"/>
      <w:bookmarkStart w:id="131" w:name="_Toc338751474"/>
      <w:bookmarkStart w:id="132" w:name="_Toc536547680"/>
      <w:bookmarkEnd w:id="128"/>
      <w:bookmarkEnd w:id="129"/>
      <w:r w:rsidRPr="00D30B60">
        <w:rPr>
          <w:b/>
          <w:smallCaps/>
        </w:rPr>
        <w:t>Miesto a lehota na predkladanie ponúk</w:t>
      </w:r>
      <w:bookmarkEnd w:id="130"/>
      <w:bookmarkEnd w:id="131"/>
      <w:bookmarkEnd w:id="132"/>
    </w:p>
    <w:p w14:paraId="6F3D4579" w14:textId="77777777" w:rsidR="00F21F4F" w:rsidRPr="00D30B60" w:rsidRDefault="00F21F4F" w:rsidP="00BB75A3">
      <w:pPr>
        <w:pStyle w:val="Odsekzoznamu"/>
        <w:numPr>
          <w:ilvl w:val="0"/>
          <w:numId w:val="78"/>
        </w:numPr>
        <w:tabs>
          <w:tab w:val="left" w:pos="-3119"/>
        </w:tabs>
        <w:autoSpaceDE w:val="0"/>
        <w:autoSpaceDN w:val="0"/>
        <w:spacing w:before="120"/>
        <w:jc w:val="both"/>
        <w:rPr>
          <w:vanish/>
          <w:lang w:eastAsia="cs-CZ"/>
        </w:rPr>
      </w:pPr>
    </w:p>
    <w:p w14:paraId="115CC9BE" w14:textId="7E8F665B"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V tomto verejnom obstarávaní sa vyhotovenie ponúk realizuje výlučne elektronicky prostredníctvom systému </w:t>
      </w:r>
      <w:r w:rsidR="00D97B02" w:rsidRPr="00D30B60">
        <w:rPr>
          <w:lang w:eastAsia="cs-CZ"/>
        </w:rPr>
        <w:t>JOSEPHINE</w:t>
      </w:r>
      <w:r w:rsidR="00466588">
        <w:rPr>
          <w:lang w:eastAsia="cs-CZ"/>
        </w:rPr>
        <w:t xml:space="preserve"> </w:t>
      </w:r>
      <w:r w:rsidR="00466588" w:rsidRPr="00466588">
        <w:rPr>
          <w:lang w:eastAsia="cs-CZ"/>
        </w:rPr>
        <w:t>(okrem dokladu uvedeného v bode 21.1.8 tejto časti súťažných podkladov)</w:t>
      </w:r>
      <w:r w:rsidRPr="00D30B60">
        <w:rPr>
          <w:lang w:eastAsia="cs-CZ"/>
        </w:rPr>
        <w:t>.</w:t>
      </w:r>
    </w:p>
    <w:p w14:paraId="2FB44103" w14:textId="1FAD2043"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Ponuky sa predkladajú v lehote na predkladanie </w:t>
      </w:r>
      <w:r w:rsidR="00BD368F" w:rsidRPr="00D30B60">
        <w:rPr>
          <w:lang w:eastAsia="cs-CZ"/>
        </w:rPr>
        <w:t>uvedenej v Oznámení o vyhlásení verejného obstarávania</w:t>
      </w:r>
      <w:r w:rsidR="00466588">
        <w:rPr>
          <w:lang w:eastAsia="cs-CZ"/>
        </w:rPr>
        <w:t>.</w:t>
      </w:r>
    </w:p>
    <w:p w14:paraId="312ED267" w14:textId="468AFEB3" w:rsidR="007033FD" w:rsidRDefault="007033FD" w:rsidP="00BB75A3">
      <w:pPr>
        <w:pStyle w:val="Odsekzoznamu"/>
        <w:numPr>
          <w:ilvl w:val="1"/>
          <w:numId w:val="78"/>
        </w:numPr>
        <w:tabs>
          <w:tab w:val="left" w:pos="-3119"/>
        </w:tabs>
        <w:autoSpaceDE w:val="0"/>
        <w:autoSpaceDN w:val="0"/>
        <w:spacing w:before="120"/>
        <w:ind w:left="502"/>
        <w:jc w:val="both"/>
        <w:rPr>
          <w:lang w:eastAsia="sk-SK"/>
        </w:rPr>
      </w:pPr>
      <w:r w:rsidRPr="00D30B60">
        <w:rPr>
          <w:lang w:eastAsia="cs-CZ"/>
        </w:rPr>
        <w:t>Systém</w:t>
      </w:r>
      <w:r w:rsidRPr="00D30B60">
        <w:rPr>
          <w:lang w:eastAsia="sk-SK"/>
        </w:rPr>
        <w:t xml:space="preserve"> </w:t>
      </w:r>
      <w:r w:rsidR="00D97B02" w:rsidRPr="00D30B60">
        <w:rPr>
          <w:lang w:eastAsia="cs-CZ"/>
        </w:rPr>
        <w:t>JOSEPHINE</w:t>
      </w:r>
      <w:r w:rsidR="00D97B02" w:rsidRPr="00D30B60" w:rsidDel="008B5926">
        <w:rPr>
          <w:lang w:eastAsia="cs-CZ"/>
        </w:rPr>
        <w:t xml:space="preserve"> </w:t>
      </w:r>
      <w:r w:rsidRPr="00D30B60">
        <w:rPr>
          <w:lang w:eastAsia="sk-SK"/>
        </w:rPr>
        <w:t>neumožňuje poslať ponuku po uplynutí lehoty na predkladanie ponúk.</w:t>
      </w:r>
    </w:p>
    <w:p w14:paraId="1F23CD50" w14:textId="77777777" w:rsidR="00466588" w:rsidRPr="00466588" w:rsidRDefault="00466588" w:rsidP="00466588">
      <w:pPr>
        <w:pStyle w:val="Odsekzoznamu"/>
        <w:numPr>
          <w:ilvl w:val="1"/>
          <w:numId w:val="78"/>
        </w:numPr>
        <w:tabs>
          <w:tab w:val="left" w:pos="-3119"/>
        </w:tabs>
        <w:autoSpaceDE w:val="0"/>
        <w:autoSpaceDN w:val="0"/>
        <w:spacing w:before="120"/>
        <w:ind w:left="502"/>
        <w:jc w:val="both"/>
        <w:rPr>
          <w:lang w:eastAsia="sk-SK"/>
        </w:rPr>
      </w:pPr>
      <w:r w:rsidRPr="00466588">
        <w:rPr>
          <w:lang w:eastAsia="sk-SK"/>
        </w:rPr>
        <w:t xml:space="preserve">Doklad podľa bodu 21.1.8 uchádzač predloží v lehote na predkladanie ponúk na adresu  verejného obstarávateľa uvedenú v bode 1. článku I. týchto súťažných podkladov.  </w:t>
      </w:r>
    </w:p>
    <w:p w14:paraId="43173408" w14:textId="77777777" w:rsidR="00466588" w:rsidRPr="003F6ED2" w:rsidRDefault="00466588" w:rsidP="00466588">
      <w:pPr>
        <w:pStyle w:val="Odsekzoznamu"/>
        <w:numPr>
          <w:ilvl w:val="1"/>
          <w:numId w:val="78"/>
        </w:numPr>
        <w:tabs>
          <w:tab w:val="left" w:pos="-3119"/>
        </w:tabs>
        <w:autoSpaceDE w:val="0"/>
        <w:autoSpaceDN w:val="0"/>
        <w:spacing w:before="120"/>
        <w:ind w:left="502"/>
        <w:jc w:val="both"/>
        <w:rPr>
          <w:sz w:val="22"/>
          <w:szCs w:val="22"/>
        </w:rPr>
      </w:pPr>
      <w:r w:rsidRPr="003F6ED2">
        <w:rPr>
          <w:spacing w:val="4"/>
          <w:sz w:val="22"/>
          <w:szCs w:val="22"/>
        </w:rPr>
        <w:t xml:space="preserve">Uchádzač </w:t>
      </w:r>
      <w:r w:rsidRPr="003F6ED2">
        <w:rPr>
          <w:spacing w:val="6"/>
          <w:sz w:val="22"/>
          <w:szCs w:val="22"/>
        </w:rPr>
        <w:t xml:space="preserve">vloží </w:t>
      </w:r>
      <w:r w:rsidRPr="003F6ED2">
        <w:rPr>
          <w:spacing w:val="5"/>
          <w:sz w:val="22"/>
          <w:szCs w:val="22"/>
        </w:rPr>
        <w:t xml:space="preserve">doklad </w:t>
      </w:r>
      <w:r w:rsidRPr="003F6ED2">
        <w:rPr>
          <w:spacing w:val="6"/>
          <w:sz w:val="22"/>
          <w:szCs w:val="22"/>
        </w:rPr>
        <w:t xml:space="preserve">podľa </w:t>
      </w:r>
      <w:r w:rsidRPr="003F6ED2">
        <w:rPr>
          <w:spacing w:val="8"/>
          <w:sz w:val="22"/>
          <w:szCs w:val="22"/>
        </w:rPr>
        <w:t xml:space="preserve">bodu </w:t>
      </w:r>
      <w:r w:rsidRPr="003F6ED2">
        <w:rPr>
          <w:spacing w:val="5"/>
          <w:sz w:val="22"/>
          <w:szCs w:val="22"/>
        </w:rPr>
        <w:t xml:space="preserve">21.1.8 </w:t>
      </w:r>
      <w:r w:rsidRPr="003F6ED2">
        <w:rPr>
          <w:spacing w:val="2"/>
          <w:sz w:val="22"/>
          <w:szCs w:val="22"/>
        </w:rPr>
        <w:t>t</w:t>
      </w:r>
      <w:r w:rsidRPr="003F6ED2">
        <w:rPr>
          <w:spacing w:val="6"/>
          <w:sz w:val="22"/>
          <w:szCs w:val="22"/>
        </w:rPr>
        <w:t xml:space="preserve">ejto časti </w:t>
      </w:r>
      <w:r w:rsidRPr="003F6ED2">
        <w:rPr>
          <w:spacing w:val="3"/>
          <w:sz w:val="22"/>
          <w:szCs w:val="22"/>
        </w:rPr>
        <w:t xml:space="preserve">súťažných </w:t>
      </w:r>
      <w:r w:rsidRPr="003F6ED2">
        <w:rPr>
          <w:spacing w:val="4"/>
          <w:sz w:val="22"/>
          <w:szCs w:val="22"/>
        </w:rPr>
        <w:t xml:space="preserve">podkladov </w:t>
      </w:r>
      <w:r w:rsidRPr="003F6ED2">
        <w:rPr>
          <w:spacing w:val="13"/>
          <w:sz w:val="22"/>
          <w:szCs w:val="22"/>
        </w:rPr>
        <w:t xml:space="preserve">do </w:t>
      </w:r>
      <w:r w:rsidRPr="003F6ED2">
        <w:rPr>
          <w:sz w:val="22"/>
          <w:szCs w:val="22"/>
        </w:rPr>
        <w:t xml:space="preserve">samostatnej nepriehľadnej obálky, ktorá musí byť uzatvorená, zabezpečená proti neoprávnenému otvoreniu a označená nasledovnými údajmi: </w:t>
      </w:r>
    </w:p>
    <w:p w14:paraId="6C33FD8E" w14:textId="77777777" w:rsidR="00466588" w:rsidRPr="003F6ED2" w:rsidRDefault="00466588" w:rsidP="00466588">
      <w:pPr>
        <w:pStyle w:val="Odsekzoznamu"/>
        <w:widowControl w:val="0"/>
        <w:numPr>
          <w:ilvl w:val="1"/>
          <w:numId w:val="183"/>
        </w:numPr>
        <w:tabs>
          <w:tab w:val="left" w:pos="1134"/>
        </w:tabs>
        <w:spacing w:before="157"/>
        <w:ind w:left="1036"/>
        <w:contextualSpacing/>
        <w:jc w:val="both"/>
        <w:rPr>
          <w:rFonts w:eastAsia="TimesNewRomanPSMT"/>
          <w:noProof/>
          <w:color w:val="000000"/>
        </w:rPr>
      </w:pPr>
      <w:r w:rsidRPr="003F6ED2">
        <w:rPr>
          <w:rFonts w:eastAsia="TimesNewRomanPSMT"/>
          <w:noProof/>
          <w:color w:val="000000"/>
        </w:rPr>
        <w:t xml:space="preserve">adresa verejného obstarávateľa, </w:t>
      </w:r>
    </w:p>
    <w:p w14:paraId="21932AF2" w14:textId="77777777" w:rsidR="00466588" w:rsidRPr="003F6ED2" w:rsidRDefault="00466588" w:rsidP="00466588">
      <w:pPr>
        <w:pStyle w:val="Odsekzoznamu"/>
        <w:widowControl w:val="0"/>
        <w:numPr>
          <w:ilvl w:val="1"/>
          <w:numId w:val="183"/>
        </w:numPr>
        <w:tabs>
          <w:tab w:val="left" w:pos="1134"/>
        </w:tabs>
        <w:spacing w:before="152"/>
        <w:ind w:left="1036"/>
        <w:contextualSpacing/>
        <w:jc w:val="both"/>
        <w:rPr>
          <w:rFonts w:eastAsia="TimesNewRomanPSMT"/>
          <w:noProof/>
          <w:color w:val="000000"/>
        </w:rPr>
      </w:pPr>
      <w:r w:rsidRPr="003F6ED2">
        <w:rPr>
          <w:rFonts w:eastAsia="TimesNewRomanPSMT"/>
          <w:noProof/>
          <w:color w:val="000000"/>
        </w:rPr>
        <w:t xml:space="preserve">adresa uchádzača,  </w:t>
      </w:r>
    </w:p>
    <w:p w14:paraId="25E35138" w14:textId="77777777" w:rsidR="00466588" w:rsidRPr="003F6ED2" w:rsidRDefault="00466588" w:rsidP="00466588">
      <w:pPr>
        <w:pStyle w:val="Odsekzoznamu"/>
        <w:widowControl w:val="0"/>
        <w:numPr>
          <w:ilvl w:val="1"/>
          <w:numId w:val="183"/>
        </w:numPr>
        <w:tabs>
          <w:tab w:val="left" w:pos="1134"/>
        </w:tabs>
        <w:spacing w:before="157"/>
        <w:ind w:left="1036"/>
        <w:contextualSpacing/>
        <w:jc w:val="both"/>
        <w:rPr>
          <w:rFonts w:eastAsia="TimesNewRomanPSMT"/>
          <w:noProof/>
          <w:color w:val="000000"/>
        </w:rPr>
      </w:pPr>
      <w:r w:rsidRPr="003F6ED2">
        <w:rPr>
          <w:rFonts w:eastAsia="TimesNewRomanPSMT"/>
          <w:noProof/>
          <w:color w:val="000000"/>
        </w:rPr>
        <w:t>označenie: „</w:t>
      </w:r>
      <w:r w:rsidRPr="003F6ED2">
        <w:rPr>
          <w:b/>
          <w:bCs/>
          <w:noProof/>
          <w:color w:val="000000"/>
        </w:rPr>
        <w:t xml:space="preserve">SÚŤAŽ </w:t>
      </w:r>
      <w:r w:rsidRPr="003F6ED2">
        <w:rPr>
          <w:b/>
          <w:bCs/>
          <w:noProof/>
          <w:color w:val="000000"/>
          <w:spacing w:val="-2"/>
        </w:rPr>
        <w:t>–</w:t>
      </w:r>
      <w:r w:rsidRPr="003F6ED2">
        <w:rPr>
          <w:b/>
          <w:bCs/>
          <w:noProof/>
          <w:color w:val="000000"/>
        </w:rPr>
        <w:t xml:space="preserve"> NEOTVÁRAŤ</w:t>
      </w:r>
      <w:r w:rsidRPr="003F6ED2">
        <w:rPr>
          <w:rFonts w:eastAsia="TimesNewRomanPSMT"/>
          <w:noProof/>
          <w:color w:val="000000"/>
        </w:rPr>
        <w:t xml:space="preserve">“, </w:t>
      </w:r>
    </w:p>
    <w:p w14:paraId="6AC16703" w14:textId="4F73021A" w:rsidR="00466588" w:rsidRPr="00466588" w:rsidRDefault="00466588" w:rsidP="00466588">
      <w:pPr>
        <w:pStyle w:val="Odsekzoznamu"/>
        <w:widowControl w:val="0"/>
        <w:numPr>
          <w:ilvl w:val="1"/>
          <w:numId w:val="183"/>
        </w:numPr>
        <w:tabs>
          <w:tab w:val="left" w:pos="1134"/>
        </w:tabs>
        <w:spacing w:before="152"/>
        <w:ind w:left="1036"/>
        <w:contextualSpacing/>
        <w:jc w:val="both"/>
        <w:rPr>
          <w:rFonts w:eastAsia="TimesNewRomanPSMT"/>
          <w:noProof/>
          <w:color w:val="000000"/>
        </w:rPr>
      </w:pPr>
      <w:r w:rsidRPr="003F6ED2">
        <w:rPr>
          <w:rFonts w:eastAsia="TimesNewRomanPSMT"/>
          <w:noProof/>
          <w:color w:val="000000"/>
        </w:rPr>
        <w:t>označenie heslom súťaže: „</w:t>
      </w:r>
      <w:r>
        <w:rPr>
          <w:b/>
          <w:bCs/>
          <w:noProof/>
          <w:color w:val="000000"/>
        </w:rPr>
        <w:t>SLA - zábezpeka</w:t>
      </w:r>
      <w:r w:rsidRPr="003F6ED2">
        <w:rPr>
          <w:rFonts w:eastAsia="TimesNewRomanPSMT"/>
          <w:noProof/>
          <w:color w:val="000000"/>
        </w:rPr>
        <w:t xml:space="preserve">“. </w:t>
      </w:r>
    </w:p>
    <w:p w14:paraId="20F4E4BA" w14:textId="6BD83601" w:rsidR="007033FD" w:rsidRPr="00D30B60" w:rsidRDefault="007033FD" w:rsidP="00BB75A3">
      <w:pPr>
        <w:pStyle w:val="Odsekzoznamu"/>
        <w:numPr>
          <w:ilvl w:val="0"/>
          <w:numId w:val="79"/>
        </w:numPr>
        <w:tabs>
          <w:tab w:val="num" w:pos="435"/>
        </w:tabs>
        <w:spacing w:before="240"/>
        <w:jc w:val="both"/>
        <w:outlineLvl w:val="8"/>
        <w:rPr>
          <w:b/>
          <w:smallCaps/>
        </w:rPr>
      </w:pPr>
      <w:bookmarkStart w:id="133" w:name="_Toc457494629"/>
      <w:bookmarkStart w:id="134" w:name="_Toc295378586"/>
      <w:bookmarkStart w:id="135" w:name="_Toc338751475"/>
      <w:bookmarkStart w:id="136" w:name="_Toc536547681"/>
      <w:bookmarkEnd w:id="113"/>
      <w:r w:rsidRPr="00D30B60">
        <w:rPr>
          <w:b/>
          <w:smallCaps/>
        </w:rPr>
        <w:t>Doplnenie, zmena alebo odstúpenie od ponuky</w:t>
      </w:r>
      <w:bookmarkEnd w:id="133"/>
      <w:bookmarkEnd w:id="134"/>
      <w:bookmarkEnd w:id="135"/>
      <w:bookmarkEnd w:id="136"/>
    </w:p>
    <w:p w14:paraId="0637B0D2" w14:textId="77777777" w:rsidR="00C32DC7" w:rsidRPr="00D30B60" w:rsidRDefault="00C32DC7" w:rsidP="00BB75A3">
      <w:pPr>
        <w:pStyle w:val="Odsekzoznamu"/>
        <w:numPr>
          <w:ilvl w:val="0"/>
          <w:numId w:val="78"/>
        </w:numPr>
        <w:tabs>
          <w:tab w:val="left" w:pos="-3119"/>
        </w:tabs>
        <w:autoSpaceDE w:val="0"/>
        <w:autoSpaceDN w:val="0"/>
        <w:spacing w:before="120"/>
        <w:jc w:val="both"/>
        <w:rPr>
          <w:vanish/>
          <w:lang w:eastAsia="cs-CZ"/>
        </w:rPr>
      </w:pPr>
    </w:p>
    <w:p w14:paraId="6DF7846A" w14:textId="083C23D7" w:rsidR="007033FD"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Uchádzač môže predloženú ponuku dodatočne meniť, dopĺňať alebo vziať späť len do uplynutia lehoty na predkladanie ponúk podľa bodu 25.2 týchto súťažných podkladov. </w:t>
      </w:r>
    </w:p>
    <w:p w14:paraId="656D1E38" w14:textId="518DE80E" w:rsidR="00466588" w:rsidRPr="00D30B60" w:rsidRDefault="00466588" w:rsidP="00466588">
      <w:pPr>
        <w:pStyle w:val="Odsekzoznamu"/>
        <w:numPr>
          <w:ilvl w:val="1"/>
          <w:numId w:val="78"/>
        </w:numPr>
        <w:tabs>
          <w:tab w:val="left" w:pos="-3119"/>
        </w:tabs>
        <w:autoSpaceDE w:val="0"/>
        <w:autoSpaceDN w:val="0"/>
        <w:spacing w:before="120"/>
        <w:ind w:left="502"/>
        <w:jc w:val="both"/>
        <w:rPr>
          <w:lang w:eastAsia="cs-CZ"/>
        </w:rPr>
      </w:pPr>
      <w:r w:rsidRPr="00466588">
        <w:rPr>
          <w:lang w:eastAsia="cs-CZ"/>
        </w:rPr>
        <w:t xml:space="preserve">Odstúpenie od ponuky v lehote viazanosti ponúk bude mať za následok prepadnutie zábezpeky v prospech verejného obstarávateľa. </w:t>
      </w:r>
    </w:p>
    <w:p w14:paraId="4DEE7696" w14:textId="77777777" w:rsidR="007033FD" w:rsidRPr="00D30B60" w:rsidRDefault="007033FD" w:rsidP="00BB75A3">
      <w:pPr>
        <w:pStyle w:val="Odsekzoznamu"/>
        <w:numPr>
          <w:ilvl w:val="0"/>
          <w:numId w:val="79"/>
        </w:numPr>
        <w:tabs>
          <w:tab w:val="num" w:pos="435"/>
        </w:tabs>
        <w:spacing w:before="240"/>
        <w:jc w:val="both"/>
        <w:outlineLvl w:val="8"/>
        <w:rPr>
          <w:b/>
          <w:smallCaps/>
        </w:rPr>
      </w:pPr>
      <w:bookmarkStart w:id="137" w:name="_Toc295378587"/>
      <w:bookmarkStart w:id="138" w:name="_Toc338751476"/>
      <w:bookmarkStart w:id="139" w:name="_Toc536547682"/>
      <w:bookmarkStart w:id="140" w:name="_Toc457494631"/>
      <w:r w:rsidRPr="00D30B60">
        <w:rPr>
          <w:b/>
          <w:smallCaps/>
        </w:rPr>
        <w:t>Lehota viazanosti ponúk</w:t>
      </w:r>
      <w:bookmarkEnd w:id="137"/>
      <w:bookmarkEnd w:id="138"/>
      <w:bookmarkEnd w:id="139"/>
    </w:p>
    <w:p w14:paraId="37AF958D" w14:textId="77777777" w:rsidR="00C32DC7" w:rsidRPr="00D30B60" w:rsidRDefault="00C32DC7" w:rsidP="00BB75A3">
      <w:pPr>
        <w:pStyle w:val="Odsekzoznamu"/>
        <w:numPr>
          <w:ilvl w:val="0"/>
          <w:numId w:val="78"/>
        </w:numPr>
        <w:tabs>
          <w:tab w:val="left" w:pos="-3119"/>
        </w:tabs>
        <w:autoSpaceDE w:val="0"/>
        <w:autoSpaceDN w:val="0"/>
        <w:spacing w:before="120"/>
        <w:jc w:val="both"/>
        <w:rPr>
          <w:vanish/>
          <w:lang w:eastAsia="cs-CZ"/>
        </w:rPr>
      </w:pPr>
    </w:p>
    <w:p w14:paraId="50482E0F" w14:textId="36BA7A03" w:rsidR="007033FD" w:rsidRPr="00D30B60" w:rsidRDefault="007033FD" w:rsidP="00BB75A3">
      <w:pPr>
        <w:pStyle w:val="Odsekzoznamu"/>
        <w:numPr>
          <w:ilvl w:val="1"/>
          <w:numId w:val="78"/>
        </w:numPr>
        <w:tabs>
          <w:tab w:val="left" w:pos="-3119"/>
        </w:tabs>
        <w:autoSpaceDE w:val="0"/>
        <w:autoSpaceDN w:val="0"/>
        <w:spacing w:before="120"/>
        <w:ind w:left="502"/>
        <w:jc w:val="both"/>
        <w:rPr>
          <w:lang w:eastAsia="cs-CZ"/>
        </w:rPr>
      </w:pPr>
      <w:r w:rsidRPr="00D30B60">
        <w:rPr>
          <w:lang w:eastAsia="cs-CZ"/>
        </w:rPr>
        <w:t xml:space="preserve">Ponuky zostávajú platné počas lehoty viazanosti ponúk </w:t>
      </w:r>
      <w:r w:rsidR="00466588">
        <w:rPr>
          <w:lang w:eastAsia="cs-CZ"/>
        </w:rPr>
        <w:t xml:space="preserve">do </w:t>
      </w:r>
      <w:r w:rsidR="00466588">
        <w:rPr>
          <w:b/>
          <w:bCs/>
          <w:lang w:eastAsia="cs-CZ"/>
        </w:rPr>
        <w:t>30</w:t>
      </w:r>
      <w:r w:rsidR="00466588" w:rsidRPr="00466588">
        <w:rPr>
          <w:b/>
          <w:bCs/>
          <w:lang w:eastAsia="cs-CZ"/>
        </w:rPr>
        <w:t>.</w:t>
      </w:r>
      <w:r w:rsidR="00466588">
        <w:rPr>
          <w:b/>
          <w:bCs/>
          <w:lang w:eastAsia="cs-CZ"/>
        </w:rPr>
        <w:t>06</w:t>
      </w:r>
      <w:r w:rsidR="00466588" w:rsidRPr="00466588">
        <w:rPr>
          <w:b/>
          <w:bCs/>
          <w:lang w:eastAsia="cs-CZ"/>
        </w:rPr>
        <w:t>.202</w:t>
      </w:r>
      <w:r w:rsidR="00466588">
        <w:rPr>
          <w:b/>
          <w:bCs/>
          <w:lang w:eastAsia="cs-CZ"/>
        </w:rPr>
        <w:t>5</w:t>
      </w:r>
      <w:r w:rsidR="0069662A" w:rsidRPr="00D30B60">
        <w:rPr>
          <w:lang w:eastAsia="cs-CZ"/>
        </w:rPr>
        <w:t>.</w:t>
      </w:r>
    </w:p>
    <w:p w14:paraId="7C1BDFEB" w14:textId="59E5F950"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Verejný obstarávateľ oznámi uchádzačom predĺženie lehoty viazanosti ponúk, v prípade uplatnenia revíznych postupov alebo ak bude začatá kontrola postupu verejného obstarávateľa pred uzavretím zmluvy podľa zákona o verejnom obstarávaní</w:t>
      </w:r>
      <w:r w:rsidR="00D008EA" w:rsidRPr="00D30B60">
        <w:t xml:space="preserve"> </w:t>
      </w:r>
      <w:r w:rsidR="00D008EA" w:rsidRPr="00D30B60">
        <w:rPr>
          <w:lang w:eastAsia="cs-CZ"/>
        </w:rPr>
        <w:t>alebo pre objektívne okolnosti, ktoré nastali počas procesu verejného obstarávania a nebolo ich možné predvídať.</w:t>
      </w:r>
    </w:p>
    <w:p w14:paraId="546A3ED8" w14:textId="2359B3E5"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Uchádzači sú svojou ponukou viazaní do uplynutia verejným obstarávateľom oznámenej predĺženej lehoty viazanosti ponúk</w:t>
      </w:r>
      <w:r w:rsidR="00D008EA" w:rsidRPr="00D30B60">
        <w:rPr>
          <w:lang w:eastAsia="cs-CZ"/>
        </w:rPr>
        <w:t>, maximálne však do 12 mesiacov od uplynutia lehoty na predkladanie ponúk v súlade s § 46 ods. 2 zákona o verejnom obstarávaní</w:t>
      </w:r>
      <w:r w:rsidRPr="00D30B60">
        <w:rPr>
          <w:lang w:eastAsia="cs-CZ"/>
        </w:rPr>
        <w:t>.</w:t>
      </w:r>
    </w:p>
    <w:p w14:paraId="0AF9C3B5" w14:textId="584BAC93" w:rsidR="007033FD" w:rsidRPr="00D30B60" w:rsidRDefault="007033FD" w:rsidP="007033FD">
      <w:pPr>
        <w:spacing w:before="360" w:after="0" w:line="240" w:lineRule="auto"/>
        <w:jc w:val="center"/>
        <w:rPr>
          <w:rFonts w:ascii="Times New Roman" w:eastAsia="Times New Roman" w:hAnsi="Times New Roman" w:cs="Times New Roman"/>
          <w:bCs/>
          <w:caps/>
          <w:color w:val="808080"/>
          <w:sz w:val="24"/>
          <w:szCs w:val="24"/>
          <w:lang w:eastAsia="cs-CZ"/>
        </w:rPr>
      </w:pPr>
      <w:bookmarkStart w:id="141" w:name="_Toc295378588"/>
      <w:bookmarkStart w:id="142" w:name="_Toc338751477"/>
      <w:bookmarkStart w:id="143" w:name="_Toc536547683"/>
      <w:r w:rsidRPr="00D30B60">
        <w:rPr>
          <w:rFonts w:ascii="Times New Roman" w:eastAsia="Times New Roman" w:hAnsi="Times New Roman" w:cs="Times New Roman"/>
          <w:bCs/>
          <w:caps/>
          <w:color w:val="808080"/>
          <w:sz w:val="24"/>
          <w:szCs w:val="24"/>
          <w:lang w:eastAsia="cs-CZ"/>
        </w:rPr>
        <w:lastRenderedPageBreak/>
        <w:t>Článok V.</w:t>
      </w:r>
      <w:bookmarkEnd w:id="141"/>
      <w:bookmarkEnd w:id="142"/>
      <w:bookmarkEnd w:id="143"/>
    </w:p>
    <w:p w14:paraId="2AD5A510" w14:textId="77777777" w:rsidR="007033FD" w:rsidRPr="00D30B60" w:rsidRDefault="007033FD" w:rsidP="007033FD">
      <w:pPr>
        <w:spacing w:before="120" w:after="0" w:line="240" w:lineRule="auto"/>
        <w:jc w:val="center"/>
        <w:rPr>
          <w:rFonts w:ascii="Times New Roman" w:eastAsia="Times New Roman" w:hAnsi="Times New Roman" w:cs="Times New Roman"/>
          <w:b/>
          <w:bCs/>
          <w:caps/>
          <w:color w:val="808080"/>
          <w:sz w:val="24"/>
          <w:szCs w:val="24"/>
          <w:lang w:eastAsia="cs-CZ"/>
        </w:rPr>
      </w:pPr>
      <w:bookmarkStart w:id="144" w:name="_Toc295378589"/>
      <w:bookmarkStart w:id="145" w:name="_Toc338751478"/>
      <w:bookmarkStart w:id="146" w:name="_Toc536547684"/>
      <w:r w:rsidRPr="00D30B60">
        <w:rPr>
          <w:rFonts w:ascii="Times New Roman" w:eastAsia="Times New Roman" w:hAnsi="Times New Roman" w:cs="Times New Roman"/>
          <w:b/>
          <w:bCs/>
          <w:caps/>
          <w:color w:val="808080"/>
          <w:sz w:val="24"/>
          <w:szCs w:val="24"/>
          <w:lang w:eastAsia="cs-CZ"/>
        </w:rPr>
        <w:t>Otváranie a vyhodnotenie ponúk</w:t>
      </w:r>
      <w:bookmarkEnd w:id="144"/>
      <w:bookmarkEnd w:id="145"/>
      <w:bookmarkEnd w:id="146"/>
    </w:p>
    <w:p w14:paraId="4CC84E8F" w14:textId="20149FED" w:rsidR="002D4482" w:rsidRPr="00D30B60" w:rsidRDefault="007033FD" w:rsidP="00BB75A3">
      <w:pPr>
        <w:pStyle w:val="Odsekzoznamu"/>
        <w:numPr>
          <w:ilvl w:val="0"/>
          <w:numId w:val="79"/>
        </w:numPr>
        <w:tabs>
          <w:tab w:val="num" w:pos="435"/>
        </w:tabs>
        <w:spacing w:before="240"/>
        <w:jc w:val="both"/>
        <w:outlineLvl w:val="8"/>
        <w:rPr>
          <w:b/>
          <w:smallCaps/>
        </w:rPr>
      </w:pPr>
      <w:bookmarkStart w:id="147" w:name="_Toc295378590"/>
      <w:bookmarkStart w:id="148" w:name="_Toc338751479"/>
      <w:bookmarkStart w:id="149" w:name="_Toc536547685"/>
      <w:r w:rsidRPr="00D30B60">
        <w:rPr>
          <w:b/>
          <w:smallCaps/>
        </w:rPr>
        <w:t>Otváranie ponúk</w:t>
      </w:r>
      <w:bookmarkEnd w:id="140"/>
      <w:bookmarkEnd w:id="147"/>
      <w:bookmarkEnd w:id="148"/>
      <w:bookmarkEnd w:id="149"/>
    </w:p>
    <w:p w14:paraId="397C1A80" w14:textId="77777777" w:rsidR="002B495A" w:rsidRPr="00D30B60" w:rsidRDefault="002B495A" w:rsidP="00BB75A3">
      <w:pPr>
        <w:pStyle w:val="Odsekzoznamu"/>
        <w:numPr>
          <w:ilvl w:val="0"/>
          <w:numId w:val="78"/>
        </w:numPr>
        <w:tabs>
          <w:tab w:val="left" w:pos="-3119"/>
        </w:tabs>
        <w:spacing w:before="120"/>
        <w:jc w:val="both"/>
        <w:rPr>
          <w:vanish/>
          <w:lang w:eastAsia="cs-CZ"/>
        </w:rPr>
      </w:pPr>
    </w:p>
    <w:p w14:paraId="264F39BF" w14:textId="21315DDB" w:rsidR="007033FD" w:rsidRPr="00D30B60" w:rsidRDefault="007033FD" w:rsidP="00BB75A3">
      <w:pPr>
        <w:pStyle w:val="Odsekzoznamu"/>
        <w:numPr>
          <w:ilvl w:val="1"/>
          <w:numId w:val="78"/>
        </w:numPr>
        <w:tabs>
          <w:tab w:val="left" w:pos="-3119"/>
        </w:tabs>
        <w:spacing w:before="120"/>
        <w:ind w:left="502"/>
        <w:jc w:val="both"/>
      </w:pPr>
      <w:r w:rsidRPr="00D30B60">
        <w:rPr>
          <w:lang w:eastAsia="cs-CZ"/>
        </w:rPr>
        <w:t>Ponuky</w:t>
      </w:r>
      <w:r w:rsidRPr="00D30B60">
        <w:t xml:space="preserve"> predložené prostredníctvom systému </w:t>
      </w:r>
      <w:r w:rsidR="00D97B02" w:rsidRPr="00D30B60">
        <w:rPr>
          <w:lang w:eastAsia="cs-CZ"/>
        </w:rPr>
        <w:t>JOSEPHINE</w:t>
      </w:r>
      <w:r w:rsidR="00D97B02" w:rsidRPr="00D30B60" w:rsidDel="008B5926">
        <w:rPr>
          <w:lang w:eastAsia="cs-CZ"/>
        </w:rPr>
        <w:t xml:space="preserve"> </w:t>
      </w:r>
      <w:r w:rsidRPr="00D30B60">
        <w:t>sa verejnému obstarávateľovi sprístupnia až po uplynutí lehoty na otváranie ponúk.</w:t>
      </w:r>
    </w:p>
    <w:p w14:paraId="239EFD66" w14:textId="12F6E011" w:rsidR="00C12C78" w:rsidRPr="00D30B60" w:rsidRDefault="00775A26" w:rsidP="00775A26">
      <w:pPr>
        <w:pStyle w:val="Odsekzoznamu"/>
        <w:numPr>
          <w:ilvl w:val="1"/>
          <w:numId w:val="78"/>
        </w:numPr>
        <w:tabs>
          <w:tab w:val="left" w:pos="-3119"/>
        </w:tabs>
        <w:spacing w:before="120"/>
        <w:ind w:left="502"/>
        <w:jc w:val="both"/>
        <w:rPr>
          <w:lang w:eastAsia="cs-CZ"/>
        </w:rPr>
      </w:pPr>
      <w:bookmarkStart w:id="150" w:name="_Toc269915847"/>
      <w:bookmarkStart w:id="151" w:name="_Toc289179747"/>
      <w:bookmarkStart w:id="152" w:name="_Toc295378592"/>
      <w:bookmarkStart w:id="153" w:name="_Toc338751480"/>
      <w:r w:rsidRPr="00D30B60">
        <w:rPr>
          <w:lang w:eastAsia="cs-CZ"/>
        </w:rPr>
        <w:t>Dátum otvárania ponúk je uvedený v Oznámení o vyhlásení verejného obstarávania</w:t>
      </w:r>
      <w:r w:rsidR="00466588">
        <w:rPr>
          <w:lang w:eastAsia="cs-CZ"/>
        </w:rPr>
        <w:t>.</w:t>
      </w:r>
      <w:r w:rsidRPr="00D30B60" w:rsidDel="00775A26">
        <w:rPr>
          <w:lang w:eastAsia="cs-CZ"/>
        </w:rPr>
        <w:t xml:space="preserve"> </w:t>
      </w:r>
    </w:p>
    <w:p w14:paraId="4619BE5B" w14:textId="2A268A93" w:rsidR="00775A26" w:rsidRPr="00D30B60" w:rsidRDefault="00775A26" w:rsidP="00775A26">
      <w:pPr>
        <w:pStyle w:val="Odsekzoznamu"/>
        <w:numPr>
          <w:ilvl w:val="1"/>
          <w:numId w:val="78"/>
        </w:numPr>
        <w:tabs>
          <w:tab w:val="left" w:pos="-3119"/>
        </w:tabs>
        <w:spacing w:before="120"/>
        <w:ind w:left="502"/>
        <w:jc w:val="both"/>
        <w:rPr>
          <w:lang w:eastAsia="cs-CZ"/>
        </w:rPr>
      </w:pPr>
      <w:r w:rsidRPr="00D30B60">
        <w:rPr>
          <w:lang w:eastAsia="cs-CZ"/>
        </w:rPr>
        <w:t xml:space="preserve">V zmysle § 52 ods. 2 zákona o verejnom obstarávaní verejný obstarávateľ umožní účasť na otváraní ponúk všetkým uchádzačom, ktorí predložia ponuku v lehote na predkladanie ponúk. </w:t>
      </w:r>
    </w:p>
    <w:p w14:paraId="1BDC69D9" w14:textId="77777777" w:rsidR="00775A26" w:rsidRPr="00D30B60" w:rsidRDefault="00775A26" w:rsidP="00775A26">
      <w:pPr>
        <w:pStyle w:val="Odsekzoznamu"/>
        <w:numPr>
          <w:ilvl w:val="1"/>
          <w:numId w:val="78"/>
        </w:numPr>
        <w:tabs>
          <w:tab w:val="left" w:pos="-3119"/>
        </w:tabs>
        <w:spacing w:before="120"/>
        <w:ind w:left="502"/>
        <w:jc w:val="both"/>
        <w:rPr>
          <w:lang w:eastAsia="cs-CZ"/>
        </w:rPr>
      </w:pPr>
      <w:r w:rsidRPr="00D30B60">
        <w:rPr>
          <w:lang w:eastAsia="cs-CZ"/>
        </w:rPr>
        <w:t>Umožnením účasti na otváraní ponúk sa rozumie ich sprístupnenie prostredníctvom funkcionality elektronického prostriedku všetkým uchádzačom, ktorí predložili ponuku určeným spôsobom komunikácie.</w:t>
      </w:r>
    </w:p>
    <w:p w14:paraId="4AB28C09" w14:textId="77777777" w:rsidR="00DE3A5B" w:rsidRPr="00D30B60" w:rsidRDefault="00DE3A5B" w:rsidP="00DE3A5B">
      <w:pPr>
        <w:pStyle w:val="Odsekzoznamu"/>
        <w:numPr>
          <w:ilvl w:val="1"/>
          <w:numId w:val="78"/>
        </w:numPr>
        <w:tabs>
          <w:tab w:val="left" w:pos="-3119"/>
        </w:tabs>
        <w:spacing w:before="120"/>
        <w:ind w:left="502"/>
        <w:jc w:val="both"/>
        <w:rPr>
          <w:lang w:eastAsia="cs-CZ"/>
        </w:rPr>
      </w:pPr>
      <w:r w:rsidRPr="00D30B60">
        <w:rPr>
          <w:lang w:eastAsia="cs-CZ"/>
        </w:rPr>
        <w:t xml:space="preserve">Miestom „on-line“ sprístupnenia ponúk je webová adresa </w:t>
      </w:r>
      <w:hyperlink r:id="rId16" w:history="1">
        <w:r w:rsidRPr="00D30B60">
          <w:rPr>
            <w:rStyle w:val="Hypertextovprepojenie"/>
            <w:lang w:eastAsia="cs-CZ"/>
          </w:rPr>
          <w:t>https://josephine.proebiz.com</w:t>
        </w:r>
      </w:hyperlink>
      <w:r w:rsidRPr="00D30B60">
        <w:rPr>
          <w:lang w:eastAsia="cs-CZ"/>
        </w:rPr>
        <w:t xml:space="preserve"> a totožná záložka ako pri predkladaní ponúk. </w:t>
      </w:r>
    </w:p>
    <w:p w14:paraId="3EB316D4" w14:textId="77777777" w:rsidR="00DE3A5B" w:rsidRPr="00D30B60" w:rsidRDefault="00DE3A5B" w:rsidP="00DE3A5B">
      <w:pPr>
        <w:pStyle w:val="Odsekzoznamu"/>
        <w:numPr>
          <w:ilvl w:val="1"/>
          <w:numId w:val="78"/>
        </w:numPr>
        <w:tabs>
          <w:tab w:val="left" w:pos="-3119"/>
        </w:tabs>
        <w:spacing w:before="120"/>
        <w:ind w:left="502"/>
        <w:jc w:val="both"/>
        <w:rPr>
          <w:lang w:eastAsia="cs-CZ"/>
        </w:rPr>
      </w:pPr>
      <w:r w:rsidRPr="00D30B60">
        <w:rPr>
          <w:lang w:eastAsia="cs-CZ"/>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8A8F3FD" w14:textId="408E6DF5" w:rsidR="007033FD" w:rsidRPr="00D30B60" w:rsidRDefault="007033FD" w:rsidP="00BB75A3">
      <w:pPr>
        <w:pStyle w:val="Odsekzoznamu"/>
        <w:numPr>
          <w:ilvl w:val="1"/>
          <w:numId w:val="78"/>
        </w:numPr>
        <w:tabs>
          <w:tab w:val="left" w:pos="-3119"/>
        </w:tabs>
        <w:spacing w:before="120"/>
        <w:ind w:left="502"/>
        <w:jc w:val="both"/>
        <w:rPr>
          <w:lang w:eastAsia="sk-SK"/>
        </w:rPr>
      </w:pPr>
      <w:bookmarkStart w:id="154" w:name="_Hlk534963148"/>
      <w:bookmarkStart w:id="155" w:name="_Hlk505767046"/>
      <w:r w:rsidRPr="00D30B60">
        <w:rPr>
          <w:lang w:eastAsia="sk-SK"/>
        </w:rPr>
        <w:t xml:space="preserve">Na otváraní ponúk komisia zverejní </w:t>
      </w:r>
      <w:r w:rsidR="00775A26" w:rsidRPr="00D30B60">
        <w:rPr>
          <w:lang w:eastAsia="sk-SK"/>
        </w:rPr>
        <w:t xml:space="preserve">počet predložených ponúk a </w:t>
      </w:r>
      <w:r w:rsidRPr="00D30B60">
        <w:rPr>
          <w:lang w:eastAsia="sk-SK"/>
        </w:rPr>
        <w:t>návrhy na plnenie kritérií, ktoré sa dajú vyjadriť číslom. Ostatné údaje uvedené v ponuk</w:t>
      </w:r>
      <w:r w:rsidR="00775A26" w:rsidRPr="00D30B60">
        <w:rPr>
          <w:lang w:eastAsia="sk-SK"/>
        </w:rPr>
        <w:t>e</w:t>
      </w:r>
      <w:r w:rsidRPr="00D30B60">
        <w:rPr>
          <w:lang w:eastAsia="sk-SK"/>
        </w:rPr>
        <w:t xml:space="preserve"> </w:t>
      </w:r>
      <w:r w:rsidR="00775A26" w:rsidRPr="00D30B60">
        <w:rPr>
          <w:lang w:eastAsia="sk-SK"/>
        </w:rPr>
        <w:t xml:space="preserve">vrátane obchodného mena alebo názvu, sídla, miesta podnikania alebo adresy pobytu všetkých uchádzačov </w:t>
      </w:r>
      <w:r w:rsidRPr="00D30B60">
        <w:rPr>
          <w:lang w:eastAsia="sk-SK"/>
        </w:rPr>
        <w:t>sa nezverejňujú</w:t>
      </w:r>
      <w:bookmarkEnd w:id="154"/>
      <w:r w:rsidRPr="00D30B60">
        <w:rPr>
          <w:lang w:eastAsia="sk-SK"/>
        </w:rPr>
        <w:t>.</w:t>
      </w:r>
    </w:p>
    <w:p w14:paraId="54A4F95D" w14:textId="330BEAC6" w:rsidR="007033FD" w:rsidRPr="00D30B60" w:rsidRDefault="007033FD" w:rsidP="00BB75A3">
      <w:pPr>
        <w:pStyle w:val="Odsekzoznamu"/>
        <w:numPr>
          <w:ilvl w:val="1"/>
          <w:numId w:val="78"/>
        </w:numPr>
        <w:tabs>
          <w:tab w:val="left" w:pos="-3119"/>
        </w:tabs>
        <w:spacing w:before="120"/>
        <w:ind w:left="502"/>
        <w:jc w:val="both"/>
        <w:rPr>
          <w:lang w:eastAsia="sk-SK"/>
        </w:rPr>
      </w:pPr>
      <w:bookmarkStart w:id="156" w:name="_Hlk534963155"/>
      <w:r w:rsidRPr="00D30B60">
        <w:rPr>
          <w:lang w:eastAsia="sk-SK"/>
        </w:rPr>
        <w:t xml:space="preserve">V súlade s § 52 ods. 3 zákona o verejnom obstarávaní verejný obstarávateľ najneskôr do </w:t>
      </w:r>
      <w:r w:rsidRPr="00D30B60">
        <w:rPr>
          <w:b/>
          <w:lang w:eastAsia="sk-SK"/>
        </w:rPr>
        <w:t>piatich pracovných dní</w:t>
      </w:r>
      <w:r w:rsidRPr="00D30B60">
        <w:rPr>
          <w:lang w:eastAsia="sk-SK"/>
        </w:rPr>
        <w:t xml:space="preserve"> odo dňa otvárania ponúk pošle prostredníctvom systému </w:t>
      </w:r>
      <w:r w:rsidR="00D97B02" w:rsidRPr="00D30B60">
        <w:rPr>
          <w:lang w:eastAsia="cs-CZ"/>
        </w:rPr>
        <w:t>JOSEPHINE</w:t>
      </w:r>
      <w:r w:rsidR="00D97B02" w:rsidRPr="00D30B60" w:rsidDel="008B5926">
        <w:rPr>
          <w:lang w:eastAsia="cs-CZ"/>
        </w:rPr>
        <w:t xml:space="preserve"> </w:t>
      </w:r>
      <w:r w:rsidRPr="00D30B60">
        <w:rPr>
          <w:lang w:eastAsia="sk-SK"/>
        </w:rPr>
        <w:t>všetkým uchádzačom, ktorí predložili ponuky v lehote na predkladanie ponúk zápisnicu z otvárania ponúk</w:t>
      </w:r>
      <w:bookmarkEnd w:id="156"/>
      <w:r w:rsidRPr="00D30B60">
        <w:rPr>
          <w:lang w:eastAsia="sk-SK"/>
        </w:rPr>
        <w:t>.</w:t>
      </w:r>
    </w:p>
    <w:p w14:paraId="3B3F0E49" w14:textId="71BFE74F" w:rsidR="002D4482" w:rsidRPr="00D30B60" w:rsidRDefault="007033FD" w:rsidP="00BB75A3">
      <w:pPr>
        <w:pStyle w:val="Odsekzoznamu"/>
        <w:numPr>
          <w:ilvl w:val="0"/>
          <w:numId w:val="79"/>
        </w:numPr>
        <w:tabs>
          <w:tab w:val="num" w:pos="435"/>
        </w:tabs>
        <w:spacing w:before="240"/>
        <w:jc w:val="both"/>
        <w:outlineLvl w:val="8"/>
        <w:rPr>
          <w:b/>
          <w:smallCaps/>
        </w:rPr>
      </w:pPr>
      <w:bookmarkStart w:id="157" w:name="_Toc339291794"/>
      <w:bookmarkStart w:id="158" w:name="_Toc536547686"/>
      <w:bookmarkEnd w:id="150"/>
      <w:bookmarkEnd w:id="155"/>
      <w:r w:rsidRPr="00D30B60">
        <w:rPr>
          <w:b/>
          <w:smallCaps/>
        </w:rPr>
        <w:t>Vyhodnotenie splnenia podmienok účasti</w:t>
      </w:r>
      <w:bookmarkEnd w:id="157"/>
      <w:bookmarkEnd w:id="158"/>
      <w:r w:rsidRPr="00D30B60">
        <w:rPr>
          <w:b/>
          <w:smallCaps/>
        </w:rPr>
        <w:t xml:space="preserve"> </w:t>
      </w:r>
    </w:p>
    <w:p w14:paraId="2C9861D4" w14:textId="77777777" w:rsidR="002B495A" w:rsidRPr="00D30B60" w:rsidRDefault="002B495A" w:rsidP="00BB75A3">
      <w:pPr>
        <w:pStyle w:val="Odsekzoznamu"/>
        <w:numPr>
          <w:ilvl w:val="0"/>
          <w:numId w:val="78"/>
        </w:numPr>
        <w:tabs>
          <w:tab w:val="left" w:pos="-3119"/>
        </w:tabs>
        <w:spacing w:before="120"/>
        <w:jc w:val="both"/>
        <w:rPr>
          <w:vanish/>
          <w:lang w:eastAsia="sk-SK"/>
        </w:rPr>
      </w:pPr>
    </w:p>
    <w:p w14:paraId="79C9C6FD" w14:textId="1311CAA9" w:rsidR="007033FD" w:rsidRPr="00D30B60" w:rsidRDefault="007033FD" w:rsidP="00BB75A3">
      <w:pPr>
        <w:pStyle w:val="Odsekzoznamu"/>
        <w:numPr>
          <w:ilvl w:val="1"/>
          <w:numId w:val="78"/>
        </w:numPr>
        <w:tabs>
          <w:tab w:val="left" w:pos="-3119"/>
        </w:tabs>
        <w:spacing w:before="120"/>
        <w:ind w:left="502"/>
        <w:jc w:val="both"/>
        <w:rPr>
          <w:u w:val="single"/>
          <w:lang w:eastAsia="sk-SK"/>
        </w:rPr>
      </w:pPr>
      <w:r w:rsidRPr="00D30B60">
        <w:rPr>
          <w:lang w:eastAsia="sk-SK"/>
        </w:rPr>
        <w:t>Verejný</w:t>
      </w:r>
      <w:r w:rsidRPr="00D30B60">
        <w:rPr>
          <w:lang w:eastAsia="cs-CZ"/>
        </w:rPr>
        <w:t xml:space="preserve"> obstarávateľ posudzuje splnenie podmienok účasti vo verejnom obstarávaní v súlade s oznámením o vyhlásení verejného obstarávania a súťažnými podkladmi a </w:t>
      </w:r>
      <w:bookmarkStart w:id="159" w:name="_Hlk516133338"/>
      <w:r w:rsidRPr="00D30B60">
        <w:rPr>
          <w:lang w:eastAsia="cs-CZ"/>
        </w:rPr>
        <w:t>podľa ustanovení § 40 zákona o verejnom obstarávaní k splneniu:</w:t>
      </w:r>
    </w:p>
    <w:p w14:paraId="4CE3C24F" w14:textId="0F787221" w:rsidR="007033FD" w:rsidRPr="00D30B60" w:rsidRDefault="007033FD" w:rsidP="007033FD">
      <w:pPr>
        <w:tabs>
          <w:tab w:val="left" w:pos="-3119"/>
        </w:tabs>
        <w:autoSpaceDE w:val="0"/>
        <w:autoSpaceDN w:val="0"/>
        <w:spacing w:before="120" w:after="0" w:line="240" w:lineRule="auto"/>
        <w:ind w:left="1276" w:hanging="709"/>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29.1.1 podmienok týkajúcich sa osobného postav</w:t>
      </w:r>
      <w:r w:rsidR="00672023" w:rsidRPr="00D30B60">
        <w:rPr>
          <w:rFonts w:ascii="Times New Roman" w:eastAsia="Times New Roman" w:hAnsi="Times New Roman" w:cs="Times New Roman"/>
          <w:sz w:val="24"/>
          <w:szCs w:val="24"/>
          <w:lang w:eastAsia="cs-CZ"/>
        </w:rPr>
        <w:t>e</w:t>
      </w:r>
      <w:r w:rsidRPr="00D30B60">
        <w:rPr>
          <w:rFonts w:ascii="Times New Roman" w:eastAsia="Times New Roman" w:hAnsi="Times New Roman" w:cs="Times New Roman"/>
          <w:sz w:val="24"/>
          <w:szCs w:val="24"/>
          <w:lang w:eastAsia="cs-CZ"/>
        </w:rPr>
        <w:t>nia podľa § 32 ods. 1 zákona o verejnom obstarávaní;</w:t>
      </w:r>
    </w:p>
    <w:p w14:paraId="5FDF4675" w14:textId="0A093455" w:rsidR="007033FD" w:rsidRPr="00D30B60" w:rsidRDefault="007033FD" w:rsidP="007033FD">
      <w:pPr>
        <w:tabs>
          <w:tab w:val="left" w:pos="-3119"/>
        </w:tabs>
        <w:autoSpaceDE w:val="0"/>
        <w:autoSpaceDN w:val="0"/>
        <w:spacing w:before="120" w:after="0" w:line="240" w:lineRule="auto"/>
        <w:ind w:left="1276" w:hanging="709"/>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29.1.</w:t>
      </w:r>
      <w:r w:rsidR="009B1EC1" w:rsidRPr="00D30B60">
        <w:rPr>
          <w:rFonts w:ascii="Times New Roman" w:eastAsia="Times New Roman" w:hAnsi="Times New Roman" w:cs="Times New Roman"/>
          <w:sz w:val="24"/>
          <w:szCs w:val="24"/>
          <w:lang w:eastAsia="cs-CZ"/>
        </w:rPr>
        <w:t>2</w:t>
      </w:r>
      <w:r w:rsidRPr="00D30B60">
        <w:rPr>
          <w:rFonts w:ascii="Times New Roman" w:eastAsia="Times New Roman" w:hAnsi="Times New Roman" w:cs="Times New Roman"/>
          <w:sz w:val="24"/>
          <w:szCs w:val="24"/>
          <w:lang w:eastAsia="cs-CZ"/>
        </w:rPr>
        <w:tab/>
        <w:t>podmienok týkajúcich sa technickej spôsobilosti alebo odbornej spôsobilosti podľa § 34 zákona o verejnom obstarávaní;</w:t>
      </w:r>
    </w:p>
    <w:p w14:paraId="139EF12A" w14:textId="2702CB86" w:rsidR="007033FD" w:rsidRPr="00D30B60" w:rsidRDefault="007033FD" w:rsidP="007033FD">
      <w:pPr>
        <w:tabs>
          <w:tab w:val="left" w:pos="-3119"/>
        </w:tabs>
        <w:autoSpaceDE w:val="0"/>
        <w:autoSpaceDN w:val="0"/>
        <w:spacing w:before="120" w:after="0" w:line="240" w:lineRule="auto"/>
        <w:ind w:left="1276" w:hanging="709"/>
        <w:jc w:val="both"/>
        <w:rPr>
          <w:rFonts w:ascii="Times New Roman" w:eastAsia="Times New Roman" w:hAnsi="Times New Roman" w:cs="Times New Roman"/>
          <w:sz w:val="24"/>
          <w:szCs w:val="24"/>
          <w:u w:val="single"/>
          <w:lang w:eastAsia="sk-SK"/>
        </w:rPr>
      </w:pPr>
      <w:r w:rsidRPr="00D30B60">
        <w:rPr>
          <w:rFonts w:ascii="Times New Roman" w:eastAsia="Times New Roman" w:hAnsi="Times New Roman" w:cs="Times New Roman"/>
          <w:sz w:val="24"/>
          <w:szCs w:val="24"/>
          <w:lang w:eastAsia="cs-CZ"/>
        </w:rPr>
        <w:t>29.1.</w:t>
      </w:r>
      <w:r w:rsidR="009B1EC1" w:rsidRPr="00D30B60">
        <w:rPr>
          <w:rFonts w:ascii="Times New Roman" w:eastAsia="Times New Roman" w:hAnsi="Times New Roman" w:cs="Times New Roman"/>
          <w:sz w:val="24"/>
          <w:szCs w:val="24"/>
          <w:lang w:eastAsia="cs-CZ"/>
        </w:rPr>
        <w:t>3</w:t>
      </w:r>
      <w:r w:rsidRPr="00D30B60">
        <w:rPr>
          <w:rFonts w:ascii="Times New Roman" w:eastAsia="Times New Roman" w:hAnsi="Times New Roman" w:cs="Times New Roman"/>
          <w:sz w:val="24"/>
          <w:szCs w:val="24"/>
          <w:lang w:eastAsia="cs-CZ"/>
        </w:rPr>
        <w:tab/>
        <w:t>neexistencie dôvodov na vylúčenie</w:t>
      </w:r>
      <w:bookmarkEnd w:id="159"/>
      <w:r w:rsidRPr="00D30B60">
        <w:rPr>
          <w:rFonts w:ascii="Times New Roman" w:eastAsia="Times New Roman" w:hAnsi="Times New Roman" w:cs="Times New Roman"/>
          <w:sz w:val="24"/>
          <w:szCs w:val="24"/>
          <w:lang w:eastAsia="cs-CZ"/>
        </w:rPr>
        <w:t>.</w:t>
      </w:r>
    </w:p>
    <w:p w14:paraId="539698FF" w14:textId="1C94A1E4" w:rsidR="007033FD" w:rsidRPr="00D30B60" w:rsidRDefault="007033FD" w:rsidP="00BB75A3">
      <w:pPr>
        <w:pStyle w:val="Odsekzoznamu"/>
        <w:numPr>
          <w:ilvl w:val="1"/>
          <w:numId w:val="78"/>
        </w:numPr>
        <w:tabs>
          <w:tab w:val="left" w:pos="-3119"/>
        </w:tabs>
        <w:spacing w:before="120"/>
        <w:ind w:left="502"/>
        <w:jc w:val="both"/>
        <w:rPr>
          <w:lang w:eastAsia="sk-SK"/>
        </w:rPr>
      </w:pPr>
      <w:bookmarkStart w:id="160" w:name="_Hlk535492108"/>
      <w:r w:rsidRPr="00D30B60">
        <w:rPr>
          <w:lang w:eastAsia="cs-CZ"/>
        </w:rPr>
        <w:t xml:space="preserve">Verejný obstarávateľ požiada uchádzača prostredníctvom systému </w:t>
      </w:r>
      <w:r w:rsidR="00D97B02" w:rsidRPr="00D30B60">
        <w:rPr>
          <w:lang w:eastAsia="cs-CZ"/>
        </w:rPr>
        <w:t>JOSEPHINE</w:t>
      </w:r>
      <w:r w:rsidR="00D97B02" w:rsidRPr="00D30B60" w:rsidDel="008B5926">
        <w:rPr>
          <w:lang w:eastAsia="cs-CZ"/>
        </w:rPr>
        <w:t xml:space="preserve"> </w:t>
      </w:r>
      <w:r w:rsidRPr="00D30B60">
        <w:rPr>
          <w:lang w:eastAsia="cs-CZ"/>
        </w:rPr>
        <w:t xml:space="preserve">o vysvetlenie alebo doplnenie predložených dokladov, ak z predložených dokladov nemožno posúdiť ich platnosť alebo splnenie podmienky účasti. Ak verejný obstarávateľ neurčí dlhšiu lehotu, uchádzač doručí vysvetlenie alebo doplnenie predložených dokladov do </w:t>
      </w:r>
      <w:r w:rsidRPr="00D30B60">
        <w:rPr>
          <w:b/>
          <w:lang w:eastAsia="cs-CZ"/>
        </w:rPr>
        <w:lastRenderedPageBreak/>
        <w:t>dvoch pracovných dní</w:t>
      </w:r>
      <w:r w:rsidRPr="00D30B60">
        <w:rPr>
          <w:lang w:eastAsia="cs-CZ"/>
        </w:rPr>
        <w:t xml:space="preserve"> odo dňa odoslania žiadosti, keďže sa komunikácia uskutočňuje prostredníctvom elektronických prostriedkov</w:t>
      </w:r>
      <w:bookmarkEnd w:id="160"/>
      <w:r w:rsidRPr="00D30B60">
        <w:rPr>
          <w:lang w:eastAsia="cs-CZ"/>
        </w:rPr>
        <w:t>.</w:t>
      </w:r>
    </w:p>
    <w:p w14:paraId="53784614" w14:textId="63AC314C" w:rsidR="007033FD" w:rsidRPr="00D30B60" w:rsidRDefault="009C1727" w:rsidP="00BB75A3">
      <w:pPr>
        <w:pStyle w:val="Odsekzoznamu"/>
        <w:numPr>
          <w:ilvl w:val="1"/>
          <w:numId w:val="78"/>
        </w:numPr>
        <w:tabs>
          <w:tab w:val="left" w:pos="-3119"/>
        </w:tabs>
        <w:spacing w:before="120"/>
        <w:ind w:left="502"/>
        <w:jc w:val="both"/>
        <w:rPr>
          <w:lang w:eastAsia="sk-SK"/>
        </w:rPr>
      </w:pPr>
      <w:r w:rsidRPr="00D30B60">
        <w:t xml:space="preserve">Verejný obstarávateľ </w:t>
      </w:r>
      <w:r w:rsidR="00672023" w:rsidRPr="00D30B60">
        <w:t xml:space="preserve">pri vyhodnotení splnenia podmienok účasti uchádzačov týkajúcej sa technickej spôsobilosti alebo odbornej spôsobilosti podľa § 34 ods. 1 písm. g) zákona o verejnom obstarávaní, </w:t>
      </w:r>
      <w:r w:rsidRPr="00D30B60">
        <w:t xml:space="preserve">požiada uchádzača prostredníctvom systému </w:t>
      </w:r>
      <w:r w:rsidR="00D97B02" w:rsidRPr="00D30B60">
        <w:rPr>
          <w:lang w:eastAsia="cs-CZ"/>
        </w:rPr>
        <w:t>JOSEPHINE</w:t>
      </w:r>
      <w:r w:rsidR="00D97B02" w:rsidRPr="00D30B60" w:rsidDel="008B5926">
        <w:rPr>
          <w:lang w:eastAsia="cs-CZ"/>
        </w:rPr>
        <w:t xml:space="preserve"> </w:t>
      </w:r>
      <w:r w:rsidRPr="00D30B60">
        <w:t xml:space="preserve">o nahradenie </w:t>
      </w:r>
      <w:r w:rsidR="00672023" w:rsidRPr="00D30B60">
        <w:t xml:space="preserve">technikov, technických orgánov alebo osôb určených na plnenie zmluvy alebo riadiacich zamestnancov ak nespĺňajú predmetnú podmienku účasti a rovnako tak aj </w:t>
      </w:r>
      <w:r w:rsidRPr="00D30B60">
        <w:t xml:space="preserve">inej osoby, prostredníctvom ktorej preukazuje </w:t>
      </w:r>
      <w:r w:rsidR="00672023" w:rsidRPr="00D30B60">
        <w:t xml:space="preserve">finančné a ekonomické postavenie alebo </w:t>
      </w:r>
      <w:r w:rsidRPr="00D30B60">
        <w:t xml:space="preserve">technickú spôsobilosť alebo odbornú spôsobilosť, ak existujú dôvody na vylúčenie. Ak verejný obstarávateľ neurčí dlhšiu lehotu, uchádzač je tak povinný urobiť do </w:t>
      </w:r>
      <w:r w:rsidRPr="00D30B60">
        <w:rPr>
          <w:b/>
        </w:rPr>
        <w:t>piatich pracovných dní</w:t>
      </w:r>
      <w:r w:rsidRPr="00D30B60">
        <w:t xml:space="preserve"> odo dňa doručenia žiadosti.</w:t>
      </w:r>
    </w:p>
    <w:p w14:paraId="48254621" w14:textId="6DB1BFFD" w:rsidR="007033FD" w:rsidRPr="00D30B60" w:rsidRDefault="007033FD" w:rsidP="00BB75A3">
      <w:pPr>
        <w:pStyle w:val="Odsekzoznamu"/>
        <w:numPr>
          <w:ilvl w:val="1"/>
          <w:numId w:val="78"/>
        </w:numPr>
        <w:tabs>
          <w:tab w:val="left" w:pos="-3119"/>
        </w:tabs>
        <w:spacing w:before="120"/>
        <w:ind w:left="502"/>
        <w:jc w:val="both"/>
        <w:rPr>
          <w:lang w:eastAsia="sk-SK"/>
        </w:rPr>
      </w:pPr>
      <w:r w:rsidRPr="00D30B60">
        <w:rPr>
          <w:lang w:eastAsia="cs-CZ"/>
        </w:rPr>
        <w:t>Verejný obstarávateľ vylúči z verejného obstarávania uchádzača, ak budú naplnené skutočnosti podľa § 40 ods. 6 alebo 7</w:t>
      </w:r>
      <w:r w:rsidR="00672023" w:rsidRPr="00D30B60">
        <w:rPr>
          <w:lang w:eastAsia="cs-CZ"/>
        </w:rPr>
        <w:t xml:space="preserve"> alebo 8</w:t>
      </w:r>
      <w:r w:rsidRPr="00D30B60">
        <w:rPr>
          <w:lang w:eastAsia="cs-CZ"/>
        </w:rPr>
        <w:t xml:space="preserve"> zákona o verejnom obstarávaní.</w:t>
      </w:r>
    </w:p>
    <w:p w14:paraId="6C837F48" w14:textId="5C3B1A34" w:rsidR="00954CD7" w:rsidRPr="00D30B60" w:rsidRDefault="007033FD" w:rsidP="00BB75A3">
      <w:pPr>
        <w:pStyle w:val="Odsekzoznamu"/>
        <w:numPr>
          <w:ilvl w:val="0"/>
          <w:numId w:val="79"/>
        </w:numPr>
        <w:tabs>
          <w:tab w:val="num" w:pos="435"/>
        </w:tabs>
        <w:spacing w:before="240"/>
        <w:jc w:val="both"/>
        <w:outlineLvl w:val="8"/>
        <w:rPr>
          <w:b/>
          <w:smallCaps/>
        </w:rPr>
      </w:pPr>
      <w:bookmarkStart w:id="161" w:name="_Toc449474848"/>
      <w:bookmarkStart w:id="162" w:name="_Toc536547687"/>
      <w:bookmarkEnd w:id="151"/>
      <w:bookmarkEnd w:id="152"/>
      <w:bookmarkEnd w:id="153"/>
      <w:r w:rsidRPr="00D30B60">
        <w:rPr>
          <w:b/>
          <w:smallCaps/>
        </w:rPr>
        <w:t>Vyhodnocovanie ponúk</w:t>
      </w:r>
      <w:bookmarkStart w:id="163" w:name="_Toc289179751"/>
      <w:bookmarkStart w:id="164" w:name="_Toc295378594"/>
      <w:bookmarkStart w:id="165" w:name="_Toc338751482"/>
      <w:bookmarkEnd w:id="161"/>
      <w:bookmarkEnd w:id="162"/>
    </w:p>
    <w:p w14:paraId="48DE9460" w14:textId="77777777" w:rsidR="003C73A6" w:rsidRPr="003C73A6" w:rsidRDefault="003C73A6" w:rsidP="003C73A6">
      <w:pPr>
        <w:pStyle w:val="Odsekzoznamu"/>
        <w:numPr>
          <w:ilvl w:val="0"/>
          <w:numId w:val="78"/>
        </w:numPr>
        <w:tabs>
          <w:tab w:val="left" w:pos="-3119"/>
        </w:tabs>
        <w:spacing w:before="120"/>
        <w:jc w:val="both"/>
        <w:rPr>
          <w:vanish/>
          <w:lang w:eastAsia="sk-SK"/>
        </w:rPr>
      </w:pPr>
    </w:p>
    <w:p w14:paraId="4B20EB77" w14:textId="2C64F8B8" w:rsidR="003C73A6" w:rsidRDefault="003C73A6" w:rsidP="003C73A6">
      <w:pPr>
        <w:pStyle w:val="Odsekzoznamu"/>
        <w:numPr>
          <w:ilvl w:val="1"/>
          <w:numId w:val="78"/>
        </w:numPr>
        <w:tabs>
          <w:tab w:val="left" w:pos="-3119"/>
        </w:tabs>
        <w:spacing w:before="120"/>
        <w:ind w:left="502"/>
        <w:jc w:val="both"/>
        <w:rPr>
          <w:lang w:eastAsia="sk-SK"/>
        </w:rPr>
      </w:pPr>
      <w:r w:rsidRPr="003C73A6">
        <w:rPr>
          <w:lang w:eastAsia="sk-SK"/>
        </w:rPr>
        <w:t>Vyhodnocovanie ponúk komisiou je neverejné. Komisia vyhodnotí ponuky podľa § 66 ods. 7</w:t>
      </w:r>
      <w:r>
        <w:rPr>
          <w:lang w:eastAsia="sk-SK"/>
        </w:rPr>
        <w:t xml:space="preserve"> písm. b)</w:t>
      </w:r>
      <w:r w:rsidRPr="003C73A6">
        <w:rPr>
          <w:lang w:eastAsia="sk-SK"/>
        </w:rPr>
        <w:t xml:space="preserve"> zákona o verejnom obstarávaní tak, že vyhodnotenie splnenia podmienok účasti a vyhodnotenie ponúk z hľadiska splnenia požiadaviek na predmet zákazky sa uskutoční po vyhodnotení ponúk na základe kritérií na vyhodnotenie ponúk uvedených v časti 1.2 týchto súťažných podkladov. Komisia vyhodnocuje ponuky, ktoré neboli vylúčené, podľa kritérií určených v oznámení o vyhlásení verejného obstarávania alebo v súťažných podkladoch, ktoré sú nediskriminačné a podporujú hospodársku súťaž.</w:t>
      </w:r>
    </w:p>
    <w:p w14:paraId="2146058E" w14:textId="77777777" w:rsidR="003C73A6" w:rsidRPr="003C73A6" w:rsidRDefault="003C73A6" w:rsidP="003C73A6">
      <w:pPr>
        <w:pStyle w:val="Odsekzoznamu"/>
        <w:numPr>
          <w:ilvl w:val="1"/>
          <w:numId w:val="78"/>
        </w:numPr>
        <w:tabs>
          <w:tab w:val="left" w:pos="-3119"/>
        </w:tabs>
        <w:spacing w:before="120"/>
        <w:ind w:left="502"/>
        <w:jc w:val="both"/>
        <w:rPr>
          <w:lang w:eastAsia="sk-SK"/>
        </w:rPr>
      </w:pPr>
      <w:r w:rsidRPr="003C73A6">
        <w:rPr>
          <w:lang w:eastAsia="sk-SK"/>
        </w:rPr>
        <w:t>Komisia vyhodnotí ponuky z hľadiska splnenia požiadaviek verejného obstarávateľa na predmet zákazky a v prípade pochybností overí správnosť informácií a dôkazov, ktoré poskytli uchádzači. Komisia posúdi zloženie zábezpeky.</w:t>
      </w:r>
    </w:p>
    <w:p w14:paraId="175B2AA4" w14:textId="77777777" w:rsidR="003C73A6" w:rsidRPr="003C73A6" w:rsidRDefault="003C73A6" w:rsidP="003C73A6">
      <w:pPr>
        <w:pStyle w:val="Odsekzoznamu"/>
        <w:numPr>
          <w:ilvl w:val="1"/>
          <w:numId w:val="78"/>
        </w:numPr>
        <w:tabs>
          <w:tab w:val="left" w:pos="-3119"/>
        </w:tabs>
        <w:spacing w:before="120"/>
        <w:ind w:left="502"/>
        <w:jc w:val="both"/>
        <w:rPr>
          <w:lang w:eastAsia="sk-SK"/>
        </w:rPr>
      </w:pPr>
      <w:r w:rsidRPr="003C73A6">
        <w:rPr>
          <w:lang w:eastAsia="sk-SK"/>
        </w:rPr>
        <w:t>Komisia vyhodnocuje ponuky, ktoré neboli vylúčené, podľa kritérií určených v oznámení o vyhlásení verejného obstarávania alebo v súťažných podkladoch, ktoré sú nediskriminačné a podporujú hospodársku súťaž.</w:t>
      </w:r>
    </w:p>
    <w:p w14:paraId="6EDCAB68" w14:textId="1E5E1D0E" w:rsidR="003C73A6" w:rsidRPr="006D6D5A" w:rsidRDefault="003C73A6" w:rsidP="003C73A6">
      <w:pPr>
        <w:pStyle w:val="Odsekzoznamu"/>
        <w:numPr>
          <w:ilvl w:val="1"/>
          <w:numId w:val="78"/>
        </w:numPr>
        <w:tabs>
          <w:tab w:val="left" w:pos="-3119"/>
        </w:tabs>
        <w:spacing w:before="120"/>
        <w:ind w:left="502"/>
        <w:jc w:val="both"/>
        <w:rPr>
          <w:spacing w:val="2"/>
        </w:rPr>
      </w:pPr>
      <w:r w:rsidRPr="006D6D5A">
        <w:rPr>
          <w:spacing w:val="2"/>
        </w:rPr>
        <w:t xml:space="preserve">Ak komisia identifikuje nezrovnalosti alebo nejasnosti v informáciách alebo dôkazoch, ktoré uchádzač poskytol (platí pre časť dokumentov opisu predmetu zákazky v zmysle § 43 ods. 1 zákona o verejnom obstarávaní, ktorá sa zverejňuje v profile verejného obstarávateľa a je k nim poskytnutý neobmedzený prístup ako aj časť dokumentov opisu predmetu zákazky v zmysle § 43 ods. 4 zákona o verejnom obstarávaní, kde </w:t>
      </w:r>
      <w:r w:rsidR="001719D1" w:rsidRPr="006D6D5A">
        <w:t xml:space="preserve">prístup k aktuálnym informáciám o bezpečnostných a komunikačných systémoch verejného obstarávateľa </w:t>
      </w:r>
      <w:r w:rsidRPr="006D6D5A">
        <w:rPr>
          <w:spacing w:val="2"/>
        </w:rPr>
        <w:t>bude poskytnutý až na základe doručenia podpísan</w:t>
      </w:r>
      <w:r w:rsidR="00F277BA">
        <w:rPr>
          <w:spacing w:val="2"/>
        </w:rPr>
        <w:t>ého</w:t>
      </w:r>
      <w:r w:rsidRPr="006D6D5A">
        <w:rPr>
          <w:spacing w:val="2"/>
        </w:rPr>
        <w:t xml:space="preserve"> </w:t>
      </w:r>
      <w:r w:rsidR="00F277BA">
        <w:rPr>
          <w:spacing w:val="2"/>
        </w:rPr>
        <w:t>Vyhlásenia o záväzku mlčanlivosti</w:t>
      </w:r>
      <w:r w:rsidRPr="006D6D5A">
        <w:rPr>
          <w:spacing w:val="2"/>
        </w:rPr>
        <w:t>), písomne požiada o vysvetlenie ponuky prostredníctvom systému JOSEPHINE a ak je to potrebné aj o predloženie dôkazov. Vysvetlením ponuky nemôže dôjsť k jej zmene. Za zmenu ponuky sa nepovažuje odstránenie zrejmých chýb v písaní a počítaní.</w:t>
      </w:r>
    </w:p>
    <w:p w14:paraId="0A421717" w14:textId="64381B4C" w:rsidR="007033FD" w:rsidRPr="00D30B60" w:rsidRDefault="007033FD" w:rsidP="00BB75A3">
      <w:pPr>
        <w:pStyle w:val="Odsekzoznamu"/>
        <w:numPr>
          <w:ilvl w:val="1"/>
          <w:numId w:val="78"/>
        </w:numPr>
        <w:tabs>
          <w:tab w:val="left" w:pos="-3119"/>
        </w:tabs>
        <w:spacing w:before="120"/>
        <w:ind w:left="502"/>
        <w:jc w:val="both"/>
        <w:rPr>
          <w:lang w:eastAsia="sk-SK"/>
        </w:rPr>
      </w:pPr>
      <w:r w:rsidRPr="00D30B60">
        <w:rPr>
          <w:lang w:eastAsia="sk-SK"/>
        </w:rPr>
        <w:t>Ak sa pri určitej zákazke javí ponuka ako mimoriadne nízka vo vzťahu k tovaru, stavebným prácam alebo službe, komisia písomne požiada</w:t>
      </w:r>
      <w:r w:rsidR="001A550A" w:rsidRPr="00D30B60">
        <w:rPr>
          <w:lang w:eastAsia="sk-SK"/>
        </w:rPr>
        <w:t xml:space="preserve"> </w:t>
      </w:r>
      <w:r w:rsidRPr="00D30B60">
        <w:rPr>
          <w:lang w:eastAsia="sk-SK"/>
        </w:rPr>
        <w:t>uchádzača</w:t>
      </w:r>
      <w:r w:rsidR="001A550A" w:rsidRPr="00D30B60">
        <w:rPr>
          <w:lang w:eastAsia="sk-SK"/>
        </w:rPr>
        <w:t xml:space="preserve"> prostredníctvom systému </w:t>
      </w:r>
      <w:r w:rsidR="00D97B02" w:rsidRPr="00D30B60">
        <w:rPr>
          <w:lang w:eastAsia="cs-CZ"/>
        </w:rPr>
        <w:t>JOSEPHINE</w:t>
      </w:r>
      <w:r w:rsidR="00D97B02" w:rsidRPr="00D30B60" w:rsidDel="008B5926">
        <w:rPr>
          <w:lang w:eastAsia="cs-CZ"/>
        </w:rPr>
        <w:t xml:space="preserve"> </w:t>
      </w:r>
      <w:r w:rsidRPr="00D30B60">
        <w:rPr>
          <w:lang w:eastAsia="sk-SK"/>
        </w:rPr>
        <w:t>o vysvetlenie týkajúce sa tej časti ponuky, ktoré sú pre jej cenu podstatné.</w:t>
      </w:r>
    </w:p>
    <w:p w14:paraId="247C91C4" w14:textId="00CA0521" w:rsidR="007033FD" w:rsidRPr="00D30B60" w:rsidRDefault="007033FD" w:rsidP="00BB75A3">
      <w:pPr>
        <w:pStyle w:val="Odsekzoznamu"/>
        <w:numPr>
          <w:ilvl w:val="1"/>
          <w:numId w:val="78"/>
        </w:numPr>
        <w:tabs>
          <w:tab w:val="left" w:pos="-3119"/>
        </w:tabs>
        <w:spacing w:before="120"/>
        <w:ind w:left="502"/>
        <w:jc w:val="both"/>
        <w:rPr>
          <w:lang w:eastAsia="sk-SK"/>
        </w:rPr>
      </w:pPr>
      <w:r w:rsidRPr="00D30B60">
        <w:rPr>
          <w:lang w:eastAsia="cs-CZ"/>
        </w:rPr>
        <w:t>Verejný obstarávateľ vylúči z verejného obstarávania ponuku uchádzača, ak budú naplnené skutočnosti podľa § 53 ods. 5 zákona o verejnom obstarávaní.</w:t>
      </w:r>
      <w:r w:rsidR="00954CD7" w:rsidRPr="00D30B60">
        <w:rPr>
          <w:lang w:eastAsia="cs-CZ"/>
        </w:rPr>
        <w:t xml:space="preserve"> </w:t>
      </w:r>
    </w:p>
    <w:p w14:paraId="59F0DFD2" w14:textId="65BBA34B" w:rsidR="007033FD" w:rsidRPr="00D30B60" w:rsidRDefault="007033FD" w:rsidP="007033FD">
      <w:pPr>
        <w:spacing w:before="360" w:after="0" w:line="240" w:lineRule="auto"/>
        <w:jc w:val="center"/>
        <w:rPr>
          <w:rFonts w:ascii="Times New Roman" w:eastAsia="Times New Roman" w:hAnsi="Times New Roman" w:cs="Times New Roman"/>
          <w:bCs/>
          <w:caps/>
          <w:color w:val="808080"/>
          <w:sz w:val="24"/>
          <w:szCs w:val="24"/>
          <w:lang w:eastAsia="cs-CZ"/>
        </w:rPr>
      </w:pPr>
      <w:bookmarkStart w:id="166" w:name="_Toc295378595"/>
      <w:bookmarkStart w:id="167" w:name="_Toc338751483"/>
      <w:bookmarkStart w:id="168" w:name="_Toc536547688"/>
      <w:bookmarkEnd w:id="163"/>
      <w:bookmarkEnd w:id="164"/>
      <w:bookmarkEnd w:id="165"/>
      <w:r w:rsidRPr="00D30B60">
        <w:rPr>
          <w:rFonts w:ascii="Times New Roman" w:eastAsia="Times New Roman" w:hAnsi="Times New Roman" w:cs="Times New Roman"/>
          <w:bCs/>
          <w:caps/>
          <w:color w:val="808080"/>
          <w:sz w:val="24"/>
          <w:szCs w:val="24"/>
          <w:lang w:eastAsia="cs-CZ"/>
        </w:rPr>
        <w:lastRenderedPageBreak/>
        <w:t>Článok VI.</w:t>
      </w:r>
      <w:bookmarkEnd w:id="166"/>
      <w:bookmarkEnd w:id="167"/>
      <w:bookmarkEnd w:id="168"/>
    </w:p>
    <w:p w14:paraId="08C77068" w14:textId="736E7321" w:rsidR="007033FD" w:rsidRPr="00D30B60" w:rsidRDefault="007033FD" w:rsidP="007033FD">
      <w:pPr>
        <w:spacing w:before="120" w:after="0" w:line="240" w:lineRule="auto"/>
        <w:jc w:val="center"/>
        <w:rPr>
          <w:rFonts w:ascii="Times New Roman" w:eastAsia="Times New Roman" w:hAnsi="Times New Roman" w:cs="Times New Roman"/>
          <w:b/>
          <w:bCs/>
          <w:caps/>
          <w:color w:val="808080"/>
          <w:sz w:val="24"/>
          <w:szCs w:val="24"/>
          <w:lang w:eastAsia="cs-CZ"/>
        </w:rPr>
      </w:pPr>
      <w:bookmarkStart w:id="169" w:name="_Toc295378596"/>
      <w:bookmarkStart w:id="170" w:name="_Toc338751484"/>
      <w:bookmarkStart w:id="171" w:name="_Toc536547689"/>
      <w:r w:rsidRPr="00D30B60">
        <w:rPr>
          <w:rFonts w:ascii="Times New Roman" w:eastAsia="Times New Roman" w:hAnsi="Times New Roman" w:cs="Times New Roman"/>
          <w:b/>
          <w:bCs/>
          <w:caps/>
          <w:color w:val="808080"/>
          <w:sz w:val="24"/>
          <w:szCs w:val="24"/>
          <w:lang w:eastAsia="cs-CZ"/>
        </w:rPr>
        <w:t>Prijatie ponuky a uzavretie zmluvy</w:t>
      </w:r>
      <w:bookmarkEnd w:id="169"/>
      <w:bookmarkEnd w:id="170"/>
      <w:bookmarkEnd w:id="171"/>
    </w:p>
    <w:p w14:paraId="6F43B777" w14:textId="77777777" w:rsidR="0099018C" w:rsidRPr="00D30B60" w:rsidRDefault="0099018C" w:rsidP="007033FD">
      <w:pPr>
        <w:spacing w:before="120" w:after="0" w:line="240" w:lineRule="auto"/>
        <w:jc w:val="center"/>
        <w:rPr>
          <w:rFonts w:ascii="Times New Roman" w:eastAsia="Times New Roman" w:hAnsi="Times New Roman" w:cs="Times New Roman"/>
          <w:b/>
          <w:bCs/>
          <w:caps/>
          <w:color w:val="808080"/>
          <w:sz w:val="24"/>
          <w:szCs w:val="24"/>
          <w:lang w:eastAsia="cs-CZ"/>
        </w:rPr>
      </w:pPr>
    </w:p>
    <w:p w14:paraId="05019D0A" w14:textId="77777777" w:rsidR="00672023" w:rsidRPr="00D30B60" w:rsidRDefault="00672023" w:rsidP="00672023">
      <w:pPr>
        <w:pStyle w:val="Odsekzoznamu"/>
        <w:numPr>
          <w:ilvl w:val="0"/>
          <w:numId w:val="79"/>
        </w:numPr>
        <w:rPr>
          <w:b/>
          <w:smallCaps/>
        </w:rPr>
      </w:pPr>
      <w:bookmarkStart w:id="172" w:name="_Toc449474851"/>
      <w:bookmarkStart w:id="173" w:name="_Toc536547690"/>
      <w:r w:rsidRPr="00D30B60">
        <w:rPr>
          <w:b/>
          <w:smallCaps/>
        </w:rPr>
        <w:t>POSTUP PO VYHODNOTENÍ PONÚK</w:t>
      </w:r>
    </w:p>
    <w:p w14:paraId="5A1A222A" w14:textId="77777777" w:rsidR="002B495A" w:rsidRPr="00D30B60" w:rsidRDefault="002B495A" w:rsidP="00BB75A3">
      <w:pPr>
        <w:pStyle w:val="Odsekzoznamu"/>
        <w:numPr>
          <w:ilvl w:val="0"/>
          <w:numId w:val="78"/>
        </w:numPr>
        <w:tabs>
          <w:tab w:val="left" w:pos="-3119"/>
        </w:tabs>
        <w:spacing w:before="120"/>
        <w:jc w:val="both"/>
        <w:rPr>
          <w:vanish/>
          <w:lang w:eastAsia="cs-CZ"/>
        </w:rPr>
      </w:pPr>
      <w:bookmarkStart w:id="174" w:name="_Hlk511914715"/>
      <w:bookmarkStart w:id="175" w:name="_Toc295378598"/>
      <w:bookmarkStart w:id="176" w:name="_Toc338751486"/>
      <w:bookmarkStart w:id="177" w:name="_Toc457494641"/>
      <w:bookmarkEnd w:id="172"/>
      <w:bookmarkEnd w:id="173"/>
    </w:p>
    <w:p w14:paraId="58ED50FC" w14:textId="6CB49F8B" w:rsidR="007033FD" w:rsidRPr="00D30B60" w:rsidRDefault="005471BC" w:rsidP="00BB75A3">
      <w:pPr>
        <w:pStyle w:val="Odsekzoznamu"/>
        <w:numPr>
          <w:ilvl w:val="1"/>
          <w:numId w:val="78"/>
        </w:numPr>
        <w:tabs>
          <w:tab w:val="left" w:pos="-3119"/>
        </w:tabs>
        <w:spacing w:before="120"/>
        <w:ind w:left="502"/>
        <w:jc w:val="both"/>
        <w:rPr>
          <w:lang w:eastAsia="cs-CZ"/>
        </w:rPr>
      </w:pPr>
      <w:r w:rsidRPr="00D30B60">
        <w:rPr>
          <w:lang w:eastAsia="cs-CZ"/>
        </w:rPr>
        <w:t>Ak nedošlo k predloženiu dokladov preukazujúcich splnenie podmienok účasti skôr alebo ak sa vyhodnotenie splnenia podmienok účasti uskutoč</w:t>
      </w:r>
      <w:r w:rsidR="00672023" w:rsidRPr="00D30B60">
        <w:rPr>
          <w:lang w:eastAsia="cs-CZ"/>
        </w:rPr>
        <w:t>ňuje</w:t>
      </w:r>
      <w:r w:rsidRPr="00D30B60">
        <w:rPr>
          <w:lang w:eastAsia="cs-CZ"/>
        </w:rPr>
        <w:t xml:space="preserve"> po vyhodnotení ponúk, verejný obstarávateľ je povinný po vyhodnotení ponúk vyhodnotiť splnenie podmienok účasti uchádzačom, ktorý sa umiestnil na prvom mieste v poradí </w:t>
      </w:r>
      <w:r w:rsidR="008A2FD3" w:rsidRPr="00D30B60">
        <w:rPr>
          <w:lang w:eastAsia="cs-CZ"/>
        </w:rPr>
        <w:t>alebo</w:t>
      </w:r>
      <w:r w:rsidR="00663A13" w:rsidRPr="00D30B60">
        <w:rPr>
          <w:lang w:eastAsia="cs-CZ"/>
        </w:rPr>
        <w:t xml:space="preserve"> v</w:t>
      </w:r>
      <w:r w:rsidR="008A2FD3" w:rsidRPr="00D30B60">
        <w:rPr>
          <w:lang w:eastAsia="cs-CZ"/>
        </w:rPr>
        <w:t xml:space="preserve">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w:t>
      </w:r>
      <w:bookmarkStart w:id="178" w:name="_Hlk535492177"/>
      <w:bookmarkEnd w:id="174"/>
      <w:r w:rsidR="007033FD" w:rsidRPr="00D30B60">
        <w:rPr>
          <w:lang w:eastAsia="cs-CZ"/>
        </w:rPr>
        <w:t xml:space="preserve">uchádzačov o predloženie dokladov preukazujúcich splnenie podmienok účasti v lehote nie kratšej ako </w:t>
      </w:r>
      <w:r w:rsidR="007033FD" w:rsidRPr="00D30B60">
        <w:rPr>
          <w:b/>
          <w:lang w:eastAsia="cs-CZ"/>
        </w:rPr>
        <w:t>päť pracovných dní</w:t>
      </w:r>
      <w:r w:rsidR="007033FD" w:rsidRPr="00D30B60">
        <w:rPr>
          <w:lang w:eastAsia="cs-CZ"/>
        </w:rPr>
        <w:t xml:space="preserve"> odo dňa doručenia žiadosti </w:t>
      </w:r>
      <w:r w:rsidR="008A2FD3" w:rsidRPr="00D30B60">
        <w:rPr>
          <w:lang w:eastAsia="cs-CZ"/>
        </w:rPr>
        <w:t>vyhodnotia ich podľa § 40</w:t>
      </w:r>
      <w:r w:rsidR="00B45672" w:rsidRPr="00D30B60">
        <w:rPr>
          <w:lang w:eastAsia="cs-CZ"/>
        </w:rPr>
        <w:t xml:space="preserve"> zákona o verejnom obstarávaní</w:t>
      </w:r>
      <w:r w:rsidR="008A2FD3" w:rsidRPr="00D30B60">
        <w:rPr>
          <w:lang w:eastAsia="cs-CZ"/>
        </w:rPr>
        <w:t>. Požiadavky na predmet zákazky verejný obstarávateľ a obstarávateľ vyhodnotia podľa § 53</w:t>
      </w:r>
      <w:r w:rsidR="00AB410E" w:rsidRPr="00D30B60">
        <w:rPr>
          <w:lang w:eastAsia="cs-CZ"/>
        </w:rPr>
        <w:t xml:space="preserve"> </w:t>
      </w:r>
      <w:r w:rsidR="007033FD" w:rsidRPr="00D30B60">
        <w:rPr>
          <w:lang w:eastAsia="cs-CZ"/>
        </w:rPr>
        <w:t>zákona o verejnom obstarávaní</w:t>
      </w:r>
      <w:bookmarkEnd w:id="178"/>
      <w:r w:rsidR="007033FD" w:rsidRPr="00D30B60">
        <w:rPr>
          <w:lang w:eastAsia="cs-CZ"/>
        </w:rPr>
        <w:t>.</w:t>
      </w:r>
    </w:p>
    <w:p w14:paraId="2348B70E" w14:textId="125B5EFD"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 xml:space="preserve">Verejný obstarávateľ je povinný po vyhodnotení ponúk, po skončení postupu podľa bodu 31.1 týchto súťažných pokladov a po odoslaní všetkých oznámení o vylúčení uchádzača, </w:t>
      </w:r>
      <w:r w:rsidRPr="00D30B60">
        <w:rPr>
          <w:b/>
          <w:lang w:eastAsia="cs-CZ"/>
        </w:rPr>
        <w:t>bezodkladne</w:t>
      </w:r>
      <w:r w:rsidRPr="00D30B60">
        <w:rPr>
          <w:lang w:eastAsia="cs-CZ"/>
        </w:rPr>
        <w:t xml:space="preserve"> </w:t>
      </w:r>
      <w:r w:rsidR="008A2FD3" w:rsidRPr="00D30B60">
        <w:rPr>
          <w:lang w:eastAsia="cs-CZ"/>
        </w:rPr>
        <w:t xml:space="preserve">elektronicky oznámi </w:t>
      </w:r>
      <w:r w:rsidRPr="00D30B60">
        <w:rPr>
          <w:lang w:eastAsia="cs-CZ"/>
        </w:rPr>
        <w:t xml:space="preserve">všetkým </w:t>
      </w:r>
      <w:r w:rsidR="008A2FD3" w:rsidRPr="00D30B60">
        <w:rPr>
          <w:lang w:eastAsia="cs-CZ"/>
        </w:rPr>
        <w:t xml:space="preserve">dotknutým </w:t>
      </w:r>
      <w:r w:rsidRPr="00D30B60">
        <w:rPr>
          <w:lang w:eastAsia="cs-CZ"/>
        </w:rPr>
        <w:t xml:space="preserve">uchádzačom, </w:t>
      </w:r>
      <w:r w:rsidR="00CB1D51" w:rsidRPr="00D30B60">
        <w:rPr>
          <w:lang w:eastAsia="cs-CZ"/>
        </w:rPr>
        <w:t xml:space="preserve"> </w:t>
      </w:r>
      <w:r w:rsidRPr="00D30B60">
        <w:rPr>
          <w:lang w:eastAsia="cs-CZ"/>
        </w:rPr>
        <w:t xml:space="preserve">výsledok vyhodnotenia ponúk vrátane poradia uchádzačov a súčasne uverejniť informáciu o výsledku vyhodnotenia ponúk a poradie uchádzačov v profile. </w:t>
      </w:r>
      <w:r w:rsidR="008A2FD3" w:rsidRPr="00D30B60">
        <w:rPr>
          <w:lang w:eastAsia="cs-CZ"/>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D30B60">
        <w:rPr>
          <w:lang w:eastAsia="cs-CZ"/>
        </w:rPr>
        <w:t>Úspešnému uchádzačovi alebo uchádzačom oznámi</w:t>
      </w:r>
      <w:r w:rsidR="008A2FD3" w:rsidRPr="00D30B60">
        <w:rPr>
          <w:lang w:eastAsia="cs-CZ"/>
        </w:rPr>
        <w:t>a</w:t>
      </w:r>
      <w:r w:rsidRPr="00D30B60">
        <w:rPr>
          <w:lang w:eastAsia="cs-CZ"/>
        </w:rPr>
        <w:t>, že jeho ponuku alebo ponuky prijíma</w:t>
      </w:r>
      <w:r w:rsidR="008A2FD3" w:rsidRPr="00D30B60">
        <w:rPr>
          <w:lang w:eastAsia="cs-CZ"/>
        </w:rPr>
        <w:t>jú</w:t>
      </w:r>
      <w:r w:rsidRPr="00D30B60">
        <w:rPr>
          <w:lang w:eastAsia="cs-CZ"/>
        </w:rPr>
        <w:t>. Neúspešnému uchádzačovi oznámi</w:t>
      </w:r>
      <w:r w:rsidR="008A2FD3" w:rsidRPr="00D30B60">
        <w:rPr>
          <w:lang w:eastAsia="cs-CZ"/>
        </w:rPr>
        <w:t>a</w:t>
      </w:r>
      <w:r w:rsidRPr="00D30B60">
        <w:rPr>
          <w:lang w:eastAsia="cs-CZ"/>
        </w:rPr>
        <w:t xml:space="preserve">, že neuspel a dôvody neprijatia jeho ponuky. </w:t>
      </w:r>
      <w:r w:rsidR="008A2FD3" w:rsidRPr="00D30B60">
        <w:rPr>
          <w:lang w:eastAsia="cs-CZ"/>
        </w:rPr>
        <w:t>I</w:t>
      </w:r>
      <w:r w:rsidRPr="00D30B60">
        <w:rPr>
          <w:lang w:eastAsia="cs-CZ"/>
        </w:rPr>
        <w:t>nformáci</w:t>
      </w:r>
      <w:r w:rsidR="008A2FD3" w:rsidRPr="00D30B60">
        <w:rPr>
          <w:lang w:eastAsia="cs-CZ"/>
        </w:rPr>
        <w:t>a</w:t>
      </w:r>
      <w:r w:rsidRPr="00D30B60">
        <w:rPr>
          <w:lang w:eastAsia="cs-CZ"/>
        </w:rPr>
        <w:t xml:space="preserve"> o výsledku vyhodnotenia ponúk</w:t>
      </w:r>
      <w:r w:rsidR="004737D5" w:rsidRPr="00D30B60">
        <w:rPr>
          <w:lang w:eastAsia="cs-CZ"/>
        </w:rPr>
        <w:t xml:space="preserve"> </w:t>
      </w:r>
      <w:r w:rsidR="008A2FD3" w:rsidRPr="00D30B60">
        <w:rPr>
          <w:lang w:eastAsia="cs-CZ"/>
        </w:rPr>
        <w:t>zasielaná dotknutým uchádzačom obsahuje najmä</w:t>
      </w:r>
    </w:p>
    <w:p w14:paraId="2894096F" w14:textId="5279E10E" w:rsidR="008A2FD3" w:rsidRPr="00D30B60" w:rsidRDefault="008A2FD3" w:rsidP="008A2FD3">
      <w:pPr>
        <w:tabs>
          <w:tab w:val="left" w:pos="-3119"/>
        </w:tabs>
        <w:spacing w:before="120"/>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ab/>
        <w:t>a) identifikáciu úspešného uchádzača,</w:t>
      </w:r>
    </w:p>
    <w:p w14:paraId="523AB699" w14:textId="404B957F" w:rsidR="008A2FD3" w:rsidRPr="00D30B60" w:rsidRDefault="008A2FD3" w:rsidP="008A2FD3">
      <w:pPr>
        <w:tabs>
          <w:tab w:val="left" w:pos="-3119"/>
        </w:tabs>
        <w:spacing w:before="120"/>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ab/>
        <w:t>b) informáciu o charakteristikách a výhodách prijatej ponuky,</w:t>
      </w:r>
    </w:p>
    <w:p w14:paraId="317BEC2A" w14:textId="380DD6B5" w:rsidR="008A2FD3" w:rsidRPr="00D30B60" w:rsidRDefault="008A2FD3" w:rsidP="008A2FD3">
      <w:pPr>
        <w:tabs>
          <w:tab w:val="left" w:pos="-3119"/>
        </w:tabs>
        <w:spacing w:before="120"/>
        <w:ind w:left="708"/>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3AE7F0AA" w14:textId="0402F790" w:rsidR="008A2FD3" w:rsidRPr="00D30B60" w:rsidRDefault="008A2FD3" w:rsidP="008A2FD3">
      <w:pPr>
        <w:tabs>
          <w:tab w:val="left" w:pos="-3119"/>
        </w:tabs>
        <w:spacing w:before="120"/>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ab/>
        <w:t>d) lehotu, v ktorej môže byť doručená námietka.</w:t>
      </w:r>
    </w:p>
    <w:p w14:paraId="06A8C0AF" w14:textId="02BD073C" w:rsidR="00C23A8E" w:rsidRPr="00D30B60" w:rsidRDefault="007033FD" w:rsidP="00BB75A3">
      <w:pPr>
        <w:pStyle w:val="Odsekzoznamu"/>
        <w:numPr>
          <w:ilvl w:val="0"/>
          <w:numId w:val="79"/>
        </w:numPr>
        <w:tabs>
          <w:tab w:val="num" w:pos="435"/>
        </w:tabs>
        <w:spacing w:before="240"/>
        <w:jc w:val="both"/>
        <w:outlineLvl w:val="8"/>
        <w:rPr>
          <w:b/>
          <w:smallCaps/>
        </w:rPr>
      </w:pPr>
      <w:bookmarkStart w:id="179" w:name="_Toc295378599"/>
      <w:bookmarkStart w:id="180" w:name="_Toc338751487"/>
      <w:bookmarkStart w:id="181" w:name="_Toc449474852"/>
      <w:bookmarkStart w:id="182" w:name="_Toc536547691"/>
      <w:bookmarkEnd w:id="175"/>
      <w:bookmarkEnd w:id="176"/>
      <w:bookmarkEnd w:id="177"/>
      <w:r w:rsidRPr="00D30B60">
        <w:rPr>
          <w:b/>
          <w:smallCaps/>
        </w:rPr>
        <w:t>Poskytnutie súčinnosti a uzavretie zmluvy</w:t>
      </w:r>
      <w:bookmarkEnd w:id="179"/>
      <w:bookmarkEnd w:id="180"/>
      <w:bookmarkEnd w:id="181"/>
      <w:bookmarkEnd w:id="182"/>
    </w:p>
    <w:p w14:paraId="02718712" w14:textId="77777777" w:rsidR="002B495A" w:rsidRPr="00D30B60" w:rsidRDefault="002B495A" w:rsidP="00BB75A3">
      <w:pPr>
        <w:pStyle w:val="Odsekzoznamu"/>
        <w:numPr>
          <w:ilvl w:val="0"/>
          <w:numId w:val="78"/>
        </w:numPr>
        <w:tabs>
          <w:tab w:val="left" w:pos="-3119"/>
        </w:tabs>
        <w:spacing w:before="120"/>
        <w:jc w:val="both"/>
        <w:rPr>
          <w:vanish/>
          <w:lang w:eastAsia="cs-CZ"/>
        </w:rPr>
      </w:pPr>
    </w:p>
    <w:p w14:paraId="0BCE169C" w14:textId="2D450C24"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Uzavretá zmluva nesmie byť v rozpore so súťažnými podkladmi a s ponukou predloženou úspešným uchádzačom.</w:t>
      </w:r>
    </w:p>
    <w:p w14:paraId="7C46239A" w14:textId="3175F527" w:rsidR="007033FD" w:rsidRPr="00D30B60" w:rsidRDefault="007033FD" w:rsidP="00BB75A3">
      <w:pPr>
        <w:pStyle w:val="Odsekzoznamu"/>
        <w:numPr>
          <w:ilvl w:val="1"/>
          <w:numId w:val="78"/>
        </w:numPr>
        <w:tabs>
          <w:tab w:val="left" w:pos="-3119"/>
        </w:tabs>
        <w:spacing w:before="120"/>
        <w:ind w:left="502"/>
        <w:jc w:val="both"/>
        <w:rPr>
          <w:lang w:eastAsia="cs-CZ"/>
        </w:rPr>
      </w:pPr>
      <w:bookmarkStart w:id="183" w:name="_Hlk505767166"/>
      <w:r w:rsidRPr="00D30B60">
        <w:rPr>
          <w:lang w:eastAsia="sk-SK"/>
        </w:rPr>
        <w:t xml:space="preserve">Verejný obstarávateľ nesmie uzavrieť zmluvu s uchádzačom, </w:t>
      </w:r>
      <w:r w:rsidR="00B45672" w:rsidRPr="00D30B60">
        <w:rPr>
          <w:lang w:eastAsia="sk-SK"/>
        </w:rPr>
        <w:t xml:space="preserve">alebo uchádzačmi, ktorí majú </w:t>
      </w:r>
      <w:r w:rsidRPr="00D30B60">
        <w:rPr>
          <w:lang w:eastAsia="sk-SK"/>
        </w:rPr>
        <w:t>povinnosť zapisovať sa do registra partnerov verejného sektora</w:t>
      </w:r>
      <w:r w:rsidRPr="00D30B60">
        <w:rPr>
          <w:vertAlign w:val="superscript"/>
          <w:lang w:eastAsia="sk-SK"/>
        </w:rPr>
        <w:footnoteReference w:customMarkFollows="1" w:id="1"/>
        <w:t xml:space="preserve">33) </w:t>
      </w:r>
      <w:r w:rsidRPr="00D30B60">
        <w:rPr>
          <w:lang w:eastAsia="sk-SK"/>
        </w:rPr>
        <w:t xml:space="preserve">a nie </w:t>
      </w:r>
      <w:r w:rsidR="00B45672" w:rsidRPr="00D30B60">
        <w:rPr>
          <w:lang w:eastAsia="sk-SK"/>
        </w:rPr>
        <w:t xml:space="preserve">sú </w:t>
      </w:r>
      <w:r w:rsidRPr="00D30B60">
        <w:rPr>
          <w:lang w:eastAsia="sk-SK"/>
        </w:rPr>
        <w:t>zapísan</w:t>
      </w:r>
      <w:r w:rsidR="00B45672" w:rsidRPr="00D30B60">
        <w:rPr>
          <w:lang w:eastAsia="sk-SK"/>
        </w:rPr>
        <w:t>í</w:t>
      </w:r>
      <w:r w:rsidRPr="00D30B60">
        <w:rPr>
          <w:lang w:eastAsia="sk-SK"/>
        </w:rPr>
        <w:t xml:space="preserve"> </w:t>
      </w:r>
      <w:r w:rsidRPr="00D30B60">
        <w:rPr>
          <w:lang w:eastAsia="sk-SK"/>
        </w:rPr>
        <w:lastRenderedPageBreak/>
        <w:t>v registri partnerov verejného sektora</w:t>
      </w:r>
      <w:r w:rsidRPr="00D30B60">
        <w:rPr>
          <w:vertAlign w:val="superscript"/>
          <w:lang w:eastAsia="sk-SK"/>
        </w:rPr>
        <w:footnoteReference w:customMarkFollows="1" w:id="2"/>
        <w:t xml:space="preserve">34) </w:t>
      </w:r>
      <w:r w:rsidRPr="00D30B60">
        <w:rPr>
          <w:lang w:eastAsia="sk-SK"/>
        </w:rPr>
        <w:t>alebo ktor</w:t>
      </w:r>
      <w:r w:rsidR="00B45672" w:rsidRPr="00D30B60">
        <w:rPr>
          <w:lang w:eastAsia="sk-SK"/>
        </w:rPr>
        <w:t>ých</w:t>
      </w:r>
      <w:r w:rsidRPr="00D30B60">
        <w:rPr>
          <w:lang w:eastAsia="sk-SK"/>
        </w:rPr>
        <w:t xml:space="preserve"> subdodávatelia alebo subdodávatelia podľa osobitného predpisu,</w:t>
      </w:r>
      <w:r w:rsidRPr="00D30B60">
        <w:rPr>
          <w:vertAlign w:val="superscript"/>
          <w:lang w:eastAsia="sk-SK"/>
        </w:rPr>
        <w:t>33)</w:t>
      </w:r>
      <w:r w:rsidRPr="00D30B60">
        <w:rPr>
          <w:lang w:eastAsia="sk-SK"/>
        </w:rPr>
        <w:t xml:space="preserve"> ktorí majú povinnosť zapisovať sa do registra partnerov verejného sektora</w:t>
      </w:r>
      <w:r w:rsidRPr="00D30B60">
        <w:rPr>
          <w:vertAlign w:val="superscript"/>
          <w:lang w:eastAsia="sk-SK"/>
        </w:rPr>
        <w:t xml:space="preserve">33) </w:t>
      </w:r>
      <w:r w:rsidRPr="00D30B60">
        <w:rPr>
          <w:lang w:eastAsia="sk-SK"/>
        </w:rPr>
        <w:t>a nie sú zapísaní v registri partnerov verejného sektora</w:t>
      </w:r>
      <w:r w:rsidRPr="00D30B60">
        <w:rPr>
          <w:vertAlign w:val="superscript"/>
          <w:lang w:eastAsia="sk-SK"/>
        </w:rPr>
        <w:t>34)</w:t>
      </w:r>
      <w:r w:rsidR="00AA0815" w:rsidRPr="00D30B60">
        <w:rPr>
          <w:vertAlign w:val="superscript"/>
          <w:lang w:eastAsia="sk-SK"/>
        </w:rPr>
        <w:t>,</w:t>
      </w:r>
      <w:r w:rsidR="00B45672" w:rsidRPr="00D30B60">
        <w:rPr>
          <w:vertAlign w:val="superscript"/>
          <w:lang w:eastAsia="sk-SK"/>
        </w:rPr>
        <w:t xml:space="preserve"> </w:t>
      </w:r>
      <w:r w:rsidR="00B45672" w:rsidRPr="00D30B60">
        <w:rPr>
          <w:lang w:eastAsia="sk-SK"/>
        </w:rPr>
        <w:t>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w:t>
      </w:r>
      <w:r w:rsidR="00B45672" w:rsidRPr="00D30B60">
        <w:t xml:space="preserve"> </w:t>
      </w:r>
      <w:r w:rsidR="00B45672" w:rsidRPr="00D30B60">
        <w:rPr>
          <w:lang w:eastAsia="sk-SK"/>
        </w:rPr>
        <w:t>c) zákona o verejnom obstarávaní.</w:t>
      </w:r>
      <w:r w:rsidRPr="00D30B60">
        <w:rPr>
          <w:lang w:eastAsia="sk-SK"/>
        </w:rPr>
        <w:t>.</w:t>
      </w:r>
    </w:p>
    <w:p w14:paraId="29D0CF58" w14:textId="6D186BE2" w:rsidR="007033FD" w:rsidRPr="00D30B60" w:rsidRDefault="00123F2C" w:rsidP="00BB75A3">
      <w:pPr>
        <w:pStyle w:val="Odsekzoznamu"/>
        <w:numPr>
          <w:ilvl w:val="1"/>
          <w:numId w:val="78"/>
        </w:numPr>
        <w:tabs>
          <w:tab w:val="left" w:pos="-3119"/>
        </w:tabs>
        <w:spacing w:before="120"/>
        <w:ind w:left="502"/>
        <w:jc w:val="both"/>
        <w:rPr>
          <w:lang w:eastAsia="cs-CZ"/>
        </w:rPr>
      </w:pPr>
      <w:r w:rsidRPr="00A728C2">
        <w:rPr>
          <w:szCs w:val="22"/>
        </w:rPr>
        <w:t xml:space="preserve">Verejný obstarávateľ uzavrie zmluvu s úspešným uchádzačom najskôr </w:t>
      </w:r>
      <w:r w:rsidRPr="00A728C2">
        <w:rPr>
          <w:b/>
          <w:bCs/>
          <w:szCs w:val="22"/>
        </w:rPr>
        <w:t>jedenásty deň</w:t>
      </w:r>
      <w:r w:rsidRPr="00A728C2">
        <w:rPr>
          <w:szCs w:val="22"/>
        </w:rPr>
        <w:t xml:space="preserve"> odo dňa odoslania informácie o výsledku vyhodnotenia ponúk podľa § 55 zákona o verejnom obstarávaní, ak neboli doručené námietky podľa § 170 zákona o verejnom </w:t>
      </w:r>
      <w:r w:rsidR="007033FD" w:rsidRPr="00D30B60">
        <w:rPr>
          <w:lang w:eastAsia="cs-CZ"/>
        </w:rPr>
        <w:t>obstarávaní.</w:t>
      </w:r>
    </w:p>
    <w:p w14:paraId="4AAF3B4F" w14:textId="41C5AFA5" w:rsidR="007033FD" w:rsidRPr="00D30B60" w:rsidRDefault="00123F2C" w:rsidP="00BB75A3">
      <w:pPr>
        <w:pStyle w:val="Odsekzoznamu"/>
        <w:numPr>
          <w:ilvl w:val="1"/>
          <w:numId w:val="78"/>
        </w:numPr>
        <w:tabs>
          <w:tab w:val="left" w:pos="-3119"/>
        </w:tabs>
        <w:spacing w:before="120"/>
        <w:ind w:left="502"/>
        <w:jc w:val="both"/>
        <w:rPr>
          <w:lang w:eastAsia="cs-CZ"/>
        </w:rPr>
      </w:pPr>
      <w:r w:rsidRPr="00A728C2">
        <w:rPr>
          <w:szCs w:val="22"/>
        </w:rPr>
        <w:t>V prípade, ak bola doručená námietka, verejný obstarávateľ pri uzatváraní zmluvy postupuje podľa § 56 ods. 3 zákona o</w:t>
      </w:r>
      <w:r>
        <w:rPr>
          <w:szCs w:val="22"/>
        </w:rPr>
        <w:t> </w:t>
      </w:r>
      <w:r w:rsidRPr="00A728C2">
        <w:rPr>
          <w:szCs w:val="22"/>
        </w:rPr>
        <w:t>verejnom</w:t>
      </w:r>
      <w:r>
        <w:rPr>
          <w:szCs w:val="22"/>
        </w:rPr>
        <w:t xml:space="preserve"> obstarávaní</w:t>
      </w:r>
      <w:r w:rsidR="007033FD" w:rsidRPr="00D30B60">
        <w:rPr>
          <w:lang w:eastAsia="cs-CZ"/>
        </w:rPr>
        <w:t>.</w:t>
      </w:r>
    </w:p>
    <w:p w14:paraId="3F832575" w14:textId="26093FEC" w:rsidR="007033FD" w:rsidRPr="00D30B60" w:rsidRDefault="00123F2C" w:rsidP="00BB75A3">
      <w:pPr>
        <w:pStyle w:val="Odsekzoznamu"/>
        <w:numPr>
          <w:ilvl w:val="1"/>
          <w:numId w:val="78"/>
        </w:numPr>
        <w:tabs>
          <w:tab w:val="left" w:pos="-3119"/>
        </w:tabs>
        <w:spacing w:before="120"/>
        <w:ind w:left="502"/>
        <w:jc w:val="both"/>
        <w:rPr>
          <w:lang w:eastAsia="cs-CZ"/>
        </w:rPr>
      </w:pPr>
      <w:r w:rsidRPr="00A728C2">
        <w:rPr>
          <w:szCs w:val="22"/>
        </w:rPr>
        <w:t xml:space="preserve">Úspešný uchádzač je povinný poskytnúť verejnému obstarávateľovi riadnu súčinnosť potrebnú na uzavretie zmluvy tak, aby mohla byť uzavretá do </w:t>
      </w:r>
      <w:r w:rsidRPr="00A728C2">
        <w:rPr>
          <w:b/>
          <w:bCs/>
          <w:szCs w:val="22"/>
        </w:rPr>
        <w:t>10 pracovných dní</w:t>
      </w:r>
      <w:r w:rsidRPr="00A728C2">
        <w:rPr>
          <w:szCs w:val="22"/>
        </w:rPr>
        <w:t xml:space="preserve"> odo dňa uplynutia lehoty podľa § 56 odsekov 2 až </w:t>
      </w:r>
      <w:r>
        <w:rPr>
          <w:szCs w:val="22"/>
        </w:rPr>
        <w:t>4</w:t>
      </w:r>
      <w:r w:rsidRPr="00A728C2">
        <w:rPr>
          <w:szCs w:val="22"/>
        </w:rPr>
        <w:t xml:space="preserve"> zákona o verejnom obstarávaní, ak bol na jej uzavretie písomne</w:t>
      </w:r>
      <w:r w:rsidR="007033FD" w:rsidRPr="00D30B60">
        <w:rPr>
          <w:lang w:eastAsia="cs-CZ"/>
        </w:rPr>
        <w:t xml:space="preserve"> vyzvaný.</w:t>
      </w:r>
    </w:p>
    <w:p w14:paraId="2540D897" w14:textId="4866BF4E" w:rsidR="007033FD" w:rsidRPr="00D30B60" w:rsidRDefault="00123F2C" w:rsidP="00BB75A3">
      <w:pPr>
        <w:pStyle w:val="Odsekzoznamu"/>
        <w:numPr>
          <w:ilvl w:val="1"/>
          <w:numId w:val="78"/>
        </w:numPr>
        <w:tabs>
          <w:tab w:val="left" w:pos="-3119"/>
        </w:tabs>
        <w:spacing w:before="120"/>
        <w:ind w:left="502"/>
        <w:jc w:val="both"/>
        <w:rPr>
          <w:lang w:eastAsia="cs-CZ"/>
        </w:rPr>
      </w:pPr>
      <w:r w:rsidRPr="00A728C2">
        <w:rPr>
          <w:szCs w:val="22"/>
        </w:rPr>
        <w:t>Ak úspešný uchádzač odmietne uzavrieť zmluvu alebo nie sú splnené povinnosti podľa § 56 odseku </w:t>
      </w:r>
      <w:r>
        <w:rPr>
          <w:szCs w:val="22"/>
        </w:rPr>
        <w:t>5</w:t>
      </w:r>
      <w:r w:rsidRPr="00A728C2">
        <w:rPr>
          <w:szCs w:val="22"/>
        </w:rPr>
        <w:t xml:space="preserve"> zákona o verejnom obstarávaní, verejný obstarávateľ môže uzavrieť zmluvu s uchádzačom, ktorý sa umiestnil na nasledujúcom mieste v poradí. Povinnosti verejného obstarávateľa podľa § 55 zákona a § 56 zákona tým nie sú </w:t>
      </w:r>
      <w:r w:rsidR="00AA0815" w:rsidRPr="00D30B60">
        <w:rPr>
          <w:lang w:eastAsia="cs-CZ"/>
        </w:rPr>
        <w:t>dotknuté</w:t>
      </w:r>
      <w:r w:rsidR="007033FD" w:rsidRPr="00D30B60">
        <w:rPr>
          <w:lang w:eastAsia="cs-CZ"/>
        </w:rPr>
        <w:t>.</w:t>
      </w:r>
    </w:p>
    <w:p w14:paraId="46442585" w14:textId="77777777"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Povinnosť byť zapísaný do registra partnerov verejného sektora sa vzťahuje na každého člena skupiny dodávateľov.</w:t>
      </w:r>
    </w:p>
    <w:p w14:paraId="3F6048BE" w14:textId="6521DB71" w:rsidR="007033FD" w:rsidRPr="00D30B60" w:rsidRDefault="00123F2C" w:rsidP="00BB75A3">
      <w:pPr>
        <w:pStyle w:val="Odsekzoznamu"/>
        <w:numPr>
          <w:ilvl w:val="1"/>
          <w:numId w:val="78"/>
        </w:numPr>
        <w:tabs>
          <w:tab w:val="left" w:pos="-3119"/>
        </w:tabs>
        <w:spacing w:before="120"/>
        <w:ind w:left="502"/>
        <w:jc w:val="both"/>
        <w:rPr>
          <w:lang w:eastAsia="cs-CZ"/>
        </w:rPr>
      </w:pPr>
      <w:r w:rsidRPr="00A728C2">
        <w:rPr>
          <w:szCs w:val="22"/>
        </w:rPr>
        <w:t xml:space="preserve">Verejný obstarávateľ môže v oznámení o vyhlásení verejného obstarávania určiť, a to aj na základe dôvodnej žiadosti úspešného uchádzača, že lehota podľa § 56 odsekov </w:t>
      </w:r>
      <w:r>
        <w:rPr>
          <w:szCs w:val="22"/>
        </w:rPr>
        <w:t>5</w:t>
      </w:r>
      <w:r w:rsidRPr="00A728C2">
        <w:rPr>
          <w:szCs w:val="22"/>
        </w:rPr>
        <w:t xml:space="preserve"> a </w:t>
      </w:r>
      <w:r>
        <w:rPr>
          <w:szCs w:val="22"/>
        </w:rPr>
        <w:t>6</w:t>
      </w:r>
      <w:r w:rsidRPr="00A728C2">
        <w:rPr>
          <w:szCs w:val="22"/>
        </w:rPr>
        <w:t xml:space="preserve"> zákona o verejnom obstarávaní je dlhšia ako </w:t>
      </w:r>
      <w:r w:rsidRPr="00A728C2">
        <w:rPr>
          <w:b/>
          <w:bCs/>
          <w:szCs w:val="22"/>
        </w:rPr>
        <w:t xml:space="preserve">10 pracovných </w:t>
      </w:r>
      <w:r w:rsidR="007033FD" w:rsidRPr="00D30B60">
        <w:rPr>
          <w:b/>
          <w:lang w:eastAsia="cs-CZ"/>
        </w:rPr>
        <w:t>dní</w:t>
      </w:r>
      <w:bookmarkEnd w:id="183"/>
      <w:r w:rsidR="007033FD" w:rsidRPr="00D30B60">
        <w:rPr>
          <w:lang w:eastAsia="cs-CZ"/>
        </w:rPr>
        <w:t>.</w:t>
      </w:r>
      <w:r w:rsidR="007033FD" w:rsidRPr="00D30B60">
        <w:rPr>
          <w:lang w:eastAsia="sk-SK"/>
        </w:rPr>
        <w:t xml:space="preserve"> </w:t>
      </w:r>
    </w:p>
    <w:p w14:paraId="6BD36A4D" w14:textId="77777777" w:rsidR="007033FD" w:rsidRPr="00D30B60" w:rsidRDefault="007033FD" w:rsidP="007033FD">
      <w:pPr>
        <w:spacing w:before="360" w:after="0" w:line="240" w:lineRule="auto"/>
        <w:jc w:val="center"/>
        <w:rPr>
          <w:rFonts w:ascii="Times New Roman" w:eastAsia="Times New Roman" w:hAnsi="Times New Roman" w:cs="Times New Roman"/>
          <w:bCs/>
          <w:caps/>
          <w:color w:val="808080"/>
          <w:sz w:val="24"/>
          <w:szCs w:val="24"/>
          <w:lang w:eastAsia="cs-CZ"/>
        </w:rPr>
      </w:pPr>
      <w:bookmarkStart w:id="184" w:name="_Toc295378600"/>
      <w:bookmarkStart w:id="185" w:name="_Toc338751488"/>
      <w:bookmarkStart w:id="186" w:name="_Toc536547692"/>
      <w:bookmarkStart w:id="187" w:name="_Toc457494632"/>
      <w:r w:rsidRPr="00D30B60">
        <w:rPr>
          <w:rFonts w:ascii="Times New Roman" w:eastAsia="Times New Roman" w:hAnsi="Times New Roman" w:cs="Times New Roman"/>
          <w:bCs/>
          <w:caps/>
          <w:color w:val="808080"/>
          <w:sz w:val="24"/>
          <w:szCs w:val="24"/>
          <w:lang w:eastAsia="cs-CZ"/>
        </w:rPr>
        <w:t>Článok VII.</w:t>
      </w:r>
      <w:bookmarkEnd w:id="184"/>
      <w:bookmarkEnd w:id="185"/>
      <w:bookmarkEnd w:id="186"/>
    </w:p>
    <w:p w14:paraId="28A1FE8A" w14:textId="77777777" w:rsidR="007033FD" w:rsidRPr="00D30B60" w:rsidRDefault="007033FD" w:rsidP="007033FD">
      <w:pPr>
        <w:spacing w:before="120" w:after="0" w:line="240" w:lineRule="auto"/>
        <w:jc w:val="center"/>
        <w:rPr>
          <w:rFonts w:ascii="Times New Roman" w:eastAsia="Times New Roman" w:hAnsi="Times New Roman" w:cs="Times New Roman"/>
          <w:b/>
          <w:bCs/>
          <w:caps/>
          <w:color w:val="808080"/>
          <w:sz w:val="24"/>
          <w:szCs w:val="24"/>
          <w:lang w:eastAsia="cs-CZ"/>
        </w:rPr>
      </w:pPr>
      <w:bookmarkStart w:id="188" w:name="_Toc295378601"/>
      <w:bookmarkStart w:id="189" w:name="_Toc338751489"/>
      <w:bookmarkStart w:id="190" w:name="_Toc536547693"/>
      <w:r w:rsidRPr="00D30B60">
        <w:rPr>
          <w:rFonts w:ascii="Times New Roman" w:eastAsia="Times New Roman" w:hAnsi="Times New Roman" w:cs="Times New Roman"/>
          <w:b/>
          <w:bCs/>
          <w:caps/>
          <w:color w:val="808080"/>
          <w:sz w:val="24"/>
          <w:szCs w:val="24"/>
          <w:lang w:eastAsia="cs-CZ"/>
        </w:rPr>
        <w:t>Ďalšie informácie</w:t>
      </w:r>
      <w:bookmarkEnd w:id="188"/>
      <w:bookmarkEnd w:id="189"/>
      <w:bookmarkEnd w:id="190"/>
    </w:p>
    <w:p w14:paraId="152B9677" w14:textId="4916241A" w:rsidR="00B00A88" w:rsidRPr="00D30B60" w:rsidRDefault="007033FD" w:rsidP="00BB75A3">
      <w:pPr>
        <w:pStyle w:val="Odsekzoznamu"/>
        <w:numPr>
          <w:ilvl w:val="0"/>
          <w:numId w:val="79"/>
        </w:numPr>
        <w:tabs>
          <w:tab w:val="num" w:pos="435"/>
        </w:tabs>
        <w:spacing w:before="240"/>
        <w:jc w:val="both"/>
        <w:outlineLvl w:val="8"/>
        <w:rPr>
          <w:b/>
          <w:smallCaps/>
        </w:rPr>
      </w:pPr>
      <w:bookmarkStart w:id="191" w:name="_Toc341101511"/>
      <w:bookmarkStart w:id="192" w:name="_Toc371610336"/>
      <w:bookmarkStart w:id="193" w:name="_Toc373330305"/>
      <w:bookmarkStart w:id="194" w:name="_Toc536547694"/>
      <w:bookmarkStart w:id="195" w:name="_Toc295378602"/>
      <w:bookmarkStart w:id="196" w:name="_Toc338751490"/>
      <w:r w:rsidRPr="00D30B60">
        <w:rPr>
          <w:b/>
          <w:smallCaps/>
        </w:rPr>
        <w:t>Zrušenie použitého postupu zadávania zákazky</w:t>
      </w:r>
      <w:bookmarkEnd w:id="191"/>
      <w:bookmarkEnd w:id="192"/>
      <w:bookmarkEnd w:id="193"/>
      <w:bookmarkEnd w:id="194"/>
    </w:p>
    <w:p w14:paraId="680257AC" w14:textId="77777777" w:rsidR="002B495A" w:rsidRPr="00D30B60" w:rsidRDefault="002B495A" w:rsidP="00BB75A3">
      <w:pPr>
        <w:pStyle w:val="Odsekzoznamu"/>
        <w:numPr>
          <w:ilvl w:val="0"/>
          <w:numId w:val="78"/>
        </w:numPr>
        <w:tabs>
          <w:tab w:val="left" w:pos="-3119"/>
        </w:tabs>
        <w:spacing w:before="120"/>
        <w:jc w:val="both"/>
        <w:rPr>
          <w:vanish/>
          <w:lang w:eastAsia="cs-CZ"/>
        </w:rPr>
      </w:pPr>
    </w:p>
    <w:p w14:paraId="7093ECF9" w14:textId="43A33A5A"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Verejný obstarávateľ zruší použitý postup zadávania zákazky, ak</w:t>
      </w:r>
    </w:p>
    <w:p w14:paraId="75F70577" w14:textId="77777777" w:rsidR="007033FD" w:rsidRPr="00D30B60" w:rsidRDefault="007033FD" w:rsidP="00AF6592">
      <w:pPr>
        <w:numPr>
          <w:ilvl w:val="0"/>
          <w:numId w:val="33"/>
        </w:numPr>
        <w:tabs>
          <w:tab w:val="left" w:pos="-3119"/>
        </w:tabs>
        <w:autoSpaceDE w:val="0"/>
        <w:autoSpaceDN w:val="0"/>
        <w:spacing w:before="120" w:after="0" w:line="240" w:lineRule="auto"/>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ani jeden uchádzač alebo záujemca nesplnil podmienky účasti vo verejnom obstarávaní a uchádzač alebo záujemca neuplatnil námietky v lehote podľa zákona o verejnom obstarávaní,</w:t>
      </w:r>
    </w:p>
    <w:p w14:paraId="20998D8F" w14:textId="77777777" w:rsidR="007033FD" w:rsidRPr="00D30B60" w:rsidRDefault="007033FD" w:rsidP="00AF6592">
      <w:pPr>
        <w:numPr>
          <w:ilvl w:val="0"/>
          <w:numId w:val="33"/>
        </w:numPr>
        <w:tabs>
          <w:tab w:val="left" w:pos="-3119"/>
        </w:tabs>
        <w:autoSpaceDE w:val="0"/>
        <w:autoSpaceDN w:val="0"/>
        <w:spacing w:before="120" w:after="0" w:line="240" w:lineRule="auto"/>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nedostal ani jednu ponuku,</w:t>
      </w:r>
    </w:p>
    <w:p w14:paraId="3DD86D02" w14:textId="524EEFE0" w:rsidR="007033FD" w:rsidRPr="00D30B60" w:rsidRDefault="007033FD" w:rsidP="00AF6592">
      <w:pPr>
        <w:numPr>
          <w:ilvl w:val="0"/>
          <w:numId w:val="33"/>
        </w:numPr>
        <w:tabs>
          <w:tab w:val="left" w:pos="-3119"/>
        </w:tabs>
        <w:autoSpaceDE w:val="0"/>
        <w:autoSpaceDN w:val="0"/>
        <w:spacing w:before="120" w:after="0" w:line="240" w:lineRule="auto"/>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t>ani jedna z predložených ponúk nezodpovedá požiadavkám určeným podľa § 42 zákona o verejnom obstarávaní a uchádzač nepodal námietky v lehote podľa zákona o verejnom obstarávaní,</w:t>
      </w:r>
    </w:p>
    <w:p w14:paraId="32DAB933" w14:textId="77777777" w:rsidR="007033FD" w:rsidRPr="00D30B60" w:rsidRDefault="007033FD" w:rsidP="00AF6592">
      <w:pPr>
        <w:numPr>
          <w:ilvl w:val="0"/>
          <w:numId w:val="33"/>
        </w:numPr>
        <w:tabs>
          <w:tab w:val="left" w:pos="-3119"/>
        </w:tabs>
        <w:autoSpaceDE w:val="0"/>
        <w:autoSpaceDN w:val="0"/>
        <w:spacing w:before="120" w:after="0" w:line="240" w:lineRule="auto"/>
        <w:jc w:val="both"/>
        <w:rPr>
          <w:rFonts w:ascii="Times New Roman" w:eastAsia="Times New Roman" w:hAnsi="Times New Roman" w:cs="Times New Roman"/>
          <w:sz w:val="24"/>
          <w:szCs w:val="24"/>
          <w:lang w:eastAsia="cs-CZ"/>
        </w:rPr>
      </w:pPr>
      <w:r w:rsidRPr="00D30B60">
        <w:rPr>
          <w:rFonts w:ascii="Times New Roman" w:eastAsia="Times New Roman" w:hAnsi="Times New Roman" w:cs="Times New Roman"/>
          <w:sz w:val="24"/>
          <w:szCs w:val="24"/>
          <w:lang w:eastAsia="cs-CZ"/>
        </w:rPr>
        <w:lastRenderedPageBreak/>
        <w:t>jeho zrušenie nariadil úrad.</w:t>
      </w:r>
    </w:p>
    <w:p w14:paraId="0BFF9A58" w14:textId="726499E0"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sk-SK"/>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67D0DA03" w14:textId="77777777"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 xml:space="preserve">Verejný obstarávateľ </w:t>
      </w:r>
      <w:r w:rsidRPr="00D30B60">
        <w:rPr>
          <w:b/>
          <w:lang w:eastAsia="cs-CZ"/>
        </w:rPr>
        <w:t>bezodkladne</w:t>
      </w:r>
      <w:r w:rsidRPr="00D30B60">
        <w:rPr>
          <w:lang w:eastAsia="cs-CZ"/>
        </w:rPr>
        <w:t xml:space="preserve"> upovedomí všetkých uchádzačov alebo záujemcov o zrušení použitého postupu zadávania zákazky s uvedením dôvodu a oznámi postup, ktorý použije pri zadávaní zákazky na pôvodný predmet zákazky.</w:t>
      </w:r>
    </w:p>
    <w:p w14:paraId="27FED20B" w14:textId="7B849130" w:rsidR="00B00A88" w:rsidRPr="00D30B60" w:rsidRDefault="007033FD" w:rsidP="00BB75A3">
      <w:pPr>
        <w:pStyle w:val="Odsekzoznamu"/>
        <w:numPr>
          <w:ilvl w:val="0"/>
          <w:numId w:val="79"/>
        </w:numPr>
        <w:tabs>
          <w:tab w:val="num" w:pos="435"/>
        </w:tabs>
        <w:spacing w:before="240"/>
        <w:jc w:val="both"/>
        <w:outlineLvl w:val="8"/>
        <w:rPr>
          <w:b/>
          <w:smallCaps/>
        </w:rPr>
      </w:pPr>
      <w:bookmarkStart w:id="197" w:name="_Toc536547695"/>
      <w:r w:rsidRPr="00D30B60">
        <w:rPr>
          <w:b/>
          <w:smallCaps/>
        </w:rPr>
        <w:t>Dôvernosť procesu verejného obstarávania</w:t>
      </w:r>
      <w:bookmarkEnd w:id="187"/>
      <w:bookmarkEnd w:id="195"/>
      <w:bookmarkEnd w:id="196"/>
      <w:r w:rsidRPr="00D30B60">
        <w:rPr>
          <w:b/>
          <w:smallCaps/>
        </w:rPr>
        <w:t xml:space="preserve"> a ochrana osobných údajov</w:t>
      </w:r>
      <w:bookmarkEnd w:id="197"/>
    </w:p>
    <w:p w14:paraId="5C3A4DA0" w14:textId="77777777" w:rsidR="002B495A" w:rsidRPr="00D30B60" w:rsidRDefault="002B495A" w:rsidP="00BB75A3">
      <w:pPr>
        <w:pStyle w:val="Odsekzoznamu"/>
        <w:numPr>
          <w:ilvl w:val="0"/>
          <w:numId w:val="78"/>
        </w:numPr>
        <w:tabs>
          <w:tab w:val="left" w:pos="-3119"/>
        </w:tabs>
        <w:spacing w:before="120"/>
        <w:jc w:val="both"/>
        <w:rPr>
          <w:vanish/>
          <w:lang w:eastAsia="cs-CZ"/>
        </w:rPr>
      </w:pPr>
    </w:p>
    <w:p w14:paraId="473688B6" w14:textId="7E0335F7"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 obsahu ponúk ani uchádzačom, ani žiadnym iným tretím osobám.</w:t>
      </w:r>
    </w:p>
    <w:p w14:paraId="12279333" w14:textId="77777777"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1346C048" w14:textId="18702E13"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color w:val="000000"/>
          <w:lang w:eastAsia="sk-SK"/>
        </w:rPr>
        <w:t>Verejný obstarávateľ spracúva osobné údaje v súlade s Nariadením Európskeho parlamentu a rady (EÚ) 2016/679 o ochrane fyzických osôb pri spracúvaní osobných údajov a o voľnom pohybe takýchto údajov. Informáci</w:t>
      </w:r>
      <w:r w:rsidR="00F93749" w:rsidRPr="00D30B60">
        <w:rPr>
          <w:color w:val="000000"/>
          <w:lang w:eastAsia="sk-SK"/>
        </w:rPr>
        <w:t>e</w:t>
      </w:r>
      <w:r w:rsidRPr="00D30B60">
        <w:rPr>
          <w:color w:val="000000"/>
          <w:lang w:eastAsia="sk-SK"/>
        </w:rPr>
        <w:t xml:space="preserve"> o spracúvaní osobných údajov </w:t>
      </w:r>
      <w:r w:rsidR="00F93749" w:rsidRPr="00D30B60">
        <w:rPr>
          <w:color w:val="000000"/>
          <w:lang w:eastAsia="sk-SK"/>
        </w:rPr>
        <w:t>sú obsiahnuté v Prílohe č. 1</w:t>
      </w:r>
      <w:r w:rsidR="005B1C76" w:rsidRPr="00D30B60">
        <w:rPr>
          <w:color w:val="000000"/>
          <w:lang w:eastAsia="sk-SK"/>
        </w:rPr>
        <w:t>2</w:t>
      </w:r>
      <w:r w:rsidR="00F93749" w:rsidRPr="00D30B60">
        <w:rPr>
          <w:color w:val="000000"/>
          <w:lang w:eastAsia="sk-SK"/>
        </w:rPr>
        <w:t xml:space="preserve"> týchto súťažných podkladov.</w:t>
      </w:r>
      <w:r w:rsidRPr="00D30B60">
        <w:rPr>
          <w:color w:val="000000"/>
          <w:lang w:eastAsia="sk-SK"/>
        </w:rPr>
        <w:t xml:space="preserve"> </w:t>
      </w:r>
    </w:p>
    <w:p w14:paraId="1C4B38D7" w14:textId="4020D5DD" w:rsidR="007033FD" w:rsidRPr="00D30B60" w:rsidRDefault="007033FD" w:rsidP="00BB75A3">
      <w:pPr>
        <w:pStyle w:val="Odsekzoznamu"/>
        <w:numPr>
          <w:ilvl w:val="1"/>
          <w:numId w:val="78"/>
        </w:numPr>
        <w:tabs>
          <w:tab w:val="left" w:pos="-3119"/>
        </w:tabs>
        <w:spacing w:before="120"/>
        <w:ind w:left="502"/>
        <w:jc w:val="both"/>
        <w:rPr>
          <w:lang w:eastAsia="cs-CZ"/>
        </w:rPr>
      </w:pPr>
      <w:r w:rsidRPr="00D30B60">
        <w:rPr>
          <w:color w:val="000000"/>
          <w:lang w:eastAsia="sk-SK"/>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6B95E25" w14:textId="1E0DEE37" w:rsidR="00DE567E" w:rsidRPr="00D30B60" w:rsidRDefault="00DE567E" w:rsidP="00924A09">
      <w:pPr>
        <w:pStyle w:val="Odsekzoznamu"/>
        <w:numPr>
          <w:ilvl w:val="1"/>
          <w:numId w:val="78"/>
        </w:numPr>
        <w:tabs>
          <w:tab w:val="left" w:pos="-3119"/>
        </w:tabs>
        <w:spacing w:before="120"/>
        <w:ind w:left="502"/>
        <w:jc w:val="both"/>
        <w:rPr>
          <w:lang w:eastAsia="cs-CZ"/>
        </w:rPr>
      </w:pPr>
      <w:r w:rsidRPr="00D30B60">
        <w:rPr>
          <w:color w:val="000000"/>
          <w:lang w:eastAsia="sk-SK"/>
        </w:rPr>
        <w:t xml:space="preserve">V súlade s </w:t>
      </w:r>
      <w:proofErr w:type="spellStart"/>
      <w:r w:rsidRPr="00D30B60">
        <w:rPr>
          <w:color w:val="000000"/>
          <w:lang w:eastAsia="sk-SK"/>
        </w:rPr>
        <w:t>ust</w:t>
      </w:r>
      <w:proofErr w:type="spellEnd"/>
      <w:r w:rsidRPr="00D30B60">
        <w:rPr>
          <w:color w:val="000000"/>
          <w:lang w:eastAsia="sk-SK"/>
        </w:rPr>
        <w: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386EF9F" w14:textId="07E73DD6" w:rsidR="00B00A88" w:rsidRPr="00D30B60" w:rsidRDefault="007033FD" w:rsidP="00BB75A3">
      <w:pPr>
        <w:pStyle w:val="Odsekzoznamu"/>
        <w:numPr>
          <w:ilvl w:val="0"/>
          <w:numId w:val="79"/>
        </w:numPr>
        <w:tabs>
          <w:tab w:val="num" w:pos="435"/>
        </w:tabs>
        <w:spacing w:before="240"/>
        <w:jc w:val="both"/>
        <w:outlineLvl w:val="8"/>
        <w:rPr>
          <w:b/>
          <w:smallCaps/>
        </w:rPr>
      </w:pPr>
      <w:bookmarkStart w:id="198" w:name="_Toc398213209"/>
      <w:bookmarkStart w:id="199" w:name="_Toc449474857"/>
      <w:bookmarkStart w:id="200" w:name="_Toc536547696"/>
      <w:r w:rsidRPr="00D30B60">
        <w:rPr>
          <w:b/>
          <w:smallCaps/>
        </w:rPr>
        <w:t>Využitie subdodávateľov</w:t>
      </w:r>
      <w:bookmarkEnd w:id="198"/>
      <w:bookmarkEnd w:id="199"/>
      <w:bookmarkEnd w:id="200"/>
    </w:p>
    <w:p w14:paraId="5D854719" w14:textId="77777777" w:rsidR="002B495A" w:rsidRPr="00D30B60" w:rsidRDefault="002B495A" w:rsidP="00BB75A3">
      <w:pPr>
        <w:pStyle w:val="Odsekzoznamu"/>
        <w:numPr>
          <w:ilvl w:val="0"/>
          <w:numId w:val="78"/>
        </w:numPr>
        <w:tabs>
          <w:tab w:val="left" w:pos="-3119"/>
        </w:tabs>
        <w:spacing w:before="120"/>
        <w:jc w:val="both"/>
        <w:rPr>
          <w:vanish/>
          <w:color w:val="000000"/>
          <w:lang w:eastAsia="sk-SK"/>
        </w:rPr>
      </w:pPr>
    </w:p>
    <w:p w14:paraId="72591170" w14:textId="77777777" w:rsidR="00057C57" w:rsidRPr="00D30B60" w:rsidRDefault="00057C57" w:rsidP="00BB75A3">
      <w:pPr>
        <w:numPr>
          <w:ilvl w:val="1"/>
          <w:numId w:val="78"/>
        </w:numPr>
        <w:tabs>
          <w:tab w:val="left" w:pos="540"/>
          <w:tab w:val="left" w:pos="2268"/>
        </w:tabs>
        <w:autoSpaceDE w:val="0"/>
        <w:autoSpaceDN w:val="0"/>
        <w:spacing w:before="120" w:after="0" w:line="240" w:lineRule="auto"/>
        <w:ind w:left="1418" w:hanging="1336"/>
        <w:jc w:val="both"/>
        <w:rPr>
          <w:rFonts w:ascii="Times New Roman" w:hAnsi="Times New Roman" w:cs="Times New Roman"/>
          <w:sz w:val="24"/>
          <w:szCs w:val="24"/>
        </w:rPr>
      </w:pPr>
      <w:bookmarkStart w:id="201" w:name="_Toc295378608"/>
      <w:bookmarkStart w:id="202" w:name="_Toc338751492"/>
      <w:bookmarkStart w:id="203" w:name="_Toc536546942"/>
      <w:bookmarkStart w:id="204" w:name="_Toc536547697"/>
      <w:r w:rsidRPr="00D30B60">
        <w:rPr>
          <w:rFonts w:ascii="Times New Roman" w:hAnsi="Times New Roman" w:cs="Times New Roman"/>
          <w:sz w:val="24"/>
          <w:szCs w:val="24"/>
        </w:rPr>
        <w:t>Verejný obstarávateľ vyžaduje, aby</w:t>
      </w:r>
    </w:p>
    <w:p w14:paraId="5DFEF597" w14:textId="179B34CD" w:rsidR="00057C57" w:rsidRPr="00D30B60" w:rsidRDefault="00057C57" w:rsidP="00BB75A3">
      <w:pPr>
        <w:pStyle w:val="Odsekzoznamu"/>
        <w:numPr>
          <w:ilvl w:val="2"/>
          <w:numId w:val="78"/>
        </w:numPr>
        <w:tabs>
          <w:tab w:val="left" w:pos="540"/>
          <w:tab w:val="left" w:pos="2268"/>
        </w:tabs>
        <w:autoSpaceDE w:val="0"/>
        <w:autoSpaceDN w:val="0"/>
        <w:spacing w:before="120"/>
        <w:ind w:left="1418" w:hanging="709"/>
        <w:jc w:val="both"/>
      </w:pPr>
      <w:r w:rsidRPr="00D30B60">
        <w:t xml:space="preserve"> </w:t>
      </w:r>
      <w:r w:rsidR="00A30055" w:rsidRPr="00D30B60">
        <w:t>u</w:t>
      </w:r>
      <w:r w:rsidRPr="00D30B60">
        <w:t>chádzač v ponuke uviedol podiel zákazky, ktorý má v úmysle zadať subdodávateľom, navrhovaných subdodávateľov a predmety subdodávok (</w:t>
      </w:r>
      <w:r w:rsidR="001A550A" w:rsidRPr="00D30B60">
        <w:t xml:space="preserve">Príloha č. </w:t>
      </w:r>
      <w:r w:rsidR="005B1C76" w:rsidRPr="00D30B60">
        <w:t>8</w:t>
      </w:r>
      <w:r w:rsidRPr="00D30B60">
        <w:t xml:space="preserve"> týchto súťažných podkladov),</w:t>
      </w:r>
    </w:p>
    <w:p w14:paraId="19207E18" w14:textId="38455532" w:rsidR="00057C57" w:rsidRPr="00D30B60" w:rsidRDefault="00057C57" w:rsidP="00BB75A3">
      <w:pPr>
        <w:pStyle w:val="Odsekzoznamu"/>
        <w:numPr>
          <w:ilvl w:val="2"/>
          <w:numId w:val="78"/>
        </w:numPr>
        <w:tabs>
          <w:tab w:val="left" w:pos="540"/>
          <w:tab w:val="left" w:pos="2268"/>
        </w:tabs>
        <w:autoSpaceDE w:val="0"/>
        <w:autoSpaceDN w:val="0"/>
        <w:spacing w:before="120"/>
        <w:ind w:left="1418" w:hanging="709"/>
        <w:jc w:val="both"/>
      </w:pPr>
      <w:r w:rsidRPr="00D30B60">
        <w:lastRenderedPageBreak/>
        <w:t xml:space="preserve">navrhovaný subdodávateľ/subdodávatelia spĺňal/splnili podmienky účasti týkajúce sa osobného postavenia podľa § 32 ods. 1 zákona o verejnom obstarávaní a neexistovali u neho dôvody na vylúčenie podľa § 40 ods. 6 písm. a) až </w:t>
      </w:r>
      <w:r w:rsidR="00DE567E" w:rsidRPr="00D30B60">
        <w:t>g</w:t>
      </w:r>
      <w:r w:rsidRPr="00D30B60">
        <w:t>) a ods. 7</w:t>
      </w:r>
      <w:r w:rsidR="00DE567E" w:rsidRPr="00D30B60">
        <w:t xml:space="preserve"> a 8</w:t>
      </w:r>
      <w:r w:rsidRPr="00D30B60">
        <w:t xml:space="preserve"> zákona o verejnom obstarávaní; oprávnenie dodávať tovar, uskutočňovať stavebné práce alebo poskytovať službu sa preukazuje vo vzťahu k tej časti predmetu zákazky alebo koncesie, ktorý má subdodávateľ plniť.</w:t>
      </w:r>
    </w:p>
    <w:p w14:paraId="5E70CF7A" w14:textId="56E225E5" w:rsidR="00A30055" w:rsidRPr="00D30B60" w:rsidRDefault="00057C57" w:rsidP="00BB75A3">
      <w:pPr>
        <w:numPr>
          <w:ilvl w:val="1"/>
          <w:numId w:val="78"/>
        </w:numPr>
        <w:tabs>
          <w:tab w:val="left" w:pos="540"/>
          <w:tab w:val="left" w:pos="2268"/>
        </w:tabs>
        <w:autoSpaceDE w:val="0"/>
        <w:autoSpaceDN w:val="0"/>
        <w:spacing w:before="120" w:after="0" w:line="240" w:lineRule="auto"/>
        <w:ind w:left="567" w:hanging="567"/>
        <w:jc w:val="both"/>
        <w:rPr>
          <w:rFonts w:ascii="Times New Roman" w:hAnsi="Times New Roman" w:cs="Times New Roman"/>
          <w:sz w:val="24"/>
          <w:szCs w:val="24"/>
        </w:rPr>
      </w:pPr>
      <w:r w:rsidRPr="00D30B60">
        <w:rPr>
          <w:rFonts w:ascii="Times New Roman" w:hAnsi="Times New Roman" w:cs="Times New Roman"/>
          <w:sz w:val="24"/>
          <w:szCs w:val="24"/>
        </w:rPr>
        <w:t>Ak navrhovaný subdodávateľ nespĺňa podmienky účasti podľa bodu 3</w:t>
      </w:r>
      <w:r w:rsidR="00A30055" w:rsidRPr="00D30B60">
        <w:rPr>
          <w:rFonts w:ascii="Times New Roman" w:hAnsi="Times New Roman" w:cs="Times New Roman"/>
          <w:sz w:val="24"/>
          <w:szCs w:val="24"/>
        </w:rPr>
        <w:t>5</w:t>
      </w:r>
      <w:r w:rsidRPr="00D30B60">
        <w:rPr>
          <w:rFonts w:ascii="Times New Roman" w:hAnsi="Times New Roman" w:cs="Times New Roman"/>
          <w:sz w:val="24"/>
          <w:szCs w:val="24"/>
        </w:rPr>
        <w:t xml:space="preserve">.1.2 týchto súťažných podkladov, verejný obstarávateľ </w:t>
      </w:r>
      <w:r w:rsidR="00DE567E" w:rsidRPr="00D30B60">
        <w:rPr>
          <w:rFonts w:ascii="Times New Roman" w:hAnsi="Times New Roman" w:cs="Times New Roman"/>
          <w:sz w:val="24"/>
          <w:szCs w:val="24"/>
        </w:rPr>
        <w:t xml:space="preserve">písomne </w:t>
      </w:r>
      <w:r w:rsidRPr="00D30B60">
        <w:rPr>
          <w:rFonts w:ascii="Times New Roman" w:hAnsi="Times New Roman" w:cs="Times New Roman"/>
          <w:sz w:val="24"/>
          <w:szCs w:val="24"/>
        </w:rPr>
        <w:t xml:space="preserve">požiada uchádzača o jeho nahradenie. Uchádzač doručí návrh nového subdodávateľa spolu s dokladmi nového subdodávateľa podľa § 32 zákona o verejnom obstarávaní alebo § 152 zákona o verejnom obstarávaní do </w:t>
      </w:r>
      <w:r w:rsidRPr="00D30B60">
        <w:rPr>
          <w:rFonts w:ascii="Times New Roman" w:hAnsi="Times New Roman" w:cs="Times New Roman"/>
          <w:b/>
          <w:sz w:val="24"/>
          <w:szCs w:val="24"/>
        </w:rPr>
        <w:t>piatich pracovných dní</w:t>
      </w:r>
      <w:r w:rsidRPr="00D30B60">
        <w:rPr>
          <w:rFonts w:ascii="Times New Roman" w:hAnsi="Times New Roman" w:cs="Times New Roman"/>
          <w:sz w:val="24"/>
          <w:szCs w:val="24"/>
        </w:rPr>
        <w:t xml:space="preserve"> odo dňa doručenia žiadosti podľa prvej vety, ak verejný obstarávateľ neurč</w:t>
      </w:r>
      <w:r w:rsidR="00DE567E" w:rsidRPr="00D30B60">
        <w:rPr>
          <w:rFonts w:ascii="Times New Roman" w:hAnsi="Times New Roman" w:cs="Times New Roman"/>
          <w:sz w:val="24"/>
          <w:szCs w:val="24"/>
        </w:rPr>
        <w:t>il</w:t>
      </w:r>
      <w:r w:rsidRPr="00D30B60">
        <w:rPr>
          <w:rFonts w:ascii="Times New Roman" w:hAnsi="Times New Roman" w:cs="Times New Roman"/>
          <w:sz w:val="24"/>
          <w:szCs w:val="24"/>
        </w:rPr>
        <w:t xml:space="preserve"> dlhšiu lehotu.</w:t>
      </w:r>
    </w:p>
    <w:p w14:paraId="67DD405C" w14:textId="77777777" w:rsidR="00A30055" w:rsidRPr="00D30B60" w:rsidRDefault="00057C57" w:rsidP="00BB75A3">
      <w:pPr>
        <w:numPr>
          <w:ilvl w:val="1"/>
          <w:numId w:val="78"/>
        </w:numPr>
        <w:tabs>
          <w:tab w:val="left" w:pos="540"/>
          <w:tab w:val="left" w:pos="2268"/>
        </w:tabs>
        <w:autoSpaceDE w:val="0"/>
        <w:autoSpaceDN w:val="0"/>
        <w:spacing w:before="120" w:after="0" w:line="240" w:lineRule="auto"/>
        <w:ind w:left="567" w:hanging="567"/>
        <w:jc w:val="both"/>
        <w:rPr>
          <w:rFonts w:ascii="Times New Roman" w:hAnsi="Times New Roman" w:cs="Times New Roman"/>
          <w:sz w:val="24"/>
          <w:szCs w:val="24"/>
        </w:rPr>
      </w:pPr>
      <w:r w:rsidRPr="00D30B60">
        <w:rPr>
          <w:rFonts w:ascii="Times New Roman" w:hAnsi="Times New Roman" w:cs="Times New Roman"/>
          <w:sz w:val="24"/>
          <w:szCs w:val="24"/>
        </w:rPr>
        <w:t>Verejný obstarávateľ vyžaduje, aby úspešný uchádzač v </w:t>
      </w:r>
      <w:r w:rsidRPr="00D30B60">
        <w:rPr>
          <w:rFonts w:ascii="Times New Roman" w:hAnsi="Times New Roman" w:cs="Times New Roman"/>
          <w:bCs/>
          <w:sz w:val="24"/>
          <w:szCs w:val="24"/>
        </w:rPr>
        <w:t>zmluve</w:t>
      </w:r>
      <w:r w:rsidRPr="00D30B60">
        <w:rPr>
          <w:rFonts w:ascii="Times New Roman" w:hAnsi="Times New Roman" w:cs="Times New Roman"/>
          <w:sz w:val="24"/>
          <w:szCs w:val="24"/>
        </w:rPr>
        <w:t>, najneskôr v čase jej uzavretia uviedol údaje o všetkých známych subdodávateľoch, údaje o osobe oprávnenej konať za subdodávateľa v rozsahu meno a priezvisko, adresa pobytu, dátum narodenia.</w:t>
      </w:r>
    </w:p>
    <w:p w14:paraId="0F0813F5" w14:textId="77777777" w:rsidR="00A264CC" w:rsidRPr="00D30B60" w:rsidRDefault="00A264CC" w:rsidP="00A264CC">
      <w:pPr>
        <w:numPr>
          <w:ilvl w:val="1"/>
          <w:numId w:val="78"/>
        </w:numPr>
        <w:tabs>
          <w:tab w:val="left" w:pos="540"/>
          <w:tab w:val="left" w:pos="2268"/>
        </w:tabs>
        <w:autoSpaceDE w:val="0"/>
        <w:autoSpaceDN w:val="0"/>
        <w:spacing w:before="120" w:after="0" w:line="240" w:lineRule="auto"/>
        <w:ind w:left="567" w:hanging="567"/>
        <w:jc w:val="both"/>
        <w:rPr>
          <w:rFonts w:ascii="Times New Roman" w:hAnsi="Times New Roman" w:cs="Times New Roman"/>
          <w:sz w:val="24"/>
          <w:szCs w:val="24"/>
        </w:rPr>
      </w:pPr>
      <w:r w:rsidRPr="00D30B60">
        <w:rPr>
          <w:rFonts w:ascii="Times New Roman" w:hAnsi="Times New Roman" w:cs="Times New Roman"/>
          <w:sz w:val="24"/>
          <w:szCs w:val="24"/>
        </w:rPr>
        <w:t>Postup upravujúci výmenu/ doplnenie subdodávateľov je uvedený v návrhu zmluvy.</w:t>
      </w:r>
    </w:p>
    <w:p w14:paraId="7AD3150F" w14:textId="77777777" w:rsidR="00A30055" w:rsidRPr="00D30B60" w:rsidRDefault="00057C57" w:rsidP="00BB75A3">
      <w:pPr>
        <w:numPr>
          <w:ilvl w:val="1"/>
          <w:numId w:val="78"/>
        </w:numPr>
        <w:tabs>
          <w:tab w:val="left" w:pos="540"/>
          <w:tab w:val="left" w:pos="2268"/>
        </w:tabs>
        <w:autoSpaceDE w:val="0"/>
        <w:autoSpaceDN w:val="0"/>
        <w:spacing w:before="120" w:after="0" w:line="240" w:lineRule="auto"/>
        <w:ind w:left="567" w:hanging="567"/>
        <w:jc w:val="both"/>
        <w:rPr>
          <w:rFonts w:ascii="Times New Roman" w:hAnsi="Times New Roman" w:cs="Times New Roman"/>
          <w:sz w:val="24"/>
          <w:szCs w:val="24"/>
        </w:rPr>
      </w:pPr>
      <w:r w:rsidRPr="00D30B60">
        <w:rPr>
          <w:rFonts w:ascii="Times New Roman" w:hAnsi="Times New Roman" w:cs="Times New Roman"/>
          <w:sz w:val="24"/>
          <w:szCs w:val="24"/>
          <w:lang w:eastAsia="sk-SK"/>
        </w:rPr>
        <w:t>Každý subdodávateľ, ktorý má povinnosť zapisovať sa do registra partnerov verejného sektora, musí byť v ňom zapísaný v zmysle § 11 zákona o verejnom obstarávaní.</w:t>
      </w:r>
    </w:p>
    <w:p w14:paraId="2CBBDE8C" w14:textId="7222795E" w:rsidR="00057C57" w:rsidRPr="00D30B60" w:rsidRDefault="00057C57" w:rsidP="00BB75A3">
      <w:pPr>
        <w:numPr>
          <w:ilvl w:val="1"/>
          <w:numId w:val="78"/>
        </w:numPr>
        <w:tabs>
          <w:tab w:val="left" w:pos="540"/>
          <w:tab w:val="left" w:pos="2268"/>
        </w:tabs>
        <w:autoSpaceDE w:val="0"/>
        <w:autoSpaceDN w:val="0"/>
        <w:spacing w:before="120" w:after="0" w:line="240" w:lineRule="auto"/>
        <w:ind w:left="567" w:hanging="567"/>
        <w:jc w:val="both"/>
        <w:rPr>
          <w:rFonts w:ascii="Times New Roman" w:hAnsi="Times New Roman" w:cs="Times New Roman"/>
          <w:sz w:val="24"/>
          <w:szCs w:val="24"/>
        </w:rPr>
      </w:pPr>
      <w:r w:rsidRPr="00D30B60">
        <w:rPr>
          <w:rFonts w:ascii="Times New Roman" w:hAnsi="Times New Roman" w:cs="Times New Roman"/>
          <w:sz w:val="24"/>
          <w:szCs w:val="24"/>
          <w:lang w:eastAsia="sk-SK"/>
        </w:rPr>
        <w:t>Ak došlo k výmazu subdodávateľa z registra partnerov verejného sektora, je poskytovateľ povinný túto skutočnosť oznámiť objednávateľovi a zároveň nahradiť takéhoto subdodávateľa subdodávateľom, ktorý bude spĺňať podmienky podľa bodu 3</w:t>
      </w:r>
      <w:r w:rsidR="00E765BC" w:rsidRPr="00D30B60">
        <w:rPr>
          <w:rFonts w:ascii="Times New Roman" w:hAnsi="Times New Roman" w:cs="Times New Roman"/>
          <w:sz w:val="24"/>
          <w:szCs w:val="24"/>
          <w:lang w:eastAsia="sk-SK"/>
        </w:rPr>
        <w:t>5</w:t>
      </w:r>
      <w:r w:rsidRPr="00D30B60">
        <w:rPr>
          <w:rFonts w:ascii="Times New Roman" w:hAnsi="Times New Roman" w:cs="Times New Roman"/>
          <w:sz w:val="24"/>
          <w:szCs w:val="24"/>
          <w:lang w:eastAsia="sk-SK"/>
        </w:rPr>
        <w:t>.1.2 týchto súťažných podkladov a ak má povinnosť zapisovať sa do registra partnerov verejného sektora, musí byť v ňom zapísaný v zmysle § 11 zákona o verejnom obstarávaní.</w:t>
      </w:r>
    </w:p>
    <w:p w14:paraId="2975C43F" w14:textId="77777777" w:rsidR="000157C1" w:rsidRPr="00D30B60" w:rsidRDefault="000157C1">
      <w:pP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br w:type="page"/>
      </w:r>
    </w:p>
    <w:p w14:paraId="25F67E5A" w14:textId="77777777" w:rsidR="007033FD" w:rsidRPr="00D30B60" w:rsidRDefault="007033FD" w:rsidP="000A1A65">
      <w:pPr>
        <w:spacing w:before="240" w:after="0" w:line="240" w:lineRule="auto"/>
        <w:jc w:val="right"/>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lastRenderedPageBreak/>
        <w:t xml:space="preserve">Časť 1.2  </w:t>
      </w:r>
      <w:bookmarkEnd w:id="201"/>
      <w:bookmarkEnd w:id="202"/>
      <w:r w:rsidRPr="00D30B60">
        <w:rPr>
          <w:rFonts w:ascii="Times New Roman" w:eastAsia="Times New Roman" w:hAnsi="Times New Roman" w:cs="Times New Roman"/>
          <w:b/>
          <w:bCs/>
          <w:caps/>
          <w:color w:val="808080"/>
          <w:lang w:eastAsia="cs-CZ"/>
        </w:rPr>
        <w:t>Kritériá na hodnotenie ponúk a spôsob ich uplatnenia</w:t>
      </w:r>
      <w:bookmarkEnd w:id="203"/>
      <w:bookmarkEnd w:id="204"/>
    </w:p>
    <w:p w14:paraId="27534D76" w14:textId="77777777" w:rsidR="005B1D0F" w:rsidRPr="00D30B60" w:rsidRDefault="005B1D0F" w:rsidP="007033FD">
      <w:pPr>
        <w:spacing w:after="0" w:line="240" w:lineRule="auto"/>
        <w:ind w:left="425"/>
        <w:jc w:val="both"/>
        <w:rPr>
          <w:rFonts w:ascii="Times New Roman" w:eastAsia="Times New Roman" w:hAnsi="Times New Roman" w:cs="Times New Roman"/>
          <w:lang w:eastAsia="sk-SK"/>
        </w:rPr>
      </w:pPr>
    </w:p>
    <w:p w14:paraId="43E50BB4" w14:textId="33A9E2B9" w:rsidR="00415B3A" w:rsidRPr="00D30B60" w:rsidRDefault="00415B3A" w:rsidP="00415B3A">
      <w:pPr>
        <w:pStyle w:val="wazzatext"/>
        <w:numPr>
          <w:ilvl w:val="0"/>
          <w:numId w:val="0"/>
        </w:numPr>
        <w:rPr>
          <w:rFonts w:ascii="Times New Roman" w:hAnsi="Times New Roman" w:cs="Times New Roman"/>
          <w:b/>
          <w:sz w:val="24"/>
          <w:szCs w:val="24"/>
        </w:rPr>
      </w:pPr>
      <w:r w:rsidRPr="00D30B60">
        <w:rPr>
          <w:rFonts w:ascii="Times New Roman" w:hAnsi="Times New Roman" w:cs="Times New Roman"/>
          <w:sz w:val="24"/>
          <w:szCs w:val="24"/>
        </w:rPr>
        <w:t xml:space="preserve">Verejný obstarávateľ vyhodnotí ponuky v súlade s § 44 ods. 3 písm. c) zákona o verejnom obstarávaní na základe kritéria – </w:t>
      </w:r>
      <w:r w:rsidRPr="00D30B60">
        <w:rPr>
          <w:rFonts w:ascii="Times New Roman" w:hAnsi="Times New Roman" w:cs="Times New Roman"/>
          <w:b/>
          <w:sz w:val="24"/>
          <w:szCs w:val="24"/>
        </w:rPr>
        <w:t>Najnižšia cena.</w:t>
      </w:r>
    </w:p>
    <w:p w14:paraId="44FED2C1" w14:textId="77777777" w:rsidR="00415B3A" w:rsidRPr="00D30B60" w:rsidRDefault="00415B3A" w:rsidP="00415B3A">
      <w:pPr>
        <w:pStyle w:val="wazzatext"/>
        <w:numPr>
          <w:ilvl w:val="0"/>
          <w:numId w:val="0"/>
        </w:numPr>
        <w:ind w:left="709"/>
        <w:rPr>
          <w:rFonts w:ascii="Times New Roman" w:hAnsi="Times New Roman" w:cs="Times New Roman"/>
          <w:sz w:val="24"/>
          <w:szCs w:val="24"/>
        </w:rPr>
      </w:pPr>
    </w:p>
    <w:p w14:paraId="7EE81232" w14:textId="77777777" w:rsidR="00415B3A" w:rsidRPr="00D30B60" w:rsidRDefault="00415B3A" w:rsidP="00415B3A">
      <w:pPr>
        <w:pStyle w:val="wazzatext"/>
        <w:ind w:left="709" w:hanging="709"/>
        <w:rPr>
          <w:rFonts w:ascii="Times New Roman" w:hAnsi="Times New Roman" w:cs="Times New Roman"/>
          <w:sz w:val="24"/>
          <w:szCs w:val="24"/>
        </w:rPr>
      </w:pPr>
      <w:r w:rsidRPr="00D30B60">
        <w:rPr>
          <w:rFonts w:ascii="Times New Roman" w:hAnsi="Times New Roman" w:cs="Times New Roman"/>
          <w:sz w:val="24"/>
          <w:szCs w:val="24"/>
        </w:rPr>
        <w:t>Jediným kritériom na vyhodnotenie ponúk je</w:t>
      </w:r>
      <w:r w:rsidRPr="00D30B60">
        <w:rPr>
          <w:rFonts w:ascii="Times New Roman" w:hAnsi="Times New Roman" w:cs="Times New Roman"/>
          <w:b/>
          <w:sz w:val="24"/>
          <w:szCs w:val="24"/>
        </w:rPr>
        <w:t xml:space="preserve"> najnižšia cena </w:t>
      </w:r>
      <w:r w:rsidRPr="00D30B60">
        <w:rPr>
          <w:rFonts w:ascii="Times New Roman" w:hAnsi="Times New Roman" w:cs="Times New Roman"/>
          <w:sz w:val="24"/>
          <w:szCs w:val="24"/>
        </w:rPr>
        <w:t>za poskytnutie predmetu zákazky vypočítaná a vyjadrená v </w:t>
      </w:r>
      <w:r w:rsidRPr="00D30B60">
        <w:rPr>
          <w:rFonts w:ascii="Times New Roman" w:hAnsi="Times New Roman" w:cs="Times New Roman"/>
          <w:b/>
          <w:sz w:val="24"/>
          <w:szCs w:val="24"/>
        </w:rPr>
        <w:t>eurách s DPH</w:t>
      </w:r>
      <w:r w:rsidRPr="00D30B60">
        <w:rPr>
          <w:rFonts w:ascii="Times New Roman" w:hAnsi="Times New Roman" w:cs="Times New Roman"/>
          <w:sz w:val="24"/>
          <w:szCs w:val="24"/>
        </w:rPr>
        <w:t xml:space="preserve">. </w:t>
      </w:r>
    </w:p>
    <w:p w14:paraId="280F116F" w14:textId="0551B4A8" w:rsidR="00415B3A" w:rsidRPr="00D30B60" w:rsidRDefault="00415B3A" w:rsidP="00415B3A">
      <w:pPr>
        <w:pStyle w:val="wazzatext"/>
        <w:ind w:left="709" w:hanging="709"/>
        <w:rPr>
          <w:rFonts w:ascii="Times New Roman" w:hAnsi="Times New Roman" w:cs="Times New Roman"/>
          <w:sz w:val="24"/>
          <w:szCs w:val="24"/>
        </w:rPr>
      </w:pPr>
      <w:r w:rsidRPr="00D30B60">
        <w:rPr>
          <w:rFonts w:ascii="Times New Roman" w:hAnsi="Times New Roman" w:cs="Times New Roman"/>
          <w:sz w:val="24"/>
          <w:szCs w:val="24"/>
        </w:rPr>
        <w:t>Cenu uchádzač uvedie do priloženého formulára „</w:t>
      </w:r>
      <w:r w:rsidRPr="00D30B60">
        <w:rPr>
          <w:rFonts w:ascii="Times New Roman" w:hAnsi="Times New Roman" w:cs="Times New Roman"/>
          <w:b/>
          <w:sz w:val="24"/>
          <w:szCs w:val="24"/>
        </w:rPr>
        <w:t>Návrh na plnenie kritéri</w:t>
      </w:r>
      <w:r w:rsidR="00B07A8F" w:rsidRPr="00D30B60">
        <w:rPr>
          <w:rFonts w:ascii="Times New Roman" w:hAnsi="Times New Roman" w:cs="Times New Roman"/>
          <w:b/>
          <w:sz w:val="24"/>
          <w:szCs w:val="24"/>
        </w:rPr>
        <w:t>a na vyhodnotenie ponúk</w:t>
      </w:r>
      <w:r w:rsidRPr="00D30B60">
        <w:rPr>
          <w:rFonts w:ascii="Times New Roman" w:hAnsi="Times New Roman" w:cs="Times New Roman"/>
          <w:sz w:val="24"/>
          <w:szCs w:val="24"/>
        </w:rPr>
        <w:t xml:space="preserve">“, ktorý tvorí </w:t>
      </w:r>
      <w:r w:rsidRPr="00D30B60">
        <w:rPr>
          <w:rFonts w:ascii="Times New Roman" w:hAnsi="Times New Roman" w:cs="Times New Roman"/>
          <w:b/>
          <w:sz w:val="24"/>
          <w:szCs w:val="24"/>
        </w:rPr>
        <w:t xml:space="preserve">Prílohu č. </w:t>
      </w:r>
      <w:r w:rsidR="005B1C76" w:rsidRPr="00D30B60">
        <w:rPr>
          <w:rFonts w:ascii="Times New Roman" w:hAnsi="Times New Roman" w:cs="Times New Roman"/>
          <w:b/>
          <w:sz w:val="24"/>
          <w:szCs w:val="24"/>
        </w:rPr>
        <w:t>9</w:t>
      </w:r>
      <w:r w:rsidRPr="00D30B60">
        <w:rPr>
          <w:rFonts w:ascii="Times New Roman" w:hAnsi="Times New Roman" w:cs="Times New Roman"/>
          <w:b/>
          <w:sz w:val="24"/>
          <w:szCs w:val="24"/>
        </w:rPr>
        <w:t xml:space="preserve"> </w:t>
      </w:r>
      <w:r w:rsidRPr="00D30B60">
        <w:rPr>
          <w:rFonts w:ascii="Times New Roman" w:hAnsi="Times New Roman" w:cs="Times New Roman"/>
          <w:sz w:val="24"/>
          <w:szCs w:val="24"/>
        </w:rPr>
        <w:t>týchto súťažných podkladov.</w:t>
      </w:r>
    </w:p>
    <w:p w14:paraId="651CA02B" w14:textId="77777777" w:rsidR="00415B3A" w:rsidRPr="00D30B60" w:rsidRDefault="00415B3A" w:rsidP="00415B3A">
      <w:pPr>
        <w:pStyle w:val="wazzatext"/>
        <w:ind w:left="709" w:hanging="709"/>
        <w:rPr>
          <w:rFonts w:ascii="Times New Roman" w:hAnsi="Times New Roman" w:cs="Times New Roman"/>
          <w:sz w:val="24"/>
          <w:szCs w:val="24"/>
        </w:rPr>
      </w:pPr>
      <w:r w:rsidRPr="00D30B60">
        <w:rPr>
          <w:rFonts w:ascii="Times New Roman" w:hAnsi="Times New Roman" w:cs="Times New Roman"/>
          <w:sz w:val="24"/>
          <w:szCs w:val="24"/>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16399174" w14:textId="77777777" w:rsidR="00415B3A" w:rsidRPr="00D30B60" w:rsidRDefault="00415B3A" w:rsidP="00415B3A">
      <w:pPr>
        <w:pStyle w:val="wazzatext"/>
        <w:ind w:left="709" w:hanging="709"/>
        <w:rPr>
          <w:rFonts w:ascii="Times New Roman" w:hAnsi="Times New Roman" w:cs="Times New Roman"/>
          <w:sz w:val="24"/>
          <w:szCs w:val="24"/>
        </w:rPr>
      </w:pPr>
      <w:r w:rsidRPr="00D30B60">
        <w:rPr>
          <w:rFonts w:ascii="Times New Roman" w:hAnsi="Times New Roman" w:cs="Times New Roman"/>
          <w:sz w:val="24"/>
          <w:szCs w:val="24"/>
        </w:rPr>
        <w:t xml:space="preserve">Úspešný bude ten uchádzač, ktorý ponúkne za predmet zákazky </w:t>
      </w:r>
      <w:r w:rsidRPr="00D30B60">
        <w:rPr>
          <w:rFonts w:ascii="Times New Roman" w:hAnsi="Times New Roman" w:cs="Times New Roman"/>
          <w:b/>
          <w:sz w:val="24"/>
          <w:szCs w:val="24"/>
        </w:rPr>
        <w:t xml:space="preserve">najnižšiu cenu </w:t>
      </w:r>
      <w:r w:rsidRPr="00D30B60">
        <w:rPr>
          <w:rFonts w:ascii="Times New Roman" w:hAnsi="Times New Roman" w:cs="Times New Roman"/>
          <w:sz w:val="24"/>
          <w:szCs w:val="24"/>
        </w:rPr>
        <w:t>a splní podmienky účasti. Poradie ostatných uchádzačov sa zostaví podľa výšky ponukovej ceny vzostupne (od najnižšej po najvyššiu ponukovú cenu) od 2 po x, kde x je počet uchádzačov, ktorých ponuky sa vyhodnocovali.</w:t>
      </w:r>
    </w:p>
    <w:p w14:paraId="4938004F" w14:textId="6A13FC50" w:rsidR="007033FD" w:rsidRPr="00D30B60" w:rsidRDefault="007033FD" w:rsidP="002873A0">
      <w:pPr>
        <w:spacing w:before="240" w:after="0" w:line="240" w:lineRule="auto"/>
        <w:jc w:val="right"/>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br w:type="page"/>
      </w:r>
      <w:bookmarkStart w:id="205" w:name="_Toc536546943"/>
      <w:bookmarkStart w:id="206" w:name="_Toc536547698"/>
      <w:r w:rsidRPr="00D30B60">
        <w:rPr>
          <w:rFonts w:ascii="Times New Roman" w:eastAsia="Times New Roman" w:hAnsi="Times New Roman" w:cs="Times New Roman"/>
          <w:b/>
          <w:bCs/>
          <w:caps/>
          <w:color w:val="808080"/>
          <w:lang w:eastAsia="cs-CZ"/>
        </w:rPr>
        <w:lastRenderedPageBreak/>
        <w:t>Časť 1.3  Spôsob určenia ceny</w:t>
      </w:r>
      <w:bookmarkEnd w:id="205"/>
      <w:bookmarkEnd w:id="206"/>
    </w:p>
    <w:p w14:paraId="154602D0" w14:textId="6336BAAD" w:rsidR="009B5B34" w:rsidRPr="00D30B60" w:rsidRDefault="009B5B34" w:rsidP="009B5B34">
      <w:pPr>
        <w:widowControl w:val="0"/>
        <w:numPr>
          <w:ilvl w:val="0"/>
          <w:numId w:val="80"/>
        </w:numPr>
        <w:spacing w:before="120" w:after="0" w:line="240" w:lineRule="auto"/>
        <w:ind w:left="426"/>
        <w:jc w:val="both"/>
        <w:rPr>
          <w:rFonts w:ascii="Times New Roman" w:hAnsi="Times New Roman" w:cs="Times New Roman"/>
          <w:sz w:val="24"/>
          <w:szCs w:val="24"/>
        </w:rPr>
      </w:pPr>
      <w:bookmarkStart w:id="207" w:name="_Toc536546944"/>
      <w:bookmarkStart w:id="208" w:name="_Toc536547699"/>
      <w:bookmarkStart w:id="209" w:name="_Toc295378609"/>
      <w:r w:rsidRPr="00D30B60">
        <w:rPr>
          <w:rFonts w:ascii="Times New Roman" w:hAnsi="Times New Roman" w:cs="Times New Roman"/>
          <w:sz w:val="24"/>
          <w:szCs w:val="24"/>
        </w:rPr>
        <w:t xml:space="preserve">Verejný obstarávateľ požaduje stanoviť cenu za požadovaný predmet zákazky dohodou zmluvných strán v zmysle zákona </w:t>
      </w:r>
      <w:r w:rsidRPr="00D30B60">
        <w:rPr>
          <w:rFonts w:ascii="Times New Roman" w:hAnsi="Times New Roman" w:cs="Times New Roman"/>
          <w:bCs/>
          <w:sz w:val="24"/>
          <w:szCs w:val="24"/>
        </w:rPr>
        <w:t>č. 18/1996 Z. z. o cenách v znení neskorších predpisov v spojení s vyhláškou M</w:t>
      </w:r>
      <w:r w:rsidR="008829A0" w:rsidRPr="00D30B60">
        <w:rPr>
          <w:rFonts w:ascii="Times New Roman" w:hAnsi="Times New Roman" w:cs="Times New Roman"/>
          <w:bCs/>
          <w:sz w:val="24"/>
          <w:szCs w:val="24"/>
        </w:rPr>
        <w:t xml:space="preserve">inisterstva financií Slovenskej republiky </w:t>
      </w:r>
      <w:r w:rsidRPr="00D30B60">
        <w:rPr>
          <w:rFonts w:ascii="Times New Roman" w:hAnsi="Times New Roman" w:cs="Times New Roman"/>
          <w:bCs/>
          <w:sz w:val="24"/>
          <w:szCs w:val="24"/>
        </w:rPr>
        <w:t>č. 87/1996 Z. z., ktorou sa vykonáva zákon č.18/1996 Z. z. o cenách v znení neskorších predpisov</w:t>
      </w:r>
      <w:r w:rsidRPr="00D30B60">
        <w:rPr>
          <w:rFonts w:ascii="Times New Roman" w:hAnsi="Times New Roman" w:cs="Times New Roman"/>
          <w:sz w:val="24"/>
          <w:szCs w:val="24"/>
        </w:rPr>
        <w:t>.</w:t>
      </w:r>
    </w:p>
    <w:p w14:paraId="39E6A541" w14:textId="5DA7022D"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 xml:space="preserve">V cene musia byť započítané všetky ekonomicky oprávnené náklady a primeraný zisk podľa § 2 a § 3 zákona č. 18/1996 Z. z. o cenách v znení neskorších predpisov a § 3 vyhl. </w:t>
      </w:r>
      <w:r w:rsidR="00C75ACE" w:rsidRPr="00D30B60">
        <w:rPr>
          <w:rFonts w:ascii="Times New Roman" w:hAnsi="Times New Roman" w:cs="Times New Roman"/>
          <w:bCs/>
          <w:sz w:val="24"/>
          <w:szCs w:val="24"/>
        </w:rPr>
        <w:t xml:space="preserve">Ministerstva financií Slovenskej republiky </w:t>
      </w:r>
      <w:r w:rsidRPr="00D30B60">
        <w:rPr>
          <w:rFonts w:ascii="Times New Roman" w:hAnsi="Times New Roman" w:cs="Times New Roman"/>
          <w:sz w:val="24"/>
          <w:szCs w:val="24"/>
        </w:rPr>
        <w:t>č. 87/1996 Z. z. Súčasťou ceny je aj daň z pridanej hodnoty, príslušná spotrebná daň a pri dovážanom tovare aj clo a iné platby vyberané v rámci uplatňovania nesadzobných opatrení ustanovených osobitnými predpismi.</w:t>
      </w:r>
    </w:p>
    <w:p w14:paraId="605E7139" w14:textId="2A8C3A9E"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 xml:space="preserve">Cena musí byť stanovená v mene euro (vrátane prípadných ďalších iných príplatkov alebo poplatkov). Jednotlivé položky uvedené v „Štruktúrovanom rozpočte“ podľa </w:t>
      </w:r>
      <w:r w:rsidRPr="00D30B60">
        <w:rPr>
          <w:rFonts w:ascii="Times New Roman" w:hAnsi="Times New Roman" w:cs="Times New Roman"/>
          <w:b/>
          <w:sz w:val="24"/>
          <w:szCs w:val="24"/>
        </w:rPr>
        <w:t>Prílohy č. 1</w:t>
      </w:r>
      <w:r w:rsidR="005B1C76" w:rsidRPr="00D30B60">
        <w:rPr>
          <w:rFonts w:ascii="Times New Roman" w:hAnsi="Times New Roman" w:cs="Times New Roman"/>
          <w:b/>
          <w:sz w:val="24"/>
          <w:szCs w:val="24"/>
        </w:rPr>
        <w:t>1</w:t>
      </w:r>
      <w:r w:rsidRPr="00D30B60">
        <w:rPr>
          <w:rFonts w:ascii="Times New Roman" w:hAnsi="Times New Roman" w:cs="Times New Roman"/>
          <w:sz w:val="24"/>
          <w:szCs w:val="24"/>
        </w:rPr>
        <w:t xml:space="preserve"> týchto súťažných podkladov musia byť zaokrúhlené na dve desatinné miesta.</w:t>
      </w:r>
    </w:p>
    <w:p w14:paraId="222A83E8" w14:textId="77777777"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Cenu je potrebné uvádzať v EUR bez DPH, výšku DPH v EUR a cenu celkom vrátane DPH vyjadrenú v EUR.</w:t>
      </w:r>
    </w:p>
    <w:p w14:paraId="541319D8" w14:textId="60B191F8"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V prípade, že uchádzač nie je platcom DPH, toto uvedie v Návrhu na plnenie kritéria</w:t>
      </w:r>
      <w:r w:rsidR="00804D67" w:rsidRPr="00D30B60">
        <w:rPr>
          <w:rFonts w:ascii="Times New Roman" w:hAnsi="Times New Roman" w:cs="Times New Roman"/>
          <w:sz w:val="24"/>
          <w:szCs w:val="24"/>
        </w:rPr>
        <w:t xml:space="preserve"> na vyhodnotenie ponúk</w:t>
      </w:r>
      <w:r w:rsidRPr="00D30B60">
        <w:rPr>
          <w:rFonts w:ascii="Times New Roman" w:hAnsi="Times New Roman" w:cs="Times New Roman"/>
          <w:sz w:val="24"/>
          <w:szCs w:val="24"/>
        </w:rPr>
        <w:t xml:space="preserve"> (</w:t>
      </w:r>
      <w:r w:rsidRPr="00D30B60">
        <w:rPr>
          <w:rFonts w:ascii="Times New Roman" w:hAnsi="Times New Roman" w:cs="Times New Roman"/>
          <w:b/>
          <w:bCs/>
          <w:sz w:val="24"/>
          <w:szCs w:val="24"/>
        </w:rPr>
        <w:t xml:space="preserve">Príloha č. </w:t>
      </w:r>
      <w:r w:rsidR="005B1C76" w:rsidRPr="00D30B60">
        <w:rPr>
          <w:rFonts w:ascii="Times New Roman" w:hAnsi="Times New Roman" w:cs="Times New Roman"/>
          <w:b/>
          <w:bCs/>
          <w:sz w:val="24"/>
          <w:szCs w:val="24"/>
        </w:rPr>
        <w:t>9</w:t>
      </w:r>
      <w:r w:rsidRPr="00D30B60">
        <w:rPr>
          <w:rFonts w:ascii="Times New Roman" w:hAnsi="Times New Roman" w:cs="Times New Roman"/>
          <w:sz w:val="24"/>
          <w:szCs w:val="24"/>
        </w:rPr>
        <w:t xml:space="preserve"> týchto súťažných podkladov).</w:t>
      </w:r>
    </w:p>
    <w:p w14:paraId="7BD36701" w14:textId="77777777"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Určenie ceny a spôsob jej určenia musí byť zrozumiteľný a jasný.</w:t>
      </w:r>
    </w:p>
    <w:p w14:paraId="78239502" w14:textId="1739B761"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 xml:space="preserve">Uchádzač spracuje svoj návrh na plnenie kritéria na hodnotenie ponúk podľa </w:t>
      </w:r>
      <w:r w:rsidRPr="00D30B60">
        <w:rPr>
          <w:rFonts w:ascii="Times New Roman" w:hAnsi="Times New Roman" w:cs="Times New Roman"/>
          <w:b/>
          <w:sz w:val="24"/>
          <w:szCs w:val="24"/>
        </w:rPr>
        <w:t xml:space="preserve">Prílohy č. </w:t>
      </w:r>
      <w:r w:rsidR="005B1C76" w:rsidRPr="00D30B60">
        <w:rPr>
          <w:rFonts w:ascii="Times New Roman" w:hAnsi="Times New Roman" w:cs="Times New Roman"/>
          <w:b/>
          <w:sz w:val="24"/>
          <w:szCs w:val="24"/>
        </w:rPr>
        <w:t>9</w:t>
      </w:r>
      <w:r w:rsidRPr="00D30B60">
        <w:rPr>
          <w:rFonts w:ascii="Times New Roman" w:hAnsi="Times New Roman" w:cs="Times New Roman"/>
          <w:b/>
          <w:sz w:val="24"/>
          <w:szCs w:val="24"/>
        </w:rPr>
        <w:t xml:space="preserve"> </w:t>
      </w:r>
      <w:r w:rsidRPr="00D30B60">
        <w:rPr>
          <w:rFonts w:ascii="Times New Roman" w:hAnsi="Times New Roman" w:cs="Times New Roman"/>
          <w:sz w:val="24"/>
          <w:szCs w:val="24"/>
        </w:rPr>
        <w:t>týchto súťažných podkladov a ktorá bude tvoriť prílohu Zmluvy.</w:t>
      </w:r>
    </w:p>
    <w:p w14:paraId="0818737A" w14:textId="1C3CC760"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 xml:space="preserve">Uchádzač spracuje svoj návrh aj do formulára „Štruktúrovaný rozpočet“ podpísaný osobou oprávnenou konať v mene uchádzača podľa </w:t>
      </w:r>
      <w:r w:rsidRPr="00D30B60">
        <w:rPr>
          <w:rFonts w:ascii="Times New Roman" w:hAnsi="Times New Roman" w:cs="Times New Roman"/>
          <w:b/>
          <w:sz w:val="24"/>
          <w:szCs w:val="24"/>
        </w:rPr>
        <w:t>Prílohy č. 1</w:t>
      </w:r>
      <w:r w:rsidR="005B1C76" w:rsidRPr="00D30B60">
        <w:rPr>
          <w:rFonts w:ascii="Times New Roman" w:hAnsi="Times New Roman" w:cs="Times New Roman"/>
          <w:b/>
          <w:sz w:val="24"/>
          <w:szCs w:val="24"/>
        </w:rPr>
        <w:t>1</w:t>
      </w:r>
      <w:r w:rsidRPr="00D30B60">
        <w:rPr>
          <w:rFonts w:ascii="Times New Roman" w:hAnsi="Times New Roman" w:cs="Times New Roman"/>
          <w:sz w:val="24"/>
          <w:szCs w:val="24"/>
        </w:rPr>
        <w:t xml:space="preserve"> týchto súťažných podkladov.</w:t>
      </w:r>
    </w:p>
    <w:p w14:paraId="2D12CBA4" w14:textId="77777777" w:rsidR="009B5B34" w:rsidRPr="00D30B60" w:rsidRDefault="009B5B34" w:rsidP="009B5B34">
      <w:pPr>
        <w:widowControl w:val="0"/>
        <w:numPr>
          <w:ilvl w:val="0"/>
          <w:numId w:val="80"/>
        </w:numPr>
        <w:spacing w:before="120" w:after="0" w:line="240" w:lineRule="auto"/>
        <w:ind w:left="426" w:hanging="426"/>
        <w:jc w:val="both"/>
        <w:rPr>
          <w:rFonts w:ascii="Times New Roman" w:hAnsi="Times New Roman" w:cs="Times New Roman"/>
          <w:sz w:val="24"/>
          <w:szCs w:val="24"/>
        </w:rPr>
      </w:pPr>
      <w:r w:rsidRPr="00D30B60">
        <w:rPr>
          <w:rFonts w:ascii="Times New Roman" w:hAnsi="Times New Roman" w:cs="Times New Roman"/>
          <w:sz w:val="24"/>
          <w:szCs w:val="24"/>
        </w:rPr>
        <w:t>Ponúknutá cena bude počas trvania zmluvy pevnou cenou a bude obsahovať všetky náklady úspešného uchádzača potrebné na splnenie predmetu zákazky.</w:t>
      </w:r>
    </w:p>
    <w:p w14:paraId="3C121CA5" w14:textId="77777777" w:rsidR="00117642" w:rsidRPr="00D30B60" w:rsidRDefault="00117642" w:rsidP="00274CFC">
      <w:pPr>
        <w:tabs>
          <w:tab w:val="left" w:pos="742"/>
        </w:tabs>
        <w:ind w:left="792"/>
        <w:rPr>
          <w:rFonts w:ascii="Times New Roman" w:eastAsia="Times New Roman" w:hAnsi="Times New Roman" w:cs="Times New Roman"/>
          <w:sz w:val="24"/>
          <w:szCs w:val="24"/>
          <w:lang w:eastAsia="cs-CZ"/>
        </w:rPr>
      </w:pPr>
    </w:p>
    <w:p w14:paraId="4C8E7CB6" w14:textId="08545EE6" w:rsidR="007033FD" w:rsidRPr="00D30B60" w:rsidRDefault="005B1D0F" w:rsidP="00242CDE">
      <w:pPr>
        <w:jc w:val="right"/>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sz w:val="24"/>
          <w:szCs w:val="24"/>
          <w:lang w:eastAsia="cs-CZ"/>
        </w:rPr>
        <w:br w:type="page"/>
      </w:r>
      <w:r w:rsidR="007033FD" w:rsidRPr="00D30B60">
        <w:rPr>
          <w:rFonts w:ascii="Times New Roman" w:eastAsia="Times New Roman" w:hAnsi="Times New Roman" w:cs="Times New Roman"/>
          <w:b/>
          <w:bCs/>
          <w:caps/>
          <w:color w:val="808080"/>
          <w:sz w:val="24"/>
          <w:szCs w:val="24"/>
          <w:lang w:eastAsia="cs-CZ"/>
        </w:rPr>
        <w:lastRenderedPageBreak/>
        <w:t>Časť 1.4  Podmienky účasti</w:t>
      </w:r>
      <w:bookmarkEnd w:id="207"/>
      <w:bookmarkEnd w:id="208"/>
    </w:p>
    <w:p w14:paraId="11532E0F" w14:textId="77777777"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sk-SK"/>
        </w:rPr>
      </w:pPr>
      <w:bookmarkStart w:id="210" w:name="_Hlk505861658"/>
    </w:p>
    <w:p w14:paraId="3F1AA40E" w14:textId="7F737584" w:rsidR="007033FD" w:rsidRPr="00D30B60" w:rsidRDefault="007033FD" w:rsidP="007033FD">
      <w:pPr>
        <w:autoSpaceDE w:val="0"/>
        <w:autoSpaceDN w:val="0"/>
        <w:adjustRightInd w:val="0"/>
        <w:spacing w:before="120" w:after="0" w:line="240" w:lineRule="auto"/>
        <w:jc w:val="both"/>
        <w:rPr>
          <w:rFonts w:ascii="Times New Roman" w:eastAsia="Times New Roman" w:hAnsi="Times New Roman" w:cs="Times New Roman"/>
          <w:b/>
          <w:bCs/>
          <w:sz w:val="24"/>
          <w:szCs w:val="24"/>
          <w:u w:val="single"/>
          <w:lang w:eastAsia="sk-SK"/>
        </w:rPr>
      </w:pPr>
      <w:r w:rsidRPr="00D30B60">
        <w:rPr>
          <w:rFonts w:ascii="Times New Roman" w:eastAsia="Times New Roman" w:hAnsi="Times New Roman" w:cs="Times New Roman"/>
          <w:b/>
          <w:bCs/>
          <w:sz w:val="24"/>
          <w:szCs w:val="24"/>
          <w:u w:val="single"/>
          <w:lang w:eastAsia="sk-SK"/>
        </w:rPr>
        <w:t>1. Osobné postavenie uchádzača:</w:t>
      </w:r>
    </w:p>
    <w:p w14:paraId="41FE7D46"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b/>
          <w:bCs/>
          <w:sz w:val="24"/>
          <w:szCs w:val="24"/>
          <w:u w:val="single"/>
          <w:lang w:eastAsia="sk-SK"/>
        </w:rPr>
      </w:pPr>
    </w:p>
    <w:p w14:paraId="5B18BADF"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1.1 Uchádzač musí spĺňať podmienky účasti uvedené v § 32 ods. 1 zákona o verejnom obstarávaní. Ich splnenie preukáže podľa § 32 ods. 2, ods. 4, ods. 5, § 152 ods. 1 (zápis do zoznamu hospodárskych subjektov) alebo § 152 ods. 3 zákona o verejnom obstarávaní.</w:t>
      </w:r>
    </w:p>
    <w:p w14:paraId="5EC5F20C"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6AE3ABEB"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3B475659"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3AC87776"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1.3 </w:t>
      </w:r>
      <w:bookmarkStart w:id="211" w:name="_Hlk534963297"/>
      <w:r w:rsidRPr="00D30B60">
        <w:rPr>
          <w:rFonts w:ascii="Times New Roman" w:eastAsia="Times New Roman" w:hAnsi="Times New Roman" w:cs="Times New Roman"/>
          <w:sz w:val="24"/>
          <w:szCs w:val="24"/>
          <w:lang w:eastAsia="sk-SK"/>
        </w:rPr>
        <w:t>V súlade s § 32 ods. 3 zákona o verejnom obstarávaní uchádzač nie je povinný predkladať doklady podľa § 32 ods. 2 zákona o verejnom obstarávaní, ak verejný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údaje potrebné na vyžiadanie výpisu z registra trestov.</w:t>
      </w:r>
      <w:bookmarkEnd w:id="211"/>
    </w:p>
    <w:p w14:paraId="379BCF9F"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   </w:t>
      </w:r>
    </w:p>
    <w:p w14:paraId="6F78D3DC" w14:textId="77777777" w:rsidR="00E706E8" w:rsidRPr="00D30B60" w:rsidRDefault="00E706E8" w:rsidP="00E706E8">
      <w:pPr>
        <w:pStyle w:val="Odsekzoznamu"/>
        <w:numPr>
          <w:ilvl w:val="0"/>
          <w:numId w:val="118"/>
        </w:numPr>
        <w:autoSpaceDE w:val="0"/>
        <w:autoSpaceDN w:val="0"/>
        <w:adjustRightInd w:val="0"/>
        <w:spacing w:line="276" w:lineRule="auto"/>
        <w:jc w:val="both"/>
        <w:rPr>
          <w:lang w:eastAsia="sk-SK"/>
        </w:rPr>
      </w:pPr>
      <w:r w:rsidRPr="00D30B60">
        <w:rPr>
          <w:lang w:eastAsia="sk-SK"/>
        </w:rPr>
        <w:t>Doklad podľa § 32 ods. 2 písm. a) zákona o verejnom obstarávaní</w:t>
      </w:r>
    </w:p>
    <w:p w14:paraId="09649B9B" w14:textId="77777777" w:rsidR="00E706E8" w:rsidRPr="00D30B60" w:rsidRDefault="00E706E8" w:rsidP="00E706E8">
      <w:pPr>
        <w:pStyle w:val="Odsekzoznamu"/>
        <w:numPr>
          <w:ilvl w:val="0"/>
          <w:numId w:val="118"/>
        </w:numPr>
        <w:autoSpaceDE w:val="0"/>
        <w:autoSpaceDN w:val="0"/>
        <w:adjustRightInd w:val="0"/>
        <w:spacing w:line="276" w:lineRule="auto"/>
        <w:jc w:val="both"/>
        <w:rPr>
          <w:lang w:eastAsia="sk-SK"/>
        </w:rPr>
      </w:pPr>
      <w:r w:rsidRPr="00D30B60">
        <w:rPr>
          <w:lang w:eastAsia="sk-SK"/>
        </w:rPr>
        <w:t>Doklad podľa § 32 ods. 2 písm. b) zákona o verejnom obstarávaní</w:t>
      </w:r>
    </w:p>
    <w:p w14:paraId="73B2465F" w14:textId="77777777" w:rsidR="00E706E8" w:rsidRPr="00D30B60" w:rsidRDefault="00E706E8" w:rsidP="00E706E8">
      <w:pPr>
        <w:pStyle w:val="Odsekzoznamu"/>
        <w:numPr>
          <w:ilvl w:val="0"/>
          <w:numId w:val="118"/>
        </w:numPr>
        <w:autoSpaceDE w:val="0"/>
        <w:autoSpaceDN w:val="0"/>
        <w:adjustRightInd w:val="0"/>
        <w:spacing w:line="276" w:lineRule="auto"/>
        <w:jc w:val="both"/>
        <w:rPr>
          <w:lang w:eastAsia="sk-SK"/>
        </w:rPr>
      </w:pPr>
      <w:r w:rsidRPr="00D30B60">
        <w:rPr>
          <w:lang w:eastAsia="sk-SK"/>
        </w:rPr>
        <w:t>Doklad podľa § 32 ods. 2 písm. c) zákona o verejnom obstarávaní</w:t>
      </w:r>
    </w:p>
    <w:p w14:paraId="1942AC24" w14:textId="77777777" w:rsidR="00E706E8" w:rsidRPr="00D30B60" w:rsidRDefault="00E706E8" w:rsidP="00E706E8">
      <w:pPr>
        <w:pStyle w:val="Odsekzoznamu"/>
        <w:numPr>
          <w:ilvl w:val="0"/>
          <w:numId w:val="118"/>
        </w:numPr>
        <w:autoSpaceDE w:val="0"/>
        <w:autoSpaceDN w:val="0"/>
        <w:adjustRightInd w:val="0"/>
        <w:spacing w:line="276" w:lineRule="auto"/>
        <w:jc w:val="both"/>
        <w:rPr>
          <w:lang w:eastAsia="sk-SK"/>
        </w:rPr>
      </w:pPr>
      <w:r w:rsidRPr="00D30B60">
        <w:rPr>
          <w:lang w:eastAsia="sk-SK"/>
        </w:rPr>
        <w:t>Doklad podľa § 32 ods. 2 písm. e) zákona o verejnom obstarávaní</w:t>
      </w:r>
    </w:p>
    <w:p w14:paraId="2DD29DD9"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03FE4D3A"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Upozornenie:</w:t>
      </w:r>
    </w:p>
    <w:p w14:paraId="4DE550CF"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meno, priezvisko, rodné priezvisko, dátum narodenia, rodné číslo, číslo občianskeho preukazu alebo cestovného pasu.</w:t>
      </w:r>
    </w:p>
    <w:p w14:paraId="7159EB84"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21AD0A63"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Uchádzači so sídlom/miestom podnikania mimo  Slovenskej republiky sú povinní postupovať v zmysle bodu 1.1.</w:t>
      </w:r>
    </w:p>
    <w:p w14:paraId="06742CF1"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31ECDD23"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b/>
          <w:bCs/>
          <w:sz w:val="24"/>
          <w:szCs w:val="24"/>
          <w:lang w:eastAsia="sk-SK"/>
        </w:rPr>
      </w:pPr>
      <w:r w:rsidRPr="00D30B60">
        <w:rPr>
          <w:rFonts w:ascii="Times New Roman" w:eastAsia="Times New Roman" w:hAnsi="Times New Roman" w:cs="Times New Roman"/>
          <w:sz w:val="24"/>
          <w:szCs w:val="24"/>
          <w:lang w:eastAsia="sk-SK"/>
        </w:rPr>
        <w:lastRenderedPageBreak/>
        <w:t xml:space="preserve">1.4 Uchádzač môže predbežne nahradiť doklady na preukázanie splnenia podmienok účasti určené verejným obstarávateľom jednotným európskym dokumentom v zmysle § 39 zákona o verejnom obstarávaní. </w:t>
      </w:r>
      <w:bookmarkStart w:id="212" w:name="_Hlk516133511"/>
      <w:r w:rsidRPr="00D30B60">
        <w:rPr>
          <w:rFonts w:ascii="Times New Roman" w:eastAsia="Times New Roman" w:hAnsi="Times New Roman" w:cs="Times New Roman"/>
          <w:sz w:val="24"/>
          <w:szCs w:val="24"/>
          <w:lang w:eastAsia="sk-SK"/>
        </w:rPr>
        <w:t>Z</w:t>
      </w:r>
      <w:r w:rsidRPr="00D30B60">
        <w:rPr>
          <w:rFonts w:ascii="Times New Roman" w:eastAsia="Times New Roman" w:hAnsi="Times New Roman" w:cs="Times New Roman"/>
          <w:color w:val="000000"/>
          <w:sz w:val="24"/>
          <w:szCs w:val="24"/>
          <w:shd w:val="clear" w:color="auto" w:fill="FFFFFF"/>
          <w:lang w:eastAsia="sk-SK"/>
        </w:rPr>
        <w:t> predloženého jednotného európskeho dokumentu musia jednoznačne vyplývať informácie o splnení všetkých určených podmienok účasti a informácie o spôsobe preukázania určených podmienok účasti podľa § 32 zákona o verejnom obstarávaní</w:t>
      </w:r>
      <w:r w:rsidRPr="00D30B60">
        <w:rPr>
          <w:rFonts w:ascii="Times New Roman" w:eastAsia="Times New Roman" w:hAnsi="Times New Roman" w:cs="Times New Roman"/>
          <w:sz w:val="24"/>
          <w:szCs w:val="24"/>
          <w:lang w:eastAsia="sk-SK"/>
        </w:rPr>
        <w:t xml:space="preserve"> </w:t>
      </w:r>
      <w:r w:rsidRPr="00D30B60">
        <w:rPr>
          <w:rFonts w:ascii="Times New Roman" w:eastAsia="Times New Roman" w:hAnsi="Times New Roman" w:cs="Times New Roman"/>
          <w:color w:val="000000"/>
          <w:sz w:val="24"/>
          <w:szCs w:val="24"/>
          <w:shd w:val="clear" w:color="auto" w:fill="FFFFFF"/>
          <w:lang w:eastAsia="sk-SK"/>
        </w:rPr>
        <w:t xml:space="preserve">v tomto postupe zadávania zákazky. </w:t>
      </w:r>
      <w:bookmarkEnd w:id="212"/>
      <w:r w:rsidRPr="00D30B60">
        <w:rPr>
          <w:rFonts w:ascii="Times New Roman" w:eastAsia="Times New Roman" w:hAnsi="Times New Roman" w:cs="Times New Roman"/>
          <w:sz w:val="24"/>
          <w:szCs w:val="24"/>
          <w:lang w:eastAsia="sk-SK"/>
        </w:rPr>
        <w:t xml:space="preserve">Súhrnný materiál obsahujúci zhrnutie základných informácií o Jednotnom európskom dokumente pre verejné obstarávanie je možné nájsť na </w:t>
      </w:r>
      <w:hyperlink r:id="rId17" w:history="1">
        <w:r w:rsidRPr="00D30B60">
          <w:rPr>
            <w:rStyle w:val="Hypertextovprepojenie"/>
            <w:rFonts w:ascii="Times New Roman" w:hAnsi="Times New Roman" w:cs="Times New Roman"/>
            <w:sz w:val="24"/>
            <w:szCs w:val="24"/>
            <w:lang w:eastAsia="sk-SK"/>
          </w:rPr>
          <w:t>https://www.uvo.gov.sk/jednotny-europsky-dokument-pre-verejne-obstaravanie-602.html</w:t>
        </w:r>
      </w:hyperlink>
      <w:r w:rsidRPr="00D30B60">
        <w:rPr>
          <w:rFonts w:ascii="Times New Roman" w:eastAsia="Times New Roman" w:hAnsi="Times New Roman" w:cs="Times New Roman"/>
          <w:sz w:val="24"/>
          <w:szCs w:val="24"/>
          <w:lang w:eastAsia="sk-SK"/>
        </w:rPr>
        <w:t xml:space="preserve">. </w:t>
      </w:r>
      <w:bookmarkStart w:id="213" w:name="_Hlk516133532"/>
      <w:r w:rsidRPr="00D30B60">
        <w:rPr>
          <w:rFonts w:ascii="Times New Roman" w:eastAsia="Times New Roman" w:hAnsi="Times New Roman" w:cs="Times New Roman"/>
          <w:b/>
          <w:bCs/>
          <w:sz w:val="24"/>
          <w:szCs w:val="24"/>
          <w:lang w:eastAsia="sk-SK"/>
        </w:rPr>
        <w:t>Verejný obstarávateľ umožňuje vyplniť iba globálny údaj.</w:t>
      </w:r>
      <w:bookmarkEnd w:id="213"/>
    </w:p>
    <w:p w14:paraId="66EC5B68"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147BA0DE"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1.5 Skupina dodávateľov preukazuje splnenie podmienok účasti vo verejnom obstarávaní týkajúcich sa osobného postavenia za každého člena skupiny osobitne.</w:t>
      </w:r>
    </w:p>
    <w:p w14:paraId="65D71054"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069A62C0"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1.6 Uchádzač preukáže osobné postavenie za každú inú osobu podľa § 33 ods. 2 zákona o verejnom obstarávaní a podľa § 34 ods. 3 zákona o verejnom obstarávaní a za každého subdodávateľa, ktorého uvedie vo svojej ponuke.</w:t>
      </w:r>
    </w:p>
    <w:p w14:paraId="6BCB195E"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bookmarkStart w:id="214" w:name="_Hlk511915467"/>
    </w:p>
    <w:p w14:paraId="69991F23"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bookmarkStart w:id="215" w:name="_Hlk513624068"/>
      <w:r w:rsidRPr="00D30B60">
        <w:rPr>
          <w:rFonts w:ascii="Times New Roman" w:eastAsia="Times New Roman" w:hAnsi="Times New Roman" w:cs="Times New Roman"/>
          <w:sz w:val="24"/>
          <w:szCs w:val="24"/>
          <w:lang w:eastAsia="sk-SK"/>
        </w:rPr>
        <w:t>1.7 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324C6273" w14:textId="77777777" w:rsidR="00E706E8" w:rsidRPr="00D30B60" w:rsidRDefault="00E706E8" w:rsidP="00E706E8">
      <w:pPr>
        <w:pStyle w:val="Odsekzoznamu"/>
        <w:autoSpaceDE w:val="0"/>
        <w:autoSpaceDN w:val="0"/>
        <w:adjustRightInd w:val="0"/>
        <w:spacing w:line="276" w:lineRule="auto"/>
        <w:ind w:left="786"/>
        <w:jc w:val="both"/>
        <w:rPr>
          <w:lang w:eastAsia="sk-SK"/>
        </w:rPr>
      </w:pPr>
    </w:p>
    <w:p w14:paraId="37699C5C"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1.8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9A0534E" w14:textId="77777777" w:rsidR="00E706E8" w:rsidRPr="00D30B60" w:rsidRDefault="00E706E8" w:rsidP="00E706E8">
      <w:pPr>
        <w:pStyle w:val="Odsekzoznamu"/>
        <w:autoSpaceDE w:val="0"/>
        <w:autoSpaceDN w:val="0"/>
        <w:adjustRightInd w:val="0"/>
        <w:spacing w:line="276" w:lineRule="auto"/>
        <w:ind w:left="786"/>
        <w:jc w:val="both"/>
        <w:rPr>
          <w:highlight w:val="yellow"/>
          <w:lang w:eastAsia="sk-SK"/>
        </w:rPr>
      </w:pPr>
    </w:p>
    <w:bookmarkEnd w:id="214"/>
    <w:bookmarkEnd w:id="215"/>
    <w:p w14:paraId="46A8C807" w14:textId="77777777" w:rsidR="00E706E8" w:rsidRPr="00D30B60" w:rsidRDefault="00E706E8" w:rsidP="00E706E8">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14:paraId="540E9593"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iCs/>
          <w:sz w:val="24"/>
          <w:szCs w:val="24"/>
          <w:lang w:eastAsia="sk-SK"/>
        </w:rPr>
      </w:pPr>
      <w:bookmarkStart w:id="216" w:name="_Hlk508025616"/>
    </w:p>
    <w:bookmarkEnd w:id="216"/>
    <w:p w14:paraId="4E8D0ADC"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sk-SK"/>
        </w:rPr>
      </w:pPr>
      <w:r w:rsidRPr="00D30B60">
        <w:rPr>
          <w:rFonts w:ascii="Times New Roman" w:eastAsia="Times New Roman" w:hAnsi="Times New Roman" w:cs="Times New Roman"/>
          <w:b/>
          <w:bCs/>
          <w:sz w:val="24"/>
          <w:szCs w:val="24"/>
          <w:u w:val="single"/>
          <w:lang w:eastAsia="sk-SK"/>
        </w:rPr>
        <w:t>2. Finančné a ekonomické postavenie:</w:t>
      </w:r>
    </w:p>
    <w:p w14:paraId="13E66753"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916A6FC" w14:textId="77777777" w:rsidR="00E706E8" w:rsidRPr="00D30B60" w:rsidRDefault="00E706E8" w:rsidP="00E706E8">
      <w:pPr>
        <w:autoSpaceDE w:val="0"/>
        <w:autoSpaceDN w:val="0"/>
        <w:adjustRightInd w:val="0"/>
        <w:spacing w:after="0" w:line="240" w:lineRule="auto"/>
        <w:rPr>
          <w:rFonts w:ascii="Times New Roman" w:eastAsia="Times New Roman" w:hAnsi="Times New Roman" w:cs="Times New Roman"/>
          <w:sz w:val="24"/>
          <w:szCs w:val="24"/>
          <w:lang w:eastAsia="sk-SK"/>
        </w:rPr>
      </w:pPr>
    </w:p>
    <w:p w14:paraId="4510BE21"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Nevyžaduje sa.</w:t>
      </w:r>
    </w:p>
    <w:p w14:paraId="2E5AD4C0"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DA09EA4"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5F2F210"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sk-SK"/>
        </w:rPr>
      </w:pPr>
      <w:r w:rsidRPr="00D30B60">
        <w:rPr>
          <w:rFonts w:ascii="Times New Roman" w:eastAsia="Times New Roman" w:hAnsi="Times New Roman" w:cs="Times New Roman"/>
          <w:b/>
          <w:bCs/>
          <w:sz w:val="24"/>
          <w:szCs w:val="24"/>
          <w:u w:val="single"/>
          <w:lang w:eastAsia="sk-SK"/>
        </w:rPr>
        <w:t>3. Technická a odborná spôsobilosť:</w:t>
      </w:r>
    </w:p>
    <w:p w14:paraId="143D2CA7"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9E6B82C"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334179E"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Uchádzač v ponuke predloží nasledovné doklady, ktorými preukazuje svoju technickú alebo odbornú spôsobilosť vo verejnom obstarávaní (</w:t>
      </w:r>
      <w:proofErr w:type="spellStart"/>
      <w:r w:rsidRPr="00D30B60">
        <w:rPr>
          <w:rFonts w:ascii="Times New Roman" w:eastAsia="Times New Roman" w:hAnsi="Times New Roman" w:cs="Times New Roman"/>
          <w:sz w:val="24"/>
          <w:szCs w:val="24"/>
          <w:lang w:eastAsia="sk-SK"/>
        </w:rPr>
        <w:t>scan</w:t>
      </w:r>
      <w:proofErr w:type="spellEnd"/>
      <w:r w:rsidRPr="00D30B60">
        <w:rPr>
          <w:rFonts w:ascii="Times New Roman" w:eastAsia="Times New Roman" w:hAnsi="Times New Roman" w:cs="Times New Roman"/>
          <w:sz w:val="24"/>
          <w:szCs w:val="24"/>
          <w:lang w:eastAsia="sk-SK"/>
        </w:rPr>
        <w:t xml:space="preserve"> originálu alebo </w:t>
      </w:r>
      <w:proofErr w:type="spellStart"/>
      <w:r w:rsidRPr="00D30B60">
        <w:rPr>
          <w:rFonts w:ascii="Times New Roman" w:eastAsia="Times New Roman" w:hAnsi="Times New Roman" w:cs="Times New Roman"/>
          <w:sz w:val="24"/>
          <w:szCs w:val="24"/>
          <w:lang w:eastAsia="sk-SK"/>
        </w:rPr>
        <w:t>scan</w:t>
      </w:r>
      <w:proofErr w:type="spellEnd"/>
      <w:r w:rsidRPr="00D30B60">
        <w:rPr>
          <w:rFonts w:ascii="Times New Roman" w:eastAsia="Times New Roman" w:hAnsi="Times New Roman" w:cs="Times New Roman"/>
          <w:sz w:val="24"/>
          <w:szCs w:val="24"/>
          <w:lang w:eastAsia="sk-SK"/>
        </w:rPr>
        <w:t xml:space="preserve"> úradne osvedčenej kópie dokladov, ak nie je uvedené inak):</w:t>
      </w:r>
    </w:p>
    <w:p w14:paraId="307B0BF9" w14:textId="77777777" w:rsidR="00E706E8" w:rsidRPr="00D30B60" w:rsidRDefault="00E706E8" w:rsidP="00E706E8">
      <w:p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p>
    <w:p w14:paraId="7B8727CB"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3.1.</w:t>
      </w:r>
      <w:r w:rsidRPr="00D30B60">
        <w:rPr>
          <w:rFonts w:ascii="Times New Roman" w:eastAsia="Times New Roman" w:hAnsi="Times New Roman" w:cs="Times New Roman"/>
          <w:b/>
          <w:sz w:val="24"/>
          <w:szCs w:val="24"/>
          <w:lang w:eastAsia="sk-SK"/>
        </w:rPr>
        <w:tab/>
      </w:r>
      <w:r w:rsidRPr="00D30B60">
        <w:rPr>
          <w:rFonts w:ascii="Times New Roman" w:eastAsia="Times New Roman" w:hAnsi="Times New Roman" w:cs="Times New Roman"/>
          <w:bCs/>
          <w:sz w:val="24"/>
          <w:szCs w:val="24"/>
          <w:lang w:eastAsia="sk-SK"/>
        </w:rPr>
        <w:t>podľa</w:t>
      </w:r>
      <w:r w:rsidRPr="00D30B60">
        <w:rPr>
          <w:rFonts w:ascii="Times New Roman" w:eastAsia="Times New Roman" w:hAnsi="Times New Roman" w:cs="Times New Roman"/>
          <w:b/>
          <w:sz w:val="24"/>
          <w:szCs w:val="24"/>
          <w:lang w:eastAsia="sk-SK"/>
        </w:rPr>
        <w:t xml:space="preserve"> § 34 ods. 1 písm. a) zákona</w:t>
      </w:r>
    </w:p>
    <w:p w14:paraId="0B0E9CDF"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AA4CFE2"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Uchádzač predloží zoznam poskytnutých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 </w:t>
      </w:r>
    </w:p>
    <w:p w14:paraId="2FC7E5C6"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sk-SK"/>
        </w:rPr>
      </w:pPr>
    </w:p>
    <w:p w14:paraId="22C69A26" w14:textId="236ABF60"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sk-SK"/>
        </w:rPr>
      </w:pPr>
      <w:r w:rsidRPr="00D30B60">
        <w:rPr>
          <w:rFonts w:ascii="Times New Roman" w:eastAsia="Times New Roman" w:hAnsi="Times New Roman" w:cs="Times New Roman"/>
          <w:sz w:val="24"/>
          <w:szCs w:val="24"/>
          <w:lang w:eastAsia="sk-SK"/>
        </w:rPr>
        <w:t xml:space="preserve">Zoznamom poskytnutých služieb uchádzač preukáže poskytnutie služieb rovnakého alebo obdobného charakteru ako je predmet zákazky (obdobným predmetom zákazky sa rozumie predovšetkým podpora, údržba a rozvoj systémov kybernetickej bezpečnosti  min na 5 systémov  objednávateľa, napr. centrálny manažment PC, centrálny systém zálohovania dát, inovácia sieťovej infraštruktúry, prevencia úniku dát, proxy server, SIEM, systém na analýzu sieťovej prevádzky, systém na ochranu dokumentov, systém pre riadenie identít a autentifikačných prostriedkov, systém pre riadenie prístupov zo vzdialených sietí, </w:t>
      </w:r>
      <w:proofErr w:type="spellStart"/>
      <w:r w:rsidRPr="00D30B60">
        <w:rPr>
          <w:rFonts w:ascii="Times New Roman" w:eastAsia="Times New Roman" w:hAnsi="Times New Roman" w:cs="Times New Roman"/>
          <w:sz w:val="24"/>
          <w:szCs w:val="24"/>
          <w:lang w:eastAsia="sk-SK"/>
        </w:rPr>
        <w:t>virtualizačná</w:t>
      </w:r>
      <w:proofErr w:type="spellEnd"/>
      <w:r w:rsidRPr="00D30B60">
        <w:rPr>
          <w:rFonts w:ascii="Times New Roman" w:eastAsia="Times New Roman" w:hAnsi="Times New Roman" w:cs="Times New Roman"/>
          <w:sz w:val="24"/>
          <w:szCs w:val="24"/>
          <w:lang w:eastAsia="sk-SK"/>
        </w:rPr>
        <w:t xml:space="preserve"> platforma pre prevádzku bezpečnostných systémov, monitorovací systém, helpdesk systém, alebo iné</w:t>
      </w:r>
      <w:r w:rsidR="004B33CA">
        <w:rPr>
          <w:rFonts w:ascii="Times New Roman" w:eastAsia="Times New Roman" w:hAnsi="Times New Roman" w:cs="Times New Roman"/>
          <w:sz w:val="24"/>
          <w:szCs w:val="24"/>
          <w:lang w:eastAsia="sk-SK"/>
        </w:rPr>
        <w:t xml:space="preserve"> s použitím technológie uvedenej v príslušných kapitolách opisu predmetu zákazky</w:t>
      </w:r>
      <w:r w:rsidRPr="00D30B60">
        <w:rPr>
          <w:rFonts w:ascii="Times New Roman" w:eastAsia="Times New Roman" w:hAnsi="Times New Roman" w:cs="Times New Roman"/>
          <w:sz w:val="24"/>
          <w:szCs w:val="24"/>
          <w:lang w:eastAsia="sk-SK"/>
        </w:rPr>
        <w:t xml:space="preserve">) v kumulatívnej hodnote min. </w:t>
      </w:r>
      <w:r w:rsidRPr="00D30B60">
        <w:rPr>
          <w:rFonts w:ascii="Times New Roman" w:eastAsia="Times New Roman" w:hAnsi="Times New Roman" w:cs="Times New Roman"/>
          <w:b/>
          <w:bCs/>
          <w:sz w:val="24"/>
          <w:szCs w:val="24"/>
          <w:lang w:eastAsia="sk-SK"/>
        </w:rPr>
        <w:t>100.000,00 EUR bez DPH</w:t>
      </w:r>
      <w:r w:rsidRPr="00D30B60">
        <w:rPr>
          <w:rFonts w:ascii="Times New Roman" w:eastAsia="Times New Roman" w:hAnsi="Times New Roman" w:cs="Times New Roman"/>
          <w:sz w:val="24"/>
          <w:szCs w:val="24"/>
          <w:lang w:eastAsia="sk-SK"/>
        </w:rPr>
        <w:t xml:space="preserve"> a uchádzač môže túto hodnotu preukázať jednou zmluvou alebo kombináciou viacerých zmlúv. Jednotlivé oblasti môžu byť preukázané jedným plnením/zmluvou alebo ich kombináciou.</w:t>
      </w:r>
    </w:p>
    <w:p w14:paraId="381466A4" w14:textId="77777777" w:rsidR="00E706E8" w:rsidRPr="00D30B60" w:rsidRDefault="00E706E8" w:rsidP="00E706E8">
      <w:pPr>
        <w:spacing w:after="0" w:line="240" w:lineRule="auto"/>
        <w:jc w:val="both"/>
        <w:rPr>
          <w:rFonts w:ascii="Times New Roman" w:eastAsia="Calibri" w:hAnsi="Times New Roman" w:cs="Times New Roman"/>
          <w:sz w:val="24"/>
          <w:szCs w:val="24"/>
          <w:highlight w:val="yellow"/>
        </w:rPr>
      </w:pPr>
    </w:p>
    <w:p w14:paraId="01B27C52"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Zoznam poskytnutých služieb musí obsahovať:</w:t>
      </w:r>
    </w:p>
    <w:p w14:paraId="375807FE"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názov a sídlo odberateľa,</w:t>
      </w:r>
    </w:p>
    <w:p w14:paraId="47376993"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kontaktné údaje odberateľa (meno a priezvisko, tel. č., e-mail),</w:t>
      </w:r>
    </w:p>
    <w:p w14:paraId="33DA1621"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predmet dodávky/poskytnutej služby,</w:t>
      </w:r>
    </w:p>
    <w:p w14:paraId="508FAEC7"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opis predmetu dodávky/poskytnutej služby,</w:t>
      </w:r>
    </w:p>
    <w:p w14:paraId="3330EA60"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doba dodania dodávky/poskytnutej služby,</w:t>
      </w:r>
    </w:p>
    <w:p w14:paraId="769C35CB"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cena poskytnutej dodávky/poskytnutej služby bez DPH,</w:t>
      </w:r>
    </w:p>
    <w:p w14:paraId="61C8B38A" w14:textId="77777777" w:rsidR="00E706E8" w:rsidRPr="00D30B60" w:rsidRDefault="00E706E8" w:rsidP="00E706E8">
      <w:pPr>
        <w:spacing w:after="0" w:line="240" w:lineRule="auto"/>
        <w:jc w:val="both"/>
        <w:rPr>
          <w:rFonts w:ascii="Times New Roman" w:eastAsia="Calibri" w:hAnsi="Times New Roman" w:cs="Times New Roman"/>
          <w:sz w:val="24"/>
          <w:szCs w:val="24"/>
          <w:highlight w:val="yellow"/>
        </w:rPr>
      </w:pPr>
    </w:p>
    <w:p w14:paraId="6B9CACA4" w14:textId="77777777" w:rsidR="00E706E8" w:rsidRPr="00D30B60" w:rsidRDefault="00E706E8" w:rsidP="00E706E8">
      <w:pPr>
        <w:spacing w:after="0" w:line="240" w:lineRule="auto"/>
        <w:jc w:val="both"/>
        <w:rPr>
          <w:rFonts w:ascii="Times New Roman" w:eastAsia="Calibri" w:hAnsi="Times New Roman" w:cs="Times New Roman"/>
          <w:bCs/>
          <w:sz w:val="24"/>
          <w:szCs w:val="24"/>
        </w:rPr>
      </w:pPr>
      <w:r w:rsidRPr="00D30B60">
        <w:rPr>
          <w:rFonts w:ascii="Times New Roman" w:eastAsia="Calibri" w:hAnsi="Times New Roman" w:cs="Times New Roman"/>
          <w:bCs/>
          <w:sz w:val="24"/>
          <w:szCs w:val="24"/>
        </w:rPr>
        <w:t xml:space="preserve">Ak sa uchádzač na preukázanie splnenia podmienky rozhodne použiť referenciu vedenú v informačnom systéme ÚVO v Evidencii referencií, uvedie v zozname Názov objednávateľa, názov zmluvy, stručný opis plnenia relevantného predmetu zákazky, lehotu plnenia, cenu poskytnutých služieb  v EUR bez DPH ku dňu predkladania ponuky a registračné číslo tejto referencie. </w:t>
      </w:r>
    </w:p>
    <w:p w14:paraId="749804EA" w14:textId="77777777" w:rsidR="00E706E8" w:rsidRPr="00D30B60" w:rsidRDefault="00E706E8" w:rsidP="00E706E8">
      <w:pPr>
        <w:spacing w:after="0" w:line="240" w:lineRule="auto"/>
        <w:jc w:val="both"/>
        <w:rPr>
          <w:rFonts w:ascii="Times New Roman" w:eastAsia="Calibri" w:hAnsi="Times New Roman" w:cs="Times New Roman"/>
          <w:bCs/>
          <w:sz w:val="24"/>
          <w:szCs w:val="24"/>
        </w:rPr>
      </w:pPr>
    </w:p>
    <w:p w14:paraId="0701703C" w14:textId="77777777" w:rsidR="00E706E8" w:rsidRPr="00D30B60" w:rsidRDefault="00E706E8" w:rsidP="00E706E8">
      <w:pPr>
        <w:spacing w:after="0" w:line="240" w:lineRule="auto"/>
        <w:jc w:val="both"/>
        <w:rPr>
          <w:rFonts w:ascii="Times New Roman" w:eastAsia="Calibri" w:hAnsi="Times New Roman" w:cs="Times New Roman"/>
          <w:bCs/>
          <w:sz w:val="24"/>
          <w:szCs w:val="24"/>
        </w:rPr>
      </w:pPr>
      <w:r w:rsidRPr="00D30B60">
        <w:rPr>
          <w:rFonts w:ascii="Times New Roman" w:eastAsia="Calibri" w:hAnsi="Times New Roman" w:cs="Times New Roman"/>
          <w:bCs/>
          <w:sz w:val="24"/>
          <w:szCs w:val="24"/>
        </w:rPr>
        <w:t xml:space="preserve">V prípade ak uchádzač preukazuje splnenie podmienky účasti podľa § 34 ods. 1 písm. a) zákona zmluvou, ktorá svojím trvaním presahuje rozhodné obdobie troch rokov od vyhlásenia verejného obstarávania, verejný obstarávateľ odporúča, aby uchádzač v zozname poskytnutých služieb uviedol  osobitne plnenie ako aj jeho hodnotu, ktoré bolo poskytnuté v rozhodnom období. </w:t>
      </w:r>
    </w:p>
    <w:p w14:paraId="5D3B5E93" w14:textId="77777777" w:rsidR="00E706E8" w:rsidRPr="00D30B60" w:rsidRDefault="00E706E8" w:rsidP="00E706E8">
      <w:pPr>
        <w:spacing w:after="0" w:line="240" w:lineRule="auto"/>
        <w:jc w:val="both"/>
        <w:rPr>
          <w:rFonts w:ascii="Times New Roman" w:eastAsia="Calibri" w:hAnsi="Times New Roman" w:cs="Times New Roman"/>
          <w:bCs/>
          <w:sz w:val="24"/>
          <w:szCs w:val="24"/>
        </w:rPr>
      </w:pPr>
    </w:p>
    <w:p w14:paraId="49A810C2" w14:textId="77777777" w:rsidR="00E706E8" w:rsidRPr="00D30B60" w:rsidRDefault="00E706E8" w:rsidP="00E706E8">
      <w:pPr>
        <w:spacing w:after="0" w:line="240" w:lineRule="auto"/>
        <w:jc w:val="both"/>
        <w:rPr>
          <w:rFonts w:ascii="Times New Roman" w:eastAsia="Calibri" w:hAnsi="Times New Roman" w:cs="Times New Roman"/>
          <w:bCs/>
          <w:sz w:val="24"/>
          <w:szCs w:val="24"/>
        </w:rPr>
      </w:pPr>
      <w:r w:rsidRPr="00D30B60">
        <w:rPr>
          <w:rFonts w:ascii="Times New Roman" w:eastAsia="Calibri" w:hAnsi="Times New Roman" w:cs="Times New Roman"/>
          <w:bCs/>
          <w:sz w:val="24"/>
          <w:szCs w:val="24"/>
        </w:rPr>
        <w:t xml:space="preserve">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 </w:t>
      </w:r>
    </w:p>
    <w:p w14:paraId="4F97B6C5" w14:textId="77777777" w:rsidR="00E706E8" w:rsidRPr="00D30B60" w:rsidRDefault="00E706E8" w:rsidP="00E706E8">
      <w:pPr>
        <w:spacing w:after="0" w:line="240" w:lineRule="auto"/>
        <w:jc w:val="both"/>
        <w:rPr>
          <w:rFonts w:ascii="Times New Roman" w:eastAsia="Calibri" w:hAnsi="Times New Roman" w:cs="Times New Roman"/>
          <w:bCs/>
          <w:sz w:val="24"/>
          <w:szCs w:val="24"/>
        </w:rPr>
      </w:pPr>
    </w:p>
    <w:p w14:paraId="0A4B8AAC" w14:textId="77777777" w:rsidR="00E706E8" w:rsidRPr="00D30B60" w:rsidRDefault="00E706E8" w:rsidP="00E706E8">
      <w:pPr>
        <w:spacing w:after="0" w:line="240" w:lineRule="auto"/>
        <w:jc w:val="both"/>
        <w:rPr>
          <w:rFonts w:ascii="Times New Roman" w:eastAsia="Calibri" w:hAnsi="Times New Roman" w:cs="Times New Roman"/>
          <w:bCs/>
          <w:sz w:val="24"/>
          <w:szCs w:val="24"/>
        </w:rPr>
      </w:pPr>
      <w:r w:rsidRPr="00D30B60">
        <w:rPr>
          <w:rFonts w:ascii="Times New Roman" w:eastAsia="Calibri" w:hAnsi="Times New Roman" w:cs="Times New Roman"/>
          <w:bCs/>
          <w:sz w:val="24"/>
          <w:szCs w:val="24"/>
        </w:rPr>
        <w:t>V prípade, ak poskytnutie služieb realizoval záujemca ako člen združenia alebo ako subdodávateľ, vyčísli a započíta iba finančný objem, poskytnutý ním samotným.</w:t>
      </w:r>
    </w:p>
    <w:p w14:paraId="0F139991"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p>
    <w:p w14:paraId="7DF7022D"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p>
    <w:p w14:paraId="081B6286" w14:textId="77777777" w:rsidR="00E706E8" w:rsidRPr="00D30B60" w:rsidRDefault="00E706E8" w:rsidP="00E706E8">
      <w:pPr>
        <w:spacing w:after="0" w:line="240" w:lineRule="auto"/>
        <w:jc w:val="both"/>
        <w:rPr>
          <w:rFonts w:ascii="Times New Roman" w:eastAsia="Times New Roman" w:hAnsi="Times New Roman" w:cs="Times New Roman"/>
          <w:sz w:val="24"/>
          <w:szCs w:val="24"/>
          <w:lang w:eastAsia="sk-SK"/>
        </w:rPr>
      </w:pPr>
    </w:p>
    <w:p w14:paraId="1D9F70FE" w14:textId="77777777" w:rsidR="00E706E8" w:rsidRPr="00D30B60" w:rsidRDefault="00E706E8" w:rsidP="00E706E8">
      <w:pPr>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3.2.</w:t>
      </w:r>
      <w:r w:rsidRPr="00D30B60">
        <w:rPr>
          <w:rFonts w:ascii="Times New Roman" w:eastAsia="Times New Roman" w:hAnsi="Times New Roman" w:cs="Times New Roman"/>
          <w:b/>
          <w:sz w:val="24"/>
          <w:szCs w:val="24"/>
          <w:lang w:eastAsia="sk-SK"/>
        </w:rPr>
        <w:tab/>
      </w:r>
      <w:r w:rsidRPr="00D30B60">
        <w:rPr>
          <w:rFonts w:ascii="Times New Roman" w:eastAsia="Times New Roman" w:hAnsi="Times New Roman" w:cs="Times New Roman"/>
          <w:bCs/>
          <w:sz w:val="24"/>
          <w:szCs w:val="24"/>
          <w:lang w:eastAsia="sk-SK"/>
        </w:rPr>
        <w:t>podľa</w:t>
      </w:r>
      <w:r w:rsidRPr="00D30B60">
        <w:rPr>
          <w:rFonts w:ascii="Times New Roman" w:eastAsia="Times New Roman" w:hAnsi="Times New Roman" w:cs="Times New Roman"/>
          <w:b/>
          <w:sz w:val="24"/>
          <w:szCs w:val="24"/>
          <w:lang w:eastAsia="sk-SK"/>
        </w:rPr>
        <w:t xml:space="preserve"> § 34 ods. 1 písm. g) zákona</w:t>
      </w:r>
    </w:p>
    <w:p w14:paraId="08BE909A" w14:textId="77777777" w:rsidR="00E706E8" w:rsidRPr="00D30B60" w:rsidRDefault="00E706E8" w:rsidP="00E706E8">
      <w:pPr>
        <w:spacing w:after="0" w:line="240" w:lineRule="auto"/>
        <w:jc w:val="both"/>
        <w:rPr>
          <w:rFonts w:ascii="Times New Roman" w:eastAsia="Times New Roman" w:hAnsi="Times New Roman" w:cs="Times New Roman"/>
          <w:sz w:val="24"/>
          <w:szCs w:val="24"/>
          <w:lang w:eastAsia="sk-SK"/>
        </w:rPr>
      </w:pPr>
    </w:p>
    <w:p w14:paraId="11BE0CA2"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Verejný obstarávateľ požaduje predložiť údaje o odbornej praxi alebo o odbornej kvalifikácii osôb určených na plnenie zmluvy (kľúčoví experti):</w:t>
      </w:r>
    </w:p>
    <w:p w14:paraId="42F76E87" w14:textId="77777777" w:rsidR="00E706E8" w:rsidRPr="00D30B60" w:rsidRDefault="00E706E8" w:rsidP="00E706E8">
      <w:pPr>
        <w:spacing w:after="0" w:line="240" w:lineRule="auto"/>
        <w:jc w:val="both"/>
        <w:rPr>
          <w:rFonts w:ascii="Times New Roman" w:eastAsia="Calibri" w:hAnsi="Times New Roman" w:cs="Times New Roman"/>
          <w:sz w:val="24"/>
          <w:szCs w:val="24"/>
        </w:rPr>
      </w:pPr>
    </w:p>
    <w:p w14:paraId="29581C6B"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Z uchádzačom predložených dokladov musia byť minimálne zrejmé:</w:t>
      </w:r>
    </w:p>
    <w:p w14:paraId="3446F383" w14:textId="77777777" w:rsidR="00E706E8" w:rsidRPr="00D30B60" w:rsidRDefault="00E706E8" w:rsidP="00E706E8">
      <w:pPr>
        <w:spacing w:after="0" w:line="240" w:lineRule="auto"/>
        <w:ind w:left="284" w:hanging="284"/>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 xml:space="preserve">- </w:t>
      </w:r>
      <w:r w:rsidRPr="00D30B60">
        <w:rPr>
          <w:rFonts w:ascii="Times New Roman" w:eastAsia="Calibri" w:hAnsi="Times New Roman" w:cs="Times New Roman"/>
          <w:sz w:val="24"/>
          <w:szCs w:val="24"/>
        </w:rPr>
        <w:tab/>
        <w:t>údaje o odbornej praxi kľúčových expertov, čo uchádzač preukáže predložením profesijných životopisov alebo ekvivalentnými dokladmi.</w:t>
      </w:r>
    </w:p>
    <w:p w14:paraId="20F8BCBD" w14:textId="77777777" w:rsidR="00E706E8" w:rsidRPr="00D30B60" w:rsidRDefault="00E706E8" w:rsidP="00E706E8">
      <w:pPr>
        <w:spacing w:after="0" w:line="240" w:lineRule="auto"/>
        <w:jc w:val="both"/>
        <w:rPr>
          <w:rFonts w:ascii="Times New Roman" w:eastAsia="Calibri" w:hAnsi="Times New Roman" w:cs="Times New Roman"/>
          <w:sz w:val="24"/>
          <w:szCs w:val="24"/>
        </w:rPr>
      </w:pPr>
    </w:p>
    <w:p w14:paraId="016D5177"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Z každého predloženého profesijného životopisu príslušného kľúčového experta alebo ekvivalentného dokladu musia vyplývať nasledovné údaje/skutočnosti:</w:t>
      </w:r>
    </w:p>
    <w:p w14:paraId="59DAFB8D" w14:textId="77777777" w:rsidR="00E706E8" w:rsidRPr="00D30B60" w:rsidRDefault="00E706E8" w:rsidP="00E706E8">
      <w:pPr>
        <w:spacing w:after="0" w:line="240" w:lineRule="auto"/>
        <w:ind w:left="426" w:hanging="426"/>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meno a priezvisko príslušného kľúčového experta,</w:t>
      </w:r>
    </w:p>
    <w:p w14:paraId="40F12857" w14:textId="77777777" w:rsidR="00E706E8" w:rsidRPr="00D30B60" w:rsidRDefault="00E706E8" w:rsidP="00E706E8">
      <w:pPr>
        <w:spacing w:after="0" w:line="240" w:lineRule="auto"/>
        <w:ind w:left="426" w:hanging="426"/>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história zamestnania/odbornej praxe príslušného kľúčového experta vo vzťahu k predmetu zákazky (zamestnávateľ/odberateľ, trvanie pracovného pomeru/trvanie odbornej praxe /rok a mesiac od – do, pozícia, ktorú príslušný kľúčový expert zastával),</w:t>
      </w:r>
    </w:p>
    <w:p w14:paraId="7EA567EB" w14:textId="77777777" w:rsidR="00E706E8" w:rsidRPr="00D30B60" w:rsidRDefault="00E706E8" w:rsidP="00E706E8">
      <w:pPr>
        <w:spacing w:after="0" w:line="240" w:lineRule="auto"/>
        <w:ind w:left="426" w:hanging="426"/>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praktické skúsenosti príslušného kľúčového experta (názov projektu/predmetu plnenia, odberateľ/zamestnávateľ, popis projektu/predmetu plnenia, pozícia na projekte/predmete plnenia, obdobie rok a mesiac od – do),</w:t>
      </w:r>
    </w:p>
    <w:p w14:paraId="2A90AC2A" w14:textId="77777777" w:rsidR="00E706E8" w:rsidRPr="00D30B60" w:rsidRDefault="00E706E8" w:rsidP="00E706E8">
      <w:pPr>
        <w:spacing w:after="0" w:line="240" w:lineRule="auto"/>
        <w:ind w:left="426" w:hanging="426"/>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 xml:space="preserve">súčasná pracovná pozícia, resp. iný právny vzťah medzi expertom a </w:t>
      </w:r>
      <w:proofErr w:type="spellStart"/>
      <w:r w:rsidRPr="00D30B60">
        <w:rPr>
          <w:rFonts w:ascii="Times New Roman" w:eastAsia="Calibri" w:hAnsi="Times New Roman" w:cs="Times New Roman"/>
          <w:sz w:val="24"/>
          <w:szCs w:val="24"/>
        </w:rPr>
        <w:t>a</w:t>
      </w:r>
      <w:proofErr w:type="spellEnd"/>
      <w:r w:rsidRPr="00D30B60">
        <w:rPr>
          <w:rFonts w:ascii="Times New Roman" w:eastAsia="Calibri" w:hAnsi="Times New Roman" w:cs="Times New Roman"/>
          <w:sz w:val="24"/>
          <w:szCs w:val="24"/>
        </w:rPr>
        <w:t xml:space="preserve"> uchádzačom (právny vzťah podľa Zákonníka práce, SZČO alebo iné,</w:t>
      </w:r>
    </w:p>
    <w:p w14:paraId="0B29A299" w14:textId="77777777" w:rsidR="00E706E8" w:rsidRPr="00D30B60" w:rsidRDefault="00E706E8" w:rsidP="00E706E8">
      <w:pPr>
        <w:spacing w:after="0" w:line="240" w:lineRule="auto"/>
        <w:ind w:left="426" w:hanging="426"/>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w:t>
      </w:r>
      <w:r w:rsidRPr="00D30B60">
        <w:rPr>
          <w:rFonts w:ascii="Times New Roman" w:eastAsia="Calibri" w:hAnsi="Times New Roman" w:cs="Times New Roman"/>
          <w:sz w:val="24"/>
          <w:szCs w:val="24"/>
        </w:rPr>
        <w:tab/>
        <w:t xml:space="preserve"> dátum a vlastnoručný podpis kľúčového experta.</w:t>
      </w:r>
    </w:p>
    <w:p w14:paraId="574F8B2B" w14:textId="77777777" w:rsidR="00E706E8" w:rsidRPr="00D30B60" w:rsidRDefault="00E706E8" w:rsidP="00E706E8">
      <w:pPr>
        <w:spacing w:after="0" w:line="240" w:lineRule="auto"/>
        <w:jc w:val="both"/>
        <w:rPr>
          <w:rFonts w:ascii="Times New Roman" w:eastAsia="Calibri" w:hAnsi="Times New Roman" w:cs="Times New Roman"/>
          <w:sz w:val="24"/>
          <w:szCs w:val="24"/>
          <w:highlight w:val="yellow"/>
        </w:rPr>
      </w:pPr>
    </w:p>
    <w:p w14:paraId="219AC451" w14:textId="77777777"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 xml:space="preserve">Uchádzač vyššie uvedeným spôsobom preukáže splnenie nasledovných minimálnych požiadaviek na kľúčových expertov č. 1 až č. 6 (6-timi rôznymi osobami, </w:t>
      </w:r>
      <w:proofErr w:type="spellStart"/>
      <w:r w:rsidRPr="00D30B60">
        <w:rPr>
          <w:rFonts w:ascii="Times New Roman" w:eastAsia="Calibri" w:hAnsi="Times New Roman" w:cs="Times New Roman"/>
          <w:sz w:val="24"/>
          <w:szCs w:val="24"/>
        </w:rPr>
        <w:t>t.j</w:t>
      </w:r>
      <w:proofErr w:type="spellEnd"/>
      <w:r w:rsidRPr="00D30B60">
        <w:rPr>
          <w:rFonts w:ascii="Times New Roman" w:eastAsia="Calibri" w:hAnsi="Times New Roman" w:cs="Times New Roman"/>
          <w:sz w:val="24"/>
          <w:szCs w:val="24"/>
        </w:rPr>
        <w:t>. jednou osobou nemôže preukázať splnenie minimálnych požiadaviek viacerých expertov:</w:t>
      </w:r>
    </w:p>
    <w:p w14:paraId="496A2D25" w14:textId="77777777" w:rsidR="00E706E8" w:rsidRPr="00D30B60" w:rsidRDefault="00E706E8" w:rsidP="00E706E8">
      <w:pPr>
        <w:spacing w:after="0" w:line="240" w:lineRule="auto"/>
        <w:jc w:val="both"/>
        <w:rPr>
          <w:rFonts w:ascii="Times New Roman" w:eastAsia="Calibri" w:hAnsi="Times New Roman" w:cs="Times New Roman"/>
          <w:sz w:val="24"/>
          <w:szCs w:val="24"/>
        </w:rPr>
      </w:pPr>
    </w:p>
    <w:p w14:paraId="0952B67E" w14:textId="77777777" w:rsidR="00E706E8" w:rsidRPr="00D30B60" w:rsidRDefault="00E706E8" w:rsidP="00E706E8">
      <w:pPr>
        <w:pStyle w:val="Zkladntext210"/>
        <w:spacing w:line="240" w:lineRule="auto"/>
        <w:ind w:firstLine="0"/>
        <w:rPr>
          <w:rStyle w:val="Zkladntext23"/>
          <w:b/>
          <w:bCs/>
          <w:lang w:val="sk-SK"/>
        </w:rPr>
      </w:pPr>
      <w:r w:rsidRPr="00D30B60">
        <w:rPr>
          <w:rStyle w:val="Zkladntext23"/>
          <w:b/>
          <w:bCs/>
          <w:lang w:val="sk-SK"/>
        </w:rPr>
        <w:t>Kľúčový expert č. 1 -  Expert pre oblasť kybernetickej bezpečnosti – 1 osoba</w:t>
      </w:r>
    </w:p>
    <w:p w14:paraId="452FAF47" w14:textId="77777777" w:rsidR="00E706E8" w:rsidRPr="00D30B60" w:rsidRDefault="00E706E8" w:rsidP="00E706E8">
      <w:pPr>
        <w:pStyle w:val="Zkladntext210"/>
        <w:spacing w:line="240" w:lineRule="auto"/>
        <w:ind w:firstLine="0"/>
        <w:rPr>
          <w:rStyle w:val="Zkladntext23"/>
          <w:b/>
          <w:bCs/>
          <w:lang w:val="sk-SK"/>
        </w:rPr>
      </w:pPr>
    </w:p>
    <w:p w14:paraId="516416C6" w14:textId="77777777" w:rsidR="00E706E8" w:rsidRPr="00D30B60" w:rsidRDefault="00E706E8" w:rsidP="00E706E8">
      <w:pPr>
        <w:pStyle w:val="Odsekzoznamu"/>
        <w:numPr>
          <w:ilvl w:val="0"/>
          <w:numId w:val="119"/>
        </w:numPr>
        <w:spacing w:after="160" w:line="256" w:lineRule="auto"/>
        <w:contextualSpacing/>
        <w:jc w:val="both"/>
        <w:rPr>
          <w:color w:val="000000"/>
          <w:lang w:eastAsia="sk-SK"/>
        </w:rPr>
      </w:pPr>
      <w:r w:rsidRPr="00D30B60">
        <w:rPr>
          <w:color w:val="000000"/>
          <w:lang w:eastAsia="sk-SK"/>
        </w:rPr>
        <w:t xml:space="preserve">minimálne </w:t>
      </w:r>
      <w:r w:rsidRPr="00D30B60">
        <w:t xml:space="preserve">3-ročná preukázateľná odborná prax </w:t>
      </w:r>
      <w:r w:rsidRPr="00D30B60">
        <w:rPr>
          <w:color w:val="000000"/>
          <w:lang w:eastAsia="sk-SK"/>
        </w:rPr>
        <w:t>v oblasti návrhu riešení kybernetickej bezpečnosti,</w:t>
      </w:r>
    </w:p>
    <w:p w14:paraId="07CA9DEC" w14:textId="77777777" w:rsidR="00E706E8" w:rsidRPr="00D30B60" w:rsidRDefault="00E706E8" w:rsidP="00E706E8">
      <w:pPr>
        <w:numPr>
          <w:ilvl w:val="0"/>
          <w:numId w:val="119"/>
        </w:numPr>
        <w:spacing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minimálne dve (2) profesionálne praktické skúsenosti v </w:t>
      </w:r>
      <w:r w:rsidRPr="00D30B60">
        <w:rPr>
          <w:rFonts w:ascii="Times New Roman" w:hAnsi="Times New Roman" w:cs="Times New Roman"/>
          <w:sz w:val="24"/>
          <w:szCs w:val="24"/>
        </w:rPr>
        <w:t>návrhu riešení kybernetickej bezpečnosti,</w:t>
      </w:r>
    </w:p>
    <w:p w14:paraId="0319211C" w14:textId="77777777" w:rsidR="00E706E8" w:rsidRPr="00D30B60" w:rsidRDefault="00E706E8" w:rsidP="00E706E8">
      <w:pPr>
        <w:numPr>
          <w:ilvl w:val="0"/>
          <w:numId w:val="119"/>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platný certifikát s minimálnou úrovňou </w:t>
      </w:r>
      <w:r w:rsidRPr="00D30B60">
        <w:rPr>
          <w:rFonts w:ascii="Times New Roman" w:hAnsi="Times New Roman" w:cs="Times New Roman"/>
          <w:sz w:val="24"/>
          <w:szCs w:val="24"/>
        </w:rPr>
        <w:t>CISM (</w:t>
      </w:r>
      <w:proofErr w:type="spellStart"/>
      <w:r w:rsidRPr="00D30B60">
        <w:rPr>
          <w:rFonts w:ascii="Times New Roman" w:hAnsi="Times New Roman" w:cs="Times New Roman"/>
          <w:sz w:val="24"/>
          <w:szCs w:val="24"/>
        </w:rPr>
        <w:t>Certified</w:t>
      </w:r>
      <w:proofErr w:type="spellEnd"/>
      <w:r w:rsidRPr="00D30B60">
        <w:rPr>
          <w:rFonts w:ascii="Times New Roman" w:hAnsi="Times New Roman" w:cs="Times New Roman"/>
          <w:sz w:val="24"/>
          <w:szCs w:val="24"/>
        </w:rPr>
        <w:t xml:space="preserve"> </w:t>
      </w:r>
      <w:proofErr w:type="spellStart"/>
      <w:r w:rsidRPr="00D30B60">
        <w:rPr>
          <w:rFonts w:ascii="Times New Roman" w:hAnsi="Times New Roman" w:cs="Times New Roman"/>
          <w:sz w:val="24"/>
          <w:szCs w:val="24"/>
        </w:rPr>
        <w:t>Information</w:t>
      </w:r>
      <w:proofErr w:type="spellEnd"/>
      <w:r w:rsidRPr="00D30B60">
        <w:rPr>
          <w:rFonts w:ascii="Times New Roman" w:hAnsi="Times New Roman" w:cs="Times New Roman"/>
          <w:sz w:val="24"/>
          <w:szCs w:val="24"/>
        </w:rPr>
        <w:t xml:space="preserve"> </w:t>
      </w:r>
      <w:proofErr w:type="spellStart"/>
      <w:r w:rsidRPr="00D30B60">
        <w:rPr>
          <w:rFonts w:ascii="Times New Roman" w:hAnsi="Times New Roman" w:cs="Times New Roman"/>
          <w:sz w:val="24"/>
          <w:szCs w:val="24"/>
        </w:rPr>
        <w:t>Security</w:t>
      </w:r>
      <w:proofErr w:type="spellEnd"/>
      <w:r w:rsidRPr="00D30B60">
        <w:rPr>
          <w:rFonts w:ascii="Times New Roman" w:hAnsi="Times New Roman" w:cs="Times New Roman"/>
          <w:sz w:val="24"/>
          <w:szCs w:val="24"/>
        </w:rPr>
        <w:t xml:space="preserve"> Manager) </w:t>
      </w:r>
      <w:r w:rsidRPr="00D30B60">
        <w:rPr>
          <w:rFonts w:ascii="Times New Roman" w:eastAsia="Times New Roman" w:hAnsi="Times New Roman" w:cs="Times New Roman"/>
          <w:color w:val="000000"/>
          <w:sz w:val="24"/>
          <w:szCs w:val="24"/>
          <w:lang w:eastAsia="sk-SK"/>
        </w:rPr>
        <w:t>alebo ekvivalent daného certifikátu vydaný medzinárodne uznávanou akreditačnou a certifikačnou autoritou.</w:t>
      </w:r>
    </w:p>
    <w:p w14:paraId="7617CF63" w14:textId="77777777" w:rsidR="00E706E8" w:rsidRPr="00D30B60" w:rsidRDefault="00E706E8" w:rsidP="00E706E8">
      <w:pPr>
        <w:pStyle w:val="Zkladntext210"/>
        <w:spacing w:line="240" w:lineRule="auto"/>
        <w:ind w:firstLine="0"/>
        <w:rPr>
          <w:rStyle w:val="Zkladntext23"/>
          <w:b/>
          <w:bCs/>
          <w:lang w:val="sk-SK"/>
        </w:rPr>
      </w:pPr>
    </w:p>
    <w:p w14:paraId="0A7C0D38" w14:textId="77777777" w:rsidR="00E706E8" w:rsidRPr="00D30B60" w:rsidRDefault="00E706E8" w:rsidP="00E706E8">
      <w:pPr>
        <w:spacing w:line="360" w:lineRule="auto"/>
        <w:jc w:val="both"/>
        <w:rPr>
          <w:rFonts w:ascii="Times New Roman" w:hAnsi="Times New Roman" w:cs="Times New Roman"/>
          <w:sz w:val="24"/>
        </w:rPr>
      </w:pPr>
      <w:r w:rsidRPr="00D30B60">
        <w:rPr>
          <w:rFonts w:ascii="Times New Roman" w:eastAsiaTheme="minorEastAsia" w:hAnsi="Times New Roman" w:cs="Times New Roman"/>
          <w:b/>
          <w:bCs/>
          <w:sz w:val="24"/>
          <w:szCs w:val="24"/>
          <w:lang w:eastAsia="sk-SK"/>
        </w:rPr>
        <w:t xml:space="preserve">Kľúčový expert č. 2 -  </w:t>
      </w:r>
      <w:r w:rsidRPr="00D30B60">
        <w:rPr>
          <w:rFonts w:ascii="Times New Roman" w:hAnsi="Times New Roman" w:cs="Times New Roman"/>
          <w:b/>
          <w:sz w:val="24"/>
          <w:szCs w:val="24"/>
        </w:rPr>
        <w:t xml:space="preserve">Expert pre oblasť sieťovej bezpečnosti </w:t>
      </w:r>
      <w:r w:rsidRPr="00D30B60">
        <w:rPr>
          <w:rFonts w:ascii="Times New Roman" w:eastAsiaTheme="minorEastAsia" w:hAnsi="Times New Roman" w:cs="Times New Roman"/>
          <w:b/>
          <w:bCs/>
          <w:sz w:val="24"/>
          <w:szCs w:val="24"/>
          <w:lang w:eastAsia="sk-SK"/>
        </w:rPr>
        <w:t>– 1 osoba</w:t>
      </w:r>
    </w:p>
    <w:p w14:paraId="5413D850" w14:textId="77777777" w:rsidR="00E706E8" w:rsidRPr="00D30B60" w:rsidRDefault="00E706E8" w:rsidP="00E706E8">
      <w:pPr>
        <w:pStyle w:val="Odsekzoznamu"/>
        <w:numPr>
          <w:ilvl w:val="0"/>
          <w:numId w:val="120"/>
        </w:numPr>
        <w:spacing w:after="160" w:line="256" w:lineRule="auto"/>
        <w:contextualSpacing/>
        <w:jc w:val="both"/>
      </w:pPr>
      <w:r w:rsidRPr="00D30B60">
        <w:t xml:space="preserve">minimálne 3-ročná preukázateľná odborná prax v oblasti implementácie a podpory nástrojov na zabezpečenie sieťovej bezpečnosti, </w:t>
      </w:r>
    </w:p>
    <w:p w14:paraId="185E4D08" w14:textId="77777777" w:rsidR="00E706E8" w:rsidRPr="00D30B60" w:rsidRDefault="00E706E8" w:rsidP="00E706E8">
      <w:pPr>
        <w:numPr>
          <w:ilvl w:val="0"/>
          <w:numId w:val="120"/>
        </w:numPr>
        <w:spacing w:line="360" w:lineRule="auto"/>
        <w:contextualSpacing/>
        <w:jc w:val="both"/>
        <w:rPr>
          <w:rFonts w:ascii="Times New Roman" w:hAnsi="Times New Roman" w:cs="Times New Roman"/>
          <w:sz w:val="24"/>
          <w:szCs w:val="24"/>
        </w:rPr>
      </w:pPr>
      <w:r w:rsidRPr="00D30B60">
        <w:rPr>
          <w:rFonts w:ascii="Times New Roman" w:hAnsi="Times New Roman" w:cs="Times New Roman"/>
          <w:sz w:val="24"/>
          <w:szCs w:val="24"/>
        </w:rPr>
        <w:lastRenderedPageBreak/>
        <w:t xml:space="preserve">minimálne dve (2) preukázateľné profesionálne praktické skúsenosti v oblasti implementácie a podpory </w:t>
      </w:r>
      <w:proofErr w:type="spellStart"/>
      <w:r w:rsidRPr="00D30B60">
        <w:rPr>
          <w:rFonts w:ascii="Times New Roman" w:hAnsi="Times New Roman" w:cs="Times New Roman"/>
          <w:sz w:val="24"/>
          <w:szCs w:val="24"/>
        </w:rPr>
        <w:t>Fortinet</w:t>
      </w:r>
      <w:proofErr w:type="spellEnd"/>
      <w:r w:rsidRPr="00D30B60">
        <w:rPr>
          <w:rFonts w:ascii="Times New Roman" w:hAnsi="Times New Roman" w:cs="Times New Roman"/>
          <w:sz w:val="24"/>
          <w:szCs w:val="24"/>
        </w:rPr>
        <w:t xml:space="preserve"> nástrojov, ktoré prevádzkuje verejný obstarávateľ  na zabezpečenie sieťovej bezpečnosti,</w:t>
      </w:r>
    </w:p>
    <w:p w14:paraId="74BDE8D2" w14:textId="77777777" w:rsidR="00E706E8" w:rsidRPr="00D30B60" w:rsidRDefault="00E706E8" w:rsidP="00E706E8">
      <w:pPr>
        <w:numPr>
          <w:ilvl w:val="0"/>
          <w:numId w:val="120"/>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platný certifikát s minimálnou úrovňou </w:t>
      </w:r>
      <w:r w:rsidRPr="00D30B60">
        <w:rPr>
          <w:rFonts w:ascii="Times New Roman" w:hAnsi="Times New Roman" w:cs="Times New Roman"/>
          <w:sz w:val="24"/>
          <w:szCs w:val="24"/>
        </w:rPr>
        <w:t xml:space="preserve">NSE8 </w:t>
      </w:r>
      <w:proofErr w:type="spellStart"/>
      <w:r w:rsidRPr="00D30B60">
        <w:rPr>
          <w:rFonts w:ascii="Times New Roman" w:hAnsi="Times New Roman" w:cs="Times New Roman"/>
          <w:sz w:val="24"/>
          <w:szCs w:val="24"/>
        </w:rPr>
        <w:t>Network</w:t>
      </w:r>
      <w:proofErr w:type="spellEnd"/>
      <w:r w:rsidRPr="00D30B60">
        <w:rPr>
          <w:rFonts w:ascii="Times New Roman" w:hAnsi="Times New Roman" w:cs="Times New Roman"/>
          <w:sz w:val="24"/>
          <w:szCs w:val="24"/>
        </w:rPr>
        <w:t xml:space="preserve"> </w:t>
      </w:r>
      <w:proofErr w:type="spellStart"/>
      <w:r w:rsidRPr="00D30B60">
        <w:rPr>
          <w:rFonts w:ascii="Times New Roman" w:hAnsi="Times New Roman" w:cs="Times New Roman"/>
          <w:sz w:val="24"/>
          <w:szCs w:val="24"/>
        </w:rPr>
        <w:t>Security</w:t>
      </w:r>
      <w:proofErr w:type="spellEnd"/>
      <w:r w:rsidRPr="00D30B60">
        <w:rPr>
          <w:rFonts w:ascii="Times New Roman" w:hAnsi="Times New Roman" w:cs="Times New Roman"/>
          <w:sz w:val="24"/>
          <w:szCs w:val="24"/>
        </w:rPr>
        <w:t xml:space="preserve"> Expert</w:t>
      </w:r>
      <w:r w:rsidRPr="00D30B60">
        <w:rPr>
          <w:rFonts w:ascii="Times New Roman" w:eastAsia="Times New Roman" w:hAnsi="Times New Roman" w:cs="Times New Roman"/>
          <w:color w:val="000000"/>
          <w:sz w:val="24"/>
          <w:szCs w:val="24"/>
          <w:lang w:eastAsia="sk-SK"/>
        </w:rPr>
        <w:t xml:space="preserve"> alebo ekvivalent daného certifikátu vydaný medzinárodne uznávanou akreditačnou a certifikačnou autoritou.</w:t>
      </w:r>
    </w:p>
    <w:p w14:paraId="3499B3FB" w14:textId="77777777" w:rsidR="00E706E8" w:rsidRPr="00D30B60" w:rsidRDefault="00E706E8" w:rsidP="00E706E8">
      <w:pPr>
        <w:pStyle w:val="Zkladntext210"/>
        <w:spacing w:line="240" w:lineRule="auto"/>
        <w:ind w:firstLine="0"/>
        <w:rPr>
          <w:rStyle w:val="Zkladntext23"/>
          <w:b/>
          <w:bCs/>
          <w:lang w:val="sk-SK"/>
        </w:rPr>
      </w:pPr>
    </w:p>
    <w:p w14:paraId="079A690C" w14:textId="77777777" w:rsidR="00E706E8" w:rsidRPr="00D30B60" w:rsidRDefault="00E706E8" w:rsidP="00E706E8">
      <w:pPr>
        <w:widowControl w:val="0"/>
        <w:spacing w:before="120" w:after="127" w:line="360" w:lineRule="auto"/>
        <w:jc w:val="both"/>
        <w:rPr>
          <w:rFonts w:ascii="Times New Roman" w:hAnsi="Times New Roman" w:cs="Times New Roman"/>
          <w:color w:val="000000"/>
          <w:sz w:val="24"/>
        </w:rPr>
      </w:pPr>
      <w:r w:rsidRPr="00D30B60">
        <w:rPr>
          <w:rFonts w:ascii="Times New Roman" w:hAnsi="Times New Roman" w:cs="Times New Roman"/>
          <w:b/>
          <w:color w:val="000000"/>
          <w:sz w:val="24"/>
          <w:szCs w:val="24"/>
          <w:shd w:val="clear" w:color="auto" w:fill="FFFFFF"/>
        </w:rPr>
        <w:t>Kľúčový expert  č. 3 - Expert pre ochranu prevencie dát - 1 osoba</w:t>
      </w:r>
    </w:p>
    <w:p w14:paraId="49BCA210"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minimálne 3-ročná preukázateľná odborná prax v oblasti implementácie a podpory nástrojov na zabezpečenie sieťovej bezpečnosti,</w:t>
      </w:r>
    </w:p>
    <w:p w14:paraId="64A21C32"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minimálne dve (2) preukázateľné profesionálne praktické skúsenosti v implementácií a podpory </w:t>
      </w:r>
      <w:proofErr w:type="spellStart"/>
      <w:r w:rsidRPr="00D30B60">
        <w:rPr>
          <w:rFonts w:ascii="Times New Roman" w:eastAsia="Times New Roman" w:hAnsi="Times New Roman" w:cs="Times New Roman"/>
          <w:color w:val="000000"/>
          <w:sz w:val="24"/>
          <w:szCs w:val="24"/>
          <w:lang w:eastAsia="sk-SK"/>
        </w:rPr>
        <w:t>Forcepoint</w:t>
      </w:r>
      <w:proofErr w:type="spellEnd"/>
      <w:r w:rsidRPr="00D30B60">
        <w:rPr>
          <w:rFonts w:ascii="Times New Roman" w:eastAsia="Times New Roman" w:hAnsi="Times New Roman" w:cs="Times New Roman"/>
          <w:color w:val="000000"/>
          <w:sz w:val="24"/>
          <w:szCs w:val="24"/>
          <w:lang w:eastAsia="sk-SK"/>
        </w:rPr>
        <w:t xml:space="preserve"> DLP nástrojov ktoré prevádzkuje verejný obstarávateľ  na zabezpečenie sieťovej bezpečnosti,</w:t>
      </w:r>
    </w:p>
    <w:p w14:paraId="3A20A8F2"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strike/>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získaný a platný certifikát </w:t>
      </w:r>
      <w:proofErr w:type="spellStart"/>
      <w:r w:rsidRPr="00D30B60">
        <w:rPr>
          <w:rFonts w:ascii="Times New Roman" w:eastAsia="Times New Roman" w:hAnsi="Times New Roman" w:cs="Times New Roman"/>
          <w:color w:val="000000"/>
          <w:sz w:val="24"/>
          <w:szCs w:val="24"/>
          <w:lang w:eastAsia="sk-SK"/>
        </w:rPr>
        <w:t>Forcepoint</w:t>
      </w:r>
      <w:proofErr w:type="spellEnd"/>
      <w:r w:rsidRPr="00D30B60">
        <w:rPr>
          <w:rFonts w:ascii="Times New Roman" w:eastAsia="Times New Roman" w:hAnsi="Times New Roman" w:cs="Times New Roman"/>
          <w:color w:val="000000"/>
          <w:sz w:val="24"/>
          <w:szCs w:val="24"/>
          <w:lang w:eastAsia="sk-SK"/>
        </w:rPr>
        <w:t xml:space="preserve"> DLP </w:t>
      </w:r>
      <w:proofErr w:type="spellStart"/>
      <w:r w:rsidRPr="00D30B60">
        <w:rPr>
          <w:rFonts w:ascii="Times New Roman" w:eastAsia="Times New Roman" w:hAnsi="Times New Roman" w:cs="Times New Roman"/>
          <w:color w:val="000000"/>
          <w:sz w:val="24"/>
          <w:szCs w:val="24"/>
          <w:lang w:eastAsia="sk-SK"/>
        </w:rPr>
        <w:t>Administrator</w:t>
      </w:r>
      <w:proofErr w:type="spellEnd"/>
      <w:r w:rsidRPr="00D30B60">
        <w:rPr>
          <w:rFonts w:ascii="Times New Roman" w:eastAsia="Times New Roman" w:hAnsi="Times New Roman" w:cs="Times New Roman"/>
          <w:color w:val="000000"/>
          <w:sz w:val="24"/>
          <w:szCs w:val="24"/>
          <w:lang w:eastAsia="sk-SK"/>
        </w:rPr>
        <w:t xml:space="preserve"> alebo ekvivalent daného certifikátu vydaný medzinárodne uznávanou akreditačnou a certifikačnou autoritou.</w:t>
      </w:r>
    </w:p>
    <w:p w14:paraId="11FE0C48" w14:textId="77777777" w:rsidR="00E706E8" w:rsidRPr="00D30B60" w:rsidRDefault="00E706E8" w:rsidP="00E706E8">
      <w:pPr>
        <w:pStyle w:val="Zkladntext210"/>
        <w:shd w:val="clear" w:color="auto" w:fill="auto"/>
        <w:spacing w:before="120" w:after="240" w:line="360" w:lineRule="auto"/>
        <w:ind w:left="360" w:firstLine="0"/>
        <w:rPr>
          <w:rFonts w:eastAsiaTheme="minorEastAsia" w:cs="Times New Roman"/>
          <w:i/>
          <w:iCs/>
          <w:szCs w:val="24"/>
          <w:lang w:val="sk-SK" w:eastAsia="sk-SK"/>
        </w:rPr>
      </w:pPr>
    </w:p>
    <w:p w14:paraId="5A29DAC1" w14:textId="77777777" w:rsidR="00E706E8" w:rsidRPr="00D30B60" w:rsidRDefault="00E706E8" w:rsidP="00E706E8">
      <w:pPr>
        <w:widowControl w:val="0"/>
        <w:spacing w:before="120" w:after="127" w:line="360" w:lineRule="auto"/>
        <w:jc w:val="both"/>
        <w:rPr>
          <w:rFonts w:ascii="Times New Roman" w:hAnsi="Times New Roman" w:cs="Times New Roman"/>
          <w:b/>
          <w:color w:val="000000"/>
          <w:sz w:val="24"/>
          <w:szCs w:val="24"/>
          <w:shd w:val="clear" w:color="auto" w:fill="FFFFFF"/>
        </w:rPr>
      </w:pPr>
      <w:r w:rsidRPr="00D30B60">
        <w:rPr>
          <w:rFonts w:ascii="Times New Roman" w:hAnsi="Times New Roman" w:cs="Times New Roman"/>
          <w:b/>
          <w:color w:val="000000"/>
          <w:sz w:val="24"/>
          <w:szCs w:val="24"/>
          <w:shd w:val="clear" w:color="auto" w:fill="FFFFFF"/>
        </w:rPr>
        <w:t>Kľúčový expert  č. 4 - Expert SIEM Riešení - 1 osoba</w:t>
      </w:r>
    </w:p>
    <w:p w14:paraId="12BA0B96"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minimálne 3-ročná preukázateľná odborná prax v oblasti implementácií, správy a prevádzky bezpečnostných riešení na centralizované monitorovanie bezpečnosti informačných systémov,</w:t>
      </w:r>
    </w:p>
    <w:p w14:paraId="065B3B6F"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minimálne dve (2) preukázateľné profesionálne praktické skúsenosti v implementácií́, správy a prevádzky IBM riešenia centralizovaného monitorovania bezpečnosti siete, </w:t>
      </w:r>
      <w:proofErr w:type="spellStart"/>
      <w:r w:rsidRPr="00D30B60">
        <w:rPr>
          <w:rFonts w:ascii="Times New Roman" w:eastAsia="Times New Roman" w:hAnsi="Times New Roman" w:cs="Times New Roman"/>
          <w:color w:val="000000"/>
          <w:sz w:val="24"/>
          <w:szCs w:val="24"/>
          <w:lang w:eastAsia="sk-SK"/>
        </w:rPr>
        <w:t>súčasťou</w:t>
      </w:r>
      <w:proofErr w:type="spellEnd"/>
      <w:r w:rsidRPr="00D30B60">
        <w:rPr>
          <w:rFonts w:ascii="Times New Roman" w:eastAsia="Times New Roman" w:hAnsi="Times New Roman" w:cs="Times New Roman"/>
          <w:color w:val="000000"/>
          <w:sz w:val="24"/>
          <w:szCs w:val="24"/>
          <w:lang w:eastAsia="sk-SK"/>
        </w:rPr>
        <w:t xml:space="preserve"> ktorých bolo poskytovanie služieb monitorovania bezpečnosti v reálnom čase s požadovanou funkcionalitou na automatické́ vyhodnocovanie súladu s definovanými kritériami, funkcie sieťovej analýzy a na automatizovanú́ notifikáciu o podozrivých udalostiach,</w:t>
      </w:r>
    </w:p>
    <w:p w14:paraId="7503BECE"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strike/>
          <w:color w:val="000000"/>
          <w:sz w:val="24"/>
          <w:szCs w:val="24"/>
          <w:lang w:eastAsia="sk-SK"/>
        </w:rPr>
      </w:pPr>
      <w:r w:rsidRPr="00D30B60">
        <w:rPr>
          <w:rFonts w:ascii="Times New Roman" w:eastAsia="Times New Roman" w:hAnsi="Times New Roman" w:cs="Times New Roman"/>
          <w:color w:val="000000"/>
          <w:sz w:val="24"/>
          <w:szCs w:val="24"/>
          <w:lang w:eastAsia="sk-SK"/>
        </w:rPr>
        <w:t>získaný a platný certifikát v oblasti správy a prevádzky bezpečnostných riešení centralizovaného monitorovania bezpečnosti siete (SIEM) alebo ekvivalent daného certifikátu vydaný medzinárodne uznávanou akreditačnou a certifikačnou autoritou.</w:t>
      </w:r>
    </w:p>
    <w:p w14:paraId="2BBBC87E" w14:textId="77777777" w:rsidR="00E706E8" w:rsidRPr="00D30B60" w:rsidRDefault="00E706E8" w:rsidP="00E706E8">
      <w:pPr>
        <w:pStyle w:val="Zkladntext210"/>
        <w:spacing w:line="240" w:lineRule="auto"/>
        <w:ind w:firstLine="0"/>
        <w:rPr>
          <w:rStyle w:val="Zkladntext23"/>
          <w:b/>
          <w:bCs/>
          <w:lang w:val="sk-SK"/>
        </w:rPr>
      </w:pPr>
    </w:p>
    <w:p w14:paraId="5E0753BA" w14:textId="77777777" w:rsidR="00E706E8" w:rsidRPr="00D30B60" w:rsidRDefault="00E706E8" w:rsidP="00E706E8">
      <w:pPr>
        <w:widowControl w:val="0"/>
        <w:spacing w:before="120" w:after="127" w:line="360" w:lineRule="auto"/>
        <w:jc w:val="both"/>
        <w:rPr>
          <w:rFonts w:ascii="Times New Roman" w:hAnsi="Times New Roman" w:cs="Times New Roman"/>
          <w:color w:val="000000"/>
          <w:sz w:val="24"/>
        </w:rPr>
      </w:pPr>
      <w:r w:rsidRPr="00D30B60">
        <w:rPr>
          <w:rFonts w:ascii="Times New Roman" w:hAnsi="Times New Roman" w:cs="Times New Roman"/>
          <w:b/>
          <w:color w:val="000000"/>
          <w:sz w:val="24"/>
          <w:szCs w:val="24"/>
          <w:shd w:val="clear" w:color="auto" w:fill="FFFFFF"/>
        </w:rPr>
        <w:t xml:space="preserve">Kľúčový expert  č. 5 - Expert pre systém pre riadenie prístupov zo vzdialených sietí - 1 </w:t>
      </w:r>
      <w:r w:rsidRPr="00D30B60">
        <w:rPr>
          <w:rFonts w:ascii="Times New Roman" w:hAnsi="Times New Roman" w:cs="Times New Roman"/>
          <w:b/>
          <w:color w:val="000000"/>
          <w:sz w:val="24"/>
          <w:szCs w:val="24"/>
          <w:shd w:val="clear" w:color="auto" w:fill="FFFFFF"/>
        </w:rPr>
        <w:lastRenderedPageBreak/>
        <w:t>osoba</w:t>
      </w:r>
    </w:p>
    <w:p w14:paraId="5A23EB1F"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minimálne 3-ročná preukázateľná odborná prax v oblasti implementácií, správy a prevádzky bezpečnostných riešení pre riadenie prístupov (PAM),</w:t>
      </w:r>
    </w:p>
    <w:p w14:paraId="2EFFFB53"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minimálne dve (2) preukázateľné profesionálne praktické skúsenosti v implementácie a podpory </w:t>
      </w:r>
      <w:proofErr w:type="spellStart"/>
      <w:r w:rsidRPr="00D30B60">
        <w:rPr>
          <w:rFonts w:ascii="Times New Roman" w:eastAsia="Times New Roman" w:hAnsi="Times New Roman" w:cs="Times New Roman"/>
          <w:color w:val="000000"/>
          <w:sz w:val="24"/>
          <w:szCs w:val="24"/>
          <w:lang w:eastAsia="sk-SK"/>
        </w:rPr>
        <w:t>CyberArk</w:t>
      </w:r>
      <w:proofErr w:type="spellEnd"/>
      <w:r w:rsidRPr="00D30B60">
        <w:rPr>
          <w:rFonts w:ascii="Times New Roman" w:eastAsia="Times New Roman" w:hAnsi="Times New Roman" w:cs="Times New Roman"/>
          <w:color w:val="000000"/>
          <w:sz w:val="24"/>
          <w:szCs w:val="24"/>
          <w:lang w:eastAsia="sk-SK"/>
        </w:rPr>
        <w:t xml:space="preserve"> nástrojov, ktoré prevádzkuje verejný obstarávateľ  na zabezpečenie sieťovej bezpečnosti,</w:t>
      </w:r>
    </w:p>
    <w:p w14:paraId="2D596AAE"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strike/>
          <w:color w:val="000000"/>
          <w:sz w:val="24"/>
          <w:szCs w:val="24"/>
          <w:lang w:eastAsia="sk-SK"/>
        </w:rPr>
      </w:pPr>
      <w:r w:rsidRPr="00D30B60">
        <w:rPr>
          <w:rFonts w:ascii="Times New Roman" w:eastAsia="Times New Roman" w:hAnsi="Times New Roman" w:cs="Times New Roman"/>
          <w:color w:val="000000"/>
          <w:sz w:val="24"/>
          <w:szCs w:val="24"/>
          <w:lang w:eastAsia="sk-SK"/>
        </w:rPr>
        <w:t xml:space="preserve">získaný a platný certifikát </w:t>
      </w:r>
      <w:proofErr w:type="spellStart"/>
      <w:r w:rsidRPr="00D30B60">
        <w:rPr>
          <w:rFonts w:ascii="Times New Roman" w:eastAsia="Times New Roman" w:hAnsi="Times New Roman" w:cs="Times New Roman"/>
          <w:color w:val="000000"/>
          <w:sz w:val="24"/>
          <w:szCs w:val="24"/>
          <w:lang w:eastAsia="sk-SK"/>
        </w:rPr>
        <w:t>CyberArk</w:t>
      </w:r>
      <w:proofErr w:type="spellEnd"/>
      <w:r w:rsidRPr="00D30B60">
        <w:rPr>
          <w:rFonts w:ascii="Times New Roman" w:eastAsia="Times New Roman" w:hAnsi="Times New Roman" w:cs="Times New Roman"/>
          <w:color w:val="000000"/>
          <w:sz w:val="24"/>
          <w:szCs w:val="24"/>
          <w:lang w:eastAsia="sk-SK"/>
        </w:rPr>
        <w:t xml:space="preserve"> Level 3 – </w:t>
      </w:r>
      <w:proofErr w:type="spellStart"/>
      <w:r w:rsidRPr="00D30B60">
        <w:rPr>
          <w:rFonts w:ascii="Times New Roman" w:eastAsia="Times New Roman" w:hAnsi="Times New Roman" w:cs="Times New Roman"/>
          <w:color w:val="000000"/>
          <w:sz w:val="24"/>
          <w:szCs w:val="24"/>
          <w:lang w:eastAsia="sk-SK"/>
        </w:rPr>
        <w:t>Sentry</w:t>
      </w:r>
      <w:proofErr w:type="spellEnd"/>
      <w:r w:rsidRPr="00D30B60">
        <w:rPr>
          <w:rFonts w:ascii="Times New Roman" w:eastAsia="Times New Roman" w:hAnsi="Times New Roman" w:cs="Times New Roman"/>
          <w:color w:val="000000"/>
          <w:sz w:val="24"/>
          <w:szCs w:val="24"/>
          <w:lang w:eastAsia="sk-SK"/>
        </w:rPr>
        <w:t xml:space="preserve"> alebo ekvivalent daného certifikátu vydaný medzinárodne uznávanou akreditačnou a certifikačnou autoritou.</w:t>
      </w:r>
    </w:p>
    <w:p w14:paraId="5A5E72A5"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highlight w:val="yellow"/>
          <w:lang w:eastAsia="sk-SK"/>
        </w:rPr>
      </w:pPr>
    </w:p>
    <w:p w14:paraId="7461112F" w14:textId="77777777" w:rsidR="00E706E8" w:rsidRPr="00D30B60" w:rsidRDefault="00E706E8" w:rsidP="00E706E8">
      <w:pPr>
        <w:widowControl w:val="0"/>
        <w:spacing w:before="120" w:after="127" w:line="360" w:lineRule="auto"/>
        <w:jc w:val="both"/>
        <w:rPr>
          <w:rFonts w:ascii="Times New Roman" w:hAnsi="Times New Roman" w:cs="Times New Roman"/>
          <w:b/>
          <w:color w:val="000000"/>
          <w:sz w:val="24"/>
          <w:szCs w:val="24"/>
          <w:shd w:val="clear" w:color="auto" w:fill="FFFFFF"/>
        </w:rPr>
      </w:pPr>
      <w:r w:rsidRPr="00D30B60">
        <w:rPr>
          <w:rFonts w:ascii="Times New Roman" w:hAnsi="Times New Roman" w:cs="Times New Roman"/>
          <w:b/>
          <w:color w:val="000000"/>
          <w:sz w:val="24"/>
          <w:szCs w:val="24"/>
          <w:shd w:val="clear" w:color="auto" w:fill="FFFFFF"/>
        </w:rPr>
        <w:t>Kľúčový expert  č. 6 - Expert pre systém pre zabezpečenie životného cyklu bezpečnostného informačného systému - 1 osoba</w:t>
      </w:r>
    </w:p>
    <w:p w14:paraId="4ADD31D5"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minimálne 3-ročná preukázateľná odborná prax v oblasti implementácií, kontroly a podpory informačných systémov,</w:t>
      </w:r>
    </w:p>
    <w:p w14:paraId="22CD98AA"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color w:val="000000"/>
          <w:sz w:val="24"/>
          <w:szCs w:val="24"/>
          <w:lang w:eastAsia="sk-SK"/>
        </w:rPr>
      </w:pPr>
      <w:r w:rsidRPr="00D30B60">
        <w:rPr>
          <w:rFonts w:ascii="Times New Roman" w:eastAsia="Times New Roman" w:hAnsi="Times New Roman" w:cs="Times New Roman"/>
          <w:color w:val="000000"/>
          <w:sz w:val="24"/>
          <w:szCs w:val="24"/>
          <w:lang w:eastAsia="sk-SK"/>
        </w:rPr>
        <w:t>minimálne dve (2) preukázateľné profesionálne praktické skúsenosti v implementácii kontroly a podpory informačných systémov,</w:t>
      </w:r>
    </w:p>
    <w:p w14:paraId="446674E5" w14:textId="77777777" w:rsidR="00E706E8" w:rsidRPr="00D30B60" w:rsidRDefault="00E706E8" w:rsidP="00E706E8">
      <w:pPr>
        <w:numPr>
          <w:ilvl w:val="0"/>
          <w:numId w:val="121"/>
        </w:numPr>
        <w:spacing w:after="0" w:line="360" w:lineRule="auto"/>
        <w:contextualSpacing/>
        <w:jc w:val="both"/>
        <w:rPr>
          <w:rFonts w:ascii="Times New Roman" w:eastAsia="Times New Roman" w:hAnsi="Times New Roman" w:cs="Times New Roman"/>
          <w:strike/>
          <w:color w:val="000000"/>
          <w:sz w:val="24"/>
          <w:szCs w:val="24"/>
          <w:lang w:eastAsia="sk-SK"/>
        </w:rPr>
      </w:pPr>
      <w:r w:rsidRPr="00D30B60">
        <w:rPr>
          <w:rFonts w:ascii="Times New Roman" w:eastAsia="Times New Roman" w:hAnsi="Times New Roman" w:cs="Times New Roman"/>
          <w:color w:val="000000"/>
          <w:sz w:val="24"/>
          <w:szCs w:val="24"/>
          <w:lang w:eastAsia="sk-SK"/>
        </w:rPr>
        <w:t>získaný a platný certifikát CSSLP® (</w:t>
      </w:r>
      <w:proofErr w:type="spellStart"/>
      <w:r w:rsidRPr="00D30B60">
        <w:rPr>
          <w:rFonts w:ascii="Times New Roman" w:eastAsia="Times New Roman" w:hAnsi="Times New Roman" w:cs="Times New Roman"/>
          <w:color w:val="000000"/>
          <w:sz w:val="24"/>
          <w:szCs w:val="24"/>
          <w:lang w:eastAsia="sk-SK"/>
        </w:rPr>
        <w:t>Certified</w:t>
      </w:r>
      <w:proofErr w:type="spellEnd"/>
      <w:r w:rsidRPr="00D30B60">
        <w:rPr>
          <w:rFonts w:ascii="Times New Roman" w:eastAsia="Times New Roman" w:hAnsi="Times New Roman" w:cs="Times New Roman"/>
          <w:color w:val="000000"/>
          <w:sz w:val="24"/>
          <w:szCs w:val="24"/>
          <w:lang w:eastAsia="sk-SK"/>
        </w:rPr>
        <w:t xml:space="preserve"> </w:t>
      </w:r>
      <w:proofErr w:type="spellStart"/>
      <w:r w:rsidRPr="00D30B60">
        <w:rPr>
          <w:rFonts w:ascii="Times New Roman" w:eastAsia="Times New Roman" w:hAnsi="Times New Roman" w:cs="Times New Roman"/>
          <w:color w:val="000000"/>
          <w:sz w:val="24"/>
          <w:szCs w:val="24"/>
          <w:lang w:eastAsia="sk-SK"/>
        </w:rPr>
        <w:t>Secure</w:t>
      </w:r>
      <w:proofErr w:type="spellEnd"/>
      <w:r w:rsidRPr="00D30B60">
        <w:rPr>
          <w:rFonts w:ascii="Times New Roman" w:eastAsia="Times New Roman" w:hAnsi="Times New Roman" w:cs="Times New Roman"/>
          <w:color w:val="000000"/>
          <w:sz w:val="24"/>
          <w:szCs w:val="24"/>
          <w:lang w:eastAsia="sk-SK"/>
        </w:rPr>
        <w:t xml:space="preserve"> Software </w:t>
      </w:r>
      <w:proofErr w:type="spellStart"/>
      <w:r w:rsidRPr="00D30B60">
        <w:rPr>
          <w:rFonts w:ascii="Times New Roman" w:eastAsia="Times New Roman" w:hAnsi="Times New Roman" w:cs="Times New Roman"/>
          <w:color w:val="000000"/>
          <w:sz w:val="24"/>
          <w:szCs w:val="24"/>
          <w:lang w:eastAsia="sk-SK"/>
        </w:rPr>
        <w:t>Lifecycle</w:t>
      </w:r>
      <w:proofErr w:type="spellEnd"/>
      <w:r w:rsidRPr="00D30B60">
        <w:rPr>
          <w:rFonts w:ascii="Times New Roman" w:eastAsia="Times New Roman" w:hAnsi="Times New Roman" w:cs="Times New Roman"/>
          <w:color w:val="000000"/>
          <w:sz w:val="24"/>
          <w:szCs w:val="24"/>
          <w:lang w:eastAsia="sk-SK"/>
        </w:rPr>
        <w:t xml:space="preserve"> Professional) alebo ekvivalent daného certifikátu vydaný medzinárodne uznávanou akreditačnou a certifikačnou autoritou.</w:t>
      </w:r>
    </w:p>
    <w:p w14:paraId="299F4571"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highlight w:val="yellow"/>
          <w:lang w:eastAsia="sk-SK"/>
        </w:rPr>
      </w:pPr>
    </w:p>
    <w:p w14:paraId="5E37C821"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highlight w:val="yellow"/>
          <w:lang w:eastAsia="sk-SK"/>
        </w:rPr>
      </w:pPr>
    </w:p>
    <w:p w14:paraId="1D059027"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p>
    <w:p w14:paraId="7977ECCD" w14:textId="77777777" w:rsidR="00E706E8" w:rsidRPr="00D30B60" w:rsidRDefault="00E706E8" w:rsidP="00E706E8">
      <w:pPr>
        <w:spacing w:after="0" w:line="240" w:lineRule="auto"/>
        <w:jc w:val="both"/>
        <w:rPr>
          <w:rFonts w:ascii="Times New Roman" w:hAnsi="Times New Roman" w:cs="Times New Roman"/>
          <w:sz w:val="24"/>
          <w:szCs w:val="24"/>
        </w:rPr>
      </w:pPr>
      <w:r w:rsidRPr="00D30B60">
        <w:rPr>
          <w:rFonts w:ascii="Times New Roman" w:eastAsia="Times New Roman" w:hAnsi="Times New Roman" w:cs="Times New Roman"/>
          <w:b/>
          <w:sz w:val="24"/>
          <w:szCs w:val="24"/>
          <w:lang w:eastAsia="sk-SK"/>
        </w:rPr>
        <w:t>3.3</w:t>
      </w:r>
      <w:r w:rsidRPr="00D30B60">
        <w:rPr>
          <w:rFonts w:ascii="Times New Roman" w:hAnsi="Times New Roman" w:cs="Times New Roman"/>
          <w:sz w:val="24"/>
          <w:szCs w:val="24"/>
        </w:rPr>
        <w:t xml:space="preserve"> </w:t>
      </w:r>
      <w:r w:rsidRPr="00D30B60">
        <w:rPr>
          <w:rFonts w:ascii="Times New Roman" w:eastAsia="Times New Roman" w:hAnsi="Times New Roman" w:cs="Times New Roman"/>
          <w:bCs/>
          <w:sz w:val="24"/>
          <w:szCs w:val="24"/>
          <w:lang w:eastAsia="sk-SK"/>
        </w:rPr>
        <w:t xml:space="preserve">podľa </w:t>
      </w:r>
      <w:r w:rsidRPr="00D30B60">
        <w:rPr>
          <w:rFonts w:ascii="Times New Roman" w:eastAsia="Times New Roman" w:hAnsi="Times New Roman" w:cs="Times New Roman"/>
          <w:b/>
          <w:sz w:val="24"/>
          <w:szCs w:val="24"/>
          <w:lang w:eastAsia="sk-SK"/>
        </w:rPr>
        <w:t>§ 35 zákona vo väzbe na § 34 ods. 1 písm. d) zákona</w:t>
      </w:r>
      <w:r w:rsidRPr="00D30B60">
        <w:rPr>
          <w:rFonts w:ascii="Times New Roman" w:hAnsi="Times New Roman" w:cs="Times New Roman"/>
          <w:sz w:val="24"/>
          <w:szCs w:val="24"/>
        </w:rPr>
        <w:t xml:space="preserve"> </w:t>
      </w:r>
    </w:p>
    <w:p w14:paraId="08C45D00" w14:textId="77777777" w:rsidR="00E706E8" w:rsidRPr="00D30B60" w:rsidRDefault="00E706E8" w:rsidP="00E706E8">
      <w:pPr>
        <w:spacing w:after="0" w:line="240" w:lineRule="auto"/>
        <w:jc w:val="both"/>
        <w:rPr>
          <w:rFonts w:ascii="Times New Roman" w:hAnsi="Times New Roman" w:cs="Times New Roman"/>
          <w:sz w:val="24"/>
          <w:szCs w:val="24"/>
        </w:rPr>
      </w:pPr>
    </w:p>
    <w:p w14:paraId="70308B75" w14:textId="28BF1EB2" w:rsidR="00E706E8" w:rsidRPr="00D30B60" w:rsidRDefault="00E706E8" w:rsidP="00E706E8">
      <w:pPr>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 xml:space="preserve">1. Verejný obstarávateľ požaduje predložiť doklad podľa § 35 zákona vo väzbe na podmienku účasti podľa § 34 ods. 1 písm. d) zákona, ktorým bude </w:t>
      </w:r>
      <w:r w:rsidR="00B72D8A">
        <w:rPr>
          <w:rFonts w:ascii="Times New Roman" w:eastAsia="Calibri" w:hAnsi="Times New Roman" w:cs="Times New Roman"/>
          <w:sz w:val="24"/>
          <w:szCs w:val="24"/>
        </w:rPr>
        <w:t xml:space="preserve">platný </w:t>
      </w:r>
      <w:r w:rsidRPr="00D30B60">
        <w:rPr>
          <w:rFonts w:ascii="Times New Roman" w:eastAsia="Calibri" w:hAnsi="Times New Roman" w:cs="Times New Roman"/>
          <w:sz w:val="24"/>
          <w:szCs w:val="24"/>
        </w:rPr>
        <w:t xml:space="preserve">certifikát v oblasti zabezpečenia kvality podľa normy </w:t>
      </w:r>
      <w:r w:rsidRPr="00D30B60">
        <w:rPr>
          <w:rFonts w:ascii="Times New Roman" w:eastAsia="Calibri" w:hAnsi="Times New Roman" w:cs="Times New Roman"/>
          <w:b/>
          <w:bCs/>
          <w:sz w:val="24"/>
          <w:szCs w:val="24"/>
        </w:rPr>
        <w:t>ISO 9001</w:t>
      </w:r>
      <w:r w:rsidRPr="00D30B60">
        <w:rPr>
          <w:rFonts w:ascii="Times New Roman" w:eastAsia="Calibri" w:hAnsi="Times New Roman" w:cs="Times New Roman"/>
          <w:sz w:val="24"/>
          <w:szCs w:val="24"/>
        </w:rPr>
        <w:t xml:space="preserve"> v oblasti informačných technológií, resp. oblasť rovnocennú predmetu zákazky, podľa požiadaviek na vystavenie príslušného certifikátu, alebo ekvivalent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 </w:t>
      </w:r>
    </w:p>
    <w:p w14:paraId="11630C21" w14:textId="77777777" w:rsidR="00E706E8" w:rsidRPr="00D30B60" w:rsidRDefault="00E706E8" w:rsidP="00E706E8">
      <w:pPr>
        <w:spacing w:after="0" w:line="240" w:lineRule="auto"/>
        <w:jc w:val="both"/>
        <w:rPr>
          <w:rFonts w:ascii="Times New Roman" w:eastAsia="Calibri" w:hAnsi="Times New Roman" w:cs="Times New Roman"/>
          <w:sz w:val="24"/>
          <w:szCs w:val="24"/>
        </w:rPr>
      </w:pPr>
    </w:p>
    <w:p w14:paraId="1FD514F3" w14:textId="5578117D" w:rsidR="00E706E8" w:rsidRPr="00D30B60" w:rsidRDefault="00E706E8" w:rsidP="00E706E8">
      <w:pPr>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 xml:space="preserve">2. Verejný obstarávateľ požaduje predložiť doklad podľa § 35 zákona vo väzbe na podmienku účasti podľa § 34 ods. 1 písm. d) zákona, ktorým bude </w:t>
      </w:r>
      <w:r w:rsidR="00B72D8A">
        <w:rPr>
          <w:rFonts w:ascii="Times New Roman" w:eastAsia="Calibri" w:hAnsi="Times New Roman" w:cs="Times New Roman"/>
          <w:sz w:val="24"/>
          <w:szCs w:val="24"/>
        </w:rPr>
        <w:t xml:space="preserve">platný </w:t>
      </w:r>
      <w:r w:rsidRPr="00D30B60">
        <w:rPr>
          <w:rFonts w:ascii="Times New Roman" w:eastAsia="Calibri" w:hAnsi="Times New Roman" w:cs="Times New Roman"/>
          <w:sz w:val="24"/>
          <w:szCs w:val="24"/>
        </w:rPr>
        <w:t xml:space="preserve">certifikát systému manažérstva bezpečnosti informácií podľa </w:t>
      </w:r>
      <w:r w:rsidRPr="00D30B60">
        <w:rPr>
          <w:rFonts w:ascii="Times New Roman" w:eastAsia="Calibri" w:hAnsi="Times New Roman" w:cs="Times New Roman"/>
          <w:b/>
          <w:bCs/>
          <w:sz w:val="24"/>
          <w:szCs w:val="24"/>
        </w:rPr>
        <w:t>ISO 27001</w:t>
      </w:r>
      <w:r w:rsidRPr="00D30B60">
        <w:rPr>
          <w:rFonts w:ascii="Times New Roman" w:eastAsia="Calibri" w:hAnsi="Times New Roman" w:cs="Times New Roman"/>
          <w:sz w:val="24"/>
          <w:szCs w:val="24"/>
        </w:rPr>
        <w:t xml:space="preserve"> v oblasti </w:t>
      </w:r>
      <w:r w:rsidRPr="00D30B60">
        <w:rPr>
          <w:rFonts w:ascii="Times New Roman" w:hAnsi="Times New Roman" w:cs="Times New Roman"/>
          <w:sz w:val="24"/>
          <w:szCs w:val="24"/>
        </w:rPr>
        <w:t>systému riadenia bezpečnosti informácií</w:t>
      </w:r>
      <w:r w:rsidRPr="00D30B60">
        <w:rPr>
          <w:rFonts w:ascii="Times New Roman" w:eastAsia="Calibri" w:hAnsi="Times New Roman" w:cs="Times New Roman"/>
          <w:sz w:val="24"/>
          <w:szCs w:val="24"/>
        </w:rPr>
        <w:t xml:space="preserve">, resp. oblasť rovnocennú predmetu zákazky alebo ekvivalent certifikátu prezentujúci zavedený systém manažérstva bezpečnosti informácií dodávateľa. Verejný obstarávateľ uzná ako rovnocenné </w:t>
      </w:r>
      <w:r w:rsidRPr="00D30B60">
        <w:rPr>
          <w:rFonts w:ascii="Times New Roman" w:eastAsia="Calibri" w:hAnsi="Times New Roman" w:cs="Times New Roman"/>
          <w:sz w:val="24"/>
          <w:szCs w:val="24"/>
        </w:rPr>
        <w:lastRenderedPageBreak/>
        <w:t>osvedčenia vydané príslušnými orgánmi členských štátov a prijme aj iné dôkazy predložené uchádzačom, ktoré sú rovnocenné opatreniam na zabezpečenie bezpečnosti podľa požiadaviek na vystavenie príslušného certifikátu v súlade s § 35 zákona o verejnom obstarávaní.</w:t>
      </w:r>
    </w:p>
    <w:p w14:paraId="4C916247" w14:textId="77777777" w:rsidR="00E706E8" w:rsidRPr="00D30B60" w:rsidRDefault="00E706E8" w:rsidP="00E706E8">
      <w:pPr>
        <w:spacing w:after="0" w:line="240" w:lineRule="auto"/>
        <w:jc w:val="both"/>
        <w:rPr>
          <w:rFonts w:ascii="Times New Roman" w:eastAsia="Calibri" w:hAnsi="Times New Roman" w:cs="Times New Roman"/>
          <w:sz w:val="24"/>
          <w:szCs w:val="24"/>
        </w:rPr>
      </w:pPr>
    </w:p>
    <w:p w14:paraId="007419E2" w14:textId="77777777" w:rsidR="00E706E8" w:rsidRPr="00D30B60" w:rsidRDefault="00E706E8" w:rsidP="00E706E8">
      <w:pPr>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 xml:space="preserve">3. Verejný obstarávateľ požaduje predložiť doklad, ktorým bude platný certifikát v oblasti zabezpečenia kvality podľa normy </w:t>
      </w:r>
      <w:r w:rsidRPr="00D30B60">
        <w:rPr>
          <w:rFonts w:ascii="Times New Roman" w:eastAsia="Calibri" w:hAnsi="Times New Roman" w:cs="Times New Roman"/>
          <w:b/>
          <w:bCs/>
          <w:sz w:val="24"/>
          <w:szCs w:val="24"/>
        </w:rPr>
        <w:t>ISO 20000</w:t>
      </w:r>
      <w:r w:rsidRPr="00D30B60">
        <w:rPr>
          <w:rFonts w:ascii="Times New Roman" w:eastAsia="Calibri" w:hAnsi="Times New Roman" w:cs="Times New Roman"/>
          <w:sz w:val="24"/>
          <w:szCs w:val="24"/>
        </w:rPr>
        <w:t xml:space="preserve"> v oblasti systému manažérstva služieb IT pre zabezpečenie poskytovaných služieb vrátane prevádzkovej podpory zložitých systémov, resp. oblasť rovnocennú predmetu zákazky podľa požiadaviek na vystavenie príslušného certifikátu alebo ekvivalent certifikátu. Verejný obstarávateľ uzná ako rovnocenné osvedčenia vydané príslušnými orgánmi členských štátov a prijme aj iné dôkazy predložené uchádzačom, ktoré sú rovnocenné opatreniam na zabezpečenie bezpečnosti podľa požiadaviek na vystavenie príslušného certifikátu v súlade s § 35 zákona o verejnom obstarávaní.</w:t>
      </w:r>
    </w:p>
    <w:p w14:paraId="0111AFA6" w14:textId="77777777" w:rsidR="00E706E8" w:rsidRPr="00D30B60" w:rsidRDefault="00E706E8" w:rsidP="00E706E8">
      <w:pPr>
        <w:spacing w:after="0" w:line="240" w:lineRule="auto"/>
        <w:jc w:val="both"/>
        <w:rPr>
          <w:rFonts w:ascii="Times New Roman" w:eastAsia="Calibri" w:hAnsi="Times New Roman" w:cs="Times New Roman"/>
          <w:sz w:val="24"/>
          <w:szCs w:val="24"/>
        </w:rPr>
      </w:pPr>
    </w:p>
    <w:p w14:paraId="1E8C1DCB"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p>
    <w:p w14:paraId="6064160A"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p>
    <w:p w14:paraId="0D251138"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p>
    <w:p w14:paraId="497767E2"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r w:rsidRPr="00D30B60">
        <w:rPr>
          <w:rFonts w:ascii="Times New Roman" w:eastAsia="Times New Roman" w:hAnsi="Times New Roman" w:cs="Times New Roman"/>
          <w:b/>
          <w:bCs/>
          <w:sz w:val="24"/>
          <w:szCs w:val="24"/>
          <w:lang w:eastAsia="sk-SK"/>
        </w:rPr>
        <w:br w:type="page"/>
      </w:r>
    </w:p>
    <w:p w14:paraId="1B6E6E96" w14:textId="77777777"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p>
    <w:p w14:paraId="005FB35A" w14:textId="04D93261" w:rsidR="00E706E8" w:rsidRPr="00D30B60" w:rsidRDefault="00E706E8" w:rsidP="00E706E8">
      <w:pPr>
        <w:spacing w:after="0" w:line="240" w:lineRule="auto"/>
        <w:jc w:val="both"/>
        <w:rPr>
          <w:rFonts w:ascii="Times New Roman" w:eastAsia="Times New Roman" w:hAnsi="Times New Roman" w:cs="Times New Roman"/>
          <w:b/>
          <w:bCs/>
          <w:sz w:val="24"/>
          <w:szCs w:val="24"/>
          <w:lang w:eastAsia="sk-SK"/>
        </w:rPr>
      </w:pPr>
      <w:r w:rsidRPr="00D30B60">
        <w:rPr>
          <w:rFonts w:ascii="Times New Roman" w:eastAsia="Times New Roman" w:hAnsi="Times New Roman" w:cs="Times New Roman"/>
          <w:b/>
          <w:bCs/>
          <w:sz w:val="24"/>
          <w:szCs w:val="24"/>
          <w:lang w:eastAsia="sk-SK"/>
        </w:rPr>
        <w:t>VŠEOBECNÉ INFORMÁCIE:</w:t>
      </w:r>
    </w:p>
    <w:p w14:paraId="72702A2B" w14:textId="77777777" w:rsidR="00E706E8" w:rsidRPr="00D30B60" w:rsidRDefault="00E706E8" w:rsidP="00E706E8">
      <w:pPr>
        <w:spacing w:after="0" w:line="240" w:lineRule="auto"/>
        <w:jc w:val="both"/>
        <w:rPr>
          <w:rFonts w:ascii="Times New Roman" w:eastAsia="Calibri" w:hAnsi="Times New Roman" w:cs="Times New Roman"/>
          <w:sz w:val="24"/>
          <w:szCs w:val="24"/>
        </w:rPr>
      </w:pPr>
    </w:p>
    <w:p w14:paraId="540EAB18" w14:textId="77777777" w:rsidR="00E706E8" w:rsidRPr="00D30B60" w:rsidRDefault="00E706E8" w:rsidP="00E706E8">
      <w:pPr>
        <w:spacing w:after="0" w:line="240" w:lineRule="auto"/>
        <w:jc w:val="both"/>
        <w:rPr>
          <w:rFonts w:ascii="Times New Roman" w:eastAsia="Calibri" w:hAnsi="Times New Roman" w:cs="Times New Roman"/>
          <w:color w:val="000000"/>
          <w:sz w:val="24"/>
          <w:szCs w:val="24"/>
        </w:rPr>
      </w:pPr>
      <w:r w:rsidRPr="00D30B60">
        <w:rPr>
          <w:rFonts w:ascii="Times New Roman" w:eastAsia="Calibri" w:hAnsi="Times New Roman" w:cs="Times New Roman"/>
          <w:sz w:val="24"/>
          <w:szCs w:val="24"/>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D30B60">
        <w:rPr>
          <w:rFonts w:ascii="Times New Roman" w:eastAsia="Calibri" w:hAnsi="Times New Roman" w:cs="Times New Roman"/>
          <w:color w:val="000000"/>
          <w:sz w:val="24"/>
          <w:szCs w:val="24"/>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g) a ods. 7 a 8 zákona;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uchádzač môže využiť kapacity inej osoby len, ak táto bude reálne vykonávať služby, na ktoré sa kapacity využívajú.</w:t>
      </w:r>
    </w:p>
    <w:p w14:paraId="51C6A4E3" w14:textId="77777777" w:rsidR="00E706E8" w:rsidRPr="00D30B60" w:rsidRDefault="00E706E8" w:rsidP="00E706E8">
      <w:pPr>
        <w:spacing w:after="0" w:line="240" w:lineRule="auto"/>
        <w:jc w:val="both"/>
        <w:rPr>
          <w:rFonts w:ascii="Times New Roman" w:eastAsia="Calibri" w:hAnsi="Times New Roman" w:cs="Times New Roman"/>
          <w:color w:val="000000"/>
          <w:sz w:val="24"/>
          <w:szCs w:val="24"/>
        </w:rPr>
      </w:pPr>
    </w:p>
    <w:p w14:paraId="4CB08B41" w14:textId="77777777" w:rsidR="00E706E8" w:rsidRPr="00D30B60" w:rsidRDefault="00E706E8" w:rsidP="00E706E8">
      <w:pPr>
        <w:spacing w:after="0" w:line="240" w:lineRule="auto"/>
        <w:jc w:val="both"/>
        <w:rPr>
          <w:rFonts w:ascii="Times New Roman" w:eastAsia="Calibri" w:hAnsi="Times New Roman" w:cs="Times New Roman"/>
          <w:color w:val="000000"/>
          <w:sz w:val="24"/>
          <w:szCs w:val="24"/>
        </w:rPr>
      </w:pPr>
      <w:r w:rsidRPr="00D30B60">
        <w:rPr>
          <w:rFonts w:ascii="Times New Roman" w:eastAsia="Calibri" w:hAnsi="Times New Roman" w:cs="Times New Roman"/>
          <w:color w:val="000000"/>
          <w:sz w:val="24"/>
          <w:szCs w:val="24"/>
        </w:rPr>
        <w:t>V prípade uchádzača, ktorého tvorí skupina dodávateľov zúčastnená vo verejnom obstarávaní, sa požaduje preukázanie splnenia podmienok účasti týkajúcich sa technickej alebo odbornej spôsobilosti za všetkých členov skupiny spoločne.</w:t>
      </w:r>
    </w:p>
    <w:p w14:paraId="2BDB20F2" w14:textId="77777777" w:rsidR="00E706E8" w:rsidRPr="00D30B60" w:rsidRDefault="00E706E8" w:rsidP="00E706E8">
      <w:pPr>
        <w:spacing w:after="0" w:line="240" w:lineRule="auto"/>
        <w:jc w:val="both"/>
        <w:rPr>
          <w:rFonts w:ascii="Times New Roman" w:eastAsia="Calibri" w:hAnsi="Times New Roman" w:cs="Times New Roman"/>
          <w:color w:val="000000"/>
          <w:sz w:val="24"/>
          <w:szCs w:val="24"/>
        </w:rPr>
      </w:pPr>
    </w:p>
    <w:p w14:paraId="108B9FB6" w14:textId="77777777" w:rsidR="00E706E8" w:rsidRPr="00D30B60" w:rsidRDefault="00E706E8" w:rsidP="00E706E8">
      <w:pPr>
        <w:spacing w:after="0" w:line="240" w:lineRule="auto"/>
        <w:jc w:val="both"/>
        <w:rPr>
          <w:rFonts w:ascii="Times New Roman" w:eastAsia="Calibri" w:hAnsi="Times New Roman" w:cs="Times New Roman"/>
          <w:color w:val="000000"/>
          <w:sz w:val="24"/>
          <w:szCs w:val="24"/>
        </w:rPr>
      </w:pPr>
      <w:r w:rsidRPr="00D30B60">
        <w:rPr>
          <w:rFonts w:ascii="Times New Roman" w:eastAsia="Times New Roman" w:hAnsi="Times New Roman" w:cs="Times New Roman"/>
          <w:sz w:val="24"/>
          <w:szCs w:val="24"/>
          <w:lang w:eastAsia="sk-SK"/>
        </w:rPr>
        <w:t>Na prepočet ostatnej meny sa prepočítajú ceny na EUR podľa priemerného ročného kurzu ECB (Európskej centrálnej banky) za príslušný kalendárny rok. Za rok 2024 kurzom ECB ku dňu zverejnenia oznámenia v Úradnom vestníku Európskej únie.</w:t>
      </w:r>
    </w:p>
    <w:p w14:paraId="577ABAA5" w14:textId="77777777" w:rsidR="00E706E8" w:rsidRPr="00D30B60" w:rsidRDefault="00E706E8" w:rsidP="00E706E8">
      <w:pPr>
        <w:spacing w:after="0" w:line="240" w:lineRule="auto"/>
        <w:jc w:val="both"/>
        <w:rPr>
          <w:rFonts w:ascii="Times New Roman" w:eastAsia="Calibri" w:hAnsi="Times New Roman" w:cs="Times New Roman"/>
          <w:color w:val="000000"/>
          <w:sz w:val="24"/>
          <w:szCs w:val="24"/>
        </w:rPr>
      </w:pPr>
    </w:p>
    <w:p w14:paraId="1A572841" w14:textId="77777777" w:rsidR="00E706E8" w:rsidRPr="00D30B60" w:rsidRDefault="00E706E8" w:rsidP="00E706E8">
      <w:pPr>
        <w:spacing w:after="0" w:line="240" w:lineRule="auto"/>
        <w:jc w:val="both"/>
        <w:rPr>
          <w:rFonts w:ascii="Times New Roman" w:eastAsia="Calibri" w:hAnsi="Times New Roman" w:cs="Times New Roman"/>
          <w:color w:val="000000"/>
          <w:sz w:val="24"/>
          <w:szCs w:val="24"/>
        </w:rPr>
      </w:pPr>
      <w:r w:rsidRPr="00D30B60">
        <w:rPr>
          <w:rFonts w:ascii="Times New Roman" w:eastAsia="Calibri" w:hAnsi="Times New Roman" w:cs="Times New Roman"/>
          <w:color w:val="000000"/>
          <w:sz w:val="24"/>
          <w:szCs w:val="24"/>
        </w:rPr>
        <w:t>Za vyhlásenie verejného obstarávania sa považuje zverejnenie oznámenia o vyhlásení verejného obstarávania v Úradnom vestníku Európskej únie alebo vo Vestníku verejného obstarávania, podľa toho, ktorá skutočnosť nastane skôr.</w:t>
      </w:r>
    </w:p>
    <w:p w14:paraId="1CB01710" w14:textId="77777777" w:rsidR="00E706E8" w:rsidRPr="00D30B60" w:rsidRDefault="00E706E8" w:rsidP="00E706E8">
      <w:pPr>
        <w:autoSpaceDE w:val="0"/>
        <w:autoSpaceDN w:val="0"/>
        <w:adjustRightInd w:val="0"/>
        <w:spacing w:after="0" w:line="240" w:lineRule="auto"/>
        <w:jc w:val="both"/>
        <w:rPr>
          <w:rFonts w:ascii="Times New Roman" w:eastAsia="Calibri" w:hAnsi="Times New Roman" w:cs="Times New Roman"/>
          <w:sz w:val="24"/>
          <w:szCs w:val="24"/>
        </w:rPr>
      </w:pPr>
    </w:p>
    <w:p w14:paraId="2A71854C" w14:textId="77777777" w:rsidR="00E706E8" w:rsidRPr="00D30B60" w:rsidRDefault="00E706E8" w:rsidP="00E706E8">
      <w:pPr>
        <w:autoSpaceDE w:val="0"/>
        <w:autoSpaceDN w:val="0"/>
        <w:adjustRightInd w:val="0"/>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sz w:val="24"/>
          <w:szCs w:val="24"/>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či preukazovanie sa týka osoby uchádzača alebo inej osoby. </w:t>
      </w:r>
    </w:p>
    <w:p w14:paraId="60138F32" w14:textId="77777777" w:rsidR="00E706E8" w:rsidRPr="00D30B60" w:rsidRDefault="00E706E8" w:rsidP="00E706E8">
      <w:pPr>
        <w:autoSpaceDE w:val="0"/>
        <w:autoSpaceDN w:val="0"/>
        <w:adjustRightInd w:val="0"/>
        <w:spacing w:after="0" w:line="240" w:lineRule="auto"/>
        <w:jc w:val="both"/>
        <w:rPr>
          <w:rFonts w:ascii="Times New Roman" w:eastAsia="Calibri" w:hAnsi="Times New Roman" w:cs="Times New Roman"/>
          <w:iCs/>
          <w:sz w:val="24"/>
          <w:szCs w:val="24"/>
        </w:rPr>
      </w:pPr>
    </w:p>
    <w:p w14:paraId="69696227" w14:textId="77777777" w:rsidR="00E706E8" w:rsidRPr="00D30B60" w:rsidRDefault="00E706E8" w:rsidP="00E706E8">
      <w:pPr>
        <w:autoSpaceDE w:val="0"/>
        <w:autoSpaceDN w:val="0"/>
        <w:adjustRightInd w:val="0"/>
        <w:spacing w:after="0" w:line="240" w:lineRule="auto"/>
        <w:jc w:val="both"/>
        <w:rPr>
          <w:rFonts w:ascii="Times New Roman" w:eastAsia="Calibri" w:hAnsi="Times New Roman" w:cs="Times New Roman"/>
          <w:sz w:val="24"/>
          <w:szCs w:val="24"/>
        </w:rPr>
      </w:pPr>
      <w:r w:rsidRPr="00D30B60">
        <w:rPr>
          <w:rFonts w:ascii="Times New Roman" w:eastAsia="Calibri" w:hAnsi="Times New Roman" w:cs="Times New Roman"/>
          <w:iCs/>
          <w:sz w:val="24"/>
          <w:szCs w:val="24"/>
        </w:rPr>
        <w:t>Hospodársky subjekt môže predbežne nahradiť doklady na preukázanie splnenia podmienok účasti jednotným európskym dokumentom podľa § 39 ods. 1 zákona.</w:t>
      </w:r>
    </w:p>
    <w:p w14:paraId="564A47FA" w14:textId="77777777" w:rsidR="00CA4A45" w:rsidRPr="00D30B60" w:rsidRDefault="00CA4A45" w:rsidP="002A686D">
      <w:pPr>
        <w:rPr>
          <w:rFonts w:ascii="Times New Roman" w:hAnsi="Times New Roman" w:cs="Times New Roman"/>
        </w:rPr>
      </w:pPr>
    </w:p>
    <w:p w14:paraId="48F54A59" w14:textId="00C6147F" w:rsidR="00C74508" w:rsidRPr="00D30B60" w:rsidRDefault="00C74508">
      <w:pPr>
        <w:rPr>
          <w:rFonts w:ascii="Times New Roman" w:hAnsi="Times New Roman" w:cs="Times New Roman"/>
        </w:rPr>
      </w:pPr>
      <w:r w:rsidRPr="00D30B60">
        <w:rPr>
          <w:rFonts w:ascii="Times New Roman" w:hAnsi="Times New Roman" w:cs="Times New Roman"/>
        </w:rPr>
        <w:br w:type="page"/>
      </w:r>
    </w:p>
    <w:p w14:paraId="4A0D0887" w14:textId="77777777" w:rsidR="00FE6377" w:rsidRPr="00D30B60" w:rsidRDefault="00FE6377" w:rsidP="002A686D">
      <w:pPr>
        <w:rPr>
          <w:rFonts w:ascii="Times New Roman" w:hAnsi="Times New Roman" w:cs="Times New Roman"/>
        </w:rPr>
      </w:pPr>
    </w:p>
    <w:p w14:paraId="44A9E59F" w14:textId="7433720B" w:rsidR="007033FD" w:rsidRPr="00D30B60" w:rsidRDefault="007033FD" w:rsidP="008271F4">
      <w:pPr>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JEDNOTNÝ EURÓPSKY DOKUMENT</w:t>
      </w:r>
    </w:p>
    <w:p w14:paraId="44DACEF1" w14:textId="77777777" w:rsidR="007033FD" w:rsidRPr="00D30B60" w:rsidRDefault="007033FD" w:rsidP="007033FD">
      <w:p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p>
    <w:p w14:paraId="1941C6A6" w14:textId="2697ABD3"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Splnenie podmienok účasti môže uchádzač alternatívne preukázať aj spôsobom podľa § 39 zákona, </w:t>
      </w:r>
      <w:proofErr w:type="spellStart"/>
      <w:r w:rsidRPr="00D30B60">
        <w:rPr>
          <w:rFonts w:ascii="Times New Roman" w:eastAsia="Times New Roman" w:hAnsi="Times New Roman" w:cs="Times New Roman"/>
          <w:sz w:val="24"/>
          <w:szCs w:val="24"/>
          <w:lang w:eastAsia="sk-SK"/>
        </w:rPr>
        <w:t>t.j</w:t>
      </w:r>
      <w:proofErr w:type="spellEnd"/>
      <w:r w:rsidRPr="00D30B60">
        <w:rPr>
          <w:rFonts w:ascii="Times New Roman" w:eastAsia="Times New Roman" w:hAnsi="Times New Roman" w:cs="Times New Roman"/>
          <w:sz w:val="24"/>
          <w:szCs w:val="24"/>
          <w:lang w:eastAsia="sk-SK"/>
        </w:rPr>
        <w:t xml:space="preserve">. uchádzač môže predbežne nahradiť doklady na preukázanie splnenia podmienok účasti určené verejným obstarávateľom v tomto verejnom obstarávaní jednotným európskym dokumentom </w:t>
      </w:r>
      <w:r w:rsidR="0088757C" w:rsidRPr="00D30B60">
        <w:rPr>
          <w:rFonts w:ascii="Times New Roman" w:eastAsia="Times New Roman" w:hAnsi="Times New Roman" w:cs="Times New Roman"/>
          <w:sz w:val="24"/>
          <w:szCs w:val="24"/>
          <w:lang w:eastAsia="sk-SK"/>
        </w:rPr>
        <w:t>(ďalej len „JED“).</w:t>
      </w:r>
    </w:p>
    <w:p w14:paraId="0B6E92A5" w14:textId="77777777"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CC93244" w14:textId="77777777" w:rsidR="0009186F" w:rsidRPr="00D30B60" w:rsidRDefault="0009186F" w:rsidP="0009186F">
      <w:pPr>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Vo formulári JED podľa súťažných podkladov uchádzač vyplní nasledovné časti:</w:t>
      </w:r>
    </w:p>
    <w:p w14:paraId="1D9A2256" w14:textId="77777777" w:rsidR="0009186F" w:rsidRPr="00D30B60" w:rsidRDefault="0009186F" w:rsidP="0009186F">
      <w:pPr>
        <w:numPr>
          <w:ilvl w:val="0"/>
          <w:numId w:val="55"/>
        </w:numPr>
        <w:spacing w:after="0" w:line="240" w:lineRule="auto"/>
        <w:contextualSpacing/>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časť II – A, B a C,</w:t>
      </w:r>
    </w:p>
    <w:p w14:paraId="3D240998" w14:textId="77777777" w:rsidR="0009186F" w:rsidRPr="00D30B60" w:rsidRDefault="0009186F" w:rsidP="0009186F">
      <w:pPr>
        <w:numPr>
          <w:ilvl w:val="0"/>
          <w:numId w:val="55"/>
        </w:numPr>
        <w:spacing w:after="0" w:line="240" w:lineRule="auto"/>
        <w:contextualSpacing/>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časť III – A, B, C a D,</w:t>
      </w:r>
    </w:p>
    <w:p w14:paraId="2A90E995" w14:textId="77777777" w:rsidR="0009186F" w:rsidRPr="00D30B60" w:rsidRDefault="0009186F" w:rsidP="0009186F">
      <w:pPr>
        <w:numPr>
          <w:ilvl w:val="0"/>
          <w:numId w:val="55"/>
        </w:numPr>
        <w:spacing w:after="0" w:line="240" w:lineRule="auto"/>
        <w:contextualSpacing/>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časť IV – A, B, C a D, </w:t>
      </w:r>
    </w:p>
    <w:p w14:paraId="145DB90C" w14:textId="77777777" w:rsidR="0009186F" w:rsidRPr="00D30B60" w:rsidRDefault="0009186F" w:rsidP="0009186F">
      <w:pPr>
        <w:numPr>
          <w:ilvl w:val="0"/>
          <w:numId w:val="55"/>
        </w:numPr>
        <w:spacing w:after="0" w:line="240" w:lineRule="auto"/>
        <w:contextualSpacing/>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časť VI.</w:t>
      </w:r>
    </w:p>
    <w:p w14:paraId="0D351788" w14:textId="77777777" w:rsidR="007033FD" w:rsidRPr="00D30B60" w:rsidRDefault="007033FD" w:rsidP="007033FD">
      <w:pPr>
        <w:spacing w:after="0" w:line="240" w:lineRule="auto"/>
        <w:contextualSpacing/>
        <w:jc w:val="both"/>
        <w:rPr>
          <w:rFonts w:ascii="Times New Roman" w:eastAsia="Times New Roman" w:hAnsi="Times New Roman" w:cs="Times New Roman"/>
          <w:sz w:val="24"/>
          <w:szCs w:val="24"/>
          <w:lang w:eastAsia="sk-SK"/>
        </w:rPr>
      </w:pPr>
    </w:p>
    <w:p w14:paraId="48D48683" w14:textId="77777777" w:rsidR="007033FD" w:rsidRPr="00DF219B" w:rsidRDefault="007033FD" w:rsidP="007033FD">
      <w:pPr>
        <w:spacing w:after="0" w:line="240" w:lineRule="auto"/>
        <w:contextualSpacing/>
        <w:jc w:val="both"/>
        <w:rPr>
          <w:rFonts w:ascii="Times New Roman" w:eastAsia="Times New Roman" w:hAnsi="Times New Roman" w:cs="Times New Roman"/>
          <w:b/>
          <w:bCs/>
          <w:sz w:val="24"/>
          <w:szCs w:val="24"/>
          <w:lang w:eastAsia="sk-SK"/>
        </w:rPr>
      </w:pPr>
      <w:r w:rsidRPr="00DF219B">
        <w:rPr>
          <w:rFonts w:ascii="Times New Roman" w:eastAsia="Times New Roman" w:hAnsi="Times New Roman" w:cs="Times New Roman"/>
          <w:b/>
          <w:bCs/>
          <w:sz w:val="24"/>
          <w:szCs w:val="24"/>
          <w:lang w:eastAsia="sk-SK"/>
        </w:rPr>
        <w:t>Verejný obstarávateľ umožňuje vyplniť iba globálny údaj.</w:t>
      </w:r>
    </w:p>
    <w:p w14:paraId="1C391BB8" w14:textId="77777777"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6B378C0" w14:textId="77777777" w:rsidR="003A19C1" w:rsidRPr="00D30B60" w:rsidRDefault="003A19C1" w:rsidP="003A19C1">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8" w:history="1">
        <w:r w:rsidRPr="00D30B60">
          <w:rPr>
            <w:rFonts w:ascii="Times New Roman" w:eastAsia="Times New Roman" w:hAnsi="Times New Roman" w:cs="Times New Roman"/>
            <w:color w:val="0000FF"/>
            <w:sz w:val="24"/>
            <w:szCs w:val="24"/>
            <w:u w:val="single"/>
            <w:lang w:eastAsia="sk-SK"/>
          </w:rPr>
          <w:t>https://www.uvo.gov.sk/jednotny-europsky-dokument-pre-verejne-obstaravanie-602.html</w:t>
        </w:r>
      </w:hyperlink>
      <w:r w:rsidRPr="00D30B60">
        <w:rPr>
          <w:rFonts w:ascii="Times New Roman" w:eastAsia="Times New Roman" w:hAnsi="Times New Roman" w:cs="Times New Roman"/>
          <w:color w:val="0563C1"/>
          <w:sz w:val="24"/>
          <w:szCs w:val="24"/>
          <w:u w:val="single"/>
          <w:lang w:eastAsia="sk-SK"/>
        </w:rPr>
        <w:t xml:space="preserve"> </w:t>
      </w:r>
      <w:r w:rsidRPr="00D30B60">
        <w:rPr>
          <w:rFonts w:ascii="Times New Roman" w:eastAsia="Times New Roman" w:hAnsi="Times New Roman" w:cs="Times New Roman"/>
          <w:sz w:val="24"/>
          <w:szCs w:val="24"/>
          <w:lang w:eastAsia="sk-SK"/>
        </w:rPr>
        <w:t>.</w:t>
      </w:r>
    </w:p>
    <w:p w14:paraId="6D08983F" w14:textId="77777777"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DC5A5A4" w14:textId="77777777"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2706F0E" w14:textId="77777777" w:rsidR="007033FD" w:rsidRPr="00D30B60" w:rsidRDefault="007033FD" w:rsidP="007033FD">
      <w:pPr>
        <w:spacing w:after="0" w:line="240" w:lineRule="auto"/>
        <w:jc w:val="both"/>
        <w:rPr>
          <w:rFonts w:ascii="Times New Roman" w:eastAsia="Times New Roman" w:hAnsi="Times New Roman" w:cs="Times New Roman"/>
          <w:sz w:val="24"/>
          <w:szCs w:val="24"/>
          <w:lang w:eastAsia="sk-SK"/>
        </w:rPr>
      </w:pPr>
    </w:p>
    <w:p w14:paraId="4E6123E8" w14:textId="77777777" w:rsidR="007033FD" w:rsidRPr="00D30B60" w:rsidRDefault="007033FD" w:rsidP="007033FD">
      <w:pPr>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7FAB617B" w14:textId="77777777" w:rsidR="007033FD" w:rsidRPr="00D30B60" w:rsidRDefault="007033FD" w:rsidP="007033FD">
      <w:pPr>
        <w:spacing w:after="0" w:line="240" w:lineRule="auto"/>
        <w:jc w:val="both"/>
        <w:rPr>
          <w:rFonts w:ascii="Times New Roman" w:eastAsia="Times New Roman" w:hAnsi="Times New Roman" w:cs="Times New Roman"/>
          <w:sz w:val="24"/>
          <w:szCs w:val="24"/>
          <w:lang w:eastAsia="sk-SK"/>
        </w:rPr>
      </w:pPr>
    </w:p>
    <w:p w14:paraId="6CC7A298" w14:textId="77777777" w:rsidR="007033FD" w:rsidRPr="00D30B60" w:rsidRDefault="007033FD" w:rsidP="007033FD">
      <w:pPr>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Uchádzač, ktorý sa verejného obstarávania zúčastňuje samostatne a ktorý nevyužíva zdroje a/alebo kapacity iných osôb na preukázanie splnenia podmienok účasti, vyplní, podpíše a predloží jeden JED.</w:t>
      </w:r>
    </w:p>
    <w:p w14:paraId="41B58540" w14:textId="77777777" w:rsidR="007033FD" w:rsidRPr="00D30B60" w:rsidRDefault="007033FD" w:rsidP="007033FD">
      <w:pPr>
        <w:spacing w:after="0" w:line="240" w:lineRule="auto"/>
        <w:jc w:val="both"/>
        <w:rPr>
          <w:rFonts w:ascii="Times New Roman" w:eastAsia="Times New Roman" w:hAnsi="Times New Roman" w:cs="Times New Roman"/>
          <w:sz w:val="24"/>
          <w:szCs w:val="24"/>
          <w:lang w:eastAsia="sk-SK"/>
        </w:rPr>
      </w:pPr>
    </w:p>
    <w:p w14:paraId="776FF519" w14:textId="77777777" w:rsidR="00185E4B" w:rsidRPr="00D30B60" w:rsidRDefault="00185E4B" w:rsidP="00185E4B">
      <w:pPr>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w:t>
      </w:r>
    </w:p>
    <w:p w14:paraId="19C85FA8" w14:textId="77777777" w:rsidR="007033FD" w:rsidRPr="00D30B60" w:rsidRDefault="007033FD" w:rsidP="007033FD">
      <w:pPr>
        <w:spacing w:after="0" w:line="240" w:lineRule="auto"/>
        <w:jc w:val="both"/>
        <w:rPr>
          <w:rFonts w:ascii="Times New Roman" w:eastAsia="Times New Roman" w:hAnsi="Times New Roman" w:cs="Times New Roman"/>
          <w:sz w:val="24"/>
          <w:szCs w:val="24"/>
          <w:lang w:eastAsia="sk-SK"/>
        </w:rPr>
      </w:pPr>
    </w:p>
    <w:p w14:paraId="370A6083" w14:textId="77777777" w:rsidR="007033FD" w:rsidRPr="00D30B60" w:rsidRDefault="007033FD" w:rsidP="007033FD">
      <w:pPr>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lastRenderedPageBreak/>
        <w:t xml:space="preserve">V prípade, že uchádzača tvorí skupina dodávateľov zúčastnená vo verejnom obstarávaní, uchádzač vyplní a predloží JED s požadovanými informáciami za každého člena skupiny dodávateľov spolu s ich podpismi. </w:t>
      </w:r>
    </w:p>
    <w:p w14:paraId="24254913" w14:textId="77777777" w:rsidR="007033FD" w:rsidRPr="00D30B60" w:rsidRDefault="007033FD" w:rsidP="007033FD">
      <w:pPr>
        <w:spacing w:after="0" w:line="240" w:lineRule="auto"/>
        <w:jc w:val="both"/>
        <w:rPr>
          <w:rFonts w:ascii="Times New Roman" w:eastAsia="Times New Roman" w:hAnsi="Times New Roman" w:cs="Times New Roman"/>
          <w:iCs/>
          <w:sz w:val="24"/>
          <w:szCs w:val="24"/>
          <w:lang w:eastAsia="sk-SK"/>
        </w:rPr>
      </w:pPr>
    </w:p>
    <w:p w14:paraId="45711C51" w14:textId="77777777"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Pre vyplnenie a opätovné použitie JED-u je možné využiť aj bezplatnú e-službu Európskej komisie poskytujúcu elektronickú verziu tohto formuláru: </w:t>
      </w:r>
      <w:hyperlink r:id="rId19" w:history="1">
        <w:r w:rsidRPr="00D30B60">
          <w:rPr>
            <w:rFonts w:ascii="Times New Roman" w:eastAsia="Times New Roman" w:hAnsi="Times New Roman" w:cs="Times New Roman"/>
            <w:color w:val="0563C1"/>
            <w:sz w:val="24"/>
            <w:szCs w:val="24"/>
            <w:u w:val="single"/>
            <w:lang w:eastAsia="sk-SK"/>
          </w:rPr>
          <w:t>https://ec.europa.eu/growth/tools-databases/espd/filter?lang=sk</w:t>
        </w:r>
      </w:hyperlink>
      <w:r w:rsidRPr="00D30B60">
        <w:rPr>
          <w:rFonts w:ascii="Times New Roman" w:eastAsia="Times New Roman" w:hAnsi="Times New Roman" w:cs="Times New Roman"/>
          <w:sz w:val="24"/>
          <w:szCs w:val="24"/>
          <w:lang w:eastAsia="sk-SK"/>
        </w:rPr>
        <w:t xml:space="preserve"> . </w:t>
      </w:r>
    </w:p>
    <w:p w14:paraId="1F583508" w14:textId="77777777" w:rsidR="007033FD" w:rsidRPr="00D30B60" w:rsidRDefault="007033FD" w:rsidP="007033FD">
      <w:pPr>
        <w:autoSpaceDE w:val="0"/>
        <w:autoSpaceDN w:val="0"/>
        <w:adjustRightInd w:val="0"/>
        <w:spacing w:after="0" w:line="240" w:lineRule="auto"/>
        <w:jc w:val="both"/>
        <w:rPr>
          <w:rFonts w:ascii="Times New Roman" w:eastAsia="Times New Roman" w:hAnsi="Times New Roman" w:cs="Times New Roman"/>
          <w:lang w:eastAsia="sk-SK"/>
        </w:rPr>
      </w:pPr>
    </w:p>
    <w:p w14:paraId="15F73313" w14:textId="0A41AA51" w:rsidR="007828F5" w:rsidRPr="00D30B60" w:rsidRDefault="007828F5">
      <w:pPr>
        <w:rPr>
          <w:rFonts w:ascii="Times New Roman" w:eastAsia="Times New Roman" w:hAnsi="Times New Roman" w:cs="Times New Roman"/>
          <w:lang w:eastAsia="sk-SK"/>
        </w:rPr>
      </w:pPr>
      <w:r w:rsidRPr="00D30B60">
        <w:rPr>
          <w:rFonts w:ascii="Times New Roman" w:eastAsia="Times New Roman" w:hAnsi="Times New Roman" w:cs="Times New Roman"/>
          <w:lang w:eastAsia="sk-SK"/>
        </w:rPr>
        <w:br w:type="page"/>
      </w:r>
    </w:p>
    <w:p w14:paraId="142FA891" w14:textId="77777777" w:rsidR="007033FD" w:rsidRPr="00D30B60" w:rsidRDefault="007033FD" w:rsidP="007033FD">
      <w:pPr>
        <w:autoSpaceDE w:val="0"/>
        <w:autoSpaceDN w:val="0"/>
        <w:adjustRightInd w:val="0"/>
        <w:spacing w:before="120" w:after="0" w:line="240" w:lineRule="auto"/>
        <w:jc w:val="both"/>
        <w:rPr>
          <w:rFonts w:ascii="Times New Roman" w:eastAsia="Times New Roman" w:hAnsi="Times New Roman" w:cs="Times New Roman"/>
          <w:lang w:eastAsia="sk-SK"/>
        </w:rPr>
      </w:pPr>
    </w:p>
    <w:p w14:paraId="476F1819" w14:textId="77777777" w:rsidR="007033FD" w:rsidRPr="00D30B60" w:rsidRDefault="007033FD" w:rsidP="007033FD">
      <w:pPr>
        <w:autoSpaceDE w:val="0"/>
        <w:autoSpaceDN w:val="0"/>
        <w:adjustRightInd w:val="0"/>
        <w:spacing w:before="120" w:after="0" w:line="240" w:lineRule="auto"/>
        <w:jc w:val="both"/>
        <w:rPr>
          <w:rFonts w:ascii="Times New Roman" w:eastAsia="Times New Roman" w:hAnsi="Times New Roman" w:cs="Times New Roman"/>
          <w:lang w:eastAsia="sk-SK"/>
        </w:rPr>
      </w:pPr>
    </w:p>
    <w:p w14:paraId="6B0C7025" w14:textId="407FF04B" w:rsidR="007033FD" w:rsidRPr="00D30B60" w:rsidRDefault="007033FD" w:rsidP="007033FD">
      <w:pPr>
        <w:tabs>
          <w:tab w:val="right" w:pos="9498"/>
        </w:tabs>
        <w:spacing w:before="240" w:after="0" w:line="240" w:lineRule="auto"/>
        <w:ind w:right="140"/>
        <w:jc w:val="center"/>
        <w:rPr>
          <w:rFonts w:ascii="Times New Roman" w:eastAsia="Times New Roman" w:hAnsi="Times New Roman" w:cs="Times New Roman"/>
          <w:b/>
          <w:bCs/>
          <w:caps/>
          <w:color w:val="808080"/>
          <w:sz w:val="24"/>
          <w:szCs w:val="24"/>
          <w:lang w:eastAsia="cs-CZ"/>
        </w:rPr>
      </w:pPr>
      <w:bookmarkStart w:id="217" w:name="_Toc536546945"/>
      <w:bookmarkStart w:id="218" w:name="_Toc536547700"/>
      <w:bookmarkEnd w:id="210"/>
      <w:r w:rsidRPr="00D30B60">
        <w:rPr>
          <w:rFonts w:ascii="Times New Roman" w:eastAsia="Times New Roman" w:hAnsi="Times New Roman" w:cs="Times New Roman"/>
          <w:b/>
          <w:bCs/>
          <w:caps/>
          <w:color w:val="808080"/>
          <w:sz w:val="24"/>
          <w:szCs w:val="24"/>
          <w:lang w:eastAsia="cs-CZ"/>
        </w:rPr>
        <w:t>ZVÄZOK 2</w:t>
      </w:r>
      <w:r w:rsidRPr="00D30B60">
        <w:rPr>
          <w:rFonts w:ascii="Times New Roman" w:eastAsia="Times New Roman" w:hAnsi="Times New Roman" w:cs="Times New Roman"/>
          <w:b/>
          <w:bCs/>
          <w:caps/>
          <w:color w:val="808080"/>
          <w:sz w:val="24"/>
          <w:szCs w:val="24"/>
          <w:lang w:eastAsia="cs-CZ"/>
        </w:rPr>
        <w:br/>
        <w:t>obchodné podmienky</w:t>
      </w:r>
      <w:bookmarkEnd w:id="217"/>
      <w:bookmarkEnd w:id="218"/>
    </w:p>
    <w:p w14:paraId="57372145" w14:textId="77777777" w:rsidR="007033FD" w:rsidRPr="00D30B60" w:rsidRDefault="007033FD" w:rsidP="007033FD">
      <w:pPr>
        <w:tabs>
          <w:tab w:val="right" w:pos="9498"/>
        </w:tabs>
        <w:spacing w:before="240" w:after="0" w:line="240" w:lineRule="auto"/>
        <w:ind w:right="140"/>
        <w:jc w:val="center"/>
        <w:rPr>
          <w:rFonts w:ascii="Times New Roman" w:eastAsia="Times New Roman" w:hAnsi="Times New Roman" w:cs="Times New Roman"/>
          <w:b/>
          <w:bCs/>
          <w:caps/>
          <w:color w:val="808080"/>
          <w:sz w:val="24"/>
          <w:szCs w:val="24"/>
          <w:lang w:eastAsia="cs-CZ"/>
        </w:rPr>
      </w:pPr>
    </w:p>
    <w:p w14:paraId="79042835" w14:textId="77777777" w:rsidR="007033FD" w:rsidRPr="00D30B60" w:rsidRDefault="007033FD" w:rsidP="007033FD">
      <w:pPr>
        <w:spacing w:after="0" w:line="240" w:lineRule="auto"/>
        <w:jc w:val="center"/>
        <w:rPr>
          <w:rFonts w:ascii="Times New Roman" w:eastAsia="Times New Roman" w:hAnsi="Times New Roman" w:cs="Times New Roman"/>
          <w:b/>
          <w:sz w:val="24"/>
          <w:szCs w:val="24"/>
          <w:lang w:eastAsia="sk-SK"/>
        </w:rPr>
      </w:pPr>
      <w:bookmarkStart w:id="219" w:name="_Ref261809261"/>
      <w:bookmarkStart w:id="220" w:name="_bookmark4"/>
      <w:bookmarkStart w:id="221" w:name="_Hlk505774654"/>
      <w:bookmarkEnd w:id="219"/>
      <w:bookmarkEnd w:id="220"/>
    </w:p>
    <w:p w14:paraId="7EAF13AE" w14:textId="536346D4" w:rsidR="007033FD" w:rsidRPr="00D30B60" w:rsidRDefault="00426DAE" w:rsidP="007033FD">
      <w:pPr>
        <w:spacing w:before="120" w:after="0" w:line="240" w:lineRule="exact"/>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Viď samostatný súbor</w:t>
      </w:r>
      <w:r w:rsidR="00613BAE" w:rsidRPr="00D30B60">
        <w:rPr>
          <w:rFonts w:ascii="Times New Roman" w:eastAsia="Times New Roman" w:hAnsi="Times New Roman" w:cs="Times New Roman"/>
          <w:sz w:val="24"/>
          <w:szCs w:val="24"/>
          <w:lang w:eastAsia="sk-SK"/>
        </w:rPr>
        <w:t xml:space="preserve"> </w:t>
      </w:r>
      <w:r w:rsidR="007033FD" w:rsidRPr="00D30B60">
        <w:rPr>
          <w:rFonts w:ascii="Times New Roman" w:eastAsia="Times New Roman" w:hAnsi="Times New Roman" w:cs="Times New Roman"/>
          <w:sz w:val="24"/>
          <w:szCs w:val="24"/>
          <w:lang w:eastAsia="sk-SK"/>
        </w:rPr>
        <w:t xml:space="preserve">                                                                                       </w:t>
      </w:r>
    </w:p>
    <w:p w14:paraId="1D930235" w14:textId="77777777" w:rsidR="007033FD" w:rsidRPr="00D30B60" w:rsidRDefault="007033FD" w:rsidP="007033FD">
      <w:pPr>
        <w:spacing w:after="0" w:line="240" w:lineRule="auto"/>
        <w:rPr>
          <w:rFonts w:ascii="Times New Roman" w:eastAsia="Times New Roman" w:hAnsi="Times New Roman" w:cs="Times New Roman"/>
          <w:sz w:val="20"/>
          <w:szCs w:val="20"/>
          <w:lang w:eastAsia="sk-SK"/>
        </w:rPr>
      </w:pPr>
    </w:p>
    <w:p w14:paraId="2BC878CE" w14:textId="77777777" w:rsidR="007033FD" w:rsidRPr="00D30B60" w:rsidRDefault="007033FD" w:rsidP="007033FD">
      <w:pPr>
        <w:spacing w:after="0" w:line="240" w:lineRule="auto"/>
        <w:rPr>
          <w:rFonts w:ascii="Times New Roman" w:eastAsia="Times New Roman" w:hAnsi="Times New Roman" w:cs="Times New Roman"/>
          <w:lang w:eastAsia="sk-SK"/>
        </w:rPr>
      </w:pPr>
    </w:p>
    <w:p w14:paraId="44CF509A" w14:textId="77777777" w:rsidR="007033FD" w:rsidRPr="00D30B60" w:rsidRDefault="007033FD" w:rsidP="007033FD">
      <w:pPr>
        <w:spacing w:after="0" w:line="240" w:lineRule="auto"/>
        <w:ind w:left="-426"/>
        <w:rPr>
          <w:rFonts w:ascii="Times New Roman" w:eastAsia="Times New Roman" w:hAnsi="Times New Roman" w:cs="Times New Roman"/>
          <w:lang w:eastAsia="sk-SK"/>
        </w:rPr>
      </w:pPr>
    </w:p>
    <w:bookmarkEnd w:id="221"/>
    <w:p w14:paraId="6A76325F" w14:textId="77777777" w:rsidR="009C5995" w:rsidRPr="00D30B60" w:rsidRDefault="007033FD" w:rsidP="007033FD">
      <w:pPr>
        <w:tabs>
          <w:tab w:val="right" w:pos="9498"/>
        </w:tabs>
        <w:spacing w:before="240" w:after="0" w:line="240" w:lineRule="auto"/>
        <w:ind w:right="140"/>
        <w:jc w:val="center"/>
        <w:rPr>
          <w:rFonts w:ascii="Times New Roman" w:eastAsia="Times New Roman" w:hAnsi="Times New Roman" w:cs="Times New Roman"/>
          <w:bCs/>
          <w:caps/>
          <w:color w:val="808080"/>
          <w:lang w:eastAsia="cs-CZ"/>
        </w:rPr>
      </w:pPr>
      <w:r w:rsidRPr="00D30B60">
        <w:rPr>
          <w:rFonts w:ascii="Times New Roman" w:eastAsia="Times New Roman" w:hAnsi="Times New Roman" w:cs="Times New Roman"/>
          <w:bCs/>
          <w:caps/>
          <w:color w:val="808080"/>
          <w:lang w:eastAsia="cs-CZ"/>
        </w:rPr>
        <w:br w:type="page"/>
      </w:r>
      <w:bookmarkStart w:id="222" w:name="_Toc536546946"/>
      <w:bookmarkStart w:id="223" w:name="_Toc536547701"/>
    </w:p>
    <w:p w14:paraId="14B3A099" w14:textId="77777777" w:rsidR="00B72D8A" w:rsidRDefault="00B72D8A" w:rsidP="007033FD">
      <w:pPr>
        <w:tabs>
          <w:tab w:val="right" w:pos="9498"/>
        </w:tabs>
        <w:spacing w:before="240" w:after="0" w:line="240" w:lineRule="auto"/>
        <w:ind w:right="140"/>
        <w:jc w:val="center"/>
        <w:rPr>
          <w:rFonts w:ascii="Times New Roman" w:eastAsia="Times New Roman" w:hAnsi="Times New Roman" w:cs="Times New Roman"/>
          <w:b/>
          <w:bCs/>
          <w:caps/>
          <w:color w:val="808080"/>
          <w:sz w:val="24"/>
          <w:szCs w:val="24"/>
          <w:lang w:eastAsia="cs-CZ"/>
        </w:rPr>
      </w:pPr>
    </w:p>
    <w:p w14:paraId="7F5FAA7F" w14:textId="77777777" w:rsidR="00B72D8A" w:rsidRDefault="00B72D8A" w:rsidP="007033FD">
      <w:pPr>
        <w:tabs>
          <w:tab w:val="right" w:pos="9498"/>
        </w:tabs>
        <w:spacing w:before="240" w:after="0" w:line="240" w:lineRule="auto"/>
        <w:ind w:right="140"/>
        <w:jc w:val="center"/>
        <w:rPr>
          <w:rFonts w:ascii="Times New Roman" w:eastAsia="Times New Roman" w:hAnsi="Times New Roman" w:cs="Times New Roman"/>
          <w:b/>
          <w:bCs/>
          <w:caps/>
          <w:color w:val="808080"/>
          <w:sz w:val="24"/>
          <w:szCs w:val="24"/>
          <w:lang w:eastAsia="cs-CZ"/>
        </w:rPr>
      </w:pPr>
    </w:p>
    <w:p w14:paraId="2F6E7EA6" w14:textId="77777777" w:rsidR="00B72D8A" w:rsidRDefault="00B72D8A" w:rsidP="007033FD">
      <w:pPr>
        <w:tabs>
          <w:tab w:val="right" w:pos="9498"/>
        </w:tabs>
        <w:spacing w:before="240" w:after="0" w:line="240" w:lineRule="auto"/>
        <w:ind w:right="140"/>
        <w:jc w:val="center"/>
        <w:rPr>
          <w:rFonts w:ascii="Times New Roman" w:eastAsia="Times New Roman" w:hAnsi="Times New Roman" w:cs="Times New Roman"/>
          <w:b/>
          <w:bCs/>
          <w:caps/>
          <w:color w:val="808080"/>
          <w:sz w:val="24"/>
          <w:szCs w:val="24"/>
          <w:lang w:eastAsia="cs-CZ"/>
        </w:rPr>
      </w:pPr>
    </w:p>
    <w:p w14:paraId="6053EEA6" w14:textId="141CC998" w:rsidR="007033FD" w:rsidRPr="00D30B60" w:rsidRDefault="007033FD" w:rsidP="007033FD">
      <w:pPr>
        <w:tabs>
          <w:tab w:val="right" w:pos="9498"/>
        </w:tabs>
        <w:spacing w:before="240" w:after="0" w:line="240" w:lineRule="auto"/>
        <w:ind w:right="140"/>
        <w:jc w:val="cente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ZVÄZOK 3</w:t>
      </w:r>
      <w:bookmarkStart w:id="224" w:name="_Toc338751500"/>
      <w:r w:rsidRPr="00D30B60">
        <w:rPr>
          <w:rFonts w:ascii="Times New Roman" w:eastAsia="Times New Roman" w:hAnsi="Times New Roman" w:cs="Times New Roman"/>
          <w:b/>
          <w:bCs/>
          <w:caps/>
          <w:color w:val="808080"/>
          <w:sz w:val="24"/>
          <w:szCs w:val="24"/>
          <w:lang w:eastAsia="cs-CZ"/>
        </w:rPr>
        <w:br/>
        <w:t>Opis predmetu zákazky</w:t>
      </w:r>
      <w:bookmarkEnd w:id="209"/>
      <w:bookmarkEnd w:id="222"/>
      <w:bookmarkEnd w:id="223"/>
      <w:bookmarkEnd w:id="224"/>
      <w:r w:rsidRPr="00D30B60">
        <w:rPr>
          <w:rFonts w:ascii="Times New Roman" w:eastAsia="Times New Roman" w:hAnsi="Times New Roman" w:cs="Times New Roman"/>
          <w:b/>
          <w:bCs/>
          <w:caps/>
          <w:color w:val="808080"/>
          <w:sz w:val="24"/>
          <w:szCs w:val="24"/>
          <w:lang w:eastAsia="cs-CZ"/>
        </w:rPr>
        <w:t xml:space="preserve"> </w:t>
      </w:r>
    </w:p>
    <w:p w14:paraId="0EF733D2" w14:textId="77777777" w:rsidR="007033FD" w:rsidRPr="00D30B60" w:rsidRDefault="007033FD" w:rsidP="007033FD">
      <w:pPr>
        <w:autoSpaceDE w:val="0"/>
        <w:autoSpaceDN w:val="0"/>
        <w:spacing w:before="120" w:after="0" w:line="240" w:lineRule="auto"/>
        <w:jc w:val="both"/>
        <w:rPr>
          <w:rFonts w:ascii="Times New Roman" w:eastAsia="Times New Roman" w:hAnsi="Times New Roman" w:cs="Times New Roman"/>
          <w:b/>
          <w:sz w:val="24"/>
          <w:szCs w:val="24"/>
          <w:lang w:eastAsia="cs-CZ"/>
        </w:rPr>
      </w:pPr>
    </w:p>
    <w:p w14:paraId="3C8BA6C7" w14:textId="77777777" w:rsidR="007033FD" w:rsidRPr="00D30B60" w:rsidRDefault="007033FD" w:rsidP="007033FD">
      <w:pPr>
        <w:widowControl w:val="0"/>
        <w:tabs>
          <w:tab w:val="left" w:pos="426"/>
        </w:tabs>
        <w:adjustRightInd w:val="0"/>
        <w:spacing w:before="120" w:after="0" w:line="240" w:lineRule="auto"/>
        <w:ind w:left="360"/>
        <w:jc w:val="both"/>
        <w:rPr>
          <w:rFonts w:ascii="Times New Roman" w:eastAsia="Times New Roman" w:hAnsi="Times New Roman" w:cs="Times New Roman"/>
          <w:sz w:val="24"/>
          <w:szCs w:val="24"/>
          <w:lang w:eastAsia="sk-SK"/>
        </w:rPr>
      </w:pPr>
      <w:bookmarkStart w:id="225" w:name="_Hlk535304187"/>
      <w:bookmarkStart w:id="226" w:name="_Hlk505861220"/>
    </w:p>
    <w:bookmarkEnd w:id="225"/>
    <w:p w14:paraId="5489EF91" w14:textId="77777777" w:rsidR="007033FD" w:rsidRPr="00D30B60" w:rsidRDefault="007033FD" w:rsidP="007033FD">
      <w:pPr>
        <w:tabs>
          <w:tab w:val="num" w:pos="1080"/>
          <w:tab w:val="left" w:leader="dot" w:pos="10034"/>
        </w:tabs>
        <w:spacing w:before="120" w:after="0" w:line="240" w:lineRule="auto"/>
        <w:rPr>
          <w:rFonts w:ascii="Times New Roman" w:eastAsia="Times New Roman" w:hAnsi="Times New Roman" w:cs="Times New Roman"/>
          <w:b/>
          <w:bCs/>
          <w:smallCaps/>
          <w:sz w:val="24"/>
          <w:szCs w:val="24"/>
          <w:lang w:eastAsia="sk-SK"/>
        </w:rPr>
      </w:pPr>
    </w:p>
    <w:p w14:paraId="4AB86E42" w14:textId="77777777" w:rsidR="007033FD" w:rsidRPr="00D30B60" w:rsidRDefault="007033FD" w:rsidP="007033FD">
      <w:pPr>
        <w:tabs>
          <w:tab w:val="num" w:pos="1080"/>
          <w:tab w:val="left" w:leader="dot" w:pos="10034"/>
        </w:tabs>
        <w:spacing w:before="120" w:after="0" w:line="240" w:lineRule="auto"/>
        <w:rPr>
          <w:rFonts w:ascii="Times New Roman" w:eastAsia="Times New Roman" w:hAnsi="Times New Roman" w:cs="Times New Roman"/>
          <w:b/>
          <w:bCs/>
          <w:smallCaps/>
          <w:sz w:val="24"/>
          <w:szCs w:val="24"/>
          <w:lang w:eastAsia="sk-SK"/>
        </w:rPr>
      </w:pPr>
    </w:p>
    <w:p w14:paraId="49C43FCA" w14:textId="77777777" w:rsidR="007033FD" w:rsidRPr="00D30B60" w:rsidRDefault="007033FD" w:rsidP="007033FD">
      <w:pPr>
        <w:tabs>
          <w:tab w:val="num" w:pos="1080"/>
          <w:tab w:val="left" w:leader="dot" w:pos="10034"/>
        </w:tabs>
        <w:spacing w:before="120" w:after="0" w:line="240" w:lineRule="auto"/>
        <w:rPr>
          <w:rFonts w:ascii="Times New Roman" w:eastAsia="Times New Roman" w:hAnsi="Times New Roman" w:cs="Times New Roman"/>
          <w:b/>
          <w:bCs/>
          <w:smallCaps/>
          <w:sz w:val="24"/>
          <w:szCs w:val="24"/>
          <w:lang w:eastAsia="sk-SK"/>
        </w:rPr>
      </w:pPr>
    </w:p>
    <w:p w14:paraId="08CFF20B" w14:textId="77777777" w:rsidR="007033FD" w:rsidRPr="00D30B60" w:rsidRDefault="007033FD" w:rsidP="007033FD">
      <w:pPr>
        <w:tabs>
          <w:tab w:val="num" w:pos="1080"/>
          <w:tab w:val="left" w:leader="dot" w:pos="10034"/>
        </w:tabs>
        <w:spacing w:before="120" w:after="0" w:line="240" w:lineRule="auto"/>
        <w:rPr>
          <w:rFonts w:ascii="Times New Roman" w:eastAsia="Times New Roman" w:hAnsi="Times New Roman" w:cs="Times New Roman"/>
          <w:b/>
          <w:bCs/>
          <w:smallCaps/>
          <w:sz w:val="24"/>
          <w:szCs w:val="24"/>
          <w:lang w:eastAsia="sk-SK"/>
        </w:rPr>
      </w:pPr>
    </w:p>
    <w:p w14:paraId="3C9122EB" w14:textId="77777777" w:rsidR="007033FD" w:rsidRPr="00D30B60" w:rsidRDefault="007033FD" w:rsidP="007033FD">
      <w:pPr>
        <w:tabs>
          <w:tab w:val="num" w:pos="1080"/>
          <w:tab w:val="left" w:leader="dot" w:pos="10034"/>
        </w:tabs>
        <w:spacing w:before="120" w:after="0" w:line="240" w:lineRule="auto"/>
        <w:rPr>
          <w:rFonts w:ascii="Times New Roman" w:eastAsia="Times New Roman" w:hAnsi="Times New Roman" w:cs="Times New Roman"/>
          <w:b/>
          <w:bCs/>
          <w:smallCaps/>
          <w:sz w:val="24"/>
          <w:szCs w:val="24"/>
          <w:lang w:eastAsia="sk-SK"/>
        </w:rPr>
      </w:pPr>
    </w:p>
    <w:p w14:paraId="26F55688" w14:textId="77777777" w:rsidR="007033FD" w:rsidRPr="00D30B60" w:rsidRDefault="007033FD" w:rsidP="007033FD">
      <w:pPr>
        <w:spacing w:after="0" w:line="240" w:lineRule="auto"/>
        <w:rPr>
          <w:rFonts w:ascii="Times New Roman" w:eastAsia="Times New Roman" w:hAnsi="Times New Roman" w:cs="Times New Roman"/>
          <w:sz w:val="24"/>
          <w:szCs w:val="24"/>
          <w:lang w:eastAsia="sk-SK"/>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7033FD" w:rsidRPr="00D30B60" w14:paraId="1C413410" w14:textId="77777777" w:rsidTr="007033FD">
        <w:trPr>
          <w:trHeight w:val="2700"/>
        </w:trPr>
        <w:tc>
          <w:tcPr>
            <w:tcW w:w="9214" w:type="dxa"/>
          </w:tcPr>
          <w:p w14:paraId="2D056BFC" w14:textId="77777777" w:rsidR="007033FD" w:rsidRPr="00D30B60" w:rsidRDefault="007033FD" w:rsidP="007033FD">
            <w:pPr>
              <w:spacing w:after="0" w:line="240" w:lineRule="auto"/>
              <w:rPr>
                <w:rFonts w:ascii="Times New Roman" w:eastAsia="Times New Roman" w:hAnsi="Times New Roman" w:cs="Times New Roman"/>
                <w:sz w:val="24"/>
                <w:szCs w:val="24"/>
                <w:lang w:eastAsia="sk-SK"/>
              </w:rPr>
            </w:pPr>
          </w:p>
          <w:p w14:paraId="440C6E73" w14:textId="77777777" w:rsidR="007033FD" w:rsidRPr="00D30B60" w:rsidRDefault="007033FD" w:rsidP="007033FD">
            <w:pPr>
              <w:spacing w:after="0" w:line="240" w:lineRule="auto"/>
              <w:rPr>
                <w:rFonts w:ascii="Times New Roman" w:eastAsia="Times New Roman" w:hAnsi="Times New Roman" w:cs="Times New Roman"/>
                <w:sz w:val="24"/>
                <w:szCs w:val="24"/>
                <w:lang w:eastAsia="sk-SK"/>
              </w:rPr>
            </w:pPr>
          </w:p>
          <w:p w14:paraId="2BF60BB1" w14:textId="77777777" w:rsidR="007033FD" w:rsidRPr="00D30B60" w:rsidRDefault="007033FD" w:rsidP="007033FD">
            <w:pPr>
              <w:spacing w:after="0" w:line="240" w:lineRule="auto"/>
              <w:jc w:val="right"/>
              <w:rPr>
                <w:rFonts w:ascii="Times New Roman" w:eastAsia="Times New Roman" w:hAnsi="Times New Roman" w:cs="Times New Roman"/>
                <w:sz w:val="24"/>
                <w:szCs w:val="24"/>
                <w:lang w:eastAsia="sk-SK"/>
              </w:rPr>
            </w:pPr>
          </w:p>
          <w:p w14:paraId="192B5DF2" w14:textId="77777777" w:rsidR="007033FD" w:rsidRPr="00D30B60" w:rsidRDefault="007033FD" w:rsidP="007033FD">
            <w:pPr>
              <w:tabs>
                <w:tab w:val="num" w:pos="1080"/>
                <w:tab w:val="left" w:leader="dot" w:pos="10034"/>
              </w:tabs>
              <w:spacing w:before="120" w:after="0" w:line="240" w:lineRule="auto"/>
              <w:jc w:val="center"/>
              <w:rPr>
                <w:rFonts w:ascii="Times New Roman" w:eastAsia="Times New Roman" w:hAnsi="Times New Roman" w:cs="Times New Roman"/>
                <w:b/>
                <w:bCs/>
                <w:smallCaps/>
                <w:sz w:val="24"/>
                <w:szCs w:val="24"/>
                <w:lang w:eastAsia="sk-SK"/>
              </w:rPr>
            </w:pPr>
          </w:p>
          <w:p w14:paraId="2FBFBBD2" w14:textId="77777777" w:rsidR="007033FD" w:rsidRPr="00D30B60" w:rsidRDefault="007033FD" w:rsidP="007033FD">
            <w:pPr>
              <w:tabs>
                <w:tab w:val="num" w:pos="1080"/>
                <w:tab w:val="left" w:leader="dot" w:pos="10034"/>
              </w:tabs>
              <w:spacing w:before="120" w:after="0" w:line="240" w:lineRule="auto"/>
              <w:jc w:val="center"/>
              <w:rPr>
                <w:rFonts w:ascii="Times New Roman" w:eastAsia="Times New Roman" w:hAnsi="Times New Roman" w:cs="Times New Roman"/>
                <w:b/>
                <w:bCs/>
                <w:smallCaps/>
                <w:sz w:val="24"/>
                <w:szCs w:val="24"/>
                <w:lang w:eastAsia="sk-SK"/>
              </w:rPr>
            </w:pPr>
            <w:r w:rsidRPr="00D30B60">
              <w:rPr>
                <w:rFonts w:ascii="Times New Roman" w:eastAsia="Times New Roman" w:hAnsi="Times New Roman" w:cs="Times New Roman"/>
                <w:b/>
                <w:bCs/>
                <w:smallCaps/>
                <w:sz w:val="24"/>
                <w:szCs w:val="24"/>
                <w:lang w:eastAsia="sk-SK"/>
              </w:rPr>
              <w:t>Opis predmetu zákazky</w:t>
            </w:r>
          </w:p>
          <w:p w14:paraId="699535E3" w14:textId="4E3BDBD7" w:rsidR="007033FD" w:rsidRPr="00D30B60" w:rsidRDefault="00F10830" w:rsidP="007033FD">
            <w:pPr>
              <w:tabs>
                <w:tab w:val="num" w:pos="1080"/>
                <w:tab w:val="left" w:leader="dot" w:pos="10034"/>
              </w:tabs>
              <w:spacing w:before="120" w:after="0" w:line="240" w:lineRule="auto"/>
              <w:jc w:val="center"/>
              <w:rPr>
                <w:rFonts w:ascii="Times New Roman" w:eastAsia="Times New Roman" w:hAnsi="Times New Roman" w:cs="Times New Roman"/>
                <w:caps/>
                <w:sz w:val="24"/>
                <w:szCs w:val="24"/>
                <w:lang w:eastAsia="sk-SK"/>
              </w:rPr>
            </w:pPr>
            <w:r w:rsidRPr="00D30B60">
              <w:rPr>
                <w:rFonts w:ascii="Times New Roman" w:hAnsi="Times New Roman" w:cs="Times New Roman"/>
                <w:sz w:val="24"/>
                <w:szCs w:val="24"/>
                <w:lang w:eastAsia="sk-SK"/>
              </w:rPr>
              <w:t>„</w:t>
            </w:r>
            <w:r w:rsidR="00E706E8"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Pr="00D30B60">
              <w:rPr>
                <w:rFonts w:ascii="Times New Roman" w:hAnsi="Times New Roman" w:cs="Times New Roman"/>
                <w:sz w:val="24"/>
                <w:szCs w:val="24"/>
                <w:lang w:eastAsia="sk-SK"/>
              </w:rPr>
              <w:t>“</w:t>
            </w:r>
          </w:p>
        </w:tc>
      </w:tr>
    </w:tbl>
    <w:p w14:paraId="0C770130" w14:textId="77777777" w:rsidR="007033FD" w:rsidRPr="00D30B60" w:rsidRDefault="007033FD" w:rsidP="007033FD">
      <w:pPr>
        <w:tabs>
          <w:tab w:val="num" w:pos="1080"/>
          <w:tab w:val="left" w:leader="dot" w:pos="10034"/>
        </w:tabs>
        <w:spacing w:before="120" w:after="0" w:line="240" w:lineRule="auto"/>
        <w:rPr>
          <w:rFonts w:ascii="Times New Roman" w:eastAsia="Times New Roman" w:hAnsi="Times New Roman" w:cs="Times New Roman"/>
          <w:b/>
          <w:bCs/>
          <w:smallCaps/>
          <w:sz w:val="24"/>
          <w:szCs w:val="24"/>
          <w:lang w:eastAsia="sk-SK"/>
        </w:rPr>
      </w:pPr>
    </w:p>
    <w:p w14:paraId="4C754AD4" w14:textId="77777777" w:rsidR="007033FD" w:rsidRPr="00D30B60" w:rsidRDefault="007033FD" w:rsidP="007033FD">
      <w:pPr>
        <w:tabs>
          <w:tab w:val="num" w:pos="1080"/>
          <w:tab w:val="left" w:leader="dot" w:pos="10034"/>
        </w:tabs>
        <w:spacing w:before="120" w:after="0" w:line="240" w:lineRule="auto"/>
        <w:rPr>
          <w:rFonts w:ascii="Times New Roman" w:eastAsia="Times New Roman" w:hAnsi="Times New Roman" w:cs="Times New Roman"/>
          <w:b/>
          <w:bCs/>
          <w:smallCaps/>
          <w:sz w:val="24"/>
          <w:szCs w:val="24"/>
          <w:lang w:eastAsia="sk-SK"/>
        </w:rPr>
      </w:pPr>
    </w:p>
    <w:p w14:paraId="32BB8EC2" w14:textId="3FDDEF70" w:rsidR="006005D1" w:rsidRPr="00D30B60" w:rsidRDefault="006005D1" w:rsidP="00055396">
      <w:pPr>
        <w:pStyle w:val="Odsekzoznamu"/>
        <w:ind w:left="720"/>
        <w:contextualSpacing/>
        <w:jc w:val="both"/>
        <w:rPr>
          <w:sz w:val="20"/>
          <w:szCs w:val="20"/>
        </w:rPr>
      </w:pPr>
      <w:bookmarkStart w:id="227" w:name="_Hlk514228288"/>
      <w:bookmarkEnd w:id="226"/>
    </w:p>
    <w:p w14:paraId="76050A32" w14:textId="3A6509D0" w:rsidR="00055396" w:rsidRPr="00D30B60" w:rsidRDefault="00055396" w:rsidP="00055396">
      <w:pPr>
        <w:pStyle w:val="Odsekzoznamu"/>
        <w:ind w:left="720"/>
        <w:contextualSpacing/>
        <w:jc w:val="both"/>
        <w:rPr>
          <w:sz w:val="20"/>
          <w:szCs w:val="20"/>
        </w:rPr>
      </w:pPr>
    </w:p>
    <w:p w14:paraId="51364EE6" w14:textId="217B9EE6" w:rsidR="00867C02" w:rsidRPr="00D30B60" w:rsidRDefault="00867C02">
      <w:pPr>
        <w:rPr>
          <w:rFonts w:ascii="Times New Roman" w:eastAsia="Times New Roman" w:hAnsi="Times New Roman" w:cs="Times New Roman"/>
          <w:sz w:val="20"/>
          <w:szCs w:val="20"/>
        </w:rPr>
      </w:pPr>
      <w:r w:rsidRPr="00D30B60">
        <w:rPr>
          <w:rFonts w:ascii="Times New Roman" w:hAnsi="Times New Roman" w:cs="Times New Roman"/>
          <w:sz w:val="20"/>
          <w:szCs w:val="20"/>
        </w:rPr>
        <w:br w:type="page"/>
      </w:r>
    </w:p>
    <w:p w14:paraId="66333615" w14:textId="55AEB046" w:rsidR="000C42CA" w:rsidRPr="00D30B60" w:rsidRDefault="000C42CA" w:rsidP="00F157E2">
      <w:pPr>
        <w:spacing w:before="100" w:after="240" w:line="240" w:lineRule="auto"/>
        <w:jc w:val="both"/>
        <w:rPr>
          <w:rFonts w:ascii="Times New Roman" w:eastAsia="Times New Roman" w:hAnsi="Times New Roman" w:cs="Times New Roman"/>
          <w:b/>
          <w:sz w:val="24"/>
          <w:szCs w:val="24"/>
        </w:rPr>
      </w:pPr>
    </w:p>
    <w:p w14:paraId="5A165974" w14:textId="2FB969FA" w:rsidR="00D30B60" w:rsidRPr="00D30B60" w:rsidRDefault="00D30B60" w:rsidP="00F157E2">
      <w:pPr>
        <w:spacing w:before="100" w:after="240" w:line="240" w:lineRule="auto"/>
        <w:jc w:val="both"/>
        <w:rPr>
          <w:rFonts w:ascii="Times New Roman" w:eastAsia="Times New Roman" w:hAnsi="Times New Roman" w:cs="Times New Roman"/>
          <w:b/>
          <w:sz w:val="24"/>
          <w:szCs w:val="24"/>
        </w:rPr>
      </w:pPr>
      <w:r w:rsidRPr="00D30B60">
        <w:rPr>
          <w:rFonts w:ascii="Times New Roman" w:eastAsia="Times New Roman" w:hAnsi="Times New Roman" w:cs="Times New Roman"/>
          <w:b/>
          <w:sz w:val="24"/>
          <w:szCs w:val="24"/>
        </w:rPr>
        <w:t>Verejne prístupnú časť Opisu predmetu zákazky tvoria nasledovné dokumenty:</w:t>
      </w:r>
    </w:p>
    <w:p w14:paraId="29AD55CE" w14:textId="77777777" w:rsidR="000C42CA" w:rsidRPr="00D30B60" w:rsidRDefault="000C42CA" w:rsidP="00F157E2">
      <w:pPr>
        <w:spacing w:before="100" w:after="240" w:line="240" w:lineRule="auto"/>
        <w:jc w:val="both"/>
        <w:rPr>
          <w:rFonts w:ascii="Times New Roman" w:eastAsia="Times New Roman" w:hAnsi="Times New Roman" w:cs="Times New Roman"/>
          <w:b/>
          <w:sz w:val="24"/>
          <w:szCs w:val="24"/>
        </w:rPr>
      </w:pPr>
    </w:p>
    <w:p w14:paraId="7868668C" w14:textId="51927BC3" w:rsidR="004E56D6" w:rsidRPr="00D30B60" w:rsidRDefault="001F7D04" w:rsidP="000C42CA">
      <w:pPr>
        <w:spacing w:before="100" w:after="240" w:line="240" w:lineRule="auto"/>
        <w:jc w:val="both"/>
        <w:rPr>
          <w:rFonts w:ascii="Times New Roman" w:eastAsia="Times New Roman" w:hAnsi="Times New Roman" w:cs="Times New Roman"/>
          <w:b/>
          <w:sz w:val="24"/>
          <w:szCs w:val="24"/>
        </w:rPr>
      </w:pPr>
      <w:r w:rsidRPr="00D30B60">
        <w:rPr>
          <w:rFonts w:ascii="Times New Roman" w:eastAsia="Times New Roman" w:hAnsi="Times New Roman" w:cs="Times New Roman"/>
          <w:b/>
          <w:sz w:val="24"/>
          <w:szCs w:val="24"/>
        </w:rPr>
        <w:t xml:space="preserve">Predmet zákazky: </w:t>
      </w:r>
      <w:r w:rsidR="00F10830" w:rsidRPr="00D30B60">
        <w:rPr>
          <w:rFonts w:ascii="Times New Roman" w:hAnsi="Times New Roman" w:cs="Times New Roman"/>
          <w:sz w:val="24"/>
          <w:szCs w:val="24"/>
          <w:lang w:eastAsia="sk-SK"/>
        </w:rPr>
        <w:t>„</w:t>
      </w:r>
      <w:r w:rsidR="00E706E8"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10830" w:rsidRPr="00D30B60">
        <w:rPr>
          <w:rFonts w:ascii="Times New Roman" w:hAnsi="Times New Roman" w:cs="Times New Roman"/>
          <w:sz w:val="24"/>
          <w:szCs w:val="24"/>
          <w:lang w:eastAsia="sk-SK"/>
        </w:rPr>
        <w:t>“</w:t>
      </w:r>
      <w:r w:rsidR="00174FD4" w:rsidRPr="00D30B60">
        <w:rPr>
          <w:rFonts w:ascii="Times New Roman" w:eastAsia="Times New Roman" w:hAnsi="Times New Roman" w:cs="Times New Roman"/>
          <w:b/>
          <w:sz w:val="24"/>
          <w:szCs w:val="24"/>
        </w:rPr>
        <w:t xml:space="preserve"> </w:t>
      </w:r>
    </w:p>
    <w:p w14:paraId="6A4BCB42"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u w:val="single" w:color="000000"/>
        </w:rPr>
        <w:t>Predmetom zákazky je</w:t>
      </w:r>
      <w:r w:rsidRPr="00D30B60">
        <w:rPr>
          <w:rFonts w:ascii="Times New Roman" w:hAnsi="Times New Roman" w:cs="Times New Roman"/>
          <w:sz w:val="24"/>
        </w:rPr>
        <w:t xml:space="preserve"> zabezpečenie chodu a správy prevádzky IT infraštruktúry a informačných systémov (ďalej len „PIT“) Úradu jadrového dozoru Slovenskej republiky, Bajkalská 1467/27, 820 07 Bratislava - mestská časť Ružinov (ďalej len „ÚJD SR“)  na základe dohodnutých cieľových úrovní podporných služieb (</w:t>
      </w:r>
      <w:proofErr w:type="spellStart"/>
      <w:r w:rsidRPr="00D30B60">
        <w:rPr>
          <w:rFonts w:ascii="Times New Roman" w:hAnsi="Times New Roman" w:cs="Times New Roman"/>
          <w:sz w:val="24"/>
        </w:rPr>
        <w:t>ServiceLevelTarget</w:t>
      </w:r>
      <w:proofErr w:type="spellEnd"/>
      <w:r w:rsidRPr="00D30B60">
        <w:rPr>
          <w:rFonts w:ascii="Times New Roman" w:hAnsi="Times New Roman" w:cs="Times New Roman"/>
          <w:sz w:val="24"/>
        </w:rPr>
        <w:t xml:space="preserve"> – SLT).</w:t>
      </w:r>
    </w:p>
    <w:p w14:paraId="78C18B20"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340336E6" w14:textId="77777777" w:rsidR="004E56D6" w:rsidRPr="00D30B60" w:rsidRDefault="004E56D6" w:rsidP="004E56D6">
      <w:pPr>
        <w:spacing w:after="60"/>
        <w:ind w:left="10" w:right="24" w:hanging="10"/>
        <w:rPr>
          <w:rFonts w:ascii="Times New Roman" w:hAnsi="Times New Roman" w:cs="Times New Roman"/>
          <w:sz w:val="24"/>
        </w:rPr>
      </w:pPr>
      <w:r w:rsidRPr="00D30B60">
        <w:rPr>
          <w:rFonts w:ascii="Times New Roman" w:hAnsi="Times New Roman" w:cs="Times New Roman"/>
          <w:sz w:val="24"/>
        </w:rPr>
        <w:t xml:space="preserve">Predmetom zákazky je poskytnutie nasledovných podporných služieb (ďalej len „Služby“):  </w:t>
      </w:r>
    </w:p>
    <w:p w14:paraId="7A5DDB29" w14:textId="77777777" w:rsidR="004E56D6" w:rsidRPr="00D30B60" w:rsidRDefault="004E56D6" w:rsidP="004E56D6">
      <w:pPr>
        <w:numPr>
          <w:ilvl w:val="0"/>
          <w:numId w:val="122"/>
        </w:numPr>
        <w:spacing w:after="2"/>
        <w:ind w:right="24" w:hanging="429"/>
        <w:jc w:val="both"/>
        <w:rPr>
          <w:rFonts w:ascii="Times New Roman" w:hAnsi="Times New Roman" w:cs="Times New Roman"/>
          <w:sz w:val="24"/>
        </w:rPr>
      </w:pPr>
      <w:r w:rsidRPr="00D30B60">
        <w:rPr>
          <w:rFonts w:ascii="Times New Roman" w:hAnsi="Times New Roman" w:cs="Times New Roman"/>
          <w:sz w:val="24"/>
        </w:rPr>
        <w:t>Služba Servisná podpora – správa  a riešenie incidentov a problémov, update</w:t>
      </w:r>
    </w:p>
    <w:p w14:paraId="7DADAA47" w14:textId="77777777" w:rsidR="004E56D6" w:rsidRPr="00D30B60" w:rsidRDefault="004E56D6" w:rsidP="004E56D6">
      <w:pPr>
        <w:numPr>
          <w:ilvl w:val="0"/>
          <w:numId w:val="122"/>
        </w:numPr>
        <w:spacing w:after="2"/>
        <w:ind w:right="24" w:hanging="429"/>
        <w:jc w:val="both"/>
        <w:rPr>
          <w:rFonts w:ascii="Times New Roman" w:hAnsi="Times New Roman" w:cs="Times New Roman"/>
          <w:sz w:val="24"/>
        </w:rPr>
      </w:pPr>
      <w:r w:rsidRPr="00D30B60">
        <w:rPr>
          <w:rFonts w:ascii="Times New Roman" w:hAnsi="Times New Roman" w:cs="Times New Roman"/>
          <w:sz w:val="24"/>
        </w:rPr>
        <w:t>Služba Prevádzková podpora – konzultácie, administrácia, školenia,</w:t>
      </w:r>
    </w:p>
    <w:p w14:paraId="0A6A65B3" w14:textId="77777777" w:rsidR="004E56D6" w:rsidRPr="00D30B60" w:rsidRDefault="004E56D6" w:rsidP="004E56D6">
      <w:pPr>
        <w:numPr>
          <w:ilvl w:val="0"/>
          <w:numId w:val="122"/>
        </w:numPr>
        <w:spacing w:after="2"/>
        <w:ind w:right="24" w:hanging="429"/>
        <w:jc w:val="both"/>
        <w:rPr>
          <w:rFonts w:ascii="Times New Roman" w:hAnsi="Times New Roman" w:cs="Times New Roman"/>
          <w:sz w:val="24"/>
        </w:rPr>
      </w:pPr>
      <w:r w:rsidRPr="00D30B60">
        <w:rPr>
          <w:rFonts w:ascii="Times New Roman" w:hAnsi="Times New Roman" w:cs="Times New Roman"/>
          <w:sz w:val="24"/>
        </w:rPr>
        <w:t xml:space="preserve">Služba Zmenová podpora – zmeny a rozvoj aplikačného programového vybavenia vrátane testovania a podpory pri implementácii, Upgrade / Update  </w:t>
      </w:r>
    </w:p>
    <w:p w14:paraId="2ECC39E7" w14:textId="77777777" w:rsidR="004E56D6" w:rsidRPr="00D30B60" w:rsidRDefault="004E56D6" w:rsidP="004E56D6">
      <w:pPr>
        <w:numPr>
          <w:ilvl w:val="0"/>
          <w:numId w:val="122"/>
        </w:numPr>
        <w:spacing w:after="2"/>
        <w:ind w:right="24" w:hanging="429"/>
        <w:jc w:val="both"/>
        <w:rPr>
          <w:rFonts w:ascii="Times New Roman" w:hAnsi="Times New Roman" w:cs="Times New Roman"/>
          <w:sz w:val="24"/>
        </w:rPr>
      </w:pPr>
      <w:r w:rsidRPr="00D30B60">
        <w:rPr>
          <w:rFonts w:ascii="Times New Roman" w:hAnsi="Times New Roman" w:cs="Times New Roman"/>
          <w:sz w:val="24"/>
        </w:rPr>
        <w:t>Služba Prevádzková podpora – profylaktika,</w:t>
      </w:r>
    </w:p>
    <w:p w14:paraId="6BD61D65" w14:textId="77777777" w:rsidR="004E56D6" w:rsidRPr="00D30B60" w:rsidRDefault="004E56D6" w:rsidP="004E56D6">
      <w:pPr>
        <w:numPr>
          <w:ilvl w:val="0"/>
          <w:numId w:val="122"/>
        </w:numPr>
        <w:spacing w:after="2"/>
        <w:ind w:right="24" w:hanging="429"/>
        <w:jc w:val="both"/>
        <w:rPr>
          <w:rFonts w:ascii="Times New Roman" w:hAnsi="Times New Roman" w:cs="Times New Roman"/>
          <w:sz w:val="24"/>
        </w:rPr>
      </w:pPr>
      <w:r w:rsidRPr="00D30B60">
        <w:rPr>
          <w:rFonts w:ascii="Times New Roman" w:hAnsi="Times New Roman" w:cs="Times New Roman"/>
          <w:sz w:val="24"/>
        </w:rPr>
        <w:t xml:space="preserve">Služba </w:t>
      </w:r>
      <w:proofErr w:type="spellStart"/>
      <w:r w:rsidRPr="00D30B60">
        <w:rPr>
          <w:rFonts w:ascii="Times New Roman" w:hAnsi="Times New Roman" w:cs="Times New Roman"/>
          <w:sz w:val="24"/>
        </w:rPr>
        <w:t>Reporting</w:t>
      </w:r>
      <w:proofErr w:type="spellEnd"/>
      <w:r w:rsidRPr="00D30B60">
        <w:rPr>
          <w:rFonts w:ascii="Times New Roman" w:hAnsi="Times New Roman" w:cs="Times New Roman"/>
          <w:sz w:val="24"/>
        </w:rPr>
        <w:t>/Hodnotenie.</w:t>
      </w:r>
    </w:p>
    <w:p w14:paraId="10329AAA" w14:textId="77777777" w:rsidR="004E56D6" w:rsidRPr="00D30B60" w:rsidRDefault="004E56D6" w:rsidP="004E56D6">
      <w:pPr>
        <w:spacing w:after="333"/>
        <w:ind w:left="360"/>
        <w:rPr>
          <w:rFonts w:ascii="Times New Roman" w:hAnsi="Times New Roman" w:cs="Times New Roman"/>
          <w:sz w:val="24"/>
        </w:rPr>
      </w:pPr>
    </w:p>
    <w:p w14:paraId="00641FB0"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Bližší popis jednotlivých podporných služieb je uvedený v časti 4 PODPORNÉ SLUŽBY – všeobecne a časti 5 PODPORNÉ SLUŽBY - ŠPECIFIKÁCIA.  </w:t>
      </w:r>
    </w:p>
    <w:p w14:paraId="1C2051B2" w14:textId="77777777" w:rsidR="004E56D6" w:rsidRPr="00D30B60" w:rsidRDefault="004E56D6" w:rsidP="004E56D6">
      <w:pPr>
        <w:spacing w:after="0"/>
        <w:rPr>
          <w:rFonts w:ascii="Times New Roman" w:hAnsi="Times New Roman" w:cs="Times New Roman"/>
          <w:sz w:val="24"/>
        </w:rPr>
      </w:pPr>
    </w:p>
    <w:p w14:paraId="1EEADA55" w14:textId="77777777" w:rsidR="004E56D6" w:rsidRPr="00D30B60" w:rsidRDefault="004E56D6" w:rsidP="004E56D6">
      <w:pPr>
        <w:spacing w:after="0"/>
        <w:rPr>
          <w:rFonts w:ascii="Times New Roman" w:hAnsi="Times New Roman" w:cs="Times New Roman"/>
          <w:sz w:val="24"/>
        </w:rPr>
      </w:pPr>
      <w:r w:rsidRPr="00D30B60">
        <w:rPr>
          <w:rFonts w:ascii="Times New Roman" w:hAnsi="Times New Roman" w:cs="Times New Roman"/>
          <w:sz w:val="24"/>
        </w:rPr>
        <w:t xml:space="preserve">DEFINÍCIA ZÁKLADNÝCH POJMOV </w:t>
      </w:r>
    </w:p>
    <w:p w14:paraId="32C6A760"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PIT</w:t>
      </w:r>
      <w:r w:rsidRPr="00D30B60">
        <w:t xml:space="preserve"> je aplikačné, programové a infraštruktúrne vybavenie ÚJD SR. </w:t>
      </w:r>
    </w:p>
    <w:p w14:paraId="0A0FE612"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Človekodeň (ČD)</w:t>
      </w:r>
      <w:r w:rsidRPr="00D30B60">
        <w:t xml:space="preserve"> je merná jednotka pre vykazovanie prácnosti, za ktorú sa považuje 8 (osem) </w:t>
      </w:r>
      <w:proofErr w:type="spellStart"/>
      <w:r w:rsidRPr="00D30B60">
        <w:t>človekohodín</w:t>
      </w:r>
      <w:proofErr w:type="spellEnd"/>
      <w:r w:rsidRPr="00D30B60">
        <w:t xml:space="preserve">. </w:t>
      </w:r>
    </w:p>
    <w:p w14:paraId="1EF9EC00" w14:textId="77777777" w:rsidR="004E56D6" w:rsidRPr="00D30B60" w:rsidRDefault="004E56D6" w:rsidP="004E56D6">
      <w:pPr>
        <w:pStyle w:val="Odsekzoznamu"/>
        <w:numPr>
          <w:ilvl w:val="0"/>
          <w:numId w:val="173"/>
        </w:numPr>
        <w:spacing w:after="62" w:line="257" w:lineRule="auto"/>
        <w:ind w:right="208"/>
        <w:contextualSpacing/>
        <w:jc w:val="both"/>
      </w:pPr>
      <w:proofErr w:type="spellStart"/>
      <w:r w:rsidRPr="00D30B60">
        <w:rPr>
          <w:u w:val="single" w:color="000000"/>
        </w:rPr>
        <w:t>Človekohodina</w:t>
      </w:r>
      <w:proofErr w:type="spellEnd"/>
      <w:r w:rsidRPr="00D30B60">
        <w:rPr>
          <w:u w:val="single" w:color="000000"/>
        </w:rPr>
        <w:t xml:space="preserve"> (ČH) </w:t>
      </w:r>
      <w:r w:rsidRPr="00D30B60">
        <w:t xml:space="preserve">je merná jednotka pre vykazovanie prácnosti, za ktorú sa považuje 1 (jedna) pracovná hodina (60 minút) jednej osoby na strane Poskytovateľa (vrátane Subdodávateľa Poskytovateľa alebo inej tretej osoby na strane Poskytovateľa). Najmenšia jednotka fakturácie podľa tejto Zmluvy je 0,5 </w:t>
      </w:r>
      <w:proofErr w:type="spellStart"/>
      <w:r w:rsidRPr="00D30B60">
        <w:t>Človekohodiny</w:t>
      </w:r>
      <w:proofErr w:type="spellEnd"/>
      <w:r w:rsidRPr="00D30B60">
        <w:t xml:space="preserve"> (30 minút).  </w:t>
      </w:r>
    </w:p>
    <w:p w14:paraId="74DF7CF6"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rPr>
        <w:t>Defekt, resp. Vada</w:t>
      </w:r>
      <w:r w:rsidRPr="00D30B60">
        <w:t xml:space="preserve"> je nesúlad medzi skutočným stavom funkčnosti dodaného Komponentu a funkčnými špecifikáciami Komponentu uvedenými v príslušnej objednávke (vrátane  jej príloh) doručenej Poskytovateľovi a/alebo funkčnými špecifikáciami na PIT dohodnutými medzi Zmluvnými stranami, pričom  tento nesúlad  môže spôsobiť obmedzenie alebo znemožnenie funkčnosti PIT</w:t>
      </w:r>
      <w:r w:rsidRPr="00D30B60" w:rsidDel="00573BD4">
        <w:t xml:space="preserve"> </w:t>
      </w:r>
      <w:r w:rsidRPr="00D30B60">
        <w:t xml:space="preserve"> alebo jeho časti. Defekt výhradne súvisí s riadením zmenovej požiadavky v rámci Objednávkových služieb a realizáciou akceptačných testov. </w:t>
      </w:r>
    </w:p>
    <w:p w14:paraId="3CC9D5B7"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Doba vyriešenia</w:t>
      </w:r>
      <w:r w:rsidRPr="00D30B60">
        <w:t xml:space="preserve"> je čas, do ktorého je Poskytovateľ povinný zabezpečiť, resp. uplatniť trvalé odstránenie Incidentu/Problému alebo Defektu/Vady PIT</w:t>
      </w:r>
      <w:r w:rsidRPr="00D30B60" w:rsidDel="00573BD4">
        <w:t xml:space="preserve"> </w:t>
      </w:r>
      <w:r w:rsidRPr="00D30B60">
        <w:t xml:space="preserve"> alebo jeho časti tak, aby PIT</w:t>
      </w:r>
      <w:r w:rsidRPr="00D30B60" w:rsidDel="006E4CA0">
        <w:t xml:space="preserve"> </w:t>
      </w:r>
      <w:r w:rsidRPr="00D30B60">
        <w:t xml:space="preserve">Objednávateľa, resp. funkčnosť jeho jednotlivých častí, bol plne obnovený. Do tejto lehoty sa nezapočítava doba, počas ktorej Objednávateľ môže vykonať </w:t>
      </w:r>
      <w:r w:rsidRPr="00D30B60">
        <w:lastRenderedPageBreak/>
        <w:t>kontrolu dodaného riešenia Incidentu/Problému alebo Defektu/Vady; v prípade ostatných služieb je to čas, do ktorého je Poskytovateľ povinný vyriešiť požiadavku, ktorá bola spôsobom uvedením v zmluve nahlásená Objednávateľom Poskytovateľovi.</w:t>
      </w:r>
    </w:p>
    <w:p w14:paraId="26189A22"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Doba odozvy</w:t>
      </w:r>
      <w:r w:rsidRPr="00D30B60">
        <w:t xml:space="preserve"> je čas stanovený pre Poskytovateľa, do ktorého vykoná prevzatie, potvrdenie prevzatia a preverenie nahláseného Incidentu/Problému alebo Defektu/Vady a začne vykonávať jeho riešenie konkrétnym riešiteľom a ktorý začína plynúť nahlásením Incidentu/Problému alebo Defektu/Vady postupom podľa tejto Zmluvy; v prípade ostatných služieb je to čas stanovený pre Poskytovateľa, v rámci ktorého vykoná prevzatie a potvrdenie požiadavky nahlásenej Objednávateľom Poskytovateľovi, príp. ďalšie úkony uvedené v Zmluve a jej prílohách. </w:t>
      </w:r>
    </w:p>
    <w:p w14:paraId="18DDDD3A" w14:textId="77777777" w:rsidR="004E56D6" w:rsidRPr="00D30B60" w:rsidRDefault="004E56D6" w:rsidP="004E56D6">
      <w:pPr>
        <w:pStyle w:val="Odsekzoznamu"/>
        <w:numPr>
          <w:ilvl w:val="0"/>
          <w:numId w:val="173"/>
        </w:numPr>
        <w:spacing w:after="10" w:line="257" w:lineRule="auto"/>
        <w:ind w:right="208"/>
        <w:contextualSpacing/>
        <w:jc w:val="both"/>
      </w:pPr>
      <w:r w:rsidRPr="00D30B60">
        <w:rPr>
          <w:u w:val="single" w:color="000000"/>
        </w:rPr>
        <w:t xml:space="preserve">Dokumentácia </w:t>
      </w:r>
      <w:r w:rsidRPr="00D30B60">
        <w:t xml:space="preserve">– súbor dokumentov popisujúcich funkcionalitu PIT vrátane používateľskej, servisnej, bezpečnostnej a administrátorskej dokumentácie ako aj  ich doplnenia a zmeny realizované počas plnenia tejto Zmluvy Poskytovateľom a/alebo Objednávateľom. </w:t>
      </w:r>
    </w:p>
    <w:p w14:paraId="127CA981"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Dostupnosť</w:t>
      </w:r>
      <w:r w:rsidRPr="00D30B60">
        <w:t xml:space="preserve"> (DIS) je schopnosť PIT vykonávať dohodnutú funkčnosť. Je určená spoľahlivosťou, udržateľnosťou, výkonnosťou, kvalitou a bezpečnosťou. Dostupnosť sa  vyjadruje v percentách dostupného času PIT. Parametre Dostupnosti sú uvedené v Tabuľke 9.   </w:t>
      </w:r>
    </w:p>
    <w:p w14:paraId="537F6C84"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Eskalácia je stupňovanie, zvyšovanie napr. napätia alebo úsilia</w:t>
      </w:r>
    </w:p>
    <w:p w14:paraId="5A72D5B3"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Fix</w:t>
      </w:r>
      <w:r w:rsidRPr="00D30B60">
        <w:t xml:space="preserve"> obsahuje riešenie Incidentu podľa obojstranne dohodnutého plánu nasadenia. </w:t>
      </w:r>
    </w:p>
    <w:p w14:paraId="027D1464"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Garant Zmluvy Objednávateľa</w:t>
      </w:r>
      <w:r w:rsidRPr="00D30B60">
        <w:t xml:space="preserve"> je rola oprávnená dohliadať na plnenie zmluvne dohodnutých povinností a zabezpečovať riadenie eskalácií (úroveň 2) na strane Objednávateľa. V prípade dohodnutých a akceptovaných zmien ich za Objednávateľa schvaľuje svojim podpisom.  </w:t>
      </w:r>
    </w:p>
    <w:p w14:paraId="1383E412"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Garant Zmluvy Poskytovateľa</w:t>
      </w:r>
      <w:r w:rsidRPr="00D30B60">
        <w:t xml:space="preserve"> je rola oprávnená dohliadať na plnenie zmluvne dohodnutých povinností a zabezpečovať riadenie eskalácií (úroveň 2) na strane Poskytovateľa. V prípade dohodnutých a akceptovaných zmien ich za Poskytovateľa schvaľuje svojim podpisom.  </w:t>
      </w:r>
    </w:p>
    <w:p w14:paraId="45D152AB" w14:textId="77777777" w:rsidR="004E56D6" w:rsidRPr="00D30B60" w:rsidRDefault="004E56D6" w:rsidP="004E56D6">
      <w:pPr>
        <w:pStyle w:val="Odsekzoznamu"/>
        <w:numPr>
          <w:ilvl w:val="0"/>
          <w:numId w:val="173"/>
        </w:numPr>
        <w:spacing w:after="62" w:line="257" w:lineRule="auto"/>
        <w:ind w:right="208"/>
        <w:contextualSpacing/>
        <w:jc w:val="both"/>
      </w:pPr>
      <w:proofErr w:type="spellStart"/>
      <w:r w:rsidRPr="00D30B60">
        <w:rPr>
          <w:u w:val="single" w:color="000000"/>
        </w:rPr>
        <w:t>HotFix</w:t>
      </w:r>
      <w:proofErr w:type="spellEnd"/>
      <w:r w:rsidRPr="00D30B60">
        <w:t xml:space="preserve"> je urýchlene nasadená oprava Incidentu. </w:t>
      </w:r>
    </w:p>
    <w:p w14:paraId="0A5D4995"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Incident</w:t>
      </w:r>
      <w:r w:rsidRPr="00D30B60">
        <w:t xml:space="preserve"> je každá udalosť, ktorá nie je súčasťou štandardnej prevádzky PIT a ktorá je príčinou prerušenia, obmedzenia prevádzky PIT alebo jeho služieb vrátane porušenia kybernetickej bezpečnosti Objednávateľa. </w:t>
      </w:r>
    </w:p>
    <w:p w14:paraId="37DC9C57"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Konečné riešenie</w:t>
      </w:r>
      <w:r w:rsidRPr="00D30B60">
        <w:t xml:space="preserve"> znamená dosiahnutie úplnej funkčnosti PIT ako pred výpadkom (prevádzka PIT bola plne obnovená). </w:t>
      </w:r>
    </w:p>
    <w:p w14:paraId="25668CD3"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 xml:space="preserve">Modul </w:t>
      </w:r>
      <w:r w:rsidRPr="00D30B60">
        <w:t>je druh rozšírenia funkcií nejakého systému. Môže sa jednať o rozšírenie funkčnosti daného systému alebo aplikácie</w:t>
      </w:r>
      <w:r w:rsidRPr="00D30B60">
        <w:rPr>
          <w:u w:val="single" w:color="000000"/>
        </w:rPr>
        <w:t>.</w:t>
      </w:r>
    </w:p>
    <w:p w14:paraId="6A353E9C"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Náhradné / dočasné riešenie</w:t>
      </w:r>
      <w:r w:rsidRPr="00D30B60">
        <w:t xml:space="preserve"> zmenšuje alebo eliminuje sa ním dopad Incidentu, pre ktorý je úplné vyriešenie nedostupné. Znamená dosiahnutie dočasného režimu funkčnosti PIT, t. j. nedostupnosť alebo chybná funkčnosť funkcionalít PIT nevyhnutných na jeho používanie je minimalizovaná alebo odstránená použitím iných technologických a metodických postupov, technických prostriedkov. Prevádzka produkčného prostredia PIT je obmedzená s dopadom na dostupnosť a kvalitu činnosti Objednávateľa, avšak udalosť podstatne nebráni výkonu činnosti Objednávateľa. Incident nemá negatívny vplyv na konzistenciu dát a výsledky ich spracovania v produkčnom prostredí. </w:t>
      </w:r>
    </w:p>
    <w:p w14:paraId="17AFDD36" w14:textId="77777777" w:rsidR="004E56D6" w:rsidRPr="00D30B60" w:rsidRDefault="004E56D6" w:rsidP="004E56D6">
      <w:pPr>
        <w:pStyle w:val="Odsekzoznamu"/>
        <w:numPr>
          <w:ilvl w:val="0"/>
          <w:numId w:val="173"/>
        </w:numPr>
        <w:spacing w:after="62" w:line="257" w:lineRule="auto"/>
        <w:ind w:right="208"/>
        <w:contextualSpacing/>
        <w:jc w:val="both"/>
      </w:pPr>
      <w:bookmarkStart w:id="228" w:name="_Hlk165546800"/>
      <w:r w:rsidRPr="00D30B60">
        <w:rPr>
          <w:u w:val="single"/>
        </w:rPr>
        <w:lastRenderedPageBreak/>
        <w:t>Optimalizácia</w:t>
      </w:r>
      <w:r w:rsidRPr="00D30B60">
        <w:t xml:space="preserve"> je proces výberu najlepšieho variantu z množstva možných javov</w:t>
      </w:r>
    </w:p>
    <w:bookmarkEnd w:id="228"/>
    <w:p w14:paraId="50C621BB"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Požiadavka na zmenu</w:t>
      </w:r>
      <w:bookmarkStart w:id="229" w:name="_Hlk165546856"/>
      <w:r w:rsidRPr="00D30B60">
        <w:rPr>
          <w:u w:val="single" w:color="000000"/>
        </w:rPr>
        <w:t>/Zmenová požiadavka (PNZ)</w:t>
      </w:r>
      <w:r w:rsidRPr="00D30B60">
        <w:t xml:space="preserve"> je žiadosť Objednávateľa o zmenu existujúcich alebo doplnenie nových funkcionalít PIT podporujúcich poskytovanie produktov, služieb alebo pracovných postupov, pričom základom pre realizáciu zmeny je pôvodný zdrojový kód, dátový model alebo analytické dokumenty, resp. existujúce hardvérové vybavenie, dizajnové dokumenty a iné časti riešenia PIT dodané na základe predchádzajúcich zmlúv. </w:t>
      </w:r>
      <w:bookmarkEnd w:id="229"/>
    </w:p>
    <w:p w14:paraId="5C08D6DA"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Prevádzkový čas služby</w:t>
      </w:r>
      <w:r w:rsidRPr="00D30B60">
        <w:t xml:space="preserve"> je dohodnutá doba, kedy je dostupná špecifická podporná služba (podpora poskytovaná Poskytovateľom) Objednávateľovi. Všetky dohodnuté časové termíny plynú iba počas tejto doby.  </w:t>
      </w:r>
    </w:p>
    <w:p w14:paraId="5A2753D1"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Prevádzkový garant Zmluvy Objednávateľa</w:t>
      </w:r>
      <w:r w:rsidRPr="00D30B60">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za stranu Objednávateľa. Zabezpečuje riadenie eskalácií (úroveň 1). </w:t>
      </w:r>
    </w:p>
    <w:p w14:paraId="31C764F9"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Prevádzkový garant Zmluvy Poskytovateľa</w:t>
      </w:r>
      <w:r w:rsidRPr="00D30B60">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za stranu Poskytovateľa. Zabezpečuje riadenie eskalácií (úroveň 1). </w:t>
      </w:r>
    </w:p>
    <w:p w14:paraId="49797B73"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Priorita</w:t>
      </w:r>
      <w:r w:rsidRPr="00D30B60">
        <w:t xml:space="preserve"> je klasifikácia používaná k identifikovaniu relatívnej dôležitosti Incidentu/Problému. Priorita je založená na dopade a naliehavosti a identifikuje požadovaný cieľový čas vyriešenia Incidentu/Problému; v prípade ostatných služieb ide o relatívnu dôležitosť Služby založenú na dopade a naliehavosti je poskytnutia.  </w:t>
      </w:r>
    </w:p>
    <w:p w14:paraId="5481C032"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 xml:space="preserve">Priorita „NÍZKA (C)“, </w:t>
      </w:r>
      <w:r w:rsidRPr="00D30B60">
        <w:t xml:space="preserve">resp. bežná vada nespĺňa podmienku klasifikácie Priority „STREDNÁ“ a znamená, že Incident/Problém spôsobuje chybnú funkčnosť modulu PIT, pričom chybná funkcionalita tohoto modulu nemá významné negatívne dopady na činnosť Objednávateľa alebo ide o vadu modulu PIT, ktorá neohrozuje, ani neobmedzuje jeho chod, chod inej časti PIT alebo chod celého PIT. </w:t>
      </w:r>
    </w:p>
    <w:p w14:paraId="10B71AB4"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 xml:space="preserve">Priorita „STREDNÁ (B)“, </w:t>
      </w:r>
      <w:r w:rsidRPr="00D30B60">
        <w:t xml:space="preserve">resp. vážna vada nespĺňa podmienku klasifikácie Priority „URGENTNÁ“ a znamená, že Incident/Problém spôsobuje chybnú funkčnosť modulu PIT, pričom chybná funkcionalita tohto modulu má  negatívne dopady na činnosť Objednávateľa. Incident/Problém umožňuje prevádzku bez dôsledkov na konzistenciu dát a výsledky spracovania.  </w:t>
      </w:r>
    </w:p>
    <w:p w14:paraId="5B882B61"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 xml:space="preserve">Priorita „URGENTNÁ (A)“, </w:t>
      </w:r>
      <w:r w:rsidRPr="00D30B60">
        <w:t xml:space="preserve">resp. kritická vada, znamená, že Incident/Problém spôsobuje nedostupnosť funkčnosti modulu PIT alebo chybnú funkčnosť modulu PIT  pričom chybná alebo nedostupná funkcionalita má významné negatívne dopady na činnosť Objednávateľa. Funkčnosť PIT alebo jeho časti v produkčnom prostredí nie je Objednávateľ schopný zabezpečiť náhradným spôsobom svojpomocne, a to ani technologicky, ani organizačným opatrením. Odstránenie Incidentu/Problému nesmie mať negatívny vplyv na konzistenciu dát a výsledky ich spracovania v produkčnom prostredí.  </w:t>
      </w:r>
    </w:p>
    <w:p w14:paraId="11F506BA" w14:textId="77777777"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Problém</w:t>
      </w:r>
      <w:r w:rsidRPr="00D30B60">
        <w:t xml:space="preserve"> je príčina jedného alebo viacerých Incidentov. Príčina zvyčajne nie je známa v tom čase, keď sa tvorí záznam o Incidente. </w:t>
      </w:r>
    </w:p>
    <w:p w14:paraId="000FC2EC" w14:textId="77777777" w:rsidR="004E56D6" w:rsidRPr="00D30B60" w:rsidRDefault="004E56D6" w:rsidP="004E56D6">
      <w:pPr>
        <w:pStyle w:val="Odsekzoznamu"/>
        <w:numPr>
          <w:ilvl w:val="0"/>
          <w:numId w:val="173"/>
        </w:numPr>
        <w:spacing w:after="62" w:line="257" w:lineRule="auto"/>
        <w:ind w:right="208"/>
        <w:contextualSpacing/>
        <w:jc w:val="both"/>
      </w:pPr>
      <w:proofErr w:type="spellStart"/>
      <w:r w:rsidRPr="00D30B60">
        <w:rPr>
          <w:u w:val="single" w:color="000000"/>
        </w:rPr>
        <w:lastRenderedPageBreak/>
        <w:t>Release</w:t>
      </w:r>
      <w:proofErr w:type="spellEnd"/>
      <w:r w:rsidRPr="00D30B60">
        <w:t xml:space="preserve"> je riadené spracovanie balíka Zmenových požiadaviek, </w:t>
      </w:r>
      <w:proofErr w:type="spellStart"/>
      <w:r w:rsidRPr="00D30B60">
        <w:t>Fixov</w:t>
      </w:r>
      <w:proofErr w:type="spellEnd"/>
      <w:r w:rsidRPr="00D30B60">
        <w:t xml:space="preserve">, </w:t>
      </w:r>
      <w:proofErr w:type="spellStart"/>
      <w:r w:rsidRPr="00D30B60">
        <w:t>HotFixov</w:t>
      </w:r>
      <w:proofErr w:type="spellEnd"/>
      <w:r w:rsidRPr="00D30B60">
        <w:t xml:space="preserve">, optimalizácií a pod.  </w:t>
      </w:r>
    </w:p>
    <w:p w14:paraId="77B597CC" w14:textId="53C22E73" w:rsidR="004E56D6" w:rsidRPr="00D30B60" w:rsidRDefault="004E56D6" w:rsidP="004E56D6">
      <w:pPr>
        <w:pStyle w:val="Odsekzoznamu"/>
        <w:numPr>
          <w:ilvl w:val="0"/>
          <w:numId w:val="173"/>
        </w:numPr>
        <w:spacing w:after="62" w:line="257" w:lineRule="auto"/>
        <w:ind w:right="208"/>
        <w:contextualSpacing/>
        <w:jc w:val="both"/>
      </w:pPr>
      <w:r w:rsidRPr="00D30B60">
        <w:rPr>
          <w:u w:val="single" w:color="000000"/>
        </w:rPr>
        <w:t xml:space="preserve">Service </w:t>
      </w:r>
      <w:proofErr w:type="spellStart"/>
      <w:r w:rsidRPr="00D30B60">
        <w:rPr>
          <w:u w:val="single" w:color="000000"/>
        </w:rPr>
        <w:t>Desk</w:t>
      </w:r>
      <w:proofErr w:type="spellEnd"/>
      <w:r w:rsidRPr="00D30B60">
        <w:t xml:space="preserve"> (SD) </w:t>
      </w:r>
      <w:bookmarkStart w:id="230" w:name="_Hlk165547184"/>
      <w:r w:rsidRPr="00D30B60">
        <w:t>je elektronický informačný systém Poskytovateľa (</w:t>
      </w:r>
      <w:proofErr w:type="spellStart"/>
      <w:r w:rsidRPr="00D30B60">
        <w:t>tiketovací</w:t>
      </w:r>
      <w:proofErr w:type="spellEnd"/>
      <w:r w:rsidRPr="00D30B60">
        <w:t xml:space="preserve"> systém Poskytovateľa),  prostredníctvom ktorého Zmluvné strany zabezpečujú evidenciu a informácie o požiadavkách a Poskytovateľ tieto požiadavky </w:t>
      </w:r>
      <w:r w:rsidR="0021212D" w:rsidRPr="00D30B60">
        <w:t>sprac</w:t>
      </w:r>
      <w:r w:rsidR="0021212D" w:rsidRPr="00D30B60">
        <w:rPr>
          <w:noProof/>
        </w:rPr>
        <w:t>ú</w:t>
      </w:r>
      <w:r w:rsidR="0021212D" w:rsidRPr="00D30B60">
        <w:t>va</w:t>
      </w:r>
      <w:r w:rsidRPr="00D30B60">
        <w:t xml:space="preserve">. Požiadavka pre účely Service </w:t>
      </w:r>
      <w:proofErr w:type="spellStart"/>
      <w:r w:rsidRPr="00D30B60">
        <w:t>Desk</w:t>
      </w:r>
      <w:proofErr w:type="spellEnd"/>
      <w:r w:rsidRPr="00D30B60">
        <w:t xml:space="preserve"> definície zahŕňa najmä hlásenie vady/problému/incidentu, požiadavku na zmenu/konzultáciu/súčinnosť a pod. </w:t>
      </w:r>
      <w:bookmarkEnd w:id="230"/>
    </w:p>
    <w:p w14:paraId="0C8D5291" w14:textId="77777777" w:rsidR="004E56D6" w:rsidRPr="00D30B60" w:rsidRDefault="004E56D6" w:rsidP="004E56D6">
      <w:pPr>
        <w:pStyle w:val="Odsekzoznamu"/>
        <w:numPr>
          <w:ilvl w:val="0"/>
          <w:numId w:val="173"/>
        </w:numPr>
        <w:spacing w:after="90" w:line="259" w:lineRule="auto"/>
        <w:contextualSpacing/>
      </w:pPr>
      <w:r w:rsidRPr="00D30B60">
        <w:rPr>
          <w:u w:val="single" w:color="000000"/>
        </w:rPr>
        <w:t>Testy:</w:t>
      </w:r>
      <w:r w:rsidRPr="00D30B60">
        <w:t xml:space="preserve"> </w:t>
      </w:r>
    </w:p>
    <w:p w14:paraId="24A543B1" w14:textId="77777777" w:rsidR="004E56D6" w:rsidRPr="00D30B60" w:rsidRDefault="004E56D6" w:rsidP="004E56D6">
      <w:pPr>
        <w:pStyle w:val="Odsekzoznamu"/>
        <w:numPr>
          <w:ilvl w:val="0"/>
          <w:numId w:val="174"/>
        </w:numPr>
        <w:spacing w:after="62" w:line="257" w:lineRule="auto"/>
        <w:ind w:right="208"/>
        <w:contextualSpacing/>
        <w:jc w:val="both"/>
      </w:pPr>
      <w:bookmarkStart w:id="231" w:name="_Hlk165547267"/>
      <w:r w:rsidRPr="00D30B60">
        <w:rPr>
          <w:u w:val="single" w:color="000000"/>
        </w:rPr>
        <w:t>Funkčný test (FT)</w:t>
      </w:r>
      <w:r w:rsidRPr="00D30B60">
        <w:t xml:space="preserve"> je regresný test pôvodných kritických funkcionalít a test novej alebo zmenenej funkcionality, ktorý Objednávateľ realizuje podľa vopred vzájomne odsúhlasených testovacích scenárov a testovacích prípadov dodaných Poskytovateľom. </w:t>
      </w:r>
    </w:p>
    <w:p w14:paraId="7322ADEC" w14:textId="77777777" w:rsidR="004E56D6" w:rsidRPr="00D30B60" w:rsidRDefault="004E56D6" w:rsidP="004E56D6">
      <w:pPr>
        <w:pStyle w:val="Odsekzoznamu"/>
        <w:numPr>
          <w:ilvl w:val="0"/>
          <w:numId w:val="174"/>
        </w:numPr>
        <w:spacing w:after="62" w:line="257" w:lineRule="auto"/>
        <w:ind w:right="208"/>
        <w:contextualSpacing/>
        <w:jc w:val="both"/>
      </w:pPr>
      <w:r w:rsidRPr="00D30B60">
        <w:rPr>
          <w:u w:val="single" w:color="000000"/>
        </w:rPr>
        <w:t>Generálny test (GT)</w:t>
      </w:r>
      <w:r w:rsidRPr="00D30B60">
        <w:t xml:space="preserve"> je regresný test Objednávateľa v minimálnom rozsahu kritických funkcionalít alebo úplnej funkcionality PIT. Výsledkom GT je  potvrdenie komplexnej funkcionality PIT. </w:t>
      </w:r>
    </w:p>
    <w:p w14:paraId="147721A9" w14:textId="77777777" w:rsidR="004E56D6" w:rsidRPr="00D30B60" w:rsidRDefault="004E56D6" w:rsidP="004E56D6">
      <w:pPr>
        <w:pStyle w:val="Odsekzoznamu"/>
        <w:numPr>
          <w:ilvl w:val="0"/>
          <w:numId w:val="174"/>
        </w:numPr>
        <w:spacing w:after="62" w:line="257" w:lineRule="auto"/>
        <w:ind w:right="208"/>
        <w:contextualSpacing/>
        <w:jc w:val="both"/>
      </w:pPr>
      <w:r w:rsidRPr="00D30B60">
        <w:rPr>
          <w:u w:val="single" w:color="000000"/>
        </w:rPr>
        <w:t>Integračný test  (IT)</w:t>
      </w:r>
      <w:r w:rsidRPr="00D30B60">
        <w:t xml:space="preserve"> je test zameraný na overenie splnenia podmienok pre korektnú komunikáciu PIT so systémami, s ktorými je PIT integrované na dátovej, resp. aplikačnej úrovni. </w:t>
      </w:r>
    </w:p>
    <w:p w14:paraId="39530BAA" w14:textId="77777777" w:rsidR="004E56D6" w:rsidRPr="00D30B60" w:rsidRDefault="004E56D6" w:rsidP="004E56D6">
      <w:pPr>
        <w:pStyle w:val="Odsekzoznamu"/>
        <w:numPr>
          <w:ilvl w:val="0"/>
          <w:numId w:val="174"/>
        </w:numPr>
        <w:spacing w:after="62" w:line="257" w:lineRule="auto"/>
        <w:ind w:right="208"/>
        <w:contextualSpacing/>
        <w:jc w:val="both"/>
      </w:pPr>
      <w:r w:rsidRPr="00D30B60">
        <w:rPr>
          <w:u w:val="single" w:color="000000"/>
        </w:rPr>
        <w:t>Záťažový test (ZT)</w:t>
      </w:r>
      <w:r w:rsidRPr="00D30B60">
        <w:t xml:space="preserve"> je test zameraný na záťaž PIT simulovaním produkčných podmienok v modelovom prostredí, ktoré sa podmienkami približuje produkčnému prostrediu a podľa potreby pri využití generátorov záťaže. </w:t>
      </w:r>
    </w:p>
    <w:p w14:paraId="41F3463C" w14:textId="77777777" w:rsidR="004E56D6" w:rsidRPr="00D30B60" w:rsidRDefault="004E56D6" w:rsidP="004E56D6">
      <w:pPr>
        <w:pStyle w:val="Odsekzoznamu"/>
        <w:numPr>
          <w:ilvl w:val="0"/>
          <w:numId w:val="174"/>
        </w:numPr>
        <w:spacing w:after="62" w:line="257" w:lineRule="auto"/>
        <w:ind w:right="208"/>
        <w:contextualSpacing/>
        <w:jc w:val="both"/>
      </w:pPr>
      <w:r w:rsidRPr="00D30B60">
        <w:rPr>
          <w:u w:val="single" w:color="000000"/>
        </w:rPr>
        <w:t>Akceptačný test (AT)</w:t>
      </w:r>
      <w:r w:rsidRPr="00D30B60">
        <w:t xml:space="preserve"> je test, ktorým Objednávateľ testuje Poskytovateľom realizovanú zmenu funkcionality PIT. Výsledkom AT je akceptácia / odmietnutie verzie, ktorá vznikla realizáciou služieb Požiadavka na zmenu / Upgrade / Update. </w:t>
      </w:r>
    </w:p>
    <w:bookmarkEnd w:id="231"/>
    <w:p w14:paraId="2CDA3E98" w14:textId="77777777" w:rsidR="004E56D6" w:rsidRPr="00D30B60" w:rsidRDefault="004E56D6" w:rsidP="004E56D6">
      <w:pPr>
        <w:spacing w:after="62" w:line="257" w:lineRule="auto"/>
        <w:ind w:left="718" w:right="208" w:hanging="10"/>
        <w:jc w:val="both"/>
        <w:rPr>
          <w:rFonts w:ascii="Times New Roman" w:hAnsi="Times New Roman" w:cs="Times New Roman"/>
          <w:sz w:val="24"/>
        </w:rPr>
      </w:pPr>
    </w:p>
    <w:p w14:paraId="4BA01C0B" w14:textId="77777777" w:rsidR="004E56D6" w:rsidRPr="00D30B60" w:rsidRDefault="004E56D6" w:rsidP="004E56D6">
      <w:pPr>
        <w:pStyle w:val="Odsekzoznamu"/>
        <w:numPr>
          <w:ilvl w:val="0"/>
          <w:numId w:val="173"/>
        </w:numPr>
        <w:spacing w:after="90" w:line="259" w:lineRule="auto"/>
        <w:contextualSpacing/>
      </w:pPr>
      <w:r w:rsidRPr="00D30B60">
        <w:t xml:space="preserve">Upgrade je zmena triedy systému. Upgradovať možno z nižšieho radu na vyšší. Dochádza teda k zmene pôvodného produktu na vyšší, lepšie vybavený. Upgrade zväčša znamená, že si platíš plnú cenu pri obstaranú nového produktu. </w:t>
      </w:r>
    </w:p>
    <w:p w14:paraId="5860AF21" w14:textId="77777777" w:rsidR="004E56D6" w:rsidRPr="00D30B60" w:rsidRDefault="004E56D6" w:rsidP="004E56D6">
      <w:pPr>
        <w:spacing w:after="0"/>
        <w:ind w:firstLine="1478"/>
        <w:rPr>
          <w:rFonts w:ascii="Times New Roman" w:hAnsi="Times New Roman" w:cs="Times New Roman"/>
          <w:sz w:val="24"/>
        </w:rPr>
      </w:pPr>
    </w:p>
    <w:p w14:paraId="102B7CBA" w14:textId="77777777" w:rsidR="004E56D6" w:rsidRPr="00D30B60" w:rsidRDefault="004E56D6" w:rsidP="004E56D6">
      <w:pPr>
        <w:pStyle w:val="Odsekzoznamu"/>
        <w:numPr>
          <w:ilvl w:val="0"/>
          <w:numId w:val="173"/>
        </w:numPr>
        <w:spacing w:after="90" w:line="259" w:lineRule="auto"/>
        <w:contextualSpacing/>
      </w:pPr>
      <w:r w:rsidRPr="00D30B60">
        <w:t>Update znamená „aktualizovať na aktuálnu verziu. Aktualizáciu vydáva výrobca. Update sa postará o nápravu niektorých chýb, dodá niektoré novinky a v prípade účtovných aplikácií napríklad update do rozhrania pridá legislatívne zmeny. Update znamená, že aplikácia má v sebe všetko potrebné na jej fungovanie v pôvodnej podobe, no s ohľadom na neustále meniaci sa dátum.</w:t>
      </w:r>
    </w:p>
    <w:p w14:paraId="6F5CA915" w14:textId="77777777" w:rsidR="004E56D6" w:rsidRPr="00D30B60" w:rsidRDefault="004E56D6" w:rsidP="004E56D6">
      <w:pPr>
        <w:spacing w:after="0" w:line="240" w:lineRule="auto"/>
        <w:rPr>
          <w:rFonts w:ascii="Times New Roman" w:hAnsi="Times New Roman" w:cs="Times New Roman"/>
          <w:sz w:val="24"/>
        </w:rPr>
      </w:pPr>
    </w:p>
    <w:p w14:paraId="50CF8FB3" w14:textId="77777777" w:rsidR="004E56D6" w:rsidRPr="00D30B60" w:rsidRDefault="004E56D6" w:rsidP="004E56D6">
      <w:pPr>
        <w:numPr>
          <w:ilvl w:val="0"/>
          <w:numId w:val="143"/>
        </w:numPr>
        <w:spacing w:after="189" w:line="262" w:lineRule="auto"/>
        <w:ind w:right="207"/>
        <w:jc w:val="both"/>
        <w:rPr>
          <w:rFonts w:ascii="Times New Roman" w:hAnsi="Times New Roman" w:cs="Times New Roman"/>
          <w:sz w:val="24"/>
        </w:rPr>
      </w:pPr>
      <w:r w:rsidRPr="00D30B60">
        <w:rPr>
          <w:rFonts w:ascii="Times New Roman" w:hAnsi="Times New Roman" w:cs="Times New Roman"/>
          <w:sz w:val="24"/>
        </w:rPr>
        <w:t>POPIS ARCHITEKTÚRY, KONFIGURÁCIE A KĽÚČOVÝCH  PARAMETROV  PREVÁDZKOVANEJ ČASTI PIT ÚJD SR</w:t>
      </w:r>
    </w:p>
    <w:p w14:paraId="45C8B6A5" w14:textId="77777777" w:rsidR="004E56D6" w:rsidRPr="00D30B60" w:rsidRDefault="004E56D6" w:rsidP="004E56D6">
      <w:pPr>
        <w:widowControl w:val="0"/>
        <w:spacing w:after="59" w:line="240" w:lineRule="auto"/>
        <w:ind w:firstLine="360"/>
        <w:jc w:val="both"/>
        <w:rPr>
          <w:rFonts w:ascii="Times New Roman" w:hAnsi="Times New Roman" w:cs="Times New Roman"/>
          <w:sz w:val="24"/>
        </w:rPr>
      </w:pPr>
      <w:r w:rsidRPr="00D30B60">
        <w:rPr>
          <w:rFonts w:ascii="Times New Roman" w:hAnsi="Times New Roman" w:cs="Times New Roman"/>
          <w:sz w:val="24"/>
        </w:rPr>
        <w:t>Poskytovateľ preberá popísanú PIT ako celok a musí zabezpečiť služby tak, aby v prípade zmien/rozšírenia sa jednotlivé previazania medzi systémami udržali a riešenie bolo stále konzistentné. Ak v prípade zmeny/rozšírenia jedna časť ovplyvní druhú, Poskytovateľ je povinný na túto skutočnosť písomne upozorniť Objednávateľa a v prípade písomnej akceptácie zo strany  Objednávateľa zapracovať na všetkých dotknutých častiach PIT.</w:t>
      </w:r>
    </w:p>
    <w:p w14:paraId="4013B201" w14:textId="77777777" w:rsidR="004E56D6" w:rsidRPr="00D30B60" w:rsidRDefault="004E56D6" w:rsidP="004E56D6">
      <w:pPr>
        <w:widowControl w:val="0"/>
        <w:spacing w:after="59" w:line="240" w:lineRule="auto"/>
        <w:ind w:firstLine="360"/>
        <w:jc w:val="both"/>
        <w:rPr>
          <w:rFonts w:ascii="Times New Roman" w:hAnsi="Times New Roman" w:cs="Times New Roman"/>
          <w:sz w:val="24"/>
        </w:rPr>
      </w:pPr>
    </w:p>
    <w:p w14:paraId="4EA0B6F1" w14:textId="77777777" w:rsidR="004E56D6" w:rsidRPr="00D30B60" w:rsidRDefault="004E56D6" w:rsidP="004E56D6">
      <w:pPr>
        <w:pStyle w:val="Nadpis2"/>
        <w:ind w:left="360"/>
        <w:rPr>
          <w:rFonts w:ascii="Times New Roman" w:hAnsi="Times New Roman"/>
          <w:b w:val="0"/>
          <w:bCs w:val="0"/>
        </w:rPr>
      </w:pPr>
      <w:r w:rsidRPr="00D30B60">
        <w:rPr>
          <w:rFonts w:ascii="Times New Roman" w:hAnsi="Times New Roman"/>
        </w:rPr>
        <w:lastRenderedPageBreak/>
        <w:t>1.1 Servisná podpora – Správa Incidentov / Problémov pre Centrálny manažment PC</w:t>
      </w:r>
    </w:p>
    <w:p w14:paraId="06970895" w14:textId="77777777" w:rsidR="004E56D6" w:rsidRPr="00D30B60" w:rsidRDefault="004E56D6" w:rsidP="004E56D6">
      <w:pPr>
        <w:spacing w:after="0"/>
        <w:ind w:firstLine="360"/>
        <w:jc w:val="both"/>
        <w:rPr>
          <w:rFonts w:ascii="Times New Roman" w:hAnsi="Times New Roman" w:cs="Times New Roman"/>
          <w:sz w:val="24"/>
        </w:rPr>
      </w:pPr>
      <w:r w:rsidRPr="00D30B60">
        <w:rPr>
          <w:rFonts w:ascii="Times New Roman" w:hAnsi="Times New Roman" w:cs="Times New Roman"/>
          <w:sz w:val="24"/>
        </w:rPr>
        <w:t xml:space="preserve">Centrálny manažment PC je softvérový produkt pre správu systémov Microsoft </w:t>
      </w:r>
      <w:proofErr w:type="spellStart"/>
      <w:r w:rsidRPr="00D30B60">
        <w:rPr>
          <w:rFonts w:ascii="Times New Roman" w:hAnsi="Times New Roman" w:cs="Times New Roman"/>
          <w:sz w:val="24"/>
        </w:rPr>
        <w:t>Endpoint</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Configuration</w:t>
      </w:r>
      <w:proofErr w:type="spellEnd"/>
      <w:r w:rsidRPr="00D30B60">
        <w:rPr>
          <w:rFonts w:ascii="Times New Roman" w:hAnsi="Times New Roman" w:cs="Times New Roman"/>
          <w:sz w:val="24"/>
        </w:rPr>
        <w:t xml:space="preserve"> Manager. </w:t>
      </w:r>
      <w:proofErr w:type="spellStart"/>
      <w:r w:rsidRPr="00D30B60">
        <w:rPr>
          <w:rFonts w:ascii="Times New Roman" w:hAnsi="Times New Roman" w:cs="Times New Roman"/>
          <w:sz w:val="24"/>
        </w:rPr>
        <w:t>Configuration</w:t>
      </w:r>
      <w:proofErr w:type="spellEnd"/>
      <w:r w:rsidRPr="00D30B60">
        <w:rPr>
          <w:rFonts w:ascii="Times New Roman" w:hAnsi="Times New Roman" w:cs="Times New Roman"/>
          <w:sz w:val="24"/>
        </w:rPr>
        <w:t xml:space="preserve"> Manager prešiel niekoľkými zmenami svojho názvu. Obe viedli k zníženiu zámeny s inými skratkami, ako aj k zahrnutiu softvéru do portfólia správy systémov spoločnosti Microsoft. V roku 2007 sa </w:t>
      </w:r>
      <w:proofErr w:type="spellStart"/>
      <w:r w:rsidRPr="00D30B60">
        <w:rPr>
          <w:rFonts w:ascii="Times New Roman" w:hAnsi="Times New Roman" w:cs="Times New Roman"/>
          <w:sz w:val="24"/>
        </w:rPr>
        <w:t>System</w:t>
      </w:r>
      <w:proofErr w:type="spellEnd"/>
      <w:r w:rsidRPr="00D30B60">
        <w:rPr>
          <w:rFonts w:ascii="Times New Roman" w:hAnsi="Times New Roman" w:cs="Times New Roman"/>
          <w:sz w:val="24"/>
        </w:rPr>
        <w:t xml:space="preserve"> Management Service (SMS) zmenil na </w:t>
      </w:r>
      <w:proofErr w:type="spellStart"/>
      <w:r w:rsidRPr="00D30B60">
        <w:rPr>
          <w:rFonts w:ascii="Times New Roman" w:hAnsi="Times New Roman" w:cs="Times New Roman"/>
          <w:sz w:val="24"/>
        </w:rPr>
        <w:t>System</w:t>
      </w:r>
      <w:proofErr w:type="spellEnd"/>
      <w:r w:rsidRPr="00D30B60">
        <w:rPr>
          <w:rFonts w:ascii="Times New Roman" w:hAnsi="Times New Roman" w:cs="Times New Roman"/>
          <w:sz w:val="24"/>
        </w:rPr>
        <w:t xml:space="preserve"> Center </w:t>
      </w:r>
      <w:proofErr w:type="spellStart"/>
      <w:r w:rsidRPr="00D30B60">
        <w:rPr>
          <w:rFonts w:ascii="Times New Roman" w:hAnsi="Times New Roman" w:cs="Times New Roman"/>
          <w:sz w:val="24"/>
        </w:rPr>
        <w:t>Configuration</w:t>
      </w:r>
      <w:proofErr w:type="spellEnd"/>
      <w:r w:rsidRPr="00D30B60">
        <w:rPr>
          <w:rFonts w:ascii="Times New Roman" w:hAnsi="Times New Roman" w:cs="Times New Roman"/>
          <w:sz w:val="24"/>
        </w:rPr>
        <w:t xml:space="preserve"> Manager (SCCM). To pomohlo vyhnúť sa zámene so skratkou krátkych správ (SMS) a pridalo samotný produkt spolu s ďalšími nástrojmi na správu systému pod jednotnú značku </w:t>
      </w:r>
      <w:proofErr w:type="spellStart"/>
      <w:r w:rsidRPr="00D30B60">
        <w:rPr>
          <w:rFonts w:ascii="Times New Roman" w:hAnsi="Times New Roman" w:cs="Times New Roman"/>
          <w:sz w:val="24"/>
        </w:rPr>
        <w:t>System</w:t>
      </w:r>
      <w:proofErr w:type="spellEnd"/>
      <w:r w:rsidRPr="00D30B60">
        <w:rPr>
          <w:rFonts w:ascii="Times New Roman" w:hAnsi="Times New Roman" w:cs="Times New Roman"/>
          <w:sz w:val="24"/>
        </w:rPr>
        <w:t xml:space="preserve"> Center. V roku 2019 sa </w:t>
      </w:r>
      <w:proofErr w:type="spellStart"/>
      <w:r w:rsidRPr="00D30B60">
        <w:rPr>
          <w:rFonts w:ascii="Times New Roman" w:hAnsi="Times New Roman" w:cs="Times New Roman"/>
          <w:sz w:val="24"/>
        </w:rPr>
        <w:t>Configuration</w:t>
      </w:r>
      <w:proofErr w:type="spellEnd"/>
      <w:r w:rsidRPr="00D30B60">
        <w:rPr>
          <w:rFonts w:ascii="Times New Roman" w:hAnsi="Times New Roman" w:cs="Times New Roman"/>
          <w:sz w:val="24"/>
        </w:rPr>
        <w:t xml:space="preserve"> Manager presunul do balíka Microsoft </w:t>
      </w:r>
      <w:proofErr w:type="spellStart"/>
      <w:r w:rsidRPr="00D30B60">
        <w:rPr>
          <w:rFonts w:ascii="Times New Roman" w:hAnsi="Times New Roman" w:cs="Times New Roman"/>
          <w:sz w:val="24"/>
        </w:rPr>
        <w:t>Endpoint</w:t>
      </w:r>
      <w:proofErr w:type="spellEnd"/>
      <w:r w:rsidRPr="00D30B60">
        <w:rPr>
          <w:rFonts w:ascii="Times New Roman" w:hAnsi="Times New Roman" w:cs="Times New Roman"/>
          <w:sz w:val="24"/>
        </w:rPr>
        <w:t xml:space="preserve"> Manager, aby sa integroval s produktom Microsoft </w:t>
      </w:r>
      <w:proofErr w:type="spellStart"/>
      <w:r w:rsidRPr="00D30B60">
        <w:rPr>
          <w:rFonts w:ascii="Times New Roman" w:hAnsi="Times New Roman" w:cs="Times New Roman"/>
          <w:sz w:val="24"/>
        </w:rPr>
        <w:t>Intune</w:t>
      </w:r>
      <w:proofErr w:type="spellEnd"/>
      <w:r w:rsidRPr="00D30B60">
        <w:rPr>
          <w:rFonts w:ascii="Times New Roman" w:hAnsi="Times New Roman" w:cs="Times New Roman"/>
          <w:sz w:val="24"/>
        </w:rPr>
        <w:t xml:space="preserve">, čo je tiež technológia pre správu koncových bodov. </w:t>
      </w:r>
    </w:p>
    <w:p w14:paraId="6B30E51D" w14:textId="77777777" w:rsidR="004E56D6" w:rsidRPr="00D30B60" w:rsidRDefault="004E56D6" w:rsidP="004E56D6">
      <w:pPr>
        <w:spacing w:after="0"/>
        <w:ind w:firstLine="360"/>
        <w:jc w:val="both"/>
        <w:rPr>
          <w:rFonts w:ascii="Times New Roman" w:hAnsi="Times New Roman" w:cs="Times New Roman"/>
          <w:sz w:val="24"/>
        </w:rPr>
      </w:pPr>
    </w:p>
    <w:p w14:paraId="4DD27116" w14:textId="77777777" w:rsidR="004E56D6" w:rsidRPr="00D30B60" w:rsidRDefault="004E56D6" w:rsidP="004E56D6">
      <w:pPr>
        <w:spacing w:after="0"/>
        <w:ind w:firstLine="360"/>
        <w:jc w:val="both"/>
        <w:rPr>
          <w:rFonts w:ascii="Times New Roman" w:hAnsi="Times New Roman" w:cs="Times New Roman"/>
          <w:sz w:val="24"/>
        </w:rPr>
      </w:pPr>
      <w:proofErr w:type="spellStart"/>
      <w:r w:rsidRPr="00D30B60">
        <w:rPr>
          <w:rFonts w:ascii="Times New Roman" w:hAnsi="Times New Roman" w:cs="Times New Roman"/>
          <w:sz w:val="24"/>
        </w:rPr>
        <w:t>Configuration</w:t>
      </w:r>
      <w:proofErr w:type="spellEnd"/>
      <w:r w:rsidRPr="00D30B60">
        <w:rPr>
          <w:rFonts w:ascii="Times New Roman" w:hAnsi="Times New Roman" w:cs="Times New Roman"/>
          <w:sz w:val="24"/>
        </w:rPr>
        <w:t xml:space="preserve"> Manager je nástroj, ktorý zjednodušuje správu klientskych počítačov, serverov a ďalších zariadení v sieti. Medzi jeho hlavné funkcie patrí:</w:t>
      </w:r>
    </w:p>
    <w:p w14:paraId="1D493408" w14:textId="77777777" w:rsidR="004E56D6" w:rsidRPr="00D30B60" w:rsidRDefault="004E56D6" w:rsidP="004E56D6">
      <w:pPr>
        <w:pStyle w:val="Odsekzoznamu"/>
        <w:numPr>
          <w:ilvl w:val="0"/>
          <w:numId w:val="172"/>
        </w:numPr>
        <w:spacing w:line="259" w:lineRule="auto"/>
        <w:contextualSpacing/>
        <w:jc w:val="both"/>
      </w:pPr>
      <w:r w:rsidRPr="00D30B60">
        <w:t>Inštalácia operačných systémov.</w:t>
      </w:r>
    </w:p>
    <w:p w14:paraId="1C5DE4FC" w14:textId="77777777" w:rsidR="004E56D6" w:rsidRPr="00D30B60" w:rsidRDefault="004E56D6" w:rsidP="004E56D6">
      <w:pPr>
        <w:pStyle w:val="Odsekzoznamu"/>
        <w:numPr>
          <w:ilvl w:val="0"/>
          <w:numId w:val="172"/>
        </w:numPr>
        <w:spacing w:line="259" w:lineRule="auto"/>
        <w:contextualSpacing/>
        <w:jc w:val="both"/>
      </w:pPr>
      <w:r w:rsidRPr="00D30B60">
        <w:t>Aktualizácia operačných systémov a integrácia s WSUS.</w:t>
      </w:r>
    </w:p>
    <w:p w14:paraId="5926555D" w14:textId="77777777" w:rsidR="004E56D6" w:rsidRPr="00D30B60" w:rsidRDefault="004E56D6" w:rsidP="004E56D6">
      <w:pPr>
        <w:pStyle w:val="Odsekzoznamu"/>
        <w:numPr>
          <w:ilvl w:val="0"/>
          <w:numId w:val="172"/>
        </w:numPr>
        <w:spacing w:line="259" w:lineRule="auto"/>
        <w:contextualSpacing/>
        <w:jc w:val="both"/>
      </w:pPr>
      <w:r w:rsidRPr="00D30B60">
        <w:t>Inštalácia a aktualizácia aplikácií.</w:t>
      </w:r>
    </w:p>
    <w:p w14:paraId="2EA5A502" w14:textId="77777777" w:rsidR="004E56D6" w:rsidRPr="00D30B60" w:rsidRDefault="004E56D6" w:rsidP="004E56D6">
      <w:pPr>
        <w:pStyle w:val="Odsekzoznamu"/>
        <w:numPr>
          <w:ilvl w:val="0"/>
          <w:numId w:val="172"/>
        </w:numPr>
        <w:spacing w:line="259" w:lineRule="auto"/>
        <w:contextualSpacing/>
        <w:jc w:val="both"/>
      </w:pPr>
      <w:r w:rsidRPr="00D30B60">
        <w:t>Správa klientskych počítačov.</w:t>
      </w:r>
    </w:p>
    <w:p w14:paraId="23B7F780" w14:textId="77777777" w:rsidR="004E56D6" w:rsidRPr="00D30B60" w:rsidRDefault="004E56D6" w:rsidP="004E56D6">
      <w:pPr>
        <w:pStyle w:val="Odsekzoznamu"/>
        <w:numPr>
          <w:ilvl w:val="0"/>
          <w:numId w:val="172"/>
        </w:numPr>
        <w:spacing w:line="259" w:lineRule="auto"/>
        <w:contextualSpacing/>
        <w:jc w:val="both"/>
      </w:pPr>
      <w:r w:rsidRPr="00D30B60">
        <w:t xml:space="preserve">Správa mobilných zariadení na platforme Windows, </w:t>
      </w:r>
      <w:proofErr w:type="spellStart"/>
      <w:r w:rsidRPr="00D30B60">
        <w:t>iOS</w:t>
      </w:r>
      <w:proofErr w:type="spellEnd"/>
      <w:r w:rsidRPr="00D30B60">
        <w:t xml:space="preserve"> a Android.</w:t>
      </w:r>
    </w:p>
    <w:p w14:paraId="639E9EB2" w14:textId="77777777" w:rsidR="004E56D6" w:rsidRPr="00D30B60" w:rsidRDefault="004E56D6" w:rsidP="004E56D6">
      <w:pPr>
        <w:pStyle w:val="Odsekzoznamu"/>
        <w:numPr>
          <w:ilvl w:val="0"/>
          <w:numId w:val="172"/>
        </w:numPr>
        <w:spacing w:line="259" w:lineRule="auto"/>
        <w:contextualSpacing/>
        <w:jc w:val="both"/>
      </w:pPr>
      <w:r w:rsidRPr="00D30B60">
        <w:t>Monitorovanie klientov.</w:t>
      </w:r>
    </w:p>
    <w:p w14:paraId="573B1184" w14:textId="77777777" w:rsidR="004E56D6" w:rsidRPr="00D30B60" w:rsidRDefault="004E56D6" w:rsidP="004E56D6">
      <w:pPr>
        <w:pStyle w:val="Odsekzoznamu"/>
        <w:numPr>
          <w:ilvl w:val="0"/>
          <w:numId w:val="172"/>
        </w:numPr>
        <w:spacing w:line="259" w:lineRule="auto"/>
        <w:contextualSpacing/>
        <w:jc w:val="both"/>
      </w:pPr>
      <w:r w:rsidRPr="00D30B60">
        <w:t>Inventarizácia klientov.</w:t>
      </w:r>
    </w:p>
    <w:p w14:paraId="101BE2A7" w14:textId="77777777" w:rsidR="004E56D6" w:rsidRPr="00D30B60" w:rsidRDefault="004E56D6" w:rsidP="004E56D6">
      <w:pPr>
        <w:pStyle w:val="Odsekzoznamu"/>
        <w:numPr>
          <w:ilvl w:val="0"/>
          <w:numId w:val="172"/>
        </w:numPr>
        <w:spacing w:line="259" w:lineRule="auto"/>
        <w:contextualSpacing/>
        <w:jc w:val="both"/>
      </w:pPr>
      <w:r w:rsidRPr="00D30B60">
        <w:t>Vzdialené ovládanie klientov.</w:t>
      </w:r>
    </w:p>
    <w:p w14:paraId="18D2D126" w14:textId="77777777" w:rsidR="004E56D6" w:rsidRPr="00D30B60" w:rsidRDefault="004E56D6" w:rsidP="004E56D6">
      <w:pPr>
        <w:spacing w:after="0"/>
        <w:ind w:firstLine="360"/>
        <w:jc w:val="both"/>
        <w:rPr>
          <w:rFonts w:ascii="Times New Roman" w:hAnsi="Times New Roman" w:cs="Times New Roman"/>
          <w:sz w:val="24"/>
        </w:rPr>
      </w:pPr>
    </w:p>
    <w:p w14:paraId="6AAE6649" w14:textId="77777777" w:rsidR="004E56D6" w:rsidRPr="00D30B60" w:rsidRDefault="004E56D6" w:rsidP="004E56D6">
      <w:pPr>
        <w:widowControl w:val="0"/>
        <w:spacing w:after="59" w:line="240" w:lineRule="auto"/>
        <w:jc w:val="both"/>
        <w:rPr>
          <w:rFonts w:ascii="Times New Roman" w:hAnsi="Times New Roman" w:cs="Times New Roman"/>
          <w:sz w:val="24"/>
        </w:rPr>
      </w:pPr>
    </w:p>
    <w:p w14:paraId="3F96E34C" w14:textId="77777777" w:rsidR="004E56D6" w:rsidRPr="00D30B60" w:rsidRDefault="004E56D6" w:rsidP="004E56D6">
      <w:pPr>
        <w:pStyle w:val="Nadpis2"/>
        <w:rPr>
          <w:rFonts w:ascii="Times New Roman" w:hAnsi="Times New Roman"/>
          <w:b w:val="0"/>
          <w:bCs w:val="0"/>
        </w:rPr>
      </w:pPr>
      <w:r w:rsidRPr="00D30B60">
        <w:rPr>
          <w:rFonts w:ascii="Times New Roman" w:hAnsi="Times New Roman"/>
        </w:rPr>
        <w:t>1.2.Servisná podpora – Správa Incidentov / Problémov pre Centrálny systém zálohovania dát</w:t>
      </w:r>
    </w:p>
    <w:p w14:paraId="1A9AC037"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Zálohovací systém je postavený na riešení od spoločnosti </w:t>
      </w:r>
      <w:proofErr w:type="spellStart"/>
      <w:r w:rsidRPr="00D30B60">
        <w:rPr>
          <w:rFonts w:ascii="Times New Roman" w:hAnsi="Times New Roman" w:cs="Times New Roman"/>
          <w:sz w:val="24"/>
        </w:rPr>
        <w:t>Veeam</w:t>
      </w:r>
      <w:proofErr w:type="spellEnd"/>
      <w:r w:rsidRPr="00D30B60">
        <w:rPr>
          <w:rFonts w:ascii="Times New Roman" w:hAnsi="Times New Roman" w:cs="Times New Roman"/>
          <w:sz w:val="24"/>
        </w:rPr>
        <w:t xml:space="preserve">. Zálohovacie riešenie je fyzicky inštalované v dvoch lokalitách, a to v Bratislave (BA) a Trnave (TT), na identických fyzických serveroch. Na primárnej lokalite BA je riešenie pripojené do SAN infraštruktúry a využíva kapacitu páskovej knižnice a dedikované diskové pole určené na zálohy. Na záložnej lokalite v TT sú uchovávané len repliky záloh. Na tejto lokalite má zálohovací server prístup len na dedikované diskové pole určené na zálohy. </w:t>
      </w:r>
    </w:p>
    <w:p w14:paraId="3DCCBD25" w14:textId="77777777" w:rsidR="004E56D6" w:rsidRPr="00D30B60" w:rsidRDefault="004E56D6" w:rsidP="004E56D6">
      <w:pPr>
        <w:spacing w:after="0"/>
        <w:jc w:val="both"/>
        <w:rPr>
          <w:rFonts w:ascii="Times New Roman" w:hAnsi="Times New Roman" w:cs="Times New Roman"/>
          <w:sz w:val="24"/>
        </w:rPr>
      </w:pPr>
    </w:p>
    <w:p w14:paraId="72811300" w14:textId="77777777" w:rsidR="004E56D6" w:rsidRPr="00D30B60" w:rsidRDefault="004E56D6" w:rsidP="004E56D6">
      <w:pPr>
        <w:jc w:val="both"/>
        <w:rPr>
          <w:rFonts w:ascii="Times New Roman" w:hAnsi="Times New Roman" w:cs="Times New Roman"/>
          <w:sz w:val="24"/>
        </w:rPr>
      </w:pPr>
      <w:r w:rsidRPr="00D30B60">
        <w:rPr>
          <w:rFonts w:ascii="Times New Roman" w:hAnsi="Times New Roman" w:cs="Times New Roman"/>
          <w:sz w:val="24"/>
        </w:rPr>
        <w:t>Zoznam komponentov backup infraštruktúry:</w:t>
      </w:r>
    </w:p>
    <w:p w14:paraId="5CC2C9AE" w14:textId="77777777" w:rsidR="004E56D6" w:rsidRPr="00D30B60" w:rsidRDefault="004E56D6" w:rsidP="004E56D6">
      <w:pPr>
        <w:spacing w:after="0"/>
        <w:jc w:val="both"/>
        <w:rPr>
          <w:rFonts w:ascii="Times New Roman" w:hAnsi="Times New Roman" w:cs="Times New Roman"/>
          <w:b/>
          <w:bCs/>
          <w:sz w:val="24"/>
        </w:rPr>
      </w:pPr>
      <w:r w:rsidRPr="00D30B60">
        <w:rPr>
          <w:rFonts w:ascii="Times New Roman" w:hAnsi="Times New Roman" w:cs="Times New Roman"/>
          <w:b/>
          <w:bCs/>
          <w:sz w:val="24"/>
        </w:rPr>
        <w:t>MSQL DB</w:t>
      </w:r>
    </w:p>
    <w:p w14:paraId="37BFFA98"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Ide o databázu potrebnú pre funkciu zálohovacieho servera. V nasadenom riešení bude použitá verzia MS SQL 2019 Express, ktorá bude inštalovaná mimo systémového disku C.</w:t>
      </w:r>
    </w:p>
    <w:p w14:paraId="5AFD5FA6" w14:textId="77777777" w:rsidR="004E56D6" w:rsidRPr="00D30B60" w:rsidRDefault="004E56D6" w:rsidP="004E56D6">
      <w:pPr>
        <w:spacing w:after="0"/>
        <w:jc w:val="both"/>
        <w:rPr>
          <w:rFonts w:ascii="Times New Roman" w:hAnsi="Times New Roman" w:cs="Times New Roman"/>
          <w:b/>
          <w:bCs/>
          <w:sz w:val="24"/>
        </w:rPr>
      </w:pPr>
      <w:r w:rsidRPr="00D30B60">
        <w:rPr>
          <w:rFonts w:ascii="Times New Roman" w:hAnsi="Times New Roman" w:cs="Times New Roman"/>
          <w:b/>
          <w:bCs/>
          <w:sz w:val="24"/>
        </w:rPr>
        <w:t xml:space="preserve">MS SQL Management </w:t>
      </w:r>
      <w:proofErr w:type="spellStart"/>
      <w:r w:rsidRPr="00D30B60">
        <w:rPr>
          <w:rFonts w:ascii="Times New Roman" w:hAnsi="Times New Roman" w:cs="Times New Roman"/>
          <w:b/>
          <w:bCs/>
          <w:sz w:val="24"/>
        </w:rPr>
        <w:t>Studio</w:t>
      </w:r>
      <w:proofErr w:type="spellEnd"/>
    </w:p>
    <w:p w14:paraId="454B599E"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Nástroj na správu databázového prostredia.</w:t>
      </w:r>
    </w:p>
    <w:p w14:paraId="76B9D4F7" w14:textId="77777777" w:rsidR="004E56D6" w:rsidRPr="00D30B60" w:rsidRDefault="004E56D6" w:rsidP="004E56D6">
      <w:pPr>
        <w:spacing w:after="0"/>
        <w:jc w:val="both"/>
        <w:rPr>
          <w:rFonts w:ascii="Times New Roman" w:hAnsi="Times New Roman" w:cs="Times New Roman"/>
          <w:b/>
          <w:bCs/>
          <w:sz w:val="24"/>
        </w:rPr>
      </w:pPr>
      <w:r w:rsidRPr="00D30B60">
        <w:rPr>
          <w:rFonts w:ascii="Times New Roman" w:hAnsi="Times New Roman" w:cs="Times New Roman"/>
          <w:b/>
          <w:bCs/>
          <w:sz w:val="24"/>
        </w:rPr>
        <w:t>MS IIS</w:t>
      </w:r>
    </w:p>
    <w:p w14:paraId="522C0E60"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Web aplikačný server potrebný pre funkčnosť o </w:t>
      </w:r>
      <w:proofErr w:type="spellStart"/>
      <w:r w:rsidRPr="00D30B60">
        <w:rPr>
          <w:rFonts w:ascii="Times New Roman" w:hAnsi="Times New Roman" w:cs="Times New Roman"/>
          <w:sz w:val="24"/>
        </w:rPr>
        <w:t>Veeam</w:t>
      </w:r>
      <w:proofErr w:type="spellEnd"/>
      <w:r w:rsidRPr="00D30B60">
        <w:rPr>
          <w:rFonts w:ascii="Times New Roman" w:hAnsi="Times New Roman" w:cs="Times New Roman"/>
          <w:sz w:val="24"/>
        </w:rPr>
        <w:t xml:space="preserve"> Backup Enterprise Managera.</w:t>
      </w:r>
    </w:p>
    <w:p w14:paraId="7F306272" w14:textId="77777777" w:rsidR="004E56D6" w:rsidRPr="00D30B60" w:rsidRDefault="004E56D6" w:rsidP="004E56D6">
      <w:pPr>
        <w:spacing w:after="0"/>
        <w:jc w:val="both"/>
        <w:rPr>
          <w:rFonts w:ascii="Times New Roman" w:hAnsi="Times New Roman" w:cs="Times New Roman"/>
          <w:b/>
          <w:bCs/>
          <w:sz w:val="24"/>
        </w:rPr>
      </w:pPr>
      <w:proofErr w:type="spellStart"/>
      <w:r w:rsidRPr="00D30B60">
        <w:rPr>
          <w:rFonts w:ascii="Times New Roman" w:hAnsi="Times New Roman" w:cs="Times New Roman"/>
          <w:b/>
          <w:bCs/>
          <w:sz w:val="24"/>
        </w:rPr>
        <w:t>Veeam</w:t>
      </w:r>
      <w:proofErr w:type="spellEnd"/>
      <w:r w:rsidRPr="00D30B60">
        <w:rPr>
          <w:rFonts w:ascii="Times New Roman" w:hAnsi="Times New Roman" w:cs="Times New Roman"/>
          <w:b/>
          <w:bCs/>
          <w:sz w:val="24"/>
        </w:rPr>
        <w:t xml:space="preserve"> Backup &amp; </w:t>
      </w:r>
      <w:proofErr w:type="spellStart"/>
      <w:r w:rsidRPr="00D30B60">
        <w:rPr>
          <w:rFonts w:ascii="Times New Roman" w:hAnsi="Times New Roman" w:cs="Times New Roman"/>
          <w:b/>
          <w:bCs/>
          <w:sz w:val="24"/>
        </w:rPr>
        <w:t>Replication</w:t>
      </w:r>
      <w:proofErr w:type="spellEnd"/>
      <w:r w:rsidRPr="00D30B60">
        <w:rPr>
          <w:rFonts w:ascii="Times New Roman" w:hAnsi="Times New Roman" w:cs="Times New Roman"/>
          <w:b/>
          <w:bCs/>
          <w:sz w:val="24"/>
        </w:rPr>
        <w:t xml:space="preserve"> Server</w:t>
      </w:r>
    </w:p>
    <w:p w14:paraId="7E3DACFE"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lastRenderedPageBreak/>
        <w:t>Ide o základnú funkcionalitu celého zálohovacieho riešenia, ktorá bude obsahovať niekoľko vnútorných komponentov.</w:t>
      </w:r>
    </w:p>
    <w:p w14:paraId="1F227699" w14:textId="77777777" w:rsidR="004E56D6" w:rsidRPr="00D30B60" w:rsidRDefault="004E56D6" w:rsidP="004E56D6">
      <w:pPr>
        <w:spacing w:after="0"/>
        <w:jc w:val="both"/>
        <w:rPr>
          <w:rFonts w:ascii="Times New Roman" w:hAnsi="Times New Roman" w:cs="Times New Roman"/>
          <w:b/>
          <w:bCs/>
          <w:sz w:val="24"/>
        </w:rPr>
      </w:pPr>
      <w:proofErr w:type="spellStart"/>
      <w:r w:rsidRPr="00D30B60">
        <w:rPr>
          <w:rFonts w:ascii="Times New Roman" w:hAnsi="Times New Roman" w:cs="Times New Roman"/>
          <w:b/>
          <w:bCs/>
          <w:sz w:val="24"/>
        </w:rPr>
        <w:t>Veeam</w:t>
      </w:r>
      <w:proofErr w:type="spellEnd"/>
      <w:r w:rsidRPr="00D30B60">
        <w:rPr>
          <w:rFonts w:ascii="Times New Roman" w:hAnsi="Times New Roman" w:cs="Times New Roman"/>
          <w:b/>
          <w:bCs/>
          <w:sz w:val="24"/>
        </w:rPr>
        <w:t xml:space="preserve"> Backup Proxy</w:t>
      </w:r>
    </w:p>
    <w:p w14:paraId="082C9BD5"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Komponent </w:t>
      </w:r>
      <w:proofErr w:type="spellStart"/>
      <w:r w:rsidRPr="00D30B60">
        <w:rPr>
          <w:rFonts w:ascii="Times New Roman" w:hAnsi="Times New Roman" w:cs="Times New Roman"/>
          <w:sz w:val="24"/>
        </w:rPr>
        <w:t>Veeam</w:t>
      </w:r>
      <w:proofErr w:type="spellEnd"/>
      <w:r w:rsidRPr="00D30B60">
        <w:rPr>
          <w:rFonts w:ascii="Times New Roman" w:hAnsi="Times New Roman" w:cs="Times New Roman"/>
          <w:sz w:val="24"/>
        </w:rPr>
        <w:t xml:space="preserve"> Backup &amp; </w:t>
      </w:r>
      <w:proofErr w:type="spellStart"/>
      <w:r w:rsidRPr="00D30B60">
        <w:rPr>
          <w:rFonts w:ascii="Times New Roman" w:hAnsi="Times New Roman" w:cs="Times New Roman"/>
          <w:sz w:val="24"/>
        </w:rPr>
        <w:t>Replication</w:t>
      </w:r>
      <w:proofErr w:type="spellEnd"/>
      <w:r w:rsidRPr="00D30B60">
        <w:rPr>
          <w:rFonts w:ascii="Times New Roman" w:hAnsi="Times New Roman" w:cs="Times New Roman"/>
          <w:sz w:val="24"/>
        </w:rPr>
        <w:t xml:space="preserve"> Servera, ktorý slúži na komunikáciu medzi zálohovaným serverom a samotným zálohovacím serverom.</w:t>
      </w:r>
    </w:p>
    <w:p w14:paraId="32630276" w14:textId="77777777" w:rsidR="004E56D6" w:rsidRPr="00D30B60" w:rsidRDefault="004E56D6" w:rsidP="004E56D6">
      <w:pPr>
        <w:spacing w:after="0"/>
        <w:jc w:val="both"/>
        <w:rPr>
          <w:rFonts w:ascii="Times New Roman" w:hAnsi="Times New Roman" w:cs="Times New Roman"/>
          <w:b/>
          <w:bCs/>
          <w:sz w:val="24"/>
        </w:rPr>
      </w:pPr>
      <w:proofErr w:type="spellStart"/>
      <w:r w:rsidRPr="00D30B60">
        <w:rPr>
          <w:rFonts w:ascii="Times New Roman" w:hAnsi="Times New Roman" w:cs="Times New Roman"/>
          <w:b/>
          <w:bCs/>
          <w:sz w:val="24"/>
        </w:rPr>
        <w:t>Veeam</w:t>
      </w:r>
      <w:proofErr w:type="spellEnd"/>
      <w:r w:rsidRPr="00D30B60">
        <w:rPr>
          <w:rFonts w:ascii="Times New Roman" w:hAnsi="Times New Roman" w:cs="Times New Roman"/>
          <w:b/>
          <w:bCs/>
          <w:sz w:val="24"/>
        </w:rPr>
        <w:t xml:space="preserve"> Backup </w:t>
      </w:r>
      <w:proofErr w:type="spellStart"/>
      <w:r w:rsidRPr="00D30B60">
        <w:rPr>
          <w:rFonts w:ascii="Times New Roman" w:hAnsi="Times New Roman" w:cs="Times New Roman"/>
          <w:b/>
          <w:bCs/>
          <w:sz w:val="24"/>
        </w:rPr>
        <w:t>Repository</w:t>
      </w:r>
      <w:proofErr w:type="spellEnd"/>
    </w:p>
    <w:p w14:paraId="1B6238AB"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Komponent </w:t>
      </w:r>
      <w:proofErr w:type="spellStart"/>
      <w:r w:rsidRPr="00D30B60">
        <w:rPr>
          <w:rFonts w:ascii="Times New Roman" w:hAnsi="Times New Roman" w:cs="Times New Roman"/>
          <w:sz w:val="24"/>
        </w:rPr>
        <w:t>Veeam</w:t>
      </w:r>
      <w:proofErr w:type="spellEnd"/>
      <w:r w:rsidRPr="00D30B60">
        <w:rPr>
          <w:rFonts w:ascii="Times New Roman" w:hAnsi="Times New Roman" w:cs="Times New Roman"/>
          <w:sz w:val="24"/>
        </w:rPr>
        <w:t xml:space="preserve"> Backup &amp; </w:t>
      </w:r>
      <w:proofErr w:type="spellStart"/>
      <w:r w:rsidRPr="00D30B60">
        <w:rPr>
          <w:rFonts w:ascii="Times New Roman" w:hAnsi="Times New Roman" w:cs="Times New Roman"/>
          <w:sz w:val="24"/>
        </w:rPr>
        <w:t>Replication</w:t>
      </w:r>
      <w:proofErr w:type="spellEnd"/>
      <w:r w:rsidRPr="00D30B60">
        <w:rPr>
          <w:rFonts w:ascii="Times New Roman" w:hAnsi="Times New Roman" w:cs="Times New Roman"/>
          <w:sz w:val="24"/>
        </w:rPr>
        <w:t xml:space="preserve"> Servera, ktorý slúži na komunikáciu medzi diskovým úložiskom záloh a zálohovacím serverom.</w:t>
      </w:r>
    </w:p>
    <w:p w14:paraId="2224BCC2" w14:textId="77777777" w:rsidR="004E56D6" w:rsidRPr="00D30B60" w:rsidRDefault="004E56D6" w:rsidP="004E56D6">
      <w:pPr>
        <w:spacing w:after="0"/>
        <w:jc w:val="both"/>
        <w:rPr>
          <w:rFonts w:ascii="Times New Roman" w:hAnsi="Times New Roman" w:cs="Times New Roman"/>
          <w:b/>
          <w:bCs/>
          <w:sz w:val="24"/>
        </w:rPr>
      </w:pPr>
      <w:proofErr w:type="spellStart"/>
      <w:r w:rsidRPr="00D30B60">
        <w:rPr>
          <w:rFonts w:ascii="Times New Roman" w:hAnsi="Times New Roman" w:cs="Times New Roman"/>
          <w:b/>
          <w:bCs/>
          <w:sz w:val="24"/>
        </w:rPr>
        <w:t>Veeam</w:t>
      </w:r>
      <w:proofErr w:type="spellEnd"/>
      <w:r w:rsidRPr="00D30B60">
        <w:rPr>
          <w:rFonts w:ascii="Times New Roman" w:hAnsi="Times New Roman" w:cs="Times New Roman"/>
          <w:b/>
          <w:bCs/>
          <w:sz w:val="24"/>
        </w:rPr>
        <w:t xml:space="preserve"> Backup </w:t>
      </w:r>
      <w:proofErr w:type="spellStart"/>
      <w:r w:rsidRPr="00D30B60">
        <w:rPr>
          <w:rFonts w:ascii="Times New Roman" w:hAnsi="Times New Roman" w:cs="Times New Roman"/>
          <w:b/>
          <w:bCs/>
          <w:sz w:val="24"/>
        </w:rPr>
        <w:t>Tape</w:t>
      </w:r>
      <w:proofErr w:type="spellEnd"/>
      <w:r w:rsidRPr="00D30B60">
        <w:rPr>
          <w:rFonts w:ascii="Times New Roman" w:hAnsi="Times New Roman" w:cs="Times New Roman"/>
          <w:b/>
          <w:bCs/>
          <w:sz w:val="24"/>
        </w:rPr>
        <w:t xml:space="preserve"> server</w:t>
      </w:r>
    </w:p>
    <w:p w14:paraId="766A20A3"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Komponent </w:t>
      </w:r>
      <w:proofErr w:type="spellStart"/>
      <w:r w:rsidRPr="00D30B60">
        <w:rPr>
          <w:rFonts w:ascii="Times New Roman" w:hAnsi="Times New Roman" w:cs="Times New Roman"/>
          <w:sz w:val="24"/>
        </w:rPr>
        <w:t>Veeam</w:t>
      </w:r>
      <w:proofErr w:type="spellEnd"/>
      <w:r w:rsidRPr="00D30B60">
        <w:rPr>
          <w:rFonts w:ascii="Times New Roman" w:hAnsi="Times New Roman" w:cs="Times New Roman"/>
          <w:sz w:val="24"/>
        </w:rPr>
        <w:t xml:space="preserve"> Backup &amp; </w:t>
      </w:r>
      <w:proofErr w:type="spellStart"/>
      <w:r w:rsidRPr="00D30B60">
        <w:rPr>
          <w:rFonts w:ascii="Times New Roman" w:hAnsi="Times New Roman" w:cs="Times New Roman"/>
          <w:sz w:val="24"/>
        </w:rPr>
        <w:t>Replication</w:t>
      </w:r>
      <w:proofErr w:type="spellEnd"/>
      <w:r w:rsidRPr="00D30B60">
        <w:rPr>
          <w:rFonts w:ascii="Times New Roman" w:hAnsi="Times New Roman" w:cs="Times New Roman"/>
          <w:sz w:val="24"/>
        </w:rPr>
        <w:t xml:space="preserve"> Servera, ktorý slúži na komunikáciu s páskovým úložiskom záloh a zálohovacím serverom. Z dôvodu zabezpečenia dát sú tieto dáta chránené minimálne 14 dní proti prepísaniu, napr. </w:t>
      </w:r>
      <w:proofErr w:type="spellStart"/>
      <w:r w:rsidRPr="00D30B60">
        <w:rPr>
          <w:rFonts w:ascii="Times New Roman" w:hAnsi="Times New Roman" w:cs="Times New Roman"/>
          <w:sz w:val="24"/>
        </w:rPr>
        <w:t>ransomware</w:t>
      </w:r>
      <w:proofErr w:type="spellEnd"/>
      <w:r w:rsidRPr="00D30B60">
        <w:rPr>
          <w:rFonts w:ascii="Times New Roman" w:hAnsi="Times New Roman" w:cs="Times New Roman"/>
          <w:sz w:val="24"/>
        </w:rPr>
        <w:t xml:space="preserve"> alebo iným škodlivým kódom.</w:t>
      </w:r>
    </w:p>
    <w:p w14:paraId="6072F5F7" w14:textId="77777777" w:rsidR="004E56D6" w:rsidRPr="00D30B60" w:rsidRDefault="004E56D6" w:rsidP="004E56D6">
      <w:pPr>
        <w:spacing w:after="0"/>
        <w:jc w:val="both"/>
        <w:rPr>
          <w:rFonts w:ascii="Times New Roman" w:hAnsi="Times New Roman" w:cs="Times New Roman"/>
          <w:b/>
          <w:bCs/>
          <w:sz w:val="24"/>
        </w:rPr>
      </w:pPr>
      <w:proofErr w:type="spellStart"/>
      <w:r w:rsidRPr="00D30B60">
        <w:rPr>
          <w:rFonts w:ascii="Times New Roman" w:hAnsi="Times New Roman" w:cs="Times New Roman"/>
          <w:b/>
          <w:bCs/>
          <w:sz w:val="24"/>
        </w:rPr>
        <w:t>Veeam</w:t>
      </w:r>
      <w:proofErr w:type="spellEnd"/>
      <w:r w:rsidRPr="00D30B60">
        <w:rPr>
          <w:rFonts w:ascii="Times New Roman" w:hAnsi="Times New Roman" w:cs="Times New Roman"/>
          <w:b/>
          <w:bCs/>
          <w:sz w:val="24"/>
        </w:rPr>
        <w:t xml:space="preserve"> Backup Enterprise Manager</w:t>
      </w:r>
    </w:p>
    <w:p w14:paraId="3552DC2C"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Ide hlavne o prezentačný a </w:t>
      </w:r>
      <w:proofErr w:type="spellStart"/>
      <w:r w:rsidRPr="00D30B60">
        <w:rPr>
          <w:rFonts w:ascii="Times New Roman" w:hAnsi="Times New Roman" w:cs="Times New Roman"/>
          <w:sz w:val="24"/>
        </w:rPr>
        <w:t>reportovací</w:t>
      </w:r>
      <w:proofErr w:type="spellEnd"/>
      <w:r w:rsidRPr="00D30B60">
        <w:rPr>
          <w:rFonts w:ascii="Times New Roman" w:hAnsi="Times New Roman" w:cs="Times New Roman"/>
          <w:sz w:val="24"/>
        </w:rPr>
        <w:t xml:space="preserve"> nástroj stavu záloh a celého zálohovacie riešenia. Prístup do rozhrania je pomocou web prehliadača.</w:t>
      </w:r>
    </w:p>
    <w:p w14:paraId="46D55CD9" w14:textId="77777777" w:rsidR="004E56D6" w:rsidRPr="00D30B60" w:rsidRDefault="004E56D6" w:rsidP="004E56D6">
      <w:pPr>
        <w:spacing w:after="0"/>
        <w:jc w:val="both"/>
        <w:rPr>
          <w:rFonts w:ascii="Times New Roman" w:hAnsi="Times New Roman" w:cs="Times New Roman"/>
          <w:b/>
          <w:bCs/>
          <w:sz w:val="24"/>
        </w:rPr>
      </w:pPr>
      <w:proofErr w:type="spellStart"/>
      <w:r w:rsidRPr="00D30B60">
        <w:rPr>
          <w:rFonts w:ascii="Times New Roman" w:hAnsi="Times New Roman" w:cs="Times New Roman"/>
          <w:b/>
          <w:bCs/>
          <w:sz w:val="24"/>
        </w:rPr>
        <w:t>Veeam</w:t>
      </w:r>
      <w:proofErr w:type="spellEnd"/>
      <w:r w:rsidRPr="00D30B60">
        <w:rPr>
          <w:rFonts w:ascii="Times New Roman" w:hAnsi="Times New Roman" w:cs="Times New Roman"/>
          <w:b/>
          <w:bCs/>
          <w:sz w:val="24"/>
        </w:rPr>
        <w:t xml:space="preserve"> Backup </w:t>
      </w:r>
      <w:proofErr w:type="spellStart"/>
      <w:r w:rsidRPr="00D30B60">
        <w:rPr>
          <w:rFonts w:ascii="Times New Roman" w:hAnsi="Times New Roman" w:cs="Times New Roman"/>
          <w:b/>
          <w:bCs/>
          <w:sz w:val="24"/>
        </w:rPr>
        <w:t>Console</w:t>
      </w:r>
      <w:proofErr w:type="spellEnd"/>
    </w:p>
    <w:p w14:paraId="0257DB02"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Centrálna konzola na správu celého zálohovacieho riešenia. Môže byť inštalovaná na každej pracovnej stanici, z ktorej bude Administrátor spravovať zálohovacie riešenie.</w:t>
      </w:r>
    </w:p>
    <w:p w14:paraId="7F799DF6" w14:textId="77777777" w:rsidR="004E56D6" w:rsidRPr="00D30B60" w:rsidRDefault="004E56D6" w:rsidP="004E56D6">
      <w:pPr>
        <w:spacing w:after="0"/>
        <w:jc w:val="both"/>
        <w:rPr>
          <w:rFonts w:ascii="Times New Roman" w:hAnsi="Times New Roman" w:cs="Times New Roman"/>
          <w:b/>
          <w:bCs/>
          <w:sz w:val="24"/>
        </w:rPr>
      </w:pPr>
      <w:proofErr w:type="spellStart"/>
      <w:r w:rsidRPr="00D30B60">
        <w:rPr>
          <w:rFonts w:ascii="Times New Roman" w:hAnsi="Times New Roman" w:cs="Times New Roman"/>
          <w:b/>
          <w:bCs/>
          <w:sz w:val="24"/>
        </w:rPr>
        <w:t>Veeam</w:t>
      </w:r>
      <w:proofErr w:type="spellEnd"/>
      <w:r w:rsidRPr="00D30B60">
        <w:rPr>
          <w:rFonts w:ascii="Times New Roman" w:hAnsi="Times New Roman" w:cs="Times New Roman"/>
          <w:b/>
          <w:bCs/>
          <w:sz w:val="24"/>
        </w:rPr>
        <w:t xml:space="preserve"> Agent </w:t>
      </w:r>
      <w:proofErr w:type="spellStart"/>
      <w:r w:rsidRPr="00D30B60">
        <w:rPr>
          <w:rFonts w:ascii="Times New Roman" w:hAnsi="Times New Roman" w:cs="Times New Roman"/>
          <w:b/>
          <w:bCs/>
          <w:sz w:val="24"/>
        </w:rPr>
        <w:t>for</w:t>
      </w:r>
      <w:proofErr w:type="spellEnd"/>
      <w:r w:rsidRPr="00D30B60">
        <w:rPr>
          <w:rFonts w:ascii="Times New Roman" w:hAnsi="Times New Roman" w:cs="Times New Roman"/>
          <w:b/>
          <w:bCs/>
          <w:sz w:val="24"/>
        </w:rPr>
        <w:t xml:space="preserve"> Microsoft Windows</w:t>
      </w:r>
    </w:p>
    <w:p w14:paraId="77ADD616"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Agent, pomocou ktorého je možné zálohovať ľubovoľný súborový systém alebo vybrané adresáre. Taktiež je možné pomocou neho zálohovať transakčné logy MS SQL DB.</w:t>
      </w:r>
    </w:p>
    <w:p w14:paraId="62FAF42A" w14:textId="77777777" w:rsidR="004E56D6" w:rsidRPr="00D30B60" w:rsidRDefault="004E56D6" w:rsidP="004E56D6">
      <w:pPr>
        <w:spacing w:after="0"/>
        <w:jc w:val="both"/>
        <w:rPr>
          <w:rFonts w:ascii="Times New Roman" w:hAnsi="Times New Roman" w:cs="Times New Roman"/>
          <w:sz w:val="24"/>
        </w:rPr>
      </w:pPr>
    </w:p>
    <w:p w14:paraId="5075D7EF" w14:textId="77777777" w:rsidR="004E56D6" w:rsidRPr="00D30B60" w:rsidRDefault="004E56D6" w:rsidP="004E56D6">
      <w:pPr>
        <w:pStyle w:val="Nadpis2"/>
        <w:rPr>
          <w:rFonts w:ascii="Times New Roman" w:hAnsi="Times New Roman"/>
          <w:b w:val="0"/>
          <w:bCs w:val="0"/>
        </w:rPr>
      </w:pPr>
      <w:r w:rsidRPr="00D30B60">
        <w:rPr>
          <w:rFonts w:ascii="Times New Roman" w:hAnsi="Times New Roman"/>
        </w:rPr>
        <w:t>1.3 Servisná podpora – Správa Incidentov / Problémov pre Inováciu sieťovej infraštruktúry</w:t>
      </w:r>
    </w:p>
    <w:p w14:paraId="53E9BC25" w14:textId="77777777" w:rsidR="004E56D6" w:rsidRPr="00D30B60" w:rsidRDefault="004E56D6" w:rsidP="004E56D6">
      <w:pPr>
        <w:jc w:val="both"/>
        <w:rPr>
          <w:rFonts w:ascii="Times New Roman" w:hAnsi="Times New Roman" w:cs="Times New Roman"/>
          <w:sz w:val="24"/>
        </w:rPr>
      </w:pPr>
      <w:r w:rsidRPr="00D30B60">
        <w:rPr>
          <w:rFonts w:ascii="Times New Roman" w:hAnsi="Times New Roman" w:cs="Times New Roman"/>
          <w:sz w:val="24"/>
        </w:rPr>
        <w:t>Sieťová infraštruktúra PIT pozostáva z nasledujúcich komponentov, ktoré sú v prípade kľúčových prvkov redundantné (zapojené v HA) tak, aby výpadok jedného zariadenia neovplyvnil chod PIT:</w:t>
      </w:r>
    </w:p>
    <w:p w14:paraId="48E3CCDB" w14:textId="77777777" w:rsidR="004E56D6" w:rsidRPr="00D30B60" w:rsidRDefault="004E56D6" w:rsidP="004E56D6">
      <w:pPr>
        <w:pStyle w:val="Odsekzoznamu"/>
        <w:numPr>
          <w:ilvl w:val="0"/>
          <w:numId w:val="164"/>
        </w:numPr>
        <w:spacing w:after="160" w:line="259" w:lineRule="auto"/>
        <w:contextualSpacing/>
      </w:pPr>
      <w:r w:rsidRPr="00D30B60">
        <w:t xml:space="preserve">switch CISCO, </w:t>
      </w:r>
    </w:p>
    <w:p w14:paraId="6636B93C" w14:textId="77777777" w:rsidR="004E56D6" w:rsidRPr="00D30B60" w:rsidRDefault="004E56D6" w:rsidP="004E56D6">
      <w:pPr>
        <w:pStyle w:val="Odsekzoznamu"/>
        <w:numPr>
          <w:ilvl w:val="0"/>
          <w:numId w:val="164"/>
        </w:numPr>
        <w:spacing w:after="160" w:line="259" w:lineRule="auto"/>
        <w:contextualSpacing/>
      </w:pPr>
      <w:r w:rsidRPr="00D30B60">
        <w:t>switch HP,</w:t>
      </w:r>
    </w:p>
    <w:p w14:paraId="5C6D1E2B" w14:textId="77777777" w:rsidR="004E56D6" w:rsidRPr="00D30B60" w:rsidRDefault="004E56D6" w:rsidP="004E56D6">
      <w:pPr>
        <w:pStyle w:val="Odsekzoznamu"/>
        <w:numPr>
          <w:ilvl w:val="0"/>
          <w:numId w:val="164"/>
        </w:numPr>
        <w:spacing w:after="160" w:line="259" w:lineRule="auto"/>
        <w:contextualSpacing/>
      </w:pPr>
      <w:r w:rsidRPr="00D30B60">
        <w:t>switch Huawei,</w:t>
      </w:r>
    </w:p>
    <w:p w14:paraId="612B3C9F" w14:textId="77777777" w:rsidR="004E56D6" w:rsidRPr="00D30B60" w:rsidRDefault="004E56D6" w:rsidP="004E56D6">
      <w:pPr>
        <w:pStyle w:val="Odsekzoznamu"/>
        <w:numPr>
          <w:ilvl w:val="0"/>
          <w:numId w:val="164"/>
        </w:numPr>
        <w:spacing w:after="160" w:line="259" w:lineRule="auto"/>
        <w:contextualSpacing/>
      </w:pPr>
      <w:r w:rsidRPr="00D30B60">
        <w:t>router CISCO,</w:t>
      </w:r>
    </w:p>
    <w:p w14:paraId="52C19A45" w14:textId="77777777" w:rsidR="004E56D6" w:rsidRPr="00D30B60" w:rsidRDefault="004E56D6" w:rsidP="004E56D6">
      <w:pPr>
        <w:pStyle w:val="Odsekzoznamu"/>
        <w:numPr>
          <w:ilvl w:val="0"/>
          <w:numId w:val="164"/>
        </w:numPr>
        <w:spacing w:after="160" w:line="259" w:lineRule="auto"/>
        <w:contextualSpacing/>
      </w:pPr>
      <w:r w:rsidRPr="00D30B60">
        <w:t xml:space="preserve">firewall </w:t>
      </w:r>
      <w:proofErr w:type="spellStart"/>
      <w:r w:rsidRPr="00D30B60">
        <w:t>Fortigate</w:t>
      </w:r>
      <w:proofErr w:type="spellEnd"/>
      <w:r w:rsidRPr="00D30B60">
        <w:t>.</w:t>
      </w:r>
    </w:p>
    <w:p w14:paraId="6848223B" w14:textId="77777777" w:rsidR="004E56D6" w:rsidRPr="00D30B60" w:rsidRDefault="004E56D6" w:rsidP="004E56D6">
      <w:pPr>
        <w:pStyle w:val="Nadpis2"/>
        <w:jc w:val="both"/>
        <w:rPr>
          <w:rFonts w:ascii="Times New Roman" w:hAnsi="Times New Roman"/>
          <w:b w:val="0"/>
          <w:bCs w:val="0"/>
        </w:rPr>
      </w:pPr>
      <w:r w:rsidRPr="00D30B60">
        <w:rPr>
          <w:rFonts w:ascii="Times New Roman" w:hAnsi="Times New Roman"/>
        </w:rPr>
        <w:t>1.4. Servisná podpora – Správa Incidentov / Problémov pre Prevenciu úniku dát</w:t>
      </w:r>
    </w:p>
    <w:p w14:paraId="3256111E" w14:textId="77777777" w:rsidR="004E56D6" w:rsidRPr="00D30B60" w:rsidRDefault="004E56D6" w:rsidP="004E56D6">
      <w:pPr>
        <w:spacing w:after="0"/>
        <w:rPr>
          <w:rFonts w:ascii="Times New Roman" w:hAnsi="Times New Roman" w:cs="Times New Roman"/>
          <w:sz w:val="24"/>
        </w:rPr>
      </w:pPr>
      <w:r w:rsidRPr="00D30B60">
        <w:rPr>
          <w:rFonts w:ascii="Times New Roman" w:hAnsi="Times New Roman" w:cs="Times New Roman"/>
          <w:sz w:val="24"/>
        </w:rPr>
        <w:t>V rámci nasadenia systému sú implementované nasledovné funkcionality:</w:t>
      </w:r>
    </w:p>
    <w:p w14:paraId="2ADB8404" w14:textId="77777777" w:rsidR="004E56D6" w:rsidRPr="00D30B60" w:rsidRDefault="004E56D6" w:rsidP="004E56D6">
      <w:pPr>
        <w:pStyle w:val="Odsekzoznamu"/>
        <w:numPr>
          <w:ilvl w:val="0"/>
          <w:numId w:val="165"/>
        </w:numPr>
        <w:spacing w:line="259" w:lineRule="auto"/>
        <w:contextualSpacing/>
        <w:jc w:val="both"/>
      </w:pPr>
      <w:r w:rsidRPr="00D30B60">
        <w:t xml:space="preserve">DLP – prevencia úniku dát cez email, web a </w:t>
      </w:r>
      <w:proofErr w:type="spellStart"/>
      <w:r w:rsidRPr="00D30B60">
        <w:t>endpointy</w:t>
      </w:r>
      <w:proofErr w:type="spellEnd"/>
      <w:r w:rsidRPr="00D30B60">
        <w:t>. Zachytáva dáta na výstupe zo siete podľa nastavenej DLP politiky naprieč všetkými definovanými kanálmi.</w:t>
      </w:r>
    </w:p>
    <w:p w14:paraId="4264584F" w14:textId="77777777" w:rsidR="004E56D6" w:rsidRPr="00D30B60" w:rsidRDefault="004E56D6" w:rsidP="004E56D6">
      <w:pPr>
        <w:pStyle w:val="Odsekzoznamu"/>
        <w:numPr>
          <w:ilvl w:val="0"/>
          <w:numId w:val="165"/>
        </w:numPr>
        <w:spacing w:line="259" w:lineRule="auto"/>
        <w:contextualSpacing/>
      </w:pPr>
      <w:proofErr w:type="spellStart"/>
      <w:r w:rsidRPr="00D30B60">
        <w:t>Fingerprinting</w:t>
      </w:r>
      <w:proofErr w:type="spellEnd"/>
      <w:r w:rsidRPr="00D30B60">
        <w:t xml:space="preserve"> súborov na lokálnych alebo sieťových úložiskách.</w:t>
      </w:r>
    </w:p>
    <w:p w14:paraId="1E9C93C9" w14:textId="77777777" w:rsidR="004E56D6" w:rsidRPr="00D30B60" w:rsidRDefault="004E56D6" w:rsidP="004E56D6">
      <w:pPr>
        <w:pStyle w:val="Odsekzoznamu"/>
        <w:numPr>
          <w:ilvl w:val="0"/>
          <w:numId w:val="165"/>
        </w:numPr>
        <w:spacing w:line="259" w:lineRule="auto"/>
        <w:contextualSpacing/>
      </w:pPr>
      <w:r w:rsidRPr="00D30B60">
        <w:t xml:space="preserve">OCR – rozpoznávanie textu v obrazových dátach. </w:t>
      </w:r>
    </w:p>
    <w:p w14:paraId="77DE4BA0" w14:textId="77777777" w:rsidR="004E56D6" w:rsidRPr="00D30B60" w:rsidRDefault="004E56D6" w:rsidP="004E56D6">
      <w:pPr>
        <w:spacing w:after="0"/>
        <w:ind w:firstLine="567"/>
        <w:rPr>
          <w:rFonts w:ascii="Times New Roman" w:hAnsi="Times New Roman" w:cs="Times New Roman"/>
          <w:sz w:val="24"/>
        </w:rPr>
      </w:pPr>
    </w:p>
    <w:p w14:paraId="26082F83" w14:textId="77777777" w:rsidR="004E56D6" w:rsidRPr="00D30B60" w:rsidRDefault="004E56D6" w:rsidP="004E56D6">
      <w:pPr>
        <w:spacing w:after="0"/>
        <w:rPr>
          <w:rFonts w:ascii="Times New Roman" w:hAnsi="Times New Roman" w:cs="Times New Roman"/>
          <w:sz w:val="24"/>
        </w:rPr>
      </w:pPr>
      <w:r w:rsidRPr="00D30B60">
        <w:rPr>
          <w:rFonts w:ascii="Times New Roman" w:hAnsi="Times New Roman" w:cs="Times New Roman"/>
          <w:sz w:val="24"/>
        </w:rPr>
        <w:t>Systém sa skladá z nasledovných komponentov:</w:t>
      </w:r>
    </w:p>
    <w:p w14:paraId="23138E22" w14:textId="77777777" w:rsidR="004E56D6" w:rsidRPr="00D30B60" w:rsidRDefault="004E56D6" w:rsidP="004E56D6">
      <w:pPr>
        <w:pStyle w:val="Odsekzoznamu"/>
        <w:numPr>
          <w:ilvl w:val="0"/>
          <w:numId w:val="166"/>
        </w:numPr>
        <w:spacing w:after="160" w:line="259" w:lineRule="auto"/>
        <w:contextualSpacing/>
      </w:pPr>
      <w:r w:rsidRPr="00D30B60">
        <w:t>FSM – centrálny management server,</w:t>
      </w:r>
    </w:p>
    <w:p w14:paraId="40406426" w14:textId="77777777" w:rsidR="004E56D6" w:rsidRPr="00D30B60" w:rsidRDefault="004E56D6" w:rsidP="004E56D6">
      <w:pPr>
        <w:pStyle w:val="Odsekzoznamu"/>
        <w:numPr>
          <w:ilvl w:val="0"/>
          <w:numId w:val="166"/>
        </w:numPr>
        <w:spacing w:after="160" w:line="259" w:lineRule="auto"/>
        <w:contextualSpacing/>
      </w:pPr>
      <w:proofErr w:type="spellStart"/>
      <w:r w:rsidRPr="00D30B60">
        <w:t>Forcepoint</w:t>
      </w:r>
      <w:proofErr w:type="spellEnd"/>
      <w:r w:rsidRPr="00D30B60">
        <w:t xml:space="preserve"> </w:t>
      </w:r>
      <w:proofErr w:type="spellStart"/>
      <w:r w:rsidRPr="00D30B60">
        <w:t>Security</w:t>
      </w:r>
      <w:proofErr w:type="spellEnd"/>
      <w:r w:rsidRPr="00D30B60">
        <w:t xml:space="preserve"> Manager </w:t>
      </w:r>
    </w:p>
    <w:p w14:paraId="014EEFAF" w14:textId="77777777" w:rsidR="004E56D6" w:rsidRPr="00D30B60" w:rsidRDefault="004E56D6" w:rsidP="004E56D6">
      <w:pPr>
        <w:pStyle w:val="Odsekzoznamu"/>
        <w:numPr>
          <w:ilvl w:val="0"/>
          <w:numId w:val="166"/>
        </w:numPr>
        <w:spacing w:after="160" w:line="259" w:lineRule="auto"/>
        <w:contextualSpacing/>
      </w:pPr>
      <w:r w:rsidRPr="00D30B60">
        <w:lastRenderedPageBreak/>
        <w:t xml:space="preserve">OCR– </w:t>
      </w:r>
      <w:proofErr w:type="spellStart"/>
      <w:r w:rsidRPr="00D30B60">
        <w:t>optical</w:t>
      </w:r>
      <w:proofErr w:type="spellEnd"/>
      <w:r w:rsidRPr="00D30B60">
        <w:t xml:space="preserve"> </w:t>
      </w:r>
      <w:proofErr w:type="spellStart"/>
      <w:r w:rsidRPr="00D30B60">
        <w:t>character</w:t>
      </w:r>
      <w:proofErr w:type="spellEnd"/>
      <w:r w:rsidRPr="00D30B60">
        <w:t xml:space="preserve"> </w:t>
      </w:r>
      <w:proofErr w:type="spellStart"/>
      <w:r w:rsidRPr="00D30B60">
        <w:t>recognition</w:t>
      </w:r>
      <w:proofErr w:type="spellEnd"/>
      <w:r w:rsidRPr="00D30B60">
        <w:t xml:space="preserve"> </w:t>
      </w:r>
    </w:p>
    <w:p w14:paraId="4C4DB2F0" w14:textId="77777777" w:rsidR="004E56D6" w:rsidRPr="00D30B60" w:rsidRDefault="004E56D6" w:rsidP="004E56D6">
      <w:pPr>
        <w:pStyle w:val="Odsekzoznamu"/>
        <w:numPr>
          <w:ilvl w:val="0"/>
          <w:numId w:val="166"/>
        </w:numPr>
        <w:spacing w:after="160" w:line="259" w:lineRule="auto"/>
        <w:contextualSpacing/>
      </w:pPr>
      <w:proofErr w:type="spellStart"/>
      <w:r w:rsidRPr="00D30B60">
        <w:t>Forcepoint</w:t>
      </w:r>
      <w:proofErr w:type="spellEnd"/>
      <w:r w:rsidRPr="00D30B60">
        <w:t xml:space="preserve"> WCG – DLP modul </w:t>
      </w:r>
    </w:p>
    <w:p w14:paraId="5BD67B07" w14:textId="77777777" w:rsidR="004E56D6" w:rsidRPr="00D30B60" w:rsidRDefault="004E56D6" w:rsidP="004E56D6">
      <w:pPr>
        <w:pStyle w:val="Odsekzoznamu"/>
        <w:numPr>
          <w:ilvl w:val="0"/>
          <w:numId w:val="166"/>
        </w:numPr>
        <w:spacing w:after="160" w:line="259" w:lineRule="auto"/>
        <w:contextualSpacing/>
      </w:pPr>
      <w:r w:rsidRPr="00D30B60">
        <w:t xml:space="preserve">Aktuálny email server – ICAP na </w:t>
      </w:r>
      <w:proofErr w:type="spellStart"/>
      <w:r w:rsidRPr="00D30B60">
        <w:t>protector</w:t>
      </w:r>
      <w:proofErr w:type="spellEnd"/>
      <w:r w:rsidRPr="00D30B60">
        <w:t xml:space="preserve">. </w:t>
      </w:r>
    </w:p>
    <w:p w14:paraId="4E3A98AE" w14:textId="77777777" w:rsidR="004E56D6" w:rsidRPr="00D30B60" w:rsidRDefault="004E56D6" w:rsidP="004E56D6">
      <w:pPr>
        <w:rPr>
          <w:rFonts w:ascii="Times New Roman" w:hAnsi="Times New Roman" w:cs="Times New Roman"/>
          <w:sz w:val="24"/>
        </w:rPr>
      </w:pPr>
    </w:p>
    <w:p w14:paraId="39001C95" w14:textId="77777777" w:rsidR="004E56D6" w:rsidRPr="00D30B60" w:rsidRDefault="004E56D6" w:rsidP="004E56D6">
      <w:pPr>
        <w:pStyle w:val="Nadpis2"/>
        <w:spacing w:after="0"/>
        <w:jc w:val="both"/>
        <w:rPr>
          <w:rFonts w:ascii="Times New Roman" w:hAnsi="Times New Roman"/>
          <w:b w:val="0"/>
          <w:bCs w:val="0"/>
        </w:rPr>
      </w:pPr>
      <w:r w:rsidRPr="00D30B60">
        <w:rPr>
          <w:rFonts w:ascii="Times New Roman" w:hAnsi="Times New Roman"/>
        </w:rPr>
        <w:t>1.5. Servisná podpora – Správa Incidentov / Problémov pre Proxy server</w:t>
      </w:r>
    </w:p>
    <w:p w14:paraId="54556402" w14:textId="77777777" w:rsidR="004E56D6" w:rsidRPr="00D30B60" w:rsidRDefault="004E56D6" w:rsidP="004E56D6">
      <w:pPr>
        <w:spacing w:after="0"/>
        <w:rPr>
          <w:rFonts w:ascii="Times New Roman" w:hAnsi="Times New Roman" w:cs="Times New Roman"/>
          <w:sz w:val="24"/>
        </w:rPr>
      </w:pPr>
      <w:proofErr w:type="spellStart"/>
      <w:r w:rsidRPr="00D30B60">
        <w:rPr>
          <w:rFonts w:ascii="Times New Roman" w:hAnsi="Times New Roman" w:cs="Times New Roman"/>
          <w:sz w:val="24"/>
        </w:rPr>
        <w:t>Webproxy</w:t>
      </w:r>
      <w:proofErr w:type="spellEnd"/>
      <w:r w:rsidRPr="00D30B60">
        <w:rPr>
          <w:rFonts w:ascii="Times New Roman" w:hAnsi="Times New Roman" w:cs="Times New Roman"/>
          <w:sz w:val="24"/>
        </w:rPr>
        <w:t xml:space="preserve"> – riadený prístup na internet, pozostávajú z funkcionalít:</w:t>
      </w:r>
    </w:p>
    <w:p w14:paraId="6AEA7F6F" w14:textId="77777777" w:rsidR="004E56D6" w:rsidRPr="00D30B60" w:rsidRDefault="004E56D6" w:rsidP="004E56D6">
      <w:pPr>
        <w:pStyle w:val="Odsekzoznamu"/>
        <w:numPr>
          <w:ilvl w:val="0"/>
          <w:numId w:val="167"/>
        </w:numPr>
        <w:spacing w:after="160" w:line="259" w:lineRule="auto"/>
        <w:contextualSpacing/>
      </w:pPr>
      <w:r w:rsidRPr="00D30B60">
        <w:t>SSL inšpekcia</w:t>
      </w:r>
    </w:p>
    <w:p w14:paraId="4127B5F1" w14:textId="77777777" w:rsidR="004E56D6" w:rsidRPr="00D30B60" w:rsidRDefault="004E56D6" w:rsidP="004E56D6">
      <w:pPr>
        <w:pStyle w:val="Odsekzoznamu"/>
        <w:numPr>
          <w:ilvl w:val="0"/>
          <w:numId w:val="167"/>
        </w:numPr>
        <w:spacing w:after="160" w:line="259" w:lineRule="auto"/>
        <w:contextualSpacing/>
      </w:pPr>
      <w:r w:rsidRPr="00D30B60">
        <w:t xml:space="preserve">Autentizácia – každý klient sa overí pred tým, než mu </w:t>
      </w:r>
      <w:proofErr w:type="spellStart"/>
      <w:r w:rsidRPr="00D30B60">
        <w:t>webproxy</w:t>
      </w:r>
      <w:proofErr w:type="spellEnd"/>
      <w:r w:rsidRPr="00D30B60">
        <w:t xml:space="preserve"> poskytne externý obsah</w:t>
      </w:r>
    </w:p>
    <w:p w14:paraId="2B7BB8B1" w14:textId="77777777" w:rsidR="004E56D6" w:rsidRPr="00D30B60" w:rsidRDefault="004E56D6" w:rsidP="004E56D6">
      <w:pPr>
        <w:pStyle w:val="Odsekzoznamu"/>
        <w:numPr>
          <w:ilvl w:val="0"/>
          <w:numId w:val="167"/>
        </w:numPr>
        <w:spacing w:after="160" w:line="259" w:lineRule="auto"/>
        <w:contextualSpacing/>
      </w:pPr>
      <w:r w:rsidRPr="00D30B60">
        <w:t xml:space="preserve">Kategorizácia – Využívanie dynamických listov, pre väčšiu </w:t>
      </w:r>
      <w:proofErr w:type="spellStart"/>
      <w:r w:rsidRPr="00D30B60">
        <w:t>granularitu</w:t>
      </w:r>
      <w:proofErr w:type="spellEnd"/>
      <w:r w:rsidRPr="00D30B60">
        <w:t xml:space="preserve"> v riadení prístupu cez proxy</w:t>
      </w:r>
    </w:p>
    <w:p w14:paraId="4469257C" w14:textId="77777777" w:rsidR="004E56D6" w:rsidRPr="00D30B60" w:rsidRDefault="004E56D6" w:rsidP="004E56D6">
      <w:pPr>
        <w:pStyle w:val="Odsekzoznamu"/>
        <w:numPr>
          <w:ilvl w:val="0"/>
          <w:numId w:val="167"/>
        </w:numPr>
        <w:spacing w:after="160" w:line="259" w:lineRule="auto"/>
        <w:contextualSpacing/>
      </w:pPr>
      <w:proofErr w:type="spellStart"/>
      <w:r w:rsidRPr="00D30B60">
        <w:t>Reporting</w:t>
      </w:r>
      <w:proofErr w:type="spellEnd"/>
      <w:r w:rsidRPr="00D30B60">
        <w:t xml:space="preserve"> – automatické vytváranie reportov o stave, počte a závažnosti zachytených incidentov</w:t>
      </w:r>
    </w:p>
    <w:p w14:paraId="10CFCEF5" w14:textId="77777777" w:rsidR="004E56D6" w:rsidRPr="00D30B60" w:rsidRDefault="004E56D6" w:rsidP="004E56D6">
      <w:pPr>
        <w:pStyle w:val="Odsekzoznamu"/>
        <w:numPr>
          <w:ilvl w:val="0"/>
          <w:numId w:val="167"/>
        </w:numPr>
        <w:spacing w:after="160" w:line="259" w:lineRule="auto"/>
        <w:contextualSpacing/>
      </w:pPr>
      <w:proofErr w:type="spellStart"/>
      <w:r w:rsidRPr="00D30B60">
        <w:t>Alerting</w:t>
      </w:r>
      <w:proofErr w:type="spellEnd"/>
      <w:r w:rsidRPr="00D30B60">
        <w:t xml:space="preserve"> – informovanie používateľov/nadriadených/administrátorov o porušení DLP politiky</w:t>
      </w:r>
    </w:p>
    <w:p w14:paraId="0F43365E" w14:textId="77777777" w:rsidR="004E56D6" w:rsidRPr="00D30B60" w:rsidRDefault="004E56D6" w:rsidP="004E56D6">
      <w:pPr>
        <w:pStyle w:val="Odsekzoznamu"/>
        <w:numPr>
          <w:ilvl w:val="0"/>
          <w:numId w:val="167"/>
        </w:numPr>
        <w:spacing w:after="160" w:line="259" w:lineRule="auto"/>
        <w:contextualSpacing/>
      </w:pPr>
      <w:proofErr w:type="spellStart"/>
      <w:r w:rsidRPr="00D30B60">
        <w:t>LogMGMT</w:t>
      </w:r>
      <w:proofErr w:type="spellEnd"/>
      <w:r w:rsidRPr="00D30B60">
        <w:t xml:space="preserve"> - Systém slúži ako centrálny </w:t>
      </w:r>
      <w:proofErr w:type="spellStart"/>
      <w:r w:rsidRPr="00D30B60">
        <w:t>logmanagement</w:t>
      </w:r>
      <w:proofErr w:type="spellEnd"/>
      <w:r w:rsidRPr="00D30B60">
        <w:t xml:space="preserve">, ktorý umožňuje pokročilú analýzu nad zbieranými dátami. Na rozdiel od SIEM riešenia, ktorý sa predovšetkým sústreďuje na zber a analýzu udalosti, ktoré súvisia s koreláciou, vytváraním a vyhodnocovaním bezpečnostných incidentov, </w:t>
      </w:r>
      <w:proofErr w:type="spellStart"/>
      <w:r w:rsidRPr="00D30B60">
        <w:t>LogMGMT</w:t>
      </w:r>
      <w:proofErr w:type="spellEnd"/>
      <w:r w:rsidRPr="00D30B60">
        <w:t xml:space="preserve"> je v menšom prevedení a umožňuje rýchle vyhľadávanie v udalostiach, ktoré súvisia primárne s prevádzkou </w:t>
      </w:r>
      <w:proofErr w:type="spellStart"/>
      <w:r w:rsidRPr="00D30B60">
        <w:t>webproxy</w:t>
      </w:r>
      <w:proofErr w:type="spellEnd"/>
      <w:r w:rsidRPr="00D30B60">
        <w:t xml:space="preserve">. Oproti vstavanému manažérovi udalosti (súčasť FSM), </w:t>
      </w:r>
      <w:proofErr w:type="spellStart"/>
      <w:r w:rsidRPr="00D30B60">
        <w:t>LogMGMT</w:t>
      </w:r>
      <w:proofErr w:type="spellEnd"/>
      <w:r w:rsidRPr="00D30B60">
        <w:t xml:space="preserve"> poskytuje širšiu škálu vizualizácií, vrátane matematického aparátu, ktorý výrazným spôsobom napomáha k skráteniu času potrebného na riešenie vzniknutých problémov súvisiacich s </w:t>
      </w:r>
      <w:proofErr w:type="spellStart"/>
      <w:r w:rsidRPr="00D30B60">
        <w:t>webproxy</w:t>
      </w:r>
      <w:proofErr w:type="spellEnd"/>
      <w:r w:rsidRPr="00D30B60">
        <w:t>.</w:t>
      </w:r>
    </w:p>
    <w:p w14:paraId="208971D1" w14:textId="77777777" w:rsidR="004E56D6" w:rsidRPr="00D30B60" w:rsidRDefault="004E56D6" w:rsidP="004E56D6">
      <w:pPr>
        <w:spacing w:after="0"/>
        <w:ind w:left="567"/>
        <w:jc w:val="both"/>
        <w:rPr>
          <w:rFonts w:ascii="Times New Roman" w:hAnsi="Times New Roman" w:cs="Times New Roman"/>
          <w:sz w:val="24"/>
        </w:rPr>
      </w:pPr>
    </w:p>
    <w:p w14:paraId="53E02535"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Používané služby a komponenty</w:t>
      </w:r>
    </w:p>
    <w:p w14:paraId="59004AA1" w14:textId="77777777" w:rsidR="004E56D6" w:rsidRPr="00D30B60" w:rsidRDefault="004E56D6" w:rsidP="004E56D6">
      <w:pPr>
        <w:pStyle w:val="Odsekzoznamu"/>
        <w:numPr>
          <w:ilvl w:val="0"/>
          <w:numId w:val="168"/>
        </w:numPr>
        <w:spacing w:after="160" w:line="259" w:lineRule="auto"/>
        <w:contextualSpacing/>
      </w:pPr>
      <w:r w:rsidRPr="00D30B60">
        <w:t xml:space="preserve">FSM – </w:t>
      </w:r>
      <w:proofErr w:type="spellStart"/>
      <w:r w:rsidRPr="00D30B60">
        <w:t>ForcePoint</w:t>
      </w:r>
      <w:proofErr w:type="spellEnd"/>
      <w:r w:rsidRPr="00D30B60">
        <w:t xml:space="preserve"> </w:t>
      </w:r>
      <w:proofErr w:type="spellStart"/>
      <w:r w:rsidRPr="00D30B60">
        <w:t>Security</w:t>
      </w:r>
      <w:proofErr w:type="spellEnd"/>
      <w:r w:rsidRPr="00D30B60">
        <w:t xml:space="preserve"> Manager. Centrálny management server (spoločný aj pre DLP) </w:t>
      </w:r>
    </w:p>
    <w:p w14:paraId="7B3BDD4C" w14:textId="77777777" w:rsidR="004E56D6" w:rsidRPr="00D30B60" w:rsidRDefault="004E56D6" w:rsidP="004E56D6">
      <w:pPr>
        <w:pStyle w:val="Odsekzoznamu"/>
        <w:numPr>
          <w:ilvl w:val="0"/>
          <w:numId w:val="168"/>
        </w:numPr>
        <w:spacing w:after="160" w:line="259" w:lineRule="auto"/>
        <w:contextualSpacing/>
      </w:pPr>
      <w:r w:rsidRPr="00D30B60">
        <w:t xml:space="preserve">WCG – </w:t>
      </w:r>
      <w:proofErr w:type="spellStart"/>
      <w:r w:rsidRPr="00D30B60">
        <w:t>Forcepoint</w:t>
      </w:r>
      <w:proofErr w:type="spellEnd"/>
      <w:r w:rsidRPr="00D30B60">
        <w:t xml:space="preserve"> </w:t>
      </w:r>
      <w:proofErr w:type="spellStart"/>
      <w:r w:rsidRPr="00D30B60">
        <w:t>WebSense</w:t>
      </w:r>
      <w:proofErr w:type="spellEnd"/>
      <w:r w:rsidRPr="00D30B60">
        <w:t xml:space="preserve"> </w:t>
      </w:r>
      <w:proofErr w:type="spellStart"/>
      <w:r w:rsidRPr="00D30B60">
        <w:t>Content</w:t>
      </w:r>
      <w:proofErr w:type="spellEnd"/>
      <w:r w:rsidRPr="00D30B60">
        <w:t xml:space="preserve"> </w:t>
      </w:r>
      <w:proofErr w:type="spellStart"/>
      <w:r w:rsidRPr="00D30B60">
        <w:t>Gateway</w:t>
      </w:r>
      <w:proofErr w:type="spellEnd"/>
      <w:r w:rsidRPr="00D30B60">
        <w:t xml:space="preserve">. </w:t>
      </w:r>
      <w:proofErr w:type="spellStart"/>
      <w:r w:rsidRPr="00D30B60">
        <w:t>Webproxy</w:t>
      </w:r>
      <w:proofErr w:type="spellEnd"/>
      <w:r w:rsidRPr="00D30B60">
        <w:t xml:space="preserve"> </w:t>
      </w:r>
      <w:proofErr w:type="spellStart"/>
      <w:r w:rsidRPr="00D30B60">
        <w:t>appliance</w:t>
      </w:r>
      <w:proofErr w:type="spellEnd"/>
      <w:r w:rsidRPr="00D30B60">
        <w:t xml:space="preserve"> v hardvérovom prevedení. Samotný </w:t>
      </w:r>
      <w:proofErr w:type="spellStart"/>
      <w:r w:rsidRPr="00D30B60">
        <w:t>cluster</w:t>
      </w:r>
      <w:proofErr w:type="spellEnd"/>
      <w:r w:rsidRPr="00D30B60">
        <w:t xml:space="preserve"> pozostáva z dvoch </w:t>
      </w:r>
      <w:proofErr w:type="spellStart"/>
      <w:r w:rsidRPr="00D30B60">
        <w:t>nodov</w:t>
      </w:r>
      <w:proofErr w:type="spellEnd"/>
      <w:r w:rsidRPr="00D30B60">
        <w:t xml:space="preserve"> </w:t>
      </w:r>
    </w:p>
    <w:p w14:paraId="42A5B282" w14:textId="77777777" w:rsidR="004E56D6" w:rsidRPr="00D30B60" w:rsidRDefault="004E56D6" w:rsidP="004E56D6">
      <w:pPr>
        <w:pStyle w:val="Odsekzoznamu"/>
        <w:numPr>
          <w:ilvl w:val="0"/>
          <w:numId w:val="168"/>
        </w:numPr>
        <w:spacing w:after="160" w:line="259" w:lineRule="auto"/>
        <w:contextualSpacing/>
      </w:pPr>
      <w:proofErr w:type="spellStart"/>
      <w:r w:rsidRPr="00D30B60">
        <w:t>LogMGMT</w:t>
      </w:r>
      <w:proofErr w:type="spellEnd"/>
      <w:r w:rsidRPr="00D30B60">
        <w:t xml:space="preserve">– log management </w:t>
      </w:r>
    </w:p>
    <w:p w14:paraId="69BDEF7A" w14:textId="77777777" w:rsidR="004E56D6" w:rsidRPr="00D30B60" w:rsidRDefault="004E56D6" w:rsidP="004E56D6">
      <w:pPr>
        <w:spacing w:after="0"/>
        <w:jc w:val="both"/>
        <w:rPr>
          <w:rFonts w:ascii="Times New Roman" w:hAnsi="Times New Roman" w:cs="Times New Roman"/>
          <w:sz w:val="24"/>
        </w:rPr>
      </w:pPr>
    </w:p>
    <w:p w14:paraId="36991BC0" w14:textId="77777777" w:rsidR="004E56D6" w:rsidRPr="00D30B60" w:rsidRDefault="004E56D6" w:rsidP="004E56D6">
      <w:pPr>
        <w:pStyle w:val="Nadpis2"/>
        <w:jc w:val="both"/>
        <w:rPr>
          <w:rFonts w:ascii="Times New Roman" w:hAnsi="Times New Roman"/>
          <w:b w:val="0"/>
          <w:bCs w:val="0"/>
        </w:rPr>
      </w:pPr>
      <w:r w:rsidRPr="00D30B60">
        <w:rPr>
          <w:rFonts w:ascii="Times New Roman" w:hAnsi="Times New Roman"/>
        </w:rPr>
        <w:t>1.6. Servisná podpora – Správa Incidentov / Problémov pre SIEM</w:t>
      </w:r>
    </w:p>
    <w:p w14:paraId="2ACA54F7"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Implementácia SIEM nástroja primárne zabezpečuje podporu prevencie, detekcie a monitoringu kybernetických hrozieb v prostredí organizácie s reflektovaním požiadaviek a odporúčaní plynúcich z bezpečnostných štandardov a legislatívneho rámca.</w:t>
      </w:r>
    </w:p>
    <w:p w14:paraId="2F2A54C2"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Použité riešenie IBM </w:t>
      </w:r>
      <w:proofErr w:type="spellStart"/>
      <w:r w:rsidRPr="00D30B60">
        <w:rPr>
          <w:rFonts w:ascii="Times New Roman" w:hAnsi="Times New Roman" w:cs="Times New Roman"/>
          <w:sz w:val="24"/>
        </w:rPr>
        <w:t>Security</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QRadar</w:t>
      </w:r>
      <w:proofErr w:type="spellEnd"/>
      <w:r w:rsidRPr="00D30B60">
        <w:rPr>
          <w:rFonts w:ascii="Times New Roman" w:hAnsi="Times New Roman" w:cs="Times New Roman"/>
          <w:sz w:val="24"/>
        </w:rPr>
        <w:t xml:space="preserve"> SIEM licenčného konceptu IBM </w:t>
      </w:r>
      <w:proofErr w:type="spellStart"/>
      <w:r w:rsidRPr="00D30B60">
        <w:rPr>
          <w:rFonts w:ascii="Times New Roman" w:hAnsi="Times New Roman" w:cs="Times New Roman"/>
          <w:sz w:val="24"/>
        </w:rPr>
        <w:t>Cloud</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Pak</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for</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Security</w:t>
      </w:r>
      <w:proofErr w:type="spellEnd"/>
      <w:r w:rsidRPr="00D30B60">
        <w:rPr>
          <w:rFonts w:ascii="Times New Roman" w:hAnsi="Times New Roman" w:cs="Times New Roman"/>
          <w:sz w:val="24"/>
        </w:rPr>
        <w:t xml:space="preserve"> je dodaný ako ucelená </w:t>
      </w:r>
      <w:proofErr w:type="spellStart"/>
      <w:r w:rsidRPr="00D30B60">
        <w:rPr>
          <w:rFonts w:ascii="Times New Roman" w:hAnsi="Times New Roman" w:cs="Times New Roman"/>
          <w:sz w:val="24"/>
        </w:rPr>
        <w:t>virtualizačná</w:t>
      </w:r>
      <w:proofErr w:type="spellEnd"/>
      <w:r w:rsidRPr="00D30B60">
        <w:rPr>
          <w:rFonts w:ascii="Times New Roman" w:hAnsi="Times New Roman" w:cs="Times New Roman"/>
          <w:sz w:val="24"/>
        </w:rPr>
        <w:t xml:space="preserve"> platforma.</w:t>
      </w:r>
    </w:p>
    <w:p w14:paraId="060265D4" w14:textId="77777777" w:rsidR="004E56D6" w:rsidRPr="00D30B60" w:rsidRDefault="004E56D6" w:rsidP="004E56D6">
      <w:pPr>
        <w:spacing w:after="0"/>
        <w:jc w:val="both"/>
        <w:rPr>
          <w:rFonts w:ascii="Times New Roman" w:hAnsi="Times New Roman" w:cs="Times New Roman"/>
          <w:sz w:val="24"/>
        </w:rPr>
      </w:pPr>
    </w:p>
    <w:p w14:paraId="25093735" w14:textId="77777777" w:rsidR="004E56D6" w:rsidRPr="00D30B60" w:rsidRDefault="004E56D6" w:rsidP="004E56D6">
      <w:pPr>
        <w:spacing w:after="0"/>
        <w:jc w:val="both"/>
        <w:rPr>
          <w:rFonts w:ascii="Times New Roman" w:hAnsi="Times New Roman" w:cs="Times New Roman"/>
          <w:b/>
          <w:bCs/>
          <w:sz w:val="24"/>
        </w:rPr>
      </w:pPr>
      <w:r w:rsidRPr="00D30B60">
        <w:rPr>
          <w:rFonts w:ascii="Times New Roman" w:hAnsi="Times New Roman" w:cs="Times New Roman"/>
          <w:b/>
          <w:bCs/>
          <w:sz w:val="24"/>
        </w:rPr>
        <w:t>Komponenty PIT:</w:t>
      </w:r>
    </w:p>
    <w:p w14:paraId="6D97A0C7" w14:textId="77777777" w:rsidR="004E56D6" w:rsidRPr="00D30B60" w:rsidRDefault="004E56D6" w:rsidP="004E56D6">
      <w:pPr>
        <w:spacing w:after="0"/>
        <w:jc w:val="both"/>
        <w:rPr>
          <w:rFonts w:ascii="Times New Roman" w:hAnsi="Times New Roman" w:cs="Times New Roman"/>
          <w:b/>
          <w:bCs/>
          <w:sz w:val="24"/>
        </w:rPr>
      </w:pPr>
    </w:p>
    <w:p w14:paraId="6CFFD8CB" w14:textId="77777777" w:rsidR="004E56D6" w:rsidRPr="00D30B60" w:rsidRDefault="004E56D6" w:rsidP="004E56D6">
      <w:pPr>
        <w:spacing w:after="0"/>
        <w:jc w:val="both"/>
        <w:rPr>
          <w:rFonts w:ascii="Times New Roman" w:hAnsi="Times New Roman" w:cs="Times New Roman"/>
          <w:b/>
          <w:bCs/>
          <w:sz w:val="24"/>
        </w:rPr>
      </w:pPr>
      <w:r w:rsidRPr="00D30B60">
        <w:rPr>
          <w:rFonts w:ascii="Times New Roman" w:hAnsi="Times New Roman" w:cs="Times New Roman"/>
          <w:b/>
          <w:bCs/>
          <w:sz w:val="24"/>
        </w:rPr>
        <w:lastRenderedPageBreak/>
        <w:t xml:space="preserve">1. </w:t>
      </w:r>
      <w:proofErr w:type="spellStart"/>
      <w:r w:rsidRPr="00D30B60">
        <w:rPr>
          <w:rFonts w:ascii="Times New Roman" w:hAnsi="Times New Roman" w:cs="Times New Roman"/>
          <w:b/>
          <w:bCs/>
          <w:sz w:val="24"/>
        </w:rPr>
        <w:t>QRadar</w:t>
      </w:r>
      <w:proofErr w:type="spellEnd"/>
      <w:r w:rsidRPr="00D30B60">
        <w:rPr>
          <w:rFonts w:ascii="Times New Roman" w:hAnsi="Times New Roman" w:cs="Times New Roman"/>
          <w:b/>
          <w:bCs/>
          <w:sz w:val="24"/>
        </w:rPr>
        <w:t xml:space="preserve"> </w:t>
      </w:r>
      <w:proofErr w:type="spellStart"/>
      <w:r w:rsidRPr="00D30B60">
        <w:rPr>
          <w:rFonts w:ascii="Times New Roman" w:hAnsi="Times New Roman" w:cs="Times New Roman"/>
          <w:b/>
          <w:bCs/>
          <w:sz w:val="24"/>
        </w:rPr>
        <w:t>Console</w:t>
      </w:r>
      <w:proofErr w:type="spellEnd"/>
    </w:p>
    <w:p w14:paraId="2E2CD02B"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Webová aplikácia, ktorá umožňuje bezpečnostným analytikom monitorovať pridelenú infraštruktúru. Vyhľadávanie pomocou AQL dotazov či regulárnych výrazov, identifikácia a reakcia na potencionálne hrozby v reálnom čase sú základné, využívané spôsobilosti daného komponentu.</w:t>
      </w:r>
    </w:p>
    <w:p w14:paraId="083AD52B" w14:textId="77777777" w:rsidR="004E56D6" w:rsidRPr="00D30B60" w:rsidRDefault="004E56D6" w:rsidP="004E56D6">
      <w:pPr>
        <w:spacing w:after="0"/>
        <w:jc w:val="both"/>
        <w:rPr>
          <w:rFonts w:ascii="Times New Roman" w:hAnsi="Times New Roman" w:cs="Times New Roman"/>
          <w:sz w:val="24"/>
        </w:rPr>
      </w:pPr>
    </w:p>
    <w:p w14:paraId="54109A67" w14:textId="77777777" w:rsidR="004E56D6" w:rsidRPr="00D30B60" w:rsidRDefault="004E56D6" w:rsidP="004E56D6">
      <w:pPr>
        <w:spacing w:after="0"/>
        <w:jc w:val="both"/>
        <w:rPr>
          <w:rFonts w:ascii="Times New Roman" w:hAnsi="Times New Roman" w:cs="Times New Roman"/>
          <w:b/>
          <w:bCs/>
          <w:sz w:val="24"/>
        </w:rPr>
      </w:pPr>
      <w:r w:rsidRPr="00D30B60">
        <w:rPr>
          <w:rFonts w:ascii="Times New Roman" w:hAnsi="Times New Roman" w:cs="Times New Roman"/>
          <w:b/>
          <w:bCs/>
          <w:sz w:val="24"/>
        </w:rPr>
        <w:t xml:space="preserve">2. </w:t>
      </w:r>
      <w:proofErr w:type="spellStart"/>
      <w:r w:rsidRPr="00D30B60">
        <w:rPr>
          <w:rFonts w:ascii="Times New Roman" w:hAnsi="Times New Roman" w:cs="Times New Roman"/>
          <w:b/>
          <w:bCs/>
          <w:sz w:val="24"/>
        </w:rPr>
        <w:t>QRadar</w:t>
      </w:r>
      <w:proofErr w:type="spellEnd"/>
      <w:r w:rsidRPr="00D30B60">
        <w:rPr>
          <w:rFonts w:ascii="Times New Roman" w:hAnsi="Times New Roman" w:cs="Times New Roman"/>
          <w:b/>
          <w:bCs/>
          <w:sz w:val="24"/>
        </w:rPr>
        <w:t xml:space="preserve"> Event </w:t>
      </w:r>
      <w:proofErr w:type="spellStart"/>
      <w:r w:rsidRPr="00D30B60">
        <w:rPr>
          <w:rFonts w:ascii="Times New Roman" w:hAnsi="Times New Roman" w:cs="Times New Roman"/>
          <w:b/>
          <w:bCs/>
          <w:sz w:val="24"/>
        </w:rPr>
        <w:t>Collector</w:t>
      </w:r>
      <w:proofErr w:type="spellEnd"/>
    </w:p>
    <w:p w14:paraId="1C003BB6"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Zabezpečuje zber udalostí z lokálnych alebo vzdialených zdrojov a normalizuje pôvodné zdrojové dáta pre použitie v IBM </w:t>
      </w:r>
      <w:proofErr w:type="spellStart"/>
      <w:r w:rsidRPr="00D30B60">
        <w:rPr>
          <w:rFonts w:ascii="Times New Roman" w:hAnsi="Times New Roman" w:cs="Times New Roman"/>
          <w:sz w:val="24"/>
        </w:rPr>
        <w:t>Security</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Qradar</w:t>
      </w:r>
      <w:proofErr w:type="spellEnd"/>
      <w:r w:rsidRPr="00D30B60">
        <w:rPr>
          <w:rFonts w:ascii="Times New Roman" w:hAnsi="Times New Roman" w:cs="Times New Roman"/>
          <w:sz w:val="24"/>
        </w:rPr>
        <w:t xml:space="preserve"> SIEM riešení.</w:t>
      </w:r>
    </w:p>
    <w:p w14:paraId="4FFF63DF" w14:textId="77777777" w:rsidR="004E56D6" w:rsidRPr="00D30B60" w:rsidRDefault="004E56D6" w:rsidP="004E56D6">
      <w:pPr>
        <w:spacing w:after="0"/>
        <w:jc w:val="both"/>
        <w:rPr>
          <w:rFonts w:ascii="Times New Roman" w:hAnsi="Times New Roman" w:cs="Times New Roman"/>
          <w:sz w:val="24"/>
        </w:rPr>
      </w:pPr>
    </w:p>
    <w:p w14:paraId="13A7490B" w14:textId="77777777" w:rsidR="004E56D6" w:rsidRPr="00D30B60" w:rsidRDefault="004E56D6" w:rsidP="004E56D6">
      <w:pPr>
        <w:spacing w:after="0"/>
        <w:jc w:val="both"/>
        <w:rPr>
          <w:rFonts w:ascii="Times New Roman" w:hAnsi="Times New Roman" w:cs="Times New Roman"/>
          <w:sz w:val="24"/>
        </w:rPr>
      </w:pPr>
    </w:p>
    <w:p w14:paraId="13A9D51C" w14:textId="77777777" w:rsidR="004E56D6" w:rsidRPr="00D30B60" w:rsidRDefault="004E56D6" w:rsidP="004E56D6">
      <w:pPr>
        <w:pStyle w:val="Nadpis2"/>
        <w:jc w:val="both"/>
        <w:rPr>
          <w:rFonts w:ascii="Times New Roman" w:hAnsi="Times New Roman"/>
          <w:b w:val="0"/>
          <w:bCs w:val="0"/>
        </w:rPr>
      </w:pPr>
      <w:r w:rsidRPr="00D30B60">
        <w:rPr>
          <w:rFonts w:ascii="Times New Roman" w:hAnsi="Times New Roman"/>
        </w:rPr>
        <w:t>1.7. Servisná podpora – Správa Incidentov / Problémov pre Systém na analýzu sieťovej prevádzky</w:t>
      </w:r>
    </w:p>
    <w:p w14:paraId="756149CB" w14:textId="77777777" w:rsidR="004E56D6" w:rsidRPr="00D30B60" w:rsidRDefault="004E56D6" w:rsidP="004E56D6">
      <w:pPr>
        <w:spacing w:after="0"/>
        <w:rPr>
          <w:rFonts w:ascii="Times New Roman" w:hAnsi="Times New Roman" w:cs="Times New Roman"/>
          <w:sz w:val="24"/>
        </w:rPr>
      </w:pPr>
      <w:r w:rsidRPr="00D30B60">
        <w:rPr>
          <w:rFonts w:ascii="Times New Roman" w:hAnsi="Times New Roman" w:cs="Times New Roman"/>
          <w:sz w:val="24"/>
        </w:rPr>
        <w:t>Použité riešenie:</w:t>
      </w:r>
    </w:p>
    <w:p w14:paraId="3058DA8C" w14:textId="77777777" w:rsidR="004E56D6" w:rsidRPr="00D30B60" w:rsidRDefault="004E56D6" w:rsidP="004E56D6">
      <w:pPr>
        <w:pStyle w:val="Odsekzoznamu"/>
        <w:numPr>
          <w:ilvl w:val="0"/>
          <w:numId w:val="169"/>
        </w:numPr>
        <w:spacing w:after="160" w:line="259" w:lineRule="auto"/>
        <w:contextualSpacing/>
      </w:pPr>
      <w:proofErr w:type="spellStart"/>
      <w:r w:rsidRPr="00D30B60">
        <w:t>Flowmon</w:t>
      </w:r>
      <w:proofErr w:type="spellEnd"/>
      <w:r w:rsidRPr="00D30B60">
        <w:t xml:space="preserve"> ADS (</w:t>
      </w:r>
      <w:proofErr w:type="spellStart"/>
      <w:r w:rsidRPr="00D30B60">
        <w:t>Anomaly</w:t>
      </w:r>
      <w:proofErr w:type="spellEnd"/>
      <w:r w:rsidRPr="00D30B60">
        <w:t xml:space="preserve"> </w:t>
      </w:r>
      <w:proofErr w:type="spellStart"/>
      <w:r w:rsidRPr="00D30B60">
        <w:t>Detection</w:t>
      </w:r>
      <w:proofErr w:type="spellEnd"/>
      <w:r w:rsidRPr="00D30B60">
        <w:t xml:space="preserve"> </w:t>
      </w:r>
      <w:proofErr w:type="spellStart"/>
      <w:r w:rsidRPr="00D30B60">
        <w:t>System</w:t>
      </w:r>
      <w:proofErr w:type="spellEnd"/>
      <w:r w:rsidRPr="00D30B60">
        <w:t>) - systém na detekciu anomálií v sieti</w:t>
      </w:r>
    </w:p>
    <w:p w14:paraId="5BC4F29E" w14:textId="77777777" w:rsidR="004E56D6" w:rsidRPr="00D30B60" w:rsidRDefault="004E56D6" w:rsidP="004E56D6">
      <w:pPr>
        <w:pStyle w:val="Odsekzoznamu"/>
        <w:numPr>
          <w:ilvl w:val="0"/>
          <w:numId w:val="169"/>
        </w:numPr>
        <w:spacing w:after="160" w:line="259" w:lineRule="auto"/>
        <w:contextualSpacing/>
      </w:pPr>
      <w:proofErr w:type="spellStart"/>
      <w:r w:rsidRPr="00D30B60">
        <w:t>Flowmon</w:t>
      </w:r>
      <w:proofErr w:type="spellEnd"/>
      <w:r w:rsidRPr="00D30B60">
        <w:t xml:space="preserve"> PI (</w:t>
      </w:r>
      <w:proofErr w:type="spellStart"/>
      <w:r w:rsidRPr="00D30B60">
        <w:t>Packet</w:t>
      </w:r>
      <w:proofErr w:type="spellEnd"/>
      <w:r w:rsidRPr="00D30B60">
        <w:t xml:space="preserve"> </w:t>
      </w:r>
      <w:proofErr w:type="spellStart"/>
      <w:r w:rsidRPr="00D30B60">
        <w:t>Investigator</w:t>
      </w:r>
      <w:proofErr w:type="spellEnd"/>
      <w:r w:rsidRPr="00D30B60">
        <w:t>) - audit nástroj pre záznam a interpretáciu sieťovej</w:t>
      </w:r>
    </w:p>
    <w:p w14:paraId="2D9C755C" w14:textId="77777777" w:rsidR="004E56D6" w:rsidRPr="00D30B60" w:rsidRDefault="004E56D6" w:rsidP="004E56D6">
      <w:pPr>
        <w:spacing w:after="0"/>
        <w:ind w:firstLine="709"/>
        <w:rPr>
          <w:rFonts w:ascii="Times New Roman" w:hAnsi="Times New Roman" w:cs="Times New Roman"/>
          <w:sz w:val="24"/>
        </w:rPr>
      </w:pPr>
      <w:r w:rsidRPr="00D30B60">
        <w:rPr>
          <w:rFonts w:ascii="Times New Roman" w:hAnsi="Times New Roman" w:cs="Times New Roman"/>
          <w:sz w:val="24"/>
        </w:rPr>
        <w:t>Prevádzky</w:t>
      </w:r>
    </w:p>
    <w:p w14:paraId="664F1BB8" w14:textId="77777777" w:rsidR="004E56D6" w:rsidRPr="00D30B60" w:rsidRDefault="004E56D6" w:rsidP="004E56D6">
      <w:pPr>
        <w:spacing w:after="0"/>
        <w:ind w:firstLine="567"/>
        <w:rPr>
          <w:rFonts w:ascii="Times New Roman" w:hAnsi="Times New Roman" w:cs="Times New Roman"/>
          <w:sz w:val="24"/>
        </w:rPr>
      </w:pPr>
    </w:p>
    <w:p w14:paraId="03E73EC2" w14:textId="77777777" w:rsidR="004E56D6" w:rsidRPr="00D30B60" w:rsidRDefault="004E56D6" w:rsidP="004E56D6">
      <w:pPr>
        <w:spacing w:after="0"/>
        <w:rPr>
          <w:rFonts w:ascii="Times New Roman" w:hAnsi="Times New Roman" w:cs="Times New Roman"/>
          <w:sz w:val="24"/>
        </w:rPr>
      </w:pPr>
      <w:r w:rsidRPr="00D30B60">
        <w:rPr>
          <w:rFonts w:ascii="Times New Roman" w:hAnsi="Times New Roman" w:cs="Times New Roman"/>
          <w:sz w:val="24"/>
        </w:rPr>
        <w:t>Používané služby a komponenty:</w:t>
      </w:r>
    </w:p>
    <w:p w14:paraId="595F54F1" w14:textId="77777777" w:rsidR="004E56D6" w:rsidRPr="00D30B60" w:rsidRDefault="004E56D6" w:rsidP="004E56D6">
      <w:pPr>
        <w:pStyle w:val="Odsekzoznamu"/>
        <w:numPr>
          <w:ilvl w:val="0"/>
          <w:numId w:val="170"/>
        </w:numPr>
        <w:spacing w:after="160" w:line="259" w:lineRule="auto"/>
        <w:contextualSpacing/>
      </w:pPr>
      <w:proofErr w:type="spellStart"/>
      <w:r w:rsidRPr="00D30B60">
        <w:t>Data</w:t>
      </w:r>
      <w:proofErr w:type="spellEnd"/>
      <w:r w:rsidRPr="00D30B60">
        <w:t xml:space="preserve"> </w:t>
      </w:r>
      <w:proofErr w:type="spellStart"/>
      <w:r w:rsidRPr="00D30B60">
        <w:t>processing</w:t>
      </w:r>
      <w:proofErr w:type="spellEnd"/>
      <w:r w:rsidRPr="00D30B60">
        <w:t xml:space="preserve"> – </w:t>
      </w:r>
      <w:proofErr w:type="spellStart"/>
      <w:r w:rsidRPr="00D30B60">
        <w:t>NetFlow</w:t>
      </w:r>
      <w:proofErr w:type="spellEnd"/>
      <w:r w:rsidRPr="00D30B60">
        <w:t>, IPFIX</w:t>
      </w:r>
    </w:p>
    <w:p w14:paraId="394A91CB" w14:textId="77777777" w:rsidR="004E56D6" w:rsidRPr="00D30B60" w:rsidRDefault="004E56D6" w:rsidP="004E56D6">
      <w:pPr>
        <w:pStyle w:val="Odsekzoznamu"/>
        <w:numPr>
          <w:ilvl w:val="0"/>
          <w:numId w:val="170"/>
        </w:numPr>
        <w:spacing w:after="160" w:line="259" w:lineRule="auto"/>
        <w:contextualSpacing/>
      </w:pPr>
      <w:r w:rsidRPr="00D30B60">
        <w:t xml:space="preserve">Event </w:t>
      </w:r>
      <w:proofErr w:type="spellStart"/>
      <w:r w:rsidRPr="00D30B60">
        <w:t>reporting</w:t>
      </w:r>
      <w:proofErr w:type="spellEnd"/>
    </w:p>
    <w:p w14:paraId="7CC7F654" w14:textId="77777777" w:rsidR="004E56D6" w:rsidRPr="00D30B60" w:rsidRDefault="004E56D6" w:rsidP="004E56D6">
      <w:pPr>
        <w:pStyle w:val="Odsekzoznamu"/>
        <w:numPr>
          <w:ilvl w:val="0"/>
          <w:numId w:val="170"/>
        </w:numPr>
        <w:spacing w:after="160" w:line="259" w:lineRule="auto"/>
        <w:contextualSpacing/>
      </w:pPr>
      <w:proofErr w:type="spellStart"/>
      <w:r w:rsidRPr="00D30B60">
        <w:t>Performace</w:t>
      </w:r>
      <w:proofErr w:type="spellEnd"/>
      <w:r w:rsidRPr="00D30B60">
        <w:t xml:space="preserve"> </w:t>
      </w:r>
      <w:proofErr w:type="spellStart"/>
      <w:r w:rsidRPr="00D30B60">
        <w:t>indicators</w:t>
      </w:r>
      <w:proofErr w:type="spellEnd"/>
      <w:r w:rsidRPr="00D30B60">
        <w:t xml:space="preserve"> - monitoring</w:t>
      </w:r>
    </w:p>
    <w:p w14:paraId="1E41EFB3" w14:textId="77777777" w:rsidR="004E56D6" w:rsidRPr="00D30B60" w:rsidRDefault="004E56D6" w:rsidP="004E56D6">
      <w:pPr>
        <w:pStyle w:val="Odsekzoznamu"/>
        <w:numPr>
          <w:ilvl w:val="0"/>
          <w:numId w:val="170"/>
        </w:numPr>
        <w:spacing w:after="160" w:line="259" w:lineRule="auto"/>
        <w:contextualSpacing/>
      </w:pPr>
      <w:r w:rsidRPr="00D30B60">
        <w:t>User interface – vizualizácia dát, integrácia so SIEM</w:t>
      </w:r>
    </w:p>
    <w:p w14:paraId="6295712E" w14:textId="77777777" w:rsidR="004E56D6" w:rsidRPr="00D30B60" w:rsidRDefault="004E56D6" w:rsidP="004E56D6">
      <w:pPr>
        <w:pStyle w:val="Odsekzoznamu"/>
        <w:numPr>
          <w:ilvl w:val="0"/>
          <w:numId w:val="170"/>
        </w:numPr>
        <w:spacing w:after="160" w:line="259" w:lineRule="auto"/>
        <w:contextualSpacing/>
      </w:pPr>
      <w:proofErr w:type="spellStart"/>
      <w:r w:rsidRPr="00D30B60">
        <w:t>Archive</w:t>
      </w:r>
      <w:proofErr w:type="spellEnd"/>
      <w:r w:rsidRPr="00D30B60">
        <w:t xml:space="preserve"> – uchovávanie zaznamenaných dát a udalostí</w:t>
      </w:r>
    </w:p>
    <w:p w14:paraId="1A23D2AC" w14:textId="77777777" w:rsidR="004E56D6" w:rsidRPr="00D30B60" w:rsidRDefault="004E56D6" w:rsidP="004E56D6">
      <w:pPr>
        <w:spacing w:after="0"/>
        <w:ind w:firstLine="284"/>
        <w:rPr>
          <w:rFonts w:ascii="Times New Roman" w:hAnsi="Times New Roman" w:cs="Times New Roman"/>
          <w:sz w:val="24"/>
        </w:rPr>
      </w:pPr>
    </w:p>
    <w:p w14:paraId="6B55C59B" w14:textId="77777777" w:rsidR="004E56D6" w:rsidRPr="00D30B60" w:rsidRDefault="004E56D6" w:rsidP="004E56D6">
      <w:pPr>
        <w:pStyle w:val="Nadpis2"/>
        <w:jc w:val="both"/>
        <w:rPr>
          <w:rFonts w:ascii="Times New Roman" w:hAnsi="Times New Roman"/>
          <w:b w:val="0"/>
          <w:bCs w:val="0"/>
        </w:rPr>
      </w:pPr>
      <w:r w:rsidRPr="00D30B60">
        <w:rPr>
          <w:rFonts w:ascii="Times New Roman" w:hAnsi="Times New Roman"/>
        </w:rPr>
        <w:t>1.8. Servisná podpora – Správa Incidentov / Problémov pre Systém na ochranu dokumentov</w:t>
      </w:r>
    </w:p>
    <w:p w14:paraId="548AC331"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Riešením je </w:t>
      </w:r>
      <w:proofErr w:type="spellStart"/>
      <w:r w:rsidRPr="00D30B60">
        <w:rPr>
          <w:rFonts w:ascii="Times New Roman" w:hAnsi="Times New Roman" w:cs="Times New Roman"/>
          <w:sz w:val="24"/>
        </w:rPr>
        <w:t>Azure</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Information</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Protection</w:t>
      </w:r>
      <w:proofErr w:type="spellEnd"/>
      <w:r w:rsidRPr="00D30B60">
        <w:rPr>
          <w:rFonts w:ascii="Times New Roman" w:hAnsi="Times New Roman" w:cs="Times New Roman"/>
          <w:sz w:val="24"/>
        </w:rPr>
        <w:t xml:space="preserve"> (AIP), čo je cloudová služba spoločnosti Microsoft, ktorá umožňuje chrániť ich dôverné informácie, ako sú dokumenty a e-maily, šifrovaním, klasifikáciou a kontrolou prístupu. Pomocou AIP používatelia automaticky alebo manuálne klasifikujú informácie ako dôverné a priraďujú im príslušné bezpečnostné štítky, ktoré definujú, kto má prístup k daným informáciám a ako sa s nimi môžu manipulovať.</w:t>
      </w:r>
    </w:p>
    <w:p w14:paraId="6A6F209D"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AIP tiež umožňuje používateľom prenášať dôverné informácie medzi rôznymi platformami a zariadeniami bez toho, aby sa tieto informácie stali nezabezpečenými. </w:t>
      </w:r>
    </w:p>
    <w:p w14:paraId="444323DE" w14:textId="77777777" w:rsidR="004E56D6" w:rsidRPr="00D30B60" w:rsidRDefault="004E56D6" w:rsidP="004E56D6">
      <w:pPr>
        <w:spacing w:after="0"/>
        <w:jc w:val="both"/>
        <w:rPr>
          <w:rFonts w:ascii="Times New Roman" w:hAnsi="Times New Roman" w:cs="Times New Roman"/>
          <w:sz w:val="24"/>
        </w:rPr>
      </w:pPr>
    </w:p>
    <w:p w14:paraId="5EC3C6A6" w14:textId="77777777" w:rsidR="004E56D6" w:rsidRPr="00D30B60" w:rsidRDefault="004E56D6" w:rsidP="004E56D6">
      <w:pPr>
        <w:pStyle w:val="Nadpis2"/>
        <w:jc w:val="both"/>
        <w:rPr>
          <w:rFonts w:ascii="Times New Roman" w:hAnsi="Times New Roman"/>
          <w:b w:val="0"/>
          <w:bCs w:val="0"/>
        </w:rPr>
      </w:pPr>
      <w:r w:rsidRPr="00D30B60">
        <w:rPr>
          <w:rFonts w:ascii="Times New Roman" w:hAnsi="Times New Roman"/>
        </w:rPr>
        <w:t>1.9. Servisná podpora – Správa Incidentov / Problémov pre Systém pre riadenie identít a autentifikačných prostriedkov</w:t>
      </w:r>
    </w:p>
    <w:p w14:paraId="17A8C7B1"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Riešením pre dvojfaktorové overenie je softvérový produkt ESET </w:t>
      </w:r>
      <w:proofErr w:type="spellStart"/>
      <w:r w:rsidRPr="00D30B60">
        <w:rPr>
          <w:rFonts w:ascii="Times New Roman" w:hAnsi="Times New Roman" w:cs="Times New Roman"/>
          <w:sz w:val="24"/>
        </w:rPr>
        <w:t>Secure</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Authentication</w:t>
      </w:r>
      <w:proofErr w:type="spellEnd"/>
      <w:r w:rsidRPr="00D30B60">
        <w:rPr>
          <w:rFonts w:ascii="Times New Roman" w:hAnsi="Times New Roman" w:cs="Times New Roman"/>
          <w:sz w:val="24"/>
        </w:rPr>
        <w:t xml:space="preserve"> (ESA). ESET </w:t>
      </w:r>
      <w:proofErr w:type="spellStart"/>
      <w:r w:rsidRPr="00D30B60">
        <w:rPr>
          <w:rFonts w:ascii="Times New Roman" w:hAnsi="Times New Roman" w:cs="Times New Roman"/>
          <w:sz w:val="24"/>
        </w:rPr>
        <w:t>Secure</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Authentication</w:t>
      </w:r>
      <w:proofErr w:type="spellEnd"/>
      <w:r w:rsidRPr="00D30B60">
        <w:rPr>
          <w:rFonts w:ascii="Times New Roman" w:hAnsi="Times New Roman" w:cs="Times New Roman"/>
          <w:sz w:val="24"/>
        </w:rPr>
        <w:t xml:space="preserve"> (ESA) pridáva dvojúrovňové overovanie (2FA) k doménam Microsoft </w:t>
      </w:r>
      <w:proofErr w:type="spellStart"/>
      <w:r w:rsidRPr="00D30B60">
        <w:rPr>
          <w:rFonts w:ascii="Times New Roman" w:hAnsi="Times New Roman" w:cs="Times New Roman"/>
          <w:sz w:val="24"/>
        </w:rPr>
        <w:t>Active</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Directory</w:t>
      </w:r>
      <w:proofErr w:type="spellEnd"/>
      <w:r w:rsidRPr="00D30B60">
        <w:rPr>
          <w:rFonts w:ascii="Times New Roman" w:hAnsi="Times New Roman" w:cs="Times New Roman"/>
          <w:sz w:val="24"/>
        </w:rPr>
        <w:t xml:space="preserve"> alebo lokálnym sieťam LAN. To znamená, že sa generuje </w:t>
      </w:r>
      <w:r w:rsidRPr="00D30B60">
        <w:rPr>
          <w:rFonts w:ascii="Times New Roman" w:hAnsi="Times New Roman" w:cs="Times New Roman"/>
          <w:sz w:val="24"/>
        </w:rPr>
        <w:lastRenderedPageBreak/>
        <w:t xml:space="preserve">jednorazové heslo (OTP), ktoré je potrebné zadať spolu so všeobecne vyžadovaným prihlasovacím menom a heslom. Druhou možnosťou je, že sa vygeneruje </w:t>
      </w:r>
      <w:proofErr w:type="spellStart"/>
      <w:r w:rsidRPr="00D30B60">
        <w:rPr>
          <w:rFonts w:ascii="Times New Roman" w:hAnsi="Times New Roman" w:cs="Times New Roman"/>
          <w:sz w:val="24"/>
        </w:rPr>
        <w:t>push</w:t>
      </w:r>
      <w:proofErr w:type="spellEnd"/>
      <w:r w:rsidRPr="00D30B60">
        <w:rPr>
          <w:rFonts w:ascii="Times New Roman" w:hAnsi="Times New Roman" w:cs="Times New Roman"/>
          <w:sz w:val="24"/>
        </w:rPr>
        <w:t xml:space="preserve"> notifikácia, ktorá musí byť na mobilnom telefóne so systémom Android, </w:t>
      </w:r>
      <w:proofErr w:type="spellStart"/>
      <w:r w:rsidRPr="00D30B60">
        <w:rPr>
          <w:rFonts w:ascii="Times New Roman" w:hAnsi="Times New Roman" w:cs="Times New Roman"/>
          <w:sz w:val="24"/>
        </w:rPr>
        <w:t>iOS</w:t>
      </w:r>
      <w:proofErr w:type="spellEnd"/>
      <w:r w:rsidRPr="00D30B60">
        <w:rPr>
          <w:rFonts w:ascii="Times New Roman" w:hAnsi="Times New Roman" w:cs="Times New Roman"/>
          <w:sz w:val="24"/>
        </w:rPr>
        <w:t xml:space="preserve"> alebo Windows schválená používateľom, ktorý sa najskôr úspešne autentifikoval pomocou svojich všeobecných prístupových údajov. </w:t>
      </w:r>
    </w:p>
    <w:p w14:paraId="41018EAB" w14:textId="77777777" w:rsidR="004E56D6" w:rsidRPr="00D30B60" w:rsidRDefault="004E56D6" w:rsidP="004E56D6">
      <w:pPr>
        <w:spacing w:after="0"/>
        <w:jc w:val="both"/>
        <w:rPr>
          <w:rFonts w:ascii="Times New Roman" w:hAnsi="Times New Roman" w:cs="Times New Roman"/>
          <w:sz w:val="24"/>
        </w:rPr>
      </w:pPr>
    </w:p>
    <w:p w14:paraId="73CB06E4" w14:textId="77777777" w:rsidR="004E56D6" w:rsidRPr="00D30B60" w:rsidRDefault="004E56D6" w:rsidP="004E56D6">
      <w:pPr>
        <w:pStyle w:val="Nadpis2"/>
        <w:spacing w:after="0"/>
        <w:jc w:val="both"/>
        <w:rPr>
          <w:rFonts w:ascii="Times New Roman" w:hAnsi="Times New Roman"/>
          <w:b w:val="0"/>
          <w:bCs w:val="0"/>
        </w:rPr>
      </w:pPr>
      <w:r w:rsidRPr="00D30B60">
        <w:rPr>
          <w:rFonts w:ascii="Times New Roman" w:hAnsi="Times New Roman"/>
        </w:rPr>
        <w:t>1.10. Servisná podpora – Správa Incidentov / Problémov pre Systém pre riadenie prístupov zo vzdialených sietí</w:t>
      </w:r>
    </w:p>
    <w:p w14:paraId="4ED451B0" w14:textId="77777777" w:rsidR="004E56D6" w:rsidRPr="00D30B60" w:rsidRDefault="004E56D6" w:rsidP="004E56D6">
      <w:pPr>
        <w:pStyle w:val="Odsekzoznamu"/>
        <w:numPr>
          <w:ilvl w:val="0"/>
          <w:numId w:val="171"/>
        </w:numPr>
        <w:spacing w:line="259" w:lineRule="auto"/>
        <w:contextualSpacing/>
      </w:pPr>
      <w:r w:rsidRPr="00D30B60">
        <w:t>Používané služby a komponenty:</w:t>
      </w:r>
    </w:p>
    <w:p w14:paraId="424EA654" w14:textId="77777777" w:rsidR="004E56D6" w:rsidRPr="00D30B60" w:rsidRDefault="004E56D6" w:rsidP="004E56D6">
      <w:pPr>
        <w:pStyle w:val="Odsekzoznamu"/>
        <w:numPr>
          <w:ilvl w:val="0"/>
          <w:numId w:val="171"/>
        </w:numPr>
        <w:spacing w:line="259" w:lineRule="auto"/>
        <w:contextualSpacing/>
      </w:pPr>
      <w:proofErr w:type="spellStart"/>
      <w:r w:rsidRPr="00D30B60">
        <w:t>CyberArk</w:t>
      </w:r>
      <w:proofErr w:type="spellEnd"/>
      <w:r w:rsidRPr="00D30B60">
        <w:t xml:space="preserve"> </w:t>
      </w:r>
      <w:proofErr w:type="spellStart"/>
      <w:r w:rsidRPr="00D30B60">
        <w:t>Privileged</w:t>
      </w:r>
      <w:proofErr w:type="spellEnd"/>
      <w:r w:rsidRPr="00D30B60">
        <w:t xml:space="preserve"> Access Management (PAM)</w:t>
      </w:r>
    </w:p>
    <w:p w14:paraId="5E4FB2BD" w14:textId="77777777" w:rsidR="004E56D6" w:rsidRPr="00D30B60" w:rsidRDefault="004E56D6" w:rsidP="004E56D6">
      <w:pPr>
        <w:pStyle w:val="Odsekzoznamu"/>
        <w:numPr>
          <w:ilvl w:val="0"/>
          <w:numId w:val="171"/>
        </w:numPr>
        <w:spacing w:line="259" w:lineRule="auto"/>
        <w:contextualSpacing/>
      </w:pPr>
      <w:proofErr w:type="spellStart"/>
      <w:r w:rsidRPr="00D30B60">
        <w:t>CyberArk</w:t>
      </w:r>
      <w:proofErr w:type="spellEnd"/>
      <w:r w:rsidRPr="00D30B60">
        <w:t xml:space="preserve"> </w:t>
      </w:r>
      <w:proofErr w:type="spellStart"/>
      <w:r w:rsidRPr="00D30B60">
        <w:t>Privileged</w:t>
      </w:r>
      <w:proofErr w:type="spellEnd"/>
      <w:r w:rsidRPr="00D30B60">
        <w:t xml:space="preserve"> </w:t>
      </w:r>
      <w:proofErr w:type="spellStart"/>
      <w:r w:rsidRPr="00D30B60">
        <w:t>Account</w:t>
      </w:r>
      <w:proofErr w:type="spellEnd"/>
      <w:r w:rsidRPr="00D30B60">
        <w:t xml:space="preserve"> </w:t>
      </w:r>
      <w:proofErr w:type="spellStart"/>
      <w:r w:rsidRPr="00D30B60">
        <w:t>Security</w:t>
      </w:r>
      <w:proofErr w:type="spellEnd"/>
    </w:p>
    <w:p w14:paraId="3288EEC7" w14:textId="77777777" w:rsidR="004E56D6" w:rsidRPr="00D30B60" w:rsidRDefault="004E56D6" w:rsidP="004E56D6">
      <w:pPr>
        <w:pStyle w:val="Odsekzoznamu"/>
        <w:numPr>
          <w:ilvl w:val="0"/>
          <w:numId w:val="171"/>
        </w:numPr>
        <w:spacing w:line="259" w:lineRule="auto"/>
        <w:contextualSpacing/>
      </w:pPr>
      <w:proofErr w:type="spellStart"/>
      <w:r w:rsidRPr="00D30B60">
        <w:t>Vault</w:t>
      </w:r>
      <w:proofErr w:type="spellEnd"/>
    </w:p>
    <w:p w14:paraId="4A3D1445" w14:textId="77777777" w:rsidR="004E56D6" w:rsidRPr="00D30B60" w:rsidRDefault="004E56D6" w:rsidP="004E56D6">
      <w:pPr>
        <w:pStyle w:val="Odsekzoznamu"/>
        <w:numPr>
          <w:ilvl w:val="0"/>
          <w:numId w:val="171"/>
        </w:numPr>
        <w:spacing w:line="259" w:lineRule="auto"/>
        <w:contextualSpacing/>
      </w:pPr>
      <w:proofErr w:type="spellStart"/>
      <w:r w:rsidRPr="00D30B60">
        <w:t>each</w:t>
      </w:r>
      <w:proofErr w:type="spellEnd"/>
      <w:r w:rsidRPr="00D30B60">
        <w:t xml:space="preserve"> </w:t>
      </w:r>
      <w:proofErr w:type="spellStart"/>
      <w:r w:rsidRPr="00D30B60">
        <w:t>CyberArk</w:t>
      </w:r>
      <w:proofErr w:type="spellEnd"/>
      <w:r w:rsidRPr="00D30B60">
        <w:t xml:space="preserve">  </w:t>
      </w:r>
      <w:proofErr w:type="spellStart"/>
      <w:r w:rsidRPr="00D30B60">
        <w:t>components</w:t>
      </w:r>
      <w:proofErr w:type="spellEnd"/>
      <w:r w:rsidRPr="00D30B60">
        <w:t xml:space="preserve"> </w:t>
      </w:r>
    </w:p>
    <w:p w14:paraId="243F7BF3" w14:textId="77777777" w:rsidR="004E56D6" w:rsidRPr="00D30B60" w:rsidRDefault="004E56D6" w:rsidP="004E56D6">
      <w:pPr>
        <w:spacing w:after="0"/>
        <w:rPr>
          <w:rFonts w:ascii="Times New Roman" w:hAnsi="Times New Roman" w:cs="Times New Roman"/>
          <w:sz w:val="24"/>
        </w:rPr>
      </w:pPr>
    </w:p>
    <w:p w14:paraId="3282EDCC" w14:textId="77777777" w:rsidR="004E56D6" w:rsidRPr="00D30B60" w:rsidRDefault="004E56D6" w:rsidP="004E56D6">
      <w:pPr>
        <w:pStyle w:val="Nadpis2"/>
        <w:spacing w:after="0"/>
        <w:jc w:val="both"/>
        <w:rPr>
          <w:rFonts w:ascii="Times New Roman" w:hAnsi="Times New Roman"/>
          <w:b w:val="0"/>
          <w:bCs w:val="0"/>
        </w:rPr>
      </w:pPr>
      <w:r w:rsidRPr="00D30B60">
        <w:rPr>
          <w:rFonts w:ascii="Times New Roman" w:hAnsi="Times New Roman"/>
        </w:rPr>
        <w:t xml:space="preserve">1.11. Servisná podpora – Správa Incidentov / Problémov pre </w:t>
      </w:r>
      <w:proofErr w:type="spellStart"/>
      <w:r w:rsidRPr="00D30B60">
        <w:rPr>
          <w:rFonts w:ascii="Times New Roman" w:hAnsi="Times New Roman"/>
        </w:rPr>
        <w:t>Virtualizačnú</w:t>
      </w:r>
      <w:proofErr w:type="spellEnd"/>
      <w:r w:rsidRPr="00D30B60">
        <w:rPr>
          <w:rFonts w:ascii="Times New Roman" w:hAnsi="Times New Roman"/>
        </w:rPr>
        <w:t xml:space="preserve"> platformu pre prevádzku bezpečnostných systémov</w:t>
      </w:r>
    </w:p>
    <w:p w14:paraId="63E980C0" w14:textId="77777777" w:rsidR="004E56D6" w:rsidRPr="00D30B60" w:rsidRDefault="004E56D6" w:rsidP="004E56D6">
      <w:pPr>
        <w:jc w:val="both"/>
        <w:rPr>
          <w:rFonts w:ascii="Times New Roman" w:hAnsi="Times New Roman" w:cs="Times New Roman"/>
          <w:sz w:val="24"/>
        </w:rPr>
      </w:pPr>
      <w:proofErr w:type="spellStart"/>
      <w:r w:rsidRPr="00D30B60">
        <w:rPr>
          <w:rFonts w:ascii="Times New Roman" w:hAnsi="Times New Roman" w:cs="Times New Roman"/>
          <w:sz w:val="24"/>
        </w:rPr>
        <w:t>Virtualizačný</w:t>
      </w:r>
      <w:proofErr w:type="spellEnd"/>
      <w:r w:rsidRPr="00D30B60">
        <w:rPr>
          <w:rFonts w:ascii="Times New Roman" w:hAnsi="Times New Roman" w:cs="Times New Roman"/>
          <w:sz w:val="24"/>
        </w:rPr>
        <w:t xml:space="preserve"> klaster je vytvorený nad x86 infraštruktúrou, ktorá je inštalovaná s OS Microsoft Windows Server </w:t>
      </w:r>
      <w:proofErr w:type="spellStart"/>
      <w:r w:rsidRPr="00D30B60">
        <w:rPr>
          <w:rFonts w:ascii="Times New Roman" w:hAnsi="Times New Roman" w:cs="Times New Roman"/>
          <w:sz w:val="24"/>
        </w:rPr>
        <w:t>Datacenter</w:t>
      </w:r>
      <w:proofErr w:type="spellEnd"/>
      <w:r w:rsidRPr="00D30B60">
        <w:rPr>
          <w:rFonts w:ascii="Times New Roman" w:hAnsi="Times New Roman" w:cs="Times New Roman"/>
          <w:sz w:val="24"/>
        </w:rPr>
        <w:t xml:space="preserve"> na 4 ks serveroch.</w:t>
      </w:r>
    </w:p>
    <w:p w14:paraId="0FFD3732"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 xml:space="preserve">Každý </w:t>
      </w:r>
      <w:proofErr w:type="spellStart"/>
      <w:r w:rsidRPr="00D30B60">
        <w:rPr>
          <w:rFonts w:ascii="Times New Roman" w:hAnsi="Times New Roman" w:cs="Times New Roman"/>
          <w:sz w:val="24"/>
        </w:rPr>
        <w:t>Hyper</w:t>
      </w:r>
      <w:proofErr w:type="spellEnd"/>
      <w:r w:rsidRPr="00D30B60">
        <w:rPr>
          <w:rFonts w:ascii="Times New Roman" w:hAnsi="Times New Roman" w:cs="Times New Roman"/>
          <w:sz w:val="24"/>
        </w:rPr>
        <w:t xml:space="preserve">-V server je prostredníctvom SAN redundantne prepojený s diskovým poľom, kde sú mapované všetky zdieľané úložiská, čo zabezpečuje vysokú prenosovú rýchlosť, dostupnosť a nezávislosť od LAN. Na diskovom poli sú vytvorené dátové úložiská, na ktorých sú uložené zdieľané virtuálne disky virtuálnych serverov ako aj potrebné inštalačné médiá. </w:t>
      </w:r>
    </w:p>
    <w:p w14:paraId="003B2CCB" w14:textId="77777777" w:rsidR="004E56D6" w:rsidRPr="00D30B60" w:rsidRDefault="004E56D6" w:rsidP="004E56D6">
      <w:pPr>
        <w:spacing w:after="0"/>
        <w:jc w:val="both"/>
        <w:rPr>
          <w:rFonts w:ascii="Times New Roman" w:hAnsi="Times New Roman" w:cs="Times New Roman"/>
          <w:sz w:val="24"/>
        </w:rPr>
      </w:pPr>
      <w:r w:rsidRPr="00D30B60">
        <w:rPr>
          <w:rFonts w:ascii="Times New Roman" w:hAnsi="Times New Roman" w:cs="Times New Roman"/>
          <w:sz w:val="24"/>
        </w:rPr>
        <w:t>Počet prevádzkovaných VM je do 40.</w:t>
      </w:r>
    </w:p>
    <w:p w14:paraId="793220FD" w14:textId="77777777" w:rsidR="004E56D6" w:rsidRPr="00D30B60" w:rsidRDefault="004E56D6" w:rsidP="004E56D6">
      <w:pPr>
        <w:spacing w:after="0"/>
        <w:jc w:val="both"/>
        <w:rPr>
          <w:rFonts w:ascii="Times New Roman" w:hAnsi="Times New Roman" w:cs="Times New Roman"/>
          <w:sz w:val="24"/>
        </w:rPr>
      </w:pPr>
    </w:p>
    <w:p w14:paraId="1328816D" w14:textId="77777777" w:rsidR="004E56D6" w:rsidRPr="00D30B60" w:rsidRDefault="004E56D6" w:rsidP="004E56D6">
      <w:pPr>
        <w:pStyle w:val="Nadpis2"/>
        <w:spacing w:after="0"/>
        <w:jc w:val="both"/>
        <w:rPr>
          <w:rFonts w:ascii="Times New Roman" w:hAnsi="Times New Roman"/>
          <w:b w:val="0"/>
          <w:bCs w:val="0"/>
        </w:rPr>
      </w:pPr>
      <w:r w:rsidRPr="00D30B60">
        <w:rPr>
          <w:rFonts w:ascii="Times New Roman" w:hAnsi="Times New Roman"/>
        </w:rPr>
        <w:t>1.12. Servisná podpora – Správa Incidentov / Problémov pre Monitorovací systém</w:t>
      </w:r>
    </w:p>
    <w:p w14:paraId="13F9E9AC" w14:textId="77777777" w:rsidR="004E56D6" w:rsidRPr="00D30B60" w:rsidRDefault="004E56D6" w:rsidP="004E56D6">
      <w:pPr>
        <w:spacing w:after="0" w:line="240" w:lineRule="auto"/>
        <w:ind w:firstLine="720"/>
        <w:jc w:val="both"/>
        <w:rPr>
          <w:rFonts w:ascii="Times New Roman" w:hAnsi="Times New Roman" w:cs="Times New Roman"/>
          <w:sz w:val="24"/>
        </w:rPr>
      </w:pPr>
      <w:r w:rsidRPr="00D30B60">
        <w:rPr>
          <w:rFonts w:ascii="Times New Roman" w:hAnsi="Times New Roman" w:cs="Times New Roman"/>
          <w:sz w:val="24"/>
        </w:rPr>
        <w:t xml:space="preserve">Monitorovací systém je prevádzkovaný na vyhradenom centrálnom monitorovacom serveri </w:t>
      </w:r>
      <w:proofErr w:type="spellStart"/>
      <w:r w:rsidRPr="00D30B60">
        <w:rPr>
          <w:rFonts w:ascii="Times New Roman" w:hAnsi="Times New Roman" w:cs="Times New Roman"/>
          <w:sz w:val="24"/>
        </w:rPr>
        <w:t>Zabbix</w:t>
      </w:r>
      <w:proofErr w:type="spellEnd"/>
      <w:r w:rsidRPr="00D30B60">
        <w:rPr>
          <w:rFonts w:ascii="Times New Roman" w:hAnsi="Times New Roman" w:cs="Times New Roman"/>
          <w:sz w:val="24"/>
        </w:rPr>
        <w:t xml:space="preserve"> Server. Server prevádzky monitoringu je postavený ako VM. Server  monitoring systému využíva pre synchronizáciu svojho aktuálneho času dostupný NTP server v sieti a služby DNS servera. Server monitoring systému využíva autentifikačný mechanizmus LDAP/LDAPS a vyžaduje komunikačnú dostupnosť služby overovania prístupov z AD. </w:t>
      </w:r>
    </w:p>
    <w:p w14:paraId="7586325D" w14:textId="77777777" w:rsidR="004E56D6" w:rsidRPr="00D30B60" w:rsidRDefault="004E56D6" w:rsidP="004E56D6">
      <w:pPr>
        <w:spacing w:after="0" w:line="240" w:lineRule="auto"/>
        <w:jc w:val="both"/>
        <w:rPr>
          <w:rFonts w:ascii="Times New Roman" w:hAnsi="Times New Roman" w:cs="Times New Roman"/>
          <w:sz w:val="24"/>
        </w:rPr>
      </w:pPr>
    </w:p>
    <w:p w14:paraId="3847138B" w14:textId="77777777" w:rsidR="004E56D6" w:rsidRPr="00D30B60" w:rsidRDefault="004E56D6" w:rsidP="004E56D6">
      <w:pPr>
        <w:spacing w:after="0" w:line="240" w:lineRule="auto"/>
        <w:ind w:firstLine="720"/>
        <w:jc w:val="both"/>
        <w:rPr>
          <w:rFonts w:ascii="Times New Roman" w:hAnsi="Times New Roman" w:cs="Times New Roman"/>
          <w:sz w:val="24"/>
        </w:rPr>
      </w:pPr>
      <w:r w:rsidRPr="00D30B60">
        <w:rPr>
          <w:rFonts w:ascii="Times New Roman" w:hAnsi="Times New Roman" w:cs="Times New Roman"/>
          <w:sz w:val="24"/>
        </w:rPr>
        <w:t xml:space="preserve">Monitoring zabezpečuje centrálny server vyhradený pre monitorovací systém </w:t>
      </w:r>
      <w:proofErr w:type="spellStart"/>
      <w:r w:rsidRPr="00D30B60">
        <w:rPr>
          <w:rFonts w:ascii="Times New Roman" w:hAnsi="Times New Roman" w:cs="Times New Roman"/>
          <w:sz w:val="24"/>
        </w:rPr>
        <w:t>Zabbix</w:t>
      </w:r>
      <w:proofErr w:type="spellEnd"/>
      <w:r w:rsidRPr="00D30B60">
        <w:rPr>
          <w:rFonts w:ascii="Times New Roman" w:hAnsi="Times New Roman" w:cs="Times New Roman"/>
          <w:sz w:val="24"/>
        </w:rPr>
        <w:t xml:space="preserve">. Server </w:t>
      </w:r>
      <w:proofErr w:type="spellStart"/>
      <w:r w:rsidRPr="00D30B60">
        <w:rPr>
          <w:rFonts w:ascii="Times New Roman" w:hAnsi="Times New Roman" w:cs="Times New Roman"/>
          <w:sz w:val="24"/>
        </w:rPr>
        <w:t>Zabbix</w:t>
      </w:r>
      <w:proofErr w:type="spellEnd"/>
      <w:r w:rsidRPr="00D30B60">
        <w:rPr>
          <w:rFonts w:ascii="Times New Roman" w:hAnsi="Times New Roman" w:cs="Times New Roman"/>
          <w:sz w:val="24"/>
        </w:rPr>
        <w:t xml:space="preserve"> sa nachádza v prostredí monitorovanej infraštruktúry a sieťovo komunikuje s monitorovanými zdrojmi zariadení. V rámci komunikácie so sieťovými zdrojmi sú zbierané hodnoty monitorovacích metrík o sieťovej dostupnosti zdrojov alebo ich prevádzkovom stave. </w:t>
      </w:r>
    </w:p>
    <w:p w14:paraId="19C59BC8" w14:textId="77777777" w:rsidR="004E56D6" w:rsidRPr="00D30B60" w:rsidRDefault="004E56D6" w:rsidP="004E56D6">
      <w:pPr>
        <w:spacing w:after="0" w:line="240" w:lineRule="auto"/>
        <w:ind w:firstLine="720"/>
        <w:jc w:val="both"/>
        <w:rPr>
          <w:rFonts w:ascii="Times New Roman" w:hAnsi="Times New Roman" w:cs="Times New Roman"/>
          <w:sz w:val="24"/>
        </w:rPr>
      </w:pPr>
    </w:p>
    <w:p w14:paraId="4CF60ACB" w14:textId="77777777" w:rsidR="004E56D6" w:rsidRPr="00D30B60" w:rsidRDefault="004E56D6" w:rsidP="004E56D6">
      <w:pPr>
        <w:spacing w:after="0"/>
        <w:jc w:val="both"/>
        <w:rPr>
          <w:rFonts w:ascii="Times New Roman" w:hAnsi="Times New Roman" w:cs="Times New Roman"/>
          <w:sz w:val="24"/>
        </w:rPr>
      </w:pPr>
    </w:p>
    <w:p w14:paraId="1608DDFF" w14:textId="77777777" w:rsidR="004E56D6" w:rsidRPr="00D30B60" w:rsidRDefault="004E56D6" w:rsidP="004E56D6">
      <w:pPr>
        <w:pStyle w:val="Nadpis2"/>
        <w:spacing w:after="0"/>
        <w:jc w:val="both"/>
        <w:rPr>
          <w:rFonts w:ascii="Times New Roman" w:hAnsi="Times New Roman"/>
          <w:b w:val="0"/>
          <w:bCs w:val="0"/>
        </w:rPr>
      </w:pPr>
      <w:r w:rsidRPr="00D30B60">
        <w:rPr>
          <w:rFonts w:ascii="Times New Roman" w:hAnsi="Times New Roman"/>
        </w:rPr>
        <w:t xml:space="preserve">1.13. Servisná podpora – </w:t>
      </w:r>
      <w:proofErr w:type="spellStart"/>
      <w:r w:rsidRPr="00D30B60">
        <w:rPr>
          <w:rFonts w:ascii="Times New Roman" w:hAnsi="Times New Roman"/>
        </w:rPr>
        <w:t>HelpDesk</w:t>
      </w:r>
      <w:proofErr w:type="spellEnd"/>
      <w:r w:rsidRPr="00D30B60">
        <w:rPr>
          <w:rFonts w:ascii="Times New Roman" w:hAnsi="Times New Roman"/>
        </w:rPr>
        <w:t xml:space="preserve"> systém</w:t>
      </w:r>
    </w:p>
    <w:p w14:paraId="6D3947B7" w14:textId="77777777" w:rsidR="004E56D6" w:rsidRPr="00D30B60" w:rsidRDefault="004E56D6" w:rsidP="004E56D6">
      <w:pPr>
        <w:spacing w:after="0"/>
        <w:jc w:val="both"/>
        <w:rPr>
          <w:rFonts w:ascii="Times New Roman" w:hAnsi="Times New Roman" w:cs="Times New Roman"/>
          <w:sz w:val="24"/>
        </w:rPr>
      </w:pPr>
    </w:p>
    <w:p w14:paraId="49812DA4" w14:textId="5B7CC2D9" w:rsidR="004E56D6" w:rsidRPr="00D30B60" w:rsidRDefault="004E56D6" w:rsidP="004E56D6">
      <w:pPr>
        <w:spacing w:after="0"/>
        <w:ind w:firstLine="720"/>
        <w:jc w:val="both"/>
        <w:rPr>
          <w:rFonts w:ascii="Times New Roman" w:hAnsi="Times New Roman" w:cs="Times New Roman"/>
          <w:sz w:val="24"/>
        </w:rPr>
      </w:pPr>
      <w:r w:rsidRPr="00D30B60">
        <w:rPr>
          <w:rFonts w:ascii="Times New Roman" w:hAnsi="Times New Roman" w:cs="Times New Roman"/>
          <w:sz w:val="24"/>
        </w:rPr>
        <w:lastRenderedPageBreak/>
        <w:t xml:space="preserve">Virtuálny server helpdesk systému je prevádzkovaný na OS </w:t>
      </w:r>
      <w:proofErr w:type="spellStart"/>
      <w:r w:rsidRPr="00D30B60">
        <w:rPr>
          <w:rFonts w:ascii="Times New Roman" w:hAnsi="Times New Roman" w:cs="Times New Roman"/>
          <w:sz w:val="24"/>
        </w:rPr>
        <w:t>Ubuntu</w:t>
      </w:r>
      <w:proofErr w:type="spellEnd"/>
      <w:r w:rsidRPr="00D30B60">
        <w:rPr>
          <w:rFonts w:ascii="Times New Roman" w:hAnsi="Times New Roman" w:cs="Times New Roman"/>
          <w:sz w:val="24"/>
        </w:rPr>
        <w:t xml:space="preserve">. Pristupuje sa naň prostredníctvom terminálového rozhrania. Zoznam používateľských účtov bol rozšírený o aplikačný účet pre procesy aplikácie </w:t>
      </w:r>
      <w:proofErr w:type="spellStart"/>
      <w:r w:rsidRPr="00D30B60">
        <w:rPr>
          <w:rFonts w:ascii="Times New Roman" w:hAnsi="Times New Roman" w:cs="Times New Roman"/>
          <w:sz w:val="24"/>
        </w:rPr>
        <w:t>HelpDesk</w:t>
      </w:r>
      <w:proofErr w:type="spellEnd"/>
      <w:r w:rsidRPr="00D30B60">
        <w:rPr>
          <w:rFonts w:ascii="Times New Roman" w:hAnsi="Times New Roman" w:cs="Times New Roman"/>
          <w:sz w:val="24"/>
        </w:rPr>
        <w:t xml:space="preserve"> systému a jeho aplikačných modulov. Použité riešenie je </w:t>
      </w:r>
      <w:proofErr w:type="spellStart"/>
      <w:r w:rsidRPr="00D30B60">
        <w:rPr>
          <w:rFonts w:ascii="Times New Roman" w:hAnsi="Times New Roman" w:cs="Times New Roman"/>
          <w:sz w:val="24"/>
        </w:rPr>
        <w:t>opensource</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odoo</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community</w:t>
      </w:r>
      <w:proofErr w:type="spellEnd"/>
      <w:r w:rsidRPr="00D30B60">
        <w:rPr>
          <w:rFonts w:ascii="Times New Roman" w:hAnsi="Times New Roman" w:cs="Times New Roman"/>
          <w:sz w:val="24"/>
        </w:rPr>
        <w:t xml:space="preserve"> helpdesk manageme</w:t>
      </w:r>
      <w:r w:rsidR="0021212D">
        <w:rPr>
          <w:rFonts w:ascii="Times New Roman" w:hAnsi="Times New Roman" w:cs="Times New Roman"/>
          <w:sz w:val="24"/>
        </w:rPr>
        <w:t>n</w:t>
      </w:r>
      <w:r w:rsidRPr="00D30B60">
        <w:rPr>
          <w:rFonts w:ascii="Times New Roman" w:hAnsi="Times New Roman" w:cs="Times New Roman"/>
          <w:sz w:val="24"/>
        </w:rPr>
        <w:t xml:space="preserve">t so značnými úpravami kódu. </w:t>
      </w:r>
    </w:p>
    <w:p w14:paraId="7BC0D7A6" w14:textId="77777777" w:rsidR="004E56D6" w:rsidRPr="00D30B60" w:rsidRDefault="004E56D6" w:rsidP="004E56D6">
      <w:pPr>
        <w:spacing w:after="0"/>
        <w:jc w:val="both"/>
        <w:rPr>
          <w:rFonts w:ascii="Times New Roman" w:hAnsi="Times New Roman" w:cs="Times New Roman"/>
          <w:sz w:val="24"/>
        </w:rPr>
      </w:pPr>
    </w:p>
    <w:p w14:paraId="301DEACD" w14:textId="77777777" w:rsidR="004E56D6" w:rsidRPr="00D30B60" w:rsidRDefault="004E56D6" w:rsidP="004E56D6">
      <w:pPr>
        <w:spacing w:after="0"/>
        <w:jc w:val="both"/>
        <w:rPr>
          <w:rFonts w:ascii="Times New Roman" w:hAnsi="Times New Roman" w:cs="Times New Roman"/>
          <w:sz w:val="24"/>
        </w:rPr>
      </w:pPr>
    </w:p>
    <w:p w14:paraId="06C578BE" w14:textId="77777777" w:rsidR="004E56D6" w:rsidRPr="00D30B60" w:rsidRDefault="004E56D6" w:rsidP="004E56D6">
      <w:pPr>
        <w:numPr>
          <w:ilvl w:val="0"/>
          <w:numId w:val="123"/>
        </w:numPr>
        <w:spacing w:after="189" w:line="262" w:lineRule="auto"/>
        <w:ind w:right="207" w:hanging="432"/>
        <w:jc w:val="both"/>
        <w:rPr>
          <w:rFonts w:ascii="Times New Roman" w:hAnsi="Times New Roman" w:cs="Times New Roman"/>
          <w:sz w:val="24"/>
        </w:rPr>
      </w:pPr>
      <w:r w:rsidRPr="00D30B60">
        <w:rPr>
          <w:rFonts w:ascii="Times New Roman" w:hAnsi="Times New Roman" w:cs="Times New Roman"/>
          <w:sz w:val="24"/>
        </w:rPr>
        <w:t xml:space="preserve">GARANTI ZMLUVY </w:t>
      </w:r>
    </w:p>
    <w:p w14:paraId="60B5C253"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Garant Zmluvy Objednávateľa                                                                                  Tabuľka 1                              </w:t>
      </w:r>
    </w:p>
    <w:tbl>
      <w:tblPr>
        <w:tblStyle w:val="TableGrid"/>
        <w:tblW w:w="9300" w:type="dxa"/>
        <w:tblInd w:w="-114" w:type="dxa"/>
        <w:tblCellMar>
          <w:top w:w="7" w:type="dxa"/>
          <w:left w:w="109" w:type="dxa"/>
          <w:right w:w="115" w:type="dxa"/>
        </w:tblCellMar>
        <w:tblLook w:val="04A0" w:firstRow="1" w:lastRow="0" w:firstColumn="1" w:lastColumn="0" w:noHBand="0" w:noVBand="1"/>
      </w:tblPr>
      <w:tblGrid>
        <w:gridCol w:w="2476"/>
        <w:gridCol w:w="6824"/>
      </w:tblGrid>
      <w:tr w:rsidR="004E56D6" w:rsidRPr="00D30B60" w14:paraId="5118FC38" w14:textId="77777777" w:rsidTr="009900C1">
        <w:trPr>
          <w:trHeight w:val="576"/>
        </w:trPr>
        <w:tc>
          <w:tcPr>
            <w:tcW w:w="247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7ECD7EC"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Meno a priezvisko </w:t>
            </w:r>
          </w:p>
        </w:tc>
        <w:tc>
          <w:tcPr>
            <w:tcW w:w="682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424568C" w14:textId="77777777" w:rsidR="004E56D6" w:rsidRPr="00D30B60" w:rsidRDefault="004E56D6" w:rsidP="009900C1">
            <w:pPr>
              <w:ind w:left="29"/>
              <w:jc w:val="center"/>
              <w:rPr>
                <w:rFonts w:ascii="Times New Roman" w:hAnsi="Times New Roman" w:cs="Times New Roman"/>
              </w:rPr>
            </w:pPr>
            <w:r w:rsidRPr="00D30B60">
              <w:rPr>
                <w:rFonts w:ascii="Times New Roman" w:hAnsi="Times New Roman" w:cs="Times New Roman"/>
              </w:rPr>
              <w:t xml:space="preserve">Zaradenie </w:t>
            </w:r>
          </w:p>
        </w:tc>
      </w:tr>
      <w:tr w:rsidR="004E56D6" w:rsidRPr="00D30B60" w14:paraId="72617443" w14:textId="77777777" w:rsidTr="009900C1">
        <w:trPr>
          <w:trHeight w:val="537"/>
        </w:trPr>
        <w:tc>
          <w:tcPr>
            <w:tcW w:w="2476" w:type="dxa"/>
            <w:tcBorders>
              <w:top w:val="single" w:sz="4" w:space="0" w:color="000000"/>
              <w:left w:val="single" w:sz="4" w:space="0" w:color="000000"/>
              <w:bottom w:val="single" w:sz="4" w:space="0" w:color="000000"/>
              <w:right w:val="single" w:sz="4" w:space="0" w:color="000000"/>
            </w:tcBorders>
            <w:vAlign w:val="center"/>
          </w:tcPr>
          <w:p w14:paraId="4690D57F"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xxx. xxx a xxx</w:t>
            </w:r>
          </w:p>
        </w:tc>
        <w:tc>
          <w:tcPr>
            <w:tcW w:w="6824" w:type="dxa"/>
            <w:tcBorders>
              <w:top w:val="single" w:sz="4" w:space="0" w:color="000000"/>
              <w:left w:val="single" w:sz="4" w:space="0" w:color="000000"/>
              <w:bottom w:val="single" w:sz="4" w:space="0" w:color="000000"/>
              <w:right w:val="single" w:sz="4" w:space="0" w:color="000000"/>
            </w:tcBorders>
          </w:tcPr>
          <w:p w14:paraId="3D5B4B38" w14:textId="77777777" w:rsidR="004E56D6" w:rsidRPr="00D30B60" w:rsidRDefault="004E56D6" w:rsidP="009900C1">
            <w:pPr>
              <w:ind w:left="62"/>
              <w:jc w:val="center"/>
              <w:rPr>
                <w:rFonts w:ascii="Times New Roman" w:hAnsi="Times New Roman" w:cs="Times New Roman"/>
              </w:rPr>
            </w:pPr>
            <w:proofErr w:type="spellStart"/>
            <w:r w:rsidRPr="00D30B60">
              <w:rPr>
                <w:rFonts w:ascii="Times New Roman" w:hAnsi="Times New Roman" w:cs="Times New Roman"/>
              </w:rPr>
              <w:t>xxxx</w:t>
            </w:r>
            <w:proofErr w:type="spellEnd"/>
          </w:p>
        </w:tc>
      </w:tr>
    </w:tbl>
    <w:p w14:paraId="1FB63523" w14:textId="77777777" w:rsidR="004E56D6" w:rsidRPr="00D30B60" w:rsidRDefault="004E56D6" w:rsidP="004E56D6">
      <w:pPr>
        <w:spacing w:after="59"/>
        <w:ind w:left="277"/>
        <w:rPr>
          <w:rFonts w:ascii="Times New Roman" w:hAnsi="Times New Roman" w:cs="Times New Roman"/>
          <w:sz w:val="24"/>
        </w:rPr>
      </w:pPr>
      <w:r w:rsidRPr="00D30B60">
        <w:rPr>
          <w:rFonts w:ascii="Times New Roman" w:hAnsi="Times New Roman" w:cs="Times New Roman"/>
          <w:sz w:val="24"/>
        </w:rPr>
        <w:t xml:space="preserve"> </w:t>
      </w:r>
    </w:p>
    <w:p w14:paraId="2C2150DD"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Garant Zmluvy Poskytovateľa                                                                                    Tabuľka 2                              </w:t>
      </w:r>
    </w:p>
    <w:tbl>
      <w:tblPr>
        <w:tblStyle w:val="TableGrid"/>
        <w:tblW w:w="9310" w:type="dxa"/>
        <w:tblInd w:w="-119" w:type="dxa"/>
        <w:tblCellMar>
          <w:left w:w="109" w:type="dxa"/>
          <w:right w:w="115" w:type="dxa"/>
        </w:tblCellMar>
        <w:tblLook w:val="04A0" w:firstRow="1" w:lastRow="0" w:firstColumn="1" w:lastColumn="0" w:noHBand="0" w:noVBand="1"/>
      </w:tblPr>
      <w:tblGrid>
        <w:gridCol w:w="2480"/>
        <w:gridCol w:w="6830"/>
      </w:tblGrid>
      <w:tr w:rsidR="004E56D6" w:rsidRPr="00D30B60" w14:paraId="3A4093DA" w14:textId="77777777" w:rsidTr="009900C1">
        <w:trPr>
          <w:trHeight w:val="574"/>
        </w:trPr>
        <w:tc>
          <w:tcPr>
            <w:tcW w:w="248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527FD43" w14:textId="77777777" w:rsidR="004E56D6" w:rsidRPr="00D30B60" w:rsidRDefault="004E56D6" w:rsidP="009900C1">
            <w:pPr>
              <w:ind w:left="8"/>
              <w:jc w:val="center"/>
              <w:rPr>
                <w:rFonts w:ascii="Times New Roman" w:hAnsi="Times New Roman" w:cs="Times New Roman"/>
              </w:rPr>
            </w:pPr>
            <w:r w:rsidRPr="00D30B60">
              <w:rPr>
                <w:rFonts w:ascii="Times New Roman" w:hAnsi="Times New Roman" w:cs="Times New Roman"/>
              </w:rPr>
              <w:t xml:space="preserve">Meno a priezvisko </w:t>
            </w:r>
          </w:p>
        </w:tc>
        <w:tc>
          <w:tcPr>
            <w:tcW w:w="682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A2BB80D" w14:textId="77777777" w:rsidR="004E56D6" w:rsidRPr="00D30B60" w:rsidRDefault="004E56D6" w:rsidP="009900C1">
            <w:pPr>
              <w:ind w:left="5"/>
              <w:jc w:val="center"/>
              <w:rPr>
                <w:rFonts w:ascii="Times New Roman" w:hAnsi="Times New Roman" w:cs="Times New Roman"/>
              </w:rPr>
            </w:pPr>
            <w:r w:rsidRPr="00D30B60">
              <w:rPr>
                <w:rFonts w:ascii="Times New Roman" w:hAnsi="Times New Roman" w:cs="Times New Roman"/>
              </w:rPr>
              <w:t xml:space="preserve">Zaradenie </w:t>
            </w:r>
          </w:p>
        </w:tc>
      </w:tr>
      <w:tr w:rsidR="004E56D6" w:rsidRPr="00D30B60" w14:paraId="7D371531" w14:textId="77777777" w:rsidTr="009900C1">
        <w:trPr>
          <w:trHeight w:val="577"/>
        </w:trPr>
        <w:tc>
          <w:tcPr>
            <w:tcW w:w="2480" w:type="dxa"/>
            <w:tcBorders>
              <w:top w:val="single" w:sz="4" w:space="0" w:color="000000"/>
              <w:left w:val="single" w:sz="4" w:space="0" w:color="000000"/>
              <w:bottom w:val="single" w:sz="4" w:space="0" w:color="000000"/>
              <w:right w:val="single" w:sz="4" w:space="0" w:color="000000"/>
            </w:tcBorders>
            <w:vAlign w:val="center"/>
          </w:tcPr>
          <w:p w14:paraId="5A74F6D3"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xxx. xxx a xxx</w:t>
            </w:r>
          </w:p>
        </w:tc>
        <w:tc>
          <w:tcPr>
            <w:tcW w:w="6829" w:type="dxa"/>
            <w:tcBorders>
              <w:top w:val="single" w:sz="4" w:space="0" w:color="000000"/>
              <w:left w:val="single" w:sz="4" w:space="0" w:color="000000"/>
              <w:bottom w:val="single" w:sz="4" w:space="0" w:color="000000"/>
              <w:right w:val="single" w:sz="4" w:space="0" w:color="000000"/>
            </w:tcBorders>
            <w:vAlign w:val="center"/>
          </w:tcPr>
          <w:p w14:paraId="542DD451" w14:textId="77777777" w:rsidR="004E56D6" w:rsidRPr="00D30B60" w:rsidRDefault="004E56D6" w:rsidP="009900C1">
            <w:pPr>
              <w:ind w:left="5"/>
              <w:jc w:val="center"/>
              <w:rPr>
                <w:rFonts w:ascii="Times New Roman" w:hAnsi="Times New Roman" w:cs="Times New Roman"/>
              </w:rPr>
            </w:pPr>
            <w:proofErr w:type="spellStart"/>
            <w:r w:rsidRPr="00D30B60">
              <w:rPr>
                <w:rFonts w:ascii="Times New Roman" w:hAnsi="Times New Roman" w:cs="Times New Roman"/>
              </w:rPr>
              <w:t>xxxx</w:t>
            </w:r>
            <w:proofErr w:type="spellEnd"/>
            <w:r w:rsidRPr="00D30B60">
              <w:rPr>
                <w:rFonts w:ascii="Times New Roman" w:hAnsi="Times New Roman" w:cs="Times New Roman"/>
              </w:rPr>
              <w:t xml:space="preserve"> </w:t>
            </w:r>
          </w:p>
        </w:tc>
      </w:tr>
    </w:tbl>
    <w:p w14:paraId="4534FCF9" w14:textId="77777777" w:rsidR="004E56D6" w:rsidRPr="00D30B60" w:rsidRDefault="004E56D6" w:rsidP="004E56D6">
      <w:pPr>
        <w:spacing w:after="59"/>
        <w:ind w:left="277"/>
        <w:rPr>
          <w:rFonts w:ascii="Times New Roman" w:hAnsi="Times New Roman" w:cs="Times New Roman"/>
          <w:sz w:val="24"/>
        </w:rPr>
      </w:pPr>
      <w:r w:rsidRPr="00D30B60">
        <w:rPr>
          <w:rFonts w:ascii="Times New Roman" w:hAnsi="Times New Roman" w:cs="Times New Roman"/>
          <w:sz w:val="24"/>
        </w:rPr>
        <w:t xml:space="preserve"> </w:t>
      </w:r>
    </w:p>
    <w:p w14:paraId="1CD9C62F" w14:textId="77777777" w:rsidR="004E56D6" w:rsidRPr="00D30B60" w:rsidRDefault="004E56D6" w:rsidP="004E56D6">
      <w:pPr>
        <w:spacing w:after="0" w:line="240" w:lineRule="auto"/>
        <w:rPr>
          <w:rFonts w:ascii="Times New Roman" w:hAnsi="Times New Roman" w:cs="Times New Roman"/>
          <w:sz w:val="24"/>
        </w:rPr>
      </w:pPr>
      <w:r w:rsidRPr="00D30B60">
        <w:rPr>
          <w:rFonts w:ascii="Times New Roman" w:hAnsi="Times New Roman" w:cs="Times New Roman"/>
          <w:sz w:val="24"/>
        </w:rPr>
        <w:t xml:space="preserve"> Prevádzkový garant Zmluvy Objednávateľa                                                               Tabuľka 3                               </w:t>
      </w:r>
    </w:p>
    <w:tbl>
      <w:tblPr>
        <w:tblStyle w:val="TableGrid"/>
        <w:tblW w:w="9300" w:type="dxa"/>
        <w:tblInd w:w="-114" w:type="dxa"/>
        <w:tblCellMar>
          <w:top w:w="50" w:type="dxa"/>
          <w:left w:w="109" w:type="dxa"/>
          <w:right w:w="115" w:type="dxa"/>
        </w:tblCellMar>
        <w:tblLook w:val="04A0" w:firstRow="1" w:lastRow="0" w:firstColumn="1" w:lastColumn="0" w:noHBand="0" w:noVBand="1"/>
      </w:tblPr>
      <w:tblGrid>
        <w:gridCol w:w="2475"/>
        <w:gridCol w:w="2227"/>
        <w:gridCol w:w="2074"/>
        <w:gridCol w:w="2524"/>
      </w:tblGrid>
      <w:tr w:rsidR="004E56D6" w:rsidRPr="00D30B60" w14:paraId="1D20F188" w14:textId="77777777" w:rsidTr="009900C1">
        <w:trPr>
          <w:trHeight w:val="574"/>
        </w:trPr>
        <w:tc>
          <w:tcPr>
            <w:tcW w:w="247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994B7DD"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Meno a priezvisko </w:t>
            </w:r>
          </w:p>
        </w:tc>
        <w:tc>
          <w:tcPr>
            <w:tcW w:w="22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95E7B5F" w14:textId="77777777" w:rsidR="004E56D6" w:rsidRPr="00D30B60" w:rsidRDefault="004E56D6" w:rsidP="009900C1">
            <w:pPr>
              <w:ind w:left="28"/>
              <w:jc w:val="center"/>
              <w:rPr>
                <w:rFonts w:ascii="Times New Roman" w:hAnsi="Times New Roman" w:cs="Times New Roman"/>
              </w:rPr>
            </w:pPr>
            <w:r w:rsidRPr="00D30B60">
              <w:rPr>
                <w:rFonts w:ascii="Times New Roman" w:hAnsi="Times New Roman" w:cs="Times New Roman"/>
              </w:rPr>
              <w:t xml:space="preserve">Zaradenie </w:t>
            </w:r>
          </w:p>
        </w:tc>
        <w:tc>
          <w:tcPr>
            <w:tcW w:w="207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8AF9613" w14:textId="77777777" w:rsidR="004E56D6" w:rsidRPr="00D30B60" w:rsidRDefault="004E56D6" w:rsidP="009900C1">
            <w:pPr>
              <w:ind w:left="12"/>
              <w:jc w:val="center"/>
              <w:rPr>
                <w:rFonts w:ascii="Times New Roman" w:hAnsi="Times New Roman" w:cs="Times New Roman"/>
              </w:rPr>
            </w:pPr>
            <w:r w:rsidRPr="00D30B60">
              <w:rPr>
                <w:rFonts w:ascii="Times New Roman" w:hAnsi="Times New Roman" w:cs="Times New Roman"/>
              </w:rPr>
              <w:t xml:space="preserve">Telefón </w:t>
            </w:r>
          </w:p>
        </w:tc>
        <w:tc>
          <w:tcPr>
            <w:tcW w:w="252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1D10F9" w14:textId="77777777" w:rsidR="004E56D6" w:rsidRPr="00D30B60" w:rsidRDefault="004E56D6" w:rsidP="009900C1">
            <w:pPr>
              <w:ind w:left="11"/>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619EE94F" w14:textId="77777777" w:rsidTr="009900C1">
        <w:trPr>
          <w:trHeight w:val="673"/>
        </w:trPr>
        <w:tc>
          <w:tcPr>
            <w:tcW w:w="2476" w:type="dxa"/>
            <w:tcBorders>
              <w:top w:val="single" w:sz="4" w:space="0" w:color="000000"/>
              <w:left w:val="single" w:sz="4" w:space="0" w:color="000000"/>
              <w:bottom w:val="single" w:sz="4" w:space="0" w:color="000000"/>
              <w:right w:val="single" w:sz="4" w:space="0" w:color="000000"/>
            </w:tcBorders>
            <w:vAlign w:val="center"/>
          </w:tcPr>
          <w:p w14:paraId="13DEB66A"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xxx. xxx a xxx</w:t>
            </w:r>
          </w:p>
        </w:tc>
        <w:tc>
          <w:tcPr>
            <w:tcW w:w="2227" w:type="dxa"/>
            <w:tcBorders>
              <w:top w:val="single" w:sz="4" w:space="0" w:color="000000"/>
              <w:left w:val="single" w:sz="4" w:space="0" w:color="000000"/>
              <w:bottom w:val="single" w:sz="4" w:space="0" w:color="000000"/>
              <w:right w:val="single" w:sz="4" w:space="0" w:color="000000"/>
            </w:tcBorders>
            <w:vAlign w:val="center"/>
          </w:tcPr>
          <w:p w14:paraId="6208C956" w14:textId="77777777" w:rsidR="004E56D6" w:rsidRPr="00D30B60" w:rsidRDefault="004E56D6" w:rsidP="009900C1">
            <w:pPr>
              <w:jc w:val="center"/>
              <w:rPr>
                <w:rFonts w:ascii="Times New Roman" w:hAnsi="Times New Roman" w:cs="Times New Roman"/>
                <w:lang w:val="en-US"/>
              </w:rPr>
            </w:pPr>
            <w:proofErr w:type="spellStart"/>
            <w:r w:rsidRPr="00D30B60">
              <w:rPr>
                <w:rFonts w:ascii="Times New Roman" w:hAnsi="Times New Roman" w:cs="Times New Roman"/>
                <w:lang w:val="en-US"/>
              </w:rPr>
              <w:t>xxxx</w:t>
            </w:r>
            <w:proofErr w:type="spellEnd"/>
          </w:p>
        </w:tc>
        <w:tc>
          <w:tcPr>
            <w:tcW w:w="2074" w:type="dxa"/>
            <w:tcBorders>
              <w:top w:val="single" w:sz="4" w:space="0" w:color="000000"/>
              <w:left w:val="single" w:sz="4" w:space="0" w:color="000000"/>
              <w:bottom w:val="single" w:sz="4" w:space="0" w:color="000000"/>
              <w:right w:val="single" w:sz="4" w:space="0" w:color="000000"/>
            </w:tcBorders>
            <w:vAlign w:val="center"/>
          </w:tcPr>
          <w:p w14:paraId="0620D75D" w14:textId="77777777" w:rsidR="004E56D6" w:rsidRPr="00D30B60" w:rsidRDefault="004E56D6" w:rsidP="009900C1">
            <w:pPr>
              <w:ind w:left="61"/>
              <w:jc w:val="center"/>
              <w:rPr>
                <w:rFonts w:ascii="Times New Roman" w:hAnsi="Times New Roman" w:cs="Times New Roman"/>
              </w:rPr>
            </w:pPr>
            <w:proofErr w:type="spellStart"/>
            <w:r w:rsidRPr="00D30B60">
              <w:rPr>
                <w:rFonts w:ascii="Times New Roman" w:hAnsi="Times New Roman" w:cs="Times New Roman"/>
                <w:lang w:val="en-US"/>
              </w:rPr>
              <w:t>Xxxx</w:t>
            </w:r>
            <w:proofErr w:type="spellEnd"/>
            <w:r w:rsidRPr="00D30B60">
              <w:rPr>
                <w:rFonts w:ascii="Times New Roman" w:hAnsi="Times New Roman" w:cs="Times New Roman"/>
                <w:lang w:val="en-US"/>
              </w:rPr>
              <w:t xml:space="preserve"> xxx </w:t>
            </w:r>
            <w:proofErr w:type="spellStart"/>
            <w:r w:rsidRPr="00D30B60">
              <w:rPr>
                <w:rFonts w:ascii="Times New Roman" w:hAnsi="Times New Roman" w:cs="Times New Roman"/>
                <w:lang w:val="en-US"/>
              </w:rPr>
              <w:t>xxx</w:t>
            </w:r>
            <w:proofErr w:type="spellEnd"/>
          </w:p>
        </w:tc>
        <w:tc>
          <w:tcPr>
            <w:tcW w:w="2524" w:type="dxa"/>
            <w:tcBorders>
              <w:top w:val="single" w:sz="4" w:space="0" w:color="000000"/>
              <w:left w:val="single" w:sz="4" w:space="0" w:color="000000"/>
              <w:bottom w:val="single" w:sz="4" w:space="0" w:color="000000"/>
              <w:right w:val="single" w:sz="4" w:space="0" w:color="000000"/>
            </w:tcBorders>
            <w:vAlign w:val="center"/>
          </w:tcPr>
          <w:p w14:paraId="34F2CC93" w14:textId="77777777" w:rsidR="004E56D6" w:rsidRPr="00D30B60" w:rsidRDefault="004E56D6" w:rsidP="009900C1">
            <w:pPr>
              <w:ind w:left="60"/>
              <w:jc w:val="center"/>
              <w:rPr>
                <w:rFonts w:ascii="Times New Roman" w:hAnsi="Times New Roman" w:cs="Times New Roman"/>
              </w:rPr>
            </w:pPr>
            <w:r w:rsidRPr="00D30B60">
              <w:rPr>
                <w:rFonts w:ascii="Times New Roman" w:hAnsi="Times New Roman" w:cs="Times New Roman"/>
                <w:lang w:val="en-US"/>
              </w:rPr>
              <w:t>xxx@xxx.xx</w:t>
            </w:r>
          </w:p>
        </w:tc>
      </w:tr>
    </w:tbl>
    <w:p w14:paraId="28696799" w14:textId="77777777" w:rsidR="004E56D6" w:rsidRPr="00D30B60" w:rsidRDefault="004E56D6" w:rsidP="004E56D6">
      <w:pPr>
        <w:spacing w:after="55"/>
        <w:ind w:left="277"/>
        <w:rPr>
          <w:rFonts w:ascii="Times New Roman" w:hAnsi="Times New Roman" w:cs="Times New Roman"/>
          <w:sz w:val="24"/>
        </w:rPr>
      </w:pPr>
      <w:r w:rsidRPr="00D30B60">
        <w:rPr>
          <w:rFonts w:ascii="Times New Roman" w:hAnsi="Times New Roman" w:cs="Times New Roman"/>
          <w:sz w:val="24"/>
        </w:rPr>
        <w:t xml:space="preserve"> </w:t>
      </w:r>
    </w:p>
    <w:p w14:paraId="6EB821A2"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 </w:t>
      </w:r>
    </w:p>
    <w:p w14:paraId="28EF47E1"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Prevádzkový garant Zmluvy Poskytovateľa                                                            Tabuľka 4                               </w:t>
      </w:r>
    </w:p>
    <w:tbl>
      <w:tblPr>
        <w:tblStyle w:val="TableGrid"/>
        <w:tblW w:w="9281" w:type="dxa"/>
        <w:tblInd w:w="-104" w:type="dxa"/>
        <w:tblCellMar>
          <w:left w:w="109" w:type="dxa"/>
          <w:bottom w:w="36" w:type="dxa"/>
        </w:tblCellMar>
        <w:tblLook w:val="04A0" w:firstRow="1" w:lastRow="0" w:firstColumn="1" w:lastColumn="0" w:noHBand="0" w:noVBand="1"/>
      </w:tblPr>
      <w:tblGrid>
        <w:gridCol w:w="2471"/>
        <w:gridCol w:w="2226"/>
        <w:gridCol w:w="2070"/>
        <w:gridCol w:w="2514"/>
      </w:tblGrid>
      <w:tr w:rsidR="004E56D6" w:rsidRPr="00D30B60" w14:paraId="1E8A14B7" w14:textId="77777777" w:rsidTr="009900C1">
        <w:trPr>
          <w:trHeight w:val="578"/>
        </w:trPr>
        <w:tc>
          <w:tcPr>
            <w:tcW w:w="247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EA5384F"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 xml:space="preserve">Meno a priezvisko </w:t>
            </w:r>
          </w:p>
        </w:tc>
        <w:tc>
          <w:tcPr>
            <w:tcW w:w="222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6E2A09" w14:textId="77777777" w:rsidR="004E56D6" w:rsidRPr="00D30B60" w:rsidRDefault="004E56D6" w:rsidP="009900C1">
            <w:pPr>
              <w:ind w:right="107"/>
              <w:jc w:val="center"/>
              <w:rPr>
                <w:rFonts w:ascii="Times New Roman" w:hAnsi="Times New Roman" w:cs="Times New Roman"/>
              </w:rPr>
            </w:pPr>
            <w:r w:rsidRPr="00D30B60">
              <w:rPr>
                <w:rFonts w:ascii="Times New Roman" w:hAnsi="Times New Roman" w:cs="Times New Roman"/>
              </w:rPr>
              <w:t xml:space="preserve">Zaradenie </w:t>
            </w:r>
          </w:p>
        </w:tc>
        <w:tc>
          <w:tcPr>
            <w:tcW w:w="207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44F4E25" w14:textId="77777777" w:rsidR="004E56D6" w:rsidRPr="00D30B60" w:rsidRDefault="004E56D6" w:rsidP="009900C1">
            <w:pPr>
              <w:ind w:right="108"/>
              <w:jc w:val="center"/>
              <w:rPr>
                <w:rFonts w:ascii="Times New Roman" w:hAnsi="Times New Roman" w:cs="Times New Roman"/>
              </w:rPr>
            </w:pPr>
            <w:r w:rsidRPr="00D30B60">
              <w:rPr>
                <w:rFonts w:ascii="Times New Roman" w:hAnsi="Times New Roman" w:cs="Times New Roman"/>
              </w:rPr>
              <w:t xml:space="preserve">Telefón </w:t>
            </w:r>
          </w:p>
        </w:tc>
        <w:tc>
          <w:tcPr>
            <w:tcW w:w="25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175C819" w14:textId="77777777" w:rsidR="004E56D6" w:rsidRPr="00D30B60" w:rsidRDefault="004E56D6" w:rsidP="009900C1">
            <w:pPr>
              <w:ind w:right="105"/>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1601D408" w14:textId="77777777" w:rsidTr="009900C1">
        <w:trPr>
          <w:trHeight w:val="577"/>
        </w:trPr>
        <w:tc>
          <w:tcPr>
            <w:tcW w:w="2471" w:type="dxa"/>
            <w:tcBorders>
              <w:top w:val="single" w:sz="4" w:space="0" w:color="000000"/>
              <w:left w:val="single" w:sz="4" w:space="0" w:color="000000"/>
              <w:bottom w:val="single" w:sz="4" w:space="0" w:color="000000"/>
              <w:right w:val="single" w:sz="4" w:space="0" w:color="000000"/>
            </w:tcBorders>
            <w:vAlign w:val="center"/>
          </w:tcPr>
          <w:p w14:paraId="32497BB6"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xxx. xxx a xxx</w:t>
            </w:r>
          </w:p>
        </w:tc>
        <w:tc>
          <w:tcPr>
            <w:tcW w:w="2226" w:type="dxa"/>
            <w:tcBorders>
              <w:top w:val="single" w:sz="4" w:space="0" w:color="000000"/>
              <w:left w:val="single" w:sz="4" w:space="0" w:color="000000"/>
              <w:bottom w:val="single" w:sz="4" w:space="0" w:color="000000"/>
              <w:right w:val="single" w:sz="4" w:space="0" w:color="000000"/>
            </w:tcBorders>
            <w:vAlign w:val="center"/>
          </w:tcPr>
          <w:p w14:paraId="481BC22E" w14:textId="77777777" w:rsidR="004E56D6" w:rsidRPr="00D30B60" w:rsidRDefault="004E56D6" w:rsidP="009900C1">
            <w:pPr>
              <w:ind w:right="107"/>
              <w:jc w:val="center"/>
              <w:rPr>
                <w:rFonts w:ascii="Times New Roman" w:hAnsi="Times New Roman" w:cs="Times New Roman"/>
              </w:rPr>
            </w:pPr>
            <w:proofErr w:type="spellStart"/>
            <w:r w:rsidRPr="00D30B60">
              <w:rPr>
                <w:rFonts w:ascii="Times New Roman" w:hAnsi="Times New Roman" w:cs="Times New Roman"/>
              </w:rPr>
              <w:t>Xxxxxx</w:t>
            </w:r>
            <w:proofErr w:type="spellEnd"/>
          </w:p>
        </w:tc>
        <w:tc>
          <w:tcPr>
            <w:tcW w:w="2070" w:type="dxa"/>
            <w:tcBorders>
              <w:top w:val="single" w:sz="4" w:space="0" w:color="000000"/>
              <w:left w:val="single" w:sz="4" w:space="0" w:color="000000"/>
              <w:bottom w:val="single" w:sz="4" w:space="0" w:color="000000"/>
              <w:right w:val="single" w:sz="4" w:space="0" w:color="000000"/>
            </w:tcBorders>
            <w:vAlign w:val="center"/>
          </w:tcPr>
          <w:p w14:paraId="6BF544B9" w14:textId="77777777" w:rsidR="004E56D6" w:rsidRPr="00D30B60" w:rsidRDefault="004E56D6" w:rsidP="009900C1">
            <w:pPr>
              <w:ind w:right="106"/>
              <w:jc w:val="center"/>
              <w:rPr>
                <w:rFonts w:ascii="Times New Roman" w:hAnsi="Times New Roman" w:cs="Times New Roman"/>
              </w:rPr>
            </w:pPr>
            <w:proofErr w:type="spellStart"/>
            <w:r w:rsidRPr="00D30B60">
              <w:rPr>
                <w:rFonts w:ascii="Times New Roman" w:hAnsi="Times New Roman" w:cs="Times New Roman"/>
                <w:lang w:val="en-US"/>
              </w:rPr>
              <w:t>Xxxx</w:t>
            </w:r>
            <w:proofErr w:type="spellEnd"/>
            <w:r w:rsidRPr="00D30B60">
              <w:rPr>
                <w:rFonts w:ascii="Times New Roman" w:hAnsi="Times New Roman" w:cs="Times New Roman"/>
                <w:lang w:val="en-US"/>
              </w:rPr>
              <w:t xml:space="preserve"> xxx </w:t>
            </w:r>
            <w:proofErr w:type="spellStart"/>
            <w:r w:rsidRPr="00D30B60">
              <w:rPr>
                <w:rFonts w:ascii="Times New Roman" w:hAnsi="Times New Roman" w:cs="Times New Roman"/>
                <w:lang w:val="en-US"/>
              </w:rPr>
              <w:t>xxx</w:t>
            </w:r>
            <w:proofErr w:type="spellEnd"/>
          </w:p>
        </w:tc>
        <w:tc>
          <w:tcPr>
            <w:tcW w:w="2514" w:type="dxa"/>
            <w:tcBorders>
              <w:top w:val="single" w:sz="4" w:space="0" w:color="000000"/>
              <w:left w:val="single" w:sz="4" w:space="0" w:color="000000"/>
              <w:bottom w:val="single" w:sz="4" w:space="0" w:color="000000"/>
              <w:right w:val="single" w:sz="4" w:space="0" w:color="000000"/>
            </w:tcBorders>
            <w:vAlign w:val="center"/>
          </w:tcPr>
          <w:p w14:paraId="3B5A65D8" w14:textId="77777777" w:rsidR="004E56D6" w:rsidRPr="00D30B60" w:rsidRDefault="004E56D6" w:rsidP="009900C1">
            <w:pPr>
              <w:tabs>
                <w:tab w:val="center" w:pos="396"/>
                <w:tab w:val="right" w:pos="2405"/>
              </w:tabs>
              <w:ind w:right="-68"/>
              <w:jc w:val="center"/>
              <w:rPr>
                <w:rFonts w:ascii="Times New Roman" w:hAnsi="Times New Roman" w:cs="Times New Roman"/>
              </w:rPr>
            </w:pPr>
            <w:r w:rsidRPr="00D30B60">
              <w:rPr>
                <w:rFonts w:ascii="Times New Roman" w:hAnsi="Times New Roman" w:cs="Times New Roman"/>
              </w:rPr>
              <w:t>Xxx@xxx.xx</w:t>
            </w:r>
          </w:p>
        </w:tc>
      </w:tr>
    </w:tbl>
    <w:p w14:paraId="5F2FF219" w14:textId="77777777" w:rsidR="004E56D6" w:rsidRPr="00D30B60" w:rsidRDefault="004E56D6" w:rsidP="004E56D6">
      <w:pPr>
        <w:spacing w:after="0"/>
        <w:jc w:val="both"/>
        <w:rPr>
          <w:rFonts w:ascii="Times New Roman" w:hAnsi="Times New Roman" w:cs="Times New Roman"/>
          <w:sz w:val="24"/>
        </w:rPr>
      </w:pPr>
    </w:p>
    <w:p w14:paraId="4D6795F4" w14:textId="77777777" w:rsidR="004E56D6" w:rsidRPr="00D30B60" w:rsidRDefault="004E56D6" w:rsidP="004E56D6">
      <w:pPr>
        <w:spacing w:after="0"/>
        <w:jc w:val="both"/>
        <w:rPr>
          <w:rFonts w:ascii="Times New Roman" w:hAnsi="Times New Roman" w:cs="Times New Roman"/>
          <w:sz w:val="24"/>
        </w:rPr>
      </w:pPr>
    </w:p>
    <w:p w14:paraId="19F0888F" w14:textId="77777777" w:rsidR="004E56D6" w:rsidRPr="00D30B60" w:rsidRDefault="004E56D6" w:rsidP="004E56D6">
      <w:pPr>
        <w:pStyle w:val="Odsekzoznamu"/>
        <w:numPr>
          <w:ilvl w:val="0"/>
          <w:numId w:val="144"/>
        </w:numPr>
        <w:spacing w:after="189" w:line="262" w:lineRule="auto"/>
        <w:ind w:right="207"/>
        <w:contextualSpacing/>
        <w:jc w:val="both"/>
      </w:pPr>
      <w:r w:rsidRPr="00D30B60">
        <w:t xml:space="preserve">KONTAKTNÉ MIESTO POSKYTOVATEĽA, SPÔSOB REALIZÁCIE VÝKONU PLNENIA PODPORNÝCH SLUŽIEB POSKYTOVATEĽOM A MIESTA PLNENIA U OBJEDNÁVATEĽA </w:t>
      </w:r>
    </w:p>
    <w:p w14:paraId="3BB3A466" w14:textId="77777777" w:rsidR="004E56D6" w:rsidRPr="00D30B60" w:rsidRDefault="004E56D6" w:rsidP="004E56D6">
      <w:pPr>
        <w:pStyle w:val="Nadpis2"/>
        <w:tabs>
          <w:tab w:val="center" w:pos="2423"/>
        </w:tabs>
        <w:ind w:left="-15"/>
        <w:rPr>
          <w:rFonts w:ascii="Times New Roman" w:hAnsi="Times New Roman"/>
        </w:rPr>
      </w:pPr>
      <w:r w:rsidRPr="00D30B60">
        <w:rPr>
          <w:rFonts w:ascii="Times New Roman" w:hAnsi="Times New Roman"/>
        </w:rPr>
        <w:t>3.1</w:t>
      </w:r>
      <w:r w:rsidRPr="00D30B60">
        <w:rPr>
          <w:rFonts w:ascii="Times New Roman" w:eastAsia="Arial" w:hAnsi="Times New Roman"/>
        </w:rPr>
        <w:t xml:space="preserve"> </w:t>
      </w:r>
      <w:r w:rsidRPr="00D30B60">
        <w:rPr>
          <w:rFonts w:ascii="Times New Roman" w:eastAsia="Arial" w:hAnsi="Times New Roman"/>
        </w:rPr>
        <w:tab/>
      </w:r>
      <w:r w:rsidRPr="00D30B60">
        <w:rPr>
          <w:rFonts w:ascii="Times New Roman" w:hAnsi="Times New Roman"/>
        </w:rPr>
        <w:t xml:space="preserve">KONTAKTNÉ MIESTO POSKYTOVATEĽA  </w:t>
      </w:r>
    </w:p>
    <w:p w14:paraId="75B6BDB6"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Kontaktné údaje Kontaktného miesta                                                Tabuľka 6 </w:t>
      </w:r>
    </w:p>
    <w:tbl>
      <w:tblPr>
        <w:tblStyle w:val="TableGrid"/>
        <w:tblW w:w="8988" w:type="dxa"/>
        <w:tblInd w:w="44" w:type="dxa"/>
        <w:tblCellMar>
          <w:left w:w="104" w:type="dxa"/>
          <w:right w:w="115" w:type="dxa"/>
        </w:tblCellMar>
        <w:tblLook w:val="04A0" w:firstRow="1" w:lastRow="0" w:firstColumn="1" w:lastColumn="0" w:noHBand="0" w:noVBand="1"/>
      </w:tblPr>
      <w:tblGrid>
        <w:gridCol w:w="2615"/>
        <w:gridCol w:w="6373"/>
      </w:tblGrid>
      <w:tr w:rsidR="004E56D6" w:rsidRPr="00D30B60" w14:paraId="4833DBCD" w14:textId="77777777" w:rsidTr="009900C1">
        <w:trPr>
          <w:trHeight w:val="554"/>
        </w:trPr>
        <w:tc>
          <w:tcPr>
            <w:tcW w:w="8988"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7E98D517" w14:textId="77777777" w:rsidR="004E56D6" w:rsidRPr="00D30B60" w:rsidRDefault="004E56D6" w:rsidP="009900C1">
            <w:pPr>
              <w:ind w:right="4"/>
              <w:jc w:val="center"/>
              <w:rPr>
                <w:rFonts w:ascii="Times New Roman" w:hAnsi="Times New Roman" w:cs="Times New Roman"/>
              </w:rPr>
            </w:pPr>
            <w:r w:rsidRPr="00D30B60">
              <w:rPr>
                <w:rFonts w:ascii="Times New Roman" w:hAnsi="Times New Roman" w:cs="Times New Roman"/>
              </w:rPr>
              <w:t xml:space="preserve">Prevádzkový čas </w:t>
            </w:r>
          </w:p>
        </w:tc>
      </w:tr>
      <w:tr w:rsidR="004E56D6" w:rsidRPr="00D30B60" w14:paraId="4EAB9AFF" w14:textId="77777777" w:rsidTr="009900C1">
        <w:trPr>
          <w:trHeight w:val="486"/>
        </w:trPr>
        <w:tc>
          <w:tcPr>
            <w:tcW w:w="8988" w:type="dxa"/>
            <w:gridSpan w:val="2"/>
            <w:tcBorders>
              <w:top w:val="single" w:sz="4" w:space="0" w:color="000000"/>
              <w:left w:val="single" w:sz="4" w:space="0" w:color="000000"/>
              <w:bottom w:val="single" w:sz="4" w:space="0" w:color="000000"/>
              <w:right w:val="single" w:sz="4" w:space="0" w:color="000000"/>
            </w:tcBorders>
          </w:tcPr>
          <w:p w14:paraId="08841879" w14:textId="77777777" w:rsidR="004E56D6" w:rsidRPr="00D30B60" w:rsidRDefault="004E56D6" w:rsidP="009900C1">
            <w:pPr>
              <w:ind w:left="1225" w:right="1179"/>
              <w:jc w:val="center"/>
              <w:rPr>
                <w:rFonts w:ascii="Times New Roman" w:hAnsi="Times New Roman" w:cs="Times New Roman"/>
              </w:rPr>
            </w:pPr>
            <w:r w:rsidRPr="00D30B60">
              <w:rPr>
                <w:rFonts w:ascii="Times New Roman" w:hAnsi="Times New Roman" w:cs="Times New Roman"/>
              </w:rPr>
              <w:t>Pracovné dni od 8.00 hod. do 17.00 hod.</w:t>
            </w:r>
          </w:p>
        </w:tc>
      </w:tr>
      <w:tr w:rsidR="004E56D6" w:rsidRPr="00D30B60" w14:paraId="01776B79" w14:textId="77777777" w:rsidTr="009900C1">
        <w:trPr>
          <w:trHeight w:val="559"/>
        </w:trPr>
        <w:tc>
          <w:tcPr>
            <w:tcW w:w="261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65F597" w14:textId="77777777" w:rsidR="004E56D6" w:rsidRPr="00D30B60" w:rsidRDefault="004E56D6" w:rsidP="009900C1">
            <w:pPr>
              <w:ind w:left="7"/>
              <w:jc w:val="center"/>
              <w:rPr>
                <w:rFonts w:ascii="Times New Roman" w:hAnsi="Times New Roman" w:cs="Times New Roman"/>
              </w:rPr>
            </w:pPr>
            <w:proofErr w:type="spellStart"/>
            <w:r w:rsidRPr="00D30B60">
              <w:rPr>
                <w:rFonts w:ascii="Times New Roman" w:hAnsi="Times New Roman" w:cs="Times New Roman"/>
              </w:rPr>
              <w:lastRenderedPageBreak/>
              <w:t>Nahlasovací</w:t>
            </w:r>
            <w:proofErr w:type="spellEnd"/>
            <w:r w:rsidRPr="00D30B60">
              <w:rPr>
                <w:rFonts w:ascii="Times New Roman" w:hAnsi="Times New Roman" w:cs="Times New Roman"/>
              </w:rPr>
              <w:t xml:space="preserve"> kanál </w:t>
            </w:r>
          </w:p>
        </w:tc>
        <w:tc>
          <w:tcPr>
            <w:tcW w:w="637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A8B6A3C" w14:textId="77777777" w:rsidR="004E56D6" w:rsidRPr="00D30B60" w:rsidRDefault="004E56D6" w:rsidP="009900C1">
            <w:pPr>
              <w:ind w:left="16"/>
              <w:jc w:val="center"/>
              <w:rPr>
                <w:rFonts w:ascii="Times New Roman" w:hAnsi="Times New Roman" w:cs="Times New Roman"/>
              </w:rPr>
            </w:pPr>
            <w:r w:rsidRPr="00D30B60">
              <w:rPr>
                <w:rFonts w:ascii="Times New Roman" w:hAnsi="Times New Roman" w:cs="Times New Roman"/>
              </w:rPr>
              <w:t xml:space="preserve">Kontaktné údaje </w:t>
            </w:r>
          </w:p>
        </w:tc>
      </w:tr>
      <w:tr w:rsidR="004E56D6" w:rsidRPr="00D30B60" w14:paraId="31D4EF82" w14:textId="77777777" w:rsidTr="009900C1">
        <w:trPr>
          <w:trHeight w:val="558"/>
        </w:trPr>
        <w:tc>
          <w:tcPr>
            <w:tcW w:w="2615" w:type="dxa"/>
            <w:tcBorders>
              <w:top w:val="single" w:sz="4" w:space="0" w:color="000000"/>
              <w:left w:val="single" w:sz="4" w:space="0" w:color="000000"/>
              <w:bottom w:val="single" w:sz="4" w:space="0" w:color="000000"/>
              <w:right w:val="single" w:sz="4" w:space="0" w:color="000000"/>
            </w:tcBorders>
            <w:vAlign w:val="center"/>
          </w:tcPr>
          <w:p w14:paraId="5D62B51B"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Service </w:t>
            </w:r>
            <w:proofErr w:type="spellStart"/>
            <w:r w:rsidRPr="00D30B60">
              <w:rPr>
                <w:rFonts w:ascii="Times New Roman" w:hAnsi="Times New Roman" w:cs="Times New Roman"/>
              </w:rPr>
              <w:t>Desk</w:t>
            </w:r>
            <w:proofErr w:type="spellEnd"/>
            <w:r w:rsidRPr="00D30B60">
              <w:rPr>
                <w:rFonts w:ascii="Times New Roman" w:hAnsi="Times New Roman" w:cs="Times New Roman"/>
              </w:rPr>
              <w:t xml:space="preserve">  </w:t>
            </w:r>
          </w:p>
        </w:tc>
        <w:tc>
          <w:tcPr>
            <w:tcW w:w="6373" w:type="dxa"/>
            <w:tcBorders>
              <w:top w:val="single" w:sz="4" w:space="0" w:color="000000"/>
              <w:left w:val="single" w:sz="4" w:space="0" w:color="000000"/>
              <w:bottom w:val="single" w:sz="4" w:space="0" w:color="000000"/>
              <w:right w:val="single" w:sz="4" w:space="0" w:color="000000"/>
            </w:tcBorders>
            <w:vAlign w:val="center"/>
          </w:tcPr>
          <w:p w14:paraId="2ECAB6D6" w14:textId="77777777" w:rsidR="004E56D6" w:rsidRPr="00D30B60" w:rsidRDefault="004E56D6" w:rsidP="009900C1">
            <w:pPr>
              <w:ind w:left="16"/>
              <w:jc w:val="center"/>
              <w:rPr>
                <w:rFonts w:ascii="Times New Roman" w:hAnsi="Times New Roman" w:cs="Times New Roman"/>
              </w:rPr>
            </w:pPr>
            <w:r w:rsidRPr="00D30B60">
              <w:rPr>
                <w:rFonts w:ascii="Times New Roman" w:hAnsi="Times New Roman" w:cs="Times New Roman"/>
              </w:rPr>
              <w:t xml:space="preserve">Zabezpečí Poskytovateľ </w:t>
            </w:r>
          </w:p>
        </w:tc>
      </w:tr>
      <w:tr w:rsidR="004E56D6" w:rsidRPr="00D30B60" w14:paraId="24E4CCF3" w14:textId="77777777" w:rsidTr="009900C1">
        <w:trPr>
          <w:trHeight w:val="557"/>
        </w:trPr>
        <w:tc>
          <w:tcPr>
            <w:tcW w:w="2615" w:type="dxa"/>
            <w:tcBorders>
              <w:top w:val="single" w:sz="4" w:space="0" w:color="000000"/>
              <w:left w:val="single" w:sz="4" w:space="0" w:color="000000"/>
              <w:bottom w:val="single" w:sz="4" w:space="0" w:color="000000"/>
              <w:right w:val="single" w:sz="4" w:space="0" w:color="000000"/>
            </w:tcBorders>
            <w:vAlign w:val="center"/>
          </w:tcPr>
          <w:p w14:paraId="50F517CE"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e-mail </w:t>
            </w:r>
          </w:p>
        </w:tc>
        <w:tc>
          <w:tcPr>
            <w:tcW w:w="6373" w:type="dxa"/>
            <w:tcBorders>
              <w:top w:val="single" w:sz="4" w:space="0" w:color="000000"/>
              <w:left w:val="single" w:sz="4" w:space="0" w:color="000000"/>
              <w:bottom w:val="single" w:sz="4" w:space="0" w:color="000000"/>
              <w:right w:val="single" w:sz="4" w:space="0" w:color="000000"/>
            </w:tcBorders>
            <w:vAlign w:val="center"/>
          </w:tcPr>
          <w:p w14:paraId="659F21E9" w14:textId="77777777" w:rsidR="004E56D6" w:rsidRPr="00D30B60" w:rsidRDefault="004E56D6" w:rsidP="009900C1">
            <w:pPr>
              <w:ind w:left="16"/>
              <w:jc w:val="center"/>
              <w:rPr>
                <w:rFonts w:ascii="Times New Roman" w:hAnsi="Times New Roman" w:cs="Times New Roman"/>
                <w:lang w:val="en-US"/>
              </w:rPr>
            </w:pPr>
            <w:r w:rsidRPr="00D30B60">
              <w:rPr>
                <w:rFonts w:ascii="Times New Roman" w:hAnsi="Times New Roman" w:cs="Times New Roman"/>
                <w:u w:val="single" w:color="000000"/>
              </w:rPr>
              <w:t>xxx</w:t>
            </w:r>
            <w:r w:rsidRPr="00D30B60">
              <w:rPr>
                <w:rFonts w:ascii="Times New Roman" w:hAnsi="Times New Roman" w:cs="Times New Roman"/>
                <w:u w:val="single" w:color="000000"/>
                <w:lang w:val="en-US"/>
              </w:rPr>
              <w:t>@xxx.xx</w:t>
            </w:r>
          </w:p>
        </w:tc>
      </w:tr>
      <w:tr w:rsidR="004E56D6" w:rsidRPr="00D30B60" w14:paraId="079DD233" w14:textId="77777777" w:rsidTr="009900C1">
        <w:trPr>
          <w:trHeight w:val="562"/>
        </w:trPr>
        <w:tc>
          <w:tcPr>
            <w:tcW w:w="2615" w:type="dxa"/>
            <w:tcBorders>
              <w:top w:val="single" w:sz="4" w:space="0" w:color="000000"/>
              <w:left w:val="single" w:sz="4" w:space="0" w:color="000000"/>
              <w:bottom w:val="single" w:sz="4" w:space="0" w:color="000000"/>
              <w:right w:val="single" w:sz="4" w:space="0" w:color="000000"/>
            </w:tcBorders>
            <w:vAlign w:val="center"/>
          </w:tcPr>
          <w:p w14:paraId="78974FEE"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Telefón </w:t>
            </w:r>
          </w:p>
        </w:tc>
        <w:tc>
          <w:tcPr>
            <w:tcW w:w="6373" w:type="dxa"/>
            <w:tcBorders>
              <w:top w:val="single" w:sz="4" w:space="0" w:color="000000"/>
              <w:left w:val="single" w:sz="4" w:space="0" w:color="000000"/>
              <w:bottom w:val="single" w:sz="4" w:space="0" w:color="000000"/>
              <w:right w:val="single" w:sz="4" w:space="0" w:color="000000"/>
            </w:tcBorders>
            <w:vAlign w:val="center"/>
          </w:tcPr>
          <w:p w14:paraId="5FE24C81" w14:textId="77777777" w:rsidR="004E56D6" w:rsidRPr="00D30B60" w:rsidRDefault="004E56D6" w:rsidP="009900C1">
            <w:pPr>
              <w:ind w:left="16"/>
              <w:jc w:val="center"/>
              <w:rPr>
                <w:rFonts w:ascii="Times New Roman" w:hAnsi="Times New Roman" w:cs="Times New Roman"/>
                <w:lang w:val="en-US"/>
              </w:rPr>
            </w:pPr>
            <w:proofErr w:type="spellStart"/>
            <w:r w:rsidRPr="00D30B60">
              <w:rPr>
                <w:rFonts w:ascii="Times New Roman" w:hAnsi="Times New Roman" w:cs="Times New Roman"/>
              </w:rPr>
              <w:t>xxxx</w:t>
            </w:r>
            <w:proofErr w:type="spellEnd"/>
            <w:r w:rsidRPr="00D30B60">
              <w:rPr>
                <w:rFonts w:ascii="Times New Roman" w:hAnsi="Times New Roman" w:cs="Times New Roman"/>
              </w:rPr>
              <w:t xml:space="preserve"> xxx </w:t>
            </w:r>
            <w:proofErr w:type="spellStart"/>
            <w:r w:rsidRPr="00D30B60">
              <w:rPr>
                <w:rFonts w:ascii="Times New Roman" w:hAnsi="Times New Roman" w:cs="Times New Roman"/>
              </w:rPr>
              <w:t>xxx</w:t>
            </w:r>
            <w:proofErr w:type="spellEnd"/>
          </w:p>
        </w:tc>
      </w:tr>
    </w:tbl>
    <w:p w14:paraId="4C95A021" w14:textId="77777777" w:rsidR="004E56D6" w:rsidRPr="00D30B60" w:rsidRDefault="004E56D6" w:rsidP="004E56D6">
      <w:pPr>
        <w:pStyle w:val="Nadpis2"/>
        <w:tabs>
          <w:tab w:val="center" w:pos="4518"/>
        </w:tabs>
        <w:ind w:left="-15"/>
        <w:rPr>
          <w:rFonts w:ascii="Times New Roman" w:hAnsi="Times New Roman"/>
        </w:rPr>
      </w:pPr>
    </w:p>
    <w:p w14:paraId="232CF545" w14:textId="77777777" w:rsidR="004E56D6" w:rsidRPr="00D30B60" w:rsidRDefault="004E56D6" w:rsidP="004E56D6">
      <w:pPr>
        <w:pStyle w:val="Nadpis2"/>
        <w:tabs>
          <w:tab w:val="center" w:pos="4518"/>
        </w:tabs>
        <w:ind w:left="-15"/>
        <w:rPr>
          <w:rFonts w:ascii="Times New Roman" w:hAnsi="Times New Roman"/>
        </w:rPr>
      </w:pPr>
      <w:r w:rsidRPr="00D30B60">
        <w:rPr>
          <w:rFonts w:ascii="Times New Roman" w:hAnsi="Times New Roman"/>
        </w:rPr>
        <w:t>3.2</w:t>
      </w:r>
      <w:r w:rsidRPr="00D30B60">
        <w:rPr>
          <w:rFonts w:ascii="Times New Roman" w:eastAsia="Arial" w:hAnsi="Times New Roman"/>
        </w:rPr>
        <w:t xml:space="preserve"> </w:t>
      </w:r>
      <w:r w:rsidRPr="00D30B60">
        <w:rPr>
          <w:rFonts w:ascii="Times New Roman" w:eastAsia="Arial" w:hAnsi="Times New Roman"/>
        </w:rPr>
        <w:tab/>
      </w:r>
      <w:r w:rsidRPr="00D30B60">
        <w:rPr>
          <w:rFonts w:ascii="Times New Roman" w:hAnsi="Times New Roman"/>
        </w:rPr>
        <w:t xml:space="preserve">SPÔSOB REALIZÁCIE VÝKONU PLNENIA PODPORNÝCH SLUŽIEB POSKYTOVATEĽOM </w:t>
      </w:r>
    </w:p>
    <w:p w14:paraId="0ECA2565" w14:textId="77777777" w:rsidR="004E56D6" w:rsidRPr="00D30B60" w:rsidRDefault="004E56D6" w:rsidP="004E56D6">
      <w:pPr>
        <w:tabs>
          <w:tab w:val="center" w:pos="1843"/>
        </w:tabs>
        <w:spacing w:after="146" w:line="257" w:lineRule="auto"/>
        <w:ind w:left="-15"/>
        <w:rPr>
          <w:rFonts w:ascii="Times New Roman" w:hAnsi="Times New Roman" w:cs="Times New Roman"/>
          <w:sz w:val="24"/>
        </w:rPr>
      </w:pPr>
      <w:r w:rsidRPr="00D30B60">
        <w:rPr>
          <w:rFonts w:ascii="Times New Roman" w:hAnsi="Times New Roman" w:cs="Times New Roman"/>
          <w:sz w:val="24"/>
        </w:rPr>
        <w:t>3.2.1</w:t>
      </w:r>
      <w:r w:rsidRPr="00D30B60">
        <w:rPr>
          <w:rFonts w:ascii="Times New Roman" w:eastAsia="Arial" w:hAnsi="Times New Roman" w:cs="Times New Roman"/>
          <w:sz w:val="24"/>
        </w:rPr>
        <w:t xml:space="preserve"> </w:t>
      </w:r>
      <w:r w:rsidRPr="00D30B60">
        <w:rPr>
          <w:rFonts w:ascii="Times New Roman" w:eastAsia="Arial" w:hAnsi="Times New Roman" w:cs="Times New Roman"/>
          <w:sz w:val="24"/>
        </w:rPr>
        <w:tab/>
      </w:r>
      <w:r w:rsidRPr="00D30B60">
        <w:rPr>
          <w:rFonts w:ascii="Times New Roman" w:hAnsi="Times New Roman" w:cs="Times New Roman"/>
          <w:sz w:val="24"/>
        </w:rPr>
        <w:t xml:space="preserve">Prístup na miesto plnenia </w:t>
      </w:r>
    </w:p>
    <w:p w14:paraId="7C09588C" w14:textId="77777777" w:rsidR="004E56D6" w:rsidRPr="00D30B60" w:rsidRDefault="004E56D6" w:rsidP="004E56D6">
      <w:pPr>
        <w:numPr>
          <w:ilvl w:val="0"/>
          <w:numId w:val="124"/>
        </w:numPr>
        <w:spacing w:after="83"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vzdialeným prístupom na miesto plnenia, pričom túto formu poskytnutia podporných služieb je Objednávateľ povinný Poskytovateľovi umožniť prednostne. Vzdialený prístup do PIT Objednávateľa bude Poskytovateľovi umožnený v súlade s platnými internými predpismi Objednávateľa a za predpokladu, že vzdialený prístup nenaruší prevádzku ostatných systémov Objednávateľa. Vzdialený prístup bude riadený zo strany Objednávateľa, časovo obmedzený na prevádzkový čas poskytovania Podporných služieb Poskytovateľom a vykonávané aktivity budú logované pre účely auditu.  </w:t>
      </w:r>
    </w:p>
    <w:p w14:paraId="0D96F04B" w14:textId="77777777" w:rsidR="004E56D6" w:rsidRPr="00D30B60" w:rsidRDefault="004E56D6" w:rsidP="004E56D6">
      <w:pPr>
        <w:numPr>
          <w:ilvl w:val="0"/>
          <w:numId w:val="124"/>
        </w:numPr>
        <w:spacing w:after="187"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 prípade, ak nemôže byť služba realizovaná vzdialeným prístupom, ide o činnosť na produkčnom prostredí alebo tak Objednávateľ rozhodne z iných dôležitých dôvodov, bude služba poskytnutá na pracovisku Objednávateľa uvedenom v Tabuľke 7. Čas, ktorý Poskytovateľ reálne spotreboval na cestu na pracovisko Objednávateľa a čas nedostupnosti vzdialeného prístupu pre Poskytovateľa až do momentu poskytnutia možnosti realizovať službu na pracovisku Objednávateľa, sa do plynutia dohodnutých časových lehôt podporných služieb nezapočítava, t. j. tieto sú o tento čas predĺžené. </w:t>
      </w:r>
    </w:p>
    <w:p w14:paraId="728D236B" w14:textId="77777777" w:rsidR="004E56D6" w:rsidRPr="00D30B60" w:rsidRDefault="004E56D6" w:rsidP="004E56D6">
      <w:pPr>
        <w:tabs>
          <w:tab w:val="center" w:pos="3351"/>
        </w:tabs>
        <w:spacing w:after="119" w:line="257" w:lineRule="auto"/>
        <w:ind w:left="-15"/>
        <w:rPr>
          <w:rFonts w:ascii="Times New Roman" w:hAnsi="Times New Roman" w:cs="Times New Roman"/>
          <w:sz w:val="24"/>
        </w:rPr>
      </w:pPr>
      <w:r w:rsidRPr="00D30B60">
        <w:rPr>
          <w:rFonts w:ascii="Times New Roman" w:hAnsi="Times New Roman" w:cs="Times New Roman"/>
          <w:sz w:val="24"/>
        </w:rPr>
        <w:t>3.2.2</w:t>
      </w:r>
      <w:r w:rsidRPr="00D30B60">
        <w:rPr>
          <w:rFonts w:ascii="Times New Roman" w:eastAsia="Arial" w:hAnsi="Times New Roman" w:cs="Times New Roman"/>
          <w:sz w:val="24"/>
        </w:rPr>
        <w:t xml:space="preserve"> </w:t>
      </w:r>
      <w:r w:rsidRPr="00D30B60">
        <w:rPr>
          <w:rFonts w:ascii="Times New Roman" w:eastAsia="Arial" w:hAnsi="Times New Roman" w:cs="Times New Roman"/>
          <w:sz w:val="24"/>
        </w:rPr>
        <w:tab/>
      </w:r>
      <w:r w:rsidRPr="00D30B60">
        <w:rPr>
          <w:rFonts w:ascii="Times New Roman" w:hAnsi="Times New Roman" w:cs="Times New Roman"/>
          <w:sz w:val="24"/>
        </w:rPr>
        <w:t xml:space="preserve">Miesta plnenia výkonu Podporných služieb u Objednávateľa </w:t>
      </w:r>
    </w:p>
    <w:p w14:paraId="2B94A63A"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Objednávateľ - Miesta plnenia výkonu podporných služieb                                      Tabuľka 7 </w:t>
      </w:r>
    </w:p>
    <w:tbl>
      <w:tblPr>
        <w:tblStyle w:val="TableGrid"/>
        <w:tblW w:w="9237" w:type="dxa"/>
        <w:tblInd w:w="-82" w:type="dxa"/>
        <w:tblCellMar>
          <w:top w:w="44" w:type="dxa"/>
          <w:left w:w="106" w:type="dxa"/>
          <w:right w:w="115" w:type="dxa"/>
        </w:tblCellMar>
        <w:tblLook w:val="04A0" w:firstRow="1" w:lastRow="0" w:firstColumn="1" w:lastColumn="0" w:noHBand="0" w:noVBand="1"/>
      </w:tblPr>
      <w:tblGrid>
        <w:gridCol w:w="4618"/>
        <w:gridCol w:w="4619"/>
      </w:tblGrid>
      <w:tr w:rsidR="004E56D6" w:rsidRPr="00D30B60" w14:paraId="6FBB6E40" w14:textId="77777777" w:rsidTr="009900C1">
        <w:trPr>
          <w:trHeight w:val="449"/>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BFBFBF"/>
          </w:tcPr>
          <w:p w14:paraId="00B9B758" w14:textId="77777777" w:rsidR="004E56D6" w:rsidRPr="00D30B60" w:rsidRDefault="004E56D6" w:rsidP="009900C1">
            <w:pPr>
              <w:ind w:left="7"/>
              <w:jc w:val="center"/>
              <w:rPr>
                <w:rFonts w:ascii="Times New Roman" w:hAnsi="Times New Roman" w:cs="Times New Roman"/>
              </w:rPr>
            </w:pPr>
            <w:r w:rsidRPr="00D30B60">
              <w:rPr>
                <w:rFonts w:ascii="Times New Roman" w:hAnsi="Times New Roman" w:cs="Times New Roman"/>
              </w:rPr>
              <w:t xml:space="preserve">Miesto </w:t>
            </w:r>
          </w:p>
        </w:tc>
      </w:tr>
      <w:tr w:rsidR="004E56D6" w:rsidRPr="00D30B60" w14:paraId="5038CA90" w14:textId="77777777" w:rsidTr="009900C1">
        <w:trPr>
          <w:trHeight w:val="408"/>
        </w:trPr>
        <w:tc>
          <w:tcPr>
            <w:tcW w:w="4618" w:type="dxa"/>
            <w:tcBorders>
              <w:top w:val="single" w:sz="4" w:space="0" w:color="000000"/>
              <w:left w:val="single" w:sz="6" w:space="0" w:color="000000"/>
              <w:bottom w:val="single" w:sz="4" w:space="0" w:color="000000"/>
              <w:right w:val="single" w:sz="4" w:space="0" w:color="000000"/>
            </w:tcBorders>
          </w:tcPr>
          <w:p w14:paraId="048191CE"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Úrad jadrového dozoru Slovenskej republiky </w:t>
            </w:r>
            <w:r w:rsidRPr="00D30B60">
              <w:rPr>
                <w:rFonts w:ascii="Times New Roman" w:hAnsi="Times New Roman" w:cs="Times New Roman"/>
              </w:rPr>
              <w:tab/>
              <w:t xml:space="preserve"> </w:t>
            </w:r>
          </w:p>
        </w:tc>
        <w:tc>
          <w:tcPr>
            <w:tcW w:w="4619" w:type="dxa"/>
            <w:tcBorders>
              <w:top w:val="single" w:sz="4" w:space="0" w:color="000000"/>
              <w:left w:val="single" w:sz="4" w:space="0" w:color="000000"/>
              <w:bottom w:val="single" w:sz="4" w:space="0" w:color="000000"/>
              <w:right w:val="single" w:sz="4" w:space="0" w:color="000000"/>
            </w:tcBorders>
          </w:tcPr>
          <w:p w14:paraId="79C330EC" w14:textId="77777777" w:rsidR="004E56D6" w:rsidRPr="00D30B60" w:rsidRDefault="004E56D6" w:rsidP="009900C1">
            <w:pPr>
              <w:spacing w:after="59"/>
              <w:ind w:left="4"/>
              <w:rPr>
                <w:rFonts w:ascii="Times New Roman" w:hAnsi="Times New Roman" w:cs="Times New Roman"/>
              </w:rPr>
            </w:pPr>
            <w:r w:rsidRPr="00D30B60">
              <w:rPr>
                <w:rFonts w:ascii="Times New Roman" w:hAnsi="Times New Roman" w:cs="Times New Roman"/>
              </w:rPr>
              <w:t xml:space="preserve">Bajkalská 1467/27, </w:t>
            </w:r>
            <w:r w:rsidRPr="00D30B60">
              <w:rPr>
                <w:rFonts w:ascii="Times New Roman" w:hAnsi="Times New Roman" w:cs="Times New Roman"/>
                <w:lang w:val="en-US"/>
              </w:rPr>
              <w:t xml:space="preserve">820 07 </w:t>
            </w:r>
            <w:r w:rsidRPr="00D30B60">
              <w:rPr>
                <w:rFonts w:ascii="Times New Roman" w:hAnsi="Times New Roman" w:cs="Times New Roman"/>
              </w:rPr>
              <w:t>Bratislava  - mestská časť Ružinov</w:t>
            </w:r>
          </w:p>
        </w:tc>
      </w:tr>
      <w:tr w:rsidR="004E56D6" w:rsidRPr="00D30B60" w14:paraId="0D1F7BF3" w14:textId="77777777" w:rsidTr="009900C1">
        <w:trPr>
          <w:trHeight w:val="230"/>
        </w:trPr>
        <w:tc>
          <w:tcPr>
            <w:tcW w:w="4618" w:type="dxa"/>
            <w:tcBorders>
              <w:top w:val="single" w:sz="4" w:space="0" w:color="000000"/>
              <w:left w:val="single" w:sz="6" w:space="0" w:color="000000"/>
              <w:bottom w:val="single" w:sz="4" w:space="0" w:color="000000"/>
              <w:right w:val="single" w:sz="4" w:space="0" w:color="000000"/>
            </w:tcBorders>
          </w:tcPr>
          <w:p w14:paraId="2DBFE7D5"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Úrad jadrového dozoru Slovenskej republiky </w:t>
            </w:r>
            <w:r w:rsidRPr="00D30B60">
              <w:rPr>
                <w:rFonts w:ascii="Times New Roman" w:hAnsi="Times New Roman" w:cs="Times New Roman"/>
              </w:rPr>
              <w:tab/>
              <w:t xml:space="preserve"> </w:t>
            </w:r>
          </w:p>
        </w:tc>
        <w:tc>
          <w:tcPr>
            <w:tcW w:w="4619" w:type="dxa"/>
            <w:tcBorders>
              <w:top w:val="single" w:sz="4" w:space="0" w:color="000000"/>
              <w:left w:val="single" w:sz="4" w:space="0" w:color="000000"/>
              <w:bottom w:val="single" w:sz="4" w:space="0" w:color="000000"/>
              <w:right w:val="single" w:sz="4" w:space="0" w:color="000000"/>
            </w:tcBorders>
          </w:tcPr>
          <w:p w14:paraId="362D90F9" w14:textId="77777777" w:rsidR="004E56D6" w:rsidRPr="00D30B60" w:rsidRDefault="004E56D6" w:rsidP="009900C1">
            <w:pPr>
              <w:spacing w:after="59"/>
              <w:ind w:left="4"/>
              <w:rPr>
                <w:rFonts w:ascii="Times New Roman" w:hAnsi="Times New Roman" w:cs="Times New Roman"/>
              </w:rPr>
            </w:pPr>
            <w:r w:rsidRPr="00D30B60">
              <w:rPr>
                <w:rFonts w:ascii="Times New Roman" w:hAnsi="Times New Roman" w:cs="Times New Roman"/>
              </w:rPr>
              <w:t xml:space="preserve">Okružná 5, </w:t>
            </w:r>
            <w:r w:rsidRPr="00D30B60">
              <w:rPr>
                <w:rFonts w:ascii="Times New Roman" w:hAnsi="Times New Roman" w:cs="Times New Roman"/>
                <w:lang w:val="en-US"/>
              </w:rPr>
              <w:t xml:space="preserve">918 64 </w:t>
            </w:r>
            <w:proofErr w:type="spellStart"/>
            <w:r w:rsidRPr="00D30B60">
              <w:rPr>
                <w:rFonts w:ascii="Times New Roman" w:hAnsi="Times New Roman" w:cs="Times New Roman"/>
                <w:lang w:val="en-US"/>
              </w:rPr>
              <w:t>Trnava</w:t>
            </w:r>
            <w:proofErr w:type="spellEnd"/>
          </w:p>
        </w:tc>
      </w:tr>
    </w:tbl>
    <w:p w14:paraId="0BE2C471" w14:textId="77777777" w:rsidR="004E56D6" w:rsidRPr="00D30B60" w:rsidRDefault="004E56D6" w:rsidP="004E56D6">
      <w:pPr>
        <w:spacing w:after="51"/>
        <w:ind w:left="48"/>
        <w:jc w:val="center"/>
        <w:rPr>
          <w:rFonts w:ascii="Times New Roman" w:hAnsi="Times New Roman" w:cs="Times New Roman"/>
          <w:sz w:val="24"/>
        </w:rPr>
      </w:pPr>
      <w:r w:rsidRPr="00D30B60">
        <w:rPr>
          <w:rFonts w:ascii="Times New Roman" w:hAnsi="Times New Roman" w:cs="Times New Roman"/>
          <w:sz w:val="24"/>
        </w:rPr>
        <w:t xml:space="preserve"> </w:t>
      </w:r>
    </w:p>
    <w:p w14:paraId="1596C825" w14:textId="77777777" w:rsidR="004E56D6" w:rsidRPr="00D30B60" w:rsidRDefault="004E56D6" w:rsidP="004E56D6">
      <w:pPr>
        <w:numPr>
          <w:ilvl w:val="0"/>
          <w:numId w:val="144"/>
        </w:numPr>
        <w:spacing w:after="189" w:line="262" w:lineRule="auto"/>
        <w:ind w:right="207"/>
        <w:jc w:val="both"/>
        <w:rPr>
          <w:rFonts w:ascii="Times New Roman" w:hAnsi="Times New Roman" w:cs="Times New Roman"/>
          <w:sz w:val="24"/>
        </w:rPr>
      </w:pPr>
      <w:r w:rsidRPr="00D30B60">
        <w:rPr>
          <w:rFonts w:ascii="Times New Roman" w:hAnsi="Times New Roman" w:cs="Times New Roman"/>
          <w:sz w:val="24"/>
        </w:rPr>
        <w:t>PODPORNÉ SLUŽBY  - všeobecne</w:t>
      </w:r>
    </w:p>
    <w:p w14:paraId="5488E38B"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Klasifikácia Služieb                                                                                                   Tabuľka 5                 </w:t>
      </w:r>
    </w:p>
    <w:tbl>
      <w:tblPr>
        <w:tblStyle w:val="TableGrid"/>
        <w:tblW w:w="9347" w:type="dxa"/>
        <w:tblInd w:w="-138" w:type="dxa"/>
        <w:tblCellMar>
          <w:top w:w="25" w:type="dxa"/>
          <w:left w:w="110" w:type="dxa"/>
        </w:tblCellMar>
        <w:tblLook w:val="04A0" w:firstRow="1" w:lastRow="0" w:firstColumn="1" w:lastColumn="0" w:noHBand="0" w:noVBand="1"/>
      </w:tblPr>
      <w:tblGrid>
        <w:gridCol w:w="560"/>
        <w:gridCol w:w="5952"/>
        <w:gridCol w:w="2835"/>
      </w:tblGrid>
      <w:tr w:rsidR="004E56D6" w:rsidRPr="00D30B60" w14:paraId="699B85F2" w14:textId="77777777" w:rsidTr="009900C1">
        <w:trPr>
          <w:trHeight w:val="624"/>
        </w:trPr>
        <w:tc>
          <w:tcPr>
            <w:tcW w:w="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8E3CDD" w14:textId="77777777" w:rsidR="004E56D6" w:rsidRPr="00D30B60" w:rsidRDefault="004E56D6" w:rsidP="009900C1">
            <w:pPr>
              <w:ind w:right="45"/>
              <w:jc w:val="right"/>
              <w:rPr>
                <w:rFonts w:ascii="Times New Roman" w:hAnsi="Times New Roman" w:cs="Times New Roman"/>
              </w:rPr>
            </w:pPr>
            <w:r w:rsidRPr="00D30B60">
              <w:rPr>
                <w:rFonts w:ascii="Times New Roman" w:hAnsi="Times New Roman" w:cs="Times New Roman"/>
              </w:rPr>
              <w:t xml:space="preserve">P. č. </w:t>
            </w:r>
          </w:p>
        </w:tc>
        <w:tc>
          <w:tcPr>
            <w:tcW w:w="59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C1BD4E"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 xml:space="preserve">Názov podpornej služby </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cPr>
          <w:p w14:paraId="34883D11"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 xml:space="preserve">Paušálna služba/ Objednávková služba </w:t>
            </w:r>
          </w:p>
        </w:tc>
      </w:tr>
      <w:tr w:rsidR="004E56D6" w:rsidRPr="00D30B60" w14:paraId="0F58E151" w14:textId="77777777" w:rsidTr="009900C1">
        <w:trPr>
          <w:trHeight w:val="596"/>
        </w:trPr>
        <w:tc>
          <w:tcPr>
            <w:tcW w:w="560" w:type="dxa"/>
            <w:tcBorders>
              <w:top w:val="single" w:sz="4" w:space="0" w:color="000000"/>
              <w:left w:val="single" w:sz="4" w:space="0" w:color="000000"/>
              <w:bottom w:val="single" w:sz="4" w:space="0" w:color="000000"/>
              <w:right w:val="single" w:sz="4" w:space="0" w:color="000000"/>
            </w:tcBorders>
            <w:vAlign w:val="center"/>
          </w:tcPr>
          <w:p w14:paraId="0E6E8DC7"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lastRenderedPageBreak/>
              <w:t xml:space="preserve">1. </w:t>
            </w:r>
          </w:p>
        </w:tc>
        <w:tc>
          <w:tcPr>
            <w:tcW w:w="5952" w:type="dxa"/>
            <w:tcBorders>
              <w:top w:val="single" w:sz="4" w:space="0" w:color="000000"/>
              <w:left w:val="single" w:sz="4" w:space="0" w:color="000000"/>
              <w:bottom w:val="single" w:sz="4" w:space="0" w:color="000000"/>
              <w:right w:val="single" w:sz="4" w:space="0" w:color="000000"/>
            </w:tcBorders>
          </w:tcPr>
          <w:p w14:paraId="4241BE3F" w14:textId="77777777" w:rsidR="004E56D6" w:rsidRPr="00D30B60" w:rsidRDefault="004E56D6" w:rsidP="009900C1">
            <w:pPr>
              <w:spacing w:after="3"/>
              <w:rPr>
                <w:rFonts w:ascii="Times New Roman" w:hAnsi="Times New Roman" w:cs="Times New Roman"/>
              </w:rPr>
            </w:pPr>
            <w:r w:rsidRPr="00D30B60">
              <w:rPr>
                <w:rFonts w:ascii="Times New Roman" w:hAnsi="Times New Roman" w:cs="Times New Roman"/>
              </w:rPr>
              <w:t xml:space="preserve">Servisná podpora – Správa Incidentov / Problémov, Update </w:t>
            </w:r>
          </w:p>
        </w:tc>
        <w:tc>
          <w:tcPr>
            <w:tcW w:w="2835" w:type="dxa"/>
            <w:tcBorders>
              <w:top w:val="single" w:sz="4" w:space="0" w:color="000000"/>
              <w:left w:val="single" w:sz="4" w:space="0" w:color="000000"/>
              <w:bottom w:val="single" w:sz="4" w:space="0" w:color="auto"/>
              <w:right w:val="single" w:sz="4" w:space="0" w:color="000000"/>
            </w:tcBorders>
            <w:vAlign w:val="center"/>
          </w:tcPr>
          <w:p w14:paraId="6F2C3E24"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 xml:space="preserve">Paušálna služba </w:t>
            </w:r>
          </w:p>
        </w:tc>
      </w:tr>
      <w:tr w:rsidR="004E56D6" w:rsidRPr="00D30B60" w14:paraId="509F18CF" w14:textId="77777777" w:rsidTr="009900C1">
        <w:trPr>
          <w:trHeight w:val="80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5FC8AC2D"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 xml:space="preserve">2. </w:t>
            </w:r>
          </w:p>
        </w:tc>
        <w:tc>
          <w:tcPr>
            <w:tcW w:w="5952" w:type="dxa"/>
            <w:tcBorders>
              <w:top w:val="single" w:sz="4" w:space="0" w:color="000000"/>
              <w:left w:val="single" w:sz="4" w:space="0" w:color="000000"/>
              <w:bottom w:val="single" w:sz="4" w:space="0" w:color="000000"/>
              <w:right w:val="single" w:sz="4" w:space="0" w:color="auto"/>
            </w:tcBorders>
          </w:tcPr>
          <w:p w14:paraId="30822CB1"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Prevádzková podpora – Konzultácia, Administrácia, Školenie </w:t>
            </w:r>
          </w:p>
        </w:tc>
        <w:tc>
          <w:tcPr>
            <w:tcW w:w="2835" w:type="dxa"/>
            <w:tcBorders>
              <w:top w:val="single" w:sz="4" w:space="0" w:color="auto"/>
              <w:left w:val="single" w:sz="4" w:space="0" w:color="auto"/>
              <w:bottom w:val="single" w:sz="4" w:space="0" w:color="auto"/>
              <w:right w:val="single" w:sz="4" w:space="0" w:color="auto"/>
            </w:tcBorders>
            <w:vAlign w:val="center"/>
          </w:tcPr>
          <w:p w14:paraId="0CF93CD3"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Paušálna služba  – maximálny rozsah definovaný pri jednotlivých systémoch</w:t>
            </w:r>
          </w:p>
        </w:tc>
      </w:tr>
      <w:tr w:rsidR="004E56D6" w:rsidRPr="00D30B60" w14:paraId="0D5F8A72" w14:textId="77777777" w:rsidTr="009900C1">
        <w:trPr>
          <w:trHeight w:val="545"/>
        </w:trPr>
        <w:tc>
          <w:tcPr>
            <w:tcW w:w="0" w:type="auto"/>
            <w:vMerge/>
            <w:tcBorders>
              <w:top w:val="nil"/>
              <w:left w:val="single" w:sz="4" w:space="0" w:color="000000"/>
              <w:bottom w:val="nil"/>
              <w:right w:val="single" w:sz="4" w:space="0" w:color="000000"/>
            </w:tcBorders>
          </w:tcPr>
          <w:p w14:paraId="028792D9" w14:textId="77777777" w:rsidR="004E56D6" w:rsidRPr="00D30B60" w:rsidRDefault="004E56D6" w:rsidP="009900C1">
            <w:pPr>
              <w:rPr>
                <w:rFonts w:ascii="Times New Roman" w:hAnsi="Times New Roman" w:cs="Times New Roman"/>
              </w:rPr>
            </w:pPr>
          </w:p>
        </w:tc>
        <w:tc>
          <w:tcPr>
            <w:tcW w:w="5952" w:type="dxa"/>
            <w:tcBorders>
              <w:top w:val="single" w:sz="4" w:space="0" w:color="000000"/>
              <w:left w:val="single" w:sz="4" w:space="0" w:color="000000"/>
              <w:bottom w:val="single" w:sz="4" w:space="0" w:color="000000"/>
              <w:right w:val="single" w:sz="4" w:space="0" w:color="auto"/>
            </w:tcBorders>
            <w:vAlign w:val="center"/>
          </w:tcPr>
          <w:p w14:paraId="2619338C"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kategória služby „Konzultácia“  </w:t>
            </w:r>
          </w:p>
        </w:tc>
        <w:tc>
          <w:tcPr>
            <w:tcW w:w="2835" w:type="dxa"/>
            <w:vMerge w:val="restart"/>
            <w:tcBorders>
              <w:top w:val="single" w:sz="4" w:space="0" w:color="auto"/>
              <w:left w:val="single" w:sz="4" w:space="0" w:color="auto"/>
              <w:right w:val="single" w:sz="4" w:space="0" w:color="auto"/>
            </w:tcBorders>
            <w:vAlign w:val="center"/>
          </w:tcPr>
          <w:p w14:paraId="2FDB5BDA"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Objednávková služba</w:t>
            </w:r>
          </w:p>
        </w:tc>
      </w:tr>
      <w:tr w:rsidR="004E56D6" w:rsidRPr="00D30B60" w14:paraId="0D2019D1" w14:textId="77777777" w:rsidTr="009900C1">
        <w:trPr>
          <w:trHeight w:val="801"/>
        </w:trPr>
        <w:tc>
          <w:tcPr>
            <w:tcW w:w="0" w:type="auto"/>
            <w:vMerge/>
            <w:tcBorders>
              <w:top w:val="nil"/>
              <w:left w:val="single" w:sz="4" w:space="0" w:color="000000"/>
              <w:bottom w:val="nil"/>
              <w:right w:val="single" w:sz="4" w:space="0" w:color="000000"/>
            </w:tcBorders>
          </w:tcPr>
          <w:p w14:paraId="254EFF7F" w14:textId="77777777" w:rsidR="004E56D6" w:rsidRPr="00D30B60" w:rsidRDefault="004E56D6" w:rsidP="009900C1">
            <w:pPr>
              <w:rPr>
                <w:rFonts w:ascii="Times New Roman" w:hAnsi="Times New Roman" w:cs="Times New Roman"/>
              </w:rPr>
            </w:pPr>
          </w:p>
        </w:tc>
        <w:tc>
          <w:tcPr>
            <w:tcW w:w="5952" w:type="dxa"/>
            <w:tcBorders>
              <w:top w:val="single" w:sz="4" w:space="0" w:color="000000"/>
              <w:left w:val="single" w:sz="4" w:space="0" w:color="000000"/>
              <w:bottom w:val="single" w:sz="4" w:space="0" w:color="000000"/>
              <w:right w:val="single" w:sz="4" w:space="0" w:color="auto"/>
            </w:tcBorders>
            <w:vAlign w:val="center"/>
          </w:tcPr>
          <w:p w14:paraId="62AC7AEF"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kategória služby „Administrácia“ </w:t>
            </w:r>
          </w:p>
        </w:tc>
        <w:tc>
          <w:tcPr>
            <w:tcW w:w="2835" w:type="dxa"/>
            <w:vMerge/>
            <w:tcBorders>
              <w:left w:val="single" w:sz="4" w:space="0" w:color="auto"/>
              <w:right w:val="single" w:sz="4" w:space="0" w:color="auto"/>
            </w:tcBorders>
            <w:vAlign w:val="center"/>
          </w:tcPr>
          <w:p w14:paraId="0DF50DD3" w14:textId="77777777" w:rsidR="004E56D6" w:rsidRPr="00D30B60" w:rsidRDefault="004E56D6" w:rsidP="009900C1">
            <w:pPr>
              <w:ind w:right="106"/>
              <w:jc w:val="center"/>
              <w:rPr>
                <w:rFonts w:ascii="Times New Roman" w:hAnsi="Times New Roman" w:cs="Times New Roman"/>
              </w:rPr>
            </w:pPr>
          </w:p>
        </w:tc>
      </w:tr>
      <w:tr w:rsidR="004E56D6" w:rsidRPr="00D30B60" w14:paraId="5BBC8FF6" w14:textId="77777777" w:rsidTr="009900C1">
        <w:trPr>
          <w:trHeight w:val="681"/>
        </w:trPr>
        <w:tc>
          <w:tcPr>
            <w:tcW w:w="0" w:type="auto"/>
            <w:vMerge/>
            <w:tcBorders>
              <w:top w:val="nil"/>
              <w:left w:val="single" w:sz="4" w:space="0" w:color="000000"/>
              <w:bottom w:val="single" w:sz="4" w:space="0" w:color="000000"/>
              <w:right w:val="single" w:sz="4" w:space="0" w:color="000000"/>
            </w:tcBorders>
          </w:tcPr>
          <w:p w14:paraId="238B2950" w14:textId="77777777" w:rsidR="004E56D6" w:rsidRPr="00D30B60" w:rsidRDefault="004E56D6" w:rsidP="009900C1">
            <w:pPr>
              <w:rPr>
                <w:rFonts w:ascii="Times New Roman" w:hAnsi="Times New Roman" w:cs="Times New Roman"/>
              </w:rPr>
            </w:pPr>
          </w:p>
        </w:tc>
        <w:tc>
          <w:tcPr>
            <w:tcW w:w="5952" w:type="dxa"/>
            <w:tcBorders>
              <w:top w:val="single" w:sz="4" w:space="0" w:color="000000"/>
              <w:left w:val="single" w:sz="4" w:space="0" w:color="000000"/>
              <w:bottom w:val="single" w:sz="4" w:space="0" w:color="000000"/>
              <w:right w:val="single" w:sz="4" w:space="0" w:color="auto"/>
            </w:tcBorders>
            <w:vAlign w:val="center"/>
          </w:tcPr>
          <w:p w14:paraId="2CBCB95B"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kategória služby „Školenie“ </w:t>
            </w:r>
          </w:p>
        </w:tc>
        <w:tc>
          <w:tcPr>
            <w:tcW w:w="2835" w:type="dxa"/>
            <w:vMerge/>
            <w:tcBorders>
              <w:left w:val="single" w:sz="4" w:space="0" w:color="auto"/>
              <w:bottom w:val="single" w:sz="4" w:space="0" w:color="auto"/>
              <w:right w:val="single" w:sz="4" w:space="0" w:color="auto"/>
            </w:tcBorders>
            <w:vAlign w:val="center"/>
          </w:tcPr>
          <w:p w14:paraId="5F1FA2FC" w14:textId="77777777" w:rsidR="004E56D6" w:rsidRPr="00D30B60" w:rsidRDefault="004E56D6" w:rsidP="009900C1">
            <w:pPr>
              <w:ind w:right="106"/>
              <w:jc w:val="center"/>
              <w:rPr>
                <w:rFonts w:ascii="Times New Roman" w:hAnsi="Times New Roman" w:cs="Times New Roman"/>
              </w:rPr>
            </w:pPr>
          </w:p>
        </w:tc>
      </w:tr>
      <w:tr w:rsidR="004E56D6" w:rsidRPr="00D30B60" w14:paraId="628CA3C7" w14:textId="77777777" w:rsidTr="009900C1">
        <w:trPr>
          <w:trHeight w:val="996"/>
        </w:trPr>
        <w:tc>
          <w:tcPr>
            <w:tcW w:w="560" w:type="dxa"/>
            <w:tcBorders>
              <w:top w:val="single" w:sz="4" w:space="0" w:color="000000"/>
              <w:left w:val="single" w:sz="4" w:space="0" w:color="000000"/>
              <w:bottom w:val="single" w:sz="4" w:space="0" w:color="000000"/>
              <w:right w:val="single" w:sz="4" w:space="0" w:color="000000"/>
            </w:tcBorders>
            <w:vAlign w:val="center"/>
          </w:tcPr>
          <w:p w14:paraId="6BEBB837"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 xml:space="preserve">3. </w:t>
            </w:r>
          </w:p>
        </w:tc>
        <w:tc>
          <w:tcPr>
            <w:tcW w:w="5952" w:type="dxa"/>
            <w:tcBorders>
              <w:top w:val="single" w:sz="4" w:space="0" w:color="000000"/>
              <w:left w:val="single" w:sz="4" w:space="0" w:color="000000"/>
              <w:bottom w:val="single" w:sz="4" w:space="0" w:color="000000"/>
              <w:right w:val="single" w:sz="4" w:space="0" w:color="000000"/>
            </w:tcBorders>
            <w:vAlign w:val="center"/>
          </w:tcPr>
          <w:p w14:paraId="4D070CBE" w14:textId="77777777" w:rsidR="004E56D6" w:rsidRPr="00D30B60" w:rsidRDefault="004E56D6" w:rsidP="009900C1">
            <w:pPr>
              <w:spacing w:after="3"/>
              <w:rPr>
                <w:rFonts w:ascii="Times New Roman" w:hAnsi="Times New Roman" w:cs="Times New Roman"/>
              </w:rPr>
            </w:pPr>
            <w:r w:rsidRPr="00D30B60">
              <w:rPr>
                <w:rFonts w:ascii="Times New Roman" w:hAnsi="Times New Roman" w:cs="Times New Roman"/>
              </w:rPr>
              <w:t xml:space="preserve"> </w:t>
            </w:r>
          </w:p>
          <w:p w14:paraId="2280AB1E"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Zmenová podpora – Správa zmien, testovanie a podpora pri implementácii, Upgrade / Update </w:t>
            </w:r>
          </w:p>
          <w:p w14:paraId="3D316C6C"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835" w:type="dxa"/>
            <w:tcBorders>
              <w:top w:val="single" w:sz="4" w:space="0" w:color="auto"/>
              <w:left w:val="single" w:sz="4" w:space="0" w:color="000000"/>
              <w:bottom w:val="single" w:sz="4" w:space="0" w:color="000000"/>
              <w:right w:val="single" w:sz="4" w:space="0" w:color="000000"/>
            </w:tcBorders>
            <w:vAlign w:val="center"/>
          </w:tcPr>
          <w:p w14:paraId="2C1952DD"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Objednávková služba</w:t>
            </w:r>
          </w:p>
        </w:tc>
      </w:tr>
      <w:tr w:rsidR="004E56D6" w:rsidRPr="00D30B60" w14:paraId="0EE4F262" w14:textId="77777777" w:rsidTr="009900C1">
        <w:trPr>
          <w:trHeight w:val="89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4873EBAC"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 xml:space="preserve">4.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14:paraId="22251248"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Prevádzková podpora - Profylaktika </w:t>
            </w:r>
          </w:p>
        </w:tc>
        <w:tc>
          <w:tcPr>
            <w:tcW w:w="2835" w:type="dxa"/>
            <w:tcBorders>
              <w:top w:val="single" w:sz="4" w:space="0" w:color="000000"/>
              <w:left w:val="single" w:sz="4" w:space="0" w:color="000000"/>
              <w:bottom w:val="single" w:sz="4" w:space="0" w:color="000000"/>
              <w:right w:val="single" w:sz="4" w:space="0" w:color="000000"/>
            </w:tcBorders>
            <w:vAlign w:val="center"/>
          </w:tcPr>
          <w:p w14:paraId="033B241C"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Paušálna služba 1xmesačne</w:t>
            </w:r>
          </w:p>
        </w:tc>
      </w:tr>
      <w:tr w:rsidR="004E56D6" w:rsidRPr="00D30B60" w14:paraId="3CF55940" w14:textId="77777777" w:rsidTr="009900C1">
        <w:trPr>
          <w:trHeight w:val="957"/>
        </w:trPr>
        <w:tc>
          <w:tcPr>
            <w:tcW w:w="0" w:type="auto"/>
            <w:vMerge/>
            <w:tcBorders>
              <w:top w:val="nil"/>
              <w:left w:val="single" w:sz="4" w:space="0" w:color="000000"/>
              <w:bottom w:val="single" w:sz="4" w:space="0" w:color="000000"/>
              <w:right w:val="single" w:sz="4" w:space="0" w:color="000000"/>
            </w:tcBorders>
          </w:tcPr>
          <w:p w14:paraId="00335387" w14:textId="77777777" w:rsidR="004E56D6" w:rsidRPr="00D30B60" w:rsidRDefault="004E56D6" w:rsidP="009900C1">
            <w:pPr>
              <w:rPr>
                <w:rFonts w:ascii="Times New Roman" w:hAnsi="Times New Roman" w:cs="Times New Roman"/>
              </w:rPr>
            </w:pPr>
          </w:p>
        </w:tc>
        <w:tc>
          <w:tcPr>
            <w:tcW w:w="5952" w:type="dxa"/>
            <w:vMerge/>
            <w:tcBorders>
              <w:top w:val="nil"/>
              <w:left w:val="single" w:sz="4" w:space="0" w:color="000000"/>
              <w:bottom w:val="single" w:sz="4" w:space="0" w:color="000000"/>
              <w:right w:val="single" w:sz="4" w:space="0" w:color="000000"/>
            </w:tcBorders>
          </w:tcPr>
          <w:p w14:paraId="4C1815D1" w14:textId="77777777" w:rsidR="004E56D6" w:rsidRPr="00D30B60" w:rsidRDefault="004E56D6" w:rsidP="009900C1">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309E079"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Objednávková služba</w:t>
            </w:r>
          </w:p>
        </w:tc>
      </w:tr>
      <w:tr w:rsidR="004E56D6" w:rsidRPr="00D30B60" w14:paraId="3AB6B9B3" w14:textId="77777777" w:rsidTr="009900C1">
        <w:trPr>
          <w:trHeight w:val="792"/>
        </w:trPr>
        <w:tc>
          <w:tcPr>
            <w:tcW w:w="560" w:type="dxa"/>
            <w:tcBorders>
              <w:top w:val="single" w:sz="4" w:space="0" w:color="000000"/>
              <w:left w:val="single" w:sz="4" w:space="0" w:color="000000"/>
              <w:bottom w:val="single" w:sz="4" w:space="0" w:color="000000"/>
              <w:right w:val="single" w:sz="4" w:space="0" w:color="000000"/>
            </w:tcBorders>
            <w:vAlign w:val="center"/>
          </w:tcPr>
          <w:p w14:paraId="2B6DB72E"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 xml:space="preserve">5. </w:t>
            </w:r>
          </w:p>
        </w:tc>
        <w:tc>
          <w:tcPr>
            <w:tcW w:w="5952" w:type="dxa"/>
            <w:tcBorders>
              <w:top w:val="single" w:sz="4" w:space="0" w:color="000000"/>
              <w:left w:val="single" w:sz="4" w:space="0" w:color="000000"/>
              <w:bottom w:val="single" w:sz="4" w:space="0" w:color="000000"/>
              <w:right w:val="single" w:sz="4" w:space="0" w:color="000000"/>
            </w:tcBorders>
            <w:vAlign w:val="center"/>
          </w:tcPr>
          <w:p w14:paraId="2B192BC4" w14:textId="77777777" w:rsidR="004E56D6" w:rsidRPr="00D30B60" w:rsidRDefault="004E56D6" w:rsidP="009900C1">
            <w:pPr>
              <w:rPr>
                <w:rFonts w:ascii="Times New Roman" w:hAnsi="Times New Roman" w:cs="Times New Roman"/>
              </w:rPr>
            </w:pPr>
            <w:proofErr w:type="spellStart"/>
            <w:r w:rsidRPr="00D30B60">
              <w:rPr>
                <w:rFonts w:ascii="Times New Roman" w:hAnsi="Times New Roman" w:cs="Times New Roman"/>
              </w:rPr>
              <w:t>Reporting</w:t>
            </w:r>
            <w:proofErr w:type="spellEnd"/>
            <w:r w:rsidRPr="00D30B60">
              <w:rPr>
                <w:rFonts w:ascii="Times New Roman" w:hAnsi="Times New Roman" w:cs="Times New Roman"/>
              </w:rPr>
              <w:t xml:space="preserve">/Hodnotenie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FB0BFB0" w14:textId="77777777" w:rsidR="004E56D6" w:rsidRPr="00D30B60" w:rsidRDefault="004E56D6" w:rsidP="009900C1">
            <w:pPr>
              <w:ind w:right="106"/>
              <w:jc w:val="center"/>
              <w:rPr>
                <w:rFonts w:ascii="Times New Roman" w:hAnsi="Times New Roman" w:cs="Times New Roman"/>
              </w:rPr>
            </w:pPr>
            <w:r w:rsidRPr="00D30B60">
              <w:rPr>
                <w:rFonts w:ascii="Times New Roman" w:hAnsi="Times New Roman" w:cs="Times New Roman"/>
              </w:rPr>
              <w:t>Paušálna služba</w:t>
            </w:r>
          </w:p>
        </w:tc>
      </w:tr>
    </w:tbl>
    <w:p w14:paraId="0EFEDE20" w14:textId="77777777" w:rsidR="004E56D6" w:rsidRPr="00D30B60" w:rsidRDefault="004E56D6" w:rsidP="004E56D6">
      <w:pPr>
        <w:spacing w:after="287"/>
        <w:rPr>
          <w:rFonts w:ascii="Times New Roman" w:hAnsi="Times New Roman" w:cs="Times New Roman"/>
          <w:sz w:val="24"/>
        </w:rPr>
      </w:pPr>
      <w:r w:rsidRPr="00D30B60">
        <w:rPr>
          <w:rFonts w:ascii="Times New Roman" w:hAnsi="Times New Roman" w:cs="Times New Roman"/>
          <w:sz w:val="24"/>
        </w:rPr>
        <w:t xml:space="preserve"> </w:t>
      </w:r>
    </w:p>
    <w:p w14:paraId="629C19C9" w14:textId="77777777" w:rsidR="004E56D6" w:rsidRPr="00D30B60" w:rsidRDefault="004E56D6" w:rsidP="004E56D6">
      <w:pPr>
        <w:spacing w:after="189" w:line="262" w:lineRule="auto"/>
        <w:ind w:left="-5" w:right="207" w:hanging="10"/>
        <w:jc w:val="both"/>
        <w:rPr>
          <w:rFonts w:ascii="Times New Roman" w:hAnsi="Times New Roman" w:cs="Times New Roman"/>
          <w:sz w:val="24"/>
        </w:rPr>
      </w:pPr>
    </w:p>
    <w:p w14:paraId="19961BA6" w14:textId="77777777" w:rsidR="004E56D6" w:rsidRPr="00D30B60" w:rsidRDefault="004E56D6" w:rsidP="004E56D6">
      <w:pPr>
        <w:spacing w:after="189" w:line="262" w:lineRule="auto"/>
        <w:ind w:left="-5" w:right="207" w:hanging="10"/>
        <w:jc w:val="both"/>
        <w:rPr>
          <w:rFonts w:ascii="Times New Roman" w:hAnsi="Times New Roman" w:cs="Times New Roman"/>
          <w:sz w:val="24"/>
        </w:rPr>
      </w:pPr>
      <w:r w:rsidRPr="00D30B60">
        <w:rPr>
          <w:rFonts w:ascii="Times New Roman" w:hAnsi="Times New Roman" w:cs="Times New Roman"/>
          <w:sz w:val="24"/>
        </w:rPr>
        <w:t>5</w:t>
      </w:r>
      <w:r w:rsidRPr="00D30B60">
        <w:rPr>
          <w:rFonts w:ascii="Times New Roman" w:eastAsia="Arial" w:hAnsi="Times New Roman" w:cs="Times New Roman"/>
          <w:b/>
          <w:sz w:val="24"/>
        </w:rPr>
        <w:t xml:space="preserve"> </w:t>
      </w:r>
      <w:r w:rsidRPr="00D30B60">
        <w:rPr>
          <w:rFonts w:ascii="Times New Roman" w:hAnsi="Times New Roman" w:cs="Times New Roman"/>
          <w:sz w:val="24"/>
        </w:rPr>
        <w:t xml:space="preserve">PODPORNÉ SLUŽBY – ŠPECIFIKÁCIA </w:t>
      </w:r>
    </w:p>
    <w:p w14:paraId="2EAF6ACD" w14:textId="77777777" w:rsidR="004E56D6" w:rsidRPr="00D30B60" w:rsidRDefault="004E56D6" w:rsidP="004E56D6">
      <w:pPr>
        <w:pStyle w:val="Nadpis2"/>
        <w:tabs>
          <w:tab w:val="center" w:pos="4812"/>
        </w:tabs>
        <w:ind w:left="-15"/>
        <w:rPr>
          <w:rFonts w:ascii="Times New Roman" w:hAnsi="Times New Roman"/>
        </w:rPr>
      </w:pPr>
      <w:r w:rsidRPr="00D30B60">
        <w:rPr>
          <w:rFonts w:ascii="Times New Roman" w:hAnsi="Times New Roman"/>
        </w:rPr>
        <w:t>5.1</w:t>
      </w:r>
      <w:r w:rsidRPr="00D30B60">
        <w:rPr>
          <w:rFonts w:ascii="Times New Roman" w:eastAsia="Arial" w:hAnsi="Times New Roman"/>
        </w:rPr>
        <w:t xml:space="preserve"> </w:t>
      </w:r>
      <w:r w:rsidRPr="00D30B60">
        <w:rPr>
          <w:rFonts w:ascii="Times New Roman" w:eastAsia="Arial" w:hAnsi="Times New Roman"/>
        </w:rPr>
        <w:tab/>
      </w:r>
      <w:r w:rsidRPr="00D30B60">
        <w:rPr>
          <w:rFonts w:ascii="Times New Roman" w:hAnsi="Times New Roman"/>
        </w:rPr>
        <w:t xml:space="preserve">SLUŽBA SERVISNÁ PODPORA - SPRÁVA INCIDENTOV / PROBLÉMOV, UPGRADE / UPDATE </w:t>
      </w:r>
    </w:p>
    <w:p w14:paraId="1AA0F67E"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Prostredníctvom tejto služby zabezpečuje Poskytovateľ Objednávateľovi Proces riadenia a riešenie Objednávateľom označených Incidentov, (kategória služby „Incident“) a Problémov (kategória služby „Problém“), ktoré majú, resp. môžu mať vplyv na dostupnosť a kvalitu PIT. Výstupy tejto služby musia byť v čase dodania kompatibilné s najnovšími verziami programového vybavenia (operačný systém, databázový server, </w:t>
      </w:r>
      <w:proofErr w:type="spellStart"/>
      <w:r w:rsidRPr="00D30B60">
        <w:rPr>
          <w:rFonts w:ascii="Times New Roman" w:hAnsi="Times New Roman" w:cs="Times New Roman"/>
          <w:sz w:val="24"/>
        </w:rPr>
        <w:t>frameworks</w:t>
      </w:r>
      <w:proofErr w:type="spellEnd"/>
      <w:r w:rsidRPr="00D30B60">
        <w:rPr>
          <w:rFonts w:ascii="Times New Roman" w:hAnsi="Times New Roman" w:cs="Times New Roman"/>
          <w:sz w:val="24"/>
        </w:rPr>
        <w:t xml:space="preserve"> a pod.), na ktorom je prevádzkovaná časť PIT. </w:t>
      </w:r>
    </w:p>
    <w:p w14:paraId="2C1D0635"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7083EF33" w14:textId="77777777" w:rsidR="004E56D6" w:rsidRPr="00D30B60" w:rsidRDefault="004E56D6" w:rsidP="004E56D6">
      <w:pPr>
        <w:spacing w:after="0"/>
        <w:rPr>
          <w:rFonts w:ascii="Times New Roman" w:hAnsi="Times New Roman" w:cs="Times New Roman"/>
          <w:sz w:val="24"/>
        </w:rPr>
      </w:pPr>
      <w:r w:rsidRPr="00D30B60">
        <w:rPr>
          <w:rFonts w:ascii="Times New Roman" w:hAnsi="Times New Roman" w:cs="Times New Roman"/>
          <w:sz w:val="24"/>
        </w:rPr>
        <w:t xml:space="preserve"> </w:t>
      </w:r>
    </w:p>
    <w:p w14:paraId="107C7077" w14:textId="77777777" w:rsidR="004E56D6" w:rsidRPr="00D30B60" w:rsidRDefault="004E56D6" w:rsidP="004E56D6">
      <w:pPr>
        <w:spacing w:after="90"/>
        <w:ind w:left="-5" w:hanging="10"/>
        <w:rPr>
          <w:rFonts w:ascii="Times New Roman" w:hAnsi="Times New Roman" w:cs="Times New Roman"/>
          <w:sz w:val="24"/>
        </w:rPr>
      </w:pPr>
      <w:r w:rsidRPr="00D30B60">
        <w:rPr>
          <w:rFonts w:ascii="Times New Roman" w:hAnsi="Times New Roman" w:cs="Times New Roman"/>
          <w:sz w:val="24"/>
          <w:u w:val="single" w:color="000000"/>
        </w:rPr>
        <w:t>Spôsob nahlasovania:</w:t>
      </w:r>
      <w:r w:rsidRPr="00D30B60">
        <w:rPr>
          <w:rFonts w:ascii="Times New Roman" w:hAnsi="Times New Roman" w:cs="Times New Roman"/>
          <w:sz w:val="24"/>
        </w:rPr>
        <w:t xml:space="preserve"> </w:t>
      </w:r>
    </w:p>
    <w:p w14:paraId="10F33F4E"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lastRenderedPageBreak/>
        <w:t xml:space="preserve">do aplikácie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lang w:val="en-US"/>
        </w:rPr>
        <w:t xml:space="preserve"> </w:t>
      </w:r>
      <w:proofErr w:type="spellStart"/>
      <w:r w:rsidRPr="00D30B60">
        <w:rPr>
          <w:rFonts w:ascii="Times New Roman" w:hAnsi="Times New Roman" w:cs="Times New Roman"/>
          <w:sz w:val="24"/>
          <w:lang w:val="en-US"/>
        </w:rPr>
        <w:t>Poskytovateľa</w:t>
      </w:r>
      <w:proofErr w:type="spellEnd"/>
      <w:r w:rsidRPr="00D30B60">
        <w:rPr>
          <w:rFonts w:ascii="Times New Roman" w:hAnsi="Times New Roman" w:cs="Times New Roman"/>
          <w:sz w:val="24"/>
        </w:rPr>
        <w:t xml:space="preserve">. Aplikácia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je prioritný spôsob nahlasovania. </w:t>
      </w:r>
    </w:p>
    <w:p w14:paraId="5ED03E0B" w14:textId="77777777" w:rsidR="004E56D6" w:rsidRPr="00D30B60" w:rsidRDefault="004E56D6" w:rsidP="004E56D6">
      <w:pPr>
        <w:numPr>
          <w:ilvl w:val="0"/>
          <w:numId w:val="125"/>
        </w:numPr>
        <w:spacing w:after="8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elektronickou poštou  podľa Tabuľky 6  sa vykonáva v prípade, ak aplikácia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nie je dostupná alebo ak nie je zrealizovaná integrácia Poskytovateľa na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w:t>
      </w:r>
    </w:p>
    <w:p w14:paraId="75E91A5D"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telefonicky podľa Tabuľky 6 - nahlásenie Incidentu s prioritou „Urgentná (A)“ musí byť Objednávateľom prednostne realizované aj využitím telefonického kontaktu s následným nahlásením do aplikácie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alebo Elektronickou poštou.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je prioritný spôsob, elektronickou poštou sa následné nahlásenie vykonáva iba v prípade, že nie je možné nahlásenie do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(nedostupnosť, nerealizovaná integrácia Poskytovateľa). </w:t>
      </w:r>
    </w:p>
    <w:p w14:paraId="0AA550FB"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Čas trvania Incidentu sa počíta od nahlásenia Incidentu spôsobom podľa Tabuľky 9 tejto prílohy.</w:t>
      </w:r>
      <w:r w:rsidRPr="00D30B60" w:rsidDel="002942E7">
        <w:rPr>
          <w:rFonts w:ascii="Times New Roman" w:hAnsi="Times New Roman" w:cs="Times New Roman"/>
          <w:sz w:val="24"/>
        </w:rPr>
        <w:t xml:space="preserve"> </w:t>
      </w:r>
    </w:p>
    <w:p w14:paraId="032075F1"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 </w:t>
      </w:r>
    </w:p>
    <w:p w14:paraId="0F596057" w14:textId="77777777" w:rsidR="004E56D6" w:rsidRPr="00D30B60" w:rsidRDefault="004E56D6" w:rsidP="004E56D6">
      <w:pPr>
        <w:spacing w:after="186"/>
        <w:ind w:left="-5" w:hanging="10"/>
        <w:rPr>
          <w:rFonts w:ascii="Times New Roman" w:hAnsi="Times New Roman" w:cs="Times New Roman"/>
          <w:sz w:val="24"/>
        </w:rPr>
      </w:pPr>
      <w:r w:rsidRPr="00D30B60">
        <w:rPr>
          <w:rFonts w:ascii="Times New Roman" w:hAnsi="Times New Roman" w:cs="Times New Roman"/>
          <w:sz w:val="24"/>
          <w:u w:val="single" w:color="000000"/>
        </w:rPr>
        <w:t>Základné činností poskytované v rámci paušálnej služby:</w:t>
      </w:r>
      <w:r w:rsidRPr="00D30B60">
        <w:rPr>
          <w:rFonts w:ascii="Times New Roman" w:hAnsi="Times New Roman" w:cs="Times New Roman"/>
          <w:sz w:val="24"/>
        </w:rPr>
        <w:t xml:space="preserve"> </w:t>
      </w:r>
    </w:p>
    <w:p w14:paraId="72D1AF83" w14:textId="77777777" w:rsidR="004E56D6" w:rsidRPr="00D30B60" w:rsidRDefault="004E56D6" w:rsidP="004E56D6">
      <w:pPr>
        <w:tabs>
          <w:tab w:val="center" w:pos="1872"/>
        </w:tabs>
        <w:spacing w:after="154" w:line="257" w:lineRule="auto"/>
        <w:ind w:left="-15"/>
        <w:rPr>
          <w:rFonts w:ascii="Times New Roman" w:hAnsi="Times New Roman" w:cs="Times New Roman"/>
          <w:sz w:val="24"/>
        </w:rPr>
      </w:pPr>
      <w:r w:rsidRPr="00D30B60">
        <w:rPr>
          <w:rFonts w:ascii="Times New Roman" w:hAnsi="Times New Roman" w:cs="Times New Roman"/>
          <w:sz w:val="24"/>
        </w:rPr>
        <w:t>5.1.1</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Klasifikácia – výstupom je: </w:t>
      </w:r>
    </w:p>
    <w:p w14:paraId="7147377D" w14:textId="77777777" w:rsidR="004E56D6" w:rsidRPr="00D30B60" w:rsidRDefault="004E56D6" w:rsidP="004E56D6">
      <w:pPr>
        <w:numPr>
          <w:ilvl w:val="0"/>
          <w:numId w:val="125"/>
        </w:numPr>
        <w:spacing w:after="9" w:line="295"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odsúhlasenie klasifikácie podpornej služby v zmysle Tabuľky 5,  </w:t>
      </w:r>
    </w:p>
    <w:p w14:paraId="54289CD6" w14:textId="77777777" w:rsidR="004E56D6" w:rsidRPr="00D30B60" w:rsidRDefault="004E56D6" w:rsidP="004E56D6">
      <w:pPr>
        <w:numPr>
          <w:ilvl w:val="0"/>
          <w:numId w:val="125"/>
        </w:numPr>
        <w:spacing w:after="9" w:line="295"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odôvodnený návrh na preklasifikovanie podpornej služby, </w:t>
      </w:r>
    </w:p>
    <w:p w14:paraId="3515A345" w14:textId="77777777" w:rsidR="004E56D6" w:rsidRPr="00D30B60" w:rsidRDefault="004E56D6" w:rsidP="004E56D6">
      <w:pPr>
        <w:numPr>
          <w:ilvl w:val="0"/>
          <w:numId w:val="125"/>
        </w:numPr>
        <w:spacing w:after="9" w:line="295"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odsúhlasenie kategórie služby Incident/Problém,  </w:t>
      </w:r>
    </w:p>
    <w:p w14:paraId="1A256CA1" w14:textId="77777777" w:rsidR="004E56D6" w:rsidRPr="00D30B60" w:rsidRDefault="004E56D6" w:rsidP="004E56D6">
      <w:pPr>
        <w:numPr>
          <w:ilvl w:val="0"/>
          <w:numId w:val="125"/>
        </w:numPr>
        <w:spacing w:after="9" w:line="295"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návrh na preklasifikovanie kategórie služby Incident/Problém, </w:t>
      </w:r>
    </w:p>
    <w:p w14:paraId="28C518CF" w14:textId="77777777" w:rsidR="004E56D6" w:rsidRPr="00D30B60" w:rsidRDefault="004E56D6" w:rsidP="004E56D6">
      <w:pPr>
        <w:numPr>
          <w:ilvl w:val="0"/>
          <w:numId w:val="125"/>
        </w:numPr>
        <w:spacing w:after="9" w:line="295"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odsúhlasenie Priority,  </w:t>
      </w:r>
    </w:p>
    <w:p w14:paraId="2C557925" w14:textId="77777777" w:rsidR="004E56D6" w:rsidRPr="00D30B60" w:rsidRDefault="004E56D6" w:rsidP="004E56D6">
      <w:pPr>
        <w:numPr>
          <w:ilvl w:val="0"/>
          <w:numId w:val="125"/>
        </w:numPr>
        <w:spacing w:after="154"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návrh na preklasifikovanie Priority. </w:t>
      </w:r>
    </w:p>
    <w:p w14:paraId="66153FE7" w14:textId="77777777" w:rsidR="004E56D6" w:rsidRPr="00D30B60" w:rsidRDefault="004E56D6" w:rsidP="004E56D6">
      <w:pPr>
        <w:tabs>
          <w:tab w:val="center" w:pos="3014"/>
        </w:tabs>
        <w:spacing w:after="154" w:line="257" w:lineRule="auto"/>
        <w:ind w:left="-15"/>
        <w:rPr>
          <w:rFonts w:ascii="Times New Roman" w:hAnsi="Times New Roman" w:cs="Times New Roman"/>
          <w:sz w:val="24"/>
        </w:rPr>
      </w:pPr>
    </w:p>
    <w:p w14:paraId="58417B5A" w14:textId="77777777" w:rsidR="004E56D6" w:rsidRPr="00D30B60" w:rsidRDefault="004E56D6" w:rsidP="004E56D6">
      <w:pPr>
        <w:tabs>
          <w:tab w:val="center" w:pos="3014"/>
        </w:tabs>
        <w:spacing w:after="154" w:line="257" w:lineRule="auto"/>
        <w:ind w:left="-15"/>
        <w:rPr>
          <w:rFonts w:ascii="Times New Roman" w:hAnsi="Times New Roman" w:cs="Times New Roman"/>
          <w:sz w:val="24"/>
        </w:rPr>
      </w:pPr>
      <w:r w:rsidRPr="00D30B60">
        <w:rPr>
          <w:rFonts w:ascii="Times New Roman" w:hAnsi="Times New Roman" w:cs="Times New Roman"/>
          <w:sz w:val="24"/>
        </w:rPr>
        <w:t>5.1.2</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Analýza – preskúmanie a diagnostika – výstupom je: </w:t>
      </w:r>
    </w:p>
    <w:p w14:paraId="6325FDE4"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návrh náhradného, resp. konečného riešenia s analýzou dopadov (kvalifikovaný odhad termínov), </w:t>
      </w:r>
    </w:p>
    <w:p w14:paraId="4389F7A2"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analýza rizík </w:t>
      </w:r>
    </w:p>
    <w:p w14:paraId="1EEDD998" w14:textId="77777777" w:rsidR="004E56D6" w:rsidRPr="00D30B60" w:rsidRDefault="004E56D6" w:rsidP="004E56D6">
      <w:pPr>
        <w:numPr>
          <w:ilvl w:val="0"/>
          <w:numId w:val="125"/>
        </w:numPr>
        <w:spacing w:after="83"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kvalifikovaný odhad termínu dodania riešenia vrátane dodania kompletnej dokumentácie (vrátane bezpečnostnej), </w:t>
      </w:r>
    </w:p>
    <w:p w14:paraId="25C16A98"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potreba zásahu – prístupu Poskytovateľa do PIT, </w:t>
      </w:r>
    </w:p>
    <w:p w14:paraId="082322E9"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rozsah požadovanej súčinnosti Objednávateľa. </w:t>
      </w:r>
    </w:p>
    <w:p w14:paraId="46FF0861" w14:textId="77777777" w:rsidR="004E56D6" w:rsidRPr="00D30B60" w:rsidRDefault="004E56D6" w:rsidP="004E56D6">
      <w:pPr>
        <w:spacing w:after="180"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Činnosti 5.1.1 a 5.1.2 musí vykonať Poskytovateľ a výstupy poskytnúť Objednávateľovi prostredníctvom Kontaktného miesta Poskytovateľa , resp. špecialistu Poskytovateľa (Tabuľka 11), v dohodnutom čase Doby odozvy (Tabuľka 9). </w:t>
      </w:r>
    </w:p>
    <w:p w14:paraId="40F152DF" w14:textId="77777777" w:rsidR="004E56D6" w:rsidRPr="00D30B60" w:rsidRDefault="004E56D6" w:rsidP="004E56D6">
      <w:pPr>
        <w:tabs>
          <w:tab w:val="center" w:pos="3982"/>
        </w:tabs>
        <w:spacing w:after="154" w:line="257" w:lineRule="auto"/>
        <w:ind w:left="-15"/>
        <w:rPr>
          <w:rFonts w:ascii="Times New Roman" w:hAnsi="Times New Roman" w:cs="Times New Roman"/>
          <w:sz w:val="24"/>
        </w:rPr>
      </w:pPr>
    </w:p>
    <w:p w14:paraId="0505027E" w14:textId="77777777" w:rsidR="004E56D6" w:rsidRPr="00D30B60" w:rsidRDefault="004E56D6" w:rsidP="004E56D6">
      <w:pPr>
        <w:tabs>
          <w:tab w:val="center" w:pos="3982"/>
        </w:tabs>
        <w:spacing w:after="154" w:line="257" w:lineRule="auto"/>
        <w:ind w:left="-15"/>
        <w:rPr>
          <w:rFonts w:ascii="Times New Roman" w:hAnsi="Times New Roman" w:cs="Times New Roman"/>
          <w:sz w:val="24"/>
        </w:rPr>
      </w:pPr>
      <w:r w:rsidRPr="00D30B60">
        <w:rPr>
          <w:rFonts w:ascii="Times New Roman" w:hAnsi="Times New Roman" w:cs="Times New Roman"/>
          <w:sz w:val="24"/>
        </w:rPr>
        <w:t>5.1.3</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Vyriešenie Incidentu,  resp. dočasná obnova PIT – výstupom je </w:t>
      </w:r>
    </w:p>
    <w:p w14:paraId="2C3D4835"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vyriešenie Incidentu, resp. náhradné riešenie, </w:t>
      </w:r>
    </w:p>
    <w:p w14:paraId="4607E814"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obnova, resp. dočasná obnova prevádzky, </w:t>
      </w:r>
    </w:p>
    <w:p w14:paraId="385F2467"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lastRenderedPageBreak/>
        <w:t xml:space="preserve">funkčný test, </w:t>
      </w:r>
    </w:p>
    <w:p w14:paraId="350454CB" w14:textId="77777777" w:rsidR="004E56D6" w:rsidRPr="00D30B60" w:rsidRDefault="004E56D6" w:rsidP="004E56D6">
      <w:pPr>
        <w:numPr>
          <w:ilvl w:val="0"/>
          <w:numId w:val="125"/>
        </w:numPr>
        <w:spacing w:after="83"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bezpečnostné testy poskytovateľom (Penetračné, </w:t>
      </w:r>
      <w:proofErr w:type="spellStart"/>
      <w:r w:rsidRPr="00D30B60">
        <w:rPr>
          <w:rFonts w:ascii="Times New Roman" w:hAnsi="Times New Roman" w:cs="Times New Roman"/>
          <w:sz w:val="24"/>
        </w:rPr>
        <w:t>Security</w:t>
      </w:r>
      <w:proofErr w:type="spellEnd"/>
      <w:r w:rsidRPr="00D30B60">
        <w:rPr>
          <w:rFonts w:ascii="Times New Roman" w:hAnsi="Times New Roman" w:cs="Times New Roman"/>
          <w:sz w:val="24"/>
        </w:rPr>
        <w:t xml:space="preserve"> </w:t>
      </w:r>
      <w:proofErr w:type="spellStart"/>
      <w:r w:rsidRPr="00D30B60">
        <w:rPr>
          <w:rFonts w:ascii="Times New Roman" w:hAnsi="Times New Roman" w:cs="Times New Roman"/>
          <w:sz w:val="24"/>
        </w:rPr>
        <w:t>Review</w:t>
      </w:r>
      <w:proofErr w:type="spellEnd"/>
      <w:r w:rsidRPr="00D30B60">
        <w:rPr>
          <w:rFonts w:ascii="Times New Roman" w:hAnsi="Times New Roman" w:cs="Times New Roman"/>
          <w:sz w:val="24"/>
        </w:rPr>
        <w:t xml:space="preserve"> podľa metodiky SDL, Riziková analýza) </w:t>
      </w:r>
    </w:p>
    <w:p w14:paraId="0235AD44" w14:textId="77777777" w:rsidR="004E56D6" w:rsidRPr="00D30B60" w:rsidRDefault="004E56D6" w:rsidP="004E56D6">
      <w:pPr>
        <w:numPr>
          <w:ilvl w:val="0"/>
          <w:numId w:val="125"/>
        </w:numPr>
        <w:spacing w:after="159"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dodanie </w:t>
      </w:r>
      <w:proofErr w:type="spellStart"/>
      <w:r w:rsidRPr="00D30B60">
        <w:rPr>
          <w:rFonts w:ascii="Times New Roman" w:hAnsi="Times New Roman" w:cs="Times New Roman"/>
          <w:sz w:val="24"/>
        </w:rPr>
        <w:t>releasu</w:t>
      </w:r>
      <w:proofErr w:type="spellEnd"/>
      <w:r w:rsidRPr="00D30B60">
        <w:rPr>
          <w:rFonts w:ascii="Times New Roman" w:hAnsi="Times New Roman" w:cs="Times New Roman"/>
          <w:sz w:val="24"/>
        </w:rPr>
        <w:t xml:space="preserve"> (Fix , </w:t>
      </w:r>
      <w:proofErr w:type="spellStart"/>
      <w:r w:rsidRPr="00D30B60">
        <w:rPr>
          <w:rFonts w:ascii="Times New Roman" w:hAnsi="Times New Roman" w:cs="Times New Roman"/>
          <w:sz w:val="24"/>
        </w:rPr>
        <w:t>HotFix</w:t>
      </w:r>
      <w:proofErr w:type="spellEnd"/>
      <w:r w:rsidRPr="00D30B60">
        <w:rPr>
          <w:rFonts w:ascii="Times New Roman" w:hAnsi="Times New Roman" w:cs="Times New Roman"/>
          <w:sz w:val="24"/>
        </w:rPr>
        <w:t xml:space="preserve">)  </w:t>
      </w:r>
    </w:p>
    <w:p w14:paraId="6044C20C" w14:textId="77777777" w:rsidR="004E56D6" w:rsidRPr="00D30B60" w:rsidRDefault="004E56D6" w:rsidP="004E56D6">
      <w:pPr>
        <w:tabs>
          <w:tab w:val="center" w:pos="1814"/>
        </w:tabs>
        <w:spacing w:after="154" w:line="257" w:lineRule="auto"/>
        <w:ind w:left="-15"/>
        <w:rPr>
          <w:rFonts w:ascii="Times New Roman" w:hAnsi="Times New Roman" w:cs="Times New Roman"/>
          <w:sz w:val="24"/>
        </w:rPr>
      </w:pPr>
    </w:p>
    <w:p w14:paraId="48D536FB" w14:textId="77777777" w:rsidR="004E56D6" w:rsidRPr="00D30B60" w:rsidRDefault="004E56D6" w:rsidP="004E56D6">
      <w:pPr>
        <w:tabs>
          <w:tab w:val="center" w:pos="1814"/>
        </w:tabs>
        <w:spacing w:after="154" w:line="257" w:lineRule="auto"/>
        <w:ind w:left="-15"/>
        <w:rPr>
          <w:rFonts w:ascii="Times New Roman" w:hAnsi="Times New Roman" w:cs="Times New Roman"/>
          <w:sz w:val="24"/>
        </w:rPr>
      </w:pPr>
      <w:r w:rsidRPr="00D30B60">
        <w:rPr>
          <w:rFonts w:ascii="Times New Roman" w:hAnsi="Times New Roman" w:cs="Times New Roman"/>
          <w:sz w:val="24"/>
        </w:rPr>
        <w:t>5.1.4</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Uzavretie – výstupom je: </w:t>
      </w:r>
    </w:p>
    <w:p w14:paraId="36AB05E3"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akceptácia Objednávateľa, </w:t>
      </w:r>
    </w:p>
    <w:p w14:paraId="5A0DB2F9" w14:textId="77777777" w:rsidR="004E56D6" w:rsidRPr="00D30B60" w:rsidRDefault="004E56D6" w:rsidP="004E56D6">
      <w:pPr>
        <w:numPr>
          <w:ilvl w:val="0"/>
          <w:numId w:val="125"/>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zápis o ukončení v aplikácii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w:t>
      </w:r>
    </w:p>
    <w:p w14:paraId="5A97EEAB" w14:textId="77777777" w:rsidR="004E56D6" w:rsidRPr="00D30B60" w:rsidRDefault="004E56D6" w:rsidP="004E56D6">
      <w:pPr>
        <w:spacing w:after="185" w:line="257" w:lineRule="auto"/>
        <w:ind w:left="-5" w:right="208" w:hanging="10"/>
        <w:jc w:val="both"/>
        <w:rPr>
          <w:rFonts w:ascii="Times New Roman" w:hAnsi="Times New Roman" w:cs="Times New Roman"/>
          <w:sz w:val="24"/>
        </w:rPr>
      </w:pPr>
    </w:p>
    <w:p w14:paraId="11AC0BC3" w14:textId="77777777" w:rsidR="004E56D6" w:rsidRPr="00D30B60" w:rsidRDefault="004E56D6" w:rsidP="004E56D6">
      <w:pPr>
        <w:spacing w:after="185"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V prípade, že pri vykonávaní Funkčného testu – akceptácii konečného vyriešenia Incidentu  Objednávateľ zistí, že Incident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  </w:t>
      </w:r>
    </w:p>
    <w:p w14:paraId="104BF210" w14:textId="77777777" w:rsidR="004E56D6" w:rsidRPr="00D30B60" w:rsidRDefault="004E56D6" w:rsidP="004E56D6">
      <w:pPr>
        <w:tabs>
          <w:tab w:val="center" w:pos="2660"/>
        </w:tabs>
        <w:spacing w:after="127" w:line="257" w:lineRule="auto"/>
        <w:ind w:left="-15"/>
        <w:rPr>
          <w:rFonts w:ascii="Times New Roman" w:hAnsi="Times New Roman" w:cs="Times New Roman"/>
          <w:sz w:val="24"/>
        </w:rPr>
      </w:pPr>
    </w:p>
    <w:p w14:paraId="4C920875" w14:textId="77777777" w:rsidR="004E56D6" w:rsidRPr="00D30B60" w:rsidRDefault="004E56D6" w:rsidP="004E56D6">
      <w:pPr>
        <w:tabs>
          <w:tab w:val="center" w:pos="2660"/>
        </w:tabs>
        <w:spacing w:after="127" w:line="257" w:lineRule="auto"/>
        <w:ind w:left="-15"/>
        <w:rPr>
          <w:rFonts w:ascii="Times New Roman" w:hAnsi="Times New Roman" w:cs="Times New Roman"/>
          <w:sz w:val="24"/>
        </w:rPr>
      </w:pPr>
      <w:r w:rsidRPr="00D30B60">
        <w:rPr>
          <w:rFonts w:ascii="Times New Roman" w:hAnsi="Times New Roman" w:cs="Times New Roman"/>
          <w:sz w:val="24"/>
        </w:rPr>
        <w:t>5.1.5</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Školenie, zmenové príručky a dokumentácia </w:t>
      </w:r>
    </w:p>
    <w:p w14:paraId="195B56A2"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V prípade mimoriadnej opodstatnenej potreby priamo súvisiacej s riešením konkrétneho Incidentu Poskytovateľ zabezpečí vyškolenie oprávnených zamestnancov Objednávateľa na nové funkcionality v rámci vyriešenia Incidentu v dohodnutom časovom termíne. V  tomto prípade sa osobitná odmena za školenie neposkytuje, je súčasťou dodávky riešenia Incidentu ako súčasť služby a jej ceny. </w:t>
      </w:r>
    </w:p>
    <w:p w14:paraId="60174E6E" w14:textId="77777777" w:rsidR="004E56D6" w:rsidRPr="00D30B60" w:rsidRDefault="004E56D6" w:rsidP="004E56D6">
      <w:pPr>
        <w:spacing w:after="18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Ak pri realizácii Incidentu alebo Problému dôjde k zmene funkcionality PIT, pri odovzdaní riešenia je Poskytovateľ povinný zabezpečiť aj dodanie aktualizovanej Dokumentácie PIT so zaznamenaním vykonaných zmien (vrátane zdrojových kódov, detailných dizajnov, dátového modelu a inej dokumentácie, ktorá je neodmysliteľnou súčasťou PIT bezpečnostnej dokumentácie). Čas potrebný na dodanie takto aktualizovanej Dokumentácie PIT sa nezapočítava do doby vyriešenia Incidentu alebo Problému. </w:t>
      </w:r>
    </w:p>
    <w:p w14:paraId="7928BA08" w14:textId="77777777" w:rsidR="004E56D6" w:rsidRPr="00D30B60" w:rsidRDefault="004E56D6" w:rsidP="004E56D6">
      <w:pPr>
        <w:tabs>
          <w:tab w:val="center" w:pos="2821"/>
        </w:tabs>
        <w:spacing w:after="127" w:line="257" w:lineRule="auto"/>
        <w:ind w:left="-15"/>
        <w:rPr>
          <w:rFonts w:ascii="Times New Roman" w:hAnsi="Times New Roman" w:cs="Times New Roman"/>
          <w:sz w:val="24"/>
        </w:rPr>
      </w:pPr>
      <w:r w:rsidRPr="00D30B60">
        <w:rPr>
          <w:rFonts w:ascii="Times New Roman" w:hAnsi="Times New Roman" w:cs="Times New Roman"/>
          <w:sz w:val="24"/>
        </w:rPr>
        <w:t>5.1.6</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Upgrade / Update zahrnutý v servisnej podpore </w:t>
      </w:r>
    </w:p>
    <w:p w14:paraId="2A75D093"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je povinný vyhodnocovať nutnosť aktualizácie a nasadenia nových verzií PIT, v závislosti od aktualizácii softvérov (patch manažment a upgrade nových verzií) a infraštruktúrnych komponentov súvisiacich s PIT (použité platformové produkty, dodané aplikačné komponenty a softvérové licencie a služby tretích strán), okrem infraštruktúrneho prostredia služieb </w:t>
      </w:r>
      <w:proofErr w:type="spellStart"/>
      <w:r w:rsidRPr="00D30B60">
        <w:rPr>
          <w:rFonts w:ascii="Times New Roman" w:hAnsi="Times New Roman" w:cs="Times New Roman"/>
          <w:sz w:val="24"/>
        </w:rPr>
        <w:t>cloudu</w:t>
      </w:r>
      <w:proofErr w:type="spellEnd"/>
      <w:r w:rsidRPr="00D30B60">
        <w:rPr>
          <w:rFonts w:ascii="Times New Roman" w:hAnsi="Times New Roman" w:cs="Times New Roman"/>
          <w:sz w:val="24"/>
        </w:rPr>
        <w:t xml:space="preserve">, v ktorom bude prevádzkovaná časť PIT. V prípade potreby aktualizácie PIT je zároveň Poskytovateľ povinný ju realizovať na základe požiadavky Objednávateľa a v čase určenom Objednávateľom. V prípade potreby bezpečnostných aktualizácii je povinný zabezpečiť aktualizáciu PIT v čase zodpovedajúcom pre vyriešenie Incidentu s Prioritou Urgentná (A/1) podľa Tabuľky 9. </w:t>
      </w:r>
    </w:p>
    <w:p w14:paraId="04CF6110" w14:textId="77777777" w:rsidR="004E56D6" w:rsidRPr="00D30B60" w:rsidRDefault="004E56D6" w:rsidP="004E56D6">
      <w:pPr>
        <w:spacing w:after="177"/>
        <w:rPr>
          <w:rFonts w:ascii="Times New Roman" w:hAnsi="Times New Roman" w:cs="Times New Roman"/>
          <w:sz w:val="24"/>
        </w:rPr>
      </w:pPr>
      <w:r w:rsidRPr="00D30B60">
        <w:rPr>
          <w:rFonts w:ascii="Times New Roman" w:hAnsi="Times New Roman" w:cs="Times New Roman"/>
          <w:sz w:val="24"/>
        </w:rPr>
        <w:t xml:space="preserve"> </w:t>
      </w:r>
    </w:p>
    <w:p w14:paraId="22CB4522" w14:textId="77777777" w:rsidR="004E56D6" w:rsidRPr="00D30B60" w:rsidRDefault="004E56D6" w:rsidP="004E56D6">
      <w:pPr>
        <w:tabs>
          <w:tab w:val="center" w:pos="1467"/>
        </w:tabs>
        <w:spacing w:after="127" w:line="257" w:lineRule="auto"/>
        <w:ind w:left="-15"/>
        <w:rPr>
          <w:rFonts w:ascii="Times New Roman" w:hAnsi="Times New Roman" w:cs="Times New Roman"/>
          <w:sz w:val="24"/>
        </w:rPr>
      </w:pPr>
    </w:p>
    <w:p w14:paraId="6B27E42B" w14:textId="77777777" w:rsidR="004E56D6" w:rsidRPr="00D30B60" w:rsidRDefault="004E56D6" w:rsidP="004E56D6">
      <w:pPr>
        <w:tabs>
          <w:tab w:val="center" w:pos="1467"/>
        </w:tabs>
        <w:spacing w:after="127" w:line="257" w:lineRule="auto"/>
        <w:ind w:left="-15"/>
        <w:rPr>
          <w:rFonts w:ascii="Times New Roman" w:hAnsi="Times New Roman" w:cs="Times New Roman"/>
          <w:sz w:val="24"/>
        </w:rPr>
      </w:pPr>
      <w:r w:rsidRPr="00D30B60">
        <w:rPr>
          <w:rFonts w:ascii="Times New Roman" w:hAnsi="Times New Roman" w:cs="Times New Roman"/>
          <w:sz w:val="24"/>
        </w:rPr>
        <w:t>5.1.7</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Eskalačný proces </w:t>
      </w:r>
    </w:p>
    <w:p w14:paraId="74693603" w14:textId="77777777" w:rsidR="004E56D6" w:rsidRPr="00D30B60" w:rsidRDefault="004E56D6" w:rsidP="004E56D6">
      <w:pPr>
        <w:spacing w:after="18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Ak sa zmluvné strany nedohodnú na rovnakej klasifikácií služby, resp. kategorizácií služby, bude sa postupovať v jej riešení podľa nahlásenej požiadavky na túto službu a táto skutočnosť bude eskalovaná na vyššie rozhodovacie úrovne zmluvných strán, ktoré na základe poskytnutých podkladov zabezpečia prijatie obojstranne prijateľného rozhodnutia o klasifikácii požiadavky na službu, resp. kategorizácie služby. </w:t>
      </w:r>
    </w:p>
    <w:p w14:paraId="0349FC9E" w14:textId="77777777" w:rsidR="004E56D6" w:rsidRPr="00D30B60" w:rsidRDefault="004E56D6" w:rsidP="004E56D6">
      <w:pPr>
        <w:tabs>
          <w:tab w:val="center" w:pos="2509"/>
        </w:tabs>
        <w:spacing w:after="120" w:line="257" w:lineRule="auto"/>
        <w:ind w:left="-15"/>
        <w:rPr>
          <w:rFonts w:ascii="Times New Roman" w:hAnsi="Times New Roman" w:cs="Times New Roman"/>
          <w:sz w:val="24"/>
        </w:rPr>
      </w:pPr>
    </w:p>
    <w:p w14:paraId="486CDFB0" w14:textId="77777777" w:rsidR="004E56D6" w:rsidRPr="00D30B60" w:rsidRDefault="004E56D6" w:rsidP="004E56D6">
      <w:pPr>
        <w:tabs>
          <w:tab w:val="center" w:pos="2509"/>
        </w:tabs>
        <w:spacing w:after="120" w:line="257" w:lineRule="auto"/>
        <w:ind w:left="-15"/>
        <w:rPr>
          <w:rFonts w:ascii="Times New Roman" w:hAnsi="Times New Roman" w:cs="Times New Roman"/>
          <w:sz w:val="24"/>
        </w:rPr>
      </w:pPr>
      <w:r w:rsidRPr="00D30B60">
        <w:rPr>
          <w:rFonts w:ascii="Times New Roman" w:hAnsi="Times New Roman" w:cs="Times New Roman"/>
          <w:sz w:val="24"/>
        </w:rPr>
        <w:t>5.1.8</w:t>
      </w:r>
      <w:r w:rsidRPr="00D30B60">
        <w:rPr>
          <w:rFonts w:ascii="Times New Roman" w:eastAsia="Arial" w:hAnsi="Times New Roman" w:cs="Times New Roman"/>
          <w:sz w:val="24"/>
        </w:rPr>
        <w:t xml:space="preserve"> </w:t>
      </w:r>
      <w:r w:rsidRPr="00D30B60">
        <w:rPr>
          <w:rFonts w:ascii="Times New Roman" w:eastAsia="Arial" w:hAnsi="Times New Roman" w:cs="Times New Roman"/>
          <w:sz w:val="24"/>
        </w:rPr>
        <w:tab/>
      </w:r>
      <w:r w:rsidRPr="00D30B60">
        <w:rPr>
          <w:rFonts w:ascii="Times New Roman" w:hAnsi="Times New Roman" w:cs="Times New Roman"/>
          <w:sz w:val="24"/>
        </w:rPr>
        <w:t xml:space="preserve">Oprávnené osoby, Cieľové úrovne služby </w:t>
      </w:r>
    </w:p>
    <w:p w14:paraId="13CE35D0"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Oprávnené osoby pre službu Správa Incidentov / Problémov          Tabuľka 8 </w:t>
      </w:r>
    </w:p>
    <w:tbl>
      <w:tblPr>
        <w:tblStyle w:val="TableGrid"/>
        <w:tblW w:w="8926" w:type="dxa"/>
        <w:tblInd w:w="73" w:type="dxa"/>
        <w:tblCellMar>
          <w:top w:w="44" w:type="dxa"/>
          <w:left w:w="109" w:type="dxa"/>
          <w:right w:w="115" w:type="dxa"/>
        </w:tblCellMar>
        <w:tblLook w:val="04A0" w:firstRow="1" w:lastRow="0" w:firstColumn="1" w:lastColumn="0" w:noHBand="0" w:noVBand="1"/>
      </w:tblPr>
      <w:tblGrid>
        <w:gridCol w:w="2831"/>
        <w:gridCol w:w="2314"/>
        <w:gridCol w:w="3781"/>
      </w:tblGrid>
      <w:tr w:rsidR="004E56D6" w:rsidRPr="00D30B60" w14:paraId="769DEF18" w14:textId="77777777" w:rsidTr="009900C1">
        <w:trPr>
          <w:trHeight w:val="554"/>
        </w:trPr>
        <w:tc>
          <w:tcPr>
            <w:tcW w:w="28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8F332FE" w14:textId="77777777" w:rsidR="004E56D6" w:rsidRPr="00D30B60" w:rsidRDefault="004E56D6" w:rsidP="009900C1">
            <w:pPr>
              <w:ind w:left="8"/>
              <w:jc w:val="center"/>
              <w:rPr>
                <w:rFonts w:ascii="Times New Roman" w:hAnsi="Times New Roman" w:cs="Times New Roman"/>
              </w:rPr>
            </w:pPr>
            <w:r w:rsidRPr="00D30B60">
              <w:rPr>
                <w:rFonts w:ascii="Times New Roman" w:hAnsi="Times New Roman" w:cs="Times New Roman"/>
              </w:rPr>
              <w:t xml:space="preserve">Meno a priezvisko </w:t>
            </w:r>
          </w:p>
        </w:tc>
        <w:tc>
          <w:tcPr>
            <w:tcW w:w="23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4F83096" w14:textId="77777777" w:rsidR="004E56D6" w:rsidRPr="00D30B60" w:rsidRDefault="004E56D6" w:rsidP="009900C1">
            <w:pPr>
              <w:ind w:left="3"/>
              <w:jc w:val="center"/>
              <w:rPr>
                <w:rFonts w:ascii="Times New Roman" w:hAnsi="Times New Roman" w:cs="Times New Roman"/>
              </w:rPr>
            </w:pPr>
            <w:r w:rsidRPr="00D30B60">
              <w:rPr>
                <w:rFonts w:ascii="Times New Roman" w:hAnsi="Times New Roman" w:cs="Times New Roman"/>
              </w:rPr>
              <w:t xml:space="preserve">Telefón </w:t>
            </w:r>
          </w:p>
        </w:tc>
        <w:tc>
          <w:tcPr>
            <w:tcW w:w="37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6CBD10" w14:textId="77777777" w:rsidR="004E56D6" w:rsidRPr="00D30B60" w:rsidRDefault="004E56D6" w:rsidP="009900C1">
            <w:pPr>
              <w:ind w:left="11"/>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4A42C9EC" w14:textId="77777777" w:rsidTr="009900C1">
        <w:trPr>
          <w:trHeight w:val="476"/>
        </w:trPr>
        <w:tc>
          <w:tcPr>
            <w:tcW w:w="2831" w:type="dxa"/>
            <w:tcBorders>
              <w:top w:val="single" w:sz="4" w:space="0" w:color="000000"/>
              <w:left w:val="single" w:sz="4" w:space="0" w:color="000000"/>
              <w:bottom w:val="single" w:sz="4" w:space="0" w:color="000000"/>
              <w:right w:val="single" w:sz="4" w:space="0" w:color="000000"/>
            </w:tcBorders>
          </w:tcPr>
          <w:p w14:paraId="23EA5538"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6FD41597"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364D304D"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r w:rsidR="004E56D6" w:rsidRPr="00D30B60" w14:paraId="1B2FBEAD" w14:textId="77777777" w:rsidTr="009900C1">
        <w:trPr>
          <w:trHeight w:val="398"/>
        </w:trPr>
        <w:tc>
          <w:tcPr>
            <w:tcW w:w="2831" w:type="dxa"/>
            <w:tcBorders>
              <w:top w:val="single" w:sz="4" w:space="0" w:color="000000"/>
              <w:left w:val="single" w:sz="4" w:space="0" w:color="000000"/>
              <w:bottom w:val="single" w:sz="4" w:space="0" w:color="000000"/>
              <w:right w:val="single" w:sz="4" w:space="0" w:color="000000"/>
            </w:tcBorders>
          </w:tcPr>
          <w:p w14:paraId="7F49354D"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68ED19F"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200C83FA"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bl>
    <w:p w14:paraId="11B2B6D0" w14:textId="77777777" w:rsidR="004E56D6" w:rsidRPr="00D30B60" w:rsidRDefault="004E56D6" w:rsidP="004E56D6">
      <w:pPr>
        <w:spacing w:after="2" w:line="257" w:lineRule="auto"/>
        <w:ind w:left="-5" w:right="208" w:hanging="10"/>
        <w:jc w:val="both"/>
        <w:rPr>
          <w:rFonts w:ascii="Times New Roman" w:hAnsi="Times New Roman" w:cs="Times New Roman"/>
          <w:sz w:val="24"/>
        </w:rPr>
      </w:pPr>
    </w:p>
    <w:p w14:paraId="101BF360" w14:textId="77777777" w:rsidR="004E56D6" w:rsidRPr="00D30B60" w:rsidRDefault="004E56D6" w:rsidP="004E56D6">
      <w:pPr>
        <w:spacing w:after="2" w:line="257" w:lineRule="auto"/>
        <w:ind w:left="-5" w:right="208" w:hanging="10"/>
        <w:jc w:val="both"/>
        <w:rPr>
          <w:rFonts w:ascii="Times New Roman" w:hAnsi="Times New Roman" w:cs="Times New Roman"/>
          <w:sz w:val="24"/>
        </w:rPr>
      </w:pPr>
    </w:p>
    <w:p w14:paraId="1B546AFE"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Poskytovateľ - Prevádzkový čas a Cieľové úrovne služby Správa Incidentov / Problémov</w:t>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p>
    <w:p w14:paraId="10993FD5" w14:textId="77777777" w:rsidR="004E56D6" w:rsidRPr="00D30B60" w:rsidRDefault="004E56D6" w:rsidP="004E56D6">
      <w:pPr>
        <w:spacing w:after="2" w:line="257" w:lineRule="auto"/>
        <w:ind w:left="7075" w:right="208" w:firstLine="713"/>
        <w:jc w:val="both"/>
        <w:rPr>
          <w:rFonts w:ascii="Times New Roman" w:hAnsi="Times New Roman" w:cs="Times New Roman"/>
          <w:sz w:val="24"/>
        </w:rPr>
      </w:pPr>
      <w:r w:rsidRPr="00D30B60">
        <w:rPr>
          <w:rFonts w:ascii="Times New Roman" w:hAnsi="Times New Roman" w:cs="Times New Roman"/>
          <w:sz w:val="24"/>
        </w:rPr>
        <w:t xml:space="preserve"> Tabuľka 9 </w:t>
      </w:r>
    </w:p>
    <w:tbl>
      <w:tblPr>
        <w:tblStyle w:val="TableGrid"/>
        <w:tblW w:w="9059" w:type="dxa"/>
        <w:tblInd w:w="7" w:type="dxa"/>
        <w:tblCellMar>
          <w:top w:w="44" w:type="dxa"/>
          <w:left w:w="176" w:type="dxa"/>
          <w:right w:w="115" w:type="dxa"/>
        </w:tblCellMar>
        <w:tblLook w:val="04A0" w:firstRow="1" w:lastRow="0" w:firstColumn="1" w:lastColumn="0" w:noHBand="0" w:noVBand="1"/>
      </w:tblPr>
      <w:tblGrid>
        <w:gridCol w:w="1680"/>
        <w:gridCol w:w="3418"/>
        <w:gridCol w:w="3961"/>
      </w:tblGrid>
      <w:tr w:rsidR="004E56D6" w:rsidRPr="00D30B60" w14:paraId="49306343" w14:textId="77777777" w:rsidTr="009900C1">
        <w:trPr>
          <w:trHeight w:val="434"/>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E0E0E0"/>
          </w:tcPr>
          <w:p w14:paraId="623292A3" w14:textId="77777777" w:rsidR="004E56D6" w:rsidRPr="00D30B60" w:rsidRDefault="004E56D6" w:rsidP="009900C1">
            <w:pPr>
              <w:ind w:left="-185"/>
              <w:jc w:val="center"/>
              <w:rPr>
                <w:rFonts w:ascii="Times New Roman" w:hAnsi="Times New Roman" w:cs="Times New Roman"/>
              </w:rPr>
            </w:pPr>
            <w:r w:rsidRPr="00D30B60">
              <w:rPr>
                <w:rFonts w:ascii="Times New Roman" w:hAnsi="Times New Roman" w:cs="Times New Roman"/>
              </w:rPr>
              <w:t>Prevádzkový čas služby</w:t>
            </w:r>
          </w:p>
        </w:tc>
      </w:tr>
      <w:tr w:rsidR="004E56D6" w:rsidRPr="00D30B60" w14:paraId="64E40A4C" w14:textId="77777777" w:rsidTr="009900C1">
        <w:trPr>
          <w:trHeight w:val="427"/>
        </w:trPr>
        <w:tc>
          <w:tcPr>
            <w:tcW w:w="9059" w:type="dxa"/>
            <w:gridSpan w:val="3"/>
            <w:tcBorders>
              <w:top w:val="single" w:sz="4" w:space="0" w:color="000000"/>
              <w:left w:val="single" w:sz="4" w:space="0" w:color="000000"/>
              <w:bottom w:val="single" w:sz="4" w:space="0" w:color="000000"/>
              <w:right w:val="single" w:sz="4" w:space="0" w:color="000000"/>
            </w:tcBorders>
          </w:tcPr>
          <w:p w14:paraId="605CD854" w14:textId="77777777" w:rsidR="004E56D6" w:rsidRPr="00D30B60" w:rsidRDefault="004E56D6" w:rsidP="009900C1">
            <w:pPr>
              <w:ind w:left="-185"/>
              <w:jc w:val="center"/>
              <w:rPr>
                <w:rFonts w:ascii="Times New Roman" w:hAnsi="Times New Roman" w:cs="Times New Roman"/>
              </w:rPr>
            </w:pPr>
            <w:r w:rsidRPr="00D30B60">
              <w:rPr>
                <w:rFonts w:ascii="Times New Roman" w:hAnsi="Times New Roman" w:cs="Times New Roman"/>
              </w:rPr>
              <w:t>Pracovné dni od 8.00 hod. do 17.00 hod.</w:t>
            </w:r>
          </w:p>
        </w:tc>
      </w:tr>
      <w:tr w:rsidR="004E56D6" w:rsidRPr="00D30B60" w14:paraId="14CF8BCC" w14:textId="77777777" w:rsidTr="009900C1">
        <w:trPr>
          <w:trHeight w:val="383"/>
        </w:trPr>
        <w:tc>
          <w:tcPr>
            <w:tcW w:w="9059" w:type="dxa"/>
            <w:gridSpan w:val="3"/>
            <w:tcBorders>
              <w:top w:val="single" w:sz="4" w:space="0" w:color="000000"/>
              <w:left w:val="single" w:sz="4" w:space="0" w:color="000000"/>
              <w:bottom w:val="single" w:sz="6" w:space="0" w:color="000000"/>
              <w:right w:val="single" w:sz="4" w:space="0" w:color="000000"/>
            </w:tcBorders>
            <w:shd w:val="clear" w:color="auto" w:fill="E0E0E0"/>
          </w:tcPr>
          <w:p w14:paraId="1B6BE226" w14:textId="77777777" w:rsidR="004E56D6" w:rsidRPr="00D30B60" w:rsidRDefault="004E56D6" w:rsidP="009900C1">
            <w:pPr>
              <w:ind w:left="-185"/>
              <w:jc w:val="center"/>
              <w:rPr>
                <w:rFonts w:ascii="Times New Roman" w:hAnsi="Times New Roman" w:cs="Times New Roman"/>
              </w:rPr>
            </w:pPr>
            <w:r w:rsidRPr="00D30B60">
              <w:rPr>
                <w:rFonts w:ascii="Times New Roman" w:hAnsi="Times New Roman" w:cs="Times New Roman"/>
              </w:rPr>
              <w:t>Cieľové úrovne služby</w:t>
            </w:r>
          </w:p>
        </w:tc>
      </w:tr>
      <w:tr w:rsidR="004E56D6" w:rsidRPr="00D30B60" w14:paraId="39DDAF1A" w14:textId="77777777" w:rsidTr="009900C1">
        <w:trPr>
          <w:trHeight w:val="790"/>
        </w:trPr>
        <w:tc>
          <w:tcPr>
            <w:tcW w:w="168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7932C93A" w14:textId="77777777" w:rsidR="004E56D6" w:rsidRPr="00D30B60" w:rsidRDefault="004E56D6" w:rsidP="009900C1">
            <w:pPr>
              <w:ind w:right="59"/>
              <w:jc w:val="center"/>
              <w:rPr>
                <w:rFonts w:ascii="Times New Roman" w:hAnsi="Times New Roman" w:cs="Times New Roman"/>
              </w:rPr>
            </w:pPr>
            <w:r w:rsidRPr="00D30B60">
              <w:rPr>
                <w:rFonts w:ascii="Times New Roman" w:hAnsi="Times New Roman" w:cs="Times New Roman"/>
              </w:rPr>
              <w:t xml:space="preserve">Priorita </w:t>
            </w:r>
          </w:p>
        </w:tc>
        <w:tc>
          <w:tcPr>
            <w:tcW w:w="3418"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2C5EB826" w14:textId="77777777" w:rsidR="004E56D6" w:rsidRPr="00D30B60" w:rsidRDefault="004E56D6" w:rsidP="009900C1">
            <w:pPr>
              <w:ind w:right="59"/>
              <w:jc w:val="center"/>
              <w:rPr>
                <w:rFonts w:ascii="Times New Roman" w:hAnsi="Times New Roman" w:cs="Times New Roman"/>
              </w:rPr>
            </w:pPr>
            <w:r w:rsidRPr="00D30B60">
              <w:rPr>
                <w:rFonts w:ascii="Times New Roman" w:hAnsi="Times New Roman" w:cs="Times New Roman"/>
              </w:rPr>
              <w:t xml:space="preserve">Doba odozvy </w:t>
            </w:r>
          </w:p>
        </w:tc>
        <w:tc>
          <w:tcPr>
            <w:tcW w:w="3961"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48CB49DE" w14:textId="77777777" w:rsidR="004E56D6" w:rsidRPr="00D30B60" w:rsidRDefault="004E56D6" w:rsidP="009900C1">
            <w:pPr>
              <w:ind w:right="57"/>
              <w:jc w:val="center"/>
              <w:rPr>
                <w:rFonts w:ascii="Times New Roman" w:hAnsi="Times New Roman" w:cs="Times New Roman"/>
              </w:rPr>
            </w:pPr>
            <w:r w:rsidRPr="00D30B60">
              <w:rPr>
                <w:rFonts w:ascii="Times New Roman" w:hAnsi="Times New Roman" w:cs="Times New Roman"/>
              </w:rPr>
              <w:t xml:space="preserve">Doba vyriešenia </w:t>
            </w:r>
          </w:p>
        </w:tc>
      </w:tr>
      <w:tr w:rsidR="004E56D6" w:rsidRPr="00D30B60" w14:paraId="749078F1" w14:textId="77777777" w:rsidTr="009900C1">
        <w:trPr>
          <w:trHeight w:val="541"/>
        </w:trPr>
        <w:tc>
          <w:tcPr>
            <w:tcW w:w="1680" w:type="dxa"/>
            <w:tcBorders>
              <w:top w:val="single" w:sz="6" w:space="0" w:color="000000"/>
              <w:left w:val="single" w:sz="6" w:space="0" w:color="000000"/>
              <w:bottom w:val="single" w:sz="4" w:space="0" w:color="000000"/>
              <w:right w:val="single" w:sz="6" w:space="0" w:color="000000"/>
            </w:tcBorders>
            <w:vAlign w:val="center"/>
          </w:tcPr>
          <w:p w14:paraId="0893500A"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Urgentná (A/1) </w:t>
            </w:r>
          </w:p>
        </w:tc>
        <w:tc>
          <w:tcPr>
            <w:tcW w:w="3418" w:type="dxa"/>
            <w:tcBorders>
              <w:top w:val="single" w:sz="6" w:space="0" w:color="000000"/>
              <w:left w:val="single" w:sz="6" w:space="0" w:color="000000"/>
              <w:bottom w:val="single" w:sz="4" w:space="0" w:color="000000"/>
              <w:right w:val="single" w:sz="6" w:space="0" w:color="000000"/>
            </w:tcBorders>
            <w:vAlign w:val="center"/>
          </w:tcPr>
          <w:p w14:paraId="16725013" w14:textId="77777777" w:rsidR="004E56D6" w:rsidRPr="00D30B60" w:rsidRDefault="004E56D6" w:rsidP="009900C1">
            <w:pPr>
              <w:ind w:right="59"/>
              <w:jc w:val="center"/>
              <w:rPr>
                <w:rFonts w:ascii="Times New Roman" w:hAnsi="Times New Roman" w:cs="Times New Roman"/>
              </w:rPr>
            </w:pPr>
            <w:r w:rsidRPr="00D30B60">
              <w:rPr>
                <w:rFonts w:ascii="Times New Roman" w:hAnsi="Times New Roman" w:cs="Times New Roman"/>
              </w:rPr>
              <w:t xml:space="preserve">4 hod. </w:t>
            </w:r>
          </w:p>
        </w:tc>
        <w:tc>
          <w:tcPr>
            <w:tcW w:w="3961" w:type="dxa"/>
            <w:tcBorders>
              <w:top w:val="single" w:sz="6" w:space="0" w:color="000000"/>
              <w:left w:val="single" w:sz="6" w:space="0" w:color="000000"/>
              <w:bottom w:val="single" w:sz="4" w:space="0" w:color="000000"/>
              <w:right w:val="single" w:sz="6" w:space="0" w:color="000000"/>
            </w:tcBorders>
            <w:vAlign w:val="center"/>
          </w:tcPr>
          <w:p w14:paraId="3A76A479" w14:textId="77777777" w:rsidR="004E56D6" w:rsidRPr="00D30B60" w:rsidRDefault="004E56D6" w:rsidP="009900C1">
            <w:pPr>
              <w:ind w:right="57"/>
              <w:jc w:val="center"/>
              <w:rPr>
                <w:rFonts w:ascii="Times New Roman" w:hAnsi="Times New Roman" w:cs="Times New Roman"/>
              </w:rPr>
            </w:pPr>
            <w:r w:rsidRPr="00D30B60">
              <w:rPr>
                <w:rFonts w:ascii="Times New Roman" w:hAnsi="Times New Roman" w:cs="Times New Roman"/>
              </w:rPr>
              <w:t xml:space="preserve">8 hod. </w:t>
            </w:r>
          </w:p>
        </w:tc>
      </w:tr>
      <w:tr w:rsidR="004E56D6" w:rsidRPr="00D30B60" w14:paraId="7C5A9A97" w14:textId="77777777" w:rsidTr="009900C1">
        <w:trPr>
          <w:trHeight w:val="557"/>
        </w:trPr>
        <w:tc>
          <w:tcPr>
            <w:tcW w:w="1680" w:type="dxa"/>
            <w:tcBorders>
              <w:top w:val="single" w:sz="4" w:space="0" w:color="000000"/>
              <w:left w:val="single" w:sz="6" w:space="0" w:color="000000"/>
              <w:bottom w:val="single" w:sz="4" w:space="0" w:color="000000"/>
              <w:right w:val="single" w:sz="6" w:space="0" w:color="000000"/>
            </w:tcBorders>
            <w:vAlign w:val="center"/>
          </w:tcPr>
          <w:p w14:paraId="657C9E39" w14:textId="77777777" w:rsidR="004E56D6" w:rsidRPr="00D30B60" w:rsidRDefault="004E56D6" w:rsidP="009900C1">
            <w:pPr>
              <w:ind w:right="60"/>
              <w:jc w:val="center"/>
              <w:rPr>
                <w:rFonts w:ascii="Times New Roman" w:hAnsi="Times New Roman" w:cs="Times New Roman"/>
              </w:rPr>
            </w:pPr>
            <w:r w:rsidRPr="00D30B60">
              <w:rPr>
                <w:rFonts w:ascii="Times New Roman" w:hAnsi="Times New Roman" w:cs="Times New Roman"/>
              </w:rPr>
              <w:t xml:space="preserve">Stredná (B/2) </w:t>
            </w:r>
          </w:p>
        </w:tc>
        <w:tc>
          <w:tcPr>
            <w:tcW w:w="3418" w:type="dxa"/>
            <w:tcBorders>
              <w:top w:val="single" w:sz="4" w:space="0" w:color="000000"/>
              <w:left w:val="single" w:sz="6" w:space="0" w:color="000000"/>
              <w:bottom w:val="single" w:sz="4" w:space="0" w:color="000000"/>
              <w:right w:val="single" w:sz="6" w:space="0" w:color="000000"/>
            </w:tcBorders>
            <w:vAlign w:val="center"/>
          </w:tcPr>
          <w:p w14:paraId="78CEE777" w14:textId="77777777" w:rsidR="004E56D6" w:rsidRPr="00D30B60" w:rsidRDefault="004E56D6" w:rsidP="009900C1">
            <w:pPr>
              <w:ind w:right="59"/>
              <w:jc w:val="center"/>
              <w:rPr>
                <w:rFonts w:ascii="Times New Roman" w:hAnsi="Times New Roman" w:cs="Times New Roman"/>
              </w:rPr>
            </w:pPr>
            <w:r w:rsidRPr="00D30B60">
              <w:rPr>
                <w:rFonts w:ascii="Times New Roman" w:hAnsi="Times New Roman" w:cs="Times New Roman"/>
              </w:rPr>
              <w:t xml:space="preserve">8 hod. </w:t>
            </w:r>
          </w:p>
        </w:tc>
        <w:tc>
          <w:tcPr>
            <w:tcW w:w="3961" w:type="dxa"/>
            <w:tcBorders>
              <w:top w:val="single" w:sz="4" w:space="0" w:color="000000"/>
              <w:left w:val="single" w:sz="6" w:space="0" w:color="000000"/>
              <w:bottom w:val="single" w:sz="4" w:space="0" w:color="000000"/>
              <w:right w:val="single" w:sz="6" w:space="0" w:color="000000"/>
            </w:tcBorders>
            <w:vAlign w:val="center"/>
          </w:tcPr>
          <w:p w14:paraId="3492BC9D" w14:textId="77777777" w:rsidR="004E56D6" w:rsidRPr="00D30B60" w:rsidRDefault="004E56D6" w:rsidP="009900C1">
            <w:pPr>
              <w:ind w:right="57"/>
              <w:jc w:val="center"/>
              <w:rPr>
                <w:rFonts w:ascii="Times New Roman" w:hAnsi="Times New Roman" w:cs="Times New Roman"/>
              </w:rPr>
            </w:pPr>
            <w:r w:rsidRPr="00D30B60">
              <w:rPr>
                <w:rFonts w:ascii="Times New Roman" w:hAnsi="Times New Roman" w:cs="Times New Roman"/>
              </w:rPr>
              <w:t xml:space="preserve">32 hod. </w:t>
            </w:r>
          </w:p>
        </w:tc>
      </w:tr>
      <w:tr w:rsidR="004E56D6" w:rsidRPr="00D30B60" w14:paraId="79A35BAF" w14:textId="77777777" w:rsidTr="009900C1">
        <w:trPr>
          <w:trHeight w:val="1375"/>
        </w:trPr>
        <w:tc>
          <w:tcPr>
            <w:tcW w:w="1680" w:type="dxa"/>
            <w:tcBorders>
              <w:top w:val="single" w:sz="4" w:space="0" w:color="000000"/>
              <w:left w:val="single" w:sz="6" w:space="0" w:color="000000"/>
              <w:bottom w:val="single" w:sz="6" w:space="0" w:color="000000"/>
              <w:right w:val="single" w:sz="6" w:space="0" w:color="000000"/>
            </w:tcBorders>
            <w:vAlign w:val="center"/>
          </w:tcPr>
          <w:p w14:paraId="3AE97E9A" w14:textId="77777777" w:rsidR="004E56D6" w:rsidRPr="00D30B60" w:rsidRDefault="004E56D6" w:rsidP="009900C1">
            <w:pPr>
              <w:ind w:right="60"/>
              <w:jc w:val="center"/>
              <w:rPr>
                <w:rFonts w:ascii="Times New Roman" w:hAnsi="Times New Roman" w:cs="Times New Roman"/>
              </w:rPr>
            </w:pPr>
            <w:r w:rsidRPr="00D30B60">
              <w:rPr>
                <w:rFonts w:ascii="Times New Roman" w:hAnsi="Times New Roman" w:cs="Times New Roman"/>
              </w:rPr>
              <w:t>Nízka (C/3)</w:t>
            </w:r>
          </w:p>
        </w:tc>
        <w:tc>
          <w:tcPr>
            <w:tcW w:w="3418" w:type="dxa"/>
            <w:tcBorders>
              <w:top w:val="single" w:sz="4" w:space="0" w:color="000000"/>
              <w:left w:val="single" w:sz="6" w:space="0" w:color="000000"/>
              <w:bottom w:val="single" w:sz="6" w:space="0" w:color="000000"/>
              <w:right w:val="single" w:sz="6" w:space="0" w:color="000000"/>
            </w:tcBorders>
            <w:vAlign w:val="center"/>
          </w:tcPr>
          <w:p w14:paraId="2AAABB94" w14:textId="77777777" w:rsidR="004E56D6" w:rsidRPr="00D30B60" w:rsidRDefault="004E56D6" w:rsidP="009900C1">
            <w:pPr>
              <w:ind w:right="59"/>
              <w:jc w:val="center"/>
              <w:rPr>
                <w:rFonts w:ascii="Times New Roman" w:hAnsi="Times New Roman" w:cs="Times New Roman"/>
              </w:rPr>
            </w:pPr>
            <w:r w:rsidRPr="00D30B60">
              <w:rPr>
                <w:rFonts w:ascii="Times New Roman" w:hAnsi="Times New Roman" w:cs="Times New Roman"/>
              </w:rPr>
              <w:t>16 hod.</w:t>
            </w:r>
          </w:p>
        </w:tc>
        <w:tc>
          <w:tcPr>
            <w:tcW w:w="3961" w:type="dxa"/>
            <w:tcBorders>
              <w:top w:val="single" w:sz="4" w:space="0" w:color="000000"/>
              <w:left w:val="single" w:sz="6" w:space="0" w:color="000000"/>
              <w:bottom w:val="single" w:sz="6" w:space="0" w:color="000000"/>
              <w:right w:val="single" w:sz="6" w:space="0" w:color="000000"/>
            </w:tcBorders>
            <w:vAlign w:val="center"/>
          </w:tcPr>
          <w:p w14:paraId="72EAEA3D" w14:textId="77777777" w:rsidR="004E56D6" w:rsidRPr="00D30B60" w:rsidRDefault="004E56D6" w:rsidP="009900C1">
            <w:pPr>
              <w:spacing w:after="59"/>
              <w:ind w:right="57"/>
              <w:jc w:val="center"/>
              <w:rPr>
                <w:rFonts w:ascii="Times New Roman" w:hAnsi="Times New Roman" w:cs="Times New Roman"/>
              </w:rPr>
            </w:pPr>
            <w:r w:rsidRPr="00D30B60">
              <w:rPr>
                <w:rFonts w:ascii="Times New Roman" w:hAnsi="Times New Roman" w:cs="Times New Roman"/>
              </w:rPr>
              <w:t>104 hod.</w:t>
            </w:r>
          </w:p>
          <w:p w14:paraId="39291F52" w14:textId="77777777" w:rsidR="004E56D6" w:rsidRPr="00D30B60" w:rsidRDefault="004E56D6" w:rsidP="009900C1">
            <w:pPr>
              <w:ind w:left="199" w:right="156"/>
              <w:jc w:val="center"/>
              <w:rPr>
                <w:rFonts w:ascii="Times New Roman" w:hAnsi="Times New Roman" w:cs="Times New Roman"/>
              </w:rPr>
            </w:pPr>
            <w:r w:rsidRPr="00D30B60">
              <w:rPr>
                <w:rFonts w:ascii="Times New Roman" w:hAnsi="Times New Roman" w:cs="Times New Roman"/>
              </w:rPr>
              <w:t xml:space="preserve">alebo v rámci dohodnutých  termínov </w:t>
            </w:r>
            <w:proofErr w:type="spellStart"/>
            <w:r w:rsidRPr="00D30B60">
              <w:rPr>
                <w:rFonts w:ascii="Times New Roman" w:hAnsi="Times New Roman" w:cs="Times New Roman"/>
              </w:rPr>
              <w:t>releasov</w:t>
            </w:r>
            <w:proofErr w:type="spellEnd"/>
          </w:p>
        </w:tc>
      </w:tr>
    </w:tbl>
    <w:p w14:paraId="0B01530C"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Časy sú počítané v rámci Prevádzkového času služby. </w:t>
      </w:r>
    </w:p>
    <w:p w14:paraId="4CDB9A3F" w14:textId="77777777" w:rsidR="004E56D6" w:rsidRPr="00D30B60" w:rsidRDefault="004E56D6" w:rsidP="004E56D6">
      <w:pPr>
        <w:spacing w:after="0"/>
        <w:rPr>
          <w:rFonts w:ascii="Times New Roman" w:hAnsi="Times New Roman" w:cs="Times New Roman"/>
          <w:sz w:val="24"/>
        </w:rPr>
      </w:pPr>
    </w:p>
    <w:p w14:paraId="1FB94725" w14:textId="77777777" w:rsidR="004E56D6" w:rsidRPr="00D30B60" w:rsidRDefault="004E56D6" w:rsidP="004E56D6">
      <w:pPr>
        <w:spacing w:after="0"/>
        <w:rPr>
          <w:rFonts w:ascii="Times New Roman" w:hAnsi="Times New Roman" w:cs="Times New Roman"/>
          <w:sz w:val="24"/>
        </w:rPr>
      </w:pPr>
    </w:p>
    <w:p w14:paraId="21EB0B45"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Objednávateľ - Oprávnení zamestnanci pre službu Správa Incidentov / Problémov       </w:t>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t xml:space="preserve">           Tabuľka 10 </w:t>
      </w:r>
    </w:p>
    <w:tbl>
      <w:tblPr>
        <w:tblStyle w:val="TableGrid"/>
        <w:tblW w:w="8926" w:type="dxa"/>
        <w:tblInd w:w="73" w:type="dxa"/>
        <w:tblCellMar>
          <w:top w:w="44" w:type="dxa"/>
          <w:left w:w="109" w:type="dxa"/>
          <w:right w:w="115" w:type="dxa"/>
        </w:tblCellMar>
        <w:tblLook w:val="04A0" w:firstRow="1" w:lastRow="0" w:firstColumn="1" w:lastColumn="0" w:noHBand="0" w:noVBand="1"/>
      </w:tblPr>
      <w:tblGrid>
        <w:gridCol w:w="2831"/>
        <w:gridCol w:w="2314"/>
        <w:gridCol w:w="3781"/>
      </w:tblGrid>
      <w:tr w:rsidR="004E56D6" w:rsidRPr="00D30B60" w14:paraId="14641933" w14:textId="77777777" w:rsidTr="009900C1">
        <w:trPr>
          <w:trHeight w:val="554"/>
        </w:trPr>
        <w:tc>
          <w:tcPr>
            <w:tcW w:w="28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11C0BB7" w14:textId="77777777" w:rsidR="004E56D6" w:rsidRPr="00D30B60" w:rsidRDefault="004E56D6" w:rsidP="009900C1">
            <w:pPr>
              <w:ind w:left="8"/>
              <w:jc w:val="center"/>
              <w:rPr>
                <w:rFonts w:ascii="Times New Roman" w:hAnsi="Times New Roman" w:cs="Times New Roman"/>
              </w:rPr>
            </w:pPr>
            <w:r w:rsidRPr="00D30B60">
              <w:rPr>
                <w:rFonts w:ascii="Times New Roman" w:hAnsi="Times New Roman" w:cs="Times New Roman"/>
              </w:rPr>
              <w:lastRenderedPageBreak/>
              <w:t xml:space="preserve">Meno a priezvisko </w:t>
            </w:r>
          </w:p>
        </w:tc>
        <w:tc>
          <w:tcPr>
            <w:tcW w:w="23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BFA476B" w14:textId="77777777" w:rsidR="004E56D6" w:rsidRPr="00D30B60" w:rsidRDefault="004E56D6" w:rsidP="009900C1">
            <w:pPr>
              <w:ind w:left="3"/>
              <w:jc w:val="center"/>
              <w:rPr>
                <w:rFonts w:ascii="Times New Roman" w:hAnsi="Times New Roman" w:cs="Times New Roman"/>
              </w:rPr>
            </w:pPr>
            <w:r w:rsidRPr="00D30B60">
              <w:rPr>
                <w:rFonts w:ascii="Times New Roman" w:hAnsi="Times New Roman" w:cs="Times New Roman"/>
              </w:rPr>
              <w:t xml:space="preserve">Telefón </w:t>
            </w:r>
          </w:p>
        </w:tc>
        <w:tc>
          <w:tcPr>
            <w:tcW w:w="37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92A8D8" w14:textId="77777777" w:rsidR="004E56D6" w:rsidRPr="00D30B60" w:rsidRDefault="004E56D6" w:rsidP="009900C1">
            <w:pPr>
              <w:ind w:left="11"/>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31757194" w14:textId="77777777" w:rsidTr="009900C1">
        <w:trPr>
          <w:trHeight w:val="476"/>
        </w:trPr>
        <w:tc>
          <w:tcPr>
            <w:tcW w:w="2831" w:type="dxa"/>
            <w:tcBorders>
              <w:top w:val="single" w:sz="4" w:space="0" w:color="000000"/>
              <w:left w:val="single" w:sz="4" w:space="0" w:color="000000"/>
              <w:bottom w:val="single" w:sz="4" w:space="0" w:color="000000"/>
              <w:right w:val="single" w:sz="4" w:space="0" w:color="000000"/>
            </w:tcBorders>
            <w:vAlign w:val="center"/>
          </w:tcPr>
          <w:p w14:paraId="5F276BE1" w14:textId="77777777" w:rsidR="004E56D6" w:rsidRPr="00D30B60" w:rsidRDefault="004E56D6" w:rsidP="009900C1">
            <w:pPr>
              <w:rPr>
                <w:rFonts w:ascii="Times New Roman" w:hAnsi="Times New Roman" w:cs="Times New Roman"/>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066272FB" w14:textId="77777777" w:rsidR="004E56D6" w:rsidRPr="00D30B60" w:rsidRDefault="004E56D6" w:rsidP="009900C1">
            <w:pPr>
              <w:ind w:right="3"/>
              <w:jc w:val="center"/>
              <w:rPr>
                <w:rFonts w:ascii="Times New Roman" w:hAnsi="Times New Roman" w:cs="Times New Roman"/>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09E1AB4D" w14:textId="77777777" w:rsidR="004E56D6" w:rsidRPr="00D30B60" w:rsidRDefault="004E56D6" w:rsidP="009900C1">
            <w:pPr>
              <w:ind w:left="1"/>
              <w:rPr>
                <w:rFonts w:ascii="Times New Roman" w:hAnsi="Times New Roman" w:cs="Times New Roman"/>
              </w:rPr>
            </w:pPr>
          </w:p>
        </w:tc>
      </w:tr>
      <w:tr w:rsidR="004E56D6" w:rsidRPr="00D30B60" w14:paraId="16645725" w14:textId="77777777" w:rsidTr="009900C1">
        <w:trPr>
          <w:trHeight w:val="475"/>
        </w:trPr>
        <w:tc>
          <w:tcPr>
            <w:tcW w:w="2831" w:type="dxa"/>
            <w:tcBorders>
              <w:top w:val="single" w:sz="4" w:space="0" w:color="000000"/>
              <w:left w:val="single" w:sz="4" w:space="0" w:color="000000"/>
              <w:bottom w:val="single" w:sz="4" w:space="0" w:color="000000"/>
              <w:right w:val="single" w:sz="4" w:space="0" w:color="000000"/>
            </w:tcBorders>
            <w:vAlign w:val="center"/>
          </w:tcPr>
          <w:p w14:paraId="019314FC" w14:textId="77777777" w:rsidR="004E56D6" w:rsidRPr="00D30B60" w:rsidRDefault="004E56D6" w:rsidP="009900C1">
            <w:pPr>
              <w:rPr>
                <w:rFonts w:ascii="Times New Roman" w:hAnsi="Times New Roman" w:cs="Times New Roman"/>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0298AF56" w14:textId="77777777" w:rsidR="004E56D6" w:rsidRPr="00D30B60" w:rsidRDefault="004E56D6" w:rsidP="009900C1">
            <w:pPr>
              <w:ind w:right="3"/>
              <w:jc w:val="center"/>
              <w:rPr>
                <w:rFonts w:ascii="Times New Roman" w:hAnsi="Times New Roman" w:cs="Times New Roman"/>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368B3B07" w14:textId="77777777" w:rsidR="004E56D6" w:rsidRPr="00D30B60" w:rsidRDefault="004E56D6" w:rsidP="009900C1">
            <w:pPr>
              <w:ind w:left="1"/>
              <w:rPr>
                <w:rFonts w:ascii="Times New Roman" w:hAnsi="Times New Roman" w:cs="Times New Roman"/>
              </w:rPr>
            </w:pPr>
          </w:p>
        </w:tc>
      </w:tr>
      <w:tr w:rsidR="004E56D6" w:rsidRPr="00D30B60" w14:paraId="3CBE30BB" w14:textId="77777777" w:rsidTr="009900C1">
        <w:trPr>
          <w:trHeight w:val="470"/>
        </w:trPr>
        <w:tc>
          <w:tcPr>
            <w:tcW w:w="2831" w:type="dxa"/>
            <w:tcBorders>
              <w:top w:val="single" w:sz="4" w:space="0" w:color="000000"/>
              <w:left w:val="single" w:sz="4" w:space="0" w:color="000000"/>
              <w:bottom w:val="single" w:sz="4" w:space="0" w:color="000000"/>
              <w:right w:val="single" w:sz="4" w:space="0" w:color="000000"/>
            </w:tcBorders>
            <w:vAlign w:val="center"/>
          </w:tcPr>
          <w:p w14:paraId="226FD845" w14:textId="77777777" w:rsidR="004E56D6" w:rsidRPr="00D30B60" w:rsidRDefault="004E56D6" w:rsidP="009900C1">
            <w:pPr>
              <w:rPr>
                <w:rFonts w:ascii="Times New Roman" w:hAnsi="Times New Roman" w:cs="Times New Roman"/>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37C8A0E4" w14:textId="77777777" w:rsidR="004E56D6" w:rsidRPr="00D30B60" w:rsidRDefault="004E56D6" w:rsidP="009900C1">
            <w:pPr>
              <w:ind w:right="3"/>
              <w:jc w:val="center"/>
              <w:rPr>
                <w:rFonts w:ascii="Times New Roman" w:hAnsi="Times New Roman" w:cs="Times New Roman"/>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26D10BCB" w14:textId="77777777" w:rsidR="004E56D6" w:rsidRPr="00D30B60" w:rsidRDefault="004E56D6" w:rsidP="009900C1">
            <w:pPr>
              <w:ind w:left="1"/>
              <w:rPr>
                <w:rFonts w:ascii="Times New Roman" w:hAnsi="Times New Roman" w:cs="Times New Roman"/>
              </w:rPr>
            </w:pPr>
          </w:p>
        </w:tc>
      </w:tr>
      <w:tr w:rsidR="004E56D6" w:rsidRPr="00D30B60" w14:paraId="5683B673" w14:textId="77777777" w:rsidTr="009900C1">
        <w:trPr>
          <w:trHeight w:val="475"/>
        </w:trPr>
        <w:tc>
          <w:tcPr>
            <w:tcW w:w="2831" w:type="dxa"/>
            <w:tcBorders>
              <w:top w:val="single" w:sz="4" w:space="0" w:color="000000"/>
              <w:left w:val="single" w:sz="4" w:space="0" w:color="000000"/>
              <w:bottom w:val="single" w:sz="4" w:space="0" w:color="000000"/>
              <w:right w:val="single" w:sz="4" w:space="0" w:color="000000"/>
            </w:tcBorders>
            <w:vAlign w:val="center"/>
          </w:tcPr>
          <w:p w14:paraId="6760426F" w14:textId="77777777" w:rsidR="004E56D6" w:rsidRPr="00D30B60" w:rsidRDefault="004E56D6" w:rsidP="009900C1">
            <w:pPr>
              <w:rPr>
                <w:rFonts w:ascii="Times New Roman" w:hAnsi="Times New Roman" w:cs="Times New Roman"/>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72E1879E" w14:textId="77777777" w:rsidR="004E56D6" w:rsidRPr="00D30B60" w:rsidRDefault="004E56D6" w:rsidP="009900C1">
            <w:pPr>
              <w:ind w:right="3"/>
              <w:jc w:val="center"/>
              <w:rPr>
                <w:rFonts w:ascii="Times New Roman" w:hAnsi="Times New Roman" w:cs="Times New Roman"/>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511CBCCC" w14:textId="77777777" w:rsidR="004E56D6" w:rsidRPr="00D30B60" w:rsidRDefault="004E56D6" w:rsidP="009900C1">
            <w:pPr>
              <w:ind w:left="1"/>
              <w:rPr>
                <w:rFonts w:ascii="Times New Roman" w:hAnsi="Times New Roman" w:cs="Times New Roman"/>
              </w:rPr>
            </w:pPr>
          </w:p>
        </w:tc>
      </w:tr>
    </w:tbl>
    <w:p w14:paraId="15FB398A"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61DB1BDA"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Záznamy o vykonaných činnostiach tejto služby dodáva Poskytovateľ Objednávateľovi prostredníctvom služby </w:t>
      </w:r>
      <w:proofErr w:type="spellStart"/>
      <w:r w:rsidRPr="00D30B60">
        <w:rPr>
          <w:rFonts w:ascii="Times New Roman" w:hAnsi="Times New Roman" w:cs="Times New Roman"/>
          <w:sz w:val="24"/>
        </w:rPr>
        <w:t>Reporting</w:t>
      </w:r>
      <w:proofErr w:type="spellEnd"/>
      <w:r w:rsidRPr="00D30B60">
        <w:rPr>
          <w:rFonts w:ascii="Times New Roman" w:hAnsi="Times New Roman" w:cs="Times New Roman"/>
          <w:sz w:val="24"/>
        </w:rPr>
        <w:t xml:space="preserve"> / Hodnotenie s vykazovaním skutočnej prácnosti Poskytovateľa pri každej poskytnutej službe. </w:t>
      </w:r>
    </w:p>
    <w:p w14:paraId="2DC8674B" w14:textId="77777777" w:rsidR="004E56D6" w:rsidRPr="00D30B60" w:rsidRDefault="004E56D6" w:rsidP="004E56D6">
      <w:pPr>
        <w:spacing w:after="249"/>
        <w:rPr>
          <w:rFonts w:ascii="Times New Roman" w:hAnsi="Times New Roman" w:cs="Times New Roman"/>
          <w:sz w:val="24"/>
        </w:rPr>
      </w:pPr>
      <w:r w:rsidRPr="00D30B60">
        <w:rPr>
          <w:rFonts w:ascii="Times New Roman" w:hAnsi="Times New Roman" w:cs="Times New Roman"/>
          <w:sz w:val="24"/>
        </w:rPr>
        <w:t xml:space="preserve"> </w:t>
      </w:r>
    </w:p>
    <w:p w14:paraId="7C2F6DB4" w14:textId="77777777" w:rsidR="004E56D6" w:rsidRPr="00D30B60" w:rsidRDefault="004E56D6" w:rsidP="004E56D6">
      <w:pPr>
        <w:pStyle w:val="Nadpis2"/>
        <w:tabs>
          <w:tab w:val="center" w:pos="4365"/>
        </w:tabs>
        <w:ind w:left="-15"/>
        <w:rPr>
          <w:rFonts w:ascii="Times New Roman" w:hAnsi="Times New Roman"/>
        </w:rPr>
      </w:pPr>
      <w:r w:rsidRPr="00D30B60">
        <w:rPr>
          <w:rFonts w:ascii="Times New Roman" w:hAnsi="Times New Roman"/>
        </w:rPr>
        <w:t>5.2</w:t>
      </w:r>
      <w:r w:rsidRPr="00D30B60">
        <w:rPr>
          <w:rFonts w:ascii="Times New Roman" w:eastAsia="Arial" w:hAnsi="Times New Roman"/>
        </w:rPr>
        <w:t xml:space="preserve"> </w:t>
      </w:r>
      <w:r w:rsidRPr="00D30B60">
        <w:rPr>
          <w:rFonts w:ascii="Times New Roman" w:eastAsia="Arial" w:hAnsi="Times New Roman"/>
        </w:rPr>
        <w:tab/>
      </w:r>
      <w:r w:rsidRPr="00D30B60">
        <w:rPr>
          <w:rFonts w:ascii="Times New Roman" w:hAnsi="Times New Roman"/>
        </w:rPr>
        <w:t xml:space="preserve">SLUŽBA PREVÁDZKOVÁ PODPORA – KONZULTÁCIA, ADMINISTRÁCIA, ŠKOLENIE </w:t>
      </w:r>
    </w:p>
    <w:p w14:paraId="42907AD7" w14:textId="77777777" w:rsidR="004E56D6" w:rsidRPr="00D30B60" w:rsidRDefault="004E56D6" w:rsidP="004E56D6">
      <w:pPr>
        <w:spacing w:after="180"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Prostredníctvom tejto služby zabezpečuje Poskytovateľ požiadavky Objednávateľa na:  </w:t>
      </w:r>
    </w:p>
    <w:p w14:paraId="3BC56C0A" w14:textId="77777777" w:rsidR="004E56D6" w:rsidRPr="00D30B60" w:rsidRDefault="004E56D6" w:rsidP="004E56D6">
      <w:pPr>
        <w:tabs>
          <w:tab w:val="center" w:pos="3084"/>
        </w:tabs>
        <w:spacing w:after="127" w:line="257" w:lineRule="auto"/>
        <w:ind w:left="-15"/>
        <w:rPr>
          <w:rFonts w:ascii="Times New Roman" w:hAnsi="Times New Roman" w:cs="Times New Roman"/>
          <w:sz w:val="24"/>
        </w:rPr>
      </w:pPr>
    </w:p>
    <w:p w14:paraId="1FCE7E9F" w14:textId="77777777" w:rsidR="004E56D6" w:rsidRPr="00D30B60" w:rsidRDefault="004E56D6" w:rsidP="004E56D6">
      <w:pPr>
        <w:tabs>
          <w:tab w:val="center" w:pos="3084"/>
        </w:tabs>
        <w:spacing w:after="127" w:line="257" w:lineRule="auto"/>
        <w:ind w:left="-15"/>
        <w:rPr>
          <w:rFonts w:ascii="Times New Roman" w:hAnsi="Times New Roman" w:cs="Times New Roman"/>
          <w:sz w:val="24"/>
        </w:rPr>
      </w:pPr>
      <w:r w:rsidRPr="00D30B60">
        <w:rPr>
          <w:rFonts w:ascii="Times New Roman" w:hAnsi="Times New Roman" w:cs="Times New Roman"/>
          <w:sz w:val="24"/>
        </w:rPr>
        <w:t>5.2.1</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Konzultačná podpora (kategória služby „Konzultácia“) </w:t>
      </w:r>
    </w:p>
    <w:p w14:paraId="4FDC5C13"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Poskytovanie konzultácií pre objasňovanie, upresňovanie a vysvetľovanie otázok súvisiacich s problematikou funkcionality a prevádzky prevádzkovanej časti PIT. </w:t>
      </w:r>
    </w:p>
    <w:p w14:paraId="53C51539" w14:textId="77777777" w:rsidR="004E56D6" w:rsidRPr="00D30B60" w:rsidRDefault="004E56D6" w:rsidP="004E56D6">
      <w:pPr>
        <w:tabs>
          <w:tab w:val="center" w:pos="3050"/>
        </w:tabs>
        <w:spacing w:after="154" w:line="257" w:lineRule="auto"/>
        <w:ind w:left="-15"/>
        <w:rPr>
          <w:rFonts w:ascii="Times New Roman" w:hAnsi="Times New Roman" w:cs="Times New Roman"/>
          <w:sz w:val="24"/>
        </w:rPr>
      </w:pPr>
    </w:p>
    <w:p w14:paraId="4ACC211F" w14:textId="77777777" w:rsidR="004E56D6" w:rsidRPr="00D30B60" w:rsidRDefault="004E56D6" w:rsidP="004E56D6">
      <w:pPr>
        <w:tabs>
          <w:tab w:val="center" w:pos="3050"/>
        </w:tabs>
        <w:spacing w:after="154" w:line="257" w:lineRule="auto"/>
        <w:ind w:left="-15"/>
        <w:rPr>
          <w:rFonts w:ascii="Times New Roman" w:hAnsi="Times New Roman" w:cs="Times New Roman"/>
          <w:sz w:val="24"/>
        </w:rPr>
      </w:pPr>
      <w:r w:rsidRPr="00D30B60">
        <w:rPr>
          <w:rFonts w:ascii="Times New Roman" w:hAnsi="Times New Roman" w:cs="Times New Roman"/>
          <w:sz w:val="24"/>
        </w:rPr>
        <w:t>5.2.2</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Administrácia PIT (kategória služby „Administrácia“) </w:t>
      </w:r>
    </w:p>
    <w:p w14:paraId="141F6DF1" w14:textId="77777777" w:rsidR="004E56D6" w:rsidRPr="00D30B60" w:rsidRDefault="004E56D6" w:rsidP="004E56D6">
      <w:pPr>
        <w:numPr>
          <w:ilvl w:val="0"/>
          <w:numId w:val="126"/>
        </w:numPr>
        <w:spacing w:after="89"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podpora pre oprávnených zamestnancov Objednávateľa (požiadavky na zabezpečenie používateľsky nedostupných funkcionalít a ostatných požiadaviek), </w:t>
      </w:r>
    </w:p>
    <w:p w14:paraId="14C97B90" w14:textId="77777777" w:rsidR="004E56D6" w:rsidRPr="00D30B60" w:rsidRDefault="004E56D6" w:rsidP="004E56D6">
      <w:pPr>
        <w:numPr>
          <w:ilvl w:val="0"/>
          <w:numId w:val="126"/>
        </w:numPr>
        <w:spacing w:after="8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správa systému – používateľský systém, </w:t>
      </w:r>
    </w:p>
    <w:p w14:paraId="109601F5" w14:textId="77777777" w:rsidR="004E56D6" w:rsidRPr="00D30B60" w:rsidRDefault="004E56D6" w:rsidP="004E56D6">
      <w:pPr>
        <w:numPr>
          <w:ilvl w:val="0"/>
          <w:numId w:val="126"/>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oprava chýb spôsobených zamestnancami Objednávateľa </w:t>
      </w:r>
    </w:p>
    <w:p w14:paraId="65D5C1C8" w14:textId="77777777" w:rsidR="004E56D6" w:rsidRPr="00D30B60" w:rsidRDefault="004E56D6" w:rsidP="004E56D6">
      <w:pPr>
        <w:numPr>
          <w:ilvl w:val="0"/>
          <w:numId w:val="126"/>
        </w:numPr>
        <w:spacing w:after="8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oprava chýb spôsobených poruchami infraštruktúry Objednávateľa (testovacie a produkčné prostredie) </w:t>
      </w:r>
    </w:p>
    <w:p w14:paraId="5478152F" w14:textId="77777777" w:rsidR="004E56D6" w:rsidRPr="00D30B60" w:rsidRDefault="004E56D6" w:rsidP="004E56D6">
      <w:pPr>
        <w:numPr>
          <w:ilvl w:val="0"/>
          <w:numId w:val="126"/>
        </w:numPr>
        <w:spacing w:after="169" w:line="257" w:lineRule="auto"/>
        <w:ind w:left="345" w:right="81" w:hanging="360"/>
        <w:jc w:val="both"/>
        <w:rPr>
          <w:rFonts w:ascii="Times New Roman" w:hAnsi="Times New Roman" w:cs="Times New Roman"/>
          <w:sz w:val="24"/>
        </w:rPr>
      </w:pPr>
      <w:r w:rsidRPr="00D30B60">
        <w:rPr>
          <w:rFonts w:ascii="Times New Roman" w:hAnsi="Times New Roman" w:cs="Times New Roman"/>
          <w:sz w:val="24"/>
        </w:rPr>
        <w:t>poskytnutie súčinnosti Poskytovateľa pri odstraňovaní chýb spôsobených zamestnancami Objednávateľa, resp. poruchami infraštruktúry Objednávateľa.</w:t>
      </w:r>
    </w:p>
    <w:p w14:paraId="1DD18BC3" w14:textId="77777777" w:rsidR="004E56D6" w:rsidRPr="00D30B60" w:rsidRDefault="004E56D6" w:rsidP="004E56D6">
      <w:pPr>
        <w:tabs>
          <w:tab w:val="center" w:pos="2379"/>
        </w:tabs>
        <w:spacing w:after="127" w:line="257" w:lineRule="auto"/>
        <w:ind w:left="-15"/>
        <w:rPr>
          <w:rFonts w:ascii="Times New Roman" w:hAnsi="Times New Roman" w:cs="Times New Roman"/>
          <w:sz w:val="24"/>
        </w:rPr>
      </w:pPr>
    </w:p>
    <w:p w14:paraId="0AEB6999" w14:textId="77777777" w:rsidR="004E56D6" w:rsidRPr="00D30B60" w:rsidRDefault="004E56D6" w:rsidP="004E56D6">
      <w:pPr>
        <w:tabs>
          <w:tab w:val="center" w:pos="2379"/>
        </w:tabs>
        <w:spacing w:after="127" w:line="257" w:lineRule="auto"/>
        <w:ind w:left="-15"/>
        <w:rPr>
          <w:rFonts w:ascii="Times New Roman" w:hAnsi="Times New Roman" w:cs="Times New Roman"/>
          <w:sz w:val="24"/>
        </w:rPr>
      </w:pPr>
      <w:r w:rsidRPr="00D30B60">
        <w:rPr>
          <w:rFonts w:ascii="Times New Roman" w:hAnsi="Times New Roman" w:cs="Times New Roman"/>
          <w:sz w:val="24"/>
        </w:rPr>
        <w:t>5.2.3</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Školenie (kategória služby „Školenie“) </w:t>
      </w:r>
    </w:p>
    <w:p w14:paraId="043EB713"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Požiadavka na vyškolenie ďalších zamestnancov Objednávateľa na prevádzkové postupy PIT v rozsahu školenia  podľa potreby Objednávateľa na základe vyžiadanie Objednávateľa cez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w:t>
      </w:r>
    </w:p>
    <w:p w14:paraId="750218FC" w14:textId="77777777" w:rsidR="004E56D6" w:rsidRPr="00D30B60" w:rsidRDefault="004E56D6" w:rsidP="004E56D6">
      <w:pPr>
        <w:spacing w:after="90"/>
        <w:ind w:left="-5" w:hanging="10"/>
        <w:rPr>
          <w:rFonts w:ascii="Times New Roman" w:hAnsi="Times New Roman" w:cs="Times New Roman"/>
          <w:sz w:val="24"/>
          <w:u w:val="single" w:color="000000"/>
        </w:rPr>
      </w:pPr>
    </w:p>
    <w:p w14:paraId="6C856784" w14:textId="77777777" w:rsidR="004E56D6" w:rsidRPr="00D30B60" w:rsidRDefault="004E56D6" w:rsidP="004E56D6">
      <w:pPr>
        <w:spacing w:after="90"/>
        <w:ind w:left="-5" w:hanging="10"/>
        <w:rPr>
          <w:rFonts w:ascii="Times New Roman" w:hAnsi="Times New Roman" w:cs="Times New Roman"/>
          <w:sz w:val="24"/>
        </w:rPr>
      </w:pPr>
      <w:r w:rsidRPr="00D30B60">
        <w:rPr>
          <w:rFonts w:ascii="Times New Roman" w:hAnsi="Times New Roman" w:cs="Times New Roman"/>
          <w:sz w:val="24"/>
          <w:u w:val="single" w:color="000000"/>
        </w:rPr>
        <w:lastRenderedPageBreak/>
        <w:t>Spôsob nahlasovania:</w:t>
      </w:r>
      <w:r w:rsidRPr="00D30B60">
        <w:rPr>
          <w:rFonts w:ascii="Times New Roman" w:hAnsi="Times New Roman" w:cs="Times New Roman"/>
          <w:sz w:val="24"/>
        </w:rPr>
        <w:t xml:space="preserve"> </w:t>
      </w:r>
    </w:p>
    <w:p w14:paraId="54E1296A" w14:textId="77777777" w:rsidR="004E56D6" w:rsidRPr="00D30B60" w:rsidRDefault="004E56D6" w:rsidP="004E56D6">
      <w:pPr>
        <w:numPr>
          <w:ilvl w:val="0"/>
          <w:numId w:val="126"/>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prioritne prostredníctvom aplikácie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w:t>
      </w:r>
    </w:p>
    <w:p w14:paraId="5CFEA817" w14:textId="77777777" w:rsidR="004E56D6" w:rsidRPr="00D30B60" w:rsidRDefault="004E56D6" w:rsidP="004E56D6">
      <w:pPr>
        <w:numPr>
          <w:ilvl w:val="0"/>
          <w:numId w:val="126"/>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 prípade nedostupnosti aplikácie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alebo nerealizovanej integrácie Poskytovateľa na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telefonicky, resp. elektronickou poštou /e-mail/ (s nastavením vyžiadania potvrdenia o doručení správy) </w:t>
      </w:r>
    </w:p>
    <w:p w14:paraId="3083595E" w14:textId="77777777" w:rsidR="004E56D6" w:rsidRPr="00D30B60" w:rsidRDefault="004E56D6" w:rsidP="004E56D6">
      <w:pPr>
        <w:spacing w:after="62" w:line="257" w:lineRule="auto"/>
        <w:ind w:left="-5" w:right="208" w:hanging="10"/>
        <w:jc w:val="both"/>
        <w:rPr>
          <w:rFonts w:ascii="Times New Roman" w:hAnsi="Times New Roman" w:cs="Times New Roman"/>
          <w:sz w:val="24"/>
        </w:rPr>
      </w:pPr>
    </w:p>
    <w:p w14:paraId="3A082AEA"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Oprávnené osoby pre službu Prevádzková podpora - Konzultácia, Administrácia, Školenie </w:t>
      </w:r>
    </w:p>
    <w:p w14:paraId="66631C96" w14:textId="77777777" w:rsidR="004E56D6" w:rsidRPr="00D30B60" w:rsidRDefault="004E56D6" w:rsidP="004E56D6">
      <w:pPr>
        <w:spacing w:after="62" w:line="257" w:lineRule="auto"/>
        <w:ind w:left="7200" w:right="208"/>
        <w:jc w:val="both"/>
        <w:rPr>
          <w:rFonts w:ascii="Times New Roman" w:hAnsi="Times New Roman" w:cs="Times New Roman"/>
          <w:sz w:val="24"/>
        </w:rPr>
      </w:pPr>
      <w:r w:rsidRPr="00D30B60">
        <w:rPr>
          <w:rFonts w:ascii="Times New Roman" w:hAnsi="Times New Roman" w:cs="Times New Roman"/>
          <w:sz w:val="24"/>
        </w:rPr>
        <w:t xml:space="preserve">       Tabuľka 11 </w:t>
      </w:r>
    </w:p>
    <w:tbl>
      <w:tblPr>
        <w:tblStyle w:val="TableGrid"/>
        <w:tblW w:w="8926" w:type="dxa"/>
        <w:tblInd w:w="73" w:type="dxa"/>
        <w:tblCellMar>
          <w:left w:w="109" w:type="dxa"/>
          <w:right w:w="115" w:type="dxa"/>
        </w:tblCellMar>
        <w:tblLook w:val="04A0" w:firstRow="1" w:lastRow="0" w:firstColumn="1" w:lastColumn="0" w:noHBand="0" w:noVBand="1"/>
      </w:tblPr>
      <w:tblGrid>
        <w:gridCol w:w="2831"/>
        <w:gridCol w:w="2314"/>
        <w:gridCol w:w="3781"/>
      </w:tblGrid>
      <w:tr w:rsidR="004E56D6" w:rsidRPr="00D30B60" w14:paraId="5FA0C2CA" w14:textId="77777777" w:rsidTr="009900C1">
        <w:trPr>
          <w:trHeight w:val="576"/>
        </w:trPr>
        <w:tc>
          <w:tcPr>
            <w:tcW w:w="28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34C8E92" w14:textId="77777777" w:rsidR="004E56D6" w:rsidRPr="00D30B60" w:rsidRDefault="004E56D6" w:rsidP="009900C1">
            <w:pPr>
              <w:ind w:left="8"/>
              <w:jc w:val="center"/>
              <w:rPr>
                <w:rFonts w:ascii="Times New Roman" w:hAnsi="Times New Roman" w:cs="Times New Roman"/>
              </w:rPr>
            </w:pPr>
            <w:r w:rsidRPr="00D30B60">
              <w:rPr>
                <w:rFonts w:ascii="Times New Roman" w:hAnsi="Times New Roman" w:cs="Times New Roman"/>
              </w:rPr>
              <w:t xml:space="preserve">Meno a priezvisko </w:t>
            </w:r>
          </w:p>
        </w:tc>
        <w:tc>
          <w:tcPr>
            <w:tcW w:w="23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0635FB" w14:textId="77777777" w:rsidR="004E56D6" w:rsidRPr="00D30B60" w:rsidRDefault="004E56D6" w:rsidP="009900C1">
            <w:pPr>
              <w:ind w:left="3"/>
              <w:jc w:val="center"/>
              <w:rPr>
                <w:rFonts w:ascii="Times New Roman" w:hAnsi="Times New Roman" w:cs="Times New Roman"/>
              </w:rPr>
            </w:pPr>
            <w:r w:rsidRPr="00D30B60">
              <w:rPr>
                <w:rFonts w:ascii="Times New Roman" w:hAnsi="Times New Roman" w:cs="Times New Roman"/>
              </w:rPr>
              <w:t xml:space="preserve">Telefón </w:t>
            </w:r>
          </w:p>
        </w:tc>
        <w:tc>
          <w:tcPr>
            <w:tcW w:w="37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51A7D8" w14:textId="77777777" w:rsidR="004E56D6" w:rsidRPr="00D30B60" w:rsidRDefault="004E56D6" w:rsidP="009900C1">
            <w:pPr>
              <w:ind w:left="11"/>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2AD58D0D" w14:textId="77777777" w:rsidTr="009900C1">
        <w:trPr>
          <w:trHeight w:val="577"/>
        </w:trPr>
        <w:tc>
          <w:tcPr>
            <w:tcW w:w="2831" w:type="dxa"/>
            <w:tcBorders>
              <w:top w:val="single" w:sz="4" w:space="0" w:color="000000"/>
              <w:left w:val="single" w:sz="4" w:space="0" w:color="000000"/>
              <w:bottom w:val="single" w:sz="4" w:space="0" w:color="000000"/>
              <w:right w:val="single" w:sz="4" w:space="0" w:color="000000"/>
            </w:tcBorders>
            <w:vAlign w:val="center"/>
          </w:tcPr>
          <w:p w14:paraId="355D9780"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6289D45A"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5CA46C24"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r w:rsidR="004E56D6" w:rsidRPr="00D30B60" w14:paraId="1BFDCCDA" w14:textId="77777777" w:rsidTr="009900C1">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5D90FBBF"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1E16A7EE"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66350B42"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r w:rsidR="004E56D6" w:rsidRPr="00D30B60" w14:paraId="368A752A" w14:textId="77777777" w:rsidTr="009900C1">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72A893EB"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483F9E93"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4BB33F26"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r w:rsidR="004E56D6" w:rsidRPr="00D30B60" w14:paraId="39A63782" w14:textId="77777777" w:rsidTr="009900C1">
        <w:trPr>
          <w:trHeight w:val="581"/>
        </w:trPr>
        <w:tc>
          <w:tcPr>
            <w:tcW w:w="2831" w:type="dxa"/>
            <w:tcBorders>
              <w:top w:val="single" w:sz="4" w:space="0" w:color="000000"/>
              <w:left w:val="single" w:sz="4" w:space="0" w:color="000000"/>
              <w:bottom w:val="single" w:sz="4" w:space="0" w:color="000000"/>
              <w:right w:val="single" w:sz="4" w:space="0" w:color="000000"/>
            </w:tcBorders>
            <w:vAlign w:val="center"/>
          </w:tcPr>
          <w:p w14:paraId="78BD965C"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1C3E39EA"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1A408E77"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r w:rsidR="004E56D6" w:rsidRPr="00D30B60" w14:paraId="4264AA9B" w14:textId="77777777" w:rsidTr="009900C1">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38AC4C9F"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450433CC"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4D43F040"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r w:rsidR="004E56D6" w:rsidRPr="00D30B60" w14:paraId="7176EB56" w14:textId="77777777" w:rsidTr="009900C1">
        <w:trPr>
          <w:trHeight w:val="576"/>
        </w:trPr>
        <w:tc>
          <w:tcPr>
            <w:tcW w:w="2831" w:type="dxa"/>
            <w:tcBorders>
              <w:top w:val="single" w:sz="4" w:space="0" w:color="000000"/>
              <w:left w:val="single" w:sz="4" w:space="0" w:color="000000"/>
              <w:bottom w:val="single" w:sz="4" w:space="0" w:color="000000"/>
              <w:right w:val="single" w:sz="4" w:space="0" w:color="000000"/>
            </w:tcBorders>
            <w:vAlign w:val="center"/>
          </w:tcPr>
          <w:p w14:paraId="2AF1D09B"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19DC8B0D"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3CCF22CD"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 </w:t>
            </w:r>
          </w:p>
        </w:tc>
      </w:tr>
      <w:tr w:rsidR="004E56D6" w:rsidRPr="00D30B60" w14:paraId="659DC60C" w14:textId="77777777" w:rsidTr="009900C1">
        <w:trPr>
          <w:trHeight w:val="528"/>
        </w:trPr>
        <w:tc>
          <w:tcPr>
            <w:tcW w:w="2831" w:type="dxa"/>
            <w:tcBorders>
              <w:top w:val="single" w:sz="4" w:space="0" w:color="000000"/>
              <w:left w:val="single" w:sz="4" w:space="0" w:color="000000"/>
              <w:bottom w:val="single" w:sz="4" w:space="0" w:color="000000"/>
              <w:right w:val="single" w:sz="4" w:space="0" w:color="000000"/>
            </w:tcBorders>
            <w:vAlign w:val="center"/>
          </w:tcPr>
          <w:p w14:paraId="7A2F2C6A"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14:paraId="7EC7C72E" w14:textId="77777777" w:rsidR="004E56D6" w:rsidRPr="00D30B60" w:rsidRDefault="004E56D6" w:rsidP="009900C1">
            <w:pPr>
              <w:ind w:right="3"/>
              <w:jc w:val="center"/>
              <w:rPr>
                <w:rFonts w:ascii="Times New Roman" w:hAnsi="Times New Roman" w:cs="Times New Roman"/>
              </w:rPr>
            </w:pPr>
            <w:r w:rsidRPr="00D30B60">
              <w:rPr>
                <w:rFonts w:ascii="Times New Roman" w:hAnsi="Times New Roman" w:cs="Times New Roman"/>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14:paraId="51312679"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color w:val="0000FF"/>
              </w:rPr>
              <w:t xml:space="preserve"> </w:t>
            </w:r>
          </w:p>
        </w:tc>
      </w:tr>
    </w:tbl>
    <w:p w14:paraId="70C3AF3F"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1E26EB84"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Prevádzkový čas a Cieľové úrovne služby Prevádzková podpora - Konzultácia, Administrácia, Školenie                                                                                                                   </w:t>
      </w:r>
    </w:p>
    <w:p w14:paraId="5625E285" w14:textId="77777777" w:rsidR="004E56D6" w:rsidRPr="00D30B60" w:rsidRDefault="004E56D6" w:rsidP="004E56D6">
      <w:pPr>
        <w:spacing w:after="2" w:line="257" w:lineRule="auto"/>
        <w:ind w:left="7075" w:right="208"/>
        <w:jc w:val="both"/>
        <w:rPr>
          <w:rFonts w:ascii="Times New Roman" w:hAnsi="Times New Roman" w:cs="Times New Roman"/>
          <w:sz w:val="24"/>
        </w:rPr>
      </w:pPr>
      <w:r w:rsidRPr="00D30B60">
        <w:rPr>
          <w:rFonts w:ascii="Times New Roman" w:hAnsi="Times New Roman" w:cs="Times New Roman"/>
          <w:sz w:val="24"/>
        </w:rPr>
        <w:t xml:space="preserve">Tabuľka 12 </w:t>
      </w:r>
    </w:p>
    <w:tbl>
      <w:tblPr>
        <w:tblStyle w:val="TableGrid"/>
        <w:tblW w:w="8985" w:type="dxa"/>
        <w:tblInd w:w="47" w:type="dxa"/>
        <w:tblCellMar>
          <w:top w:w="68" w:type="dxa"/>
          <w:left w:w="106" w:type="dxa"/>
          <w:right w:w="61" w:type="dxa"/>
        </w:tblCellMar>
        <w:tblLook w:val="04A0" w:firstRow="1" w:lastRow="0" w:firstColumn="1" w:lastColumn="0" w:noHBand="0" w:noVBand="1"/>
      </w:tblPr>
      <w:tblGrid>
        <w:gridCol w:w="1657"/>
        <w:gridCol w:w="3458"/>
        <w:gridCol w:w="3870"/>
      </w:tblGrid>
      <w:tr w:rsidR="004E56D6" w:rsidRPr="00D30B60" w14:paraId="2C6C45A6" w14:textId="77777777" w:rsidTr="009900C1">
        <w:trPr>
          <w:trHeight w:val="578"/>
        </w:trPr>
        <w:tc>
          <w:tcPr>
            <w:tcW w:w="1657" w:type="dxa"/>
            <w:tcBorders>
              <w:top w:val="single" w:sz="4" w:space="0" w:color="000000"/>
              <w:left w:val="single" w:sz="6" w:space="0" w:color="000000"/>
              <w:bottom w:val="single" w:sz="4" w:space="0" w:color="000000"/>
              <w:right w:val="nil"/>
            </w:tcBorders>
            <w:shd w:val="clear" w:color="auto" w:fill="D9D9D9"/>
          </w:tcPr>
          <w:p w14:paraId="066FF1AB" w14:textId="77777777" w:rsidR="004E56D6" w:rsidRPr="00D30B60" w:rsidRDefault="004E56D6" w:rsidP="009900C1">
            <w:pPr>
              <w:rPr>
                <w:rFonts w:ascii="Times New Roman" w:hAnsi="Times New Roman" w:cs="Times New Roman"/>
              </w:rPr>
            </w:pPr>
          </w:p>
        </w:tc>
        <w:tc>
          <w:tcPr>
            <w:tcW w:w="7328" w:type="dxa"/>
            <w:gridSpan w:val="2"/>
            <w:tcBorders>
              <w:top w:val="single" w:sz="4" w:space="0" w:color="000000"/>
              <w:left w:val="nil"/>
              <w:bottom w:val="single" w:sz="4" w:space="0" w:color="000000"/>
              <w:right w:val="single" w:sz="4" w:space="0" w:color="000000"/>
            </w:tcBorders>
            <w:shd w:val="clear" w:color="auto" w:fill="D9D9D9"/>
            <w:vAlign w:val="center"/>
          </w:tcPr>
          <w:p w14:paraId="0F96EF70" w14:textId="77777777" w:rsidR="004E56D6" w:rsidRPr="00D30B60" w:rsidRDefault="004E56D6" w:rsidP="009900C1">
            <w:pPr>
              <w:ind w:left="1713"/>
              <w:rPr>
                <w:rFonts w:ascii="Times New Roman" w:hAnsi="Times New Roman" w:cs="Times New Roman"/>
              </w:rPr>
            </w:pPr>
            <w:r w:rsidRPr="00D30B60">
              <w:rPr>
                <w:rFonts w:ascii="Times New Roman" w:hAnsi="Times New Roman" w:cs="Times New Roman"/>
              </w:rPr>
              <w:t xml:space="preserve">Prevádzkový čas služby </w:t>
            </w:r>
          </w:p>
        </w:tc>
      </w:tr>
      <w:tr w:rsidR="004E56D6" w:rsidRPr="00D30B60" w14:paraId="66E5CDAB" w14:textId="77777777" w:rsidTr="009900C1">
        <w:trPr>
          <w:trHeight w:val="707"/>
        </w:trPr>
        <w:tc>
          <w:tcPr>
            <w:tcW w:w="1657" w:type="dxa"/>
            <w:tcBorders>
              <w:top w:val="single" w:sz="4" w:space="0" w:color="000000"/>
              <w:left w:val="single" w:sz="6" w:space="0" w:color="000000"/>
              <w:bottom w:val="single" w:sz="4" w:space="0" w:color="000000"/>
              <w:right w:val="single" w:sz="4" w:space="0" w:color="000000"/>
            </w:tcBorders>
            <w:vAlign w:val="center"/>
          </w:tcPr>
          <w:p w14:paraId="50B8C05A"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Konzultácia </w:t>
            </w:r>
          </w:p>
        </w:tc>
        <w:tc>
          <w:tcPr>
            <w:tcW w:w="7328" w:type="dxa"/>
            <w:gridSpan w:val="2"/>
            <w:tcBorders>
              <w:top w:val="single" w:sz="4" w:space="0" w:color="000000"/>
              <w:left w:val="single" w:sz="4" w:space="0" w:color="000000"/>
              <w:bottom w:val="single" w:sz="4" w:space="0" w:color="000000"/>
              <w:right w:val="single" w:sz="4" w:space="0" w:color="000000"/>
            </w:tcBorders>
          </w:tcPr>
          <w:p w14:paraId="5AB82EBC" w14:textId="77777777" w:rsidR="004E56D6" w:rsidRPr="00D30B60" w:rsidRDefault="004E56D6" w:rsidP="009900C1">
            <w:pPr>
              <w:ind w:left="2145" w:right="2731" w:firstLine="426"/>
              <w:jc w:val="center"/>
              <w:rPr>
                <w:rFonts w:ascii="Times New Roman" w:hAnsi="Times New Roman" w:cs="Times New Roman"/>
              </w:rPr>
            </w:pPr>
            <w:r w:rsidRPr="00D30B60">
              <w:rPr>
                <w:rFonts w:ascii="Times New Roman" w:hAnsi="Times New Roman" w:cs="Times New Roman"/>
              </w:rPr>
              <w:t xml:space="preserve">Pracovné dni  08:00 hod. - 17:00 hod. </w:t>
            </w:r>
          </w:p>
        </w:tc>
      </w:tr>
      <w:tr w:rsidR="004E56D6" w:rsidRPr="00D30B60" w14:paraId="0C3F8FBC" w14:textId="77777777" w:rsidTr="009900C1">
        <w:trPr>
          <w:trHeight w:val="710"/>
        </w:trPr>
        <w:tc>
          <w:tcPr>
            <w:tcW w:w="1657" w:type="dxa"/>
            <w:tcBorders>
              <w:top w:val="single" w:sz="4" w:space="0" w:color="000000"/>
              <w:left w:val="single" w:sz="6" w:space="0" w:color="000000"/>
              <w:bottom w:val="single" w:sz="4" w:space="0" w:color="000000"/>
              <w:right w:val="single" w:sz="4" w:space="0" w:color="000000"/>
            </w:tcBorders>
            <w:vAlign w:val="center"/>
          </w:tcPr>
          <w:p w14:paraId="190FFE21"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Administrácia </w:t>
            </w:r>
          </w:p>
        </w:tc>
        <w:tc>
          <w:tcPr>
            <w:tcW w:w="7328" w:type="dxa"/>
            <w:gridSpan w:val="2"/>
            <w:tcBorders>
              <w:top w:val="single" w:sz="4" w:space="0" w:color="000000"/>
              <w:left w:val="single" w:sz="4" w:space="0" w:color="000000"/>
              <w:bottom w:val="single" w:sz="4" w:space="0" w:color="000000"/>
              <w:right w:val="single" w:sz="4" w:space="0" w:color="000000"/>
            </w:tcBorders>
          </w:tcPr>
          <w:p w14:paraId="1594E5C6" w14:textId="77777777" w:rsidR="004E56D6" w:rsidRPr="00D30B60" w:rsidRDefault="004E56D6" w:rsidP="009900C1">
            <w:pPr>
              <w:ind w:left="2145" w:right="2731" w:firstLine="586"/>
              <w:jc w:val="center"/>
              <w:rPr>
                <w:rFonts w:ascii="Times New Roman" w:hAnsi="Times New Roman" w:cs="Times New Roman"/>
              </w:rPr>
            </w:pPr>
            <w:r w:rsidRPr="00D30B60">
              <w:rPr>
                <w:rFonts w:ascii="Times New Roman" w:hAnsi="Times New Roman" w:cs="Times New Roman"/>
              </w:rPr>
              <w:t xml:space="preserve">Pracovné dni  08:00 hod. - 17:00 hod. </w:t>
            </w:r>
          </w:p>
        </w:tc>
      </w:tr>
      <w:tr w:rsidR="004E56D6" w:rsidRPr="00D30B60" w14:paraId="04457BCF" w14:textId="77777777" w:rsidTr="009900C1">
        <w:trPr>
          <w:trHeight w:val="712"/>
        </w:trPr>
        <w:tc>
          <w:tcPr>
            <w:tcW w:w="1657" w:type="dxa"/>
            <w:tcBorders>
              <w:top w:val="single" w:sz="4" w:space="0" w:color="000000"/>
              <w:left w:val="single" w:sz="6" w:space="0" w:color="000000"/>
              <w:bottom w:val="single" w:sz="4" w:space="0" w:color="000000"/>
              <w:right w:val="single" w:sz="4" w:space="0" w:color="000000"/>
            </w:tcBorders>
            <w:vAlign w:val="center"/>
          </w:tcPr>
          <w:p w14:paraId="7D79D89D"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Školenie </w:t>
            </w:r>
          </w:p>
        </w:tc>
        <w:tc>
          <w:tcPr>
            <w:tcW w:w="7328" w:type="dxa"/>
            <w:gridSpan w:val="2"/>
            <w:tcBorders>
              <w:top w:val="single" w:sz="4" w:space="0" w:color="000000"/>
              <w:left w:val="single" w:sz="4" w:space="0" w:color="000000"/>
              <w:bottom w:val="single" w:sz="4" w:space="0" w:color="000000"/>
              <w:right w:val="single" w:sz="4" w:space="0" w:color="000000"/>
            </w:tcBorders>
          </w:tcPr>
          <w:p w14:paraId="4677FD84" w14:textId="77777777" w:rsidR="004E56D6" w:rsidRPr="00D30B60" w:rsidRDefault="004E56D6" w:rsidP="009900C1">
            <w:pPr>
              <w:ind w:left="2145" w:right="2731" w:firstLine="586"/>
              <w:jc w:val="center"/>
              <w:rPr>
                <w:rFonts w:ascii="Times New Roman" w:hAnsi="Times New Roman" w:cs="Times New Roman"/>
              </w:rPr>
            </w:pPr>
            <w:r w:rsidRPr="00D30B60">
              <w:rPr>
                <w:rFonts w:ascii="Times New Roman" w:hAnsi="Times New Roman" w:cs="Times New Roman"/>
              </w:rPr>
              <w:t xml:space="preserve">Pracovné dni 08:00 hod. - 17:00 hod. </w:t>
            </w:r>
          </w:p>
        </w:tc>
      </w:tr>
      <w:tr w:rsidR="004E56D6" w:rsidRPr="00D30B60" w14:paraId="15A9E117" w14:textId="77777777" w:rsidTr="009900C1">
        <w:trPr>
          <w:trHeight w:val="575"/>
        </w:trPr>
        <w:tc>
          <w:tcPr>
            <w:tcW w:w="1657" w:type="dxa"/>
            <w:tcBorders>
              <w:top w:val="single" w:sz="4" w:space="0" w:color="000000"/>
              <w:left w:val="single" w:sz="6" w:space="0" w:color="000000"/>
              <w:bottom w:val="single" w:sz="4" w:space="0" w:color="000000"/>
              <w:right w:val="nil"/>
            </w:tcBorders>
            <w:shd w:val="clear" w:color="auto" w:fill="D9D9D9"/>
          </w:tcPr>
          <w:p w14:paraId="78AB7948" w14:textId="77777777" w:rsidR="004E56D6" w:rsidRPr="00D30B60" w:rsidRDefault="004E56D6" w:rsidP="009900C1">
            <w:pPr>
              <w:rPr>
                <w:rFonts w:ascii="Times New Roman" w:hAnsi="Times New Roman" w:cs="Times New Roman"/>
              </w:rPr>
            </w:pPr>
          </w:p>
        </w:tc>
        <w:tc>
          <w:tcPr>
            <w:tcW w:w="7328" w:type="dxa"/>
            <w:gridSpan w:val="2"/>
            <w:tcBorders>
              <w:top w:val="single" w:sz="4" w:space="0" w:color="000000"/>
              <w:left w:val="nil"/>
              <w:bottom w:val="single" w:sz="4" w:space="0" w:color="000000"/>
              <w:right w:val="single" w:sz="4" w:space="0" w:color="000000"/>
            </w:tcBorders>
            <w:shd w:val="clear" w:color="auto" w:fill="D9D9D9"/>
            <w:vAlign w:val="center"/>
          </w:tcPr>
          <w:p w14:paraId="6558AB20" w14:textId="77777777" w:rsidR="004E56D6" w:rsidRPr="00D30B60" w:rsidRDefault="004E56D6" w:rsidP="009900C1">
            <w:pPr>
              <w:ind w:left="1769"/>
              <w:rPr>
                <w:rFonts w:ascii="Times New Roman" w:hAnsi="Times New Roman" w:cs="Times New Roman"/>
              </w:rPr>
            </w:pPr>
            <w:r w:rsidRPr="00D30B60">
              <w:rPr>
                <w:rFonts w:ascii="Times New Roman" w:hAnsi="Times New Roman" w:cs="Times New Roman"/>
              </w:rPr>
              <w:t xml:space="preserve">Cieľové úrovne služby </w:t>
            </w:r>
          </w:p>
        </w:tc>
      </w:tr>
      <w:tr w:rsidR="004E56D6" w:rsidRPr="00D30B60" w14:paraId="745AF3CE" w14:textId="77777777" w:rsidTr="009900C1">
        <w:trPr>
          <w:trHeight w:val="896"/>
        </w:trPr>
        <w:tc>
          <w:tcPr>
            <w:tcW w:w="1657" w:type="dxa"/>
            <w:tcBorders>
              <w:top w:val="single" w:sz="4" w:space="0" w:color="000000"/>
              <w:left w:val="single" w:sz="6" w:space="0" w:color="000000"/>
              <w:bottom w:val="single" w:sz="4" w:space="0" w:color="000000"/>
              <w:right w:val="single" w:sz="4" w:space="0" w:color="000000"/>
            </w:tcBorders>
            <w:shd w:val="clear" w:color="auto" w:fill="F2F2F2"/>
            <w:vAlign w:val="center"/>
          </w:tcPr>
          <w:p w14:paraId="312CE980" w14:textId="77777777" w:rsidR="004E56D6" w:rsidRPr="00D30B60" w:rsidRDefault="004E56D6" w:rsidP="009900C1">
            <w:pPr>
              <w:ind w:left="3"/>
              <w:rPr>
                <w:rFonts w:ascii="Times New Roman" w:hAnsi="Times New Roman" w:cs="Times New Roman"/>
              </w:rPr>
            </w:pPr>
            <w:r w:rsidRPr="00D30B60">
              <w:rPr>
                <w:rFonts w:ascii="Times New Roman" w:hAnsi="Times New Roman" w:cs="Times New Roman"/>
              </w:rPr>
              <w:lastRenderedPageBreak/>
              <w:t xml:space="preserve">Kategória služby </w:t>
            </w:r>
          </w:p>
        </w:tc>
        <w:tc>
          <w:tcPr>
            <w:tcW w:w="34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6AB8B" w14:textId="77777777" w:rsidR="004E56D6" w:rsidRPr="00D30B60" w:rsidRDefault="004E56D6" w:rsidP="009900C1">
            <w:pPr>
              <w:ind w:right="49"/>
              <w:jc w:val="center"/>
              <w:rPr>
                <w:rFonts w:ascii="Times New Roman" w:hAnsi="Times New Roman" w:cs="Times New Roman"/>
              </w:rPr>
            </w:pPr>
            <w:r w:rsidRPr="00D30B60">
              <w:rPr>
                <w:rFonts w:ascii="Times New Roman" w:hAnsi="Times New Roman" w:cs="Times New Roman"/>
              </w:rPr>
              <w:t xml:space="preserve">Doba odozvy </w:t>
            </w:r>
          </w:p>
        </w:tc>
        <w:tc>
          <w:tcPr>
            <w:tcW w:w="38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EFB761" w14:textId="77777777" w:rsidR="004E56D6" w:rsidRPr="00D30B60" w:rsidRDefault="004E56D6" w:rsidP="009900C1">
            <w:pPr>
              <w:ind w:right="45"/>
              <w:jc w:val="center"/>
              <w:rPr>
                <w:rFonts w:ascii="Times New Roman" w:hAnsi="Times New Roman" w:cs="Times New Roman"/>
              </w:rPr>
            </w:pPr>
            <w:r w:rsidRPr="00D30B60">
              <w:rPr>
                <w:rFonts w:ascii="Times New Roman" w:hAnsi="Times New Roman" w:cs="Times New Roman"/>
              </w:rPr>
              <w:t xml:space="preserve">Doba vyriešenia </w:t>
            </w:r>
          </w:p>
        </w:tc>
      </w:tr>
      <w:tr w:rsidR="004E56D6" w:rsidRPr="00D30B60" w14:paraId="5A020863" w14:textId="77777777" w:rsidTr="009900C1">
        <w:trPr>
          <w:trHeight w:val="577"/>
        </w:trPr>
        <w:tc>
          <w:tcPr>
            <w:tcW w:w="1657" w:type="dxa"/>
            <w:tcBorders>
              <w:top w:val="single" w:sz="4" w:space="0" w:color="000000"/>
              <w:left w:val="single" w:sz="6" w:space="0" w:color="000000"/>
              <w:bottom w:val="single" w:sz="4" w:space="0" w:color="000000"/>
              <w:right w:val="single" w:sz="4" w:space="0" w:color="000000"/>
            </w:tcBorders>
            <w:vAlign w:val="center"/>
          </w:tcPr>
          <w:p w14:paraId="6048116E"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Konzultácia </w:t>
            </w:r>
          </w:p>
        </w:tc>
        <w:tc>
          <w:tcPr>
            <w:tcW w:w="3458" w:type="dxa"/>
            <w:tcBorders>
              <w:top w:val="single" w:sz="4" w:space="0" w:color="000000"/>
              <w:left w:val="single" w:sz="4" w:space="0" w:color="000000"/>
              <w:bottom w:val="single" w:sz="4" w:space="0" w:color="000000"/>
              <w:right w:val="single" w:sz="4" w:space="0" w:color="000000"/>
            </w:tcBorders>
            <w:vAlign w:val="center"/>
          </w:tcPr>
          <w:p w14:paraId="47D1A2DE" w14:textId="77777777" w:rsidR="004E56D6" w:rsidRPr="00D30B60" w:rsidRDefault="004E56D6" w:rsidP="009900C1">
            <w:pPr>
              <w:ind w:right="49"/>
              <w:jc w:val="center"/>
              <w:rPr>
                <w:rFonts w:ascii="Times New Roman" w:hAnsi="Times New Roman" w:cs="Times New Roman"/>
              </w:rPr>
            </w:pPr>
            <w:r w:rsidRPr="00D30B60">
              <w:rPr>
                <w:rFonts w:ascii="Times New Roman" w:hAnsi="Times New Roman" w:cs="Times New Roman"/>
              </w:rPr>
              <w:t xml:space="preserve">12 hod. </w:t>
            </w:r>
          </w:p>
        </w:tc>
        <w:tc>
          <w:tcPr>
            <w:tcW w:w="3870" w:type="dxa"/>
            <w:vMerge w:val="restart"/>
            <w:tcBorders>
              <w:top w:val="single" w:sz="4" w:space="0" w:color="000000"/>
              <w:left w:val="single" w:sz="4" w:space="0" w:color="000000"/>
              <w:bottom w:val="single" w:sz="4" w:space="0" w:color="000000"/>
              <w:right w:val="single" w:sz="4" w:space="0" w:color="000000"/>
            </w:tcBorders>
            <w:vAlign w:val="center"/>
          </w:tcPr>
          <w:p w14:paraId="50620CCB" w14:textId="77777777" w:rsidR="004E56D6" w:rsidRPr="00D30B60" w:rsidRDefault="004E56D6" w:rsidP="009900C1">
            <w:pPr>
              <w:spacing w:after="5" w:line="256" w:lineRule="auto"/>
              <w:jc w:val="center"/>
              <w:rPr>
                <w:rFonts w:ascii="Times New Roman" w:hAnsi="Times New Roman" w:cs="Times New Roman"/>
              </w:rPr>
            </w:pPr>
            <w:r w:rsidRPr="00D30B60">
              <w:rPr>
                <w:rFonts w:ascii="Times New Roman" w:hAnsi="Times New Roman" w:cs="Times New Roman"/>
              </w:rPr>
              <w:t xml:space="preserve">Čas  bude stanovený individuálne podľa dohody oprávnených osôb </w:t>
            </w:r>
          </w:p>
          <w:p w14:paraId="5C91A209"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 xml:space="preserve">(zamestnancov)  uvedených v Tabuľke 11 a Tabuľke 13. </w:t>
            </w:r>
          </w:p>
        </w:tc>
      </w:tr>
      <w:tr w:rsidR="004E56D6" w:rsidRPr="00D30B60" w14:paraId="1F324650" w14:textId="77777777" w:rsidTr="009900C1">
        <w:trPr>
          <w:trHeight w:val="576"/>
        </w:trPr>
        <w:tc>
          <w:tcPr>
            <w:tcW w:w="1657" w:type="dxa"/>
            <w:tcBorders>
              <w:top w:val="single" w:sz="4" w:space="0" w:color="000000"/>
              <w:left w:val="single" w:sz="6" w:space="0" w:color="000000"/>
              <w:bottom w:val="single" w:sz="4" w:space="0" w:color="000000"/>
              <w:right w:val="single" w:sz="4" w:space="0" w:color="000000"/>
            </w:tcBorders>
            <w:vAlign w:val="center"/>
          </w:tcPr>
          <w:p w14:paraId="1B08A4FE"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Administrácia </w:t>
            </w:r>
          </w:p>
        </w:tc>
        <w:tc>
          <w:tcPr>
            <w:tcW w:w="3458" w:type="dxa"/>
            <w:tcBorders>
              <w:top w:val="single" w:sz="4" w:space="0" w:color="000000"/>
              <w:left w:val="single" w:sz="4" w:space="0" w:color="000000"/>
              <w:bottom w:val="single" w:sz="4" w:space="0" w:color="000000"/>
              <w:right w:val="single" w:sz="4" w:space="0" w:color="000000"/>
            </w:tcBorders>
            <w:vAlign w:val="center"/>
          </w:tcPr>
          <w:p w14:paraId="35AE74BF" w14:textId="77777777" w:rsidR="004E56D6" w:rsidRPr="00D30B60" w:rsidRDefault="004E56D6" w:rsidP="009900C1">
            <w:pPr>
              <w:ind w:right="49"/>
              <w:jc w:val="center"/>
              <w:rPr>
                <w:rFonts w:ascii="Times New Roman" w:hAnsi="Times New Roman" w:cs="Times New Roman"/>
              </w:rPr>
            </w:pPr>
            <w:r w:rsidRPr="00D30B60">
              <w:rPr>
                <w:rFonts w:ascii="Times New Roman" w:hAnsi="Times New Roman" w:cs="Times New Roman"/>
              </w:rPr>
              <w:t xml:space="preserve">12 hod. </w:t>
            </w:r>
          </w:p>
        </w:tc>
        <w:tc>
          <w:tcPr>
            <w:tcW w:w="0" w:type="auto"/>
            <w:vMerge/>
            <w:tcBorders>
              <w:top w:val="nil"/>
              <w:left w:val="single" w:sz="4" w:space="0" w:color="000000"/>
              <w:bottom w:val="nil"/>
              <w:right w:val="single" w:sz="4" w:space="0" w:color="000000"/>
            </w:tcBorders>
          </w:tcPr>
          <w:p w14:paraId="00C1A060" w14:textId="77777777" w:rsidR="004E56D6" w:rsidRPr="00D30B60" w:rsidRDefault="004E56D6" w:rsidP="009900C1">
            <w:pPr>
              <w:rPr>
                <w:rFonts w:ascii="Times New Roman" w:hAnsi="Times New Roman" w:cs="Times New Roman"/>
              </w:rPr>
            </w:pPr>
          </w:p>
        </w:tc>
      </w:tr>
      <w:tr w:rsidR="004E56D6" w:rsidRPr="00D30B60" w14:paraId="577B240D" w14:textId="77777777" w:rsidTr="009900C1">
        <w:trPr>
          <w:trHeight w:val="581"/>
        </w:trPr>
        <w:tc>
          <w:tcPr>
            <w:tcW w:w="1657" w:type="dxa"/>
            <w:tcBorders>
              <w:top w:val="single" w:sz="4" w:space="0" w:color="000000"/>
              <w:left w:val="single" w:sz="6" w:space="0" w:color="000000"/>
              <w:bottom w:val="single" w:sz="4" w:space="0" w:color="000000"/>
              <w:right w:val="single" w:sz="4" w:space="0" w:color="000000"/>
            </w:tcBorders>
            <w:vAlign w:val="center"/>
          </w:tcPr>
          <w:p w14:paraId="66C030D2"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Školenie </w:t>
            </w:r>
          </w:p>
        </w:tc>
        <w:tc>
          <w:tcPr>
            <w:tcW w:w="3458" w:type="dxa"/>
            <w:tcBorders>
              <w:top w:val="single" w:sz="4" w:space="0" w:color="000000"/>
              <w:left w:val="single" w:sz="4" w:space="0" w:color="000000"/>
              <w:bottom w:val="single" w:sz="4" w:space="0" w:color="000000"/>
              <w:right w:val="single" w:sz="4" w:space="0" w:color="000000"/>
            </w:tcBorders>
            <w:vAlign w:val="center"/>
          </w:tcPr>
          <w:p w14:paraId="761DD1BF" w14:textId="77777777" w:rsidR="004E56D6" w:rsidRPr="00D30B60" w:rsidRDefault="004E56D6" w:rsidP="009900C1">
            <w:pPr>
              <w:ind w:right="49"/>
              <w:jc w:val="center"/>
              <w:rPr>
                <w:rFonts w:ascii="Times New Roman" w:hAnsi="Times New Roman" w:cs="Times New Roman"/>
              </w:rPr>
            </w:pPr>
            <w:r w:rsidRPr="00D30B60">
              <w:rPr>
                <w:rFonts w:ascii="Times New Roman" w:hAnsi="Times New Roman" w:cs="Times New Roman"/>
              </w:rPr>
              <w:t xml:space="preserve">48 hod. </w:t>
            </w:r>
          </w:p>
        </w:tc>
        <w:tc>
          <w:tcPr>
            <w:tcW w:w="0" w:type="auto"/>
            <w:vMerge/>
            <w:tcBorders>
              <w:top w:val="nil"/>
              <w:left w:val="single" w:sz="4" w:space="0" w:color="000000"/>
              <w:bottom w:val="single" w:sz="4" w:space="0" w:color="000000"/>
              <w:right w:val="single" w:sz="4" w:space="0" w:color="000000"/>
            </w:tcBorders>
          </w:tcPr>
          <w:p w14:paraId="710492A8" w14:textId="77777777" w:rsidR="004E56D6" w:rsidRPr="00D30B60" w:rsidRDefault="004E56D6" w:rsidP="009900C1">
            <w:pPr>
              <w:rPr>
                <w:rFonts w:ascii="Times New Roman" w:hAnsi="Times New Roman" w:cs="Times New Roman"/>
              </w:rPr>
            </w:pPr>
          </w:p>
        </w:tc>
      </w:tr>
    </w:tbl>
    <w:p w14:paraId="2A22EBA7"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18B732D9"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Objednávateľ – Oprávnení zamestnanci pre službu Prevádzková podpora - Konzultácia, Administrácia, Školenie                                                                                                                                                    </w:t>
      </w:r>
    </w:p>
    <w:p w14:paraId="472665C1" w14:textId="77777777" w:rsidR="004E56D6" w:rsidRPr="00D30B60" w:rsidRDefault="004E56D6" w:rsidP="004E56D6">
      <w:pPr>
        <w:tabs>
          <w:tab w:val="center" w:pos="8449"/>
        </w:tabs>
        <w:spacing w:after="2" w:line="257" w:lineRule="auto"/>
        <w:ind w:left="-15"/>
        <w:rPr>
          <w:rFonts w:ascii="Times New Roman" w:hAnsi="Times New Roman" w:cs="Times New Roman"/>
          <w:sz w:val="24"/>
        </w:rPr>
      </w:pPr>
      <w:r w:rsidRPr="00D30B60">
        <w:rPr>
          <w:rFonts w:ascii="Times New Roman" w:hAnsi="Times New Roman" w:cs="Times New Roman"/>
          <w:sz w:val="24"/>
        </w:rPr>
        <w:t xml:space="preserve"> </w:t>
      </w:r>
      <w:r w:rsidRPr="00D30B60">
        <w:rPr>
          <w:rFonts w:ascii="Times New Roman" w:hAnsi="Times New Roman" w:cs="Times New Roman"/>
          <w:sz w:val="24"/>
        </w:rPr>
        <w:tab/>
        <w:t xml:space="preserve">Tabuľka 13 </w:t>
      </w:r>
    </w:p>
    <w:tbl>
      <w:tblPr>
        <w:tblStyle w:val="TableGrid"/>
        <w:tblW w:w="8918" w:type="dxa"/>
        <w:tblInd w:w="78" w:type="dxa"/>
        <w:tblCellMar>
          <w:top w:w="44" w:type="dxa"/>
          <w:left w:w="104" w:type="dxa"/>
          <w:right w:w="115" w:type="dxa"/>
        </w:tblCellMar>
        <w:tblLook w:val="04A0" w:firstRow="1" w:lastRow="0" w:firstColumn="1" w:lastColumn="0" w:noHBand="0" w:noVBand="1"/>
      </w:tblPr>
      <w:tblGrid>
        <w:gridCol w:w="2960"/>
        <w:gridCol w:w="2179"/>
        <w:gridCol w:w="3779"/>
      </w:tblGrid>
      <w:tr w:rsidR="004E56D6" w:rsidRPr="00D30B60" w14:paraId="327F0D2B" w14:textId="77777777" w:rsidTr="009900C1">
        <w:trPr>
          <w:trHeight w:val="574"/>
        </w:trPr>
        <w:tc>
          <w:tcPr>
            <w:tcW w:w="296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71A7C6D" w14:textId="77777777" w:rsidR="004E56D6" w:rsidRPr="00D30B60" w:rsidRDefault="004E56D6" w:rsidP="009900C1">
            <w:pPr>
              <w:ind w:left="7"/>
              <w:jc w:val="center"/>
              <w:rPr>
                <w:rFonts w:ascii="Times New Roman" w:hAnsi="Times New Roman" w:cs="Times New Roman"/>
              </w:rPr>
            </w:pPr>
            <w:r w:rsidRPr="00D30B60">
              <w:rPr>
                <w:rFonts w:ascii="Times New Roman" w:hAnsi="Times New Roman" w:cs="Times New Roman"/>
              </w:rPr>
              <w:t xml:space="preserve">Meno a priezvisko </w:t>
            </w:r>
          </w:p>
        </w:tc>
        <w:tc>
          <w:tcPr>
            <w:tcW w:w="21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E2416DF" w14:textId="77777777" w:rsidR="004E56D6" w:rsidRPr="00D30B60" w:rsidRDefault="004E56D6" w:rsidP="009900C1">
            <w:pPr>
              <w:ind w:left="16"/>
              <w:jc w:val="center"/>
              <w:rPr>
                <w:rFonts w:ascii="Times New Roman" w:hAnsi="Times New Roman" w:cs="Times New Roman"/>
              </w:rPr>
            </w:pPr>
            <w:r w:rsidRPr="00D30B60">
              <w:rPr>
                <w:rFonts w:ascii="Times New Roman" w:hAnsi="Times New Roman" w:cs="Times New Roman"/>
              </w:rPr>
              <w:t xml:space="preserve">Telefón </w:t>
            </w:r>
          </w:p>
        </w:tc>
        <w:tc>
          <w:tcPr>
            <w:tcW w:w="37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98E4879" w14:textId="77777777" w:rsidR="004E56D6" w:rsidRPr="00D30B60" w:rsidRDefault="004E56D6" w:rsidP="009900C1">
            <w:pPr>
              <w:ind w:left="16"/>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2F498AF6" w14:textId="77777777" w:rsidTr="009900C1">
        <w:trPr>
          <w:trHeight w:val="577"/>
        </w:trPr>
        <w:tc>
          <w:tcPr>
            <w:tcW w:w="2960" w:type="dxa"/>
            <w:tcBorders>
              <w:top w:val="single" w:sz="4" w:space="0" w:color="000000"/>
              <w:left w:val="single" w:sz="4" w:space="0" w:color="000000"/>
              <w:bottom w:val="single" w:sz="4" w:space="0" w:color="000000"/>
              <w:right w:val="single" w:sz="4" w:space="0" w:color="000000"/>
            </w:tcBorders>
            <w:vAlign w:val="center"/>
          </w:tcPr>
          <w:p w14:paraId="4F2901D6" w14:textId="77777777" w:rsidR="004E56D6" w:rsidRPr="00D30B60" w:rsidRDefault="004E56D6" w:rsidP="009900C1">
            <w:pPr>
              <w:rPr>
                <w:rFonts w:ascii="Times New Roman" w:hAnsi="Times New Roman" w:cs="Times New Roman"/>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73385910" w14:textId="77777777" w:rsidR="004E56D6" w:rsidRPr="00D30B60" w:rsidRDefault="004E56D6" w:rsidP="009900C1">
            <w:pPr>
              <w:ind w:left="9"/>
              <w:jc w:val="center"/>
              <w:rPr>
                <w:rFonts w:ascii="Times New Roman" w:hAnsi="Times New Roman" w:cs="Times New Roman"/>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53BDB159" w14:textId="77777777" w:rsidR="004E56D6" w:rsidRPr="00D30B60" w:rsidRDefault="004E56D6" w:rsidP="009900C1">
            <w:pPr>
              <w:ind w:left="6"/>
              <w:rPr>
                <w:rFonts w:ascii="Times New Roman" w:hAnsi="Times New Roman" w:cs="Times New Roman"/>
              </w:rPr>
            </w:pPr>
          </w:p>
        </w:tc>
      </w:tr>
      <w:tr w:rsidR="004E56D6" w:rsidRPr="00D30B60" w14:paraId="6BCAFF83" w14:textId="77777777" w:rsidTr="009900C1">
        <w:trPr>
          <w:trHeight w:val="576"/>
        </w:trPr>
        <w:tc>
          <w:tcPr>
            <w:tcW w:w="2960" w:type="dxa"/>
            <w:tcBorders>
              <w:top w:val="single" w:sz="4" w:space="0" w:color="000000"/>
              <w:left w:val="single" w:sz="4" w:space="0" w:color="000000"/>
              <w:bottom w:val="single" w:sz="4" w:space="0" w:color="000000"/>
              <w:right w:val="single" w:sz="4" w:space="0" w:color="000000"/>
            </w:tcBorders>
            <w:vAlign w:val="center"/>
          </w:tcPr>
          <w:p w14:paraId="3364BADD" w14:textId="77777777" w:rsidR="004E56D6" w:rsidRPr="00D30B60" w:rsidRDefault="004E56D6" w:rsidP="009900C1">
            <w:pPr>
              <w:rPr>
                <w:rFonts w:ascii="Times New Roman" w:hAnsi="Times New Roman" w:cs="Times New Roman"/>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3A616C4E" w14:textId="77777777" w:rsidR="004E56D6" w:rsidRPr="00D30B60" w:rsidRDefault="004E56D6" w:rsidP="009900C1">
            <w:pPr>
              <w:ind w:left="9"/>
              <w:jc w:val="center"/>
              <w:rPr>
                <w:rFonts w:ascii="Times New Roman" w:hAnsi="Times New Roman" w:cs="Times New Roman"/>
              </w:rPr>
            </w:pPr>
          </w:p>
        </w:tc>
        <w:tc>
          <w:tcPr>
            <w:tcW w:w="3779" w:type="dxa"/>
            <w:tcBorders>
              <w:top w:val="single" w:sz="4" w:space="0" w:color="000000"/>
              <w:left w:val="single" w:sz="4" w:space="0" w:color="000000"/>
              <w:bottom w:val="single" w:sz="4" w:space="0" w:color="000000"/>
              <w:right w:val="single" w:sz="4" w:space="0" w:color="000000"/>
            </w:tcBorders>
          </w:tcPr>
          <w:p w14:paraId="4684B2C5" w14:textId="77777777" w:rsidR="004E56D6" w:rsidRPr="00D30B60" w:rsidRDefault="004E56D6" w:rsidP="009900C1">
            <w:pPr>
              <w:ind w:left="6"/>
              <w:rPr>
                <w:rFonts w:ascii="Times New Roman" w:hAnsi="Times New Roman" w:cs="Times New Roman"/>
              </w:rPr>
            </w:pPr>
          </w:p>
        </w:tc>
      </w:tr>
      <w:tr w:rsidR="004E56D6" w:rsidRPr="00D30B60" w14:paraId="647D9BAD" w14:textId="77777777" w:rsidTr="009900C1">
        <w:trPr>
          <w:trHeight w:val="581"/>
        </w:trPr>
        <w:tc>
          <w:tcPr>
            <w:tcW w:w="2960" w:type="dxa"/>
            <w:tcBorders>
              <w:top w:val="single" w:sz="4" w:space="0" w:color="000000"/>
              <w:left w:val="single" w:sz="4" w:space="0" w:color="000000"/>
              <w:bottom w:val="single" w:sz="4" w:space="0" w:color="000000"/>
              <w:right w:val="single" w:sz="4" w:space="0" w:color="000000"/>
            </w:tcBorders>
            <w:vAlign w:val="center"/>
          </w:tcPr>
          <w:p w14:paraId="65B93D86" w14:textId="77777777" w:rsidR="004E56D6" w:rsidRPr="00D30B60" w:rsidRDefault="004E56D6" w:rsidP="009900C1">
            <w:pPr>
              <w:rPr>
                <w:rFonts w:ascii="Times New Roman" w:hAnsi="Times New Roman" w:cs="Times New Roman"/>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0E7A1E1E" w14:textId="77777777" w:rsidR="004E56D6" w:rsidRPr="00D30B60" w:rsidRDefault="004E56D6" w:rsidP="009900C1">
            <w:pPr>
              <w:ind w:left="9"/>
              <w:jc w:val="center"/>
              <w:rPr>
                <w:rFonts w:ascii="Times New Roman" w:hAnsi="Times New Roman" w:cs="Times New Roman"/>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7DE20F9B" w14:textId="77777777" w:rsidR="004E56D6" w:rsidRPr="00D30B60" w:rsidRDefault="004E56D6" w:rsidP="009900C1">
            <w:pPr>
              <w:ind w:left="6"/>
              <w:rPr>
                <w:rFonts w:ascii="Times New Roman" w:hAnsi="Times New Roman" w:cs="Times New Roman"/>
              </w:rPr>
            </w:pPr>
          </w:p>
        </w:tc>
      </w:tr>
      <w:tr w:rsidR="004E56D6" w:rsidRPr="00D30B60" w14:paraId="4F62C207" w14:textId="77777777" w:rsidTr="009900C1">
        <w:trPr>
          <w:trHeight w:val="576"/>
        </w:trPr>
        <w:tc>
          <w:tcPr>
            <w:tcW w:w="2960" w:type="dxa"/>
            <w:tcBorders>
              <w:top w:val="single" w:sz="4" w:space="0" w:color="000000"/>
              <w:left w:val="single" w:sz="4" w:space="0" w:color="000000"/>
              <w:bottom w:val="single" w:sz="4" w:space="0" w:color="000000"/>
              <w:right w:val="single" w:sz="4" w:space="0" w:color="000000"/>
            </w:tcBorders>
            <w:vAlign w:val="center"/>
          </w:tcPr>
          <w:p w14:paraId="41CA2B1E" w14:textId="77777777" w:rsidR="004E56D6" w:rsidRPr="00D30B60" w:rsidRDefault="004E56D6" w:rsidP="009900C1">
            <w:pPr>
              <w:rPr>
                <w:rFonts w:ascii="Times New Roman" w:hAnsi="Times New Roman" w:cs="Times New Roman"/>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03E4EDA0" w14:textId="77777777" w:rsidR="004E56D6" w:rsidRPr="00D30B60" w:rsidRDefault="004E56D6" w:rsidP="009900C1">
            <w:pPr>
              <w:ind w:left="9"/>
              <w:jc w:val="center"/>
              <w:rPr>
                <w:rFonts w:ascii="Times New Roman" w:hAnsi="Times New Roman" w:cs="Times New Roman"/>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007CD0CC" w14:textId="77777777" w:rsidR="004E56D6" w:rsidRPr="00D30B60" w:rsidRDefault="004E56D6" w:rsidP="009900C1">
            <w:pPr>
              <w:ind w:left="6"/>
              <w:rPr>
                <w:rFonts w:ascii="Times New Roman" w:hAnsi="Times New Roman" w:cs="Times New Roman"/>
              </w:rPr>
            </w:pPr>
          </w:p>
        </w:tc>
      </w:tr>
    </w:tbl>
    <w:p w14:paraId="1ABA6EEC"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7D3E13A5"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Záznamy o vykonaných činnostiach tejto služby dodáva Poskytovateľ Objednávateľovi prostredníctvom služby </w:t>
      </w:r>
      <w:proofErr w:type="spellStart"/>
      <w:r w:rsidRPr="00D30B60">
        <w:rPr>
          <w:rFonts w:ascii="Times New Roman" w:hAnsi="Times New Roman" w:cs="Times New Roman"/>
          <w:sz w:val="24"/>
        </w:rPr>
        <w:t>Reporting</w:t>
      </w:r>
      <w:proofErr w:type="spellEnd"/>
      <w:r w:rsidRPr="00D30B60">
        <w:rPr>
          <w:rFonts w:ascii="Times New Roman" w:hAnsi="Times New Roman" w:cs="Times New Roman"/>
          <w:sz w:val="24"/>
        </w:rPr>
        <w:t xml:space="preserve"> /Hodnotenie s vykazovaním skutočnej prácnosti Poskytovateľa pri každej poskytnutej službe. </w:t>
      </w:r>
    </w:p>
    <w:p w14:paraId="51849ED2" w14:textId="77777777" w:rsidR="004E56D6" w:rsidRPr="00D30B60" w:rsidRDefault="004E56D6" w:rsidP="004E56D6">
      <w:pPr>
        <w:spacing w:after="253"/>
        <w:rPr>
          <w:rFonts w:ascii="Times New Roman" w:hAnsi="Times New Roman" w:cs="Times New Roman"/>
          <w:sz w:val="24"/>
        </w:rPr>
      </w:pPr>
      <w:r w:rsidRPr="00D30B60">
        <w:rPr>
          <w:rFonts w:ascii="Times New Roman" w:hAnsi="Times New Roman" w:cs="Times New Roman"/>
          <w:sz w:val="24"/>
        </w:rPr>
        <w:t xml:space="preserve"> </w:t>
      </w:r>
    </w:p>
    <w:p w14:paraId="67CDBE1F" w14:textId="77777777" w:rsidR="004E56D6" w:rsidRPr="00D30B60" w:rsidRDefault="004E56D6" w:rsidP="004E56D6">
      <w:pPr>
        <w:pStyle w:val="Nadpis2"/>
        <w:tabs>
          <w:tab w:val="center" w:pos="3834"/>
        </w:tabs>
        <w:ind w:left="-15"/>
        <w:rPr>
          <w:rFonts w:ascii="Times New Roman" w:hAnsi="Times New Roman"/>
        </w:rPr>
      </w:pPr>
      <w:r w:rsidRPr="00D30B60">
        <w:rPr>
          <w:rFonts w:ascii="Times New Roman" w:hAnsi="Times New Roman"/>
        </w:rPr>
        <w:t>5.3</w:t>
      </w:r>
      <w:r w:rsidRPr="00D30B60">
        <w:rPr>
          <w:rFonts w:ascii="Times New Roman" w:eastAsia="Arial" w:hAnsi="Times New Roman"/>
        </w:rPr>
        <w:t xml:space="preserve"> </w:t>
      </w:r>
      <w:r w:rsidRPr="00D30B60">
        <w:rPr>
          <w:rFonts w:ascii="Times New Roman" w:eastAsia="Arial" w:hAnsi="Times New Roman"/>
        </w:rPr>
        <w:tab/>
      </w:r>
      <w:r w:rsidRPr="00D30B60">
        <w:rPr>
          <w:rFonts w:ascii="Times New Roman" w:hAnsi="Times New Roman"/>
        </w:rPr>
        <w:t xml:space="preserve">SLUŽBA ZMENOVÁ PODPORA - SPRÁVA ZMIEN, UPGRADE / UPDATE </w:t>
      </w:r>
    </w:p>
    <w:p w14:paraId="5B039150" w14:textId="77777777" w:rsidR="004E56D6" w:rsidRPr="00D30B60" w:rsidRDefault="004E56D6" w:rsidP="004E56D6">
      <w:pPr>
        <w:tabs>
          <w:tab w:val="center" w:pos="3788"/>
        </w:tabs>
        <w:spacing w:after="128" w:line="257" w:lineRule="auto"/>
        <w:ind w:left="-15"/>
        <w:jc w:val="both"/>
        <w:rPr>
          <w:rFonts w:ascii="Times New Roman" w:hAnsi="Times New Roman" w:cs="Times New Roman"/>
          <w:sz w:val="24"/>
        </w:rPr>
      </w:pPr>
      <w:r w:rsidRPr="00D30B60">
        <w:rPr>
          <w:rFonts w:ascii="Times New Roman" w:hAnsi="Times New Roman" w:cs="Times New Roman"/>
          <w:sz w:val="24"/>
        </w:rPr>
        <w:t xml:space="preserve">Prostredníctvom tejto služby zabezpečuje Poskytovateľ na základe požiadavky Objednávateľa proces riešenia Požiadaviek na Zmenu PIT (kategória služby „Zmena“). Výstupy tejto služby musia byť v čase dodania kompatibilné s najnovšími verziami programového vybavenia (operačný systém, databázový server, </w:t>
      </w:r>
      <w:proofErr w:type="spellStart"/>
      <w:r w:rsidRPr="00D30B60">
        <w:rPr>
          <w:rFonts w:ascii="Times New Roman" w:hAnsi="Times New Roman" w:cs="Times New Roman"/>
          <w:sz w:val="24"/>
        </w:rPr>
        <w:t>frameworks</w:t>
      </w:r>
      <w:proofErr w:type="spellEnd"/>
      <w:r w:rsidRPr="00D30B60">
        <w:rPr>
          <w:rFonts w:ascii="Times New Roman" w:hAnsi="Times New Roman" w:cs="Times New Roman"/>
          <w:sz w:val="24"/>
        </w:rPr>
        <w:t xml:space="preserve"> a pod.), na ktorom je prevádzkovaná časť PIT.</w:t>
      </w:r>
    </w:p>
    <w:p w14:paraId="32EA930A" w14:textId="77777777" w:rsidR="004E56D6" w:rsidRPr="00D30B60" w:rsidRDefault="004E56D6" w:rsidP="004E56D6">
      <w:pPr>
        <w:spacing w:after="90"/>
        <w:ind w:left="-5" w:hanging="10"/>
        <w:rPr>
          <w:rFonts w:ascii="Times New Roman" w:hAnsi="Times New Roman" w:cs="Times New Roman"/>
          <w:sz w:val="24"/>
          <w:u w:val="single" w:color="000000"/>
        </w:rPr>
      </w:pPr>
    </w:p>
    <w:p w14:paraId="6C17AC77" w14:textId="77777777" w:rsidR="004E56D6" w:rsidRPr="00D30B60" w:rsidRDefault="004E56D6" w:rsidP="004E56D6">
      <w:pPr>
        <w:spacing w:after="90"/>
        <w:ind w:left="-5" w:hanging="10"/>
        <w:rPr>
          <w:rFonts w:ascii="Times New Roman" w:hAnsi="Times New Roman" w:cs="Times New Roman"/>
          <w:sz w:val="24"/>
        </w:rPr>
      </w:pPr>
      <w:r w:rsidRPr="00D30B60">
        <w:rPr>
          <w:rFonts w:ascii="Times New Roman" w:hAnsi="Times New Roman" w:cs="Times New Roman"/>
          <w:sz w:val="24"/>
          <w:u w:val="single" w:color="000000"/>
        </w:rPr>
        <w:t>5.3.1 Spôsob nahlasovania:</w:t>
      </w:r>
      <w:r w:rsidRPr="00D30B60">
        <w:rPr>
          <w:rFonts w:ascii="Times New Roman" w:hAnsi="Times New Roman" w:cs="Times New Roman"/>
          <w:sz w:val="24"/>
        </w:rPr>
        <w:t xml:space="preserve"> </w:t>
      </w:r>
    </w:p>
    <w:p w14:paraId="63403628" w14:textId="77777777" w:rsidR="004E56D6" w:rsidRPr="00D30B60" w:rsidRDefault="004E56D6" w:rsidP="004E56D6">
      <w:pPr>
        <w:numPr>
          <w:ilvl w:val="0"/>
          <w:numId w:val="127"/>
        </w:numPr>
        <w:spacing w:after="84"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prostredníctvom aplikácie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s priložením formulára “Požiadavka na zmenu”.  Aplikácia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je prioritný variant. </w:t>
      </w:r>
    </w:p>
    <w:p w14:paraId="316A9026" w14:textId="77777777" w:rsidR="004E56D6" w:rsidRPr="00D30B60" w:rsidRDefault="004E56D6" w:rsidP="004E56D6">
      <w:pPr>
        <w:numPr>
          <w:ilvl w:val="0"/>
          <w:numId w:val="127"/>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 prípade výpadku/nedostupnosti (nerealizovanej integrácie)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elektronickou poštou /email/ (s nastavením vyžiadania potvrdenia o doručení správy) podľa Tabuľky 10.</w:t>
      </w:r>
      <w:r w:rsidRPr="00D30B60">
        <w:rPr>
          <w:rFonts w:ascii="Times New Roman" w:hAnsi="Times New Roman" w:cs="Times New Roman"/>
          <w:color w:val="0000FF"/>
          <w:sz w:val="24"/>
        </w:rPr>
        <w:t xml:space="preserve"> </w:t>
      </w:r>
    </w:p>
    <w:p w14:paraId="6028BFB2"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lastRenderedPageBreak/>
        <w:t xml:space="preserve">Zaznamenávania procesných činností týkajúcich sa poskytovania služby bude realizované v aplikácii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Nižšie uvedený zoznam činností si vyhradzuje Objednávateľ upraviť podľa nastavených procesov, ktoré sú prispôsobované k efektívnemu riadeniu procesov podľa potrieb Objednávateľa. </w:t>
      </w:r>
    </w:p>
    <w:p w14:paraId="164EEADB" w14:textId="77777777" w:rsidR="004E56D6" w:rsidRPr="00D30B60" w:rsidRDefault="004E56D6" w:rsidP="004E56D6">
      <w:pPr>
        <w:spacing w:after="59"/>
        <w:rPr>
          <w:rFonts w:ascii="Times New Roman" w:hAnsi="Times New Roman" w:cs="Times New Roman"/>
          <w:sz w:val="24"/>
        </w:rPr>
      </w:pPr>
    </w:p>
    <w:p w14:paraId="6C948934"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19609232" w14:textId="77777777" w:rsidR="004E56D6" w:rsidRPr="00D30B60" w:rsidRDefault="004E56D6" w:rsidP="004E56D6">
      <w:pPr>
        <w:tabs>
          <w:tab w:val="center" w:pos="3788"/>
        </w:tabs>
        <w:spacing w:after="128" w:line="257" w:lineRule="auto"/>
        <w:ind w:left="-15"/>
        <w:rPr>
          <w:rFonts w:ascii="Times New Roman" w:hAnsi="Times New Roman" w:cs="Times New Roman"/>
          <w:sz w:val="24"/>
        </w:rPr>
      </w:pPr>
      <w:r w:rsidRPr="00D30B60">
        <w:rPr>
          <w:rFonts w:ascii="Times New Roman" w:hAnsi="Times New Roman" w:cs="Times New Roman"/>
          <w:sz w:val="24"/>
        </w:rPr>
        <w:t>5.3.2</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Vypracovanie štúdie realizovateľnosti, analýzy rizík a analýzy dopadov  </w:t>
      </w:r>
    </w:p>
    <w:p w14:paraId="28D536D9" w14:textId="77777777" w:rsidR="004E56D6" w:rsidRPr="00D30B60" w:rsidRDefault="004E56D6" w:rsidP="004E56D6">
      <w:pPr>
        <w:spacing w:after="18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K jednotlivým Požiadavkám na zmenu dodá Poskytovateľ svoje vyjadrenie k štúdii realizovateľnosti zmeny, analýzu rizík a analýzu dopadov k zmene a zašle túto dokumentáciu príslušnej kontaktnej osobe Objednávateľa podľa tabuľky 17 v dohodnutej dobe odozvy pre túto službu, resp. doplnením formulára súvisiaceho s vykonávanými činnosťami existujúcimi v rámci riadenia zmien používaného u Objednávateľa. V analýze dopadov budú uvedené, ktoré iné časti funkčnosti PIT budú ovplyvnené v prípade, ak dôjde k predmetnej realizácii Zmeny.  </w:t>
      </w:r>
    </w:p>
    <w:p w14:paraId="16A5DC88" w14:textId="77777777" w:rsidR="004E56D6" w:rsidRPr="00D30B60" w:rsidRDefault="004E56D6" w:rsidP="004E56D6">
      <w:pPr>
        <w:tabs>
          <w:tab w:val="center" w:pos="1475"/>
        </w:tabs>
        <w:spacing w:after="128" w:line="257" w:lineRule="auto"/>
        <w:ind w:left="-15"/>
        <w:rPr>
          <w:rFonts w:ascii="Times New Roman" w:hAnsi="Times New Roman" w:cs="Times New Roman"/>
          <w:sz w:val="24"/>
        </w:rPr>
      </w:pPr>
    </w:p>
    <w:p w14:paraId="7409FBA2" w14:textId="77777777" w:rsidR="004E56D6" w:rsidRPr="00D30B60" w:rsidRDefault="004E56D6" w:rsidP="004E56D6">
      <w:pPr>
        <w:tabs>
          <w:tab w:val="center" w:pos="1475"/>
        </w:tabs>
        <w:spacing w:after="128" w:line="257" w:lineRule="auto"/>
        <w:ind w:left="-15"/>
        <w:rPr>
          <w:rFonts w:ascii="Times New Roman" w:hAnsi="Times New Roman" w:cs="Times New Roman"/>
          <w:sz w:val="24"/>
        </w:rPr>
      </w:pPr>
      <w:r w:rsidRPr="00D30B60">
        <w:rPr>
          <w:rFonts w:ascii="Times New Roman" w:hAnsi="Times New Roman" w:cs="Times New Roman"/>
          <w:sz w:val="24"/>
        </w:rPr>
        <w:t>5.3.3</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Realizácia Zmeny  </w:t>
      </w:r>
    </w:p>
    <w:p w14:paraId="3E0778D4" w14:textId="77777777" w:rsidR="004E56D6" w:rsidRPr="00D30B60" w:rsidRDefault="004E56D6" w:rsidP="004E56D6">
      <w:pPr>
        <w:spacing w:after="185"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K začatiu realizácie Požiadavky na zmenu dôjde po vyžiadaní Objednávateľa podľa bodu 5.3.1. Ak sa Objednávateľ rozhodne Požiadavku na zmenu nerealizovať, oznámi to bez zbytočného odkladu Poskytovateľovi prostredníctvom Service </w:t>
      </w:r>
      <w:proofErr w:type="spellStart"/>
      <w:r w:rsidRPr="00D30B60">
        <w:rPr>
          <w:rFonts w:ascii="Times New Roman" w:hAnsi="Times New Roman" w:cs="Times New Roman"/>
          <w:sz w:val="24"/>
        </w:rPr>
        <w:t>Desku</w:t>
      </w:r>
      <w:proofErr w:type="spellEnd"/>
      <w:r w:rsidRPr="00D30B60">
        <w:rPr>
          <w:rFonts w:ascii="Times New Roman" w:hAnsi="Times New Roman" w:cs="Times New Roman"/>
          <w:sz w:val="24"/>
        </w:rPr>
        <w:t xml:space="preserve">. </w:t>
      </w:r>
    </w:p>
    <w:p w14:paraId="3FB323F9" w14:textId="77777777" w:rsidR="004E56D6" w:rsidRPr="00D30B60" w:rsidRDefault="004E56D6" w:rsidP="004E56D6">
      <w:pPr>
        <w:tabs>
          <w:tab w:val="center" w:pos="1578"/>
        </w:tabs>
        <w:spacing w:after="127" w:line="257" w:lineRule="auto"/>
        <w:ind w:left="-15"/>
        <w:rPr>
          <w:rFonts w:ascii="Times New Roman" w:hAnsi="Times New Roman" w:cs="Times New Roman"/>
          <w:sz w:val="24"/>
        </w:rPr>
      </w:pPr>
    </w:p>
    <w:p w14:paraId="5677E1D2" w14:textId="77777777" w:rsidR="004E56D6" w:rsidRPr="00D30B60" w:rsidRDefault="004E56D6" w:rsidP="004E56D6">
      <w:pPr>
        <w:tabs>
          <w:tab w:val="center" w:pos="1578"/>
        </w:tabs>
        <w:spacing w:after="127" w:line="257" w:lineRule="auto"/>
        <w:ind w:left="-15"/>
        <w:rPr>
          <w:rFonts w:ascii="Times New Roman" w:hAnsi="Times New Roman" w:cs="Times New Roman"/>
          <w:sz w:val="24"/>
        </w:rPr>
      </w:pPr>
    </w:p>
    <w:p w14:paraId="501F1160" w14:textId="77777777" w:rsidR="004E56D6" w:rsidRPr="00D30B60" w:rsidRDefault="004E56D6" w:rsidP="004E56D6">
      <w:pPr>
        <w:tabs>
          <w:tab w:val="center" w:pos="1578"/>
        </w:tabs>
        <w:spacing w:after="127" w:line="257" w:lineRule="auto"/>
        <w:ind w:left="-15"/>
        <w:rPr>
          <w:rFonts w:ascii="Times New Roman" w:hAnsi="Times New Roman" w:cs="Times New Roman"/>
          <w:sz w:val="24"/>
        </w:rPr>
      </w:pPr>
      <w:r w:rsidRPr="00D30B60">
        <w:rPr>
          <w:rFonts w:ascii="Times New Roman" w:hAnsi="Times New Roman" w:cs="Times New Roman"/>
          <w:sz w:val="24"/>
        </w:rPr>
        <w:t>5.3.4</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Otestovanie Zmeny  </w:t>
      </w:r>
    </w:p>
    <w:p w14:paraId="52EA72C8" w14:textId="77777777" w:rsidR="004E56D6" w:rsidRPr="00D30B60" w:rsidRDefault="004E56D6" w:rsidP="004E56D6">
      <w:pPr>
        <w:spacing w:after="180"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sa zaväzuje otestovať implementovanú Zmenu podľa dohodnutého termínu. </w:t>
      </w:r>
    </w:p>
    <w:p w14:paraId="07423382" w14:textId="77777777" w:rsidR="004E56D6" w:rsidRPr="00D30B60" w:rsidRDefault="004E56D6" w:rsidP="004E56D6">
      <w:pPr>
        <w:tabs>
          <w:tab w:val="center" w:pos="1664"/>
        </w:tabs>
        <w:spacing w:after="127" w:line="257" w:lineRule="auto"/>
        <w:ind w:left="-15"/>
        <w:rPr>
          <w:rFonts w:ascii="Times New Roman" w:hAnsi="Times New Roman" w:cs="Times New Roman"/>
          <w:sz w:val="24"/>
        </w:rPr>
      </w:pPr>
    </w:p>
    <w:p w14:paraId="11BEB555" w14:textId="77777777" w:rsidR="004E56D6" w:rsidRPr="00D30B60" w:rsidRDefault="004E56D6" w:rsidP="004E56D6">
      <w:pPr>
        <w:tabs>
          <w:tab w:val="center" w:pos="1664"/>
        </w:tabs>
        <w:spacing w:after="127" w:line="257" w:lineRule="auto"/>
        <w:ind w:left="-15"/>
        <w:rPr>
          <w:rFonts w:ascii="Times New Roman" w:hAnsi="Times New Roman" w:cs="Times New Roman"/>
          <w:sz w:val="24"/>
        </w:rPr>
      </w:pPr>
      <w:r w:rsidRPr="00D30B60">
        <w:rPr>
          <w:rFonts w:ascii="Times New Roman" w:hAnsi="Times New Roman" w:cs="Times New Roman"/>
          <w:sz w:val="24"/>
        </w:rPr>
        <w:t>5.3.5</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Plán realizácie zmeny  </w:t>
      </w:r>
    </w:p>
    <w:p w14:paraId="5C3F2CB5" w14:textId="77777777" w:rsidR="004E56D6" w:rsidRPr="00D30B60" w:rsidRDefault="004E56D6" w:rsidP="004E56D6">
      <w:pPr>
        <w:spacing w:after="185"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Záznamy o vykonaných činnostiach tejto služby dodáva Poskytovateľ Objednávateľovi prostredníctvom Service </w:t>
      </w:r>
      <w:proofErr w:type="spellStart"/>
      <w:r w:rsidRPr="00D30B60">
        <w:rPr>
          <w:rFonts w:ascii="Times New Roman" w:hAnsi="Times New Roman" w:cs="Times New Roman"/>
          <w:sz w:val="24"/>
        </w:rPr>
        <w:t>Desku</w:t>
      </w:r>
      <w:proofErr w:type="spellEnd"/>
      <w:r w:rsidRPr="00D30B60">
        <w:rPr>
          <w:rFonts w:ascii="Times New Roman" w:hAnsi="Times New Roman" w:cs="Times New Roman"/>
          <w:sz w:val="24"/>
        </w:rPr>
        <w:t xml:space="preserve">. </w:t>
      </w:r>
    </w:p>
    <w:p w14:paraId="7EA309BF" w14:textId="77777777" w:rsidR="004E56D6" w:rsidRPr="00D30B60" w:rsidRDefault="004E56D6" w:rsidP="004E56D6">
      <w:pPr>
        <w:tabs>
          <w:tab w:val="center" w:pos="1791"/>
        </w:tabs>
        <w:spacing w:after="122" w:line="257" w:lineRule="auto"/>
        <w:ind w:left="-15"/>
        <w:rPr>
          <w:rFonts w:ascii="Times New Roman" w:hAnsi="Times New Roman" w:cs="Times New Roman"/>
          <w:sz w:val="24"/>
        </w:rPr>
      </w:pPr>
    </w:p>
    <w:p w14:paraId="4FB9D71A" w14:textId="77777777" w:rsidR="004E56D6" w:rsidRPr="00D30B60" w:rsidRDefault="004E56D6" w:rsidP="004E56D6">
      <w:pPr>
        <w:tabs>
          <w:tab w:val="center" w:pos="1791"/>
        </w:tabs>
        <w:spacing w:after="122" w:line="257" w:lineRule="auto"/>
        <w:ind w:left="-15"/>
        <w:rPr>
          <w:rFonts w:ascii="Times New Roman" w:hAnsi="Times New Roman" w:cs="Times New Roman"/>
          <w:sz w:val="24"/>
        </w:rPr>
      </w:pPr>
      <w:r w:rsidRPr="00D30B60">
        <w:rPr>
          <w:rFonts w:ascii="Times New Roman" w:hAnsi="Times New Roman" w:cs="Times New Roman"/>
          <w:sz w:val="24"/>
        </w:rPr>
        <w:t>5.3.6</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Záverečné akceptovanie </w:t>
      </w:r>
    </w:p>
    <w:p w14:paraId="277DDDE2" w14:textId="77777777" w:rsidR="004E56D6" w:rsidRPr="00D30B60" w:rsidRDefault="004E56D6" w:rsidP="004E56D6">
      <w:pPr>
        <w:spacing w:after="180"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Zapracovania – Nasadenie Požiadavky na zmenu bude potvrdené Objednávateľom po vykonaní Akceptačného testu v  testovacom a následne v produkčnom prostredí PIT prostredníctvom formulára „Akceptačný protokol k Zmene“. V prípade zistenia defektu je povinný Poskytovateľ ich odstrániť v dohodnutej dobe. </w:t>
      </w:r>
    </w:p>
    <w:p w14:paraId="22B5EDFC" w14:textId="77777777" w:rsidR="004E56D6" w:rsidRPr="00D30B60" w:rsidRDefault="004E56D6" w:rsidP="004E56D6">
      <w:pPr>
        <w:tabs>
          <w:tab w:val="center" w:pos="2246"/>
        </w:tabs>
        <w:spacing w:after="127" w:line="257" w:lineRule="auto"/>
        <w:ind w:left="-15"/>
        <w:rPr>
          <w:rFonts w:ascii="Times New Roman" w:hAnsi="Times New Roman" w:cs="Times New Roman"/>
          <w:sz w:val="24"/>
        </w:rPr>
      </w:pPr>
      <w:r w:rsidRPr="00D30B60">
        <w:rPr>
          <w:rFonts w:ascii="Times New Roman" w:hAnsi="Times New Roman" w:cs="Times New Roman"/>
          <w:sz w:val="24"/>
        </w:rPr>
        <w:t>5.3.7</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Zmenové príručky a dokumentácia </w:t>
      </w:r>
    </w:p>
    <w:p w14:paraId="3877AFF1"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Ak pri realizácií Požiadavky na zmenu dôjde ku modifikácií postupov správy, inštalácie alebo používania akejkoľvek časti funkcionality PIT, Poskytovateľ je povinný spolu s dodaním nových modulov, príp. ich úprav, zabezpečiť pri odovzdávaní riešenia aj dodanie aktualizovanej Dokumentácie so zaznamenaním vykonaných zmien vrátane bezpečnostnej </w:t>
      </w:r>
      <w:r w:rsidRPr="00D30B60">
        <w:rPr>
          <w:rFonts w:ascii="Times New Roman" w:hAnsi="Times New Roman" w:cs="Times New Roman"/>
          <w:sz w:val="24"/>
        </w:rPr>
        <w:lastRenderedPageBreak/>
        <w:t xml:space="preserve">správy, ktorá obsahuje rizikovú analýzu. Rovnako je povinný Poskytovateľ udržiavať túto Dokumentáciu aktuálnu a poskytnúť objednávateľovi komplexnú Dokumentáciu. </w:t>
      </w:r>
    </w:p>
    <w:p w14:paraId="62A590C2" w14:textId="77777777" w:rsidR="004E56D6" w:rsidRPr="00D30B60" w:rsidRDefault="004E56D6" w:rsidP="004E56D6">
      <w:pPr>
        <w:spacing w:after="68"/>
        <w:rPr>
          <w:rFonts w:ascii="Times New Roman" w:hAnsi="Times New Roman" w:cs="Times New Roman"/>
          <w:sz w:val="24"/>
        </w:rPr>
      </w:pPr>
      <w:r w:rsidRPr="00D30B60">
        <w:rPr>
          <w:rFonts w:ascii="Times New Roman" w:hAnsi="Times New Roman" w:cs="Times New Roman"/>
          <w:sz w:val="24"/>
        </w:rPr>
        <w:t xml:space="preserve"> </w:t>
      </w:r>
    </w:p>
    <w:p w14:paraId="04AF4503"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Školenie </w:t>
      </w:r>
    </w:p>
    <w:p w14:paraId="52F73218"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V prípade potreby, resp. v prípade rozsiahlejších zmien v ÚJD SR zabezpečí Poskytovateľ v dohodnutom termíne požadované školenia pre Objednávateľa. </w:t>
      </w:r>
    </w:p>
    <w:p w14:paraId="7049B0C9" w14:textId="77777777" w:rsidR="004E56D6" w:rsidRPr="00D30B60" w:rsidRDefault="004E56D6" w:rsidP="004E56D6">
      <w:pPr>
        <w:tabs>
          <w:tab w:val="center" w:pos="2738"/>
        </w:tabs>
        <w:spacing w:after="127" w:line="257" w:lineRule="auto"/>
        <w:ind w:left="-15"/>
        <w:rPr>
          <w:rFonts w:ascii="Times New Roman" w:hAnsi="Times New Roman" w:cs="Times New Roman"/>
          <w:sz w:val="24"/>
        </w:rPr>
      </w:pPr>
    </w:p>
    <w:p w14:paraId="561008B4" w14:textId="77777777" w:rsidR="004E56D6" w:rsidRPr="00D30B60" w:rsidRDefault="004E56D6" w:rsidP="004E56D6">
      <w:pPr>
        <w:tabs>
          <w:tab w:val="center" w:pos="2738"/>
        </w:tabs>
        <w:spacing w:after="127" w:line="257" w:lineRule="auto"/>
        <w:ind w:left="-15"/>
        <w:rPr>
          <w:rFonts w:ascii="Times New Roman" w:hAnsi="Times New Roman" w:cs="Times New Roman"/>
          <w:sz w:val="24"/>
        </w:rPr>
      </w:pPr>
      <w:r w:rsidRPr="00D30B60">
        <w:rPr>
          <w:rFonts w:ascii="Times New Roman" w:hAnsi="Times New Roman" w:cs="Times New Roman"/>
          <w:sz w:val="24"/>
        </w:rPr>
        <w:t>5.3.8</w:t>
      </w:r>
      <w:r w:rsidRPr="00D30B60">
        <w:rPr>
          <w:rFonts w:ascii="Times New Roman" w:eastAsia="Arial" w:hAnsi="Times New Roman" w:cs="Times New Roman"/>
          <w:b/>
          <w:sz w:val="24"/>
        </w:rPr>
        <w:t xml:space="preserve"> </w:t>
      </w:r>
      <w:r w:rsidRPr="00D30B60">
        <w:rPr>
          <w:rFonts w:ascii="Times New Roman" w:eastAsia="Arial" w:hAnsi="Times New Roman" w:cs="Times New Roman"/>
          <w:b/>
          <w:sz w:val="24"/>
        </w:rPr>
        <w:tab/>
      </w:r>
      <w:r w:rsidRPr="00D30B60">
        <w:rPr>
          <w:rFonts w:ascii="Times New Roman" w:hAnsi="Times New Roman" w:cs="Times New Roman"/>
          <w:sz w:val="24"/>
        </w:rPr>
        <w:t xml:space="preserve"> Upgrade / Update v rámci zmenovej podpory </w:t>
      </w:r>
    </w:p>
    <w:p w14:paraId="402ABAA1" w14:textId="77777777" w:rsidR="004E56D6" w:rsidRPr="00D30B60" w:rsidRDefault="004E56D6" w:rsidP="004E56D6">
      <w:pPr>
        <w:spacing w:after="83"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Zoznam činností: </w:t>
      </w:r>
    </w:p>
    <w:p w14:paraId="42469924" w14:textId="77777777" w:rsidR="004E56D6" w:rsidRPr="00D30B60" w:rsidRDefault="004E56D6" w:rsidP="004E56D6">
      <w:pPr>
        <w:numPr>
          <w:ilvl w:val="0"/>
          <w:numId w:val="128"/>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Spájanie (</w:t>
      </w:r>
      <w:proofErr w:type="spellStart"/>
      <w:r w:rsidRPr="00D30B60">
        <w:rPr>
          <w:rFonts w:ascii="Times New Roman" w:hAnsi="Times New Roman" w:cs="Times New Roman"/>
          <w:sz w:val="24"/>
        </w:rPr>
        <w:t>merge</w:t>
      </w:r>
      <w:proofErr w:type="spellEnd"/>
      <w:r w:rsidRPr="00D30B60">
        <w:rPr>
          <w:rFonts w:ascii="Times New Roman" w:hAnsi="Times New Roman" w:cs="Times New Roman"/>
          <w:sz w:val="24"/>
        </w:rPr>
        <w:t xml:space="preserve">) vývojových vetiev, konfiguračný manažment, </w:t>
      </w:r>
    </w:p>
    <w:p w14:paraId="296DCE13" w14:textId="77777777" w:rsidR="004E56D6" w:rsidRPr="00D30B60" w:rsidRDefault="004E56D6" w:rsidP="004E56D6">
      <w:pPr>
        <w:numPr>
          <w:ilvl w:val="0"/>
          <w:numId w:val="128"/>
        </w:numPr>
        <w:spacing w:after="85" w:line="257" w:lineRule="auto"/>
        <w:ind w:right="208" w:hanging="360"/>
        <w:jc w:val="both"/>
        <w:rPr>
          <w:rFonts w:ascii="Times New Roman" w:hAnsi="Times New Roman" w:cs="Times New Roman"/>
          <w:sz w:val="24"/>
        </w:rPr>
      </w:pPr>
      <w:r w:rsidRPr="00D30B60">
        <w:rPr>
          <w:rFonts w:ascii="Times New Roman" w:hAnsi="Times New Roman" w:cs="Times New Roman"/>
          <w:sz w:val="24"/>
        </w:rPr>
        <w:t>Zostavenie (</w:t>
      </w:r>
      <w:proofErr w:type="spellStart"/>
      <w:r w:rsidRPr="00D30B60">
        <w:rPr>
          <w:rFonts w:ascii="Times New Roman" w:hAnsi="Times New Roman" w:cs="Times New Roman"/>
          <w:sz w:val="24"/>
        </w:rPr>
        <w:t>build</w:t>
      </w:r>
      <w:proofErr w:type="spellEnd"/>
      <w:r w:rsidRPr="00D30B60">
        <w:rPr>
          <w:rFonts w:ascii="Times New Roman" w:hAnsi="Times New Roman" w:cs="Times New Roman"/>
          <w:sz w:val="24"/>
        </w:rPr>
        <w:t>) a nasadenie (</w:t>
      </w:r>
      <w:proofErr w:type="spellStart"/>
      <w:r w:rsidRPr="00D30B60">
        <w:rPr>
          <w:rFonts w:ascii="Times New Roman" w:hAnsi="Times New Roman" w:cs="Times New Roman"/>
          <w:sz w:val="24"/>
        </w:rPr>
        <w:t>deployment</w:t>
      </w:r>
      <w:proofErr w:type="spellEnd"/>
      <w:r w:rsidRPr="00D30B60">
        <w:rPr>
          <w:rFonts w:ascii="Times New Roman" w:hAnsi="Times New Roman" w:cs="Times New Roman"/>
          <w:sz w:val="24"/>
        </w:rPr>
        <w:t xml:space="preserve">) pre testovacie inštancie v prostredí Poskytovateľa, </w:t>
      </w:r>
      <w:r w:rsidRPr="00D30B60">
        <w:rPr>
          <w:rFonts w:ascii="Times New Roman" w:eastAsia="Segoe UI Symbol" w:hAnsi="Times New Roman" w:cs="Times New Roman"/>
          <w:sz w:val="24"/>
        </w:rPr>
        <w:t>-</w:t>
      </w:r>
      <w:r w:rsidRPr="00D30B60">
        <w:rPr>
          <w:rFonts w:ascii="Times New Roman" w:eastAsia="Arial" w:hAnsi="Times New Roman" w:cs="Times New Roman"/>
          <w:sz w:val="24"/>
        </w:rPr>
        <w:t xml:space="preserve"> </w:t>
      </w:r>
      <w:r w:rsidRPr="00D30B60">
        <w:rPr>
          <w:rFonts w:ascii="Times New Roman" w:hAnsi="Times New Roman" w:cs="Times New Roman"/>
          <w:sz w:val="24"/>
        </w:rPr>
        <w:t xml:space="preserve">Príprava migračných skriptov, </w:t>
      </w:r>
    </w:p>
    <w:p w14:paraId="74877A21" w14:textId="77777777" w:rsidR="004E56D6" w:rsidRPr="00D30B60" w:rsidRDefault="004E56D6" w:rsidP="004E56D6">
      <w:pPr>
        <w:numPr>
          <w:ilvl w:val="0"/>
          <w:numId w:val="128"/>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Výkon kontinuálnej integrácie a údržba automatizovaných testov, </w:t>
      </w:r>
    </w:p>
    <w:p w14:paraId="0C652BEB" w14:textId="77777777" w:rsidR="004E56D6" w:rsidRPr="00D30B60" w:rsidRDefault="004E56D6" w:rsidP="004E56D6">
      <w:pPr>
        <w:numPr>
          <w:ilvl w:val="0"/>
          <w:numId w:val="128"/>
        </w:numPr>
        <w:spacing w:after="31"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Výkon interných funkčných / integračných testov, </w:t>
      </w:r>
    </w:p>
    <w:p w14:paraId="20528774" w14:textId="77777777" w:rsidR="004E56D6" w:rsidRPr="00D30B60" w:rsidRDefault="004E56D6" w:rsidP="004E56D6">
      <w:pPr>
        <w:numPr>
          <w:ilvl w:val="0"/>
          <w:numId w:val="128"/>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Výkon záťažových poloautomatizovaných testov (podľa potreby), </w:t>
      </w:r>
    </w:p>
    <w:p w14:paraId="19231FA5" w14:textId="77777777" w:rsidR="004E56D6" w:rsidRPr="00D30B60" w:rsidRDefault="004E56D6" w:rsidP="004E56D6">
      <w:pPr>
        <w:numPr>
          <w:ilvl w:val="0"/>
          <w:numId w:val="128"/>
        </w:numPr>
        <w:spacing w:after="84" w:line="257" w:lineRule="auto"/>
        <w:ind w:right="208" w:hanging="360"/>
        <w:jc w:val="both"/>
        <w:rPr>
          <w:rFonts w:ascii="Times New Roman" w:hAnsi="Times New Roman" w:cs="Times New Roman"/>
          <w:sz w:val="24"/>
        </w:rPr>
      </w:pPr>
      <w:r w:rsidRPr="00D30B60">
        <w:rPr>
          <w:rFonts w:ascii="Times New Roman" w:hAnsi="Times New Roman" w:cs="Times New Roman"/>
          <w:sz w:val="24"/>
        </w:rPr>
        <w:t>Zostavenie (</w:t>
      </w:r>
      <w:proofErr w:type="spellStart"/>
      <w:r w:rsidRPr="00D30B60">
        <w:rPr>
          <w:rFonts w:ascii="Times New Roman" w:hAnsi="Times New Roman" w:cs="Times New Roman"/>
          <w:sz w:val="24"/>
        </w:rPr>
        <w:t>build</w:t>
      </w:r>
      <w:proofErr w:type="spellEnd"/>
      <w:r w:rsidRPr="00D30B60">
        <w:rPr>
          <w:rFonts w:ascii="Times New Roman" w:hAnsi="Times New Roman" w:cs="Times New Roman"/>
          <w:sz w:val="24"/>
        </w:rPr>
        <w:t>) a nasadenie (</w:t>
      </w:r>
      <w:proofErr w:type="spellStart"/>
      <w:r w:rsidRPr="00D30B60">
        <w:rPr>
          <w:rFonts w:ascii="Times New Roman" w:hAnsi="Times New Roman" w:cs="Times New Roman"/>
          <w:sz w:val="24"/>
        </w:rPr>
        <w:t>deployment</w:t>
      </w:r>
      <w:proofErr w:type="spellEnd"/>
      <w:r w:rsidRPr="00D30B60">
        <w:rPr>
          <w:rFonts w:ascii="Times New Roman" w:hAnsi="Times New Roman" w:cs="Times New Roman"/>
          <w:sz w:val="24"/>
        </w:rPr>
        <w:t xml:space="preserve">) pre testovacie a prototypové inštancie v prostredí Objednávateľa (podľa potreby), </w:t>
      </w:r>
    </w:p>
    <w:p w14:paraId="7381C0C0" w14:textId="77777777" w:rsidR="004E56D6" w:rsidRPr="00D30B60" w:rsidRDefault="004E56D6" w:rsidP="004E56D6">
      <w:pPr>
        <w:numPr>
          <w:ilvl w:val="0"/>
          <w:numId w:val="128"/>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Podpora pri výkone funkčného testu Objednávateľa (akceptačný test), </w:t>
      </w:r>
    </w:p>
    <w:p w14:paraId="53CC6E59" w14:textId="77777777" w:rsidR="004E56D6" w:rsidRPr="00D30B60" w:rsidRDefault="004E56D6" w:rsidP="004E56D6">
      <w:pPr>
        <w:numPr>
          <w:ilvl w:val="0"/>
          <w:numId w:val="128"/>
        </w:numPr>
        <w:spacing w:after="100"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Bezpečnostné testy </w:t>
      </w:r>
    </w:p>
    <w:p w14:paraId="64B23C0C" w14:textId="77777777" w:rsidR="004E56D6" w:rsidRPr="00D30B60" w:rsidRDefault="004E56D6" w:rsidP="004E56D6">
      <w:pPr>
        <w:numPr>
          <w:ilvl w:val="0"/>
          <w:numId w:val="128"/>
        </w:numPr>
        <w:spacing w:after="26" w:line="257" w:lineRule="auto"/>
        <w:ind w:right="208" w:hanging="360"/>
        <w:jc w:val="both"/>
        <w:rPr>
          <w:rFonts w:ascii="Times New Roman" w:hAnsi="Times New Roman" w:cs="Times New Roman"/>
          <w:sz w:val="24"/>
        </w:rPr>
      </w:pPr>
      <w:r w:rsidRPr="00D30B60">
        <w:rPr>
          <w:rFonts w:ascii="Times New Roman" w:hAnsi="Times New Roman" w:cs="Times New Roman"/>
          <w:sz w:val="24"/>
        </w:rPr>
        <w:t>Notifikácia o nasadení zmien v uvoľnenej verzii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Notes), </w:t>
      </w:r>
    </w:p>
    <w:p w14:paraId="24B691E5" w14:textId="77777777" w:rsidR="004E56D6" w:rsidRPr="00D30B60" w:rsidRDefault="004E56D6" w:rsidP="004E56D6">
      <w:pPr>
        <w:numPr>
          <w:ilvl w:val="0"/>
          <w:numId w:val="128"/>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Výkon dátovej migrácie (podľa potreby), </w:t>
      </w:r>
    </w:p>
    <w:p w14:paraId="0B07C97F" w14:textId="77777777" w:rsidR="004E56D6" w:rsidRPr="00D30B60" w:rsidRDefault="004E56D6" w:rsidP="004E56D6">
      <w:pPr>
        <w:numPr>
          <w:ilvl w:val="0"/>
          <w:numId w:val="128"/>
        </w:numPr>
        <w:spacing w:after="3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identifikácia dopadov na PIT: </w:t>
      </w:r>
    </w:p>
    <w:p w14:paraId="44C9D5AB" w14:textId="77777777" w:rsidR="004E56D6" w:rsidRPr="00D30B60" w:rsidRDefault="004E56D6" w:rsidP="004E56D6">
      <w:pPr>
        <w:spacing w:after="0" w:line="320" w:lineRule="auto"/>
        <w:ind w:right="5548" w:firstLine="360"/>
        <w:jc w:val="both"/>
        <w:rPr>
          <w:rFonts w:ascii="Times New Roman" w:hAnsi="Times New Roman" w:cs="Times New Roman"/>
          <w:sz w:val="24"/>
        </w:rPr>
      </w:pPr>
      <w:r w:rsidRPr="00D30B60">
        <w:rPr>
          <w:rFonts w:ascii="Times New Roman" w:hAnsi="Times New Roman" w:cs="Times New Roman"/>
          <w:sz w:val="24"/>
        </w:rPr>
        <w:t xml:space="preserve">Dopady na PIT: </w:t>
      </w:r>
    </w:p>
    <w:p w14:paraId="0E16D45F" w14:textId="77777777" w:rsidR="004E56D6" w:rsidRPr="00D30B60" w:rsidRDefault="004E56D6" w:rsidP="004E56D6">
      <w:pPr>
        <w:numPr>
          <w:ilvl w:val="0"/>
          <w:numId w:val="128"/>
        </w:numPr>
        <w:spacing w:after="3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Zmena na databázovej schéme (evolúcia / migrácia / bez zmeny) </w:t>
      </w:r>
    </w:p>
    <w:p w14:paraId="1CDDEC6C" w14:textId="77777777" w:rsidR="004E56D6" w:rsidRPr="00D30B60" w:rsidRDefault="004E56D6" w:rsidP="004E56D6">
      <w:pPr>
        <w:numPr>
          <w:ilvl w:val="0"/>
          <w:numId w:val="128"/>
        </w:numPr>
        <w:spacing w:after="3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Vplyv na integračné rozhrania (report o výsledku Integračných testov) </w:t>
      </w:r>
    </w:p>
    <w:p w14:paraId="08C3AFA6" w14:textId="77777777" w:rsidR="004E56D6" w:rsidRPr="00D30B60" w:rsidRDefault="004E56D6" w:rsidP="004E56D6">
      <w:pPr>
        <w:numPr>
          <w:ilvl w:val="0"/>
          <w:numId w:val="128"/>
        </w:numPr>
        <w:spacing w:after="3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Objemy prenášaných dát (kvalifikovaný odhad – zvýšenie / zníženie) </w:t>
      </w:r>
    </w:p>
    <w:p w14:paraId="5636208F" w14:textId="77777777" w:rsidR="004E56D6" w:rsidRPr="00D30B60" w:rsidRDefault="004E56D6" w:rsidP="004E56D6">
      <w:pPr>
        <w:numPr>
          <w:ilvl w:val="0"/>
          <w:numId w:val="128"/>
        </w:numPr>
        <w:spacing w:after="38"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identifikácia a realizácia krokov na elimináciu prípadných dopadov. </w:t>
      </w:r>
    </w:p>
    <w:p w14:paraId="758C030F" w14:textId="77777777" w:rsidR="004E56D6" w:rsidRPr="00D30B60" w:rsidRDefault="004E56D6" w:rsidP="004E56D6">
      <w:pPr>
        <w:spacing w:after="38" w:line="257" w:lineRule="auto"/>
        <w:ind w:left="360" w:right="208"/>
        <w:jc w:val="both"/>
        <w:rPr>
          <w:rFonts w:ascii="Times New Roman" w:hAnsi="Times New Roman" w:cs="Times New Roman"/>
          <w:sz w:val="24"/>
        </w:rPr>
      </w:pPr>
    </w:p>
    <w:p w14:paraId="175E52FC" w14:textId="77777777" w:rsidR="004E56D6" w:rsidRPr="00D30B60" w:rsidRDefault="004E56D6" w:rsidP="004E56D6">
      <w:pPr>
        <w:spacing w:after="140" w:line="295" w:lineRule="auto"/>
        <w:ind w:right="208"/>
        <w:jc w:val="both"/>
        <w:rPr>
          <w:rFonts w:ascii="Times New Roman" w:hAnsi="Times New Roman" w:cs="Times New Roman"/>
          <w:sz w:val="24"/>
        </w:rPr>
      </w:pPr>
      <w:r w:rsidRPr="00D30B60">
        <w:rPr>
          <w:rFonts w:ascii="Times New Roman" w:hAnsi="Times New Roman" w:cs="Times New Roman"/>
          <w:sz w:val="24"/>
        </w:rPr>
        <w:t xml:space="preserve">Upgrade / Update bude vykonávaný v čase dohodnutom osobami z Tabuľky 15 a 17 alebo v čase nasadenia, ktorý špecifikuje služba, ktorá Upgrade vyvolala. </w:t>
      </w:r>
    </w:p>
    <w:p w14:paraId="18A23CD4" w14:textId="77777777" w:rsidR="004E56D6" w:rsidRPr="00D30B60" w:rsidRDefault="004E56D6" w:rsidP="004E56D6">
      <w:pPr>
        <w:spacing w:after="248" w:line="257" w:lineRule="auto"/>
        <w:ind w:left="-5" w:right="208" w:hanging="10"/>
        <w:jc w:val="both"/>
        <w:rPr>
          <w:rFonts w:ascii="Times New Roman" w:hAnsi="Times New Roman" w:cs="Times New Roman"/>
          <w:sz w:val="24"/>
        </w:rPr>
      </w:pPr>
    </w:p>
    <w:p w14:paraId="23045C19" w14:textId="77777777" w:rsidR="004E56D6" w:rsidRPr="00D30B60" w:rsidRDefault="004E56D6" w:rsidP="004E56D6">
      <w:pPr>
        <w:spacing w:after="248"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5.3.9</w:t>
      </w:r>
      <w:r w:rsidRPr="00D30B60">
        <w:rPr>
          <w:rFonts w:ascii="Times New Roman" w:eastAsia="Arial" w:hAnsi="Times New Roman" w:cs="Times New Roman"/>
          <w:b/>
          <w:sz w:val="24"/>
        </w:rPr>
        <w:t xml:space="preserve">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w:t>
      </w:r>
    </w:p>
    <w:p w14:paraId="794DDEB4" w14:textId="77777777" w:rsidR="004E56D6" w:rsidRPr="00D30B60" w:rsidRDefault="004E56D6" w:rsidP="004E56D6">
      <w:pPr>
        <w:spacing w:after="124"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5.3.9.1</w:t>
      </w:r>
      <w:r w:rsidRPr="00D30B60">
        <w:rPr>
          <w:rFonts w:ascii="Times New Roman" w:eastAsia="Arial" w:hAnsi="Times New Roman" w:cs="Times New Roman"/>
          <w:sz w:val="24"/>
        </w:rPr>
        <w:t xml:space="preserve"> </w:t>
      </w:r>
      <w:r w:rsidRPr="00D30B60">
        <w:rPr>
          <w:rFonts w:ascii="Times New Roman" w:hAnsi="Times New Roman" w:cs="Times New Roman"/>
          <w:sz w:val="24"/>
        </w:rPr>
        <w:t xml:space="preserve"> Klasifikácia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w:t>
      </w:r>
    </w:p>
    <w:p w14:paraId="3B65A55D" w14:textId="77777777" w:rsidR="004E56D6" w:rsidRPr="00D30B60" w:rsidRDefault="004E56D6" w:rsidP="004E56D6">
      <w:pPr>
        <w:spacing w:after="0" w:line="312" w:lineRule="auto"/>
        <w:ind w:left="-5" w:right="2907" w:hanging="10"/>
        <w:jc w:val="both"/>
        <w:rPr>
          <w:rFonts w:ascii="Times New Roman" w:hAnsi="Times New Roman" w:cs="Times New Roman"/>
          <w:sz w:val="24"/>
        </w:rPr>
      </w:pPr>
      <w:r w:rsidRPr="00D30B60">
        <w:rPr>
          <w:rFonts w:ascii="Times New Roman" w:hAnsi="Times New Roman" w:cs="Times New Roman"/>
          <w:sz w:val="24"/>
        </w:rPr>
        <w:t xml:space="preserve">Typ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je klasifikovaný podľa termínu rozsahu a zamerania takto: a)</w:t>
      </w:r>
      <w:r w:rsidRPr="00D30B60">
        <w:rPr>
          <w:rFonts w:ascii="Times New Roman" w:eastAsia="Arial" w:hAnsi="Times New Roman" w:cs="Times New Roman"/>
          <w:sz w:val="24"/>
        </w:rPr>
        <w:t xml:space="preserve"> </w:t>
      </w:r>
      <w:r w:rsidRPr="00D30B60">
        <w:rPr>
          <w:rFonts w:ascii="Times New Roman" w:hAnsi="Times New Roman" w:cs="Times New Roman"/>
          <w:sz w:val="24"/>
        </w:rPr>
        <w:t xml:space="preserve">Mimoriadny / Riadny, </w:t>
      </w:r>
    </w:p>
    <w:p w14:paraId="4585B1EF" w14:textId="77777777" w:rsidR="004E56D6" w:rsidRPr="00D30B60" w:rsidRDefault="004E56D6" w:rsidP="004E56D6">
      <w:pPr>
        <w:numPr>
          <w:ilvl w:val="0"/>
          <w:numId w:val="129"/>
        </w:numPr>
        <w:spacing w:after="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Štandardný / Rizikový, </w:t>
      </w:r>
    </w:p>
    <w:p w14:paraId="3507ECCD" w14:textId="77777777" w:rsidR="004E56D6" w:rsidRPr="00D30B60" w:rsidRDefault="004E56D6" w:rsidP="004E56D6">
      <w:pPr>
        <w:numPr>
          <w:ilvl w:val="0"/>
          <w:numId w:val="129"/>
        </w:numPr>
        <w:spacing w:after="4" w:line="257" w:lineRule="auto"/>
        <w:ind w:right="208" w:hanging="360"/>
        <w:jc w:val="both"/>
        <w:rPr>
          <w:rFonts w:ascii="Times New Roman" w:hAnsi="Times New Roman" w:cs="Times New Roman"/>
          <w:sz w:val="24"/>
        </w:rPr>
      </w:pPr>
      <w:r w:rsidRPr="00D30B60">
        <w:rPr>
          <w:rFonts w:ascii="Times New Roman" w:hAnsi="Times New Roman" w:cs="Times New Roman"/>
          <w:sz w:val="24"/>
        </w:rPr>
        <w:lastRenderedPageBreak/>
        <w:t xml:space="preserve">Zmenový (prevažné Zmeny, Zmeny väčšieho rozsahu) / Opravný (predovšetkým </w:t>
      </w:r>
      <w:proofErr w:type="spellStart"/>
      <w:r w:rsidRPr="00D30B60">
        <w:rPr>
          <w:rFonts w:ascii="Times New Roman" w:hAnsi="Times New Roman" w:cs="Times New Roman"/>
          <w:sz w:val="24"/>
        </w:rPr>
        <w:t>Fixy</w:t>
      </w:r>
      <w:proofErr w:type="spellEnd"/>
      <w:r w:rsidRPr="00D30B60">
        <w:rPr>
          <w:rFonts w:ascii="Times New Roman" w:hAnsi="Times New Roman" w:cs="Times New Roman"/>
          <w:sz w:val="24"/>
        </w:rPr>
        <w:t xml:space="preserve">    </w:t>
      </w:r>
    </w:p>
    <w:p w14:paraId="0C14392F" w14:textId="77777777" w:rsidR="004E56D6" w:rsidRPr="00D30B60" w:rsidRDefault="004E56D6" w:rsidP="004E56D6">
      <w:pPr>
        <w:numPr>
          <w:ilvl w:val="0"/>
          <w:numId w:val="129"/>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Incidentov / Kombinovaný (menšie Zmeny a </w:t>
      </w:r>
      <w:proofErr w:type="spellStart"/>
      <w:r w:rsidRPr="00D30B60">
        <w:rPr>
          <w:rFonts w:ascii="Times New Roman" w:hAnsi="Times New Roman" w:cs="Times New Roman"/>
          <w:sz w:val="24"/>
        </w:rPr>
        <w:t>Fixy</w:t>
      </w:r>
      <w:proofErr w:type="spellEnd"/>
      <w:r w:rsidRPr="00D30B60">
        <w:rPr>
          <w:rFonts w:ascii="Times New Roman" w:hAnsi="Times New Roman" w:cs="Times New Roman"/>
          <w:sz w:val="24"/>
        </w:rPr>
        <w:t xml:space="preserve"> Incidentov). </w:t>
      </w:r>
    </w:p>
    <w:p w14:paraId="7EE28933"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Rizikový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je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ktorého obsahom je zásadná alebo rozsiahla zmena funkcionalít, resp. dátového modelu PIT, dátovej migrácie. Posúdenie rizikovosti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je na vzájomnej dohode Prevádzkových garantov zmluvných strán (na základe rizikovej analýzy) a musí sa vyhodnotiť počas Funkčných testov. Podkladom pre rozhodnutie o rizikovosti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je zoznam zimplementovaných PNZ a </w:t>
      </w:r>
      <w:proofErr w:type="spellStart"/>
      <w:r w:rsidRPr="00D30B60">
        <w:rPr>
          <w:rFonts w:ascii="Times New Roman" w:hAnsi="Times New Roman" w:cs="Times New Roman"/>
          <w:sz w:val="24"/>
        </w:rPr>
        <w:t>Fixov</w:t>
      </w:r>
      <w:proofErr w:type="spellEnd"/>
      <w:r w:rsidRPr="00D30B60">
        <w:rPr>
          <w:rFonts w:ascii="Times New Roman" w:hAnsi="Times New Roman" w:cs="Times New Roman"/>
          <w:sz w:val="24"/>
        </w:rPr>
        <w:t xml:space="preserve">, ktoré musí Objednávateľovi v deň vstupu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do Funkčných testov odovzdať Poskytovateľ. </w:t>
      </w:r>
    </w:p>
    <w:p w14:paraId="53B67485"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19A0EA0F" w14:textId="77777777" w:rsidR="004E56D6" w:rsidRPr="00D30B60" w:rsidRDefault="004E56D6" w:rsidP="004E56D6">
      <w:pPr>
        <w:spacing w:after="62" w:line="257" w:lineRule="auto"/>
        <w:ind w:left="-5" w:right="208" w:hanging="10"/>
        <w:jc w:val="both"/>
        <w:rPr>
          <w:rFonts w:ascii="Times New Roman" w:hAnsi="Times New Roman" w:cs="Times New Roman"/>
          <w:sz w:val="24"/>
        </w:rPr>
      </w:pP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pozostáva z nižšie uvedených etáp: </w:t>
      </w:r>
    </w:p>
    <w:p w14:paraId="4D400FD3" w14:textId="77777777" w:rsidR="004E56D6" w:rsidRPr="00D30B60" w:rsidRDefault="004E56D6" w:rsidP="004E56D6">
      <w:pPr>
        <w:numPr>
          <w:ilvl w:val="0"/>
          <w:numId w:val="130"/>
        </w:numPr>
        <w:spacing w:after="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Zber zmenových požiadaviek na strane Objednávateľa. </w:t>
      </w:r>
    </w:p>
    <w:p w14:paraId="2DABEB58" w14:textId="77777777" w:rsidR="004E56D6" w:rsidRPr="00D30B60" w:rsidRDefault="004E56D6" w:rsidP="004E56D6">
      <w:pPr>
        <w:numPr>
          <w:ilvl w:val="0"/>
          <w:numId w:val="130"/>
        </w:numPr>
        <w:spacing w:after="4" w:line="257" w:lineRule="auto"/>
        <w:ind w:right="208" w:hanging="360"/>
        <w:jc w:val="both"/>
        <w:rPr>
          <w:rFonts w:ascii="Times New Roman" w:hAnsi="Times New Roman" w:cs="Times New Roman"/>
          <w:sz w:val="24"/>
        </w:rPr>
      </w:pPr>
      <w:proofErr w:type="spellStart"/>
      <w:r w:rsidRPr="00D30B60">
        <w:rPr>
          <w:rFonts w:ascii="Times New Roman" w:hAnsi="Times New Roman" w:cs="Times New Roman"/>
          <w:sz w:val="24"/>
        </w:rPr>
        <w:t>Prioritizácia</w:t>
      </w:r>
      <w:proofErr w:type="spellEnd"/>
      <w:r w:rsidRPr="00D30B60">
        <w:rPr>
          <w:rFonts w:ascii="Times New Roman" w:hAnsi="Times New Roman" w:cs="Times New Roman"/>
          <w:sz w:val="24"/>
        </w:rPr>
        <w:t xml:space="preserve"> Zmenových požiadaviek na strane Objednávateľa. </w:t>
      </w:r>
    </w:p>
    <w:p w14:paraId="377052B4" w14:textId="77777777" w:rsidR="004E56D6" w:rsidRPr="00D30B60" w:rsidRDefault="004E56D6" w:rsidP="004E56D6">
      <w:pPr>
        <w:numPr>
          <w:ilvl w:val="0"/>
          <w:numId w:val="130"/>
        </w:numPr>
        <w:spacing w:after="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Spracovanie balíka Zmenových požiadaviek na základe služby Požiadavka na zmenu na strane </w:t>
      </w:r>
    </w:p>
    <w:p w14:paraId="6B21A505" w14:textId="77777777" w:rsidR="004E56D6" w:rsidRPr="00D30B60" w:rsidRDefault="004E56D6" w:rsidP="004E56D6">
      <w:pPr>
        <w:spacing w:after="2" w:line="257" w:lineRule="auto"/>
        <w:ind w:left="370" w:right="208" w:hanging="10"/>
        <w:jc w:val="both"/>
        <w:rPr>
          <w:rFonts w:ascii="Times New Roman" w:hAnsi="Times New Roman" w:cs="Times New Roman"/>
          <w:sz w:val="24"/>
        </w:rPr>
      </w:pPr>
      <w:r w:rsidRPr="00D30B60">
        <w:rPr>
          <w:rFonts w:ascii="Times New Roman" w:hAnsi="Times New Roman" w:cs="Times New Roman"/>
          <w:sz w:val="24"/>
        </w:rPr>
        <w:t xml:space="preserve">Poskytovateľa. </w:t>
      </w:r>
    </w:p>
    <w:p w14:paraId="04C4A4A9" w14:textId="77777777" w:rsidR="004E56D6" w:rsidRPr="00D30B60" w:rsidRDefault="004E56D6" w:rsidP="004E56D6">
      <w:pPr>
        <w:numPr>
          <w:ilvl w:val="0"/>
          <w:numId w:val="130"/>
        </w:numPr>
        <w:spacing w:after="244"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Nasadenie balíka zmenových požiadaviek prostredníctvom služby Upgrade / Update. </w:t>
      </w:r>
    </w:p>
    <w:p w14:paraId="06ED93FB" w14:textId="77777777" w:rsidR="004E56D6" w:rsidRPr="00D30B60" w:rsidRDefault="004E56D6" w:rsidP="004E56D6">
      <w:pPr>
        <w:spacing w:after="120" w:line="257" w:lineRule="auto"/>
        <w:ind w:left="-5" w:right="208" w:hanging="10"/>
        <w:jc w:val="both"/>
        <w:rPr>
          <w:rFonts w:ascii="Times New Roman" w:hAnsi="Times New Roman" w:cs="Times New Roman"/>
          <w:sz w:val="24"/>
        </w:rPr>
      </w:pPr>
    </w:p>
    <w:p w14:paraId="6352BA94" w14:textId="77777777" w:rsidR="004E56D6" w:rsidRPr="00D30B60" w:rsidRDefault="004E56D6" w:rsidP="004E56D6">
      <w:pPr>
        <w:spacing w:after="120"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5.3.9.2</w:t>
      </w:r>
      <w:r w:rsidRPr="00D30B60">
        <w:rPr>
          <w:rFonts w:ascii="Times New Roman" w:eastAsia="Arial" w:hAnsi="Times New Roman" w:cs="Times New Roman"/>
          <w:sz w:val="24"/>
        </w:rPr>
        <w:t xml:space="preserve"> </w:t>
      </w:r>
      <w:r w:rsidRPr="00D30B60">
        <w:rPr>
          <w:rFonts w:ascii="Times New Roman" w:hAnsi="Times New Roman" w:cs="Times New Roman"/>
          <w:sz w:val="24"/>
        </w:rPr>
        <w:t xml:space="preserve"> Pravidlá pre nasadzovanie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w:t>
      </w:r>
    </w:p>
    <w:p w14:paraId="77CCBB05" w14:textId="77777777" w:rsidR="004E56D6" w:rsidRPr="00D30B60" w:rsidRDefault="004E56D6" w:rsidP="004E56D6">
      <w:pPr>
        <w:spacing w:after="239"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Pre každý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sa spracuje obsah, charakter zmien (</w:t>
      </w:r>
      <w:proofErr w:type="spellStart"/>
      <w:r w:rsidRPr="00D30B60">
        <w:rPr>
          <w:rFonts w:ascii="Times New Roman" w:hAnsi="Times New Roman" w:cs="Times New Roman"/>
          <w:sz w:val="24"/>
        </w:rPr>
        <w:t>HotFix</w:t>
      </w:r>
      <w:proofErr w:type="spellEnd"/>
      <w:r w:rsidRPr="00D30B60">
        <w:rPr>
          <w:rFonts w:ascii="Times New Roman" w:hAnsi="Times New Roman" w:cs="Times New Roman"/>
          <w:sz w:val="24"/>
        </w:rPr>
        <w:t xml:space="preserve">, termínovaná Zmena, ostatné Zmeny) a samostatný harmonogram, ktorý bude odsúhlasený oboma zmluvnými stranami.  </w:t>
      </w:r>
    </w:p>
    <w:p w14:paraId="042FA74E" w14:textId="77777777" w:rsidR="004E56D6" w:rsidRPr="00D30B60" w:rsidRDefault="004E56D6" w:rsidP="004E56D6">
      <w:pPr>
        <w:spacing w:after="120" w:line="257" w:lineRule="auto"/>
        <w:ind w:left="-5" w:right="208" w:hanging="10"/>
        <w:jc w:val="both"/>
        <w:rPr>
          <w:rFonts w:ascii="Times New Roman" w:hAnsi="Times New Roman" w:cs="Times New Roman"/>
          <w:sz w:val="24"/>
        </w:rPr>
      </w:pPr>
    </w:p>
    <w:p w14:paraId="333211CF" w14:textId="77777777" w:rsidR="004E56D6" w:rsidRPr="00D30B60" w:rsidRDefault="004E56D6" w:rsidP="004E56D6">
      <w:pPr>
        <w:spacing w:after="120"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5.3.9.3</w:t>
      </w:r>
      <w:r w:rsidRPr="00D30B60">
        <w:rPr>
          <w:rFonts w:ascii="Times New Roman" w:eastAsia="Arial" w:hAnsi="Times New Roman" w:cs="Times New Roman"/>
          <w:sz w:val="24"/>
        </w:rPr>
        <w:t xml:space="preserve"> </w:t>
      </w:r>
      <w:r w:rsidRPr="00D30B60">
        <w:rPr>
          <w:rFonts w:ascii="Times New Roman" w:hAnsi="Times New Roman" w:cs="Times New Roman"/>
          <w:sz w:val="24"/>
        </w:rPr>
        <w:t xml:space="preserve"> Akceptácia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w:t>
      </w:r>
    </w:p>
    <w:p w14:paraId="22E20E10"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Je postup odovzdávania a preberania zmien a </w:t>
      </w:r>
      <w:proofErr w:type="spellStart"/>
      <w:r w:rsidRPr="00D30B60">
        <w:rPr>
          <w:rFonts w:ascii="Times New Roman" w:hAnsi="Times New Roman" w:cs="Times New Roman"/>
          <w:sz w:val="24"/>
        </w:rPr>
        <w:t>Fixov</w:t>
      </w:r>
      <w:proofErr w:type="spellEnd"/>
      <w:r w:rsidRPr="00D30B60">
        <w:rPr>
          <w:rFonts w:ascii="Times New Roman" w:hAnsi="Times New Roman" w:cs="Times New Roman"/>
          <w:sz w:val="24"/>
        </w:rPr>
        <w:t xml:space="preserve">, realizovaný na základe Funkčného testu alebo Akceptačného testu v prostredí Objednávateľa. Podmienky akceptácie: pokiaľ zmluvné strany sa nedohodnú inak, Objednávateľ sa zaväzuje akceptovať </w:t>
      </w:r>
      <w:proofErr w:type="spellStart"/>
      <w:r w:rsidRPr="00D30B60">
        <w:rPr>
          <w:rFonts w:ascii="Times New Roman" w:hAnsi="Times New Roman" w:cs="Times New Roman"/>
          <w:sz w:val="24"/>
        </w:rPr>
        <w:t>Release</w:t>
      </w:r>
      <w:proofErr w:type="spellEnd"/>
      <w:r w:rsidRPr="00D30B60">
        <w:rPr>
          <w:rFonts w:ascii="Times New Roman" w:hAnsi="Times New Roman" w:cs="Times New Roman"/>
          <w:sz w:val="24"/>
        </w:rPr>
        <w:t xml:space="preserve">, ak spĺňa požiadavky v zmysle obojstranne odsúhlasených funkčných špecifikácií  a zároveň počet nevyriešených defektov k termínu ukončenia Akceptačných testov neprevýši limity uvedené v Tabuľke 14. </w:t>
      </w:r>
    </w:p>
    <w:p w14:paraId="554249D0" w14:textId="77777777" w:rsidR="004E56D6" w:rsidRPr="00D30B60" w:rsidRDefault="004E56D6" w:rsidP="004E56D6">
      <w:pPr>
        <w:spacing w:after="62" w:line="257" w:lineRule="auto"/>
        <w:ind w:left="-5" w:right="208" w:hanging="10"/>
        <w:jc w:val="both"/>
        <w:rPr>
          <w:rFonts w:ascii="Times New Roman" w:hAnsi="Times New Roman" w:cs="Times New Roman"/>
          <w:sz w:val="24"/>
        </w:rPr>
      </w:pPr>
    </w:p>
    <w:p w14:paraId="6B168DC5"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Počet nevyriešených defektov k termínu ukončenia Akceptačných testov.                                                        </w:t>
      </w:r>
    </w:p>
    <w:p w14:paraId="5B49BD45" w14:textId="77777777" w:rsidR="004E56D6" w:rsidRPr="00D30B60" w:rsidRDefault="004E56D6" w:rsidP="004E56D6">
      <w:pPr>
        <w:tabs>
          <w:tab w:val="center" w:pos="8449"/>
        </w:tabs>
        <w:spacing w:after="2" w:line="257" w:lineRule="auto"/>
        <w:ind w:left="-15"/>
        <w:rPr>
          <w:rFonts w:ascii="Times New Roman" w:hAnsi="Times New Roman" w:cs="Times New Roman"/>
          <w:sz w:val="24"/>
        </w:rPr>
      </w:pPr>
      <w:r w:rsidRPr="00D30B60">
        <w:rPr>
          <w:rFonts w:ascii="Times New Roman" w:hAnsi="Times New Roman" w:cs="Times New Roman"/>
          <w:sz w:val="24"/>
        </w:rPr>
        <w:t xml:space="preserve"> </w:t>
      </w:r>
      <w:r w:rsidRPr="00D30B60">
        <w:rPr>
          <w:rFonts w:ascii="Times New Roman" w:hAnsi="Times New Roman" w:cs="Times New Roman"/>
          <w:sz w:val="24"/>
        </w:rPr>
        <w:tab/>
      </w:r>
    </w:p>
    <w:p w14:paraId="36EEDFE7" w14:textId="77777777" w:rsidR="004E56D6" w:rsidRPr="00D30B60" w:rsidRDefault="004E56D6" w:rsidP="004E56D6">
      <w:pPr>
        <w:tabs>
          <w:tab w:val="center" w:pos="8449"/>
        </w:tabs>
        <w:spacing w:after="2" w:line="257" w:lineRule="auto"/>
        <w:ind w:left="-15"/>
        <w:jc w:val="both"/>
        <w:rPr>
          <w:rFonts w:ascii="Times New Roman" w:hAnsi="Times New Roman" w:cs="Times New Roman"/>
          <w:sz w:val="24"/>
        </w:rPr>
      </w:pPr>
      <w:r w:rsidRPr="00D30B60">
        <w:rPr>
          <w:rFonts w:ascii="Times New Roman" w:hAnsi="Times New Roman" w:cs="Times New Roman"/>
          <w:sz w:val="24"/>
        </w:rPr>
        <w:tab/>
        <w:t xml:space="preserve">Tabuľka 14 </w:t>
      </w:r>
    </w:p>
    <w:tbl>
      <w:tblPr>
        <w:tblStyle w:val="TableGrid"/>
        <w:tblW w:w="9051" w:type="dxa"/>
        <w:tblInd w:w="9" w:type="dxa"/>
        <w:tblCellMar>
          <w:top w:w="68" w:type="dxa"/>
          <w:left w:w="41" w:type="dxa"/>
        </w:tblCellMar>
        <w:tblLook w:val="04A0" w:firstRow="1" w:lastRow="0" w:firstColumn="1" w:lastColumn="0" w:noHBand="0" w:noVBand="1"/>
      </w:tblPr>
      <w:tblGrid>
        <w:gridCol w:w="1303"/>
        <w:gridCol w:w="6173"/>
        <w:gridCol w:w="1575"/>
      </w:tblGrid>
      <w:tr w:rsidR="004E56D6" w:rsidRPr="00D30B60" w14:paraId="1643DAA0" w14:textId="77777777" w:rsidTr="009900C1">
        <w:trPr>
          <w:trHeight w:val="722"/>
        </w:trPr>
        <w:tc>
          <w:tcPr>
            <w:tcW w:w="1303" w:type="dxa"/>
            <w:tcBorders>
              <w:top w:val="single" w:sz="4" w:space="0" w:color="000000"/>
              <w:left w:val="single" w:sz="6" w:space="0" w:color="000000"/>
              <w:bottom w:val="single" w:sz="4" w:space="0" w:color="000000"/>
              <w:right w:val="single" w:sz="6" w:space="0" w:color="000000"/>
            </w:tcBorders>
            <w:shd w:val="clear" w:color="auto" w:fill="D9D9D9"/>
          </w:tcPr>
          <w:p w14:paraId="0510609C" w14:textId="77777777" w:rsidR="004E56D6" w:rsidRPr="00D30B60" w:rsidRDefault="004E56D6" w:rsidP="009900C1">
            <w:pPr>
              <w:ind w:right="44"/>
              <w:jc w:val="center"/>
              <w:rPr>
                <w:rFonts w:ascii="Times New Roman" w:hAnsi="Times New Roman" w:cs="Times New Roman"/>
              </w:rPr>
            </w:pPr>
            <w:r w:rsidRPr="00D30B60">
              <w:rPr>
                <w:rFonts w:ascii="Times New Roman" w:hAnsi="Times New Roman" w:cs="Times New Roman"/>
              </w:rPr>
              <w:t xml:space="preserve">Kategória </w:t>
            </w:r>
          </w:p>
        </w:tc>
        <w:tc>
          <w:tcPr>
            <w:tcW w:w="6173" w:type="dxa"/>
            <w:tcBorders>
              <w:top w:val="single" w:sz="4" w:space="0" w:color="000000"/>
              <w:left w:val="single" w:sz="6" w:space="0" w:color="000000"/>
              <w:bottom w:val="single" w:sz="4" w:space="0" w:color="000000"/>
              <w:right w:val="single" w:sz="6" w:space="0" w:color="000000"/>
            </w:tcBorders>
            <w:shd w:val="clear" w:color="auto" w:fill="D9D9D9"/>
          </w:tcPr>
          <w:p w14:paraId="60570348" w14:textId="77777777" w:rsidR="004E56D6" w:rsidRPr="00D30B60" w:rsidRDefault="004E56D6" w:rsidP="009900C1">
            <w:pPr>
              <w:ind w:right="38"/>
              <w:jc w:val="center"/>
              <w:rPr>
                <w:rFonts w:ascii="Times New Roman" w:hAnsi="Times New Roman" w:cs="Times New Roman"/>
              </w:rPr>
            </w:pPr>
            <w:r w:rsidRPr="00D30B60">
              <w:rPr>
                <w:rFonts w:ascii="Times New Roman" w:hAnsi="Times New Roman" w:cs="Times New Roman"/>
              </w:rPr>
              <w:t xml:space="preserve">Popis </w:t>
            </w:r>
          </w:p>
        </w:tc>
        <w:tc>
          <w:tcPr>
            <w:tcW w:w="1575" w:type="dxa"/>
            <w:tcBorders>
              <w:top w:val="single" w:sz="4" w:space="0" w:color="000000"/>
              <w:left w:val="single" w:sz="6" w:space="0" w:color="000000"/>
              <w:bottom w:val="single" w:sz="4" w:space="0" w:color="000000"/>
              <w:right w:val="single" w:sz="6" w:space="0" w:color="000000"/>
            </w:tcBorders>
            <w:shd w:val="clear" w:color="auto" w:fill="D9D9D9"/>
          </w:tcPr>
          <w:p w14:paraId="0525CD5B"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 xml:space="preserve">Povolený počet Defektov </w:t>
            </w:r>
          </w:p>
        </w:tc>
      </w:tr>
      <w:tr w:rsidR="004E56D6" w:rsidRPr="00D30B60" w14:paraId="78CD5F27" w14:textId="77777777" w:rsidTr="009900C1">
        <w:trPr>
          <w:trHeight w:val="1350"/>
        </w:trPr>
        <w:tc>
          <w:tcPr>
            <w:tcW w:w="1303" w:type="dxa"/>
            <w:tcBorders>
              <w:top w:val="single" w:sz="4" w:space="0" w:color="000000"/>
              <w:left w:val="single" w:sz="6" w:space="0" w:color="000000"/>
              <w:bottom w:val="single" w:sz="4" w:space="0" w:color="000000"/>
              <w:right w:val="single" w:sz="6" w:space="0" w:color="000000"/>
            </w:tcBorders>
            <w:vAlign w:val="center"/>
          </w:tcPr>
          <w:p w14:paraId="4426F94D" w14:textId="77777777" w:rsidR="004E56D6" w:rsidRPr="00D30B60" w:rsidRDefault="004E56D6" w:rsidP="009900C1">
            <w:pPr>
              <w:ind w:right="77"/>
              <w:jc w:val="center"/>
              <w:rPr>
                <w:rFonts w:ascii="Times New Roman" w:hAnsi="Times New Roman" w:cs="Times New Roman"/>
              </w:rPr>
            </w:pPr>
            <w:r w:rsidRPr="00D30B60">
              <w:rPr>
                <w:rFonts w:ascii="Times New Roman" w:hAnsi="Times New Roman" w:cs="Times New Roman"/>
              </w:rPr>
              <w:t xml:space="preserve">Urgentná </w:t>
            </w:r>
          </w:p>
        </w:tc>
        <w:tc>
          <w:tcPr>
            <w:tcW w:w="6173" w:type="dxa"/>
            <w:tcBorders>
              <w:top w:val="single" w:sz="4" w:space="0" w:color="000000"/>
              <w:left w:val="single" w:sz="6" w:space="0" w:color="000000"/>
              <w:bottom w:val="single" w:sz="4" w:space="0" w:color="000000"/>
              <w:right w:val="single" w:sz="6" w:space="0" w:color="000000"/>
            </w:tcBorders>
          </w:tcPr>
          <w:p w14:paraId="2636DC43" w14:textId="77777777" w:rsidR="004E56D6" w:rsidRPr="00D30B60" w:rsidRDefault="004E56D6" w:rsidP="009900C1">
            <w:pPr>
              <w:ind w:left="183" w:right="383" w:firstLine="5"/>
              <w:jc w:val="both"/>
              <w:rPr>
                <w:rFonts w:ascii="Times New Roman" w:hAnsi="Times New Roman" w:cs="Times New Roman"/>
              </w:rPr>
            </w:pPr>
            <w:r w:rsidRPr="00D30B60">
              <w:rPr>
                <w:rFonts w:ascii="Times New Roman" w:hAnsi="Times New Roman" w:cs="Times New Roman"/>
              </w:rPr>
              <w:t xml:space="preserve">Kritický Defekt, resp. Vada s dopadom na funkcionalitu modulu zabezpečenia PIT, ktorý by v prípade výskytu v produkčnom prostredí znemožnil prevádzku hlavnej funkcionality zabezpečenia PIT, resp. v testovacom prostredí zastaví postup testov. </w:t>
            </w:r>
          </w:p>
        </w:tc>
        <w:tc>
          <w:tcPr>
            <w:tcW w:w="1575" w:type="dxa"/>
            <w:tcBorders>
              <w:top w:val="single" w:sz="4" w:space="0" w:color="000000"/>
              <w:left w:val="single" w:sz="6" w:space="0" w:color="000000"/>
              <w:bottom w:val="single" w:sz="4" w:space="0" w:color="000000"/>
              <w:right w:val="single" w:sz="6" w:space="0" w:color="000000"/>
            </w:tcBorders>
            <w:vAlign w:val="center"/>
          </w:tcPr>
          <w:p w14:paraId="21ACAF4A"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0 </w:t>
            </w:r>
          </w:p>
        </w:tc>
      </w:tr>
      <w:tr w:rsidR="004E56D6" w:rsidRPr="00D30B60" w14:paraId="55B16F50" w14:textId="77777777" w:rsidTr="009900C1">
        <w:trPr>
          <w:trHeight w:val="1838"/>
        </w:trPr>
        <w:tc>
          <w:tcPr>
            <w:tcW w:w="1303" w:type="dxa"/>
            <w:tcBorders>
              <w:top w:val="single" w:sz="4" w:space="0" w:color="000000"/>
              <w:left w:val="single" w:sz="6" w:space="0" w:color="000000"/>
              <w:bottom w:val="single" w:sz="4" w:space="0" w:color="000000"/>
              <w:right w:val="single" w:sz="6" w:space="0" w:color="000000"/>
            </w:tcBorders>
            <w:vAlign w:val="center"/>
          </w:tcPr>
          <w:p w14:paraId="79C860FD" w14:textId="77777777" w:rsidR="004E56D6" w:rsidRPr="00D30B60" w:rsidRDefault="004E56D6" w:rsidP="009900C1">
            <w:pPr>
              <w:ind w:left="181"/>
              <w:rPr>
                <w:rFonts w:ascii="Times New Roman" w:hAnsi="Times New Roman" w:cs="Times New Roman"/>
              </w:rPr>
            </w:pPr>
            <w:r w:rsidRPr="00D30B60">
              <w:rPr>
                <w:rFonts w:ascii="Times New Roman" w:hAnsi="Times New Roman" w:cs="Times New Roman"/>
              </w:rPr>
              <w:lastRenderedPageBreak/>
              <w:t xml:space="preserve">Stredná </w:t>
            </w:r>
          </w:p>
        </w:tc>
        <w:tc>
          <w:tcPr>
            <w:tcW w:w="6173" w:type="dxa"/>
            <w:tcBorders>
              <w:top w:val="single" w:sz="4" w:space="0" w:color="000000"/>
              <w:left w:val="single" w:sz="6" w:space="0" w:color="000000"/>
              <w:bottom w:val="single" w:sz="4" w:space="0" w:color="000000"/>
              <w:right w:val="single" w:sz="6" w:space="0" w:color="000000"/>
            </w:tcBorders>
          </w:tcPr>
          <w:p w14:paraId="173DB3A3" w14:textId="77777777" w:rsidR="004E56D6" w:rsidRPr="00D30B60" w:rsidRDefault="004E56D6" w:rsidP="009900C1">
            <w:pPr>
              <w:ind w:left="178" w:right="37"/>
              <w:jc w:val="both"/>
              <w:rPr>
                <w:rFonts w:ascii="Times New Roman" w:hAnsi="Times New Roman" w:cs="Times New Roman"/>
              </w:rPr>
            </w:pPr>
            <w:r w:rsidRPr="00D30B60">
              <w:rPr>
                <w:rFonts w:ascii="Times New Roman" w:hAnsi="Times New Roman" w:cs="Times New Roman"/>
              </w:rPr>
              <w:t xml:space="preserve">Vážny Defekt, resp. Vada s dopadom na funkcionalitu aspoň jedného modulu PIT, ktorý by v prípade výskytu v produkčnom prostredí znemožnil/ podstatným spôsobom obmedzil prácu zamestnancov Objednávateľa. Takýto defekt by v testovacom prostredí zastavil postup testov v chybnom module, bez dopadu na testy zvyšných modulov. </w:t>
            </w:r>
          </w:p>
        </w:tc>
        <w:tc>
          <w:tcPr>
            <w:tcW w:w="1575" w:type="dxa"/>
            <w:tcBorders>
              <w:top w:val="single" w:sz="4" w:space="0" w:color="000000"/>
              <w:left w:val="single" w:sz="6" w:space="0" w:color="000000"/>
              <w:bottom w:val="single" w:sz="4" w:space="0" w:color="000000"/>
              <w:right w:val="single" w:sz="6" w:space="0" w:color="000000"/>
            </w:tcBorders>
            <w:vAlign w:val="center"/>
          </w:tcPr>
          <w:p w14:paraId="35213315"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4 </w:t>
            </w:r>
          </w:p>
        </w:tc>
      </w:tr>
      <w:tr w:rsidR="004E56D6" w:rsidRPr="00D30B60" w14:paraId="4E3969A5" w14:textId="77777777" w:rsidTr="009900C1">
        <w:trPr>
          <w:trHeight w:val="713"/>
        </w:trPr>
        <w:tc>
          <w:tcPr>
            <w:tcW w:w="1303" w:type="dxa"/>
            <w:tcBorders>
              <w:top w:val="single" w:sz="4" w:space="0" w:color="000000"/>
              <w:left w:val="single" w:sz="6" w:space="0" w:color="000000"/>
              <w:bottom w:val="single" w:sz="6" w:space="0" w:color="000000"/>
              <w:right w:val="single" w:sz="6" w:space="0" w:color="000000"/>
            </w:tcBorders>
            <w:vAlign w:val="center"/>
          </w:tcPr>
          <w:p w14:paraId="1308433B" w14:textId="77777777" w:rsidR="004E56D6" w:rsidRPr="00D30B60" w:rsidRDefault="004E56D6" w:rsidP="009900C1">
            <w:pPr>
              <w:ind w:left="181"/>
              <w:rPr>
                <w:rFonts w:ascii="Times New Roman" w:hAnsi="Times New Roman" w:cs="Times New Roman"/>
              </w:rPr>
            </w:pPr>
            <w:r w:rsidRPr="00D30B60">
              <w:rPr>
                <w:rFonts w:ascii="Times New Roman" w:hAnsi="Times New Roman" w:cs="Times New Roman"/>
              </w:rPr>
              <w:t xml:space="preserve">Nízka </w:t>
            </w:r>
          </w:p>
        </w:tc>
        <w:tc>
          <w:tcPr>
            <w:tcW w:w="6173" w:type="dxa"/>
            <w:tcBorders>
              <w:top w:val="single" w:sz="4" w:space="0" w:color="000000"/>
              <w:left w:val="single" w:sz="6" w:space="0" w:color="000000"/>
              <w:bottom w:val="single" w:sz="6" w:space="0" w:color="000000"/>
              <w:right w:val="single" w:sz="6" w:space="0" w:color="000000"/>
            </w:tcBorders>
          </w:tcPr>
          <w:p w14:paraId="3F07E8E1" w14:textId="77777777" w:rsidR="004E56D6" w:rsidRPr="00D30B60" w:rsidRDefault="004E56D6" w:rsidP="009900C1">
            <w:pPr>
              <w:ind w:left="193"/>
              <w:jc w:val="both"/>
              <w:rPr>
                <w:rFonts w:ascii="Times New Roman" w:hAnsi="Times New Roman" w:cs="Times New Roman"/>
              </w:rPr>
            </w:pPr>
            <w:r w:rsidRPr="00D30B60">
              <w:rPr>
                <w:rFonts w:ascii="Times New Roman" w:hAnsi="Times New Roman" w:cs="Times New Roman"/>
              </w:rPr>
              <w:t xml:space="preserve">Defekt, resp. Vada s nepodstatným dopadom na funkcionalitu zabezpečenia PIT, resp. bez dopadu na postup testov v testovacom prostredí. </w:t>
            </w:r>
          </w:p>
        </w:tc>
        <w:tc>
          <w:tcPr>
            <w:tcW w:w="1575" w:type="dxa"/>
            <w:tcBorders>
              <w:top w:val="single" w:sz="4" w:space="0" w:color="000000"/>
              <w:left w:val="single" w:sz="6" w:space="0" w:color="000000"/>
              <w:bottom w:val="single" w:sz="6" w:space="0" w:color="000000"/>
              <w:right w:val="single" w:sz="6" w:space="0" w:color="000000"/>
            </w:tcBorders>
            <w:vAlign w:val="center"/>
          </w:tcPr>
          <w:p w14:paraId="2D7DCD4A"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10 </w:t>
            </w:r>
          </w:p>
        </w:tc>
      </w:tr>
    </w:tbl>
    <w:p w14:paraId="0B96D003"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33B6BA3D"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Realizácia požiadavky bude akceptovaná v prípade úspešného vykonania Akceptačného testu. </w:t>
      </w:r>
    </w:p>
    <w:p w14:paraId="04138404" w14:textId="77777777" w:rsidR="004E56D6" w:rsidRPr="00D30B60" w:rsidRDefault="004E56D6" w:rsidP="004E56D6">
      <w:pPr>
        <w:spacing w:after="62" w:line="257" w:lineRule="auto"/>
        <w:ind w:left="-5" w:right="208" w:hanging="10"/>
        <w:jc w:val="both"/>
        <w:rPr>
          <w:rFonts w:ascii="Times New Roman" w:hAnsi="Times New Roman" w:cs="Times New Roman"/>
          <w:sz w:val="24"/>
        </w:rPr>
      </w:pPr>
    </w:p>
    <w:p w14:paraId="7BBC365C"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sa zaväzuje Objednávateľovi poskytnúť plnú súčinnosť počas Akceptácie. </w:t>
      </w:r>
    </w:p>
    <w:p w14:paraId="7E7E6E5D"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Možná je aj tzv. podmienená akceptácia. Podmienená akceptácia oprávňuje Poskytovateľa na fakturovanie odmeny za realizáciu požiadavky, ak sa tak zmluvné strany písomne dohodnú. </w:t>
      </w:r>
    </w:p>
    <w:p w14:paraId="535CEB3B" w14:textId="77777777" w:rsidR="004E56D6" w:rsidRPr="00D30B60" w:rsidRDefault="004E56D6" w:rsidP="004E56D6">
      <w:pPr>
        <w:spacing w:after="128" w:line="257" w:lineRule="auto"/>
        <w:ind w:left="-5" w:right="208" w:hanging="10"/>
        <w:jc w:val="both"/>
        <w:rPr>
          <w:rFonts w:ascii="Times New Roman" w:hAnsi="Times New Roman" w:cs="Times New Roman"/>
          <w:sz w:val="24"/>
        </w:rPr>
      </w:pPr>
    </w:p>
    <w:p w14:paraId="2EB9239B" w14:textId="77777777" w:rsidR="004E56D6" w:rsidRPr="00D30B60" w:rsidRDefault="004E56D6" w:rsidP="004E56D6">
      <w:pPr>
        <w:spacing w:after="128" w:line="257" w:lineRule="auto"/>
        <w:ind w:left="-5" w:right="208" w:hanging="10"/>
        <w:jc w:val="both"/>
        <w:rPr>
          <w:rFonts w:ascii="Times New Roman" w:hAnsi="Times New Roman" w:cs="Times New Roman"/>
          <w:sz w:val="24"/>
        </w:rPr>
      </w:pPr>
    </w:p>
    <w:p w14:paraId="0F97BDBD" w14:textId="77777777" w:rsidR="004E56D6" w:rsidRPr="00D30B60" w:rsidRDefault="004E56D6" w:rsidP="004E56D6">
      <w:pPr>
        <w:spacing w:after="128"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5.3.10</w:t>
      </w:r>
      <w:r w:rsidRPr="00D30B60">
        <w:rPr>
          <w:rFonts w:ascii="Times New Roman" w:eastAsia="Arial" w:hAnsi="Times New Roman" w:cs="Times New Roman"/>
          <w:b/>
          <w:sz w:val="24"/>
        </w:rPr>
        <w:t xml:space="preserve"> </w:t>
      </w:r>
      <w:r w:rsidRPr="00D30B60">
        <w:rPr>
          <w:rFonts w:ascii="Times New Roman" w:hAnsi="Times New Roman" w:cs="Times New Roman"/>
          <w:sz w:val="24"/>
        </w:rPr>
        <w:t xml:space="preserve">Eskalačný proces </w:t>
      </w:r>
    </w:p>
    <w:p w14:paraId="4B56B9A0" w14:textId="77777777" w:rsidR="004E56D6" w:rsidRPr="00D30B60" w:rsidRDefault="004E56D6" w:rsidP="004E56D6">
      <w:pPr>
        <w:spacing w:after="128" w:line="257" w:lineRule="auto"/>
        <w:ind w:left="-5" w:right="208" w:hanging="10"/>
        <w:jc w:val="both"/>
        <w:rPr>
          <w:rFonts w:ascii="Times New Roman" w:hAnsi="Times New Roman" w:cs="Times New Roman"/>
          <w:sz w:val="24"/>
        </w:rPr>
      </w:pPr>
    </w:p>
    <w:p w14:paraId="591C1148"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V prípade, ak sa zmluvné strany nedohodnú v činnostiach zmenového procesu, eskalujú to na  Prevádzkových garantov Zmluvy. </w:t>
      </w:r>
    </w:p>
    <w:p w14:paraId="24CFCF0D"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5346DBAC"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Oprávnené osoby pre službu Zmenová podpora – Správa zmien, Upgrade / Update                                      </w:t>
      </w:r>
    </w:p>
    <w:p w14:paraId="606626EE" w14:textId="77777777" w:rsidR="004E56D6" w:rsidRPr="00D30B60" w:rsidRDefault="004E56D6" w:rsidP="004E56D6">
      <w:pPr>
        <w:tabs>
          <w:tab w:val="center" w:pos="8449"/>
        </w:tabs>
        <w:spacing w:after="2" w:line="257" w:lineRule="auto"/>
        <w:ind w:left="7788"/>
        <w:jc w:val="both"/>
        <w:rPr>
          <w:rFonts w:ascii="Times New Roman" w:hAnsi="Times New Roman" w:cs="Times New Roman"/>
          <w:sz w:val="24"/>
        </w:rPr>
      </w:pPr>
      <w:r w:rsidRPr="00D30B60">
        <w:rPr>
          <w:rFonts w:ascii="Times New Roman" w:hAnsi="Times New Roman" w:cs="Times New Roman"/>
          <w:sz w:val="24"/>
        </w:rPr>
        <w:t xml:space="preserve"> Tabuľka 15 </w:t>
      </w:r>
    </w:p>
    <w:tbl>
      <w:tblPr>
        <w:tblStyle w:val="TableGrid"/>
        <w:tblW w:w="8950" w:type="dxa"/>
        <w:tblInd w:w="64" w:type="dxa"/>
        <w:tblCellMar>
          <w:left w:w="104" w:type="dxa"/>
          <w:right w:w="115" w:type="dxa"/>
        </w:tblCellMar>
        <w:tblLook w:val="04A0" w:firstRow="1" w:lastRow="0" w:firstColumn="1" w:lastColumn="0" w:noHBand="0" w:noVBand="1"/>
      </w:tblPr>
      <w:tblGrid>
        <w:gridCol w:w="2996"/>
        <w:gridCol w:w="2179"/>
        <w:gridCol w:w="3775"/>
      </w:tblGrid>
      <w:tr w:rsidR="004E56D6" w:rsidRPr="00D30B60" w14:paraId="664D1D21" w14:textId="77777777" w:rsidTr="009900C1">
        <w:trPr>
          <w:trHeight w:val="574"/>
        </w:trPr>
        <w:tc>
          <w:tcPr>
            <w:tcW w:w="299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9F0634F" w14:textId="77777777" w:rsidR="004E56D6" w:rsidRPr="00D30B60" w:rsidRDefault="004E56D6" w:rsidP="009900C1">
            <w:pPr>
              <w:ind w:left="7"/>
              <w:jc w:val="center"/>
              <w:rPr>
                <w:rFonts w:ascii="Times New Roman" w:hAnsi="Times New Roman" w:cs="Times New Roman"/>
              </w:rPr>
            </w:pPr>
            <w:r w:rsidRPr="00D30B60">
              <w:rPr>
                <w:rFonts w:ascii="Times New Roman" w:hAnsi="Times New Roman" w:cs="Times New Roman"/>
              </w:rPr>
              <w:t xml:space="preserve">Meno a priezvisko </w:t>
            </w:r>
          </w:p>
        </w:tc>
        <w:tc>
          <w:tcPr>
            <w:tcW w:w="21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61EA84A" w14:textId="77777777" w:rsidR="004E56D6" w:rsidRPr="00D30B60" w:rsidRDefault="004E56D6" w:rsidP="009900C1">
            <w:pPr>
              <w:ind w:left="13"/>
              <w:jc w:val="center"/>
              <w:rPr>
                <w:rFonts w:ascii="Times New Roman" w:hAnsi="Times New Roman" w:cs="Times New Roman"/>
              </w:rPr>
            </w:pPr>
            <w:r w:rsidRPr="00D30B60">
              <w:rPr>
                <w:rFonts w:ascii="Times New Roman" w:hAnsi="Times New Roman" w:cs="Times New Roman"/>
              </w:rPr>
              <w:t xml:space="preserve">Telefón </w:t>
            </w:r>
          </w:p>
        </w:tc>
        <w:tc>
          <w:tcPr>
            <w:tcW w:w="377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12AE984" w14:textId="77777777" w:rsidR="004E56D6" w:rsidRPr="00D30B60" w:rsidRDefault="004E56D6" w:rsidP="009900C1">
            <w:pPr>
              <w:ind w:left="14"/>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06884F9E" w14:textId="77777777" w:rsidTr="009900C1">
        <w:trPr>
          <w:trHeight w:val="577"/>
        </w:trPr>
        <w:tc>
          <w:tcPr>
            <w:tcW w:w="2995" w:type="dxa"/>
            <w:tcBorders>
              <w:top w:val="single" w:sz="4" w:space="0" w:color="000000"/>
              <w:left w:val="single" w:sz="4" w:space="0" w:color="000000"/>
              <w:bottom w:val="single" w:sz="4" w:space="0" w:color="000000"/>
              <w:right w:val="single" w:sz="4" w:space="0" w:color="000000"/>
            </w:tcBorders>
            <w:vAlign w:val="center"/>
          </w:tcPr>
          <w:p w14:paraId="37637353" w14:textId="77777777" w:rsidR="004E56D6" w:rsidRPr="00D30B60" w:rsidRDefault="004E56D6" w:rsidP="009900C1">
            <w:pPr>
              <w:rPr>
                <w:rFonts w:ascii="Times New Roman" w:hAnsi="Times New Roman" w:cs="Times New Roman"/>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7D4C1183" w14:textId="77777777" w:rsidR="004E56D6" w:rsidRPr="00D30B60" w:rsidRDefault="004E56D6" w:rsidP="009900C1">
            <w:pPr>
              <w:ind w:left="7"/>
              <w:jc w:val="center"/>
              <w:rPr>
                <w:rFonts w:ascii="Times New Roman" w:hAnsi="Times New Roman" w:cs="Times New Roman"/>
              </w:rPr>
            </w:pPr>
          </w:p>
        </w:tc>
        <w:tc>
          <w:tcPr>
            <w:tcW w:w="3775" w:type="dxa"/>
            <w:tcBorders>
              <w:top w:val="single" w:sz="4" w:space="0" w:color="000000"/>
              <w:left w:val="single" w:sz="4" w:space="0" w:color="000000"/>
              <w:bottom w:val="single" w:sz="4" w:space="0" w:color="000000"/>
              <w:right w:val="single" w:sz="4" w:space="0" w:color="000000"/>
            </w:tcBorders>
            <w:vAlign w:val="center"/>
          </w:tcPr>
          <w:p w14:paraId="6A48D10A" w14:textId="77777777" w:rsidR="004E56D6" w:rsidRPr="00D30B60" w:rsidRDefault="004E56D6" w:rsidP="009900C1">
            <w:pPr>
              <w:ind w:left="5"/>
              <w:rPr>
                <w:rFonts w:ascii="Times New Roman" w:hAnsi="Times New Roman" w:cs="Times New Roman"/>
              </w:rPr>
            </w:pPr>
          </w:p>
        </w:tc>
      </w:tr>
      <w:tr w:rsidR="004E56D6" w:rsidRPr="00D30B60" w14:paraId="56372980" w14:textId="77777777" w:rsidTr="009900C1">
        <w:trPr>
          <w:trHeight w:val="581"/>
        </w:trPr>
        <w:tc>
          <w:tcPr>
            <w:tcW w:w="2995" w:type="dxa"/>
            <w:tcBorders>
              <w:top w:val="single" w:sz="4" w:space="0" w:color="000000"/>
              <w:left w:val="single" w:sz="4" w:space="0" w:color="000000"/>
              <w:bottom w:val="single" w:sz="4" w:space="0" w:color="000000"/>
              <w:right w:val="single" w:sz="4" w:space="0" w:color="000000"/>
            </w:tcBorders>
            <w:vAlign w:val="center"/>
          </w:tcPr>
          <w:p w14:paraId="366311DA" w14:textId="77777777" w:rsidR="004E56D6" w:rsidRPr="00D30B60" w:rsidRDefault="004E56D6" w:rsidP="009900C1">
            <w:pPr>
              <w:rPr>
                <w:rFonts w:ascii="Times New Roman" w:hAnsi="Times New Roman" w:cs="Times New Roman"/>
              </w:rPr>
            </w:pPr>
          </w:p>
        </w:tc>
        <w:tc>
          <w:tcPr>
            <w:tcW w:w="2179" w:type="dxa"/>
            <w:tcBorders>
              <w:top w:val="single" w:sz="4" w:space="0" w:color="000000"/>
              <w:left w:val="single" w:sz="4" w:space="0" w:color="000000"/>
              <w:bottom w:val="single" w:sz="4" w:space="0" w:color="000000"/>
              <w:right w:val="single" w:sz="4" w:space="0" w:color="000000"/>
            </w:tcBorders>
            <w:vAlign w:val="center"/>
          </w:tcPr>
          <w:p w14:paraId="11B0AD8B" w14:textId="77777777" w:rsidR="004E56D6" w:rsidRPr="00D30B60" w:rsidRDefault="004E56D6" w:rsidP="009900C1">
            <w:pPr>
              <w:ind w:left="63"/>
              <w:jc w:val="center"/>
              <w:rPr>
                <w:rFonts w:ascii="Times New Roman" w:hAnsi="Times New Roman" w:cs="Times New Roman"/>
              </w:rPr>
            </w:pPr>
          </w:p>
        </w:tc>
        <w:tc>
          <w:tcPr>
            <w:tcW w:w="3775" w:type="dxa"/>
            <w:tcBorders>
              <w:top w:val="single" w:sz="4" w:space="0" w:color="000000"/>
              <w:left w:val="single" w:sz="4" w:space="0" w:color="000000"/>
              <w:bottom w:val="single" w:sz="4" w:space="0" w:color="000000"/>
              <w:right w:val="single" w:sz="4" w:space="0" w:color="000000"/>
            </w:tcBorders>
            <w:vAlign w:val="center"/>
          </w:tcPr>
          <w:p w14:paraId="41FE5CB3" w14:textId="77777777" w:rsidR="004E56D6" w:rsidRPr="00D30B60" w:rsidRDefault="004E56D6" w:rsidP="009900C1">
            <w:pPr>
              <w:ind w:left="5"/>
              <w:rPr>
                <w:rFonts w:ascii="Times New Roman" w:hAnsi="Times New Roman" w:cs="Times New Roman"/>
              </w:rPr>
            </w:pPr>
          </w:p>
        </w:tc>
      </w:tr>
    </w:tbl>
    <w:p w14:paraId="1D3FF19D"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 </w:t>
      </w:r>
    </w:p>
    <w:p w14:paraId="3924CCE8"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Prevádzkový čas a Cieľové úrovne služby Zmenová podpora – Správa zmien, Upgrade / Update                                                                                             </w:t>
      </w:r>
      <w:r w:rsidRPr="00D30B60">
        <w:rPr>
          <w:rFonts w:ascii="Times New Roman" w:hAnsi="Times New Roman" w:cs="Times New Roman"/>
          <w:sz w:val="24"/>
        </w:rPr>
        <w:tab/>
        <w:t xml:space="preserve">                             </w:t>
      </w:r>
    </w:p>
    <w:p w14:paraId="53D5B4F3" w14:textId="77777777" w:rsidR="004E56D6" w:rsidRPr="00D30B60" w:rsidRDefault="004E56D6" w:rsidP="004E56D6">
      <w:pPr>
        <w:spacing w:after="2" w:line="257" w:lineRule="auto"/>
        <w:ind w:left="7080" w:right="208"/>
        <w:jc w:val="both"/>
        <w:rPr>
          <w:rFonts w:ascii="Times New Roman" w:hAnsi="Times New Roman" w:cs="Times New Roman"/>
          <w:sz w:val="24"/>
        </w:rPr>
      </w:pPr>
      <w:r w:rsidRPr="00D30B60">
        <w:rPr>
          <w:rFonts w:ascii="Times New Roman" w:hAnsi="Times New Roman" w:cs="Times New Roman"/>
          <w:sz w:val="24"/>
        </w:rPr>
        <w:t xml:space="preserve">           Tabuľka 16 </w:t>
      </w:r>
    </w:p>
    <w:tbl>
      <w:tblPr>
        <w:tblStyle w:val="TableGrid"/>
        <w:tblW w:w="8929" w:type="dxa"/>
        <w:tblInd w:w="74" w:type="dxa"/>
        <w:tblCellMar>
          <w:top w:w="19" w:type="dxa"/>
          <w:left w:w="107" w:type="dxa"/>
          <w:right w:w="115" w:type="dxa"/>
        </w:tblCellMar>
        <w:tblLook w:val="04A0" w:firstRow="1" w:lastRow="0" w:firstColumn="1" w:lastColumn="0" w:noHBand="0" w:noVBand="1"/>
      </w:tblPr>
      <w:tblGrid>
        <w:gridCol w:w="1876"/>
        <w:gridCol w:w="3023"/>
        <w:gridCol w:w="4030"/>
      </w:tblGrid>
      <w:tr w:rsidR="004E56D6" w:rsidRPr="00D30B60" w14:paraId="6ABD7836" w14:textId="77777777" w:rsidTr="009900C1">
        <w:trPr>
          <w:trHeight w:val="574"/>
        </w:trPr>
        <w:tc>
          <w:tcPr>
            <w:tcW w:w="1840" w:type="dxa"/>
            <w:tcBorders>
              <w:top w:val="single" w:sz="4" w:space="0" w:color="000000"/>
              <w:left w:val="single" w:sz="8" w:space="0" w:color="000000"/>
              <w:bottom w:val="single" w:sz="4" w:space="0" w:color="000000"/>
              <w:right w:val="nil"/>
            </w:tcBorders>
            <w:shd w:val="clear" w:color="auto" w:fill="E0E0E0"/>
          </w:tcPr>
          <w:p w14:paraId="488BB1DB" w14:textId="77777777" w:rsidR="004E56D6" w:rsidRPr="00D30B60" w:rsidRDefault="004E56D6" w:rsidP="009900C1">
            <w:pPr>
              <w:rPr>
                <w:rFonts w:ascii="Times New Roman" w:hAnsi="Times New Roman" w:cs="Times New Roman"/>
              </w:rPr>
            </w:pPr>
          </w:p>
        </w:tc>
        <w:tc>
          <w:tcPr>
            <w:tcW w:w="7090" w:type="dxa"/>
            <w:gridSpan w:val="2"/>
            <w:tcBorders>
              <w:top w:val="single" w:sz="4" w:space="0" w:color="000000"/>
              <w:left w:val="nil"/>
              <w:bottom w:val="single" w:sz="4" w:space="0" w:color="000000"/>
              <w:right w:val="single" w:sz="4" w:space="0" w:color="000000"/>
            </w:tcBorders>
            <w:shd w:val="clear" w:color="auto" w:fill="E0E0E0"/>
            <w:vAlign w:val="center"/>
          </w:tcPr>
          <w:p w14:paraId="323307C2" w14:textId="77777777" w:rsidR="004E56D6" w:rsidRPr="00D30B60" w:rsidRDefault="004E56D6" w:rsidP="009900C1">
            <w:pPr>
              <w:ind w:left="1503"/>
              <w:rPr>
                <w:rFonts w:ascii="Times New Roman" w:hAnsi="Times New Roman" w:cs="Times New Roman"/>
              </w:rPr>
            </w:pPr>
            <w:r w:rsidRPr="00D30B60">
              <w:rPr>
                <w:rFonts w:ascii="Times New Roman" w:hAnsi="Times New Roman" w:cs="Times New Roman"/>
              </w:rPr>
              <w:t xml:space="preserve">Prevádzkový čas služby </w:t>
            </w:r>
          </w:p>
        </w:tc>
      </w:tr>
      <w:tr w:rsidR="004E56D6" w:rsidRPr="00D30B60" w14:paraId="3C6E9A9E" w14:textId="77777777" w:rsidTr="009900C1">
        <w:trPr>
          <w:trHeight w:val="712"/>
        </w:trPr>
        <w:tc>
          <w:tcPr>
            <w:tcW w:w="1840" w:type="dxa"/>
            <w:tcBorders>
              <w:top w:val="single" w:sz="4" w:space="0" w:color="000000"/>
              <w:left w:val="single" w:sz="8" w:space="0" w:color="000000"/>
              <w:bottom w:val="single" w:sz="4" w:space="0" w:color="000000"/>
              <w:right w:val="single" w:sz="4" w:space="0" w:color="000000"/>
            </w:tcBorders>
            <w:vAlign w:val="center"/>
          </w:tcPr>
          <w:p w14:paraId="01B9AE8D"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Zmena </w:t>
            </w:r>
          </w:p>
        </w:tc>
        <w:tc>
          <w:tcPr>
            <w:tcW w:w="7090" w:type="dxa"/>
            <w:gridSpan w:val="2"/>
            <w:tcBorders>
              <w:top w:val="single" w:sz="4" w:space="0" w:color="000000"/>
              <w:left w:val="single" w:sz="4" w:space="0" w:color="000000"/>
              <w:bottom w:val="single" w:sz="4" w:space="0" w:color="000000"/>
              <w:right w:val="single" w:sz="4" w:space="0" w:color="000000"/>
            </w:tcBorders>
          </w:tcPr>
          <w:p w14:paraId="4B69FF29" w14:textId="77777777" w:rsidR="004E56D6" w:rsidRPr="00D30B60" w:rsidRDefault="004E56D6" w:rsidP="009900C1">
            <w:pPr>
              <w:ind w:left="1987" w:right="2453" w:firstLine="628"/>
              <w:jc w:val="center"/>
              <w:rPr>
                <w:rFonts w:ascii="Times New Roman" w:hAnsi="Times New Roman" w:cs="Times New Roman"/>
              </w:rPr>
            </w:pPr>
            <w:r w:rsidRPr="00D30B60">
              <w:rPr>
                <w:rFonts w:ascii="Times New Roman" w:hAnsi="Times New Roman" w:cs="Times New Roman"/>
              </w:rPr>
              <w:t xml:space="preserve">Pracovné dni      08:00 hod. – 17:00 hod. </w:t>
            </w:r>
          </w:p>
        </w:tc>
      </w:tr>
      <w:tr w:rsidR="004E56D6" w:rsidRPr="00D30B60" w14:paraId="15C47D85" w14:textId="77777777" w:rsidTr="009900C1">
        <w:trPr>
          <w:trHeight w:val="577"/>
        </w:trPr>
        <w:tc>
          <w:tcPr>
            <w:tcW w:w="1840" w:type="dxa"/>
            <w:tcBorders>
              <w:top w:val="single" w:sz="4" w:space="0" w:color="000000"/>
              <w:left w:val="single" w:sz="4" w:space="0" w:color="000000"/>
              <w:bottom w:val="single" w:sz="4" w:space="0" w:color="000000"/>
              <w:right w:val="single" w:sz="4" w:space="0" w:color="000000"/>
            </w:tcBorders>
            <w:vAlign w:val="center"/>
          </w:tcPr>
          <w:p w14:paraId="7A2E7E41" w14:textId="77777777" w:rsidR="004E56D6" w:rsidRPr="00D30B60" w:rsidRDefault="004E56D6" w:rsidP="009900C1">
            <w:pPr>
              <w:ind w:left="67"/>
              <w:rPr>
                <w:rFonts w:ascii="Times New Roman" w:hAnsi="Times New Roman" w:cs="Times New Roman"/>
              </w:rPr>
            </w:pPr>
            <w:r w:rsidRPr="00D30B60">
              <w:rPr>
                <w:rFonts w:ascii="Times New Roman" w:hAnsi="Times New Roman" w:cs="Times New Roman"/>
              </w:rPr>
              <w:lastRenderedPageBreak/>
              <w:t xml:space="preserve">Upgrade/Update </w:t>
            </w:r>
          </w:p>
        </w:tc>
        <w:tc>
          <w:tcPr>
            <w:tcW w:w="7090" w:type="dxa"/>
            <w:gridSpan w:val="2"/>
            <w:tcBorders>
              <w:top w:val="single" w:sz="4" w:space="0" w:color="000000"/>
              <w:left w:val="single" w:sz="4" w:space="0" w:color="000000"/>
              <w:bottom w:val="single" w:sz="4" w:space="0" w:color="000000"/>
              <w:right w:val="single" w:sz="4" w:space="0" w:color="000000"/>
            </w:tcBorders>
            <w:vAlign w:val="center"/>
          </w:tcPr>
          <w:p w14:paraId="64AE822A" w14:textId="77777777" w:rsidR="004E56D6" w:rsidRPr="00D30B60" w:rsidRDefault="004E56D6" w:rsidP="009900C1">
            <w:pPr>
              <w:ind w:left="13"/>
              <w:jc w:val="center"/>
              <w:rPr>
                <w:rFonts w:ascii="Times New Roman" w:hAnsi="Times New Roman" w:cs="Times New Roman"/>
              </w:rPr>
            </w:pPr>
            <w:r w:rsidRPr="00D30B60">
              <w:rPr>
                <w:rFonts w:ascii="Times New Roman" w:hAnsi="Times New Roman" w:cs="Times New Roman"/>
              </w:rPr>
              <w:t xml:space="preserve">Dohoda  </w:t>
            </w:r>
          </w:p>
        </w:tc>
      </w:tr>
      <w:tr w:rsidR="004E56D6" w:rsidRPr="00D30B60" w14:paraId="75F0D169" w14:textId="77777777" w:rsidTr="009900C1">
        <w:trPr>
          <w:trHeight w:val="575"/>
        </w:trPr>
        <w:tc>
          <w:tcPr>
            <w:tcW w:w="1840" w:type="dxa"/>
            <w:tcBorders>
              <w:top w:val="single" w:sz="4" w:space="0" w:color="000000"/>
              <w:left w:val="single" w:sz="4" w:space="0" w:color="000000"/>
              <w:bottom w:val="single" w:sz="4" w:space="0" w:color="000000"/>
              <w:right w:val="nil"/>
            </w:tcBorders>
            <w:shd w:val="clear" w:color="auto" w:fill="D9D9D9"/>
          </w:tcPr>
          <w:p w14:paraId="2E101F40" w14:textId="77777777" w:rsidR="004E56D6" w:rsidRPr="00D30B60" w:rsidRDefault="004E56D6" w:rsidP="009900C1">
            <w:pPr>
              <w:rPr>
                <w:rFonts w:ascii="Times New Roman" w:hAnsi="Times New Roman" w:cs="Times New Roman"/>
              </w:rPr>
            </w:pPr>
          </w:p>
        </w:tc>
        <w:tc>
          <w:tcPr>
            <w:tcW w:w="7090" w:type="dxa"/>
            <w:gridSpan w:val="2"/>
            <w:tcBorders>
              <w:top w:val="single" w:sz="4" w:space="0" w:color="000000"/>
              <w:left w:val="nil"/>
              <w:bottom w:val="single" w:sz="4" w:space="0" w:color="000000"/>
              <w:right w:val="single" w:sz="4" w:space="0" w:color="000000"/>
            </w:tcBorders>
            <w:shd w:val="clear" w:color="auto" w:fill="D9D9D9"/>
            <w:vAlign w:val="center"/>
          </w:tcPr>
          <w:p w14:paraId="3B8B9C1D" w14:textId="77777777" w:rsidR="004E56D6" w:rsidRPr="00D30B60" w:rsidRDefault="004E56D6" w:rsidP="009900C1">
            <w:pPr>
              <w:ind w:left="1559"/>
              <w:rPr>
                <w:rFonts w:ascii="Times New Roman" w:hAnsi="Times New Roman" w:cs="Times New Roman"/>
              </w:rPr>
            </w:pPr>
            <w:r w:rsidRPr="00D30B60">
              <w:rPr>
                <w:rFonts w:ascii="Times New Roman" w:hAnsi="Times New Roman" w:cs="Times New Roman"/>
              </w:rPr>
              <w:t xml:space="preserve">Cieľové úrovne služby </w:t>
            </w:r>
          </w:p>
        </w:tc>
      </w:tr>
      <w:tr w:rsidR="004E56D6" w:rsidRPr="00D30B60" w14:paraId="43075A21" w14:textId="77777777" w:rsidTr="009900C1">
        <w:trPr>
          <w:trHeight w:val="575"/>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14:paraId="329E90EC" w14:textId="77777777" w:rsidR="004E56D6" w:rsidRPr="00D30B60" w:rsidRDefault="004E56D6" w:rsidP="009900C1">
            <w:pPr>
              <w:ind w:left="709"/>
              <w:rPr>
                <w:rFonts w:ascii="Times New Roman" w:hAnsi="Times New Roman" w:cs="Times New Roman"/>
              </w:rPr>
            </w:pPr>
            <w:r w:rsidRPr="00D30B60">
              <w:rPr>
                <w:rFonts w:ascii="Times New Roman" w:hAnsi="Times New Roman" w:cs="Times New Roman"/>
              </w:rPr>
              <w:t xml:space="preserve">Priorita </w:t>
            </w:r>
          </w:p>
        </w:tc>
        <w:tc>
          <w:tcPr>
            <w:tcW w:w="3040" w:type="dxa"/>
            <w:tcBorders>
              <w:top w:val="single" w:sz="4" w:space="0" w:color="000000"/>
              <w:left w:val="single" w:sz="4" w:space="0" w:color="000000"/>
              <w:bottom w:val="single" w:sz="4" w:space="0" w:color="000000"/>
              <w:right w:val="single" w:sz="4" w:space="0" w:color="000000"/>
            </w:tcBorders>
            <w:shd w:val="clear" w:color="auto" w:fill="F2F2F2"/>
          </w:tcPr>
          <w:p w14:paraId="082A773E"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Doba odozvy </w:t>
            </w:r>
          </w:p>
        </w:tc>
        <w:tc>
          <w:tcPr>
            <w:tcW w:w="4050" w:type="dxa"/>
            <w:tcBorders>
              <w:top w:val="single" w:sz="4" w:space="0" w:color="000000"/>
              <w:left w:val="single" w:sz="4" w:space="0" w:color="000000"/>
              <w:bottom w:val="single" w:sz="4" w:space="0" w:color="auto"/>
              <w:right w:val="single" w:sz="4" w:space="0" w:color="000000"/>
            </w:tcBorders>
            <w:shd w:val="clear" w:color="auto" w:fill="F2F2F2"/>
          </w:tcPr>
          <w:p w14:paraId="602D4044"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Doba vyriešenia  </w:t>
            </w:r>
          </w:p>
        </w:tc>
      </w:tr>
      <w:tr w:rsidR="004E56D6" w:rsidRPr="00D30B60" w14:paraId="0E6A684E" w14:textId="77777777" w:rsidTr="009900C1">
        <w:trPr>
          <w:trHeight w:val="712"/>
        </w:trPr>
        <w:tc>
          <w:tcPr>
            <w:tcW w:w="1840" w:type="dxa"/>
            <w:tcBorders>
              <w:top w:val="single" w:sz="4" w:space="0" w:color="000000"/>
              <w:left w:val="single" w:sz="4" w:space="0" w:color="000000"/>
              <w:bottom w:val="single" w:sz="4" w:space="0" w:color="000000"/>
              <w:right w:val="single" w:sz="4" w:space="0" w:color="000000"/>
            </w:tcBorders>
          </w:tcPr>
          <w:p w14:paraId="0C196D46"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Urgentná zmena** </w:t>
            </w:r>
          </w:p>
        </w:tc>
        <w:tc>
          <w:tcPr>
            <w:tcW w:w="3040" w:type="dxa"/>
            <w:tcBorders>
              <w:top w:val="single" w:sz="4" w:space="0" w:color="000000"/>
              <w:left w:val="single" w:sz="4" w:space="0" w:color="000000"/>
              <w:bottom w:val="single" w:sz="4" w:space="0" w:color="000000"/>
              <w:right w:val="single" w:sz="4" w:space="0" w:color="auto"/>
            </w:tcBorders>
            <w:vAlign w:val="center"/>
          </w:tcPr>
          <w:p w14:paraId="4681BC45"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16 hod. </w:t>
            </w:r>
          </w:p>
        </w:tc>
        <w:tc>
          <w:tcPr>
            <w:tcW w:w="4050" w:type="dxa"/>
            <w:vMerge w:val="restart"/>
            <w:tcBorders>
              <w:top w:val="single" w:sz="4" w:space="0" w:color="auto"/>
              <w:left w:val="single" w:sz="4" w:space="0" w:color="auto"/>
              <w:bottom w:val="single" w:sz="4" w:space="0" w:color="auto"/>
              <w:right w:val="single" w:sz="4" w:space="0" w:color="auto"/>
            </w:tcBorders>
          </w:tcPr>
          <w:p w14:paraId="7A20727D" w14:textId="77777777" w:rsidR="004E56D6" w:rsidRPr="00D30B60" w:rsidRDefault="004E56D6" w:rsidP="009900C1">
            <w:pPr>
              <w:spacing w:after="59"/>
              <w:ind w:left="9"/>
              <w:jc w:val="center"/>
              <w:rPr>
                <w:rFonts w:ascii="Times New Roman" w:hAnsi="Times New Roman" w:cs="Times New Roman"/>
              </w:rPr>
            </w:pPr>
            <w:r w:rsidRPr="00D30B60">
              <w:rPr>
                <w:rFonts w:ascii="Times New Roman" w:hAnsi="Times New Roman" w:cs="Times New Roman"/>
              </w:rPr>
              <w:t xml:space="preserve">Dohoda </w:t>
            </w:r>
          </w:p>
          <w:p w14:paraId="49D513EE"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 xml:space="preserve"> (v prípade zmien z dôvodu legislatívy je Poskytovateľ povinný dodržať termín </w:t>
            </w:r>
          </w:p>
        </w:tc>
      </w:tr>
      <w:tr w:rsidR="004E56D6" w:rsidRPr="00D30B60" w14:paraId="75603CCC" w14:textId="77777777" w:rsidTr="009900C1">
        <w:trPr>
          <w:trHeight w:val="285"/>
        </w:trPr>
        <w:tc>
          <w:tcPr>
            <w:tcW w:w="1840" w:type="dxa"/>
            <w:tcBorders>
              <w:top w:val="single" w:sz="4" w:space="0" w:color="000000"/>
              <w:left w:val="single" w:sz="4" w:space="0" w:color="000000"/>
              <w:bottom w:val="nil"/>
              <w:right w:val="single" w:sz="4" w:space="0" w:color="000000"/>
            </w:tcBorders>
          </w:tcPr>
          <w:p w14:paraId="23303FD2" w14:textId="77777777" w:rsidR="004E56D6" w:rsidRPr="00D30B60" w:rsidRDefault="004E56D6" w:rsidP="009900C1">
            <w:pPr>
              <w:rPr>
                <w:rFonts w:ascii="Times New Roman" w:hAnsi="Times New Roman" w:cs="Times New Roman"/>
              </w:rPr>
            </w:pPr>
          </w:p>
        </w:tc>
        <w:tc>
          <w:tcPr>
            <w:tcW w:w="3040" w:type="dxa"/>
            <w:tcBorders>
              <w:top w:val="single" w:sz="4" w:space="0" w:color="000000"/>
              <w:left w:val="single" w:sz="4" w:space="0" w:color="000000"/>
              <w:bottom w:val="nil"/>
              <w:right w:val="single" w:sz="4" w:space="0" w:color="auto"/>
            </w:tcBorders>
          </w:tcPr>
          <w:p w14:paraId="0D0D19B5" w14:textId="77777777" w:rsidR="004E56D6" w:rsidRPr="00D30B60" w:rsidRDefault="004E56D6" w:rsidP="009900C1">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tcPr>
          <w:p w14:paraId="4A9FF3FE" w14:textId="77777777" w:rsidR="004E56D6" w:rsidRPr="00D30B60" w:rsidRDefault="004E56D6" w:rsidP="009900C1">
            <w:pPr>
              <w:rPr>
                <w:rFonts w:ascii="Times New Roman" w:hAnsi="Times New Roman" w:cs="Times New Roman"/>
              </w:rPr>
            </w:pPr>
          </w:p>
        </w:tc>
      </w:tr>
      <w:tr w:rsidR="004E56D6" w:rsidRPr="00D30B60" w14:paraId="0F1FDE68" w14:textId="77777777" w:rsidTr="009900C1">
        <w:trPr>
          <w:trHeight w:val="1031"/>
        </w:trPr>
        <w:tc>
          <w:tcPr>
            <w:tcW w:w="1840" w:type="dxa"/>
            <w:tcBorders>
              <w:top w:val="nil"/>
              <w:left w:val="single" w:sz="4" w:space="0" w:color="000000"/>
              <w:bottom w:val="single" w:sz="4" w:space="0" w:color="000000"/>
              <w:right w:val="single" w:sz="4" w:space="0" w:color="000000"/>
            </w:tcBorders>
          </w:tcPr>
          <w:p w14:paraId="08096309" w14:textId="77777777" w:rsidR="004E56D6" w:rsidRPr="00D30B60" w:rsidRDefault="004E56D6" w:rsidP="009900C1">
            <w:pPr>
              <w:ind w:left="1"/>
              <w:rPr>
                <w:rFonts w:ascii="Times New Roman" w:hAnsi="Times New Roman" w:cs="Times New Roman"/>
              </w:rPr>
            </w:pPr>
            <w:r w:rsidRPr="00D30B60">
              <w:rPr>
                <w:rFonts w:ascii="Times New Roman" w:hAnsi="Times New Roman" w:cs="Times New Roman"/>
              </w:rPr>
              <w:t xml:space="preserve">Zmena </w:t>
            </w:r>
          </w:p>
        </w:tc>
        <w:tc>
          <w:tcPr>
            <w:tcW w:w="3040" w:type="dxa"/>
            <w:tcBorders>
              <w:top w:val="nil"/>
              <w:left w:val="single" w:sz="4" w:space="0" w:color="000000"/>
              <w:bottom w:val="single" w:sz="4" w:space="0" w:color="000000"/>
              <w:right w:val="single" w:sz="4" w:space="0" w:color="auto"/>
            </w:tcBorders>
          </w:tcPr>
          <w:p w14:paraId="6B290CBC"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48 hod. </w:t>
            </w:r>
          </w:p>
        </w:tc>
        <w:tc>
          <w:tcPr>
            <w:tcW w:w="4050" w:type="dxa"/>
            <w:tcBorders>
              <w:top w:val="single" w:sz="4" w:space="0" w:color="auto"/>
              <w:left w:val="single" w:sz="4" w:space="0" w:color="auto"/>
              <w:bottom w:val="single" w:sz="4" w:space="0" w:color="auto"/>
              <w:right w:val="single" w:sz="4" w:space="0" w:color="auto"/>
            </w:tcBorders>
          </w:tcPr>
          <w:p w14:paraId="20DA788B" w14:textId="77777777" w:rsidR="004E56D6" w:rsidRPr="00D30B60" w:rsidRDefault="004E56D6" w:rsidP="009900C1">
            <w:pPr>
              <w:spacing w:after="34" w:line="278" w:lineRule="auto"/>
              <w:jc w:val="center"/>
              <w:rPr>
                <w:rFonts w:ascii="Times New Roman" w:hAnsi="Times New Roman" w:cs="Times New Roman"/>
              </w:rPr>
            </w:pPr>
            <w:r w:rsidRPr="00D30B60">
              <w:rPr>
                <w:rFonts w:ascii="Times New Roman" w:hAnsi="Times New Roman" w:cs="Times New Roman"/>
              </w:rPr>
              <w:t xml:space="preserve">stanovený Objednávateľom), Urgentná zmena je realizovaná bezodkladne </w:t>
            </w:r>
          </w:p>
          <w:p w14:paraId="784F23DD" w14:textId="77777777" w:rsidR="004E56D6" w:rsidRPr="00D30B60" w:rsidRDefault="004E56D6" w:rsidP="009900C1">
            <w:pPr>
              <w:ind w:left="58"/>
              <w:jc w:val="center"/>
              <w:rPr>
                <w:rFonts w:ascii="Times New Roman" w:hAnsi="Times New Roman" w:cs="Times New Roman"/>
              </w:rPr>
            </w:pPr>
            <w:r w:rsidRPr="00D30B60">
              <w:rPr>
                <w:rFonts w:ascii="Times New Roman" w:hAnsi="Times New Roman" w:cs="Times New Roman"/>
              </w:rPr>
              <w:t xml:space="preserve"> </w:t>
            </w:r>
          </w:p>
        </w:tc>
      </w:tr>
    </w:tbl>
    <w:p w14:paraId="54A3FED7"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Časy sú počítané v rámci Prevádzkového času služby </w:t>
      </w:r>
    </w:p>
    <w:p w14:paraId="32746DC0"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 Urgentnú zmenu určuje Objednávateľ vzhľadom na osobitné dôvody a dôležitosť zmeny. </w:t>
      </w:r>
    </w:p>
    <w:p w14:paraId="37A32AF4"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09B3A211"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Objednávateľ - Oprávnení zamestnanci pre službu Zmenová podpora - Správa zmien, Upgrade/Update </w:t>
      </w:r>
    </w:p>
    <w:p w14:paraId="4B5D2E55" w14:textId="77777777" w:rsidR="004E56D6" w:rsidRPr="00D30B60" w:rsidRDefault="004E56D6" w:rsidP="004E56D6">
      <w:pPr>
        <w:tabs>
          <w:tab w:val="center" w:pos="5191"/>
        </w:tabs>
        <w:spacing w:after="2" w:line="257" w:lineRule="auto"/>
        <w:ind w:left="-15"/>
        <w:rPr>
          <w:rFonts w:ascii="Times New Roman" w:hAnsi="Times New Roman" w:cs="Times New Roman"/>
          <w:sz w:val="24"/>
        </w:rPr>
      </w:pPr>
      <w:r w:rsidRPr="00D30B60">
        <w:rPr>
          <w:rFonts w:ascii="Times New Roman" w:hAnsi="Times New Roman" w:cs="Times New Roman"/>
          <w:sz w:val="24"/>
        </w:rPr>
        <w:t xml:space="preserve"> </w:t>
      </w:r>
      <w:r w:rsidRPr="00D30B60">
        <w:rPr>
          <w:rFonts w:ascii="Times New Roman" w:hAnsi="Times New Roman" w:cs="Times New Roman"/>
          <w:sz w:val="24"/>
        </w:rPr>
        <w:tab/>
        <w:t xml:space="preserve">                                                                                                          Tabuľka 17 </w:t>
      </w:r>
    </w:p>
    <w:tbl>
      <w:tblPr>
        <w:tblStyle w:val="TableGrid"/>
        <w:tblW w:w="8950" w:type="dxa"/>
        <w:tblInd w:w="64" w:type="dxa"/>
        <w:tblCellMar>
          <w:top w:w="44" w:type="dxa"/>
          <w:left w:w="104" w:type="dxa"/>
          <w:right w:w="115" w:type="dxa"/>
        </w:tblCellMar>
        <w:tblLook w:val="04A0" w:firstRow="1" w:lastRow="0" w:firstColumn="1" w:lastColumn="0" w:noHBand="0" w:noVBand="1"/>
      </w:tblPr>
      <w:tblGrid>
        <w:gridCol w:w="14"/>
        <w:gridCol w:w="2960"/>
        <w:gridCol w:w="22"/>
        <w:gridCol w:w="2157"/>
        <w:gridCol w:w="22"/>
        <w:gridCol w:w="3757"/>
        <w:gridCol w:w="18"/>
      </w:tblGrid>
      <w:tr w:rsidR="004E56D6" w:rsidRPr="00D30B60" w14:paraId="7270A2E1" w14:textId="77777777" w:rsidTr="009900C1">
        <w:trPr>
          <w:trHeight w:val="576"/>
        </w:trPr>
        <w:tc>
          <w:tcPr>
            <w:tcW w:w="2996"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50C749A5" w14:textId="77777777" w:rsidR="004E56D6" w:rsidRPr="00D30B60" w:rsidRDefault="004E56D6" w:rsidP="009900C1">
            <w:pPr>
              <w:ind w:left="7"/>
              <w:jc w:val="center"/>
              <w:rPr>
                <w:rFonts w:ascii="Times New Roman" w:hAnsi="Times New Roman" w:cs="Times New Roman"/>
              </w:rPr>
            </w:pPr>
            <w:r w:rsidRPr="00D30B60">
              <w:rPr>
                <w:rFonts w:ascii="Times New Roman" w:hAnsi="Times New Roman" w:cs="Times New Roman"/>
              </w:rPr>
              <w:t xml:space="preserve">Meno a priezvisko </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086125D2" w14:textId="77777777" w:rsidR="004E56D6" w:rsidRPr="00D30B60" w:rsidRDefault="004E56D6" w:rsidP="009900C1">
            <w:pPr>
              <w:ind w:left="13"/>
              <w:jc w:val="center"/>
              <w:rPr>
                <w:rFonts w:ascii="Times New Roman" w:hAnsi="Times New Roman" w:cs="Times New Roman"/>
              </w:rPr>
            </w:pPr>
            <w:r w:rsidRPr="00D30B60">
              <w:rPr>
                <w:rFonts w:ascii="Times New Roman" w:hAnsi="Times New Roman" w:cs="Times New Roman"/>
              </w:rPr>
              <w:t xml:space="preserve">Telefón </w:t>
            </w:r>
          </w:p>
        </w:tc>
        <w:tc>
          <w:tcPr>
            <w:tcW w:w="3775"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11F4ABD4" w14:textId="77777777" w:rsidR="004E56D6" w:rsidRPr="00D30B60" w:rsidRDefault="004E56D6" w:rsidP="009900C1">
            <w:pPr>
              <w:ind w:left="14"/>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26006270" w14:textId="77777777" w:rsidTr="009900C1">
        <w:trPr>
          <w:trHeight w:val="577"/>
        </w:trPr>
        <w:tc>
          <w:tcPr>
            <w:tcW w:w="2996" w:type="dxa"/>
            <w:gridSpan w:val="3"/>
            <w:tcBorders>
              <w:top w:val="single" w:sz="4" w:space="0" w:color="000000"/>
              <w:left w:val="single" w:sz="4" w:space="0" w:color="000000"/>
              <w:bottom w:val="single" w:sz="4" w:space="0" w:color="000000"/>
              <w:right w:val="single" w:sz="4" w:space="0" w:color="000000"/>
            </w:tcBorders>
            <w:vAlign w:val="center"/>
          </w:tcPr>
          <w:p w14:paraId="66257AC9" w14:textId="77777777" w:rsidR="004E56D6" w:rsidRPr="00D30B60" w:rsidRDefault="004E56D6" w:rsidP="009900C1">
            <w:pPr>
              <w:rPr>
                <w:rFonts w:ascii="Times New Roman" w:hAnsi="Times New Roman" w:cs="Times New Roman"/>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46E46456" w14:textId="77777777" w:rsidR="004E56D6" w:rsidRPr="00D30B60" w:rsidRDefault="004E56D6" w:rsidP="009900C1">
            <w:pPr>
              <w:ind w:left="7"/>
              <w:jc w:val="center"/>
              <w:rPr>
                <w:rFonts w:ascii="Times New Roman" w:hAnsi="Times New Roman" w:cs="Times New Roman"/>
              </w:rPr>
            </w:pPr>
          </w:p>
        </w:tc>
        <w:tc>
          <w:tcPr>
            <w:tcW w:w="3775" w:type="dxa"/>
            <w:gridSpan w:val="2"/>
            <w:tcBorders>
              <w:top w:val="single" w:sz="4" w:space="0" w:color="000000"/>
              <w:left w:val="single" w:sz="4" w:space="0" w:color="000000"/>
              <w:bottom w:val="single" w:sz="4" w:space="0" w:color="000000"/>
              <w:right w:val="single" w:sz="4" w:space="0" w:color="000000"/>
            </w:tcBorders>
            <w:vAlign w:val="center"/>
          </w:tcPr>
          <w:p w14:paraId="42E9FFA0" w14:textId="77777777" w:rsidR="004E56D6" w:rsidRPr="00D30B60" w:rsidRDefault="004E56D6" w:rsidP="009900C1">
            <w:pPr>
              <w:ind w:left="5"/>
              <w:rPr>
                <w:rFonts w:ascii="Times New Roman" w:hAnsi="Times New Roman" w:cs="Times New Roman"/>
              </w:rPr>
            </w:pPr>
          </w:p>
        </w:tc>
      </w:tr>
      <w:tr w:rsidR="004E56D6" w:rsidRPr="00D30B60" w14:paraId="40CF2C1E" w14:textId="77777777" w:rsidTr="009900C1">
        <w:trPr>
          <w:trHeight w:val="576"/>
        </w:trPr>
        <w:tc>
          <w:tcPr>
            <w:tcW w:w="2996" w:type="dxa"/>
            <w:gridSpan w:val="3"/>
            <w:tcBorders>
              <w:top w:val="single" w:sz="4" w:space="0" w:color="000000"/>
              <w:left w:val="single" w:sz="4" w:space="0" w:color="000000"/>
              <w:bottom w:val="single" w:sz="4" w:space="0" w:color="000000"/>
              <w:right w:val="single" w:sz="4" w:space="0" w:color="000000"/>
            </w:tcBorders>
            <w:vAlign w:val="center"/>
          </w:tcPr>
          <w:p w14:paraId="77CD16D6" w14:textId="77777777" w:rsidR="004E56D6" w:rsidRPr="00D30B60" w:rsidRDefault="004E56D6" w:rsidP="009900C1">
            <w:pPr>
              <w:rPr>
                <w:rFonts w:ascii="Times New Roman" w:hAnsi="Times New Roman" w:cs="Times New Roman"/>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11F1F9C5" w14:textId="77777777" w:rsidR="004E56D6" w:rsidRPr="00D30B60" w:rsidRDefault="004E56D6" w:rsidP="009900C1">
            <w:pPr>
              <w:ind w:left="63"/>
              <w:jc w:val="center"/>
              <w:rPr>
                <w:rFonts w:ascii="Times New Roman" w:hAnsi="Times New Roman" w:cs="Times New Roman"/>
              </w:rPr>
            </w:pPr>
          </w:p>
        </w:tc>
        <w:tc>
          <w:tcPr>
            <w:tcW w:w="3775" w:type="dxa"/>
            <w:gridSpan w:val="2"/>
            <w:tcBorders>
              <w:top w:val="single" w:sz="4" w:space="0" w:color="000000"/>
              <w:left w:val="single" w:sz="4" w:space="0" w:color="000000"/>
              <w:bottom w:val="single" w:sz="4" w:space="0" w:color="000000"/>
              <w:right w:val="single" w:sz="4" w:space="0" w:color="000000"/>
            </w:tcBorders>
            <w:vAlign w:val="center"/>
          </w:tcPr>
          <w:p w14:paraId="0B07AEF2" w14:textId="77777777" w:rsidR="004E56D6" w:rsidRPr="00D30B60" w:rsidRDefault="004E56D6" w:rsidP="009900C1">
            <w:pPr>
              <w:ind w:left="5"/>
              <w:rPr>
                <w:rFonts w:ascii="Times New Roman" w:hAnsi="Times New Roman" w:cs="Times New Roman"/>
              </w:rPr>
            </w:pPr>
          </w:p>
        </w:tc>
      </w:tr>
      <w:tr w:rsidR="004E56D6" w:rsidRPr="00D30B60" w14:paraId="328D4C11" w14:textId="77777777" w:rsidTr="009900C1">
        <w:trPr>
          <w:trHeight w:val="576"/>
        </w:trPr>
        <w:tc>
          <w:tcPr>
            <w:tcW w:w="2996" w:type="dxa"/>
            <w:gridSpan w:val="3"/>
            <w:tcBorders>
              <w:top w:val="single" w:sz="4" w:space="0" w:color="000000"/>
              <w:left w:val="single" w:sz="4" w:space="0" w:color="000000"/>
              <w:bottom w:val="single" w:sz="4" w:space="0" w:color="000000"/>
              <w:right w:val="single" w:sz="4" w:space="0" w:color="000000"/>
            </w:tcBorders>
            <w:vAlign w:val="center"/>
          </w:tcPr>
          <w:p w14:paraId="66DC4932" w14:textId="77777777" w:rsidR="004E56D6" w:rsidRPr="00D30B60" w:rsidRDefault="004E56D6" w:rsidP="009900C1">
            <w:pPr>
              <w:rPr>
                <w:rFonts w:ascii="Times New Roman" w:hAnsi="Times New Roman" w:cs="Times New Roman"/>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2BF0FC40" w14:textId="77777777" w:rsidR="004E56D6" w:rsidRPr="00D30B60" w:rsidRDefault="004E56D6" w:rsidP="009900C1">
            <w:pPr>
              <w:ind w:left="63"/>
              <w:jc w:val="center"/>
              <w:rPr>
                <w:rFonts w:ascii="Times New Roman" w:hAnsi="Times New Roman" w:cs="Times New Roman"/>
              </w:rPr>
            </w:pPr>
          </w:p>
        </w:tc>
        <w:tc>
          <w:tcPr>
            <w:tcW w:w="3775" w:type="dxa"/>
            <w:gridSpan w:val="2"/>
            <w:tcBorders>
              <w:top w:val="single" w:sz="4" w:space="0" w:color="000000"/>
              <w:left w:val="single" w:sz="4" w:space="0" w:color="000000"/>
              <w:bottom w:val="single" w:sz="4" w:space="0" w:color="000000"/>
              <w:right w:val="single" w:sz="4" w:space="0" w:color="000000"/>
            </w:tcBorders>
            <w:vAlign w:val="center"/>
          </w:tcPr>
          <w:p w14:paraId="5709EB1B" w14:textId="77777777" w:rsidR="004E56D6" w:rsidRPr="00D30B60" w:rsidRDefault="004E56D6" w:rsidP="009900C1">
            <w:pPr>
              <w:ind w:left="5"/>
              <w:rPr>
                <w:rFonts w:ascii="Times New Roman" w:hAnsi="Times New Roman" w:cs="Times New Roman"/>
              </w:rPr>
            </w:pPr>
          </w:p>
        </w:tc>
      </w:tr>
      <w:tr w:rsidR="004E56D6" w:rsidRPr="00D30B60" w14:paraId="443B6DD4" w14:textId="77777777" w:rsidTr="009900C1">
        <w:trPr>
          <w:gridBefore w:val="1"/>
          <w:gridAfter w:val="1"/>
          <w:wBefore w:w="14" w:type="dxa"/>
          <w:wAfter w:w="18" w:type="dxa"/>
          <w:trHeight w:val="576"/>
        </w:trPr>
        <w:tc>
          <w:tcPr>
            <w:tcW w:w="2960" w:type="dxa"/>
            <w:tcBorders>
              <w:top w:val="single" w:sz="4" w:space="0" w:color="000000"/>
              <w:left w:val="single" w:sz="4" w:space="0" w:color="000000"/>
              <w:bottom w:val="single" w:sz="4" w:space="0" w:color="000000"/>
              <w:right w:val="single" w:sz="4" w:space="0" w:color="000000"/>
            </w:tcBorders>
            <w:vAlign w:val="center"/>
          </w:tcPr>
          <w:p w14:paraId="71ABF92C" w14:textId="77777777" w:rsidR="004E56D6" w:rsidRPr="00D30B60" w:rsidRDefault="004E56D6" w:rsidP="009900C1">
            <w:pPr>
              <w:rPr>
                <w:rFonts w:ascii="Times New Roman" w:hAnsi="Times New Roman" w:cs="Times New Roman"/>
              </w:rPr>
            </w:pPr>
          </w:p>
        </w:tc>
        <w:tc>
          <w:tcPr>
            <w:tcW w:w="2179" w:type="dxa"/>
            <w:gridSpan w:val="2"/>
            <w:tcBorders>
              <w:top w:val="single" w:sz="4" w:space="0" w:color="000000"/>
              <w:left w:val="single" w:sz="4" w:space="0" w:color="000000"/>
              <w:bottom w:val="single" w:sz="4" w:space="0" w:color="000000"/>
              <w:right w:val="single" w:sz="4" w:space="0" w:color="000000"/>
            </w:tcBorders>
            <w:vAlign w:val="center"/>
          </w:tcPr>
          <w:p w14:paraId="6D82F462" w14:textId="77777777" w:rsidR="004E56D6" w:rsidRPr="00D30B60" w:rsidRDefault="004E56D6" w:rsidP="009900C1">
            <w:pPr>
              <w:ind w:left="9"/>
              <w:jc w:val="center"/>
              <w:rPr>
                <w:rFonts w:ascii="Times New Roman" w:hAnsi="Times New Roman" w:cs="Times New Roman"/>
              </w:rPr>
            </w:pPr>
          </w:p>
        </w:tc>
        <w:tc>
          <w:tcPr>
            <w:tcW w:w="3779" w:type="dxa"/>
            <w:gridSpan w:val="2"/>
            <w:tcBorders>
              <w:top w:val="single" w:sz="4" w:space="0" w:color="000000"/>
              <w:left w:val="single" w:sz="4" w:space="0" w:color="000000"/>
              <w:bottom w:val="single" w:sz="4" w:space="0" w:color="000000"/>
              <w:right w:val="single" w:sz="4" w:space="0" w:color="000000"/>
            </w:tcBorders>
            <w:vAlign w:val="center"/>
          </w:tcPr>
          <w:p w14:paraId="53E646EA" w14:textId="77777777" w:rsidR="004E56D6" w:rsidRPr="00D30B60" w:rsidRDefault="004E56D6" w:rsidP="009900C1">
            <w:pPr>
              <w:ind w:left="6"/>
              <w:rPr>
                <w:rFonts w:ascii="Times New Roman" w:hAnsi="Times New Roman" w:cs="Times New Roman"/>
              </w:rPr>
            </w:pPr>
          </w:p>
        </w:tc>
      </w:tr>
    </w:tbl>
    <w:p w14:paraId="36F12A4B"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5CF055A3"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Služby zmenovej podpory budú čerpané zo služieb na vyžiadanie. </w:t>
      </w:r>
    </w:p>
    <w:p w14:paraId="0B12389E"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Záznamy o vykonaných činnostiach tejto služby dodáva Poskytovateľ Objednávateľovi prostredníctvom služby </w:t>
      </w:r>
      <w:proofErr w:type="spellStart"/>
      <w:r w:rsidRPr="00D30B60">
        <w:rPr>
          <w:rFonts w:ascii="Times New Roman" w:hAnsi="Times New Roman" w:cs="Times New Roman"/>
          <w:sz w:val="24"/>
        </w:rPr>
        <w:t>Reporting</w:t>
      </w:r>
      <w:proofErr w:type="spellEnd"/>
      <w:r w:rsidRPr="00D30B60">
        <w:rPr>
          <w:rFonts w:ascii="Times New Roman" w:hAnsi="Times New Roman" w:cs="Times New Roman"/>
          <w:sz w:val="24"/>
        </w:rPr>
        <w:t xml:space="preserve"> / Hodnotenie s vykazovaním skutočnej prácnosti Poskytovateľa pri každej poskytnutej službe.   </w:t>
      </w:r>
    </w:p>
    <w:p w14:paraId="5512B62D" w14:textId="77777777" w:rsidR="004E56D6" w:rsidRPr="00D30B60" w:rsidRDefault="004E56D6" w:rsidP="004E56D6">
      <w:pPr>
        <w:spacing w:after="59"/>
        <w:rPr>
          <w:rFonts w:ascii="Times New Roman" w:hAnsi="Times New Roman" w:cs="Times New Roman"/>
          <w:sz w:val="24"/>
        </w:rPr>
      </w:pPr>
    </w:p>
    <w:p w14:paraId="49E3BFB4" w14:textId="77777777" w:rsidR="004E56D6" w:rsidRPr="00D30B60" w:rsidRDefault="004E56D6" w:rsidP="004E56D6">
      <w:pPr>
        <w:spacing w:after="59"/>
        <w:rPr>
          <w:rFonts w:ascii="Times New Roman" w:hAnsi="Times New Roman" w:cs="Times New Roman"/>
          <w:sz w:val="24"/>
        </w:rPr>
      </w:pPr>
    </w:p>
    <w:p w14:paraId="413E30AF" w14:textId="77777777" w:rsidR="004E56D6" w:rsidRPr="00D30B60" w:rsidRDefault="004E56D6" w:rsidP="004E56D6">
      <w:pPr>
        <w:pStyle w:val="Nadpis2"/>
        <w:tabs>
          <w:tab w:val="center" w:pos="3003"/>
        </w:tabs>
        <w:ind w:left="-15"/>
        <w:rPr>
          <w:rFonts w:ascii="Times New Roman" w:hAnsi="Times New Roman"/>
        </w:rPr>
      </w:pPr>
      <w:r w:rsidRPr="00D30B60">
        <w:rPr>
          <w:rFonts w:ascii="Times New Roman" w:hAnsi="Times New Roman"/>
        </w:rPr>
        <w:t>5.4</w:t>
      </w:r>
      <w:r w:rsidRPr="00D30B60">
        <w:rPr>
          <w:rFonts w:ascii="Times New Roman" w:eastAsia="Arial" w:hAnsi="Times New Roman"/>
        </w:rPr>
        <w:t xml:space="preserve"> </w:t>
      </w:r>
      <w:r w:rsidRPr="00D30B60">
        <w:rPr>
          <w:rFonts w:ascii="Times New Roman" w:eastAsia="Arial" w:hAnsi="Times New Roman"/>
        </w:rPr>
        <w:tab/>
      </w:r>
      <w:r w:rsidRPr="00D30B60">
        <w:rPr>
          <w:rFonts w:ascii="Times New Roman" w:hAnsi="Times New Roman"/>
        </w:rPr>
        <w:t xml:space="preserve">SLUŽBA PREVÁDZKOVÁ PODPORA - PROFYLAKTIKA </w:t>
      </w:r>
    </w:p>
    <w:p w14:paraId="09DE90AE"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Prostredníctvom tejto služby zabezpečuje Poskytovateľ činnosti uvedené v Tabuľke 18. </w:t>
      </w:r>
    </w:p>
    <w:p w14:paraId="3A61144A"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Odmena za poskytnutie služby 1 x mesačne je zahrnutá v rámci Mesačnej paušálnej odmeny. Poskytnutie služby nad rámec služby zahrnutej v Mesačnej paušálnej odmene (viac ako 1x </w:t>
      </w:r>
      <w:r w:rsidRPr="00D30B60">
        <w:rPr>
          <w:rFonts w:ascii="Times New Roman" w:hAnsi="Times New Roman" w:cs="Times New Roman"/>
          <w:sz w:val="24"/>
        </w:rPr>
        <w:lastRenderedPageBreak/>
        <w:t xml:space="preserve">mesačne) bude  zo služieb na vyžiadanie. V rámci tejto služby je potrebná kontrolovaná súčinnosť zamestnancov ÚJD SR. </w:t>
      </w:r>
    </w:p>
    <w:p w14:paraId="395433C0" w14:textId="77777777" w:rsidR="004E56D6" w:rsidRPr="00D30B60" w:rsidRDefault="004E56D6" w:rsidP="004E56D6">
      <w:pPr>
        <w:spacing w:after="2" w:line="257" w:lineRule="auto"/>
        <w:ind w:right="208"/>
        <w:jc w:val="both"/>
        <w:rPr>
          <w:rFonts w:ascii="Times New Roman" w:hAnsi="Times New Roman" w:cs="Times New Roman"/>
          <w:sz w:val="24"/>
        </w:rPr>
      </w:pPr>
      <w:r w:rsidRPr="00D30B60">
        <w:rPr>
          <w:rFonts w:ascii="Times New Roman" w:hAnsi="Times New Roman" w:cs="Times New Roman"/>
          <w:sz w:val="24"/>
        </w:rPr>
        <w:t xml:space="preserve">Poskytovateľ - Zoznam činností pre službu Prevádzková podpora – Profylaktika           </w:t>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t xml:space="preserve">          </w:t>
      </w:r>
    </w:p>
    <w:p w14:paraId="6E52108F" w14:textId="77777777" w:rsidR="004E56D6" w:rsidRPr="00D30B60" w:rsidRDefault="004E56D6" w:rsidP="004E56D6">
      <w:pPr>
        <w:spacing w:after="2" w:line="257" w:lineRule="auto"/>
        <w:ind w:left="7080" w:right="208"/>
        <w:jc w:val="both"/>
        <w:rPr>
          <w:rFonts w:ascii="Times New Roman" w:hAnsi="Times New Roman" w:cs="Times New Roman"/>
          <w:sz w:val="24"/>
        </w:rPr>
      </w:pPr>
      <w:r w:rsidRPr="00D30B60">
        <w:rPr>
          <w:rFonts w:ascii="Times New Roman" w:hAnsi="Times New Roman" w:cs="Times New Roman"/>
          <w:sz w:val="24"/>
        </w:rPr>
        <w:t xml:space="preserve">          Tabuľka 18 </w:t>
      </w:r>
    </w:p>
    <w:tbl>
      <w:tblPr>
        <w:tblStyle w:val="TableGrid"/>
        <w:tblW w:w="8954" w:type="dxa"/>
        <w:tblInd w:w="116" w:type="dxa"/>
        <w:tblCellMar>
          <w:top w:w="36" w:type="dxa"/>
          <w:left w:w="109" w:type="dxa"/>
          <w:right w:w="108" w:type="dxa"/>
        </w:tblCellMar>
        <w:tblLook w:val="04A0" w:firstRow="1" w:lastRow="0" w:firstColumn="1" w:lastColumn="0" w:noHBand="0" w:noVBand="1"/>
      </w:tblPr>
      <w:tblGrid>
        <w:gridCol w:w="6499"/>
        <w:gridCol w:w="2455"/>
      </w:tblGrid>
      <w:tr w:rsidR="004E56D6" w:rsidRPr="00D30B60" w14:paraId="44BED8F0" w14:textId="77777777" w:rsidTr="009900C1">
        <w:trPr>
          <w:trHeight w:val="828"/>
        </w:trPr>
        <w:tc>
          <w:tcPr>
            <w:tcW w:w="6500" w:type="dxa"/>
            <w:tcBorders>
              <w:top w:val="single" w:sz="4" w:space="0" w:color="000000"/>
              <w:left w:val="single" w:sz="4" w:space="0" w:color="000000"/>
              <w:bottom w:val="single" w:sz="4" w:space="0" w:color="000000"/>
              <w:right w:val="single" w:sz="6" w:space="0" w:color="000000"/>
            </w:tcBorders>
            <w:shd w:val="clear" w:color="auto" w:fill="D9D9D9"/>
            <w:vAlign w:val="center"/>
          </w:tcPr>
          <w:p w14:paraId="5D52268C" w14:textId="77777777" w:rsidR="004E56D6" w:rsidRPr="00D30B60" w:rsidRDefault="004E56D6" w:rsidP="009900C1">
            <w:pPr>
              <w:ind w:right="7"/>
              <w:jc w:val="center"/>
              <w:rPr>
                <w:rFonts w:ascii="Times New Roman" w:hAnsi="Times New Roman" w:cs="Times New Roman"/>
              </w:rPr>
            </w:pPr>
            <w:r w:rsidRPr="00D30B60">
              <w:rPr>
                <w:rFonts w:ascii="Times New Roman" w:hAnsi="Times New Roman" w:cs="Times New Roman"/>
              </w:rPr>
              <w:t>Činnosť</w:t>
            </w:r>
          </w:p>
        </w:tc>
        <w:tc>
          <w:tcPr>
            <w:tcW w:w="2455" w:type="dxa"/>
            <w:tcBorders>
              <w:top w:val="single" w:sz="4" w:space="0" w:color="000000"/>
              <w:left w:val="single" w:sz="6" w:space="0" w:color="000000"/>
              <w:bottom w:val="single" w:sz="4" w:space="0" w:color="000000"/>
              <w:right w:val="single" w:sz="4" w:space="0" w:color="000000"/>
            </w:tcBorders>
            <w:shd w:val="clear" w:color="auto" w:fill="D9D9D9"/>
            <w:vAlign w:val="center"/>
          </w:tcPr>
          <w:p w14:paraId="339DB894"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 xml:space="preserve">Periodicita reportovania činnosti </w:t>
            </w:r>
          </w:p>
        </w:tc>
      </w:tr>
      <w:tr w:rsidR="004E56D6" w:rsidRPr="00D30B60" w14:paraId="07155967" w14:textId="77777777" w:rsidTr="009900C1">
        <w:trPr>
          <w:trHeight w:val="764"/>
        </w:trPr>
        <w:tc>
          <w:tcPr>
            <w:tcW w:w="6500" w:type="dxa"/>
            <w:tcBorders>
              <w:top w:val="single" w:sz="4" w:space="0" w:color="000000"/>
              <w:left w:val="single" w:sz="4" w:space="0" w:color="000000"/>
              <w:bottom w:val="single" w:sz="4" w:space="0" w:color="000000"/>
              <w:right w:val="single" w:sz="6" w:space="0" w:color="000000"/>
            </w:tcBorders>
          </w:tcPr>
          <w:p w14:paraId="68953A7D" w14:textId="77777777" w:rsidR="004E56D6" w:rsidRPr="00D30B60" w:rsidRDefault="004E56D6" w:rsidP="009900C1">
            <w:pPr>
              <w:spacing w:line="216" w:lineRule="auto"/>
              <w:ind w:left="6" w:firstLine="5"/>
              <w:jc w:val="center"/>
              <w:rPr>
                <w:rFonts w:ascii="Times New Roman" w:hAnsi="Times New Roman" w:cs="Times New Roman"/>
              </w:rPr>
            </w:pPr>
            <w:r w:rsidRPr="00D30B60">
              <w:rPr>
                <w:rFonts w:ascii="Times New Roman" w:hAnsi="Times New Roman" w:cs="Times New Roman"/>
              </w:rPr>
              <w:t>Sledovanie logov jednotlivých komponentov. Identifikácia abnormálneho správania. Monitorovanie plánovaných úloh.</w:t>
            </w:r>
          </w:p>
          <w:p w14:paraId="3FF1BC4E" w14:textId="77777777" w:rsidR="004E56D6" w:rsidRPr="00D30B60" w:rsidRDefault="004E56D6" w:rsidP="009900C1">
            <w:pPr>
              <w:ind w:left="6"/>
              <w:jc w:val="center"/>
              <w:rPr>
                <w:rFonts w:ascii="Times New Roman" w:hAnsi="Times New Roman" w:cs="Times New Roman"/>
              </w:rPr>
            </w:pPr>
            <w:r w:rsidRPr="00D30B60">
              <w:rPr>
                <w:rFonts w:ascii="Times New Roman" w:hAnsi="Times New Roman" w:cs="Times New Roman"/>
              </w:rPr>
              <w:t>Sledovanie výkonových parametrov, identifikácia problémov.</w:t>
            </w:r>
          </w:p>
        </w:tc>
        <w:tc>
          <w:tcPr>
            <w:tcW w:w="2455" w:type="dxa"/>
            <w:tcBorders>
              <w:top w:val="single" w:sz="4" w:space="0" w:color="000000"/>
              <w:left w:val="single" w:sz="6" w:space="0" w:color="000000"/>
              <w:bottom w:val="single" w:sz="4" w:space="0" w:color="000000"/>
              <w:right w:val="single" w:sz="4" w:space="0" w:color="000000"/>
            </w:tcBorders>
            <w:vAlign w:val="center"/>
          </w:tcPr>
          <w:p w14:paraId="37D1CF95" w14:textId="77777777" w:rsidR="004E56D6" w:rsidRPr="00D30B60" w:rsidRDefault="004E56D6" w:rsidP="009900C1">
            <w:pPr>
              <w:jc w:val="center"/>
              <w:rPr>
                <w:rFonts w:ascii="Times New Roman" w:hAnsi="Times New Roman" w:cs="Times New Roman"/>
              </w:rPr>
            </w:pPr>
            <w:r w:rsidRPr="00D30B60">
              <w:rPr>
                <w:rFonts w:ascii="Times New Roman" w:hAnsi="Times New Roman" w:cs="Times New Roman"/>
              </w:rPr>
              <w:t>na vyžiadanie</w:t>
            </w:r>
          </w:p>
        </w:tc>
      </w:tr>
    </w:tbl>
    <w:p w14:paraId="591388D4" w14:textId="77777777" w:rsidR="004E56D6" w:rsidRPr="00D30B60" w:rsidRDefault="004E56D6" w:rsidP="004E56D6">
      <w:pPr>
        <w:spacing w:after="51"/>
        <w:rPr>
          <w:rFonts w:ascii="Times New Roman" w:hAnsi="Times New Roman" w:cs="Times New Roman"/>
          <w:sz w:val="24"/>
        </w:rPr>
      </w:pPr>
      <w:r w:rsidRPr="00D30B60">
        <w:rPr>
          <w:rFonts w:ascii="Times New Roman" w:hAnsi="Times New Roman" w:cs="Times New Roman"/>
          <w:sz w:val="24"/>
        </w:rPr>
        <w:t xml:space="preserve">  </w:t>
      </w:r>
    </w:p>
    <w:p w14:paraId="5D7500A2" w14:textId="77777777" w:rsidR="004E56D6" w:rsidRPr="00D30B60" w:rsidRDefault="004E56D6" w:rsidP="004E56D6">
      <w:pPr>
        <w:spacing w:after="90"/>
        <w:ind w:left="-5" w:hanging="10"/>
        <w:rPr>
          <w:rFonts w:ascii="Times New Roman" w:hAnsi="Times New Roman" w:cs="Times New Roman"/>
          <w:sz w:val="24"/>
        </w:rPr>
      </w:pPr>
      <w:r w:rsidRPr="00D30B60">
        <w:rPr>
          <w:rFonts w:ascii="Times New Roman" w:hAnsi="Times New Roman" w:cs="Times New Roman"/>
          <w:sz w:val="24"/>
          <w:u w:val="single" w:color="000000"/>
        </w:rPr>
        <w:t>Spôsob nahlasovania:</w:t>
      </w:r>
      <w:r w:rsidRPr="00D30B60">
        <w:rPr>
          <w:rFonts w:ascii="Times New Roman" w:hAnsi="Times New Roman" w:cs="Times New Roman"/>
          <w:sz w:val="24"/>
        </w:rPr>
        <w:t xml:space="preserve"> </w:t>
      </w:r>
    </w:p>
    <w:p w14:paraId="6CA63BF6" w14:textId="77777777" w:rsidR="004E56D6" w:rsidRPr="00D30B60" w:rsidRDefault="004E56D6" w:rsidP="004E56D6">
      <w:pPr>
        <w:numPr>
          <w:ilvl w:val="0"/>
          <w:numId w:val="131"/>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Prioritne prostredníctvom aplikácie Service </w:t>
      </w:r>
      <w:proofErr w:type="spellStart"/>
      <w:r w:rsidRPr="00D30B60">
        <w:rPr>
          <w:rFonts w:ascii="Times New Roman" w:hAnsi="Times New Roman" w:cs="Times New Roman"/>
          <w:sz w:val="24"/>
        </w:rPr>
        <w:t>Desk</w:t>
      </w:r>
      <w:proofErr w:type="spellEnd"/>
      <w:r w:rsidRPr="00D30B60">
        <w:rPr>
          <w:rFonts w:ascii="Times New Roman" w:hAnsi="Times New Roman" w:cs="Times New Roman"/>
          <w:sz w:val="24"/>
        </w:rPr>
        <w:t xml:space="preserve">. </w:t>
      </w:r>
    </w:p>
    <w:p w14:paraId="405748E6" w14:textId="77777777" w:rsidR="004E56D6" w:rsidRPr="00D30B60" w:rsidRDefault="004E56D6" w:rsidP="004E56D6">
      <w:pPr>
        <w:spacing w:after="2" w:line="257" w:lineRule="auto"/>
        <w:ind w:left="-5" w:right="208" w:hanging="10"/>
        <w:jc w:val="both"/>
        <w:rPr>
          <w:rFonts w:ascii="Times New Roman" w:hAnsi="Times New Roman" w:cs="Times New Roman"/>
          <w:sz w:val="24"/>
        </w:rPr>
      </w:pPr>
    </w:p>
    <w:p w14:paraId="6F947532"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Oprávnené osoby pre službu Prevádzková podpora - Profylaktika          </w:t>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t xml:space="preserve">           </w:t>
      </w:r>
    </w:p>
    <w:p w14:paraId="2D60F09B" w14:textId="77777777" w:rsidR="004E56D6" w:rsidRPr="00D30B60" w:rsidRDefault="004E56D6" w:rsidP="004E56D6">
      <w:pPr>
        <w:spacing w:after="2" w:line="257" w:lineRule="auto"/>
        <w:ind w:left="7075" w:right="208"/>
        <w:jc w:val="both"/>
        <w:rPr>
          <w:rFonts w:ascii="Times New Roman" w:hAnsi="Times New Roman" w:cs="Times New Roman"/>
          <w:sz w:val="24"/>
        </w:rPr>
      </w:pPr>
      <w:r w:rsidRPr="00D30B60">
        <w:rPr>
          <w:rFonts w:ascii="Times New Roman" w:hAnsi="Times New Roman" w:cs="Times New Roman"/>
          <w:sz w:val="24"/>
        </w:rPr>
        <w:t xml:space="preserve">        Tabuľka 19 </w:t>
      </w:r>
    </w:p>
    <w:tbl>
      <w:tblPr>
        <w:tblStyle w:val="TableGrid"/>
        <w:tblW w:w="8849" w:type="dxa"/>
        <w:tblInd w:w="112" w:type="dxa"/>
        <w:tblCellMar>
          <w:left w:w="107" w:type="dxa"/>
          <w:right w:w="115" w:type="dxa"/>
        </w:tblCellMar>
        <w:tblLook w:val="04A0" w:firstRow="1" w:lastRow="0" w:firstColumn="1" w:lastColumn="0" w:noHBand="0" w:noVBand="1"/>
      </w:tblPr>
      <w:tblGrid>
        <w:gridCol w:w="2894"/>
        <w:gridCol w:w="2485"/>
        <w:gridCol w:w="3470"/>
      </w:tblGrid>
      <w:tr w:rsidR="004E56D6" w:rsidRPr="00D30B60" w14:paraId="0ADC40E6" w14:textId="77777777" w:rsidTr="009900C1">
        <w:trPr>
          <w:trHeight w:val="593"/>
        </w:trPr>
        <w:tc>
          <w:tcPr>
            <w:tcW w:w="289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AFB4472" w14:textId="77777777" w:rsidR="004E56D6" w:rsidRPr="00D30B60" w:rsidRDefault="004E56D6" w:rsidP="009900C1">
            <w:pPr>
              <w:ind w:left="12"/>
              <w:jc w:val="center"/>
              <w:rPr>
                <w:rFonts w:ascii="Times New Roman" w:hAnsi="Times New Roman" w:cs="Times New Roman"/>
              </w:rPr>
            </w:pPr>
            <w:r w:rsidRPr="00D30B60">
              <w:rPr>
                <w:rFonts w:ascii="Times New Roman" w:hAnsi="Times New Roman" w:cs="Times New Roman"/>
              </w:rPr>
              <w:t xml:space="preserve">Meno a priezvisko </w:t>
            </w:r>
          </w:p>
        </w:tc>
        <w:tc>
          <w:tcPr>
            <w:tcW w:w="24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47DB6F6" w14:textId="77777777" w:rsidR="004E56D6" w:rsidRPr="00D30B60" w:rsidRDefault="004E56D6" w:rsidP="009900C1">
            <w:pPr>
              <w:ind w:left="12"/>
              <w:jc w:val="center"/>
              <w:rPr>
                <w:rFonts w:ascii="Times New Roman" w:hAnsi="Times New Roman" w:cs="Times New Roman"/>
              </w:rPr>
            </w:pPr>
            <w:r w:rsidRPr="00D30B60">
              <w:rPr>
                <w:rFonts w:ascii="Times New Roman" w:hAnsi="Times New Roman" w:cs="Times New Roman"/>
              </w:rPr>
              <w:t xml:space="preserve">Telefón </w:t>
            </w:r>
          </w:p>
        </w:tc>
        <w:tc>
          <w:tcPr>
            <w:tcW w:w="347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5E0C46C" w14:textId="77777777" w:rsidR="004E56D6" w:rsidRPr="00D30B60" w:rsidRDefault="004E56D6" w:rsidP="009900C1">
            <w:pPr>
              <w:ind w:left="10"/>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609FB807" w14:textId="77777777" w:rsidTr="009900C1">
        <w:trPr>
          <w:trHeight w:val="563"/>
        </w:trPr>
        <w:tc>
          <w:tcPr>
            <w:tcW w:w="2894" w:type="dxa"/>
            <w:tcBorders>
              <w:top w:val="single" w:sz="4" w:space="0" w:color="000000"/>
              <w:left w:val="single" w:sz="4" w:space="0" w:color="000000"/>
              <w:bottom w:val="single" w:sz="4" w:space="0" w:color="000000"/>
              <w:right w:val="single" w:sz="4" w:space="0" w:color="000000"/>
            </w:tcBorders>
            <w:vAlign w:val="center"/>
          </w:tcPr>
          <w:p w14:paraId="3EB26CFB"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5E0BA037"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7F0E3F4F" w14:textId="77777777" w:rsidR="004E56D6" w:rsidRPr="00D30B60" w:rsidRDefault="004E56D6" w:rsidP="009900C1">
            <w:pPr>
              <w:rPr>
                <w:rFonts w:ascii="Times New Roman" w:hAnsi="Times New Roman" w:cs="Times New Roman"/>
              </w:rPr>
            </w:pPr>
          </w:p>
        </w:tc>
      </w:tr>
      <w:tr w:rsidR="004E56D6" w:rsidRPr="00D30B60" w14:paraId="7FCA9D77" w14:textId="77777777" w:rsidTr="009900C1">
        <w:trPr>
          <w:trHeight w:val="562"/>
        </w:trPr>
        <w:tc>
          <w:tcPr>
            <w:tcW w:w="2894" w:type="dxa"/>
            <w:tcBorders>
              <w:top w:val="single" w:sz="4" w:space="0" w:color="000000"/>
              <w:left w:val="single" w:sz="4" w:space="0" w:color="000000"/>
              <w:bottom w:val="single" w:sz="4" w:space="0" w:color="000000"/>
              <w:right w:val="single" w:sz="4" w:space="0" w:color="000000"/>
            </w:tcBorders>
            <w:vAlign w:val="center"/>
          </w:tcPr>
          <w:p w14:paraId="6A63C7F8"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10FB76B9"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1A0653D4" w14:textId="77777777" w:rsidR="004E56D6" w:rsidRPr="00D30B60" w:rsidRDefault="004E56D6" w:rsidP="009900C1">
            <w:pPr>
              <w:rPr>
                <w:rFonts w:ascii="Times New Roman" w:hAnsi="Times New Roman" w:cs="Times New Roman"/>
              </w:rPr>
            </w:pPr>
          </w:p>
        </w:tc>
      </w:tr>
      <w:tr w:rsidR="004E56D6" w:rsidRPr="00D30B60" w14:paraId="34FBE97E" w14:textId="77777777" w:rsidTr="009900C1">
        <w:trPr>
          <w:trHeight w:val="562"/>
        </w:trPr>
        <w:tc>
          <w:tcPr>
            <w:tcW w:w="2894" w:type="dxa"/>
            <w:tcBorders>
              <w:top w:val="single" w:sz="4" w:space="0" w:color="000000"/>
              <w:left w:val="single" w:sz="4" w:space="0" w:color="000000"/>
              <w:bottom w:val="single" w:sz="4" w:space="0" w:color="000000"/>
              <w:right w:val="single" w:sz="4" w:space="0" w:color="000000"/>
            </w:tcBorders>
            <w:vAlign w:val="center"/>
          </w:tcPr>
          <w:p w14:paraId="1B07D9F1"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1740A1D5"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258D3376" w14:textId="77777777" w:rsidR="004E56D6" w:rsidRPr="00D30B60" w:rsidRDefault="004E56D6" w:rsidP="009900C1">
            <w:pPr>
              <w:rPr>
                <w:rFonts w:ascii="Times New Roman" w:hAnsi="Times New Roman" w:cs="Times New Roman"/>
              </w:rPr>
            </w:pPr>
          </w:p>
        </w:tc>
      </w:tr>
      <w:tr w:rsidR="004E56D6" w:rsidRPr="00D30B60" w14:paraId="6121E647" w14:textId="77777777" w:rsidTr="009900C1">
        <w:trPr>
          <w:trHeight w:val="562"/>
        </w:trPr>
        <w:tc>
          <w:tcPr>
            <w:tcW w:w="2894" w:type="dxa"/>
            <w:tcBorders>
              <w:top w:val="single" w:sz="4" w:space="0" w:color="000000"/>
              <w:left w:val="single" w:sz="4" w:space="0" w:color="000000"/>
              <w:bottom w:val="single" w:sz="4" w:space="0" w:color="000000"/>
              <w:right w:val="single" w:sz="4" w:space="0" w:color="000000"/>
            </w:tcBorders>
            <w:vAlign w:val="center"/>
          </w:tcPr>
          <w:p w14:paraId="3F396662"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18198EC0"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27862ABA" w14:textId="77777777" w:rsidR="004E56D6" w:rsidRPr="00D30B60" w:rsidRDefault="004E56D6" w:rsidP="009900C1">
            <w:pPr>
              <w:rPr>
                <w:rFonts w:ascii="Times New Roman" w:hAnsi="Times New Roman" w:cs="Times New Roman"/>
              </w:rPr>
            </w:pPr>
          </w:p>
        </w:tc>
      </w:tr>
    </w:tbl>
    <w:p w14:paraId="6C8C2149"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56E5D226" w14:textId="77777777" w:rsidR="004E56D6" w:rsidRPr="00D30B60" w:rsidRDefault="004E56D6" w:rsidP="004E56D6">
      <w:pPr>
        <w:spacing w:after="0"/>
        <w:rPr>
          <w:rFonts w:ascii="Times New Roman" w:hAnsi="Times New Roman" w:cs="Times New Roman"/>
          <w:sz w:val="24"/>
        </w:rPr>
      </w:pPr>
      <w:r w:rsidRPr="00D30B60">
        <w:rPr>
          <w:rFonts w:ascii="Times New Roman" w:hAnsi="Times New Roman" w:cs="Times New Roman"/>
          <w:sz w:val="24"/>
        </w:rPr>
        <w:t xml:space="preserve">  </w:t>
      </w:r>
    </w:p>
    <w:p w14:paraId="49BBD38C"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Prevádzkový čas služby Prevádzková podpora - Profylaktika   </w:t>
      </w:r>
    </w:p>
    <w:p w14:paraId="45AF703C" w14:textId="77777777" w:rsidR="004E56D6" w:rsidRPr="00D30B60" w:rsidRDefault="004E56D6" w:rsidP="004E56D6">
      <w:pPr>
        <w:spacing w:after="2" w:line="257" w:lineRule="auto"/>
        <w:ind w:left="-5" w:right="208" w:hanging="10"/>
        <w:jc w:val="both"/>
        <w:rPr>
          <w:rFonts w:ascii="Times New Roman" w:hAnsi="Times New Roman" w:cs="Times New Roman"/>
          <w:sz w:val="24"/>
        </w:rPr>
      </w:pPr>
    </w:p>
    <w:p w14:paraId="7671877C"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      </w:t>
      </w:r>
    </w:p>
    <w:p w14:paraId="7C678A24" w14:textId="77777777" w:rsidR="004E56D6" w:rsidRPr="00D30B60" w:rsidRDefault="004E56D6" w:rsidP="004E56D6">
      <w:pPr>
        <w:spacing w:after="2" w:line="257" w:lineRule="auto"/>
        <w:ind w:left="7075" w:right="208"/>
        <w:jc w:val="both"/>
        <w:rPr>
          <w:rFonts w:ascii="Times New Roman" w:hAnsi="Times New Roman" w:cs="Times New Roman"/>
          <w:sz w:val="24"/>
        </w:rPr>
      </w:pPr>
      <w:r w:rsidRPr="00D30B60">
        <w:rPr>
          <w:rFonts w:ascii="Times New Roman" w:hAnsi="Times New Roman" w:cs="Times New Roman"/>
          <w:sz w:val="24"/>
        </w:rPr>
        <w:t xml:space="preserve">         Tabuľka 20 </w:t>
      </w:r>
    </w:p>
    <w:tbl>
      <w:tblPr>
        <w:tblStyle w:val="TableGrid"/>
        <w:tblW w:w="8772" w:type="dxa"/>
        <w:tblInd w:w="150" w:type="dxa"/>
        <w:tblCellMar>
          <w:left w:w="115" w:type="dxa"/>
          <w:right w:w="115" w:type="dxa"/>
        </w:tblCellMar>
        <w:tblLook w:val="04A0" w:firstRow="1" w:lastRow="0" w:firstColumn="1" w:lastColumn="0" w:noHBand="0" w:noVBand="1"/>
      </w:tblPr>
      <w:tblGrid>
        <w:gridCol w:w="8772"/>
      </w:tblGrid>
      <w:tr w:rsidR="004E56D6" w:rsidRPr="00D30B60" w14:paraId="411C9974" w14:textId="77777777" w:rsidTr="009900C1">
        <w:trPr>
          <w:trHeight w:val="574"/>
        </w:trPr>
        <w:tc>
          <w:tcPr>
            <w:tcW w:w="877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2B8F13" w14:textId="77777777" w:rsidR="004E56D6" w:rsidRPr="00D30B60" w:rsidRDefault="004E56D6" w:rsidP="009900C1">
            <w:pPr>
              <w:ind w:left="7"/>
              <w:jc w:val="center"/>
              <w:rPr>
                <w:rFonts w:ascii="Times New Roman" w:hAnsi="Times New Roman" w:cs="Times New Roman"/>
              </w:rPr>
            </w:pPr>
            <w:r w:rsidRPr="00D30B60">
              <w:rPr>
                <w:rFonts w:ascii="Times New Roman" w:hAnsi="Times New Roman" w:cs="Times New Roman"/>
              </w:rPr>
              <w:t xml:space="preserve">Pracovné dni </w:t>
            </w:r>
          </w:p>
        </w:tc>
      </w:tr>
      <w:tr w:rsidR="004E56D6" w:rsidRPr="00D30B60" w14:paraId="55561EFC" w14:textId="77777777" w:rsidTr="009900C1">
        <w:trPr>
          <w:trHeight w:val="577"/>
        </w:trPr>
        <w:tc>
          <w:tcPr>
            <w:tcW w:w="8772" w:type="dxa"/>
            <w:tcBorders>
              <w:top w:val="single" w:sz="4" w:space="0" w:color="000000"/>
              <w:left w:val="single" w:sz="4" w:space="0" w:color="000000"/>
              <w:bottom w:val="single" w:sz="4" w:space="0" w:color="000000"/>
              <w:right w:val="single" w:sz="4" w:space="0" w:color="000000"/>
            </w:tcBorders>
            <w:vAlign w:val="center"/>
          </w:tcPr>
          <w:p w14:paraId="0137D0E9" w14:textId="77777777" w:rsidR="004E56D6" w:rsidRPr="00D30B60" w:rsidRDefault="004E56D6" w:rsidP="009900C1">
            <w:pPr>
              <w:ind w:left="7"/>
              <w:jc w:val="center"/>
              <w:rPr>
                <w:rFonts w:ascii="Times New Roman" w:hAnsi="Times New Roman" w:cs="Times New Roman"/>
              </w:rPr>
            </w:pPr>
            <w:r w:rsidRPr="00D30B60">
              <w:rPr>
                <w:rFonts w:ascii="Times New Roman" w:hAnsi="Times New Roman" w:cs="Times New Roman"/>
              </w:rPr>
              <w:t xml:space="preserve">08:00 hod. – 17:00 hod. </w:t>
            </w:r>
          </w:p>
        </w:tc>
      </w:tr>
    </w:tbl>
    <w:p w14:paraId="63EF870F"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771D23C3"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Objednávateľ - Oprávnení zamestnanci pre službu Prevádzková podpora – Profylaktika</w:t>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r>
      <w:r w:rsidRPr="00D30B60">
        <w:rPr>
          <w:rFonts w:ascii="Times New Roman" w:hAnsi="Times New Roman" w:cs="Times New Roman"/>
          <w:sz w:val="24"/>
        </w:rPr>
        <w:tab/>
        <w:t xml:space="preserve">           </w:t>
      </w:r>
    </w:p>
    <w:p w14:paraId="33F1DD76" w14:textId="77777777" w:rsidR="004E56D6" w:rsidRPr="00D30B60" w:rsidRDefault="004E56D6" w:rsidP="004E56D6">
      <w:pPr>
        <w:spacing w:after="2" w:line="257" w:lineRule="auto"/>
        <w:ind w:left="7075" w:right="208"/>
        <w:jc w:val="both"/>
        <w:rPr>
          <w:rFonts w:ascii="Times New Roman" w:hAnsi="Times New Roman" w:cs="Times New Roman"/>
          <w:sz w:val="24"/>
        </w:rPr>
      </w:pPr>
      <w:r w:rsidRPr="00D30B60">
        <w:rPr>
          <w:rFonts w:ascii="Times New Roman" w:hAnsi="Times New Roman" w:cs="Times New Roman"/>
          <w:sz w:val="24"/>
        </w:rPr>
        <w:t xml:space="preserve">          Tabuľka 21 </w:t>
      </w:r>
    </w:p>
    <w:tbl>
      <w:tblPr>
        <w:tblStyle w:val="TableGrid"/>
        <w:tblW w:w="8849" w:type="dxa"/>
        <w:tblInd w:w="112" w:type="dxa"/>
        <w:tblCellMar>
          <w:left w:w="107" w:type="dxa"/>
          <w:right w:w="115" w:type="dxa"/>
        </w:tblCellMar>
        <w:tblLook w:val="04A0" w:firstRow="1" w:lastRow="0" w:firstColumn="1" w:lastColumn="0" w:noHBand="0" w:noVBand="1"/>
      </w:tblPr>
      <w:tblGrid>
        <w:gridCol w:w="2894"/>
        <w:gridCol w:w="2485"/>
        <w:gridCol w:w="3470"/>
      </w:tblGrid>
      <w:tr w:rsidR="004E56D6" w:rsidRPr="00D30B60" w14:paraId="06C96160" w14:textId="77777777" w:rsidTr="009900C1">
        <w:trPr>
          <w:trHeight w:val="588"/>
        </w:trPr>
        <w:tc>
          <w:tcPr>
            <w:tcW w:w="289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0C9C7D0" w14:textId="77777777" w:rsidR="004E56D6" w:rsidRPr="00D30B60" w:rsidRDefault="004E56D6" w:rsidP="009900C1">
            <w:pPr>
              <w:ind w:left="12"/>
              <w:jc w:val="center"/>
              <w:rPr>
                <w:rFonts w:ascii="Times New Roman" w:hAnsi="Times New Roman" w:cs="Times New Roman"/>
              </w:rPr>
            </w:pPr>
            <w:r w:rsidRPr="00D30B60">
              <w:rPr>
                <w:rFonts w:ascii="Times New Roman" w:hAnsi="Times New Roman" w:cs="Times New Roman"/>
              </w:rPr>
              <w:t xml:space="preserve">Meno a priezvisko </w:t>
            </w:r>
          </w:p>
        </w:tc>
        <w:tc>
          <w:tcPr>
            <w:tcW w:w="24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8036F7F" w14:textId="77777777" w:rsidR="004E56D6" w:rsidRPr="00D30B60" w:rsidRDefault="004E56D6" w:rsidP="009900C1">
            <w:pPr>
              <w:ind w:left="12"/>
              <w:jc w:val="center"/>
              <w:rPr>
                <w:rFonts w:ascii="Times New Roman" w:hAnsi="Times New Roman" w:cs="Times New Roman"/>
              </w:rPr>
            </w:pPr>
            <w:r w:rsidRPr="00D30B60">
              <w:rPr>
                <w:rFonts w:ascii="Times New Roman" w:hAnsi="Times New Roman" w:cs="Times New Roman"/>
              </w:rPr>
              <w:t xml:space="preserve">Telefón </w:t>
            </w:r>
          </w:p>
        </w:tc>
        <w:tc>
          <w:tcPr>
            <w:tcW w:w="347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6D93B6B" w14:textId="77777777" w:rsidR="004E56D6" w:rsidRPr="00D30B60" w:rsidRDefault="004E56D6" w:rsidP="009900C1">
            <w:pPr>
              <w:ind w:left="10"/>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35A5D225" w14:textId="77777777" w:rsidTr="009900C1">
        <w:trPr>
          <w:trHeight w:val="563"/>
        </w:trPr>
        <w:tc>
          <w:tcPr>
            <w:tcW w:w="2894" w:type="dxa"/>
            <w:tcBorders>
              <w:top w:val="single" w:sz="4" w:space="0" w:color="000000"/>
              <w:left w:val="single" w:sz="4" w:space="0" w:color="000000"/>
              <w:bottom w:val="single" w:sz="4" w:space="0" w:color="000000"/>
              <w:right w:val="single" w:sz="4" w:space="0" w:color="000000"/>
            </w:tcBorders>
            <w:vAlign w:val="center"/>
          </w:tcPr>
          <w:p w14:paraId="76A949C2"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577F85EB"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52417EAF" w14:textId="77777777" w:rsidR="004E56D6" w:rsidRPr="00D30B60" w:rsidRDefault="004E56D6" w:rsidP="009900C1">
            <w:pPr>
              <w:rPr>
                <w:rFonts w:ascii="Times New Roman" w:hAnsi="Times New Roman" w:cs="Times New Roman"/>
              </w:rPr>
            </w:pPr>
          </w:p>
        </w:tc>
      </w:tr>
      <w:tr w:rsidR="004E56D6" w:rsidRPr="00D30B60" w14:paraId="7682D971" w14:textId="77777777" w:rsidTr="009900C1">
        <w:trPr>
          <w:trHeight w:val="566"/>
        </w:trPr>
        <w:tc>
          <w:tcPr>
            <w:tcW w:w="2894" w:type="dxa"/>
            <w:tcBorders>
              <w:top w:val="single" w:sz="4" w:space="0" w:color="000000"/>
              <w:left w:val="single" w:sz="4" w:space="0" w:color="000000"/>
              <w:bottom w:val="single" w:sz="4" w:space="0" w:color="000000"/>
              <w:right w:val="single" w:sz="4" w:space="0" w:color="000000"/>
            </w:tcBorders>
            <w:vAlign w:val="center"/>
          </w:tcPr>
          <w:p w14:paraId="357BB5BA"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65F763B4"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5EB8E700" w14:textId="77777777" w:rsidR="004E56D6" w:rsidRPr="00D30B60" w:rsidRDefault="004E56D6" w:rsidP="009900C1">
            <w:pPr>
              <w:rPr>
                <w:rFonts w:ascii="Times New Roman" w:hAnsi="Times New Roman" w:cs="Times New Roman"/>
              </w:rPr>
            </w:pPr>
          </w:p>
        </w:tc>
      </w:tr>
      <w:tr w:rsidR="004E56D6" w:rsidRPr="00D30B60" w14:paraId="39B74797" w14:textId="77777777" w:rsidTr="009900C1">
        <w:trPr>
          <w:trHeight w:val="566"/>
        </w:trPr>
        <w:tc>
          <w:tcPr>
            <w:tcW w:w="2894" w:type="dxa"/>
            <w:tcBorders>
              <w:top w:val="single" w:sz="4" w:space="0" w:color="000000"/>
              <w:left w:val="single" w:sz="4" w:space="0" w:color="000000"/>
              <w:bottom w:val="single" w:sz="4" w:space="0" w:color="000000"/>
              <w:right w:val="single" w:sz="4" w:space="0" w:color="000000"/>
            </w:tcBorders>
            <w:vAlign w:val="center"/>
          </w:tcPr>
          <w:p w14:paraId="14DCBA37"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72E094B0"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2CB5136F" w14:textId="77777777" w:rsidR="004E56D6" w:rsidRPr="00D30B60" w:rsidRDefault="004E56D6" w:rsidP="009900C1">
            <w:pPr>
              <w:rPr>
                <w:rFonts w:ascii="Times New Roman" w:hAnsi="Times New Roman" w:cs="Times New Roman"/>
              </w:rPr>
            </w:pPr>
          </w:p>
        </w:tc>
      </w:tr>
      <w:tr w:rsidR="004E56D6" w:rsidRPr="00D30B60" w14:paraId="6AFC9232" w14:textId="77777777" w:rsidTr="009900C1">
        <w:trPr>
          <w:trHeight w:val="566"/>
        </w:trPr>
        <w:tc>
          <w:tcPr>
            <w:tcW w:w="2894" w:type="dxa"/>
            <w:tcBorders>
              <w:top w:val="single" w:sz="4" w:space="0" w:color="000000"/>
              <w:left w:val="single" w:sz="4" w:space="0" w:color="000000"/>
              <w:bottom w:val="single" w:sz="4" w:space="0" w:color="000000"/>
              <w:right w:val="single" w:sz="4" w:space="0" w:color="000000"/>
            </w:tcBorders>
            <w:vAlign w:val="center"/>
          </w:tcPr>
          <w:p w14:paraId="47424385" w14:textId="77777777" w:rsidR="004E56D6" w:rsidRPr="00D30B60" w:rsidRDefault="004E56D6" w:rsidP="009900C1">
            <w:pPr>
              <w:ind w:left="2"/>
              <w:rPr>
                <w:rFonts w:ascii="Times New Roman" w:hAnsi="Times New Roman" w:cs="Times New Roman"/>
              </w:rPr>
            </w:pPr>
          </w:p>
        </w:tc>
        <w:tc>
          <w:tcPr>
            <w:tcW w:w="2485" w:type="dxa"/>
            <w:tcBorders>
              <w:top w:val="single" w:sz="4" w:space="0" w:color="000000"/>
              <w:left w:val="single" w:sz="4" w:space="0" w:color="000000"/>
              <w:bottom w:val="single" w:sz="4" w:space="0" w:color="000000"/>
              <w:right w:val="single" w:sz="4" w:space="0" w:color="000000"/>
            </w:tcBorders>
            <w:vAlign w:val="center"/>
          </w:tcPr>
          <w:p w14:paraId="54253316" w14:textId="77777777" w:rsidR="004E56D6" w:rsidRPr="00D30B60" w:rsidRDefault="004E56D6" w:rsidP="009900C1">
            <w:pPr>
              <w:ind w:left="6"/>
              <w:jc w:val="center"/>
              <w:rPr>
                <w:rFonts w:ascii="Times New Roman" w:hAnsi="Times New Roman" w:cs="Times New Roman"/>
              </w:rPr>
            </w:pPr>
          </w:p>
        </w:tc>
        <w:tc>
          <w:tcPr>
            <w:tcW w:w="3470" w:type="dxa"/>
            <w:tcBorders>
              <w:top w:val="single" w:sz="4" w:space="0" w:color="000000"/>
              <w:left w:val="single" w:sz="4" w:space="0" w:color="000000"/>
              <w:bottom w:val="single" w:sz="4" w:space="0" w:color="000000"/>
              <w:right w:val="single" w:sz="4" w:space="0" w:color="000000"/>
            </w:tcBorders>
            <w:vAlign w:val="center"/>
          </w:tcPr>
          <w:p w14:paraId="3225B0CE" w14:textId="77777777" w:rsidR="004E56D6" w:rsidRPr="00D30B60" w:rsidRDefault="004E56D6" w:rsidP="009900C1">
            <w:pPr>
              <w:rPr>
                <w:rFonts w:ascii="Times New Roman" w:hAnsi="Times New Roman" w:cs="Times New Roman"/>
              </w:rPr>
            </w:pPr>
          </w:p>
        </w:tc>
      </w:tr>
    </w:tbl>
    <w:p w14:paraId="76816D50"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5E4B9EA8"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Záznamy o vykonaných činnostiach tejto služby dodáva Poskytovateľ Objednávateľovi prostredníctvom služby </w:t>
      </w:r>
      <w:proofErr w:type="spellStart"/>
      <w:r w:rsidRPr="00D30B60">
        <w:rPr>
          <w:rFonts w:ascii="Times New Roman" w:hAnsi="Times New Roman" w:cs="Times New Roman"/>
          <w:sz w:val="24"/>
        </w:rPr>
        <w:t>Reporting</w:t>
      </w:r>
      <w:proofErr w:type="spellEnd"/>
      <w:r w:rsidRPr="00D30B60">
        <w:rPr>
          <w:rFonts w:ascii="Times New Roman" w:hAnsi="Times New Roman" w:cs="Times New Roman"/>
          <w:sz w:val="24"/>
        </w:rPr>
        <w:t xml:space="preserve"> / Hodnotenie s vykazovaním skutočnej prácnosti Poskytovateľa pri každej poskytnutej službe. </w:t>
      </w:r>
    </w:p>
    <w:p w14:paraId="161271F8"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5CAAEFE3" w14:textId="77777777" w:rsidR="004E56D6" w:rsidRPr="00D30B60" w:rsidRDefault="004E56D6" w:rsidP="004E56D6">
      <w:pPr>
        <w:pStyle w:val="Nadpis2"/>
        <w:tabs>
          <w:tab w:val="center" w:pos="2244"/>
        </w:tabs>
        <w:ind w:left="-15"/>
        <w:rPr>
          <w:rFonts w:ascii="Times New Roman" w:hAnsi="Times New Roman"/>
        </w:rPr>
      </w:pPr>
      <w:r w:rsidRPr="00D30B60">
        <w:rPr>
          <w:rFonts w:ascii="Times New Roman" w:hAnsi="Times New Roman"/>
        </w:rPr>
        <w:t>5.5</w:t>
      </w:r>
      <w:r w:rsidRPr="00D30B60">
        <w:rPr>
          <w:rFonts w:ascii="Times New Roman" w:eastAsia="Arial" w:hAnsi="Times New Roman"/>
        </w:rPr>
        <w:t xml:space="preserve"> </w:t>
      </w:r>
      <w:r w:rsidRPr="00D30B60">
        <w:rPr>
          <w:rFonts w:ascii="Times New Roman" w:eastAsia="Arial" w:hAnsi="Times New Roman"/>
        </w:rPr>
        <w:tab/>
      </w:r>
      <w:r w:rsidRPr="00D30B60">
        <w:rPr>
          <w:rFonts w:ascii="Times New Roman" w:hAnsi="Times New Roman"/>
        </w:rPr>
        <w:t xml:space="preserve">SLUŽBA REPORTING/HODNOTENIE </w:t>
      </w:r>
    </w:p>
    <w:p w14:paraId="24C1CB88"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Prostredníctvom tejto služby zabezpečuje Poskytovateľ emailové zasielanie štatistických hlásení Objednávateľovi o vykonaných podporných službách vždy k 5. dňu v mesiaci v dohodnutom rozsahu. Poskytovateľ zasiela hlásenia v elektronickej podobe, ak Objednávateľ neurčí inak.  </w:t>
      </w:r>
    </w:p>
    <w:p w14:paraId="39A9E1BF" w14:textId="77777777" w:rsidR="004E56D6" w:rsidRPr="00D30B60" w:rsidRDefault="004E56D6" w:rsidP="004E56D6">
      <w:pPr>
        <w:spacing w:after="90"/>
        <w:ind w:left="-5" w:hanging="10"/>
        <w:rPr>
          <w:rFonts w:ascii="Times New Roman" w:hAnsi="Times New Roman" w:cs="Times New Roman"/>
          <w:sz w:val="24"/>
        </w:rPr>
      </w:pPr>
      <w:r w:rsidRPr="00D30B60">
        <w:rPr>
          <w:rFonts w:ascii="Times New Roman" w:hAnsi="Times New Roman" w:cs="Times New Roman"/>
          <w:sz w:val="24"/>
          <w:u w:val="single" w:color="000000"/>
        </w:rPr>
        <w:t>Zoznam činností:</w:t>
      </w:r>
      <w:r w:rsidRPr="00D30B60">
        <w:rPr>
          <w:rFonts w:ascii="Times New Roman" w:hAnsi="Times New Roman" w:cs="Times New Roman"/>
          <w:sz w:val="24"/>
        </w:rPr>
        <w:t xml:space="preserve"> </w:t>
      </w:r>
    </w:p>
    <w:p w14:paraId="45461ED9" w14:textId="77777777" w:rsidR="004E56D6" w:rsidRPr="00D30B60" w:rsidRDefault="004E56D6" w:rsidP="004E56D6">
      <w:pPr>
        <w:numPr>
          <w:ilvl w:val="0"/>
          <w:numId w:val="132"/>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Tvorba a naplnenie dát reportu. </w:t>
      </w:r>
    </w:p>
    <w:p w14:paraId="2E1A4918" w14:textId="77777777" w:rsidR="004E56D6" w:rsidRPr="00D30B60" w:rsidRDefault="004E56D6" w:rsidP="004E56D6">
      <w:pPr>
        <w:numPr>
          <w:ilvl w:val="0"/>
          <w:numId w:val="132"/>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Odsúhlasenie reportovaných údajov so zodpovednými zamestnancami Objednávateľa. </w:t>
      </w:r>
    </w:p>
    <w:p w14:paraId="4172E487" w14:textId="77777777" w:rsidR="004E56D6" w:rsidRPr="00D30B60" w:rsidRDefault="004E56D6" w:rsidP="004E56D6">
      <w:pPr>
        <w:numPr>
          <w:ilvl w:val="0"/>
          <w:numId w:val="132"/>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Posudzovanie úrovne poskytovaných Služieb. </w:t>
      </w:r>
    </w:p>
    <w:p w14:paraId="6FB5DB78" w14:textId="77777777" w:rsidR="004E56D6" w:rsidRPr="00D30B60" w:rsidRDefault="004E56D6" w:rsidP="004E56D6">
      <w:pPr>
        <w:numPr>
          <w:ilvl w:val="0"/>
          <w:numId w:val="132"/>
        </w:numPr>
        <w:spacing w:after="41"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Hodnotenie úrovne poskytovaných Služieb. </w:t>
      </w:r>
    </w:p>
    <w:p w14:paraId="2EB16EED"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Oprávnené osoby pre službu </w:t>
      </w:r>
      <w:proofErr w:type="spellStart"/>
      <w:r w:rsidRPr="00D30B60">
        <w:rPr>
          <w:rFonts w:ascii="Times New Roman" w:hAnsi="Times New Roman" w:cs="Times New Roman"/>
          <w:sz w:val="24"/>
        </w:rPr>
        <w:t>Reporting</w:t>
      </w:r>
      <w:proofErr w:type="spellEnd"/>
      <w:r w:rsidRPr="00D30B60">
        <w:rPr>
          <w:rFonts w:ascii="Times New Roman" w:hAnsi="Times New Roman" w:cs="Times New Roman"/>
          <w:sz w:val="24"/>
        </w:rPr>
        <w:t xml:space="preserve">                                            Tabuľka 22 </w:t>
      </w:r>
    </w:p>
    <w:tbl>
      <w:tblPr>
        <w:tblStyle w:val="TableGrid"/>
        <w:tblW w:w="9178" w:type="dxa"/>
        <w:tblInd w:w="-52" w:type="dxa"/>
        <w:tblCellMar>
          <w:top w:w="44" w:type="dxa"/>
          <w:left w:w="104" w:type="dxa"/>
          <w:right w:w="115" w:type="dxa"/>
        </w:tblCellMar>
        <w:tblLook w:val="04A0" w:firstRow="1" w:lastRow="0" w:firstColumn="1" w:lastColumn="0" w:noHBand="0" w:noVBand="1"/>
      </w:tblPr>
      <w:tblGrid>
        <w:gridCol w:w="3085"/>
        <w:gridCol w:w="2266"/>
        <w:gridCol w:w="3827"/>
      </w:tblGrid>
      <w:tr w:rsidR="004E56D6" w:rsidRPr="00D30B60" w14:paraId="6F320E2E" w14:textId="77777777" w:rsidTr="009900C1">
        <w:trPr>
          <w:trHeight w:val="574"/>
        </w:trPr>
        <w:tc>
          <w:tcPr>
            <w:tcW w:w="30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F935F7" w14:textId="77777777" w:rsidR="004E56D6" w:rsidRPr="00D30B60" w:rsidRDefault="004E56D6" w:rsidP="009900C1">
            <w:pPr>
              <w:ind w:left="4"/>
              <w:jc w:val="center"/>
              <w:rPr>
                <w:rFonts w:ascii="Times New Roman" w:hAnsi="Times New Roman" w:cs="Times New Roman"/>
              </w:rPr>
            </w:pPr>
            <w:r w:rsidRPr="00D30B60">
              <w:rPr>
                <w:rFonts w:ascii="Times New Roman" w:hAnsi="Times New Roman" w:cs="Times New Roman"/>
              </w:rPr>
              <w:t xml:space="preserve">Meno a priezvisko </w:t>
            </w:r>
          </w:p>
        </w:tc>
        <w:tc>
          <w:tcPr>
            <w:tcW w:w="22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E982397"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Telefón </w:t>
            </w:r>
          </w:p>
        </w:tc>
        <w:tc>
          <w:tcPr>
            <w:tcW w:w="38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9A300D" w14:textId="77777777" w:rsidR="004E56D6" w:rsidRPr="00D30B60" w:rsidRDefault="004E56D6" w:rsidP="009900C1">
            <w:pPr>
              <w:ind w:left="16"/>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6016389D" w14:textId="77777777" w:rsidTr="009900C1">
        <w:trPr>
          <w:trHeight w:val="577"/>
        </w:trPr>
        <w:tc>
          <w:tcPr>
            <w:tcW w:w="3085" w:type="dxa"/>
            <w:tcBorders>
              <w:top w:val="single" w:sz="4" w:space="0" w:color="000000"/>
              <w:left w:val="single" w:sz="4" w:space="0" w:color="000000"/>
              <w:bottom w:val="single" w:sz="4" w:space="0" w:color="000000"/>
              <w:right w:val="single" w:sz="4" w:space="0" w:color="000000"/>
            </w:tcBorders>
          </w:tcPr>
          <w:p w14:paraId="6E56E209"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162A5FB2" w14:textId="77777777" w:rsidR="004E56D6" w:rsidRPr="00D30B60" w:rsidRDefault="004E56D6" w:rsidP="009900C1">
            <w:pPr>
              <w:ind w:left="58"/>
              <w:jc w:val="center"/>
              <w:rPr>
                <w:rFonts w:ascii="Times New Roman" w:hAnsi="Times New Roman" w:cs="Times New Roman"/>
              </w:rPr>
            </w:pPr>
            <w:r w:rsidRPr="00D30B60">
              <w:rPr>
                <w:rFonts w:ascii="Times New Roman" w:hAnsi="Times New Roman"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72A5DCD8" w14:textId="77777777" w:rsidR="004E56D6" w:rsidRPr="00D30B60" w:rsidRDefault="004E56D6" w:rsidP="009900C1">
            <w:pPr>
              <w:ind w:left="6"/>
              <w:rPr>
                <w:rFonts w:ascii="Times New Roman" w:hAnsi="Times New Roman" w:cs="Times New Roman"/>
              </w:rPr>
            </w:pPr>
            <w:r w:rsidRPr="00D30B60">
              <w:rPr>
                <w:rFonts w:ascii="Times New Roman" w:hAnsi="Times New Roman" w:cs="Times New Roman"/>
              </w:rPr>
              <w:t xml:space="preserve"> </w:t>
            </w:r>
          </w:p>
        </w:tc>
      </w:tr>
      <w:tr w:rsidR="004E56D6" w:rsidRPr="00D30B60" w14:paraId="1F4059AD" w14:textId="77777777" w:rsidTr="009900C1">
        <w:trPr>
          <w:trHeight w:val="576"/>
        </w:trPr>
        <w:tc>
          <w:tcPr>
            <w:tcW w:w="3085" w:type="dxa"/>
            <w:tcBorders>
              <w:top w:val="single" w:sz="4" w:space="0" w:color="000000"/>
              <w:left w:val="single" w:sz="4" w:space="0" w:color="000000"/>
              <w:bottom w:val="single" w:sz="4" w:space="0" w:color="000000"/>
              <w:right w:val="single" w:sz="4" w:space="0" w:color="000000"/>
            </w:tcBorders>
          </w:tcPr>
          <w:p w14:paraId="4F86B979"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7E863A02" w14:textId="77777777" w:rsidR="004E56D6" w:rsidRPr="00D30B60" w:rsidRDefault="004E56D6" w:rsidP="009900C1">
            <w:pPr>
              <w:ind w:left="58"/>
              <w:jc w:val="center"/>
              <w:rPr>
                <w:rFonts w:ascii="Times New Roman" w:hAnsi="Times New Roman" w:cs="Times New Roman"/>
              </w:rPr>
            </w:pPr>
            <w:r w:rsidRPr="00D30B60">
              <w:rPr>
                <w:rFonts w:ascii="Times New Roman" w:hAnsi="Times New Roman"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7E6C63DF" w14:textId="77777777" w:rsidR="004E56D6" w:rsidRPr="00D30B60" w:rsidRDefault="004E56D6" w:rsidP="009900C1">
            <w:pPr>
              <w:ind w:left="6"/>
              <w:rPr>
                <w:rFonts w:ascii="Times New Roman" w:hAnsi="Times New Roman" w:cs="Times New Roman"/>
              </w:rPr>
            </w:pPr>
            <w:r w:rsidRPr="00D30B60">
              <w:rPr>
                <w:rFonts w:ascii="Times New Roman" w:hAnsi="Times New Roman" w:cs="Times New Roman"/>
              </w:rPr>
              <w:t xml:space="preserve"> </w:t>
            </w:r>
          </w:p>
        </w:tc>
      </w:tr>
      <w:tr w:rsidR="004E56D6" w:rsidRPr="00D30B60" w14:paraId="25751DBE" w14:textId="77777777" w:rsidTr="009900C1">
        <w:trPr>
          <w:trHeight w:val="576"/>
        </w:trPr>
        <w:tc>
          <w:tcPr>
            <w:tcW w:w="3085" w:type="dxa"/>
            <w:tcBorders>
              <w:top w:val="single" w:sz="4" w:space="0" w:color="000000"/>
              <w:left w:val="single" w:sz="4" w:space="0" w:color="000000"/>
              <w:bottom w:val="single" w:sz="4" w:space="0" w:color="000000"/>
              <w:right w:val="single" w:sz="4" w:space="0" w:color="000000"/>
            </w:tcBorders>
          </w:tcPr>
          <w:p w14:paraId="02BCF879"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694FD65" w14:textId="77777777" w:rsidR="004E56D6" w:rsidRPr="00D30B60" w:rsidRDefault="004E56D6" w:rsidP="009900C1">
            <w:pPr>
              <w:ind w:left="58"/>
              <w:jc w:val="center"/>
              <w:rPr>
                <w:rFonts w:ascii="Times New Roman" w:hAnsi="Times New Roman" w:cs="Times New Roman"/>
              </w:rPr>
            </w:pPr>
            <w:r w:rsidRPr="00D30B60">
              <w:rPr>
                <w:rFonts w:ascii="Times New Roman" w:hAnsi="Times New Roman"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CC9D174" w14:textId="77777777" w:rsidR="004E56D6" w:rsidRPr="00D30B60" w:rsidRDefault="004E56D6" w:rsidP="009900C1">
            <w:pPr>
              <w:ind w:left="6"/>
              <w:rPr>
                <w:rFonts w:ascii="Times New Roman" w:hAnsi="Times New Roman" w:cs="Times New Roman"/>
              </w:rPr>
            </w:pPr>
            <w:r w:rsidRPr="00D30B60">
              <w:rPr>
                <w:rFonts w:ascii="Times New Roman" w:hAnsi="Times New Roman" w:cs="Times New Roman"/>
              </w:rPr>
              <w:t xml:space="preserve"> </w:t>
            </w:r>
          </w:p>
        </w:tc>
      </w:tr>
    </w:tbl>
    <w:p w14:paraId="1902CA42"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1B15FD5A"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Objednávateľ - Oprávnení zamestnanci pre službu </w:t>
      </w:r>
      <w:proofErr w:type="spellStart"/>
      <w:r w:rsidRPr="00D30B60">
        <w:rPr>
          <w:rFonts w:ascii="Times New Roman" w:hAnsi="Times New Roman" w:cs="Times New Roman"/>
          <w:sz w:val="24"/>
        </w:rPr>
        <w:t>Reporting</w:t>
      </w:r>
      <w:proofErr w:type="spellEnd"/>
      <w:r w:rsidRPr="00D30B60">
        <w:rPr>
          <w:rFonts w:ascii="Times New Roman" w:hAnsi="Times New Roman" w:cs="Times New Roman"/>
          <w:sz w:val="24"/>
        </w:rPr>
        <w:t xml:space="preserve">                                  Tabuľka 23 </w:t>
      </w:r>
    </w:p>
    <w:tbl>
      <w:tblPr>
        <w:tblStyle w:val="TableGrid"/>
        <w:tblW w:w="9178" w:type="dxa"/>
        <w:tblInd w:w="-52" w:type="dxa"/>
        <w:tblCellMar>
          <w:left w:w="104" w:type="dxa"/>
          <w:right w:w="115" w:type="dxa"/>
        </w:tblCellMar>
        <w:tblLook w:val="04A0" w:firstRow="1" w:lastRow="0" w:firstColumn="1" w:lastColumn="0" w:noHBand="0" w:noVBand="1"/>
      </w:tblPr>
      <w:tblGrid>
        <w:gridCol w:w="3085"/>
        <w:gridCol w:w="2266"/>
        <w:gridCol w:w="3827"/>
      </w:tblGrid>
      <w:tr w:rsidR="004E56D6" w:rsidRPr="00D30B60" w14:paraId="35CE6197" w14:textId="77777777" w:rsidTr="009900C1">
        <w:trPr>
          <w:trHeight w:val="574"/>
        </w:trPr>
        <w:tc>
          <w:tcPr>
            <w:tcW w:w="30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5A52217" w14:textId="77777777" w:rsidR="004E56D6" w:rsidRPr="00D30B60" w:rsidRDefault="004E56D6" w:rsidP="009900C1">
            <w:pPr>
              <w:ind w:left="4"/>
              <w:jc w:val="center"/>
              <w:rPr>
                <w:rFonts w:ascii="Times New Roman" w:hAnsi="Times New Roman" w:cs="Times New Roman"/>
              </w:rPr>
            </w:pPr>
            <w:r w:rsidRPr="00D30B60">
              <w:rPr>
                <w:rFonts w:ascii="Times New Roman" w:hAnsi="Times New Roman" w:cs="Times New Roman"/>
              </w:rPr>
              <w:t xml:space="preserve">Meno a priezvisko </w:t>
            </w:r>
          </w:p>
        </w:tc>
        <w:tc>
          <w:tcPr>
            <w:tcW w:w="22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198F45"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Telefón </w:t>
            </w:r>
          </w:p>
        </w:tc>
        <w:tc>
          <w:tcPr>
            <w:tcW w:w="38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E9A0569" w14:textId="77777777" w:rsidR="004E56D6" w:rsidRPr="00D30B60" w:rsidRDefault="004E56D6" w:rsidP="009900C1">
            <w:pPr>
              <w:ind w:left="16"/>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398933DD" w14:textId="77777777" w:rsidTr="009900C1">
        <w:trPr>
          <w:trHeight w:val="577"/>
        </w:trPr>
        <w:tc>
          <w:tcPr>
            <w:tcW w:w="3085" w:type="dxa"/>
            <w:tcBorders>
              <w:top w:val="single" w:sz="4" w:space="0" w:color="000000"/>
              <w:left w:val="single" w:sz="4" w:space="0" w:color="000000"/>
              <w:bottom w:val="single" w:sz="4" w:space="0" w:color="000000"/>
              <w:right w:val="single" w:sz="4" w:space="0" w:color="000000"/>
            </w:tcBorders>
            <w:vAlign w:val="center"/>
          </w:tcPr>
          <w:p w14:paraId="4982AC88" w14:textId="77777777" w:rsidR="004E56D6" w:rsidRPr="00D30B60" w:rsidRDefault="004E56D6" w:rsidP="009900C1">
            <w:pPr>
              <w:rPr>
                <w:rFonts w:ascii="Times New Roman" w:hAnsi="Times New Roman" w:cs="Times New Roman"/>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3521AC9B" w14:textId="77777777" w:rsidR="004E56D6" w:rsidRPr="00D30B60" w:rsidRDefault="004E56D6" w:rsidP="009900C1">
            <w:pPr>
              <w:ind w:left="2"/>
              <w:jc w:val="center"/>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7E78FEC" w14:textId="77777777" w:rsidR="004E56D6" w:rsidRPr="00D30B60" w:rsidRDefault="004E56D6" w:rsidP="009900C1">
            <w:pPr>
              <w:ind w:left="6"/>
              <w:rPr>
                <w:rFonts w:ascii="Times New Roman" w:hAnsi="Times New Roman" w:cs="Times New Roman"/>
              </w:rPr>
            </w:pPr>
          </w:p>
        </w:tc>
      </w:tr>
      <w:tr w:rsidR="004E56D6" w:rsidRPr="00D30B60" w14:paraId="63398777" w14:textId="77777777" w:rsidTr="009900C1">
        <w:trPr>
          <w:trHeight w:val="576"/>
        </w:trPr>
        <w:tc>
          <w:tcPr>
            <w:tcW w:w="3085" w:type="dxa"/>
            <w:tcBorders>
              <w:top w:val="single" w:sz="4" w:space="0" w:color="000000"/>
              <w:left w:val="single" w:sz="4" w:space="0" w:color="000000"/>
              <w:bottom w:val="single" w:sz="4" w:space="0" w:color="000000"/>
              <w:right w:val="single" w:sz="4" w:space="0" w:color="000000"/>
            </w:tcBorders>
            <w:vAlign w:val="center"/>
          </w:tcPr>
          <w:p w14:paraId="5F978B09" w14:textId="77777777" w:rsidR="004E56D6" w:rsidRPr="00D30B60" w:rsidRDefault="004E56D6" w:rsidP="009900C1">
            <w:pPr>
              <w:rPr>
                <w:rFonts w:ascii="Times New Roman" w:hAnsi="Times New Roman" w:cs="Times New Roman"/>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53BDCBBC" w14:textId="77777777" w:rsidR="004E56D6" w:rsidRPr="00D30B60" w:rsidRDefault="004E56D6" w:rsidP="009900C1">
            <w:pPr>
              <w:ind w:left="2"/>
              <w:jc w:val="center"/>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33DC19E" w14:textId="77777777" w:rsidR="004E56D6" w:rsidRPr="00D30B60" w:rsidRDefault="004E56D6" w:rsidP="009900C1">
            <w:pPr>
              <w:ind w:left="6"/>
              <w:rPr>
                <w:rFonts w:ascii="Times New Roman" w:hAnsi="Times New Roman" w:cs="Times New Roman"/>
              </w:rPr>
            </w:pPr>
          </w:p>
        </w:tc>
      </w:tr>
      <w:tr w:rsidR="004E56D6" w:rsidRPr="00D30B60" w14:paraId="4054E1CE" w14:textId="77777777" w:rsidTr="009900C1">
        <w:trPr>
          <w:trHeight w:val="581"/>
        </w:trPr>
        <w:tc>
          <w:tcPr>
            <w:tcW w:w="3085" w:type="dxa"/>
            <w:tcBorders>
              <w:top w:val="single" w:sz="4" w:space="0" w:color="000000"/>
              <w:left w:val="single" w:sz="4" w:space="0" w:color="000000"/>
              <w:bottom w:val="single" w:sz="4" w:space="0" w:color="000000"/>
              <w:right w:val="single" w:sz="4" w:space="0" w:color="000000"/>
            </w:tcBorders>
            <w:vAlign w:val="center"/>
          </w:tcPr>
          <w:p w14:paraId="310EBB7F"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lastRenderedPageBreak/>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1D3BB3C2" w14:textId="77777777" w:rsidR="004E56D6" w:rsidRPr="00D30B60" w:rsidRDefault="004E56D6" w:rsidP="009900C1">
            <w:pPr>
              <w:ind w:left="58"/>
              <w:jc w:val="center"/>
              <w:rPr>
                <w:rFonts w:ascii="Times New Roman" w:hAnsi="Times New Roman" w:cs="Times New Roman"/>
              </w:rPr>
            </w:pPr>
            <w:r w:rsidRPr="00D30B60">
              <w:rPr>
                <w:rFonts w:ascii="Times New Roman" w:hAnsi="Times New Roman"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166BCAEF" w14:textId="77777777" w:rsidR="004E56D6" w:rsidRPr="00D30B60" w:rsidRDefault="004E56D6" w:rsidP="009900C1">
            <w:pPr>
              <w:ind w:left="6"/>
              <w:rPr>
                <w:rFonts w:ascii="Times New Roman" w:hAnsi="Times New Roman" w:cs="Times New Roman"/>
              </w:rPr>
            </w:pPr>
            <w:r w:rsidRPr="00D30B60">
              <w:rPr>
                <w:rFonts w:ascii="Times New Roman" w:hAnsi="Times New Roman" w:cs="Times New Roman"/>
              </w:rPr>
              <w:t xml:space="preserve"> </w:t>
            </w:r>
          </w:p>
        </w:tc>
      </w:tr>
    </w:tbl>
    <w:p w14:paraId="13677168" w14:textId="77777777" w:rsidR="004E56D6" w:rsidRPr="00D30B60" w:rsidRDefault="004E56D6" w:rsidP="004E56D6">
      <w:pPr>
        <w:spacing w:after="55"/>
        <w:rPr>
          <w:rFonts w:ascii="Times New Roman" w:hAnsi="Times New Roman" w:cs="Times New Roman"/>
          <w:sz w:val="24"/>
        </w:rPr>
      </w:pPr>
      <w:r w:rsidRPr="00D30B60">
        <w:rPr>
          <w:rFonts w:ascii="Times New Roman" w:hAnsi="Times New Roman" w:cs="Times New Roman"/>
          <w:sz w:val="24"/>
        </w:rPr>
        <w:t xml:space="preserve"> </w:t>
      </w:r>
    </w:p>
    <w:p w14:paraId="027666E5" w14:textId="77777777" w:rsidR="004E56D6" w:rsidRPr="00D30B60" w:rsidRDefault="004E56D6" w:rsidP="004E56D6">
      <w:pPr>
        <w:spacing w:after="6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Hodnotiace stretnutia údržby a podpory PIT sa budú vykonávať podľa potreby v obojstranne dohodnutých termínoch. Osoby povinné a oprávnené vykonávať hodnotenie úrovne služieb sú uvedené v Tabuľkách 24, 25. </w:t>
      </w:r>
    </w:p>
    <w:p w14:paraId="135616F1" w14:textId="77777777" w:rsidR="004E56D6" w:rsidRPr="00D30B60" w:rsidRDefault="004E56D6" w:rsidP="004E56D6">
      <w:pPr>
        <w:spacing w:after="83"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Cieľom hodnotiacich stretnutí je: </w:t>
      </w:r>
    </w:p>
    <w:p w14:paraId="68BAD46C" w14:textId="77777777" w:rsidR="004E56D6" w:rsidRPr="00D30B60" w:rsidRDefault="004E56D6" w:rsidP="004E56D6">
      <w:pPr>
        <w:numPr>
          <w:ilvl w:val="0"/>
          <w:numId w:val="132"/>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posúdenie dodržiavania dohodnutej úrovne a parametrov Služieb, </w:t>
      </w:r>
    </w:p>
    <w:p w14:paraId="62741EE8" w14:textId="77777777" w:rsidR="004E56D6" w:rsidRPr="00D30B60" w:rsidRDefault="004E56D6" w:rsidP="004E56D6">
      <w:pPr>
        <w:numPr>
          <w:ilvl w:val="0"/>
          <w:numId w:val="132"/>
        </w:numPr>
        <w:spacing w:after="83" w:line="257" w:lineRule="auto"/>
        <w:ind w:right="208" w:hanging="360"/>
        <w:jc w:val="both"/>
        <w:rPr>
          <w:rFonts w:ascii="Times New Roman" w:hAnsi="Times New Roman" w:cs="Times New Roman"/>
          <w:sz w:val="24"/>
        </w:rPr>
      </w:pPr>
      <w:r w:rsidRPr="00D30B60">
        <w:rPr>
          <w:rFonts w:ascii="Times New Roman" w:hAnsi="Times New Roman" w:cs="Times New Roman"/>
          <w:sz w:val="24"/>
        </w:rPr>
        <w:t>analýza Incidentov priority Urgentná (A), ak došlo počas hodnoteného obdobia k neočakávanej a vopred neschválenej nedostupnosti PIT,</w:t>
      </w:r>
    </w:p>
    <w:p w14:paraId="1BD284CC" w14:textId="77777777" w:rsidR="004E56D6" w:rsidRPr="00D30B60" w:rsidRDefault="004E56D6" w:rsidP="004E56D6">
      <w:pPr>
        <w:numPr>
          <w:ilvl w:val="0"/>
          <w:numId w:val="132"/>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optimalizácia  úrovne a parametrov služieb, </w:t>
      </w:r>
    </w:p>
    <w:p w14:paraId="763D49C4" w14:textId="77777777" w:rsidR="004E56D6" w:rsidRPr="00D30B60" w:rsidRDefault="004E56D6" w:rsidP="004E56D6">
      <w:pPr>
        <w:numPr>
          <w:ilvl w:val="0"/>
          <w:numId w:val="132"/>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posúdenie a schválenie Požiadavky na zmenu úrovne a parametrov Služieb, </w:t>
      </w:r>
    </w:p>
    <w:p w14:paraId="2843E53B" w14:textId="77777777" w:rsidR="004E56D6" w:rsidRPr="00D30B60" w:rsidRDefault="004E56D6" w:rsidP="004E56D6">
      <w:pPr>
        <w:numPr>
          <w:ilvl w:val="0"/>
          <w:numId w:val="132"/>
        </w:numPr>
        <w:spacing w:after="62"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posúdenie a schválenie požiadavky na novú službu – definovanie jej úrovne a parametrov,  </w:t>
      </w:r>
    </w:p>
    <w:p w14:paraId="4FBDDA2E" w14:textId="77777777" w:rsidR="004E56D6" w:rsidRPr="00D30B60" w:rsidRDefault="004E56D6" w:rsidP="004E56D6">
      <w:pPr>
        <w:numPr>
          <w:ilvl w:val="0"/>
          <w:numId w:val="132"/>
        </w:numPr>
        <w:spacing w:after="36" w:line="257" w:lineRule="auto"/>
        <w:ind w:right="208" w:hanging="360"/>
        <w:jc w:val="both"/>
        <w:rPr>
          <w:rFonts w:ascii="Times New Roman" w:hAnsi="Times New Roman" w:cs="Times New Roman"/>
          <w:sz w:val="24"/>
        </w:rPr>
      </w:pPr>
      <w:r w:rsidRPr="00D30B60">
        <w:rPr>
          <w:rFonts w:ascii="Times New Roman" w:hAnsi="Times New Roman" w:cs="Times New Roman"/>
          <w:sz w:val="24"/>
        </w:rPr>
        <w:t xml:space="preserve">rozhodnutie o postupe v danej situácii </w:t>
      </w:r>
    </w:p>
    <w:p w14:paraId="4167F712" w14:textId="77777777" w:rsidR="004E56D6" w:rsidRPr="00D30B60" w:rsidRDefault="004E56D6" w:rsidP="004E56D6">
      <w:pPr>
        <w:spacing w:after="36" w:line="257" w:lineRule="auto"/>
        <w:ind w:left="360" w:right="208"/>
        <w:jc w:val="both"/>
        <w:rPr>
          <w:rFonts w:ascii="Times New Roman" w:hAnsi="Times New Roman" w:cs="Times New Roman"/>
          <w:sz w:val="24"/>
        </w:rPr>
      </w:pPr>
    </w:p>
    <w:p w14:paraId="4C7E37A5"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Poskytovateľ - Oprávnené osoby pre službu Hodnotenie                                        </w:t>
      </w:r>
    </w:p>
    <w:p w14:paraId="21298112" w14:textId="77777777" w:rsidR="004E56D6" w:rsidRPr="00D30B60" w:rsidRDefault="004E56D6" w:rsidP="004E56D6">
      <w:pPr>
        <w:spacing w:after="2" w:line="257" w:lineRule="auto"/>
        <w:ind w:left="7075" w:right="208"/>
        <w:rPr>
          <w:rFonts w:ascii="Times New Roman" w:hAnsi="Times New Roman" w:cs="Times New Roman"/>
          <w:sz w:val="24"/>
        </w:rPr>
      </w:pPr>
      <w:r w:rsidRPr="00D30B60">
        <w:rPr>
          <w:rFonts w:ascii="Times New Roman" w:hAnsi="Times New Roman" w:cs="Times New Roman"/>
          <w:sz w:val="24"/>
        </w:rPr>
        <w:t xml:space="preserve">          Tabuľka 24 </w:t>
      </w:r>
    </w:p>
    <w:tbl>
      <w:tblPr>
        <w:tblStyle w:val="TableGrid"/>
        <w:tblW w:w="9178" w:type="dxa"/>
        <w:tblInd w:w="-52" w:type="dxa"/>
        <w:tblCellMar>
          <w:top w:w="45" w:type="dxa"/>
          <w:left w:w="104" w:type="dxa"/>
          <w:right w:w="115" w:type="dxa"/>
        </w:tblCellMar>
        <w:tblLook w:val="04A0" w:firstRow="1" w:lastRow="0" w:firstColumn="1" w:lastColumn="0" w:noHBand="0" w:noVBand="1"/>
      </w:tblPr>
      <w:tblGrid>
        <w:gridCol w:w="3085"/>
        <w:gridCol w:w="2266"/>
        <w:gridCol w:w="3827"/>
      </w:tblGrid>
      <w:tr w:rsidR="004E56D6" w:rsidRPr="00D30B60" w14:paraId="2BBA6374" w14:textId="77777777" w:rsidTr="009900C1">
        <w:trPr>
          <w:trHeight w:val="574"/>
        </w:trPr>
        <w:tc>
          <w:tcPr>
            <w:tcW w:w="30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4957FE" w14:textId="77777777" w:rsidR="004E56D6" w:rsidRPr="00D30B60" w:rsidRDefault="004E56D6" w:rsidP="009900C1">
            <w:pPr>
              <w:ind w:left="4"/>
              <w:jc w:val="center"/>
              <w:rPr>
                <w:rFonts w:ascii="Times New Roman" w:hAnsi="Times New Roman" w:cs="Times New Roman"/>
              </w:rPr>
            </w:pPr>
            <w:r w:rsidRPr="00D30B60">
              <w:rPr>
                <w:rFonts w:ascii="Times New Roman" w:hAnsi="Times New Roman" w:cs="Times New Roman"/>
              </w:rPr>
              <w:t xml:space="preserve">Meno a priezvisko </w:t>
            </w:r>
          </w:p>
        </w:tc>
        <w:tc>
          <w:tcPr>
            <w:tcW w:w="22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C19DEA"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Telefón </w:t>
            </w:r>
          </w:p>
        </w:tc>
        <w:tc>
          <w:tcPr>
            <w:tcW w:w="382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6D3F067" w14:textId="77777777" w:rsidR="004E56D6" w:rsidRPr="00D30B60" w:rsidRDefault="004E56D6" w:rsidP="009900C1">
            <w:pPr>
              <w:ind w:left="16"/>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4AC60B34" w14:textId="77777777" w:rsidTr="009900C1">
        <w:trPr>
          <w:trHeight w:val="577"/>
        </w:trPr>
        <w:tc>
          <w:tcPr>
            <w:tcW w:w="3085" w:type="dxa"/>
            <w:tcBorders>
              <w:top w:val="single" w:sz="4" w:space="0" w:color="000000"/>
              <w:left w:val="single" w:sz="4" w:space="0" w:color="000000"/>
              <w:bottom w:val="single" w:sz="4" w:space="0" w:color="000000"/>
              <w:right w:val="single" w:sz="4" w:space="0" w:color="000000"/>
            </w:tcBorders>
          </w:tcPr>
          <w:p w14:paraId="28863049"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3EF71D83" w14:textId="77777777" w:rsidR="004E56D6" w:rsidRPr="00D30B60" w:rsidRDefault="004E56D6" w:rsidP="009900C1">
            <w:pPr>
              <w:ind w:left="58"/>
              <w:jc w:val="center"/>
              <w:rPr>
                <w:rFonts w:ascii="Times New Roman" w:hAnsi="Times New Roman" w:cs="Times New Roman"/>
              </w:rPr>
            </w:pPr>
            <w:r w:rsidRPr="00D30B60">
              <w:rPr>
                <w:rFonts w:ascii="Times New Roman" w:hAnsi="Times New Roman"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2933FEE3" w14:textId="77777777" w:rsidR="004E56D6" w:rsidRPr="00D30B60" w:rsidRDefault="004E56D6" w:rsidP="009900C1">
            <w:pPr>
              <w:ind w:left="6"/>
              <w:rPr>
                <w:rFonts w:ascii="Times New Roman" w:hAnsi="Times New Roman" w:cs="Times New Roman"/>
              </w:rPr>
            </w:pPr>
            <w:r w:rsidRPr="00D30B60">
              <w:rPr>
                <w:rFonts w:ascii="Times New Roman" w:hAnsi="Times New Roman" w:cs="Times New Roman"/>
              </w:rPr>
              <w:t xml:space="preserve"> </w:t>
            </w:r>
          </w:p>
        </w:tc>
      </w:tr>
      <w:tr w:rsidR="004E56D6" w:rsidRPr="00D30B60" w14:paraId="38F97FC4" w14:textId="77777777" w:rsidTr="009900C1">
        <w:trPr>
          <w:trHeight w:val="581"/>
        </w:trPr>
        <w:tc>
          <w:tcPr>
            <w:tcW w:w="3085" w:type="dxa"/>
            <w:tcBorders>
              <w:top w:val="single" w:sz="4" w:space="0" w:color="000000"/>
              <w:left w:val="single" w:sz="4" w:space="0" w:color="000000"/>
              <w:bottom w:val="single" w:sz="4" w:space="0" w:color="000000"/>
              <w:right w:val="single" w:sz="4" w:space="0" w:color="000000"/>
            </w:tcBorders>
          </w:tcPr>
          <w:p w14:paraId="2AA8A155" w14:textId="77777777" w:rsidR="004E56D6" w:rsidRPr="00D30B60" w:rsidRDefault="004E56D6" w:rsidP="009900C1">
            <w:pPr>
              <w:rPr>
                <w:rFonts w:ascii="Times New Roman" w:hAnsi="Times New Roman" w:cs="Times New Roman"/>
              </w:rPr>
            </w:pPr>
            <w:r w:rsidRPr="00D30B60">
              <w:rPr>
                <w:rFonts w:ascii="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224212BF" w14:textId="77777777" w:rsidR="004E56D6" w:rsidRPr="00D30B60" w:rsidRDefault="004E56D6" w:rsidP="009900C1">
            <w:pPr>
              <w:ind w:left="58"/>
              <w:jc w:val="center"/>
              <w:rPr>
                <w:rFonts w:ascii="Times New Roman" w:hAnsi="Times New Roman" w:cs="Times New Roman"/>
              </w:rPr>
            </w:pPr>
            <w:r w:rsidRPr="00D30B60">
              <w:rPr>
                <w:rFonts w:ascii="Times New Roman" w:hAnsi="Times New Roman"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5BD5ED32" w14:textId="77777777" w:rsidR="004E56D6" w:rsidRPr="00D30B60" w:rsidRDefault="004E56D6" w:rsidP="009900C1">
            <w:pPr>
              <w:ind w:left="6"/>
              <w:rPr>
                <w:rFonts w:ascii="Times New Roman" w:hAnsi="Times New Roman" w:cs="Times New Roman"/>
              </w:rPr>
            </w:pPr>
            <w:r w:rsidRPr="00D30B60">
              <w:rPr>
                <w:rFonts w:ascii="Times New Roman" w:hAnsi="Times New Roman" w:cs="Times New Roman"/>
              </w:rPr>
              <w:t xml:space="preserve"> </w:t>
            </w:r>
          </w:p>
        </w:tc>
      </w:tr>
    </w:tbl>
    <w:p w14:paraId="56A74B8F" w14:textId="77777777" w:rsidR="004E56D6" w:rsidRPr="00D30B60" w:rsidRDefault="004E56D6" w:rsidP="004E56D6">
      <w:pPr>
        <w:spacing w:after="59"/>
        <w:rPr>
          <w:rFonts w:ascii="Times New Roman" w:hAnsi="Times New Roman" w:cs="Times New Roman"/>
          <w:sz w:val="24"/>
        </w:rPr>
      </w:pPr>
      <w:r w:rsidRPr="00D30B60">
        <w:rPr>
          <w:rFonts w:ascii="Times New Roman" w:hAnsi="Times New Roman" w:cs="Times New Roman"/>
          <w:sz w:val="24"/>
        </w:rPr>
        <w:t xml:space="preserve"> </w:t>
      </w:r>
    </w:p>
    <w:p w14:paraId="6B0A801E" w14:textId="77777777" w:rsidR="004E56D6" w:rsidRPr="00D30B60" w:rsidRDefault="004E56D6" w:rsidP="004E56D6">
      <w:pPr>
        <w:spacing w:after="2" w:line="257" w:lineRule="auto"/>
        <w:ind w:left="-5" w:right="208" w:hanging="10"/>
        <w:jc w:val="both"/>
        <w:rPr>
          <w:rFonts w:ascii="Times New Roman" w:hAnsi="Times New Roman" w:cs="Times New Roman"/>
          <w:sz w:val="24"/>
        </w:rPr>
      </w:pPr>
      <w:r w:rsidRPr="00D30B60">
        <w:rPr>
          <w:rFonts w:ascii="Times New Roman" w:hAnsi="Times New Roman" w:cs="Times New Roman"/>
          <w:sz w:val="24"/>
        </w:rPr>
        <w:t xml:space="preserve">Objednávateľ - Oprávnení zamestnanci pre službu Hodnotenie                              </w:t>
      </w:r>
    </w:p>
    <w:p w14:paraId="0CE1F091" w14:textId="77777777" w:rsidR="004E56D6" w:rsidRPr="00D30B60" w:rsidRDefault="004E56D6" w:rsidP="004E56D6">
      <w:pPr>
        <w:spacing w:after="2" w:line="257" w:lineRule="auto"/>
        <w:ind w:left="7075" w:right="208"/>
        <w:rPr>
          <w:rFonts w:ascii="Times New Roman" w:hAnsi="Times New Roman" w:cs="Times New Roman"/>
          <w:sz w:val="24"/>
        </w:rPr>
      </w:pPr>
      <w:r w:rsidRPr="00D30B60">
        <w:rPr>
          <w:rFonts w:ascii="Times New Roman" w:hAnsi="Times New Roman" w:cs="Times New Roman"/>
          <w:sz w:val="24"/>
        </w:rPr>
        <w:t xml:space="preserve">          Tabuľka 25 </w:t>
      </w:r>
    </w:p>
    <w:tbl>
      <w:tblPr>
        <w:tblStyle w:val="TableGrid"/>
        <w:tblW w:w="8954" w:type="dxa"/>
        <w:tblInd w:w="59" w:type="dxa"/>
        <w:tblCellMar>
          <w:left w:w="108" w:type="dxa"/>
          <w:right w:w="115" w:type="dxa"/>
        </w:tblCellMar>
        <w:tblLook w:val="04A0" w:firstRow="1" w:lastRow="0" w:firstColumn="1" w:lastColumn="0" w:noHBand="0" w:noVBand="1"/>
      </w:tblPr>
      <w:tblGrid>
        <w:gridCol w:w="3013"/>
        <w:gridCol w:w="2210"/>
        <w:gridCol w:w="3731"/>
      </w:tblGrid>
      <w:tr w:rsidR="004E56D6" w:rsidRPr="00D30B60" w14:paraId="7022238A" w14:textId="77777777" w:rsidTr="009900C1">
        <w:trPr>
          <w:trHeight w:val="574"/>
        </w:trPr>
        <w:tc>
          <w:tcPr>
            <w:tcW w:w="301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2D6B348" w14:textId="77777777" w:rsidR="004E56D6" w:rsidRPr="00D30B60" w:rsidRDefault="004E56D6" w:rsidP="009900C1">
            <w:pPr>
              <w:ind w:left="9"/>
              <w:jc w:val="center"/>
              <w:rPr>
                <w:rFonts w:ascii="Times New Roman" w:hAnsi="Times New Roman" w:cs="Times New Roman"/>
              </w:rPr>
            </w:pPr>
            <w:r w:rsidRPr="00D30B60">
              <w:rPr>
                <w:rFonts w:ascii="Times New Roman" w:hAnsi="Times New Roman" w:cs="Times New Roman"/>
              </w:rPr>
              <w:t xml:space="preserve">Meno a priezvisko </w:t>
            </w:r>
          </w:p>
        </w:tc>
        <w:tc>
          <w:tcPr>
            <w:tcW w:w="221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1A8AB60" w14:textId="77777777" w:rsidR="004E56D6" w:rsidRPr="00D30B60" w:rsidRDefault="004E56D6" w:rsidP="009900C1">
            <w:pPr>
              <w:ind w:left="4"/>
              <w:jc w:val="center"/>
              <w:rPr>
                <w:rFonts w:ascii="Times New Roman" w:hAnsi="Times New Roman" w:cs="Times New Roman"/>
              </w:rPr>
            </w:pPr>
            <w:r w:rsidRPr="00D30B60">
              <w:rPr>
                <w:rFonts w:ascii="Times New Roman" w:hAnsi="Times New Roman" w:cs="Times New Roman"/>
              </w:rPr>
              <w:t xml:space="preserve">Telefón </w:t>
            </w:r>
          </w:p>
        </w:tc>
        <w:tc>
          <w:tcPr>
            <w:tcW w:w="37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EC329AA" w14:textId="77777777" w:rsidR="004E56D6" w:rsidRPr="00D30B60" w:rsidRDefault="004E56D6" w:rsidP="009900C1">
            <w:pPr>
              <w:ind w:left="10"/>
              <w:jc w:val="center"/>
              <w:rPr>
                <w:rFonts w:ascii="Times New Roman" w:hAnsi="Times New Roman" w:cs="Times New Roman"/>
              </w:rPr>
            </w:pPr>
            <w:r w:rsidRPr="00D30B60">
              <w:rPr>
                <w:rFonts w:ascii="Times New Roman" w:hAnsi="Times New Roman" w:cs="Times New Roman"/>
              </w:rPr>
              <w:t xml:space="preserve">E-mailová adresa </w:t>
            </w:r>
          </w:p>
        </w:tc>
      </w:tr>
      <w:tr w:rsidR="004E56D6" w:rsidRPr="00D30B60" w14:paraId="506415CF" w14:textId="77777777" w:rsidTr="009900C1">
        <w:trPr>
          <w:trHeight w:val="577"/>
        </w:trPr>
        <w:tc>
          <w:tcPr>
            <w:tcW w:w="3013" w:type="dxa"/>
            <w:tcBorders>
              <w:top w:val="single" w:sz="4" w:space="0" w:color="000000"/>
              <w:left w:val="single" w:sz="4" w:space="0" w:color="000000"/>
              <w:bottom w:val="single" w:sz="4" w:space="0" w:color="000000"/>
              <w:right w:val="single" w:sz="4" w:space="0" w:color="000000"/>
            </w:tcBorders>
            <w:vAlign w:val="center"/>
          </w:tcPr>
          <w:p w14:paraId="68BA5B98" w14:textId="77777777" w:rsidR="004E56D6" w:rsidRPr="00D30B60" w:rsidRDefault="004E56D6" w:rsidP="009900C1">
            <w:pPr>
              <w:ind w:left="1"/>
              <w:rPr>
                <w:rFonts w:ascii="Times New Roman" w:hAnsi="Times New Roman" w:cs="Times New Roman"/>
              </w:rPr>
            </w:pPr>
          </w:p>
        </w:tc>
        <w:tc>
          <w:tcPr>
            <w:tcW w:w="2210" w:type="dxa"/>
            <w:tcBorders>
              <w:top w:val="single" w:sz="4" w:space="0" w:color="000000"/>
              <w:left w:val="single" w:sz="4" w:space="0" w:color="000000"/>
              <w:bottom w:val="single" w:sz="4" w:space="0" w:color="000000"/>
              <w:right w:val="single" w:sz="4" w:space="0" w:color="000000"/>
            </w:tcBorders>
            <w:vAlign w:val="center"/>
          </w:tcPr>
          <w:p w14:paraId="5058B6CD" w14:textId="77777777" w:rsidR="004E56D6" w:rsidRPr="00D30B60" w:rsidRDefault="004E56D6" w:rsidP="009900C1">
            <w:pPr>
              <w:ind w:left="54"/>
              <w:jc w:val="center"/>
              <w:rPr>
                <w:rFonts w:ascii="Times New Roman" w:hAnsi="Times New Roman" w:cs="Times New Roman"/>
              </w:rPr>
            </w:pPr>
          </w:p>
        </w:tc>
        <w:tc>
          <w:tcPr>
            <w:tcW w:w="3731" w:type="dxa"/>
            <w:tcBorders>
              <w:top w:val="single" w:sz="4" w:space="0" w:color="000000"/>
              <w:left w:val="single" w:sz="4" w:space="0" w:color="000000"/>
              <w:bottom w:val="single" w:sz="4" w:space="0" w:color="000000"/>
              <w:right w:val="single" w:sz="4" w:space="0" w:color="000000"/>
            </w:tcBorders>
            <w:vAlign w:val="center"/>
          </w:tcPr>
          <w:p w14:paraId="7669B57B" w14:textId="77777777" w:rsidR="004E56D6" w:rsidRPr="00D30B60" w:rsidRDefault="004E56D6" w:rsidP="009900C1">
            <w:pPr>
              <w:rPr>
                <w:rFonts w:ascii="Times New Roman" w:hAnsi="Times New Roman" w:cs="Times New Roman"/>
              </w:rPr>
            </w:pPr>
          </w:p>
        </w:tc>
      </w:tr>
      <w:tr w:rsidR="004E56D6" w:rsidRPr="00D30B60" w14:paraId="47EB47D0" w14:textId="77777777" w:rsidTr="009900C1">
        <w:trPr>
          <w:trHeight w:val="576"/>
        </w:trPr>
        <w:tc>
          <w:tcPr>
            <w:tcW w:w="3013" w:type="dxa"/>
            <w:tcBorders>
              <w:top w:val="single" w:sz="4" w:space="0" w:color="000000"/>
              <w:left w:val="single" w:sz="4" w:space="0" w:color="000000"/>
              <w:bottom w:val="single" w:sz="4" w:space="0" w:color="000000"/>
              <w:right w:val="single" w:sz="4" w:space="0" w:color="000000"/>
            </w:tcBorders>
            <w:vAlign w:val="center"/>
          </w:tcPr>
          <w:p w14:paraId="2AA59638" w14:textId="77777777" w:rsidR="004E56D6" w:rsidRPr="00D30B60" w:rsidRDefault="004E56D6" w:rsidP="009900C1">
            <w:pPr>
              <w:ind w:left="1"/>
              <w:rPr>
                <w:rFonts w:ascii="Times New Roman" w:hAnsi="Times New Roman" w:cs="Times New Roman"/>
              </w:rPr>
            </w:pPr>
          </w:p>
        </w:tc>
        <w:tc>
          <w:tcPr>
            <w:tcW w:w="2210" w:type="dxa"/>
            <w:tcBorders>
              <w:top w:val="single" w:sz="4" w:space="0" w:color="000000"/>
              <w:left w:val="single" w:sz="4" w:space="0" w:color="000000"/>
              <w:bottom w:val="single" w:sz="4" w:space="0" w:color="000000"/>
              <w:right w:val="single" w:sz="4" w:space="0" w:color="000000"/>
            </w:tcBorders>
            <w:vAlign w:val="center"/>
          </w:tcPr>
          <w:p w14:paraId="2D80AB07" w14:textId="77777777" w:rsidR="004E56D6" w:rsidRPr="00D30B60" w:rsidRDefault="004E56D6" w:rsidP="009900C1">
            <w:pPr>
              <w:ind w:left="54"/>
              <w:jc w:val="center"/>
              <w:rPr>
                <w:rFonts w:ascii="Times New Roman" w:hAnsi="Times New Roman" w:cs="Times New Roman"/>
              </w:rPr>
            </w:pPr>
          </w:p>
        </w:tc>
        <w:tc>
          <w:tcPr>
            <w:tcW w:w="3731" w:type="dxa"/>
            <w:tcBorders>
              <w:top w:val="single" w:sz="4" w:space="0" w:color="000000"/>
              <w:left w:val="single" w:sz="4" w:space="0" w:color="000000"/>
              <w:bottom w:val="single" w:sz="4" w:space="0" w:color="000000"/>
              <w:right w:val="single" w:sz="4" w:space="0" w:color="000000"/>
            </w:tcBorders>
            <w:vAlign w:val="center"/>
          </w:tcPr>
          <w:p w14:paraId="3C2DE65D" w14:textId="77777777" w:rsidR="004E56D6" w:rsidRPr="00D30B60" w:rsidRDefault="004E56D6" w:rsidP="009900C1">
            <w:pPr>
              <w:rPr>
                <w:rFonts w:ascii="Times New Roman" w:hAnsi="Times New Roman" w:cs="Times New Roman"/>
              </w:rPr>
            </w:pPr>
          </w:p>
        </w:tc>
      </w:tr>
    </w:tbl>
    <w:p w14:paraId="78EFC010" w14:textId="77777777" w:rsidR="00D30B60" w:rsidRPr="00D30B60" w:rsidRDefault="00D30B60" w:rsidP="00D30B60">
      <w:pPr>
        <w:spacing w:before="120" w:after="0" w:line="240" w:lineRule="auto"/>
        <w:rPr>
          <w:rFonts w:ascii="Times New Roman" w:eastAsia="Times New Roman" w:hAnsi="Times New Roman" w:cs="Times New Roman"/>
          <w:b/>
          <w:bCs/>
          <w:caps/>
          <w:color w:val="808080"/>
          <w:sz w:val="32"/>
          <w:szCs w:val="32"/>
          <w:lang w:eastAsia="cs-CZ"/>
        </w:rPr>
      </w:pPr>
      <w:bookmarkStart w:id="232" w:name="_Toc536547702"/>
      <w:bookmarkStart w:id="233" w:name="_Hlk536523523"/>
    </w:p>
    <w:p w14:paraId="1CB29D0D" w14:textId="77777777" w:rsidR="001719D1" w:rsidRPr="00DF219B" w:rsidRDefault="001719D1" w:rsidP="001719D1">
      <w:pPr>
        <w:spacing w:before="100" w:after="240" w:line="240" w:lineRule="auto"/>
        <w:jc w:val="both"/>
        <w:rPr>
          <w:rFonts w:ascii="Times New Roman" w:eastAsia="Times New Roman" w:hAnsi="Times New Roman" w:cs="Times New Roman"/>
          <w:b/>
          <w:sz w:val="24"/>
          <w:szCs w:val="24"/>
        </w:rPr>
      </w:pPr>
      <w:r w:rsidRPr="00DF219B">
        <w:rPr>
          <w:rFonts w:ascii="Times New Roman" w:eastAsia="Times New Roman" w:hAnsi="Times New Roman" w:cs="Times New Roman"/>
          <w:b/>
          <w:sz w:val="24"/>
          <w:szCs w:val="24"/>
        </w:rPr>
        <w:t>Informácia k neverejnej časti Opisu predmetu zákazky:</w:t>
      </w:r>
    </w:p>
    <w:p w14:paraId="0B3FB9FE" w14:textId="77777777" w:rsidR="001719D1" w:rsidRPr="00DF219B" w:rsidRDefault="001719D1" w:rsidP="001719D1">
      <w:pPr>
        <w:pStyle w:val="Odsekzoznamu"/>
        <w:ind w:left="0"/>
        <w:contextualSpacing/>
        <w:jc w:val="both"/>
      </w:pPr>
    </w:p>
    <w:p w14:paraId="26CEF694" w14:textId="77777777" w:rsidR="001719D1" w:rsidRPr="00DF219B" w:rsidRDefault="001719D1" w:rsidP="001719D1">
      <w:pPr>
        <w:pStyle w:val="Odsekzoznamu"/>
        <w:ind w:left="0"/>
        <w:contextualSpacing/>
        <w:jc w:val="both"/>
      </w:pPr>
    </w:p>
    <w:p w14:paraId="6CD6532B" w14:textId="77777777" w:rsidR="001719D1" w:rsidRPr="00DF219B" w:rsidRDefault="001719D1" w:rsidP="001719D1">
      <w:pPr>
        <w:pStyle w:val="CISLOvzoru"/>
        <w:jc w:val="both"/>
        <w:rPr>
          <w:sz w:val="24"/>
          <w:szCs w:val="24"/>
          <w:u w:val="none"/>
          <w:lang w:eastAsia="en-US"/>
        </w:rPr>
      </w:pPr>
      <w:r w:rsidRPr="00DF219B">
        <w:rPr>
          <w:sz w:val="24"/>
          <w:szCs w:val="24"/>
          <w:u w:val="none"/>
          <w:lang w:eastAsia="en-US"/>
        </w:rPr>
        <w:t xml:space="preserve">Podľa § 43 ods. 4 zákona o verejnom obstarávaní, ak prístup k dokumentom potrebným na vypracovanie ponuky a na preukázanie splnenia podmienok účasti alebo k ich časti nemožno poskytnúť podľa odseku 1 zákona z dôvodu ochrany dôverných informácií podľa § 22 ods. 4 zákona, verejný obstarávateľ uvedie v oznámení o vyhlásení verejného obstarávania opatrenia, ktoré sa vyžadujú na ochranu dôverných informácií a informáciu, ako možno získať prístup k </w:t>
      </w:r>
      <w:r w:rsidRPr="00DF219B">
        <w:rPr>
          <w:sz w:val="24"/>
          <w:szCs w:val="24"/>
          <w:u w:val="none"/>
          <w:lang w:eastAsia="en-US"/>
        </w:rPr>
        <w:lastRenderedPageBreak/>
        <w:t>príslušnému dokumentu.</w:t>
      </w:r>
    </w:p>
    <w:p w14:paraId="75419CCB" w14:textId="77777777" w:rsidR="001719D1" w:rsidRPr="00DF219B" w:rsidRDefault="001719D1" w:rsidP="001719D1">
      <w:pPr>
        <w:pStyle w:val="CISLOvzoru"/>
        <w:jc w:val="both"/>
        <w:rPr>
          <w:sz w:val="24"/>
          <w:szCs w:val="24"/>
          <w:u w:val="none"/>
          <w:lang w:eastAsia="en-US"/>
        </w:rPr>
      </w:pPr>
    </w:p>
    <w:p w14:paraId="71290178" w14:textId="77777777" w:rsidR="001719D1" w:rsidRDefault="001719D1" w:rsidP="001719D1">
      <w:pPr>
        <w:pStyle w:val="CISLOvzoru"/>
        <w:jc w:val="both"/>
        <w:rPr>
          <w:sz w:val="24"/>
          <w:szCs w:val="24"/>
          <w:u w:val="none"/>
          <w:lang w:eastAsia="en-US"/>
        </w:rPr>
      </w:pPr>
      <w:r w:rsidRPr="00DF219B">
        <w:rPr>
          <w:sz w:val="24"/>
          <w:szCs w:val="24"/>
          <w:u w:val="none"/>
          <w:lang w:eastAsia="en-US"/>
        </w:rPr>
        <w:t>Verejný obstarávateľ upozorňuje, že časť dokumentov potrebných na vypracovanie ponuky a na preukázanie splnenia podmienok účasti, uverejňuje podľa § 43 ods. 1 zákona o verejnom obstarávaní a časť dokumentov potrebných na vypracovanie ponuky a na preukázanie splnenia podmienok účasti sprístupňuje podľa § 43 ods. 4 zákona o verejnom obstarávaní.</w:t>
      </w:r>
    </w:p>
    <w:p w14:paraId="5EB81F5F" w14:textId="77777777" w:rsidR="00F277BA" w:rsidRDefault="00F277BA" w:rsidP="001719D1">
      <w:pPr>
        <w:pStyle w:val="CISLOvzoru"/>
        <w:jc w:val="both"/>
        <w:rPr>
          <w:sz w:val="24"/>
          <w:szCs w:val="24"/>
          <w:u w:val="none"/>
          <w:lang w:eastAsia="en-US"/>
        </w:rPr>
      </w:pPr>
    </w:p>
    <w:p w14:paraId="2394838D" w14:textId="77777777" w:rsidR="00F277BA" w:rsidRPr="00F277BA" w:rsidRDefault="00F277BA" w:rsidP="00F277BA">
      <w:pPr>
        <w:pStyle w:val="Odsekzoznamu"/>
        <w:ind w:left="0"/>
        <w:contextualSpacing/>
        <w:jc w:val="both"/>
      </w:pPr>
      <w:r w:rsidRPr="00F277BA">
        <w:t>Pod časťou dokumentov potrebných na vypracovanie ponuky a na preukázanie splnenia podmienok účasti sprístupnených podľa § 43 ods. 4 zákona o verejnom obstarávaní sa rozumie prístup k aktuálnym informáciám o bezpečnostných a komunikačných systémoch verejného obstarávateľa (ďalej aj „prístup“). Tento prístup bude umožnený na špeciálne vytvorenom pracovisku za týmto účelom v priestoroch verejného obstarávateľa. Prístup získa záujemca, resp. uchádzač na základe podpisu Vyhlásenia o záväzku mlčanlivosti.</w:t>
      </w:r>
    </w:p>
    <w:p w14:paraId="13878B52" w14:textId="77777777" w:rsidR="00F277BA" w:rsidRPr="00F277BA" w:rsidRDefault="00F277BA" w:rsidP="00F277BA">
      <w:pPr>
        <w:pStyle w:val="Odsekzoznamu"/>
        <w:ind w:left="0"/>
        <w:contextualSpacing/>
        <w:jc w:val="both"/>
      </w:pPr>
    </w:p>
    <w:p w14:paraId="51F88D1F" w14:textId="77777777" w:rsidR="00F277BA" w:rsidRPr="00F277BA" w:rsidRDefault="00F277BA" w:rsidP="00F277BA">
      <w:pPr>
        <w:pStyle w:val="Odsekzoznamu"/>
        <w:ind w:left="0"/>
        <w:contextualSpacing/>
        <w:jc w:val="both"/>
      </w:pPr>
      <w:r w:rsidRPr="00F277BA">
        <w:t>Z uvedeného vyplýva, že dôvodom získania prístupu len na základe podpisu Vyhlásenia o záväzku mlčanlivosti je ochrana dôverných informácií verejného obstarávateľa. Verejný obstarávateľ je povinný v zmysle platnej slovenskej a európskej legislatívy, a to najmä zákona č. 69/2018 Z. z. o kybernetickej bezpečnosti a o zmene a doplnení niektorých zákonov zabezpečiť ochranu dôverných údajov. Verejný obstarávateľ je povinný v zmysle platnej slovenskej ako aj európskej legislatívy vykonať všetky opatrenia na ochranu dôverných údajov pred ich zneužitím, najmä prijať potrebné organizačné a technické opatrenia a zabezpečiť, aby s týmito údajmi pracovali iba osoby, ktoré boli písomne poučené o povinnosti zachovávať mlčanlivosť.</w:t>
      </w:r>
    </w:p>
    <w:p w14:paraId="474AD147" w14:textId="77777777" w:rsidR="00F277BA" w:rsidRPr="00F277BA" w:rsidRDefault="00F277BA" w:rsidP="00F277BA">
      <w:pPr>
        <w:pStyle w:val="Odsekzoznamu"/>
        <w:ind w:left="0"/>
        <w:contextualSpacing/>
        <w:jc w:val="both"/>
      </w:pPr>
    </w:p>
    <w:p w14:paraId="1C4B63AB" w14:textId="77777777" w:rsidR="00F277BA" w:rsidRPr="00F277BA" w:rsidRDefault="00F277BA" w:rsidP="00F277BA">
      <w:pPr>
        <w:pStyle w:val="Odsekzoznamu"/>
        <w:ind w:left="0"/>
        <w:contextualSpacing/>
        <w:jc w:val="both"/>
      </w:pPr>
      <w:r w:rsidRPr="00F277BA">
        <w:t>Z vyššie uvedeného dôvodu uchádzač predloží ním podpísané Vyhlásenie o záväzku mlčanlivosti. Tento dokument musí byť elektronicky podpísaný kvalifikovaným elektronickým podpisom oprávnenou osobou/oprávnenými osobami konať v mene uchádzača, resp. je umožnené, aby uchádzač predložil dokument prostredníctvom elektronickej zaručenej konverzie.</w:t>
      </w:r>
    </w:p>
    <w:p w14:paraId="133B468E" w14:textId="77777777" w:rsidR="00F277BA" w:rsidRPr="00F277BA" w:rsidRDefault="00F277BA" w:rsidP="00F277BA">
      <w:pPr>
        <w:pStyle w:val="Odsekzoznamu"/>
        <w:ind w:left="0"/>
        <w:contextualSpacing/>
        <w:jc w:val="both"/>
      </w:pPr>
    </w:p>
    <w:p w14:paraId="640E683C" w14:textId="77777777" w:rsidR="00F277BA" w:rsidRPr="00F277BA" w:rsidRDefault="00F277BA" w:rsidP="00F277BA">
      <w:pPr>
        <w:pStyle w:val="Odsekzoznamu"/>
        <w:ind w:left="0"/>
        <w:contextualSpacing/>
        <w:jc w:val="both"/>
      </w:pPr>
      <w:r w:rsidRPr="00F277BA">
        <w:t>Podpísané Vyhlásenie o záväzku mlčanlivosti bude predložené v needitovateľnej forme vo formáte „</w:t>
      </w:r>
      <w:proofErr w:type="spellStart"/>
      <w:r w:rsidRPr="00F277BA">
        <w:t>pdf</w:t>
      </w:r>
      <w:proofErr w:type="spellEnd"/>
      <w:r w:rsidRPr="00F277BA">
        <w:t xml:space="preserve">“ tak, aby bolo možné kvalifikovaný elektronický podpis alebo zaručenú konverziu podľa zákona č. 305/2013 Z. z. </w:t>
      </w:r>
      <w:r w:rsidRPr="00F277BA">
        <w:rPr>
          <w:bCs/>
          <w:color w:val="000000"/>
          <w:shd w:val="clear" w:color="auto" w:fill="FFFFFF"/>
        </w:rPr>
        <w:t>o elektronickej podobe výkonu pôsobnosti orgánov verejnej moci a o zmene a doplnení niektorých zákonov (zákon o e-</w:t>
      </w:r>
      <w:proofErr w:type="spellStart"/>
      <w:r w:rsidRPr="00F277BA">
        <w:rPr>
          <w:bCs/>
          <w:color w:val="000000"/>
          <w:shd w:val="clear" w:color="auto" w:fill="FFFFFF"/>
        </w:rPr>
        <w:t>Governmente</w:t>
      </w:r>
      <w:proofErr w:type="spellEnd"/>
      <w:r w:rsidRPr="00F277BA">
        <w:rPr>
          <w:bCs/>
          <w:color w:val="000000"/>
          <w:shd w:val="clear" w:color="auto" w:fill="FFFFFF"/>
        </w:rPr>
        <w:t xml:space="preserve">) v znení neskorších predpisov </w:t>
      </w:r>
      <w:r w:rsidRPr="00F277BA">
        <w:t>verejným obstarávateľom overiť.</w:t>
      </w:r>
    </w:p>
    <w:p w14:paraId="17C1BDE9" w14:textId="77777777" w:rsidR="00F277BA" w:rsidRPr="00F277BA" w:rsidRDefault="00F277BA" w:rsidP="00F277BA">
      <w:pPr>
        <w:pStyle w:val="Odsekzoznamu"/>
        <w:ind w:left="0"/>
        <w:contextualSpacing/>
        <w:jc w:val="both"/>
      </w:pPr>
    </w:p>
    <w:p w14:paraId="7E9F4DA3" w14:textId="77777777" w:rsidR="00F277BA" w:rsidRPr="00F277BA" w:rsidRDefault="00F277BA" w:rsidP="00F277BA">
      <w:pPr>
        <w:pStyle w:val="Odsekzoznamu"/>
        <w:ind w:left="0"/>
        <w:contextualSpacing/>
        <w:jc w:val="both"/>
        <w:rPr>
          <w:u w:val="single"/>
        </w:rPr>
      </w:pPr>
    </w:p>
    <w:p w14:paraId="407256AF" w14:textId="1E0E3E13" w:rsidR="00F277BA" w:rsidRPr="00F277BA" w:rsidRDefault="00F277BA" w:rsidP="00F277BA">
      <w:pPr>
        <w:pStyle w:val="Odsekzoznamu"/>
        <w:ind w:left="0"/>
        <w:contextualSpacing/>
        <w:jc w:val="both"/>
        <w:rPr>
          <w:u w:val="single"/>
        </w:rPr>
      </w:pPr>
      <w:r w:rsidRPr="00F277BA">
        <w:rPr>
          <w:u w:val="single"/>
        </w:rPr>
        <w:t>Vyhlásenie o záväzku mlčanlivosti tvorí prílohu č. 15 týchto súťažných podkladov.</w:t>
      </w:r>
    </w:p>
    <w:p w14:paraId="7D7443C6" w14:textId="77777777" w:rsidR="00F277BA" w:rsidRPr="00F277BA" w:rsidRDefault="00F277BA" w:rsidP="00F277BA">
      <w:pPr>
        <w:pStyle w:val="Odsekzoznamu"/>
        <w:ind w:left="0"/>
        <w:contextualSpacing/>
        <w:jc w:val="both"/>
        <w:rPr>
          <w:u w:val="single"/>
        </w:rPr>
      </w:pPr>
    </w:p>
    <w:p w14:paraId="7058F8B7" w14:textId="77777777" w:rsidR="00F277BA" w:rsidRPr="00F277BA" w:rsidRDefault="00F277BA" w:rsidP="00F277BA">
      <w:pPr>
        <w:pStyle w:val="Odsekzoznamu"/>
        <w:ind w:left="0"/>
        <w:contextualSpacing/>
        <w:jc w:val="both"/>
      </w:pPr>
      <w:r w:rsidRPr="00F277BA">
        <w:t>Verejný obstarávateľ poskytne prístup bezodkladne po doručení</w:t>
      </w:r>
      <w:r w:rsidRPr="00F277BA">
        <w:rPr>
          <w:sz w:val="28"/>
          <w:szCs w:val="28"/>
        </w:rPr>
        <w:t xml:space="preserve"> </w:t>
      </w:r>
      <w:r w:rsidRPr="00F277BA">
        <w:t xml:space="preserve">Vyhlásenia o záväzku mlčanlivosti podľa podmienok vyššie uvedených. Pod pojmom bezodkladne znamená, že akonáhle bude verejnému obstarávateľovi doručená uchádzačom podpísané Vyhlásenie o záväzku mlčanlivosti podľa podmienok vyššie uvedených a verejným obstarávateľom overený kvalifikovaný elektronický podpis alebo zaručená konverzia, vyzve verejný obstarávateľ prostredníctvom elektronického komunikačného nástroja IS JOSEPHINE v súlade s bodom 10 časti 1.1 Pokyny pre uchádzačov týchto súťažných podkladov záujemcu na účasť na špeciálne vytvorenom pracovisku v priestoroch verejného obstarávateľa za účelom umožnenia prístupu. Medzi doručením záujemcom/uchádzačom podpísaného Vyhlásenia o záväzku mlčanlivosti a dňom účasti na pracovisku v priestoroch verejného obstarávateľa za účelom umožnenia </w:t>
      </w:r>
      <w:r w:rsidRPr="00F277BA">
        <w:lastRenderedPageBreak/>
        <w:t>prístupu uvedenom vo výzve verejného obstarávateľa nesmie byť menej ako 5 pracovných dní. Každému záujemcovi/uchádzačovi bude poskytnutý prístup v trvaní maximálne 4 hodiny.</w:t>
      </w:r>
    </w:p>
    <w:p w14:paraId="1EB736D1" w14:textId="77777777" w:rsidR="00F277BA" w:rsidRPr="00F277BA" w:rsidRDefault="00F277BA" w:rsidP="00F277BA">
      <w:pPr>
        <w:pStyle w:val="Odsekzoznamu"/>
        <w:ind w:left="0"/>
        <w:contextualSpacing/>
        <w:jc w:val="both"/>
      </w:pPr>
    </w:p>
    <w:p w14:paraId="204A7301" w14:textId="77777777" w:rsidR="00F277BA" w:rsidRPr="00F277BA" w:rsidRDefault="00F277BA" w:rsidP="00F277BA">
      <w:pPr>
        <w:pStyle w:val="Odsekzoznamu"/>
        <w:ind w:left="0"/>
        <w:contextualSpacing/>
        <w:jc w:val="both"/>
      </w:pPr>
      <w:r w:rsidRPr="00F277BA">
        <w:t>Verejný obstarávateľ odporúča, aby záujemcovia zaslali podpísané Vyhlásenie o záväzku mlčanlivosti v dostatočnom časovom predstihu, aby mali dostatok času na prípravu svojej ponuky.</w:t>
      </w:r>
    </w:p>
    <w:p w14:paraId="632A9DD7" w14:textId="77777777" w:rsidR="00F277BA" w:rsidRPr="00F277BA" w:rsidRDefault="00F277BA" w:rsidP="00F277BA">
      <w:pPr>
        <w:pStyle w:val="Odsekzoznamu"/>
        <w:ind w:left="0"/>
        <w:contextualSpacing/>
        <w:jc w:val="both"/>
      </w:pPr>
    </w:p>
    <w:p w14:paraId="74F62EF3" w14:textId="77777777" w:rsidR="00F277BA" w:rsidRPr="00F277BA" w:rsidRDefault="00F277BA" w:rsidP="00F277BA">
      <w:pPr>
        <w:pStyle w:val="Odsekzoznamu"/>
        <w:ind w:left="0"/>
        <w:contextualSpacing/>
        <w:jc w:val="both"/>
      </w:pPr>
      <w:r w:rsidRPr="00F277BA">
        <w:t>Verejný obstarávateľ upozorňuje, že ponuku je možné predložiť len v prípade doručenia podpísaného Vyhlásenia o záväzku mlčanlivosti a následným umožnením prístupu podľa podmienok vyššie uvedených.</w:t>
      </w:r>
    </w:p>
    <w:p w14:paraId="2374050F" w14:textId="77777777" w:rsidR="00F277BA" w:rsidRPr="00F277BA" w:rsidRDefault="00F277BA" w:rsidP="00F277BA">
      <w:pPr>
        <w:pStyle w:val="Odsekzoznamu"/>
        <w:ind w:left="0"/>
        <w:contextualSpacing/>
        <w:jc w:val="both"/>
      </w:pPr>
    </w:p>
    <w:p w14:paraId="34F2CFC4" w14:textId="77777777" w:rsidR="00F277BA" w:rsidRPr="00F277BA" w:rsidRDefault="00F277BA" w:rsidP="00F277BA">
      <w:pPr>
        <w:pStyle w:val="Odsekzoznamu"/>
        <w:ind w:left="0"/>
        <w:contextualSpacing/>
        <w:jc w:val="both"/>
      </w:pPr>
      <w:r w:rsidRPr="00F277BA">
        <w:t xml:space="preserve">Verejný obstarávateľ upozorňuje uchádzača, že pokiaľ sa bude podieľať aj iný subjekt na príprave ponuky v súvislosti s prístupom k údajom, tak bude musieť mať prístup aj tento subjekt (napr. každý člen konzorcia, subdodávatelia, tretie osoby, kľúčoví experti) a teda platí rovnaká povinnosť ako pre uchádzača, </w:t>
      </w:r>
      <w:proofErr w:type="spellStart"/>
      <w:r w:rsidRPr="00F277BA">
        <w:t>t.j</w:t>
      </w:r>
      <w:proofErr w:type="spellEnd"/>
      <w:r w:rsidRPr="00F277BA">
        <w:t>. musia mať v čase prístupu podpísané a doručené verejnému obstarávateľovi Vyhlásenie o záväzku mlčanlivosti.</w:t>
      </w:r>
    </w:p>
    <w:p w14:paraId="62195856" w14:textId="77777777" w:rsidR="00F277BA" w:rsidRPr="00F277BA" w:rsidRDefault="00F277BA" w:rsidP="00F277BA">
      <w:pPr>
        <w:pStyle w:val="Odsekzoznamu"/>
        <w:ind w:left="0"/>
        <w:contextualSpacing/>
        <w:jc w:val="both"/>
      </w:pPr>
    </w:p>
    <w:p w14:paraId="015EB5AF" w14:textId="77777777" w:rsidR="00F277BA" w:rsidRPr="00F277BA" w:rsidRDefault="00F277BA" w:rsidP="00F277BA">
      <w:pPr>
        <w:pStyle w:val="Odsekzoznamu"/>
        <w:ind w:left="0"/>
        <w:contextualSpacing/>
        <w:jc w:val="both"/>
      </w:pPr>
      <w:r w:rsidRPr="00F277BA">
        <w:t>Ak komisia identifikuje nezrovnalosti alebo nejasnosti v informáciách alebo dôkazoch, ktoré uchádzač poskytol v súvislosti s prístupom, písomne požiada o vysvetlenie ponuky a ak je to potrebné aj o predloženie dôkazov. Vysvetlením ponuky nemôže dôjsť k jej zmene. Za zmenu ponuky sa nepovažuje odstránenie zrejmých chýb v písaní a počítaní.</w:t>
      </w:r>
    </w:p>
    <w:p w14:paraId="296CB745" w14:textId="77777777" w:rsidR="00F277BA" w:rsidRPr="00F277BA" w:rsidRDefault="00F277BA" w:rsidP="00F277BA">
      <w:pPr>
        <w:pStyle w:val="Odsekzoznamu"/>
        <w:ind w:left="0"/>
        <w:contextualSpacing/>
        <w:jc w:val="both"/>
      </w:pPr>
    </w:p>
    <w:p w14:paraId="4ABF8A7D" w14:textId="77777777" w:rsidR="00F277BA" w:rsidRPr="00F277BA" w:rsidRDefault="00F277BA" w:rsidP="00F277BA">
      <w:pPr>
        <w:pStyle w:val="Odsekzoznamu"/>
        <w:ind w:left="0"/>
        <w:contextualSpacing/>
        <w:jc w:val="both"/>
      </w:pPr>
      <w:r w:rsidRPr="00F277BA">
        <w:t>Úspešný uchádzač v prípade zmeny/ doplnenia subdodávateľa/ tretej osoby/ kľúčového odborníka, ktorého uvedie až v rámci súčinnosti pred podpisom zmluvy, resp. príde k zmene/doplnenie až po podpise zmluvy, bude pred doplnením/ výmeny zo strany nového subdodávateľa/ tretej osoby/ kľúčového odborníka, musieť doplniť podpísané Vyhlásenie o záväzku mlčanlivosti za dotyčného nového subdodávateľa/ tretej osoby/ kľúčového odborníka. Bez doplnenia Vyhlásenia o záväzku mlčanlivosti nie je možný prístup nového subdodávateľa/ tretej osoby/ kľúčového odborníka k databázam.</w:t>
      </w:r>
    </w:p>
    <w:p w14:paraId="3130BA23" w14:textId="77777777" w:rsidR="00F277BA" w:rsidRPr="00F277BA" w:rsidRDefault="00F277BA" w:rsidP="00F277BA">
      <w:pPr>
        <w:pStyle w:val="Odsekzoznamu"/>
        <w:ind w:left="0"/>
        <w:contextualSpacing/>
        <w:jc w:val="both"/>
      </w:pPr>
    </w:p>
    <w:p w14:paraId="35618EE8" w14:textId="77777777" w:rsidR="00F277BA" w:rsidRPr="00F277BA" w:rsidRDefault="00F277BA" w:rsidP="00F277BA">
      <w:pPr>
        <w:pStyle w:val="Odsekzoznamu"/>
        <w:tabs>
          <w:tab w:val="left" w:pos="-3119"/>
        </w:tabs>
        <w:autoSpaceDE w:val="0"/>
        <w:autoSpaceDN w:val="0"/>
        <w:spacing w:before="120"/>
        <w:ind w:left="0"/>
        <w:jc w:val="both"/>
        <w:rPr>
          <w:lang w:eastAsia="cs-CZ"/>
        </w:rPr>
      </w:pPr>
      <w:r w:rsidRPr="00F277BA">
        <w:rPr>
          <w:lang w:eastAsia="cs-CZ"/>
        </w:rPr>
        <w:t xml:space="preserve">V prípade potreby objasnenia informácií ohľadom časti opisu predmetu zákazky, ktorá bude sprístupnená uchádzačom/záujemcom až po podpísaní a predložení </w:t>
      </w:r>
      <w:r w:rsidRPr="00F277BA">
        <w:t xml:space="preserve">Vyhlásenia o záväzku mlčanlivosti </w:t>
      </w:r>
      <w:r w:rsidRPr="00F277BA">
        <w:rPr>
          <w:lang w:eastAsia="cs-CZ"/>
        </w:rPr>
        <w:t xml:space="preserve">verejnému obstarávateľovi, poskytne objasnenie informácií uvedených v tejto časti iba tým uchádzačom/záujemcom, ktorí podpísali a doručili verejnému obstarávateľovi predmetné </w:t>
      </w:r>
      <w:r w:rsidRPr="00F277BA">
        <w:t>Vyhlásenie o záväzku mlčanlivosti</w:t>
      </w:r>
      <w:r w:rsidRPr="00F277BA">
        <w:rPr>
          <w:lang w:eastAsia="cs-CZ"/>
        </w:rPr>
        <w:t xml:space="preserve">. V prípade dodatočného doručenia podpísaného </w:t>
      </w:r>
      <w:r w:rsidRPr="00F277BA">
        <w:t xml:space="preserve">Vyhlásenia o záväzku mlčanlivosti </w:t>
      </w:r>
      <w:r w:rsidRPr="00F277BA">
        <w:rPr>
          <w:lang w:eastAsia="cs-CZ"/>
        </w:rPr>
        <w:t xml:space="preserve">uchádzačom/záujemcom, budú uchádzačovi/záujemcovi poskytnuté predchádzajúce vysvetlenia súťažných podkladov, týkajúce sa časti, ktorá bude prístupná uchádzačom/záujemcom až po doplnení podpísaného </w:t>
      </w:r>
      <w:r w:rsidRPr="00F277BA">
        <w:t>Vyhlásenia o záväzku mlčanlivosti</w:t>
      </w:r>
      <w:r w:rsidRPr="00F277BA">
        <w:rPr>
          <w:lang w:eastAsia="cs-CZ"/>
        </w:rPr>
        <w:t>.</w:t>
      </w:r>
    </w:p>
    <w:p w14:paraId="50254C70" w14:textId="77777777" w:rsidR="001719D1" w:rsidRPr="00DF219B" w:rsidRDefault="001719D1" w:rsidP="001719D1">
      <w:pPr>
        <w:pStyle w:val="CISLOvzoru"/>
        <w:jc w:val="both"/>
        <w:rPr>
          <w:sz w:val="24"/>
          <w:szCs w:val="24"/>
          <w:u w:val="none"/>
          <w:lang w:eastAsia="en-US"/>
        </w:rPr>
      </w:pPr>
    </w:p>
    <w:p w14:paraId="6A4C214A" w14:textId="77777777" w:rsidR="00D30B60" w:rsidRDefault="00D30B60" w:rsidP="00D30B60">
      <w:pPr>
        <w:spacing w:before="120" w:after="0" w:line="240" w:lineRule="auto"/>
        <w:rPr>
          <w:rFonts w:ascii="Times New Roman" w:eastAsia="Times New Roman" w:hAnsi="Times New Roman" w:cs="Times New Roman"/>
          <w:b/>
          <w:bCs/>
          <w:caps/>
          <w:color w:val="808080"/>
          <w:sz w:val="24"/>
          <w:szCs w:val="24"/>
          <w:lang w:eastAsia="cs-CZ"/>
        </w:rPr>
      </w:pPr>
    </w:p>
    <w:p w14:paraId="2F2A8599" w14:textId="77777777" w:rsidR="00F277BA"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6C17917A" w14:textId="77777777" w:rsidR="00F277BA"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0A468F43" w14:textId="77777777" w:rsidR="00F277BA"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2DEEA2A8" w14:textId="77777777" w:rsidR="00F277BA"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385E023F" w14:textId="77777777" w:rsidR="00F277BA"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66455F3C" w14:textId="77777777" w:rsidR="00F277BA"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17EEAA7B" w14:textId="77777777" w:rsidR="00F277BA"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68CF6501" w14:textId="77777777" w:rsidR="00F277BA" w:rsidRPr="00DF219B" w:rsidRDefault="00F277BA" w:rsidP="00D30B60">
      <w:pPr>
        <w:spacing w:before="120" w:after="0" w:line="240" w:lineRule="auto"/>
        <w:rPr>
          <w:rFonts w:ascii="Times New Roman" w:eastAsia="Times New Roman" w:hAnsi="Times New Roman" w:cs="Times New Roman"/>
          <w:b/>
          <w:bCs/>
          <w:caps/>
          <w:color w:val="808080"/>
          <w:sz w:val="24"/>
          <w:szCs w:val="24"/>
          <w:lang w:eastAsia="cs-CZ"/>
        </w:rPr>
      </w:pPr>
    </w:p>
    <w:p w14:paraId="788A83D4" w14:textId="77777777" w:rsidR="00D30B60" w:rsidRPr="00D30B60" w:rsidRDefault="00D30B60" w:rsidP="00D30B60">
      <w:pPr>
        <w:pStyle w:val="Odsekzoznamu"/>
        <w:ind w:left="0"/>
        <w:contextualSpacing/>
        <w:jc w:val="both"/>
        <w:rPr>
          <w:sz w:val="22"/>
          <w:szCs w:val="22"/>
        </w:rPr>
      </w:pPr>
    </w:p>
    <w:p w14:paraId="1FEF8A03" w14:textId="77777777" w:rsidR="00D30B60" w:rsidRPr="00D30B60" w:rsidRDefault="00D30B60" w:rsidP="00D30B60">
      <w:pPr>
        <w:spacing w:line="276" w:lineRule="auto"/>
        <w:jc w:val="both"/>
        <w:rPr>
          <w:rFonts w:ascii="Times New Roman" w:hAnsi="Times New Roman" w:cs="Times New Roman"/>
          <w:lang w:eastAsia="cs-CZ"/>
        </w:rPr>
      </w:pPr>
    </w:p>
    <w:p w14:paraId="287D7A30" w14:textId="2E938235" w:rsidR="004E56D6" w:rsidRPr="00D30B60" w:rsidRDefault="004E56D6" w:rsidP="00D30B60">
      <w:pPr>
        <w:spacing w:before="120" w:after="0" w:line="240" w:lineRule="auto"/>
        <w:rPr>
          <w:rFonts w:ascii="Times New Roman" w:eastAsia="Times New Roman" w:hAnsi="Times New Roman" w:cs="Times New Roman"/>
          <w:b/>
          <w:bCs/>
          <w:caps/>
          <w:color w:val="808080"/>
          <w:sz w:val="32"/>
          <w:szCs w:val="32"/>
          <w:lang w:eastAsia="cs-CZ"/>
        </w:rPr>
      </w:pPr>
    </w:p>
    <w:p w14:paraId="7C3BDCC4" w14:textId="77777777" w:rsidR="00F157E2" w:rsidRPr="00D30B60" w:rsidRDefault="00F157E2" w:rsidP="007033FD">
      <w:pPr>
        <w:spacing w:before="120" w:after="0" w:line="240" w:lineRule="auto"/>
        <w:jc w:val="center"/>
        <w:rPr>
          <w:rFonts w:ascii="Times New Roman" w:eastAsia="Times New Roman" w:hAnsi="Times New Roman" w:cs="Times New Roman"/>
          <w:b/>
          <w:bCs/>
          <w:caps/>
          <w:color w:val="808080"/>
          <w:sz w:val="32"/>
          <w:szCs w:val="32"/>
          <w:lang w:eastAsia="cs-CZ"/>
        </w:rPr>
      </w:pPr>
    </w:p>
    <w:p w14:paraId="22AAD641" w14:textId="77777777" w:rsidR="004E56D6" w:rsidRPr="00D30B60" w:rsidRDefault="004E56D6" w:rsidP="007033FD">
      <w:pPr>
        <w:spacing w:before="120" w:after="0" w:line="240" w:lineRule="auto"/>
        <w:jc w:val="center"/>
        <w:rPr>
          <w:rFonts w:ascii="Times New Roman" w:eastAsia="Times New Roman" w:hAnsi="Times New Roman" w:cs="Times New Roman"/>
          <w:b/>
          <w:bCs/>
          <w:caps/>
          <w:color w:val="808080"/>
          <w:sz w:val="32"/>
          <w:szCs w:val="32"/>
          <w:lang w:eastAsia="cs-CZ"/>
        </w:rPr>
      </w:pPr>
    </w:p>
    <w:p w14:paraId="4B1FDFE1" w14:textId="77777777" w:rsidR="004E56D6" w:rsidRPr="00D30B60" w:rsidRDefault="004E56D6" w:rsidP="007033FD">
      <w:pPr>
        <w:spacing w:before="120" w:after="0" w:line="240" w:lineRule="auto"/>
        <w:jc w:val="center"/>
        <w:rPr>
          <w:rFonts w:ascii="Times New Roman" w:eastAsia="Times New Roman" w:hAnsi="Times New Roman" w:cs="Times New Roman"/>
          <w:b/>
          <w:bCs/>
          <w:caps/>
          <w:color w:val="808080"/>
          <w:sz w:val="32"/>
          <w:szCs w:val="32"/>
          <w:lang w:eastAsia="cs-CZ"/>
        </w:rPr>
      </w:pPr>
    </w:p>
    <w:p w14:paraId="4E8606C2" w14:textId="70C54DC4" w:rsidR="007033FD" w:rsidRPr="00D30B60" w:rsidRDefault="007033FD" w:rsidP="007033FD">
      <w:pPr>
        <w:spacing w:before="120" w:after="0" w:line="240" w:lineRule="auto"/>
        <w:jc w:val="center"/>
        <w:rPr>
          <w:rFonts w:ascii="Times New Roman" w:eastAsia="Times New Roman" w:hAnsi="Times New Roman" w:cs="Times New Roman"/>
          <w:b/>
          <w:bCs/>
          <w:caps/>
          <w:color w:val="808080"/>
          <w:sz w:val="32"/>
          <w:szCs w:val="32"/>
          <w:lang w:eastAsia="cs-CZ"/>
        </w:rPr>
      </w:pPr>
      <w:r w:rsidRPr="00D30B60">
        <w:rPr>
          <w:rFonts w:ascii="Times New Roman" w:eastAsia="Times New Roman" w:hAnsi="Times New Roman" w:cs="Times New Roman"/>
          <w:b/>
          <w:bCs/>
          <w:caps/>
          <w:color w:val="808080"/>
          <w:sz w:val="32"/>
          <w:szCs w:val="32"/>
          <w:lang w:eastAsia="cs-CZ"/>
        </w:rPr>
        <w:t>Prílohy k súťažným podkladom</w:t>
      </w:r>
      <w:bookmarkEnd w:id="232"/>
    </w:p>
    <w:p w14:paraId="4D51F81D" w14:textId="4F6FC21E" w:rsidR="00AD404B" w:rsidRPr="00D30B60" w:rsidRDefault="00111C4C" w:rsidP="004E56D6">
      <w:pPr>
        <w:rPr>
          <w:rFonts w:ascii="Times New Roman" w:eastAsia="Times New Roman" w:hAnsi="Times New Roman" w:cs="Times New Roman"/>
          <w:b/>
          <w:bCs/>
          <w:caps/>
          <w:color w:val="808080"/>
          <w:lang w:eastAsia="cs-CZ"/>
        </w:rPr>
      </w:pPr>
      <w:bookmarkStart w:id="234" w:name="_Toc295378615"/>
      <w:bookmarkStart w:id="235" w:name="_Toc338751510"/>
      <w:bookmarkStart w:id="236" w:name="_Toc444018786"/>
      <w:bookmarkStart w:id="237" w:name="_Toc536546947"/>
      <w:bookmarkStart w:id="238" w:name="_Toc536547703"/>
      <w:bookmarkStart w:id="239" w:name="formular_nazov"/>
      <w:bookmarkStart w:id="240" w:name="_Toc290546964"/>
      <w:bookmarkStart w:id="241" w:name="_Toc284324159"/>
      <w:bookmarkEnd w:id="227"/>
      <w:r w:rsidRPr="00D30B60">
        <w:rPr>
          <w:rFonts w:ascii="Times New Roman" w:eastAsia="Times New Roman" w:hAnsi="Times New Roman" w:cs="Times New Roman"/>
          <w:b/>
          <w:bCs/>
          <w:caps/>
          <w:color w:val="808080"/>
          <w:lang w:eastAsia="cs-CZ"/>
        </w:rPr>
        <w:br w:type="page"/>
      </w:r>
      <w:bookmarkEnd w:id="234"/>
      <w:bookmarkEnd w:id="235"/>
      <w:bookmarkEnd w:id="236"/>
      <w:bookmarkEnd w:id="237"/>
      <w:bookmarkEnd w:id="238"/>
      <w:bookmarkEnd w:id="239"/>
      <w:bookmarkEnd w:id="240"/>
    </w:p>
    <w:p w14:paraId="56BBA3B5" w14:textId="3FC9543D" w:rsidR="00DA6FBC" w:rsidRPr="00D30B60" w:rsidRDefault="00A5565A" w:rsidP="004E56D6">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lastRenderedPageBreak/>
        <w:t xml:space="preserve">Príloha  </w:t>
      </w:r>
      <w:r w:rsidRPr="00D30B60">
        <w:rPr>
          <w:rFonts w:ascii="Times New Roman" w:eastAsia="Times New Roman" w:hAnsi="Times New Roman" w:cs="Times New Roman"/>
          <w:b/>
          <w:bCs/>
          <w:color w:val="808080"/>
          <w:lang w:eastAsia="cs-CZ"/>
        </w:rPr>
        <w:t>č.</w:t>
      </w:r>
      <w:r w:rsidRPr="00D30B60">
        <w:rPr>
          <w:rFonts w:ascii="Times New Roman" w:eastAsia="Times New Roman" w:hAnsi="Times New Roman" w:cs="Times New Roman"/>
          <w:b/>
          <w:bCs/>
          <w:caps/>
          <w:color w:val="808080"/>
          <w:lang w:eastAsia="cs-CZ"/>
        </w:rPr>
        <w:t xml:space="preserve"> 1</w:t>
      </w:r>
    </w:p>
    <w:p w14:paraId="1CA40208" w14:textId="4DFEB743" w:rsidR="00DA6FBC" w:rsidRPr="00D30B60" w:rsidRDefault="00A5565A" w:rsidP="004E56D6">
      <w:pPr>
        <w:spacing w:before="120" w:after="0" w:line="240" w:lineRule="auto"/>
        <w:jc w:val="cente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Všeobecné informácie o</w:t>
      </w:r>
      <w:r w:rsidR="00DA6FBC" w:rsidRPr="00D30B60">
        <w:rPr>
          <w:rFonts w:ascii="Times New Roman" w:eastAsia="Times New Roman" w:hAnsi="Times New Roman" w:cs="Times New Roman"/>
          <w:b/>
          <w:bCs/>
          <w:caps/>
          <w:color w:val="808080"/>
          <w:lang w:eastAsia="cs-CZ"/>
        </w:rPr>
        <w:t> </w:t>
      </w:r>
      <w:r w:rsidRPr="00D30B60">
        <w:rPr>
          <w:rFonts w:ascii="Times New Roman" w:eastAsia="Times New Roman" w:hAnsi="Times New Roman" w:cs="Times New Roman"/>
          <w:b/>
          <w:bCs/>
          <w:caps/>
          <w:color w:val="808080"/>
          <w:lang w:eastAsia="cs-CZ"/>
        </w:rPr>
        <w:t>uchádzačovi</w:t>
      </w:r>
    </w:p>
    <w:p w14:paraId="31220335" w14:textId="084CAC9C" w:rsidR="00A5565A" w:rsidRPr="00D30B60" w:rsidRDefault="001B57D4" w:rsidP="00A5565A">
      <w:pPr>
        <w:pStyle w:val="Odsekzoznamu"/>
        <w:tabs>
          <w:tab w:val="left" w:pos="-3119"/>
        </w:tabs>
        <w:autoSpaceDE w:val="0"/>
        <w:autoSpaceDN w:val="0"/>
        <w:spacing w:before="120"/>
        <w:ind w:left="426"/>
        <w:jc w:val="center"/>
        <w:rPr>
          <w:b/>
          <w:bCs/>
          <w:lang w:eastAsia="cs-CZ"/>
        </w:rPr>
      </w:pPr>
      <w:bookmarkStart w:id="242" w:name="_Hlk84508073"/>
      <w:r w:rsidRPr="00D30B60">
        <w:rPr>
          <w:b/>
          <w:bCs/>
          <w:lang w:eastAsia="cs-CZ"/>
        </w:rPr>
        <w:t xml:space="preserve"> </w:t>
      </w:r>
      <w:r w:rsidR="004E56D6" w:rsidRPr="00D30B60">
        <w:rPr>
          <w:color w:val="333333"/>
          <w:shd w:val="clear" w:color="auto" w:fill="FFFFFF"/>
        </w:rPr>
        <w:t>Podpora, údržba a rozvoj systémov získaných v rámci projektu Zvýšenie úrovne informačnej a kybernetickej bezpečnosti ÚJD SR (zmluva č. 13/2022)</w:t>
      </w:r>
    </w:p>
    <w:bookmarkEnd w:id="242"/>
    <w:p w14:paraId="13C75085" w14:textId="77777777" w:rsidR="00DA6FBC" w:rsidRPr="00D30B60" w:rsidRDefault="00DA6FBC" w:rsidP="00A5565A">
      <w:pPr>
        <w:spacing w:before="120" w:after="0" w:line="240" w:lineRule="auto"/>
        <w:rPr>
          <w:rFonts w:ascii="Times New Roman" w:eastAsia="Times New Roman" w:hAnsi="Times New Roman" w:cs="Times New Roman"/>
          <w:b/>
          <w:bCs/>
          <w:caps/>
          <w:color w:val="808080"/>
          <w:lang w:eastAsia="cs-CZ"/>
        </w:rPr>
      </w:pPr>
    </w:p>
    <w:tbl>
      <w:tblPr>
        <w:tblW w:w="96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2552"/>
        <w:gridCol w:w="850"/>
        <w:gridCol w:w="1703"/>
      </w:tblGrid>
      <w:tr w:rsidR="00A5565A" w:rsidRPr="00D30B60" w14:paraId="166EFB56" w14:textId="77777777" w:rsidTr="00C03CF8">
        <w:trPr>
          <w:trHeight w:val="536"/>
        </w:trPr>
        <w:tc>
          <w:tcPr>
            <w:tcW w:w="4537" w:type="dxa"/>
            <w:tcBorders>
              <w:top w:val="nil"/>
              <w:left w:val="nil"/>
              <w:bottom w:val="nil"/>
            </w:tcBorders>
            <w:tcMar>
              <w:top w:w="57" w:type="dxa"/>
              <w:left w:w="0" w:type="dxa"/>
              <w:bottom w:w="57" w:type="dxa"/>
            </w:tcMar>
            <w:vAlign w:val="center"/>
          </w:tcPr>
          <w:p w14:paraId="41F75990"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Názov skupiny dodávateľov:</w:t>
            </w:r>
          </w:p>
          <w:p w14:paraId="4933D3B6"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i/>
                <w:iCs/>
                <w:color w:val="808080"/>
                <w:sz w:val="20"/>
                <w:szCs w:val="20"/>
                <w:lang w:eastAsia="sk-SK"/>
              </w:rPr>
            </w:pPr>
            <w:r w:rsidRPr="00D30B60">
              <w:rPr>
                <w:rFonts w:ascii="Times New Roman" w:eastAsia="Times New Roman" w:hAnsi="Times New Roman" w:cs="Times New Roman"/>
                <w:i/>
                <w:iCs/>
                <w:color w:val="808080"/>
                <w:sz w:val="20"/>
                <w:szCs w:val="20"/>
                <w:lang w:eastAsia="sk-SK"/>
              </w:rPr>
              <w:t>vyplňte v prípade, ak je uchádzač členom skupiny dodávateľov, ktorá predkladá ponuku</w:t>
            </w:r>
            <w:r w:rsidRPr="00D30B60">
              <w:rPr>
                <w:rFonts w:ascii="Times New Roman" w:eastAsia="Times New Roman" w:hAnsi="Times New Roman" w:cs="Times New Roman"/>
                <w:sz w:val="20"/>
                <w:szCs w:val="20"/>
                <w:lang w:eastAsia="sk-SK"/>
              </w:rPr>
              <w:t xml:space="preserve"> </w:t>
            </w:r>
          </w:p>
        </w:tc>
        <w:tc>
          <w:tcPr>
            <w:tcW w:w="5105" w:type="dxa"/>
            <w:gridSpan w:val="3"/>
            <w:shd w:val="clear" w:color="auto" w:fill="auto"/>
            <w:tcMar>
              <w:top w:w="57" w:type="dxa"/>
              <w:bottom w:w="57" w:type="dxa"/>
            </w:tcMar>
            <w:vAlign w:val="center"/>
          </w:tcPr>
          <w:p w14:paraId="644DC442" w14:textId="77777777" w:rsidR="00A5565A" w:rsidRPr="00D30B60" w:rsidRDefault="00A5565A" w:rsidP="00C03CF8">
            <w:pPr>
              <w:widowControl w:val="0"/>
              <w:tabs>
                <w:tab w:val="left" w:pos="993"/>
              </w:tabs>
              <w:spacing w:after="0" w:line="240" w:lineRule="auto"/>
              <w:ind w:left="50"/>
              <w:rPr>
                <w:rFonts w:ascii="Times New Roman" w:eastAsia="Times New Roman" w:hAnsi="Times New Roman" w:cs="Times New Roman"/>
                <w:b/>
                <w:bCs/>
                <w:caps/>
                <w:sz w:val="20"/>
                <w:szCs w:val="20"/>
                <w:lang w:eastAsia="sk-SK"/>
              </w:rPr>
            </w:pPr>
          </w:p>
        </w:tc>
      </w:tr>
      <w:tr w:rsidR="00A5565A" w:rsidRPr="00D30B60" w14:paraId="3162066F" w14:textId="77777777" w:rsidTr="00C03CF8">
        <w:tc>
          <w:tcPr>
            <w:tcW w:w="4537" w:type="dxa"/>
            <w:tcBorders>
              <w:top w:val="nil"/>
              <w:left w:val="nil"/>
              <w:bottom w:val="nil"/>
              <w:right w:val="nil"/>
            </w:tcBorders>
            <w:tcMar>
              <w:top w:w="0" w:type="dxa"/>
              <w:left w:w="0" w:type="dxa"/>
              <w:bottom w:w="0" w:type="dxa"/>
            </w:tcMar>
            <w:vAlign w:val="center"/>
          </w:tcPr>
          <w:p w14:paraId="3AACC02D"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sz w:val="20"/>
                <w:szCs w:val="20"/>
                <w:lang w:eastAsia="sk-SK"/>
              </w:rPr>
            </w:pPr>
          </w:p>
        </w:tc>
        <w:tc>
          <w:tcPr>
            <w:tcW w:w="5105" w:type="dxa"/>
            <w:gridSpan w:val="3"/>
            <w:tcBorders>
              <w:left w:val="nil"/>
              <w:bottom w:val="single" w:sz="12" w:space="0" w:color="auto"/>
              <w:right w:val="nil"/>
            </w:tcBorders>
            <w:tcMar>
              <w:top w:w="0" w:type="dxa"/>
              <w:bottom w:w="0" w:type="dxa"/>
            </w:tcMar>
            <w:vAlign w:val="center"/>
          </w:tcPr>
          <w:p w14:paraId="10553F17" w14:textId="77777777" w:rsidR="00A5565A" w:rsidRPr="00D30B60" w:rsidRDefault="00A5565A" w:rsidP="00C03CF8">
            <w:pPr>
              <w:widowControl w:val="0"/>
              <w:tabs>
                <w:tab w:val="left" w:pos="993"/>
              </w:tabs>
              <w:spacing w:after="0" w:line="240" w:lineRule="auto"/>
              <w:ind w:left="50"/>
              <w:rPr>
                <w:rFonts w:ascii="Times New Roman" w:eastAsia="Times New Roman" w:hAnsi="Times New Roman" w:cs="Times New Roman"/>
                <w:b/>
                <w:bCs/>
                <w:sz w:val="20"/>
                <w:szCs w:val="20"/>
                <w:lang w:eastAsia="sk-SK"/>
              </w:rPr>
            </w:pPr>
          </w:p>
        </w:tc>
      </w:tr>
      <w:tr w:rsidR="00A5565A" w:rsidRPr="00D30B60" w14:paraId="3E02C946" w14:textId="77777777" w:rsidTr="00C03CF8">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189DA931"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Obchodné meno alebo názov uchádzača:</w:t>
            </w:r>
          </w:p>
        </w:tc>
        <w:tc>
          <w:tcPr>
            <w:tcW w:w="5105" w:type="dxa"/>
            <w:gridSpan w:val="3"/>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7370809C" w14:textId="77777777" w:rsidR="00A5565A" w:rsidRPr="00D30B60" w:rsidRDefault="00A5565A" w:rsidP="00C03CF8">
            <w:pPr>
              <w:widowControl w:val="0"/>
              <w:tabs>
                <w:tab w:val="left" w:pos="993"/>
              </w:tabs>
              <w:spacing w:after="0" w:line="240" w:lineRule="auto"/>
              <w:ind w:left="50"/>
              <w:rPr>
                <w:rFonts w:ascii="Times New Roman" w:eastAsia="Times New Roman" w:hAnsi="Times New Roman" w:cs="Times New Roman"/>
                <w:b/>
                <w:bCs/>
                <w:caps/>
                <w:sz w:val="20"/>
                <w:szCs w:val="20"/>
                <w:lang w:eastAsia="sk-SK"/>
              </w:rPr>
            </w:pPr>
          </w:p>
        </w:tc>
      </w:tr>
      <w:tr w:rsidR="00A5565A" w:rsidRPr="00D30B60" w14:paraId="15A3F01B" w14:textId="77777777" w:rsidTr="00C03CF8">
        <w:tc>
          <w:tcPr>
            <w:tcW w:w="4537" w:type="dxa"/>
            <w:tcBorders>
              <w:top w:val="nil"/>
              <w:left w:val="nil"/>
              <w:bottom w:val="nil"/>
              <w:right w:val="nil"/>
            </w:tcBorders>
            <w:tcMar>
              <w:top w:w="0" w:type="dxa"/>
              <w:left w:w="0" w:type="dxa"/>
              <w:bottom w:w="0" w:type="dxa"/>
            </w:tcMar>
            <w:vAlign w:val="center"/>
          </w:tcPr>
          <w:p w14:paraId="0BF04BCA"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sz w:val="20"/>
                <w:szCs w:val="20"/>
                <w:lang w:eastAsia="sk-SK"/>
              </w:rPr>
            </w:pPr>
          </w:p>
        </w:tc>
        <w:tc>
          <w:tcPr>
            <w:tcW w:w="5105" w:type="dxa"/>
            <w:gridSpan w:val="3"/>
            <w:tcBorders>
              <w:top w:val="single" w:sz="12" w:space="0" w:color="auto"/>
              <w:left w:val="nil"/>
              <w:right w:val="nil"/>
            </w:tcBorders>
            <w:tcMar>
              <w:top w:w="0" w:type="dxa"/>
              <w:bottom w:w="0" w:type="dxa"/>
            </w:tcMar>
            <w:vAlign w:val="center"/>
          </w:tcPr>
          <w:p w14:paraId="1C983131" w14:textId="77777777" w:rsidR="00A5565A" w:rsidRPr="00D30B60" w:rsidRDefault="00A5565A" w:rsidP="00C03CF8">
            <w:pPr>
              <w:widowControl w:val="0"/>
              <w:tabs>
                <w:tab w:val="left" w:pos="993"/>
              </w:tabs>
              <w:spacing w:after="0" w:line="240" w:lineRule="auto"/>
              <w:ind w:left="50"/>
              <w:rPr>
                <w:rFonts w:ascii="Times New Roman" w:eastAsia="Times New Roman" w:hAnsi="Times New Roman" w:cs="Times New Roman"/>
                <w:sz w:val="20"/>
                <w:szCs w:val="20"/>
                <w:lang w:eastAsia="sk-SK"/>
              </w:rPr>
            </w:pPr>
          </w:p>
        </w:tc>
      </w:tr>
      <w:tr w:rsidR="00A5565A" w:rsidRPr="00D30B60" w14:paraId="72A88D77" w14:textId="77777777" w:rsidTr="00A5565A">
        <w:trPr>
          <w:trHeight w:val="448"/>
        </w:trPr>
        <w:tc>
          <w:tcPr>
            <w:tcW w:w="4537" w:type="dxa"/>
            <w:tcBorders>
              <w:top w:val="nil"/>
              <w:left w:val="nil"/>
              <w:bottom w:val="nil"/>
            </w:tcBorders>
            <w:tcMar>
              <w:top w:w="57" w:type="dxa"/>
              <w:left w:w="0" w:type="dxa"/>
              <w:bottom w:w="57" w:type="dxa"/>
            </w:tcMar>
            <w:vAlign w:val="center"/>
          </w:tcPr>
          <w:p w14:paraId="4D3F0457"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Sídlo alebo miesto podnikania uchádzača:</w:t>
            </w:r>
          </w:p>
        </w:tc>
        <w:tc>
          <w:tcPr>
            <w:tcW w:w="5105" w:type="dxa"/>
            <w:gridSpan w:val="3"/>
            <w:tcMar>
              <w:top w:w="57" w:type="dxa"/>
              <w:bottom w:w="57" w:type="dxa"/>
            </w:tcMar>
            <w:vAlign w:val="center"/>
          </w:tcPr>
          <w:p w14:paraId="059650DB" w14:textId="77777777" w:rsidR="00A5565A" w:rsidRPr="00D30B60" w:rsidRDefault="00A5565A" w:rsidP="00C03CF8">
            <w:pPr>
              <w:widowControl w:val="0"/>
              <w:tabs>
                <w:tab w:val="left" w:pos="993"/>
              </w:tabs>
              <w:spacing w:after="0" w:line="240" w:lineRule="auto"/>
              <w:ind w:left="50"/>
              <w:rPr>
                <w:rFonts w:ascii="Times New Roman" w:eastAsia="Times New Roman" w:hAnsi="Times New Roman" w:cs="Times New Roman"/>
                <w:sz w:val="20"/>
                <w:szCs w:val="20"/>
                <w:lang w:eastAsia="sk-SK"/>
              </w:rPr>
            </w:pPr>
          </w:p>
        </w:tc>
      </w:tr>
      <w:tr w:rsidR="00A5565A" w:rsidRPr="00D30B60" w14:paraId="3D39682B" w14:textId="77777777" w:rsidTr="00C03CF8">
        <w:tc>
          <w:tcPr>
            <w:tcW w:w="4537" w:type="dxa"/>
            <w:tcBorders>
              <w:top w:val="nil"/>
              <w:left w:val="nil"/>
              <w:bottom w:val="nil"/>
              <w:right w:val="nil"/>
            </w:tcBorders>
            <w:tcMar>
              <w:top w:w="0" w:type="dxa"/>
              <w:left w:w="0" w:type="dxa"/>
              <w:bottom w:w="0" w:type="dxa"/>
            </w:tcMar>
            <w:vAlign w:val="center"/>
          </w:tcPr>
          <w:p w14:paraId="4747F901"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sz w:val="20"/>
                <w:szCs w:val="20"/>
                <w:lang w:eastAsia="sk-SK"/>
              </w:rPr>
            </w:pPr>
          </w:p>
        </w:tc>
        <w:tc>
          <w:tcPr>
            <w:tcW w:w="5105" w:type="dxa"/>
            <w:gridSpan w:val="3"/>
            <w:tcBorders>
              <w:left w:val="nil"/>
              <w:right w:val="nil"/>
            </w:tcBorders>
            <w:tcMar>
              <w:top w:w="0" w:type="dxa"/>
              <w:bottom w:w="0" w:type="dxa"/>
            </w:tcMar>
            <w:vAlign w:val="center"/>
          </w:tcPr>
          <w:p w14:paraId="2F286F0F" w14:textId="77777777" w:rsidR="00A5565A" w:rsidRPr="00D30B60" w:rsidRDefault="00A5565A" w:rsidP="00C03CF8">
            <w:pPr>
              <w:widowControl w:val="0"/>
              <w:tabs>
                <w:tab w:val="left" w:pos="993"/>
              </w:tabs>
              <w:spacing w:after="0" w:line="240" w:lineRule="auto"/>
              <w:ind w:left="50"/>
              <w:rPr>
                <w:rFonts w:ascii="Times New Roman" w:eastAsia="Times New Roman" w:hAnsi="Times New Roman" w:cs="Times New Roman"/>
                <w:sz w:val="20"/>
                <w:szCs w:val="20"/>
                <w:lang w:eastAsia="sk-SK"/>
              </w:rPr>
            </w:pPr>
          </w:p>
        </w:tc>
      </w:tr>
      <w:tr w:rsidR="00A5565A" w:rsidRPr="00D30B60" w14:paraId="687EEDE4" w14:textId="77777777" w:rsidTr="00C03CF8">
        <w:tc>
          <w:tcPr>
            <w:tcW w:w="4537" w:type="dxa"/>
            <w:tcBorders>
              <w:top w:val="nil"/>
              <w:left w:val="nil"/>
              <w:bottom w:val="nil"/>
            </w:tcBorders>
            <w:tcMar>
              <w:top w:w="57" w:type="dxa"/>
              <w:left w:w="0" w:type="dxa"/>
              <w:bottom w:w="57" w:type="dxa"/>
            </w:tcMar>
            <w:vAlign w:val="center"/>
          </w:tcPr>
          <w:p w14:paraId="5E5E0BAB" w14:textId="77777777" w:rsidR="00A5565A" w:rsidRPr="00D30B60" w:rsidRDefault="00A5565A" w:rsidP="00C03CF8">
            <w:pPr>
              <w:widowControl w:val="0"/>
              <w:tabs>
                <w:tab w:val="left" w:pos="993"/>
              </w:tabs>
              <w:spacing w:after="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IČO:</w:t>
            </w:r>
          </w:p>
        </w:tc>
        <w:tc>
          <w:tcPr>
            <w:tcW w:w="5105" w:type="dxa"/>
            <w:gridSpan w:val="3"/>
            <w:tcMar>
              <w:top w:w="57" w:type="dxa"/>
              <w:bottom w:w="57" w:type="dxa"/>
            </w:tcMar>
            <w:vAlign w:val="center"/>
          </w:tcPr>
          <w:p w14:paraId="58F274FD" w14:textId="77777777" w:rsidR="00A5565A" w:rsidRPr="00D30B60" w:rsidRDefault="00A5565A" w:rsidP="00C03CF8">
            <w:pPr>
              <w:widowControl w:val="0"/>
              <w:tabs>
                <w:tab w:val="left" w:pos="993"/>
              </w:tabs>
              <w:spacing w:after="0" w:line="240" w:lineRule="auto"/>
              <w:ind w:left="50"/>
              <w:rPr>
                <w:rFonts w:ascii="Times New Roman" w:eastAsia="Times New Roman" w:hAnsi="Times New Roman" w:cs="Times New Roman"/>
                <w:sz w:val="20"/>
                <w:szCs w:val="20"/>
                <w:lang w:eastAsia="sk-SK"/>
              </w:rPr>
            </w:pPr>
          </w:p>
        </w:tc>
      </w:tr>
      <w:tr w:rsidR="00A5565A" w:rsidRPr="00D30B60" w14:paraId="176772FB" w14:textId="77777777" w:rsidTr="00C03CF8">
        <w:tc>
          <w:tcPr>
            <w:tcW w:w="4537" w:type="dxa"/>
            <w:tcBorders>
              <w:top w:val="nil"/>
              <w:left w:val="nil"/>
              <w:bottom w:val="nil"/>
            </w:tcBorders>
            <w:tcMar>
              <w:top w:w="57" w:type="dxa"/>
              <w:left w:w="0" w:type="dxa"/>
              <w:bottom w:w="57" w:type="dxa"/>
            </w:tcMar>
            <w:vAlign w:val="center"/>
          </w:tcPr>
          <w:p w14:paraId="687937D1" w14:textId="77777777" w:rsidR="00A5565A" w:rsidRPr="00D30B60" w:rsidRDefault="00A5565A" w:rsidP="00C03CF8">
            <w:pPr>
              <w:widowControl w:val="0"/>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 xml:space="preserve">DIČ: </w:t>
            </w:r>
          </w:p>
        </w:tc>
        <w:tc>
          <w:tcPr>
            <w:tcW w:w="5105" w:type="dxa"/>
            <w:gridSpan w:val="3"/>
            <w:tcMar>
              <w:top w:w="57" w:type="dxa"/>
              <w:bottom w:w="57" w:type="dxa"/>
            </w:tcMar>
            <w:vAlign w:val="center"/>
          </w:tcPr>
          <w:p w14:paraId="0D5F2DA9"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4FE936A9" w14:textId="77777777" w:rsidTr="00C03CF8">
        <w:tc>
          <w:tcPr>
            <w:tcW w:w="4537" w:type="dxa"/>
            <w:tcBorders>
              <w:top w:val="nil"/>
              <w:left w:val="nil"/>
              <w:bottom w:val="nil"/>
            </w:tcBorders>
            <w:tcMar>
              <w:top w:w="57" w:type="dxa"/>
              <w:left w:w="0" w:type="dxa"/>
              <w:bottom w:w="57" w:type="dxa"/>
            </w:tcMar>
            <w:vAlign w:val="center"/>
          </w:tcPr>
          <w:p w14:paraId="76B2BEB4" w14:textId="77777777" w:rsidR="00A5565A" w:rsidRPr="00D30B60" w:rsidRDefault="00A5565A" w:rsidP="00C03CF8">
            <w:pPr>
              <w:widowControl w:val="0"/>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 xml:space="preserve">DIČ DPH: </w:t>
            </w:r>
          </w:p>
        </w:tc>
        <w:tc>
          <w:tcPr>
            <w:tcW w:w="5105" w:type="dxa"/>
            <w:gridSpan w:val="3"/>
            <w:tcMar>
              <w:top w:w="57" w:type="dxa"/>
              <w:bottom w:w="57" w:type="dxa"/>
            </w:tcMar>
            <w:vAlign w:val="center"/>
          </w:tcPr>
          <w:p w14:paraId="424AF015"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0F56FC6A" w14:textId="77777777" w:rsidTr="00C03CF8">
        <w:tc>
          <w:tcPr>
            <w:tcW w:w="4537" w:type="dxa"/>
            <w:tcBorders>
              <w:top w:val="nil"/>
              <w:left w:val="nil"/>
              <w:bottom w:val="nil"/>
            </w:tcBorders>
            <w:tcMar>
              <w:top w:w="57" w:type="dxa"/>
              <w:left w:w="0" w:type="dxa"/>
              <w:bottom w:w="57" w:type="dxa"/>
            </w:tcMar>
            <w:vAlign w:val="center"/>
          </w:tcPr>
          <w:p w14:paraId="40E2D3DA" w14:textId="77777777" w:rsidR="00A5565A" w:rsidRPr="00D30B60" w:rsidRDefault="00A5565A" w:rsidP="00C03CF8">
            <w:pPr>
              <w:widowControl w:val="0"/>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Bankové spojenie:</w:t>
            </w:r>
          </w:p>
        </w:tc>
        <w:tc>
          <w:tcPr>
            <w:tcW w:w="5105" w:type="dxa"/>
            <w:gridSpan w:val="3"/>
            <w:tcMar>
              <w:top w:w="57" w:type="dxa"/>
              <w:bottom w:w="57" w:type="dxa"/>
            </w:tcMar>
            <w:vAlign w:val="center"/>
          </w:tcPr>
          <w:p w14:paraId="58E61F98"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614A39CA" w14:textId="77777777" w:rsidTr="00C03CF8">
        <w:tc>
          <w:tcPr>
            <w:tcW w:w="4537" w:type="dxa"/>
            <w:tcBorders>
              <w:top w:val="nil"/>
              <w:left w:val="nil"/>
              <w:bottom w:val="nil"/>
            </w:tcBorders>
            <w:tcMar>
              <w:top w:w="57" w:type="dxa"/>
              <w:left w:w="0" w:type="dxa"/>
              <w:bottom w:w="57" w:type="dxa"/>
            </w:tcMar>
            <w:vAlign w:val="center"/>
          </w:tcPr>
          <w:p w14:paraId="171E1B18" w14:textId="77777777" w:rsidR="00A5565A" w:rsidRPr="00D30B60" w:rsidRDefault="00A5565A" w:rsidP="00C03CF8">
            <w:pPr>
              <w:widowControl w:val="0"/>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Číslo účtu (IBAN):</w:t>
            </w:r>
          </w:p>
        </w:tc>
        <w:tc>
          <w:tcPr>
            <w:tcW w:w="5105" w:type="dxa"/>
            <w:gridSpan w:val="3"/>
            <w:tcMar>
              <w:top w:w="57" w:type="dxa"/>
              <w:bottom w:w="57" w:type="dxa"/>
            </w:tcMar>
            <w:vAlign w:val="center"/>
          </w:tcPr>
          <w:p w14:paraId="79021E1D"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6404D9CC" w14:textId="77777777" w:rsidTr="00C03CF8">
        <w:tc>
          <w:tcPr>
            <w:tcW w:w="4537" w:type="dxa"/>
            <w:tcBorders>
              <w:top w:val="nil"/>
              <w:left w:val="nil"/>
              <w:bottom w:val="nil"/>
            </w:tcBorders>
            <w:tcMar>
              <w:top w:w="57" w:type="dxa"/>
              <w:left w:w="0" w:type="dxa"/>
              <w:bottom w:w="57" w:type="dxa"/>
            </w:tcMar>
            <w:vAlign w:val="center"/>
          </w:tcPr>
          <w:p w14:paraId="7797F2F0" w14:textId="77777777" w:rsidR="00A5565A" w:rsidRPr="00D30B60" w:rsidRDefault="00A5565A" w:rsidP="00C03CF8">
            <w:pPr>
              <w:widowControl w:val="0"/>
              <w:tabs>
                <w:tab w:val="left" w:pos="1985"/>
              </w:tabs>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BIC/SWIFT:</w:t>
            </w:r>
          </w:p>
        </w:tc>
        <w:tc>
          <w:tcPr>
            <w:tcW w:w="5105" w:type="dxa"/>
            <w:gridSpan w:val="3"/>
            <w:tcMar>
              <w:top w:w="57" w:type="dxa"/>
              <w:bottom w:w="57" w:type="dxa"/>
            </w:tcMar>
            <w:vAlign w:val="center"/>
          </w:tcPr>
          <w:p w14:paraId="1B4FEB5C"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404A716A" w14:textId="77777777" w:rsidTr="00C03CF8">
        <w:tc>
          <w:tcPr>
            <w:tcW w:w="4537" w:type="dxa"/>
            <w:tcBorders>
              <w:top w:val="nil"/>
              <w:left w:val="nil"/>
              <w:bottom w:val="nil"/>
            </w:tcBorders>
            <w:tcMar>
              <w:top w:w="57" w:type="dxa"/>
              <w:left w:w="0" w:type="dxa"/>
              <w:bottom w:w="57" w:type="dxa"/>
            </w:tcMar>
            <w:vAlign w:val="center"/>
          </w:tcPr>
          <w:p w14:paraId="29245BD9"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Právna forma:</w:t>
            </w:r>
          </w:p>
        </w:tc>
        <w:tc>
          <w:tcPr>
            <w:tcW w:w="5105" w:type="dxa"/>
            <w:gridSpan w:val="3"/>
            <w:tcMar>
              <w:top w:w="57" w:type="dxa"/>
              <w:bottom w:w="57" w:type="dxa"/>
            </w:tcMar>
            <w:vAlign w:val="center"/>
          </w:tcPr>
          <w:p w14:paraId="72E46D85"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73305D62" w14:textId="77777777" w:rsidTr="00C03CF8">
        <w:tc>
          <w:tcPr>
            <w:tcW w:w="4537" w:type="dxa"/>
            <w:tcBorders>
              <w:top w:val="nil"/>
              <w:left w:val="nil"/>
              <w:bottom w:val="nil"/>
            </w:tcBorders>
            <w:tcMar>
              <w:top w:w="57" w:type="dxa"/>
              <w:left w:w="0" w:type="dxa"/>
              <w:bottom w:w="57" w:type="dxa"/>
            </w:tcMar>
            <w:vAlign w:val="center"/>
          </w:tcPr>
          <w:p w14:paraId="02EDD125"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Internetová stránka (web):</w:t>
            </w:r>
          </w:p>
        </w:tc>
        <w:tc>
          <w:tcPr>
            <w:tcW w:w="5105" w:type="dxa"/>
            <w:gridSpan w:val="3"/>
            <w:tcMar>
              <w:top w:w="57" w:type="dxa"/>
              <w:bottom w:w="57" w:type="dxa"/>
            </w:tcMar>
            <w:vAlign w:val="center"/>
          </w:tcPr>
          <w:p w14:paraId="787D1F8D"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4ED9C2F9" w14:textId="77777777" w:rsidTr="00C03CF8">
        <w:tc>
          <w:tcPr>
            <w:tcW w:w="4537" w:type="dxa"/>
            <w:tcBorders>
              <w:top w:val="nil"/>
              <w:left w:val="nil"/>
              <w:bottom w:val="nil"/>
              <w:right w:val="nil"/>
            </w:tcBorders>
            <w:tcMar>
              <w:top w:w="0" w:type="dxa"/>
              <w:left w:w="0" w:type="dxa"/>
              <w:bottom w:w="0" w:type="dxa"/>
            </w:tcMar>
            <w:vAlign w:val="center"/>
          </w:tcPr>
          <w:p w14:paraId="217B5E6E"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p>
        </w:tc>
        <w:tc>
          <w:tcPr>
            <w:tcW w:w="5105" w:type="dxa"/>
            <w:gridSpan w:val="3"/>
            <w:tcBorders>
              <w:left w:val="nil"/>
              <w:right w:val="nil"/>
            </w:tcBorders>
            <w:tcMar>
              <w:top w:w="0" w:type="dxa"/>
              <w:bottom w:w="0" w:type="dxa"/>
            </w:tcMar>
            <w:vAlign w:val="center"/>
          </w:tcPr>
          <w:p w14:paraId="14E2761C"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6D6AEC04" w14:textId="77777777" w:rsidTr="00C03CF8">
        <w:trPr>
          <w:trHeight w:val="760"/>
        </w:trPr>
        <w:tc>
          <w:tcPr>
            <w:tcW w:w="4537" w:type="dxa"/>
            <w:tcBorders>
              <w:top w:val="nil"/>
              <w:left w:val="nil"/>
              <w:bottom w:val="nil"/>
            </w:tcBorders>
            <w:tcMar>
              <w:top w:w="57" w:type="dxa"/>
              <w:left w:w="0" w:type="dxa"/>
              <w:bottom w:w="57" w:type="dxa"/>
            </w:tcMar>
            <w:vAlign w:val="center"/>
          </w:tcPr>
          <w:p w14:paraId="1319AA25" w14:textId="5E28E0B7" w:rsidR="00A5565A" w:rsidRPr="00D30B60" w:rsidRDefault="003258D4"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Zápis uchádzača v Obchodnom registri/Živnostenskom registri:</w:t>
            </w:r>
          </w:p>
        </w:tc>
        <w:tc>
          <w:tcPr>
            <w:tcW w:w="5105" w:type="dxa"/>
            <w:gridSpan w:val="3"/>
            <w:tcMar>
              <w:top w:w="57" w:type="dxa"/>
              <w:bottom w:w="57" w:type="dxa"/>
            </w:tcMar>
            <w:vAlign w:val="center"/>
          </w:tcPr>
          <w:p w14:paraId="5AA0FF31"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272D3380" w14:textId="77777777" w:rsidTr="00C03CF8">
        <w:trPr>
          <w:cantSplit/>
        </w:trPr>
        <w:tc>
          <w:tcPr>
            <w:tcW w:w="4537" w:type="dxa"/>
            <w:vMerge w:val="restart"/>
            <w:tcBorders>
              <w:top w:val="nil"/>
              <w:left w:val="nil"/>
              <w:bottom w:val="nil"/>
              <w:right w:val="nil"/>
            </w:tcBorders>
            <w:tcMar>
              <w:top w:w="57" w:type="dxa"/>
              <w:left w:w="0" w:type="dxa"/>
              <w:bottom w:w="57" w:type="dxa"/>
            </w:tcMar>
            <w:vAlign w:val="center"/>
          </w:tcPr>
          <w:p w14:paraId="39ED40E7"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Zoznam osôb oprávnených konať v mene uchádzača:</w:t>
            </w:r>
          </w:p>
        </w:tc>
        <w:tc>
          <w:tcPr>
            <w:tcW w:w="3402" w:type="dxa"/>
            <w:gridSpan w:val="2"/>
            <w:tcBorders>
              <w:top w:val="nil"/>
              <w:left w:val="nil"/>
              <w:right w:val="nil"/>
            </w:tcBorders>
            <w:tcMar>
              <w:top w:w="57" w:type="dxa"/>
              <w:bottom w:w="57" w:type="dxa"/>
            </w:tcMar>
            <w:vAlign w:val="center"/>
          </w:tcPr>
          <w:p w14:paraId="5DDFA3AD" w14:textId="77777777" w:rsidR="00A5565A" w:rsidRPr="00D30B60" w:rsidRDefault="00A5565A" w:rsidP="00C03CF8">
            <w:pPr>
              <w:widowControl w:val="0"/>
              <w:spacing w:before="40" w:after="40" w:line="240" w:lineRule="auto"/>
              <w:ind w:left="50"/>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meno a priezvisko</w:t>
            </w:r>
          </w:p>
        </w:tc>
        <w:tc>
          <w:tcPr>
            <w:tcW w:w="1703" w:type="dxa"/>
            <w:tcBorders>
              <w:top w:val="nil"/>
              <w:left w:val="nil"/>
              <w:right w:val="nil"/>
            </w:tcBorders>
            <w:vAlign w:val="center"/>
          </w:tcPr>
          <w:p w14:paraId="679701CE"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štátna príslušnosť</w:t>
            </w:r>
          </w:p>
        </w:tc>
      </w:tr>
      <w:tr w:rsidR="00A5565A" w:rsidRPr="00D30B60" w14:paraId="520A70CC" w14:textId="77777777" w:rsidTr="00C03CF8">
        <w:trPr>
          <w:cantSplit/>
          <w:trHeight w:val="20"/>
        </w:trPr>
        <w:tc>
          <w:tcPr>
            <w:tcW w:w="4537" w:type="dxa"/>
            <w:vMerge/>
            <w:tcBorders>
              <w:left w:val="nil"/>
              <w:bottom w:val="nil"/>
            </w:tcBorders>
            <w:tcMar>
              <w:top w:w="57" w:type="dxa"/>
              <w:left w:w="0" w:type="dxa"/>
              <w:bottom w:w="57" w:type="dxa"/>
            </w:tcMar>
            <w:vAlign w:val="center"/>
          </w:tcPr>
          <w:p w14:paraId="0C1D6C0D"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p>
        </w:tc>
        <w:tc>
          <w:tcPr>
            <w:tcW w:w="3402" w:type="dxa"/>
            <w:gridSpan w:val="2"/>
            <w:tcMar>
              <w:top w:w="57" w:type="dxa"/>
              <w:bottom w:w="57" w:type="dxa"/>
            </w:tcMar>
            <w:vAlign w:val="center"/>
          </w:tcPr>
          <w:p w14:paraId="5FC6EB30" w14:textId="77777777" w:rsidR="00A5565A" w:rsidRPr="00D30B60" w:rsidRDefault="00A5565A" w:rsidP="00C03CF8">
            <w:pPr>
              <w:widowControl w:val="0"/>
              <w:tabs>
                <w:tab w:val="left" w:pos="993"/>
              </w:tabs>
              <w:spacing w:before="40" w:after="40" w:line="240" w:lineRule="auto"/>
              <w:ind w:left="51"/>
              <w:rPr>
                <w:rFonts w:ascii="Times New Roman" w:eastAsia="Times New Roman" w:hAnsi="Times New Roman" w:cs="Times New Roman"/>
                <w:sz w:val="20"/>
                <w:szCs w:val="20"/>
                <w:lang w:eastAsia="sk-SK"/>
              </w:rPr>
            </w:pPr>
          </w:p>
        </w:tc>
        <w:tc>
          <w:tcPr>
            <w:tcW w:w="1703" w:type="dxa"/>
            <w:vAlign w:val="center"/>
          </w:tcPr>
          <w:p w14:paraId="6D3980AD" w14:textId="77777777" w:rsidR="00A5565A" w:rsidRPr="00D30B60" w:rsidRDefault="00A5565A" w:rsidP="00C03CF8">
            <w:pPr>
              <w:widowControl w:val="0"/>
              <w:tabs>
                <w:tab w:val="left" w:pos="993"/>
              </w:tabs>
              <w:spacing w:before="40" w:after="40" w:line="240" w:lineRule="auto"/>
              <w:ind w:left="51"/>
              <w:rPr>
                <w:rFonts w:ascii="Times New Roman" w:eastAsia="Times New Roman" w:hAnsi="Times New Roman" w:cs="Times New Roman"/>
                <w:sz w:val="20"/>
                <w:szCs w:val="20"/>
                <w:lang w:eastAsia="sk-SK"/>
              </w:rPr>
            </w:pPr>
          </w:p>
        </w:tc>
      </w:tr>
      <w:tr w:rsidR="00A5565A" w:rsidRPr="00D30B60" w14:paraId="7B8DF1F6" w14:textId="77777777" w:rsidTr="00C03CF8">
        <w:trPr>
          <w:cantSplit/>
        </w:trPr>
        <w:tc>
          <w:tcPr>
            <w:tcW w:w="4537" w:type="dxa"/>
            <w:vMerge/>
            <w:tcBorders>
              <w:left w:val="nil"/>
              <w:bottom w:val="nil"/>
            </w:tcBorders>
            <w:tcMar>
              <w:top w:w="57" w:type="dxa"/>
              <w:left w:w="0" w:type="dxa"/>
              <w:bottom w:w="57" w:type="dxa"/>
            </w:tcMar>
            <w:vAlign w:val="center"/>
          </w:tcPr>
          <w:p w14:paraId="75961700"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p>
        </w:tc>
        <w:tc>
          <w:tcPr>
            <w:tcW w:w="3402" w:type="dxa"/>
            <w:gridSpan w:val="2"/>
            <w:tcMar>
              <w:top w:w="57" w:type="dxa"/>
              <w:bottom w:w="57" w:type="dxa"/>
            </w:tcMar>
            <w:vAlign w:val="center"/>
          </w:tcPr>
          <w:p w14:paraId="19FD537D" w14:textId="77777777" w:rsidR="00A5565A" w:rsidRPr="00D30B60" w:rsidRDefault="00A5565A" w:rsidP="00C03CF8">
            <w:pPr>
              <w:widowControl w:val="0"/>
              <w:tabs>
                <w:tab w:val="left" w:pos="993"/>
              </w:tabs>
              <w:spacing w:before="40" w:after="40" w:line="240" w:lineRule="auto"/>
              <w:ind w:left="51"/>
              <w:rPr>
                <w:rFonts w:ascii="Times New Roman" w:eastAsia="Times New Roman" w:hAnsi="Times New Roman" w:cs="Times New Roman"/>
                <w:sz w:val="20"/>
                <w:szCs w:val="20"/>
                <w:lang w:eastAsia="sk-SK"/>
              </w:rPr>
            </w:pPr>
          </w:p>
        </w:tc>
        <w:tc>
          <w:tcPr>
            <w:tcW w:w="1703" w:type="dxa"/>
            <w:vAlign w:val="center"/>
          </w:tcPr>
          <w:p w14:paraId="267898E3" w14:textId="77777777" w:rsidR="00A5565A" w:rsidRPr="00D30B60" w:rsidRDefault="00A5565A" w:rsidP="00C03CF8">
            <w:pPr>
              <w:widowControl w:val="0"/>
              <w:tabs>
                <w:tab w:val="left" w:pos="993"/>
              </w:tabs>
              <w:spacing w:before="40" w:after="40" w:line="240" w:lineRule="auto"/>
              <w:ind w:left="51"/>
              <w:rPr>
                <w:rFonts w:ascii="Times New Roman" w:eastAsia="Times New Roman" w:hAnsi="Times New Roman" w:cs="Times New Roman"/>
                <w:sz w:val="20"/>
                <w:szCs w:val="20"/>
                <w:lang w:eastAsia="sk-SK"/>
              </w:rPr>
            </w:pPr>
          </w:p>
        </w:tc>
      </w:tr>
      <w:tr w:rsidR="00A5565A" w:rsidRPr="00D30B60" w14:paraId="45A96252" w14:textId="77777777" w:rsidTr="00C03CF8">
        <w:trPr>
          <w:trHeight w:val="23"/>
        </w:trPr>
        <w:tc>
          <w:tcPr>
            <w:tcW w:w="9642" w:type="dxa"/>
            <w:gridSpan w:val="4"/>
            <w:tcBorders>
              <w:top w:val="nil"/>
              <w:left w:val="nil"/>
              <w:bottom w:val="nil"/>
              <w:right w:val="nil"/>
            </w:tcBorders>
            <w:tcMar>
              <w:top w:w="57" w:type="dxa"/>
              <w:left w:w="0" w:type="dxa"/>
              <w:bottom w:w="57" w:type="dxa"/>
            </w:tcMar>
            <w:vAlign w:val="center"/>
          </w:tcPr>
          <w:p w14:paraId="68DB71CB" w14:textId="77777777" w:rsidR="00A5565A" w:rsidRPr="00D30B60" w:rsidRDefault="00A5565A" w:rsidP="00C03CF8">
            <w:pPr>
              <w:widowControl w:val="0"/>
              <w:tabs>
                <w:tab w:val="left" w:pos="993"/>
              </w:tabs>
              <w:spacing w:after="0" w:line="240" w:lineRule="auto"/>
              <w:ind w:left="142"/>
              <w:jc w:val="right"/>
              <w:rPr>
                <w:rFonts w:ascii="Times New Roman" w:eastAsia="Times New Roman" w:hAnsi="Times New Roman" w:cs="Times New Roman"/>
                <w:sz w:val="20"/>
                <w:szCs w:val="20"/>
                <w:lang w:eastAsia="sk-SK"/>
              </w:rPr>
            </w:pPr>
          </w:p>
        </w:tc>
      </w:tr>
      <w:tr w:rsidR="00A5565A" w:rsidRPr="00D30B60" w14:paraId="493CD31C" w14:textId="77777777" w:rsidTr="00C03CF8">
        <w:trPr>
          <w:trHeight w:val="28"/>
        </w:trPr>
        <w:tc>
          <w:tcPr>
            <w:tcW w:w="4537" w:type="dxa"/>
            <w:tcBorders>
              <w:top w:val="nil"/>
              <w:left w:val="nil"/>
              <w:bottom w:val="nil"/>
            </w:tcBorders>
            <w:tcMar>
              <w:top w:w="57" w:type="dxa"/>
              <w:left w:w="0" w:type="dxa"/>
              <w:bottom w:w="57" w:type="dxa"/>
            </w:tcMar>
            <w:vAlign w:val="center"/>
          </w:tcPr>
          <w:p w14:paraId="0E2DBB02"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Meno a priezvisko kontaktnej osoby:</w:t>
            </w:r>
          </w:p>
        </w:tc>
        <w:tc>
          <w:tcPr>
            <w:tcW w:w="5105" w:type="dxa"/>
            <w:gridSpan w:val="3"/>
            <w:tcBorders>
              <w:bottom w:val="single" w:sz="4" w:space="0" w:color="auto"/>
            </w:tcBorders>
            <w:tcMar>
              <w:top w:w="57" w:type="dxa"/>
              <w:bottom w:w="57" w:type="dxa"/>
            </w:tcMar>
            <w:vAlign w:val="center"/>
          </w:tcPr>
          <w:p w14:paraId="0B6BFFB1"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352C1790" w14:textId="77777777" w:rsidTr="00C03CF8">
        <w:tc>
          <w:tcPr>
            <w:tcW w:w="4537" w:type="dxa"/>
            <w:tcBorders>
              <w:top w:val="nil"/>
              <w:left w:val="nil"/>
              <w:bottom w:val="nil"/>
            </w:tcBorders>
            <w:tcMar>
              <w:left w:w="0" w:type="dxa"/>
            </w:tcMar>
            <w:vAlign w:val="center"/>
          </w:tcPr>
          <w:p w14:paraId="3D7BC0A6" w14:textId="77777777" w:rsidR="00A5565A" w:rsidRPr="00D30B60" w:rsidRDefault="00A5565A" w:rsidP="00C03CF8">
            <w:pPr>
              <w:widowControl w:val="0"/>
              <w:tabs>
                <w:tab w:val="left" w:pos="993"/>
              </w:tabs>
              <w:spacing w:before="40" w:after="40" w:line="240" w:lineRule="auto"/>
              <w:ind w:left="140"/>
              <w:jc w:val="right"/>
              <w:rPr>
                <w:rFonts w:ascii="Times New Roman" w:eastAsia="Times New Roman" w:hAnsi="Times New Roman" w:cs="Times New Roman"/>
                <w:sz w:val="20"/>
                <w:szCs w:val="20"/>
                <w:lang w:eastAsia="sk-SK"/>
              </w:rPr>
            </w:pPr>
            <w:r w:rsidRPr="00D30B60">
              <w:rPr>
                <w:rFonts w:ascii="Times New Roman" w:eastAsia="Times New Roman" w:hAnsi="Times New Roman" w:cs="Times New Roman"/>
                <w:sz w:val="20"/>
                <w:szCs w:val="20"/>
                <w:lang w:eastAsia="sk-SK"/>
              </w:rPr>
              <w:t>Telefón a email:</w:t>
            </w:r>
          </w:p>
        </w:tc>
        <w:tc>
          <w:tcPr>
            <w:tcW w:w="2552" w:type="dxa"/>
            <w:tcBorders>
              <w:top w:val="single" w:sz="4" w:space="0" w:color="auto"/>
              <w:bottom w:val="single" w:sz="4" w:space="0" w:color="auto"/>
            </w:tcBorders>
            <w:vAlign w:val="center"/>
          </w:tcPr>
          <w:p w14:paraId="4F9A7439"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c>
          <w:tcPr>
            <w:tcW w:w="2553" w:type="dxa"/>
            <w:gridSpan w:val="2"/>
            <w:tcBorders>
              <w:top w:val="single" w:sz="4" w:space="0" w:color="auto"/>
              <w:bottom w:val="single" w:sz="4" w:space="0" w:color="auto"/>
            </w:tcBorders>
            <w:vAlign w:val="center"/>
          </w:tcPr>
          <w:p w14:paraId="73699954" w14:textId="77777777" w:rsidR="00A5565A" w:rsidRPr="00D30B60" w:rsidRDefault="00A5565A" w:rsidP="00C03CF8">
            <w:pPr>
              <w:widowControl w:val="0"/>
              <w:tabs>
                <w:tab w:val="left" w:pos="993"/>
              </w:tabs>
              <w:spacing w:before="40" w:after="40" w:line="240" w:lineRule="auto"/>
              <w:ind w:left="50"/>
              <w:rPr>
                <w:rFonts w:ascii="Times New Roman" w:eastAsia="Times New Roman" w:hAnsi="Times New Roman" w:cs="Times New Roman"/>
                <w:sz w:val="20"/>
                <w:szCs w:val="20"/>
                <w:lang w:eastAsia="sk-SK"/>
              </w:rPr>
            </w:pPr>
          </w:p>
        </w:tc>
      </w:tr>
      <w:tr w:rsidR="00A5565A" w:rsidRPr="00D30B60" w14:paraId="081A3380" w14:textId="77777777" w:rsidTr="00C03CF8">
        <w:trPr>
          <w:trHeight w:val="70"/>
        </w:trPr>
        <w:tc>
          <w:tcPr>
            <w:tcW w:w="9642" w:type="dxa"/>
            <w:gridSpan w:val="4"/>
            <w:tcBorders>
              <w:top w:val="nil"/>
              <w:left w:val="nil"/>
              <w:bottom w:val="nil"/>
              <w:right w:val="nil"/>
            </w:tcBorders>
            <w:tcMar>
              <w:left w:w="0" w:type="dxa"/>
              <w:bottom w:w="57" w:type="dxa"/>
            </w:tcMar>
            <w:vAlign w:val="center"/>
          </w:tcPr>
          <w:p w14:paraId="7790C673" w14:textId="77777777" w:rsidR="00A5565A" w:rsidRPr="00D30B60" w:rsidRDefault="00A5565A" w:rsidP="00C03CF8">
            <w:pPr>
              <w:widowControl w:val="0"/>
              <w:tabs>
                <w:tab w:val="left" w:pos="993"/>
              </w:tabs>
              <w:spacing w:after="0" w:line="240" w:lineRule="auto"/>
              <w:ind w:left="142"/>
              <w:jc w:val="right"/>
              <w:rPr>
                <w:rFonts w:ascii="Times New Roman" w:eastAsia="Times New Roman" w:hAnsi="Times New Roman" w:cs="Times New Roman"/>
                <w:sz w:val="20"/>
                <w:szCs w:val="20"/>
                <w:lang w:eastAsia="sk-SK"/>
              </w:rPr>
            </w:pPr>
          </w:p>
        </w:tc>
      </w:tr>
    </w:tbl>
    <w:p w14:paraId="36602588" w14:textId="77777777" w:rsidR="00547A40" w:rsidRPr="00D30B60" w:rsidRDefault="00547A40" w:rsidP="004E56D6">
      <w:pPr>
        <w:widowControl w:val="0"/>
        <w:tabs>
          <w:tab w:val="left" w:pos="5670"/>
        </w:tabs>
        <w:spacing w:before="120" w:after="0" w:line="240" w:lineRule="auto"/>
        <w:rPr>
          <w:rFonts w:ascii="Times New Roman" w:eastAsia="Times New Roman" w:hAnsi="Times New Roman" w:cs="Times New Roman"/>
          <w:sz w:val="24"/>
          <w:szCs w:val="24"/>
          <w:lang w:eastAsia="sk-SK"/>
        </w:rPr>
      </w:pPr>
      <w:bookmarkStart w:id="243" w:name="_Hlk87521307"/>
      <w:r w:rsidRPr="00D30B60">
        <w:rPr>
          <w:rFonts w:ascii="Times New Roman" w:eastAsia="Times New Roman" w:hAnsi="Times New Roman" w:cs="Times New Roman"/>
          <w:lang w:eastAsia="sk-SK"/>
        </w:rPr>
        <w:t>V....................................., dňa .....................</w:t>
      </w:r>
      <w:r w:rsidRPr="00D30B60">
        <w:rPr>
          <w:rFonts w:ascii="Times New Roman" w:eastAsia="Times New Roman" w:hAnsi="Times New Roman" w:cs="Times New Roman"/>
          <w:lang w:eastAsia="sk-SK"/>
        </w:rPr>
        <w:tab/>
      </w:r>
      <w:r w:rsidRPr="00D30B60">
        <w:rPr>
          <w:rFonts w:ascii="Times New Roman" w:eastAsia="Times New Roman" w:hAnsi="Times New Roman" w:cs="Times New Roman"/>
          <w:sz w:val="24"/>
          <w:szCs w:val="24"/>
          <w:lang w:eastAsia="sk-SK"/>
        </w:rPr>
        <w:t>................................................</w:t>
      </w:r>
    </w:p>
    <w:p w14:paraId="218C9385" w14:textId="77777777" w:rsidR="00547A40" w:rsidRPr="00D30B60" w:rsidRDefault="00547A40" w:rsidP="00547A40">
      <w:pPr>
        <w:widowControl w:val="0"/>
        <w:tabs>
          <w:tab w:val="left" w:pos="5940"/>
        </w:tabs>
        <w:spacing w:before="120" w:after="0" w:line="240" w:lineRule="auto"/>
        <w:ind w:left="1154"/>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ab/>
        <w:t xml:space="preserve">    meno a priezvisko, funkcia</w:t>
      </w:r>
    </w:p>
    <w:p w14:paraId="2904293D" w14:textId="77777777" w:rsidR="00547A40" w:rsidRPr="00D30B60" w:rsidRDefault="00547A40" w:rsidP="00547A40">
      <w:pPr>
        <w:tabs>
          <w:tab w:val="left" w:pos="6096"/>
        </w:tabs>
        <w:spacing w:before="120" w:after="0" w:line="240" w:lineRule="auto"/>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 xml:space="preserve">                                                                                                                                  Podpis:</w:t>
      </w:r>
    </w:p>
    <w:bookmarkEnd w:id="243"/>
    <w:p w14:paraId="45395D08" w14:textId="611A9D12"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br w:type="page"/>
      </w:r>
      <w:bookmarkStart w:id="244" w:name="_Toc444018787"/>
      <w:bookmarkStart w:id="245" w:name="_Toc536546948"/>
      <w:bookmarkStart w:id="246" w:name="_Toc536547705"/>
      <w:bookmarkStart w:id="247" w:name="_Toc295378617"/>
      <w:bookmarkStart w:id="248" w:name="_Toc338751512"/>
    </w:p>
    <w:bookmarkEnd w:id="244"/>
    <w:bookmarkEnd w:id="245"/>
    <w:bookmarkEnd w:id="246"/>
    <w:p w14:paraId="2DAE0AB7" w14:textId="5EDFF97B" w:rsidR="00C07BD7" w:rsidRPr="00D30B60" w:rsidRDefault="00C07BD7" w:rsidP="00A5565A">
      <w:pPr>
        <w:tabs>
          <w:tab w:val="right" w:leader="dot" w:pos="9639"/>
        </w:tabs>
        <w:spacing w:before="240" w:after="0" w:line="240" w:lineRule="auto"/>
        <w:jc w:val="right"/>
        <w:rPr>
          <w:rFonts w:ascii="Times New Roman" w:eastAsia="Times New Roman" w:hAnsi="Times New Roman" w:cs="Times New Roman"/>
          <w:b/>
          <w:bCs/>
          <w:caps/>
          <w:color w:val="808080"/>
          <w:sz w:val="24"/>
          <w:szCs w:val="24"/>
          <w:lang w:eastAsia="cs-CZ"/>
        </w:rPr>
      </w:pPr>
    </w:p>
    <w:p w14:paraId="3E5AE12B" w14:textId="77777777" w:rsidR="0002147C" w:rsidRPr="00D30B60" w:rsidRDefault="0002147C" w:rsidP="00A5565A">
      <w:pPr>
        <w:tabs>
          <w:tab w:val="right" w:leader="dot" w:pos="9639"/>
        </w:tabs>
        <w:spacing w:before="240" w:after="0" w:line="240" w:lineRule="auto"/>
        <w:jc w:val="right"/>
        <w:rPr>
          <w:rFonts w:ascii="Times New Roman" w:eastAsia="Times New Roman" w:hAnsi="Times New Roman" w:cs="Times New Roman"/>
          <w:b/>
          <w:bCs/>
          <w:caps/>
          <w:color w:val="808080"/>
          <w:sz w:val="24"/>
          <w:szCs w:val="24"/>
          <w:lang w:eastAsia="cs-CZ"/>
        </w:rPr>
      </w:pPr>
    </w:p>
    <w:p w14:paraId="4F221655" w14:textId="1FE19F6E"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 xml:space="preserve">Príloha  </w:t>
      </w:r>
      <w:r w:rsidRPr="00D30B60">
        <w:rPr>
          <w:rFonts w:ascii="Times New Roman" w:eastAsia="Times New Roman" w:hAnsi="Times New Roman" w:cs="Times New Roman"/>
          <w:b/>
          <w:bCs/>
          <w:color w:val="808080"/>
          <w:sz w:val="24"/>
          <w:szCs w:val="24"/>
          <w:lang w:eastAsia="cs-CZ"/>
        </w:rPr>
        <w:t>č.</w:t>
      </w:r>
      <w:r w:rsidRPr="00D30B60">
        <w:rPr>
          <w:rFonts w:ascii="Times New Roman" w:eastAsia="Times New Roman" w:hAnsi="Times New Roman" w:cs="Times New Roman"/>
          <w:b/>
          <w:bCs/>
          <w:caps/>
          <w:color w:val="808080"/>
          <w:sz w:val="24"/>
          <w:szCs w:val="24"/>
          <w:lang w:eastAsia="cs-CZ"/>
        </w:rPr>
        <w:t xml:space="preserve"> 2</w:t>
      </w:r>
    </w:p>
    <w:p w14:paraId="32BF6702" w14:textId="77777777" w:rsidR="001719D1" w:rsidRDefault="001719D1" w:rsidP="00A5565A">
      <w:pPr>
        <w:widowControl w:val="0"/>
        <w:spacing w:after="0" w:line="240" w:lineRule="auto"/>
        <w:jc w:val="right"/>
        <w:rPr>
          <w:rFonts w:ascii="Times New Roman" w:eastAsia="Times New Roman" w:hAnsi="Times New Roman" w:cs="Times New Roman"/>
          <w:b/>
          <w:sz w:val="24"/>
          <w:szCs w:val="24"/>
          <w:lang w:eastAsia="sk-SK"/>
        </w:rPr>
      </w:pPr>
    </w:p>
    <w:p w14:paraId="69BFA50D" w14:textId="7A0F29B1" w:rsidR="00A5565A" w:rsidRPr="00D30B60" w:rsidRDefault="00A5565A" w:rsidP="00A5565A">
      <w:pPr>
        <w:widowControl w:val="0"/>
        <w:spacing w:after="0" w:line="240" w:lineRule="auto"/>
        <w:jc w:val="right"/>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Uchádzač/skupina dodávateľov:</w:t>
      </w:r>
    </w:p>
    <w:p w14:paraId="782BCC52" w14:textId="77777777" w:rsidR="00A5565A" w:rsidRPr="00D30B60" w:rsidRDefault="00A5565A" w:rsidP="00A5565A">
      <w:pPr>
        <w:widowControl w:val="0"/>
        <w:spacing w:after="0" w:line="240" w:lineRule="auto"/>
        <w:jc w:val="right"/>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Obchodné meno</w:t>
      </w:r>
    </w:p>
    <w:p w14:paraId="434A5582" w14:textId="77777777" w:rsidR="00A5565A" w:rsidRPr="00D30B60" w:rsidRDefault="00A5565A" w:rsidP="00A5565A">
      <w:pPr>
        <w:widowControl w:val="0"/>
        <w:spacing w:after="0" w:line="240" w:lineRule="auto"/>
        <w:jc w:val="right"/>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Adresa spoločnosti</w:t>
      </w:r>
    </w:p>
    <w:p w14:paraId="15BF2F7A" w14:textId="77777777" w:rsidR="00A5565A" w:rsidRPr="00D30B60" w:rsidRDefault="00A5565A" w:rsidP="00A5565A">
      <w:pPr>
        <w:widowControl w:val="0"/>
        <w:spacing w:after="0" w:line="240" w:lineRule="auto"/>
        <w:jc w:val="right"/>
        <w:rPr>
          <w:rFonts w:ascii="Times New Roman" w:eastAsia="Times New Roman" w:hAnsi="Times New Roman" w:cs="Times New Roman"/>
          <w:i/>
          <w:sz w:val="24"/>
          <w:szCs w:val="24"/>
          <w:lang w:eastAsia="sk-SK"/>
        </w:rPr>
      </w:pPr>
      <w:r w:rsidRPr="00D30B60">
        <w:rPr>
          <w:rFonts w:ascii="Times New Roman" w:eastAsia="Times New Roman" w:hAnsi="Times New Roman" w:cs="Times New Roman"/>
          <w:sz w:val="24"/>
          <w:szCs w:val="24"/>
          <w:lang w:eastAsia="sk-SK"/>
        </w:rPr>
        <w:t>IČO</w:t>
      </w:r>
    </w:p>
    <w:p w14:paraId="5F9F41BE" w14:textId="77777777" w:rsidR="005259B3" w:rsidRPr="00D30B60" w:rsidRDefault="005259B3" w:rsidP="00A5565A">
      <w:pPr>
        <w:spacing w:before="120" w:after="0" w:line="240" w:lineRule="auto"/>
        <w:jc w:val="center"/>
        <w:rPr>
          <w:rFonts w:ascii="Times New Roman" w:eastAsia="Times New Roman" w:hAnsi="Times New Roman" w:cs="Times New Roman"/>
          <w:b/>
          <w:bCs/>
          <w:caps/>
          <w:color w:val="808080"/>
          <w:sz w:val="24"/>
          <w:szCs w:val="24"/>
          <w:lang w:eastAsia="cs-CZ"/>
        </w:rPr>
      </w:pPr>
    </w:p>
    <w:p w14:paraId="4C42215D" w14:textId="77777777" w:rsidR="0002147C" w:rsidRPr="00D30B60" w:rsidRDefault="0002147C" w:rsidP="00A5565A">
      <w:pPr>
        <w:spacing w:before="120" w:after="0" w:line="240" w:lineRule="auto"/>
        <w:jc w:val="center"/>
        <w:rPr>
          <w:rFonts w:ascii="Times New Roman" w:eastAsia="Times New Roman" w:hAnsi="Times New Roman" w:cs="Times New Roman"/>
          <w:b/>
          <w:bCs/>
          <w:caps/>
          <w:color w:val="808080"/>
          <w:sz w:val="24"/>
          <w:szCs w:val="24"/>
          <w:lang w:eastAsia="cs-CZ"/>
        </w:rPr>
      </w:pPr>
    </w:p>
    <w:p w14:paraId="628D073A" w14:textId="636CCA71"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Čestné vyhlásenie o vytvorení skupiny dodávateľov</w:t>
      </w:r>
    </w:p>
    <w:p w14:paraId="575B26D8"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p>
    <w:p w14:paraId="7C4BC9B3" w14:textId="77777777" w:rsidR="0002147C" w:rsidRPr="00D30B60" w:rsidRDefault="0002147C" w:rsidP="00A5565A">
      <w:pPr>
        <w:spacing w:before="120" w:after="0" w:line="240" w:lineRule="auto"/>
        <w:jc w:val="center"/>
        <w:rPr>
          <w:rFonts w:ascii="Times New Roman" w:eastAsia="Times New Roman" w:hAnsi="Times New Roman" w:cs="Times New Roman"/>
          <w:b/>
          <w:bCs/>
          <w:caps/>
          <w:color w:val="808080"/>
          <w:sz w:val="24"/>
          <w:szCs w:val="24"/>
          <w:lang w:eastAsia="cs-CZ"/>
        </w:rPr>
      </w:pPr>
    </w:p>
    <w:p w14:paraId="514D813A" w14:textId="48CC0145" w:rsidR="004A64AD" w:rsidRPr="00D30B60" w:rsidRDefault="004A64AD" w:rsidP="00BB75A3">
      <w:pPr>
        <w:widowControl w:val="0"/>
        <w:numPr>
          <w:ilvl w:val="0"/>
          <w:numId w:val="94"/>
        </w:numPr>
        <w:autoSpaceDN w:val="0"/>
        <w:spacing w:before="120" w:after="0" w:line="240" w:lineRule="auto"/>
        <w:ind w:left="425" w:hanging="357"/>
        <w:contextualSpacing/>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 xml:space="preserve">Dolu podpísaní zástupcovia uchádzačov uvedených v tomto vyhlásení týmto vyhlasujeme, že za účelom predloženia ponuky v súťaži na uskutočnenie predmetu </w:t>
      </w:r>
      <w:r w:rsidRPr="00D30B60">
        <w:rPr>
          <w:rFonts w:ascii="Times New Roman" w:eastAsia="Times New Roman" w:hAnsi="Times New Roman" w:cs="Times New Roman"/>
          <w:bCs/>
          <w:sz w:val="24"/>
          <w:szCs w:val="24"/>
        </w:rPr>
        <w:t>zákazky:</w:t>
      </w:r>
      <w:r w:rsidRPr="00D30B60">
        <w:rPr>
          <w:rFonts w:ascii="Times New Roman" w:eastAsia="Times New Roman" w:hAnsi="Times New Roman" w:cs="Times New Roman"/>
          <w:b/>
          <w:sz w:val="24"/>
          <w:szCs w:val="24"/>
        </w:rPr>
        <w:t xml:space="preserve"> </w:t>
      </w:r>
      <w:r w:rsidR="00F10830" w:rsidRPr="00D30B60">
        <w:rPr>
          <w:rFonts w:ascii="Times New Roman" w:hAnsi="Times New Roman" w:cs="Times New Roman"/>
          <w:sz w:val="24"/>
          <w:szCs w:val="24"/>
          <w:lang w:eastAsia="sk-SK"/>
        </w:rPr>
        <w:t>„</w:t>
      </w:r>
      <w:r w:rsidR="0002147C"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10830" w:rsidRPr="00D30B60">
        <w:rPr>
          <w:rFonts w:ascii="Times New Roman" w:hAnsi="Times New Roman" w:cs="Times New Roman"/>
          <w:sz w:val="24"/>
          <w:szCs w:val="24"/>
          <w:lang w:eastAsia="sk-SK"/>
        </w:rPr>
        <w:t>“</w:t>
      </w:r>
      <w:r w:rsidR="00C94941" w:rsidRPr="00D30B60">
        <w:rPr>
          <w:rFonts w:ascii="Times New Roman" w:hAnsi="Times New Roman" w:cs="Times New Roman"/>
          <w:sz w:val="24"/>
          <w:szCs w:val="24"/>
          <w:lang w:eastAsia="sk-SK"/>
        </w:rPr>
        <w:t xml:space="preserve"> </w:t>
      </w:r>
      <w:r w:rsidRPr="00D30B60">
        <w:rPr>
          <w:rFonts w:ascii="Times New Roman" w:eastAsia="Times New Roman" w:hAnsi="Times New Roman" w:cs="Times New Roman"/>
          <w:sz w:val="24"/>
          <w:szCs w:val="24"/>
        </w:rPr>
        <w:t xml:space="preserve">vyhlásenej verejným obstarávateľom </w:t>
      </w:r>
      <w:r w:rsidR="006F1F08" w:rsidRPr="00D30B60">
        <w:rPr>
          <w:rFonts w:ascii="Times New Roman" w:hAnsi="Times New Roman" w:cs="Times New Roman"/>
          <w:b/>
          <w:sz w:val="24"/>
          <w:szCs w:val="24"/>
        </w:rPr>
        <w:t>Úrad jadrového dozoru Slovenskej republiky</w:t>
      </w:r>
      <w:r w:rsidRPr="00D30B60">
        <w:rPr>
          <w:rFonts w:ascii="Times New Roman" w:hAnsi="Times New Roman" w:cs="Times New Roman"/>
          <w:b/>
          <w:sz w:val="24"/>
          <w:szCs w:val="24"/>
        </w:rPr>
        <w:t xml:space="preserve">, </w:t>
      </w:r>
      <w:r w:rsidRPr="00D30B60">
        <w:rPr>
          <w:rFonts w:ascii="Times New Roman" w:hAnsi="Times New Roman" w:cs="Times New Roman"/>
          <w:sz w:val="24"/>
          <w:szCs w:val="24"/>
        </w:rPr>
        <w:t xml:space="preserve">so sídlom </w:t>
      </w:r>
      <w:r w:rsidR="0021212D" w:rsidRPr="0021212D">
        <w:rPr>
          <w:rFonts w:ascii="Times New Roman" w:hAnsi="Times New Roman" w:cs="Times New Roman"/>
          <w:sz w:val="24"/>
          <w:szCs w:val="24"/>
        </w:rPr>
        <w:t>Bajkalská 1467/27, 820 07 Bratislava – mestská časť Ružinov</w:t>
      </w:r>
      <w:r w:rsidR="003F4BB1" w:rsidRPr="00D30B60">
        <w:rPr>
          <w:rFonts w:ascii="Times New Roman" w:hAnsi="Times New Roman" w:cs="Times New Roman"/>
          <w:sz w:val="24"/>
          <w:szCs w:val="24"/>
        </w:rPr>
        <w:t xml:space="preserve">, </w:t>
      </w:r>
      <w:r w:rsidRPr="00D30B60">
        <w:rPr>
          <w:rFonts w:ascii="Times New Roman" w:eastAsia="Times New Roman" w:hAnsi="Times New Roman" w:cs="Times New Roman"/>
          <w:sz w:val="24"/>
          <w:szCs w:val="24"/>
        </w:rPr>
        <w:t>sme vytvorili skupinu dodávateľov a predkladáme spoločnú ponuku. Skupina pozostáva z nasledovných samostatných právnych subjektov:</w:t>
      </w:r>
    </w:p>
    <w:p w14:paraId="51A89FF2" w14:textId="77777777" w:rsidR="0002147C" w:rsidRPr="00D30B60" w:rsidRDefault="0002147C" w:rsidP="0002147C">
      <w:pPr>
        <w:widowControl w:val="0"/>
        <w:autoSpaceDN w:val="0"/>
        <w:spacing w:before="120" w:after="0" w:line="240" w:lineRule="auto"/>
        <w:ind w:left="425"/>
        <w:contextualSpacing/>
        <w:jc w:val="both"/>
        <w:rPr>
          <w:rFonts w:ascii="Times New Roman" w:eastAsia="Times New Roman" w:hAnsi="Times New Roman" w:cs="Times New Roman"/>
          <w:sz w:val="24"/>
          <w:szCs w:val="24"/>
        </w:rPr>
      </w:pPr>
    </w:p>
    <w:p w14:paraId="7A59D39F" w14:textId="77777777" w:rsidR="00C07BD7" w:rsidRPr="00D30B60" w:rsidRDefault="00C07BD7" w:rsidP="00C07BD7">
      <w:pPr>
        <w:pStyle w:val="Odsekzoznamu"/>
        <w:spacing w:beforeLines="60" w:before="144"/>
        <w:ind w:left="426"/>
        <w:jc w:val="both"/>
        <w:rPr>
          <w:i/>
          <w:sz w:val="20"/>
          <w:szCs w:val="20"/>
        </w:rPr>
      </w:pPr>
      <w:r w:rsidRPr="00D30B60">
        <w:rPr>
          <w:i/>
          <w:sz w:val="20"/>
          <w:szCs w:val="20"/>
        </w:rPr>
        <w:t>Obchodné meno/názov, sídlo/miesto podnikania,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3639D6" w14:textId="77777777" w:rsidR="0002147C" w:rsidRPr="00D30B60" w:rsidRDefault="0002147C" w:rsidP="00C07BD7">
      <w:pPr>
        <w:widowControl w:val="0"/>
        <w:autoSpaceDN w:val="0"/>
        <w:spacing w:before="120" w:after="0" w:line="240" w:lineRule="auto"/>
        <w:ind w:left="425"/>
        <w:contextualSpacing/>
        <w:jc w:val="both"/>
        <w:rPr>
          <w:rFonts w:ascii="Times New Roman" w:eastAsia="Times New Roman" w:hAnsi="Times New Roman" w:cs="Times New Roman"/>
          <w:sz w:val="24"/>
          <w:szCs w:val="24"/>
        </w:rPr>
      </w:pPr>
    </w:p>
    <w:p w14:paraId="63186B61" w14:textId="4D0CF595" w:rsidR="00C07BD7" w:rsidRPr="00D30B60" w:rsidRDefault="00C07BD7" w:rsidP="00C07BD7">
      <w:pPr>
        <w:widowControl w:val="0"/>
        <w:autoSpaceDN w:val="0"/>
        <w:spacing w:before="120" w:after="0" w:line="240" w:lineRule="auto"/>
        <w:ind w:left="425"/>
        <w:contextualSpacing/>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w:t>
      </w:r>
    </w:p>
    <w:p w14:paraId="62B40D64" w14:textId="77777777" w:rsidR="0002147C" w:rsidRPr="00D30B60" w:rsidRDefault="0002147C" w:rsidP="00C07BD7">
      <w:pPr>
        <w:widowControl w:val="0"/>
        <w:autoSpaceDN w:val="0"/>
        <w:spacing w:before="120" w:after="0" w:line="240" w:lineRule="auto"/>
        <w:ind w:left="425"/>
        <w:contextualSpacing/>
        <w:jc w:val="both"/>
        <w:rPr>
          <w:rFonts w:ascii="Times New Roman" w:eastAsia="Times New Roman" w:hAnsi="Times New Roman" w:cs="Times New Roman"/>
          <w:sz w:val="24"/>
          <w:szCs w:val="24"/>
        </w:rPr>
      </w:pPr>
    </w:p>
    <w:p w14:paraId="7D6A8413" w14:textId="77777777" w:rsidR="00C07BD7" w:rsidRPr="00D30B60" w:rsidRDefault="00C07BD7" w:rsidP="004A64AD">
      <w:pPr>
        <w:widowControl w:val="0"/>
        <w:autoSpaceDN w:val="0"/>
        <w:spacing w:before="120" w:after="0" w:line="240" w:lineRule="auto"/>
        <w:ind w:left="425"/>
        <w:contextualSpacing/>
        <w:jc w:val="both"/>
        <w:rPr>
          <w:rFonts w:ascii="Times New Roman" w:eastAsia="Times New Roman" w:hAnsi="Times New Roman" w:cs="Times New Roman"/>
          <w:sz w:val="24"/>
          <w:szCs w:val="24"/>
        </w:rPr>
      </w:pPr>
    </w:p>
    <w:p w14:paraId="25637C25" w14:textId="52540C59" w:rsidR="004A64AD" w:rsidRPr="00D30B60" w:rsidRDefault="004A64AD" w:rsidP="004A64AD">
      <w:pPr>
        <w:widowControl w:val="0"/>
        <w:autoSpaceDN w:val="0"/>
        <w:spacing w:before="120" w:after="0" w:line="240" w:lineRule="auto"/>
        <w:ind w:left="425"/>
        <w:contextualSpacing/>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w:t>
      </w:r>
    </w:p>
    <w:p w14:paraId="3707E07E" w14:textId="77777777" w:rsidR="0002147C" w:rsidRPr="00D30B60" w:rsidRDefault="0002147C" w:rsidP="004A64AD">
      <w:pPr>
        <w:widowControl w:val="0"/>
        <w:autoSpaceDN w:val="0"/>
        <w:spacing w:before="120" w:after="0" w:line="240" w:lineRule="auto"/>
        <w:ind w:left="425"/>
        <w:contextualSpacing/>
        <w:jc w:val="both"/>
        <w:rPr>
          <w:rFonts w:ascii="Times New Roman" w:eastAsia="Times New Roman" w:hAnsi="Times New Roman" w:cs="Times New Roman"/>
          <w:sz w:val="24"/>
          <w:szCs w:val="24"/>
        </w:rPr>
      </w:pPr>
    </w:p>
    <w:p w14:paraId="4B4C57EA" w14:textId="77777777" w:rsidR="0002147C" w:rsidRPr="00D30B60" w:rsidRDefault="0002147C" w:rsidP="004A64AD">
      <w:pPr>
        <w:widowControl w:val="0"/>
        <w:autoSpaceDN w:val="0"/>
        <w:spacing w:before="120" w:after="0" w:line="240" w:lineRule="auto"/>
        <w:ind w:left="425"/>
        <w:contextualSpacing/>
        <w:jc w:val="both"/>
        <w:rPr>
          <w:rFonts w:ascii="Times New Roman" w:eastAsia="Times New Roman" w:hAnsi="Times New Roman" w:cs="Times New Roman"/>
          <w:sz w:val="24"/>
          <w:szCs w:val="24"/>
        </w:rPr>
      </w:pPr>
    </w:p>
    <w:p w14:paraId="749E5B66" w14:textId="77777777" w:rsidR="004A64AD" w:rsidRPr="00D30B60" w:rsidRDefault="004A64AD" w:rsidP="004A64AD">
      <w:pPr>
        <w:widowControl w:val="0"/>
        <w:autoSpaceDN w:val="0"/>
        <w:spacing w:before="120" w:after="0" w:line="240" w:lineRule="auto"/>
        <w:ind w:firstLine="425"/>
        <w:contextualSpacing/>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w:t>
      </w:r>
    </w:p>
    <w:p w14:paraId="3B5E412B" w14:textId="77777777" w:rsidR="0002147C" w:rsidRPr="00D30B60" w:rsidRDefault="0002147C" w:rsidP="004A64AD">
      <w:pPr>
        <w:widowControl w:val="0"/>
        <w:autoSpaceDN w:val="0"/>
        <w:spacing w:before="120" w:after="0" w:line="240" w:lineRule="auto"/>
        <w:ind w:firstLine="425"/>
        <w:contextualSpacing/>
        <w:jc w:val="both"/>
        <w:rPr>
          <w:rFonts w:ascii="Times New Roman" w:eastAsia="Times New Roman" w:hAnsi="Times New Roman" w:cs="Times New Roman"/>
          <w:sz w:val="24"/>
          <w:szCs w:val="24"/>
        </w:rPr>
      </w:pPr>
    </w:p>
    <w:p w14:paraId="7F7A7175" w14:textId="77777777" w:rsidR="0002147C" w:rsidRPr="00D30B60" w:rsidRDefault="0002147C" w:rsidP="004A64AD">
      <w:pPr>
        <w:widowControl w:val="0"/>
        <w:autoSpaceDN w:val="0"/>
        <w:spacing w:before="120" w:after="0" w:line="240" w:lineRule="auto"/>
        <w:ind w:firstLine="425"/>
        <w:contextualSpacing/>
        <w:jc w:val="both"/>
        <w:rPr>
          <w:rFonts w:ascii="Times New Roman" w:eastAsia="Times New Roman" w:hAnsi="Times New Roman" w:cs="Times New Roman"/>
          <w:sz w:val="24"/>
          <w:szCs w:val="24"/>
        </w:rPr>
      </w:pPr>
    </w:p>
    <w:p w14:paraId="7A254E97" w14:textId="77777777" w:rsidR="004A64AD" w:rsidRPr="00D30B60" w:rsidRDefault="004A64AD" w:rsidP="00BB75A3">
      <w:pPr>
        <w:widowControl w:val="0"/>
        <w:numPr>
          <w:ilvl w:val="0"/>
          <w:numId w:val="94"/>
        </w:numPr>
        <w:autoSpaceDN w:val="0"/>
        <w:spacing w:before="120" w:after="0" w:line="240" w:lineRule="auto"/>
        <w:ind w:left="425" w:hanging="357"/>
        <w:contextualSpacing/>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 xml:space="preserve">V prípade, že naša spoločná ponuka bude úspešná a bude prijatá, sa zaväzujeme, že </w:t>
      </w:r>
      <w:r w:rsidRPr="00D30B60">
        <w:rPr>
          <w:rFonts w:ascii="Times New Roman" w:eastAsia="Times New Roman" w:hAnsi="Times New Roman" w:cs="Times New Roman"/>
          <w:sz w:val="24"/>
          <w:szCs w:val="24"/>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0444DE7C" w14:textId="77777777" w:rsidR="004A64AD" w:rsidRPr="00D30B60" w:rsidRDefault="004A64AD" w:rsidP="004A64AD">
      <w:pPr>
        <w:widowControl w:val="0"/>
        <w:autoSpaceDN w:val="0"/>
        <w:spacing w:before="120" w:after="0" w:line="240" w:lineRule="auto"/>
        <w:ind w:left="425"/>
        <w:contextualSpacing/>
        <w:jc w:val="both"/>
        <w:rPr>
          <w:rFonts w:ascii="Times New Roman" w:eastAsia="Times New Roman" w:hAnsi="Times New Roman" w:cs="Times New Roman"/>
          <w:sz w:val="24"/>
          <w:szCs w:val="24"/>
        </w:rPr>
      </w:pPr>
    </w:p>
    <w:p w14:paraId="6117F69D" w14:textId="7BA9F70D" w:rsidR="004A64AD" w:rsidRPr="00D30B60" w:rsidRDefault="004A64AD" w:rsidP="00BB75A3">
      <w:pPr>
        <w:widowControl w:val="0"/>
        <w:numPr>
          <w:ilvl w:val="0"/>
          <w:numId w:val="94"/>
        </w:numPr>
        <w:autoSpaceDN w:val="0"/>
        <w:spacing w:before="120" w:after="0" w:line="240" w:lineRule="auto"/>
        <w:ind w:left="425" w:hanging="357"/>
        <w:contextualSpacing/>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 xml:space="preserve">Zároveň vyhlasujeme, že všetky skutočnosti uvedené v tomto vyhlásení sú pravdivé a úplné. Sme si vedomí právnych následkov uvedenia nepravdivých alebo neúplných skutočností </w:t>
      </w:r>
      <w:r w:rsidRPr="00D30B60">
        <w:rPr>
          <w:rFonts w:ascii="Times New Roman" w:eastAsia="Times New Roman" w:hAnsi="Times New Roman" w:cs="Times New Roman"/>
          <w:sz w:val="24"/>
          <w:szCs w:val="24"/>
        </w:rPr>
        <w:lastRenderedPageBreak/>
        <w:t>uvedených v tomto vyhlásení v zmysle súťažných podkladov (vylúčenie zo súťaže), vrátane zodpovednosti za škodu spôsobenú verejnému obstarávateľovi v zmysle všeobecne záväzných právnych predpisov platných v SR.</w:t>
      </w:r>
    </w:p>
    <w:p w14:paraId="05A2C00D" w14:textId="77777777" w:rsidR="005259B3" w:rsidRPr="00D30B60" w:rsidRDefault="005259B3" w:rsidP="005259B3">
      <w:pPr>
        <w:pStyle w:val="Odsekzoznamu"/>
      </w:pPr>
    </w:p>
    <w:p w14:paraId="3020E94A" w14:textId="77777777" w:rsidR="00A5565A" w:rsidRPr="00D30B60" w:rsidRDefault="00A5565A" w:rsidP="00A5565A">
      <w:pPr>
        <w:widowControl w:val="0"/>
        <w:spacing w:after="0" w:line="240" w:lineRule="auto"/>
        <w:rPr>
          <w:rFonts w:ascii="Times New Roman" w:eastAsia="Times New Roman" w:hAnsi="Times New Roman" w:cs="Times New Roman"/>
          <w:sz w:val="24"/>
          <w:szCs w:val="24"/>
          <w:lang w:eastAsia="sk-SK"/>
        </w:rPr>
      </w:pPr>
    </w:p>
    <w:p w14:paraId="79A284C9" w14:textId="77777777" w:rsidR="00A5565A" w:rsidRPr="00D30B60" w:rsidRDefault="00A5565A" w:rsidP="00A5565A">
      <w:pPr>
        <w:widowControl w:val="0"/>
        <w:spacing w:after="0" w:line="240" w:lineRule="auto"/>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V......................... dňa...............</w:t>
      </w:r>
    </w:p>
    <w:tbl>
      <w:tblPr>
        <w:tblW w:w="0" w:type="auto"/>
        <w:tblLook w:val="01E0" w:firstRow="1" w:lastRow="1" w:firstColumn="1" w:lastColumn="1" w:noHBand="0" w:noVBand="0"/>
      </w:tblPr>
      <w:tblGrid>
        <w:gridCol w:w="4517"/>
        <w:gridCol w:w="4555"/>
      </w:tblGrid>
      <w:tr w:rsidR="00A5565A" w:rsidRPr="00D30B60" w14:paraId="69046840" w14:textId="77777777" w:rsidTr="00C03CF8">
        <w:trPr>
          <w:trHeight w:val="1260"/>
        </w:trPr>
        <w:tc>
          <w:tcPr>
            <w:tcW w:w="4517" w:type="dxa"/>
          </w:tcPr>
          <w:p w14:paraId="6ACD091B" w14:textId="77777777" w:rsidR="00A5565A" w:rsidRPr="00D30B60" w:rsidRDefault="00A5565A" w:rsidP="00C03CF8">
            <w:pPr>
              <w:widowControl w:val="0"/>
              <w:spacing w:before="120" w:after="0" w:line="240" w:lineRule="auto"/>
              <w:ind w:left="540"/>
              <w:rPr>
                <w:rFonts w:ascii="Times New Roman" w:eastAsia="Times New Roman" w:hAnsi="Times New Roman" w:cs="Times New Roman"/>
                <w:bCs/>
                <w:i/>
                <w:sz w:val="24"/>
                <w:szCs w:val="24"/>
                <w:lang w:eastAsia="sk-SK"/>
              </w:rPr>
            </w:pPr>
          </w:p>
          <w:p w14:paraId="56E334D6" w14:textId="77777777" w:rsidR="00A5565A" w:rsidRPr="00D30B60" w:rsidRDefault="00A5565A" w:rsidP="00C03CF8">
            <w:pPr>
              <w:widowControl w:val="0"/>
              <w:spacing w:before="120" w:after="0" w:line="240" w:lineRule="auto"/>
              <w:ind w:left="540"/>
              <w:rPr>
                <w:rFonts w:ascii="Times New Roman" w:eastAsia="Times New Roman" w:hAnsi="Times New Roman" w:cs="Times New Roman"/>
                <w:bCs/>
                <w:i/>
                <w:sz w:val="24"/>
                <w:szCs w:val="24"/>
                <w:lang w:eastAsia="sk-SK"/>
              </w:rPr>
            </w:pPr>
            <w:r w:rsidRPr="00D30B60">
              <w:rPr>
                <w:rFonts w:ascii="Times New Roman" w:eastAsia="Times New Roman" w:hAnsi="Times New Roman" w:cs="Times New Roman"/>
                <w:bCs/>
                <w:i/>
                <w:sz w:val="24"/>
                <w:szCs w:val="24"/>
                <w:lang w:eastAsia="sk-SK"/>
              </w:rPr>
              <w:t>Obchodné meno</w:t>
            </w:r>
          </w:p>
          <w:p w14:paraId="656EE276" w14:textId="77777777" w:rsidR="00A5565A" w:rsidRPr="00D30B60" w:rsidRDefault="00A5565A" w:rsidP="00C03CF8">
            <w:pPr>
              <w:widowControl w:val="0"/>
              <w:spacing w:before="120" w:after="0" w:line="240" w:lineRule="auto"/>
              <w:ind w:left="540"/>
              <w:rPr>
                <w:rFonts w:ascii="Times New Roman" w:eastAsia="Times New Roman" w:hAnsi="Times New Roman" w:cs="Times New Roman"/>
                <w:bCs/>
                <w:i/>
                <w:sz w:val="24"/>
                <w:szCs w:val="24"/>
                <w:lang w:eastAsia="sk-SK"/>
              </w:rPr>
            </w:pPr>
            <w:r w:rsidRPr="00D30B60">
              <w:rPr>
                <w:rFonts w:ascii="Times New Roman" w:eastAsia="Times New Roman" w:hAnsi="Times New Roman" w:cs="Times New Roman"/>
                <w:bCs/>
                <w:i/>
                <w:sz w:val="24"/>
                <w:szCs w:val="24"/>
                <w:lang w:eastAsia="sk-SK"/>
              </w:rPr>
              <w:t>Sídlo/miesto podnikania</w:t>
            </w:r>
          </w:p>
          <w:p w14:paraId="69F2B835" w14:textId="77777777" w:rsidR="00A5565A" w:rsidRPr="00D30B60" w:rsidRDefault="00A5565A" w:rsidP="00C03CF8">
            <w:pPr>
              <w:widowControl w:val="0"/>
              <w:spacing w:before="120" w:after="0" w:line="240" w:lineRule="auto"/>
              <w:ind w:left="540"/>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IČO: </w:t>
            </w:r>
          </w:p>
        </w:tc>
        <w:tc>
          <w:tcPr>
            <w:tcW w:w="4555" w:type="dxa"/>
          </w:tcPr>
          <w:p w14:paraId="1F91C650" w14:textId="77777777" w:rsidR="00A5565A" w:rsidRPr="00D30B60" w:rsidRDefault="00A5565A" w:rsidP="00C03CF8">
            <w:pPr>
              <w:widowControl w:val="0"/>
              <w:tabs>
                <w:tab w:val="left" w:pos="5670"/>
              </w:tabs>
              <w:spacing w:before="120" w:after="0" w:line="240" w:lineRule="auto"/>
              <w:jc w:val="center"/>
              <w:rPr>
                <w:rFonts w:ascii="Times New Roman" w:eastAsia="Times New Roman" w:hAnsi="Times New Roman" w:cs="Times New Roman"/>
                <w:sz w:val="24"/>
                <w:szCs w:val="24"/>
                <w:lang w:eastAsia="sk-SK"/>
              </w:rPr>
            </w:pPr>
          </w:p>
          <w:p w14:paraId="3671A49C" w14:textId="77777777" w:rsidR="00A5565A" w:rsidRPr="00D30B60" w:rsidRDefault="00A5565A" w:rsidP="00C03CF8">
            <w:pPr>
              <w:widowControl w:val="0"/>
              <w:tabs>
                <w:tab w:val="left" w:pos="5670"/>
              </w:tabs>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40C4BB54"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meno a priezvisko, funkcia</w:t>
            </w:r>
          </w:p>
          <w:p w14:paraId="56536A5E"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podpis</w:t>
            </w:r>
            <w:r w:rsidRPr="00D30B60">
              <w:rPr>
                <w:rFonts w:ascii="Times New Roman" w:eastAsia="Times New Roman" w:hAnsi="Times New Roman" w:cs="Times New Roman"/>
                <w:sz w:val="24"/>
                <w:szCs w:val="24"/>
                <w:vertAlign w:val="superscript"/>
                <w:lang w:eastAsia="sk-SK"/>
              </w:rPr>
              <w:footnoteReference w:customMarkFollows="1" w:id="3"/>
              <w:t>1</w:t>
            </w:r>
          </w:p>
          <w:p w14:paraId="592484B8" w14:textId="77777777" w:rsidR="00A5565A" w:rsidRPr="00D30B60" w:rsidRDefault="00A5565A" w:rsidP="00C03CF8">
            <w:pPr>
              <w:widowControl w:val="0"/>
              <w:spacing w:before="120" w:after="0" w:line="240" w:lineRule="auto"/>
              <w:ind w:firstLine="6300"/>
              <w:rPr>
                <w:rFonts w:ascii="Times New Roman" w:eastAsia="Times New Roman" w:hAnsi="Times New Roman" w:cs="Times New Roman"/>
                <w:sz w:val="24"/>
                <w:szCs w:val="24"/>
                <w:lang w:eastAsia="sk-SK"/>
              </w:rPr>
            </w:pPr>
          </w:p>
        </w:tc>
      </w:tr>
      <w:tr w:rsidR="00A5565A" w:rsidRPr="00D30B60" w14:paraId="61EA18B6" w14:textId="77777777" w:rsidTr="00C03CF8">
        <w:tc>
          <w:tcPr>
            <w:tcW w:w="4517" w:type="dxa"/>
          </w:tcPr>
          <w:p w14:paraId="14FE703C" w14:textId="77777777" w:rsidR="00A5565A" w:rsidRPr="00D30B60" w:rsidRDefault="00A5565A" w:rsidP="00C03CF8">
            <w:pPr>
              <w:widowControl w:val="0"/>
              <w:spacing w:before="120" w:after="0" w:line="240" w:lineRule="auto"/>
              <w:ind w:left="540"/>
              <w:rPr>
                <w:rFonts w:ascii="Times New Roman" w:eastAsia="Times New Roman" w:hAnsi="Times New Roman" w:cs="Times New Roman"/>
                <w:bCs/>
                <w:i/>
                <w:sz w:val="24"/>
                <w:szCs w:val="24"/>
                <w:lang w:eastAsia="sk-SK"/>
              </w:rPr>
            </w:pPr>
            <w:r w:rsidRPr="00D30B60">
              <w:rPr>
                <w:rFonts w:ascii="Times New Roman" w:eastAsia="Times New Roman" w:hAnsi="Times New Roman" w:cs="Times New Roman"/>
                <w:bCs/>
                <w:i/>
                <w:sz w:val="24"/>
                <w:szCs w:val="24"/>
                <w:lang w:eastAsia="sk-SK"/>
              </w:rPr>
              <w:t>Obchodné meno</w:t>
            </w:r>
          </w:p>
          <w:p w14:paraId="00247B80" w14:textId="77777777" w:rsidR="00A5565A" w:rsidRPr="00D30B60" w:rsidRDefault="00A5565A" w:rsidP="00C03CF8">
            <w:pPr>
              <w:widowControl w:val="0"/>
              <w:spacing w:before="120" w:after="0" w:line="240" w:lineRule="auto"/>
              <w:ind w:left="540"/>
              <w:rPr>
                <w:rFonts w:ascii="Times New Roman" w:eastAsia="Times New Roman" w:hAnsi="Times New Roman" w:cs="Times New Roman"/>
                <w:bCs/>
                <w:i/>
                <w:sz w:val="24"/>
                <w:szCs w:val="24"/>
                <w:lang w:eastAsia="sk-SK"/>
              </w:rPr>
            </w:pPr>
            <w:r w:rsidRPr="00D30B60">
              <w:rPr>
                <w:rFonts w:ascii="Times New Roman" w:eastAsia="Times New Roman" w:hAnsi="Times New Roman" w:cs="Times New Roman"/>
                <w:bCs/>
                <w:i/>
                <w:sz w:val="24"/>
                <w:szCs w:val="24"/>
                <w:lang w:eastAsia="sk-SK"/>
              </w:rPr>
              <w:t>Sídlo/miesto podnikania</w:t>
            </w:r>
          </w:p>
          <w:p w14:paraId="12A29ED7" w14:textId="77777777" w:rsidR="00A5565A" w:rsidRPr="00D30B60" w:rsidRDefault="00A5565A" w:rsidP="00C03CF8">
            <w:pPr>
              <w:widowControl w:val="0"/>
              <w:spacing w:before="120" w:after="0" w:line="240" w:lineRule="auto"/>
              <w:ind w:left="540"/>
              <w:rPr>
                <w:rFonts w:ascii="Times New Roman" w:eastAsia="Times New Roman" w:hAnsi="Times New Roman" w:cs="Times New Roman"/>
                <w:sz w:val="24"/>
                <w:szCs w:val="24"/>
                <w:lang w:eastAsia="sk-SK"/>
              </w:rPr>
            </w:pPr>
            <w:r w:rsidRPr="00D30B60">
              <w:rPr>
                <w:rFonts w:ascii="Times New Roman" w:eastAsia="Times New Roman" w:hAnsi="Times New Roman" w:cs="Times New Roman"/>
                <w:i/>
                <w:sz w:val="24"/>
                <w:szCs w:val="24"/>
                <w:lang w:eastAsia="sk-SK"/>
              </w:rPr>
              <w:t>IČO:</w:t>
            </w:r>
            <w:r w:rsidRPr="00D30B60">
              <w:rPr>
                <w:rFonts w:ascii="Times New Roman" w:eastAsia="Times New Roman" w:hAnsi="Times New Roman" w:cs="Times New Roman"/>
                <w:sz w:val="24"/>
                <w:szCs w:val="24"/>
                <w:lang w:eastAsia="sk-SK"/>
              </w:rPr>
              <w:t xml:space="preserve"> </w:t>
            </w:r>
          </w:p>
        </w:tc>
        <w:tc>
          <w:tcPr>
            <w:tcW w:w="4555" w:type="dxa"/>
          </w:tcPr>
          <w:p w14:paraId="39E9874E" w14:textId="77777777" w:rsidR="00A5565A" w:rsidRPr="00D30B60" w:rsidRDefault="00A5565A" w:rsidP="00C03CF8">
            <w:pPr>
              <w:widowControl w:val="0"/>
              <w:tabs>
                <w:tab w:val="left" w:pos="5670"/>
              </w:tabs>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4EF88532"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meno a priezvisko, funkcia</w:t>
            </w:r>
          </w:p>
          <w:p w14:paraId="2F1AB49E"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podpis</w:t>
            </w:r>
          </w:p>
          <w:p w14:paraId="2E8FE8FE" w14:textId="77777777" w:rsidR="00A5565A" w:rsidRPr="00D30B60" w:rsidRDefault="00A5565A" w:rsidP="00C03CF8">
            <w:pPr>
              <w:widowControl w:val="0"/>
              <w:tabs>
                <w:tab w:val="left" w:pos="5670"/>
              </w:tabs>
              <w:spacing w:before="120" w:after="0" w:line="240" w:lineRule="auto"/>
              <w:rPr>
                <w:rFonts w:ascii="Times New Roman" w:eastAsia="Times New Roman" w:hAnsi="Times New Roman" w:cs="Times New Roman"/>
                <w:sz w:val="24"/>
                <w:szCs w:val="24"/>
                <w:lang w:eastAsia="sk-SK"/>
              </w:rPr>
            </w:pPr>
          </w:p>
        </w:tc>
      </w:tr>
    </w:tbl>
    <w:p w14:paraId="7090A453" w14:textId="7A136C0A" w:rsidR="005259B3" w:rsidRPr="00D30B60" w:rsidRDefault="005259B3" w:rsidP="004A64AD">
      <w:pPr>
        <w:tabs>
          <w:tab w:val="left" w:pos="5730"/>
          <w:tab w:val="right" w:leader="dot" w:pos="9639"/>
        </w:tabs>
        <w:spacing w:before="240" w:after="0" w:line="240" w:lineRule="auto"/>
        <w:jc w:val="right"/>
        <w:rPr>
          <w:rFonts w:ascii="Times New Roman" w:eastAsia="Times New Roman" w:hAnsi="Times New Roman" w:cs="Times New Roman"/>
          <w:b/>
          <w:bCs/>
          <w:caps/>
          <w:color w:val="808080"/>
          <w:sz w:val="24"/>
          <w:szCs w:val="24"/>
          <w:lang w:eastAsia="cs-CZ"/>
        </w:rPr>
      </w:pPr>
      <w:bookmarkStart w:id="249" w:name="_Toc444018788"/>
      <w:bookmarkStart w:id="250" w:name="_Toc536546949"/>
      <w:bookmarkStart w:id="251" w:name="_Toc536547707"/>
    </w:p>
    <w:p w14:paraId="5624A32F" w14:textId="77777777" w:rsidR="005259B3" w:rsidRPr="00D30B60" w:rsidRDefault="005259B3">
      <w:pP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br w:type="page"/>
      </w:r>
    </w:p>
    <w:bookmarkEnd w:id="249"/>
    <w:bookmarkEnd w:id="250"/>
    <w:bookmarkEnd w:id="251"/>
    <w:p w14:paraId="1F7FC95F" w14:textId="77777777"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lastRenderedPageBreak/>
        <w:t xml:space="preserve">Príloha  </w:t>
      </w:r>
      <w:r w:rsidRPr="00D30B60">
        <w:rPr>
          <w:rFonts w:ascii="Times New Roman" w:eastAsia="Times New Roman" w:hAnsi="Times New Roman" w:cs="Times New Roman"/>
          <w:b/>
          <w:bCs/>
          <w:color w:val="808080"/>
          <w:sz w:val="24"/>
          <w:szCs w:val="24"/>
          <w:lang w:eastAsia="cs-CZ"/>
        </w:rPr>
        <w:t>č.</w:t>
      </w:r>
      <w:r w:rsidRPr="00D30B60">
        <w:rPr>
          <w:rFonts w:ascii="Times New Roman" w:eastAsia="Times New Roman" w:hAnsi="Times New Roman" w:cs="Times New Roman"/>
          <w:b/>
          <w:bCs/>
          <w:caps/>
          <w:color w:val="808080"/>
          <w:sz w:val="24"/>
          <w:szCs w:val="24"/>
          <w:lang w:eastAsia="cs-CZ"/>
        </w:rPr>
        <w:t xml:space="preserve"> 3</w:t>
      </w:r>
    </w:p>
    <w:p w14:paraId="045CF6CA" w14:textId="6146FAC4"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 xml:space="preserve">Plná moc </w:t>
      </w:r>
      <w:r w:rsidRPr="00D30B60">
        <w:rPr>
          <w:rFonts w:ascii="Times New Roman" w:eastAsia="Times New Roman" w:hAnsi="Times New Roman" w:cs="Times New Roman"/>
          <w:b/>
          <w:bCs/>
          <w:caps/>
          <w:color w:val="808080"/>
          <w:sz w:val="24"/>
          <w:szCs w:val="24"/>
          <w:lang w:eastAsia="cs-CZ"/>
        </w:rPr>
        <w:br/>
        <w:t>pre jedného z členov skupiny, konajúc</w:t>
      </w:r>
      <w:r w:rsidR="008D4046" w:rsidRPr="00D30B60">
        <w:rPr>
          <w:rFonts w:ascii="Times New Roman" w:eastAsia="Times New Roman" w:hAnsi="Times New Roman" w:cs="Times New Roman"/>
          <w:b/>
          <w:bCs/>
          <w:caps/>
          <w:color w:val="808080"/>
          <w:sz w:val="24"/>
          <w:szCs w:val="24"/>
          <w:lang w:eastAsia="cs-CZ"/>
        </w:rPr>
        <w:t>eho</w:t>
      </w:r>
      <w:r w:rsidRPr="00D30B60">
        <w:rPr>
          <w:rFonts w:ascii="Times New Roman" w:eastAsia="Times New Roman" w:hAnsi="Times New Roman" w:cs="Times New Roman"/>
          <w:b/>
          <w:bCs/>
          <w:caps/>
          <w:color w:val="808080"/>
          <w:sz w:val="24"/>
          <w:szCs w:val="24"/>
          <w:lang w:eastAsia="cs-CZ"/>
        </w:rPr>
        <w:t xml:space="preserve"> za skupinu dodávateľov</w:t>
      </w:r>
    </w:p>
    <w:p w14:paraId="7D745C7A" w14:textId="77777777" w:rsidR="00A5565A" w:rsidRPr="00D30B60" w:rsidRDefault="00A5565A" w:rsidP="00A5565A">
      <w:pPr>
        <w:spacing w:after="0" w:line="240" w:lineRule="auto"/>
        <w:jc w:val="center"/>
        <w:rPr>
          <w:rFonts w:ascii="Times New Roman" w:eastAsia="Times New Roman" w:hAnsi="Times New Roman" w:cs="Times New Roman"/>
          <w:b/>
          <w:bCs/>
          <w:sz w:val="24"/>
          <w:szCs w:val="24"/>
          <w:lang w:eastAsia="sk-SK"/>
        </w:rPr>
      </w:pPr>
    </w:p>
    <w:p w14:paraId="740C9DE4" w14:textId="77777777" w:rsidR="00A5565A" w:rsidRPr="00D30B60" w:rsidRDefault="00A5565A" w:rsidP="00A5565A">
      <w:pPr>
        <w:spacing w:beforeLines="60" w:before="144" w:after="0" w:line="240" w:lineRule="auto"/>
        <w:rPr>
          <w:rFonts w:ascii="Times New Roman" w:eastAsia="Times New Roman" w:hAnsi="Times New Roman" w:cs="Times New Roman"/>
          <w:b/>
          <w:bCs/>
          <w:sz w:val="24"/>
          <w:szCs w:val="24"/>
          <w:lang w:eastAsia="sk-SK"/>
        </w:rPr>
      </w:pPr>
      <w:r w:rsidRPr="00D30B60">
        <w:rPr>
          <w:rFonts w:ascii="Times New Roman" w:eastAsia="Times New Roman" w:hAnsi="Times New Roman" w:cs="Times New Roman"/>
          <w:b/>
          <w:bCs/>
          <w:sz w:val="24"/>
          <w:szCs w:val="24"/>
          <w:lang w:eastAsia="sk-SK"/>
        </w:rPr>
        <w:t>Splnomocniteľ/splnomocnitelia:</w:t>
      </w:r>
    </w:p>
    <w:p w14:paraId="4AF7D53E" w14:textId="77777777" w:rsidR="00485883" w:rsidRPr="00D30B60" w:rsidRDefault="00485883" w:rsidP="00485883">
      <w:pPr>
        <w:numPr>
          <w:ilvl w:val="0"/>
          <w:numId w:val="116"/>
        </w:numPr>
        <w:spacing w:beforeLines="60" w:before="144" w:after="0" w:line="240" w:lineRule="auto"/>
        <w:jc w:val="both"/>
        <w:rPr>
          <w:rFonts w:ascii="Times New Roman" w:eastAsia="Times New Roman" w:hAnsi="Times New Roman" w:cs="Times New Roman"/>
          <w:i/>
          <w:sz w:val="24"/>
          <w:szCs w:val="24"/>
          <w:lang w:eastAsia="sk-SK"/>
        </w:rPr>
      </w:pPr>
      <w:r w:rsidRPr="00D30B60">
        <w:rPr>
          <w:rFonts w:ascii="Times New Roman" w:eastAsia="Times New Roman" w:hAnsi="Times New Roman" w:cs="Times New Roman"/>
          <w:i/>
          <w:sz w:val="24"/>
          <w:szCs w:val="24"/>
          <w:lang w:eastAsia="sk-SK"/>
        </w:rPr>
        <w:t>Obchodné meno/názov, sídlo/miesto podnikania,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42A1EBF" w14:textId="77777777" w:rsidR="00A5565A" w:rsidRPr="00D30B60" w:rsidRDefault="00A5565A" w:rsidP="004A64AD">
      <w:pPr>
        <w:spacing w:beforeLines="60" w:before="144" w:after="0" w:line="240" w:lineRule="auto"/>
        <w:rPr>
          <w:rFonts w:ascii="Times New Roman" w:eastAsia="Times New Roman" w:hAnsi="Times New Roman" w:cs="Times New Roman"/>
          <w:b/>
          <w:bCs/>
          <w:sz w:val="24"/>
          <w:szCs w:val="24"/>
          <w:lang w:eastAsia="sk-SK"/>
        </w:rPr>
      </w:pPr>
    </w:p>
    <w:p w14:paraId="7C0FB6E2" w14:textId="04276383" w:rsidR="00A5565A" w:rsidRPr="00D30B60" w:rsidRDefault="00A5565A" w:rsidP="004A64AD">
      <w:pPr>
        <w:spacing w:beforeLines="60" w:before="144" w:after="0" w:line="240" w:lineRule="auto"/>
        <w:jc w:val="center"/>
        <w:rPr>
          <w:rFonts w:ascii="Times New Roman" w:eastAsia="Times New Roman" w:hAnsi="Times New Roman" w:cs="Times New Roman"/>
          <w:b/>
          <w:bCs/>
          <w:sz w:val="24"/>
          <w:szCs w:val="24"/>
          <w:lang w:eastAsia="sk-SK"/>
        </w:rPr>
      </w:pPr>
      <w:r w:rsidRPr="00D30B60">
        <w:rPr>
          <w:rFonts w:ascii="Times New Roman" w:eastAsia="Times New Roman" w:hAnsi="Times New Roman" w:cs="Times New Roman"/>
          <w:b/>
          <w:bCs/>
          <w:sz w:val="24"/>
          <w:szCs w:val="24"/>
          <w:lang w:eastAsia="sk-SK"/>
        </w:rPr>
        <w:t>udeľuje/ú plnomocenstvo</w:t>
      </w:r>
    </w:p>
    <w:p w14:paraId="01E7F51D" w14:textId="77777777" w:rsidR="00A5565A" w:rsidRPr="00D30B60" w:rsidRDefault="00A5565A" w:rsidP="00A5565A">
      <w:pPr>
        <w:spacing w:beforeLines="60" w:before="144" w:after="0" w:line="240" w:lineRule="auto"/>
        <w:jc w:val="both"/>
        <w:rPr>
          <w:rFonts w:ascii="Times New Roman" w:eastAsia="Times New Roman" w:hAnsi="Times New Roman" w:cs="Times New Roman"/>
          <w:b/>
          <w:bCs/>
          <w:sz w:val="24"/>
          <w:szCs w:val="24"/>
          <w:lang w:eastAsia="sk-SK"/>
        </w:rPr>
      </w:pPr>
      <w:r w:rsidRPr="00D30B60">
        <w:rPr>
          <w:rFonts w:ascii="Times New Roman" w:eastAsia="Times New Roman" w:hAnsi="Times New Roman" w:cs="Times New Roman"/>
          <w:b/>
          <w:bCs/>
          <w:sz w:val="24"/>
          <w:szCs w:val="24"/>
          <w:lang w:eastAsia="sk-SK"/>
        </w:rPr>
        <w:t>splnomocnencovi:</w:t>
      </w:r>
    </w:p>
    <w:p w14:paraId="7F8609CA" w14:textId="77777777" w:rsidR="00362E0A" w:rsidRPr="00D30B60" w:rsidRDefault="00362E0A" w:rsidP="00362E0A">
      <w:pPr>
        <w:spacing w:beforeLines="60" w:before="144" w:after="0" w:line="240" w:lineRule="auto"/>
        <w:ind w:left="720"/>
        <w:jc w:val="both"/>
        <w:rPr>
          <w:rFonts w:ascii="Times New Roman" w:eastAsia="Times New Roman" w:hAnsi="Times New Roman" w:cs="Times New Roman"/>
          <w:i/>
          <w:sz w:val="24"/>
          <w:szCs w:val="24"/>
          <w:lang w:eastAsia="sk-SK"/>
        </w:rPr>
      </w:pPr>
      <w:r w:rsidRPr="00D30B60">
        <w:rPr>
          <w:rFonts w:ascii="Times New Roman" w:eastAsia="Times New Roman" w:hAnsi="Times New Roman" w:cs="Times New Roman"/>
          <w:i/>
          <w:sz w:val="24"/>
          <w:szCs w:val="24"/>
          <w:lang w:eastAsia="sk-SK"/>
        </w:rPr>
        <w:t>Obchodné meno/názov, sídlo/miesto podnikania,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40C667D" w14:textId="77777777" w:rsidR="00A5565A" w:rsidRPr="00D30B60" w:rsidRDefault="00A5565A" w:rsidP="00A5565A">
      <w:pPr>
        <w:spacing w:beforeLines="60" w:before="144" w:after="0" w:line="240" w:lineRule="auto"/>
        <w:jc w:val="both"/>
        <w:rPr>
          <w:rFonts w:ascii="Times New Roman" w:eastAsia="Times New Roman" w:hAnsi="Times New Roman" w:cs="Times New Roman"/>
          <w:sz w:val="24"/>
          <w:szCs w:val="24"/>
          <w:lang w:eastAsia="sk-SK"/>
        </w:rPr>
      </w:pPr>
    </w:p>
    <w:p w14:paraId="6AC4868D" w14:textId="608BB288" w:rsidR="00A5565A" w:rsidRPr="00D30B60" w:rsidRDefault="00A5565A" w:rsidP="00A5565A">
      <w:pPr>
        <w:spacing w:before="120" w:after="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na prijímanie pokynov, komunikáciu a vykonávanie všetkých právnych úkonov v mene všetkých členov skupiny dodávateľov vo verejnom obstarávaní na zadanie zákazky s</w:t>
      </w:r>
      <w:r w:rsidR="00BA0A47" w:rsidRPr="00D30B60">
        <w:rPr>
          <w:rFonts w:ascii="Times New Roman" w:eastAsia="Times New Roman" w:hAnsi="Times New Roman" w:cs="Times New Roman"/>
          <w:sz w:val="24"/>
          <w:szCs w:val="24"/>
          <w:lang w:eastAsia="sk-SK"/>
        </w:rPr>
        <w:t> </w:t>
      </w:r>
      <w:r w:rsidRPr="00D30B60">
        <w:rPr>
          <w:rFonts w:ascii="Times New Roman" w:eastAsia="Times New Roman" w:hAnsi="Times New Roman" w:cs="Times New Roman"/>
          <w:sz w:val="24"/>
          <w:szCs w:val="24"/>
          <w:lang w:eastAsia="sk-SK"/>
        </w:rPr>
        <w:t>názvom</w:t>
      </w:r>
      <w:r w:rsidR="00BA0A47" w:rsidRPr="00D30B60">
        <w:rPr>
          <w:rFonts w:ascii="Times New Roman" w:eastAsia="Times New Roman" w:hAnsi="Times New Roman" w:cs="Times New Roman"/>
          <w:sz w:val="24"/>
          <w:szCs w:val="24"/>
          <w:lang w:eastAsia="sk-SK"/>
        </w:rPr>
        <w:t>:</w:t>
      </w:r>
      <w:r w:rsidRPr="00D30B60">
        <w:rPr>
          <w:rFonts w:ascii="Times New Roman" w:eastAsia="Times New Roman" w:hAnsi="Times New Roman" w:cs="Times New Roman"/>
          <w:sz w:val="24"/>
          <w:szCs w:val="24"/>
          <w:lang w:eastAsia="sk-SK"/>
        </w:rPr>
        <w:t xml:space="preserve"> </w:t>
      </w:r>
      <w:r w:rsidR="00F10830" w:rsidRPr="00D30B60">
        <w:rPr>
          <w:rFonts w:ascii="Times New Roman" w:hAnsi="Times New Roman" w:cs="Times New Roman"/>
          <w:sz w:val="24"/>
          <w:szCs w:val="24"/>
          <w:lang w:eastAsia="sk-SK"/>
        </w:rPr>
        <w:t>„</w:t>
      </w:r>
      <w:r w:rsidR="0002147C"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10830" w:rsidRPr="00D30B60">
        <w:rPr>
          <w:rFonts w:ascii="Times New Roman" w:hAnsi="Times New Roman" w:cs="Times New Roman"/>
          <w:sz w:val="24"/>
          <w:szCs w:val="24"/>
          <w:lang w:eastAsia="sk-SK"/>
        </w:rPr>
        <w:t>“</w:t>
      </w:r>
      <w:r w:rsidR="009A2C81" w:rsidRPr="00D30B60">
        <w:rPr>
          <w:rFonts w:ascii="Times New Roman" w:hAnsi="Times New Roman" w:cs="Times New Roman"/>
          <w:sz w:val="24"/>
          <w:szCs w:val="24"/>
          <w:lang w:eastAsia="sk-SK"/>
        </w:rPr>
        <w:t xml:space="preserve"> </w:t>
      </w:r>
      <w:r w:rsidRPr="00D30B60">
        <w:rPr>
          <w:rFonts w:ascii="Times New Roman" w:eastAsia="Times New Roman" w:hAnsi="Times New Roman" w:cs="Times New Roman"/>
          <w:sz w:val="24"/>
          <w:szCs w:val="24"/>
          <w:lang w:eastAsia="sk-SK"/>
        </w:rPr>
        <w:t xml:space="preserve">vyhlásenej verejným obstarávateľom </w:t>
      </w:r>
      <w:r w:rsidR="006F1F08" w:rsidRPr="00D30B60">
        <w:rPr>
          <w:rFonts w:ascii="Times New Roman" w:hAnsi="Times New Roman" w:cs="Times New Roman"/>
          <w:b/>
          <w:sz w:val="24"/>
          <w:szCs w:val="24"/>
        </w:rPr>
        <w:t>Úrad jadrového dozoru Slovenskej republiky</w:t>
      </w:r>
      <w:r w:rsidRPr="00D30B60">
        <w:rPr>
          <w:rFonts w:ascii="Times New Roman" w:hAnsi="Times New Roman" w:cs="Times New Roman"/>
          <w:b/>
          <w:sz w:val="24"/>
          <w:szCs w:val="24"/>
        </w:rPr>
        <w:t xml:space="preserve">, </w:t>
      </w:r>
      <w:r w:rsidRPr="00D30B60">
        <w:rPr>
          <w:rFonts w:ascii="Times New Roman" w:hAnsi="Times New Roman" w:cs="Times New Roman"/>
          <w:sz w:val="24"/>
          <w:szCs w:val="24"/>
        </w:rPr>
        <w:t xml:space="preserve">so sídlom </w:t>
      </w:r>
      <w:r w:rsidR="0021212D" w:rsidRPr="0021212D">
        <w:rPr>
          <w:rFonts w:ascii="Times New Roman" w:hAnsi="Times New Roman" w:cs="Times New Roman"/>
          <w:sz w:val="24"/>
          <w:szCs w:val="24"/>
        </w:rPr>
        <w:t>Bajkalská 1467/27, 820 07 Bratislava – mestská časť Ružinov</w:t>
      </w:r>
      <w:r w:rsidR="003F4BB1" w:rsidRPr="00D30B60">
        <w:rPr>
          <w:rFonts w:ascii="Times New Roman" w:hAnsi="Times New Roman" w:cs="Times New Roman"/>
          <w:sz w:val="24"/>
          <w:szCs w:val="24"/>
        </w:rPr>
        <w:t xml:space="preserve">, </w:t>
      </w:r>
      <w:r w:rsidRPr="00D30B60">
        <w:rPr>
          <w:rFonts w:ascii="Times New Roman" w:eastAsia="Times New Roman" w:hAnsi="Times New Roman" w:cs="Times New Roman"/>
          <w:sz w:val="24"/>
          <w:szCs w:val="24"/>
          <w:lang w:eastAsia="sk-SK"/>
        </w:rPr>
        <w:t>vrátane konania pri uzatvorení zmluvy, ako aj konania pri plnení zmluvy a zo zmluvy vyplývajúcich právnych vzťahov.</w:t>
      </w:r>
    </w:p>
    <w:p w14:paraId="106AB175" w14:textId="77777777" w:rsidR="00A5565A" w:rsidRPr="00D30B60" w:rsidRDefault="00A5565A" w:rsidP="00A5565A">
      <w:pPr>
        <w:spacing w:beforeLines="60" w:before="144" w:after="0" w:line="240" w:lineRule="auto"/>
        <w:jc w:val="center"/>
        <w:rPr>
          <w:rFonts w:ascii="Times New Roman" w:eastAsia="Times New Roman" w:hAnsi="Times New Roman" w:cs="Times New Roman"/>
          <w:sz w:val="24"/>
          <w:szCs w:val="24"/>
          <w:lang w:eastAsia="sk-SK"/>
        </w:rPr>
      </w:pPr>
    </w:p>
    <w:tbl>
      <w:tblPr>
        <w:tblW w:w="0" w:type="auto"/>
        <w:tblLook w:val="01E0" w:firstRow="1" w:lastRow="1" w:firstColumn="1" w:lastColumn="1" w:noHBand="0" w:noVBand="0"/>
      </w:tblPr>
      <w:tblGrid>
        <w:gridCol w:w="4544"/>
        <w:gridCol w:w="4668"/>
      </w:tblGrid>
      <w:tr w:rsidR="00A5565A" w:rsidRPr="00D30B60" w14:paraId="05184E4B" w14:textId="77777777" w:rsidTr="00C03CF8">
        <w:tc>
          <w:tcPr>
            <w:tcW w:w="4810" w:type="dxa"/>
          </w:tcPr>
          <w:p w14:paraId="68268E13"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V .................... dňa ...........................</w:t>
            </w:r>
          </w:p>
        </w:tc>
        <w:tc>
          <w:tcPr>
            <w:tcW w:w="4810" w:type="dxa"/>
          </w:tcPr>
          <w:p w14:paraId="2A254E10"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74308983"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podpis splnomocniteľa</w:t>
            </w:r>
          </w:p>
        </w:tc>
      </w:tr>
      <w:tr w:rsidR="00A5565A" w:rsidRPr="00D30B60" w14:paraId="6A08CDC4" w14:textId="77777777" w:rsidTr="00C03CF8">
        <w:tc>
          <w:tcPr>
            <w:tcW w:w="4810" w:type="dxa"/>
          </w:tcPr>
          <w:p w14:paraId="108055B6"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V .................... dňa ...........................</w:t>
            </w:r>
          </w:p>
        </w:tc>
        <w:tc>
          <w:tcPr>
            <w:tcW w:w="4810" w:type="dxa"/>
          </w:tcPr>
          <w:p w14:paraId="2664DF04"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06CC6344"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podpis splnomocniteľa</w:t>
            </w:r>
          </w:p>
        </w:tc>
      </w:tr>
    </w:tbl>
    <w:p w14:paraId="6ECABC88" w14:textId="77777777" w:rsidR="00A5565A" w:rsidRPr="00D30B60" w:rsidRDefault="00A5565A" w:rsidP="00A5565A">
      <w:pPr>
        <w:spacing w:beforeLines="60" w:before="144" w:after="0" w:line="240" w:lineRule="auto"/>
        <w:jc w:val="both"/>
        <w:rPr>
          <w:rFonts w:ascii="Times New Roman" w:eastAsia="Times New Roman" w:hAnsi="Times New Roman" w:cs="Times New Roman"/>
          <w:sz w:val="24"/>
          <w:szCs w:val="24"/>
          <w:lang w:eastAsia="sk-SK"/>
        </w:rPr>
      </w:pPr>
    </w:p>
    <w:p w14:paraId="72AF8F8F" w14:textId="77777777" w:rsidR="00A5565A" w:rsidRPr="00D30B60" w:rsidRDefault="00A5565A" w:rsidP="00A5565A">
      <w:pPr>
        <w:spacing w:after="0" w:line="240" w:lineRule="auto"/>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Plnomocenstvo prijímam: </w:t>
      </w:r>
    </w:p>
    <w:p w14:paraId="54235F5A" w14:textId="77777777" w:rsidR="00A5565A" w:rsidRPr="00D30B60" w:rsidRDefault="00A5565A" w:rsidP="00A5565A">
      <w:pPr>
        <w:spacing w:after="0" w:line="240" w:lineRule="auto"/>
        <w:rPr>
          <w:rFonts w:ascii="Times New Roman" w:eastAsia="Times New Roman" w:hAnsi="Times New Roman" w:cs="Times New Roman"/>
          <w:sz w:val="24"/>
          <w:szCs w:val="24"/>
          <w:lang w:eastAsia="sk-SK"/>
        </w:rPr>
      </w:pPr>
    </w:p>
    <w:tbl>
      <w:tblPr>
        <w:tblW w:w="0" w:type="auto"/>
        <w:tblLook w:val="01E0" w:firstRow="1" w:lastRow="1" w:firstColumn="1" w:lastColumn="1" w:noHBand="0" w:noVBand="0"/>
      </w:tblPr>
      <w:tblGrid>
        <w:gridCol w:w="4544"/>
        <w:gridCol w:w="4668"/>
      </w:tblGrid>
      <w:tr w:rsidR="00A5565A" w:rsidRPr="00D30B60" w14:paraId="51EB2FB3" w14:textId="77777777" w:rsidTr="00C03CF8">
        <w:trPr>
          <w:trHeight w:val="812"/>
        </w:trPr>
        <w:tc>
          <w:tcPr>
            <w:tcW w:w="4810" w:type="dxa"/>
          </w:tcPr>
          <w:p w14:paraId="6C0DEA04"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V .................... dňa ...........................</w:t>
            </w:r>
          </w:p>
        </w:tc>
        <w:tc>
          <w:tcPr>
            <w:tcW w:w="4810" w:type="dxa"/>
          </w:tcPr>
          <w:p w14:paraId="6CD791FD" w14:textId="77777777"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25087E8A" w14:textId="03D46A0E" w:rsidR="00A5565A" w:rsidRPr="00D30B60" w:rsidRDefault="00A5565A" w:rsidP="00C03CF8">
            <w:pPr>
              <w:spacing w:beforeLines="60" w:before="144"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 xml:space="preserve">podpis </w:t>
            </w:r>
            <w:r w:rsidR="004A64AD" w:rsidRPr="00D30B60">
              <w:rPr>
                <w:rFonts w:ascii="Times New Roman" w:eastAsia="Times New Roman" w:hAnsi="Times New Roman" w:cs="Times New Roman"/>
                <w:sz w:val="24"/>
                <w:szCs w:val="24"/>
                <w:lang w:eastAsia="sk-SK"/>
              </w:rPr>
              <w:t>splnomocnenca</w:t>
            </w:r>
          </w:p>
        </w:tc>
      </w:tr>
    </w:tbl>
    <w:p w14:paraId="2ED24CA3" w14:textId="79F331B1" w:rsidR="00A5565A" w:rsidRPr="00D30B60" w:rsidRDefault="007033FD" w:rsidP="007033FD">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br w:type="page"/>
      </w:r>
      <w:bookmarkStart w:id="252" w:name="_Toc513628485"/>
      <w:bookmarkStart w:id="253" w:name="_Toc536546950"/>
      <w:bookmarkStart w:id="254" w:name="_Toc536547709"/>
      <w:bookmarkStart w:id="255" w:name="_Toc415209848"/>
      <w:bookmarkStart w:id="256" w:name="_Toc415218509"/>
      <w:bookmarkStart w:id="257" w:name="_Toc444018789"/>
      <w:bookmarkStart w:id="258" w:name="_Toc415209847"/>
      <w:bookmarkStart w:id="259" w:name="_Toc415218507"/>
      <w:r w:rsidR="00C2699C" w:rsidRPr="00D30B60" w:rsidDel="00C2699C">
        <w:rPr>
          <w:rFonts w:ascii="Times New Roman" w:eastAsia="Times New Roman" w:hAnsi="Times New Roman" w:cs="Times New Roman"/>
          <w:b/>
          <w:bCs/>
          <w:caps/>
          <w:color w:val="808080"/>
          <w:sz w:val="24"/>
          <w:szCs w:val="24"/>
          <w:lang w:eastAsia="cs-CZ"/>
        </w:rPr>
        <w:lastRenderedPageBreak/>
        <w:t xml:space="preserve"> </w:t>
      </w:r>
      <w:bookmarkStart w:id="260" w:name="_Toc513628487"/>
      <w:bookmarkStart w:id="261" w:name="_Toc536546951"/>
      <w:bookmarkStart w:id="262" w:name="_Toc536547711"/>
      <w:bookmarkEnd w:id="252"/>
      <w:bookmarkEnd w:id="253"/>
      <w:bookmarkEnd w:id="254"/>
    </w:p>
    <w:p w14:paraId="56B34AA8" w14:textId="77777777"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sz w:val="24"/>
          <w:szCs w:val="24"/>
          <w:highlight w:val="cyan"/>
          <w:lang w:eastAsia="cs-CZ"/>
        </w:rPr>
      </w:pPr>
      <w:r w:rsidRPr="00D30B60">
        <w:rPr>
          <w:rFonts w:ascii="Times New Roman" w:eastAsia="Times New Roman" w:hAnsi="Times New Roman" w:cs="Times New Roman"/>
          <w:b/>
          <w:bCs/>
          <w:caps/>
          <w:color w:val="808080"/>
          <w:sz w:val="24"/>
          <w:szCs w:val="24"/>
          <w:lang w:eastAsia="cs-CZ"/>
        </w:rPr>
        <w:t>Príloha  č. 4</w:t>
      </w:r>
    </w:p>
    <w:p w14:paraId="3743E62C"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Zoznam zmlúv rovnakého alebo obdobného charakteru ako predmet zákazky</w:t>
      </w:r>
    </w:p>
    <w:p w14:paraId="42E20957" w14:textId="41051EF4" w:rsidR="00A5565A" w:rsidRPr="00D30B60" w:rsidRDefault="008911EA" w:rsidP="00A5565A">
      <w:pPr>
        <w:spacing w:before="120" w:after="0" w:line="240" w:lineRule="auto"/>
        <w:jc w:val="center"/>
        <w:rPr>
          <w:rFonts w:ascii="Times New Roman" w:eastAsia="Times New Roman" w:hAnsi="Times New Roman" w:cs="Times New Roman"/>
          <w:b/>
          <w:sz w:val="24"/>
          <w:szCs w:val="24"/>
        </w:rPr>
      </w:pPr>
      <w:r w:rsidRPr="00D30B60">
        <w:rPr>
          <w:rFonts w:ascii="Times New Roman" w:eastAsia="Times New Roman" w:hAnsi="Times New Roman" w:cs="Times New Roman"/>
          <w:b/>
          <w:sz w:val="24"/>
          <w:szCs w:val="24"/>
        </w:rPr>
        <w:t xml:space="preserve"> </w:t>
      </w:r>
      <w:r w:rsidR="00E22F3F"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p>
    <w:p w14:paraId="2D16A69F" w14:textId="77777777" w:rsidR="0046359B" w:rsidRPr="00D30B60" w:rsidRDefault="0046359B" w:rsidP="00A5565A">
      <w:pPr>
        <w:spacing w:before="120" w:after="0" w:line="240" w:lineRule="auto"/>
        <w:jc w:val="center"/>
        <w:rPr>
          <w:rFonts w:ascii="Times New Roman" w:eastAsia="Times New Roman" w:hAnsi="Times New Roman" w:cs="Times New Roman"/>
          <w:b/>
          <w:bCs/>
          <w:caps/>
          <w:color w:val="808080"/>
          <w:sz w:val="24"/>
          <w:szCs w:val="24"/>
          <w:lang w:eastAsia="cs-CZ"/>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A5565A" w:rsidRPr="00D30B60" w14:paraId="05B30FF4" w14:textId="77777777" w:rsidTr="00C03CF8">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748D22E6" w14:textId="77777777" w:rsidR="00A5565A" w:rsidRPr="00D30B60" w:rsidRDefault="00A5565A" w:rsidP="00C03CF8">
            <w:pPr>
              <w:spacing w:before="120" w:after="120" w:line="240" w:lineRule="auto"/>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6580B8A7" w14:textId="77777777" w:rsidR="00A5565A" w:rsidRPr="00D30B60" w:rsidRDefault="00A5565A" w:rsidP="00C03CF8">
            <w:pPr>
              <w:spacing w:before="120" w:after="120" w:line="240" w:lineRule="auto"/>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1638DC7A" w14:textId="77777777" w:rsidR="00A5565A" w:rsidRPr="00D30B60" w:rsidRDefault="00A5565A" w:rsidP="00C03CF8">
            <w:pPr>
              <w:spacing w:before="120" w:after="120" w:line="240" w:lineRule="auto"/>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1E6EE6D3" w14:textId="77777777" w:rsidR="00A5565A" w:rsidRPr="00D30B60" w:rsidRDefault="00A5565A" w:rsidP="00C03CF8">
            <w:pPr>
              <w:spacing w:before="120" w:after="120" w:line="240" w:lineRule="auto"/>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1F99F077" w14:textId="77777777" w:rsidR="00A5565A" w:rsidRPr="00D30B60" w:rsidRDefault="00A5565A" w:rsidP="00C03CF8">
            <w:pPr>
              <w:spacing w:before="120" w:after="120" w:line="240" w:lineRule="auto"/>
              <w:jc w:val="both"/>
              <w:rPr>
                <w:rFonts w:ascii="Times New Roman" w:eastAsia="Times New Roman" w:hAnsi="Times New Roman" w:cs="Times New Roman"/>
                <w:bCs/>
                <w:color w:val="FF0000"/>
                <w:sz w:val="24"/>
                <w:szCs w:val="24"/>
                <w:lang w:eastAsia="sk-SK"/>
              </w:rPr>
            </w:pPr>
            <w:r w:rsidRPr="00D30B60">
              <w:rPr>
                <w:rFonts w:ascii="Times New Roman" w:eastAsia="Times New Roman" w:hAnsi="Times New Roman" w:cs="Times New Roman"/>
                <w:bCs/>
                <w:sz w:val="24"/>
                <w:szCs w:val="24"/>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6FAAC777" w14:textId="77777777" w:rsidR="00A5565A" w:rsidRPr="00D30B60" w:rsidRDefault="00A5565A" w:rsidP="00C03CF8">
            <w:pPr>
              <w:spacing w:before="120" w:after="120" w:line="240" w:lineRule="auto"/>
              <w:jc w:val="both"/>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Referencia podľa § 12 zákona o verejnom obstarávaní (áno/nie*)</w:t>
            </w:r>
          </w:p>
        </w:tc>
      </w:tr>
      <w:tr w:rsidR="00A5565A" w:rsidRPr="00D30B60" w14:paraId="10C03C96" w14:textId="77777777" w:rsidTr="00C03CF8">
        <w:trPr>
          <w:jc w:val="center"/>
        </w:trPr>
        <w:tc>
          <w:tcPr>
            <w:tcW w:w="2361" w:type="dxa"/>
            <w:tcBorders>
              <w:top w:val="double" w:sz="4" w:space="0" w:color="auto"/>
              <w:left w:val="single" w:sz="12" w:space="0" w:color="000000"/>
              <w:right w:val="single" w:sz="4" w:space="0" w:color="auto"/>
            </w:tcBorders>
          </w:tcPr>
          <w:p w14:paraId="4177B086"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31" w:type="dxa"/>
            <w:tcBorders>
              <w:top w:val="double" w:sz="4" w:space="0" w:color="auto"/>
              <w:left w:val="single" w:sz="4" w:space="0" w:color="auto"/>
              <w:right w:val="single" w:sz="4" w:space="0" w:color="auto"/>
            </w:tcBorders>
          </w:tcPr>
          <w:p w14:paraId="27BBD6F4"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75" w:type="dxa"/>
            <w:tcBorders>
              <w:top w:val="double" w:sz="4" w:space="0" w:color="auto"/>
              <w:left w:val="single" w:sz="4" w:space="0" w:color="auto"/>
              <w:right w:val="single" w:sz="4" w:space="0" w:color="auto"/>
            </w:tcBorders>
          </w:tcPr>
          <w:p w14:paraId="6C32130C"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517" w:type="dxa"/>
            <w:tcBorders>
              <w:top w:val="double" w:sz="4" w:space="0" w:color="auto"/>
              <w:left w:val="single" w:sz="4" w:space="0" w:color="auto"/>
              <w:right w:val="single" w:sz="4" w:space="0" w:color="auto"/>
            </w:tcBorders>
          </w:tcPr>
          <w:p w14:paraId="5811AD57"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67" w:type="dxa"/>
            <w:tcBorders>
              <w:top w:val="double" w:sz="4" w:space="0" w:color="auto"/>
              <w:left w:val="single" w:sz="4" w:space="0" w:color="auto"/>
              <w:right w:val="single" w:sz="4" w:space="0" w:color="auto"/>
            </w:tcBorders>
          </w:tcPr>
          <w:p w14:paraId="3933D7B8"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287" w:type="dxa"/>
            <w:tcBorders>
              <w:top w:val="double" w:sz="4" w:space="0" w:color="auto"/>
              <w:left w:val="single" w:sz="4" w:space="0" w:color="auto"/>
              <w:right w:val="single" w:sz="12" w:space="0" w:color="000000"/>
            </w:tcBorders>
          </w:tcPr>
          <w:p w14:paraId="14E78404"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r>
      <w:tr w:rsidR="00A5565A" w:rsidRPr="00D30B60" w14:paraId="2131C564" w14:textId="77777777" w:rsidTr="00C03CF8">
        <w:trPr>
          <w:jc w:val="center"/>
        </w:trPr>
        <w:tc>
          <w:tcPr>
            <w:tcW w:w="2361" w:type="dxa"/>
            <w:tcBorders>
              <w:left w:val="single" w:sz="12" w:space="0" w:color="000000"/>
              <w:right w:val="single" w:sz="4" w:space="0" w:color="auto"/>
            </w:tcBorders>
          </w:tcPr>
          <w:p w14:paraId="39E103A2"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31" w:type="dxa"/>
            <w:tcBorders>
              <w:left w:val="single" w:sz="4" w:space="0" w:color="auto"/>
              <w:right w:val="single" w:sz="4" w:space="0" w:color="auto"/>
            </w:tcBorders>
          </w:tcPr>
          <w:p w14:paraId="08554016"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75" w:type="dxa"/>
            <w:tcBorders>
              <w:left w:val="single" w:sz="4" w:space="0" w:color="auto"/>
              <w:right w:val="single" w:sz="4" w:space="0" w:color="auto"/>
            </w:tcBorders>
          </w:tcPr>
          <w:p w14:paraId="4988447D"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517" w:type="dxa"/>
            <w:tcBorders>
              <w:left w:val="single" w:sz="4" w:space="0" w:color="auto"/>
              <w:right w:val="single" w:sz="4" w:space="0" w:color="auto"/>
            </w:tcBorders>
          </w:tcPr>
          <w:p w14:paraId="0BB8479B"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67" w:type="dxa"/>
            <w:tcBorders>
              <w:left w:val="single" w:sz="4" w:space="0" w:color="auto"/>
              <w:right w:val="single" w:sz="4" w:space="0" w:color="auto"/>
            </w:tcBorders>
          </w:tcPr>
          <w:p w14:paraId="379FB0C5"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287" w:type="dxa"/>
            <w:tcBorders>
              <w:left w:val="single" w:sz="4" w:space="0" w:color="auto"/>
              <w:right w:val="single" w:sz="12" w:space="0" w:color="000000"/>
            </w:tcBorders>
          </w:tcPr>
          <w:p w14:paraId="044D3689"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r>
      <w:tr w:rsidR="00A5565A" w:rsidRPr="00D30B60" w14:paraId="78576FF3" w14:textId="77777777" w:rsidTr="00C03CF8">
        <w:trPr>
          <w:jc w:val="center"/>
        </w:trPr>
        <w:tc>
          <w:tcPr>
            <w:tcW w:w="2361" w:type="dxa"/>
            <w:tcBorders>
              <w:left w:val="single" w:sz="12" w:space="0" w:color="000000"/>
              <w:right w:val="single" w:sz="4" w:space="0" w:color="auto"/>
            </w:tcBorders>
          </w:tcPr>
          <w:p w14:paraId="0D6E59D5"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31" w:type="dxa"/>
            <w:tcBorders>
              <w:left w:val="single" w:sz="4" w:space="0" w:color="auto"/>
              <w:right w:val="single" w:sz="4" w:space="0" w:color="auto"/>
            </w:tcBorders>
          </w:tcPr>
          <w:p w14:paraId="5D790550"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75" w:type="dxa"/>
            <w:tcBorders>
              <w:left w:val="single" w:sz="4" w:space="0" w:color="auto"/>
              <w:right w:val="single" w:sz="4" w:space="0" w:color="auto"/>
            </w:tcBorders>
          </w:tcPr>
          <w:p w14:paraId="06CDAC1A"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517" w:type="dxa"/>
            <w:tcBorders>
              <w:left w:val="single" w:sz="4" w:space="0" w:color="auto"/>
              <w:right w:val="single" w:sz="4" w:space="0" w:color="auto"/>
            </w:tcBorders>
          </w:tcPr>
          <w:p w14:paraId="1B50135A"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67" w:type="dxa"/>
            <w:tcBorders>
              <w:left w:val="single" w:sz="4" w:space="0" w:color="auto"/>
              <w:right w:val="single" w:sz="4" w:space="0" w:color="auto"/>
            </w:tcBorders>
          </w:tcPr>
          <w:p w14:paraId="6A03161F"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287" w:type="dxa"/>
            <w:tcBorders>
              <w:left w:val="single" w:sz="4" w:space="0" w:color="auto"/>
              <w:right w:val="single" w:sz="12" w:space="0" w:color="000000"/>
            </w:tcBorders>
          </w:tcPr>
          <w:p w14:paraId="13748678"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r>
      <w:tr w:rsidR="00A5565A" w:rsidRPr="00D30B60" w14:paraId="0E0E1C52" w14:textId="77777777" w:rsidTr="00C03CF8">
        <w:trPr>
          <w:jc w:val="center"/>
        </w:trPr>
        <w:tc>
          <w:tcPr>
            <w:tcW w:w="2361" w:type="dxa"/>
            <w:tcBorders>
              <w:left w:val="single" w:sz="12" w:space="0" w:color="000000"/>
              <w:right w:val="single" w:sz="4" w:space="0" w:color="auto"/>
            </w:tcBorders>
          </w:tcPr>
          <w:p w14:paraId="4D6EAC9F"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31" w:type="dxa"/>
            <w:tcBorders>
              <w:left w:val="single" w:sz="4" w:space="0" w:color="auto"/>
              <w:right w:val="single" w:sz="4" w:space="0" w:color="auto"/>
            </w:tcBorders>
          </w:tcPr>
          <w:p w14:paraId="29E1269B"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75" w:type="dxa"/>
            <w:tcBorders>
              <w:left w:val="single" w:sz="4" w:space="0" w:color="auto"/>
              <w:right w:val="single" w:sz="4" w:space="0" w:color="auto"/>
            </w:tcBorders>
          </w:tcPr>
          <w:p w14:paraId="3D92CFCA"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517" w:type="dxa"/>
            <w:tcBorders>
              <w:left w:val="single" w:sz="4" w:space="0" w:color="auto"/>
              <w:right w:val="single" w:sz="4" w:space="0" w:color="auto"/>
            </w:tcBorders>
          </w:tcPr>
          <w:p w14:paraId="443A5D29"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67" w:type="dxa"/>
            <w:tcBorders>
              <w:left w:val="single" w:sz="4" w:space="0" w:color="auto"/>
              <w:right w:val="single" w:sz="4" w:space="0" w:color="auto"/>
            </w:tcBorders>
          </w:tcPr>
          <w:p w14:paraId="0E14D380"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287" w:type="dxa"/>
            <w:tcBorders>
              <w:left w:val="single" w:sz="4" w:space="0" w:color="auto"/>
              <w:right w:val="single" w:sz="12" w:space="0" w:color="000000"/>
            </w:tcBorders>
          </w:tcPr>
          <w:p w14:paraId="500294AA"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r>
      <w:tr w:rsidR="00A5565A" w:rsidRPr="00D30B60" w14:paraId="5F2CDE9E" w14:textId="77777777" w:rsidTr="00C03CF8">
        <w:trPr>
          <w:jc w:val="center"/>
        </w:trPr>
        <w:tc>
          <w:tcPr>
            <w:tcW w:w="2361" w:type="dxa"/>
            <w:tcBorders>
              <w:left w:val="single" w:sz="12" w:space="0" w:color="000000"/>
              <w:right w:val="single" w:sz="4" w:space="0" w:color="auto"/>
            </w:tcBorders>
          </w:tcPr>
          <w:p w14:paraId="4E61321B"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31" w:type="dxa"/>
            <w:tcBorders>
              <w:left w:val="single" w:sz="4" w:space="0" w:color="auto"/>
              <w:right w:val="single" w:sz="4" w:space="0" w:color="auto"/>
            </w:tcBorders>
          </w:tcPr>
          <w:p w14:paraId="01CC181E"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75" w:type="dxa"/>
            <w:tcBorders>
              <w:left w:val="single" w:sz="4" w:space="0" w:color="auto"/>
              <w:right w:val="single" w:sz="4" w:space="0" w:color="auto"/>
            </w:tcBorders>
          </w:tcPr>
          <w:p w14:paraId="0DC5F65E"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517" w:type="dxa"/>
            <w:tcBorders>
              <w:left w:val="single" w:sz="4" w:space="0" w:color="auto"/>
              <w:right w:val="single" w:sz="4" w:space="0" w:color="auto"/>
            </w:tcBorders>
          </w:tcPr>
          <w:p w14:paraId="7E8921DB"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67" w:type="dxa"/>
            <w:tcBorders>
              <w:left w:val="single" w:sz="4" w:space="0" w:color="auto"/>
              <w:right w:val="single" w:sz="4" w:space="0" w:color="auto"/>
            </w:tcBorders>
          </w:tcPr>
          <w:p w14:paraId="6DE4B7C1"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287" w:type="dxa"/>
            <w:tcBorders>
              <w:left w:val="single" w:sz="4" w:space="0" w:color="auto"/>
              <w:right w:val="single" w:sz="12" w:space="0" w:color="000000"/>
            </w:tcBorders>
          </w:tcPr>
          <w:p w14:paraId="7A6A6836"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r>
      <w:tr w:rsidR="00A5565A" w:rsidRPr="00D30B60" w14:paraId="56CA4904" w14:textId="77777777" w:rsidTr="00C03CF8">
        <w:trPr>
          <w:jc w:val="center"/>
        </w:trPr>
        <w:tc>
          <w:tcPr>
            <w:tcW w:w="2361" w:type="dxa"/>
            <w:tcBorders>
              <w:left w:val="single" w:sz="12" w:space="0" w:color="000000"/>
              <w:right w:val="single" w:sz="4" w:space="0" w:color="auto"/>
            </w:tcBorders>
          </w:tcPr>
          <w:p w14:paraId="57654F1B"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31" w:type="dxa"/>
            <w:tcBorders>
              <w:left w:val="single" w:sz="4" w:space="0" w:color="auto"/>
              <w:right w:val="single" w:sz="4" w:space="0" w:color="auto"/>
            </w:tcBorders>
          </w:tcPr>
          <w:p w14:paraId="64989460"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75" w:type="dxa"/>
            <w:tcBorders>
              <w:left w:val="single" w:sz="4" w:space="0" w:color="auto"/>
              <w:right w:val="single" w:sz="4" w:space="0" w:color="auto"/>
            </w:tcBorders>
          </w:tcPr>
          <w:p w14:paraId="4C811159"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517" w:type="dxa"/>
            <w:tcBorders>
              <w:left w:val="single" w:sz="4" w:space="0" w:color="auto"/>
              <w:right w:val="single" w:sz="4" w:space="0" w:color="auto"/>
            </w:tcBorders>
          </w:tcPr>
          <w:p w14:paraId="0E836172"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67" w:type="dxa"/>
            <w:tcBorders>
              <w:left w:val="single" w:sz="4" w:space="0" w:color="auto"/>
              <w:right w:val="single" w:sz="4" w:space="0" w:color="auto"/>
            </w:tcBorders>
          </w:tcPr>
          <w:p w14:paraId="613E0B48"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287" w:type="dxa"/>
            <w:tcBorders>
              <w:left w:val="single" w:sz="4" w:space="0" w:color="auto"/>
              <w:right w:val="single" w:sz="12" w:space="0" w:color="000000"/>
            </w:tcBorders>
          </w:tcPr>
          <w:p w14:paraId="2443C431"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r>
      <w:tr w:rsidR="00A5565A" w:rsidRPr="00D30B60" w14:paraId="0284173D" w14:textId="77777777" w:rsidTr="00C03CF8">
        <w:trPr>
          <w:jc w:val="center"/>
        </w:trPr>
        <w:tc>
          <w:tcPr>
            <w:tcW w:w="2361" w:type="dxa"/>
            <w:tcBorders>
              <w:left w:val="single" w:sz="12" w:space="0" w:color="000000"/>
              <w:bottom w:val="single" w:sz="12" w:space="0" w:color="000000"/>
              <w:right w:val="single" w:sz="4" w:space="0" w:color="auto"/>
            </w:tcBorders>
          </w:tcPr>
          <w:p w14:paraId="296007A7"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31" w:type="dxa"/>
            <w:tcBorders>
              <w:left w:val="single" w:sz="4" w:space="0" w:color="auto"/>
              <w:bottom w:val="single" w:sz="12" w:space="0" w:color="000000"/>
              <w:right w:val="single" w:sz="4" w:space="0" w:color="auto"/>
            </w:tcBorders>
          </w:tcPr>
          <w:p w14:paraId="64126C67"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75" w:type="dxa"/>
            <w:tcBorders>
              <w:left w:val="single" w:sz="4" w:space="0" w:color="auto"/>
              <w:bottom w:val="single" w:sz="12" w:space="0" w:color="000000"/>
              <w:right w:val="single" w:sz="4" w:space="0" w:color="auto"/>
            </w:tcBorders>
          </w:tcPr>
          <w:p w14:paraId="31D5AA59"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517" w:type="dxa"/>
            <w:tcBorders>
              <w:left w:val="single" w:sz="4" w:space="0" w:color="auto"/>
              <w:bottom w:val="single" w:sz="12" w:space="0" w:color="000000"/>
              <w:right w:val="single" w:sz="4" w:space="0" w:color="auto"/>
            </w:tcBorders>
          </w:tcPr>
          <w:p w14:paraId="6CF4E6A1"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467" w:type="dxa"/>
            <w:tcBorders>
              <w:left w:val="single" w:sz="4" w:space="0" w:color="auto"/>
              <w:bottom w:val="single" w:sz="12" w:space="0" w:color="000000"/>
              <w:right w:val="single" w:sz="4" w:space="0" w:color="auto"/>
            </w:tcBorders>
          </w:tcPr>
          <w:p w14:paraId="0A40A793"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c>
          <w:tcPr>
            <w:tcW w:w="1287" w:type="dxa"/>
            <w:tcBorders>
              <w:left w:val="single" w:sz="4" w:space="0" w:color="auto"/>
              <w:bottom w:val="single" w:sz="12" w:space="0" w:color="000000"/>
              <w:right w:val="single" w:sz="12" w:space="0" w:color="000000"/>
            </w:tcBorders>
          </w:tcPr>
          <w:p w14:paraId="6D697A42" w14:textId="77777777" w:rsidR="00A5565A" w:rsidRPr="00D30B60" w:rsidRDefault="00A5565A" w:rsidP="00C03CF8">
            <w:pPr>
              <w:spacing w:after="120" w:line="240" w:lineRule="auto"/>
              <w:jc w:val="both"/>
              <w:rPr>
                <w:rFonts w:ascii="Times New Roman" w:eastAsia="Times New Roman" w:hAnsi="Times New Roman" w:cs="Times New Roman"/>
                <w:bCs/>
                <w:sz w:val="24"/>
                <w:szCs w:val="24"/>
                <w:lang w:eastAsia="sk-SK"/>
              </w:rPr>
            </w:pPr>
          </w:p>
        </w:tc>
      </w:tr>
    </w:tbl>
    <w:p w14:paraId="207C29F2" w14:textId="77777777" w:rsidR="00A5565A" w:rsidRPr="00D30B60" w:rsidRDefault="00A5565A" w:rsidP="00A5565A">
      <w:pPr>
        <w:spacing w:after="120" w:line="240" w:lineRule="auto"/>
        <w:jc w:val="both"/>
        <w:rPr>
          <w:rFonts w:ascii="Times New Roman" w:eastAsia="Times New Roman" w:hAnsi="Times New Roman" w:cs="Times New Roman"/>
          <w:bCs/>
          <w:sz w:val="24"/>
          <w:szCs w:val="24"/>
          <w:lang w:eastAsia="sk-SK"/>
        </w:rPr>
      </w:pPr>
    </w:p>
    <w:p w14:paraId="5661F7E4" w14:textId="77777777" w:rsidR="00A5565A" w:rsidRPr="00D30B60" w:rsidRDefault="00A5565A" w:rsidP="00A5565A">
      <w:pPr>
        <w:spacing w:after="120" w:line="240" w:lineRule="auto"/>
        <w:ind w:firstLine="567"/>
        <w:jc w:val="both"/>
        <w:rPr>
          <w:rFonts w:ascii="Times New Roman" w:eastAsia="Times New Roman" w:hAnsi="Times New Roman" w:cs="Times New Roman"/>
          <w:bCs/>
          <w:sz w:val="24"/>
          <w:szCs w:val="24"/>
          <w:lang w:eastAsia="sk-SK"/>
        </w:rPr>
      </w:pPr>
    </w:p>
    <w:p w14:paraId="076FC18B" w14:textId="77777777" w:rsidR="00A5565A" w:rsidRPr="00D30B60" w:rsidRDefault="00A5565A" w:rsidP="00A5565A">
      <w:pPr>
        <w:spacing w:after="0" w:line="240" w:lineRule="auto"/>
        <w:rPr>
          <w:rFonts w:ascii="Times New Roman" w:eastAsia="Times New Roman" w:hAnsi="Times New Roman" w:cs="Times New Roman"/>
          <w:color w:val="FF0000"/>
          <w:sz w:val="24"/>
          <w:szCs w:val="24"/>
          <w:lang w:eastAsia="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A5565A" w:rsidRPr="00D30B60" w14:paraId="0E5573CF" w14:textId="77777777" w:rsidTr="00C03CF8">
        <w:trPr>
          <w:trHeight w:val="1564"/>
        </w:trPr>
        <w:tc>
          <w:tcPr>
            <w:tcW w:w="4791" w:type="dxa"/>
            <w:tcBorders>
              <w:top w:val="nil"/>
              <w:left w:val="nil"/>
              <w:bottom w:val="nil"/>
              <w:right w:val="nil"/>
            </w:tcBorders>
            <w:shd w:val="clear" w:color="auto" w:fill="auto"/>
            <w:tcMar>
              <w:top w:w="57" w:type="dxa"/>
              <w:left w:w="113" w:type="dxa"/>
              <w:bottom w:w="57" w:type="dxa"/>
            </w:tcMar>
          </w:tcPr>
          <w:p w14:paraId="6560B18F" w14:textId="77777777" w:rsidR="00A5565A" w:rsidRPr="00D30B60" w:rsidRDefault="00A5565A" w:rsidP="00C03CF8">
            <w:pPr>
              <w:spacing w:before="120" w:after="0" w:line="240" w:lineRule="auto"/>
              <w:jc w:val="center"/>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sz w:val="24"/>
                <w:szCs w:val="24"/>
                <w:lang w:eastAsia="sk-SK"/>
              </w:rPr>
              <w:t>V ........................., dňa ...............</w:t>
            </w:r>
          </w:p>
        </w:tc>
        <w:tc>
          <w:tcPr>
            <w:tcW w:w="4820" w:type="dxa"/>
            <w:tcBorders>
              <w:top w:val="nil"/>
              <w:left w:val="nil"/>
              <w:bottom w:val="nil"/>
              <w:right w:val="nil"/>
            </w:tcBorders>
            <w:shd w:val="clear" w:color="auto" w:fill="auto"/>
            <w:tcMar>
              <w:top w:w="57" w:type="dxa"/>
              <w:left w:w="113" w:type="dxa"/>
              <w:bottom w:w="57" w:type="dxa"/>
            </w:tcMar>
          </w:tcPr>
          <w:p w14:paraId="4988A067" w14:textId="77777777" w:rsidR="00A5565A" w:rsidRPr="00D30B60" w:rsidRDefault="00A5565A" w:rsidP="00C03CF8">
            <w:pPr>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197E6703"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meno a priezvisko, funkcia</w:t>
            </w:r>
          </w:p>
          <w:p w14:paraId="21429E88"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podpis</w:t>
            </w:r>
            <w:r w:rsidRPr="00D30B60">
              <w:rPr>
                <w:rFonts w:ascii="Times New Roman" w:eastAsia="Times New Roman" w:hAnsi="Times New Roman" w:cs="Times New Roman"/>
                <w:sz w:val="24"/>
                <w:szCs w:val="24"/>
                <w:vertAlign w:val="superscript"/>
                <w:lang w:eastAsia="sk-SK"/>
              </w:rPr>
              <w:footnoteReference w:customMarkFollows="1" w:id="4"/>
              <w:t>1</w:t>
            </w:r>
          </w:p>
          <w:p w14:paraId="13C882FA" w14:textId="77777777" w:rsidR="00A5565A" w:rsidRPr="00D30B60" w:rsidRDefault="00A5565A" w:rsidP="00C03CF8">
            <w:pPr>
              <w:spacing w:before="60" w:after="60" w:line="240" w:lineRule="auto"/>
              <w:ind w:left="360"/>
              <w:jc w:val="right"/>
              <w:rPr>
                <w:rFonts w:ascii="Times New Roman" w:eastAsia="Times New Roman" w:hAnsi="Times New Roman" w:cs="Times New Roman"/>
                <w:b/>
                <w:sz w:val="24"/>
                <w:szCs w:val="24"/>
                <w:lang w:eastAsia="sk-SK"/>
              </w:rPr>
            </w:pPr>
          </w:p>
        </w:tc>
      </w:tr>
    </w:tbl>
    <w:p w14:paraId="3755192B" w14:textId="5902DD2E" w:rsidR="00A5565A" w:rsidRPr="00D30B60" w:rsidRDefault="00A5565A" w:rsidP="007033FD">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p>
    <w:p w14:paraId="5DEC091F" w14:textId="77777777" w:rsidR="0046359B" w:rsidRPr="00D30B60" w:rsidRDefault="0046359B" w:rsidP="007033FD">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p>
    <w:bookmarkEnd w:id="260"/>
    <w:bookmarkEnd w:id="261"/>
    <w:bookmarkEnd w:id="262"/>
    <w:p w14:paraId="02829B34" w14:textId="77777777" w:rsidR="00A5565A" w:rsidRPr="00D30B60" w:rsidRDefault="00A5565A" w:rsidP="00E22F3F">
      <w:pPr>
        <w:tabs>
          <w:tab w:val="right" w:leader="dot" w:pos="9639"/>
        </w:tabs>
        <w:spacing w:before="240" w:after="0" w:line="240" w:lineRule="auto"/>
        <w:rPr>
          <w:rFonts w:ascii="Times New Roman" w:eastAsia="Times New Roman" w:hAnsi="Times New Roman" w:cs="Times New Roman"/>
          <w:b/>
          <w:bCs/>
          <w:caps/>
          <w:color w:val="808080"/>
          <w:sz w:val="24"/>
          <w:szCs w:val="24"/>
          <w:lang w:eastAsia="cs-CZ"/>
        </w:rPr>
      </w:pPr>
    </w:p>
    <w:p w14:paraId="217F08B5" w14:textId="01B36262"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 xml:space="preserve">Príloha  </w:t>
      </w:r>
      <w:r w:rsidRPr="00D30B60">
        <w:rPr>
          <w:rFonts w:ascii="Times New Roman" w:eastAsia="Times New Roman" w:hAnsi="Times New Roman" w:cs="Times New Roman"/>
          <w:b/>
          <w:bCs/>
          <w:color w:val="808080"/>
          <w:sz w:val="24"/>
          <w:szCs w:val="24"/>
          <w:lang w:eastAsia="cs-CZ"/>
        </w:rPr>
        <w:t>č.</w:t>
      </w:r>
      <w:r w:rsidRPr="00D30B60">
        <w:rPr>
          <w:rFonts w:ascii="Times New Roman" w:eastAsia="Times New Roman" w:hAnsi="Times New Roman" w:cs="Times New Roman"/>
          <w:b/>
          <w:bCs/>
          <w:caps/>
          <w:color w:val="808080"/>
          <w:sz w:val="24"/>
          <w:szCs w:val="24"/>
          <w:lang w:eastAsia="cs-CZ"/>
        </w:rPr>
        <w:t xml:space="preserve"> 5</w:t>
      </w:r>
    </w:p>
    <w:p w14:paraId="217DC460"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Zoznam kľúčových expertov</w:t>
      </w:r>
    </w:p>
    <w:p w14:paraId="70E34853" w14:textId="77777777" w:rsidR="00A5565A" w:rsidRPr="00D30B60" w:rsidRDefault="00A5565A" w:rsidP="00A5565A">
      <w:pPr>
        <w:spacing w:after="0" w:line="240" w:lineRule="auto"/>
        <w:ind w:left="360" w:firstLine="567"/>
        <w:rPr>
          <w:rFonts w:ascii="Times New Roman" w:eastAsia="Times New Roman" w:hAnsi="Times New Roman" w:cs="Times New Roman"/>
          <w:b/>
          <w:bCs/>
          <w:sz w:val="24"/>
          <w:szCs w:val="24"/>
          <w:lang w:eastAsia="sk-SK"/>
        </w:rPr>
      </w:pPr>
    </w:p>
    <w:p w14:paraId="5A5A93DC" w14:textId="59D1F1B0" w:rsidR="00A5565A" w:rsidRPr="00D30B60" w:rsidRDefault="00A5565A" w:rsidP="00A5565A">
      <w:pPr>
        <w:spacing w:after="0" w:line="240" w:lineRule="auto"/>
        <w:ind w:left="360" w:firstLine="567"/>
        <w:rPr>
          <w:rFonts w:ascii="Times New Roman" w:eastAsia="Times New Roman" w:hAnsi="Times New Roman" w:cs="Times New Roman"/>
          <w:b/>
          <w:bCs/>
          <w:sz w:val="24"/>
          <w:szCs w:val="24"/>
          <w:lang w:eastAsia="sk-SK"/>
        </w:rPr>
      </w:pPr>
    </w:p>
    <w:p w14:paraId="6631CD98" w14:textId="50A74FB5" w:rsidR="0046359B" w:rsidRPr="00D30B60" w:rsidRDefault="00E22F3F" w:rsidP="0046359B">
      <w:pPr>
        <w:spacing w:after="0" w:line="240" w:lineRule="auto"/>
        <w:ind w:left="360" w:firstLine="567"/>
        <w:jc w:val="center"/>
        <w:rPr>
          <w:rFonts w:ascii="Times New Roman" w:eastAsia="Times New Roman" w:hAnsi="Times New Roman" w:cs="Times New Roman"/>
          <w:b/>
          <w:sz w:val="24"/>
          <w:szCs w:val="24"/>
        </w:rPr>
      </w:pPr>
      <w:r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p>
    <w:p w14:paraId="4D08145F" w14:textId="77777777" w:rsidR="0046359B" w:rsidRPr="00D30B60" w:rsidRDefault="0046359B" w:rsidP="00A5565A">
      <w:pPr>
        <w:spacing w:after="0" w:line="240" w:lineRule="auto"/>
        <w:ind w:left="360" w:firstLine="567"/>
        <w:rPr>
          <w:rFonts w:ascii="Times New Roman" w:eastAsia="Times New Roman" w:hAnsi="Times New Roman" w:cs="Times New Roman"/>
          <w:b/>
          <w:bCs/>
          <w:sz w:val="24"/>
          <w:szCs w:val="24"/>
          <w:lang w:eastAsia="sk-SK"/>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A5565A" w:rsidRPr="00D30B60" w14:paraId="0E11240F" w14:textId="77777777" w:rsidTr="00C03CF8">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5FE73490" w14:textId="77777777" w:rsidR="00A5565A" w:rsidRPr="00D30B60" w:rsidRDefault="00A5565A" w:rsidP="00C03CF8">
            <w:pPr>
              <w:spacing w:before="120" w:after="0" w:line="240" w:lineRule="auto"/>
              <w:rPr>
                <w:rFonts w:ascii="Times New Roman" w:eastAsia="Times New Roman" w:hAnsi="Times New Roman" w:cs="Times New Roman"/>
                <w:bCs/>
                <w:sz w:val="24"/>
                <w:szCs w:val="24"/>
                <w:lang w:eastAsia="sk-SK"/>
              </w:rPr>
            </w:pPr>
            <w:r w:rsidRPr="00D30B60">
              <w:rPr>
                <w:rFonts w:ascii="Times New Roman" w:eastAsia="Times New Roman" w:hAnsi="Times New Roman" w:cs="Times New Roman"/>
                <w:bCs/>
                <w:sz w:val="24"/>
                <w:szCs w:val="24"/>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43D869C1" w14:textId="77777777" w:rsidR="00A5565A" w:rsidRPr="00D30B60" w:rsidRDefault="00A5565A" w:rsidP="00C03CF8">
            <w:pPr>
              <w:spacing w:before="120" w:after="0" w:line="240" w:lineRule="auto"/>
              <w:rPr>
                <w:rFonts w:ascii="Times New Roman" w:eastAsia="Times New Roman" w:hAnsi="Times New Roman" w:cs="Times New Roman"/>
                <w:sz w:val="24"/>
                <w:szCs w:val="24"/>
                <w:lang w:eastAsia="sk-SK"/>
              </w:rPr>
            </w:pPr>
            <w:r w:rsidRPr="00D30B60">
              <w:rPr>
                <w:rFonts w:ascii="Times New Roman" w:eastAsia="Times New Roman" w:hAnsi="Times New Roman" w:cs="Times New Roman"/>
                <w:bCs/>
                <w:sz w:val="24"/>
                <w:szCs w:val="24"/>
                <w:lang w:eastAsia="sk-SK"/>
              </w:rPr>
              <w:t>Meno a priezvisko</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605DEB1A" w14:textId="77777777" w:rsidR="00A5565A" w:rsidRPr="00D30B60" w:rsidRDefault="00A5565A" w:rsidP="00C03CF8">
            <w:pPr>
              <w:spacing w:before="120" w:after="0" w:line="240" w:lineRule="auto"/>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Identifikačné údaje o zamestnávateľovi kľúčového experta</w:t>
            </w:r>
          </w:p>
        </w:tc>
      </w:tr>
      <w:tr w:rsidR="00A5565A" w:rsidRPr="00D30B60" w14:paraId="437E2EB5" w14:textId="77777777" w:rsidTr="00C03CF8">
        <w:trPr>
          <w:trHeight w:val="554"/>
        </w:trPr>
        <w:tc>
          <w:tcPr>
            <w:tcW w:w="3047" w:type="dxa"/>
            <w:tcBorders>
              <w:top w:val="double" w:sz="4" w:space="0" w:color="auto"/>
              <w:left w:val="single" w:sz="12" w:space="0" w:color="auto"/>
              <w:right w:val="single" w:sz="4" w:space="0" w:color="auto"/>
            </w:tcBorders>
          </w:tcPr>
          <w:p w14:paraId="42A0FE3C" w14:textId="77777777" w:rsidR="00A5565A" w:rsidRPr="00D30B60" w:rsidRDefault="00A5565A" w:rsidP="00C03CF8">
            <w:pPr>
              <w:spacing w:before="120" w:after="0" w:line="240" w:lineRule="auto"/>
              <w:rPr>
                <w:rFonts w:ascii="Times New Roman" w:eastAsia="Times New Roman" w:hAnsi="Times New Roman" w:cs="Times New Roman"/>
                <w:bCs/>
                <w:sz w:val="24"/>
                <w:szCs w:val="24"/>
              </w:rPr>
            </w:pPr>
          </w:p>
        </w:tc>
        <w:tc>
          <w:tcPr>
            <w:tcW w:w="2552" w:type="dxa"/>
            <w:tcBorders>
              <w:top w:val="double" w:sz="4" w:space="0" w:color="auto"/>
              <w:left w:val="single" w:sz="4" w:space="0" w:color="auto"/>
              <w:right w:val="single" w:sz="4" w:space="0" w:color="auto"/>
            </w:tcBorders>
          </w:tcPr>
          <w:p w14:paraId="354612C6"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c>
          <w:tcPr>
            <w:tcW w:w="3543" w:type="dxa"/>
            <w:tcBorders>
              <w:top w:val="double" w:sz="4" w:space="0" w:color="auto"/>
              <w:left w:val="single" w:sz="4" w:space="0" w:color="auto"/>
              <w:right w:val="single" w:sz="12" w:space="0" w:color="auto"/>
            </w:tcBorders>
          </w:tcPr>
          <w:p w14:paraId="5C4AFAA3"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r>
      <w:tr w:rsidR="00A5565A" w:rsidRPr="00D30B60" w14:paraId="6AAE86C4" w14:textId="77777777" w:rsidTr="00C03CF8">
        <w:trPr>
          <w:trHeight w:val="554"/>
        </w:trPr>
        <w:tc>
          <w:tcPr>
            <w:tcW w:w="3047" w:type="dxa"/>
            <w:tcBorders>
              <w:left w:val="single" w:sz="12" w:space="0" w:color="auto"/>
              <w:right w:val="single" w:sz="4" w:space="0" w:color="auto"/>
            </w:tcBorders>
          </w:tcPr>
          <w:p w14:paraId="5AD2BA62" w14:textId="77777777" w:rsidR="00A5565A" w:rsidRPr="00D30B60" w:rsidRDefault="00A5565A" w:rsidP="00C03CF8">
            <w:pPr>
              <w:spacing w:before="120" w:after="0" w:line="240" w:lineRule="auto"/>
              <w:rPr>
                <w:rFonts w:ascii="Times New Roman" w:eastAsia="Times New Roman" w:hAnsi="Times New Roman" w:cs="Times New Roman"/>
                <w:bCs/>
                <w:sz w:val="24"/>
                <w:szCs w:val="24"/>
                <w:lang w:eastAsia="sk-SK"/>
              </w:rPr>
            </w:pPr>
          </w:p>
        </w:tc>
        <w:tc>
          <w:tcPr>
            <w:tcW w:w="2552" w:type="dxa"/>
            <w:tcBorders>
              <w:left w:val="single" w:sz="4" w:space="0" w:color="auto"/>
              <w:right w:val="single" w:sz="4" w:space="0" w:color="auto"/>
            </w:tcBorders>
          </w:tcPr>
          <w:p w14:paraId="61451944"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c>
          <w:tcPr>
            <w:tcW w:w="3543" w:type="dxa"/>
            <w:tcBorders>
              <w:left w:val="single" w:sz="4" w:space="0" w:color="auto"/>
              <w:right w:val="single" w:sz="12" w:space="0" w:color="auto"/>
            </w:tcBorders>
          </w:tcPr>
          <w:p w14:paraId="32E73379"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r>
      <w:tr w:rsidR="00A5565A" w:rsidRPr="00D30B60" w14:paraId="2E39C1CE" w14:textId="77777777" w:rsidTr="00C03CF8">
        <w:trPr>
          <w:trHeight w:val="761"/>
        </w:trPr>
        <w:tc>
          <w:tcPr>
            <w:tcW w:w="3047" w:type="dxa"/>
            <w:tcBorders>
              <w:left w:val="single" w:sz="12" w:space="0" w:color="auto"/>
              <w:right w:val="single" w:sz="4" w:space="0" w:color="auto"/>
            </w:tcBorders>
          </w:tcPr>
          <w:p w14:paraId="4474F6ED" w14:textId="77777777" w:rsidR="00A5565A" w:rsidRPr="00D30B60" w:rsidRDefault="00A5565A" w:rsidP="00C03CF8">
            <w:pPr>
              <w:spacing w:before="120" w:after="0" w:line="240" w:lineRule="auto"/>
              <w:rPr>
                <w:rFonts w:ascii="Times New Roman" w:eastAsia="Times New Roman" w:hAnsi="Times New Roman" w:cs="Times New Roman"/>
                <w:bCs/>
                <w:sz w:val="24"/>
                <w:szCs w:val="24"/>
              </w:rPr>
            </w:pPr>
          </w:p>
        </w:tc>
        <w:tc>
          <w:tcPr>
            <w:tcW w:w="2552" w:type="dxa"/>
            <w:tcBorders>
              <w:left w:val="single" w:sz="4" w:space="0" w:color="auto"/>
              <w:right w:val="single" w:sz="4" w:space="0" w:color="auto"/>
            </w:tcBorders>
          </w:tcPr>
          <w:p w14:paraId="5631C740"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c>
          <w:tcPr>
            <w:tcW w:w="3543" w:type="dxa"/>
            <w:tcBorders>
              <w:left w:val="single" w:sz="4" w:space="0" w:color="auto"/>
              <w:right w:val="single" w:sz="12" w:space="0" w:color="auto"/>
            </w:tcBorders>
          </w:tcPr>
          <w:p w14:paraId="4EB5C455" w14:textId="77777777" w:rsidR="00A5565A" w:rsidRPr="00D30B60" w:rsidRDefault="00A5565A" w:rsidP="00C03CF8">
            <w:pPr>
              <w:spacing w:after="0" w:line="240" w:lineRule="auto"/>
              <w:ind w:hanging="357"/>
              <w:rPr>
                <w:rFonts w:ascii="Times New Roman" w:eastAsia="Times New Roman" w:hAnsi="Times New Roman" w:cs="Times New Roman"/>
                <w:sz w:val="24"/>
                <w:szCs w:val="24"/>
                <w:lang w:eastAsia="sk-SK"/>
              </w:rPr>
            </w:pPr>
          </w:p>
        </w:tc>
      </w:tr>
      <w:tr w:rsidR="00A5565A" w:rsidRPr="00D30B60" w14:paraId="7C5479BE" w14:textId="77777777" w:rsidTr="00C03CF8">
        <w:trPr>
          <w:trHeight w:val="554"/>
        </w:trPr>
        <w:tc>
          <w:tcPr>
            <w:tcW w:w="3047" w:type="dxa"/>
            <w:tcBorders>
              <w:left w:val="single" w:sz="12" w:space="0" w:color="auto"/>
              <w:right w:val="single" w:sz="4" w:space="0" w:color="auto"/>
            </w:tcBorders>
          </w:tcPr>
          <w:p w14:paraId="78CCB5E7" w14:textId="77777777" w:rsidR="00A5565A" w:rsidRPr="00D30B60" w:rsidRDefault="00A5565A" w:rsidP="00C03CF8">
            <w:pPr>
              <w:spacing w:before="120" w:after="0" w:line="240" w:lineRule="auto"/>
              <w:rPr>
                <w:rFonts w:ascii="Times New Roman" w:eastAsia="Times New Roman" w:hAnsi="Times New Roman" w:cs="Times New Roman"/>
                <w:bCs/>
                <w:sz w:val="24"/>
                <w:szCs w:val="24"/>
              </w:rPr>
            </w:pPr>
          </w:p>
        </w:tc>
        <w:tc>
          <w:tcPr>
            <w:tcW w:w="2552" w:type="dxa"/>
            <w:tcBorders>
              <w:left w:val="single" w:sz="4" w:space="0" w:color="auto"/>
              <w:right w:val="single" w:sz="4" w:space="0" w:color="auto"/>
            </w:tcBorders>
          </w:tcPr>
          <w:p w14:paraId="606B565A"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c>
          <w:tcPr>
            <w:tcW w:w="3543" w:type="dxa"/>
            <w:tcBorders>
              <w:left w:val="single" w:sz="4" w:space="0" w:color="auto"/>
              <w:right w:val="single" w:sz="12" w:space="0" w:color="auto"/>
            </w:tcBorders>
          </w:tcPr>
          <w:p w14:paraId="10DCA938"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r>
      <w:tr w:rsidR="00A5565A" w:rsidRPr="00D30B60" w14:paraId="314A9FE8" w14:textId="77777777" w:rsidTr="00C03CF8">
        <w:trPr>
          <w:trHeight w:val="554"/>
        </w:trPr>
        <w:tc>
          <w:tcPr>
            <w:tcW w:w="3047" w:type="dxa"/>
            <w:tcBorders>
              <w:left w:val="single" w:sz="12" w:space="0" w:color="auto"/>
              <w:right w:val="single" w:sz="4" w:space="0" w:color="auto"/>
            </w:tcBorders>
          </w:tcPr>
          <w:p w14:paraId="4FCF7B43" w14:textId="77777777" w:rsidR="00A5565A" w:rsidRPr="00D30B60" w:rsidRDefault="00A5565A" w:rsidP="00C03CF8">
            <w:pPr>
              <w:spacing w:before="120" w:after="0" w:line="240" w:lineRule="auto"/>
              <w:rPr>
                <w:rFonts w:ascii="Times New Roman" w:eastAsia="Times New Roman" w:hAnsi="Times New Roman" w:cs="Times New Roman"/>
                <w:bCs/>
                <w:sz w:val="24"/>
                <w:szCs w:val="24"/>
                <w:lang w:eastAsia="sk-SK"/>
              </w:rPr>
            </w:pPr>
          </w:p>
        </w:tc>
        <w:tc>
          <w:tcPr>
            <w:tcW w:w="2552" w:type="dxa"/>
            <w:tcBorders>
              <w:left w:val="single" w:sz="4" w:space="0" w:color="auto"/>
              <w:right w:val="single" w:sz="4" w:space="0" w:color="auto"/>
            </w:tcBorders>
          </w:tcPr>
          <w:p w14:paraId="65B8A250"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c>
          <w:tcPr>
            <w:tcW w:w="3543" w:type="dxa"/>
            <w:tcBorders>
              <w:left w:val="single" w:sz="4" w:space="0" w:color="auto"/>
              <w:right w:val="single" w:sz="12" w:space="0" w:color="auto"/>
            </w:tcBorders>
          </w:tcPr>
          <w:p w14:paraId="7737C342" w14:textId="77777777" w:rsidR="00A5565A" w:rsidRPr="00D30B60" w:rsidRDefault="00A5565A" w:rsidP="00C03CF8">
            <w:pPr>
              <w:spacing w:after="0" w:line="240" w:lineRule="auto"/>
              <w:rPr>
                <w:rFonts w:ascii="Times New Roman" w:eastAsia="Times New Roman" w:hAnsi="Times New Roman" w:cs="Times New Roman"/>
                <w:sz w:val="24"/>
                <w:szCs w:val="24"/>
                <w:lang w:eastAsia="sk-SK"/>
              </w:rPr>
            </w:pPr>
          </w:p>
        </w:tc>
      </w:tr>
      <w:tr w:rsidR="00A5565A" w:rsidRPr="00D30B60" w14:paraId="5300B737" w14:textId="77777777" w:rsidTr="00C03CF8">
        <w:tc>
          <w:tcPr>
            <w:tcW w:w="3047" w:type="dxa"/>
            <w:tcBorders>
              <w:left w:val="single" w:sz="12" w:space="0" w:color="auto"/>
              <w:right w:val="single" w:sz="4" w:space="0" w:color="auto"/>
            </w:tcBorders>
          </w:tcPr>
          <w:p w14:paraId="16E55489" w14:textId="77777777" w:rsidR="00A5565A" w:rsidRPr="00D30B60" w:rsidRDefault="00A5565A" w:rsidP="00C03CF8">
            <w:pPr>
              <w:spacing w:before="120" w:after="0" w:line="240" w:lineRule="auto"/>
              <w:rPr>
                <w:rFonts w:ascii="Times New Roman" w:eastAsia="Times New Roman" w:hAnsi="Times New Roman" w:cs="Times New Roman"/>
                <w:bCs/>
                <w:sz w:val="24"/>
                <w:szCs w:val="24"/>
              </w:rPr>
            </w:pPr>
          </w:p>
        </w:tc>
        <w:tc>
          <w:tcPr>
            <w:tcW w:w="2552" w:type="dxa"/>
            <w:tcBorders>
              <w:left w:val="single" w:sz="4" w:space="0" w:color="auto"/>
              <w:right w:val="single" w:sz="4" w:space="0" w:color="auto"/>
            </w:tcBorders>
          </w:tcPr>
          <w:p w14:paraId="76E8C9A8" w14:textId="77777777" w:rsidR="00A5565A" w:rsidRPr="00D30B60" w:rsidRDefault="00A5565A" w:rsidP="00C03CF8">
            <w:pPr>
              <w:spacing w:after="0" w:line="240" w:lineRule="auto"/>
              <w:rPr>
                <w:rFonts w:ascii="Times New Roman" w:eastAsia="Times New Roman" w:hAnsi="Times New Roman" w:cs="Times New Roman"/>
                <w:bCs/>
                <w:sz w:val="24"/>
                <w:szCs w:val="24"/>
                <w:lang w:eastAsia="sk-SK"/>
              </w:rPr>
            </w:pPr>
          </w:p>
        </w:tc>
        <w:tc>
          <w:tcPr>
            <w:tcW w:w="3543" w:type="dxa"/>
            <w:tcBorders>
              <w:left w:val="single" w:sz="4" w:space="0" w:color="auto"/>
              <w:right w:val="single" w:sz="12" w:space="0" w:color="auto"/>
            </w:tcBorders>
          </w:tcPr>
          <w:p w14:paraId="5B8D3395" w14:textId="77777777" w:rsidR="00A5565A" w:rsidRPr="00D30B60" w:rsidRDefault="00A5565A" w:rsidP="00C03CF8">
            <w:pPr>
              <w:spacing w:after="0" w:line="240" w:lineRule="auto"/>
              <w:ind w:hanging="357"/>
              <w:rPr>
                <w:rFonts w:ascii="Times New Roman" w:eastAsia="Times New Roman" w:hAnsi="Times New Roman" w:cs="Times New Roman"/>
                <w:bCs/>
                <w:sz w:val="24"/>
                <w:szCs w:val="24"/>
                <w:lang w:eastAsia="sk-SK"/>
              </w:rPr>
            </w:pPr>
          </w:p>
        </w:tc>
      </w:tr>
      <w:tr w:rsidR="00A5565A" w:rsidRPr="00D30B60" w14:paraId="4E91123C" w14:textId="77777777" w:rsidTr="00C03CF8">
        <w:tc>
          <w:tcPr>
            <w:tcW w:w="3047" w:type="dxa"/>
            <w:tcBorders>
              <w:left w:val="single" w:sz="12" w:space="0" w:color="auto"/>
              <w:right w:val="single" w:sz="4" w:space="0" w:color="auto"/>
            </w:tcBorders>
          </w:tcPr>
          <w:p w14:paraId="5D819BE2" w14:textId="77777777" w:rsidR="00A5565A" w:rsidRPr="00D30B60" w:rsidRDefault="00A5565A" w:rsidP="00C03CF8">
            <w:pPr>
              <w:spacing w:before="120" w:after="0" w:line="240" w:lineRule="auto"/>
              <w:rPr>
                <w:rFonts w:ascii="Times New Roman" w:eastAsia="Times New Roman" w:hAnsi="Times New Roman" w:cs="Times New Roman"/>
                <w:bCs/>
                <w:sz w:val="24"/>
                <w:szCs w:val="24"/>
              </w:rPr>
            </w:pPr>
          </w:p>
        </w:tc>
        <w:tc>
          <w:tcPr>
            <w:tcW w:w="2552" w:type="dxa"/>
            <w:tcBorders>
              <w:left w:val="single" w:sz="4" w:space="0" w:color="auto"/>
              <w:right w:val="single" w:sz="4" w:space="0" w:color="auto"/>
            </w:tcBorders>
          </w:tcPr>
          <w:p w14:paraId="50462450" w14:textId="77777777" w:rsidR="00A5565A" w:rsidRPr="00D30B60" w:rsidRDefault="00A5565A" w:rsidP="00C03CF8">
            <w:pPr>
              <w:spacing w:after="0" w:line="240" w:lineRule="auto"/>
              <w:rPr>
                <w:rFonts w:ascii="Times New Roman" w:eastAsia="Times New Roman" w:hAnsi="Times New Roman" w:cs="Times New Roman"/>
                <w:bCs/>
                <w:sz w:val="24"/>
                <w:szCs w:val="24"/>
                <w:lang w:eastAsia="sk-SK"/>
              </w:rPr>
            </w:pPr>
          </w:p>
        </w:tc>
        <w:tc>
          <w:tcPr>
            <w:tcW w:w="3543" w:type="dxa"/>
            <w:tcBorders>
              <w:left w:val="single" w:sz="4" w:space="0" w:color="auto"/>
              <w:right w:val="single" w:sz="12" w:space="0" w:color="auto"/>
            </w:tcBorders>
          </w:tcPr>
          <w:p w14:paraId="2DEBEA87" w14:textId="77777777" w:rsidR="00A5565A" w:rsidRPr="00D30B60" w:rsidRDefault="00A5565A" w:rsidP="00C03CF8">
            <w:pPr>
              <w:spacing w:after="0" w:line="240" w:lineRule="auto"/>
              <w:ind w:hanging="357"/>
              <w:rPr>
                <w:rFonts w:ascii="Times New Roman" w:eastAsia="Times New Roman" w:hAnsi="Times New Roman" w:cs="Times New Roman"/>
                <w:bCs/>
                <w:sz w:val="24"/>
                <w:szCs w:val="24"/>
                <w:lang w:eastAsia="sk-SK"/>
              </w:rPr>
            </w:pPr>
          </w:p>
        </w:tc>
      </w:tr>
      <w:tr w:rsidR="00A5565A" w:rsidRPr="00D30B60" w14:paraId="0748C27B" w14:textId="77777777" w:rsidTr="00C03CF8">
        <w:tc>
          <w:tcPr>
            <w:tcW w:w="3047" w:type="dxa"/>
            <w:tcBorders>
              <w:left w:val="single" w:sz="12" w:space="0" w:color="auto"/>
              <w:bottom w:val="single" w:sz="12" w:space="0" w:color="auto"/>
              <w:right w:val="single" w:sz="4" w:space="0" w:color="auto"/>
            </w:tcBorders>
          </w:tcPr>
          <w:p w14:paraId="2E7575CB" w14:textId="77777777" w:rsidR="00A5565A" w:rsidRPr="00D30B60" w:rsidRDefault="00A5565A" w:rsidP="00C03CF8">
            <w:pPr>
              <w:spacing w:before="120" w:after="0" w:line="240" w:lineRule="auto"/>
              <w:rPr>
                <w:rFonts w:ascii="Times New Roman" w:eastAsia="Times New Roman" w:hAnsi="Times New Roman" w:cs="Times New Roman"/>
                <w:bCs/>
                <w:sz w:val="24"/>
                <w:szCs w:val="24"/>
                <w:lang w:eastAsia="sk-SK"/>
              </w:rPr>
            </w:pPr>
          </w:p>
        </w:tc>
        <w:tc>
          <w:tcPr>
            <w:tcW w:w="2552" w:type="dxa"/>
            <w:tcBorders>
              <w:left w:val="single" w:sz="4" w:space="0" w:color="auto"/>
              <w:bottom w:val="single" w:sz="12" w:space="0" w:color="auto"/>
              <w:right w:val="single" w:sz="4" w:space="0" w:color="auto"/>
            </w:tcBorders>
          </w:tcPr>
          <w:p w14:paraId="6B34B919" w14:textId="77777777" w:rsidR="00A5565A" w:rsidRPr="00D30B60" w:rsidRDefault="00A5565A" w:rsidP="00C03CF8">
            <w:pPr>
              <w:spacing w:after="0" w:line="240" w:lineRule="auto"/>
              <w:rPr>
                <w:rFonts w:ascii="Times New Roman" w:eastAsia="Times New Roman" w:hAnsi="Times New Roman" w:cs="Times New Roman"/>
                <w:bCs/>
                <w:sz w:val="24"/>
                <w:szCs w:val="24"/>
                <w:lang w:eastAsia="sk-SK"/>
              </w:rPr>
            </w:pPr>
          </w:p>
        </w:tc>
        <w:tc>
          <w:tcPr>
            <w:tcW w:w="3543" w:type="dxa"/>
            <w:tcBorders>
              <w:left w:val="single" w:sz="4" w:space="0" w:color="auto"/>
              <w:bottom w:val="single" w:sz="12" w:space="0" w:color="auto"/>
              <w:right w:val="single" w:sz="12" w:space="0" w:color="auto"/>
            </w:tcBorders>
          </w:tcPr>
          <w:p w14:paraId="60ADD171" w14:textId="77777777" w:rsidR="00A5565A" w:rsidRPr="00D30B60" w:rsidRDefault="00A5565A" w:rsidP="00C03CF8">
            <w:pPr>
              <w:spacing w:after="0" w:line="240" w:lineRule="auto"/>
              <w:rPr>
                <w:rFonts w:ascii="Times New Roman" w:eastAsia="Times New Roman" w:hAnsi="Times New Roman" w:cs="Times New Roman"/>
                <w:bCs/>
                <w:sz w:val="24"/>
                <w:szCs w:val="24"/>
                <w:lang w:eastAsia="sk-SK"/>
              </w:rPr>
            </w:pPr>
          </w:p>
        </w:tc>
      </w:tr>
    </w:tbl>
    <w:p w14:paraId="0D59A7C7" w14:textId="77777777" w:rsidR="00A5565A" w:rsidRPr="00D30B60" w:rsidRDefault="00A5565A" w:rsidP="00A5565A">
      <w:pPr>
        <w:spacing w:after="120" w:line="240" w:lineRule="auto"/>
        <w:ind w:left="360"/>
        <w:rPr>
          <w:rFonts w:ascii="Times New Roman" w:eastAsia="Times New Roman" w:hAnsi="Times New Roman" w:cs="Times New Roman"/>
          <w:sz w:val="24"/>
          <w:szCs w:val="24"/>
        </w:rPr>
      </w:pPr>
    </w:p>
    <w:p w14:paraId="43862E85" w14:textId="77777777" w:rsidR="00A5565A" w:rsidRPr="00D30B60" w:rsidRDefault="00A5565A" w:rsidP="00A5565A">
      <w:pPr>
        <w:spacing w:after="120" w:line="240" w:lineRule="auto"/>
        <w:ind w:left="360"/>
        <w:rPr>
          <w:rFonts w:ascii="Times New Roman" w:eastAsia="Times New Roman" w:hAnsi="Times New Roman" w:cs="Times New Roman"/>
          <w:sz w:val="24"/>
          <w:szCs w:val="24"/>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4759"/>
      </w:tblGrid>
      <w:tr w:rsidR="00A5565A" w:rsidRPr="00D30B60" w14:paraId="317856DA" w14:textId="77777777" w:rsidTr="0046359B">
        <w:trPr>
          <w:trHeight w:val="1745"/>
        </w:trPr>
        <w:tc>
          <w:tcPr>
            <w:tcW w:w="4731" w:type="dxa"/>
            <w:tcBorders>
              <w:top w:val="nil"/>
              <w:left w:val="nil"/>
              <w:bottom w:val="nil"/>
              <w:right w:val="nil"/>
            </w:tcBorders>
            <w:shd w:val="clear" w:color="auto" w:fill="auto"/>
            <w:tcMar>
              <w:top w:w="57" w:type="dxa"/>
              <w:left w:w="113" w:type="dxa"/>
              <w:bottom w:w="57" w:type="dxa"/>
            </w:tcMar>
          </w:tcPr>
          <w:p w14:paraId="0DB38B1F" w14:textId="77777777" w:rsidR="00A5565A" w:rsidRPr="00D30B60" w:rsidRDefault="00A5565A" w:rsidP="00C03CF8">
            <w:pPr>
              <w:spacing w:before="120" w:after="0" w:line="240" w:lineRule="auto"/>
              <w:jc w:val="center"/>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sz w:val="24"/>
                <w:szCs w:val="24"/>
                <w:lang w:eastAsia="sk-SK"/>
              </w:rPr>
              <w:t>V ........................., dňa ...............</w:t>
            </w:r>
          </w:p>
        </w:tc>
        <w:tc>
          <w:tcPr>
            <w:tcW w:w="4759" w:type="dxa"/>
            <w:tcBorders>
              <w:top w:val="nil"/>
              <w:left w:val="nil"/>
              <w:bottom w:val="nil"/>
              <w:right w:val="nil"/>
            </w:tcBorders>
            <w:shd w:val="clear" w:color="auto" w:fill="auto"/>
            <w:tcMar>
              <w:top w:w="57" w:type="dxa"/>
              <w:left w:w="113" w:type="dxa"/>
              <w:bottom w:w="57" w:type="dxa"/>
            </w:tcMar>
          </w:tcPr>
          <w:p w14:paraId="3BECDFD5" w14:textId="77777777" w:rsidR="00A5565A" w:rsidRPr="00D30B60" w:rsidRDefault="00A5565A" w:rsidP="00C03CF8">
            <w:pPr>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0953B15E"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meno a priezvisko, funkcia</w:t>
            </w:r>
          </w:p>
          <w:p w14:paraId="6AC82575"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podpis</w:t>
            </w:r>
            <w:r w:rsidRPr="00D30B60">
              <w:rPr>
                <w:rFonts w:ascii="Times New Roman" w:eastAsia="Times New Roman" w:hAnsi="Times New Roman" w:cs="Times New Roman"/>
                <w:sz w:val="24"/>
                <w:szCs w:val="24"/>
                <w:vertAlign w:val="superscript"/>
                <w:lang w:eastAsia="sk-SK"/>
              </w:rPr>
              <w:footnoteReference w:customMarkFollows="1" w:id="5"/>
              <w:t>1</w:t>
            </w:r>
          </w:p>
          <w:p w14:paraId="1B51F031" w14:textId="77777777" w:rsidR="00A5565A" w:rsidRPr="00D30B60" w:rsidRDefault="00A5565A" w:rsidP="00C03CF8">
            <w:pPr>
              <w:spacing w:before="60" w:after="60" w:line="240" w:lineRule="auto"/>
              <w:ind w:left="360"/>
              <w:jc w:val="right"/>
              <w:rPr>
                <w:rFonts w:ascii="Times New Roman" w:eastAsia="Times New Roman" w:hAnsi="Times New Roman" w:cs="Times New Roman"/>
                <w:b/>
                <w:sz w:val="24"/>
                <w:szCs w:val="24"/>
                <w:lang w:eastAsia="sk-SK"/>
              </w:rPr>
            </w:pPr>
          </w:p>
        </w:tc>
      </w:tr>
    </w:tbl>
    <w:p w14:paraId="70A8B4DF"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p>
    <w:p w14:paraId="0B266861" w14:textId="132FBA63" w:rsidR="00A5565A" w:rsidRPr="00D30B60" w:rsidRDefault="00A5565A" w:rsidP="00A5565A">
      <w:pPr>
        <w:tabs>
          <w:tab w:val="left" w:pos="7860"/>
          <w:tab w:val="right" w:leader="dot" w:pos="9639"/>
        </w:tabs>
        <w:spacing w:before="240" w:after="0" w:line="240" w:lineRule="auto"/>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br w:type="page"/>
      </w:r>
    </w:p>
    <w:p w14:paraId="7B4F989F" w14:textId="77777777" w:rsidR="00A5565A" w:rsidRPr="00D30B60" w:rsidRDefault="00A5565A" w:rsidP="00A5565A">
      <w:pPr>
        <w:tabs>
          <w:tab w:val="right" w:leader="dot" w:pos="9639"/>
        </w:tabs>
        <w:spacing w:before="240" w:after="0" w:line="240" w:lineRule="auto"/>
        <w:jc w:val="center"/>
        <w:rPr>
          <w:rFonts w:ascii="Times New Roman" w:eastAsia="Times New Roman" w:hAnsi="Times New Roman" w:cs="Times New Roman"/>
          <w:b/>
          <w:bCs/>
          <w:caps/>
          <w:color w:val="808080"/>
          <w:lang w:eastAsia="cs-CZ"/>
        </w:rPr>
      </w:pPr>
    </w:p>
    <w:p w14:paraId="72817221" w14:textId="437DA55F"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bookmarkStart w:id="263" w:name="_Toc536546955"/>
      <w:bookmarkStart w:id="264" w:name="_Toc536547718"/>
      <w:r w:rsidRPr="00D30B60">
        <w:rPr>
          <w:rFonts w:ascii="Times New Roman" w:eastAsia="Times New Roman" w:hAnsi="Times New Roman" w:cs="Times New Roman"/>
          <w:b/>
          <w:bCs/>
          <w:caps/>
          <w:color w:val="808080"/>
          <w:lang w:eastAsia="cs-CZ"/>
        </w:rPr>
        <w:t xml:space="preserve">príloha  </w:t>
      </w:r>
      <w:r w:rsidRPr="00D30B60">
        <w:rPr>
          <w:rFonts w:ascii="Times New Roman" w:eastAsia="Times New Roman" w:hAnsi="Times New Roman" w:cs="Times New Roman"/>
          <w:b/>
          <w:bCs/>
          <w:color w:val="808080"/>
          <w:lang w:eastAsia="cs-CZ"/>
        </w:rPr>
        <w:t>č.</w:t>
      </w:r>
      <w:r w:rsidRPr="00D30B60">
        <w:rPr>
          <w:rFonts w:ascii="Times New Roman" w:eastAsia="Times New Roman" w:hAnsi="Times New Roman" w:cs="Times New Roman"/>
          <w:b/>
          <w:bCs/>
          <w:caps/>
          <w:color w:val="808080"/>
          <w:lang w:eastAsia="cs-CZ"/>
        </w:rPr>
        <w:t xml:space="preserve"> </w:t>
      </w:r>
      <w:r w:rsidR="00CD5A3C" w:rsidRPr="00D30B60">
        <w:rPr>
          <w:rFonts w:ascii="Times New Roman" w:eastAsia="Times New Roman" w:hAnsi="Times New Roman" w:cs="Times New Roman"/>
          <w:b/>
          <w:bCs/>
          <w:caps/>
          <w:color w:val="808080"/>
          <w:lang w:eastAsia="cs-CZ"/>
        </w:rPr>
        <w:t>6</w:t>
      </w:r>
    </w:p>
    <w:p w14:paraId="2271089E" w14:textId="45914107" w:rsidR="00A5565A" w:rsidRPr="00D30B60" w:rsidRDefault="00A5565A" w:rsidP="0046359B">
      <w:pPr>
        <w:spacing w:before="120" w:after="0" w:line="240" w:lineRule="auto"/>
        <w:jc w:val="cente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Zoznam iných (tretích) osôb prostredníctvom, ktorých uchádzač preukazuje podmienky účasti</w:t>
      </w:r>
    </w:p>
    <w:p w14:paraId="6564595B"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Uchádzač/skupina dodávateľov:</w:t>
      </w:r>
    </w:p>
    <w:p w14:paraId="55C4EE98"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Obchodné meno</w:t>
      </w:r>
    </w:p>
    <w:p w14:paraId="7F0224B1"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Adresa spoločnosti</w:t>
      </w:r>
    </w:p>
    <w:p w14:paraId="10469496"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i/>
          <w:lang w:eastAsia="sk-SK"/>
        </w:rPr>
      </w:pPr>
      <w:r w:rsidRPr="00D30B60">
        <w:rPr>
          <w:rFonts w:ascii="Times New Roman" w:eastAsia="Times New Roman" w:hAnsi="Times New Roman" w:cs="Times New Roman"/>
          <w:lang w:eastAsia="sk-SK"/>
        </w:rPr>
        <w:t>IČO</w:t>
      </w:r>
    </w:p>
    <w:p w14:paraId="7EBF02C0" w14:textId="77777777" w:rsidR="00A5565A" w:rsidRPr="00D30B60" w:rsidRDefault="00A5565A" w:rsidP="00A5565A">
      <w:pPr>
        <w:widowControl w:val="0"/>
        <w:autoSpaceDN w:val="0"/>
        <w:spacing w:before="120" w:after="0" w:line="240" w:lineRule="auto"/>
        <w:ind w:left="567"/>
        <w:jc w:val="both"/>
        <w:rPr>
          <w:rFonts w:ascii="Times New Roman" w:eastAsia="Times New Roman" w:hAnsi="Times New Roman" w:cs="Times New Roman"/>
        </w:rPr>
      </w:pPr>
    </w:p>
    <w:p w14:paraId="00D96BCD" w14:textId="2467E386" w:rsidR="00A5565A" w:rsidRPr="00D30B60" w:rsidRDefault="00A5565A" w:rsidP="00A5565A">
      <w:pPr>
        <w:spacing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Dolu podpísaný zástupca uchádzača týmto čestne vyhlasujem, že na predmet zákazky</w:t>
      </w:r>
      <w:r w:rsidR="00922E2D" w:rsidRPr="00D30B60">
        <w:rPr>
          <w:rFonts w:ascii="Times New Roman" w:eastAsia="Times New Roman" w:hAnsi="Times New Roman" w:cs="Times New Roman"/>
          <w:lang w:eastAsia="sk-SK"/>
        </w:rPr>
        <w:t>:</w:t>
      </w:r>
      <w:r w:rsidRPr="00D30B60">
        <w:rPr>
          <w:rFonts w:ascii="Times New Roman" w:eastAsia="Times New Roman" w:hAnsi="Times New Roman" w:cs="Times New Roman"/>
          <w:lang w:eastAsia="sk-SK"/>
        </w:rPr>
        <w:t xml:space="preserve"> </w:t>
      </w:r>
      <w:r w:rsidR="00FF439B" w:rsidRPr="00D30B60">
        <w:rPr>
          <w:rFonts w:ascii="Times New Roman" w:hAnsi="Times New Roman" w:cs="Times New Roman"/>
          <w:sz w:val="24"/>
          <w:szCs w:val="24"/>
          <w:lang w:eastAsia="sk-SK"/>
        </w:rPr>
        <w:t>„</w:t>
      </w:r>
      <w:r w:rsidR="0002147C"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F439B" w:rsidRPr="00D30B60">
        <w:rPr>
          <w:rFonts w:ascii="Times New Roman" w:hAnsi="Times New Roman" w:cs="Times New Roman"/>
          <w:sz w:val="24"/>
          <w:szCs w:val="24"/>
          <w:lang w:eastAsia="sk-SK"/>
        </w:rPr>
        <w:t>“</w:t>
      </w:r>
      <w:r w:rsidR="003C543D" w:rsidRPr="00D30B60">
        <w:rPr>
          <w:rFonts w:ascii="Times New Roman" w:hAnsi="Times New Roman" w:cs="Times New Roman"/>
          <w:sz w:val="24"/>
          <w:szCs w:val="24"/>
          <w:lang w:eastAsia="sk-SK"/>
        </w:rPr>
        <w:t xml:space="preserve"> </w:t>
      </w:r>
      <w:r w:rsidRPr="00D30B60">
        <w:rPr>
          <w:rFonts w:ascii="Times New Roman" w:eastAsia="Times New Roman" w:hAnsi="Times New Roman" w:cs="Times New Roman"/>
          <w:lang w:eastAsia="sk-SK"/>
        </w:rPr>
        <w:t xml:space="preserve">vyhlásenej verejným obstarávateľom </w:t>
      </w:r>
      <w:r w:rsidR="006F1F08" w:rsidRPr="00D30B60">
        <w:rPr>
          <w:rFonts w:ascii="Times New Roman" w:hAnsi="Times New Roman" w:cs="Times New Roman"/>
          <w:b/>
        </w:rPr>
        <w:t>Úrad jadrového dozoru Slovenskej republiky</w:t>
      </w:r>
      <w:r w:rsidRPr="00D30B60">
        <w:rPr>
          <w:rFonts w:ascii="Times New Roman" w:hAnsi="Times New Roman" w:cs="Times New Roman"/>
          <w:b/>
        </w:rPr>
        <w:t xml:space="preserve">, </w:t>
      </w:r>
      <w:r w:rsidRPr="00D30B60">
        <w:rPr>
          <w:rFonts w:ascii="Times New Roman" w:hAnsi="Times New Roman" w:cs="Times New Roman"/>
        </w:rPr>
        <w:t xml:space="preserve">so sídlom </w:t>
      </w:r>
      <w:r w:rsidR="0021212D" w:rsidRPr="0021212D">
        <w:rPr>
          <w:rFonts w:ascii="Times New Roman" w:hAnsi="Times New Roman" w:cs="Times New Roman"/>
          <w:sz w:val="24"/>
          <w:szCs w:val="24"/>
        </w:rPr>
        <w:t>Bajkalská 1467/27, 820 07 Bratislava – mestská časť Ružinov</w:t>
      </w:r>
      <w:r w:rsidR="003F4BB1" w:rsidRPr="00D30B60">
        <w:rPr>
          <w:rFonts w:ascii="Times New Roman" w:hAnsi="Times New Roman" w:cs="Times New Roman"/>
          <w:sz w:val="24"/>
          <w:szCs w:val="24"/>
        </w:rPr>
        <w:t xml:space="preserve">, </w:t>
      </w:r>
      <w:r w:rsidRPr="00D30B60">
        <w:rPr>
          <w:rFonts w:ascii="Times New Roman" w:eastAsia="Times New Roman" w:hAnsi="Times New Roman" w:cs="Times New Roman"/>
          <w:lang w:eastAsia="sk-SK"/>
        </w:rPr>
        <w:t>podľa § 34 zákona 343/2015 Z. z. o verejnom obstarávaní a o zmene a doplnení niektorých zákonov v znení neskorších predpisov:</w:t>
      </w:r>
    </w:p>
    <w:p w14:paraId="30094841"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r w:rsidRPr="00D30B60">
        <w:rPr>
          <w:rFonts w:ascii="Times New Roman" w:eastAsia="Times New Roman" w:hAnsi="Times New Roman" w:cs="Times New Roman"/>
          <w:b/>
        </w:rPr>
        <w:fldChar w:fldCharType="begin">
          <w:ffData>
            <w:name w:val="Check29"/>
            <w:enabled/>
            <w:calcOnExit w:val="0"/>
            <w:checkBox>
              <w:sizeAuto/>
              <w:default w:val="0"/>
            </w:checkBox>
          </w:ffData>
        </w:fldChar>
      </w:r>
      <w:r w:rsidRPr="00D30B60">
        <w:rPr>
          <w:rFonts w:ascii="Times New Roman" w:eastAsia="Times New Roman" w:hAnsi="Times New Roman" w:cs="Times New Roman"/>
          <w:b/>
        </w:rPr>
        <w:instrText xml:space="preserve"> FORMCHECKBOX </w:instrText>
      </w:r>
      <w:r w:rsidR="00000000">
        <w:rPr>
          <w:rFonts w:ascii="Times New Roman" w:eastAsia="Times New Roman" w:hAnsi="Times New Roman" w:cs="Times New Roman"/>
          <w:b/>
        </w:rPr>
      </w:r>
      <w:r w:rsidR="00000000">
        <w:rPr>
          <w:rFonts w:ascii="Times New Roman" w:eastAsia="Times New Roman" w:hAnsi="Times New Roman" w:cs="Times New Roman"/>
          <w:b/>
        </w:rPr>
        <w:fldChar w:fldCharType="separate"/>
      </w:r>
      <w:r w:rsidRPr="00D30B60">
        <w:rPr>
          <w:rFonts w:ascii="Times New Roman" w:eastAsia="Times New Roman" w:hAnsi="Times New Roman" w:cs="Times New Roman"/>
          <w:b/>
        </w:rPr>
        <w:fldChar w:fldCharType="end"/>
      </w:r>
      <w:r w:rsidRPr="00D30B60">
        <w:rPr>
          <w:rFonts w:ascii="Times New Roman" w:eastAsia="Times New Roman" w:hAnsi="Times New Roman" w:cs="Times New Roman"/>
          <w:b/>
        </w:rPr>
        <w:t xml:space="preserve"> </w:t>
      </w:r>
      <w:r w:rsidRPr="00D30B60">
        <w:rPr>
          <w:rFonts w:ascii="Times New Roman" w:eastAsia="Times New Roman" w:hAnsi="Times New Roman" w:cs="Times New Roman"/>
          <w:b/>
        </w:rPr>
        <w:tab/>
      </w:r>
      <w:r w:rsidRPr="00D30B60">
        <w:rPr>
          <w:rFonts w:ascii="Times New Roman" w:eastAsia="Times New Roman" w:hAnsi="Times New Roman" w:cs="Times New Roman"/>
        </w:rPr>
        <w:t>sa nebudú podieľať iné (tretie) osoby, prostredníctvom ktorých uchádzač preukazuje podmienky účasti.</w:t>
      </w:r>
    </w:p>
    <w:p w14:paraId="6F25A29B"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r w:rsidRPr="00D30B60">
        <w:rPr>
          <w:rFonts w:ascii="Times New Roman" w:eastAsia="Times New Roman" w:hAnsi="Times New Roman" w:cs="Times New Roman"/>
          <w:b/>
        </w:rPr>
        <w:fldChar w:fldCharType="begin">
          <w:ffData>
            <w:name w:val="Check29"/>
            <w:enabled/>
            <w:calcOnExit w:val="0"/>
            <w:checkBox>
              <w:sizeAuto/>
              <w:default w:val="0"/>
            </w:checkBox>
          </w:ffData>
        </w:fldChar>
      </w:r>
      <w:r w:rsidRPr="00D30B60">
        <w:rPr>
          <w:rFonts w:ascii="Times New Roman" w:eastAsia="Times New Roman" w:hAnsi="Times New Roman" w:cs="Times New Roman"/>
          <w:b/>
        </w:rPr>
        <w:instrText xml:space="preserve"> FORMCHECKBOX </w:instrText>
      </w:r>
      <w:r w:rsidR="00000000">
        <w:rPr>
          <w:rFonts w:ascii="Times New Roman" w:eastAsia="Times New Roman" w:hAnsi="Times New Roman" w:cs="Times New Roman"/>
          <w:b/>
        </w:rPr>
      </w:r>
      <w:r w:rsidR="00000000">
        <w:rPr>
          <w:rFonts w:ascii="Times New Roman" w:eastAsia="Times New Roman" w:hAnsi="Times New Roman" w:cs="Times New Roman"/>
          <w:b/>
        </w:rPr>
        <w:fldChar w:fldCharType="separate"/>
      </w:r>
      <w:r w:rsidRPr="00D30B60">
        <w:rPr>
          <w:rFonts w:ascii="Times New Roman" w:eastAsia="Times New Roman" w:hAnsi="Times New Roman" w:cs="Times New Roman"/>
          <w:b/>
        </w:rPr>
        <w:fldChar w:fldCharType="end"/>
      </w:r>
      <w:r w:rsidRPr="00D30B60">
        <w:rPr>
          <w:rFonts w:ascii="Times New Roman" w:eastAsia="Times New Roman" w:hAnsi="Times New Roman" w:cs="Times New Roman"/>
          <w:b/>
        </w:rPr>
        <w:t xml:space="preserve"> </w:t>
      </w:r>
      <w:r w:rsidRPr="00D30B60">
        <w:rPr>
          <w:rFonts w:ascii="Times New Roman" w:eastAsia="Times New Roman" w:hAnsi="Times New Roman" w:cs="Times New Roman"/>
          <w:b/>
        </w:rPr>
        <w:tab/>
      </w:r>
      <w:r w:rsidRPr="00D30B60">
        <w:rPr>
          <w:rFonts w:ascii="Times New Roman" w:eastAsia="Times New Roman" w:hAnsi="Times New Roman" w:cs="Times New Roman"/>
        </w:rPr>
        <w:t>sa budú podieľať nasledovné iné (tretie) osoby, prostredníctvom ktorých uchádzač preukazuje podmienky účasti: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452"/>
        <w:gridCol w:w="1025"/>
        <w:gridCol w:w="2654"/>
        <w:gridCol w:w="2150"/>
      </w:tblGrid>
      <w:tr w:rsidR="00A5565A" w:rsidRPr="00D30B60" w14:paraId="431AFA69" w14:textId="77777777" w:rsidTr="0046359B">
        <w:tc>
          <w:tcPr>
            <w:tcW w:w="653" w:type="dxa"/>
            <w:tcBorders>
              <w:top w:val="single" w:sz="12" w:space="0" w:color="auto"/>
              <w:left w:val="single" w:sz="12" w:space="0" w:color="auto"/>
              <w:bottom w:val="double" w:sz="4" w:space="0" w:color="auto"/>
            </w:tcBorders>
            <w:shd w:val="clear" w:color="auto" w:fill="D9D9D9"/>
            <w:vAlign w:val="center"/>
          </w:tcPr>
          <w:p w14:paraId="11DBF41C"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P. č.</w:t>
            </w:r>
          </w:p>
        </w:tc>
        <w:tc>
          <w:tcPr>
            <w:tcW w:w="2452" w:type="dxa"/>
            <w:tcBorders>
              <w:top w:val="single" w:sz="12" w:space="0" w:color="auto"/>
              <w:bottom w:val="double" w:sz="4" w:space="0" w:color="auto"/>
            </w:tcBorders>
            <w:shd w:val="clear" w:color="auto" w:fill="D9D9D9"/>
            <w:vAlign w:val="center"/>
          </w:tcPr>
          <w:p w14:paraId="3E307F4F"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Obchodné meno/názov, sídlo/miesto podnikania</w:t>
            </w:r>
          </w:p>
        </w:tc>
        <w:tc>
          <w:tcPr>
            <w:tcW w:w="1025" w:type="dxa"/>
            <w:tcBorders>
              <w:top w:val="single" w:sz="12" w:space="0" w:color="auto"/>
              <w:bottom w:val="double" w:sz="4" w:space="0" w:color="auto"/>
            </w:tcBorders>
            <w:shd w:val="clear" w:color="auto" w:fill="D9D9D9"/>
            <w:vAlign w:val="center"/>
          </w:tcPr>
          <w:p w14:paraId="6590C8D2"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IČO</w:t>
            </w:r>
          </w:p>
        </w:tc>
        <w:tc>
          <w:tcPr>
            <w:tcW w:w="2654" w:type="dxa"/>
            <w:tcBorders>
              <w:top w:val="single" w:sz="12" w:space="0" w:color="auto"/>
              <w:bottom w:val="double" w:sz="4" w:space="0" w:color="auto"/>
            </w:tcBorders>
            <w:shd w:val="clear" w:color="auto" w:fill="D9D9D9"/>
            <w:vAlign w:val="center"/>
          </w:tcPr>
          <w:p w14:paraId="7E75194B" w14:textId="1A23DF72" w:rsidR="00A5565A" w:rsidRPr="00D30B60" w:rsidRDefault="00A5565A" w:rsidP="00C03CF8">
            <w:pPr>
              <w:spacing w:before="120" w:after="0" w:line="240" w:lineRule="auto"/>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Splnenie podmienky účasti podľa § 34 zákona</w:t>
            </w:r>
          </w:p>
          <w:p w14:paraId="6D585FDC" w14:textId="77777777" w:rsidR="00A5565A" w:rsidRPr="00D30B60" w:rsidRDefault="00A5565A" w:rsidP="00C03CF8">
            <w:pPr>
              <w:spacing w:before="120" w:after="0" w:line="240" w:lineRule="auto"/>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(uchádzač uvedie predmet plnenia prostredníctvom inej osoby)</w:t>
            </w:r>
          </w:p>
        </w:tc>
        <w:tc>
          <w:tcPr>
            <w:tcW w:w="2150" w:type="dxa"/>
            <w:tcBorders>
              <w:top w:val="single" w:sz="12" w:space="0" w:color="auto"/>
              <w:bottom w:val="double" w:sz="4" w:space="0" w:color="auto"/>
              <w:right w:val="single" w:sz="12" w:space="0" w:color="auto"/>
            </w:tcBorders>
            <w:shd w:val="clear" w:color="auto" w:fill="D9D9D9"/>
            <w:vAlign w:val="center"/>
          </w:tcPr>
          <w:p w14:paraId="72626072"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Zápis z Zozname hospodárskych subjektov (áno/nie)</w:t>
            </w:r>
          </w:p>
        </w:tc>
      </w:tr>
      <w:tr w:rsidR="00A5565A" w:rsidRPr="00D30B60" w14:paraId="384A51E0" w14:textId="77777777" w:rsidTr="0046359B">
        <w:tc>
          <w:tcPr>
            <w:tcW w:w="653" w:type="dxa"/>
            <w:tcBorders>
              <w:top w:val="double" w:sz="4" w:space="0" w:color="auto"/>
              <w:left w:val="single" w:sz="12" w:space="0" w:color="auto"/>
            </w:tcBorders>
          </w:tcPr>
          <w:p w14:paraId="7D0577DD"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1</w:t>
            </w:r>
          </w:p>
        </w:tc>
        <w:tc>
          <w:tcPr>
            <w:tcW w:w="2452" w:type="dxa"/>
            <w:tcBorders>
              <w:top w:val="double" w:sz="4" w:space="0" w:color="auto"/>
            </w:tcBorders>
          </w:tcPr>
          <w:p w14:paraId="55D464CD"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025" w:type="dxa"/>
            <w:tcBorders>
              <w:top w:val="double" w:sz="4" w:space="0" w:color="auto"/>
            </w:tcBorders>
          </w:tcPr>
          <w:p w14:paraId="502BEEB4"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2654" w:type="dxa"/>
            <w:tcBorders>
              <w:top w:val="double" w:sz="4" w:space="0" w:color="auto"/>
            </w:tcBorders>
          </w:tcPr>
          <w:p w14:paraId="40714E40"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2150" w:type="dxa"/>
            <w:tcBorders>
              <w:top w:val="double" w:sz="4" w:space="0" w:color="auto"/>
              <w:right w:val="single" w:sz="12" w:space="0" w:color="auto"/>
            </w:tcBorders>
          </w:tcPr>
          <w:p w14:paraId="55D3C571"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r w:rsidR="00A5565A" w:rsidRPr="00D30B60" w14:paraId="05E6BEFD" w14:textId="77777777" w:rsidTr="0046359B">
        <w:tc>
          <w:tcPr>
            <w:tcW w:w="653" w:type="dxa"/>
            <w:tcBorders>
              <w:left w:val="single" w:sz="12" w:space="0" w:color="auto"/>
            </w:tcBorders>
          </w:tcPr>
          <w:p w14:paraId="1633BF57"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2</w:t>
            </w:r>
          </w:p>
        </w:tc>
        <w:tc>
          <w:tcPr>
            <w:tcW w:w="2452" w:type="dxa"/>
          </w:tcPr>
          <w:p w14:paraId="5A403296"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025" w:type="dxa"/>
          </w:tcPr>
          <w:p w14:paraId="6BE1975B"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2654" w:type="dxa"/>
          </w:tcPr>
          <w:p w14:paraId="4878695B"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2150" w:type="dxa"/>
            <w:tcBorders>
              <w:right w:val="single" w:sz="12" w:space="0" w:color="auto"/>
            </w:tcBorders>
          </w:tcPr>
          <w:p w14:paraId="4E6EA618"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bl>
    <w:p w14:paraId="0ABFF18E" w14:textId="77777777" w:rsidR="00A5565A" w:rsidRPr="00D30B60" w:rsidRDefault="00A5565A" w:rsidP="00A5565A">
      <w:pPr>
        <w:widowControl w:val="0"/>
        <w:spacing w:before="120" w:after="0" w:line="240" w:lineRule="auto"/>
        <w:jc w:val="both"/>
        <w:rPr>
          <w:rFonts w:ascii="Times New Roman" w:eastAsia="Times New Roman" w:hAnsi="Times New Roman" w:cs="Times New Roman"/>
          <w:i/>
          <w:sz w:val="18"/>
          <w:szCs w:val="18"/>
        </w:rPr>
      </w:pPr>
      <w:r w:rsidRPr="00D30B60">
        <w:rPr>
          <w:rFonts w:ascii="Times New Roman" w:eastAsia="Times New Roman" w:hAnsi="Times New Roman" w:cs="Times New Roman"/>
          <w:i/>
          <w:sz w:val="18"/>
          <w:szCs w:val="18"/>
        </w:rPr>
        <w:t xml:space="preserve">Upozornenie: </w:t>
      </w:r>
    </w:p>
    <w:p w14:paraId="00A29D58" w14:textId="1B89D5A3" w:rsidR="00A5565A" w:rsidRPr="00D30B60" w:rsidRDefault="00A5565A" w:rsidP="00A5565A">
      <w:pPr>
        <w:widowControl w:val="0"/>
        <w:spacing w:before="120" w:after="0" w:line="240" w:lineRule="auto"/>
        <w:jc w:val="both"/>
        <w:rPr>
          <w:rFonts w:ascii="Times New Roman" w:eastAsia="Times New Roman" w:hAnsi="Times New Roman" w:cs="Times New Roman"/>
          <w:i/>
          <w:sz w:val="18"/>
          <w:szCs w:val="18"/>
        </w:rPr>
      </w:pPr>
      <w:r w:rsidRPr="00D30B60">
        <w:rPr>
          <w:rFonts w:ascii="Times New Roman" w:eastAsia="Times New Roman" w:hAnsi="Times New Roman" w:cs="Times New Roman"/>
          <w:i/>
          <w:sz w:val="18"/>
          <w:szCs w:val="18"/>
        </w:rPr>
        <w:t xml:space="preserve">Osoba, ktorej zdroje majú byť využité na preukázanie finančného a technického postavenia musí preukázať splnenie podmienok účasti týkajúce sa osobného postavenia, okrem  §32 ods. 1písm. e) a nemôžu existovať u neho dôvody na vylúčenie podľa § 40 ods. 6 písm. a) až </w:t>
      </w:r>
      <w:r w:rsidR="00CD5A3C" w:rsidRPr="00D30B60">
        <w:rPr>
          <w:rFonts w:ascii="Times New Roman" w:eastAsia="Times New Roman" w:hAnsi="Times New Roman" w:cs="Times New Roman"/>
          <w:i/>
          <w:sz w:val="18"/>
          <w:szCs w:val="18"/>
        </w:rPr>
        <w:t>g</w:t>
      </w:r>
      <w:r w:rsidRPr="00D30B60">
        <w:rPr>
          <w:rFonts w:ascii="Times New Roman" w:eastAsia="Times New Roman" w:hAnsi="Times New Roman" w:cs="Times New Roman"/>
          <w:i/>
          <w:sz w:val="18"/>
          <w:szCs w:val="18"/>
        </w:rPr>
        <w:t>) a ods. 7</w:t>
      </w:r>
      <w:r w:rsidR="00CD5A3C" w:rsidRPr="00D30B60">
        <w:rPr>
          <w:rFonts w:ascii="Times New Roman" w:eastAsia="Times New Roman" w:hAnsi="Times New Roman" w:cs="Times New Roman"/>
          <w:i/>
          <w:sz w:val="18"/>
          <w:szCs w:val="18"/>
        </w:rPr>
        <w:t xml:space="preserve"> a 8</w:t>
      </w:r>
      <w:r w:rsidRPr="00D30B60">
        <w:rPr>
          <w:rFonts w:ascii="Times New Roman" w:eastAsia="Times New Roman" w:hAnsi="Times New Roman" w:cs="Times New Roman"/>
          <w:i/>
          <w:sz w:val="18"/>
          <w:szCs w:val="18"/>
        </w:rPr>
        <w:t xml:space="preserve"> zákona o verejnom obstarávaní.</w:t>
      </w:r>
    </w:p>
    <w:p w14:paraId="7DF2AA62" w14:textId="11D58EE2" w:rsidR="00A5565A" w:rsidRPr="00D30B60" w:rsidRDefault="00A5565A" w:rsidP="0046359B">
      <w:pPr>
        <w:widowControl w:val="0"/>
        <w:spacing w:before="120" w:after="0" w:line="240" w:lineRule="auto"/>
        <w:jc w:val="both"/>
        <w:rPr>
          <w:rFonts w:ascii="Times New Roman" w:eastAsia="Times New Roman" w:hAnsi="Times New Roman" w:cs="Times New Roman"/>
          <w:i/>
          <w:sz w:val="18"/>
          <w:szCs w:val="18"/>
        </w:rPr>
      </w:pPr>
      <w:r w:rsidRPr="00D30B60">
        <w:rPr>
          <w:rFonts w:ascii="Times New Roman" w:eastAsia="Times New Roman" w:hAnsi="Times New Roman" w:cs="Times New Roman"/>
          <w:i/>
          <w:sz w:val="18"/>
          <w:szCs w:val="18"/>
        </w:rPr>
        <w:t xml:space="preserve">Osoba, ktorej kapacity majú byť použité na preukázanie technickej spôsobilosti alebo odbornej spôsobilosti musí preukázať splnenie podmienok účasti týkajúce sa osobného postavenia  a nemôžu existovať u neho dôvody na vylúčenie podľa § 40 ods. 6 písm. a) až </w:t>
      </w:r>
      <w:r w:rsidR="00CD5A3C" w:rsidRPr="00D30B60">
        <w:rPr>
          <w:rFonts w:ascii="Times New Roman" w:eastAsia="Times New Roman" w:hAnsi="Times New Roman" w:cs="Times New Roman"/>
          <w:i/>
          <w:sz w:val="18"/>
          <w:szCs w:val="18"/>
        </w:rPr>
        <w:t>g</w:t>
      </w:r>
      <w:r w:rsidRPr="00D30B60">
        <w:rPr>
          <w:rFonts w:ascii="Times New Roman" w:eastAsia="Times New Roman" w:hAnsi="Times New Roman" w:cs="Times New Roman"/>
          <w:i/>
          <w:sz w:val="18"/>
          <w:szCs w:val="18"/>
        </w:rPr>
        <w:t xml:space="preserve">) a ods. 7 </w:t>
      </w:r>
      <w:r w:rsidR="00CD5A3C" w:rsidRPr="00D30B60">
        <w:rPr>
          <w:rFonts w:ascii="Times New Roman" w:eastAsia="Times New Roman" w:hAnsi="Times New Roman" w:cs="Times New Roman"/>
          <w:i/>
          <w:sz w:val="18"/>
          <w:szCs w:val="18"/>
        </w:rPr>
        <w:t xml:space="preserve">a 8 </w:t>
      </w:r>
      <w:r w:rsidRPr="00D30B60">
        <w:rPr>
          <w:rFonts w:ascii="Times New Roman" w:eastAsia="Times New Roman" w:hAnsi="Times New Roman" w:cs="Times New Roman"/>
          <w:i/>
          <w:sz w:val="18"/>
          <w:szCs w:val="18"/>
        </w:rPr>
        <w:t>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A5565A" w:rsidRPr="00D30B60" w14:paraId="74C9D296" w14:textId="77777777" w:rsidTr="00C03CF8">
        <w:trPr>
          <w:trHeight w:val="27"/>
        </w:trPr>
        <w:tc>
          <w:tcPr>
            <w:tcW w:w="4791" w:type="dxa"/>
            <w:tcBorders>
              <w:top w:val="nil"/>
              <w:left w:val="nil"/>
              <w:bottom w:val="nil"/>
              <w:right w:val="nil"/>
            </w:tcBorders>
            <w:shd w:val="clear" w:color="auto" w:fill="auto"/>
            <w:tcMar>
              <w:top w:w="57" w:type="dxa"/>
              <w:left w:w="113" w:type="dxa"/>
              <w:bottom w:w="57" w:type="dxa"/>
            </w:tcMar>
          </w:tcPr>
          <w:p w14:paraId="617F691C" w14:textId="77777777" w:rsidR="00A5565A" w:rsidRPr="00D30B60" w:rsidRDefault="00A5565A" w:rsidP="00C03CF8">
            <w:pPr>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lang w:eastAsia="sk-SK"/>
              </w:rPr>
              <w:t>V ........................., dňa ...............</w:t>
            </w:r>
          </w:p>
        </w:tc>
        <w:tc>
          <w:tcPr>
            <w:tcW w:w="4820" w:type="dxa"/>
            <w:tcBorders>
              <w:top w:val="nil"/>
              <w:left w:val="nil"/>
              <w:bottom w:val="nil"/>
              <w:right w:val="nil"/>
            </w:tcBorders>
            <w:shd w:val="clear" w:color="auto" w:fill="auto"/>
            <w:tcMar>
              <w:top w:w="57" w:type="dxa"/>
              <w:left w:w="113" w:type="dxa"/>
              <w:bottom w:w="57" w:type="dxa"/>
            </w:tcMar>
          </w:tcPr>
          <w:p w14:paraId="6FF04C95" w14:textId="77777777" w:rsidR="00A5565A" w:rsidRPr="00D30B60" w:rsidRDefault="00A5565A" w:rsidP="00C03CF8">
            <w:pPr>
              <w:spacing w:before="120" w:after="0" w:line="240" w:lineRule="auto"/>
              <w:jc w:val="center"/>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w:t>
            </w:r>
          </w:p>
          <w:p w14:paraId="70B6E22B"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meno a priezvisko, funkcia</w:t>
            </w:r>
          </w:p>
          <w:p w14:paraId="330F7725"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podpis</w:t>
            </w:r>
            <w:r w:rsidRPr="00D30B60">
              <w:rPr>
                <w:rFonts w:ascii="Times New Roman" w:eastAsia="Times New Roman" w:hAnsi="Times New Roman" w:cs="Times New Roman"/>
                <w:vertAlign w:val="superscript"/>
                <w:lang w:eastAsia="sk-SK"/>
              </w:rPr>
              <w:footnoteReference w:customMarkFollows="1" w:id="6"/>
              <w:t>1</w:t>
            </w:r>
          </w:p>
          <w:p w14:paraId="735A9317" w14:textId="77777777" w:rsidR="00A5565A" w:rsidRPr="00D30B60" w:rsidRDefault="00A5565A" w:rsidP="00C03CF8">
            <w:pPr>
              <w:spacing w:before="60" w:after="60" w:line="240" w:lineRule="auto"/>
              <w:ind w:left="360"/>
              <w:jc w:val="right"/>
              <w:rPr>
                <w:rFonts w:ascii="Times New Roman" w:eastAsia="Times New Roman" w:hAnsi="Times New Roman" w:cs="Times New Roman"/>
                <w:b/>
                <w:lang w:eastAsia="sk-SK"/>
              </w:rPr>
            </w:pPr>
          </w:p>
        </w:tc>
      </w:tr>
      <w:bookmarkEnd w:id="263"/>
      <w:bookmarkEnd w:id="264"/>
    </w:tbl>
    <w:p w14:paraId="632908B1" w14:textId="4F3DAF9E" w:rsidR="00A97203" w:rsidRPr="00D30B60" w:rsidRDefault="00A97203" w:rsidP="007033FD">
      <w:pPr>
        <w:spacing w:after="0" w:line="240" w:lineRule="auto"/>
        <w:rPr>
          <w:rFonts w:ascii="Times New Roman" w:eastAsia="Times New Roman" w:hAnsi="Times New Roman" w:cs="Times New Roman"/>
          <w:lang w:eastAsia="sk-SK"/>
        </w:rPr>
      </w:pPr>
    </w:p>
    <w:p w14:paraId="0CB3F630" w14:textId="63513D1D"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 xml:space="preserve">Príloha  </w:t>
      </w:r>
      <w:r w:rsidRPr="00D30B60">
        <w:rPr>
          <w:rFonts w:ascii="Times New Roman" w:eastAsia="Times New Roman" w:hAnsi="Times New Roman" w:cs="Times New Roman"/>
          <w:b/>
          <w:bCs/>
          <w:color w:val="808080"/>
          <w:lang w:eastAsia="cs-CZ"/>
        </w:rPr>
        <w:t>č.</w:t>
      </w:r>
      <w:r w:rsidRPr="00D30B60">
        <w:rPr>
          <w:rFonts w:ascii="Times New Roman" w:eastAsia="Times New Roman" w:hAnsi="Times New Roman" w:cs="Times New Roman"/>
          <w:b/>
          <w:bCs/>
          <w:caps/>
          <w:color w:val="808080"/>
          <w:lang w:eastAsia="cs-CZ"/>
        </w:rPr>
        <w:t xml:space="preserve"> </w:t>
      </w:r>
      <w:r w:rsidR="00CD5A3C" w:rsidRPr="00D30B60">
        <w:rPr>
          <w:rFonts w:ascii="Times New Roman" w:eastAsia="Times New Roman" w:hAnsi="Times New Roman" w:cs="Times New Roman"/>
          <w:b/>
          <w:bCs/>
          <w:caps/>
          <w:color w:val="808080"/>
          <w:lang w:eastAsia="cs-CZ"/>
        </w:rPr>
        <w:t>7</w:t>
      </w:r>
    </w:p>
    <w:p w14:paraId="6EF85950"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Zoznam dôverných informácií</w:t>
      </w:r>
    </w:p>
    <w:p w14:paraId="48875603"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p>
    <w:p w14:paraId="0AFB85FD"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p>
    <w:p w14:paraId="6E4FE6AA"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Uchádzač/skupina dodávateľov:</w:t>
      </w:r>
    </w:p>
    <w:p w14:paraId="0A510AF6"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Obchodné meno</w:t>
      </w:r>
    </w:p>
    <w:p w14:paraId="621E34F0"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Adresa spoločnosti</w:t>
      </w:r>
    </w:p>
    <w:p w14:paraId="3BE1D685"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i/>
          <w:lang w:eastAsia="sk-SK"/>
        </w:rPr>
      </w:pPr>
      <w:r w:rsidRPr="00D30B60">
        <w:rPr>
          <w:rFonts w:ascii="Times New Roman" w:eastAsia="Times New Roman" w:hAnsi="Times New Roman" w:cs="Times New Roman"/>
          <w:lang w:eastAsia="sk-SK"/>
        </w:rPr>
        <w:t>IČO</w:t>
      </w:r>
    </w:p>
    <w:p w14:paraId="61EF8568" w14:textId="77777777" w:rsidR="00A5565A" w:rsidRPr="00D30B60" w:rsidRDefault="00A5565A" w:rsidP="00A5565A">
      <w:pPr>
        <w:widowControl w:val="0"/>
        <w:autoSpaceDN w:val="0"/>
        <w:spacing w:before="120" w:after="0" w:line="240" w:lineRule="auto"/>
        <w:ind w:left="567"/>
        <w:jc w:val="both"/>
        <w:rPr>
          <w:rFonts w:ascii="Times New Roman" w:eastAsia="Times New Roman" w:hAnsi="Times New Roman" w:cs="Times New Roman"/>
        </w:rPr>
      </w:pPr>
    </w:p>
    <w:p w14:paraId="3CDDBF7F" w14:textId="4DBBE83C" w:rsidR="00A5565A" w:rsidRPr="00D30B60" w:rsidRDefault="00A5565A" w:rsidP="00A5565A">
      <w:pPr>
        <w:widowControl w:val="0"/>
        <w:tabs>
          <w:tab w:val="left" w:pos="2835"/>
        </w:tabs>
        <w:spacing w:before="120" w:after="0" w:line="240" w:lineRule="auto"/>
        <w:jc w:val="both"/>
        <w:rPr>
          <w:rFonts w:ascii="Times New Roman" w:eastAsia="Times New Roman" w:hAnsi="Times New Roman" w:cs="Times New Roman"/>
        </w:rPr>
      </w:pPr>
      <w:r w:rsidRPr="00D30B60">
        <w:rPr>
          <w:rFonts w:ascii="Times New Roman" w:eastAsia="Times New Roman" w:hAnsi="Times New Roman" w:cs="Times New Roman"/>
          <w:lang w:eastAsia="sk-SK"/>
        </w:rPr>
        <w:t>Dolu podpísaný zástupca uchádzača týmto čestne vyhlasujem, že naša ponuka predložená v súťaži na predmet zákazky</w:t>
      </w:r>
      <w:r w:rsidR="0046359B" w:rsidRPr="00D30B60">
        <w:rPr>
          <w:rFonts w:ascii="Times New Roman" w:eastAsia="Times New Roman" w:hAnsi="Times New Roman" w:cs="Times New Roman"/>
          <w:b/>
        </w:rPr>
        <w:t xml:space="preserve">: </w:t>
      </w:r>
      <w:r w:rsidR="00FF439B" w:rsidRPr="00D30B60">
        <w:rPr>
          <w:rFonts w:ascii="Times New Roman" w:hAnsi="Times New Roman" w:cs="Times New Roman"/>
          <w:sz w:val="24"/>
          <w:szCs w:val="24"/>
          <w:lang w:eastAsia="sk-SK"/>
        </w:rPr>
        <w:t>„</w:t>
      </w:r>
      <w:r w:rsidR="0002147C"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F439B" w:rsidRPr="00D30B60">
        <w:rPr>
          <w:rFonts w:ascii="Times New Roman" w:hAnsi="Times New Roman" w:cs="Times New Roman"/>
          <w:sz w:val="24"/>
          <w:szCs w:val="24"/>
          <w:lang w:eastAsia="sk-SK"/>
        </w:rPr>
        <w:t>“</w:t>
      </w:r>
      <w:r w:rsidR="0046359B" w:rsidRPr="00D30B60">
        <w:rPr>
          <w:rFonts w:ascii="Times New Roman" w:eastAsia="Times New Roman" w:hAnsi="Times New Roman" w:cs="Times New Roman"/>
          <w:b/>
        </w:rPr>
        <w:t xml:space="preserve"> </w:t>
      </w:r>
      <w:r w:rsidRPr="00D30B60">
        <w:rPr>
          <w:rFonts w:ascii="Times New Roman" w:hAnsi="Times New Roman" w:cs="Times New Roman"/>
        </w:rPr>
        <w:t>vyhlásenej verejným obstarávateľom</w:t>
      </w:r>
      <w:r w:rsidRPr="00D30B60">
        <w:rPr>
          <w:rFonts w:ascii="Times New Roman" w:hAnsi="Times New Roman" w:cs="Times New Roman"/>
          <w:b/>
        </w:rPr>
        <w:t xml:space="preserve"> </w:t>
      </w:r>
      <w:r w:rsidR="006F1F08" w:rsidRPr="00D30B60">
        <w:rPr>
          <w:rFonts w:ascii="Times New Roman" w:hAnsi="Times New Roman" w:cs="Times New Roman"/>
          <w:b/>
        </w:rPr>
        <w:t>Úrad jadrového dozoru Slovenskej republiky</w:t>
      </w:r>
      <w:r w:rsidRPr="00D30B60">
        <w:rPr>
          <w:rFonts w:ascii="Times New Roman" w:hAnsi="Times New Roman" w:cs="Times New Roman"/>
          <w:b/>
        </w:rPr>
        <w:t xml:space="preserve">, </w:t>
      </w:r>
      <w:r w:rsidRPr="00D30B60">
        <w:rPr>
          <w:rFonts w:ascii="Times New Roman" w:hAnsi="Times New Roman" w:cs="Times New Roman"/>
        </w:rPr>
        <w:t xml:space="preserve">so sídlom </w:t>
      </w:r>
      <w:r w:rsidR="005A4E06" w:rsidRPr="0021212D">
        <w:rPr>
          <w:rFonts w:ascii="Times New Roman" w:hAnsi="Times New Roman" w:cs="Times New Roman"/>
          <w:sz w:val="24"/>
          <w:szCs w:val="24"/>
        </w:rPr>
        <w:t>Bajkalská 1467/27, 820 07 Bratislava – mestská časť Ružinov</w:t>
      </w:r>
    </w:p>
    <w:p w14:paraId="22084760"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r w:rsidRPr="00D30B60">
        <w:rPr>
          <w:rFonts w:ascii="Times New Roman" w:eastAsia="Times New Roman" w:hAnsi="Times New Roman" w:cs="Times New Roman"/>
          <w:b/>
        </w:rPr>
        <w:fldChar w:fldCharType="begin">
          <w:ffData>
            <w:name w:val="Check29"/>
            <w:enabled/>
            <w:calcOnExit w:val="0"/>
            <w:checkBox>
              <w:sizeAuto/>
              <w:default w:val="0"/>
            </w:checkBox>
          </w:ffData>
        </w:fldChar>
      </w:r>
      <w:r w:rsidRPr="00D30B60">
        <w:rPr>
          <w:rFonts w:ascii="Times New Roman" w:eastAsia="Times New Roman" w:hAnsi="Times New Roman" w:cs="Times New Roman"/>
          <w:b/>
        </w:rPr>
        <w:instrText xml:space="preserve"> FORMCHECKBOX </w:instrText>
      </w:r>
      <w:r w:rsidR="00000000">
        <w:rPr>
          <w:rFonts w:ascii="Times New Roman" w:eastAsia="Times New Roman" w:hAnsi="Times New Roman" w:cs="Times New Roman"/>
          <w:b/>
        </w:rPr>
      </w:r>
      <w:r w:rsidR="00000000">
        <w:rPr>
          <w:rFonts w:ascii="Times New Roman" w:eastAsia="Times New Roman" w:hAnsi="Times New Roman" w:cs="Times New Roman"/>
          <w:b/>
        </w:rPr>
        <w:fldChar w:fldCharType="separate"/>
      </w:r>
      <w:r w:rsidRPr="00D30B60">
        <w:rPr>
          <w:rFonts w:ascii="Times New Roman" w:eastAsia="Times New Roman" w:hAnsi="Times New Roman" w:cs="Times New Roman"/>
          <w:b/>
        </w:rPr>
        <w:fldChar w:fldCharType="end"/>
      </w:r>
      <w:r w:rsidRPr="00D30B60">
        <w:rPr>
          <w:rFonts w:ascii="Times New Roman" w:eastAsia="Times New Roman" w:hAnsi="Times New Roman" w:cs="Times New Roman"/>
          <w:b/>
        </w:rPr>
        <w:t xml:space="preserve"> </w:t>
      </w:r>
      <w:r w:rsidRPr="00D30B60">
        <w:rPr>
          <w:rFonts w:ascii="Times New Roman" w:eastAsia="Times New Roman" w:hAnsi="Times New Roman" w:cs="Times New Roman"/>
          <w:b/>
        </w:rPr>
        <w:tab/>
      </w:r>
      <w:r w:rsidRPr="00D30B60">
        <w:rPr>
          <w:rFonts w:ascii="Times New Roman" w:eastAsia="Times New Roman" w:hAnsi="Times New Roman" w:cs="Times New Roman"/>
        </w:rPr>
        <w:t>neobsahuje žiadne dôverné informácie, alebo</w:t>
      </w:r>
    </w:p>
    <w:p w14:paraId="32A6F85B"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p>
    <w:p w14:paraId="4A9283AA"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r w:rsidRPr="00D30B60">
        <w:rPr>
          <w:rFonts w:ascii="Times New Roman" w:eastAsia="Times New Roman" w:hAnsi="Times New Roman" w:cs="Times New Roman"/>
          <w:b/>
        </w:rPr>
        <w:fldChar w:fldCharType="begin">
          <w:ffData>
            <w:name w:val="Check29"/>
            <w:enabled/>
            <w:calcOnExit w:val="0"/>
            <w:checkBox>
              <w:sizeAuto/>
              <w:default w:val="0"/>
            </w:checkBox>
          </w:ffData>
        </w:fldChar>
      </w:r>
      <w:r w:rsidRPr="00D30B60">
        <w:rPr>
          <w:rFonts w:ascii="Times New Roman" w:eastAsia="Times New Roman" w:hAnsi="Times New Roman" w:cs="Times New Roman"/>
          <w:b/>
        </w:rPr>
        <w:instrText xml:space="preserve"> FORMCHECKBOX </w:instrText>
      </w:r>
      <w:r w:rsidR="00000000">
        <w:rPr>
          <w:rFonts w:ascii="Times New Roman" w:eastAsia="Times New Roman" w:hAnsi="Times New Roman" w:cs="Times New Roman"/>
          <w:b/>
        </w:rPr>
      </w:r>
      <w:r w:rsidR="00000000">
        <w:rPr>
          <w:rFonts w:ascii="Times New Roman" w:eastAsia="Times New Roman" w:hAnsi="Times New Roman" w:cs="Times New Roman"/>
          <w:b/>
        </w:rPr>
        <w:fldChar w:fldCharType="separate"/>
      </w:r>
      <w:r w:rsidRPr="00D30B60">
        <w:rPr>
          <w:rFonts w:ascii="Times New Roman" w:eastAsia="Times New Roman" w:hAnsi="Times New Roman" w:cs="Times New Roman"/>
          <w:b/>
        </w:rPr>
        <w:fldChar w:fldCharType="end"/>
      </w:r>
      <w:r w:rsidRPr="00D30B60">
        <w:rPr>
          <w:rFonts w:ascii="Times New Roman" w:eastAsia="Times New Roman" w:hAnsi="Times New Roman" w:cs="Times New Roman"/>
          <w:b/>
        </w:rPr>
        <w:t xml:space="preserve"> </w:t>
      </w:r>
      <w:r w:rsidRPr="00D30B60">
        <w:rPr>
          <w:rFonts w:ascii="Times New Roman" w:eastAsia="Times New Roman" w:hAnsi="Times New Roman" w:cs="Times New Roman"/>
          <w:b/>
        </w:rPr>
        <w:tab/>
      </w:r>
      <w:r w:rsidRPr="00D30B60">
        <w:rPr>
          <w:rFonts w:ascii="Times New Roman" w:eastAsia="Times New Roman" w:hAnsi="Times New Roman" w:cs="Times New Roman"/>
        </w:rPr>
        <w:t>obsahuje dôverné informácie, ktoré sú v ponuke označené slovom „DÔVERNÉ“, alebo</w:t>
      </w:r>
    </w:p>
    <w:p w14:paraId="71D1EAF8" w14:textId="77777777" w:rsidR="00A5565A" w:rsidRPr="00D30B60" w:rsidRDefault="00A5565A" w:rsidP="00A5565A">
      <w:pPr>
        <w:widowControl w:val="0"/>
        <w:spacing w:before="120" w:after="0" w:line="240" w:lineRule="auto"/>
        <w:ind w:left="567"/>
        <w:jc w:val="both"/>
        <w:rPr>
          <w:rFonts w:ascii="Times New Roman" w:eastAsia="Times New Roman" w:hAnsi="Times New Roman" w:cs="Times New Roman"/>
        </w:rPr>
      </w:pPr>
    </w:p>
    <w:p w14:paraId="1D30209C"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r w:rsidRPr="00D30B60">
        <w:rPr>
          <w:rFonts w:ascii="Times New Roman" w:eastAsia="Times New Roman" w:hAnsi="Times New Roman" w:cs="Times New Roman"/>
          <w:b/>
        </w:rPr>
        <w:fldChar w:fldCharType="begin">
          <w:ffData>
            <w:name w:val="Check29"/>
            <w:enabled/>
            <w:calcOnExit w:val="0"/>
            <w:checkBox>
              <w:sizeAuto/>
              <w:default w:val="0"/>
            </w:checkBox>
          </w:ffData>
        </w:fldChar>
      </w:r>
      <w:r w:rsidRPr="00D30B60">
        <w:rPr>
          <w:rFonts w:ascii="Times New Roman" w:eastAsia="Times New Roman" w:hAnsi="Times New Roman" w:cs="Times New Roman"/>
          <w:b/>
        </w:rPr>
        <w:instrText xml:space="preserve"> FORMCHECKBOX </w:instrText>
      </w:r>
      <w:r w:rsidR="00000000">
        <w:rPr>
          <w:rFonts w:ascii="Times New Roman" w:eastAsia="Times New Roman" w:hAnsi="Times New Roman" w:cs="Times New Roman"/>
          <w:b/>
        </w:rPr>
      </w:r>
      <w:r w:rsidR="00000000">
        <w:rPr>
          <w:rFonts w:ascii="Times New Roman" w:eastAsia="Times New Roman" w:hAnsi="Times New Roman" w:cs="Times New Roman"/>
          <w:b/>
        </w:rPr>
        <w:fldChar w:fldCharType="separate"/>
      </w:r>
      <w:r w:rsidRPr="00D30B60">
        <w:rPr>
          <w:rFonts w:ascii="Times New Roman" w:eastAsia="Times New Roman" w:hAnsi="Times New Roman" w:cs="Times New Roman"/>
          <w:b/>
        </w:rPr>
        <w:fldChar w:fldCharType="end"/>
      </w:r>
      <w:r w:rsidRPr="00D30B60">
        <w:rPr>
          <w:rFonts w:ascii="Times New Roman" w:eastAsia="Times New Roman" w:hAnsi="Times New Roman" w:cs="Times New Roman"/>
          <w:b/>
        </w:rPr>
        <w:t xml:space="preserve"> </w:t>
      </w:r>
      <w:r w:rsidRPr="00D30B60">
        <w:rPr>
          <w:rFonts w:ascii="Times New Roman" w:eastAsia="Times New Roman" w:hAnsi="Times New Roman" w:cs="Times New Roman"/>
          <w:b/>
        </w:rPr>
        <w:tab/>
      </w:r>
      <w:r w:rsidRPr="00D30B60">
        <w:rPr>
          <w:rFonts w:ascii="Times New Roman" w:eastAsia="Times New Roman" w:hAnsi="Times New Roman" w:cs="Times New Roman"/>
        </w:rPr>
        <w:t>obsahuje nasledovné dôverné informácie:</w:t>
      </w:r>
    </w:p>
    <w:p w14:paraId="5A5FC588"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A5565A" w:rsidRPr="00D30B60" w14:paraId="1374D955" w14:textId="77777777" w:rsidTr="00C03CF8">
        <w:tc>
          <w:tcPr>
            <w:tcW w:w="675" w:type="dxa"/>
            <w:tcBorders>
              <w:top w:val="single" w:sz="12" w:space="0" w:color="auto"/>
              <w:left w:val="single" w:sz="12" w:space="0" w:color="auto"/>
              <w:bottom w:val="double" w:sz="4" w:space="0" w:color="auto"/>
            </w:tcBorders>
            <w:shd w:val="clear" w:color="auto" w:fill="D9D9D9"/>
            <w:vAlign w:val="center"/>
          </w:tcPr>
          <w:p w14:paraId="2729C97A"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P. č.</w:t>
            </w:r>
          </w:p>
        </w:tc>
        <w:tc>
          <w:tcPr>
            <w:tcW w:w="5812" w:type="dxa"/>
            <w:tcBorders>
              <w:top w:val="single" w:sz="12" w:space="0" w:color="auto"/>
              <w:bottom w:val="double" w:sz="4" w:space="0" w:color="auto"/>
            </w:tcBorders>
            <w:shd w:val="clear" w:color="auto" w:fill="D9D9D9"/>
            <w:vAlign w:val="center"/>
          </w:tcPr>
          <w:p w14:paraId="09230359"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1F441F63"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strana ponuky</w:t>
            </w:r>
          </w:p>
        </w:tc>
      </w:tr>
      <w:tr w:rsidR="00A5565A" w:rsidRPr="00D30B60" w14:paraId="53A1616B" w14:textId="77777777" w:rsidTr="00C03CF8">
        <w:tc>
          <w:tcPr>
            <w:tcW w:w="675" w:type="dxa"/>
            <w:tcBorders>
              <w:top w:val="double" w:sz="4" w:space="0" w:color="auto"/>
              <w:left w:val="single" w:sz="12" w:space="0" w:color="auto"/>
            </w:tcBorders>
          </w:tcPr>
          <w:p w14:paraId="04C2467C"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1</w:t>
            </w:r>
          </w:p>
        </w:tc>
        <w:tc>
          <w:tcPr>
            <w:tcW w:w="5812" w:type="dxa"/>
            <w:tcBorders>
              <w:top w:val="double" w:sz="4" w:space="0" w:color="auto"/>
            </w:tcBorders>
          </w:tcPr>
          <w:p w14:paraId="2C16A3CB"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701" w:type="dxa"/>
            <w:tcBorders>
              <w:top w:val="double" w:sz="4" w:space="0" w:color="auto"/>
              <w:right w:val="single" w:sz="12" w:space="0" w:color="auto"/>
            </w:tcBorders>
          </w:tcPr>
          <w:p w14:paraId="7B9664AE"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r w:rsidR="00A5565A" w:rsidRPr="00D30B60" w14:paraId="5B0424BC" w14:textId="77777777" w:rsidTr="00C03CF8">
        <w:tc>
          <w:tcPr>
            <w:tcW w:w="675" w:type="dxa"/>
            <w:tcBorders>
              <w:left w:val="single" w:sz="12" w:space="0" w:color="auto"/>
            </w:tcBorders>
          </w:tcPr>
          <w:p w14:paraId="71232999"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2</w:t>
            </w:r>
          </w:p>
        </w:tc>
        <w:tc>
          <w:tcPr>
            <w:tcW w:w="5812" w:type="dxa"/>
          </w:tcPr>
          <w:p w14:paraId="6CFFC9B7"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701" w:type="dxa"/>
            <w:tcBorders>
              <w:right w:val="single" w:sz="12" w:space="0" w:color="auto"/>
            </w:tcBorders>
          </w:tcPr>
          <w:p w14:paraId="2BEA6A7E"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r w:rsidR="00A5565A" w:rsidRPr="00D30B60" w14:paraId="451D785E" w14:textId="77777777" w:rsidTr="00C03CF8">
        <w:tc>
          <w:tcPr>
            <w:tcW w:w="675" w:type="dxa"/>
            <w:tcBorders>
              <w:left w:val="single" w:sz="12" w:space="0" w:color="auto"/>
              <w:bottom w:val="single" w:sz="12" w:space="0" w:color="auto"/>
            </w:tcBorders>
          </w:tcPr>
          <w:p w14:paraId="49022CA5"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3</w:t>
            </w:r>
          </w:p>
        </w:tc>
        <w:tc>
          <w:tcPr>
            <w:tcW w:w="5812" w:type="dxa"/>
            <w:tcBorders>
              <w:bottom w:val="single" w:sz="12" w:space="0" w:color="auto"/>
            </w:tcBorders>
          </w:tcPr>
          <w:p w14:paraId="73778271"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701" w:type="dxa"/>
            <w:tcBorders>
              <w:bottom w:val="single" w:sz="12" w:space="0" w:color="auto"/>
              <w:right w:val="single" w:sz="12" w:space="0" w:color="auto"/>
            </w:tcBorders>
          </w:tcPr>
          <w:p w14:paraId="4AD41459"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bl>
    <w:p w14:paraId="3B786BD1" w14:textId="77777777" w:rsidR="00A5565A" w:rsidRPr="00D30B60" w:rsidRDefault="00A5565A" w:rsidP="0046359B">
      <w:pPr>
        <w:widowControl w:val="0"/>
        <w:spacing w:before="120" w:after="0" w:line="240" w:lineRule="auto"/>
        <w:jc w:val="both"/>
        <w:rPr>
          <w:rFonts w:ascii="Times New Roman" w:eastAsia="Times New Roman" w:hAnsi="Times New Roman" w:cs="Times New Roman"/>
        </w:rPr>
      </w:pPr>
    </w:p>
    <w:p w14:paraId="15CCF74A"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A5565A" w:rsidRPr="00D30B60" w14:paraId="780FCA51" w14:textId="77777777" w:rsidTr="00C03CF8">
        <w:trPr>
          <w:trHeight w:val="1564"/>
        </w:trPr>
        <w:tc>
          <w:tcPr>
            <w:tcW w:w="4791" w:type="dxa"/>
            <w:tcBorders>
              <w:top w:val="nil"/>
              <w:left w:val="nil"/>
              <w:bottom w:val="nil"/>
              <w:right w:val="nil"/>
            </w:tcBorders>
            <w:shd w:val="clear" w:color="auto" w:fill="auto"/>
            <w:tcMar>
              <w:top w:w="57" w:type="dxa"/>
              <w:left w:w="113" w:type="dxa"/>
              <w:bottom w:w="57" w:type="dxa"/>
            </w:tcMar>
          </w:tcPr>
          <w:p w14:paraId="73377FF6" w14:textId="77777777" w:rsidR="00A5565A" w:rsidRPr="00D30B60" w:rsidRDefault="00A5565A" w:rsidP="00C03CF8">
            <w:pPr>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lang w:eastAsia="sk-SK"/>
              </w:rPr>
              <w:t>V ........................., dňa ...............</w:t>
            </w:r>
          </w:p>
        </w:tc>
        <w:tc>
          <w:tcPr>
            <w:tcW w:w="4820" w:type="dxa"/>
            <w:tcBorders>
              <w:top w:val="nil"/>
              <w:left w:val="nil"/>
              <w:bottom w:val="nil"/>
              <w:right w:val="nil"/>
            </w:tcBorders>
            <w:shd w:val="clear" w:color="auto" w:fill="auto"/>
            <w:tcMar>
              <w:top w:w="57" w:type="dxa"/>
              <w:left w:w="113" w:type="dxa"/>
              <w:bottom w:w="57" w:type="dxa"/>
            </w:tcMar>
          </w:tcPr>
          <w:p w14:paraId="3334F568" w14:textId="77777777" w:rsidR="00A5565A" w:rsidRPr="00D30B60" w:rsidRDefault="00A5565A" w:rsidP="00C03CF8">
            <w:pPr>
              <w:spacing w:before="120" w:after="0" w:line="240" w:lineRule="auto"/>
              <w:jc w:val="center"/>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w:t>
            </w:r>
          </w:p>
          <w:p w14:paraId="11B76622"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meno a priezvisko, funkcia</w:t>
            </w:r>
          </w:p>
          <w:p w14:paraId="43D5E78A"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podpis</w:t>
            </w:r>
            <w:r w:rsidRPr="00D30B60">
              <w:rPr>
                <w:rFonts w:ascii="Times New Roman" w:eastAsia="Times New Roman" w:hAnsi="Times New Roman" w:cs="Times New Roman"/>
                <w:vertAlign w:val="superscript"/>
                <w:lang w:eastAsia="sk-SK"/>
              </w:rPr>
              <w:footnoteReference w:customMarkFollows="1" w:id="7"/>
              <w:t>1</w:t>
            </w:r>
          </w:p>
          <w:p w14:paraId="00207406" w14:textId="77777777" w:rsidR="00A5565A" w:rsidRPr="00D30B60" w:rsidRDefault="00A5565A" w:rsidP="00C03CF8">
            <w:pPr>
              <w:spacing w:before="60" w:after="60" w:line="240" w:lineRule="auto"/>
              <w:ind w:left="360"/>
              <w:jc w:val="right"/>
              <w:rPr>
                <w:rFonts w:ascii="Times New Roman" w:eastAsia="Times New Roman" w:hAnsi="Times New Roman" w:cs="Times New Roman"/>
                <w:b/>
                <w:lang w:eastAsia="sk-SK"/>
              </w:rPr>
            </w:pPr>
          </w:p>
        </w:tc>
      </w:tr>
    </w:tbl>
    <w:p w14:paraId="0C871CF0" w14:textId="10D171DA" w:rsidR="00A97203" w:rsidRDefault="00A97203">
      <w:pPr>
        <w:rPr>
          <w:rFonts w:ascii="Times New Roman" w:eastAsia="Times New Roman" w:hAnsi="Times New Roman" w:cs="Times New Roman"/>
          <w:lang w:eastAsia="sk-SK"/>
        </w:rPr>
      </w:pPr>
    </w:p>
    <w:p w14:paraId="31660606" w14:textId="77777777" w:rsidR="00C029A5" w:rsidRPr="00D30B60" w:rsidRDefault="00C029A5">
      <w:pPr>
        <w:rPr>
          <w:rFonts w:ascii="Times New Roman" w:eastAsia="Times New Roman" w:hAnsi="Times New Roman" w:cs="Times New Roman"/>
          <w:lang w:eastAsia="sk-SK"/>
        </w:rPr>
      </w:pPr>
    </w:p>
    <w:bookmarkEnd w:id="241"/>
    <w:bookmarkEnd w:id="247"/>
    <w:bookmarkEnd w:id="248"/>
    <w:bookmarkEnd w:id="255"/>
    <w:bookmarkEnd w:id="256"/>
    <w:bookmarkEnd w:id="257"/>
    <w:bookmarkEnd w:id="258"/>
    <w:bookmarkEnd w:id="259"/>
    <w:p w14:paraId="5F395039" w14:textId="4709D3A1" w:rsidR="00A5565A" w:rsidRPr="00D30B60" w:rsidRDefault="00A5565A" w:rsidP="00A5565A">
      <w:pPr>
        <w:tabs>
          <w:tab w:val="right" w:leader="dot" w:pos="9639"/>
        </w:tabs>
        <w:spacing w:before="240" w:after="0" w:line="240" w:lineRule="auto"/>
        <w:jc w:val="right"/>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 xml:space="preserve">Príloha  </w:t>
      </w:r>
      <w:r w:rsidRPr="00D30B60">
        <w:rPr>
          <w:rFonts w:ascii="Times New Roman" w:eastAsia="Times New Roman" w:hAnsi="Times New Roman" w:cs="Times New Roman"/>
          <w:b/>
          <w:bCs/>
          <w:color w:val="808080"/>
          <w:lang w:eastAsia="cs-CZ"/>
        </w:rPr>
        <w:t>č.</w:t>
      </w:r>
      <w:r w:rsidRPr="00D30B60">
        <w:rPr>
          <w:rFonts w:ascii="Times New Roman" w:eastAsia="Times New Roman" w:hAnsi="Times New Roman" w:cs="Times New Roman"/>
          <w:b/>
          <w:bCs/>
          <w:caps/>
          <w:color w:val="808080"/>
          <w:lang w:eastAsia="cs-CZ"/>
        </w:rPr>
        <w:t xml:space="preserve"> </w:t>
      </w:r>
      <w:r w:rsidR="00CD5A3C" w:rsidRPr="00D30B60">
        <w:rPr>
          <w:rFonts w:ascii="Times New Roman" w:eastAsia="Times New Roman" w:hAnsi="Times New Roman" w:cs="Times New Roman"/>
          <w:b/>
          <w:bCs/>
          <w:caps/>
          <w:color w:val="808080"/>
          <w:lang w:eastAsia="cs-CZ"/>
        </w:rPr>
        <w:t>8</w:t>
      </w:r>
    </w:p>
    <w:p w14:paraId="34C795E4"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Vyhlásenie uchádzača o subdodávkach</w:t>
      </w:r>
    </w:p>
    <w:p w14:paraId="67CE16FB"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lang w:eastAsia="cs-CZ"/>
        </w:rPr>
      </w:pPr>
    </w:p>
    <w:p w14:paraId="68547C23"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Uchádzač/skupina dodávateľov:</w:t>
      </w:r>
    </w:p>
    <w:p w14:paraId="0C2B4C92"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Obchodné meno</w:t>
      </w:r>
    </w:p>
    <w:p w14:paraId="74252832"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Adresa spoločnosti</w:t>
      </w:r>
    </w:p>
    <w:p w14:paraId="5083F7FB"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i/>
          <w:lang w:eastAsia="sk-SK"/>
        </w:rPr>
      </w:pPr>
      <w:r w:rsidRPr="00D30B60">
        <w:rPr>
          <w:rFonts w:ascii="Times New Roman" w:eastAsia="Times New Roman" w:hAnsi="Times New Roman" w:cs="Times New Roman"/>
          <w:lang w:eastAsia="sk-SK"/>
        </w:rPr>
        <w:t>IČO</w:t>
      </w:r>
    </w:p>
    <w:p w14:paraId="71CD2EB9" w14:textId="0BCC7682" w:rsidR="00A5565A" w:rsidRPr="00D30B60" w:rsidRDefault="00A5565A" w:rsidP="00A5565A">
      <w:pPr>
        <w:widowControl w:val="0"/>
        <w:spacing w:before="120" w:after="0" w:line="240" w:lineRule="auto"/>
        <w:jc w:val="both"/>
        <w:rPr>
          <w:rFonts w:ascii="Times New Roman" w:eastAsia="Times New Roman" w:hAnsi="Times New Roman" w:cs="Times New Roman"/>
        </w:rPr>
      </w:pPr>
      <w:r w:rsidRPr="00D30B60">
        <w:rPr>
          <w:rFonts w:ascii="Times New Roman" w:eastAsia="Times New Roman" w:hAnsi="Times New Roman" w:cs="Times New Roman"/>
        </w:rPr>
        <w:t>Dolu podpísaný zástupca uchádzača týmto čestne vyhlasujem, že na realizácii predmetu zákazky</w:t>
      </w:r>
      <w:r w:rsidR="0046359B" w:rsidRPr="00D30B60">
        <w:rPr>
          <w:rFonts w:ascii="Times New Roman" w:eastAsia="Times New Roman" w:hAnsi="Times New Roman" w:cs="Times New Roman"/>
          <w:b/>
        </w:rPr>
        <w:t xml:space="preserve">: </w:t>
      </w:r>
      <w:r w:rsidR="00FF439B" w:rsidRPr="00D30B60">
        <w:rPr>
          <w:rFonts w:ascii="Times New Roman" w:hAnsi="Times New Roman" w:cs="Times New Roman"/>
          <w:sz w:val="24"/>
          <w:szCs w:val="24"/>
          <w:lang w:eastAsia="sk-SK"/>
        </w:rPr>
        <w:t>„</w:t>
      </w:r>
      <w:r w:rsidR="0002147C"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F439B" w:rsidRPr="00D30B60">
        <w:rPr>
          <w:rFonts w:ascii="Times New Roman" w:hAnsi="Times New Roman" w:cs="Times New Roman"/>
          <w:sz w:val="24"/>
          <w:szCs w:val="24"/>
          <w:lang w:eastAsia="sk-SK"/>
        </w:rPr>
        <w:t>“</w:t>
      </w:r>
      <w:r w:rsidR="00A51017" w:rsidRPr="00D30B60">
        <w:rPr>
          <w:rFonts w:ascii="Times New Roman" w:hAnsi="Times New Roman" w:cs="Times New Roman"/>
          <w:sz w:val="24"/>
          <w:szCs w:val="24"/>
          <w:lang w:eastAsia="sk-SK"/>
        </w:rPr>
        <w:t xml:space="preserve"> </w:t>
      </w:r>
      <w:r w:rsidRPr="00D30B60">
        <w:rPr>
          <w:rFonts w:ascii="Times New Roman" w:eastAsia="Times New Roman" w:hAnsi="Times New Roman" w:cs="Times New Roman"/>
          <w:lang w:eastAsia="sk-SK"/>
        </w:rPr>
        <w:t xml:space="preserve">vyhlásenej verejným obstarávateľom </w:t>
      </w:r>
      <w:r w:rsidR="006F1F08" w:rsidRPr="00D30B60">
        <w:rPr>
          <w:rFonts w:ascii="Times New Roman" w:eastAsia="Times New Roman" w:hAnsi="Times New Roman" w:cs="Times New Roman"/>
          <w:lang w:eastAsia="sk-SK"/>
        </w:rPr>
        <w:t>Úrad jadrového dozoru Slovenskej republiky</w:t>
      </w:r>
      <w:r w:rsidRPr="00D30B60">
        <w:rPr>
          <w:rFonts w:ascii="Times New Roman" w:eastAsia="Times New Roman" w:hAnsi="Times New Roman" w:cs="Times New Roman"/>
          <w:lang w:eastAsia="sk-SK"/>
        </w:rPr>
        <w:t xml:space="preserve">, so sídlom </w:t>
      </w:r>
      <w:r w:rsidR="005A4E06" w:rsidRPr="005A4E06">
        <w:rPr>
          <w:rFonts w:ascii="Times New Roman" w:hAnsi="Times New Roman" w:cs="Times New Roman"/>
        </w:rPr>
        <w:t>Bajkalská 1467/27, 820 07 Bratislava – mestská časť Ružinov</w:t>
      </w:r>
      <w:r w:rsidR="003F4BB1" w:rsidRPr="005A4E06">
        <w:rPr>
          <w:rFonts w:ascii="Times New Roman" w:hAnsi="Times New Roman" w:cs="Times New Roman"/>
        </w:rPr>
        <w:t>:</w:t>
      </w:r>
    </w:p>
    <w:p w14:paraId="6786678A"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r w:rsidRPr="00D30B60">
        <w:rPr>
          <w:rFonts w:ascii="Times New Roman" w:eastAsia="Times New Roman" w:hAnsi="Times New Roman" w:cs="Times New Roman"/>
          <w:b/>
        </w:rPr>
        <w:fldChar w:fldCharType="begin">
          <w:ffData>
            <w:name w:val="Check29"/>
            <w:enabled/>
            <w:calcOnExit w:val="0"/>
            <w:checkBox>
              <w:sizeAuto/>
              <w:default w:val="0"/>
            </w:checkBox>
          </w:ffData>
        </w:fldChar>
      </w:r>
      <w:r w:rsidRPr="00D30B60">
        <w:rPr>
          <w:rFonts w:ascii="Times New Roman" w:eastAsia="Times New Roman" w:hAnsi="Times New Roman" w:cs="Times New Roman"/>
          <w:b/>
        </w:rPr>
        <w:instrText xml:space="preserve"> FORMCHECKBOX </w:instrText>
      </w:r>
      <w:r w:rsidR="00000000">
        <w:rPr>
          <w:rFonts w:ascii="Times New Roman" w:eastAsia="Times New Roman" w:hAnsi="Times New Roman" w:cs="Times New Roman"/>
          <w:b/>
        </w:rPr>
      </w:r>
      <w:r w:rsidR="00000000">
        <w:rPr>
          <w:rFonts w:ascii="Times New Roman" w:eastAsia="Times New Roman" w:hAnsi="Times New Roman" w:cs="Times New Roman"/>
          <w:b/>
        </w:rPr>
        <w:fldChar w:fldCharType="separate"/>
      </w:r>
      <w:r w:rsidRPr="00D30B60">
        <w:rPr>
          <w:rFonts w:ascii="Times New Roman" w:eastAsia="Times New Roman" w:hAnsi="Times New Roman" w:cs="Times New Roman"/>
          <w:b/>
        </w:rPr>
        <w:fldChar w:fldCharType="end"/>
      </w:r>
      <w:r w:rsidRPr="00D30B60">
        <w:rPr>
          <w:rFonts w:ascii="Times New Roman" w:eastAsia="Times New Roman" w:hAnsi="Times New Roman" w:cs="Times New Roman"/>
          <w:b/>
        </w:rPr>
        <w:t xml:space="preserve"> </w:t>
      </w:r>
      <w:r w:rsidRPr="00D30B60">
        <w:rPr>
          <w:rFonts w:ascii="Times New Roman" w:eastAsia="Times New Roman" w:hAnsi="Times New Roman" w:cs="Times New Roman"/>
          <w:b/>
        </w:rPr>
        <w:tab/>
      </w:r>
      <w:r w:rsidRPr="00D30B60">
        <w:rPr>
          <w:rFonts w:ascii="Times New Roman" w:eastAsia="Times New Roman" w:hAnsi="Times New Roman" w:cs="Times New Roman"/>
        </w:rPr>
        <w:t>sa nebudú podieľať subdodávatelia a celý predmet uskutočníme vlastnými kapacitami.</w:t>
      </w:r>
    </w:p>
    <w:p w14:paraId="2A3F0E8C" w14:textId="77777777" w:rsidR="00A5565A" w:rsidRPr="00D30B60" w:rsidRDefault="00A5565A" w:rsidP="00A5565A">
      <w:pPr>
        <w:widowControl w:val="0"/>
        <w:spacing w:before="120" w:after="0" w:line="240" w:lineRule="auto"/>
        <w:ind w:left="567"/>
        <w:jc w:val="both"/>
        <w:rPr>
          <w:rFonts w:ascii="Times New Roman" w:eastAsia="Times New Roman" w:hAnsi="Times New Roman" w:cs="Times New Roman"/>
        </w:rPr>
      </w:pPr>
    </w:p>
    <w:p w14:paraId="501DDC89"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r w:rsidRPr="00D30B60">
        <w:rPr>
          <w:rFonts w:ascii="Times New Roman" w:eastAsia="Times New Roman" w:hAnsi="Times New Roman" w:cs="Times New Roman"/>
          <w:b/>
        </w:rPr>
        <w:fldChar w:fldCharType="begin">
          <w:ffData>
            <w:name w:val="Check29"/>
            <w:enabled/>
            <w:calcOnExit w:val="0"/>
            <w:checkBox>
              <w:sizeAuto/>
              <w:default w:val="0"/>
            </w:checkBox>
          </w:ffData>
        </w:fldChar>
      </w:r>
      <w:r w:rsidRPr="00D30B60">
        <w:rPr>
          <w:rFonts w:ascii="Times New Roman" w:eastAsia="Times New Roman" w:hAnsi="Times New Roman" w:cs="Times New Roman"/>
          <w:b/>
        </w:rPr>
        <w:instrText xml:space="preserve"> FORMCHECKBOX </w:instrText>
      </w:r>
      <w:r w:rsidR="00000000">
        <w:rPr>
          <w:rFonts w:ascii="Times New Roman" w:eastAsia="Times New Roman" w:hAnsi="Times New Roman" w:cs="Times New Roman"/>
          <w:b/>
        </w:rPr>
      </w:r>
      <w:r w:rsidR="00000000">
        <w:rPr>
          <w:rFonts w:ascii="Times New Roman" w:eastAsia="Times New Roman" w:hAnsi="Times New Roman" w:cs="Times New Roman"/>
          <w:b/>
        </w:rPr>
        <w:fldChar w:fldCharType="separate"/>
      </w:r>
      <w:r w:rsidRPr="00D30B60">
        <w:rPr>
          <w:rFonts w:ascii="Times New Roman" w:eastAsia="Times New Roman" w:hAnsi="Times New Roman" w:cs="Times New Roman"/>
          <w:b/>
        </w:rPr>
        <w:fldChar w:fldCharType="end"/>
      </w:r>
      <w:r w:rsidRPr="00D30B60">
        <w:rPr>
          <w:rFonts w:ascii="Times New Roman" w:eastAsia="Times New Roman" w:hAnsi="Times New Roman" w:cs="Times New Roman"/>
          <w:b/>
        </w:rPr>
        <w:t xml:space="preserve"> </w:t>
      </w:r>
      <w:r w:rsidRPr="00D30B60">
        <w:rPr>
          <w:rFonts w:ascii="Times New Roman" w:eastAsia="Times New Roman" w:hAnsi="Times New Roman" w:cs="Times New Roman"/>
          <w:b/>
        </w:rPr>
        <w:tab/>
      </w:r>
      <w:r w:rsidRPr="00D30B60">
        <w:rPr>
          <w:rFonts w:ascii="Times New Roman" w:eastAsia="Times New Roman" w:hAnsi="Times New Roman" w:cs="Times New Roman"/>
        </w:rPr>
        <w:t>sa budú podieľať nasledovný subdodávatelia :</w:t>
      </w:r>
    </w:p>
    <w:p w14:paraId="24A25F25" w14:textId="77777777" w:rsidR="00A5565A" w:rsidRPr="00D30B60" w:rsidRDefault="00A5565A" w:rsidP="00A5565A">
      <w:pPr>
        <w:widowControl w:val="0"/>
        <w:spacing w:before="120" w:after="0" w:line="240" w:lineRule="auto"/>
        <w:ind w:left="1418" w:hanging="851"/>
        <w:jc w:val="both"/>
        <w:rPr>
          <w:rFonts w:ascii="Times New Roman" w:eastAsia="Times New Roman" w:hAnsi="Times New Roman" w:cs="Times New Roman"/>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545"/>
        <w:gridCol w:w="1317"/>
        <w:gridCol w:w="1217"/>
        <w:gridCol w:w="2062"/>
      </w:tblGrid>
      <w:tr w:rsidR="00A5565A" w:rsidRPr="00D30B60" w14:paraId="41BF00A0" w14:textId="77777777" w:rsidTr="00C03CF8">
        <w:tc>
          <w:tcPr>
            <w:tcW w:w="675" w:type="dxa"/>
            <w:tcBorders>
              <w:top w:val="single" w:sz="12" w:space="0" w:color="auto"/>
              <w:left w:val="single" w:sz="12" w:space="0" w:color="auto"/>
              <w:bottom w:val="double" w:sz="4" w:space="0" w:color="auto"/>
            </w:tcBorders>
            <w:shd w:val="clear" w:color="auto" w:fill="D9D9D9"/>
            <w:vAlign w:val="center"/>
          </w:tcPr>
          <w:p w14:paraId="0428CD16"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P. č.</w:t>
            </w:r>
          </w:p>
        </w:tc>
        <w:tc>
          <w:tcPr>
            <w:tcW w:w="2769" w:type="dxa"/>
            <w:tcBorders>
              <w:top w:val="single" w:sz="12" w:space="0" w:color="auto"/>
              <w:bottom w:val="double" w:sz="4" w:space="0" w:color="auto"/>
            </w:tcBorders>
            <w:shd w:val="clear" w:color="auto" w:fill="D9D9D9"/>
            <w:vAlign w:val="center"/>
          </w:tcPr>
          <w:p w14:paraId="2C5072C6"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Obchodné meno a sídlo subdodávateľa</w:t>
            </w:r>
          </w:p>
        </w:tc>
        <w:tc>
          <w:tcPr>
            <w:tcW w:w="1483" w:type="dxa"/>
            <w:tcBorders>
              <w:top w:val="single" w:sz="12" w:space="0" w:color="auto"/>
              <w:bottom w:val="double" w:sz="4" w:space="0" w:color="auto"/>
            </w:tcBorders>
            <w:shd w:val="clear" w:color="auto" w:fill="D9D9D9"/>
            <w:vAlign w:val="center"/>
          </w:tcPr>
          <w:p w14:paraId="254FEF19"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IČO</w:t>
            </w:r>
          </w:p>
        </w:tc>
        <w:tc>
          <w:tcPr>
            <w:tcW w:w="1276" w:type="dxa"/>
            <w:tcBorders>
              <w:top w:val="single" w:sz="12" w:space="0" w:color="auto"/>
              <w:bottom w:val="double" w:sz="4" w:space="0" w:color="auto"/>
            </w:tcBorders>
            <w:shd w:val="clear" w:color="auto" w:fill="D9D9D9"/>
            <w:vAlign w:val="center"/>
          </w:tcPr>
          <w:p w14:paraId="06944B68"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 podiel na zákazke</w:t>
            </w:r>
          </w:p>
        </w:tc>
        <w:tc>
          <w:tcPr>
            <w:tcW w:w="2233" w:type="dxa"/>
            <w:tcBorders>
              <w:top w:val="single" w:sz="12" w:space="0" w:color="auto"/>
              <w:bottom w:val="double" w:sz="4" w:space="0" w:color="auto"/>
              <w:right w:val="single" w:sz="12" w:space="0" w:color="auto"/>
            </w:tcBorders>
            <w:shd w:val="clear" w:color="auto" w:fill="D9D9D9"/>
            <w:vAlign w:val="center"/>
          </w:tcPr>
          <w:p w14:paraId="021D868A"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b/>
                <w:lang w:eastAsia="sk-SK"/>
              </w:rPr>
              <w:t>Predmet subdodávok</w:t>
            </w:r>
          </w:p>
        </w:tc>
      </w:tr>
      <w:tr w:rsidR="00A5565A" w:rsidRPr="00D30B60" w14:paraId="0AE28160" w14:textId="77777777" w:rsidTr="00C03CF8">
        <w:tc>
          <w:tcPr>
            <w:tcW w:w="675" w:type="dxa"/>
            <w:tcBorders>
              <w:top w:val="double" w:sz="4" w:space="0" w:color="auto"/>
              <w:left w:val="single" w:sz="12" w:space="0" w:color="auto"/>
            </w:tcBorders>
          </w:tcPr>
          <w:p w14:paraId="5787BF36"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1</w:t>
            </w:r>
          </w:p>
        </w:tc>
        <w:tc>
          <w:tcPr>
            <w:tcW w:w="2769" w:type="dxa"/>
            <w:tcBorders>
              <w:top w:val="double" w:sz="4" w:space="0" w:color="auto"/>
            </w:tcBorders>
          </w:tcPr>
          <w:p w14:paraId="0DBF573B"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483" w:type="dxa"/>
            <w:tcBorders>
              <w:top w:val="double" w:sz="4" w:space="0" w:color="auto"/>
            </w:tcBorders>
          </w:tcPr>
          <w:p w14:paraId="00823965"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276" w:type="dxa"/>
            <w:tcBorders>
              <w:top w:val="double" w:sz="4" w:space="0" w:color="auto"/>
            </w:tcBorders>
          </w:tcPr>
          <w:p w14:paraId="1EE08BB2"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2233" w:type="dxa"/>
            <w:tcBorders>
              <w:top w:val="double" w:sz="4" w:space="0" w:color="auto"/>
              <w:right w:val="single" w:sz="12" w:space="0" w:color="auto"/>
            </w:tcBorders>
          </w:tcPr>
          <w:p w14:paraId="275BE164"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r w:rsidR="00A5565A" w:rsidRPr="00D30B60" w14:paraId="0286B19A" w14:textId="77777777" w:rsidTr="00C03CF8">
        <w:tc>
          <w:tcPr>
            <w:tcW w:w="675" w:type="dxa"/>
            <w:tcBorders>
              <w:left w:val="single" w:sz="12" w:space="0" w:color="auto"/>
            </w:tcBorders>
          </w:tcPr>
          <w:p w14:paraId="2E89F902"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2</w:t>
            </w:r>
          </w:p>
        </w:tc>
        <w:tc>
          <w:tcPr>
            <w:tcW w:w="2769" w:type="dxa"/>
          </w:tcPr>
          <w:p w14:paraId="7E229B99"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483" w:type="dxa"/>
          </w:tcPr>
          <w:p w14:paraId="10B84B49"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276" w:type="dxa"/>
          </w:tcPr>
          <w:p w14:paraId="092CF3C8"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2233" w:type="dxa"/>
            <w:tcBorders>
              <w:right w:val="single" w:sz="12" w:space="0" w:color="auto"/>
            </w:tcBorders>
          </w:tcPr>
          <w:p w14:paraId="1C910558"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r w:rsidR="00A5565A" w:rsidRPr="00D30B60" w14:paraId="2A7CFE07" w14:textId="77777777" w:rsidTr="00C03CF8">
        <w:tc>
          <w:tcPr>
            <w:tcW w:w="675" w:type="dxa"/>
            <w:tcBorders>
              <w:left w:val="single" w:sz="12" w:space="0" w:color="auto"/>
              <w:bottom w:val="single" w:sz="12" w:space="0" w:color="auto"/>
            </w:tcBorders>
          </w:tcPr>
          <w:p w14:paraId="04581001"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3</w:t>
            </w:r>
          </w:p>
        </w:tc>
        <w:tc>
          <w:tcPr>
            <w:tcW w:w="2769" w:type="dxa"/>
            <w:tcBorders>
              <w:bottom w:val="single" w:sz="12" w:space="0" w:color="auto"/>
            </w:tcBorders>
          </w:tcPr>
          <w:p w14:paraId="416AAC8A"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483" w:type="dxa"/>
            <w:tcBorders>
              <w:bottom w:val="single" w:sz="12" w:space="0" w:color="auto"/>
            </w:tcBorders>
          </w:tcPr>
          <w:p w14:paraId="346A011E"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1276" w:type="dxa"/>
            <w:tcBorders>
              <w:bottom w:val="single" w:sz="12" w:space="0" w:color="auto"/>
            </w:tcBorders>
          </w:tcPr>
          <w:p w14:paraId="61B9A208"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c>
          <w:tcPr>
            <w:tcW w:w="2233" w:type="dxa"/>
            <w:tcBorders>
              <w:bottom w:val="single" w:sz="12" w:space="0" w:color="auto"/>
              <w:right w:val="single" w:sz="12" w:space="0" w:color="auto"/>
            </w:tcBorders>
          </w:tcPr>
          <w:p w14:paraId="2989E759" w14:textId="77777777" w:rsidR="00A5565A" w:rsidRPr="00D30B60" w:rsidRDefault="00A5565A" w:rsidP="00C03CF8">
            <w:pPr>
              <w:widowControl w:val="0"/>
              <w:spacing w:before="120" w:after="0" w:line="240" w:lineRule="auto"/>
              <w:jc w:val="both"/>
              <w:rPr>
                <w:rFonts w:ascii="Times New Roman" w:eastAsia="Times New Roman" w:hAnsi="Times New Roman" w:cs="Times New Roman"/>
                <w:lang w:eastAsia="sk-SK"/>
              </w:rPr>
            </w:pPr>
          </w:p>
        </w:tc>
      </w:tr>
    </w:tbl>
    <w:p w14:paraId="182A0AF7" w14:textId="14E0628F" w:rsidR="00A5565A" w:rsidRPr="00D30B60" w:rsidRDefault="00A5565A" w:rsidP="00A5565A">
      <w:pPr>
        <w:widowControl w:val="0"/>
        <w:spacing w:before="120" w:after="0" w:line="240" w:lineRule="auto"/>
        <w:ind w:left="567"/>
        <w:jc w:val="both"/>
        <w:rPr>
          <w:rFonts w:ascii="Times New Roman" w:eastAsia="Times New Roman" w:hAnsi="Times New Roman" w:cs="Times New Roman"/>
          <w:i/>
        </w:rPr>
      </w:pPr>
      <w:r w:rsidRPr="00D30B60">
        <w:rPr>
          <w:rFonts w:ascii="Times New Roman" w:eastAsia="Times New Roman" w:hAnsi="Times New Roman" w:cs="Times New Roman"/>
          <w:i/>
        </w:rPr>
        <w:t xml:space="preserve">Upozornenie: Navrhovaný subdodávateľ musí spĺňať podmienky účasti týkajúce sa osobného postavenia a nemôžu existovať u neho dôvody na vylúčenie podľa § 40 ods. 6 písm. a) až </w:t>
      </w:r>
      <w:r w:rsidR="00CD5A3C" w:rsidRPr="00D30B60">
        <w:rPr>
          <w:rFonts w:ascii="Times New Roman" w:eastAsia="Times New Roman" w:hAnsi="Times New Roman" w:cs="Times New Roman"/>
          <w:i/>
        </w:rPr>
        <w:t>g</w:t>
      </w:r>
      <w:r w:rsidRPr="00D30B60">
        <w:rPr>
          <w:rFonts w:ascii="Times New Roman" w:eastAsia="Times New Roman" w:hAnsi="Times New Roman" w:cs="Times New Roman"/>
          <w:i/>
        </w:rPr>
        <w:t xml:space="preserve">) a ods. 7 </w:t>
      </w:r>
      <w:r w:rsidR="00CD5A3C" w:rsidRPr="00D30B60">
        <w:rPr>
          <w:rFonts w:ascii="Times New Roman" w:eastAsia="Times New Roman" w:hAnsi="Times New Roman" w:cs="Times New Roman"/>
          <w:i/>
        </w:rPr>
        <w:t xml:space="preserve">a 8 </w:t>
      </w:r>
      <w:r w:rsidRPr="00D30B60">
        <w:rPr>
          <w:rFonts w:ascii="Times New Roman" w:eastAsia="Times New Roman" w:hAnsi="Times New Roman" w:cs="Times New Roman"/>
          <w:i/>
        </w:rPr>
        <w:t>zákona o verejnom obstarávaní (oprávnenie dodávať tovar, uskutočňovať stavebné práce alebo poskytovať službu preukazuje subdodávateľ vo vzťahu k tej časti predmetu zákazky, ktorý má plniť).</w:t>
      </w:r>
    </w:p>
    <w:p w14:paraId="1FF376F4" w14:textId="7BF1CF6B" w:rsidR="00A5565A" w:rsidRPr="00C029A5" w:rsidRDefault="00A5565A" w:rsidP="00C029A5">
      <w:pPr>
        <w:pStyle w:val="Odsekzoznamu"/>
        <w:widowControl w:val="0"/>
        <w:spacing w:before="120"/>
        <w:ind w:left="567"/>
        <w:jc w:val="both"/>
        <w:rPr>
          <w:b/>
          <w:sz w:val="22"/>
          <w:szCs w:val="22"/>
        </w:rPr>
      </w:pPr>
      <w:r w:rsidRPr="00D30B60">
        <w:rPr>
          <w:b/>
          <w:sz w:val="22"/>
          <w:szCs w:val="22"/>
        </w:rPr>
        <w:t>Uchádzač predloží doklady na splnenie podmienok úča</w:t>
      </w:r>
      <w:r w:rsidRPr="00C029A5">
        <w:rPr>
          <w:b/>
          <w:sz w:val="22"/>
          <w:szCs w:val="22"/>
        </w:rPr>
        <w:t>sti týkajúce sa osobného postavenia v zmysle § 32 ods. 1 zákona o verejnom obstarávaní za každého subdodávateľa, ktorého uvedie vo svojej ponuke.</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A5565A" w:rsidRPr="00D30B60" w14:paraId="103D043B" w14:textId="77777777" w:rsidTr="00C03CF8">
        <w:trPr>
          <w:trHeight w:val="1065"/>
        </w:trPr>
        <w:tc>
          <w:tcPr>
            <w:tcW w:w="4812" w:type="dxa"/>
            <w:tcBorders>
              <w:top w:val="nil"/>
              <w:left w:val="nil"/>
              <w:bottom w:val="nil"/>
              <w:right w:val="nil"/>
            </w:tcBorders>
            <w:shd w:val="clear" w:color="auto" w:fill="auto"/>
            <w:tcMar>
              <w:top w:w="57" w:type="dxa"/>
              <w:left w:w="113" w:type="dxa"/>
              <w:bottom w:w="57" w:type="dxa"/>
            </w:tcMar>
          </w:tcPr>
          <w:p w14:paraId="2F7EEF15" w14:textId="77777777" w:rsidR="00A5565A" w:rsidRPr="00D30B60" w:rsidRDefault="00A5565A" w:rsidP="00C03CF8">
            <w:pPr>
              <w:spacing w:before="120" w:after="0" w:line="240" w:lineRule="auto"/>
              <w:jc w:val="center"/>
              <w:rPr>
                <w:rFonts w:ascii="Times New Roman" w:eastAsia="Times New Roman" w:hAnsi="Times New Roman" w:cs="Times New Roman"/>
                <w:b/>
                <w:lang w:eastAsia="sk-SK"/>
              </w:rPr>
            </w:pPr>
            <w:r w:rsidRPr="00D30B60">
              <w:rPr>
                <w:rFonts w:ascii="Times New Roman" w:eastAsia="Times New Roman" w:hAnsi="Times New Roman" w:cs="Times New Roman"/>
                <w:lang w:eastAsia="sk-SK"/>
              </w:rPr>
              <w:t>V ........................., dňa ...............</w:t>
            </w:r>
          </w:p>
        </w:tc>
        <w:tc>
          <w:tcPr>
            <w:tcW w:w="4842" w:type="dxa"/>
            <w:tcBorders>
              <w:top w:val="nil"/>
              <w:left w:val="nil"/>
              <w:bottom w:val="nil"/>
              <w:right w:val="nil"/>
            </w:tcBorders>
            <w:shd w:val="clear" w:color="auto" w:fill="auto"/>
            <w:tcMar>
              <w:top w:w="57" w:type="dxa"/>
              <w:left w:w="113" w:type="dxa"/>
              <w:bottom w:w="57" w:type="dxa"/>
            </w:tcMar>
          </w:tcPr>
          <w:p w14:paraId="33A6C222" w14:textId="77777777" w:rsidR="00A5565A" w:rsidRPr="00D30B60" w:rsidRDefault="00A5565A" w:rsidP="00C03CF8">
            <w:pPr>
              <w:spacing w:before="120" w:after="0" w:line="240" w:lineRule="auto"/>
              <w:jc w:val="center"/>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w:t>
            </w:r>
          </w:p>
          <w:p w14:paraId="1F727376"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meno a priezvisko, funkcia</w:t>
            </w:r>
          </w:p>
          <w:p w14:paraId="04C438EF"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lang w:eastAsia="sk-SK"/>
              </w:rPr>
            </w:pPr>
            <w:r w:rsidRPr="00D30B60">
              <w:rPr>
                <w:rFonts w:ascii="Times New Roman" w:eastAsia="Times New Roman" w:hAnsi="Times New Roman" w:cs="Times New Roman"/>
                <w:lang w:eastAsia="sk-SK"/>
              </w:rPr>
              <w:t>podpis</w:t>
            </w:r>
            <w:r w:rsidRPr="00D30B60">
              <w:rPr>
                <w:rFonts w:ascii="Times New Roman" w:eastAsia="Times New Roman" w:hAnsi="Times New Roman" w:cs="Times New Roman"/>
                <w:vertAlign w:val="superscript"/>
                <w:lang w:eastAsia="sk-SK"/>
              </w:rPr>
              <w:footnoteReference w:customMarkFollows="1" w:id="8"/>
              <w:t>1</w:t>
            </w:r>
          </w:p>
          <w:p w14:paraId="0D276510" w14:textId="77777777" w:rsidR="0046359B" w:rsidRDefault="0046359B" w:rsidP="0046359B">
            <w:pPr>
              <w:tabs>
                <w:tab w:val="left" w:pos="1800"/>
              </w:tabs>
              <w:rPr>
                <w:rFonts w:ascii="Times New Roman" w:eastAsia="Times New Roman" w:hAnsi="Times New Roman" w:cs="Times New Roman"/>
                <w:lang w:eastAsia="sk-SK"/>
              </w:rPr>
            </w:pPr>
          </w:p>
          <w:p w14:paraId="7502456F" w14:textId="77777777" w:rsidR="00C029A5" w:rsidRDefault="00C029A5" w:rsidP="0046359B">
            <w:pPr>
              <w:tabs>
                <w:tab w:val="left" w:pos="1800"/>
              </w:tabs>
              <w:rPr>
                <w:rFonts w:ascii="Times New Roman" w:eastAsia="Times New Roman" w:hAnsi="Times New Roman" w:cs="Times New Roman"/>
                <w:lang w:eastAsia="sk-SK"/>
              </w:rPr>
            </w:pPr>
          </w:p>
          <w:p w14:paraId="76C8CBBD" w14:textId="01D75BD7" w:rsidR="00C029A5" w:rsidRPr="00D30B60" w:rsidRDefault="00C029A5" w:rsidP="0046359B">
            <w:pPr>
              <w:tabs>
                <w:tab w:val="left" w:pos="1800"/>
              </w:tabs>
              <w:rPr>
                <w:rFonts w:ascii="Times New Roman" w:eastAsia="Times New Roman" w:hAnsi="Times New Roman" w:cs="Times New Roman"/>
                <w:lang w:eastAsia="sk-SK"/>
              </w:rPr>
            </w:pPr>
          </w:p>
        </w:tc>
      </w:tr>
    </w:tbl>
    <w:p w14:paraId="3CF79EE1" w14:textId="79FC34E6" w:rsidR="00A5565A" w:rsidRPr="00D30B60" w:rsidRDefault="00A5565A" w:rsidP="00A5565A">
      <w:pPr>
        <w:spacing w:before="120" w:after="120"/>
        <w:jc w:val="right"/>
        <w:rPr>
          <w:rFonts w:ascii="Times New Roman" w:hAnsi="Times New Roman" w:cs="Times New Roman"/>
          <w:b/>
        </w:rPr>
      </w:pPr>
      <w:bookmarkStart w:id="265" w:name="_Toc536546960"/>
      <w:bookmarkStart w:id="266" w:name="_Toc536547730"/>
      <w:r w:rsidRPr="00D30B60">
        <w:rPr>
          <w:rFonts w:ascii="Times New Roman" w:eastAsia="Times New Roman" w:hAnsi="Times New Roman" w:cs="Times New Roman"/>
          <w:b/>
          <w:bCs/>
          <w:caps/>
          <w:color w:val="808080"/>
          <w:lang w:eastAsia="cs-CZ"/>
        </w:rPr>
        <w:lastRenderedPageBreak/>
        <w:t xml:space="preserve">Príloha č. </w:t>
      </w:r>
      <w:r w:rsidR="00CD5A3C" w:rsidRPr="00D30B60">
        <w:rPr>
          <w:rFonts w:ascii="Times New Roman" w:eastAsia="Times New Roman" w:hAnsi="Times New Roman" w:cs="Times New Roman"/>
          <w:b/>
          <w:bCs/>
          <w:caps/>
          <w:color w:val="808080"/>
          <w:lang w:eastAsia="cs-CZ"/>
        </w:rPr>
        <w:t>9</w:t>
      </w:r>
      <w:r w:rsidRPr="00D30B60">
        <w:rPr>
          <w:rFonts w:ascii="Times New Roman" w:hAnsi="Times New Roman" w:cs="Times New Roman"/>
          <w:b/>
        </w:rPr>
        <w:t xml:space="preserve">  </w:t>
      </w:r>
    </w:p>
    <w:p w14:paraId="02970358" w14:textId="77777777" w:rsidR="00A5565A" w:rsidRPr="00D30B60" w:rsidRDefault="00A5565A" w:rsidP="00A5565A">
      <w:pPr>
        <w:widowControl w:val="0"/>
        <w:autoSpaceDE w:val="0"/>
        <w:autoSpaceDN w:val="0"/>
        <w:adjustRightInd w:val="0"/>
        <w:jc w:val="both"/>
        <w:rPr>
          <w:rFonts w:ascii="Times New Roman" w:hAnsi="Times New Roman" w:cs="Times New Roman"/>
          <w:color w:val="00B050"/>
        </w:rPr>
      </w:pPr>
    </w:p>
    <w:p w14:paraId="76680621" w14:textId="2E94B23E" w:rsidR="00A5565A" w:rsidRPr="00D30B60" w:rsidRDefault="00A5565A" w:rsidP="00A5565A">
      <w:pPr>
        <w:spacing w:before="120" w:after="0" w:line="240" w:lineRule="auto"/>
        <w:jc w:val="center"/>
        <w:rPr>
          <w:rFonts w:ascii="Times New Roman" w:eastAsia="Times New Roman" w:hAnsi="Times New Roman" w:cs="Times New Roman"/>
          <w:b/>
          <w:bCs/>
          <w:caps/>
          <w:color w:val="808080"/>
          <w:lang w:eastAsia="cs-CZ"/>
        </w:rPr>
      </w:pPr>
      <w:r w:rsidRPr="00D30B60">
        <w:rPr>
          <w:rFonts w:ascii="Times New Roman" w:eastAsia="Times New Roman" w:hAnsi="Times New Roman" w:cs="Times New Roman"/>
          <w:b/>
          <w:bCs/>
          <w:caps/>
          <w:color w:val="808080"/>
          <w:lang w:eastAsia="cs-CZ"/>
        </w:rPr>
        <w:t>Návrh na plnenie kritéria na vyhodnotenie ponúk</w:t>
      </w:r>
    </w:p>
    <w:p w14:paraId="1986C2AD" w14:textId="77777777" w:rsidR="0046359B" w:rsidRPr="00D30B60" w:rsidRDefault="0046359B" w:rsidP="00A5565A">
      <w:pPr>
        <w:spacing w:before="120" w:after="0" w:line="240" w:lineRule="auto"/>
        <w:jc w:val="center"/>
        <w:rPr>
          <w:rFonts w:ascii="Times New Roman" w:hAnsi="Times New Roman" w:cs="Times New Roman"/>
          <w:b/>
        </w:rPr>
      </w:pPr>
    </w:p>
    <w:p w14:paraId="206271D2" w14:textId="6292E93D" w:rsidR="0046359B" w:rsidRPr="00D30B60" w:rsidRDefault="0002147C" w:rsidP="0046359B">
      <w:pPr>
        <w:spacing w:after="0" w:line="240" w:lineRule="auto"/>
        <w:ind w:left="360"/>
        <w:jc w:val="center"/>
        <w:rPr>
          <w:rFonts w:ascii="Times New Roman" w:eastAsia="Times New Roman" w:hAnsi="Times New Roman" w:cs="Times New Roman"/>
          <w:b/>
          <w:sz w:val="24"/>
          <w:szCs w:val="24"/>
        </w:rPr>
      </w:pPr>
      <w:r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p>
    <w:p w14:paraId="0FC024EB" w14:textId="77777777" w:rsidR="00A5565A" w:rsidRPr="00D30B60" w:rsidRDefault="00A5565A" w:rsidP="00A5565A">
      <w:pPr>
        <w:spacing w:before="120"/>
        <w:rPr>
          <w:rFonts w:ascii="Times New Roman" w:hAnsi="Times New Roman" w:cs="Times New Roman"/>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843"/>
        <w:gridCol w:w="540"/>
        <w:gridCol w:w="594"/>
        <w:gridCol w:w="2126"/>
      </w:tblGrid>
      <w:tr w:rsidR="00A5565A" w:rsidRPr="00D30B60" w14:paraId="0EF647A9" w14:textId="77777777" w:rsidTr="00C03CF8">
        <w:trPr>
          <w:trHeight w:val="1369"/>
        </w:trPr>
        <w:tc>
          <w:tcPr>
            <w:tcW w:w="4253" w:type="dxa"/>
            <w:tcBorders>
              <w:top w:val="nil"/>
              <w:left w:val="nil"/>
              <w:bottom w:val="nil"/>
              <w:right w:val="single" w:sz="4" w:space="0" w:color="auto"/>
            </w:tcBorders>
            <w:tcMar>
              <w:top w:w="57" w:type="dxa"/>
              <w:left w:w="0" w:type="dxa"/>
              <w:bottom w:w="57" w:type="dxa"/>
            </w:tcMar>
          </w:tcPr>
          <w:p w14:paraId="5954F867" w14:textId="77777777" w:rsidR="00A5565A" w:rsidRPr="00D30B60" w:rsidRDefault="00A5565A" w:rsidP="00C03CF8">
            <w:pPr>
              <w:spacing w:before="60" w:after="60"/>
              <w:ind w:left="360"/>
              <w:jc w:val="right"/>
              <w:rPr>
                <w:rFonts w:ascii="Times New Roman" w:hAnsi="Times New Roman" w:cs="Times New Roman"/>
                <w:sz w:val="24"/>
                <w:szCs w:val="24"/>
              </w:rPr>
            </w:pPr>
            <w:r w:rsidRPr="00D30B60">
              <w:rPr>
                <w:rFonts w:ascii="Times New Roman" w:hAnsi="Times New Roman" w:cs="Times New Roman"/>
                <w:sz w:val="24"/>
                <w:szCs w:val="24"/>
              </w:rPr>
              <w:t>Uchádzač / skupina dodávateľov</w:t>
            </w:r>
          </w:p>
        </w:tc>
        <w:tc>
          <w:tcPr>
            <w:tcW w:w="5103" w:type="dxa"/>
            <w:gridSpan w:val="4"/>
            <w:tcBorders>
              <w:left w:val="single" w:sz="4" w:space="0" w:color="auto"/>
            </w:tcBorders>
            <w:shd w:val="clear" w:color="auto" w:fill="auto"/>
            <w:tcMar>
              <w:top w:w="57" w:type="dxa"/>
              <w:bottom w:w="57" w:type="dxa"/>
            </w:tcMar>
          </w:tcPr>
          <w:p w14:paraId="2BCA67A1" w14:textId="77777777" w:rsidR="00A5565A" w:rsidRPr="00D30B60" w:rsidRDefault="00A5565A" w:rsidP="00C03CF8">
            <w:pPr>
              <w:spacing w:before="60" w:after="60"/>
              <w:ind w:left="360"/>
              <w:rPr>
                <w:rFonts w:ascii="Times New Roman" w:hAnsi="Times New Roman" w:cs="Times New Roman"/>
                <w:b/>
                <w:caps/>
                <w:sz w:val="24"/>
                <w:szCs w:val="24"/>
              </w:rPr>
            </w:pPr>
          </w:p>
        </w:tc>
      </w:tr>
      <w:tr w:rsidR="00A5565A" w:rsidRPr="00D30B60" w14:paraId="7A56C5F1" w14:textId="77777777" w:rsidTr="00C03CF8">
        <w:tc>
          <w:tcPr>
            <w:tcW w:w="4253" w:type="dxa"/>
            <w:tcBorders>
              <w:top w:val="nil"/>
              <w:left w:val="nil"/>
              <w:bottom w:val="nil"/>
              <w:right w:val="nil"/>
            </w:tcBorders>
            <w:tcMar>
              <w:top w:w="0" w:type="dxa"/>
              <w:left w:w="0" w:type="dxa"/>
              <w:bottom w:w="0" w:type="dxa"/>
            </w:tcMar>
          </w:tcPr>
          <w:p w14:paraId="1927CC67" w14:textId="77777777" w:rsidR="00A5565A" w:rsidRPr="00D30B60" w:rsidRDefault="00A5565A" w:rsidP="00C03CF8">
            <w:pPr>
              <w:spacing w:before="60" w:after="60"/>
              <w:ind w:left="360"/>
              <w:jc w:val="right"/>
              <w:rPr>
                <w:rFonts w:ascii="Times New Roman" w:hAnsi="Times New Roman" w:cs="Times New Roman"/>
                <w:sz w:val="24"/>
                <w:szCs w:val="24"/>
              </w:rPr>
            </w:pPr>
          </w:p>
        </w:tc>
        <w:tc>
          <w:tcPr>
            <w:tcW w:w="5103" w:type="dxa"/>
            <w:gridSpan w:val="4"/>
            <w:tcBorders>
              <w:left w:val="nil"/>
              <w:bottom w:val="single" w:sz="4" w:space="0" w:color="auto"/>
              <w:right w:val="nil"/>
            </w:tcBorders>
            <w:tcMar>
              <w:top w:w="0" w:type="dxa"/>
              <w:bottom w:w="0" w:type="dxa"/>
            </w:tcMar>
          </w:tcPr>
          <w:p w14:paraId="26D95320" w14:textId="77777777" w:rsidR="00A5565A" w:rsidRPr="00D30B60" w:rsidRDefault="00A5565A" w:rsidP="00C03CF8">
            <w:pPr>
              <w:spacing w:before="60" w:after="60"/>
              <w:ind w:left="360"/>
              <w:rPr>
                <w:rFonts w:ascii="Times New Roman" w:hAnsi="Times New Roman" w:cs="Times New Roman"/>
                <w:b/>
                <w:sz w:val="24"/>
                <w:szCs w:val="24"/>
              </w:rPr>
            </w:pPr>
          </w:p>
        </w:tc>
      </w:tr>
      <w:tr w:rsidR="00A5565A" w:rsidRPr="00D30B60" w14:paraId="04C4D03C" w14:textId="77777777" w:rsidTr="00C03CF8">
        <w:trPr>
          <w:trHeight w:val="217"/>
        </w:trPr>
        <w:tc>
          <w:tcPr>
            <w:tcW w:w="4253" w:type="dxa"/>
            <w:tcBorders>
              <w:top w:val="nil"/>
              <w:left w:val="nil"/>
              <w:bottom w:val="nil"/>
              <w:right w:val="single" w:sz="4" w:space="0" w:color="auto"/>
            </w:tcBorders>
            <w:tcMar>
              <w:top w:w="57" w:type="dxa"/>
              <w:left w:w="0" w:type="dxa"/>
              <w:bottom w:w="57" w:type="dxa"/>
            </w:tcMar>
          </w:tcPr>
          <w:p w14:paraId="6DF4AE27" w14:textId="77777777" w:rsidR="00A5565A" w:rsidRPr="00D30B60" w:rsidRDefault="00A5565A" w:rsidP="00C03CF8">
            <w:pPr>
              <w:spacing w:before="60" w:after="60"/>
              <w:ind w:left="360"/>
              <w:jc w:val="right"/>
              <w:rPr>
                <w:rFonts w:ascii="Times New Roman" w:hAnsi="Times New Roman" w:cs="Times New Roman"/>
                <w:sz w:val="24"/>
                <w:szCs w:val="24"/>
              </w:rPr>
            </w:pPr>
            <w:r w:rsidRPr="00D30B60">
              <w:rPr>
                <w:rFonts w:ascii="Times New Roman" w:hAnsi="Times New Roman" w:cs="Times New Roman"/>
                <w:sz w:val="24"/>
                <w:szCs w:val="24"/>
              </w:rPr>
              <w:t>Kritérium na vyhodnotenie ponúk</w:t>
            </w:r>
          </w:p>
        </w:tc>
        <w:tc>
          <w:tcPr>
            <w:tcW w:w="5103" w:type="dxa"/>
            <w:gridSpan w:val="4"/>
            <w:tcBorders>
              <w:left w:val="single" w:sz="4" w:space="0" w:color="auto"/>
            </w:tcBorders>
            <w:tcMar>
              <w:top w:w="57" w:type="dxa"/>
              <w:bottom w:w="57" w:type="dxa"/>
            </w:tcMar>
          </w:tcPr>
          <w:p w14:paraId="5EC9F4E5" w14:textId="77777777" w:rsidR="00A5565A" w:rsidRPr="00D30B60" w:rsidRDefault="00A5565A" w:rsidP="00C03CF8">
            <w:pPr>
              <w:spacing w:before="60" w:after="60"/>
              <w:ind w:left="360"/>
              <w:rPr>
                <w:rFonts w:ascii="Times New Roman" w:hAnsi="Times New Roman" w:cs="Times New Roman"/>
                <w:caps/>
                <w:sz w:val="24"/>
                <w:szCs w:val="24"/>
              </w:rPr>
            </w:pPr>
            <w:r w:rsidRPr="00D30B60">
              <w:rPr>
                <w:rFonts w:ascii="Times New Roman" w:hAnsi="Times New Roman" w:cs="Times New Roman"/>
                <w:caps/>
                <w:sz w:val="24"/>
                <w:szCs w:val="24"/>
              </w:rPr>
              <w:t>Najnižšia cena s DPH</w:t>
            </w:r>
          </w:p>
        </w:tc>
      </w:tr>
      <w:tr w:rsidR="00A5565A" w:rsidRPr="00D30B60" w14:paraId="68208A00" w14:textId="77777777" w:rsidTr="00C03CF8">
        <w:tc>
          <w:tcPr>
            <w:tcW w:w="4253" w:type="dxa"/>
            <w:tcBorders>
              <w:top w:val="nil"/>
              <w:left w:val="nil"/>
              <w:bottom w:val="nil"/>
              <w:right w:val="nil"/>
            </w:tcBorders>
            <w:tcMar>
              <w:top w:w="0" w:type="dxa"/>
              <w:left w:w="0" w:type="dxa"/>
              <w:bottom w:w="0" w:type="dxa"/>
            </w:tcMar>
          </w:tcPr>
          <w:p w14:paraId="0D753583" w14:textId="77777777" w:rsidR="00A5565A" w:rsidRPr="00D30B60" w:rsidRDefault="00A5565A" w:rsidP="00C03CF8">
            <w:pPr>
              <w:spacing w:before="60" w:after="60"/>
              <w:ind w:left="360"/>
              <w:jc w:val="right"/>
              <w:rPr>
                <w:rFonts w:ascii="Times New Roman" w:hAnsi="Times New Roman" w:cs="Times New Roman"/>
                <w:sz w:val="24"/>
                <w:szCs w:val="24"/>
              </w:rPr>
            </w:pPr>
          </w:p>
        </w:tc>
        <w:tc>
          <w:tcPr>
            <w:tcW w:w="5103" w:type="dxa"/>
            <w:gridSpan w:val="4"/>
            <w:tcBorders>
              <w:left w:val="nil"/>
              <w:bottom w:val="single" w:sz="4" w:space="0" w:color="auto"/>
              <w:right w:val="nil"/>
            </w:tcBorders>
            <w:tcMar>
              <w:top w:w="0" w:type="dxa"/>
              <w:bottom w:w="0" w:type="dxa"/>
            </w:tcMar>
          </w:tcPr>
          <w:p w14:paraId="6492A067" w14:textId="77777777" w:rsidR="00A5565A" w:rsidRPr="00D30B60" w:rsidRDefault="00A5565A" w:rsidP="00C03CF8">
            <w:pPr>
              <w:spacing w:before="60" w:after="60"/>
              <w:ind w:left="360"/>
              <w:rPr>
                <w:rFonts w:ascii="Times New Roman" w:hAnsi="Times New Roman" w:cs="Times New Roman"/>
                <w:b/>
                <w:sz w:val="24"/>
                <w:szCs w:val="24"/>
              </w:rPr>
            </w:pPr>
          </w:p>
        </w:tc>
      </w:tr>
      <w:tr w:rsidR="00A5565A" w:rsidRPr="00D30B60" w14:paraId="76F36FD4" w14:textId="77777777" w:rsidTr="00C03CF8">
        <w:trPr>
          <w:trHeight w:val="217"/>
        </w:trPr>
        <w:tc>
          <w:tcPr>
            <w:tcW w:w="4253" w:type="dxa"/>
            <w:tcBorders>
              <w:top w:val="nil"/>
              <w:left w:val="nil"/>
              <w:bottom w:val="nil"/>
              <w:right w:val="single" w:sz="4" w:space="0" w:color="auto"/>
            </w:tcBorders>
            <w:tcMar>
              <w:top w:w="57" w:type="dxa"/>
              <w:left w:w="0" w:type="dxa"/>
              <w:bottom w:w="57" w:type="dxa"/>
            </w:tcMar>
          </w:tcPr>
          <w:p w14:paraId="435B0222" w14:textId="77777777" w:rsidR="00A5565A" w:rsidRPr="00D30B60" w:rsidRDefault="00A5565A" w:rsidP="00C03CF8">
            <w:pPr>
              <w:spacing w:before="60" w:after="60"/>
              <w:ind w:left="360"/>
              <w:jc w:val="right"/>
              <w:rPr>
                <w:rFonts w:ascii="Times New Roman" w:hAnsi="Times New Roman" w:cs="Times New Roman"/>
                <w:sz w:val="24"/>
                <w:szCs w:val="24"/>
              </w:rPr>
            </w:pPr>
            <w:r w:rsidRPr="00D30B60">
              <w:rPr>
                <w:rFonts w:ascii="Times New Roman" w:hAnsi="Times New Roman" w:cs="Times New Roman"/>
                <w:sz w:val="24"/>
                <w:szCs w:val="24"/>
              </w:rPr>
              <w:t>Je uchádzač platiteľom DPH?</w:t>
            </w:r>
            <w:r w:rsidRPr="00D30B60">
              <w:rPr>
                <w:rStyle w:val="Odkaznapoznmkupodiarou"/>
                <w:rFonts w:ascii="Times New Roman" w:hAnsi="Times New Roman" w:cs="Times New Roman"/>
                <w:sz w:val="24"/>
                <w:szCs w:val="24"/>
              </w:rPr>
              <w:footnoteReference w:id="9"/>
            </w:r>
          </w:p>
        </w:tc>
        <w:tc>
          <w:tcPr>
            <w:tcW w:w="2383" w:type="dxa"/>
            <w:gridSpan w:val="2"/>
            <w:tcBorders>
              <w:left w:val="single" w:sz="4" w:space="0" w:color="auto"/>
            </w:tcBorders>
            <w:tcMar>
              <w:top w:w="57" w:type="dxa"/>
              <w:bottom w:w="57" w:type="dxa"/>
            </w:tcMar>
          </w:tcPr>
          <w:p w14:paraId="156DADEB" w14:textId="77777777" w:rsidR="00A5565A" w:rsidRPr="00D30B60" w:rsidRDefault="00A5565A" w:rsidP="00C03CF8">
            <w:pPr>
              <w:spacing w:before="60" w:after="60"/>
              <w:ind w:left="360"/>
              <w:jc w:val="center"/>
              <w:rPr>
                <w:rFonts w:ascii="Times New Roman" w:hAnsi="Times New Roman" w:cs="Times New Roman"/>
                <w:sz w:val="24"/>
                <w:szCs w:val="24"/>
              </w:rPr>
            </w:pPr>
            <w:r w:rsidRPr="00D30B60">
              <w:rPr>
                <w:rFonts w:ascii="Times New Roman" w:hAnsi="Times New Roman" w:cs="Times New Roman"/>
                <w:sz w:val="24"/>
                <w:szCs w:val="24"/>
              </w:rPr>
              <w:t>ÁNO</w:t>
            </w:r>
          </w:p>
        </w:tc>
        <w:tc>
          <w:tcPr>
            <w:tcW w:w="2720" w:type="dxa"/>
            <w:gridSpan w:val="2"/>
            <w:tcBorders>
              <w:left w:val="single" w:sz="4" w:space="0" w:color="auto"/>
            </w:tcBorders>
          </w:tcPr>
          <w:p w14:paraId="2BB5C280" w14:textId="77777777" w:rsidR="00A5565A" w:rsidRPr="00D30B60" w:rsidRDefault="00A5565A" w:rsidP="00C03CF8">
            <w:pPr>
              <w:spacing w:before="60" w:after="60"/>
              <w:ind w:left="360"/>
              <w:jc w:val="center"/>
              <w:rPr>
                <w:rFonts w:ascii="Times New Roman" w:hAnsi="Times New Roman" w:cs="Times New Roman"/>
                <w:sz w:val="24"/>
                <w:szCs w:val="24"/>
              </w:rPr>
            </w:pPr>
            <w:r w:rsidRPr="00D30B60">
              <w:rPr>
                <w:rFonts w:ascii="Times New Roman" w:hAnsi="Times New Roman" w:cs="Times New Roman"/>
                <w:sz w:val="24"/>
                <w:szCs w:val="24"/>
              </w:rPr>
              <w:t>NIE</w:t>
            </w:r>
          </w:p>
        </w:tc>
      </w:tr>
      <w:tr w:rsidR="00A5565A" w:rsidRPr="00D30B60" w14:paraId="39D93D2A" w14:textId="77777777" w:rsidTr="00C03CF8">
        <w:trPr>
          <w:trHeight w:val="572"/>
        </w:trPr>
        <w:tc>
          <w:tcPr>
            <w:tcW w:w="4253" w:type="dxa"/>
            <w:tcBorders>
              <w:top w:val="nil"/>
              <w:left w:val="nil"/>
              <w:bottom w:val="single" w:sz="12" w:space="0" w:color="auto"/>
              <w:right w:val="nil"/>
            </w:tcBorders>
            <w:tcMar>
              <w:top w:w="57" w:type="dxa"/>
              <w:left w:w="0" w:type="dxa"/>
              <w:bottom w:w="57" w:type="dxa"/>
            </w:tcMar>
          </w:tcPr>
          <w:p w14:paraId="74161538" w14:textId="77777777" w:rsidR="00A5565A" w:rsidRPr="00D30B60" w:rsidRDefault="00A5565A" w:rsidP="00C03CF8">
            <w:pPr>
              <w:spacing w:before="60" w:after="60"/>
              <w:ind w:left="360"/>
              <w:rPr>
                <w:rFonts w:ascii="Times New Roman" w:hAnsi="Times New Roman" w:cs="Times New Roman"/>
                <w:sz w:val="24"/>
                <w:szCs w:val="24"/>
              </w:rPr>
            </w:pPr>
          </w:p>
        </w:tc>
        <w:tc>
          <w:tcPr>
            <w:tcW w:w="5103" w:type="dxa"/>
            <w:gridSpan w:val="4"/>
            <w:tcBorders>
              <w:top w:val="single" w:sz="4" w:space="0" w:color="auto"/>
              <w:left w:val="nil"/>
              <w:bottom w:val="single" w:sz="12" w:space="0" w:color="auto"/>
              <w:right w:val="nil"/>
            </w:tcBorders>
            <w:tcMar>
              <w:top w:w="57" w:type="dxa"/>
              <w:bottom w:w="57" w:type="dxa"/>
            </w:tcMar>
          </w:tcPr>
          <w:p w14:paraId="0E38F344" w14:textId="77777777" w:rsidR="00A5565A" w:rsidRPr="00D30B60" w:rsidRDefault="00A5565A" w:rsidP="00C03CF8">
            <w:pPr>
              <w:spacing w:before="60" w:after="60"/>
              <w:ind w:left="360"/>
              <w:rPr>
                <w:rFonts w:ascii="Times New Roman" w:hAnsi="Times New Roman" w:cs="Times New Roman"/>
                <w:sz w:val="24"/>
                <w:szCs w:val="24"/>
              </w:rPr>
            </w:pPr>
          </w:p>
        </w:tc>
      </w:tr>
      <w:tr w:rsidR="00A5565A" w:rsidRPr="00D30B60" w14:paraId="3F7AA4AE" w14:textId="77777777" w:rsidTr="00C03CF8">
        <w:trPr>
          <w:trHeight w:val="714"/>
        </w:trPr>
        <w:tc>
          <w:tcPr>
            <w:tcW w:w="4253" w:type="dxa"/>
            <w:tcBorders>
              <w:top w:val="single" w:sz="12" w:space="0" w:color="auto"/>
              <w:left w:val="single" w:sz="12" w:space="0" w:color="auto"/>
              <w:bottom w:val="single" w:sz="8" w:space="0" w:color="auto"/>
              <w:right w:val="single" w:sz="8" w:space="0" w:color="auto"/>
            </w:tcBorders>
            <w:shd w:val="clear" w:color="auto" w:fill="auto"/>
            <w:tcMar>
              <w:top w:w="57" w:type="dxa"/>
              <w:left w:w="113" w:type="dxa"/>
              <w:bottom w:w="57" w:type="dxa"/>
            </w:tcMar>
            <w:vAlign w:val="center"/>
          </w:tcPr>
          <w:p w14:paraId="5E0C3658" w14:textId="77777777" w:rsidR="00A5565A" w:rsidRPr="00D30B60" w:rsidRDefault="00A5565A" w:rsidP="00C03CF8">
            <w:pPr>
              <w:spacing w:before="60" w:after="60"/>
              <w:rPr>
                <w:rFonts w:ascii="Times New Roman" w:hAnsi="Times New Roman" w:cs="Times New Roman"/>
                <w:sz w:val="24"/>
                <w:szCs w:val="24"/>
              </w:rPr>
            </w:pPr>
            <w:r w:rsidRPr="00D30B60">
              <w:rPr>
                <w:rFonts w:ascii="Times New Roman" w:hAnsi="Times New Roman" w:cs="Times New Roman"/>
                <w:b/>
                <w:sz w:val="24"/>
                <w:szCs w:val="24"/>
              </w:rPr>
              <w:t>Kritérium na vyhodnotenie ponúk</w:t>
            </w:r>
          </w:p>
        </w:tc>
        <w:tc>
          <w:tcPr>
            <w:tcW w:w="1843" w:type="dxa"/>
            <w:tcBorders>
              <w:top w:val="single" w:sz="12" w:space="0" w:color="auto"/>
              <w:left w:val="single" w:sz="8" w:space="0" w:color="auto"/>
              <w:bottom w:val="double" w:sz="4" w:space="0" w:color="auto"/>
              <w:right w:val="single" w:sz="4" w:space="0" w:color="auto"/>
            </w:tcBorders>
            <w:shd w:val="clear" w:color="auto" w:fill="auto"/>
            <w:tcMar>
              <w:top w:w="57" w:type="dxa"/>
              <w:left w:w="113" w:type="dxa"/>
              <w:bottom w:w="57" w:type="dxa"/>
            </w:tcMar>
            <w:vAlign w:val="center"/>
          </w:tcPr>
          <w:p w14:paraId="158DAFC1" w14:textId="77777777" w:rsidR="00A5565A" w:rsidRPr="00D30B60" w:rsidRDefault="00A5565A" w:rsidP="00C03CF8">
            <w:pPr>
              <w:spacing w:before="60" w:after="60"/>
              <w:jc w:val="center"/>
              <w:rPr>
                <w:rFonts w:ascii="Times New Roman" w:hAnsi="Times New Roman" w:cs="Times New Roman"/>
                <w:b/>
                <w:sz w:val="24"/>
                <w:szCs w:val="24"/>
              </w:rPr>
            </w:pPr>
            <w:r w:rsidRPr="00D30B60">
              <w:rPr>
                <w:rFonts w:ascii="Times New Roman" w:hAnsi="Times New Roman" w:cs="Times New Roman"/>
                <w:b/>
                <w:sz w:val="24"/>
                <w:szCs w:val="24"/>
              </w:rPr>
              <w:t>Navrhovaná cena v EUR bez DPH</w:t>
            </w:r>
          </w:p>
        </w:tc>
        <w:tc>
          <w:tcPr>
            <w:tcW w:w="1134" w:type="dxa"/>
            <w:gridSpan w:val="2"/>
            <w:tcBorders>
              <w:top w:val="single" w:sz="12" w:space="0" w:color="auto"/>
              <w:left w:val="single" w:sz="4" w:space="0" w:color="auto"/>
              <w:bottom w:val="double" w:sz="4" w:space="0" w:color="auto"/>
              <w:right w:val="single" w:sz="4" w:space="0" w:color="auto"/>
            </w:tcBorders>
            <w:shd w:val="clear" w:color="auto" w:fill="auto"/>
            <w:vAlign w:val="center"/>
          </w:tcPr>
          <w:p w14:paraId="779C3429" w14:textId="77777777" w:rsidR="00A5565A" w:rsidRPr="00D30B60" w:rsidRDefault="00A5565A" w:rsidP="00C03CF8">
            <w:pPr>
              <w:spacing w:before="60" w:after="60"/>
              <w:jc w:val="center"/>
              <w:rPr>
                <w:rFonts w:ascii="Times New Roman" w:hAnsi="Times New Roman" w:cs="Times New Roman"/>
                <w:b/>
                <w:sz w:val="24"/>
                <w:szCs w:val="24"/>
              </w:rPr>
            </w:pPr>
            <w:r w:rsidRPr="00D30B60">
              <w:rPr>
                <w:rFonts w:ascii="Times New Roman" w:hAnsi="Times New Roman" w:cs="Times New Roman"/>
                <w:b/>
                <w:sz w:val="24"/>
                <w:szCs w:val="24"/>
              </w:rPr>
              <w:t>DPH</w:t>
            </w:r>
          </w:p>
          <w:p w14:paraId="3E89F9D0" w14:textId="77777777" w:rsidR="00A5565A" w:rsidRPr="00D30B60" w:rsidRDefault="00A5565A" w:rsidP="00C03CF8">
            <w:pPr>
              <w:spacing w:before="60" w:after="60"/>
              <w:jc w:val="center"/>
              <w:rPr>
                <w:rFonts w:ascii="Times New Roman" w:hAnsi="Times New Roman" w:cs="Times New Roman"/>
                <w:b/>
                <w:sz w:val="24"/>
                <w:szCs w:val="24"/>
              </w:rPr>
            </w:pPr>
            <w:r w:rsidRPr="00D30B60">
              <w:rPr>
                <w:rFonts w:ascii="Times New Roman" w:hAnsi="Times New Roman" w:cs="Times New Roman"/>
                <w:b/>
                <w:sz w:val="24"/>
                <w:szCs w:val="24"/>
              </w:rPr>
              <w:t>V EUR</w:t>
            </w:r>
          </w:p>
        </w:tc>
        <w:tc>
          <w:tcPr>
            <w:tcW w:w="2126" w:type="dxa"/>
            <w:tcBorders>
              <w:top w:val="single" w:sz="12" w:space="0" w:color="auto"/>
              <w:left w:val="single" w:sz="4" w:space="0" w:color="auto"/>
              <w:bottom w:val="double" w:sz="4" w:space="0" w:color="auto"/>
              <w:right w:val="single" w:sz="12" w:space="0" w:color="auto"/>
            </w:tcBorders>
            <w:shd w:val="clear" w:color="auto" w:fill="auto"/>
            <w:vAlign w:val="center"/>
          </w:tcPr>
          <w:p w14:paraId="4E417036" w14:textId="77777777" w:rsidR="00A5565A" w:rsidRPr="00D30B60" w:rsidRDefault="00A5565A" w:rsidP="00C03CF8">
            <w:pPr>
              <w:spacing w:before="60" w:after="60"/>
              <w:jc w:val="center"/>
              <w:rPr>
                <w:rFonts w:ascii="Times New Roman" w:hAnsi="Times New Roman" w:cs="Times New Roman"/>
                <w:b/>
                <w:sz w:val="24"/>
                <w:szCs w:val="24"/>
              </w:rPr>
            </w:pPr>
            <w:r w:rsidRPr="00D30B60">
              <w:rPr>
                <w:rFonts w:ascii="Times New Roman" w:hAnsi="Times New Roman" w:cs="Times New Roman"/>
                <w:b/>
                <w:sz w:val="24"/>
                <w:szCs w:val="24"/>
              </w:rPr>
              <w:t>Navrhovaná cena v EUR s DPH</w:t>
            </w:r>
          </w:p>
        </w:tc>
      </w:tr>
      <w:tr w:rsidR="00A5565A" w:rsidRPr="00D30B60" w14:paraId="4C2B773E" w14:textId="77777777" w:rsidTr="00C03CF8">
        <w:trPr>
          <w:trHeight w:val="913"/>
        </w:trPr>
        <w:tc>
          <w:tcPr>
            <w:tcW w:w="4253" w:type="dxa"/>
            <w:tcBorders>
              <w:top w:val="single" w:sz="8" w:space="0" w:color="auto"/>
              <w:left w:val="single" w:sz="12" w:space="0" w:color="auto"/>
              <w:bottom w:val="single" w:sz="12" w:space="0" w:color="auto"/>
              <w:right w:val="double" w:sz="4" w:space="0" w:color="auto"/>
            </w:tcBorders>
            <w:shd w:val="clear" w:color="auto" w:fill="auto"/>
            <w:tcMar>
              <w:top w:w="57" w:type="dxa"/>
              <w:left w:w="113" w:type="dxa"/>
              <w:bottom w:w="57" w:type="dxa"/>
            </w:tcMar>
            <w:vAlign w:val="center"/>
          </w:tcPr>
          <w:p w14:paraId="5F0C719D" w14:textId="77777777" w:rsidR="00A5565A" w:rsidRPr="00D30B60" w:rsidRDefault="00A5565A" w:rsidP="00C03CF8">
            <w:pPr>
              <w:spacing w:before="60" w:after="60"/>
              <w:rPr>
                <w:rFonts w:ascii="Times New Roman" w:hAnsi="Times New Roman" w:cs="Times New Roman"/>
                <w:b/>
                <w:sz w:val="24"/>
                <w:szCs w:val="24"/>
              </w:rPr>
            </w:pPr>
            <w:r w:rsidRPr="00D30B60">
              <w:rPr>
                <w:rStyle w:val="FontStyle65"/>
                <w:rFonts w:ascii="Times New Roman" w:hAnsi="Times New Roman" w:cs="Times New Roman"/>
                <w:b/>
                <w:sz w:val="24"/>
                <w:szCs w:val="24"/>
              </w:rPr>
              <w:t>Celková cena za poskytnutie požadovaného predmetu zákazky</w:t>
            </w:r>
          </w:p>
        </w:tc>
        <w:tc>
          <w:tcPr>
            <w:tcW w:w="1843" w:type="dxa"/>
            <w:tcBorders>
              <w:top w:val="single" w:sz="12" w:space="0" w:color="auto"/>
              <w:left w:val="double" w:sz="4" w:space="0" w:color="auto"/>
              <w:bottom w:val="double" w:sz="4" w:space="0" w:color="auto"/>
              <w:right w:val="single" w:sz="6" w:space="0" w:color="auto"/>
            </w:tcBorders>
            <w:shd w:val="clear" w:color="auto" w:fill="auto"/>
            <w:tcMar>
              <w:top w:w="57" w:type="dxa"/>
              <w:left w:w="113" w:type="dxa"/>
              <w:bottom w:w="57" w:type="dxa"/>
            </w:tcMar>
            <w:vAlign w:val="center"/>
          </w:tcPr>
          <w:p w14:paraId="7B6F7C08" w14:textId="77777777" w:rsidR="00A5565A" w:rsidRPr="00D30B60" w:rsidRDefault="00A5565A" w:rsidP="00C03CF8">
            <w:pPr>
              <w:spacing w:before="60" w:after="60"/>
              <w:ind w:left="360" w:right="162"/>
              <w:jc w:val="right"/>
              <w:rPr>
                <w:rFonts w:ascii="Times New Roman" w:hAnsi="Times New Roman" w:cs="Times New Roman"/>
                <w:b/>
                <w:sz w:val="24"/>
                <w:szCs w:val="24"/>
              </w:rPr>
            </w:pPr>
          </w:p>
        </w:tc>
        <w:tc>
          <w:tcPr>
            <w:tcW w:w="1134" w:type="dxa"/>
            <w:gridSpan w:val="2"/>
            <w:tcBorders>
              <w:top w:val="single" w:sz="12" w:space="0" w:color="auto"/>
              <w:left w:val="single" w:sz="6" w:space="0" w:color="auto"/>
              <w:bottom w:val="double" w:sz="4" w:space="0" w:color="auto"/>
              <w:right w:val="single" w:sz="6" w:space="0" w:color="auto"/>
            </w:tcBorders>
            <w:shd w:val="clear" w:color="auto" w:fill="auto"/>
            <w:vAlign w:val="center"/>
          </w:tcPr>
          <w:p w14:paraId="7EF6439A" w14:textId="77777777" w:rsidR="00A5565A" w:rsidRPr="00D30B60" w:rsidRDefault="00A5565A" w:rsidP="00C03CF8">
            <w:pPr>
              <w:spacing w:before="60" w:after="60"/>
              <w:ind w:left="360" w:right="162"/>
              <w:jc w:val="right"/>
              <w:rPr>
                <w:rFonts w:ascii="Times New Roman" w:hAnsi="Times New Roman" w:cs="Times New Roman"/>
                <w:b/>
                <w:sz w:val="24"/>
                <w:szCs w:val="24"/>
              </w:rPr>
            </w:pPr>
          </w:p>
        </w:tc>
        <w:tc>
          <w:tcPr>
            <w:tcW w:w="2126" w:type="dxa"/>
            <w:tcBorders>
              <w:top w:val="double" w:sz="4" w:space="0" w:color="auto"/>
              <w:left w:val="single" w:sz="6" w:space="0" w:color="auto"/>
              <w:bottom w:val="double" w:sz="4" w:space="0" w:color="auto"/>
              <w:right w:val="double" w:sz="4" w:space="0" w:color="auto"/>
            </w:tcBorders>
            <w:shd w:val="clear" w:color="auto" w:fill="D9D9D9" w:themeFill="background1" w:themeFillShade="D9"/>
            <w:vAlign w:val="center"/>
          </w:tcPr>
          <w:p w14:paraId="488C5F29" w14:textId="77777777" w:rsidR="00A5565A" w:rsidRPr="00D30B60" w:rsidRDefault="00A5565A" w:rsidP="00C03CF8">
            <w:pPr>
              <w:spacing w:before="60" w:after="60"/>
              <w:ind w:left="360" w:right="162"/>
              <w:jc w:val="right"/>
              <w:rPr>
                <w:rFonts w:ascii="Times New Roman" w:hAnsi="Times New Roman" w:cs="Times New Roman"/>
                <w:b/>
                <w:sz w:val="24"/>
                <w:szCs w:val="24"/>
              </w:rPr>
            </w:pPr>
          </w:p>
        </w:tc>
      </w:tr>
    </w:tbl>
    <w:p w14:paraId="6B874CCA" w14:textId="77777777" w:rsidR="00A5565A" w:rsidRPr="00D30B60" w:rsidRDefault="00A5565A" w:rsidP="008951B1">
      <w:pPr>
        <w:pStyle w:val="wazzatext"/>
        <w:numPr>
          <w:ilvl w:val="0"/>
          <w:numId w:val="0"/>
        </w:numPr>
        <w:rPr>
          <w:rFonts w:ascii="Times New Roman" w:hAnsi="Times New Roman" w:cs="Times New Roman"/>
        </w:rPr>
      </w:pPr>
    </w:p>
    <w:p w14:paraId="4099C7E3" w14:textId="77777777" w:rsidR="00A5565A" w:rsidRPr="00D30B60" w:rsidRDefault="00A5565A" w:rsidP="00A5565A">
      <w:pPr>
        <w:pStyle w:val="wazzatext"/>
        <w:numPr>
          <w:ilvl w:val="0"/>
          <w:numId w:val="0"/>
        </w:numPr>
        <w:rPr>
          <w:rFonts w:ascii="Times New Roman" w:hAnsi="Times New Roman" w:cs="Times New Roman"/>
          <w:sz w:val="22"/>
          <w:szCs w:val="22"/>
        </w:rPr>
      </w:pPr>
    </w:p>
    <w:p w14:paraId="66961585" w14:textId="77777777" w:rsidR="00A5565A" w:rsidRPr="00D30B60" w:rsidRDefault="00A5565A" w:rsidP="00A5565A">
      <w:pPr>
        <w:pStyle w:val="wazzatext"/>
        <w:numPr>
          <w:ilvl w:val="0"/>
          <w:numId w:val="0"/>
        </w:numPr>
        <w:rPr>
          <w:rFonts w:ascii="Times New Roman" w:hAnsi="Times New Roman" w:cs="Times New Roman"/>
          <w:sz w:val="22"/>
          <w:szCs w:val="22"/>
        </w:rPr>
      </w:pPr>
      <w:r w:rsidRPr="00D30B60">
        <w:rPr>
          <w:rFonts w:ascii="Times New Roman" w:hAnsi="Times New Roman" w:cs="Times New Roman"/>
          <w:sz w:val="22"/>
          <w:szCs w:val="22"/>
        </w:rPr>
        <w:t>V ..................., dňa...................</w:t>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p>
    <w:p w14:paraId="26C48927" w14:textId="77777777" w:rsidR="00A5565A" w:rsidRPr="00D30B60" w:rsidRDefault="00A5565A" w:rsidP="00A5565A">
      <w:pPr>
        <w:pStyle w:val="wazzatext"/>
        <w:numPr>
          <w:ilvl w:val="0"/>
          <w:numId w:val="0"/>
        </w:numPr>
        <w:rPr>
          <w:rFonts w:ascii="Times New Roman" w:hAnsi="Times New Roman" w:cs="Times New Roman"/>
          <w:sz w:val="22"/>
          <w:szCs w:val="22"/>
        </w:rPr>
      </w:pP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r>
      <w:r w:rsidRPr="00D30B60">
        <w:rPr>
          <w:rFonts w:ascii="Times New Roman" w:hAnsi="Times New Roman" w:cs="Times New Roman"/>
          <w:sz w:val="22"/>
          <w:szCs w:val="22"/>
        </w:rPr>
        <w:tab/>
        <w:t>........................................................</w:t>
      </w:r>
    </w:p>
    <w:p w14:paraId="5CCE5DFB" w14:textId="77777777" w:rsidR="00A5565A" w:rsidRPr="00D30B60" w:rsidRDefault="00A5565A" w:rsidP="00A5565A">
      <w:pPr>
        <w:pStyle w:val="wazzatext"/>
        <w:numPr>
          <w:ilvl w:val="0"/>
          <w:numId w:val="0"/>
        </w:numPr>
        <w:tabs>
          <w:tab w:val="left" w:pos="4536"/>
        </w:tabs>
        <w:ind w:left="4536"/>
        <w:jc w:val="center"/>
        <w:rPr>
          <w:rFonts w:ascii="Times New Roman" w:hAnsi="Times New Roman" w:cs="Times New Roman"/>
          <w:sz w:val="22"/>
          <w:szCs w:val="22"/>
        </w:rPr>
      </w:pPr>
      <w:r w:rsidRPr="00D30B60">
        <w:rPr>
          <w:rFonts w:ascii="Times New Roman" w:hAnsi="Times New Roman" w:cs="Times New Roman"/>
          <w:sz w:val="22"/>
          <w:szCs w:val="22"/>
        </w:rPr>
        <w:t>podpis oprávnenej osoby</w:t>
      </w:r>
    </w:p>
    <w:p w14:paraId="73F84497" w14:textId="2A214B5D" w:rsidR="008B7B71" w:rsidRPr="00D30B60" w:rsidRDefault="008B7B71">
      <w:pPr>
        <w:rPr>
          <w:rFonts w:ascii="Times New Roman" w:hAnsi="Times New Roman" w:cs="Times New Roman"/>
        </w:rPr>
      </w:pPr>
    </w:p>
    <w:p w14:paraId="33B8FE13" w14:textId="77777777" w:rsidR="008B7B71" w:rsidRPr="00D30B60" w:rsidRDefault="008B7B71" w:rsidP="00A5565A">
      <w:pPr>
        <w:tabs>
          <w:tab w:val="left" w:pos="5904"/>
          <w:tab w:val="right" w:leader="dot" w:pos="9639"/>
        </w:tabs>
        <w:spacing w:before="240" w:after="0" w:line="240" w:lineRule="auto"/>
        <w:jc w:val="right"/>
        <w:rPr>
          <w:rFonts w:ascii="Times New Roman" w:eastAsia="Times New Roman" w:hAnsi="Times New Roman" w:cs="Times New Roman"/>
          <w:b/>
          <w:bCs/>
          <w:caps/>
          <w:color w:val="808080"/>
          <w:sz w:val="24"/>
          <w:szCs w:val="24"/>
          <w:lang w:eastAsia="cs-CZ"/>
        </w:rPr>
      </w:pPr>
      <w:bookmarkStart w:id="267" w:name="_Toc536546961"/>
      <w:bookmarkStart w:id="268" w:name="_Toc536547732"/>
      <w:bookmarkEnd w:id="265"/>
      <w:bookmarkEnd w:id="266"/>
    </w:p>
    <w:p w14:paraId="683D8C34" w14:textId="1B7BB772" w:rsidR="00A5565A" w:rsidRPr="00D30B60" w:rsidRDefault="00A5565A" w:rsidP="00A5565A">
      <w:pPr>
        <w:tabs>
          <w:tab w:val="left" w:pos="5904"/>
          <w:tab w:val="right" w:leader="dot" w:pos="9639"/>
        </w:tabs>
        <w:spacing w:before="240" w:after="0" w:line="240" w:lineRule="auto"/>
        <w:jc w:val="right"/>
        <w:rPr>
          <w:rFonts w:ascii="Times New Roman" w:eastAsia="Times New Roman" w:hAnsi="Times New Roman" w:cs="Times New Roman"/>
          <w:sz w:val="24"/>
          <w:szCs w:val="24"/>
          <w:lang w:eastAsia="cs-CZ"/>
        </w:rPr>
      </w:pPr>
      <w:r w:rsidRPr="00D30B60">
        <w:rPr>
          <w:rFonts w:ascii="Times New Roman" w:eastAsia="Times New Roman" w:hAnsi="Times New Roman" w:cs="Times New Roman"/>
          <w:b/>
          <w:bCs/>
          <w:caps/>
          <w:color w:val="808080"/>
          <w:sz w:val="24"/>
          <w:szCs w:val="24"/>
          <w:lang w:eastAsia="cs-CZ"/>
        </w:rPr>
        <w:t>Príloha  č. 1</w:t>
      </w:r>
      <w:r w:rsidR="00CD5A3C" w:rsidRPr="00D30B60">
        <w:rPr>
          <w:rFonts w:ascii="Times New Roman" w:eastAsia="Times New Roman" w:hAnsi="Times New Roman" w:cs="Times New Roman"/>
          <w:b/>
          <w:bCs/>
          <w:caps/>
          <w:color w:val="808080"/>
          <w:sz w:val="24"/>
          <w:szCs w:val="24"/>
          <w:lang w:eastAsia="cs-CZ"/>
        </w:rPr>
        <w:t>0</w:t>
      </w:r>
    </w:p>
    <w:p w14:paraId="1C38A3A6"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Čestné vyhlásenie – Obchodné podmienky dodania</w:t>
      </w:r>
    </w:p>
    <w:p w14:paraId="43EADB57" w14:textId="77777777" w:rsidR="00A5565A" w:rsidRPr="00D30B60" w:rsidRDefault="00A5565A" w:rsidP="00A5565A">
      <w:pPr>
        <w:spacing w:before="120" w:after="0" w:line="240" w:lineRule="auto"/>
        <w:jc w:val="both"/>
        <w:rPr>
          <w:rFonts w:ascii="Times New Roman" w:eastAsia="Times New Roman" w:hAnsi="Times New Roman" w:cs="Times New Roman"/>
          <w:b/>
          <w:bCs/>
          <w:caps/>
          <w:color w:val="808080"/>
          <w:sz w:val="24"/>
          <w:szCs w:val="24"/>
          <w:highlight w:val="green"/>
          <w:lang w:eastAsia="cs-CZ"/>
        </w:rPr>
      </w:pPr>
    </w:p>
    <w:p w14:paraId="23ED6FC0" w14:textId="77777777" w:rsidR="00A5565A" w:rsidRPr="00D30B60" w:rsidRDefault="00A5565A" w:rsidP="00A5565A">
      <w:pPr>
        <w:widowControl w:val="0"/>
        <w:spacing w:before="120" w:after="0" w:line="240" w:lineRule="auto"/>
        <w:jc w:val="both"/>
        <w:rPr>
          <w:rFonts w:ascii="Times New Roman" w:eastAsia="Times New Roman" w:hAnsi="Times New Roman" w:cs="Times New Roman"/>
          <w:b/>
          <w:sz w:val="24"/>
          <w:szCs w:val="24"/>
          <w:highlight w:val="green"/>
          <w:lang w:eastAsia="sk-SK"/>
        </w:rPr>
      </w:pPr>
    </w:p>
    <w:p w14:paraId="66E4D5BD"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Uchádzač/skupina dodávateľov:</w:t>
      </w:r>
    </w:p>
    <w:p w14:paraId="73E8AE51"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Obchodné meno</w:t>
      </w:r>
    </w:p>
    <w:p w14:paraId="40744087"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Adresa spoločnosti</w:t>
      </w:r>
    </w:p>
    <w:p w14:paraId="46DC527C"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IČO</w:t>
      </w:r>
    </w:p>
    <w:p w14:paraId="0D5537EA"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i/>
          <w:sz w:val="24"/>
          <w:szCs w:val="24"/>
          <w:lang w:eastAsia="sk-SK"/>
        </w:rPr>
      </w:pPr>
    </w:p>
    <w:p w14:paraId="194ECFD2" w14:textId="77777777" w:rsidR="00A5565A" w:rsidRPr="00D30B60" w:rsidRDefault="00A5565A" w:rsidP="00A5565A">
      <w:pPr>
        <w:widowControl w:val="0"/>
        <w:spacing w:before="120" w:after="0" w:line="240" w:lineRule="auto"/>
        <w:jc w:val="right"/>
        <w:rPr>
          <w:rFonts w:ascii="Times New Roman" w:eastAsia="Times New Roman" w:hAnsi="Times New Roman" w:cs="Times New Roman"/>
          <w:i/>
          <w:sz w:val="24"/>
          <w:szCs w:val="24"/>
          <w:lang w:eastAsia="sk-SK"/>
        </w:rPr>
      </w:pPr>
    </w:p>
    <w:p w14:paraId="7F876D86" w14:textId="77777777" w:rsidR="00A5565A" w:rsidRPr="00D30B60" w:rsidRDefault="00A5565A" w:rsidP="00A5565A">
      <w:pPr>
        <w:spacing w:after="0" w:line="240" w:lineRule="auto"/>
        <w:jc w:val="center"/>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b/>
          <w:sz w:val="24"/>
          <w:szCs w:val="24"/>
          <w:lang w:eastAsia="sk-SK"/>
        </w:rPr>
        <w:t>Čestné vyhlásenie</w:t>
      </w:r>
    </w:p>
    <w:p w14:paraId="09819D67" w14:textId="77777777" w:rsidR="00A5565A" w:rsidRPr="00D30B60" w:rsidRDefault="00A5565A" w:rsidP="00A5565A">
      <w:pPr>
        <w:widowControl w:val="0"/>
        <w:spacing w:before="120" w:after="0" w:line="240" w:lineRule="auto"/>
        <w:rPr>
          <w:rFonts w:ascii="Times New Roman" w:eastAsia="Times New Roman" w:hAnsi="Times New Roman" w:cs="Times New Roman"/>
          <w:b/>
          <w:sz w:val="24"/>
          <w:szCs w:val="24"/>
          <w:highlight w:val="green"/>
          <w:lang w:eastAsia="sk-SK"/>
        </w:rPr>
      </w:pPr>
    </w:p>
    <w:p w14:paraId="4C80254D" w14:textId="0066C3A2" w:rsidR="00A5565A" w:rsidRPr="00D30B60" w:rsidRDefault="00A5565A" w:rsidP="00A5565A">
      <w:pPr>
        <w:widowControl w:val="0"/>
        <w:spacing w:before="120" w:after="40" w:line="240" w:lineRule="auto"/>
        <w:jc w:val="both"/>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Dolu podpísaný zástupca uchádzača týmto čestne vyhlasujem, že súhlasím so zmluvnými podmienkami verejnej súťaže uvedenými vo Zväzku 2 Obchodné podmienky týchto súťažných podkladov na dodanie predmetu zákazky s názvom</w:t>
      </w:r>
      <w:r w:rsidR="000E5A4B" w:rsidRPr="00D30B60">
        <w:rPr>
          <w:rFonts w:ascii="Times New Roman" w:eastAsia="Times New Roman" w:hAnsi="Times New Roman" w:cs="Times New Roman"/>
          <w:b/>
          <w:sz w:val="24"/>
          <w:szCs w:val="24"/>
        </w:rPr>
        <w:t xml:space="preserve">: </w:t>
      </w:r>
      <w:r w:rsidR="00FF439B" w:rsidRPr="00D30B60">
        <w:rPr>
          <w:rFonts w:ascii="Times New Roman" w:hAnsi="Times New Roman" w:cs="Times New Roman"/>
          <w:sz w:val="24"/>
          <w:szCs w:val="24"/>
          <w:lang w:eastAsia="sk-SK"/>
        </w:rPr>
        <w:t>„</w:t>
      </w:r>
      <w:r w:rsidR="0002147C"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F439B" w:rsidRPr="00D30B60">
        <w:rPr>
          <w:rFonts w:ascii="Times New Roman" w:hAnsi="Times New Roman" w:cs="Times New Roman"/>
          <w:sz w:val="24"/>
          <w:szCs w:val="24"/>
          <w:lang w:eastAsia="sk-SK"/>
        </w:rPr>
        <w:t>“</w:t>
      </w:r>
      <w:r w:rsidR="00E371D1" w:rsidRPr="00D30B60">
        <w:rPr>
          <w:rFonts w:ascii="Times New Roman" w:hAnsi="Times New Roman" w:cs="Times New Roman"/>
          <w:sz w:val="24"/>
          <w:szCs w:val="24"/>
          <w:lang w:eastAsia="sk-SK"/>
        </w:rPr>
        <w:t xml:space="preserve"> </w:t>
      </w:r>
      <w:r w:rsidRPr="00D30B60">
        <w:rPr>
          <w:rFonts w:ascii="Times New Roman" w:hAnsi="Times New Roman" w:cs="Times New Roman"/>
          <w:sz w:val="24"/>
          <w:szCs w:val="24"/>
        </w:rPr>
        <w:t>vyhlásenej verejným obstarávateľom</w:t>
      </w:r>
      <w:r w:rsidRPr="00D30B60">
        <w:rPr>
          <w:rFonts w:ascii="Times New Roman" w:hAnsi="Times New Roman" w:cs="Times New Roman"/>
          <w:b/>
          <w:sz w:val="24"/>
          <w:szCs w:val="24"/>
        </w:rPr>
        <w:t xml:space="preserve"> </w:t>
      </w:r>
      <w:r w:rsidR="006F1F08" w:rsidRPr="00D30B60">
        <w:rPr>
          <w:rFonts w:ascii="Times New Roman" w:hAnsi="Times New Roman" w:cs="Times New Roman"/>
          <w:b/>
          <w:sz w:val="24"/>
          <w:szCs w:val="24"/>
        </w:rPr>
        <w:t>Úrad jadrového dozoru Slovenskej republiky</w:t>
      </w:r>
      <w:r w:rsidRPr="00D30B60">
        <w:rPr>
          <w:rFonts w:ascii="Times New Roman" w:hAnsi="Times New Roman" w:cs="Times New Roman"/>
          <w:b/>
          <w:sz w:val="24"/>
          <w:szCs w:val="24"/>
        </w:rPr>
        <w:t xml:space="preserve">, </w:t>
      </w:r>
      <w:r w:rsidRPr="00D30B60">
        <w:rPr>
          <w:rFonts w:ascii="Times New Roman" w:hAnsi="Times New Roman" w:cs="Times New Roman"/>
          <w:sz w:val="24"/>
          <w:szCs w:val="24"/>
        </w:rPr>
        <w:t xml:space="preserve">so sídlom </w:t>
      </w:r>
      <w:r w:rsidR="005A4E06" w:rsidRPr="0021212D">
        <w:rPr>
          <w:rFonts w:ascii="Times New Roman" w:hAnsi="Times New Roman" w:cs="Times New Roman"/>
          <w:sz w:val="24"/>
          <w:szCs w:val="24"/>
        </w:rPr>
        <w:t>Bajkalská 1467/27, 820 07 Bratislava – mestská časť Ružinov</w:t>
      </w:r>
      <w:r w:rsidR="003F4BB1" w:rsidRPr="00D30B60">
        <w:rPr>
          <w:rFonts w:ascii="Times New Roman" w:hAnsi="Times New Roman" w:cs="Times New Roman"/>
          <w:sz w:val="24"/>
          <w:szCs w:val="24"/>
        </w:rPr>
        <w:t xml:space="preserve">. </w:t>
      </w:r>
      <w:r w:rsidRPr="00D30B60">
        <w:rPr>
          <w:rFonts w:ascii="Times New Roman" w:eastAsia="Times New Roman" w:hAnsi="Times New Roman" w:cs="Times New Roman"/>
          <w:sz w:val="24"/>
          <w:szCs w:val="24"/>
          <w:lang w:eastAsia="sk-SK"/>
        </w:rPr>
        <w:t>Uvedené požiadavky verejného obstarávateľa akceptujeme a v prípade nášho úspechu v tomto verejnom obstarávaní ich zapracujeme do návrhu zmluvy.</w:t>
      </w:r>
    </w:p>
    <w:p w14:paraId="3E7C6D4E" w14:textId="77777777" w:rsidR="00A5565A" w:rsidRPr="00D30B60" w:rsidRDefault="00A5565A" w:rsidP="00A5565A">
      <w:pPr>
        <w:spacing w:after="120" w:line="240" w:lineRule="auto"/>
        <w:rPr>
          <w:rFonts w:ascii="Times New Roman" w:eastAsia="Times New Roman" w:hAnsi="Times New Roman" w:cs="Times New Roman"/>
          <w:sz w:val="24"/>
          <w:szCs w:val="24"/>
        </w:rPr>
      </w:pPr>
    </w:p>
    <w:p w14:paraId="4624A438" w14:textId="77777777" w:rsidR="00A5565A" w:rsidRPr="00D30B60" w:rsidRDefault="00A5565A" w:rsidP="000E5A4B">
      <w:pPr>
        <w:spacing w:before="120" w:after="0" w:line="240" w:lineRule="auto"/>
        <w:rPr>
          <w:rFonts w:ascii="Times New Roman" w:eastAsia="Times New Roman" w:hAnsi="Times New Roman" w:cs="Times New Roman"/>
          <w:b/>
          <w:bCs/>
          <w:caps/>
          <w:color w:val="808080"/>
          <w:sz w:val="24"/>
          <w:szCs w:val="24"/>
          <w:lang w:eastAsia="cs-CZ"/>
        </w:rPr>
      </w:pPr>
    </w:p>
    <w:p w14:paraId="06BCD855"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p>
    <w:p w14:paraId="15C3DC25" w14:textId="77777777" w:rsidR="00A5565A" w:rsidRPr="00D30B60" w:rsidRDefault="00A5565A" w:rsidP="00A5565A">
      <w:pPr>
        <w:spacing w:before="120" w:after="0" w:line="240" w:lineRule="auto"/>
        <w:jc w:val="center"/>
        <w:rPr>
          <w:rFonts w:ascii="Times New Roman" w:eastAsia="Times New Roman" w:hAnsi="Times New Roman" w:cs="Times New Roman"/>
          <w:b/>
          <w:bCs/>
          <w:caps/>
          <w:color w:val="808080"/>
          <w:sz w:val="24"/>
          <w:szCs w:val="24"/>
          <w:lang w:eastAsia="cs-CZ"/>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A5565A" w:rsidRPr="00D30B60" w14:paraId="441899B8" w14:textId="77777777" w:rsidTr="00C03CF8">
        <w:trPr>
          <w:trHeight w:val="1065"/>
        </w:trPr>
        <w:tc>
          <w:tcPr>
            <w:tcW w:w="4812" w:type="dxa"/>
            <w:tcBorders>
              <w:top w:val="nil"/>
              <w:left w:val="nil"/>
              <w:bottom w:val="nil"/>
              <w:right w:val="nil"/>
            </w:tcBorders>
            <w:shd w:val="clear" w:color="auto" w:fill="auto"/>
            <w:tcMar>
              <w:top w:w="57" w:type="dxa"/>
              <w:left w:w="113" w:type="dxa"/>
              <w:bottom w:w="57" w:type="dxa"/>
            </w:tcMar>
          </w:tcPr>
          <w:p w14:paraId="15E131D0" w14:textId="77777777" w:rsidR="00A5565A" w:rsidRPr="00D30B60" w:rsidRDefault="00A5565A" w:rsidP="00C03CF8">
            <w:pPr>
              <w:spacing w:before="120" w:after="0" w:line="240" w:lineRule="auto"/>
              <w:jc w:val="center"/>
              <w:rPr>
                <w:rFonts w:ascii="Times New Roman" w:eastAsia="Times New Roman" w:hAnsi="Times New Roman" w:cs="Times New Roman"/>
                <w:b/>
                <w:sz w:val="24"/>
                <w:szCs w:val="24"/>
                <w:lang w:eastAsia="sk-SK"/>
              </w:rPr>
            </w:pPr>
            <w:r w:rsidRPr="00D30B60">
              <w:rPr>
                <w:rFonts w:ascii="Times New Roman" w:eastAsia="Times New Roman" w:hAnsi="Times New Roman" w:cs="Times New Roman"/>
                <w:sz w:val="24"/>
                <w:szCs w:val="24"/>
                <w:lang w:eastAsia="sk-SK"/>
              </w:rPr>
              <w:t>V ........................., dňa ...............</w:t>
            </w:r>
          </w:p>
        </w:tc>
        <w:tc>
          <w:tcPr>
            <w:tcW w:w="4842" w:type="dxa"/>
            <w:tcBorders>
              <w:top w:val="nil"/>
              <w:left w:val="nil"/>
              <w:bottom w:val="nil"/>
              <w:right w:val="nil"/>
            </w:tcBorders>
            <w:shd w:val="clear" w:color="auto" w:fill="auto"/>
            <w:tcMar>
              <w:top w:w="57" w:type="dxa"/>
              <w:left w:w="113" w:type="dxa"/>
              <w:bottom w:w="57" w:type="dxa"/>
            </w:tcMar>
          </w:tcPr>
          <w:p w14:paraId="7B40BF24" w14:textId="77777777" w:rsidR="00A5565A" w:rsidRPr="00D30B60" w:rsidRDefault="00A5565A" w:rsidP="00C03CF8">
            <w:pPr>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w:t>
            </w:r>
          </w:p>
          <w:p w14:paraId="7DF1CC53" w14:textId="77777777" w:rsidR="00A5565A" w:rsidRPr="00D30B60" w:rsidRDefault="00A5565A" w:rsidP="00C03CF8">
            <w:pPr>
              <w:widowControl w:val="0"/>
              <w:tabs>
                <w:tab w:val="left" w:pos="5940"/>
              </w:tabs>
              <w:spacing w:before="120" w:after="0" w:line="240" w:lineRule="auto"/>
              <w:ind w:left="1154"/>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meno a priezvisko, funkcia</w:t>
            </w:r>
          </w:p>
          <w:p w14:paraId="40387CEB" w14:textId="77777777" w:rsidR="00A5565A" w:rsidRPr="00D30B60" w:rsidRDefault="00A5565A" w:rsidP="00C03CF8">
            <w:pPr>
              <w:widowControl w:val="0"/>
              <w:spacing w:before="120" w:after="0" w:line="240" w:lineRule="auto"/>
              <w:jc w:val="center"/>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podpis</w:t>
            </w:r>
            <w:r w:rsidRPr="00D30B60">
              <w:rPr>
                <w:rFonts w:ascii="Times New Roman" w:eastAsia="Times New Roman" w:hAnsi="Times New Roman" w:cs="Times New Roman"/>
                <w:sz w:val="24"/>
                <w:szCs w:val="24"/>
                <w:vertAlign w:val="superscript"/>
                <w:lang w:eastAsia="sk-SK"/>
              </w:rPr>
              <w:footnoteReference w:customMarkFollows="1" w:id="10"/>
              <w:t>1</w:t>
            </w:r>
          </w:p>
          <w:p w14:paraId="521D2B72" w14:textId="77777777" w:rsidR="00A5565A" w:rsidRPr="00D30B60" w:rsidRDefault="00A5565A" w:rsidP="00C03CF8">
            <w:pPr>
              <w:spacing w:before="60" w:after="60" w:line="240" w:lineRule="auto"/>
              <w:ind w:left="360"/>
              <w:jc w:val="right"/>
              <w:rPr>
                <w:rFonts w:ascii="Times New Roman" w:eastAsia="Times New Roman" w:hAnsi="Times New Roman" w:cs="Times New Roman"/>
                <w:b/>
                <w:sz w:val="24"/>
                <w:szCs w:val="24"/>
                <w:lang w:eastAsia="sk-SK"/>
              </w:rPr>
            </w:pPr>
          </w:p>
        </w:tc>
      </w:tr>
      <w:bookmarkEnd w:id="233"/>
      <w:bookmarkEnd w:id="267"/>
      <w:bookmarkEnd w:id="268"/>
    </w:tbl>
    <w:p w14:paraId="2BE0A943" w14:textId="77777777" w:rsidR="00EA0881" w:rsidRPr="00D30B60" w:rsidRDefault="00EA0881">
      <w:pPr>
        <w:rPr>
          <w:rFonts w:ascii="Times New Roman" w:hAnsi="Times New Roman" w:cs="Times New Roman"/>
          <w:b/>
          <w:iCs/>
          <w:color w:val="7F7F7F" w:themeColor="text1" w:themeTint="80"/>
          <w:sz w:val="24"/>
          <w:szCs w:val="24"/>
        </w:rPr>
      </w:pPr>
      <w:r w:rsidRPr="00D30B60">
        <w:rPr>
          <w:rFonts w:ascii="Times New Roman" w:hAnsi="Times New Roman" w:cs="Times New Roman"/>
          <w:b/>
          <w:iCs/>
          <w:color w:val="7F7F7F" w:themeColor="text1" w:themeTint="80"/>
          <w:sz w:val="24"/>
          <w:szCs w:val="24"/>
        </w:rPr>
        <w:br w:type="page"/>
      </w:r>
    </w:p>
    <w:p w14:paraId="728D8B0B" w14:textId="77777777" w:rsidR="008B7B71" w:rsidRPr="00D30B60" w:rsidRDefault="008B7B71" w:rsidP="007A41B3">
      <w:pPr>
        <w:spacing w:after="120" w:line="240" w:lineRule="auto"/>
        <w:jc w:val="right"/>
        <w:rPr>
          <w:rFonts w:ascii="Times New Roman" w:hAnsi="Times New Roman" w:cs="Times New Roman"/>
          <w:b/>
          <w:iCs/>
          <w:color w:val="7F7F7F" w:themeColor="text1" w:themeTint="80"/>
          <w:sz w:val="24"/>
          <w:szCs w:val="24"/>
        </w:rPr>
      </w:pPr>
    </w:p>
    <w:p w14:paraId="0F7F3715" w14:textId="4511FFF0" w:rsidR="007A41B3" w:rsidRPr="00D30B60" w:rsidRDefault="007A41B3" w:rsidP="007A41B3">
      <w:pPr>
        <w:spacing w:after="120" w:line="240" w:lineRule="auto"/>
        <w:jc w:val="right"/>
        <w:rPr>
          <w:rFonts w:ascii="Times New Roman" w:hAnsi="Times New Roman" w:cs="Times New Roman"/>
          <w:b/>
          <w:iCs/>
          <w:color w:val="7F7F7F" w:themeColor="text1" w:themeTint="80"/>
          <w:sz w:val="24"/>
          <w:szCs w:val="24"/>
        </w:rPr>
      </w:pPr>
      <w:r w:rsidRPr="00D30B60">
        <w:rPr>
          <w:rFonts w:ascii="Times New Roman" w:hAnsi="Times New Roman" w:cs="Times New Roman"/>
          <w:b/>
          <w:iCs/>
          <w:color w:val="7F7F7F" w:themeColor="text1" w:themeTint="80"/>
          <w:sz w:val="24"/>
          <w:szCs w:val="24"/>
        </w:rPr>
        <w:t>PRÍLOHA  Č. 1</w:t>
      </w:r>
      <w:r w:rsidR="00CD5A3C" w:rsidRPr="00D30B60">
        <w:rPr>
          <w:rFonts w:ascii="Times New Roman" w:hAnsi="Times New Roman" w:cs="Times New Roman"/>
          <w:b/>
          <w:iCs/>
          <w:color w:val="7F7F7F" w:themeColor="text1" w:themeTint="80"/>
          <w:sz w:val="24"/>
          <w:szCs w:val="24"/>
        </w:rPr>
        <w:t>1</w:t>
      </w:r>
    </w:p>
    <w:p w14:paraId="26A86B96" w14:textId="3051B1D2" w:rsidR="00067F02" w:rsidRPr="00D30B60" w:rsidRDefault="00067F02" w:rsidP="00DA0F94">
      <w:pPr>
        <w:spacing w:after="120" w:line="240" w:lineRule="auto"/>
        <w:jc w:val="right"/>
        <w:rPr>
          <w:rFonts w:ascii="Times New Roman" w:hAnsi="Times New Roman" w:cs="Times New Roman"/>
          <w:b/>
          <w:iCs/>
          <w:color w:val="7F7F7F" w:themeColor="text1" w:themeTint="80"/>
          <w:sz w:val="24"/>
          <w:szCs w:val="24"/>
        </w:rPr>
      </w:pPr>
    </w:p>
    <w:p w14:paraId="491F9097" w14:textId="2C632F24" w:rsidR="00EA0881" w:rsidRPr="00D30B60" w:rsidRDefault="008F04ED" w:rsidP="008F04ED">
      <w:pPr>
        <w:spacing w:after="120" w:line="240" w:lineRule="auto"/>
        <w:jc w:val="center"/>
        <w:rPr>
          <w:rFonts w:ascii="Times New Roman" w:hAnsi="Times New Roman" w:cs="Times New Roman"/>
          <w:b/>
          <w:iCs/>
          <w:color w:val="7F7F7F" w:themeColor="text1" w:themeTint="80"/>
          <w:sz w:val="24"/>
          <w:szCs w:val="24"/>
        </w:rPr>
      </w:pPr>
      <w:r>
        <w:rPr>
          <w:rFonts w:ascii="Times New Roman" w:hAnsi="Times New Roman" w:cs="Times New Roman"/>
          <w:b/>
          <w:iCs/>
          <w:color w:val="7F7F7F" w:themeColor="text1" w:themeTint="80"/>
          <w:sz w:val="24"/>
          <w:szCs w:val="24"/>
        </w:rPr>
        <w:t>ŠTRUKTÚROVANÝ ROZPOČET</w:t>
      </w:r>
    </w:p>
    <w:p w14:paraId="3EF1C820" w14:textId="77777777" w:rsidR="008B7B71" w:rsidRPr="00D30B60" w:rsidRDefault="008B7B71" w:rsidP="00EA0881">
      <w:pPr>
        <w:spacing w:after="120" w:line="240" w:lineRule="auto"/>
        <w:rPr>
          <w:rFonts w:ascii="Times New Roman" w:eastAsia="Times New Roman" w:hAnsi="Times New Roman" w:cs="Times New Roman"/>
          <w:sz w:val="24"/>
          <w:szCs w:val="24"/>
          <w:lang w:eastAsia="sk-SK"/>
        </w:rPr>
      </w:pPr>
    </w:p>
    <w:p w14:paraId="3CE53839" w14:textId="3C9121CF" w:rsidR="00EA0881" w:rsidRPr="00D30B60" w:rsidRDefault="00EA0881" w:rsidP="00EA0881">
      <w:pPr>
        <w:spacing w:after="120" w:line="240" w:lineRule="auto"/>
        <w:rPr>
          <w:rFonts w:ascii="Times New Roman" w:eastAsia="Times New Roman" w:hAnsi="Times New Roman" w:cs="Times New Roman"/>
          <w:sz w:val="24"/>
          <w:szCs w:val="24"/>
          <w:lang w:eastAsia="sk-SK"/>
        </w:rPr>
      </w:pPr>
      <w:r w:rsidRPr="00D30B60">
        <w:rPr>
          <w:rFonts w:ascii="Times New Roman" w:eastAsia="Times New Roman" w:hAnsi="Times New Roman" w:cs="Times New Roman"/>
          <w:sz w:val="24"/>
          <w:szCs w:val="24"/>
          <w:lang w:eastAsia="sk-SK"/>
        </w:rPr>
        <w:t>Príloha č. 1</w:t>
      </w:r>
      <w:r w:rsidR="00CD5A3C" w:rsidRPr="00D30B60">
        <w:rPr>
          <w:rFonts w:ascii="Times New Roman" w:eastAsia="Times New Roman" w:hAnsi="Times New Roman" w:cs="Times New Roman"/>
          <w:sz w:val="24"/>
          <w:szCs w:val="24"/>
          <w:lang w:eastAsia="sk-SK"/>
        </w:rPr>
        <w:t>1</w:t>
      </w:r>
      <w:r w:rsidRPr="00D30B60">
        <w:rPr>
          <w:rFonts w:ascii="Times New Roman" w:eastAsia="Times New Roman" w:hAnsi="Times New Roman" w:cs="Times New Roman"/>
          <w:sz w:val="24"/>
          <w:szCs w:val="24"/>
          <w:lang w:eastAsia="sk-SK"/>
        </w:rPr>
        <w:t xml:space="preserve"> tvorí samostatný súbor</w:t>
      </w:r>
      <w:r w:rsidR="00F96041" w:rsidRPr="00D30B60">
        <w:rPr>
          <w:rFonts w:ascii="Times New Roman" w:eastAsia="Times New Roman" w:hAnsi="Times New Roman" w:cs="Times New Roman"/>
          <w:sz w:val="24"/>
          <w:szCs w:val="24"/>
          <w:lang w:eastAsia="sk-SK"/>
        </w:rPr>
        <w:t>.</w:t>
      </w:r>
    </w:p>
    <w:p w14:paraId="65669BFE" w14:textId="2C7B57E9" w:rsidR="00EA0881" w:rsidRPr="00D30B60" w:rsidRDefault="00EA0881">
      <w:pPr>
        <w:rPr>
          <w:rFonts w:ascii="Times New Roman" w:hAnsi="Times New Roman" w:cs="Times New Roman"/>
          <w:b/>
          <w:iCs/>
          <w:color w:val="7F7F7F" w:themeColor="text1" w:themeTint="80"/>
          <w:sz w:val="24"/>
          <w:szCs w:val="24"/>
        </w:rPr>
      </w:pPr>
      <w:r w:rsidRPr="00D30B60">
        <w:rPr>
          <w:rFonts w:ascii="Times New Roman" w:hAnsi="Times New Roman" w:cs="Times New Roman"/>
          <w:b/>
          <w:iCs/>
          <w:color w:val="7F7F7F" w:themeColor="text1" w:themeTint="80"/>
          <w:sz w:val="24"/>
          <w:szCs w:val="24"/>
        </w:rPr>
        <w:br w:type="page"/>
      </w:r>
    </w:p>
    <w:p w14:paraId="12E84A0F" w14:textId="77777777" w:rsidR="00EA0881" w:rsidRPr="00D30B60" w:rsidRDefault="00EA0881" w:rsidP="00DA0F94">
      <w:pPr>
        <w:spacing w:after="120" w:line="240" w:lineRule="auto"/>
        <w:jc w:val="right"/>
        <w:rPr>
          <w:rFonts w:ascii="Times New Roman" w:hAnsi="Times New Roman" w:cs="Times New Roman"/>
          <w:b/>
          <w:iCs/>
          <w:color w:val="7F7F7F" w:themeColor="text1" w:themeTint="80"/>
          <w:sz w:val="24"/>
          <w:szCs w:val="24"/>
        </w:rPr>
      </w:pPr>
    </w:p>
    <w:p w14:paraId="28C12547" w14:textId="77777777" w:rsidR="008B7B71" w:rsidRPr="00D30B60" w:rsidRDefault="008B7B71" w:rsidP="00A5565A">
      <w:pPr>
        <w:spacing w:after="120" w:line="240" w:lineRule="auto"/>
        <w:jc w:val="right"/>
        <w:rPr>
          <w:rFonts w:ascii="Times New Roman" w:hAnsi="Times New Roman" w:cs="Times New Roman"/>
          <w:b/>
          <w:iCs/>
          <w:color w:val="7F7F7F" w:themeColor="text1" w:themeTint="80"/>
          <w:sz w:val="24"/>
          <w:szCs w:val="24"/>
        </w:rPr>
      </w:pPr>
    </w:p>
    <w:p w14:paraId="5D9B6FEB" w14:textId="77777777" w:rsidR="008B7B71" w:rsidRPr="00D30B60" w:rsidRDefault="008B7B71" w:rsidP="00A5565A">
      <w:pPr>
        <w:spacing w:after="120" w:line="240" w:lineRule="auto"/>
        <w:jc w:val="right"/>
        <w:rPr>
          <w:rFonts w:ascii="Times New Roman" w:hAnsi="Times New Roman" w:cs="Times New Roman"/>
          <w:b/>
          <w:iCs/>
          <w:color w:val="7F7F7F" w:themeColor="text1" w:themeTint="80"/>
          <w:sz w:val="24"/>
          <w:szCs w:val="24"/>
        </w:rPr>
      </w:pPr>
    </w:p>
    <w:p w14:paraId="0C916AA6" w14:textId="48F40E38" w:rsidR="00A5565A" w:rsidRPr="00D30B60" w:rsidRDefault="00A5565A" w:rsidP="00A5565A">
      <w:pPr>
        <w:spacing w:after="120" w:line="240" w:lineRule="auto"/>
        <w:jc w:val="right"/>
        <w:rPr>
          <w:rFonts w:ascii="Times New Roman" w:hAnsi="Times New Roman" w:cs="Times New Roman"/>
          <w:b/>
          <w:iCs/>
          <w:color w:val="7F7F7F" w:themeColor="text1" w:themeTint="80"/>
          <w:sz w:val="24"/>
          <w:szCs w:val="24"/>
        </w:rPr>
      </w:pPr>
      <w:r w:rsidRPr="00D30B60">
        <w:rPr>
          <w:rFonts w:ascii="Times New Roman" w:hAnsi="Times New Roman" w:cs="Times New Roman"/>
          <w:b/>
          <w:iCs/>
          <w:color w:val="7F7F7F" w:themeColor="text1" w:themeTint="80"/>
          <w:sz w:val="24"/>
          <w:szCs w:val="24"/>
        </w:rPr>
        <w:t>PRÍLOHA  Č. 1</w:t>
      </w:r>
      <w:r w:rsidR="00CD5A3C" w:rsidRPr="00D30B60">
        <w:rPr>
          <w:rFonts w:ascii="Times New Roman" w:hAnsi="Times New Roman" w:cs="Times New Roman"/>
          <w:b/>
          <w:iCs/>
          <w:color w:val="7F7F7F" w:themeColor="text1" w:themeTint="80"/>
          <w:sz w:val="24"/>
          <w:szCs w:val="24"/>
        </w:rPr>
        <w:t>2</w:t>
      </w:r>
    </w:p>
    <w:p w14:paraId="41B51E19" w14:textId="77777777" w:rsidR="00A5565A" w:rsidRPr="00D30B60" w:rsidRDefault="00A5565A" w:rsidP="00A5565A">
      <w:pPr>
        <w:pStyle w:val="wazza03"/>
        <w:outlineLvl w:val="0"/>
        <w:rPr>
          <w:rFonts w:ascii="Times New Roman" w:hAnsi="Times New Roman" w:cs="Times New Roman"/>
        </w:rPr>
      </w:pPr>
    </w:p>
    <w:p w14:paraId="5C507CF9" w14:textId="77777777" w:rsidR="00A5565A" w:rsidRPr="00D30B60" w:rsidRDefault="00A5565A" w:rsidP="00646D2D">
      <w:pPr>
        <w:spacing w:before="120" w:after="0" w:line="240" w:lineRule="auto"/>
        <w:jc w:val="center"/>
        <w:rPr>
          <w:rFonts w:ascii="Times New Roman" w:eastAsia="Times New Roman" w:hAnsi="Times New Roman" w:cs="Times New Roman"/>
          <w:b/>
          <w:bCs/>
          <w:caps/>
          <w:color w:val="808080"/>
          <w:sz w:val="24"/>
          <w:szCs w:val="24"/>
          <w:lang w:eastAsia="cs-CZ"/>
        </w:rPr>
      </w:pPr>
      <w:r w:rsidRPr="00D30B60">
        <w:rPr>
          <w:rFonts w:ascii="Times New Roman" w:eastAsia="Times New Roman" w:hAnsi="Times New Roman" w:cs="Times New Roman"/>
          <w:b/>
          <w:bCs/>
          <w:caps/>
          <w:color w:val="808080"/>
          <w:sz w:val="24"/>
          <w:szCs w:val="24"/>
          <w:lang w:eastAsia="cs-CZ"/>
        </w:rPr>
        <w:t>Súhlas so spracúvaním osobných údajov</w:t>
      </w:r>
    </w:p>
    <w:p w14:paraId="16D738C6" w14:textId="77777777" w:rsidR="00A5565A" w:rsidRPr="00D30B60" w:rsidRDefault="00A5565A" w:rsidP="00A5565A">
      <w:pPr>
        <w:pBdr>
          <w:top w:val="nil"/>
          <w:left w:val="nil"/>
          <w:bottom w:val="nil"/>
          <w:right w:val="nil"/>
          <w:between w:val="nil"/>
        </w:pBdr>
        <w:spacing w:after="60" w:line="252" w:lineRule="auto"/>
        <w:rPr>
          <w:rFonts w:ascii="Times New Roman" w:hAnsi="Times New Roman" w:cs="Times New Roman"/>
          <w:color w:val="000000"/>
          <w:sz w:val="20"/>
          <w:szCs w:val="20"/>
        </w:rPr>
      </w:pPr>
    </w:p>
    <w:p w14:paraId="59A9AF03" w14:textId="77777777" w:rsidR="00A5565A" w:rsidRPr="00D30B60" w:rsidRDefault="00A5565A" w:rsidP="00A5565A">
      <w:pPr>
        <w:pBdr>
          <w:top w:val="nil"/>
          <w:left w:val="nil"/>
          <w:bottom w:val="nil"/>
          <w:right w:val="nil"/>
          <w:between w:val="nil"/>
        </w:pBdr>
        <w:spacing w:after="60" w:line="252" w:lineRule="auto"/>
        <w:rPr>
          <w:rFonts w:ascii="Times New Roman" w:hAnsi="Times New Roman" w:cs="Times New Roman"/>
          <w:color w:val="000000"/>
          <w:sz w:val="20"/>
          <w:szCs w:val="20"/>
        </w:rPr>
      </w:pPr>
    </w:p>
    <w:p w14:paraId="5DABF0F0" w14:textId="77777777" w:rsidR="00A5565A" w:rsidRPr="00D30B60" w:rsidRDefault="00A5565A" w:rsidP="00A5565A">
      <w:pPr>
        <w:widowControl w:val="0"/>
        <w:spacing w:before="120"/>
        <w:jc w:val="right"/>
        <w:rPr>
          <w:rFonts w:ascii="Times New Roman" w:hAnsi="Times New Roman" w:cs="Times New Roman"/>
          <w:b/>
          <w:sz w:val="24"/>
          <w:szCs w:val="24"/>
        </w:rPr>
      </w:pPr>
      <w:r w:rsidRPr="00D30B60">
        <w:rPr>
          <w:rFonts w:ascii="Times New Roman" w:hAnsi="Times New Roman" w:cs="Times New Roman"/>
          <w:b/>
          <w:sz w:val="24"/>
          <w:szCs w:val="24"/>
        </w:rPr>
        <w:t>Uchádzač/skupina dodávateľov:</w:t>
      </w:r>
    </w:p>
    <w:p w14:paraId="284701C7" w14:textId="77777777" w:rsidR="00A5565A" w:rsidRPr="00D30B60" w:rsidRDefault="00A5565A" w:rsidP="00A5565A">
      <w:pPr>
        <w:widowControl w:val="0"/>
        <w:spacing w:before="120"/>
        <w:jc w:val="right"/>
        <w:rPr>
          <w:rFonts w:ascii="Times New Roman" w:hAnsi="Times New Roman" w:cs="Times New Roman"/>
          <w:b/>
          <w:sz w:val="24"/>
          <w:szCs w:val="24"/>
        </w:rPr>
      </w:pPr>
      <w:r w:rsidRPr="00D30B60">
        <w:rPr>
          <w:rFonts w:ascii="Times New Roman" w:hAnsi="Times New Roman" w:cs="Times New Roman"/>
          <w:b/>
          <w:sz w:val="24"/>
          <w:szCs w:val="24"/>
        </w:rPr>
        <w:t>Obchodné meno</w:t>
      </w:r>
    </w:p>
    <w:p w14:paraId="471BF9EC" w14:textId="77777777" w:rsidR="00A5565A" w:rsidRPr="00D30B60" w:rsidRDefault="00A5565A" w:rsidP="00A5565A">
      <w:pPr>
        <w:widowControl w:val="0"/>
        <w:spacing w:before="120"/>
        <w:jc w:val="right"/>
        <w:rPr>
          <w:rFonts w:ascii="Times New Roman" w:hAnsi="Times New Roman" w:cs="Times New Roman"/>
          <w:b/>
          <w:sz w:val="24"/>
          <w:szCs w:val="24"/>
        </w:rPr>
      </w:pPr>
      <w:r w:rsidRPr="00D30B60">
        <w:rPr>
          <w:rFonts w:ascii="Times New Roman" w:hAnsi="Times New Roman" w:cs="Times New Roman"/>
          <w:b/>
          <w:sz w:val="24"/>
          <w:szCs w:val="24"/>
        </w:rPr>
        <w:t>Adresa spoločnosti</w:t>
      </w:r>
    </w:p>
    <w:p w14:paraId="174FA948" w14:textId="77777777" w:rsidR="00A5565A" w:rsidRPr="00D30B60" w:rsidRDefault="00A5565A" w:rsidP="00A5565A">
      <w:pPr>
        <w:widowControl w:val="0"/>
        <w:spacing w:before="120"/>
        <w:jc w:val="right"/>
        <w:rPr>
          <w:rFonts w:ascii="Times New Roman" w:hAnsi="Times New Roman" w:cs="Times New Roman"/>
          <w:b/>
          <w:bCs/>
          <w:i/>
          <w:sz w:val="24"/>
          <w:szCs w:val="24"/>
        </w:rPr>
      </w:pPr>
      <w:r w:rsidRPr="00D30B60">
        <w:rPr>
          <w:rFonts w:ascii="Times New Roman" w:hAnsi="Times New Roman" w:cs="Times New Roman"/>
          <w:b/>
          <w:bCs/>
          <w:sz w:val="24"/>
          <w:szCs w:val="24"/>
        </w:rPr>
        <w:t>IČO</w:t>
      </w:r>
    </w:p>
    <w:p w14:paraId="225E601B" w14:textId="783693EE" w:rsidR="00A5565A" w:rsidRPr="00D30B60" w:rsidRDefault="00A5565A" w:rsidP="00A5565A">
      <w:pPr>
        <w:spacing w:after="200" w:line="252" w:lineRule="auto"/>
        <w:jc w:val="both"/>
        <w:rPr>
          <w:rFonts w:ascii="Times New Roman" w:hAnsi="Times New Roman" w:cs="Times New Roman"/>
          <w:color w:val="000000"/>
          <w:sz w:val="24"/>
          <w:szCs w:val="24"/>
        </w:rPr>
      </w:pPr>
      <w:r w:rsidRPr="00D30B60">
        <w:rPr>
          <w:rFonts w:ascii="Times New Roman" w:hAnsi="Times New Roman" w:cs="Times New Roman"/>
          <w:color w:val="000000"/>
          <w:sz w:val="24"/>
          <w:szCs w:val="24"/>
        </w:rPr>
        <w:t>Dolu podpísaný zástupca uchádzača, ktorý predložil ponuku do zadávania zákazky na predmet zákazky s názvom</w:t>
      </w:r>
      <w:r w:rsidR="00602B50" w:rsidRPr="00D30B60">
        <w:rPr>
          <w:rFonts w:ascii="Times New Roman" w:hAnsi="Times New Roman" w:cs="Times New Roman"/>
          <w:b/>
          <w:sz w:val="24"/>
          <w:szCs w:val="24"/>
        </w:rPr>
        <w:t xml:space="preserve">: </w:t>
      </w:r>
      <w:r w:rsidR="00FF439B" w:rsidRPr="00D30B60">
        <w:rPr>
          <w:rFonts w:ascii="Times New Roman" w:hAnsi="Times New Roman" w:cs="Times New Roman"/>
          <w:sz w:val="24"/>
          <w:szCs w:val="24"/>
          <w:lang w:eastAsia="sk-SK"/>
        </w:rPr>
        <w:t>„</w:t>
      </w:r>
      <w:r w:rsidR="0002147C" w:rsidRPr="00D30B60">
        <w:rPr>
          <w:rFonts w:ascii="Times New Roman" w:hAnsi="Times New Roman" w:cs="Times New Roman"/>
          <w:color w:val="333333"/>
          <w:sz w:val="24"/>
          <w:szCs w:val="24"/>
          <w:shd w:val="clear" w:color="auto" w:fill="FFFFFF"/>
        </w:rPr>
        <w:t>Podpora, údržba a rozvoj systémov získaných v rámci projektu Zvýšenie úrovne informačnej a kybernetickej bezpečnosti ÚJD SR (zmluva č. 13/2022)</w:t>
      </w:r>
      <w:r w:rsidR="00FF439B" w:rsidRPr="00D30B60">
        <w:rPr>
          <w:rFonts w:ascii="Times New Roman" w:hAnsi="Times New Roman" w:cs="Times New Roman"/>
          <w:sz w:val="24"/>
          <w:szCs w:val="24"/>
          <w:lang w:eastAsia="sk-SK"/>
        </w:rPr>
        <w:t>“</w:t>
      </w:r>
      <w:r w:rsidR="00602B50" w:rsidRPr="00D30B60">
        <w:rPr>
          <w:rFonts w:ascii="Times New Roman" w:hAnsi="Times New Roman" w:cs="Times New Roman"/>
          <w:b/>
          <w:sz w:val="24"/>
          <w:szCs w:val="24"/>
        </w:rPr>
        <w:t xml:space="preserve"> </w:t>
      </w:r>
      <w:r w:rsidRPr="00D30B60">
        <w:rPr>
          <w:rFonts w:ascii="Times New Roman" w:hAnsi="Times New Roman" w:cs="Times New Roman"/>
          <w:sz w:val="24"/>
          <w:szCs w:val="24"/>
        </w:rPr>
        <w:t>vyhlásenej verejným obstarávateľom</w:t>
      </w:r>
      <w:r w:rsidRPr="00D30B60">
        <w:rPr>
          <w:rFonts w:ascii="Times New Roman" w:hAnsi="Times New Roman" w:cs="Times New Roman"/>
          <w:b/>
          <w:sz w:val="24"/>
          <w:szCs w:val="24"/>
        </w:rPr>
        <w:t xml:space="preserve"> </w:t>
      </w:r>
      <w:r w:rsidR="006F1F08" w:rsidRPr="00D30B60">
        <w:rPr>
          <w:rFonts w:ascii="Times New Roman" w:hAnsi="Times New Roman" w:cs="Times New Roman"/>
          <w:b/>
          <w:sz w:val="24"/>
          <w:szCs w:val="24"/>
        </w:rPr>
        <w:t>Úrad jadrového dozoru Slovenskej republiky</w:t>
      </w:r>
      <w:r w:rsidRPr="00D30B60">
        <w:rPr>
          <w:rFonts w:ascii="Times New Roman" w:hAnsi="Times New Roman" w:cs="Times New Roman"/>
          <w:b/>
          <w:sz w:val="24"/>
          <w:szCs w:val="24"/>
        </w:rPr>
        <w:t xml:space="preserve">, </w:t>
      </w:r>
      <w:r w:rsidRPr="00D30B60">
        <w:rPr>
          <w:rFonts w:ascii="Times New Roman" w:hAnsi="Times New Roman" w:cs="Times New Roman"/>
          <w:sz w:val="24"/>
          <w:szCs w:val="24"/>
        </w:rPr>
        <w:t xml:space="preserve">so sídlom </w:t>
      </w:r>
      <w:r w:rsidR="005A4E06" w:rsidRPr="0021212D">
        <w:rPr>
          <w:rFonts w:ascii="Times New Roman" w:hAnsi="Times New Roman" w:cs="Times New Roman"/>
          <w:sz w:val="24"/>
          <w:szCs w:val="24"/>
        </w:rPr>
        <w:t>Bajkalská 1467/27, 820 07 Bratislava – mestská časť Ružinov</w:t>
      </w:r>
      <w:r w:rsidR="003F4BB1" w:rsidRPr="00D30B60">
        <w:rPr>
          <w:rFonts w:ascii="Times New Roman" w:hAnsi="Times New Roman" w:cs="Times New Roman"/>
          <w:sz w:val="24"/>
          <w:szCs w:val="24"/>
        </w:rPr>
        <w:t>,</w:t>
      </w:r>
    </w:p>
    <w:p w14:paraId="1999A98D" w14:textId="77777777" w:rsidR="00A5565A" w:rsidRPr="00D30B60" w:rsidRDefault="00A5565A" w:rsidP="00A5565A">
      <w:pPr>
        <w:spacing w:after="200" w:line="252" w:lineRule="auto"/>
        <w:jc w:val="center"/>
        <w:rPr>
          <w:rFonts w:ascii="Times New Roman" w:hAnsi="Times New Roman" w:cs="Times New Roman"/>
          <w:b/>
          <w:sz w:val="24"/>
          <w:szCs w:val="24"/>
        </w:rPr>
      </w:pPr>
      <w:r w:rsidRPr="00D30B60">
        <w:rPr>
          <w:rFonts w:ascii="Times New Roman" w:hAnsi="Times New Roman" w:cs="Times New Roman"/>
          <w:b/>
          <w:sz w:val="24"/>
          <w:szCs w:val="24"/>
        </w:rPr>
        <w:t>týmto udeľujem</w:t>
      </w:r>
    </w:p>
    <w:p w14:paraId="370A5379" w14:textId="27FCAB22" w:rsidR="00A5565A" w:rsidRPr="00D30B60" w:rsidRDefault="00A5565A" w:rsidP="00A5565A">
      <w:pPr>
        <w:spacing w:after="200" w:line="252" w:lineRule="auto"/>
        <w:jc w:val="both"/>
        <w:rPr>
          <w:rFonts w:ascii="Times New Roman" w:hAnsi="Times New Roman" w:cs="Times New Roman"/>
          <w:sz w:val="24"/>
          <w:szCs w:val="24"/>
        </w:rPr>
      </w:pPr>
      <w:r w:rsidRPr="00D30B60">
        <w:rPr>
          <w:rFonts w:ascii="Times New Roman" w:hAnsi="Times New Roman" w:cs="Times New Roman"/>
          <w:sz w:val="24"/>
          <w:szCs w:val="24"/>
        </w:rPr>
        <w:t xml:space="preserve">verejnému obstarávateľovi </w:t>
      </w:r>
      <w:r w:rsidR="006F1F08" w:rsidRPr="00D30B60">
        <w:rPr>
          <w:rFonts w:ascii="Times New Roman" w:hAnsi="Times New Roman" w:cs="Times New Roman"/>
          <w:b/>
          <w:sz w:val="24"/>
          <w:szCs w:val="24"/>
        </w:rPr>
        <w:t>Úrad jadrového dozoru Slovenskej republiky</w:t>
      </w:r>
      <w:r w:rsidRPr="00D30B60">
        <w:rPr>
          <w:rFonts w:ascii="Times New Roman" w:hAnsi="Times New Roman" w:cs="Times New Roman"/>
          <w:b/>
          <w:sz w:val="24"/>
          <w:szCs w:val="24"/>
        </w:rPr>
        <w:t xml:space="preserve">, </w:t>
      </w:r>
      <w:r w:rsidRPr="00D30B60">
        <w:rPr>
          <w:rFonts w:ascii="Times New Roman" w:hAnsi="Times New Roman" w:cs="Times New Roman"/>
          <w:sz w:val="24"/>
          <w:szCs w:val="24"/>
        </w:rPr>
        <w:t xml:space="preserve">so sídlom </w:t>
      </w:r>
      <w:r w:rsidR="005A4E06" w:rsidRPr="0021212D">
        <w:rPr>
          <w:rFonts w:ascii="Times New Roman" w:hAnsi="Times New Roman" w:cs="Times New Roman"/>
          <w:sz w:val="24"/>
          <w:szCs w:val="24"/>
        </w:rPr>
        <w:t>Bajkalská 1467/27, 820 07 Bratislava – mestská časť Ružinov</w:t>
      </w:r>
      <w:r w:rsidRPr="00D30B60">
        <w:rPr>
          <w:rFonts w:ascii="Times New Roman" w:hAnsi="Times New Roman" w:cs="Times New Roman"/>
          <w:sz w:val="24"/>
          <w:szCs w:val="24"/>
        </w:rPr>
        <w:t>, Slovenská republika</w:t>
      </w:r>
      <w:r w:rsidR="005A4E06">
        <w:rPr>
          <w:rFonts w:ascii="Times New Roman" w:hAnsi="Times New Roman" w:cs="Times New Roman"/>
          <w:sz w:val="24"/>
          <w:szCs w:val="24"/>
        </w:rPr>
        <w:t>,</w:t>
      </w:r>
      <w:r w:rsidRPr="00D30B60">
        <w:rPr>
          <w:rFonts w:ascii="Times New Roman" w:hAnsi="Times New Roman" w:cs="Times New Roman"/>
          <w:sz w:val="24"/>
          <w:szCs w:val="24"/>
        </w:rPr>
        <w:t xml:space="preserve"> ako prevádzkovateľovi súhlas na spracúvanie osobných údajov v rozsahu potrebnom na účel vyhodnotenia splnenia podmienok účasti a vyhodnotenia ponúk vo verejnom obstarávaní na vyššie uvedený predmet zákazky.</w:t>
      </w:r>
    </w:p>
    <w:p w14:paraId="22312D37" w14:textId="77777777" w:rsidR="00A5565A" w:rsidRPr="00D30B60" w:rsidRDefault="00A5565A" w:rsidP="00A5565A">
      <w:pPr>
        <w:spacing w:after="200" w:line="252" w:lineRule="auto"/>
        <w:jc w:val="both"/>
        <w:rPr>
          <w:rFonts w:ascii="Times New Roman" w:hAnsi="Times New Roman" w:cs="Times New Roman"/>
          <w:sz w:val="24"/>
          <w:szCs w:val="24"/>
        </w:rPr>
      </w:pPr>
      <w:r w:rsidRPr="00D30B60">
        <w:rPr>
          <w:rFonts w:ascii="Times New Roman" w:hAnsi="Times New Roman" w:cs="Times New Roman"/>
          <w:sz w:val="24"/>
          <w:szCs w:val="24"/>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53A04BCE" w14:textId="77777777" w:rsidR="00A5565A" w:rsidRPr="00D30B60" w:rsidRDefault="00A5565A" w:rsidP="00A5565A">
      <w:pPr>
        <w:spacing w:after="200" w:line="252" w:lineRule="auto"/>
        <w:jc w:val="both"/>
        <w:rPr>
          <w:rFonts w:ascii="Times New Roman" w:hAnsi="Times New Roman" w:cs="Times New Roman"/>
          <w:sz w:val="24"/>
          <w:szCs w:val="24"/>
        </w:rPr>
      </w:pPr>
      <w:r w:rsidRPr="00D30B60">
        <w:rPr>
          <w:rFonts w:ascii="Times New Roman" w:hAnsi="Times New Roman" w:cs="Times New Roman"/>
          <w:sz w:val="24"/>
          <w:szCs w:val="24"/>
        </w:rPr>
        <w:t>Ako dotknutá osoba vyhlasujem, že poskytnuté osobné údaje sú pravdivé, aktuálne a boli poskytnuté slobodne.</w:t>
      </w:r>
    </w:p>
    <w:p w14:paraId="4788F9D9" w14:textId="77777777" w:rsidR="00A5565A" w:rsidRPr="00D30B60" w:rsidRDefault="00A5565A" w:rsidP="00A5565A">
      <w:pPr>
        <w:spacing w:line="252" w:lineRule="auto"/>
        <w:rPr>
          <w:rFonts w:ascii="Times New Roman" w:hAnsi="Times New Roman" w:cs="Times New Roman"/>
          <w:color w:val="000000"/>
          <w:sz w:val="24"/>
          <w:szCs w:val="24"/>
        </w:rPr>
      </w:pPr>
    </w:p>
    <w:tbl>
      <w:tblPr>
        <w:tblW w:w="9451" w:type="dxa"/>
        <w:tblLook w:val="01E0" w:firstRow="1" w:lastRow="1" w:firstColumn="1" w:lastColumn="1" w:noHBand="0" w:noVBand="0"/>
      </w:tblPr>
      <w:tblGrid>
        <w:gridCol w:w="4395"/>
        <w:gridCol w:w="5056"/>
      </w:tblGrid>
      <w:tr w:rsidR="00A5565A" w:rsidRPr="00D30B60" w14:paraId="1623271C" w14:textId="77777777" w:rsidTr="008B7B71">
        <w:trPr>
          <w:trHeight w:val="197"/>
        </w:trPr>
        <w:tc>
          <w:tcPr>
            <w:tcW w:w="4395" w:type="dxa"/>
            <w:shd w:val="clear" w:color="auto" w:fill="auto"/>
            <w:tcMar>
              <w:top w:w="57" w:type="dxa"/>
              <w:left w:w="113" w:type="dxa"/>
              <w:bottom w:w="57" w:type="dxa"/>
            </w:tcMar>
          </w:tcPr>
          <w:p w14:paraId="6CE5D5C4" w14:textId="77777777" w:rsidR="00A5565A" w:rsidRPr="00D30B60" w:rsidRDefault="00A5565A" w:rsidP="00C03CF8">
            <w:pPr>
              <w:spacing w:before="120"/>
              <w:ind w:left="-120"/>
              <w:rPr>
                <w:rFonts w:ascii="Times New Roman" w:hAnsi="Times New Roman" w:cs="Times New Roman"/>
                <w:b/>
                <w:sz w:val="24"/>
                <w:szCs w:val="24"/>
              </w:rPr>
            </w:pPr>
            <w:r w:rsidRPr="00D30B60">
              <w:rPr>
                <w:rFonts w:ascii="Times New Roman" w:hAnsi="Times New Roman" w:cs="Times New Roman"/>
                <w:sz w:val="24"/>
                <w:szCs w:val="24"/>
              </w:rPr>
              <w:t>V ................................, dňa ...............</w:t>
            </w:r>
          </w:p>
        </w:tc>
        <w:tc>
          <w:tcPr>
            <w:tcW w:w="5056" w:type="dxa"/>
            <w:shd w:val="clear" w:color="auto" w:fill="auto"/>
            <w:tcMar>
              <w:top w:w="57" w:type="dxa"/>
              <w:left w:w="113" w:type="dxa"/>
              <w:bottom w:w="57" w:type="dxa"/>
            </w:tcMar>
          </w:tcPr>
          <w:p w14:paraId="4846BB89" w14:textId="77777777" w:rsidR="00A5565A" w:rsidRPr="00D30B60" w:rsidRDefault="00A5565A" w:rsidP="00C03CF8">
            <w:pPr>
              <w:spacing w:before="120"/>
              <w:ind w:firstLine="588"/>
              <w:jc w:val="both"/>
              <w:rPr>
                <w:rFonts w:ascii="Times New Roman" w:hAnsi="Times New Roman" w:cs="Times New Roman"/>
                <w:sz w:val="24"/>
                <w:szCs w:val="24"/>
              </w:rPr>
            </w:pPr>
            <w:r w:rsidRPr="00D30B60">
              <w:rPr>
                <w:rFonts w:ascii="Times New Roman" w:hAnsi="Times New Roman" w:cs="Times New Roman"/>
                <w:sz w:val="24"/>
                <w:szCs w:val="24"/>
              </w:rPr>
              <w:t>.............................................................</w:t>
            </w:r>
          </w:p>
          <w:p w14:paraId="5C955002" w14:textId="77777777" w:rsidR="00A5565A" w:rsidRPr="00D30B60" w:rsidRDefault="00A5565A" w:rsidP="00C03CF8">
            <w:pPr>
              <w:widowControl w:val="0"/>
              <w:tabs>
                <w:tab w:val="left" w:pos="5940"/>
              </w:tabs>
              <w:spacing w:before="120"/>
              <w:ind w:left="1154" w:hanging="140"/>
              <w:jc w:val="both"/>
              <w:rPr>
                <w:rFonts w:ascii="Times New Roman" w:hAnsi="Times New Roman" w:cs="Times New Roman"/>
                <w:sz w:val="24"/>
                <w:szCs w:val="24"/>
              </w:rPr>
            </w:pPr>
            <w:r w:rsidRPr="00D30B60">
              <w:rPr>
                <w:rFonts w:ascii="Times New Roman" w:hAnsi="Times New Roman" w:cs="Times New Roman"/>
                <w:sz w:val="24"/>
                <w:szCs w:val="24"/>
              </w:rPr>
              <w:t>meno a priezvisko, funkcia</w:t>
            </w:r>
          </w:p>
          <w:p w14:paraId="672B4360" w14:textId="77777777" w:rsidR="00A5565A" w:rsidRPr="00D30B60" w:rsidRDefault="00A5565A" w:rsidP="00C03CF8">
            <w:pPr>
              <w:widowControl w:val="0"/>
              <w:spacing w:before="120"/>
              <w:ind w:left="1722"/>
              <w:jc w:val="both"/>
              <w:rPr>
                <w:rFonts w:ascii="Times New Roman" w:hAnsi="Times New Roman" w:cs="Times New Roman"/>
                <w:sz w:val="24"/>
                <w:szCs w:val="24"/>
              </w:rPr>
            </w:pPr>
            <w:r w:rsidRPr="00D30B60">
              <w:rPr>
                <w:rFonts w:ascii="Times New Roman" w:hAnsi="Times New Roman" w:cs="Times New Roman"/>
                <w:sz w:val="24"/>
                <w:szCs w:val="24"/>
              </w:rPr>
              <w:t>podpis</w:t>
            </w:r>
            <w:r w:rsidRPr="00D30B60">
              <w:rPr>
                <w:rStyle w:val="Odkaznapoznmkupodiarou"/>
                <w:rFonts w:ascii="Times New Roman" w:hAnsi="Times New Roman" w:cs="Times New Roman"/>
                <w:sz w:val="24"/>
                <w:szCs w:val="24"/>
              </w:rPr>
              <w:footnoteReference w:customMarkFollows="1" w:id="11"/>
              <w:t>1</w:t>
            </w:r>
          </w:p>
          <w:p w14:paraId="01C4B43D" w14:textId="77777777" w:rsidR="00A5565A" w:rsidRPr="00D30B60" w:rsidRDefault="00A5565A" w:rsidP="00C03CF8">
            <w:pPr>
              <w:spacing w:before="60" w:after="60"/>
              <w:ind w:left="360"/>
              <w:jc w:val="both"/>
              <w:rPr>
                <w:rFonts w:ascii="Times New Roman" w:hAnsi="Times New Roman" w:cs="Times New Roman"/>
                <w:b/>
                <w:sz w:val="24"/>
                <w:szCs w:val="24"/>
              </w:rPr>
            </w:pPr>
          </w:p>
          <w:p w14:paraId="72432D06" w14:textId="77777777" w:rsidR="00A5565A" w:rsidRPr="00D30B60" w:rsidRDefault="00A5565A" w:rsidP="00C03CF8">
            <w:pPr>
              <w:spacing w:before="60" w:after="60"/>
              <w:ind w:left="360"/>
              <w:jc w:val="both"/>
              <w:rPr>
                <w:rFonts w:ascii="Times New Roman" w:hAnsi="Times New Roman" w:cs="Times New Roman"/>
                <w:b/>
                <w:sz w:val="24"/>
                <w:szCs w:val="24"/>
              </w:rPr>
            </w:pPr>
          </w:p>
        </w:tc>
      </w:tr>
    </w:tbl>
    <w:p w14:paraId="55228F79" w14:textId="77777777" w:rsidR="00C029A5" w:rsidRPr="00C029A5" w:rsidRDefault="00C029A5" w:rsidP="00A86FC6">
      <w:pPr>
        <w:pStyle w:val="wazza03"/>
        <w:jc w:val="left"/>
        <w:rPr>
          <w:rFonts w:ascii="Times New Roman" w:hAnsi="Times New Roman" w:cs="Times New Roman"/>
          <w:sz w:val="24"/>
        </w:rPr>
      </w:pPr>
      <w:bookmarkStart w:id="269" w:name="_Toc142394392"/>
    </w:p>
    <w:p w14:paraId="648DFC21" w14:textId="77777777" w:rsidR="00C029A5" w:rsidRPr="00C029A5" w:rsidRDefault="00C029A5" w:rsidP="00C029A5">
      <w:pPr>
        <w:spacing w:after="120" w:line="240" w:lineRule="auto"/>
        <w:jc w:val="right"/>
        <w:rPr>
          <w:rFonts w:ascii="Times New Roman" w:hAnsi="Times New Roman" w:cs="Times New Roman"/>
          <w:b/>
          <w:iCs/>
          <w:color w:val="7F7F7F" w:themeColor="text1" w:themeTint="80"/>
          <w:sz w:val="24"/>
          <w:szCs w:val="24"/>
        </w:rPr>
      </w:pPr>
      <w:r w:rsidRPr="00C029A5">
        <w:rPr>
          <w:rFonts w:ascii="Times New Roman" w:hAnsi="Times New Roman" w:cs="Times New Roman"/>
          <w:b/>
          <w:iCs/>
          <w:color w:val="7F7F7F" w:themeColor="text1" w:themeTint="80"/>
          <w:sz w:val="24"/>
          <w:szCs w:val="24"/>
        </w:rPr>
        <w:t>PRÍLOHA č. 13</w:t>
      </w:r>
    </w:p>
    <w:p w14:paraId="1D0D46A5" w14:textId="77777777" w:rsidR="00C029A5" w:rsidRPr="00C029A5" w:rsidRDefault="00C029A5" w:rsidP="00AE3390">
      <w:pPr>
        <w:pStyle w:val="wazza03"/>
        <w:jc w:val="right"/>
        <w:rPr>
          <w:rFonts w:ascii="Times New Roman" w:hAnsi="Times New Roman" w:cs="Times New Roman"/>
          <w:sz w:val="24"/>
        </w:rPr>
      </w:pPr>
    </w:p>
    <w:p w14:paraId="5C81A398" w14:textId="77777777" w:rsidR="00C029A5" w:rsidRPr="00C029A5" w:rsidRDefault="00C029A5" w:rsidP="00AE3390">
      <w:pPr>
        <w:pStyle w:val="wazza03"/>
        <w:jc w:val="right"/>
        <w:rPr>
          <w:rFonts w:ascii="Times New Roman" w:hAnsi="Times New Roman" w:cs="Times New Roman"/>
          <w:sz w:val="24"/>
        </w:rPr>
      </w:pPr>
    </w:p>
    <w:p w14:paraId="0B40C557" w14:textId="77777777" w:rsidR="00C029A5" w:rsidRPr="00C029A5" w:rsidRDefault="00C029A5" w:rsidP="00C029A5">
      <w:pPr>
        <w:spacing w:before="120" w:after="0" w:line="240" w:lineRule="auto"/>
        <w:jc w:val="center"/>
        <w:rPr>
          <w:rFonts w:ascii="Times New Roman" w:eastAsia="Times New Roman" w:hAnsi="Times New Roman" w:cs="Times New Roman"/>
          <w:b/>
          <w:bCs/>
          <w:caps/>
          <w:color w:val="808080"/>
          <w:sz w:val="24"/>
          <w:szCs w:val="24"/>
          <w:lang w:eastAsia="cs-CZ"/>
        </w:rPr>
      </w:pPr>
      <w:bookmarkStart w:id="270" w:name="_Toc143241419"/>
      <w:r w:rsidRPr="00C029A5">
        <w:rPr>
          <w:rFonts w:ascii="Times New Roman" w:eastAsia="Times New Roman" w:hAnsi="Times New Roman" w:cs="Times New Roman"/>
          <w:b/>
          <w:bCs/>
          <w:caps/>
          <w:color w:val="808080"/>
          <w:sz w:val="24"/>
          <w:szCs w:val="24"/>
          <w:lang w:eastAsia="cs-CZ"/>
        </w:rPr>
        <w:t>Čestné Vyhlásenie k vypracovaniu ponuky</w:t>
      </w:r>
      <w:bookmarkEnd w:id="270"/>
      <w:r w:rsidRPr="00C029A5">
        <w:rPr>
          <w:rFonts w:ascii="Times New Roman" w:eastAsia="Times New Roman" w:hAnsi="Times New Roman" w:cs="Times New Roman"/>
          <w:b/>
          <w:bCs/>
          <w:caps/>
          <w:color w:val="808080"/>
          <w:sz w:val="24"/>
          <w:szCs w:val="24"/>
          <w:lang w:eastAsia="cs-CZ"/>
        </w:rPr>
        <w:t xml:space="preserve">  </w:t>
      </w:r>
    </w:p>
    <w:p w14:paraId="4EDF5D84" w14:textId="77777777" w:rsidR="00C029A5" w:rsidRPr="00C029A5" w:rsidRDefault="00C029A5" w:rsidP="00C029A5">
      <w:pPr>
        <w:spacing w:before="120" w:after="0" w:line="240" w:lineRule="auto"/>
        <w:jc w:val="center"/>
        <w:rPr>
          <w:rFonts w:ascii="Times New Roman" w:eastAsia="Times New Roman" w:hAnsi="Times New Roman" w:cs="Times New Roman"/>
          <w:b/>
          <w:bCs/>
          <w:caps/>
          <w:color w:val="808080"/>
          <w:sz w:val="24"/>
          <w:szCs w:val="24"/>
          <w:lang w:eastAsia="cs-CZ"/>
        </w:rPr>
      </w:pPr>
    </w:p>
    <w:p w14:paraId="6A1372A8" w14:textId="19AE7575" w:rsidR="00C029A5" w:rsidRPr="00C029A5" w:rsidRDefault="00C029A5" w:rsidP="00C029A5">
      <w:pPr>
        <w:pStyle w:val="Odsekzoznamu"/>
        <w:widowControl w:val="0"/>
        <w:spacing w:before="120"/>
        <w:ind w:left="567"/>
        <w:jc w:val="both"/>
      </w:pPr>
      <w:r w:rsidRPr="00C029A5">
        <w:t xml:space="preserve">Dolu podpísaný zástupca uchádzača týmto čestne vyhlasujem, že v rámci zákazky </w:t>
      </w:r>
      <w:r w:rsidR="00A86FC6" w:rsidRPr="00A86FC6">
        <w:t xml:space="preserve">„Podpora, údržba a rozvoj systémov získaných v rámci projektu Zvýšenie úrovne informačnej a kybernetickej bezpečnosti ÚJD SR (zmluva č. 13/2022)“ </w:t>
      </w:r>
      <w:r w:rsidRPr="00C029A5">
        <w:t xml:space="preserve">vyhlásenej verejným obstarávateľom </w:t>
      </w:r>
      <w:r w:rsidR="00A86FC6" w:rsidRPr="00D30B60">
        <w:rPr>
          <w:b/>
        </w:rPr>
        <w:t xml:space="preserve">Úrad jadrového dozoru Slovenskej republiky, </w:t>
      </w:r>
      <w:r w:rsidR="00A86FC6" w:rsidRPr="00D30B60">
        <w:t xml:space="preserve">so sídlom </w:t>
      </w:r>
      <w:r w:rsidR="005A4E06" w:rsidRPr="0021212D">
        <w:t>Bajkalská 1467/27, 820 07 Bratislava – mestská časť Ružinov</w:t>
      </w:r>
      <w:r w:rsidRPr="00C029A5">
        <w:t>:</w:t>
      </w:r>
    </w:p>
    <w:p w14:paraId="072291D8" w14:textId="77777777" w:rsidR="00C029A5" w:rsidRPr="00C029A5" w:rsidRDefault="00C029A5" w:rsidP="00C029A5">
      <w:pPr>
        <w:pStyle w:val="Odsekzoznamu"/>
        <w:widowControl w:val="0"/>
        <w:spacing w:before="120"/>
        <w:ind w:left="567"/>
        <w:jc w:val="both"/>
      </w:pPr>
    </w:p>
    <w:p w14:paraId="5441B3C7" w14:textId="77777777" w:rsidR="00C029A5" w:rsidRPr="00C029A5" w:rsidRDefault="00C029A5" w:rsidP="00C029A5">
      <w:pPr>
        <w:pStyle w:val="Odsekzoznamu"/>
        <w:widowControl w:val="0"/>
        <w:spacing w:before="120"/>
        <w:ind w:left="1418" w:hanging="851"/>
        <w:jc w:val="both"/>
      </w:pPr>
      <w:r w:rsidRPr="00C029A5">
        <w:rPr>
          <w:b/>
        </w:rPr>
        <w:fldChar w:fldCharType="begin">
          <w:ffData>
            <w:name w:val="Check29"/>
            <w:enabled/>
            <w:calcOnExit w:val="0"/>
            <w:checkBox>
              <w:sizeAuto/>
              <w:default w:val="0"/>
            </w:checkBox>
          </w:ffData>
        </w:fldChar>
      </w:r>
      <w:r w:rsidRPr="00C029A5">
        <w:rPr>
          <w:b/>
        </w:rPr>
        <w:instrText xml:space="preserve"> FORMCHECKBOX </w:instrText>
      </w:r>
      <w:r w:rsidR="00000000">
        <w:rPr>
          <w:b/>
        </w:rPr>
      </w:r>
      <w:r w:rsidR="00000000">
        <w:rPr>
          <w:b/>
        </w:rPr>
        <w:fldChar w:fldCharType="separate"/>
      </w:r>
      <w:r w:rsidRPr="00C029A5">
        <w:rPr>
          <w:b/>
        </w:rPr>
        <w:fldChar w:fldCharType="end"/>
      </w:r>
      <w:r w:rsidRPr="00C029A5">
        <w:rPr>
          <w:b/>
        </w:rPr>
        <w:tab/>
      </w:r>
      <w:r w:rsidRPr="00C029A5">
        <w:t>uchádzač ponuku vypracoval sám.</w:t>
      </w:r>
    </w:p>
    <w:p w14:paraId="779ACEDA" w14:textId="77777777" w:rsidR="00C029A5" w:rsidRPr="00C029A5" w:rsidRDefault="00C029A5" w:rsidP="00C029A5">
      <w:pPr>
        <w:pStyle w:val="Odsekzoznamu"/>
        <w:widowControl w:val="0"/>
        <w:spacing w:before="120"/>
        <w:ind w:left="567"/>
        <w:jc w:val="both"/>
      </w:pPr>
    </w:p>
    <w:p w14:paraId="26AE581E" w14:textId="336D3EE6" w:rsidR="00C029A5" w:rsidRPr="00C029A5" w:rsidRDefault="00C029A5" w:rsidP="00A86FC6">
      <w:pPr>
        <w:pStyle w:val="Odsekzoznamu"/>
        <w:widowControl w:val="0"/>
        <w:spacing w:before="120"/>
        <w:ind w:left="1418" w:hanging="851"/>
        <w:jc w:val="both"/>
      </w:pPr>
      <w:r w:rsidRPr="00C029A5">
        <w:rPr>
          <w:b/>
        </w:rPr>
        <w:fldChar w:fldCharType="begin">
          <w:ffData>
            <w:name w:val="Check29"/>
            <w:enabled/>
            <w:calcOnExit w:val="0"/>
            <w:checkBox>
              <w:sizeAuto/>
              <w:default w:val="0"/>
            </w:checkBox>
          </w:ffData>
        </w:fldChar>
      </w:r>
      <w:r w:rsidRPr="00C029A5">
        <w:rPr>
          <w:b/>
        </w:rPr>
        <w:instrText xml:space="preserve"> FORMCHECKBOX </w:instrText>
      </w:r>
      <w:r w:rsidR="00000000">
        <w:rPr>
          <w:b/>
        </w:rPr>
      </w:r>
      <w:r w:rsidR="00000000">
        <w:rPr>
          <w:b/>
        </w:rPr>
        <w:fldChar w:fldCharType="separate"/>
      </w:r>
      <w:r w:rsidRPr="00C029A5">
        <w:rPr>
          <w:b/>
        </w:rPr>
        <w:fldChar w:fldCharType="end"/>
      </w:r>
      <w:r w:rsidRPr="00C029A5">
        <w:rPr>
          <w:b/>
        </w:rPr>
        <w:tab/>
      </w:r>
      <w:r w:rsidRPr="00C029A5">
        <w:t>uchádzač ponuku nevypracoval sám a nižšie uvádza osobu, ktorej služby alebo podklady pri jej vypracovaní využil:</w:t>
      </w:r>
    </w:p>
    <w:p w14:paraId="0977364B" w14:textId="77777777" w:rsidR="00C029A5" w:rsidRPr="00C029A5" w:rsidRDefault="00C029A5" w:rsidP="00C029A5">
      <w:pPr>
        <w:pStyle w:val="Odsekzoznamu"/>
        <w:widowControl w:val="0"/>
        <w:spacing w:before="120"/>
        <w:ind w:left="1418" w:hanging="851"/>
        <w:jc w:val="both"/>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C029A5" w:rsidRPr="00C029A5" w14:paraId="60A7842D" w14:textId="77777777" w:rsidTr="005A4BAD">
        <w:trPr>
          <w:trHeight w:val="1035"/>
        </w:trPr>
        <w:tc>
          <w:tcPr>
            <w:tcW w:w="708" w:type="dxa"/>
            <w:tcBorders>
              <w:top w:val="single" w:sz="12" w:space="0" w:color="auto"/>
              <w:left w:val="single" w:sz="12" w:space="0" w:color="auto"/>
              <w:bottom w:val="double" w:sz="4" w:space="0" w:color="auto"/>
            </w:tcBorders>
            <w:vAlign w:val="center"/>
          </w:tcPr>
          <w:p w14:paraId="3D6A81FC" w14:textId="77777777" w:rsidR="00C029A5" w:rsidRPr="00C029A5" w:rsidRDefault="00C029A5" w:rsidP="005A4BAD">
            <w:pPr>
              <w:pStyle w:val="Odsekzoznamu"/>
              <w:widowControl w:val="0"/>
              <w:spacing w:before="120"/>
              <w:ind w:left="0"/>
              <w:jc w:val="center"/>
              <w:rPr>
                <w:b/>
              </w:rPr>
            </w:pPr>
            <w:r w:rsidRPr="00C029A5">
              <w:rPr>
                <w:b/>
              </w:rPr>
              <w:t>P. č.</w:t>
            </w:r>
          </w:p>
        </w:tc>
        <w:tc>
          <w:tcPr>
            <w:tcW w:w="2268" w:type="dxa"/>
            <w:tcBorders>
              <w:top w:val="single" w:sz="12" w:space="0" w:color="auto"/>
              <w:bottom w:val="double" w:sz="4" w:space="0" w:color="auto"/>
            </w:tcBorders>
            <w:vAlign w:val="center"/>
          </w:tcPr>
          <w:p w14:paraId="3A0976DD" w14:textId="77777777" w:rsidR="00C029A5" w:rsidRPr="00C029A5" w:rsidRDefault="00C029A5" w:rsidP="005A4BAD">
            <w:pPr>
              <w:pStyle w:val="Odsekzoznamu"/>
              <w:widowControl w:val="0"/>
              <w:spacing w:before="120"/>
              <w:ind w:left="0"/>
              <w:jc w:val="center"/>
              <w:rPr>
                <w:bCs/>
              </w:rPr>
            </w:pPr>
            <w:r w:rsidRPr="00C029A5">
              <w:rPr>
                <w:bCs/>
              </w:rPr>
              <w:t>Meno a priezvisko</w:t>
            </w:r>
          </w:p>
        </w:tc>
        <w:tc>
          <w:tcPr>
            <w:tcW w:w="2410" w:type="dxa"/>
            <w:tcBorders>
              <w:top w:val="single" w:sz="12" w:space="0" w:color="auto"/>
              <w:bottom w:val="double" w:sz="4" w:space="0" w:color="auto"/>
            </w:tcBorders>
            <w:vAlign w:val="center"/>
          </w:tcPr>
          <w:p w14:paraId="1821DFB8" w14:textId="77777777" w:rsidR="00C029A5" w:rsidRPr="00C029A5" w:rsidRDefault="00C029A5" w:rsidP="005A4BAD">
            <w:pPr>
              <w:pStyle w:val="Odsekzoznamu"/>
              <w:widowControl w:val="0"/>
              <w:spacing w:before="120"/>
              <w:ind w:left="0"/>
              <w:jc w:val="center"/>
              <w:rPr>
                <w:b/>
              </w:rPr>
            </w:pPr>
            <w:r w:rsidRPr="00C029A5">
              <w:rPr>
                <w:bCs/>
                <w:lang w:eastAsia="cs-CZ"/>
              </w:rPr>
              <w:t>obchodné meno alebo názov</w:t>
            </w:r>
            <w:r w:rsidRPr="00C029A5" w:rsidDel="000D2862">
              <w:rPr>
                <w:b/>
              </w:rPr>
              <w:t xml:space="preserve"> </w:t>
            </w:r>
          </w:p>
        </w:tc>
        <w:tc>
          <w:tcPr>
            <w:tcW w:w="2234" w:type="dxa"/>
            <w:tcBorders>
              <w:top w:val="single" w:sz="12" w:space="0" w:color="auto"/>
              <w:bottom w:val="double" w:sz="4" w:space="0" w:color="auto"/>
            </w:tcBorders>
            <w:vAlign w:val="center"/>
          </w:tcPr>
          <w:p w14:paraId="66904ABE" w14:textId="77777777" w:rsidR="00C029A5" w:rsidRPr="00C029A5" w:rsidRDefault="00C029A5" w:rsidP="005A4BAD">
            <w:pPr>
              <w:widowControl w:val="0"/>
              <w:spacing w:before="120"/>
              <w:jc w:val="center"/>
              <w:rPr>
                <w:rFonts w:ascii="Times New Roman" w:hAnsi="Times New Roman" w:cs="Times New Roman"/>
                <w:b/>
                <w:sz w:val="24"/>
                <w:szCs w:val="24"/>
              </w:rPr>
            </w:pPr>
            <w:r w:rsidRPr="00C029A5">
              <w:rPr>
                <w:rFonts w:ascii="Times New Roman" w:hAnsi="Times New Roman" w:cs="Times New Roman"/>
                <w:bCs/>
                <w:sz w:val="24"/>
                <w:szCs w:val="24"/>
                <w:lang w:eastAsia="cs-CZ"/>
              </w:rPr>
              <w:t>adresa pobytu, sídlo alebo miesto podnikania</w:t>
            </w:r>
          </w:p>
        </w:tc>
        <w:tc>
          <w:tcPr>
            <w:tcW w:w="1615" w:type="dxa"/>
            <w:tcBorders>
              <w:top w:val="single" w:sz="12" w:space="0" w:color="auto"/>
              <w:bottom w:val="double" w:sz="4" w:space="0" w:color="auto"/>
            </w:tcBorders>
          </w:tcPr>
          <w:p w14:paraId="48903E01" w14:textId="77777777" w:rsidR="00C029A5" w:rsidRPr="00C029A5" w:rsidRDefault="00C029A5" w:rsidP="005A4BAD">
            <w:pPr>
              <w:pStyle w:val="Odsekzoznamu"/>
              <w:widowControl w:val="0"/>
              <w:spacing w:before="120"/>
              <w:ind w:left="0"/>
              <w:jc w:val="center"/>
              <w:rPr>
                <w:b/>
              </w:rPr>
            </w:pPr>
            <w:r w:rsidRPr="00C029A5">
              <w:rPr>
                <w:bCs/>
              </w:rPr>
              <w:t>IČO (ak bolo pridelené</w:t>
            </w:r>
            <w:r w:rsidRPr="00C029A5">
              <w:rPr>
                <w:b/>
              </w:rPr>
              <w:t>)</w:t>
            </w:r>
          </w:p>
        </w:tc>
      </w:tr>
      <w:tr w:rsidR="00C029A5" w:rsidRPr="00C029A5" w14:paraId="5553890B" w14:textId="77777777" w:rsidTr="005A4BAD">
        <w:trPr>
          <w:trHeight w:val="360"/>
        </w:trPr>
        <w:tc>
          <w:tcPr>
            <w:tcW w:w="708" w:type="dxa"/>
            <w:tcBorders>
              <w:top w:val="double" w:sz="4" w:space="0" w:color="auto"/>
              <w:left w:val="single" w:sz="12" w:space="0" w:color="auto"/>
            </w:tcBorders>
          </w:tcPr>
          <w:p w14:paraId="1586AE0F" w14:textId="77777777" w:rsidR="00C029A5" w:rsidRPr="00C029A5" w:rsidRDefault="00C029A5" w:rsidP="005A4BAD">
            <w:pPr>
              <w:pStyle w:val="Odsekzoznamu"/>
              <w:widowControl w:val="0"/>
              <w:spacing w:before="120"/>
              <w:ind w:left="0"/>
              <w:jc w:val="both"/>
            </w:pPr>
            <w:r w:rsidRPr="00C029A5">
              <w:t>1</w:t>
            </w:r>
          </w:p>
        </w:tc>
        <w:tc>
          <w:tcPr>
            <w:tcW w:w="2268" w:type="dxa"/>
            <w:tcBorders>
              <w:top w:val="double" w:sz="4" w:space="0" w:color="auto"/>
            </w:tcBorders>
          </w:tcPr>
          <w:p w14:paraId="6AD024A7" w14:textId="77777777" w:rsidR="00C029A5" w:rsidRPr="00C029A5" w:rsidRDefault="00C029A5" w:rsidP="005A4BAD">
            <w:pPr>
              <w:pStyle w:val="Odsekzoznamu"/>
              <w:widowControl w:val="0"/>
              <w:spacing w:before="120"/>
              <w:ind w:left="0"/>
              <w:jc w:val="both"/>
            </w:pPr>
          </w:p>
        </w:tc>
        <w:tc>
          <w:tcPr>
            <w:tcW w:w="2410" w:type="dxa"/>
            <w:tcBorders>
              <w:top w:val="double" w:sz="4" w:space="0" w:color="auto"/>
            </w:tcBorders>
          </w:tcPr>
          <w:p w14:paraId="4E1B0524" w14:textId="77777777" w:rsidR="00C029A5" w:rsidRPr="00C029A5" w:rsidRDefault="00C029A5" w:rsidP="005A4BAD">
            <w:pPr>
              <w:pStyle w:val="Odsekzoznamu"/>
              <w:widowControl w:val="0"/>
              <w:spacing w:before="120"/>
              <w:ind w:left="0"/>
              <w:jc w:val="both"/>
            </w:pPr>
          </w:p>
        </w:tc>
        <w:tc>
          <w:tcPr>
            <w:tcW w:w="2234" w:type="dxa"/>
            <w:tcBorders>
              <w:top w:val="double" w:sz="4" w:space="0" w:color="auto"/>
            </w:tcBorders>
          </w:tcPr>
          <w:p w14:paraId="7DA11442" w14:textId="77777777" w:rsidR="00C029A5" w:rsidRPr="00C029A5" w:rsidRDefault="00C029A5" w:rsidP="005A4BAD">
            <w:pPr>
              <w:pStyle w:val="Odsekzoznamu"/>
              <w:widowControl w:val="0"/>
              <w:spacing w:before="120"/>
              <w:ind w:left="0"/>
              <w:jc w:val="both"/>
            </w:pPr>
          </w:p>
        </w:tc>
        <w:tc>
          <w:tcPr>
            <w:tcW w:w="1615" w:type="dxa"/>
            <w:tcBorders>
              <w:top w:val="double" w:sz="4" w:space="0" w:color="auto"/>
            </w:tcBorders>
          </w:tcPr>
          <w:p w14:paraId="2793348B" w14:textId="77777777" w:rsidR="00C029A5" w:rsidRPr="00C029A5" w:rsidRDefault="00C029A5" w:rsidP="005A4BAD">
            <w:pPr>
              <w:pStyle w:val="Odsekzoznamu"/>
              <w:widowControl w:val="0"/>
              <w:spacing w:before="120"/>
              <w:ind w:left="0"/>
              <w:jc w:val="both"/>
            </w:pPr>
          </w:p>
        </w:tc>
      </w:tr>
      <w:tr w:rsidR="00C029A5" w:rsidRPr="00C029A5" w14:paraId="2EDED2A8" w14:textId="77777777" w:rsidTr="005A4BAD">
        <w:trPr>
          <w:trHeight w:val="345"/>
        </w:trPr>
        <w:tc>
          <w:tcPr>
            <w:tcW w:w="708" w:type="dxa"/>
            <w:tcBorders>
              <w:left w:val="single" w:sz="12" w:space="0" w:color="auto"/>
            </w:tcBorders>
          </w:tcPr>
          <w:p w14:paraId="00BD4EF4" w14:textId="77777777" w:rsidR="00C029A5" w:rsidRPr="00C029A5" w:rsidRDefault="00C029A5" w:rsidP="005A4BAD">
            <w:pPr>
              <w:pStyle w:val="Odsekzoznamu"/>
              <w:widowControl w:val="0"/>
              <w:spacing w:before="120"/>
              <w:ind w:left="0"/>
              <w:jc w:val="both"/>
            </w:pPr>
            <w:r w:rsidRPr="00C029A5">
              <w:t>2</w:t>
            </w:r>
          </w:p>
        </w:tc>
        <w:tc>
          <w:tcPr>
            <w:tcW w:w="2268" w:type="dxa"/>
          </w:tcPr>
          <w:p w14:paraId="798AA5F4" w14:textId="77777777" w:rsidR="00C029A5" w:rsidRPr="00C029A5" w:rsidRDefault="00C029A5" w:rsidP="005A4BAD">
            <w:pPr>
              <w:pStyle w:val="Odsekzoznamu"/>
              <w:widowControl w:val="0"/>
              <w:spacing w:before="120"/>
              <w:ind w:left="0"/>
              <w:jc w:val="both"/>
            </w:pPr>
          </w:p>
        </w:tc>
        <w:tc>
          <w:tcPr>
            <w:tcW w:w="2410" w:type="dxa"/>
          </w:tcPr>
          <w:p w14:paraId="570D6E23" w14:textId="77777777" w:rsidR="00C029A5" w:rsidRPr="00C029A5" w:rsidRDefault="00C029A5" w:rsidP="005A4BAD">
            <w:pPr>
              <w:pStyle w:val="Odsekzoznamu"/>
              <w:widowControl w:val="0"/>
              <w:spacing w:before="120"/>
              <w:ind w:left="0"/>
              <w:jc w:val="both"/>
            </w:pPr>
          </w:p>
        </w:tc>
        <w:tc>
          <w:tcPr>
            <w:tcW w:w="2234" w:type="dxa"/>
          </w:tcPr>
          <w:p w14:paraId="39471AB1" w14:textId="77777777" w:rsidR="00C029A5" w:rsidRPr="00C029A5" w:rsidRDefault="00C029A5" w:rsidP="005A4BAD">
            <w:pPr>
              <w:pStyle w:val="Odsekzoznamu"/>
              <w:widowControl w:val="0"/>
              <w:spacing w:before="120"/>
              <w:ind w:left="0"/>
              <w:jc w:val="both"/>
            </w:pPr>
          </w:p>
        </w:tc>
        <w:tc>
          <w:tcPr>
            <w:tcW w:w="1615" w:type="dxa"/>
          </w:tcPr>
          <w:p w14:paraId="77D7DA4E" w14:textId="77777777" w:rsidR="00C029A5" w:rsidRPr="00C029A5" w:rsidRDefault="00C029A5" w:rsidP="005A4BAD">
            <w:pPr>
              <w:pStyle w:val="Odsekzoznamu"/>
              <w:widowControl w:val="0"/>
              <w:spacing w:before="120"/>
              <w:ind w:left="0"/>
              <w:jc w:val="both"/>
            </w:pPr>
          </w:p>
        </w:tc>
      </w:tr>
      <w:tr w:rsidR="00C029A5" w:rsidRPr="00C029A5" w14:paraId="5C9069E2" w14:textId="77777777" w:rsidTr="005A4BAD">
        <w:trPr>
          <w:trHeight w:val="345"/>
        </w:trPr>
        <w:tc>
          <w:tcPr>
            <w:tcW w:w="708" w:type="dxa"/>
            <w:tcBorders>
              <w:left w:val="single" w:sz="12" w:space="0" w:color="auto"/>
              <w:bottom w:val="single" w:sz="12" w:space="0" w:color="auto"/>
            </w:tcBorders>
          </w:tcPr>
          <w:p w14:paraId="3544354C" w14:textId="77777777" w:rsidR="00C029A5" w:rsidRPr="00C029A5" w:rsidRDefault="00C029A5" w:rsidP="005A4BAD">
            <w:pPr>
              <w:pStyle w:val="Odsekzoznamu"/>
              <w:widowControl w:val="0"/>
              <w:spacing w:before="120"/>
              <w:ind w:left="0"/>
              <w:jc w:val="both"/>
            </w:pPr>
            <w:r w:rsidRPr="00C029A5">
              <w:t>3</w:t>
            </w:r>
          </w:p>
        </w:tc>
        <w:tc>
          <w:tcPr>
            <w:tcW w:w="2268" w:type="dxa"/>
            <w:tcBorders>
              <w:bottom w:val="single" w:sz="12" w:space="0" w:color="auto"/>
            </w:tcBorders>
          </w:tcPr>
          <w:p w14:paraId="14BD7C47" w14:textId="77777777" w:rsidR="00C029A5" w:rsidRPr="00C029A5" w:rsidRDefault="00C029A5" w:rsidP="005A4BAD">
            <w:pPr>
              <w:pStyle w:val="Odsekzoznamu"/>
              <w:widowControl w:val="0"/>
              <w:spacing w:before="120"/>
              <w:ind w:left="0"/>
              <w:jc w:val="both"/>
            </w:pPr>
          </w:p>
        </w:tc>
        <w:tc>
          <w:tcPr>
            <w:tcW w:w="2410" w:type="dxa"/>
            <w:tcBorders>
              <w:bottom w:val="single" w:sz="12" w:space="0" w:color="auto"/>
            </w:tcBorders>
          </w:tcPr>
          <w:p w14:paraId="44557733" w14:textId="77777777" w:rsidR="00C029A5" w:rsidRPr="00C029A5" w:rsidRDefault="00C029A5" w:rsidP="005A4BAD">
            <w:pPr>
              <w:pStyle w:val="Odsekzoznamu"/>
              <w:widowControl w:val="0"/>
              <w:spacing w:before="120"/>
              <w:ind w:left="0"/>
              <w:jc w:val="both"/>
            </w:pPr>
          </w:p>
        </w:tc>
        <w:tc>
          <w:tcPr>
            <w:tcW w:w="2234" w:type="dxa"/>
            <w:tcBorders>
              <w:bottom w:val="single" w:sz="12" w:space="0" w:color="auto"/>
            </w:tcBorders>
          </w:tcPr>
          <w:p w14:paraId="1DCABD57" w14:textId="77777777" w:rsidR="00C029A5" w:rsidRPr="00C029A5" w:rsidRDefault="00C029A5" w:rsidP="005A4BAD">
            <w:pPr>
              <w:pStyle w:val="Odsekzoznamu"/>
              <w:widowControl w:val="0"/>
              <w:spacing w:before="120"/>
              <w:ind w:left="0"/>
              <w:jc w:val="both"/>
            </w:pPr>
          </w:p>
        </w:tc>
        <w:tc>
          <w:tcPr>
            <w:tcW w:w="1615" w:type="dxa"/>
            <w:tcBorders>
              <w:bottom w:val="single" w:sz="12" w:space="0" w:color="auto"/>
            </w:tcBorders>
          </w:tcPr>
          <w:p w14:paraId="05CE75F8" w14:textId="77777777" w:rsidR="00C029A5" w:rsidRPr="00C029A5" w:rsidRDefault="00C029A5" w:rsidP="005A4BAD">
            <w:pPr>
              <w:pStyle w:val="Odsekzoznamu"/>
              <w:widowControl w:val="0"/>
              <w:spacing w:before="120"/>
              <w:ind w:left="0"/>
              <w:jc w:val="both"/>
            </w:pPr>
          </w:p>
        </w:tc>
      </w:tr>
    </w:tbl>
    <w:p w14:paraId="2B3AE52F" w14:textId="77777777" w:rsidR="00C029A5" w:rsidRPr="00C029A5" w:rsidRDefault="00C029A5" w:rsidP="00C029A5">
      <w:pPr>
        <w:widowControl w:val="0"/>
        <w:tabs>
          <w:tab w:val="left" w:pos="709"/>
          <w:tab w:val="left" w:pos="8205"/>
          <w:tab w:val="left" w:pos="8910"/>
        </w:tabs>
        <w:spacing w:before="120"/>
        <w:rPr>
          <w:rFonts w:ascii="Times New Roman" w:hAnsi="Times New Roman" w:cs="Times New Roman"/>
          <w:sz w:val="24"/>
          <w:szCs w:val="24"/>
        </w:rPr>
      </w:pPr>
      <w:r w:rsidRPr="00C029A5">
        <w:rPr>
          <w:rFonts w:ascii="Times New Roman" w:hAnsi="Times New Roman" w:cs="Times New Roman"/>
          <w:sz w:val="24"/>
          <w:szCs w:val="24"/>
        </w:rPr>
        <w:tab/>
      </w:r>
      <w:r w:rsidRPr="00C029A5">
        <w:rPr>
          <w:rFonts w:ascii="Times New Roman" w:hAnsi="Times New Roman" w:cs="Times New Roman"/>
          <w:sz w:val="24"/>
          <w:szCs w:val="24"/>
        </w:rPr>
        <w:tab/>
      </w:r>
      <w:r w:rsidRPr="00C029A5">
        <w:rPr>
          <w:rFonts w:ascii="Times New Roman" w:hAnsi="Times New Roman" w:cs="Times New Roman"/>
          <w:sz w:val="24"/>
          <w:szCs w:val="24"/>
        </w:rPr>
        <w:tab/>
      </w:r>
    </w:p>
    <w:p w14:paraId="0D770D00" w14:textId="77777777" w:rsidR="00C029A5" w:rsidRPr="00C029A5" w:rsidRDefault="00C029A5" w:rsidP="00C029A5">
      <w:pPr>
        <w:widowControl w:val="0"/>
        <w:spacing w:before="120"/>
        <w:outlineLvl w:val="0"/>
        <w:rPr>
          <w:rFonts w:ascii="Times New Roman" w:hAnsi="Times New Roman" w:cs="Times New Roman"/>
          <w:sz w:val="24"/>
          <w:szCs w:val="24"/>
        </w:rPr>
      </w:pPr>
      <w:r w:rsidRPr="00C029A5">
        <w:rPr>
          <w:rFonts w:ascii="Times New Roman" w:hAnsi="Times New Roman" w:cs="Times New Roman"/>
          <w:sz w:val="24"/>
          <w:szCs w:val="24"/>
        </w:rPr>
        <w:t>V......................... dňa...............</w:t>
      </w:r>
    </w:p>
    <w:tbl>
      <w:tblPr>
        <w:tblW w:w="0" w:type="auto"/>
        <w:tblLook w:val="01E0" w:firstRow="1" w:lastRow="1" w:firstColumn="1" w:lastColumn="1" w:noHBand="0" w:noVBand="0"/>
      </w:tblPr>
      <w:tblGrid>
        <w:gridCol w:w="4416"/>
        <w:gridCol w:w="4796"/>
      </w:tblGrid>
      <w:tr w:rsidR="00C029A5" w:rsidRPr="00C029A5" w14:paraId="5075639B" w14:textId="77777777" w:rsidTr="005A4BAD">
        <w:tc>
          <w:tcPr>
            <w:tcW w:w="5054" w:type="dxa"/>
          </w:tcPr>
          <w:p w14:paraId="2B3A7312" w14:textId="77777777" w:rsidR="00C029A5" w:rsidRPr="00C029A5" w:rsidRDefault="00C029A5" w:rsidP="00A86FC6">
            <w:pPr>
              <w:widowControl w:val="0"/>
              <w:spacing w:before="120"/>
              <w:rPr>
                <w:rFonts w:ascii="Times New Roman" w:hAnsi="Times New Roman" w:cs="Times New Roman"/>
                <w:sz w:val="24"/>
                <w:szCs w:val="24"/>
              </w:rPr>
            </w:pPr>
          </w:p>
        </w:tc>
        <w:tc>
          <w:tcPr>
            <w:tcW w:w="5055" w:type="dxa"/>
          </w:tcPr>
          <w:p w14:paraId="7C5D4A9C" w14:textId="77777777" w:rsidR="00C029A5" w:rsidRPr="00C029A5" w:rsidRDefault="00C029A5" w:rsidP="005A4BAD">
            <w:pPr>
              <w:widowControl w:val="0"/>
              <w:tabs>
                <w:tab w:val="left" w:pos="5670"/>
              </w:tabs>
              <w:spacing w:before="120"/>
              <w:rPr>
                <w:rFonts w:ascii="Times New Roman" w:hAnsi="Times New Roman" w:cs="Times New Roman"/>
                <w:sz w:val="24"/>
                <w:szCs w:val="24"/>
              </w:rPr>
            </w:pPr>
          </w:p>
          <w:p w14:paraId="2204310B" w14:textId="77777777" w:rsidR="00C029A5" w:rsidRPr="00C029A5" w:rsidRDefault="00C029A5" w:rsidP="005A4BAD">
            <w:pPr>
              <w:widowControl w:val="0"/>
              <w:tabs>
                <w:tab w:val="left" w:pos="5670"/>
              </w:tabs>
              <w:spacing w:before="120"/>
              <w:jc w:val="center"/>
              <w:rPr>
                <w:rFonts w:ascii="Times New Roman" w:hAnsi="Times New Roman" w:cs="Times New Roman"/>
                <w:sz w:val="24"/>
                <w:szCs w:val="24"/>
              </w:rPr>
            </w:pPr>
            <w:r w:rsidRPr="00C029A5">
              <w:rPr>
                <w:rFonts w:ascii="Times New Roman" w:hAnsi="Times New Roman" w:cs="Times New Roman"/>
                <w:sz w:val="24"/>
                <w:szCs w:val="24"/>
              </w:rPr>
              <w:t>................................................</w:t>
            </w:r>
          </w:p>
          <w:p w14:paraId="15DA3BE7" w14:textId="77777777" w:rsidR="00C029A5" w:rsidRPr="00C029A5" w:rsidRDefault="00C029A5" w:rsidP="005A4BAD">
            <w:pPr>
              <w:widowControl w:val="0"/>
              <w:tabs>
                <w:tab w:val="left" w:pos="5940"/>
              </w:tabs>
              <w:spacing w:before="120"/>
              <w:jc w:val="center"/>
              <w:rPr>
                <w:rFonts w:ascii="Times New Roman" w:hAnsi="Times New Roman" w:cs="Times New Roman"/>
                <w:sz w:val="24"/>
                <w:szCs w:val="24"/>
              </w:rPr>
            </w:pPr>
            <w:r w:rsidRPr="00C029A5">
              <w:rPr>
                <w:rFonts w:ascii="Times New Roman" w:hAnsi="Times New Roman" w:cs="Times New Roman"/>
                <w:sz w:val="24"/>
                <w:szCs w:val="24"/>
              </w:rPr>
              <w:t>meno a priezvisko, funkcia</w:t>
            </w:r>
          </w:p>
          <w:p w14:paraId="7038DCA4" w14:textId="77777777" w:rsidR="00C029A5" w:rsidRPr="00C029A5" w:rsidRDefault="00C029A5" w:rsidP="005A4BAD">
            <w:pPr>
              <w:widowControl w:val="0"/>
              <w:spacing w:before="120"/>
              <w:jc w:val="center"/>
              <w:rPr>
                <w:rFonts w:ascii="Times New Roman" w:hAnsi="Times New Roman" w:cs="Times New Roman"/>
                <w:sz w:val="24"/>
                <w:szCs w:val="24"/>
              </w:rPr>
            </w:pPr>
            <w:r w:rsidRPr="00C029A5">
              <w:rPr>
                <w:rFonts w:ascii="Times New Roman" w:hAnsi="Times New Roman" w:cs="Times New Roman"/>
                <w:sz w:val="24"/>
                <w:szCs w:val="24"/>
              </w:rPr>
              <w:t>podpis</w:t>
            </w:r>
            <w:r w:rsidRPr="00C029A5">
              <w:rPr>
                <w:rStyle w:val="Odkaznapoznmkupodiarou"/>
                <w:rFonts w:ascii="Times New Roman" w:hAnsi="Times New Roman" w:cs="Times New Roman"/>
                <w:sz w:val="24"/>
                <w:szCs w:val="24"/>
              </w:rPr>
              <w:footnoteReference w:customMarkFollows="1" w:id="12"/>
              <w:t>1</w:t>
            </w:r>
          </w:p>
        </w:tc>
      </w:tr>
    </w:tbl>
    <w:p w14:paraId="04A87081" w14:textId="77777777" w:rsidR="00C029A5" w:rsidRDefault="00C029A5" w:rsidP="00A86FC6">
      <w:pPr>
        <w:pStyle w:val="wazza03"/>
        <w:jc w:val="left"/>
        <w:rPr>
          <w:rFonts w:ascii="Times New Roman" w:hAnsi="Times New Roman" w:cs="Times New Roman"/>
          <w:sz w:val="24"/>
        </w:rPr>
      </w:pPr>
    </w:p>
    <w:p w14:paraId="5564439A" w14:textId="14F6EC2B" w:rsidR="00C029A5" w:rsidRPr="00896827" w:rsidRDefault="00A86FC6" w:rsidP="00896827">
      <w:pPr>
        <w:spacing w:after="120" w:line="240" w:lineRule="auto"/>
        <w:jc w:val="right"/>
        <w:rPr>
          <w:rFonts w:ascii="Times New Roman" w:hAnsi="Times New Roman" w:cs="Times New Roman"/>
          <w:b/>
          <w:iCs/>
          <w:color w:val="7F7F7F" w:themeColor="text1" w:themeTint="80"/>
          <w:sz w:val="24"/>
          <w:szCs w:val="24"/>
        </w:rPr>
      </w:pPr>
      <w:r w:rsidRPr="00C029A5">
        <w:rPr>
          <w:rFonts w:ascii="Times New Roman" w:hAnsi="Times New Roman" w:cs="Times New Roman"/>
          <w:b/>
          <w:iCs/>
          <w:color w:val="7F7F7F" w:themeColor="text1" w:themeTint="80"/>
          <w:sz w:val="24"/>
          <w:szCs w:val="24"/>
        </w:rPr>
        <w:t>PRÍLOHA č. 1</w:t>
      </w:r>
      <w:r>
        <w:rPr>
          <w:rFonts w:ascii="Times New Roman" w:hAnsi="Times New Roman" w:cs="Times New Roman"/>
          <w:b/>
          <w:iCs/>
          <w:color w:val="7F7F7F" w:themeColor="text1" w:themeTint="80"/>
          <w:sz w:val="24"/>
          <w:szCs w:val="24"/>
        </w:rPr>
        <w:t>4</w:t>
      </w:r>
    </w:p>
    <w:p w14:paraId="66A41700" w14:textId="5CF0920B" w:rsidR="00A86FC6" w:rsidRDefault="00A86FC6" w:rsidP="00896827">
      <w:pPr>
        <w:spacing w:before="120" w:after="0" w:line="240" w:lineRule="auto"/>
        <w:jc w:val="center"/>
        <w:rPr>
          <w:rFonts w:ascii="Times New Roman" w:eastAsia="Times New Roman" w:hAnsi="Times New Roman" w:cs="Times New Roman"/>
          <w:b/>
          <w:bCs/>
          <w:caps/>
          <w:color w:val="808080"/>
          <w:sz w:val="24"/>
          <w:szCs w:val="24"/>
          <w:lang w:eastAsia="cs-CZ"/>
        </w:rPr>
      </w:pPr>
      <w:bookmarkStart w:id="271" w:name="_Toc143241429"/>
      <w:r w:rsidRPr="00A86FC6">
        <w:rPr>
          <w:rFonts w:ascii="Times New Roman" w:eastAsia="Times New Roman" w:hAnsi="Times New Roman" w:cs="Times New Roman"/>
          <w:b/>
          <w:bCs/>
          <w:caps/>
          <w:color w:val="808080"/>
          <w:sz w:val="24"/>
          <w:szCs w:val="24"/>
          <w:lang w:eastAsia="cs-CZ"/>
        </w:rPr>
        <w:t>Čestné Vyhlásenie</w:t>
      </w:r>
      <w:bookmarkEnd w:id="271"/>
      <w:r w:rsidRPr="00A86FC6">
        <w:rPr>
          <w:rFonts w:ascii="Times New Roman" w:eastAsia="Times New Roman" w:hAnsi="Times New Roman" w:cs="Times New Roman"/>
          <w:b/>
          <w:bCs/>
          <w:caps/>
          <w:color w:val="808080"/>
          <w:sz w:val="24"/>
          <w:szCs w:val="24"/>
          <w:lang w:eastAsia="cs-CZ"/>
        </w:rPr>
        <w:t xml:space="preserve"> </w:t>
      </w:r>
    </w:p>
    <w:p w14:paraId="1A3999EF" w14:textId="77777777" w:rsidR="00896827" w:rsidRPr="00896827" w:rsidRDefault="00896827" w:rsidP="00896827">
      <w:pPr>
        <w:spacing w:before="120" w:after="0" w:line="240" w:lineRule="auto"/>
        <w:jc w:val="center"/>
        <w:rPr>
          <w:rFonts w:ascii="Times New Roman" w:eastAsia="Times New Roman" w:hAnsi="Times New Roman" w:cs="Times New Roman"/>
          <w:b/>
          <w:bCs/>
          <w:caps/>
          <w:color w:val="808080"/>
          <w:sz w:val="24"/>
          <w:szCs w:val="24"/>
          <w:lang w:eastAsia="cs-CZ"/>
        </w:rPr>
      </w:pPr>
    </w:p>
    <w:p w14:paraId="40134061" w14:textId="77777777" w:rsidR="00A86FC6" w:rsidRPr="00896827" w:rsidRDefault="00A86FC6" w:rsidP="00A86FC6">
      <w:pPr>
        <w:pStyle w:val="Odsekzoznamu"/>
        <w:widowControl w:val="0"/>
        <w:spacing w:before="120"/>
        <w:ind w:left="567"/>
        <w:jc w:val="center"/>
        <w:rPr>
          <w:sz w:val="20"/>
          <w:szCs w:val="20"/>
        </w:rPr>
      </w:pPr>
      <w:r w:rsidRPr="00896827">
        <w:rPr>
          <w:sz w:val="20"/>
          <w:szCs w:val="20"/>
        </w:rPr>
        <w:t>čl. 5k nariadenia Rady (EÚ) č. 833/2014 z 31. júla 2014 o reštriktívnych opatreniach s ohľadom na konanie Ruska, ktorým destabilizuje situáciu na Ukrajine v znení nariadenia Rady (EÚ) 2022/576 z 8 apríla 2022</w:t>
      </w:r>
    </w:p>
    <w:p w14:paraId="3D9999DD" w14:textId="77777777" w:rsidR="00A86FC6" w:rsidRPr="00896827" w:rsidRDefault="00A86FC6" w:rsidP="00A86FC6">
      <w:pPr>
        <w:rPr>
          <w:rFonts w:ascii="Times New Roman" w:hAnsi="Times New Roman" w:cs="Times New Roman"/>
          <w:sz w:val="20"/>
          <w:szCs w:val="20"/>
        </w:rPr>
      </w:pPr>
    </w:p>
    <w:p w14:paraId="48B077D8" w14:textId="77777777" w:rsidR="00A86FC6" w:rsidRPr="00896827" w:rsidRDefault="00A86FC6" w:rsidP="00A86FC6">
      <w:pPr>
        <w:widowControl w:val="0"/>
        <w:spacing w:before="120"/>
        <w:jc w:val="right"/>
        <w:rPr>
          <w:rFonts w:ascii="Times New Roman" w:hAnsi="Times New Roman" w:cs="Times New Roman"/>
          <w:b/>
          <w:sz w:val="20"/>
          <w:szCs w:val="20"/>
        </w:rPr>
      </w:pPr>
      <w:r w:rsidRPr="00896827">
        <w:rPr>
          <w:rFonts w:ascii="Times New Roman" w:hAnsi="Times New Roman" w:cs="Times New Roman"/>
          <w:b/>
          <w:sz w:val="20"/>
          <w:szCs w:val="20"/>
        </w:rPr>
        <w:t>Uchádzač/skupina dodávateľov:</w:t>
      </w:r>
    </w:p>
    <w:p w14:paraId="34F27B07" w14:textId="77777777" w:rsidR="00A86FC6" w:rsidRPr="00896827" w:rsidRDefault="00A86FC6" w:rsidP="00A86FC6">
      <w:pPr>
        <w:widowControl w:val="0"/>
        <w:spacing w:before="120"/>
        <w:jc w:val="right"/>
        <w:rPr>
          <w:rFonts w:ascii="Times New Roman" w:hAnsi="Times New Roman" w:cs="Times New Roman"/>
          <w:b/>
          <w:sz w:val="20"/>
          <w:szCs w:val="20"/>
        </w:rPr>
      </w:pPr>
      <w:r w:rsidRPr="00896827">
        <w:rPr>
          <w:rFonts w:ascii="Times New Roman" w:hAnsi="Times New Roman" w:cs="Times New Roman"/>
          <w:b/>
          <w:sz w:val="20"/>
          <w:szCs w:val="20"/>
        </w:rPr>
        <w:t>Obchodné meno</w:t>
      </w:r>
    </w:p>
    <w:p w14:paraId="5566820D" w14:textId="77777777" w:rsidR="00A86FC6" w:rsidRPr="00896827" w:rsidRDefault="00A86FC6" w:rsidP="00A86FC6">
      <w:pPr>
        <w:widowControl w:val="0"/>
        <w:spacing w:before="120"/>
        <w:jc w:val="right"/>
        <w:rPr>
          <w:rFonts w:ascii="Times New Roman" w:hAnsi="Times New Roman" w:cs="Times New Roman"/>
          <w:b/>
          <w:sz w:val="20"/>
          <w:szCs w:val="20"/>
        </w:rPr>
      </w:pPr>
      <w:r w:rsidRPr="00896827">
        <w:rPr>
          <w:rFonts w:ascii="Times New Roman" w:hAnsi="Times New Roman" w:cs="Times New Roman"/>
          <w:b/>
          <w:sz w:val="20"/>
          <w:szCs w:val="20"/>
        </w:rPr>
        <w:t>Adresa spoločnosti</w:t>
      </w:r>
    </w:p>
    <w:p w14:paraId="5AD07907" w14:textId="70E17949" w:rsidR="00A86FC6" w:rsidRPr="00896827" w:rsidRDefault="00A86FC6" w:rsidP="00896827">
      <w:pPr>
        <w:widowControl w:val="0"/>
        <w:spacing w:before="120"/>
        <w:jc w:val="right"/>
        <w:rPr>
          <w:rFonts w:ascii="Times New Roman" w:hAnsi="Times New Roman" w:cs="Times New Roman"/>
          <w:b/>
          <w:bCs/>
          <w:i/>
          <w:sz w:val="20"/>
          <w:szCs w:val="20"/>
        </w:rPr>
      </w:pPr>
      <w:r w:rsidRPr="00896827">
        <w:rPr>
          <w:rFonts w:ascii="Times New Roman" w:hAnsi="Times New Roman" w:cs="Times New Roman"/>
          <w:b/>
          <w:bCs/>
          <w:sz w:val="20"/>
          <w:szCs w:val="20"/>
        </w:rPr>
        <w:t>IČO</w:t>
      </w:r>
    </w:p>
    <w:p w14:paraId="7E55A480" w14:textId="350846D0" w:rsidR="00A86FC6" w:rsidRPr="00896827" w:rsidRDefault="00A86FC6" w:rsidP="00896827">
      <w:pPr>
        <w:pStyle w:val="Odsekzoznamu"/>
        <w:widowControl w:val="0"/>
        <w:spacing w:before="120"/>
        <w:ind w:left="567"/>
        <w:jc w:val="both"/>
        <w:rPr>
          <w:sz w:val="20"/>
          <w:szCs w:val="20"/>
        </w:rPr>
      </w:pPr>
      <w:r w:rsidRPr="00896827">
        <w:rPr>
          <w:sz w:val="20"/>
          <w:szCs w:val="20"/>
        </w:rPr>
        <w:t>Dolu podpísaný zástupca uchádzača týmto čestne vyhlasujem, že v rámci zákazky</w:t>
      </w:r>
      <w:r w:rsidRPr="00896827">
        <w:rPr>
          <w:b/>
          <w:sz w:val="20"/>
          <w:szCs w:val="20"/>
        </w:rPr>
        <w:t xml:space="preserve"> </w:t>
      </w:r>
      <w:r w:rsidRPr="00896827">
        <w:rPr>
          <w:bCs/>
          <w:sz w:val="20"/>
          <w:szCs w:val="20"/>
        </w:rPr>
        <w:t xml:space="preserve">„Podpora, údržba a rozvoj systémov získaných v rámci projektu Zvýšenie úrovne informačnej a kybernetickej bezpečnosti ÚJD SR (zmluva č. 13/2022)“  </w:t>
      </w:r>
      <w:r w:rsidRPr="00896827">
        <w:rPr>
          <w:sz w:val="20"/>
          <w:szCs w:val="20"/>
        </w:rPr>
        <w:t xml:space="preserve">vyhlásenej verejným obstarávateľom </w:t>
      </w:r>
      <w:r w:rsidRPr="00896827">
        <w:rPr>
          <w:b/>
          <w:sz w:val="20"/>
          <w:szCs w:val="20"/>
        </w:rPr>
        <w:t xml:space="preserve">Úrad jadrového dozoru Slovenskej republiky, </w:t>
      </w:r>
      <w:r w:rsidRPr="00896827">
        <w:rPr>
          <w:sz w:val="20"/>
          <w:szCs w:val="20"/>
        </w:rPr>
        <w:t xml:space="preserve">so sídlom </w:t>
      </w:r>
      <w:r w:rsidR="005A4E06" w:rsidRPr="005A4E06">
        <w:rPr>
          <w:sz w:val="18"/>
          <w:szCs w:val="18"/>
        </w:rPr>
        <w:t>Bajkalská 1467/27, 820 07 Bratislava – mestská časť Ružinov</w:t>
      </w:r>
      <w:r w:rsidRPr="00896827">
        <w:rPr>
          <w:sz w:val="20"/>
          <w:szCs w:val="20"/>
        </w:rPr>
        <w:t>, týmto</w:t>
      </w:r>
    </w:p>
    <w:p w14:paraId="7B894A33" w14:textId="77777777" w:rsidR="00896827" w:rsidRPr="00896827" w:rsidRDefault="00896827" w:rsidP="00A86FC6">
      <w:pPr>
        <w:spacing w:after="240"/>
        <w:jc w:val="center"/>
        <w:rPr>
          <w:rFonts w:ascii="Times New Roman" w:hAnsi="Times New Roman" w:cs="Times New Roman"/>
          <w:b/>
          <w:sz w:val="20"/>
          <w:szCs w:val="20"/>
        </w:rPr>
      </w:pPr>
    </w:p>
    <w:p w14:paraId="3694CADF" w14:textId="636D84B7" w:rsidR="00A86FC6" w:rsidRPr="00896827" w:rsidRDefault="00A86FC6" w:rsidP="00A86FC6">
      <w:pPr>
        <w:spacing w:after="240"/>
        <w:jc w:val="center"/>
        <w:rPr>
          <w:rFonts w:ascii="Times New Roman" w:hAnsi="Times New Roman" w:cs="Times New Roman"/>
          <w:sz w:val="20"/>
          <w:szCs w:val="20"/>
        </w:rPr>
      </w:pPr>
      <w:r w:rsidRPr="00896827">
        <w:rPr>
          <w:rFonts w:ascii="Times New Roman" w:hAnsi="Times New Roman" w:cs="Times New Roman"/>
          <w:b/>
          <w:sz w:val="20"/>
          <w:szCs w:val="20"/>
        </w:rPr>
        <w:t>ČESTNE VYHLASUJEM</w:t>
      </w:r>
    </w:p>
    <w:p w14:paraId="053796F8" w14:textId="77777777" w:rsidR="00A86FC6" w:rsidRPr="00896827" w:rsidRDefault="00A86FC6" w:rsidP="00A86FC6">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cs="Times New Roman"/>
          <w:sz w:val="20"/>
          <w:szCs w:val="20"/>
        </w:rPr>
      </w:pPr>
      <w:r w:rsidRPr="00896827">
        <w:rPr>
          <w:rFonts w:ascii="Times New Roman" w:hAnsi="Times New Roman" w:cs="Times New Roman"/>
          <w:sz w:val="20"/>
          <w:szCs w:val="20"/>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0A76649" w14:textId="77777777" w:rsidR="00A86FC6" w:rsidRPr="00896827" w:rsidRDefault="00A86FC6" w:rsidP="00A86F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6" w:hanging="556"/>
        <w:jc w:val="both"/>
        <w:rPr>
          <w:rFonts w:ascii="Times New Roman" w:hAnsi="Times New Roman" w:cs="Times New Roman"/>
          <w:sz w:val="20"/>
          <w:szCs w:val="20"/>
        </w:rPr>
      </w:pPr>
      <w:r w:rsidRPr="00896827">
        <w:rPr>
          <w:rFonts w:ascii="Times New Roman" w:hAnsi="Times New Roman" w:cs="Times New Roman"/>
          <w:sz w:val="20"/>
          <w:szCs w:val="20"/>
        </w:rPr>
        <w:t>Predovšetkým vyhlasujem, že:</w:t>
      </w:r>
    </w:p>
    <w:p w14:paraId="710BCF37" w14:textId="77777777" w:rsidR="00A86FC6" w:rsidRPr="00896827" w:rsidRDefault="00A86FC6" w:rsidP="00A86FC6">
      <w:pPr>
        <w:pStyle w:val="Odsekzoznamu"/>
        <w:widowControl w:val="0"/>
        <w:numPr>
          <w:ilvl w:val="0"/>
          <w:numId w:val="184"/>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rFonts w:eastAsiaTheme="minorHAnsi"/>
          <w:sz w:val="20"/>
          <w:szCs w:val="20"/>
        </w:rPr>
      </w:pPr>
      <w:r w:rsidRPr="00896827">
        <w:rPr>
          <w:sz w:val="20"/>
          <w:szCs w:val="20"/>
        </w:rPr>
        <w:t>uchádzač, ktorého zastupujem (</w:t>
      </w:r>
      <w:bookmarkStart w:id="272" w:name="_Hlk104792978"/>
      <w:r w:rsidRPr="00896827">
        <w:rPr>
          <w:sz w:val="20"/>
          <w:szCs w:val="20"/>
        </w:rPr>
        <w:t>a žiaden z hospodárskych subjektov</w:t>
      </w:r>
      <w:bookmarkEnd w:id="272"/>
      <w:r w:rsidRPr="00896827">
        <w:rPr>
          <w:sz w:val="20"/>
          <w:szCs w:val="20"/>
        </w:rPr>
        <w:t>, ktoré sú členmi skupiny dodávateľov), nie je ruským štátnym príslušníkom ani fyzickou alebo právnickou osobou, subjektom alebo orgánom so sídlom v Rusku;</w:t>
      </w:r>
    </w:p>
    <w:p w14:paraId="6D1962DE" w14:textId="77777777" w:rsidR="00A86FC6" w:rsidRPr="00896827" w:rsidRDefault="00A86FC6" w:rsidP="00A86FC6">
      <w:pPr>
        <w:pStyle w:val="Odsekzoznamu"/>
        <w:widowControl w:val="0"/>
        <w:numPr>
          <w:ilvl w:val="0"/>
          <w:numId w:val="1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0"/>
          <w:szCs w:val="20"/>
        </w:rPr>
      </w:pPr>
      <w:r w:rsidRPr="00896827">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01F2E274" w14:textId="77777777" w:rsidR="00A86FC6" w:rsidRPr="00896827" w:rsidRDefault="00A86FC6" w:rsidP="00A86FC6">
      <w:pPr>
        <w:pStyle w:val="Odsekzoznamu"/>
        <w:widowControl w:val="0"/>
        <w:numPr>
          <w:ilvl w:val="0"/>
          <w:numId w:val="1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0"/>
          <w:szCs w:val="20"/>
        </w:rPr>
      </w:pPr>
      <w:r w:rsidRPr="00896827">
        <w:rPr>
          <w:sz w:val="20"/>
          <w:szCs w:val="20"/>
        </w:rPr>
        <w:t>ani ja, ani spoločnosť, ktorú zastupujem, nie sme fyzická alebo právnická osoba, subjekt alebo orgán, ktorý koná v mene alebo na príkaz subjektu uvedeného v písmene a) alebo b) uvedených vyššie;</w:t>
      </w:r>
    </w:p>
    <w:p w14:paraId="5FE932A9" w14:textId="3BB3A727" w:rsidR="00A86FC6" w:rsidRPr="00896827" w:rsidRDefault="00A86FC6" w:rsidP="00A86FC6">
      <w:pPr>
        <w:pStyle w:val="Odsekzoznamu"/>
        <w:widowControl w:val="0"/>
        <w:numPr>
          <w:ilvl w:val="0"/>
          <w:numId w:val="1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ind w:left="426" w:hanging="426"/>
        <w:contextualSpacing/>
        <w:jc w:val="both"/>
        <w:rPr>
          <w:sz w:val="20"/>
          <w:szCs w:val="20"/>
        </w:rPr>
      </w:pPr>
      <w:r w:rsidRPr="00896827">
        <w:rPr>
          <w:sz w:val="20"/>
          <w:szCs w:val="20"/>
        </w:rPr>
        <w:t>subdodávatelia, dodávatelia alebo hospodárske subjekty, na ktorých kapacity sa uchádzač, ktorého zastupujem, spolieha prostredníctvom subjektov uvedených v písmenách a) až c), nemajú účasť vyššiu ako 10 % hodnoty zákazky.</w:t>
      </w:r>
      <w:r w:rsidRPr="00896827">
        <w:rPr>
          <w:sz w:val="20"/>
          <w:szCs w:val="20"/>
        </w:rPr>
        <w:tab/>
      </w:r>
    </w:p>
    <w:p w14:paraId="1049707D" w14:textId="77777777" w:rsidR="00A86FC6" w:rsidRPr="00896827" w:rsidRDefault="00A86FC6" w:rsidP="00A86FC6">
      <w:pPr>
        <w:widowControl w:val="0"/>
        <w:spacing w:before="120"/>
        <w:outlineLvl w:val="0"/>
        <w:rPr>
          <w:rFonts w:ascii="Times New Roman" w:hAnsi="Times New Roman" w:cs="Times New Roman"/>
          <w:sz w:val="20"/>
          <w:szCs w:val="20"/>
        </w:rPr>
      </w:pPr>
      <w:r w:rsidRPr="00896827">
        <w:rPr>
          <w:rFonts w:ascii="Times New Roman" w:hAnsi="Times New Roman" w:cs="Times New Roman"/>
          <w:sz w:val="20"/>
          <w:szCs w:val="20"/>
        </w:rPr>
        <w:t>V......................... dňa...............</w:t>
      </w:r>
    </w:p>
    <w:tbl>
      <w:tblPr>
        <w:tblW w:w="0" w:type="auto"/>
        <w:tblLook w:val="01E0" w:firstRow="1" w:lastRow="1" w:firstColumn="1" w:lastColumn="1" w:noHBand="0" w:noVBand="0"/>
      </w:tblPr>
      <w:tblGrid>
        <w:gridCol w:w="4530"/>
        <w:gridCol w:w="4682"/>
      </w:tblGrid>
      <w:tr w:rsidR="00A86FC6" w:rsidRPr="00896827" w14:paraId="7F44AECD" w14:textId="77777777" w:rsidTr="005A4BAD">
        <w:trPr>
          <w:trHeight w:val="1061"/>
        </w:trPr>
        <w:tc>
          <w:tcPr>
            <w:tcW w:w="4619" w:type="dxa"/>
          </w:tcPr>
          <w:p w14:paraId="6C6D1EE2" w14:textId="77777777" w:rsidR="00A86FC6" w:rsidRPr="00896827" w:rsidRDefault="00A86FC6" w:rsidP="005A4BAD">
            <w:pPr>
              <w:widowControl w:val="0"/>
              <w:spacing w:before="120"/>
              <w:jc w:val="center"/>
              <w:rPr>
                <w:rFonts w:ascii="Times New Roman" w:hAnsi="Times New Roman" w:cs="Times New Roman"/>
                <w:sz w:val="20"/>
                <w:szCs w:val="20"/>
              </w:rPr>
            </w:pPr>
          </w:p>
        </w:tc>
        <w:tc>
          <w:tcPr>
            <w:tcW w:w="4724" w:type="dxa"/>
          </w:tcPr>
          <w:p w14:paraId="3146BC23" w14:textId="77777777" w:rsidR="00A86FC6" w:rsidRPr="00896827" w:rsidRDefault="00A86FC6" w:rsidP="005A4BAD">
            <w:pPr>
              <w:widowControl w:val="0"/>
              <w:tabs>
                <w:tab w:val="left" w:pos="5670"/>
              </w:tabs>
              <w:spacing w:before="120"/>
              <w:jc w:val="center"/>
              <w:rPr>
                <w:rFonts w:ascii="Times New Roman" w:hAnsi="Times New Roman" w:cs="Times New Roman"/>
                <w:sz w:val="20"/>
                <w:szCs w:val="20"/>
              </w:rPr>
            </w:pPr>
            <w:r w:rsidRPr="00896827">
              <w:rPr>
                <w:rFonts w:ascii="Times New Roman" w:hAnsi="Times New Roman" w:cs="Times New Roman"/>
                <w:sz w:val="20"/>
                <w:szCs w:val="20"/>
              </w:rPr>
              <w:t>................................................</w:t>
            </w:r>
          </w:p>
          <w:p w14:paraId="01AC6442" w14:textId="77777777" w:rsidR="00A86FC6" w:rsidRPr="00896827" w:rsidRDefault="00A86FC6" w:rsidP="005A4BAD">
            <w:pPr>
              <w:widowControl w:val="0"/>
              <w:tabs>
                <w:tab w:val="left" w:pos="5940"/>
              </w:tabs>
              <w:spacing w:before="120"/>
              <w:jc w:val="center"/>
              <w:rPr>
                <w:rFonts w:ascii="Times New Roman" w:hAnsi="Times New Roman" w:cs="Times New Roman"/>
                <w:sz w:val="20"/>
                <w:szCs w:val="20"/>
              </w:rPr>
            </w:pPr>
            <w:r w:rsidRPr="00896827">
              <w:rPr>
                <w:rFonts w:ascii="Times New Roman" w:hAnsi="Times New Roman" w:cs="Times New Roman"/>
                <w:sz w:val="20"/>
                <w:szCs w:val="20"/>
              </w:rPr>
              <w:t>meno a priezvisko, funkcia</w:t>
            </w:r>
          </w:p>
          <w:p w14:paraId="4D8EEDC6" w14:textId="77777777" w:rsidR="00A86FC6" w:rsidRPr="00896827" w:rsidRDefault="00A86FC6" w:rsidP="005A4BAD">
            <w:pPr>
              <w:widowControl w:val="0"/>
              <w:spacing w:before="120"/>
              <w:jc w:val="center"/>
              <w:rPr>
                <w:rFonts w:ascii="Times New Roman" w:hAnsi="Times New Roman" w:cs="Times New Roman"/>
                <w:sz w:val="20"/>
                <w:szCs w:val="20"/>
              </w:rPr>
            </w:pPr>
            <w:r w:rsidRPr="00896827">
              <w:rPr>
                <w:rFonts w:ascii="Times New Roman" w:hAnsi="Times New Roman" w:cs="Times New Roman"/>
                <w:sz w:val="20"/>
                <w:szCs w:val="20"/>
              </w:rPr>
              <w:t>podpis</w:t>
            </w:r>
            <w:r w:rsidRPr="00896827">
              <w:rPr>
                <w:rStyle w:val="Odkaznapoznmkupodiarou"/>
                <w:rFonts w:ascii="Times New Roman" w:hAnsi="Times New Roman" w:cs="Times New Roman"/>
                <w:sz w:val="20"/>
                <w:szCs w:val="20"/>
              </w:rPr>
              <w:footnoteReference w:customMarkFollows="1" w:id="13"/>
              <w:t>1</w:t>
            </w:r>
          </w:p>
        </w:tc>
      </w:tr>
    </w:tbl>
    <w:p w14:paraId="7D0D88A9" w14:textId="1586E325" w:rsidR="00C029A5" w:rsidRDefault="00C029A5" w:rsidP="0083138D">
      <w:pPr>
        <w:pStyle w:val="wazza03"/>
        <w:jc w:val="left"/>
        <w:rPr>
          <w:rFonts w:ascii="Times New Roman" w:hAnsi="Times New Roman" w:cs="Times New Roman"/>
          <w:sz w:val="24"/>
        </w:rPr>
      </w:pPr>
    </w:p>
    <w:p w14:paraId="0A4EC17A" w14:textId="24BF69A2" w:rsidR="00D30B60" w:rsidRPr="00D30B60" w:rsidRDefault="00D30B60" w:rsidP="00AE3390">
      <w:pPr>
        <w:pStyle w:val="wazza03"/>
        <w:jc w:val="right"/>
        <w:rPr>
          <w:rFonts w:ascii="Times New Roman" w:hAnsi="Times New Roman" w:cs="Times New Roman"/>
          <w:sz w:val="24"/>
        </w:rPr>
      </w:pPr>
      <w:r w:rsidRPr="00D30B60">
        <w:rPr>
          <w:rFonts w:ascii="Times New Roman" w:hAnsi="Times New Roman" w:cs="Times New Roman"/>
          <w:sz w:val="24"/>
        </w:rPr>
        <w:lastRenderedPageBreak/>
        <w:t>PRÍLOHA č. 1</w:t>
      </w:r>
      <w:bookmarkEnd w:id="269"/>
      <w:r w:rsidR="00204BAA">
        <w:rPr>
          <w:rFonts w:ascii="Times New Roman" w:hAnsi="Times New Roman" w:cs="Times New Roman"/>
          <w:sz w:val="24"/>
        </w:rPr>
        <w:t>5</w:t>
      </w:r>
    </w:p>
    <w:p w14:paraId="4768A52E" w14:textId="77777777" w:rsidR="008951B1" w:rsidRDefault="008951B1" w:rsidP="008951B1">
      <w:pPr>
        <w:pStyle w:val="Nzov"/>
        <w:rPr>
          <w:caps/>
          <w:sz w:val="32"/>
          <w:szCs w:val="22"/>
        </w:rPr>
      </w:pPr>
    </w:p>
    <w:p w14:paraId="50090889" w14:textId="77777777" w:rsidR="008951B1" w:rsidRDefault="008951B1" w:rsidP="008951B1">
      <w:pPr>
        <w:pStyle w:val="Nzov"/>
        <w:rPr>
          <w:caps/>
          <w:sz w:val="32"/>
          <w:szCs w:val="22"/>
        </w:rPr>
      </w:pPr>
    </w:p>
    <w:p w14:paraId="7605379A" w14:textId="5804CAB1" w:rsidR="000269BE" w:rsidRPr="000269BE" w:rsidRDefault="000269BE" w:rsidP="000269BE">
      <w:pPr>
        <w:autoSpaceDE w:val="0"/>
        <w:autoSpaceDN w:val="0"/>
        <w:spacing w:before="60"/>
        <w:jc w:val="center"/>
        <w:rPr>
          <w:rFonts w:ascii="Times New Roman" w:hAnsi="Times New Roman" w:cs="Times New Roman"/>
          <w:b/>
          <w:bCs/>
        </w:rPr>
      </w:pPr>
      <w:r w:rsidRPr="000269BE">
        <w:rPr>
          <w:rFonts w:ascii="Times New Roman" w:hAnsi="Times New Roman" w:cs="Times New Roman"/>
          <w:b/>
          <w:bCs/>
        </w:rPr>
        <w:t xml:space="preserve">Vyhlásenie o záväzku mlčanlivosti </w:t>
      </w:r>
    </w:p>
    <w:p w14:paraId="413305B5" w14:textId="77777777" w:rsidR="000269BE" w:rsidRPr="000269BE" w:rsidRDefault="000269BE" w:rsidP="000269BE">
      <w:pPr>
        <w:autoSpaceDE w:val="0"/>
        <w:autoSpaceDN w:val="0"/>
        <w:jc w:val="center"/>
        <w:rPr>
          <w:rFonts w:ascii="Times New Roman" w:hAnsi="Times New Roman" w:cs="Times New Roman"/>
          <w:lang w:eastAsia="cs-CZ"/>
        </w:rPr>
      </w:pPr>
    </w:p>
    <w:p w14:paraId="5D6EC6D8"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 xml:space="preserve">Obchodné meno: </w:t>
      </w:r>
      <w:r w:rsidRPr="000269BE">
        <w:rPr>
          <w:rFonts w:ascii="Times New Roman" w:hAnsi="Times New Roman" w:cs="Times New Roman"/>
          <w:lang w:eastAsia="cs-CZ"/>
        </w:rPr>
        <w:tab/>
      </w:r>
      <w:r w:rsidRPr="000269BE">
        <w:rPr>
          <w:rFonts w:ascii="Times New Roman" w:hAnsi="Times New Roman" w:cs="Times New Roman"/>
          <w:lang w:eastAsia="cs-CZ"/>
        </w:rPr>
        <w:tab/>
      </w:r>
    </w:p>
    <w:p w14:paraId="7DCF415A"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Zapísaný:</w:t>
      </w:r>
      <w:r w:rsidRPr="000269BE">
        <w:rPr>
          <w:rFonts w:ascii="Times New Roman" w:hAnsi="Times New Roman" w:cs="Times New Roman"/>
          <w:lang w:eastAsia="cs-CZ"/>
        </w:rPr>
        <w:tab/>
        <w:t xml:space="preserve"> </w:t>
      </w:r>
    </w:p>
    <w:p w14:paraId="130B27B0"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 xml:space="preserve">Sídlo: </w:t>
      </w:r>
      <w:r w:rsidRPr="000269BE">
        <w:rPr>
          <w:rFonts w:ascii="Times New Roman" w:hAnsi="Times New Roman" w:cs="Times New Roman"/>
          <w:lang w:eastAsia="cs-CZ"/>
        </w:rPr>
        <w:tab/>
      </w:r>
      <w:r w:rsidRPr="000269BE">
        <w:rPr>
          <w:rFonts w:ascii="Times New Roman" w:hAnsi="Times New Roman" w:cs="Times New Roman"/>
          <w:lang w:eastAsia="cs-CZ"/>
        </w:rPr>
        <w:tab/>
      </w:r>
      <w:r w:rsidRPr="000269BE">
        <w:rPr>
          <w:rFonts w:ascii="Times New Roman" w:hAnsi="Times New Roman" w:cs="Times New Roman"/>
          <w:lang w:eastAsia="cs-CZ"/>
        </w:rPr>
        <w:tab/>
      </w:r>
      <w:r w:rsidRPr="000269BE">
        <w:rPr>
          <w:rFonts w:ascii="Times New Roman" w:hAnsi="Times New Roman" w:cs="Times New Roman"/>
          <w:lang w:eastAsia="cs-CZ"/>
        </w:rPr>
        <w:tab/>
      </w:r>
    </w:p>
    <w:p w14:paraId="2DFE4682"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 xml:space="preserve">Korešpondenčná adresa:        </w:t>
      </w:r>
    </w:p>
    <w:p w14:paraId="0EE3AC37"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 xml:space="preserve">Zastúpený: </w:t>
      </w:r>
      <w:r w:rsidRPr="000269BE">
        <w:rPr>
          <w:rFonts w:ascii="Times New Roman" w:hAnsi="Times New Roman" w:cs="Times New Roman"/>
          <w:lang w:eastAsia="cs-CZ"/>
        </w:rPr>
        <w:tab/>
      </w:r>
      <w:r w:rsidRPr="000269BE">
        <w:rPr>
          <w:rFonts w:ascii="Times New Roman" w:hAnsi="Times New Roman" w:cs="Times New Roman"/>
          <w:lang w:eastAsia="cs-CZ"/>
        </w:rPr>
        <w:tab/>
      </w:r>
      <w:r w:rsidRPr="000269BE">
        <w:rPr>
          <w:rFonts w:ascii="Times New Roman" w:hAnsi="Times New Roman" w:cs="Times New Roman"/>
          <w:lang w:eastAsia="cs-CZ"/>
        </w:rPr>
        <w:tab/>
      </w:r>
    </w:p>
    <w:p w14:paraId="4F527C4B"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 xml:space="preserve">IČO: </w:t>
      </w:r>
      <w:r w:rsidRPr="000269BE">
        <w:rPr>
          <w:rFonts w:ascii="Times New Roman" w:hAnsi="Times New Roman" w:cs="Times New Roman"/>
          <w:lang w:eastAsia="cs-CZ"/>
        </w:rPr>
        <w:tab/>
      </w:r>
      <w:r w:rsidRPr="000269BE">
        <w:rPr>
          <w:rFonts w:ascii="Times New Roman" w:hAnsi="Times New Roman" w:cs="Times New Roman"/>
          <w:lang w:eastAsia="cs-CZ"/>
        </w:rPr>
        <w:tab/>
      </w:r>
    </w:p>
    <w:p w14:paraId="2A771992"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 xml:space="preserve">Kontaktná osoba: </w:t>
      </w:r>
    </w:p>
    <w:p w14:paraId="361CC517"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Email:</w:t>
      </w:r>
    </w:p>
    <w:p w14:paraId="08C1CF09"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Tel.:</w:t>
      </w:r>
      <w:r w:rsidRPr="000269BE">
        <w:rPr>
          <w:rFonts w:ascii="Times New Roman" w:hAnsi="Times New Roman" w:cs="Times New Roman"/>
          <w:lang w:eastAsia="cs-CZ"/>
        </w:rPr>
        <w:tab/>
      </w:r>
      <w:r w:rsidRPr="000269BE">
        <w:rPr>
          <w:rFonts w:ascii="Times New Roman" w:hAnsi="Times New Roman" w:cs="Times New Roman"/>
          <w:lang w:eastAsia="cs-CZ"/>
        </w:rPr>
        <w:tab/>
      </w:r>
    </w:p>
    <w:p w14:paraId="0E305148" w14:textId="77777777" w:rsidR="000269BE" w:rsidRPr="000269BE" w:rsidRDefault="000269BE" w:rsidP="000269BE">
      <w:pPr>
        <w:tabs>
          <w:tab w:val="left" w:pos="2552"/>
        </w:tabs>
        <w:autoSpaceDE w:val="0"/>
        <w:autoSpaceDN w:val="0"/>
        <w:rPr>
          <w:rFonts w:ascii="Times New Roman" w:hAnsi="Times New Roman" w:cs="Times New Roman"/>
          <w:lang w:eastAsia="cs-CZ"/>
        </w:rPr>
      </w:pPr>
      <w:r w:rsidRPr="000269BE">
        <w:rPr>
          <w:rFonts w:ascii="Times New Roman" w:hAnsi="Times New Roman" w:cs="Times New Roman"/>
          <w:lang w:eastAsia="cs-CZ"/>
        </w:rPr>
        <w:t>(ďalej len „Uchádzač/Záujemca“)</w:t>
      </w:r>
    </w:p>
    <w:p w14:paraId="2FA46741" w14:textId="77777777" w:rsidR="000269BE" w:rsidRPr="000269BE" w:rsidRDefault="000269BE" w:rsidP="000269BE">
      <w:pPr>
        <w:tabs>
          <w:tab w:val="left" w:pos="1843"/>
          <w:tab w:val="left" w:pos="2552"/>
        </w:tabs>
        <w:autoSpaceDE w:val="0"/>
        <w:autoSpaceDN w:val="0"/>
        <w:rPr>
          <w:rFonts w:ascii="Times New Roman" w:hAnsi="Times New Roman" w:cs="Times New Roman"/>
          <w:lang w:eastAsia="cs-CZ"/>
        </w:rPr>
      </w:pPr>
    </w:p>
    <w:p w14:paraId="511A01DA" w14:textId="77777777" w:rsidR="000269BE" w:rsidRPr="000269BE" w:rsidRDefault="000269BE" w:rsidP="000269BE">
      <w:pPr>
        <w:tabs>
          <w:tab w:val="left" w:pos="1843"/>
          <w:tab w:val="left" w:pos="2552"/>
        </w:tabs>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 xml:space="preserve">týmto </w:t>
      </w:r>
      <w:r w:rsidRPr="000269BE">
        <w:rPr>
          <w:rFonts w:ascii="Times New Roman" w:hAnsi="Times New Roman" w:cs="Times New Roman"/>
          <w:b/>
          <w:bCs/>
          <w:lang w:eastAsia="cs-CZ"/>
        </w:rPr>
        <w:t>vyhlasuje a zaväzuje sa</w:t>
      </w:r>
      <w:r w:rsidRPr="000269BE">
        <w:rPr>
          <w:rFonts w:ascii="Times New Roman" w:hAnsi="Times New Roman" w:cs="Times New Roman"/>
          <w:lang w:eastAsia="cs-CZ"/>
        </w:rPr>
        <w:t xml:space="preserve">, že bude zachovávať mlčanlivosť o všetkých skutočnostiach o informáciách a/alebo dokumentoch získaných v súvislosti s účasťou Uchádzača/Záujemcu vo verejnom obstarávaní vyhlásenom verejným obstarávateľom, ktorým je </w:t>
      </w:r>
      <w:r w:rsidRPr="000269BE">
        <w:rPr>
          <w:rFonts w:ascii="Times New Roman" w:hAnsi="Times New Roman" w:cs="Times New Roman"/>
          <w:b/>
          <w:bCs/>
        </w:rPr>
        <w:t>Úrad jadrového dozoru Slovenskej republiky</w:t>
      </w:r>
      <w:r w:rsidRPr="000269BE">
        <w:rPr>
          <w:rStyle w:val="Zhlavie4"/>
          <w:rFonts w:cs="Times New Roman"/>
        </w:rPr>
        <w:t xml:space="preserve">, </w:t>
      </w:r>
      <w:r w:rsidRPr="000269BE">
        <w:rPr>
          <w:rStyle w:val="Zhlavie4"/>
          <w:rFonts w:cs="Times New Roman"/>
          <w:bCs/>
        </w:rPr>
        <w:t xml:space="preserve">so </w:t>
      </w:r>
      <w:r w:rsidRPr="000269BE">
        <w:rPr>
          <w:rFonts w:ascii="Times New Roman" w:hAnsi="Times New Roman" w:cs="Times New Roman"/>
        </w:rPr>
        <w:t>Bajkalská 1467/27, 820 07 Bratislava – mestská časť Ružinov</w:t>
      </w:r>
      <w:r w:rsidRPr="000269BE">
        <w:rPr>
          <w:rFonts w:ascii="Times New Roman" w:hAnsi="Times New Roman" w:cs="Times New Roman"/>
          <w:bCs/>
          <w:lang w:eastAsia="cs-CZ"/>
        </w:rPr>
        <w:t xml:space="preserve"> </w:t>
      </w:r>
      <w:r w:rsidRPr="000269BE">
        <w:rPr>
          <w:rFonts w:ascii="Times New Roman" w:hAnsi="Times New Roman" w:cs="Times New Roman"/>
          <w:lang w:eastAsia="cs-CZ"/>
        </w:rPr>
        <w:t xml:space="preserve"> (ďalej len „verejný obstarávateľ“) na predmet zákazky s názvom „Podpora, údržba a rozvoj systémov získaných v rámci projektu Zvýšenie úrovne informačnej a kybernetickej bezpečnosti ÚJD SR (zmluva č. 13/2022)“ (ďalej len „Verejné obstarávanie“), rovnako tak aj v súvislosti s uzatváraním alebo plnením zmluvy uzatvorenej na základe verejného obstarávania a bez predchádzajúceho písomného súhlasu verejného obstarávateľa ich neposkytne tretím osobám, ani nepoužije v rozpore s účelom ich poskytnutia pre svoje potreby. </w:t>
      </w:r>
    </w:p>
    <w:p w14:paraId="6DC5EED8"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 xml:space="preserve">Za dôverné informácie sa na účely tohto Vyhlásenia o záväzku mlčanlivosti (ďalej len „Vyhlásenie“) považujú najmä, nie však výlučne akékoľvek verejným obstarávateľom poskytnuté informácie, ktoré nie sú inak verejne prístupné, najmä akákoľvek verbálna alebo vizuálna informácia technického, obchodného, finančného, právneho, prevádzkového, alebo iného charakteru, poskytnutá Uchádzačovi/Záujemcovi v ústnej, písomnej, alebo v elektronickej forme, ktoré verejný obstarávateľ ako dôverné písomne alebo ústne označí, alebo s ktorými sa má nakladať vzhľadom na okolnosti známe Uchádzačovi/Záujemcovi pri poskytnutí informácií, ako s dôvernými (ďalej len „Dôverné informácie“). </w:t>
      </w:r>
    </w:p>
    <w:p w14:paraId="5D68CED3"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 xml:space="preserve">Dôvernými informáciami sú najmä informácie obsiahnuté v dokumente Opis predmetu zákazky – technická špecifikácia, ktoré Verejný obstarávateľ poskytuje v rámci Verejného obstarávania ako súčasť súťažných podkladov k Verejnému obstarávaniu. </w:t>
      </w:r>
    </w:p>
    <w:p w14:paraId="18D36652"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 xml:space="preserve">Dôverné informácie sú najmä, nie však len, akékoľvek informácie týkajúce sa „know-how“, patentov, autorského práva, obchodného tajomstva, procesov, postupov, programov, návrhov, vzorcov, finančné údaje, písomné materiály, údaje o zloženiach, výkresoch, diagramoch, počítačových alebo softvérových programoch, štúdiách, prebiehajúcich prácach, vizuálnych demonštráciách, plánoch, rozpočtoch, </w:t>
      </w:r>
      <w:r w:rsidRPr="000269BE">
        <w:rPr>
          <w:rFonts w:ascii="Times New Roman" w:hAnsi="Times New Roman" w:cs="Times New Roman"/>
          <w:lang w:eastAsia="cs-CZ"/>
        </w:rPr>
        <w:lastRenderedPageBreak/>
        <w:t>prognózach, údaje o klientoch, koncepciách, náčrtoch a iné v akejkoľvek podobe či už zachytené hmotne alebo ústne, ktoré boli poskytnuté Uchádzačovi/Záujemcovi Verejným obstarávateľom, ako aj informácie v zmysle § 271 Obchodného zákonníka.</w:t>
      </w:r>
    </w:p>
    <w:p w14:paraId="01092053"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 xml:space="preserve">Dôvernými informáciami </w:t>
      </w:r>
      <w:r w:rsidRPr="000269BE">
        <w:rPr>
          <w:rFonts w:ascii="Times New Roman" w:hAnsi="Times New Roman" w:cs="Times New Roman"/>
          <w:b/>
          <w:bCs/>
          <w:lang w:eastAsia="cs-CZ"/>
        </w:rPr>
        <w:t>nie sú</w:t>
      </w:r>
      <w:r w:rsidRPr="000269BE">
        <w:rPr>
          <w:rFonts w:ascii="Times New Roman" w:hAnsi="Times New Roman" w:cs="Times New Roman"/>
          <w:lang w:eastAsia="cs-CZ"/>
        </w:rPr>
        <w:t xml:space="preserve"> informácie, </w:t>
      </w:r>
    </w:p>
    <w:p w14:paraId="5629BD09" w14:textId="77777777" w:rsidR="000269BE" w:rsidRPr="000269BE" w:rsidRDefault="000269BE" w:rsidP="000269BE">
      <w:pPr>
        <w:numPr>
          <w:ilvl w:val="2"/>
          <w:numId w:val="185"/>
        </w:numPr>
        <w:tabs>
          <w:tab w:val="left" w:pos="1843"/>
          <w:tab w:val="left" w:pos="2552"/>
        </w:tabs>
        <w:autoSpaceDE w:val="0"/>
        <w:autoSpaceDN w:val="0"/>
        <w:spacing w:after="0" w:line="264" w:lineRule="auto"/>
        <w:ind w:left="567" w:hanging="567"/>
        <w:contextualSpacing/>
        <w:jc w:val="both"/>
        <w:rPr>
          <w:rFonts w:ascii="Times New Roman" w:hAnsi="Times New Roman" w:cs="Times New Roman"/>
          <w:lang w:eastAsia="cs-CZ"/>
        </w:rPr>
      </w:pPr>
      <w:r w:rsidRPr="000269BE">
        <w:rPr>
          <w:rFonts w:ascii="Times New Roman" w:hAnsi="Times New Roman" w:cs="Times New Roman"/>
          <w:lang w:eastAsia="cs-CZ"/>
        </w:rPr>
        <w:t>ktoré sú, alebo sa stanú verejne dostupnými inak, ako porušením povinností Uchádzača/Záujemca podľa tohto Vyhlásenia,</w:t>
      </w:r>
    </w:p>
    <w:p w14:paraId="1A45D48B" w14:textId="77777777" w:rsidR="000269BE" w:rsidRPr="000269BE" w:rsidRDefault="000269BE" w:rsidP="000269BE">
      <w:pPr>
        <w:numPr>
          <w:ilvl w:val="2"/>
          <w:numId w:val="185"/>
        </w:numPr>
        <w:tabs>
          <w:tab w:val="left" w:pos="1843"/>
          <w:tab w:val="left" w:pos="2552"/>
        </w:tabs>
        <w:autoSpaceDE w:val="0"/>
        <w:autoSpaceDN w:val="0"/>
        <w:spacing w:after="0" w:line="264" w:lineRule="auto"/>
        <w:ind w:left="567" w:hanging="567"/>
        <w:contextualSpacing/>
        <w:jc w:val="both"/>
        <w:rPr>
          <w:rFonts w:ascii="Times New Roman" w:hAnsi="Times New Roman" w:cs="Times New Roman"/>
          <w:lang w:eastAsia="cs-CZ"/>
        </w:rPr>
      </w:pPr>
      <w:r w:rsidRPr="000269BE">
        <w:rPr>
          <w:rFonts w:ascii="Times New Roman" w:hAnsi="Times New Roman" w:cs="Times New Roman"/>
          <w:lang w:eastAsia="cs-CZ"/>
        </w:rPr>
        <w:t xml:space="preserve">ktoré boli pred vyhlásením verejného obstarávania známe bez akejkoľvek povinnosti dodržiavať ich dôvernosť, </w:t>
      </w:r>
    </w:p>
    <w:p w14:paraId="03F7A860" w14:textId="77777777" w:rsidR="000269BE" w:rsidRPr="000269BE" w:rsidRDefault="000269BE" w:rsidP="000269BE">
      <w:pPr>
        <w:numPr>
          <w:ilvl w:val="2"/>
          <w:numId w:val="185"/>
        </w:numPr>
        <w:tabs>
          <w:tab w:val="left" w:pos="1843"/>
          <w:tab w:val="left" w:pos="2552"/>
        </w:tabs>
        <w:autoSpaceDE w:val="0"/>
        <w:autoSpaceDN w:val="0"/>
        <w:spacing w:after="0" w:line="264" w:lineRule="auto"/>
        <w:ind w:left="567" w:hanging="567"/>
        <w:contextualSpacing/>
        <w:jc w:val="both"/>
        <w:rPr>
          <w:rFonts w:ascii="Times New Roman" w:hAnsi="Times New Roman" w:cs="Times New Roman"/>
          <w:lang w:eastAsia="cs-CZ"/>
        </w:rPr>
      </w:pPr>
      <w:r w:rsidRPr="000269BE">
        <w:rPr>
          <w:rFonts w:ascii="Times New Roman" w:hAnsi="Times New Roman" w:cs="Times New Roman"/>
          <w:lang w:eastAsia="cs-CZ"/>
        </w:rPr>
        <w:t>ktoré boli získané od tretej osoby, ktorá je oprávnená šíriť tieto informácie, alebo</w:t>
      </w:r>
    </w:p>
    <w:p w14:paraId="4F03101D" w14:textId="77777777" w:rsidR="000269BE" w:rsidRPr="000269BE" w:rsidRDefault="000269BE" w:rsidP="000269BE">
      <w:pPr>
        <w:numPr>
          <w:ilvl w:val="2"/>
          <w:numId w:val="185"/>
        </w:numPr>
        <w:tabs>
          <w:tab w:val="left" w:pos="1843"/>
          <w:tab w:val="left" w:pos="2552"/>
        </w:tabs>
        <w:autoSpaceDE w:val="0"/>
        <w:autoSpaceDN w:val="0"/>
        <w:spacing w:after="0" w:line="264" w:lineRule="auto"/>
        <w:ind w:left="567" w:hanging="567"/>
        <w:contextualSpacing/>
        <w:jc w:val="both"/>
        <w:rPr>
          <w:rFonts w:ascii="Times New Roman" w:hAnsi="Times New Roman" w:cs="Times New Roman"/>
          <w:lang w:eastAsia="cs-CZ"/>
        </w:rPr>
      </w:pPr>
      <w:r w:rsidRPr="000269BE">
        <w:rPr>
          <w:rFonts w:ascii="Times New Roman" w:hAnsi="Times New Roman" w:cs="Times New Roman"/>
          <w:lang w:eastAsia="cs-CZ"/>
        </w:rPr>
        <w:t>sú súčasťou zverejnenej dokumentácie Verejného obstarávateľa v rámci Verejného obstarávania.</w:t>
      </w:r>
    </w:p>
    <w:p w14:paraId="438E0CF0" w14:textId="77777777" w:rsidR="000269BE" w:rsidRPr="000269BE" w:rsidRDefault="000269BE" w:rsidP="000269BE">
      <w:pPr>
        <w:spacing w:after="120" w:line="264" w:lineRule="auto"/>
        <w:rPr>
          <w:rFonts w:ascii="Times New Roman" w:hAnsi="Times New Roman" w:cs="Times New Roman"/>
          <w:b/>
          <w:bCs/>
          <w:lang w:eastAsia="cs-CZ"/>
        </w:rPr>
      </w:pPr>
    </w:p>
    <w:p w14:paraId="3B933C50"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b/>
          <w:bCs/>
          <w:lang w:eastAsia="cs-CZ"/>
        </w:rPr>
        <w:t>Uchádzač/Záujemca sa zaväzuje</w:t>
      </w:r>
      <w:r w:rsidRPr="000269BE">
        <w:rPr>
          <w:rFonts w:ascii="Times New Roman" w:hAnsi="Times New Roman" w:cs="Times New Roman"/>
          <w:lang w:eastAsia="cs-CZ"/>
        </w:rPr>
        <w:t>, že:</w:t>
      </w:r>
    </w:p>
    <w:p w14:paraId="1A7D9CD6" w14:textId="77777777" w:rsidR="000269BE" w:rsidRPr="000269BE" w:rsidRDefault="000269BE" w:rsidP="000269BE">
      <w:pPr>
        <w:numPr>
          <w:ilvl w:val="2"/>
          <w:numId w:val="186"/>
        </w:numPr>
        <w:autoSpaceDE w:val="0"/>
        <w:autoSpaceDN w:val="0"/>
        <w:spacing w:after="120" w:line="264" w:lineRule="auto"/>
        <w:ind w:left="567" w:hanging="567"/>
        <w:jc w:val="both"/>
        <w:rPr>
          <w:rFonts w:ascii="Times New Roman" w:hAnsi="Times New Roman" w:cs="Times New Roman"/>
          <w:lang w:eastAsia="cs-CZ"/>
        </w:rPr>
      </w:pPr>
      <w:r w:rsidRPr="000269BE">
        <w:rPr>
          <w:rFonts w:ascii="Times New Roman" w:hAnsi="Times New Roman" w:cs="Times New Roman"/>
          <w:lang w:eastAsia="cs-CZ"/>
        </w:rPr>
        <w:t>bude zachovávať mlčanlivosť o všetkých Dôverných informáciách Verejného obstarávateľa v každom štádiu realizácie Verejného obstarávania  a aj po jeho ukončení (minimálne po dobu 24 mesiacov od ukončenia Verejného obstarávania) bez ohľadu na skutočnosť, či napokon dôjde k jeho naplneniu a uskutočneniu,</w:t>
      </w:r>
    </w:p>
    <w:p w14:paraId="5FF67410" w14:textId="77777777" w:rsidR="000269BE" w:rsidRPr="000269BE" w:rsidRDefault="000269BE" w:rsidP="000269BE">
      <w:pPr>
        <w:numPr>
          <w:ilvl w:val="2"/>
          <w:numId w:val="186"/>
        </w:numPr>
        <w:autoSpaceDE w:val="0"/>
        <w:autoSpaceDN w:val="0"/>
        <w:spacing w:after="120" w:line="264" w:lineRule="auto"/>
        <w:ind w:left="567" w:hanging="567"/>
        <w:jc w:val="both"/>
        <w:rPr>
          <w:rFonts w:ascii="Times New Roman" w:hAnsi="Times New Roman" w:cs="Times New Roman"/>
          <w:lang w:eastAsia="cs-CZ"/>
        </w:rPr>
      </w:pPr>
      <w:r w:rsidRPr="000269BE">
        <w:rPr>
          <w:rFonts w:ascii="Times New Roman" w:hAnsi="Times New Roman" w:cs="Times New Roman"/>
          <w:lang w:eastAsia="cs-CZ"/>
        </w:rPr>
        <w:t>bude chrániť Dôverné informácie poskytnuté Verejným obstarávateľom minimálne v rozsahu, ako Dôverné informácie vlastné, najmä bude chrániť Dôverné informácie pred ich zneužitím, poškodením, zničením, znehodnotením, stratou a odcudzením, nevyzradí ich, nesprístupni ich, nezverejní ich, nebude ich šíriť, nebude ich používať inak ako v súvislosti s Verejným obstarávaním, nevyužije ich vo svoj vlastný prospech, ani v prospech akejkoľvek tretej osoby, ani ich nebude používať v rozpore s účelom ich poskytnutia a ani žiadne z Dôverných informácií neodovzdá ani neposkytne žiadnej inej fyzickej ani právnickej osobe, a to počas aj po ukončení Verejného obstarávania, a že okamžite po jeho ukončení vymaže, zničí, prípadne spraví nepoužiteľnými všetky Dôverné informácie;</w:t>
      </w:r>
      <w:bookmarkStart w:id="273" w:name="_Hlk14272406"/>
    </w:p>
    <w:bookmarkEnd w:id="273"/>
    <w:p w14:paraId="0CCF7E1B" w14:textId="77777777" w:rsidR="000269BE" w:rsidRPr="000269BE" w:rsidRDefault="000269BE" w:rsidP="000269BE">
      <w:pPr>
        <w:numPr>
          <w:ilvl w:val="2"/>
          <w:numId w:val="186"/>
        </w:numPr>
        <w:autoSpaceDE w:val="0"/>
        <w:autoSpaceDN w:val="0"/>
        <w:spacing w:after="0" w:line="264" w:lineRule="auto"/>
        <w:ind w:left="567" w:hanging="567"/>
        <w:contextualSpacing/>
        <w:jc w:val="both"/>
        <w:rPr>
          <w:rFonts w:ascii="Times New Roman" w:hAnsi="Times New Roman" w:cs="Times New Roman"/>
          <w:lang w:eastAsia="cs-CZ"/>
        </w:rPr>
      </w:pPr>
      <w:r w:rsidRPr="000269BE">
        <w:rPr>
          <w:rFonts w:ascii="Times New Roman" w:hAnsi="Times New Roman" w:cs="Times New Roman"/>
          <w:lang w:eastAsia="cs-CZ"/>
        </w:rPr>
        <w:t>nebude vyhotovovať kópie dokumentov, ako aj obrazové, zvukové, obrazovo - zvukové záznamy ďalších tlačív, listín a verbálnych prejavov obsahujúcich Dôverné informácie, a pri manipulácii s Dôvernými informáciami si bude počínať s primeranou odbornou starostlivosťou nevyhnutnou na zabezpečenie ochrany Dôverných informácií.</w:t>
      </w:r>
    </w:p>
    <w:p w14:paraId="0F2581B1" w14:textId="77777777" w:rsidR="000269BE" w:rsidRPr="000269BE" w:rsidRDefault="000269BE" w:rsidP="000269BE">
      <w:pPr>
        <w:numPr>
          <w:ilvl w:val="2"/>
          <w:numId w:val="186"/>
        </w:numPr>
        <w:autoSpaceDE w:val="0"/>
        <w:autoSpaceDN w:val="0"/>
        <w:spacing w:after="0" w:line="264" w:lineRule="auto"/>
        <w:ind w:left="567" w:hanging="567"/>
        <w:contextualSpacing/>
        <w:jc w:val="both"/>
        <w:rPr>
          <w:rFonts w:ascii="Times New Roman" w:hAnsi="Times New Roman" w:cs="Times New Roman"/>
          <w:lang w:eastAsia="cs-CZ"/>
        </w:rPr>
      </w:pPr>
      <w:r w:rsidRPr="000269BE">
        <w:rPr>
          <w:rFonts w:ascii="Times New Roman" w:hAnsi="Times New Roman" w:cs="Times New Roman"/>
          <w:lang w:eastAsia="cs-CZ"/>
        </w:rPr>
        <w:t xml:space="preserve">bude používať Dôverné informácie len v konkrétnej a priamej súvislosti s Verejným obstarávaním a zabezpečí, že všetky osoby, ktoré sa budú priamo alebo nepriamo podieľať na účasti Uchádzača/Záujemcu vo Verejnom obstarávaní budú viazané povinnosťou mlčanlivosti v rovnakom rozsahu ako je uvedené v tomto Vyhlásení, pričom poskytnutie Dôverných informácií iným osobám ako zamestnancom Uchádzača/Záujemcu, </w:t>
      </w:r>
      <w:proofErr w:type="spellStart"/>
      <w:r w:rsidRPr="000269BE">
        <w:rPr>
          <w:rFonts w:ascii="Times New Roman" w:hAnsi="Times New Roman" w:cs="Times New Roman"/>
          <w:lang w:eastAsia="cs-CZ"/>
        </w:rPr>
        <w:t>t.z</w:t>
      </w:r>
      <w:proofErr w:type="spellEnd"/>
      <w:r w:rsidRPr="000269BE">
        <w:rPr>
          <w:rFonts w:ascii="Times New Roman" w:hAnsi="Times New Roman" w:cs="Times New Roman"/>
          <w:lang w:eastAsia="cs-CZ"/>
        </w:rPr>
        <w:t>. zástupcom, splnomocnencom, subdodávateľom ako i iným spolupracujúcim tretím osobám Uchádzača/Záujemcu, ktoré potrebujú poznať Dôverné informácie pre realizáciu ponuky do Verejného obstarávania a/alebo splnenie predmetu obstarávania, je možné len za predpokladu predošlého písomného súhlasu Verejného obstarávateľa, ktorý Verejný obstarávateľ vydá na základe písomnej žiadosti Uchádzača/Záujemcu.</w:t>
      </w:r>
    </w:p>
    <w:p w14:paraId="2CED1967" w14:textId="77777777" w:rsidR="000269BE" w:rsidRPr="000269BE" w:rsidRDefault="000269BE" w:rsidP="000269BE">
      <w:pPr>
        <w:numPr>
          <w:ilvl w:val="2"/>
          <w:numId w:val="186"/>
        </w:numPr>
        <w:autoSpaceDE w:val="0"/>
        <w:autoSpaceDN w:val="0"/>
        <w:spacing w:after="120" w:line="264" w:lineRule="auto"/>
        <w:ind w:left="567" w:hanging="567"/>
        <w:jc w:val="both"/>
        <w:rPr>
          <w:rFonts w:ascii="Times New Roman" w:hAnsi="Times New Roman" w:cs="Times New Roman"/>
          <w:lang w:eastAsia="cs-CZ"/>
        </w:rPr>
      </w:pPr>
      <w:r w:rsidRPr="000269BE">
        <w:rPr>
          <w:rFonts w:ascii="Times New Roman" w:hAnsi="Times New Roman" w:cs="Times New Roman"/>
          <w:lang w:eastAsia="cs-CZ"/>
        </w:rPr>
        <w:t>oznámi Verejnému obstarávateľovi neoprávnené použitie, poskytnutie alebo zverejnenie Dôverných informácií, a to ihneď po tomto zistení a bude spolupracovať pri znovuobnovení ochrany Dôverných informácií a zabránení ich ďalšiemu neoprávnenému použitiu,</w:t>
      </w:r>
    </w:p>
    <w:p w14:paraId="1EF43D71" w14:textId="77777777" w:rsidR="000269BE" w:rsidRPr="000269BE" w:rsidRDefault="000269BE" w:rsidP="000269BE">
      <w:pPr>
        <w:numPr>
          <w:ilvl w:val="2"/>
          <w:numId w:val="186"/>
        </w:numPr>
        <w:autoSpaceDE w:val="0"/>
        <w:autoSpaceDN w:val="0"/>
        <w:spacing w:after="120" w:line="264" w:lineRule="auto"/>
        <w:ind w:left="567" w:hanging="567"/>
        <w:jc w:val="both"/>
        <w:rPr>
          <w:rFonts w:ascii="Times New Roman" w:hAnsi="Times New Roman" w:cs="Times New Roman"/>
          <w:lang w:eastAsia="cs-CZ"/>
        </w:rPr>
      </w:pPr>
      <w:r w:rsidRPr="000269BE">
        <w:rPr>
          <w:rFonts w:ascii="Times New Roman" w:hAnsi="Times New Roman" w:cs="Times New Roman"/>
          <w:lang w:eastAsia="cs-CZ"/>
        </w:rPr>
        <w:t xml:space="preserve">bude niesť zodpovednosť za škodu spôsobenú tým, že porušil niektorú z povinností podľa bodov 1 až 5. Rovnako Uchádzač/Záujemca zodpovedá za škodu v prípade, že svojim konaním umožnil, čo aj nepriamo, porušenie ochrany Dôverných informácii treťou osobou. </w:t>
      </w:r>
    </w:p>
    <w:p w14:paraId="1AE5D44C" w14:textId="77777777" w:rsidR="000269BE" w:rsidRPr="000269BE" w:rsidRDefault="000269BE" w:rsidP="000269BE">
      <w:pPr>
        <w:autoSpaceDE w:val="0"/>
        <w:autoSpaceDN w:val="0"/>
        <w:spacing w:after="120" w:line="264" w:lineRule="auto"/>
        <w:ind w:left="567"/>
        <w:jc w:val="both"/>
        <w:rPr>
          <w:rFonts w:ascii="Times New Roman" w:hAnsi="Times New Roman" w:cs="Times New Roman"/>
          <w:lang w:eastAsia="cs-CZ"/>
        </w:rPr>
      </w:pPr>
    </w:p>
    <w:p w14:paraId="7E0E1C95"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b/>
          <w:bCs/>
          <w:lang w:eastAsia="cs-CZ"/>
        </w:rPr>
        <w:t>Uchádzač/Záujemca je oprávnený</w:t>
      </w:r>
      <w:r w:rsidRPr="000269BE">
        <w:rPr>
          <w:rFonts w:ascii="Times New Roman" w:hAnsi="Times New Roman" w:cs="Times New Roman"/>
          <w:lang w:eastAsia="cs-CZ"/>
        </w:rPr>
        <w:t xml:space="preserve"> poskytnúť Dôverné informácie:</w:t>
      </w:r>
    </w:p>
    <w:p w14:paraId="7E6B6A13" w14:textId="77777777" w:rsidR="000269BE" w:rsidRPr="000269BE" w:rsidRDefault="000269BE" w:rsidP="000269BE">
      <w:pPr>
        <w:numPr>
          <w:ilvl w:val="0"/>
          <w:numId w:val="187"/>
        </w:numPr>
        <w:autoSpaceDE w:val="0"/>
        <w:autoSpaceDN w:val="0"/>
        <w:spacing w:after="120" w:line="264" w:lineRule="auto"/>
        <w:ind w:left="567" w:hanging="567"/>
        <w:jc w:val="both"/>
        <w:rPr>
          <w:rFonts w:ascii="Times New Roman" w:hAnsi="Times New Roman" w:cs="Times New Roman"/>
          <w:lang w:eastAsia="cs-CZ"/>
        </w:rPr>
      </w:pPr>
      <w:r w:rsidRPr="000269BE">
        <w:rPr>
          <w:rFonts w:ascii="Times New Roman" w:hAnsi="Times New Roman" w:cs="Times New Roman"/>
          <w:lang w:eastAsia="cs-CZ"/>
        </w:rPr>
        <w:t>súdu alebo inému orgánu verejnej moci v súvislosti so súdnym alebo iným správnym konaním vzniknutým a vedeným v súvislosti s obchodnými vzťahmi medzi zmluvnými stranami, alebo</w:t>
      </w:r>
    </w:p>
    <w:p w14:paraId="79D1551B" w14:textId="77777777" w:rsidR="000269BE" w:rsidRPr="000269BE" w:rsidRDefault="000269BE" w:rsidP="000269BE">
      <w:pPr>
        <w:numPr>
          <w:ilvl w:val="0"/>
          <w:numId w:val="187"/>
        </w:numPr>
        <w:autoSpaceDE w:val="0"/>
        <w:autoSpaceDN w:val="0"/>
        <w:spacing w:after="0" w:line="264" w:lineRule="auto"/>
        <w:ind w:left="567" w:hanging="567"/>
        <w:contextualSpacing/>
        <w:jc w:val="both"/>
        <w:rPr>
          <w:rFonts w:ascii="Times New Roman" w:hAnsi="Times New Roman" w:cs="Times New Roman"/>
          <w:lang w:eastAsia="cs-CZ"/>
        </w:rPr>
      </w:pPr>
      <w:r w:rsidRPr="000269BE">
        <w:rPr>
          <w:rFonts w:ascii="Times New Roman" w:hAnsi="Times New Roman" w:cs="Times New Roman"/>
          <w:lang w:eastAsia="cs-CZ"/>
        </w:rPr>
        <w:t xml:space="preserve">v prípade, že povinnosť Uchádzača/Záujemcu takto konať je stanovená zákonom, či iným všeobecne záväzným právnym predpisom a o tejto skutočnosti bezodkladne informovať Verejného obstarávateľa. </w:t>
      </w:r>
    </w:p>
    <w:p w14:paraId="6EBAF6E6" w14:textId="77777777" w:rsidR="000269BE" w:rsidRPr="000269BE" w:rsidRDefault="000269BE" w:rsidP="000269BE">
      <w:pPr>
        <w:autoSpaceDE w:val="0"/>
        <w:autoSpaceDN w:val="0"/>
        <w:spacing w:after="120" w:line="264" w:lineRule="auto"/>
        <w:ind w:left="567" w:hanging="567"/>
        <w:jc w:val="both"/>
        <w:rPr>
          <w:rFonts w:ascii="Times New Roman" w:hAnsi="Times New Roman" w:cs="Times New Roman"/>
          <w:lang w:eastAsia="cs-CZ"/>
        </w:rPr>
      </w:pPr>
    </w:p>
    <w:p w14:paraId="159ECCC5"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Dôverné informácie sú a vždy budú vlastníctvom Verejného obstarávateľa. Poskytnutím Dôverných informácií Uchádzač/Záujemca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082254BF"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 xml:space="preserve">Uchádzač/Záujemca si je vedomý, že v prípade porušenia akéhokoľvek záväzku podľa tohto Vyhlásenia má Verejný obstarávateľ voči Uchádzačovi/Záujemcovi právo požadovať zmluvnú pokutu vo výške </w:t>
      </w:r>
      <w:r w:rsidRPr="000269BE">
        <w:rPr>
          <w:rFonts w:ascii="Times New Roman" w:hAnsi="Times New Roman" w:cs="Times New Roman"/>
          <w:b/>
          <w:lang w:eastAsia="cs-CZ"/>
        </w:rPr>
        <w:t>100.000,- €</w:t>
      </w:r>
      <w:r w:rsidRPr="000269BE">
        <w:rPr>
          <w:rFonts w:ascii="Times New Roman" w:hAnsi="Times New Roman" w:cs="Times New Roman"/>
          <w:lang w:eastAsia="cs-CZ"/>
        </w:rPr>
        <w:t xml:space="preserve"> (slovom jednostotisíc euro) za každé jednotlivé porušenie povinností. Zmluvnú pokutu je Uchádzač/Záujemca povinný zaplatiť do pätnástich (15) kalendárnych dní odo dňa doručenia výzvy na jej úhradu. Právo Verejného obstarávateľa popri zmluvnej pokute náhradu škodu vzniknutú porušením povinnosti podľa tohto Vyhlásenia, a to aj nad rozsah zmluvnej pokuty tým nie je dotknuté.</w:t>
      </w:r>
    </w:p>
    <w:p w14:paraId="2819D930"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p>
    <w:p w14:paraId="02ADC9F4"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 xml:space="preserve">Uchádzač/Záujemca zároveň podpisom tohto Vyhlásenia potvrdzuje, že vyššie uvedená zmluvná pokuta je primeraná so zreteľom na hodnotu a význam Dôverných informácií a je v súlade so zásadami poctivého obchodného styku. </w:t>
      </w:r>
    </w:p>
    <w:p w14:paraId="60293C01" w14:textId="77777777" w:rsidR="000269BE" w:rsidRPr="000269BE" w:rsidRDefault="000269BE" w:rsidP="000269BE">
      <w:pPr>
        <w:tabs>
          <w:tab w:val="left" w:pos="1843"/>
          <w:tab w:val="left" w:pos="2552"/>
        </w:tabs>
        <w:autoSpaceDE w:val="0"/>
        <w:autoSpaceDN w:val="0"/>
        <w:spacing w:after="120" w:line="264" w:lineRule="auto"/>
        <w:jc w:val="both"/>
        <w:rPr>
          <w:rFonts w:ascii="Times New Roman" w:hAnsi="Times New Roman" w:cs="Times New Roman"/>
          <w:lang w:eastAsia="cs-CZ"/>
        </w:rPr>
      </w:pPr>
      <w:r w:rsidRPr="000269BE">
        <w:rPr>
          <w:rFonts w:ascii="Times New Roman" w:hAnsi="Times New Roman" w:cs="Times New Roman"/>
          <w:lang w:eastAsia="cs-CZ"/>
        </w:rPr>
        <w:t>Toto Vyhlásenie sa riadi ustanoveniami Obchodného zákonníka a súvisiacimi právnymi predpismi Slovenskej republiky.</w:t>
      </w:r>
    </w:p>
    <w:p w14:paraId="28EFCC35" w14:textId="77777777" w:rsidR="000269BE" w:rsidRPr="000269BE" w:rsidRDefault="000269BE" w:rsidP="000269BE">
      <w:pPr>
        <w:autoSpaceDE w:val="0"/>
        <w:autoSpaceDN w:val="0"/>
        <w:jc w:val="both"/>
        <w:rPr>
          <w:rFonts w:ascii="Times New Roman" w:hAnsi="Times New Roman" w:cs="Times New Roman"/>
          <w:lang w:eastAsia="cs-CZ"/>
        </w:rPr>
      </w:pPr>
    </w:p>
    <w:p w14:paraId="1279CF92" w14:textId="77777777" w:rsidR="000269BE" w:rsidRPr="000269BE" w:rsidRDefault="000269BE" w:rsidP="000269BE">
      <w:pPr>
        <w:tabs>
          <w:tab w:val="left" w:pos="426"/>
          <w:tab w:val="left" w:pos="4536"/>
        </w:tabs>
        <w:autoSpaceDE w:val="0"/>
        <w:autoSpaceDN w:val="0"/>
        <w:jc w:val="both"/>
        <w:rPr>
          <w:rFonts w:ascii="Times New Roman" w:hAnsi="Times New Roman" w:cs="Times New Roman"/>
          <w:lang w:eastAsia="cs-CZ"/>
        </w:rPr>
      </w:pPr>
      <w:r w:rsidRPr="000269BE">
        <w:rPr>
          <w:rFonts w:ascii="Times New Roman" w:hAnsi="Times New Roman" w:cs="Times New Roman"/>
          <w:lang w:eastAsia="cs-CZ"/>
        </w:rPr>
        <w:tab/>
      </w:r>
    </w:p>
    <w:p w14:paraId="661CBDFF" w14:textId="77777777" w:rsidR="000269BE" w:rsidRPr="000269BE" w:rsidRDefault="000269BE" w:rsidP="000269BE">
      <w:pPr>
        <w:tabs>
          <w:tab w:val="left" w:pos="1843"/>
          <w:tab w:val="left" w:pos="2552"/>
        </w:tabs>
        <w:autoSpaceDE w:val="0"/>
        <w:autoSpaceDN w:val="0"/>
        <w:jc w:val="both"/>
        <w:rPr>
          <w:rFonts w:ascii="Times New Roman" w:hAnsi="Times New Roman" w:cs="Times New Roman"/>
          <w:lang w:eastAsia="cs-CZ"/>
        </w:rPr>
      </w:pPr>
      <w:r w:rsidRPr="000269BE">
        <w:rPr>
          <w:rFonts w:ascii="Times New Roman" w:hAnsi="Times New Roman" w:cs="Times New Roman"/>
          <w:lang w:eastAsia="cs-CZ"/>
        </w:rPr>
        <w:t>V ......................... dňa .........................</w:t>
      </w:r>
    </w:p>
    <w:p w14:paraId="77B1D50C" w14:textId="77777777" w:rsidR="000269BE" w:rsidRPr="000269BE" w:rsidRDefault="000269BE" w:rsidP="000269BE">
      <w:pPr>
        <w:tabs>
          <w:tab w:val="left" w:pos="4536"/>
        </w:tabs>
        <w:autoSpaceDE w:val="0"/>
        <w:autoSpaceDN w:val="0"/>
        <w:jc w:val="both"/>
        <w:rPr>
          <w:rFonts w:ascii="Times New Roman" w:hAnsi="Times New Roman" w:cs="Times New Roman"/>
          <w:lang w:eastAsia="cs-CZ"/>
        </w:rPr>
      </w:pPr>
    </w:p>
    <w:p w14:paraId="7C471F66" w14:textId="77777777" w:rsidR="000269BE" w:rsidRPr="000269BE" w:rsidRDefault="000269BE" w:rsidP="000269BE">
      <w:pPr>
        <w:tabs>
          <w:tab w:val="left" w:pos="4536"/>
        </w:tabs>
        <w:autoSpaceDE w:val="0"/>
        <w:autoSpaceDN w:val="0"/>
        <w:jc w:val="both"/>
        <w:rPr>
          <w:rFonts w:ascii="Times New Roman" w:hAnsi="Times New Roman" w:cs="Times New Roman"/>
          <w:b/>
          <w:lang w:eastAsia="cs-CZ"/>
        </w:rPr>
      </w:pPr>
      <w:r w:rsidRPr="000269BE">
        <w:rPr>
          <w:rFonts w:ascii="Times New Roman" w:hAnsi="Times New Roman" w:cs="Times New Roman"/>
          <w:b/>
          <w:lang w:eastAsia="cs-CZ"/>
        </w:rPr>
        <w:t>Za Uchádzača/Záujemcu</w:t>
      </w:r>
    </w:p>
    <w:p w14:paraId="4F8C7793" w14:textId="77777777" w:rsidR="000269BE" w:rsidRPr="000269BE" w:rsidRDefault="000269BE" w:rsidP="000269BE">
      <w:pPr>
        <w:tabs>
          <w:tab w:val="left" w:pos="4536"/>
        </w:tabs>
        <w:autoSpaceDE w:val="0"/>
        <w:autoSpaceDN w:val="0"/>
        <w:jc w:val="both"/>
        <w:rPr>
          <w:rFonts w:ascii="Times New Roman" w:hAnsi="Times New Roman" w:cs="Times New Roman"/>
          <w:b/>
          <w:lang w:eastAsia="sk-SK"/>
        </w:rPr>
      </w:pPr>
      <w:r w:rsidRPr="000269BE">
        <w:rPr>
          <w:rFonts w:ascii="Times New Roman" w:hAnsi="Times New Roman" w:cs="Times New Roman"/>
          <w:b/>
          <w:lang w:eastAsia="cs-CZ"/>
        </w:rPr>
        <w:tab/>
      </w:r>
      <w:r w:rsidRPr="000269BE">
        <w:rPr>
          <w:rFonts w:ascii="Times New Roman" w:hAnsi="Times New Roman" w:cs="Times New Roman"/>
        </w:rPr>
        <w:t xml:space="preserve"> .........................................................</w:t>
      </w:r>
      <w:r w:rsidRPr="000269BE">
        <w:rPr>
          <w:rFonts w:ascii="Times New Roman" w:hAnsi="Times New Roman" w:cs="Times New Roman"/>
          <w:b/>
        </w:rPr>
        <w:t xml:space="preserve">   </w:t>
      </w:r>
    </w:p>
    <w:p w14:paraId="5AD4356A" w14:textId="77777777" w:rsidR="000269BE" w:rsidRPr="000269BE" w:rsidRDefault="000269BE" w:rsidP="000269BE">
      <w:pPr>
        <w:tabs>
          <w:tab w:val="left" w:pos="4536"/>
        </w:tabs>
        <w:autoSpaceDE w:val="0"/>
        <w:autoSpaceDN w:val="0"/>
        <w:jc w:val="both"/>
        <w:rPr>
          <w:rFonts w:ascii="Times New Roman" w:hAnsi="Times New Roman" w:cs="Times New Roman"/>
          <w:b/>
          <w:lang w:eastAsia="cs-CZ"/>
        </w:rPr>
      </w:pPr>
      <w:r w:rsidRPr="000269BE">
        <w:rPr>
          <w:rFonts w:ascii="Times New Roman" w:hAnsi="Times New Roman" w:cs="Times New Roman"/>
          <w:b/>
        </w:rPr>
        <w:tab/>
      </w:r>
      <w:r w:rsidRPr="000269BE">
        <w:rPr>
          <w:rFonts w:ascii="Times New Roman" w:hAnsi="Times New Roman" w:cs="Times New Roman"/>
        </w:rPr>
        <w:t>meno a priezvisko, funkcia, podpis</w:t>
      </w:r>
      <w:r w:rsidRPr="000269BE">
        <w:rPr>
          <w:rFonts w:ascii="Times New Roman" w:hAnsi="Times New Roman" w:cs="Times New Roman"/>
          <w:vertAlign w:val="superscript"/>
        </w:rPr>
        <w:footnoteReference w:id="14"/>
      </w:r>
    </w:p>
    <w:p w14:paraId="396BD75D" w14:textId="77777777" w:rsidR="00D5414E" w:rsidRPr="0083138D" w:rsidRDefault="00D5414E" w:rsidP="002F54DF">
      <w:pPr>
        <w:rPr>
          <w:rFonts w:ascii="Times New Roman" w:eastAsia="Times New Roman" w:hAnsi="Times New Roman" w:cs="Times New Roman"/>
          <w:lang w:eastAsia="sk-SK"/>
        </w:rPr>
      </w:pPr>
    </w:p>
    <w:sectPr w:rsidR="00D5414E" w:rsidRPr="0083138D" w:rsidSect="00550DA7">
      <w:headerReference w:type="default" r:id="rId20"/>
      <w:footerReference w:type="default" r:id="rId21"/>
      <w:type w:val="continuous"/>
      <w:pgSz w:w="11906" w:h="16838" w:code="9"/>
      <w:pgMar w:top="1902"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5D3AE" w14:textId="77777777" w:rsidR="00DE5414" w:rsidRDefault="00DE5414" w:rsidP="007033FD">
      <w:pPr>
        <w:spacing w:after="0" w:line="240" w:lineRule="auto"/>
      </w:pPr>
      <w:r>
        <w:separator/>
      </w:r>
    </w:p>
  </w:endnote>
  <w:endnote w:type="continuationSeparator" w:id="0">
    <w:p w14:paraId="7F22100A" w14:textId="77777777" w:rsidR="00DE5414" w:rsidRDefault="00DE5414" w:rsidP="0070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utura Bk">
    <w:altName w:val="Arial"/>
    <w:charset w:val="00"/>
    <w:family w:val="swiss"/>
    <w:pitch w:val="variable"/>
    <w:sig w:usb0="80000867" w:usb1="00000000" w:usb2="00000000" w:usb3="00000000" w:csb0="000001FB" w:csb1="00000000"/>
  </w:font>
  <w:font w:name="Eurostile Bold">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Times New Roman"/>
    <w:charset w:val="00"/>
    <w:family w:val="roman"/>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MS Mincho"/>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Arial"/>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Roboto Slab">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Wingdings-Regular">
    <w:altName w:val="Wing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230979"/>
      <w:docPartObj>
        <w:docPartGallery w:val="Page Numbers (Bottom of Page)"/>
        <w:docPartUnique/>
      </w:docPartObj>
    </w:sdtPr>
    <w:sdtContent>
      <w:p w14:paraId="3E65DE81" w14:textId="642CA1AC" w:rsidR="00254B5E" w:rsidRDefault="00254B5E" w:rsidP="00254B5E">
        <w:pPr>
          <w:pStyle w:val="Pta"/>
        </w:pPr>
      </w:p>
      <w:p w14:paraId="1DB66632" w14:textId="648ADDA5" w:rsidR="0050589B" w:rsidRDefault="0050589B" w:rsidP="00254B5E">
        <w:pPr>
          <w:pStyle w:val="Pta"/>
          <w:jc w:val="right"/>
        </w:pPr>
        <w:r>
          <w:fldChar w:fldCharType="begin"/>
        </w:r>
        <w:r>
          <w:instrText>PAGE   \* MERGEFORMAT</w:instrText>
        </w:r>
        <w:r>
          <w:fldChar w:fldCharType="separate"/>
        </w:r>
        <w:r>
          <w:t>2</w:t>
        </w:r>
        <w:r>
          <w:fldChar w:fldCharType="end"/>
        </w:r>
      </w:p>
    </w:sdtContent>
  </w:sdt>
  <w:p w14:paraId="6ECBB34C" w14:textId="2B7015AF" w:rsidR="00820B7D" w:rsidRPr="008B5F0D" w:rsidRDefault="00820B7D" w:rsidP="008B5F0D">
    <w:pPr>
      <w:pStyle w:val="Pta"/>
      <w:tabs>
        <w:tab w:val="clear" w:pos="4536"/>
        <w:tab w:val="clear" w:pos="9072"/>
        <w:tab w:val="center" w:pos="8460"/>
        <w:tab w:val="right" w:pos="10080"/>
      </w:tabs>
      <w:rPr>
        <w:rFonts w:cs="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3FB07" w14:textId="77777777" w:rsidR="00DE5414" w:rsidRDefault="00DE5414" w:rsidP="007033FD">
      <w:pPr>
        <w:spacing w:after="0" w:line="240" w:lineRule="auto"/>
      </w:pPr>
      <w:r>
        <w:separator/>
      </w:r>
    </w:p>
  </w:footnote>
  <w:footnote w:type="continuationSeparator" w:id="0">
    <w:p w14:paraId="43F2E416" w14:textId="77777777" w:rsidR="00DE5414" w:rsidRDefault="00DE5414" w:rsidP="007033FD">
      <w:pPr>
        <w:spacing w:after="0" w:line="240" w:lineRule="auto"/>
      </w:pPr>
      <w:r>
        <w:continuationSeparator/>
      </w:r>
    </w:p>
  </w:footnote>
  <w:footnote w:id="1">
    <w:p w14:paraId="74FAFBF6" w14:textId="77777777" w:rsidR="00820B7D" w:rsidRPr="00B970DB" w:rsidRDefault="00820B7D" w:rsidP="007033FD">
      <w:pPr>
        <w:adjustRightInd w:val="0"/>
        <w:rPr>
          <w:rFonts w:ascii="Arial" w:hAnsi="Arial" w:cs="Arial"/>
          <w:sz w:val="16"/>
          <w:szCs w:val="16"/>
        </w:rPr>
      </w:pPr>
      <w:r w:rsidRPr="00B970DB">
        <w:rPr>
          <w:rStyle w:val="Odkaznapoznmkupodiarou"/>
          <w:rFonts w:ascii="Arial" w:hAnsi="Arial" w:cs="Arial"/>
          <w:sz w:val="16"/>
          <w:szCs w:val="16"/>
        </w:rPr>
        <w:t>33)</w:t>
      </w:r>
      <w:r w:rsidRPr="00B970DB">
        <w:rPr>
          <w:rFonts w:ascii="Arial" w:hAnsi="Arial" w:cs="Arial"/>
          <w:sz w:val="16"/>
          <w:szCs w:val="16"/>
        </w:rPr>
        <w:t xml:space="preserve"> </w:t>
      </w:r>
      <w:r w:rsidRPr="00C37A77">
        <w:rPr>
          <w:rFonts w:ascii="Arial" w:eastAsia="Calibri" w:hAnsi="Arial" w:cs="Arial"/>
          <w:sz w:val="16"/>
          <w:szCs w:val="16"/>
        </w:rPr>
        <w:t>Zákonč.315/2016Z.z.o registri partnerov verejného sektora a o zmene a doplnení niektorých zákonov.</w:t>
      </w:r>
    </w:p>
  </w:footnote>
  <w:footnote w:id="2">
    <w:p w14:paraId="5BA106E0" w14:textId="77777777" w:rsidR="00820B7D" w:rsidRPr="00A213AB" w:rsidRDefault="00820B7D" w:rsidP="007033FD">
      <w:pPr>
        <w:pStyle w:val="Textpoznmkypodiarou"/>
        <w:rPr>
          <w:sz w:val="16"/>
          <w:szCs w:val="16"/>
        </w:rPr>
      </w:pPr>
      <w:r w:rsidRPr="00B970DB">
        <w:rPr>
          <w:rStyle w:val="Odkaznapoznmkupodiarou"/>
          <w:rFonts w:ascii="Arial" w:hAnsi="Arial" w:cs="Arial"/>
          <w:sz w:val="16"/>
          <w:szCs w:val="16"/>
        </w:rPr>
        <w:t>34)</w:t>
      </w:r>
      <w:r w:rsidRPr="00B970DB">
        <w:rPr>
          <w:rFonts w:ascii="Arial" w:hAnsi="Arial" w:cs="Arial"/>
          <w:sz w:val="16"/>
          <w:szCs w:val="16"/>
        </w:rPr>
        <w:t xml:space="preserve"> </w:t>
      </w:r>
      <w:r w:rsidRPr="00C37A77">
        <w:rPr>
          <w:rFonts w:ascii="Arial" w:eastAsia="Calibri" w:hAnsi="Arial" w:cs="Arial"/>
          <w:sz w:val="16"/>
          <w:szCs w:val="16"/>
          <w:lang w:eastAsia="en-US"/>
        </w:rPr>
        <w:t>§18zákonač.315/2016Z.z.</w:t>
      </w:r>
    </w:p>
  </w:footnote>
  <w:footnote w:id="3">
    <w:p w14:paraId="6CC2E00C" w14:textId="33C7FD48" w:rsidR="00A5565A" w:rsidRDefault="00A5565A" w:rsidP="00A5565A">
      <w:pPr>
        <w:jc w:val="both"/>
        <w:rPr>
          <w:rFonts w:ascii="Arial" w:hAnsi="Arial" w:cs="Arial"/>
          <w:sz w:val="16"/>
          <w:szCs w:val="16"/>
        </w:rPr>
      </w:pPr>
      <w:r>
        <w:rPr>
          <w:rStyle w:val="Odkaznapoznmkupodiarou"/>
        </w:rPr>
        <w:t>1</w:t>
      </w:r>
      <w: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0B1A15B6" w14:textId="77777777" w:rsidR="00A5565A" w:rsidRDefault="00A5565A" w:rsidP="00A5565A">
      <w:pPr>
        <w:pStyle w:val="Textpoznmkypodiarou"/>
      </w:pPr>
    </w:p>
  </w:footnote>
  <w:footnote w:id="4">
    <w:p w14:paraId="7F488E82" w14:textId="6AA849FC" w:rsidR="00A5565A" w:rsidRDefault="00A5565A" w:rsidP="00A5565A">
      <w:pPr>
        <w:jc w:val="both"/>
        <w:rPr>
          <w:rFonts w:ascii="Arial" w:hAnsi="Arial" w:cs="Arial"/>
          <w:sz w:val="16"/>
          <w:szCs w:val="16"/>
        </w:rPr>
      </w:pPr>
      <w:r>
        <w:rPr>
          <w:rStyle w:val="Odkaznapoznmkupodiarou"/>
        </w:rPr>
        <w:t>1</w:t>
      </w:r>
      <w: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1D9007EA" w14:textId="77777777" w:rsidR="00A5565A" w:rsidRDefault="00A5565A" w:rsidP="00A5565A">
      <w:pPr>
        <w:pStyle w:val="Textpoznmkypodiarou"/>
      </w:pPr>
    </w:p>
  </w:footnote>
  <w:footnote w:id="5">
    <w:p w14:paraId="290E26AE" w14:textId="26326522" w:rsidR="00A5565A" w:rsidRDefault="00A5565A" w:rsidP="00A5565A">
      <w:pPr>
        <w:jc w:val="both"/>
        <w:rPr>
          <w:rFonts w:ascii="Arial" w:hAnsi="Arial" w:cs="Arial"/>
          <w:sz w:val="16"/>
          <w:szCs w:val="16"/>
        </w:rPr>
      </w:pPr>
      <w:r>
        <w:rPr>
          <w:rStyle w:val="Odkaznapoznmkupodiarou"/>
        </w:rPr>
        <w:t>1</w:t>
      </w:r>
      <w: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1EEEBC53" w14:textId="77777777" w:rsidR="00A5565A" w:rsidRDefault="00A5565A" w:rsidP="00A5565A">
      <w:pPr>
        <w:pStyle w:val="Textpoznmkypodiarou"/>
      </w:pPr>
    </w:p>
  </w:footnote>
  <w:footnote w:id="6">
    <w:p w14:paraId="7DA0C0CB" w14:textId="29E27ADF" w:rsidR="00A5565A" w:rsidRDefault="00A5565A" w:rsidP="00A5565A">
      <w:pPr>
        <w:jc w:val="both"/>
        <w:rPr>
          <w:rFonts w:ascii="Arial" w:hAnsi="Arial" w:cs="Arial"/>
          <w:sz w:val="16"/>
          <w:szCs w:val="16"/>
        </w:rPr>
      </w:pPr>
      <w:r>
        <w:rPr>
          <w:rStyle w:val="Odkaznapoznmkupodiarou"/>
        </w:rPr>
        <w:t>1</w:t>
      </w:r>
      <w: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1B113923" w14:textId="77777777" w:rsidR="00A5565A" w:rsidRDefault="00A5565A" w:rsidP="00A5565A">
      <w:pPr>
        <w:pStyle w:val="Textpoznmkypodiarou"/>
      </w:pPr>
    </w:p>
  </w:footnote>
  <w:footnote w:id="7">
    <w:p w14:paraId="4E0973C3" w14:textId="73F241F3" w:rsidR="00A5565A" w:rsidRDefault="00A5565A" w:rsidP="00A5565A">
      <w:pPr>
        <w:jc w:val="both"/>
        <w:rPr>
          <w:rFonts w:ascii="Arial" w:hAnsi="Arial" w:cs="Arial"/>
          <w:sz w:val="16"/>
          <w:szCs w:val="16"/>
        </w:rPr>
      </w:pPr>
      <w:r>
        <w:rPr>
          <w:rStyle w:val="Odkaznapoznmkupodiarou"/>
        </w:rPr>
        <w:t>1</w:t>
      </w:r>
      <w: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5BAAE930" w14:textId="77777777" w:rsidR="00A5565A" w:rsidRDefault="00A5565A" w:rsidP="00A5565A">
      <w:pPr>
        <w:pStyle w:val="Textpoznmkypodiarou"/>
      </w:pPr>
    </w:p>
  </w:footnote>
  <w:footnote w:id="8">
    <w:p w14:paraId="6ACE5429" w14:textId="1CEA4EE0" w:rsidR="00A5565A" w:rsidRDefault="00A5565A" w:rsidP="00A5565A">
      <w:pPr>
        <w:jc w:val="both"/>
        <w:rPr>
          <w:rFonts w:ascii="Arial" w:hAnsi="Arial" w:cs="Arial"/>
          <w:sz w:val="16"/>
          <w:szCs w:val="16"/>
        </w:rPr>
      </w:pPr>
      <w:r>
        <w:rPr>
          <w:rStyle w:val="Odkaznapoznmkupodiarou"/>
        </w:rPr>
        <w:t>1</w:t>
      </w:r>
      <w: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087FA1E8" w14:textId="77777777" w:rsidR="00A5565A" w:rsidRDefault="00A5565A" w:rsidP="00A5565A">
      <w:pPr>
        <w:pStyle w:val="Textpoznmkypodiarou"/>
      </w:pPr>
    </w:p>
  </w:footnote>
  <w:footnote w:id="9">
    <w:p w14:paraId="54447AFD" w14:textId="77777777" w:rsidR="00A5565A" w:rsidRDefault="00A5565A" w:rsidP="00A5565A">
      <w:pPr>
        <w:pStyle w:val="Textpoznmkypodiarou"/>
      </w:pPr>
      <w:r>
        <w:rPr>
          <w:rStyle w:val="Odkaznapoznmkupodiarou"/>
        </w:rPr>
        <w:footnoteRef/>
      </w:r>
      <w:r>
        <w:t xml:space="preserve"> </w:t>
      </w:r>
      <w:proofErr w:type="spellStart"/>
      <w:r>
        <w:rPr>
          <w:sz w:val="16"/>
          <w:szCs w:val="16"/>
        </w:rPr>
        <w:t>nehodiace</w:t>
      </w:r>
      <w:proofErr w:type="spellEnd"/>
      <w:r>
        <w:rPr>
          <w:sz w:val="16"/>
          <w:szCs w:val="16"/>
        </w:rPr>
        <w:t xml:space="preserve"> prečiarknuť</w:t>
      </w:r>
    </w:p>
  </w:footnote>
  <w:footnote w:id="10">
    <w:p w14:paraId="3DB6842E" w14:textId="3C3BCF73" w:rsidR="00A5565A" w:rsidRDefault="00A5565A" w:rsidP="00A5565A">
      <w:pPr>
        <w:jc w:val="both"/>
        <w:rPr>
          <w:rFonts w:ascii="Arial" w:hAnsi="Arial" w:cs="Arial"/>
          <w:sz w:val="16"/>
          <w:szCs w:val="16"/>
        </w:rPr>
      </w:pPr>
      <w:r>
        <w:rPr>
          <w:rStyle w:val="Odkaznapoznmkupodiarou"/>
        </w:rPr>
        <w:t>1</w:t>
      </w:r>
      <w: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1DF9BA0C" w14:textId="77777777" w:rsidR="00A5565A" w:rsidRDefault="00A5565A" w:rsidP="00A5565A">
      <w:pPr>
        <w:pStyle w:val="Textpoznmkypodiarou"/>
      </w:pPr>
    </w:p>
  </w:footnote>
  <w:footnote w:id="11">
    <w:p w14:paraId="5DA0252D" w14:textId="2B2C8B01" w:rsidR="00A5565A" w:rsidRPr="001B180B" w:rsidRDefault="00A5565A" w:rsidP="00A5565A">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sidR="00722B7C">
        <w:rPr>
          <w:rFonts w:ascii="Arial" w:hAnsi="Arial" w:cs="Arial"/>
          <w:sz w:val="16"/>
          <w:szCs w:val="16"/>
        </w:rPr>
        <w:t>Doklad musí byť podpísaný uchádzačom, jeho štatutárnym orgánom alebo členom štatutárneho orgánu spôsobom uvedeným v obchodnom registri.</w:t>
      </w:r>
    </w:p>
    <w:p w14:paraId="63BF1E8A" w14:textId="77777777" w:rsidR="00A5565A" w:rsidRDefault="00A5565A" w:rsidP="00A5565A">
      <w:pPr>
        <w:pStyle w:val="Textpoznmkypodiarou"/>
      </w:pPr>
    </w:p>
  </w:footnote>
  <w:footnote w:id="12">
    <w:p w14:paraId="427B1E08" w14:textId="77777777" w:rsidR="00C029A5" w:rsidRDefault="00C029A5" w:rsidP="00C029A5">
      <w:pPr>
        <w:rPr>
          <w:rFonts w:ascii="Arial" w:hAnsi="Arial" w:cs="Arial"/>
          <w:sz w:val="16"/>
          <w:szCs w:val="16"/>
        </w:rPr>
      </w:pPr>
      <w:r w:rsidRPr="006204EA">
        <w:rPr>
          <w:rStyle w:val="Odkaznapoznmkupodiarou"/>
          <w:rFonts w:ascii="Arial" w:hAnsi="Arial" w:cs="Arial"/>
          <w:sz w:val="16"/>
          <w:szCs w:val="16"/>
        </w:rPr>
        <w:t>1</w:t>
      </w:r>
      <w:r>
        <w:rPr>
          <w:rFonts w:ascii="Arial" w:hAnsi="Arial" w:cs="Arial"/>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083BE1E4" w14:textId="77777777" w:rsidR="00C029A5" w:rsidRDefault="00C029A5" w:rsidP="00C029A5">
      <w:pPr>
        <w:pStyle w:val="Textpoznmkypodiarou"/>
      </w:pPr>
    </w:p>
  </w:footnote>
  <w:footnote w:id="13">
    <w:p w14:paraId="796CD438" w14:textId="77777777" w:rsidR="00A86FC6" w:rsidRDefault="00A86FC6" w:rsidP="00A86FC6">
      <w:pPr>
        <w:pStyle w:val="Textpoznmkypodiarou"/>
      </w:pPr>
    </w:p>
  </w:footnote>
  <w:footnote w:id="14">
    <w:p w14:paraId="1A121CBF" w14:textId="77777777" w:rsidR="000269BE" w:rsidRDefault="000269BE" w:rsidP="000269BE">
      <w:pPr>
        <w:jc w:val="both"/>
        <w:rPr>
          <w:rFonts w:ascii="Arial" w:hAnsi="Arial" w:cs="Arial"/>
          <w:i/>
          <w:sz w:val="16"/>
          <w:szCs w:val="16"/>
          <w:lang w:eastAsia="sk-SK"/>
        </w:rPr>
      </w:pPr>
      <w:r>
        <w:rPr>
          <w:rStyle w:val="Odkaznapoznmkupodiarou"/>
          <w:i/>
        </w:rPr>
        <w:footnoteRef/>
      </w:r>
      <w:r>
        <w:rPr>
          <w:rFonts w:ascii="Arial" w:hAnsi="Arial" w:cs="Arial"/>
          <w:i/>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3E57AD1" w14:textId="77777777" w:rsidR="000269BE" w:rsidRDefault="000269BE" w:rsidP="000269BE">
      <w:pPr>
        <w:jc w:val="both"/>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DB75F" w14:textId="77777777" w:rsidR="008B7B71" w:rsidRDefault="008B7B71" w:rsidP="008B7B71">
    <w:pPr>
      <w:pStyle w:val="Hlavika"/>
    </w:pPr>
    <w:r>
      <w:rPr>
        <w:noProof/>
      </w:rPr>
      <w:drawing>
        <wp:anchor distT="0" distB="0" distL="114300" distR="114300" simplePos="0" relativeHeight="251662336" behindDoc="0" locked="0" layoutInCell="1" allowOverlap="1" wp14:anchorId="2D88110E" wp14:editId="77A0C4BF">
          <wp:simplePos x="0" y="0"/>
          <wp:positionH relativeFrom="margin">
            <wp:align>left</wp:align>
          </wp:positionH>
          <wp:positionV relativeFrom="paragraph">
            <wp:posOffset>11651</wp:posOffset>
          </wp:positionV>
          <wp:extent cx="1971675" cy="571500"/>
          <wp:effectExtent l="0" t="0" r="9525"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71500"/>
                  </a:xfrm>
                  <a:prstGeom prst="rect">
                    <a:avLst/>
                  </a:prstGeom>
                  <a:noFill/>
                  <a:ln>
                    <a:noFill/>
                  </a:ln>
                </pic:spPr>
              </pic:pic>
            </a:graphicData>
          </a:graphic>
        </wp:anchor>
      </w:drawing>
    </w:r>
    <w:r>
      <w:tab/>
    </w:r>
    <w:r>
      <w:tab/>
    </w:r>
  </w:p>
  <w:p w14:paraId="46686218" w14:textId="579CA685" w:rsidR="008B7B71" w:rsidRPr="005A4E06" w:rsidRDefault="008B7B71" w:rsidP="005A4E06">
    <w:pPr>
      <w:pStyle w:val="Hlavika"/>
      <w:tabs>
        <w:tab w:val="clear" w:pos="9072"/>
        <w:tab w:val="right" w:pos="9638"/>
      </w:tabs>
      <w:ind w:firstLine="3540"/>
      <w:jc w:val="right"/>
      <w:rPr>
        <w:sz w:val="20"/>
        <w:szCs w:val="20"/>
      </w:rPr>
    </w:pPr>
    <w:r w:rsidRPr="005A4E06">
      <w:rPr>
        <w:noProof/>
        <w:sz w:val="20"/>
        <w:szCs w:val="20"/>
      </w:rPr>
      <mc:AlternateContent>
        <mc:Choice Requires="wps">
          <w:drawing>
            <wp:anchor distT="4294967294" distB="4294967294" distL="114300" distR="114300" simplePos="0" relativeHeight="251663360" behindDoc="0" locked="0" layoutInCell="1" allowOverlap="1" wp14:anchorId="091DCD98" wp14:editId="5764FE8F">
              <wp:simplePos x="0" y="0"/>
              <wp:positionH relativeFrom="column">
                <wp:posOffset>47625</wp:posOffset>
              </wp:positionH>
              <wp:positionV relativeFrom="paragraph">
                <wp:posOffset>386080</wp:posOffset>
              </wp:positionV>
              <wp:extent cx="583057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14EFC112" id="_x0000_t32" coordsize="21600,21600" o:spt="32" o:oned="t" path="m,l21600,21600e" filled="f">
              <v:path arrowok="t" fillok="f" o:connecttype="none"/>
              <o:lock v:ext="edit" shapetype="t"/>
            </v:shapetype>
            <v:shape id="AutoShape 1" o:spid="_x0000_s1026" type="#_x0000_t32" style="position:absolute;margin-left:3.75pt;margin-top:30.4pt;width:459.1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ZBywEAAHwDAAAOAAAAZHJzL2Uyb0RvYy54bWysU02P0zAQvSPxHyzfadquCkvUdIW6LJcF&#10;Ku3yA6a2k1g4HmvsNu2/Z+x+LAs3RA6WxzPvjec9Z3l3GJzYG4oWfSNnk6kUxivU1neN/PH88O5W&#10;ipjAa3DoTSOPJsq71ds3yzHUZo49Om1IMImP9Rga2acU6qqKqjcDxAkG4znZIg2QOKSu0gQjsw+u&#10;mk+n76sRSQdCZWLk0/tTUq4Kf9salb63bTRJuEby3VJZqazbvFarJdQdQeitOl8D/uEWA1jPTa9U&#10;95BA7Mj+RTVYRRixTROFQ4Vta5UpM/A0s+kf0zz1EEyZhcWJ4SpT/H+06tt+Q8LqRt5I4WFgiz7t&#10;EpbOYpblGUOsuWrtN5QHVAf/FB5R/YzC47oH35lS/HwMjC2I6hUkBzFwk+34FTXXAPMXrQ4tDZmS&#10;VRCHYsnxaok5JKH4cHF7M118YOfUJVdBfQEGiumLwUHkTSNjIrBdn9boPRuPNCttYP8YEw/CwAsg&#10;d/X4YJ0r/jsvxkZ+XMwXBRDRWZ2TuSxSt107EnvIL6h8WRUme1VGuPO6kPUG9OfzPoF1pz3XO8+w&#10;ixonXbeojxvKdPmcLS7E5+eY39Dvcal6+WlWvwAAAP//AwBQSwMEFAAGAAgAAAAhAIQ5F3ncAAAA&#10;BwEAAA8AAABkcnMvZG93bnJldi54bWxMj8FOwzAQRO9I/IO1SFwQtRspLQ1xqqpSDxxpK3F14yUJ&#10;xOsodprQr2dRD+U4O6OZt/l6cq04Yx8aTxrmMwUCqfS2oUrD8bB7fgERoiFrWk+o4QcDrIv7u9xk&#10;1o/0jud9rASXUMiMhjrGLpMylDU6E2a+Q2Lv0/fORJZ9JW1vRi53rUyUWkhnGuKF2nS4rbH83g9O&#10;A4YhnavNylXHt8v49JFcvsbuoPXjw7R5BRFxircw/OEzOhTMdPID2SBaDcuUgxoWih9ge5WkSxCn&#10;60EWufzPX/wCAAD//wMAUEsBAi0AFAAGAAgAAAAhALaDOJL+AAAA4QEAABMAAAAAAAAAAAAAAAAA&#10;AAAAAFtDb250ZW50X1R5cGVzXS54bWxQSwECLQAUAAYACAAAACEAOP0h/9YAAACUAQAACwAAAAAA&#10;AAAAAAAAAAAvAQAAX3JlbHMvLnJlbHNQSwECLQAUAAYACAAAACEAetEWQcsBAAB8AwAADgAAAAAA&#10;AAAAAAAAAAAuAgAAZHJzL2Uyb0RvYy54bWxQSwECLQAUAAYACAAAACEAhDkXedwAAAAHAQAADwAA&#10;AAAAAAAAAAAAAAAlBAAAZHJzL2Rvd25yZXYueG1sUEsFBgAAAAAEAAQA8wAAAC4FAAAAAA==&#10;"/>
          </w:pict>
        </mc:Fallback>
      </mc:AlternateContent>
    </w:r>
    <w:r w:rsidR="005A4E06" w:rsidRPr="005A4E06">
      <w:rPr>
        <w:sz w:val="20"/>
        <w:szCs w:val="20"/>
      </w:rPr>
      <w:t>Bajkalská 1467/27, 820 07 Bratislava – mestská časť Ružinov</w:t>
    </w:r>
  </w:p>
  <w:p w14:paraId="234F0EF8" w14:textId="29E9019A" w:rsidR="00820B7D" w:rsidRPr="005A4E06" w:rsidRDefault="00820B7D">
    <w:pPr>
      <w:pStyle w:val="Hlavik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286DE4"/>
    <w:lvl w:ilvl="0">
      <w:start w:val="1"/>
      <w:numFmt w:val="upperLetter"/>
      <w:pStyle w:val="Note"/>
      <w:lvlText w:val="(%1)"/>
      <w:lvlJc w:val="left"/>
      <w:pPr>
        <w:tabs>
          <w:tab w:val="num" w:pos="709"/>
        </w:tabs>
        <w:ind w:left="709" w:hanging="851"/>
      </w:pPr>
    </w:lvl>
  </w:abstractNum>
  <w:abstractNum w:abstractNumId="1"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2"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3"/>
    <w:multiLevelType w:val="singleLevel"/>
    <w:tmpl w:val="00000003"/>
    <w:name w:val="WW8Num3"/>
    <w:lvl w:ilvl="0">
      <w:numFmt w:val="bullet"/>
      <w:lvlText w:val=""/>
      <w:lvlJc w:val="left"/>
      <w:pPr>
        <w:tabs>
          <w:tab w:val="num" w:pos="0"/>
        </w:tabs>
        <w:ind w:left="624" w:hanging="340"/>
      </w:pPr>
      <w:rPr>
        <w:rFonts w:ascii="Symbol" w:hAnsi="Symbol" w:cs="Symbol"/>
        <w:sz w:val="20"/>
      </w:rPr>
    </w:lvl>
  </w:abstractNum>
  <w:abstractNum w:abstractNumId="6" w15:restartNumberingAfterBreak="0">
    <w:nsid w:val="00000005"/>
    <w:multiLevelType w:val="singleLevel"/>
    <w:tmpl w:val="00000005"/>
    <w:name w:val="WW8Num5"/>
    <w:lvl w:ilvl="0">
      <w:numFmt w:val="bullet"/>
      <w:lvlText w:val=""/>
      <w:lvlJc w:val="left"/>
      <w:pPr>
        <w:tabs>
          <w:tab w:val="num" w:pos="0"/>
        </w:tabs>
        <w:ind w:left="624" w:hanging="340"/>
      </w:pPr>
      <w:rPr>
        <w:rFonts w:ascii="Symbol" w:hAnsi="Symbol" w:cs="Times New Roman"/>
      </w:rPr>
    </w:lvl>
  </w:abstractNum>
  <w:abstractNum w:abstractNumId="7" w15:restartNumberingAfterBreak="0">
    <w:nsid w:val="00000006"/>
    <w:multiLevelType w:val="singleLevel"/>
    <w:tmpl w:val="00000006"/>
    <w:name w:val="WW8Num6"/>
    <w:lvl w:ilvl="0">
      <w:numFmt w:val="bullet"/>
      <w:lvlText w:val=""/>
      <w:lvlJc w:val="left"/>
      <w:pPr>
        <w:tabs>
          <w:tab w:val="num" w:pos="0"/>
        </w:tabs>
        <w:ind w:left="624" w:hanging="340"/>
      </w:pPr>
      <w:rPr>
        <w:rFonts w:ascii="Symbol" w:hAnsi="Symbol" w:cs="Symbol"/>
      </w:rPr>
    </w:lvl>
  </w:abstractNum>
  <w:abstractNum w:abstractNumId="8"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000034E2"/>
    <w:multiLevelType w:val="hybridMultilevel"/>
    <w:tmpl w:val="1B10BE16"/>
    <w:lvl w:ilvl="0" w:tplc="60CCC54A">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2F0FC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0174681C"/>
    <w:multiLevelType w:val="multilevel"/>
    <w:tmpl w:val="6E62413E"/>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b w:val="0"/>
        <w:bCs/>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01943D65"/>
    <w:multiLevelType w:val="hybridMultilevel"/>
    <w:tmpl w:val="16762ECC"/>
    <w:lvl w:ilvl="0" w:tplc="B2564432">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80AB3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90CA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1CD3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4E2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CA9E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C20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EDE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16C9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2175860"/>
    <w:multiLevelType w:val="multilevel"/>
    <w:tmpl w:val="E8D00E74"/>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b/>
      </w:rPr>
    </w:lvl>
    <w:lvl w:ilvl="2">
      <w:start w:val="1"/>
      <w:numFmt w:val="lowerLetter"/>
      <w:lvlText w:val="%3)"/>
      <w:lvlJc w:val="left"/>
      <w:pPr>
        <w:ind w:left="1080" w:hanging="720"/>
      </w:pPr>
      <w:rPr>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6" w15:restartNumberingAfterBreak="0">
    <w:nsid w:val="05DF766F"/>
    <w:multiLevelType w:val="hybridMultilevel"/>
    <w:tmpl w:val="9E28D6C6"/>
    <w:lvl w:ilvl="0" w:tplc="E40AFA18">
      <w:start w:val="1"/>
      <w:numFmt w:val="decimal"/>
      <w:lvlText w:val="%1"/>
      <w:lvlJc w:val="left"/>
      <w:pPr>
        <w:ind w:left="0" w:firstLine="0"/>
      </w:pPr>
      <w:rPr>
        <w:rFonts w:ascii="Calibri" w:eastAsia="Calibri" w:hAnsi="Calibri" w:cs="Calibri" w:hint="default"/>
        <w:b w:val="0"/>
        <w:i w:val="0"/>
        <w:strike w:val="0"/>
        <w:dstrike w:val="0"/>
        <w:color w:val="000000"/>
        <w:sz w:val="27"/>
        <w:szCs w:val="27"/>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621B0F"/>
    <w:multiLevelType w:val="hybridMultilevel"/>
    <w:tmpl w:val="6A7A581A"/>
    <w:lvl w:ilvl="0" w:tplc="4EF6A748">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07820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1E5B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BA05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2B1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478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A00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669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0683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6D66A61"/>
    <w:multiLevelType w:val="hybridMultilevel"/>
    <w:tmpl w:val="FABCBDEE"/>
    <w:lvl w:ilvl="0" w:tplc="E78EBC2A">
      <w:start w:val="1"/>
      <w:numFmt w:val="upperLetter"/>
      <w:pStyle w:val="PrlohaABC"/>
      <w:lvlText w:val="Príloha %1"/>
      <w:lvlJc w:val="left"/>
      <w:pPr>
        <w:ind w:left="1276" w:hanging="1276"/>
      </w:pPr>
      <w:rPr>
        <w:rFonts w:ascii="Calibri" w:hAnsi="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073114C0"/>
    <w:multiLevelType w:val="hybridMultilevel"/>
    <w:tmpl w:val="F620F35C"/>
    <w:lvl w:ilvl="0" w:tplc="046E2F6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9E13AD3"/>
    <w:multiLevelType w:val="singleLevel"/>
    <w:tmpl w:val="B508A86E"/>
    <w:lvl w:ilvl="0">
      <w:start w:val="1"/>
      <w:numFmt w:val="decimal"/>
      <w:pStyle w:val="slo123"/>
      <w:lvlText w:val="%1."/>
      <w:lvlJc w:val="left"/>
      <w:pPr>
        <w:ind w:left="644" w:hanging="360"/>
      </w:pPr>
      <w:rPr>
        <w:rFonts w:ascii="Calibri" w:hAnsi="Calibri" w:hint="default"/>
      </w:rPr>
    </w:lvl>
  </w:abstractNum>
  <w:abstractNum w:abstractNumId="22" w15:restartNumberingAfterBreak="0">
    <w:nsid w:val="0A157983"/>
    <w:multiLevelType w:val="hybridMultilevel"/>
    <w:tmpl w:val="BC82568C"/>
    <w:lvl w:ilvl="0" w:tplc="041B0019">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2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0B8A71D0"/>
    <w:multiLevelType w:val="hybridMultilevel"/>
    <w:tmpl w:val="141607D4"/>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CB10299"/>
    <w:multiLevelType w:val="multilevel"/>
    <w:tmpl w:val="9B6E5F3A"/>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27" w15:restartNumberingAfterBreak="0">
    <w:nsid w:val="0F2D5E81"/>
    <w:multiLevelType w:val="hybridMultilevel"/>
    <w:tmpl w:val="A208B36E"/>
    <w:lvl w:ilvl="0" w:tplc="E07EFAF0">
      <w:start w:val="911"/>
      <w:numFmt w:val="bullet"/>
      <w:lvlText w:val="-"/>
      <w:lvlJc w:val="left"/>
      <w:pPr>
        <w:ind w:left="1287" w:hanging="360"/>
      </w:pPr>
      <w:rPr>
        <w:rFonts w:ascii="Calibri" w:eastAsia="Times New Roman" w:hAnsi="Calibri"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0FA31364"/>
    <w:multiLevelType w:val="hybridMultilevel"/>
    <w:tmpl w:val="0890EA0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0F2540F"/>
    <w:multiLevelType w:val="multilevel"/>
    <w:tmpl w:val="E6028384"/>
    <w:lvl w:ilvl="0">
      <w:start w:val="1"/>
      <w:numFmt w:val="decimal"/>
      <w:pStyle w:val="slo1-odsaden"/>
      <w:lvlText w:val="%1)"/>
      <w:lvlJc w:val="left"/>
      <w:pPr>
        <w:ind w:left="998" w:hanging="357"/>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11146F00"/>
    <w:multiLevelType w:val="hybridMultilevel"/>
    <w:tmpl w:val="3282F102"/>
    <w:lvl w:ilvl="0" w:tplc="6F1A9B3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3A254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EFA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8A41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2E24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6B4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6EBA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7CD9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694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13EF5AD0"/>
    <w:multiLevelType w:val="hybridMultilevel"/>
    <w:tmpl w:val="AC12CDB8"/>
    <w:lvl w:ilvl="0" w:tplc="C90448F2">
      <w:start w:val="1"/>
      <w:numFmt w:val="bullet"/>
      <w:pStyle w:val="TABOdrka"/>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3FE2FB2"/>
    <w:multiLevelType w:val="hybridMultilevel"/>
    <w:tmpl w:val="F2289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14460867"/>
    <w:multiLevelType w:val="hybridMultilevel"/>
    <w:tmpl w:val="2E6C379A"/>
    <w:lvl w:ilvl="0" w:tplc="6FCAFD3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14D60FE8"/>
    <w:multiLevelType w:val="hybridMultilevel"/>
    <w:tmpl w:val="6F765C2E"/>
    <w:lvl w:ilvl="0" w:tplc="A37A121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39"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0" w15:restartNumberingAfterBreak="0">
    <w:nsid w:val="1669011D"/>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16CD5883"/>
    <w:multiLevelType w:val="hybridMultilevel"/>
    <w:tmpl w:val="B4687C0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8B22348"/>
    <w:multiLevelType w:val="multilevel"/>
    <w:tmpl w:val="041B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AE7453A"/>
    <w:multiLevelType w:val="multilevel"/>
    <w:tmpl w:val="A7806528"/>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45"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7"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1CEF3110"/>
    <w:multiLevelType w:val="hybridMultilevel"/>
    <w:tmpl w:val="C6CE5390"/>
    <w:lvl w:ilvl="0" w:tplc="041B0019">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E5E206D"/>
    <w:multiLevelType w:val="hybridMultilevel"/>
    <w:tmpl w:val="6DDC1106"/>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1FF060DC"/>
    <w:multiLevelType w:val="hybridMultilevel"/>
    <w:tmpl w:val="1B10BE16"/>
    <w:lvl w:ilvl="0" w:tplc="60CCC54A">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05C3023"/>
    <w:multiLevelType w:val="hybridMultilevel"/>
    <w:tmpl w:val="F398930A"/>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21672286"/>
    <w:multiLevelType w:val="hybridMultilevel"/>
    <w:tmpl w:val="4D52C1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19B6310"/>
    <w:multiLevelType w:val="multilevel"/>
    <w:tmpl w:val="76D410EE"/>
    <w:lvl w:ilvl="0">
      <w:start w:val="25"/>
      <w:numFmt w:val="decimal"/>
      <w:lvlText w:val="%1"/>
      <w:lvlJc w:val="left"/>
      <w:pPr>
        <w:ind w:left="375" w:hanging="375"/>
      </w:pPr>
      <w:rPr>
        <w:rFonts w:ascii="Arial" w:hAnsi="Arial" w:cs="Arial" w:hint="default"/>
        <w:b/>
        <w:sz w:val="20"/>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5" w15:restartNumberingAfterBreak="0">
    <w:nsid w:val="21A15E9E"/>
    <w:multiLevelType w:val="hybridMultilevel"/>
    <w:tmpl w:val="4634B178"/>
    <w:lvl w:ilvl="0" w:tplc="08090005">
      <w:start w:val="1"/>
      <w:numFmt w:val="bullet"/>
      <w:lvlText w:val=""/>
      <w:lvlJc w:val="left"/>
      <w:pPr>
        <w:ind w:left="2521" w:hanging="360"/>
      </w:pPr>
      <w:rPr>
        <w:rFonts w:ascii="Wingdings" w:hAnsi="Wingdings" w:cs="Wingdings" w:hint="default"/>
      </w:rPr>
    </w:lvl>
    <w:lvl w:ilvl="1" w:tplc="9C54E338">
      <w:start w:val="4"/>
      <w:numFmt w:val="bullet"/>
      <w:lvlText w:val="-"/>
      <w:lvlJc w:val="left"/>
      <w:pPr>
        <w:ind w:left="3241" w:hanging="360"/>
      </w:pPr>
      <w:rPr>
        <w:rFonts w:ascii="Times New Roman" w:eastAsia="Calibri" w:hAnsi="Times New Roman" w:cs="Times New Roman" w:hint="default"/>
      </w:rPr>
    </w:lvl>
    <w:lvl w:ilvl="2" w:tplc="08090005" w:tentative="1">
      <w:start w:val="1"/>
      <w:numFmt w:val="bullet"/>
      <w:lvlText w:val=""/>
      <w:lvlJc w:val="left"/>
      <w:pPr>
        <w:ind w:left="3961" w:hanging="360"/>
      </w:pPr>
      <w:rPr>
        <w:rFonts w:ascii="Wingdings" w:hAnsi="Wingdings" w:hint="default"/>
      </w:rPr>
    </w:lvl>
    <w:lvl w:ilvl="3" w:tplc="08090001" w:tentative="1">
      <w:start w:val="1"/>
      <w:numFmt w:val="bullet"/>
      <w:lvlText w:val=""/>
      <w:lvlJc w:val="left"/>
      <w:pPr>
        <w:ind w:left="4681" w:hanging="360"/>
      </w:pPr>
      <w:rPr>
        <w:rFonts w:ascii="Symbol" w:hAnsi="Symbol" w:hint="default"/>
      </w:rPr>
    </w:lvl>
    <w:lvl w:ilvl="4" w:tplc="08090003" w:tentative="1">
      <w:start w:val="1"/>
      <w:numFmt w:val="bullet"/>
      <w:lvlText w:val="o"/>
      <w:lvlJc w:val="left"/>
      <w:pPr>
        <w:ind w:left="5401" w:hanging="360"/>
      </w:pPr>
      <w:rPr>
        <w:rFonts w:ascii="Courier New" w:hAnsi="Courier New" w:hint="default"/>
      </w:rPr>
    </w:lvl>
    <w:lvl w:ilvl="5" w:tplc="08090005" w:tentative="1">
      <w:start w:val="1"/>
      <w:numFmt w:val="bullet"/>
      <w:lvlText w:val=""/>
      <w:lvlJc w:val="left"/>
      <w:pPr>
        <w:ind w:left="6121" w:hanging="360"/>
      </w:pPr>
      <w:rPr>
        <w:rFonts w:ascii="Wingdings" w:hAnsi="Wingdings" w:hint="default"/>
      </w:rPr>
    </w:lvl>
    <w:lvl w:ilvl="6" w:tplc="08090001" w:tentative="1">
      <w:start w:val="1"/>
      <w:numFmt w:val="bullet"/>
      <w:lvlText w:val=""/>
      <w:lvlJc w:val="left"/>
      <w:pPr>
        <w:ind w:left="6841" w:hanging="360"/>
      </w:pPr>
      <w:rPr>
        <w:rFonts w:ascii="Symbol" w:hAnsi="Symbol" w:hint="default"/>
      </w:rPr>
    </w:lvl>
    <w:lvl w:ilvl="7" w:tplc="08090003" w:tentative="1">
      <w:start w:val="1"/>
      <w:numFmt w:val="bullet"/>
      <w:lvlText w:val="o"/>
      <w:lvlJc w:val="left"/>
      <w:pPr>
        <w:ind w:left="7561" w:hanging="360"/>
      </w:pPr>
      <w:rPr>
        <w:rFonts w:ascii="Courier New" w:hAnsi="Courier New" w:hint="default"/>
      </w:rPr>
    </w:lvl>
    <w:lvl w:ilvl="8" w:tplc="08090005" w:tentative="1">
      <w:start w:val="1"/>
      <w:numFmt w:val="bullet"/>
      <w:lvlText w:val=""/>
      <w:lvlJc w:val="left"/>
      <w:pPr>
        <w:ind w:left="8281" w:hanging="360"/>
      </w:pPr>
      <w:rPr>
        <w:rFonts w:ascii="Wingdings" w:hAnsi="Wingdings" w:hint="default"/>
      </w:rPr>
    </w:lvl>
  </w:abstractNum>
  <w:abstractNum w:abstractNumId="56" w15:restartNumberingAfterBreak="0">
    <w:nsid w:val="234E1801"/>
    <w:multiLevelType w:val="hybridMultilevel"/>
    <w:tmpl w:val="69184678"/>
    <w:name w:val="Paragrafy2"/>
    <w:lvl w:ilvl="0" w:tplc="08090017">
      <w:start w:val="1"/>
      <w:numFmt w:val="lowerLetter"/>
      <w:lvlText w:val="%1)"/>
      <w:lvlJc w:val="left"/>
      <w:pPr>
        <w:ind w:left="720" w:hanging="360"/>
      </w:pPr>
    </w:lvl>
    <w:lvl w:ilvl="1" w:tplc="A846F9F4">
      <w:start w:val="4"/>
      <w:numFmt w:val="bullet"/>
      <w:lvlText w:val="•"/>
      <w:lvlJc w:val="left"/>
      <w:pPr>
        <w:ind w:left="1440" w:hanging="360"/>
      </w:pPr>
      <w:rPr>
        <w:rFonts w:ascii="Times New Roman" w:eastAsia="SymbolMT" w:hAnsi="Times New Roman" w:cs="Times New Roman" w:hint="default"/>
      </w:rPr>
    </w:lvl>
    <w:lvl w:ilvl="2" w:tplc="B51A3B2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42024B3"/>
    <w:multiLevelType w:val="multilevel"/>
    <w:tmpl w:val="9B6E5F3A"/>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58" w15:restartNumberingAfterBreak="0">
    <w:nsid w:val="243D7767"/>
    <w:multiLevelType w:val="singleLevel"/>
    <w:tmpl w:val="E6D65BEC"/>
    <w:lvl w:ilvl="0">
      <w:start w:val="1"/>
      <w:numFmt w:val="lowerLetter"/>
      <w:pStyle w:val="sloa-odsadene"/>
      <w:lvlText w:val="%1)"/>
      <w:legacy w:legacy="1" w:legacySpace="0" w:legacyIndent="357"/>
      <w:lvlJc w:val="left"/>
      <w:pPr>
        <w:ind w:left="998" w:hanging="357"/>
      </w:pPr>
      <w:rPr>
        <w:rFonts w:ascii="Calibri" w:hAnsi="Calibri" w:hint="default"/>
      </w:rPr>
    </w:lvl>
  </w:abstractNum>
  <w:abstractNum w:abstractNumId="59" w15:restartNumberingAfterBreak="0">
    <w:nsid w:val="25CC391B"/>
    <w:multiLevelType w:val="hybridMultilevel"/>
    <w:tmpl w:val="EEF02616"/>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start w:val="1"/>
      <w:numFmt w:val="bullet"/>
      <w:lvlText w:val=""/>
      <w:lvlJc w:val="left"/>
      <w:pPr>
        <w:ind w:left="2517" w:hanging="360"/>
      </w:pPr>
      <w:rPr>
        <w:rFonts w:ascii="Wingdings" w:hAnsi="Wingdings" w:hint="default"/>
      </w:rPr>
    </w:lvl>
    <w:lvl w:ilvl="3" w:tplc="041B0001">
      <w:start w:val="1"/>
      <w:numFmt w:val="bullet"/>
      <w:lvlText w:val=""/>
      <w:lvlJc w:val="left"/>
      <w:pPr>
        <w:ind w:left="3237" w:hanging="360"/>
      </w:pPr>
      <w:rPr>
        <w:rFonts w:ascii="Symbol" w:hAnsi="Symbol" w:hint="default"/>
      </w:rPr>
    </w:lvl>
    <w:lvl w:ilvl="4" w:tplc="041B0003">
      <w:start w:val="1"/>
      <w:numFmt w:val="bullet"/>
      <w:lvlText w:val="o"/>
      <w:lvlJc w:val="left"/>
      <w:pPr>
        <w:ind w:left="3957" w:hanging="360"/>
      </w:pPr>
      <w:rPr>
        <w:rFonts w:ascii="Courier New" w:hAnsi="Courier New" w:cs="Courier New" w:hint="default"/>
      </w:rPr>
    </w:lvl>
    <w:lvl w:ilvl="5" w:tplc="041B0005">
      <w:start w:val="1"/>
      <w:numFmt w:val="bullet"/>
      <w:lvlText w:val=""/>
      <w:lvlJc w:val="left"/>
      <w:pPr>
        <w:ind w:left="4677" w:hanging="360"/>
      </w:pPr>
      <w:rPr>
        <w:rFonts w:ascii="Wingdings" w:hAnsi="Wingdings" w:hint="default"/>
      </w:rPr>
    </w:lvl>
    <w:lvl w:ilvl="6" w:tplc="041B0001">
      <w:start w:val="1"/>
      <w:numFmt w:val="bullet"/>
      <w:lvlText w:val=""/>
      <w:lvlJc w:val="left"/>
      <w:pPr>
        <w:ind w:left="5397" w:hanging="360"/>
      </w:pPr>
      <w:rPr>
        <w:rFonts w:ascii="Symbol" w:hAnsi="Symbol" w:hint="default"/>
      </w:rPr>
    </w:lvl>
    <w:lvl w:ilvl="7" w:tplc="041B0003">
      <w:start w:val="1"/>
      <w:numFmt w:val="bullet"/>
      <w:lvlText w:val="o"/>
      <w:lvlJc w:val="left"/>
      <w:pPr>
        <w:ind w:left="6117" w:hanging="360"/>
      </w:pPr>
      <w:rPr>
        <w:rFonts w:ascii="Courier New" w:hAnsi="Courier New" w:cs="Courier New" w:hint="default"/>
      </w:rPr>
    </w:lvl>
    <w:lvl w:ilvl="8" w:tplc="041B0005">
      <w:start w:val="1"/>
      <w:numFmt w:val="bullet"/>
      <w:lvlText w:val=""/>
      <w:lvlJc w:val="left"/>
      <w:pPr>
        <w:ind w:left="6837" w:hanging="360"/>
      </w:pPr>
      <w:rPr>
        <w:rFonts w:ascii="Wingdings" w:hAnsi="Wingdings" w:hint="default"/>
      </w:rPr>
    </w:lvl>
  </w:abstractNum>
  <w:abstractNum w:abstractNumId="60" w15:restartNumberingAfterBreak="0">
    <w:nsid w:val="287F4B12"/>
    <w:multiLevelType w:val="hybridMultilevel"/>
    <w:tmpl w:val="CE3692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2" w15:restartNumberingAfterBreak="0">
    <w:nsid w:val="2BA64930"/>
    <w:multiLevelType w:val="hybridMultilevel"/>
    <w:tmpl w:val="DF16E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C241324"/>
    <w:multiLevelType w:val="hybridMultilevel"/>
    <w:tmpl w:val="EF704702"/>
    <w:lvl w:ilvl="0" w:tplc="8B1C1934">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D4DF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D63A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0C85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40A3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E870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14AC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B016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C03B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D15495C"/>
    <w:multiLevelType w:val="multilevel"/>
    <w:tmpl w:val="A7806528"/>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65"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66" w15:restartNumberingAfterBreak="0">
    <w:nsid w:val="2EDC7BE1"/>
    <w:multiLevelType w:val="hybridMultilevel"/>
    <w:tmpl w:val="5B44ACF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7" w15:restartNumberingAfterBreak="0">
    <w:nsid w:val="2F981FCA"/>
    <w:multiLevelType w:val="hybridMultilevel"/>
    <w:tmpl w:val="9F6EA7D0"/>
    <w:lvl w:ilvl="0" w:tplc="50C86238">
      <w:start w:val="3"/>
      <w:numFmt w:val="decimal"/>
      <w:lvlText w:val="%1"/>
      <w:lvlJc w:val="left"/>
      <w:pPr>
        <w:ind w:left="0" w:firstLine="0"/>
      </w:pPr>
      <w:rPr>
        <w:rFonts w:ascii="Calibri" w:eastAsia="Calibri" w:hAnsi="Calibri" w:cs="Calibri" w:hint="default"/>
        <w:b w:val="0"/>
        <w:i w:val="0"/>
        <w:strike w:val="0"/>
        <w:dstrike w:val="0"/>
        <w:color w:val="000000"/>
        <w:sz w:val="27"/>
        <w:szCs w:val="27"/>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1525920"/>
    <w:multiLevelType w:val="hybridMultilevel"/>
    <w:tmpl w:val="F94C89D0"/>
    <w:lvl w:ilvl="0" w:tplc="041B0011">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5C5CC406">
      <w:start w:val="1"/>
      <w:numFmt w:val="bullet"/>
      <w:lvlText w:val="o"/>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641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FD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44536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EE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B4A90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2003B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84AD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70"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71"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73"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93A274A"/>
    <w:multiLevelType w:val="hybridMultilevel"/>
    <w:tmpl w:val="0F92D5AC"/>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77" w15:restartNumberingAfterBreak="0">
    <w:nsid w:val="3A8A778F"/>
    <w:multiLevelType w:val="multilevel"/>
    <w:tmpl w:val="9DFC3BF2"/>
    <w:name w:val="Paragrafy"/>
    <w:lvl w:ilvl="0">
      <w:start w:val="1"/>
      <w:numFmt w:val="decimal"/>
      <w:pStyle w:val="Paragraf1"/>
      <w:lvlText w:val="%1."/>
      <w:lvlJc w:val="left"/>
      <w:pPr>
        <w:ind w:left="3193" w:hanging="357"/>
      </w:pPr>
      <w:rPr>
        <w:rFonts w:hint="default"/>
      </w:rPr>
    </w:lvl>
    <w:lvl w:ilvl="1">
      <w:start w:val="1"/>
      <w:numFmt w:val="decimal"/>
      <w:pStyle w:val="Paragraf2"/>
      <w:lvlText w:val="%1.%2."/>
      <w:lvlJc w:val="left"/>
      <w:pPr>
        <w:ind w:left="680" w:hanging="680"/>
      </w:pPr>
      <w:rPr>
        <w:rFonts w:hint="default"/>
        <w:b w:val="0"/>
        <w:bCs w:val="0"/>
        <w:color w:val="auto"/>
        <w:sz w:val="20"/>
        <w:szCs w:val="2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79" w15:restartNumberingAfterBreak="0">
    <w:nsid w:val="3B641DB6"/>
    <w:multiLevelType w:val="hybridMultilevel"/>
    <w:tmpl w:val="C75EE828"/>
    <w:lvl w:ilvl="0" w:tplc="1374CC6C">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81"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82" w15:restartNumberingAfterBreak="0">
    <w:nsid w:val="3D0A77F0"/>
    <w:multiLevelType w:val="hybridMultilevel"/>
    <w:tmpl w:val="59F460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3DCF6800"/>
    <w:multiLevelType w:val="hybridMultilevel"/>
    <w:tmpl w:val="0AA607DC"/>
    <w:lvl w:ilvl="0" w:tplc="F3B4DFFE">
      <w:start w:val="1"/>
      <w:numFmt w:val="bullet"/>
      <w:lvlText w:val="-"/>
      <w:lvlJc w:val="left"/>
      <w:pPr>
        <w:ind w:left="24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85"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86"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3F5267DD"/>
    <w:multiLevelType w:val="hybridMultilevel"/>
    <w:tmpl w:val="DE5ABB68"/>
    <w:lvl w:ilvl="0" w:tplc="B596B6C0">
      <w:start w:val="1"/>
      <w:numFmt w:val="lowerLetter"/>
      <w:pStyle w:val="sloabc"/>
      <w:lvlText w:val="%1)"/>
      <w:lvlJc w:val="left"/>
      <w:pPr>
        <w:ind w:left="644" w:hanging="360"/>
      </w:pPr>
      <w:rPr>
        <w:rFonts w:ascii="Calibri" w:hAnsi="Calibri"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8"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89" w15:restartNumberingAfterBreak="0">
    <w:nsid w:val="40ED0FF7"/>
    <w:multiLevelType w:val="hybridMultilevel"/>
    <w:tmpl w:val="71EA7788"/>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1831207"/>
    <w:multiLevelType w:val="hybridMultilevel"/>
    <w:tmpl w:val="8188D9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93"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95" w15:restartNumberingAfterBreak="0">
    <w:nsid w:val="469162CC"/>
    <w:multiLevelType w:val="hybridMultilevel"/>
    <w:tmpl w:val="62ACEAF2"/>
    <w:lvl w:ilvl="0" w:tplc="4836C2E4">
      <w:start w:val="1"/>
      <w:numFmt w:val="decimal"/>
      <w:lvlText w:val="%1."/>
      <w:lvlJc w:val="left"/>
      <w:pPr>
        <w:tabs>
          <w:tab w:val="num" w:pos="720"/>
        </w:tabs>
        <w:ind w:left="720" w:hanging="360"/>
      </w:pPr>
      <w:rPr>
        <w:rFonts w:hint="default"/>
      </w:rPr>
    </w:lvl>
    <w:lvl w:ilvl="1" w:tplc="4464284E" w:tentative="1">
      <w:start w:val="1"/>
      <w:numFmt w:val="lowerLetter"/>
      <w:lvlText w:val="%2."/>
      <w:lvlJc w:val="left"/>
      <w:pPr>
        <w:tabs>
          <w:tab w:val="num" w:pos="1440"/>
        </w:tabs>
        <w:ind w:left="1440" w:hanging="360"/>
      </w:pPr>
    </w:lvl>
    <w:lvl w:ilvl="2" w:tplc="984291B6" w:tentative="1">
      <w:start w:val="1"/>
      <w:numFmt w:val="lowerRoman"/>
      <w:lvlText w:val="%3."/>
      <w:lvlJc w:val="right"/>
      <w:pPr>
        <w:tabs>
          <w:tab w:val="num" w:pos="2160"/>
        </w:tabs>
        <w:ind w:left="2160" w:hanging="180"/>
      </w:pPr>
    </w:lvl>
    <w:lvl w:ilvl="3" w:tplc="8D36B72A" w:tentative="1">
      <w:start w:val="1"/>
      <w:numFmt w:val="decimal"/>
      <w:lvlText w:val="%4."/>
      <w:lvlJc w:val="left"/>
      <w:pPr>
        <w:tabs>
          <w:tab w:val="num" w:pos="2880"/>
        </w:tabs>
        <w:ind w:left="2880" w:hanging="360"/>
      </w:pPr>
    </w:lvl>
    <w:lvl w:ilvl="4" w:tplc="79B47C6C" w:tentative="1">
      <w:start w:val="1"/>
      <w:numFmt w:val="lowerLetter"/>
      <w:lvlText w:val="%5."/>
      <w:lvlJc w:val="left"/>
      <w:pPr>
        <w:tabs>
          <w:tab w:val="num" w:pos="3600"/>
        </w:tabs>
        <w:ind w:left="3600" w:hanging="360"/>
      </w:pPr>
    </w:lvl>
    <w:lvl w:ilvl="5" w:tplc="A280AC44" w:tentative="1">
      <w:start w:val="1"/>
      <w:numFmt w:val="lowerRoman"/>
      <w:lvlText w:val="%6."/>
      <w:lvlJc w:val="right"/>
      <w:pPr>
        <w:tabs>
          <w:tab w:val="num" w:pos="4320"/>
        </w:tabs>
        <w:ind w:left="4320" w:hanging="180"/>
      </w:pPr>
    </w:lvl>
    <w:lvl w:ilvl="6" w:tplc="35D6BE72" w:tentative="1">
      <w:start w:val="1"/>
      <w:numFmt w:val="decimal"/>
      <w:lvlText w:val="%7."/>
      <w:lvlJc w:val="left"/>
      <w:pPr>
        <w:tabs>
          <w:tab w:val="num" w:pos="5040"/>
        </w:tabs>
        <w:ind w:left="5040" w:hanging="360"/>
      </w:pPr>
    </w:lvl>
    <w:lvl w:ilvl="7" w:tplc="96D88598" w:tentative="1">
      <w:start w:val="1"/>
      <w:numFmt w:val="lowerLetter"/>
      <w:lvlText w:val="%8."/>
      <w:lvlJc w:val="left"/>
      <w:pPr>
        <w:tabs>
          <w:tab w:val="num" w:pos="5760"/>
        </w:tabs>
        <w:ind w:left="5760" w:hanging="360"/>
      </w:pPr>
    </w:lvl>
    <w:lvl w:ilvl="8" w:tplc="818E9E4A" w:tentative="1">
      <w:start w:val="1"/>
      <w:numFmt w:val="lowerRoman"/>
      <w:lvlText w:val="%9."/>
      <w:lvlJc w:val="right"/>
      <w:pPr>
        <w:tabs>
          <w:tab w:val="num" w:pos="6480"/>
        </w:tabs>
        <w:ind w:left="6480" w:hanging="180"/>
      </w:pPr>
    </w:lvl>
  </w:abstractNum>
  <w:abstractNum w:abstractNumId="96" w15:restartNumberingAfterBreak="0">
    <w:nsid w:val="470A1B8A"/>
    <w:multiLevelType w:val="hybridMultilevel"/>
    <w:tmpl w:val="3168C78A"/>
    <w:name w:val="Paragrafy2222"/>
    <w:lvl w:ilvl="0" w:tplc="08090003">
      <w:start w:val="1"/>
      <w:numFmt w:val="bullet"/>
      <w:lvlText w:val="o"/>
      <w:lvlJc w:val="left"/>
      <w:pPr>
        <w:ind w:left="1801" w:hanging="360"/>
      </w:pPr>
      <w:rPr>
        <w:rFonts w:ascii="Courier New" w:hAnsi="Courier New" w:cs="Courier New" w:hint="default"/>
      </w:rPr>
    </w:lvl>
    <w:lvl w:ilvl="1" w:tplc="9C54E338">
      <w:start w:val="4"/>
      <w:numFmt w:val="bullet"/>
      <w:lvlText w:val="-"/>
      <w:lvlJc w:val="left"/>
      <w:pPr>
        <w:ind w:left="2521" w:hanging="360"/>
      </w:pPr>
      <w:rPr>
        <w:rFonts w:ascii="Times New Roman" w:eastAsia="Calibri" w:hAnsi="Times New Roman" w:cs="Times New Roman" w:hint="default"/>
      </w:rPr>
    </w:lvl>
    <w:lvl w:ilvl="2" w:tplc="08090005" w:tentative="1">
      <w:start w:val="1"/>
      <w:numFmt w:val="bullet"/>
      <w:lvlText w:val=""/>
      <w:lvlJc w:val="left"/>
      <w:pPr>
        <w:ind w:left="3241" w:hanging="360"/>
      </w:pPr>
      <w:rPr>
        <w:rFonts w:ascii="Wingdings" w:hAnsi="Wingdings" w:hint="default"/>
      </w:rPr>
    </w:lvl>
    <w:lvl w:ilvl="3" w:tplc="08090001" w:tentative="1">
      <w:start w:val="1"/>
      <w:numFmt w:val="bullet"/>
      <w:lvlText w:val=""/>
      <w:lvlJc w:val="left"/>
      <w:pPr>
        <w:ind w:left="3961" w:hanging="360"/>
      </w:pPr>
      <w:rPr>
        <w:rFonts w:ascii="Symbol" w:hAnsi="Symbol" w:hint="default"/>
      </w:rPr>
    </w:lvl>
    <w:lvl w:ilvl="4" w:tplc="08090003" w:tentative="1">
      <w:start w:val="1"/>
      <w:numFmt w:val="bullet"/>
      <w:lvlText w:val="o"/>
      <w:lvlJc w:val="left"/>
      <w:pPr>
        <w:ind w:left="4681" w:hanging="360"/>
      </w:pPr>
      <w:rPr>
        <w:rFonts w:ascii="Courier New" w:hAnsi="Courier New" w:hint="default"/>
      </w:rPr>
    </w:lvl>
    <w:lvl w:ilvl="5" w:tplc="08090005" w:tentative="1">
      <w:start w:val="1"/>
      <w:numFmt w:val="bullet"/>
      <w:lvlText w:val=""/>
      <w:lvlJc w:val="left"/>
      <w:pPr>
        <w:ind w:left="5401" w:hanging="360"/>
      </w:pPr>
      <w:rPr>
        <w:rFonts w:ascii="Wingdings" w:hAnsi="Wingdings" w:hint="default"/>
      </w:rPr>
    </w:lvl>
    <w:lvl w:ilvl="6" w:tplc="08090001" w:tentative="1">
      <w:start w:val="1"/>
      <w:numFmt w:val="bullet"/>
      <w:lvlText w:val=""/>
      <w:lvlJc w:val="left"/>
      <w:pPr>
        <w:ind w:left="6121" w:hanging="360"/>
      </w:pPr>
      <w:rPr>
        <w:rFonts w:ascii="Symbol" w:hAnsi="Symbol" w:hint="default"/>
      </w:rPr>
    </w:lvl>
    <w:lvl w:ilvl="7" w:tplc="08090003" w:tentative="1">
      <w:start w:val="1"/>
      <w:numFmt w:val="bullet"/>
      <w:lvlText w:val="o"/>
      <w:lvlJc w:val="left"/>
      <w:pPr>
        <w:ind w:left="6841" w:hanging="360"/>
      </w:pPr>
      <w:rPr>
        <w:rFonts w:ascii="Courier New" w:hAnsi="Courier New" w:hint="default"/>
      </w:rPr>
    </w:lvl>
    <w:lvl w:ilvl="8" w:tplc="08090005" w:tentative="1">
      <w:start w:val="1"/>
      <w:numFmt w:val="bullet"/>
      <w:lvlText w:val=""/>
      <w:lvlJc w:val="left"/>
      <w:pPr>
        <w:ind w:left="7561" w:hanging="360"/>
      </w:pPr>
      <w:rPr>
        <w:rFonts w:ascii="Wingdings" w:hAnsi="Wingdings" w:hint="default"/>
      </w:rPr>
    </w:lvl>
  </w:abstractNum>
  <w:abstractNum w:abstractNumId="97"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8" w15:restartNumberingAfterBreak="0">
    <w:nsid w:val="4806497E"/>
    <w:multiLevelType w:val="hybridMultilevel"/>
    <w:tmpl w:val="5E74F15A"/>
    <w:lvl w:ilvl="0" w:tplc="BBDEBEEE">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48B102F8"/>
    <w:multiLevelType w:val="multilevel"/>
    <w:tmpl w:val="1736F7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8]"/>
      <w:lvlJc w:val="left"/>
      <w:pPr>
        <w:ind w:left="454" w:hanging="454"/>
      </w:pPr>
      <w:rPr>
        <w:rFonts w:hint="default"/>
      </w:rPr>
    </w:lvl>
    <w:lvl w:ilvl="8">
      <w:start w:val="1"/>
      <w:numFmt w:val="decimal"/>
      <w:lvlText w:val="[%7][%9]"/>
      <w:lvlJc w:val="left"/>
      <w:pPr>
        <w:ind w:left="567" w:hanging="567"/>
      </w:pPr>
      <w:rPr>
        <w:rFonts w:hint="default"/>
      </w:rPr>
    </w:lvl>
  </w:abstractNum>
  <w:abstractNum w:abstractNumId="100" w15:restartNumberingAfterBreak="0">
    <w:nsid w:val="48BC28D3"/>
    <w:multiLevelType w:val="hybridMultilevel"/>
    <w:tmpl w:val="B6101DE4"/>
    <w:lvl w:ilvl="0" w:tplc="FDE26E8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D80D5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3A51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D6AE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F08A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7A0E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C53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41E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D87A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3" w15:restartNumberingAfterBreak="0">
    <w:nsid w:val="4A3529D1"/>
    <w:multiLevelType w:val="hybridMultilevel"/>
    <w:tmpl w:val="03C6FBE6"/>
    <w:lvl w:ilvl="0" w:tplc="041B0017">
      <w:start w:val="1"/>
      <w:numFmt w:val="lowerLetter"/>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5C5CC406">
      <w:start w:val="1"/>
      <w:numFmt w:val="bullet"/>
      <w:lvlText w:val="o"/>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641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FD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44536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EE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B4A90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2003B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84AD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A474831"/>
    <w:multiLevelType w:val="hybridMultilevel"/>
    <w:tmpl w:val="62ACEA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4A8230AB"/>
    <w:multiLevelType w:val="hybridMultilevel"/>
    <w:tmpl w:val="AA08A6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C046F84"/>
    <w:multiLevelType w:val="hybridMultilevel"/>
    <w:tmpl w:val="62ACEAF2"/>
    <w:lvl w:ilvl="0" w:tplc="4836C2E4">
      <w:start w:val="1"/>
      <w:numFmt w:val="decimal"/>
      <w:lvlText w:val="%1."/>
      <w:lvlJc w:val="left"/>
      <w:pPr>
        <w:tabs>
          <w:tab w:val="num" w:pos="720"/>
        </w:tabs>
        <w:ind w:left="720" w:hanging="360"/>
      </w:pPr>
      <w:rPr>
        <w:rFonts w:hint="default"/>
      </w:rPr>
    </w:lvl>
    <w:lvl w:ilvl="1" w:tplc="4464284E" w:tentative="1">
      <w:start w:val="1"/>
      <w:numFmt w:val="lowerLetter"/>
      <w:lvlText w:val="%2."/>
      <w:lvlJc w:val="left"/>
      <w:pPr>
        <w:tabs>
          <w:tab w:val="num" w:pos="1440"/>
        </w:tabs>
        <w:ind w:left="1440" w:hanging="360"/>
      </w:pPr>
    </w:lvl>
    <w:lvl w:ilvl="2" w:tplc="984291B6" w:tentative="1">
      <w:start w:val="1"/>
      <w:numFmt w:val="lowerRoman"/>
      <w:lvlText w:val="%3."/>
      <w:lvlJc w:val="right"/>
      <w:pPr>
        <w:tabs>
          <w:tab w:val="num" w:pos="2160"/>
        </w:tabs>
        <w:ind w:left="2160" w:hanging="180"/>
      </w:pPr>
    </w:lvl>
    <w:lvl w:ilvl="3" w:tplc="8D36B72A" w:tentative="1">
      <w:start w:val="1"/>
      <w:numFmt w:val="decimal"/>
      <w:lvlText w:val="%4."/>
      <w:lvlJc w:val="left"/>
      <w:pPr>
        <w:tabs>
          <w:tab w:val="num" w:pos="2880"/>
        </w:tabs>
        <w:ind w:left="2880" w:hanging="360"/>
      </w:pPr>
    </w:lvl>
    <w:lvl w:ilvl="4" w:tplc="79B47C6C" w:tentative="1">
      <w:start w:val="1"/>
      <w:numFmt w:val="lowerLetter"/>
      <w:lvlText w:val="%5."/>
      <w:lvlJc w:val="left"/>
      <w:pPr>
        <w:tabs>
          <w:tab w:val="num" w:pos="3600"/>
        </w:tabs>
        <w:ind w:left="3600" w:hanging="360"/>
      </w:pPr>
    </w:lvl>
    <w:lvl w:ilvl="5" w:tplc="A280AC44" w:tentative="1">
      <w:start w:val="1"/>
      <w:numFmt w:val="lowerRoman"/>
      <w:lvlText w:val="%6."/>
      <w:lvlJc w:val="right"/>
      <w:pPr>
        <w:tabs>
          <w:tab w:val="num" w:pos="4320"/>
        </w:tabs>
        <w:ind w:left="4320" w:hanging="180"/>
      </w:pPr>
    </w:lvl>
    <w:lvl w:ilvl="6" w:tplc="35D6BE72" w:tentative="1">
      <w:start w:val="1"/>
      <w:numFmt w:val="decimal"/>
      <w:lvlText w:val="%7."/>
      <w:lvlJc w:val="left"/>
      <w:pPr>
        <w:tabs>
          <w:tab w:val="num" w:pos="5040"/>
        </w:tabs>
        <w:ind w:left="5040" w:hanging="360"/>
      </w:pPr>
    </w:lvl>
    <w:lvl w:ilvl="7" w:tplc="96D88598" w:tentative="1">
      <w:start w:val="1"/>
      <w:numFmt w:val="lowerLetter"/>
      <w:lvlText w:val="%8."/>
      <w:lvlJc w:val="left"/>
      <w:pPr>
        <w:tabs>
          <w:tab w:val="num" w:pos="5760"/>
        </w:tabs>
        <w:ind w:left="5760" w:hanging="360"/>
      </w:pPr>
    </w:lvl>
    <w:lvl w:ilvl="8" w:tplc="818E9E4A" w:tentative="1">
      <w:start w:val="1"/>
      <w:numFmt w:val="lowerRoman"/>
      <w:lvlText w:val="%9."/>
      <w:lvlJc w:val="right"/>
      <w:pPr>
        <w:tabs>
          <w:tab w:val="num" w:pos="6480"/>
        </w:tabs>
        <w:ind w:left="6480" w:hanging="180"/>
      </w:pPr>
    </w:lvl>
  </w:abstractNum>
  <w:abstractNum w:abstractNumId="107"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4E055599"/>
    <w:multiLevelType w:val="hybridMultilevel"/>
    <w:tmpl w:val="65F4CA8A"/>
    <w:lvl w:ilvl="0" w:tplc="0409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090003">
      <w:start w:val="1"/>
      <w:numFmt w:val="decimal"/>
      <w:lvlText w:val="%2."/>
      <w:lvlJc w:val="left"/>
      <w:pPr>
        <w:tabs>
          <w:tab w:val="num" w:pos="1570"/>
        </w:tabs>
        <w:ind w:left="1570" w:hanging="49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E4B4E3E"/>
    <w:multiLevelType w:val="multilevel"/>
    <w:tmpl w:val="EFA8A052"/>
    <w:name w:val="AODoc"/>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0" w15:restartNumberingAfterBreak="0">
    <w:nsid w:val="50785FB2"/>
    <w:multiLevelType w:val="hybridMultilevel"/>
    <w:tmpl w:val="F84E4FE8"/>
    <w:lvl w:ilvl="0" w:tplc="FFFFFFFF">
      <w:start w:val="1"/>
      <w:numFmt w:val="bullet"/>
      <w:pStyle w:val="TableSubTotal"/>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1" w15:restartNumberingAfterBreak="0">
    <w:nsid w:val="525B31A1"/>
    <w:multiLevelType w:val="hybridMultilevel"/>
    <w:tmpl w:val="438CB7C6"/>
    <w:lvl w:ilvl="0" w:tplc="041B0003">
      <w:start w:val="1"/>
      <w:numFmt w:val="bullet"/>
      <w:lvlText w:val="o"/>
      <w:lvlJc w:val="left"/>
      <w:pPr>
        <w:ind w:left="1287" w:hanging="360"/>
      </w:pPr>
      <w:rPr>
        <w:rFonts w:ascii="Courier New" w:hAnsi="Courier New" w:cs="Courier New"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2" w15:restartNumberingAfterBreak="0">
    <w:nsid w:val="52C17329"/>
    <w:multiLevelType w:val="hybridMultilevel"/>
    <w:tmpl w:val="D108B516"/>
    <w:lvl w:ilvl="0" w:tplc="547223D4">
      <w:start w:val="1"/>
      <w:numFmt w:val="bullet"/>
      <w:pStyle w:val="AqpPlohy"/>
      <w:lvlText w:val=""/>
      <w:lvlJc w:val="left"/>
      <w:pPr>
        <w:tabs>
          <w:tab w:val="num" w:pos="284"/>
        </w:tabs>
        <w:ind w:left="1276" w:hanging="284"/>
      </w:pPr>
      <w:rPr>
        <w:rFonts w:ascii="Symbol" w:hAnsi="Symbol" w:hint="default"/>
      </w:rPr>
    </w:lvl>
    <w:lvl w:ilvl="1" w:tplc="EB4C6C8E" w:tentative="1">
      <w:start w:val="1"/>
      <w:numFmt w:val="bullet"/>
      <w:lvlText w:val="o"/>
      <w:lvlJc w:val="left"/>
      <w:pPr>
        <w:tabs>
          <w:tab w:val="num" w:pos="1440"/>
        </w:tabs>
        <w:ind w:left="1440" w:hanging="360"/>
      </w:pPr>
      <w:rPr>
        <w:rFonts w:ascii="Courier New" w:hAnsi="Courier New" w:hint="default"/>
      </w:rPr>
    </w:lvl>
    <w:lvl w:ilvl="2" w:tplc="EF2AB26E" w:tentative="1">
      <w:start w:val="1"/>
      <w:numFmt w:val="bullet"/>
      <w:lvlText w:val=""/>
      <w:lvlJc w:val="left"/>
      <w:pPr>
        <w:tabs>
          <w:tab w:val="num" w:pos="2160"/>
        </w:tabs>
        <w:ind w:left="2160" w:hanging="360"/>
      </w:pPr>
      <w:rPr>
        <w:rFonts w:ascii="Wingdings" w:hAnsi="Wingdings" w:hint="default"/>
      </w:rPr>
    </w:lvl>
    <w:lvl w:ilvl="3" w:tplc="AD480F18">
      <w:start w:val="1"/>
      <w:numFmt w:val="bullet"/>
      <w:lvlText w:val=""/>
      <w:lvlJc w:val="left"/>
      <w:pPr>
        <w:tabs>
          <w:tab w:val="num" w:pos="2880"/>
        </w:tabs>
        <w:ind w:left="2880" w:hanging="360"/>
      </w:pPr>
      <w:rPr>
        <w:rFonts w:ascii="Symbol" w:hAnsi="Symbol" w:hint="default"/>
      </w:rPr>
    </w:lvl>
    <w:lvl w:ilvl="4" w:tplc="64AEF338" w:tentative="1">
      <w:start w:val="1"/>
      <w:numFmt w:val="bullet"/>
      <w:lvlText w:val="o"/>
      <w:lvlJc w:val="left"/>
      <w:pPr>
        <w:tabs>
          <w:tab w:val="num" w:pos="3600"/>
        </w:tabs>
        <w:ind w:left="3600" w:hanging="360"/>
      </w:pPr>
      <w:rPr>
        <w:rFonts w:ascii="Courier New" w:hAnsi="Courier New" w:hint="default"/>
      </w:rPr>
    </w:lvl>
    <w:lvl w:ilvl="5" w:tplc="5786222A" w:tentative="1">
      <w:start w:val="1"/>
      <w:numFmt w:val="bullet"/>
      <w:lvlText w:val=""/>
      <w:lvlJc w:val="left"/>
      <w:pPr>
        <w:tabs>
          <w:tab w:val="num" w:pos="4320"/>
        </w:tabs>
        <w:ind w:left="4320" w:hanging="360"/>
      </w:pPr>
      <w:rPr>
        <w:rFonts w:ascii="Wingdings" w:hAnsi="Wingdings" w:hint="default"/>
      </w:rPr>
    </w:lvl>
    <w:lvl w:ilvl="6" w:tplc="067073D2" w:tentative="1">
      <w:start w:val="1"/>
      <w:numFmt w:val="bullet"/>
      <w:lvlText w:val=""/>
      <w:lvlJc w:val="left"/>
      <w:pPr>
        <w:tabs>
          <w:tab w:val="num" w:pos="5040"/>
        </w:tabs>
        <w:ind w:left="5040" w:hanging="360"/>
      </w:pPr>
      <w:rPr>
        <w:rFonts w:ascii="Symbol" w:hAnsi="Symbol" w:hint="default"/>
      </w:rPr>
    </w:lvl>
    <w:lvl w:ilvl="7" w:tplc="C23C1822" w:tentative="1">
      <w:start w:val="1"/>
      <w:numFmt w:val="bullet"/>
      <w:lvlText w:val="o"/>
      <w:lvlJc w:val="left"/>
      <w:pPr>
        <w:tabs>
          <w:tab w:val="num" w:pos="5760"/>
        </w:tabs>
        <w:ind w:left="5760" w:hanging="360"/>
      </w:pPr>
      <w:rPr>
        <w:rFonts w:ascii="Courier New" w:hAnsi="Courier New" w:hint="default"/>
      </w:rPr>
    </w:lvl>
    <w:lvl w:ilvl="8" w:tplc="1D50ED34"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2E61394"/>
    <w:multiLevelType w:val="hybridMultilevel"/>
    <w:tmpl w:val="AA2283E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16" w15:restartNumberingAfterBreak="0">
    <w:nsid w:val="54835C04"/>
    <w:multiLevelType w:val="hybridMultilevel"/>
    <w:tmpl w:val="98905A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8" w15:restartNumberingAfterBreak="0">
    <w:nsid w:val="55160437"/>
    <w:multiLevelType w:val="hybridMultilevel"/>
    <w:tmpl w:val="AC5A9F8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9" w15:restartNumberingAfterBreak="0">
    <w:nsid w:val="552372D9"/>
    <w:multiLevelType w:val="hybridMultilevel"/>
    <w:tmpl w:val="955EC04C"/>
    <w:lvl w:ilvl="0" w:tplc="046E2F68">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0" w15:restartNumberingAfterBreak="0">
    <w:nsid w:val="559507C7"/>
    <w:multiLevelType w:val="hybridMultilevel"/>
    <w:tmpl w:val="C1DED4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22"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124" w15:restartNumberingAfterBreak="0">
    <w:nsid w:val="56820DEB"/>
    <w:multiLevelType w:val="hybridMultilevel"/>
    <w:tmpl w:val="85884152"/>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126" w15:restartNumberingAfterBreak="0">
    <w:nsid w:val="56D1482A"/>
    <w:multiLevelType w:val="hybridMultilevel"/>
    <w:tmpl w:val="F4BC663A"/>
    <w:lvl w:ilvl="0" w:tplc="496650FC">
      <w:start w:val="1"/>
      <w:numFmt w:val="bullet"/>
      <w:pStyle w:val="Odrka2"/>
      <w:lvlText w:val=""/>
      <w:lvlJc w:val="left"/>
      <w:pPr>
        <w:ind w:left="984" w:hanging="304"/>
      </w:pPr>
      <w:rPr>
        <w:rFonts w:ascii="Symbol" w:hAnsi="Symbol" w:hint="default"/>
      </w:rPr>
    </w:lvl>
    <w:lvl w:ilvl="1" w:tplc="041B0003" w:tentative="1">
      <w:start w:val="1"/>
      <w:numFmt w:val="bullet"/>
      <w:lvlText w:val="o"/>
      <w:lvlJc w:val="left"/>
      <w:pPr>
        <w:tabs>
          <w:tab w:val="num" w:pos="2064"/>
        </w:tabs>
        <w:ind w:left="2064" w:hanging="360"/>
      </w:pPr>
      <w:rPr>
        <w:rFonts w:ascii="Courier New" w:hAnsi="Courier New" w:hint="default"/>
      </w:rPr>
    </w:lvl>
    <w:lvl w:ilvl="2" w:tplc="041B0005" w:tentative="1">
      <w:start w:val="1"/>
      <w:numFmt w:val="bullet"/>
      <w:lvlText w:val=""/>
      <w:lvlJc w:val="left"/>
      <w:pPr>
        <w:tabs>
          <w:tab w:val="num" w:pos="2784"/>
        </w:tabs>
        <w:ind w:left="2784" w:hanging="360"/>
      </w:pPr>
      <w:rPr>
        <w:rFonts w:ascii="Wingdings" w:hAnsi="Wingdings" w:hint="default"/>
      </w:rPr>
    </w:lvl>
    <w:lvl w:ilvl="3" w:tplc="041B0001" w:tentative="1">
      <w:start w:val="1"/>
      <w:numFmt w:val="bullet"/>
      <w:lvlText w:val=""/>
      <w:lvlJc w:val="left"/>
      <w:pPr>
        <w:tabs>
          <w:tab w:val="num" w:pos="3504"/>
        </w:tabs>
        <w:ind w:left="3504" w:hanging="360"/>
      </w:pPr>
      <w:rPr>
        <w:rFonts w:ascii="Symbol" w:hAnsi="Symbol" w:hint="default"/>
      </w:rPr>
    </w:lvl>
    <w:lvl w:ilvl="4" w:tplc="041B0003" w:tentative="1">
      <w:start w:val="1"/>
      <w:numFmt w:val="bullet"/>
      <w:lvlText w:val="o"/>
      <w:lvlJc w:val="left"/>
      <w:pPr>
        <w:tabs>
          <w:tab w:val="num" w:pos="4224"/>
        </w:tabs>
        <w:ind w:left="4224" w:hanging="360"/>
      </w:pPr>
      <w:rPr>
        <w:rFonts w:ascii="Courier New" w:hAnsi="Courier New" w:hint="default"/>
      </w:rPr>
    </w:lvl>
    <w:lvl w:ilvl="5" w:tplc="041B0005" w:tentative="1">
      <w:start w:val="1"/>
      <w:numFmt w:val="bullet"/>
      <w:lvlText w:val=""/>
      <w:lvlJc w:val="left"/>
      <w:pPr>
        <w:tabs>
          <w:tab w:val="num" w:pos="4944"/>
        </w:tabs>
        <w:ind w:left="4944" w:hanging="360"/>
      </w:pPr>
      <w:rPr>
        <w:rFonts w:ascii="Wingdings" w:hAnsi="Wingdings" w:hint="default"/>
      </w:rPr>
    </w:lvl>
    <w:lvl w:ilvl="6" w:tplc="041B0001" w:tentative="1">
      <w:start w:val="1"/>
      <w:numFmt w:val="bullet"/>
      <w:lvlText w:val=""/>
      <w:lvlJc w:val="left"/>
      <w:pPr>
        <w:tabs>
          <w:tab w:val="num" w:pos="5664"/>
        </w:tabs>
        <w:ind w:left="5664" w:hanging="360"/>
      </w:pPr>
      <w:rPr>
        <w:rFonts w:ascii="Symbol" w:hAnsi="Symbol" w:hint="default"/>
      </w:rPr>
    </w:lvl>
    <w:lvl w:ilvl="7" w:tplc="041B0003" w:tentative="1">
      <w:start w:val="1"/>
      <w:numFmt w:val="bullet"/>
      <w:lvlText w:val="o"/>
      <w:lvlJc w:val="left"/>
      <w:pPr>
        <w:tabs>
          <w:tab w:val="num" w:pos="6384"/>
        </w:tabs>
        <w:ind w:left="6384" w:hanging="360"/>
      </w:pPr>
      <w:rPr>
        <w:rFonts w:ascii="Courier New" w:hAnsi="Courier New" w:hint="default"/>
      </w:rPr>
    </w:lvl>
    <w:lvl w:ilvl="8" w:tplc="041B0005" w:tentative="1">
      <w:start w:val="1"/>
      <w:numFmt w:val="bullet"/>
      <w:lvlText w:val=""/>
      <w:lvlJc w:val="left"/>
      <w:pPr>
        <w:tabs>
          <w:tab w:val="num" w:pos="7104"/>
        </w:tabs>
        <w:ind w:left="7104" w:hanging="360"/>
      </w:pPr>
      <w:rPr>
        <w:rFonts w:ascii="Wingdings" w:hAnsi="Wingdings" w:hint="default"/>
      </w:rPr>
    </w:lvl>
  </w:abstractNum>
  <w:abstractNum w:abstractNumId="127" w15:restartNumberingAfterBreak="0">
    <w:nsid w:val="57103FC1"/>
    <w:multiLevelType w:val="hybridMultilevel"/>
    <w:tmpl w:val="03CAA5B2"/>
    <w:name w:val="AOTOC34"/>
    <w:lvl w:ilvl="0" w:tplc="FFFFFFFF">
      <w:start w:val="1"/>
      <w:numFmt w:val="decimal"/>
      <w:pStyle w:val="Cover2"/>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9" w15:restartNumberingAfterBreak="0">
    <w:nsid w:val="57594C7B"/>
    <w:multiLevelType w:val="hybridMultilevel"/>
    <w:tmpl w:val="C4DA7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1" w15:restartNumberingAfterBreak="0">
    <w:nsid w:val="5A5D5FE1"/>
    <w:multiLevelType w:val="hybridMultilevel"/>
    <w:tmpl w:val="F08A955C"/>
    <w:lvl w:ilvl="0" w:tplc="FFFFFFFF">
      <w:start w:val="1"/>
      <w:numFmt w:val="bullet"/>
      <w:pStyle w:val="TableSubtotal2"/>
      <w:lvlText w:val=""/>
      <w:lvlJc w:val="left"/>
      <w:pPr>
        <w:tabs>
          <w:tab w:val="num" w:pos="3402"/>
        </w:tabs>
        <w:ind w:left="3402" w:hanging="85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15:restartNumberingAfterBreak="0">
    <w:nsid w:val="5CC94AA2"/>
    <w:multiLevelType w:val="hybridMultilevel"/>
    <w:tmpl w:val="A47CA956"/>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3" w15:restartNumberingAfterBreak="0">
    <w:nsid w:val="5E4661E8"/>
    <w:multiLevelType w:val="hybridMultilevel"/>
    <w:tmpl w:val="70A26C04"/>
    <w:lvl w:ilvl="0" w:tplc="323C9816">
      <w:start w:val="1"/>
      <w:numFmt w:val="bullet"/>
      <w:pStyle w:val="Bullet2"/>
      <w:lvlText w:val="-"/>
      <w:lvlJc w:val="left"/>
      <w:pPr>
        <w:ind w:left="360" w:hanging="360"/>
      </w:pPr>
      <w:rPr>
        <w:rFonts w:ascii="Courier New" w:hAnsi="Courier New" w:cs="Times New Roman" w:hint="default"/>
        <w:color w:val="auto"/>
      </w:rPr>
    </w:lvl>
    <w:lvl w:ilvl="1" w:tplc="F4CCB638">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34" w15:restartNumberingAfterBreak="0">
    <w:nsid w:val="5F8A0AFA"/>
    <w:multiLevelType w:val="hybridMultilevel"/>
    <w:tmpl w:val="28882FCC"/>
    <w:lvl w:ilvl="0" w:tplc="1B2CEA6A">
      <w:start w:val="1"/>
      <w:numFmt w:val="bullet"/>
      <w:pStyle w:val="Bulleted2"/>
      <w:lvlText w:val="­"/>
      <w:lvlJc w:val="left"/>
      <w:pPr>
        <w:ind w:left="700" w:hanging="360"/>
      </w:pPr>
      <w:rPr>
        <w:rFonts w:ascii="Courier New" w:hAnsi="Courier New" w:hint="default"/>
      </w:rPr>
    </w:lvl>
    <w:lvl w:ilvl="1" w:tplc="A52046BE" w:tentative="1">
      <w:start w:val="1"/>
      <w:numFmt w:val="bullet"/>
      <w:lvlText w:val="o"/>
      <w:lvlJc w:val="left"/>
      <w:pPr>
        <w:ind w:left="1420" w:hanging="360"/>
      </w:pPr>
      <w:rPr>
        <w:rFonts w:ascii="Courier New" w:hAnsi="Courier New" w:cs="Courier New" w:hint="default"/>
      </w:rPr>
    </w:lvl>
    <w:lvl w:ilvl="2" w:tplc="661EF258" w:tentative="1">
      <w:start w:val="1"/>
      <w:numFmt w:val="bullet"/>
      <w:lvlText w:val=""/>
      <w:lvlJc w:val="left"/>
      <w:pPr>
        <w:ind w:left="2140" w:hanging="360"/>
      </w:pPr>
      <w:rPr>
        <w:rFonts w:ascii="Wingdings" w:hAnsi="Wingdings" w:hint="default"/>
      </w:rPr>
    </w:lvl>
    <w:lvl w:ilvl="3" w:tplc="AC048612" w:tentative="1">
      <w:start w:val="1"/>
      <w:numFmt w:val="bullet"/>
      <w:lvlText w:val=""/>
      <w:lvlJc w:val="left"/>
      <w:pPr>
        <w:ind w:left="2860" w:hanging="360"/>
      </w:pPr>
      <w:rPr>
        <w:rFonts w:ascii="Symbol" w:hAnsi="Symbol" w:hint="default"/>
      </w:rPr>
    </w:lvl>
    <w:lvl w:ilvl="4" w:tplc="048AA002" w:tentative="1">
      <w:start w:val="1"/>
      <w:numFmt w:val="bullet"/>
      <w:lvlText w:val="o"/>
      <w:lvlJc w:val="left"/>
      <w:pPr>
        <w:ind w:left="3580" w:hanging="360"/>
      </w:pPr>
      <w:rPr>
        <w:rFonts w:ascii="Courier New" w:hAnsi="Courier New" w:cs="Courier New" w:hint="default"/>
      </w:rPr>
    </w:lvl>
    <w:lvl w:ilvl="5" w:tplc="1984376A" w:tentative="1">
      <w:start w:val="1"/>
      <w:numFmt w:val="bullet"/>
      <w:lvlText w:val=""/>
      <w:lvlJc w:val="left"/>
      <w:pPr>
        <w:ind w:left="4300" w:hanging="360"/>
      </w:pPr>
      <w:rPr>
        <w:rFonts w:ascii="Wingdings" w:hAnsi="Wingdings" w:hint="default"/>
      </w:rPr>
    </w:lvl>
    <w:lvl w:ilvl="6" w:tplc="354876D0" w:tentative="1">
      <w:start w:val="1"/>
      <w:numFmt w:val="bullet"/>
      <w:lvlText w:val=""/>
      <w:lvlJc w:val="left"/>
      <w:pPr>
        <w:ind w:left="5020" w:hanging="360"/>
      </w:pPr>
      <w:rPr>
        <w:rFonts w:ascii="Symbol" w:hAnsi="Symbol" w:hint="default"/>
      </w:rPr>
    </w:lvl>
    <w:lvl w:ilvl="7" w:tplc="9572D4DC" w:tentative="1">
      <w:start w:val="1"/>
      <w:numFmt w:val="bullet"/>
      <w:lvlText w:val="o"/>
      <w:lvlJc w:val="left"/>
      <w:pPr>
        <w:ind w:left="5740" w:hanging="360"/>
      </w:pPr>
      <w:rPr>
        <w:rFonts w:ascii="Courier New" w:hAnsi="Courier New" w:cs="Courier New" w:hint="default"/>
      </w:rPr>
    </w:lvl>
    <w:lvl w:ilvl="8" w:tplc="98963828" w:tentative="1">
      <w:start w:val="1"/>
      <w:numFmt w:val="bullet"/>
      <w:lvlText w:val=""/>
      <w:lvlJc w:val="left"/>
      <w:pPr>
        <w:ind w:left="6460" w:hanging="360"/>
      </w:pPr>
      <w:rPr>
        <w:rFonts w:ascii="Wingdings" w:hAnsi="Wingdings" w:hint="default"/>
      </w:rPr>
    </w:lvl>
  </w:abstractNum>
  <w:abstractNum w:abstractNumId="135" w15:restartNumberingAfterBreak="0">
    <w:nsid w:val="5FC37F86"/>
    <w:multiLevelType w:val="multilevel"/>
    <w:tmpl w:val="E43667B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5FE531B2"/>
    <w:multiLevelType w:val="hybridMultilevel"/>
    <w:tmpl w:val="6AA6EF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60E867B8"/>
    <w:multiLevelType w:val="hybridMultilevel"/>
    <w:tmpl w:val="A47CA95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10E146C"/>
    <w:multiLevelType w:val="multilevel"/>
    <w:tmpl w:val="53124494"/>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695"/>
        </w:tabs>
        <w:ind w:left="1695" w:hanging="435"/>
      </w:pPr>
      <w:rPr>
        <w:rFonts w:ascii="Arial" w:hAnsi="Arial" w:cs="Arial" w:hint="default"/>
        <w:b w:val="0"/>
        <w:color w:val="auto"/>
        <w:sz w:val="20"/>
        <w:szCs w:val="20"/>
      </w:rPr>
    </w:lvl>
    <w:lvl w:ilvl="2">
      <w:start w:val="1"/>
      <w:numFmt w:val="decimal"/>
      <w:lvlText w:val="%1.%2.%3"/>
      <w:lvlJc w:val="left"/>
      <w:pPr>
        <w:tabs>
          <w:tab w:val="num" w:pos="2488"/>
        </w:tabs>
        <w:ind w:left="2488" w:hanging="720"/>
      </w:pPr>
      <w:rPr>
        <w:rFonts w:hint="default"/>
        <w:b w: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39" w15:restartNumberingAfterBreak="0">
    <w:nsid w:val="61C34AA7"/>
    <w:multiLevelType w:val="hybridMultilevel"/>
    <w:tmpl w:val="BC56B1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20C4505"/>
    <w:multiLevelType w:val="hybridMultilevel"/>
    <w:tmpl w:val="856017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239003D"/>
    <w:multiLevelType w:val="hybridMultilevel"/>
    <w:tmpl w:val="8A9ABF36"/>
    <w:lvl w:ilvl="0" w:tplc="13B44DE4">
      <w:start w:val="2"/>
      <w:numFmt w:val="decimal"/>
      <w:lvlText w:val="%1"/>
      <w:lvlJc w:val="left"/>
      <w:pPr>
        <w:ind w:left="432"/>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1" w:tplc="B0B0C96C">
      <w:start w:val="1"/>
      <w:numFmt w:val="lowerLetter"/>
      <w:lvlText w:val="%2"/>
      <w:lvlJc w:val="left"/>
      <w:pPr>
        <w:ind w:left="108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2" w:tplc="A73EA13C">
      <w:start w:val="1"/>
      <w:numFmt w:val="lowerRoman"/>
      <w:lvlText w:val="%3"/>
      <w:lvlJc w:val="left"/>
      <w:pPr>
        <w:ind w:left="180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3" w:tplc="E91A0A94">
      <w:start w:val="1"/>
      <w:numFmt w:val="decimal"/>
      <w:lvlText w:val="%4"/>
      <w:lvlJc w:val="left"/>
      <w:pPr>
        <w:ind w:left="252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4" w:tplc="2D28C326">
      <w:start w:val="1"/>
      <w:numFmt w:val="lowerLetter"/>
      <w:lvlText w:val="%5"/>
      <w:lvlJc w:val="left"/>
      <w:pPr>
        <w:ind w:left="324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5" w:tplc="28A827D0">
      <w:start w:val="1"/>
      <w:numFmt w:val="lowerRoman"/>
      <w:lvlText w:val="%6"/>
      <w:lvlJc w:val="left"/>
      <w:pPr>
        <w:ind w:left="396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6" w:tplc="D3A29D98">
      <w:start w:val="1"/>
      <w:numFmt w:val="decimal"/>
      <w:lvlText w:val="%7"/>
      <w:lvlJc w:val="left"/>
      <w:pPr>
        <w:ind w:left="468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7" w:tplc="74681756">
      <w:start w:val="1"/>
      <w:numFmt w:val="lowerLetter"/>
      <w:lvlText w:val="%8"/>
      <w:lvlJc w:val="left"/>
      <w:pPr>
        <w:ind w:left="540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8" w:tplc="BF280CE4">
      <w:start w:val="1"/>
      <w:numFmt w:val="lowerRoman"/>
      <w:lvlText w:val="%9"/>
      <w:lvlJc w:val="left"/>
      <w:pPr>
        <w:ind w:left="612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abstractNum>
  <w:abstractNum w:abstractNumId="142"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143"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44"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3E21859"/>
    <w:multiLevelType w:val="hybridMultilevel"/>
    <w:tmpl w:val="6F5A45A0"/>
    <w:lvl w:ilvl="0" w:tplc="7B32B430">
      <w:start w:val="1"/>
      <w:numFmt w:val="bullet"/>
      <w:pStyle w:val="Tablebullet1"/>
      <w:lvlText w:val=""/>
      <w:lvlJc w:val="left"/>
      <w:pPr>
        <w:tabs>
          <w:tab w:val="num" w:pos="720"/>
        </w:tabs>
        <w:ind w:left="720" w:hanging="360"/>
      </w:pPr>
      <w:rPr>
        <w:rFonts w:ascii="Symbol" w:hAnsi="Symbol" w:hint="default"/>
      </w:rPr>
    </w:lvl>
    <w:lvl w:ilvl="1" w:tplc="041B0019">
      <w:start w:val="1"/>
      <w:numFmt w:val="bullet"/>
      <w:lvlText w:val="o"/>
      <w:lvlJc w:val="left"/>
      <w:pPr>
        <w:tabs>
          <w:tab w:val="num" w:pos="1440"/>
        </w:tabs>
        <w:ind w:left="1440" w:hanging="360"/>
      </w:pPr>
      <w:rPr>
        <w:rFonts w:ascii="Courier New" w:hAnsi="Courier New" w:hint="default"/>
      </w:rPr>
    </w:lvl>
    <w:lvl w:ilvl="2" w:tplc="041B001B">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47"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48" w15:restartNumberingAfterBreak="0">
    <w:nsid w:val="68013191"/>
    <w:multiLevelType w:val="hybridMultilevel"/>
    <w:tmpl w:val="86E0DFBE"/>
    <w:lvl w:ilvl="0" w:tplc="077A191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13E13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425D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A2C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409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B042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C6AC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FC33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7CA8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9A35D3B"/>
    <w:multiLevelType w:val="hybridMultilevel"/>
    <w:tmpl w:val="D228E3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151" w15:restartNumberingAfterBreak="0">
    <w:nsid w:val="6A690F5B"/>
    <w:multiLevelType w:val="hybridMultilevel"/>
    <w:tmpl w:val="743CC3C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2" w15:restartNumberingAfterBreak="0">
    <w:nsid w:val="6D6B03DA"/>
    <w:multiLevelType w:val="multilevel"/>
    <w:tmpl w:val="BD1EBFA8"/>
    <w:lvl w:ilvl="0">
      <w:start w:val="1"/>
      <w:numFmt w:val="decimal"/>
      <w:pStyle w:val="Nadpis1"/>
      <w:lvlText w:val="%1."/>
      <w:lvlJc w:val="left"/>
      <w:pPr>
        <w:tabs>
          <w:tab w:val="num" w:pos="709"/>
        </w:tabs>
        <w:ind w:left="709" w:hanging="567"/>
      </w:pPr>
    </w:lvl>
    <w:lvl w:ilvl="1">
      <w:start w:val="1"/>
      <w:numFmt w:val="decimal"/>
      <w:lvlText w:val="%1.%2."/>
      <w:lvlJc w:val="left"/>
      <w:pPr>
        <w:tabs>
          <w:tab w:val="num" w:pos="850"/>
        </w:tabs>
        <w:ind w:left="850" w:hanging="850"/>
      </w:pPr>
    </w:lvl>
    <w:lvl w:ilvl="2">
      <w:start w:val="1"/>
      <w:numFmt w:val="decimal"/>
      <w:pStyle w:val="Nadpis3"/>
      <w:lvlText w:val="%1.%2.%3."/>
      <w:lvlJc w:val="left"/>
      <w:pPr>
        <w:tabs>
          <w:tab w:val="num" w:pos="1134"/>
        </w:tabs>
        <w:ind w:left="1134" w:hanging="1134"/>
      </w:pPr>
    </w:lvl>
    <w:lvl w:ilvl="3">
      <w:start w:val="1"/>
      <w:numFmt w:val="decimal"/>
      <w:pStyle w:val="Zhanging1"/>
      <w:lvlText w:val="%1.%2.%3.%4."/>
      <w:lvlJc w:val="left"/>
      <w:pPr>
        <w:tabs>
          <w:tab w:val="num" w:pos="1276"/>
        </w:tabs>
        <w:ind w:left="1276" w:hanging="1276"/>
      </w:pPr>
    </w:lvl>
    <w:lvl w:ilvl="4">
      <w:start w:val="1"/>
      <w:numFmt w:val="decimal"/>
      <w:lvlText w:val="%1.%2.%3.%4.%5."/>
      <w:lvlJc w:val="left"/>
      <w:pPr>
        <w:tabs>
          <w:tab w:val="num" w:pos="1417"/>
        </w:tabs>
        <w:ind w:left="1417" w:hanging="1417"/>
      </w:pPr>
    </w:lvl>
    <w:lvl w:ilvl="5">
      <w:start w:val="1"/>
      <w:numFmt w:val="decimal"/>
      <w:lvlText w:val="%1.%2.%3.%4.%5.%6."/>
      <w:lvlJc w:val="left"/>
      <w:pPr>
        <w:tabs>
          <w:tab w:val="num" w:pos="1559"/>
        </w:tabs>
        <w:ind w:left="1559" w:hanging="1559"/>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843"/>
        </w:tabs>
        <w:ind w:left="1843" w:hanging="1843"/>
      </w:pPr>
    </w:lvl>
    <w:lvl w:ilvl="8">
      <w:start w:val="1"/>
      <w:numFmt w:val="decimal"/>
      <w:lvlText w:val="%1.%2.%3.%4.%5.%6.%7.%8.%9."/>
      <w:lvlJc w:val="left"/>
      <w:pPr>
        <w:tabs>
          <w:tab w:val="num" w:pos="1984"/>
        </w:tabs>
        <w:ind w:left="1984" w:hanging="1984"/>
      </w:pPr>
    </w:lvl>
  </w:abstractNum>
  <w:abstractNum w:abstractNumId="153" w15:restartNumberingAfterBreak="0">
    <w:nsid w:val="6E73724A"/>
    <w:multiLevelType w:val="hybridMultilevel"/>
    <w:tmpl w:val="9A122FB6"/>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6E97636B"/>
    <w:multiLevelType w:val="hybridMultilevel"/>
    <w:tmpl w:val="9D04459A"/>
    <w:lvl w:ilvl="0" w:tplc="041B0001">
      <w:start w:val="1"/>
      <w:numFmt w:val="decimal"/>
      <w:pStyle w:val="SPNadpis3"/>
      <w:lvlText w:val="13.2.%1"/>
      <w:lvlJc w:val="left"/>
      <w:pPr>
        <w:ind w:left="720" w:hanging="360"/>
      </w:pPr>
      <w:rPr>
        <w:rFonts w:hint="default"/>
      </w:rPr>
    </w:lvl>
    <w:lvl w:ilvl="1" w:tplc="041B0003" w:tentative="1">
      <w:start w:val="1"/>
      <w:numFmt w:val="lowerLetter"/>
      <w:lvlText w:val="%2."/>
      <w:lvlJc w:val="left"/>
      <w:pPr>
        <w:ind w:left="1440" w:hanging="360"/>
      </w:pPr>
    </w:lvl>
    <w:lvl w:ilvl="2" w:tplc="041B0005">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55"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6"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57" w15:restartNumberingAfterBreak="0">
    <w:nsid w:val="6F5B5665"/>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158" w15:restartNumberingAfterBreak="0">
    <w:nsid w:val="70E37888"/>
    <w:multiLevelType w:val="hybridMultilevel"/>
    <w:tmpl w:val="8B14F0BC"/>
    <w:lvl w:ilvl="0" w:tplc="FFFFFFFF">
      <w:start w:val="1"/>
      <w:numFmt w:val="upperLetter"/>
      <w:lvlText w:val="%1."/>
      <w:lvlJc w:val="left"/>
      <w:pPr>
        <w:tabs>
          <w:tab w:val="num" w:pos="720"/>
        </w:tabs>
        <w:ind w:left="720" w:hanging="360"/>
      </w:pPr>
    </w:lvl>
    <w:lvl w:ilvl="1" w:tplc="FFFFFFFF">
      <w:start w:val="1"/>
      <w:numFmt w:val="decimal"/>
      <w:pStyle w:val="Zmluva2"/>
      <w:lvlText w:val="%2."/>
      <w:lvlJc w:val="left"/>
      <w:pPr>
        <w:tabs>
          <w:tab w:val="num" w:pos="1440"/>
        </w:tabs>
        <w:ind w:left="1440" w:hanging="360"/>
      </w:pPr>
    </w:lvl>
    <w:lvl w:ilvl="2" w:tplc="FFFFFFFF">
      <w:start w:val="1"/>
      <w:numFmt w:val="decimal"/>
      <w:pStyle w:val="Zmluva3"/>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9"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60" w15:restartNumberingAfterBreak="0">
    <w:nsid w:val="716B727F"/>
    <w:multiLevelType w:val="hybridMultilevel"/>
    <w:tmpl w:val="96DC0490"/>
    <w:lvl w:ilvl="0" w:tplc="5A304270">
      <w:start w:val="2"/>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D4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9C97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0030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30B0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7A0D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42B3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84A9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B2BE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3624A8E"/>
    <w:multiLevelType w:val="hybridMultilevel"/>
    <w:tmpl w:val="A1EE95BC"/>
    <w:lvl w:ilvl="0" w:tplc="5088FBEA">
      <w:start w:val="1"/>
      <w:numFmt w:val="lowerLetter"/>
      <w:pStyle w:val="AODocTxt"/>
      <w:lvlText w:val="(%1)"/>
      <w:lvlJc w:val="left"/>
      <w:pPr>
        <w:tabs>
          <w:tab w:val="num" w:pos="2945"/>
        </w:tabs>
        <w:ind w:left="2945" w:hanging="750"/>
      </w:pPr>
    </w:lvl>
    <w:lvl w:ilvl="1" w:tplc="041B0019">
      <w:start w:val="1"/>
      <w:numFmt w:val="lowerLetter"/>
      <w:pStyle w:val="AODocTxtL1"/>
      <w:lvlText w:val="%2)"/>
      <w:lvlJc w:val="left"/>
      <w:pPr>
        <w:tabs>
          <w:tab w:val="num" w:pos="699"/>
        </w:tabs>
        <w:ind w:left="699" w:hanging="630"/>
      </w:pPr>
    </w:lvl>
    <w:lvl w:ilvl="2" w:tplc="041B001B">
      <w:start w:val="4"/>
      <w:numFmt w:val="lowerRoman"/>
      <w:pStyle w:val="AODocTxtL2"/>
      <w:lvlText w:val="(%3)"/>
      <w:lvlJc w:val="left"/>
      <w:pPr>
        <w:tabs>
          <w:tab w:val="num" w:pos="4535"/>
        </w:tabs>
        <w:ind w:left="4535" w:hanging="720"/>
      </w:pPr>
    </w:lvl>
    <w:lvl w:ilvl="3" w:tplc="041B000F">
      <w:start w:val="1"/>
      <w:numFmt w:val="decimal"/>
      <w:pStyle w:val="AODocTxtL3"/>
      <w:lvlText w:val="%4."/>
      <w:lvlJc w:val="left"/>
      <w:pPr>
        <w:tabs>
          <w:tab w:val="num" w:pos="429"/>
        </w:tabs>
        <w:ind w:left="429" w:hanging="360"/>
      </w:pPr>
    </w:lvl>
    <w:lvl w:ilvl="4" w:tplc="041B0019">
      <w:start w:val="1"/>
      <w:numFmt w:val="decimal"/>
      <w:pStyle w:val="AODocTxtL4"/>
      <w:lvlText w:val="%5."/>
      <w:lvlJc w:val="left"/>
      <w:pPr>
        <w:tabs>
          <w:tab w:val="num" w:pos="429"/>
        </w:tabs>
        <w:ind w:left="429" w:hanging="360"/>
      </w:pPr>
    </w:lvl>
    <w:lvl w:ilvl="5" w:tplc="041B001B">
      <w:start w:val="1"/>
      <w:numFmt w:val="decimal"/>
      <w:pStyle w:val="AODocTxtL5"/>
      <w:lvlText w:val="%6."/>
      <w:lvlJc w:val="left"/>
      <w:pPr>
        <w:tabs>
          <w:tab w:val="num" w:pos="4389"/>
        </w:tabs>
        <w:ind w:left="4389" w:hanging="360"/>
      </w:pPr>
    </w:lvl>
    <w:lvl w:ilvl="6" w:tplc="041B000F">
      <w:start w:val="1"/>
      <w:numFmt w:val="decimal"/>
      <w:lvlText w:val="%7."/>
      <w:lvlJc w:val="left"/>
      <w:pPr>
        <w:tabs>
          <w:tab w:val="num" w:pos="5109"/>
        </w:tabs>
        <w:ind w:left="5109" w:hanging="360"/>
      </w:pPr>
    </w:lvl>
    <w:lvl w:ilvl="7" w:tplc="041B0019">
      <w:start w:val="1"/>
      <w:numFmt w:val="decimal"/>
      <w:lvlText w:val="%8."/>
      <w:lvlJc w:val="left"/>
      <w:pPr>
        <w:tabs>
          <w:tab w:val="num" w:pos="5829"/>
        </w:tabs>
        <w:ind w:left="5829" w:hanging="360"/>
      </w:pPr>
    </w:lvl>
    <w:lvl w:ilvl="8" w:tplc="041B001B">
      <w:start w:val="1"/>
      <w:numFmt w:val="decimal"/>
      <w:lvlText w:val="%9."/>
      <w:lvlJc w:val="left"/>
      <w:pPr>
        <w:tabs>
          <w:tab w:val="num" w:pos="6549"/>
        </w:tabs>
        <w:ind w:left="6549" w:hanging="360"/>
      </w:pPr>
    </w:lvl>
  </w:abstractNum>
  <w:abstractNum w:abstractNumId="162" w15:restartNumberingAfterBreak="0">
    <w:nsid w:val="73BE0138"/>
    <w:multiLevelType w:val="hybridMultilevel"/>
    <w:tmpl w:val="B938421E"/>
    <w:lvl w:ilvl="0" w:tplc="FFFFFFFF">
      <w:start w:val="1"/>
      <w:numFmt w:val="decimal"/>
      <w:pStyle w:val="odsazenL5"/>
      <w:lvlText w:val="Příloha č. %1."/>
      <w:lvlJc w:val="left"/>
      <w:pPr>
        <w:tabs>
          <w:tab w:val="num" w:pos="1418"/>
        </w:tabs>
        <w:ind w:left="1418"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3" w15:restartNumberingAfterBreak="0">
    <w:nsid w:val="7483045B"/>
    <w:multiLevelType w:val="hybridMultilevel"/>
    <w:tmpl w:val="D1E255CA"/>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64" w15:restartNumberingAfterBreak="0">
    <w:nsid w:val="75063FC0"/>
    <w:multiLevelType w:val="hybridMultilevel"/>
    <w:tmpl w:val="C7E2B2FC"/>
    <w:lvl w:ilvl="0" w:tplc="041B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15:restartNumberingAfterBreak="0">
    <w:nsid w:val="754B083D"/>
    <w:multiLevelType w:val="hybridMultilevel"/>
    <w:tmpl w:val="53FEA33C"/>
    <w:lvl w:ilvl="0" w:tplc="A5B465C8">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EAE1C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A90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EA56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847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8A0A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823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639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E467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5A7481C"/>
    <w:multiLevelType w:val="hybridMultilevel"/>
    <w:tmpl w:val="DD440314"/>
    <w:lvl w:ilvl="0" w:tplc="FFCE4D2C">
      <w:start w:val="1"/>
      <w:numFmt w:val="bullet"/>
      <w:pStyle w:val="Odrka3"/>
      <w:lvlText w:val=""/>
      <w:lvlJc w:val="left"/>
      <w:pPr>
        <w:ind w:left="1247" w:hanging="249"/>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5F058BF"/>
    <w:multiLevelType w:val="hybridMultilevel"/>
    <w:tmpl w:val="B1B8559E"/>
    <w:lvl w:ilvl="0" w:tplc="F5508B0C">
      <w:start w:val="1"/>
      <w:numFmt w:val="bullet"/>
      <w:lvlText w:val=""/>
      <w:lvlJc w:val="left"/>
      <w:pPr>
        <w:tabs>
          <w:tab w:val="num" w:pos="1440"/>
        </w:tabs>
        <w:ind w:left="1440" w:hanging="360"/>
      </w:pPr>
      <w:rPr>
        <w:rFonts w:ascii="Symbol" w:hAnsi="Symbol" w:hint="default"/>
      </w:rPr>
    </w:lvl>
    <w:lvl w:ilvl="1" w:tplc="BE160AEC" w:tentative="1">
      <w:start w:val="1"/>
      <w:numFmt w:val="bullet"/>
      <w:lvlText w:val="o"/>
      <w:lvlJc w:val="left"/>
      <w:pPr>
        <w:tabs>
          <w:tab w:val="num" w:pos="2160"/>
        </w:tabs>
        <w:ind w:left="2160" w:hanging="360"/>
      </w:pPr>
      <w:rPr>
        <w:rFonts w:ascii="Courier New" w:hAnsi="Courier New" w:cs="Courier New" w:hint="default"/>
      </w:rPr>
    </w:lvl>
    <w:lvl w:ilvl="2" w:tplc="6B3C7440" w:tentative="1">
      <w:start w:val="1"/>
      <w:numFmt w:val="bullet"/>
      <w:lvlText w:val=""/>
      <w:lvlJc w:val="left"/>
      <w:pPr>
        <w:tabs>
          <w:tab w:val="num" w:pos="2880"/>
        </w:tabs>
        <w:ind w:left="2880" w:hanging="360"/>
      </w:pPr>
      <w:rPr>
        <w:rFonts w:ascii="Wingdings" w:hAnsi="Wingdings" w:hint="default"/>
      </w:rPr>
    </w:lvl>
    <w:lvl w:ilvl="3" w:tplc="2A7E9924" w:tentative="1">
      <w:start w:val="1"/>
      <w:numFmt w:val="bullet"/>
      <w:lvlText w:val=""/>
      <w:lvlJc w:val="left"/>
      <w:pPr>
        <w:tabs>
          <w:tab w:val="num" w:pos="3600"/>
        </w:tabs>
        <w:ind w:left="3600" w:hanging="360"/>
      </w:pPr>
      <w:rPr>
        <w:rFonts w:ascii="Symbol" w:hAnsi="Symbol" w:hint="default"/>
      </w:rPr>
    </w:lvl>
    <w:lvl w:ilvl="4" w:tplc="A4025210" w:tentative="1">
      <w:start w:val="1"/>
      <w:numFmt w:val="bullet"/>
      <w:lvlText w:val="o"/>
      <w:lvlJc w:val="left"/>
      <w:pPr>
        <w:tabs>
          <w:tab w:val="num" w:pos="4320"/>
        </w:tabs>
        <w:ind w:left="4320" w:hanging="360"/>
      </w:pPr>
      <w:rPr>
        <w:rFonts w:ascii="Courier New" w:hAnsi="Courier New" w:cs="Courier New" w:hint="default"/>
      </w:rPr>
    </w:lvl>
    <w:lvl w:ilvl="5" w:tplc="99980B70" w:tentative="1">
      <w:start w:val="1"/>
      <w:numFmt w:val="bullet"/>
      <w:lvlText w:val=""/>
      <w:lvlJc w:val="left"/>
      <w:pPr>
        <w:tabs>
          <w:tab w:val="num" w:pos="5040"/>
        </w:tabs>
        <w:ind w:left="5040" w:hanging="360"/>
      </w:pPr>
      <w:rPr>
        <w:rFonts w:ascii="Wingdings" w:hAnsi="Wingdings" w:hint="default"/>
      </w:rPr>
    </w:lvl>
    <w:lvl w:ilvl="6" w:tplc="0B8A0F34" w:tentative="1">
      <w:start w:val="1"/>
      <w:numFmt w:val="bullet"/>
      <w:lvlText w:val=""/>
      <w:lvlJc w:val="left"/>
      <w:pPr>
        <w:tabs>
          <w:tab w:val="num" w:pos="5760"/>
        </w:tabs>
        <w:ind w:left="5760" w:hanging="360"/>
      </w:pPr>
      <w:rPr>
        <w:rFonts w:ascii="Symbol" w:hAnsi="Symbol" w:hint="default"/>
      </w:rPr>
    </w:lvl>
    <w:lvl w:ilvl="7" w:tplc="9086F666" w:tentative="1">
      <w:start w:val="1"/>
      <w:numFmt w:val="bullet"/>
      <w:lvlText w:val="o"/>
      <w:lvlJc w:val="left"/>
      <w:pPr>
        <w:tabs>
          <w:tab w:val="num" w:pos="6480"/>
        </w:tabs>
        <w:ind w:left="6480" w:hanging="360"/>
      </w:pPr>
      <w:rPr>
        <w:rFonts w:ascii="Courier New" w:hAnsi="Courier New" w:cs="Courier New" w:hint="default"/>
      </w:rPr>
    </w:lvl>
    <w:lvl w:ilvl="8" w:tplc="4DB0EBCE"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760454DE"/>
    <w:multiLevelType w:val="hybridMultilevel"/>
    <w:tmpl w:val="FA9484AE"/>
    <w:lvl w:ilvl="0" w:tplc="6F1A9B3C">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70" w15:restartNumberingAfterBreak="0">
    <w:nsid w:val="7A740CC3"/>
    <w:multiLevelType w:val="hybridMultilevel"/>
    <w:tmpl w:val="93F6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A8E741E"/>
    <w:multiLevelType w:val="multilevel"/>
    <w:tmpl w:val="5BF675BE"/>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hint="default"/>
        <w:b/>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2" w15:restartNumberingAfterBreak="0">
    <w:nsid w:val="7A957012"/>
    <w:multiLevelType w:val="hybridMultilevel"/>
    <w:tmpl w:val="C4C65214"/>
    <w:lvl w:ilvl="0" w:tplc="20F0E424">
      <w:start w:val="1"/>
      <w:numFmt w:val="decimal"/>
      <w:pStyle w:val="TABslo"/>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B7175CF"/>
    <w:multiLevelType w:val="hybridMultilevel"/>
    <w:tmpl w:val="A890248C"/>
    <w:lvl w:ilvl="0" w:tplc="2B560128">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BC91D9C"/>
    <w:multiLevelType w:val="hybridMultilevel"/>
    <w:tmpl w:val="5130204C"/>
    <w:lvl w:ilvl="0" w:tplc="9C54E338">
      <w:start w:val="4"/>
      <w:numFmt w:val="bullet"/>
      <w:lvlText w:val="-"/>
      <w:lvlJc w:val="left"/>
      <w:pPr>
        <w:ind w:left="1431" w:hanging="360"/>
      </w:pPr>
      <w:rPr>
        <w:rFonts w:ascii="Times New Roman" w:eastAsia="Calibri" w:hAnsi="Times New Roman" w:cs="Times New Roman" w:hint="default"/>
      </w:rPr>
    </w:lvl>
    <w:lvl w:ilvl="1" w:tplc="9C54E338">
      <w:start w:val="4"/>
      <w:numFmt w:val="bullet"/>
      <w:lvlText w:val="-"/>
      <w:lvlJc w:val="left"/>
      <w:pPr>
        <w:ind w:left="3241" w:hanging="360"/>
      </w:pPr>
      <w:rPr>
        <w:rFonts w:ascii="Times New Roman" w:eastAsia="Calibri" w:hAnsi="Times New Roman" w:cs="Times New Roman"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75" w15:restartNumberingAfterBreak="0">
    <w:nsid w:val="7BFA6F61"/>
    <w:multiLevelType w:val="hybridMultilevel"/>
    <w:tmpl w:val="46E42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7CA8094F"/>
    <w:multiLevelType w:val="hybridMultilevel"/>
    <w:tmpl w:val="8CD419EE"/>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7" w15:restartNumberingAfterBreak="0">
    <w:nsid w:val="7D5F7305"/>
    <w:multiLevelType w:val="hybridMultilevel"/>
    <w:tmpl w:val="A176B44C"/>
    <w:lvl w:ilvl="0" w:tplc="36E201D6">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E70658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22C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52DC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EDA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DC1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4C76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4C2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EEB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7D9509AD"/>
    <w:multiLevelType w:val="hybridMultilevel"/>
    <w:tmpl w:val="C4E63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7E585D14"/>
    <w:multiLevelType w:val="hybridMultilevel"/>
    <w:tmpl w:val="8B64F8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0" w15:restartNumberingAfterBreak="0">
    <w:nsid w:val="7F553959"/>
    <w:multiLevelType w:val="hybridMultilevel"/>
    <w:tmpl w:val="AF9C672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7FAC403A"/>
    <w:multiLevelType w:val="multilevel"/>
    <w:tmpl w:val="40C4102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680547170">
    <w:abstractNumId w:val="138"/>
  </w:num>
  <w:num w:numId="2" w16cid:durableId="480314132">
    <w:abstractNumId w:val="123"/>
  </w:num>
  <w:num w:numId="3" w16cid:durableId="1369254298">
    <w:abstractNumId w:val="167"/>
  </w:num>
  <w:num w:numId="4" w16cid:durableId="4523793">
    <w:abstractNumId w:val="74"/>
  </w:num>
  <w:num w:numId="5" w16cid:durableId="1902903822">
    <w:abstractNumId w:val="78"/>
  </w:num>
  <w:num w:numId="6" w16cid:durableId="354624249">
    <w:abstractNumId w:val="106"/>
  </w:num>
  <w:num w:numId="7" w16cid:durableId="154611035">
    <w:abstractNumId w:val="47"/>
  </w:num>
  <w:num w:numId="8" w16cid:durableId="1905526405">
    <w:abstractNumId w:val="142"/>
  </w:num>
  <w:num w:numId="9" w16cid:durableId="2129203268">
    <w:abstractNumId w:val="182"/>
  </w:num>
  <w:num w:numId="10" w16cid:durableId="1813600691">
    <w:abstractNumId w:val="15"/>
  </w:num>
  <w:num w:numId="11" w16cid:durableId="1151212384">
    <w:abstractNumId w:val="3"/>
  </w:num>
  <w:num w:numId="12" w16cid:durableId="1968929158">
    <w:abstractNumId w:val="2"/>
    <w:lvlOverride w:ilvl="0">
      <w:startOverride w:val="1"/>
    </w:lvlOverride>
  </w:num>
  <w:num w:numId="13" w16cid:durableId="145322243">
    <w:abstractNumId w:val="80"/>
  </w:num>
  <w:num w:numId="14" w16cid:durableId="357464614">
    <w:abstractNumId w:val="32"/>
  </w:num>
  <w:num w:numId="15" w16cid:durableId="1863394748">
    <w:abstractNumId w:val="42"/>
  </w:num>
  <w:num w:numId="16" w16cid:durableId="420949332">
    <w:abstractNumId w:val="29"/>
  </w:num>
  <w:num w:numId="17" w16cid:durableId="605575066">
    <w:abstractNumId w:val="112"/>
  </w:num>
  <w:num w:numId="18" w16cid:durableId="1193153891">
    <w:abstractNumId w:val="65"/>
  </w:num>
  <w:num w:numId="19" w16cid:durableId="1160585751">
    <w:abstractNumId w:val="94"/>
  </w:num>
  <w:num w:numId="20" w16cid:durableId="1255213156">
    <w:abstractNumId w:val="10"/>
  </w:num>
  <w:num w:numId="21" w16cid:durableId="1220706022">
    <w:abstractNumId w:val="49"/>
  </w:num>
  <w:num w:numId="22" w16cid:durableId="1073164736">
    <w:abstractNumId w:val="39"/>
  </w:num>
  <w:num w:numId="23" w16cid:durableId="880825655">
    <w:abstractNumId w:val="73"/>
  </w:num>
  <w:num w:numId="24" w16cid:durableId="1331637702">
    <w:abstractNumId w:val="154"/>
  </w:num>
  <w:num w:numId="25" w16cid:durableId="1430849720">
    <w:abstractNumId w:val="143"/>
  </w:num>
  <w:num w:numId="26" w16cid:durableId="487669627">
    <w:abstractNumId w:val="102"/>
  </w:num>
  <w:num w:numId="27" w16cid:durableId="833955424">
    <w:abstractNumId w:val="4"/>
    <w:lvlOverride w:ilvl="0">
      <w:startOverride w:val="1"/>
      <w:lvl w:ilvl="0">
        <w:start w:val="1"/>
        <w:numFmt w:val="decimal"/>
        <w:pStyle w:val="Quick1"/>
        <w:lvlText w:val="%1."/>
        <w:lvlJc w:val="left"/>
      </w:lvl>
    </w:lvlOverride>
  </w:num>
  <w:num w:numId="28" w16cid:durableId="1186478272">
    <w:abstractNumId w:val="46"/>
  </w:num>
  <w:num w:numId="29" w16cid:durableId="96025721">
    <w:abstractNumId w:val="114"/>
  </w:num>
  <w:num w:numId="30" w16cid:durableId="1564221380">
    <w:abstractNumId w:val="71"/>
    <w:lvlOverride w:ilvl="0">
      <w:startOverride w:val="1"/>
    </w:lvlOverride>
  </w:num>
  <w:num w:numId="31" w16cid:durableId="551815871">
    <w:abstractNumId w:val="72"/>
  </w:num>
  <w:num w:numId="32" w16cid:durableId="1753119230">
    <w:abstractNumId w:val="111"/>
  </w:num>
  <w:num w:numId="33" w16cid:durableId="1135951423">
    <w:abstractNumId w:val="27"/>
  </w:num>
  <w:num w:numId="34" w16cid:durableId="4599120">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796025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592573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8715595">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85719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792881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8067601">
    <w:abstractNumId w:val="1"/>
    <w:lvlOverride w:ilvl="0">
      <w:startOverride w:val="1"/>
    </w:lvlOverride>
  </w:num>
  <w:num w:numId="41" w16cid:durableId="954478428">
    <w:abstractNumId w:val="0"/>
    <w:lvlOverride w:ilvl="0">
      <w:startOverride w:val="1"/>
    </w:lvlOverride>
  </w:num>
  <w:num w:numId="42" w16cid:durableId="19288964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731378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80211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84317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279909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52997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456039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004059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662814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9924864">
    <w:abstractNumId w:val="69"/>
  </w:num>
  <w:num w:numId="52" w16cid:durableId="163325658">
    <w:abstractNumId w:val="16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3692285">
    <w:abstractNumId w:val="19"/>
  </w:num>
  <w:num w:numId="54" w16cid:durableId="1529219223">
    <w:abstractNumId w:val="8"/>
    <w:lvlOverride w:ilvl="0"/>
    <w:lvlOverride w:ilvl="1">
      <w:startOverride w:val="1"/>
    </w:lvlOverride>
    <w:lvlOverride w:ilvl="2"/>
    <w:lvlOverride w:ilvl="3"/>
    <w:lvlOverride w:ilvl="4"/>
    <w:lvlOverride w:ilvl="5"/>
    <w:lvlOverride w:ilvl="6"/>
    <w:lvlOverride w:ilvl="7"/>
    <w:lvlOverride w:ilvl="8"/>
  </w:num>
  <w:num w:numId="55" w16cid:durableId="552734521">
    <w:abstractNumId w:val="122"/>
  </w:num>
  <w:num w:numId="56" w16cid:durableId="14844241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62347370">
    <w:abstractNumId w:val="169"/>
  </w:num>
  <w:num w:numId="58" w16cid:durableId="1957441188">
    <w:abstractNumId w:val="85"/>
  </w:num>
  <w:num w:numId="59" w16cid:durableId="488787155">
    <w:abstractNumId w:val="152"/>
  </w:num>
  <w:num w:numId="60" w16cid:durableId="443772821">
    <w:abstractNumId w:val="159"/>
  </w:num>
  <w:num w:numId="61" w16cid:durableId="1872650954">
    <w:abstractNumId w:val="144"/>
  </w:num>
  <w:num w:numId="62" w16cid:durableId="148179499">
    <w:abstractNumId w:val="108"/>
  </w:num>
  <w:num w:numId="63" w16cid:durableId="2028946078">
    <w:abstractNumId w:val="145"/>
  </w:num>
  <w:num w:numId="64" w16cid:durableId="898901456">
    <w:abstractNumId w:val="125"/>
  </w:num>
  <w:num w:numId="65" w16cid:durableId="33043253">
    <w:abstractNumId w:val="23"/>
  </w:num>
  <w:num w:numId="66" w16cid:durableId="1071000619">
    <w:abstractNumId w:val="92"/>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7" w16cid:durableId="2042002845">
    <w:abstractNumId w:val="134"/>
  </w:num>
  <w:num w:numId="68" w16cid:durableId="892883131">
    <w:abstractNumId w:val="70"/>
  </w:num>
  <w:num w:numId="69" w16cid:durableId="396784653">
    <w:abstractNumId w:val="88"/>
  </w:num>
  <w:num w:numId="70" w16cid:durableId="315495958">
    <w:abstractNumId w:val="163"/>
  </w:num>
  <w:num w:numId="71" w16cid:durableId="1331179349">
    <w:abstractNumId w:val="155"/>
  </w:num>
  <w:num w:numId="72" w16cid:durableId="1848249587">
    <w:abstractNumId w:val="90"/>
  </w:num>
  <w:num w:numId="73" w16cid:durableId="2114546426">
    <w:abstractNumId w:val="117"/>
  </w:num>
  <w:num w:numId="74" w16cid:durableId="1171991154">
    <w:abstractNumId w:val="81"/>
  </w:num>
  <w:num w:numId="75" w16cid:durableId="2007632383">
    <w:abstractNumId w:val="181"/>
  </w:num>
  <w:num w:numId="76" w16cid:durableId="1535194849">
    <w:abstractNumId w:val="26"/>
  </w:num>
  <w:num w:numId="77" w16cid:durableId="1044405820">
    <w:abstractNumId w:val="135"/>
  </w:num>
  <w:num w:numId="78" w16cid:durableId="132718241">
    <w:abstractNumId w:val="12"/>
  </w:num>
  <w:num w:numId="79" w16cid:durableId="476994683">
    <w:abstractNumId w:val="140"/>
  </w:num>
  <w:num w:numId="80" w16cid:durableId="613752496">
    <w:abstractNumId w:val="43"/>
  </w:num>
  <w:num w:numId="81" w16cid:durableId="29039851">
    <w:abstractNumId w:val="105"/>
  </w:num>
  <w:num w:numId="82" w16cid:durableId="385304545">
    <w:abstractNumId w:val="133"/>
  </w:num>
  <w:num w:numId="83" w16cid:durableId="1990747298">
    <w:abstractNumId w:val="98"/>
  </w:num>
  <w:num w:numId="84" w16cid:durableId="2027514383">
    <w:abstractNumId w:val="53"/>
  </w:num>
  <w:num w:numId="85" w16cid:durableId="466051078">
    <w:abstractNumId w:val="139"/>
  </w:num>
  <w:num w:numId="86" w16cid:durableId="1564288798">
    <w:abstractNumId w:val="82"/>
  </w:num>
  <w:num w:numId="87" w16cid:durableId="573315974">
    <w:abstractNumId w:val="120"/>
  </w:num>
  <w:num w:numId="88" w16cid:durableId="1956592406">
    <w:abstractNumId w:val="116"/>
  </w:num>
  <w:num w:numId="89" w16cid:durableId="250627006">
    <w:abstractNumId w:val="9"/>
  </w:num>
  <w:num w:numId="90" w16cid:durableId="1908101532">
    <w:abstractNumId w:val="146"/>
  </w:num>
  <w:num w:numId="91" w16cid:durableId="920332409">
    <w:abstractNumId w:val="51"/>
  </w:num>
  <w:num w:numId="92" w16cid:durableId="912203514">
    <w:abstractNumId w:val="41"/>
  </w:num>
  <w:num w:numId="93" w16cid:durableId="802507063">
    <w:abstractNumId w:val="95"/>
  </w:num>
  <w:num w:numId="94" w16cid:durableId="757794618">
    <w:abstractNumId w:val="157"/>
  </w:num>
  <w:num w:numId="95" w16cid:durableId="2060396084">
    <w:abstractNumId w:val="99"/>
  </w:num>
  <w:num w:numId="96" w16cid:durableId="288977951">
    <w:abstractNumId w:val="33"/>
  </w:num>
  <w:num w:numId="97" w16cid:durableId="101190905">
    <w:abstractNumId w:val="172"/>
  </w:num>
  <w:num w:numId="98" w16cid:durableId="237909762">
    <w:abstractNumId w:val="30"/>
  </w:num>
  <w:num w:numId="99" w16cid:durableId="1711101809">
    <w:abstractNumId w:val="21"/>
  </w:num>
  <w:num w:numId="100" w16cid:durableId="2040231162">
    <w:abstractNumId w:val="58"/>
  </w:num>
  <w:num w:numId="101" w16cid:durableId="222831594">
    <w:abstractNumId w:val="87"/>
  </w:num>
  <w:num w:numId="102" w16cid:durableId="1411318575">
    <w:abstractNumId w:val="126"/>
  </w:num>
  <w:num w:numId="103" w16cid:durableId="757755099">
    <w:abstractNumId w:val="166"/>
  </w:num>
  <w:num w:numId="104" w16cid:durableId="1225680518">
    <w:abstractNumId w:val="18"/>
  </w:num>
  <w:num w:numId="105" w16cid:durableId="711735525">
    <w:abstractNumId w:val="170"/>
  </w:num>
  <w:num w:numId="106" w16cid:durableId="1869099286">
    <w:abstractNumId w:val="179"/>
  </w:num>
  <w:num w:numId="107" w16cid:durableId="189164817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42422219">
    <w:abstractNumId w:val="173"/>
  </w:num>
  <w:num w:numId="109" w16cid:durableId="1565801652">
    <w:abstractNumId w:val="59"/>
  </w:num>
  <w:num w:numId="110" w16cid:durableId="1941525825">
    <w:abstractNumId w:val="8"/>
  </w:num>
  <w:num w:numId="111" w16cid:durableId="616715018">
    <w:abstractNumId w:val="57"/>
  </w:num>
  <w:num w:numId="112" w16cid:durableId="1723555214">
    <w:abstractNumId w:val="44"/>
  </w:num>
  <w:num w:numId="113" w16cid:durableId="813185294">
    <w:abstractNumId w:val="64"/>
  </w:num>
  <w:num w:numId="114" w16cid:durableId="196432410">
    <w:abstractNumId w:val="149"/>
  </w:num>
  <w:num w:numId="115" w16cid:durableId="1595357897">
    <w:abstractNumId w:val="66"/>
  </w:num>
  <w:num w:numId="116" w16cid:durableId="1362897487">
    <w:abstractNumId w:val="104"/>
  </w:num>
  <w:num w:numId="117" w16cid:durableId="1154757155">
    <w:abstractNumId w:val="54"/>
  </w:num>
  <w:num w:numId="118" w16cid:durableId="1627150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76595208">
    <w:abstractNumId w:val="128"/>
  </w:num>
  <w:num w:numId="120" w16cid:durableId="2075154340">
    <w:abstractNumId w:val="61"/>
  </w:num>
  <w:num w:numId="121" w16cid:durableId="430853398">
    <w:abstractNumId w:val="130"/>
  </w:num>
  <w:num w:numId="122" w16cid:durableId="1871793839">
    <w:abstractNumId w:val="68"/>
  </w:num>
  <w:num w:numId="123" w16cid:durableId="1222592467">
    <w:abstractNumId w:val="141"/>
  </w:num>
  <w:num w:numId="124" w16cid:durableId="1903442198">
    <w:abstractNumId w:val="31"/>
  </w:num>
  <w:num w:numId="125" w16cid:durableId="1555122335">
    <w:abstractNumId w:val="165"/>
  </w:num>
  <w:num w:numId="126" w16cid:durableId="702294307">
    <w:abstractNumId w:val="17"/>
  </w:num>
  <w:num w:numId="127" w16cid:durableId="1770007807">
    <w:abstractNumId w:val="100"/>
  </w:num>
  <w:num w:numId="128" w16cid:durableId="322975006">
    <w:abstractNumId w:val="13"/>
  </w:num>
  <w:num w:numId="129" w16cid:durableId="1987585088">
    <w:abstractNumId w:val="160"/>
  </w:num>
  <w:num w:numId="130" w16cid:durableId="1471441538">
    <w:abstractNumId w:val="63"/>
  </w:num>
  <w:num w:numId="131" w16cid:durableId="48461373">
    <w:abstractNumId w:val="148"/>
  </w:num>
  <w:num w:numId="132" w16cid:durableId="106194299">
    <w:abstractNumId w:val="177"/>
  </w:num>
  <w:num w:numId="133" w16cid:durableId="531845415">
    <w:abstractNumId w:val="84"/>
  </w:num>
  <w:num w:numId="134" w16cid:durableId="1079714047">
    <w:abstractNumId w:val="101"/>
  </w:num>
  <w:num w:numId="135" w16cid:durableId="1726948623">
    <w:abstractNumId w:val="147"/>
    <w:lvlOverride w:ilvl="0">
      <w:startOverride w:val="1"/>
    </w:lvlOverride>
  </w:num>
  <w:num w:numId="136" w16cid:durableId="1958872137">
    <w:abstractNumId w:val="121"/>
  </w:num>
  <w:num w:numId="137" w16cid:durableId="1541087896">
    <w:abstractNumId w:val="97"/>
  </w:num>
  <w:num w:numId="138" w16cid:durableId="995575235">
    <w:abstractNumId w:val="45"/>
  </w:num>
  <w:num w:numId="139" w16cid:durableId="281619040">
    <w:abstractNumId w:val="86"/>
  </w:num>
  <w:num w:numId="140" w16cid:durableId="1458987344">
    <w:abstractNumId w:val="150"/>
  </w:num>
  <w:num w:numId="141" w16cid:durableId="1139417821">
    <w:abstractNumId w:val="11"/>
  </w:num>
  <w:num w:numId="142" w16cid:durableId="264730206">
    <w:abstractNumId w:val="40"/>
  </w:num>
  <w:num w:numId="143" w16cid:durableId="1876850578">
    <w:abstractNumId w:val="16"/>
  </w:num>
  <w:num w:numId="144" w16cid:durableId="321006068">
    <w:abstractNumId w:val="67"/>
  </w:num>
  <w:num w:numId="145" w16cid:durableId="1046876322">
    <w:abstractNumId w:val="103"/>
  </w:num>
  <w:num w:numId="146" w16cid:durableId="381251301">
    <w:abstractNumId w:val="118"/>
  </w:num>
  <w:num w:numId="147" w16cid:durableId="1294746751">
    <w:abstractNumId w:val="20"/>
  </w:num>
  <w:num w:numId="148" w16cid:durableId="1847477781">
    <w:abstractNumId w:val="168"/>
  </w:num>
  <w:num w:numId="149" w16cid:durableId="1112701347">
    <w:abstractNumId w:val="37"/>
  </w:num>
  <w:num w:numId="150" w16cid:durableId="1202210460">
    <w:abstractNumId w:val="136"/>
  </w:num>
  <w:num w:numId="151" w16cid:durableId="2143845302">
    <w:abstractNumId w:val="34"/>
  </w:num>
  <w:num w:numId="152" w16cid:durableId="27418658">
    <w:abstractNumId w:val="151"/>
  </w:num>
  <w:num w:numId="153" w16cid:durableId="1203401691">
    <w:abstractNumId w:val="175"/>
  </w:num>
  <w:num w:numId="154" w16cid:durableId="877619397">
    <w:abstractNumId w:val="113"/>
  </w:num>
  <w:num w:numId="155" w16cid:durableId="822887767">
    <w:abstractNumId w:val="129"/>
  </w:num>
  <w:num w:numId="156" w16cid:durableId="1584954610">
    <w:abstractNumId w:val="28"/>
  </w:num>
  <w:num w:numId="157" w16cid:durableId="1041594835">
    <w:abstractNumId w:val="119"/>
  </w:num>
  <w:num w:numId="158" w16cid:durableId="395709429">
    <w:abstractNumId w:val="91"/>
  </w:num>
  <w:num w:numId="159" w16cid:durableId="603612900">
    <w:abstractNumId w:val="62"/>
  </w:num>
  <w:num w:numId="160" w16cid:durableId="662780561">
    <w:abstractNumId w:val="79"/>
  </w:num>
  <w:num w:numId="161" w16cid:durableId="1374840497">
    <w:abstractNumId w:val="36"/>
  </w:num>
  <w:num w:numId="162" w16cid:durableId="186455939">
    <w:abstractNumId w:val="153"/>
  </w:num>
  <w:num w:numId="163" w16cid:durableId="1826314440">
    <w:abstractNumId w:val="178"/>
  </w:num>
  <w:num w:numId="164" w16cid:durableId="1059934508">
    <w:abstractNumId w:val="164"/>
  </w:num>
  <w:num w:numId="165" w16cid:durableId="1505508030">
    <w:abstractNumId w:val="48"/>
  </w:num>
  <w:num w:numId="166" w16cid:durableId="1926764546">
    <w:abstractNumId w:val="89"/>
  </w:num>
  <w:num w:numId="167" w16cid:durableId="1671979415">
    <w:abstractNumId w:val="52"/>
  </w:num>
  <w:num w:numId="168" w16cid:durableId="511720322">
    <w:abstractNumId w:val="50"/>
  </w:num>
  <w:num w:numId="169" w16cid:durableId="1359357839">
    <w:abstractNumId w:val="25"/>
  </w:num>
  <w:num w:numId="170" w16cid:durableId="1093164395">
    <w:abstractNumId w:val="75"/>
  </w:num>
  <w:num w:numId="171" w16cid:durableId="2027633463">
    <w:abstractNumId w:val="180"/>
  </w:num>
  <w:num w:numId="172" w16cid:durableId="53312049">
    <w:abstractNumId w:val="22"/>
  </w:num>
  <w:num w:numId="173" w16cid:durableId="1657224633">
    <w:abstractNumId w:val="137"/>
  </w:num>
  <w:num w:numId="174" w16cid:durableId="1760952734">
    <w:abstractNumId w:val="132"/>
  </w:num>
  <w:num w:numId="175" w16cid:durableId="364719552">
    <w:abstractNumId w:val="60"/>
  </w:num>
  <w:num w:numId="176" w16cid:durableId="670839819">
    <w:abstractNumId w:val="14"/>
  </w:num>
  <w:num w:numId="177" w16cid:durableId="2061055465">
    <w:abstractNumId w:val="171"/>
  </w:num>
  <w:num w:numId="178" w16cid:durableId="968825347">
    <w:abstractNumId w:val="176"/>
  </w:num>
  <w:num w:numId="179" w16cid:durableId="156384417">
    <w:abstractNumId w:val="77"/>
  </w:num>
  <w:num w:numId="180" w16cid:durableId="1758014457">
    <w:abstractNumId w:val="56"/>
  </w:num>
  <w:num w:numId="181" w16cid:durableId="1224485406">
    <w:abstractNumId w:val="96"/>
  </w:num>
  <w:num w:numId="182" w16cid:durableId="1403790906">
    <w:abstractNumId w:val="55"/>
  </w:num>
  <w:num w:numId="183" w16cid:durableId="443235250">
    <w:abstractNumId w:val="174"/>
  </w:num>
  <w:num w:numId="184" w16cid:durableId="13704548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692030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0642711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76818795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FD"/>
    <w:rsid w:val="00002A69"/>
    <w:rsid w:val="000072E0"/>
    <w:rsid w:val="00007DAE"/>
    <w:rsid w:val="000136F8"/>
    <w:rsid w:val="00013CF5"/>
    <w:rsid w:val="00014516"/>
    <w:rsid w:val="000157C1"/>
    <w:rsid w:val="0002147C"/>
    <w:rsid w:val="000231F3"/>
    <w:rsid w:val="00023965"/>
    <w:rsid w:val="00026067"/>
    <w:rsid w:val="000265C3"/>
    <w:rsid w:val="000269BE"/>
    <w:rsid w:val="000304B8"/>
    <w:rsid w:val="00033BDF"/>
    <w:rsid w:val="00035FF4"/>
    <w:rsid w:val="00040F1A"/>
    <w:rsid w:val="00041451"/>
    <w:rsid w:val="00041694"/>
    <w:rsid w:val="0004170C"/>
    <w:rsid w:val="000422D4"/>
    <w:rsid w:val="000426E2"/>
    <w:rsid w:val="00042C60"/>
    <w:rsid w:val="00045379"/>
    <w:rsid w:val="00045473"/>
    <w:rsid w:val="00046388"/>
    <w:rsid w:val="000535DE"/>
    <w:rsid w:val="00055396"/>
    <w:rsid w:val="00055AAB"/>
    <w:rsid w:val="000574CA"/>
    <w:rsid w:val="00057C57"/>
    <w:rsid w:val="0006389B"/>
    <w:rsid w:val="00064336"/>
    <w:rsid w:val="00065820"/>
    <w:rsid w:val="000670AC"/>
    <w:rsid w:val="000670BC"/>
    <w:rsid w:val="000671C9"/>
    <w:rsid w:val="00067F02"/>
    <w:rsid w:val="00070A86"/>
    <w:rsid w:val="0007161A"/>
    <w:rsid w:val="000854C1"/>
    <w:rsid w:val="0009186F"/>
    <w:rsid w:val="0009310B"/>
    <w:rsid w:val="00096426"/>
    <w:rsid w:val="000964DE"/>
    <w:rsid w:val="00097A5F"/>
    <w:rsid w:val="000A0298"/>
    <w:rsid w:val="000A08A1"/>
    <w:rsid w:val="000A1A65"/>
    <w:rsid w:val="000A43FB"/>
    <w:rsid w:val="000A60ED"/>
    <w:rsid w:val="000B183A"/>
    <w:rsid w:val="000B35C2"/>
    <w:rsid w:val="000B4725"/>
    <w:rsid w:val="000B57E3"/>
    <w:rsid w:val="000B6112"/>
    <w:rsid w:val="000B6833"/>
    <w:rsid w:val="000B6E45"/>
    <w:rsid w:val="000B7CE9"/>
    <w:rsid w:val="000C3CE5"/>
    <w:rsid w:val="000C42CA"/>
    <w:rsid w:val="000C5050"/>
    <w:rsid w:val="000C62F4"/>
    <w:rsid w:val="000D027F"/>
    <w:rsid w:val="000D1FF3"/>
    <w:rsid w:val="000D2243"/>
    <w:rsid w:val="000D23EA"/>
    <w:rsid w:val="000D3308"/>
    <w:rsid w:val="000D5B5C"/>
    <w:rsid w:val="000D6AEA"/>
    <w:rsid w:val="000E2832"/>
    <w:rsid w:val="000E287F"/>
    <w:rsid w:val="000E42B4"/>
    <w:rsid w:val="000E42F0"/>
    <w:rsid w:val="000E4CE4"/>
    <w:rsid w:val="000E50E3"/>
    <w:rsid w:val="000E5A4B"/>
    <w:rsid w:val="000E5B34"/>
    <w:rsid w:val="000E6D52"/>
    <w:rsid w:val="000F0C3E"/>
    <w:rsid w:val="000F277F"/>
    <w:rsid w:val="000F2D61"/>
    <w:rsid w:val="000F3144"/>
    <w:rsid w:val="000F6B6E"/>
    <w:rsid w:val="0010188C"/>
    <w:rsid w:val="001032B8"/>
    <w:rsid w:val="001036C8"/>
    <w:rsid w:val="0010441F"/>
    <w:rsid w:val="001054C5"/>
    <w:rsid w:val="001055BC"/>
    <w:rsid w:val="00110EF3"/>
    <w:rsid w:val="00111C4C"/>
    <w:rsid w:val="00111C9A"/>
    <w:rsid w:val="00113D4A"/>
    <w:rsid w:val="00115B4A"/>
    <w:rsid w:val="001165C8"/>
    <w:rsid w:val="00117642"/>
    <w:rsid w:val="00120692"/>
    <w:rsid w:val="00120ED3"/>
    <w:rsid w:val="00121561"/>
    <w:rsid w:val="0012370C"/>
    <w:rsid w:val="00123F2C"/>
    <w:rsid w:val="001246A2"/>
    <w:rsid w:val="001249B9"/>
    <w:rsid w:val="001249C2"/>
    <w:rsid w:val="0013061F"/>
    <w:rsid w:val="00130F66"/>
    <w:rsid w:val="001312A9"/>
    <w:rsid w:val="0013185F"/>
    <w:rsid w:val="00132DD9"/>
    <w:rsid w:val="00134397"/>
    <w:rsid w:val="00143369"/>
    <w:rsid w:val="00144AB7"/>
    <w:rsid w:val="00145353"/>
    <w:rsid w:val="00146CA1"/>
    <w:rsid w:val="00146F85"/>
    <w:rsid w:val="0015026D"/>
    <w:rsid w:val="00150971"/>
    <w:rsid w:val="00163568"/>
    <w:rsid w:val="001719D1"/>
    <w:rsid w:val="00173715"/>
    <w:rsid w:val="00174FD4"/>
    <w:rsid w:val="00176230"/>
    <w:rsid w:val="00180936"/>
    <w:rsid w:val="001812E6"/>
    <w:rsid w:val="0018164B"/>
    <w:rsid w:val="0018287D"/>
    <w:rsid w:val="0018339D"/>
    <w:rsid w:val="001838B9"/>
    <w:rsid w:val="00185A07"/>
    <w:rsid w:val="00185E4B"/>
    <w:rsid w:val="00186489"/>
    <w:rsid w:val="0019215C"/>
    <w:rsid w:val="001938B0"/>
    <w:rsid w:val="001975BF"/>
    <w:rsid w:val="00197A65"/>
    <w:rsid w:val="001A2AB1"/>
    <w:rsid w:val="001A550A"/>
    <w:rsid w:val="001A74A1"/>
    <w:rsid w:val="001B10F6"/>
    <w:rsid w:val="001B20E9"/>
    <w:rsid w:val="001B21D8"/>
    <w:rsid w:val="001B42E8"/>
    <w:rsid w:val="001B45FB"/>
    <w:rsid w:val="001B4A09"/>
    <w:rsid w:val="001B5310"/>
    <w:rsid w:val="001B57D4"/>
    <w:rsid w:val="001B628A"/>
    <w:rsid w:val="001C06B8"/>
    <w:rsid w:val="001C14C2"/>
    <w:rsid w:val="001C427D"/>
    <w:rsid w:val="001C745D"/>
    <w:rsid w:val="001D479B"/>
    <w:rsid w:val="001D5BE8"/>
    <w:rsid w:val="001E0175"/>
    <w:rsid w:val="001E05D9"/>
    <w:rsid w:val="001E191F"/>
    <w:rsid w:val="001E1B99"/>
    <w:rsid w:val="001E1F94"/>
    <w:rsid w:val="001E26AD"/>
    <w:rsid w:val="001E4E13"/>
    <w:rsid w:val="001E5615"/>
    <w:rsid w:val="001E56B3"/>
    <w:rsid w:val="001E6B7A"/>
    <w:rsid w:val="001E752E"/>
    <w:rsid w:val="001F5C68"/>
    <w:rsid w:val="001F5E4A"/>
    <w:rsid w:val="001F7D04"/>
    <w:rsid w:val="0020053F"/>
    <w:rsid w:val="00201696"/>
    <w:rsid w:val="00201BD1"/>
    <w:rsid w:val="00202709"/>
    <w:rsid w:val="00203CE1"/>
    <w:rsid w:val="002045EF"/>
    <w:rsid w:val="00204BAA"/>
    <w:rsid w:val="0021212D"/>
    <w:rsid w:val="00212391"/>
    <w:rsid w:val="002158DB"/>
    <w:rsid w:val="00217661"/>
    <w:rsid w:val="00221011"/>
    <w:rsid w:val="00225207"/>
    <w:rsid w:val="002258EB"/>
    <w:rsid w:val="002259F0"/>
    <w:rsid w:val="00226E18"/>
    <w:rsid w:val="0023297E"/>
    <w:rsid w:val="00233D51"/>
    <w:rsid w:val="00235210"/>
    <w:rsid w:val="00235B87"/>
    <w:rsid w:val="00237271"/>
    <w:rsid w:val="002377F3"/>
    <w:rsid w:val="002412B8"/>
    <w:rsid w:val="00242504"/>
    <w:rsid w:val="00242CDE"/>
    <w:rsid w:val="002465D2"/>
    <w:rsid w:val="00247532"/>
    <w:rsid w:val="00250DD2"/>
    <w:rsid w:val="00252191"/>
    <w:rsid w:val="002528B5"/>
    <w:rsid w:val="002530C7"/>
    <w:rsid w:val="00254541"/>
    <w:rsid w:val="00254B5E"/>
    <w:rsid w:val="00257391"/>
    <w:rsid w:val="0026082B"/>
    <w:rsid w:val="00260946"/>
    <w:rsid w:val="002612AD"/>
    <w:rsid w:val="00263D5F"/>
    <w:rsid w:val="00264784"/>
    <w:rsid w:val="0026486E"/>
    <w:rsid w:val="002660E0"/>
    <w:rsid w:val="00267C67"/>
    <w:rsid w:val="00273C77"/>
    <w:rsid w:val="00274CFC"/>
    <w:rsid w:val="0027528A"/>
    <w:rsid w:val="00275362"/>
    <w:rsid w:val="0027547C"/>
    <w:rsid w:val="002772E3"/>
    <w:rsid w:val="00277A60"/>
    <w:rsid w:val="002803F9"/>
    <w:rsid w:val="002817D7"/>
    <w:rsid w:val="00282FF2"/>
    <w:rsid w:val="0028491A"/>
    <w:rsid w:val="00284983"/>
    <w:rsid w:val="00284CBC"/>
    <w:rsid w:val="002873A0"/>
    <w:rsid w:val="00287C5E"/>
    <w:rsid w:val="00291DF0"/>
    <w:rsid w:val="00292325"/>
    <w:rsid w:val="002928D6"/>
    <w:rsid w:val="00292933"/>
    <w:rsid w:val="00293E69"/>
    <w:rsid w:val="00294EF2"/>
    <w:rsid w:val="002A059A"/>
    <w:rsid w:val="002A076C"/>
    <w:rsid w:val="002A32E5"/>
    <w:rsid w:val="002A3475"/>
    <w:rsid w:val="002A391E"/>
    <w:rsid w:val="002A3A3D"/>
    <w:rsid w:val="002A686D"/>
    <w:rsid w:val="002B2275"/>
    <w:rsid w:val="002B495A"/>
    <w:rsid w:val="002B7F46"/>
    <w:rsid w:val="002C14C2"/>
    <w:rsid w:val="002C5057"/>
    <w:rsid w:val="002C6043"/>
    <w:rsid w:val="002C61DE"/>
    <w:rsid w:val="002D2FAE"/>
    <w:rsid w:val="002D32C5"/>
    <w:rsid w:val="002D4482"/>
    <w:rsid w:val="002D4B9C"/>
    <w:rsid w:val="002D671B"/>
    <w:rsid w:val="002D797D"/>
    <w:rsid w:val="002E2666"/>
    <w:rsid w:val="002E2A32"/>
    <w:rsid w:val="002E3153"/>
    <w:rsid w:val="002E3859"/>
    <w:rsid w:val="002E4E44"/>
    <w:rsid w:val="002E73BA"/>
    <w:rsid w:val="002E7609"/>
    <w:rsid w:val="002F08E5"/>
    <w:rsid w:val="002F2126"/>
    <w:rsid w:val="002F495C"/>
    <w:rsid w:val="002F54DF"/>
    <w:rsid w:val="00303BD9"/>
    <w:rsid w:val="00304432"/>
    <w:rsid w:val="00306D63"/>
    <w:rsid w:val="00307C4B"/>
    <w:rsid w:val="0031137C"/>
    <w:rsid w:val="003116EE"/>
    <w:rsid w:val="00311C88"/>
    <w:rsid w:val="00312912"/>
    <w:rsid w:val="00313157"/>
    <w:rsid w:val="00320B8B"/>
    <w:rsid w:val="00321879"/>
    <w:rsid w:val="00322092"/>
    <w:rsid w:val="00322EB7"/>
    <w:rsid w:val="0032387E"/>
    <w:rsid w:val="00323BB4"/>
    <w:rsid w:val="003257A7"/>
    <w:rsid w:val="003258D4"/>
    <w:rsid w:val="00325B06"/>
    <w:rsid w:val="00327CDB"/>
    <w:rsid w:val="003340C0"/>
    <w:rsid w:val="00334587"/>
    <w:rsid w:val="0033561B"/>
    <w:rsid w:val="00335C01"/>
    <w:rsid w:val="00336F50"/>
    <w:rsid w:val="0033731D"/>
    <w:rsid w:val="00341003"/>
    <w:rsid w:val="00345B82"/>
    <w:rsid w:val="00346255"/>
    <w:rsid w:val="00351A31"/>
    <w:rsid w:val="0035446C"/>
    <w:rsid w:val="003558EF"/>
    <w:rsid w:val="00356AD4"/>
    <w:rsid w:val="00362E0A"/>
    <w:rsid w:val="00365751"/>
    <w:rsid w:val="003674B2"/>
    <w:rsid w:val="003772FB"/>
    <w:rsid w:val="00380341"/>
    <w:rsid w:val="00381B78"/>
    <w:rsid w:val="00381CD1"/>
    <w:rsid w:val="00382242"/>
    <w:rsid w:val="003831D1"/>
    <w:rsid w:val="00384F37"/>
    <w:rsid w:val="0038543A"/>
    <w:rsid w:val="00385691"/>
    <w:rsid w:val="00386A6E"/>
    <w:rsid w:val="003903A7"/>
    <w:rsid w:val="00393FF3"/>
    <w:rsid w:val="00397F16"/>
    <w:rsid w:val="003A0E3B"/>
    <w:rsid w:val="003A19C1"/>
    <w:rsid w:val="003A4229"/>
    <w:rsid w:val="003A43EE"/>
    <w:rsid w:val="003A55F5"/>
    <w:rsid w:val="003A5CDD"/>
    <w:rsid w:val="003A5D13"/>
    <w:rsid w:val="003A5E8E"/>
    <w:rsid w:val="003A73B7"/>
    <w:rsid w:val="003B0017"/>
    <w:rsid w:val="003B1FC8"/>
    <w:rsid w:val="003B2434"/>
    <w:rsid w:val="003B33F9"/>
    <w:rsid w:val="003B4286"/>
    <w:rsid w:val="003C014E"/>
    <w:rsid w:val="003C02E2"/>
    <w:rsid w:val="003C106C"/>
    <w:rsid w:val="003C217C"/>
    <w:rsid w:val="003C2F3C"/>
    <w:rsid w:val="003C38E3"/>
    <w:rsid w:val="003C3C11"/>
    <w:rsid w:val="003C5374"/>
    <w:rsid w:val="003C543D"/>
    <w:rsid w:val="003C5A54"/>
    <w:rsid w:val="003C69CD"/>
    <w:rsid w:val="003C73A6"/>
    <w:rsid w:val="003C7879"/>
    <w:rsid w:val="003D3104"/>
    <w:rsid w:val="003D39A6"/>
    <w:rsid w:val="003D4640"/>
    <w:rsid w:val="003D553E"/>
    <w:rsid w:val="003E0600"/>
    <w:rsid w:val="003E2074"/>
    <w:rsid w:val="003E4417"/>
    <w:rsid w:val="003F07D0"/>
    <w:rsid w:val="003F1C61"/>
    <w:rsid w:val="003F2C1D"/>
    <w:rsid w:val="003F4BB1"/>
    <w:rsid w:val="003F7C39"/>
    <w:rsid w:val="00401894"/>
    <w:rsid w:val="004044FC"/>
    <w:rsid w:val="00404F31"/>
    <w:rsid w:val="004120A5"/>
    <w:rsid w:val="004123BD"/>
    <w:rsid w:val="00415B3A"/>
    <w:rsid w:val="004167FE"/>
    <w:rsid w:val="004168F2"/>
    <w:rsid w:val="00416F0F"/>
    <w:rsid w:val="0041747E"/>
    <w:rsid w:val="00421E0F"/>
    <w:rsid w:val="004225B9"/>
    <w:rsid w:val="00423656"/>
    <w:rsid w:val="004252AE"/>
    <w:rsid w:val="00426DAE"/>
    <w:rsid w:val="00427DC1"/>
    <w:rsid w:val="00427EC3"/>
    <w:rsid w:val="0043032D"/>
    <w:rsid w:val="004319C0"/>
    <w:rsid w:val="004340C7"/>
    <w:rsid w:val="00434143"/>
    <w:rsid w:val="00444318"/>
    <w:rsid w:val="00445F95"/>
    <w:rsid w:val="00446618"/>
    <w:rsid w:val="00446D61"/>
    <w:rsid w:val="00447B90"/>
    <w:rsid w:val="00450554"/>
    <w:rsid w:val="004523C6"/>
    <w:rsid w:val="00453A40"/>
    <w:rsid w:val="00454ABB"/>
    <w:rsid w:val="00454BFC"/>
    <w:rsid w:val="0045726A"/>
    <w:rsid w:val="0046359B"/>
    <w:rsid w:val="004641AA"/>
    <w:rsid w:val="00466588"/>
    <w:rsid w:val="004705F6"/>
    <w:rsid w:val="00470AD8"/>
    <w:rsid w:val="00470C39"/>
    <w:rsid w:val="004726AA"/>
    <w:rsid w:val="00472FF4"/>
    <w:rsid w:val="004737D5"/>
    <w:rsid w:val="00476E90"/>
    <w:rsid w:val="0047763C"/>
    <w:rsid w:val="00477AE6"/>
    <w:rsid w:val="004800F0"/>
    <w:rsid w:val="00484266"/>
    <w:rsid w:val="00484EE5"/>
    <w:rsid w:val="00485095"/>
    <w:rsid w:val="00485389"/>
    <w:rsid w:val="00485883"/>
    <w:rsid w:val="00486A01"/>
    <w:rsid w:val="00493D44"/>
    <w:rsid w:val="004967E8"/>
    <w:rsid w:val="004A0A90"/>
    <w:rsid w:val="004A1BBC"/>
    <w:rsid w:val="004A529A"/>
    <w:rsid w:val="004A5582"/>
    <w:rsid w:val="004A570D"/>
    <w:rsid w:val="004A64AD"/>
    <w:rsid w:val="004A7F20"/>
    <w:rsid w:val="004B2F56"/>
    <w:rsid w:val="004B33CA"/>
    <w:rsid w:val="004B609D"/>
    <w:rsid w:val="004B7235"/>
    <w:rsid w:val="004C3BBF"/>
    <w:rsid w:val="004C4720"/>
    <w:rsid w:val="004C4F3B"/>
    <w:rsid w:val="004C7CAB"/>
    <w:rsid w:val="004D01EA"/>
    <w:rsid w:val="004D0EAE"/>
    <w:rsid w:val="004D2773"/>
    <w:rsid w:val="004D4167"/>
    <w:rsid w:val="004D5940"/>
    <w:rsid w:val="004D76A5"/>
    <w:rsid w:val="004D7AA3"/>
    <w:rsid w:val="004E038E"/>
    <w:rsid w:val="004E475B"/>
    <w:rsid w:val="004E48F0"/>
    <w:rsid w:val="004E55FA"/>
    <w:rsid w:val="004E56D6"/>
    <w:rsid w:val="004E56FE"/>
    <w:rsid w:val="004F040C"/>
    <w:rsid w:val="004F12B5"/>
    <w:rsid w:val="004F2D0D"/>
    <w:rsid w:val="004F5C9C"/>
    <w:rsid w:val="004F5C9F"/>
    <w:rsid w:val="0050134A"/>
    <w:rsid w:val="005014F9"/>
    <w:rsid w:val="00504FF9"/>
    <w:rsid w:val="0050589B"/>
    <w:rsid w:val="005072FF"/>
    <w:rsid w:val="00507E18"/>
    <w:rsid w:val="0051053B"/>
    <w:rsid w:val="00511A62"/>
    <w:rsid w:val="00512153"/>
    <w:rsid w:val="005124D6"/>
    <w:rsid w:val="0051322B"/>
    <w:rsid w:val="00513A7E"/>
    <w:rsid w:val="00514A84"/>
    <w:rsid w:val="00514C4D"/>
    <w:rsid w:val="0052474B"/>
    <w:rsid w:val="005259B3"/>
    <w:rsid w:val="00526877"/>
    <w:rsid w:val="005278F8"/>
    <w:rsid w:val="005333D5"/>
    <w:rsid w:val="00534FED"/>
    <w:rsid w:val="00535BBF"/>
    <w:rsid w:val="005373A2"/>
    <w:rsid w:val="00537C14"/>
    <w:rsid w:val="00546920"/>
    <w:rsid w:val="005471BC"/>
    <w:rsid w:val="0054725B"/>
    <w:rsid w:val="00547A40"/>
    <w:rsid w:val="005508FC"/>
    <w:rsid w:val="00550DA7"/>
    <w:rsid w:val="005538EA"/>
    <w:rsid w:val="005608B4"/>
    <w:rsid w:val="00562B99"/>
    <w:rsid w:val="00564681"/>
    <w:rsid w:val="00565879"/>
    <w:rsid w:val="00567031"/>
    <w:rsid w:val="00570A81"/>
    <w:rsid w:val="00575228"/>
    <w:rsid w:val="005755CA"/>
    <w:rsid w:val="00577700"/>
    <w:rsid w:val="0058198D"/>
    <w:rsid w:val="00583F51"/>
    <w:rsid w:val="00590C93"/>
    <w:rsid w:val="00595AB6"/>
    <w:rsid w:val="0059731D"/>
    <w:rsid w:val="005A01C8"/>
    <w:rsid w:val="005A0EAE"/>
    <w:rsid w:val="005A3258"/>
    <w:rsid w:val="005A3E67"/>
    <w:rsid w:val="005A4E06"/>
    <w:rsid w:val="005B1C76"/>
    <w:rsid w:val="005B1D0F"/>
    <w:rsid w:val="005B3535"/>
    <w:rsid w:val="005B3684"/>
    <w:rsid w:val="005B38BD"/>
    <w:rsid w:val="005B43D4"/>
    <w:rsid w:val="005C035B"/>
    <w:rsid w:val="005C0E47"/>
    <w:rsid w:val="005C4098"/>
    <w:rsid w:val="005C6662"/>
    <w:rsid w:val="005C7261"/>
    <w:rsid w:val="005C74AF"/>
    <w:rsid w:val="005D12C2"/>
    <w:rsid w:val="005D5CE5"/>
    <w:rsid w:val="005D7233"/>
    <w:rsid w:val="005D7CFB"/>
    <w:rsid w:val="005E0CCE"/>
    <w:rsid w:val="005E11AA"/>
    <w:rsid w:val="005E2037"/>
    <w:rsid w:val="005E4493"/>
    <w:rsid w:val="005E6E98"/>
    <w:rsid w:val="006005D1"/>
    <w:rsid w:val="00602106"/>
    <w:rsid w:val="00602B50"/>
    <w:rsid w:val="00603B73"/>
    <w:rsid w:val="00603F53"/>
    <w:rsid w:val="0060470A"/>
    <w:rsid w:val="0060616E"/>
    <w:rsid w:val="00606303"/>
    <w:rsid w:val="0060644F"/>
    <w:rsid w:val="0061221D"/>
    <w:rsid w:val="00613BAE"/>
    <w:rsid w:val="00614632"/>
    <w:rsid w:val="00614FF0"/>
    <w:rsid w:val="0061795A"/>
    <w:rsid w:val="00620432"/>
    <w:rsid w:val="00620471"/>
    <w:rsid w:val="00620D06"/>
    <w:rsid w:val="006229BC"/>
    <w:rsid w:val="00623429"/>
    <w:rsid w:val="00626624"/>
    <w:rsid w:val="006339C7"/>
    <w:rsid w:val="00633A59"/>
    <w:rsid w:val="00633B28"/>
    <w:rsid w:val="006348D5"/>
    <w:rsid w:val="00642593"/>
    <w:rsid w:val="006429F8"/>
    <w:rsid w:val="00644770"/>
    <w:rsid w:val="00644EF6"/>
    <w:rsid w:val="00645DAF"/>
    <w:rsid w:val="00646D2D"/>
    <w:rsid w:val="00651426"/>
    <w:rsid w:val="00651F42"/>
    <w:rsid w:val="006522E7"/>
    <w:rsid w:val="00652BC9"/>
    <w:rsid w:val="0065348E"/>
    <w:rsid w:val="00654163"/>
    <w:rsid w:val="00660FD7"/>
    <w:rsid w:val="006637EC"/>
    <w:rsid w:val="00663A13"/>
    <w:rsid w:val="00663D41"/>
    <w:rsid w:val="00664258"/>
    <w:rsid w:val="006667A3"/>
    <w:rsid w:val="00672023"/>
    <w:rsid w:val="006728ED"/>
    <w:rsid w:val="0067497E"/>
    <w:rsid w:val="00676447"/>
    <w:rsid w:val="00683D9A"/>
    <w:rsid w:val="006843A0"/>
    <w:rsid w:val="00684CC2"/>
    <w:rsid w:val="00686BA2"/>
    <w:rsid w:val="00690401"/>
    <w:rsid w:val="006909E8"/>
    <w:rsid w:val="00691279"/>
    <w:rsid w:val="006913C8"/>
    <w:rsid w:val="00691CF9"/>
    <w:rsid w:val="00692095"/>
    <w:rsid w:val="00693055"/>
    <w:rsid w:val="0069378F"/>
    <w:rsid w:val="00693F9F"/>
    <w:rsid w:val="006963CA"/>
    <w:rsid w:val="0069662A"/>
    <w:rsid w:val="00697506"/>
    <w:rsid w:val="006A2CF6"/>
    <w:rsid w:val="006A4CFB"/>
    <w:rsid w:val="006A7313"/>
    <w:rsid w:val="006B28CA"/>
    <w:rsid w:val="006B5088"/>
    <w:rsid w:val="006B683A"/>
    <w:rsid w:val="006B727B"/>
    <w:rsid w:val="006C158A"/>
    <w:rsid w:val="006C2B94"/>
    <w:rsid w:val="006C4BC5"/>
    <w:rsid w:val="006C54FF"/>
    <w:rsid w:val="006C66F9"/>
    <w:rsid w:val="006D4919"/>
    <w:rsid w:val="006D4BEB"/>
    <w:rsid w:val="006D5CF7"/>
    <w:rsid w:val="006D6D5A"/>
    <w:rsid w:val="006D7B74"/>
    <w:rsid w:val="006D7DBB"/>
    <w:rsid w:val="006E1CFE"/>
    <w:rsid w:val="006E578F"/>
    <w:rsid w:val="006E67EC"/>
    <w:rsid w:val="006E6C1A"/>
    <w:rsid w:val="006E7E4A"/>
    <w:rsid w:val="006F093C"/>
    <w:rsid w:val="006F1F08"/>
    <w:rsid w:val="006F4941"/>
    <w:rsid w:val="006F59DD"/>
    <w:rsid w:val="006F6563"/>
    <w:rsid w:val="0070337E"/>
    <w:rsid w:val="007033FD"/>
    <w:rsid w:val="00705503"/>
    <w:rsid w:val="00711BEB"/>
    <w:rsid w:val="00714026"/>
    <w:rsid w:val="0071476B"/>
    <w:rsid w:val="00722B7C"/>
    <w:rsid w:val="00723322"/>
    <w:rsid w:val="007247C2"/>
    <w:rsid w:val="00730071"/>
    <w:rsid w:val="00731A41"/>
    <w:rsid w:val="00736C8C"/>
    <w:rsid w:val="00737DD2"/>
    <w:rsid w:val="007420A8"/>
    <w:rsid w:val="00745C32"/>
    <w:rsid w:val="007462E8"/>
    <w:rsid w:val="00750276"/>
    <w:rsid w:val="00751B07"/>
    <w:rsid w:val="00752297"/>
    <w:rsid w:val="007525B0"/>
    <w:rsid w:val="007547EB"/>
    <w:rsid w:val="0075601A"/>
    <w:rsid w:val="00756C13"/>
    <w:rsid w:val="0076590B"/>
    <w:rsid w:val="00766FA8"/>
    <w:rsid w:val="00767149"/>
    <w:rsid w:val="00774D39"/>
    <w:rsid w:val="00775A26"/>
    <w:rsid w:val="007766A7"/>
    <w:rsid w:val="00776E37"/>
    <w:rsid w:val="007828F5"/>
    <w:rsid w:val="00782A06"/>
    <w:rsid w:val="00782CEA"/>
    <w:rsid w:val="007837A7"/>
    <w:rsid w:val="0078391B"/>
    <w:rsid w:val="00785073"/>
    <w:rsid w:val="00793DD7"/>
    <w:rsid w:val="00794891"/>
    <w:rsid w:val="00795C40"/>
    <w:rsid w:val="007A2AFC"/>
    <w:rsid w:val="007A3741"/>
    <w:rsid w:val="007A4166"/>
    <w:rsid w:val="007A41B3"/>
    <w:rsid w:val="007A4D15"/>
    <w:rsid w:val="007A6B9D"/>
    <w:rsid w:val="007B04F7"/>
    <w:rsid w:val="007B1567"/>
    <w:rsid w:val="007B21DF"/>
    <w:rsid w:val="007B2F2C"/>
    <w:rsid w:val="007B3EC2"/>
    <w:rsid w:val="007B4808"/>
    <w:rsid w:val="007B5561"/>
    <w:rsid w:val="007B69E7"/>
    <w:rsid w:val="007B6E3F"/>
    <w:rsid w:val="007B7350"/>
    <w:rsid w:val="007C03FD"/>
    <w:rsid w:val="007C1C9B"/>
    <w:rsid w:val="007C2283"/>
    <w:rsid w:val="007C3722"/>
    <w:rsid w:val="007C601C"/>
    <w:rsid w:val="007D0469"/>
    <w:rsid w:val="007D4B69"/>
    <w:rsid w:val="007D6A4D"/>
    <w:rsid w:val="007E36E2"/>
    <w:rsid w:val="007E3B6B"/>
    <w:rsid w:val="007E4D6B"/>
    <w:rsid w:val="007E663D"/>
    <w:rsid w:val="007E7CD8"/>
    <w:rsid w:val="007F1614"/>
    <w:rsid w:val="007F1843"/>
    <w:rsid w:val="007F1B50"/>
    <w:rsid w:val="007F3E49"/>
    <w:rsid w:val="00801CB0"/>
    <w:rsid w:val="008031FE"/>
    <w:rsid w:val="00804465"/>
    <w:rsid w:val="008047D2"/>
    <w:rsid w:val="00804D67"/>
    <w:rsid w:val="00805DD4"/>
    <w:rsid w:val="0080788F"/>
    <w:rsid w:val="00812ECD"/>
    <w:rsid w:val="008137EF"/>
    <w:rsid w:val="00814E2D"/>
    <w:rsid w:val="00816547"/>
    <w:rsid w:val="00820B7D"/>
    <w:rsid w:val="00820DF7"/>
    <w:rsid w:val="00821566"/>
    <w:rsid w:val="00824708"/>
    <w:rsid w:val="008271F4"/>
    <w:rsid w:val="0083138D"/>
    <w:rsid w:val="0084055D"/>
    <w:rsid w:val="0084338A"/>
    <w:rsid w:val="00844508"/>
    <w:rsid w:val="0084664E"/>
    <w:rsid w:val="00847356"/>
    <w:rsid w:val="00850F86"/>
    <w:rsid w:val="00851C28"/>
    <w:rsid w:val="0085248F"/>
    <w:rsid w:val="008561E4"/>
    <w:rsid w:val="00860B67"/>
    <w:rsid w:val="0086293D"/>
    <w:rsid w:val="00862A61"/>
    <w:rsid w:val="008643C1"/>
    <w:rsid w:val="00866008"/>
    <w:rsid w:val="0086652D"/>
    <w:rsid w:val="00867C02"/>
    <w:rsid w:val="00870333"/>
    <w:rsid w:val="00873908"/>
    <w:rsid w:val="00875099"/>
    <w:rsid w:val="00875EE8"/>
    <w:rsid w:val="00875F4D"/>
    <w:rsid w:val="0087615E"/>
    <w:rsid w:val="008829A0"/>
    <w:rsid w:val="00886306"/>
    <w:rsid w:val="00886423"/>
    <w:rsid w:val="0088757C"/>
    <w:rsid w:val="0088785A"/>
    <w:rsid w:val="008911EA"/>
    <w:rsid w:val="00893F5B"/>
    <w:rsid w:val="008951B1"/>
    <w:rsid w:val="00895869"/>
    <w:rsid w:val="00896827"/>
    <w:rsid w:val="00896F1C"/>
    <w:rsid w:val="008A1BAE"/>
    <w:rsid w:val="008A2FD3"/>
    <w:rsid w:val="008A3C93"/>
    <w:rsid w:val="008A4659"/>
    <w:rsid w:val="008B3FD6"/>
    <w:rsid w:val="008B40BA"/>
    <w:rsid w:val="008B50F8"/>
    <w:rsid w:val="008B5F0D"/>
    <w:rsid w:val="008B7765"/>
    <w:rsid w:val="008B7B71"/>
    <w:rsid w:val="008C174F"/>
    <w:rsid w:val="008C23F5"/>
    <w:rsid w:val="008C2C19"/>
    <w:rsid w:val="008C4FC3"/>
    <w:rsid w:val="008C7EAC"/>
    <w:rsid w:val="008D19D3"/>
    <w:rsid w:val="008D240D"/>
    <w:rsid w:val="008D2F2A"/>
    <w:rsid w:val="008D4046"/>
    <w:rsid w:val="008D4259"/>
    <w:rsid w:val="008D57E4"/>
    <w:rsid w:val="008D60FC"/>
    <w:rsid w:val="008E0776"/>
    <w:rsid w:val="008E0DA4"/>
    <w:rsid w:val="008E3CE0"/>
    <w:rsid w:val="008E4B19"/>
    <w:rsid w:val="008F04ED"/>
    <w:rsid w:val="008F2015"/>
    <w:rsid w:val="008F5FD5"/>
    <w:rsid w:val="008F7C7E"/>
    <w:rsid w:val="009000B5"/>
    <w:rsid w:val="0090265A"/>
    <w:rsid w:val="00907E87"/>
    <w:rsid w:val="00910D99"/>
    <w:rsid w:val="0091457A"/>
    <w:rsid w:val="0091585E"/>
    <w:rsid w:val="009178F2"/>
    <w:rsid w:val="00917FA0"/>
    <w:rsid w:val="00920CC0"/>
    <w:rsid w:val="00921DF4"/>
    <w:rsid w:val="0092279F"/>
    <w:rsid w:val="00922E2D"/>
    <w:rsid w:val="00924220"/>
    <w:rsid w:val="00927EA9"/>
    <w:rsid w:val="00927F86"/>
    <w:rsid w:val="009323D7"/>
    <w:rsid w:val="0093387C"/>
    <w:rsid w:val="00933A69"/>
    <w:rsid w:val="00933BF2"/>
    <w:rsid w:val="00935500"/>
    <w:rsid w:val="009379BB"/>
    <w:rsid w:val="00940391"/>
    <w:rsid w:val="00941B12"/>
    <w:rsid w:val="00942281"/>
    <w:rsid w:val="00942367"/>
    <w:rsid w:val="00944054"/>
    <w:rsid w:val="00945997"/>
    <w:rsid w:val="00950146"/>
    <w:rsid w:val="0095024B"/>
    <w:rsid w:val="00951C9E"/>
    <w:rsid w:val="00952218"/>
    <w:rsid w:val="00952C49"/>
    <w:rsid w:val="00952FB2"/>
    <w:rsid w:val="009530EE"/>
    <w:rsid w:val="00953E4E"/>
    <w:rsid w:val="00954CD7"/>
    <w:rsid w:val="00957143"/>
    <w:rsid w:val="00957CFF"/>
    <w:rsid w:val="00960D98"/>
    <w:rsid w:val="00962B1F"/>
    <w:rsid w:val="0096390B"/>
    <w:rsid w:val="0096457D"/>
    <w:rsid w:val="00964BD5"/>
    <w:rsid w:val="00965590"/>
    <w:rsid w:val="0097032A"/>
    <w:rsid w:val="0097053E"/>
    <w:rsid w:val="00973C1D"/>
    <w:rsid w:val="00975BA8"/>
    <w:rsid w:val="009858DF"/>
    <w:rsid w:val="0099018C"/>
    <w:rsid w:val="0099071B"/>
    <w:rsid w:val="00993A55"/>
    <w:rsid w:val="00993AD4"/>
    <w:rsid w:val="00994C99"/>
    <w:rsid w:val="009A28C9"/>
    <w:rsid w:val="009A2B3A"/>
    <w:rsid w:val="009A2C81"/>
    <w:rsid w:val="009A2F09"/>
    <w:rsid w:val="009A3275"/>
    <w:rsid w:val="009A7357"/>
    <w:rsid w:val="009A79BB"/>
    <w:rsid w:val="009B16C4"/>
    <w:rsid w:val="009B1EC1"/>
    <w:rsid w:val="009B5B34"/>
    <w:rsid w:val="009B5F50"/>
    <w:rsid w:val="009B7029"/>
    <w:rsid w:val="009C084A"/>
    <w:rsid w:val="009C1727"/>
    <w:rsid w:val="009C2BE0"/>
    <w:rsid w:val="009C5995"/>
    <w:rsid w:val="009C61C1"/>
    <w:rsid w:val="009C6ADF"/>
    <w:rsid w:val="009C7E17"/>
    <w:rsid w:val="009D2462"/>
    <w:rsid w:val="009D3F59"/>
    <w:rsid w:val="009D4B02"/>
    <w:rsid w:val="009E0436"/>
    <w:rsid w:val="009E31F0"/>
    <w:rsid w:val="009E4575"/>
    <w:rsid w:val="009E6B40"/>
    <w:rsid w:val="009F252A"/>
    <w:rsid w:val="009F4C07"/>
    <w:rsid w:val="009F64EE"/>
    <w:rsid w:val="009F66C5"/>
    <w:rsid w:val="009F7F44"/>
    <w:rsid w:val="00A0256A"/>
    <w:rsid w:val="00A02C88"/>
    <w:rsid w:val="00A04C40"/>
    <w:rsid w:val="00A04E0C"/>
    <w:rsid w:val="00A058DA"/>
    <w:rsid w:val="00A1137B"/>
    <w:rsid w:val="00A11876"/>
    <w:rsid w:val="00A12794"/>
    <w:rsid w:val="00A13F55"/>
    <w:rsid w:val="00A156EB"/>
    <w:rsid w:val="00A15788"/>
    <w:rsid w:val="00A17F85"/>
    <w:rsid w:val="00A22827"/>
    <w:rsid w:val="00A24699"/>
    <w:rsid w:val="00A24E43"/>
    <w:rsid w:val="00A264CC"/>
    <w:rsid w:val="00A2734B"/>
    <w:rsid w:val="00A2784D"/>
    <w:rsid w:val="00A27AC9"/>
    <w:rsid w:val="00A30055"/>
    <w:rsid w:val="00A33F09"/>
    <w:rsid w:val="00A34AB9"/>
    <w:rsid w:val="00A42766"/>
    <w:rsid w:val="00A46024"/>
    <w:rsid w:val="00A51017"/>
    <w:rsid w:val="00A510AE"/>
    <w:rsid w:val="00A51FD6"/>
    <w:rsid w:val="00A5565A"/>
    <w:rsid w:val="00A56174"/>
    <w:rsid w:val="00A57436"/>
    <w:rsid w:val="00A604A3"/>
    <w:rsid w:val="00A60F54"/>
    <w:rsid w:val="00A61308"/>
    <w:rsid w:val="00A61A94"/>
    <w:rsid w:val="00A6532F"/>
    <w:rsid w:val="00A72AB0"/>
    <w:rsid w:val="00A73BFB"/>
    <w:rsid w:val="00A7549C"/>
    <w:rsid w:val="00A761CA"/>
    <w:rsid w:val="00A76D5B"/>
    <w:rsid w:val="00A806E2"/>
    <w:rsid w:val="00A8691D"/>
    <w:rsid w:val="00A86FC6"/>
    <w:rsid w:val="00A93A29"/>
    <w:rsid w:val="00A93B4A"/>
    <w:rsid w:val="00A9557A"/>
    <w:rsid w:val="00A959D2"/>
    <w:rsid w:val="00A95AA6"/>
    <w:rsid w:val="00A9635D"/>
    <w:rsid w:val="00A97203"/>
    <w:rsid w:val="00A974FC"/>
    <w:rsid w:val="00A97EA9"/>
    <w:rsid w:val="00AA058C"/>
    <w:rsid w:val="00AA0815"/>
    <w:rsid w:val="00AA186E"/>
    <w:rsid w:val="00AA4908"/>
    <w:rsid w:val="00AA57D2"/>
    <w:rsid w:val="00AA6B91"/>
    <w:rsid w:val="00AB1D34"/>
    <w:rsid w:val="00AB2E87"/>
    <w:rsid w:val="00AB410E"/>
    <w:rsid w:val="00AB42A1"/>
    <w:rsid w:val="00AB70EE"/>
    <w:rsid w:val="00AC1003"/>
    <w:rsid w:val="00AC2174"/>
    <w:rsid w:val="00AC41EA"/>
    <w:rsid w:val="00AC4AB1"/>
    <w:rsid w:val="00AD10D2"/>
    <w:rsid w:val="00AD1B47"/>
    <w:rsid w:val="00AD404B"/>
    <w:rsid w:val="00AD68D7"/>
    <w:rsid w:val="00AD72D0"/>
    <w:rsid w:val="00AD793D"/>
    <w:rsid w:val="00AE2D5D"/>
    <w:rsid w:val="00AE3390"/>
    <w:rsid w:val="00AE5F11"/>
    <w:rsid w:val="00AF3A44"/>
    <w:rsid w:val="00AF569C"/>
    <w:rsid w:val="00AF5E84"/>
    <w:rsid w:val="00AF6592"/>
    <w:rsid w:val="00AF7039"/>
    <w:rsid w:val="00B005F4"/>
    <w:rsid w:val="00B00A88"/>
    <w:rsid w:val="00B01D7B"/>
    <w:rsid w:val="00B0637B"/>
    <w:rsid w:val="00B07A8F"/>
    <w:rsid w:val="00B10B9F"/>
    <w:rsid w:val="00B11901"/>
    <w:rsid w:val="00B12365"/>
    <w:rsid w:val="00B16317"/>
    <w:rsid w:val="00B21319"/>
    <w:rsid w:val="00B21E26"/>
    <w:rsid w:val="00B23799"/>
    <w:rsid w:val="00B26D6E"/>
    <w:rsid w:val="00B31C53"/>
    <w:rsid w:val="00B32847"/>
    <w:rsid w:val="00B32E4A"/>
    <w:rsid w:val="00B33547"/>
    <w:rsid w:val="00B37DD3"/>
    <w:rsid w:val="00B40A7D"/>
    <w:rsid w:val="00B40C9D"/>
    <w:rsid w:val="00B41608"/>
    <w:rsid w:val="00B41E20"/>
    <w:rsid w:val="00B45669"/>
    <w:rsid w:val="00B45672"/>
    <w:rsid w:val="00B460CB"/>
    <w:rsid w:val="00B4731D"/>
    <w:rsid w:val="00B47BAF"/>
    <w:rsid w:val="00B500AC"/>
    <w:rsid w:val="00B507A9"/>
    <w:rsid w:val="00B50AD4"/>
    <w:rsid w:val="00B51947"/>
    <w:rsid w:val="00B555A2"/>
    <w:rsid w:val="00B6085C"/>
    <w:rsid w:val="00B65DCC"/>
    <w:rsid w:val="00B660D0"/>
    <w:rsid w:val="00B668EE"/>
    <w:rsid w:val="00B72D8A"/>
    <w:rsid w:val="00B7588E"/>
    <w:rsid w:val="00B75B62"/>
    <w:rsid w:val="00B82D1C"/>
    <w:rsid w:val="00B83866"/>
    <w:rsid w:val="00B903E5"/>
    <w:rsid w:val="00B932EA"/>
    <w:rsid w:val="00B9353C"/>
    <w:rsid w:val="00B93906"/>
    <w:rsid w:val="00BA0A47"/>
    <w:rsid w:val="00BA0F0B"/>
    <w:rsid w:val="00BA108D"/>
    <w:rsid w:val="00BA3164"/>
    <w:rsid w:val="00BA3EC0"/>
    <w:rsid w:val="00BA7896"/>
    <w:rsid w:val="00BA7AA2"/>
    <w:rsid w:val="00BA7DE3"/>
    <w:rsid w:val="00BA7E47"/>
    <w:rsid w:val="00BB19AE"/>
    <w:rsid w:val="00BB1D8B"/>
    <w:rsid w:val="00BB31CF"/>
    <w:rsid w:val="00BB3BD5"/>
    <w:rsid w:val="00BB4485"/>
    <w:rsid w:val="00BB62EC"/>
    <w:rsid w:val="00BB68C5"/>
    <w:rsid w:val="00BB6F80"/>
    <w:rsid w:val="00BB75A3"/>
    <w:rsid w:val="00BC0802"/>
    <w:rsid w:val="00BC0CF1"/>
    <w:rsid w:val="00BC1551"/>
    <w:rsid w:val="00BC18B7"/>
    <w:rsid w:val="00BC22CB"/>
    <w:rsid w:val="00BC3F0E"/>
    <w:rsid w:val="00BC46E4"/>
    <w:rsid w:val="00BD2062"/>
    <w:rsid w:val="00BD2E5D"/>
    <w:rsid w:val="00BD368F"/>
    <w:rsid w:val="00BE037C"/>
    <w:rsid w:val="00BE11EB"/>
    <w:rsid w:val="00BE2BD0"/>
    <w:rsid w:val="00BE56E3"/>
    <w:rsid w:val="00BE77AB"/>
    <w:rsid w:val="00BF0356"/>
    <w:rsid w:val="00BF0B80"/>
    <w:rsid w:val="00BF2DA6"/>
    <w:rsid w:val="00BF4BFE"/>
    <w:rsid w:val="00BF7F7B"/>
    <w:rsid w:val="00C00263"/>
    <w:rsid w:val="00C00D4F"/>
    <w:rsid w:val="00C029A5"/>
    <w:rsid w:val="00C05775"/>
    <w:rsid w:val="00C05DDF"/>
    <w:rsid w:val="00C05EE3"/>
    <w:rsid w:val="00C06706"/>
    <w:rsid w:val="00C07BD7"/>
    <w:rsid w:val="00C10B9C"/>
    <w:rsid w:val="00C122CA"/>
    <w:rsid w:val="00C12C78"/>
    <w:rsid w:val="00C23A8E"/>
    <w:rsid w:val="00C250BA"/>
    <w:rsid w:val="00C25AE2"/>
    <w:rsid w:val="00C25C66"/>
    <w:rsid w:val="00C2699C"/>
    <w:rsid w:val="00C26F7D"/>
    <w:rsid w:val="00C27FD4"/>
    <w:rsid w:val="00C303F1"/>
    <w:rsid w:val="00C32DC7"/>
    <w:rsid w:val="00C33437"/>
    <w:rsid w:val="00C34618"/>
    <w:rsid w:val="00C34F84"/>
    <w:rsid w:val="00C356C9"/>
    <w:rsid w:val="00C35E9F"/>
    <w:rsid w:val="00C36E7E"/>
    <w:rsid w:val="00C41775"/>
    <w:rsid w:val="00C42FEE"/>
    <w:rsid w:val="00C441AF"/>
    <w:rsid w:val="00C44823"/>
    <w:rsid w:val="00C45F02"/>
    <w:rsid w:val="00C534C8"/>
    <w:rsid w:val="00C53AB8"/>
    <w:rsid w:val="00C64CAB"/>
    <w:rsid w:val="00C658D5"/>
    <w:rsid w:val="00C661B1"/>
    <w:rsid w:val="00C662EF"/>
    <w:rsid w:val="00C66C40"/>
    <w:rsid w:val="00C70756"/>
    <w:rsid w:val="00C70D48"/>
    <w:rsid w:val="00C74508"/>
    <w:rsid w:val="00C7494D"/>
    <w:rsid w:val="00C75ACE"/>
    <w:rsid w:val="00C7704E"/>
    <w:rsid w:val="00C77A7D"/>
    <w:rsid w:val="00C81583"/>
    <w:rsid w:val="00C818A5"/>
    <w:rsid w:val="00C819A8"/>
    <w:rsid w:val="00C81A30"/>
    <w:rsid w:val="00C86605"/>
    <w:rsid w:val="00C870B1"/>
    <w:rsid w:val="00C90F76"/>
    <w:rsid w:val="00C943D9"/>
    <w:rsid w:val="00C94941"/>
    <w:rsid w:val="00C9672B"/>
    <w:rsid w:val="00C977DC"/>
    <w:rsid w:val="00CA1897"/>
    <w:rsid w:val="00CA3B0E"/>
    <w:rsid w:val="00CA4A45"/>
    <w:rsid w:val="00CA6838"/>
    <w:rsid w:val="00CB1D51"/>
    <w:rsid w:val="00CB2213"/>
    <w:rsid w:val="00CB47B9"/>
    <w:rsid w:val="00CB4D69"/>
    <w:rsid w:val="00CB50B9"/>
    <w:rsid w:val="00CB63D5"/>
    <w:rsid w:val="00CC144E"/>
    <w:rsid w:val="00CC341D"/>
    <w:rsid w:val="00CC4D24"/>
    <w:rsid w:val="00CD5A3C"/>
    <w:rsid w:val="00CD6B83"/>
    <w:rsid w:val="00CD6C8B"/>
    <w:rsid w:val="00CE1F97"/>
    <w:rsid w:val="00CE630D"/>
    <w:rsid w:val="00CE63B2"/>
    <w:rsid w:val="00CE7F1B"/>
    <w:rsid w:val="00CF00B1"/>
    <w:rsid w:val="00CF1E6C"/>
    <w:rsid w:val="00CF22E0"/>
    <w:rsid w:val="00CF5AE5"/>
    <w:rsid w:val="00D008EA"/>
    <w:rsid w:val="00D00A96"/>
    <w:rsid w:val="00D021A4"/>
    <w:rsid w:val="00D025FB"/>
    <w:rsid w:val="00D0306C"/>
    <w:rsid w:val="00D05580"/>
    <w:rsid w:val="00D0570F"/>
    <w:rsid w:val="00D05921"/>
    <w:rsid w:val="00D0749A"/>
    <w:rsid w:val="00D0769F"/>
    <w:rsid w:val="00D13260"/>
    <w:rsid w:val="00D20C37"/>
    <w:rsid w:val="00D27098"/>
    <w:rsid w:val="00D30B60"/>
    <w:rsid w:val="00D3148E"/>
    <w:rsid w:val="00D31D3B"/>
    <w:rsid w:val="00D330A7"/>
    <w:rsid w:val="00D3310E"/>
    <w:rsid w:val="00D354D8"/>
    <w:rsid w:val="00D35D31"/>
    <w:rsid w:val="00D3640B"/>
    <w:rsid w:val="00D372C3"/>
    <w:rsid w:val="00D40129"/>
    <w:rsid w:val="00D40B8F"/>
    <w:rsid w:val="00D42547"/>
    <w:rsid w:val="00D4413C"/>
    <w:rsid w:val="00D448FC"/>
    <w:rsid w:val="00D46885"/>
    <w:rsid w:val="00D46CC9"/>
    <w:rsid w:val="00D47803"/>
    <w:rsid w:val="00D47AE2"/>
    <w:rsid w:val="00D50F15"/>
    <w:rsid w:val="00D521D1"/>
    <w:rsid w:val="00D521E8"/>
    <w:rsid w:val="00D5367B"/>
    <w:rsid w:val="00D5414E"/>
    <w:rsid w:val="00D60ED9"/>
    <w:rsid w:val="00D67F23"/>
    <w:rsid w:val="00D73F4F"/>
    <w:rsid w:val="00D909CF"/>
    <w:rsid w:val="00D91F29"/>
    <w:rsid w:val="00D9538D"/>
    <w:rsid w:val="00D95E44"/>
    <w:rsid w:val="00D96B8F"/>
    <w:rsid w:val="00D9758A"/>
    <w:rsid w:val="00D97B02"/>
    <w:rsid w:val="00DA08AA"/>
    <w:rsid w:val="00DA0F94"/>
    <w:rsid w:val="00DA1D14"/>
    <w:rsid w:val="00DA3C26"/>
    <w:rsid w:val="00DA4258"/>
    <w:rsid w:val="00DA5689"/>
    <w:rsid w:val="00DA6FBC"/>
    <w:rsid w:val="00DB0465"/>
    <w:rsid w:val="00DB4B25"/>
    <w:rsid w:val="00DB7956"/>
    <w:rsid w:val="00DC0B78"/>
    <w:rsid w:val="00DC0CE3"/>
    <w:rsid w:val="00DC0E08"/>
    <w:rsid w:val="00DC3B7E"/>
    <w:rsid w:val="00DC5455"/>
    <w:rsid w:val="00DC6067"/>
    <w:rsid w:val="00DC61F9"/>
    <w:rsid w:val="00DC6443"/>
    <w:rsid w:val="00DD1A00"/>
    <w:rsid w:val="00DD7086"/>
    <w:rsid w:val="00DE27DE"/>
    <w:rsid w:val="00DE3145"/>
    <w:rsid w:val="00DE3A5B"/>
    <w:rsid w:val="00DE5414"/>
    <w:rsid w:val="00DE567E"/>
    <w:rsid w:val="00DE6449"/>
    <w:rsid w:val="00DE798D"/>
    <w:rsid w:val="00DF0567"/>
    <w:rsid w:val="00DF219B"/>
    <w:rsid w:val="00DF5593"/>
    <w:rsid w:val="00DF5924"/>
    <w:rsid w:val="00DF66F8"/>
    <w:rsid w:val="00E050C8"/>
    <w:rsid w:val="00E05C02"/>
    <w:rsid w:val="00E0644D"/>
    <w:rsid w:val="00E06A75"/>
    <w:rsid w:val="00E10D4C"/>
    <w:rsid w:val="00E1240C"/>
    <w:rsid w:val="00E14473"/>
    <w:rsid w:val="00E17585"/>
    <w:rsid w:val="00E17C21"/>
    <w:rsid w:val="00E20CDA"/>
    <w:rsid w:val="00E22EA7"/>
    <w:rsid w:val="00E22F3F"/>
    <w:rsid w:val="00E34860"/>
    <w:rsid w:val="00E35454"/>
    <w:rsid w:val="00E35A75"/>
    <w:rsid w:val="00E36CA7"/>
    <w:rsid w:val="00E371D1"/>
    <w:rsid w:val="00E426A9"/>
    <w:rsid w:val="00E44B08"/>
    <w:rsid w:val="00E47F61"/>
    <w:rsid w:val="00E50EAD"/>
    <w:rsid w:val="00E518FD"/>
    <w:rsid w:val="00E51B7A"/>
    <w:rsid w:val="00E556E9"/>
    <w:rsid w:val="00E56EF5"/>
    <w:rsid w:val="00E61181"/>
    <w:rsid w:val="00E61829"/>
    <w:rsid w:val="00E6186B"/>
    <w:rsid w:val="00E63D97"/>
    <w:rsid w:val="00E6515A"/>
    <w:rsid w:val="00E6569D"/>
    <w:rsid w:val="00E65B3D"/>
    <w:rsid w:val="00E66B3F"/>
    <w:rsid w:val="00E706E8"/>
    <w:rsid w:val="00E7200E"/>
    <w:rsid w:val="00E73321"/>
    <w:rsid w:val="00E736D7"/>
    <w:rsid w:val="00E7639A"/>
    <w:rsid w:val="00E765BC"/>
    <w:rsid w:val="00E76D67"/>
    <w:rsid w:val="00E77E0C"/>
    <w:rsid w:val="00E82E97"/>
    <w:rsid w:val="00E84077"/>
    <w:rsid w:val="00E8453E"/>
    <w:rsid w:val="00E87061"/>
    <w:rsid w:val="00E9153F"/>
    <w:rsid w:val="00E9248B"/>
    <w:rsid w:val="00E929F8"/>
    <w:rsid w:val="00E9304C"/>
    <w:rsid w:val="00E93F64"/>
    <w:rsid w:val="00E9744D"/>
    <w:rsid w:val="00E97689"/>
    <w:rsid w:val="00EA02A2"/>
    <w:rsid w:val="00EA0881"/>
    <w:rsid w:val="00EA0C06"/>
    <w:rsid w:val="00EA1CF3"/>
    <w:rsid w:val="00EA2449"/>
    <w:rsid w:val="00EA798A"/>
    <w:rsid w:val="00EB286B"/>
    <w:rsid w:val="00EB4012"/>
    <w:rsid w:val="00EB46EF"/>
    <w:rsid w:val="00EB7208"/>
    <w:rsid w:val="00EC1CF2"/>
    <w:rsid w:val="00EC2624"/>
    <w:rsid w:val="00EC3170"/>
    <w:rsid w:val="00EC5DDD"/>
    <w:rsid w:val="00EC667C"/>
    <w:rsid w:val="00ED3EB5"/>
    <w:rsid w:val="00ED4998"/>
    <w:rsid w:val="00ED4E6A"/>
    <w:rsid w:val="00ED5FB0"/>
    <w:rsid w:val="00ED69B5"/>
    <w:rsid w:val="00EE0042"/>
    <w:rsid w:val="00EE102A"/>
    <w:rsid w:val="00EE1167"/>
    <w:rsid w:val="00EE2A6E"/>
    <w:rsid w:val="00EE3194"/>
    <w:rsid w:val="00EE47A8"/>
    <w:rsid w:val="00EE6785"/>
    <w:rsid w:val="00EF0405"/>
    <w:rsid w:val="00EF168F"/>
    <w:rsid w:val="00EF2720"/>
    <w:rsid w:val="00EF3A19"/>
    <w:rsid w:val="00EF40B6"/>
    <w:rsid w:val="00EF4221"/>
    <w:rsid w:val="00EF4526"/>
    <w:rsid w:val="00EF739F"/>
    <w:rsid w:val="00EF74C0"/>
    <w:rsid w:val="00F00A5D"/>
    <w:rsid w:val="00F00C3E"/>
    <w:rsid w:val="00F00E8D"/>
    <w:rsid w:val="00F03B7D"/>
    <w:rsid w:val="00F0449B"/>
    <w:rsid w:val="00F059C2"/>
    <w:rsid w:val="00F05D03"/>
    <w:rsid w:val="00F06725"/>
    <w:rsid w:val="00F10830"/>
    <w:rsid w:val="00F11EB5"/>
    <w:rsid w:val="00F12BE9"/>
    <w:rsid w:val="00F137C4"/>
    <w:rsid w:val="00F148B7"/>
    <w:rsid w:val="00F157E2"/>
    <w:rsid w:val="00F17AC7"/>
    <w:rsid w:val="00F17EB1"/>
    <w:rsid w:val="00F203AE"/>
    <w:rsid w:val="00F21690"/>
    <w:rsid w:val="00F21F4F"/>
    <w:rsid w:val="00F22415"/>
    <w:rsid w:val="00F22889"/>
    <w:rsid w:val="00F2533E"/>
    <w:rsid w:val="00F26DA2"/>
    <w:rsid w:val="00F272EA"/>
    <w:rsid w:val="00F277BA"/>
    <w:rsid w:val="00F31491"/>
    <w:rsid w:val="00F322A6"/>
    <w:rsid w:val="00F324DF"/>
    <w:rsid w:val="00F32EAC"/>
    <w:rsid w:val="00F34821"/>
    <w:rsid w:val="00F34CE9"/>
    <w:rsid w:val="00F356C6"/>
    <w:rsid w:val="00F425F5"/>
    <w:rsid w:val="00F431FE"/>
    <w:rsid w:val="00F437ED"/>
    <w:rsid w:val="00F4571F"/>
    <w:rsid w:val="00F475C6"/>
    <w:rsid w:val="00F535C8"/>
    <w:rsid w:val="00F54118"/>
    <w:rsid w:val="00F555BF"/>
    <w:rsid w:val="00F6068B"/>
    <w:rsid w:val="00F61ECE"/>
    <w:rsid w:val="00F632E2"/>
    <w:rsid w:val="00F66150"/>
    <w:rsid w:val="00F753E3"/>
    <w:rsid w:val="00F75F88"/>
    <w:rsid w:val="00F81639"/>
    <w:rsid w:val="00F819C0"/>
    <w:rsid w:val="00F82629"/>
    <w:rsid w:val="00F8475E"/>
    <w:rsid w:val="00F93749"/>
    <w:rsid w:val="00F96041"/>
    <w:rsid w:val="00FA3AE0"/>
    <w:rsid w:val="00FA67F2"/>
    <w:rsid w:val="00FB0281"/>
    <w:rsid w:val="00FB0CD5"/>
    <w:rsid w:val="00FB199D"/>
    <w:rsid w:val="00FB2C45"/>
    <w:rsid w:val="00FB435D"/>
    <w:rsid w:val="00FB4A14"/>
    <w:rsid w:val="00FB4BA7"/>
    <w:rsid w:val="00FB5758"/>
    <w:rsid w:val="00FB7765"/>
    <w:rsid w:val="00FC2879"/>
    <w:rsid w:val="00FC2CE6"/>
    <w:rsid w:val="00FC3309"/>
    <w:rsid w:val="00FC4C88"/>
    <w:rsid w:val="00FC50A5"/>
    <w:rsid w:val="00FD284D"/>
    <w:rsid w:val="00FD3266"/>
    <w:rsid w:val="00FE3656"/>
    <w:rsid w:val="00FE43A0"/>
    <w:rsid w:val="00FE4459"/>
    <w:rsid w:val="00FE4A26"/>
    <w:rsid w:val="00FE52CD"/>
    <w:rsid w:val="00FE6377"/>
    <w:rsid w:val="00FE6C1F"/>
    <w:rsid w:val="00FE7FB1"/>
    <w:rsid w:val="00FF08F1"/>
    <w:rsid w:val="00FF1993"/>
    <w:rsid w:val="00FF2139"/>
    <w:rsid w:val="00FF439B"/>
    <w:rsid w:val="00FF67A0"/>
    <w:rsid w:val="00FF6BF7"/>
    <w:rsid w:val="00FF6DE0"/>
    <w:rsid w:val="00FF7C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34C8"/>
  </w:style>
  <w:style w:type="paragraph" w:styleId="Nadpis1">
    <w:name w:val="heading 1"/>
    <w:aliases w:val="Nadpis 1T,Úvod"/>
    <w:basedOn w:val="Normlny"/>
    <w:next w:val="Normlny"/>
    <w:link w:val="Nadpis1Char"/>
    <w:uiPriority w:val="9"/>
    <w:qFormat/>
    <w:rsid w:val="007033FD"/>
    <w:pPr>
      <w:keepNext/>
      <w:numPr>
        <w:numId w:val="59"/>
      </w:numPr>
      <w:spacing w:before="240" w:after="60" w:line="240" w:lineRule="auto"/>
      <w:outlineLvl w:val="0"/>
    </w:pPr>
    <w:rPr>
      <w:rFonts w:ascii="Arial" w:eastAsia="Times New Roman" w:hAnsi="Arial" w:cs="Times New Roman"/>
      <w:b/>
      <w:bCs/>
      <w:kern w:val="32"/>
      <w:sz w:val="32"/>
      <w:szCs w:val="32"/>
    </w:rPr>
  </w:style>
  <w:style w:type="paragraph" w:styleId="Nadpis2">
    <w:name w:val="heading 2"/>
    <w:basedOn w:val="Normlny"/>
    <w:next w:val="Normlny"/>
    <w:link w:val="Nadpis2Char"/>
    <w:uiPriority w:val="9"/>
    <w:qFormat/>
    <w:rsid w:val="007033FD"/>
    <w:pPr>
      <w:keepNext/>
      <w:spacing w:before="240" w:after="60" w:line="240" w:lineRule="auto"/>
      <w:outlineLvl w:val="1"/>
    </w:pPr>
    <w:rPr>
      <w:rFonts w:ascii="Arial" w:eastAsia="Times New Roman" w:hAnsi="Arial" w:cs="Times New Roman"/>
      <w:b/>
      <w:bCs/>
      <w:i/>
      <w:iCs/>
      <w:sz w:val="28"/>
      <w:szCs w:val="28"/>
    </w:rPr>
  </w:style>
  <w:style w:type="paragraph" w:styleId="Nadpis3">
    <w:name w:val="heading 3"/>
    <w:aliases w:val="Char"/>
    <w:basedOn w:val="Normlny"/>
    <w:next w:val="Normlny"/>
    <w:link w:val="Nadpis3Char"/>
    <w:uiPriority w:val="9"/>
    <w:qFormat/>
    <w:rsid w:val="007033FD"/>
    <w:pPr>
      <w:keepNext/>
      <w:numPr>
        <w:ilvl w:val="2"/>
        <w:numId w:val="59"/>
      </w:numPr>
      <w:tabs>
        <w:tab w:val="clear" w:pos="1134"/>
      </w:tabs>
      <w:spacing w:before="240" w:after="60" w:line="240" w:lineRule="auto"/>
      <w:ind w:left="0" w:firstLine="0"/>
      <w:outlineLvl w:val="2"/>
    </w:pPr>
    <w:rPr>
      <w:rFonts w:ascii="Arial" w:eastAsia="Times New Roman" w:hAnsi="Arial" w:cs="Times New Roman"/>
      <w:b/>
      <w:bCs/>
      <w:sz w:val="26"/>
      <w:szCs w:val="26"/>
    </w:rPr>
  </w:style>
  <w:style w:type="paragraph" w:styleId="Nadpis4">
    <w:name w:val="heading 4"/>
    <w:aliases w:val="Heading4,Subsection"/>
    <w:basedOn w:val="Normlny"/>
    <w:next w:val="Normlny"/>
    <w:link w:val="Nadpis4Char"/>
    <w:uiPriority w:val="9"/>
    <w:qFormat/>
    <w:rsid w:val="007033FD"/>
    <w:pPr>
      <w:keepNext/>
      <w:tabs>
        <w:tab w:val="num" w:pos="0"/>
      </w:tabs>
      <w:spacing w:after="0" w:line="240" w:lineRule="auto"/>
      <w:jc w:val="center"/>
      <w:outlineLvl w:val="3"/>
    </w:pPr>
    <w:rPr>
      <w:rFonts w:ascii="Times New Roman" w:eastAsia="Times New Roman" w:hAnsi="Times New Roman" w:cs="Times New Roman"/>
      <w:b/>
      <w:bCs/>
      <w:sz w:val="24"/>
      <w:szCs w:val="24"/>
    </w:rPr>
  </w:style>
  <w:style w:type="paragraph" w:styleId="Nadpis5">
    <w:name w:val="heading 5"/>
    <w:aliases w:val="podčiarknuté"/>
    <w:basedOn w:val="Normlny"/>
    <w:next w:val="Normlny"/>
    <w:link w:val="Nadpis5Char"/>
    <w:uiPriority w:val="9"/>
    <w:qFormat/>
    <w:rsid w:val="007033FD"/>
    <w:p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y"/>
    <w:next w:val="Normlny"/>
    <w:link w:val="Nadpis6Char"/>
    <w:uiPriority w:val="9"/>
    <w:qFormat/>
    <w:rsid w:val="007033FD"/>
    <w:pPr>
      <w:spacing w:before="240" w:after="60" w:line="240" w:lineRule="auto"/>
      <w:outlineLvl w:val="5"/>
    </w:pPr>
    <w:rPr>
      <w:rFonts w:ascii="Times New Roman" w:eastAsia="Times New Roman" w:hAnsi="Times New Roman" w:cs="Times New Roman"/>
      <w:b/>
      <w:bCs/>
    </w:rPr>
  </w:style>
  <w:style w:type="paragraph" w:styleId="Nadpis7">
    <w:name w:val="heading 7"/>
    <w:basedOn w:val="Normlny"/>
    <w:next w:val="Normlny"/>
    <w:link w:val="Nadpis7Char"/>
    <w:uiPriority w:val="9"/>
    <w:qFormat/>
    <w:rsid w:val="007033FD"/>
    <w:pPr>
      <w:keepNext/>
      <w:spacing w:after="0" w:line="240" w:lineRule="auto"/>
      <w:jc w:val="center"/>
      <w:outlineLvl w:val="6"/>
    </w:pPr>
    <w:rPr>
      <w:rFonts w:ascii="Arial" w:eastAsia="Times New Roman" w:hAnsi="Arial" w:cs="Times New Roman"/>
      <w:b/>
      <w:color w:val="008000"/>
      <w:sz w:val="32"/>
      <w:szCs w:val="20"/>
      <w:lang w:val="en-GB"/>
    </w:rPr>
  </w:style>
  <w:style w:type="paragraph" w:styleId="Nadpis8">
    <w:name w:val="heading 8"/>
    <w:basedOn w:val="Normlny"/>
    <w:next w:val="Normlny"/>
    <w:link w:val="Nadpis8Char"/>
    <w:uiPriority w:val="9"/>
    <w:qFormat/>
    <w:rsid w:val="007033FD"/>
    <w:pPr>
      <w:keepNext/>
      <w:tabs>
        <w:tab w:val="num" w:pos="0"/>
      </w:tabs>
      <w:spacing w:after="0" w:line="240" w:lineRule="auto"/>
      <w:jc w:val="both"/>
      <w:outlineLvl w:val="7"/>
    </w:pPr>
    <w:rPr>
      <w:rFonts w:ascii="Times New Roman" w:eastAsia="Times New Roman" w:hAnsi="Times New Roman" w:cs="Times New Roman"/>
      <w:sz w:val="24"/>
      <w:szCs w:val="24"/>
      <w:u w:val="single"/>
    </w:rPr>
  </w:style>
  <w:style w:type="paragraph" w:styleId="Nadpis9">
    <w:name w:val="heading 9"/>
    <w:basedOn w:val="Normlny"/>
    <w:next w:val="Normlny"/>
    <w:link w:val="Nadpis9Char"/>
    <w:qFormat/>
    <w:rsid w:val="007033FD"/>
    <w:pPr>
      <w:keepNext/>
      <w:numPr>
        <w:numId w:val="1"/>
      </w:numPr>
      <w:spacing w:after="0" w:line="240" w:lineRule="auto"/>
      <w:jc w:val="both"/>
      <w:outlineLvl w:val="8"/>
    </w:pPr>
    <w:rPr>
      <w:rFonts w:ascii="Arial" w:eastAsia="Times New Roman" w:hAnsi="Arial" w:cs="Times New Roman"/>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
    <w:basedOn w:val="Predvolenpsmoodseku"/>
    <w:link w:val="Nadpis1"/>
    <w:uiPriority w:val="9"/>
    <w:rsid w:val="007033FD"/>
    <w:rPr>
      <w:rFonts w:ascii="Arial" w:eastAsia="Times New Roman" w:hAnsi="Arial" w:cs="Times New Roman"/>
      <w:b/>
      <w:bCs/>
      <w:kern w:val="32"/>
      <w:sz w:val="32"/>
      <w:szCs w:val="32"/>
    </w:rPr>
  </w:style>
  <w:style w:type="character" w:customStyle="1" w:styleId="Nadpis2Char">
    <w:name w:val="Nadpis 2 Char"/>
    <w:basedOn w:val="Predvolenpsmoodseku"/>
    <w:link w:val="Nadpis2"/>
    <w:uiPriority w:val="9"/>
    <w:rsid w:val="007033FD"/>
    <w:rPr>
      <w:rFonts w:ascii="Arial" w:eastAsia="Times New Roman" w:hAnsi="Arial" w:cs="Times New Roman"/>
      <w:b/>
      <w:bCs/>
      <w:i/>
      <w:iCs/>
      <w:sz w:val="28"/>
      <w:szCs w:val="28"/>
    </w:rPr>
  </w:style>
  <w:style w:type="character" w:customStyle="1" w:styleId="Nadpis3Char">
    <w:name w:val="Nadpis 3 Char"/>
    <w:aliases w:val="Char Char2"/>
    <w:basedOn w:val="Predvolenpsmoodseku"/>
    <w:link w:val="Nadpis3"/>
    <w:uiPriority w:val="9"/>
    <w:rsid w:val="007033FD"/>
    <w:rPr>
      <w:rFonts w:ascii="Arial" w:eastAsia="Times New Roman" w:hAnsi="Arial" w:cs="Times New Roman"/>
      <w:b/>
      <w:bCs/>
      <w:sz w:val="26"/>
      <w:szCs w:val="26"/>
    </w:rPr>
  </w:style>
  <w:style w:type="character" w:customStyle="1" w:styleId="Nadpis4Char">
    <w:name w:val="Nadpis 4 Char"/>
    <w:aliases w:val="Heading4 Char,Subsection Char"/>
    <w:basedOn w:val="Predvolenpsmoodseku"/>
    <w:link w:val="Nadpis4"/>
    <w:uiPriority w:val="9"/>
    <w:rsid w:val="007033FD"/>
    <w:rPr>
      <w:rFonts w:ascii="Times New Roman" w:eastAsia="Times New Roman" w:hAnsi="Times New Roman" w:cs="Times New Roman"/>
      <w:b/>
      <w:bCs/>
      <w:sz w:val="24"/>
      <w:szCs w:val="24"/>
    </w:rPr>
  </w:style>
  <w:style w:type="character" w:customStyle="1" w:styleId="Nadpis5Char">
    <w:name w:val="Nadpis 5 Char"/>
    <w:aliases w:val="podčiarknuté Char"/>
    <w:basedOn w:val="Predvolenpsmoodseku"/>
    <w:link w:val="Nadpis5"/>
    <w:uiPriority w:val="9"/>
    <w:rsid w:val="007033FD"/>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uiPriority w:val="9"/>
    <w:rsid w:val="007033FD"/>
    <w:rPr>
      <w:rFonts w:ascii="Times New Roman" w:eastAsia="Times New Roman" w:hAnsi="Times New Roman" w:cs="Times New Roman"/>
      <w:b/>
      <w:bCs/>
    </w:rPr>
  </w:style>
  <w:style w:type="character" w:customStyle="1" w:styleId="Nadpis7Char">
    <w:name w:val="Nadpis 7 Char"/>
    <w:basedOn w:val="Predvolenpsmoodseku"/>
    <w:link w:val="Nadpis7"/>
    <w:uiPriority w:val="9"/>
    <w:rsid w:val="007033FD"/>
    <w:rPr>
      <w:rFonts w:ascii="Arial" w:eastAsia="Times New Roman" w:hAnsi="Arial" w:cs="Times New Roman"/>
      <w:b/>
      <w:color w:val="008000"/>
      <w:sz w:val="32"/>
      <w:szCs w:val="20"/>
      <w:lang w:val="en-GB"/>
    </w:rPr>
  </w:style>
  <w:style w:type="character" w:customStyle="1" w:styleId="Nadpis8Char">
    <w:name w:val="Nadpis 8 Char"/>
    <w:basedOn w:val="Predvolenpsmoodseku"/>
    <w:link w:val="Nadpis8"/>
    <w:uiPriority w:val="9"/>
    <w:rsid w:val="007033FD"/>
    <w:rPr>
      <w:rFonts w:ascii="Times New Roman" w:eastAsia="Times New Roman" w:hAnsi="Times New Roman" w:cs="Times New Roman"/>
      <w:sz w:val="24"/>
      <w:szCs w:val="24"/>
      <w:u w:val="single"/>
    </w:rPr>
  </w:style>
  <w:style w:type="character" w:customStyle="1" w:styleId="Nadpis9Char">
    <w:name w:val="Nadpis 9 Char"/>
    <w:basedOn w:val="Predvolenpsmoodseku"/>
    <w:link w:val="Nadpis9"/>
    <w:uiPriority w:val="9"/>
    <w:rsid w:val="007033FD"/>
    <w:rPr>
      <w:rFonts w:ascii="Arial" w:eastAsia="Times New Roman" w:hAnsi="Arial" w:cs="Times New Roman"/>
      <w:b/>
      <w:szCs w:val="20"/>
    </w:rPr>
  </w:style>
  <w:style w:type="numbering" w:customStyle="1" w:styleId="Bezzoznamu1">
    <w:name w:val="Bez zoznamu1"/>
    <w:next w:val="Bezzoznamu"/>
    <w:uiPriority w:val="99"/>
    <w:semiHidden/>
    <w:unhideWhenUsed/>
    <w:rsid w:val="007033FD"/>
  </w:style>
  <w:style w:type="paragraph" w:styleId="Hlavika">
    <w:name w:val="header"/>
    <w:aliases w:val=" 1,1,Hlavička Char Char Char"/>
    <w:basedOn w:val="Normlny"/>
    <w:link w:val="HlavikaChar1"/>
    <w:uiPriority w:val="99"/>
    <w:rsid w:val="007033F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lavikaChar">
    <w:name w:val="Hlavička Char"/>
    <w:basedOn w:val="Predvolenpsmoodseku"/>
    <w:uiPriority w:val="99"/>
    <w:rsid w:val="007033FD"/>
  </w:style>
  <w:style w:type="character" w:customStyle="1" w:styleId="HlavikaChar1">
    <w:name w:val="Hlavička Char1"/>
    <w:aliases w:val=" 1 Char,1 Char2,Hlavička Char Char Char Char"/>
    <w:link w:val="Hlavika"/>
    <w:rsid w:val="007033FD"/>
    <w:rPr>
      <w:rFonts w:ascii="Times New Roman" w:eastAsia="Times New Roman" w:hAnsi="Times New Roman" w:cs="Times New Roman"/>
      <w:sz w:val="24"/>
      <w:szCs w:val="24"/>
    </w:rPr>
  </w:style>
  <w:style w:type="paragraph" w:styleId="Pta">
    <w:name w:val="footer"/>
    <w:basedOn w:val="Normlny"/>
    <w:link w:val="PtaChar1"/>
    <w:uiPriority w:val="99"/>
    <w:rsid w:val="007033F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taChar">
    <w:name w:val="Päta Char"/>
    <w:basedOn w:val="Predvolenpsmoodseku"/>
    <w:uiPriority w:val="99"/>
    <w:rsid w:val="007033FD"/>
  </w:style>
  <w:style w:type="paragraph" w:styleId="Obsah2">
    <w:name w:val="toc 2"/>
    <w:basedOn w:val="Normlny"/>
    <w:next w:val="Normlny"/>
    <w:autoRedefine/>
    <w:uiPriority w:val="39"/>
    <w:qFormat/>
    <w:rsid w:val="007033FD"/>
    <w:pPr>
      <w:tabs>
        <w:tab w:val="left" w:pos="720"/>
        <w:tab w:val="right" w:leader="dot" w:pos="9061"/>
      </w:tabs>
      <w:spacing w:before="60" w:after="0" w:line="240" w:lineRule="auto"/>
      <w:ind w:left="238"/>
    </w:pPr>
    <w:rPr>
      <w:rFonts w:ascii="Arial" w:eastAsia="Times New Roman" w:hAnsi="Arial" w:cs="Times New Roman"/>
      <w:smallCaps/>
      <w:noProof/>
      <w:sz w:val="18"/>
      <w:szCs w:val="20"/>
      <w:lang w:eastAsia="sk-SK"/>
    </w:rPr>
  </w:style>
  <w:style w:type="paragraph" w:styleId="Obsah1">
    <w:name w:val="toc 1"/>
    <w:basedOn w:val="Normlny"/>
    <w:next w:val="Normlny"/>
    <w:autoRedefine/>
    <w:uiPriority w:val="39"/>
    <w:qFormat/>
    <w:rsid w:val="007033FD"/>
    <w:pPr>
      <w:tabs>
        <w:tab w:val="right" w:leader="dot" w:pos="9061"/>
      </w:tabs>
      <w:spacing w:before="120" w:after="120" w:line="240" w:lineRule="auto"/>
    </w:pPr>
    <w:rPr>
      <w:rFonts w:ascii="Arial" w:eastAsia="Times New Roman" w:hAnsi="Arial" w:cs="Times New Roman"/>
      <w:b/>
      <w:bCs/>
      <w:caps/>
      <w:color w:val="7F7F7F"/>
      <w:sz w:val="20"/>
      <w:szCs w:val="20"/>
      <w:lang w:eastAsia="sk-SK"/>
    </w:rPr>
  </w:style>
  <w:style w:type="character" w:styleId="slostrany">
    <w:name w:val="page number"/>
    <w:basedOn w:val="Predvolenpsmoodseku"/>
    <w:rsid w:val="007033FD"/>
  </w:style>
  <w:style w:type="paragraph" w:customStyle="1" w:styleId="text-3mezera">
    <w:name w:val="text - 3 mezera"/>
    <w:basedOn w:val="Normlny"/>
    <w:rsid w:val="007033FD"/>
    <w:pPr>
      <w:widowControl w:val="0"/>
      <w:spacing w:before="60" w:after="0" w:line="240" w:lineRule="exact"/>
      <w:jc w:val="both"/>
    </w:pPr>
    <w:rPr>
      <w:rFonts w:ascii="Arial" w:eastAsia="Times New Roman" w:hAnsi="Arial" w:cs="Times New Roman"/>
      <w:sz w:val="24"/>
      <w:szCs w:val="20"/>
      <w:lang w:val="cs-CZ" w:eastAsia="sk-SK"/>
    </w:rPr>
  </w:style>
  <w:style w:type="paragraph" w:customStyle="1" w:styleId="bullet-3">
    <w:name w:val="bullet-3"/>
    <w:basedOn w:val="Normlny"/>
    <w:rsid w:val="007033FD"/>
    <w:pPr>
      <w:widowControl w:val="0"/>
      <w:spacing w:before="240" w:after="0" w:line="240" w:lineRule="exact"/>
      <w:ind w:left="2212" w:hanging="284"/>
      <w:jc w:val="both"/>
    </w:pPr>
    <w:rPr>
      <w:rFonts w:ascii="Arial" w:eastAsia="Times New Roman" w:hAnsi="Arial" w:cs="Times New Roman"/>
      <w:sz w:val="24"/>
      <w:szCs w:val="20"/>
      <w:lang w:val="cs-CZ" w:eastAsia="sk-SK"/>
    </w:rPr>
  </w:style>
  <w:style w:type="paragraph" w:styleId="Zarkazkladnhotextu2">
    <w:name w:val="Body Text Indent 2"/>
    <w:basedOn w:val="Normlny"/>
    <w:link w:val="Zarkazkladnhotextu2Char"/>
    <w:uiPriority w:val="99"/>
    <w:rsid w:val="007033FD"/>
    <w:pPr>
      <w:spacing w:after="0" w:line="240" w:lineRule="auto"/>
      <w:ind w:left="1418"/>
      <w:jc w:val="both"/>
    </w:pPr>
    <w:rPr>
      <w:rFonts w:ascii="Arial" w:eastAsia="Times New Roman" w:hAnsi="Arial" w:cs="Times New Roman"/>
      <w:sz w:val="24"/>
      <w:szCs w:val="20"/>
      <w:lang w:val="en-GB"/>
    </w:rPr>
  </w:style>
  <w:style w:type="character" w:customStyle="1" w:styleId="Zarkazkladnhotextu2Char">
    <w:name w:val="Zarážka základného textu 2 Char"/>
    <w:basedOn w:val="Predvolenpsmoodseku"/>
    <w:link w:val="Zarkazkladnhotextu2"/>
    <w:uiPriority w:val="99"/>
    <w:rsid w:val="007033FD"/>
    <w:rPr>
      <w:rFonts w:ascii="Arial" w:eastAsia="Times New Roman" w:hAnsi="Arial" w:cs="Times New Roman"/>
      <w:sz w:val="24"/>
      <w:szCs w:val="20"/>
      <w:lang w:val="en-GB"/>
    </w:rPr>
  </w:style>
  <w:style w:type="paragraph" w:styleId="Zkladntext2">
    <w:name w:val="Body Text 2"/>
    <w:basedOn w:val="Normlny"/>
    <w:link w:val="Zkladntext2Char"/>
    <w:uiPriority w:val="99"/>
    <w:rsid w:val="007033FD"/>
    <w:pPr>
      <w:spacing w:after="0" w:line="240" w:lineRule="auto"/>
      <w:jc w:val="both"/>
    </w:pPr>
    <w:rPr>
      <w:rFonts w:ascii="Arial" w:eastAsia="Times New Roman" w:hAnsi="Arial" w:cs="Times New Roman"/>
      <w:color w:val="0000FF"/>
      <w:sz w:val="24"/>
      <w:szCs w:val="20"/>
    </w:rPr>
  </w:style>
  <w:style w:type="character" w:customStyle="1" w:styleId="Zkladntext2Char">
    <w:name w:val="Základný text 2 Char"/>
    <w:basedOn w:val="Predvolenpsmoodseku"/>
    <w:link w:val="Zkladntext2"/>
    <w:uiPriority w:val="99"/>
    <w:rsid w:val="007033FD"/>
    <w:rPr>
      <w:rFonts w:ascii="Arial" w:eastAsia="Times New Roman" w:hAnsi="Arial" w:cs="Times New Roman"/>
      <w:color w:val="0000FF"/>
      <w:sz w:val="24"/>
      <w:szCs w:val="20"/>
    </w:rPr>
  </w:style>
  <w:style w:type="paragraph" w:styleId="Textbubliny">
    <w:name w:val="Balloon Text"/>
    <w:basedOn w:val="Normlny"/>
    <w:link w:val="TextbublinyChar"/>
    <w:uiPriority w:val="99"/>
    <w:rsid w:val="007033FD"/>
    <w:pPr>
      <w:spacing w:after="0" w:line="240" w:lineRule="auto"/>
    </w:pPr>
    <w:rPr>
      <w:rFonts w:ascii="Tahoma" w:eastAsia="Times New Roman" w:hAnsi="Tahoma" w:cs="Times New Roman"/>
      <w:sz w:val="16"/>
      <w:szCs w:val="16"/>
    </w:rPr>
  </w:style>
  <w:style w:type="character" w:customStyle="1" w:styleId="TextbublinyChar">
    <w:name w:val="Text bubliny Char"/>
    <w:basedOn w:val="Predvolenpsmoodseku"/>
    <w:link w:val="Textbubliny"/>
    <w:uiPriority w:val="99"/>
    <w:rsid w:val="007033FD"/>
    <w:rPr>
      <w:rFonts w:ascii="Tahoma" w:eastAsia="Times New Roman" w:hAnsi="Tahoma" w:cs="Times New Roman"/>
      <w:sz w:val="16"/>
      <w:szCs w:val="16"/>
    </w:rPr>
  </w:style>
  <w:style w:type="paragraph" w:styleId="Zarkazkladnhotextu">
    <w:name w:val="Body Text Indent"/>
    <w:basedOn w:val="Normlny"/>
    <w:link w:val="ZarkazkladnhotextuChar"/>
    <w:uiPriority w:val="99"/>
    <w:rsid w:val="007033FD"/>
    <w:pPr>
      <w:spacing w:after="120" w:line="240" w:lineRule="auto"/>
      <w:ind w:left="283"/>
    </w:pPr>
    <w:rPr>
      <w:rFonts w:ascii="Times New Roman" w:eastAsia="Times New Roman" w:hAnsi="Times New Roman" w:cs="Times New Roman"/>
      <w:sz w:val="24"/>
      <w:szCs w:val="24"/>
    </w:rPr>
  </w:style>
  <w:style w:type="character" w:customStyle="1" w:styleId="ZarkazkladnhotextuChar">
    <w:name w:val="Zarážka základného textu Char"/>
    <w:basedOn w:val="Predvolenpsmoodseku"/>
    <w:link w:val="Zarkazkladnhotextu"/>
    <w:uiPriority w:val="99"/>
    <w:rsid w:val="007033FD"/>
    <w:rPr>
      <w:rFonts w:ascii="Times New Roman" w:eastAsia="Times New Roman" w:hAnsi="Times New Roman" w:cs="Times New Roman"/>
      <w:sz w:val="24"/>
      <w:szCs w:val="24"/>
    </w:rPr>
  </w:style>
  <w:style w:type="paragraph" w:styleId="Zkladntext">
    <w:name w:val="Body Text"/>
    <w:aliases w:val="Obsah,ubric,b"/>
    <w:basedOn w:val="Normlny"/>
    <w:link w:val="ZkladntextChar"/>
    <w:rsid w:val="007033F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aliases w:val="Obsah Char,ubric Char,b Char"/>
    <w:basedOn w:val="Predvolenpsmoodseku"/>
    <w:link w:val="Zkladntext"/>
    <w:qFormat/>
    <w:rsid w:val="007033FD"/>
    <w:rPr>
      <w:rFonts w:ascii="Times New Roman" w:eastAsia="Times New Roman" w:hAnsi="Times New Roman" w:cs="Times New Roman"/>
      <w:sz w:val="24"/>
      <w:szCs w:val="24"/>
    </w:rPr>
  </w:style>
  <w:style w:type="paragraph" w:styleId="Zarkazkladnhotextu3">
    <w:name w:val="Body Text Indent 3"/>
    <w:basedOn w:val="Normlny"/>
    <w:link w:val="Zarkazkladnhotextu3Char"/>
    <w:rsid w:val="007033FD"/>
    <w:pPr>
      <w:spacing w:after="120" w:line="240" w:lineRule="auto"/>
      <w:ind w:left="283"/>
    </w:pPr>
    <w:rPr>
      <w:rFonts w:ascii="Times New Roman" w:eastAsia="Times New Roman" w:hAnsi="Times New Roman" w:cs="Times New Roman"/>
      <w:sz w:val="16"/>
      <w:szCs w:val="16"/>
    </w:rPr>
  </w:style>
  <w:style w:type="character" w:customStyle="1" w:styleId="Zarkazkladnhotextu3Char">
    <w:name w:val="Zarážka základného textu 3 Char"/>
    <w:basedOn w:val="Predvolenpsmoodseku"/>
    <w:link w:val="Zarkazkladnhotextu3"/>
    <w:rsid w:val="007033FD"/>
    <w:rPr>
      <w:rFonts w:ascii="Times New Roman" w:eastAsia="Times New Roman" w:hAnsi="Times New Roman" w:cs="Times New Roman"/>
      <w:sz w:val="16"/>
      <w:szCs w:val="16"/>
    </w:rPr>
  </w:style>
  <w:style w:type="paragraph" w:styleId="Obsah3">
    <w:name w:val="toc 3"/>
    <w:basedOn w:val="Normlny"/>
    <w:next w:val="Normlny"/>
    <w:autoRedefine/>
    <w:uiPriority w:val="39"/>
    <w:qFormat/>
    <w:rsid w:val="007033FD"/>
    <w:pPr>
      <w:tabs>
        <w:tab w:val="left" w:pos="960"/>
        <w:tab w:val="right" w:leader="dot" w:pos="9061"/>
      </w:tabs>
      <w:spacing w:before="40" w:after="0" w:line="240" w:lineRule="auto"/>
      <w:ind w:left="482"/>
    </w:pPr>
    <w:rPr>
      <w:rFonts w:ascii="Arial" w:eastAsia="Times New Roman" w:hAnsi="Arial" w:cs="Times New Roman"/>
      <w:b/>
      <w:iCs/>
      <w:color w:val="7F7F7F"/>
      <w:sz w:val="18"/>
      <w:szCs w:val="20"/>
      <w:lang w:eastAsia="sk-SK"/>
    </w:rPr>
  </w:style>
  <w:style w:type="paragraph" w:styleId="Obsah4">
    <w:name w:val="toc 4"/>
    <w:basedOn w:val="Obsah3"/>
    <w:next w:val="Normlny"/>
    <w:autoRedefine/>
    <w:uiPriority w:val="39"/>
    <w:rsid w:val="007033FD"/>
    <w:pPr>
      <w:ind w:left="720"/>
    </w:pPr>
    <w:rPr>
      <w:color w:val="808080"/>
      <w:sz w:val="16"/>
      <w:szCs w:val="18"/>
    </w:rPr>
  </w:style>
  <w:style w:type="paragraph" w:styleId="Obsah5">
    <w:name w:val="toc 5"/>
    <w:basedOn w:val="Normlny"/>
    <w:next w:val="Normlny"/>
    <w:autoRedefine/>
    <w:uiPriority w:val="39"/>
    <w:rsid w:val="007033FD"/>
    <w:pPr>
      <w:tabs>
        <w:tab w:val="left" w:pos="1440"/>
        <w:tab w:val="right" w:leader="dot" w:pos="9628"/>
      </w:tabs>
      <w:spacing w:after="0" w:line="240" w:lineRule="auto"/>
      <w:ind w:left="960"/>
    </w:pPr>
    <w:rPr>
      <w:rFonts w:ascii="Arial" w:eastAsia="Times New Roman" w:hAnsi="Arial" w:cs="Times New Roman"/>
      <w:color w:val="7F7F7F"/>
      <w:sz w:val="16"/>
      <w:szCs w:val="18"/>
      <w:lang w:eastAsia="sk-SK"/>
    </w:rPr>
  </w:style>
  <w:style w:type="paragraph" w:styleId="Obsah6">
    <w:name w:val="toc 6"/>
    <w:basedOn w:val="Normlny"/>
    <w:next w:val="Normlny"/>
    <w:autoRedefine/>
    <w:uiPriority w:val="39"/>
    <w:rsid w:val="007033FD"/>
    <w:pPr>
      <w:spacing w:after="0" w:line="240" w:lineRule="auto"/>
      <w:ind w:left="1200"/>
    </w:pPr>
    <w:rPr>
      <w:rFonts w:ascii="Times New Roman" w:eastAsia="Times New Roman" w:hAnsi="Times New Roman" w:cs="Times New Roman"/>
      <w:sz w:val="18"/>
      <w:szCs w:val="18"/>
      <w:lang w:eastAsia="sk-SK"/>
    </w:rPr>
  </w:style>
  <w:style w:type="paragraph" w:styleId="Obsah7">
    <w:name w:val="toc 7"/>
    <w:basedOn w:val="Normlny"/>
    <w:next w:val="Normlny"/>
    <w:autoRedefine/>
    <w:uiPriority w:val="39"/>
    <w:rsid w:val="007033FD"/>
    <w:pPr>
      <w:spacing w:after="0" w:line="240" w:lineRule="auto"/>
      <w:ind w:left="1440"/>
    </w:pPr>
    <w:rPr>
      <w:rFonts w:ascii="Times New Roman" w:eastAsia="Times New Roman" w:hAnsi="Times New Roman" w:cs="Times New Roman"/>
      <w:sz w:val="18"/>
      <w:szCs w:val="18"/>
      <w:lang w:eastAsia="sk-SK"/>
    </w:rPr>
  </w:style>
  <w:style w:type="paragraph" w:styleId="Obsah8">
    <w:name w:val="toc 8"/>
    <w:basedOn w:val="Normlny"/>
    <w:next w:val="Normlny"/>
    <w:autoRedefine/>
    <w:uiPriority w:val="39"/>
    <w:rsid w:val="007033FD"/>
    <w:pPr>
      <w:spacing w:after="0" w:line="240" w:lineRule="auto"/>
      <w:ind w:left="1680"/>
    </w:pPr>
    <w:rPr>
      <w:rFonts w:ascii="Times New Roman" w:eastAsia="Times New Roman" w:hAnsi="Times New Roman" w:cs="Times New Roman"/>
      <w:sz w:val="18"/>
      <w:szCs w:val="18"/>
      <w:lang w:eastAsia="sk-SK"/>
    </w:rPr>
  </w:style>
  <w:style w:type="paragraph" w:styleId="Obsah9">
    <w:name w:val="toc 9"/>
    <w:basedOn w:val="Normlny"/>
    <w:next w:val="Normlny"/>
    <w:autoRedefine/>
    <w:uiPriority w:val="39"/>
    <w:rsid w:val="007033FD"/>
    <w:pPr>
      <w:spacing w:after="0" w:line="240" w:lineRule="auto"/>
      <w:ind w:left="1920"/>
    </w:pPr>
    <w:rPr>
      <w:rFonts w:ascii="Times New Roman" w:eastAsia="Times New Roman" w:hAnsi="Times New Roman" w:cs="Times New Roman"/>
      <w:sz w:val="18"/>
      <w:szCs w:val="18"/>
      <w:lang w:eastAsia="sk-SK"/>
    </w:rPr>
  </w:style>
  <w:style w:type="character" w:styleId="Hypertextovprepojenie">
    <w:name w:val="Hyperlink"/>
    <w:uiPriority w:val="99"/>
    <w:rsid w:val="007033FD"/>
    <w:rPr>
      <w:color w:val="0000FF"/>
      <w:u w:val="single"/>
    </w:rPr>
  </w:style>
  <w:style w:type="paragraph" w:customStyle="1" w:styleId="para1">
    <w:name w:val="para 1"/>
    <w:basedOn w:val="Normlny"/>
    <w:link w:val="para1Char"/>
    <w:rsid w:val="007033FD"/>
    <w:pPr>
      <w:tabs>
        <w:tab w:val="left" w:pos="425"/>
        <w:tab w:val="left" w:pos="851"/>
      </w:tabs>
      <w:spacing w:before="120" w:after="0" w:line="280" w:lineRule="exact"/>
      <w:ind w:left="822" w:hanging="822"/>
      <w:jc w:val="both"/>
    </w:pPr>
    <w:rPr>
      <w:rFonts w:ascii="Arial" w:eastAsia="Times New Roman" w:hAnsi="Arial" w:cs="Times New Roman"/>
      <w:szCs w:val="20"/>
      <w:lang w:eastAsia="sk-SK"/>
    </w:rPr>
  </w:style>
  <w:style w:type="character" w:customStyle="1" w:styleId="para1Char">
    <w:name w:val="para 1 Char"/>
    <w:link w:val="para1"/>
    <w:rsid w:val="007033FD"/>
    <w:rPr>
      <w:rFonts w:ascii="Arial" w:eastAsia="Times New Roman" w:hAnsi="Arial" w:cs="Times New Roman"/>
      <w:szCs w:val="20"/>
      <w:lang w:eastAsia="sk-SK"/>
    </w:rPr>
  </w:style>
  <w:style w:type="paragraph" w:styleId="Odsekzoznamu">
    <w:name w:val="List Paragraph"/>
    <w:aliases w:val="Table of contents numbered,body,Bullet Number,lp1,lp11,List Paragraph11,Use Case List Paragraph,ODRAZKY PRVA UROVEN,Colorful List - Accent 11,Bullet List,FooterText,numbered,List Paragraph1,Odsek zoznamu2,List Paragraph,Paragraphe de liste"/>
    <w:basedOn w:val="Normlny"/>
    <w:link w:val="OdsekzoznamuChar"/>
    <w:uiPriority w:val="34"/>
    <w:qFormat/>
    <w:rsid w:val="007033FD"/>
    <w:pPr>
      <w:spacing w:after="0" w:line="240" w:lineRule="auto"/>
      <w:ind w:left="708"/>
    </w:pPr>
    <w:rPr>
      <w:rFonts w:ascii="Times New Roman" w:eastAsia="Times New Roman" w:hAnsi="Times New Roman" w:cs="Times New Roman"/>
      <w:sz w:val="24"/>
      <w:szCs w:val="24"/>
    </w:rPr>
  </w:style>
  <w:style w:type="character" w:styleId="Odkaznakomentr">
    <w:name w:val="annotation reference"/>
    <w:uiPriority w:val="99"/>
    <w:qFormat/>
    <w:rsid w:val="007033FD"/>
    <w:rPr>
      <w:sz w:val="16"/>
      <w:szCs w:val="16"/>
    </w:rPr>
  </w:style>
  <w:style w:type="paragraph" w:styleId="Textkomentra">
    <w:name w:val="annotation text"/>
    <w:basedOn w:val="Normlny"/>
    <w:link w:val="TextkomentraChar"/>
    <w:uiPriority w:val="99"/>
    <w:qFormat/>
    <w:rsid w:val="007033FD"/>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qFormat/>
    <w:rsid w:val="007033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7033FD"/>
    <w:rPr>
      <w:b/>
      <w:bCs/>
    </w:rPr>
  </w:style>
  <w:style w:type="character" w:customStyle="1" w:styleId="PredmetkomentraChar">
    <w:name w:val="Predmet komentára Char"/>
    <w:basedOn w:val="TextkomentraChar"/>
    <w:link w:val="Predmetkomentra"/>
    <w:uiPriority w:val="99"/>
    <w:rsid w:val="007033FD"/>
    <w:rPr>
      <w:rFonts w:ascii="Times New Roman" w:eastAsia="Times New Roman" w:hAnsi="Times New Roman" w:cs="Times New Roman"/>
      <w:b/>
      <w:bCs/>
      <w:sz w:val="20"/>
      <w:szCs w:val="20"/>
      <w:lang w:eastAsia="sk-SK"/>
    </w:rPr>
  </w:style>
  <w:style w:type="character" w:customStyle="1" w:styleId="pre">
    <w:name w:val="pre"/>
    <w:basedOn w:val="Predvolenpsmoodseku"/>
    <w:rsid w:val="007033FD"/>
  </w:style>
  <w:style w:type="paragraph" w:customStyle="1" w:styleId="SSCnadpis3">
    <w:name w:val="SSC_nadpis3"/>
    <w:basedOn w:val="Normlny"/>
    <w:link w:val="SSCnadpis3Char"/>
    <w:rsid w:val="007033FD"/>
    <w:pPr>
      <w:numPr>
        <w:numId w:val="4"/>
      </w:numPr>
      <w:autoSpaceDE w:val="0"/>
      <w:autoSpaceDN w:val="0"/>
      <w:spacing w:before="240" w:after="0" w:line="240" w:lineRule="auto"/>
      <w:jc w:val="both"/>
    </w:pPr>
    <w:rPr>
      <w:rFonts w:ascii="Arial" w:eastAsia="Times New Roman" w:hAnsi="Arial" w:cs="Times New Roman"/>
      <w:b/>
      <w:bCs/>
      <w:smallCaps/>
      <w:sz w:val="20"/>
      <w:szCs w:val="24"/>
      <w:lang w:eastAsia="cs-CZ"/>
    </w:rPr>
  </w:style>
  <w:style w:type="character" w:customStyle="1" w:styleId="SSCnadpis3Char">
    <w:name w:val="SSC_nadpis3 Char"/>
    <w:link w:val="SSCnadpis3"/>
    <w:rsid w:val="007033FD"/>
    <w:rPr>
      <w:rFonts w:ascii="Arial" w:eastAsia="Times New Roman" w:hAnsi="Arial" w:cs="Times New Roman"/>
      <w:b/>
      <w:bCs/>
      <w:smallCaps/>
      <w:sz w:val="20"/>
      <w:szCs w:val="24"/>
      <w:lang w:eastAsia="cs-CZ"/>
    </w:rPr>
  </w:style>
  <w:style w:type="paragraph" w:customStyle="1" w:styleId="SPnadpis0">
    <w:name w:val="SP_nadpis0"/>
    <w:basedOn w:val="Normlny"/>
    <w:rsid w:val="007033FD"/>
    <w:pPr>
      <w:autoSpaceDE w:val="0"/>
      <w:autoSpaceDN w:val="0"/>
      <w:spacing w:before="240" w:after="0" w:line="240" w:lineRule="auto"/>
      <w:jc w:val="right"/>
    </w:pPr>
    <w:rPr>
      <w:rFonts w:ascii="Arial" w:eastAsia="Times New Roman" w:hAnsi="Arial" w:cs="Arial"/>
      <w:b/>
      <w:caps/>
      <w:color w:val="808080"/>
      <w:sz w:val="24"/>
      <w:szCs w:val="24"/>
      <w:lang w:eastAsia="cs-CZ"/>
    </w:rPr>
  </w:style>
  <w:style w:type="paragraph" w:customStyle="1" w:styleId="SPnadpis1">
    <w:name w:val="SP_nadpis1"/>
    <w:basedOn w:val="Normlny"/>
    <w:rsid w:val="007033FD"/>
    <w:pPr>
      <w:autoSpaceDE w:val="0"/>
      <w:autoSpaceDN w:val="0"/>
      <w:spacing w:before="240" w:after="0" w:line="240" w:lineRule="auto"/>
      <w:jc w:val="center"/>
    </w:pPr>
    <w:rPr>
      <w:rFonts w:ascii="Arial" w:eastAsia="Times New Roman" w:hAnsi="Arial" w:cs="Arial"/>
      <w:sz w:val="24"/>
      <w:szCs w:val="24"/>
      <w:lang w:eastAsia="cs-CZ"/>
    </w:rPr>
  </w:style>
  <w:style w:type="paragraph" w:customStyle="1" w:styleId="SSCnadpis1">
    <w:name w:val="SSC_nadpis1"/>
    <w:basedOn w:val="SPnadpis1"/>
    <w:rsid w:val="007033FD"/>
    <w:pPr>
      <w:spacing w:before="120"/>
      <w:jc w:val="right"/>
    </w:pPr>
    <w:rPr>
      <w:rFonts w:cs="Times New Roman"/>
      <w:b/>
      <w:color w:val="808080"/>
      <w:szCs w:val="20"/>
    </w:rPr>
  </w:style>
  <w:style w:type="paragraph" w:customStyle="1" w:styleId="SSCnadpis0">
    <w:name w:val="SSC_nadpis0"/>
    <w:basedOn w:val="SPnadpis0"/>
    <w:rsid w:val="007033FD"/>
    <w:pPr>
      <w:spacing w:before="120"/>
    </w:pPr>
    <w:rPr>
      <w:rFonts w:cs="Times New Roman"/>
      <w:bCs/>
      <w:szCs w:val="20"/>
    </w:rPr>
  </w:style>
  <w:style w:type="paragraph" w:customStyle="1" w:styleId="SSCnadpis2">
    <w:name w:val="SSC_nadpis2"/>
    <w:basedOn w:val="SSCnadpis3"/>
    <w:rsid w:val="007033FD"/>
    <w:pPr>
      <w:numPr>
        <w:numId w:val="0"/>
      </w:numPr>
    </w:pPr>
    <w:rPr>
      <w:caps/>
      <w:smallCaps w:val="0"/>
      <w:color w:val="808080"/>
      <w:szCs w:val="20"/>
    </w:rPr>
  </w:style>
  <w:style w:type="paragraph" w:customStyle="1" w:styleId="SPnadpis30">
    <w:name w:val="SP_nadpis3"/>
    <w:basedOn w:val="Normlny"/>
    <w:link w:val="SPnadpis3Char1"/>
    <w:rsid w:val="007033FD"/>
    <w:pPr>
      <w:tabs>
        <w:tab w:val="num" w:pos="432"/>
      </w:tabs>
      <w:autoSpaceDE w:val="0"/>
      <w:autoSpaceDN w:val="0"/>
      <w:spacing w:before="240" w:after="0" w:line="240" w:lineRule="auto"/>
      <w:ind w:left="432" w:hanging="432"/>
      <w:jc w:val="both"/>
    </w:pPr>
    <w:rPr>
      <w:rFonts w:ascii="Arial" w:eastAsia="Times New Roman" w:hAnsi="Arial" w:cs="Times New Roman"/>
      <w:b/>
      <w:bCs/>
      <w:smallCaps/>
      <w:sz w:val="20"/>
      <w:szCs w:val="24"/>
      <w:lang w:eastAsia="cs-CZ"/>
    </w:rPr>
  </w:style>
  <w:style w:type="character" w:customStyle="1" w:styleId="SPnadpis3Char1">
    <w:name w:val="SP_nadpis3 Char1"/>
    <w:link w:val="SPnadpis30"/>
    <w:rsid w:val="007033FD"/>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7033FD"/>
    <w:pPr>
      <w:numPr>
        <w:numId w:val="0"/>
      </w:numPr>
    </w:pPr>
    <w:rPr>
      <w:b w:val="0"/>
      <w:smallCaps w:val="0"/>
      <w:szCs w:val="20"/>
    </w:rPr>
  </w:style>
  <w:style w:type="character" w:customStyle="1" w:styleId="CCSnormlnyChar">
    <w:name w:val="CCS_normálny Char"/>
    <w:link w:val="CCSnormlny"/>
    <w:rsid w:val="007033FD"/>
    <w:rPr>
      <w:rFonts w:ascii="Arial" w:eastAsia="Times New Roman" w:hAnsi="Arial" w:cs="Times New Roman"/>
      <w:bCs/>
      <w:sz w:val="20"/>
      <w:szCs w:val="20"/>
      <w:lang w:eastAsia="cs-CZ"/>
    </w:rPr>
  </w:style>
  <w:style w:type="table" w:styleId="Mriekatabuky">
    <w:name w:val="Table Grid"/>
    <w:aliases w:val="Deloitte table 3"/>
    <w:basedOn w:val="Normlnatabuka"/>
    <w:uiPriority w:val="59"/>
    <w:rsid w:val="007033F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7033FD"/>
    <w:pPr>
      <w:spacing w:before="120"/>
      <w:ind w:left="720"/>
    </w:pPr>
    <w:rPr>
      <w:bCs w:val="0"/>
    </w:rPr>
  </w:style>
  <w:style w:type="character" w:customStyle="1" w:styleId="SSCbenytextChar">
    <w:name w:val="SSC_bežny text Char"/>
    <w:link w:val="SSCbenytext"/>
    <w:rsid w:val="007033FD"/>
    <w:rPr>
      <w:rFonts w:ascii="Arial" w:eastAsia="Times New Roman" w:hAnsi="Arial" w:cs="Times New Roman"/>
      <w:sz w:val="20"/>
      <w:szCs w:val="20"/>
      <w:lang w:eastAsia="cs-CZ"/>
    </w:rPr>
  </w:style>
  <w:style w:type="character" w:customStyle="1" w:styleId="WW8Num38z1">
    <w:name w:val="WW8Num38z1"/>
    <w:rsid w:val="007033FD"/>
    <w:rPr>
      <w:color w:val="000000"/>
    </w:rPr>
  </w:style>
  <w:style w:type="paragraph" w:customStyle="1" w:styleId="SSCnormlny">
    <w:name w:val="SSC_normálny"/>
    <w:basedOn w:val="SSCbenytext"/>
    <w:rsid w:val="007033FD"/>
  </w:style>
  <w:style w:type="paragraph" w:customStyle="1" w:styleId="SSCnorm2">
    <w:name w:val="SSC_norm_2"/>
    <w:basedOn w:val="CCSnormlny"/>
    <w:link w:val="SSCnorm2Char"/>
    <w:rsid w:val="007033FD"/>
    <w:pPr>
      <w:numPr>
        <w:ilvl w:val="2"/>
        <w:numId w:val="4"/>
      </w:numPr>
    </w:pPr>
  </w:style>
  <w:style w:type="character" w:customStyle="1" w:styleId="SSCnorm2Char">
    <w:name w:val="SSC_norm_2 Char"/>
    <w:link w:val="SSCnorm2"/>
    <w:rsid w:val="007033FD"/>
    <w:rPr>
      <w:rFonts w:ascii="Arial" w:eastAsia="Times New Roman" w:hAnsi="Arial" w:cs="Times New Roman"/>
      <w:bCs/>
      <w:sz w:val="20"/>
      <w:szCs w:val="20"/>
      <w:lang w:eastAsia="cs-CZ"/>
    </w:rPr>
  </w:style>
  <w:style w:type="character" w:customStyle="1" w:styleId="WW8Num43z0">
    <w:name w:val="WW8Num43z0"/>
    <w:rsid w:val="007033FD"/>
    <w:rPr>
      <w:b w:val="0"/>
      <w:i w:val="0"/>
      <w:sz w:val="20"/>
      <w:szCs w:val="20"/>
    </w:rPr>
  </w:style>
  <w:style w:type="character" w:customStyle="1" w:styleId="WW8Num30z1">
    <w:name w:val="WW8Num30z1"/>
    <w:rsid w:val="007033FD"/>
    <w:rPr>
      <w:rFonts w:ascii="Courier New" w:hAnsi="Courier New" w:cs="Courier New"/>
    </w:rPr>
  </w:style>
  <w:style w:type="character" w:customStyle="1" w:styleId="CharChar4">
    <w:name w:val="Char Char4"/>
    <w:rsid w:val="007033FD"/>
    <w:rPr>
      <w:lang w:eastAsia="cs-CZ"/>
    </w:rPr>
  </w:style>
  <w:style w:type="paragraph" w:customStyle="1" w:styleId="tablehead">
    <w:name w:val="table head"/>
    <w:basedOn w:val="Normlny"/>
    <w:rsid w:val="007033FD"/>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line="240" w:lineRule="auto"/>
    </w:pPr>
    <w:rPr>
      <w:rFonts w:ascii="Arial" w:eastAsia="Times New Roman" w:hAnsi="Arial" w:cs="Times New Roman"/>
      <w:b/>
      <w:bCs/>
      <w:sz w:val="18"/>
      <w:szCs w:val="20"/>
    </w:rPr>
  </w:style>
  <w:style w:type="paragraph" w:customStyle="1" w:styleId="tlSSCnadpis2Pred6pt">
    <w:name w:val="Štýl SSC_nadpis2 + Pred:  6 pt"/>
    <w:basedOn w:val="SSCnadpis2"/>
    <w:rsid w:val="007033FD"/>
    <w:pPr>
      <w:spacing w:before="360"/>
    </w:pPr>
  </w:style>
  <w:style w:type="paragraph" w:customStyle="1" w:styleId="tlSSCnadpis3Pred6pt">
    <w:name w:val="Štýl SSC_nadpis3 + Pred:  6 pt"/>
    <w:basedOn w:val="SSCnadpis3"/>
    <w:rsid w:val="007033FD"/>
    <w:rPr>
      <w:szCs w:val="20"/>
    </w:rPr>
  </w:style>
  <w:style w:type="paragraph" w:customStyle="1" w:styleId="tlSSCnorm2Tun">
    <w:name w:val="Štýl SSC_norm_2 + Tučné"/>
    <w:basedOn w:val="SSCnorm2"/>
    <w:rsid w:val="007033FD"/>
    <w:pPr>
      <w:ind w:left="567" w:hanging="567"/>
    </w:pPr>
    <w:rPr>
      <w:b/>
    </w:rPr>
  </w:style>
  <w:style w:type="paragraph" w:customStyle="1" w:styleId="tlSSCnorm2Tun1">
    <w:name w:val="Štýl SSC_norm_2 + Tučné1"/>
    <w:basedOn w:val="SSCnorm2"/>
    <w:link w:val="tlSSCnorm2Tun1Char"/>
    <w:rsid w:val="007033FD"/>
    <w:pPr>
      <w:tabs>
        <w:tab w:val="left" w:pos="567"/>
      </w:tabs>
    </w:pPr>
    <w:rPr>
      <w:b/>
    </w:rPr>
  </w:style>
  <w:style w:type="character" w:customStyle="1" w:styleId="tlSSCnorm2Tun1Char">
    <w:name w:val="Štýl SSC_norm_2 + Tučné1 Char"/>
    <w:link w:val="tlSSCnorm2Tun1"/>
    <w:rsid w:val="007033FD"/>
    <w:rPr>
      <w:rFonts w:ascii="Arial" w:eastAsia="Times New Roman" w:hAnsi="Arial" w:cs="Times New Roman"/>
      <w:b/>
      <w:bCs/>
      <w:sz w:val="20"/>
      <w:szCs w:val="20"/>
      <w:lang w:eastAsia="cs-CZ"/>
    </w:rPr>
  </w:style>
  <w:style w:type="character" w:customStyle="1" w:styleId="CommentTextChar">
    <w:name w:val="Comment Text Char"/>
    <w:locked/>
    <w:rsid w:val="007033FD"/>
    <w:rPr>
      <w:rFonts w:ascii="Times New Roman" w:hAnsi="Times New Roman" w:cs="Times New Roman"/>
      <w:sz w:val="20"/>
      <w:szCs w:val="20"/>
    </w:rPr>
  </w:style>
  <w:style w:type="paragraph" w:customStyle="1" w:styleId="tabulka">
    <w:name w:val="tabulka"/>
    <w:basedOn w:val="Normlny"/>
    <w:rsid w:val="007033FD"/>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tltlSSCnorm2Tun1Kapitlky">
    <w:name w:val="Štýl Štýl SSC_norm_2 + Tučné1 + Kapitálky"/>
    <w:basedOn w:val="tlSSCnorm2Tun1"/>
    <w:link w:val="tltlSSCnorm2Tun1KapitlkyChar"/>
    <w:rsid w:val="007033FD"/>
  </w:style>
  <w:style w:type="character" w:customStyle="1" w:styleId="tltlSSCnorm2Tun1KapitlkyChar">
    <w:name w:val="Štýl Štýl SSC_norm_2 + Tučné1 + Kapitálky Char"/>
    <w:link w:val="tltlSSCnorm2Tun1Kapitlky"/>
    <w:rsid w:val="007033FD"/>
    <w:rPr>
      <w:rFonts w:ascii="Arial" w:eastAsia="Times New Roman" w:hAnsi="Arial" w:cs="Times New Roman"/>
      <w:b/>
      <w:bCs/>
      <w:sz w:val="20"/>
      <w:szCs w:val="20"/>
      <w:lang w:eastAsia="cs-CZ"/>
    </w:rPr>
  </w:style>
  <w:style w:type="paragraph" w:customStyle="1" w:styleId="wazza01">
    <w:name w:val="wazza_01"/>
    <w:qFormat/>
    <w:rsid w:val="007033FD"/>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uiPriority w:val="99"/>
    <w:qFormat/>
    <w:rsid w:val="007033FD"/>
    <w:pPr>
      <w:jc w:val="center"/>
    </w:pPr>
    <w:rPr>
      <w:bCs w:val="0"/>
      <w:caps w:val="0"/>
    </w:rPr>
  </w:style>
  <w:style w:type="paragraph" w:customStyle="1" w:styleId="wazza02">
    <w:name w:val="wazza_02"/>
    <w:basedOn w:val="wazza01"/>
    <w:qFormat/>
    <w:rsid w:val="007033FD"/>
    <w:pPr>
      <w:spacing w:before="360"/>
      <w:jc w:val="center"/>
    </w:pPr>
    <w:rPr>
      <w:b w:val="0"/>
      <w:sz w:val="22"/>
    </w:rPr>
  </w:style>
  <w:style w:type="paragraph" w:customStyle="1" w:styleId="wazza03">
    <w:name w:val="wazza_03"/>
    <w:basedOn w:val="wazza02"/>
    <w:qFormat/>
    <w:rsid w:val="007033FD"/>
    <w:pPr>
      <w:spacing w:before="120"/>
    </w:pPr>
    <w:rPr>
      <w:b/>
    </w:rPr>
  </w:style>
  <w:style w:type="paragraph" w:customStyle="1" w:styleId="wazza04">
    <w:name w:val="wazza_04"/>
    <w:basedOn w:val="tlSSCnadpis3Pred6pt"/>
    <w:rsid w:val="007033FD"/>
  </w:style>
  <w:style w:type="paragraph" w:customStyle="1" w:styleId="wazzabeznytext">
    <w:name w:val="wazza_bezny text"/>
    <w:basedOn w:val="CCSnormlny"/>
    <w:qFormat/>
    <w:rsid w:val="007033FD"/>
    <w:pPr>
      <w:spacing w:before="120"/>
    </w:pPr>
  </w:style>
  <w:style w:type="paragraph" w:customStyle="1" w:styleId="wazza05">
    <w:name w:val="wazza_05"/>
    <w:basedOn w:val="wazza04"/>
    <w:qFormat/>
    <w:rsid w:val="007033FD"/>
  </w:style>
  <w:style w:type="paragraph" w:styleId="Normlnywebov">
    <w:name w:val="Normal (Web)"/>
    <w:basedOn w:val="Normlny"/>
    <w:uiPriority w:val="99"/>
    <w:rsid w:val="007033FD"/>
    <w:pPr>
      <w:spacing w:before="100" w:beforeAutospacing="1" w:after="100" w:afterAutospacing="1" w:line="240" w:lineRule="auto"/>
    </w:pPr>
    <w:rPr>
      <w:rFonts w:ascii="Arial Unicode MS" w:eastAsia="Arial Unicode MS" w:hAnsi="Arial Unicode MS" w:cs="Times New Roman"/>
      <w:color w:val="000000"/>
      <w:sz w:val="24"/>
      <w:szCs w:val="24"/>
      <w:lang w:eastAsia="sk-SK"/>
    </w:rPr>
  </w:style>
  <w:style w:type="paragraph" w:styleId="Podtitul">
    <w:name w:val="Subtitle"/>
    <w:basedOn w:val="Normlny"/>
    <w:next w:val="Normlny"/>
    <w:link w:val="PodtitulChar"/>
    <w:uiPriority w:val="11"/>
    <w:qFormat/>
    <w:rsid w:val="007033FD"/>
    <w:pPr>
      <w:spacing w:after="60" w:line="240" w:lineRule="auto"/>
      <w:jc w:val="center"/>
      <w:outlineLvl w:val="1"/>
    </w:pPr>
    <w:rPr>
      <w:rFonts w:ascii="Cambria" w:eastAsia="Times New Roman" w:hAnsi="Cambria" w:cs="Times New Roman"/>
      <w:sz w:val="24"/>
      <w:szCs w:val="24"/>
    </w:rPr>
  </w:style>
  <w:style w:type="character" w:customStyle="1" w:styleId="PodtitulChar">
    <w:name w:val="Podtitul Char"/>
    <w:basedOn w:val="Predvolenpsmoodseku"/>
    <w:link w:val="Podtitul"/>
    <w:uiPriority w:val="11"/>
    <w:rsid w:val="007033FD"/>
    <w:rPr>
      <w:rFonts w:ascii="Cambria" w:eastAsia="Times New Roman" w:hAnsi="Cambria" w:cs="Times New Roman"/>
      <w:sz w:val="24"/>
      <w:szCs w:val="24"/>
    </w:rPr>
  </w:style>
  <w:style w:type="paragraph" w:customStyle="1" w:styleId="wazzatext">
    <w:name w:val="wazza_text"/>
    <w:basedOn w:val="Normlny"/>
    <w:qFormat/>
    <w:rsid w:val="007033FD"/>
    <w:pPr>
      <w:numPr>
        <w:numId w:val="5"/>
      </w:numPr>
      <w:spacing w:before="120" w:after="0" w:line="240" w:lineRule="auto"/>
      <w:jc w:val="both"/>
    </w:pPr>
    <w:rPr>
      <w:rFonts w:ascii="Arial" w:eastAsia="Times New Roman" w:hAnsi="Arial" w:cs="Arial"/>
      <w:sz w:val="20"/>
      <w:szCs w:val="20"/>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7033FD"/>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7033FD"/>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7033FD"/>
    <w:rPr>
      <w:vertAlign w:val="superscript"/>
    </w:rPr>
  </w:style>
  <w:style w:type="paragraph" w:customStyle="1" w:styleId="Nadpis">
    <w:name w:val="Nadpis"/>
    <w:basedOn w:val="Normlny"/>
    <w:next w:val="Normlny"/>
    <w:uiPriority w:val="99"/>
    <w:rsid w:val="007033FD"/>
    <w:pPr>
      <w:keepNext/>
      <w:keepLines/>
      <w:spacing w:after="360" w:line="240" w:lineRule="auto"/>
      <w:jc w:val="both"/>
    </w:pPr>
    <w:rPr>
      <w:rFonts w:ascii="Arial" w:eastAsia="Times New Roman" w:hAnsi="Arial" w:cs="Times New Roman"/>
      <w:b/>
      <w:caps/>
      <w:sz w:val="24"/>
      <w:szCs w:val="24"/>
      <w:lang w:eastAsia="sk-SK"/>
    </w:rPr>
  </w:style>
  <w:style w:type="character" w:customStyle="1" w:styleId="WW8Num51z1">
    <w:name w:val="WW8Num51z1"/>
    <w:rsid w:val="007033FD"/>
    <w:rPr>
      <w:color w:val="000000"/>
    </w:rPr>
  </w:style>
  <w:style w:type="paragraph" w:customStyle="1" w:styleId="Zkladntext1">
    <w:name w:val="Základní text1"/>
    <w:basedOn w:val="Normlny"/>
    <w:rsid w:val="007033FD"/>
    <w:pPr>
      <w:widowControl w:val="0"/>
      <w:suppressAutoHyphens/>
      <w:autoSpaceDE w:val="0"/>
      <w:spacing w:after="0" w:line="240" w:lineRule="auto"/>
      <w:jc w:val="both"/>
    </w:pPr>
    <w:rPr>
      <w:rFonts w:ascii="Times New Roman" w:eastAsia="Lucida Sans Unicode" w:hAnsi="Times New Roman" w:cs="Times New Roman"/>
      <w:b/>
      <w:kern w:val="1"/>
      <w:sz w:val="24"/>
      <w:szCs w:val="20"/>
      <w:lang w:eastAsia="ar-SA"/>
    </w:rPr>
  </w:style>
  <w:style w:type="paragraph" w:customStyle="1" w:styleId="wazzatextobyc">
    <w:name w:val="wazza_text obyc"/>
    <w:basedOn w:val="wazzatext"/>
    <w:qFormat/>
    <w:rsid w:val="007033FD"/>
    <w:pPr>
      <w:numPr>
        <w:numId w:val="0"/>
      </w:numPr>
    </w:pPr>
    <w:rPr>
      <w:rFonts w:cs="Times New Roman"/>
    </w:rPr>
  </w:style>
  <w:style w:type="character" w:customStyle="1" w:styleId="WW8Num55z2">
    <w:name w:val="WW8Num55z2"/>
    <w:rsid w:val="007033FD"/>
    <w:rPr>
      <w:rFonts w:ascii="Symbol" w:hAnsi="Symbol"/>
    </w:rPr>
  </w:style>
  <w:style w:type="paragraph" w:customStyle="1" w:styleId="SSCnadpis0b">
    <w:name w:val="SSC_nadpis0b"/>
    <w:basedOn w:val="SPnadpis0"/>
    <w:rsid w:val="007033FD"/>
    <w:pPr>
      <w:spacing w:before="120"/>
    </w:pPr>
    <w:rPr>
      <w:rFonts w:cs="Times New Roman"/>
      <w:bCs/>
      <w:szCs w:val="20"/>
    </w:rPr>
  </w:style>
  <w:style w:type="paragraph" w:customStyle="1" w:styleId="oddl-nadpis">
    <w:name w:val="oddíl-nadpis"/>
    <w:basedOn w:val="Normlny"/>
    <w:rsid w:val="007033FD"/>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0">
    <w:name w:val="text"/>
    <w:rsid w:val="007033FD"/>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7033FD"/>
    <w:rPr>
      <w:rFonts w:ascii="Arial" w:hAnsi="Arial" w:cs="Arial"/>
    </w:rPr>
  </w:style>
  <w:style w:type="character" w:customStyle="1" w:styleId="FontStyle28">
    <w:name w:val="Font Style28"/>
    <w:uiPriority w:val="99"/>
    <w:rsid w:val="007033FD"/>
    <w:rPr>
      <w:rFonts w:ascii="Arial" w:hAnsi="Arial" w:cs="Arial"/>
      <w:sz w:val="20"/>
      <w:szCs w:val="20"/>
    </w:rPr>
  </w:style>
  <w:style w:type="character" w:customStyle="1" w:styleId="WW8Num54z0">
    <w:name w:val="WW8Num54z0"/>
    <w:rsid w:val="007033FD"/>
    <w:rPr>
      <w:b w:val="0"/>
      <w:i w:val="0"/>
      <w:sz w:val="20"/>
      <w:szCs w:val="20"/>
    </w:rPr>
  </w:style>
  <w:style w:type="paragraph" w:customStyle="1" w:styleId="Normln1">
    <w:name w:val="Normální1"/>
    <w:basedOn w:val="Normlny"/>
    <w:uiPriority w:val="99"/>
    <w:rsid w:val="007033FD"/>
    <w:pPr>
      <w:widowControl w:val="0"/>
      <w:suppressAutoHyphens/>
      <w:spacing w:after="0" w:line="360" w:lineRule="auto"/>
      <w:ind w:firstLine="567"/>
      <w:jc w:val="both"/>
    </w:pPr>
    <w:rPr>
      <w:rFonts w:ascii="Times New Roman" w:eastAsia="Times New Roman" w:hAnsi="Times New Roman" w:cs="Calibri"/>
      <w:sz w:val="24"/>
      <w:szCs w:val="20"/>
      <w:lang w:val="cs-CZ" w:eastAsia="ar-SA"/>
    </w:rPr>
  </w:style>
  <w:style w:type="paragraph" w:styleId="Revzia">
    <w:name w:val="Revision"/>
    <w:hidden/>
    <w:uiPriority w:val="99"/>
    <w:semiHidden/>
    <w:rsid w:val="007033FD"/>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7033FD"/>
    <w:pPr>
      <w:spacing w:after="120" w:line="240" w:lineRule="auto"/>
    </w:pPr>
    <w:rPr>
      <w:rFonts w:ascii="Times New Roman" w:eastAsia="Times New Roman" w:hAnsi="Times New Roman" w:cs="Times New Roman"/>
      <w:sz w:val="16"/>
      <w:szCs w:val="16"/>
    </w:rPr>
  </w:style>
  <w:style w:type="character" w:customStyle="1" w:styleId="Zkladntext3Char">
    <w:name w:val="Základný text 3 Char"/>
    <w:basedOn w:val="Predvolenpsmoodseku"/>
    <w:link w:val="Zkladntext3"/>
    <w:rsid w:val="007033FD"/>
    <w:rPr>
      <w:rFonts w:ascii="Times New Roman" w:eastAsia="Times New Roman" w:hAnsi="Times New Roman" w:cs="Times New Roman"/>
      <w:sz w:val="16"/>
      <w:szCs w:val="16"/>
    </w:rPr>
  </w:style>
  <w:style w:type="paragraph" w:customStyle="1" w:styleId="SectionTitle">
    <w:name w:val="SectionTitle"/>
    <w:basedOn w:val="Normlny"/>
    <w:next w:val="Nadpis1"/>
    <w:rsid w:val="007033FD"/>
    <w:pPr>
      <w:keepNext/>
      <w:spacing w:after="480" w:line="240" w:lineRule="auto"/>
      <w:jc w:val="center"/>
    </w:pPr>
    <w:rPr>
      <w:rFonts w:ascii="Times New Roman" w:eastAsia="Times New Roman" w:hAnsi="Times New Roman" w:cs="Times New Roman"/>
      <w:b/>
      <w:smallCaps/>
      <w:sz w:val="28"/>
      <w:szCs w:val="20"/>
    </w:rPr>
  </w:style>
  <w:style w:type="character" w:customStyle="1" w:styleId="tlNadpis5Arial11ptNiejeTunChar">
    <w:name w:val="Štýl Nadpis 5 + Arial 11 pt Nie je Tučné Char"/>
    <w:rsid w:val="007033FD"/>
    <w:rPr>
      <w:rFonts w:ascii="Arial" w:hAnsi="Arial"/>
      <w:b/>
      <w:bCs/>
      <w:color w:val="808080"/>
      <w:sz w:val="22"/>
      <w:szCs w:val="28"/>
      <w:lang w:val="sk-SK" w:eastAsia="sk-SK" w:bidi="ar-SA"/>
    </w:rPr>
  </w:style>
  <w:style w:type="paragraph" w:customStyle="1" w:styleId="FooterSkemaC">
    <w:name w:val="FooterSkemaC"/>
    <w:basedOn w:val="Normlny"/>
    <w:rsid w:val="007033FD"/>
    <w:pPr>
      <w:keepLines/>
      <w:tabs>
        <w:tab w:val="right" w:pos="2693"/>
      </w:tabs>
      <w:spacing w:after="0" w:line="240" w:lineRule="auto"/>
      <w:jc w:val="right"/>
    </w:pPr>
    <w:rPr>
      <w:rFonts w:ascii="Arial" w:eastAsia="Times New Roman" w:hAnsi="Arial" w:cs="Times New Roman"/>
      <w:sz w:val="14"/>
      <w:szCs w:val="20"/>
      <w:lang w:val="da-DK"/>
    </w:rPr>
  </w:style>
  <w:style w:type="character" w:customStyle="1" w:styleId="zhlavChar">
    <w:name w:val="záhlaví Char"/>
    <w:rsid w:val="007033FD"/>
    <w:rPr>
      <w:sz w:val="18"/>
      <w:szCs w:val="24"/>
      <w:lang w:val="cs-CZ" w:eastAsia="cs-CZ" w:bidi="ar-SA"/>
    </w:rPr>
  </w:style>
  <w:style w:type="paragraph" w:styleId="Nzov">
    <w:name w:val="Title"/>
    <w:basedOn w:val="Normlny"/>
    <w:link w:val="NzovChar"/>
    <w:qFormat/>
    <w:rsid w:val="007033F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spacing w:after="0" w:line="240" w:lineRule="auto"/>
      <w:jc w:val="center"/>
    </w:pPr>
    <w:rPr>
      <w:rFonts w:ascii="Times New Roman" w:eastAsia="Times New Roman" w:hAnsi="Times New Roman" w:cs="Times New Roman"/>
      <w:b/>
      <w:szCs w:val="20"/>
      <w:lang w:val="de-DE"/>
    </w:rPr>
  </w:style>
  <w:style w:type="character" w:customStyle="1" w:styleId="NzovChar">
    <w:name w:val="Názov Char"/>
    <w:basedOn w:val="Predvolenpsmoodseku"/>
    <w:link w:val="Nzov"/>
    <w:rsid w:val="007033FD"/>
    <w:rPr>
      <w:rFonts w:ascii="Times New Roman" w:eastAsia="Times New Roman" w:hAnsi="Times New Roman" w:cs="Times New Roman"/>
      <w:b/>
      <w:szCs w:val="20"/>
      <w:lang w:val="de-DE"/>
    </w:rPr>
  </w:style>
  <w:style w:type="character" w:styleId="PsacstrojHTML">
    <w:name w:val="HTML Typewriter"/>
    <w:rsid w:val="007033FD"/>
    <w:rPr>
      <w:rFonts w:ascii="Courier New" w:eastAsia="Times New Roman" w:hAnsi="Courier New"/>
      <w:sz w:val="20"/>
      <w:szCs w:val="20"/>
    </w:rPr>
  </w:style>
  <w:style w:type="paragraph" w:styleId="Popis">
    <w:name w:val="caption"/>
    <w:basedOn w:val="Normlny"/>
    <w:next w:val="Normlny"/>
    <w:qFormat/>
    <w:rsid w:val="007033FD"/>
    <w:pPr>
      <w:tabs>
        <w:tab w:val="right" w:leader="dot" w:pos="10080"/>
      </w:tabs>
      <w:spacing w:after="0" w:line="240" w:lineRule="auto"/>
      <w:jc w:val="center"/>
    </w:pPr>
    <w:rPr>
      <w:rFonts w:ascii="Arial" w:eastAsia="Times New Roman" w:hAnsi="Arial" w:cs="Arial"/>
      <w:b/>
      <w:bCs/>
      <w:i/>
      <w:iCs/>
      <w:sz w:val="20"/>
      <w:szCs w:val="20"/>
      <w:lang w:eastAsia="sk-SK"/>
    </w:rPr>
  </w:style>
  <w:style w:type="paragraph" w:customStyle="1" w:styleId="rob4">
    <w:name w:val="rob4"/>
    <w:basedOn w:val="Nadpis5"/>
    <w:rsid w:val="007033F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7033F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7033FD"/>
    <w:pPr>
      <w:keepNext/>
      <w:tabs>
        <w:tab w:val="num" w:pos="1980"/>
      </w:tabs>
      <w:spacing w:before="120" w:after="120" w:line="240" w:lineRule="auto"/>
      <w:ind w:left="1980" w:hanging="360"/>
      <w:outlineLvl w:val="1"/>
    </w:pPr>
    <w:rPr>
      <w:rFonts w:ascii="Arial" w:eastAsia="Times New Roman" w:hAnsi="Arial" w:cs="Times New Roman"/>
      <w:b/>
      <w:caps/>
      <w:szCs w:val="20"/>
      <w:lang w:eastAsia="sk-SK"/>
    </w:rPr>
  </w:style>
  <w:style w:type="paragraph" w:customStyle="1" w:styleId="tlNadpis2Arial14ptNiejeTunVetkypsmenvek">
    <w:name w:val="Štýl Nadpis 2 + Arial 14 pt Nie je Tučné Všetky písmená veľké ..."/>
    <w:basedOn w:val="Nadpis2"/>
    <w:rsid w:val="007033FD"/>
    <w:pPr>
      <w:tabs>
        <w:tab w:val="num" w:pos="0"/>
        <w:tab w:val="num" w:pos="720"/>
      </w:tabs>
      <w:spacing w:before="120" w:after="120"/>
      <w:ind w:left="720" w:hanging="720"/>
    </w:pPr>
    <w:rPr>
      <w:bCs w:val="0"/>
      <w:i w:val="0"/>
      <w:iCs w:val="0"/>
      <w:sz w:val="20"/>
      <w:szCs w:val="20"/>
    </w:rPr>
  </w:style>
  <w:style w:type="paragraph" w:customStyle="1" w:styleId="Default">
    <w:name w:val="Default"/>
    <w:rsid w:val="007033FD"/>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uiPriority w:val="99"/>
    <w:rsid w:val="007033FD"/>
  </w:style>
  <w:style w:type="paragraph" w:customStyle="1" w:styleId="Predmetkomentra1">
    <w:name w:val="Predmet komentára1"/>
    <w:basedOn w:val="Textkomentra"/>
    <w:next w:val="Textkomentra"/>
    <w:rsid w:val="007033FD"/>
    <w:pPr>
      <w:spacing w:before="30" w:after="30"/>
    </w:pPr>
    <w:rPr>
      <w:rFonts w:ascii="Arial" w:hAnsi="Arial"/>
      <w:b/>
      <w:bCs/>
      <w:noProof/>
    </w:rPr>
  </w:style>
  <w:style w:type="paragraph" w:customStyle="1" w:styleId="pismo">
    <w:name w:val="pismo"/>
    <w:basedOn w:val="Normlny"/>
    <w:rsid w:val="007033FD"/>
    <w:pPr>
      <w:tabs>
        <w:tab w:val="right" w:leader="dot" w:pos="10080"/>
      </w:tabs>
      <w:spacing w:after="0" w:line="240" w:lineRule="auto"/>
      <w:ind w:left="540"/>
      <w:jc w:val="both"/>
    </w:pPr>
    <w:rPr>
      <w:rFonts w:ascii="Times New Roman" w:eastAsia="Times New Roman" w:hAnsi="Times New Roman" w:cs="Times New Roman"/>
      <w:sz w:val="24"/>
      <w:szCs w:val="24"/>
      <w:lang w:eastAsia="sk-SK"/>
    </w:rPr>
  </w:style>
  <w:style w:type="paragraph" w:customStyle="1" w:styleId="ciernatext">
    <w:name w:val="cierna text"/>
    <w:basedOn w:val="Normlny"/>
    <w:rsid w:val="007033FD"/>
    <w:pPr>
      <w:numPr>
        <w:numId w:val="8"/>
      </w:numPr>
      <w:tabs>
        <w:tab w:val="clear" w:pos="1134"/>
        <w:tab w:val="num" w:pos="540"/>
      </w:tabs>
      <w:autoSpaceDE w:val="0"/>
      <w:autoSpaceDN w:val="0"/>
      <w:adjustRightInd w:val="0"/>
      <w:spacing w:after="0" w:line="240" w:lineRule="auto"/>
      <w:ind w:left="540" w:hanging="540"/>
      <w:jc w:val="both"/>
    </w:pPr>
    <w:rPr>
      <w:rFonts w:ascii="Times New Roman" w:eastAsia="Times New Roman" w:hAnsi="Times New Roman" w:cs="Arial"/>
      <w:sz w:val="24"/>
      <w:szCs w:val="24"/>
      <w:lang w:eastAsia="sk-SK"/>
    </w:rPr>
  </w:style>
  <w:style w:type="paragraph" w:customStyle="1" w:styleId="zhlav">
    <w:name w:val="záhlaví"/>
    <w:basedOn w:val="Normlny"/>
    <w:rsid w:val="007033FD"/>
    <w:pPr>
      <w:spacing w:after="240" w:line="240" w:lineRule="auto"/>
      <w:ind w:left="851"/>
      <w:jc w:val="both"/>
    </w:pPr>
    <w:rPr>
      <w:rFonts w:ascii="Times New Roman" w:eastAsia="Times New Roman" w:hAnsi="Times New Roman" w:cs="Times New Roman"/>
      <w:sz w:val="18"/>
      <w:szCs w:val="24"/>
      <w:lang w:val="cs-CZ" w:eastAsia="cs-CZ"/>
    </w:rPr>
  </w:style>
  <w:style w:type="paragraph" w:customStyle="1" w:styleId="NADPIS10">
    <w:name w:val="NADPIS1"/>
    <w:basedOn w:val="Normlny"/>
    <w:rsid w:val="007033FD"/>
    <w:pPr>
      <w:tabs>
        <w:tab w:val="num" w:pos="432"/>
      </w:tabs>
      <w:spacing w:before="120" w:after="240" w:line="240" w:lineRule="auto"/>
      <w:ind w:left="432" w:hanging="432"/>
      <w:jc w:val="both"/>
    </w:pPr>
    <w:rPr>
      <w:rFonts w:ascii="Times New Roman" w:eastAsia="Times New Roman" w:hAnsi="Times New Roman" w:cs="Times New Roman"/>
      <w:b/>
      <w:bCs/>
      <w:lang w:val="en-GB"/>
    </w:rPr>
  </w:style>
  <w:style w:type="character" w:styleId="DefinciaHTML">
    <w:name w:val="HTML Definition"/>
    <w:rsid w:val="007033FD"/>
    <w:rPr>
      <w:i/>
      <w:iCs/>
    </w:rPr>
  </w:style>
  <w:style w:type="paragraph" w:customStyle="1" w:styleId="Normal3">
    <w:name w:val="Normal 3"/>
    <w:basedOn w:val="Normlny"/>
    <w:rsid w:val="007033FD"/>
    <w:pPr>
      <w:widowControl w:val="0"/>
      <w:numPr>
        <w:ilvl w:val="1"/>
        <w:numId w:val="7"/>
      </w:numPr>
      <w:tabs>
        <w:tab w:val="left" w:pos="709"/>
      </w:tabs>
      <w:autoSpaceDE w:val="0"/>
      <w:autoSpaceDN w:val="0"/>
      <w:adjustRightInd w:val="0"/>
      <w:spacing w:before="60" w:after="120" w:line="360" w:lineRule="atLeast"/>
      <w:jc w:val="both"/>
      <w:textAlignment w:val="baseline"/>
    </w:pPr>
    <w:rPr>
      <w:rFonts w:ascii="Times New Roman" w:eastAsia="Times New Roman" w:hAnsi="Times New Roman" w:cs="Times New Roman"/>
      <w:lang w:val="cs-CZ"/>
    </w:rPr>
  </w:style>
  <w:style w:type="paragraph" w:customStyle="1" w:styleId="ILFDatum">
    <w:name w:val="ILFDatum"/>
    <w:basedOn w:val="Normlny"/>
    <w:rsid w:val="007033FD"/>
    <w:pPr>
      <w:overflowPunct w:val="0"/>
      <w:autoSpaceDE w:val="0"/>
      <w:autoSpaceDN w:val="0"/>
      <w:adjustRightInd w:val="0"/>
      <w:spacing w:after="0" w:line="240" w:lineRule="auto"/>
      <w:jc w:val="center"/>
      <w:textAlignment w:val="baseline"/>
    </w:pPr>
    <w:rPr>
      <w:rFonts w:ascii="Humnst777 BT" w:eastAsia="Times New Roman" w:hAnsi="Humnst777 BT" w:cs="Times New Roman"/>
      <w:b/>
      <w:szCs w:val="20"/>
      <w:lang w:eastAsia="de-DE"/>
    </w:rPr>
  </w:style>
  <w:style w:type="paragraph" w:customStyle="1" w:styleId="ListDash1">
    <w:name w:val="List Dash 1"/>
    <w:basedOn w:val="Normlny"/>
    <w:rsid w:val="007033FD"/>
    <w:pPr>
      <w:tabs>
        <w:tab w:val="num" w:pos="432"/>
      </w:tabs>
      <w:spacing w:before="120" w:after="120" w:line="240" w:lineRule="auto"/>
      <w:ind w:left="432" w:hanging="432"/>
      <w:jc w:val="both"/>
    </w:pPr>
    <w:rPr>
      <w:rFonts w:ascii="Times New Roman" w:eastAsia="Times New Roman" w:hAnsi="Times New Roman" w:cs="Times New Roman"/>
      <w:sz w:val="24"/>
      <w:szCs w:val="20"/>
      <w:lang w:eastAsia="ko-KR"/>
    </w:rPr>
  </w:style>
  <w:style w:type="paragraph" w:customStyle="1" w:styleId="Zkladntext21">
    <w:name w:val="Základný text 21"/>
    <w:basedOn w:val="Normlny"/>
    <w:rsid w:val="007033FD"/>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cs="Times New Roman"/>
      <w:sz w:val="24"/>
      <w:szCs w:val="20"/>
      <w:lang w:eastAsia="cs-CZ"/>
    </w:rPr>
  </w:style>
  <w:style w:type="paragraph" w:styleId="Zoznam">
    <w:name w:val="List"/>
    <w:basedOn w:val="Normlny"/>
    <w:rsid w:val="007033FD"/>
    <w:pPr>
      <w:widowControl w:val="0"/>
      <w:spacing w:after="0" w:line="240" w:lineRule="auto"/>
      <w:ind w:left="283" w:hanging="283"/>
      <w:jc w:val="both"/>
    </w:pPr>
    <w:rPr>
      <w:rFonts w:ascii="Times New Roman" w:eastAsia="Times New Roman" w:hAnsi="Times New Roman" w:cs="Times New Roman"/>
      <w:snapToGrid w:val="0"/>
      <w:color w:val="000000"/>
      <w:sz w:val="24"/>
      <w:szCs w:val="20"/>
      <w:lang w:val="nl-NL" w:eastAsia="cs-CZ"/>
    </w:rPr>
  </w:style>
  <w:style w:type="character" w:customStyle="1" w:styleId="PredmetkomentraChar1">
    <w:name w:val="Predmet komentára Char1"/>
    <w:uiPriority w:val="99"/>
    <w:rsid w:val="007033FD"/>
  </w:style>
  <w:style w:type="paragraph" w:customStyle="1" w:styleId="Nadpisobsahu">
    <w:name w:val="Nadpis obsahu"/>
    <w:basedOn w:val="Normlny"/>
    <w:qFormat/>
    <w:rsid w:val="007033FD"/>
    <w:pPr>
      <w:spacing w:after="0" w:line="240" w:lineRule="auto"/>
      <w:jc w:val="both"/>
    </w:pPr>
    <w:rPr>
      <w:rFonts w:ascii="Arial" w:eastAsia="Times New Roman" w:hAnsi="Arial" w:cs="Times New Roman"/>
      <w:b/>
      <w:sz w:val="32"/>
      <w:szCs w:val="32"/>
      <w:lang w:val="cs-CZ" w:eastAsia="cs-CZ"/>
    </w:rPr>
  </w:style>
  <w:style w:type="paragraph" w:customStyle="1" w:styleId="Normal2">
    <w:name w:val="Normal 2"/>
    <w:basedOn w:val="Normlny"/>
    <w:rsid w:val="007033FD"/>
    <w:pPr>
      <w:widowControl w:val="0"/>
      <w:tabs>
        <w:tab w:val="left" w:pos="709"/>
      </w:tabs>
      <w:autoSpaceDE w:val="0"/>
      <w:autoSpaceDN w:val="0"/>
      <w:adjustRightInd w:val="0"/>
      <w:spacing w:before="60" w:after="120" w:line="360" w:lineRule="atLeast"/>
      <w:ind w:left="1418"/>
      <w:jc w:val="both"/>
      <w:textAlignment w:val="baseline"/>
    </w:pPr>
    <w:rPr>
      <w:rFonts w:ascii="Times New Roman" w:eastAsia="Times New Roman" w:hAnsi="Times New Roman" w:cs="Times New Roman"/>
      <w:lang w:val="cs-CZ"/>
    </w:rPr>
  </w:style>
  <w:style w:type="paragraph" w:styleId="Zoznamsodrkami">
    <w:name w:val="List Bullet"/>
    <w:basedOn w:val="Normlny"/>
    <w:link w:val="ZoznamsodrkamiChar"/>
    <w:autoRedefine/>
    <w:qFormat/>
    <w:rsid w:val="007033FD"/>
    <w:pPr>
      <w:spacing w:after="60" w:line="240" w:lineRule="auto"/>
    </w:pPr>
    <w:rPr>
      <w:rFonts w:ascii="Arial" w:eastAsia="Times New Roman" w:hAnsi="Arial" w:cs="Times New Roman"/>
      <w:b/>
      <w:sz w:val="20"/>
      <w:szCs w:val="20"/>
      <w:lang w:val="en-GB"/>
    </w:rPr>
  </w:style>
  <w:style w:type="paragraph" w:styleId="Pokraovaniezoznamu">
    <w:name w:val="List Continue"/>
    <w:basedOn w:val="Normlny"/>
    <w:rsid w:val="007033FD"/>
    <w:pPr>
      <w:keepLines/>
      <w:numPr>
        <w:numId w:val="9"/>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slovanzoznam">
    <w:name w:val="List Number"/>
    <w:basedOn w:val="Normlny"/>
    <w:uiPriority w:val="99"/>
    <w:rsid w:val="007033FD"/>
    <w:pPr>
      <w:numPr>
        <w:numId w:val="11"/>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customStyle="1" w:styleId="FooterA">
    <w:name w:val="Footer A"/>
    <w:basedOn w:val="Pta"/>
    <w:rsid w:val="007033F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rPr>
  </w:style>
  <w:style w:type="paragraph" w:customStyle="1" w:styleId="FooterFirst">
    <w:name w:val="Footer First"/>
    <w:basedOn w:val="Normlny"/>
    <w:rsid w:val="007033FD"/>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7033FD"/>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7033FD"/>
    <w:pPr>
      <w:spacing w:before="0"/>
    </w:pPr>
  </w:style>
  <w:style w:type="paragraph" w:styleId="Zoznamsodrkami2">
    <w:name w:val="List Bullet 2"/>
    <w:basedOn w:val="Zoznamsodrkami"/>
    <w:autoRedefine/>
    <w:qFormat/>
    <w:rsid w:val="007033FD"/>
    <w:pPr>
      <w:numPr>
        <w:numId w:val="10"/>
      </w:numPr>
      <w:tabs>
        <w:tab w:val="clear" w:pos="360"/>
        <w:tab w:val="num" w:pos="1080"/>
      </w:tabs>
      <w:ind w:left="1080"/>
    </w:pPr>
  </w:style>
  <w:style w:type="paragraph" w:styleId="slovanzoznam2">
    <w:name w:val="List Number 2"/>
    <w:basedOn w:val="Normlny"/>
    <w:rsid w:val="007033FD"/>
    <w:pPr>
      <w:numPr>
        <w:numId w:val="12"/>
      </w:numPr>
      <w:tabs>
        <w:tab w:val="clear" w:pos="643"/>
        <w:tab w:val="left" w:pos="1080"/>
      </w:tabs>
      <w:spacing w:after="60" w:line="240" w:lineRule="auto"/>
      <w:ind w:left="1080"/>
    </w:pPr>
    <w:rPr>
      <w:rFonts w:ascii="Arial" w:eastAsia="Times New Roman" w:hAnsi="Arial" w:cs="Times New Roman"/>
      <w:szCs w:val="20"/>
      <w:lang w:val="en-GB"/>
    </w:rPr>
  </w:style>
  <w:style w:type="paragraph" w:customStyle="1" w:styleId="Appendix">
    <w:name w:val="Appendix"/>
    <w:rsid w:val="007033FD"/>
    <w:pPr>
      <w:pageBreakBefore/>
      <w:numPr>
        <w:ilvl w:val="8"/>
        <w:numId w:val="13"/>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0"/>
    <w:next w:val="Section"/>
    <w:rsid w:val="007033FD"/>
    <w:pPr>
      <w:pageBreakBefore/>
      <w:spacing w:before="360" w:line="360" w:lineRule="exact"/>
      <w:jc w:val="center"/>
    </w:pPr>
    <w:rPr>
      <w:b/>
      <w:sz w:val="36"/>
      <w:lang w:eastAsia="en-US"/>
    </w:rPr>
  </w:style>
  <w:style w:type="paragraph" w:customStyle="1" w:styleId="Section">
    <w:name w:val="Section"/>
    <w:basedOn w:val="Volume"/>
    <w:uiPriority w:val="99"/>
    <w:rsid w:val="007033FD"/>
    <w:pPr>
      <w:pageBreakBefore w:val="0"/>
      <w:spacing w:before="0"/>
    </w:pPr>
    <w:rPr>
      <w:sz w:val="32"/>
    </w:rPr>
  </w:style>
  <w:style w:type="paragraph" w:customStyle="1" w:styleId="NoIndent">
    <w:name w:val="No Indent"/>
    <w:basedOn w:val="Normlny"/>
    <w:next w:val="Normlny"/>
    <w:rsid w:val="007033FD"/>
    <w:pPr>
      <w:spacing w:after="0" w:line="240" w:lineRule="auto"/>
    </w:pPr>
    <w:rPr>
      <w:rFonts w:ascii="Times New Roman" w:eastAsia="Times New Roman" w:hAnsi="Times New Roman" w:cs="Times New Roman"/>
      <w:color w:val="000000"/>
      <w:szCs w:val="20"/>
      <w:lang w:val="en-GB"/>
    </w:rPr>
  </w:style>
  <w:style w:type="character" w:styleId="PouitHypertextovPrepojenie">
    <w:name w:val="FollowedHyperlink"/>
    <w:uiPriority w:val="99"/>
    <w:rsid w:val="007033FD"/>
    <w:rPr>
      <w:color w:val="800080"/>
      <w:u w:val="single"/>
    </w:rPr>
  </w:style>
  <w:style w:type="paragraph" w:styleId="Obyajntext">
    <w:name w:val="Plain Text"/>
    <w:basedOn w:val="Normlny"/>
    <w:link w:val="ObyajntextChar"/>
    <w:uiPriority w:val="99"/>
    <w:rsid w:val="007033FD"/>
    <w:pPr>
      <w:spacing w:after="240" w:line="240" w:lineRule="auto"/>
      <w:jc w:val="both"/>
    </w:pPr>
    <w:rPr>
      <w:rFonts w:ascii="Courier New" w:eastAsia="Times New Roman" w:hAnsi="Courier New" w:cs="Times New Roman"/>
      <w:sz w:val="20"/>
      <w:szCs w:val="20"/>
      <w:lang w:val="en-GB"/>
    </w:rPr>
  </w:style>
  <w:style w:type="character" w:customStyle="1" w:styleId="ObyajntextChar">
    <w:name w:val="Obyčajný text Char"/>
    <w:basedOn w:val="Predvolenpsmoodseku"/>
    <w:link w:val="Obyajntext"/>
    <w:uiPriority w:val="99"/>
    <w:rsid w:val="007033FD"/>
    <w:rPr>
      <w:rFonts w:ascii="Courier New" w:eastAsia="Times New Roman" w:hAnsi="Courier New" w:cs="Times New Roman"/>
      <w:sz w:val="20"/>
      <w:szCs w:val="20"/>
      <w:lang w:val="en-GB"/>
    </w:rPr>
  </w:style>
  <w:style w:type="paragraph" w:customStyle="1" w:styleId="NormlnsWWW">
    <w:name w:val="Normální (síť WWW)"/>
    <w:basedOn w:val="Normlny"/>
    <w:rsid w:val="007033FD"/>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7033FD"/>
    <w:pPr>
      <w:keepNext/>
      <w:spacing w:before="100" w:after="100" w:line="240" w:lineRule="auto"/>
      <w:outlineLvl w:val="6"/>
    </w:pPr>
    <w:rPr>
      <w:rFonts w:ascii="Arial" w:eastAsia="Times New Roman" w:hAnsi="Arial" w:cs="Times New Roman"/>
      <w:b/>
      <w:snapToGrid w:val="0"/>
      <w:sz w:val="16"/>
      <w:szCs w:val="20"/>
      <w:lang w:eastAsia="cs-CZ"/>
    </w:rPr>
  </w:style>
  <w:style w:type="paragraph" w:customStyle="1" w:styleId="Styl1">
    <w:name w:val="Styl1"/>
    <w:basedOn w:val="Normlny"/>
    <w:rsid w:val="007033FD"/>
    <w:pPr>
      <w:tabs>
        <w:tab w:val="left" w:pos="540"/>
      </w:tabs>
      <w:spacing w:after="0" w:line="240" w:lineRule="auto"/>
    </w:pPr>
    <w:rPr>
      <w:rFonts w:ascii="Arial" w:eastAsia="Times New Roman" w:hAnsi="Arial" w:cs="Arial"/>
      <w:b/>
      <w:caps/>
    </w:rPr>
  </w:style>
  <w:style w:type="paragraph" w:customStyle="1" w:styleId="Logo">
    <w:name w:val="Logo"/>
    <w:basedOn w:val="Normlny"/>
    <w:rsid w:val="007033FD"/>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y"/>
    <w:rsid w:val="007033FD"/>
    <w:pPr>
      <w:numPr>
        <w:numId w:val="14"/>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7033FD"/>
    <w:pPr>
      <w:numPr>
        <w:numId w:val="15"/>
      </w:numPr>
      <w:spacing w:after="0" w:line="240" w:lineRule="auto"/>
    </w:pPr>
    <w:rPr>
      <w:rFonts w:ascii="Arial" w:eastAsia="Times New Roman" w:hAnsi="Arial" w:cs="Times New Roman"/>
      <w:b/>
      <w:snapToGrid w:val="0"/>
      <w:sz w:val="24"/>
      <w:szCs w:val="20"/>
      <w:lang w:val="en-GB"/>
    </w:rPr>
  </w:style>
  <w:style w:type="paragraph" w:styleId="Oznaitext">
    <w:name w:val="Block Text"/>
    <w:basedOn w:val="Normlny"/>
    <w:uiPriority w:val="99"/>
    <w:rsid w:val="007033FD"/>
    <w:pPr>
      <w:spacing w:after="0" w:line="240" w:lineRule="auto"/>
      <w:ind w:left="709" w:right="-567" w:hanging="709"/>
      <w:jc w:val="both"/>
    </w:pPr>
    <w:rPr>
      <w:rFonts w:ascii="Times New Roman" w:eastAsia="Times New Roman" w:hAnsi="Times New Roman" w:cs="Times New Roman"/>
      <w:szCs w:val="20"/>
      <w:lang w:val="en-GB"/>
    </w:rPr>
  </w:style>
  <w:style w:type="paragraph" w:customStyle="1" w:styleId="Basic">
    <w:name w:val="Basic"/>
    <w:basedOn w:val="Normlny"/>
    <w:rsid w:val="007033FD"/>
    <w:pPr>
      <w:spacing w:before="60" w:after="60" w:line="280" w:lineRule="atLeast"/>
    </w:pPr>
    <w:rPr>
      <w:rFonts w:ascii="Times New Roman" w:eastAsia="Times New Roman" w:hAnsi="Times New Roman" w:cs="Times New Roman"/>
      <w:sz w:val="20"/>
      <w:szCs w:val="24"/>
      <w:lang w:val="en-GB"/>
    </w:rPr>
  </w:style>
  <w:style w:type="paragraph" w:customStyle="1" w:styleId="StyleAArial10ptLeft0cm">
    <w:name w:val="Style A + Arial 10 pt Left:  0 cm"/>
    <w:basedOn w:val="Normlny"/>
    <w:rsid w:val="007033FD"/>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Bullet">
    <w:name w:val="Bullet"/>
    <w:basedOn w:val="Normlny"/>
    <w:link w:val="BulletChar"/>
    <w:autoRedefine/>
    <w:qFormat/>
    <w:rsid w:val="00A61308"/>
    <w:pPr>
      <w:spacing w:before="40" w:after="80" w:line="240" w:lineRule="auto"/>
      <w:ind w:left="360"/>
      <w:jc w:val="both"/>
    </w:pPr>
    <w:rPr>
      <w:rFonts w:ascii="Arial" w:eastAsia="Times New Roman" w:hAnsi="Arial" w:cs="Times New Roman"/>
      <w:sz w:val="20"/>
      <w:szCs w:val="20"/>
      <w:lang w:val="en-GB"/>
    </w:rPr>
  </w:style>
  <w:style w:type="paragraph" w:customStyle="1" w:styleId="Bulletnewletters">
    <w:name w:val="Bullet new letters"/>
    <w:basedOn w:val="Bulletnew"/>
    <w:rsid w:val="007033FD"/>
    <w:pPr>
      <w:ind w:left="426" w:hanging="360"/>
    </w:pPr>
  </w:style>
  <w:style w:type="paragraph" w:customStyle="1" w:styleId="Bulletnew">
    <w:name w:val="Bullet new"/>
    <w:basedOn w:val="Normlny"/>
    <w:autoRedefine/>
    <w:rsid w:val="007033FD"/>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7033FD"/>
    <w:pPr>
      <w:spacing w:before="120" w:after="120"/>
      <w:jc w:val="left"/>
    </w:pPr>
    <w:rPr>
      <w:rFonts w:ascii="Times New Roman" w:hAnsi="Times New Roman"/>
      <w:b/>
      <w:bCs/>
      <w:color w:val="auto"/>
      <w:szCs w:val="24"/>
      <w:lang w:val="en-GB"/>
    </w:rPr>
  </w:style>
  <w:style w:type="paragraph" w:customStyle="1" w:styleId="TableTitle">
    <w:name w:val="Table Title"/>
    <w:basedOn w:val="Normlny"/>
    <w:next w:val="Normlny"/>
    <w:rsid w:val="007033FD"/>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7033FD"/>
    <w:pPr>
      <w:spacing w:after="0" w:line="240" w:lineRule="auto"/>
    </w:pPr>
    <w:rPr>
      <w:rFonts w:ascii="Times New Roman" w:eastAsia="Times New Roman" w:hAnsi="Times New Roman" w:cs="Times New Roman"/>
      <w:color w:val="000000"/>
      <w:lang w:eastAsia="sk-SK"/>
    </w:rPr>
  </w:style>
  <w:style w:type="paragraph" w:customStyle="1" w:styleId="AqpTituln">
    <w:name w:val="AqpTitulní"/>
    <w:basedOn w:val="Normlny"/>
    <w:rsid w:val="007033FD"/>
    <w:pPr>
      <w:spacing w:after="0" w:line="240" w:lineRule="auto"/>
    </w:pPr>
    <w:rPr>
      <w:rFonts w:ascii="Arial" w:eastAsia="Times New Roman" w:hAnsi="Arial" w:cs="Times New Roman"/>
      <w:sz w:val="24"/>
      <w:szCs w:val="24"/>
      <w:lang w:eastAsia="cs-CZ"/>
    </w:rPr>
  </w:style>
  <w:style w:type="paragraph" w:customStyle="1" w:styleId="NormalCentered">
    <w:name w:val="Normal Centered"/>
    <w:basedOn w:val="Normlny"/>
    <w:rsid w:val="007033FD"/>
    <w:pPr>
      <w:spacing w:before="120" w:after="120" w:line="240" w:lineRule="auto"/>
      <w:jc w:val="center"/>
    </w:pPr>
    <w:rPr>
      <w:rFonts w:ascii="Times New Roman" w:eastAsia="Times New Roman" w:hAnsi="Times New Roman" w:cs="Times New Roman"/>
      <w:sz w:val="24"/>
      <w:szCs w:val="20"/>
      <w:lang w:eastAsia="ko-KR"/>
    </w:rPr>
  </w:style>
  <w:style w:type="paragraph" w:customStyle="1" w:styleId="CharCharCharCharCharCharCharCharChar">
    <w:name w:val="Char Char Char Char Char Char Char Char Char"/>
    <w:basedOn w:val="Normlny"/>
    <w:rsid w:val="007033FD"/>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customStyle="1" w:styleId="F2-ZkladnText">
    <w:name w:val="F2-ZákladnýText"/>
    <w:basedOn w:val="Normlny"/>
    <w:rsid w:val="007033FD"/>
    <w:pPr>
      <w:spacing w:before="120" w:after="0" w:line="240" w:lineRule="auto"/>
      <w:jc w:val="both"/>
    </w:pPr>
    <w:rPr>
      <w:rFonts w:ascii="Times New Roman" w:eastAsia="Times New Roman" w:hAnsi="Times New Roman" w:cs="Times New Roman"/>
      <w:sz w:val="24"/>
      <w:szCs w:val="20"/>
      <w:lang w:eastAsia="sk-SK"/>
    </w:rPr>
  </w:style>
  <w:style w:type="paragraph" w:customStyle="1" w:styleId="Zkladntext20">
    <w:name w:val="Základní text2"/>
    <w:basedOn w:val="Normlny"/>
    <w:rsid w:val="007033FD"/>
    <w:pPr>
      <w:widowControl w:val="0"/>
      <w:suppressAutoHyphens/>
      <w:spacing w:after="0" w:line="240" w:lineRule="auto"/>
      <w:jc w:val="both"/>
    </w:pPr>
    <w:rPr>
      <w:rFonts w:ascii="Times New Roman" w:eastAsia="Lucida Sans Unicode" w:hAnsi="Times New Roman" w:cs="Times New Roman"/>
      <w:b/>
      <w:kern w:val="1"/>
      <w:sz w:val="24"/>
      <w:szCs w:val="24"/>
      <w:lang w:eastAsia="sk-SK"/>
    </w:rPr>
  </w:style>
  <w:style w:type="paragraph" w:customStyle="1" w:styleId="CharCharCharCharCharCharCharCharChar2">
    <w:name w:val="Char Char Char Char Char Char Char Char Char2"/>
    <w:basedOn w:val="Normlny"/>
    <w:rsid w:val="007033FD"/>
    <w:pPr>
      <w:widowControl w:val="0"/>
      <w:adjustRightInd w:val="0"/>
      <w:spacing w:line="240" w:lineRule="exact"/>
      <w:ind w:firstLine="720"/>
      <w:textAlignment w:val="baseline"/>
    </w:pPr>
    <w:rPr>
      <w:rFonts w:ascii="Tahoma" w:eastAsia="Times New Roman" w:hAnsi="Tahoma" w:cs="Tahoma"/>
      <w:sz w:val="20"/>
      <w:szCs w:val="20"/>
      <w:lang w:val="en-US"/>
    </w:rPr>
  </w:style>
  <w:style w:type="character" w:customStyle="1" w:styleId="hodnota">
    <w:name w:val="hodnota"/>
    <w:rsid w:val="007033FD"/>
  </w:style>
  <w:style w:type="paragraph" w:customStyle="1" w:styleId="AqpText">
    <w:name w:val="AqpText"/>
    <w:basedOn w:val="Normlny"/>
    <w:link w:val="AqpTextCharChar"/>
    <w:rsid w:val="007033FD"/>
    <w:pPr>
      <w:autoSpaceDE w:val="0"/>
      <w:autoSpaceDN w:val="0"/>
      <w:adjustRightInd w:val="0"/>
      <w:spacing w:before="120" w:after="0" w:line="240" w:lineRule="auto"/>
      <w:jc w:val="both"/>
    </w:pPr>
    <w:rPr>
      <w:rFonts w:ascii="Times New Roman" w:eastAsia="Arial Unicode MS" w:hAnsi="Times New Roman" w:cs="Times New Roman"/>
      <w:sz w:val="24"/>
      <w:szCs w:val="24"/>
      <w:lang w:eastAsia="cs-CZ"/>
    </w:rPr>
  </w:style>
  <w:style w:type="character" w:customStyle="1" w:styleId="AqpTextCharChar">
    <w:name w:val="AqpText Char Char"/>
    <w:link w:val="AqpText"/>
    <w:rsid w:val="007033FD"/>
    <w:rPr>
      <w:rFonts w:ascii="Times New Roman" w:eastAsia="Arial Unicode MS" w:hAnsi="Times New Roman" w:cs="Times New Roman"/>
      <w:sz w:val="24"/>
      <w:szCs w:val="24"/>
      <w:lang w:eastAsia="cs-CZ"/>
    </w:rPr>
  </w:style>
  <w:style w:type="paragraph" w:customStyle="1" w:styleId="AqpOdrka1">
    <w:name w:val="AqpOdrážka1"/>
    <w:basedOn w:val="Normlny"/>
    <w:rsid w:val="007033FD"/>
    <w:pPr>
      <w:numPr>
        <w:numId w:val="2"/>
      </w:numPr>
      <w:autoSpaceDE w:val="0"/>
      <w:autoSpaceDN w:val="0"/>
      <w:adjustRightInd w:val="0"/>
      <w:spacing w:before="60" w:after="0" w:line="240" w:lineRule="auto"/>
      <w:jc w:val="both"/>
    </w:pPr>
    <w:rPr>
      <w:rFonts w:ascii="Times New Roman" w:eastAsia="Arial Unicode MS" w:hAnsi="Times New Roman" w:cs="Times New Roman"/>
      <w:sz w:val="24"/>
      <w:szCs w:val="24"/>
      <w:lang w:eastAsia="cs-CZ"/>
    </w:rPr>
  </w:style>
  <w:style w:type="paragraph" w:customStyle="1" w:styleId="AqpOdrka2">
    <w:name w:val="AqpOdrážka2"/>
    <w:basedOn w:val="Normlny"/>
    <w:rsid w:val="007033FD"/>
    <w:pPr>
      <w:numPr>
        <w:numId w:val="16"/>
      </w:numPr>
      <w:tabs>
        <w:tab w:val="clear" w:pos="720"/>
        <w:tab w:val="num" w:pos="284"/>
      </w:tabs>
      <w:autoSpaceDE w:val="0"/>
      <w:autoSpaceDN w:val="0"/>
      <w:adjustRightInd w:val="0"/>
      <w:spacing w:before="60" w:after="0" w:line="240" w:lineRule="auto"/>
      <w:ind w:left="900" w:hanging="284"/>
      <w:jc w:val="both"/>
    </w:pPr>
    <w:rPr>
      <w:rFonts w:ascii="Times New Roman" w:eastAsia="Arial Unicode MS" w:hAnsi="Times New Roman" w:cs="Times New Roman"/>
      <w:sz w:val="24"/>
      <w:szCs w:val="24"/>
      <w:lang w:eastAsia="cs-CZ"/>
    </w:rPr>
  </w:style>
  <w:style w:type="paragraph" w:customStyle="1" w:styleId="AqpPlohy">
    <w:name w:val="AqpPřílohy"/>
    <w:basedOn w:val="Normlny"/>
    <w:rsid w:val="007033FD"/>
    <w:pPr>
      <w:numPr>
        <w:numId w:val="17"/>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character" w:styleId="Vrazn">
    <w:name w:val="Strong"/>
    <w:uiPriority w:val="22"/>
    <w:qFormat/>
    <w:rsid w:val="007033FD"/>
    <w:rPr>
      <w:b/>
      <w:bCs/>
    </w:rPr>
  </w:style>
  <w:style w:type="paragraph" w:customStyle="1" w:styleId="wazza00">
    <w:name w:val="wazza_00"/>
    <w:basedOn w:val="wazza01"/>
    <w:qFormat/>
    <w:rsid w:val="007033FD"/>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7033FD"/>
    <w:pPr>
      <w:numPr>
        <w:numId w:val="19"/>
      </w:numPr>
      <w:spacing w:before="360"/>
      <w:ind w:left="431" w:hanging="431"/>
    </w:pPr>
  </w:style>
  <w:style w:type="character" w:customStyle="1" w:styleId="tlSPnadpis3PodiarknutieChar">
    <w:name w:val="Štýl SP_nadpis3 + Podčiarknutie Char"/>
    <w:link w:val="tlSPnadpis3Podiarknutie"/>
    <w:rsid w:val="007033FD"/>
    <w:rPr>
      <w:rFonts w:ascii="Arial" w:eastAsia="Times New Roman" w:hAnsi="Arial" w:cs="Times New Roman"/>
      <w:b/>
      <w:bCs/>
      <w:smallCaps/>
      <w:sz w:val="20"/>
      <w:szCs w:val="24"/>
      <w:lang w:eastAsia="cs-CZ"/>
    </w:rPr>
  </w:style>
  <w:style w:type="paragraph" w:customStyle="1" w:styleId="BodyText22">
    <w:name w:val="Body Text 22"/>
    <w:basedOn w:val="Normlny"/>
    <w:rsid w:val="007033FD"/>
    <w:pPr>
      <w:tabs>
        <w:tab w:val="left" w:pos="900"/>
      </w:tabs>
      <w:spacing w:after="0" w:line="240" w:lineRule="auto"/>
      <w:ind w:left="900"/>
      <w:jc w:val="both"/>
    </w:pPr>
    <w:rPr>
      <w:rFonts w:ascii="Times New Roman" w:eastAsia="Times New Roman" w:hAnsi="Times New Roman" w:cs="Times New Roman"/>
      <w:sz w:val="20"/>
      <w:szCs w:val="20"/>
      <w:lang w:eastAsia="sk-SK"/>
    </w:rPr>
  </w:style>
  <w:style w:type="character" w:customStyle="1" w:styleId="apple-converted-space">
    <w:name w:val="apple-converted-space"/>
    <w:basedOn w:val="Predvolenpsmoodseku"/>
    <w:rsid w:val="007033FD"/>
  </w:style>
  <w:style w:type="paragraph" w:customStyle="1" w:styleId="JASPInormlny">
    <w:name w:val="JASPI normálny"/>
    <w:basedOn w:val="Normlny"/>
    <w:rsid w:val="007033FD"/>
    <w:pPr>
      <w:spacing w:after="0" w:line="240" w:lineRule="auto"/>
      <w:jc w:val="both"/>
    </w:pPr>
    <w:rPr>
      <w:rFonts w:ascii="Times New Roman" w:eastAsia="Times New Roman" w:hAnsi="Times New Roman" w:cs="Times New Roman"/>
      <w:sz w:val="24"/>
      <w:szCs w:val="24"/>
      <w:lang w:eastAsia="cs-CZ"/>
    </w:rPr>
  </w:style>
  <w:style w:type="character" w:customStyle="1" w:styleId="hps">
    <w:name w:val="hps"/>
    <w:uiPriority w:val="99"/>
    <w:rsid w:val="007033FD"/>
    <w:rPr>
      <w:rFonts w:cs="Times New Roman"/>
    </w:rPr>
  </w:style>
  <w:style w:type="paragraph" w:customStyle="1" w:styleId="E1">
    <w:name w:val="E1"/>
    <w:basedOn w:val="Normlny"/>
    <w:uiPriority w:val="99"/>
    <w:rsid w:val="007033FD"/>
    <w:pPr>
      <w:spacing w:after="0" w:line="240" w:lineRule="auto"/>
      <w:ind w:left="709"/>
      <w:jc w:val="both"/>
    </w:pPr>
    <w:rPr>
      <w:rFonts w:ascii="Arial" w:eastAsia="Calibri" w:hAnsi="Arial" w:cs="Times New Roman"/>
      <w:szCs w:val="20"/>
      <w:lang w:val="cs-CZ" w:eastAsia="cs-CZ"/>
    </w:rPr>
  </w:style>
  <w:style w:type="character" w:customStyle="1" w:styleId="ra">
    <w:name w:val="ra"/>
    <w:rsid w:val="007033FD"/>
  </w:style>
  <w:style w:type="character" w:customStyle="1" w:styleId="titlevalue">
    <w:name w:val="titlevalue"/>
    <w:basedOn w:val="Predvolenpsmoodseku"/>
    <w:rsid w:val="007033FD"/>
  </w:style>
  <w:style w:type="paragraph" w:customStyle="1" w:styleId="tlrob1Vavo0cm">
    <w:name w:val="Štýl rob1 + Vľavo:  0 cm"/>
    <w:basedOn w:val="Normlny"/>
    <w:rsid w:val="007033FD"/>
    <w:pPr>
      <w:keepNext/>
      <w:numPr>
        <w:numId w:val="22"/>
      </w:numPr>
      <w:spacing w:before="240" w:after="0" w:line="240" w:lineRule="auto"/>
      <w:ind w:left="360"/>
      <w:outlineLvl w:val="4"/>
    </w:pPr>
    <w:rPr>
      <w:rFonts w:ascii="Arial" w:eastAsia="Times New Roman" w:hAnsi="Arial" w:cs="Times New Roman"/>
      <w:b/>
      <w:bCs/>
      <w:sz w:val="26"/>
      <w:szCs w:val="20"/>
      <w:lang w:eastAsia="sk-SK"/>
    </w:rPr>
  </w:style>
  <w:style w:type="paragraph" w:customStyle="1" w:styleId="rob3">
    <w:name w:val="rob3"/>
    <w:basedOn w:val="Nadpis9"/>
    <w:rsid w:val="007033FD"/>
    <w:pPr>
      <w:keepNext w:val="0"/>
      <w:widowControl w:val="0"/>
      <w:numPr>
        <w:numId w:val="23"/>
      </w:numPr>
      <w:spacing w:before="240"/>
      <w:jc w:val="left"/>
    </w:pPr>
    <w:rPr>
      <w:rFonts w:cs="Arial"/>
      <w:bCs/>
      <w:smallCaps/>
      <w:sz w:val="20"/>
    </w:rPr>
  </w:style>
  <w:style w:type="paragraph" w:customStyle="1" w:styleId="rob5">
    <w:name w:val="rob5"/>
    <w:basedOn w:val="rob3"/>
    <w:autoRedefine/>
    <w:rsid w:val="007033FD"/>
    <w:pPr>
      <w:numPr>
        <w:numId w:val="0"/>
      </w:numPr>
      <w:tabs>
        <w:tab w:val="left" w:pos="709"/>
        <w:tab w:val="right" w:leader="dot" w:pos="10080"/>
      </w:tabs>
      <w:spacing w:before="120"/>
      <w:ind w:left="567"/>
      <w:jc w:val="both"/>
    </w:pPr>
    <w:rPr>
      <w:b w:val="0"/>
      <w:smallCaps w:val="0"/>
    </w:rPr>
  </w:style>
  <w:style w:type="paragraph" w:customStyle="1" w:styleId="tlArial10ptPodaokrajaVavo075cmPred6pt">
    <w:name w:val="Štýl Arial 10 pt Podľa okraja Vľavo:  075 cm Pred:  6 pt"/>
    <w:basedOn w:val="Normlny"/>
    <w:rsid w:val="007033FD"/>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SPNadpis4">
    <w:name w:val="SP_Nadpis4"/>
    <w:basedOn w:val="SPnadpis30"/>
    <w:qFormat/>
    <w:rsid w:val="007033FD"/>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7033FD"/>
    <w:pPr>
      <w:spacing w:after="0" w:line="315" w:lineRule="exact"/>
      <w:jc w:val="both"/>
    </w:pPr>
    <w:rPr>
      <w:rFonts w:ascii="Segoe UI" w:eastAsia="Segoe UI" w:hAnsi="Segoe UI" w:cs="Segoe UI"/>
      <w:sz w:val="20"/>
      <w:szCs w:val="20"/>
      <w:lang w:eastAsia="sk-SK"/>
    </w:rPr>
  </w:style>
  <w:style w:type="paragraph" w:customStyle="1" w:styleId="SPNadpis3">
    <w:name w:val="SP_Nadpis3"/>
    <w:basedOn w:val="Normlny"/>
    <w:qFormat/>
    <w:rsid w:val="007033FD"/>
    <w:pPr>
      <w:widowControl w:val="0"/>
      <w:numPr>
        <w:numId w:val="24"/>
      </w:numPr>
      <w:tabs>
        <w:tab w:val="left" w:pos="851"/>
      </w:tabs>
      <w:spacing w:before="240" w:after="0" w:line="240" w:lineRule="auto"/>
      <w:jc w:val="both"/>
    </w:pPr>
    <w:rPr>
      <w:rFonts w:ascii="Arial" w:eastAsia="Times New Roman" w:hAnsi="Arial" w:cs="Arial"/>
      <w:b/>
      <w:sz w:val="20"/>
      <w:szCs w:val="24"/>
      <w:lang w:eastAsia="cs-CZ"/>
    </w:rPr>
  </w:style>
  <w:style w:type="paragraph" w:customStyle="1" w:styleId="Style33">
    <w:name w:val="Style33"/>
    <w:basedOn w:val="Normlny"/>
    <w:uiPriority w:val="99"/>
    <w:rsid w:val="007033FD"/>
    <w:pPr>
      <w:widowControl w:val="0"/>
      <w:autoSpaceDE w:val="0"/>
      <w:autoSpaceDN w:val="0"/>
      <w:adjustRightInd w:val="0"/>
      <w:spacing w:after="0" w:line="271" w:lineRule="exact"/>
      <w:ind w:left="567" w:hanging="422"/>
      <w:jc w:val="both"/>
    </w:pPr>
    <w:rPr>
      <w:rFonts w:ascii="Times New Roman" w:eastAsia="Times New Roman" w:hAnsi="Times New Roman" w:cs="Times New Roman"/>
      <w:sz w:val="24"/>
      <w:szCs w:val="24"/>
      <w:lang w:eastAsia="sk-SK"/>
    </w:rPr>
  </w:style>
  <w:style w:type="character" w:customStyle="1" w:styleId="hpsatn">
    <w:name w:val="hps atn"/>
    <w:basedOn w:val="Predvolenpsmoodseku"/>
    <w:rsid w:val="007033FD"/>
  </w:style>
  <w:style w:type="character" w:customStyle="1" w:styleId="atn">
    <w:name w:val="atn"/>
    <w:basedOn w:val="Predvolenpsmoodseku"/>
    <w:rsid w:val="007033FD"/>
  </w:style>
  <w:style w:type="paragraph" w:customStyle="1" w:styleId="SPNadpis5">
    <w:name w:val="SP_Nadpis5"/>
    <w:basedOn w:val="SPNadpis4"/>
    <w:qFormat/>
    <w:rsid w:val="007033FD"/>
    <w:pPr>
      <w:numPr>
        <w:ilvl w:val="2"/>
        <w:numId w:val="25"/>
      </w:numPr>
    </w:pPr>
  </w:style>
  <w:style w:type="character" w:customStyle="1" w:styleId="Obsah20">
    <w:name w:val="Obsah (2)"/>
    <w:rsid w:val="007033FD"/>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7033FD"/>
    <w:pPr>
      <w:numPr>
        <w:numId w:val="26"/>
      </w:numPr>
      <w:spacing w:after="0" w:line="240" w:lineRule="auto"/>
    </w:pPr>
    <w:rPr>
      <w:rFonts w:ascii="Times New Roman" w:eastAsia="Times New Roman" w:hAnsi="Times New Roman" w:cs="Times New Roman"/>
      <w:sz w:val="24"/>
      <w:szCs w:val="24"/>
      <w:lang w:eastAsia="sk-SK"/>
    </w:rPr>
  </w:style>
  <w:style w:type="paragraph" w:customStyle="1" w:styleId="SPnadpis2">
    <w:name w:val="SP_nadpis2"/>
    <w:basedOn w:val="SPnadpis1"/>
    <w:rsid w:val="007033FD"/>
    <w:pPr>
      <w:spacing w:before="60"/>
      <w:ind w:left="567"/>
    </w:pPr>
    <w:rPr>
      <w:b/>
    </w:rPr>
  </w:style>
  <w:style w:type="table" w:customStyle="1" w:styleId="Mriekatabuky1">
    <w:name w:val="Mriežka tabuľky1"/>
    <w:basedOn w:val="Normlnatabuka"/>
    <w:next w:val="Mriekatabuky"/>
    <w:uiPriority w:val="59"/>
    <w:rsid w:val="007033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033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7033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7033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CharChar">
    <w:name w:val="Char Char1 Char Char Char Char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
    <w:name w:val="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CharCharCharCharCharChar1CharCharCharChar">
    <w:name w:val="Char Char1 Char Char Char Char Char Char Char Char Char Char Char Char1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CharCharCharCharCharCharCharCharCharChar">
    <w:name w:val="Char Char1 Char Char Char Char Char Char Char Char Char Char Char Char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
    <w:name w:val="Char Char1 Char Char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CharChar">
    <w:name w:val="Char Char Char Char"/>
    <w:basedOn w:val="Normlny"/>
    <w:next w:val="Normlny"/>
    <w:rsid w:val="007033FD"/>
    <w:pPr>
      <w:tabs>
        <w:tab w:val="num" w:pos="1440"/>
      </w:tabs>
      <w:spacing w:after="0" w:line="240" w:lineRule="auto"/>
      <w:ind w:left="1440" w:hanging="360"/>
    </w:pPr>
    <w:rPr>
      <w:rFonts w:ascii="Times New Roman" w:eastAsia="MS Mincho" w:hAnsi="Times New Roman" w:cs="Times New Roman"/>
      <w:sz w:val="24"/>
      <w:szCs w:val="24"/>
      <w:lang w:val="en-US" w:eastAsia="ja-JP"/>
    </w:rPr>
  </w:style>
  <w:style w:type="paragraph" w:customStyle="1" w:styleId="CharChar1CharCharCharCharCharChar1CharCharCharChar">
    <w:name w:val="Char Char1 Char Char Char Char Char Char1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1CharCharCharCharCharCharCharChar">
    <w:name w:val="Char Char1 Char Char Char Char Char Char1 Char Char Char Char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1">
    <w:name w:val="Char Char1"/>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1">
    <w:name w:val="Char Char1 Char Char Char Char Char Char1"/>
    <w:basedOn w:val="Normlny"/>
    <w:rsid w:val="007033FD"/>
    <w:pPr>
      <w:spacing w:line="240" w:lineRule="exact"/>
    </w:pPr>
    <w:rPr>
      <w:rFonts w:ascii="Verdana" w:eastAsia="Times New Roman" w:hAnsi="Verdana" w:cs="Times New Roman"/>
      <w:sz w:val="20"/>
      <w:szCs w:val="20"/>
      <w:lang w:val="en-US"/>
    </w:rPr>
  </w:style>
  <w:style w:type="paragraph" w:customStyle="1" w:styleId="CharChar1CharCharCharCharCharCharCharCharCharCharCharCharCharChar">
    <w:name w:val="Char Char1 Char Char Char Char Char Char Char Char Char Char Char Char Char Char"/>
    <w:basedOn w:val="Normlny"/>
    <w:rsid w:val="007033FD"/>
    <w:pPr>
      <w:spacing w:line="240" w:lineRule="exact"/>
    </w:pPr>
    <w:rPr>
      <w:rFonts w:ascii="Verdana" w:eastAsia="Times New Roman" w:hAnsi="Verdana" w:cs="Times New Roman"/>
      <w:sz w:val="20"/>
      <w:szCs w:val="20"/>
      <w:lang w:val="en-US"/>
    </w:rPr>
  </w:style>
  <w:style w:type="paragraph" w:customStyle="1" w:styleId="CharCharCharCharCharCharCharCharChar1">
    <w:name w:val="Char Char Char Char Char Char Char Char Char1"/>
    <w:basedOn w:val="Normlny"/>
    <w:rsid w:val="007033FD"/>
    <w:pPr>
      <w:widowControl w:val="0"/>
      <w:adjustRightInd w:val="0"/>
      <w:spacing w:line="240" w:lineRule="exact"/>
      <w:ind w:firstLine="720"/>
      <w:textAlignment w:val="baseline"/>
    </w:pPr>
    <w:rPr>
      <w:rFonts w:ascii="Tahoma" w:eastAsia="Times New Roman" w:hAnsi="Tahoma" w:cs="Tahoma"/>
      <w:sz w:val="20"/>
      <w:szCs w:val="20"/>
      <w:lang w:val="en-US"/>
    </w:rPr>
  </w:style>
  <w:style w:type="character" w:customStyle="1" w:styleId="1Char1">
    <w:name w:val="1 Char1"/>
    <w:aliases w:val="1 Char"/>
    <w:rsid w:val="007033FD"/>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7033FD"/>
    <w:pPr>
      <w:widowControl w:val="0"/>
      <w:spacing w:after="0" w:line="276" w:lineRule="auto"/>
      <w:ind w:left="720"/>
      <w:contextualSpacing/>
    </w:pPr>
    <w:rPr>
      <w:rFonts w:ascii="Calibri" w:eastAsia="Calibri" w:hAnsi="Calibri" w:cs="Times New Roman"/>
      <w:snapToGrid w:val="0"/>
    </w:rPr>
  </w:style>
  <w:style w:type="character" w:customStyle="1" w:styleId="PredformtovanHTMLChar">
    <w:name w:val="Predformátované HTML Char"/>
    <w:link w:val="PredformtovanHTML"/>
    <w:rsid w:val="007033FD"/>
    <w:rPr>
      <w:rFonts w:ascii="Courier New" w:hAnsi="Courier New" w:cs="Courier New"/>
      <w:sz w:val="24"/>
      <w:szCs w:val="24"/>
    </w:rPr>
  </w:style>
  <w:style w:type="paragraph" w:styleId="PredformtovanHTML">
    <w:name w:val="HTML Preformatted"/>
    <w:basedOn w:val="Normlny"/>
    <w:link w:val="PredformtovanHTMLChar"/>
    <w:rsid w:val="0070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PredformtovanHTMLChar1">
    <w:name w:val="Predformátované HTML Char1"/>
    <w:basedOn w:val="Predvolenpsmoodseku"/>
    <w:uiPriority w:val="99"/>
    <w:semiHidden/>
    <w:rsid w:val="007033FD"/>
    <w:rPr>
      <w:rFonts w:ascii="Consolas" w:hAnsi="Consolas"/>
      <w:sz w:val="20"/>
      <w:szCs w:val="20"/>
    </w:rPr>
  </w:style>
  <w:style w:type="paragraph" w:customStyle="1" w:styleId="Quick1">
    <w:name w:val="Quick 1."/>
    <w:basedOn w:val="Normlny"/>
    <w:rsid w:val="007033FD"/>
    <w:pPr>
      <w:widowControl w:val="0"/>
      <w:numPr>
        <w:numId w:val="27"/>
      </w:numPr>
      <w:spacing w:after="0" w:line="240" w:lineRule="auto"/>
      <w:ind w:left="720" w:hanging="720"/>
    </w:pPr>
    <w:rPr>
      <w:rFonts w:ascii="Times New Roman CYR" w:eastAsia="Times New Roman" w:hAnsi="Times New Roman CYR" w:cs="Times New Roman"/>
      <w:snapToGrid w:val="0"/>
      <w:sz w:val="24"/>
      <w:szCs w:val="20"/>
      <w:lang w:val="en-US" w:eastAsia="cs-CZ"/>
    </w:rPr>
  </w:style>
  <w:style w:type="paragraph" w:customStyle="1" w:styleId="QuickI">
    <w:name w:val="Quick I."/>
    <w:rsid w:val="007033FD"/>
    <w:pPr>
      <w:spacing w:after="0" w:line="240" w:lineRule="auto"/>
      <w:ind w:left="-1440"/>
      <w:jc w:val="both"/>
    </w:pPr>
    <w:rPr>
      <w:rFonts w:ascii="Times New Roman" w:eastAsia="Times New Roman" w:hAnsi="Times New Roman" w:cs="Mangal"/>
      <w:snapToGrid w:val="0"/>
      <w:sz w:val="24"/>
      <w:szCs w:val="24"/>
      <w:lang w:eastAsia="sk-SK" w:bidi="sa-IN"/>
    </w:rPr>
  </w:style>
  <w:style w:type="paragraph" w:styleId="Bezriadkovania">
    <w:name w:val="No Spacing"/>
    <w:uiPriority w:val="1"/>
    <w:qFormat/>
    <w:rsid w:val="007033FD"/>
    <w:pPr>
      <w:spacing w:after="0" w:line="240" w:lineRule="auto"/>
    </w:pPr>
    <w:rPr>
      <w:rFonts w:ascii="Times New Roman" w:eastAsia="Times New Roman" w:hAnsi="Times New Roman" w:cs="Times New Roman"/>
      <w:sz w:val="20"/>
      <w:szCs w:val="20"/>
    </w:rPr>
  </w:style>
  <w:style w:type="paragraph" w:customStyle="1" w:styleId="NormalJustified">
    <w:name w:val="Normal (Justified)"/>
    <w:basedOn w:val="Normlny"/>
    <w:rsid w:val="007033FD"/>
    <w:pPr>
      <w:spacing w:after="0" w:line="240" w:lineRule="auto"/>
      <w:jc w:val="both"/>
    </w:pPr>
    <w:rPr>
      <w:rFonts w:ascii="Times New Roman" w:eastAsia="Times New Roman" w:hAnsi="Times New Roman" w:cs="Mangal"/>
      <w:kern w:val="28"/>
      <w:sz w:val="24"/>
      <w:szCs w:val="24"/>
      <w:lang w:eastAsia="cs-CZ" w:bidi="sa-IN"/>
    </w:rPr>
  </w:style>
  <w:style w:type="paragraph" w:customStyle="1" w:styleId="lnokzmluvy">
    <w:name w:val="Článok zmluvy"/>
    <w:basedOn w:val="Nadpis2"/>
    <w:next w:val="Normlny"/>
    <w:rsid w:val="007033FD"/>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7033FD"/>
    <w:pPr>
      <w:tabs>
        <w:tab w:val="left" w:pos="851"/>
        <w:tab w:val="num" w:pos="1946"/>
      </w:tabs>
      <w:spacing w:before="120" w:after="0" w:line="360" w:lineRule="auto"/>
      <w:ind w:left="851" w:hanging="851"/>
      <w:jc w:val="both"/>
      <w:outlineLvl w:val="1"/>
    </w:pPr>
    <w:rPr>
      <w:rFonts w:ascii="Arial" w:eastAsia="Times New Roman" w:hAnsi="Arial" w:cs="Times New Roman"/>
      <w:szCs w:val="20"/>
      <w:lang w:eastAsia="cs-CZ"/>
    </w:rPr>
  </w:style>
  <w:style w:type="paragraph" w:customStyle="1" w:styleId="Odsekzmluvy1">
    <w:name w:val="Odsek zmluvy 1"/>
    <w:basedOn w:val="Normlny"/>
    <w:rsid w:val="007033FD"/>
    <w:pPr>
      <w:numPr>
        <w:ilvl w:val="2"/>
        <w:numId w:val="28"/>
      </w:numPr>
      <w:tabs>
        <w:tab w:val="clear" w:pos="1946"/>
        <w:tab w:val="num" w:pos="747"/>
        <w:tab w:val="left" w:pos="851"/>
      </w:tabs>
      <w:spacing w:before="120" w:after="0" w:line="360" w:lineRule="auto"/>
      <w:ind w:left="747" w:hanging="567"/>
      <w:jc w:val="both"/>
      <w:outlineLvl w:val="1"/>
    </w:pPr>
    <w:rPr>
      <w:rFonts w:ascii="Arial" w:eastAsia="Times New Roman" w:hAnsi="Arial" w:cs="Times New Roman"/>
      <w:szCs w:val="20"/>
      <w:lang w:eastAsia="cs-CZ"/>
    </w:rPr>
  </w:style>
  <w:style w:type="paragraph" w:customStyle="1" w:styleId="ZoznamZmluvy2">
    <w:name w:val="ZoznamZmluvy2"/>
    <w:basedOn w:val="Normlny"/>
    <w:rsid w:val="007033FD"/>
    <w:pPr>
      <w:tabs>
        <w:tab w:val="num" w:pos="737"/>
      </w:tabs>
      <w:spacing w:before="120" w:after="0" w:line="240" w:lineRule="auto"/>
      <w:ind w:left="737" w:hanging="624"/>
      <w:jc w:val="both"/>
      <w:outlineLvl w:val="1"/>
    </w:pPr>
    <w:rPr>
      <w:rFonts w:ascii="Arial" w:eastAsia="Times New Roman" w:hAnsi="Arial" w:cs="Times New Roman"/>
      <w:lang w:eastAsia="cs-CZ"/>
    </w:rPr>
  </w:style>
  <w:style w:type="paragraph" w:customStyle="1" w:styleId="ODSAD">
    <w:name w:val="ODSAD"/>
    <w:basedOn w:val="Normlny"/>
    <w:rsid w:val="007033FD"/>
    <w:pPr>
      <w:widowControl w:val="0"/>
      <w:tabs>
        <w:tab w:val="left" w:pos="454"/>
      </w:tabs>
      <w:overflowPunct w:val="0"/>
      <w:autoSpaceDE w:val="0"/>
      <w:autoSpaceDN w:val="0"/>
      <w:adjustRightInd w:val="0"/>
      <w:spacing w:after="0" w:line="240" w:lineRule="auto"/>
      <w:ind w:left="454" w:hanging="454"/>
      <w:jc w:val="both"/>
      <w:textAlignment w:val="baseline"/>
    </w:pPr>
    <w:rPr>
      <w:rFonts w:ascii="Times New Roman" w:eastAsia="Times New Roman" w:hAnsi="Times New Roman" w:cs="Times New Roman"/>
      <w:noProof/>
      <w:color w:val="000000"/>
      <w:sz w:val="24"/>
      <w:szCs w:val="20"/>
      <w:lang w:eastAsia="sk-SK"/>
    </w:rPr>
  </w:style>
  <w:style w:type="character" w:customStyle="1" w:styleId="Zkladntext0">
    <w:name w:val="Základný text_"/>
    <w:link w:val="Zkladntext10"/>
    <w:rsid w:val="007033FD"/>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7033FD"/>
    <w:pPr>
      <w:shd w:val="clear" w:color="auto" w:fill="FFFFFF"/>
      <w:spacing w:before="540" w:after="0" w:line="490" w:lineRule="exact"/>
      <w:ind w:hanging="680"/>
    </w:pPr>
    <w:rPr>
      <w:rFonts w:ascii="Book Antiqua" w:eastAsia="Book Antiqua" w:hAnsi="Book Antiqua" w:cs="Book Antiqua"/>
      <w:sz w:val="18"/>
      <w:szCs w:val="18"/>
    </w:rPr>
  </w:style>
  <w:style w:type="paragraph" w:customStyle="1" w:styleId="Odrazka15">
    <w:name w:val="Odrazka 15"/>
    <w:basedOn w:val="Normlny"/>
    <w:rsid w:val="007033FD"/>
    <w:pPr>
      <w:numPr>
        <w:numId w:val="29"/>
      </w:numPr>
      <w:tabs>
        <w:tab w:val="left" w:pos="1134"/>
      </w:tabs>
      <w:spacing w:after="0" w:line="360" w:lineRule="auto"/>
      <w:jc w:val="both"/>
    </w:pPr>
    <w:rPr>
      <w:rFonts w:ascii="Arial" w:eastAsia="Times New Roman" w:hAnsi="Arial" w:cs="Arial"/>
      <w:lang w:eastAsia="sk-SK"/>
    </w:rPr>
  </w:style>
  <w:style w:type="paragraph" w:customStyle="1" w:styleId="Zoznampsm1">
    <w:name w:val="Zoznam písm 1"/>
    <w:basedOn w:val="Normlny"/>
    <w:rsid w:val="007033FD"/>
    <w:pPr>
      <w:numPr>
        <w:numId w:val="30"/>
      </w:numPr>
      <w:spacing w:before="120" w:after="0" w:line="360" w:lineRule="auto"/>
      <w:jc w:val="both"/>
    </w:pPr>
    <w:rPr>
      <w:rFonts w:ascii="Arial" w:eastAsia="Times New Roman" w:hAnsi="Arial" w:cs="Arial"/>
      <w:szCs w:val="16"/>
      <w:lang w:eastAsia="sk-SK"/>
    </w:rPr>
  </w:style>
  <w:style w:type="paragraph" w:customStyle="1" w:styleId="Textpoznpoiarou">
    <w:name w:val="Text pozn po čiarou"/>
    <w:basedOn w:val="Textpoznmkypodiarou"/>
    <w:link w:val="TextpoznpoiarouChar"/>
    <w:rsid w:val="007033FD"/>
    <w:rPr>
      <w:rFonts w:ascii="Arial" w:hAnsi="Arial"/>
      <w:sz w:val="18"/>
      <w:szCs w:val="18"/>
    </w:rPr>
  </w:style>
  <w:style w:type="character" w:customStyle="1" w:styleId="TextpoznpoiarouChar">
    <w:name w:val="Text pozn po čiarou Char"/>
    <w:link w:val="Textpoznpoiarou"/>
    <w:rsid w:val="007033FD"/>
    <w:rPr>
      <w:rFonts w:ascii="Arial" w:eastAsia="Times New Roman" w:hAnsi="Arial" w:cs="Times New Roman"/>
      <w:sz w:val="18"/>
      <w:szCs w:val="18"/>
      <w:lang w:eastAsia="cs-CZ"/>
    </w:rPr>
  </w:style>
  <w:style w:type="character" w:customStyle="1" w:styleId="CharStyle49">
    <w:name w:val="CharStyle49"/>
    <w:rsid w:val="007033FD"/>
    <w:rPr>
      <w:rFonts w:ascii="Arial Narrow" w:eastAsia="Arial Narrow" w:hAnsi="Arial Narrow" w:cs="Arial Narrow"/>
      <w:b w:val="0"/>
      <w:bCs w:val="0"/>
      <w:i w:val="0"/>
      <w:iCs w:val="0"/>
      <w:smallCaps w:val="0"/>
      <w:sz w:val="22"/>
      <w:szCs w:val="22"/>
    </w:rPr>
  </w:style>
  <w:style w:type="character" w:customStyle="1" w:styleId="h1a1">
    <w:name w:val="h1a1"/>
    <w:rsid w:val="007033FD"/>
    <w:rPr>
      <w:vanish w:val="0"/>
      <w:webHidden w:val="0"/>
      <w:sz w:val="24"/>
      <w:szCs w:val="24"/>
      <w:specVanish w:val="0"/>
    </w:rPr>
  </w:style>
  <w:style w:type="character" w:customStyle="1" w:styleId="st1">
    <w:name w:val="st1"/>
    <w:rsid w:val="007033FD"/>
  </w:style>
  <w:style w:type="numbering" w:customStyle="1" w:styleId="NoList1">
    <w:name w:val="No List1"/>
    <w:next w:val="Bezzoznamu"/>
    <w:semiHidden/>
    <w:unhideWhenUsed/>
    <w:rsid w:val="007033FD"/>
  </w:style>
  <w:style w:type="character" w:customStyle="1" w:styleId="ZkladntextChar1">
    <w:name w:val="Základný text Char1"/>
    <w:uiPriority w:val="99"/>
    <w:rsid w:val="007033FD"/>
    <w:rPr>
      <w:sz w:val="22"/>
      <w:szCs w:val="22"/>
      <w:lang w:eastAsia="en-US"/>
    </w:rPr>
  </w:style>
  <w:style w:type="character" w:customStyle="1" w:styleId="PtaChar1">
    <w:name w:val="Päta Char1"/>
    <w:link w:val="Pta"/>
    <w:uiPriority w:val="99"/>
    <w:rsid w:val="007033FD"/>
    <w:rPr>
      <w:rFonts w:ascii="Times New Roman" w:eastAsia="Times New Roman" w:hAnsi="Times New Roman" w:cs="Times New Roman"/>
      <w:sz w:val="24"/>
      <w:szCs w:val="24"/>
    </w:rPr>
  </w:style>
  <w:style w:type="character" w:customStyle="1" w:styleId="ZarkazkladnhotextuChar1">
    <w:name w:val="Zarážka základného textu Char1"/>
    <w:uiPriority w:val="99"/>
    <w:semiHidden/>
    <w:rsid w:val="007033FD"/>
    <w:rPr>
      <w:sz w:val="22"/>
      <w:szCs w:val="22"/>
      <w:lang w:eastAsia="en-US"/>
    </w:rPr>
  </w:style>
  <w:style w:type="character" w:customStyle="1" w:styleId="Zkladntext2Char1">
    <w:name w:val="Základný text 2 Char1"/>
    <w:uiPriority w:val="99"/>
    <w:semiHidden/>
    <w:rsid w:val="007033FD"/>
    <w:rPr>
      <w:sz w:val="22"/>
      <w:szCs w:val="22"/>
      <w:lang w:eastAsia="en-US"/>
    </w:rPr>
  </w:style>
  <w:style w:type="character" w:customStyle="1" w:styleId="MKukura">
    <w:name w:val="MKukura"/>
    <w:semiHidden/>
    <w:rsid w:val="007033FD"/>
    <w:rPr>
      <w:rFonts w:ascii="Arial" w:hAnsi="Arial" w:cs="Arial"/>
      <w:color w:val="auto"/>
      <w:sz w:val="20"/>
      <w:szCs w:val="20"/>
    </w:rPr>
  </w:style>
  <w:style w:type="character" w:customStyle="1" w:styleId="TextbublinyChar1">
    <w:name w:val="Text bubliny Char1"/>
    <w:uiPriority w:val="99"/>
    <w:semiHidden/>
    <w:rsid w:val="007033FD"/>
    <w:rPr>
      <w:rFonts w:ascii="Tahoma" w:hAnsi="Tahoma" w:cs="Tahoma"/>
      <w:sz w:val="16"/>
      <w:szCs w:val="16"/>
      <w:lang w:eastAsia="en-US"/>
    </w:rPr>
  </w:style>
  <w:style w:type="paragraph" w:customStyle="1" w:styleId="Zkladntext22">
    <w:name w:val="Základný text2"/>
    <w:basedOn w:val="Normlny"/>
    <w:rsid w:val="007033FD"/>
    <w:pPr>
      <w:shd w:val="clear" w:color="auto" w:fill="FFFFFF"/>
      <w:spacing w:after="60" w:line="0" w:lineRule="atLeast"/>
      <w:ind w:hanging="700"/>
    </w:pPr>
    <w:rPr>
      <w:rFonts w:ascii="Arial Unicode MS" w:eastAsia="Arial Unicode MS" w:hAnsi="Arial Unicode MS" w:cs="Arial Unicode MS"/>
      <w:color w:val="000000"/>
      <w:sz w:val="17"/>
      <w:szCs w:val="17"/>
      <w:lang w:eastAsia="sk-SK"/>
    </w:rPr>
  </w:style>
  <w:style w:type="paragraph" w:customStyle="1" w:styleId="BodyText21">
    <w:name w:val="Body Text 21"/>
    <w:basedOn w:val="Normlny"/>
    <w:rsid w:val="007033FD"/>
    <w:pPr>
      <w:widowControl w:val="0"/>
      <w:spacing w:after="0" w:line="240" w:lineRule="auto"/>
      <w:ind w:left="567" w:hanging="567"/>
      <w:jc w:val="both"/>
    </w:pPr>
    <w:rPr>
      <w:rFonts w:ascii="Times New Roman" w:eastAsia="Times New Roman" w:hAnsi="Times New Roman" w:cs="Times New Roman"/>
      <w:sz w:val="24"/>
      <w:szCs w:val="20"/>
      <w:lang w:eastAsia="sk-SK"/>
    </w:rPr>
  </w:style>
  <w:style w:type="paragraph" w:styleId="AdresaHTML">
    <w:name w:val="HTML Address"/>
    <w:basedOn w:val="Normlny"/>
    <w:link w:val="AdresaHTMLChar"/>
    <w:rsid w:val="007033FD"/>
    <w:pPr>
      <w:spacing w:after="0" w:line="240" w:lineRule="auto"/>
    </w:pPr>
    <w:rPr>
      <w:rFonts w:ascii="Times New Roman" w:eastAsia="Times New Roman" w:hAnsi="Times New Roman" w:cs="Times New Roman"/>
      <w:i/>
      <w:iCs/>
      <w:szCs w:val="24"/>
    </w:rPr>
  </w:style>
  <w:style w:type="character" w:customStyle="1" w:styleId="AdresaHTMLChar">
    <w:name w:val="Adresa HTML Char"/>
    <w:basedOn w:val="Predvolenpsmoodseku"/>
    <w:link w:val="AdresaHTML"/>
    <w:rsid w:val="007033FD"/>
    <w:rPr>
      <w:rFonts w:ascii="Times New Roman" w:eastAsia="Times New Roman" w:hAnsi="Times New Roman" w:cs="Times New Roman"/>
      <w:i/>
      <w:iCs/>
      <w:szCs w:val="24"/>
    </w:rPr>
  </w:style>
  <w:style w:type="character" w:styleId="KdHTML">
    <w:name w:val="HTML Code"/>
    <w:rsid w:val="007033FD"/>
    <w:rPr>
      <w:rFonts w:ascii="Courier New" w:eastAsia="Times New Roman" w:hAnsi="Courier New" w:cs="Times New Roman" w:hint="default"/>
      <w:sz w:val="20"/>
      <w:szCs w:val="20"/>
    </w:rPr>
  </w:style>
  <w:style w:type="character" w:styleId="KlvesnicaHTML">
    <w:name w:val="HTML Keyboard"/>
    <w:rsid w:val="007033FD"/>
    <w:rPr>
      <w:rFonts w:ascii="Courier New" w:eastAsia="Times New Roman" w:hAnsi="Courier New" w:cs="Times New Roman" w:hint="default"/>
      <w:sz w:val="20"/>
      <w:szCs w:val="20"/>
    </w:rPr>
  </w:style>
  <w:style w:type="character" w:styleId="UkkaHTML">
    <w:name w:val="HTML Sample"/>
    <w:rsid w:val="007033FD"/>
    <w:rPr>
      <w:rFonts w:ascii="Courier New" w:eastAsia="Times New Roman" w:hAnsi="Courier New" w:cs="Times New Roman" w:hint="default"/>
    </w:rPr>
  </w:style>
  <w:style w:type="paragraph" w:styleId="Normlnysozarkami">
    <w:name w:val="Normal Indent"/>
    <w:basedOn w:val="Normlny"/>
    <w:rsid w:val="007033FD"/>
    <w:pPr>
      <w:spacing w:after="0" w:line="240" w:lineRule="auto"/>
      <w:ind w:left="851"/>
    </w:pPr>
    <w:rPr>
      <w:rFonts w:ascii="Times New Roman" w:eastAsia="Times New Roman" w:hAnsi="Times New Roman" w:cs="Times New Roman"/>
      <w:szCs w:val="24"/>
    </w:rPr>
  </w:style>
  <w:style w:type="paragraph" w:styleId="Adresanaoblke">
    <w:name w:val="envelope address"/>
    <w:basedOn w:val="Normlny"/>
    <w:rsid w:val="007033FD"/>
    <w:pPr>
      <w:framePr w:w="7920" w:h="1980" w:hSpace="180" w:wrap="auto" w:hAnchor="page" w:xAlign="center" w:yAlign="bottom"/>
      <w:spacing w:after="0" w:line="240" w:lineRule="auto"/>
      <w:ind w:left="2880"/>
    </w:pPr>
    <w:rPr>
      <w:rFonts w:ascii="Arial" w:eastAsia="Times New Roman" w:hAnsi="Arial" w:cs="Arial"/>
      <w:szCs w:val="24"/>
    </w:rPr>
  </w:style>
  <w:style w:type="paragraph" w:styleId="Spiatonadresanaoblke">
    <w:name w:val="envelope return"/>
    <w:basedOn w:val="Normlny"/>
    <w:rsid w:val="007033FD"/>
    <w:pPr>
      <w:spacing w:after="0" w:line="240" w:lineRule="auto"/>
    </w:pPr>
    <w:rPr>
      <w:rFonts w:ascii="Arial" w:eastAsia="Times New Roman" w:hAnsi="Arial" w:cs="Arial"/>
      <w:sz w:val="20"/>
      <w:szCs w:val="20"/>
    </w:rPr>
  </w:style>
  <w:style w:type="paragraph" w:styleId="Zoznam2">
    <w:name w:val="List 2"/>
    <w:basedOn w:val="Normlny"/>
    <w:rsid w:val="007033FD"/>
    <w:pPr>
      <w:spacing w:after="240" w:line="240" w:lineRule="auto"/>
      <w:ind w:left="1702" w:hanging="851"/>
    </w:pPr>
    <w:rPr>
      <w:rFonts w:ascii="Times New Roman" w:eastAsia="Times New Roman" w:hAnsi="Times New Roman" w:cs="Times New Roman"/>
      <w:szCs w:val="24"/>
    </w:rPr>
  </w:style>
  <w:style w:type="paragraph" w:styleId="Zoznam3">
    <w:name w:val="List 3"/>
    <w:basedOn w:val="Normlny"/>
    <w:rsid w:val="007033FD"/>
    <w:pPr>
      <w:spacing w:after="240" w:line="240" w:lineRule="auto"/>
      <w:ind w:left="2552" w:hanging="851"/>
    </w:pPr>
    <w:rPr>
      <w:rFonts w:ascii="Times New Roman" w:eastAsia="Times New Roman" w:hAnsi="Times New Roman" w:cs="Times New Roman"/>
      <w:szCs w:val="24"/>
    </w:rPr>
  </w:style>
  <w:style w:type="paragraph" w:styleId="Zoznam4">
    <w:name w:val="List 4"/>
    <w:basedOn w:val="Normlny"/>
    <w:rsid w:val="007033FD"/>
    <w:pPr>
      <w:spacing w:after="240" w:line="240" w:lineRule="auto"/>
      <w:ind w:left="3403" w:hanging="851"/>
    </w:pPr>
    <w:rPr>
      <w:rFonts w:ascii="Times New Roman" w:eastAsia="Times New Roman" w:hAnsi="Times New Roman" w:cs="Times New Roman"/>
      <w:szCs w:val="24"/>
    </w:rPr>
  </w:style>
  <w:style w:type="paragraph" w:styleId="Zoznam5">
    <w:name w:val="List 5"/>
    <w:basedOn w:val="Normlny"/>
    <w:rsid w:val="007033FD"/>
    <w:pPr>
      <w:spacing w:after="240" w:line="240" w:lineRule="auto"/>
      <w:ind w:left="4253" w:hanging="851"/>
    </w:pPr>
    <w:rPr>
      <w:rFonts w:ascii="Times New Roman" w:eastAsia="Times New Roman" w:hAnsi="Times New Roman" w:cs="Times New Roman"/>
      <w:szCs w:val="24"/>
    </w:rPr>
  </w:style>
  <w:style w:type="paragraph" w:styleId="Zoznamsodrkami3">
    <w:name w:val="List Bullet 3"/>
    <w:basedOn w:val="Normlny"/>
    <w:uiPriority w:val="99"/>
    <w:rsid w:val="007033FD"/>
    <w:pPr>
      <w:tabs>
        <w:tab w:val="num" w:pos="851"/>
        <w:tab w:val="num" w:pos="2552"/>
      </w:tabs>
      <w:spacing w:after="240" w:line="240" w:lineRule="auto"/>
      <w:ind w:left="2552" w:hanging="851"/>
    </w:pPr>
    <w:rPr>
      <w:rFonts w:ascii="Times New Roman" w:eastAsia="Times New Roman" w:hAnsi="Times New Roman" w:cs="Times New Roman"/>
      <w:szCs w:val="24"/>
    </w:rPr>
  </w:style>
  <w:style w:type="paragraph" w:styleId="Zoznamsodrkami4">
    <w:name w:val="List Bullet 4"/>
    <w:basedOn w:val="Normlny"/>
    <w:rsid w:val="007033FD"/>
    <w:pPr>
      <w:tabs>
        <w:tab w:val="num" w:pos="3402"/>
      </w:tabs>
      <w:spacing w:after="240" w:line="240" w:lineRule="auto"/>
      <w:ind w:left="3403" w:hanging="851"/>
    </w:pPr>
    <w:rPr>
      <w:rFonts w:ascii="Times New Roman" w:eastAsia="Times New Roman" w:hAnsi="Times New Roman" w:cs="Times New Roman"/>
      <w:szCs w:val="24"/>
    </w:rPr>
  </w:style>
  <w:style w:type="paragraph" w:styleId="Zoznamsodrkami5">
    <w:name w:val="List Bullet 5"/>
    <w:basedOn w:val="Normlny"/>
    <w:rsid w:val="007033FD"/>
    <w:pPr>
      <w:numPr>
        <w:ilvl w:val="1"/>
        <w:numId w:val="38"/>
      </w:numPr>
      <w:tabs>
        <w:tab w:val="num" w:pos="4253"/>
      </w:tabs>
      <w:spacing w:after="240" w:line="240" w:lineRule="auto"/>
      <w:ind w:left="4253"/>
    </w:pPr>
    <w:rPr>
      <w:rFonts w:ascii="Times New Roman" w:eastAsia="Times New Roman" w:hAnsi="Times New Roman" w:cs="Times New Roman"/>
      <w:szCs w:val="24"/>
    </w:rPr>
  </w:style>
  <w:style w:type="paragraph" w:styleId="slovanzoznam3">
    <w:name w:val="List Number 3"/>
    <w:basedOn w:val="Normlny"/>
    <w:rsid w:val="007033FD"/>
    <w:pPr>
      <w:tabs>
        <w:tab w:val="num" w:pos="851"/>
      </w:tabs>
      <w:spacing w:after="240" w:line="240" w:lineRule="auto"/>
      <w:ind w:left="851" w:hanging="851"/>
    </w:pPr>
    <w:rPr>
      <w:rFonts w:ascii="Times New Roman" w:eastAsia="Times New Roman" w:hAnsi="Times New Roman" w:cs="Times New Roman"/>
      <w:szCs w:val="24"/>
    </w:rPr>
  </w:style>
  <w:style w:type="paragraph" w:styleId="slovanzoznam4">
    <w:name w:val="List Number 4"/>
    <w:basedOn w:val="Normlny"/>
    <w:uiPriority w:val="99"/>
    <w:rsid w:val="007033FD"/>
    <w:pPr>
      <w:tabs>
        <w:tab w:val="num" w:pos="851"/>
        <w:tab w:val="num" w:pos="3402"/>
      </w:tabs>
      <w:spacing w:after="240" w:line="240" w:lineRule="auto"/>
      <w:ind w:left="851" w:hanging="851"/>
    </w:pPr>
    <w:rPr>
      <w:rFonts w:ascii="Times New Roman" w:eastAsia="Times New Roman" w:hAnsi="Times New Roman" w:cs="Times New Roman"/>
      <w:szCs w:val="24"/>
    </w:rPr>
  </w:style>
  <w:style w:type="paragraph" w:styleId="slovanzoznam5">
    <w:name w:val="List Number 5"/>
    <w:basedOn w:val="Normlny"/>
    <w:rsid w:val="007033FD"/>
    <w:pPr>
      <w:tabs>
        <w:tab w:val="left" w:pos="851"/>
      </w:tabs>
      <w:spacing w:after="240" w:line="240" w:lineRule="auto"/>
      <w:ind w:left="851" w:hanging="851"/>
    </w:pPr>
    <w:rPr>
      <w:rFonts w:ascii="Times New Roman" w:eastAsia="Times New Roman" w:hAnsi="Times New Roman" w:cs="Times New Roman"/>
      <w:szCs w:val="24"/>
    </w:rPr>
  </w:style>
  <w:style w:type="paragraph" w:styleId="Zver">
    <w:name w:val="Closing"/>
    <w:basedOn w:val="Normlny"/>
    <w:link w:val="ZverChar"/>
    <w:rsid w:val="007033FD"/>
    <w:pPr>
      <w:spacing w:after="0" w:line="240" w:lineRule="auto"/>
    </w:pPr>
    <w:rPr>
      <w:rFonts w:ascii="Times New Roman" w:eastAsia="Times New Roman" w:hAnsi="Times New Roman" w:cs="Times New Roman"/>
      <w:szCs w:val="24"/>
    </w:rPr>
  </w:style>
  <w:style w:type="character" w:customStyle="1" w:styleId="ZverChar">
    <w:name w:val="Záver Char"/>
    <w:basedOn w:val="Predvolenpsmoodseku"/>
    <w:link w:val="Zver"/>
    <w:rsid w:val="007033FD"/>
    <w:rPr>
      <w:rFonts w:ascii="Times New Roman" w:eastAsia="Times New Roman" w:hAnsi="Times New Roman" w:cs="Times New Roman"/>
      <w:szCs w:val="24"/>
    </w:rPr>
  </w:style>
  <w:style w:type="paragraph" w:styleId="Podpis">
    <w:name w:val="Signature"/>
    <w:basedOn w:val="Normlny"/>
    <w:link w:val="PodpisChar"/>
    <w:rsid w:val="007033FD"/>
    <w:pPr>
      <w:spacing w:after="0" w:line="240" w:lineRule="auto"/>
      <w:ind w:left="4252"/>
    </w:pPr>
    <w:rPr>
      <w:rFonts w:ascii="Times New Roman" w:eastAsia="Times New Roman" w:hAnsi="Times New Roman" w:cs="Times New Roman"/>
      <w:szCs w:val="24"/>
    </w:rPr>
  </w:style>
  <w:style w:type="character" w:customStyle="1" w:styleId="PodpisChar">
    <w:name w:val="Podpis Char"/>
    <w:basedOn w:val="Predvolenpsmoodseku"/>
    <w:link w:val="Podpis"/>
    <w:rsid w:val="007033FD"/>
    <w:rPr>
      <w:rFonts w:ascii="Times New Roman" w:eastAsia="Times New Roman" w:hAnsi="Times New Roman" w:cs="Times New Roman"/>
      <w:szCs w:val="24"/>
    </w:rPr>
  </w:style>
  <w:style w:type="paragraph" w:styleId="Pokraovaniezoznamu2">
    <w:name w:val="List Continue 2"/>
    <w:basedOn w:val="Normlny"/>
    <w:rsid w:val="007033FD"/>
    <w:pPr>
      <w:spacing w:after="240" w:line="240" w:lineRule="auto"/>
      <w:ind w:left="851"/>
    </w:pPr>
    <w:rPr>
      <w:rFonts w:ascii="Times New Roman" w:eastAsia="Times New Roman" w:hAnsi="Times New Roman" w:cs="Times New Roman"/>
      <w:szCs w:val="24"/>
    </w:rPr>
  </w:style>
  <w:style w:type="paragraph" w:styleId="Pokraovaniezoznamu3">
    <w:name w:val="List Continue 3"/>
    <w:basedOn w:val="Normlny"/>
    <w:rsid w:val="007033FD"/>
    <w:pPr>
      <w:spacing w:after="240" w:line="240" w:lineRule="auto"/>
      <w:ind w:left="1701"/>
    </w:pPr>
    <w:rPr>
      <w:rFonts w:ascii="Times New Roman" w:eastAsia="Times New Roman" w:hAnsi="Times New Roman" w:cs="Times New Roman"/>
      <w:szCs w:val="24"/>
    </w:rPr>
  </w:style>
  <w:style w:type="paragraph" w:styleId="Pokraovaniezoznamu4">
    <w:name w:val="List Continue 4"/>
    <w:basedOn w:val="Normlny"/>
    <w:rsid w:val="007033FD"/>
    <w:pPr>
      <w:spacing w:after="240" w:line="240" w:lineRule="auto"/>
      <w:ind w:left="2552"/>
    </w:pPr>
    <w:rPr>
      <w:rFonts w:ascii="Times New Roman" w:eastAsia="Times New Roman" w:hAnsi="Times New Roman" w:cs="Times New Roman"/>
      <w:szCs w:val="24"/>
    </w:rPr>
  </w:style>
  <w:style w:type="paragraph" w:styleId="Pokraovaniezoznamu5">
    <w:name w:val="List Continue 5"/>
    <w:basedOn w:val="Normlny"/>
    <w:rsid w:val="007033FD"/>
    <w:pPr>
      <w:spacing w:after="240" w:line="240" w:lineRule="auto"/>
      <w:ind w:left="3402"/>
    </w:pPr>
    <w:rPr>
      <w:rFonts w:ascii="Times New Roman" w:eastAsia="Times New Roman" w:hAnsi="Times New Roman" w:cs="Times New Roman"/>
      <w:szCs w:val="24"/>
    </w:rPr>
  </w:style>
  <w:style w:type="paragraph" w:styleId="Hlavikasprvy">
    <w:name w:val="Message Header"/>
    <w:basedOn w:val="Normlny"/>
    <w:link w:val="HlavikasprvyChar"/>
    <w:rsid w:val="007033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Cs w:val="24"/>
    </w:rPr>
  </w:style>
  <w:style w:type="character" w:customStyle="1" w:styleId="HlavikasprvyChar">
    <w:name w:val="Hlavička správy Char"/>
    <w:basedOn w:val="Predvolenpsmoodseku"/>
    <w:link w:val="Hlavikasprvy"/>
    <w:rsid w:val="007033FD"/>
    <w:rPr>
      <w:rFonts w:ascii="Arial" w:eastAsia="Times New Roman" w:hAnsi="Arial" w:cs="Times New Roman"/>
      <w:szCs w:val="24"/>
      <w:shd w:val="pct20" w:color="auto" w:fill="auto"/>
    </w:rPr>
  </w:style>
  <w:style w:type="paragraph" w:styleId="Oslovenie">
    <w:name w:val="Salutation"/>
    <w:basedOn w:val="Normlny"/>
    <w:next w:val="Normlny"/>
    <w:link w:val="OslovenieChar"/>
    <w:rsid w:val="007033FD"/>
    <w:pPr>
      <w:spacing w:after="0" w:line="240" w:lineRule="auto"/>
    </w:pPr>
    <w:rPr>
      <w:rFonts w:ascii="Times New Roman" w:eastAsia="Times New Roman" w:hAnsi="Times New Roman" w:cs="Times New Roman"/>
      <w:szCs w:val="24"/>
    </w:rPr>
  </w:style>
  <w:style w:type="character" w:customStyle="1" w:styleId="OslovenieChar">
    <w:name w:val="Oslovenie Char"/>
    <w:basedOn w:val="Predvolenpsmoodseku"/>
    <w:link w:val="Oslovenie"/>
    <w:rsid w:val="007033FD"/>
    <w:rPr>
      <w:rFonts w:ascii="Times New Roman" w:eastAsia="Times New Roman" w:hAnsi="Times New Roman" w:cs="Times New Roman"/>
      <w:szCs w:val="24"/>
    </w:rPr>
  </w:style>
  <w:style w:type="paragraph" w:styleId="Dtum">
    <w:name w:val="Date"/>
    <w:basedOn w:val="Normlny"/>
    <w:next w:val="Normlny"/>
    <w:link w:val="DtumChar"/>
    <w:rsid w:val="007033FD"/>
    <w:pPr>
      <w:spacing w:after="0" w:line="240" w:lineRule="auto"/>
    </w:pPr>
    <w:rPr>
      <w:rFonts w:ascii="Times New Roman" w:eastAsia="Times New Roman" w:hAnsi="Times New Roman" w:cs="Times New Roman"/>
      <w:szCs w:val="24"/>
    </w:rPr>
  </w:style>
  <w:style w:type="character" w:customStyle="1" w:styleId="DtumChar">
    <w:name w:val="Dátum Char"/>
    <w:basedOn w:val="Predvolenpsmoodseku"/>
    <w:link w:val="Dtum"/>
    <w:rsid w:val="007033FD"/>
    <w:rPr>
      <w:rFonts w:ascii="Times New Roman" w:eastAsia="Times New Roman" w:hAnsi="Times New Roman" w:cs="Times New Roman"/>
      <w:szCs w:val="24"/>
    </w:rPr>
  </w:style>
  <w:style w:type="paragraph" w:styleId="Prvzarkazkladnhotextu">
    <w:name w:val="Body Text First Indent"/>
    <w:basedOn w:val="Zkladntext"/>
    <w:link w:val="PrvzarkazkladnhotextuChar"/>
    <w:rsid w:val="007033FD"/>
    <w:pPr>
      <w:spacing w:after="240"/>
      <w:ind w:firstLine="851"/>
    </w:pPr>
    <w:rPr>
      <w:sz w:val="22"/>
    </w:rPr>
  </w:style>
  <w:style w:type="character" w:customStyle="1" w:styleId="PrvzarkazkladnhotextuChar">
    <w:name w:val="Prvá zarážka základného textu Char"/>
    <w:basedOn w:val="ZkladntextChar"/>
    <w:link w:val="Prvzarkazkladnhotextu"/>
    <w:rsid w:val="007033FD"/>
    <w:rPr>
      <w:rFonts w:ascii="Times New Roman" w:eastAsia="Times New Roman" w:hAnsi="Times New Roman" w:cs="Times New Roman"/>
      <w:sz w:val="24"/>
      <w:szCs w:val="24"/>
    </w:rPr>
  </w:style>
  <w:style w:type="paragraph" w:styleId="Prvzarkazkladnhotextu2">
    <w:name w:val="Body Text First Indent 2"/>
    <w:basedOn w:val="Zarkazkladnhotextu"/>
    <w:link w:val="Prvzarkazkladnhotextu2Char"/>
    <w:rsid w:val="007033FD"/>
    <w:pPr>
      <w:spacing w:after="240"/>
      <w:ind w:left="851" w:firstLine="851"/>
    </w:pPr>
    <w:rPr>
      <w:sz w:val="22"/>
    </w:rPr>
  </w:style>
  <w:style w:type="character" w:customStyle="1" w:styleId="Prvzarkazkladnhotextu2Char">
    <w:name w:val="Prvá zarážka základného textu 2 Char"/>
    <w:basedOn w:val="ZarkazkladnhotextuChar"/>
    <w:link w:val="Prvzarkazkladnhotextu2"/>
    <w:rsid w:val="007033FD"/>
    <w:rPr>
      <w:rFonts w:ascii="Times New Roman" w:eastAsia="Times New Roman" w:hAnsi="Times New Roman" w:cs="Times New Roman"/>
      <w:sz w:val="24"/>
      <w:szCs w:val="24"/>
    </w:rPr>
  </w:style>
  <w:style w:type="paragraph" w:styleId="Nadpispoznmky">
    <w:name w:val="Note Heading"/>
    <w:basedOn w:val="Normlny"/>
    <w:next w:val="Normlny"/>
    <w:link w:val="NadpispoznmkyChar"/>
    <w:rsid w:val="007033FD"/>
    <w:pPr>
      <w:spacing w:after="0" w:line="240" w:lineRule="auto"/>
    </w:pPr>
    <w:rPr>
      <w:rFonts w:ascii="Times New Roman" w:eastAsia="Times New Roman" w:hAnsi="Times New Roman" w:cs="Times New Roman"/>
      <w:szCs w:val="24"/>
    </w:rPr>
  </w:style>
  <w:style w:type="character" w:customStyle="1" w:styleId="NadpispoznmkyChar">
    <w:name w:val="Nadpis poznámky Char"/>
    <w:basedOn w:val="Predvolenpsmoodseku"/>
    <w:link w:val="Nadpispoznmky"/>
    <w:rsid w:val="007033FD"/>
    <w:rPr>
      <w:rFonts w:ascii="Times New Roman" w:eastAsia="Times New Roman" w:hAnsi="Times New Roman" w:cs="Times New Roman"/>
      <w:szCs w:val="24"/>
    </w:rPr>
  </w:style>
  <w:style w:type="paragraph" w:styleId="Podpise-mailu">
    <w:name w:val="E-mail Signature"/>
    <w:basedOn w:val="Normlny"/>
    <w:link w:val="Podpise-mailuChar"/>
    <w:rsid w:val="007033FD"/>
    <w:pPr>
      <w:spacing w:after="0" w:line="240" w:lineRule="auto"/>
    </w:pPr>
    <w:rPr>
      <w:rFonts w:ascii="Times New Roman" w:eastAsia="Times New Roman" w:hAnsi="Times New Roman" w:cs="Times New Roman"/>
      <w:szCs w:val="24"/>
    </w:rPr>
  </w:style>
  <w:style w:type="character" w:customStyle="1" w:styleId="Podpise-mailuChar">
    <w:name w:val="Podpis e-mailu Char"/>
    <w:basedOn w:val="Predvolenpsmoodseku"/>
    <w:link w:val="Podpise-mailu"/>
    <w:rsid w:val="007033FD"/>
    <w:rPr>
      <w:rFonts w:ascii="Times New Roman" w:eastAsia="Times New Roman" w:hAnsi="Times New Roman" w:cs="Times New Roman"/>
      <w:szCs w:val="24"/>
    </w:rPr>
  </w:style>
  <w:style w:type="paragraph" w:customStyle="1" w:styleId="CMSHeadL2">
    <w:name w:val="CMS Head L2"/>
    <w:basedOn w:val="Normlny"/>
    <w:next w:val="CMSHeadL3"/>
    <w:rsid w:val="007033FD"/>
    <w:pPr>
      <w:keepNext/>
      <w:keepLines/>
      <w:numPr>
        <w:ilvl w:val="1"/>
        <w:numId w:val="42"/>
      </w:numPr>
      <w:spacing w:before="240" w:after="240" w:line="240" w:lineRule="auto"/>
      <w:outlineLvl w:val="1"/>
    </w:pPr>
    <w:rPr>
      <w:rFonts w:ascii="Times New Roman" w:eastAsia="Times New Roman" w:hAnsi="Times New Roman" w:cs="Times New Roman"/>
      <w:b/>
      <w:szCs w:val="24"/>
    </w:rPr>
  </w:style>
  <w:style w:type="paragraph" w:customStyle="1" w:styleId="CMSHeadL3">
    <w:name w:val="CMS Head L3"/>
    <w:basedOn w:val="Normlny"/>
    <w:rsid w:val="007033FD"/>
    <w:pPr>
      <w:numPr>
        <w:ilvl w:val="2"/>
        <w:numId w:val="42"/>
      </w:numPr>
      <w:spacing w:after="240" w:line="240" w:lineRule="auto"/>
      <w:outlineLvl w:val="2"/>
    </w:pPr>
    <w:rPr>
      <w:rFonts w:ascii="Times New Roman" w:eastAsia="Times New Roman" w:hAnsi="Times New Roman" w:cs="Times New Roman"/>
      <w:szCs w:val="24"/>
    </w:rPr>
  </w:style>
  <w:style w:type="paragraph" w:customStyle="1" w:styleId="CMSHeadL1">
    <w:name w:val="CMS Head L1"/>
    <w:basedOn w:val="Normlny"/>
    <w:next w:val="CMSHeadL2"/>
    <w:rsid w:val="007033FD"/>
    <w:pPr>
      <w:pageBreakBefore/>
      <w:tabs>
        <w:tab w:val="num" w:pos="2552"/>
      </w:tabs>
      <w:spacing w:before="240" w:after="240" w:line="240" w:lineRule="auto"/>
      <w:ind w:left="2552" w:hanging="851"/>
      <w:jc w:val="center"/>
      <w:outlineLvl w:val="0"/>
    </w:pPr>
    <w:rPr>
      <w:rFonts w:ascii="Times New Roman" w:eastAsia="Times New Roman" w:hAnsi="Times New Roman" w:cs="Times New Roman"/>
      <w:b/>
      <w:sz w:val="28"/>
      <w:szCs w:val="24"/>
    </w:rPr>
  </w:style>
  <w:style w:type="paragraph" w:customStyle="1" w:styleId="CMSHeadL4">
    <w:name w:val="CMS Head L4"/>
    <w:basedOn w:val="Normlny"/>
    <w:rsid w:val="007033FD"/>
    <w:pPr>
      <w:numPr>
        <w:ilvl w:val="3"/>
        <w:numId w:val="42"/>
      </w:numPr>
      <w:spacing w:after="240" w:line="240" w:lineRule="auto"/>
      <w:outlineLvl w:val="3"/>
    </w:pPr>
    <w:rPr>
      <w:rFonts w:ascii="Times New Roman" w:eastAsia="Times New Roman" w:hAnsi="Times New Roman" w:cs="Times New Roman"/>
      <w:szCs w:val="24"/>
    </w:rPr>
  </w:style>
  <w:style w:type="paragraph" w:customStyle="1" w:styleId="CMSHeadL5">
    <w:name w:val="CMS Head L5"/>
    <w:basedOn w:val="Normlny"/>
    <w:rsid w:val="007033FD"/>
    <w:pPr>
      <w:numPr>
        <w:ilvl w:val="4"/>
        <w:numId w:val="42"/>
      </w:numPr>
      <w:spacing w:after="240" w:line="240" w:lineRule="auto"/>
      <w:outlineLvl w:val="4"/>
    </w:pPr>
    <w:rPr>
      <w:rFonts w:ascii="Times New Roman" w:eastAsia="Times New Roman" w:hAnsi="Times New Roman" w:cs="Times New Roman"/>
      <w:szCs w:val="24"/>
    </w:rPr>
  </w:style>
  <w:style w:type="paragraph" w:customStyle="1" w:styleId="CMSHeadL6">
    <w:name w:val="CMS Head L6"/>
    <w:basedOn w:val="Normlny"/>
    <w:rsid w:val="007033FD"/>
    <w:pPr>
      <w:numPr>
        <w:ilvl w:val="5"/>
        <w:numId w:val="42"/>
      </w:numPr>
      <w:spacing w:after="240" w:line="240" w:lineRule="auto"/>
      <w:outlineLvl w:val="5"/>
    </w:pPr>
    <w:rPr>
      <w:rFonts w:ascii="Times New Roman" w:eastAsia="Times New Roman" w:hAnsi="Times New Roman" w:cs="Times New Roman"/>
      <w:szCs w:val="24"/>
    </w:rPr>
  </w:style>
  <w:style w:type="paragraph" w:customStyle="1" w:styleId="CMSHeadL7">
    <w:name w:val="CMS Head L7"/>
    <w:basedOn w:val="Normlny"/>
    <w:rsid w:val="007033FD"/>
    <w:pPr>
      <w:numPr>
        <w:ilvl w:val="6"/>
        <w:numId w:val="42"/>
      </w:numPr>
      <w:spacing w:after="240" w:line="240" w:lineRule="auto"/>
      <w:outlineLvl w:val="6"/>
    </w:pPr>
    <w:rPr>
      <w:rFonts w:ascii="Times New Roman" w:eastAsia="Times New Roman" w:hAnsi="Times New Roman" w:cs="Times New Roman"/>
      <w:szCs w:val="24"/>
    </w:rPr>
  </w:style>
  <w:style w:type="paragraph" w:customStyle="1" w:styleId="CMSHeadL8">
    <w:name w:val="CMS Head L8"/>
    <w:basedOn w:val="Normlny"/>
    <w:rsid w:val="007033FD"/>
    <w:pPr>
      <w:numPr>
        <w:ilvl w:val="7"/>
        <w:numId w:val="42"/>
      </w:numPr>
      <w:spacing w:after="240" w:line="240" w:lineRule="auto"/>
      <w:outlineLvl w:val="7"/>
    </w:pPr>
    <w:rPr>
      <w:rFonts w:ascii="Times New Roman" w:eastAsia="Times New Roman" w:hAnsi="Times New Roman" w:cs="Times New Roman"/>
      <w:szCs w:val="24"/>
    </w:rPr>
  </w:style>
  <w:style w:type="paragraph" w:customStyle="1" w:styleId="CMSHeadL9">
    <w:name w:val="CMS Head L9"/>
    <w:basedOn w:val="Normlny"/>
    <w:rsid w:val="007033FD"/>
    <w:pPr>
      <w:numPr>
        <w:ilvl w:val="8"/>
        <w:numId w:val="42"/>
      </w:numPr>
      <w:spacing w:after="240" w:line="240" w:lineRule="auto"/>
      <w:outlineLvl w:val="8"/>
    </w:pPr>
    <w:rPr>
      <w:rFonts w:ascii="Times New Roman" w:eastAsia="Times New Roman" w:hAnsi="Times New Roman" w:cs="Times New Roman"/>
      <w:szCs w:val="24"/>
    </w:rPr>
  </w:style>
  <w:style w:type="paragraph" w:customStyle="1" w:styleId="CMSIndentL3">
    <w:name w:val="CMS Indent L3"/>
    <w:basedOn w:val="Normlny"/>
    <w:rsid w:val="007033FD"/>
    <w:pPr>
      <w:spacing w:after="240" w:line="240" w:lineRule="auto"/>
      <w:ind w:left="851"/>
    </w:pPr>
    <w:rPr>
      <w:rFonts w:ascii="Times New Roman" w:eastAsia="Times New Roman" w:hAnsi="Times New Roman" w:cs="Times New Roman"/>
      <w:szCs w:val="24"/>
    </w:rPr>
  </w:style>
  <w:style w:type="paragraph" w:customStyle="1" w:styleId="CMSIndentL4">
    <w:name w:val="CMS Indent L4"/>
    <w:basedOn w:val="Normlny"/>
    <w:rsid w:val="007033FD"/>
    <w:pPr>
      <w:spacing w:after="240" w:line="240" w:lineRule="auto"/>
      <w:ind w:left="1701"/>
    </w:pPr>
    <w:rPr>
      <w:rFonts w:ascii="Times New Roman" w:eastAsia="Times New Roman" w:hAnsi="Times New Roman" w:cs="Times New Roman"/>
      <w:szCs w:val="24"/>
    </w:rPr>
  </w:style>
  <w:style w:type="paragraph" w:customStyle="1" w:styleId="CMSIndentL5">
    <w:name w:val="CMS Indent L5"/>
    <w:basedOn w:val="Normlny"/>
    <w:rsid w:val="007033FD"/>
    <w:pPr>
      <w:spacing w:after="240" w:line="240" w:lineRule="auto"/>
      <w:ind w:left="2552"/>
    </w:pPr>
    <w:rPr>
      <w:rFonts w:ascii="Times New Roman" w:eastAsia="Times New Roman" w:hAnsi="Times New Roman" w:cs="Times New Roman"/>
      <w:szCs w:val="24"/>
    </w:rPr>
  </w:style>
  <w:style w:type="paragraph" w:customStyle="1" w:styleId="CMSIndentL6">
    <w:name w:val="CMS Indent L6"/>
    <w:basedOn w:val="Normlny"/>
    <w:rsid w:val="007033FD"/>
    <w:pPr>
      <w:spacing w:after="240" w:line="240" w:lineRule="auto"/>
      <w:ind w:left="3402"/>
    </w:pPr>
    <w:rPr>
      <w:rFonts w:ascii="Times New Roman" w:eastAsia="Times New Roman" w:hAnsi="Times New Roman" w:cs="Times New Roman"/>
      <w:szCs w:val="24"/>
    </w:rPr>
  </w:style>
  <w:style w:type="paragraph" w:customStyle="1" w:styleId="CMSSchPart">
    <w:name w:val="CMS Sch Part"/>
    <w:basedOn w:val="Normlny"/>
    <w:next w:val="CMSSchL2"/>
    <w:rsid w:val="007033FD"/>
    <w:pPr>
      <w:spacing w:after="240" w:line="240" w:lineRule="auto"/>
      <w:jc w:val="center"/>
      <w:outlineLvl w:val="0"/>
    </w:pPr>
    <w:rPr>
      <w:rFonts w:ascii="Times New Roman" w:eastAsia="Times New Roman" w:hAnsi="Times New Roman" w:cs="Times New Roman"/>
      <w:b/>
      <w:szCs w:val="24"/>
    </w:rPr>
  </w:style>
  <w:style w:type="paragraph" w:customStyle="1" w:styleId="CMSSchL2">
    <w:name w:val="CMS Sch L2"/>
    <w:basedOn w:val="Normlny"/>
    <w:next w:val="CMSSchL3"/>
    <w:rsid w:val="007033FD"/>
    <w:pPr>
      <w:numPr>
        <w:ilvl w:val="1"/>
        <w:numId w:val="36"/>
      </w:numPr>
      <w:spacing w:before="240" w:after="240" w:line="240" w:lineRule="auto"/>
      <w:outlineLvl w:val="1"/>
    </w:pPr>
    <w:rPr>
      <w:rFonts w:ascii="Times New Roman" w:eastAsia="Times New Roman" w:hAnsi="Times New Roman" w:cs="Times New Roman"/>
      <w:szCs w:val="24"/>
    </w:rPr>
  </w:style>
  <w:style w:type="paragraph" w:customStyle="1" w:styleId="CMSSchL3">
    <w:name w:val="CMS Sch L3"/>
    <w:basedOn w:val="Normlny"/>
    <w:rsid w:val="007033FD"/>
    <w:pPr>
      <w:numPr>
        <w:ilvl w:val="2"/>
        <w:numId w:val="36"/>
      </w:numPr>
      <w:spacing w:after="240" w:line="240" w:lineRule="auto"/>
      <w:outlineLvl w:val="2"/>
    </w:pPr>
    <w:rPr>
      <w:rFonts w:ascii="Times New Roman" w:eastAsia="Times New Roman" w:hAnsi="Times New Roman" w:cs="Times New Roman"/>
      <w:szCs w:val="24"/>
    </w:rPr>
  </w:style>
  <w:style w:type="paragraph" w:customStyle="1" w:styleId="CMSSchL1">
    <w:name w:val="CMS Sch L1"/>
    <w:basedOn w:val="Normlny"/>
    <w:next w:val="CMSSchPart"/>
    <w:rsid w:val="007033FD"/>
    <w:pPr>
      <w:keepNext/>
      <w:pageBreakBefore/>
      <w:tabs>
        <w:tab w:val="num" w:pos="1701"/>
      </w:tabs>
      <w:spacing w:before="240" w:after="240" w:line="240" w:lineRule="auto"/>
      <w:ind w:left="1701" w:hanging="850"/>
      <w:jc w:val="center"/>
      <w:outlineLvl w:val="0"/>
    </w:pPr>
    <w:rPr>
      <w:rFonts w:ascii="Times New Roman" w:eastAsia="Times New Roman" w:hAnsi="Times New Roman" w:cs="Times New Roman"/>
      <w:b/>
      <w:sz w:val="28"/>
      <w:szCs w:val="24"/>
    </w:rPr>
  </w:style>
  <w:style w:type="paragraph" w:customStyle="1" w:styleId="CMSSchL4">
    <w:name w:val="CMS Sch L4"/>
    <w:basedOn w:val="Normlny"/>
    <w:rsid w:val="007033FD"/>
    <w:pPr>
      <w:numPr>
        <w:ilvl w:val="3"/>
        <w:numId w:val="36"/>
      </w:numPr>
      <w:spacing w:after="240" w:line="240" w:lineRule="auto"/>
      <w:outlineLvl w:val="3"/>
    </w:pPr>
    <w:rPr>
      <w:rFonts w:ascii="Times New Roman" w:eastAsia="Times New Roman" w:hAnsi="Times New Roman" w:cs="Times New Roman"/>
      <w:szCs w:val="24"/>
    </w:rPr>
  </w:style>
  <w:style w:type="paragraph" w:customStyle="1" w:styleId="CMSSchL5">
    <w:name w:val="CMS Sch L5"/>
    <w:basedOn w:val="Normlny"/>
    <w:rsid w:val="007033FD"/>
    <w:pPr>
      <w:numPr>
        <w:ilvl w:val="4"/>
        <w:numId w:val="36"/>
      </w:numPr>
      <w:spacing w:after="240" w:line="240" w:lineRule="auto"/>
      <w:outlineLvl w:val="4"/>
    </w:pPr>
    <w:rPr>
      <w:rFonts w:ascii="Times New Roman" w:eastAsia="Times New Roman" w:hAnsi="Times New Roman" w:cs="Times New Roman"/>
      <w:szCs w:val="24"/>
    </w:rPr>
  </w:style>
  <w:style w:type="paragraph" w:customStyle="1" w:styleId="CMSSchL6">
    <w:name w:val="CMS Sch L6"/>
    <w:basedOn w:val="Normlny"/>
    <w:rsid w:val="007033FD"/>
    <w:pPr>
      <w:numPr>
        <w:ilvl w:val="5"/>
        <w:numId w:val="36"/>
      </w:numPr>
      <w:spacing w:after="240" w:line="240" w:lineRule="auto"/>
      <w:outlineLvl w:val="5"/>
    </w:pPr>
    <w:rPr>
      <w:rFonts w:ascii="Times New Roman" w:eastAsia="Times New Roman" w:hAnsi="Times New Roman" w:cs="Times New Roman"/>
      <w:szCs w:val="24"/>
    </w:rPr>
  </w:style>
  <w:style w:type="paragraph" w:customStyle="1" w:styleId="CMSSchL7">
    <w:name w:val="CMS Sch L7"/>
    <w:basedOn w:val="Normlny"/>
    <w:rsid w:val="007033FD"/>
    <w:pPr>
      <w:numPr>
        <w:ilvl w:val="6"/>
        <w:numId w:val="36"/>
      </w:numPr>
      <w:spacing w:after="240" w:line="240" w:lineRule="auto"/>
      <w:outlineLvl w:val="6"/>
    </w:pPr>
    <w:rPr>
      <w:rFonts w:ascii="Times New Roman" w:eastAsia="Times New Roman" w:hAnsi="Times New Roman" w:cs="Times New Roman"/>
      <w:szCs w:val="24"/>
    </w:rPr>
  </w:style>
  <w:style w:type="paragraph" w:customStyle="1" w:styleId="CMSSchL8">
    <w:name w:val="CMS Sch L8"/>
    <w:basedOn w:val="Normlny"/>
    <w:rsid w:val="007033FD"/>
    <w:pPr>
      <w:numPr>
        <w:ilvl w:val="7"/>
        <w:numId w:val="36"/>
      </w:numPr>
      <w:spacing w:after="240" w:line="240" w:lineRule="auto"/>
      <w:outlineLvl w:val="7"/>
    </w:pPr>
    <w:rPr>
      <w:rFonts w:ascii="Times New Roman" w:eastAsia="Times New Roman" w:hAnsi="Times New Roman" w:cs="Times New Roman"/>
      <w:szCs w:val="24"/>
    </w:rPr>
  </w:style>
  <w:style w:type="paragraph" w:customStyle="1" w:styleId="CMSSchL9">
    <w:name w:val="CMS Sch L9"/>
    <w:basedOn w:val="Normlny"/>
    <w:rsid w:val="007033FD"/>
    <w:pPr>
      <w:numPr>
        <w:ilvl w:val="8"/>
        <w:numId w:val="36"/>
      </w:numPr>
      <w:spacing w:after="240" w:line="240" w:lineRule="auto"/>
      <w:outlineLvl w:val="8"/>
    </w:pPr>
    <w:rPr>
      <w:rFonts w:ascii="Times New Roman" w:eastAsia="Times New Roman" w:hAnsi="Times New Roman" w:cs="Times New Roman"/>
      <w:szCs w:val="24"/>
    </w:rPr>
  </w:style>
  <w:style w:type="paragraph" w:customStyle="1" w:styleId="CMSUnnumbered">
    <w:name w:val="CMS Unnumbered"/>
    <w:basedOn w:val="Normlny"/>
    <w:rsid w:val="007033FD"/>
    <w:pPr>
      <w:keepNext/>
      <w:keepLines/>
      <w:spacing w:after="240" w:line="240" w:lineRule="auto"/>
      <w:ind w:left="851"/>
    </w:pPr>
    <w:rPr>
      <w:rFonts w:ascii="Times New Roman" w:eastAsia="Times New Roman" w:hAnsi="Times New Roman" w:cs="Times New Roman"/>
      <w:b/>
      <w:i/>
      <w:szCs w:val="24"/>
    </w:rPr>
  </w:style>
  <w:style w:type="paragraph" w:customStyle="1" w:styleId="TOCTitle">
    <w:name w:val="TOC Title"/>
    <w:basedOn w:val="Normlny"/>
    <w:rsid w:val="007033FD"/>
    <w:pPr>
      <w:keepLines/>
      <w:spacing w:before="240" w:after="240" w:line="240" w:lineRule="auto"/>
      <w:jc w:val="center"/>
    </w:pPr>
    <w:rPr>
      <w:rFonts w:ascii="Times New Roman" w:eastAsia="Times New Roman" w:hAnsi="Times New Roman" w:cs="Times New Roman"/>
      <w:b/>
      <w:sz w:val="28"/>
      <w:szCs w:val="24"/>
    </w:rPr>
  </w:style>
  <w:style w:type="paragraph" w:customStyle="1" w:styleId="Zhanging">
    <w:name w:val="Z_hanging"/>
    <w:aliases w:val="hm"/>
    <w:basedOn w:val="Normlny"/>
    <w:rsid w:val="007033FD"/>
    <w:pPr>
      <w:spacing w:after="240" w:line="240" w:lineRule="auto"/>
      <w:ind w:left="851" w:hanging="851"/>
    </w:pPr>
    <w:rPr>
      <w:rFonts w:ascii="Times New Roman" w:eastAsia="Times New Roman" w:hAnsi="Times New Roman" w:cs="Times New Roman"/>
      <w:szCs w:val="24"/>
    </w:rPr>
  </w:style>
  <w:style w:type="paragraph" w:customStyle="1" w:styleId="Zhanging1">
    <w:name w:val="Z_hanging_1"/>
    <w:aliases w:val="h1"/>
    <w:basedOn w:val="Normlny"/>
    <w:rsid w:val="007033FD"/>
    <w:pPr>
      <w:numPr>
        <w:ilvl w:val="3"/>
        <w:numId w:val="59"/>
      </w:numPr>
      <w:tabs>
        <w:tab w:val="clear" w:pos="1276"/>
        <w:tab w:val="left" w:pos="1700"/>
      </w:tabs>
      <w:spacing w:after="240" w:line="240" w:lineRule="auto"/>
      <w:ind w:left="1702" w:hanging="851"/>
    </w:pPr>
    <w:rPr>
      <w:rFonts w:ascii="Times New Roman" w:eastAsia="Times New Roman" w:hAnsi="Times New Roman" w:cs="Times New Roman"/>
      <w:szCs w:val="24"/>
    </w:rPr>
  </w:style>
  <w:style w:type="paragraph" w:customStyle="1" w:styleId="Zhanging2">
    <w:name w:val="Z_hanging_2"/>
    <w:aliases w:val="h2"/>
    <w:basedOn w:val="Normlny"/>
    <w:rsid w:val="007033FD"/>
    <w:pPr>
      <w:spacing w:after="240" w:line="240" w:lineRule="auto"/>
      <w:ind w:left="2552" w:hanging="851"/>
    </w:pPr>
    <w:rPr>
      <w:rFonts w:ascii="Times New Roman" w:eastAsia="Times New Roman" w:hAnsi="Times New Roman" w:cs="Times New Roman"/>
      <w:szCs w:val="24"/>
    </w:rPr>
  </w:style>
  <w:style w:type="paragraph" w:customStyle="1" w:styleId="Zhanging3">
    <w:name w:val="Z_hanging_3"/>
    <w:aliases w:val="h3"/>
    <w:basedOn w:val="Normlny"/>
    <w:rsid w:val="007033FD"/>
    <w:pPr>
      <w:tabs>
        <w:tab w:val="left" w:pos="3400"/>
      </w:tabs>
      <w:spacing w:after="240" w:line="240" w:lineRule="auto"/>
      <w:ind w:left="3403" w:hanging="851"/>
    </w:pPr>
    <w:rPr>
      <w:rFonts w:ascii="Times New Roman" w:eastAsia="Times New Roman" w:hAnsi="Times New Roman" w:cs="Times New Roman"/>
      <w:szCs w:val="24"/>
    </w:rPr>
  </w:style>
  <w:style w:type="paragraph" w:customStyle="1" w:styleId="Zhanging4">
    <w:name w:val="Z_hanging_4"/>
    <w:aliases w:val="h4"/>
    <w:basedOn w:val="Normlny"/>
    <w:rsid w:val="007033FD"/>
    <w:pPr>
      <w:spacing w:after="240" w:line="240" w:lineRule="auto"/>
      <w:ind w:left="4253" w:hanging="851"/>
    </w:pPr>
    <w:rPr>
      <w:rFonts w:ascii="Times New Roman" w:eastAsia="Times New Roman" w:hAnsi="Times New Roman" w:cs="Times New Roman"/>
      <w:szCs w:val="24"/>
    </w:rPr>
  </w:style>
  <w:style w:type="paragraph" w:customStyle="1" w:styleId="Zhanging5">
    <w:name w:val="Z_hanging_5"/>
    <w:aliases w:val="h5"/>
    <w:basedOn w:val="Normlny"/>
    <w:rsid w:val="007033FD"/>
    <w:pPr>
      <w:tabs>
        <w:tab w:val="left" w:pos="5100"/>
      </w:tabs>
      <w:spacing w:after="240" w:line="240" w:lineRule="auto"/>
      <w:ind w:left="5104" w:hanging="851"/>
    </w:pPr>
    <w:rPr>
      <w:rFonts w:ascii="Times New Roman" w:eastAsia="Times New Roman" w:hAnsi="Times New Roman" w:cs="Times New Roman"/>
      <w:szCs w:val="24"/>
    </w:rPr>
  </w:style>
  <w:style w:type="paragraph" w:customStyle="1" w:styleId="LogoCaption">
    <w:name w:val="Logo Caption"/>
    <w:basedOn w:val="Hlavika"/>
    <w:next w:val="Normlny"/>
    <w:rsid w:val="007033FD"/>
    <w:pPr>
      <w:tabs>
        <w:tab w:val="clear" w:pos="4536"/>
        <w:tab w:val="clear" w:pos="9072"/>
      </w:tabs>
    </w:pPr>
    <w:rPr>
      <w:sz w:val="13"/>
      <w:szCs w:val="20"/>
    </w:rPr>
  </w:style>
  <w:style w:type="paragraph" w:customStyle="1" w:styleId="HeadMinimalSpacer">
    <w:name w:val="Head Minimal Spacer"/>
    <w:basedOn w:val="Hlavika"/>
    <w:rsid w:val="007033FD"/>
    <w:pPr>
      <w:tabs>
        <w:tab w:val="clear" w:pos="4536"/>
        <w:tab w:val="clear" w:pos="9072"/>
      </w:tabs>
    </w:pPr>
    <w:rPr>
      <w:sz w:val="2"/>
      <w:szCs w:val="20"/>
    </w:rPr>
  </w:style>
  <w:style w:type="paragraph" w:customStyle="1" w:styleId="ListNumberMinimal">
    <w:name w:val="List Number Minimal"/>
    <w:basedOn w:val="slovanzoznam"/>
    <w:rsid w:val="007033FD"/>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7033FD"/>
    <w:pPr>
      <w:numPr>
        <w:ilvl w:val="2"/>
        <w:numId w:val="38"/>
      </w:numPr>
      <w:spacing w:after="0" w:line="240" w:lineRule="auto"/>
      <w:ind w:left="0" w:firstLine="0"/>
      <w:jc w:val="center"/>
    </w:pPr>
    <w:rPr>
      <w:rFonts w:ascii="Times New Roman" w:eastAsia="Times New Roman" w:hAnsi="Times New Roman" w:cs="Times New Roman"/>
      <w:b/>
      <w:szCs w:val="24"/>
    </w:rPr>
  </w:style>
  <w:style w:type="paragraph" w:customStyle="1" w:styleId="ZGlossTab9cm-new">
    <w:name w:val="Z_GlossTab9cm - new"/>
    <w:basedOn w:val="Normlny"/>
    <w:rsid w:val="007033FD"/>
    <w:pPr>
      <w:numPr>
        <w:ilvl w:val="3"/>
        <w:numId w:val="38"/>
      </w:numPr>
      <w:tabs>
        <w:tab w:val="right" w:pos="5387"/>
      </w:tabs>
      <w:spacing w:after="0" w:line="240" w:lineRule="auto"/>
      <w:ind w:left="0" w:firstLine="0"/>
    </w:pPr>
    <w:rPr>
      <w:rFonts w:ascii="Times New Roman" w:eastAsia="Times New Roman" w:hAnsi="Times New Roman" w:cs="Times New Roman"/>
      <w:b/>
      <w:szCs w:val="24"/>
    </w:rPr>
  </w:style>
  <w:style w:type="paragraph" w:customStyle="1" w:styleId="zGlossBold14pt">
    <w:name w:val="z_GlossBold14pt"/>
    <w:basedOn w:val="Normlny"/>
    <w:rsid w:val="007033FD"/>
    <w:pPr>
      <w:numPr>
        <w:ilvl w:val="4"/>
        <w:numId w:val="38"/>
      </w:numPr>
      <w:spacing w:after="240" w:line="240" w:lineRule="auto"/>
      <w:ind w:left="0" w:firstLine="0"/>
      <w:jc w:val="center"/>
    </w:pPr>
    <w:rPr>
      <w:rFonts w:ascii="Times New Roman" w:eastAsia="Times New Roman" w:hAnsi="Times New Roman" w:cs="Times New Roman"/>
      <w:b/>
      <w:sz w:val="28"/>
      <w:szCs w:val="24"/>
    </w:rPr>
  </w:style>
  <w:style w:type="paragraph" w:customStyle="1" w:styleId="zGlossBoldLeft14pt">
    <w:name w:val="z_GlossBoldLeft14pt"/>
    <w:basedOn w:val="Normlny"/>
    <w:rsid w:val="007033FD"/>
    <w:pPr>
      <w:numPr>
        <w:ilvl w:val="5"/>
        <w:numId w:val="38"/>
      </w:numPr>
      <w:tabs>
        <w:tab w:val="num" w:pos="851"/>
      </w:tabs>
      <w:spacing w:after="240" w:line="240" w:lineRule="auto"/>
      <w:ind w:left="851"/>
    </w:pPr>
    <w:rPr>
      <w:rFonts w:ascii="Times New Roman" w:eastAsia="Times New Roman" w:hAnsi="Times New Roman" w:cs="Times New Roman"/>
      <w:b/>
      <w:sz w:val="28"/>
      <w:szCs w:val="24"/>
    </w:rPr>
  </w:style>
  <w:style w:type="paragraph" w:customStyle="1" w:styleId="zGlossBold14nospace">
    <w:name w:val="z_GlossBold14_nospace"/>
    <w:basedOn w:val="zGlossBold14pt"/>
    <w:rsid w:val="007033FD"/>
    <w:pPr>
      <w:numPr>
        <w:ilvl w:val="6"/>
      </w:numPr>
      <w:spacing w:after="0"/>
      <w:ind w:left="0"/>
    </w:pPr>
  </w:style>
  <w:style w:type="paragraph" w:customStyle="1" w:styleId="Parties">
    <w:name w:val="Parties"/>
    <w:basedOn w:val="Zkladntext"/>
    <w:rsid w:val="007033FD"/>
    <w:pPr>
      <w:numPr>
        <w:ilvl w:val="8"/>
        <w:numId w:val="38"/>
      </w:numPr>
      <w:tabs>
        <w:tab w:val="num" w:pos="709"/>
      </w:tabs>
      <w:spacing w:after="230"/>
      <w:ind w:left="709" w:hanging="709"/>
    </w:pPr>
    <w:rPr>
      <w:rFonts w:ascii="Arial" w:hAnsi="Arial"/>
      <w:sz w:val="20"/>
      <w:szCs w:val="20"/>
    </w:rPr>
  </w:style>
  <w:style w:type="paragraph" w:customStyle="1" w:styleId="Recital">
    <w:name w:val="Recital"/>
    <w:basedOn w:val="Zkladntext"/>
    <w:rsid w:val="007033FD"/>
    <w:pPr>
      <w:tabs>
        <w:tab w:val="num" w:pos="709"/>
      </w:tabs>
      <w:spacing w:after="230"/>
      <w:ind w:left="709" w:hanging="709"/>
    </w:pPr>
    <w:rPr>
      <w:rFonts w:ascii="Arial" w:hAnsi="Arial"/>
      <w:sz w:val="20"/>
      <w:szCs w:val="20"/>
    </w:rPr>
  </w:style>
  <w:style w:type="paragraph" w:customStyle="1" w:styleId="Schedule">
    <w:name w:val="Schedule"/>
    <w:basedOn w:val="Zkladntext"/>
    <w:next w:val="Zkladntext"/>
    <w:rsid w:val="007033FD"/>
    <w:pPr>
      <w:spacing w:after="230"/>
    </w:pPr>
    <w:rPr>
      <w:rFonts w:ascii="Arial" w:hAnsi="Arial"/>
      <w:b/>
      <w:sz w:val="28"/>
      <w:szCs w:val="20"/>
    </w:rPr>
  </w:style>
  <w:style w:type="paragraph" w:customStyle="1" w:styleId="TableText">
    <w:name w:val="Table Text"/>
    <w:basedOn w:val="Normlny"/>
    <w:rsid w:val="007033FD"/>
    <w:pPr>
      <w:spacing w:before="120" w:after="170" w:line="260" w:lineRule="atLeast"/>
    </w:pPr>
    <w:rPr>
      <w:rFonts w:ascii="Times New Roman" w:eastAsia="Times New Roman" w:hAnsi="Times New Roman" w:cs="Times New Roman"/>
      <w:sz w:val="20"/>
      <w:szCs w:val="20"/>
    </w:rPr>
  </w:style>
  <w:style w:type="paragraph" w:customStyle="1" w:styleId="TableListNumber">
    <w:name w:val="Table List Number"/>
    <w:basedOn w:val="TableText"/>
    <w:rsid w:val="007033FD"/>
    <w:pPr>
      <w:tabs>
        <w:tab w:val="left" w:pos="298"/>
      </w:tabs>
      <w:ind w:left="298" w:hanging="298"/>
    </w:pPr>
  </w:style>
  <w:style w:type="paragraph" w:customStyle="1" w:styleId="Leader">
    <w:name w:val="Leader"/>
    <w:basedOn w:val="Zkladntext"/>
    <w:rsid w:val="007033FD"/>
    <w:pPr>
      <w:spacing w:before="120" w:after="230"/>
    </w:pPr>
    <w:rPr>
      <w:rFonts w:ascii="Arial" w:hAnsi="Arial"/>
      <w:b/>
      <w:szCs w:val="20"/>
    </w:rPr>
  </w:style>
  <w:style w:type="paragraph" w:customStyle="1" w:styleId="cmsheadl30">
    <w:name w:val="cmsheadl3"/>
    <w:basedOn w:val="Normlny"/>
    <w:rsid w:val="007033F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msindentl30">
    <w:name w:val="cmsindentl3"/>
    <w:basedOn w:val="Normlny"/>
    <w:rsid w:val="007033FD"/>
    <w:pPr>
      <w:tabs>
        <w:tab w:val="num" w:pos="851"/>
      </w:tabs>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msheadl40">
    <w:name w:val="cmsheadl4"/>
    <w:basedOn w:val="Normlny"/>
    <w:rsid w:val="007033FD"/>
    <w:pPr>
      <w:tabs>
        <w:tab w:val="num" w:pos="851"/>
      </w:tabs>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odyText1">
    <w:name w:val="Body Text 1"/>
    <w:basedOn w:val="Zkladntext"/>
    <w:rsid w:val="007033FD"/>
    <w:pPr>
      <w:tabs>
        <w:tab w:val="num" w:pos="851"/>
      </w:tabs>
      <w:spacing w:after="230"/>
      <w:ind w:left="709"/>
    </w:pPr>
    <w:rPr>
      <w:rFonts w:ascii="Arial" w:hAnsi="Arial"/>
      <w:sz w:val="20"/>
      <w:szCs w:val="20"/>
    </w:rPr>
  </w:style>
  <w:style w:type="paragraph" w:customStyle="1" w:styleId="Address">
    <w:name w:val="Address"/>
    <w:basedOn w:val="Normlny"/>
    <w:rsid w:val="007033FD"/>
    <w:pPr>
      <w:tabs>
        <w:tab w:val="num" w:pos="2552"/>
      </w:tabs>
      <w:spacing w:after="0" w:line="240" w:lineRule="auto"/>
    </w:pPr>
    <w:rPr>
      <w:rFonts w:ascii="Arial" w:eastAsia="Times New Roman" w:hAnsi="Arial" w:cs="Times New Roman"/>
      <w:b/>
      <w:sz w:val="18"/>
      <w:szCs w:val="20"/>
    </w:rPr>
  </w:style>
  <w:style w:type="paragraph" w:customStyle="1" w:styleId="BodyText4">
    <w:name w:val="Body Text 4"/>
    <w:basedOn w:val="Zkladntext"/>
    <w:rsid w:val="007033FD"/>
    <w:pPr>
      <w:tabs>
        <w:tab w:val="num" w:pos="4253"/>
      </w:tabs>
      <w:spacing w:after="230"/>
      <w:ind w:left="4253" w:hanging="851"/>
    </w:pPr>
    <w:rPr>
      <w:rFonts w:ascii="Arial" w:hAnsi="Arial"/>
      <w:sz w:val="20"/>
      <w:szCs w:val="20"/>
    </w:rPr>
  </w:style>
  <w:style w:type="paragraph" w:customStyle="1" w:styleId="BodyText5">
    <w:name w:val="Body Text 5"/>
    <w:basedOn w:val="Zkladntext"/>
    <w:rsid w:val="007033FD"/>
    <w:pPr>
      <w:spacing w:after="230"/>
      <w:ind w:left="2126"/>
    </w:pPr>
    <w:rPr>
      <w:rFonts w:ascii="Arial" w:hAnsi="Arial"/>
      <w:sz w:val="20"/>
      <w:szCs w:val="20"/>
    </w:rPr>
  </w:style>
  <w:style w:type="paragraph" w:customStyle="1" w:styleId="BodyText6">
    <w:name w:val="Body Text 6"/>
    <w:basedOn w:val="Zkladntext"/>
    <w:rsid w:val="007033FD"/>
    <w:pPr>
      <w:spacing w:after="230"/>
      <w:ind w:left="2835"/>
    </w:pPr>
    <w:rPr>
      <w:rFonts w:ascii="Arial" w:hAnsi="Arial"/>
      <w:sz w:val="20"/>
      <w:szCs w:val="20"/>
    </w:rPr>
  </w:style>
  <w:style w:type="paragraph" w:customStyle="1" w:styleId="Cover1">
    <w:name w:val="Cover1"/>
    <w:basedOn w:val="Normlny"/>
    <w:next w:val="Normlny"/>
    <w:rsid w:val="007033FD"/>
    <w:pPr>
      <w:spacing w:after="0" w:line="240" w:lineRule="auto"/>
    </w:pPr>
    <w:rPr>
      <w:rFonts w:ascii="Arial" w:eastAsia="Times New Roman" w:hAnsi="Arial" w:cs="Times New Roman"/>
      <w:b/>
      <w:sz w:val="24"/>
      <w:szCs w:val="20"/>
    </w:rPr>
  </w:style>
  <w:style w:type="paragraph" w:customStyle="1" w:styleId="Cover2">
    <w:name w:val="Cover2"/>
    <w:basedOn w:val="Normlny"/>
    <w:next w:val="Cover1"/>
    <w:rsid w:val="007033FD"/>
    <w:pPr>
      <w:numPr>
        <w:numId w:val="35"/>
      </w:numPr>
      <w:spacing w:after="240" w:line="240" w:lineRule="auto"/>
      <w:ind w:left="0" w:firstLine="0"/>
    </w:pPr>
    <w:rPr>
      <w:rFonts w:ascii="Arial" w:eastAsia="Times New Roman" w:hAnsi="Arial" w:cs="Times New Roman"/>
      <w:sz w:val="24"/>
      <w:szCs w:val="20"/>
    </w:rPr>
  </w:style>
  <w:style w:type="paragraph" w:customStyle="1" w:styleId="FooterLandscape">
    <w:name w:val="Footer Landscape"/>
    <w:basedOn w:val="Pta"/>
    <w:rsid w:val="007033FD"/>
    <w:pPr>
      <w:numPr>
        <w:numId w:val="38"/>
      </w:numPr>
      <w:pBdr>
        <w:top w:val="single" w:sz="4" w:space="4" w:color="auto"/>
      </w:pBdr>
      <w:tabs>
        <w:tab w:val="clear" w:pos="851"/>
        <w:tab w:val="center" w:pos="6926"/>
        <w:tab w:val="right" w:pos="13680"/>
      </w:tabs>
      <w:ind w:left="0" w:firstLine="0"/>
    </w:pPr>
    <w:rPr>
      <w:rFonts w:ascii="Arial" w:hAnsi="Arial"/>
      <w:sz w:val="16"/>
      <w:szCs w:val="20"/>
    </w:rPr>
  </w:style>
  <w:style w:type="paragraph" w:customStyle="1" w:styleId="FrontSheet">
    <w:name w:val="Front Sheet"/>
    <w:basedOn w:val="Normlny"/>
    <w:rsid w:val="007033FD"/>
    <w:pPr>
      <w:numPr>
        <w:numId w:val="39"/>
      </w:numPr>
      <w:tabs>
        <w:tab w:val="clear" w:pos="851"/>
        <w:tab w:val="num" w:pos="2552"/>
      </w:tabs>
      <w:spacing w:after="240" w:line="240" w:lineRule="auto"/>
      <w:ind w:left="0" w:firstLine="0"/>
    </w:pPr>
    <w:rPr>
      <w:rFonts w:ascii="Arial" w:eastAsia="Times New Roman" w:hAnsi="Arial" w:cs="Times New Roman"/>
      <w:b/>
      <w:caps/>
      <w:sz w:val="30"/>
      <w:szCs w:val="20"/>
    </w:rPr>
  </w:style>
  <w:style w:type="paragraph" w:customStyle="1" w:styleId="HeaderLandscape">
    <w:name w:val="Header Landscape"/>
    <w:basedOn w:val="Hlavika"/>
    <w:rsid w:val="007033FD"/>
    <w:pPr>
      <w:numPr>
        <w:numId w:val="40"/>
      </w:numPr>
      <w:tabs>
        <w:tab w:val="clear" w:pos="851"/>
        <w:tab w:val="center" w:pos="6926"/>
        <w:tab w:val="right" w:pos="13680"/>
      </w:tabs>
      <w:ind w:left="0" w:firstLine="0"/>
    </w:pPr>
    <w:rPr>
      <w:rFonts w:ascii="Arial" w:hAnsi="Arial"/>
      <w:sz w:val="20"/>
      <w:szCs w:val="20"/>
    </w:rPr>
  </w:style>
  <w:style w:type="paragraph" w:customStyle="1" w:styleId="Note">
    <w:name w:val="Note"/>
    <w:basedOn w:val="Normlny"/>
    <w:rsid w:val="007033FD"/>
    <w:pPr>
      <w:numPr>
        <w:numId w:val="41"/>
      </w:numPr>
      <w:pBdr>
        <w:top w:val="double" w:sz="4" w:space="2" w:color="auto"/>
        <w:left w:val="double" w:sz="4" w:space="4" w:color="auto"/>
        <w:bottom w:val="double" w:sz="4" w:space="2" w:color="auto"/>
        <w:right w:val="double" w:sz="4" w:space="4" w:color="auto"/>
      </w:pBdr>
      <w:tabs>
        <w:tab w:val="num" w:pos="4253"/>
      </w:tabs>
      <w:spacing w:after="240" w:line="240" w:lineRule="auto"/>
      <w:ind w:firstLine="0"/>
    </w:pPr>
    <w:rPr>
      <w:rFonts w:ascii="Arial" w:eastAsia="Times New Roman" w:hAnsi="Arial" w:cs="Times New Roman"/>
      <w:color w:val="000080"/>
      <w:sz w:val="18"/>
      <w:szCs w:val="20"/>
    </w:rPr>
  </w:style>
  <w:style w:type="paragraph" w:customStyle="1" w:styleId="TableFigure">
    <w:name w:val="Table Figure"/>
    <w:basedOn w:val="TableText"/>
    <w:next w:val="TableText"/>
    <w:rsid w:val="007033FD"/>
    <w:pPr>
      <w:tabs>
        <w:tab w:val="decimal" w:pos="595"/>
      </w:tabs>
    </w:pPr>
  </w:style>
  <w:style w:type="paragraph" w:customStyle="1" w:styleId="TableColumnHeader">
    <w:name w:val="Table Column Header"/>
    <w:basedOn w:val="TableText"/>
    <w:rsid w:val="007033FD"/>
    <w:rPr>
      <w:b/>
    </w:rPr>
  </w:style>
  <w:style w:type="paragraph" w:customStyle="1" w:styleId="TableRowHeader">
    <w:name w:val="Table Row Header"/>
    <w:basedOn w:val="TableText"/>
    <w:rsid w:val="007033FD"/>
  </w:style>
  <w:style w:type="paragraph" w:customStyle="1" w:styleId="TableSubTotal">
    <w:name w:val="Table SubTotal"/>
    <w:basedOn w:val="TableFigure"/>
    <w:next w:val="TableText"/>
    <w:rsid w:val="007033FD"/>
    <w:pPr>
      <w:numPr>
        <w:numId w:val="34"/>
      </w:numPr>
      <w:pBdr>
        <w:top w:val="single" w:sz="2" w:space="2" w:color="auto"/>
      </w:pBdr>
      <w:ind w:left="0" w:firstLine="0"/>
    </w:pPr>
  </w:style>
  <w:style w:type="paragraph" w:customStyle="1" w:styleId="TableTotal">
    <w:name w:val="Table Total"/>
    <w:basedOn w:val="TableFigure"/>
    <w:next w:val="TableText"/>
    <w:rsid w:val="007033FD"/>
    <w:pPr>
      <w:numPr>
        <w:numId w:val="36"/>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7033FD"/>
    <w:pPr>
      <w:numPr>
        <w:numId w:val="42"/>
      </w:numPr>
      <w:tabs>
        <w:tab w:val="clear" w:pos="2552"/>
      </w:tabs>
      <w:ind w:left="0" w:firstLine="0"/>
    </w:pPr>
    <w:rPr>
      <w:b/>
    </w:rPr>
  </w:style>
  <w:style w:type="paragraph" w:customStyle="1" w:styleId="TableSubtotal2">
    <w:name w:val="Table Subtotal 2"/>
    <w:basedOn w:val="TableSubTotal"/>
    <w:next w:val="TableText"/>
    <w:rsid w:val="007033FD"/>
    <w:pPr>
      <w:numPr>
        <w:numId w:val="37"/>
      </w:numPr>
      <w:tabs>
        <w:tab w:val="clear" w:pos="3402"/>
        <w:tab w:val="num" w:pos="851"/>
      </w:tabs>
      <w:ind w:left="0" w:firstLine="0"/>
    </w:pPr>
    <w:rPr>
      <w:b/>
    </w:rPr>
  </w:style>
  <w:style w:type="paragraph" w:customStyle="1" w:styleId="TableTotal2">
    <w:name w:val="Table Total 2"/>
    <w:basedOn w:val="TableTotal"/>
    <w:next w:val="TableText"/>
    <w:rsid w:val="007033FD"/>
    <w:pPr>
      <w:numPr>
        <w:numId w:val="43"/>
      </w:numPr>
      <w:tabs>
        <w:tab w:val="clear" w:pos="4253"/>
      </w:tabs>
      <w:ind w:left="0" w:firstLine="0"/>
    </w:pPr>
    <w:rPr>
      <w:b/>
    </w:rPr>
  </w:style>
  <w:style w:type="paragraph" w:customStyle="1" w:styleId="StyleListNumberBold">
    <w:name w:val="Style List Number + Bold"/>
    <w:basedOn w:val="slovanzoznam"/>
    <w:rsid w:val="007033FD"/>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7033FD"/>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7033FD"/>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7033FD"/>
    <w:pPr>
      <w:numPr>
        <w:numId w:val="44"/>
      </w:numPr>
      <w:tabs>
        <w:tab w:val="clear" w:pos="851"/>
      </w:tabs>
      <w:spacing w:after="0" w:line="240" w:lineRule="auto"/>
      <w:ind w:left="0" w:firstLine="0"/>
    </w:pPr>
    <w:rPr>
      <w:rFonts w:ascii="Arial" w:eastAsia="Times New Roman" w:hAnsi="Arial" w:cs="Times New Roman"/>
      <w:sz w:val="20"/>
      <w:szCs w:val="20"/>
    </w:rPr>
  </w:style>
  <w:style w:type="paragraph" w:customStyle="1" w:styleId="StyleListNumberBold3">
    <w:name w:val="Style List Number + Bold3"/>
    <w:basedOn w:val="slovanzoznam"/>
    <w:rsid w:val="007033FD"/>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7033F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msindentl60">
    <w:name w:val="cmsindentl6"/>
    <w:basedOn w:val="Normlny"/>
    <w:rsid w:val="007033F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FNumLev1">
    <w:name w:val="MFNumLev1"/>
    <w:basedOn w:val="Normlny"/>
    <w:next w:val="Normlny"/>
    <w:rsid w:val="007033FD"/>
    <w:pPr>
      <w:widowControl w:val="0"/>
      <w:tabs>
        <w:tab w:val="num" w:pos="851"/>
        <w:tab w:val="left" w:pos="1440"/>
        <w:tab w:val="left" w:pos="2160"/>
        <w:tab w:val="left" w:pos="2880"/>
        <w:tab w:val="left" w:pos="3600"/>
      </w:tabs>
      <w:spacing w:before="240" w:after="240" w:line="240" w:lineRule="auto"/>
      <w:ind w:left="851" w:hanging="851"/>
      <w:jc w:val="both"/>
      <w:outlineLvl w:val="0"/>
    </w:pPr>
    <w:rPr>
      <w:rFonts w:ascii="Times New Roman" w:eastAsia="Times New Roman" w:hAnsi="Times New Roman" w:cs="Times New Roman"/>
      <w:szCs w:val="20"/>
      <w:lang w:val="en-IE"/>
    </w:rPr>
  </w:style>
  <w:style w:type="paragraph" w:customStyle="1" w:styleId="MFNumLev2">
    <w:name w:val="MFNumLev2"/>
    <w:basedOn w:val="Normlny"/>
    <w:rsid w:val="007033FD"/>
    <w:pPr>
      <w:widowControl w:val="0"/>
      <w:numPr>
        <w:ilvl w:val="1"/>
        <w:numId w:val="45"/>
      </w:numPr>
      <w:tabs>
        <w:tab w:val="left" w:pos="1440"/>
        <w:tab w:val="left" w:pos="2160"/>
        <w:tab w:val="left" w:pos="2880"/>
        <w:tab w:val="left" w:pos="3600"/>
      </w:tabs>
      <w:spacing w:after="240" w:line="240" w:lineRule="auto"/>
      <w:jc w:val="both"/>
      <w:outlineLvl w:val="1"/>
    </w:pPr>
    <w:rPr>
      <w:rFonts w:ascii="Times New Roman" w:eastAsia="Times New Roman" w:hAnsi="Times New Roman" w:cs="Times New Roman"/>
      <w:szCs w:val="20"/>
      <w:lang w:val="en-IE"/>
    </w:rPr>
  </w:style>
  <w:style w:type="paragraph" w:customStyle="1" w:styleId="MFNumLev3">
    <w:name w:val="MFNumLev3"/>
    <w:basedOn w:val="Normlny"/>
    <w:rsid w:val="007033FD"/>
    <w:pPr>
      <w:widowControl w:val="0"/>
      <w:tabs>
        <w:tab w:val="num" w:pos="1440"/>
        <w:tab w:val="left" w:pos="2160"/>
        <w:tab w:val="left" w:pos="2880"/>
        <w:tab w:val="left" w:pos="3600"/>
      </w:tabs>
      <w:spacing w:after="240" w:line="240" w:lineRule="auto"/>
      <w:ind w:left="2155" w:hanging="454"/>
      <w:jc w:val="both"/>
      <w:outlineLvl w:val="4"/>
    </w:pPr>
    <w:rPr>
      <w:rFonts w:ascii="Times New Roman" w:eastAsia="Times New Roman" w:hAnsi="Times New Roman" w:cs="Times New Roman"/>
      <w:szCs w:val="20"/>
      <w:lang w:val="en-IE"/>
    </w:rPr>
  </w:style>
  <w:style w:type="paragraph" w:customStyle="1" w:styleId="MFNumLev4">
    <w:name w:val="MFNumLev4"/>
    <w:basedOn w:val="Normlny"/>
    <w:rsid w:val="007033FD"/>
    <w:pPr>
      <w:widowControl w:val="0"/>
      <w:tabs>
        <w:tab w:val="left" w:pos="1440"/>
        <w:tab w:val="num" w:pos="2160"/>
        <w:tab w:val="left" w:pos="2880"/>
        <w:tab w:val="left" w:pos="3600"/>
      </w:tabs>
      <w:spacing w:after="240" w:line="240" w:lineRule="auto"/>
      <w:ind w:left="2160" w:hanging="720"/>
      <w:jc w:val="both"/>
      <w:outlineLvl w:val="5"/>
    </w:pPr>
    <w:rPr>
      <w:rFonts w:ascii="Times New Roman" w:eastAsia="Times New Roman" w:hAnsi="Times New Roman" w:cs="Times New Roman"/>
      <w:szCs w:val="20"/>
      <w:lang w:val="en-IE"/>
    </w:rPr>
  </w:style>
  <w:style w:type="paragraph" w:customStyle="1" w:styleId="MFNumLev5">
    <w:name w:val="MFNumLev5"/>
    <w:basedOn w:val="Normlny"/>
    <w:rsid w:val="007033FD"/>
    <w:pPr>
      <w:widowControl w:val="0"/>
      <w:tabs>
        <w:tab w:val="left" w:pos="1440"/>
        <w:tab w:val="left" w:pos="2160"/>
        <w:tab w:val="num" w:pos="2880"/>
        <w:tab w:val="left" w:pos="3600"/>
      </w:tabs>
      <w:spacing w:after="240" w:line="240" w:lineRule="auto"/>
      <w:ind w:left="2880" w:hanging="720"/>
      <w:jc w:val="both"/>
      <w:outlineLvl w:val="6"/>
    </w:pPr>
    <w:rPr>
      <w:rFonts w:ascii="Times New Roman" w:eastAsia="Times New Roman" w:hAnsi="Times New Roman" w:cs="Times New Roman"/>
      <w:szCs w:val="20"/>
      <w:lang w:val="en-IE"/>
    </w:rPr>
  </w:style>
  <w:style w:type="paragraph" w:customStyle="1" w:styleId="MFNumLev6">
    <w:name w:val="MFNumLev6"/>
    <w:basedOn w:val="Normlny"/>
    <w:rsid w:val="007033FD"/>
    <w:pPr>
      <w:widowControl w:val="0"/>
      <w:tabs>
        <w:tab w:val="left" w:pos="1440"/>
        <w:tab w:val="left" w:pos="2160"/>
        <w:tab w:val="left" w:pos="2880"/>
        <w:tab w:val="num" w:pos="3600"/>
      </w:tabs>
      <w:spacing w:after="240" w:line="240" w:lineRule="auto"/>
      <w:ind w:left="3600" w:hanging="720"/>
      <w:jc w:val="both"/>
      <w:outlineLvl w:val="7"/>
    </w:pPr>
    <w:rPr>
      <w:rFonts w:ascii="Times New Roman" w:eastAsia="Times New Roman" w:hAnsi="Times New Roman" w:cs="Times New Roman"/>
      <w:szCs w:val="20"/>
      <w:lang w:val="en-IE"/>
    </w:rPr>
  </w:style>
  <w:style w:type="paragraph" w:customStyle="1" w:styleId="BodyTextIndent1">
    <w:name w:val="Body Text Indent 1"/>
    <w:basedOn w:val="Zarkazkladnhotextu"/>
    <w:rsid w:val="007033FD"/>
    <w:pPr>
      <w:widowControl w:val="0"/>
      <w:tabs>
        <w:tab w:val="num" w:pos="1701"/>
      </w:tabs>
      <w:spacing w:after="240"/>
      <w:ind w:left="1701" w:hanging="907"/>
      <w:jc w:val="both"/>
      <w:outlineLvl w:val="3"/>
    </w:pPr>
    <w:rPr>
      <w:sz w:val="22"/>
      <w:szCs w:val="20"/>
      <w:lang w:val="en-IE"/>
    </w:rPr>
  </w:style>
  <w:style w:type="paragraph" w:customStyle="1" w:styleId="ListAlpha1">
    <w:name w:val="List Alpha 1"/>
    <w:basedOn w:val="Normlny"/>
    <w:next w:val="Zkladntext"/>
    <w:rsid w:val="007033FD"/>
    <w:pPr>
      <w:tabs>
        <w:tab w:val="left" w:pos="22"/>
      </w:tabs>
      <w:spacing w:after="200" w:line="288" w:lineRule="auto"/>
      <w:jc w:val="both"/>
    </w:pPr>
    <w:rPr>
      <w:rFonts w:ascii="Times New Roman" w:eastAsia="Times New Roman" w:hAnsi="Times New Roman" w:cs="Times New Roman"/>
      <w:lang w:val="en-GB" w:eastAsia="en-GB"/>
    </w:rPr>
  </w:style>
  <w:style w:type="paragraph" w:customStyle="1" w:styleId="Body">
    <w:name w:val="Body"/>
    <w:basedOn w:val="Normlny"/>
    <w:rsid w:val="007033FD"/>
    <w:pPr>
      <w:spacing w:after="140" w:line="288" w:lineRule="auto"/>
      <w:jc w:val="both"/>
    </w:pPr>
    <w:rPr>
      <w:rFonts w:ascii="Arial" w:eastAsia="Times New Roman" w:hAnsi="Arial" w:cs="Times New Roman"/>
      <w:kern w:val="20"/>
      <w:sz w:val="20"/>
      <w:szCs w:val="24"/>
      <w:lang w:val="en-GB"/>
    </w:rPr>
  </w:style>
  <w:style w:type="paragraph" w:customStyle="1" w:styleId="ScheduleName">
    <w:name w:val="Schedule Name"/>
    <w:basedOn w:val="Normlny"/>
    <w:next w:val="Normlny"/>
    <w:autoRedefine/>
    <w:rsid w:val="007033FD"/>
    <w:pPr>
      <w:widowControl w:val="0"/>
      <w:tabs>
        <w:tab w:val="left" w:pos="794"/>
        <w:tab w:val="left" w:pos="1440"/>
        <w:tab w:val="left" w:pos="2160"/>
        <w:tab w:val="left" w:pos="2880"/>
        <w:tab w:val="left" w:pos="3600"/>
      </w:tabs>
      <w:spacing w:after="240" w:line="240" w:lineRule="auto"/>
      <w:jc w:val="center"/>
    </w:pPr>
    <w:rPr>
      <w:rFonts w:ascii="Times New Roman" w:eastAsia="Times New Roman" w:hAnsi="Times New Roman" w:cs="Times New Roman"/>
      <w:b/>
      <w:caps/>
      <w:sz w:val="24"/>
      <w:szCs w:val="20"/>
      <w:lang w:val="en-IE"/>
    </w:rPr>
  </w:style>
  <w:style w:type="paragraph" w:customStyle="1" w:styleId="ScheduleNumber">
    <w:name w:val="Schedule Number"/>
    <w:basedOn w:val="Normlny"/>
    <w:next w:val="ScheduleName"/>
    <w:autoRedefine/>
    <w:rsid w:val="007033FD"/>
    <w:pPr>
      <w:widowControl w:val="0"/>
      <w:tabs>
        <w:tab w:val="left" w:pos="794"/>
        <w:tab w:val="left" w:pos="1440"/>
        <w:tab w:val="left" w:pos="2160"/>
        <w:tab w:val="left" w:pos="2880"/>
        <w:tab w:val="left" w:pos="3600"/>
      </w:tabs>
      <w:spacing w:after="240" w:line="240" w:lineRule="auto"/>
      <w:jc w:val="center"/>
    </w:pPr>
    <w:rPr>
      <w:rFonts w:ascii="Times New Roman" w:eastAsia="Times New Roman" w:hAnsi="Times New Roman" w:cs="Times New Roman"/>
      <w:b/>
      <w:caps/>
      <w:sz w:val="24"/>
      <w:szCs w:val="20"/>
      <w:lang w:val="en-IE"/>
    </w:rPr>
  </w:style>
  <w:style w:type="paragraph" w:customStyle="1" w:styleId="SchedulePartNumber">
    <w:name w:val="Schedule Part Number"/>
    <w:basedOn w:val="ScheduleName"/>
    <w:next w:val="Normlny"/>
    <w:rsid w:val="007033FD"/>
  </w:style>
  <w:style w:type="paragraph" w:customStyle="1" w:styleId="Normal10">
    <w:name w:val="Normal1"/>
    <w:basedOn w:val="Normlny"/>
    <w:rsid w:val="007033FD"/>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rFonts w:ascii="Times New Roman" w:eastAsia="Times New Roman" w:hAnsi="Times New Roman" w:cs="Times New Roman"/>
      <w:lang w:val="en-GB" w:eastAsia="en-GB"/>
    </w:rPr>
  </w:style>
  <w:style w:type="paragraph" w:customStyle="1" w:styleId="JKHeadL4">
    <w:name w:val="J&amp;K Head L4"/>
    <w:basedOn w:val="Normlny"/>
    <w:rsid w:val="007033FD"/>
    <w:pPr>
      <w:tabs>
        <w:tab w:val="num" w:pos="1701"/>
      </w:tabs>
      <w:spacing w:after="240" w:line="240" w:lineRule="auto"/>
      <w:ind w:left="1701" w:hanging="850"/>
      <w:jc w:val="both"/>
      <w:outlineLvl w:val="3"/>
    </w:pPr>
    <w:rPr>
      <w:rFonts w:ascii="Times New Roman" w:eastAsia="Times New Roman" w:hAnsi="Times New Roman" w:cs="Times New Roman"/>
      <w:szCs w:val="24"/>
      <w:lang w:val="cs-CZ"/>
    </w:rPr>
  </w:style>
  <w:style w:type="paragraph" w:customStyle="1" w:styleId="JKHeadL5">
    <w:name w:val="J&amp;K Head L5"/>
    <w:basedOn w:val="Normlny"/>
    <w:rsid w:val="007033FD"/>
    <w:pPr>
      <w:tabs>
        <w:tab w:val="num" w:pos="3600"/>
      </w:tabs>
      <w:spacing w:after="240" w:line="240" w:lineRule="auto"/>
      <w:ind w:left="3600" w:hanging="360"/>
      <w:jc w:val="both"/>
      <w:outlineLvl w:val="4"/>
    </w:pPr>
    <w:rPr>
      <w:rFonts w:ascii="Times New Roman" w:eastAsia="Times New Roman" w:hAnsi="Times New Roman" w:cs="Times New Roman"/>
      <w:szCs w:val="24"/>
      <w:lang w:val="cs-CZ"/>
    </w:rPr>
  </w:style>
  <w:style w:type="paragraph" w:customStyle="1" w:styleId="JKHeadL6">
    <w:name w:val="J&amp;K Head L6"/>
    <w:basedOn w:val="Normlny"/>
    <w:rsid w:val="007033FD"/>
    <w:pPr>
      <w:widowControl w:val="0"/>
      <w:tabs>
        <w:tab w:val="num" w:pos="3402"/>
      </w:tabs>
      <w:spacing w:after="240" w:line="240" w:lineRule="auto"/>
      <w:ind w:left="3402" w:hanging="850"/>
      <w:jc w:val="both"/>
      <w:outlineLvl w:val="5"/>
    </w:pPr>
    <w:rPr>
      <w:rFonts w:ascii="Garamond MT" w:eastAsia="Times New Roman" w:hAnsi="Garamond MT" w:cs="Times New Roman"/>
      <w:sz w:val="24"/>
      <w:szCs w:val="24"/>
      <w:lang w:val="cs-CZ"/>
    </w:rPr>
  </w:style>
  <w:style w:type="paragraph" w:customStyle="1" w:styleId="tabulkabold">
    <w:name w:val="tabulka bold"/>
    <w:basedOn w:val="Normlny"/>
    <w:rsid w:val="007033FD"/>
    <w:pPr>
      <w:widowControl w:val="0"/>
      <w:spacing w:after="240" w:line="240" w:lineRule="auto"/>
      <w:jc w:val="both"/>
    </w:pPr>
    <w:rPr>
      <w:rFonts w:ascii="Times New Roman" w:eastAsia="Times New Roman" w:hAnsi="Times New Roman" w:cs="Times New Roman"/>
      <w:b/>
      <w:szCs w:val="24"/>
      <w:lang w:val="cs-CZ"/>
    </w:rPr>
  </w:style>
  <w:style w:type="paragraph" w:customStyle="1" w:styleId="Nazvyst">
    <w:name w:val="Nazvy částí"/>
    <w:basedOn w:val="Normlny"/>
    <w:next w:val="Normlny"/>
    <w:semiHidden/>
    <w:rsid w:val="007033FD"/>
    <w:pPr>
      <w:pageBreakBefore/>
      <w:spacing w:before="240" w:after="240" w:line="240" w:lineRule="auto"/>
      <w:jc w:val="both"/>
      <w:outlineLvl w:val="0"/>
    </w:pPr>
    <w:rPr>
      <w:rFonts w:ascii="Times New Roman Bold" w:eastAsia="Times New Roman" w:hAnsi="Times New Roman Bold" w:cs="Times New Roman"/>
      <w:b/>
      <w:caps/>
      <w:lang w:val="en-GB"/>
    </w:rPr>
  </w:style>
  <w:style w:type="paragraph" w:customStyle="1" w:styleId="Nzvyst">
    <w:name w:val="Názvy částí"/>
    <w:basedOn w:val="Nazvyst"/>
    <w:rsid w:val="007033FD"/>
    <w:pPr>
      <w:pageBreakBefore w:val="0"/>
      <w:widowControl w:val="0"/>
      <w:spacing w:before="360"/>
      <w:ind w:left="851"/>
    </w:pPr>
    <w:rPr>
      <w:u w:val="single"/>
    </w:rPr>
  </w:style>
  <w:style w:type="paragraph" w:customStyle="1" w:styleId="Normalodsazene">
    <w:name w:val="Normal odsazene"/>
    <w:basedOn w:val="Normlny"/>
    <w:rsid w:val="007033FD"/>
    <w:pPr>
      <w:spacing w:after="240" w:line="240" w:lineRule="auto"/>
      <w:jc w:val="both"/>
    </w:pPr>
    <w:rPr>
      <w:rFonts w:ascii="Times New Roman" w:eastAsia="Times New Roman" w:hAnsi="Times New Roman" w:cs="Times New Roman"/>
      <w:szCs w:val="20"/>
      <w:lang w:val="cs-CZ" w:eastAsia="cs-CZ"/>
    </w:rPr>
  </w:style>
  <w:style w:type="paragraph" w:customStyle="1" w:styleId="NormalBold">
    <w:name w:val="Normal + Bold"/>
    <w:basedOn w:val="Normlny"/>
    <w:rsid w:val="007033FD"/>
    <w:pPr>
      <w:spacing w:after="240" w:line="240" w:lineRule="auto"/>
      <w:jc w:val="both"/>
    </w:pPr>
    <w:rPr>
      <w:rFonts w:ascii="Times New Roman" w:eastAsia="Times New Roman" w:hAnsi="Times New Roman" w:cs="Times New Roman"/>
      <w:b/>
      <w:bCs/>
      <w:szCs w:val="24"/>
      <w:lang w:val="cs-CZ" w:eastAsia="cs-CZ"/>
    </w:rPr>
  </w:style>
  <w:style w:type="paragraph" w:customStyle="1" w:styleId="Stranysmlouvy">
    <w:name w:val="Strany smlouvy"/>
    <w:basedOn w:val="Normlny"/>
    <w:rsid w:val="007033FD"/>
    <w:pPr>
      <w:tabs>
        <w:tab w:val="num" w:pos="4253"/>
      </w:tabs>
      <w:spacing w:after="240" w:line="240" w:lineRule="auto"/>
      <w:ind w:left="4253" w:hanging="851"/>
      <w:jc w:val="both"/>
    </w:pPr>
    <w:rPr>
      <w:rFonts w:ascii="Times New Roman" w:eastAsia="Times New Roman" w:hAnsi="Times New Roman" w:cs="Times New Roman"/>
      <w:szCs w:val="20"/>
      <w:lang w:val="cs-CZ" w:eastAsia="cs-CZ"/>
    </w:rPr>
  </w:style>
  <w:style w:type="paragraph" w:customStyle="1" w:styleId="NormalodsazeneBoldAllcaps">
    <w:name w:val="Normal odsazene + Bold All caps"/>
    <w:basedOn w:val="Normalodsazene"/>
    <w:rsid w:val="007033FD"/>
    <w:rPr>
      <w:b/>
      <w:bCs/>
      <w:caps/>
    </w:rPr>
  </w:style>
  <w:style w:type="paragraph" w:customStyle="1" w:styleId="preambule">
    <w:name w:val="preambule"/>
    <w:basedOn w:val="Normalodsazene"/>
    <w:rsid w:val="007033FD"/>
    <w:pPr>
      <w:tabs>
        <w:tab w:val="num" w:pos="3402"/>
      </w:tabs>
      <w:ind w:left="3402" w:hanging="850"/>
    </w:pPr>
  </w:style>
  <w:style w:type="paragraph" w:customStyle="1" w:styleId="JKHeadL2Allcaps">
    <w:name w:val="J&amp;K Head L2 + All caps"/>
    <w:basedOn w:val="Normlny"/>
    <w:rsid w:val="007033FD"/>
    <w:pPr>
      <w:keepNext/>
      <w:keepLines/>
      <w:tabs>
        <w:tab w:val="num" w:pos="1440"/>
      </w:tabs>
      <w:spacing w:before="240" w:after="240" w:line="240" w:lineRule="auto"/>
      <w:ind w:left="1440" w:hanging="360"/>
      <w:jc w:val="both"/>
      <w:outlineLvl w:val="1"/>
    </w:pPr>
    <w:rPr>
      <w:rFonts w:ascii="Times New Roman Bold" w:eastAsia="Times New Roman" w:hAnsi="Times New Roman Bold" w:cs="Times New Roman"/>
      <w:b/>
      <w:bCs/>
      <w:caps/>
      <w:lang w:val="en-GB"/>
    </w:rPr>
  </w:style>
  <w:style w:type="paragraph" w:customStyle="1" w:styleId="JKHeadL3Bold">
    <w:name w:val="J&amp;K Head L3 + Bold"/>
    <w:basedOn w:val="Normlny"/>
    <w:rsid w:val="007033FD"/>
    <w:pPr>
      <w:tabs>
        <w:tab w:val="num" w:pos="851"/>
      </w:tabs>
      <w:spacing w:after="240" w:line="240" w:lineRule="auto"/>
      <w:ind w:left="851" w:hanging="851"/>
      <w:jc w:val="both"/>
      <w:outlineLvl w:val="2"/>
    </w:pPr>
    <w:rPr>
      <w:rFonts w:ascii="Times New Roman Bold" w:eastAsia="Times New Roman" w:hAnsi="Times New Roman Bold" w:cs="Times New Roman"/>
      <w:b/>
      <w:bCs/>
      <w:lang w:val="cs-CZ"/>
    </w:rPr>
  </w:style>
  <w:style w:type="paragraph" w:customStyle="1" w:styleId="JKHeadL3">
    <w:name w:val="J&amp;K Head L3"/>
    <w:basedOn w:val="JKHeadL3Bold"/>
    <w:rsid w:val="007033FD"/>
    <w:rPr>
      <w:b w:val="0"/>
    </w:rPr>
  </w:style>
  <w:style w:type="paragraph" w:customStyle="1" w:styleId="Ministerstvofinanc">
    <w:name w:val="Ministerstvo financí"/>
    <w:basedOn w:val="Normlny"/>
    <w:rsid w:val="007033FD"/>
    <w:pPr>
      <w:spacing w:after="0" w:line="240" w:lineRule="auto"/>
      <w:jc w:val="both"/>
    </w:pPr>
    <w:rPr>
      <w:rFonts w:ascii="Arial" w:eastAsia="Times New Roman" w:hAnsi="Arial" w:cs="Arial"/>
      <w:b/>
      <w:color w:val="292929"/>
      <w:szCs w:val="24"/>
      <w:lang w:val="en-US" w:eastAsia="cs-CZ"/>
    </w:rPr>
  </w:style>
  <w:style w:type="paragraph" w:customStyle="1" w:styleId="BoldcentredAllcaps">
    <w:name w:val="Bold centred All caps"/>
    <w:basedOn w:val="Normlny"/>
    <w:rsid w:val="007033FD"/>
    <w:pPr>
      <w:spacing w:after="240" w:line="240" w:lineRule="auto"/>
      <w:jc w:val="center"/>
    </w:pPr>
    <w:rPr>
      <w:rFonts w:ascii="Times New Roman Bold" w:eastAsia="Times New Roman" w:hAnsi="Times New Roman Bold" w:cs="Times New Roman"/>
      <w:b/>
      <w:caps/>
      <w:lang w:val="en-US" w:eastAsia="cs-CZ"/>
    </w:rPr>
  </w:style>
  <w:style w:type="paragraph" w:customStyle="1" w:styleId="Boldcentred">
    <w:name w:val="Bold centred"/>
    <w:basedOn w:val="Normlny"/>
    <w:rsid w:val="007033FD"/>
    <w:pPr>
      <w:spacing w:after="240" w:line="240" w:lineRule="auto"/>
      <w:jc w:val="center"/>
    </w:pPr>
    <w:rPr>
      <w:rFonts w:ascii="Times New Roman" w:eastAsia="Times New Roman" w:hAnsi="Times New Roman" w:cs="Times New Roman"/>
      <w:b/>
      <w:lang w:val="cs-CZ" w:eastAsia="cs-CZ"/>
    </w:rPr>
  </w:style>
  <w:style w:type="paragraph" w:customStyle="1" w:styleId="CentredAllCaps">
    <w:name w:val="Centred All Caps"/>
    <w:basedOn w:val="Normlny"/>
    <w:rsid w:val="007033FD"/>
    <w:pPr>
      <w:widowControl w:val="0"/>
      <w:spacing w:after="0" w:line="240" w:lineRule="auto"/>
      <w:jc w:val="center"/>
    </w:pPr>
    <w:rPr>
      <w:rFonts w:ascii="Times New Roman" w:eastAsia="Times New Roman" w:hAnsi="Times New Roman" w:cs="Times New Roman"/>
      <w:szCs w:val="24"/>
      <w:lang w:val="cs-CZ" w:eastAsia="cs-CZ"/>
    </w:rPr>
  </w:style>
  <w:style w:type="paragraph" w:customStyle="1" w:styleId="odsazenvod">
    <w:name w:val="odsazené úvod"/>
    <w:basedOn w:val="Normalodsazene"/>
    <w:rsid w:val="007033FD"/>
    <w:pPr>
      <w:widowControl w:val="0"/>
      <w:tabs>
        <w:tab w:val="num" w:pos="851"/>
      </w:tabs>
      <w:ind w:left="851" w:hanging="851"/>
    </w:pPr>
  </w:style>
  <w:style w:type="paragraph" w:customStyle="1" w:styleId="odsazenL5">
    <w:name w:val="odsazené L5"/>
    <w:basedOn w:val="Normlny"/>
    <w:rsid w:val="007033FD"/>
    <w:pPr>
      <w:numPr>
        <w:numId w:val="46"/>
      </w:numPr>
      <w:spacing w:after="240" w:line="240" w:lineRule="auto"/>
      <w:ind w:left="1701" w:firstLine="0"/>
      <w:jc w:val="both"/>
    </w:pPr>
    <w:rPr>
      <w:rFonts w:ascii="Times New Roman" w:eastAsia="Times New Roman" w:hAnsi="Times New Roman" w:cs="Times New Roman"/>
      <w:szCs w:val="24"/>
      <w:lang w:val="cs-CZ" w:eastAsia="cs-CZ"/>
    </w:rPr>
  </w:style>
  <w:style w:type="paragraph" w:customStyle="1" w:styleId="odsazenL6">
    <w:name w:val="odsazené L6"/>
    <w:basedOn w:val="odsazenL5"/>
    <w:rsid w:val="007033FD"/>
    <w:pPr>
      <w:ind w:left="2552"/>
    </w:pPr>
  </w:style>
  <w:style w:type="paragraph" w:customStyle="1" w:styleId="Plohy">
    <w:name w:val="Přílohy"/>
    <w:basedOn w:val="Normlny"/>
    <w:rsid w:val="007033FD"/>
    <w:pPr>
      <w:spacing w:after="0" w:line="240" w:lineRule="auto"/>
      <w:ind w:left="284"/>
      <w:jc w:val="both"/>
    </w:pPr>
    <w:rPr>
      <w:rFonts w:ascii="Times New Roman" w:eastAsia="Times New Roman" w:hAnsi="Times New Roman" w:cs="Times New Roman"/>
      <w:caps/>
      <w:sz w:val="20"/>
      <w:lang w:val="cs-CZ" w:eastAsia="cs-CZ"/>
    </w:rPr>
  </w:style>
  <w:style w:type="paragraph" w:customStyle="1" w:styleId="Style1">
    <w:name w:val="Style1"/>
    <w:basedOn w:val="Plohy"/>
    <w:qFormat/>
    <w:rsid w:val="007033FD"/>
    <w:rPr>
      <w:b/>
    </w:rPr>
  </w:style>
  <w:style w:type="paragraph" w:customStyle="1" w:styleId="Plohynadpis">
    <w:name w:val="Přílohy nadpis"/>
    <w:basedOn w:val="Plohy"/>
    <w:rsid w:val="007033FD"/>
    <w:pPr>
      <w:spacing w:after="240"/>
    </w:pPr>
    <w:rPr>
      <w:b/>
      <w:bCs/>
    </w:rPr>
  </w:style>
  <w:style w:type="paragraph" w:customStyle="1" w:styleId="BodyTextBold">
    <w:name w:val="Body Text Bold"/>
    <w:basedOn w:val="Zkladntext"/>
    <w:rsid w:val="007033FD"/>
    <w:pPr>
      <w:spacing w:after="240"/>
    </w:pPr>
    <w:rPr>
      <w:rFonts w:ascii="Garamond MT" w:hAnsi="Garamond MT"/>
      <w:b/>
      <w:lang w:val="en-GB"/>
    </w:rPr>
  </w:style>
  <w:style w:type="paragraph" w:customStyle="1" w:styleId="TextI">
    <w:name w:val="Text I"/>
    <w:basedOn w:val="Normlny"/>
    <w:rsid w:val="007033FD"/>
    <w:pPr>
      <w:tabs>
        <w:tab w:val="num" w:pos="1701"/>
      </w:tabs>
      <w:spacing w:before="120" w:after="120" w:line="240" w:lineRule="auto"/>
      <w:ind w:left="1701" w:hanging="567"/>
      <w:jc w:val="both"/>
      <w:outlineLvl w:val="4"/>
    </w:pPr>
    <w:rPr>
      <w:rFonts w:ascii="Garamond MT" w:eastAsia="Times New Roman" w:hAnsi="Garamond MT" w:cs="Times New Roman"/>
      <w:sz w:val="18"/>
      <w:szCs w:val="24"/>
      <w:lang w:val="en-GB"/>
    </w:rPr>
  </w:style>
  <w:style w:type="paragraph" w:customStyle="1" w:styleId="TextII">
    <w:name w:val="Text II"/>
    <w:basedOn w:val="Normlny"/>
    <w:rsid w:val="007033FD"/>
    <w:pPr>
      <w:tabs>
        <w:tab w:val="num" w:pos="1134"/>
      </w:tabs>
      <w:spacing w:before="120" w:after="240" w:line="240" w:lineRule="auto"/>
      <w:ind w:left="1134" w:hanging="567"/>
      <w:jc w:val="both"/>
      <w:outlineLvl w:val="5"/>
    </w:pPr>
    <w:rPr>
      <w:rFonts w:ascii="Garamond MT" w:eastAsia="Times New Roman" w:hAnsi="Garamond MT" w:cs="Times New Roman"/>
      <w:sz w:val="18"/>
      <w:szCs w:val="24"/>
      <w:lang w:val="en-GB"/>
    </w:rPr>
  </w:style>
  <w:style w:type="paragraph" w:customStyle="1" w:styleId="Style4">
    <w:name w:val="Style4"/>
    <w:basedOn w:val="Normlny"/>
    <w:rsid w:val="007033FD"/>
    <w:pPr>
      <w:tabs>
        <w:tab w:val="num" w:pos="1418"/>
      </w:tabs>
      <w:spacing w:after="0" w:line="240" w:lineRule="auto"/>
      <w:ind w:left="1418" w:hanging="567"/>
    </w:pPr>
    <w:rPr>
      <w:rFonts w:ascii="Times New Roman" w:eastAsia="Times New Roman" w:hAnsi="Times New Roman" w:cs="Times New Roman"/>
      <w:sz w:val="24"/>
      <w:szCs w:val="24"/>
      <w:lang w:val="en-GB" w:eastAsia="cs-CZ"/>
    </w:rPr>
  </w:style>
  <w:style w:type="paragraph" w:customStyle="1" w:styleId="Definice-odstavce">
    <w:name w:val="Definice - odstavce"/>
    <w:basedOn w:val="Normlny"/>
    <w:rsid w:val="007033FD"/>
    <w:pPr>
      <w:tabs>
        <w:tab w:val="num" w:pos="360"/>
      </w:tabs>
      <w:spacing w:before="120" w:after="120" w:line="240" w:lineRule="auto"/>
      <w:jc w:val="both"/>
    </w:pPr>
    <w:rPr>
      <w:rFonts w:ascii="Garamond MT" w:eastAsia="Times New Roman" w:hAnsi="Garamond MT" w:cs="Times New Roman"/>
      <w:sz w:val="18"/>
      <w:szCs w:val="24"/>
      <w:lang w:val="en-GB"/>
    </w:rPr>
  </w:style>
  <w:style w:type="paragraph" w:customStyle="1" w:styleId="style9">
    <w:name w:val="style 9"/>
    <w:basedOn w:val="TextI"/>
    <w:rsid w:val="007033FD"/>
    <w:pPr>
      <w:numPr>
        <w:ilvl w:val="4"/>
        <w:numId w:val="47"/>
      </w:numPr>
      <w:tabs>
        <w:tab w:val="num" w:pos="360"/>
      </w:tabs>
      <w:ind w:left="1701" w:hanging="567"/>
    </w:pPr>
    <w:rPr>
      <w:w w:val="1"/>
    </w:rPr>
  </w:style>
  <w:style w:type="paragraph" w:customStyle="1" w:styleId="DefiniceL1">
    <w:name w:val="Definice L1"/>
    <w:basedOn w:val="Normalodsazene"/>
    <w:rsid w:val="007033FD"/>
    <w:pPr>
      <w:tabs>
        <w:tab w:val="num" w:pos="720"/>
      </w:tabs>
      <w:ind w:left="720" w:hanging="720"/>
    </w:pPr>
    <w:rPr>
      <w:rFonts w:ascii="Garamond MT" w:hAnsi="Garamond MT"/>
      <w:sz w:val="24"/>
    </w:rPr>
  </w:style>
  <w:style w:type="paragraph" w:customStyle="1" w:styleId="DefiniceL2">
    <w:name w:val="Definice L2"/>
    <w:basedOn w:val="Normalodsazene"/>
    <w:rsid w:val="007033FD"/>
    <w:pPr>
      <w:ind w:left="720"/>
    </w:pPr>
    <w:rPr>
      <w:rFonts w:ascii="Garamond" w:eastAsia="Arial Unicode MS" w:hAnsi="Garamond"/>
      <w:w w:val="1"/>
      <w:sz w:val="24"/>
      <w:szCs w:val="24"/>
    </w:rPr>
  </w:style>
  <w:style w:type="paragraph" w:customStyle="1" w:styleId="Definicetext">
    <w:name w:val="Definice text"/>
    <w:basedOn w:val="Normalodsazene"/>
    <w:rsid w:val="007033FD"/>
    <w:pPr>
      <w:spacing w:before="120" w:after="120"/>
    </w:pPr>
    <w:rPr>
      <w:sz w:val="20"/>
    </w:rPr>
  </w:style>
  <w:style w:type="paragraph" w:customStyle="1" w:styleId="Definiceodsazen">
    <w:name w:val="Definice odsazené"/>
    <w:basedOn w:val="Definicetext"/>
    <w:rsid w:val="007033FD"/>
    <w:pPr>
      <w:ind w:left="851"/>
    </w:pPr>
  </w:style>
  <w:style w:type="paragraph" w:customStyle="1" w:styleId="DefiniceodsazenBold">
    <w:name w:val="Definice odsazené Bold"/>
    <w:basedOn w:val="Definiceodsazen"/>
    <w:rsid w:val="007033FD"/>
    <w:rPr>
      <w:b/>
    </w:rPr>
  </w:style>
  <w:style w:type="paragraph" w:customStyle="1" w:styleId="DefiniceL3">
    <w:name w:val="Definice L3"/>
    <w:basedOn w:val="TextI"/>
    <w:rsid w:val="007033FD"/>
    <w:pPr>
      <w:numPr>
        <w:numId w:val="47"/>
      </w:numPr>
    </w:pPr>
    <w:rPr>
      <w:rFonts w:ascii="Times New Roman" w:eastAsia="Arial Unicode MS" w:hAnsi="Times New Roman"/>
      <w:w w:val="1"/>
      <w:sz w:val="20"/>
      <w:lang w:val="cs-CZ"/>
    </w:rPr>
  </w:style>
  <w:style w:type="paragraph" w:customStyle="1" w:styleId="TabulkyPaymechnadpis">
    <w:name w:val="Tabulky Paymech nadpis"/>
    <w:basedOn w:val="tabulka"/>
    <w:rsid w:val="007033FD"/>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7033FD"/>
    <w:rPr>
      <w:b/>
      <w:i w:val="0"/>
    </w:rPr>
  </w:style>
  <w:style w:type="paragraph" w:customStyle="1" w:styleId="Tabulkypaymech">
    <w:name w:val="Tabulky paymech"/>
    <w:basedOn w:val="TabulkyPaymechnadpis"/>
    <w:rsid w:val="007033FD"/>
    <w:rPr>
      <w:i w:val="0"/>
    </w:rPr>
  </w:style>
  <w:style w:type="paragraph" w:customStyle="1" w:styleId="Tabulkypaymechnadpis2">
    <w:name w:val="Tabulky paymech nadpis 2"/>
    <w:basedOn w:val="TabulkyPaymechnadpis"/>
    <w:rsid w:val="007033FD"/>
    <w:pPr>
      <w:spacing w:before="100" w:after="100"/>
    </w:pPr>
    <w:rPr>
      <w:bCs w:val="0"/>
      <w:iCs w:val="0"/>
      <w:sz w:val="18"/>
    </w:rPr>
  </w:style>
  <w:style w:type="paragraph" w:customStyle="1" w:styleId="TabulkyPaymechBold2">
    <w:name w:val="Tabulky Paymech Bold 2"/>
    <w:basedOn w:val="TabulkyPaymechBold"/>
    <w:rsid w:val="007033FD"/>
    <w:pPr>
      <w:spacing w:before="100" w:after="100"/>
    </w:pPr>
    <w:rPr>
      <w:sz w:val="18"/>
    </w:rPr>
  </w:style>
  <w:style w:type="paragraph" w:customStyle="1" w:styleId="Odsazennadruhourove">
    <w:name w:val="Odsazené na druhou úroveň"/>
    <w:basedOn w:val="Normlny"/>
    <w:rsid w:val="007033FD"/>
    <w:pPr>
      <w:widowControl w:val="0"/>
      <w:spacing w:after="240" w:line="240" w:lineRule="auto"/>
      <w:jc w:val="both"/>
    </w:pPr>
    <w:rPr>
      <w:rFonts w:ascii="Garamond" w:eastAsia="Times New Roman" w:hAnsi="Garamond" w:cs="Times New Roman"/>
      <w:sz w:val="24"/>
      <w:szCs w:val="24"/>
      <w:lang w:val="cs-CZ"/>
    </w:rPr>
  </w:style>
  <w:style w:type="paragraph" w:customStyle="1" w:styleId="Text">
    <w:name w:val="Text"/>
    <w:basedOn w:val="Normlny"/>
    <w:link w:val="TextChar"/>
    <w:uiPriority w:val="99"/>
    <w:rsid w:val="007033FD"/>
    <w:pPr>
      <w:numPr>
        <w:numId w:val="45"/>
      </w:numPr>
      <w:tabs>
        <w:tab w:val="clear" w:pos="851"/>
      </w:tabs>
      <w:overflowPunct w:val="0"/>
      <w:autoSpaceDE w:val="0"/>
      <w:autoSpaceDN w:val="0"/>
      <w:adjustRightInd w:val="0"/>
      <w:spacing w:after="240" w:line="240" w:lineRule="auto"/>
      <w:ind w:left="0" w:firstLine="1440"/>
    </w:pPr>
    <w:rPr>
      <w:rFonts w:ascii="Times New Roman" w:eastAsia="Times New Roman" w:hAnsi="Times New Roman" w:cs="Times New Roman"/>
      <w:sz w:val="24"/>
      <w:szCs w:val="24"/>
      <w:lang w:val="cs-CZ" w:eastAsia="sk-SK"/>
    </w:rPr>
  </w:style>
  <w:style w:type="paragraph" w:customStyle="1" w:styleId="Standardowy">
    <w:name w:val="Standardowy"/>
    <w:rsid w:val="007033FD"/>
    <w:pPr>
      <w:widowControl w:val="0"/>
      <w:overflowPunct w:val="0"/>
      <w:autoSpaceDE w:val="0"/>
      <w:autoSpaceDN w:val="0"/>
      <w:adjustRightInd w:val="0"/>
      <w:spacing w:after="0" w:line="240" w:lineRule="auto"/>
    </w:pPr>
    <w:rPr>
      <w:rFonts w:ascii="Garamond" w:eastAsia="MS Mincho" w:hAnsi="Garamond" w:cs="Times New Roman"/>
      <w:sz w:val="24"/>
      <w:szCs w:val="24"/>
      <w:lang w:val="en-GB"/>
    </w:rPr>
  </w:style>
  <w:style w:type="paragraph" w:customStyle="1" w:styleId="TOCI">
    <w:name w:val="TOCI"/>
    <w:basedOn w:val="Default"/>
    <w:next w:val="Default"/>
    <w:rsid w:val="007033FD"/>
    <w:rPr>
      <w:rFonts w:cs="Times New Roman"/>
      <w:color w:val="auto"/>
    </w:rPr>
  </w:style>
  <w:style w:type="paragraph" w:customStyle="1" w:styleId="Oznacittext">
    <w:name w:val="Oznacit text"/>
    <w:basedOn w:val="Default"/>
    <w:next w:val="Default"/>
    <w:rsid w:val="007033FD"/>
    <w:rPr>
      <w:rFonts w:cs="Times New Roman"/>
      <w:color w:val="auto"/>
    </w:rPr>
  </w:style>
  <w:style w:type="paragraph" w:customStyle="1" w:styleId="AOHead1">
    <w:name w:val="AOHead1"/>
    <w:basedOn w:val="Normlny"/>
    <w:next w:val="Normlny"/>
    <w:rsid w:val="007033FD"/>
    <w:pPr>
      <w:keepNext/>
      <w:spacing w:before="240" w:after="0" w:line="260" w:lineRule="atLeast"/>
      <w:jc w:val="both"/>
      <w:outlineLvl w:val="0"/>
    </w:pPr>
    <w:rPr>
      <w:rFonts w:ascii="Times New Roman" w:eastAsia="SimSun" w:hAnsi="Times New Roman" w:cs="Times New Roman"/>
      <w:b/>
      <w:caps/>
      <w:kern w:val="28"/>
    </w:rPr>
  </w:style>
  <w:style w:type="paragraph" w:customStyle="1" w:styleId="AOHead2">
    <w:name w:val="AOHead2"/>
    <w:basedOn w:val="Normlny"/>
    <w:next w:val="Normlny"/>
    <w:rsid w:val="007033FD"/>
    <w:pPr>
      <w:keepNext/>
      <w:spacing w:before="240" w:after="0" w:line="260" w:lineRule="atLeast"/>
      <w:ind w:left="720"/>
      <w:jc w:val="both"/>
      <w:outlineLvl w:val="1"/>
    </w:pPr>
    <w:rPr>
      <w:rFonts w:ascii="Times New Roman" w:eastAsia="SimSun" w:hAnsi="Times New Roman" w:cs="Times New Roman"/>
      <w:b/>
    </w:rPr>
  </w:style>
  <w:style w:type="paragraph" w:customStyle="1" w:styleId="AOHead3">
    <w:name w:val="AOHead3"/>
    <w:basedOn w:val="Normlny"/>
    <w:next w:val="Normlny"/>
    <w:rsid w:val="007033FD"/>
    <w:pPr>
      <w:tabs>
        <w:tab w:val="num" w:pos="1440"/>
      </w:tabs>
      <w:spacing w:before="240" w:after="0" w:line="260" w:lineRule="atLeast"/>
      <w:ind w:left="1440"/>
      <w:jc w:val="both"/>
      <w:outlineLvl w:val="2"/>
    </w:pPr>
    <w:rPr>
      <w:rFonts w:ascii="Times New Roman" w:eastAsia="SimSun" w:hAnsi="Times New Roman" w:cs="Times New Roman"/>
    </w:rPr>
  </w:style>
  <w:style w:type="paragraph" w:customStyle="1" w:styleId="AOHead4">
    <w:name w:val="AOHead4"/>
    <w:basedOn w:val="Normlny"/>
    <w:next w:val="Normlny"/>
    <w:rsid w:val="007033FD"/>
    <w:pPr>
      <w:tabs>
        <w:tab w:val="num" w:pos="2160"/>
      </w:tabs>
      <w:spacing w:before="240" w:after="0" w:line="260" w:lineRule="atLeast"/>
      <w:ind w:left="2160"/>
      <w:jc w:val="both"/>
      <w:outlineLvl w:val="3"/>
    </w:pPr>
    <w:rPr>
      <w:rFonts w:ascii="Times New Roman" w:eastAsia="SimSun" w:hAnsi="Times New Roman" w:cs="Times New Roman"/>
    </w:rPr>
  </w:style>
  <w:style w:type="paragraph" w:customStyle="1" w:styleId="AOHead5">
    <w:name w:val="AOHead5"/>
    <w:basedOn w:val="Normlny"/>
    <w:next w:val="Normlny"/>
    <w:rsid w:val="007033FD"/>
    <w:pPr>
      <w:tabs>
        <w:tab w:val="num" w:pos="2880"/>
      </w:tabs>
      <w:spacing w:before="240" w:after="0" w:line="260" w:lineRule="atLeast"/>
      <w:ind w:left="2880"/>
      <w:jc w:val="both"/>
      <w:outlineLvl w:val="4"/>
    </w:pPr>
    <w:rPr>
      <w:rFonts w:ascii="Times New Roman" w:eastAsia="SimSun" w:hAnsi="Times New Roman" w:cs="Times New Roman"/>
    </w:rPr>
  </w:style>
  <w:style w:type="paragraph" w:customStyle="1" w:styleId="Normal4">
    <w:name w:val="Normal 4"/>
    <w:basedOn w:val="Normlny"/>
    <w:rsid w:val="007033FD"/>
    <w:pPr>
      <w:widowControl w:val="0"/>
      <w:tabs>
        <w:tab w:val="left" w:pos="709"/>
      </w:tabs>
      <w:autoSpaceDE w:val="0"/>
      <w:autoSpaceDN w:val="0"/>
      <w:adjustRightInd w:val="0"/>
      <w:spacing w:before="60" w:after="120" w:line="360" w:lineRule="atLeast"/>
      <w:ind w:left="2977"/>
      <w:jc w:val="both"/>
    </w:pPr>
    <w:rPr>
      <w:rFonts w:ascii="Times New Roman" w:eastAsia="Times New Roman" w:hAnsi="Times New Roman" w:cs="Times New Roman"/>
      <w:lang w:val="cs-CZ"/>
    </w:rPr>
  </w:style>
  <w:style w:type="paragraph" w:customStyle="1" w:styleId="Textpoznpodcarou">
    <w:name w:val="Text pozn. pod carou"/>
    <w:basedOn w:val="Normlny"/>
    <w:rsid w:val="007033FD"/>
    <w:pPr>
      <w:widowControl w:val="0"/>
      <w:autoSpaceDE w:val="0"/>
      <w:autoSpaceDN w:val="0"/>
      <w:adjustRightInd w:val="0"/>
      <w:spacing w:before="40" w:after="40" w:line="360" w:lineRule="atLeast"/>
      <w:jc w:val="both"/>
    </w:pPr>
    <w:rPr>
      <w:rFonts w:ascii="Times New Roman" w:eastAsia="Times New Roman" w:hAnsi="Times New Roman" w:cs="Times New Roman"/>
      <w:sz w:val="16"/>
      <w:szCs w:val="16"/>
    </w:rPr>
  </w:style>
  <w:style w:type="paragraph" w:customStyle="1" w:styleId="AOAltHead3">
    <w:name w:val="AOAltHead3"/>
    <w:basedOn w:val="AOHead3"/>
    <w:next w:val="Normlny"/>
    <w:rsid w:val="007033FD"/>
    <w:pPr>
      <w:numPr>
        <w:numId w:val="48"/>
      </w:numPr>
      <w:tabs>
        <w:tab w:val="clear" w:pos="720"/>
      </w:tabs>
      <w:ind w:hanging="360"/>
    </w:pPr>
  </w:style>
  <w:style w:type="paragraph" w:customStyle="1" w:styleId="AOAltHead4">
    <w:name w:val="AOAltHead4"/>
    <w:basedOn w:val="AOHead4"/>
    <w:next w:val="Normlny"/>
    <w:rsid w:val="007033FD"/>
    <w:pPr>
      <w:numPr>
        <w:ilvl w:val="1"/>
        <w:numId w:val="48"/>
      </w:numPr>
      <w:tabs>
        <w:tab w:val="clear" w:pos="720"/>
      </w:tabs>
      <w:ind w:left="1440" w:hanging="360"/>
    </w:pPr>
  </w:style>
  <w:style w:type="paragraph" w:customStyle="1" w:styleId="AOAltHead5">
    <w:name w:val="AOAltHead5"/>
    <w:basedOn w:val="AOHead5"/>
    <w:next w:val="Normlny"/>
    <w:rsid w:val="007033FD"/>
    <w:pPr>
      <w:numPr>
        <w:ilvl w:val="3"/>
        <w:numId w:val="48"/>
      </w:numPr>
      <w:tabs>
        <w:tab w:val="clear" w:pos="2160"/>
      </w:tabs>
      <w:ind w:hanging="360"/>
    </w:pPr>
  </w:style>
  <w:style w:type="paragraph" w:customStyle="1" w:styleId="AODefPara">
    <w:name w:val="AODefPara"/>
    <w:basedOn w:val="AODefHead"/>
    <w:rsid w:val="007033FD"/>
    <w:pPr>
      <w:numPr>
        <w:ilvl w:val="4"/>
      </w:numPr>
      <w:tabs>
        <w:tab w:val="clear" w:pos="2880"/>
      </w:tabs>
      <w:ind w:left="720" w:firstLine="0"/>
      <w:outlineLvl w:val="6"/>
    </w:pPr>
  </w:style>
  <w:style w:type="paragraph" w:customStyle="1" w:styleId="AODefHead">
    <w:name w:val="AODefHead"/>
    <w:basedOn w:val="Normlny"/>
    <w:next w:val="AODefPara"/>
    <w:rsid w:val="007033FD"/>
    <w:pPr>
      <w:numPr>
        <w:ilvl w:val="5"/>
        <w:numId w:val="48"/>
      </w:numPr>
      <w:tabs>
        <w:tab w:val="clear" w:pos="3600"/>
      </w:tabs>
      <w:spacing w:before="240" w:after="0" w:line="260" w:lineRule="atLeast"/>
      <w:ind w:left="720" w:firstLine="0"/>
      <w:jc w:val="both"/>
      <w:outlineLvl w:val="5"/>
    </w:pPr>
    <w:rPr>
      <w:rFonts w:ascii="Times New Roman" w:eastAsia="SimSun" w:hAnsi="Times New Roman" w:cs="Times New Roman"/>
    </w:rPr>
  </w:style>
  <w:style w:type="paragraph" w:customStyle="1" w:styleId="AODocTxt">
    <w:name w:val="AODocTxt"/>
    <w:basedOn w:val="Normlny"/>
    <w:rsid w:val="007033FD"/>
    <w:pPr>
      <w:numPr>
        <w:numId w:val="52"/>
      </w:numPr>
      <w:spacing w:before="240" w:after="0" w:line="260" w:lineRule="atLeast"/>
      <w:jc w:val="both"/>
    </w:pPr>
    <w:rPr>
      <w:rFonts w:ascii="Times New Roman" w:eastAsia="SimSun" w:hAnsi="Times New Roman" w:cs="Times New Roman"/>
    </w:rPr>
  </w:style>
  <w:style w:type="paragraph" w:customStyle="1" w:styleId="AOBullet">
    <w:name w:val="AOBullet"/>
    <w:basedOn w:val="Normlny"/>
    <w:rsid w:val="007033FD"/>
    <w:pPr>
      <w:numPr>
        <w:numId w:val="53"/>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7033FD"/>
    <w:pPr>
      <w:numPr>
        <w:ilvl w:val="1"/>
      </w:numPr>
    </w:pPr>
  </w:style>
  <w:style w:type="paragraph" w:customStyle="1" w:styleId="AODocTxtL2">
    <w:name w:val="AODocTxtL2"/>
    <w:basedOn w:val="AODocTxt"/>
    <w:rsid w:val="007033FD"/>
    <w:pPr>
      <w:numPr>
        <w:ilvl w:val="2"/>
      </w:numPr>
    </w:pPr>
  </w:style>
  <w:style w:type="paragraph" w:customStyle="1" w:styleId="AODocTxtL3">
    <w:name w:val="AODocTxtL3"/>
    <w:basedOn w:val="AODocTxt"/>
    <w:rsid w:val="007033FD"/>
    <w:pPr>
      <w:numPr>
        <w:ilvl w:val="3"/>
      </w:numPr>
    </w:pPr>
  </w:style>
  <w:style w:type="paragraph" w:customStyle="1" w:styleId="AODocTxtL4">
    <w:name w:val="AODocTxtL4"/>
    <w:basedOn w:val="AODocTxt"/>
    <w:rsid w:val="007033FD"/>
    <w:pPr>
      <w:numPr>
        <w:ilvl w:val="4"/>
      </w:numPr>
    </w:pPr>
  </w:style>
  <w:style w:type="paragraph" w:customStyle="1" w:styleId="AODocTxtL5">
    <w:name w:val="AODocTxtL5"/>
    <w:basedOn w:val="AODocTxt"/>
    <w:rsid w:val="007033FD"/>
    <w:pPr>
      <w:numPr>
        <w:ilvl w:val="5"/>
      </w:numPr>
    </w:pPr>
  </w:style>
  <w:style w:type="paragraph" w:customStyle="1" w:styleId="AODocTxtL6">
    <w:name w:val="AODocTxtL6"/>
    <w:basedOn w:val="AODocTxt"/>
    <w:rsid w:val="007033FD"/>
    <w:pPr>
      <w:numPr>
        <w:ilvl w:val="1"/>
        <w:numId w:val="49"/>
      </w:numPr>
      <w:ind w:left="4320"/>
    </w:pPr>
  </w:style>
  <w:style w:type="paragraph" w:customStyle="1" w:styleId="AODocTxtL7">
    <w:name w:val="AODocTxtL7"/>
    <w:basedOn w:val="AODocTxt"/>
    <w:rsid w:val="007033FD"/>
    <w:pPr>
      <w:numPr>
        <w:numId w:val="49"/>
      </w:numPr>
      <w:ind w:left="5040"/>
    </w:pPr>
  </w:style>
  <w:style w:type="paragraph" w:customStyle="1" w:styleId="AODocTxtL8">
    <w:name w:val="AODocTxtL8"/>
    <w:basedOn w:val="AODocTxt"/>
    <w:rsid w:val="007033FD"/>
    <w:pPr>
      <w:numPr>
        <w:numId w:val="50"/>
      </w:numPr>
      <w:ind w:left="5760"/>
    </w:pPr>
  </w:style>
  <w:style w:type="paragraph" w:customStyle="1" w:styleId="Normal1">
    <w:name w:val="Normal 1"/>
    <w:basedOn w:val="Normlny"/>
    <w:next w:val="Normal10"/>
    <w:link w:val="Normal1Char1"/>
    <w:rsid w:val="007033FD"/>
    <w:pPr>
      <w:widowControl w:val="0"/>
      <w:numPr>
        <w:numId w:val="51"/>
      </w:numPr>
      <w:tabs>
        <w:tab w:val="clear" w:pos="720"/>
        <w:tab w:val="left" w:pos="709"/>
      </w:tabs>
      <w:autoSpaceDE w:val="0"/>
      <w:autoSpaceDN w:val="0"/>
      <w:adjustRightInd w:val="0"/>
      <w:spacing w:before="60" w:after="120" w:line="360" w:lineRule="atLeast"/>
      <w:ind w:left="709" w:firstLine="0"/>
      <w:jc w:val="both"/>
    </w:pPr>
    <w:rPr>
      <w:rFonts w:ascii="Times New Roman" w:eastAsia="Times New Roman" w:hAnsi="Times New Roman" w:cs="Times New Roman"/>
      <w:lang w:val="cs-CZ"/>
    </w:rPr>
  </w:style>
  <w:style w:type="paragraph" w:customStyle="1" w:styleId="StylNadpis3Arial10bTunZarovnatdoblokuPed6b">
    <w:name w:val="Styl Nadpis 3 + Arial 10 b. Tučné Zarovnat do bloku Před:  6 b..."/>
    <w:basedOn w:val="Nadpis3"/>
    <w:rsid w:val="007033FD"/>
    <w:pPr>
      <w:keepNext w:val="0"/>
      <w:numPr>
        <w:ilvl w:val="1"/>
        <w:numId w:val="50"/>
      </w:numPr>
      <w:tabs>
        <w:tab w:val="num" w:pos="0"/>
      </w:tabs>
      <w:spacing w:before="120" w:after="120"/>
      <w:ind w:left="0"/>
      <w:jc w:val="both"/>
    </w:pPr>
    <w:rPr>
      <w:sz w:val="20"/>
      <w:szCs w:val="20"/>
    </w:rPr>
  </w:style>
  <w:style w:type="paragraph" w:customStyle="1" w:styleId="xl29">
    <w:name w:val="xl29"/>
    <w:basedOn w:val="Normlny"/>
    <w:rsid w:val="007033FD"/>
    <w:pPr>
      <w:numPr>
        <w:ilvl w:val="2"/>
        <w:numId w:val="50"/>
      </w:numPr>
      <w:pBdr>
        <w:top w:val="single" w:sz="4" w:space="0" w:color="auto"/>
        <w:left w:val="single" w:sz="4" w:space="0" w:color="auto"/>
        <w:right w:val="single" w:sz="4" w:space="0" w:color="auto"/>
      </w:pBdr>
      <w:shd w:val="clear" w:color="auto" w:fill="99CCFF"/>
      <w:spacing w:before="100" w:beforeAutospacing="1" w:after="100" w:afterAutospacing="1" w:line="240" w:lineRule="auto"/>
      <w:ind w:left="0"/>
      <w:jc w:val="center"/>
    </w:pPr>
    <w:rPr>
      <w:rFonts w:ascii="Arial" w:eastAsia="Times New Roman" w:hAnsi="Arial" w:cs="Arial"/>
      <w:b/>
      <w:bCs/>
      <w:sz w:val="24"/>
      <w:szCs w:val="24"/>
      <w:lang w:val="en-US"/>
    </w:rPr>
  </w:style>
  <w:style w:type="paragraph" w:customStyle="1" w:styleId="BTIBluelevel2">
    <w:name w:val="BTI Blue level 2"/>
    <w:basedOn w:val="Normlny"/>
    <w:rsid w:val="007033FD"/>
    <w:pPr>
      <w:numPr>
        <w:ilvl w:val="3"/>
        <w:numId w:val="50"/>
      </w:numPr>
      <w:tabs>
        <w:tab w:val="num" w:pos="2138"/>
      </w:tabs>
      <w:spacing w:before="30" w:after="30" w:line="240" w:lineRule="auto"/>
      <w:ind w:left="2138" w:hanging="720"/>
      <w:jc w:val="both"/>
    </w:pPr>
    <w:rPr>
      <w:rFonts w:ascii="Arial" w:eastAsia="Times New Roman" w:hAnsi="Arial" w:cs="Arial"/>
      <w:color w:val="3366FF"/>
      <w:sz w:val="20"/>
      <w:szCs w:val="20"/>
      <w:lang w:eastAsia="sk-SK"/>
    </w:rPr>
  </w:style>
  <w:style w:type="paragraph" w:customStyle="1" w:styleId="tlNadpis2Arial10ptPred0ptZa0pt">
    <w:name w:val="Štýl Nadpis 2 + Arial 10 pt Pred:  0 pt Za:  0 pt"/>
    <w:basedOn w:val="Nadpis2"/>
    <w:rsid w:val="007033FD"/>
    <w:pPr>
      <w:numPr>
        <w:ilvl w:val="4"/>
        <w:numId w:val="50"/>
      </w:numPr>
      <w:tabs>
        <w:tab w:val="num" w:pos="851"/>
      </w:tabs>
      <w:spacing w:before="0" w:after="0"/>
      <w:ind w:left="851" w:hanging="851"/>
      <w:jc w:val="both"/>
    </w:pPr>
    <w:rPr>
      <w:i w:val="0"/>
      <w:iCs w:val="0"/>
      <w:sz w:val="20"/>
      <w:szCs w:val="20"/>
    </w:rPr>
  </w:style>
  <w:style w:type="paragraph" w:customStyle="1" w:styleId="tlNadpis2Arial10ptPred0ptZa0pt1">
    <w:name w:val="Štýl Nadpis 2 + Arial 10 pt Pred:  0 pt Za:  0 pt1"/>
    <w:basedOn w:val="Nadpis2"/>
    <w:rsid w:val="007033FD"/>
    <w:pPr>
      <w:numPr>
        <w:ilvl w:val="5"/>
        <w:numId w:val="50"/>
      </w:numPr>
      <w:tabs>
        <w:tab w:val="left" w:pos="709"/>
        <w:tab w:val="num" w:pos="851"/>
      </w:tabs>
      <w:spacing w:before="0" w:after="0"/>
      <w:ind w:left="851" w:hanging="851"/>
      <w:jc w:val="both"/>
    </w:pPr>
    <w:rPr>
      <w:i w:val="0"/>
      <w:iCs w:val="0"/>
      <w:sz w:val="20"/>
      <w:szCs w:val="20"/>
    </w:rPr>
  </w:style>
  <w:style w:type="character" w:customStyle="1" w:styleId="DefiniceEN">
    <w:name w:val="Definice EN"/>
    <w:rsid w:val="007033FD"/>
    <w:rPr>
      <w:b/>
      <w:bCs/>
    </w:rPr>
  </w:style>
  <w:style w:type="character" w:customStyle="1" w:styleId="DeltaViewInsertion">
    <w:name w:val="DeltaView Insertion"/>
    <w:rsid w:val="007033FD"/>
    <w:rPr>
      <w:strike w:val="0"/>
      <w:dstrike w:val="0"/>
      <w:color w:val="0000FF"/>
      <w:u w:val="none"/>
      <w:effect w:val="none"/>
    </w:rPr>
  </w:style>
  <w:style w:type="character" w:customStyle="1" w:styleId="DeltaViewDeletion">
    <w:name w:val="DeltaView Deletion"/>
    <w:rsid w:val="007033FD"/>
    <w:rPr>
      <w:strike/>
      <w:color w:val="FF0000"/>
      <w:spacing w:val="0"/>
    </w:rPr>
  </w:style>
  <w:style w:type="character" w:customStyle="1" w:styleId="JKHeadL4CharChar">
    <w:name w:val="J&amp;K Head L4 Char Char"/>
    <w:rsid w:val="007033FD"/>
    <w:rPr>
      <w:sz w:val="22"/>
      <w:szCs w:val="24"/>
      <w:lang w:val="cs-CZ" w:eastAsia="en-US" w:bidi="ar-SA"/>
    </w:rPr>
  </w:style>
  <w:style w:type="character" w:customStyle="1" w:styleId="JKHeadL5CharChar">
    <w:name w:val="J&amp;K Head L5 Char Char"/>
    <w:rsid w:val="007033FD"/>
    <w:rPr>
      <w:sz w:val="22"/>
      <w:szCs w:val="24"/>
      <w:lang w:val="cs-CZ" w:eastAsia="en-US" w:bidi="ar-SA"/>
    </w:rPr>
  </w:style>
  <w:style w:type="character" w:customStyle="1" w:styleId="tabulkaboldCharChar">
    <w:name w:val="tabulka bold Char Char"/>
    <w:rsid w:val="007033FD"/>
    <w:rPr>
      <w:b/>
      <w:bCs w:val="0"/>
      <w:sz w:val="22"/>
      <w:szCs w:val="24"/>
      <w:lang w:val="cs-CZ" w:eastAsia="en-US" w:bidi="ar-SA"/>
    </w:rPr>
  </w:style>
  <w:style w:type="character" w:customStyle="1" w:styleId="NormalBoldChar">
    <w:name w:val="Normal + Bold Char"/>
    <w:rsid w:val="007033FD"/>
    <w:rPr>
      <w:b/>
      <w:bCs/>
      <w:sz w:val="22"/>
      <w:szCs w:val="24"/>
      <w:lang w:val="cs-CZ" w:eastAsia="cs-CZ" w:bidi="ar-SA"/>
    </w:rPr>
  </w:style>
  <w:style w:type="character" w:customStyle="1" w:styleId="StranysmlouvyCharChar">
    <w:name w:val="Strany smlouvy Char Char"/>
    <w:rsid w:val="007033FD"/>
    <w:rPr>
      <w:sz w:val="22"/>
      <w:lang w:val="cs-CZ" w:eastAsia="cs-CZ" w:bidi="ar-SA"/>
    </w:rPr>
  </w:style>
  <w:style w:type="character" w:customStyle="1" w:styleId="JKHeadL2AllcapsCharChar">
    <w:name w:val="J&amp;K Head L2 + All caps Char Char"/>
    <w:rsid w:val="007033FD"/>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7033FD"/>
    <w:rPr>
      <w:rFonts w:ascii="Times New Roman Bold" w:hAnsi="Times New Roman Bold" w:hint="default"/>
      <w:b/>
      <w:bCs/>
      <w:sz w:val="22"/>
      <w:szCs w:val="22"/>
      <w:lang w:val="cs-CZ" w:eastAsia="en-US" w:bidi="ar-SA"/>
    </w:rPr>
  </w:style>
  <w:style w:type="character" w:customStyle="1" w:styleId="tabulkaChar">
    <w:name w:val="tabulka Char"/>
    <w:rsid w:val="007033FD"/>
    <w:rPr>
      <w:sz w:val="22"/>
      <w:szCs w:val="22"/>
      <w:lang w:val="cs-CZ" w:eastAsia="cs-CZ" w:bidi="ar-SA"/>
    </w:rPr>
  </w:style>
  <w:style w:type="character" w:customStyle="1" w:styleId="ubricCharChar">
    <w:name w:val="ubric Char Char"/>
    <w:rsid w:val="007033FD"/>
    <w:rPr>
      <w:sz w:val="22"/>
      <w:szCs w:val="24"/>
      <w:lang w:val="cs-CZ" w:eastAsia="cs-CZ" w:bidi="ar-SA"/>
    </w:rPr>
  </w:style>
  <w:style w:type="character" w:customStyle="1" w:styleId="CMSHeadL7CharChar">
    <w:name w:val="CMS Head L7 Char Char"/>
    <w:rsid w:val="007033FD"/>
    <w:rPr>
      <w:rFonts w:ascii="Garamond MT" w:hAnsi="Garamond MT" w:hint="default"/>
      <w:sz w:val="24"/>
      <w:szCs w:val="24"/>
      <w:lang w:val="en-GB" w:eastAsia="en-US" w:bidi="ar-SA"/>
    </w:rPr>
  </w:style>
  <w:style w:type="character" w:customStyle="1" w:styleId="CMSSchL5Char">
    <w:name w:val="CMS Sch L5 Char"/>
    <w:rsid w:val="007033FD"/>
    <w:rPr>
      <w:rFonts w:ascii="Garamond MT" w:hAnsi="Garamond MT" w:hint="default"/>
      <w:sz w:val="24"/>
      <w:szCs w:val="24"/>
      <w:lang w:val="en-GB" w:eastAsia="en-US" w:bidi="ar-SA"/>
    </w:rPr>
  </w:style>
  <w:style w:type="character" w:customStyle="1" w:styleId="StyleCMSSchL5Gray-40Char">
    <w:name w:val="Style CMS Sch L5 + Gray-40% Char"/>
    <w:rsid w:val="007033FD"/>
    <w:rPr>
      <w:rFonts w:ascii="Garamond MT" w:hAnsi="Garamond MT" w:hint="default"/>
      <w:color w:val="999999"/>
      <w:sz w:val="24"/>
      <w:szCs w:val="24"/>
      <w:lang w:val="cs-CZ" w:eastAsia="en-US" w:bidi="ar-SA"/>
    </w:rPr>
  </w:style>
  <w:style w:type="character" w:customStyle="1" w:styleId="CMSIndentL3Char">
    <w:name w:val="CMS Indent L3 Char"/>
    <w:rsid w:val="007033FD"/>
    <w:rPr>
      <w:rFonts w:ascii="Garamond MT" w:hAnsi="Garamond MT" w:hint="default"/>
      <w:sz w:val="24"/>
      <w:szCs w:val="24"/>
      <w:lang w:val="en-GB" w:eastAsia="en-US" w:bidi="ar-SA"/>
    </w:rPr>
  </w:style>
  <w:style w:type="character" w:customStyle="1" w:styleId="CMSHeadL5Char">
    <w:name w:val="CMS Head L5 Char"/>
    <w:rsid w:val="007033FD"/>
    <w:rPr>
      <w:rFonts w:ascii="Garamond MT" w:hAnsi="Garamond MT" w:hint="default"/>
      <w:sz w:val="24"/>
      <w:szCs w:val="24"/>
      <w:lang w:val="en-GB" w:eastAsia="en-US" w:bidi="ar-SA"/>
    </w:rPr>
  </w:style>
  <w:style w:type="character" w:customStyle="1" w:styleId="StyleCMSHeadL5GaramondBoldChar">
    <w:name w:val="Style CMS Head L5 + Garamond Bold Char"/>
    <w:rsid w:val="007033FD"/>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7033FD"/>
    <w:rPr>
      <w:rFonts w:ascii="Garamond MT" w:hAnsi="Garamond MT" w:hint="default"/>
      <w:color w:val="292526"/>
      <w:sz w:val="24"/>
      <w:szCs w:val="24"/>
      <w:lang w:val="cs-CZ" w:eastAsia="en-US" w:bidi="ar-SA"/>
    </w:rPr>
  </w:style>
  <w:style w:type="character" w:customStyle="1" w:styleId="NormalodsazeneChar">
    <w:name w:val="Normal odsazene Char"/>
    <w:rsid w:val="007033FD"/>
    <w:rPr>
      <w:sz w:val="22"/>
      <w:lang w:val="cs-CZ" w:eastAsia="cs-CZ" w:bidi="ar-SA"/>
    </w:rPr>
  </w:style>
  <w:style w:type="character" w:customStyle="1" w:styleId="CMSHeadL8Char">
    <w:name w:val="CMS Head L8 Char"/>
    <w:rsid w:val="007033FD"/>
    <w:rPr>
      <w:rFonts w:ascii="Garamond MT" w:hAnsi="Garamond MT" w:hint="default"/>
      <w:sz w:val="24"/>
      <w:szCs w:val="24"/>
      <w:lang w:val="en-GB" w:eastAsia="en-US" w:bidi="ar-SA"/>
    </w:rPr>
  </w:style>
  <w:style w:type="character" w:customStyle="1" w:styleId="DefiniceL1CharChar">
    <w:name w:val="Definice L1 Char Char"/>
    <w:rsid w:val="007033FD"/>
  </w:style>
  <w:style w:type="character" w:customStyle="1" w:styleId="DefiniceL2CharChar">
    <w:name w:val="Definice L2 Char Char"/>
    <w:rsid w:val="007033FD"/>
    <w:rPr>
      <w:rFonts w:ascii="Arial Unicode MS" w:eastAsia="Arial Unicode MS" w:hAnsi="Arial Unicode MS" w:hint="default"/>
      <w:w w:val="1"/>
      <w:sz w:val="22"/>
      <w:lang w:val="cs-CZ" w:eastAsia="cs-CZ" w:bidi="ar-SA"/>
    </w:rPr>
  </w:style>
  <w:style w:type="character" w:customStyle="1" w:styleId="DefiniceCZ">
    <w:name w:val="Definice CZ"/>
    <w:rsid w:val="007033FD"/>
    <w:rPr>
      <w:rFonts w:ascii="Times New Roman" w:hAnsi="Times New Roman" w:cs="Times New Roman" w:hint="default"/>
      <w:b/>
      <w:bCs/>
      <w:sz w:val="20"/>
      <w:lang w:val="cs-CZ" w:eastAsia="cs-CZ" w:bidi="ar-SA"/>
    </w:rPr>
  </w:style>
  <w:style w:type="paragraph" w:customStyle="1" w:styleId="TableBullet">
    <w:name w:val="Table Bullet"/>
    <w:basedOn w:val="TableText"/>
    <w:rsid w:val="007033FD"/>
    <w:pPr>
      <w:tabs>
        <w:tab w:val="left" w:pos="298"/>
      </w:tabs>
      <w:ind w:left="298" w:hanging="298"/>
    </w:pPr>
  </w:style>
  <w:style w:type="paragraph" w:styleId="truktradokumentu">
    <w:name w:val="Document Map"/>
    <w:basedOn w:val="Normlny"/>
    <w:link w:val="truktradokumentuChar"/>
    <w:semiHidden/>
    <w:rsid w:val="007033FD"/>
    <w:pPr>
      <w:shd w:val="clear" w:color="auto" w:fill="000080"/>
      <w:spacing w:after="0" w:line="240" w:lineRule="auto"/>
    </w:pPr>
    <w:rPr>
      <w:rFonts w:ascii="Tahoma" w:eastAsia="Times New Roman" w:hAnsi="Tahoma" w:cs="Times New Roman"/>
      <w:sz w:val="20"/>
      <w:szCs w:val="20"/>
    </w:rPr>
  </w:style>
  <w:style w:type="character" w:customStyle="1" w:styleId="truktradokumentuChar">
    <w:name w:val="Štruktúra dokumentu Char"/>
    <w:basedOn w:val="Predvolenpsmoodseku"/>
    <w:link w:val="truktradokumentu"/>
    <w:semiHidden/>
    <w:rsid w:val="007033FD"/>
    <w:rPr>
      <w:rFonts w:ascii="Tahoma" w:eastAsia="Times New Roman" w:hAnsi="Tahoma" w:cs="Times New Roman"/>
      <w:sz w:val="20"/>
      <w:szCs w:val="20"/>
      <w:shd w:val="clear" w:color="auto" w:fill="000080"/>
    </w:rPr>
  </w:style>
  <w:style w:type="character" w:styleId="Zvraznenie">
    <w:name w:val="Emphasis"/>
    <w:uiPriority w:val="20"/>
    <w:qFormat/>
    <w:rsid w:val="007033FD"/>
    <w:rPr>
      <w:b/>
      <w:bCs/>
      <w:i w:val="0"/>
      <w:iCs w:val="0"/>
    </w:rPr>
  </w:style>
  <w:style w:type="paragraph" w:customStyle="1" w:styleId="Zoznam30">
    <w:name w:val="Zoznam3"/>
    <w:basedOn w:val="lnokzmluvy"/>
    <w:rsid w:val="007033FD"/>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Colorful List - Accent 11 Char,Bullet List Char,FooterText Char,numbered Char"/>
    <w:link w:val="Odsekzoznamu"/>
    <w:uiPriority w:val="99"/>
    <w:qFormat/>
    <w:locked/>
    <w:rsid w:val="007033FD"/>
    <w:rPr>
      <w:rFonts w:ascii="Times New Roman" w:eastAsia="Times New Roman" w:hAnsi="Times New Roman" w:cs="Times New Roman"/>
      <w:sz w:val="24"/>
      <w:szCs w:val="24"/>
    </w:rPr>
  </w:style>
  <w:style w:type="character" w:customStyle="1" w:styleId="CharStyle6">
    <w:name w:val="Char Style 6"/>
    <w:link w:val="Style5"/>
    <w:uiPriority w:val="99"/>
    <w:rsid w:val="007033FD"/>
    <w:rPr>
      <w:shd w:val="clear" w:color="auto" w:fill="FFFFFF"/>
    </w:rPr>
  </w:style>
  <w:style w:type="paragraph" w:customStyle="1" w:styleId="Style5">
    <w:name w:val="Style 5"/>
    <w:basedOn w:val="Normlny"/>
    <w:link w:val="CharStyle6"/>
    <w:uiPriority w:val="99"/>
    <w:rsid w:val="007033FD"/>
    <w:pPr>
      <w:widowControl w:val="0"/>
      <w:shd w:val="clear" w:color="auto" w:fill="FFFFFF"/>
      <w:spacing w:before="60" w:after="1620" w:line="240" w:lineRule="atLeast"/>
      <w:ind w:right="1004"/>
      <w:jc w:val="both"/>
    </w:pPr>
  </w:style>
  <w:style w:type="character" w:customStyle="1" w:styleId="Nevyrieenzmienka1">
    <w:name w:val="Nevyriešená zmienka1"/>
    <w:uiPriority w:val="99"/>
    <w:semiHidden/>
    <w:unhideWhenUsed/>
    <w:rsid w:val="007033FD"/>
    <w:rPr>
      <w:color w:val="605E5C"/>
      <w:shd w:val="clear" w:color="auto" w:fill="E1DFDD"/>
    </w:rPr>
  </w:style>
  <w:style w:type="paragraph" w:customStyle="1" w:styleId="Farebnzoznamzvraznenie11">
    <w:name w:val="Farebný zoznam – zvýraznenie 11"/>
    <w:basedOn w:val="Normlny"/>
    <w:uiPriority w:val="34"/>
    <w:qFormat/>
    <w:rsid w:val="007033FD"/>
    <w:pPr>
      <w:autoSpaceDE w:val="0"/>
      <w:autoSpaceDN w:val="0"/>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Level2">
    <w:name w:val="Level 2"/>
    <w:basedOn w:val="Normlny"/>
    <w:next w:val="Normlny"/>
    <w:uiPriority w:val="99"/>
    <w:rsid w:val="007033FD"/>
    <w:pPr>
      <w:spacing w:before="130" w:after="210" w:line="264" w:lineRule="auto"/>
      <w:jc w:val="both"/>
      <w:outlineLvl w:val="1"/>
    </w:pPr>
    <w:rPr>
      <w:rFonts w:ascii="Arial Narrow" w:eastAsia="Times New Roman" w:hAnsi="Arial Narrow" w:cs="Times New Roman"/>
      <w:kern w:val="28"/>
      <w:sz w:val="21"/>
      <w:szCs w:val="20"/>
      <w:lang w:val="en-GB"/>
    </w:rPr>
  </w:style>
  <w:style w:type="paragraph" w:customStyle="1" w:styleId="Level1">
    <w:name w:val="Level 1"/>
    <w:basedOn w:val="Normlny"/>
    <w:next w:val="Normlny"/>
    <w:uiPriority w:val="99"/>
    <w:rsid w:val="007033FD"/>
    <w:pPr>
      <w:spacing w:before="130" w:after="210" w:line="264" w:lineRule="auto"/>
      <w:jc w:val="both"/>
      <w:outlineLvl w:val="0"/>
    </w:pPr>
    <w:rPr>
      <w:rFonts w:ascii="Arial Narrow" w:eastAsia="Times New Roman" w:hAnsi="Arial Narrow" w:cs="Times New Roman"/>
      <w:kern w:val="28"/>
      <w:sz w:val="21"/>
      <w:szCs w:val="20"/>
      <w:lang w:val="en-GB"/>
    </w:rPr>
  </w:style>
  <w:style w:type="paragraph" w:customStyle="1" w:styleId="Level3">
    <w:name w:val="Level 3"/>
    <w:basedOn w:val="Normlny"/>
    <w:next w:val="Normlny"/>
    <w:uiPriority w:val="99"/>
    <w:rsid w:val="007033FD"/>
    <w:pPr>
      <w:spacing w:before="130" w:after="210" w:line="264" w:lineRule="auto"/>
      <w:jc w:val="both"/>
      <w:outlineLvl w:val="2"/>
    </w:pPr>
    <w:rPr>
      <w:rFonts w:ascii="Arial Narrow" w:eastAsia="Times New Roman" w:hAnsi="Arial Narrow" w:cs="Times New Roman"/>
      <w:kern w:val="28"/>
      <w:sz w:val="21"/>
      <w:szCs w:val="20"/>
      <w:lang w:val="en-GB"/>
    </w:rPr>
  </w:style>
  <w:style w:type="paragraph" w:customStyle="1" w:styleId="Level4">
    <w:name w:val="Level 4"/>
    <w:basedOn w:val="Normlny"/>
    <w:next w:val="Normlny"/>
    <w:uiPriority w:val="99"/>
    <w:rsid w:val="007033FD"/>
    <w:pPr>
      <w:spacing w:before="130" w:after="210" w:line="264" w:lineRule="auto"/>
      <w:jc w:val="both"/>
      <w:outlineLvl w:val="3"/>
    </w:pPr>
    <w:rPr>
      <w:rFonts w:ascii="Arial Narrow" w:eastAsia="Times New Roman" w:hAnsi="Arial Narrow" w:cs="Times New Roman"/>
      <w:kern w:val="28"/>
      <w:sz w:val="21"/>
      <w:szCs w:val="20"/>
      <w:lang w:val="en-GB"/>
    </w:rPr>
  </w:style>
  <w:style w:type="paragraph" w:customStyle="1" w:styleId="Level5">
    <w:name w:val="Level 5"/>
    <w:basedOn w:val="Normlny"/>
    <w:next w:val="Normlny"/>
    <w:uiPriority w:val="99"/>
    <w:rsid w:val="007033FD"/>
    <w:pPr>
      <w:spacing w:before="130" w:after="210" w:line="264" w:lineRule="auto"/>
      <w:jc w:val="both"/>
      <w:outlineLvl w:val="4"/>
    </w:pPr>
    <w:rPr>
      <w:rFonts w:ascii="Arial Narrow" w:eastAsia="Times New Roman" w:hAnsi="Arial Narrow" w:cs="Times New Roman"/>
      <w:kern w:val="28"/>
      <w:sz w:val="21"/>
      <w:szCs w:val="20"/>
      <w:lang w:val="en-GB"/>
    </w:rPr>
  </w:style>
  <w:style w:type="paragraph" w:customStyle="1" w:styleId="Level6">
    <w:name w:val="Level 6"/>
    <w:basedOn w:val="Normlny"/>
    <w:uiPriority w:val="99"/>
    <w:rsid w:val="007033FD"/>
    <w:pPr>
      <w:tabs>
        <w:tab w:val="left" w:pos="4320"/>
      </w:tabs>
      <w:spacing w:before="130" w:after="240" w:line="264" w:lineRule="auto"/>
      <w:jc w:val="both"/>
      <w:outlineLvl w:val="5"/>
    </w:pPr>
    <w:rPr>
      <w:rFonts w:ascii="Arial Narrow" w:eastAsia="Times New Roman" w:hAnsi="Arial Narrow" w:cs="Times New Roman"/>
      <w:kern w:val="28"/>
      <w:sz w:val="21"/>
      <w:szCs w:val="20"/>
      <w:lang w:val="en-GB"/>
    </w:rPr>
  </w:style>
  <w:style w:type="paragraph" w:customStyle="1" w:styleId="Formatvorlageberschrift2TimesNewRoman12pt">
    <w:name w:val="Formatvorlage Überschrift 2 + Times New Roman 12 pt"/>
    <w:basedOn w:val="Nadpis2"/>
    <w:next w:val="Normlny"/>
    <w:autoRedefine/>
    <w:uiPriority w:val="99"/>
    <w:rsid w:val="007033FD"/>
    <w:pPr>
      <w:spacing w:before="360" w:after="240" w:line="276" w:lineRule="auto"/>
      <w:ind w:hanging="11"/>
      <w:jc w:val="both"/>
    </w:pPr>
    <w:rPr>
      <w:rFonts w:ascii="Arial Narrow" w:hAnsi="Arial Narrow" w:cs="Tahoma"/>
      <w:i w:val="0"/>
      <w:iCs w:val="0"/>
      <w:snapToGrid w:val="0"/>
      <w:color w:val="000000"/>
      <w:sz w:val="22"/>
      <w:szCs w:val="20"/>
      <w:u w:val="single"/>
    </w:rPr>
  </w:style>
  <w:style w:type="paragraph" w:customStyle="1" w:styleId="Odsek0">
    <w:name w:val="Odsek"/>
    <w:basedOn w:val="Normlny"/>
    <w:next w:val="Normlny"/>
    <w:uiPriority w:val="99"/>
    <w:rsid w:val="007033FD"/>
    <w:pPr>
      <w:tabs>
        <w:tab w:val="left" w:pos="2835"/>
      </w:tabs>
      <w:autoSpaceDE w:val="0"/>
      <w:autoSpaceDN w:val="0"/>
      <w:spacing w:before="120" w:after="60" w:line="276" w:lineRule="auto"/>
      <w:jc w:val="both"/>
    </w:pPr>
    <w:rPr>
      <w:rFonts w:ascii="Times New Roman" w:eastAsia="Times New Roman" w:hAnsi="Times New Roman" w:cs="Times New Roman"/>
      <w:color w:val="000000"/>
      <w:sz w:val="24"/>
      <w:szCs w:val="24"/>
      <w:lang w:eastAsia="cs-CZ"/>
    </w:rPr>
  </w:style>
  <w:style w:type="paragraph" w:customStyle="1" w:styleId="xvzorodrazkyTAB0B">
    <w:name w:val="x vzor odrazky TAB0 B"/>
    <w:basedOn w:val="Normlny"/>
    <w:uiPriority w:val="99"/>
    <w:rsid w:val="007033FD"/>
    <w:pPr>
      <w:widowControl w:val="0"/>
      <w:autoSpaceDE w:val="0"/>
      <w:autoSpaceDN w:val="0"/>
      <w:adjustRightInd w:val="0"/>
      <w:spacing w:before="130" w:after="60" w:line="260" w:lineRule="atLeast"/>
      <w:ind w:left="340" w:hanging="340"/>
      <w:jc w:val="both"/>
      <w:textAlignment w:val="baseline"/>
    </w:pPr>
    <w:rPr>
      <w:rFonts w:ascii="MyriadPro-Regular" w:eastAsia="Times New Roman" w:hAnsi="MyriadPro-Regular" w:cs="MyriadPro-Regular"/>
      <w:color w:val="000000"/>
      <w:lang w:eastAsia="sk-SK"/>
    </w:rPr>
  </w:style>
  <w:style w:type="paragraph" w:customStyle="1" w:styleId="Standard">
    <w:name w:val="Standard"/>
    <w:rsid w:val="007033FD"/>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7033FD"/>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szCs w:val="24"/>
      <w:lang w:eastAsia="zh-CN" w:bidi="hi-IN"/>
    </w:rPr>
  </w:style>
  <w:style w:type="paragraph" w:customStyle="1" w:styleId="ECVRightColumn">
    <w:name w:val="_ECV_RightColumn"/>
    <w:basedOn w:val="Normlny"/>
    <w:rsid w:val="007033FD"/>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szCs w:val="24"/>
      <w:lang w:eastAsia="zh-CN" w:bidi="hi-IN"/>
    </w:rPr>
  </w:style>
  <w:style w:type="paragraph" w:customStyle="1" w:styleId="ECVNameField">
    <w:name w:val="_ECV_NameField"/>
    <w:basedOn w:val="ECVRightColumn"/>
    <w:rsid w:val="007033FD"/>
    <w:pPr>
      <w:spacing w:before="0"/>
    </w:pPr>
    <w:rPr>
      <w:color w:val="3F3A38"/>
      <w:sz w:val="26"/>
      <w:szCs w:val="18"/>
    </w:rPr>
  </w:style>
  <w:style w:type="paragraph" w:customStyle="1" w:styleId="ECVRightHeading">
    <w:name w:val="_ECV_RightHeading"/>
    <w:basedOn w:val="ECVNameField"/>
    <w:rsid w:val="007033FD"/>
    <w:pPr>
      <w:spacing w:before="62"/>
      <w:jc w:val="right"/>
    </w:pPr>
    <w:rPr>
      <w:color w:val="1593CB"/>
      <w:sz w:val="15"/>
    </w:rPr>
  </w:style>
  <w:style w:type="paragraph" w:customStyle="1" w:styleId="ECVComments">
    <w:name w:val="_ECV_Comments"/>
    <w:basedOn w:val="ECVText"/>
    <w:rsid w:val="007033FD"/>
    <w:pPr>
      <w:jc w:val="center"/>
    </w:pPr>
    <w:rPr>
      <w:color w:val="FF0000"/>
    </w:rPr>
  </w:style>
  <w:style w:type="paragraph" w:customStyle="1" w:styleId="ECVSubSectionHeading">
    <w:name w:val="_ECV_SubSectionHeading"/>
    <w:basedOn w:val="ECVRightColumn"/>
    <w:rsid w:val="007033FD"/>
    <w:pPr>
      <w:spacing w:before="0"/>
    </w:pPr>
    <w:rPr>
      <w:color w:val="0E4194"/>
      <w:sz w:val="22"/>
    </w:rPr>
  </w:style>
  <w:style w:type="paragraph" w:customStyle="1" w:styleId="ECVOrganisationDetails">
    <w:name w:val="_ECV_OrganisationDetails"/>
    <w:basedOn w:val="ECVRightColumn"/>
    <w:rsid w:val="007033FD"/>
    <w:pPr>
      <w:autoSpaceDE w:val="0"/>
      <w:spacing w:before="57" w:after="85"/>
    </w:pPr>
    <w:rPr>
      <w:rFonts w:eastAsia="ArialMT" w:cs="ArialMT"/>
      <w:color w:val="3F3A38"/>
      <w:sz w:val="18"/>
      <w:szCs w:val="18"/>
    </w:rPr>
  </w:style>
  <w:style w:type="paragraph" w:customStyle="1" w:styleId="ECVSectionDetails">
    <w:name w:val="_ECV_SectionDetails"/>
    <w:basedOn w:val="Standard"/>
    <w:rsid w:val="007033FD"/>
    <w:pPr>
      <w:suppressLineNumbers/>
      <w:autoSpaceDE w:val="0"/>
      <w:spacing w:before="28"/>
    </w:pPr>
    <w:rPr>
      <w:sz w:val="18"/>
    </w:rPr>
  </w:style>
  <w:style w:type="paragraph" w:customStyle="1" w:styleId="ECVSectionBullet">
    <w:name w:val="_ECV_SectionBullet"/>
    <w:basedOn w:val="ECVSectionDetails"/>
    <w:rsid w:val="007033FD"/>
    <w:pPr>
      <w:spacing w:before="0"/>
      <w:outlineLvl w:val="0"/>
    </w:pPr>
  </w:style>
  <w:style w:type="paragraph" w:customStyle="1" w:styleId="ECVDate">
    <w:name w:val="_ECV_Date"/>
    <w:basedOn w:val="ECVLeftHeading"/>
    <w:rsid w:val="007033FD"/>
    <w:pPr>
      <w:spacing w:before="28"/>
      <w:textAlignment w:val="top"/>
    </w:pPr>
  </w:style>
  <w:style w:type="paragraph" w:customStyle="1" w:styleId="ECVLeftDetails">
    <w:name w:val="_ECV_LeftDetails"/>
    <w:basedOn w:val="ECVLeftHeading"/>
    <w:rsid w:val="007033FD"/>
    <w:pPr>
      <w:spacing w:before="23"/>
    </w:pPr>
  </w:style>
  <w:style w:type="paragraph" w:customStyle="1" w:styleId="ECVLanguageHeading">
    <w:name w:val="_ECV_LanguageHeading"/>
    <w:basedOn w:val="ECVRightColumn"/>
    <w:rsid w:val="007033FD"/>
    <w:pPr>
      <w:spacing w:before="0"/>
      <w:jc w:val="center"/>
    </w:pPr>
    <w:rPr>
      <w:caps/>
      <w:color w:val="0E4194"/>
      <w:sz w:val="14"/>
    </w:rPr>
  </w:style>
  <w:style w:type="paragraph" w:customStyle="1" w:styleId="ECVLanguageSubHeading">
    <w:name w:val="_ECV_LanguageSubHeading"/>
    <w:basedOn w:val="ECVLanguageHeading"/>
    <w:rsid w:val="007033FD"/>
    <w:rPr>
      <w:sz w:val="16"/>
    </w:rPr>
  </w:style>
  <w:style w:type="paragraph" w:customStyle="1" w:styleId="ECVLanguageLevel">
    <w:name w:val="_ECV_LanguageLevel"/>
    <w:basedOn w:val="ECVSectionDetails"/>
    <w:rsid w:val="007033FD"/>
    <w:pPr>
      <w:jc w:val="center"/>
      <w:textAlignment w:val="center"/>
    </w:pPr>
    <w:rPr>
      <w:caps/>
    </w:rPr>
  </w:style>
  <w:style w:type="paragraph" w:customStyle="1" w:styleId="ECVLanguageCertificate">
    <w:name w:val="_ECV_LanguageCertificate"/>
    <w:basedOn w:val="ECVRightColumn"/>
    <w:rsid w:val="007033FD"/>
    <w:pPr>
      <w:spacing w:before="0"/>
      <w:ind w:right="283"/>
      <w:jc w:val="center"/>
    </w:pPr>
    <w:rPr>
      <w:color w:val="3F3A38"/>
    </w:rPr>
  </w:style>
  <w:style w:type="paragraph" w:customStyle="1" w:styleId="ECVLanguageExplanation">
    <w:name w:val="_ECV_LanguageExplanation"/>
    <w:basedOn w:val="Standard"/>
    <w:rsid w:val="007033FD"/>
    <w:pPr>
      <w:autoSpaceDE w:val="0"/>
    </w:pPr>
    <w:rPr>
      <w:color w:val="0E4194"/>
      <w:sz w:val="15"/>
    </w:rPr>
  </w:style>
  <w:style w:type="paragraph" w:customStyle="1" w:styleId="ECVText">
    <w:name w:val="_ECV_Text"/>
    <w:basedOn w:val="Normlny"/>
    <w:rsid w:val="007033FD"/>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szCs w:val="24"/>
      <w:lang w:eastAsia="zh-CN" w:bidi="hi-IN"/>
    </w:rPr>
  </w:style>
  <w:style w:type="paragraph" w:customStyle="1" w:styleId="ECVLanguageName">
    <w:name w:val="_ECV_LanguageName"/>
    <w:basedOn w:val="ECVLanguageCertificate"/>
    <w:rsid w:val="007033FD"/>
    <w:pPr>
      <w:jc w:val="right"/>
    </w:pPr>
    <w:rPr>
      <w:sz w:val="18"/>
    </w:rPr>
  </w:style>
  <w:style w:type="paragraph" w:customStyle="1" w:styleId="ECVPersonalInfoHeading">
    <w:name w:val="_ECV_PersonalInfoHeading"/>
    <w:basedOn w:val="ECVLeftHeading"/>
    <w:rsid w:val="007033FD"/>
    <w:pPr>
      <w:spacing w:before="57"/>
    </w:pPr>
  </w:style>
  <w:style w:type="paragraph" w:customStyle="1" w:styleId="ECVGenderRow">
    <w:name w:val="_ECV_GenderRow"/>
    <w:basedOn w:val="Standard"/>
    <w:rsid w:val="007033FD"/>
    <w:pPr>
      <w:spacing w:before="85"/>
    </w:pPr>
    <w:rPr>
      <w:color w:val="1593CB"/>
    </w:rPr>
  </w:style>
  <w:style w:type="paragraph" w:customStyle="1" w:styleId="ECVBusinessSectorRow">
    <w:name w:val="_ECV_BusinessSectorRow"/>
    <w:basedOn w:val="Standard"/>
    <w:rsid w:val="007033FD"/>
  </w:style>
  <w:style w:type="paragraph" w:customStyle="1" w:styleId="ECVBlueBox">
    <w:name w:val="_ECV_BlueBox"/>
    <w:basedOn w:val="Normlny"/>
    <w:rsid w:val="007033FD"/>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7033FD"/>
    <w:rPr>
      <w:rFonts w:ascii="Arial" w:hAnsi="Arial"/>
      <w:color w:val="1593CB"/>
      <w:sz w:val="18"/>
      <w:szCs w:val="18"/>
      <w:shd w:val="clear" w:color="auto" w:fill="auto"/>
    </w:rPr>
  </w:style>
  <w:style w:type="character" w:customStyle="1" w:styleId="ECVContactDetails">
    <w:name w:val="_ECV_ContactDetails"/>
    <w:rsid w:val="007033FD"/>
    <w:rPr>
      <w:rFonts w:ascii="Arial" w:hAnsi="Arial"/>
      <w:color w:val="3F3A38"/>
      <w:sz w:val="18"/>
      <w:szCs w:val="18"/>
      <w:shd w:val="clear" w:color="auto" w:fill="auto"/>
    </w:rPr>
  </w:style>
  <w:style w:type="character" w:customStyle="1" w:styleId="ECVInternetLink">
    <w:name w:val="_ECV_InternetLink"/>
    <w:rsid w:val="007033FD"/>
    <w:rPr>
      <w:rFonts w:ascii="Arial" w:hAnsi="Arial"/>
      <w:color w:val="3F3A38"/>
      <w:sz w:val="18"/>
      <w:u w:val="single" w:color="404040"/>
      <w:shd w:val="clear" w:color="auto" w:fill="auto"/>
      <w:lang w:val="en-GB"/>
    </w:rPr>
  </w:style>
  <w:style w:type="character" w:customStyle="1" w:styleId="ECVHeadingBusinessSector">
    <w:name w:val="_ECV_HeadingBusinessSector"/>
    <w:rsid w:val="007033FD"/>
    <w:rPr>
      <w:rFonts w:ascii="Arial" w:hAnsi="Arial"/>
      <w:color w:val="1593CB"/>
      <w:spacing w:val="-6"/>
      <w:sz w:val="18"/>
      <w:szCs w:val="18"/>
      <w:shd w:val="clear" w:color="auto" w:fill="auto"/>
    </w:rPr>
  </w:style>
  <w:style w:type="numbering" w:customStyle="1" w:styleId="ECVCVBullets">
    <w:name w:val="_ECV_CV_Bullets"/>
    <w:basedOn w:val="Bezzoznamu"/>
    <w:rsid w:val="007033FD"/>
    <w:pPr>
      <w:numPr>
        <w:numId w:val="57"/>
      </w:numPr>
    </w:pPr>
  </w:style>
  <w:style w:type="character" w:customStyle="1" w:styleId="CharStyle7">
    <w:name w:val="Char Style 7"/>
    <w:link w:val="Style6"/>
    <w:uiPriority w:val="99"/>
    <w:locked/>
    <w:rsid w:val="007033FD"/>
    <w:rPr>
      <w:rFonts w:ascii="Arial" w:hAnsi="Arial"/>
      <w:sz w:val="18"/>
      <w:shd w:val="clear" w:color="auto" w:fill="FFFFFF"/>
    </w:rPr>
  </w:style>
  <w:style w:type="paragraph" w:customStyle="1" w:styleId="Style6">
    <w:name w:val="Style 6"/>
    <w:basedOn w:val="Normlny"/>
    <w:link w:val="CharStyle7"/>
    <w:uiPriority w:val="99"/>
    <w:rsid w:val="007033FD"/>
    <w:pPr>
      <w:widowControl w:val="0"/>
      <w:shd w:val="clear" w:color="auto" w:fill="FFFFFF"/>
      <w:spacing w:before="240" w:after="240" w:line="250" w:lineRule="exact"/>
      <w:ind w:hanging="420"/>
      <w:jc w:val="both"/>
    </w:pPr>
    <w:rPr>
      <w:rFonts w:ascii="Arial" w:hAnsi="Arial"/>
      <w:sz w:val="18"/>
    </w:rPr>
  </w:style>
  <w:style w:type="paragraph" w:customStyle="1" w:styleId="Clanok2">
    <w:name w:val="Clanok2"/>
    <w:basedOn w:val="Normlny"/>
    <w:link w:val="Clanok2Char"/>
    <w:rsid w:val="007033FD"/>
    <w:pPr>
      <w:numPr>
        <w:ilvl w:val="1"/>
        <w:numId w:val="58"/>
      </w:numPr>
      <w:suppressAutoHyphens/>
      <w:spacing w:before="120" w:after="60" w:line="276" w:lineRule="auto"/>
      <w:jc w:val="both"/>
    </w:pPr>
    <w:rPr>
      <w:rFonts w:ascii="Times New Roman" w:eastAsia="Times New Roman" w:hAnsi="Times New Roman" w:cs="Times New Roman"/>
      <w:lang w:eastAsia="ar-SA"/>
    </w:rPr>
  </w:style>
  <w:style w:type="character" w:customStyle="1" w:styleId="Clanok2Char">
    <w:name w:val="Clanok2 Char"/>
    <w:link w:val="Clanok2"/>
    <w:locked/>
    <w:rsid w:val="007033FD"/>
    <w:rPr>
      <w:rFonts w:ascii="Times New Roman" w:eastAsia="Times New Roman" w:hAnsi="Times New Roman" w:cs="Times New Roman"/>
      <w:lang w:eastAsia="ar-SA"/>
    </w:rPr>
  </w:style>
  <w:style w:type="paragraph" w:customStyle="1" w:styleId="Clanok1">
    <w:name w:val="Clanok1"/>
    <w:basedOn w:val="Clanok2"/>
    <w:rsid w:val="007033FD"/>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7033FD"/>
    <w:pPr>
      <w:spacing w:before="120" w:after="120" w:line="276" w:lineRule="auto"/>
      <w:jc w:val="both"/>
    </w:pPr>
    <w:rPr>
      <w:rFonts w:ascii="Optima" w:eastAsia="Calibri" w:hAnsi="Optima" w:cs="Optima"/>
      <w:lang w:val="en-GB" w:eastAsia="sk-SK"/>
    </w:rPr>
  </w:style>
  <w:style w:type="paragraph" w:customStyle="1" w:styleId="NormalIndent2">
    <w:name w:val="Normal Indent 2"/>
    <w:basedOn w:val="Normlnysozarkami"/>
    <w:rsid w:val="007033FD"/>
    <w:pPr>
      <w:spacing w:before="130" w:after="80" w:line="276" w:lineRule="auto"/>
      <w:ind w:left="1134"/>
    </w:pPr>
    <w:rPr>
      <w:sz w:val="20"/>
      <w:szCs w:val="20"/>
      <w:lang w:eastAsia="sk-SK"/>
    </w:rPr>
  </w:style>
  <w:style w:type="paragraph" w:customStyle="1" w:styleId="NormalIndent3">
    <w:name w:val="Normal Indent 3"/>
    <w:basedOn w:val="Normlnysozarkami"/>
    <w:rsid w:val="007033FD"/>
    <w:pPr>
      <w:spacing w:before="130" w:after="80" w:line="276" w:lineRule="auto"/>
      <w:ind w:left="1701"/>
    </w:pPr>
    <w:rPr>
      <w:sz w:val="20"/>
      <w:szCs w:val="20"/>
      <w:lang w:eastAsia="sk-SK"/>
    </w:rPr>
  </w:style>
  <w:style w:type="paragraph" w:customStyle="1" w:styleId="NormalIndent4">
    <w:name w:val="Normal Indent 4"/>
    <w:basedOn w:val="Normlnysozarkami"/>
    <w:rsid w:val="007033FD"/>
    <w:pPr>
      <w:spacing w:before="130" w:after="80" w:line="276" w:lineRule="auto"/>
      <w:ind w:left="2268"/>
    </w:pPr>
    <w:rPr>
      <w:sz w:val="20"/>
      <w:szCs w:val="20"/>
      <w:lang w:eastAsia="sk-SK"/>
    </w:rPr>
  </w:style>
  <w:style w:type="paragraph" w:customStyle="1" w:styleId="NormalIndent5">
    <w:name w:val="Normal Indent 5"/>
    <w:basedOn w:val="Normlnysozarkami"/>
    <w:rsid w:val="007033FD"/>
    <w:pPr>
      <w:spacing w:before="130" w:after="80" w:line="276" w:lineRule="auto"/>
      <w:ind w:left="0"/>
    </w:pPr>
    <w:rPr>
      <w:sz w:val="20"/>
      <w:szCs w:val="20"/>
      <w:lang w:eastAsia="sk-SK"/>
    </w:rPr>
  </w:style>
  <w:style w:type="paragraph" w:styleId="Textmakra">
    <w:name w:val="macro"/>
    <w:link w:val="TextmakraChar"/>
    <w:semiHidden/>
    <w:rsid w:val="007033FD"/>
    <w:pPr>
      <w:tabs>
        <w:tab w:val="left" w:pos="480"/>
        <w:tab w:val="left" w:pos="960"/>
        <w:tab w:val="left" w:pos="1440"/>
        <w:tab w:val="left" w:pos="1920"/>
        <w:tab w:val="left" w:pos="2400"/>
        <w:tab w:val="left" w:pos="2880"/>
        <w:tab w:val="left" w:pos="3360"/>
        <w:tab w:val="left" w:pos="3840"/>
        <w:tab w:val="left" w:pos="4320"/>
      </w:tabs>
      <w:spacing w:before="40" w:after="40" w:line="240" w:lineRule="auto"/>
      <w:jc w:val="both"/>
    </w:pPr>
    <w:rPr>
      <w:rFonts w:ascii="Courier New" w:eastAsia="Times New Roman" w:hAnsi="Courier New" w:cs="Times New Roman"/>
      <w:noProof/>
      <w:sz w:val="20"/>
      <w:szCs w:val="20"/>
      <w:lang w:eastAsia="sk-SK"/>
    </w:rPr>
  </w:style>
  <w:style w:type="character" w:customStyle="1" w:styleId="TextmakraChar">
    <w:name w:val="Text makra Char"/>
    <w:basedOn w:val="Predvolenpsmoodseku"/>
    <w:link w:val="Textmakra"/>
    <w:semiHidden/>
    <w:rsid w:val="007033FD"/>
    <w:rPr>
      <w:rFonts w:ascii="Courier New" w:eastAsia="Times New Roman" w:hAnsi="Courier New" w:cs="Times New Roman"/>
      <w:noProof/>
      <w:sz w:val="20"/>
      <w:szCs w:val="20"/>
      <w:lang w:eastAsia="sk-SK"/>
    </w:rPr>
  </w:style>
  <w:style w:type="paragraph" w:customStyle="1" w:styleId="DocName">
    <w:name w:val="DocName"/>
    <w:basedOn w:val="Nzov"/>
    <w:next w:val="DocSubName"/>
    <w:rsid w:val="007033FD"/>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7033FD"/>
    <w:pPr>
      <w:keepLines/>
      <w:spacing w:before="130" w:after="80" w:line="276" w:lineRule="auto"/>
    </w:pPr>
    <w:rPr>
      <w:rFonts w:ascii="Times New Roman" w:hAnsi="Times New Roman"/>
      <w:sz w:val="48"/>
      <w:szCs w:val="48"/>
      <w:lang w:eastAsia="sk-SK"/>
    </w:rPr>
  </w:style>
  <w:style w:type="paragraph" w:customStyle="1" w:styleId="DocSubName2">
    <w:name w:val="DocSubName 2"/>
    <w:basedOn w:val="DocSubName"/>
    <w:rsid w:val="007033FD"/>
    <w:rPr>
      <w:sz w:val="32"/>
    </w:rPr>
  </w:style>
  <w:style w:type="paragraph" w:customStyle="1" w:styleId="TOC">
    <w:name w:val="TOC"/>
    <w:basedOn w:val="Normlny"/>
    <w:next w:val="Normlny"/>
    <w:rsid w:val="007033FD"/>
    <w:pPr>
      <w:tabs>
        <w:tab w:val="right" w:leader="dot" w:pos="8675"/>
      </w:tabs>
      <w:spacing w:before="130" w:after="80" w:line="276" w:lineRule="auto"/>
    </w:pPr>
    <w:rPr>
      <w:rFonts w:ascii="Times New Roman" w:eastAsia="Times New Roman" w:hAnsi="Times New Roman" w:cs="Times New Roman"/>
      <w:sz w:val="20"/>
      <w:szCs w:val="20"/>
      <w:lang w:eastAsia="sk-SK"/>
    </w:rPr>
  </w:style>
  <w:style w:type="paragraph" w:customStyle="1" w:styleId="FooterLogo">
    <w:name w:val="FooterLogo"/>
    <w:basedOn w:val="Pta"/>
    <w:next w:val="Pta"/>
    <w:rsid w:val="007033FD"/>
    <w:pPr>
      <w:tabs>
        <w:tab w:val="clear" w:pos="4536"/>
        <w:tab w:val="clear" w:pos="9072"/>
        <w:tab w:val="right" w:pos="8647"/>
      </w:tabs>
      <w:spacing w:before="130" w:after="80" w:line="276" w:lineRule="auto"/>
      <w:ind w:right="-397" w:hanging="907"/>
    </w:pPr>
    <w:rPr>
      <w:sz w:val="20"/>
      <w:szCs w:val="20"/>
      <w:lang w:eastAsia="sk-SK"/>
    </w:rPr>
  </w:style>
  <w:style w:type="paragraph" w:customStyle="1" w:styleId="FooterLogoLandscape">
    <w:name w:val="FooterLogoLandscape"/>
    <w:basedOn w:val="Pta"/>
    <w:rsid w:val="007033FD"/>
    <w:pPr>
      <w:tabs>
        <w:tab w:val="clear" w:pos="4536"/>
        <w:tab w:val="clear" w:pos="9072"/>
        <w:tab w:val="right" w:pos="8647"/>
        <w:tab w:val="right" w:pos="13467"/>
      </w:tabs>
      <w:spacing w:before="130" w:after="80" w:line="276" w:lineRule="auto"/>
      <w:ind w:right="-397" w:hanging="907"/>
    </w:pPr>
    <w:rPr>
      <w:sz w:val="20"/>
      <w:szCs w:val="20"/>
      <w:lang w:eastAsia="sk-SK"/>
    </w:rPr>
  </w:style>
  <w:style w:type="paragraph" w:customStyle="1" w:styleId="HeaderLandscape0">
    <w:name w:val="HeaderLandscape"/>
    <w:basedOn w:val="Hlavika"/>
    <w:rsid w:val="007033FD"/>
    <w:pPr>
      <w:tabs>
        <w:tab w:val="clear" w:pos="4536"/>
        <w:tab w:val="clear" w:pos="9072"/>
        <w:tab w:val="right" w:pos="13467"/>
      </w:tabs>
      <w:spacing w:before="130" w:after="80" w:line="276" w:lineRule="auto"/>
      <w:ind w:right="-397"/>
    </w:pPr>
    <w:rPr>
      <w:b/>
      <w:sz w:val="20"/>
      <w:szCs w:val="20"/>
      <w:lang w:eastAsia="sk-SK"/>
    </w:rPr>
  </w:style>
  <w:style w:type="paragraph" w:customStyle="1" w:styleId="HeaderLogo">
    <w:name w:val="HeaderLogo"/>
    <w:basedOn w:val="Hlavika"/>
    <w:next w:val="Hlavika"/>
    <w:rsid w:val="007033FD"/>
    <w:pPr>
      <w:tabs>
        <w:tab w:val="clear" w:pos="4536"/>
        <w:tab w:val="clear" w:pos="9072"/>
        <w:tab w:val="right" w:pos="8647"/>
      </w:tabs>
      <w:spacing w:before="130" w:after="80" w:line="276" w:lineRule="auto"/>
      <w:ind w:right="-397" w:hanging="907"/>
    </w:pPr>
    <w:rPr>
      <w:sz w:val="20"/>
      <w:szCs w:val="20"/>
      <w:lang w:eastAsia="sk-SK"/>
    </w:rPr>
  </w:style>
  <w:style w:type="paragraph" w:customStyle="1" w:styleId="HeaderLogoLandscape">
    <w:name w:val="HeaderLogoLandscape"/>
    <w:basedOn w:val="HeaderLandscape0"/>
    <w:rsid w:val="007033FD"/>
    <w:pPr>
      <w:ind w:hanging="907"/>
    </w:pPr>
  </w:style>
  <w:style w:type="paragraph" w:customStyle="1" w:styleId="DocSubTitle">
    <w:name w:val="DocSubTitle"/>
    <w:basedOn w:val="Normlny"/>
    <w:next w:val="Normlny"/>
    <w:rsid w:val="007033FD"/>
    <w:pPr>
      <w:spacing w:before="240" w:after="180" w:line="276" w:lineRule="auto"/>
      <w:outlineLvl w:val="0"/>
    </w:pPr>
    <w:rPr>
      <w:rFonts w:ascii="Times New Roman" w:eastAsia="Times New Roman" w:hAnsi="Times New Roman" w:cs="Times New Roman"/>
      <w:sz w:val="48"/>
      <w:szCs w:val="20"/>
      <w:lang w:eastAsia="sk-SK"/>
    </w:rPr>
  </w:style>
  <w:style w:type="paragraph" w:customStyle="1" w:styleId="Subtitle2">
    <w:name w:val="Subtitle 2"/>
    <w:basedOn w:val="Podtitul"/>
    <w:next w:val="Subtitle3"/>
    <w:rsid w:val="007033FD"/>
    <w:pPr>
      <w:keepLines/>
      <w:spacing w:before="130" w:after="80" w:line="276" w:lineRule="auto"/>
    </w:pPr>
    <w:rPr>
      <w:rFonts w:ascii="Times New Roman" w:hAnsi="Times New Roman"/>
      <w:b/>
      <w:sz w:val="40"/>
      <w:szCs w:val="48"/>
      <w:lang w:eastAsia="sk-SK"/>
    </w:rPr>
  </w:style>
  <w:style w:type="paragraph" w:customStyle="1" w:styleId="Subtitle3">
    <w:name w:val="Subtitle 3"/>
    <w:basedOn w:val="Podtitul"/>
    <w:next w:val="Subtitle4"/>
    <w:rsid w:val="007033FD"/>
    <w:pPr>
      <w:keepLines/>
      <w:spacing w:before="130" w:after="80" w:line="276" w:lineRule="auto"/>
    </w:pPr>
    <w:rPr>
      <w:rFonts w:ascii="Times New Roman" w:hAnsi="Times New Roman"/>
      <w:b/>
      <w:sz w:val="32"/>
      <w:szCs w:val="48"/>
      <w:lang w:eastAsia="sk-SK"/>
    </w:rPr>
  </w:style>
  <w:style w:type="paragraph" w:customStyle="1" w:styleId="Subtitle4">
    <w:name w:val="Subtitle 4"/>
    <w:basedOn w:val="Podtitul"/>
    <w:rsid w:val="007033FD"/>
    <w:pPr>
      <w:keepLines/>
      <w:spacing w:before="130" w:after="80" w:line="276" w:lineRule="auto"/>
    </w:pPr>
    <w:rPr>
      <w:rFonts w:ascii="Times New Roman" w:hAnsi="Times New Roman"/>
      <w:b/>
      <w:sz w:val="28"/>
      <w:szCs w:val="48"/>
      <w:lang w:eastAsia="sk-SK"/>
    </w:rPr>
  </w:style>
  <w:style w:type="paragraph" w:customStyle="1" w:styleId="Subtitle5">
    <w:name w:val="Subtitle 5"/>
    <w:basedOn w:val="Podtitul"/>
    <w:rsid w:val="007033FD"/>
    <w:pPr>
      <w:keepLines/>
      <w:spacing w:before="130" w:after="80" w:line="276" w:lineRule="auto"/>
    </w:pPr>
    <w:rPr>
      <w:rFonts w:ascii="Times New Roman" w:hAnsi="Times New Roman"/>
      <w:b/>
      <w:szCs w:val="48"/>
      <w:lang w:eastAsia="sk-SK"/>
    </w:rPr>
  </w:style>
  <w:style w:type="paragraph" w:customStyle="1" w:styleId="FooterLandscape0">
    <w:name w:val="FooterLandscape"/>
    <w:basedOn w:val="Pta"/>
    <w:rsid w:val="007033FD"/>
    <w:pPr>
      <w:tabs>
        <w:tab w:val="clear" w:pos="4536"/>
        <w:tab w:val="clear" w:pos="9072"/>
        <w:tab w:val="right" w:pos="13466"/>
      </w:tabs>
      <w:spacing w:before="130" w:after="80" w:line="276" w:lineRule="auto"/>
      <w:ind w:right="-397"/>
    </w:pPr>
    <w:rPr>
      <w:sz w:val="20"/>
      <w:lang w:eastAsia="sk-SK"/>
    </w:rPr>
  </w:style>
  <w:style w:type="paragraph" w:styleId="Register4">
    <w:name w:val="index 4"/>
    <w:basedOn w:val="Normlny"/>
    <w:next w:val="Normlny"/>
    <w:autoRedefine/>
    <w:semiHidden/>
    <w:rsid w:val="007033FD"/>
    <w:pPr>
      <w:spacing w:before="130" w:after="80" w:line="276" w:lineRule="auto"/>
      <w:ind w:left="960" w:hanging="240"/>
    </w:pPr>
    <w:rPr>
      <w:rFonts w:ascii="Times New Roman" w:eastAsia="Times New Roman" w:hAnsi="Times New Roman" w:cs="Times New Roman"/>
      <w:sz w:val="20"/>
      <w:szCs w:val="20"/>
      <w:lang w:eastAsia="sk-SK"/>
    </w:rPr>
  </w:style>
  <w:style w:type="paragraph" w:styleId="Register1">
    <w:name w:val="index 1"/>
    <w:basedOn w:val="Normlny"/>
    <w:next w:val="Normlny"/>
    <w:autoRedefine/>
    <w:semiHidden/>
    <w:rsid w:val="007033FD"/>
    <w:pPr>
      <w:spacing w:before="130" w:after="80" w:line="276" w:lineRule="auto"/>
      <w:ind w:left="240" w:hanging="240"/>
    </w:pPr>
    <w:rPr>
      <w:rFonts w:ascii="Times New Roman" w:eastAsia="Times New Roman" w:hAnsi="Times New Roman" w:cs="Times New Roman"/>
      <w:sz w:val="20"/>
      <w:szCs w:val="20"/>
      <w:lang w:eastAsia="sk-SK"/>
    </w:rPr>
  </w:style>
  <w:style w:type="paragraph" w:styleId="Register2">
    <w:name w:val="index 2"/>
    <w:basedOn w:val="Normlny"/>
    <w:next w:val="Normlny"/>
    <w:autoRedefine/>
    <w:semiHidden/>
    <w:rsid w:val="007033FD"/>
    <w:pPr>
      <w:spacing w:before="130" w:after="80" w:line="276" w:lineRule="auto"/>
      <w:ind w:left="480" w:hanging="240"/>
    </w:pPr>
    <w:rPr>
      <w:rFonts w:ascii="Times New Roman" w:eastAsia="Times New Roman" w:hAnsi="Times New Roman" w:cs="Times New Roman"/>
      <w:sz w:val="20"/>
      <w:szCs w:val="20"/>
      <w:lang w:eastAsia="sk-SK"/>
    </w:rPr>
  </w:style>
  <w:style w:type="paragraph" w:styleId="Register3">
    <w:name w:val="index 3"/>
    <w:basedOn w:val="Normlny"/>
    <w:next w:val="Normlny"/>
    <w:autoRedefine/>
    <w:semiHidden/>
    <w:rsid w:val="007033FD"/>
    <w:pPr>
      <w:spacing w:before="130" w:after="80" w:line="276" w:lineRule="auto"/>
      <w:ind w:left="720" w:hanging="240"/>
    </w:pPr>
    <w:rPr>
      <w:rFonts w:ascii="Times New Roman" w:eastAsia="Times New Roman" w:hAnsi="Times New Roman" w:cs="Times New Roman"/>
      <w:sz w:val="20"/>
      <w:szCs w:val="20"/>
      <w:lang w:eastAsia="sk-SK"/>
    </w:rPr>
  </w:style>
  <w:style w:type="paragraph" w:styleId="Register5">
    <w:name w:val="index 5"/>
    <w:basedOn w:val="Normlny"/>
    <w:next w:val="Normlny"/>
    <w:autoRedefine/>
    <w:semiHidden/>
    <w:rsid w:val="007033FD"/>
    <w:pPr>
      <w:spacing w:before="130" w:after="80" w:line="276" w:lineRule="auto"/>
      <w:ind w:left="1200" w:hanging="240"/>
    </w:pPr>
    <w:rPr>
      <w:rFonts w:ascii="Times New Roman" w:eastAsia="Times New Roman" w:hAnsi="Times New Roman" w:cs="Times New Roman"/>
      <w:sz w:val="20"/>
      <w:szCs w:val="20"/>
      <w:lang w:eastAsia="sk-SK"/>
    </w:rPr>
  </w:style>
  <w:style w:type="paragraph" w:styleId="Register6">
    <w:name w:val="index 6"/>
    <w:basedOn w:val="Normlny"/>
    <w:next w:val="Normlny"/>
    <w:autoRedefine/>
    <w:semiHidden/>
    <w:rsid w:val="007033FD"/>
    <w:pPr>
      <w:spacing w:before="130" w:after="80" w:line="276" w:lineRule="auto"/>
      <w:ind w:left="1440" w:hanging="240"/>
    </w:pPr>
    <w:rPr>
      <w:rFonts w:ascii="Times New Roman" w:eastAsia="Times New Roman" w:hAnsi="Times New Roman" w:cs="Times New Roman"/>
      <w:sz w:val="20"/>
      <w:szCs w:val="20"/>
      <w:lang w:eastAsia="sk-SK"/>
    </w:rPr>
  </w:style>
  <w:style w:type="paragraph" w:styleId="Register7">
    <w:name w:val="index 7"/>
    <w:basedOn w:val="Normlny"/>
    <w:next w:val="Normlny"/>
    <w:autoRedefine/>
    <w:semiHidden/>
    <w:rsid w:val="007033FD"/>
    <w:pPr>
      <w:spacing w:before="130" w:after="80" w:line="276" w:lineRule="auto"/>
      <w:ind w:left="1680" w:hanging="240"/>
    </w:pPr>
    <w:rPr>
      <w:rFonts w:ascii="Times New Roman" w:eastAsia="Times New Roman" w:hAnsi="Times New Roman" w:cs="Times New Roman"/>
      <w:sz w:val="20"/>
      <w:szCs w:val="20"/>
      <w:lang w:eastAsia="sk-SK"/>
    </w:rPr>
  </w:style>
  <w:style w:type="paragraph" w:styleId="Register8">
    <w:name w:val="index 8"/>
    <w:basedOn w:val="Normlny"/>
    <w:next w:val="Normlny"/>
    <w:autoRedefine/>
    <w:semiHidden/>
    <w:rsid w:val="007033FD"/>
    <w:pPr>
      <w:spacing w:before="130" w:after="80" w:line="276" w:lineRule="auto"/>
      <w:ind w:left="1920" w:hanging="240"/>
    </w:pPr>
    <w:rPr>
      <w:rFonts w:ascii="Times New Roman" w:eastAsia="Times New Roman" w:hAnsi="Times New Roman" w:cs="Times New Roman"/>
      <w:sz w:val="20"/>
      <w:szCs w:val="20"/>
      <w:lang w:eastAsia="sk-SK"/>
    </w:rPr>
  </w:style>
  <w:style w:type="paragraph" w:styleId="Register9">
    <w:name w:val="index 9"/>
    <w:basedOn w:val="Normlny"/>
    <w:next w:val="Normlny"/>
    <w:autoRedefine/>
    <w:semiHidden/>
    <w:rsid w:val="007033FD"/>
    <w:pPr>
      <w:spacing w:before="130" w:after="80" w:line="276" w:lineRule="auto"/>
      <w:ind w:left="2160" w:hanging="240"/>
    </w:pPr>
    <w:rPr>
      <w:rFonts w:ascii="Times New Roman" w:eastAsia="Times New Roman" w:hAnsi="Times New Roman" w:cs="Times New Roman"/>
      <w:sz w:val="20"/>
      <w:szCs w:val="20"/>
      <w:lang w:eastAsia="sk-SK"/>
    </w:rPr>
  </w:style>
  <w:style w:type="paragraph" w:styleId="Nadpisregistra">
    <w:name w:val="index heading"/>
    <w:basedOn w:val="Normlny"/>
    <w:next w:val="Register1"/>
    <w:semiHidden/>
    <w:rsid w:val="007033FD"/>
    <w:pPr>
      <w:spacing w:before="130" w:after="80" w:line="276" w:lineRule="auto"/>
    </w:pPr>
    <w:rPr>
      <w:rFonts w:ascii="Times New Roman" w:eastAsia="Times New Roman" w:hAnsi="Times New Roman" w:cs="Times New Roman"/>
      <w:sz w:val="20"/>
      <w:szCs w:val="20"/>
      <w:lang w:eastAsia="sk-SK"/>
    </w:rPr>
  </w:style>
  <w:style w:type="paragraph" w:styleId="Zoznamobrzkov">
    <w:name w:val="table of figures"/>
    <w:basedOn w:val="Normlny"/>
    <w:next w:val="Normlny"/>
    <w:uiPriority w:val="99"/>
    <w:rsid w:val="007033FD"/>
    <w:pPr>
      <w:spacing w:before="130" w:after="80" w:line="276" w:lineRule="auto"/>
      <w:ind w:left="480" w:hanging="480"/>
    </w:pPr>
    <w:rPr>
      <w:rFonts w:ascii="Times New Roman" w:eastAsia="Times New Roman" w:hAnsi="Times New Roman" w:cs="Times New Roman"/>
      <w:sz w:val="20"/>
      <w:szCs w:val="20"/>
      <w:lang w:eastAsia="sk-SK"/>
    </w:rPr>
  </w:style>
  <w:style w:type="paragraph" w:styleId="Zoznamcitci">
    <w:name w:val="table of authorities"/>
    <w:basedOn w:val="Normlny"/>
    <w:next w:val="Normlny"/>
    <w:semiHidden/>
    <w:rsid w:val="007033FD"/>
    <w:pPr>
      <w:spacing w:before="130" w:after="80" w:line="276" w:lineRule="auto"/>
      <w:ind w:left="240" w:hanging="240"/>
    </w:pPr>
    <w:rPr>
      <w:rFonts w:ascii="Times New Roman" w:eastAsia="Times New Roman" w:hAnsi="Times New Roman" w:cs="Times New Roman"/>
      <w:sz w:val="20"/>
      <w:szCs w:val="20"/>
      <w:lang w:eastAsia="sk-SK"/>
    </w:rPr>
  </w:style>
  <w:style w:type="paragraph" w:styleId="Hlavikazoznamucitci">
    <w:name w:val="toa heading"/>
    <w:basedOn w:val="Normlny"/>
    <w:next w:val="Normlny"/>
    <w:semiHidden/>
    <w:rsid w:val="007033FD"/>
    <w:pPr>
      <w:spacing w:before="130" w:after="80" w:line="276" w:lineRule="auto"/>
    </w:pPr>
    <w:rPr>
      <w:rFonts w:ascii="Times New Roman" w:eastAsia="Times New Roman" w:hAnsi="Times New Roman" w:cs="Times New Roman"/>
      <w:b/>
      <w:sz w:val="20"/>
      <w:szCs w:val="20"/>
      <w:lang w:eastAsia="sk-SK"/>
    </w:rPr>
  </w:style>
  <w:style w:type="paragraph" w:styleId="Textvysvetlivky">
    <w:name w:val="endnote text"/>
    <w:basedOn w:val="Normlny"/>
    <w:link w:val="TextvysvetlivkyChar"/>
    <w:semiHidden/>
    <w:rsid w:val="007033FD"/>
    <w:pPr>
      <w:spacing w:before="130" w:after="80" w:line="276" w:lineRule="auto"/>
    </w:pPr>
    <w:rPr>
      <w:rFonts w:ascii="Times New Roman" w:eastAsia="Times New Roman" w:hAnsi="Times New Roman" w:cs="Times New Roman"/>
      <w:sz w:val="20"/>
      <w:szCs w:val="20"/>
      <w:lang w:eastAsia="sk-SK"/>
    </w:rPr>
  </w:style>
  <w:style w:type="character" w:customStyle="1" w:styleId="TextvysvetlivkyChar">
    <w:name w:val="Text vysvetlivky Char"/>
    <w:basedOn w:val="Predvolenpsmoodseku"/>
    <w:link w:val="Textvysvetlivky"/>
    <w:semiHidden/>
    <w:rsid w:val="007033FD"/>
    <w:rPr>
      <w:rFonts w:ascii="Times New Roman" w:eastAsia="Times New Roman" w:hAnsi="Times New Roman" w:cs="Times New Roman"/>
      <w:sz w:val="20"/>
      <w:szCs w:val="20"/>
      <w:lang w:eastAsia="sk-SK"/>
    </w:rPr>
  </w:style>
  <w:style w:type="character" w:styleId="Odkaznavysvetlivku">
    <w:name w:val="endnote reference"/>
    <w:semiHidden/>
    <w:rsid w:val="007033FD"/>
    <w:rPr>
      <w:vertAlign w:val="superscript"/>
    </w:rPr>
  </w:style>
  <w:style w:type="paragraph" w:customStyle="1" w:styleId="Desc">
    <w:name w:val="Desc"/>
    <w:basedOn w:val="Normlny"/>
    <w:rsid w:val="007033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rFonts w:ascii="Times New Roman" w:eastAsia="Times New Roman" w:hAnsi="Times New Roman" w:cs="Times New Roman"/>
      <w:sz w:val="20"/>
      <w:szCs w:val="20"/>
      <w:lang w:eastAsia="sk-SK"/>
    </w:rPr>
  </w:style>
  <w:style w:type="paragraph" w:customStyle="1" w:styleId="Desc1">
    <w:name w:val="Desc 1"/>
    <w:basedOn w:val="Desc"/>
    <w:rsid w:val="007033FD"/>
    <w:pPr>
      <w:ind w:left="567"/>
    </w:pPr>
  </w:style>
  <w:style w:type="paragraph" w:customStyle="1" w:styleId="Desc2">
    <w:name w:val="Desc 2"/>
    <w:basedOn w:val="Desc"/>
    <w:rsid w:val="007033FD"/>
    <w:pPr>
      <w:ind w:left="1134"/>
    </w:pPr>
  </w:style>
  <w:style w:type="paragraph" w:customStyle="1" w:styleId="Desc3">
    <w:name w:val="Desc 3"/>
    <w:basedOn w:val="Desc"/>
    <w:rsid w:val="007033FD"/>
    <w:pPr>
      <w:ind w:left="1701"/>
    </w:pPr>
  </w:style>
  <w:style w:type="paragraph" w:customStyle="1" w:styleId="Name">
    <w:name w:val="Name"/>
    <w:basedOn w:val="Normlny"/>
    <w:next w:val="Desc"/>
    <w:rsid w:val="007033FD"/>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rFonts w:ascii="Times New Roman" w:eastAsia="Times New Roman" w:hAnsi="Times New Roman" w:cs="Times New Roman"/>
      <w:b/>
      <w:sz w:val="20"/>
      <w:szCs w:val="20"/>
      <w:lang w:eastAsia="sk-SK"/>
    </w:rPr>
  </w:style>
  <w:style w:type="paragraph" w:customStyle="1" w:styleId="Name1">
    <w:name w:val="Name 1"/>
    <w:basedOn w:val="Name"/>
    <w:next w:val="Desc1"/>
    <w:rsid w:val="007033FD"/>
    <w:pPr>
      <w:ind w:left="567"/>
    </w:pPr>
  </w:style>
  <w:style w:type="paragraph" w:customStyle="1" w:styleId="Name2">
    <w:name w:val="Name 2"/>
    <w:basedOn w:val="Name"/>
    <w:next w:val="Desc2"/>
    <w:rsid w:val="007033FD"/>
    <w:pPr>
      <w:ind w:left="1134"/>
    </w:pPr>
  </w:style>
  <w:style w:type="paragraph" w:customStyle="1" w:styleId="Opatrenie">
    <w:name w:val="Opatrenie"/>
    <w:basedOn w:val="Normlny"/>
    <w:rsid w:val="007033FD"/>
    <w:pPr>
      <w:numPr>
        <w:numId w:val="60"/>
      </w:numPr>
      <w:tabs>
        <w:tab w:val="clear" w:pos="360"/>
      </w:tabs>
      <w:spacing w:before="130" w:after="80" w:line="276" w:lineRule="auto"/>
      <w:ind w:left="425" w:hanging="425"/>
    </w:pPr>
    <w:rPr>
      <w:rFonts w:ascii="Times New Roman" w:eastAsia="Times New Roman" w:hAnsi="Times New Roman" w:cs="Times New Roman"/>
      <w:sz w:val="20"/>
      <w:szCs w:val="20"/>
      <w:lang w:eastAsia="sk-SK"/>
    </w:rPr>
  </w:style>
  <w:style w:type="paragraph" w:customStyle="1" w:styleId="Subtitle1">
    <w:name w:val="Subtitle1"/>
    <w:basedOn w:val="Normlny"/>
    <w:next w:val="Normlny"/>
    <w:rsid w:val="007033FD"/>
    <w:pPr>
      <w:keepNext/>
      <w:keepLines/>
      <w:spacing w:before="130" w:after="80" w:line="276" w:lineRule="auto"/>
    </w:pPr>
    <w:rPr>
      <w:rFonts w:ascii="Times New Roman" w:eastAsia="Times New Roman" w:hAnsi="Times New Roman" w:cs="Times New Roman"/>
      <w:b/>
      <w:sz w:val="20"/>
      <w:szCs w:val="20"/>
      <w:lang w:eastAsia="sk-SK"/>
    </w:rPr>
  </w:style>
  <w:style w:type="paragraph" w:customStyle="1" w:styleId="Desc4">
    <w:name w:val="Desc 4"/>
    <w:basedOn w:val="Desc"/>
    <w:rsid w:val="007033FD"/>
    <w:pPr>
      <w:ind w:left="2268"/>
    </w:pPr>
  </w:style>
  <w:style w:type="paragraph" w:customStyle="1" w:styleId="Diagram">
    <w:name w:val="Diagram"/>
    <w:basedOn w:val="Normlny"/>
    <w:next w:val="Normlny"/>
    <w:rsid w:val="007033FD"/>
    <w:pPr>
      <w:spacing w:before="60" w:after="60" w:line="276" w:lineRule="auto"/>
      <w:jc w:val="center"/>
    </w:pPr>
    <w:rPr>
      <w:rFonts w:ascii="Times New Roman" w:eastAsia="Times New Roman" w:hAnsi="Times New Roman" w:cs="Times New Roman"/>
      <w:sz w:val="20"/>
      <w:szCs w:val="20"/>
      <w:lang w:eastAsia="sk-SK"/>
    </w:rPr>
  </w:style>
  <w:style w:type="paragraph" w:customStyle="1" w:styleId="Name3">
    <w:name w:val="Name 3"/>
    <w:basedOn w:val="Name"/>
    <w:next w:val="Desc3"/>
    <w:rsid w:val="007033FD"/>
    <w:pPr>
      <w:ind w:left="1701"/>
    </w:pPr>
  </w:style>
  <w:style w:type="paragraph" w:customStyle="1" w:styleId="Name4">
    <w:name w:val="Name 4"/>
    <w:basedOn w:val="Name"/>
    <w:next w:val="Desc4"/>
    <w:rsid w:val="007033FD"/>
    <w:pPr>
      <w:ind w:left="2268"/>
    </w:pPr>
  </w:style>
  <w:style w:type="paragraph" w:customStyle="1" w:styleId="Desc5">
    <w:name w:val="Desc 5"/>
    <w:basedOn w:val="Desc"/>
    <w:rsid w:val="007033FD"/>
    <w:pPr>
      <w:ind w:left="2835"/>
    </w:pPr>
  </w:style>
  <w:style w:type="paragraph" w:customStyle="1" w:styleId="HLPTitle">
    <w:name w:val="HLP Title"/>
    <w:basedOn w:val="Nadpis3"/>
    <w:rsid w:val="007033FD"/>
    <w:pPr>
      <w:numPr>
        <w:numId w:val="0"/>
      </w:numPr>
      <w:tabs>
        <w:tab w:val="num" w:pos="1134"/>
      </w:tabs>
      <w:spacing w:after="120" w:line="240" w:lineRule="atLeast"/>
      <w:ind w:left="1134" w:hanging="1134"/>
    </w:pPr>
    <w:rPr>
      <w:rFonts w:ascii="Arial Narrow" w:hAnsi="Arial Narrow"/>
      <w:bCs w:val="0"/>
      <w:sz w:val="28"/>
      <w:szCs w:val="20"/>
    </w:rPr>
  </w:style>
  <w:style w:type="paragraph" w:customStyle="1" w:styleId="NormalError">
    <w:name w:val="Normal Error"/>
    <w:basedOn w:val="Normlny"/>
    <w:rsid w:val="007033FD"/>
    <w:pPr>
      <w:shd w:val="pct15" w:color="auto" w:fill="FFFFFF"/>
      <w:spacing w:before="130" w:after="80" w:line="276" w:lineRule="auto"/>
    </w:pPr>
    <w:rPr>
      <w:rFonts w:ascii="Times New Roman" w:eastAsia="Times New Roman" w:hAnsi="Times New Roman" w:cs="Times New Roman"/>
      <w:b/>
      <w:color w:val="FF0000"/>
      <w:sz w:val="20"/>
      <w:szCs w:val="20"/>
      <w:lang w:eastAsia="sk-SK"/>
    </w:rPr>
  </w:style>
  <w:style w:type="paragraph" w:customStyle="1" w:styleId="HLPTitleText">
    <w:name w:val="HLP Title Text"/>
    <w:basedOn w:val="Normlny"/>
    <w:rsid w:val="007033FD"/>
    <w:pPr>
      <w:keepNext/>
      <w:spacing w:before="130" w:after="80" w:line="276" w:lineRule="auto"/>
      <w:jc w:val="right"/>
    </w:pPr>
    <w:rPr>
      <w:rFonts w:ascii="Times New Roman" w:eastAsia="Times New Roman" w:hAnsi="Times New Roman" w:cs="Times New Roman"/>
      <w:sz w:val="20"/>
      <w:szCs w:val="20"/>
    </w:rPr>
  </w:style>
  <w:style w:type="paragraph" w:customStyle="1" w:styleId="TableNormal1">
    <w:name w:val="Table Normal1"/>
    <w:basedOn w:val="Normlny"/>
    <w:rsid w:val="007033FD"/>
    <w:pPr>
      <w:spacing w:before="130" w:after="80" w:line="276" w:lineRule="auto"/>
    </w:pPr>
    <w:rPr>
      <w:rFonts w:ascii="Times New Roman" w:eastAsia="Times New Roman" w:hAnsi="Times New Roman" w:cs="Times New Roman"/>
      <w:sz w:val="20"/>
      <w:szCs w:val="20"/>
      <w:lang w:eastAsia="sk-SK"/>
    </w:rPr>
  </w:style>
  <w:style w:type="paragraph" w:customStyle="1" w:styleId="TableName">
    <w:name w:val="Table Name"/>
    <w:basedOn w:val="TableNormal1"/>
    <w:next w:val="TableNormal1"/>
    <w:rsid w:val="007033FD"/>
    <w:rPr>
      <w:b/>
      <w:sz w:val="24"/>
    </w:rPr>
  </w:style>
  <w:style w:type="paragraph" w:customStyle="1" w:styleId="WorkText">
    <w:name w:val="WorkText"/>
    <w:basedOn w:val="Normlny"/>
    <w:rsid w:val="007033FD"/>
    <w:pPr>
      <w:spacing w:before="130" w:after="80" w:line="276" w:lineRule="auto"/>
    </w:pPr>
    <w:rPr>
      <w:rFonts w:ascii="Times New Roman" w:eastAsia="Times New Roman" w:hAnsi="Times New Roman" w:cs="Times New Roman"/>
      <w:i/>
      <w:noProof/>
      <w:sz w:val="20"/>
      <w:szCs w:val="20"/>
      <w:lang w:eastAsia="sk-SK"/>
    </w:rPr>
  </w:style>
  <w:style w:type="character" w:styleId="sloriadka">
    <w:name w:val="line number"/>
    <w:rsid w:val="007033FD"/>
  </w:style>
  <w:style w:type="paragraph" w:customStyle="1" w:styleId="SmallNormal">
    <w:name w:val="Small Normal"/>
    <w:basedOn w:val="Normlny"/>
    <w:rsid w:val="007033FD"/>
    <w:pPr>
      <w:spacing w:before="130" w:after="80" w:line="276" w:lineRule="auto"/>
    </w:pPr>
    <w:rPr>
      <w:rFonts w:ascii="Times New Roman" w:eastAsia="Times New Roman" w:hAnsi="Times New Roman" w:cs="Times New Roman"/>
      <w:sz w:val="20"/>
      <w:szCs w:val="20"/>
      <w:lang w:eastAsia="sk-SK"/>
    </w:rPr>
  </w:style>
  <w:style w:type="paragraph" w:customStyle="1" w:styleId="SmallNormalRightAligned">
    <w:name w:val="Small Normal Right Aligned"/>
    <w:basedOn w:val="SmallNormal"/>
    <w:rsid w:val="007033FD"/>
    <w:pPr>
      <w:jc w:val="right"/>
    </w:pPr>
  </w:style>
  <w:style w:type="paragraph" w:customStyle="1" w:styleId="Zmluva1">
    <w:name w:val="Zmluva 1"/>
    <w:basedOn w:val="Nadpis1"/>
    <w:rsid w:val="007033FD"/>
    <w:pPr>
      <w:keepLines/>
      <w:pageBreakBefore/>
      <w:spacing w:after="240" w:line="240" w:lineRule="atLeast"/>
    </w:pPr>
    <w:rPr>
      <w:rFonts w:ascii="Arial Narrow" w:hAnsi="Arial Narrow"/>
      <w:b w:val="0"/>
      <w:bCs w:val="0"/>
      <w:kern w:val="0"/>
      <w:sz w:val="36"/>
      <w:szCs w:val="20"/>
      <w:lang w:eastAsia="sk-SK"/>
    </w:rPr>
  </w:style>
  <w:style w:type="paragraph" w:customStyle="1" w:styleId="Zmluva2">
    <w:name w:val="Zmluva 2"/>
    <w:basedOn w:val="Nadpis2"/>
    <w:rsid w:val="007033FD"/>
    <w:pPr>
      <w:keepLines/>
      <w:numPr>
        <w:ilvl w:val="1"/>
        <w:numId w:val="56"/>
      </w:numPr>
      <w:tabs>
        <w:tab w:val="clear" w:pos="1440"/>
        <w:tab w:val="num" w:pos="850"/>
      </w:tabs>
      <w:spacing w:before="360" w:after="180" w:line="240" w:lineRule="atLeast"/>
      <w:ind w:left="850" w:hanging="850"/>
    </w:pPr>
    <w:rPr>
      <w:rFonts w:ascii="Arial Narrow" w:hAnsi="Arial Narrow"/>
      <w:b w:val="0"/>
      <w:i w:val="0"/>
      <w:iCs w:val="0"/>
      <w:sz w:val="22"/>
      <w:szCs w:val="24"/>
      <w:lang w:eastAsia="sk-SK"/>
    </w:rPr>
  </w:style>
  <w:style w:type="paragraph" w:customStyle="1" w:styleId="Zmluva3">
    <w:name w:val="Zmluva 3"/>
    <w:basedOn w:val="Nadpis3"/>
    <w:rsid w:val="007033FD"/>
    <w:pPr>
      <w:keepLines/>
      <w:numPr>
        <w:numId w:val="56"/>
      </w:numPr>
      <w:tabs>
        <w:tab w:val="clear" w:pos="2160"/>
        <w:tab w:val="num" w:pos="1276"/>
      </w:tabs>
      <w:spacing w:before="40" w:after="40" w:line="240" w:lineRule="atLeast"/>
      <w:ind w:left="1276" w:hanging="425"/>
    </w:pPr>
    <w:rPr>
      <w:rFonts w:ascii="Arial Narrow" w:hAnsi="Arial Narrow"/>
      <w:b w:val="0"/>
      <w:bCs w:val="0"/>
      <w:sz w:val="24"/>
      <w:szCs w:val="24"/>
      <w:lang w:eastAsia="sk-SK"/>
    </w:rPr>
  </w:style>
  <w:style w:type="table" w:styleId="Moderntabuka">
    <w:name w:val="Table Contemporary"/>
    <w:basedOn w:val="Normlnatabuka"/>
    <w:rsid w:val="007033FD"/>
    <w:pPr>
      <w:spacing w:before="40" w:after="40" w:line="240" w:lineRule="auto"/>
      <w:jc w:val="both"/>
    </w:pPr>
    <w:rPr>
      <w:rFonts w:ascii="Times New Roman" w:eastAsia="Times New Roman" w:hAnsi="Times New Roman" w:cs="Times New Roman"/>
      <w:sz w:val="20"/>
      <w:szCs w:val="20"/>
      <w:lang w:eastAsia="sk-S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7033FD"/>
    <w:pPr>
      <w:spacing w:before="40" w:after="40" w:line="240" w:lineRule="auto"/>
      <w:jc w:val="both"/>
    </w:pPr>
    <w:rPr>
      <w:rFonts w:ascii="Times New Roman" w:eastAsia="Times New Roman" w:hAnsi="Times New Roman" w:cs="Times New Roman"/>
      <w:sz w:val="20"/>
      <w:szCs w:val="20"/>
      <w:lang w:eastAsia="sk-S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7033F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7033FD"/>
    <w:pPr>
      <w:numPr>
        <w:numId w:val="61"/>
      </w:numPr>
    </w:pPr>
  </w:style>
  <w:style w:type="character" w:customStyle="1" w:styleId="Normal1Char1">
    <w:name w:val="Normal 1 Char1"/>
    <w:link w:val="Normal1"/>
    <w:rsid w:val="007033FD"/>
    <w:rPr>
      <w:rFonts w:ascii="Times New Roman" w:eastAsia="Times New Roman" w:hAnsi="Times New Roman" w:cs="Times New Roman"/>
      <w:lang w:val="cs-CZ"/>
    </w:rPr>
  </w:style>
  <w:style w:type="paragraph" w:customStyle="1" w:styleId="Bullet1">
    <w:name w:val="Bullet 1"/>
    <w:basedOn w:val="Normal1"/>
    <w:link w:val="Bullet1Char"/>
    <w:rsid w:val="007033FD"/>
    <w:pPr>
      <w:numPr>
        <w:numId w:val="62"/>
      </w:numPr>
      <w:tabs>
        <w:tab w:val="left" w:pos="709"/>
      </w:tabs>
      <w:autoSpaceDE/>
      <w:autoSpaceDN/>
      <w:adjustRightInd/>
      <w:spacing w:after="60" w:line="276" w:lineRule="auto"/>
      <w:ind w:right="23"/>
      <w:jc w:val="left"/>
    </w:pPr>
    <w:rPr>
      <w:rFonts w:ascii="Futura Bk" w:hAnsi="Futura Bk"/>
      <w:sz w:val="20"/>
      <w:szCs w:val="24"/>
      <w:lang w:val="sk-SK"/>
    </w:rPr>
  </w:style>
  <w:style w:type="character" w:customStyle="1" w:styleId="Bullet1Char">
    <w:name w:val="Bullet 1 Char"/>
    <w:link w:val="Bullet1"/>
    <w:rsid w:val="007033FD"/>
    <w:rPr>
      <w:rFonts w:ascii="Futura Bk" w:eastAsia="Times New Roman" w:hAnsi="Futura Bk" w:cs="Times New Roman"/>
      <w:sz w:val="20"/>
      <w:szCs w:val="24"/>
    </w:rPr>
  </w:style>
  <w:style w:type="paragraph" w:customStyle="1" w:styleId="Tablebullet1">
    <w:name w:val="Table bullet 1"/>
    <w:basedOn w:val="Normlny"/>
    <w:uiPriority w:val="99"/>
    <w:rsid w:val="007033FD"/>
    <w:pPr>
      <w:widowControl w:val="0"/>
      <w:numPr>
        <w:numId w:val="63"/>
      </w:numPr>
      <w:spacing w:before="130" w:after="80" w:line="276" w:lineRule="auto"/>
    </w:pPr>
    <w:rPr>
      <w:rFonts w:ascii="Futura Bk" w:eastAsia="PMingLiU" w:hAnsi="Futura Bk" w:cs="Times New Roman"/>
      <w:color w:val="000000"/>
      <w:sz w:val="16"/>
      <w:szCs w:val="24"/>
    </w:rPr>
  </w:style>
  <w:style w:type="paragraph" w:customStyle="1" w:styleId="Tabletextsmall">
    <w:name w:val="Table text small"/>
    <w:basedOn w:val="Normal1"/>
    <w:rsid w:val="007033FD"/>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7033FD"/>
    <w:pPr>
      <w:widowControl/>
      <w:numPr>
        <w:numId w:val="0"/>
      </w:numPr>
      <w:tabs>
        <w:tab w:val="left" w:pos="709"/>
      </w:tabs>
      <w:autoSpaceDE/>
      <w:autoSpaceDN/>
      <w:adjustRightInd/>
      <w:spacing w:after="60" w:line="276" w:lineRule="auto"/>
      <w:ind w:left="567" w:right="-284"/>
      <w:jc w:val="left"/>
    </w:pPr>
    <w:rPr>
      <w:rFonts w:ascii="Futura Hv" w:hAnsi="Futura Hv"/>
      <w:sz w:val="20"/>
      <w:szCs w:val="24"/>
      <w:lang w:val="sk-SK"/>
    </w:rPr>
  </w:style>
  <w:style w:type="character" w:customStyle="1" w:styleId="StyleNormal1FuturaHvChar">
    <w:name w:val="Style Normal 1 + Futura Hv Char"/>
    <w:rsid w:val="007033FD"/>
    <w:rPr>
      <w:rFonts w:ascii="Futura Hv" w:hAnsi="Futura Hv"/>
      <w:noProof w:val="0"/>
      <w:sz w:val="24"/>
      <w:lang w:val="sk-SK"/>
    </w:rPr>
  </w:style>
  <w:style w:type="paragraph" w:customStyle="1" w:styleId="StyleNormal1Underline">
    <w:name w:val="Style Normal 1 + Underline"/>
    <w:basedOn w:val="Normal1"/>
    <w:link w:val="StyleNormal1UnderlineChar"/>
    <w:rsid w:val="007033FD"/>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lang w:val="sk-SK"/>
    </w:rPr>
  </w:style>
  <w:style w:type="character" w:customStyle="1" w:styleId="StyleNormal1UnderlineChar">
    <w:name w:val="Style Normal 1 + Underline Char"/>
    <w:link w:val="StyleNormal1Underline"/>
    <w:rsid w:val="007033FD"/>
    <w:rPr>
      <w:rFonts w:ascii="Futura Bk" w:eastAsia="Times New Roman" w:hAnsi="Futura Bk" w:cs="Times New Roman"/>
      <w:sz w:val="20"/>
      <w:szCs w:val="24"/>
      <w:u w:val="single"/>
    </w:rPr>
  </w:style>
  <w:style w:type="character" w:customStyle="1" w:styleId="StyleNormal1FuturaHvChar1">
    <w:name w:val="Style Normal 1 + Futura Hv Char1"/>
    <w:link w:val="StyleNormal1FuturaHv"/>
    <w:rsid w:val="007033FD"/>
    <w:rPr>
      <w:rFonts w:ascii="Futura Hv" w:eastAsia="Times New Roman" w:hAnsi="Futura Hv" w:cs="Times New Roman"/>
      <w:sz w:val="20"/>
      <w:szCs w:val="24"/>
    </w:rPr>
  </w:style>
  <w:style w:type="paragraph" w:customStyle="1" w:styleId="StyleNormal1FuturaHv1">
    <w:name w:val="Style Normal 1 + Futura Hv1"/>
    <w:basedOn w:val="Normal1"/>
    <w:link w:val="StyleNormal1FuturaHv1Char"/>
    <w:rsid w:val="007033FD"/>
    <w:pPr>
      <w:widowControl/>
      <w:numPr>
        <w:numId w:val="0"/>
      </w:numPr>
      <w:tabs>
        <w:tab w:val="left" w:pos="709"/>
      </w:tabs>
      <w:autoSpaceDE/>
      <w:autoSpaceDN/>
      <w:adjustRightInd/>
      <w:spacing w:after="60" w:line="276" w:lineRule="auto"/>
      <w:ind w:left="567" w:right="-284"/>
      <w:jc w:val="left"/>
    </w:pPr>
    <w:rPr>
      <w:rFonts w:ascii="Futura Hv" w:hAnsi="Futura Hv"/>
      <w:sz w:val="20"/>
      <w:szCs w:val="24"/>
      <w:lang w:val="sk-SK"/>
    </w:rPr>
  </w:style>
  <w:style w:type="character" w:customStyle="1" w:styleId="StyleNormal1FuturaHv1Char">
    <w:name w:val="Style Normal 1 + Futura Hv1 Char"/>
    <w:link w:val="StyleNormal1FuturaHv1"/>
    <w:rsid w:val="007033FD"/>
    <w:rPr>
      <w:rFonts w:ascii="Futura Hv" w:eastAsia="Times New Roman" w:hAnsi="Futura Hv" w:cs="Times New Roman"/>
      <w:sz w:val="20"/>
      <w:szCs w:val="24"/>
    </w:rPr>
  </w:style>
  <w:style w:type="paragraph" w:customStyle="1" w:styleId="AppendixHeading">
    <w:name w:val="Appendix Heading"/>
    <w:basedOn w:val="Nadpis1"/>
    <w:next w:val="Zkladntext"/>
    <w:qFormat/>
    <w:rsid w:val="007033FD"/>
    <w:pPr>
      <w:keepLines/>
      <w:pageBreakBefore/>
      <w:numPr>
        <w:numId w:val="64"/>
      </w:numPr>
      <w:spacing w:before="60" w:after="240" w:line="360" w:lineRule="exact"/>
      <w:outlineLvl w:val="9"/>
    </w:pPr>
    <w:rPr>
      <w:rFonts w:ascii="Arial Narrow" w:hAnsi="Arial Narrow"/>
      <w:b w:val="0"/>
      <w:bCs w:val="0"/>
      <w:kern w:val="0"/>
      <w:szCs w:val="20"/>
      <w:lang w:val="en-US"/>
    </w:rPr>
  </w:style>
  <w:style w:type="paragraph" w:customStyle="1" w:styleId="AppendixHeading2">
    <w:name w:val="Appendix Heading 2"/>
    <w:basedOn w:val="Nadpis2"/>
    <w:next w:val="Zkladntext"/>
    <w:qFormat/>
    <w:rsid w:val="007033FD"/>
    <w:pPr>
      <w:numPr>
        <w:ilvl w:val="1"/>
        <w:numId w:val="64"/>
      </w:numPr>
      <w:spacing w:before="400" w:line="320" w:lineRule="exact"/>
      <w:outlineLvl w:val="9"/>
    </w:pPr>
    <w:rPr>
      <w:rFonts w:ascii="Arial Narrow" w:hAnsi="Arial Narrow"/>
      <w:i w:val="0"/>
      <w:iCs w:val="0"/>
      <w:szCs w:val="20"/>
      <w:lang w:val="en-US"/>
    </w:rPr>
  </w:style>
  <w:style w:type="paragraph" w:customStyle="1" w:styleId="AppendixHeading3">
    <w:name w:val="Appendix Heading 3"/>
    <w:basedOn w:val="Nadpis3"/>
    <w:next w:val="Zkladntext"/>
    <w:link w:val="AppendixHeading3CharChar"/>
    <w:qFormat/>
    <w:rsid w:val="007033FD"/>
    <w:pPr>
      <w:numPr>
        <w:numId w:val="64"/>
      </w:numPr>
      <w:spacing w:before="400" w:after="120" w:line="280" w:lineRule="exact"/>
      <w:outlineLvl w:val="9"/>
    </w:pPr>
    <w:rPr>
      <w:rFonts w:ascii="Times New Roman" w:hAnsi="Times New Roman"/>
      <w:bCs w:val="0"/>
      <w:sz w:val="24"/>
      <w:szCs w:val="20"/>
      <w:lang w:val="en-US"/>
    </w:rPr>
  </w:style>
  <w:style w:type="paragraph" w:customStyle="1" w:styleId="AppendixHeading4">
    <w:name w:val="Appendix Heading 4"/>
    <w:basedOn w:val="Nadpis4"/>
    <w:next w:val="Zkladntext"/>
    <w:qFormat/>
    <w:rsid w:val="007033FD"/>
    <w:pPr>
      <w:numPr>
        <w:ilvl w:val="3"/>
        <w:numId w:val="64"/>
      </w:numPr>
      <w:spacing w:before="400" w:after="60" w:line="280" w:lineRule="exact"/>
      <w:jc w:val="left"/>
      <w:outlineLvl w:val="9"/>
    </w:pPr>
    <w:rPr>
      <w:rFonts w:ascii="Arial" w:hAnsi="Arial"/>
      <w:b w:val="0"/>
      <w:i/>
      <w:szCs w:val="20"/>
      <w:lang w:val="en-US"/>
    </w:rPr>
  </w:style>
  <w:style w:type="paragraph" w:customStyle="1" w:styleId="NormalItalicUnderline">
    <w:name w:val="Normal Italic Underline"/>
    <w:basedOn w:val="Popis"/>
    <w:link w:val="NormalItalicUnderlineChar"/>
    <w:autoRedefine/>
    <w:qFormat/>
    <w:rsid w:val="007033FD"/>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7033FD"/>
    <w:rPr>
      <w:rFonts w:ascii="Arial Narrow" w:eastAsia="Times New Roman" w:hAnsi="Arial Narrow" w:cs="Times New Roman"/>
      <w:b/>
      <w:sz w:val="20"/>
      <w:szCs w:val="20"/>
      <w:u w:val="single"/>
      <w:lang w:eastAsia="sk-SK"/>
    </w:rPr>
  </w:style>
  <w:style w:type="paragraph" w:customStyle="1" w:styleId="NumberedHeadingStyleA1">
    <w:name w:val="Numbered Heading Style A.1"/>
    <w:basedOn w:val="Nadpis1"/>
    <w:next w:val="Normlny"/>
    <w:rsid w:val="007033FD"/>
    <w:pPr>
      <w:keepLines/>
      <w:pageBreakBefore/>
      <w:numPr>
        <w:numId w:val="65"/>
      </w:numPr>
      <w:tabs>
        <w:tab w:val="left" w:pos="720"/>
      </w:tabs>
      <w:spacing w:line="240" w:lineRule="atLeast"/>
    </w:pPr>
    <w:rPr>
      <w:rFonts w:ascii="Arial Narrow" w:hAnsi="Arial Narrow"/>
      <w:b w:val="0"/>
      <w:bCs w:val="0"/>
      <w:kern w:val="28"/>
      <w:sz w:val="22"/>
      <w:szCs w:val="20"/>
      <w:lang w:eastAsia="sk-SK"/>
    </w:rPr>
  </w:style>
  <w:style w:type="paragraph" w:customStyle="1" w:styleId="NumberedHeadingStyleA2">
    <w:name w:val="Numbered Heading Style A.2"/>
    <w:basedOn w:val="Nadpis2"/>
    <w:next w:val="Normlny"/>
    <w:rsid w:val="007033FD"/>
    <w:pPr>
      <w:numPr>
        <w:ilvl w:val="1"/>
        <w:numId w:val="65"/>
      </w:numPr>
      <w:spacing w:before="360" w:after="180" w:line="240" w:lineRule="atLeast"/>
    </w:pPr>
    <w:rPr>
      <w:rFonts w:ascii="Arial Narrow" w:hAnsi="Arial Narrow"/>
      <w:i w:val="0"/>
      <w:iCs w:val="0"/>
      <w:sz w:val="22"/>
      <w:szCs w:val="20"/>
      <w:lang w:eastAsia="sk-SK"/>
    </w:rPr>
  </w:style>
  <w:style w:type="paragraph" w:customStyle="1" w:styleId="NumberedHeadingStyleA3">
    <w:name w:val="Numbered Heading Style A.3"/>
    <w:basedOn w:val="Nadpis3"/>
    <w:next w:val="Normlny"/>
    <w:rsid w:val="007033FD"/>
    <w:pPr>
      <w:numPr>
        <w:numId w:val="65"/>
      </w:numPr>
      <w:tabs>
        <w:tab w:val="left" w:pos="1080"/>
      </w:tabs>
      <w:spacing w:after="120" w:line="240" w:lineRule="atLeast"/>
    </w:pPr>
    <w:rPr>
      <w:rFonts w:ascii="Arial Narrow" w:hAnsi="Arial Narrow"/>
      <w:bCs w:val="0"/>
      <w:sz w:val="22"/>
      <w:szCs w:val="20"/>
      <w:lang w:eastAsia="sk-SK"/>
    </w:rPr>
  </w:style>
  <w:style w:type="paragraph" w:customStyle="1" w:styleId="NumberedHeadingStyleA4">
    <w:name w:val="Numbered Heading Style A.4"/>
    <w:basedOn w:val="Nadpis4"/>
    <w:next w:val="Normlny"/>
    <w:rsid w:val="007033FD"/>
    <w:pPr>
      <w:numPr>
        <w:ilvl w:val="3"/>
        <w:numId w:val="65"/>
      </w:numPr>
      <w:tabs>
        <w:tab w:val="left" w:pos="1440"/>
        <w:tab w:val="left" w:pos="1800"/>
      </w:tabs>
      <w:spacing w:before="240" w:after="120" w:line="276" w:lineRule="auto"/>
      <w:jc w:val="left"/>
    </w:pPr>
    <w:rPr>
      <w:rFonts w:ascii="Arial" w:hAnsi="Arial"/>
      <w:b w:val="0"/>
      <w:szCs w:val="20"/>
      <w:lang w:eastAsia="sk-SK"/>
    </w:rPr>
  </w:style>
  <w:style w:type="paragraph" w:customStyle="1" w:styleId="NumberedHeadingStyleA5">
    <w:name w:val="Numbered Heading Style A.5"/>
    <w:basedOn w:val="Nadpis5"/>
    <w:next w:val="Normlny"/>
    <w:rsid w:val="007033FD"/>
    <w:pPr>
      <w:keepNext/>
      <w:tabs>
        <w:tab w:val="num" w:pos="360"/>
      </w:tabs>
      <w:spacing w:line="276" w:lineRule="auto"/>
      <w:ind w:left="360" w:hanging="360"/>
    </w:pPr>
    <w:rPr>
      <w:rFonts w:ascii="Arial" w:hAnsi="Arial"/>
      <w:bCs w:val="0"/>
      <w:i w:val="0"/>
      <w:iCs w:val="0"/>
      <w:sz w:val="20"/>
      <w:szCs w:val="12"/>
      <w:lang w:eastAsia="sk-SK"/>
    </w:rPr>
  </w:style>
  <w:style w:type="paragraph" w:customStyle="1" w:styleId="NumberedHeadingStyleA6">
    <w:name w:val="Numbered Heading Style A.6"/>
    <w:basedOn w:val="Nadpis6"/>
    <w:next w:val="Normlny"/>
    <w:rsid w:val="007033FD"/>
    <w:pPr>
      <w:keepNext/>
      <w:numPr>
        <w:ilvl w:val="5"/>
        <w:numId w:val="65"/>
      </w:numPr>
      <w:spacing w:line="276" w:lineRule="auto"/>
    </w:pPr>
    <w:rPr>
      <w:b w:val="0"/>
      <w:bCs w:val="0"/>
      <w:i/>
      <w:sz w:val="20"/>
      <w:szCs w:val="12"/>
      <w:lang w:eastAsia="sk-SK"/>
    </w:rPr>
  </w:style>
  <w:style w:type="paragraph" w:customStyle="1" w:styleId="NumberedHeadingStyleA7">
    <w:name w:val="Numbered Heading Style A.7"/>
    <w:basedOn w:val="Nadpis7"/>
    <w:next w:val="Normlny"/>
    <w:rsid w:val="007033FD"/>
    <w:pPr>
      <w:numPr>
        <w:ilvl w:val="6"/>
        <w:numId w:val="65"/>
      </w:numPr>
      <w:spacing w:before="240" w:after="60" w:line="276" w:lineRule="auto"/>
      <w:jc w:val="left"/>
    </w:pPr>
    <w:rPr>
      <w:rFonts w:ascii="Times New Roman" w:hAnsi="Times New Roman"/>
      <w:b w:val="0"/>
      <w:color w:val="auto"/>
      <w:sz w:val="20"/>
      <w:szCs w:val="12"/>
      <w:lang w:val="sk-SK" w:eastAsia="sk-SK"/>
    </w:rPr>
  </w:style>
  <w:style w:type="paragraph" w:customStyle="1" w:styleId="NumberedHeadingStyleA8">
    <w:name w:val="Numbered Heading Style A.8"/>
    <w:basedOn w:val="Nadpis8"/>
    <w:next w:val="Normlny"/>
    <w:rsid w:val="007033FD"/>
    <w:pPr>
      <w:numPr>
        <w:ilvl w:val="7"/>
        <w:numId w:val="65"/>
      </w:numPr>
      <w:spacing w:before="240" w:after="60" w:line="276" w:lineRule="auto"/>
      <w:jc w:val="left"/>
    </w:pPr>
    <w:rPr>
      <w:sz w:val="18"/>
      <w:szCs w:val="12"/>
      <w:u w:val="none"/>
      <w:lang w:eastAsia="sk-SK"/>
    </w:rPr>
  </w:style>
  <w:style w:type="paragraph" w:customStyle="1" w:styleId="NumberedHeadingStyleA9">
    <w:name w:val="Numbered Heading Style A.9"/>
    <w:basedOn w:val="Nadpis9"/>
    <w:next w:val="Normlny"/>
    <w:rsid w:val="007033FD"/>
    <w:pPr>
      <w:numPr>
        <w:ilvl w:val="8"/>
        <w:numId w:val="65"/>
      </w:numPr>
      <w:spacing w:before="240" w:after="60" w:line="276" w:lineRule="auto"/>
      <w:jc w:val="left"/>
    </w:pPr>
    <w:rPr>
      <w:rFonts w:ascii="Times New Roman" w:hAnsi="Times New Roman"/>
      <w:b w:val="0"/>
      <w:i/>
      <w:sz w:val="18"/>
      <w:szCs w:val="12"/>
      <w:lang w:eastAsia="sk-SK"/>
    </w:rPr>
  </w:style>
  <w:style w:type="paragraph" w:customStyle="1" w:styleId="Nadpis21">
    <w:name w:val="Nadpis 21"/>
    <w:basedOn w:val="Nadpis2"/>
    <w:next w:val="Normlny"/>
    <w:qFormat/>
    <w:rsid w:val="007033FD"/>
    <w:pPr>
      <w:keepLines/>
      <w:tabs>
        <w:tab w:val="num" w:pos="576"/>
      </w:tabs>
      <w:spacing w:before="200" w:line="360" w:lineRule="auto"/>
      <w:ind w:left="576" w:hanging="576"/>
    </w:pPr>
    <w:rPr>
      <w:rFonts w:ascii="Cambria" w:hAnsi="Cambria"/>
      <w:bCs w:val="0"/>
      <w:i w:val="0"/>
      <w:iCs w:val="0"/>
      <w:color w:val="4F81BD"/>
      <w:sz w:val="26"/>
      <w:szCs w:val="26"/>
    </w:rPr>
  </w:style>
  <w:style w:type="paragraph" w:styleId="Hlavikaobsahu">
    <w:name w:val="TOC Heading"/>
    <w:basedOn w:val="Nadpis1"/>
    <w:next w:val="Normlny"/>
    <w:uiPriority w:val="39"/>
    <w:unhideWhenUsed/>
    <w:qFormat/>
    <w:rsid w:val="007033FD"/>
    <w:pPr>
      <w:keepLines/>
      <w:pageBreakBefore/>
      <w:spacing w:before="480" w:after="240" w:line="276" w:lineRule="auto"/>
      <w:outlineLvl w:val="9"/>
    </w:pPr>
    <w:rPr>
      <w:rFonts w:ascii="Cambria" w:eastAsia="SimSun" w:hAnsi="Cambria"/>
      <w:b w:val="0"/>
      <w:color w:val="365F91"/>
      <w:kern w:val="0"/>
      <w:sz w:val="22"/>
      <w:szCs w:val="20"/>
      <w:lang w:val="en-US"/>
    </w:rPr>
  </w:style>
  <w:style w:type="paragraph" w:customStyle="1" w:styleId="Paragraph">
    <w:name w:val="!Paragraph"/>
    <w:basedOn w:val="Normlny"/>
    <w:link w:val="ParagraphChar"/>
    <w:rsid w:val="007033FD"/>
    <w:pPr>
      <w:spacing w:before="130" w:after="130" w:line="320" w:lineRule="exact"/>
    </w:pPr>
    <w:rPr>
      <w:rFonts w:ascii="Arial Narrow" w:eastAsia="Times New Roman" w:hAnsi="Arial Narrow" w:cs="Calibri"/>
      <w:sz w:val="20"/>
      <w:szCs w:val="20"/>
    </w:rPr>
  </w:style>
  <w:style w:type="paragraph" w:customStyle="1" w:styleId="Bulleted1">
    <w:name w:val="!Bulleted 1"/>
    <w:basedOn w:val="Paragraph"/>
    <w:link w:val="Bulleted1Char"/>
    <w:rsid w:val="007033FD"/>
    <w:pPr>
      <w:numPr>
        <w:numId w:val="66"/>
      </w:numPr>
      <w:spacing w:before="120" w:after="120" w:line="360" w:lineRule="exact"/>
      <w:contextualSpacing/>
    </w:pPr>
  </w:style>
  <w:style w:type="paragraph" w:customStyle="1" w:styleId="ParagraphBold2">
    <w:name w:val="!Paragraph + Bold 2"/>
    <w:basedOn w:val="Paragraph"/>
    <w:next w:val="Paragraph"/>
    <w:rsid w:val="007033FD"/>
    <w:pPr>
      <w:spacing w:before="240" w:after="120"/>
    </w:pPr>
    <w:rPr>
      <w:b/>
      <w:bCs/>
    </w:rPr>
  </w:style>
  <w:style w:type="paragraph" w:customStyle="1" w:styleId="Bulleted2">
    <w:name w:val="!Bulleted 2"/>
    <w:basedOn w:val="Bulleted1"/>
    <w:link w:val="Bulleted2Char"/>
    <w:autoRedefine/>
    <w:qFormat/>
    <w:rsid w:val="007033FD"/>
    <w:pPr>
      <w:numPr>
        <w:numId w:val="67"/>
      </w:numPr>
    </w:pPr>
  </w:style>
  <w:style w:type="character" w:customStyle="1" w:styleId="ParagraphChar">
    <w:name w:val="!Paragraph Char"/>
    <w:link w:val="Paragraph"/>
    <w:rsid w:val="007033FD"/>
    <w:rPr>
      <w:rFonts w:ascii="Arial Narrow" w:eastAsia="Times New Roman" w:hAnsi="Arial Narrow" w:cs="Calibri"/>
      <w:sz w:val="20"/>
      <w:szCs w:val="20"/>
    </w:rPr>
  </w:style>
  <w:style w:type="character" w:customStyle="1" w:styleId="Bulleted1Char">
    <w:name w:val="!Bulleted 1 Char"/>
    <w:link w:val="Bulleted1"/>
    <w:rsid w:val="007033FD"/>
    <w:rPr>
      <w:rFonts w:ascii="Arial Narrow" w:eastAsia="Times New Roman" w:hAnsi="Arial Narrow" w:cs="Calibri"/>
      <w:sz w:val="20"/>
      <w:szCs w:val="20"/>
    </w:rPr>
  </w:style>
  <w:style w:type="character" w:customStyle="1" w:styleId="Bulleted2Char">
    <w:name w:val="!Bulleted 2 Char"/>
    <w:link w:val="Bulleted2"/>
    <w:rsid w:val="007033FD"/>
    <w:rPr>
      <w:rFonts w:ascii="Arial Narrow" w:eastAsia="Times New Roman" w:hAnsi="Arial Narrow" w:cs="Calibri"/>
      <w:sz w:val="20"/>
      <w:szCs w:val="20"/>
    </w:rPr>
  </w:style>
  <w:style w:type="character" w:customStyle="1" w:styleId="AppendixHeading3CharChar">
    <w:name w:val="Appendix Heading 3 Char Char"/>
    <w:link w:val="AppendixHeading3"/>
    <w:rsid w:val="007033FD"/>
    <w:rPr>
      <w:rFonts w:ascii="Times New Roman" w:eastAsia="Times New Roman" w:hAnsi="Times New Roman" w:cs="Times New Roman"/>
      <w:b/>
      <w:sz w:val="24"/>
      <w:szCs w:val="20"/>
      <w:lang w:val="en-US"/>
    </w:rPr>
  </w:style>
  <w:style w:type="paragraph" w:customStyle="1" w:styleId="odrka1">
    <w:name w:val="odrážka1"/>
    <w:basedOn w:val="Normlny"/>
    <w:link w:val="odrka1Char"/>
    <w:rsid w:val="007033FD"/>
    <w:pPr>
      <w:numPr>
        <w:numId w:val="68"/>
      </w:numPr>
      <w:tabs>
        <w:tab w:val="num" w:pos="851"/>
      </w:tabs>
      <w:spacing w:before="130" w:after="80" w:line="276" w:lineRule="auto"/>
      <w:ind w:left="851" w:hanging="284"/>
    </w:pPr>
    <w:rPr>
      <w:rFonts w:ascii="Times New Roman" w:eastAsia="Times New Roman" w:hAnsi="Times New Roman" w:cs="Times New Roman"/>
      <w:sz w:val="20"/>
      <w:szCs w:val="20"/>
      <w:lang w:eastAsia="cs-CZ"/>
    </w:rPr>
  </w:style>
  <w:style w:type="character" w:customStyle="1" w:styleId="odrka1Char">
    <w:name w:val="odrážka1 Char"/>
    <w:link w:val="odrka1"/>
    <w:rsid w:val="007033FD"/>
    <w:rPr>
      <w:rFonts w:ascii="Times New Roman" w:eastAsia="Times New Roman" w:hAnsi="Times New Roman" w:cs="Times New Roman"/>
      <w:sz w:val="20"/>
      <w:szCs w:val="20"/>
      <w:lang w:eastAsia="cs-CZ"/>
    </w:rPr>
  </w:style>
  <w:style w:type="character" w:customStyle="1" w:styleId="ParagraphChar0">
    <w:name w:val="Paragraph Char"/>
    <w:link w:val="Paragraph0"/>
    <w:locked/>
    <w:rsid w:val="007033FD"/>
    <w:rPr>
      <w:rFonts w:ascii="Tahoma" w:hAnsi="Tahoma" w:cs="Arial"/>
      <w:iCs/>
    </w:rPr>
  </w:style>
  <w:style w:type="paragraph" w:customStyle="1" w:styleId="Paragraph0">
    <w:name w:val="Paragraph"/>
    <w:basedOn w:val="Normlny"/>
    <w:link w:val="ParagraphChar0"/>
    <w:rsid w:val="007033FD"/>
    <w:pPr>
      <w:spacing w:before="130" w:after="80" w:line="276" w:lineRule="auto"/>
      <w:ind w:firstLine="720"/>
    </w:pPr>
    <w:rPr>
      <w:rFonts w:ascii="Tahoma" w:hAnsi="Tahoma" w:cs="Arial"/>
      <w:iCs/>
    </w:rPr>
  </w:style>
  <w:style w:type="numbering" w:customStyle="1" w:styleId="Bezzoznamu11">
    <w:name w:val="Bez zoznamu11"/>
    <w:next w:val="Bezzoznamu"/>
    <w:uiPriority w:val="99"/>
    <w:semiHidden/>
    <w:unhideWhenUsed/>
    <w:rsid w:val="007033FD"/>
  </w:style>
  <w:style w:type="paragraph" w:customStyle="1" w:styleId="Header3">
    <w:name w:val="Header3"/>
    <w:basedOn w:val="Normlny"/>
    <w:rsid w:val="007033FD"/>
    <w:pPr>
      <w:keepNext/>
      <w:spacing w:before="130" w:after="120" w:line="276" w:lineRule="auto"/>
    </w:pPr>
    <w:rPr>
      <w:rFonts w:ascii="Tahoma" w:eastAsia="Times New Roman" w:hAnsi="Tahoma" w:cs="Times New Roman"/>
      <w:b/>
      <w:sz w:val="20"/>
      <w:szCs w:val="24"/>
      <w:lang w:eastAsia="sk-SK"/>
    </w:rPr>
  </w:style>
  <w:style w:type="paragraph" w:customStyle="1" w:styleId="xBullet1">
    <w:name w:val="xBullet 1"/>
    <w:basedOn w:val="Normlny"/>
    <w:rsid w:val="007033FD"/>
    <w:pPr>
      <w:numPr>
        <w:numId w:val="69"/>
      </w:numPr>
      <w:spacing w:before="180" w:after="180" w:line="276" w:lineRule="auto"/>
    </w:pPr>
    <w:rPr>
      <w:rFonts w:ascii="Times New Roman" w:eastAsia="Times New Roman" w:hAnsi="Times New Roman" w:cs="Arial"/>
      <w:iCs/>
      <w:sz w:val="20"/>
      <w:szCs w:val="20"/>
      <w:lang w:eastAsia="sk-SK"/>
    </w:rPr>
  </w:style>
  <w:style w:type="paragraph" w:customStyle="1" w:styleId="xBullet2">
    <w:name w:val="xBullet 2"/>
    <w:basedOn w:val="Normlny"/>
    <w:rsid w:val="007033FD"/>
    <w:pPr>
      <w:numPr>
        <w:ilvl w:val="1"/>
        <w:numId w:val="69"/>
      </w:numPr>
      <w:spacing w:before="130" w:after="80" w:line="276" w:lineRule="auto"/>
    </w:pPr>
    <w:rPr>
      <w:rFonts w:ascii="Times New Roman" w:eastAsia="Times New Roman" w:hAnsi="Times New Roman" w:cs="Arial"/>
      <w:iCs/>
      <w:sz w:val="20"/>
      <w:szCs w:val="20"/>
      <w:lang w:eastAsia="sk-SK"/>
    </w:rPr>
  </w:style>
  <w:style w:type="paragraph" w:customStyle="1" w:styleId="xBullet3">
    <w:name w:val="xBullet 3"/>
    <w:basedOn w:val="Normlny"/>
    <w:rsid w:val="007033FD"/>
    <w:pPr>
      <w:numPr>
        <w:ilvl w:val="2"/>
        <w:numId w:val="69"/>
      </w:numPr>
      <w:spacing w:before="60" w:after="80" w:line="276" w:lineRule="auto"/>
    </w:pPr>
    <w:rPr>
      <w:rFonts w:ascii="Times New Roman" w:eastAsia="Times New Roman" w:hAnsi="Times New Roman" w:cs="Arial"/>
      <w:iCs/>
      <w:sz w:val="20"/>
      <w:szCs w:val="20"/>
      <w:lang w:eastAsia="sk-SK"/>
    </w:rPr>
  </w:style>
  <w:style w:type="paragraph" w:customStyle="1" w:styleId="TSCaptionChar">
    <w:name w:val="TS Caption Char"/>
    <w:basedOn w:val="Normlny"/>
    <w:link w:val="TSCaptionCharChar"/>
    <w:rsid w:val="007033FD"/>
    <w:pPr>
      <w:keepNext/>
      <w:keepLines/>
      <w:pBdr>
        <w:top w:val="single" w:sz="4" w:space="5" w:color="auto"/>
      </w:pBdr>
      <w:spacing w:before="130" w:after="80" w:line="276" w:lineRule="auto"/>
    </w:pPr>
    <w:rPr>
      <w:rFonts w:ascii="Times New Roman" w:eastAsia="Times New Roman" w:hAnsi="Times New Roman" w:cs="Arial"/>
      <w:b/>
      <w:bCs/>
      <w:sz w:val="18"/>
      <w:szCs w:val="18"/>
      <w:lang w:eastAsia="cs-CZ"/>
    </w:rPr>
  </w:style>
  <w:style w:type="character" w:customStyle="1" w:styleId="TSCaptionCharChar">
    <w:name w:val="TS Caption Char Char"/>
    <w:link w:val="TSCaptionChar"/>
    <w:locked/>
    <w:rsid w:val="007033FD"/>
    <w:rPr>
      <w:rFonts w:ascii="Times New Roman" w:eastAsia="Times New Roman" w:hAnsi="Times New Roman" w:cs="Arial"/>
      <w:b/>
      <w:bCs/>
      <w:sz w:val="18"/>
      <w:szCs w:val="18"/>
      <w:lang w:eastAsia="cs-CZ"/>
    </w:rPr>
  </w:style>
  <w:style w:type="character" w:styleId="Jemnzvraznenie">
    <w:name w:val="Subtle Emphasis"/>
    <w:uiPriority w:val="19"/>
    <w:qFormat/>
    <w:rsid w:val="007033FD"/>
    <w:rPr>
      <w:rFonts w:ascii="Arial Narrow" w:hAnsi="Arial Narrow"/>
      <w:i/>
      <w:iCs/>
      <w:color w:val="auto"/>
      <w:sz w:val="18"/>
    </w:rPr>
  </w:style>
  <w:style w:type="paragraph" w:styleId="Citcia">
    <w:name w:val="Quote"/>
    <w:basedOn w:val="Normlny"/>
    <w:next w:val="Normlny"/>
    <w:link w:val="CitciaChar"/>
    <w:uiPriority w:val="29"/>
    <w:qFormat/>
    <w:rsid w:val="007033FD"/>
    <w:pPr>
      <w:spacing w:before="130" w:after="80" w:line="276" w:lineRule="auto"/>
    </w:pPr>
    <w:rPr>
      <w:rFonts w:ascii="Arial Narrow" w:eastAsia="Times New Roman" w:hAnsi="Arial Narrow" w:cs="Times New Roman"/>
      <w:i/>
      <w:iCs/>
      <w:color w:val="000000"/>
      <w:sz w:val="18"/>
      <w:szCs w:val="20"/>
      <w:lang w:eastAsia="sk-SK"/>
    </w:rPr>
  </w:style>
  <w:style w:type="character" w:customStyle="1" w:styleId="CitciaChar">
    <w:name w:val="Citácia Char"/>
    <w:basedOn w:val="Predvolenpsmoodseku"/>
    <w:link w:val="Citcia"/>
    <w:uiPriority w:val="29"/>
    <w:rsid w:val="007033FD"/>
    <w:rPr>
      <w:rFonts w:ascii="Arial Narrow" w:eastAsia="Times New Roman" w:hAnsi="Arial Narrow" w:cs="Times New Roman"/>
      <w:i/>
      <w:iCs/>
      <w:color w:val="000000"/>
      <w:sz w:val="18"/>
      <w:szCs w:val="20"/>
      <w:lang w:eastAsia="sk-SK"/>
    </w:rPr>
  </w:style>
  <w:style w:type="paragraph" w:customStyle="1" w:styleId="StyleListParagraphAfter3ptLinespacingsingle">
    <w:name w:val="Style List Paragraph + After:  3 pt Line spacing:  single"/>
    <w:basedOn w:val="Odsekzoznamu"/>
    <w:rsid w:val="007033FD"/>
    <w:pPr>
      <w:spacing w:before="130" w:after="60" w:line="276" w:lineRule="auto"/>
      <w:ind w:left="720" w:hanging="360"/>
    </w:pPr>
    <w:rPr>
      <w:rFonts w:ascii="Arial Narrow" w:hAnsi="Arial Narrow"/>
      <w:sz w:val="20"/>
      <w:szCs w:val="20"/>
    </w:rPr>
  </w:style>
  <w:style w:type="character" w:customStyle="1" w:styleId="Nadpis2Char1">
    <w:name w:val="Nadpis 2 Char1"/>
    <w:uiPriority w:val="99"/>
    <w:rsid w:val="007033FD"/>
    <w:rPr>
      <w:rFonts w:eastAsia="Batang"/>
      <w:b/>
      <w:bCs/>
      <w:sz w:val="32"/>
      <w:szCs w:val="20"/>
    </w:rPr>
  </w:style>
  <w:style w:type="paragraph" w:customStyle="1" w:styleId="Norma">
    <w:name w:val="Norma"/>
    <w:basedOn w:val="Normlny"/>
    <w:uiPriority w:val="99"/>
    <w:rsid w:val="007033FD"/>
    <w:pPr>
      <w:spacing w:before="130" w:after="60" w:line="276" w:lineRule="auto"/>
      <w:jc w:val="both"/>
    </w:pPr>
    <w:rPr>
      <w:rFonts w:ascii="Times New Roman" w:eastAsia="Times New Roman" w:hAnsi="Times New Roman" w:cs="Times New Roman"/>
      <w:sz w:val="24"/>
      <w:szCs w:val="24"/>
      <w:lang w:eastAsia="sk-SK"/>
    </w:rPr>
  </w:style>
  <w:style w:type="paragraph" w:customStyle="1" w:styleId="bodlnkuprlohy">
    <w:name w:val="bod článku prílohy"/>
    <w:basedOn w:val="Normlny"/>
    <w:uiPriority w:val="99"/>
    <w:rsid w:val="007033FD"/>
    <w:pPr>
      <w:tabs>
        <w:tab w:val="left" w:pos="851"/>
        <w:tab w:val="center" w:pos="6237"/>
        <w:tab w:val="right" w:pos="9214"/>
      </w:tabs>
      <w:autoSpaceDE w:val="0"/>
      <w:autoSpaceDN w:val="0"/>
      <w:spacing w:before="60" w:after="60" w:line="276" w:lineRule="auto"/>
      <w:jc w:val="both"/>
    </w:pPr>
    <w:rPr>
      <w:rFonts w:ascii="Times New Roman" w:eastAsia="Times New Roman" w:hAnsi="Times New Roman" w:cs="Times New Roman"/>
      <w:color w:val="000000"/>
      <w:sz w:val="24"/>
      <w:szCs w:val="24"/>
      <w:lang w:eastAsia="cs-CZ"/>
    </w:rPr>
  </w:style>
  <w:style w:type="character" w:customStyle="1" w:styleId="StyleTimesNewRoman11ptBold">
    <w:name w:val="Style Times New Roman 11 pt Bold"/>
    <w:rsid w:val="007033FD"/>
    <w:rPr>
      <w:rFonts w:ascii="Futura Bk" w:hAnsi="Futura Bk" w:cs="Futura Bk"/>
      <w:b/>
      <w:bCs/>
      <w:sz w:val="20"/>
      <w:szCs w:val="20"/>
    </w:rPr>
  </w:style>
  <w:style w:type="character" w:customStyle="1" w:styleId="StyleTimesNewRoman11pt">
    <w:name w:val="Style Times New Roman 11 pt"/>
    <w:uiPriority w:val="99"/>
    <w:rsid w:val="007033FD"/>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7033FD"/>
    <w:pPr>
      <w:keepNext/>
      <w:keepLines/>
      <w:spacing w:before="130" w:after="60" w:line="276" w:lineRule="auto"/>
      <w:ind w:firstLine="720"/>
    </w:pPr>
    <w:rPr>
      <w:rFonts w:ascii="Futura Bk" w:eastAsia="Times New Roman" w:hAnsi="Futura Bk" w:cs="Futura Bk"/>
      <w:sz w:val="20"/>
      <w:szCs w:val="20"/>
      <w:lang w:val="en-GB"/>
    </w:rPr>
  </w:style>
  <w:style w:type="paragraph" w:customStyle="1" w:styleId="CharChar11">
    <w:name w:val="Char Char11"/>
    <w:basedOn w:val="Normlny"/>
    <w:uiPriority w:val="99"/>
    <w:rsid w:val="007033FD"/>
    <w:pPr>
      <w:spacing w:before="130" w:line="240" w:lineRule="exact"/>
    </w:pPr>
    <w:rPr>
      <w:rFonts w:ascii="Tahoma" w:eastAsia="Times New Roman" w:hAnsi="Tahoma" w:cs="Tahoma"/>
      <w:sz w:val="20"/>
      <w:szCs w:val="20"/>
    </w:rPr>
  </w:style>
  <w:style w:type="paragraph" w:customStyle="1" w:styleId="Nzov1">
    <w:name w:val="Názov1"/>
    <w:basedOn w:val="Normlny"/>
    <w:uiPriority w:val="99"/>
    <w:rsid w:val="007033FD"/>
    <w:pPr>
      <w:keepNext/>
      <w:numPr>
        <w:ilvl w:val="12"/>
      </w:numPr>
      <w:spacing w:before="120" w:after="60" w:line="276" w:lineRule="auto"/>
      <w:jc w:val="center"/>
    </w:pPr>
    <w:rPr>
      <w:rFonts w:ascii="Arial Narrow" w:eastAsia="Times New Roman" w:hAnsi="Arial Narrow" w:cs="Arial"/>
      <w:b/>
      <w:bCs/>
      <w:lang w:eastAsia="sk-SK"/>
    </w:rPr>
  </w:style>
  <w:style w:type="paragraph" w:customStyle="1" w:styleId="lnok">
    <w:name w:val="Článok"/>
    <w:basedOn w:val="Normlny"/>
    <w:uiPriority w:val="99"/>
    <w:rsid w:val="007033FD"/>
    <w:pPr>
      <w:keepNext/>
      <w:spacing w:before="240" w:after="60" w:line="180" w:lineRule="atLeast"/>
      <w:ind w:left="6044" w:hanging="284"/>
      <w:jc w:val="center"/>
    </w:pPr>
    <w:rPr>
      <w:rFonts w:ascii="Arial Narrow" w:eastAsia="Times New Roman" w:hAnsi="Arial Narrow" w:cs="Arial"/>
      <w:b/>
      <w:bCs/>
      <w:lang w:eastAsia="sk-SK"/>
    </w:rPr>
  </w:style>
  <w:style w:type="paragraph" w:customStyle="1" w:styleId="Podbod">
    <w:name w:val="Podbod"/>
    <w:basedOn w:val="Normlny"/>
    <w:uiPriority w:val="99"/>
    <w:rsid w:val="007033FD"/>
    <w:pPr>
      <w:keepNext/>
      <w:tabs>
        <w:tab w:val="num" w:pos="1531"/>
        <w:tab w:val="num" w:pos="4320"/>
      </w:tabs>
      <w:spacing w:before="120" w:after="60" w:line="276" w:lineRule="auto"/>
      <w:ind w:left="1531" w:hanging="397"/>
      <w:jc w:val="both"/>
    </w:pPr>
    <w:rPr>
      <w:rFonts w:ascii="Arial Narrow" w:eastAsia="Times New Roman" w:hAnsi="Arial Narrow" w:cs="Arial"/>
      <w:lang w:eastAsia="sk-SK"/>
    </w:rPr>
  </w:style>
  <w:style w:type="paragraph" w:customStyle="1" w:styleId="Odstavec">
    <w:name w:val="Odstavec"/>
    <w:basedOn w:val="Normlny"/>
    <w:link w:val="OdstavecChar"/>
    <w:uiPriority w:val="99"/>
    <w:rsid w:val="007033FD"/>
    <w:pPr>
      <w:keepNext/>
      <w:tabs>
        <w:tab w:val="num" w:pos="567"/>
      </w:tabs>
      <w:spacing w:before="120" w:after="60" w:line="276" w:lineRule="auto"/>
      <w:ind w:left="567" w:hanging="567"/>
      <w:jc w:val="both"/>
    </w:pPr>
    <w:rPr>
      <w:rFonts w:ascii="Arial Narrow" w:eastAsia="Times New Roman" w:hAnsi="Arial Narrow" w:cs="Times New Roman"/>
      <w:noProof/>
      <w:lang w:eastAsia="sk-SK"/>
    </w:rPr>
  </w:style>
  <w:style w:type="character" w:customStyle="1" w:styleId="OdstavecChar">
    <w:name w:val="Odstavec Char"/>
    <w:link w:val="Odstavec"/>
    <w:uiPriority w:val="99"/>
    <w:locked/>
    <w:rsid w:val="007033FD"/>
    <w:rPr>
      <w:rFonts w:ascii="Arial Narrow" w:eastAsia="Times New Roman" w:hAnsi="Arial Narrow" w:cs="Times New Roman"/>
      <w:noProof/>
      <w:lang w:eastAsia="sk-SK"/>
    </w:rPr>
  </w:style>
  <w:style w:type="paragraph" w:customStyle="1" w:styleId="Pododstavec">
    <w:name w:val="Pododstavec"/>
    <w:basedOn w:val="Normlny"/>
    <w:uiPriority w:val="99"/>
    <w:rsid w:val="007033FD"/>
    <w:pPr>
      <w:keepNext/>
      <w:tabs>
        <w:tab w:val="num" w:pos="1247"/>
        <w:tab w:val="num" w:pos="2160"/>
      </w:tabs>
      <w:spacing w:before="120" w:after="60" w:line="276" w:lineRule="auto"/>
      <w:ind w:left="1247" w:hanging="680"/>
      <w:jc w:val="both"/>
    </w:pPr>
    <w:rPr>
      <w:rFonts w:ascii="Arial Narrow" w:eastAsia="Times New Roman" w:hAnsi="Arial Narrow" w:cs="Arial"/>
      <w:lang w:eastAsia="sk-SK"/>
    </w:rPr>
  </w:style>
  <w:style w:type="paragraph" w:customStyle="1" w:styleId="Bod">
    <w:name w:val="Bod"/>
    <w:basedOn w:val="Normlny"/>
    <w:uiPriority w:val="99"/>
    <w:rsid w:val="007033FD"/>
    <w:pPr>
      <w:keepNext/>
      <w:tabs>
        <w:tab w:val="num" w:pos="1134"/>
        <w:tab w:val="num" w:pos="3600"/>
      </w:tabs>
      <w:spacing w:before="120" w:after="60" w:line="276" w:lineRule="auto"/>
      <w:ind w:left="1134" w:hanging="283"/>
      <w:jc w:val="both"/>
    </w:pPr>
    <w:rPr>
      <w:rFonts w:ascii="Arial Narrow" w:eastAsia="Times New Roman" w:hAnsi="Arial Narrow" w:cs="Arial"/>
      <w:lang w:eastAsia="sk-SK"/>
    </w:rPr>
  </w:style>
  <w:style w:type="paragraph" w:customStyle="1" w:styleId="Dosaenvzdln">
    <w:name w:val="Dosažené vzdělání"/>
    <w:basedOn w:val="Normlny"/>
    <w:uiPriority w:val="99"/>
    <w:rsid w:val="007033FD"/>
    <w:pPr>
      <w:numPr>
        <w:numId w:val="70"/>
      </w:numPr>
      <w:spacing w:before="130" w:after="60" w:line="276" w:lineRule="auto"/>
    </w:pPr>
    <w:rPr>
      <w:rFonts w:ascii="Times New Roman" w:eastAsia="Times New Roman" w:hAnsi="Times New Roman" w:cs="Times New Roman"/>
      <w:sz w:val="24"/>
      <w:szCs w:val="24"/>
      <w:lang w:eastAsia="sk-SK"/>
    </w:rPr>
  </w:style>
  <w:style w:type="character" w:customStyle="1" w:styleId="ZoznamsodrkamiChar">
    <w:name w:val="Zoznam s odrážkami Char"/>
    <w:link w:val="Zoznamsodrkami"/>
    <w:uiPriority w:val="99"/>
    <w:locked/>
    <w:rsid w:val="007033FD"/>
    <w:rPr>
      <w:rFonts w:ascii="Arial" w:eastAsia="Times New Roman" w:hAnsi="Arial" w:cs="Times New Roman"/>
      <w:b/>
      <w:sz w:val="20"/>
      <w:szCs w:val="20"/>
      <w:lang w:val="en-GB"/>
    </w:rPr>
  </w:style>
  <w:style w:type="character" w:customStyle="1" w:styleId="TextChar">
    <w:name w:val="Text Char"/>
    <w:link w:val="Text"/>
    <w:uiPriority w:val="99"/>
    <w:locked/>
    <w:rsid w:val="007033FD"/>
    <w:rPr>
      <w:rFonts w:ascii="Times New Roman" w:eastAsia="Times New Roman" w:hAnsi="Times New Roman" w:cs="Times New Roman"/>
      <w:sz w:val="24"/>
      <w:szCs w:val="24"/>
      <w:lang w:val="cs-CZ" w:eastAsia="sk-SK"/>
    </w:rPr>
  </w:style>
  <w:style w:type="paragraph" w:customStyle="1" w:styleId="Odrka">
    <w:name w:val="Odrážka"/>
    <w:basedOn w:val="Normlny"/>
    <w:qFormat/>
    <w:rsid w:val="007033FD"/>
    <w:pPr>
      <w:keepNext/>
      <w:tabs>
        <w:tab w:val="num" w:pos="360"/>
      </w:tabs>
      <w:spacing w:before="120" w:after="60" w:line="276" w:lineRule="auto"/>
      <w:ind w:left="1702" w:hanging="284"/>
      <w:jc w:val="both"/>
    </w:pPr>
    <w:rPr>
      <w:rFonts w:ascii="Arial Narrow" w:eastAsia="Times New Roman" w:hAnsi="Arial Narrow" w:cs="Arial"/>
      <w:lang w:val="en-US"/>
    </w:rPr>
  </w:style>
  <w:style w:type="paragraph" w:customStyle="1" w:styleId="StyleCentered">
    <w:name w:val="Style Centered"/>
    <w:basedOn w:val="Normlny"/>
    <w:uiPriority w:val="99"/>
    <w:rsid w:val="007033FD"/>
    <w:pPr>
      <w:keepNext/>
      <w:spacing w:before="60" w:after="60" w:line="276" w:lineRule="auto"/>
      <w:jc w:val="center"/>
    </w:pPr>
    <w:rPr>
      <w:rFonts w:ascii="Arial Narrow" w:eastAsia="Times New Roman" w:hAnsi="Arial Narrow" w:cs="Arial"/>
      <w:lang w:eastAsia="sk-SK"/>
    </w:rPr>
  </w:style>
  <w:style w:type="paragraph" w:customStyle="1" w:styleId="CharChar12">
    <w:name w:val="Char Char12"/>
    <w:basedOn w:val="Normlny"/>
    <w:uiPriority w:val="99"/>
    <w:rsid w:val="007033FD"/>
    <w:pPr>
      <w:spacing w:before="130" w:line="240" w:lineRule="exact"/>
    </w:pPr>
    <w:rPr>
      <w:rFonts w:ascii="Tahoma" w:eastAsia="Times New Roman" w:hAnsi="Tahoma" w:cs="Tahoma"/>
      <w:sz w:val="20"/>
      <w:szCs w:val="20"/>
    </w:rPr>
  </w:style>
  <w:style w:type="paragraph" w:customStyle="1" w:styleId="CharChar13">
    <w:name w:val="Char Char13"/>
    <w:basedOn w:val="Normlny"/>
    <w:uiPriority w:val="99"/>
    <w:rsid w:val="007033FD"/>
    <w:pPr>
      <w:spacing w:before="130" w:line="240" w:lineRule="exact"/>
    </w:pPr>
    <w:rPr>
      <w:rFonts w:ascii="Tahoma" w:eastAsia="Times New Roman" w:hAnsi="Tahoma" w:cs="Tahoma"/>
      <w:sz w:val="20"/>
      <w:szCs w:val="20"/>
    </w:rPr>
  </w:style>
  <w:style w:type="paragraph" w:customStyle="1" w:styleId="CharCharCharCharCarCarCharCharChar">
    <w:name w:val="Char Char Char Char Car Car Char Char Char"/>
    <w:basedOn w:val="Normlny"/>
    <w:uiPriority w:val="99"/>
    <w:rsid w:val="007033FD"/>
    <w:pPr>
      <w:spacing w:before="130" w:line="240" w:lineRule="exact"/>
    </w:pPr>
    <w:rPr>
      <w:rFonts w:ascii="Tahoma" w:eastAsia="Times New Roman" w:hAnsi="Tahoma" w:cs="Tahoma"/>
      <w:sz w:val="20"/>
      <w:szCs w:val="20"/>
    </w:rPr>
  </w:style>
  <w:style w:type="paragraph" w:customStyle="1" w:styleId="CharChar14">
    <w:name w:val="Char Char14"/>
    <w:basedOn w:val="Normlny"/>
    <w:uiPriority w:val="99"/>
    <w:rsid w:val="007033FD"/>
    <w:pPr>
      <w:spacing w:before="130" w:line="240" w:lineRule="exact"/>
    </w:pPr>
    <w:rPr>
      <w:rFonts w:ascii="Tahoma" w:eastAsia="Times New Roman" w:hAnsi="Tahoma" w:cs="Tahoma"/>
      <w:sz w:val="20"/>
      <w:szCs w:val="20"/>
    </w:rPr>
  </w:style>
  <w:style w:type="paragraph" w:customStyle="1" w:styleId="StyleTimesNewRoman11ptLeft0cmHanging127cm">
    <w:name w:val="Style Times New Roman 11 pt Left:  0 cm Hanging:  127 cm"/>
    <w:basedOn w:val="Normlny"/>
    <w:rsid w:val="007033FD"/>
    <w:pPr>
      <w:keepNext/>
      <w:keepLines/>
      <w:spacing w:before="130" w:after="60" w:line="276" w:lineRule="auto"/>
      <w:ind w:left="720" w:hanging="720"/>
    </w:pPr>
    <w:rPr>
      <w:rFonts w:ascii="Futura Bk" w:eastAsia="Times New Roman" w:hAnsi="Futura Bk" w:cs="Times New Roman"/>
      <w:sz w:val="20"/>
      <w:szCs w:val="20"/>
      <w:lang w:val="en-GB"/>
    </w:rPr>
  </w:style>
  <w:style w:type="paragraph" w:customStyle="1" w:styleId="StyleTimesNewRoman16ptBoldCentered">
    <w:name w:val="Style Times New Roman 16 pt Bold Centered"/>
    <w:basedOn w:val="Normlny"/>
    <w:rsid w:val="007033FD"/>
    <w:pPr>
      <w:keepNext/>
      <w:keepLines/>
      <w:spacing w:before="130" w:after="60" w:line="276" w:lineRule="auto"/>
      <w:jc w:val="center"/>
    </w:pPr>
    <w:rPr>
      <w:rFonts w:ascii="Futura Bk" w:eastAsia="Times New Roman" w:hAnsi="Futura Bk" w:cs="Times New Roman"/>
      <w:b/>
      <w:bCs/>
      <w:sz w:val="32"/>
      <w:szCs w:val="20"/>
      <w:lang w:val="en-GB"/>
    </w:rPr>
  </w:style>
  <w:style w:type="paragraph" w:customStyle="1" w:styleId="Normal1Bold">
    <w:name w:val="Normal 1 + Bold"/>
    <w:basedOn w:val="Normlny"/>
    <w:rsid w:val="007033FD"/>
    <w:pPr>
      <w:keepNext/>
      <w:spacing w:before="120" w:after="60" w:line="276" w:lineRule="auto"/>
      <w:ind w:left="1418" w:right="397"/>
      <w:jc w:val="both"/>
    </w:pPr>
    <w:rPr>
      <w:rFonts w:ascii="Futura Bk" w:eastAsia="Times New Roman" w:hAnsi="Futura Bk" w:cs="Times New Roman"/>
      <w:b/>
      <w:bCs/>
      <w:sz w:val="20"/>
      <w:szCs w:val="24"/>
      <w:lang w:val="en-US"/>
    </w:rPr>
  </w:style>
  <w:style w:type="character" w:customStyle="1" w:styleId="H1Char">
    <w:name w:val="H1 Char"/>
    <w:rsid w:val="007033FD"/>
    <w:rPr>
      <w:rFonts w:ascii="Arial" w:hAnsi="Arial"/>
      <w:b/>
      <w:noProof w:val="0"/>
      <w:kern w:val="28"/>
      <w:sz w:val="36"/>
      <w:lang w:val="sk-SK" w:eastAsia="sk-SK" w:bidi="ar-SA"/>
    </w:rPr>
  </w:style>
  <w:style w:type="paragraph" w:customStyle="1" w:styleId="Nadpis11">
    <w:name w:val="Nadpis 11"/>
    <w:basedOn w:val="Normlny"/>
    <w:rsid w:val="007033FD"/>
    <w:pPr>
      <w:numPr>
        <w:numId w:val="71"/>
      </w:numPr>
      <w:spacing w:before="240" w:after="60" w:line="276" w:lineRule="auto"/>
    </w:pPr>
    <w:rPr>
      <w:rFonts w:ascii="Times New Roman" w:eastAsia="Times New Roman" w:hAnsi="Times New Roman" w:cs="Times New Roman"/>
      <w:b/>
      <w:sz w:val="28"/>
      <w:szCs w:val="20"/>
    </w:rPr>
  </w:style>
  <w:style w:type="paragraph" w:customStyle="1" w:styleId="Normal1Italic">
    <w:name w:val="Normal 1 + Italic"/>
    <w:basedOn w:val="Normal1"/>
    <w:rsid w:val="007033FD"/>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7033FD"/>
    <w:rPr>
      <w:rFonts w:ascii="Futura Bk" w:hAnsi="Futura Bk"/>
      <w:noProof/>
      <w:sz w:val="24"/>
      <w:szCs w:val="24"/>
      <w:lang w:val="sk-SK" w:eastAsia="en-US" w:bidi="ar-SA"/>
    </w:rPr>
  </w:style>
  <w:style w:type="paragraph" w:customStyle="1" w:styleId="lnok0">
    <w:name w:val="článok"/>
    <w:basedOn w:val="Normlny"/>
    <w:rsid w:val="007033FD"/>
    <w:pPr>
      <w:keepNext/>
      <w:keepLines/>
      <w:spacing w:before="130" w:after="60" w:line="360" w:lineRule="auto"/>
      <w:jc w:val="center"/>
    </w:pPr>
    <w:rPr>
      <w:rFonts w:ascii="Times New Roman" w:eastAsia="MS Mincho" w:hAnsi="Times New Roman" w:cs="Times New Roman"/>
      <w:b/>
      <w:bCs/>
      <w:sz w:val="28"/>
      <w:szCs w:val="24"/>
    </w:rPr>
  </w:style>
  <w:style w:type="paragraph" w:customStyle="1" w:styleId="odsek">
    <w:name w:val="odsek"/>
    <w:basedOn w:val="Normlny"/>
    <w:rsid w:val="007033FD"/>
    <w:pPr>
      <w:numPr>
        <w:numId w:val="72"/>
      </w:numPr>
      <w:spacing w:before="130" w:after="220" w:line="276" w:lineRule="auto"/>
      <w:jc w:val="both"/>
    </w:pPr>
    <w:rPr>
      <w:rFonts w:ascii="Times New Roman" w:eastAsia="MS Mincho" w:hAnsi="Times New Roman" w:cs="Times New Roman"/>
      <w:szCs w:val="24"/>
    </w:rPr>
  </w:style>
  <w:style w:type="paragraph" w:customStyle="1" w:styleId="Normlnysozarkami1">
    <w:name w:val="Normálny so zarážkami1"/>
    <w:basedOn w:val="Normlny"/>
    <w:rsid w:val="007033FD"/>
    <w:pPr>
      <w:suppressAutoHyphens/>
      <w:spacing w:before="130" w:after="120" w:line="276" w:lineRule="auto"/>
      <w:ind w:left="567" w:hanging="567"/>
      <w:jc w:val="both"/>
    </w:pPr>
    <w:rPr>
      <w:rFonts w:ascii="Arial Narrow" w:eastAsia="Times New Roman" w:hAnsi="Arial Narrow" w:cs="Times New Roman"/>
      <w:sz w:val="20"/>
      <w:szCs w:val="20"/>
      <w:lang w:val="en-US" w:eastAsia="ar-SA"/>
    </w:rPr>
  </w:style>
  <w:style w:type="numbering" w:customStyle="1" w:styleId="IQUAP2">
    <w:name w:val="IQUAP2"/>
    <w:basedOn w:val="Bezzoznamu"/>
    <w:rsid w:val="007033FD"/>
    <w:pPr>
      <w:numPr>
        <w:numId w:val="73"/>
      </w:numPr>
    </w:pPr>
  </w:style>
  <w:style w:type="paragraph" w:customStyle="1" w:styleId="Titulka">
    <w:name w:val="Titulka"/>
    <w:basedOn w:val="Normlny"/>
    <w:semiHidden/>
    <w:qFormat/>
    <w:rsid w:val="007033FD"/>
    <w:pPr>
      <w:keepNext/>
      <w:keepLines/>
      <w:spacing w:before="120" w:after="260" w:line="276" w:lineRule="auto"/>
      <w:jc w:val="both"/>
    </w:pPr>
    <w:rPr>
      <w:rFonts w:ascii="Arial Narrow" w:eastAsia="Times New Roman" w:hAnsi="Arial Narrow" w:cs="Arial"/>
      <w:b/>
      <w:sz w:val="32"/>
      <w:szCs w:val="20"/>
    </w:rPr>
  </w:style>
  <w:style w:type="character" w:customStyle="1" w:styleId="Predvolenpsmoodseku1">
    <w:name w:val="Predvolené písmo odseku1"/>
    <w:rsid w:val="007033FD"/>
  </w:style>
  <w:style w:type="paragraph" w:customStyle="1" w:styleId="EYBulletedList1">
    <w:name w:val="EY Bulleted List 1"/>
    <w:rsid w:val="007033FD"/>
    <w:pPr>
      <w:numPr>
        <w:numId w:val="74"/>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7033FD"/>
    <w:pPr>
      <w:numPr>
        <w:ilvl w:val="1"/>
        <w:numId w:val="74"/>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7033FD"/>
    <w:pPr>
      <w:numPr>
        <w:ilvl w:val="2"/>
        <w:numId w:val="74"/>
      </w:numPr>
      <w:spacing w:after="0" w:line="240" w:lineRule="auto"/>
    </w:pPr>
    <w:rPr>
      <w:rFonts w:ascii="EYInterstate Light" w:eastAsia="Times New Roman" w:hAnsi="EYInterstate Light" w:cs="Times New Roman"/>
      <w:kern w:val="12"/>
      <w:sz w:val="20"/>
      <w:szCs w:val="24"/>
      <w:lang w:val="en-US"/>
    </w:rPr>
  </w:style>
  <w:style w:type="paragraph" w:customStyle="1" w:styleId="EYNormal">
    <w:name w:val="EY Normal"/>
    <w:link w:val="EYNormalChar"/>
    <w:rsid w:val="007033FD"/>
    <w:pPr>
      <w:spacing w:after="0" w:line="240" w:lineRule="auto"/>
    </w:pPr>
    <w:rPr>
      <w:rFonts w:ascii="EYInterstate Light" w:eastAsia="Times New Roman" w:hAnsi="EYInterstate Light" w:cs="Times New Roman"/>
      <w:kern w:val="12"/>
      <w:sz w:val="20"/>
      <w:szCs w:val="24"/>
      <w:lang w:val="en-US"/>
    </w:rPr>
  </w:style>
  <w:style w:type="character" w:customStyle="1" w:styleId="EYNormalChar">
    <w:name w:val="EY Normal Char"/>
    <w:link w:val="EYNormal"/>
    <w:rsid w:val="007033FD"/>
    <w:rPr>
      <w:rFonts w:ascii="EYInterstate Light" w:eastAsia="Times New Roman" w:hAnsi="EYInterstate Light" w:cs="Times New Roman"/>
      <w:kern w:val="12"/>
      <w:sz w:val="20"/>
      <w:szCs w:val="24"/>
      <w:lang w:val="en-US"/>
    </w:rPr>
  </w:style>
  <w:style w:type="paragraph" w:customStyle="1" w:styleId="Style2">
    <w:name w:val="Style2"/>
    <w:basedOn w:val="Nadpis4"/>
    <w:qFormat/>
    <w:rsid w:val="007033FD"/>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7033FD"/>
    <w:pPr>
      <w:widowControl w:val="0"/>
      <w:autoSpaceDE w:val="0"/>
      <w:autoSpaceDN w:val="0"/>
      <w:spacing w:after="0" w:line="240" w:lineRule="auto"/>
      <w:ind w:left="105"/>
    </w:pPr>
    <w:rPr>
      <w:rFonts w:ascii="Arial" w:eastAsia="Arial" w:hAnsi="Arial" w:cs="Arial"/>
      <w:lang w:val="en-US"/>
    </w:rPr>
  </w:style>
  <w:style w:type="table" w:customStyle="1" w:styleId="TableNormal2">
    <w:name w:val="Table Normal2"/>
    <w:uiPriority w:val="2"/>
    <w:semiHidden/>
    <w:unhideWhenUsed/>
    <w:qFormat/>
    <w:rsid w:val="007033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7033FD"/>
    <w:rPr>
      <w:color w:val="605E5C"/>
      <w:shd w:val="clear" w:color="auto" w:fill="E1DFDD"/>
    </w:rPr>
  </w:style>
  <w:style w:type="paragraph" w:customStyle="1" w:styleId="Normal30">
    <w:name w:val="Normal3"/>
    <w:basedOn w:val="Normlny"/>
    <w:rsid w:val="007033FD"/>
    <w:pPr>
      <w:spacing w:after="0" w:line="240" w:lineRule="auto"/>
      <w:ind w:left="1134"/>
      <w:jc w:val="both"/>
    </w:pPr>
    <w:rPr>
      <w:rFonts w:ascii="Arial" w:eastAsia="Times New Roman" w:hAnsi="Arial" w:cs="Times New Roman"/>
      <w:szCs w:val="20"/>
    </w:rPr>
  </w:style>
  <w:style w:type="character" w:customStyle="1" w:styleId="FontStyle65">
    <w:name w:val="Font Style65"/>
    <w:uiPriority w:val="99"/>
    <w:rsid w:val="005B1D0F"/>
    <w:rPr>
      <w:rFonts w:ascii="Arial" w:hAnsi="Arial" w:cs="Arial"/>
      <w:sz w:val="20"/>
      <w:szCs w:val="18"/>
    </w:rPr>
  </w:style>
  <w:style w:type="table" w:styleId="Mriekatabukysvetl">
    <w:name w:val="Grid Table Light"/>
    <w:basedOn w:val="Normlnatabuka"/>
    <w:uiPriority w:val="40"/>
    <w:rsid w:val="000553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smriekou4zvraznenie1">
    <w:name w:val="Grid Table 4 Accent 1"/>
    <w:basedOn w:val="Normlnatabuka"/>
    <w:uiPriority w:val="49"/>
    <w:rsid w:val="0005539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ukasmriekou3zvraznenie1">
    <w:name w:val="Grid Table 3 Accent 1"/>
    <w:basedOn w:val="Normlnatabuka"/>
    <w:uiPriority w:val="48"/>
    <w:rsid w:val="0005539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ukasmriekou5tmavzvraznenie5">
    <w:name w:val="Grid Table 5 Dark Accent 5"/>
    <w:basedOn w:val="Normlnatabuka"/>
    <w:uiPriority w:val="50"/>
    <w:rsid w:val="000553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kasmriekou1svetl">
    <w:name w:val="Grid Table 1 Light"/>
    <w:basedOn w:val="Normlnatabuka"/>
    <w:uiPriority w:val="46"/>
    <w:rsid w:val="000553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kasmriekou1svetlzvraznenie1">
    <w:name w:val="Grid Table 1 Light Accent 1"/>
    <w:basedOn w:val="Normlnatabuka"/>
    <w:uiPriority w:val="46"/>
    <w:rsid w:val="0005539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ezzoznamu2">
    <w:name w:val="Bez zoznamu2"/>
    <w:next w:val="Bezzoznamu"/>
    <w:uiPriority w:val="99"/>
    <w:semiHidden/>
    <w:unhideWhenUsed/>
    <w:rsid w:val="00870333"/>
  </w:style>
  <w:style w:type="table" w:customStyle="1" w:styleId="Mriekatabuky5">
    <w:name w:val="Mriežka tabuľky5"/>
    <w:basedOn w:val="Normlnatabuka"/>
    <w:next w:val="Mriekatabuky"/>
    <w:uiPriority w:val="39"/>
    <w:rsid w:val="00870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svetl1">
    <w:name w:val="Mriežka tabuľky – svetlá1"/>
    <w:basedOn w:val="Normlnatabuka"/>
    <w:next w:val="Mriekatabukysvetl"/>
    <w:uiPriority w:val="40"/>
    <w:rsid w:val="0087033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ukasmriekou4zvraznenie11">
    <w:name w:val="Tabuľka s mriežkou 4 – zvýraznenie 11"/>
    <w:basedOn w:val="Normlnatabuka"/>
    <w:next w:val="Tabukasmriekou4zvraznenie1"/>
    <w:uiPriority w:val="49"/>
    <w:rsid w:val="00870333"/>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kasmriekou3zvraznenie11">
    <w:name w:val="Tabuľka s mriežkou 3 – zvýraznenie 11"/>
    <w:basedOn w:val="Normlnatabuka"/>
    <w:next w:val="Tabukasmriekou3zvraznenie1"/>
    <w:uiPriority w:val="48"/>
    <w:rsid w:val="00870333"/>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ukasmriekou5tmavzvraznenie51">
    <w:name w:val="Tabuľka s mriežkou 5 – tmavá – zvýraznenie 51"/>
    <w:basedOn w:val="Normlnatabuka"/>
    <w:next w:val="Tabukasmriekou5tmavzvraznenie5"/>
    <w:uiPriority w:val="50"/>
    <w:rsid w:val="0087033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ukasmriekou1svetl1">
    <w:name w:val="Tabuľka s mriežkou 1 – svetlá1"/>
    <w:basedOn w:val="Normlnatabuka"/>
    <w:next w:val="Tabukasmriekou1svetl"/>
    <w:uiPriority w:val="46"/>
    <w:rsid w:val="0087033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ukasmriekou1svetlzvraznenie11">
    <w:name w:val="Tabuľka s mriežkou 1 – svetlá – zvýraznenie 11"/>
    <w:basedOn w:val="Normlnatabuka"/>
    <w:next w:val="Tabukasmriekou1svetlzvraznenie1"/>
    <w:uiPriority w:val="46"/>
    <w:rsid w:val="00870333"/>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Nevyrieenzmienka2">
    <w:name w:val="Nevyriešená zmienka2"/>
    <w:basedOn w:val="Predvolenpsmoodseku"/>
    <w:uiPriority w:val="99"/>
    <w:semiHidden/>
    <w:unhideWhenUsed/>
    <w:rsid w:val="00CA6838"/>
    <w:rPr>
      <w:color w:val="605E5C"/>
      <w:shd w:val="clear" w:color="auto" w:fill="E1DFDD"/>
    </w:rPr>
  </w:style>
  <w:style w:type="paragraph" w:customStyle="1" w:styleId="Bullet2">
    <w:name w:val="Bullet 2"/>
    <w:basedOn w:val="Bullet"/>
    <w:link w:val="Bullet2Char"/>
    <w:qFormat/>
    <w:rsid w:val="00A72AB0"/>
    <w:pPr>
      <w:numPr>
        <w:numId w:val="82"/>
      </w:numPr>
      <w:tabs>
        <w:tab w:val="num" w:pos="1440"/>
      </w:tabs>
      <w:ind w:left="1134"/>
    </w:pPr>
    <w:rPr>
      <w:rFonts w:ascii="Times New Roman" w:eastAsia="Calibri" w:hAnsi="Times New Roman"/>
      <w:sz w:val="22"/>
      <w:szCs w:val="22"/>
      <w:lang w:val="sk-SK"/>
    </w:rPr>
  </w:style>
  <w:style w:type="table" w:customStyle="1" w:styleId="Deloittetable31">
    <w:name w:val="Deloitte table 31"/>
    <w:basedOn w:val="Normlnatabuka"/>
    <w:next w:val="Mriekatabuky"/>
    <w:uiPriority w:val="59"/>
    <w:rsid w:val="00A72A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svetl2">
    <w:name w:val="Mriežka tabuľky – svetlá2"/>
    <w:basedOn w:val="Normlnatabuka"/>
    <w:next w:val="Mriekatabukysvetl"/>
    <w:uiPriority w:val="40"/>
    <w:rsid w:val="00A72AB0"/>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ukasmriekou1svetl2">
    <w:name w:val="Tabuľka s mriežkou 1 – svetlá2"/>
    <w:basedOn w:val="Normlnatabuka"/>
    <w:next w:val="Tabukasmriekou1svetl"/>
    <w:uiPriority w:val="46"/>
    <w:rsid w:val="00A72AB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ukasmriekou6farebnzvraznenie11">
    <w:name w:val="Tabuľka s mriežkou 6 – farebná – zvýraznenie 11"/>
    <w:basedOn w:val="Normlnatabuka"/>
    <w:next w:val="Tabukasmriekou6farebnzvraznenie1"/>
    <w:uiPriority w:val="51"/>
    <w:rsid w:val="00A72AB0"/>
    <w:pPr>
      <w:spacing w:after="0" w:line="240" w:lineRule="auto"/>
      <w:jc w:val="both"/>
    </w:pPr>
    <w:rPr>
      <w:rFonts w:ascii="Roboto Slab" w:eastAsia="Roboto Slab" w:hAnsi="Roboto Slab" w:cs="Roboto Slab"/>
      <w:color w:val="2E74B5"/>
      <w:sz w:val="18"/>
      <w:szCs w:val="18"/>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6farebnzvraznenie1">
    <w:name w:val="Grid Table 6 Colorful Accent 1"/>
    <w:basedOn w:val="Normlnatabuka"/>
    <w:uiPriority w:val="51"/>
    <w:rsid w:val="00A72AB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riekatabuky11">
    <w:name w:val="Mriežka tabuľky11"/>
    <w:basedOn w:val="Normlnatabuka"/>
    <w:next w:val="Mriekatabuky"/>
    <w:uiPriority w:val="39"/>
    <w:rsid w:val="0088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35B87"/>
    <w:rPr>
      <w:color w:val="808080"/>
    </w:rPr>
  </w:style>
  <w:style w:type="character" w:customStyle="1" w:styleId="BulletChar">
    <w:name w:val="Bullet Char"/>
    <w:basedOn w:val="Predvolenpsmoodseku"/>
    <w:link w:val="Bullet"/>
    <w:locked/>
    <w:rsid w:val="00A61308"/>
    <w:rPr>
      <w:rFonts w:ascii="Arial" w:eastAsia="Times New Roman" w:hAnsi="Arial" w:cs="Times New Roman"/>
      <w:sz w:val="20"/>
      <w:szCs w:val="20"/>
      <w:lang w:val="en-GB"/>
    </w:rPr>
  </w:style>
  <w:style w:type="character" w:customStyle="1" w:styleId="Bullet2Char">
    <w:name w:val="Bullet 2 Char"/>
    <w:basedOn w:val="BulletChar"/>
    <w:link w:val="Bullet2"/>
    <w:locked/>
    <w:rsid w:val="00235B87"/>
    <w:rPr>
      <w:rFonts w:ascii="Times New Roman" w:eastAsia="Calibri" w:hAnsi="Times New Roman" w:cs="Times New Roman"/>
      <w:sz w:val="20"/>
      <w:szCs w:val="20"/>
      <w:lang w:val="en-GB"/>
    </w:rPr>
  </w:style>
  <w:style w:type="character" w:customStyle="1" w:styleId="inline-comment-marker">
    <w:name w:val="inline-comment-marker"/>
    <w:basedOn w:val="Predvolenpsmoodseku"/>
    <w:rsid w:val="00235B87"/>
  </w:style>
  <w:style w:type="character" w:styleId="Intenzvnezvraznenie">
    <w:name w:val="Intense Emphasis"/>
    <w:basedOn w:val="Predvolenpsmoodseku"/>
    <w:uiPriority w:val="21"/>
    <w:qFormat/>
    <w:rsid w:val="00235B87"/>
    <w:rPr>
      <w:i/>
      <w:iCs/>
      <w:color w:val="4472C4" w:themeColor="accent1"/>
    </w:rPr>
  </w:style>
  <w:style w:type="character" w:customStyle="1" w:styleId="font-bold">
    <w:name w:val="font-bold"/>
    <w:basedOn w:val="Predvolenpsmoodseku"/>
    <w:rsid w:val="00235B87"/>
  </w:style>
  <w:style w:type="character" w:customStyle="1" w:styleId="wrap-text">
    <w:name w:val="wrap-text"/>
    <w:basedOn w:val="Predvolenpsmoodseku"/>
    <w:rsid w:val="00235B87"/>
  </w:style>
  <w:style w:type="paragraph" w:customStyle="1" w:styleId="odrazka">
    <w:name w:val="odrazka"/>
    <w:basedOn w:val="Normlny"/>
    <w:rsid w:val="00235B8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3">
    <w:name w:val="Nevyriešená zmienka3"/>
    <w:basedOn w:val="Predvolenpsmoodseku"/>
    <w:uiPriority w:val="99"/>
    <w:semiHidden/>
    <w:unhideWhenUsed/>
    <w:rsid w:val="00235B87"/>
    <w:rPr>
      <w:color w:val="605E5C"/>
      <w:shd w:val="clear" w:color="auto" w:fill="E1DFDD"/>
    </w:rPr>
  </w:style>
  <w:style w:type="paragraph" w:customStyle="1" w:styleId="msonormal0">
    <w:name w:val="msonormal"/>
    <w:basedOn w:val="Normlny"/>
    <w:rsid w:val="00235B8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3">
    <w:name w:val="xl63"/>
    <w:basedOn w:val="Normlny"/>
    <w:rsid w:val="00235B8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4">
    <w:name w:val="xl64"/>
    <w:basedOn w:val="Normlny"/>
    <w:rsid w:val="00235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sk-SK"/>
    </w:rPr>
  </w:style>
  <w:style w:type="paragraph" w:customStyle="1" w:styleId="xl65">
    <w:name w:val="xl65"/>
    <w:basedOn w:val="Normlny"/>
    <w:rsid w:val="00235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b/>
      <w:bCs/>
      <w:sz w:val="24"/>
      <w:szCs w:val="24"/>
      <w:lang w:eastAsia="sk-SK"/>
    </w:rPr>
  </w:style>
  <w:style w:type="paragraph" w:customStyle="1" w:styleId="xl66">
    <w:name w:val="xl66"/>
    <w:basedOn w:val="Normlny"/>
    <w:rsid w:val="00235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b/>
      <w:bCs/>
      <w:sz w:val="24"/>
      <w:szCs w:val="24"/>
      <w:lang w:eastAsia="sk-SK"/>
    </w:rPr>
  </w:style>
  <w:style w:type="paragraph" w:customStyle="1" w:styleId="xl67">
    <w:name w:val="xl67"/>
    <w:basedOn w:val="Normlny"/>
    <w:rsid w:val="00235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i/>
      <w:iCs/>
      <w:sz w:val="24"/>
      <w:szCs w:val="24"/>
      <w:lang w:eastAsia="sk-SK"/>
    </w:rPr>
  </w:style>
  <w:style w:type="paragraph" w:customStyle="1" w:styleId="xl68">
    <w:name w:val="xl68"/>
    <w:basedOn w:val="Normlny"/>
    <w:rsid w:val="00235B87"/>
    <w:pPr>
      <w:spacing w:before="100" w:beforeAutospacing="1" w:after="100" w:afterAutospacing="1" w:line="240" w:lineRule="auto"/>
    </w:pPr>
    <w:rPr>
      <w:rFonts w:ascii="Calibri Light" w:eastAsia="Times New Roman" w:hAnsi="Calibri Light" w:cs="Calibri Light"/>
      <w:sz w:val="24"/>
      <w:szCs w:val="24"/>
      <w:lang w:eastAsia="sk-SK"/>
    </w:rPr>
  </w:style>
  <w:style w:type="paragraph" w:customStyle="1" w:styleId="xl69">
    <w:name w:val="xl69"/>
    <w:basedOn w:val="Normlny"/>
    <w:rsid w:val="00235B87"/>
    <w:pPr>
      <w:pBdr>
        <w:right w:val="single" w:sz="4" w:space="0" w:color="auto"/>
      </w:pBdr>
      <w:spacing w:before="100" w:beforeAutospacing="1" w:after="100" w:afterAutospacing="1" w:line="240" w:lineRule="auto"/>
    </w:pPr>
    <w:rPr>
      <w:rFonts w:ascii="Calibri Light" w:eastAsia="Times New Roman" w:hAnsi="Calibri Light" w:cs="Calibri Light"/>
      <w:sz w:val="24"/>
      <w:szCs w:val="24"/>
      <w:lang w:eastAsia="sk-SK"/>
    </w:rPr>
  </w:style>
  <w:style w:type="paragraph" w:customStyle="1" w:styleId="xl70">
    <w:name w:val="xl70"/>
    <w:basedOn w:val="Normlny"/>
    <w:rsid w:val="00235B87"/>
    <w:pPr>
      <w:pBdr>
        <w:bottom w:val="single" w:sz="4" w:space="0" w:color="auto"/>
      </w:pBdr>
      <w:spacing w:before="100" w:beforeAutospacing="1" w:after="100" w:afterAutospacing="1" w:line="240" w:lineRule="auto"/>
    </w:pPr>
    <w:rPr>
      <w:rFonts w:ascii="Calibri Light" w:eastAsia="Times New Roman" w:hAnsi="Calibri Light" w:cs="Calibri Light"/>
      <w:i/>
      <w:iCs/>
      <w:sz w:val="24"/>
      <w:szCs w:val="24"/>
      <w:lang w:eastAsia="sk-SK"/>
    </w:rPr>
  </w:style>
  <w:style w:type="paragraph" w:customStyle="1" w:styleId="xl71">
    <w:name w:val="xl71"/>
    <w:basedOn w:val="Normlny"/>
    <w:rsid w:val="00235B87"/>
    <w:pPr>
      <w:pBdr>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i/>
      <w:iCs/>
      <w:sz w:val="24"/>
      <w:szCs w:val="24"/>
      <w:lang w:eastAsia="sk-SK"/>
    </w:rPr>
  </w:style>
  <w:style w:type="paragraph" w:customStyle="1" w:styleId="xl72">
    <w:name w:val="xl72"/>
    <w:basedOn w:val="Normlny"/>
    <w:rsid w:val="00235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i/>
      <w:iCs/>
      <w:sz w:val="24"/>
      <w:szCs w:val="24"/>
      <w:lang w:eastAsia="sk-SK"/>
    </w:rPr>
  </w:style>
  <w:style w:type="character" w:styleId="Nevyrieenzmienka">
    <w:name w:val="Unresolved Mention"/>
    <w:basedOn w:val="Predvolenpsmoodseku"/>
    <w:uiPriority w:val="99"/>
    <w:semiHidden/>
    <w:unhideWhenUsed/>
    <w:rsid w:val="002A686D"/>
    <w:rPr>
      <w:color w:val="605E5C"/>
      <w:shd w:val="clear" w:color="auto" w:fill="E1DFDD"/>
    </w:rPr>
  </w:style>
  <w:style w:type="table" w:styleId="Obyajntabuka5">
    <w:name w:val="Plain Table 5"/>
    <w:basedOn w:val="Normlnatabuka"/>
    <w:uiPriority w:val="45"/>
    <w:rsid w:val="002A68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Zhlavie4">
    <w:name w:val="Záhlavie #4_"/>
    <w:link w:val="Zhlavie41"/>
    <w:locked/>
    <w:rsid w:val="00385691"/>
    <w:rPr>
      <w:rFonts w:ascii="Times New Roman" w:hAnsi="Times New Roman"/>
      <w:b/>
      <w:shd w:val="clear" w:color="auto" w:fill="FFFFFF"/>
    </w:rPr>
  </w:style>
  <w:style w:type="paragraph" w:customStyle="1" w:styleId="Zhlavie41">
    <w:name w:val="Záhlavie #41"/>
    <w:basedOn w:val="Normlny"/>
    <w:link w:val="Zhlavie4"/>
    <w:rsid w:val="00385691"/>
    <w:pPr>
      <w:widowControl w:val="0"/>
      <w:shd w:val="clear" w:color="auto" w:fill="FFFFFF"/>
      <w:spacing w:before="180" w:after="0" w:line="240" w:lineRule="atLeast"/>
      <w:ind w:hanging="840"/>
      <w:jc w:val="both"/>
      <w:outlineLvl w:val="3"/>
    </w:pPr>
    <w:rPr>
      <w:rFonts w:ascii="Times New Roman" w:hAnsi="Times New Roman"/>
      <w:b/>
    </w:rPr>
  </w:style>
  <w:style w:type="paragraph" w:customStyle="1" w:styleId="Zmluva-Normal-Indent1">
    <w:name w:val="Zmluva - Normal - Indent 1"/>
    <w:basedOn w:val="Normlny"/>
    <w:autoRedefine/>
    <w:rsid w:val="00C05775"/>
    <w:pPr>
      <w:tabs>
        <w:tab w:val="left" w:pos="1276"/>
      </w:tabs>
      <w:spacing w:before="40" w:after="120" w:line="240" w:lineRule="auto"/>
      <w:ind w:left="1784"/>
      <w:jc w:val="both"/>
    </w:pPr>
    <w:rPr>
      <w:rFonts w:ascii="Tahoma" w:eastAsia="Times New Roman" w:hAnsi="Tahoma" w:cs="Tahoma"/>
      <w:sz w:val="20"/>
      <w:szCs w:val="20"/>
      <w:lang w:eastAsia="sk-SK"/>
    </w:rPr>
  </w:style>
  <w:style w:type="paragraph" w:customStyle="1" w:styleId="MLNadpislnku">
    <w:name w:val="ML Nadpis článku"/>
    <w:basedOn w:val="Normlny"/>
    <w:qFormat/>
    <w:rsid w:val="00C05775"/>
    <w:pPr>
      <w:keepNext/>
      <w:numPr>
        <w:numId w:val="90"/>
      </w:numPr>
      <w:spacing w:before="480" w:after="120" w:line="280" w:lineRule="exact"/>
      <w:outlineLvl w:val="0"/>
    </w:pPr>
    <w:rPr>
      <w:rFonts w:cstheme="minorHAnsi"/>
      <w:b/>
    </w:rPr>
  </w:style>
  <w:style w:type="paragraph" w:customStyle="1" w:styleId="MLOdsek">
    <w:name w:val="ML Odsek"/>
    <w:basedOn w:val="Normlny"/>
    <w:qFormat/>
    <w:rsid w:val="00C05775"/>
    <w:pPr>
      <w:numPr>
        <w:ilvl w:val="1"/>
        <w:numId w:val="90"/>
      </w:numPr>
      <w:spacing w:after="120" w:line="280" w:lineRule="atLeast"/>
      <w:jc w:val="both"/>
    </w:pPr>
    <w:rPr>
      <w:rFonts w:eastAsia="Times New Roman" w:cstheme="minorHAnsi"/>
      <w:lang w:eastAsia="cs-CZ"/>
    </w:rPr>
  </w:style>
  <w:style w:type="paragraph" w:customStyle="1" w:styleId="p1">
    <w:name w:val="p1"/>
    <w:basedOn w:val="Normlny"/>
    <w:rsid w:val="00BA108D"/>
    <w:pPr>
      <w:spacing w:after="0" w:line="240" w:lineRule="auto"/>
    </w:pPr>
    <w:rPr>
      <w:rFonts w:ascii="Helvetica" w:hAnsi="Helvetica" w:cs="Times New Roman"/>
      <w:color w:val="818181"/>
      <w:sz w:val="4"/>
      <w:szCs w:val="4"/>
      <w:lang w:eastAsia="sk-SK"/>
    </w:rPr>
  </w:style>
  <w:style w:type="paragraph" w:customStyle="1" w:styleId="Normlny-Bold">
    <w:name w:val="Normálny-Bold"/>
    <w:basedOn w:val="Normlny"/>
    <w:qFormat/>
    <w:rsid w:val="008271F4"/>
    <w:pPr>
      <w:spacing w:after="120" w:line="240" w:lineRule="auto"/>
      <w:jc w:val="both"/>
    </w:pPr>
    <w:rPr>
      <w:rFonts w:ascii="Calibri" w:hAnsi="Calibri" w:cs="Times New Roman"/>
      <w:b/>
      <w:sz w:val="24"/>
      <w:szCs w:val="24"/>
    </w:rPr>
  </w:style>
  <w:style w:type="paragraph" w:customStyle="1" w:styleId="Normlny-erven">
    <w:name w:val="Normálny-Červený"/>
    <w:basedOn w:val="Normlny"/>
    <w:qFormat/>
    <w:rsid w:val="008271F4"/>
    <w:pPr>
      <w:spacing w:after="120" w:line="240" w:lineRule="auto"/>
      <w:jc w:val="both"/>
    </w:pPr>
    <w:rPr>
      <w:rFonts w:ascii="Calibri" w:hAnsi="Calibri" w:cs="Times New Roman"/>
      <w:color w:val="FF0000"/>
      <w:sz w:val="24"/>
      <w:szCs w:val="24"/>
    </w:rPr>
  </w:style>
  <w:style w:type="paragraph" w:customStyle="1" w:styleId="Normlny-Italic">
    <w:name w:val="Normálny-Italic"/>
    <w:basedOn w:val="Normlny"/>
    <w:qFormat/>
    <w:rsid w:val="008271F4"/>
    <w:pPr>
      <w:spacing w:after="120" w:line="240" w:lineRule="auto"/>
      <w:jc w:val="both"/>
    </w:pPr>
    <w:rPr>
      <w:rFonts w:ascii="Calibri" w:hAnsi="Calibri" w:cs="Times New Roman"/>
      <w:i/>
      <w:sz w:val="24"/>
      <w:szCs w:val="24"/>
    </w:rPr>
  </w:style>
  <w:style w:type="paragraph" w:customStyle="1" w:styleId="Normlny-Vavo">
    <w:name w:val="Normálny-Vľavo"/>
    <w:basedOn w:val="Normlny"/>
    <w:qFormat/>
    <w:rsid w:val="008271F4"/>
    <w:pPr>
      <w:spacing w:after="120" w:line="240" w:lineRule="auto"/>
    </w:pPr>
    <w:rPr>
      <w:rFonts w:ascii="Calibri" w:hAnsi="Calibri" w:cs="Times New Roman"/>
      <w:sz w:val="24"/>
      <w:szCs w:val="24"/>
    </w:rPr>
  </w:style>
  <w:style w:type="paragraph" w:customStyle="1" w:styleId="Nzovdokumentu">
    <w:name w:val="Názov dokumentu"/>
    <w:basedOn w:val="Normlny"/>
    <w:next w:val="Normlny"/>
    <w:uiPriority w:val="1"/>
    <w:qFormat/>
    <w:rsid w:val="008271F4"/>
    <w:pPr>
      <w:spacing w:before="240" w:after="120" w:line="240" w:lineRule="auto"/>
      <w:jc w:val="both"/>
    </w:pPr>
    <w:rPr>
      <w:rFonts w:ascii="Calibri" w:hAnsi="Calibri" w:cs="Times New Roman"/>
      <w:b/>
      <w:kern w:val="48"/>
      <w:sz w:val="48"/>
      <w:szCs w:val="24"/>
    </w:rPr>
  </w:style>
  <w:style w:type="paragraph" w:customStyle="1" w:styleId="PodNazov">
    <w:name w:val="PodNazov"/>
    <w:basedOn w:val="Nzovdokumentu"/>
    <w:next w:val="Normlny"/>
    <w:uiPriority w:val="1"/>
    <w:qFormat/>
    <w:rsid w:val="008271F4"/>
    <w:rPr>
      <w:sz w:val="40"/>
    </w:rPr>
  </w:style>
  <w:style w:type="paragraph" w:customStyle="1" w:styleId="Obrazovka">
    <w:name w:val="Obrazovka"/>
    <w:uiPriority w:val="6"/>
    <w:qFormat/>
    <w:rsid w:val="008271F4"/>
    <w:pPr>
      <w:spacing w:after="60" w:line="240" w:lineRule="auto"/>
      <w:contextualSpacing/>
    </w:pPr>
    <w:rPr>
      <w:rFonts w:ascii="Courier New" w:hAnsi="Courier New" w:cs="Times New Roman"/>
      <w:noProof/>
      <w:sz w:val="18"/>
      <w:szCs w:val="24"/>
      <w:lang w:val="en-US"/>
    </w:rPr>
  </w:style>
  <w:style w:type="character" w:customStyle="1" w:styleId="ObrazovkaZnak">
    <w:name w:val="Obrazovka Znak"/>
    <w:basedOn w:val="Predvolenpsmoodseku"/>
    <w:uiPriority w:val="6"/>
    <w:qFormat/>
    <w:rsid w:val="008271F4"/>
    <w:rPr>
      <w:rFonts w:ascii="Courier New" w:hAnsi="Courier New"/>
      <w:noProof/>
      <w:sz w:val="18"/>
      <w:lang w:val="en-US"/>
    </w:rPr>
  </w:style>
  <w:style w:type="paragraph" w:customStyle="1" w:styleId="Nadpis0">
    <w:name w:val="Nadpis 0"/>
    <w:basedOn w:val="Nadpis1"/>
    <w:next w:val="Normlny"/>
    <w:uiPriority w:val="2"/>
    <w:qFormat/>
    <w:rsid w:val="008271F4"/>
    <w:pPr>
      <w:pageBreakBefore/>
      <w:numPr>
        <w:numId w:val="0"/>
      </w:numPr>
      <w:spacing w:after="120"/>
    </w:pPr>
    <w:rPr>
      <w:rFonts w:ascii="Calibri" w:eastAsiaTheme="majorEastAsia" w:hAnsi="Calibri" w:cstheme="majorBidi"/>
      <w:bCs w:val="0"/>
      <w:kern w:val="28"/>
      <w:sz w:val="36"/>
    </w:rPr>
  </w:style>
  <w:style w:type="paragraph" w:customStyle="1" w:styleId="TABHlavika">
    <w:name w:val="TAB Hlavička"/>
    <w:basedOn w:val="Normlny"/>
    <w:rsid w:val="008271F4"/>
    <w:pPr>
      <w:spacing w:after="0" w:line="240" w:lineRule="auto"/>
    </w:pPr>
    <w:rPr>
      <w:rFonts w:ascii="Calibri" w:eastAsia="Times New Roman" w:hAnsi="Calibri" w:cs="Times New Roman"/>
      <w:b/>
      <w:sz w:val="20"/>
      <w:szCs w:val="24"/>
      <w:lang w:eastAsia="sk-SK"/>
    </w:rPr>
  </w:style>
  <w:style w:type="paragraph" w:customStyle="1" w:styleId="TABRiadok">
    <w:name w:val="TAB Riadok"/>
    <w:basedOn w:val="TABHlavika"/>
    <w:uiPriority w:val="2"/>
    <w:rsid w:val="008271F4"/>
    <w:pPr>
      <w:spacing w:after="100"/>
    </w:pPr>
    <w:rPr>
      <w:b w:val="0"/>
    </w:rPr>
  </w:style>
  <w:style w:type="paragraph" w:customStyle="1" w:styleId="TABOdrka">
    <w:name w:val="TAB Odrážka"/>
    <w:basedOn w:val="TABRiadok"/>
    <w:uiPriority w:val="2"/>
    <w:rsid w:val="008271F4"/>
    <w:pPr>
      <w:numPr>
        <w:numId w:val="96"/>
      </w:numPr>
      <w:tabs>
        <w:tab w:val="clear" w:pos="720"/>
      </w:tabs>
    </w:pPr>
  </w:style>
  <w:style w:type="paragraph" w:customStyle="1" w:styleId="TABslo">
    <w:name w:val="TAB Číslo"/>
    <w:basedOn w:val="TABOdrka"/>
    <w:uiPriority w:val="2"/>
    <w:rsid w:val="008271F4"/>
    <w:pPr>
      <w:numPr>
        <w:numId w:val="97"/>
      </w:numPr>
    </w:pPr>
  </w:style>
  <w:style w:type="paragraph" w:customStyle="1" w:styleId="Prlohy">
    <w:name w:val="Prílohy"/>
    <w:basedOn w:val="Nadpis0"/>
    <w:next w:val="Hlavika"/>
    <w:uiPriority w:val="2"/>
    <w:qFormat/>
    <w:rsid w:val="008271F4"/>
    <w:rPr>
      <w:sz w:val="28"/>
    </w:rPr>
  </w:style>
  <w:style w:type="paragraph" w:customStyle="1" w:styleId="PoznmkaHlavika">
    <w:name w:val="Poznámka Hlavička"/>
    <w:next w:val="Normlny"/>
    <w:uiPriority w:val="6"/>
    <w:qFormat/>
    <w:rsid w:val="008271F4"/>
    <w:pPr>
      <w:keepNext/>
      <w:autoSpaceDE w:val="0"/>
      <w:autoSpaceDN w:val="0"/>
      <w:adjustRightInd w:val="0"/>
      <w:spacing w:after="120" w:line="240" w:lineRule="auto"/>
      <w:jc w:val="both"/>
    </w:pPr>
    <w:rPr>
      <w:rFonts w:ascii="Calibri" w:eastAsia="Times New Roman" w:hAnsi="Calibri" w:cs="Times New Roman"/>
      <w:b/>
      <w:bCs/>
      <w:i/>
      <w:iCs/>
      <w:sz w:val="20"/>
      <w:szCs w:val="20"/>
      <w:lang w:eastAsia="sk-SK"/>
    </w:rPr>
  </w:style>
  <w:style w:type="paragraph" w:customStyle="1" w:styleId="PoznmkaText">
    <w:name w:val="Poznámka Text"/>
    <w:basedOn w:val="Normlny"/>
    <w:next w:val="Normlny"/>
    <w:uiPriority w:val="6"/>
    <w:qFormat/>
    <w:rsid w:val="008271F4"/>
    <w:pPr>
      <w:autoSpaceDE w:val="0"/>
      <w:autoSpaceDN w:val="0"/>
      <w:adjustRightInd w:val="0"/>
      <w:spacing w:after="120" w:line="240" w:lineRule="auto"/>
      <w:contextualSpacing/>
      <w:jc w:val="both"/>
    </w:pPr>
    <w:rPr>
      <w:rFonts w:ascii="Calibri" w:eastAsia="Times New Roman" w:hAnsi="Calibri" w:cs="Times New Roman"/>
      <w:i/>
      <w:iCs/>
      <w:sz w:val="20"/>
      <w:szCs w:val="20"/>
      <w:lang w:eastAsia="sk-SK"/>
    </w:rPr>
  </w:style>
  <w:style w:type="paragraph" w:customStyle="1" w:styleId="Obrazovkovkd">
    <w:name w:val="Obrazovkový kód"/>
    <w:basedOn w:val="Obrazovka"/>
    <w:uiPriority w:val="6"/>
    <w:qFormat/>
    <w:rsid w:val="008271F4"/>
    <w:pPr>
      <w:tabs>
        <w:tab w:val="left" w:pos="567"/>
        <w:tab w:val="left" w:pos="851"/>
        <w:tab w:val="left" w:pos="1134"/>
        <w:tab w:val="left" w:pos="1418"/>
        <w:tab w:val="left" w:pos="1701"/>
        <w:tab w:val="left" w:pos="1985"/>
        <w:tab w:val="left" w:pos="2268"/>
        <w:tab w:val="left" w:pos="2552"/>
        <w:tab w:val="left" w:pos="2835"/>
        <w:tab w:val="left" w:pos="3119"/>
      </w:tabs>
      <w:ind w:left="284"/>
    </w:pPr>
    <w:rPr>
      <w:sz w:val="16"/>
    </w:rPr>
  </w:style>
  <w:style w:type="paragraph" w:customStyle="1" w:styleId="lohaNesplnen">
    <w:name w:val="Úloha Nesplnená"/>
    <w:next w:val="Normlny"/>
    <w:uiPriority w:val="4"/>
    <w:qFormat/>
    <w:rsid w:val="008271F4"/>
    <w:pPr>
      <w:keepNext/>
      <w:keepLines/>
      <w:autoSpaceDE w:val="0"/>
      <w:autoSpaceDN w:val="0"/>
      <w:adjustRightInd w:val="0"/>
      <w:spacing w:after="120" w:line="240" w:lineRule="auto"/>
      <w:jc w:val="both"/>
    </w:pPr>
    <w:rPr>
      <w:rFonts w:ascii="Calibri" w:eastAsia="Times New Roman" w:hAnsi="Calibri" w:cs="Times New Roman"/>
      <w:noProof/>
      <w:color w:val="0000FF"/>
      <w:sz w:val="24"/>
      <w:szCs w:val="24"/>
      <w:lang w:eastAsia="sk-SK"/>
    </w:rPr>
  </w:style>
  <w:style w:type="paragraph" w:customStyle="1" w:styleId="lohaNov">
    <w:name w:val="Úloha Nová"/>
    <w:uiPriority w:val="4"/>
    <w:qFormat/>
    <w:rsid w:val="008271F4"/>
    <w:pPr>
      <w:keepLines/>
      <w:autoSpaceDE w:val="0"/>
      <w:autoSpaceDN w:val="0"/>
      <w:adjustRightInd w:val="0"/>
      <w:spacing w:after="120" w:line="240" w:lineRule="auto"/>
      <w:jc w:val="both"/>
    </w:pPr>
    <w:rPr>
      <w:rFonts w:ascii="Calibri" w:eastAsia="Times New Roman" w:hAnsi="Calibri" w:cs="Times New Roman"/>
      <w:noProof/>
      <w:color w:val="FF0000"/>
      <w:sz w:val="24"/>
      <w:szCs w:val="24"/>
      <w:lang w:eastAsia="sk-SK"/>
    </w:rPr>
  </w:style>
  <w:style w:type="paragraph" w:customStyle="1" w:styleId="lohaPlnenie">
    <w:name w:val="Úloha Plnenie"/>
    <w:basedOn w:val="Normlny"/>
    <w:uiPriority w:val="4"/>
    <w:qFormat/>
    <w:rsid w:val="008271F4"/>
    <w:pPr>
      <w:autoSpaceDE w:val="0"/>
      <w:autoSpaceDN w:val="0"/>
      <w:adjustRightInd w:val="0"/>
      <w:spacing w:after="120" w:line="240" w:lineRule="auto"/>
    </w:pPr>
    <w:rPr>
      <w:rFonts w:ascii="Calibri" w:eastAsia="Times New Roman" w:hAnsi="Calibri" w:cs="Times New Roman"/>
      <w:color w:val="800080"/>
      <w:sz w:val="24"/>
      <w:szCs w:val="24"/>
      <w:lang w:eastAsia="sk-SK"/>
    </w:rPr>
  </w:style>
  <w:style w:type="paragraph" w:customStyle="1" w:styleId="UlohaSplnen">
    <w:name w:val="Uloha Splnená"/>
    <w:next w:val="Normlny"/>
    <w:uiPriority w:val="4"/>
    <w:qFormat/>
    <w:rsid w:val="008271F4"/>
    <w:pPr>
      <w:keepNext/>
      <w:keepLines/>
      <w:autoSpaceDE w:val="0"/>
      <w:autoSpaceDN w:val="0"/>
      <w:adjustRightInd w:val="0"/>
      <w:spacing w:after="120" w:line="240" w:lineRule="auto"/>
      <w:jc w:val="both"/>
    </w:pPr>
    <w:rPr>
      <w:rFonts w:ascii="Calibri" w:eastAsia="Times New Roman" w:hAnsi="Calibri" w:cs="Times New Roman"/>
      <w:noProof/>
      <w:color w:val="008000"/>
      <w:sz w:val="24"/>
      <w:szCs w:val="24"/>
      <w:lang w:eastAsia="sk-SK"/>
    </w:rPr>
  </w:style>
  <w:style w:type="paragraph" w:customStyle="1" w:styleId="slo1-odsaden">
    <w:name w:val="Číslo 1) - odsadené"/>
    <w:basedOn w:val="Normlny"/>
    <w:link w:val="slo1-odsadenChar"/>
    <w:uiPriority w:val="3"/>
    <w:qFormat/>
    <w:rsid w:val="008271F4"/>
    <w:pPr>
      <w:numPr>
        <w:numId w:val="98"/>
      </w:numPr>
      <w:autoSpaceDE w:val="0"/>
      <w:autoSpaceDN w:val="0"/>
      <w:adjustRightInd w:val="0"/>
      <w:spacing w:after="120" w:line="240" w:lineRule="auto"/>
      <w:contextualSpacing/>
    </w:pPr>
    <w:rPr>
      <w:rFonts w:ascii="Calibri" w:eastAsia="Times New Roman" w:hAnsi="Calibri" w:cs="Times New Roman"/>
      <w:color w:val="000000"/>
      <w:sz w:val="24"/>
      <w:szCs w:val="24"/>
      <w:lang w:eastAsia="sk-SK"/>
    </w:rPr>
  </w:style>
  <w:style w:type="paragraph" w:customStyle="1" w:styleId="slo123">
    <w:name w:val="Číslo 1. 2. 3."/>
    <w:basedOn w:val="Normlny"/>
    <w:link w:val="slo123Char"/>
    <w:uiPriority w:val="3"/>
    <w:qFormat/>
    <w:rsid w:val="008271F4"/>
    <w:pPr>
      <w:numPr>
        <w:numId w:val="99"/>
      </w:numPr>
      <w:autoSpaceDE w:val="0"/>
      <w:autoSpaceDN w:val="0"/>
      <w:adjustRightInd w:val="0"/>
      <w:spacing w:after="120" w:line="240" w:lineRule="auto"/>
      <w:contextualSpacing/>
    </w:pPr>
    <w:rPr>
      <w:rFonts w:ascii="Calibri" w:eastAsia="Times New Roman" w:hAnsi="Calibri" w:cs="Times New Roman"/>
      <w:sz w:val="24"/>
      <w:szCs w:val="24"/>
      <w:lang w:eastAsia="sk-SK"/>
    </w:rPr>
  </w:style>
  <w:style w:type="paragraph" w:customStyle="1" w:styleId="sloa-odsadene">
    <w:name w:val="Číslo a) - odsadene"/>
    <w:basedOn w:val="Normlny"/>
    <w:link w:val="sloa-odsadeneChar"/>
    <w:uiPriority w:val="3"/>
    <w:qFormat/>
    <w:rsid w:val="008271F4"/>
    <w:pPr>
      <w:numPr>
        <w:numId w:val="100"/>
      </w:numPr>
      <w:tabs>
        <w:tab w:val="left" w:pos="357"/>
      </w:tabs>
      <w:autoSpaceDE w:val="0"/>
      <w:autoSpaceDN w:val="0"/>
      <w:adjustRightInd w:val="0"/>
      <w:spacing w:after="120" w:line="240" w:lineRule="auto"/>
      <w:contextualSpacing/>
    </w:pPr>
    <w:rPr>
      <w:rFonts w:ascii="Calibri" w:eastAsia="Times New Roman" w:hAnsi="Calibri" w:cs="Times New Roman"/>
      <w:sz w:val="24"/>
      <w:szCs w:val="24"/>
      <w:lang w:eastAsia="sk-SK"/>
    </w:rPr>
  </w:style>
  <w:style w:type="paragraph" w:customStyle="1" w:styleId="sloabc">
    <w:name w:val="Číslo a) b) c)"/>
    <w:basedOn w:val="slo123"/>
    <w:link w:val="sloabcChar"/>
    <w:uiPriority w:val="3"/>
    <w:qFormat/>
    <w:rsid w:val="008271F4"/>
    <w:pPr>
      <w:numPr>
        <w:numId w:val="101"/>
      </w:numPr>
    </w:pPr>
  </w:style>
  <w:style w:type="character" w:customStyle="1" w:styleId="slo123Char">
    <w:name w:val="Číslo 1. 2. 3. Char"/>
    <w:basedOn w:val="Predvolenpsmoodseku"/>
    <w:link w:val="slo123"/>
    <w:uiPriority w:val="3"/>
    <w:rsid w:val="008271F4"/>
    <w:rPr>
      <w:rFonts w:ascii="Calibri" w:eastAsia="Times New Roman" w:hAnsi="Calibri" w:cs="Times New Roman"/>
      <w:sz w:val="24"/>
      <w:szCs w:val="24"/>
      <w:lang w:eastAsia="sk-SK"/>
    </w:rPr>
  </w:style>
  <w:style w:type="character" w:customStyle="1" w:styleId="slo1-odsadenChar">
    <w:name w:val="Číslo 1) - odsadené Char"/>
    <w:basedOn w:val="Predvolenpsmoodseku"/>
    <w:link w:val="slo1-odsaden"/>
    <w:uiPriority w:val="3"/>
    <w:rsid w:val="008271F4"/>
    <w:rPr>
      <w:rFonts w:ascii="Calibri" w:eastAsia="Times New Roman" w:hAnsi="Calibri" w:cs="Times New Roman"/>
      <w:color w:val="000000"/>
      <w:sz w:val="24"/>
      <w:szCs w:val="24"/>
      <w:lang w:eastAsia="sk-SK"/>
    </w:rPr>
  </w:style>
  <w:style w:type="character" w:customStyle="1" w:styleId="sloa-odsadeneChar">
    <w:name w:val="Číslo a) - odsadene Char"/>
    <w:basedOn w:val="Predvolenpsmoodseku"/>
    <w:link w:val="sloa-odsadene"/>
    <w:uiPriority w:val="3"/>
    <w:rsid w:val="008271F4"/>
    <w:rPr>
      <w:rFonts w:ascii="Calibri" w:eastAsia="Times New Roman" w:hAnsi="Calibri" w:cs="Times New Roman"/>
      <w:sz w:val="24"/>
      <w:szCs w:val="24"/>
      <w:lang w:eastAsia="sk-SK"/>
    </w:rPr>
  </w:style>
  <w:style w:type="character" w:customStyle="1" w:styleId="sloabcChar">
    <w:name w:val="Číslo a) b) c) Char"/>
    <w:basedOn w:val="slo123Char"/>
    <w:link w:val="sloabc"/>
    <w:uiPriority w:val="3"/>
    <w:rsid w:val="008271F4"/>
    <w:rPr>
      <w:rFonts w:ascii="Calibri" w:eastAsia="Times New Roman" w:hAnsi="Calibri" w:cs="Times New Roman"/>
      <w:sz w:val="24"/>
      <w:szCs w:val="24"/>
      <w:lang w:eastAsia="sk-SK"/>
    </w:rPr>
  </w:style>
  <w:style w:type="paragraph" w:customStyle="1" w:styleId="Odrka2">
    <w:name w:val="Odrážka 2"/>
    <w:basedOn w:val="Normlny"/>
    <w:uiPriority w:val="3"/>
    <w:qFormat/>
    <w:rsid w:val="008271F4"/>
    <w:pPr>
      <w:numPr>
        <w:numId w:val="102"/>
      </w:numPr>
      <w:overflowPunct w:val="0"/>
      <w:autoSpaceDE w:val="0"/>
      <w:autoSpaceDN w:val="0"/>
      <w:adjustRightInd w:val="0"/>
      <w:spacing w:after="120" w:line="240" w:lineRule="auto"/>
      <w:contextualSpacing/>
      <w:textAlignment w:val="baseline"/>
    </w:pPr>
    <w:rPr>
      <w:rFonts w:ascii="Calibri" w:eastAsia="Times New Roman" w:hAnsi="Calibri" w:cs="Times New Roman"/>
      <w:noProof/>
      <w:szCs w:val="20"/>
      <w:lang w:eastAsia="sk-SK"/>
    </w:rPr>
  </w:style>
  <w:style w:type="paragraph" w:customStyle="1" w:styleId="Odrka3">
    <w:name w:val="Odrážka 3"/>
    <w:basedOn w:val="Odrka2"/>
    <w:uiPriority w:val="3"/>
    <w:qFormat/>
    <w:rsid w:val="008271F4"/>
    <w:pPr>
      <w:numPr>
        <w:numId w:val="103"/>
      </w:numPr>
    </w:pPr>
  </w:style>
  <w:style w:type="paragraph" w:customStyle="1" w:styleId="PrlohaABC">
    <w:name w:val="Príloha A B C"/>
    <w:basedOn w:val="Nadpis0"/>
    <w:next w:val="Normlny"/>
    <w:uiPriority w:val="2"/>
    <w:qFormat/>
    <w:rsid w:val="008271F4"/>
    <w:pPr>
      <w:numPr>
        <w:numId w:val="104"/>
      </w:numPr>
    </w:pPr>
    <w:rPr>
      <w:sz w:val="28"/>
    </w:rPr>
  </w:style>
  <w:style w:type="character" w:customStyle="1" w:styleId="cf01">
    <w:name w:val="cf01"/>
    <w:basedOn w:val="Predvolenpsmoodseku"/>
    <w:rsid w:val="008271F4"/>
    <w:rPr>
      <w:rFonts w:ascii="Segoe UI" w:hAnsi="Segoe UI" w:cs="Segoe UI" w:hint="default"/>
      <w:sz w:val="18"/>
      <w:szCs w:val="18"/>
    </w:rPr>
  </w:style>
  <w:style w:type="character" w:customStyle="1" w:styleId="Zkladntext23">
    <w:name w:val="Základný text (2)_"/>
    <w:basedOn w:val="Predvolenpsmoodseku"/>
    <w:link w:val="Zkladntext24"/>
    <w:uiPriority w:val="99"/>
    <w:locked/>
    <w:rsid w:val="00040F1A"/>
    <w:rPr>
      <w:rFonts w:ascii="Times New Roman" w:hAnsi="Times New Roman" w:cs="Times New Roman"/>
      <w:shd w:val="clear" w:color="auto" w:fill="FFFFFF"/>
    </w:rPr>
  </w:style>
  <w:style w:type="paragraph" w:customStyle="1" w:styleId="Zkladntext24">
    <w:name w:val="Základný text (2)"/>
    <w:basedOn w:val="Normlny"/>
    <w:link w:val="Zkladntext23"/>
    <w:uiPriority w:val="99"/>
    <w:rsid w:val="00040F1A"/>
    <w:pPr>
      <w:widowControl w:val="0"/>
      <w:shd w:val="clear" w:color="auto" w:fill="FFFFFF"/>
      <w:spacing w:before="900" w:after="240" w:line="274" w:lineRule="exact"/>
      <w:jc w:val="both"/>
    </w:pPr>
    <w:rPr>
      <w:rFonts w:ascii="Times New Roman" w:hAnsi="Times New Roman" w:cs="Times New Roman"/>
    </w:rPr>
  </w:style>
  <w:style w:type="paragraph" w:customStyle="1" w:styleId="Zkladntext210">
    <w:name w:val="Základný text (2)1"/>
    <w:basedOn w:val="Normlny"/>
    <w:uiPriority w:val="99"/>
    <w:rsid w:val="00040F1A"/>
    <w:pPr>
      <w:widowControl w:val="0"/>
      <w:shd w:val="clear" w:color="auto" w:fill="FFFFFF"/>
      <w:spacing w:after="0" w:line="274" w:lineRule="exact"/>
      <w:ind w:hanging="1000"/>
      <w:jc w:val="both"/>
    </w:pPr>
    <w:rPr>
      <w:rFonts w:ascii="Times New Roman" w:hAnsi="Times New Roman"/>
      <w:sz w:val="24"/>
      <w:lang w:val="en-US"/>
    </w:rPr>
  </w:style>
  <w:style w:type="table" w:customStyle="1" w:styleId="TableGrid">
    <w:name w:val="TableGrid"/>
    <w:rsid w:val="004E56D6"/>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customStyle="1" w:styleId="Ploha">
    <w:name w:val="Příloha"/>
    <w:basedOn w:val="Normlny"/>
    <w:uiPriority w:val="99"/>
    <w:rsid w:val="004E56D6"/>
    <w:pPr>
      <w:spacing w:after="120" w:line="280" w:lineRule="atLeast"/>
      <w:jc w:val="center"/>
    </w:pPr>
    <w:rPr>
      <w:rFonts w:ascii="Calibri" w:eastAsia="Times New Roman" w:hAnsi="Calibri" w:cs="Times New Roman"/>
      <w:b/>
      <w:bCs/>
      <w:sz w:val="36"/>
      <w:szCs w:val="36"/>
      <w:lang w:val="cs-CZ" w:eastAsia="cs-CZ"/>
    </w:rPr>
  </w:style>
  <w:style w:type="paragraph" w:customStyle="1" w:styleId="Zmluva-Clanok">
    <w:name w:val="Zmluva - Clanok"/>
    <w:basedOn w:val="Normlny"/>
    <w:autoRedefine/>
    <w:rsid w:val="004E56D6"/>
    <w:pPr>
      <w:keepNext/>
      <w:keepLines/>
      <w:tabs>
        <w:tab w:val="left" w:pos="284"/>
      </w:tabs>
      <w:spacing w:after="240" w:line="240" w:lineRule="auto"/>
      <w:jc w:val="center"/>
      <w:outlineLvl w:val="2"/>
    </w:pPr>
    <w:rPr>
      <w:rFonts w:ascii="Arial Narrow" w:hAnsi="Arial Narrow" w:cs="Arial"/>
    </w:rPr>
  </w:style>
  <w:style w:type="paragraph" w:customStyle="1" w:styleId="Zmluva-Title">
    <w:name w:val="Zmluva - Title"/>
    <w:basedOn w:val="Nzov"/>
    <w:next w:val="Zmluva-Clanok"/>
    <w:autoRedefine/>
    <w:rsid w:val="004E56D6"/>
    <w:pPr>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 w:val="left" w:pos="4253"/>
      </w:tabs>
      <w:spacing w:after="120"/>
    </w:pPr>
    <w:rPr>
      <w:rFonts w:asciiTheme="minorHAnsi" w:hAnsiTheme="minorHAnsi" w:cstheme="minorHAnsi"/>
      <w:sz w:val="36"/>
      <w:szCs w:val="22"/>
      <w:lang w:val="sk-SK" w:eastAsia="cs-CZ"/>
    </w:rPr>
  </w:style>
  <w:style w:type="paragraph" w:customStyle="1" w:styleId="Zmluva-Normal">
    <w:name w:val="Zmluva - Normal"/>
    <w:basedOn w:val="Normlny"/>
    <w:link w:val="Zmluva-NormalChar"/>
    <w:autoRedefine/>
    <w:rsid w:val="004E56D6"/>
    <w:pPr>
      <w:tabs>
        <w:tab w:val="left" w:pos="284"/>
      </w:tabs>
      <w:spacing w:before="120" w:after="120" w:line="240" w:lineRule="auto"/>
      <w:ind w:left="284" w:hanging="284"/>
      <w:jc w:val="both"/>
    </w:pPr>
    <w:rPr>
      <w:rFonts w:eastAsia="Times New Roman" w:cstheme="minorHAnsi"/>
      <w:b/>
      <w:spacing w:val="1"/>
      <w:lang w:eastAsia="cs-CZ"/>
    </w:rPr>
  </w:style>
  <w:style w:type="character" w:customStyle="1" w:styleId="Zmluva-NormalChar">
    <w:name w:val="Zmluva - Normal Char"/>
    <w:link w:val="Zmluva-Normal"/>
    <w:rsid w:val="004E56D6"/>
    <w:rPr>
      <w:rFonts w:eastAsia="Times New Roman" w:cstheme="minorHAnsi"/>
      <w:b/>
      <w:spacing w:val="1"/>
      <w:lang w:eastAsia="cs-CZ"/>
    </w:rPr>
  </w:style>
  <w:style w:type="paragraph" w:customStyle="1" w:styleId="Zmluva-Normal-Indent2">
    <w:name w:val="Zmluva - Normal - Indent 2"/>
    <w:basedOn w:val="Zmluva-Normal-Indent1"/>
    <w:qFormat/>
    <w:rsid w:val="004E56D6"/>
    <w:pPr>
      <w:tabs>
        <w:tab w:val="left" w:pos="1134"/>
      </w:tabs>
      <w:ind w:hanging="360"/>
    </w:pPr>
  </w:style>
  <w:style w:type="paragraph" w:customStyle="1" w:styleId="Zmluva-Paragraf">
    <w:name w:val="Zmluva - Paragraf"/>
    <w:basedOn w:val="Normlny"/>
    <w:link w:val="Zmluva-ParagrafChar"/>
    <w:qFormat/>
    <w:rsid w:val="004E56D6"/>
    <w:pPr>
      <w:numPr>
        <w:numId w:val="136"/>
      </w:numPr>
      <w:spacing w:after="200" w:line="252" w:lineRule="exact"/>
      <w:jc w:val="both"/>
    </w:pPr>
    <w:rPr>
      <w:rFonts w:ascii="Arial Narrow" w:eastAsia="Times New Roman" w:hAnsi="Arial Narrow" w:cs="Arial Narrow"/>
      <w:lang w:eastAsia="sk-SK"/>
    </w:rPr>
  </w:style>
  <w:style w:type="character" w:customStyle="1" w:styleId="Zmluva-ParagrafChar">
    <w:name w:val="Zmluva - Paragraf Char"/>
    <w:basedOn w:val="Predvolenpsmoodseku"/>
    <w:link w:val="Zmluva-Paragraf"/>
    <w:rsid w:val="004E56D6"/>
    <w:rPr>
      <w:rFonts w:ascii="Arial Narrow" w:eastAsia="Times New Roman" w:hAnsi="Arial Narrow" w:cs="Arial Narrow"/>
      <w:lang w:eastAsia="sk-SK"/>
    </w:rPr>
  </w:style>
  <w:style w:type="paragraph" w:customStyle="1" w:styleId="doc-ti">
    <w:name w:val="doc-ti"/>
    <w:basedOn w:val="Normlny"/>
    <w:rsid w:val="004E56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bering">
    <w:name w:val="numbering"/>
    <w:basedOn w:val="Normlny"/>
    <w:link w:val="numberingChar"/>
    <w:qFormat/>
    <w:rsid w:val="004E56D6"/>
    <w:pPr>
      <w:spacing w:after="40"/>
    </w:pPr>
    <w:rPr>
      <w:rFonts w:ascii="Calibri" w:eastAsia="Calibri" w:hAnsi="Calibri" w:cs="Times New Roman"/>
    </w:rPr>
  </w:style>
  <w:style w:type="character" w:customStyle="1" w:styleId="numberingChar">
    <w:name w:val="numbering Char"/>
    <w:link w:val="numbering"/>
    <w:rsid w:val="004E56D6"/>
    <w:rPr>
      <w:rFonts w:ascii="Calibri" w:eastAsia="Calibri" w:hAnsi="Calibri" w:cs="Times New Roman"/>
    </w:rPr>
  </w:style>
  <w:style w:type="numbering" w:customStyle="1" w:styleId="sla">
    <w:name w:val="Čísla"/>
    <w:rsid w:val="004E56D6"/>
    <w:pPr>
      <w:numPr>
        <w:numId w:val="139"/>
      </w:numPr>
    </w:pPr>
  </w:style>
  <w:style w:type="paragraph" w:customStyle="1" w:styleId="CISLOvzoru">
    <w:name w:val="CISLO vzoru"/>
    <w:basedOn w:val="Normlny"/>
    <w:autoRedefine/>
    <w:uiPriority w:val="99"/>
    <w:rsid w:val="00D30B60"/>
    <w:pPr>
      <w:widowControl w:val="0"/>
      <w:tabs>
        <w:tab w:val="left" w:pos="709"/>
      </w:tabs>
      <w:autoSpaceDE w:val="0"/>
      <w:autoSpaceDN w:val="0"/>
      <w:adjustRightInd w:val="0"/>
      <w:spacing w:after="0" w:line="240" w:lineRule="auto"/>
    </w:pPr>
    <w:rPr>
      <w:rFonts w:ascii="Times New Roman" w:eastAsia="Times New Roman" w:hAnsi="Times New Roman" w:cs="Times New Roman"/>
      <w:u w:val="single"/>
      <w:lang w:eastAsia="cs-CZ"/>
    </w:rPr>
  </w:style>
  <w:style w:type="paragraph" w:customStyle="1" w:styleId="Zhlavie40">
    <w:name w:val="Záhlavie #4"/>
    <w:basedOn w:val="Normlny"/>
    <w:rsid w:val="00D30B60"/>
    <w:pPr>
      <w:shd w:val="clear" w:color="auto" w:fill="FFFFFF"/>
      <w:spacing w:after="480" w:line="278" w:lineRule="exact"/>
      <w:ind w:hanging="700"/>
      <w:jc w:val="right"/>
      <w:outlineLvl w:val="3"/>
    </w:pPr>
    <w:rPr>
      <w:rFonts w:ascii="Arial" w:eastAsia="Arial" w:hAnsi="Arial" w:cs="Arial"/>
      <w:sz w:val="21"/>
      <w:szCs w:val="21"/>
      <w:lang w:eastAsia="sk-SK"/>
    </w:rPr>
  </w:style>
  <w:style w:type="paragraph" w:customStyle="1" w:styleId="Paragraf2">
    <w:name w:val="Paragraf 2"/>
    <w:basedOn w:val="Normlny"/>
    <w:qFormat/>
    <w:rsid w:val="0085248F"/>
    <w:pPr>
      <w:widowControl w:val="0"/>
      <w:numPr>
        <w:ilvl w:val="1"/>
        <w:numId w:val="179"/>
      </w:numPr>
      <w:tabs>
        <w:tab w:val="left" w:pos="707"/>
      </w:tabs>
      <w:adjustRightInd w:val="0"/>
      <w:spacing w:after="120" w:line="240" w:lineRule="auto"/>
      <w:jc w:val="both"/>
    </w:pPr>
    <w:rPr>
      <w:rFonts w:ascii="Times New Roman" w:eastAsia="TimesNewRomanPSMT" w:hAnsi="Times New Roman" w:cs="Times New Roman"/>
      <w:noProof/>
      <w:color w:val="000000"/>
      <w:sz w:val="24"/>
      <w:szCs w:val="24"/>
      <w:lang w:val="en-US"/>
    </w:rPr>
  </w:style>
  <w:style w:type="paragraph" w:customStyle="1" w:styleId="Paragraf1">
    <w:name w:val="Paragraf 1"/>
    <w:basedOn w:val="Normlny"/>
    <w:next w:val="Paragraf2"/>
    <w:autoRedefine/>
    <w:qFormat/>
    <w:rsid w:val="0085248F"/>
    <w:pPr>
      <w:widowControl w:val="0"/>
      <w:numPr>
        <w:numId w:val="179"/>
      </w:numPr>
      <w:spacing w:after="120" w:line="276" w:lineRule="auto"/>
      <w:ind w:left="357"/>
      <w:jc w:val="both"/>
    </w:pPr>
    <w:rPr>
      <w:rFonts w:ascii="Times New Roman" w:eastAsia="Times New Roman" w:hAnsi="Times New Roman" w:cs="Times New Roman"/>
      <w:b/>
      <w:bCs/>
      <w:smallCaps/>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6208">
      <w:bodyDiv w:val="1"/>
      <w:marLeft w:val="0"/>
      <w:marRight w:val="0"/>
      <w:marTop w:val="0"/>
      <w:marBottom w:val="0"/>
      <w:divBdr>
        <w:top w:val="none" w:sz="0" w:space="0" w:color="auto"/>
        <w:left w:val="none" w:sz="0" w:space="0" w:color="auto"/>
        <w:bottom w:val="none" w:sz="0" w:space="0" w:color="auto"/>
        <w:right w:val="none" w:sz="0" w:space="0" w:color="auto"/>
      </w:divBdr>
    </w:div>
    <w:div w:id="38556765">
      <w:bodyDiv w:val="1"/>
      <w:marLeft w:val="0"/>
      <w:marRight w:val="0"/>
      <w:marTop w:val="0"/>
      <w:marBottom w:val="0"/>
      <w:divBdr>
        <w:top w:val="none" w:sz="0" w:space="0" w:color="auto"/>
        <w:left w:val="none" w:sz="0" w:space="0" w:color="auto"/>
        <w:bottom w:val="none" w:sz="0" w:space="0" w:color="auto"/>
        <w:right w:val="none" w:sz="0" w:space="0" w:color="auto"/>
      </w:divBdr>
    </w:div>
    <w:div w:id="218371415">
      <w:bodyDiv w:val="1"/>
      <w:marLeft w:val="0"/>
      <w:marRight w:val="0"/>
      <w:marTop w:val="0"/>
      <w:marBottom w:val="0"/>
      <w:divBdr>
        <w:top w:val="none" w:sz="0" w:space="0" w:color="auto"/>
        <w:left w:val="none" w:sz="0" w:space="0" w:color="auto"/>
        <w:bottom w:val="none" w:sz="0" w:space="0" w:color="auto"/>
        <w:right w:val="none" w:sz="0" w:space="0" w:color="auto"/>
      </w:divBdr>
    </w:div>
    <w:div w:id="297564945">
      <w:bodyDiv w:val="1"/>
      <w:marLeft w:val="0"/>
      <w:marRight w:val="0"/>
      <w:marTop w:val="0"/>
      <w:marBottom w:val="0"/>
      <w:divBdr>
        <w:top w:val="none" w:sz="0" w:space="0" w:color="auto"/>
        <w:left w:val="none" w:sz="0" w:space="0" w:color="auto"/>
        <w:bottom w:val="none" w:sz="0" w:space="0" w:color="auto"/>
        <w:right w:val="none" w:sz="0" w:space="0" w:color="auto"/>
      </w:divBdr>
    </w:div>
    <w:div w:id="351227990">
      <w:bodyDiv w:val="1"/>
      <w:marLeft w:val="0"/>
      <w:marRight w:val="0"/>
      <w:marTop w:val="0"/>
      <w:marBottom w:val="0"/>
      <w:divBdr>
        <w:top w:val="none" w:sz="0" w:space="0" w:color="auto"/>
        <w:left w:val="none" w:sz="0" w:space="0" w:color="auto"/>
        <w:bottom w:val="none" w:sz="0" w:space="0" w:color="auto"/>
        <w:right w:val="none" w:sz="0" w:space="0" w:color="auto"/>
      </w:divBdr>
    </w:div>
    <w:div w:id="417942984">
      <w:bodyDiv w:val="1"/>
      <w:marLeft w:val="0"/>
      <w:marRight w:val="0"/>
      <w:marTop w:val="0"/>
      <w:marBottom w:val="0"/>
      <w:divBdr>
        <w:top w:val="none" w:sz="0" w:space="0" w:color="auto"/>
        <w:left w:val="none" w:sz="0" w:space="0" w:color="auto"/>
        <w:bottom w:val="none" w:sz="0" w:space="0" w:color="auto"/>
        <w:right w:val="none" w:sz="0" w:space="0" w:color="auto"/>
      </w:divBdr>
    </w:div>
    <w:div w:id="450513469">
      <w:bodyDiv w:val="1"/>
      <w:marLeft w:val="0"/>
      <w:marRight w:val="0"/>
      <w:marTop w:val="0"/>
      <w:marBottom w:val="0"/>
      <w:divBdr>
        <w:top w:val="none" w:sz="0" w:space="0" w:color="auto"/>
        <w:left w:val="none" w:sz="0" w:space="0" w:color="auto"/>
        <w:bottom w:val="none" w:sz="0" w:space="0" w:color="auto"/>
        <w:right w:val="none" w:sz="0" w:space="0" w:color="auto"/>
      </w:divBdr>
    </w:div>
    <w:div w:id="491022493">
      <w:bodyDiv w:val="1"/>
      <w:marLeft w:val="0"/>
      <w:marRight w:val="0"/>
      <w:marTop w:val="0"/>
      <w:marBottom w:val="0"/>
      <w:divBdr>
        <w:top w:val="none" w:sz="0" w:space="0" w:color="auto"/>
        <w:left w:val="none" w:sz="0" w:space="0" w:color="auto"/>
        <w:bottom w:val="none" w:sz="0" w:space="0" w:color="auto"/>
        <w:right w:val="none" w:sz="0" w:space="0" w:color="auto"/>
      </w:divBdr>
    </w:div>
    <w:div w:id="514348134">
      <w:bodyDiv w:val="1"/>
      <w:marLeft w:val="0"/>
      <w:marRight w:val="0"/>
      <w:marTop w:val="0"/>
      <w:marBottom w:val="0"/>
      <w:divBdr>
        <w:top w:val="none" w:sz="0" w:space="0" w:color="auto"/>
        <w:left w:val="none" w:sz="0" w:space="0" w:color="auto"/>
        <w:bottom w:val="none" w:sz="0" w:space="0" w:color="auto"/>
        <w:right w:val="none" w:sz="0" w:space="0" w:color="auto"/>
      </w:divBdr>
    </w:div>
    <w:div w:id="593394217">
      <w:bodyDiv w:val="1"/>
      <w:marLeft w:val="0"/>
      <w:marRight w:val="0"/>
      <w:marTop w:val="0"/>
      <w:marBottom w:val="0"/>
      <w:divBdr>
        <w:top w:val="none" w:sz="0" w:space="0" w:color="auto"/>
        <w:left w:val="none" w:sz="0" w:space="0" w:color="auto"/>
        <w:bottom w:val="none" w:sz="0" w:space="0" w:color="auto"/>
        <w:right w:val="none" w:sz="0" w:space="0" w:color="auto"/>
      </w:divBdr>
    </w:div>
    <w:div w:id="627900539">
      <w:bodyDiv w:val="1"/>
      <w:marLeft w:val="0"/>
      <w:marRight w:val="0"/>
      <w:marTop w:val="0"/>
      <w:marBottom w:val="0"/>
      <w:divBdr>
        <w:top w:val="none" w:sz="0" w:space="0" w:color="auto"/>
        <w:left w:val="none" w:sz="0" w:space="0" w:color="auto"/>
        <w:bottom w:val="none" w:sz="0" w:space="0" w:color="auto"/>
        <w:right w:val="none" w:sz="0" w:space="0" w:color="auto"/>
      </w:divBdr>
    </w:div>
    <w:div w:id="641157254">
      <w:bodyDiv w:val="1"/>
      <w:marLeft w:val="0"/>
      <w:marRight w:val="0"/>
      <w:marTop w:val="0"/>
      <w:marBottom w:val="0"/>
      <w:divBdr>
        <w:top w:val="none" w:sz="0" w:space="0" w:color="auto"/>
        <w:left w:val="none" w:sz="0" w:space="0" w:color="auto"/>
        <w:bottom w:val="none" w:sz="0" w:space="0" w:color="auto"/>
        <w:right w:val="none" w:sz="0" w:space="0" w:color="auto"/>
      </w:divBdr>
    </w:div>
    <w:div w:id="670839911">
      <w:bodyDiv w:val="1"/>
      <w:marLeft w:val="0"/>
      <w:marRight w:val="0"/>
      <w:marTop w:val="0"/>
      <w:marBottom w:val="0"/>
      <w:divBdr>
        <w:top w:val="none" w:sz="0" w:space="0" w:color="auto"/>
        <w:left w:val="none" w:sz="0" w:space="0" w:color="auto"/>
        <w:bottom w:val="none" w:sz="0" w:space="0" w:color="auto"/>
        <w:right w:val="none" w:sz="0" w:space="0" w:color="auto"/>
      </w:divBdr>
    </w:div>
    <w:div w:id="721683437">
      <w:bodyDiv w:val="1"/>
      <w:marLeft w:val="0"/>
      <w:marRight w:val="0"/>
      <w:marTop w:val="0"/>
      <w:marBottom w:val="0"/>
      <w:divBdr>
        <w:top w:val="none" w:sz="0" w:space="0" w:color="auto"/>
        <w:left w:val="none" w:sz="0" w:space="0" w:color="auto"/>
        <w:bottom w:val="none" w:sz="0" w:space="0" w:color="auto"/>
        <w:right w:val="none" w:sz="0" w:space="0" w:color="auto"/>
      </w:divBdr>
    </w:div>
    <w:div w:id="747964720">
      <w:bodyDiv w:val="1"/>
      <w:marLeft w:val="0"/>
      <w:marRight w:val="0"/>
      <w:marTop w:val="0"/>
      <w:marBottom w:val="0"/>
      <w:divBdr>
        <w:top w:val="none" w:sz="0" w:space="0" w:color="auto"/>
        <w:left w:val="none" w:sz="0" w:space="0" w:color="auto"/>
        <w:bottom w:val="none" w:sz="0" w:space="0" w:color="auto"/>
        <w:right w:val="none" w:sz="0" w:space="0" w:color="auto"/>
      </w:divBdr>
    </w:div>
    <w:div w:id="867569246">
      <w:bodyDiv w:val="1"/>
      <w:marLeft w:val="0"/>
      <w:marRight w:val="0"/>
      <w:marTop w:val="0"/>
      <w:marBottom w:val="0"/>
      <w:divBdr>
        <w:top w:val="none" w:sz="0" w:space="0" w:color="auto"/>
        <w:left w:val="none" w:sz="0" w:space="0" w:color="auto"/>
        <w:bottom w:val="none" w:sz="0" w:space="0" w:color="auto"/>
        <w:right w:val="none" w:sz="0" w:space="0" w:color="auto"/>
      </w:divBdr>
    </w:div>
    <w:div w:id="876508292">
      <w:bodyDiv w:val="1"/>
      <w:marLeft w:val="0"/>
      <w:marRight w:val="0"/>
      <w:marTop w:val="0"/>
      <w:marBottom w:val="0"/>
      <w:divBdr>
        <w:top w:val="none" w:sz="0" w:space="0" w:color="auto"/>
        <w:left w:val="none" w:sz="0" w:space="0" w:color="auto"/>
        <w:bottom w:val="none" w:sz="0" w:space="0" w:color="auto"/>
        <w:right w:val="none" w:sz="0" w:space="0" w:color="auto"/>
      </w:divBdr>
    </w:div>
    <w:div w:id="952325198">
      <w:bodyDiv w:val="1"/>
      <w:marLeft w:val="0"/>
      <w:marRight w:val="0"/>
      <w:marTop w:val="0"/>
      <w:marBottom w:val="0"/>
      <w:divBdr>
        <w:top w:val="none" w:sz="0" w:space="0" w:color="auto"/>
        <w:left w:val="none" w:sz="0" w:space="0" w:color="auto"/>
        <w:bottom w:val="none" w:sz="0" w:space="0" w:color="auto"/>
        <w:right w:val="none" w:sz="0" w:space="0" w:color="auto"/>
      </w:divBdr>
    </w:div>
    <w:div w:id="1025251741">
      <w:bodyDiv w:val="1"/>
      <w:marLeft w:val="0"/>
      <w:marRight w:val="0"/>
      <w:marTop w:val="0"/>
      <w:marBottom w:val="0"/>
      <w:divBdr>
        <w:top w:val="none" w:sz="0" w:space="0" w:color="auto"/>
        <w:left w:val="none" w:sz="0" w:space="0" w:color="auto"/>
        <w:bottom w:val="none" w:sz="0" w:space="0" w:color="auto"/>
        <w:right w:val="none" w:sz="0" w:space="0" w:color="auto"/>
      </w:divBdr>
    </w:div>
    <w:div w:id="1038550810">
      <w:bodyDiv w:val="1"/>
      <w:marLeft w:val="0"/>
      <w:marRight w:val="0"/>
      <w:marTop w:val="0"/>
      <w:marBottom w:val="0"/>
      <w:divBdr>
        <w:top w:val="none" w:sz="0" w:space="0" w:color="auto"/>
        <w:left w:val="none" w:sz="0" w:space="0" w:color="auto"/>
        <w:bottom w:val="none" w:sz="0" w:space="0" w:color="auto"/>
        <w:right w:val="none" w:sz="0" w:space="0" w:color="auto"/>
      </w:divBdr>
    </w:div>
    <w:div w:id="1043796710">
      <w:bodyDiv w:val="1"/>
      <w:marLeft w:val="0"/>
      <w:marRight w:val="0"/>
      <w:marTop w:val="0"/>
      <w:marBottom w:val="0"/>
      <w:divBdr>
        <w:top w:val="none" w:sz="0" w:space="0" w:color="auto"/>
        <w:left w:val="none" w:sz="0" w:space="0" w:color="auto"/>
        <w:bottom w:val="none" w:sz="0" w:space="0" w:color="auto"/>
        <w:right w:val="none" w:sz="0" w:space="0" w:color="auto"/>
      </w:divBdr>
    </w:div>
    <w:div w:id="1064378856">
      <w:bodyDiv w:val="1"/>
      <w:marLeft w:val="0"/>
      <w:marRight w:val="0"/>
      <w:marTop w:val="0"/>
      <w:marBottom w:val="0"/>
      <w:divBdr>
        <w:top w:val="none" w:sz="0" w:space="0" w:color="auto"/>
        <w:left w:val="none" w:sz="0" w:space="0" w:color="auto"/>
        <w:bottom w:val="none" w:sz="0" w:space="0" w:color="auto"/>
        <w:right w:val="none" w:sz="0" w:space="0" w:color="auto"/>
      </w:divBdr>
    </w:div>
    <w:div w:id="1122765467">
      <w:bodyDiv w:val="1"/>
      <w:marLeft w:val="0"/>
      <w:marRight w:val="0"/>
      <w:marTop w:val="0"/>
      <w:marBottom w:val="0"/>
      <w:divBdr>
        <w:top w:val="none" w:sz="0" w:space="0" w:color="auto"/>
        <w:left w:val="none" w:sz="0" w:space="0" w:color="auto"/>
        <w:bottom w:val="none" w:sz="0" w:space="0" w:color="auto"/>
        <w:right w:val="none" w:sz="0" w:space="0" w:color="auto"/>
      </w:divBdr>
    </w:div>
    <w:div w:id="1140343480">
      <w:bodyDiv w:val="1"/>
      <w:marLeft w:val="0"/>
      <w:marRight w:val="0"/>
      <w:marTop w:val="0"/>
      <w:marBottom w:val="0"/>
      <w:divBdr>
        <w:top w:val="none" w:sz="0" w:space="0" w:color="auto"/>
        <w:left w:val="none" w:sz="0" w:space="0" w:color="auto"/>
        <w:bottom w:val="none" w:sz="0" w:space="0" w:color="auto"/>
        <w:right w:val="none" w:sz="0" w:space="0" w:color="auto"/>
      </w:divBdr>
    </w:div>
    <w:div w:id="1156341080">
      <w:bodyDiv w:val="1"/>
      <w:marLeft w:val="0"/>
      <w:marRight w:val="0"/>
      <w:marTop w:val="0"/>
      <w:marBottom w:val="0"/>
      <w:divBdr>
        <w:top w:val="none" w:sz="0" w:space="0" w:color="auto"/>
        <w:left w:val="none" w:sz="0" w:space="0" w:color="auto"/>
        <w:bottom w:val="none" w:sz="0" w:space="0" w:color="auto"/>
        <w:right w:val="none" w:sz="0" w:space="0" w:color="auto"/>
      </w:divBdr>
    </w:div>
    <w:div w:id="1212380185">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67349112">
      <w:bodyDiv w:val="1"/>
      <w:marLeft w:val="0"/>
      <w:marRight w:val="0"/>
      <w:marTop w:val="0"/>
      <w:marBottom w:val="0"/>
      <w:divBdr>
        <w:top w:val="none" w:sz="0" w:space="0" w:color="auto"/>
        <w:left w:val="none" w:sz="0" w:space="0" w:color="auto"/>
        <w:bottom w:val="none" w:sz="0" w:space="0" w:color="auto"/>
        <w:right w:val="none" w:sz="0" w:space="0" w:color="auto"/>
      </w:divBdr>
    </w:div>
    <w:div w:id="1289387001">
      <w:bodyDiv w:val="1"/>
      <w:marLeft w:val="0"/>
      <w:marRight w:val="0"/>
      <w:marTop w:val="0"/>
      <w:marBottom w:val="0"/>
      <w:divBdr>
        <w:top w:val="none" w:sz="0" w:space="0" w:color="auto"/>
        <w:left w:val="none" w:sz="0" w:space="0" w:color="auto"/>
        <w:bottom w:val="none" w:sz="0" w:space="0" w:color="auto"/>
        <w:right w:val="none" w:sz="0" w:space="0" w:color="auto"/>
      </w:divBdr>
    </w:div>
    <w:div w:id="1322538070">
      <w:bodyDiv w:val="1"/>
      <w:marLeft w:val="0"/>
      <w:marRight w:val="0"/>
      <w:marTop w:val="0"/>
      <w:marBottom w:val="0"/>
      <w:divBdr>
        <w:top w:val="none" w:sz="0" w:space="0" w:color="auto"/>
        <w:left w:val="none" w:sz="0" w:space="0" w:color="auto"/>
        <w:bottom w:val="none" w:sz="0" w:space="0" w:color="auto"/>
        <w:right w:val="none" w:sz="0" w:space="0" w:color="auto"/>
      </w:divBdr>
    </w:div>
    <w:div w:id="1428847737">
      <w:bodyDiv w:val="1"/>
      <w:marLeft w:val="0"/>
      <w:marRight w:val="0"/>
      <w:marTop w:val="0"/>
      <w:marBottom w:val="0"/>
      <w:divBdr>
        <w:top w:val="none" w:sz="0" w:space="0" w:color="auto"/>
        <w:left w:val="none" w:sz="0" w:space="0" w:color="auto"/>
        <w:bottom w:val="none" w:sz="0" w:space="0" w:color="auto"/>
        <w:right w:val="none" w:sz="0" w:space="0" w:color="auto"/>
      </w:divBdr>
    </w:div>
    <w:div w:id="1521777013">
      <w:bodyDiv w:val="1"/>
      <w:marLeft w:val="0"/>
      <w:marRight w:val="0"/>
      <w:marTop w:val="0"/>
      <w:marBottom w:val="0"/>
      <w:divBdr>
        <w:top w:val="none" w:sz="0" w:space="0" w:color="auto"/>
        <w:left w:val="none" w:sz="0" w:space="0" w:color="auto"/>
        <w:bottom w:val="none" w:sz="0" w:space="0" w:color="auto"/>
        <w:right w:val="none" w:sz="0" w:space="0" w:color="auto"/>
      </w:divBdr>
    </w:div>
    <w:div w:id="1525942083">
      <w:bodyDiv w:val="1"/>
      <w:marLeft w:val="0"/>
      <w:marRight w:val="0"/>
      <w:marTop w:val="0"/>
      <w:marBottom w:val="0"/>
      <w:divBdr>
        <w:top w:val="none" w:sz="0" w:space="0" w:color="auto"/>
        <w:left w:val="none" w:sz="0" w:space="0" w:color="auto"/>
        <w:bottom w:val="none" w:sz="0" w:space="0" w:color="auto"/>
        <w:right w:val="none" w:sz="0" w:space="0" w:color="auto"/>
      </w:divBdr>
    </w:div>
    <w:div w:id="1566717671">
      <w:bodyDiv w:val="1"/>
      <w:marLeft w:val="0"/>
      <w:marRight w:val="0"/>
      <w:marTop w:val="0"/>
      <w:marBottom w:val="0"/>
      <w:divBdr>
        <w:top w:val="none" w:sz="0" w:space="0" w:color="auto"/>
        <w:left w:val="none" w:sz="0" w:space="0" w:color="auto"/>
        <w:bottom w:val="none" w:sz="0" w:space="0" w:color="auto"/>
        <w:right w:val="none" w:sz="0" w:space="0" w:color="auto"/>
      </w:divBdr>
    </w:div>
    <w:div w:id="1633363724">
      <w:bodyDiv w:val="1"/>
      <w:marLeft w:val="0"/>
      <w:marRight w:val="0"/>
      <w:marTop w:val="0"/>
      <w:marBottom w:val="0"/>
      <w:divBdr>
        <w:top w:val="none" w:sz="0" w:space="0" w:color="auto"/>
        <w:left w:val="none" w:sz="0" w:space="0" w:color="auto"/>
        <w:bottom w:val="none" w:sz="0" w:space="0" w:color="auto"/>
        <w:right w:val="none" w:sz="0" w:space="0" w:color="auto"/>
      </w:divBdr>
    </w:div>
    <w:div w:id="1642880566">
      <w:bodyDiv w:val="1"/>
      <w:marLeft w:val="0"/>
      <w:marRight w:val="0"/>
      <w:marTop w:val="0"/>
      <w:marBottom w:val="0"/>
      <w:divBdr>
        <w:top w:val="none" w:sz="0" w:space="0" w:color="auto"/>
        <w:left w:val="none" w:sz="0" w:space="0" w:color="auto"/>
        <w:bottom w:val="none" w:sz="0" w:space="0" w:color="auto"/>
        <w:right w:val="none" w:sz="0" w:space="0" w:color="auto"/>
      </w:divBdr>
    </w:div>
    <w:div w:id="1804880771">
      <w:bodyDiv w:val="1"/>
      <w:marLeft w:val="0"/>
      <w:marRight w:val="0"/>
      <w:marTop w:val="0"/>
      <w:marBottom w:val="0"/>
      <w:divBdr>
        <w:top w:val="none" w:sz="0" w:space="0" w:color="auto"/>
        <w:left w:val="none" w:sz="0" w:space="0" w:color="auto"/>
        <w:bottom w:val="none" w:sz="0" w:space="0" w:color="auto"/>
        <w:right w:val="none" w:sz="0" w:space="0" w:color="auto"/>
      </w:divBdr>
    </w:div>
    <w:div w:id="1870340091">
      <w:bodyDiv w:val="1"/>
      <w:marLeft w:val="0"/>
      <w:marRight w:val="0"/>
      <w:marTop w:val="0"/>
      <w:marBottom w:val="0"/>
      <w:divBdr>
        <w:top w:val="none" w:sz="0" w:space="0" w:color="auto"/>
        <w:left w:val="none" w:sz="0" w:space="0" w:color="auto"/>
        <w:bottom w:val="none" w:sz="0" w:space="0" w:color="auto"/>
        <w:right w:val="none" w:sz="0" w:space="0" w:color="auto"/>
      </w:divBdr>
    </w:div>
    <w:div w:id="1889294202">
      <w:bodyDiv w:val="1"/>
      <w:marLeft w:val="0"/>
      <w:marRight w:val="0"/>
      <w:marTop w:val="0"/>
      <w:marBottom w:val="0"/>
      <w:divBdr>
        <w:top w:val="none" w:sz="0" w:space="0" w:color="auto"/>
        <w:left w:val="none" w:sz="0" w:space="0" w:color="auto"/>
        <w:bottom w:val="none" w:sz="0" w:space="0" w:color="auto"/>
        <w:right w:val="none" w:sz="0" w:space="0" w:color="auto"/>
      </w:divBdr>
    </w:div>
    <w:div w:id="1969313325">
      <w:bodyDiv w:val="1"/>
      <w:marLeft w:val="0"/>
      <w:marRight w:val="0"/>
      <w:marTop w:val="0"/>
      <w:marBottom w:val="0"/>
      <w:divBdr>
        <w:top w:val="none" w:sz="0" w:space="0" w:color="auto"/>
        <w:left w:val="none" w:sz="0" w:space="0" w:color="auto"/>
        <w:bottom w:val="none" w:sz="0" w:space="0" w:color="auto"/>
        <w:right w:val="none" w:sz="0" w:space="0" w:color="auto"/>
      </w:divBdr>
    </w:div>
    <w:div w:id="1981299960">
      <w:bodyDiv w:val="1"/>
      <w:marLeft w:val="0"/>
      <w:marRight w:val="0"/>
      <w:marTop w:val="0"/>
      <w:marBottom w:val="0"/>
      <w:divBdr>
        <w:top w:val="none" w:sz="0" w:space="0" w:color="auto"/>
        <w:left w:val="none" w:sz="0" w:space="0" w:color="auto"/>
        <w:bottom w:val="none" w:sz="0" w:space="0" w:color="auto"/>
        <w:right w:val="none" w:sz="0" w:space="0" w:color="auto"/>
      </w:divBdr>
    </w:div>
    <w:div w:id="1984506838">
      <w:bodyDiv w:val="1"/>
      <w:marLeft w:val="0"/>
      <w:marRight w:val="0"/>
      <w:marTop w:val="0"/>
      <w:marBottom w:val="0"/>
      <w:divBdr>
        <w:top w:val="none" w:sz="0" w:space="0" w:color="auto"/>
        <w:left w:val="none" w:sz="0" w:space="0" w:color="auto"/>
        <w:bottom w:val="none" w:sz="0" w:space="0" w:color="auto"/>
        <w:right w:val="none" w:sz="0" w:space="0" w:color="auto"/>
      </w:divBdr>
    </w:div>
    <w:div w:id="21090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d.gov.sk" TargetMode="External"/><Relationship Id="rId13" Type="http://schemas.openxmlformats.org/officeDocument/2006/relationships/hyperlink" Target="https://josephine.proebiz.com/sk/"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sk/tender/57790/summary"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mailto:ujd@p-m.sk" TargetMode="External"/><Relationship Id="rId19" Type="http://schemas.openxmlformats.org/officeDocument/2006/relationships/hyperlink" Target="https://ec.europa.eu/growth/tools-databases/espd/filter?lang=sk" TargetMode="External"/><Relationship Id="rId4" Type="http://schemas.openxmlformats.org/officeDocument/2006/relationships/settings" Target="settings.xml"/><Relationship Id="rId9" Type="http://schemas.openxmlformats.org/officeDocument/2006/relationships/hyperlink" Target="https://www.google.com/search?q=process+management&amp;oq=process+management&amp;aqs=chrome..69i57j0l4j69i60l3.6375j0j7&amp;sourceid=chrome&amp;ie=UTF-8"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BB01-5746-4237-8FEA-EA216C4B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24548</Words>
  <Characters>139924</Characters>
  <DocSecurity>0</DocSecurity>
  <Lines>1166</Lines>
  <Paragraphs>328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2022-06-02T07:00:00Z</dcterms:created>
  <dcterms:modified xsi:type="dcterms:W3CDTF">2024-07-23T07:56:00Z</dcterms:modified>
</cp:coreProperties>
</file>