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97597" w14:textId="77777777" w:rsidR="006C5FB0" w:rsidRDefault="006C5FB0" w:rsidP="006C5FB0">
      <w:pPr>
        <w:pStyle w:val="Zkladntext"/>
        <w:jc w:val="center"/>
        <w:outlineLvl w:val="0"/>
        <w:rPr>
          <w:rFonts w:ascii="Arial" w:hAnsi="Arial" w:cs="Arial"/>
          <w:b/>
          <w:sz w:val="22"/>
          <w:szCs w:val="22"/>
        </w:rPr>
      </w:pPr>
    </w:p>
    <w:p w14:paraId="49B0EEBB" w14:textId="77777777" w:rsidR="006C5FB0" w:rsidRDefault="006C5FB0" w:rsidP="006C5FB0">
      <w:pPr>
        <w:pStyle w:val="Zkladntext"/>
        <w:jc w:val="center"/>
        <w:outlineLvl w:val="0"/>
        <w:rPr>
          <w:rFonts w:ascii="Arial" w:hAnsi="Arial" w:cs="Arial"/>
          <w:b/>
          <w:sz w:val="22"/>
          <w:szCs w:val="22"/>
        </w:rPr>
      </w:pPr>
    </w:p>
    <w:p w14:paraId="23C363B6" w14:textId="77777777" w:rsidR="006C5FB0" w:rsidRPr="00587EDF" w:rsidRDefault="006C5FB0" w:rsidP="006C5FB0">
      <w:pPr>
        <w:pStyle w:val="Zkladntext"/>
        <w:jc w:val="center"/>
        <w:outlineLvl w:val="0"/>
        <w:rPr>
          <w:rFonts w:ascii="Arial" w:hAnsi="Arial" w:cs="Arial"/>
          <w:sz w:val="22"/>
          <w:szCs w:val="22"/>
        </w:rPr>
      </w:pPr>
      <w:r>
        <w:rPr>
          <w:rFonts w:ascii="Arial" w:hAnsi="Arial" w:cs="Arial"/>
          <w:b/>
          <w:sz w:val="22"/>
          <w:szCs w:val="22"/>
        </w:rPr>
        <w:t>SMLOUVA</w:t>
      </w:r>
      <w:r w:rsidRPr="005F59F2">
        <w:rPr>
          <w:rFonts w:ascii="Arial" w:hAnsi="Arial" w:cs="Arial"/>
          <w:b/>
          <w:sz w:val="22"/>
          <w:szCs w:val="22"/>
        </w:rPr>
        <w:t xml:space="preserve"> O </w:t>
      </w:r>
      <w:r w:rsidRPr="00587EDF">
        <w:rPr>
          <w:rFonts w:ascii="Arial" w:hAnsi="Arial" w:cs="Arial"/>
          <w:b/>
          <w:sz w:val="22"/>
          <w:szCs w:val="22"/>
        </w:rPr>
        <w:t>DÍLO</w:t>
      </w:r>
    </w:p>
    <w:p w14:paraId="19D5068D" w14:textId="77777777" w:rsidR="006C5FB0" w:rsidRPr="00587EDF" w:rsidRDefault="006C5FB0" w:rsidP="006C5FB0">
      <w:pPr>
        <w:pStyle w:val="Zkladntext"/>
        <w:jc w:val="center"/>
        <w:rPr>
          <w:rFonts w:ascii="Arial" w:hAnsi="Arial" w:cs="Arial"/>
          <w:sz w:val="22"/>
          <w:szCs w:val="22"/>
        </w:rPr>
      </w:pPr>
    </w:p>
    <w:p w14:paraId="1C690300" w14:textId="77777777" w:rsidR="006C5FB0" w:rsidRPr="00587EDF" w:rsidRDefault="006C5FB0" w:rsidP="006C5FB0">
      <w:pPr>
        <w:jc w:val="center"/>
        <w:rPr>
          <w:rFonts w:ascii="Arial" w:hAnsi="Arial" w:cs="Arial"/>
          <w:sz w:val="22"/>
          <w:szCs w:val="22"/>
        </w:rPr>
      </w:pPr>
      <w:r w:rsidRPr="00587EDF">
        <w:rPr>
          <w:rFonts w:ascii="Arial" w:hAnsi="Arial" w:cs="Arial"/>
          <w:sz w:val="22"/>
          <w:szCs w:val="22"/>
        </w:rPr>
        <w:t xml:space="preserve">uzavřená podle </w:t>
      </w:r>
    </w:p>
    <w:p w14:paraId="03A4DE30" w14:textId="77777777" w:rsidR="006C5FB0" w:rsidRDefault="006C5FB0" w:rsidP="006C5FB0">
      <w:pPr>
        <w:jc w:val="center"/>
        <w:rPr>
          <w:rFonts w:ascii="Arial" w:hAnsi="Arial" w:cs="Arial"/>
          <w:sz w:val="22"/>
          <w:szCs w:val="22"/>
        </w:rPr>
      </w:pPr>
      <w:r w:rsidRPr="00587EDF">
        <w:rPr>
          <w:rFonts w:ascii="Arial" w:hAnsi="Arial" w:cs="Arial"/>
          <w:sz w:val="22"/>
          <w:szCs w:val="22"/>
        </w:rPr>
        <w:t>§ 2586 a násl. zákona č. 89/2012 Sb., občanský zákoník</w:t>
      </w:r>
      <w:r>
        <w:rPr>
          <w:rFonts w:ascii="Arial" w:hAnsi="Arial" w:cs="Arial"/>
          <w:sz w:val="22"/>
          <w:szCs w:val="22"/>
        </w:rPr>
        <w:t>, ve znění pozdějších předpisů</w:t>
      </w:r>
    </w:p>
    <w:p w14:paraId="66EC79FA" w14:textId="77777777" w:rsidR="006C5FB0" w:rsidRPr="00587EDF" w:rsidRDefault="006C5FB0" w:rsidP="006C5FB0">
      <w:pPr>
        <w:jc w:val="center"/>
        <w:rPr>
          <w:rFonts w:ascii="Arial" w:hAnsi="Arial" w:cs="Arial"/>
          <w:sz w:val="22"/>
          <w:szCs w:val="22"/>
        </w:rPr>
      </w:pPr>
      <w:r>
        <w:rPr>
          <w:rFonts w:ascii="Arial" w:hAnsi="Arial" w:cs="Arial"/>
          <w:sz w:val="22"/>
          <w:szCs w:val="22"/>
        </w:rPr>
        <w:t>(dále jen „občanský zákoník“), mezi:</w:t>
      </w:r>
    </w:p>
    <w:p w14:paraId="191061E9" w14:textId="77777777" w:rsidR="006C5FB0" w:rsidRPr="005F59F2" w:rsidRDefault="006C5FB0" w:rsidP="006C5FB0">
      <w:pPr>
        <w:jc w:val="center"/>
        <w:rPr>
          <w:rFonts w:ascii="Arial" w:hAnsi="Arial" w:cs="Arial"/>
          <w:sz w:val="22"/>
          <w:szCs w:val="22"/>
          <w:highlight w:val="yellow"/>
        </w:rPr>
      </w:pPr>
    </w:p>
    <w:p w14:paraId="2488E550" w14:textId="77777777" w:rsidR="006C5FB0" w:rsidRDefault="006C5FB0" w:rsidP="006C5FB0">
      <w:pPr>
        <w:jc w:val="center"/>
        <w:rPr>
          <w:rFonts w:ascii="Arial" w:hAnsi="Arial" w:cs="Arial"/>
          <w:b/>
        </w:rPr>
      </w:pPr>
    </w:p>
    <w:p w14:paraId="32D1F459" w14:textId="77777777" w:rsidR="006C5FB0" w:rsidRPr="005F59F2" w:rsidRDefault="006C5FB0" w:rsidP="006C5FB0">
      <w:pPr>
        <w:jc w:val="center"/>
        <w:rPr>
          <w:rFonts w:ascii="Arial" w:hAnsi="Arial" w:cs="Arial"/>
          <w:sz w:val="22"/>
          <w:szCs w:val="22"/>
        </w:rPr>
      </w:pPr>
    </w:p>
    <w:p w14:paraId="3B97BC58" w14:textId="77777777" w:rsidR="006C5FB0" w:rsidRPr="005F59F2" w:rsidRDefault="006C5FB0" w:rsidP="006C5FB0">
      <w:pPr>
        <w:rPr>
          <w:rFonts w:ascii="Arial" w:hAnsi="Arial" w:cs="Arial"/>
          <w:sz w:val="22"/>
          <w:szCs w:val="22"/>
        </w:rPr>
      </w:pPr>
      <w:r w:rsidRPr="005F59F2">
        <w:rPr>
          <w:rFonts w:ascii="Arial" w:hAnsi="Arial" w:cs="Arial"/>
          <w:sz w:val="22"/>
          <w:szCs w:val="22"/>
        </w:rPr>
        <w:t>Smluvní strany</w:t>
      </w:r>
    </w:p>
    <w:p w14:paraId="472156C8" w14:textId="77777777" w:rsidR="006C5FB0" w:rsidRPr="005F59F2" w:rsidRDefault="006C5FB0" w:rsidP="006C5FB0">
      <w:pPr>
        <w:rPr>
          <w:rFonts w:ascii="Arial" w:hAnsi="Arial" w:cs="Arial"/>
          <w:sz w:val="22"/>
          <w:szCs w:val="22"/>
        </w:rPr>
      </w:pPr>
    </w:p>
    <w:p w14:paraId="650B1630" w14:textId="77777777" w:rsidR="006C5FB0" w:rsidRPr="005F59F2" w:rsidRDefault="006C5FB0" w:rsidP="006C5FB0">
      <w:pPr>
        <w:rPr>
          <w:rFonts w:ascii="Arial" w:hAnsi="Arial" w:cs="Arial"/>
          <w:sz w:val="22"/>
          <w:szCs w:val="22"/>
        </w:rPr>
      </w:pPr>
    </w:p>
    <w:p w14:paraId="755F1FFA" w14:textId="6B9FABC4" w:rsidR="006C5FB0" w:rsidRPr="005F59F2" w:rsidRDefault="006C5FB0" w:rsidP="006C5FB0">
      <w:pPr>
        <w:pStyle w:val="Heading11"/>
        <w:rPr>
          <w:rFonts w:ascii="Arial" w:hAnsi="Arial" w:cs="Arial"/>
          <w:sz w:val="22"/>
          <w:szCs w:val="22"/>
        </w:rPr>
      </w:pPr>
      <w:r w:rsidRPr="005F59F2">
        <w:rPr>
          <w:rFonts w:ascii="Arial" w:hAnsi="Arial" w:cs="Arial"/>
          <w:b/>
          <w:bCs/>
          <w:sz w:val="22"/>
          <w:szCs w:val="22"/>
        </w:rPr>
        <w:t>Objednatel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D5AB347" w14:textId="678D5EB5" w:rsidR="006C5FB0" w:rsidRPr="00AD2A2F" w:rsidRDefault="006C5FB0" w:rsidP="006C5FB0">
      <w:pPr>
        <w:rPr>
          <w:rFonts w:ascii="Arial" w:hAnsi="Arial" w:cs="Arial"/>
          <w:color w:val="auto"/>
          <w:sz w:val="22"/>
          <w:szCs w:val="22"/>
        </w:rPr>
      </w:pPr>
      <w:r w:rsidRPr="00B70404">
        <w:rPr>
          <w:rFonts w:ascii="Arial" w:hAnsi="Arial" w:cs="Arial"/>
          <w:color w:val="auto"/>
          <w:sz w:val="22"/>
          <w:szCs w:val="22"/>
        </w:rPr>
        <w:t xml:space="preserve">                             </w:t>
      </w: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p>
    <w:p w14:paraId="7B9C9590" w14:textId="35774429" w:rsidR="006C5FB0" w:rsidRPr="00AD2A2F" w:rsidRDefault="006C5FB0" w:rsidP="006C5FB0">
      <w:pPr>
        <w:pStyle w:val="Heading11"/>
        <w:rPr>
          <w:rFonts w:ascii="Arial" w:hAnsi="Arial" w:cs="Arial"/>
          <w:sz w:val="22"/>
          <w:szCs w:val="22"/>
        </w:rPr>
      </w:pPr>
      <w:r w:rsidRPr="00AD2A2F">
        <w:rPr>
          <w:rFonts w:ascii="Arial" w:hAnsi="Arial" w:cs="Arial"/>
          <w:sz w:val="22"/>
          <w:szCs w:val="22"/>
        </w:rPr>
        <w:t>IČO:</w:t>
      </w:r>
      <w:r w:rsidRPr="00AD2A2F">
        <w:rPr>
          <w:rFonts w:ascii="Arial" w:hAnsi="Arial" w:cs="Arial"/>
          <w:sz w:val="22"/>
          <w:szCs w:val="22"/>
        </w:rPr>
        <w:tab/>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4122AF4C" w14:textId="3B7E9CC8" w:rsidR="006C5FB0" w:rsidRPr="00AD2A2F" w:rsidRDefault="006C5FB0" w:rsidP="006C5FB0">
      <w:pPr>
        <w:rPr>
          <w:rFonts w:ascii="Arial" w:hAnsi="Arial" w:cs="Arial"/>
          <w:sz w:val="22"/>
          <w:szCs w:val="22"/>
        </w:rPr>
      </w:pPr>
      <w:r w:rsidRPr="00AD2A2F">
        <w:rPr>
          <w:rFonts w:ascii="Arial" w:hAnsi="Arial" w:cs="Arial"/>
          <w:sz w:val="22"/>
          <w:szCs w:val="22"/>
        </w:rPr>
        <w:t>DIČ:</w:t>
      </w:r>
      <w:r w:rsidRPr="00AD2A2F">
        <w:rPr>
          <w:rFonts w:ascii="Arial" w:hAnsi="Arial" w:cs="Arial"/>
          <w:sz w:val="22"/>
          <w:szCs w:val="22"/>
        </w:rPr>
        <w:tab/>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6AABC55B" w14:textId="55E5CDDD" w:rsidR="006C5FB0" w:rsidRPr="00AD2A2F" w:rsidRDefault="006C5FB0" w:rsidP="006C5FB0">
      <w:pPr>
        <w:rPr>
          <w:rFonts w:ascii="Arial" w:hAnsi="Arial" w:cs="Arial"/>
          <w:sz w:val="22"/>
          <w:szCs w:val="22"/>
        </w:rPr>
      </w:pPr>
      <w:r w:rsidRPr="00AD2A2F">
        <w:rPr>
          <w:rFonts w:ascii="Arial" w:hAnsi="Arial" w:cs="Arial"/>
          <w:sz w:val="22"/>
          <w:szCs w:val="22"/>
        </w:rPr>
        <w:t xml:space="preserve">bankovní spojení:  </w:t>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r w:rsidR="00AD2A2F" w:rsidRPr="00AD2A2F">
        <w:rPr>
          <w:rFonts w:ascii="Arial" w:hAnsi="Arial" w:cs="Arial"/>
          <w:sz w:val="22"/>
          <w:szCs w:val="22"/>
          <w:shd w:val="clear" w:color="auto" w:fill="FFFFFF"/>
        </w:rPr>
        <w:t xml:space="preserve"> </w:t>
      </w:r>
    </w:p>
    <w:p w14:paraId="5ABF3097" w14:textId="65F07C84" w:rsidR="006C5FB0" w:rsidRPr="00AD2A2F" w:rsidRDefault="006C5FB0" w:rsidP="006C5FB0">
      <w:pPr>
        <w:rPr>
          <w:rFonts w:ascii="Arial" w:hAnsi="Arial" w:cs="Arial"/>
          <w:sz w:val="22"/>
          <w:szCs w:val="22"/>
        </w:rPr>
      </w:pPr>
      <w:r w:rsidRPr="00AD2A2F">
        <w:rPr>
          <w:rFonts w:ascii="Arial" w:hAnsi="Arial" w:cs="Arial"/>
          <w:sz w:val="22"/>
          <w:szCs w:val="22"/>
        </w:rPr>
        <w:t>číslo účtu:</w:t>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73B7E659" w14:textId="77777777" w:rsidR="006C5FB0" w:rsidRDefault="006C5FB0" w:rsidP="006C5FB0">
      <w:pPr>
        <w:rPr>
          <w:rFonts w:ascii="Arial" w:hAnsi="Arial" w:cs="Arial"/>
          <w:sz w:val="22"/>
          <w:szCs w:val="22"/>
        </w:rPr>
      </w:pPr>
    </w:p>
    <w:p w14:paraId="710CC7D6" w14:textId="6C177611" w:rsidR="006C5FB0" w:rsidRPr="003A7C01" w:rsidRDefault="006C5FB0" w:rsidP="006C5FB0">
      <w:pPr>
        <w:ind w:left="3540" w:hanging="3540"/>
        <w:rPr>
          <w:rFonts w:ascii="Arial" w:hAnsi="Arial" w:cs="Arial"/>
          <w:sz w:val="22"/>
          <w:szCs w:val="22"/>
        </w:rPr>
      </w:pPr>
      <w:r>
        <w:rPr>
          <w:rFonts w:ascii="Arial" w:hAnsi="Arial" w:cs="Arial"/>
          <w:sz w:val="22"/>
          <w:szCs w:val="22"/>
        </w:rPr>
        <w:t>zastoupen</w:t>
      </w:r>
      <w:r w:rsidRPr="005F59F2">
        <w:rPr>
          <w:rFonts w:ascii="Arial" w:hAnsi="Arial" w:cs="Arial"/>
          <w:sz w:val="22"/>
          <w:szCs w:val="22"/>
        </w:rPr>
        <w:t>:</w:t>
      </w:r>
      <w:r w:rsidRPr="005F59F2">
        <w:rPr>
          <w:rFonts w:ascii="Arial" w:hAnsi="Arial" w:cs="Arial"/>
          <w:sz w:val="22"/>
          <w:szCs w:val="22"/>
        </w:rPr>
        <w:tab/>
      </w:r>
    </w:p>
    <w:p w14:paraId="125B3EFA" w14:textId="3B0BE451" w:rsidR="006C5FB0" w:rsidRPr="005F59F2" w:rsidRDefault="006C5FB0" w:rsidP="006C5FB0">
      <w:pPr>
        <w:ind w:left="3540" w:hanging="3540"/>
        <w:rPr>
          <w:rFonts w:ascii="Arial" w:hAnsi="Arial" w:cs="Arial"/>
          <w:sz w:val="22"/>
          <w:szCs w:val="22"/>
        </w:rPr>
      </w:pPr>
      <w:r w:rsidRPr="003A7C01">
        <w:rPr>
          <w:rFonts w:ascii="Arial" w:hAnsi="Arial" w:cs="Arial"/>
          <w:sz w:val="22"/>
          <w:szCs w:val="22"/>
        </w:rPr>
        <w:t xml:space="preserve"> </w:t>
      </w:r>
      <w:r w:rsidRPr="003A7C01">
        <w:rPr>
          <w:rFonts w:ascii="Arial" w:hAnsi="Arial" w:cs="Arial"/>
          <w:sz w:val="22"/>
          <w:szCs w:val="22"/>
        </w:rPr>
        <w:tab/>
      </w:r>
    </w:p>
    <w:p w14:paraId="77BA9C7C" w14:textId="5B1961C3" w:rsidR="006C5FB0" w:rsidRDefault="006C5FB0" w:rsidP="006C5FB0">
      <w:pPr>
        <w:ind w:left="3540" w:hanging="3540"/>
        <w:rPr>
          <w:rFonts w:ascii="Arial" w:hAnsi="Arial" w:cs="Arial"/>
          <w:color w:val="auto"/>
          <w:sz w:val="22"/>
          <w:szCs w:val="22"/>
        </w:rPr>
      </w:pPr>
      <w:r>
        <w:rPr>
          <w:rFonts w:ascii="Arial" w:hAnsi="Arial" w:cs="Arial"/>
          <w:sz w:val="22"/>
          <w:szCs w:val="22"/>
        </w:rPr>
        <w:t>ve věcech technických</w:t>
      </w:r>
      <w:r w:rsidRPr="005F59F2">
        <w:rPr>
          <w:rFonts w:ascii="Arial" w:hAnsi="Arial" w:cs="Arial"/>
          <w:sz w:val="22"/>
          <w:szCs w:val="22"/>
        </w:rPr>
        <w:t>:</w:t>
      </w:r>
      <w:r w:rsidR="00AD2A2F">
        <w:rPr>
          <w:rFonts w:ascii="Arial" w:hAnsi="Arial" w:cs="Arial"/>
          <w:sz w:val="22"/>
          <w:szCs w:val="22"/>
        </w:rPr>
        <w:tab/>
      </w:r>
      <w:r w:rsidRPr="007953BA">
        <w:rPr>
          <w:rFonts w:ascii="Arial" w:hAnsi="Arial" w:cs="Arial"/>
          <w:color w:val="auto"/>
          <w:sz w:val="22"/>
          <w:szCs w:val="22"/>
        </w:rPr>
        <w:tab/>
      </w:r>
      <w:r>
        <w:rPr>
          <w:rFonts w:ascii="Arial" w:hAnsi="Arial" w:cs="Arial"/>
          <w:sz w:val="22"/>
          <w:szCs w:val="22"/>
        </w:rPr>
        <w:t xml:space="preserve"> </w:t>
      </w:r>
    </w:p>
    <w:p w14:paraId="4D12351C" w14:textId="77777777" w:rsidR="006C5FB0" w:rsidRDefault="006C5FB0" w:rsidP="006C5FB0">
      <w:pPr>
        <w:ind w:left="3540" w:hanging="3540"/>
        <w:rPr>
          <w:rFonts w:ascii="Arial" w:hAnsi="Arial" w:cs="Arial"/>
          <w:color w:val="auto"/>
          <w:sz w:val="22"/>
          <w:szCs w:val="22"/>
        </w:rPr>
      </w:pPr>
    </w:p>
    <w:p w14:paraId="4E8C5AF2" w14:textId="77777777" w:rsidR="006C5FB0" w:rsidRPr="007953BA" w:rsidRDefault="006C5FB0" w:rsidP="006C5FB0">
      <w:pPr>
        <w:ind w:left="3540" w:hanging="3540"/>
        <w:rPr>
          <w:rFonts w:ascii="Arial" w:hAnsi="Arial" w:cs="Arial"/>
          <w:color w:val="auto"/>
          <w:sz w:val="22"/>
          <w:szCs w:val="22"/>
        </w:rPr>
      </w:pPr>
      <w:r w:rsidRPr="001929B8">
        <w:rPr>
          <w:rFonts w:ascii="Arial" w:hAnsi="Arial" w:cs="Arial"/>
          <w:color w:val="auto"/>
          <w:sz w:val="22"/>
          <w:szCs w:val="22"/>
        </w:rPr>
        <w:t>(dále jen „Objednatel“)</w:t>
      </w:r>
    </w:p>
    <w:p w14:paraId="7989E5B4" w14:textId="77777777" w:rsidR="006C5FB0" w:rsidRPr="005F59F2" w:rsidRDefault="006C5FB0" w:rsidP="006C5FB0">
      <w:pPr>
        <w:pStyle w:val="Heading11"/>
        <w:rPr>
          <w:rFonts w:ascii="Arial" w:hAnsi="Arial" w:cs="Arial"/>
          <w:sz w:val="22"/>
          <w:szCs w:val="22"/>
        </w:rPr>
      </w:pPr>
    </w:p>
    <w:p w14:paraId="3A3E2AE5" w14:textId="77777777" w:rsidR="006C5FB0" w:rsidRPr="008B7E8C" w:rsidRDefault="006C5FB0" w:rsidP="006C5FB0">
      <w:pPr>
        <w:pStyle w:val="Heading11"/>
        <w:rPr>
          <w:rFonts w:ascii="Arial" w:hAnsi="Arial" w:cs="Arial"/>
          <w:b/>
          <w:sz w:val="22"/>
          <w:szCs w:val="22"/>
        </w:rPr>
      </w:pPr>
      <w:r w:rsidRPr="008B7E8C">
        <w:rPr>
          <w:rFonts w:ascii="Arial" w:hAnsi="Arial" w:cs="Arial"/>
          <w:b/>
          <w:sz w:val="22"/>
          <w:szCs w:val="22"/>
        </w:rPr>
        <w:t>a</w:t>
      </w:r>
    </w:p>
    <w:p w14:paraId="7E005A72" w14:textId="77777777" w:rsidR="006C5FB0" w:rsidRPr="005F59F2" w:rsidRDefault="006C5FB0" w:rsidP="006C5FB0">
      <w:pPr>
        <w:pStyle w:val="Heading11"/>
        <w:rPr>
          <w:rFonts w:ascii="Arial" w:hAnsi="Arial" w:cs="Arial"/>
          <w:sz w:val="22"/>
          <w:szCs w:val="22"/>
        </w:rPr>
      </w:pPr>
    </w:p>
    <w:p w14:paraId="6E9ABDA6" w14:textId="77777777" w:rsidR="006C5FB0" w:rsidRPr="005F59F2" w:rsidRDefault="006C5FB0" w:rsidP="006C5FB0">
      <w:pPr>
        <w:pStyle w:val="Heading11"/>
        <w:rPr>
          <w:rFonts w:ascii="Arial" w:hAnsi="Arial" w:cs="Arial"/>
          <w:b/>
          <w:sz w:val="22"/>
          <w:szCs w:val="22"/>
        </w:rPr>
      </w:pPr>
      <w:r>
        <w:rPr>
          <w:rFonts w:ascii="Arial" w:hAnsi="Arial" w:cs="Arial"/>
          <w:b/>
          <w:sz w:val="22"/>
          <w:szCs w:val="22"/>
        </w:rPr>
        <w:t>Zhotovitel: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5F59F2">
        <w:rPr>
          <w:rFonts w:ascii="Arial" w:hAnsi="Arial" w:cs="Arial"/>
          <w:b/>
          <w:sz w:val="22"/>
          <w:szCs w:val="22"/>
        </w:rPr>
        <w:tab/>
      </w:r>
      <w:r w:rsidRPr="000410AC">
        <w:rPr>
          <w:rFonts w:ascii="Arial" w:hAnsi="Arial" w:cs="Arial"/>
          <w:b/>
          <w:sz w:val="22"/>
          <w:szCs w:val="22"/>
          <w:highlight w:val="yellow"/>
        </w:rPr>
        <w:t>…</w:t>
      </w:r>
    </w:p>
    <w:p w14:paraId="416A7B6C" w14:textId="77777777" w:rsidR="006C5FB0" w:rsidRPr="005F59F2" w:rsidRDefault="006C5FB0" w:rsidP="006C5FB0">
      <w:pPr>
        <w:pStyle w:val="Heading11"/>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5E052A0E" w14:textId="77777777" w:rsidR="004C2F52" w:rsidRDefault="004C2F52" w:rsidP="006C5FB0">
      <w:pPr>
        <w:pStyle w:val="Heading11"/>
        <w:rPr>
          <w:rFonts w:ascii="Arial" w:hAnsi="Arial" w:cs="Arial"/>
          <w:sz w:val="22"/>
          <w:szCs w:val="22"/>
        </w:rPr>
      </w:pPr>
      <w:r>
        <w:rPr>
          <w:rFonts w:ascii="Arial" w:hAnsi="Arial" w:cs="Arial"/>
          <w:sz w:val="22"/>
          <w:szCs w:val="22"/>
        </w:rPr>
        <w:t>zastoupen:</w:t>
      </w:r>
    </w:p>
    <w:p w14:paraId="2D0DAA4A" w14:textId="445A79F3" w:rsidR="006C5FB0" w:rsidRPr="005F59F2" w:rsidRDefault="006C5FB0" w:rsidP="006C5FB0">
      <w:pPr>
        <w:pStyle w:val="Heading11"/>
        <w:rPr>
          <w:rFonts w:ascii="Arial" w:hAnsi="Arial" w:cs="Arial"/>
          <w:sz w:val="22"/>
          <w:szCs w:val="22"/>
        </w:rPr>
      </w:pPr>
      <w:proofErr w:type="gramStart"/>
      <w:r>
        <w:rPr>
          <w:rFonts w:ascii="Arial" w:hAnsi="Arial" w:cs="Arial"/>
          <w:sz w:val="22"/>
          <w:szCs w:val="22"/>
        </w:rPr>
        <w:t xml:space="preserve">IČO:  </w:t>
      </w:r>
      <w:r>
        <w:rPr>
          <w:rFonts w:ascii="Arial" w:hAnsi="Arial" w:cs="Arial"/>
          <w:sz w:val="22"/>
          <w:szCs w:val="22"/>
        </w:rPr>
        <w:tab/>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004A9A60" w14:textId="77777777" w:rsidR="006C5FB0" w:rsidRPr="005F59F2" w:rsidRDefault="006C5FB0" w:rsidP="006C5FB0">
      <w:pPr>
        <w:pStyle w:val="Heading11"/>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4910FEE9" w14:textId="77777777" w:rsidR="006C5FB0" w:rsidRPr="005F59F2" w:rsidRDefault="006C5FB0" w:rsidP="006C5FB0">
      <w:pPr>
        <w:pStyle w:val="Heading11"/>
        <w:rPr>
          <w:rFonts w:ascii="Arial" w:hAnsi="Arial" w:cs="Arial"/>
          <w:sz w:val="22"/>
          <w:szCs w:val="22"/>
        </w:rPr>
      </w:pPr>
      <w:r>
        <w:rPr>
          <w:rFonts w:ascii="Arial" w:hAnsi="Arial" w:cs="Arial"/>
          <w:sz w:val="22"/>
          <w:szCs w:val="22"/>
        </w:rPr>
        <w:t>b</w:t>
      </w:r>
      <w:r w:rsidRPr="005F59F2">
        <w:rPr>
          <w:rFonts w:ascii="Arial" w:hAnsi="Arial" w:cs="Arial"/>
          <w:sz w:val="22"/>
          <w:szCs w:val="22"/>
        </w:rPr>
        <w:t>ankovní spoj</w:t>
      </w:r>
      <w:r>
        <w:rPr>
          <w:rFonts w:ascii="Arial" w:hAnsi="Arial" w:cs="Arial"/>
          <w:sz w:val="22"/>
          <w:szCs w:val="22"/>
        </w:rPr>
        <w:t>ení:</w:t>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2C1006AA" w14:textId="77777777" w:rsidR="006C5FB0" w:rsidRDefault="006C5FB0" w:rsidP="006C5FB0">
      <w:pPr>
        <w:pStyle w:val="Heading11"/>
        <w:rPr>
          <w:rFonts w:ascii="Arial" w:hAnsi="Arial" w:cs="Arial"/>
          <w:sz w:val="22"/>
          <w:szCs w:val="22"/>
        </w:rPr>
      </w:pPr>
      <w:r>
        <w:rPr>
          <w:rFonts w:ascii="Arial" w:hAnsi="Arial" w:cs="Arial"/>
          <w:sz w:val="22"/>
          <w:szCs w:val="22"/>
        </w:rPr>
        <w:t>č</w:t>
      </w:r>
      <w:r w:rsidRPr="005F59F2">
        <w:rPr>
          <w:rFonts w:ascii="Arial" w:hAnsi="Arial" w:cs="Arial"/>
          <w:sz w:val="22"/>
          <w:szCs w:val="22"/>
        </w:rPr>
        <w:t>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7DDC7DB2" w14:textId="77777777" w:rsidR="006C5FB0" w:rsidRDefault="006C5FB0" w:rsidP="006C5FB0">
      <w:pPr>
        <w:pStyle w:val="Heading11"/>
        <w:rPr>
          <w:rFonts w:ascii="Arial" w:hAnsi="Arial" w:cs="Arial"/>
          <w:sz w:val="22"/>
          <w:szCs w:val="22"/>
        </w:rPr>
      </w:pPr>
      <w:r>
        <w:rPr>
          <w:rFonts w:ascii="Arial" w:hAnsi="Arial" w:cs="Arial"/>
          <w:sz w:val="22"/>
          <w:szCs w:val="22"/>
        </w:rPr>
        <w:t xml:space="preserve">zapsán: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28C79CC9" w14:textId="77777777" w:rsidR="004C2F52" w:rsidRPr="008269A0" w:rsidRDefault="004C2F52" w:rsidP="004C2F52">
      <w:pPr>
        <w:jc w:val="both"/>
        <w:rPr>
          <w:rFonts w:ascii="Arial" w:hAnsi="Arial" w:cs="Arial"/>
          <w:szCs w:val="22"/>
        </w:rPr>
      </w:pPr>
      <w:r w:rsidRPr="00B47A46">
        <w:rPr>
          <w:rFonts w:ascii="Arial" w:hAnsi="Arial" w:cs="Arial"/>
          <w:sz w:val="22"/>
          <w:szCs w:val="22"/>
        </w:rPr>
        <w:t xml:space="preserve">zápis do obchodního rejstříku vedeného </w:t>
      </w:r>
      <w:r w:rsidRPr="00B47A46">
        <w:rPr>
          <w:rFonts w:ascii="Arial" w:hAnsi="Arial" w:cs="Arial"/>
          <w:sz w:val="22"/>
          <w:szCs w:val="22"/>
          <w:highlight w:val="yellow"/>
        </w:rPr>
        <w:fldChar w:fldCharType="begin">
          <w:ffData>
            <w:name w:val="Text1"/>
            <w:enabled/>
            <w:calcOnExit w:val="0"/>
            <w:textInput/>
          </w:ffData>
        </w:fldChar>
      </w:r>
      <w:r w:rsidRPr="00B47A46">
        <w:rPr>
          <w:rFonts w:ascii="Arial" w:hAnsi="Arial" w:cs="Arial"/>
          <w:sz w:val="22"/>
          <w:szCs w:val="22"/>
          <w:highlight w:val="yellow"/>
        </w:rPr>
        <w:instrText xml:space="preserve"> FORMTEXT </w:instrText>
      </w:r>
      <w:r w:rsidRPr="00B47A46">
        <w:rPr>
          <w:rFonts w:ascii="Arial" w:hAnsi="Arial" w:cs="Arial"/>
          <w:sz w:val="22"/>
          <w:szCs w:val="22"/>
          <w:highlight w:val="yellow"/>
        </w:rPr>
      </w:r>
      <w:r w:rsidRPr="00B47A46">
        <w:rPr>
          <w:rFonts w:ascii="Arial" w:hAnsi="Arial" w:cs="Arial"/>
          <w:sz w:val="22"/>
          <w:szCs w:val="22"/>
          <w:highlight w:val="yellow"/>
        </w:rPr>
        <w:fldChar w:fldCharType="separate"/>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sz w:val="22"/>
          <w:szCs w:val="22"/>
          <w:highlight w:val="yellow"/>
        </w:rPr>
        <w:fldChar w:fldCharType="end"/>
      </w:r>
      <w:r w:rsidRPr="00B47A46">
        <w:rPr>
          <w:rFonts w:ascii="Arial" w:hAnsi="Arial" w:cs="Arial"/>
          <w:sz w:val="22"/>
          <w:szCs w:val="22"/>
        </w:rPr>
        <w:t xml:space="preserve">   </w:t>
      </w:r>
      <w:proofErr w:type="gramStart"/>
      <w:r w:rsidRPr="00B47A46">
        <w:rPr>
          <w:rFonts w:ascii="Arial" w:hAnsi="Arial" w:cs="Arial"/>
          <w:sz w:val="22"/>
          <w:szCs w:val="22"/>
        </w:rPr>
        <w:t xml:space="preserve">  :</w:t>
      </w:r>
      <w:proofErr w:type="gramEnd"/>
      <w:r w:rsidRPr="00B47A46">
        <w:rPr>
          <w:rFonts w:ascii="Arial" w:hAnsi="Arial" w:cs="Arial"/>
          <w:sz w:val="22"/>
          <w:szCs w:val="22"/>
        </w:rPr>
        <w:t xml:space="preserve"> oddíl</w:t>
      </w:r>
      <w:r w:rsidRPr="00B47A46">
        <w:rPr>
          <w:rFonts w:ascii="Arial" w:hAnsi="Arial" w:cs="Arial"/>
          <w:sz w:val="22"/>
          <w:szCs w:val="22"/>
          <w:highlight w:val="yellow"/>
        </w:rPr>
        <w:fldChar w:fldCharType="begin">
          <w:ffData>
            <w:name w:val="Text1"/>
            <w:enabled/>
            <w:calcOnExit w:val="0"/>
            <w:textInput/>
          </w:ffData>
        </w:fldChar>
      </w:r>
      <w:r w:rsidRPr="00B47A46">
        <w:rPr>
          <w:rFonts w:ascii="Arial" w:hAnsi="Arial" w:cs="Arial"/>
          <w:sz w:val="22"/>
          <w:szCs w:val="22"/>
          <w:highlight w:val="yellow"/>
        </w:rPr>
        <w:instrText xml:space="preserve"> FORMTEXT </w:instrText>
      </w:r>
      <w:r w:rsidRPr="00B47A46">
        <w:rPr>
          <w:rFonts w:ascii="Arial" w:hAnsi="Arial" w:cs="Arial"/>
          <w:sz w:val="22"/>
          <w:szCs w:val="22"/>
          <w:highlight w:val="yellow"/>
        </w:rPr>
      </w:r>
      <w:r w:rsidRPr="00B47A46">
        <w:rPr>
          <w:rFonts w:ascii="Arial" w:hAnsi="Arial" w:cs="Arial"/>
          <w:sz w:val="22"/>
          <w:szCs w:val="22"/>
          <w:highlight w:val="yellow"/>
        </w:rPr>
        <w:fldChar w:fldCharType="separate"/>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sz w:val="22"/>
          <w:szCs w:val="22"/>
          <w:highlight w:val="yellow"/>
        </w:rPr>
        <w:fldChar w:fldCharType="end"/>
      </w:r>
      <w:r w:rsidRPr="00B47A46">
        <w:rPr>
          <w:rFonts w:ascii="Arial" w:hAnsi="Arial" w:cs="Arial"/>
          <w:sz w:val="22"/>
          <w:szCs w:val="22"/>
        </w:rPr>
        <w:t xml:space="preserve"> , vložka</w:t>
      </w:r>
      <w:r w:rsidRPr="008269A0">
        <w:rPr>
          <w:rFonts w:ascii="Arial" w:hAnsi="Arial" w:cs="Arial"/>
          <w:szCs w:val="22"/>
          <w:highlight w:val="yellow"/>
        </w:rPr>
        <w:fldChar w:fldCharType="begin">
          <w:ffData>
            <w:name w:val="Text1"/>
            <w:enabled/>
            <w:calcOnExit w:val="0"/>
            <w:textInput/>
          </w:ffData>
        </w:fldChar>
      </w:r>
      <w:r w:rsidRPr="008269A0">
        <w:rPr>
          <w:rFonts w:ascii="Arial" w:hAnsi="Arial" w:cs="Arial"/>
          <w:szCs w:val="22"/>
          <w:highlight w:val="yellow"/>
        </w:rPr>
        <w:instrText xml:space="preserve"> FORMTEXT </w:instrText>
      </w:r>
      <w:r w:rsidRPr="008269A0">
        <w:rPr>
          <w:rFonts w:ascii="Arial" w:hAnsi="Arial" w:cs="Arial"/>
          <w:szCs w:val="22"/>
          <w:highlight w:val="yellow"/>
        </w:rPr>
      </w:r>
      <w:r w:rsidRPr="008269A0">
        <w:rPr>
          <w:rFonts w:ascii="Arial" w:hAnsi="Arial" w:cs="Arial"/>
          <w:szCs w:val="22"/>
          <w:highlight w:val="yellow"/>
        </w:rPr>
        <w:fldChar w:fldCharType="separate"/>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szCs w:val="22"/>
          <w:highlight w:val="yellow"/>
        </w:rPr>
        <w:fldChar w:fldCharType="end"/>
      </w:r>
      <w:r w:rsidRPr="008269A0">
        <w:rPr>
          <w:rFonts w:ascii="Arial" w:hAnsi="Arial" w:cs="Arial"/>
          <w:szCs w:val="22"/>
        </w:rPr>
        <w:t xml:space="preserve"> </w:t>
      </w:r>
    </w:p>
    <w:p w14:paraId="0ECF22FB" w14:textId="4B411EBC" w:rsidR="006C5FB0" w:rsidRPr="005F59F2" w:rsidRDefault="006C5FB0" w:rsidP="006C5FB0">
      <w:pPr>
        <w:pStyle w:val="Heading1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F59F2">
        <w:rPr>
          <w:rFonts w:ascii="Arial" w:hAnsi="Arial" w:cs="Arial"/>
          <w:sz w:val="22"/>
          <w:szCs w:val="22"/>
        </w:rPr>
        <w:tab/>
      </w:r>
    </w:p>
    <w:p w14:paraId="3B7DC0D7" w14:textId="77777777" w:rsidR="006C5FB0" w:rsidRPr="005F59F2" w:rsidRDefault="006C5FB0" w:rsidP="006C5FB0">
      <w:pPr>
        <w:pStyle w:val="Heading11"/>
        <w:rPr>
          <w:rFonts w:ascii="Arial" w:hAnsi="Arial" w:cs="Arial"/>
          <w:sz w:val="22"/>
          <w:szCs w:val="22"/>
        </w:rPr>
      </w:pPr>
      <w:r>
        <w:rPr>
          <w:rFonts w:ascii="Arial" w:hAnsi="Arial" w:cs="Arial"/>
          <w:sz w:val="22"/>
          <w:szCs w:val="22"/>
        </w:rPr>
        <w:t xml:space="preserve">ve věcech běžného plnění smlouvy: </w:t>
      </w:r>
      <w:r w:rsidRPr="000410AC">
        <w:rPr>
          <w:rFonts w:ascii="Arial" w:hAnsi="Arial" w:cs="Arial"/>
          <w:sz w:val="22"/>
          <w:szCs w:val="22"/>
          <w:highlight w:val="yellow"/>
        </w:rPr>
        <w:t>…</w:t>
      </w:r>
    </w:p>
    <w:p w14:paraId="625BC0C9" w14:textId="1C44ED90" w:rsidR="006C5FB0" w:rsidRDefault="006C5FB0" w:rsidP="006C5FB0">
      <w:pPr>
        <w:pStyle w:val="Heading11"/>
        <w:rPr>
          <w:rFonts w:ascii="Arial" w:hAnsi="Arial" w:cs="Arial"/>
          <w:sz w:val="22"/>
          <w:szCs w:val="22"/>
        </w:rPr>
      </w:pPr>
      <w:r>
        <w:rPr>
          <w:rFonts w:ascii="Arial" w:hAnsi="Arial" w:cs="Arial"/>
          <w:sz w:val="22"/>
          <w:szCs w:val="22"/>
        </w:rPr>
        <w:t>ve věcech technický</w:t>
      </w:r>
      <w:r w:rsidR="00655A71">
        <w:rPr>
          <w:rFonts w:ascii="Arial" w:hAnsi="Arial" w:cs="Arial"/>
          <w:sz w:val="22"/>
          <w:szCs w:val="22"/>
        </w:rPr>
        <w:t>ch</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1B5A69EF" w14:textId="77777777" w:rsidR="00C822BC" w:rsidRPr="005F59F2" w:rsidRDefault="00C822BC" w:rsidP="006C5FB0">
      <w:pPr>
        <w:pStyle w:val="Heading11"/>
        <w:rPr>
          <w:rFonts w:ascii="Arial" w:hAnsi="Arial" w:cs="Arial"/>
          <w:sz w:val="22"/>
          <w:szCs w:val="22"/>
        </w:rPr>
      </w:pPr>
    </w:p>
    <w:p w14:paraId="74FFC033" w14:textId="4B6B285C" w:rsidR="006C5FB0" w:rsidRPr="00C822BC" w:rsidRDefault="004C2F52" w:rsidP="00655A71">
      <w:pPr>
        <w:widowControl/>
        <w:tabs>
          <w:tab w:val="left" w:pos="0"/>
        </w:tabs>
        <w:ind w:right="-108"/>
        <w:rPr>
          <w:rFonts w:ascii="Arial" w:hAnsi="Arial" w:cs="Arial"/>
          <w:color w:val="auto"/>
          <w:sz w:val="22"/>
          <w:szCs w:val="22"/>
        </w:rPr>
      </w:pPr>
      <w:r w:rsidRPr="00B47A46">
        <w:rPr>
          <w:rFonts w:ascii="Arial" w:hAnsi="Arial" w:cs="Arial"/>
          <w:color w:val="auto"/>
          <w:sz w:val="22"/>
          <w:szCs w:val="22"/>
        </w:rPr>
        <w:t>(Dále jen „Zhotovitel“)</w:t>
      </w:r>
    </w:p>
    <w:p w14:paraId="127D54EC" w14:textId="77777777" w:rsidR="006C5FB0" w:rsidRPr="005F59F2" w:rsidRDefault="006C5FB0" w:rsidP="006C5FB0">
      <w:pPr>
        <w:rPr>
          <w:rFonts w:ascii="Arial" w:hAnsi="Arial" w:cs="Arial"/>
          <w:sz w:val="22"/>
          <w:szCs w:val="22"/>
        </w:rPr>
      </w:pPr>
    </w:p>
    <w:p w14:paraId="6D2FA6E4" w14:textId="77777777" w:rsidR="006C5FB0" w:rsidRDefault="006C5FB0" w:rsidP="006C5FB0">
      <w:pPr>
        <w:widowControl/>
        <w:rPr>
          <w:rFonts w:ascii="Arial" w:hAnsi="Arial" w:cs="Arial"/>
        </w:rPr>
      </w:pPr>
      <w:r>
        <w:rPr>
          <w:rFonts w:ascii="Arial" w:hAnsi="Arial" w:cs="Arial"/>
        </w:rPr>
        <w:br w:type="page"/>
      </w:r>
    </w:p>
    <w:p w14:paraId="58226BC4" w14:textId="77777777"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EA5E10">
        <w:rPr>
          <w:rFonts w:ascii="Arial" w:hAnsi="Arial" w:cs="Arial"/>
          <w:b/>
          <w:bCs/>
          <w:sz w:val="22"/>
          <w:szCs w:val="22"/>
        </w:rPr>
        <w:lastRenderedPageBreak/>
        <w:t>Předmět smlouvy</w:t>
      </w:r>
    </w:p>
    <w:p w14:paraId="3B8D309F" w14:textId="77777777" w:rsidR="006C5FB0" w:rsidRPr="00202D17" w:rsidRDefault="006C5FB0" w:rsidP="006C5FB0">
      <w:pPr>
        <w:pStyle w:val="Zkladntext"/>
        <w:numPr>
          <w:ilvl w:val="0"/>
          <w:numId w:val="2"/>
        </w:numPr>
        <w:spacing w:after="120"/>
        <w:rPr>
          <w:rFonts w:ascii="Arial" w:hAnsi="Arial" w:cs="Arial"/>
          <w:color w:val="auto"/>
          <w:sz w:val="22"/>
          <w:szCs w:val="22"/>
        </w:rPr>
      </w:pPr>
      <w:r w:rsidRPr="00202D17">
        <w:rPr>
          <w:rFonts w:ascii="Arial" w:hAnsi="Arial" w:cs="Arial"/>
          <w:color w:val="auto"/>
          <w:sz w:val="22"/>
          <w:szCs w:val="22"/>
        </w:rPr>
        <w:t>Touto smlouvou se Zhotovitel zavazuje provést na svůj náklad a nebezpečí pro Objednatele níže specifikované dílo a Objednatel se zavazuje řádně provedené dílo převzít a zaplatit za něj sjednanou cenu, to vše za podmínek dohodnutých v dalších ustanoveních této smlouvy.</w:t>
      </w:r>
    </w:p>
    <w:p w14:paraId="328F0540" w14:textId="54B05DC3" w:rsidR="006C5FB0" w:rsidRPr="00202D17" w:rsidRDefault="006C5FB0" w:rsidP="006C5FB0">
      <w:pPr>
        <w:pStyle w:val="Zkladntext"/>
        <w:numPr>
          <w:ilvl w:val="0"/>
          <w:numId w:val="2"/>
        </w:numPr>
        <w:spacing w:after="120"/>
        <w:rPr>
          <w:rFonts w:ascii="Arial" w:hAnsi="Arial" w:cs="Arial"/>
          <w:color w:val="auto"/>
          <w:sz w:val="22"/>
          <w:szCs w:val="22"/>
        </w:rPr>
      </w:pPr>
      <w:r w:rsidRPr="00202D17">
        <w:rPr>
          <w:rFonts w:ascii="Arial" w:hAnsi="Arial" w:cs="Arial"/>
          <w:color w:val="auto"/>
          <w:sz w:val="22"/>
          <w:szCs w:val="22"/>
        </w:rPr>
        <w:t xml:space="preserve">Dílem se pro účely této smlouvy rozumí zpracování lesního hospodářského plánu </w:t>
      </w:r>
      <w:r w:rsidRPr="007C30B9">
        <w:rPr>
          <w:rFonts w:ascii="Arial" w:hAnsi="Arial" w:cs="Arial"/>
          <w:sz w:val="22"/>
          <w:szCs w:val="22"/>
        </w:rPr>
        <w:t>pro lesní hospodářský celek „</w:t>
      </w:r>
      <w:r w:rsidRPr="00202D17">
        <w:rPr>
          <w:rFonts w:ascii="Arial" w:hAnsi="Arial" w:cs="Arial"/>
          <w:color w:val="auto"/>
          <w:sz w:val="22"/>
          <w:szCs w:val="22"/>
        </w:rPr>
        <w:t>Předběžný rozsah pozemků určených k zařízení v</w:t>
      </w:r>
      <w:r w:rsidR="004C2F52">
        <w:rPr>
          <w:rFonts w:ascii="Arial" w:hAnsi="Arial" w:cs="Arial"/>
          <w:color w:val="auto"/>
          <w:sz w:val="22"/>
          <w:szCs w:val="22"/>
        </w:rPr>
        <w:t> </w:t>
      </w:r>
      <w:r w:rsidRPr="00202D17">
        <w:rPr>
          <w:rFonts w:ascii="Arial" w:hAnsi="Arial" w:cs="Arial"/>
          <w:color w:val="auto"/>
          <w:sz w:val="22"/>
          <w:szCs w:val="22"/>
        </w:rPr>
        <w:t xml:space="preserve">LHP je </w:t>
      </w:r>
      <w:r w:rsidR="008E4643">
        <w:rPr>
          <w:rFonts w:ascii="Arial" w:hAnsi="Arial" w:cs="Arial"/>
          <w:color w:val="auto"/>
          <w:sz w:val="22"/>
          <w:szCs w:val="22"/>
        </w:rPr>
        <w:t>2 560</w:t>
      </w:r>
      <w:r w:rsidRPr="00202D17">
        <w:rPr>
          <w:rFonts w:ascii="Arial" w:hAnsi="Arial" w:cs="Arial"/>
          <w:color w:val="auto"/>
          <w:sz w:val="22"/>
          <w:szCs w:val="22"/>
        </w:rPr>
        <w:t xml:space="preserve"> ha.</w:t>
      </w:r>
    </w:p>
    <w:p w14:paraId="147083FC" w14:textId="2033C183" w:rsidR="006C5FB0" w:rsidRPr="008E4643" w:rsidRDefault="006C5FB0" w:rsidP="00A26F75">
      <w:pPr>
        <w:pStyle w:val="Zkladntext"/>
        <w:numPr>
          <w:ilvl w:val="0"/>
          <w:numId w:val="2"/>
        </w:numPr>
        <w:spacing w:after="120"/>
        <w:ind w:left="567" w:hanging="567"/>
        <w:rPr>
          <w:color w:val="auto"/>
        </w:rPr>
      </w:pPr>
      <w:r w:rsidRPr="008E4643">
        <w:rPr>
          <w:rFonts w:ascii="Arial" w:hAnsi="Arial" w:cs="Arial"/>
          <w:color w:val="auto"/>
          <w:sz w:val="22"/>
          <w:szCs w:val="22"/>
        </w:rPr>
        <w:t>Dílo bude Zhotovitelem provedeno podle této smlouvy a v souladu s platnou legislativou, zadávacími podmínkami veřejné zakázky a vítěznou nabídkou vybraného dodavatele</w:t>
      </w:r>
      <w:r w:rsidR="00472586" w:rsidRPr="008E4643">
        <w:rPr>
          <w:rFonts w:ascii="Arial" w:hAnsi="Arial" w:cs="Arial"/>
          <w:color w:val="auto"/>
          <w:sz w:val="22"/>
          <w:szCs w:val="22"/>
        </w:rPr>
        <w:t xml:space="preserve"> – zhotovitele</w:t>
      </w:r>
      <w:r w:rsidRPr="008E4643">
        <w:rPr>
          <w:rFonts w:ascii="Arial" w:hAnsi="Arial" w:cs="Arial"/>
          <w:color w:val="auto"/>
          <w:sz w:val="22"/>
          <w:szCs w:val="22"/>
        </w:rPr>
        <w:t>.</w:t>
      </w:r>
      <w:r w:rsidR="005E28C8" w:rsidRPr="008E4643">
        <w:rPr>
          <w:rFonts w:ascii="Arial" w:hAnsi="Arial" w:cs="Arial"/>
          <w:sz w:val="22"/>
          <w:szCs w:val="22"/>
        </w:rPr>
        <w:t xml:space="preserve"> LHP bude zpracován v digitální a analogové formě technologiemi, které splňují požadavky informačního standardu lesního hospodářství pro lesní hospodářské plány (IS LH 2023) schváleného </w:t>
      </w:r>
      <w:proofErr w:type="spellStart"/>
      <w:r w:rsidR="005E28C8" w:rsidRPr="008E4643">
        <w:rPr>
          <w:rFonts w:ascii="Arial" w:hAnsi="Arial" w:cs="Arial"/>
          <w:sz w:val="22"/>
          <w:szCs w:val="22"/>
        </w:rPr>
        <w:t>MZe</w:t>
      </w:r>
      <w:proofErr w:type="spellEnd"/>
    </w:p>
    <w:p w14:paraId="3B841A17" w14:textId="4753C3EA"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EA5E10">
        <w:rPr>
          <w:rFonts w:ascii="Arial" w:hAnsi="Arial" w:cs="Arial"/>
          <w:b/>
          <w:bCs/>
          <w:sz w:val="22"/>
          <w:szCs w:val="22"/>
        </w:rPr>
        <w:t>Termín</w:t>
      </w:r>
      <w:r w:rsidR="00943E84" w:rsidRPr="00EA5E10">
        <w:rPr>
          <w:rFonts w:ascii="Arial" w:hAnsi="Arial" w:cs="Arial"/>
          <w:b/>
          <w:bCs/>
          <w:sz w:val="22"/>
          <w:szCs w:val="22"/>
        </w:rPr>
        <w:t>y</w:t>
      </w:r>
      <w:r w:rsidRPr="00EA5E10">
        <w:rPr>
          <w:rFonts w:ascii="Arial" w:hAnsi="Arial" w:cs="Arial"/>
          <w:b/>
          <w:bCs/>
          <w:sz w:val="22"/>
          <w:szCs w:val="22"/>
        </w:rPr>
        <w:t xml:space="preserve"> provádění díla a místo plnění</w:t>
      </w:r>
    </w:p>
    <w:p w14:paraId="01130E48" w14:textId="0C96F731"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 xml:space="preserve">Zhotovitel je povinen zahájit plnění Díla </w:t>
      </w:r>
      <w:r w:rsidR="0027519D">
        <w:rPr>
          <w:rFonts w:ascii="Arial" w:hAnsi="Arial" w:cs="Arial"/>
          <w:color w:val="auto"/>
          <w:sz w:val="22"/>
          <w:szCs w:val="22"/>
        </w:rPr>
        <w:t>po písemném vyzvání Objednatele</w:t>
      </w:r>
      <w:r w:rsidRPr="008A73E3">
        <w:rPr>
          <w:rFonts w:ascii="Arial" w:hAnsi="Arial" w:cs="Arial"/>
          <w:color w:val="auto"/>
          <w:sz w:val="22"/>
          <w:szCs w:val="22"/>
        </w:rPr>
        <w:t xml:space="preserve">.  Dílo bude prováděno v </w:t>
      </w:r>
      <w:r w:rsidRPr="0027519D">
        <w:rPr>
          <w:rFonts w:ascii="Arial" w:hAnsi="Arial" w:cs="Arial"/>
          <w:color w:val="auto"/>
          <w:sz w:val="22"/>
          <w:szCs w:val="22"/>
        </w:rPr>
        <w:t xml:space="preserve">následujících </w:t>
      </w:r>
      <w:r w:rsidRPr="0027519D">
        <w:rPr>
          <w:rFonts w:ascii="Arial" w:hAnsi="Arial" w:cs="Arial"/>
          <w:b/>
          <w:bCs/>
          <w:color w:val="auto"/>
          <w:sz w:val="22"/>
          <w:szCs w:val="22"/>
        </w:rPr>
        <w:t>časových etapách</w:t>
      </w:r>
      <w:r w:rsidRPr="008A73E3">
        <w:rPr>
          <w:rFonts w:ascii="Arial" w:hAnsi="Arial" w:cs="Arial"/>
          <w:color w:val="auto"/>
          <w:sz w:val="22"/>
          <w:szCs w:val="22"/>
        </w:rPr>
        <w:t>:</w:t>
      </w:r>
    </w:p>
    <w:p w14:paraId="53179ECC" w14:textId="0F89279E"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přípravné</w:t>
      </w:r>
      <w:proofErr w:type="gramEnd"/>
      <w:r w:rsidRPr="008A73E3">
        <w:rPr>
          <w:rFonts w:ascii="Arial" w:hAnsi="Arial" w:cs="Arial"/>
          <w:color w:val="auto"/>
          <w:sz w:val="22"/>
          <w:szCs w:val="22"/>
        </w:rPr>
        <w:t xml:space="preserve"> práce (tvorba mapových podkladů, návrh kategorizace lesů, vymezení hospodářských s</w:t>
      </w:r>
      <w:r w:rsidR="00510D1F">
        <w:rPr>
          <w:rFonts w:ascii="Arial" w:hAnsi="Arial" w:cs="Arial"/>
          <w:color w:val="auto"/>
          <w:sz w:val="22"/>
          <w:szCs w:val="22"/>
        </w:rPr>
        <w:t>kupin a typů vývoje lesa</w:t>
      </w:r>
      <w:r w:rsidRPr="008A73E3">
        <w:rPr>
          <w:rFonts w:ascii="Arial" w:hAnsi="Arial" w:cs="Arial"/>
          <w:color w:val="auto"/>
          <w:sz w:val="22"/>
          <w:szCs w:val="22"/>
        </w:rPr>
        <w:t xml:space="preserve">, rámcové plánování, předběžná zpráva pro základní šetření) - termín plnění nejpozději do </w:t>
      </w:r>
      <w:r w:rsidR="008E4643">
        <w:rPr>
          <w:rFonts w:ascii="Arial" w:hAnsi="Arial" w:cs="Arial"/>
          <w:color w:val="auto"/>
          <w:sz w:val="22"/>
          <w:szCs w:val="22"/>
        </w:rPr>
        <w:t>………………</w:t>
      </w:r>
    </w:p>
    <w:p w14:paraId="2D75FCE3" w14:textId="53F7FC79" w:rsidR="00890458"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terénní</w:t>
      </w:r>
      <w:proofErr w:type="gramEnd"/>
      <w:r w:rsidRPr="008A73E3">
        <w:rPr>
          <w:rFonts w:ascii="Arial" w:hAnsi="Arial" w:cs="Arial"/>
          <w:color w:val="auto"/>
          <w:sz w:val="22"/>
          <w:szCs w:val="22"/>
        </w:rPr>
        <w:t xml:space="preserve"> projektová činnost (zjišťování údajů o stavu lesa, návrh hospodářských opatření v rozsahu:                                                                                              </w:t>
      </w:r>
    </w:p>
    <w:p w14:paraId="23188E09" w14:textId="539CC288" w:rsidR="00890458" w:rsidRDefault="006C5FB0" w:rsidP="00890458">
      <w:pPr>
        <w:pStyle w:val="Zkladntext"/>
        <w:numPr>
          <w:ilvl w:val="0"/>
          <w:numId w:val="13"/>
        </w:numPr>
        <w:spacing w:after="120"/>
        <w:ind w:left="720" w:firstLine="0"/>
        <w:rPr>
          <w:rFonts w:ascii="Arial" w:hAnsi="Arial" w:cs="Arial"/>
          <w:color w:val="auto"/>
          <w:sz w:val="22"/>
          <w:szCs w:val="22"/>
        </w:rPr>
      </w:pPr>
      <w:proofErr w:type="gramStart"/>
      <w:r w:rsidRPr="00890458">
        <w:rPr>
          <w:rFonts w:ascii="Arial" w:hAnsi="Arial" w:cs="Arial"/>
          <w:color w:val="auto"/>
          <w:sz w:val="22"/>
          <w:szCs w:val="22"/>
        </w:rPr>
        <w:t>35%</w:t>
      </w:r>
      <w:proofErr w:type="gramEnd"/>
      <w:r w:rsidRPr="00890458">
        <w:rPr>
          <w:rFonts w:ascii="Arial" w:hAnsi="Arial" w:cs="Arial"/>
          <w:color w:val="auto"/>
          <w:sz w:val="22"/>
          <w:szCs w:val="22"/>
        </w:rPr>
        <w:t xml:space="preserve"> z</w:t>
      </w:r>
      <w:r w:rsidR="00890458">
        <w:rPr>
          <w:rFonts w:ascii="Arial" w:hAnsi="Arial" w:cs="Arial"/>
          <w:color w:val="auto"/>
          <w:sz w:val="22"/>
          <w:szCs w:val="22"/>
        </w:rPr>
        <w:t xml:space="preserve"> celkové </w:t>
      </w:r>
      <w:r w:rsidRPr="00890458">
        <w:rPr>
          <w:rFonts w:ascii="Arial" w:hAnsi="Arial" w:cs="Arial"/>
          <w:color w:val="auto"/>
          <w:sz w:val="22"/>
          <w:szCs w:val="22"/>
        </w:rPr>
        <w:t xml:space="preserve">předběžné plochy - termín plnění nejpozději do </w:t>
      </w:r>
      <w:r w:rsidR="008E4643">
        <w:rPr>
          <w:rFonts w:ascii="Arial" w:hAnsi="Arial" w:cs="Arial"/>
          <w:color w:val="auto"/>
          <w:sz w:val="22"/>
          <w:szCs w:val="22"/>
        </w:rPr>
        <w:t>…………………</w:t>
      </w:r>
    </w:p>
    <w:p w14:paraId="77DAA11F" w14:textId="5B415B6F" w:rsidR="00890458" w:rsidRDefault="006C5FB0" w:rsidP="00890458">
      <w:pPr>
        <w:pStyle w:val="Zkladntext"/>
        <w:numPr>
          <w:ilvl w:val="0"/>
          <w:numId w:val="13"/>
        </w:numPr>
        <w:spacing w:after="120"/>
        <w:ind w:left="720" w:firstLine="0"/>
        <w:rPr>
          <w:rFonts w:ascii="Arial" w:hAnsi="Arial" w:cs="Arial"/>
          <w:color w:val="auto"/>
          <w:sz w:val="22"/>
          <w:szCs w:val="22"/>
        </w:rPr>
      </w:pPr>
      <w:r w:rsidRPr="00890458">
        <w:rPr>
          <w:rFonts w:ascii="Arial" w:hAnsi="Arial" w:cs="Arial"/>
          <w:color w:val="auto"/>
          <w:sz w:val="22"/>
          <w:szCs w:val="22"/>
        </w:rPr>
        <w:t>70% z</w:t>
      </w:r>
      <w:r w:rsidR="00890458">
        <w:rPr>
          <w:rFonts w:ascii="Arial" w:hAnsi="Arial" w:cs="Arial"/>
          <w:color w:val="auto"/>
          <w:sz w:val="22"/>
          <w:szCs w:val="22"/>
        </w:rPr>
        <w:t xml:space="preserve"> celkové </w:t>
      </w:r>
      <w:r w:rsidRPr="00890458">
        <w:rPr>
          <w:rFonts w:ascii="Arial" w:hAnsi="Arial" w:cs="Arial"/>
          <w:color w:val="auto"/>
          <w:sz w:val="22"/>
          <w:szCs w:val="22"/>
        </w:rPr>
        <w:t xml:space="preserve">předběžné plochy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4C33CC41" w14:textId="0E167A56" w:rsidR="006C5FB0" w:rsidRPr="00890458" w:rsidRDefault="006C5FB0" w:rsidP="00476115">
      <w:pPr>
        <w:pStyle w:val="Zkladntext"/>
        <w:numPr>
          <w:ilvl w:val="0"/>
          <w:numId w:val="13"/>
        </w:numPr>
        <w:spacing w:after="120"/>
        <w:ind w:left="720" w:firstLine="0"/>
        <w:rPr>
          <w:rFonts w:ascii="Arial" w:hAnsi="Arial" w:cs="Arial"/>
          <w:color w:val="auto"/>
          <w:sz w:val="22"/>
          <w:szCs w:val="22"/>
        </w:rPr>
      </w:pPr>
      <w:r w:rsidRPr="00890458">
        <w:rPr>
          <w:rFonts w:ascii="Arial" w:hAnsi="Arial" w:cs="Arial"/>
          <w:color w:val="auto"/>
          <w:sz w:val="22"/>
          <w:szCs w:val="22"/>
        </w:rPr>
        <w:t xml:space="preserve">100% skutečné plochy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7A2FBE3D" w14:textId="3EA694E8"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III.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digitální</w:t>
      </w:r>
      <w:proofErr w:type="gramEnd"/>
      <w:r w:rsidRPr="008A73E3">
        <w:rPr>
          <w:rFonts w:ascii="Arial" w:hAnsi="Arial" w:cs="Arial"/>
          <w:color w:val="auto"/>
          <w:sz w:val="22"/>
          <w:szCs w:val="22"/>
        </w:rPr>
        <w:t xml:space="preserve"> grafická data - termín plnění nejpozději do </w:t>
      </w:r>
      <w:r w:rsidR="008E4643">
        <w:rPr>
          <w:rFonts w:ascii="Arial" w:hAnsi="Arial" w:cs="Arial"/>
          <w:color w:val="auto"/>
          <w:sz w:val="22"/>
          <w:szCs w:val="22"/>
        </w:rPr>
        <w:t>………………………</w:t>
      </w:r>
    </w:p>
    <w:p w14:paraId="14A22831" w14:textId="172E1225"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IV. etapa</w:t>
      </w:r>
      <w:r w:rsidRPr="008A73E3">
        <w:rPr>
          <w:rFonts w:ascii="Arial" w:hAnsi="Arial" w:cs="Arial"/>
          <w:color w:val="auto"/>
          <w:sz w:val="22"/>
          <w:szCs w:val="22"/>
        </w:rPr>
        <w:t xml:space="preserve"> - předání prozatímních výstupů LHP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2BECA75C" w14:textId="5070357F" w:rsidR="006C5FB0" w:rsidRPr="00101998" w:rsidRDefault="006C5FB0" w:rsidP="006C5FB0">
      <w:pPr>
        <w:pStyle w:val="Zkladntext"/>
        <w:numPr>
          <w:ilvl w:val="0"/>
          <w:numId w:val="4"/>
        </w:numPr>
        <w:spacing w:after="120"/>
        <w:rPr>
          <w:rFonts w:ascii="Arial" w:hAnsi="Arial" w:cs="Arial"/>
          <w:b/>
          <w:bCs/>
          <w:color w:val="auto"/>
          <w:sz w:val="22"/>
          <w:szCs w:val="22"/>
        </w:rPr>
      </w:pPr>
      <w:r w:rsidRPr="0027519D">
        <w:rPr>
          <w:rFonts w:ascii="Arial" w:hAnsi="Arial" w:cs="Arial"/>
          <w:b/>
          <w:bCs/>
          <w:color w:val="auto"/>
          <w:sz w:val="22"/>
          <w:szCs w:val="22"/>
        </w:rPr>
        <w:t>V. etapa</w:t>
      </w:r>
      <w:r w:rsidRPr="008A73E3">
        <w:rPr>
          <w:rFonts w:ascii="Arial" w:hAnsi="Arial" w:cs="Arial"/>
          <w:color w:val="auto"/>
          <w:sz w:val="22"/>
          <w:szCs w:val="22"/>
        </w:rPr>
        <w:t xml:space="preserve"> - předání podkladů potřebných pro schválení LHP - termín plnění </w:t>
      </w:r>
      <w:r w:rsidRPr="00101998">
        <w:rPr>
          <w:rFonts w:ascii="Arial" w:hAnsi="Arial" w:cs="Arial"/>
          <w:b/>
          <w:bCs/>
          <w:color w:val="auto"/>
          <w:sz w:val="22"/>
          <w:szCs w:val="22"/>
        </w:rPr>
        <w:t xml:space="preserve">nejpozději do </w:t>
      </w:r>
      <w:r w:rsidR="008E4643">
        <w:rPr>
          <w:rFonts w:ascii="Arial" w:hAnsi="Arial" w:cs="Arial"/>
          <w:b/>
          <w:bCs/>
          <w:color w:val="auto"/>
          <w:sz w:val="22"/>
          <w:szCs w:val="22"/>
        </w:rPr>
        <w:t>…………………</w:t>
      </w:r>
      <w:proofErr w:type="gramStart"/>
      <w:r w:rsidR="008E4643">
        <w:rPr>
          <w:rFonts w:ascii="Arial" w:hAnsi="Arial" w:cs="Arial"/>
          <w:b/>
          <w:bCs/>
          <w:color w:val="auto"/>
          <w:sz w:val="22"/>
          <w:szCs w:val="22"/>
        </w:rPr>
        <w:t>…….</w:t>
      </w:r>
      <w:proofErr w:type="gramEnd"/>
      <w:r w:rsidR="008E4643">
        <w:rPr>
          <w:rFonts w:ascii="Arial" w:hAnsi="Arial" w:cs="Arial"/>
          <w:b/>
          <w:bCs/>
          <w:color w:val="auto"/>
          <w:sz w:val="22"/>
          <w:szCs w:val="22"/>
        </w:rPr>
        <w:t>.</w:t>
      </w:r>
    </w:p>
    <w:p w14:paraId="30DD39CF" w14:textId="711E8F5C" w:rsidR="006C5FB0" w:rsidRPr="008A73E3" w:rsidRDefault="006C5FB0" w:rsidP="006C5FB0">
      <w:pPr>
        <w:pStyle w:val="Zkladntext"/>
        <w:numPr>
          <w:ilvl w:val="0"/>
          <w:numId w:val="4"/>
        </w:numPr>
        <w:spacing w:after="120"/>
        <w:rPr>
          <w:rFonts w:ascii="Arial" w:hAnsi="Arial" w:cs="Arial"/>
          <w:color w:val="auto"/>
          <w:sz w:val="22"/>
          <w:szCs w:val="22"/>
        </w:rPr>
      </w:pPr>
      <w:r w:rsidRPr="00510D1F">
        <w:rPr>
          <w:rFonts w:ascii="Arial" w:hAnsi="Arial" w:cs="Arial"/>
          <w:b/>
          <w:bCs/>
          <w:color w:val="auto"/>
          <w:sz w:val="22"/>
          <w:szCs w:val="22"/>
        </w:rPr>
        <w:t xml:space="preserve">VI. </w:t>
      </w:r>
      <w:proofErr w:type="gramStart"/>
      <w:r w:rsidRPr="00510D1F">
        <w:rPr>
          <w:rFonts w:ascii="Arial" w:hAnsi="Arial" w:cs="Arial"/>
          <w:b/>
          <w:bCs/>
          <w:color w:val="auto"/>
          <w:sz w:val="22"/>
          <w:szCs w:val="22"/>
        </w:rPr>
        <w:t>etapa</w:t>
      </w:r>
      <w:r w:rsidRPr="008A73E3">
        <w:rPr>
          <w:rFonts w:ascii="Arial" w:hAnsi="Arial" w:cs="Arial"/>
          <w:color w:val="auto"/>
          <w:sz w:val="22"/>
          <w:szCs w:val="22"/>
        </w:rPr>
        <w:t xml:space="preserve"> - předání</w:t>
      </w:r>
      <w:proofErr w:type="gramEnd"/>
      <w:r w:rsidRPr="008A73E3">
        <w:rPr>
          <w:rFonts w:ascii="Arial" w:hAnsi="Arial" w:cs="Arial"/>
          <w:color w:val="auto"/>
          <w:sz w:val="22"/>
          <w:szCs w:val="22"/>
        </w:rPr>
        <w:t xml:space="preserve"> konečných výstupů LHP v požadovaných druzích a počtech včetně digitálních dat</w:t>
      </w:r>
      <w:r w:rsidR="00476115">
        <w:rPr>
          <w:rFonts w:ascii="Arial" w:hAnsi="Arial" w:cs="Arial"/>
          <w:color w:val="auto"/>
          <w:sz w:val="22"/>
          <w:szCs w:val="22"/>
        </w:rPr>
        <w:t xml:space="preserve"> a předání souhlasů okolních vlastníků pro soutisk lesnických map</w:t>
      </w:r>
      <w:r w:rsidRPr="008A73E3">
        <w:rPr>
          <w:rFonts w:ascii="Arial" w:hAnsi="Arial" w:cs="Arial"/>
          <w:color w:val="auto"/>
          <w:sz w:val="22"/>
          <w:szCs w:val="22"/>
        </w:rPr>
        <w:t xml:space="preserve"> - termín plnění nejpozději do 60 dnů od doručení schvalovacího výměru LHP zhotoviteli</w:t>
      </w:r>
      <w:r w:rsidR="00890458">
        <w:rPr>
          <w:rFonts w:ascii="Arial" w:hAnsi="Arial" w:cs="Arial"/>
          <w:color w:val="auto"/>
          <w:sz w:val="22"/>
          <w:szCs w:val="22"/>
        </w:rPr>
        <w:t>.</w:t>
      </w:r>
    </w:p>
    <w:p w14:paraId="31FF7552" w14:textId="77777777"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 xml:space="preserve">Prodlení Zhotovitele s dodržením některého z termínů podle odstavce 1 tohoto článku smlouvy se považuje za porušení smlouvy podstatným způsobem. </w:t>
      </w:r>
    </w:p>
    <w:p w14:paraId="30448A54" w14:textId="18D387BA"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Termíny podle odstavce 1 tohoto článku smlouvy se prodlužují v případě, že dojde k</w:t>
      </w:r>
      <w:r w:rsidR="004C2F52">
        <w:rPr>
          <w:rFonts w:ascii="Arial" w:hAnsi="Arial" w:cs="Arial"/>
          <w:color w:val="auto"/>
          <w:sz w:val="22"/>
          <w:szCs w:val="22"/>
        </w:rPr>
        <w:t> </w:t>
      </w:r>
      <w:r w:rsidRPr="008A73E3">
        <w:rPr>
          <w:rFonts w:ascii="Arial" w:hAnsi="Arial" w:cs="Arial"/>
          <w:color w:val="auto"/>
          <w:sz w:val="22"/>
          <w:szCs w:val="22"/>
        </w:rPr>
        <w:t>přerušení zhotovování Díla na pokyn Objednatele nebo z důvodu prodlení Objednatele, které přímo a bezprostředně znemožňuje zhotovování Díla, a to vždy o takový počet dnů, který se shoduje s počtem dnů, v nichž byly práce na zhotovení Díla na pokyn Objednatele přerušeny, nebo v nichž trvalo prodlení Objednatele.</w:t>
      </w:r>
    </w:p>
    <w:p w14:paraId="00A450A7" w14:textId="2B489447" w:rsidR="00890458" w:rsidRDefault="006C5FB0" w:rsidP="00890458">
      <w:pPr>
        <w:pStyle w:val="Zkladntext"/>
        <w:numPr>
          <w:ilvl w:val="0"/>
          <w:numId w:val="4"/>
        </w:numPr>
        <w:spacing w:after="120"/>
        <w:ind w:left="567" w:hanging="567"/>
        <w:rPr>
          <w:rFonts w:ascii="Arial" w:hAnsi="Arial" w:cs="Arial"/>
          <w:color w:val="auto"/>
          <w:sz w:val="22"/>
          <w:szCs w:val="22"/>
        </w:rPr>
      </w:pPr>
      <w:r w:rsidRPr="00890458">
        <w:rPr>
          <w:rFonts w:ascii="Arial" w:hAnsi="Arial" w:cs="Arial"/>
          <w:color w:val="auto"/>
          <w:sz w:val="22"/>
          <w:szCs w:val="22"/>
        </w:rPr>
        <w:t>Pokud Zhotovitel dokončí Dílo před termínem sjednaným v této smlouv</w:t>
      </w:r>
      <w:r w:rsidR="003E551D">
        <w:rPr>
          <w:rFonts w:ascii="Arial" w:hAnsi="Arial" w:cs="Arial"/>
          <w:color w:val="auto"/>
          <w:sz w:val="22"/>
          <w:szCs w:val="22"/>
        </w:rPr>
        <w:t>ě</w:t>
      </w:r>
      <w:r w:rsidRPr="00890458">
        <w:rPr>
          <w:rFonts w:ascii="Arial" w:hAnsi="Arial" w:cs="Arial"/>
          <w:color w:val="auto"/>
          <w:sz w:val="22"/>
          <w:szCs w:val="22"/>
        </w:rPr>
        <w:t>, je Objednatel oprávněn, nikoliv však povinen, Dílo převzít i ve Zhotovitelem nabídnutém zkráceném termínu.</w:t>
      </w:r>
    </w:p>
    <w:p w14:paraId="1A6D3772" w14:textId="4A72F582" w:rsidR="006E5D27" w:rsidRPr="006E5D27" w:rsidRDefault="006E5D27" w:rsidP="00890458">
      <w:pPr>
        <w:pStyle w:val="Zkladntext"/>
        <w:numPr>
          <w:ilvl w:val="0"/>
          <w:numId w:val="4"/>
        </w:numPr>
        <w:spacing w:after="120"/>
        <w:ind w:left="567" w:hanging="567"/>
        <w:rPr>
          <w:rFonts w:ascii="Arial" w:hAnsi="Arial" w:cs="Arial"/>
          <w:color w:val="auto"/>
          <w:sz w:val="22"/>
          <w:szCs w:val="22"/>
        </w:rPr>
      </w:pPr>
      <w:r>
        <w:rPr>
          <w:rFonts w:ascii="Arial" w:hAnsi="Arial" w:cs="Arial"/>
          <w:b/>
          <w:bCs/>
          <w:sz w:val="22"/>
        </w:rPr>
        <w:t>Objednate</w:t>
      </w:r>
      <w:r w:rsidRPr="006E5D27">
        <w:rPr>
          <w:rFonts w:ascii="Arial" w:hAnsi="Arial" w:cs="Arial"/>
          <w:b/>
          <w:bCs/>
          <w:sz w:val="22"/>
        </w:rPr>
        <w:t>l si vyhrazuje právo využít pro kontrolu jednotlivých etap externí technický dozor</w:t>
      </w:r>
      <w:r>
        <w:rPr>
          <w:rFonts w:ascii="Arial" w:hAnsi="Arial" w:cs="Arial"/>
          <w:b/>
          <w:bCs/>
          <w:sz w:val="22"/>
        </w:rPr>
        <w:t>.</w:t>
      </w:r>
    </w:p>
    <w:p w14:paraId="2FD87CAA" w14:textId="6810395A" w:rsidR="006C5FB0" w:rsidRPr="00890458" w:rsidRDefault="006C5FB0" w:rsidP="00890458">
      <w:pPr>
        <w:pStyle w:val="Zkladntext"/>
        <w:numPr>
          <w:ilvl w:val="0"/>
          <w:numId w:val="4"/>
        </w:numPr>
        <w:spacing w:after="120"/>
        <w:ind w:left="567" w:hanging="567"/>
        <w:rPr>
          <w:rFonts w:ascii="Arial" w:hAnsi="Arial" w:cs="Arial"/>
          <w:color w:val="auto"/>
          <w:sz w:val="22"/>
          <w:szCs w:val="22"/>
        </w:rPr>
      </w:pPr>
      <w:bookmarkStart w:id="0" w:name="_Hlk113363439"/>
      <w:r w:rsidRPr="00890458">
        <w:rPr>
          <w:rFonts w:ascii="Arial" w:eastAsiaTheme="majorEastAsia" w:hAnsi="Arial" w:cs="Arial"/>
          <w:iCs/>
          <w:sz w:val="22"/>
          <w:szCs w:val="22"/>
        </w:rPr>
        <w:t>Místo plnění lesní hospodářský celek „</w:t>
      </w:r>
      <w:bookmarkEnd w:id="0"/>
      <w:r w:rsidR="008E4643">
        <w:rPr>
          <w:rFonts w:ascii="Arial" w:eastAsiaTheme="majorEastAsia" w:hAnsi="Arial" w:cs="Arial"/>
          <w:iCs/>
          <w:sz w:val="22"/>
          <w:szCs w:val="22"/>
        </w:rPr>
        <w:t>Městské lesy Znojmo</w:t>
      </w:r>
      <w:r w:rsidRPr="00890458">
        <w:rPr>
          <w:rFonts w:ascii="Arial" w:eastAsiaTheme="majorEastAsia" w:hAnsi="Arial" w:cs="Arial"/>
          <w:iCs/>
          <w:sz w:val="22"/>
          <w:szCs w:val="22"/>
        </w:rPr>
        <w:t>“.</w:t>
      </w:r>
    </w:p>
    <w:p w14:paraId="1F334393" w14:textId="77777777" w:rsidR="006C5FB0" w:rsidRPr="00BF6824" w:rsidRDefault="006C5FB0" w:rsidP="006C5FB0">
      <w:pPr>
        <w:pStyle w:val="Zkladntext"/>
        <w:spacing w:after="120"/>
        <w:ind w:left="567" w:firstLine="0"/>
        <w:rPr>
          <w:rFonts w:ascii="Arial" w:hAnsi="Arial" w:cs="Arial"/>
          <w:color w:val="auto"/>
          <w:sz w:val="22"/>
          <w:szCs w:val="22"/>
        </w:rPr>
      </w:pPr>
    </w:p>
    <w:p w14:paraId="0CB432A0" w14:textId="77777777" w:rsidR="006C5FB0" w:rsidRPr="001371DE" w:rsidRDefault="006C5FB0" w:rsidP="006C5FB0">
      <w:pPr>
        <w:pStyle w:val="Zkladntext"/>
        <w:numPr>
          <w:ilvl w:val="0"/>
          <w:numId w:val="3"/>
        </w:numPr>
        <w:spacing w:after="240"/>
        <w:ind w:left="1078" w:hanging="284"/>
        <w:jc w:val="center"/>
        <w:rPr>
          <w:rFonts w:ascii="Arial" w:hAnsi="Arial" w:cs="Arial"/>
          <w:b/>
          <w:bCs/>
          <w:sz w:val="22"/>
          <w:szCs w:val="22"/>
        </w:rPr>
      </w:pPr>
      <w:r w:rsidRPr="001371DE">
        <w:rPr>
          <w:rFonts w:ascii="Arial" w:hAnsi="Arial" w:cs="Arial"/>
          <w:b/>
          <w:bCs/>
          <w:sz w:val="22"/>
          <w:szCs w:val="22"/>
        </w:rPr>
        <w:lastRenderedPageBreak/>
        <w:t>Cena díla</w:t>
      </w:r>
    </w:p>
    <w:p w14:paraId="5E038AC4" w14:textId="0D1D890D" w:rsidR="000D6D2E" w:rsidRPr="008E4643" w:rsidRDefault="006C5FB0" w:rsidP="00CB20FE">
      <w:pPr>
        <w:pStyle w:val="Odstavecseseznamem"/>
        <w:numPr>
          <w:ilvl w:val="0"/>
          <w:numId w:val="5"/>
        </w:numPr>
        <w:jc w:val="both"/>
        <w:rPr>
          <w:rFonts w:ascii="Arial" w:eastAsia="Calibri" w:hAnsi="Arial" w:cs="Arial"/>
          <w:sz w:val="22"/>
          <w:szCs w:val="22"/>
        </w:rPr>
      </w:pPr>
      <w:r w:rsidRPr="008E4643">
        <w:rPr>
          <w:rFonts w:ascii="Arial" w:hAnsi="Arial" w:cs="Arial"/>
          <w:sz w:val="22"/>
          <w:szCs w:val="22"/>
        </w:rPr>
        <w:t>Cena díla, podle čl. I. smlouvy, je sjednána ve shodě s výsledkem zadávacího řízení s názvem »</w:t>
      </w:r>
      <w:r w:rsidR="008E4643">
        <w:rPr>
          <w:rFonts w:ascii="Arial" w:hAnsi="Arial" w:cs="Arial"/>
          <w:sz w:val="22"/>
          <w:szCs w:val="22"/>
        </w:rPr>
        <w:t>Zpracování Lesního hospodářského plná (LHP) pro LHC Lesy města Znojmo“</w:t>
      </w:r>
      <w:r w:rsidRPr="008E4643">
        <w:rPr>
          <w:rFonts w:ascii="Arial" w:hAnsi="Arial" w:cs="Arial"/>
          <w:sz w:val="22"/>
          <w:szCs w:val="22"/>
        </w:rPr>
        <w:t xml:space="preserve"> </w:t>
      </w:r>
    </w:p>
    <w:p w14:paraId="6E973E7B" w14:textId="77777777" w:rsidR="000D6D2E" w:rsidRDefault="007518E6" w:rsidP="000D6D2E">
      <w:pPr>
        <w:pStyle w:val="Odstavecseseznamem"/>
        <w:jc w:val="both"/>
        <w:rPr>
          <w:rFonts w:ascii="Arial" w:hAnsi="Arial" w:cs="Arial"/>
          <w:b/>
          <w:bCs/>
          <w:sz w:val="22"/>
          <w:szCs w:val="22"/>
        </w:rPr>
      </w:pPr>
      <w:r w:rsidRPr="00B31588">
        <w:rPr>
          <w:rFonts w:ascii="Arial" w:hAnsi="Arial" w:cs="Arial"/>
          <w:b/>
          <w:bCs/>
          <w:sz w:val="22"/>
          <w:szCs w:val="22"/>
        </w:rPr>
        <w:t>.</w:t>
      </w:r>
      <w:r w:rsidRPr="00B31588">
        <w:rPr>
          <w:rFonts w:ascii="Arial" w:hAnsi="Arial" w:cs="Arial"/>
          <w:b/>
          <w:bCs/>
          <w:sz w:val="22"/>
          <w:szCs w:val="22"/>
          <w:highlight w:val="yellow"/>
        </w:rPr>
        <w:t>.................</w:t>
      </w:r>
      <w:r w:rsidRPr="00B31588">
        <w:rPr>
          <w:rFonts w:ascii="Arial" w:hAnsi="Arial" w:cs="Arial"/>
          <w:b/>
          <w:bCs/>
          <w:sz w:val="22"/>
          <w:szCs w:val="22"/>
        </w:rPr>
        <w:t>. Kč</w:t>
      </w:r>
      <w:r w:rsidRPr="007518E6">
        <w:rPr>
          <w:rFonts w:ascii="Arial" w:hAnsi="Arial" w:cs="Arial"/>
          <w:sz w:val="22"/>
          <w:szCs w:val="22"/>
        </w:rPr>
        <w:t xml:space="preserve"> </w:t>
      </w:r>
      <w:r w:rsidRPr="00B31588">
        <w:rPr>
          <w:rFonts w:ascii="Arial" w:hAnsi="Arial" w:cs="Arial"/>
          <w:b/>
          <w:bCs/>
          <w:sz w:val="22"/>
          <w:szCs w:val="22"/>
        </w:rPr>
        <w:t>bez DPH za 1 ha zpracovaného LHP</w:t>
      </w:r>
    </w:p>
    <w:p w14:paraId="565680A1" w14:textId="77777777" w:rsidR="000D6D2E" w:rsidRDefault="000D6D2E" w:rsidP="000D6D2E">
      <w:pPr>
        <w:pStyle w:val="Odstavecseseznamem"/>
        <w:jc w:val="both"/>
        <w:rPr>
          <w:rFonts w:ascii="Arial" w:hAnsi="Arial" w:cs="Arial"/>
          <w:sz w:val="22"/>
          <w:szCs w:val="22"/>
        </w:rPr>
      </w:pPr>
      <w:r w:rsidRPr="007518E6">
        <w:rPr>
          <w:rFonts w:ascii="Arial" w:hAnsi="Arial" w:cs="Arial"/>
          <w:sz w:val="22"/>
          <w:szCs w:val="22"/>
        </w:rPr>
        <w:t>slovy:</w:t>
      </w:r>
      <w:r>
        <w:rPr>
          <w:rFonts w:ascii="Arial" w:hAnsi="Arial" w:cs="Arial"/>
          <w:sz w:val="22"/>
          <w:szCs w:val="22"/>
        </w:rPr>
        <w:t xml:space="preserve"> </w:t>
      </w:r>
      <w:r>
        <w:rPr>
          <w:rFonts w:ascii="Arial" w:hAnsi="Arial" w:cs="Arial"/>
          <w:sz w:val="22"/>
          <w:szCs w:val="22"/>
          <w:highlight w:val="yellow"/>
        </w:rPr>
        <w:t>…………….</w:t>
      </w:r>
      <w:r w:rsidRPr="00A64193">
        <w:rPr>
          <w:rFonts w:ascii="Arial" w:hAnsi="Arial" w:cs="Arial"/>
          <w:sz w:val="22"/>
          <w:szCs w:val="22"/>
          <w:highlight w:val="yellow"/>
        </w:rPr>
        <w:t>..</w:t>
      </w:r>
      <w:r>
        <w:rPr>
          <w:rFonts w:ascii="Arial" w:hAnsi="Arial" w:cs="Arial"/>
          <w:sz w:val="22"/>
          <w:szCs w:val="22"/>
        </w:rPr>
        <w:t xml:space="preserve"> </w:t>
      </w:r>
    </w:p>
    <w:p w14:paraId="69A65D02" w14:textId="75A85875" w:rsidR="000D6D2E" w:rsidRDefault="007518E6" w:rsidP="000D6D2E">
      <w:pPr>
        <w:pStyle w:val="Odstavecseseznamem"/>
        <w:jc w:val="both"/>
        <w:rPr>
          <w:rFonts w:ascii="Arial" w:hAnsi="Arial" w:cs="Arial"/>
          <w:sz w:val="22"/>
          <w:szCs w:val="22"/>
        </w:rPr>
      </w:pPr>
      <w:r w:rsidRPr="007518E6">
        <w:rPr>
          <w:rFonts w:ascii="Arial" w:hAnsi="Arial" w:cs="Arial"/>
          <w:sz w:val="22"/>
          <w:szCs w:val="22"/>
        </w:rPr>
        <w:t>(dále jen „cena Díla“)</w:t>
      </w:r>
      <w:r w:rsidR="000D6D2E">
        <w:rPr>
          <w:rFonts w:ascii="Arial" w:hAnsi="Arial" w:cs="Arial"/>
          <w:sz w:val="22"/>
          <w:szCs w:val="22"/>
        </w:rPr>
        <w:t>.</w:t>
      </w:r>
    </w:p>
    <w:p w14:paraId="587C918C" w14:textId="77777777" w:rsidR="000D6D2E" w:rsidRDefault="000D6D2E" w:rsidP="000D6D2E">
      <w:pPr>
        <w:pStyle w:val="Odstavecseseznamem"/>
        <w:jc w:val="both"/>
        <w:rPr>
          <w:rFonts w:ascii="Arial" w:hAnsi="Arial" w:cs="Arial"/>
          <w:sz w:val="22"/>
          <w:szCs w:val="22"/>
        </w:rPr>
      </w:pPr>
    </w:p>
    <w:p w14:paraId="1F9015FD" w14:textId="43D01B8B" w:rsidR="000D6D2E" w:rsidRDefault="007518E6" w:rsidP="000D6D2E">
      <w:pPr>
        <w:pStyle w:val="Odstavecseseznamem"/>
        <w:jc w:val="both"/>
        <w:rPr>
          <w:rFonts w:ascii="Arial" w:hAnsi="Arial" w:cs="Arial"/>
          <w:sz w:val="22"/>
          <w:szCs w:val="22"/>
        </w:rPr>
      </w:pPr>
      <w:r w:rsidRPr="007518E6">
        <w:rPr>
          <w:rFonts w:ascii="Arial" w:hAnsi="Arial" w:cs="Arial"/>
          <w:sz w:val="22"/>
          <w:szCs w:val="22"/>
        </w:rPr>
        <w:t xml:space="preserve">Předběžná celková cena Díla při předběžné výměře </w:t>
      </w:r>
      <w:r w:rsidR="008E4643">
        <w:rPr>
          <w:rFonts w:ascii="Arial" w:hAnsi="Arial" w:cs="Arial"/>
          <w:sz w:val="22"/>
          <w:szCs w:val="22"/>
        </w:rPr>
        <w:t>2560</w:t>
      </w:r>
      <w:r w:rsidRPr="007518E6">
        <w:rPr>
          <w:rFonts w:ascii="Arial" w:hAnsi="Arial" w:cs="Arial"/>
          <w:sz w:val="22"/>
          <w:szCs w:val="22"/>
        </w:rPr>
        <w:t xml:space="preserve"> ha činí celkem: </w:t>
      </w:r>
    </w:p>
    <w:p w14:paraId="04DAAAB8" w14:textId="77777777" w:rsidR="000D6D2E" w:rsidRDefault="007518E6" w:rsidP="000D6D2E">
      <w:pPr>
        <w:pStyle w:val="Odstavecseseznamem"/>
        <w:jc w:val="both"/>
        <w:rPr>
          <w:rFonts w:ascii="Arial" w:hAnsi="Arial" w:cs="Arial"/>
          <w:sz w:val="22"/>
          <w:szCs w:val="22"/>
        </w:rPr>
      </w:pPr>
      <w:r w:rsidRPr="00521706">
        <w:rPr>
          <w:rFonts w:ascii="Arial" w:hAnsi="Arial" w:cs="Arial"/>
          <w:sz w:val="22"/>
          <w:szCs w:val="22"/>
          <w:highlight w:val="yellow"/>
        </w:rPr>
        <w:t>.................</w:t>
      </w:r>
      <w:r w:rsidRPr="007518E6">
        <w:rPr>
          <w:rFonts w:ascii="Arial" w:hAnsi="Arial" w:cs="Arial"/>
          <w:sz w:val="22"/>
          <w:szCs w:val="22"/>
        </w:rPr>
        <w:t xml:space="preserve"> Kč </w:t>
      </w:r>
      <w:r w:rsidR="000D6D2E" w:rsidRPr="007518E6">
        <w:rPr>
          <w:rFonts w:ascii="Arial" w:hAnsi="Arial" w:cs="Arial"/>
          <w:sz w:val="22"/>
          <w:szCs w:val="22"/>
        </w:rPr>
        <w:t xml:space="preserve">bez DPH </w:t>
      </w:r>
    </w:p>
    <w:p w14:paraId="3BD0D65D" w14:textId="06D77468" w:rsidR="007518E6" w:rsidRPr="00476115" w:rsidRDefault="007518E6" w:rsidP="000D6D2E">
      <w:pPr>
        <w:pStyle w:val="Odstavecseseznamem"/>
        <w:jc w:val="both"/>
        <w:rPr>
          <w:rFonts w:ascii="Arial" w:eastAsia="Calibri" w:hAnsi="Arial" w:cs="Arial"/>
          <w:sz w:val="22"/>
          <w:szCs w:val="22"/>
        </w:rPr>
      </w:pPr>
      <w:proofErr w:type="gramStart"/>
      <w:r w:rsidRPr="007518E6">
        <w:rPr>
          <w:rFonts w:ascii="Arial" w:hAnsi="Arial" w:cs="Arial"/>
          <w:sz w:val="22"/>
          <w:szCs w:val="22"/>
        </w:rPr>
        <w:t xml:space="preserve">slovy:  </w:t>
      </w:r>
      <w:r w:rsidR="002144E4">
        <w:rPr>
          <w:rFonts w:ascii="Arial" w:hAnsi="Arial" w:cs="Arial"/>
          <w:sz w:val="22"/>
          <w:szCs w:val="22"/>
          <w:highlight w:val="yellow"/>
        </w:rPr>
        <w:t>…</w:t>
      </w:r>
      <w:proofErr w:type="gramEnd"/>
      <w:r w:rsidR="002144E4">
        <w:rPr>
          <w:rFonts w:ascii="Arial" w:hAnsi="Arial" w:cs="Arial"/>
          <w:sz w:val="22"/>
          <w:szCs w:val="22"/>
          <w:highlight w:val="yellow"/>
        </w:rPr>
        <w:t>……….</w:t>
      </w:r>
      <w:r w:rsidRPr="00A64193">
        <w:rPr>
          <w:rFonts w:ascii="Arial" w:hAnsi="Arial" w:cs="Arial"/>
          <w:sz w:val="22"/>
          <w:szCs w:val="22"/>
          <w:highlight w:val="yellow"/>
        </w:rPr>
        <w:t>.</w:t>
      </w:r>
    </w:p>
    <w:p w14:paraId="600ED60E" w14:textId="2F47DF56" w:rsidR="0008487D" w:rsidRDefault="0008487D" w:rsidP="002144E4">
      <w:pPr>
        <w:pStyle w:val="Odstavecseseznamem"/>
        <w:jc w:val="both"/>
        <w:rPr>
          <w:rFonts w:ascii="Arial" w:eastAsia="Calibri" w:hAnsi="Arial" w:cs="Arial"/>
          <w:sz w:val="22"/>
          <w:szCs w:val="22"/>
        </w:rPr>
      </w:pPr>
    </w:p>
    <w:p w14:paraId="0FA126BE" w14:textId="77777777" w:rsidR="0008487D" w:rsidRDefault="0008487D" w:rsidP="00476115">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 xml:space="preserve"> Cena díla zahrnuje veškeré náklady a výdaje Zhotovitele na splnění veškerých povinností Zhotovitele uvedených v této smlouvě, mimo jiné a zejména náklady a výdaje na materiál, mzdy, ostatní přímé náklady, provozní režie, správní režie, zisk, rizika a vliv během provádění Díla, poplatky za práce v zimním nebo vícesměnném provozu</w:t>
      </w:r>
      <w:r>
        <w:rPr>
          <w:rFonts w:ascii="Arial" w:eastAsia="Calibri" w:hAnsi="Arial" w:cs="Arial"/>
          <w:sz w:val="22"/>
          <w:szCs w:val="22"/>
        </w:rPr>
        <w:t>.</w:t>
      </w:r>
    </w:p>
    <w:p w14:paraId="044704E6" w14:textId="7C01B9CF" w:rsidR="0008487D" w:rsidRPr="0008487D" w:rsidRDefault="0008487D" w:rsidP="00476115">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Smluvní strany se dohodly, že Cena díla může být zvýšena nebo snížena jen v</w:t>
      </w:r>
      <w:r w:rsidR="004C2F52">
        <w:rPr>
          <w:rFonts w:ascii="Arial" w:eastAsia="Calibri" w:hAnsi="Arial" w:cs="Arial"/>
          <w:sz w:val="22"/>
          <w:szCs w:val="22"/>
        </w:rPr>
        <w:t> </w:t>
      </w:r>
      <w:r w:rsidRPr="0008487D">
        <w:rPr>
          <w:rFonts w:ascii="Arial" w:eastAsia="Calibri" w:hAnsi="Arial" w:cs="Arial"/>
          <w:sz w:val="22"/>
          <w:szCs w:val="22"/>
        </w:rPr>
        <w:t xml:space="preserve">důsledku provedených </w:t>
      </w:r>
      <w:r w:rsidRPr="00B31588">
        <w:rPr>
          <w:rFonts w:ascii="Arial" w:eastAsia="Calibri" w:hAnsi="Arial" w:cs="Arial"/>
          <w:b/>
          <w:bCs/>
          <w:sz w:val="22"/>
          <w:szCs w:val="22"/>
        </w:rPr>
        <w:t>víceprací nebo méněprací</w:t>
      </w:r>
      <w:r>
        <w:rPr>
          <w:rFonts w:ascii="Arial" w:eastAsia="Calibri" w:hAnsi="Arial" w:cs="Arial"/>
          <w:sz w:val="22"/>
          <w:szCs w:val="22"/>
        </w:rPr>
        <w:t xml:space="preserve"> spočívajících ve změně výměry LHC</w:t>
      </w:r>
      <w:r w:rsidRPr="0008487D">
        <w:rPr>
          <w:rFonts w:ascii="Arial" w:eastAsia="Calibri" w:hAnsi="Arial" w:cs="Arial"/>
          <w:sz w:val="22"/>
          <w:szCs w:val="22"/>
        </w:rPr>
        <w:t>, a to pouze v případě, že provedení těchto vícepr</w:t>
      </w:r>
      <w:r>
        <w:rPr>
          <w:rFonts w:ascii="Arial" w:eastAsia="Calibri" w:hAnsi="Arial" w:cs="Arial"/>
          <w:sz w:val="22"/>
          <w:szCs w:val="22"/>
        </w:rPr>
        <w:t>a</w:t>
      </w:r>
      <w:r w:rsidRPr="0008487D">
        <w:rPr>
          <w:rFonts w:ascii="Arial" w:eastAsia="Calibri" w:hAnsi="Arial" w:cs="Arial"/>
          <w:sz w:val="22"/>
          <w:szCs w:val="22"/>
        </w:rPr>
        <w:t>cí nebo méněpr</w:t>
      </w:r>
      <w:r w:rsidR="004C2F52">
        <w:rPr>
          <w:rFonts w:ascii="Arial" w:eastAsia="Calibri" w:hAnsi="Arial" w:cs="Arial"/>
          <w:sz w:val="22"/>
          <w:szCs w:val="22"/>
        </w:rPr>
        <w:t>a</w:t>
      </w:r>
      <w:r w:rsidRPr="0008487D">
        <w:rPr>
          <w:rFonts w:ascii="Arial" w:eastAsia="Calibri" w:hAnsi="Arial" w:cs="Arial"/>
          <w:sz w:val="22"/>
          <w:szCs w:val="22"/>
        </w:rPr>
        <w:t xml:space="preserve">cí bylo písemně vyžádáno Objednatelem a ten trval na jejich provedení (dále jen „Změna“). Bez předchozího písemného souhlasu Objednatele není Zhotovitel oprávněn Změnu provést. Pokud Zhotovitel provede Změnu bez souhlasu Objednatele, nevede tato skutečnost v žádném případě ke zvýšení Ceny díla. </w:t>
      </w:r>
    </w:p>
    <w:p w14:paraId="7806DDE4" w14:textId="1A0C4CBB" w:rsidR="006C5FB0" w:rsidRPr="003E551D" w:rsidRDefault="0008487D" w:rsidP="003E551D">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Při oceňování víceprací vzniklých v průběhu realizace Díla bude použit</w:t>
      </w:r>
      <w:r>
        <w:rPr>
          <w:rFonts w:ascii="Arial" w:eastAsia="Calibri" w:hAnsi="Arial" w:cs="Arial"/>
          <w:sz w:val="22"/>
          <w:szCs w:val="22"/>
        </w:rPr>
        <w:t xml:space="preserve">a jednotková cena </w:t>
      </w:r>
      <w:r w:rsidRPr="007518E6">
        <w:rPr>
          <w:rFonts w:ascii="Arial" w:hAnsi="Arial" w:cs="Arial"/>
          <w:sz w:val="22"/>
          <w:szCs w:val="22"/>
        </w:rPr>
        <w:t>bez DPH za 1 ha zpracovaného LHP</w:t>
      </w:r>
      <w:r>
        <w:rPr>
          <w:rFonts w:ascii="Arial" w:hAnsi="Arial" w:cs="Arial"/>
          <w:sz w:val="22"/>
          <w:szCs w:val="22"/>
        </w:rPr>
        <w:t>.</w:t>
      </w:r>
    </w:p>
    <w:p w14:paraId="545584E5" w14:textId="77777777" w:rsidR="006C5FB0" w:rsidRDefault="006C5FB0" w:rsidP="003E551D">
      <w:pPr>
        <w:pStyle w:val="Zkladntext"/>
        <w:spacing w:after="120"/>
        <w:ind w:left="0" w:firstLine="0"/>
        <w:rPr>
          <w:rFonts w:ascii="Arial" w:hAnsi="Arial" w:cs="Arial"/>
          <w:sz w:val="22"/>
          <w:szCs w:val="22"/>
        </w:rPr>
      </w:pPr>
    </w:p>
    <w:p w14:paraId="6FD824F2" w14:textId="67DF895C"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5F59F2">
        <w:rPr>
          <w:rFonts w:ascii="Arial" w:hAnsi="Arial" w:cs="Arial"/>
          <w:b/>
          <w:bCs/>
          <w:sz w:val="22"/>
          <w:szCs w:val="22"/>
        </w:rPr>
        <w:t xml:space="preserve"> </w:t>
      </w:r>
      <w:r w:rsidRPr="00EA5E10">
        <w:rPr>
          <w:rFonts w:ascii="Arial" w:hAnsi="Arial" w:cs="Arial"/>
          <w:b/>
          <w:bCs/>
          <w:sz w:val="22"/>
          <w:szCs w:val="22"/>
        </w:rPr>
        <w:t>Platební podmínky</w:t>
      </w:r>
    </w:p>
    <w:p w14:paraId="222DD2FA" w14:textId="51462405" w:rsidR="009E4964" w:rsidRDefault="009E4964" w:rsidP="00476115">
      <w:pPr>
        <w:pStyle w:val="Normlnodsazen"/>
        <w:spacing w:before="0"/>
        <w:ind w:left="708"/>
        <w:rPr>
          <w:rFonts w:cs="Arial"/>
          <w:color w:val="000000"/>
          <w:sz w:val="22"/>
          <w:szCs w:val="22"/>
        </w:rPr>
      </w:pPr>
      <w:r w:rsidRPr="00476115">
        <w:rPr>
          <w:rFonts w:cs="Arial"/>
          <w:color w:val="000000"/>
          <w:sz w:val="22"/>
          <w:szCs w:val="22"/>
        </w:rPr>
        <w:t>Celková sjednaná cena díla i cena díla za jednotlivé části díla je uvedena v následujícím rozpočtovém členění díla:</w:t>
      </w:r>
    </w:p>
    <w:p w14:paraId="0AE0AD36" w14:textId="77777777" w:rsidR="00B91C2B" w:rsidRPr="00476115" w:rsidRDefault="00B91C2B" w:rsidP="00476115">
      <w:pPr>
        <w:pStyle w:val="Normlnodsazen"/>
        <w:spacing w:before="0"/>
        <w:ind w:left="708"/>
        <w:rPr>
          <w:rFonts w:cs="Arial"/>
          <w:color w:val="000000"/>
          <w:sz w:val="22"/>
          <w:szCs w:val="22"/>
        </w:rPr>
      </w:pPr>
    </w:p>
    <w:tbl>
      <w:tblPr>
        <w:tblW w:w="4155" w:type="pct"/>
        <w:tblInd w:w="1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1"/>
        <w:gridCol w:w="2128"/>
        <w:gridCol w:w="2125"/>
      </w:tblGrid>
      <w:tr w:rsidR="009E4964" w:rsidRPr="00F37FD4" w14:paraId="3AADBB13" w14:textId="77777777" w:rsidTr="00C74051">
        <w:trPr>
          <w:trHeight w:val="428"/>
        </w:trPr>
        <w:tc>
          <w:tcPr>
            <w:tcW w:w="2170" w:type="pct"/>
            <w:shd w:val="clear" w:color="auto" w:fill="auto"/>
            <w:noWrap/>
            <w:vAlign w:val="center"/>
          </w:tcPr>
          <w:p w14:paraId="7ADF63E8" w14:textId="789752F3" w:rsidR="009E4964" w:rsidRPr="00476115" w:rsidRDefault="009E4964" w:rsidP="009230AB">
            <w:pPr>
              <w:jc w:val="center"/>
              <w:rPr>
                <w:rFonts w:ascii="Calibri" w:hAnsi="Calibri" w:cs="Calibri"/>
                <w:b/>
                <w:bCs/>
                <w:sz w:val="22"/>
                <w:szCs w:val="22"/>
              </w:rPr>
            </w:pPr>
            <w:r w:rsidRPr="00476115">
              <w:rPr>
                <w:rFonts w:ascii="Calibri" w:hAnsi="Calibri" w:cs="Calibri"/>
                <w:b/>
                <w:bCs/>
                <w:sz w:val="22"/>
                <w:szCs w:val="22"/>
              </w:rPr>
              <w:t>Část díla (viz čl. II. Smlouvy)</w:t>
            </w:r>
          </w:p>
        </w:tc>
        <w:tc>
          <w:tcPr>
            <w:tcW w:w="1416" w:type="pct"/>
            <w:shd w:val="clear" w:color="auto" w:fill="auto"/>
            <w:vAlign w:val="center"/>
          </w:tcPr>
          <w:p w14:paraId="6708BA22" w14:textId="77777777" w:rsidR="009E4964" w:rsidRPr="00476115" w:rsidRDefault="009E4964" w:rsidP="009230AB">
            <w:pPr>
              <w:rPr>
                <w:rFonts w:ascii="Calibri" w:hAnsi="Calibri" w:cs="Calibri"/>
                <w:b/>
                <w:bCs/>
                <w:sz w:val="22"/>
                <w:szCs w:val="22"/>
              </w:rPr>
            </w:pPr>
            <w:r w:rsidRPr="00476115">
              <w:rPr>
                <w:rFonts w:ascii="Calibri" w:hAnsi="Calibri" w:cs="Calibri"/>
                <w:b/>
                <w:bCs/>
                <w:sz w:val="22"/>
                <w:szCs w:val="22"/>
              </w:rPr>
              <w:t xml:space="preserve"> Část celého díla v %</w:t>
            </w:r>
          </w:p>
        </w:tc>
        <w:tc>
          <w:tcPr>
            <w:tcW w:w="1415" w:type="pct"/>
            <w:shd w:val="clear" w:color="auto" w:fill="auto"/>
            <w:vAlign w:val="center"/>
          </w:tcPr>
          <w:p w14:paraId="54D9981F" w14:textId="44F15C89" w:rsidR="009E4964" w:rsidRPr="00476115" w:rsidRDefault="009E4964" w:rsidP="009E4964">
            <w:pPr>
              <w:jc w:val="center"/>
              <w:rPr>
                <w:rFonts w:ascii="Calibri" w:hAnsi="Calibri" w:cs="Calibri"/>
                <w:b/>
                <w:bCs/>
                <w:sz w:val="22"/>
                <w:szCs w:val="22"/>
              </w:rPr>
            </w:pPr>
            <w:r w:rsidRPr="00476115">
              <w:rPr>
                <w:rFonts w:ascii="Calibri" w:hAnsi="Calibri" w:cs="Calibri"/>
                <w:b/>
                <w:bCs/>
                <w:sz w:val="22"/>
                <w:szCs w:val="22"/>
              </w:rPr>
              <w:t xml:space="preserve">Cena celkem bez DPH  </w:t>
            </w:r>
          </w:p>
        </w:tc>
      </w:tr>
      <w:tr w:rsidR="009E4964" w:rsidRPr="00F37FD4" w14:paraId="410E6F10" w14:textId="77777777" w:rsidTr="00C74051">
        <w:trPr>
          <w:trHeight w:val="340"/>
        </w:trPr>
        <w:tc>
          <w:tcPr>
            <w:tcW w:w="2170" w:type="pct"/>
            <w:shd w:val="clear" w:color="auto" w:fill="auto"/>
            <w:noWrap/>
            <w:vAlign w:val="center"/>
          </w:tcPr>
          <w:p w14:paraId="4D7D6A1E" w14:textId="179DA49A" w:rsidR="009E4964" w:rsidRPr="00476115" w:rsidRDefault="009E4964" w:rsidP="003E551D">
            <w:pPr>
              <w:rPr>
                <w:rFonts w:ascii="Calibri" w:hAnsi="Calibri" w:cs="Calibri"/>
                <w:b/>
                <w:bCs/>
                <w:sz w:val="22"/>
                <w:szCs w:val="22"/>
              </w:rPr>
            </w:pPr>
            <w:r w:rsidRPr="00476115">
              <w:rPr>
                <w:rFonts w:ascii="Calibri" w:hAnsi="Calibri" w:cs="Calibri"/>
                <w:b/>
                <w:bCs/>
                <w:sz w:val="22"/>
                <w:szCs w:val="22"/>
              </w:rPr>
              <w:t xml:space="preserve">I. etapa </w:t>
            </w:r>
          </w:p>
        </w:tc>
        <w:tc>
          <w:tcPr>
            <w:tcW w:w="1416" w:type="pct"/>
            <w:shd w:val="clear" w:color="auto" w:fill="auto"/>
            <w:noWrap/>
            <w:vAlign w:val="center"/>
          </w:tcPr>
          <w:p w14:paraId="5F5CD1F8" w14:textId="15C0774C"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06F00578" w14:textId="77777777" w:rsidR="009E4964" w:rsidRPr="00476115" w:rsidRDefault="009E4964" w:rsidP="009230AB">
            <w:pPr>
              <w:jc w:val="center"/>
              <w:rPr>
                <w:rFonts w:ascii="Calibri" w:hAnsi="Calibri" w:cs="Calibri"/>
                <w:b/>
                <w:bCs/>
                <w:sz w:val="22"/>
                <w:szCs w:val="22"/>
              </w:rPr>
            </w:pPr>
          </w:p>
        </w:tc>
      </w:tr>
      <w:tr w:rsidR="009E4964" w:rsidRPr="00F37FD4" w14:paraId="6D5322A1" w14:textId="77777777" w:rsidTr="00C74051">
        <w:trPr>
          <w:trHeight w:val="315"/>
        </w:trPr>
        <w:tc>
          <w:tcPr>
            <w:tcW w:w="2170" w:type="pct"/>
            <w:shd w:val="clear" w:color="auto" w:fill="auto"/>
            <w:noWrap/>
            <w:vAlign w:val="center"/>
          </w:tcPr>
          <w:p w14:paraId="61C78191" w14:textId="1EE18D38"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II. etapa</w:t>
            </w:r>
            <w:r w:rsidR="003E551D">
              <w:rPr>
                <w:rFonts w:ascii="Calibri" w:hAnsi="Calibri" w:cs="Calibri"/>
                <w:b/>
                <w:bCs/>
                <w:sz w:val="22"/>
                <w:szCs w:val="22"/>
              </w:rPr>
              <w:t xml:space="preserve"> (30.6.; 30.9.; 30.11. 202</w:t>
            </w:r>
            <w:r w:rsidR="00C74051">
              <w:rPr>
                <w:rFonts w:ascii="Calibri" w:hAnsi="Calibri" w:cs="Calibri"/>
                <w:b/>
                <w:bCs/>
                <w:sz w:val="22"/>
                <w:szCs w:val="22"/>
              </w:rPr>
              <w:t>3</w:t>
            </w:r>
            <w:r w:rsidR="003E551D">
              <w:rPr>
                <w:rFonts w:ascii="Calibri" w:hAnsi="Calibri" w:cs="Calibri"/>
                <w:b/>
                <w:bCs/>
                <w:sz w:val="22"/>
                <w:szCs w:val="22"/>
              </w:rPr>
              <w:t>)</w:t>
            </w:r>
            <w:r w:rsidRPr="00476115">
              <w:rPr>
                <w:rFonts w:cs="Arial"/>
                <w:b/>
                <w:sz w:val="22"/>
                <w:szCs w:val="22"/>
              </w:rPr>
              <w:t xml:space="preserve"> </w:t>
            </w:r>
          </w:p>
        </w:tc>
        <w:tc>
          <w:tcPr>
            <w:tcW w:w="1416" w:type="pct"/>
            <w:shd w:val="clear" w:color="auto" w:fill="auto"/>
            <w:noWrap/>
            <w:vAlign w:val="center"/>
          </w:tcPr>
          <w:p w14:paraId="3DC27FD4" w14:textId="2CB15024" w:rsidR="009E4964" w:rsidRPr="00476115" w:rsidRDefault="003E551D" w:rsidP="009230AB">
            <w:pPr>
              <w:jc w:val="center"/>
              <w:rPr>
                <w:rFonts w:ascii="Calibri" w:hAnsi="Calibri" w:cs="Calibri"/>
                <w:bCs/>
                <w:sz w:val="22"/>
                <w:szCs w:val="22"/>
              </w:rPr>
            </w:pPr>
            <w:r>
              <w:rPr>
                <w:rFonts w:ascii="Calibri" w:hAnsi="Calibri" w:cs="Calibri"/>
                <w:bCs/>
                <w:sz w:val="22"/>
                <w:szCs w:val="22"/>
              </w:rPr>
              <w:t>20+30+</w:t>
            </w:r>
            <w:proofErr w:type="gramStart"/>
            <w:r>
              <w:rPr>
                <w:rFonts w:ascii="Calibri" w:hAnsi="Calibri" w:cs="Calibri"/>
                <w:bCs/>
                <w:sz w:val="22"/>
                <w:szCs w:val="22"/>
              </w:rPr>
              <w:t>20</w:t>
            </w:r>
            <w:r w:rsidR="009E4964" w:rsidRPr="00476115">
              <w:rPr>
                <w:rFonts w:ascii="Calibri" w:hAnsi="Calibri" w:cs="Calibri"/>
                <w:bCs/>
                <w:sz w:val="22"/>
                <w:szCs w:val="22"/>
              </w:rPr>
              <w:t>%</w:t>
            </w:r>
            <w:proofErr w:type="gramEnd"/>
          </w:p>
        </w:tc>
        <w:tc>
          <w:tcPr>
            <w:tcW w:w="1415" w:type="pct"/>
            <w:shd w:val="clear" w:color="auto" w:fill="auto"/>
            <w:noWrap/>
            <w:vAlign w:val="center"/>
          </w:tcPr>
          <w:p w14:paraId="69AEADEC" w14:textId="77777777" w:rsidR="009E4964" w:rsidRPr="00476115" w:rsidRDefault="009E4964" w:rsidP="009230AB">
            <w:pPr>
              <w:jc w:val="center"/>
              <w:rPr>
                <w:rFonts w:ascii="Calibri" w:hAnsi="Calibri" w:cs="Calibri"/>
                <w:b/>
                <w:bCs/>
                <w:sz w:val="22"/>
                <w:szCs w:val="22"/>
              </w:rPr>
            </w:pPr>
          </w:p>
        </w:tc>
      </w:tr>
      <w:tr w:rsidR="009E4964" w:rsidRPr="00F37FD4" w14:paraId="1C612588" w14:textId="77777777" w:rsidTr="00C74051">
        <w:trPr>
          <w:trHeight w:val="315"/>
        </w:trPr>
        <w:tc>
          <w:tcPr>
            <w:tcW w:w="2170" w:type="pct"/>
            <w:shd w:val="clear" w:color="auto" w:fill="auto"/>
            <w:noWrap/>
            <w:vAlign w:val="center"/>
          </w:tcPr>
          <w:p w14:paraId="296469E9" w14:textId="275A9D33"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III. etapa</w:t>
            </w:r>
            <w:r w:rsidRPr="00476115">
              <w:rPr>
                <w:rFonts w:cs="Arial"/>
                <w:b/>
                <w:sz w:val="22"/>
                <w:szCs w:val="22"/>
              </w:rPr>
              <w:t xml:space="preserve"> </w:t>
            </w:r>
          </w:p>
        </w:tc>
        <w:tc>
          <w:tcPr>
            <w:tcW w:w="1416" w:type="pct"/>
            <w:shd w:val="clear" w:color="auto" w:fill="auto"/>
            <w:noWrap/>
            <w:vAlign w:val="center"/>
          </w:tcPr>
          <w:p w14:paraId="0C3FC705" w14:textId="295C3944"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05C2C736" w14:textId="77777777" w:rsidR="009E4964" w:rsidRPr="00476115" w:rsidRDefault="009E4964" w:rsidP="009230AB">
            <w:pPr>
              <w:jc w:val="center"/>
              <w:rPr>
                <w:rFonts w:ascii="Calibri" w:hAnsi="Calibri" w:cs="Calibri"/>
                <w:b/>
                <w:bCs/>
                <w:sz w:val="22"/>
                <w:szCs w:val="22"/>
              </w:rPr>
            </w:pPr>
          </w:p>
        </w:tc>
      </w:tr>
      <w:tr w:rsidR="009E4964" w:rsidRPr="00F37FD4" w14:paraId="3FE84E74" w14:textId="77777777" w:rsidTr="00C74051">
        <w:trPr>
          <w:trHeight w:val="315"/>
        </w:trPr>
        <w:tc>
          <w:tcPr>
            <w:tcW w:w="2170" w:type="pct"/>
            <w:shd w:val="clear" w:color="auto" w:fill="auto"/>
            <w:noWrap/>
            <w:vAlign w:val="center"/>
          </w:tcPr>
          <w:p w14:paraId="55E98DC0" w14:textId="148A3AA0" w:rsidR="009E4964" w:rsidRPr="00476115" w:rsidRDefault="009E4964" w:rsidP="009E4964">
            <w:pPr>
              <w:rPr>
                <w:rFonts w:cs="Arial"/>
                <w:b/>
                <w:sz w:val="22"/>
                <w:szCs w:val="22"/>
              </w:rPr>
            </w:pPr>
            <w:r w:rsidRPr="00476115">
              <w:rPr>
                <w:rFonts w:ascii="Calibri" w:hAnsi="Calibri" w:cs="Calibri"/>
                <w:b/>
                <w:bCs/>
                <w:sz w:val="22"/>
                <w:szCs w:val="22"/>
              </w:rPr>
              <w:t>IV. etapa</w:t>
            </w:r>
          </w:p>
        </w:tc>
        <w:tc>
          <w:tcPr>
            <w:tcW w:w="1416" w:type="pct"/>
            <w:shd w:val="clear" w:color="auto" w:fill="auto"/>
            <w:noWrap/>
            <w:vAlign w:val="center"/>
          </w:tcPr>
          <w:p w14:paraId="7BEFD331" w14:textId="520DA46B"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3A85F3D7" w14:textId="77777777" w:rsidR="009E4964" w:rsidRPr="00476115" w:rsidRDefault="009E4964" w:rsidP="009230AB">
            <w:pPr>
              <w:jc w:val="center"/>
              <w:rPr>
                <w:rFonts w:ascii="Calibri" w:hAnsi="Calibri" w:cs="Calibri"/>
                <w:b/>
                <w:bCs/>
                <w:sz w:val="22"/>
                <w:szCs w:val="22"/>
              </w:rPr>
            </w:pPr>
          </w:p>
        </w:tc>
      </w:tr>
      <w:tr w:rsidR="009E4964" w:rsidRPr="00F37FD4" w14:paraId="7018829B" w14:textId="77777777" w:rsidTr="00C74051">
        <w:trPr>
          <w:trHeight w:val="315"/>
        </w:trPr>
        <w:tc>
          <w:tcPr>
            <w:tcW w:w="2170" w:type="pct"/>
            <w:shd w:val="clear" w:color="auto" w:fill="auto"/>
            <w:noWrap/>
            <w:vAlign w:val="center"/>
          </w:tcPr>
          <w:p w14:paraId="4E169FB1" w14:textId="3602D6C8"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V. etapa</w:t>
            </w:r>
            <w:r w:rsidRPr="00476115">
              <w:rPr>
                <w:rFonts w:cs="Arial"/>
                <w:b/>
                <w:sz w:val="22"/>
                <w:szCs w:val="22"/>
              </w:rPr>
              <w:t xml:space="preserve"> </w:t>
            </w:r>
          </w:p>
        </w:tc>
        <w:tc>
          <w:tcPr>
            <w:tcW w:w="1416" w:type="pct"/>
            <w:shd w:val="clear" w:color="auto" w:fill="auto"/>
            <w:noWrap/>
            <w:vAlign w:val="center"/>
          </w:tcPr>
          <w:p w14:paraId="54F92430" w14:textId="706977FB"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74EE2BF0" w14:textId="77777777" w:rsidR="009E4964" w:rsidRPr="00476115" w:rsidRDefault="009E4964" w:rsidP="009230AB">
            <w:pPr>
              <w:jc w:val="center"/>
              <w:rPr>
                <w:rFonts w:ascii="Calibri" w:hAnsi="Calibri" w:cs="Calibri"/>
                <w:b/>
                <w:bCs/>
                <w:sz w:val="22"/>
                <w:szCs w:val="22"/>
              </w:rPr>
            </w:pPr>
          </w:p>
        </w:tc>
      </w:tr>
      <w:tr w:rsidR="009E4964" w:rsidRPr="00F37FD4" w14:paraId="0320D2F7" w14:textId="77777777" w:rsidTr="00C74051">
        <w:trPr>
          <w:trHeight w:val="315"/>
        </w:trPr>
        <w:tc>
          <w:tcPr>
            <w:tcW w:w="2170" w:type="pct"/>
            <w:shd w:val="clear" w:color="auto" w:fill="auto"/>
            <w:noWrap/>
            <w:vAlign w:val="center"/>
          </w:tcPr>
          <w:p w14:paraId="77576E37" w14:textId="45DA71DB"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VI. etapa</w:t>
            </w:r>
          </w:p>
        </w:tc>
        <w:tc>
          <w:tcPr>
            <w:tcW w:w="1416" w:type="pct"/>
            <w:shd w:val="clear" w:color="auto" w:fill="auto"/>
            <w:noWrap/>
            <w:vAlign w:val="center"/>
          </w:tcPr>
          <w:p w14:paraId="702C2233" w14:textId="67BE27FD"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10</w:t>
            </w:r>
            <w:r w:rsidR="009E4964" w:rsidRPr="00476115">
              <w:rPr>
                <w:rFonts w:ascii="Calibri" w:hAnsi="Calibri" w:cs="Calibri"/>
                <w:bCs/>
                <w:sz w:val="22"/>
                <w:szCs w:val="22"/>
              </w:rPr>
              <w:t>%</w:t>
            </w:r>
            <w:proofErr w:type="gramEnd"/>
          </w:p>
        </w:tc>
        <w:tc>
          <w:tcPr>
            <w:tcW w:w="1415" w:type="pct"/>
            <w:shd w:val="clear" w:color="auto" w:fill="auto"/>
            <w:noWrap/>
            <w:vAlign w:val="center"/>
          </w:tcPr>
          <w:p w14:paraId="6828DFDB" w14:textId="77777777" w:rsidR="009E4964" w:rsidRPr="00476115" w:rsidRDefault="009E4964" w:rsidP="009230AB">
            <w:pPr>
              <w:jc w:val="center"/>
              <w:rPr>
                <w:rFonts w:ascii="Calibri" w:hAnsi="Calibri" w:cs="Calibri"/>
                <w:b/>
                <w:bCs/>
                <w:sz w:val="22"/>
                <w:szCs w:val="22"/>
              </w:rPr>
            </w:pPr>
          </w:p>
        </w:tc>
      </w:tr>
      <w:tr w:rsidR="009E4964" w:rsidRPr="00F37FD4" w14:paraId="37ECCC44" w14:textId="77777777" w:rsidTr="00C74051">
        <w:trPr>
          <w:trHeight w:val="315"/>
        </w:trPr>
        <w:tc>
          <w:tcPr>
            <w:tcW w:w="2170" w:type="pct"/>
            <w:shd w:val="clear" w:color="auto" w:fill="auto"/>
            <w:noWrap/>
            <w:vAlign w:val="center"/>
          </w:tcPr>
          <w:p w14:paraId="7364D835" w14:textId="77777777" w:rsidR="009E4964" w:rsidRPr="00476115" w:rsidRDefault="009E4964" w:rsidP="009230AB">
            <w:pPr>
              <w:rPr>
                <w:rFonts w:ascii="Calibri" w:hAnsi="Calibri" w:cs="Calibri"/>
                <w:b/>
                <w:bCs/>
                <w:sz w:val="22"/>
                <w:szCs w:val="22"/>
              </w:rPr>
            </w:pPr>
            <w:r w:rsidRPr="00476115">
              <w:rPr>
                <w:rFonts w:ascii="Calibri" w:hAnsi="Calibri" w:cs="Calibri"/>
                <w:b/>
                <w:bCs/>
                <w:sz w:val="22"/>
                <w:szCs w:val="22"/>
              </w:rPr>
              <w:t>Celkem</w:t>
            </w:r>
          </w:p>
        </w:tc>
        <w:tc>
          <w:tcPr>
            <w:tcW w:w="1416" w:type="pct"/>
            <w:shd w:val="clear" w:color="auto" w:fill="auto"/>
            <w:noWrap/>
            <w:vAlign w:val="center"/>
          </w:tcPr>
          <w:p w14:paraId="7EC769D4" w14:textId="77777777" w:rsidR="009E4964" w:rsidRPr="00476115" w:rsidRDefault="009E4964" w:rsidP="009230AB">
            <w:pPr>
              <w:jc w:val="center"/>
              <w:rPr>
                <w:rFonts w:ascii="Calibri" w:hAnsi="Calibri" w:cs="Calibri"/>
                <w:b/>
                <w:bCs/>
                <w:sz w:val="22"/>
                <w:szCs w:val="22"/>
              </w:rPr>
            </w:pPr>
            <w:proofErr w:type="gramStart"/>
            <w:r w:rsidRPr="00476115">
              <w:rPr>
                <w:rFonts w:ascii="Calibri" w:hAnsi="Calibri" w:cs="Calibri"/>
                <w:b/>
                <w:bCs/>
                <w:sz w:val="22"/>
                <w:szCs w:val="22"/>
              </w:rPr>
              <w:t>100%</w:t>
            </w:r>
            <w:proofErr w:type="gramEnd"/>
          </w:p>
        </w:tc>
        <w:tc>
          <w:tcPr>
            <w:tcW w:w="1415" w:type="pct"/>
            <w:shd w:val="clear" w:color="auto" w:fill="auto"/>
            <w:noWrap/>
            <w:vAlign w:val="center"/>
          </w:tcPr>
          <w:p w14:paraId="4333DE87" w14:textId="77777777" w:rsidR="009E4964" w:rsidRPr="00476115" w:rsidRDefault="009E4964" w:rsidP="009230AB">
            <w:pPr>
              <w:jc w:val="center"/>
              <w:rPr>
                <w:rFonts w:ascii="Calibri" w:hAnsi="Calibri" w:cs="Calibri"/>
                <w:b/>
                <w:bCs/>
                <w:sz w:val="22"/>
                <w:szCs w:val="22"/>
              </w:rPr>
            </w:pPr>
          </w:p>
        </w:tc>
      </w:tr>
    </w:tbl>
    <w:p w14:paraId="126523C6" w14:textId="77777777" w:rsidR="009E4964" w:rsidRPr="00476115" w:rsidRDefault="009E4964" w:rsidP="009E4964">
      <w:pPr>
        <w:tabs>
          <w:tab w:val="left" w:pos="540"/>
        </w:tabs>
        <w:autoSpaceDE w:val="0"/>
        <w:autoSpaceDN w:val="0"/>
        <w:adjustRightInd w:val="0"/>
        <w:ind w:hanging="561"/>
        <w:jc w:val="both"/>
        <w:rPr>
          <w:rFonts w:cs="Arial"/>
          <w:sz w:val="22"/>
          <w:szCs w:val="22"/>
        </w:rPr>
      </w:pPr>
    </w:p>
    <w:p w14:paraId="4F72E679" w14:textId="675AB7BD" w:rsidR="00115387" w:rsidRPr="00476115" w:rsidRDefault="00F37FD4" w:rsidP="00115387">
      <w:pPr>
        <w:widowControl/>
        <w:numPr>
          <w:ilvl w:val="0"/>
          <w:numId w:val="14"/>
        </w:numPr>
        <w:jc w:val="both"/>
        <w:rPr>
          <w:rFonts w:ascii="Arial" w:hAnsi="Arial" w:cs="Arial"/>
          <w:sz w:val="22"/>
          <w:szCs w:val="22"/>
        </w:rPr>
      </w:pPr>
      <w:r w:rsidRPr="00476115">
        <w:rPr>
          <w:rFonts w:ascii="Arial" w:hAnsi="Arial" w:cs="Arial"/>
          <w:sz w:val="22"/>
          <w:szCs w:val="22"/>
        </w:rPr>
        <w:t>Zhotovitel je oprávněn fakturovat dílo v průběhu plnění vždy po zhotovení a převzetí části díla</w:t>
      </w:r>
      <w:r w:rsidR="00115387">
        <w:rPr>
          <w:rFonts w:ascii="Arial" w:hAnsi="Arial" w:cs="Arial"/>
          <w:sz w:val="22"/>
          <w:szCs w:val="22"/>
        </w:rPr>
        <w:t xml:space="preserve"> (etapy) </w:t>
      </w:r>
      <w:r w:rsidRPr="00476115">
        <w:rPr>
          <w:rFonts w:ascii="Arial" w:hAnsi="Arial" w:cs="Arial"/>
          <w:sz w:val="22"/>
          <w:szCs w:val="22"/>
        </w:rPr>
        <w:t xml:space="preserve">dle uvedeného rozpočtového členění díla, a to </w:t>
      </w:r>
      <w:r w:rsidRPr="00B31588">
        <w:rPr>
          <w:rFonts w:ascii="Arial" w:hAnsi="Arial" w:cs="Arial"/>
          <w:sz w:val="22"/>
          <w:szCs w:val="22"/>
        </w:rPr>
        <w:t>na základě</w:t>
      </w:r>
      <w:r w:rsidRPr="00B31588">
        <w:rPr>
          <w:rFonts w:ascii="Arial" w:hAnsi="Arial" w:cs="Arial"/>
          <w:b/>
          <w:bCs/>
          <w:sz w:val="22"/>
          <w:szCs w:val="22"/>
        </w:rPr>
        <w:t xml:space="preserve"> </w:t>
      </w:r>
      <w:r w:rsidRPr="00E908DB">
        <w:rPr>
          <w:rFonts w:ascii="Arial" w:hAnsi="Arial" w:cs="Arial"/>
          <w:sz w:val="22"/>
          <w:szCs w:val="22"/>
        </w:rPr>
        <w:t>předávacího protokolu</w:t>
      </w:r>
      <w:r w:rsidR="00115387">
        <w:rPr>
          <w:rFonts w:ascii="Arial" w:hAnsi="Arial" w:cs="Arial"/>
          <w:sz w:val="22"/>
          <w:szCs w:val="22"/>
        </w:rPr>
        <w:t>.</w:t>
      </w:r>
      <w:r w:rsidR="00115387" w:rsidRPr="00115387">
        <w:t xml:space="preserve"> </w:t>
      </w:r>
    </w:p>
    <w:p w14:paraId="11AAAA58" w14:textId="76B9C2CB" w:rsidR="00115387" w:rsidRPr="00115387" w:rsidRDefault="00115387" w:rsidP="00115387">
      <w:pPr>
        <w:widowControl/>
        <w:numPr>
          <w:ilvl w:val="0"/>
          <w:numId w:val="14"/>
        </w:numPr>
        <w:jc w:val="both"/>
        <w:rPr>
          <w:rFonts w:ascii="Arial" w:hAnsi="Arial" w:cs="Arial"/>
          <w:sz w:val="22"/>
          <w:szCs w:val="22"/>
        </w:rPr>
      </w:pPr>
      <w:r w:rsidRPr="00115387">
        <w:rPr>
          <w:rFonts w:ascii="Arial" w:hAnsi="Arial" w:cs="Arial"/>
          <w:sz w:val="22"/>
          <w:szCs w:val="22"/>
        </w:rPr>
        <w:t xml:space="preserve">Objednatel neposkytne Zhotoviteli na úhradu Ceny díla </w:t>
      </w:r>
      <w:r w:rsidRPr="00B31588">
        <w:rPr>
          <w:rFonts w:ascii="Arial" w:hAnsi="Arial" w:cs="Arial"/>
          <w:b/>
          <w:bCs/>
          <w:sz w:val="22"/>
          <w:szCs w:val="22"/>
        </w:rPr>
        <w:t>žádnou zálohu</w:t>
      </w:r>
      <w:r w:rsidRPr="00115387">
        <w:rPr>
          <w:rFonts w:ascii="Arial" w:hAnsi="Arial" w:cs="Arial"/>
          <w:sz w:val="22"/>
          <w:szCs w:val="22"/>
        </w:rPr>
        <w:t xml:space="preserve">. </w:t>
      </w:r>
    </w:p>
    <w:p w14:paraId="7FEF75A0" w14:textId="694243EA" w:rsidR="00115387" w:rsidRPr="00115387" w:rsidRDefault="00115387" w:rsidP="00115387">
      <w:pPr>
        <w:widowControl/>
        <w:numPr>
          <w:ilvl w:val="0"/>
          <w:numId w:val="14"/>
        </w:numPr>
        <w:jc w:val="both"/>
        <w:rPr>
          <w:rFonts w:ascii="Arial" w:hAnsi="Arial" w:cs="Arial"/>
          <w:sz w:val="22"/>
          <w:szCs w:val="22"/>
        </w:rPr>
      </w:pPr>
      <w:r w:rsidRPr="00115387">
        <w:rPr>
          <w:rFonts w:ascii="Arial" w:hAnsi="Arial" w:cs="Arial"/>
          <w:sz w:val="22"/>
          <w:szCs w:val="22"/>
        </w:rPr>
        <w:t xml:space="preserve">V průběhu zhotovování Díla bude Cena díla hrazena </w:t>
      </w:r>
      <w:r w:rsidR="002750EA">
        <w:rPr>
          <w:rFonts w:ascii="Arial" w:hAnsi="Arial" w:cs="Arial"/>
          <w:sz w:val="22"/>
          <w:szCs w:val="22"/>
        </w:rPr>
        <w:t>daňovými doklady (</w:t>
      </w:r>
      <w:r w:rsidRPr="00115387">
        <w:rPr>
          <w:rFonts w:ascii="Arial" w:hAnsi="Arial" w:cs="Arial"/>
          <w:sz w:val="22"/>
          <w:szCs w:val="22"/>
        </w:rPr>
        <w:t>dílčími fakturami</w:t>
      </w:r>
      <w:r w:rsidR="002750EA">
        <w:rPr>
          <w:rFonts w:ascii="Arial" w:hAnsi="Arial" w:cs="Arial"/>
          <w:sz w:val="22"/>
          <w:szCs w:val="22"/>
        </w:rPr>
        <w:t>, dále také „faktura“</w:t>
      </w:r>
      <w:r w:rsidRPr="00115387">
        <w:rPr>
          <w:rFonts w:ascii="Arial" w:hAnsi="Arial" w:cs="Arial"/>
          <w:sz w:val="22"/>
          <w:szCs w:val="22"/>
        </w:rPr>
        <w:t>)</w:t>
      </w:r>
      <w:r>
        <w:rPr>
          <w:rFonts w:ascii="Arial" w:hAnsi="Arial" w:cs="Arial"/>
          <w:sz w:val="22"/>
          <w:szCs w:val="22"/>
        </w:rPr>
        <w:t xml:space="preserve">. </w:t>
      </w:r>
      <w:r w:rsidRPr="00115387">
        <w:rPr>
          <w:rFonts w:ascii="Arial" w:hAnsi="Arial" w:cs="Arial"/>
          <w:sz w:val="22"/>
          <w:szCs w:val="22"/>
        </w:rPr>
        <w:t xml:space="preserve">Zbývající část Ceny díla, která nebyla uhrazena </w:t>
      </w:r>
      <w:r>
        <w:rPr>
          <w:rFonts w:ascii="Arial" w:hAnsi="Arial" w:cs="Arial"/>
          <w:sz w:val="22"/>
          <w:szCs w:val="22"/>
        </w:rPr>
        <w:t>dílčími fakturami</w:t>
      </w:r>
      <w:r w:rsidRPr="00115387">
        <w:rPr>
          <w:rFonts w:ascii="Arial" w:hAnsi="Arial" w:cs="Arial"/>
          <w:sz w:val="22"/>
          <w:szCs w:val="22"/>
        </w:rPr>
        <w:t>, bude Zhotoviteli uhrazena po provedení Díla na základě konečné faktury (daňového dokladu).</w:t>
      </w:r>
    </w:p>
    <w:p w14:paraId="3F1EFEBD" w14:textId="56A3A580"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DPH bude účtována ve výši určené podle právních předpisů platných ke dni uskutečnění zdanitelného plnění. </w:t>
      </w:r>
      <w:r w:rsidRPr="00E908DB">
        <w:rPr>
          <w:rFonts w:ascii="Arial" w:hAnsi="Arial" w:cs="Arial"/>
          <w:b/>
          <w:bCs/>
          <w:sz w:val="22"/>
          <w:szCs w:val="22"/>
        </w:rPr>
        <w:t>Přílohou a součástí daňového dokladu musí být Objednatelem podepsaný předávací protokol</w:t>
      </w:r>
      <w:r w:rsidRPr="00476115">
        <w:rPr>
          <w:rFonts w:ascii="Arial" w:hAnsi="Arial" w:cs="Arial"/>
          <w:sz w:val="22"/>
          <w:szCs w:val="22"/>
        </w:rPr>
        <w:t xml:space="preserve">. </w:t>
      </w:r>
    </w:p>
    <w:p w14:paraId="231F60BE" w14:textId="2D8A8C48"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lastRenderedPageBreak/>
        <w:t>Cenu díla</w:t>
      </w:r>
      <w:r w:rsidR="00F37FD4" w:rsidRPr="00476115">
        <w:rPr>
          <w:rFonts w:ascii="Arial" w:hAnsi="Arial" w:cs="Arial"/>
          <w:sz w:val="22"/>
          <w:szCs w:val="22"/>
        </w:rPr>
        <w:t xml:space="preserve"> uhradí </w:t>
      </w:r>
      <w:r>
        <w:rPr>
          <w:rFonts w:ascii="Arial" w:hAnsi="Arial" w:cs="Arial"/>
          <w:sz w:val="22"/>
          <w:szCs w:val="22"/>
        </w:rPr>
        <w:t>Objednatel</w:t>
      </w:r>
      <w:r w:rsidR="00F37FD4" w:rsidRPr="00476115">
        <w:rPr>
          <w:rFonts w:ascii="Arial" w:hAnsi="Arial" w:cs="Arial"/>
          <w:sz w:val="22"/>
          <w:szCs w:val="22"/>
        </w:rPr>
        <w:t xml:space="preserve"> </w:t>
      </w:r>
      <w:r>
        <w:rPr>
          <w:rFonts w:ascii="Arial" w:hAnsi="Arial" w:cs="Arial"/>
          <w:sz w:val="22"/>
          <w:szCs w:val="22"/>
        </w:rPr>
        <w:t xml:space="preserve">Zhotoviteli </w:t>
      </w:r>
      <w:r w:rsidR="00F37FD4" w:rsidRPr="00476115">
        <w:rPr>
          <w:rFonts w:ascii="Arial" w:hAnsi="Arial" w:cs="Arial"/>
          <w:sz w:val="22"/>
          <w:szCs w:val="22"/>
        </w:rPr>
        <w:t xml:space="preserve">bankovním převodem na bankovní účet </w:t>
      </w:r>
      <w:r>
        <w:rPr>
          <w:rFonts w:ascii="Arial" w:hAnsi="Arial" w:cs="Arial"/>
          <w:sz w:val="22"/>
          <w:szCs w:val="22"/>
        </w:rPr>
        <w:t>Zhotovitele</w:t>
      </w:r>
      <w:r w:rsidR="00F37FD4" w:rsidRPr="00476115">
        <w:rPr>
          <w:rFonts w:ascii="Arial" w:hAnsi="Arial" w:cs="Arial"/>
          <w:sz w:val="22"/>
          <w:szCs w:val="22"/>
        </w:rPr>
        <w:t xml:space="preserve"> uvedený v záhlaví této smlouvy na základě daňového dokladu vystaveného </w:t>
      </w:r>
      <w:r>
        <w:rPr>
          <w:rFonts w:ascii="Arial" w:hAnsi="Arial" w:cs="Arial"/>
          <w:sz w:val="22"/>
          <w:szCs w:val="22"/>
        </w:rPr>
        <w:t>Zhotovitelem</w:t>
      </w:r>
      <w:r w:rsidR="00F37FD4" w:rsidRPr="00476115">
        <w:rPr>
          <w:rFonts w:ascii="Arial" w:hAnsi="Arial" w:cs="Arial"/>
          <w:sz w:val="22"/>
          <w:szCs w:val="22"/>
        </w:rPr>
        <w:t xml:space="preserve"> ke dni uskutečnění zdanitelného plnění, kterým je den oboustranného podpisu předávacího protokolu. Splatnost daňového dokladu je </w:t>
      </w:r>
      <w:r w:rsidR="00F37FD4" w:rsidRPr="0023104E">
        <w:rPr>
          <w:rFonts w:ascii="Arial" w:hAnsi="Arial" w:cs="Arial"/>
          <w:b/>
          <w:bCs/>
          <w:sz w:val="22"/>
          <w:szCs w:val="22"/>
        </w:rPr>
        <w:t>30 kalendářních dnů</w:t>
      </w:r>
      <w:r w:rsidR="00F37FD4" w:rsidRPr="00476115">
        <w:rPr>
          <w:rFonts w:ascii="Arial" w:hAnsi="Arial" w:cs="Arial"/>
          <w:sz w:val="22"/>
          <w:szCs w:val="22"/>
        </w:rPr>
        <w:t xml:space="preserve"> od prokazatelného doručení daňového dokladu Objednateli. </w:t>
      </w:r>
    </w:p>
    <w:p w14:paraId="05CF28D3" w14:textId="4C3D605F"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Zhotovitel se zavazuje na daňovém dokladu pro platbu kupní ceny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 č. 235/2004 Sb., o dani z přidané hodnoty, ve znění pozdějších předpisů (dále též „zákon o DPH“) a nebude tak v prodlení s úhradou kupní ceny. Pokud by Objednateli vzniklo ručení v souvislosti s neplněním povinnosti </w:t>
      </w:r>
      <w:r>
        <w:rPr>
          <w:rFonts w:ascii="Arial" w:hAnsi="Arial" w:cs="Arial"/>
          <w:sz w:val="22"/>
          <w:szCs w:val="22"/>
        </w:rPr>
        <w:t>zhotovitele</w:t>
      </w:r>
      <w:r w:rsidRPr="00476115">
        <w:rPr>
          <w:rFonts w:ascii="Arial" w:hAnsi="Arial" w:cs="Arial"/>
          <w:sz w:val="22"/>
          <w:szCs w:val="22"/>
        </w:rPr>
        <w:t xml:space="preserve"> vyplývajících ze zákona o DPH, má </w:t>
      </w:r>
      <w:r>
        <w:rPr>
          <w:rFonts w:ascii="Arial" w:hAnsi="Arial" w:cs="Arial"/>
          <w:sz w:val="22"/>
          <w:szCs w:val="22"/>
        </w:rPr>
        <w:t>Objednatel</w:t>
      </w:r>
      <w:r w:rsidRPr="00476115">
        <w:rPr>
          <w:rFonts w:ascii="Arial" w:hAnsi="Arial" w:cs="Arial"/>
          <w:sz w:val="22"/>
          <w:szCs w:val="22"/>
        </w:rPr>
        <w:t xml:space="preserve"> nárok na náhradu všeho, co za </w:t>
      </w:r>
      <w:r>
        <w:rPr>
          <w:rFonts w:ascii="Arial" w:hAnsi="Arial" w:cs="Arial"/>
          <w:sz w:val="22"/>
          <w:szCs w:val="22"/>
        </w:rPr>
        <w:t>Zhotovitele</w:t>
      </w:r>
      <w:r w:rsidRPr="00476115">
        <w:rPr>
          <w:rFonts w:ascii="Arial" w:hAnsi="Arial" w:cs="Arial"/>
          <w:sz w:val="22"/>
          <w:szCs w:val="22"/>
        </w:rPr>
        <w:t xml:space="preserve"> v souvislosti s tímto ručením plnil.</w:t>
      </w:r>
    </w:p>
    <w:p w14:paraId="6918380B" w14:textId="4FFF7AB6" w:rsidR="00F37FD4" w:rsidRPr="00A115FB" w:rsidRDefault="00F37FD4" w:rsidP="00D37FB9">
      <w:pPr>
        <w:widowControl/>
        <w:numPr>
          <w:ilvl w:val="0"/>
          <w:numId w:val="14"/>
        </w:numPr>
        <w:jc w:val="both"/>
        <w:rPr>
          <w:rFonts w:ascii="Arial" w:hAnsi="Arial" w:cs="Arial"/>
          <w:sz w:val="22"/>
          <w:szCs w:val="22"/>
        </w:rPr>
      </w:pPr>
      <w:r w:rsidRPr="005E1E12">
        <w:rPr>
          <w:rFonts w:ascii="Arial" w:hAnsi="Arial" w:cs="Arial"/>
          <w:b/>
          <w:bCs/>
          <w:sz w:val="22"/>
          <w:szCs w:val="22"/>
        </w:rPr>
        <w:t xml:space="preserve">Fakturu je prodávající povinen doručit </w:t>
      </w:r>
      <w:r w:rsidR="008E4643">
        <w:rPr>
          <w:rFonts w:ascii="Arial" w:hAnsi="Arial" w:cs="Arial"/>
          <w:b/>
          <w:bCs/>
          <w:sz w:val="22"/>
          <w:szCs w:val="22"/>
        </w:rPr>
        <w:t>elektronicky.</w:t>
      </w:r>
    </w:p>
    <w:p w14:paraId="45E5E48C" w14:textId="538C6E64"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Daňový doklad bude obsahovat náležitosti daňového a účetního dokladu podle zákona č. 563/1991 Sb., o účetnictví, ve znění pozdějších předpisů, zákona č. 235/2004 Sb., o dani z přidané hodnoty, ve znění pozdějších předpisů. V případě, že daňový doklad takové náležitosti nebude splňovat, bude </w:t>
      </w:r>
      <w:r>
        <w:rPr>
          <w:rFonts w:ascii="Arial" w:hAnsi="Arial" w:cs="Arial"/>
          <w:sz w:val="22"/>
          <w:szCs w:val="22"/>
        </w:rPr>
        <w:t>Objednatel</w:t>
      </w:r>
      <w:r w:rsidR="00115387">
        <w:rPr>
          <w:rFonts w:ascii="Arial" w:hAnsi="Arial" w:cs="Arial"/>
          <w:sz w:val="22"/>
          <w:szCs w:val="22"/>
        </w:rPr>
        <w:t>em</w:t>
      </w:r>
      <w:r w:rsidRPr="00476115">
        <w:rPr>
          <w:rFonts w:ascii="Arial" w:hAnsi="Arial" w:cs="Arial"/>
          <w:sz w:val="22"/>
          <w:szCs w:val="22"/>
        </w:rPr>
        <w:t xml:space="preserve"> vrácen do dne splatnosti daňového dokladu k opravení bez jeho proplacení. V takovém případě lhůta splatnosti začíná běžet znovu ode dne doručení opraveného či nově vyhotoveného daňového dokladu.</w:t>
      </w:r>
    </w:p>
    <w:p w14:paraId="1F7DBC08" w14:textId="635642A9"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Faktura musí být </w:t>
      </w:r>
      <w:r w:rsidR="00115387">
        <w:rPr>
          <w:rFonts w:ascii="Arial" w:hAnsi="Arial" w:cs="Arial"/>
          <w:sz w:val="22"/>
          <w:szCs w:val="22"/>
        </w:rPr>
        <w:t>Zhotovitelem</w:t>
      </w:r>
      <w:r w:rsidRPr="00476115">
        <w:rPr>
          <w:rFonts w:ascii="Arial" w:hAnsi="Arial" w:cs="Arial"/>
          <w:sz w:val="22"/>
          <w:szCs w:val="22"/>
        </w:rPr>
        <w:t xml:space="preserve"> </w:t>
      </w:r>
      <w:r w:rsidRPr="005E1E12">
        <w:rPr>
          <w:rFonts w:ascii="Arial" w:hAnsi="Arial" w:cs="Arial"/>
          <w:b/>
          <w:bCs/>
          <w:sz w:val="22"/>
          <w:szCs w:val="22"/>
        </w:rPr>
        <w:t>vystavena do 15 pracovních dnů</w:t>
      </w:r>
      <w:r w:rsidRPr="00476115">
        <w:rPr>
          <w:rFonts w:ascii="Arial" w:hAnsi="Arial" w:cs="Arial"/>
          <w:sz w:val="22"/>
          <w:szCs w:val="22"/>
        </w:rPr>
        <w:t xml:space="preserve"> od okamžiku splnění dodávky a bezodkladně předána </w:t>
      </w:r>
      <w:r w:rsidR="00115387">
        <w:rPr>
          <w:rFonts w:ascii="Arial" w:hAnsi="Arial" w:cs="Arial"/>
          <w:sz w:val="22"/>
          <w:szCs w:val="22"/>
        </w:rPr>
        <w:t>Objednateli</w:t>
      </w:r>
      <w:r w:rsidRPr="00476115">
        <w:rPr>
          <w:rFonts w:ascii="Arial" w:hAnsi="Arial" w:cs="Arial"/>
          <w:sz w:val="22"/>
          <w:szCs w:val="22"/>
        </w:rPr>
        <w:t>.</w:t>
      </w:r>
    </w:p>
    <w:p w14:paraId="35A34B56" w14:textId="4FF70871"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t xml:space="preserve">Zhotovitel </w:t>
      </w:r>
      <w:r w:rsidR="00F37FD4" w:rsidRPr="00476115">
        <w:rPr>
          <w:rFonts w:ascii="Arial" w:hAnsi="Arial" w:cs="Arial"/>
          <w:sz w:val="22"/>
          <w:szCs w:val="22"/>
        </w:rPr>
        <w:t xml:space="preserve">odpovídá za škodu, která vznikne </w:t>
      </w:r>
      <w:r>
        <w:rPr>
          <w:rFonts w:ascii="Arial" w:hAnsi="Arial" w:cs="Arial"/>
          <w:sz w:val="22"/>
          <w:szCs w:val="22"/>
        </w:rPr>
        <w:t xml:space="preserve">Objednateli </w:t>
      </w:r>
      <w:r w:rsidR="00F37FD4" w:rsidRPr="00476115">
        <w:rPr>
          <w:rFonts w:ascii="Arial" w:hAnsi="Arial" w:cs="Arial"/>
          <w:sz w:val="22"/>
          <w:szCs w:val="22"/>
        </w:rPr>
        <w:t xml:space="preserve">z důvodů nedodržení vystavení daňového dokladu v uvedených lhůtách, zejména za pozdní odvod DPH </w:t>
      </w:r>
      <w:r>
        <w:rPr>
          <w:rFonts w:ascii="Arial" w:hAnsi="Arial" w:cs="Arial"/>
          <w:sz w:val="22"/>
          <w:szCs w:val="22"/>
        </w:rPr>
        <w:t>Objednatelem</w:t>
      </w:r>
      <w:r w:rsidR="00F37FD4" w:rsidRPr="00476115">
        <w:rPr>
          <w:rFonts w:ascii="Arial" w:hAnsi="Arial" w:cs="Arial"/>
          <w:sz w:val="22"/>
          <w:szCs w:val="22"/>
        </w:rPr>
        <w:t xml:space="preserve"> z důvodů pozdního dodání daňového dokladu </w:t>
      </w:r>
      <w:r>
        <w:rPr>
          <w:rFonts w:ascii="Arial" w:hAnsi="Arial" w:cs="Arial"/>
          <w:sz w:val="22"/>
          <w:szCs w:val="22"/>
        </w:rPr>
        <w:t>Zhotovitelem.</w:t>
      </w:r>
    </w:p>
    <w:p w14:paraId="548DE035" w14:textId="11338355"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Nebude-li uhrazena kupní cena do 60 dnů ode dne splatnosti daňového dokladu </w:t>
      </w:r>
      <w:r w:rsidR="00115387">
        <w:rPr>
          <w:rFonts w:ascii="Arial" w:hAnsi="Arial" w:cs="Arial"/>
          <w:sz w:val="22"/>
          <w:szCs w:val="22"/>
        </w:rPr>
        <w:t>Objednatelem</w:t>
      </w:r>
      <w:r w:rsidRPr="00476115">
        <w:rPr>
          <w:rFonts w:ascii="Arial" w:hAnsi="Arial" w:cs="Arial"/>
          <w:sz w:val="22"/>
          <w:szCs w:val="22"/>
        </w:rPr>
        <w:t xml:space="preserve">, má </w:t>
      </w:r>
      <w:r w:rsidR="00115387">
        <w:rPr>
          <w:rFonts w:ascii="Arial" w:hAnsi="Arial" w:cs="Arial"/>
          <w:sz w:val="22"/>
          <w:szCs w:val="22"/>
        </w:rPr>
        <w:t>Zhotovitel</w:t>
      </w:r>
      <w:r w:rsidRPr="00476115">
        <w:rPr>
          <w:rFonts w:ascii="Arial" w:hAnsi="Arial" w:cs="Arial"/>
          <w:sz w:val="22"/>
          <w:szCs w:val="22"/>
        </w:rPr>
        <w:t xml:space="preserve"> právo odstoupit od této smlouvy.</w:t>
      </w:r>
    </w:p>
    <w:p w14:paraId="61DF3369" w14:textId="751BD628"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t>Zhotovitel</w:t>
      </w:r>
      <w:r w:rsidR="00F37FD4" w:rsidRPr="00476115">
        <w:rPr>
          <w:rFonts w:ascii="Arial" w:hAnsi="Arial" w:cs="Arial"/>
          <w:sz w:val="22"/>
          <w:szCs w:val="22"/>
        </w:rPr>
        <w:t xml:space="preserve"> je povinen zajistit řádné a včasné plnění finančních závazků svým poddodavatelům, kdy za řádné a včasné plnění se považuje plné uhrazení poddodavatelem vystavených faktur za plnění poskytnutá </w:t>
      </w:r>
      <w:r>
        <w:rPr>
          <w:rFonts w:ascii="Arial" w:hAnsi="Arial" w:cs="Arial"/>
          <w:sz w:val="22"/>
          <w:szCs w:val="22"/>
        </w:rPr>
        <w:t>Objednateli</w:t>
      </w:r>
      <w:r w:rsidR="00F37FD4" w:rsidRPr="00476115">
        <w:rPr>
          <w:rFonts w:ascii="Arial" w:hAnsi="Arial" w:cs="Arial"/>
          <w:sz w:val="22"/>
          <w:szCs w:val="22"/>
        </w:rPr>
        <w:t xml:space="preserve">, a to vždy nejpozději do 10 dnů od obdržení platby ze strany </w:t>
      </w:r>
      <w:r>
        <w:rPr>
          <w:rFonts w:ascii="Arial" w:hAnsi="Arial" w:cs="Arial"/>
          <w:sz w:val="22"/>
          <w:szCs w:val="22"/>
        </w:rPr>
        <w:t xml:space="preserve">Objednatele </w:t>
      </w:r>
      <w:r w:rsidR="00F37FD4" w:rsidRPr="00476115">
        <w:rPr>
          <w:rFonts w:ascii="Arial" w:hAnsi="Arial" w:cs="Arial"/>
          <w:sz w:val="22"/>
          <w:szCs w:val="22"/>
        </w:rPr>
        <w:t xml:space="preserve">za konkrétní plnění (pokud již splatnost poddodavatelem vystavené faktury nenastala dříve). </w:t>
      </w:r>
      <w:r>
        <w:rPr>
          <w:rFonts w:ascii="Arial" w:hAnsi="Arial" w:cs="Arial"/>
          <w:sz w:val="22"/>
          <w:szCs w:val="22"/>
        </w:rPr>
        <w:t>Zhotovitel</w:t>
      </w:r>
      <w:r w:rsidR="00F37FD4" w:rsidRPr="00476115">
        <w:rPr>
          <w:rFonts w:ascii="Arial" w:hAnsi="Arial" w:cs="Arial"/>
          <w:sz w:val="22"/>
          <w:szCs w:val="22"/>
        </w:rPr>
        <w:t xml:space="preserve"> se zavazuje přenést totožnou povinnost do dalších úrovní dodavatelského řetězce a zavázat své poddodavatele k plnění a šíření této povinnosti též do nižších úrovní dodavatelského řetězce. </w:t>
      </w:r>
      <w:r>
        <w:rPr>
          <w:rFonts w:ascii="Arial" w:hAnsi="Arial" w:cs="Arial"/>
          <w:sz w:val="22"/>
          <w:szCs w:val="22"/>
        </w:rPr>
        <w:t>Objednatel</w:t>
      </w:r>
      <w:r w:rsidR="00F37FD4" w:rsidRPr="00476115">
        <w:rPr>
          <w:rFonts w:ascii="Arial" w:hAnsi="Arial" w:cs="Arial"/>
          <w:sz w:val="22"/>
          <w:szCs w:val="22"/>
        </w:rPr>
        <w:t xml:space="preserve"> je oprávněn požadovat předložení dokladů o provedených platbách poddodavatelům a smlouvy uzavřené mezi </w:t>
      </w:r>
      <w:r>
        <w:rPr>
          <w:rFonts w:ascii="Arial" w:hAnsi="Arial" w:cs="Arial"/>
          <w:sz w:val="22"/>
          <w:szCs w:val="22"/>
        </w:rPr>
        <w:t>Zhotovitelem</w:t>
      </w:r>
      <w:r w:rsidR="00F37FD4" w:rsidRPr="00476115">
        <w:rPr>
          <w:rFonts w:ascii="Arial" w:hAnsi="Arial" w:cs="Arial"/>
          <w:sz w:val="22"/>
          <w:szCs w:val="22"/>
        </w:rPr>
        <w:t xml:space="preserve"> a poddodavateli a </w:t>
      </w:r>
      <w:r>
        <w:rPr>
          <w:rFonts w:ascii="Arial" w:hAnsi="Arial" w:cs="Arial"/>
          <w:sz w:val="22"/>
          <w:szCs w:val="22"/>
        </w:rPr>
        <w:t>Zhotovitel</w:t>
      </w:r>
      <w:r w:rsidR="00F37FD4" w:rsidRPr="00476115">
        <w:rPr>
          <w:rFonts w:ascii="Arial" w:hAnsi="Arial" w:cs="Arial"/>
          <w:sz w:val="22"/>
          <w:szCs w:val="22"/>
        </w:rPr>
        <w:t xml:space="preserve"> je povinen je bezodkladně poskytnout. Nesplnění povinností </w:t>
      </w:r>
      <w:r>
        <w:rPr>
          <w:rFonts w:ascii="Arial" w:hAnsi="Arial" w:cs="Arial"/>
          <w:sz w:val="22"/>
          <w:szCs w:val="22"/>
        </w:rPr>
        <w:t xml:space="preserve">Zhotovitele </w:t>
      </w:r>
      <w:r w:rsidR="00F37FD4" w:rsidRPr="00476115">
        <w:rPr>
          <w:rFonts w:ascii="Arial" w:hAnsi="Arial" w:cs="Arial"/>
          <w:sz w:val="22"/>
          <w:szCs w:val="22"/>
        </w:rPr>
        <w:t xml:space="preserve">dle tohoto ustanovení smlouvy se považuje za její podstatné porušení. </w:t>
      </w:r>
    </w:p>
    <w:p w14:paraId="64542AE5" w14:textId="080B842E" w:rsidR="006C5FB0" w:rsidRPr="00A115FB" w:rsidRDefault="006C5FB0" w:rsidP="00A115FB">
      <w:pPr>
        <w:widowControl/>
        <w:ind w:left="734"/>
        <w:jc w:val="both"/>
        <w:rPr>
          <w:rFonts w:ascii="Arial" w:hAnsi="Arial" w:cs="Arial"/>
          <w:sz w:val="22"/>
          <w:szCs w:val="22"/>
        </w:rPr>
      </w:pPr>
    </w:p>
    <w:p w14:paraId="0BFE7AD2" w14:textId="0A870718" w:rsidR="006C5FB0" w:rsidRPr="00EA5E10" w:rsidRDefault="00E42A5A" w:rsidP="006C5FB0">
      <w:pPr>
        <w:pStyle w:val="Zkladntext"/>
        <w:numPr>
          <w:ilvl w:val="0"/>
          <w:numId w:val="3"/>
        </w:numPr>
        <w:spacing w:after="240"/>
        <w:ind w:left="1078" w:hanging="284"/>
        <w:jc w:val="center"/>
        <w:rPr>
          <w:rFonts w:ascii="Arial" w:hAnsi="Arial" w:cs="Arial"/>
          <w:b/>
          <w:sz w:val="22"/>
          <w:szCs w:val="22"/>
        </w:rPr>
      </w:pPr>
      <w:r w:rsidRPr="00EA5E10">
        <w:rPr>
          <w:rFonts w:ascii="Arial" w:hAnsi="Arial" w:cs="Arial"/>
          <w:b/>
          <w:sz w:val="22"/>
          <w:szCs w:val="22"/>
        </w:rPr>
        <w:t>Práva a povinnosti Objednatele při provádění Díla</w:t>
      </w:r>
    </w:p>
    <w:p w14:paraId="73C54210" w14:textId="1612D28D" w:rsidR="006C5FB0" w:rsidRPr="00A56E29" w:rsidRDefault="006C5FB0" w:rsidP="00476115">
      <w:pPr>
        <w:pStyle w:val="Zkladntext"/>
        <w:spacing w:after="120"/>
        <w:ind w:left="567" w:hanging="567"/>
        <w:rPr>
          <w:rFonts w:ascii="Arial" w:hAnsi="Arial" w:cs="Arial"/>
          <w:sz w:val="22"/>
          <w:szCs w:val="22"/>
        </w:rPr>
      </w:pPr>
      <w:r w:rsidRPr="00B95FAA">
        <w:rPr>
          <w:rFonts w:ascii="Arial" w:hAnsi="Arial" w:cs="Arial"/>
          <w:sz w:val="22"/>
          <w:szCs w:val="22"/>
        </w:rPr>
        <w:tab/>
        <w:t xml:space="preserve">Objednatel je povinen poskytnout součinnost Zhotoviteli dodáním následujících </w:t>
      </w:r>
      <w:r w:rsidRPr="00A56E29">
        <w:rPr>
          <w:rFonts w:ascii="Arial" w:hAnsi="Arial" w:cs="Arial"/>
          <w:sz w:val="22"/>
          <w:szCs w:val="22"/>
        </w:rPr>
        <w:t>podkladů potřebných pro vyhotovení Díla:</w:t>
      </w:r>
    </w:p>
    <w:p w14:paraId="22E91B26" w14:textId="21E6514A" w:rsidR="00A115FB" w:rsidRPr="00A56E29" w:rsidRDefault="006C5FB0" w:rsidP="00D01DFD">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pozemkové podklady pro identifikaci </w:t>
      </w:r>
      <w:proofErr w:type="gramStart"/>
      <w:r w:rsidRPr="00A56E29">
        <w:rPr>
          <w:rFonts w:ascii="Arial" w:eastAsia="Calibri" w:hAnsi="Arial" w:cs="Arial"/>
          <w:sz w:val="22"/>
          <w:szCs w:val="22"/>
        </w:rPr>
        <w:t>vlastnictví - výpis</w:t>
      </w:r>
      <w:proofErr w:type="gramEnd"/>
      <w:r w:rsidRPr="00A56E29">
        <w:rPr>
          <w:rFonts w:ascii="Arial" w:eastAsia="Calibri" w:hAnsi="Arial" w:cs="Arial"/>
          <w:sz w:val="22"/>
          <w:szCs w:val="22"/>
        </w:rPr>
        <w:t xml:space="preserve"> z KN, pozemkové mapy (KN,</w:t>
      </w:r>
      <w:r w:rsidR="00C14A9C" w:rsidRPr="00A56E29">
        <w:rPr>
          <w:rFonts w:ascii="Arial" w:eastAsia="Calibri" w:hAnsi="Arial" w:cs="Arial"/>
          <w:sz w:val="22"/>
          <w:szCs w:val="22"/>
        </w:rPr>
        <w:t xml:space="preserve"> </w:t>
      </w:r>
      <w:r w:rsidRPr="00A56E29">
        <w:rPr>
          <w:rFonts w:ascii="Arial" w:eastAsia="Calibri" w:hAnsi="Arial" w:cs="Arial"/>
          <w:sz w:val="22"/>
          <w:szCs w:val="22"/>
        </w:rPr>
        <w:t xml:space="preserve">PK), případně jiné doklady o vlastnictví (mapové podklady nejlépe v digitální podobě - vektorová/rastrová data) - termín do </w:t>
      </w:r>
      <w:r w:rsidR="008E4643">
        <w:rPr>
          <w:rFonts w:ascii="Arial" w:eastAsia="Calibri" w:hAnsi="Arial" w:cs="Arial"/>
          <w:sz w:val="22"/>
          <w:szCs w:val="22"/>
        </w:rPr>
        <w:t>…………………….</w:t>
      </w:r>
    </w:p>
    <w:p w14:paraId="0DDAF23E" w14:textId="7D53AC77" w:rsidR="00A115FB" w:rsidRPr="00A56E29" w:rsidRDefault="006C5FB0" w:rsidP="00932A8B">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Definování cílů </w:t>
      </w:r>
      <w:r w:rsidR="00A56E29">
        <w:rPr>
          <w:rFonts w:ascii="Arial" w:eastAsia="Calibri" w:hAnsi="Arial" w:cs="Arial"/>
          <w:sz w:val="22"/>
          <w:szCs w:val="22"/>
        </w:rPr>
        <w:t xml:space="preserve">péče o les </w:t>
      </w:r>
      <w:r w:rsidRPr="00A56E29">
        <w:rPr>
          <w:rFonts w:ascii="Arial" w:eastAsia="Calibri" w:hAnsi="Arial" w:cs="Arial"/>
          <w:sz w:val="22"/>
          <w:szCs w:val="22"/>
        </w:rPr>
        <w:t xml:space="preserve">a záměrů objednatele pro tvorbu LHP, vymezení hospodářských </w:t>
      </w:r>
      <w:r w:rsidR="00A56E29">
        <w:rPr>
          <w:rFonts w:ascii="Arial" w:eastAsia="Calibri" w:hAnsi="Arial" w:cs="Arial"/>
          <w:sz w:val="22"/>
          <w:szCs w:val="22"/>
        </w:rPr>
        <w:t>skupin, typů vývoje lesa</w:t>
      </w:r>
      <w:r w:rsidRPr="00A56E29">
        <w:rPr>
          <w:rFonts w:ascii="Arial" w:eastAsia="Calibri" w:hAnsi="Arial" w:cs="Arial"/>
          <w:sz w:val="22"/>
          <w:szCs w:val="22"/>
        </w:rPr>
        <w:t xml:space="preserve"> a jejich základní doporučení, návrh na kategorizaci lesů, rozbor </w:t>
      </w:r>
      <w:r w:rsidR="00A56E29">
        <w:rPr>
          <w:rFonts w:ascii="Arial" w:eastAsia="Calibri" w:hAnsi="Arial" w:cs="Arial"/>
          <w:sz w:val="22"/>
          <w:szCs w:val="22"/>
        </w:rPr>
        <w:t>péče o les</w:t>
      </w:r>
      <w:r w:rsidRPr="00A56E29">
        <w:rPr>
          <w:rFonts w:ascii="Arial" w:eastAsia="Calibri" w:hAnsi="Arial" w:cs="Arial"/>
          <w:sz w:val="22"/>
          <w:szCs w:val="22"/>
        </w:rPr>
        <w:t xml:space="preserve"> za uplynulé období, </w:t>
      </w:r>
      <w:r w:rsidR="00A56E29">
        <w:rPr>
          <w:rFonts w:ascii="Arial" w:eastAsia="Calibri" w:hAnsi="Arial" w:cs="Arial"/>
          <w:sz w:val="22"/>
          <w:szCs w:val="22"/>
        </w:rPr>
        <w:t>zásady péče o NP a jeho ochranné pásmo</w:t>
      </w:r>
      <w:r w:rsidRPr="00A56E29">
        <w:rPr>
          <w:rFonts w:ascii="Arial" w:eastAsia="Calibri" w:hAnsi="Arial" w:cs="Arial"/>
          <w:sz w:val="22"/>
          <w:szCs w:val="22"/>
        </w:rPr>
        <w:t xml:space="preserve">, údaje z OPRL, </w:t>
      </w:r>
      <w:proofErr w:type="spellStart"/>
      <w:r w:rsidRPr="00A56E29">
        <w:rPr>
          <w:rFonts w:ascii="Arial" w:eastAsia="Calibri" w:hAnsi="Arial" w:cs="Arial"/>
          <w:sz w:val="22"/>
          <w:szCs w:val="22"/>
        </w:rPr>
        <w:t>ortofotomapy</w:t>
      </w:r>
      <w:proofErr w:type="spellEnd"/>
      <w:r w:rsidRPr="00A56E29">
        <w:rPr>
          <w:rFonts w:ascii="Arial" w:eastAsia="Calibri" w:hAnsi="Arial" w:cs="Arial"/>
          <w:sz w:val="22"/>
          <w:szCs w:val="22"/>
        </w:rPr>
        <w:t xml:space="preserve"> ve spoluprác</w:t>
      </w:r>
      <w:r w:rsidR="00890458" w:rsidRPr="00A56E29">
        <w:rPr>
          <w:rFonts w:ascii="Arial" w:eastAsia="Calibri" w:hAnsi="Arial" w:cs="Arial"/>
          <w:sz w:val="22"/>
          <w:szCs w:val="22"/>
        </w:rPr>
        <w:t>i</w:t>
      </w:r>
      <w:r w:rsidRPr="00A56E29">
        <w:rPr>
          <w:rFonts w:ascii="Arial" w:eastAsia="Calibri" w:hAnsi="Arial" w:cs="Arial"/>
          <w:sz w:val="22"/>
          <w:szCs w:val="22"/>
        </w:rPr>
        <w:t xml:space="preserve"> se </w:t>
      </w:r>
      <w:proofErr w:type="gramStart"/>
      <w:r w:rsidRPr="00A56E29">
        <w:rPr>
          <w:rFonts w:ascii="Arial" w:eastAsia="Calibri" w:hAnsi="Arial" w:cs="Arial"/>
          <w:sz w:val="22"/>
          <w:szCs w:val="22"/>
        </w:rPr>
        <w:t>Zhotovitelem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646FC542" w14:textId="6357DEBA" w:rsidR="00A115FB" w:rsidRPr="00A56E29" w:rsidRDefault="006C5FB0" w:rsidP="00EA5837">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lastRenderedPageBreak/>
        <w:t xml:space="preserve">Zákres hranic lesnických úseků (případně požadovaných změn základního </w:t>
      </w:r>
      <w:proofErr w:type="gramStart"/>
      <w:r w:rsidRPr="00A56E29">
        <w:rPr>
          <w:rFonts w:ascii="Arial" w:eastAsia="Calibri" w:hAnsi="Arial" w:cs="Arial"/>
          <w:sz w:val="22"/>
          <w:szCs w:val="22"/>
        </w:rPr>
        <w:t>rozdělení - oddělení</w:t>
      </w:r>
      <w:proofErr w:type="gramEnd"/>
      <w:r w:rsidRPr="00A56E29">
        <w:rPr>
          <w:rFonts w:ascii="Arial" w:eastAsia="Calibri" w:hAnsi="Arial" w:cs="Arial"/>
          <w:sz w:val="22"/>
          <w:szCs w:val="22"/>
        </w:rPr>
        <w:t xml:space="preserve"> a dílců) včetně jejich označení, lesní hospodářskou evidenci sumarizovanou od počátku platnosti stávajícího LHP, platný seznam zdrojů reprodukčního materiálu - termín do </w:t>
      </w:r>
      <w:r w:rsidR="008E4643">
        <w:rPr>
          <w:rFonts w:ascii="Arial" w:eastAsia="Calibri" w:hAnsi="Arial" w:cs="Arial"/>
          <w:sz w:val="22"/>
          <w:szCs w:val="22"/>
        </w:rPr>
        <w:t>………………</w:t>
      </w:r>
      <w:r w:rsidRPr="00A56E29">
        <w:rPr>
          <w:rFonts w:ascii="Arial" w:eastAsia="Calibri" w:hAnsi="Arial" w:cs="Arial"/>
          <w:sz w:val="22"/>
          <w:szCs w:val="22"/>
        </w:rPr>
        <w:t xml:space="preserve"> </w:t>
      </w:r>
    </w:p>
    <w:p w14:paraId="0E451128" w14:textId="720C7FFF" w:rsidR="00A115FB" w:rsidRPr="00A56E29" w:rsidRDefault="006C5FB0" w:rsidP="00F834F7">
      <w:pPr>
        <w:pStyle w:val="center"/>
        <w:numPr>
          <w:ilvl w:val="1"/>
          <w:numId w:val="3"/>
        </w:numPr>
        <w:spacing w:before="0" w:beforeAutospacing="0" w:after="120" w:afterAutospacing="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Upřesnění místních </w:t>
      </w:r>
      <w:proofErr w:type="gramStart"/>
      <w:r w:rsidRPr="00A56E29">
        <w:rPr>
          <w:rFonts w:ascii="Arial" w:eastAsia="Calibri" w:hAnsi="Arial" w:cs="Arial"/>
          <w:sz w:val="22"/>
          <w:szCs w:val="22"/>
        </w:rPr>
        <w:t>názvů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792EDB38" w14:textId="2EB965D7" w:rsidR="006C5FB0" w:rsidRPr="00A56E29" w:rsidRDefault="006C5FB0" w:rsidP="00F834F7">
      <w:pPr>
        <w:pStyle w:val="center"/>
        <w:numPr>
          <w:ilvl w:val="1"/>
          <w:numId w:val="3"/>
        </w:numPr>
        <w:spacing w:before="0" w:beforeAutospacing="0" w:after="120" w:afterAutospacing="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Soupis hospodářských opatření a zákresy holin provedených v termínu po ukončení venkovních </w:t>
      </w:r>
      <w:proofErr w:type="gramStart"/>
      <w:r w:rsidRPr="00A56E29">
        <w:rPr>
          <w:rFonts w:ascii="Arial" w:eastAsia="Calibri" w:hAnsi="Arial" w:cs="Arial"/>
          <w:sz w:val="22"/>
          <w:szCs w:val="22"/>
        </w:rPr>
        <w:t>prací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159CDA86" w14:textId="77777777" w:rsidR="006C5FB0" w:rsidRPr="00E42A5A" w:rsidRDefault="006C5FB0" w:rsidP="006C5FB0">
      <w:pPr>
        <w:pStyle w:val="Zkladntext"/>
        <w:spacing w:after="120"/>
        <w:ind w:left="567" w:hanging="567"/>
        <w:rPr>
          <w:rFonts w:ascii="Arial" w:hAnsi="Arial" w:cs="Arial"/>
          <w:b/>
          <w:sz w:val="22"/>
          <w:szCs w:val="22"/>
        </w:rPr>
      </w:pPr>
    </w:p>
    <w:p w14:paraId="3D77FECD" w14:textId="663913DD" w:rsidR="006C5FB0" w:rsidRPr="00E42A5A" w:rsidRDefault="00E42A5A" w:rsidP="006C5FB0">
      <w:pPr>
        <w:pStyle w:val="Zkladntext"/>
        <w:spacing w:after="120"/>
        <w:ind w:left="567" w:hanging="567"/>
        <w:jc w:val="center"/>
        <w:rPr>
          <w:rFonts w:ascii="Arial" w:hAnsi="Arial" w:cs="Arial"/>
          <w:b/>
          <w:sz w:val="22"/>
          <w:szCs w:val="22"/>
        </w:rPr>
      </w:pPr>
      <w:r w:rsidRPr="00EA5E10">
        <w:rPr>
          <w:rFonts w:ascii="Arial" w:hAnsi="Arial" w:cs="Arial"/>
          <w:b/>
          <w:sz w:val="22"/>
          <w:szCs w:val="22"/>
        </w:rPr>
        <w:t xml:space="preserve">VI. </w:t>
      </w:r>
      <w:r w:rsidR="006C5FB0" w:rsidRPr="00EA5E10">
        <w:rPr>
          <w:rFonts w:ascii="Arial" w:hAnsi="Arial" w:cs="Arial"/>
          <w:b/>
          <w:sz w:val="22"/>
          <w:szCs w:val="22"/>
        </w:rPr>
        <w:t>Práva a povinnosti Zhotovitele při provádění Díla</w:t>
      </w:r>
    </w:p>
    <w:p w14:paraId="3F76DA2F" w14:textId="77777777" w:rsidR="006C5FB0" w:rsidRPr="00921C8F" w:rsidRDefault="006C5FB0" w:rsidP="006C5FB0">
      <w:pPr>
        <w:pStyle w:val="Zkladntext"/>
        <w:spacing w:after="120"/>
        <w:ind w:left="567" w:hanging="567"/>
        <w:rPr>
          <w:rFonts w:ascii="Arial" w:hAnsi="Arial" w:cs="Arial"/>
          <w:sz w:val="22"/>
          <w:szCs w:val="22"/>
        </w:rPr>
      </w:pPr>
    </w:p>
    <w:p w14:paraId="4D9D2380" w14:textId="6C21F90B" w:rsidR="006C5FB0" w:rsidRPr="00921C8F" w:rsidRDefault="006C5FB0" w:rsidP="006C5FB0">
      <w:pPr>
        <w:pStyle w:val="Zkladntext"/>
        <w:spacing w:after="120"/>
        <w:ind w:left="567" w:hanging="567"/>
        <w:rPr>
          <w:rFonts w:ascii="Arial" w:hAnsi="Arial" w:cs="Arial"/>
          <w:sz w:val="22"/>
          <w:szCs w:val="22"/>
        </w:rPr>
      </w:pPr>
      <w:r w:rsidRPr="00921C8F">
        <w:rPr>
          <w:rFonts w:ascii="Arial" w:hAnsi="Arial" w:cs="Arial"/>
          <w:sz w:val="22"/>
          <w:szCs w:val="22"/>
        </w:rPr>
        <w:t>(1)</w:t>
      </w:r>
      <w:r w:rsidRPr="00921C8F">
        <w:rPr>
          <w:rFonts w:ascii="Arial" w:hAnsi="Arial" w:cs="Arial"/>
          <w:sz w:val="22"/>
          <w:szCs w:val="22"/>
        </w:rPr>
        <w:tab/>
        <w:t>Zhotovitel je povinen provést Dílo s potřebnou odbornou péčí v ujednaném čase a obstarat vše, co je k provedení Díla potřeba. Zhotovitel je zejména povinen na svůj náklad a na své nebezpečí provést veškeré práce a dokončit Dílo dle pokynů Objednatele s odbornou péčí a v souladu se zadávacími podmínkami, vítěznou nabídkou Zhotovitele</w:t>
      </w:r>
      <w:r w:rsidR="004A6374">
        <w:rPr>
          <w:rFonts w:ascii="Arial" w:hAnsi="Arial" w:cs="Arial"/>
          <w:sz w:val="22"/>
          <w:szCs w:val="22"/>
        </w:rPr>
        <w:t>,</w:t>
      </w:r>
      <w:r w:rsidR="00D24302" w:rsidRPr="00D56A6F">
        <w:rPr>
          <w:rFonts w:ascii="Arial" w:hAnsi="Arial" w:cs="Arial"/>
          <w:color w:val="FF0000"/>
          <w:sz w:val="22"/>
          <w:szCs w:val="22"/>
        </w:rPr>
        <w:t xml:space="preserve"> </w:t>
      </w:r>
      <w:r w:rsidR="002948D8" w:rsidRPr="004A6374">
        <w:rPr>
          <w:rFonts w:ascii="Arial" w:hAnsi="Arial" w:cs="Arial"/>
          <w:color w:val="auto"/>
          <w:sz w:val="22"/>
          <w:szCs w:val="22"/>
        </w:rPr>
        <w:t>P</w:t>
      </w:r>
      <w:r w:rsidR="00D24302" w:rsidRPr="004A6374">
        <w:rPr>
          <w:rFonts w:ascii="Arial" w:hAnsi="Arial" w:cs="Arial"/>
          <w:color w:val="auto"/>
          <w:sz w:val="22"/>
          <w:szCs w:val="22"/>
        </w:rPr>
        <w:t xml:space="preserve">odrobnou specifikací </w:t>
      </w:r>
      <w:r w:rsidR="002948D8" w:rsidRPr="004A6374">
        <w:rPr>
          <w:rFonts w:ascii="Arial" w:hAnsi="Arial" w:cs="Arial"/>
          <w:color w:val="auto"/>
          <w:sz w:val="22"/>
          <w:szCs w:val="22"/>
        </w:rPr>
        <w:t xml:space="preserve">Díla </w:t>
      </w:r>
      <w:r w:rsidR="00D24302" w:rsidRPr="004A6374">
        <w:rPr>
          <w:rFonts w:ascii="Arial" w:hAnsi="Arial" w:cs="Arial"/>
          <w:color w:val="auto"/>
          <w:sz w:val="22"/>
          <w:szCs w:val="22"/>
        </w:rPr>
        <w:t>(Příloha č.</w:t>
      </w:r>
      <w:r w:rsidR="00A64193" w:rsidRPr="004A6374">
        <w:rPr>
          <w:rFonts w:ascii="Arial" w:hAnsi="Arial" w:cs="Arial"/>
          <w:color w:val="auto"/>
          <w:sz w:val="22"/>
          <w:szCs w:val="22"/>
        </w:rPr>
        <w:t xml:space="preserve"> </w:t>
      </w:r>
      <w:r w:rsidR="004A6374" w:rsidRPr="004A6374">
        <w:rPr>
          <w:rFonts w:ascii="Arial" w:hAnsi="Arial" w:cs="Arial"/>
          <w:color w:val="auto"/>
          <w:sz w:val="22"/>
          <w:szCs w:val="22"/>
        </w:rPr>
        <w:t>1</w:t>
      </w:r>
      <w:r w:rsidR="00D24302" w:rsidRPr="004A6374">
        <w:rPr>
          <w:rFonts w:ascii="Arial" w:hAnsi="Arial" w:cs="Arial"/>
          <w:color w:val="auto"/>
          <w:sz w:val="22"/>
          <w:szCs w:val="22"/>
        </w:rPr>
        <w:t>)</w:t>
      </w:r>
      <w:r w:rsidRPr="004A6374">
        <w:rPr>
          <w:rFonts w:ascii="Arial" w:hAnsi="Arial" w:cs="Arial"/>
          <w:color w:val="auto"/>
          <w:sz w:val="22"/>
          <w:szCs w:val="22"/>
        </w:rPr>
        <w:t xml:space="preserve">, </w:t>
      </w:r>
      <w:r w:rsidRPr="00921C8F">
        <w:rPr>
          <w:rFonts w:ascii="Arial" w:hAnsi="Arial" w:cs="Arial"/>
          <w:sz w:val="22"/>
          <w:szCs w:val="22"/>
        </w:rPr>
        <w:t xml:space="preserve">právními předpisy, příslušnými právně závaznými i doporučenými českými a evropskými technickými normami a řádnou oborovou praxí a odstranit veškeré vady na Díle oznámené Objednatelem v záruční době. </w:t>
      </w:r>
    </w:p>
    <w:p w14:paraId="2067CAF5" w14:textId="77777777" w:rsidR="006C5FB0" w:rsidRPr="00921C8F" w:rsidRDefault="006C5FB0" w:rsidP="006C5FB0">
      <w:pPr>
        <w:pStyle w:val="Zkladntext"/>
        <w:spacing w:after="120"/>
        <w:ind w:left="567" w:hanging="567"/>
        <w:rPr>
          <w:rFonts w:ascii="Arial" w:hAnsi="Arial" w:cs="Arial"/>
          <w:sz w:val="22"/>
          <w:szCs w:val="22"/>
        </w:rPr>
      </w:pPr>
      <w:r w:rsidRPr="00921C8F">
        <w:rPr>
          <w:rFonts w:ascii="Arial" w:hAnsi="Arial" w:cs="Arial"/>
          <w:sz w:val="22"/>
          <w:szCs w:val="22"/>
        </w:rPr>
        <w:t>(2)</w:t>
      </w:r>
      <w:r w:rsidRPr="00921C8F">
        <w:rPr>
          <w:rFonts w:ascii="Arial" w:hAnsi="Arial" w:cs="Arial"/>
          <w:sz w:val="22"/>
          <w:szCs w:val="22"/>
        </w:rPr>
        <w:tab/>
      </w:r>
      <w:r w:rsidRPr="005057E4">
        <w:rPr>
          <w:rFonts w:ascii="Arial" w:hAnsi="Arial" w:cs="Arial"/>
          <w:b/>
          <w:bCs/>
          <w:sz w:val="22"/>
          <w:szCs w:val="22"/>
        </w:rPr>
        <w:t xml:space="preserve">Zhotovitel je povinen označit stálého odborného pracovníka </w:t>
      </w:r>
      <w:r w:rsidRPr="005057E4">
        <w:rPr>
          <w:rFonts w:ascii="Arial" w:hAnsi="Arial" w:cs="Arial"/>
          <w:sz w:val="22"/>
          <w:szCs w:val="22"/>
        </w:rPr>
        <w:t>odpovědného za provedení Díla a říze</w:t>
      </w:r>
      <w:r w:rsidRPr="00921C8F">
        <w:rPr>
          <w:rFonts w:ascii="Arial" w:hAnsi="Arial" w:cs="Arial"/>
          <w:sz w:val="22"/>
          <w:szCs w:val="22"/>
        </w:rPr>
        <w:t xml:space="preserve">ní prací spojených s realizací Díla, a to nejpozději při podpisu této smlouvy. </w:t>
      </w:r>
    </w:p>
    <w:p w14:paraId="48E1CA3B" w14:textId="77777777" w:rsidR="006C5FB0" w:rsidRPr="00B47A46" w:rsidRDefault="006C5FB0" w:rsidP="006C5FB0">
      <w:pPr>
        <w:pStyle w:val="Zkladntext"/>
        <w:spacing w:after="120"/>
        <w:ind w:left="567" w:hanging="567"/>
        <w:rPr>
          <w:rFonts w:ascii="Arial" w:hAnsi="Arial" w:cs="Arial"/>
          <w:sz w:val="22"/>
          <w:szCs w:val="22"/>
          <w:highlight w:val="darkCyan"/>
        </w:rPr>
      </w:pPr>
      <w:r w:rsidRPr="00921C8F">
        <w:rPr>
          <w:rFonts w:ascii="Arial" w:hAnsi="Arial" w:cs="Arial"/>
          <w:sz w:val="22"/>
          <w:szCs w:val="22"/>
        </w:rPr>
        <w:t>(3)</w:t>
      </w:r>
      <w:r w:rsidRPr="00921C8F">
        <w:rPr>
          <w:rFonts w:ascii="Arial" w:hAnsi="Arial" w:cs="Arial"/>
          <w:sz w:val="22"/>
          <w:szCs w:val="22"/>
        </w:rPr>
        <w:tab/>
      </w:r>
      <w:r w:rsidRPr="00C2784B">
        <w:rPr>
          <w:rFonts w:ascii="Arial" w:hAnsi="Arial" w:cs="Arial"/>
          <w:sz w:val="22"/>
          <w:szCs w:val="22"/>
        </w:rPr>
        <w:t xml:space="preserve">Zhotovitel je povinen informovat Objednatele o stavu provádění Díla na pravidelných koordinačních poradách, které bude Objednatel nebo Zhotovitel organizovat dle potřeby a jejichž konání oznámí Zhotoviteli nejméně jeden týden předem. </w:t>
      </w:r>
    </w:p>
    <w:p w14:paraId="43FDDC10" w14:textId="2F38FCFD" w:rsidR="007546FD" w:rsidRPr="00A64193" w:rsidRDefault="006C5FB0" w:rsidP="006C5FB0">
      <w:pPr>
        <w:pStyle w:val="Zkladntext"/>
        <w:spacing w:after="120"/>
        <w:ind w:left="567" w:hanging="567"/>
        <w:rPr>
          <w:rFonts w:ascii="Arial" w:hAnsi="Arial" w:cs="Arial"/>
          <w:sz w:val="22"/>
          <w:szCs w:val="22"/>
        </w:rPr>
      </w:pPr>
      <w:r w:rsidRPr="00A64193">
        <w:rPr>
          <w:rFonts w:ascii="Arial" w:hAnsi="Arial" w:cs="Arial"/>
          <w:sz w:val="22"/>
          <w:szCs w:val="22"/>
        </w:rPr>
        <w:t>(4)</w:t>
      </w:r>
      <w:r w:rsidRPr="00A64193">
        <w:rPr>
          <w:rFonts w:ascii="Arial" w:hAnsi="Arial" w:cs="Arial"/>
          <w:sz w:val="22"/>
          <w:szCs w:val="22"/>
        </w:rPr>
        <w:tab/>
        <w:t xml:space="preserve">Zhotovitel je povinen zajistit, že veškeré odborné práce při provádění Díla budou vykonávat </w:t>
      </w:r>
      <w:r w:rsidR="00B548F5" w:rsidRPr="00A64193">
        <w:rPr>
          <w:rFonts w:ascii="Arial" w:hAnsi="Arial" w:cs="Arial"/>
          <w:sz w:val="22"/>
          <w:szCs w:val="22"/>
        </w:rPr>
        <w:t xml:space="preserve">zejména </w:t>
      </w:r>
      <w:r w:rsidR="00B548F5" w:rsidRPr="009052A3">
        <w:rPr>
          <w:rFonts w:ascii="Arial" w:hAnsi="Arial" w:cs="Arial"/>
          <w:b/>
          <w:bCs/>
          <w:sz w:val="22"/>
          <w:szCs w:val="22"/>
        </w:rPr>
        <w:t xml:space="preserve">členové realizačního týmu, tj. </w:t>
      </w:r>
      <w:r w:rsidR="00C2784B" w:rsidRPr="009052A3">
        <w:rPr>
          <w:rFonts w:ascii="Arial" w:hAnsi="Arial" w:cs="Arial"/>
          <w:b/>
          <w:bCs/>
          <w:sz w:val="22"/>
          <w:szCs w:val="22"/>
        </w:rPr>
        <w:t>osoby, prostřednictvím kterých zhotovitel prokazoval technickou kvalifikaci</w:t>
      </w:r>
      <w:r w:rsidR="007546FD" w:rsidRPr="00A64193">
        <w:rPr>
          <w:rFonts w:ascii="Arial" w:hAnsi="Arial" w:cs="Arial"/>
          <w:sz w:val="22"/>
          <w:szCs w:val="22"/>
        </w:rPr>
        <w:t xml:space="preserve"> podle § 79 odst. 2 písm.</w:t>
      </w:r>
      <w:r w:rsidR="00B548F5" w:rsidRPr="00A64193">
        <w:rPr>
          <w:rFonts w:ascii="Arial" w:hAnsi="Arial" w:cs="Arial"/>
          <w:sz w:val="22"/>
          <w:szCs w:val="22"/>
        </w:rPr>
        <w:t xml:space="preserve"> </w:t>
      </w:r>
      <w:r w:rsidR="00A64193" w:rsidRPr="00A64193">
        <w:rPr>
          <w:rFonts w:ascii="Arial" w:hAnsi="Arial" w:cs="Arial"/>
          <w:sz w:val="22"/>
          <w:szCs w:val="22"/>
        </w:rPr>
        <w:t>d) zákona č. </w:t>
      </w:r>
      <w:r w:rsidR="007546FD" w:rsidRPr="00A64193">
        <w:rPr>
          <w:rFonts w:ascii="Arial" w:hAnsi="Arial" w:cs="Arial"/>
          <w:sz w:val="22"/>
          <w:szCs w:val="22"/>
        </w:rPr>
        <w:t>134/2016 Sb., o veřejných zakázkách, ve znění pozdějších předpisů</w:t>
      </w:r>
      <w:r w:rsidR="00C2784B" w:rsidRPr="00A64193">
        <w:rPr>
          <w:rFonts w:ascii="Arial" w:hAnsi="Arial" w:cs="Arial"/>
          <w:sz w:val="22"/>
          <w:szCs w:val="22"/>
        </w:rPr>
        <w:t xml:space="preserve">. </w:t>
      </w:r>
      <w:r w:rsidR="007546FD" w:rsidRPr="00A64193">
        <w:rPr>
          <w:rFonts w:ascii="Arial" w:hAnsi="Arial" w:cs="Arial"/>
          <w:sz w:val="22"/>
          <w:szCs w:val="22"/>
        </w:rPr>
        <w:t>Jedná se o následující osoby:</w:t>
      </w:r>
    </w:p>
    <w:tbl>
      <w:tblPr>
        <w:tblStyle w:val="Mkatabulky"/>
        <w:tblW w:w="8505" w:type="dxa"/>
        <w:tblInd w:w="562" w:type="dxa"/>
        <w:tblLook w:val="04A0" w:firstRow="1" w:lastRow="0" w:firstColumn="1" w:lastColumn="0" w:noHBand="0" w:noVBand="1"/>
      </w:tblPr>
      <w:tblGrid>
        <w:gridCol w:w="2127"/>
        <w:gridCol w:w="2835"/>
        <w:gridCol w:w="3543"/>
      </w:tblGrid>
      <w:tr w:rsidR="00B548F5" w:rsidRPr="00B548F5" w14:paraId="53EADBD8" w14:textId="77777777" w:rsidTr="00B548F5">
        <w:tc>
          <w:tcPr>
            <w:tcW w:w="2127" w:type="dxa"/>
          </w:tcPr>
          <w:p w14:paraId="06049890" w14:textId="77777777" w:rsidR="007546FD" w:rsidRPr="00B47A46" w:rsidRDefault="007546FD" w:rsidP="00024A6B">
            <w:pPr>
              <w:keepNext/>
              <w:jc w:val="center"/>
              <w:rPr>
                <w:rFonts w:ascii="Calibri" w:hAnsi="Calibri" w:cs="Calibri"/>
                <w:highlight w:val="yellow"/>
              </w:rPr>
            </w:pPr>
            <w:r w:rsidRPr="00B47A46">
              <w:rPr>
                <w:rFonts w:ascii="Calibri" w:hAnsi="Calibri" w:cs="Calibri"/>
                <w:highlight w:val="yellow"/>
              </w:rPr>
              <w:t>Jméno člena týmu</w:t>
            </w:r>
          </w:p>
        </w:tc>
        <w:tc>
          <w:tcPr>
            <w:tcW w:w="2835" w:type="dxa"/>
          </w:tcPr>
          <w:p w14:paraId="795D796B" w14:textId="77777777" w:rsidR="007546FD" w:rsidRPr="00B47A46" w:rsidRDefault="007546FD" w:rsidP="00024A6B">
            <w:pPr>
              <w:keepNext/>
              <w:jc w:val="center"/>
              <w:rPr>
                <w:rFonts w:ascii="Calibri" w:hAnsi="Calibri" w:cs="Calibri"/>
                <w:sz w:val="18"/>
                <w:szCs w:val="18"/>
                <w:highlight w:val="yellow"/>
              </w:rPr>
            </w:pPr>
            <w:r w:rsidRPr="00B47A46">
              <w:rPr>
                <w:rFonts w:ascii="Calibri" w:hAnsi="Calibri" w:cs="Calibri"/>
                <w:sz w:val="18"/>
                <w:szCs w:val="18"/>
                <w:highlight w:val="yellow"/>
              </w:rPr>
              <w:t>Vzdělání</w:t>
            </w:r>
          </w:p>
        </w:tc>
        <w:tc>
          <w:tcPr>
            <w:tcW w:w="3543" w:type="dxa"/>
          </w:tcPr>
          <w:p w14:paraId="1207E50D" w14:textId="11857753" w:rsidR="007546FD" w:rsidRPr="00B47A46" w:rsidRDefault="007546FD" w:rsidP="00B548F5">
            <w:pPr>
              <w:keepNext/>
              <w:jc w:val="center"/>
              <w:rPr>
                <w:rFonts w:ascii="Calibri" w:hAnsi="Calibri" w:cs="Calibri"/>
                <w:sz w:val="18"/>
                <w:szCs w:val="18"/>
                <w:highlight w:val="yellow"/>
              </w:rPr>
            </w:pPr>
            <w:r w:rsidRPr="00B47A46">
              <w:rPr>
                <w:rFonts w:ascii="Calibri" w:hAnsi="Calibri" w:cs="Calibri"/>
                <w:sz w:val="18"/>
                <w:szCs w:val="18"/>
                <w:highlight w:val="yellow"/>
              </w:rPr>
              <w:t xml:space="preserve">Praxe HÚL / GIS / </w:t>
            </w:r>
            <w:proofErr w:type="spellStart"/>
            <w:r w:rsidRPr="00B47A46">
              <w:rPr>
                <w:rFonts w:ascii="Calibri" w:hAnsi="Calibri" w:cs="Calibri"/>
                <w:sz w:val="18"/>
                <w:szCs w:val="18"/>
                <w:highlight w:val="yellow"/>
              </w:rPr>
              <w:t>prov</w:t>
            </w:r>
            <w:proofErr w:type="spellEnd"/>
            <w:r w:rsidRPr="00B47A46">
              <w:rPr>
                <w:rFonts w:ascii="Calibri" w:hAnsi="Calibri" w:cs="Calibri"/>
                <w:sz w:val="18"/>
                <w:szCs w:val="18"/>
                <w:highlight w:val="yellow"/>
              </w:rPr>
              <w:t xml:space="preserve">. </w:t>
            </w:r>
            <w:proofErr w:type="spellStart"/>
            <w:r w:rsidRPr="00B47A46">
              <w:rPr>
                <w:rFonts w:ascii="Calibri" w:hAnsi="Calibri" w:cs="Calibri"/>
                <w:sz w:val="18"/>
                <w:szCs w:val="18"/>
                <w:highlight w:val="yellow"/>
              </w:rPr>
              <w:t>inv</w:t>
            </w:r>
            <w:proofErr w:type="spellEnd"/>
            <w:r w:rsidRPr="00B47A46">
              <w:rPr>
                <w:rFonts w:ascii="Calibri" w:hAnsi="Calibri" w:cs="Calibri"/>
                <w:sz w:val="18"/>
                <w:szCs w:val="18"/>
                <w:highlight w:val="yellow"/>
              </w:rPr>
              <w:t xml:space="preserve">. </w:t>
            </w:r>
          </w:p>
        </w:tc>
      </w:tr>
      <w:tr w:rsidR="00B548F5" w:rsidRPr="00B548F5" w14:paraId="027A8D16" w14:textId="77777777" w:rsidTr="00B548F5">
        <w:tc>
          <w:tcPr>
            <w:tcW w:w="2127" w:type="dxa"/>
          </w:tcPr>
          <w:p w14:paraId="7400C92E" w14:textId="4DA36386"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5D32D023" w14:textId="0EABBB09"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0167B43F" w14:textId="37A56ACB"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22B613D4" w14:textId="77777777" w:rsidTr="00B548F5">
        <w:tc>
          <w:tcPr>
            <w:tcW w:w="2127" w:type="dxa"/>
          </w:tcPr>
          <w:p w14:paraId="32834150" w14:textId="0AAA0BB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706D6180" w14:textId="3890A228"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2F426F56" w14:textId="1FA9AC3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07F9F372" w14:textId="77777777" w:rsidTr="00B548F5">
        <w:tc>
          <w:tcPr>
            <w:tcW w:w="2127" w:type="dxa"/>
          </w:tcPr>
          <w:p w14:paraId="3E2380D6" w14:textId="4B4102C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73125CE4" w14:textId="1814D16F"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22829E27" w14:textId="71B33ED3"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7C1C4E2B" w14:textId="77777777" w:rsidTr="00B47A46">
        <w:tc>
          <w:tcPr>
            <w:tcW w:w="2127" w:type="dxa"/>
          </w:tcPr>
          <w:p w14:paraId="59CC0365" w14:textId="047E2B01" w:rsidR="00A64193" w:rsidRPr="00B47A46" w:rsidRDefault="00A64193" w:rsidP="00A64193">
            <w:pPr>
              <w:keepNext/>
              <w:ind w:left="456"/>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02AB0D04" w14:textId="77446CB3"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771F0554" w14:textId="170AF6BB"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bl>
    <w:p w14:paraId="4F12930D" w14:textId="77777777" w:rsidR="00B548F5" w:rsidRPr="00B47A46" w:rsidRDefault="00B548F5" w:rsidP="007546FD">
      <w:pPr>
        <w:pStyle w:val="Zkladntext"/>
        <w:spacing w:after="120"/>
        <w:ind w:left="567" w:firstLine="0"/>
        <w:rPr>
          <w:rFonts w:ascii="Arial" w:hAnsi="Arial" w:cs="Arial"/>
          <w:sz w:val="22"/>
          <w:szCs w:val="22"/>
          <w:highlight w:val="yellow"/>
        </w:rPr>
      </w:pPr>
    </w:p>
    <w:p w14:paraId="1918203D" w14:textId="7D283059" w:rsidR="006C5FB0" w:rsidRDefault="00C2784B" w:rsidP="007546FD">
      <w:pPr>
        <w:pStyle w:val="Zkladntext"/>
        <w:spacing w:after="120"/>
        <w:ind w:left="567" w:firstLine="0"/>
        <w:rPr>
          <w:rFonts w:ascii="Arial" w:hAnsi="Arial" w:cs="Arial"/>
          <w:sz w:val="22"/>
          <w:szCs w:val="22"/>
        </w:rPr>
      </w:pPr>
      <w:r w:rsidRPr="00B7646A">
        <w:rPr>
          <w:rFonts w:ascii="Arial" w:hAnsi="Arial" w:cs="Arial"/>
          <w:b/>
          <w:bCs/>
          <w:sz w:val="22"/>
          <w:szCs w:val="22"/>
        </w:rPr>
        <w:t>Změn</w:t>
      </w:r>
      <w:r w:rsidR="007546FD" w:rsidRPr="00B7646A">
        <w:rPr>
          <w:rFonts w:ascii="Arial" w:hAnsi="Arial" w:cs="Arial"/>
          <w:b/>
          <w:bCs/>
          <w:sz w:val="22"/>
          <w:szCs w:val="22"/>
        </w:rPr>
        <w:t>a</w:t>
      </w:r>
      <w:r w:rsidRPr="00B7646A">
        <w:rPr>
          <w:rFonts w:ascii="Arial" w:hAnsi="Arial" w:cs="Arial"/>
          <w:b/>
          <w:bCs/>
          <w:sz w:val="22"/>
          <w:szCs w:val="22"/>
        </w:rPr>
        <w:t xml:space="preserve"> </w:t>
      </w:r>
      <w:r w:rsidR="007546FD" w:rsidRPr="00B7646A">
        <w:rPr>
          <w:rFonts w:ascii="Arial" w:hAnsi="Arial" w:cs="Arial"/>
          <w:b/>
          <w:bCs/>
          <w:sz w:val="22"/>
          <w:szCs w:val="22"/>
        </w:rPr>
        <w:t xml:space="preserve">každé z </w:t>
      </w:r>
      <w:r w:rsidRPr="00B7646A">
        <w:rPr>
          <w:rFonts w:ascii="Arial" w:hAnsi="Arial" w:cs="Arial"/>
          <w:b/>
          <w:bCs/>
          <w:sz w:val="22"/>
          <w:szCs w:val="22"/>
        </w:rPr>
        <w:t>výše uveden</w:t>
      </w:r>
      <w:r w:rsidR="007546FD" w:rsidRPr="00B7646A">
        <w:rPr>
          <w:rFonts w:ascii="Arial" w:hAnsi="Arial" w:cs="Arial"/>
          <w:b/>
          <w:bCs/>
          <w:sz w:val="22"/>
          <w:szCs w:val="22"/>
        </w:rPr>
        <w:t>ých</w:t>
      </w:r>
      <w:r w:rsidRPr="00B7646A">
        <w:rPr>
          <w:rFonts w:ascii="Arial" w:hAnsi="Arial" w:cs="Arial"/>
          <w:b/>
          <w:bCs/>
          <w:sz w:val="22"/>
          <w:szCs w:val="22"/>
        </w:rPr>
        <w:t xml:space="preserve"> osob podléhá schválení </w:t>
      </w:r>
      <w:r w:rsidR="007546FD" w:rsidRPr="00B7646A">
        <w:rPr>
          <w:rFonts w:ascii="Arial" w:hAnsi="Arial" w:cs="Arial"/>
          <w:b/>
          <w:bCs/>
          <w:sz w:val="22"/>
          <w:szCs w:val="22"/>
        </w:rPr>
        <w:t>O</w:t>
      </w:r>
      <w:r w:rsidRPr="00B7646A">
        <w:rPr>
          <w:rFonts w:ascii="Arial" w:hAnsi="Arial" w:cs="Arial"/>
          <w:b/>
          <w:bCs/>
          <w:sz w:val="22"/>
          <w:szCs w:val="22"/>
        </w:rPr>
        <w:t>bjednatele</w:t>
      </w:r>
      <w:r w:rsidRPr="00766C0E">
        <w:rPr>
          <w:rFonts w:ascii="Arial" w:hAnsi="Arial" w:cs="Arial"/>
          <w:sz w:val="22"/>
          <w:szCs w:val="22"/>
        </w:rPr>
        <w:t xml:space="preserve">, tzn. nejpozději do 5 pracovních dnů je povinen zhotovitel změnu nahlásit </w:t>
      </w:r>
      <w:r w:rsidR="007546FD" w:rsidRPr="00766C0E">
        <w:rPr>
          <w:rFonts w:ascii="Arial" w:hAnsi="Arial" w:cs="Arial"/>
          <w:sz w:val="22"/>
          <w:szCs w:val="22"/>
        </w:rPr>
        <w:t xml:space="preserve">Objednateli </w:t>
      </w:r>
      <w:r w:rsidRPr="00766C0E">
        <w:rPr>
          <w:rFonts w:ascii="Arial" w:hAnsi="Arial" w:cs="Arial"/>
          <w:sz w:val="22"/>
          <w:szCs w:val="22"/>
        </w:rPr>
        <w:t xml:space="preserve">a současně nahradit takovou osobou, která splňuje kvalifikaci nahrazené osoby v plném rozsahu. </w:t>
      </w:r>
      <w:r w:rsidR="006C5FB0" w:rsidRPr="00766C0E">
        <w:rPr>
          <w:rFonts w:ascii="Arial" w:hAnsi="Arial" w:cs="Arial"/>
          <w:sz w:val="22"/>
          <w:szCs w:val="22"/>
        </w:rPr>
        <w:t>Doklad</w:t>
      </w:r>
      <w:r w:rsidR="00B548F5" w:rsidRPr="00766C0E">
        <w:rPr>
          <w:rFonts w:ascii="Arial" w:hAnsi="Arial" w:cs="Arial"/>
          <w:sz w:val="22"/>
          <w:szCs w:val="22"/>
        </w:rPr>
        <w:t>y</w:t>
      </w:r>
      <w:r w:rsidR="006C5FB0" w:rsidRPr="00E42A5A">
        <w:rPr>
          <w:rFonts w:ascii="Arial" w:hAnsi="Arial" w:cs="Arial"/>
          <w:sz w:val="22"/>
          <w:szCs w:val="22"/>
        </w:rPr>
        <w:t xml:space="preserve"> o kvalifikaci </w:t>
      </w:r>
      <w:r w:rsidR="00B548F5">
        <w:rPr>
          <w:rFonts w:ascii="Arial" w:hAnsi="Arial" w:cs="Arial"/>
          <w:sz w:val="22"/>
          <w:szCs w:val="22"/>
        </w:rPr>
        <w:t>jednotlivých osob</w:t>
      </w:r>
      <w:r w:rsidR="006C5FB0" w:rsidRPr="00E42A5A">
        <w:rPr>
          <w:rFonts w:ascii="Arial" w:hAnsi="Arial" w:cs="Arial"/>
          <w:sz w:val="22"/>
          <w:szCs w:val="22"/>
        </w:rPr>
        <w:t xml:space="preserve"> je Zhotovitel povinen na požádání předložit Objednateli.</w:t>
      </w:r>
    </w:p>
    <w:p w14:paraId="6AC889F4" w14:textId="77777777" w:rsidR="00F7448A" w:rsidRDefault="00F7448A" w:rsidP="00E42A5A">
      <w:pPr>
        <w:pStyle w:val="Zkladntext"/>
        <w:spacing w:after="120"/>
        <w:ind w:left="567" w:hanging="567"/>
        <w:jc w:val="center"/>
        <w:rPr>
          <w:rFonts w:ascii="Arial" w:hAnsi="Arial" w:cs="Arial"/>
          <w:b/>
          <w:sz w:val="22"/>
          <w:szCs w:val="22"/>
          <w:highlight w:val="green"/>
        </w:rPr>
      </w:pPr>
    </w:p>
    <w:p w14:paraId="7EDDA6A0" w14:textId="0008513C" w:rsidR="00E42A5A" w:rsidRPr="00E42A5A" w:rsidRDefault="00E42A5A" w:rsidP="00E42A5A">
      <w:pPr>
        <w:pStyle w:val="Zkladntext"/>
        <w:spacing w:after="120"/>
        <w:ind w:left="567" w:hanging="567"/>
        <w:jc w:val="center"/>
        <w:rPr>
          <w:rFonts w:ascii="Arial" w:hAnsi="Arial" w:cs="Arial"/>
          <w:b/>
          <w:sz w:val="22"/>
          <w:szCs w:val="22"/>
        </w:rPr>
      </w:pPr>
      <w:r w:rsidRPr="00EA5E10">
        <w:rPr>
          <w:rFonts w:ascii="Arial" w:hAnsi="Arial" w:cs="Arial"/>
          <w:b/>
          <w:sz w:val="22"/>
          <w:szCs w:val="22"/>
        </w:rPr>
        <w:t>V</w:t>
      </w:r>
      <w:r w:rsidR="00F7448A" w:rsidRPr="00EA5E10">
        <w:rPr>
          <w:rFonts w:ascii="Arial" w:hAnsi="Arial" w:cs="Arial"/>
          <w:b/>
          <w:sz w:val="22"/>
          <w:szCs w:val="22"/>
        </w:rPr>
        <w:t>I</w:t>
      </w:r>
      <w:r w:rsidRPr="00EA5E10">
        <w:rPr>
          <w:rFonts w:ascii="Arial" w:hAnsi="Arial" w:cs="Arial"/>
          <w:b/>
          <w:sz w:val="22"/>
          <w:szCs w:val="22"/>
        </w:rPr>
        <w:t>I. P</w:t>
      </w:r>
      <w:r w:rsidR="00F7448A" w:rsidRPr="00EA5E10">
        <w:rPr>
          <w:rFonts w:ascii="Arial" w:hAnsi="Arial" w:cs="Arial"/>
          <w:b/>
          <w:sz w:val="22"/>
          <w:szCs w:val="22"/>
        </w:rPr>
        <w:t>ředání a převzetí díla</w:t>
      </w:r>
    </w:p>
    <w:p w14:paraId="0CB3F619" w14:textId="77777777" w:rsidR="00E42A5A" w:rsidRPr="00B729F4" w:rsidRDefault="00E42A5A" w:rsidP="006C5FB0">
      <w:pPr>
        <w:pStyle w:val="Zkladntext"/>
        <w:spacing w:after="120"/>
        <w:ind w:left="567" w:hanging="567"/>
        <w:rPr>
          <w:rFonts w:ascii="Arial" w:hAnsi="Arial" w:cs="Arial"/>
          <w:sz w:val="22"/>
          <w:szCs w:val="22"/>
        </w:rPr>
      </w:pPr>
    </w:p>
    <w:p w14:paraId="14C5EBEC" w14:textId="0615AEA2" w:rsidR="006C5FB0" w:rsidRPr="00FE0F0C" w:rsidRDefault="00F7448A" w:rsidP="006C5FB0">
      <w:pPr>
        <w:pStyle w:val="Zkladntext"/>
        <w:spacing w:after="120"/>
        <w:rPr>
          <w:rFonts w:ascii="Arial" w:hAnsi="Arial" w:cs="Arial"/>
          <w:sz w:val="22"/>
          <w:szCs w:val="22"/>
        </w:rPr>
      </w:pPr>
      <w:r w:rsidRPr="00FE0F0C">
        <w:rPr>
          <w:rFonts w:ascii="Arial" w:hAnsi="Arial" w:cs="Arial"/>
          <w:sz w:val="22"/>
          <w:szCs w:val="22"/>
        </w:rPr>
        <w:t xml:space="preserve"> </w:t>
      </w:r>
      <w:r w:rsidR="006C5FB0" w:rsidRPr="00FE0F0C">
        <w:rPr>
          <w:rFonts w:ascii="Arial" w:hAnsi="Arial" w:cs="Arial"/>
          <w:sz w:val="22"/>
          <w:szCs w:val="22"/>
        </w:rPr>
        <w:t>(1)</w:t>
      </w:r>
      <w:r w:rsidR="006C5FB0" w:rsidRPr="00FE0F0C">
        <w:rPr>
          <w:rFonts w:ascii="Arial" w:hAnsi="Arial" w:cs="Arial"/>
          <w:sz w:val="22"/>
          <w:szCs w:val="22"/>
        </w:rPr>
        <w:tab/>
        <w:t xml:space="preserve">Dílo je provedeno, je-li dokončeno a předáno. </w:t>
      </w:r>
    </w:p>
    <w:p w14:paraId="07F87F0D"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(2)</w:t>
      </w:r>
      <w:r w:rsidRPr="00FE0F0C">
        <w:rPr>
          <w:rFonts w:ascii="Arial" w:hAnsi="Arial" w:cs="Arial"/>
          <w:sz w:val="22"/>
          <w:szCs w:val="22"/>
        </w:rPr>
        <w:tab/>
        <w:t>Zhotovitel je povinen písemně oznámit Objednateli nejpozději 5 pracovních dnů předem, že Dílo je dokončeno a připraveno k předání a převzetí.</w:t>
      </w:r>
    </w:p>
    <w:p w14:paraId="632EBFAE" w14:textId="09D3CD82"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(3)</w:t>
      </w:r>
      <w:r w:rsidRPr="00FE0F0C">
        <w:rPr>
          <w:rFonts w:ascii="Arial" w:hAnsi="Arial" w:cs="Arial"/>
          <w:sz w:val="22"/>
          <w:szCs w:val="22"/>
        </w:rPr>
        <w:tab/>
        <w:t>Dílo je dokončeno, je-li doložena jeho způsobilost sloužit svému účelu. Dílo se považuje za způsobilé sloužit svému účelu, pokud tuto skutečnost potvrdí Objednatel v</w:t>
      </w:r>
      <w:r w:rsidR="00322CD7">
        <w:rPr>
          <w:rFonts w:ascii="Arial" w:hAnsi="Arial" w:cs="Arial"/>
          <w:sz w:val="22"/>
          <w:szCs w:val="22"/>
        </w:rPr>
        <w:t> </w:t>
      </w:r>
      <w:r w:rsidRPr="00FE0F0C">
        <w:rPr>
          <w:rFonts w:ascii="Arial" w:hAnsi="Arial" w:cs="Arial"/>
          <w:sz w:val="22"/>
          <w:szCs w:val="22"/>
        </w:rPr>
        <w:t xml:space="preserve">písemném protokolu o předání a převzetí Díla podepsaném podle odst. 8 tohoto </w:t>
      </w:r>
      <w:r w:rsidRPr="00FE0F0C">
        <w:rPr>
          <w:rFonts w:ascii="Arial" w:hAnsi="Arial" w:cs="Arial"/>
          <w:sz w:val="22"/>
          <w:szCs w:val="22"/>
        </w:rPr>
        <w:lastRenderedPageBreak/>
        <w:t xml:space="preserve">článku smlouvy. Dílo nelze považovat za způsobilé sloužit svému účelu, nebyly-li Objednateli předány dokumenty uvedené v odstavci 6 tohoto článku smlouvy. </w:t>
      </w:r>
    </w:p>
    <w:p w14:paraId="137C6BA0"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(4)</w:t>
      </w:r>
      <w:r w:rsidRPr="00FE0F0C">
        <w:rPr>
          <w:rFonts w:ascii="Arial" w:hAnsi="Arial" w:cs="Arial"/>
          <w:sz w:val="22"/>
          <w:szCs w:val="22"/>
        </w:rPr>
        <w:tab/>
        <w:t xml:space="preserve">Dílo se považuje za předané okamžikem, kdy obě strany této smlouvy podepíší protokol o předání a převzetí Díla mající náležitosti uvedené v odst. 8 tohoto článku smlouvy. </w:t>
      </w:r>
    </w:p>
    <w:p w14:paraId="2739A4CE"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(5)</w:t>
      </w:r>
      <w:r w:rsidRPr="00FE0F0C">
        <w:rPr>
          <w:rFonts w:ascii="Arial" w:hAnsi="Arial" w:cs="Arial"/>
          <w:sz w:val="22"/>
          <w:szCs w:val="22"/>
        </w:rPr>
        <w:tab/>
        <w:t xml:space="preserve">Objednatel nemá právo odmítnout převzetí Díla pro ojedinělé drobné vady, které samy o sobě ani ve spojení s jinými nebrání užívání Díla funkčně nebo esteticky, ani jeho užívání podstatným způsobem neomezují; strany této smlouvy se přitom dohodly, že za vady se považují za ojedinělé, pokud jejich celkový počet není vyšší než tři. Převezme-li Objednatel Dílo i s ojedinělými drobnými vadami podle předchozí věty tohoto odstavce smlouvy, má se za to, že převzal Dílo s výhradami. Zhotovitel je povinen odstranit tyto vady za podmínek a ve lhůtách oznámených Objednatelem. </w:t>
      </w:r>
    </w:p>
    <w:p w14:paraId="697437D8" w14:textId="6CAC1C43"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(6)</w:t>
      </w:r>
      <w:r w:rsidRPr="00FE0F0C">
        <w:rPr>
          <w:rFonts w:ascii="Arial" w:hAnsi="Arial" w:cs="Arial"/>
          <w:sz w:val="22"/>
          <w:szCs w:val="22"/>
        </w:rPr>
        <w:tab/>
      </w:r>
      <w:r w:rsidRPr="00E12F55">
        <w:rPr>
          <w:rFonts w:ascii="Arial" w:hAnsi="Arial" w:cs="Arial"/>
          <w:sz w:val="22"/>
          <w:szCs w:val="22"/>
        </w:rPr>
        <w:t>K předávacímu řízení je Zhotovitel povinen připravit</w:t>
      </w:r>
      <w:r w:rsidRPr="00E12F55">
        <w:rPr>
          <w:rFonts w:ascii="Arial" w:hAnsi="Arial" w:cs="Arial"/>
          <w:b/>
          <w:bCs/>
          <w:sz w:val="22"/>
          <w:szCs w:val="22"/>
        </w:rPr>
        <w:t xml:space="preserve"> Dílo dle specifikace</w:t>
      </w:r>
      <w:r w:rsidRPr="00FE0F0C">
        <w:rPr>
          <w:rFonts w:ascii="Arial" w:hAnsi="Arial" w:cs="Arial"/>
          <w:sz w:val="22"/>
          <w:szCs w:val="22"/>
        </w:rPr>
        <w:t xml:space="preserve"> (</w:t>
      </w:r>
      <w:r w:rsidRPr="00AE559E">
        <w:rPr>
          <w:rFonts w:ascii="Arial" w:hAnsi="Arial" w:cs="Arial"/>
          <w:color w:val="auto"/>
          <w:sz w:val="22"/>
          <w:szCs w:val="22"/>
        </w:rPr>
        <w:t>Příloha č.</w:t>
      </w:r>
      <w:r w:rsidR="00B50BC8" w:rsidRPr="00AE559E">
        <w:rPr>
          <w:rFonts w:ascii="Arial" w:hAnsi="Arial" w:cs="Arial"/>
          <w:color w:val="auto"/>
          <w:sz w:val="22"/>
          <w:szCs w:val="22"/>
        </w:rPr>
        <w:t xml:space="preserve"> </w:t>
      </w:r>
      <w:r w:rsidR="00AE559E" w:rsidRPr="00AE559E">
        <w:rPr>
          <w:rFonts w:ascii="Arial" w:hAnsi="Arial" w:cs="Arial"/>
          <w:color w:val="auto"/>
          <w:sz w:val="22"/>
          <w:szCs w:val="22"/>
        </w:rPr>
        <w:t>1</w:t>
      </w:r>
      <w:r w:rsidRPr="00FE0F0C">
        <w:rPr>
          <w:rFonts w:ascii="Arial" w:hAnsi="Arial" w:cs="Arial"/>
          <w:sz w:val="22"/>
          <w:szCs w:val="22"/>
        </w:rPr>
        <w:t>)</w:t>
      </w:r>
      <w:r w:rsidR="00B50BC8">
        <w:rPr>
          <w:rFonts w:ascii="Arial" w:hAnsi="Arial" w:cs="Arial"/>
          <w:sz w:val="22"/>
          <w:szCs w:val="22"/>
        </w:rPr>
        <w:t xml:space="preserve"> </w:t>
      </w:r>
      <w:r w:rsidRPr="00FE0F0C">
        <w:rPr>
          <w:rFonts w:ascii="Arial" w:hAnsi="Arial" w:cs="Arial"/>
          <w:sz w:val="22"/>
          <w:szCs w:val="22"/>
        </w:rPr>
        <w:t>a případných ustanovení řádně uzavřených dodatků k této smlouvě.</w:t>
      </w:r>
    </w:p>
    <w:p w14:paraId="2A8F3E79" w14:textId="037BAC24"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(7)</w:t>
      </w:r>
      <w:r w:rsidRPr="00FE0F0C">
        <w:rPr>
          <w:rFonts w:ascii="Arial" w:hAnsi="Arial" w:cs="Arial"/>
          <w:sz w:val="22"/>
          <w:szCs w:val="22"/>
        </w:rPr>
        <w:tab/>
        <w:t xml:space="preserve">Objednatel je oprávněn převzetí Díla odmítnout, má-li Dílo vady, nebo pokud Zhotovitel nepředložil Objednateli dokumenty uvedené v odstavci </w:t>
      </w:r>
      <w:r w:rsidRPr="000632DE">
        <w:rPr>
          <w:rFonts w:ascii="Arial" w:hAnsi="Arial" w:cs="Arial"/>
          <w:sz w:val="22"/>
          <w:szCs w:val="22"/>
        </w:rPr>
        <w:t>6</w:t>
      </w:r>
      <w:r w:rsidRPr="00FE0F0C">
        <w:rPr>
          <w:rFonts w:ascii="Arial" w:hAnsi="Arial" w:cs="Arial"/>
          <w:sz w:val="22"/>
          <w:szCs w:val="22"/>
        </w:rPr>
        <w:t xml:space="preserve"> tohoto článku smlouvy. Pokud Objednatel odmítne Dílo převzít, oznámí tuto skutečnost spolu s důvody, pro které toto Dílo nepřevzal, Zhotoviteli.  Zhotovitel je povinen odstranit vady a nedodělky Díla, popř. dodat chybějící části dohodnuté dokumentace způsobem, za podmínek a ve lhůtách oznámených Objednatelem.</w:t>
      </w:r>
    </w:p>
    <w:p w14:paraId="545C7C1A" w14:textId="3A8789FD"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(8)</w:t>
      </w:r>
      <w:r w:rsidRPr="00FE0F0C">
        <w:rPr>
          <w:rFonts w:ascii="Arial" w:hAnsi="Arial" w:cs="Arial"/>
          <w:sz w:val="22"/>
          <w:szCs w:val="22"/>
        </w:rPr>
        <w:tab/>
      </w:r>
      <w:r w:rsidRPr="007111EE">
        <w:rPr>
          <w:rFonts w:ascii="Arial" w:hAnsi="Arial" w:cs="Arial"/>
          <w:b/>
          <w:bCs/>
          <w:sz w:val="22"/>
          <w:szCs w:val="22"/>
        </w:rPr>
        <w:t>O předání a převzetí Díla je Zhotovitel povinen sepsat protokol</w:t>
      </w:r>
      <w:r w:rsidRPr="00FE0F0C">
        <w:rPr>
          <w:rFonts w:ascii="Arial" w:hAnsi="Arial" w:cs="Arial"/>
          <w:sz w:val="22"/>
          <w:szCs w:val="22"/>
        </w:rPr>
        <w:t xml:space="preserve">, a to ve 4 vyhotoveních. Protokol o předání a převzetí Díla musí obsahovat přinejmenším tyto údaje: </w:t>
      </w:r>
    </w:p>
    <w:p w14:paraId="7B11CA9B"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a)</w:t>
      </w:r>
      <w:r w:rsidRPr="00FE0F0C">
        <w:rPr>
          <w:rFonts w:ascii="Arial" w:hAnsi="Arial" w:cs="Arial"/>
          <w:sz w:val="22"/>
          <w:szCs w:val="22"/>
        </w:rPr>
        <w:tab/>
        <w:t>základní údaje o Díle</w:t>
      </w:r>
    </w:p>
    <w:p w14:paraId="7496A25A"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b)</w:t>
      </w:r>
      <w:r w:rsidRPr="00FE0F0C">
        <w:rPr>
          <w:rFonts w:ascii="Arial" w:hAnsi="Arial" w:cs="Arial"/>
          <w:sz w:val="22"/>
          <w:szCs w:val="22"/>
        </w:rPr>
        <w:tab/>
        <w:t>zhodnocení jakosti zhotoveného Díla,</w:t>
      </w:r>
    </w:p>
    <w:p w14:paraId="51DF5540"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c)</w:t>
      </w:r>
      <w:r w:rsidRPr="00FE0F0C">
        <w:rPr>
          <w:rFonts w:ascii="Arial" w:hAnsi="Arial" w:cs="Arial"/>
          <w:sz w:val="22"/>
          <w:szCs w:val="22"/>
        </w:rPr>
        <w:tab/>
        <w:t xml:space="preserve">soupis zjištěných vad a nedodělků Díla, </w:t>
      </w:r>
    </w:p>
    <w:p w14:paraId="7FD64A25"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d)</w:t>
      </w:r>
      <w:r w:rsidRPr="00FE0F0C">
        <w:rPr>
          <w:rFonts w:ascii="Arial" w:hAnsi="Arial" w:cs="Arial"/>
          <w:sz w:val="22"/>
          <w:szCs w:val="22"/>
        </w:rPr>
        <w:tab/>
        <w:t>určení lhůty na odstranění vad a nedodělků Díla,</w:t>
      </w:r>
    </w:p>
    <w:p w14:paraId="5AE75BBC"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e)</w:t>
      </w:r>
      <w:r w:rsidRPr="00FE0F0C">
        <w:rPr>
          <w:rFonts w:ascii="Arial" w:hAnsi="Arial" w:cs="Arial"/>
          <w:sz w:val="22"/>
          <w:szCs w:val="22"/>
        </w:rPr>
        <w:tab/>
        <w:t>seznam odevzdávaných dokladů</w:t>
      </w:r>
    </w:p>
    <w:p w14:paraId="78B72385" w14:textId="4577E032"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f)</w:t>
      </w:r>
      <w:r w:rsidRPr="00FE0F0C">
        <w:rPr>
          <w:rFonts w:ascii="Arial" w:hAnsi="Arial" w:cs="Arial"/>
          <w:sz w:val="22"/>
          <w:szCs w:val="22"/>
        </w:rPr>
        <w:tab/>
        <w:t>prohlášení smluvních stran o tom, že Zhotovitel dílo odevzdává a Objednatel dílo přebírá s uvedením, zda je Dílo přebíráno s výhradami nebo bez výhrad,</w:t>
      </w:r>
    </w:p>
    <w:p w14:paraId="24DA988F"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g)</w:t>
      </w:r>
      <w:r w:rsidRPr="00FE0F0C">
        <w:rPr>
          <w:rFonts w:ascii="Arial" w:hAnsi="Arial" w:cs="Arial"/>
          <w:sz w:val="22"/>
          <w:szCs w:val="22"/>
        </w:rPr>
        <w:tab/>
        <w:t xml:space="preserve">podpisy oprávněných zástupců smluvních stran, </w:t>
      </w:r>
    </w:p>
    <w:p w14:paraId="711B6782"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h)</w:t>
      </w:r>
      <w:r w:rsidRPr="00FE0F0C">
        <w:rPr>
          <w:rFonts w:ascii="Arial" w:hAnsi="Arial" w:cs="Arial"/>
          <w:sz w:val="22"/>
          <w:szCs w:val="22"/>
        </w:rPr>
        <w:tab/>
        <w:t>konstatování, že dnem odevzdání a převzetí díla začíná plynout záruční doba a délku jejího trvání</w:t>
      </w:r>
    </w:p>
    <w:p w14:paraId="435EE3F5" w14:textId="77777777" w:rsidR="006C5FB0" w:rsidRPr="00881A67" w:rsidRDefault="006C5FB0" w:rsidP="00B47A46">
      <w:pPr>
        <w:pStyle w:val="Zkladntext"/>
        <w:spacing w:after="120"/>
        <w:ind w:left="360" w:hanging="502"/>
        <w:rPr>
          <w:rFonts w:ascii="Arial" w:hAnsi="Arial" w:cs="Arial"/>
          <w:sz w:val="22"/>
          <w:szCs w:val="22"/>
        </w:rPr>
      </w:pPr>
      <w:r w:rsidRPr="00FE0F0C">
        <w:rPr>
          <w:rFonts w:ascii="Arial" w:hAnsi="Arial" w:cs="Arial"/>
          <w:sz w:val="22"/>
          <w:szCs w:val="22"/>
        </w:rPr>
        <w:t>(9)</w:t>
      </w:r>
      <w:r w:rsidRPr="00FE0F0C">
        <w:rPr>
          <w:rFonts w:ascii="Arial" w:hAnsi="Arial" w:cs="Arial"/>
          <w:sz w:val="22"/>
          <w:szCs w:val="22"/>
        </w:rPr>
        <w:tab/>
        <w:t>Protokol o předání a převzetí Díla vyvolává právní účinky jen v případě, že je podepsán Objednatelem.  Po podpisu protokolu o předání a převzetí Díla Objednatelem obdrží obě smluvní strany po 2 vyhotoveních.</w:t>
      </w:r>
    </w:p>
    <w:p w14:paraId="1A354D0A" w14:textId="77777777" w:rsidR="00F7448A" w:rsidRDefault="00F7448A" w:rsidP="006C5FB0">
      <w:pPr>
        <w:pStyle w:val="Zkladntext"/>
        <w:tabs>
          <w:tab w:val="left" w:pos="1292"/>
        </w:tabs>
        <w:spacing w:after="120"/>
        <w:ind w:left="360"/>
        <w:jc w:val="center"/>
        <w:rPr>
          <w:rFonts w:ascii="Arial" w:hAnsi="Arial" w:cs="Arial"/>
          <w:sz w:val="22"/>
          <w:szCs w:val="22"/>
        </w:rPr>
      </w:pPr>
    </w:p>
    <w:p w14:paraId="4F6E28D7" w14:textId="45A073C2" w:rsidR="006C5FB0" w:rsidRPr="00F7448A" w:rsidRDefault="00F7448A" w:rsidP="006C5FB0">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t>VI</w:t>
      </w:r>
      <w:r w:rsidR="007C77AE" w:rsidRPr="00EA5E10">
        <w:rPr>
          <w:rFonts w:ascii="Arial" w:hAnsi="Arial" w:cs="Arial"/>
          <w:b/>
          <w:sz w:val="22"/>
          <w:szCs w:val="22"/>
        </w:rPr>
        <w:t>I</w:t>
      </w:r>
      <w:r w:rsidRPr="00EA5E10">
        <w:rPr>
          <w:rFonts w:ascii="Arial" w:hAnsi="Arial" w:cs="Arial"/>
          <w:b/>
          <w:sz w:val="22"/>
          <w:szCs w:val="22"/>
        </w:rPr>
        <w:t xml:space="preserve">I. </w:t>
      </w:r>
      <w:r w:rsidR="006C5FB0" w:rsidRPr="00EA5E10">
        <w:rPr>
          <w:rFonts w:ascii="Arial" w:hAnsi="Arial" w:cs="Arial"/>
          <w:b/>
          <w:sz w:val="22"/>
          <w:szCs w:val="22"/>
        </w:rPr>
        <w:t>Odpovědnost za vady Díla a záruční doba</w:t>
      </w:r>
    </w:p>
    <w:p w14:paraId="50218DBB" w14:textId="5993381B"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(1)</w:t>
      </w:r>
      <w:r w:rsidRPr="00FE0F0C">
        <w:rPr>
          <w:rFonts w:ascii="Arial" w:hAnsi="Arial" w:cs="Arial"/>
          <w:sz w:val="22"/>
          <w:szCs w:val="22"/>
        </w:rPr>
        <w:tab/>
        <w:t>Zhotovitel odpovídá za vady, jež má Dílo v době jeho předání Objednateli.</w:t>
      </w:r>
    </w:p>
    <w:p w14:paraId="32471FAB" w14:textId="77777777"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(2)</w:t>
      </w:r>
      <w:r w:rsidRPr="00FE0F0C">
        <w:rPr>
          <w:rFonts w:ascii="Arial" w:hAnsi="Arial" w:cs="Arial"/>
          <w:sz w:val="22"/>
          <w:szCs w:val="22"/>
        </w:rPr>
        <w:tab/>
        <w:t xml:space="preserve">Vady a nedodělky Díla, které budou Objednatelem zjištěny při předání Díla a současně nebudou bránit převzetí Díla Objednatelem, budou uvedeny v protokolu o předání a převzetí Díla. Zhotovitel je povinen tyto vady a nedodělky bezplatně odstranit ve lhůtě uvedené v protokolu o předání a převzetí Díla. </w:t>
      </w:r>
    </w:p>
    <w:p w14:paraId="6D96A9B3" w14:textId="7CC58F7D"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(3)</w:t>
      </w:r>
      <w:r w:rsidRPr="00FE0F0C">
        <w:rPr>
          <w:rFonts w:ascii="Arial" w:hAnsi="Arial" w:cs="Arial"/>
          <w:sz w:val="22"/>
          <w:szCs w:val="22"/>
        </w:rPr>
        <w:tab/>
        <w:t xml:space="preserve">Vady a nedodělky Díla, které budou Objednatelem zjištěny po předání Díla, budou Objednatelem u Zhotovitele reklamovány nejpozději do konce záruční lhůty.  </w:t>
      </w:r>
    </w:p>
    <w:p w14:paraId="47F93C47" w14:textId="75EA08CA" w:rsidR="006C5FB0"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(4)</w:t>
      </w:r>
      <w:r w:rsidRPr="00FE0F0C">
        <w:rPr>
          <w:rFonts w:ascii="Arial" w:hAnsi="Arial" w:cs="Arial"/>
          <w:sz w:val="22"/>
          <w:szCs w:val="22"/>
        </w:rPr>
        <w:tab/>
        <w:t xml:space="preserve">Zhotovitel poskytuje Objednateli v souladu s ustanovením § 2619 občanského zákoníku záruku za jakost Díla. Smluvní strany se dohodly, že záruční doba bude trvat po celou dobu platnosti LHP, </w:t>
      </w:r>
      <w:proofErr w:type="gramStart"/>
      <w:r w:rsidRPr="00FE0F0C">
        <w:rPr>
          <w:rFonts w:ascii="Arial" w:hAnsi="Arial" w:cs="Arial"/>
          <w:sz w:val="22"/>
          <w:szCs w:val="22"/>
        </w:rPr>
        <w:t>t.j.</w:t>
      </w:r>
      <w:proofErr w:type="gramEnd"/>
      <w:r w:rsidRPr="00FE0F0C">
        <w:rPr>
          <w:rFonts w:ascii="Arial" w:hAnsi="Arial" w:cs="Arial"/>
          <w:sz w:val="22"/>
          <w:szCs w:val="22"/>
        </w:rPr>
        <w:t xml:space="preserve">  ode dne podpisu o předání a převzetí Díla podle čl. IX této smlouvy </w:t>
      </w:r>
      <w:r w:rsidRPr="00FE0F0C">
        <w:rPr>
          <w:rFonts w:ascii="Arial" w:hAnsi="Arial" w:cs="Arial"/>
          <w:sz w:val="22"/>
          <w:szCs w:val="22"/>
        </w:rPr>
        <w:lastRenderedPageBreak/>
        <w:t>do 31. 12. 203</w:t>
      </w:r>
      <w:r w:rsidR="00E859DD">
        <w:rPr>
          <w:rFonts w:ascii="Arial" w:hAnsi="Arial" w:cs="Arial"/>
          <w:sz w:val="22"/>
          <w:szCs w:val="22"/>
        </w:rPr>
        <w:t>3</w:t>
      </w:r>
      <w:r w:rsidRPr="00FE0F0C">
        <w:rPr>
          <w:rFonts w:ascii="Arial" w:hAnsi="Arial" w:cs="Arial"/>
          <w:sz w:val="22"/>
          <w:szCs w:val="22"/>
        </w:rPr>
        <w:t>.</w:t>
      </w:r>
    </w:p>
    <w:p w14:paraId="0ED40959" w14:textId="395498F3" w:rsidR="00F7448A" w:rsidRDefault="00F7448A" w:rsidP="006C5FB0">
      <w:pPr>
        <w:pStyle w:val="Zkladntext"/>
        <w:tabs>
          <w:tab w:val="left" w:pos="1292"/>
        </w:tabs>
        <w:spacing w:after="120"/>
        <w:ind w:left="360"/>
        <w:rPr>
          <w:rFonts w:ascii="Arial" w:hAnsi="Arial" w:cs="Arial"/>
          <w:sz w:val="22"/>
          <w:szCs w:val="22"/>
        </w:rPr>
      </w:pPr>
    </w:p>
    <w:p w14:paraId="18FA016C" w14:textId="45523E4D" w:rsidR="00F7448A" w:rsidRPr="00F7448A" w:rsidRDefault="007C77AE" w:rsidP="00F7448A">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t>IX</w:t>
      </w:r>
      <w:r w:rsidR="00F7448A" w:rsidRPr="00EA5E10">
        <w:rPr>
          <w:rFonts w:ascii="Arial" w:hAnsi="Arial" w:cs="Arial"/>
          <w:b/>
          <w:sz w:val="22"/>
          <w:szCs w:val="22"/>
        </w:rPr>
        <w:t>. Smluvní pokuty</w:t>
      </w:r>
    </w:p>
    <w:p w14:paraId="7D7C86E7" w14:textId="77777777" w:rsidR="00F7448A" w:rsidRPr="00B231F3" w:rsidRDefault="00F7448A" w:rsidP="006C5FB0">
      <w:pPr>
        <w:pStyle w:val="Zkladntext"/>
        <w:tabs>
          <w:tab w:val="left" w:pos="1292"/>
        </w:tabs>
        <w:spacing w:after="120"/>
        <w:ind w:left="360"/>
        <w:rPr>
          <w:rFonts w:ascii="Arial" w:hAnsi="Arial" w:cs="Arial"/>
          <w:sz w:val="22"/>
          <w:szCs w:val="22"/>
        </w:rPr>
      </w:pPr>
    </w:p>
    <w:p w14:paraId="34E7782A" w14:textId="0362BE89" w:rsidR="006C5FB0" w:rsidRPr="005530D9" w:rsidRDefault="006C5FB0" w:rsidP="006C5FB0">
      <w:pPr>
        <w:pStyle w:val="Zkladntext"/>
        <w:spacing w:after="120"/>
        <w:ind w:left="284"/>
        <w:rPr>
          <w:rFonts w:ascii="Arial" w:hAnsi="Arial" w:cs="Arial"/>
          <w:sz w:val="22"/>
          <w:szCs w:val="22"/>
        </w:rPr>
      </w:pPr>
      <w:r w:rsidRPr="005530D9">
        <w:rPr>
          <w:rFonts w:ascii="Arial" w:hAnsi="Arial" w:cs="Arial"/>
          <w:sz w:val="22"/>
          <w:szCs w:val="22"/>
        </w:rPr>
        <w:t>(1)</w:t>
      </w:r>
      <w:r w:rsidRPr="005530D9">
        <w:rPr>
          <w:rFonts w:ascii="Arial" w:hAnsi="Arial" w:cs="Arial"/>
          <w:sz w:val="22"/>
          <w:szCs w:val="22"/>
        </w:rPr>
        <w:tab/>
        <w:t xml:space="preserve">V případě prodlení Zhotovitele s plněním kteréhokoliv z dílčích i konečných termínů, je Zhotovitel povinen zaplatit Objednateli smluvní pokutu ve výši </w:t>
      </w:r>
      <w:proofErr w:type="gramStart"/>
      <w:r w:rsidR="001B1025">
        <w:rPr>
          <w:rFonts w:ascii="Arial" w:hAnsi="Arial" w:cs="Arial"/>
          <w:sz w:val="22"/>
          <w:szCs w:val="22"/>
        </w:rPr>
        <w:t>2.</w:t>
      </w:r>
      <w:r w:rsidRPr="001B1025">
        <w:rPr>
          <w:rFonts w:ascii="Arial" w:hAnsi="Arial" w:cs="Arial"/>
          <w:sz w:val="22"/>
          <w:szCs w:val="22"/>
        </w:rPr>
        <w:t>000</w:t>
      </w:r>
      <w:r w:rsidRPr="005530D9">
        <w:rPr>
          <w:rFonts w:ascii="Arial" w:hAnsi="Arial" w:cs="Arial"/>
          <w:sz w:val="22"/>
          <w:szCs w:val="22"/>
        </w:rPr>
        <w:t>,-</w:t>
      </w:r>
      <w:proofErr w:type="gramEnd"/>
      <w:r w:rsidRPr="005530D9">
        <w:rPr>
          <w:rFonts w:ascii="Arial" w:hAnsi="Arial" w:cs="Arial"/>
          <w:sz w:val="22"/>
          <w:szCs w:val="22"/>
        </w:rPr>
        <w:t xml:space="preserve"> Kč za každý i započatý den prodlení.</w:t>
      </w:r>
    </w:p>
    <w:p w14:paraId="2EF9C198" w14:textId="77777777" w:rsidR="006C5FB0" w:rsidRPr="005530D9" w:rsidRDefault="006C5FB0" w:rsidP="006C5FB0">
      <w:pPr>
        <w:pStyle w:val="Zkladntext"/>
        <w:spacing w:after="120"/>
        <w:ind w:left="284"/>
        <w:rPr>
          <w:rFonts w:ascii="Arial" w:hAnsi="Arial" w:cs="Arial"/>
          <w:sz w:val="22"/>
          <w:szCs w:val="22"/>
        </w:rPr>
      </w:pPr>
      <w:r w:rsidRPr="005530D9">
        <w:rPr>
          <w:rFonts w:ascii="Arial" w:hAnsi="Arial" w:cs="Arial"/>
          <w:sz w:val="22"/>
          <w:szCs w:val="22"/>
        </w:rPr>
        <w:t>(2)</w:t>
      </w:r>
      <w:r w:rsidRPr="005530D9">
        <w:rPr>
          <w:rFonts w:ascii="Arial" w:hAnsi="Arial" w:cs="Arial"/>
          <w:sz w:val="22"/>
          <w:szCs w:val="22"/>
        </w:rPr>
        <w:tab/>
        <w:t xml:space="preserve">V případě prodlení Zhotovitele s řádným a včasným odstraněním vad a nedodělků oznámených Objednatelem anebo uvedených v protokolu o předání převzetí Díla anebo oznámených v záruční době je Zhotovitel povinen zaplatit Objednateli smluvní pokutu ve výši </w:t>
      </w:r>
      <w:proofErr w:type="gramStart"/>
      <w:r w:rsidRPr="005530D9">
        <w:rPr>
          <w:rFonts w:ascii="Arial" w:hAnsi="Arial" w:cs="Arial"/>
          <w:sz w:val="22"/>
          <w:szCs w:val="22"/>
        </w:rPr>
        <w:t>1.000,-</w:t>
      </w:r>
      <w:proofErr w:type="gramEnd"/>
      <w:r w:rsidRPr="005530D9">
        <w:rPr>
          <w:rFonts w:ascii="Arial" w:hAnsi="Arial" w:cs="Arial"/>
          <w:sz w:val="22"/>
          <w:szCs w:val="22"/>
        </w:rPr>
        <w:t xml:space="preserve"> Kč za každý i započatý den prodlení až do jejich řádného odstranění.</w:t>
      </w:r>
    </w:p>
    <w:p w14:paraId="5881AA93" w14:textId="77777777" w:rsidR="00A115FB" w:rsidRDefault="006C5FB0" w:rsidP="00A115FB">
      <w:pPr>
        <w:pStyle w:val="Zkladntext"/>
        <w:spacing w:after="120"/>
        <w:ind w:left="284"/>
        <w:rPr>
          <w:rFonts w:ascii="Arial" w:hAnsi="Arial" w:cs="Arial"/>
          <w:sz w:val="22"/>
          <w:szCs w:val="22"/>
        </w:rPr>
      </w:pPr>
      <w:r w:rsidRPr="005530D9">
        <w:rPr>
          <w:rFonts w:ascii="Arial" w:hAnsi="Arial" w:cs="Arial"/>
          <w:sz w:val="22"/>
          <w:szCs w:val="22"/>
        </w:rPr>
        <w:t>(3)</w:t>
      </w:r>
      <w:r w:rsidRPr="005530D9">
        <w:rPr>
          <w:rFonts w:ascii="Arial" w:hAnsi="Arial" w:cs="Arial"/>
          <w:sz w:val="22"/>
          <w:szCs w:val="22"/>
        </w:rPr>
        <w:tab/>
        <w:t>V případě prodlení Objednatele se úhradou Ceny díla nebo některé jeho části je má Zhotovitel právo na smluvní pokutu ve výši 0,02 % z dlužné částky bez DPH za každý den prodlení.</w:t>
      </w:r>
    </w:p>
    <w:p w14:paraId="03AD4BF2" w14:textId="77F31999" w:rsidR="006C5FB0" w:rsidRDefault="006C5FB0" w:rsidP="00A115FB">
      <w:pPr>
        <w:pStyle w:val="Zkladntext"/>
        <w:spacing w:after="120"/>
        <w:ind w:left="284"/>
        <w:rPr>
          <w:rFonts w:ascii="Arial" w:hAnsi="Arial" w:cs="Arial"/>
          <w:sz w:val="22"/>
          <w:szCs w:val="22"/>
        </w:rPr>
      </w:pPr>
      <w:r w:rsidRPr="005530D9">
        <w:rPr>
          <w:rFonts w:ascii="Arial" w:hAnsi="Arial" w:cs="Arial"/>
          <w:sz w:val="22"/>
          <w:szCs w:val="22"/>
        </w:rPr>
        <w:t>(4)</w:t>
      </w:r>
      <w:r w:rsidRPr="005530D9">
        <w:rPr>
          <w:rFonts w:ascii="Arial" w:hAnsi="Arial" w:cs="Arial"/>
          <w:sz w:val="22"/>
          <w:szCs w:val="22"/>
        </w:rPr>
        <w:tab/>
        <w:t>Smluvními pokutami dohodnutými v této smlouvě není dotčen nárok smluvních stran na náhradu škody v plném rozsahu, a to i kdyby tato přesahovala výšku smluvní pokuty. Smluvní strany prohlašují, že smluvní pokuty dohodnuté v této smlouvě považují za přiměřené a v souladu se zákonem a zároveň se v souladu s § 1 odst. 2 občanského zákoníku dohodly, že pro závazkové vztahy založené touto smlouvou se ustanovení § 2050 občanského zákoníku nepoužije.</w:t>
      </w:r>
    </w:p>
    <w:p w14:paraId="7CD66DB6" w14:textId="50406792" w:rsidR="006C5FB0" w:rsidRDefault="006C5FB0" w:rsidP="006C5FB0">
      <w:pPr>
        <w:pStyle w:val="Zkladntext"/>
        <w:spacing w:after="120"/>
        <w:ind w:left="567" w:hanging="567"/>
        <w:rPr>
          <w:rFonts w:ascii="Arial" w:hAnsi="Arial" w:cs="Arial"/>
          <w:bCs/>
          <w:sz w:val="22"/>
          <w:szCs w:val="22"/>
        </w:rPr>
      </w:pPr>
    </w:p>
    <w:p w14:paraId="259695B0" w14:textId="005E4011" w:rsidR="007C77AE" w:rsidRPr="00F7448A" w:rsidRDefault="007C77AE" w:rsidP="007C77AE">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t>X. Odstoupení od smlouvy</w:t>
      </w:r>
    </w:p>
    <w:p w14:paraId="50361D94" w14:textId="77777777" w:rsidR="006C5FB0" w:rsidRPr="00AD5D5F" w:rsidRDefault="006C5FB0" w:rsidP="006C5FB0">
      <w:pPr>
        <w:pStyle w:val="Zkladntext"/>
        <w:spacing w:after="120"/>
        <w:ind w:left="284" w:hanging="284"/>
        <w:rPr>
          <w:rFonts w:ascii="Arial" w:hAnsi="Arial" w:cs="Arial"/>
          <w:bCs/>
          <w:sz w:val="22"/>
          <w:szCs w:val="22"/>
        </w:rPr>
      </w:pPr>
    </w:p>
    <w:p w14:paraId="3BA7D227" w14:textId="77777777" w:rsidR="006C5FB0" w:rsidRPr="00865768" w:rsidRDefault="006C5FB0" w:rsidP="007C77AE">
      <w:pPr>
        <w:pStyle w:val="Zkladntext"/>
        <w:spacing w:after="120"/>
        <w:ind w:hanging="254"/>
        <w:rPr>
          <w:rFonts w:ascii="Arial" w:hAnsi="Arial" w:cs="Arial"/>
          <w:bCs/>
          <w:sz w:val="22"/>
          <w:szCs w:val="22"/>
        </w:rPr>
      </w:pPr>
      <w:r w:rsidRPr="00865768">
        <w:rPr>
          <w:rFonts w:ascii="Arial" w:hAnsi="Arial" w:cs="Arial"/>
          <w:bCs/>
          <w:sz w:val="22"/>
          <w:szCs w:val="22"/>
        </w:rPr>
        <w:t>Objednatel může odstoupit od této smlouvy z následujících důvodů na straně Zhotovitele, které se považují za podstatné porušení této smlouvy:</w:t>
      </w:r>
    </w:p>
    <w:p w14:paraId="3035F544"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Zhotovitel se dostane do prodlení s plněním kteréhokoliv z termínů, nebo</w:t>
      </w:r>
    </w:p>
    <w:p w14:paraId="210EF60A"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Zhotovitel zhotovuje Dílo v rozporu s touto smlouvou nebo v rozporu s platnými právními předpisy, nebo  </w:t>
      </w:r>
    </w:p>
    <w:p w14:paraId="5601AA49"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Zhotovitel neodstraní Objednatelem oznámené vady Díla dle této smlouvy, nebo </w:t>
      </w:r>
    </w:p>
    <w:p w14:paraId="18EE8565"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vzhledem k hospodářské situaci anebo postupu Zhotovitele se stane nepravděpodobným, že Zhotovitel dodrží nebo bude plnit své závazky a povinnosti vyplývající pro něho ze smlouvy, nebo </w:t>
      </w:r>
    </w:p>
    <w:p w14:paraId="7BD03546" w14:textId="0179AFE9" w:rsidR="006C5FB0" w:rsidRPr="00D95BEF" w:rsidRDefault="006C5FB0" w:rsidP="00D95BEF">
      <w:pPr>
        <w:pStyle w:val="Zkladntext"/>
        <w:numPr>
          <w:ilvl w:val="0"/>
          <w:numId w:val="12"/>
        </w:numPr>
        <w:spacing w:after="120"/>
        <w:rPr>
          <w:rFonts w:ascii="Arial" w:hAnsi="Arial" w:cs="Arial"/>
          <w:bCs/>
          <w:sz w:val="22"/>
          <w:szCs w:val="22"/>
        </w:rPr>
      </w:pPr>
      <w:r w:rsidRPr="00865768">
        <w:rPr>
          <w:rFonts w:ascii="Arial" w:hAnsi="Arial" w:cs="Arial"/>
          <w:bCs/>
          <w:sz w:val="22"/>
          <w:szCs w:val="22"/>
        </w:rPr>
        <w:t>Zhotovitel se dostane do úpadku, nebo vůči Zhotoviteli bude zahájeno exekuční řízení nebo Zhotovitel vstoupí do likvidace</w:t>
      </w:r>
      <w:r w:rsidR="00D95BEF">
        <w:rPr>
          <w:rFonts w:ascii="Arial" w:hAnsi="Arial" w:cs="Arial"/>
          <w:bCs/>
          <w:sz w:val="22"/>
          <w:szCs w:val="22"/>
        </w:rPr>
        <w:t>.</w:t>
      </w:r>
      <w:r w:rsidRPr="00D95BEF">
        <w:rPr>
          <w:rFonts w:ascii="Arial" w:hAnsi="Arial" w:cs="Arial"/>
          <w:bCs/>
          <w:sz w:val="22"/>
          <w:szCs w:val="22"/>
        </w:rPr>
        <w:t xml:space="preserve"> </w:t>
      </w:r>
    </w:p>
    <w:p w14:paraId="06627FBC" w14:textId="0BD71495" w:rsidR="007C77AE" w:rsidRDefault="007C77AE" w:rsidP="007C77AE">
      <w:pPr>
        <w:pStyle w:val="Zkladntext"/>
        <w:spacing w:after="120"/>
        <w:ind w:left="720" w:firstLine="0"/>
        <w:rPr>
          <w:rFonts w:ascii="Arial" w:hAnsi="Arial" w:cs="Arial"/>
          <w:bCs/>
          <w:sz w:val="22"/>
          <w:szCs w:val="22"/>
        </w:rPr>
      </w:pPr>
    </w:p>
    <w:p w14:paraId="0C7BD7F7" w14:textId="6B4DE3E8" w:rsidR="007C77AE" w:rsidRPr="00F7448A" w:rsidRDefault="007C77AE" w:rsidP="007C77AE">
      <w:pPr>
        <w:pStyle w:val="Zkladntext"/>
        <w:tabs>
          <w:tab w:val="left" w:pos="1292"/>
        </w:tabs>
        <w:spacing w:after="120"/>
        <w:ind w:left="360"/>
        <w:jc w:val="center"/>
        <w:rPr>
          <w:rFonts w:ascii="Arial" w:hAnsi="Arial" w:cs="Arial"/>
          <w:b/>
          <w:sz w:val="22"/>
          <w:szCs w:val="22"/>
        </w:rPr>
      </w:pPr>
      <w:r w:rsidRPr="00F04C12">
        <w:rPr>
          <w:rFonts w:ascii="Arial" w:hAnsi="Arial" w:cs="Arial"/>
          <w:b/>
          <w:sz w:val="22"/>
          <w:szCs w:val="22"/>
        </w:rPr>
        <w:t xml:space="preserve">XI. </w:t>
      </w:r>
      <w:r w:rsidR="00F04C12" w:rsidRPr="00F04C12">
        <w:rPr>
          <w:rFonts w:ascii="Arial" w:hAnsi="Arial" w:cs="Arial"/>
          <w:b/>
          <w:sz w:val="22"/>
          <w:szCs w:val="22"/>
        </w:rPr>
        <w:t>Ostatní ujednání</w:t>
      </w:r>
    </w:p>
    <w:p w14:paraId="02A856A9" w14:textId="77777777" w:rsidR="006C5FB0" w:rsidRPr="005F59F2"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1.</w:t>
      </w:r>
      <w:r>
        <w:rPr>
          <w:rFonts w:ascii="Arial" w:hAnsi="Arial" w:cs="Arial"/>
          <w:bCs/>
          <w:sz w:val="22"/>
          <w:szCs w:val="22"/>
        </w:rPr>
        <w:tab/>
      </w:r>
      <w:r w:rsidRPr="005F59F2">
        <w:rPr>
          <w:rFonts w:ascii="Arial" w:hAnsi="Arial" w:cs="Arial"/>
          <w:bCs/>
          <w:sz w:val="22"/>
          <w:szCs w:val="22"/>
        </w:rPr>
        <w:t xml:space="preserve">Jakákoliv změna smlouvy musí mít písemnou formu a musí být podepsána osobami oprávněným za Objednatele a </w:t>
      </w:r>
      <w:r>
        <w:rPr>
          <w:rFonts w:ascii="Arial" w:hAnsi="Arial" w:cs="Arial"/>
          <w:bCs/>
          <w:sz w:val="22"/>
          <w:szCs w:val="22"/>
        </w:rPr>
        <w:t>Zhotovitele</w:t>
      </w:r>
      <w:r w:rsidRPr="005F59F2">
        <w:rPr>
          <w:rFonts w:ascii="Arial" w:hAnsi="Arial" w:cs="Arial"/>
          <w:bCs/>
          <w:sz w:val="22"/>
          <w:szCs w:val="22"/>
        </w:rPr>
        <w:t xml:space="preserve"> jednat a podepisovat nebo osobami jimi zmocněnými. Změny smlouvy se sjednávají jako dodatek ke smlouvě s číselným označením podle pořadového čísla příslušné změny smlouvy. </w:t>
      </w:r>
      <w:r>
        <w:rPr>
          <w:rFonts w:ascii="Arial" w:hAnsi="Arial" w:cs="Arial"/>
          <w:bCs/>
          <w:sz w:val="22"/>
          <w:szCs w:val="22"/>
        </w:rPr>
        <w:t>Zhotovitel</w:t>
      </w:r>
      <w:r w:rsidRPr="005F59F2">
        <w:rPr>
          <w:rFonts w:ascii="Arial" w:hAnsi="Arial" w:cs="Arial"/>
          <w:bCs/>
          <w:sz w:val="22"/>
          <w:szCs w:val="22"/>
        </w:rPr>
        <w:t xml:space="preserve"> postupuje při plnění díla, tak aby neporušil autorská, nebo průmyslová práva třetích osob za jejich porušení odpovídá v celém rozsahu.</w:t>
      </w:r>
    </w:p>
    <w:p w14:paraId="0F114FAA" w14:textId="77777777" w:rsidR="006C5FB0" w:rsidRPr="005F59F2"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2.</w:t>
      </w:r>
      <w:r>
        <w:rPr>
          <w:rFonts w:ascii="Arial" w:hAnsi="Arial" w:cs="Arial"/>
          <w:bCs/>
          <w:sz w:val="22"/>
          <w:szCs w:val="22"/>
        </w:rPr>
        <w:tab/>
        <w:t>Zhotovitel</w:t>
      </w:r>
      <w:r w:rsidRPr="005F59F2">
        <w:rPr>
          <w:rFonts w:ascii="Arial" w:hAnsi="Arial" w:cs="Arial"/>
          <w:bCs/>
          <w:sz w:val="22"/>
          <w:szCs w:val="22"/>
        </w:rPr>
        <w:t xml:space="preserve"> provede práce, výkony uvedené v předmětu plnění s odbornou péčí a v zájmu </w:t>
      </w:r>
      <w:r>
        <w:rPr>
          <w:rFonts w:ascii="Arial" w:hAnsi="Arial" w:cs="Arial"/>
          <w:bCs/>
          <w:sz w:val="22"/>
          <w:szCs w:val="22"/>
        </w:rPr>
        <w:t>O</w:t>
      </w:r>
      <w:r w:rsidRPr="005F59F2">
        <w:rPr>
          <w:rFonts w:ascii="Arial" w:hAnsi="Arial" w:cs="Arial"/>
          <w:bCs/>
          <w:sz w:val="22"/>
          <w:szCs w:val="22"/>
        </w:rPr>
        <w:t>bjednatele.</w:t>
      </w:r>
    </w:p>
    <w:p w14:paraId="2629DE11" w14:textId="77777777" w:rsidR="006C5FB0"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3.</w:t>
      </w:r>
      <w:r>
        <w:rPr>
          <w:rFonts w:ascii="Arial" w:hAnsi="Arial" w:cs="Arial"/>
          <w:bCs/>
          <w:sz w:val="22"/>
          <w:szCs w:val="22"/>
        </w:rPr>
        <w:tab/>
      </w:r>
      <w:r w:rsidRPr="005F59F2">
        <w:rPr>
          <w:rFonts w:ascii="Arial" w:hAnsi="Arial" w:cs="Arial"/>
          <w:bCs/>
          <w:sz w:val="22"/>
          <w:szCs w:val="22"/>
        </w:rPr>
        <w:t xml:space="preserve">Práva a podmínky neupravené touto smlouvou se řídí příslušnými ustanoveními </w:t>
      </w:r>
      <w:r>
        <w:rPr>
          <w:rFonts w:ascii="Arial" w:hAnsi="Arial" w:cs="Arial"/>
          <w:bCs/>
          <w:sz w:val="22"/>
          <w:szCs w:val="22"/>
        </w:rPr>
        <w:t>občanského zákoníku</w:t>
      </w:r>
      <w:r w:rsidRPr="005F59F2">
        <w:rPr>
          <w:rFonts w:ascii="Arial" w:hAnsi="Arial" w:cs="Arial"/>
          <w:bCs/>
          <w:sz w:val="22"/>
          <w:szCs w:val="22"/>
        </w:rPr>
        <w:t>.</w:t>
      </w:r>
    </w:p>
    <w:p w14:paraId="2F38EA39" w14:textId="7F551726" w:rsidR="006C5FB0" w:rsidRDefault="006C5FB0" w:rsidP="006C5FB0">
      <w:pPr>
        <w:snapToGrid w:val="0"/>
        <w:spacing w:after="120"/>
        <w:ind w:left="567" w:hanging="567"/>
        <w:jc w:val="both"/>
        <w:rPr>
          <w:rFonts w:ascii="Arial" w:hAnsi="Arial" w:cs="Arial"/>
          <w:sz w:val="22"/>
          <w:szCs w:val="22"/>
        </w:rPr>
      </w:pPr>
      <w:r>
        <w:rPr>
          <w:rFonts w:ascii="Arial" w:hAnsi="Arial" w:cs="Arial"/>
          <w:bCs/>
          <w:sz w:val="22"/>
          <w:szCs w:val="22"/>
        </w:rPr>
        <w:lastRenderedPageBreak/>
        <w:t>4.</w:t>
      </w:r>
      <w:r>
        <w:rPr>
          <w:rFonts w:ascii="Arial" w:hAnsi="Arial" w:cs="Arial"/>
          <w:bCs/>
          <w:sz w:val="22"/>
          <w:szCs w:val="22"/>
        </w:rPr>
        <w:tab/>
      </w:r>
      <w:r>
        <w:rPr>
          <w:rFonts w:ascii="Arial" w:hAnsi="Arial" w:cs="Arial"/>
          <w:sz w:val="22"/>
          <w:szCs w:val="22"/>
        </w:rPr>
        <w:t>Zhotovitel</w:t>
      </w:r>
      <w:r w:rsidRPr="00A009AE">
        <w:rPr>
          <w:rFonts w:ascii="Arial" w:hAnsi="Arial" w:cs="Arial"/>
          <w:sz w:val="22"/>
          <w:szCs w:val="22"/>
        </w:rPr>
        <w:t xml:space="preserve"> bere na vědomí, že je osobou povinnou spolupůsobit při výkonu finanční kontroly dle § 2 písm. e) zákona č. 320/2001 Sb., o finanční kontrole ve veřejné správě, v </w:t>
      </w:r>
      <w:r>
        <w:rPr>
          <w:rFonts w:ascii="Arial" w:hAnsi="Arial" w:cs="Arial"/>
          <w:sz w:val="22"/>
          <w:szCs w:val="22"/>
        </w:rPr>
        <w:t>platném znění. Zhotovitel</w:t>
      </w:r>
      <w:r w:rsidRPr="00A009AE">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 č. 235/2004 Sb., o dani z přidané hodnoty). </w:t>
      </w:r>
      <w:r>
        <w:rPr>
          <w:rFonts w:ascii="Arial" w:hAnsi="Arial" w:cs="Arial"/>
          <w:sz w:val="22"/>
          <w:szCs w:val="22"/>
        </w:rPr>
        <w:t>Zhotovitel</w:t>
      </w:r>
      <w:r w:rsidRPr="00A009AE">
        <w:rPr>
          <w:rFonts w:ascii="Arial" w:hAnsi="Arial" w:cs="Arial"/>
          <w:sz w:val="22"/>
          <w:szCs w:val="22"/>
        </w:rPr>
        <w:t xml:space="preserve"> se zavazuje povinností </w:t>
      </w:r>
      <w:r w:rsidRPr="00F72370">
        <w:rPr>
          <w:rFonts w:ascii="Arial" w:hAnsi="Arial" w:cs="Arial"/>
          <w:b/>
          <w:bCs/>
          <w:sz w:val="22"/>
          <w:szCs w:val="22"/>
        </w:rPr>
        <w:t>uchovávat po dobu 10 let</w:t>
      </w:r>
      <w:r w:rsidRPr="00A009AE">
        <w:rPr>
          <w:rFonts w:ascii="Arial" w:hAnsi="Arial" w:cs="Arial"/>
          <w:sz w:val="22"/>
          <w:szCs w:val="22"/>
        </w:rPr>
        <w:t xml:space="preserve"> od skončení plnění zakázky doklady související s plněním této za</w:t>
      </w:r>
      <w:r>
        <w:rPr>
          <w:rFonts w:ascii="Arial" w:hAnsi="Arial" w:cs="Arial"/>
          <w:sz w:val="22"/>
          <w:szCs w:val="22"/>
        </w:rPr>
        <w:t>kázky, nejméně však do roku 203</w:t>
      </w:r>
      <w:r w:rsidR="00F72370">
        <w:rPr>
          <w:rFonts w:ascii="Arial" w:hAnsi="Arial" w:cs="Arial"/>
          <w:sz w:val="22"/>
          <w:szCs w:val="22"/>
        </w:rPr>
        <w:t>3</w:t>
      </w:r>
      <w:r w:rsidRPr="00A009AE">
        <w:rPr>
          <w:rFonts w:ascii="Arial" w:hAnsi="Arial" w:cs="Arial"/>
          <w:sz w:val="22"/>
          <w:szCs w:val="22"/>
        </w:rPr>
        <w:t>.</w:t>
      </w:r>
    </w:p>
    <w:p w14:paraId="4C6D6353" w14:textId="234D0DE8" w:rsidR="006C5FB0" w:rsidRPr="008B53BE" w:rsidRDefault="006C5FB0" w:rsidP="008B53BE">
      <w:pPr>
        <w:snapToGrid w:val="0"/>
        <w:spacing w:after="120"/>
        <w:ind w:left="567" w:hanging="567"/>
        <w:jc w:val="both"/>
        <w:rPr>
          <w:rFonts w:ascii="Arial" w:hAnsi="Arial" w:cs="Arial"/>
          <w:bCs/>
          <w:sz w:val="22"/>
          <w:szCs w:val="22"/>
        </w:rPr>
      </w:pPr>
      <w:r>
        <w:rPr>
          <w:rFonts w:ascii="Arial" w:hAnsi="Arial" w:cs="Arial"/>
          <w:sz w:val="22"/>
          <w:szCs w:val="22"/>
        </w:rPr>
        <w:t>5.</w:t>
      </w:r>
      <w:r>
        <w:rPr>
          <w:rFonts w:ascii="Arial" w:hAnsi="Arial" w:cs="Arial"/>
          <w:sz w:val="22"/>
          <w:szCs w:val="22"/>
        </w:rPr>
        <w:tab/>
      </w:r>
      <w:r>
        <w:rPr>
          <w:rFonts w:ascii="Arial" w:hAnsi="Arial" w:cs="Arial"/>
          <w:bCs/>
          <w:sz w:val="22"/>
          <w:szCs w:val="22"/>
        </w:rPr>
        <w:t>Zhotovitel prohlašuje, že neumožňuje výkon nelegální práce ve smyslu zákona č.</w:t>
      </w:r>
      <w:r w:rsidR="00BF1947">
        <w:rPr>
          <w:rFonts w:ascii="Arial" w:hAnsi="Arial" w:cs="Arial"/>
          <w:bCs/>
          <w:sz w:val="22"/>
          <w:szCs w:val="22"/>
        </w:rPr>
        <w:t> </w:t>
      </w:r>
      <w:r>
        <w:rPr>
          <w:rFonts w:ascii="Arial" w:hAnsi="Arial" w:cs="Arial"/>
          <w:bCs/>
          <w:sz w:val="22"/>
          <w:szCs w:val="22"/>
        </w:rPr>
        <w:t>435/2004 Sb., o zaměstnanosti, ve znění pozdějších předpisů, a ani neodebírá žádné plnění od osoby, která by výkon nelegální práce umožňovala. V případě, že se toto prohlášení ukáže v budoucnu nepravdivým a vznikne ru</w:t>
      </w:r>
      <w:r w:rsidR="001B1025">
        <w:rPr>
          <w:rFonts w:ascii="Arial" w:hAnsi="Arial" w:cs="Arial"/>
          <w:bCs/>
          <w:sz w:val="22"/>
          <w:szCs w:val="22"/>
        </w:rPr>
        <w:t xml:space="preserve">čení Objednatele ve smyslu </w:t>
      </w:r>
      <w:proofErr w:type="spellStart"/>
      <w:r w:rsidR="001B1025">
        <w:rPr>
          <w:rFonts w:ascii="Arial" w:hAnsi="Arial" w:cs="Arial"/>
          <w:bCs/>
          <w:sz w:val="22"/>
          <w:szCs w:val="22"/>
        </w:rPr>
        <w:t>ust</w:t>
      </w:r>
      <w:proofErr w:type="spellEnd"/>
      <w:r w:rsidR="001B1025">
        <w:rPr>
          <w:rFonts w:ascii="Arial" w:hAnsi="Arial" w:cs="Arial"/>
          <w:bCs/>
          <w:sz w:val="22"/>
          <w:szCs w:val="22"/>
        </w:rPr>
        <w:t>. </w:t>
      </w:r>
      <w:r>
        <w:rPr>
          <w:rFonts w:ascii="Arial" w:hAnsi="Arial" w:cs="Arial"/>
          <w:bCs/>
          <w:sz w:val="22"/>
          <w:szCs w:val="22"/>
        </w:rPr>
        <w:t>zák. č. 435/2004 Sb</w:t>
      </w:r>
      <w:r w:rsidRPr="005F59F2">
        <w:rPr>
          <w:rFonts w:ascii="Arial" w:hAnsi="Arial" w:cs="Arial"/>
          <w:bCs/>
          <w:sz w:val="22"/>
          <w:szCs w:val="22"/>
        </w:rPr>
        <w:t>.</w:t>
      </w:r>
      <w:r>
        <w:rPr>
          <w:rFonts w:ascii="Arial" w:hAnsi="Arial" w:cs="Arial"/>
          <w:bCs/>
          <w:sz w:val="22"/>
          <w:szCs w:val="22"/>
        </w:rPr>
        <w:t>, má Objednatel nárok na náhradu všeho, co za Zhotovitele v souvislosti s tímto ručením plnil.</w:t>
      </w:r>
      <w:r w:rsidRPr="008B53BE">
        <w:rPr>
          <w:rFonts w:ascii="Arial" w:hAnsi="Arial" w:cs="Arial"/>
          <w:sz w:val="22"/>
          <w:szCs w:val="22"/>
        </w:rPr>
        <w:t xml:space="preserve">  </w:t>
      </w:r>
    </w:p>
    <w:p w14:paraId="1B884C3C" w14:textId="5E371DF4" w:rsidR="006C5FB0" w:rsidRDefault="006C5FB0" w:rsidP="006C5FB0">
      <w:pPr>
        <w:pStyle w:val="Odstavecseseznamem"/>
        <w:snapToGrid w:val="0"/>
        <w:spacing w:after="120"/>
        <w:ind w:left="284"/>
        <w:contextualSpacing w:val="0"/>
        <w:jc w:val="both"/>
        <w:rPr>
          <w:rFonts w:ascii="Arial" w:hAnsi="Arial" w:cs="Arial"/>
          <w:bCs/>
          <w:color w:val="auto"/>
          <w:sz w:val="22"/>
          <w:szCs w:val="22"/>
        </w:rPr>
      </w:pPr>
    </w:p>
    <w:p w14:paraId="656E2912" w14:textId="1F037CDD" w:rsidR="008C504D" w:rsidRPr="00F7448A" w:rsidRDefault="008C504D" w:rsidP="008C504D">
      <w:pPr>
        <w:pStyle w:val="Zkladntext"/>
        <w:tabs>
          <w:tab w:val="left" w:pos="1292"/>
        </w:tabs>
        <w:spacing w:after="120"/>
        <w:ind w:left="360"/>
        <w:jc w:val="center"/>
        <w:rPr>
          <w:rFonts w:ascii="Arial" w:hAnsi="Arial" w:cs="Arial"/>
          <w:b/>
          <w:sz w:val="22"/>
          <w:szCs w:val="22"/>
        </w:rPr>
      </w:pPr>
      <w:r w:rsidRPr="008C504D">
        <w:rPr>
          <w:rFonts w:ascii="Arial" w:hAnsi="Arial" w:cs="Arial"/>
          <w:b/>
          <w:sz w:val="22"/>
          <w:szCs w:val="22"/>
        </w:rPr>
        <w:t>XII.</w:t>
      </w:r>
      <w:r w:rsidRPr="008C504D">
        <w:t xml:space="preserve"> </w:t>
      </w:r>
      <w:r w:rsidRPr="008C504D">
        <w:rPr>
          <w:rFonts w:ascii="Arial" w:hAnsi="Arial" w:cs="Arial"/>
          <w:b/>
          <w:sz w:val="22"/>
          <w:szCs w:val="22"/>
        </w:rPr>
        <w:t>Obecné nařízení o ochraně osobních údajů, důvěrnost informací</w:t>
      </w:r>
    </w:p>
    <w:p w14:paraId="1C8F25E8" w14:textId="77777777" w:rsidR="006C5FB0" w:rsidRPr="00B26A1A" w:rsidRDefault="006C5FB0" w:rsidP="006C5FB0">
      <w:pPr>
        <w:spacing w:after="120" w:line="280" w:lineRule="exact"/>
        <w:ind w:left="567" w:hanging="567"/>
        <w:jc w:val="both"/>
        <w:rPr>
          <w:rFonts w:ascii="Arial" w:hAnsi="Arial" w:cs="Arial"/>
          <w:color w:val="auto"/>
          <w:sz w:val="22"/>
          <w:szCs w:val="22"/>
        </w:rPr>
      </w:pPr>
      <w:r w:rsidRPr="00B26A1A">
        <w:rPr>
          <w:rFonts w:ascii="Arial" w:hAnsi="Arial" w:cs="Arial"/>
          <w:color w:val="auto"/>
          <w:sz w:val="22"/>
          <w:szCs w:val="22"/>
        </w:rPr>
        <w:t>1</w:t>
      </w:r>
      <w:r>
        <w:rPr>
          <w:rFonts w:ascii="Arial" w:hAnsi="Arial" w:cs="Arial"/>
          <w:color w:val="auto"/>
          <w:sz w:val="22"/>
          <w:szCs w:val="22"/>
        </w:rPr>
        <w:t>.</w:t>
      </w:r>
      <w:r w:rsidRPr="00B26A1A">
        <w:rPr>
          <w:rFonts w:ascii="Arial" w:hAnsi="Arial" w:cs="Arial"/>
          <w:color w:val="auto"/>
          <w:sz w:val="22"/>
          <w:szCs w:val="22"/>
        </w:rPr>
        <w:tab/>
        <w:t>Smluvní strany jsou si vědomy toho, že v rámci plnění smlouvy mohou:</w:t>
      </w:r>
    </w:p>
    <w:p w14:paraId="3AADEEFA"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 xml:space="preserve">vzájemně si poskytnout informace, které budou považovány za osobní údaje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B26A1A">
        <w:rPr>
          <w:rFonts w:ascii="Arial" w:hAnsi="Arial" w:cs="Arial"/>
          <w:color w:val="auto"/>
          <w:sz w:val="22"/>
          <w:szCs w:val="22"/>
        </w:rPr>
        <w:t>údajů - dále</w:t>
      </w:r>
      <w:proofErr w:type="gramEnd"/>
      <w:r w:rsidRPr="00B26A1A">
        <w:rPr>
          <w:rFonts w:ascii="Arial" w:hAnsi="Arial" w:cs="Arial"/>
          <w:color w:val="auto"/>
          <w:sz w:val="22"/>
          <w:szCs w:val="22"/>
        </w:rPr>
        <w:t xml:space="preserve"> jen „směrnice“);</w:t>
      </w:r>
    </w:p>
    <w:p w14:paraId="3DB5C16A"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získat přístup k osobním údajům zaměstnanců druhé smluvní strany;</w:t>
      </w:r>
    </w:p>
    <w:p w14:paraId="00C9DC20"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získat přístup k důvěrným informacím druhé smluvní strany.</w:t>
      </w:r>
    </w:p>
    <w:p w14:paraId="5B0E5838"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2.</w:t>
      </w:r>
      <w:r w:rsidRPr="00B26A1A">
        <w:rPr>
          <w:rFonts w:ascii="Arial" w:hAnsi="Arial" w:cs="Arial"/>
          <w:color w:val="auto"/>
          <w:sz w:val="22"/>
          <w:szCs w:val="22"/>
        </w:rPr>
        <w:tab/>
        <w:t>Osobním údajem se rozumí jakákoliv informace týkající se určené nebo určitelné fyzické osoby, k níž se osobní údaje vztahují. Tato se považuje za určenou nebo určitelnou, jestliže lze fyzickou osobu přímo či nepřímo identifikovat zejména na základě čísla, kódu nebo jednoho či více prvků, specifických pro její fyzickou, fyziologickou, psychickou, ekonomickou, kulturní nebo sociální identitu.</w:t>
      </w:r>
    </w:p>
    <w:p w14:paraId="505B36B5"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3.</w:t>
      </w:r>
      <w:r w:rsidRPr="00B26A1A">
        <w:rPr>
          <w:rFonts w:ascii="Arial" w:hAnsi="Arial" w:cs="Arial"/>
          <w:color w:val="auto"/>
          <w:sz w:val="22"/>
          <w:szCs w:val="22"/>
        </w:rPr>
        <w:tab/>
        <w:t>Důvěrnou informací se rozumí jakákoliv informace, materiál, studie, zpráva, dokument, databáze, dokumenty, osobní údaje nebo jiné údaje poskytnuté ústně, písemně, vizuálně, elektronickou formou nebo jakýmkoliv jiným způsobem, týkající se druhé smluvní strany, její spřízněné osoby, jejich zaměstnanců nebo obchodních partnerů, které druhá smluvní strana označí jako „důvěrné“. 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564EA54E" w14:textId="7E66097B"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4.</w:t>
      </w:r>
      <w:r w:rsidRPr="00B26A1A">
        <w:rPr>
          <w:rFonts w:ascii="Arial" w:hAnsi="Arial" w:cs="Arial"/>
          <w:color w:val="auto"/>
          <w:sz w:val="22"/>
          <w:szCs w:val="22"/>
        </w:rPr>
        <w:tab/>
        <w:t>Smluvní strany si dávají vzájemný souhlas ke zpracování poskytnutých důvěrných informací</w:t>
      </w:r>
      <w:r w:rsidR="00F72370">
        <w:rPr>
          <w:rFonts w:ascii="Arial" w:hAnsi="Arial" w:cs="Arial"/>
          <w:color w:val="auto"/>
          <w:sz w:val="22"/>
          <w:szCs w:val="22"/>
        </w:rPr>
        <w:t>,</w:t>
      </w:r>
      <w:r w:rsidRPr="00B26A1A">
        <w:rPr>
          <w:rFonts w:ascii="Arial" w:hAnsi="Arial" w:cs="Arial"/>
          <w:color w:val="auto"/>
          <w:sz w:val="22"/>
          <w:szCs w:val="22"/>
        </w:rPr>
        <w:t xml:space="preserve"> a to pouze v rozsahu, který je nezbytný k plnění předmětu smlouvy. Souhlas se poskytuje na dobu určitou a jeho účinnost skončí nejdříve pět (5) let po ukončení účinnosti této smlouvy.</w:t>
      </w:r>
    </w:p>
    <w:p w14:paraId="22287C3A"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5.</w:t>
      </w:r>
      <w:r w:rsidRPr="00B26A1A">
        <w:rPr>
          <w:rFonts w:ascii="Arial" w:hAnsi="Arial" w:cs="Arial"/>
          <w:color w:val="auto"/>
          <w:sz w:val="22"/>
          <w:szCs w:val="22"/>
        </w:rPr>
        <w:tab/>
        <w:t>Smluvní strana může druhou smluvní stranu požádat o výmaz osobních údajů, které souvisí s druhou smluvní stranou i před uplynutím doby podle odst. 4. Výmaz provede smluvní stran a po obdržení žádosti druhé smluvní strany bez zbytečného odkladu.</w:t>
      </w:r>
    </w:p>
    <w:p w14:paraId="06327D36"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lastRenderedPageBreak/>
        <w:t>6.</w:t>
      </w:r>
      <w:r w:rsidRPr="00B26A1A">
        <w:rPr>
          <w:rFonts w:ascii="Arial" w:hAnsi="Arial" w:cs="Arial"/>
          <w:color w:val="auto"/>
          <w:sz w:val="22"/>
          <w:szCs w:val="22"/>
        </w:rPr>
        <w:tab/>
        <w:t>Ustanovení odst. 5 se nepoužije v případě, že právo Evropské unie nebo členského státu vyžaduje uchování příslušných poskytnutých osobních údajů.</w:t>
      </w:r>
    </w:p>
    <w:p w14:paraId="59FA46AD"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7.</w:t>
      </w:r>
      <w:r w:rsidRPr="00B26A1A">
        <w:rPr>
          <w:rFonts w:ascii="Arial" w:hAnsi="Arial" w:cs="Arial"/>
          <w:color w:val="auto"/>
          <w:sz w:val="22"/>
          <w:szCs w:val="22"/>
        </w:rPr>
        <w:tab/>
        <w:t>Souhlas se zpracováním důvěrných informací může smluvní strana kdykoliv odvolat.</w:t>
      </w:r>
    </w:p>
    <w:p w14:paraId="71762E51"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8.</w:t>
      </w:r>
      <w:r w:rsidRPr="00B26A1A">
        <w:rPr>
          <w:rFonts w:ascii="Arial" w:hAnsi="Arial" w:cs="Arial"/>
          <w:color w:val="auto"/>
          <w:sz w:val="22"/>
          <w:szCs w:val="22"/>
        </w:rPr>
        <w:tab/>
        <w:t>Smluvní strany jsou povinny zachovávat mlčenlivost o všech důvěrných informacích.</w:t>
      </w:r>
    </w:p>
    <w:p w14:paraId="5DDBC09A" w14:textId="477ADE20"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9.</w:t>
      </w:r>
      <w:r w:rsidRPr="00B26A1A">
        <w:rPr>
          <w:rFonts w:ascii="Arial" w:hAnsi="Arial" w:cs="Arial"/>
          <w:color w:val="auto"/>
          <w:sz w:val="22"/>
          <w:szCs w:val="22"/>
        </w:rPr>
        <w:tab/>
        <w:t xml:space="preserve">Smluvní strany se zavazují, že zajistí ochranu důvěrných informací a/nebo dokumentů před jejich krádeží, odcizením, zcizením či jiným zpřístupněním jakékoliv třetí osobě s výjimkou případných poddodavatelů, kteří jsou nezbytní ke splnění předmětu </w:t>
      </w:r>
      <w:proofErr w:type="gramStart"/>
      <w:r w:rsidRPr="00B26A1A">
        <w:rPr>
          <w:rFonts w:ascii="Arial" w:hAnsi="Arial" w:cs="Arial"/>
          <w:color w:val="auto"/>
          <w:sz w:val="22"/>
          <w:szCs w:val="22"/>
        </w:rPr>
        <w:t>smlouvy</w:t>
      </w:r>
      <w:proofErr w:type="gramEnd"/>
      <w:r w:rsidRPr="00B26A1A">
        <w:rPr>
          <w:rFonts w:ascii="Arial" w:hAnsi="Arial" w:cs="Arial"/>
          <w:color w:val="auto"/>
          <w:sz w:val="22"/>
          <w:szCs w:val="22"/>
        </w:rPr>
        <w:t xml:space="preserve"> a to pouze v nejnutnějším možném rozsahu.</w:t>
      </w:r>
    </w:p>
    <w:p w14:paraId="5278B26E"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10.</w:t>
      </w:r>
      <w:r w:rsidRPr="00B26A1A">
        <w:rPr>
          <w:rFonts w:ascii="Arial" w:hAnsi="Arial" w:cs="Arial"/>
          <w:color w:val="auto"/>
          <w:sz w:val="22"/>
          <w:szCs w:val="22"/>
        </w:rPr>
        <w:tab/>
        <w:t>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w:t>
      </w:r>
    </w:p>
    <w:p w14:paraId="7B6201AB"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11.</w:t>
      </w:r>
      <w:r w:rsidRPr="00B26A1A">
        <w:rPr>
          <w:rFonts w:ascii="Arial" w:hAnsi="Arial" w:cs="Arial"/>
          <w:color w:val="auto"/>
          <w:sz w:val="22"/>
          <w:szCs w:val="22"/>
        </w:rPr>
        <w:tab/>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9E709E8" w14:textId="705CDF2E"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12.</w:t>
      </w:r>
      <w:r w:rsidRPr="00B26A1A">
        <w:rPr>
          <w:rFonts w:ascii="Arial" w:hAnsi="Arial" w:cs="Arial"/>
          <w:color w:val="auto"/>
          <w:sz w:val="22"/>
          <w:szCs w:val="22"/>
        </w:rPr>
        <w:tab/>
      </w:r>
      <w:r w:rsidR="00ED07C7">
        <w:rPr>
          <w:rFonts w:ascii="Arial" w:hAnsi="Arial" w:cs="Arial"/>
          <w:color w:val="auto"/>
          <w:sz w:val="22"/>
          <w:szCs w:val="22"/>
        </w:rPr>
        <w:t>Výše uvedená u</w:t>
      </w:r>
      <w:r w:rsidRPr="00B26A1A">
        <w:rPr>
          <w:rFonts w:ascii="Arial" w:hAnsi="Arial" w:cs="Arial"/>
          <w:color w:val="auto"/>
          <w:sz w:val="22"/>
          <w:szCs w:val="22"/>
        </w:rPr>
        <w:t>stanovení se vztahují jak na smluvní ujednání nová, tak v případě, že jsou součásti dodatku smlouvy původní, vztahují se rovněž na smlouvu vč. všech následných dodatků.</w:t>
      </w:r>
    </w:p>
    <w:p w14:paraId="2F74152C" w14:textId="77777777" w:rsidR="006C5FB0" w:rsidRPr="00AD5D5F" w:rsidRDefault="006C5FB0" w:rsidP="006C5FB0">
      <w:pPr>
        <w:pStyle w:val="Odstavecseseznamem"/>
        <w:snapToGrid w:val="0"/>
        <w:spacing w:after="120"/>
        <w:ind w:left="284"/>
        <w:contextualSpacing w:val="0"/>
        <w:jc w:val="both"/>
        <w:rPr>
          <w:rFonts w:ascii="Arial" w:hAnsi="Arial" w:cs="Arial"/>
          <w:bCs/>
          <w:sz w:val="22"/>
          <w:szCs w:val="22"/>
        </w:rPr>
      </w:pPr>
    </w:p>
    <w:p w14:paraId="135D179F" w14:textId="3652EB32" w:rsidR="006C5FB0" w:rsidRPr="00C3501A" w:rsidRDefault="006C5FB0" w:rsidP="006C5FB0">
      <w:pPr>
        <w:pStyle w:val="Zkladntext"/>
        <w:spacing w:after="240"/>
        <w:ind w:left="357" w:firstLine="0"/>
        <w:jc w:val="center"/>
        <w:rPr>
          <w:rFonts w:ascii="Arial" w:hAnsi="Arial" w:cs="Arial"/>
          <w:sz w:val="22"/>
          <w:szCs w:val="22"/>
        </w:rPr>
      </w:pPr>
      <w:r w:rsidRPr="000D06A4">
        <w:rPr>
          <w:rFonts w:ascii="Arial" w:hAnsi="Arial" w:cs="Arial"/>
          <w:b/>
          <w:bCs/>
          <w:sz w:val="22"/>
          <w:szCs w:val="22"/>
        </w:rPr>
        <w:t>XIII.</w:t>
      </w:r>
      <w:r>
        <w:rPr>
          <w:rFonts w:ascii="Arial" w:hAnsi="Arial" w:cs="Arial"/>
          <w:b/>
          <w:bCs/>
          <w:sz w:val="22"/>
          <w:szCs w:val="22"/>
        </w:rPr>
        <w:tab/>
      </w:r>
      <w:r w:rsidRPr="005F59F2">
        <w:rPr>
          <w:rFonts w:ascii="Arial" w:hAnsi="Arial" w:cs="Arial"/>
          <w:b/>
          <w:bCs/>
          <w:sz w:val="22"/>
          <w:szCs w:val="22"/>
        </w:rPr>
        <w:t>Závěrečná ustanovení</w:t>
      </w:r>
    </w:p>
    <w:p w14:paraId="755FF20B"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Vztahy v této smlouvě neupravené se řídí příslušnými ustanoveními občanského zákoník</w:t>
      </w:r>
      <w:r>
        <w:rPr>
          <w:rFonts w:ascii="Arial" w:hAnsi="Arial" w:cs="Arial"/>
          <w:sz w:val="22"/>
          <w:szCs w:val="22"/>
        </w:rPr>
        <w:t>u</w:t>
      </w:r>
      <w:r w:rsidRPr="008B7E8C">
        <w:rPr>
          <w:rFonts w:ascii="Arial" w:hAnsi="Arial" w:cs="Arial"/>
          <w:sz w:val="22"/>
          <w:szCs w:val="22"/>
        </w:rPr>
        <w:t>.</w:t>
      </w:r>
    </w:p>
    <w:p w14:paraId="7CD5948A"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 xml:space="preserve">Smluvní strany berou na vědomí, že </w:t>
      </w:r>
      <w:r>
        <w:rPr>
          <w:rFonts w:ascii="Arial" w:hAnsi="Arial" w:cs="Arial"/>
          <w:sz w:val="22"/>
          <w:szCs w:val="22"/>
        </w:rPr>
        <w:t>Objednatel</w:t>
      </w:r>
      <w:r w:rsidRPr="008B7E8C">
        <w:rPr>
          <w:rFonts w:ascii="Arial" w:hAnsi="Arial" w:cs="Arial"/>
          <w:sz w:val="22"/>
          <w:szCs w:val="22"/>
        </w:rPr>
        <w:t xml:space="preserve"> je povin</w:t>
      </w:r>
      <w:r>
        <w:rPr>
          <w:rFonts w:ascii="Arial" w:hAnsi="Arial" w:cs="Arial"/>
          <w:sz w:val="22"/>
          <w:szCs w:val="22"/>
        </w:rPr>
        <w:t xml:space="preserve">en </w:t>
      </w:r>
      <w:r w:rsidRPr="008B7E8C">
        <w:rPr>
          <w:rFonts w:ascii="Arial" w:hAnsi="Arial" w:cs="Arial"/>
          <w:sz w:val="22"/>
          <w:szCs w:val="22"/>
        </w:rPr>
        <w:t>dodržovat ustanovení zákona č. 106/1999 Sb., o svobodném přístupu k informacím, ve znění pozdějších předpisů.</w:t>
      </w:r>
    </w:p>
    <w:p w14:paraId="28B07EC6"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5FC4986" w14:textId="77777777" w:rsidR="006C5FB0" w:rsidRPr="005F59F2"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Veškeré spory z této smlouvy vzniklé budou řešeny dohodou zástupců smluvních stran. V případě neúspěchu jednání bude rozhodovat věcně a místně příslušný soud</w:t>
      </w:r>
      <w:r>
        <w:rPr>
          <w:rFonts w:ascii="Arial" w:hAnsi="Arial" w:cs="Arial"/>
          <w:sz w:val="22"/>
          <w:szCs w:val="22"/>
        </w:rPr>
        <w:t xml:space="preserve"> v místě sídla Objednatele</w:t>
      </w:r>
      <w:r w:rsidRPr="005F59F2">
        <w:rPr>
          <w:rFonts w:ascii="Arial" w:hAnsi="Arial" w:cs="Arial"/>
          <w:sz w:val="22"/>
          <w:szCs w:val="22"/>
        </w:rPr>
        <w:t>.</w:t>
      </w:r>
    </w:p>
    <w:p w14:paraId="0A9D5A1F" w14:textId="77777777" w:rsidR="006C5FB0" w:rsidRPr="005F59F2"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Obě smluvní strany se zavazují neprodleně informovat druhou smluvní stranu o jakékoliv změně svého prá</w:t>
      </w:r>
      <w:r>
        <w:rPr>
          <w:rFonts w:ascii="Arial" w:hAnsi="Arial" w:cs="Arial"/>
          <w:sz w:val="22"/>
          <w:szCs w:val="22"/>
        </w:rPr>
        <w:t xml:space="preserve">vního postavení, jakož i jiných změnách, </w:t>
      </w:r>
      <w:r w:rsidRPr="005F59F2">
        <w:rPr>
          <w:rFonts w:ascii="Arial" w:hAnsi="Arial" w:cs="Arial"/>
          <w:sz w:val="22"/>
          <w:szCs w:val="22"/>
        </w:rPr>
        <w:t>které by mohly mít vliv na plnění této smlouvy.</w:t>
      </w:r>
    </w:p>
    <w:p w14:paraId="519712D4" w14:textId="77777777" w:rsidR="006C5FB0"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Tuto smlouvu lze měnit jen písemnými číslovanými dodatky, podepsanými oprávněnými zástupci obou smluvních stran.</w:t>
      </w:r>
    </w:p>
    <w:p w14:paraId="22113076" w14:textId="77777777" w:rsidR="006C5FB0" w:rsidRDefault="006C5FB0" w:rsidP="006C5FB0">
      <w:pPr>
        <w:pStyle w:val="Zkladntext"/>
        <w:numPr>
          <w:ilvl w:val="0"/>
          <w:numId w:val="6"/>
        </w:numPr>
        <w:spacing w:after="120"/>
        <w:ind w:left="567" w:hanging="567"/>
        <w:rPr>
          <w:rFonts w:ascii="Arial" w:hAnsi="Arial" w:cs="Arial"/>
          <w:color w:val="auto"/>
          <w:sz w:val="22"/>
          <w:szCs w:val="22"/>
        </w:rPr>
      </w:pPr>
      <w:r w:rsidRPr="00F72370">
        <w:rPr>
          <w:rFonts w:ascii="Arial" w:hAnsi="Arial" w:cs="Arial"/>
          <w:b/>
          <w:bCs/>
          <w:color w:val="auto"/>
          <w:sz w:val="22"/>
          <w:szCs w:val="22"/>
        </w:rPr>
        <w:t>Tato smlouva bude uzavřena v elektronické podobě připojením elektronických podpisů obou smluvních stran</w:t>
      </w:r>
      <w:r w:rsidRPr="00970F57">
        <w:rPr>
          <w:rFonts w:ascii="Arial" w:hAnsi="Arial" w:cs="Arial"/>
          <w:color w:val="auto"/>
          <w:sz w:val="22"/>
          <w:szCs w:val="22"/>
        </w:rPr>
        <w:t>.</w:t>
      </w:r>
    </w:p>
    <w:p w14:paraId="087CEF32" w14:textId="6BAB6175" w:rsidR="006C5FB0" w:rsidRPr="00CB5D47" w:rsidRDefault="00322CD7" w:rsidP="006C5FB0">
      <w:pPr>
        <w:pStyle w:val="Zkladntext"/>
        <w:spacing w:after="120"/>
        <w:rPr>
          <w:rFonts w:ascii="Arial" w:hAnsi="Arial" w:cs="Arial"/>
          <w:color w:val="auto"/>
          <w:sz w:val="22"/>
          <w:szCs w:val="22"/>
        </w:rPr>
      </w:pPr>
      <w:r>
        <w:rPr>
          <w:rFonts w:ascii="Arial" w:hAnsi="Arial" w:cs="Arial"/>
          <w:color w:val="auto"/>
          <w:sz w:val="22"/>
          <w:szCs w:val="22"/>
        </w:rPr>
        <w:t>8</w:t>
      </w:r>
      <w:r w:rsidR="006C5FB0">
        <w:rPr>
          <w:rFonts w:ascii="Arial" w:hAnsi="Arial" w:cs="Arial"/>
          <w:color w:val="auto"/>
          <w:sz w:val="22"/>
          <w:szCs w:val="22"/>
        </w:rPr>
        <w:t xml:space="preserve">.       Ustanovení odst. </w:t>
      </w:r>
      <w:r>
        <w:rPr>
          <w:rFonts w:ascii="Arial" w:hAnsi="Arial" w:cs="Arial"/>
          <w:color w:val="auto"/>
          <w:sz w:val="22"/>
          <w:szCs w:val="22"/>
        </w:rPr>
        <w:t>7</w:t>
      </w:r>
      <w:r w:rsidR="006C5FB0">
        <w:rPr>
          <w:rFonts w:ascii="Arial" w:hAnsi="Arial" w:cs="Arial"/>
          <w:color w:val="auto"/>
          <w:sz w:val="22"/>
          <w:szCs w:val="22"/>
        </w:rPr>
        <w:t xml:space="preserve"> tohoto článku se použije</w:t>
      </w:r>
      <w:r w:rsidR="006C5FB0" w:rsidRPr="00156619">
        <w:rPr>
          <w:rFonts w:ascii="Arial" w:hAnsi="Arial" w:cs="Arial"/>
          <w:color w:val="auto"/>
          <w:sz w:val="22"/>
          <w:szCs w:val="22"/>
        </w:rPr>
        <w:t xml:space="preserve"> obdobně i na dodatky</w:t>
      </w:r>
      <w:r w:rsidR="006C5FB0">
        <w:rPr>
          <w:rFonts w:ascii="Arial" w:hAnsi="Arial" w:cs="Arial"/>
          <w:color w:val="auto"/>
          <w:sz w:val="22"/>
          <w:szCs w:val="22"/>
        </w:rPr>
        <w:t>.</w:t>
      </w:r>
    </w:p>
    <w:p w14:paraId="3BF0F9DA" w14:textId="210BB103"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t>9</w:t>
      </w:r>
      <w:r w:rsidR="006C5FB0">
        <w:rPr>
          <w:rFonts w:ascii="Arial" w:hAnsi="Arial" w:cs="Arial"/>
          <w:sz w:val="22"/>
          <w:szCs w:val="22"/>
        </w:rPr>
        <w:t>.</w:t>
      </w:r>
      <w:r w:rsidR="006C5FB0">
        <w:rPr>
          <w:rFonts w:ascii="Arial" w:hAnsi="Arial" w:cs="Arial"/>
          <w:sz w:val="22"/>
          <w:szCs w:val="22"/>
        </w:rPr>
        <w:tab/>
        <w:t xml:space="preserve">Smlouva je uzavřena </w:t>
      </w:r>
      <w:r w:rsidR="00ED4650">
        <w:rPr>
          <w:rFonts w:ascii="Arial" w:hAnsi="Arial" w:cs="Arial"/>
          <w:sz w:val="22"/>
          <w:szCs w:val="22"/>
        </w:rPr>
        <w:t xml:space="preserve">a účinná </w:t>
      </w:r>
      <w:r w:rsidR="006C5FB0">
        <w:rPr>
          <w:rFonts w:ascii="Arial" w:hAnsi="Arial" w:cs="Arial"/>
          <w:sz w:val="22"/>
          <w:szCs w:val="22"/>
        </w:rPr>
        <w:t xml:space="preserve">řádným </w:t>
      </w:r>
      <w:r w:rsidR="006C5FB0" w:rsidRPr="002D1677">
        <w:rPr>
          <w:rFonts w:ascii="Arial" w:hAnsi="Arial" w:cs="Arial"/>
          <w:b/>
          <w:bCs/>
          <w:sz w:val="22"/>
          <w:szCs w:val="22"/>
        </w:rPr>
        <w:t>zveřejněním v registru</w:t>
      </w:r>
      <w:r w:rsidR="006C5FB0">
        <w:rPr>
          <w:rFonts w:ascii="Arial" w:hAnsi="Arial" w:cs="Arial"/>
          <w:sz w:val="22"/>
          <w:szCs w:val="22"/>
        </w:rPr>
        <w:t xml:space="preserve"> podle zákona č. 340/2015 Sb., o zvláštních podmínkách účinnosti některých smluv, uveřejňování těchto smluv a o registru smluv (zákon o registru smluv), ve znění pozdějších předpisů</w:t>
      </w:r>
      <w:r w:rsidR="006C5FB0" w:rsidRPr="005F59F2">
        <w:rPr>
          <w:rFonts w:ascii="Arial" w:hAnsi="Arial" w:cs="Arial"/>
          <w:sz w:val="22"/>
          <w:szCs w:val="22"/>
        </w:rPr>
        <w:t>.</w:t>
      </w:r>
    </w:p>
    <w:p w14:paraId="26ADEBE0" w14:textId="6D1FBC8D"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t>10</w:t>
      </w:r>
      <w:r w:rsidR="006C5FB0">
        <w:rPr>
          <w:rFonts w:ascii="Arial" w:hAnsi="Arial" w:cs="Arial"/>
          <w:sz w:val="22"/>
          <w:szCs w:val="22"/>
        </w:rPr>
        <w:t>.</w:t>
      </w:r>
      <w:r w:rsidR="006C5FB0">
        <w:rPr>
          <w:rFonts w:ascii="Arial" w:hAnsi="Arial" w:cs="Arial"/>
          <w:sz w:val="22"/>
          <w:szCs w:val="22"/>
        </w:rPr>
        <w:tab/>
      </w:r>
      <w:r w:rsidR="006C5FB0" w:rsidRPr="005F59F2">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793EB561" w14:textId="75914FD3"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lastRenderedPageBreak/>
        <w:t>11</w:t>
      </w:r>
      <w:r w:rsidR="006C5FB0">
        <w:rPr>
          <w:rFonts w:ascii="Arial" w:hAnsi="Arial" w:cs="Arial"/>
          <w:sz w:val="22"/>
          <w:szCs w:val="22"/>
        </w:rPr>
        <w:t>.</w:t>
      </w:r>
      <w:r w:rsidR="006C5FB0">
        <w:rPr>
          <w:rFonts w:ascii="Arial" w:hAnsi="Arial" w:cs="Arial"/>
          <w:sz w:val="22"/>
          <w:szCs w:val="22"/>
        </w:rPr>
        <w:tab/>
        <w:t xml:space="preserve">Obě smluvní strany souhlasí s uveřejněním smlouvy v anonymizované podobě na profilu zadavatele a v souladu se zákonem o registru smluv v registru smluv. Tuto povinnost zajistí Objednatel. </w:t>
      </w:r>
    </w:p>
    <w:p w14:paraId="6CD80E61" w14:textId="77777777" w:rsidR="006C5FB0" w:rsidRPr="00B231F3" w:rsidRDefault="006C5FB0" w:rsidP="006C5FB0">
      <w:pPr>
        <w:pStyle w:val="Zkladntext"/>
        <w:spacing w:after="120"/>
        <w:ind w:left="0" w:firstLine="0"/>
        <w:rPr>
          <w:rFonts w:ascii="Arial" w:hAnsi="Arial" w:cs="Arial"/>
          <w:sz w:val="22"/>
          <w:szCs w:val="22"/>
        </w:rPr>
      </w:pPr>
    </w:p>
    <w:p w14:paraId="37AC85E4" w14:textId="4E73CB79" w:rsidR="006C5FB0" w:rsidRDefault="006C5FB0" w:rsidP="006C5FB0">
      <w:pPr>
        <w:pStyle w:val="Zkladntext"/>
        <w:spacing w:after="120"/>
        <w:ind w:left="360" w:firstLine="0"/>
        <w:jc w:val="center"/>
        <w:rPr>
          <w:rFonts w:ascii="Arial" w:hAnsi="Arial" w:cs="Arial"/>
          <w:b/>
          <w:bCs/>
          <w:sz w:val="22"/>
          <w:szCs w:val="22"/>
        </w:rPr>
      </w:pPr>
      <w:r>
        <w:rPr>
          <w:rFonts w:ascii="Arial" w:hAnsi="Arial" w:cs="Arial"/>
          <w:b/>
          <w:bCs/>
          <w:sz w:val="22"/>
          <w:szCs w:val="22"/>
        </w:rPr>
        <w:t>XI</w:t>
      </w:r>
      <w:r w:rsidR="008A5B92">
        <w:rPr>
          <w:rFonts w:ascii="Arial" w:hAnsi="Arial" w:cs="Arial"/>
          <w:b/>
          <w:bCs/>
          <w:sz w:val="22"/>
          <w:szCs w:val="22"/>
        </w:rPr>
        <w:t>V</w:t>
      </w:r>
      <w:r>
        <w:rPr>
          <w:rFonts w:ascii="Arial" w:hAnsi="Arial" w:cs="Arial"/>
          <w:b/>
          <w:bCs/>
          <w:sz w:val="22"/>
          <w:szCs w:val="22"/>
        </w:rPr>
        <w:t>.</w:t>
      </w:r>
      <w:r>
        <w:rPr>
          <w:rFonts w:ascii="Arial" w:hAnsi="Arial" w:cs="Arial"/>
          <w:b/>
          <w:bCs/>
          <w:sz w:val="22"/>
          <w:szCs w:val="22"/>
        </w:rPr>
        <w:tab/>
        <w:t>Přílohy</w:t>
      </w:r>
    </w:p>
    <w:p w14:paraId="70994FF8" w14:textId="77777777" w:rsidR="006C5FB0" w:rsidRPr="005F59F2" w:rsidRDefault="006C5FB0" w:rsidP="006C5FB0">
      <w:pPr>
        <w:pStyle w:val="Zkladntext"/>
        <w:spacing w:after="120"/>
        <w:ind w:left="567" w:hanging="567"/>
        <w:rPr>
          <w:rFonts w:ascii="Arial" w:hAnsi="Arial" w:cs="Arial"/>
          <w:bCs/>
          <w:sz w:val="22"/>
          <w:szCs w:val="22"/>
        </w:rPr>
      </w:pPr>
      <w:r w:rsidRPr="00434628">
        <w:rPr>
          <w:rFonts w:ascii="Arial" w:hAnsi="Arial" w:cs="Arial"/>
          <w:bCs/>
          <w:sz w:val="22"/>
          <w:szCs w:val="22"/>
        </w:rPr>
        <w:t>Přílohy a nedílné součásti Smlouvy</w:t>
      </w:r>
      <w:r w:rsidRPr="005F59F2">
        <w:rPr>
          <w:rFonts w:ascii="Arial" w:hAnsi="Arial" w:cs="Arial"/>
          <w:bCs/>
          <w:sz w:val="22"/>
          <w:szCs w:val="22"/>
        </w:rPr>
        <w:t>:</w:t>
      </w:r>
    </w:p>
    <w:p w14:paraId="77259F98" w14:textId="38D0F4F2" w:rsidR="006C5FB0" w:rsidRPr="005F59F2" w:rsidRDefault="006C5FB0" w:rsidP="006C5FB0">
      <w:pPr>
        <w:pStyle w:val="Zkladntext"/>
        <w:spacing w:after="120"/>
        <w:rPr>
          <w:rFonts w:ascii="Arial" w:hAnsi="Arial" w:cs="Arial"/>
          <w:bCs/>
          <w:sz w:val="22"/>
          <w:szCs w:val="22"/>
        </w:rPr>
      </w:pPr>
    </w:p>
    <w:p w14:paraId="79687045" w14:textId="77777777" w:rsidR="006C5FB0" w:rsidRPr="005F59F2" w:rsidRDefault="006C5FB0" w:rsidP="006C5FB0">
      <w:pPr>
        <w:pStyle w:val="Zkladntext"/>
        <w:spacing w:after="120"/>
        <w:ind w:left="0" w:firstLine="0"/>
        <w:rPr>
          <w:rFonts w:ascii="Arial" w:hAnsi="Arial" w:cs="Arial"/>
          <w:bCs/>
          <w:sz w:val="22"/>
          <w:szCs w:val="22"/>
        </w:rPr>
      </w:pPr>
      <w:r>
        <w:rPr>
          <w:rFonts w:ascii="Arial" w:hAnsi="Arial" w:cs="Arial"/>
          <w:bCs/>
          <w:sz w:val="22"/>
          <w:szCs w:val="22"/>
        </w:rPr>
        <w:t xml:space="preserve">za </w:t>
      </w:r>
      <w:r w:rsidRPr="005F59F2">
        <w:rPr>
          <w:rFonts w:ascii="Arial" w:hAnsi="Arial" w:cs="Arial"/>
          <w:bCs/>
          <w:sz w:val="22"/>
          <w:szCs w:val="22"/>
        </w:rPr>
        <w:t>Objednatele</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za Zhotovitele:</w:t>
      </w:r>
    </w:p>
    <w:p w14:paraId="36A7F031" w14:textId="77777777" w:rsidR="006C5FB0" w:rsidRPr="005F59F2" w:rsidRDefault="006C5FB0" w:rsidP="006C5FB0">
      <w:pPr>
        <w:pStyle w:val="Zkladntext"/>
        <w:spacing w:after="120"/>
        <w:ind w:left="0" w:firstLine="0"/>
        <w:rPr>
          <w:rFonts w:ascii="Arial" w:hAnsi="Arial" w:cs="Arial"/>
          <w:bCs/>
          <w:sz w:val="22"/>
          <w:szCs w:val="22"/>
        </w:rPr>
      </w:pPr>
    </w:p>
    <w:p w14:paraId="63B65BA5" w14:textId="50C12C22" w:rsidR="006C5FB0" w:rsidRPr="005F59F2" w:rsidRDefault="006C5FB0" w:rsidP="006C5FB0">
      <w:pPr>
        <w:pStyle w:val="Zkladntext"/>
        <w:spacing w:after="120"/>
        <w:ind w:left="0" w:firstLine="0"/>
        <w:rPr>
          <w:rFonts w:ascii="Arial" w:hAnsi="Arial" w:cs="Arial"/>
          <w:bCs/>
          <w:sz w:val="22"/>
          <w:szCs w:val="22"/>
        </w:rPr>
      </w:pPr>
      <w:r w:rsidRPr="005F59F2">
        <w:rPr>
          <w:rFonts w:ascii="Arial" w:hAnsi="Arial" w:cs="Arial"/>
          <w:bCs/>
          <w:sz w:val="22"/>
          <w:szCs w:val="22"/>
        </w:rPr>
        <w:t>V</w:t>
      </w:r>
      <w:r w:rsidR="002D1677">
        <w:rPr>
          <w:rFonts w:ascii="Arial" w:hAnsi="Arial" w:cs="Arial"/>
          <w:bCs/>
          <w:sz w:val="22"/>
          <w:szCs w:val="22"/>
        </w:rPr>
        <w:t>e Znojmě dne……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5F59F2">
        <w:rPr>
          <w:rFonts w:ascii="Arial" w:hAnsi="Arial" w:cs="Arial"/>
          <w:bCs/>
          <w:sz w:val="22"/>
          <w:szCs w:val="22"/>
        </w:rPr>
        <w:t>V</w:t>
      </w:r>
      <w:r>
        <w:rPr>
          <w:rFonts w:ascii="Arial" w:hAnsi="Arial" w:cs="Arial"/>
          <w:bCs/>
          <w:sz w:val="22"/>
          <w:szCs w:val="22"/>
        </w:rPr>
        <w:t>……</w:t>
      </w:r>
      <w:proofErr w:type="gramStart"/>
      <w:r>
        <w:rPr>
          <w:rFonts w:ascii="Arial" w:hAnsi="Arial" w:cs="Arial"/>
          <w:bCs/>
          <w:sz w:val="22"/>
          <w:szCs w:val="22"/>
        </w:rPr>
        <w:t>…….</w:t>
      </w:r>
      <w:proofErr w:type="gramEnd"/>
      <w:r>
        <w:rPr>
          <w:rFonts w:ascii="Arial" w:hAnsi="Arial" w:cs="Arial"/>
          <w:bCs/>
          <w:sz w:val="22"/>
          <w:szCs w:val="22"/>
        </w:rPr>
        <w:t>.</w:t>
      </w:r>
      <w:r w:rsidRPr="005F59F2">
        <w:rPr>
          <w:rFonts w:ascii="Arial" w:hAnsi="Arial" w:cs="Arial"/>
          <w:bCs/>
          <w:sz w:val="22"/>
          <w:szCs w:val="22"/>
        </w:rPr>
        <w:t xml:space="preserve"> </w:t>
      </w:r>
    </w:p>
    <w:p w14:paraId="65E6AC98" w14:textId="77777777" w:rsidR="006C5FB0" w:rsidRDefault="006C5FB0" w:rsidP="006C5FB0">
      <w:pPr>
        <w:pStyle w:val="Zkladntext"/>
        <w:spacing w:after="120"/>
        <w:ind w:left="0" w:firstLine="0"/>
        <w:rPr>
          <w:rFonts w:ascii="Arial" w:hAnsi="Arial" w:cs="Arial"/>
          <w:bCs/>
          <w:sz w:val="22"/>
          <w:szCs w:val="22"/>
        </w:rPr>
      </w:pPr>
    </w:p>
    <w:p w14:paraId="5D783363" w14:textId="77777777" w:rsidR="006C5FB0" w:rsidRDefault="006C5FB0" w:rsidP="006C5FB0">
      <w:pPr>
        <w:pStyle w:val="Zkladntext"/>
        <w:spacing w:after="120"/>
        <w:ind w:left="0" w:firstLine="0"/>
        <w:rPr>
          <w:rFonts w:ascii="Arial" w:hAnsi="Arial" w:cs="Arial"/>
          <w:bCs/>
          <w:sz w:val="22"/>
          <w:szCs w:val="22"/>
        </w:rPr>
      </w:pPr>
    </w:p>
    <w:p w14:paraId="67583394" w14:textId="77777777" w:rsidR="006C5FB0" w:rsidRDefault="006C5FB0" w:rsidP="006C5FB0">
      <w:pPr>
        <w:pStyle w:val="Zkladntext"/>
        <w:tabs>
          <w:tab w:val="left" w:pos="5940"/>
        </w:tabs>
        <w:spacing w:after="120"/>
        <w:ind w:left="0" w:firstLine="0"/>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BFB412" w14:textId="77777777" w:rsidR="006C5FB0" w:rsidRPr="005F59F2" w:rsidRDefault="006C5FB0" w:rsidP="006C5FB0">
      <w:pPr>
        <w:pStyle w:val="Zkladntext"/>
        <w:tabs>
          <w:tab w:val="left" w:pos="5940"/>
        </w:tabs>
        <w:spacing w:after="120"/>
        <w:ind w:left="0" w:firstLine="0"/>
        <w:jc w:val="left"/>
        <w:rPr>
          <w:rFonts w:ascii="Arial" w:hAnsi="Arial" w:cs="Arial"/>
          <w:bCs/>
          <w:sz w:val="22"/>
          <w:szCs w:val="22"/>
        </w:rPr>
      </w:pPr>
      <w:r>
        <w:rPr>
          <w:rFonts w:ascii="Arial" w:hAnsi="Arial" w:cs="Arial"/>
          <w:bCs/>
          <w:sz w:val="22"/>
          <w:szCs w:val="22"/>
        </w:rPr>
        <w:t>………………………………………                                        ………………………………………</w:t>
      </w:r>
    </w:p>
    <w:p w14:paraId="4494E940" w14:textId="386329F7" w:rsidR="002D1677" w:rsidRPr="002D1677" w:rsidRDefault="008E4643" w:rsidP="006C5FB0">
      <w:pPr>
        <w:pStyle w:val="Zkladntext"/>
        <w:tabs>
          <w:tab w:val="left" w:pos="5940"/>
        </w:tabs>
        <w:spacing w:after="120"/>
        <w:ind w:left="0" w:firstLine="0"/>
        <w:jc w:val="left"/>
        <w:rPr>
          <w:rFonts w:ascii="Arial" w:hAnsi="Arial" w:cs="Arial"/>
          <w:sz w:val="22"/>
        </w:rPr>
      </w:pPr>
      <w:r>
        <w:rPr>
          <w:rFonts w:ascii="Arial" w:hAnsi="Arial" w:cs="Arial"/>
          <w:sz w:val="22"/>
        </w:rPr>
        <w:t>Ing. Zdeněk Trojan</w:t>
      </w:r>
    </w:p>
    <w:p w14:paraId="7E6BE150" w14:textId="1FC50349" w:rsidR="006C5FB0" w:rsidRDefault="002D1677" w:rsidP="006C5FB0">
      <w:pPr>
        <w:pStyle w:val="Zkladntext"/>
        <w:tabs>
          <w:tab w:val="left" w:pos="5940"/>
        </w:tabs>
        <w:spacing w:after="120"/>
        <w:ind w:left="0" w:firstLine="0"/>
        <w:jc w:val="left"/>
        <w:rPr>
          <w:rFonts w:ascii="Arial" w:hAnsi="Arial" w:cs="Arial"/>
          <w:sz w:val="22"/>
          <w:szCs w:val="22"/>
        </w:rPr>
      </w:pPr>
      <w:r w:rsidRPr="002D1677">
        <w:rPr>
          <w:rFonts w:ascii="Arial" w:hAnsi="Arial" w:cs="Arial"/>
          <w:sz w:val="22"/>
        </w:rPr>
        <w:t>ředitel organizace</w:t>
      </w:r>
      <w:r w:rsidR="006C5FB0">
        <w:rPr>
          <w:rFonts w:ascii="Arial" w:hAnsi="Arial" w:cs="Arial"/>
          <w:sz w:val="22"/>
          <w:szCs w:val="22"/>
        </w:rPr>
        <w:tab/>
      </w:r>
      <w:r w:rsidR="006C5FB0" w:rsidRPr="005F59F2">
        <w:rPr>
          <w:rFonts w:ascii="Arial" w:hAnsi="Arial" w:cs="Arial"/>
          <w:bCs/>
          <w:i/>
          <w:sz w:val="22"/>
          <w:szCs w:val="22"/>
        </w:rPr>
        <w:t>(</w:t>
      </w:r>
      <w:r w:rsidR="006C5FB0" w:rsidRPr="00FB7C8E">
        <w:rPr>
          <w:rFonts w:ascii="Arial" w:hAnsi="Arial" w:cs="Arial"/>
          <w:bCs/>
          <w:i/>
          <w:sz w:val="22"/>
          <w:szCs w:val="22"/>
          <w:highlight w:val="yellow"/>
        </w:rPr>
        <w:t>doplní Zhotovitel</w:t>
      </w:r>
      <w:r w:rsidR="006C5FB0" w:rsidRPr="005F59F2">
        <w:rPr>
          <w:rFonts w:ascii="Arial" w:hAnsi="Arial" w:cs="Arial"/>
          <w:bCs/>
          <w:i/>
          <w:sz w:val="22"/>
          <w:szCs w:val="22"/>
        </w:rPr>
        <w:t>)</w:t>
      </w:r>
    </w:p>
    <w:p w14:paraId="0BAFC4E8" w14:textId="0B850E37" w:rsidR="006C5FB0" w:rsidRPr="005F59F2" w:rsidRDefault="006C5FB0" w:rsidP="006C5FB0">
      <w:pPr>
        <w:pStyle w:val="Zkladntext"/>
        <w:tabs>
          <w:tab w:val="left" w:pos="5940"/>
        </w:tabs>
        <w:spacing w:after="120"/>
        <w:ind w:left="0" w:firstLine="0"/>
        <w:jc w:val="left"/>
        <w:rPr>
          <w:rFonts w:ascii="Arial" w:hAnsi="Arial" w:cs="Arial"/>
          <w:bCs/>
          <w:sz w:val="22"/>
          <w:szCs w:val="22"/>
        </w:rPr>
      </w:pPr>
      <w:r w:rsidRPr="005F59F2">
        <w:rPr>
          <w:rFonts w:ascii="Arial" w:hAnsi="Arial" w:cs="Arial"/>
          <w:bCs/>
          <w:sz w:val="22"/>
          <w:szCs w:val="22"/>
        </w:rPr>
        <w:tab/>
      </w:r>
    </w:p>
    <w:p w14:paraId="7121C215" w14:textId="77777777" w:rsidR="006C5FB0" w:rsidRPr="005F59F2" w:rsidRDefault="006C5FB0" w:rsidP="006C5FB0">
      <w:pPr>
        <w:pStyle w:val="Zkladntext"/>
        <w:tabs>
          <w:tab w:val="left" w:pos="4500"/>
          <w:tab w:val="left" w:pos="5940"/>
        </w:tabs>
        <w:spacing w:after="120"/>
        <w:ind w:left="0" w:firstLine="0"/>
        <w:rPr>
          <w:rFonts w:ascii="Arial" w:hAnsi="Arial" w:cs="Arial"/>
          <w:bCs/>
          <w:sz w:val="22"/>
          <w:szCs w:val="22"/>
        </w:rPr>
      </w:pPr>
    </w:p>
    <w:p w14:paraId="371F9C9C" w14:textId="77777777" w:rsidR="006C5FB0" w:rsidRDefault="006C5FB0" w:rsidP="006C5FB0">
      <w:pPr>
        <w:pStyle w:val="Zkladntext"/>
        <w:tabs>
          <w:tab w:val="left" w:pos="4500"/>
          <w:tab w:val="left" w:pos="5940"/>
        </w:tabs>
        <w:spacing w:after="120"/>
        <w:ind w:left="0" w:firstLine="0"/>
        <w:rPr>
          <w:rFonts w:ascii="Arial" w:hAnsi="Arial" w:cs="Arial"/>
          <w:bCs/>
          <w:sz w:val="22"/>
          <w:szCs w:val="22"/>
        </w:rPr>
      </w:pPr>
    </w:p>
    <w:p w14:paraId="58F36D67" w14:textId="77777777" w:rsidR="006C5FB0" w:rsidRDefault="006C5FB0" w:rsidP="006C5FB0"/>
    <w:p w14:paraId="0DB8F930" w14:textId="77777777" w:rsidR="006C5FB0" w:rsidRDefault="006C5FB0" w:rsidP="006C5FB0"/>
    <w:p w14:paraId="0C3C6814" w14:textId="77777777" w:rsidR="00401B0E" w:rsidRDefault="00401B0E"/>
    <w:sectPr w:rsidR="00401B0E" w:rsidSect="008A208E">
      <w:headerReference w:type="default" r:id="rId7"/>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D100" w14:textId="77777777" w:rsidR="006C26EF" w:rsidRDefault="006C26EF">
      <w:r>
        <w:separator/>
      </w:r>
    </w:p>
  </w:endnote>
  <w:endnote w:type="continuationSeparator" w:id="0">
    <w:p w14:paraId="58EE7F6C" w14:textId="77777777" w:rsidR="006C26EF" w:rsidRDefault="006C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27BD" w14:textId="2BFC6279" w:rsidR="008E4643" w:rsidRPr="00180B02" w:rsidRDefault="00D0263D" w:rsidP="00180B02">
    <w:pPr>
      <w:pStyle w:val="Zpat"/>
      <w:jc w:val="center"/>
    </w:pPr>
    <w:r>
      <w:rPr>
        <w:rStyle w:val="slostrnky"/>
      </w:rPr>
      <w:fldChar w:fldCharType="begin"/>
    </w:r>
    <w:r>
      <w:rPr>
        <w:rStyle w:val="slostrnky"/>
      </w:rPr>
      <w:instrText xml:space="preserve"> PAGE </w:instrText>
    </w:r>
    <w:r>
      <w:rPr>
        <w:rStyle w:val="slostrnky"/>
      </w:rPr>
      <w:fldChar w:fldCharType="separate"/>
    </w:r>
    <w:r w:rsidR="001F732F">
      <w:rPr>
        <w:rStyle w:val="slostrnky"/>
        <w:noProof/>
      </w:rPr>
      <w:t>11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69B8" w14:textId="77777777" w:rsidR="006C26EF" w:rsidRDefault="006C26EF">
      <w:r>
        <w:separator/>
      </w:r>
    </w:p>
  </w:footnote>
  <w:footnote w:type="continuationSeparator" w:id="0">
    <w:p w14:paraId="537837D7" w14:textId="77777777" w:rsidR="006C26EF" w:rsidRDefault="006C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3457" w14:textId="77777777" w:rsidR="008E4643" w:rsidRDefault="008E4643" w:rsidP="000410A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15:restartNumberingAfterBreak="0">
    <w:nsid w:val="15405ACD"/>
    <w:multiLevelType w:val="hybridMultilevel"/>
    <w:tmpl w:val="A76C8536"/>
    <w:lvl w:ilvl="0" w:tplc="F73EB6DC">
      <w:start w:val="1"/>
      <w:numFmt w:val="upperRoman"/>
      <w:lvlText w:val="%1."/>
      <w:lvlJc w:val="left"/>
      <w:pPr>
        <w:ind w:left="2847" w:hanging="720"/>
      </w:pPr>
      <w:rPr>
        <w:rFonts w:cs="Times New Roman" w:hint="default"/>
        <w:b/>
        <w:color w:val="auto"/>
      </w:rPr>
    </w:lvl>
    <w:lvl w:ilvl="1" w:tplc="5642A278">
      <w:start w:val="1"/>
      <w:numFmt w:val="decimal"/>
      <w:lvlText w:val="%2."/>
      <w:lvlJc w:val="left"/>
      <w:pPr>
        <w:tabs>
          <w:tab w:val="num" w:pos="1440"/>
        </w:tabs>
        <w:ind w:left="1440" w:hanging="360"/>
      </w:pPr>
      <w:rPr>
        <w:rFonts w:cs="Times New Roman" w:hint="default"/>
      </w:rPr>
    </w:lvl>
    <w:lvl w:ilvl="2" w:tplc="0278182C">
      <w:start w:val="1"/>
      <w:numFmt w:val="decimal"/>
      <w:lvlText w:val="%3."/>
      <w:lvlJc w:val="left"/>
      <w:pPr>
        <w:tabs>
          <w:tab w:val="num" w:pos="2700"/>
        </w:tabs>
        <w:ind w:left="2700" w:hanging="72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A63449"/>
    <w:multiLevelType w:val="hybridMultilevel"/>
    <w:tmpl w:val="2CE22694"/>
    <w:lvl w:ilvl="0" w:tplc="38187B8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CB43B42"/>
    <w:multiLevelType w:val="hybridMultilevel"/>
    <w:tmpl w:val="9216BC32"/>
    <w:lvl w:ilvl="0" w:tplc="1F346E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D65B8"/>
    <w:multiLevelType w:val="hybridMultilevel"/>
    <w:tmpl w:val="643E092E"/>
    <w:lvl w:ilvl="0" w:tplc="67E424F6">
      <w:start w:val="1"/>
      <w:numFmt w:val="decimal"/>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13D0661"/>
    <w:multiLevelType w:val="hybridMultilevel"/>
    <w:tmpl w:val="56380CAE"/>
    <w:lvl w:ilvl="0" w:tplc="0648633E">
      <w:start w:val="1"/>
      <w:numFmt w:val="decimal"/>
      <w:lvlText w:val="%1."/>
      <w:lvlJc w:val="left"/>
      <w:pPr>
        <w:ind w:left="734" w:hanging="360"/>
      </w:pPr>
      <w:rPr>
        <w:rFonts w:hint="default"/>
        <w:b w:val="0"/>
        <w:sz w:val="20"/>
      </w:rPr>
    </w:lvl>
    <w:lvl w:ilvl="1" w:tplc="04050019" w:tentative="1">
      <w:start w:val="1"/>
      <w:numFmt w:val="lowerLetter"/>
      <w:lvlText w:val="%2."/>
      <w:lvlJc w:val="left"/>
      <w:pPr>
        <w:ind w:left="1454" w:hanging="360"/>
      </w:pPr>
    </w:lvl>
    <w:lvl w:ilvl="2" w:tplc="0405001B" w:tentative="1">
      <w:start w:val="1"/>
      <w:numFmt w:val="lowerRoman"/>
      <w:lvlText w:val="%3."/>
      <w:lvlJc w:val="right"/>
      <w:pPr>
        <w:ind w:left="2174" w:hanging="180"/>
      </w:pPr>
    </w:lvl>
    <w:lvl w:ilvl="3" w:tplc="0405000F" w:tentative="1">
      <w:start w:val="1"/>
      <w:numFmt w:val="decimal"/>
      <w:lvlText w:val="%4."/>
      <w:lvlJc w:val="left"/>
      <w:pPr>
        <w:ind w:left="2894" w:hanging="360"/>
      </w:pPr>
    </w:lvl>
    <w:lvl w:ilvl="4" w:tplc="04050019" w:tentative="1">
      <w:start w:val="1"/>
      <w:numFmt w:val="lowerLetter"/>
      <w:lvlText w:val="%5."/>
      <w:lvlJc w:val="left"/>
      <w:pPr>
        <w:ind w:left="3614" w:hanging="360"/>
      </w:pPr>
    </w:lvl>
    <w:lvl w:ilvl="5" w:tplc="0405001B" w:tentative="1">
      <w:start w:val="1"/>
      <w:numFmt w:val="lowerRoman"/>
      <w:lvlText w:val="%6."/>
      <w:lvlJc w:val="right"/>
      <w:pPr>
        <w:ind w:left="4334" w:hanging="180"/>
      </w:pPr>
    </w:lvl>
    <w:lvl w:ilvl="6" w:tplc="0405000F" w:tentative="1">
      <w:start w:val="1"/>
      <w:numFmt w:val="decimal"/>
      <w:lvlText w:val="%7."/>
      <w:lvlJc w:val="left"/>
      <w:pPr>
        <w:ind w:left="5054" w:hanging="360"/>
      </w:pPr>
    </w:lvl>
    <w:lvl w:ilvl="7" w:tplc="04050019" w:tentative="1">
      <w:start w:val="1"/>
      <w:numFmt w:val="lowerLetter"/>
      <w:lvlText w:val="%8."/>
      <w:lvlJc w:val="left"/>
      <w:pPr>
        <w:ind w:left="5774" w:hanging="360"/>
      </w:pPr>
    </w:lvl>
    <w:lvl w:ilvl="8" w:tplc="0405001B" w:tentative="1">
      <w:start w:val="1"/>
      <w:numFmt w:val="lowerRoman"/>
      <w:lvlText w:val="%9."/>
      <w:lvlJc w:val="right"/>
      <w:pPr>
        <w:ind w:left="6494" w:hanging="180"/>
      </w:pPr>
    </w:lvl>
  </w:abstractNum>
  <w:abstractNum w:abstractNumId="9" w15:restartNumberingAfterBreak="0">
    <w:nsid w:val="4E677F54"/>
    <w:multiLevelType w:val="hybridMultilevel"/>
    <w:tmpl w:val="FC9ED0BE"/>
    <w:lvl w:ilvl="0" w:tplc="6DB8BAA6">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0" w15:restartNumberingAfterBreak="0">
    <w:nsid w:val="4E7F1E30"/>
    <w:multiLevelType w:val="hybridMultilevel"/>
    <w:tmpl w:val="912CE840"/>
    <w:lvl w:ilvl="0" w:tplc="0428D8BE">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180A4E"/>
    <w:multiLevelType w:val="hybridMultilevel"/>
    <w:tmpl w:val="EA80B62E"/>
    <w:lvl w:ilvl="0" w:tplc="E222F858">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167D70"/>
    <w:multiLevelType w:val="hybridMultilevel"/>
    <w:tmpl w:val="113A21A6"/>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4918A560">
      <w:start w:val="1"/>
      <w:numFmt w:val="decimal"/>
      <w:lvlText w:val="%3."/>
      <w:lvlJc w:val="left"/>
      <w:pPr>
        <w:ind w:left="1660" w:hanging="360"/>
      </w:pPr>
      <w:rPr>
        <w:rFonts w:hint="default"/>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7ED92A04"/>
    <w:multiLevelType w:val="hybridMultilevel"/>
    <w:tmpl w:val="25FA3670"/>
    <w:lvl w:ilvl="0" w:tplc="BA04A72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93373721">
    <w:abstractNumId w:val="7"/>
  </w:num>
  <w:num w:numId="2" w16cid:durableId="526065845">
    <w:abstractNumId w:val="14"/>
  </w:num>
  <w:num w:numId="3" w16cid:durableId="1181048587">
    <w:abstractNumId w:val="2"/>
  </w:num>
  <w:num w:numId="4" w16cid:durableId="2052801340">
    <w:abstractNumId w:val="5"/>
  </w:num>
  <w:num w:numId="5" w16cid:durableId="1542862436">
    <w:abstractNumId w:val="0"/>
  </w:num>
  <w:num w:numId="6" w16cid:durableId="1174150289">
    <w:abstractNumId w:val="11"/>
  </w:num>
  <w:num w:numId="7" w16cid:durableId="640693999">
    <w:abstractNumId w:val="4"/>
  </w:num>
  <w:num w:numId="8" w16cid:durableId="599534171">
    <w:abstractNumId w:val="1"/>
  </w:num>
  <w:num w:numId="9" w16cid:durableId="1749569058">
    <w:abstractNumId w:val="9"/>
  </w:num>
  <w:num w:numId="10" w16cid:durableId="1867328833">
    <w:abstractNumId w:val="13"/>
  </w:num>
  <w:num w:numId="11" w16cid:durableId="946931163">
    <w:abstractNumId w:val="3"/>
  </w:num>
  <w:num w:numId="12" w16cid:durableId="1628315470">
    <w:abstractNumId w:val="12"/>
  </w:num>
  <w:num w:numId="13" w16cid:durableId="1129587046">
    <w:abstractNumId w:val="10"/>
  </w:num>
  <w:num w:numId="14" w16cid:durableId="807012574">
    <w:abstractNumId w:val="8"/>
  </w:num>
  <w:num w:numId="15" w16cid:durableId="546335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B0"/>
    <w:rsid w:val="000632DE"/>
    <w:rsid w:val="0008487D"/>
    <w:rsid w:val="000A12CA"/>
    <w:rsid w:val="000D6D2E"/>
    <w:rsid w:val="00101998"/>
    <w:rsid w:val="00115387"/>
    <w:rsid w:val="00120535"/>
    <w:rsid w:val="001371DE"/>
    <w:rsid w:val="001B1025"/>
    <w:rsid w:val="001F732F"/>
    <w:rsid w:val="002144E4"/>
    <w:rsid w:val="0023104E"/>
    <w:rsid w:val="002750EA"/>
    <w:rsid w:val="0027519D"/>
    <w:rsid w:val="002807CA"/>
    <w:rsid w:val="0029190A"/>
    <w:rsid w:val="002948D8"/>
    <w:rsid w:val="002D1677"/>
    <w:rsid w:val="00322CD7"/>
    <w:rsid w:val="003613C1"/>
    <w:rsid w:val="003A7C01"/>
    <w:rsid w:val="003E551D"/>
    <w:rsid w:val="00401546"/>
    <w:rsid w:val="00401B0E"/>
    <w:rsid w:val="00434628"/>
    <w:rsid w:val="00444B3B"/>
    <w:rsid w:val="00472586"/>
    <w:rsid w:val="00476115"/>
    <w:rsid w:val="004A6374"/>
    <w:rsid w:val="004A7F63"/>
    <w:rsid w:val="004C2F52"/>
    <w:rsid w:val="005057A8"/>
    <w:rsid w:val="005057E4"/>
    <w:rsid w:val="00510D1F"/>
    <w:rsid w:val="00521706"/>
    <w:rsid w:val="00577381"/>
    <w:rsid w:val="00582709"/>
    <w:rsid w:val="00583A1F"/>
    <w:rsid w:val="0058625B"/>
    <w:rsid w:val="005E0C97"/>
    <w:rsid w:val="005E1E12"/>
    <w:rsid w:val="005E28C8"/>
    <w:rsid w:val="006157A4"/>
    <w:rsid w:val="00655A71"/>
    <w:rsid w:val="00676377"/>
    <w:rsid w:val="006C0751"/>
    <w:rsid w:val="006C26EF"/>
    <w:rsid w:val="006C5FB0"/>
    <w:rsid w:val="006E5D27"/>
    <w:rsid w:val="006E6EA7"/>
    <w:rsid w:val="00707C8E"/>
    <w:rsid w:val="007111EE"/>
    <w:rsid w:val="00725331"/>
    <w:rsid w:val="007518E6"/>
    <w:rsid w:val="007546FD"/>
    <w:rsid w:val="00766C0E"/>
    <w:rsid w:val="007973AD"/>
    <w:rsid w:val="007B4041"/>
    <w:rsid w:val="007C77AE"/>
    <w:rsid w:val="007E4B13"/>
    <w:rsid w:val="00833A85"/>
    <w:rsid w:val="00846C1A"/>
    <w:rsid w:val="00890458"/>
    <w:rsid w:val="008A3850"/>
    <w:rsid w:val="008A5B92"/>
    <w:rsid w:val="008B53BE"/>
    <w:rsid w:val="008C504D"/>
    <w:rsid w:val="008E0D7F"/>
    <w:rsid w:val="008E4643"/>
    <w:rsid w:val="009052A3"/>
    <w:rsid w:val="00943E84"/>
    <w:rsid w:val="009549EC"/>
    <w:rsid w:val="00970A92"/>
    <w:rsid w:val="009E4964"/>
    <w:rsid w:val="00A115FB"/>
    <w:rsid w:val="00A2578D"/>
    <w:rsid w:val="00A35FD9"/>
    <w:rsid w:val="00A56E29"/>
    <w:rsid w:val="00A64193"/>
    <w:rsid w:val="00AD2A2F"/>
    <w:rsid w:val="00AE559E"/>
    <w:rsid w:val="00B31588"/>
    <w:rsid w:val="00B47A46"/>
    <w:rsid w:val="00B50BC8"/>
    <w:rsid w:val="00B548F5"/>
    <w:rsid w:val="00B7646A"/>
    <w:rsid w:val="00B82308"/>
    <w:rsid w:val="00B91C2B"/>
    <w:rsid w:val="00B93CA3"/>
    <w:rsid w:val="00BB02AA"/>
    <w:rsid w:val="00BB69D1"/>
    <w:rsid w:val="00BE769A"/>
    <w:rsid w:val="00BF1947"/>
    <w:rsid w:val="00C11DEC"/>
    <w:rsid w:val="00C14A9C"/>
    <w:rsid w:val="00C2784B"/>
    <w:rsid w:val="00C74051"/>
    <w:rsid w:val="00C822BC"/>
    <w:rsid w:val="00CA13F1"/>
    <w:rsid w:val="00D0263D"/>
    <w:rsid w:val="00D24302"/>
    <w:rsid w:val="00D56A6F"/>
    <w:rsid w:val="00D95BEF"/>
    <w:rsid w:val="00E04090"/>
    <w:rsid w:val="00E05B34"/>
    <w:rsid w:val="00E12F55"/>
    <w:rsid w:val="00E32376"/>
    <w:rsid w:val="00E42A5A"/>
    <w:rsid w:val="00E859DD"/>
    <w:rsid w:val="00E908DB"/>
    <w:rsid w:val="00E97E79"/>
    <w:rsid w:val="00EA5E10"/>
    <w:rsid w:val="00EB6266"/>
    <w:rsid w:val="00EC738D"/>
    <w:rsid w:val="00ED07C7"/>
    <w:rsid w:val="00ED4650"/>
    <w:rsid w:val="00F04C12"/>
    <w:rsid w:val="00F37FD4"/>
    <w:rsid w:val="00F72370"/>
    <w:rsid w:val="00F7448A"/>
    <w:rsid w:val="00FC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C335"/>
  <w15:chartTrackingRefBased/>
  <w15:docId w15:val="{850D06E8-5900-4610-B33A-A87AFA9B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FB0"/>
    <w:pPr>
      <w:widowControl w:val="0"/>
      <w:spacing w:after="0" w:line="240" w:lineRule="auto"/>
    </w:pPr>
    <w:rPr>
      <w:rFonts w:ascii="Times New Roman" w:eastAsia="Times New Roman" w:hAnsi="Times New Roman" w:cs="Times New Roman"/>
      <w:color w:val="000000"/>
      <w:sz w:val="20"/>
      <w:szCs w:val="20"/>
      <w:lang w:eastAsia="cs-CZ"/>
    </w:rPr>
  </w:style>
  <w:style w:type="paragraph" w:styleId="Nadpis6">
    <w:name w:val="heading 6"/>
    <w:basedOn w:val="Normln"/>
    <w:next w:val="Normln"/>
    <w:link w:val="Nadpis6Char"/>
    <w:uiPriority w:val="99"/>
    <w:qFormat/>
    <w:rsid w:val="006C5FB0"/>
    <w:pPr>
      <w:widowControl/>
      <w:spacing w:before="240" w:after="60"/>
      <w:outlineLvl w:val="5"/>
    </w:pPr>
    <w:rPr>
      <w:rFonts w:eastAsia="Calibri"/>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6C5FB0"/>
    <w:rPr>
      <w:rFonts w:ascii="Times New Roman" w:eastAsia="Calibri" w:hAnsi="Times New Roman" w:cs="Times New Roman"/>
      <w:b/>
      <w:sz w:val="20"/>
      <w:szCs w:val="20"/>
      <w:lang w:eastAsia="cs-CZ"/>
    </w:rPr>
  </w:style>
  <w:style w:type="paragraph" w:styleId="Zkladntext">
    <w:name w:val="Body Text"/>
    <w:basedOn w:val="Normln"/>
    <w:link w:val="ZkladntextChar"/>
    <w:uiPriority w:val="99"/>
    <w:rsid w:val="006C5FB0"/>
    <w:pPr>
      <w:ind w:left="680" w:hanging="680"/>
      <w:jc w:val="both"/>
    </w:pPr>
    <w:rPr>
      <w:rFonts w:eastAsia="Calibri"/>
    </w:rPr>
  </w:style>
  <w:style w:type="character" w:customStyle="1" w:styleId="ZkladntextChar">
    <w:name w:val="Základní text Char"/>
    <w:basedOn w:val="Standardnpsmoodstavce"/>
    <w:link w:val="Zkladntext"/>
    <w:uiPriority w:val="99"/>
    <w:rsid w:val="006C5FB0"/>
    <w:rPr>
      <w:rFonts w:ascii="Times New Roman" w:eastAsia="Calibri" w:hAnsi="Times New Roman" w:cs="Times New Roman"/>
      <w:color w:val="000000"/>
      <w:sz w:val="20"/>
      <w:szCs w:val="20"/>
      <w:lang w:eastAsia="cs-CZ"/>
    </w:rPr>
  </w:style>
  <w:style w:type="paragraph" w:customStyle="1" w:styleId="Heading11">
    <w:name w:val="Heading 11"/>
    <w:uiPriority w:val="99"/>
    <w:rsid w:val="006C5FB0"/>
    <w:pPr>
      <w:widowControl w:val="0"/>
      <w:spacing w:after="0" w:line="240" w:lineRule="auto"/>
    </w:pPr>
    <w:rPr>
      <w:rFonts w:ascii="Times New Roman" w:eastAsia="Times New Roman" w:hAnsi="Times New Roman" w:cs="Times New Roman"/>
      <w:color w:val="000000"/>
      <w:sz w:val="20"/>
      <w:szCs w:val="20"/>
      <w:lang w:eastAsia="cs-CZ"/>
    </w:rPr>
  </w:style>
  <w:style w:type="character" w:styleId="Hypertextovodkaz">
    <w:name w:val="Hyperlink"/>
    <w:uiPriority w:val="99"/>
    <w:rsid w:val="006C5FB0"/>
    <w:rPr>
      <w:rFonts w:cs="Times New Roman"/>
      <w:color w:val="0000FF"/>
      <w:u w:val="single"/>
    </w:rPr>
  </w:style>
  <w:style w:type="paragraph" w:styleId="Zhlav">
    <w:name w:val="header"/>
    <w:basedOn w:val="Normln"/>
    <w:link w:val="ZhlavChar"/>
    <w:uiPriority w:val="99"/>
    <w:rsid w:val="006C5FB0"/>
    <w:rPr>
      <w:rFonts w:eastAsia="Calibri"/>
    </w:rPr>
  </w:style>
  <w:style w:type="character" w:customStyle="1" w:styleId="ZhlavChar">
    <w:name w:val="Záhlaví Char"/>
    <w:basedOn w:val="Standardnpsmoodstavce"/>
    <w:link w:val="Zhlav"/>
    <w:uiPriority w:val="99"/>
    <w:rsid w:val="006C5FB0"/>
    <w:rPr>
      <w:rFonts w:ascii="Times New Roman" w:eastAsia="Calibri" w:hAnsi="Times New Roman" w:cs="Times New Roman"/>
      <w:color w:val="000000"/>
      <w:sz w:val="20"/>
      <w:szCs w:val="20"/>
      <w:lang w:eastAsia="cs-CZ"/>
    </w:rPr>
  </w:style>
  <w:style w:type="paragraph" w:styleId="Zpat">
    <w:name w:val="footer"/>
    <w:basedOn w:val="Normln"/>
    <w:link w:val="ZpatChar"/>
    <w:uiPriority w:val="99"/>
    <w:rsid w:val="006C5FB0"/>
    <w:pPr>
      <w:tabs>
        <w:tab w:val="center" w:pos="4536"/>
        <w:tab w:val="right" w:pos="9072"/>
      </w:tabs>
    </w:pPr>
    <w:rPr>
      <w:rFonts w:eastAsia="Calibri"/>
    </w:rPr>
  </w:style>
  <w:style w:type="character" w:customStyle="1" w:styleId="ZpatChar">
    <w:name w:val="Zápatí Char"/>
    <w:basedOn w:val="Standardnpsmoodstavce"/>
    <w:link w:val="Zpat"/>
    <w:uiPriority w:val="99"/>
    <w:rsid w:val="006C5FB0"/>
    <w:rPr>
      <w:rFonts w:ascii="Times New Roman" w:eastAsia="Calibri" w:hAnsi="Times New Roman" w:cs="Times New Roman"/>
      <w:color w:val="000000"/>
      <w:sz w:val="20"/>
      <w:szCs w:val="20"/>
      <w:lang w:eastAsia="cs-CZ"/>
    </w:rPr>
  </w:style>
  <w:style w:type="character" w:styleId="slostrnky">
    <w:name w:val="page number"/>
    <w:uiPriority w:val="99"/>
    <w:rsid w:val="006C5FB0"/>
    <w:rPr>
      <w:rFonts w:cs="Times New Roman"/>
    </w:rPr>
  </w:style>
  <w:style w:type="character" w:styleId="Odkaznakoment">
    <w:name w:val="annotation reference"/>
    <w:uiPriority w:val="99"/>
    <w:semiHidden/>
    <w:rsid w:val="006C5FB0"/>
    <w:rPr>
      <w:rFonts w:cs="Times New Roman"/>
      <w:sz w:val="16"/>
    </w:rPr>
  </w:style>
  <w:style w:type="paragraph" w:styleId="Textkomente">
    <w:name w:val="annotation text"/>
    <w:basedOn w:val="Normln"/>
    <w:link w:val="TextkomenteChar"/>
    <w:uiPriority w:val="99"/>
    <w:semiHidden/>
    <w:rsid w:val="006C5FB0"/>
    <w:rPr>
      <w:rFonts w:eastAsia="Calibri"/>
    </w:rPr>
  </w:style>
  <w:style w:type="character" w:customStyle="1" w:styleId="TextkomenteChar">
    <w:name w:val="Text komentáře Char"/>
    <w:basedOn w:val="Standardnpsmoodstavce"/>
    <w:link w:val="Textkomente"/>
    <w:uiPriority w:val="99"/>
    <w:semiHidden/>
    <w:rsid w:val="006C5FB0"/>
    <w:rPr>
      <w:rFonts w:ascii="Times New Roman" w:eastAsia="Calibri" w:hAnsi="Times New Roman" w:cs="Times New Roman"/>
      <w:color w:val="000000"/>
      <w:sz w:val="20"/>
      <w:szCs w:val="20"/>
      <w:lang w:eastAsia="cs-CZ"/>
    </w:rPr>
  </w:style>
  <w:style w:type="paragraph" w:styleId="Odstavecseseznamem">
    <w:name w:val="List Paragraph"/>
    <w:basedOn w:val="Normln"/>
    <w:uiPriority w:val="34"/>
    <w:qFormat/>
    <w:rsid w:val="006C5FB0"/>
    <w:pPr>
      <w:ind w:left="720"/>
      <w:contextualSpacing/>
    </w:pPr>
  </w:style>
  <w:style w:type="table" w:styleId="Mkatabulky">
    <w:name w:val="Table Grid"/>
    <w:basedOn w:val="Normlntabulka"/>
    <w:uiPriority w:val="39"/>
    <w:rsid w:val="006C5FB0"/>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ln"/>
    <w:rsid w:val="006C5FB0"/>
    <w:pPr>
      <w:widowControl/>
      <w:spacing w:before="100" w:beforeAutospacing="1" w:after="100" w:afterAutospacing="1"/>
    </w:pPr>
    <w:rPr>
      <w:color w:val="auto"/>
      <w:sz w:val="24"/>
      <w:szCs w:val="24"/>
    </w:rPr>
  </w:style>
  <w:style w:type="paragraph" w:customStyle="1" w:styleId="ZkladntexttermoodstavedTuntext4">
    <w:name w:val="Základní text.termo.()odstaved.Tučný text4"/>
    <w:basedOn w:val="Normln"/>
    <w:rsid w:val="006C5FB0"/>
    <w:pPr>
      <w:widowControl/>
      <w:spacing w:line="276" w:lineRule="auto"/>
      <w:ind w:right="-289"/>
      <w:jc w:val="both"/>
    </w:pPr>
    <w:rPr>
      <w:rFonts w:ascii="Calibri" w:hAnsi="Calibri"/>
      <w:color w:val="auto"/>
      <w:sz w:val="24"/>
    </w:rPr>
  </w:style>
  <w:style w:type="paragraph" w:styleId="Textbubliny">
    <w:name w:val="Balloon Text"/>
    <w:basedOn w:val="Normln"/>
    <w:link w:val="TextbublinyChar"/>
    <w:uiPriority w:val="99"/>
    <w:semiHidden/>
    <w:unhideWhenUsed/>
    <w:rsid w:val="006C5F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FB0"/>
    <w:rPr>
      <w:rFonts w:ascii="Segoe UI" w:eastAsia="Times New Roman" w:hAnsi="Segoe UI" w:cs="Segoe UI"/>
      <w:color w:val="000000"/>
      <w:sz w:val="18"/>
      <w:szCs w:val="18"/>
      <w:lang w:eastAsia="cs-CZ"/>
    </w:rPr>
  </w:style>
  <w:style w:type="paragraph" w:styleId="Revize">
    <w:name w:val="Revision"/>
    <w:hidden/>
    <w:uiPriority w:val="99"/>
    <w:semiHidden/>
    <w:rsid w:val="00890458"/>
    <w:pPr>
      <w:spacing w:after="0" w:line="240" w:lineRule="auto"/>
    </w:pPr>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577381"/>
    <w:rPr>
      <w:rFonts w:eastAsia="Times New Roman"/>
      <w:b/>
      <w:bCs/>
    </w:rPr>
  </w:style>
  <w:style w:type="character" w:customStyle="1" w:styleId="PedmtkomenteChar">
    <w:name w:val="Předmět komentáře Char"/>
    <w:basedOn w:val="TextkomenteChar"/>
    <w:link w:val="Pedmtkomente"/>
    <w:uiPriority w:val="99"/>
    <w:semiHidden/>
    <w:rsid w:val="00577381"/>
    <w:rPr>
      <w:rFonts w:ascii="Times New Roman" w:eastAsia="Times New Roman" w:hAnsi="Times New Roman" w:cs="Times New Roman"/>
      <w:b/>
      <w:bCs/>
      <w:color w:val="000000"/>
      <w:sz w:val="20"/>
      <w:szCs w:val="20"/>
      <w:lang w:eastAsia="cs-CZ"/>
    </w:rPr>
  </w:style>
  <w:style w:type="paragraph" w:styleId="Normlnodsazen">
    <w:name w:val="Normal Indent"/>
    <w:basedOn w:val="Normln"/>
    <w:rsid w:val="009E4964"/>
    <w:pPr>
      <w:widowControl/>
      <w:spacing w:before="60"/>
      <w:jc w:val="both"/>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0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3734</Words>
  <Characters>22032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lizal</dc:creator>
  <cp:keywords/>
  <dc:description/>
  <cp:lastModifiedBy>stella Šturalová</cp:lastModifiedBy>
  <cp:revision>2</cp:revision>
  <dcterms:created xsi:type="dcterms:W3CDTF">2024-06-20T04:16:00Z</dcterms:created>
  <dcterms:modified xsi:type="dcterms:W3CDTF">2024-06-20T04:16:00Z</dcterms:modified>
</cp:coreProperties>
</file>