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1FBC" w:rsidRPr="00C90B4E" w:rsidRDefault="00231FBC" w:rsidP="00231FBC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 xml:space="preserve">Príloha č. </w:t>
      </w:r>
      <w:r w:rsidR="00816328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4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</w:p>
    <w:p w:rsidR="00231FBC" w:rsidRDefault="00231FBC" w:rsidP="00231FB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  <w:r w:rsidRPr="00C90B4E">
        <w:rPr>
          <w:rFonts w:ascii="Calibri Light" w:hAnsi="Calibri Light" w:cs="Calibri Light"/>
          <w:sz w:val="20"/>
          <w:szCs w:val="20"/>
          <w:lang w:eastAsia="en-US"/>
        </w:rPr>
        <w:tab/>
      </w:r>
      <w:r w:rsidRPr="00C90B4E">
        <w:rPr>
          <w:rFonts w:ascii="Calibri Light" w:hAnsi="Calibri Light" w:cs="Calibri Light"/>
          <w:i/>
          <w:iCs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1458FE" w:rsidTr="007C6085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458FE" w:rsidRDefault="001458FE" w:rsidP="00994F1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Verejný obstarávateľ podľa § 7 ods. 1 písm. b) zákona o verejnom obstarávaní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8FE" w:rsidRPr="00200565" w:rsidRDefault="00C01558" w:rsidP="00994F1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Mesto Lipany</w:t>
            </w:r>
          </w:p>
        </w:tc>
      </w:tr>
      <w:tr w:rsidR="001458FE" w:rsidTr="007C6085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458FE" w:rsidRDefault="001458FE" w:rsidP="00994F1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8FE" w:rsidRPr="00200565" w:rsidRDefault="001458FE" w:rsidP="00693546">
            <w:pPr>
              <w:spacing w:line="256" w:lineRule="auto"/>
              <w:ind w:hanging="10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056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C01558" w:rsidRPr="000847FC">
              <w:rPr>
                <w:rFonts w:ascii="Arial" w:hAnsi="Arial" w:cs="Arial"/>
                <w:b/>
                <w:sz w:val="20"/>
                <w:szCs w:val="20"/>
              </w:rPr>
              <w:t xml:space="preserve">Skvalitnenie vzdelávania v ZŠ Hviezdoslavova 1 Lipany – Interiérové vybavenie </w:t>
            </w:r>
            <w:r w:rsidR="00C01558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="00C01558" w:rsidRPr="000847FC">
              <w:rPr>
                <w:rFonts w:ascii="Arial" w:hAnsi="Arial" w:cs="Arial"/>
                <w:b/>
                <w:sz w:val="20"/>
                <w:szCs w:val="20"/>
              </w:rPr>
              <w:t xml:space="preserve"> nábytok</w:t>
            </w:r>
          </w:p>
        </w:tc>
      </w:tr>
    </w:tbl>
    <w:p w:rsidR="00231FBC" w:rsidRPr="00C90B4E" w:rsidRDefault="00231FBC" w:rsidP="00231FB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</w:p>
    <w:p w:rsidR="00B920F8" w:rsidRDefault="00B920F8" w:rsidP="00B920F8">
      <w:pPr>
        <w:spacing w:before="200" w:line="276" w:lineRule="auto"/>
        <w:jc w:val="center"/>
        <w:rPr>
          <w:rFonts w:ascii="Arial Black" w:hAnsi="Arial Black" w:cs="Arial Black"/>
          <w:b/>
          <w:bCs/>
          <w:caps/>
          <w:color w:val="000000"/>
        </w:rPr>
      </w:pPr>
      <w:r>
        <w:rPr>
          <w:rFonts w:ascii="Arial Black" w:hAnsi="Arial Black" w:cs="Arial Black"/>
          <w:b/>
          <w:bCs/>
          <w:caps/>
          <w:color w:val="000000"/>
        </w:rPr>
        <w:t>NÁvrh NA Plnenie Kritéria</w:t>
      </w:r>
    </w:p>
    <w:tbl>
      <w:tblPr>
        <w:tblW w:w="9472" w:type="dxa"/>
        <w:tblInd w:w="2" w:type="dxa"/>
        <w:tblLook w:val="00A0" w:firstRow="1" w:lastRow="0" w:firstColumn="1" w:lastColumn="0" w:noHBand="0" w:noVBand="0"/>
      </w:tblPr>
      <w:tblGrid>
        <w:gridCol w:w="9472"/>
      </w:tblGrid>
      <w:tr w:rsidR="00C01558" w:rsidRPr="000A1996" w:rsidTr="00C01558">
        <w:tc>
          <w:tcPr>
            <w:tcW w:w="9472" w:type="dxa"/>
          </w:tcPr>
          <w:p w:rsidR="00C01558" w:rsidRDefault="00C01558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>údaje, ktoré budú zverejnené na otváraní ponúk</w:t>
            </w:r>
          </w:p>
          <w:p w:rsidR="00C01558" w:rsidRDefault="00C01558" w:rsidP="00C0372E">
            <w:pPr>
              <w:widowControl/>
              <w:pBdr>
                <w:bottom w:val="single" w:sz="6" w:space="1" w:color="auto"/>
              </w:pBdr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 v súlade so zákonom 343/2015 o verejnom ob</w:t>
            </w:r>
            <w:bookmarkStart w:id="0" w:name="_GoBack"/>
            <w:bookmarkEnd w:id="0"/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>starávaní a o zmene a doplnení niektorých zákonov v znení neskorších predpisov</w:t>
            </w:r>
          </w:p>
          <w:p w:rsidR="00C01558" w:rsidRDefault="00C01558" w:rsidP="001458FE">
            <w:pPr>
              <w:widowControl/>
              <w:pBdr>
                <w:bottom w:val="single" w:sz="6" w:space="1" w:color="auto"/>
              </w:pBdr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C01558" w:rsidRDefault="00C01558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C01558" w:rsidRDefault="00C01558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C01558" w:rsidRDefault="00C01558" w:rsidP="001458FE">
            <w:pPr>
              <w:widowControl/>
              <w:tabs>
                <w:tab w:val="center" w:pos="4153"/>
                <w:tab w:val="right" w:pos="8306"/>
              </w:tabs>
              <w:suppressAutoHyphens w:val="0"/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</w:pPr>
            <w:r w:rsidRPr="00F9253B"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  <w:t xml:space="preserve">Názov predmetu zákazky:   </w:t>
            </w:r>
          </w:p>
          <w:p w:rsidR="00C01558" w:rsidRDefault="00C01558" w:rsidP="00C01558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</w:rPr>
            </w:pPr>
            <w:r w:rsidRPr="000847FC">
              <w:rPr>
                <w:rFonts w:ascii="Arial" w:hAnsi="Arial" w:cs="Arial"/>
                <w:b/>
                <w:sz w:val="20"/>
                <w:szCs w:val="20"/>
              </w:rPr>
              <w:t xml:space="preserve">Skvalitnenie vzdelávania v ZŠ Hviezdoslavova 1 Lipany – Interiérové vybavenie </w:t>
            </w:r>
            <w:r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0847FC">
              <w:rPr>
                <w:rFonts w:ascii="Arial" w:hAnsi="Arial" w:cs="Arial"/>
                <w:b/>
                <w:sz w:val="20"/>
                <w:szCs w:val="20"/>
              </w:rPr>
              <w:t xml:space="preserve"> nábytok</w:t>
            </w:r>
          </w:p>
          <w:p w:rsidR="00C01558" w:rsidRPr="000A1996" w:rsidRDefault="00C01558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C01558" w:rsidRPr="00C90B4E" w:rsidTr="00C01558">
        <w:tc>
          <w:tcPr>
            <w:tcW w:w="9472" w:type="dxa"/>
          </w:tcPr>
          <w:tbl>
            <w:tblPr>
              <w:tblW w:w="9236" w:type="dxa"/>
              <w:tblInd w:w="2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4385"/>
              <w:gridCol w:w="4851"/>
            </w:tblGrid>
            <w:tr w:rsidR="00C01558" w:rsidRPr="00092A73" w:rsidTr="007C6085">
              <w:trPr>
                <w:cantSplit/>
                <w:trHeight w:val="510"/>
              </w:trPr>
              <w:tc>
                <w:tcPr>
                  <w:tcW w:w="4385" w:type="dxa"/>
                  <w:shd w:val="clear" w:color="auto" w:fill="DEEAF6" w:themeFill="accent1" w:themeFillTint="33"/>
                  <w:vAlign w:val="center"/>
                </w:tcPr>
                <w:p w:rsidR="00C01558" w:rsidRPr="00B14F96" w:rsidRDefault="00C01558" w:rsidP="00B920F8">
                  <w:pPr>
                    <w:widowControl/>
                    <w:suppressAutoHyphens w:val="0"/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</w:pPr>
                  <w:r w:rsidRPr="00B14F96"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  <w:t xml:space="preserve">Obchodné meno alebo názov uchádzača/člena skupiny   </w:t>
                  </w:r>
                </w:p>
              </w:tc>
              <w:tc>
                <w:tcPr>
                  <w:tcW w:w="4851" w:type="dxa"/>
                </w:tcPr>
                <w:p w:rsidR="00C01558" w:rsidRPr="00092A73" w:rsidRDefault="00C01558" w:rsidP="00B920F8">
                  <w:pPr>
                    <w:widowControl/>
                    <w:suppressAutoHyphens w:val="0"/>
                    <w:jc w:val="both"/>
                    <w:rPr>
                      <w:rFonts w:ascii="Calibri" w:hAnsi="Calibri" w:cs="Arial"/>
                      <w:b/>
                      <w:bCs/>
                      <w:sz w:val="22"/>
                      <w:szCs w:val="22"/>
                      <w:lang w:val="en-GB" w:eastAsia="en-US"/>
                    </w:rPr>
                  </w:pPr>
                </w:p>
              </w:tc>
            </w:tr>
            <w:tr w:rsidR="00C01558" w:rsidRPr="00092A73" w:rsidTr="007C6085">
              <w:trPr>
                <w:cantSplit/>
                <w:trHeight w:val="510"/>
              </w:trPr>
              <w:tc>
                <w:tcPr>
                  <w:tcW w:w="4385" w:type="dxa"/>
                  <w:shd w:val="clear" w:color="auto" w:fill="DEEAF6" w:themeFill="accent1" w:themeFillTint="33"/>
                  <w:vAlign w:val="center"/>
                </w:tcPr>
                <w:p w:rsidR="00C01558" w:rsidRPr="00092A73" w:rsidRDefault="00C01558" w:rsidP="00B920F8">
                  <w:pPr>
                    <w:widowControl/>
                    <w:suppressAutoHyphens w:val="0"/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</w:pPr>
                  <w:r w:rsidRPr="00092A73"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  <w:t xml:space="preserve">Sídlo alebo miesto podnikania uchádzača/člena skupiny </w:t>
                  </w:r>
                </w:p>
              </w:tc>
              <w:tc>
                <w:tcPr>
                  <w:tcW w:w="4851" w:type="dxa"/>
                </w:tcPr>
                <w:p w:rsidR="00C01558" w:rsidRPr="00092A73" w:rsidRDefault="00C01558" w:rsidP="00B920F8">
                  <w:pPr>
                    <w:widowControl/>
                    <w:suppressAutoHyphens w:val="0"/>
                    <w:jc w:val="both"/>
                    <w:rPr>
                      <w:rFonts w:ascii="Calibri" w:hAnsi="Calibri" w:cs="Arial"/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C01558" w:rsidRPr="00511900" w:rsidRDefault="00C01558" w:rsidP="00C0372E">
            <w:pPr>
              <w:widowControl/>
              <w:tabs>
                <w:tab w:val="center" w:pos="4153"/>
                <w:tab w:val="right" w:pos="8306"/>
              </w:tabs>
              <w:suppressAutoHyphens w:val="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</w:tr>
      <w:tr w:rsidR="00C01558" w:rsidRPr="00A25812" w:rsidTr="00C01558">
        <w:tc>
          <w:tcPr>
            <w:tcW w:w="9472" w:type="dxa"/>
          </w:tcPr>
          <w:p w:rsidR="00C01558" w:rsidRPr="00A25812" w:rsidRDefault="00C0155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:rsidR="00C01558" w:rsidRPr="00A25812" w:rsidRDefault="00C0155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:rsidR="00C01558" w:rsidRPr="00A25812" w:rsidRDefault="00C0155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tbl>
            <w:tblPr>
              <w:tblW w:w="9236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416"/>
              <w:gridCol w:w="4820"/>
            </w:tblGrid>
            <w:tr w:rsidR="00C01558" w:rsidRPr="00A25812" w:rsidTr="007C6085">
              <w:trPr>
                <w:trHeight w:val="540"/>
              </w:trPr>
              <w:tc>
                <w:tcPr>
                  <w:tcW w:w="441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DEEAF6" w:themeFill="accent1" w:themeFillTint="33"/>
                  <w:noWrap/>
                  <w:vAlign w:val="center"/>
                  <w:hideMark/>
                </w:tcPr>
                <w:p w:rsidR="00C01558" w:rsidRPr="00A25812" w:rsidRDefault="00C01558" w:rsidP="00C0372E">
                  <w:pPr>
                    <w:widowControl/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A25812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Názov kritéria</w:t>
                  </w:r>
                </w:p>
              </w:tc>
              <w:tc>
                <w:tcPr>
                  <w:tcW w:w="48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EEAF6" w:themeFill="accent1" w:themeFillTint="33"/>
                  <w:noWrap/>
                  <w:vAlign w:val="center"/>
                  <w:hideMark/>
                </w:tcPr>
                <w:p w:rsidR="00C01558" w:rsidRPr="00A25812" w:rsidRDefault="00C01558" w:rsidP="00C0372E">
                  <w:pPr>
                    <w:widowControl/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A25812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 xml:space="preserve">Návrh uchádzača </w:t>
                  </w:r>
                </w:p>
              </w:tc>
            </w:tr>
            <w:tr w:rsidR="00C01558" w:rsidRPr="00A25812" w:rsidTr="00B920F8">
              <w:trPr>
                <w:trHeight w:val="912"/>
              </w:trPr>
              <w:tc>
                <w:tcPr>
                  <w:tcW w:w="4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01558" w:rsidRPr="00A25812" w:rsidRDefault="00C01558" w:rsidP="00C0372E">
                  <w:pPr>
                    <w:widowControl/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A25812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Zmluvná cena celkom v EUR s DPH</w:t>
                  </w:r>
                </w:p>
                <w:p w:rsidR="00C01558" w:rsidRPr="00A25812" w:rsidRDefault="00C01558" w:rsidP="00C0372E">
                  <w:pPr>
                    <w:widowControl/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01558" w:rsidRPr="00A25812" w:rsidRDefault="00C01558" w:rsidP="00C0372E">
                  <w:pPr>
                    <w:widowControl/>
                    <w:suppressAutoHyphens w:val="0"/>
                    <w:rPr>
                      <w:rFonts w:ascii="Arial" w:hAnsi="Arial" w:cs="Arial"/>
                      <w:b/>
                      <w:color w:val="000000"/>
                      <w:lang w:eastAsia="sk-SK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sk-SK"/>
                    </w:rPr>
                    <w:t> </w:t>
                  </w:r>
                </w:p>
              </w:tc>
            </w:tr>
          </w:tbl>
          <w:p w:rsidR="00C01558" w:rsidRPr="00A25812" w:rsidRDefault="00C0155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:rsidR="00C01558" w:rsidRPr="00A25812" w:rsidRDefault="00C0155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:rsidR="00C01558" w:rsidRPr="00A25812" w:rsidRDefault="00C0155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tbl>
            <w:tblPr>
              <w:tblW w:w="9176" w:type="dxa"/>
              <w:tblInd w:w="70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923"/>
              <w:gridCol w:w="4253"/>
            </w:tblGrid>
            <w:tr w:rsidR="00C01558" w:rsidRPr="00A25812" w:rsidTr="00672E57">
              <w:trPr>
                <w:trHeight w:val="744"/>
              </w:trPr>
              <w:tc>
                <w:tcPr>
                  <w:tcW w:w="4923" w:type="dxa"/>
                  <w:shd w:val="clear" w:color="auto" w:fill="FFFFFF"/>
                  <w:vAlign w:val="center"/>
                </w:tcPr>
                <w:p w:rsidR="00C01558" w:rsidRPr="00A25812" w:rsidRDefault="00C01558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bCs/>
                      <w:i/>
                      <w:color w:val="0070C0"/>
                      <w:sz w:val="22"/>
                      <w:szCs w:val="22"/>
                      <w:u w:val="single"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bCs/>
                      <w:i/>
                      <w:sz w:val="22"/>
                      <w:szCs w:val="22"/>
                      <w:u w:val="single"/>
                      <w:lang w:eastAsia="ar-SA"/>
                    </w:rPr>
                    <w:t>(Vypĺňa iba uchádzač, ktorý je platcom DPH)</w:t>
                  </w:r>
                </w:p>
              </w:tc>
              <w:tc>
                <w:tcPr>
                  <w:tcW w:w="4253" w:type="dxa"/>
                  <w:shd w:val="clear" w:color="auto" w:fill="FFFFFF"/>
                  <w:vAlign w:val="bottom"/>
                </w:tcPr>
                <w:p w:rsidR="00C01558" w:rsidRPr="00A25812" w:rsidRDefault="00C01558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bCs/>
                      <w:i/>
                      <w:color w:val="0070C0"/>
                      <w:sz w:val="22"/>
                      <w:szCs w:val="22"/>
                      <w:lang w:eastAsia="ar-SA"/>
                    </w:rPr>
                  </w:pPr>
                </w:p>
              </w:tc>
            </w:tr>
            <w:tr w:rsidR="00C01558" w:rsidRPr="00A25812" w:rsidTr="00672E57">
              <w:trPr>
                <w:trHeight w:val="348"/>
              </w:trPr>
              <w:tc>
                <w:tcPr>
                  <w:tcW w:w="49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C01558" w:rsidRPr="00A25812" w:rsidRDefault="00C01558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Zmluvná cena celkom bez DPH</w:t>
                  </w:r>
                </w:p>
              </w:tc>
              <w:tc>
                <w:tcPr>
                  <w:tcW w:w="4253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C01558" w:rsidRPr="00A25812" w:rsidRDefault="00C01558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b/>
                      <w:sz w:val="22"/>
                      <w:szCs w:val="22"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Eur</w:t>
                  </w:r>
                </w:p>
              </w:tc>
            </w:tr>
            <w:tr w:rsidR="00C01558" w:rsidRPr="00A25812" w:rsidTr="00672E5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C01558" w:rsidRPr="00A25812" w:rsidRDefault="00C01558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 xml:space="preserve">Sadzba DPH (%) 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C01558" w:rsidRPr="00A25812" w:rsidRDefault="00C01558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b/>
                      <w:sz w:val="22"/>
                      <w:szCs w:val="22"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                                   20%</w:t>
                  </w:r>
                </w:p>
              </w:tc>
            </w:tr>
            <w:tr w:rsidR="00C01558" w:rsidRPr="00A25812" w:rsidTr="00672E5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C01558" w:rsidRPr="00A25812" w:rsidRDefault="00C01558" w:rsidP="00893555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Výška DPH 20 % (EUR)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C01558" w:rsidRPr="00A25812" w:rsidRDefault="00C01558" w:rsidP="00893555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b/>
                      <w:sz w:val="22"/>
                      <w:szCs w:val="22"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Eur</w:t>
                  </w:r>
                </w:p>
              </w:tc>
            </w:tr>
            <w:tr w:rsidR="00C01558" w:rsidRPr="00A25812" w:rsidTr="00672E5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C01558" w:rsidRPr="00A25812" w:rsidRDefault="00C01558" w:rsidP="00893555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 xml:space="preserve">Zmluvná cena celkom vrátane DPH 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C01558" w:rsidRPr="00A25812" w:rsidRDefault="00C01558" w:rsidP="00893555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b/>
                      <w:sz w:val="22"/>
                      <w:szCs w:val="22"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Eur</w:t>
                  </w:r>
                </w:p>
              </w:tc>
            </w:tr>
          </w:tbl>
          <w:p w:rsidR="00C01558" w:rsidRPr="00A25812" w:rsidRDefault="00C0155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:rsidR="00C01558" w:rsidRPr="00A25812" w:rsidRDefault="00C01558" w:rsidP="00672E57">
            <w:pPr>
              <w:widowControl/>
              <w:suppressAutoHyphens w:val="0"/>
              <w:jc w:val="both"/>
              <w:rPr>
                <w:rFonts w:ascii="Calibri" w:hAnsi="Calibri" w:cs="Arial"/>
                <w:b/>
                <w:sz w:val="22"/>
                <w:szCs w:val="22"/>
                <w:lang w:val="en-GB" w:eastAsia="en-US"/>
              </w:rPr>
            </w:pPr>
          </w:p>
          <w:p w:rsidR="00C01558" w:rsidRPr="00A25812" w:rsidRDefault="00C01558" w:rsidP="00672E57">
            <w:pPr>
              <w:widowControl/>
              <w:suppressAutoHyphens w:val="0"/>
              <w:jc w:val="both"/>
              <w:rPr>
                <w:rFonts w:ascii="Calibri" w:hAnsi="Calibri" w:cs="Arial"/>
                <w:b/>
                <w:sz w:val="22"/>
                <w:szCs w:val="22"/>
                <w:lang w:val="en-GB" w:eastAsia="en-US"/>
              </w:rPr>
            </w:pPr>
            <w:r w:rsidRPr="00A25812">
              <w:rPr>
                <w:rFonts w:ascii="Calibri" w:hAnsi="Calibri" w:cs="Arial"/>
                <w:b/>
                <w:sz w:val="22"/>
                <w:szCs w:val="22"/>
                <w:lang w:val="en-GB" w:eastAsia="en-US"/>
              </w:rPr>
              <w:t xml:space="preserve">V …………………………, </w:t>
            </w:r>
            <w:proofErr w:type="spellStart"/>
            <w:r w:rsidRPr="00A25812">
              <w:rPr>
                <w:rFonts w:ascii="Calibri" w:hAnsi="Calibri" w:cs="Arial"/>
                <w:b/>
                <w:sz w:val="22"/>
                <w:szCs w:val="22"/>
                <w:lang w:val="en-GB" w:eastAsia="en-US"/>
              </w:rPr>
              <w:t>dňa</w:t>
            </w:r>
            <w:proofErr w:type="spellEnd"/>
            <w:r w:rsidRPr="00A25812">
              <w:rPr>
                <w:rFonts w:ascii="Calibri" w:hAnsi="Calibri" w:cs="Arial"/>
                <w:b/>
                <w:sz w:val="22"/>
                <w:szCs w:val="22"/>
                <w:lang w:val="en-GB" w:eastAsia="en-US"/>
              </w:rPr>
              <w:t xml:space="preserve"> </w:t>
            </w:r>
          </w:p>
          <w:p w:rsidR="00C01558" w:rsidRPr="00A25812" w:rsidRDefault="00C01558" w:rsidP="00672E57">
            <w:pPr>
              <w:widowControl/>
              <w:suppressAutoHyphens w:val="0"/>
              <w:jc w:val="both"/>
              <w:rPr>
                <w:rFonts w:ascii="Calibri" w:hAnsi="Calibri" w:cs="Arial"/>
                <w:b/>
                <w:sz w:val="22"/>
                <w:szCs w:val="22"/>
                <w:lang w:val="en-GB" w:eastAsia="en-US"/>
              </w:rPr>
            </w:pPr>
            <w:r w:rsidRPr="00A25812">
              <w:rPr>
                <w:rFonts w:ascii="Calibri" w:hAnsi="Calibri" w:cs="Arial"/>
                <w:b/>
                <w:sz w:val="22"/>
                <w:szCs w:val="22"/>
                <w:lang w:val="en-GB" w:eastAsia="en-US"/>
              </w:rPr>
              <w:t xml:space="preserve"> </w:t>
            </w:r>
            <w:r w:rsidRPr="00A25812">
              <w:rPr>
                <w:rFonts w:ascii="Calibri" w:hAnsi="Calibri" w:cs="Arial"/>
                <w:b/>
                <w:sz w:val="22"/>
                <w:szCs w:val="22"/>
                <w:lang w:val="en-GB" w:eastAsia="en-US"/>
              </w:rPr>
              <w:tab/>
            </w:r>
            <w:r w:rsidRPr="00A25812">
              <w:rPr>
                <w:rFonts w:ascii="Calibri" w:hAnsi="Calibri" w:cs="Arial"/>
                <w:b/>
                <w:sz w:val="22"/>
                <w:szCs w:val="22"/>
                <w:lang w:val="en-GB" w:eastAsia="en-US"/>
              </w:rPr>
              <w:tab/>
            </w:r>
            <w:r w:rsidRPr="00A25812">
              <w:rPr>
                <w:rFonts w:ascii="Calibri" w:hAnsi="Calibri" w:cs="Arial"/>
                <w:b/>
                <w:sz w:val="22"/>
                <w:szCs w:val="22"/>
                <w:lang w:val="en-GB" w:eastAsia="en-US"/>
              </w:rPr>
              <w:tab/>
            </w:r>
            <w:r w:rsidRPr="00A25812">
              <w:rPr>
                <w:rFonts w:ascii="Calibri" w:hAnsi="Calibri" w:cs="Arial"/>
                <w:b/>
                <w:sz w:val="22"/>
                <w:szCs w:val="22"/>
                <w:lang w:val="en-GB" w:eastAsia="en-US"/>
              </w:rPr>
              <w:tab/>
            </w:r>
            <w:r w:rsidRPr="00A25812">
              <w:rPr>
                <w:rFonts w:ascii="Calibri" w:hAnsi="Calibri" w:cs="Arial"/>
                <w:b/>
                <w:sz w:val="22"/>
                <w:szCs w:val="22"/>
                <w:lang w:val="en-GB" w:eastAsia="en-US"/>
              </w:rPr>
              <w:tab/>
            </w:r>
            <w:r w:rsidRPr="00A25812">
              <w:rPr>
                <w:rFonts w:ascii="Calibri" w:hAnsi="Calibri" w:cs="Arial"/>
                <w:b/>
                <w:sz w:val="22"/>
                <w:szCs w:val="22"/>
                <w:lang w:val="en-GB" w:eastAsia="en-US"/>
              </w:rPr>
              <w:tab/>
            </w:r>
            <w:r w:rsidRPr="00A25812">
              <w:rPr>
                <w:rFonts w:ascii="Calibri" w:hAnsi="Calibri" w:cs="Arial"/>
                <w:b/>
                <w:sz w:val="22"/>
                <w:szCs w:val="22"/>
                <w:lang w:val="en-GB" w:eastAsia="en-US"/>
              </w:rPr>
              <w:tab/>
            </w:r>
            <w:r w:rsidRPr="00A25812">
              <w:rPr>
                <w:rFonts w:ascii="Calibri" w:hAnsi="Calibri" w:cs="Arial"/>
                <w:b/>
                <w:sz w:val="22"/>
                <w:szCs w:val="22"/>
                <w:lang w:val="en-GB" w:eastAsia="en-US"/>
              </w:rPr>
              <w:tab/>
            </w:r>
          </w:p>
          <w:p w:rsidR="00C01558" w:rsidRPr="00A25812" w:rsidRDefault="00C01558" w:rsidP="00672E57">
            <w:pPr>
              <w:widowControl/>
              <w:suppressAutoHyphens w:val="0"/>
              <w:jc w:val="both"/>
              <w:rPr>
                <w:rFonts w:ascii="Calibri" w:hAnsi="Calibri" w:cs="Arial"/>
                <w:b/>
                <w:sz w:val="22"/>
                <w:szCs w:val="22"/>
                <w:lang w:val="en-GB" w:eastAsia="en-US"/>
              </w:rPr>
            </w:pPr>
          </w:p>
          <w:p w:rsidR="00C01558" w:rsidRPr="00A25812" w:rsidRDefault="00C01558" w:rsidP="00645478">
            <w:pPr>
              <w:widowControl/>
              <w:suppressAutoHyphens w:val="0"/>
              <w:rPr>
                <w:rFonts w:ascii="Calibri" w:hAnsi="Calibri" w:cs="Calibri Light"/>
                <w:b/>
                <w:sz w:val="20"/>
                <w:szCs w:val="20"/>
                <w:lang w:eastAsia="en-US"/>
              </w:rPr>
            </w:pPr>
            <w:r w:rsidRPr="00A25812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                                                                      </w:t>
            </w:r>
            <w:r w:rsidRPr="00A25812">
              <w:rPr>
                <w:rFonts w:ascii="Calibri" w:hAnsi="Calibri" w:cs="Calibri Light"/>
                <w:b/>
                <w:sz w:val="20"/>
                <w:szCs w:val="20"/>
                <w:lang w:eastAsia="en-US"/>
              </w:rPr>
              <w:t xml:space="preserve">podpis osoby/osôb oprávnených konať za uchádzača </w:t>
            </w:r>
          </w:p>
          <w:p w:rsidR="00C01558" w:rsidRPr="00A25812" w:rsidRDefault="00C01558" w:rsidP="00645478">
            <w:pPr>
              <w:widowControl/>
              <w:suppressAutoHyphens w:val="0"/>
              <w:jc w:val="both"/>
              <w:rPr>
                <w:rFonts w:ascii="Calibri" w:hAnsi="Calibri" w:cs="Arial"/>
                <w:b/>
                <w:i/>
                <w:iCs/>
                <w:sz w:val="22"/>
                <w:szCs w:val="22"/>
                <w:lang w:eastAsia="en-US"/>
              </w:rPr>
            </w:pPr>
            <w:r w:rsidRPr="00A25812">
              <w:rPr>
                <w:rFonts w:ascii="Calibri" w:hAnsi="Calibri" w:cs="Calibri Light"/>
                <w:b/>
                <w:i/>
                <w:iCs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( Meno a priezvisko )</w:t>
            </w:r>
          </w:p>
          <w:p w:rsidR="00C01558" w:rsidRPr="00A25812" w:rsidRDefault="00C01558" w:rsidP="00645478">
            <w:pPr>
              <w:widowControl/>
              <w:suppressAutoHyphens w:val="0"/>
              <w:jc w:val="both"/>
              <w:rPr>
                <w:rFonts w:ascii="Arial" w:hAnsi="Arial" w:cs="Arial"/>
                <w:b/>
                <w:i/>
                <w:iCs/>
                <w:sz w:val="20"/>
                <w:szCs w:val="20"/>
                <w:lang w:eastAsia="en-US"/>
              </w:rPr>
            </w:pPr>
            <w:r w:rsidRPr="00A25812">
              <w:rPr>
                <w:rFonts w:ascii="Arial" w:hAnsi="Arial" w:cs="Arial"/>
                <w:b/>
                <w:i/>
                <w:iCs/>
                <w:sz w:val="20"/>
                <w:szCs w:val="20"/>
                <w:lang w:eastAsia="en-US"/>
              </w:rPr>
              <w:t xml:space="preserve">                                                                                          </w:t>
            </w:r>
          </w:p>
          <w:p w:rsidR="00C01558" w:rsidRPr="00A25812" w:rsidRDefault="00C01558" w:rsidP="00645478">
            <w:pPr>
              <w:widowControl/>
              <w:suppressAutoHyphens w:val="0"/>
              <w:spacing w:after="240"/>
              <w:ind w:firstLine="3686"/>
              <w:jc w:val="both"/>
              <w:rPr>
                <w:rFonts w:ascii="Calibri" w:hAnsi="Calibri" w:cs="Calibri Light"/>
                <w:b/>
                <w:sz w:val="20"/>
                <w:szCs w:val="20"/>
                <w:lang w:eastAsia="en-US"/>
              </w:rPr>
            </w:pPr>
          </w:p>
          <w:p w:rsidR="00C01558" w:rsidRPr="00A25812" w:rsidRDefault="00C01558" w:rsidP="00214C3C">
            <w:pPr>
              <w:autoSpaceDE w:val="0"/>
              <w:spacing w:line="276" w:lineRule="auto"/>
              <w:rPr>
                <w:rFonts w:ascii="Calibri" w:hAnsi="Calibri" w:cs="Calibri Light"/>
                <w:b/>
                <w:lang w:eastAsia="en-US"/>
              </w:rPr>
            </w:pPr>
          </w:p>
        </w:tc>
      </w:tr>
    </w:tbl>
    <w:p w:rsidR="00231FBC" w:rsidRDefault="00231FBC" w:rsidP="00231FBC"/>
    <w:sectPr w:rsidR="00231FBC" w:rsidSect="001458FE">
      <w:pgSz w:w="11906" w:h="16838"/>
      <w:pgMar w:top="568" w:right="1133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419"/>
    <w:rsid w:val="001458FE"/>
    <w:rsid w:val="00190D7F"/>
    <w:rsid w:val="00200565"/>
    <w:rsid w:val="00214C3C"/>
    <w:rsid w:val="00231FBC"/>
    <w:rsid w:val="003608B3"/>
    <w:rsid w:val="003B36C1"/>
    <w:rsid w:val="003C5419"/>
    <w:rsid w:val="0046117A"/>
    <w:rsid w:val="006234D2"/>
    <w:rsid w:val="00645478"/>
    <w:rsid w:val="00672E57"/>
    <w:rsid w:val="00693546"/>
    <w:rsid w:val="007B5256"/>
    <w:rsid w:val="007C6085"/>
    <w:rsid w:val="00816328"/>
    <w:rsid w:val="008632AA"/>
    <w:rsid w:val="00893555"/>
    <w:rsid w:val="00A0539D"/>
    <w:rsid w:val="00A25812"/>
    <w:rsid w:val="00A803F2"/>
    <w:rsid w:val="00B920F8"/>
    <w:rsid w:val="00C01558"/>
    <w:rsid w:val="00E470D6"/>
    <w:rsid w:val="00F2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3A7E8"/>
  <w15:chartTrackingRefBased/>
  <w15:docId w15:val="{12B96D9B-F116-40F8-9884-D28371290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31FB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1"/>
    <w:uiPriority w:val="99"/>
    <w:rsid w:val="00B920F8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uiPriority w:val="99"/>
    <w:semiHidden/>
    <w:rsid w:val="00B920F8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link w:val="Hlavika"/>
    <w:uiPriority w:val="99"/>
    <w:locked/>
    <w:rsid w:val="00B920F8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B920F8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B920F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B920F8"/>
    <w:rPr>
      <w:rFonts w:ascii="Times New Roman" w:eastAsia="Times New Roman" w:hAnsi="Times New Roman" w:cs="Times New Roman"/>
      <w:sz w:val="20"/>
      <w:szCs w:val="20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3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pc; Iveta Beslerová</dc:creator>
  <cp:keywords/>
  <dc:description/>
  <cp:lastModifiedBy>Marian</cp:lastModifiedBy>
  <cp:revision>18</cp:revision>
  <dcterms:created xsi:type="dcterms:W3CDTF">2018-07-18T10:37:00Z</dcterms:created>
  <dcterms:modified xsi:type="dcterms:W3CDTF">2019-12-09T13:08:00Z</dcterms:modified>
</cp:coreProperties>
</file>