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Príloha č. </w:t>
      </w:r>
      <w:r w:rsidR="006E6F1F">
        <w:rPr>
          <w:rFonts w:ascii="Arial" w:hAnsi="Arial" w:cs="Arial"/>
          <w:sz w:val="22"/>
          <w:szCs w:val="22"/>
        </w:rPr>
        <w:t>8</w:t>
      </w: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5B7388">
        <w:rPr>
          <w:rFonts w:ascii="Arial" w:hAnsi="Arial" w:cs="Arial"/>
          <w:color w:val="000000"/>
          <w:sz w:val="22"/>
          <w:szCs w:val="22"/>
        </w:rPr>
        <w:t>po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</w:t>
      </w:r>
      <w:r w:rsidR="005C786D" w:rsidRPr="00D85B1C">
        <w:rPr>
          <w:rFonts w:ascii="Arial" w:hAnsi="Arial" w:cs="Arial"/>
          <w:sz w:val="22"/>
          <w:szCs w:val="22"/>
        </w:rPr>
        <w:t xml:space="preserve">bez využitia elektronického trhoviska </w:t>
      </w:r>
      <w:r w:rsidR="00C1619C" w:rsidRPr="00D85B1C">
        <w:rPr>
          <w:rFonts w:ascii="Arial" w:hAnsi="Arial" w:cs="Arial"/>
          <w:sz w:val="22"/>
          <w:szCs w:val="22"/>
        </w:rPr>
        <w:t xml:space="preserve">                         </w:t>
      </w:r>
      <w:r w:rsidR="005C786D" w:rsidRPr="00D85B1C">
        <w:rPr>
          <w:rFonts w:ascii="Arial" w:hAnsi="Arial" w:cs="Arial"/>
          <w:sz w:val="22"/>
          <w:szCs w:val="22"/>
        </w:rPr>
        <w:t xml:space="preserve">na </w:t>
      </w:r>
      <w:r w:rsidR="003752CA" w:rsidRPr="00D85B1C">
        <w:rPr>
          <w:rFonts w:ascii="Arial" w:hAnsi="Arial" w:cs="Arial"/>
          <w:sz w:val="22"/>
          <w:szCs w:val="22"/>
        </w:rPr>
        <w:t>dodanie tovaru</w:t>
      </w:r>
      <w:r w:rsidR="005C786D" w:rsidRPr="00D85B1C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063CCB" w:rsidRPr="00D85B1C">
        <w:rPr>
          <w:rFonts w:ascii="Arial" w:hAnsi="Arial" w:cs="Arial"/>
          <w:b/>
          <w:bCs/>
          <w:sz w:val="22"/>
          <w:szCs w:val="22"/>
        </w:rPr>
        <w:t xml:space="preserve">č. </w:t>
      </w:r>
      <w:r w:rsidR="00D85B1C" w:rsidRPr="00D85B1C">
        <w:rPr>
          <w:rFonts w:ascii="Arial" w:eastAsia="Calibri" w:hAnsi="Arial" w:cs="Arial"/>
          <w:b/>
          <w:sz w:val="22"/>
          <w:szCs w:val="22"/>
          <w:lang w:eastAsia="en-US"/>
        </w:rPr>
        <w:t>255</w:t>
      </w:r>
      <w:r w:rsidR="00063CCB" w:rsidRPr="00D85B1C">
        <w:rPr>
          <w:rFonts w:ascii="Arial" w:eastAsia="Calibri" w:hAnsi="Arial" w:cs="Arial"/>
          <w:b/>
          <w:sz w:val="22"/>
          <w:szCs w:val="22"/>
          <w:lang w:eastAsia="en-US"/>
        </w:rPr>
        <w:t xml:space="preserve">/2019 – </w:t>
      </w:r>
      <w:r w:rsidR="00D85B1C" w:rsidRPr="00D85B1C">
        <w:rPr>
          <w:rFonts w:ascii="Arial" w:eastAsia="Calibri" w:hAnsi="Arial" w:cs="Arial"/>
          <w:b/>
          <w:sz w:val="22"/>
          <w:szCs w:val="22"/>
          <w:lang w:eastAsia="en-US"/>
        </w:rPr>
        <w:t>16</w:t>
      </w:r>
      <w:r w:rsidR="00063CCB" w:rsidRPr="00D85B1C">
        <w:rPr>
          <w:rFonts w:ascii="Arial" w:eastAsia="Calibri" w:hAnsi="Arial" w:cs="Arial"/>
          <w:b/>
          <w:sz w:val="22"/>
          <w:szCs w:val="22"/>
          <w:lang w:eastAsia="en-US"/>
        </w:rPr>
        <w:t>.</w:t>
      </w:r>
      <w:r w:rsidR="00025E62" w:rsidRPr="00D85B1C">
        <w:rPr>
          <w:rFonts w:ascii="Arial" w:eastAsia="Calibri" w:hAnsi="Arial" w:cs="Arial"/>
          <w:b/>
          <w:sz w:val="22"/>
          <w:szCs w:val="22"/>
          <w:lang w:eastAsia="en-US"/>
        </w:rPr>
        <w:t>1</w:t>
      </w:r>
      <w:r w:rsidR="00D85B1C" w:rsidRPr="00D85B1C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="00063CCB" w:rsidRPr="00D85B1C">
        <w:rPr>
          <w:rFonts w:ascii="Arial" w:eastAsia="Calibri" w:hAnsi="Arial" w:cs="Arial"/>
          <w:b/>
          <w:sz w:val="22"/>
          <w:szCs w:val="22"/>
          <w:lang w:eastAsia="en-US"/>
        </w:rPr>
        <w:t xml:space="preserve">.2019, zn. </w:t>
      </w:r>
      <w:r w:rsidR="00D85B1C" w:rsidRPr="00D85B1C">
        <w:rPr>
          <w:rFonts w:ascii="Arial" w:eastAsia="Calibri" w:hAnsi="Arial" w:cs="Arial"/>
          <w:b/>
          <w:sz w:val="22"/>
          <w:szCs w:val="22"/>
          <w:lang w:eastAsia="en-US"/>
        </w:rPr>
        <w:t>35310</w:t>
      </w:r>
      <w:r w:rsidR="00063CCB" w:rsidRPr="00D85B1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- WYT</w:t>
      </w:r>
      <w:r w:rsidR="005C786D" w:rsidRPr="00D85B1C">
        <w:rPr>
          <w:rFonts w:ascii="Arial" w:hAnsi="Arial" w:cs="Arial"/>
          <w:sz w:val="22"/>
          <w:szCs w:val="22"/>
        </w:rPr>
        <w:t xml:space="preserve">, na predmet zákazky </w:t>
      </w:r>
      <w:r w:rsidR="005C786D" w:rsidRPr="00D85B1C">
        <w:rPr>
          <w:rFonts w:ascii="Arial" w:hAnsi="Arial" w:cs="Arial"/>
          <w:b/>
          <w:sz w:val="22"/>
          <w:szCs w:val="22"/>
        </w:rPr>
        <w:t>„</w:t>
      </w:r>
      <w:r w:rsidR="009060C5" w:rsidRPr="00D85B1C">
        <w:rPr>
          <w:rFonts w:ascii="Arial" w:hAnsi="Arial" w:cs="Arial"/>
          <w:b/>
          <w:sz w:val="22"/>
          <w:szCs w:val="22"/>
        </w:rPr>
        <w:t>Skvalitnenie vzdelávania v ZŠ Hviezdoslavova 1 Lipany – Interiérové vybav</w:t>
      </w:r>
      <w:bookmarkStart w:id="0" w:name="_GoBack"/>
      <w:bookmarkEnd w:id="0"/>
      <w:r w:rsidR="009060C5" w:rsidRPr="00D85B1C">
        <w:rPr>
          <w:rFonts w:ascii="Arial" w:hAnsi="Arial" w:cs="Arial"/>
          <w:b/>
          <w:sz w:val="22"/>
          <w:szCs w:val="22"/>
        </w:rPr>
        <w:t>enie</w:t>
      </w:r>
      <w:r w:rsidR="009060C5" w:rsidRPr="009060C5">
        <w:rPr>
          <w:rFonts w:ascii="Arial" w:hAnsi="Arial" w:cs="Arial"/>
          <w:b/>
          <w:sz w:val="22"/>
          <w:szCs w:val="22"/>
        </w:rPr>
        <w:t xml:space="preserve"> – nábytok</w:t>
      </w:r>
      <w:r w:rsidR="005C786D" w:rsidRPr="009060C5">
        <w:rPr>
          <w:rFonts w:ascii="Arial" w:hAnsi="Arial" w:cs="Arial"/>
          <w:b/>
          <w:sz w:val="22"/>
          <w:szCs w:val="22"/>
        </w:rPr>
        <w:t>“</w:t>
      </w:r>
      <w:r w:rsidR="002C53EE" w:rsidRPr="009060C5">
        <w:rPr>
          <w:rFonts w:ascii="Arial" w:hAnsi="Arial" w:cs="Arial"/>
          <w:b/>
          <w:sz w:val="22"/>
          <w:szCs w:val="22"/>
        </w:rPr>
        <w:t>,</w:t>
      </w:r>
      <w:r w:rsidR="002C53EE" w:rsidRPr="009060C5">
        <w:rPr>
          <w:rFonts w:ascii="Arial" w:hAnsi="Arial" w:cs="Arial"/>
          <w:sz w:val="22"/>
          <w:szCs w:val="22"/>
        </w:rPr>
        <w:t> </w:t>
      </w:r>
      <w:r w:rsidR="00716E55" w:rsidRPr="009060C5">
        <w:rPr>
          <w:rFonts w:ascii="Arial" w:hAnsi="Arial" w:cs="Arial"/>
          <w:sz w:val="22"/>
          <w:szCs w:val="22"/>
        </w:rPr>
        <w:t xml:space="preserve"> </w:t>
      </w:r>
      <w:r w:rsidR="002C53EE" w:rsidRPr="009060C5">
        <w:rPr>
          <w:rFonts w:ascii="Arial" w:hAnsi="Arial" w:cs="Arial"/>
          <w:sz w:val="22"/>
          <w:szCs w:val="22"/>
        </w:rPr>
        <w:t>sú v</w:t>
      </w:r>
      <w:r w:rsidR="00F0720B" w:rsidRPr="009060C5">
        <w:rPr>
          <w:rFonts w:ascii="Arial" w:hAnsi="Arial" w:cs="Arial"/>
          <w:sz w:val="22"/>
          <w:szCs w:val="22"/>
        </w:rPr>
        <w:t> </w:t>
      </w:r>
      <w:r w:rsidR="002C53EE" w:rsidRPr="009060C5">
        <w:rPr>
          <w:rFonts w:ascii="Arial" w:hAnsi="Arial" w:cs="Arial"/>
          <w:sz w:val="22"/>
          <w:szCs w:val="22"/>
        </w:rPr>
        <w:t>súlade</w:t>
      </w:r>
      <w:r w:rsidR="00F0720B" w:rsidRPr="009060C5">
        <w:rPr>
          <w:rFonts w:ascii="Arial" w:hAnsi="Arial" w:cs="Arial"/>
          <w:sz w:val="22"/>
          <w:szCs w:val="22"/>
        </w:rPr>
        <w:t xml:space="preserve"> </w:t>
      </w:r>
      <w:r w:rsidR="002C53EE" w:rsidRPr="009060C5">
        <w:rPr>
          <w:rFonts w:ascii="Arial" w:hAnsi="Arial" w:cs="Arial"/>
          <w:sz w:val="22"/>
          <w:szCs w:val="22"/>
        </w:rPr>
        <w:t>so zákonom č.</w:t>
      </w:r>
      <w:r w:rsidR="002C53EE" w:rsidRPr="009060C5">
        <w:rPr>
          <w:rFonts w:ascii="Arial" w:hAnsi="Arial" w:cs="Arial"/>
          <w:color w:val="000000"/>
          <w:sz w:val="22"/>
          <w:szCs w:val="22"/>
        </w:rPr>
        <w:t>18/2018 Z. z. o ochrane osobných údajov a o zmene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 xml:space="preserve">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DB3" w:rsidRDefault="008B5DB3">
      <w:r>
        <w:separator/>
      </w:r>
    </w:p>
  </w:endnote>
  <w:endnote w:type="continuationSeparator" w:id="0">
    <w:p w:rsidR="008B5DB3" w:rsidRDefault="008B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DB3" w:rsidRDefault="008B5DB3">
      <w:r>
        <w:separator/>
      </w:r>
    </w:p>
  </w:footnote>
  <w:footnote w:type="continuationSeparator" w:id="0">
    <w:p w:rsidR="008B5DB3" w:rsidRDefault="008B5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25E62"/>
    <w:rsid w:val="00032DC7"/>
    <w:rsid w:val="0003331C"/>
    <w:rsid w:val="00051376"/>
    <w:rsid w:val="00052A7F"/>
    <w:rsid w:val="00062741"/>
    <w:rsid w:val="000630C2"/>
    <w:rsid w:val="00063CCB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313D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B7388"/>
    <w:rsid w:val="005C3CAA"/>
    <w:rsid w:val="005C43F7"/>
    <w:rsid w:val="005C74C0"/>
    <w:rsid w:val="005C786D"/>
    <w:rsid w:val="005D6004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6F1F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340B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B5DB3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060C5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101A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5B1C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782"/>
    <w:rsid w:val="00FA4D78"/>
    <w:rsid w:val="00FB7FC1"/>
    <w:rsid w:val="00FD1C97"/>
    <w:rsid w:val="00FD4181"/>
    <w:rsid w:val="00FD4536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7F2D5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18BE1-E8D4-4EA5-A36D-FC9393CC1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Marian</cp:lastModifiedBy>
  <cp:revision>12</cp:revision>
  <cp:lastPrinted>2010-01-17T21:18:00Z</cp:lastPrinted>
  <dcterms:created xsi:type="dcterms:W3CDTF">2019-01-10T15:27:00Z</dcterms:created>
  <dcterms:modified xsi:type="dcterms:W3CDTF">2019-12-16T09:54:00Z</dcterms:modified>
</cp:coreProperties>
</file>