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8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  <w:r w:rsidRPr="00F81EBD">
        <w:rPr>
          <w:rFonts w:ascii="Arial Narrow" w:hAnsi="Arial Narrow"/>
          <w:b w:val="0"/>
          <w:sz w:val="22"/>
          <w:szCs w:val="22"/>
          <w:lang w:val="sk-SK"/>
        </w:rPr>
        <w:t>CPZA-OMTZ-2024/00</w:t>
      </w:r>
      <w:r w:rsidR="00F81EBD">
        <w:rPr>
          <w:rFonts w:ascii="Arial Narrow" w:hAnsi="Arial Narrow"/>
          <w:b w:val="0"/>
          <w:sz w:val="22"/>
          <w:szCs w:val="22"/>
          <w:lang w:val="sk-SK"/>
        </w:rPr>
        <w:t>5628-004</w:t>
      </w:r>
    </w:p>
    <w:p w:rsidR="00746D9D" w:rsidRDefault="00746D9D" w:rsidP="004961A2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Pr="005B3ED5" w:rsidRDefault="004961A2" w:rsidP="004961A2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1B2972" w:rsidRPr="001B2972" w:rsidRDefault="00EB397C" w:rsidP="001B2972">
      <w:pPr>
        <w:spacing w:before="120" w:after="60" w:line="250" w:lineRule="auto"/>
        <w:rPr>
          <w:rFonts w:ascii="Arial Narrow" w:hAnsi="Arial Narrow"/>
          <w:b w:val="0"/>
          <w:sz w:val="22"/>
          <w:szCs w:val="22"/>
        </w:rPr>
      </w:pPr>
      <w:r w:rsidRPr="004961A2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4961A2">
        <w:rPr>
          <w:rFonts w:ascii="Arial Narrow" w:hAnsi="Arial Narrow"/>
          <w:b w:val="0"/>
          <w:sz w:val="22"/>
          <w:szCs w:val="22"/>
          <w:lang w:val="sk-SK"/>
        </w:rPr>
        <w:t xml:space="preserve">– Centrum podpory Žilina </w:t>
      </w:r>
      <w:r w:rsidR="00926022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4961A2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F81EBD">
        <w:rPr>
          <w:rFonts w:ascii="Arial Narrow" w:hAnsi="Arial Narrow"/>
          <w:b w:val="0"/>
          <w:sz w:val="22"/>
          <w:szCs w:val="22"/>
          <w:lang w:val="sk-SK"/>
        </w:rPr>
        <w:t>Nákup obalov na katastrálne mapy</w:t>
      </w:r>
    </w:p>
    <w:p w:rsidR="001B2972" w:rsidRPr="001B2972" w:rsidRDefault="001B297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961A2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</w:t>
      </w:r>
      <w:r w:rsidR="006829C0">
        <w:rPr>
          <w:rFonts w:ascii="Arial Narrow" w:hAnsi="Arial Narrow"/>
          <w:sz w:val="22"/>
          <w:szCs w:val="22"/>
          <w:lang w:val="sk-SK"/>
        </w:rPr>
        <w:t xml:space="preserve">JOSEPHINE </w:t>
      </w:r>
      <w:r w:rsidRPr="004961A2">
        <w:rPr>
          <w:rFonts w:ascii="Arial Narrow" w:hAnsi="Arial Narrow"/>
          <w:sz w:val="22"/>
          <w:szCs w:val="22"/>
          <w:lang w:val="sk-SK"/>
        </w:rPr>
        <w:t xml:space="preserve">v termíne </w:t>
      </w:r>
      <w:r w:rsidRPr="00F81EBD">
        <w:rPr>
          <w:rFonts w:ascii="Arial Narrow" w:hAnsi="Arial Narrow"/>
          <w:sz w:val="22"/>
          <w:szCs w:val="22"/>
          <w:lang w:val="sk-SK"/>
        </w:rPr>
        <w:t>do</w:t>
      </w:r>
      <w:r w:rsidR="00E91900" w:rsidRPr="00F81EBD">
        <w:rPr>
          <w:rFonts w:ascii="Arial Narrow" w:hAnsi="Arial Narrow"/>
          <w:sz w:val="22"/>
          <w:szCs w:val="22"/>
          <w:lang w:val="sk-SK"/>
        </w:rPr>
        <w:t xml:space="preserve"> </w:t>
      </w:r>
      <w:r w:rsidR="004961A2" w:rsidRPr="00F81EBD">
        <w:rPr>
          <w:rFonts w:ascii="Arial Narrow" w:hAnsi="Arial Narrow"/>
          <w:sz w:val="22"/>
          <w:szCs w:val="22"/>
          <w:lang w:val="sk-SK"/>
        </w:rPr>
        <w:t>2</w:t>
      </w:r>
      <w:r w:rsidR="00F81EBD" w:rsidRPr="00F81EBD">
        <w:rPr>
          <w:rFonts w:ascii="Arial Narrow" w:hAnsi="Arial Narrow"/>
          <w:sz w:val="22"/>
          <w:szCs w:val="22"/>
          <w:lang w:val="sk-SK"/>
        </w:rPr>
        <w:t>2</w:t>
      </w:r>
      <w:r w:rsidR="004961A2" w:rsidRPr="00F81EBD">
        <w:rPr>
          <w:rFonts w:ascii="Arial Narrow" w:hAnsi="Arial Narrow"/>
          <w:sz w:val="22"/>
          <w:szCs w:val="22"/>
          <w:lang w:val="sk-SK"/>
        </w:rPr>
        <w:t>.0</w:t>
      </w:r>
      <w:r w:rsidR="00F81EBD" w:rsidRPr="00F81EBD">
        <w:rPr>
          <w:rFonts w:ascii="Arial Narrow" w:hAnsi="Arial Narrow"/>
          <w:sz w:val="22"/>
          <w:szCs w:val="22"/>
          <w:lang w:val="sk-SK"/>
        </w:rPr>
        <w:t>7</w:t>
      </w:r>
      <w:r w:rsidR="004961A2" w:rsidRPr="00F81EBD">
        <w:rPr>
          <w:rFonts w:ascii="Arial Narrow" w:hAnsi="Arial Narrow"/>
          <w:sz w:val="22"/>
          <w:szCs w:val="22"/>
          <w:lang w:val="sk-SK"/>
        </w:rPr>
        <w:t>.20</w:t>
      </w:r>
      <w:r w:rsidR="00677C8A" w:rsidRPr="00F81EBD">
        <w:rPr>
          <w:rFonts w:ascii="Arial Narrow" w:hAnsi="Arial Narrow"/>
          <w:sz w:val="22"/>
          <w:szCs w:val="22"/>
          <w:lang w:val="sk-SK"/>
        </w:rPr>
        <w:t>2</w:t>
      </w:r>
      <w:r w:rsidR="004961A2" w:rsidRPr="00F81EBD">
        <w:rPr>
          <w:rFonts w:ascii="Arial Narrow" w:hAnsi="Arial Narrow"/>
          <w:sz w:val="22"/>
          <w:szCs w:val="22"/>
          <w:lang w:val="sk-SK"/>
        </w:rPr>
        <w:t>4 do 12:00 hod.</w:t>
      </w:r>
      <w:r w:rsidR="004961A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961A2" w:rsidRDefault="004961A2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,Bold"/>
          <w:bCs/>
          <w:sz w:val="22"/>
          <w:szCs w:val="22"/>
          <w:lang w:val="sk-SK" w:eastAsia="sk-SK"/>
        </w:rPr>
        <w:t>Požiadavky verejného obstarávateľa/podmienky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Predloženie cenovej ponuky</w:t>
      </w:r>
      <w:r w:rsidR="00280A5B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.</w:t>
      </w:r>
      <w:r w:rsidR="005A7E3A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musí byť oprávnený dodávať tovar, poskytovať službu alebo uskutočňovať stavebné práce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podľa § 32 ods. 1 písm. e) zákona o verejnom obstarávaní. 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Uchádzač je povinný predložiť d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oklad o oprávnení dodávať tovar,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uskutočňovať stavebné práce alebo poskytovať službu, ktorý zodpovedá predmetu zákazky</w:t>
      </w:r>
      <w:r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.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 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Čestné prehlásenie, že nemá uložený zákaz účasti vo verejnom obstarávaní potvrdený konečným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rozhodnutím podľa § 32 ods. 1 písm. f) zákona o verejnom ob</w:t>
      </w:r>
      <w:bookmarkStart w:id="0" w:name="_GoBack"/>
      <w:bookmarkEnd w:id="0"/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starávaní. Uvedenú podmienku účasti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uchádzač vo svojej ponuke preukazuje čestným vyhlásením (príloha č. </w:t>
      </w:r>
      <w:r w:rsidR="005D7BAF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2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).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Symbol"/>
          <w:b w:val="0"/>
          <w:sz w:val="22"/>
          <w:szCs w:val="22"/>
          <w:lang w:val="sk-SK" w:eastAsia="sk-SK"/>
        </w:rPr>
        <w:t xml:space="preserve"> 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Súčasťou cenovej ponuky musí byť súhlas so spracovaním osobných údajov v zmysle zákona č.</w:t>
      </w:r>
    </w:p>
    <w:p w:rsidR="004961A2" w:rsidRPr="004961A2" w:rsidRDefault="004961A2" w:rsidP="004961A2">
      <w:pPr>
        <w:autoSpaceDE w:val="0"/>
        <w:autoSpaceDN w:val="0"/>
        <w:adjustRightInd w:val="0"/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18/2018 Z. z. o ochrane osobných údajov a o zmene a doplnení niektorých zákonov, ktorý je súčasťou</w:t>
      </w:r>
    </w:p>
    <w:p w:rsidR="00462B35" w:rsidRPr="004961A2" w:rsidRDefault="004961A2" w:rsidP="004961A2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 xml:space="preserve">tejto výzvy (príloha č. </w:t>
      </w:r>
      <w:r w:rsidR="005D7BAF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3</w:t>
      </w:r>
      <w:r w:rsidRPr="004961A2">
        <w:rPr>
          <w:rFonts w:ascii="Arial Narrow" w:eastAsia="Calibri" w:hAnsi="Arial Narrow" w:cs="Arial Narrow"/>
          <w:b w:val="0"/>
          <w:sz w:val="22"/>
          <w:szCs w:val="22"/>
          <w:lang w:val="sk-SK" w:eastAsia="sk-SK"/>
        </w:rPr>
        <w:t>).</w:t>
      </w:r>
      <w:r w:rsidR="00E91900" w:rsidRPr="004961A2">
        <w:rPr>
          <w:rFonts w:ascii="Arial Narrow" w:hAnsi="Arial Narrow"/>
          <w:sz w:val="22"/>
          <w:szCs w:val="22"/>
          <w:lang w:val="sk-SK"/>
        </w:rPr>
        <w:t xml:space="preserve"> </w:t>
      </w:r>
      <w:r w:rsidR="00462B35" w:rsidRPr="004961A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69A7" w:rsidRPr="004961A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746D9D">
        <w:rPr>
          <w:rFonts w:ascii="Arial Narrow" w:hAnsi="Arial Narrow"/>
          <w:b w:val="0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746D9D" w:rsidRPr="005B3ED5" w:rsidRDefault="00746D9D" w:rsidP="00746D9D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zasielame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475EA6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 xml:space="preserve">Mgr. </w:t>
      </w:r>
      <w:r w:rsidR="00F81EBD">
        <w:rPr>
          <w:rFonts w:ascii="Arial Narrow" w:hAnsi="Arial Narrow"/>
          <w:b w:val="0"/>
          <w:iCs/>
          <w:sz w:val="22"/>
          <w:szCs w:val="22"/>
          <w:lang w:val="sk-SK"/>
        </w:rPr>
        <w:t>Zuzana Hrušková</w:t>
      </w: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, radca OMTZ</w:t>
      </w:r>
    </w:p>
    <w:p w:rsidR="00475EA6" w:rsidRP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475EA6">
        <w:rPr>
          <w:rFonts w:ascii="Arial Narrow" w:hAnsi="Arial Narrow"/>
          <w:b w:val="0"/>
          <w:iCs/>
          <w:sz w:val="22"/>
          <w:szCs w:val="22"/>
          <w:lang w:val="sk-SK"/>
        </w:rPr>
        <w:t>Kuzmányho 26, 012 23  Žilina</w:t>
      </w:r>
    </w:p>
    <w:p w:rsidR="00475EA6" w:rsidRPr="00475EA6" w:rsidRDefault="00475EA6" w:rsidP="00475EA6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r w:rsidRPr="00475EA6">
        <w:rPr>
          <w:rFonts w:ascii="Arial Narrow" w:hAnsi="Arial Narrow"/>
          <w:b w:val="0"/>
          <w:sz w:val="22"/>
          <w:szCs w:val="22"/>
        </w:rPr>
        <w:t>tel.: 09614054</w:t>
      </w:r>
      <w:r w:rsidR="00F81EBD">
        <w:rPr>
          <w:rFonts w:ascii="Arial Narrow" w:hAnsi="Arial Narrow"/>
          <w:b w:val="0"/>
          <w:sz w:val="22"/>
          <w:szCs w:val="22"/>
        </w:rPr>
        <w:t>6</w:t>
      </w:r>
      <w:r w:rsidR="001B2972">
        <w:rPr>
          <w:rFonts w:ascii="Arial Narrow" w:hAnsi="Arial Narrow"/>
          <w:b w:val="0"/>
          <w:sz w:val="22"/>
          <w:szCs w:val="22"/>
        </w:rPr>
        <w:t>3</w:t>
      </w:r>
    </w:p>
    <w:p w:rsidR="001B2972" w:rsidRPr="00475EA6" w:rsidRDefault="00475EA6" w:rsidP="001B2972">
      <w:pPr>
        <w:spacing w:line="276" w:lineRule="auto"/>
        <w:jc w:val="both"/>
        <w:rPr>
          <w:rFonts w:ascii="Arial Narrow" w:hAnsi="Arial Narrow"/>
          <w:b w:val="0"/>
          <w:sz w:val="22"/>
          <w:szCs w:val="22"/>
        </w:rPr>
      </w:pPr>
      <w:proofErr w:type="gramStart"/>
      <w:r w:rsidRPr="00475EA6">
        <w:rPr>
          <w:rFonts w:ascii="Arial Narrow" w:hAnsi="Arial Narrow"/>
          <w:b w:val="0"/>
          <w:sz w:val="22"/>
          <w:szCs w:val="22"/>
        </w:rPr>
        <w:t>e-mail</w:t>
      </w:r>
      <w:proofErr w:type="gramEnd"/>
      <w:r w:rsidRPr="00475EA6">
        <w:rPr>
          <w:rFonts w:ascii="Arial Narrow" w:hAnsi="Arial Narrow"/>
          <w:b w:val="0"/>
          <w:sz w:val="22"/>
          <w:szCs w:val="22"/>
        </w:rPr>
        <w:t xml:space="preserve">: </w:t>
      </w:r>
      <w:r w:rsidR="00F81EBD">
        <w:rPr>
          <w:rFonts w:ascii="Arial Narrow" w:hAnsi="Arial Narrow"/>
          <w:b w:val="0"/>
          <w:sz w:val="22"/>
          <w:szCs w:val="22"/>
        </w:rPr>
        <w:t>zuzana.hruskova@minv.sk</w:t>
      </w:r>
    </w:p>
    <w:p w:rsidR="00475EA6" w:rsidRDefault="00475EA6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sectPr w:rsidR="00475EA6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B2972"/>
    <w:rsid w:val="001E4A11"/>
    <w:rsid w:val="001F0658"/>
    <w:rsid w:val="001F284E"/>
    <w:rsid w:val="00280A5B"/>
    <w:rsid w:val="00313A67"/>
    <w:rsid w:val="00402A8F"/>
    <w:rsid w:val="004206F3"/>
    <w:rsid w:val="00462B35"/>
    <w:rsid w:val="00475EA6"/>
    <w:rsid w:val="004961A2"/>
    <w:rsid w:val="004B7F59"/>
    <w:rsid w:val="004E606B"/>
    <w:rsid w:val="00550FED"/>
    <w:rsid w:val="00573ECB"/>
    <w:rsid w:val="005911D1"/>
    <w:rsid w:val="005A7E3A"/>
    <w:rsid w:val="005B3ED5"/>
    <w:rsid w:val="005D480F"/>
    <w:rsid w:val="005D7BAF"/>
    <w:rsid w:val="00630CD2"/>
    <w:rsid w:val="00660BAB"/>
    <w:rsid w:val="00677C8A"/>
    <w:rsid w:val="00682815"/>
    <w:rsid w:val="006829C0"/>
    <w:rsid w:val="006A6771"/>
    <w:rsid w:val="006E7D3C"/>
    <w:rsid w:val="00746D9D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82C04"/>
    <w:rsid w:val="00E91900"/>
    <w:rsid w:val="00EB397C"/>
    <w:rsid w:val="00ED1059"/>
    <w:rsid w:val="00F1495F"/>
    <w:rsid w:val="00F81EBD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B5B4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4" text="31.1.2023 9:49:04"/>
    <f:field ref="objchangedby" par="" text="Remencová Andrea, Mgr."/>
    <f:field ref="objmodifiedat" par="" date="2023-02-01T12:21:15" text="1.2.2023 12:21:15"/>
    <f:field ref="doc_FSCFOLIO_1_1001_FieldDocumentNumber" par="" text=""/>
    <f:field ref="doc_FSCFOLIO_1_1001_FieldSubject" par="" text=""/>
    <f:field ref="FSCFOLIO_1_1001_FieldCurrentUser" par="" text="Mgr. Zuzana Hruš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Zuzana Hrušková</cp:lastModifiedBy>
  <cp:revision>14</cp:revision>
  <cp:lastPrinted>2024-07-18T11:19:00Z</cp:lastPrinted>
  <dcterms:created xsi:type="dcterms:W3CDTF">2024-02-13T13:25:00Z</dcterms:created>
  <dcterms:modified xsi:type="dcterms:W3CDTF">2024-07-18T11:20:00Z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ŽILINA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Žilina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Žilina</vt:lpwstr>
  </property>
  <property fmtid="{D5CDD505-2E9C-101B-9397-08002B2CF9AE}" pid="11" name="FSC#SKMVPRECONFIG@103.510:mv_org_street">
    <vt:lpwstr>Kuzmányho 26</vt:lpwstr>
  </property>
  <property fmtid="{D5CDD505-2E9C-101B-9397-08002B2CF9AE}" pid="12" name="FSC#SKMVPRECONFIG@103.510:mv_org_zip">
    <vt:lpwstr>012 23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MTZ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JUDr. Milan Rebroš, PhD.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MTZ</vt:lpwstr>
  </property>
  <property fmtid="{D5CDD505-2E9C-101B-9397-08002B2CF9AE}" pid="86" name="FSC#SKEDITIONREG@103.510:currusersubst">
    <vt:lpwstr>Mgr. Zuzana Hrušková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Žilina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Žilina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Kuzmányho 26</vt:lpwstr>
  </property>
  <property fmtid="{D5CDD505-2E9C-101B-9397-08002B2CF9AE}" pid="100" name="FSC#SKEDITIONREG@103.510:sk_org_zip">
    <vt:lpwstr>012 23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Rebroš Milan,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CPZA (CENTRUM PODPORY ŽILINA)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CPZA (CENTRUM PODPORY ŽILINA)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*COO.2176.199.2.4001276*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5</vt:lpwstr>
  </property>
  <property fmtid="{D5CDD505-2E9C-101B-9397-08002B2CF9AE}" pid="317" name="FSC#COOELAK@1.1001:CurrentUserEmail">
    <vt:lpwstr>Zuzana.Hruskova@minv.sk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COO.2176.199.2.4001276</vt:lpwstr>
  </property>
  <property fmtid="{D5CDD505-2E9C-101B-9397-08002B2CF9AE}" pid="350" name="FSC#FSCFOLIO@1.1001:docpropproject">
    <vt:lpwstr/>
  </property>
</Properties>
</file>