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24A13" w14:textId="77777777" w:rsid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66ACAF4A" w14:textId="4E478125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3D0E90">
        <w:rPr>
          <w:rFonts w:ascii="Garamond" w:eastAsia="Times New Roman" w:hAnsi="Garamond" w:cs="Times New Roman"/>
          <w:b/>
        </w:rPr>
        <w:t>Príloha č. 2 - Návrh uchádzača na plnenie kritéria</w:t>
      </w:r>
      <w:r w:rsidRPr="003D0E90">
        <w:rPr>
          <w:rFonts w:ascii="Garamond" w:eastAsia="Times New Roman" w:hAnsi="Garamond" w:cs="Times New Roman"/>
          <w:b/>
        </w:rPr>
        <w:tab/>
      </w:r>
    </w:p>
    <w:p w14:paraId="09CD97F5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F4B3EF6" w14:textId="77777777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74BB3C9B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3D0E90">
        <w:rPr>
          <w:rFonts w:ascii="Garamond" w:eastAsia="Times New Roman" w:hAnsi="Garamond" w:cs="Times New Roman"/>
          <w:b/>
        </w:rPr>
        <w:t>Návrh na plnenie kritéria</w:t>
      </w:r>
    </w:p>
    <w:p w14:paraId="3AD05B8D" w14:textId="77777777" w:rsidR="003D0E90" w:rsidRP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4E10ECF6" w14:textId="77777777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3D0E90" w14:paraId="2377B2F3" w14:textId="77777777" w:rsidTr="00E2663C">
        <w:tc>
          <w:tcPr>
            <w:tcW w:w="4957" w:type="dxa"/>
          </w:tcPr>
          <w:p w14:paraId="7A5F6D82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0B974C97" w14:textId="77777777" w:rsidTr="00E2663C">
        <w:tc>
          <w:tcPr>
            <w:tcW w:w="4957" w:type="dxa"/>
          </w:tcPr>
          <w:p w14:paraId="4218D3F7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2049386F" w14:textId="77777777" w:rsidTr="00E2663C">
        <w:tc>
          <w:tcPr>
            <w:tcW w:w="4957" w:type="dxa"/>
          </w:tcPr>
          <w:p w14:paraId="4661FB6C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3C6A8DDA" w14:textId="77777777" w:rsidTr="00E2663C">
        <w:tc>
          <w:tcPr>
            <w:tcW w:w="4957" w:type="dxa"/>
          </w:tcPr>
          <w:p w14:paraId="3406B345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44B7A46C" w14:textId="77777777" w:rsidTr="00E2663C">
        <w:tc>
          <w:tcPr>
            <w:tcW w:w="4957" w:type="dxa"/>
          </w:tcPr>
          <w:p w14:paraId="5ED0A768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30FEAEC0" w14:textId="77777777" w:rsidTr="00E2663C">
        <w:tc>
          <w:tcPr>
            <w:tcW w:w="4957" w:type="dxa"/>
          </w:tcPr>
          <w:p w14:paraId="542BA4A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</w:tbl>
    <w:p w14:paraId="3582C974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C77571F" w14:textId="77777777" w:rsid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9E32A36" w14:textId="77777777" w:rsidR="003D0E90" w:rsidRPr="00944DDD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68680AB" w14:textId="77777777" w:rsidR="00615588" w:rsidRDefault="00615588" w:rsidP="00615588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7D5E1FF4" w14:textId="77777777" w:rsidR="00615588" w:rsidRDefault="00615588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tbl>
      <w:tblPr>
        <w:tblpPr w:leftFromText="141" w:rightFromText="141" w:vertAnchor="page" w:horzAnchor="margin" w:tblpXSpec="center" w:tblpY="5326"/>
        <w:tblOverlap w:val="never"/>
        <w:tblW w:w="82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701"/>
        <w:gridCol w:w="3387"/>
      </w:tblGrid>
      <w:tr w:rsidR="003D0E90" w:rsidRPr="00006AE1" w14:paraId="341FE812" w14:textId="77777777" w:rsidTr="003D0E90">
        <w:trPr>
          <w:trHeight w:val="223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341485" w14:textId="77777777" w:rsidR="003D0E90" w:rsidRPr="003D0E90" w:rsidRDefault="003D0E90" w:rsidP="003D0E90">
            <w:pPr>
              <w:autoSpaceDE w:val="0"/>
              <w:autoSpaceDN w:val="0"/>
              <w:jc w:val="center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3D0E90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Predmet zákazky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03E891" w14:textId="2BF5D8E9" w:rsidR="003D0E90" w:rsidRPr="003D0E90" w:rsidRDefault="003D0E90" w:rsidP="003D0E90">
            <w:pPr>
              <w:autoSpaceDE w:val="0"/>
              <w:autoSpaceDN w:val="0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3D0E90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 xml:space="preserve">    Počet (ks) </w:t>
            </w:r>
          </w:p>
        </w:tc>
        <w:tc>
          <w:tcPr>
            <w:tcW w:w="338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/>
          </w:tcPr>
          <w:p w14:paraId="592D2637" w14:textId="029EBEF6" w:rsidR="003D0E90" w:rsidRPr="003D0E90" w:rsidRDefault="003D0E90" w:rsidP="003D0E90">
            <w:pPr>
              <w:autoSpaceDE w:val="0"/>
              <w:autoSpaceDN w:val="0"/>
              <w:jc w:val="center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3D0E90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Cena v EUR bez DPH</w:t>
            </w:r>
          </w:p>
        </w:tc>
      </w:tr>
      <w:tr w:rsidR="003D0E90" w:rsidRPr="00006AE1" w14:paraId="0E61C7B1" w14:textId="77777777" w:rsidTr="003D0E90">
        <w:trPr>
          <w:trHeight w:val="466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16B715" w14:textId="598CC414" w:rsidR="003D0E90" w:rsidRPr="003D0E90" w:rsidRDefault="003D0E90" w:rsidP="003D0E90">
            <w:pPr>
              <w:autoSpaceDE w:val="0"/>
              <w:autoSpaceDN w:val="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D0E90">
              <w:rPr>
                <w:rFonts w:ascii="Garamond" w:hAnsi="Garamond" w:cs="Calibri"/>
                <w:color w:val="000000"/>
                <w:sz w:val="24"/>
                <w:szCs w:val="24"/>
              </w:rPr>
              <w:t>Strojové tabuľové nožnice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7A717A" w14:textId="4E4F08CC" w:rsidR="003D0E90" w:rsidRPr="003D0E90" w:rsidRDefault="003D0E90" w:rsidP="003D0E90">
            <w:pPr>
              <w:autoSpaceDE w:val="0"/>
              <w:autoSpaceDN w:val="0"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D0E90">
              <w:rPr>
                <w:rFonts w:ascii="Garamond" w:hAnsi="Garamond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</w:tcPr>
          <w:p w14:paraId="1DEFAA37" w14:textId="77777777" w:rsidR="003D0E90" w:rsidRPr="003D0E90" w:rsidRDefault="003D0E90" w:rsidP="003D0E90">
            <w:pPr>
              <w:autoSpaceDE w:val="0"/>
              <w:autoSpaceDN w:val="0"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D0E90">
              <w:rPr>
                <w:rFonts w:ascii="Garamond" w:hAnsi="Garamond" w:cs="Calibri"/>
                <w:color w:val="000000"/>
                <w:sz w:val="24"/>
                <w:szCs w:val="24"/>
              </w:rPr>
              <w:t>0,00</w:t>
            </w:r>
          </w:p>
        </w:tc>
      </w:tr>
    </w:tbl>
    <w:p w14:paraId="50309AA6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452BF490" w14:textId="50823C46" w:rsidR="003D0E90" w:rsidRDefault="003D0E90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28F0854" w14:textId="77777777" w:rsidR="003D0E90" w:rsidRDefault="003D0E90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FA2F069" w14:textId="77777777" w:rsidR="003D0E90" w:rsidRDefault="003D0E90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AE9C3C3" w14:textId="243F68C4" w:rsidR="00E05315" w:rsidRPr="003D0E90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u w:val="single"/>
          <w:lang w:eastAsia="sk-SK"/>
        </w:rPr>
      </w:pPr>
      <w:r w:rsidRPr="003D0E90">
        <w:rPr>
          <w:rFonts w:ascii="Garamond" w:eastAsia="Times New Roman" w:hAnsi="Garamond" w:cs="Times New Roman"/>
          <w:b/>
          <w:bCs/>
          <w:u w:val="single"/>
          <w:lang w:eastAsia="sk-SK"/>
        </w:rPr>
        <w:t>Upozornenie:</w:t>
      </w:r>
    </w:p>
    <w:p w14:paraId="15432E0C" w14:textId="77777777" w:rsidR="003D0E90" w:rsidRPr="003D0E90" w:rsidRDefault="003D0E90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u w:val="single"/>
          <w:lang w:eastAsia="sk-SK"/>
        </w:rPr>
      </w:pPr>
    </w:p>
    <w:p w14:paraId="75080C25" w14:textId="487A7D1F" w:rsidR="00E05315" w:rsidRPr="003D0E90" w:rsidRDefault="00E05315" w:rsidP="00E05315">
      <w:pPr>
        <w:spacing w:after="0" w:line="240" w:lineRule="auto"/>
        <w:ind w:left="284" w:hanging="426"/>
        <w:jc w:val="both"/>
        <w:rPr>
          <w:rFonts w:ascii="Garamond" w:eastAsia="Times New Roman" w:hAnsi="Garamond" w:cs="Times New Roman"/>
          <w:lang w:eastAsia="sk-SK"/>
        </w:rPr>
      </w:pPr>
      <w:r w:rsidRPr="003D0E90">
        <w:rPr>
          <w:rFonts w:ascii="Garamond" w:eastAsia="Times New Roman" w:hAnsi="Garamond" w:cs="Times New Roman"/>
          <w:lang w:eastAsia="sk-SK"/>
        </w:rPr>
        <w:t xml:space="preserve">         Uchádzač v  cene v EUR bez DPH za predmet zákazky zohľadní a započíta všetky náklady bez možnosti  doúčtovania ďalších nákladov, ktoré mu vzniknú v súvislosti s dodaním predmetu zákazky</w:t>
      </w:r>
      <w:r w:rsidR="003D0E90" w:rsidRPr="003D0E90">
        <w:rPr>
          <w:rFonts w:ascii="Garamond" w:eastAsia="Times New Roman" w:hAnsi="Garamond" w:cs="Times New Roman"/>
          <w:lang w:eastAsia="sk-SK"/>
        </w:rPr>
        <w:t>.</w:t>
      </w:r>
    </w:p>
    <w:p w14:paraId="50C6CE78" w14:textId="77777777" w:rsidR="00E05315" w:rsidRPr="003D0E90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lang w:eastAsia="sk-SK"/>
        </w:rPr>
      </w:pPr>
    </w:p>
    <w:p w14:paraId="420FE622" w14:textId="75EBA224" w:rsidR="00E05315" w:rsidRPr="003D0E90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sk-SK"/>
        </w:rPr>
      </w:pPr>
    </w:p>
    <w:p w14:paraId="4B280580" w14:textId="77777777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lang w:eastAsia="sk-SK"/>
        </w:rPr>
      </w:pPr>
    </w:p>
    <w:p w14:paraId="5967EB05" w14:textId="10EFAD26" w:rsidR="00944DDD" w:rsidRPr="003D0E90" w:rsidRDefault="00944DDD" w:rsidP="00D31131">
      <w:pPr>
        <w:pStyle w:val="Default"/>
        <w:rPr>
          <w:rFonts w:ascii="Garamond" w:hAnsi="Garamond" w:cs="Calibri"/>
          <w:b/>
          <w:bCs/>
          <w:color w:val="auto"/>
          <w:sz w:val="22"/>
          <w:szCs w:val="22"/>
        </w:rPr>
      </w:pPr>
      <w:r w:rsidRPr="003D0E90">
        <w:rPr>
          <w:rFonts w:ascii="Garamond" w:eastAsia="Times New Roman" w:hAnsi="Garamond"/>
          <w:sz w:val="22"/>
          <w:szCs w:val="22"/>
          <w:lang w:eastAsia="sk-SK"/>
        </w:rPr>
        <w:t xml:space="preserve">Vyššie uvedenú ponuku sme vypracovali v súvislosti so </w:t>
      </w:r>
      <w:r w:rsidR="00D31131" w:rsidRPr="003D0E90">
        <w:rPr>
          <w:rFonts w:ascii="Garamond" w:eastAsia="Times New Roman" w:hAnsi="Garamond"/>
          <w:sz w:val="22"/>
          <w:szCs w:val="22"/>
          <w:lang w:eastAsia="sk-SK"/>
        </w:rPr>
        <w:t>zadáváním</w:t>
      </w:r>
      <w:r w:rsidRPr="003D0E90">
        <w:rPr>
          <w:rFonts w:ascii="Garamond" w:eastAsia="Times New Roman" w:hAnsi="Garamond"/>
          <w:sz w:val="22"/>
          <w:szCs w:val="22"/>
          <w:lang w:eastAsia="sk-SK"/>
        </w:rPr>
        <w:t xml:space="preserve"> </w:t>
      </w:r>
      <w:r w:rsidR="00D31131" w:rsidRPr="003D0E90">
        <w:rPr>
          <w:rFonts w:ascii="Garamond" w:eastAsia="Times New Roman" w:hAnsi="Garamond"/>
          <w:sz w:val="22"/>
          <w:szCs w:val="22"/>
          <w:lang w:eastAsia="sk-SK"/>
        </w:rPr>
        <w:t>zakázky</w:t>
      </w:r>
      <w:r w:rsidRPr="003D0E90">
        <w:rPr>
          <w:rFonts w:ascii="Garamond" w:eastAsia="Times New Roman" w:hAnsi="Garamond"/>
          <w:sz w:val="22"/>
          <w:szCs w:val="22"/>
          <w:lang w:eastAsia="sk-SK"/>
        </w:rPr>
        <w:t xml:space="preserve"> </w:t>
      </w:r>
      <w:r w:rsidR="00CD45E7" w:rsidRPr="003D0E90">
        <w:rPr>
          <w:rFonts w:ascii="Garamond" w:eastAsia="Times New Roman" w:hAnsi="Garamond"/>
          <w:sz w:val="22"/>
          <w:szCs w:val="22"/>
          <w:lang w:eastAsia="sk-SK"/>
        </w:rPr>
        <w:t>„</w:t>
      </w:r>
      <w:r w:rsidR="003D0E90" w:rsidRPr="003D0E90">
        <w:rPr>
          <w:rFonts w:ascii="Garamond" w:hAnsi="Garamond" w:cs="Calibri"/>
          <w:color w:val="auto"/>
          <w:sz w:val="22"/>
          <w:szCs w:val="22"/>
        </w:rPr>
        <w:t xml:space="preserve">Strojové </w:t>
      </w:r>
      <w:proofErr w:type="spellStart"/>
      <w:r w:rsidR="003D0E90" w:rsidRPr="003D0E90">
        <w:rPr>
          <w:rFonts w:ascii="Garamond" w:hAnsi="Garamond" w:cs="Calibri"/>
          <w:color w:val="auto"/>
          <w:sz w:val="22"/>
          <w:szCs w:val="22"/>
        </w:rPr>
        <w:t>tabuľové</w:t>
      </w:r>
      <w:proofErr w:type="spellEnd"/>
      <w:r w:rsidR="003D0E90" w:rsidRPr="003D0E90">
        <w:rPr>
          <w:rFonts w:ascii="Garamond" w:hAnsi="Garamond" w:cs="Calibri"/>
          <w:color w:val="auto"/>
          <w:sz w:val="22"/>
          <w:szCs w:val="22"/>
        </w:rPr>
        <w:t xml:space="preserve"> nožnice</w:t>
      </w:r>
      <w:r w:rsidR="00C435A1">
        <w:rPr>
          <w:rFonts w:ascii="Garamond" w:hAnsi="Garamond" w:cs="Calibri"/>
          <w:color w:val="auto"/>
          <w:sz w:val="22"/>
          <w:szCs w:val="22"/>
        </w:rPr>
        <w:t xml:space="preserve"> _ CP 23/2024</w:t>
      </w:r>
      <w:r w:rsidR="00D31131" w:rsidRPr="003D0E90">
        <w:rPr>
          <w:rFonts w:ascii="Garamond" w:hAnsi="Garamond" w:cs="Calibri"/>
          <w:color w:val="auto"/>
          <w:sz w:val="22"/>
          <w:szCs w:val="22"/>
        </w:rPr>
        <w:t>“</w:t>
      </w:r>
      <w:r w:rsidR="003D0E90" w:rsidRPr="003D0E90">
        <w:rPr>
          <w:rFonts w:ascii="Garamond" w:hAnsi="Garamond" w:cs="Calibri"/>
          <w:color w:val="auto"/>
          <w:sz w:val="22"/>
          <w:szCs w:val="22"/>
        </w:rPr>
        <w:t xml:space="preserve"> </w:t>
      </w:r>
      <w:proofErr w:type="spellStart"/>
      <w:r w:rsidRPr="003D0E90">
        <w:rPr>
          <w:rFonts w:ascii="Garamond" w:eastAsia="Times New Roman" w:hAnsi="Garamond"/>
          <w:sz w:val="22"/>
          <w:szCs w:val="22"/>
          <w:lang w:eastAsia="sk-SK"/>
        </w:rPr>
        <w:t>spoločnosťou</w:t>
      </w:r>
      <w:proofErr w:type="spellEnd"/>
      <w:r w:rsidRPr="003D0E90">
        <w:rPr>
          <w:rFonts w:ascii="Garamond" w:eastAsia="Times New Roman" w:hAnsi="Garamond"/>
          <w:sz w:val="22"/>
          <w:szCs w:val="22"/>
          <w:lang w:eastAsia="sk-SK"/>
        </w:rPr>
        <w:t xml:space="preserve"> </w:t>
      </w:r>
      <w:proofErr w:type="spellStart"/>
      <w:r w:rsidRPr="003D0E90">
        <w:rPr>
          <w:rFonts w:ascii="Garamond" w:eastAsia="Times New Roman" w:hAnsi="Garamond"/>
          <w:sz w:val="22"/>
          <w:szCs w:val="22"/>
          <w:lang w:eastAsia="sk-SK"/>
        </w:rPr>
        <w:t>Dopravný</w:t>
      </w:r>
      <w:proofErr w:type="spellEnd"/>
      <w:r w:rsidRPr="003D0E90">
        <w:rPr>
          <w:rFonts w:ascii="Garamond" w:eastAsia="Times New Roman" w:hAnsi="Garamond"/>
          <w:sz w:val="22"/>
          <w:szCs w:val="22"/>
          <w:lang w:eastAsia="sk-SK"/>
        </w:rPr>
        <w:t xml:space="preserve"> podnik Bratislava, akciová spoločnosť, so sídlom Olejkárska 1, 814 52 Bratislava vo veci obstarania služieb, ktoré sú určené vo Výzve na predkladanie ponúk.</w:t>
      </w:r>
    </w:p>
    <w:p w14:paraId="02B011C3" w14:textId="77777777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lang w:eastAsia="sk-SK"/>
        </w:rPr>
      </w:pPr>
    </w:p>
    <w:p w14:paraId="37A60B61" w14:textId="77777777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lang w:eastAsia="sk-SK"/>
        </w:rPr>
      </w:pPr>
      <w:r w:rsidRPr="003D0E90">
        <w:rPr>
          <w:rFonts w:ascii="Garamond" w:eastAsia="Times New Roman" w:hAnsi="Garamond" w:cs="Times New Roman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3D0E90" w:rsidRDefault="00944DDD" w:rsidP="00944DDD">
      <w:pPr>
        <w:spacing w:after="0" w:line="240" w:lineRule="auto"/>
        <w:rPr>
          <w:rFonts w:ascii="Garamond" w:eastAsia="Times New Roman" w:hAnsi="Garamond" w:cs="Times New Roman"/>
          <w:b/>
        </w:rPr>
      </w:pPr>
    </w:p>
    <w:p w14:paraId="013561D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283AA462" w14:textId="510A269C" w:rsidR="00A33C06" w:rsidRPr="003D0E90" w:rsidRDefault="00A33C06" w:rsidP="003D0E9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A33C06" w:rsidRPr="003D0E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1B1553"/>
    <w:rsid w:val="002D49B9"/>
    <w:rsid w:val="003C509E"/>
    <w:rsid w:val="003D0E90"/>
    <w:rsid w:val="00422B9C"/>
    <w:rsid w:val="005D54C8"/>
    <w:rsid w:val="0061245E"/>
    <w:rsid w:val="00615588"/>
    <w:rsid w:val="0063499C"/>
    <w:rsid w:val="00671B4A"/>
    <w:rsid w:val="00785CAF"/>
    <w:rsid w:val="008669A5"/>
    <w:rsid w:val="00924757"/>
    <w:rsid w:val="00944DDD"/>
    <w:rsid w:val="00A33C06"/>
    <w:rsid w:val="00BA6449"/>
    <w:rsid w:val="00C435A1"/>
    <w:rsid w:val="00C8212E"/>
    <w:rsid w:val="00CD45E7"/>
    <w:rsid w:val="00CD794A"/>
    <w:rsid w:val="00CE5A56"/>
    <w:rsid w:val="00D31131"/>
    <w:rsid w:val="00D504D4"/>
    <w:rsid w:val="00DC04CE"/>
    <w:rsid w:val="00E05315"/>
    <w:rsid w:val="00F6045D"/>
    <w:rsid w:val="00F957F2"/>
    <w:rsid w:val="00FA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styleId="Revzia">
    <w:name w:val="Revision"/>
    <w:hidden/>
    <w:uiPriority w:val="99"/>
    <w:semiHidden/>
    <w:rsid w:val="00DC0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8</cp:revision>
  <cp:lastPrinted>2023-12-13T06:23:00Z</cp:lastPrinted>
  <dcterms:created xsi:type="dcterms:W3CDTF">2024-05-21T06:56:00Z</dcterms:created>
  <dcterms:modified xsi:type="dcterms:W3CDTF">2024-07-16T10:03:00Z</dcterms:modified>
</cp:coreProperties>
</file>