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331D1A92" w:rsidR="00065F6B" w:rsidRDefault="00691C2A" w:rsidP="00691C2A">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36"/>
          <w:szCs w:val="36"/>
          <w:lang w:eastAsia="sk-SK"/>
        </w:rPr>
        <w:t>Údržba</w:t>
      </w:r>
      <w:r w:rsidR="000B48BF" w:rsidRPr="000B48BF">
        <w:rPr>
          <w:rFonts w:ascii="Arial Narrow" w:hAnsi="Arial Narrow" w:cs="Arial"/>
          <w:b/>
          <w:noProof/>
          <w:sz w:val="36"/>
          <w:szCs w:val="36"/>
          <w:lang w:eastAsia="sk-SK"/>
        </w:rPr>
        <w:t xml:space="preserve"> vrtuľníka Leonardo AW189</w:t>
      </w:r>
      <w:r w:rsidR="001D014C">
        <w:rPr>
          <w:rFonts w:ascii="Arial Narrow" w:hAnsi="Arial Narrow" w:cs="Arial"/>
          <w:b/>
          <w:noProof/>
          <w:sz w:val="36"/>
          <w:szCs w:val="36"/>
          <w:lang w:eastAsia="sk-SK"/>
        </w:rPr>
        <w:t xml:space="preserve"> II</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3CF59328" w14:textId="77777777" w:rsidR="000B48BF" w:rsidRPr="00197AF8" w:rsidRDefault="00877A4D" w:rsidP="000B48BF">
      <w:pPr>
        <w:spacing w:after="0"/>
        <w:ind w:left="5812"/>
        <w:rPr>
          <w:rFonts w:ascii="Arial Narrow" w:eastAsia="Times New Roman" w:hAnsi="Arial Narrow" w:cs="Arial"/>
          <w:sz w:val="22"/>
          <w:szCs w:val="20"/>
          <w:lang w:eastAsia="sk-SK"/>
        </w:rPr>
      </w:pPr>
      <w:r w:rsidRPr="00D83531">
        <w:rPr>
          <w:rFonts w:ascii="Arial Narrow" w:hAnsi="Arial Narrow" w:cs="Arial"/>
          <w:sz w:val="22"/>
        </w:rPr>
        <w:tab/>
      </w:r>
      <w:r w:rsidR="000B48BF" w:rsidRPr="00197AF8">
        <w:rPr>
          <w:rFonts w:ascii="Arial Narrow" w:eastAsia="Times New Roman" w:hAnsi="Arial Narrow" w:cs="Arial"/>
          <w:sz w:val="22"/>
          <w:szCs w:val="20"/>
          <w:lang w:eastAsia="sk-SK"/>
        </w:rPr>
        <w:t>Ing. Milan VARGA</w:t>
      </w:r>
    </w:p>
    <w:p w14:paraId="2B335ECA" w14:textId="7137C184" w:rsidR="001D014C" w:rsidRPr="001D014C" w:rsidRDefault="001D014C" w:rsidP="001D014C">
      <w:pPr>
        <w:pStyle w:val="Zkladntext3"/>
        <w:tabs>
          <w:tab w:val="center" w:pos="6804"/>
        </w:tabs>
        <w:spacing w:after="0" w:line="240" w:lineRule="auto"/>
        <w:ind w:right="-45"/>
        <w:rPr>
          <w:rFonts w:ascii="Arial Narrow" w:eastAsia="Times New Roman" w:hAnsi="Arial Narrow" w:cs="Arial"/>
          <w:sz w:val="22"/>
          <w:szCs w:val="20"/>
          <w:lang w:eastAsia="sk-SK"/>
        </w:rPr>
      </w:pPr>
      <w:r>
        <w:rPr>
          <w:rFonts w:ascii="Arial Narrow" w:eastAsia="Times New Roman" w:hAnsi="Arial Narrow" w:cs="Arial"/>
          <w:sz w:val="22"/>
          <w:szCs w:val="20"/>
          <w:lang w:eastAsia="sk-SK"/>
        </w:rPr>
        <w:t xml:space="preserve">                                                                                                              </w:t>
      </w:r>
      <w:r w:rsidRPr="001D014C">
        <w:rPr>
          <w:rFonts w:ascii="Arial Narrow" w:eastAsia="Times New Roman" w:hAnsi="Arial Narrow" w:cs="Arial"/>
          <w:sz w:val="22"/>
          <w:szCs w:val="20"/>
          <w:lang w:eastAsia="sk-SK"/>
        </w:rPr>
        <w:t>odbor realizácie verejného obstarávania</w:t>
      </w:r>
    </w:p>
    <w:p w14:paraId="29C2696C" w14:textId="6AC1DD81" w:rsidR="00877A4D" w:rsidRPr="00D83531" w:rsidRDefault="001D014C" w:rsidP="001D014C">
      <w:pPr>
        <w:pStyle w:val="Zkladntext3"/>
        <w:tabs>
          <w:tab w:val="center" w:pos="6804"/>
        </w:tabs>
        <w:spacing w:after="0" w:line="240" w:lineRule="auto"/>
        <w:ind w:right="-45"/>
        <w:rPr>
          <w:rFonts w:ascii="Arial Narrow" w:hAnsi="Arial Narrow" w:cs="Arial Narrow"/>
          <w:sz w:val="22"/>
          <w:szCs w:val="22"/>
        </w:rPr>
      </w:pPr>
      <w:r w:rsidRPr="001D014C">
        <w:rPr>
          <w:rFonts w:ascii="Arial Narrow" w:eastAsia="Times New Roman" w:hAnsi="Arial Narrow" w:cs="Arial"/>
          <w:sz w:val="22"/>
          <w:szCs w:val="20"/>
          <w:lang w:eastAsia="sk-SK"/>
        </w:rPr>
        <w:tab/>
        <w:t xml:space="preserve"> </w:t>
      </w:r>
      <w:r>
        <w:rPr>
          <w:rFonts w:ascii="Arial Narrow" w:eastAsia="Times New Roman" w:hAnsi="Arial Narrow" w:cs="Arial"/>
          <w:sz w:val="22"/>
          <w:szCs w:val="20"/>
          <w:lang w:eastAsia="sk-SK"/>
        </w:rPr>
        <w:t xml:space="preserve">            </w:t>
      </w:r>
      <w:r w:rsidRPr="001D014C">
        <w:rPr>
          <w:rFonts w:ascii="Arial Narrow" w:eastAsia="Times New Roman" w:hAnsi="Arial Narrow" w:cs="Arial"/>
          <w:sz w:val="22"/>
          <w:szCs w:val="20"/>
          <w:lang w:eastAsia="sk-SK"/>
        </w:rPr>
        <w:t>sekcie verejného obstarávania MV SR</w:t>
      </w:r>
    </w:p>
    <w:p w14:paraId="22531F04" w14:textId="1571C4A4"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313782" w14:textId="77777777" w:rsidR="000B48BF" w:rsidRPr="007B2B42" w:rsidRDefault="00877A4D" w:rsidP="000B48BF">
      <w:pPr>
        <w:pStyle w:val="Zkladntext3"/>
        <w:tabs>
          <w:tab w:val="center" w:pos="6804"/>
        </w:tabs>
        <w:spacing w:before="20" w:after="0"/>
        <w:ind w:right="-45"/>
        <w:rPr>
          <w:rFonts w:ascii="Arial Narrow" w:hAnsi="Arial Narrow"/>
        </w:rPr>
      </w:pPr>
      <w:r w:rsidRPr="00D83531">
        <w:rPr>
          <w:rFonts w:ascii="Arial Narrow" w:hAnsi="Arial Narrow" w:cs="Arial"/>
          <w:sz w:val="22"/>
          <w:szCs w:val="22"/>
        </w:rPr>
        <w:tab/>
      </w:r>
      <w:r w:rsidR="000B48BF" w:rsidRPr="007B2B42">
        <w:rPr>
          <w:rFonts w:ascii="Arial Narrow" w:hAnsi="Arial Narrow"/>
          <w:sz w:val="22"/>
          <w:szCs w:val="22"/>
        </w:rPr>
        <w:t>Ing. Andrej ĎURIKOVIČ</w:t>
      </w:r>
    </w:p>
    <w:p w14:paraId="602B36BD" w14:textId="688855C2" w:rsidR="000B48BF" w:rsidRPr="007B2B42" w:rsidRDefault="000B48BF" w:rsidP="000B48BF">
      <w:pPr>
        <w:spacing w:before="20" w:after="120"/>
        <w:ind w:right="-45"/>
        <w:rPr>
          <w:rFonts w:ascii="Arial Narrow" w:hAnsi="Arial Narrow" w:cs="Arial"/>
          <w:sz w:val="22"/>
        </w:rPr>
      </w:pPr>
      <w:r w:rsidRPr="007B2B42">
        <w:rPr>
          <w:rFonts w:ascii="Arial Narrow" w:hAnsi="Arial Narrow" w:cs="Arial"/>
          <w:sz w:val="22"/>
        </w:rPr>
        <w:t xml:space="preserve">                                                                 </w:t>
      </w:r>
      <w:r w:rsidRPr="007B2B42">
        <w:rPr>
          <w:rFonts w:ascii="Arial Narrow" w:hAnsi="Arial Narrow" w:cs="Arial"/>
          <w:sz w:val="22"/>
        </w:rPr>
        <w:tab/>
      </w:r>
      <w:r w:rsidRPr="007B2B42">
        <w:rPr>
          <w:rFonts w:ascii="Arial Narrow" w:hAnsi="Arial Narrow" w:cs="Arial"/>
          <w:sz w:val="22"/>
        </w:rPr>
        <w:tab/>
      </w:r>
      <w:r w:rsidRPr="007B2B42">
        <w:rPr>
          <w:rFonts w:ascii="Arial Narrow" w:hAnsi="Arial Narrow" w:cs="Arial"/>
          <w:sz w:val="22"/>
        </w:rPr>
        <w:tab/>
        <w:t xml:space="preserve">    </w:t>
      </w:r>
      <w:r>
        <w:rPr>
          <w:rFonts w:ascii="Arial Narrow" w:hAnsi="Arial Narrow" w:cs="Arial"/>
          <w:sz w:val="22"/>
        </w:rPr>
        <w:t xml:space="preserve">       </w:t>
      </w:r>
      <w:r w:rsidRPr="007B2B42">
        <w:rPr>
          <w:rFonts w:ascii="Arial Narrow" w:hAnsi="Arial Narrow" w:cs="Arial"/>
          <w:sz w:val="22"/>
        </w:rPr>
        <w:t xml:space="preserve">riaditeľ Leteckého útvaru MV SR </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BE35C2" w:rsidRDefault="00E13779" w:rsidP="009B3C19">
      <w:pPr>
        <w:pStyle w:val="Zkladntext3"/>
        <w:spacing w:after="0" w:line="240" w:lineRule="auto"/>
        <w:ind w:right="-45"/>
        <w:rPr>
          <w:rFonts w:ascii="Arial Narrow" w:hAnsi="Arial Narrow" w:cs="Arial"/>
          <w:sz w:val="22"/>
          <w:szCs w:val="22"/>
        </w:rPr>
      </w:pPr>
      <w:r w:rsidRPr="00BE35C2">
        <w:rPr>
          <w:rFonts w:ascii="Arial Narrow" w:hAnsi="Arial Narrow" w:cs="Arial"/>
          <w:sz w:val="22"/>
          <w:szCs w:val="22"/>
        </w:rPr>
        <w:t>Za verejného obstarávateľa:</w:t>
      </w:r>
    </w:p>
    <w:p w14:paraId="4165D5E6" w14:textId="77777777" w:rsidR="00E13779" w:rsidRPr="00BE35C2" w:rsidRDefault="00E13779" w:rsidP="009B3C19">
      <w:pPr>
        <w:pStyle w:val="Zkladntext3"/>
        <w:spacing w:after="0" w:line="240" w:lineRule="auto"/>
        <w:rPr>
          <w:rFonts w:ascii="Arial Narrow" w:hAnsi="Arial Narrow" w:cs="Arial"/>
          <w:sz w:val="22"/>
          <w:szCs w:val="22"/>
        </w:rPr>
      </w:pPr>
    </w:p>
    <w:p w14:paraId="7ACBBFBA" w14:textId="77777777" w:rsidR="00E13779" w:rsidRPr="00BE35C2" w:rsidRDefault="00E13779" w:rsidP="009B3C19">
      <w:pPr>
        <w:pStyle w:val="Zkladntext3"/>
        <w:spacing w:after="0" w:line="240" w:lineRule="auto"/>
        <w:rPr>
          <w:rFonts w:ascii="Arial Narrow" w:hAnsi="Arial Narrow" w:cs="Arial"/>
          <w:sz w:val="22"/>
          <w:szCs w:val="22"/>
        </w:rPr>
      </w:pPr>
    </w:p>
    <w:p w14:paraId="75874757" w14:textId="77777777" w:rsidR="00F0396C" w:rsidRPr="00BE35C2" w:rsidRDefault="00F0396C" w:rsidP="009B3C19">
      <w:pPr>
        <w:pStyle w:val="Zkladntext3"/>
        <w:spacing w:after="0" w:line="240" w:lineRule="auto"/>
        <w:rPr>
          <w:rFonts w:ascii="Arial Narrow" w:hAnsi="Arial Narrow" w:cs="Arial"/>
          <w:sz w:val="22"/>
          <w:szCs w:val="22"/>
        </w:rPr>
      </w:pPr>
    </w:p>
    <w:p w14:paraId="61C8CFB6" w14:textId="77777777" w:rsidR="00877A4D" w:rsidRPr="00BE35C2" w:rsidRDefault="00E13779" w:rsidP="009B3C19">
      <w:pPr>
        <w:pStyle w:val="Zkladntext3"/>
        <w:tabs>
          <w:tab w:val="center" w:pos="6804"/>
        </w:tabs>
        <w:spacing w:after="0" w:line="240" w:lineRule="auto"/>
        <w:ind w:right="-45"/>
        <w:rPr>
          <w:rFonts w:ascii="Arial Narrow" w:hAnsi="Arial Narrow" w:cs="Arial"/>
          <w:sz w:val="22"/>
          <w:szCs w:val="22"/>
        </w:rPr>
      </w:pPr>
      <w:r w:rsidRPr="00BE35C2">
        <w:rPr>
          <w:rFonts w:ascii="Arial Narrow" w:hAnsi="Arial Narrow" w:cs="Arial"/>
          <w:sz w:val="22"/>
          <w:szCs w:val="22"/>
        </w:rPr>
        <w:tab/>
        <w:t>...........................................................................</w:t>
      </w:r>
    </w:p>
    <w:p w14:paraId="6FD563BD" w14:textId="076CEE3F" w:rsidR="00877A4D" w:rsidRPr="00BE35C2" w:rsidRDefault="00877A4D" w:rsidP="009B3C19">
      <w:pPr>
        <w:pStyle w:val="Zkladntext3"/>
        <w:tabs>
          <w:tab w:val="center" w:pos="6804"/>
        </w:tabs>
        <w:spacing w:after="0" w:line="240" w:lineRule="auto"/>
        <w:ind w:right="-45"/>
        <w:rPr>
          <w:rFonts w:ascii="Arial Narrow" w:hAnsi="Arial Narrow" w:cs="Arial"/>
          <w:sz w:val="22"/>
          <w:szCs w:val="22"/>
        </w:rPr>
      </w:pPr>
      <w:r w:rsidRPr="00BE35C2">
        <w:rPr>
          <w:rFonts w:ascii="Arial Narrow" w:hAnsi="Arial Narrow" w:cs="Arial"/>
          <w:sz w:val="22"/>
          <w:szCs w:val="22"/>
        </w:rPr>
        <w:tab/>
      </w:r>
      <w:r w:rsidR="004E3E6A" w:rsidRPr="00BE35C2">
        <w:rPr>
          <w:rFonts w:ascii="Arial Narrow" w:hAnsi="Arial Narrow" w:cs="Arial"/>
          <w:sz w:val="22"/>
          <w:szCs w:val="22"/>
        </w:rPr>
        <w:t>Ing</w:t>
      </w:r>
      <w:r w:rsidR="00E13779" w:rsidRPr="00BE35C2">
        <w:rPr>
          <w:rFonts w:ascii="Arial Narrow" w:hAnsi="Arial Narrow" w:cs="Arial"/>
          <w:sz w:val="22"/>
          <w:szCs w:val="22"/>
        </w:rPr>
        <w:t xml:space="preserve">. </w:t>
      </w:r>
      <w:r w:rsidR="00BE35C2" w:rsidRPr="00BE35C2">
        <w:rPr>
          <w:rFonts w:ascii="Arial Narrow" w:hAnsi="Arial Narrow" w:cs="Arial"/>
          <w:sz w:val="22"/>
          <w:szCs w:val="22"/>
        </w:rPr>
        <w:t>Branislav Chlebana</w:t>
      </w:r>
    </w:p>
    <w:p w14:paraId="686035B4" w14:textId="4301B334" w:rsidR="00E13779" w:rsidRPr="00BE35C2" w:rsidRDefault="00877A4D" w:rsidP="009B3C19">
      <w:pPr>
        <w:pStyle w:val="Zkladntext3"/>
        <w:tabs>
          <w:tab w:val="center" w:pos="6804"/>
        </w:tabs>
        <w:spacing w:after="0" w:line="240" w:lineRule="auto"/>
        <w:ind w:right="-45"/>
        <w:rPr>
          <w:rFonts w:ascii="Arial Narrow" w:hAnsi="Arial Narrow" w:cs="Arial"/>
          <w:sz w:val="22"/>
          <w:szCs w:val="22"/>
        </w:rPr>
      </w:pPr>
      <w:r w:rsidRPr="00BE35C2">
        <w:rPr>
          <w:rFonts w:ascii="Arial Narrow" w:hAnsi="Arial Narrow" w:cs="Arial"/>
          <w:sz w:val="22"/>
          <w:szCs w:val="22"/>
        </w:rPr>
        <w:tab/>
      </w:r>
      <w:r w:rsidR="001D014C" w:rsidRPr="00EF6A41">
        <w:rPr>
          <w:rFonts w:ascii="Arial Narrow" w:hAnsi="Arial Narrow" w:cs="Arial"/>
          <w:sz w:val="22"/>
        </w:rPr>
        <w:t>generálny riaditeľ sekcie verejného obstarávania MV SR</w:t>
      </w:r>
    </w:p>
    <w:p w14:paraId="4DF937E5" w14:textId="77777777" w:rsidR="00160497" w:rsidRPr="00BE35C2" w:rsidRDefault="00160497" w:rsidP="009B3C19">
      <w:pPr>
        <w:pStyle w:val="Zkladntext3"/>
        <w:spacing w:after="0" w:line="240" w:lineRule="auto"/>
        <w:rPr>
          <w:rFonts w:ascii="Arial Narrow" w:hAnsi="Arial Narrow" w:cs="Arial"/>
          <w:sz w:val="22"/>
          <w:szCs w:val="22"/>
        </w:rPr>
      </w:pPr>
    </w:p>
    <w:p w14:paraId="6CE22F8B" w14:textId="77777777" w:rsidR="00306661" w:rsidRPr="00BE35C2" w:rsidRDefault="00306661" w:rsidP="009B3C19">
      <w:pPr>
        <w:pStyle w:val="Zkladntext3"/>
        <w:spacing w:after="0" w:line="240" w:lineRule="auto"/>
        <w:rPr>
          <w:rFonts w:ascii="Arial Narrow" w:hAnsi="Arial Narrow" w:cs="Arial"/>
          <w:sz w:val="22"/>
          <w:szCs w:val="22"/>
        </w:rPr>
      </w:pPr>
    </w:p>
    <w:p w14:paraId="3C46E227" w14:textId="77777777" w:rsidR="00F0396C" w:rsidRPr="00BE35C2" w:rsidRDefault="00F0396C" w:rsidP="009B3C19">
      <w:pPr>
        <w:pStyle w:val="Zkladntext3"/>
        <w:spacing w:after="0" w:line="240" w:lineRule="auto"/>
        <w:rPr>
          <w:rFonts w:ascii="Arial Narrow" w:hAnsi="Arial Narrow" w:cs="Arial"/>
          <w:sz w:val="22"/>
          <w:szCs w:val="22"/>
        </w:rPr>
      </w:pPr>
    </w:p>
    <w:p w14:paraId="065ED959" w14:textId="77777777" w:rsidR="00F0396C" w:rsidRPr="00BE35C2" w:rsidRDefault="00F0396C" w:rsidP="009B3C19">
      <w:pPr>
        <w:pStyle w:val="Zkladntext3"/>
        <w:spacing w:after="0" w:line="240" w:lineRule="auto"/>
        <w:rPr>
          <w:rFonts w:ascii="Arial Narrow" w:hAnsi="Arial Narrow" w:cs="Arial"/>
          <w:sz w:val="22"/>
          <w:szCs w:val="22"/>
        </w:rPr>
      </w:pPr>
    </w:p>
    <w:p w14:paraId="7FC4E360" w14:textId="679DC679" w:rsidR="00E13779" w:rsidRPr="00BE35C2" w:rsidRDefault="00E13779" w:rsidP="009B3C19">
      <w:pPr>
        <w:pStyle w:val="Zkladntext3"/>
        <w:spacing w:after="0" w:line="240" w:lineRule="auto"/>
        <w:ind w:right="-45"/>
        <w:jc w:val="center"/>
        <w:rPr>
          <w:rFonts w:ascii="Arial Narrow" w:hAnsi="Arial Narrow" w:cs="Arial"/>
          <w:sz w:val="22"/>
          <w:szCs w:val="22"/>
          <w:lang w:val="en-US"/>
        </w:rPr>
      </w:pPr>
      <w:r w:rsidRPr="00BE35C2">
        <w:rPr>
          <w:rFonts w:ascii="Arial Narrow" w:hAnsi="Arial Narrow" w:cs="Arial"/>
          <w:sz w:val="22"/>
          <w:szCs w:val="22"/>
        </w:rPr>
        <w:t xml:space="preserve">V Bratislave, </w:t>
      </w:r>
      <w:r w:rsidR="001D014C">
        <w:rPr>
          <w:rFonts w:ascii="Arial Narrow" w:hAnsi="Arial Narrow" w:cs="Arial"/>
          <w:sz w:val="22"/>
          <w:szCs w:val="22"/>
        </w:rPr>
        <w:t>júl</w:t>
      </w:r>
      <w:r w:rsidR="00BE35C2" w:rsidRPr="00BE35C2">
        <w:rPr>
          <w:rFonts w:ascii="Arial Narrow" w:hAnsi="Arial Narrow" w:cs="Arial"/>
          <w:sz w:val="22"/>
          <w:szCs w:val="22"/>
        </w:rPr>
        <w:t xml:space="preserve"> </w:t>
      </w:r>
      <w:r w:rsidR="00691C2A" w:rsidRPr="00BE35C2">
        <w:rPr>
          <w:rFonts w:ascii="Arial Narrow" w:hAnsi="Arial Narrow" w:cs="Arial"/>
          <w:sz w:val="22"/>
          <w:szCs w:val="22"/>
        </w:rPr>
        <w:t>202</w:t>
      </w:r>
      <w:r w:rsidR="004E3E6A" w:rsidRPr="00BE35C2">
        <w:rPr>
          <w:rFonts w:ascii="Arial Narrow" w:hAnsi="Arial Narrow" w:cs="Arial"/>
          <w:sz w:val="22"/>
          <w:szCs w:val="22"/>
        </w:rPr>
        <w:t>4</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Pr="002D2FC2"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sidRPr="002D2FC2">
        <w:rPr>
          <w:rFonts w:ascii="Arial Narrow" w:hAnsi="Arial Narrow"/>
          <w:szCs w:val="20"/>
        </w:rPr>
        <w:t>Vzor štruktúrovaného rozpočtu ceny</w:t>
      </w:r>
    </w:p>
    <w:p w14:paraId="416F6973" w14:textId="514EDEA0" w:rsidR="00FA4EAC" w:rsidRPr="002D2FC2" w:rsidRDefault="00FA4EAC" w:rsidP="009B3C19">
      <w:pPr>
        <w:spacing w:after="0" w:line="240" w:lineRule="auto"/>
        <w:rPr>
          <w:rFonts w:ascii="Arial Narrow" w:hAnsi="Arial Narrow"/>
          <w:szCs w:val="20"/>
        </w:rPr>
      </w:pPr>
      <w:r w:rsidRPr="002D2FC2">
        <w:rPr>
          <w:rFonts w:ascii="Arial Narrow" w:hAnsi="Arial Narrow"/>
          <w:szCs w:val="20"/>
        </w:rPr>
        <w:t xml:space="preserve">Príloha č. </w:t>
      </w:r>
      <w:r w:rsidR="00D52F77" w:rsidRPr="002D2FC2">
        <w:rPr>
          <w:rFonts w:ascii="Arial Narrow" w:hAnsi="Arial Narrow"/>
          <w:szCs w:val="20"/>
        </w:rPr>
        <w:t>3</w:t>
      </w:r>
      <w:r w:rsidRPr="002D2FC2">
        <w:rPr>
          <w:rFonts w:ascii="Arial Narrow" w:hAnsi="Arial Narrow"/>
          <w:szCs w:val="20"/>
        </w:rPr>
        <w:t>:</w:t>
      </w:r>
      <w:r w:rsidR="00820493" w:rsidRPr="002D2FC2">
        <w:rPr>
          <w:rFonts w:ascii="Arial Narrow" w:hAnsi="Arial Narrow"/>
          <w:szCs w:val="20"/>
        </w:rPr>
        <w:tab/>
      </w:r>
      <w:r w:rsidR="00E13779" w:rsidRPr="002D2FC2">
        <w:rPr>
          <w:rFonts w:ascii="Arial Narrow" w:hAnsi="Arial Narrow"/>
          <w:szCs w:val="20"/>
        </w:rPr>
        <w:t xml:space="preserve">Návrh </w:t>
      </w:r>
      <w:r w:rsidR="00A33F8B" w:rsidRPr="002D2FC2">
        <w:rPr>
          <w:rFonts w:ascii="Arial Narrow" w:hAnsi="Arial Narrow"/>
          <w:szCs w:val="20"/>
        </w:rPr>
        <w:t>rámcovej dohody</w:t>
      </w:r>
    </w:p>
    <w:p w14:paraId="6A2D4840" w14:textId="3155E967" w:rsidR="005A7B42" w:rsidRPr="002D2FC2" w:rsidRDefault="0022085D" w:rsidP="009B3C19">
      <w:pPr>
        <w:spacing w:after="0" w:line="240" w:lineRule="auto"/>
        <w:rPr>
          <w:rFonts w:ascii="Arial Narrow" w:hAnsi="Arial Narrow"/>
          <w:szCs w:val="20"/>
        </w:rPr>
      </w:pPr>
      <w:r w:rsidRPr="002D2FC2">
        <w:rPr>
          <w:rFonts w:ascii="Arial Narrow" w:hAnsi="Arial Narrow"/>
          <w:szCs w:val="20"/>
        </w:rPr>
        <w:t>Príloha č. 4</w:t>
      </w:r>
      <w:r w:rsidRPr="002D2FC2">
        <w:rPr>
          <w:rFonts w:ascii="Arial Narrow" w:hAnsi="Arial Narrow"/>
          <w:szCs w:val="20"/>
        </w:rPr>
        <w:tab/>
      </w:r>
      <w:r w:rsidR="00E13779" w:rsidRPr="002D2FC2">
        <w:rPr>
          <w:rFonts w:ascii="Arial Narrow" w:hAnsi="Arial Narrow"/>
          <w:szCs w:val="20"/>
        </w:rPr>
        <w:t>Kritérium</w:t>
      </w:r>
      <w:r w:rsidR="005A7B42" w:rsidRPr="002D2FC2">
        <w:rPr>
          <w:rFonts w:ascii="Arial Narrow" w:hAnsi="Arial Narrow"/>
          <w:szCs w:val="20"/>
        </w:rPr>
        <w:t xml:space="preserve"> na vy</w:t>
      </w:r>
      <w:r w:rsidR="00E13779" w:rsidRPr="002D2FC2">
        <w:rPr>
          <w:rFonts w:ascii="Arial Narrow" w:hAnsi="Arial Narrow"/>
          <w:szCs w:val="20"/>
        </w:rPr>
        <w:t>hodnotenie ponúk</w:t>
      </w:r>
      <w:r w:rsidR="003A22E0" w:rsidRPr="002D2FC2">
        <w:rPr>
          <w:rFonts w:ascii="Arial Narrow" w:hAnsi="Arial Narrow"/>
          <w:szCs w:val="20"/>
        </w:rPr>
        <w:t xml:space="preserve"> a </w:t>
      </w:r>
      <w:r w:rsidR="00E13779" w:rsidRPr="002D2FC2">
        <w:rPr>
          <w:rFonts w:ascii="Arial Narrow" w:hAnsi="Arial Narrow"/>
          <w:szCs w:val="20"/>
        </w:rPr>
        <w:t>pravidlá jeho uplatnenia</w:t>
      </w:r>
      <w:r w:rsidR="005A7B42" w:rsidRPr="002D2FC2">
        <w:rPr>
          <w:rFonts w:ascii="Arial Narrow" w:hAnsi="Arial Narrow"/>
          <w:szCs w:val="20"/>
        </w:rPr>
        <w:t xml:space="preserve"> </w:t>
      </w:r>
    </w:p>
    <w:p w14:paraId="6639B988" w14:textId="24E62B98" w:rsidR="00065F6B" w:rsidRPr="002D2FC2" w:rsidRDefault="000B65BF" w:rsidP="009B3C19">
      <w:pPr>
        <w:spacing w:after="0" w:line="240" w:lineRule="auto"/>
        <w:rPr>
          <w:rFonts w:ascii="Arial Narrow" w:hAnsi="Arial Narrow"/>
          <w:color w:val="000000"/>
          <w:szCs w:val="20"/>
        </w:rPr>
      </w:pPr>
      <w:r w:rsidRPr="002D2FC2">
        <w:rPr>
          <w:rFonts w:ascii="Arial Narrow" w:hAnsi="Arial Narrow"/>
          <w:color w:val="000000"/>
          <w:szCs w:val="20"/>
        </w:rPr>
        <w:t>P</w:t>
      </w:r>
      <w:r w:rsidR="00065F6B" w:rsidRPr="002D2FC2">
        <w:rPr>
          <w:rFonts w:ascii="Arial Narrow" w:hAnsi="Arial Narrow"/>
          <w:color w:val="000000"/>
          <w:szCs w:val="20"/>
        </w:rPr>
        <w:t xml:space="preserve">ríloha č. </w:t>
      </w:r>
      <w:r w:rsidR="0022085D" w:rsidRPr="002D2FC2">
        <w:rPr>
          <w:rFonts w:ascii="Arial Narrow" w:hAnsi="Arial Narrow"/>
          <w:color w:val="000000"/>
          <w:szCs w:val="20"/>
        </w:rPr>
        <w:t>5</w:t>
      </w:r>
      <w:r w:rsidR="00065F6B" w:rsidRPr="002D2FC2">
        <w:rPr>
          <w:rFonts w:ascii="Arial Narrow" w:hAnsi="Arial Narrow"/>
          <w:color w:val="000000"/>
          <w:szCs w:val="20"/>
        </w:rPr>
        <w:t>:</w:t>
      </w:r>
      <w:r w:rsidR="00065F6B" w:rsidRPr="002D2FC2">
        <w:rPr>
          <w:rFonts w:ascii="Arial Narrow" w:hAnsi="Arial Narrow"/>
          <w:color w:val="000000"/>
          <w:szCs w:val="20"/>
        </w:rPr>
        <w:tab/>
      </w:r>
      <w:r w:rsidRPr="002D2FC2">
        <w:rPr>
          <w:rFonts w:ascii="Arial Narrow" w:hAnsi="Arial Narrow"/>
          <w:color w:val="000000"/>
          <w:szCs w:val="20"/>
        </w:rPr>
        <w:t>Podmienky účasti</w:t>
      </w:r>
    </w:p>
    <w:p w14:paraId="1DD161C8" w14:textId="6B3E3AC1" w:rsidR="00134D74" w:rsidRPr="002D2FC2" w:rsidRDefault="00134D74" w:rsidP="009B3C19">
      <w:pPr>
        <w:spacing w:after="0" w:line="240" w:lineRule="auto"/>
        <w:rPr>
          <w:rFonts w:ascii="Arial Narrow" w:hAnsi="Arial Narrow"/>
          <w:color w:val="000000"/>
          <w:szCs w:val="20"/>
        </w:rPr>
      </w:pPr>
      <w:r w:rsidRPr="002D2FC2">
        <w:rPr>
          <w:rFonts w:ascii="Arial Narrow" w:hAnsi="Arial Narrow"/>
          <w:color w:val="000000"/>
          <w:szCs w:val="20"/>
        </w:rPr>
        <w:t>Príloha č. 6:</w:t>
      </w:r>
      <w:r w:rsidRPr="002D2FC2">
        <w:rPr>
          <w:rFonts w:ascii="Arial Narrow" w:hAnsi="Arial Narrow"/>
          <w:color w:val="000000"/>
          <w:szCs w:val="20"/>
        </w:rPr>
        <w:tab/>
        <w:t>Identifikačné údaje a vyhlásenie uchádzača</w:t>
      </w:r>
    </w:p>
    <w:p w14:paraId="4F8F8107" w14:textId="7DC67D89" w:rsidR="00BA0C17" w:rsidRPr="002D2FC2" w:rsidRDefault="00BA0C17" w:rsidP="009B3C19">
      <w:pPr>
        <w:spacing w:after="0" w:line="240" w:lineRule="auto"/>
        <w:rPr>
          <w:rFonts w:ascii="Arial Narrow" w:hAnsi="Arial Narrow"/>
          <w:szCs w:val="20"/>
        </w:rPr>
      </w:pPr>
      <w:r w:rsidRPr="002D2FC2">
        <w:rPr>
          <w:rFonts w:ascii="Arial Narrow" w:hAnsi="Arial Narrow"/>
          <w:szCs w:val="20"/>
        </w:rPr>
        <w:t xml:space="preserve">Príloha č. </w:t>
      </w:r>
      <w:r w:rsidR="00F27417" w:rsidRPr="002D2FC2">
        <w:rPr>
          <w:rFonts w:ascii="Arial Narrow" w:hAnsi="Arial Narrow"/>
          <w:szCs w:val="20"/>
        </w:rPr>
        <w:t>7</w:t>
      </w:r>
      <w:r w:rsidRPr="002D2FC2">
        <w:rPr>
          <w:rFonts w:ascii="Arial Narrow" w:hAnsi="Arial Narrow"/>
          <w:szCs w:val="20"/>
        </w:rPr>
        <w:t xml:space="preserve">: </w:t>
      </w:r>
      <w:r w:rsidRPr="002D2FC2">
        <w:rPr>
          <w:rFonts w:ascii="Arial Narrow" w:hAnsi="Arial Narrow"/>
          <w:szCs w:val="20"/>
        </w:rPr>
        <w:tab/>
        <w:t>Formulár Jednotného európskeho dokumentu pre obstarávanie</w:t>
      </w:r>
    </w:p>
    <w:p w14:paraId="4F55D597" w14:textId="42CAEFC6" w:rsidR="00567F8D" w:rsidRPr="000766EB" w:rsidRDefault="000766EB" w:rsidP="009B3C19">
      <w:pPr>
        <w:spacing w:after="0" w:line="240" w:lineRule="auto"/>
        <w:rPr>
          <w:rFonts w:ascii="Arial Narrow" w:hAnsi="Arial Narrow"/>
          <w:szCs w:val="20"/>
        </w:rPr>
      </w:pPr>
      <w:r w:rsidRPr="002D2FC2">
        <w:rPr>
          <w:rFonts w:ascii="Arial Narrow" w:hAnsi="Arial Narrow"/>
          <w:szCs w:val="20"/>
        </w:rPr>
        <w:t xml:space="preserve">Príloha č. </w:t>
      </w:r>
      <w:r w:rsidR="00F27417" w:rsidRPr="002D2FC2">
        <w:rPr>
          <w:rFonts w:ascii="Arial Narrow" w:hAnsi="Arial Narrow"/>
          <w:szCs w:val="20"/>
        </w:rPr>
        <w:t>8</w:t>
      </w:r>
      <w:r w:rsidRPr="002D2FC2">
        <w:rPr>
          <w:rFonts w:ascii="Arial Narrow" w:hAnsi="Arial Narrow"/>
          <w:szCs w:val="20"/>
        </w:rPr>
        <w:t>:</w:t>
      </w:r>
      <w:r w:rsidRPr="002D2FC2">
        <w:rPr>
          <w:rFonts w:ascii="Arial Narrow" w:hAnsi="Arial Narrow"/>
          <w:szCs w:val="20"/>
        </w:rPr>
        <w:tab/>
      </w:r>
      <w:r w:rsidR="00567F8D" w:rsidRPr="002D2FC2">
        <w:rPr>
          <w:rFonts w:ascii="Arial Narrow" w:hAnsi="Arial Narrow"/>
          <w:szCs w:val="20"/>
        </w:rPr>
        <w:t>Odôvodnenie nerozdelenia predmetu zákazky na časti</w:t>
      </w:r>
      <w:r w:rsidR="00AA487E" w:rsidRPr="002D2FC2">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Pr="002D2FC2"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2D2FC2">
        <w:rPr>
          <w:rFonts w:ascii="Arial Narrow" w:hAnsi="Arial Narrow"/>
          <w:sz w:val="22"/>
        </w:rPr>
        <w:t>Autentifikáciu je možné vykonať týmito spôsobmi</w:t>
      </w:r>
      <w:r w:rsidR="00CB16BD" w:rsidRPr="002D2FC2">
        <w:rPr>
          <w:rFonts w:ascii="Arial Narrow" w:hAnsi="Arial Narrow"/>
          <w:sz w:val="22"/>
        </w:rPr>
        <w:t>:</w:t>
      </w:r>
    </w:p>
    <w:p w14:paraId="516FDD77" w14:textId="0375D5F0"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2D2FC2">
        <w:rPr>
          <w:rFonts w:ascii="Arial Narrow" w:hAnsi="Arial Narrow" w:cs="Calibri"/>
          <w:sz w:val="22"/>
        </w:rPr>
        <w:t>a)</w:t>
      </w:r>
      <w:r w:rsidRPr="002D2FC2">
        <w:rPr>
          <w:rFonts w:ascii="Arial Narrow" w:hAnsi="Arial Narrow" w:cs="Calibri"/>
          <w:sz w:val="22"/>
        </w:rPr>
        <w:tab/>
        <w:t>v</w:t>
      </w:r>
      <w:r w:rsidR="00584D4B" w:rsidRPr="002D2FC2">
        <w:rPr>
          <w:rFonts w:ascii="Arial Narrow" w:hAnsi="Arial Narrow" w:cs="Calibri"/>
          <w:sz w:val="22"/>
        </w:rPr>
        <w:t xml:space="preserve"> elektronickom prostriedku </w:t>
      </w:r>
      <w:r w:rsidRPr="002D2FC2">
        <w:rPr>
          <w:rFonts w:ascii="Arial Narrow" w:hAnsi="Arial Narrow" w:cs="Calibri"/>
          <w:sz w:val="22"/>
        </w:rPr>
        <w:t>JOSEPHINE registráciou a prihlásením pomocou občianskeho preukazu s elektronickým čipom a bezpečnostným osobnostným kódom (</w:t>
      </w:r>
      <w:proofErr w:type="spellStart"/>
      <w:r w:rsidRPr="002D2FC2">
        <w:rPr>
          <w:rFonts w:ascii="Arial Narrow" w:hAnsi="Arial Narrow" w:cs="Calibri"/>
          <w:sz w:val="22"/>
        </w:rPr>
        <w:t>eID</w:t>
      </w:r>
      <w:proofErr w:type="spellEnd"/>
      <w:r w:rsidRPr="002D2FC2">
        <w:rPr>
          <w:rFonts w:ascii="Arial Narrow" w:hAnsi="Arial Narrow" w:cs="Calibri"/>
          <w:sz w:val="22"/>
        </w:rPr>
        <w:t xml:space="preserve">). </w:t>
      </w:r>
      <w:r w:rsidR="00CB16BD" w:rsidRPr="002D2FC2">
        <w:rPr>
          <w:rFonts w:ascii="Arial Narrow" w:hAnsi="Arial Narrow" w:cs="Calibri"/>
          <w:sz w:val="22"/>
        </w:rPr>
        <w:t>V </w:t>
      </w:r>
      <w:r w:rsidR="00584D4B" w:rsidRPr="002D2FC2">
        <w:rPr>
          <w:rFonts w:ascii="Arial Narrow" w:hAnsi="Arial Narrow" w:cs="Calibri"/>
          <w:sz w:val="22"/>
        </w:rPr>
        <w:t xml:space="preserve">elektronickom prostriedku </w:t>
      </w:r>
      <w:r w:rsidR="00994C8D" w:rsidRPr="002D2FC2">
        <w:rPr>
          <w:rFonts w:ascii="Arial Narrow" w:hAnsi="Arial Narrow" w:cs="Calibri"/>
          <w:sz w:val="22"/>
        </w:rPr>
        <w:t xml:space="preserve">je </w:t>
      </w:r>
      <w:r w:rsidRPr="002D2FC2">
        <w:rPr>
          <w:rFonts w:ascii="Arial Narrow" w:hAnsi="Arial Narrow" w:cs="Calibri"/>
          <w:sz w:val="22"/>
        </w:rPr>
        <w:t xml:space="preserve">autentifikovaná </w:t>
      </w:r>
      <w:r w:rsidR="00994C8D" w:rsidRPr="002D2FC2">
        <w:rPr>
          <w:rFonts w:ascii="Arial Narrow" w:hAnsi="Arial Narrow" w:cs="Calibri"/>
          <w:sz w:val="22"/>
        </w:rPr>
        <w:t>spoločnosť</w:t>
      </w:r>
      <w:r w:rsidRPr="002D2FC2">
        <w:rPr>
          <w:rFonts w:ascii="Arial Narrow" w:hAnsi="Arial Narrow" w:cs="Calibri"/>
          <w:sz w:val="22"/>
        </w:rPr>
        <w:t xml:space="preserve">, ktorú pomocou </w:t>
      </w:r>
      <w:proofErr w:type="spellStart"/>
      <w:r w:rsidRPr="002D2FC2">
        <w:rPr>
          <w:rFonts w:ascii="Arial Narrow" w:hAnsi="Arial Narrow" w:cs="Calibri"/>
          <w:sz w:val="22"/>
        </w:rPr>
        <w:t>eID</w:t>
      </w:r>
      <w:proofErr w:type="spellEnd"/>
      <w:r w:rsidRPr="002D2FC2">
        <w:rPr>
          <w:rFonts w:ascii="Arial Narrow" w:hAnsi="Arial Narrow" w:cs="Calibri"/>
          <w:sz w:val="22"/>
        </w:rPr>
        <w:t xml:space="preserve"> registruje</w:t>
      </w:r>
      <w:r w:rsidR="00CB16BD" w:rsidRPr="002D2FC2">
        <w:rPr>
          <w:rFonts w:ascii="Arial Narrow" w:hAnsi="Arial Narrow" w:cs="Calibri"/>
          <w:sz w:val="22"/>
        </w:rPr>
        <w:t xml:space="preserve"> </w:t>
      </w:r>
      <w:r w:rsidRPr="002D2FC2">
        <w:rPr>
          <w:rFonts w:ascii="Arial Narrow" w:hAnsi="Arial Narrow" w:cs="Calibri"/>
          <w:sz w:val="22"/>
        </w:rPr>
        <w:t>štatutár</w:t>
      </w:r>
      <w:r w:rsidR="00994C8D" w:rsidRPr="002D2FC2">
        <w:rPr>
          <w:rFonts w:ascii="Arial Narrow" w:hAnsi="Arial Narrow" w:cs="Calibri"/>
          <w:sz w:val="22"/>
        </w:rPr>
        <w:t xml:space="preserve"> danej spoločnosti</w:t>
      </w:r>
      <w:r w:rsidRPr="002D2FC2">
        <w:rPr>
          <w:rFonts w:ascii="Arial Narrow" w:hAnsi="Arial Narrow" w:cs="Calibri"/>
          <w:sz w:val="22"/>
        </w:rPr>
        <w:t xml:space="preserve">. Autentifikáciu vykonáva poskytovateľ </w:t>
      </w:r>
      <w:r w:rsidR="00584D4B" w:rsidRPr="002D2FC2">
        <w:rPr>
          <w:rFonts w:ascii="Arial Narrow" w:hAnsi="Arial Narrow" w:cs="Calibri"/>
          <w:sz w:val="22"/>
        </w:rPr>
        <w:t xml:space="preserve">elektronického prostriedku </w:t>
      </w:r>
      <w:r w:rsidRPr="002D2FC2">
        <w:rPr>
          <w:rFonts w:ascii="Arial Narrow" w:hAnsi="Arial Narrow" w:cs="Calibri"/>
          <w:sz w:val="22"/>
        </w:rPr>
        <w:t>JOSEPHINE a to v pracovných dňoch v čase 8.00 – 16.00 hod. O dokončení autentifikácie je uchádzač informovaný e-mailom.</w:t>
      </w:r>
      <w:r w:rsidRPr="00BF72C1">
        <w:rPr>
          <w:rFonts w:ascii="Arial Narrow" w:hAnsi="Arial Narrow" w:cs="Calibri"/>
          <w:sz w:val="22"/>
        </w:rPr>
        <w:t xml:space="preserve">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06F534F" w:rsidR="00812C26" w:rsidRPr="000A35D5" w:rsidRDefault="00A0357F" w:rsidP="00A16C3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691C2A">
        <w:rPr>
          <w:rFonts w:ascii="Arial Narrow" w:hAnsi="Arial Narrow" w:cs="Arial"/>
          <w:bCs/>
          <w:szCs w:val="16"/>
          <w:lang w:val="sk-SK"/>
        </w:rPr>
        <w:t>Údržba vrtuľníka Leonardo AW189</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8" w:name="urcite_vsetko"/>
      <w:bookmarkEnd w:id="8"/>
      <w:r w:rsidRPr="002C775F">
        <w:rPr>
          <w:rFonts w:ascii="Arial Narrow" w:hAnsi="Arial Narrow" w:cs="Arial"/>
          <w:sz w:val="22"/>
          <w:szCs w:val="22"/>
        </w:rPr>
        <w:t>Predmet zákazky nie je rozdelený na časti. Záujemca musí predložiť ponuku na celý predmet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0E08106E" w:rsidR="00593108" w:rsidRPr="00D83531" w:rsidRDefault="00593108" w:rsidP="00A16C3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A16C35" w:rsidRPr="00A16C35">
        <w:rPr>
          <w:rFonts w:ascii="Arial Narrow" w:hAnsi="Arial Narrow" w:cs="Arial"/>
          <w:sz w:val="22"/>
          <w:szCs w:val="22"/>
        </w:rPr>
        <w:t>Letecký útvar MV SR, Letisko M.R. Štefánika, 812 72 Bratislava, Slovenská republika a/alebo v mieste výkonu údržby poskytovateľa, pokiaľ si to situácia a/alebo charakter služieb vyžadujú.</w:t>
      </w:r>
      <w:r w:rsidR="004C2954">
        <w:rPr>
          <w:rFonts w:ascii="Arial Narrow" w:hAnsi="Arial Narrow" w:cs="Arial"/>
          <w:sz w:val="22"/>
          <w:szCs w:val="22"/>
        </w:rPr>
        <w:t xml:space="preserve">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243FEE96"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A16C35" w:rsidRPr="009934D9">
        <w:rPr>
          <w:rFonts w:ascii="Arial Narrow" w:hAnsi="Arial Narrow"/>
          <w:sz w:val="22"/>
          <w:szCs w:val="22"/>
        </w:rPr>
        <w:t>48 mesiacov</w:t>
      </w:r>
      <w:r w:rsidRPr="009934D9">
        <w:rPr>
          <w:rFonts w:ascii="Arial Narrow" w:hAnsi="Arial Narrow"/>
          <w:sz w:val="22"/>
          <w:szCs w:val="22"/>
        </w:rPr>
        <w:t xml:space="preserve"> </w:t>
      </w:r>
      <w:r w:rsidRPr="003E088A">
        <w:rPr>
          <w:rFonts w:ascii="Arial Narrow" w:hAnsi="Arial Narrow"/>
          <w:sz w:val="22"/>
          <w:szCs w:val="22"/>
        </w:rPr>
        <w:t>od nadobudnutia účinnosti zmluvy</w:t>
      </w:r>
      <w:r w:rsidR="002D6558">
        <w:rPr>
          <w:rFonts w:ascii="Arial Narrow" w:hAnsi="Arial Narrow"/>
          <w:sz w:val="22"/>
          <w:szCs w:val="22"/>
        </w:rPr>
        <w:t xml:space="preserve"> alebo do vyčerpania finančného limitu uvedeného v bode 9.2 SP, podľa toho, ktorá skutočnosť nastane skôr</w:t>
      </w:r>
      <w:r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 xml:space="preserve">príloha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6C7D2" w14:textId="5E06BE0E" w:rsidR="00136D13" w:rsidRPr="0025277B" w:rsidRDefault="0008742B" w:rsidP="00136D13">
      <w:pPr>
        <w:pStyle w:val="Zkladntext3"/>
        <w:numPr>
          <w:ilvl w:val="1"/>
          <w:numId w:val="27"/>
        </w:numPr>
        <w:spacing w:after="0" w:line="240" w:lineRule="auto"/>
        <w:ind w:left="567" w:hanging="567"/>
        <w:jc w:val="both"/>
        <w:rPr>
          <w:rFonts w:ascii="Arial Narrow" w:hAnsi="Arial Narrow" w:cs="Arial"/>
          <w:color w:val="0070C0"/>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A16C35">
        <w:rPr>
          <w:rFonts w:ascii="Arial Narrow" w:hAnsi="Arial Narrow" w:cs="Arial"/>
          <w:b/>
          <w:bCs/>
          <w:sz w:val="22"/>
          <w:szCs w:val="22"/>
        </w:rPr>
        <w:t>5 000 000,00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1084EF23" w14:textId="77777777" w:rsidR="0008742B" w:rsidRPr="00BF72C1" w:rsidRDefault="0008742B" w:rsidP="00136D13">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24A2A3E0" w:rsidR="00BF72C1"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p w14:paraId="0E75987A" w14:textId="77777777" w:rsidR="00691C2A" w:rsidRDefault="00691C2A" w:rsidP="00691C2A">
      <w:pPr>
        <w:pStyle w:val="Zkladntext3"/>
        <w:spacing w:after="0" w:line="240" w:lineRule="auto"/>
        <w:ind w:left="567"/>
        <w:jc w:val="both"/>
        <w:rPr>
          <w:rFonts w:ascii="Arial Narrow" w:hAnsi="Arial Narrow"/>
          <w:sz w:val="22"/>
          <w:szCs w:val="22"/>
        </w:rPr>
      </w:pPr>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6"/>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6482E29" w14:textId="7AA371FA" w:rsidR="00C04285" w:rsidRPr="00C04285" w:rsidRDefault="002B0D65" w:rsidP="00C0428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B586A65" w14:textId="2149EF3F" w:rsidR="00C04285" w:rsidRPr="00C04285" w:rsidRDefault="00C04285" w:rsidP="00C0428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 xml:space="preserve">Uchádzač pri tvorbe </w:t>
      </w:r>
      <w:r w:rsidR="00C34831" w:rsidRPr="00BE35C2">
        <w:rPr>
          <w:rFonts w:ascii="Arial Narrow" w:hAnsi="Arial Narrow" w:cs="Arial"/>
          <w:b/>
          <w:i/>
          <w:sz w:val="22"/>
          <w:szCs w:val="22"/>
        </w:rPr>
        <w:t>Š</w:t>
      </w:r>
      <w:r w:rsidRPr="00BE35C2">
        <w:rPr>
          <w:rFonts w:ascii="Arial Narrow" w:hAnsi="Arial Narrow" w:cs="Arial"/>
          <w:b/>
          <w:i/>
          <w:sz w:val="22"/>
          <w:szCs w:val="22"/>
        </w:rPr>
        <w:t>truktúrovaného rozpočtu</w:t>
      </w:r>
      <w:r w:rsidR="00CC1815" w:rsidRPr="00BE35C2">
        <w:rPr>
          <w:rFonts w:ascii="Arial Narrow" w:hAnsi="Arial Narrow" w:cs="Arial"/>
          <w:b/>
          <w:i/>
          <w:sz w:val="22"/>
          <w:szCs w:val="22"/>
        </w:rPr>
        <w:t xml:space="preserve"> ceny</w:t>
      </w:r>
      <w:r>
        <w:rPr>
          <w:rFonts w:ascii="Arial Narrow" w:hAnsi="Arial Narrow" w:cs="Arial"/>
          <w:sz w:val="22"/>
          <w:szCs w:val="22"/>
        </w:rPr>
        <w:t>, ktorý je súčasťou súťažných podkladov (Príloha č. 2) musí vziať do úvahy fakt, že celková cena zákazky je tvorená</w:t>
      </w:r>
      <w:r w:rsidR="004E3E6A">
        <w:rPr>
          <w:rFonts w:ascii="Arial Narrow" w:hAnsi="Arial Narrow" w:cs="Arial"/>
          <w:sz w:val="22"/>
          <w:szCs w:val="22"/>
        </w:rPr>
        <w:t xml:space="preserve"> 1.</w:t>
      </w:r>
      <w:r>
        <w:rPr>
          <w:rFonts w:ascii="Arial Narrow" w:hAnsi="Arial Narrow" w:cs="Arial"/>
          <w:sz w:val="22"/>
          <w:szCs w:val="22"/>
        </w:rPr>
        <w:t xml:space="preserve"> </w:t>
      </w:r>
      <w:r w:rsidR="00C34831" w:rsidRPr="00BE35C2">
        <w:rPr>
          <w:rFonts w:ascii="Arial Narrow" w:hAnsi="Arial Narrow" w:cs="Arial"/>
          <w:b/>
          <w:i/>
          <w:sz w:val="22"/>
          <w:szCs w:val="22"/>
          <w:u w:val="single"/>
        </w:rPr>
        <w:t xml:space="preserve">„Služby </w:t>
      </w:r>
      <w:r w:rsidR="00C34831">
        <w:rPr>
          <w:rFonts w:ascii="Arial Narrow" w:hAnsi="Arial Narrow" w:cs="Arial"/>
          <w:b/>
          <w:i/>
          <w:sz w:val="22"/>
          <w:szCs w:val="22"/>
          <w:u w:val="single"/>
        </w:rPr>
        <w:t>–</w:t>
      </w:r>
      <w:r w:rsidR="00C34831" w:rsidRPr="00BE35C2">
        <w:rPr>
          <w:rFonts w:ascii="Arial Narrow" w:hAnsi="Arial Narrow" w:cs="Arial"/>
          <w:b/>
          <w:i/>
          <w:sz w:val="22"/>
          <w:szCs w:val="22"/>
          <w:u w:val="single"/>
        </w:rPr>
        <w:t xml:space="preserve"> údržba</w:t>
      </w:r>
      <w:r w:rsidR="00C34831">
        <w:rPr>
          <w:rFonts w:ascii="Arial Narrow" w:hAnsi="Arial Narrow" w:cs="Arial"/>
          <w:b/>
          <w:i/>
          <w:sz w:val="22"/>
          <w:szCs w:val="22"/>
          <w:u w:val="single"/>
        </w:rPr>
        <w:t>“</w:t>
      </w:r>
      <w:r>
        <w:rPr>
          <w:rFonts w:ascii="Arial Narrow" w:hAnsi="Arial Narrow" w:cs="Arial"/>
          <w:sz w:val="22"/>
          <w:szCs w:val="22"/>
        </w:rPr>
        <w:t xml:space="preserve"> a</w:t>
      </w:r>
      <w:r w:rsidR="004E3E6A">
        <w:rPr>
          <w:rFonts w:ascii="Arial Narrow" w:hAnsi="Arial Narrow" w:cs="Arial"/>
          <w:sz w:val="22"/>
          <w:szCs w:val="22"/>
        </w:rPr>
        <w:t> 2.</w:t>
      </w:r>
      <w:r>
        <w:rPr>
          <w:rFonts w:ascii="Arial Narrow" w:hAnsi="Arial Narrow" w:cs="Arial"/>
          <w:sz w:val="22"/>
          <w:szCs w:val="22"/>
        </w:rPr>
        <w:t xml:space="preserve"> </w:t>
      </w:r>
      <w:r w:rsidR="00CC1815">
        <w:rPr>
          <w:rFonts w:ascii="Arial Narrow" w:hAnsi="Arial Narrow" w:cs="Arial"/>
          <w:sz w:val="22"/>
          <w:szCs w:val="22"/>
        </w:rPr>
        <w:t>d</w:t>
      </w:r>
      <w:r>
        <w:rPr>
          <w:rFonts w:ascii="Arial Narrow" w:hAnsi="Arial Narrow" w:cs="Arial"/>
          <w:sz w:val="22"/>
          <w:szCs w:val="22"/>
        </w:rPr>
        <w:t xml:space="preserve">odávkou </w:t>
      </w:r>
      <w:r w:rsidR="00C34831" w:rsidRPr="00BE35C2">
        <w:rPr>
          <w:rFonts w:ascii="Arial Narrow" w:hAnsi="Arial Narrow" w:cs="Arial"/>
          <w:b/>
          <w:i/>
          <w:sz w:val="22"/>
          <w:szCs w:val="22"/>
          <w:u w:val="single"/>
        </w:rPr>
        <w:t>„M</w:t>
      </w:r>
      <w:r w:rsidRPr="00BE35C2">
        <w:rPr>
          <w:rFonts w:ascii="Arial Narrow" w:hAnsi="Arial Narrow" w:cs="Arial"/>
          <w:b/>
          <w:i/>
          <w:sz w:val="22"/>
          <w:szCs w:val="22"/>
          <w:u w:val="single"/>
        </w:rPr>
        <w:t>ateriál</w:t>
      </w:r>
      <w:r w:rsidR="00CC1815" w:rsidRPr="00BE35C2">
        <w:rPr>
          <w:rFonts w:ascii="Arial Narrow" w:hAnsi="Arial Narrow" w:cs="Arial"/>
          <w:b/>
          <w:i/>
          <w:sz w:val="22"/>
          <w:szCs w:val="22"/>
          <w:u w:val="single"/>
        </w:rPr>
        <w:t xml:space="preserve"> a</w:t>
      </w:r>
      <w:r w:rsidR="00C34831">
        <w:rPr>
          <w:rFonts w:ascii="Arial Narrow" w:hAnsi="Arial Narrow" w:cs="Arial"/>
          <w:b/>
          <w:i/>
          <w:sz w:val="22"/>
          <w:szCs w:val="22"/>
          <w:u w:val="single"/>
        </w:rPr>
        <w:t> </w:t>
      </w:r>
      <w:r w:rsidR="00CC1815" w:rsidRPr="00BE35C2">
        <w:rPr>
          <w:rFonts w:ascii="Arial Narrow" w:hAnsi="Arial Narrow" w:cs="Arial"/>
          <w:b/>
          <w:i/>
          <w:sz w:val="22"/>
          <w:szCs w:val="22"/>
          <w:u w:val="single"/>
        </w:rPr>
        <w:t>komponent</w:t>
      </w:r>
      <w:r w:rsidR="00C34831" w:rsidRPr="00BE35C2">
        <w:rPr>
          <w:rFonts w:ascii="Arial Narrow" w:hAnsi="Arial Narrow" w:cs="Arial"/>
          <w:b/>
          <w:i/>
          <w:sz w:val="22"/>
          <w:szCs w:val="22"/>
          <w:u w:val="single"/>
        </w:rPr>
        <w:t>y</w:t>
      </w:r>
      <w:r w:rsidR="00C34831">
        <w:rPr>
          <w:rFonts w:ascii="Arial Narrow" w:hAnsi="Arial Narrow" w:cs="Arial"/>
          <w:b/>
          <w:i/>
          <w:sz w:val="22"/>
          <w:szCs w:val="22"/>
          <w:u w:val="single"/>
        </w:rPr>
        <w:t>“</w:t>
      </w:r>
      <w:r>
        <w:rPr>
          <w:rFonts w:ascii="Arial Narrow" w:hAnsi="Arial Narrow" w:cs="Arial"/>
          <w:sz w:val="22"/>
          <w:szCs w:val="22"/>
        </w:rPr>
        <w:t xml:space="preserve"> (materiál</w:t>
      </w:r>
      <w:r w:rsidR="00CC1815">
        <w:rPr>
          <w:rFonts w:ascii="Arial Narrow" w:hAnsi="Arial Narrow" w:cs="Arial"/>
          <w:sz w:val="22"/>
          <w:szCs w:val="22"/>
        </w:rPr>
        <w:t xml:space="preserve"> a komponenty</w:t>
      </w:r>
      <w:r>
        <w:rPr>
          <w:rFonts w:ascii="Arial Narrow" w:hAnsi="Arial Narrow" w:cs="Arial"/>
          <w:sz w:val="22"/>
          <w:szCs w:val="22"/>
        </w:rPr>
        <w:t xml:space="preserve"> – tak ako </w:t>
      </w:r>
      <w:r w:rsidR="00CC1815">
        <w:rPr>
          <w:rFonts w:ascii="Arial Narrow" w:hAnsi="Arial Narrow" w:cs="Arial"/>
          <w:sz w:val="22"/>
          <w:szCs w:val="22"/>
        </w:rPr>
        <w:t>sú</w:t>
      </w:r>
      <w:r>
        <w:rPr>
          <w:rFonts w:ascii="Arial Narrow" w:hAnsi="Arial Narrow" w:cs="Arial"/>
          <w:sz w:val="22"/>
          <w:szCs w:val="22"/>
        </w:rPr>
        <w:t xml:space="preserve"> definované v Opise predmetu zákazky</w:t>
      </w:r>
      <w:r w:rsidR="003B75C4">
        <w:rPr>
          <w:rFonts w:ascii="Arial Narrow" w:hAnsi="Arial Narrow" w:cs="Arial"/>
          <w:sz w:val="22"/>
          <w:szCs w:val="22"/>
        </w:rPr>
        <w:t xml:space="preserve"> články 5., 6.</w:t>
      </w:r>
      <w:r>
        <w:rPr>
          <w:rFonts w:ascii="Arial Narrow" w:hAnsi="Arial Narrow" w:cs="Arial"/>
          <w:sz w:val="22"/>
          <w:szCs w:val="22"/>
        </w:rPr>
        <w:t xml:space="preserve"> a Rámcovej dohode</w:t>
      </w:r>
      <w:r w:rsidR="000359C8">
        <w:rPr>
          <w:rFonts w:ascii="Arial Narrow" w:hAnsi="Arial Narrow" w:cs="Arial"/>
          <w:sz w:val="22"/>
          <w:szCs w:val="22"/>
        </w:rPr>
        <w:t xml:space="preserve"> článok 1.2.4.</w:t>
      </w:r>
      <w:r>
        <w:rPr>
          <w:rFonts w:ascii="Arial Narrow" w:hAnsi="Arial Narrow" w:cs="Arial"/>
          <w:sz w:val="22"/>
          <w:szCs w:val="22"/>
        </w:rPr>
        <w:t>)</w:t>
      </w:r>
      <w:r w:rsidR="00CC1815">
        <w:rPr>
          <w:rFonts w:ascii="Arial Narrow" w:hAnsi="Arial Narrow" w:cs="Arial"/>
          <w:sz w:val="22"/>
          <w:szCs w:val="22"/>
        </w:rPr>
        <w:t xml:space="preserve"> ktor</w:t>
      </w:r>
      <w:r w:rsidR="004E3E6A">
        <w:rPr>
          <w:rFonts w:ascii="Arial Narrow" w:hAnsi="Arial Narrow" w:cs="Arial"/>
          <w:sz w:val="22"/>
          <w:szCs w:val="22"/>
        </w:rPr>
        <w:t>é</w:t>
      </w:r>
      <w:r w:rsidR="00CC1815">
        <w:rPr>
          <w:rFonts w:ascii="Arial Narrow" w:hAnsi="Arial Narrow" w:cs="Arial"/>
          <w:sz w:val="22"/>
          <w:szCs w:val="22"/>
        </w:rPr>
        <w:t xml:space="preserve"> </w:t>
      </w:r>
      <w:r w:rsidR="004E3E6A">
        <w:rPr>
          <w:rFonts w:ascii="Arial Narrow" w:hAnsi="Arial Narrow" w:cs="Arial"/>
          <w:sz w:val="22"/>
          <w:szCs w:val="22"/>
        </w:rPr>
        <w:t>sú</w:t>
      </w:r>
      <w:r w:rsidR="00CC1815">
        <w:rPr>
          <w:rFonts w:ascii="Arial Narrow" w:hAnsi="Arial Narrow" w:cs="Arial"/>
          <w:sz w:val="22"/>
          <w:szCs w:val="22"/>
        </w:rPr>
        <w:t xml:space="preserve"> neoddeliteľnou súčasťou komplexnej „služby“ (</w:t>
      </w:r>
      <w:r w:rsidR="007309A0">
        <w:rPr>
          <w:rFonts w:ascii="Arial Narrow" w:hAnsi="Arial Narrow" w:cs="Arial"/>
          <w:sz w:val="22"/>
          <w:szCs w:val="22"/>
        </w:rPr>
        <w:t>Články</w:t>
      </w:r>
      <w:r w:rsidR="00CC1815">
        <w:rPr>
          <w:rFonts w:ascii="Arial Narrow" w:hAnsi="Arial Narrow" w:cs="Arial"/>
          <w:sz w:val="22"/>
          <w:szCs w:val="22"/>
        </w:rPr>
        <w:t xml:space="preserve"> 1.1</w:t>
      </w:r>
      <w:r w:rsidR="007309A0">
        <w:rPr>
          <w:rFonts w:ascii="Arial Narrow" w:hAnsi="Arial Narrow" w:cs="Arial"/>
          <w:sz w:val="22"/>
          <w:szCs w:val="22"/>
        </w:rPr>
        <w:t xml:space="preserve"> a 1.2</w:t>
      </w:r>
      <w:r w:rsidR="00CC1815">
        <w:rPr>
          <w:rFonts w:ascii="Arial Narrow" w:hAnsi="Arial Narrow" w:cs="Arial"/>
          <w:sz w:val="22"/>
          <w:szCs w:val="22"/>
        </w:rPr>
        <w:t xml:space="preserve"> Dohody)</w:t>
      </w:r>
      <w:r>
        <w:rPr>
          <w:rFonts w:ascii="Arial Narrow" w:hAnsi="Arial Narrow" w:cs="Arial"/>
          <w:sz w:val="22"/>
          <w:szCs w:val="22"/>
        </w:rPr>
        <w:t>. Z toho vyplýva, že cena musí byť proporcionálne rozdelená</w:t>
      </w:r>
      <w:r w:rsidR="000359C8">
        <w:rPr>
          <w:rFonts w:ascii="Arial Narrow" w:hAnsi="Arial Narrow" w:cs="Arial"/>
          <w:sz w:val="22"/>
          <w:szCs w:val="22"/>
        </w:rPr>
        <w:t xml:space="preserve"> medzi </w:t>
      </w:r>
      <w:r w:rsidR="00CC1815" w:rsidRPr="00BE35C2">
        <w:rPr>
          <w:rFonts w:ascii="Arial Narrow" w:hAnsi="Arial Narrow" w:cs="Arial"/>
          <w:b/>
          <w:i/>
          <w:sz w:val="22"/>
          <w:szCs w:val="22"/>
          <w:u w:val="single"/>
        </w:rPr>
        <w:t>„Služby – údržba“</w:t>
      </w:r>
      <w:r w:rsidR="000359C8">
        <w:rPr>
          <w:rFonts w:ascii="Arial Narrow" w:hAnsi="Arial Narrow" w:cs="Arial"/>
          <w:sz w:val="22"/>
          <w:szCs w:val="22"/>
        </w:rPr>
        <w:t xml:space="preserve"> a </w:t>
      </w:r>
      <w:r w:rsidR="00CC1815">
        <w:rPr>
          <w:rFonts w:ascii="Arial Narrow" w:hAnsi="Arial Narrow" w:cs="Arial"/>
          <w:sz w:val="22"/>
          <w:szCs w:val="22"/>
        </w:rPr>
        <w:t>d</w:t>
      </w:r>
      <w:r w:rsidR="000359C8">
        <w:rPr>
          <w:rFonts w:ascii="Arial Narrow" w:hAnsi="Arial Narrow" w:cs="Arial"/>
          <w:sz w:val="22"/>
          <w:szCs w:val="22"/>
        </w:rPr>
        <w:t xml:space="preserve">odávku </w:t>
      </w:r>
      <w:r w:rsidR="00CC1815" w:rsidRPr="00BE35C2">
        <w:rPr>
          <w:rFonts w:ascii="Arial Narrow" w:hAnsi="Arial Narrow" w:cs="Arial"/>
          <w:b/>
          <w:i/>
          <w:sz w:val="22"/>
          <w:szCs w:val="22"/>
          <w:u w:val="single"/>
        </w:rPr>
        <w:t>„</w:t>
      </w:r>
      <w:r w:rsidR="00C34831">
        <w:rPr>
          <w:rFonts w:ascii="Arial Narrow" w:hAnsi="Arial Narrow" w:cs="Arial"/>
          <w:b/>
          <w:i/>
          <w:sz w:val="22"/>
          <w:szCs w:val="22"/>
          <w:u w:val="single"/>
        </w:rPr>
        <w:t>M</w:t>
      </w:r>
      <w:r w:rsidR="00CC1815" w:rsidRPr="00BE35C2">
        <w:rPr>
          <w:rFonts w:ascii="Arial Narrow" w:hAnsi="Arial Narrow" w:cs="Arial"/>
          <w:b/>
          <w:i/>
          <w:sz w:val="22"/>
          <w:szCs w:val="22"/>
          <w:u w:val="single"/>
        </w:rPr>
        <w:t>ateriál a komponenty“</w:t>
      </w:r>
      <w:r>
        <w:rPr>
          <w:rFonts w:ascii="Arial Narrow" w:hAnsi="Arial Narrow" w:cs="Arial"/>
          <w:sz w:val="22"/>
          <w:szCs w:val="22"/>
        </w:rPr>
        <w:t xml:space="preserve"> pre účel stanovenia</w:t>
      </w:r>
      <w:r w:rsidR="00287497">
        <w:rPr>
          <w:rFonts w:ascii="Arial Narrow" w:hAnsi="Arial Narrow" w:cs="Arial"/>
          <w:sz w:val="22"/>
          <w:szCs w:val="22"/>
        </w:rPr>
        <w:t xml:space="preserve"> celkovej výšky</w:t>
      </w:r>
      <w:r w:rsidR="007309A0">
        <w:rPr>
          <w:rFonts w:ascii="Arial Narrow" w:hAnsi="Arial Narrow" w:cs="Arial"/>
          <w:sz w:val="22"/>
          <w:szCs w:val="22"/>
        </w:rPr>
        <w:t xml:space="preserve"> ceny</w:t>
      </w:r>
      <w:r>
        <w:rPr>
          <w:rFonts w:ascii="Arial Narrow" w:hAnsi="Arial Narrow" w:cs="Arial"/>
          <w:sz w:val="22"/>
          <w:szCs w:val="22"/>
        </w:rPr>
        <w:t xml:space="preserve"> štruktúrovaného rozpočtu </w:t>
      </w:r>
      <w:r w:rsidR="003B75C4">
        <w:rPr>
          <w:rFonts w:ascii="Arial Narrow" w:hAnsi="Arial Narrow" w:cs="Arial"/>
          <w:sz w:val="22"/>
          <w:szCs w:val="22"/>
        </w:rPr>
        <w:t>maximálne</w:t>
      </w:r>
      <w:r w:rsidR="000359C8">
        <w:rPr>
          <w:rFonts w:ascii="Arial Narrow" w:hAnsi="Arial Narrow" w:cs="Arial"/>
          <w:sz w:val="22"/>
          <w:szCs w:val="22"/>
        </w:rPr>
        <w:t xml:space="preserve"> však</w:t>
      </w:r>
      <w:r w:rsidR="003B75C4">
        <w:rPr>
          <w:rFonts w:ascii="Arial Narrow" w:hAnsi="Arial Narrow" w:cs="Arial"/>
          <w:sz w:val="22"/>
          <w:szCs w:val="22"/>
        </w:rPr>
        <w:t xml:space="preserve"> </w:t>
      </w:r>
      <w:r w:rsidR="003B75C4" w:rsidRPr="00BE35C2">
        <w:rPr>
          <w:rFonts w:ascii="Arial Narrow" w:hAnsi="Arial Narrow" w:cs="Arial"/>
          <w:b/>
          <w:sz w:val="22"/>
          <w:szCs w:val="22"/>
          <w:u w:val="single"/>
        </w:rPr>
        <w:t>50%</w:t>
      </w:r>
      <w:r w:rsidR="00CC1815">
        <w:rPr>
          <w:rFonts w:ascii="Arial Narrow" w:hAnsi="Arial Narrow" w:cs="Arial"/>
          <w:sz w:val="22"/>
          <w:szCs w:val="22"/>
        </w:rPr>
        <w:t xml:space="preserve"> z celkovej hodnoty zákazky</w:t>
      </w:r>
      <w:r w:rsidR="003B75C4">
        <w:rPr>
          <w:rFonts w:ascii="Arial Narrow" w:hAnsi="Arial Narrow" w:cs="Arial"/>
          <w:sz w:val="22"/>
          <w:szCs w:val="22"/>
        </w:rPr>
        <w:t xml:space="preserve"> za položku </w:t>
      </w:r>
      <w:r w:rsidR="003B75C4" w:rsidRPr="00BE35C2">
        <w:rPr>
          <w:rFonts w:ascii="Arial Narrow" w:hAnsi="Arial Narrow" w:cs="Arial"/>
          <w:b/>
          <w:i/>
          <w:sz w:val="22"/>
          <w:szCs w:val="22"/>
          <w:u w:val="single"/>
        </w:rPr>
        <w:t>„Služby</w:t>
      </w:r>
      <w:r w:rsidR="00CC1815" w:rsidRPr="00BE35C2">
        <w:rPr>
          <w:rFonts w:ascii="Arial Narrow" w:hAnsi="Arial Narrow" w:cs="Arial"/>
          <w:b/>
          <w:i/>
          <w:sz w:val="22"/>
          <w:szCs w:val="22"/>
          <w:u w:val="single"/>
        </w:rPr>
        <w:t xml:space="preserve"> - údržba</w:t>
      </w:r>
      <w:r w:rsidR="003B75C4" w:rsidRPr="00BE35C2">
        <w:rPr>
          <w:rFonts w:ascii="Arial Narrow" w:hAnsi="Arial Narrow" w:cs="Arial"/>
          <w:b/>
          <w:i/>
          <w:sz w:val="22"/>
          <w:szCs w:val="22"/>
          <w:u w:val="single"/>
        </w:rPr>
        <w:t>“</w:t>
      </w:r>
      <w:r>
        <w:rPr>
          <w:rFonts w:ascii="Arial Narrow" w:hAnsi="Arial Narrow" w:cs="Arial"/>
          <w:sz w:val="22"/>
          <w:szCs w:val="22"/>
        </w:rPr>
        <w:t>.</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0349D627" w:rsidR="00BF72C1" w:rsidRDefault="003156C0" w:rsidP="00A16C35">
      <w:pPr>
        <w:pStyle w:val="Zkladntext3"/>
        <w:spacing w:after="0" w:line="240" w:lineRule="auto"/>
        <w:ind w:left="576"/>
        <w:jc w:val="both"/>
        <w:rPr>
          <w:rFonts w:ascii="Arial Narrow" w:hAnsi="Arial Narrow" w:cs="Arial"/>
          <w:sz w:val="22"/>
        </w:rPr>
      </w:pPr>
      <w:bookmarkStart w:id="18" w:name="_Ref64037130"/>
      <w:r w:rsidRPr="002B0D65">
        <w:rPr>
          <w:rFonts w:ascii="Arial Narrow" w:hAnsi="Arial Narrow" w:cs="Arial"/>
          <w:sz w:val="22"/>
        </w:rPr>
        <w:t xml:space="preserve">Zábezpeka ponuky sa </w:t>
      </w:r>
      <w:r w:rsidR="00A16C35">
        <w:rPr>
          <w:rFonts w:ascii="Arial Narrow" w:hAnsi="Arial Narrow" w:cs="Arial"/>
          <w:sz w:val="22"/>
        </w:rPr>
        <w:t>ne</w:t>
      </w:r>
      <w:r w:rsidRPr="002B0D65">
        <w:rPr>
          <w:rFonts w:ascii="Arial Narrow" w:hAnsi="Arial Narrow" w:cs="Arial"/>
          <w:sz w:val="22"/>
        </w:rPr>
        <w:t>vyžaduje</w:t>
      </w:r>
      <w:r w:rsidR="00A16C35">
        <w:rPr>
          <w:rFonts w:ascii="Arial Narrow" w:hAnsi="Arial Narrow" w:cs="Arial"/>
          <w:sz w:val="22"/>
        </w:rPr>
        <w:t>.</w:t>
      </w:r>
      <w:r w:rsidRPr="002B0D65">
        <w:rPr>
          <w:rFonts w:ascii="Arial Narrow" w:hAnsi="Arial Narrow" w:cs="Arial"/>
          <w:sz w:val="22"/>
        </w:rPr>
        <w:t xml:space="preserve"> </w:t>
      </w:r>
      <w:bookmarkEnd w:id="18"/>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031E8F"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5397DE7C"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lastRenderedPageBreak/>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AC02F7">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17198ECB"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54B265D"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BF5243">
        <w:rPr>
          <w:rFonts w:ascii="Arial Narrow" w:hAnsi="Arial Narrow"/>
          <w:sz w:val="22"/>
        </w:rPr>
        <w:t>.</w:t>
      </w:r>
    </w:p>
    <w:p w14:paraId="429A04C8" w14:textId="5C84284D" w:rsidR="0082520F" w:rsidRPr="002D2FC2"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2D2FC2">
        <w:rPr>
          <w:rFonts w:ascii="Arial Narrow" w:hAnsi="Arial Narrow" w:cs="Arial"/>
          <w:sz w:val="22"/>
          <w:szCs w:val="22"/>
        </w:rPr>
        <w:lastRenderedPageBreak/>
        <w:t>Ponuka</w:t>
      </w:r>
      <w:r w:rsidRPr="002D2FC2">
        <w:rPr>
          <w:rFonts w:ascii="Arial Narrow" w:hAnsi="Arial Narrow"/>
          <w:sz w:val="22"/>
          <w:szCs w:val="22"/>
        </w:rPr>
        <w:t xml:space="preserve"> </w:t>
      </w:r>
      <w:r w:rsidR="00994C8D" w:rsidRPr="002D2FC2">
        <w:rPr>
          <w:rFonts w:ascii="Arial Narrow" w:hAnsi="Arial Narrow"/>
          <w:sz w:val="22"/>
          <w:szCs w:val="22"/>
        </w:rPr>
        <w:t xml:space="preserve">uchádzača </w:t>
      </w:r>
      <w:r w:rsidRPr="002D2FC2">
        <w:rPr>
          <w:rFonts w:ascii="Arial Narrow" w:hAnsi="Arial Narrow"/>
          <w:sz w:val="22"/>
          <w:szCs w:val="22"/>
        </w:rPr>
        <w:t xml:space="preserve">predložená po uplynutí lehoty na predkladanie ponúk sa </w:t>
      </w:r>
      <w:r w:rsidR="00994C8D" w:rsidRPr="002D2FC2">
        <w:rPr>
          <w:rFonts w:ascii="Arial Narrow" w:hAnsi="Arial Narrow"/>
          <w:sz w:val="22"/>
          <w:szCs w:val="22"/>
        </w:rPr>
        <w:t>elektronicky neotvorí</w:t>
      </w:r>
      <w:r w:rsidR="00393910" w:rsidRPr="002D2FC2">
        <w:rPr>
          <w:rFonts w:ascii="Arial Narrow" w:hAnsi="Arial Narrow"/>
          <w:sz w:val="22"/>
          <w:szCs w:val="22"/>
        </w:rPr>
        <w:t>.</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48AAEC3" w:rsidR="003C0DA5" w:rsidRPr="002D2FC2" w:rsidRDefault="00F97018" w:rsidP="00F97018">
      <w:pPr>
        <w:pStyle w:val="Zkladntext3"/>
        <w:numPr>
          <w:ilvl w:val="1"/>
          <w:numId w:val="36"/>
        </w:numPr>
        <w:spacing w:after="0" w:line="240" w:lineRule="auto"/>
        <w:ind w:left="567" w:hanging="567"/>
        <w:jc w:val="both"/>
        <w:rPr>
          <w:rFonts w:ascii="Arial Narrow" w:hAnsi="Arial Narrow" w:cs="Arial"/>
        </w:rPr>
      </w:pPr>
      <w:r w:rsidRPr="002D2FC2">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4"/>
    </w:p>
    <w:p w14:paraId="7C311A4D" w14:textId="77777777" w:rsidR="004B7293" w:rsidRDefault="004B7293" w:rsidP="004B7293">
      <w:pPr>
        <w:pStyle w:val="Zkladntext3"/>
        <w:spacing w:after="0" w:line="240" w:lineRule="auto"/>
        <w:ind w:left="567"/>
        <w:jc w:val="both"/>
        <w:rPr>
          <w:rFonts w:ascii="Arial Narrow" w:hAnsi="Arial Narrow" w:cs="Arial"/>
          <w:strike/>
          <w:sz w:val="22"/>
          <w:szCs w:val="22"/>
          <w:highlight w:val="green"/>
        </w:rPr>
      </w:pPr>
      <w:bookmarkStart w:id="36" w:name="_Hlk37051224"/>
      <w:bookmarkStart w:id="37" w:name="_Ref63763825"/>
      <w:bookmarkStart w:id="38" w:name="_Hlk522983640"/>
      <w:bookmarkEnd w:id="35"/>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48"/>
      <w:bookmarkEnd w:id="36"/>
      <w:bookmarkEnd w:id="37"/>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9"/>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750AE90" w:rsidR="003C0DA5" w:rsidRPr="002D2FC2"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2D2FC2">
        <w:rPr>
          <w:rFonts w:ascii="Arial Narrow" w:hAnsi="Arial Narrow" w:cs="Arial"/>
          <w:sz w:val="22"/>
          <w:szCs w:val="22"/>
        </w:rPr>
        <w:t>Typ Z</w:t>
      </w:r>
      <w:r w:rsidR="00065F6B" w:rsidRPr="002D2FC2">
        <w:rPr>
          <w:rFonts w:ascii="Arial Narrow" w:hAnsi="Arial Narrow" w:cs="Arial"/>
          <w:sz w:val="22"/>
          <w:szCs w:val="22"/>
        </w:rPr>
        <w:t xml:space="preserve">mluvy na poskytnutie predmetu zákazky: </w:t>
      </w:r>
      <w:r w:rsidR="005A30A2" w:rsidRPr="002D2FC2">
        <w:rPr>
          <w:rFonts w:ascii="Arial Narrow" w:hAnsi="Arial Narrow" w:cs="Arial"/>
          <w:sz w:val="22"/>
          <w:szCs w:val="22"/>
        </w:rPr>
        <w:t>Rámcová dohoda s jedným uchádzačom</w:t>
      </w:r>
      <w:r w:rsidR="00570B74" w:rsidRPr="002D2FC2">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lastRenderedPageBreak/>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0"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0"/>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1C2A9139" w:rsidR="003C0DA5" w:rsidRDefault="00547D45" w:rsidP="00085F7C">
      <w:pPr>
        <w:pStyle w:val="Zkladntext3"/>
        <w:numPr>
          <w:ilvl w:val="0"/>
          <w:numId w:val="46"/>
        </w:numPr>
        <w:spacing w:after="0"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E55771E" w14:textId="45AEE38C" w:rsidR="001A0F21" w:rsidRPr="00AC02F7" w:rsidRDefault="001A0F21" w:rsidP="00085F7C">
      <w:pPr>
        <w:autoSpaceDE w:val="0"/>
        <w:autoSpaceDN w:val="0"/>
        <w:adjustRightInd w:val="0"/>
        <w:spacing w:after="0" w:line="240" w:lineRule="auto"/>
        <w:jc w:val="both"/>
        <w:rPr>
          <w:rFonts w:ascii="Arial Narrow" w:hAnsi="Arial Narrow" w:cs="Arial Narrow"/>
          <w:sz w:val="22"/>
          <w:lang w:eastAsia="sk-SK"/>
        </w:rPr>
      </w:pPr>
      <w:r w:rsidRPr="00AC02F7">
        <w:rPr>
          <w:rFonts w:ascii="Arial Narrow" w:hAnsi="Arial Narrow"/>
          <w:sz w:val="22"/>
        </w:rPr>
        <w:t xml:space="preserve">25.4    </w:t>
      </w:r>
      <w:r w:rsidRPr="00AC02F7">
        <w:rPr>
          <w:rFonts w:ascii="Arial Narrow" w:hAnsi="Arial Narrow" w:cs="Arial Narrow"/>
          <w:sz w:val="22"/>
          <w:lang w:eastAsia="sk-SK"/>
        </w:rPr>
        <w:t>Úspešný uchádzač pred podpisom rámcovej dohody, ktorá bude výsledkom tohto verejného obstarávania,</w:t>
      </w:r>
    </w:p>
    <w:p w14:paraId="3FC7A44C" w14:textId="77777777" w:rsidR="001A0F21" w:rsidRPr="00AC02F7" w:rsidRDefault="001A0F21" w:rsidP="00085F7C">
      <w:pPr>
        <w:autoSpaceDE w:val="0"/>
        <w:autoSpaceDN w:val="0"/>
        <w:adjustRightInd w:val="0"/>
        <w:spacing w:after="0" w:line="240" w:lineRule="auto"/>
        <w:ind w:firstLine="567"/>
        <w:jc w:val="both"/>
        <w:rPr>
          <w:rFonts w:ascii="Arial Narrow" w:hAnsi="Arial Narrow" w:cs="Arial Narrow"/>
          <w:sz w:val="22"/>
          <w:lang w:eastAsia="sk-SK"/>
        </w:rPr>
      </w:pPr>
      <w:r w:rsidRPr="00AC02F7">
        <w:rPr>
          <w:rFonts w:ascii="Arial Narrow" w:hAnsi="Arial Narrow" w:cs="Arial Narrow"/>
          <w:sz w:val="22"/>
          <w:lang w:eastAsia="sk-SK"/>
        </w:rPr>
        <w:t>v rámci poskytnutia súčinnosti podľa § 56 ods. 8 až 12 zákona bude povinný:</w:t>
      </w:r>
    </w:p>
    <w:p w14:paraId="5F667F1A" w14:textId="6BA3B819" w:rsidR="001A0F21" w:rsidRPr="00AC02F7" w:rsidRDefault="001A0F21" w:rsidP="00085F7C">
      <w:pPr>
        <w:pStyle w:val="Odsekzoznamu"/>
        <w:numPr>
          <w:ilvl w:val="2"/>
          <w:numId w:val="39"/>
        </w:numPr>
        <w:autoSpaceDE w:val="0"/>
        <w:autoSpaceDN w:val="0"/>
        <w:adjustRightInd w:val="0"/>
        <w:jc w:val="both"/>
        <w:rPr>
          <w:rFonts w:ascii="Arial Narrow" w:hAnsi="Arial Narrow" w:cs="Arial Narrow"/>
          <w:sz w:val="22"/>
          <w:lang w:eastAsia="sk-SK"/>
        </w:rPr>
      </w:pPr>
      <w:r w:rsidRPr="00AC02F7">
        <w:rPr>
          <w:rFonts w:ascii="Arial Narrow" w:hAnsi="Arial Narrow" w:cs="Arial Narrow"/>
          <w:sz w:val="22"/>
          <w:lang w:eastAsia="sk-SK"/>
        </w:rPr>
        <w:t xml:space="preserve">predložiť dokument preukazujúci spôsobilosť poskytovateľa, že je schválenou organizáciou </w:t>
      </w:r>
      <w:r w:rsidRPr="00AC02F7">
        <w:rPr>
          <w:rFonts w:ascii="Arial Narrow" w:hAnsi="Arial Narrow"/>
          <w:lang w:eastAsia="sk-SK"/>
        </w:rPr>
        <w:t xml:space="preserve">na údržbu vrtuľníkov Leonardo AW189 s motormi General Electric CT7-2E1 </w:t>
      </w:r>
      <w:r w:rsidRPr="00AC02F7">
        <w:rPr>
          <w:rFonts w:ascii="Arial Narrow" w:hAnsi="Arial Narrow" w:cs="Arial Narrow"/>
          <w:sz w:val="22"/>
          <w:lang w:eastAsia="sk-SK"/>
        </w:rPr>
        <w:t xml:space="preserve"> v zmysle nariadenia Komisie (EÚ) č. 21/2014  z 26. novembra 2014 o zachovaní letovej spôsobilosti lietadiel a výrobkov, súčastí a</w:t>
      </w:r>
      <w:r w:rsidRPr="00AC02F7">
        <w:t xml:space="preserve"> </w:t>
      </w:r>
      <w:r w:rsidRPr="00AC02F7">
        <w:rPr>
          <w:rFonts w:ascii="Arial Narrow" w:hAnsi="Arial Narrow" w:cs="Arial Narrow"/>
          <w:sz w:val="22"/>
          <w:lang w:eastAsia="sk-SK"/>
        </w:rPr>
        <w:t xml:space="preserve">zariadení leteckej techniky a o schvaľovaní organizácií a personálu zapojených do týchto činností (Nariadenie EK), Príloha I, Časť M, </w:t>
      </w:r>
      <w:proofErr w:type="spellStart"/>
      <w:r w:rsidRPr="00AC02F7">
        <w:rPr>
          <w:rFonts w:ascii="Arial Narrow" w:hAnsi="Arial Narrow" w:cs="Arial Narrow"/>
          <w:sz w:val="22"/>
          <w:lang w:eastAsia="sk-SK"/>
        </w:rPr>
        <w:t>podčas</w:t>
      </w:r>
      <w:r w:rsidR="00035D88" w:rsidRPr="00AC02F7">
        <w:rPr>
          <w:rFonts w:ascii="Arial Narrow" w:hAnsi="Arial Narrow" w:cs="Arial Narrow"/>
          <w:sz w:val="22"/>
          <w:lang w:eastAsia="sk-SK"/>
        </w:rPr>
        <w:t>ť</w:t>
      </w:r>
      <w:proofErr w:type="spellEnd"/>
      <w:r w:rsidR="00035D88" w:rsidRPr="00AC02F7">
        <w:rPr>
          <w:rFonts w:ascii="Arial Narrow" w:hAnsi="Arial Narrow" w:cs="Arial Narrow"/>
          <w:sz w:val="22"/>
          <w:lang w:eastAsia="sk-SK"/>
        </w:rPr>
        <w:t xml:space="preserve"> F, alebo Prílohy II, Časť 145,</w:t>
      </w:r>
    </w:p>
    <w:p w14:paraId="1870DDF7" w14:textId="77777777" w:rsidR="00035D88" w:rsidRPr="00AC02F7" w:rsidRDefault="00035D88" w:rsidP="00085F7C">
      <w:pPr>
        <w:pStyle w:val="Odsekzoznamu"/>
        <w:numPr>
          <w:ilvl w:val="2"/>
          <w:numId w:val="39"/>
        </w:numPr>
        <w:tabs>
          <w:tab w:val="left" w:pos="567"/>
        </w:tabs>
        <w:autoSpaceDE w:val="0"/>
        <w:autoSpaceDN w:val="0"/>
        <w:adjustRightInd w:val="0"/>
        <w:jc w:val="both"/>
        <w:rPr>
          <w:rFonts w:ascii="Arial Narrow" w:hAnsi="Arial Narrow" w:cs="Arial Narrow"/>
          <w:sz w:val="22"/>
          <w:lang w:eastAsia="sk-SK"/>
        </w:rPr>
      </w:pPr>
      <w:r w:rsidRPr="00AC02F7">
        <w:rPr>
          <w:rFonts w:ascii="Arial Narrow" w:hAnsi="Arial Narrow" w:cs="Arial Narrow"/>
          <w:sz w:val="22"/>
          <w:lang w:eastAsia="sk-SK"/>
        </w:rPr>
        <w:t>predložiť potvrdenie o poistení za škodu spôsobenú podnikaním, ktorú uzavrie uchádzač na minimálnu</w:t>
      </w:r>
    </w:p>
    <w:p w14:paraId="20520C20" w14:textId="11BED95E" w:rsidR="00035D88" w:rsidRPr="00AC02F7" w:rsidRDefault="00035D88" w:rsidP="00085F7C">
      <w:pPr>
        <w:pStyle w:val="Odsekzoznamu"/>
        <w:autoSpaceDE w:val="0"/>
        <w:autoSpaceDN w:val="0"/>
        <w:adjustRightInd w:val="0"/>
        <w:ind w:left="720"/>
        <w:jc w:val="both"/>
        <w:rPr>
          <w:rFonts w:ascii="Arial Narrow" w:hAnsi="Arial Narrow" w:cs="Arial Narrow"/>
          <w:sz w:val="22"/>
          <w:lang w:eastAsia="sk-SK"/>
        </w:rPr>
      </w:pPr>
      <w:r w:rsidRPr="00AC02F7">
        <w:rPr>
          <w:rFonts w:ascii="Arial Narrow" w:hAnsi="Arial Narrow" w:cs="Arial Narrow"/>
          <w:sz w:val="22"/>
          <w:lang w:eastAsia="sk-SK"/>
        </w:rPr>
        <w:t>poistnú sumu 100 000,00 EUR po dobu trvania rámcovej dohody</w:t>
      </w:r>
      <w:r w:rsidR="00085F7C" w:rsidRPr="00AC02F7">
        <w:rPr>
          <w:rFonts w:ascii="Arial Narrow" w:hAnsi="Arial Narrow" w:cs="Arial Narrow"/>
          <w:sz w:val="22"/>
          <w:lang w:eastAsia="sk-SK"/>
        </w:rPr>
        <w:t>.</w:t>
      </w:r>
    </w:p>
    <w:p w14:paraId="20DDF91A" w14:textId="55549D77" w:rsidR="00085F7C" w:rsidRPr="00AC02F7" w:rsidRDefault="00085F7C" w:rsidP="00085F7C">
      <w:pPr>
        <w:autoSpaceDE w:val="0"/>
        <w:autoSpaceDN w:val="0"/>
        <w:adjustRightInd w:val="0"/>
        <w:spacing w:after="0" w:line="240" w:lineRule="auto"/>
        <w:ind w:left="708" w:hanging="708"/>
        <w:jc w:val="both"/>
        <w:rPr>
          <w:rFonts w:ascii="Arial Narrow" w:hAnsi="Arial Narrow" w:cs="Arial Narrow"/>
          <w:sz w:val="22"/>
          <w:lang w:eastAsia="sk-SK"/>
        </w:rPr>
      </w:pPr>
      <w:r w:rsidRPr="00AC02F7">
        <w:rPr>
          <w:rFonts w:ascii="Arial Narrow" w:hAnsi="Arial Narrow" w:cs="Arial Narrow"/>
          <w:sz w:val="22"/>
          <w:lang w:eastAsia="sk-SK"/>
        </w:rPr>
        <w:t>25.5</w:t>
      </w:r>
      <w:r w:rsidRPr="00AC02F7">
        <w:rPr>
          <w:rFonts w:ascii="Arial Narrow" w:hAnsi="Arial Narrow" w:cs="Arial Narrow"/>
          <w:sz w:val="22"/>
          <w:lang w:eastAsia="sk-SK"/>
        </w:rPr>
        <w:tab/>
        <w:t>Úspešný uchádzač je povinný poskytnúť verejnému obstarávateľovi riadnu súčinnosť potrebnú na uzavretie rámcovej dohody podľa bodu 35.4 týchto súťažných podkladov tak, aby mohla byť uzavretá do 10 pracovných dní odo dňa uplynutia lehoty podľa § 56 ods. 2 až 7 zákona, ak bol na jej uzavretie písomne – elektronicky, spôsobom určeným funkcionalitou Josephine vyzvaný.</w:t>
      </w:r>
    </w:p>
    <w:p w14:paraId="7EAA1FFA" w14:textId="5DBC1C6E" w:rsidR="00085F7C" w:rsidRPr="00AC02F7" w:rsidRDefault="00085F7C" w:rsidP="00085F7C">
      <w:pPr>
        <w:autoSpaceDE w:val="0"/>
        <w:autoSpaceDN w:val="0"/>
        <w:adjustRightInd w:val="0"/>
        <w:spacing w:after="0" w:line="240" w:lineRule="auto"/>
        <w:jc w:val="both"/>
        <w:rPr>
          <w:rFonts w:ascii="Arial Narrow" w:hAnsi="Arial Narrow" w:cs="Arial Narrow"/>
          <w:sz w:val="22"/>
          <w:lang w:eastAsia="sk-SK"/>
        </w:rPr>
      </w:pPr>
      <w:r w:rsidRPr="00AC02F7">
        <w:rPr>
          <w:rFonts w:ascii="Arial Narrow" w:hAnsi="Arial Narrow" w:cs="Arial Narrow"/>
          <w:sz w:val="22"/>
          <w:lang w:eastAsia="sk-SK"/>
        </w:rPr>
        <w:t>25.6   Ak úspešný uchádzač odmietne uzavrieť rámcovú dohodu alebo nie sú splnené povinnosti podľa § 56 ods.</w:t>
      </w:r>
    </w:p>
    <w:p w14:paraId="144B6B6F" w14:textId="77777777" w:rsidR="00085F7C" w:rsidRPr="00AC02F7" w:rsidRDefault="00085F7C" w:rsidP="00085F7C">
      <w:pPr>
        <w:autoSpaceDE w:val="0"/>
        <w:autoSpaceDN w:val="0"/>
        <w:adjustRightInd w:val="0"/>
        <w:spacing w:after="0"/>
        <w:ind w:left="504"/>
        <w:jc w:val="both"/>
        <w:rPr>
          <w:rFonts w:ascii="Arial Narrow" w:hAnsi="Arial Narrow" w:cs="Arial Narrow"/>
          <w:sz w:val="22"/>
          <w:lang w:eastAsia="sk-SK"/>
        </w:rPr>
      </w:pPr>
      <w:r w:rsidRPr="00AC02F7">
        <w:rPr>
          <w:rFonts w:ascii="Arial Narrow" w:hAnsi="Arial Narrow" w:cs="Arial Narrow"/>
          <w:sz w:val="22"/>
          <w:lang w:eastAsia="sk-SK"/>
        </w:rPr>
        <w:lastRenderedPageBreak/>
        <w:t>8 zákona, verejný obstarávateľ môže uzavrieť rámcovú dohodu s u</w:t>
      </w:r>
      <w:bookmarkStart w:id="41" w:name="_GoBack"/>
      <w:bookmarkEnd w:id="41"/>
      <w:r w:rsidRPr="00AC02F7">
        <w:rPr>
          <w:rFonts w:ascii="Arial Narrow" w:hAnsi="Arial Narrow" w:cs="Arial Narrow"/>
          <w:sz w:val="22"/>
          <w:lang w:eastAsia="sk-SK"/>
        </w:rPr>
        <w:t>chádzačom, ktorý sa umiestnil ako  druhý v poradí.</w:t>
      </w:r>
    </w:p>
    <w:p w14:paraId="73F4CA2F" w14:textId="1BB5F7CA" w:rsidR="00085F7C" w:rsidRPr="00AC02F7" w:rsidRDefault="00085F7C" w:rsidP="00085F7C">
      <w:pPr>
        <w:autoSpaceDE w:val="0"/>
        <w:autoSpaceDN w:val="0"/>
        <w:adjustRightInd w:val="0"/>
        <w:spacing w:after="0"/>
        <w:ind w:left="567" w:hanging="567"/>
        <w:jc w:val="both"/>
        <w:rPr>
          <w:rFonts w:ascii="Arial Narrow" w:hAnsi="Arial Narrow" w:cs="Arial Narrow"/>
          <w:sz w:val="22"/>
          <w:lang w:eastAsia="sk-SK"/>
        </w:rPr>
      </w:pPr>
      <w:r w:rsidRPr="00AC02F7">
        <w:rPr>
          <w:rFonts w:ascii="Arial Narrow" w:hAnsi="Arial Narrow" w:cs="Arial Narrow"/>
          <w:sz w:val="22"/>
          <w:lang w:eastAsia="sk-SK"/>
        </w:rPr>
        <w:t>25.7  Ak uchádzač, ktorý sa umiestnil ako druhý v poradí odmietne uzavrieť rámcovú dohodu, neposkytne     verejnému obstarávateľovi riadnu súčinnosť potrebnú na jej uzavretie tak, aby mohla byť uzavretá do 10</w:t>
      </w:r>
    </w:p>
    <w:p w14:paraId="6683E0E2" w14:textId="22FD7BC3" w:rsidR="00085F7C" w:rsidRPr="00AC02F7" w:rsidRDefault="00085F7C" w:rsidP="00085F7C">
      <w:pPr>
        <w:autoSpaceDE w:val="0"/>
        <w:autoSpaceDN w:val="0"/>
        <w:adjustRightInd w:val="0"/>
        <w:spacing w:after="0"/>
        <w:ind w:left="522"/>
        <w:jc w:val="both"/>
        <w:rPr>
          <w:rFonts w:ascii="Arial Narrow" w:hAnsi="Arial Narrow" w:cs="Arial Narrow"/>
          <w:sz w:val="22"/>
          <w:lang w:eastAsia="sk-SK"/>
        </w:rPr>
      </w:pPr>
      <w:r w:rsidRPr="00AC02F7">
        <w:rPr>
          <w:rFonts w:ascii="Arial Narrow" w:hAnsi="Arial Narrow" w:cs="Arial Narrow"/>
          <w:sz w:val="22"/>
          <w:lang w:eastAsia="sk-SK"/>
        </w:rPr>
        <w:t>pracovných dní odo dňa, keď bol na jej uzavretie písomne vyzvaný, verejný obstarávateľ môže uzavrieť     rámcovú dohodu s uchádzačom, ktorý sa umiestnil ako tretí v poradí.</w:t>
      </w:r>
    </w:p>
    <w:p w14:paraId="6851BB46" w14:textId="163ECCA2" w:rsidR="00085F7C" w:rsidRPr="00AC02F7" w:rsidRDefault="00085F7C" w:rsidP="00085F7C">
      <w:pPr>
        <w:autoSpaceDE w:val="0"/>
        <w:autoSpaceDN w:val="0"/>
        <w:adjustRightInd w:val="0"/>
        <w:spacing w:after="0"/>
        <w:ind w:left="567" w:hanging="567"/>
        <w:jc w:val="both"/>
        <w:rPr>
          <w:rFonts w:ascii="Arial Narrow" w:hAnsi="Arial Narrow" w:cs="Arial Narrow"/>
          <w:sz w:val="22"/>
          <w:lang w:eastAsia="sk-SK"/>
        </w:rPr>
      </w:pPr>
      <w:r w:rsidRPr="00AC02F7">
        <w:rPr>
          <w:rFonts w:ascii="Arial Narrow" w:hAnsi="Arial Narrow" w:cs="Arial Narrow"/>
          <w:sz w:val="22"/>
          <w:lang w:eastAsia="sk-SK"/>
        </w:rPr>
        <w:t>25.8  Uchádzač, ktorý sa umiestnil ako tretí v poradí je povinný poskytnúť verejnému obstarávateľovi riadnu   súčinnosť potrebnú na uzavretie rámcovej dohody tak, aby mohla byť uzavretá do 10 pracovných dní odo</w:t>
      </w:r>
    </w:p>
    <w:p w14:paraId="228A6C7C" w14:textId="7D2E124A" w:rsidR="00085F7C" w:rsidRPr="00AC02F7" w:rsidRDefault="00085F7C" w:rsidP="00085F7C">
      <w:pPr>
        <w:autoSpaceDE w:val="0"/>
        <w:autoSpaceDN w:val="0"/>
        <w:adjustRightInd w:val="0"/>
        <w:spacing w:after="0"/>
        <w:ind w:firstLine="426"/>
        <w:jc w:val="both"/>
        <w:rPr>
          <w:rFonts w:ascii="Arial Narrow" w:hAnsi="Arial Narrow" w:cs="Arial Narrow"/>
          <w:sz w:val="22"/>
          <w:lang w:eastAsia="sk-SK"/>
        </w:rPr>
      </w:pPr>
      <w:r w:rsidRPr="00AC02F7">
        <w:rPr>
          <w:rFonts w:ascii="Arial Narrow" w:hAnsi="Arial Narrow" w:cs="Arial Narrow"/>
          <w:sz w:val="22"/>
          <w:lang w:eastAsia="sk-SK"/>
        </w:rPr>
        <w:t xml:space="preserve">  dňa, keď bol na jej uzavretie písomne vyzvaný.</w:t>
      </w:r>
    </w:p>
    <w:p w14:paraId="337094C8" w14:textId="35130860" w:rsidR="00085F7C" w:rsidRPr="00AC02F7" w:rsidRDefault="00085F7C" w:rsidP="00085F7C">
      <w:pPr>
        <w:autoSpaceDE w:val="0"/>
        <w:autoSpaceDN w:val="0"/>
        <w:adjustRightInd w:val="0"/>
        <w:spacing w:after="0"/>
        <w:jc w:val="both"/>
        <w:rPr>
          <w:rFonts w:ascii="Arial Narrow" w:hAnsi="Arial Narrow" w:cs="Arial Narrow"/>
          <w:sz w:val="22"/>
          <w:lang w:eastAsia="sk-SK"/>
        </w:rPr>
      </w:pPr>
      <w:r w:rsidRPr="00AC02F7">
        <w:rPr>
          <w:rFonts w:ascii="Arial Narrow" w:hAnsi="Arial Narrow" w:cs="Arial Narrow"/>
          <w:sz w:val="22"/>
          <w:lang w:eastAsia="sk-SK"/>
        </w:rPr>
        <w:t>25.9   V relevantných prípadoch bude verejný obstarávateľ postupovať v súlade s § 18 zákona, resp. podľa § 81</w:t>
      </w:r>
    </w:p>
    <w:p w14:paraId="01089E4B" w14:textId="09651CDB" w:rsidR="00085F7C" w:rsidRPr="00AC02F7" w:rsidRDefault="00085F7C" w:rsidP="00085F7C">
      <w:pPr>
        <w:autoSpaceDE w:val="0"/>
        <w:autoSpaceDN w:val="0"/>
        <w:adjustRightInd w:val="0"/>
        <w:spacing w:after="0"/>
        <w:ind w:firstLine="426"/>
        <w:jc w:val="both"/>
        <w:rPr>
          <w:rFonts w:ascii="Arial Narrow" w:hAnsi="Arial Narrow" w:cs="Arial Narrow"/>
          <w:sz w:val="22"/>
          <w:lang w:eastAsia="sk-SK"/>
        </w:rPr>
      </w:pPr>
      <w:r w:rsidRPr="00AC02F7">
        <w:rPr>
          <w:rFonts w:ascii="Arial Narrow" w:hAnsi="Arial Narrow" w:cs="Arial Narrow"/>
          <w:sz w:val="22"/>
          <w:lang w:eastAsia="sk-SK"/>
        </w:rPr>
        <w:t xml:space="preserve">  zákona resp. podľa § 81 zákona.</w:t>
      </w:r>
    </w:p>
    <w:p w14:paraId="6F84B6CE" w14:textId="4DDC84EE" w:rsidR="001A0F21" w:rsidRPr="001A0F21" w:rsidRDefault="00085F7C" w:rsidP="005A1892">
      <w:pPr>
        <w:autoSpaceDE w:val="0"/>
        <w:autoSpaceDN w:val="0"/>
        <w:adjustRightInd w:val="0"/>
        <w:spacing w:after="0"/>
        <w:ind w:left="567" w:hanging="567"/>
        <w:jc w:val="both"/>
        <w:rPr>
          <w:rFonts w:ascii="Arial Narrow" w:hAnsi="Arial Narrow" w:cs="Arial Narrow"/>
          <w:sz w:val="22"/>
          <w:lang w:eastAsia="sk-SK"/>
        </w:rPr>
      </w:pPr>
      <w:r w:rsidRPr="00AC02F7">
        <w:rPr>
          <w:rFonts w:ascii="Arial Narrow" w:hAnsi="Arial Narrow" w:cs="Arial Narrow"/>
          <w:sz w:val="22"/>
          <w:lang w:eastAsia="sk-SK"/>
        </w:rPr>
        <w:t>25.10 Verejný obstarávateľ môže odstúpiť od rámcovej dohody uzavretej s uchádzačom, ktorý nebol v čase uzavretia rámcovej dohody zapísaný v registri partnerov verejného sektora alebo ak bol vymazaný z registra partnerov verejného sektora.</w:t>
      </w:r>
    </w:p>
    <w:p w14:paraId="5D0D2800" w14:textId="5669CDE3" w:rsidR="00D5691A" w:rsidRPr="003C0DA5" w:rsidRDefault="00D5691A" w:rsidP="00085F7C">
      <w:pPr>
        <w:pStyle w:val="Zkladntext3"/>
        <w:numPr>
          <w:ilvl w:val="1"/>
          <w:numId w:val="48"/>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E49ED" w14:textId="77777777" w:rsidR="00031E8F" w:rsidRDefault="00031E8F" w:rsidP="00116B5E">
      <w:pPr>
        <w:spacing w:after="0" w:line="240" w:lineRule="auto"/>
      </w:pPr>
      <w:r>
        <w:separator/>
      </w:r>
    </w:p>
  </w:endnote>
  <w:endnote w:type="continuationSeparator" w:id="0">
    <w:p w14:paraId="29A9869D" w14:textId="77777777" w:rsidR="00031E8F" w:rsidRDefault="00031E8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372D8" w14:textId="77777777" w:rsidR="00031E8F" w:rsidRDefault="00031E8F" w:rsidP="00116B5E">
      <w:pPr>
        <w:spacing w:after="0" w:line="240" w:lineRule="auto"/>
      </w:pPr>
      <w:r>
        <w:separator/>
      </w:r>
    </w:p>
  </w:footnote>
  <w:footnote w:type="continuationSeparator" w:id="0">
    <w:p w14:paraId="3033F757" w14:textId="77777777" w:rsidR="00031E8F" w:rsidRDefault="00031E8F"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014511C4">
              <wp:simplePos x="0" y="0"/>
              <wp:positionH relativeFrom="column">
                <wp:posOffset>3596005</wp:posOffset>
              </wp:positionH>
              <wp:positionV relativeFrom="paragraph">
                <wp:posOffset>229870</wp:posOffset>
              </wp:positionV>
              <wp:extent cx="2747010" cy="792480"/>
              <wp:effectExtent l="0" t="0" r="0" b="762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792480"/>
                      </a:xfrm>
                      <a:prstGeom prst="rect">
                        <a:avLst/>
                      </a:prstGeom>
                      <a:solidFill>
                        <a:srgbClr val="FFFFFF"/>
                      </a:solidFill>
                      <a:ln w="9525">
                        <a:noFill/>
                        <a:miter lim="800000"/>
                        <a:headEnd/>
                        <a:tailEnd/>
                      </a:ln>
                    </wps:spPr>
                    <wps:txbx>
                      <w:txbxContent>
                        <w:p w14:paraId="3C4664D0" w14:textId="2FC9877C" w:rsidR="001D014C" w:rsidRPr="001D014C" w:rsidRDefault="001D014C" w:rsidP="001D014C">
                          <w:pPr>
                            <w:spacing w:after="0"/>
                            <w:rPr>
                              <w:rFonts w:ascii="Arial Narrow" w:hAnsi="Arial Narrow"/>
                              <w:sz w:val="22"/>
                              <w:szCs w:val="20"/>
                            </w:rPr>
                          </w:pPr>
                          <w:r>
                            <w:rPr>
                              <w:rFonts w:ascii="Arial Narrow" w:hAnsi="Arial Narrow"/>
                              <w:sz w:val="22"/>
                              <w:szCs w:val="20"/>
                            </w:rPr>
                            <w:t xml:space="preserve">           </w:t>
                          </w:r>
                          <w:r w:rsidRPr="001D014C">
                            <w:rPr>
                              <w:rFonts w:ascii="Arial Narrow" w:hAnsi="Arial Narrow"/>
                              <w:sz w:val="22"/>
                              <w:szCs w:val="20"/>
                            </w:rPr>
                            <w:t>SEKCIA VEREJNÉHO OBSTARÁVANIA</w:t>
                          </w:r>
                        </w:p>
                        <w:p w14:paraId="62D3EB1A" w14:textId="599D56A5" w:rsidR="00547D45" w:rsidRPr="008A2CA8" w:rsidRDefault="001D014C" w:rsidP="001D014C">
                          <w:pPr>
                            <w:spacing w:after="0"/>
                            <w:rPr>
                              <w:rFonts w:ascii="Arial Narrow" w:hAnsi="Arial Narrow"/>
                              <w:sz w:val="22"/>
                              <w:szCs w:val="20"/>
                            </w:rPr>
                          </w:pPr>
                          <w:r>
                            <w:rPr>
                              <w:rFonts w:ascii="Arial Narrow" w:hAnsi="Arial Narrow"/>
                              <w:sz w:val="22"/>
                              <w:szCs w:val="20"/>
                            </w:rPr>
                            <w:t xml:space="preserve">            </w:t>
                          </w:r>
                          <w:r w:rsidRPr="001D014C">
                            <w:rPr>
                              <w:rFonts w:ascii="Arial Narrow" w:hAnsi="Arial Narrow"/>
                              <w:sz w:val="22"/>
                              <w:szCs w:val="20"/>
                            </w:rPr>
                            <w:t>odbor realizácie verejného obstarávania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283.15pt;margin-top:18.1pt;width:216.3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" stroked="f">
              <v:textbox>
                <w:txbxContent>
                  <w:p w14:paraId="3C4664D0" w14:textId="2FC9877C" w:rsidR="001D014C" w:rsidRPr="001D014C" w:rsidRDefault="001D014C" w:rsidP="001D014C">
                    <w:pPr>
                      <w:spacing w:after="0"/>
                      <w:rPr>
                        <w:rFonts w:ascii="Arial Narrow" w:hAnsi="Arial Narrow"/>
                        <w:sz w:val="22"/>
                        <w:szCs w:val="20"/>
                      </w:rPr>
                    </w:pPr>
                    <w:r>
                      <w:rPr>
                        <w:rFonts w:ascii="Arial Narrow" w:hAnsi="Arial Narrow"/>
                        <w:sz w:val="22"/>
                        <w:szCs w:val="20"/>
                      </w:rPr>
                      <w:t xml:space="preserve">           </w:t>
                    </w:r>
                    <w:r w:rsidRPr="001D014C">
                      <w:rPr>
                        <w:rFonts w:ascii="Arial Narrow" w:hAnsi="Arial Narrow"/>
                        <w:sz w:val="22"/>
                        <w:szCs w:val="20"/>
                      </w:rPr>
                      <w:t>SEKCIA VEREJNÉHO OBSTARÁVANIA</w:t>
                    </w:r>
                  </w:p>
                  <w:p w14:paraId="62D3EB1A" w14:textId="599D56A5" w:rsidR="00547D45" w:rsidRPr="008A2CA8" w:rsidRDefault="001D014C" w:rsidP="001D014C">
                    <w:pPr>
                      <w:spacing w:after="0"/>
                      <w:rPr>
                        <w:rFonts w:ascii="Arial Narrow" w:hAnsi="Arial Narrow"/>
                        <w:sz w:val="22"/>
                        <w:szCs w:val="20"/>
                      </w:rPr>
                    </w:pPr>
                    <w:r>
                      <w:rPr>
                        <w:rFonts w:ascii="Arial Narrow" w:hAnsi="Arial Narrow"/>
                        <w:sz w:val="22"/>
                        <w:szCs w:val="20"/>
                      </w:rPr>
                      <w:t xml:space="preserve">            </w:t>
                    </w:r>
                    <w:r w:rsidRPr="001D014C">
                      <w:rPr>
                        <w:rFonts w:ascii="Arial Narrow" w:hAnsi="Arial Narrow"/>
                        <w:sz w:val="22"/>
                        <w:szCs w:val="20"/>
                      </w:rPr>
                      <w:t>odbor realizácie verejného obstarávania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0C5B35"/>
    <w:multiLevelType w:val="multilevel"/>
    <w:tmpl w:val="6F76741A"/>
    <w:lvl w:ilvl="0">
      <w:start w:val="25"/>
      <w:numFmt w:val="decimal"/>
      <w:lvlText w:val="%1"/>
      <w:lvlJc w:val="left"/>
      <w:pPr>
        <w:ind w:left="432" w:hanging="432"/>
      </w:pPr>
      <w:rPr>
        <w:rFonts w:hint="default"/>
      </w:rPr>
    </w:lvl>
    <w:lvl w:ilvl="1">
      <w:start w:val="11"/>
      <w:numFmt w:val="decimal"/>
      <w:lvlText w:val="%1.%2"/>
      <w:lvlJc w:val="left"/>
      <w:pPr>
        <w:ind w:left="934" w:hanging="432"/>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7F241FD"/>
    <w:multiLevelType w:val="multilevel"/>
    <w:tmpl w:val="908017E4"/>
    <w:numStyleLink w:val="Style1"/>
  </w:abstractNum>
  <w:abstractNum w:abstractNumId="25"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1"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9"/>
  </w:num>
  <w:num w:numId="3">
    <w:abstractNumId w:val="36"/>
  </w:num>
  <w:num w:numId="4">
    <w:abstractNumId w:val="28"/>
  </w:num>
  <w:num w:numId="5">
    <w:abstractNumId w:val="42"/>
  </w:num>
  <w:num w:numId="6">
    <w:abstractNumId w:val="44"/>
  </w:num>
  <w:num w:numId="7">
    <w:abstractNumId w:val="8"/>
  </w:num>
  <w:num w:numId="8">
    <w:abstractNumId w:val="34"/>
  </w:num>
  <w:num w:numId="9">
    <w:abstractNumId w:val="39"/>
  </w:num>
  <w:num w:numId="10">
    <w:abstractNumId w:val="14"/>
  </w:num>
  <w:num w:numId="11">
    <w:abstractNumId w:val="4"/>
  </w:num>
  <w:num w:numId="12">
    <w:abstractNumId w:val="27"/>
  </w:num>
  <w:num w:numId="13">
    <w:abstractNumId w:val="9"/>
  </w:num>
  <w:num w:numId="14">
    <w:abstractNumId w:val="18"/>
  </w:num>
  <w:num w:numId="15">
    <w:abstractNumId w:val="11"/>
  </w:num>
  <w:num w:numId="16">
    <w:abstractNumId w:val="43"/>
  </w:num>
  <w:num w:numId="17">
    <w:abstractNumId w:val="30"/>
  </w:num>
  <w:num w:numId="18">
    <w:abstractNumId w:val="23"/>
  </w:num>
  <w:num w:numId="19">
    <w:abstractNumId w:val="40"/>
  </w:num>
  <w:num w:numId="20">
    <w:abstractNumId w:val="12"/>
  </w:num>
  <w:num w:numId="21">
    <w:abstractNumId w:val="46"/>
  </w:num>
  <w:num w:numId="22">
    <w:abstractNumId w:val="2"/>
  </w:num>
  <w:num w:numId="23">
    <w:abstractNumId w:val="29"/>
  </w:num>
  <w:num w:numId="24">
    <w:abstractNumId w:val="21"/>
  </w:num>
  <w:num w:numId="25">
    <w:abstractNumId w:val="3"/>
  </w:num>
  <w:num w:numId="26">
    <w:abstractNumId w:val="15"/>
  </w:num>
  <w:num w:numId="27">
    <w:abstractNumId w:val="1"/>
  </w:num>
  <w:num w:numId="28">
    <w:abstractNumId w:val="41"/>
  </w:num>
  <w:num w:numId="29">
    <w:abstractNumId w:val="35"/>
  </w:num>
  <w:num w:numId="30">
    <w:abstractNumId w:val="31"/>
  </w:num>
  <w:num w:numId="31">
    <w:abstractNumId w:val="32"/>
  </w:num>
  <w:num w:numId="32">
    <w:abstractNumId w:val="37"/>
  </w:num>
  <w:num w:numId="33">
    <w:abstractNumId w:val="0"/>
  </w:num>
  <w:num w:numId="34">
    <w:abstractNumId w:val="7"/>
  </w:num>
  <w:num w:numId="35">
    <w:abstractNumId w:val="20"/>
  </w:num>
  <w:num w:numId="36">
    <w:abstractNumId w:val="47"/>
  </w:num>
  <w:num w:numId="37">
    <w:abstractNumId w:val="38"/>
  </w:num>
  <w:num w:numId="38">
    <w:abstractNumId w:val="22"/>
  </w:num>
  <w:num w:numId="39">
    <w:abstractNumId w:val="13"/>
  </w:num>
  <w:num w:numId="40">
    <w:abstractNumId w:val="10"/>
  </w:num>
  <w:num w:numId="41">
    <w:abstractNumId w:val="33"/>
  </w:num>
  <w:num w:numId="42">
    <w:abstractNumId w:val="6"/>
  </w:num>
  <w:num w:numId="43">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6"/>
  </w:num>
  <w:num w:numId="47">
    <w:abstractNumId w:val="25"/>
  </w:num>
  <w:num w:numId="48">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1E8F"/>
    <w:rsid w:val="0003491A"/>
    <w:rsid w:val="0003585E"/>
    <w:rsid w:val="000359C8"/>
    <w:rsid w:val="00035D88"/>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5F7C"/>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48BF"/>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7508F"/>
    <w:rsid w:val="001814FD"/>
    <w:rsid w:val="0018161D"/>
    <w:rsid w:val="00183153"/>
    <w:rsid w:val="00184636"/>
    <w:rsid w:val="00184D6A"/>
    <w:rsid w:val="00187C1C"/>
    <w:rsid w:val="00190D31"/>
    <w:rsid w:val="001917FB"/>
    <w:rsid w:val="00194120"/>
    <w:rsid w:val="00194EA1"/>
    <w:rsid w:val="00196757"/>
    <w:rsid w:val="001A0378"/>
    <w:rsid w:val="001A0592"/>
    <w:rsid w:val="001A0F21"/>
    <w:rsid w:val="001A2289"/>
    <w:rsid w:val="001B2DCB"/>
    <w:rsid w:val="001B4196"/>
    <w:rsid w:val="001B4E46"/>
    <w:rsid w:val="001B685F"/>
    <w:rsid w:val="001B70AA"/>
    <w:rsid w:val="001B7198"/>
    <w:rsid w:val="001C0153"/>
    <w:rsid w:val="001C02BD"/>
    <w:rsid w:val="001C124D"/>
    <w:rsid w:val="001C18B8"/>
    <w:rsid w:val="001C3382"/>
    <w:rsid w:val="001C44D3"/>
    <w:rsid w:val="001C6068"/>
    <w:rsid w:val="001C6C09"/>
    <w:rsid w:val="001C795D"/>
    <w:rsid w:val="001D014C"/>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4DD"/>
    <w:rsid w:val="0027762C"/>
    <w:rsid w:val="00286F9C"/>
    <w:rsid w:val="00287497"/>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2FC2"/>
    <w:rsid w:val="002D5D2A"/>
    <w:rsid w:val="002D6558"/>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51B"/>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B75C4"/>
    <w:rsid w:val="003C022D"/>
    <w:rsid w:val="003C0DA5"/>
    <w:rsid w:val="003C2419"/>
    <w:rsid w:val="003C3B0B"/>
    <w:rsid w:val="003C5014"/>
    <w:rsid w:val="003C5254"/>
    <w:rsid w:val="003D1862"/>
    <w:rsid w:val="003D35C4"/>
    <w:rsid w:val="003D410F"/>
    <w:rsid w:val="003D4C8E"/>
    <w:rsid w:val="003D7572"/>
    <w:rsid w:val="003E00FE"/>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39A8"/>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B7293"/>
    <w:rsid w:val="004C00F5"/>
    <w:rsid w:val="004C14DD"/>
    <w:rsid w:val="004C2954"/>
    <w:rsid w:val="004C5EFB"/>
    <w:rsid w:val="004C7572"/>
    <w:rsid w:val="004D2659"/>
    <w:rsid w:val="004D5DD6"/>
    <w:rsid w:val="004D60B9"/>
    <w:rsid w:val="004D6D1A"/>
    <w:rsid w:val="004E05E2"/>
    <w:rsid w:val="004E141C"/>
    <w:rsid w:val="004E3551"/>
    <w:rsid w:val="004E3E6A"/>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1892"/>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1C2A"/>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6F7E1E"/>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09A0"/>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7EF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0FE3"/>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4FDD"/>
    <w:rsid w:val="00976FAF"/>
    <w:rsid w:val="009855DB"/>
    <w:rsid w:val="009858E8"/>
    <w:rsid w:val="00986A7D"/>
    <w:rsid w:val="009910F5"/>
    <w:rsid w:val="00993059"/>
    <w:rsid w:val="009934D9"/>
    <w:rsid w:val="00993B21"/>
    <w:rsid w:val="00993D2E"/>
    <w:rsid w:val="009941B1"/>
    <w:rsid w:val="00994472"/>
    <w:rsid w:val="00994C8D"/>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97"/>
    <w:rsid w:val="00A16C35"/>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02F7"/>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989"/>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35C2"/>
    <w:rsid w:val="00BE6648"/>
    <w:rsid w:val="00BE7384"/>
    <w:rsid w:val="00BF0752"/>
    <w:rsid w:val="00BF07F3"/>
    <w:rsid w:val="00BF0BCF"/>
    <w:rsid w:val="00BF1B8C"/>
    <w:rsid w:val="00BF1CCA"/>
    <w:rsid w:val="00BF3D41"/>
    <w:rsid w:val="00BF523F"/>
    <w:rsid w:val="00BF5243"/>
    <w:rsid w:val="00BF72C1"/>
    <w:rsid w:val="00C002ED"/>
    <w:rsid w:val="00C0089D"/>
    <w:rsid w:val="00C01705"/>
    <w:rsid w:val="00C02B00"/>
    <w:rsid w:val="00C04004"/>
    <w:rsid w:val="00C04285"/>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4831"/>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1815"/>
    <w:rsid w:val="00CC260C"/>
    <w:rsid w:val="00CC3EF7"/>
    <w:rsid w:val="00CC498B"/>
    <w:rsid w:val="00CC5DDF"/>
    <w:rsid w:val="00CC7F1D"/>
    <w:rsid w:val="00CD0D33"/>
    <w:rsid w:val="00CD1064"/>
    <w:rsid w:val="00CD264D"/>
    <w:rsid w:val="00CD43F1"/>
    <w:rsid w:val="00CD4BFB"/>
    <w:rsid w:val="00CD52A2"/>
    <w:rsid w:val="00CE10C4"/>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D7853"/>
    <w:rsid w:val="00DE11B2"/>
    <w:rsid w:val="00DE137C"/>
    <w:rsid w:val="00DE178D"/>
    <w:rsid w:val="00DE3B38"/>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D3B"/>
    <w:rsid w:val="00EE2CDD"/>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661B7-BD38-4333-BF57-0BDAC4F6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4416</Words>
  <Characters>25173</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29530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2024-05-16T10:31:00Z</dcterms:created>
  <dcterms:modified xsi:type="dcterms:W3CDTF">2024-07-18T08:48:00Z</dcterms:modified>
</cp:coreProperties>
</file>