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5608C1" w:rsidRDefault="00396D84" w:rsidP="00396D84">
      <w:pPr>
        <w:pStyle w:val="Odsekzoznamu"/>
        <w:spacing w:after="200" w:line="276" w:lineRule="auto"/>
        <w:ind w:left="681"/>
        <w:jc w:val="both"/>
        <w:rPr>
          <w:rFonts w:ascii="Arial Narrow" w:eastAsia="Arial" w:hAnsi="Arial Narrow"/>
          <w:color w:val="4472C4" w:themeColor="accent1"/>
          <w:highlight w:val="yellow"/>
        </w:rPr>
      </w:pPr>
      <w:r w:rsidRPr="005608C1">
        <w:rPr>
          <w:rFonts w:ascii="Arial Narrow" w:eastAsia="Arial" w:hAnsi="Arial Narrow"/>
          <w:color w:val="4472C4" w:themeColor="accent1"/>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5608C1">
        <w:rPr>
          <w:rFonts w:ascii="Arial Narrow" w:eastAsia="Arial" w:hAnsi="Arial Narrow"/>
          <w:b/>
          <w:bCs/>
          <w:color w:val="4472C4" w:themeColor="accent1"/>
        </w:rPr>
        <w:t>Takáto osoba je definovaná v §32 ods. 8 zákona.</w:t>
      </w:r>
    </w:p>
    <w:p w14:paraId="1A9E9F6F" w14:textId="77777777" w:rsidR="005608C1"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A10286"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 xml:space="preserve">Splnenie podmienky účasti podľa prvej vety preukazuje uchádzač alebo záujemca  predložením </w:t>
      </w:r>
      <w:r w:rsidRPr="00A10286">
        <w:rPr>
          <w:rFonts w:ascii="Arial Narrow" w:eastAsia="Arial" w:hAnsi="Arial Narrow"/>
          <w:b/>
          <w:bCs/>
          <w:color w:val="4472C4" w:themeColor="accent1"/>
        </w:rPr>
        <w:t>čestného vyhlásenia</w:t>
      </w:r>
      <w:r w:rsidRPr="00A10286">
        <w:rPr>
          <w:rFonts w:ascii="Arial Narrow" w:eastAsia="Arial" w:hAnsi="Arial Narrow"/>
          <w:color w:val="4472C4" w:themeColor="accent1"/>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V čestnom vyhlásení alebo vyhlásení uchádzač alebo záujemca uvedie zoznam osôb podľa prvej vety.</w:t>
      </w:r>
    </w:p>
    <w:p w14:paraId="4A4424F5" w14:textId="77777777" w:rsidR="00A10286" w:rsidRDefault="00A10286" w:rsidP="00396D84">
      <w:pPr>
        <w:pStyle w:val="Odsekzoznamu"/>
        <w:spacing w:after="200" w:line="276" w:lineRule="auto"/>
        <w:ind w:left="681"/>
        <w:jc w:val="both"/>
        <w:rPr>
          <w:rFonts w:ascii="Arial Narrow" w:eastAsia="Arial" w:hAnsi="Arial Narrow"/>
          <w:color w:val="4472C4" w:themeColor="accent1"/>
        </w:rPr>
      </w:pPr>
    </w:p>
    <w:p w14:paraId="5215BEF7" w14:textId="1F746CB0" w:rsidR="00A10286" w:rsidRPr="00043ED5" w:rsidRDefault="00A10286" w:rsidP="00396D84">
      <w:pPr>
        <w:pStyle w:val="Odsekzoznamu"/>
        <w:spacing w:after="200" w:line="276" w:lineRule="auto"/>
        <w:ind w:left="681"/>
        <w:jc w:val="both"/>
        <w:rPr>
          <w:rFonts w:ascii="Arial Narrow" w:eastAsia="Arial" w:hAnsi="Arial Narrow"/>
          <w:color w:val="4472C4" w:themeColor="accent1"/>
          <w:u w:val="single"/>
        </w:rPr>
      </w:pPr>
      <w:r w:rsidRPr="00043ED5">
        <w:rPr>
          <w:rFonts w:ascii="Arial Narrow" w:eastAsia="Arial" w:hAnsi="Arial Narrow"/>
          <w:color w:val="4472C4" w:themeColor="accent1"/>
          <w:u w:val="single"/>
        </w:rPr>
        <w:t>Predmetné čestné vyhlásenie uchádzač vyplní podľa vzoru uvedeného v prílohe č. 6</w:t>
      </w:r>
      <w:r w:rsidR="00043ED5" w:rsidRPr="00043ED5">
        <w:rPr>
          <w:rFonts w:ascii="Arial Narrow" w:eastAsia="Arial" w:hAnsi="Arial Narrow"/>
          <w:color w:val="4472C4" w:themeColor="accent1"/>
          <w:u w:val="single"/>
        </w:rPr>
        <w:t>a</w:t>
      </w:r>
      <w:r w:rsidRPr="00043ED5">
        <w:rPr>
          <w:rFonts w:ascii="Arial Narrow" w:eastAsia="Arial" w:hAnsi="Arial Narrow"/>
          <w:color w:val="4472C4" w:themeColor="accent1"/>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7443B">
        <w:rPr>
          <w:rFonts w:ascii="Arial Narrow" w:eastAsia="Arial" w:hAnsi="Arial Narrow"/>
          <w:b/>
          <w:color w:val="4472C4" w:themeColor="accent1"/>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3ACE98E4" w14:textId="77777777" w:rsidR="00582830" w:rsidRPr="000323E7" w:rsidRDefault="00582830" w:rsidP="00582830">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22CC31F4" w14:textId="77777777" w:rsidR="00582830" w:rsidRPr="008B538F" w:rsidRDefault="00582830" w:rsidP="00582830">
      <w:pPr>
        <w:pStyle w:val="Odsekzoznamu"/>
        <w:spacing w:after="0" w:line="240" w:lineRule="auto"/>
        <w:ind w:left="0"/>
        <w:contextualSpacing w:val="0"/>
        <w:rPr>
          <w:rFonts w:ascii="Arial Narrow" w:hAnsi="Arial Narrow"/>
          <w:b/>
          <w:lang w:eastAsia="sk-SK"/>
        </w:rPr>
      </w:pPr>
    </w:p>
    <w:p w14:paraId="0EA5304A" w14:textId="2AB4202D" w:rsidR="00582830" w:rsidRPr="000323E7" w:rsidRDefault="00582830" w:rsidP="00582830">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 xml:space="preserve">za predchádzajúcich päť rokov </w:t>
      </w:r>
      <w:r w:rsidRPr="00582830">
        <w:rPr>
          <w:rFonts w:ascii="Arial Narrow" w:hAnsi="Arial Narrow"/>
          <w:b/>
          <w:u w:val="single"/>
          <w:lang w:eastAsia="sk-SK"/>
        </w:rPr>
        <w:br/>
        <w:t>(60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23A47C5" w14:textId="77777777" w:rsidR="00582830" w:rsidRDefault="00582830" w:rsidP="00582830">
      <w:pPr>
        <w:pStyle w:val="Odsekzoznamu"/>
        <w:spacing w:after="0" w:line="240" w:lineRule="auto"/>
        <w:ind w:left="0"/>
        <w:contextualSpacing w:val="0"/>
        <w:rPr>
          <w:rFonts w:ascii="Arial Narrow" w:hAnsi="Arial Narrow"/>
          <w:b/>
          <w:lang w:eastAsia="sk-SK"/>
        </w:rPr>
      </w:pPr>
    </w:p>
    <w:p w14:paraId="40E035F2" w14:textId="77777777" w:rsidR="00582830" w:rsidRPr="008E2A79" w:rsidRDefault="00582830" w:rsidP="00582830">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7482559C"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71B3390"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995F8BF"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974A4A3"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ADCAE65" w14:textId="77777777" w:rsidR="00582830" w:rsidRPr="009A66A2"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5F1B46D6" w14:textId="77777777" w:rsidR="00582830" w:rsidRDefault="00582830" w:rsidP="00582830">
      <w:pPr>
        <w:pStyle w:val="Odsekzoznamu"/>
        <w:spacing w:after="0" w:line="240" w:lineRule="auto"/>
        <w:ind w:left="0"/>
        <w:contextualSpacing w:val="0"/>
        <w:rPr>
          <w:rFonts w:ascii="Arial Narrow" w:hAnsi="Arial Narrow"/>
          <w:b/>
          <w:lang w:eastAsia="sk-SK"/>
        </w:rPr>
      </w:pPr>
    </w:p>
    <w:p w14:paraId="34795A08" w14:textId="77777777" w:rsidR="00582830" w:rsidRPr="00133A84" w:rsidRDefault="00582830" w:rsidP="00582830">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5EBDD783" w14:textId="349B697B" w:rsidR="00582830" w:rsidRDefault="00582830" w:rsidP="00896043">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dodanie </w:t>
      </w:r>
      <w:r w:rsidRPr="00F97D4F">
        <w:rPr>
          <w:rFonts w:ascii="Arial Narrow" w:hAnsi="Arial Narrow"/>
          <w:b/>
          <w:color w:val="4472C4" w:themeColor="accent1"/>
          <w:lang w:eastAsia="sk-SK"/>
        </w:rPr>
        <w:t xml:space="preserve">min. desiatich automobilových plošín s maximálnou </w:t>
      </w:r>
      <w:r w:rsidR="0063392A" w:rsidRPr="00F97D4F">
        <w:rPr>
          <w:rFonts w:ascii="Arial Narrow" w:hAnsi="Arial Narrow"/>
          <w:b/>
          <w:color w:val="4472C4" w:themeColor="accent1"/>
          <w:lang w:eastAsia="sk-SK"/>
        </w:rPr>
        <w:t xml:space="preserve">pracovnou výškou minimálne 32 metrov </w:t>
      </w:r>
      <w:r w:rsidR="0063392A" w:rsidRPr="0063392A">
        <w:rPr>
          <w:rFonts w:ascii="Arial Narrow" w:hAnsi="Arial Narrow"/>
          <w:b/>
          <w:lang w:eastAsia="sk-SK"/>
        </w:rPr>
        <w:t>v rozhodnom období.</w:t>
      </w:r>
      <w:r w:rsidR="005A0A16">
        <w:rPr>
          <w:rFonts w:ascii="Arial Narrow" w:hAnsi="Arial Narrow"/>
          <w:b/>
          <w:lang w:eastAsia="sk-SK"/>
        </w:rPr>
        <w:t xml:space="preserve"> </w:t>
      </w:r>
      <w:r w:rsidR="005A0A16" w:rsidRPr="005A0A16">
        <w:rPr>
          <w:rFonts w:ascii="Arial Narrow" w:hAnsi="Arial Narrow"/>
          <w:b/>
          <w:lang w:eastAsia="sk-SK"/>
        </w:rPr>
        <w:t xml:space="preserve">Danú požiadavku je možné preukázať jedným </w:t>
      </w:r>
      <w:r w:rsidR="0062634C">
        <w:rPr>
          <w:rFonts w:ascii="Arial Narrow" w:hAnsi="Arial Narrow"/>
          <w:b/>
          <w:lang w:eastAsia="sk-SK"/>
        </w:rPr>
        <w:br/>
      </w:r>
      <w:r w:rsidR="005A0A16" w:rsidRPr="005A0A16">
        <w:rPr>
          <w:rFonts w:ascii="Arial Narrow" w:hAnsi="Arial Narrow"/>
          <w:b/>
          <w:lang w:eastAsia="sk-SK"/>
        </w:rPr>
        <w:t>aj viacerými referenčnými plneniami.</w:t>
      </w:r>
    </w:p>
    <w:p w14:paraId="6BA03BC4" w14:textId="77777777" w:rsidR="00896043" w:rsidRDefault="00896043" w:rsidP="00896043">
      <w:pPr>
        <w:pStyle w:val="Odsekzoznamu"/>
        <w:spacing w:after="0" w:line="240" w:lineRule="auto"/>
        <w:ind w:left="0"/>
        <w:contextualSpacing w:val="0"/>
        <w:jc w:val="both"/>
        <w:rPr>
          <w:rFonts w:ascii="Arial Narrow" w:hAnsi="Arial Narrow"/>
          <w:b/>
          <w:lang w:eastAsia="sk-SK"/>
        </w:rPr>
      </w:pPr>
    </w:p>
    <w:p w14:paraId="3230DB0A" w14:textId="77777777" w:rsidR="003C6C35" w:rsidRDefault="003C6C35" w:rsidP="003C6C35">
      <w:pPr>
        <w:spacing w:after="0" w:line="240" w:lineRule="auto"/>
        <w:jc w:val="both"/>
        <w:rPr>
          <w:rFonts w:ascii="Arial Narrow" w:hAnsi="Arial Narrow"/>
          <w:lang w:eastAsia="sk-SK"/>
        </w:rPr>
      </w:pPr>
      <w:r>
        <w:rPr>
          <w:rFonts w:ascii="Arial Narrow" w:hAnsi="Arial Narrow"/>
          <w:b/>
          <w:lang w:eastAsia="sk-SK"/>
        </w:rPr>
        <w:t xml:space="preserve">Informácia: </w:t>
      </w:r>
      <w:r w:rsidRPr="00506566">
        <w:rPr>
          <w:rFonts w:ascii="Arial Narrow" w:hAnsi="Arial Narrow"/>
          <w:lang w:eastAsia="sk-SK"/>
        </w:rPr>
        <w:t xml:space="preserve">Verejný obstarávateľ, vychádzajúc zo špecifík </w:t>
      </w:r>
      <w:r>
        <w:rPr>
          <w:rFonts w:ascii="Arial Narrow" w:hAnsi="Arial Narrow"/>
          <w:lang w:eastAsia="sk-SK"/>
        </w:rPr>
        <w:t>predmetu zákazky</w:t>
      </w:r>
      <w:r w:rsidRPr="00506566">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päť</w:t>
      </w:r>
      <w:r w:rsidRPr="00506566">
        <w:rPr>
          <w:rFonts w:ascii="Arial Narrow" w:hAnsi="Arial Narrow"/>
          <w:lang w:eastAsia="sk-SK"/>
        </w:rPr>
        <w:t xml:space="preserve"> rokov od vyhlásenia verejného obstarávania.</w:t>
      </w:r>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A44EF4A" w14:textId="0B9CD358" w:rsidR="00506566" w:rsidRDefault="00506566" w:rsidP="000D7D1C">
      <w:pPr>
        <w:spacing w:after="0" w:line="240" w:lineRule="auto"/>
        <w:jc w:val="both"/>
        <w:rPr>
          <w:rFonts w:ascii="Arial Narrow" w:hAnsi="Arial Narrow"/>
          <w:lang w:eastAsia="sk-SK"/>
        </w:rPr>
      </w:pP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8A216C">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026EA1B" w14:textId="1DFA4E5B" w:rsidR="008B538F" w:rsidRPr="001441B0" w:rsidRDefault="00D0110B" w:rsidP="002047E5">
      <w:pPr>
        <w:spacing w:before="120" w:after="0" w:line="240" w:lineRule="auto"/>
        <w:jc w:val="both"/>
        <w:rPr>
          <w:rFonts w:ascii="Arial Narrow" w:hAnsi="Arial Narrow"/>
          <w:color w:val="4472C4" w:themeColor="accent1"/>
          <w:lang w:eastAsia="sk-SK"/>
        </w:rPr>
      </w:pPr>
      <w:r w:rsidRPr="001441B0">
        <w:rPr>
          <w:rFonts w:ascii="Arial Narrow" w:hAnsi="Arial Narrow"/>
          <w:color w:val="4472C4" w:themeColor="accent1"/>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668A" w14:textId="77777777" w:rsidR="00753F5B" w:rsidRDefault="00753F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896043">
          <w:rPr>
            <w:noProof/>
          </w:rPr>
          <w:t>4</w:t>
        </w:r>
        <w:r>
          <w:fldChar w:fldCharType="end"/>
        </w:r>
      </w:p>
    </w:sdtContent>
  </w:sdt>
  <w:p w14:paraId="581839FA" w14:textId="77777777" w:rsidR="00156E4A" w:rsidRDefault="00156E4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5788" w14:textId="77777777" w:rsidR="00753F5B" w:rsidRDefault="00753F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32C4E" w14:textId="77777777" w:rsidR="00753F5B" w:rsidRDefault="00753F5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75E4" w14:textId="77777777"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Príloha č. 5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p w14:paraId="539FC32E" w14:textId="59C3897B" w:rsidR="00D45A3A" w:rsidRPr="00753F5B" w:rsidRDefault="007921AC" w:rsidP="00043ED5">
    <w:pPr>
      <w:pStyle w:val="Hlavika"/>
      <w:jc w:val="right"/>
      <w:rPr>
        <w:sz w:val="20"/>
        <w:szCs w:val="20"/>
      </w:rPr>
    </w:pPr>
    <w:r w:rsidRPr="00753F5B">
      <w:rPr>
        <w:rFonts w:ascii="Arial Narrow" w:hAnsi="Arial Narrow"/>
        <w:sz w:val="20"/>
        <w:szCs w:val="20"/>
      </w:rPr>
      <w:t>Automobilová plošina AP 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6977" w14:textId="77777777" w:rsidR="00753F5B" w:rsidRDefault="00753F5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1"/>
  </w:num>
  <w:num w:numId="8">
    <w:abstractNumId w:val="15"/>
  </w:num>
  <w:num w:numId="9">
    <w:abstractNumId w:val="19"/>
  </w:num>
  <w:num w:numId="10">
    <w:abstractNumId w:val="7"/>
  </w:num>
  <w:num w:numId="11">
    <w:abstractNumId w:val="14"/>
  </w:num>
  <w:num w:numId="12">
    <w:abstractNumId w:val="18"/>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441B0"/>
    <w:rsid w:val="00145114"/>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24924"/>
    <w:rsid w:val="007332F9"/>
    <w:rsid w:val="00753E9A"/>
    <w:rsid w:val="00753F5B"/>
    <w:rsid w:val="00761153"/>
    <w:rsid w:val="0076502B"/>
    <w:rsid w:val="00782027"/>
    <w:rsid w:val="00785E23"/>
    <w:rsid w:val="007921AC"/>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20C76"/>
    <w:rsid w:val="00B316D2"/>
    <w:rsid w:val="00B33A50"/>
    <w:rsid w:val="00B5148B"/>
    <w:rsid w:val="00B65084"/>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DB027D-8910-4785-8A8D-56D001E8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1942</Words>
  <Characters>11071</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58</cp:revision>
  <cp:lastPrinted>2022-01-18T07:35:00Z</cp:lastPrinted>
  <dcterms:created xsi:type="dcterms:W3CDTF">2022-04-03T15:40:00Z</dcterms:created>
  <dcterms:modified xsi:type="dcterms:W3CDTF">2024-07-30T15:15:00Z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