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44445AFE" w:rsidR="00065F6B" w:rsidRDefault="003F7CD4"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Cisternová automobilová striekačka na hasenie lesných požiarov 4x4</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2107903D"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0F6CF8">
        <w:rPr>
          <w:rFonts w:ascii="Arial Narrow" w:hAnsi="Arial Narrow" w:cs="Arial"/>
          <w:sz w:val="22"/>
          <w:szCs w:val="22"/>
        </w:rPr>
        <w:t>apríl</w:t>
      </w:r>
      <w:r w:rsidR="000E67B3">
        <w:rPr>
          <w:rFonts w:ascii="Arial Narrow" w:hAnsi="Arial Narrow" w:cs="Arial"/>
          <w:sz w:val="22"/>
          <w:szCs w:val="22"/>
        </w:rPr>
        <w:t xml:space="preserve"> </w:t>
      </w:r>
      <w:r w:rsidR="00FF66BB" w:rsidRPr="003F7CD4">
        <w:rPr>
          <w:rFonts w:ascii="Arial Narrow" w:hAnsi="Arial Narrow" w:cs="Arial"/>
          <w:sz w:val="22"/>
          <w:szCs w:val="22"/>
        </w:rPr>
        <w:t>202</w:t>
      </w:r>
      <w:r w:rsidR="000E67B3">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A2B4279"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4D59B0">
        <w:rPr>
          <w:rFonts w:ascii="Arial Narrow" w:hAnsi="Arial Narrow"/>
          <w:szCs w:val="20"/>
        </w:rPr>
        <w:t>R</w:t>
      </w:r>
      <w:r w:rsidR="00F90D86">
        <w:rPr>
          <w:rFonts w:ascii="Arial Narrow" w:hAnsi="Arial Narrow"/>
          <w:szCs w:val="20"/>
        </w:rPr>
        <w:t>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38F0DC6C" w:rsidR="00FF66BB" w:rsidRDefault="00FF66BB" w:rsidP="00FF66BB">
      <w:pPr>
        <w:spacing w:after="0" w:line="240" w:lineRule="auto"/>
        <w:rPr>
          <w:rFonts w:ascii="Arial Narrow" w:hAnsi="Arial Narrow"/>
          <w:szCs w:val="20"/>
        </w:rPr>
      </w:pPr>
      <w:r w:rsidRPr="006641CD">
        <w:rPr>
          <w:rFonts w:ascii="Arial Narrow" w:hAnsi="Arial Narrow"/>
          <w:szCs w:val="20"/>
        </w:rPr>
        <w:t xml:space="preserve">Príloha č. </w:t>
      </w:r>
      <w:r w:rsidR="00F90D86">
        <w:rPr>
          <w:rFonts w:ascii="Arial Narrow" w:hAnsi="Arial Narrow"/>
          <w:szCs w:val="20"/>
        </w:rPr>
        <w:t>7</w:t>
      </w:r>
      <w:r w:rsidRPr="006641CD">
        <w:rPr>
          <w:rFonts w:ascii="Arial Narrow" w:hAnsi="Arial Narrow"/>
          <w:szCs w:val="20"/>
        </w:rPr>
        <w:t>:</w:t>
      </w:r>
      <w:r>
        <w:rPr>
          <w:rFonts w:ascii="Arial Narrow" w:hAnsi="Arial Narrow"/>
          <w:szCs w:val="20"/>
        </w:rPr>
        <w:tab/>
      </w:r>
      <w:r w:rsidRPr="006641CD">
        <w:rPr>
          <w:rFonts w:ascii="Arial Narrow" w:hAnsi="Arial Narrow"/>
          <w:szCs w:val="20"/>
        </w:rPr>
        <w:t>Odôvodnenie nerozdelenia predmetu zákazky na časti</w:t>
      </w:r>
      <w:r>
        <w:rPr>
          <w:rFonts w:ascii="Arial Narrow" w:hAnsi="Arial Narrow"/>
          <w:szCs w:val="20"/>
        </w:rPr>
        <w:t xml:space="preserve"> </w:t>
      </w:r>
    </w:p>
    <w:p w14:paraId="3E386D0F" w14:textId="40BF7B05" w:rsidR="00FF66BB" w:rsidRDefault="00FF66B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2B5BC85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 xml:space="preserve">nikácia (ďalej len </w:t>
      </w:r>
      <w:r w:rsidR="000E67B3">
        <w:rPr>
          <w:rFonts w:ascii="Arial Narrow" w:hAnsi="Arial Narrow" w:cs="Arial"/>
          <w:sz w:val="22"/>
          <w:szCs w:val="22"/>
        </w:rPr>
        <w:t>„</w:t>
      </w:r>
      <w:r w:rsidR="00240C7D">
        <w:rPr>
          <w:rFonts w:ascii="Arial Narrow" w:hAnsi="Arial Narrow" w:cs="Arial"/>
          <w:sz w:val="22"/>
          <w:szCs w:val="22"/>
        </w:rPr>
        <w:t>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42750E69"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9B3136">
        <w:rPr>
          <w:rFonts w:ascii="Arial Narrow" w:hAnsi="Arial Narrow" w:cs="Arial"/>
          <w:b/>
          <w:bCs/>
          <w:sz w:val="22"/>
          <w:szCs w:val="22"/>
        </w:rPr>
        <w:t>en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B21799C"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 20 ods.</w:t>
      </w:r>
      <w:r w:rsidR="000E67B3">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7A2BD96"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3F7CD4">
        <w:rPr>
          <w:rFonts w:ascii="Arial Narrow" w:hAnsi="Arial Narrow" w:cs="Arial"/>
          <w:b/>
          <w:szCs w:val="16"/>
          <w:lang w:val="sk-SK"/>
        </w:rPr>
        <w:t>Cisternová automobilová striekačka na hasenie lesných požiarov 4x4</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BD2194" w:rsidRDefault="00130CF0" w:rsidP="007B12A5">
      <w:pPr>
        <w:pStyle w:val="Zkladntext3"/>
        <w:numPr>
          <w:ilvl w:val="1"/>
          <w:numId w:val="23"/>
        </w:numPr>
        <w:spacing w:after="0" w:line="240" w:lineRule="auto"/>
        <w:ind w:left="567" w:hanging="567"/>
        <w:jc w:val="both"/>
        <w:rPr>
          <w:rFonts w:ascii="Arial Narrow" w:hAnsi="Arial Narrow" w:cs="Arial"/>
        </w:rPr>
      </w:pPr>
      <w:bookmarkStart w:id="7" w:name="urcite_vsetko"/>
      <w:bookmarkEnd w:id="7"/>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E6C6932" w:rsidR="00593108" w:rsidRPr="00AD33E7"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AD33E7">
        <w:rPr>
          <w:rFonts w:ascii="Arial Narrow" w:hAnsi="Arial Narrow" w:cs="Arial"/>
          <w:sz w:val="22"/>
          <w:szCs w:val="22"/>
        </w:rPr>
        <w:t>Miesto</w:t>
      </w:r>
      <w:r w:rsidRPr="00AD33E7">
        <w:rPr>
          <w:rFonts w:ascii="Arial Narrow" w:hAnsi="Arial Narrow" w:cs="Arial"/>
          <w:sz w:val="22"/>
          <w:szCs w:val="22"/>
          <w:lang w:eastAsia="sk-SK"/>
        </w:rPr>
        <w:t xml:space="preserve"> dodania predmetu zákazky: </w:t>
      </w:r>
    </w:p>
    <w:p w14:paraId="6F5D61B7" w14:textId="01022B89" w:rsidR="000B1468" w:rsidRPr="00AD33E7" w:rsidRDefault="000B1468" w:rsidP="000B1468">
      <w:pPr>
        <w:pStyle w:val="Zkladntext3"/>
        <w:numPr>
          <w:ilvl w:val="2"/>
          <w:numId w:val="24"/>
        </w:numPr>
        <w:spacing w:after="0" w:line="240" w:lineRule="auto"/>
        <w:ind w:left="851" w:hanging="284"/>
        <w:jc w:val="both"/>
        <w:rPr>
          <w:rFonts w:ascii="Arial Narrow" w:hAnsi="Arial Narrow" w:cs="Arial"/>
          <w:bCs/>
          <w:smallCaps/>
          <w:sz w:val="22"/>
        </w:rPr>
      </w:pPr>
      <w:r w:rsidRPr="00AD33E7">
        <w:rPr>
          <w:rFonts w:ascii="Arial Narrow" w:hAnsi="Arial Narrow"/>
          <w:sz w:val="22"/>
          <w:szCs w:val="22"/>
        </w:rPr>
        <w:t>Záchranná brigáda Hasičského a Záchranného Zboru v Žiline, Bánovská cesta 8111, 010 01 Žilina,</w:t>
      </w:r>
    </w:p>
    <w:p w14:paraId="6C7AA1F6" w14:textId="77777777" w:rsidR="000B1468" w:rsidRPr="00AD33E7" w:rsidRDefault="000B1468" w:rsidP="000B1468">
      <w:pPr>
        <w:pStyle w:val="Zkladntext3"/>
        <w:numPr>
          <w:ilvl w:val="2"/>
          <w:numId w:val="24"/>
        </w:numPr>
        <w:spacing w:after="0" w:line="240" w:lineRule="auto"/>
        <w:ind w:left="851" w:hanging="284"/>
        <w:jc w:val="both"/>
        <w:rPr>
          <w:rFonts w:ascii="Arial Narrow" w:hAnsi="Arial Narrow"/>
          <w:sz w:val="22"/>
          <w:szCs w:val="22"/>
        </w:rPr>
      </w:pPr>
      <w:r w:rsidRPr="00AD33E7">
        <w:rPr>
          <w:rFonts w:ascii="Arial Narrow" w:hAnsi="Arial Narrow"/>
          <w:sz w:val="22"/>
          <w:szCs w:val="22"/>
        </w:rPr>
        <w:t>Záchranná brigáda HaZZ v Malackách, Továrenská 1, 901 01 Malacky,</w:t>
      </w:r>
    </w:p>
    <w:p w14:paraId="37A45D91" w14:textId="77777777" w:rsidR="000B1468" w:rsidRPr="00AD33E7" w:rsidRDefault="000B1468" w:rsidP="000B1468">
      <w:pPr>
        <w:pStyle w:val="Zkladntext3"/>
        <w:numPr>
          <w:ilvl w:val="2"/>
          <w:numId w:val="24"/>
        </w:numPr>
        <w:spacing w:after="0" w:line="240" w:lineRule="auto"/>
        <w:ind w:left="851" w:hanging="284"/>
        <w:jc w:val="both"/>
        <w:rPr>
          <w:rFonts w:ascii="Arial Narrow" w:hAnsi="Arial Narrow"/>
          <w:sz w:val="22"/>
          <w:szCs w:val="22"/>
        </w:rPr>
      </w:pPr>
      <w:r w:rsidRPr="00AD33E7">
        <w:rPr>
          <w:rFonts w:ascii="Arial Narrow" w:hAnsi="Arial Narrow"/>
          <w:sz w:val="22"/>
          <w:szCs w:val="22"/>
        </w:rPr>
        <w:t>Záchranná brigáda HaZZ v Humennom, Mierová 3, 066 01  Humenné.</w:t>
      </w:r>
    </w:p>
    <w:p w14:paraId="691BECEE" w14:textId="77777777" w:rsidR="000B1468" w:rsidRPr="00D83531" w:rsidRDefault="000B1468" w:rsidP="000B1468">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164DE70E" w14:textId="368EF562" w:rsidR="00AD33E7" w:rsidRPr="00AD33E7" w:rsidRDefault="00AD33E7" w:rsidP="00AD33E7">
      <w:pPr>
        <w:numPr>
          <w:ilvl w:val="1"/>
          <w:numId w:val="49"/>
        </w:numPr>
        <w:spacing w:after="0" w:line="240" w:lineRule="auto"/>
        <w:ind w:left="567" w:hanging="567"/>
        <w:jc w:val="both"/>
        <w:rPr>
          <w:rFonts w:ascii="Arial Narrow" w:eastAsia="Times New Roman" w:hAnsi="Arial Narrow"/>
          <w:sz w:val="22"/>
        </w:rPr>
      </w:pPr>
      <w:r w:rsidRPr="00AD33E7">
        <w:rPr>
          <w:rFonts w:ascii="Arial Narrow" w:eastAsia="Times New Roman" w:hAnsi="Arial Narrow"/>
          <w:b/>
          <w:sz w:val="22"/>
        </w:rPr>
        <w:t>Lehota dodania je 1</w:t>
      </w:r>
      <w:r>
        <w:rPr>
          <w:rFonts w:ascii="Arial Narrow" w:eastAsia="Times New Roman" w:hAnsi="Arial Narrow"/>
          <w:b/>
          <w:sz w:val="22"/>
        </w:rPr>
        <w:t>8</w:t>
      </w:r>
      <w:r w:rsidRPr="00AD33E7">
        <w:rPr>
          <w:rFonts w:ascii="Arial Narrow" w:eastAsia="Times New Roman" w:hAnsi="Arial Narrow"/>
          <w:b/>
          <w:sz w:val="22"/>
        </w:rPr>
        <w:t xml:space="preserve"> mesiacov od doručenia čiastkovej objednávky úspešnému uchádzačovi, po nadobudnutí účinnosti Rámcovej dohody.</w:t>
      </w:r>
      <w:r w:rsidRPr="00AD33E7">
        <w:rPr>
          <w:rFonts w:ascii="Arial Narrow" w:eastAsia="Times New Roman" w:hAnsi="Arial Narrow"/>
          <w:sz w:val="22"/>
        </w:rPr>
        <w:t xml:space="preserve"> Podrobnosti o zmluvných podmienkach sú uvedené v prílohe č. 3 SP.</w:t>
      </w:r>
    </w:p>
    <w:p w14:paraId="28E9D16D" w14:textId="53554F03" w:rsidR="00F91166" w:rsidRPr="00F91166" w:rsidRDefault="00F91166" w:rsidP="00A46171">
      <w:pPr>
        <w:spacing w:after="0" w:line="240" w:lineRule="auto"/>
        <w:ind w:left="567"/>
        <w:jc w:val="both"/>
        <w:rPr>
          <w:rFonts w:ascii="Arial Narrow" w:eastAsia="Times New Roman" w:hAnsi="Arial Narrow"/>
          <w:sz w:val="22"/>
        </w:rPr>
      </w:pP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3275641D" w:rsidR="0008742B" w:rsidRPr="00BF72C1"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3F7CD4" w:rsidRPr="003F7CD4">
        <w:rPr>
          <w:rFonts w:ascii="Arial Narrow" w:hAnsi="Arial Narrow" w:cs="Arial"/>
          <w:b/>
          <w:sz w:val="22"/>
          <w:szCs w:val="22"/>
        </w:rPr>
        <w:t>26 882 250</w:t>
      </w:r>
      <w:r w:rsidR="00940717" w:rsidRPr="003F7CD4">
        <w:rPr>
          <w:rFonts w:ascii="Arial Narrow" w:hAnsi="Arial Narrow" w:cs="Arial"/>
          <w:b/>
          <w:bCs/>
          <w:sz w:val="22"/>
          <w:szCs w:val="22"/>
        </w:rPr>
        <w:t>,</w:t>
      </w:r>
      <w:r w:rsidR="003F7CD4" w:rsidRPr="003F7CD4">
        <w:rPr>
          <w:rFonts w:ascii="Arial Narrow" w:hAnsi="Arial Narrow" w:cs="Arial"/>
          <w:b/>
          <w:bCs/>
          <w:sz w:val="22"/>
          <w:szCs w:val="22"/>
        </w:rPr>
        <w:t>00</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5B86EDCA" w14:textId="53370352" w:rsidR="00BF72C1"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AD33E7">
        <w:rPr>
          <w:rFonts w:ascii="Arial Narrow" w:hAnsi="Arial Narrow" w:cs="Arial"/>
          <w:sz w:val="22"/>
        </w:rPr>
        <w:t xml:space="preserve">Zábezpeka ponuky sa vyžaduje vo </w:t>
      </w:r>
      <w:r w:rsidRPr="00AD33E7">
        <w:rPr>
          <w:rFonts w:ascii="Arial Narrow" w:hAnsi="Arial Narrow" w:cs="Arial"/>
          <w:sz w:val="22"/>
          <w:szCs w:val="22"/>
        </w:rPr>
        <w:t>výške</w:t>
      </w:r>
      <w:r w:rsidRPr="00AD33E7">
        <w:rPr>
          <w:rFonts w:ascii="Arial Narrow" w:hAnsi="Arial Narrow" w:cs="Arial"/>
          <w:sz w:val="22"/>
        </w:rPr>
        <w:t xml:space="preserve"> </w:t>
      </w:r>
      <w:r w:rsidR="00654EE0" w:rsidRPr="00AD33E7">
        <w:rPr>
          <w:rFonts w:ascii="Arial Narrow" w:hAnsi="Arial Narrow" w:cs="Arial"/>
          <w:b/>
          <w:sz w:val="22"/>
        </w:rPr>
        <w:t>5</w:t>
      </w:r>
      <w:r w:rsidR="00A9198F" w:rsidRPr="00AD33E7">
        <w:rPr>
          <w:rFonts w:ascii="Arial Narrow" w:hAnsi="Arial Narrow" w:cs="Arial"/>
          <w:b/>
          <w:sz w:val="22"/>
        </w:rPr>
        <w:t>00</w:t>
      </w:r>
      <w:r w:rsidR="00606711" w:rsidRPr="00AD33E7">
        <w:rPr>
          <w:rFonts w:ascii="Arial Narrow" w:hAnsi="Arial Narrow" w:cs="Arial"/>
          <w:b/>
          <w:sz w:val="22"/>
        </w:rPr>
        <w:t> </w:t>
      </w:r>
      <w:r w:rsidR="009823B9" w:rsidRPr="00AD33E7">
        <w:rPr>
          <w:rFonts w:ascii="Arial Narrow" w:hAnsi="Arial Narrow" w:cs="Arial"/>
          <w:b/>
          <w:sz w:val="22"/>
        </w:rPr>
        <w:t>000</w:t>
      </w:r>
      <w:r w:rsidR="00606711" w:rsidRPr="00AD33E7">
        <w:rPr>
          <w:rFonts w:ascii="Arial Narrow" w:hAnsi="Arial Narrow" w:cs="Arial"/>
          <w:b/>
          <w:sz w:val="22"/>
        </w:rPr>
        <w:t>,00</w:t>
      </w:r>
      <w:r w:rsidRPr="00AD33E7">
        <w:rPr>
          <w:rFonts w:ascii="Arial Narrow" w:hAnsi="Arial Narrow" w:cs="Arial"/>
          <w:b/>
          <w:sz w:val="22"/>
        </w:rPr>
        <w:t xml:space="preserve"> EUR</w:t>
      </w:r>
      <w:r w:rsidR="00651E32" w:rsidRPr="00AD33E7">
        <w:rPr>
          <w:rFonts w:ascii="Arial Narrow" w:hAnsi="Arial Narrow" w:cs="Arial"/>
          <w:b/>
          <w:sz w:val="22"/>
        </w:rPr>
        <w:t>.</w:t>
      </w:r>
      <w:r w:rsidRPr="00AD33E7">
        <w:rPr>
          <w:rFonts w:ascii="Arial Narrow" w:hAnsi="Arial Narrow" w:cs="Arial"/>
          <w:sz w:val="22"/>
        </w:rPr>
        <w:t xml:space="preserve"> </w:t>
      </w:r>
      <w:bookmarkEnd w:id="18"/>
      <w:r w:rsidR="002B0D65" w:rsidRPr="002B0D65">
        <w:rPr>
          <w:rFonts w:ascii="Arial Narrow" w:hAnsi="Arial Narrow" w:cs="Arial"/>
          <w:sz w:val="22"/>
        </w:rPr>
        <w:t>Zábezpeka zabezpečuje ponuku uchádzača počas lehoty viazanosti ponúk</w:t>
      </w:r>
      <w:r w:rsidR="002B0D65">
        <w:rPr>
          <w:rFonts w:ascii="Arial Narrow" w:hAnsi="Arial Narrow" w:cs="Arial"/>
          <w:sz w:val="22"/>
        </w:rPr>
        <w:t>.</w:t>
      </w:r>
    </w:p>
    <w:p w14:paraId="625D4508" w14:textId="77777777" w:rsidR="002B0D65" w:rsidRPr="00BF72C1" w:rsidRDefault="002B0D65"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2F2E3E44"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1C1781EF"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CE06F63" w14:textId="77777777" w:rsidR="002B0D65" w:rsidRPr="002B0D65" w:rsidRDefault="002B0D65" w:rsidP="007B12A5">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rPr>
        <w:t>poistením záruky</w:t>
      </w:r>
    </w:p>
    <w:p w14:paraId="591E0054" w14:textId="77777777" w:rsidR="003156C0" w:rsidRDefault="00B758B8" w:rsidP="00095E17">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6EFF8EC6"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D153039" w14:textId="77777777" w:rsidR="002B0D65" w:rsidRPr="002B0D65" w:rsidRDefault="002B0D65" w:rsidP="007B12A5">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735E6ADD" w14:textId="770BDDD5" w:rsidR="007D5FA1" w:rsidRDefault="007D5FA1" w:rsidP="007D5FA1">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595C586F" w14:textId="77777777" w:rsidR="007D5FA1"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sidR="007D5FA1">
        <w:rPr>
          <w:rFonts w:ascii="Arial Narrow" w:hAnsi="Arial Narrow" w:cs="Arial"/>
          <w:sz w:val="22"/>
          <w:lang w:bidi="sk-SK"/>
        </w:rPr>
        <w:t xml:space="preserve">so sídlom v Slovenskej republike, pobočkou zahraničnej banky v Slovenskej republike alebo zahraničnou bankou so sídlom v členkom štáte Európskej únie </w:t>
      </w:r>
      <w:r w:rsidR="00B81909">
        <w:rPr>
          <w:rFonts w:ascii="Arial Narrow" w:hAnsi="Arial Narrow" w:cs="Arial"/>
          <w:sz w:val="22"/>
          <w:lang w:bidi="sk-SK"/>
        </w:rPr>
        <w:t>(ďalej len „banka“</w:t>
      </w:r>
      <w:r w:rsidRPr="002B0D65">
        <w:rPr>
          <w:rFonts w:ascii="Arial Narrow" w:hAnsi="Arial Narrow" w:cs="Arial"/>
          <w:sz w:val="22"/>
          <w:lang w:bidi="sk-SK"/>
        </w:rPr>
        <w:t xml:space="preserve">). </w:t>
      </w:r>
    </w:p>
    <w:p w14:paraId="10E7E2EF" w14:textId="01A95CDE" w:rsidR="002B0D65" w:rsidRPr="002B0D65" w:rsidRDefault="002B0D65" w:rsidP="007D5FA1">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Z bankovej záruky vystavenej bankou musí vyplývať, že:</w:t>
      </w:r>
    </w:p>
    <w:p w14:paraId="2AF9B7B4" w14:textId="73A76F5A"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00B81909">
        <w:rPr>
          <w:rFonts w:ascii="Arial Narrow" w:hAnsi="Arial Narrow" w:cs="Arial"/>
          <w:sz w:val="22"/>
          <w:lang w:bidi="sk-SK"/>
        </w:rPr>
        <w:t>)</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sidR="000A35D5">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sidR="00D922E2">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0935CE" w14:textId="77777777" w:rsidR="002B0D65" w:rsidRPr="002B0D65" w:rsidRDefault="002B0D65" w:rsidP="00095E17">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0161E945"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43EAFD8" w14:textId="77777777" w:rsidR="002B0D65" w:rsidRPr="002B0D65" w:rsidRDefault="002B0D65" w:rsidP="007B12A5">
      <w:pPr>
        <w:pStyle w:val="Zkladntext3"/>
        <w:numPr>
          <w:ilvl w:val="0"/>
          <w:numId w:val="19"/>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13ECB8A8" w14:textId="25E9359E" w:rsidR="002B0D65" w:rsidRPr="002B0D65" w:rsidRDefault="002B0D65" w:rsidP="00095E17">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sidR="007D5FA1">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sidR="007D5FA1">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sidR="00C4267F">
        <w:rPr>
          <w:rFonts w:ascii="Arial Narrow" w:hAnsi="Arial Narrow" w:cs="Arial"/>
          <w:sz w:val="22"/>
          <w:lang w:bidi="sk-SK"/>
        </w:rPr>
        <w:t xml:space="preserve">; </w:t>
      </w:r>
      <w:r w:rsidR="00EB5F25">
        <w:rPr>
          <w:rFonts w:ascii="Arial Narrow" w:hAnsi="Arial Narrow" w:cs="Arial"/>
          <w:sz w:val="22"/>
          <w:lang w:bidi="sk-SK"/>
        </w:rPr>
        <w:t>obálku označí heslom „VO“ a uvedie názov predmetu zákazky</w:t>
      </w:r>
      <w:r w:rsidRPr="002B0D65">
        <w:rPr>
          <w:rFonts w:ascii="Arial Narrow" w:hAnsi="Arial Narrow" w:cs="Arial"/>
          <w:sz w:val="22"/>
          <w:lang w:bidi="sk-SK"/>
        </w:rPr>
        <w:t xml:space="preserve">. </w:t>
      </w:r>
      <w:r w:rsidR="0013402C">
        <w:rPr>
          <w:rFonts w:ascii="Arial Narrow" w:hAnsi="Arial Narrow" w:cs="Arial"/>
          <w:sz w:val="22"/>
          <w:lang w:bidi="sk-SK"/>
        </w:rPr>
        <w:t xml:space="preserve">Uchádzač v lehote na predkladanie ponúk vždy predloží listinné vyhotovenie originálu bankovej záruky, ak je potrebné na </w:t>
      </w:r>
      <w:r w:rsidR="00DF6A9C">
        <w:rPr>
          <w:rFonts w:ascii="Arial Narrow" w:hAnsi="Arial Narrow" w:cs="Arial"/>
          <w:sz w:val="22"/>
          <w:lang w:bidi="sk-SK"/>
        </w:rPr>
        <w:t xml:space="preserve">uplatnenie </w:t>
      </w:r>
      <w:r w:rsidR="0013402C">
        <w:rPr>
          <w:rFonts w:ascii="Arial Narrow" w:hAnsi="Arial Narrow" w:cs="Arial"/>
          <w:sz w:val="22"/>
          <w:lang w:bidi="sk-SK"/>
        </w:rPr>
        <w:t xml:space="preserve">nárokov verejného obstarávateľa, </w:t>
      </w:r>
      <w:r w:rsidR="00DF6A9C">
        <w:rPr>
          <w:rFonts w:ascii="Arial Narrow" w:hAnsi="Arial Narrow" w:cs="Arial"/>
          <w:sz w:val="22"/>
          <w:lang w:bidi="sk-SK"/>
        </w:rPr>
        <w:t xml:space="preserve">uvoľnenie bankovej záruky alebo ak banková záruka zaniká aj v okamihu vrátenia jej originálu </w:t>
      </w:r>
      <w:r w:rsidR="0013402C">
        <w:rPr>
          <w:rFonts w:ascii="Arial Narrow" w:hAnsi="Arial Narrow" w:cs="Arial"/>
          <w:sz w:val="22"/>
          <w:lang w:bidi="sk-SK"/>
        </w:rPr>
        <w:t xml:space="preserve">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706BE46" w14:textId="77777777" w:rsidR="003156C0" w:rsidRPr="002B0D65" w:rsidRDefault="003156C0" w:rsidP="007B12A5">
      <w:pPr>
        <w:pStyle w:val="Zkladntext3"/>
        <w:numPr>
          <w:ilvl w:val="0"/>
          <w:numId w:val="18"/>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19"/>
    </w:p>
    <w:p w14:paraId="68BE67E8" w14:textId="77777777" w:rsidR="003156C0" w:rsidRPr="00105270" w:rsidRDefault="003156C0" w:rsidP="00095E17">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sidR="00095E17">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6BA51F5F" w14:textId="77777777" w:rsidR="003156C0" w:rsidRPr="00105270" w:rsidRDefault="003156C0" w:rsidP="00095E17">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sidR="009B3C19">
        <w:rPr>
          <w:rFonts w:ascii="Arial Narrow" w:hAnsi="Arial Narrow" w:cs="Arial"/>
          <w:sz w:val="22"/>
          <w:szCs w:val="22"/>
        </w:rPr>
        <w:tab/>
      </w:r>
      <w:r w:rsidR="009B3C19">
        <w:rPr>
          <w:rFonts w:ascii="Arial Narrow" w:hAnsi="Arial Narrow" w:cs="Arial"/>
          <w:sz w:val="22"/>
          <w:szCs w:val="22"/>
        </w:rPr>
        <w:tab/>
      </w:r>
      <w:r w:rsidRPr="00105270">
        <w:rPr>
          <w:rFonts w:ascii="Arial Narrow" w:hAnsi="Arial Narrow"/>
          <w:sz w:val="22"/>
          <w:szCs w:val="22"/>
        </w:rPr>
        <w:t>7000180074/8180</w:t>
      </w:r>
    </w:p>
    <w:p w14:paraId="38B17586"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sidR="009B3C19">
        <w:rPr>
          <w:rFonts w:ascii="Arial Narrow" w:hAnsi="Arial Narrow" w:cs="Arial"/>
          <w:sz w:val="22"/>
          <w:szCs w:val="22"/>
        </w:rPr>
        <w:t>:</w:t>
      </w:r>
      <w:r w:rsidR="009B3C19">
        <w:rPr>
          <w:rFonts w:ascii="Arial Narrow" w:hAnsi="Arial Narrow" w:cs="Arial"/>
          <w:sz w:val="22"/>
          <w:szCs w:val="22"/>
        </w:rPr>
        <w:tab/>
      </w:r>
      <w:r w:rsidRPr="00105270">
        <w:rPr>
          <w:rFonts w:ascii="Arial Narrow" w:hAnsi="Arial Narrow" w:cs="Arial"/>
          <w:sz w:val="22"/>
          <w:szCs w:val="22"/>
        </w:rPr>
        <w:t>0558</w:t>
      </w:r>
    </w:p>
    <w:p w14:paraId="0AF672D2"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2B9F8D4D"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22FC807E"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4BDA1A1E" w14:textId="3D3B536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Pr="00A57E98">
        <w:rPr>
          <w:rFonts w:ascii="Arial Narrow" w:hAnsi="Arial Narrow" w:cs="Arial"/>
          <w:b/>
          <w:color w:val="2E74B5" w:themeColor="accent1" w:themeShade="BF"/>
          <w:sz w:val="22"/>
          <w:szCs w:val="22"/>
        </w:rPr>
        <w:t>Zábezpeka</w:t>
      </w:r>
      <w:r w:rsidR="002C2D3D" w:rsidRPr="00A57E98">
        <w:rPr>
          <w:rFonts w:ascii="Arial Narrow" w:hAnsi="Arial Narrow" w:cs="Arial"/>
          <w:b/>
          <w:color w:val="2E74B5" w:themeColor="accent1" w:themeShade="BF"/>
          <w:sz w:val="22"/>
          <w:szCs w:val="22"/>
        </w:rPr>
        <w:t xml:space="preserve"> ponuky</w:t>
      </w:r>
      <w:r w:rsidRPr="00A57E98">
        <w:rPr>
          <w:rFonts w:ascii="Arial Narrow" w:hAnsi="Arial Narrow" w:cs="Arial"/>
          <w:b/>
          <w:color w:val="2E74B5" w:themeColor="accent1" w:themeShade="BF"/>
          <w:sz w:val="22"/>
          <w:szCs w:val="22"/>
        </w:rPr>
        <w:t xml:space="preserve"> </w:t>
      </w:r>
      <w:r w:rsidR="0087704C" w:rsidRPr="00A57E98">
        <w:rPr>
          <w:rFonts w:ascii="Arial Narrow" w:hAnsi="Arial Narrow" w:cs="Arial"/>
          <w:b/>
          <w:color w:val="2E74B5" w:themeColor="accent1" w:themeShade="BF"/>
          <w:sz w:val="22"/>
          <w:szCs w:val="22"/>
        </w:rPr>
        <w:t>58</w:t>
      </w:r>
      <w:r w:rsidR="00A57E98" w:rsidRPr="00A57E98">
        <w:rPr>
          <w:rFonts w:ascii="Arial Narrow" w:hAnsi="Arial Narrow" w:cs="Arial"/>
          <w:b/>
          <w:color w:val="2E74B5" w:themeColor="accent1" w:themeShade="BF"/>
          <w:sz w:val="22"/>
          <w:szCs w:val="22"/>
        </w:rPr>
        <w:t>433</w:t>
      </w:r>
      <w:r w:rsidRPr="0087704C">
        <w:rPr>
          <w:rFonts w:ascii="Arial Narrow" w:hAnsi="Arial Narrow" w:cs="Arial"/>
          <w:color w:val="2E74B5" w:themeColor="accent1" w:themeShade="BF"/>
          <w:sz w:val="22"/>
          <w:szCs w:val="22"/>
        </w:rPr>
        <w:t xml:space="preserve">       </w:t>
      </w:r>
    </w:p>
    <w:p w14:paraId="0928E18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9B3C19">
        <w:rPr>
          <w:rFonts w:ascii="Arial Narrow" w:hAnsi="Arial Narrow" w:cs="Arial"/>
          <w:sz w:val="22"/>
          <w:szCs w:val="22"/>
        </w:rPr>
        <w:tab/>
      </w:r>
      <w:r w:rsidRPr="009B3C19">
        <w:rPr>
          <w:rFonts w:ascii="Arial Narrow" w:hAnsi="Arial Narrow" w:cs="Arial"/>
          <w:sz w:val="22"/>
          <w:szCs w:val="22"/>
        </w:rPr>
        <w:t>SK5981800000007000180074</w:t>
      </w:r>
    </w:p>
    <w:p w14:paraId="00605F05" w14:textId="77777777" w:rsidR="003156C0" w:rsidRPr="009B3C19"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0C2A0309" w14:textId="77777777" w:rsidR="003156C0" w:rsidRPr="00105270" w:rsidRDefault="003156C0" w:rsidP="00095E17">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70F2CB94" w14:textId="77777777" w:rsidR="00AD33E7" w:rsidRDefault="00AD33E7" w:rsidP="00AD33E7">
      <w:pPr>
        <w:pStyle w:val="Odsekzoznamu1"/>
        <w:tabs>
          <w:tab w:val="clear" w:pos="2160"/>
          <w:tab w:val="clear" w:pos="2880"/>
          <w:tab w:val="clear" w:pos="4500"/>
        </w:tabs>
        <w:ind w:left="927"/>
        <w:jc w:val="both"/>
        <w:rPr>
          <w:rFonts w:ascii="Arial Narrow" w:hAnsi="Arial Narrow" w:cs="Arial"/>
          <w:sz w:val="22"/>
          <w:szCs w:val="22"/>
        </w:rPr>
      </w:pPr>
      <w:r w:rsidRPr="009D7501">
        <w:rPr>
          <w:rFonts w:ascii="Arial Narrow" w:hAnsi="Arial Narrow" w:cs="Arial"/>
          <w:b/>
          <w:bCs/>
          <w:sz w:val="22"/>
          <w:szCs w:val="22"/>
        </w:rPr>
        <w:t xml:space="preserve">Účet </w:t>
      </w:r>
      <w:r>
        <w:rPr>
          <w:rFonts w:ascii="Arial Narrow" w:hAnsi="Arial Narrow" w:cs="Arial"/>
          <w:b/>
          <w:bCs/>
          <w:sz w:val="22"/>
          <w:szCs w:val="22"/>
        </w:rPr>
        <w:t xml:space="preserve">vedený </w:t>
      </w:r>
      <w:r w:rsidRPr="009D7501">
        <w:rPr>
          <w:rFonts w:ascii="Arial Narrow" w:hAnsi="Arial Narrow" w:cs="Arial"/>
          <w:b/>
          <w:bCs/>
          <w:sz w:val="22"/>
          <w:szCs w:val="22"/>
        </w:rPr>
        <w:t>v Štátnej pokladnici, na ktorom bude uložená zábezpeka uchádzača,  nie je úročený</w:t>
      </w:r>
      <w:r w:rsidRPr="008B1FB3">
        <w:rPr>
          <w:rFonts w:ascii="Arial Narrow" w:hAnsi="Arial Narrow" w:cs="Arial"/>
          <w:sz w:val="22"/>
          <w:szCs w:val="22"/>
        </w:rPr>
        <w:t>.</w:t>
      </w:r>
    </w:p>
    <w:p w14:paraId="5153AC8D" w14:textId="2089360B" w:rsidR="003156C0" w:rsidRDefault="002C2D3D" w:rsidP="00BF72C1">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sidR="00651E32">
        <w:rPr>
          <w:rFonts w:ascii="Arial Narrow" w:hAnsi="Arial Narrow" w:cs="Arial"/>
          <w:sz w:val="22"/>
        </w:rPr>
        <w:t xml:space="preserve">jného obstarávateľa najneskôr </w:t>
      </w:r>
      <w:r w:rsidR="00B21AD2">
        <w:rPr>
          <w:rFonts w:ascii="Arial Narrow" w:hAnsi="Arial Narrow" w:cs="Arial"/>
          <w:sz w:val="22"/>
        </w:rPr>
        <w:t>v deň uplynutia</w:t>
      </w:r>
      <w:r w:rsidR="00651E32">
        <w:rPr>
          <w:rFonts w:ascii="Arial Narrow" w:hAnsi="Arial Narrow" w:cs="Arial"/>
          <w:sz w:val="22"/>
        </w:rPr>
        <w:t xml:space="preserve"> </w:t>
      </w:r>
      <w:r w:rsidRPr="002C2D3D">
        <w:rPr>
          <w:rFonts w:ascii="Arial Narrow" w:hAnsi="Arial Narrow" w:cs="Arial"/>
          <w:sz w:val="22"/>
        </w:rPr>
        <w:t>lehoty na predkladanie ponúk, ak finančné prostriedky nebudú zložené na účte verejného obstarávateľa, bude ponuka uchádzača vylúčená.</w:t>
      </w:r>
    </w:p>
    <w:p w14:paraId="120F70B2" w14:textId="77777777" w:rsidR="002C2D3D" w:rsidRDefault="003156C0" w:rsidP="007B12A5">
      <w:pPr>
        <w:pStyle w:val="Odsekzoznamu"/>
        <w:numPr>
          <w:ilvl w:val="0"/>
          <w:numId w:val="18"/>
        </w:numPr>
        <w:jc w:val="both"/>
        <w:rPr>
          <w:rFonts w:ascii="Arial Narrow" w:hAnsi="Arial Narrow" w:cs="Arial"/>
          <w:sz w:val="22"/>
        </w:rPr>
      </w:pPr>
      <w:bookmarkStart w:id="20"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77A7BA43"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8A1A59C" w14:textId="77777777"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214E7348" w14:textId="73DA5B01" w:rsidR="00374B12" w:rsidRPr="00374B12" w:rsidRDefault="00374B12" w:rsidP="00374B12">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5631D79" w14:textId="30B656CA" w:rsidR="002C2D3D" w:rsidRDefault="002C2D3D" w:rsidP="00095E17">
      <w:pPr>
        <w:pStyle w:val="Odsekzoznamu"/>
        <w:ind w:left="899"/>
        <w:jc w:val="both"/>
        <w:rPr>
          <w:rFonts w:ascii="Arial Narrow" w:hAnsi="Arial Narrow" w:cs="Arial"/>
          <w:sz w:val="22"/>
        </w:rPr>
      </w:pPr>
      <w:r w:rsidRPr="002C2D3D">
        <w:rPr>
          <w:rFonts w:ascii="Arial Narrow" w:hAnsi="Arial Narrow" w:cs="Arial"/>
          <w:sz w:val="22"/>
        </w:rPr>
        <w:t>Uch</w:t>
      </w:r>
      <w:r w:rsidR="00374B12">
        <w:rPr>
          <w:rFonts w:ascii="Arial Narrow" w:hAnsi="Arial Narrow" w:cs="Arial"/>
          <w:sz w:val="22"/>
        </w:rPr>
        <w:t>ádzač uzavrie poistenie záruky s </w:t>
      </w:r>
      <w:r w:rsidRPr="002C2D3D">
        <w:rPr>
          <w:rFonts w:ascii="Arial Narrow" w:hAnsi="Arial Narrow" w:cs="Arial"/>
          <w:sz w:val="22"/>
        </w:rPr>
        <w:t>poisťovňou</w:t>
      </w:r>
      <w:r w:rsidR="00374B12">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sidR="00374B12">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sidR="00374B12">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sidR="00374B12">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sidR="00374B12">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 xml:space="preserve">súťažných podkladov v lehote na predkladanie ponúk. Ak poistka nebude súčasťou ponuky </w:t>
      </w:r>
      <w:r w:rsidRPr="002C2D3D">
        <w:rPr>
          <w:rFonts w:ascii="Arial Narrow" w:hAnsi="Arial Narrow" w:cs="Arial"/>
          <w:sz w:val="22"/>
        </w:rPr>
        <w:lastRenderedPageBreak/>
        <w:t>uchádzača, resp. nebude predložená v listinnej podobe v lehote na predkladanie ponúk, bude ponuka uchádzača vylúčená z verejného obstarávania.</w:t>
      </w:r>
    </w:p>
    <w:bookmarkEnd w:id="20"/>
    <w:p w14:paraId="766EAFBA" w14:textId="77777777" w:rsidR="00BF72C1" w:rsidRDefault="00BF72C1" w:rsidP="007B12A5">
      <w:pPr>
        <w:pStyle w:val="Zkladntext3"/>
        <w:numPr>
          <w:ilvl w:val="1"/>
          <w:numId w:val="32"/>
        </w:numPr>
        <w:spacing w:after="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8A283A" w:rsidRDefault="00FC232C" w:rsidP="007B12A5">
      <w:pPr>
        <w:pStyle w:val="Zkladntext3"/>
        <w:numPr>
          <w:ilvl w:val="1"/>
          <w:numId w:val="33"/>
        </w:numPr>
        <w:spacing w:after="0" w:line="240" w:lineRule="auto"/>
        <w:ind w:left="567" w:hanging="567"/>
        <w:jc w:val="both"/>
        <w:rPr>
          <w:rFonts w:ascii="Arial Narrow" w:hAnsi="Arial Narrow" w:cs="Arial"/>
          <w:color w:val="2E74B5" w:themeColor="accent1" w:themeShade="BF"/>
          <w:sz w:val="22"/>
          <w:szCs w:val="22"/>
        </w:rPr>
      </w:pPr>
      <w:r w:rsidRPr="008A283A">
        <w:rPr>
          <w:rFonts w:ascii="Arial Narrow" w:hAnsi="Arial Narrow" w:cs="Arial"/>
          <w:color w:val="2E74B5" w:themeColor="accent1" w:themeShade="BF"/>
          <w:sz w:val="22"/>
          <w:szCs w:val="22"/>
        </w:rPr>
        <w:t>Ponuka uchádzača musí obsahovať:</w:t>
      </w:r>
      <w:bookmarkEnd w:id="21"/>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0B878309" w14:textId="677AC967" w:rsidR="00DE11B2" w:rsidRPr="00F56A1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 (ak je zábezpeka zložená vo forme bankovej záruky/vo forme poistenia záruky</w:t>
      </w:r>
      <w:r w:rsidR="00F2405F">
        <w:rPr>
          <w:rFonts w:ascii="Arial Narrow" w:hAnsi="Arial Narrow" w:cs="Arial"/>
          <w:sz w:val="22"/>
        </w:rPr>
        <w:t xml:space="preserve"> a tieto dokumenty majú elektronickú formu</w:t>
      </w:r>
      <w:r w:rsidR="00FD6160">
        <w:rPr>
          <w:rFonts w:ascii="Arial Narrow" w:hAnsi="Arial Narrow" w:cs="Arial"/>
          <w:sz w:val="22"/>
        </w:rPr>
        <w:t>)</w:t>
      </w:r>
      <w:r w:rsidRPr="00F56A14">
        <w:rPr>
          <w:rFonts w:ascii="Arial Narrow" w:hAnsi="Arial Narrow" w:cs="Arial"/>
          <w:sz w:val="22"/>
        </w:rPr>
        <w:t>.</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4"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Default="00FF3351" w:rsidP="009B3C19">
      <w:pPr>
        <w:spacing w:after="0" w:line="240" w:lineRule="auto"/>
        <w:ind w:left="567" w:hanging="567"/>
        <w:jc w:val="both"/>
        <w:rPr>
          <w:rFonts w:ascii="Arial Narrow" w:hAnsi="Arial Narrow" w:cs="Arial"/>
          <w:sz w:val="22"/>
        </w:rPr>
      </w:pPr>
    </w:p>
    <w:p w14:paraId="3129BEE6" w14:textId="77777777" w:rsidR="00AD33E7" w:rsidRDefault="00AD33E7" w:rsidP="009B3C19">
      <w:pPr>
        <w:spacing w:after="0" w:line="240" w:lineRule="auto"/>
        <w:ind w:left="567" w:hanging="567"/>
        <w:jc w:val="both"/>
        <w:rPr>
          <w:rFonts w:ascii="Arial Narrow" w:hAnsi="Arial Narrow" w:cs="Arial"/>
          <w:sz w:val="22"/>
        </w:rPr>
      </w:pPr>
    </w:p>
    <w:p w14:paraId="2E2DB190" w14:textId="77777777" w:rsidR="00AD33E7" w:rsidRPr="00BD2194" w:rsidRDefault="00AD33E7"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5" w:name="podmienky_technicke"/>
      <w:bookmarkEnd w:id="25"/>
      <w:r w:rsidRPr="00DF3623">
        <w:lastRenderedPageBreak/>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6"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6"/>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4"/>
      <w:r w:rsidR="00065F6B" w:rsidRPr="00BD2194">
        <w:rPr>
          <w:rFonts w:ascii="Arial Narrow" w:hAnsi="Arial Narrow" w:cs="ITCBookmanEE"/>
          <w:sz w:val="22"/>
          <w:szCs w:val="22"/>
        </w:rPr>
        <w:t>.</w:t>
      </w:r>
      <w:bookmarkEnd w:id="35"/>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lastRenderedPageBreak/>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28CFBA3F"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D00D5F" w:rsidRPr="00AD33E7">
        <w:rPr>
          <w:rFonts w:ascii="Arial Narrow" w:hAnsi="Arial Narrow" w:cs="Arial"/>
          <w:sz w:val="22"/>
          <w:szCs w:val="22"/>
        </w:rPr>
        <w:t>Rámcová dohoda s jedným uchádzačom na 48 mesiacov.</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267ED4D8"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60022E">
        <w:rPr>
          <w:rFonts w:ascii="Arial Narrow" w:hAnsi="Arial Narrow"/>
          <w:sz w:val="22"/>
          <w:szCs w:val="22"/>
        </w:rPr>
        <w:t xml:space="preserve"> najmä</w:t>
      </w:r>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2E97BBC6" w14:textId="16AC2F8F" w:rsidR="00026F2C" w:rsidRPr="00AD33E7" w:rsidRDefault="00CA6FD8" w:rsidP="00026F2C">
      <w:pPr>
        <w:pStyle w:val="Zkladntext3"/>
        <w:numPr>
          <w:ilvl w:val="1"/>
          <w:numId w:val="39"/>
        </w:numPr>
        <w:spacing w:after="0" w:line="240" w:lineRule="auto"/>
        <w:ind w:left="567" w:hanging="567"/>
        <w:jc w:val="both"/>
        <w:rPr>
          <w:rFonts w:ascii="Arial Narrow" w:hAnsi="Arial Narrow" w:cs="Arial"/>
          <w:b/>
          <w:sz w:val="22"/>
        </w:rPr>
      </w:pPr>
      <w:bookmarkStart w:id="44" w:name="_Hlk534982438"/>
      <w:r w:rsidRPr="00AD33E7">
        <w:rPr>
          <w:rFonts w:ascii="Arial Narrow" w:hAnsi="Arial Narrow" w:cs="Arial"/>
          <w:b/>
          <w:sz w:val="22"/>
        </w:rPr>
        <w:t>Verejný obstarávateľ</w:t>
      </w:r>
      <w:r w:rsidR="00026F2C" w:rsidRPr="00AD33E7">
        <w:rPr>
          <w:rFonts w:ascii="Arial Narrow" w:hAnsi="Arial Narrow" w:cs="Arial"/>
          <w:b/>
          <w:sz w:val="22"/>
        </w:rPr>
        <w:t xml:space="preserve"> nesmie uzavrieť zmluvu</w:t>
      </w:r>
      <w:r w:rsidRPr="00AD33E7">
        <w:rPr>
          <w:rFonts w:ascii="Arial Narrow" w:hAnsi="Arial Narrow" w:cs="Arial"/>
          <w:b/>
          <w:sz w:val="22"/>
        </w:rPr>
        <w:t xml:space="preserve"> alebo rámcovú dohodu</w:t>
      </w:r>
      <w:r w:rsidR="00026F2C" w:rsidRPr="00AD33E7">
        <w:rPr>
          <w:rFonts w:ascii="Arial Narrow" w:hAnsi="Arial Narrow" w:cs="Arial"/>
          <w:b/>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7A734E23" w14:textId="77777777" w:rsidR="0060022E" w:rsidRPr="00C33C0B" w:rsidRDefault="008C0340" w:rsidP="0060022E">
      <w:pPr>
        <w:pStyle w:val="Zkladntext3"/>
        <w:numPr>
          <w:ilvl w:val="1"/>
          <w:numId w:val="40"/>
        </w:numPr>
        <w:spacing w:after="0" w:line="240" w:lineRule="auto"/>
        <w:ind w:left="567" w:hanging="567"/>
        <w:jc w:val="both"/>
        <w:rPr>
          <w:rFonts w:ascii="Arial Narrow" w:hAnsi="Arial Narrow" w:cs="Arial"/>
          <w:sz w:val="22"/>
        </w:rPr>
      </w:pPr>
      <w:r w:rsidRPr="0060022E">
        <w:rPr>
          <w:rFonts w:ascii="Arial Narrow" w:hAnsi="Arial Narrow" w:cs="Arial"/>
          <w:sz w:val="22"/>
          <w:szCs w:val="22"/>
        </w:rPr>
        <w:t>Verejný</w:t>
      </w:r>
      <w:r w:rsidRPr="0060022E">
        <w:rPr>
          <w:rFonts w:ascii="Arial Narrow" w:hAnsi="Arial Narrow"/>
          <w:sz w:val="22"/>
          <w:szCs w:val="22"/>
        </w:rPr>
        <w:t xml:space="preserve"> obstarávateľ si dovoľuje upozorniť uchádzačov, aby pri príprave ponúk a v priebehu verejného obstarávania dbali na povinnosti vyplývajúce z Nariadenia GDPR a</w:t>
      </w:r>
      <w:r w:rsidR="0060022E" w:rsidRPr="0060022E">
        <w:rPr>
          <w:rFonts w:ascii="Arial Narrow" w:hAnsi="Arial Narrow"/>
          <w:sz w:val="22"/>
          <w:szCs w:val="22"/>
        </w:rPr>
        <w:t xml:space="preserve"> zo zákona č. 18/2018 Z. z. </w:t>
      </w:r>
      <w:r w:rsidRPr="0060022E">
        <w:rPr>
          <w:rFonts w:ascii="Arial Narrow" w:hAnsi="Arial Narrow"/>
          <w:sz w:val="22"/>
          <w:szCs w:val="22"/>
        </w:rPr>
        <w:t xml:space="preserve"> </w:t>
      </w:r>
      <w:bookmarkEnd w:id="44"/>
      <w:r w:rsidR="0060022E" w:rsidRPr="00C33C0B">
        <w:rPr>
          <w:rFonts w:ascii="Arial Narrow" w:hAnsi="Arial Narrow"/>
          <w:sz w:val="22"/>
          <w:szCs w:val="22"/>
        </w:rPr>
        <w:t>o ochrane osobných údajov</w:t>
      </w:r>
      <w:r w:rsidR="0060022E">
        <w:rPr>
          <w:rFonts w:ascii="Arial Narrow" w:hAnsi="Arial Narrow"/>
          <w:sz w:val="22"/>
          <w:szCs w:val="22"/>
        </w:rPr>
        <w:t xml:space="preserve"> a o zmene a doplnení niektorých údajov</w:t>
      </w:r>
      <w:r w:rsidR="0060022E" w:rsidRPr="00C33C0B">
        <w:rPr>
          <w:rFonts w:ascii="Arial Narrow" w:hAnsi="Arial Narrow"/>
          <w:sz w:val="22"/>
          <w:szCs w:val="22"/>
        </w:rPr>
        <w:t xml:space="preserve">. </w:t>
      </w:r>
    </w:p>
    <w:p w14:paraId="65A3440E" w14:textId="34899225" w:rsidR="008629A2" w:rsidRPr="0060022E" w:rsidRDefault="008629A2" w:rsidP="0060022E">
      <w:pPr>
        <w:pStyle w:val="Zkladntext3"/>
        <w:spacing w:after="0" w:line="240" w:lineRule="auto"/>
        <w:ind w:left="360"/>
        <w:jc w:val="both"/>
        <w:rPr>
          <w:rFonts w:ascii="Arial Narrow" w:hAnsi="Arial Narrow" w:cs="Arial"/>
          <w:sz w:val="22"/>
        </w:rPr>
      </w:pPr>
    </w:p>
    <w:sectPr w:rsidR="008629A2" w:rsidRPr="0060022E"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654EE0" w:rsidRPr="00654EE0">
          <w:rPr>
            <w:noProof/>
            <w:lang w:val="sk-SK"/>
          </w:rPr>
          <w:t>10</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9698C0F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0A1E612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A746924A"/>
    <w:lvl w:ilvl="0">
      <w:start w:val="1"/>
      <w:numFmt w:val="lowerLetter"/>
      <w:lvlText w:val="%1)"/>
      <w:lvlJc w:val="left"/>
      <w:pPr>
        <w:ind w:left="927" w:hanging="360"/>
      </w:pPr>
      <w:rPr>
        <w:rFonts w:hint="default"/>
        <w:b/>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792018925">
    <w:abstractNumId w:val="45"/>
  </w:num>
  <w:num w:numId="2" w16cid:durableId="957834245">
    <w:abstractNumId w:val="17"/>
  </w:num>
  <w:num w:numId="3" w16cid:durableId="1270622329">
    <w:abstractNumId w:val="36"/>
  </w:num>
  <w:num w:numId="4" w16cid:durableId="1527333361">
    <w:abstractNumId w:val="26"/>
  </w:num>
  <w:num w:numId="5" w16cid:durableId="41562542">
    <w:abstractNumId w:val="42"/>
  </w:num>
  <w:num w:numId="6" w16cid:durableId="324238127">
    <w:abstractNumId w:val="44"/>
  </w:num>
  <w:num w:numId="7" w16cid:durableId="356933583">
    <w:abstractNumId w:val="8"/>
  </w:num>
  <w:num w:numId="8" w16cid:durableId="803545667">
    <w:abstractNumId w:val="33"/>
  </w:num>
  <w:num w:numId="9" w16cid:durableId="982200398">
    <w:abstractNumId w:val="39"/>
  </w:num>
  <w:num w:numId="10" w16cid:durableId="1344674580">
    <w:abstractNumId w:val="14"/>
  </w:num>
  <w:num w:numId="11" w16cid:durableId="128088229">
    <w:abstractNumId w:val="4"/>
  </w:num>
  <w:num w:numId="12" w16cid:durableId="1784768297">
    <w:abstractNumId w:val="25"/>
  </w:num>
  <w:num w:numId="13" w16cid:durableId="358897844">
    <w:abstractNumId w:val="9"/>
  </w:num>
  <w:num w:numId="14" w16cid:durableId="1402409251">
    <w:abstractNumId w:val="16"/>
  </w:num>
  <w:num w:numId="15" w16cid:durableId="715861666">
    <w:abstractNumId w:val="11"/>
  </w:num>
  <w:num w:numId="16" w16cid:durableId="1090154800">
    <w:abstractNumId w:val="43"/>
  </w:num>
  <w:num w:numId="17" w16cid:durableId="1881671009">
    <w:abstractNumId w:val="28"/>
  </w:num>
  <w:num w:numId="18" w16cid:durableId="746801409">
    <w:abstractNumId w:val="22"/>
  </w:num>
  <w:num w:numId="19" w16cid:durableId="12805376">
    <w:abstractNumId w:val="40"/>
  </w:num>
  <w:num w:numId="20" w16cid:durableId="267347709">
    <w:abstractNumId w:val="12"/>
  </w:num>
  <w:num w:numId="21" w16cid:durableId="428739607">
    <w:abstractNumId w:val="46"/>
  </w:num>
  <w:num w:numId="22" w16cid:durableId="456333992">
    <w:abstractNumId w:val="2"/>
  </w:num>
  <w:num w:numId="23" w16cid:durableId="1209296834">
    <w:abstractNumId w:val="27"/>
  </w:num>
  <w:num w:numId="24" w16cid:durableId="166096686">
    <w:abstractNumId w:val="20"/>
  </w:num>
  <w:num w:numId="25" w16cid:durableId="204411765">
    <w:abstractNumId w:val="3"/>
  </w:num>
  <w:num w:numId="26" w16cid:durableId="1543395030">
    <w:abstractNumId w:val="15"/>
  </w:num>
  <w:num w:numId="27" w16cid:durableId="1140001057">
    <w:abstractNumId w:val="1"/>
  </w:num>
  <w:num w:numId="28" w16cid:durableId="1391804221">
    <w:abstractNumId w:val="41"/>
  </w:num>
  <w:num w:numId="29" w16cid:durableId="1782068661">
    <w:abstractNumId w:val="35"/>
  </w:num>
  <w:num w:numId="30" w16cid:durableId="629670262">
    <w:abstractNumId w:val="29"/>
  </w:num>
  <w:num w:numId="31" w16cid:durableId="443427630">
    <w:abstractNumId w:val="30"/>
  </w:num>
  <w:num w:numId="32" w16cid:durableId="5907047">
    <w:abstractNumId w:val="37"/>
  </w:num>
  <w:num w:numId="33" w16cid:durableId="865142955">
    <w:abstractNumId w:val="0"/>
  </w:num>
  <w:num w:numId="34" w16cid:durableId="1199464440">
    <w:abstractNumId w:val="7"/>
  </w:num>
  <w:num w:numId="35" w16cid:durableId="932588639">
    <w:abstractNumId w:val="18"/>
  </w:num>
  <w:num w:numId="36" w16cid:durableId="863057230">
    <w:abstractNumId w:val="47"/>
  </w:num>
  <w:num w:numId="37" w16cid:durableId="1249073110">
    <w:abstractNumId w:val="38"/>
  </w:num>
  <w:num w:numId="38" w16cid:durableId="1963807145">
    <w:abstractNumId w:val="21"/>
  </w:num>
  <w:num w:numId="39" w16cid:durableId="1052193826">
    <w:abstractNumId w:val="13"/>
  </w:num>
  <w:num w:numId="40" w16cid:durableId="61607913">
    <w:abstractNumId w:val="10"/>
  </w:num>
  <w:num w:numId="41" w16cid:durableId="941767217">
    <w:abstractNumId w:val="32"/>
  </w:num>
  <w:num w:numId="42" w16cid:durableId="1713069093">
    <w:abstractNumId w:val="6"/>
  </w:num>
  <w:num w:numId="43" w16cid:durableId="843977671">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1307007155">
    <w:abstractNumId w:val="5"/>
  </w:num>
  <w:num w:numId="45" w16cid:durableId="1820343191">
    <w:abstractNumId w:val="24"/>
  </w:num>
  <w:num w:numId="46" w16cid:durableId="625626720">
    <w:abstractNumId w:val="19"/>
  </w:num>
  <w:num w:numId="47" w16cid:durableId="361520690">
    <w:abstractNumId w:val="34"/>
  </w:num>
  <w:num w:numId="48" w16cid:durableId="1580872739">
    <w:abstractNumId w:val="31"/>
  </w:num>
  <w:num w:numId="49" w16cid:durableId="1695886433">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1468"/>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67B3"/>
    <w:rsid w:val="000E70CF"/>
    <w:rsid w:val="000F03EE"/>
    <w:rsid w:val="000F2D9A"/>
    <w:rsid w:val="000F49DF"/>
    <w:rsid w:val="000F4C63"/>
    <w:rsid w:val="000F6CF8"/>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849"/>
    <w:rsid w:val="00205943"/>
    <w:rsid w:val="00205DB9"/>
    <w:rsid w:val="002111AF"/>
    <w:rsid w:val="0021183C"/>
    <w:rsid w:val="00211D73"/>
    <w:rsid w:val="00215C43"/>
    <w:rsid w:val="00216218"/>
    <w:rsid w:val="00217CAC"/>
    <w:rsid w:val="00221D47"/>
    <w:rsid w:val="00221EA2"/>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100"/>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5459"/>
    <w:rsid w:val="0048784C"/>
    <w:rsid w:val="00492B45"/>
    <w:rsid w:val="00493180"/>
    <w:rsid w:val="004951D9"/>
    <w:rsid w:val="004955CE"/>
    <w:rsid w:val="00495748"/>
    <w:rsid w:val="00495A24"/>
    <w:rsid w:val="004A02D9"/>
    <w:rsid w:val="004A04D5"/>
    <w:rsid w:val="004A489F"/>
    <w:rsid w:val="004A59CF"/>
    <w:rsid w:val="004B2492"/>
    <w:rsid w:val="004B2BBF"/>
    <w:rsid w:val="004B2C30"/>
    <w:rsid w:val="004B4339"/>
    <w:rsid w:val="004B491E"/>
    <w:rsid w:val="004C00F5"/>
    <w:rsid w:val="004C14DD"/>
    <w:rsid w:val="004C5EFB"/>
    <w:rsid w:val="004C7572"/>
    <w:rsid w:val="004D59B0"/>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1387"/>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47"/>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22E"/>
    <w:rsid w:val="00600384"/>
    <w:rsid w:val="00601BF5"/>
    <w:rsid w:val="00602CA3"/>
    <w:rsid w:val="00602CC3"/>
    <w:rsid w:val="0060466A"/>
    <w:rsid w:val="00605AFC"/>
    <w:rsid w:val="00605DDC"/>
    <w:rsid w:val="00606711"/>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14FE"/>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22E8"/>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0A57"/>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5BB"/>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136"/>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171"/>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198F"/>
    <w:rsid w:val="00A93F81"/>
    <w:rsid w:val="00A94C09"/>
    <w:rsid w:val="00AA055E"/>
    <w:rsid w:val="00AA0C96"/>
    <w:rsid w:val="00AA22AA"/>
    <w:rsid w:val="00AA487E"/>
    <w:rsid w:val="00AA4A8C"/>
    <w:rsid w:val="00AA7C7F"/>
    <w:rsid w:val="00AA7CC5"/>
    <w:rsid w:val="00AB0E3A"/>
    <w:rsid w:val="00AB16F1"/>
    <w:rsid w:val="00AC15E2"/>
    <w:rsid w:val="00AC1A92"/>
    <w:rsid w:val="00AC249C"/>
    <w:rsid w:val="00AC256B"/>
    <w:rsid w:val="00AC2B75"/>
    <w:rsid w:val="00AC51FB"/>
    <w:rsid w:val="00AD0371"/>
    <w:rsid w:val="00AD2247"/>
    <w:rsid w:val="00AD2B22"/>
    <w:rsid w:val="00AD33E7"/>
    <w:rsid w:val="00AD5621"/>
    <w:rsid w:val="00AD65C6"/>
    <w:rsid w:val="00AD799E"/>
    <w:rsid w:val="00AE0062"/>
    <w:rsid w:val="00AE0324"/>
    <w:rsid w:val="00AE1592"/>
    <w:rsid w:val="00AE3BEA"/>
    <w:rsid w:val="00AE40F3"/>
    <w:rsid w:val="00AE646D"/>
    <w:rsid w:val="00AE6F5B"/>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20DC6"/>
    <w:rsid w:val="00B21AD2"/>
    <w:rsid w:val="00B21CAD"/>
    <w:rsid w:val="00B24186"/>
    <w:rsid w:val="00B24D89"/>
    <w:rsid w:val="00B256A2"/>
    <w:rsid w:val="00B2755B"/>
    <w:rsid w:val="00B337FF"/>
    <w:rsid w:val="00B352F4"/>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35D"/>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55BB"/>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350"/>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1166"/>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5F2"/>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07476795">
      <w:bodyDiv w:val="1"/>
      <w:marLeft w:val="0"/>
      <w:marRight w:val="0"/>
      <w:marTop w:val="0"/>
      <w:marBottom w:val="0"/>
      <w:divBdr>
        <w:top w:val="none" w:sz="0" w:space="0" w:color="auto"/>
        <w:left w:val="none" w:sz="0" w:space="0" w:color="auto"/>
        <w:bottom w:val="none" w:sz="0" w:space="0" w:color="auto"/>
        <w:right w:val="none" w:sz="0" w:space="0" w:color="auto"/>
      </w:divBdr>
    </w:div>
    <w:div w:id="794174873">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68503470">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83D15-5A10-486E-8BA1-DFA833792125}">
  <ds:schemaRefs>
    <ds:schemaRef ds:uri="http://schemas.openxmlformats.org/officeDocument/2006/bibliography"/>
  </ds:schemaRefs>
</ds:datastoreItem>
</file>

<file path=customXml/itemProps4.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4469</Words>
  <Characters>25478</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2025-03-31T12:08:00Z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