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33E09F91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37AD6D0D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4BE87EB5" w:rsidR="00FC2417" w:rsidRDefault="004C24CC" w:rsidP="00FC2417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</w:p>
    <w:p w14:paraId="7B0FEC64" w14:textId="77777777" w:rsidR="004C24CC" w:rsidRPr="004D27AE" w:rsidRDefault="004C24CC" w:rsidP="00FC2417">
      <w:pPr>
        <w:rPr>
          <w:rFonts w:ascii="Arial Narrow" w:hAnsi="Arial Narrow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7B5177A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49525CDD" w14:textId="6E46DD60" w:rsidR="00C512BD" w:rsidRDefault="00C512BD" w:rsidP="00FC2417">
      <w:pPr>
        <w:jc w:val="center"/>
        <w:rPr>
          <w:rFonts w:ascii="Arial Narrow" w:hAnsi="Arial Narrow"/>
          <w:sz w:val="22"/>
        </w:rPr>
      </w:pPr>
    </w:p>
    <w:p w14:paraId="2FA78F75" w14:textId="761AFAF5" w:rsidR="00C512BD" w:rsidRDefault="00C512BD" w:rsidP="00FC2417">
      <w:pPr>
        <w:jc w:val="center"/>
        <w:rPr>
          <w:rFonts w:ascii="Arial Narrow" w:hAnsi="Arial Narrow"/>
          <w:sz w:val="22"/>
        </w:rPr>
      </w:pPr>
    </w:p>
    <w:p w14:paraId="041A8085" w14:textId="16BC9832" w:rsidR="00C512BD" w:rsidRDefault="00C512BD" w:rsidP="00FC2417">
      <w:pPr>
        <w:jc w:val="center"/>
        <w:rPr>
          <w:rFonts w:ascii="Arial Narrow" w:hAnsi="Arial Narrow"/>
          <w:sz w:val="22"/>
        </w:rPr>
      </w:pPr>
    </w:p>
    <w:p w14:paraId="5C2762AC" w14:textId="69A92439" w:rsidR="00C512BD" w:rsidRDefault="00C512BD" w:rsidP="00FC2417">
      <w:pPr>
        <w:jc w:val="center"/>
        <w:rPr>
          <w:rFonts w:ascii="Arial Narrow" w:hAnsi="Arial Narrow"/>
          <w:sz w:val="22"/>
        </w:rPr>
      </w:pPr>
    </w:p>
    <w:p w14:paraId="18DF92C6" w14:textId="77777777" w:rsidR="00C512BD" w:rsidRDefault="00C512BD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78AACC72" w:rsidR="00611391" w:rsidRPr="0085163B" w:rsidRDefault="0085163B" w:rsidP="0085163B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2.1.</w:t>
      </w:r>
      <w:r>
        <w:rPr>
          <w:rFonts w:ascii="Arial Narrow" w:hAnsi="Arial Narrow"/>
          <w:sz w:val="22"/>
          <w:szCs w:val="22"/>
        </w:rPr>
        <w:tab/>
      </w:r>
      <w:r w:rsidR="00564276" w:rsidRPr="0085163B">
        <w:rPr>
          <w:rFonts w:ascii="Arial Narrow" w:hAnsi="Arial Narrow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85163B">
        <w:rPr>
          <w:rFonts w:ascii="Arial Narrow" w:hAnsi="Arial Narrow"/>
          <w:sz w:val="22"/>
          <w:szCs w:val="22"/>
        </w:rPr>
        <w:t xml:space="preserve">      </w:t>
      </w:r>
      <w:r w:rsidR="00564276" w:rsidRPr="0085163B">
        <w:rPr>
          <w:rFonts w:ascii="Arial Narrow" w:hAnsi="Arial Narrow"/>
          <w:sz w:val="22"/>
          <w:szCs w:val="22"/>
        </w:rPr>
        <w:t>o verejnom obstarávaní zriadilo dynamický nákupný sy</w:t>
      </w:r>
      <w:r w:rsidR="00611391" w:rsidRPr="0085163B">
        <w:rPr>
          <w:rFonts w:ascii="Arial Narrow" w:hAnsi="Arial Narrow"/>
          <w:sz w:val="22"/>
          <w:szCs w:val="22"/>
        </w:rPr>
        <w:t xml:space="preserve">stém (ďalej len „DNS“) s názvom </w:t>
      </w:r>
      <w:r w:rsidR="00611391" w:rsidRPr="0085163B">
        <w:rPr>
          <w:rFonts w:ascii="Arial Narrow" w:hAnsi="Arial Narrow"/>
          <w:b/>
          <w:sz w:val="22"/>
          <w:szCs w:val="22"/>
        </w:rPr>
        <w:t>„</w:t>
      </w:r>
      <w:r w:rsidR="00402986" w:rsidRPr="0085163B">
        <w:rPr>
          <w:rFonts w:ascii="Arial Narrow" w:hAnsi="Arial Narrow"/>
          <w:b/>
          <w:sz w:val="22"/>
          <w:szCs w:val="22"/>
        </w:rPr>
        <w:t>Interiérový textil DNS</w:t>
      </w:r>
      <w:r w:rsidR="00611391" w:rsidRPr="0085163B">
        <w:rPr>
          <w:rFonts w:ascii="Arial Narrow" w:hAnsi="Arial Narrow"/>
          <w:b/>
          <w:sz w:val="22"/>
          <w:szCs w:val="22"/>
        </w:rPr>
        <w:t>“</w:t>
      </w:r>
      <w:r w:rsidR="00402986" w:rsidRPr="0085163B">
        <w:rPr>
          <w:rFonts w:ascii="Arial Narrow" w:hAnsi="Arial Narrow"/>
          <w:sz w:val="22"/>
          <w:szCs w:val="22"/>
        </w:rPr>
        <w:t>.</w:t>
      </w:r>
    </w:p>
    <w:p w14:paraId="0487A296" w14:textId="77777777" w:rsidR="00CF61C5" w:rsidRDefault="0085163B" w:rsidP="00CF61C5">
      <w:pPr>
        <w:tabs>
          <w:tab w:val="left" w:pos="708"/>
        </w:tabs>
        <w:spacing w:after="24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CF61C5">
        <w:rPr>
          <w:rFonts w:ascii="Arial Narrow" w:hAnsi="Arial Narrow"/>
          <w:sz w:val="22"/>
          <w:szCs w:val="22"/>
        </w:rPr>
        <w:t>2.2.</w:t>
      </w:r>
      <w:r w:rsidR="00CF61C5">
        <w:rPr>
          <w:rFonts w:ascii="Arial Narrow" w:hAnsi="Arial Narrow"/>
          <w:sz w:val="22"/>
          <w:szCs w:val="22"/>
        </w:rPr>
        <w:t xml:space="preserve">     </w:t>
      </w:r>
      <w:r w:rsidR="00564276" w:rsidRPr="00CF61C5">
        <w:rPr>
          <w:rFonts w:ascii="Arial Narrow" w:hAnsi="Arial Narrow"/>
          <w:sz w:val="22"/>
          <w:szCs w:val="22"/>
        </w:rPr>
        <w:t xml:space="preserve">Objednávateľ prostredníctvom DNS v súlade s príslušnými ustanoveniami zákona o verejnom obstarávaní </w:t>
      </w:r>
    </w:p>
    <w:p w14:paraId="4C23964C" w14:textId="0B671290" w:rsidR="00CF61C5" w:rsidRPr="00CF61C5" w:rsidRDefault="00CF61C5" w:rsidP="00CF61C5">
      <w:pPr>
        <w:tabs>
          <w:tab w:val="left" w:pos="708"/>
        </w:tabs>
        <w:spacing w:after="240"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r w:rsidR="00564276" w:rsidRPr="00CF61C5">
        <w:rPr>
          <w:rFonts w:ascii="Arial Narrow" w:hAnsi="Arial Narrow"/>
          <w:sz w:val="22"/>
          <w:szCs w:val="22"/>
        </w:rPr>
        <w:t>zrealizoval konkrétne</w:t>
      </w:r>
      <w:r w:rsidR="002761BF" w:rsidRPr="00CF61C5">
        <w:rPr>
          <w:rFonts w:ascii="Arial Narrow" w:hAnsi="Arial Narrow"/>
          <w:sz w:val="22"/>
          <w:szCs w:val="22"/>
        </w:rPr>
        <w:t xml:space="preserve"> obstarávanie</w:t>
      </w:r>
      <w:r w:rsidR="00564276" w:rsidRPr="00CF61C5">
        <w:rPr>
          <w:rFonts w:ascii="Arial Narrow" w:hAnsi="Arial Narrow"/>
          <w:sz w:val="22"/>
          <w:szCs w:val="22"/>
        </w:rPr>
        <w:t xml:space="preserve"> na predmet zákazky </w:t>
      </w:r>
      <w:r w:rsidRPr="00CF61C5">
        <w:rPr>
          <w:rFonts w:ascii="Arial Narrow" w:hAnsi="Arial Narrow"/>
          <w:b/>
          <w:sz w:val="22"/>
          <w:szCs w:val="22"/>
        </w:rPr>
        <w:t>„</w:t>
      </w:r>
      <w:r w:rsidR="001A3A9A">
        <w:rPr>
          <w:rFonts w:ascii="Arial Narrow" w:hAnsi="Arial Narrow"/>
          <w:b/>
          <w:sz w:val="22"/>
          <w:szCs w:val="22"/>
        </w:rPr>
        <w:t>Jednorazov</w:t>
      </w:r>
      <w:r w:rsidRPr="00CF61C5">
        <w:rPr>
          <w:rFonts w:ascii="Arial Narrow" w:hAnsi="Arial Narrow"/>
          <w:b/>
          <w:sz w:val="22"/>
          <w:szCs w:val="22"/>
        </w:rPr>
        <w:t>á bielizeň 1/24“ (ID zákazky 58</w:t>
      </w:r>
      <w:r w:rsidR="00E548F7">
        <w:rPr>
          <w:rFonts w:ascii="Arial Narrow" w:hAnsi="Arial Narrow"/>
          <w:b/>
          <w:sz w:val="22"/>
          <w:szCs w:val="22"/>
        </w:rPr>
        <w:t>480</w:t>
      </w:r>
      <w:r w:rsidRPr="00CF61C5">
        <w:rPr>
          <w:rFonts w:ascii="Arial Narrow" w:hAnsi="Arial Narrow"/>
          <w:b/>
          <w:sz w:val="22"/>
          <w:szCs w:val="22"/>
        </w:rPr>
        <w:t>)</w:t>
      </w:r>
    </w:p>
    <w:p w14:paraId="6BF66243" w14:textId="5284B92C" w:rsidR="005C6A71" w:rsidRPr="00402944" w:rsidRDefault="0085163B" w:rsidP="0085163B">
      <w:pPr>
        <w:pStyle w:val="CTL"/>
        <w:numPr>
          <w:ilvl w:val="0"/>
          <w:numId w:val="0"/>
        </w:numPr>
        <w:spacing w:after="240"/>
        <w:ind w:left="567" w:hanging="567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2.3.</w:t>
      </w:r>
      <w:r>
        <w:rPr>
          <w:rFonts w:ascii="Arial Narrow" w:hAnsi="Arial Narrow" w:cs="Calibri"/>
          <w:sz w:val="22"/>
          <w:szCs w:val="22"/>
        </w:rPr>
        <w:tab/>
      </w:r>
      <w:r w:rsidR="005C6A71" w:rsidRPr="00402944">
        <w:rPr>
          <w:rFonts w:ascii="Arial Narrow" w:hAnsi="Arial Narrow" w:cs="Calibri"/>
          <w:sz w:val="22"/>
          <w:szCs w:val="22"/>
        </w:rPr>
        <w:t xml:space="preserve">Táto zmluva je výsledkom procesu verejného obstarávania postupom podľa </w:t>
      </w:r>
      <w:r w:rsidR="005C6A71" w:rsidRPr="00402944">
        <w:rPr>
          <w:rFonts w:ascii="Arial Narrow" w:hAnsi="Arial Narrow"/>
          <w:sz w:val="22"/>
          <w:szCs w:val="22"/>
        </w:rPr>
        <w:t>zákona o verejnom obstarávaní.</w:t>
      </w:r>
      <w:r w:rsidR="005C6A71" w:rsidRPr="00402944">
        <w:rPr>
          <w:rFonts w:ascii="Arial Narrow" w:hAnsi="Arial Narrow" w:cs="Calibri"/>
          <w:sz w:val="22"/>
          <w:szCs w:val="22"/>
        </w:rPr>
        <w:t xml:space="preserve">  Predmet zákazky je </w:t>
      </w:r>
      <w:r w:rsidR="00CF61C5" w:rsidRPr="0025789F">
        <w:rPr>
          <w:rFonts w:ascii="Arial Narrow" w:hAnsi="Arial Narrow"/>
          <w:sz w:val="22"/>
          <w:szCs w:val="22"/>
        </w:rPr>
        <w:t>financovaný z rozpočtovaných prostriedkov verejného obstarávateľa</w:t>
      </w:r>
      <w:r w:rsidR="005C6A71" w:rsidRPr="00402944">
        <w:rPr>
          <w:rFonts w:ascii="Arial Narrow" w:eastAsia="TimesNewRomanPSMT" w:hAnsi="Arial Narrow"/>
          <w:color w:val="000000"/>
          <w:sz w:val="22"/>
          <w:szCs w:val="22"/>
        </w:rPr>
        <w:t>.</w:t>
      </w:r>
    </w:p>
    <w:p w14:paraId="56D26006" w14:textId="77777777" w:rsidR="002E4F35" w:rsidRDefault="002E4F35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2ECF1FB8" w14:textId="7F7C18DA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247BC420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1A3A9A">
        <w:rPr>
          <w:rFonts w:ascii="Arial Narrow" w:hAnsi="Arial Narrow" w:cs="Calibri"/>
          <w:sz w:val="22"/>
          <w:szCs w:val="22"/>
        </w:rPr>
        <w:t xml:space="preserve"> jednorazovej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D4478">
        <w:rPr>
          <w:rFonts w:ascii="Arial Narrow" w:hAnsi="Arial Narrow"/>
          <w:sz w:val="22"/>
          <w:szCs w:val="22"/>
        </w:rPr>
        <w:t>posteľnej</w:t>
      </w:r>
      <w:r w:rsidR="005C6A71" w:rsidRPr="00402944">
        <w:rPr>
          <w:rFonts w:ascii="Arial Narrow" w:hAnsi="Arial Narrow"/>
          <w:sz w:val="22"/>
          <w:szCs w:val="22"/>
        </w:rPr>
        <w:t xml:space="preserve"> bielizne</w:t>
      </w:r>
      <w:r w:rsidR="005C6A71" w:rsidRPr="00402944">
        <w:rPr>
          <w:rFonts w:ascii="Arial Narrow" w:hAnsi="Arial Narrow"/>
          <w:b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CF7A5D">
        <w:rPr>
          <w:rFonts w:ascii="Arial Narrow" w:hAnsi="Arial Narrow" w:cs="Calibri"/>
          <w:sz w:val="22"/>
          <w:szCs w:val="22"/>
        </w:rPr>
        <w:t>v súlade s čl. V</w:t>
      </w:r>
      <w:r w:rsidR="00530292">
        <w:rPr>
          <w:rFonts w:ascii="Arial Narrow" w:hAnsi="Arial Narrow" w:cs="Calibri"/>
          <w:sz w:val="22"/>
          <w:szCs w:val="22"/>
        </w:rPr>
        <w:t>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06E8774B" w14:textId="74A8B4C6" w:rsidR="00FC2417" w:rsidRPr="004D27AE" w:rsidRDefault="00FC2417" w:rsidP="00FC2417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>
        <w:rPr>
          <w:rFonts w:ascii="Arial Narrow" w:hAnsi="Arial Narrow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a všetky s ním súvisiace plnenia</w:t>
      </w:r>
      <w:r w:rsidR="00DA05EA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> v súlade s</w:t>
      </w:r>
      <w:r w:rsidR="001B5406" w:rsidRPr="004D27AE">
        <w:rPr>
          <w:rFonts w:ascii="Arial Narrow" w:hAnsi="Arial Narrow"/>
          <w:sz w:val="22"/>
        </w:rPr>
        <w:t xml:space="preserve"> </w:t>
      </w:r>
      <w:r w:rsidR="00F432CD" w:rsidRPr="004D27AE">
        <w:rPr>
          <w:rFonts w:ascii="Arial Narrow" w:hAnsi="Arial Narrow"/>
          <w:sz w:val="22"/>
        </w:rPr>
        <w:t xml:space="preserve"> vlastným návrhom plnenia, </w:t>
      </w:r>
      <w:r w:rsidRPr="004D27AE">
        <w:rPr>
          <w:rFonts w:ascii="Arial Narrow" w:hAnsi="Arial Narrow"/>
          <w:sz w:val="22"/>
        </w:rPr>
        <w:t xml:space="preserve">ktorý je uvedený v prílohe č. </w:t>
      </w:r>
      <w:r w:rsidR="00123B06">
        <w:rPr>
          <w:rFonts w:ascii="Arial Narrow" w:hAnsi="Arial Narrow"/>
          <w:sz w:val="22"/>
        </w:rPr>
        <w:t>1</w:t>
      </w:r>
      <w:r w:rsidR="00F432CD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zmluvy.</w:t>
      </w:r>
      <w:r w:rsidR="00DA05EA" w:rsidRPr="004D27AE">
        <w:rPr>
          <w:rFonts w:ascii="Arial Narrow" w:hAnsi="Arial Narrow"/>
          <w:sz w:val="22"/>
        </w:rPr>
        <w:t xml:space="preserve"> V prípade, ak plnenie požadované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>upujúcim v zmysle prílohy č. 1 tejto zmluvy nie je v celom rozsahu zhodné s vlastným návrhom plnenia</w:t>
      </w:r>
      <w:r w:rsidR="00E32E21" w:rsidRPr="004D27AE">
        <w:rPr>
          <w:rFonts w:ascii="Arial Narrow" w:hAnsi="Arial Narrow"/>
          <w:sz w:val="22"/>
        </w:rPr>
        <w:t xml:space="preserve"> p</w:t>
      </w:r>
      <w:r w:rsidR="00DA05EA" w:rsidRPr="004D27AE">
        <w:rPr>
          <w:rFonts w:ascii="Arial Narrow" w:hAnsi="Arial Narrow"/>
          <w:sz w:val="22"/>
        </w:rPr>
        <w:t xml:space="preserve">redávajúceho podľa prílohy č. </w:t>
      </w:r>
      <w:r w:rsidR="00123B06">
        <w:rPr>
          <w:rFonts w:ascii="Arial Narrow" w:hAnsi="Arial Narrow"/>
          <w:sz w:val="22"/>
        </w:rPr>
        <w:t>1</w:t>
      </w:r>
      <w:r w:rsidR="00DA05EA" w:rsidRPr="004D27AE">
        <w:rPr>
          <w:rFonts w:ascii="Arial Narrow" w:hAnsi="Arial Narrow"/>
          <w:sz w:val="22"/>
        </w:rPr>
        <w:t xml:space="preserve">, má </w:t>
      </w:r>
      <w:r w:rsidR="00E32E21" w:rsidRPr="004D27AE">
        <w:rPr>
          <w:rFonts w:ascii="Arial Narrow" w:hAnsi="Arial Narrow"/>
          <w:sz w:val="22"/>
        </w:rPr>
        <w:t>k</w:t>
      </w:r>
      <w:r w:rsidR="00DA05EA" w:rsidRPr="004D27AE">
        <w:rPr>
          <w:rFonts w:ascii="Arial Narrow" w:hAnsi="Arial Narrow"/>
          <w:sz w:val="22"/>
        </w:rPr>
        <w:t xml:space="preserve">upujúci právo, v prípade, že je to pre neho výhodnejšie, požadovať od </w:t>
      </w:r>
      <w:r w:rsidR="00E32E21" w:rsidRPr="004D27AE">
        <w:rPr>
          <w:rFonts w:ascii="Arial Narrow" w:hAnsi="Arial Narrow"/>
          <w:sz w:val="22"/>
        </w:rPr>
        <w:t>p</w:t>
      </w:r>
      <w:r w:rsidR="00DA05EA" w:rsidRPr="004D27AE">
        <w:rPr>
          <w:rFonts w:ascii="Arial Narrow" w:hAnsi="Arial Narrow"/>
          <w:sz w:val="22"/>
        </w:rPr>
        <w:t>redávajúceho dodanie plnenia podľa prílohy č. 1 tejto zmluvy</w:t>
      </w:r>
      <w:r w:rsidR="00153E4C" w:rsidRPr="004D27AE">
        <w:rPr>
          <w:rFonts w:ascii="Arial Narrow" w:hAnsi="Arial Narrow"/>
          <w:sz w:val="22"/>
        </w:rPr>
        <w:t>.</w:t>
      </w:r>
    </w:p>
    <w:p w14:paraId="07166160" w14:textId="77777777" w:rsidR="002E4F35" w:rsidRDefault="002E4F35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5E50BDA7" w14:textId="368E2B0D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345070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7699FD05" w:rsidR="00363E6B" w:rsidRPr="004D27AE" w:rsidRDefault="00345070" w:rsidP="00345070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4.1.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="00FC2417"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="00FC2417"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="00FC2417"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="00FC2417"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27E5DD42" w:rsidR="00287E51" w:rsidRPr="004D27AE" w:rsidRDefault="00345070" w:rsidP="00345070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4.2.</w:t>
      </w:r>
      <w:r>
        <w:rPr>
          <w:rFonts w:ascii="Arial Narrow" w:hAnsi="Arial Narrow"/>
          <w:sz w:val="22"/>
        </w:rPr>
        <w:tab/>
      </w:r>
      <w:r w:rsidR="00287E51"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="00287E51"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="00287E51"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="00287E51" w:rsidRPr="00287E51">
        <w:rPr>
          <w:rFonts w:ascii="Arial Narrow" w:hAnsi="Arial Narrow"/>
          <w:sz w:val="22"/>
          <w:szCs w:val="22"/>
        </w:rPr>
        <w:t xml:space="preserve"> </w:t>
      </w:r>
      <w:r w:rsidR="00287E51"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="00287E51"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="00287E51" w:rsidRPr="004D27AE">
        <w:rPr>
          <w:rFonts w:ascii="Arial Narrow" w:hAnsi="Arial Narrow"/>
          <w:sz w:val="22"/>
        </w:rPr>
        <w:t xml:space="preserve">. </w:t>
      </w:r>
    </w:p>
    <w:p w14:paraId="3634B9CA" w14:textId="10DB1FE8" w:rsidR="00CF61C5" w:rsidRDefault="00345070" w:rsidP="00CF61C5">
      <w:pPr>
        <w:pStyle w:val="CTL"/>
        <w:numPr>
          <w:ilvl w:val="0"/>
          <w:numId w:val="0"/>
        </w:numPr>
        <w:tabs>
          <w:tab w:val="left" w:pos="567"/>
        </w:tabs>
        <w:spacing w:after="60" w:line="276" w:lineRule="auto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4.3</w:t>
      </w:r>
      <w:r>
        <w:rPr>
          <w:rFonts w:ascii="Arial Narrow" w:hAnsi="Arial Narrow"/>
          <w:sz w:val="22"/>
        </w:rPr>
        <w:tab/>
      </w:r>
      <w:r w:rsidR="00FC2417" w:rsidRPr="00345070">
        <w:rPr>
          <w:rFonts w:ascii="Arial Narrow" w:hAnsi="Arial Narrow"/>
          <w:sz w:val="22"/>
        </w:rPr>
        <w:t xml:space="preserve">Predávajúci sa zaväzuje odovzdať </w:t>
      </w:r>
      <w:r w:rsidR="00E97A3E" w:rsidRPr="00345070">
        <w:rPr>
          <w:rFonts w:ascii="Arial Narrow" w:hAnsi="Arial Narrow" w:cs="Calibri"/>
          <w:sz w:val="22"/>
          <w:szCs w:val="22"/>
        </w:rPr>
        <w:t>tovar</w:t>
      </w:r>
      <w:r w:rsidR="00E97A3E" w:rsidRPr="00345070">
        <w:rPr>
          <w:rFonts w:ascii="Arial Narrow" w:hAnsi="Arial Narrow"/>
          <w:sz w:val="22"/>
        </w:rPr>
        <w:t xml:space="preserve"> </w:t>
      </w:r>
      <w:r w:rsidR="00500899">
        <w:rPr>
          <w:rFonts w:ascii="Arial Narrow" w:hAnsi="Arial Narrow"/>
          <w:sz w:val="22"/>
        </w:rPr>
        <w:t>k</w:t>
      </w:r>
      <w:r w:rsidR="00FC2417" w:rsidRPr="00345070">
        <w:rPr>
          <w:rFonts w:ascii="Arial Narrow" w:hAnsi="Arial Narrow"/>
          <w:sz w:val="22"/>
        </w:rPr>
        <w:t>upujúcemu</w:t>
      </w:r>
      <w:r w:rsidR="004C286C" w:rsidRPr="00345070">
        <w:rPr>
          <w:rFonts w:ascii="Arial Narrow" w:hAnsi="Arial Narrow"/>
          <w:sz w:val="22"/>
        </w:rPr>
        <w:t xml:space="preserve"> </w:t>
      </w:r>
      <w:r w:rsidR="003E5B18" w:rsidRPr="00345070">
        <w:rPr>
          <w:rFonts w:ascii="Arial Narrow" w:hAnsi="Arial Narrow" w:cs="Calibri"/>
          <w:sz w:val="22"/>
          <w:szCs w:val="22"/>
        </w:rPr>
        <w:t>v </w:t>
      </w:r>
      <w:r w:rsidR="00691CD7" w:rsidRPr="00345070">
        <w:rPr>
          <w:rFonts w:ascii="Arial Narrow" w:hAnsi="Arial Narrow" w:cs="Calibri"/>
          <w:sz w:val="22"/>
          <w:szCs w:val="22"/>
        </w:rPr>
        <w:t>lehote</w:t>
      </w:r>
      <w:r w:rsidR="003E5B18" w:rsidRPr="00345070">
        <w:rPr>
          <w:rFonts w:ascii="Arial Narrow" w:hAnsi="Arial Narrow" w:cs="Calibri"/>
          <w:sz w:val="22"/>
          <w:szCs w:val="22"/>
        </w:rPr>
        <w:t xml:space="preserve"> </w:t>
      </w:r>
      <w:r w:rsidR="00CF61C5" w:rsidRPr="00137ADF">
        <w:rPr>
          <w:rFonts w:ascii="Arial Narrow" w:hAnsi="Arial Narrow"/>
          <w:sz w:val="22"/>
          <w:szCs w:val="22"/>
        </w:rPr>
        <w:t xml:space="preserve">do </w:t>
      </w:r>
      <w:r w:rsidR="00CF61C5">
        <w:rPr>
          <w:rFonts w:ascii="Arial Narrow" w:hAnsi="Arial Narrow"/>
          <w:sz w:val="22"/>
          <w:szCs w:val="22"/>
        </w:rPr>
        <w:t>0</w:t>
      </w:r>
      <w:r w:rsidR="001A3A9A">
        <w:rPr>
          <w:rFonts w:ascii="Arial Narrow" w:hAnsi="Arial Narrow"/>
          <w:sz w:val="22"/>
          <w:szCs w:val="22"/>
        </w:rPr>
        <w:t>1.12.2024.</w:t>
      </w:r>
      <w:r w:rsidR="00CF61C5">
        <w:rPr>
          <w:rFonts w:ascii="Arial Narrow" w:hAnsi="Arial Narrow"/>
          <w:sz w:val="22"/>
          <w:szCs w:val="22"/>
        </w:rPr>
        <w:t xml:space="preserve">                                   </w:t>
      </w:r>
    </w:p>
    <w:p w14:paraId="610BF409" w14:textId="3CFFFC83" w:rsidR="00FC2417" w:rsidRPr="00345070" w:rsidRDefault="00345070" w:rsidP="00345070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4.4</w:t>
      </w:r>
      <w:r>
        <w:rPr>
          <w:rFonts w:ascii="Arial Narrow" w:hAnsi="Arial Narrow"/>
          <w:sz w:val="22"/>
        </w:rPr>
        <w:tab/>
      </w:r>
      <w:r w:rsidR="00FC2417" w:rsidRPr="00345070">
        <w:rPr>
          <w:rFonts w:ascii="Arial Narrow" w:hAnsi="Arial Narrow"/>
          <w:sz w:val="22"/>
        </w:rPr>
        <w:t xml:space="preserve">Miestom dodania </w:t>
      </w:r>
      <w:r w:rsidR="00CF7A5D">
        <w:rPr>
          <w:rFonts w:ascii="Arial Narrow" w:hAnsi="Arial Narrow"/>
          <w:sz w:val="22"/>
        </w:rPr>
        <w:t>je miesto</w:t>
      </w:r>
      <w:r w:rsidR="001D0C05" w:rsidRPr="00345070">
        <w:rPr>
          <w:rFonts w:ascii="Arial Narrow" w:hAnsi="Arial Narrow"/>
          <w:sz w:val="22"/>
        </w:rPr>
        <w:t xml:space="preserve"> uvedené v </w:t>
      </w:r>
      <w:r w:rsidR="00C75CB3" w:rsidRPr="00345070">
        <w:rPr>
          <w:rFonts w:ascii="Arial Narrow" w:hAnsi="Arial Narrow"/>
          <w:sz w:val="22"/>
        </w:rPr>
        <w:t>p</w:t>
      </w:r>
      <w:r w:rsidR="001D0C05" w:rsidRPr="00345070">
        <w:rPr>
          <w:rFonts w:ascii="Arial Narrow" w:hAnsi="Arial Narrow"/>
          <w:sz w:val="22"/>
        </w:rPr>
        <w:t xml:space="preserve">rílohe č. </w:t>
      </w:r>
      <w:r w:rsidR="001D0C05" w:rsidRPr="00345070">
        <w:rPr>
          <w:rFonts w:ascii="Arial Narrow" w:hAnsi="Arial Narrow" w:cs="Calibri"/>
          <w:sz w:val="22"/>
          <w:szCs w:val="22"/>
        </w:rPr>
        <w:t>1</w:t>
      </w:r>
      <w:r w:rsidR="00E97A3E" w:rsidRPr="00345070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345070">
        <w:rPr>
          <w:rFonts w:ascii="Arial Narrow" w:hAnsi="Arial Narrow"/>
          <w:sz w:val="22"/>
        </w:rPr>
        <w:t>.</w:t>
      </w:r>
    </w:p>
    <w:p w14:paraId="229DEB14" w14:textId="333B419A" w:rsidR="00FC2417" w:rsidRPr="004D27AE" w:rsidRDefault="00345070" w:rsidP="00345070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4.5.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="00FC2417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0972264" w:rsidR="00FC2417" w:rsidRPr="004D27AE" w:rsidRDefault="00345070" w:rsidP="00345070">
      <w:pPr>
        <w:pStyle w:val="CTL"/>
        <w:numPr>
          <w:ilvl w:val="0"/>
          <w:numId w:val="0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4.6.</w:t>
      </w:r>
      <w:r>
        <w:rPr>
          <w:rFonts w:ascii="Arial Narrow" w:hAnsi="Arial Narrow"/>
          <w:sz w:val="22"/>
        </w:rPr>
        <w:tab/>
      </w:r>
      <w:r w:rsidR="004003BF"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71B3E56F" w:rsidR="00FC2417" w:rsidRPr="004D27AE" w:rsidRDefault="00345070" w:rsidP="00345070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4.7.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 </w:t>
      </w:r>
      <w:r w:rsidR="00FC2417"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. Kupujúci po </w:t>
      </w:r>
      <w:r w:rsidR="00FC2417"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="00FC2417"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="00FC2417"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FC2417" w:rsidRPr="00E53022">
        <w:rPr>
          <w:rFonts w:ascii="Arial Narrow" w:hAnsi="Arial Narrow" w:cs="Calibri"/>
          <w:sz w:val="22"/>
          <w:szCs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="00FC2417" w:rsidRPr="00E53022">
        <w:rPr>
          <w:rFonts w:ascii="Arial Narrow" w:hAnsi="Arial Narrow" w:cs="Calibri"/>
          <w:sz w:val="22"/>
          <w:szCs w:val="22"/>
        </w:rPr>
        <w:t>redávajúci</w:t>
      </w:r>
      <w:r w:rsidR="00FC2417" w:rsidRPr="004D27AE">
        <w:rPr>
          <w:rFonts w:ascii="Arial Narrow" w:hAnsi="Arial Narrow"/>
          <w:sz w:val="22"/>
        </w:rPr>
        <w:t xml:space="preserve"> sa mu zaväzuje toto užívanie dňom </w:t>
      </w:r>
      <w:r w:rsidR="00FC2417"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="00FC2417"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CE58103" w:rsidR="00BA2865" w:rsidRPr="004D27AE" w:rsidRDefault="00362F20" w:rsidP="00362F20">
      <w:pPr>
        <w:pStyle w:val="CTL"/>
        <w:numPr>
          <w:ilvl w:val="0"/>
          <w:numId w:val="0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4.8.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prílohe č. </w:t>
      </w:r>
      <w:r w:rsidR="00123B06">
        <w:rPr>
          <w:rFonts w:ascii="Arial Narrow" w:hAnsi="Arial Narrow"/>
          <w:sz w:val="22"/>
          <w:szCs w:val="22"/>
        </w:rPr>
        <w:t>3</w:t>
      </w:r>
      <w:r w:rsidR="00BA2865"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="00BA2865"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="00BA2865"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D3903B6" w:rsidR="00BA2865" w:rsidRPr="004D27AE" w:rsidRDefault="00362F20" w:rsidP="00362F20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4.9.</w:t>
      </w:r>
      <w:r>
        <w:rPr>
          <w:rFonts w:ascii="Arial Narrow" w:hAnsi="Arial Narrow"/>
          <w:sz w:val="22"/>
        </w:rPr>
        <w:tab/>
      </w:r>
      <w:r w:rsidR="00D5473D"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="00D5473D"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subdodávateľov uvedených v </w:t>
      </w:r>
      <w:r w:rsidR="00C75CB3">
        <w:rPr>
          <w:rFonts w:ascii="Arial Narrow" w:hAnsi="Arial Narrow"/>
          <w:sz w:val="22"/>
        </w:rPr>
        <w:t>p</w:t>
      </w:r>
      <w:r w:rsidR="00BA2865" w:rsidRPr="004D27AE">
        <w:rPr>
          <w:rFonts w:ascii="Arial Narrow" w:hAnsi="Arial Narrow"/>
          <w:sz w:val="22"/>
        </w:rPr>
        <w:t xml:space="preserve">rílohe č. </w:t>
      </w:r>
      <w:r w:rsidR="00123B06">
        <w:rPr>
          <w:rFonts w:ascii="Arial Narrow" w:hAnsi="Arial Narrow"/>
          <w:sz w:val="22"/>
        </w:rPr>
        <w:t>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7EB47858" w:rsidR="00BA2865" w:rsidRPr="004D27AE" w:rsidRDefault="00362F20" w:rsidP="00362F20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4.10.</w:t>
      </w:r>
      <w:r>
        <w:rPr>
          <w:rFonts w:ascii="Arial Narrow" w:hAnsi="Arial Narrow"/>
          <w:sz w:val="22"/>
        </w:rPr>
        <w:tab/>
      </w:r>
      <w:r w:rsidR="00BA2865"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="00BA2865"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="00BA2865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="00BA2865"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="00BA2865"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="00BA2865"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CF7A5D">
        <w:rPr>
          <w:rFonts w:ascii="Arial Narrow" w:hAnsi="Arial Narrow"/>
          <w:sz w:val="22"/>
        </w:rPr>
        <w:t>4</w:t>
      </w:r>
      <w:r w:rsidR="00BA2865"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="00BA2865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BA2865"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="00BA2865" w:rsidRPr="00BA2865">
        <w:rPr>
          <w:rFonts w:ascii="Arial Narrow" w:hAnsi="Arial Narrow"/>
          <w:sz w:val="22"/>
          <w:szCs w:val="22"/>
        </w:rPr>
        <w:t>ri</w:t>
      </w:r>
      <w:r w:rsidR="00BA2865"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="00BA2865"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2447BB86" w:rsidR="000A644D" w:rsidRPr="004D27AE" w:rsidRDefault="00362F20" w:rsidP="00362F20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4.11.    </w:t>
      </w:r>
      <w:r w:rsidR="000A644D" w:rsidRPr="004D27AE">
        <w:rPr>
          <w:rFonts w:ascii="Arial Narrow" w:hAnsi="Arial Narrow"/>
          <w:sz w:val="22"/>
        </w:rPr>
        <w:t>Predávajúci vyhlasuje, že v čase uzatvorenia</w:t>
      </w:r>
      <w:r w:rsidR="000A644D"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="000A644D"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="000A644D"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="000A644D"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="000A644D"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="000A644D"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="000A644D"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="000A644D" w:rsidRPr="004D27AE">
        <w:rPr>
          <w:rFonts w:ascii="Arial Narrow" w:hAnsi="Arial Narrow"/>
          <w:sz w:val="22"/>
        </w:rPr>
        <w:t>.</w:t>
      </w:r>
    </w:p>
    <w:p w14:paraId="1A3835CD" w14:textId="707B8383" w:rsidR="000A644D" w:rsidRPr="004D27AE" w:rsidRDefault="00362F20" w:rsidP="00362F20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4.12.   </w:t>
      </w:r>
      <w:r w:rsidR="00052BBB"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="00052BBB"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134E49A" w:rsidR="00FC2417" w:rsidRPr="004D27AE" w:rsidRDefault="00362F20" w:rsidP="00362F20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4.13.</w:t>
      </w:r>
      <w:r>
        <w:rPr>
          <w:rFonts w:ascii="Arial Narrow" w:hAnsi="Arial Narrow"/>
          <w:sz w:val="22"/>
        </w:rPr>
        <w:tab/>
      </w:r>
      <w:r w:rsidR="004C24CC">
        <w:rPr>
          <w:rFonts w:ascii="Arial Narrow" w:hAnsi="Arial Narrow"/>
          <w:sz w:val="22"/>
        </w:rPr>
        <w:t>Povinnosti p</w:t>
      </w:r>
      <w:r w:rsidR="00FC2417" w:rsidRPr="004D27AE">
        <w:rPr>
          <w:rFonts w:ascii="Arial Narrow" w:hAnsi="Arial Narrow"/>
          <w:sz w:val="22"/>
        </w:rPr>
        <w:t xml:space="preserve">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="00FC2417"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tejto zmluvy</w:t>
      </w:r>
      <w:r w:rsidR="00FC2417" w:rsidRPr="004D27AE">
        <w:rPr>
          <w:rFonts w:ascii="Arial Narrow" w:hAnsi="Arial Narrow"/>
        </w:rPr>
        <w:t>.</w:t>
      </w:r>
    </w:p>
    <w:p w14:paraId="0F4F0A19" w14:textId="42440153" w:rsidR="00FC2417" w:rsidRPr="004D27AE" w:rsidRDefault="00362F20" w:rsidP="00362F20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4.14.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4AB9FDF4" w:rsidR="00BB427D" w:rsidRDefault="00362F20" w:rsidP="00362F2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4.15.</w:t>
      </w:r>
      <w:r>
        <w:rPr>
          <w:rFonts w:ascii="Arial Narrow" w:hAnsi="Arial Narrow"/>
          <w:sz w:val="22"/>
        </w:rPr>
        <w:tab/>
      </w:r>
      <w:r w:rsidR="00BB427D"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="00500899">
        <w:rPr>
          <w:rFonts w:ascii="Arial Narrow" w:hAnsi="Arial Narrow"/>
          <w:sz w:val="22"/>
        </w:rPr>
        <w:t>prechádza na k</w:t>
      </w:r>
      <w:r w:rsidR="00BB427D" w:rsidRPr="004D27AE">
        <w:rPr>
          <w:rFonts w:ascii="Arial Narrow" w:hAnsi="Arial Narrow"/>
          <w:sz w:val="22"/>
        </w:rPr>
        <w:t xml:space="preserve">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="00BB427D" w:rsidRPr="004D27AE">
        <w:rPr>
          <w:rFonts w:ascii="Arial Narrow" w:hAnsi="Arial Narrow"/>
          <w:sz w:val="22"/>
        </w:rPr>
        <w:t>.</w:t>
      </w:r>
    </w:p>
    <w:p w14:paraId="4E860E72" w14:textId="68D97B32" w:rsidR="00123B06" w:rsidRPr="00FF2108" w:rsidRDefault="00362F20" w:rsidP="00362F20">
      <w:pPr>
        <w:pStyle w:val="CTL"/>
        <w:numPr>
          <w:ilvl w:val="0"/>
          <w:numId w:val="0"/>
        </w:numPr>
        <w:spacing w:after="0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4.16.</w:t>
      </w:r>
      <w:r>
        <w:rPr>
          <w:rFonts w:ascii="Arial Narrow" w:hAnsi="Arial Narrow"/>
          <w:sz w:val="22"/>
          <w:szCs w:val="22"/>
        </w:rPr>
        <w:tab/>
      </w:r>
      <w:r w:rsidR="00123B06">
        <w:rPr>
          <w:rFonts w:ascii="Arial Narrow" w:hAnsi="Arial Narrow"/>
          <w:sz w:val="22"/>
          <w:szCs w:val="22"/>
        </w:rPr>
        <w:t>V prípade, že p</w:t>
      </w:r>
      <w:r w:rsidR="00123B06" w:rsidRPr="00FF2108">
        <w:rPr>
          <w:rFonts w:ascii="Arial Narrow" w:hAnsi="Arial Narrow"/>
          <w:sz w:val="22"/>
          <w:szCs w:val="22"/>
        </w:rPr>
        <w:t xml:space="preserve">redávajúci, jeho subdodávateľ podľa zákona č. 343/2015 Z.z. alebo subdodávateľ  podľa  zákona č. 315/2016 Z. z.,  má povinnosť byť zapísaný v registri partnerov verejného sektora podľa zákona č. 315/2016 Z. </w:t>
      </w:r>
      <w:r w:rsidR="00123B06">
        <w:rPr>
          <w:rFonts w:ascii="Arial Narrow" w:hAnsi="Arial Narrow"/>
          <w:sz w:val="22"/>
          <w:szCs w:val="22"/>
        </w:rPr>
        <w:t>z., p</w:t>
      </w:r>
      <w:r w:rsidR="00123B06" w:rsidRPr="00FF2108">
        <w:rPr>
          <w:rFonts w:ascii="Arial Narrow" w:hAnsi="Arial Narrow"/>
          <w:sz w:val="22"/>
          <w:szCs w:val="22"/>
        </w:rPr>
        <w:t>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07E50AE0" w14:textId="77777777" w:rsidR="00123B06" w:rsidRPr="00FF2108" w:rsidRDefault="00123B06" w:rsidP="00123B06">
      <w:pPr>
        <w:pStyle w:val="CTL"/>
        <w:numPr>
          <w:ilvl w:val="0"/>
          <w:numId w:val="0"/>
        </w:numPr>
        <w:spacing w:after="0"/>
        <w:ind w:left="567"/>
        <w:rPr>
          <w:rFonts w:ascii="Arial Narrow" w:hAnsi="Arial Narrow"/>
          <w:sz w:val="22"/>
          <w:szCs w:val="22"/>
        </w:rPr>
      </w:pPr>
    </w:p>
    <w:p w14:paraId="78DEF695" w14:textId="77777777" w:rsidR="00123B06" w:rsidRPr="00FF2108" w:rsidRDefault="00123B06" w:rsidP="00123B06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1.</w:t>
      </w:r>
      <w:r w:rsidRPr="00FF2108">
        <w:rPr>
          <w:rFonts w:ascii="Arial Narrow" w:hAnsi="Arial Narrow"/>
          <w:sz w:val="22"/>
          <w:szCs w:val="22"/>
        </w:rPr>
        <w:tab/>
        <w:t>prezident Slovenskej republiky,</w:t>
      </w:r>
    </w:p>
    <w:p w14:paraId="1CA6AFB6" w14:textId="77777777" w:rsidR="00123B06" w:rsidRPr="00FF2108" w:rsidRDefault="00123B06" w:rsidP="00123B06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2.</w:t>
      </w:r>
      <w:r w:rsidRPr="00FF2108">
        <w:rPr>
          <w:rFonts w:ascii="Arial Narrow" w:hAnsi="Arial Narrow"/>
          <w:sz w:val="22"/>
          <w:szCs w:val="22"/>
        </w:rPr>
        <w:tab/>
        <w:t>člen vlády,</w:t>
      </w:r>
    </w:p>
    <w:p w14:paraId="41AF9D14" w14:textId="77777777" w:rsidR="00123B06" w:rsidRPr="00FF2108" w:rsidRDefault="00123B06" w:rsidP="00123B06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3.</w:t>
      </w:r>
      <w:r w:rsidRPr="00FF2108">
        <w:rPr>
          <w:rFonts w:ascii="Arial Narrow" w:hAnsi="Arial Narrow"/>
          <w:sz w:val="22"/>
          <w:szCs w:val="22"/>
        </w:rPr>
        <w:tab/>
        <w:t>vedúci ústredného orgánu štátnej správy, ktorý nie je členom vlády,</w:t>
      </w:r>
    </w:p>
    <w:p w14:paraId="0929D871" w14:textId="77777777" w:rsidR="00123B06" w:rsidRPr="00FF2108" w:rsidRDefault="00123B06" w:rsidP="00123B06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4.</w:t>
      </w:r>
      <w:r w:rsidRPr="00FF2108">
        <w:rPr>
          <w:rFonts w:ascii="Arial Narrow" w:hAnsi="Arial Narrow"/>
          <w:sz w:val="22"/>
          <w:szCs w:val="22"/>
        </w:rPr>
        <w:tab/>
        <w:t>vedúci orgánu štátnej správy s celoslovenskou pôsobnosťou,</w:t>
      </w:r>
    </w:p>
    <w:p w14:paraId="2561282A" w14:textId="77777777" w:rsidR="00123B06" w:rsidRPr="00FF2108" w:rsidRDefault="00123B06" w:rsidP="00123B06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5.</w:t>
      </w:r>
      <w:r w:rsidRPr="00FF2108">
        <w:rPr>
          <w:rFonts w:ascii="Arial Narrow" w:hAnsi="Arial Narrow"/>
          <w:sz w:val="22"/>
          <w:szCs w:val="22"/>
        </w:rPr>
        <w:tab/>
        <w:t>sudca Ústavného súdu Slovenskej republiky alebo sudca,</w:t>
      </w:r>
    </w:p>
    <w:p w14:paraId="1B4EA72E" w14:textId="77777777" w:rsidR="00123B06" w:rsidRPr="00FF2108" w:rsidRDefault="00123B06" w:rsidP="00123B06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6.</w:t>
      </w:r>
      <w:r w:rsidRPr="00FF2108">
        <w:rPr>
          <w:rFonts w:ascii="Arial Narrow" w:hAnsi="Arial Narrow"/>
          <w:sz w:val="22"/>
          <w:szCs w:val="22"/>
        </w:rPr>
        <w:tab/>
        <w:t>generálny prokurátor Slovenskej republiky, špeciálny prokurátor alebo prokurátor,</w:t>
      </w:r>
    </w:p>
    <w:p w14:paraId="337053F9" w14:textId="77777777" w:rsidR="00123B06" w:rsidRPr="00FF2108" w:rsidRDefault="00123B06" w:rsidP="00123B06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7.</w:t>
      </w:r>
      <w:r w:rsidRPr="00FF2108">
        <w:rPr>
          <w:rFonts w:ascii="Arial Narrow" w:hAnsi="Arial Narrow"/>
          <w:sz w:val="22"/>
          <w:szCs w:val="22"/>
        </w:rPr>
        <w:tab/>
        <w:t>verejný ochranca práv,</w:t>
      </w:r>
    </w:p>
    <w:p w14:paraId="77523D23" w14:textId="77777777" w:rsidR="00123B06" w:rsidRPr="00FF2108" w:rsidRDefault="00123B06" w:rsidP="00123B06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/>
          <w:sz w:val="22"/>
          <w:szCs w:val="22"/>
        </w:rPr>
      </w:pPr>
      <w:r w:rsidRPr="00FF2108">
        <w:rPr>
          <w:rFonts w:ascii="Arial Narrow" w:hAnsi="Arial Narrow"/>
          <w:sz w:val="22"/>
          <w:szCs w:val="22"/>
        </w:rPr>
        <w:t>8.</w:t>
      </w:r>
      <w:r w:rsidRPr="00FF2108">
        <w:rPr>
          <w:rFonts w:ascii="Arial Narrow" w:hAnsi="Arial Narrow"/>
          <w:sz w:val="22"/>
          <w:szCs w:val="22"/>
        </w:rPr>
        <w:tab/>
        <w:t>predseda Najvyššieho kontrolného úradu Slovenskej republiky a podpredseda Najvyššieho kontrolného úradu Slovenskej republiky,</w:t>
      </w:r>
    </w:p>
    <w:p w14:paraId="29006512" w14:textId="77777777" w:rsidR="00123B06" w:rsidRPr="00FF2108" w:rsidRDefault="00123B06" w:rsidP="00123B06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 w:cs="Calibri"/>
          <w:sz w:val="22"/>
          <w:szCs w:val="22"/>
        </w:rPr>
      </w:pPr>
      <w:r w:rsidRPr="00FF2108">
        <w:rPr>
          <w:rFonts w:ascii="Arial Narrow" w:hAnsi="Arial Narrow" w:cs="Calibri"/>
          <w:sz w:val="22"/>
          <w:szCs w:val="22"/>
        </w:rPr>
        <w:t>9.</w:t>
      </w:r>
      <w:r w:rsidRPr="00FF2108">
        <w:rPr>
          <w:rFonts w:ascii="Arial Narrow" w:hAnsi="Arial Narrow" w:cs="Calibri"/>
          <w:sz w:val="22"/>
          <w:szCs w:val="22"/>
        </w:rPr>
        <w:tab/>
        <w:t>štátny tajomník,</w:t>
      </w:r>
    </w:p>
    <w:p w14:paraId="0F323909" w14:textId="77777777" w:rsidR="00123B06" w:rsidRPr="00FF2108" w:rsidRDefault="00123B06" w:rsidP="00123B06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 w:cs="Calibri"/>
          <w:sz w:val="22"/>
          <w:szCs w:val="22"/>
        </w:rPr>
      </w:pPr>
      <w:r w:rsidRPr="00FF2108">
        <w:rPr>
          <w:rFonts w:ascii="Arial Narrow" w:hAnsi="Arial Narrow" w:cs="Calibri"/>
          <w:sz w:val="22"/>
          <w:szCs w:val="22"/>
        </w:rPr>
        <w:t>10.</w:t>
      </w:r>
      <w:r w:rsidRPr="00FF2108">
        <w:rPr>
          <w:rFonts w:ascii="Arial Narrow" w:hAnsi="Arial Narrow" w:cs="Calibri"/>
          <w:sz w:val="22"/>
          <w:szCs w:val="22"/>
        </w:rPr>
        <w:tab/>
        <w:t>generálny tajomník služobného úradu,</w:t>
      </w:r>
    </w:p>
    <w:p w14:paraId="14C2CB6A" w14:textId="77777777" w:rsidR="00123B06" w:rsidRPr="00FF2108" w:rsidRDefault="00123B06" w:rsidP="00123B06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 w:cs="Calibri"/>
          <w:sz w:val="22"/>
          <w:szCs w:val="22"/>
        </w:rPr>
      </w:pPr>
      <w:r w:rsidRPr="00FF2108">
        <w:rPr>
          <w:rFonts w:ascii="Arial Narrow" w:hAnsi="Arial Narrow" w:cs="Calibri"/>
          <w:sz w:val="22"/>
          <w:szCs w:val="22"/>
        </w:rPr>
        <w:t>11.</w:t>
      </w:r>
      <w:r w:rsidRPr="00FF2108">
        <w:rPr>
          <w:rFonts w:ascii="Arial Narrow" w:hAnsi="Arial Narrow" w:cs="Calibri"/>
          <w:sz w:val="22"/>
          <w:szCs w:val="22"/>
        </w:rPr>
        <w:tab/>
        <w:t>prednosta okresného úradu,</w:t>
      </w:r>
    </w:p>
    <w:p w14:paraId="10025D61" w14:textId="77777777" w:rsidR="00123B06" w:rsidRPr="00FF2108" w:rsidRDefault="00123B06" w:rsidP="00123B06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 w:cs="Calibri"/>
          <w:sz w:val="22"/>
          <w:szCs w:val="22"/>
        </w:rPr>
      </w:pPr>
      <w:r w:rsidRPr="00FF2108">
        <w:rPr>
          <w:rFonts w:ascii="Arial Narrow" w:hAnsi="Arial Narrow" w:cs="Calibri"/>
          <w:sz w:val="22"/>
          <w:szCs w:val="22"/>
        </w:rPr>
        <w:t>12.</w:t>
      </w:r>
      <w:r w:rsidRPr="00FF2108">
        <w:rPr>
          <w:rFonts w:ascii="Arial Narrow" w:hAnsi="Arial Narrow" w:cs="Calibri"/>
          <w:sz w:val="22"/>
          <w:szCs w:val="22"/>
        </w:rPr>
        <w:tab/>
        <w:t>primátor hlavného mesta Slovenskej republiky Bratislavy, primátor krajského mesta alebo primátor okresného mesta, alebo</w:t>
      </w:r>
    </w:p>
    <w:p w14:paraId="45C50ABC" w14:textId="77777777" w:rsidR="00123B06" w:rsidRPr="00FF2108" w:rsidRDefault="00123B06" w:rsidP="00123B06">
      <w:pPr>
        <w:pStyle w:val="CTL"/>
        <w:numPr>
          <w:ilvl w:val="0"/>
          <w:numId w:val="0"/>
        </w:numPr>
        <w:spacing w:after="0"/>
        <w:ind w:left="993" w:hanging="426"/>
        <w:rPr>
          <w:rFonts w:ascii="Arial Narrow" w:hAnsi="Arial Narrow" w:cs="Calibri"/>
          <w:sz w:val="22"/>
          <w:szCs w:val="22"/>
        </w:rPr>
      </w:pPr>
      <w:r w:rsidRPr="00FF2108">
        <w:rPr>
          <w:rFonts w:ascii="Arial Narrow" w:hAnsi="Arial Narrow" w:cs="Calibri"/>
          <w:sz w:val="22"/>
          <w:szCs w:val="22"/>
        </w:rPr>
        <w:t>13.</w:t>
      </w:r>
      <w:r w:rsidRPr="00FF2108">
        <w:rPr>
          <w:rFonts w:ascii="Arial Narrow" w:hAnsi="Arial Narrow" w:cs="Calibri"/>
          <w:sz w:val="22"/>
          <w:szCs w:val="22"/>
        </w:rPr>
        <w:tab/>
        <w:t>predseda vyššieho územného celku.</w:t>
      </w:r>
    </w:p>
    <w:p w14:paraId="0F9892DF" w14:textId="77777777" w:rsidR="002E4F35" w:rsidRDefault="002E4F35" w:rsidP="00FC2417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4CD25B73" w14:textId="3346E98B" w:rsidR="00FC2417" w:rsidRPr="004D27AE" w:rsidRDefault="00362F20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8FA3303" w14:textId="7B8B0E5B" w:rsidR="00FC2417" w:rsidRPr="000342FD" w:rsidRDefault="00362F20" w:rsidP="00362F20">
      <w:pPr>
        <w:pStyle w:val="CTL"/>
        <w:numPr>
          <w:ilvl w:val="0"/>
          <w:numId w:val="0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5.1.    </w:t>
      </w:r>
      <w:r w:rsidR="00FC2417"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="00FC2417" w:rsidRPr="000342FD">
        <w:rPr>
          <w:rFonts w:ascii="Arial Narrow" w:hAnsi="Arial Narrow"/>
          <w:sz w:val="22"/>
          <w:szCs w:val="22"/>
        </w:rPr>
        <w:t xml:space="preserve"> č. 18/1996 Z. z. o </w:t>
      </w:r>
      <w:r>
        <w:rPr>
          <w:rFonts w:ascii="Arial Narrow" w:hAnsi="Arial Narrow"/>
          <w:sz w:val="22"/>
          <w:szCs w:val="22"/>
        </w:rPr>
        <w:t xml:space="preserve">  </w:t>
      </w:r>
      <w:r w:rsidR="00FC2417" w:rsidRPr="000342FD">
        <w:rPr>
          <w:rFonts w:ascii="Arial Narrow" w:hAnsi="Arial Narrow"/>
          <w:sz w:val="22"/>
          <w:szCs w:val="22"/>
        </w:rPr>
        <w:t>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="00FC2417"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123B06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="00FC2417"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205DC87A" w:rsidR="00B06A73" w:rsidRPr="00EF1935" w:rsidRDefault="00362F20" w:rsidP="00362F20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5.2</w:t>
      </w:r>
      <w:r>
        <w:rPr>
          <w:rFonts w:ascii="Arial Narrow" w:hAnsi="Arial Narrow"/>
          <w:sz w:val="22"/>
          <w:szCs w:val="22"/>
        </w:rPr>
        <w:tab/>
      </w:r>
      <w:r w:rsidR="000B5B41"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0B5B41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  <w:r w:rsidR="00B06A73" w:rsidRPr="000B5B41">
        <w:rPr>
          <w:rFonts w:ascii="Arial Narrow" w:hAnsi="Arial Narrow"/>
          <w:sz w:val="22"/>
          <w:szCs w:val="22"/>
        </w:rPr>
        <w:t>Cena musí zahŕňať všetk</w:t>
      </w:r>
      <w:r w:rsidR="004C24CC">
        <w:rPr>
          <w:rFonts w:ascii="Arial Narrow" w:hAnsi="Arial Narrow"/>
          <w:sz w:val="22"/>
          <w:szCs w:val="22"/>
        </w:rPr>
        <w:t>y ekonomicky oprávnené náklady p</w:t>
      </w:r>
      <w:r w:rsidR="00B06A73" w:rsidRPr="000B5B41">
        <w:rPr>
          <w:rFonts w:ascii="Arial Narrow" w:hAnsi="Arial Narrow"/>
          <w:sz w:val="22"/>
          <w:szCs w:val="22"/>
        </w:rPr>
        <w:t xml:space="preserve">redávajúceho vynaložené v súvislosti s dodávkou Tovaru a súvisiacich služieb podľa </w:t>
      </w:r>
      <w:r w:rsidR="00C75CB3" w:rsidRPr="000B5B41">
        <w:rPr>
          <w:rFonts w:ascii="Arial Narrow" w:hAnsi="Arial Narrow"/>
          <w:sz w:val="22"/>
          <w:szCs w:val="22"/>
        </w:rPr>
        <w:t>p</w:t>
      </w:r>
      <w:r w:rsidR="00B06A73" w:rsidRPr="000B5B41">
        <w:rPr>
          <w:rFonts w:ascii="Arial Narrow" w:hAnsi="Arial Narrow"/>
          <w:sz w:val="22"/>
          <w:szCs w:val="22"/>
        </w:rPr>
        <w:t xml:space="preserve">rílohy č. 1 tejto </w:t>
      </w:r>
      <w:r w:rsidR="00123B06" w:rsidRPr="000B5B41">
        <w:rPr>
          <w:rFonts w:ascii="Arial Narrow" w:hAnsi="Arial Narrow"/>
          <w:sz w:val="22"/>
          <w:szCs w:val="22"/>
        </w:rPr>
        <w:t xml:space="preserve">zmluvy </w:t>
      </w:r>
      <w:r w:rsidR="00B06A73" w:rsidRPr="000B5B41">
        <w:rPr>
          <w:rFonts w:ascii="Arial Narrow" w:hAnsi="Arial Narrow"/>
          <w:sz w:val="22"/>
          <w:szCs w:val="22"/>
        </w:rPr>
        <w:t>(najmä náklady za Tovar, na obstaranie Tovaru, dovozné clá, dopravu na miesto dodania, náklady na obalovú techniku a balenie).</w:t>
      </w:r>
    </w:p>
    <w:p w14:paraId="7183D2A7" w14:textId="275E317C" w:rsidR="00FC2417" w:rsidRPr="004D27AE" w:rsidRDefault="00362F20" w:rsidP="00362F20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>
        <w:rPr>
          <w:rFonts w:ascii="Arial Narrow" w:hAnsi="Arial Narrow"/>
          <w:sz w:val="22"/>
        </w:rPr>
        <w:t>5.3.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="00FC2417"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="00FC2417" w:rsidRPr="004D27AE">
        <w:rPr>
          <w:rFonts w:ascii="Arial Narrow" w:hAnsi="Arial Narrow"/>
          <w:sz w:val="22"/>
        </w:rPr>
        <w:t>.</w:t>
      </w:r>
      <w:r w:rsidR="00FC2417" w:rsidRPr="004D27AE">
        <w:rPr>
          <w:rFonts w:ascii="Arial Narrow" w:hAnsi="Arial Narrow"/>
          <w:i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="00FC2417"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="00FC2417"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4C24CC">
        <w:rPr>
          <w:rFonts w:ascii="Arial Narrow" w:hAnsi="Arial Narrow"/>
          <w:sz w:val="22"/>
          <w:szCs w:val="22"/>
        </w:rPr>
        <w:t>tejto zmluvy v časti p</w:t>
      </w:r>
      <w:r w:rsidR="00367DA8">
        <w:rPr>
          <w:rFonts w:ascii="Arial Narrow" w:hAnsi="Arial Narrow"/>
          <w:sz w:val="22"/>
          <w:szCs w:val="22"/>
        </w:rPr>
        <w:t>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1C3ED73" w:rsidR="00FC2417" w:rsidRPr="004D27AE" w:rsidRDefault="00362F20" w:rsidP="00362F20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5.4.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="00FC2417"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="00FC2417" w:rsidRPr="004D27AE">
        <w:rPr>
          <w:rFonts w:ascii="Arial Narrow" w:hAnsi="Arial Narrow"/>
          <w:sz w:val="22"/>
        </w:rPr>
        <w:t xml:space="preserve">. </w:t>
      </w:r>
    </w:p>
    <w:p w14:paraId="3BB1A0AD" w14:textId="5C28ED80" w:rsidR="00FC2417" w:rsidRDefault="00362F20" w:rsidP="00362F20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5.5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="00FC2417"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="00FC2417"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33DD74AD" w:rsidR="00FC2417" w:rsidRPr="00402986" w:rsidRDefault="00FC2417" w:rsidP="00402986">
      <w:pPr>
        <w:pStyle w:val="CTLhead"/>
        <w:spacing w:line="24" w:lineRule="atLeast"/>
        <w:rPr>
          <w:rFonts w:ascii="Arial Narrow" w:hAnsi="Arial Narrow"/>
          <w:sz w:val="22"/>
        </w:rPr>
      </w:pPr>
      <w:r w:rsidRPr="00611391">
        <w:rPr>
          <w:rFonts w:ascii="Arial Narrow" w:hAnsi="Arial Narrow"/>
          <w:sz w:val="22"/>
        </w:rPr>
        <w:t>Č</w:t>
      </w:r>
      <w:r w:rsidR="00362F20">
        <w:rPr>
          <w:rFonts w:ascii="Arial Narrow" w:hAnsi="Arial Narrow"/>
          <w:sz w:val="22"/>
        </w:rPr>
        <w:t>lánok V</w:t>
      </w:r>
      <w:r w:rsidRPr="00611391">
        <w:rPr>
          <w:rFonts w:ascii="Arial Narrow" w:hAnsi="Arial Narrow"/>
          <w:sz w:val="22"/>
        </w:rPr>
        <w:t>I.</w:t>
      </w:r>
    </w:p>
    <w:p w14:paraId="658C87EC" w14:textId="4700D115" w:rsidR="00402986" w:rsidRDefault="00FC2417" w:rsidP="00336BED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0561EBB9" w14:textId="77777777" w:rsidR="00336BED" w:rsidRPr="004D27AE" w:rsidRDefault="00336BED" w:rsidP="00336BED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2F8EFB27" w14:textId="4692432C" w:rsidR="00217287" w:rsidRDefault="00217287" w:rsidP="0021728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  <w:szCs w:val="22"/>
        </w:rPr>
        <w:t>6.1.</w:t>
      </w:r>
      <w:r>
        <w:rPr>
          <w:rFonts w:ascii="Arial Narrow" w:hAnsi="Arial Narrow"/>
          <w:sz w:val="22"/>
          <w:szCs w:val="22"/>
        </w:rPr>
        <w:tab/>
      </w: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Pr="00D6710E">
        <w:rPr>
          <w:rFonts w:ascii="Arial Narrow" w:hAnsi="Arial Narrow"/>
          <w:sz w:val="22"/>
          <w:szCs w:val="22"/>
        </w:rPr>
        <w:t>24 mesiacov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Pr="00B95B09">
        <w:rPr>
          <w:rFonts w:ascii="Arial Narrow" w:hAnsi="Arial Narrow"/>
          <w:sz w:val="22"/>
          <w:szCs w:val="22"/>
        </w:rPr>
        <w:t>od prebratia predmetu zmluvy kupujúcim</w:t>
      </w:r>
      <w:r>
        <w:rPr>
          <w:rFonts w:ascii="Arial Narrow" w:hAnsi="Arial Narrow"/>
          <w:sz w:val="22"/>
          <w:szCs w:val="22"/>
        </w:rPr>
        <w:t xml:space="preserve">, </w:t>
      </w:r>
      <w:r w:rsidRPr="00B95B09">
        <w:rPr>
          <w:rFonts w:ascii="Arial Narrow" w:hAnsi="Arial Narrow"/>
          <w:color w:val="000000"/>
          <w:sz w:val="22"/>
          <w:szCs w:val="22"/>
        </w:rPr>
        <w:t>pokiaľ na záručnom liste alebo obale predmetu zmluvy nie je vyznačená dlhšia doba podľa záručných podmienok výrobcu</w:t>
      </w:r>
      <w:r w:rsidRPr="00B95B09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1F7990F2" w:rsidR="00FC2417" w:rsidRPr="004D27AE" w:rsidRDefault="00217287" w:rsidP="0021728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6.2</w:t>
      </w:r>
      <w:r w:rsidR="00B27211"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FC2417"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FC2417" w:rsidRPr="004D27AE">
        <w:rPr>
          <w:rFonts w:ascii="Arial Narrow" w:hAnsi="Arial Narrow"/>
          <w:sz w:val="22"/>
        </w:rPr>
        <w:t>.</w:t>
      </w:r>
    </w:p>
    <w:p w14:paraId="3982C938" w14:textId="6CF5679A" w:rsidR="00FC2417" w:rsidRPr="004D27AE" w:rsidRDefault="00B27211" w:rsidP="00B27211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6.3.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>redávajúceho.</w:t>
      </w:r>
    </w:p>
    <w:p w14:paraId="696E3AA4" w14:textId="36136CBA" w:rsidR="00FC2417" w:rsidRPr="004D27AE" w:rsidRDefault="00B27211" w:rsidP="00B27211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6.4.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="00FC2417" w:rsidRPr="004D27AE">
        <w:rPr>
          <w:rFonts w:ascii="Arial Narrow" w:hAnsi="Arial Narrow"/>
          <w:sz w:val="22"/>
        </w:rPr>
        <w:t>vadného</w:t>
      </w:r>
      <w:proofErr w:type="spellEnd"/>
      <w:r w:rsidR="00FC2417"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4A185FF5" w:rsidR="00FC2417" w:rsidRPr="004D27AE" w:rsidRDefault="00B27211" w:rsidP="00B27211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6.5.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>
        <w:rPr>
          <w:rFonts w:ascii="Arial Narrow" w:hAnsi="Arial Narrow"/>
          <w:sz w:val="22"/>
        </w:rPr>
        <w:t>6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="00FC2417"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>
        <w:rPr>
          <w:rFonts w:ascii="Arial Narrow" w:hAnsi="Arial Narrow"/>
          <w:sz w:val="22"/>
        </w:rPr>
        <w:t xml:space="preserve"> 30</w:t>
      </w:r>
      <w:r w:rsidR="00E33056" w:rsidRPr="00465F23">
        <w:rPr>
          <w:rFonts w:ascii="Arial Narrow" w:hAnsi="Arial Narrow"/>
          <w:sz w:val="22"/>
        </w:rPr>
        <w:t xml:space="preserve"> dní odo dňa uplatnenia reklamácie. </w:t>
      </w:r>
    </w:p>
    <w:p w14:paraId="4D349FEC" w14:textId="1F0A4C1E" w:rsidR="00FC2417" w:rsidRPr="004D27AE" w:rsidRDefault="00B27211" w:rsidP="00B27211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6.6.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="00FC2417"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="00FC2417"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="00FC2417" w:rsidRPr="004D27AE">
        <w:rPr>
          <w:rFonts w:ascii="Arial Narrow" w:hAnsi="Arial Narrow"/>
          <w:sz w:val="22"/>
        </w:rPr>
        <w:t>.</w:t>
      </w:r>
    </w:p>
    <w:p w14:paraId="51530902" w14:textId="68D9278D" w:rsidR="00FC2417" w:rsidRPr="004D27AE" w:rsidRDefault="0085163B" w:rsidP="001A3A9A">
      <w:pPr>
        <w:pStyle w:val="CTLhead"/>
        <w:spacing w:before="240"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V</w:t>
      </w:r>
      <w:r w:rsidR="00FC2417" w:rsidRPr="004D27AE">
        <w:rPr>
          <w:rFonts w:ascii="Arial Narrow" w:hAnsi="Arial Narrow"/>
          <w:sz w:val="22"/>
        </w:rPr>
        <w:t>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08BF7F25" w14:textId="1FFF904D" w:rsidR="00FC2417" w:rsidRPr="004D27AE" w:rsidRDefault="0085163B" w:rsidP="0085163B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7.1.     </w:t>
      </w:r>
      <w:r w:rsidR="00FC2417"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5B627F25" w:rsidR="00FC2417" w:rsidRPr="004D27AE" w:rsidRDefault="0085163B" w:rsidP="0085163B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7.2.</w:t>
      </w:r>
      <w:r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39B25EF6" w:rsidR="00FC2417" w:rsidRPr="004D27AE" w:rsidRDefault="0085163B" w:rsidP="0085163B">
      <w:pPr>
        <w:pStyle w:val="CTL"/>
        <w:numPr>
          <w:ilvl w:val="0"/>
          <w:numId w:val="0"/>
        </w:numPr>
        <w:spacing w:line="24" w:lineRule="atLeast"/>
        <w:ind w:left="-142" w:firstLine="142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7.3.     </w:t>
      </w:r>
      <w:r w:rsidR="00FC2417" w:rsidRPr="004D27AE">
        <w:rPr>
          <w:rFonts w:ascii="Arial Narrow" w:hAnsi="Arial Narrow"/>
          <w:sz w:val="22"/>
        </w:rPr>
        <w:t>Kupujúci je povinný:</w:t>
      </w:r>
    </w:p>
    <w:p w14:paraId="2985504F" w14:textId="2052DA41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="0085163B">
        <w:rPr>
          <w:rFonts w:ascii="Arial Narrow" w:hAnsi="Arial Narrow"/>
          <w:sz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85163B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0A350BE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6C5863D7" w:rsidR="00F0274A" w:rsidRPr="004D27AE" w:rsidRDefault="00E9285A" w:rsidP="00E9285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7.4.</w:t>
      </w:r>
      <w:r>
        <w:rPr>
          <w:rFonts w:ascii="Arial Narrow" w:hAnsi="Arial Narrow"/>
          <w:sz w:val="22"/>
        </w:rPr>
        <w:tab/>
      </w:r>
      <w:r w:rsidR="00D5473D"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70E42781" w:rsidR="00622DC5" w:rsidRDefault="00E9285A" w:rsidP="00E9285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7.5.</w:t>
      </w:r>
      <w:r>
        <w:rPr>
          <w:rFonts w:ascii="Arial Narrow" w:hAnsi="Arial Narrow"/>
          <w:sz w:val="22"/>
        </w:rPr>
        <w:tab/>
      </w:r>
      <w:r w:rsidR="00F0274A"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="00F0274A"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="00F0274A"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="00F0274A"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="00F0274A"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="00F0274A"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="00F0274A"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="00F0274A" w:rsidRPr="00B02C77">
        <w:rPr>
          <w:rFonts w:ascii="Arial Narrow" w:hAnsi="Arial Narrow"/>
          <w:sz w:val="22"/>
          <w:szCs w:val="22"/>
        </w:rPr>
        <w:t>.</w:t>
      </w:r>
      <w:r w:rsidR="00F0274A" w:rsidRPr="00B02C77">
        <w:rPr>
          <w:rFonts w:ascii="Arial Narrow" w:hAnsi="Arial Narrow"/>
          <w:sz w:val="22"/>
        </w:rPr>
        <w:t xml:space="preserve"> </w:t>
      </w:r>
    </w:p>
    <w:p w14:paraId="04B9BE15" w14:textId="17C65910" w:rsidR="00FC2417" w:rsidRPr="00F50D9F" w:rsidRDefault="00E9285A" w:rsidP="001A3A9A">
      <w:pPr>
        <w:pStyle w:val="CTLhead"/>
        <w:spacing w:before="240"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2FF3D8C" w14:textId="259A8E8E" w:rsidR="00FC2417" w:rsidRPr="004D27AE" w:rsidRDefault="00E9285A" w:rsidP="00402986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</w:t>
      </w:r>
      <w:r w:rsidR="00402986">
        <w:rPr>
          <w:rFonts w:ascii="Arial Narrow" w:hAnsi="Arial Narrow"/>
          <w:sz w:val="22"/>
        </w:rPr>
        <w:t>.1.</w:t>
      </w:r>
      <w:r w:rsidR="00402986">
        <w:rPr>
          <w:rFonts w:ascii="Arial Narrow" w:hAnsi="Arial Narrow"/>
          <w:sz w:val="22"/>
        </w:rPr>
        <w:tab/>
      </w:r>
      <w:r w:rsidR="00FC2417"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="00FC2417"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>zmluvné</w:t>
      </w:r>
      <w:r w:rsidR="00FC2417"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EE623B5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91C5B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</w:t>
      </w:r>
      <w:r w:rsidR="0019245F">
        <w:rPr>
          <w:rFonts w:ascii="Arial Narrow" w:hAnsi="Arial Narrow"/>
          <w:sz w:val="22"/>
          <w:lang w:val="sk-SK"/>
        </w:rPr>
        <w:t>(</w:t>
      </w:r>
      <w:r w:rsidR="00791C5B">
        <w:rPr>
          <w:rFonts w:ascii="Arial Narrow" w:hAnsi="Arial Narrow"/>
          <w:sz w:val="22"/>
          <w:lang w:val="sk-SK"/>
        </w:rPr>
        <w:t xml:space="preserve">v lehote </w:t>
      </w:r>
      <w:r w:rsidR="0019245F">
        <w:rPr>
          <w:rFonts w:ascii="Arial Narrow" w:hAnsi="Arial Narrow"/>
          <w:sz w:val="22"/>
          <w:lang w:val="sk-SK"/>
        </w:rPr>
        <w:t xml:space="preserve">podľa čl. </w:t>
      </w:r>
      <w:r w:rsidR="00E9285A">
        <w:rPr>
          <w:rFonts w:ascii="Arial Narrow" w:hAnsi="Arial Narrow"/>
          <w:sz w:val="22"/>
          <w:lang w:val="sk-SK"/>
        </w:rPr>
        <w:t>IV. bod 4</w:t>
      </w:r>
      <w:r w:rsidR="0019245F">
        <w:rPr>
          <w:rFonts w:ascii="Arial Narrow" w:hAnsi="Arial Narrow"/>
          <w:sz w:val="22"/>
          <w:lang w:val="sk-SK"/>
        </w:rPr>
        <w:t xml:space="preserve">.3 tejto zmluvy)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E9285A">
        <w:rPr>
          <w:rFonts w:ascii="Arial Narrow" w:hAnsi="Arial Narrow"/>
          <w:sz w:val="22"/>
          <w:lang w:val="sk-SK"/>
        </w:rPr>
        <w:t xml:space="preserve"> deň omeškania</w:t>
      </w:r>
    </w:p>
    <w:p w14:paraId="1A9E5F17" w14:textId="59AFF44D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E9285A">
        <w:rPr>
          <w:rFonts w:ascii="Arial Narrow" w:hAnsi="Arial Narrow" w:cs="Calibri"/>
          <w:sz w:val="22"/>
          <w:szCs w:val="22"/>
          <w:lang w:val="sk-SK"/>
        </w:rPr>
        <w:t>V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I. bod </w:t>
      </w:r>
      <w:r w:rsidR="00E9285A">
        <w:rPr>
          <w:rFonts w:ascii="Arial Narrow" w:hAnsi="Arial Narrow" w:cs="Calibri"/>
          <w:sz w:val="22"/>
          <w:szCs w:val="22"/>
          <w:lang w:val="sk-SK"/>
        </w:rPr>
        <w:t>6</w:t>
      </w:r>
      <w:r w:rsidR="00953E19">
        <w:rPr>
          <w:rFonts w:ascii="Arial Narrow" w:hAnsi="Arial Narrow" w:cs="Calibri"/>
          <w:sz w:val="22"/>
          <w:szCs w:val="22"/>
          <w:lang w:val="sk-SK"/>
        </w:rPr>
        <w:t>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="00500899">
        <w:rPr>
          <w:rFonts w:ascii="Arial Narrow" w:hAnsi="Arial Narrow"/>
          <w:sz w:val="22"/>
        </w:rPr>
        <w:t>je k</w:t>
      </w:r>
      <w:r w:rsidRPr="004D27AE">
        <w:rPr>
          <w:rFonts w:ascii="Arial Narrow" w:hAnsi="Arial Narrow"/>
          <w:sz w:val="22"/>
        </w:rPr>
        <w:t>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</w:t>
      </w:r>
    </w:p>
    <w:p w14:paraId="48B2A310" w14:textId="1236CB41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E9285A">
        <w:rPr>
          <w:rFonts w:ascii="Arial Narrow" w:hAnsi="Arial Narrow"/>
          <w:sz w:val="22"/>
          <w:lang w:val="sk-SK"/>
        </w:rPr>
        <w:t xml:space="preserve"> deň omeškania</w:t>
      </w:r>
    </w:p>
    <w:p w14:paraId="08266F03" w14:textId="57574BD8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="00500899">
        <w:rPr>
          <w:rFonts w:ascii="Arial Narrow" w:hAnsi="Arial Narrow"/>
          <w:sz w:val="22"/>
          <w:lang w:val="sk-SK"/>
        </w:rPr>
        <w:t>predávajúci dodá k</w:t>
      </w:r>
      <w:r w:rsidRPr="004D27AE">
        <w:rPr>
          <w:rFonts w:ascii="Arial Narrow" w:hAnsi="Arial Narrow"/>
          <w:sz w:val="22"/>
          <w:lang w:val="sk-SK"/>
        </w:rPr>
        <w:t>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E9285A">
        <w:rPr>
          <w:rFonts w:ascii="Arial Narrow" w:hAnsi="Arial Narrow" w:cs="Calibri"/>
          <w:sz w:val="22"/>
          <w:szCs w:val="22"/>
          <w:lang w:val="sk-SK"/>
        </w:rPr>
        <w:t>I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E9285A">
        <w:rPr>
          <w:rFonts w:ascii="Arial Narrow" w:hAnsi="Arial Narrow" w:cs="Calibri"/>
          <w:sz w:val="22"/>
          <w:szCs w:val="22"/>
          <w:lang w:val="sk-SK"/>
        </w:rPr>
        <w:t>4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00899">
        <w:rPr>
          <w:rFonts w:ascii="Arial Narrow" w:hAnsi="Arial Narrow"/>
          <w:sz w:val="22"/>
          <w:lang w:val="sk-SK"/>
        </w:rPr>
        <w:t>je k</w:t>
      </w:r>
      <w:r w:rsidRPr="004D27AE">
        <w:rPr>
          <w:rFonts w:ascii="Arial Narrow" w:hAnsi="Arial Narrow"/>
          <w:sz w:val="22"/>
          <w:lang w:val="sk-SK"/>
        </w:rPr>
        <w:t xml:space="preserve">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</w:p>
    <w:p w14:paraId="3EF7FDF9" w14:textId="6688AEE5" w:rsidR="008D6B71" w:rsidRPr="004D27AE" w:rsidRDefault="008D6B71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</w:t>
      </w:r>
      <w:r w:rsidR="004C24CC">
        <w:rPr>
          <w:rFonts w:ascii="Arial Narrow" w:hAnsi="Arial Narrow" w:cs="Calibri"/>
          <w:color w:val="000000" w:themeColor="text1"/>
          <w:sz w:val="22"/>
          <w:szCs w:val="22"/>
        </w:rPr>
        <w:t>ípade nepravdivosti vyhlásenia p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redávaj</w:t>
      </w:r>
      <w:r w:rsidR="00E9285A">
        <w:rPr>
          <w:rFonts w:ascii="Arial Narrow" w:hAnsi="Arial Narrow" w:cs="Calibri"/>
          <w:color w:val="000000" w:themeColor="text1"/>
          <w:sz w:val="22"/>
          <w:szCs w:val="22"/>
        </w:rPr>
        <w:t>úceho, ktoré je uvedené v bode 4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="00500899">
        <w:rPr>
          <w:rFonts w:ascii="Arial Narrow" w:hAnsi="Arial Narrow" w:cs="Calibri"/>
          <w:color w:val="000000" w:themeColor="text1"/>
          <w:sz w:val="22"/>
          <w:szCs w:val="22"/>
        </w:rPr>
        <w:t>. tejto zmluvy, je p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redávajúci povinný </w:t>
      </w:r>
      <w:r w:rsidR="00500899">
        <w:rPr>
          <w:rFonts w:ascii="Arial Narrow" w:hAnsi="Arial Narrow" w:cs="Calibri"/>
          <w:color w:val="000000" w:themeColor="text1"/>
          <w:sz w:val="22"/>
          <w:szCs w:val="22"/>
        </w:rPr>
        <w:t>zaplatiť k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upujúcemu zmluvnú pokutu vo výške 30 000,-EUR</w:t>
      </w:r>
    </w:p>
    <w:p w14:paraId="457D8388" w14:textId="23B6BCF2" w:rsidR="00582DCF" w:rsidRPr="004D27AE" w:rsidRDefault="00E9285A" w:rsidP="00402986">
      <w:pPr>
        <w:pStyle w:val="CTL"/>
        <w:numPr>
          <w:ilvl w:val="0"/>
          <w:numId w:val="0"/>
        </w:numPr>
        <w:tabs>
          <w:tab w:val="left" w:pos="207"/>
        </w:tabs>
        <w:spacing w:line="24" w:lineRule="atLeast"/>
        <w:ind w:left="567" w:hanging="567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</w:t>
      </w:r>
      <w:r w:rsidR="00402986">
        <w:rPr>
          <w:rFonts w:ascii="Arial Narrow" w:hAnsi="Arial Narrow"/>
          <w:sz w:val="22"/>
        </w:rPr>
        <w:t>.2.</w:t>
      </w:r>
      <w:r w:rsidR="00402986">
        <w:rPr>
          <w:rFonts w:ascii="Arial Narrow" w:hAnsi="Arial Narrow"/>
          <w:sz w:val="22"/>
        </w:rPr>
        <w:tab/>
      </w:r>
      <w:r w:rsidR="006056F6"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="006056F6"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 w:rsidR="006056F6"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="006056F6"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5CA5D658" w:rsidR="00613A8C" w:rsidRPr="00DD6996" w:rsidRDefault="00C60329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5598B5EC" w14:textId="4D8CD1E7" w:rsidR="00FC2417" w:rsidRPr="00CA7569" w:rsidRDefault="00FC2417" w:rsidP="001A3A9A">
      <w:pPr>
        <w:pStyle w:val="CTLhead"/>
        <w:spacing w:before="240"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C60329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430792BB" w14:textId="27275E22" w:rsidR="00FC2417" w:rsidRPr="00C60329" w:rsidRDefault="00C60329" w:rsidP="00C60329">
      <w:p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9.1.</w:t>
      </w:r>
      <w:r>
        <w:rPr>
          <w:rFonts w:ascii="Arial Narrow" w:hAnsi="Arial Narrow"/>
          <w:sz w:val="22"/>
        </w:rPr>
        <w:tab/>
      </w:r>
      <w:r w:rsidR="00FC2417" w:rsidRPr="00C60329">
        <w:rPr>
          <w:rFonts w:ascii="Arial Narrow" w:hAnsi="Arial Narrow"/>
          <w:sz w:val="22"/>
        </w:rPr>
        <w:t xml:space="preserve">Zmluvné strany sa dohodli, že zmluvu je možné </w:t>
      </w:r>
      <w:r w:rsidR="00582DCF" w:rsidRPr="00C60329">
        <w:rPr>
          <w:rFonts w:ascii="Arial Narrow" w:hAnsi="Arial Narrow"/>
          <w:sz w:val="22"/>
        </w:rPr>
        <w:t>s</w:t>
      </w:r>
      <w:r w:rsidR="00FC2417" w:rsidRPr="00C60329">
        <w:rPr>
          <w:rFonts w:ascii="Arial Narrow" w:hAnsi="Arial Narrow"/>
          <w:sz w:val="22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FC04674" w:rsidR="00FC2417" w:rsidRPr="00C60329" w:rsidRDefault="00C60329" w:rsidP="00C60329">
      <w:p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>9.2.</w:t>
      </w:r>
      <w:r>
        <w:rPr>
          <w:rFonts w:ascii="Arial Narrow" w:hAnsi="Arial Narrow"/>
          <w:sz w:val="22"/>
        </w:rPr>
        <w:tab/>
      </w:r>
      <w:r w:rsidR="00FC2417" w:rsidRPr="00C60329">
        <w:rPr>
          <w:rFonts w:ascii="Arial Narrow" w:hAnsi="Arial Narrow"/>
          <w:sz w:val="22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C60329">
        <w:rPr>
          <w:rFonts w:ascii="Arial Narrow" w:hAnsi="Arial Narrow" w:cs="Calibri"/>
          <w:sz w:val="22"/>
          <w:szCs w:val="22"/>
        </w:rPr>
        <w:t xml:space="preserve"> druhej zmluvnej strane</w:t>
      </w:r>
      <w:r w:rsidR="00FC2417" w:rsidRPr="00C60329">
        <w:rPr>
          <w:rFonts w:ascii="Arial Narrow" w:hAnsi="Arial Narrow" w:cs="Calibri"/>
          <w:sz w:val="22"/>
          <w:szCs w:val="22"/>
        </w:rPr>
        <w:t>.</w:t>
      </w:r>
      <w:r w:rsidR="00FC2417" w:rsidRPr="00C60329">
        <w:rPr>
          <w:rFonts w:ascii="Arial Narrow" w:hAnsi="Arial Narrow"/>
          <w:sz w:val="22"/>
        </w:rPr>
        <w:t xml:space="preserve"> V prípade pochybností sa má za to, že je odstúpenie doručené tretí deň po jeho odoslaní. Doručuje sa zásadne na adresu Zmluvnej strany</w:t>
      </w:r>
      <w:r w:rsidR="00DA7BC4" w:rsidRPr="00C60329">
        <w:rPr>
          <w:rFonts w:ascii="Arial Narrow" w:hAnsi="Arial Narrow"/>
          <w:sz w:val="22"/>
        </w:rPr>
        <w:t xml:space="preserve"> </w:t>
      </w:r>
      <w:r w:rsidR="00DA7BC4" w:rsidRPr="00C60329">
        <w:rPr>
          <w:rFonts w:ascii="Arial Narrow" w:hAnsi="Arial Narrow" w:cs="Calibri"/>
          <w:sz w:val="22"/>
          <w:szCs w:val="22"/>
        </w:rPr>
        <w:t>uveden</w:t>
      </w:r>
      <w:r w:rsidR="00277349" w:rsidRPr="00C60329">
        <w:rPr>
          <w:rFonts w:ascii="Arial Narrow" w:hAnsi="Arial Narrow" w:cs="Calibri"/>
          <w:sz w:val="22"/>
          <w:szCs w:val="22"/>
        </w:rPr>
        <w:t>ej</w:t>
      </w:r>
      <w:r w:rsidR="00DA7BC4" w:rsidRPr="00C60329">
        <w:rPr>
          <w:rFonts w:ascii="Arial Narrow" w:hAnsi="Arial Narrow"/>
          <w:sz w:val="22"/>
        </w:rPr>
        <w:t xml:space="preserve"> v</w:t>
      </w:r>
      <w:r w:rsidR="007A08E0" w:rsidRPr="00C60329">
        <w:rPr>
          <w:rFonts w:ascii="Arial Narrow" w:hAnsi="Arial Narrow" w:cs="Calibri"/>
          <w:sz w:val="22"/>
          <w:szCs w:val="22"/>
        </w:rPr>
        <w:t xml:space="preserve"> záhlaví</w:t>
      </w:r>
      <w:r w:rsidR="00DA7BC4" w:rsidRPr="00C60329">
        <w:rPr>
          <w:rFonts w:ascii="Arial Narrow" w:hAnsi="Arial Narrow"/>
          <w:sz w:val="22"/>
        </w:rPr>
        <w:t> tejto zmluve</w:t>
      </w:r>
      <w:r w:rsidR="00FC2417" w:rsidRPr="00C60329">
        <w:rPr>
          <w:rFonts w:ascii="Arial Narrow" w:hAnsi="Arial Narrow"/>
          <w:sz w:val="22"/>
        </w:rPr>
        <w:t>.</w:t>
      </w:r>
    </w:p>
    <w:p w14:paraId="512FE7C9" w14:textId="6C34DCAB" w:rsidR="00FC2417" w:rsidRPr="0071172C" w:rsidRDefault="0071172C" w:rsidP="0071172C">
      <w:p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2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9.3.</w:t>
      </w:r>
      <w:r>
        <w:rPr>
          <w:rFonts w:ascii="Arial Narrow" w:hAnsi="Arial Narrow"/>
          <w:sz w:val="22"/>
        </w:rPr>
        <w:tab/>
      </w:r>
      <w:r w:rsidR="00FC2417" w:rsidRPr="0071172C">
        <w:rPr>
          <w:rFonts w:ascii="Arial Narrow" w:hAnsi="Arial Narrow"/>
          <w:sz w:val="22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59FA08C1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500899">
        <w:rPr>
          <w:rFonts w:ascii="Arial Narrow" w:hAnsi="Arial Narrow"/>
          <w:sz w:val="22"/>
          <w:lang w:val="sk-SK"/>
        </w:rPr>
        <w:t xml:space="preserve"> dodá k</w:t>
      </w:r>
      <w:r w:rsidR="00FC2417" w:rsidRPr="004D27AE">
        <w:rPr>
          <w:rFonts w:ascii="Arial Narrow" w:hAnsi="Arial Narrow"/>
          <w:sz w:val="22"/>
          <w:lang w:val="sk-SK"/>
        </w:rPr>
        <w:t xml:space="preserve">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41E5A206" w:rsidR="00D5473D" w:rsidRPr="004D27AE" w:rsidRDefault="00500899" w:rsidP="0071172C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  <w:lang w:val="sk-SK"/>
        </w:rPr>
        <w:t>k</w:t>
      </w:r>
      <w:r w:rsidR="00FC2417" w:rsidRPr="004D27AE">
        <w:rPr>
          <w:rFonts w:ascii="Arial Narrow" w:hAnsi="Arial Narrow"/>
          <w:sz w:val="22"/>
          <w:lang w:val="sk-SK"/>
        </w:rPr>
        <w:t>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="00FC2417"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="00FC2417" w:rsidRPr="004D27AE">
        <w:rPr>
          <w:rFonts w:ascii="Arial Narrow" w:hAnsi="Arial Narrow"/>
          <w:sz w:val="22"/>
          <w:lang w:val="sk-SK"/>
        </w:rPr>
        <w:t xml:space="preserve"> dní</w:t>
      </w:r>
      <w:r w:rsidR="0071172C">
        <w:rPr>
          <w:rFonts w:ascii="Arial Narrow" w:hAnsi="Arial Narrow" w:cs="Calibri"/>
          <w:sz w:val="22"/>
          <w:szCs w:val="22"/>
          <w:lang w:val="sk-SK"/>
        </w:rPr>
        <w:t xml:space="preserve"> po lehote jej </w:t>
      </w:r>
      <w:r w:rsidR="00622DC5">
        <w:rPr>
          <w:rFonts w:ascii="Arial Narrow" w:hAnsi="Arial Narrow" w:cs="Calibri"/>
          <w:sz w:val="22"/>
          <w:szCs w:val="22"/>
          <w:lang w:val="sk-SK"/>
        </w:rPr>
        <w:t>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3FF35850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71172C">
        <w:rPr>
          <w:rFonts w:ascii="Arial Narrow" w:hAnsi="Arial Narrow"/>
          <w:sz w:val="22"/>
          <w:szCs w:val="22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71172C">
        <w:rPr>
          <w:rFonts w:ascii="Arial Narrow" w:hAnsi="Arial Narrow"/>
          <w:sz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137AA6F0" w:rsidR="00E53378" w:rsidRPr="0071172C" w:rsidRDefault="0071172C" w:rsidP="0071172C">
      <w:p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720" w:hanging="720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9.4.</w:t>
      </w:r>
      <w:r>
        <w:rPr>
          <w:rFonts w:ascii="Arial Narrow" w:hAnsi="Arial Narrow"/>
          <w:sz w:val="22"/>
          <w:szCs w:val="22"/>
        </w:rPr>
        <w:tab/>
      </w:r>
      <w:r w:rsidR="00E53378" w:rsidRPr="0071172C">
        <w:rPr>
          <w:rFonts w:ascii="Arial Narrow" w:hAnsi="Arial Narrow"/>
          <w:sz w:val="22"/>
          <w:szCs w:val="22"/>
        </w:rPr>
        <w:t xml:space="preserve">Kupujúci je oprávnený </w:t>
      </w:r>
      <w:r w:rsidR="00277349" w:rsidRPr="0071172C">
        <w:rPr>
          <w:rFonts w:ascii="Arial Narrow" w:hAnsi="Arial Narrow"/>
          <w:sz w:val="22"/>
          <w:szCs w:val="22"/>
        </w:rPr>
        <w:t xml:space="preserve">písomne </w:t>
      </w:r>
      <w:r w:rsidR="00E53378" w:rsidRPr="0071172C">
        <w:rPr>
          <w:rFonts w:ascii="Arial Narrow" w:hAnsi="Arial Narrow"/>
          <w:sz w:val="22"/>
          <w:szCs w:val="22"/>
        </w:rPr>
        <w:t xml:space="preserve">odstúpiť od tejto zmluvy </w:t>
      </w:r>
      <w:r w:rsidR="00277349" w:rsidRPr="0071172C">
        <w:rPr>
          <w:rFonts w:ascii="Arial Narrow" w:hAnsi="Arial Narrow"/>
          <w:sz w:val="22"/>
          <w:szCs w:val="22"/>
        </w:rPr>
        <w:t xml:space="preserve">aj </w:t>
      </w:r>
      <w:r w:rsidR="00E53378" w:rsidRPr="0071172C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484DB604" w14:textId="77777777" w:rsidR="00336BED" w:rsidRDefault="00336BED" w:rsidP="00336BED">
      <w:pPr>
        <w:ind w:left="567" w:hanging="578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9.5.        </w:t>
      </w:r>
      <w:r w:rsidR="00880C7A" w:rsidRPr="0071172C">
        <w:rPr>
          <w:rFonts w:ascii="Arial Narrow" w:hAnsi="Arial Narrow" w:cs="Calibri"/>
          <w:sz w:val="22"/>
          <w:szCs w:val="22"/>
        </w:rPr>
        <w:t xml:space="preserve">Zmluvné strany sa dohodli, že po skončení </w:t>
      </w:r>
      <w:r w:rsidR="00F21217" w:rsidRPr="0071172C">
        <w:rPr>
          <w:rFonts w:ascii="Arial Narrow" w:hAnsi="Arial Narrow" w:cs="Calibri"/>
          <w:sz w:val="22"/>
          <w:szCs w:val="22"/>
        </w:rPr>
        <w:t xml:space="preserve">tejto </w:t>
      </w:r>
      <w:r w:rsidR="00880C7A" w:rsidRPr="0071172C">
        <w:rPr>
          <w:rFonts w:ascii="Arial Narrow" w:hAnsi="Arial Narrow" w:cs="Calibri"/>
          <w:sz w:val="22"/>
          <w:szCs w:val="22"/>
        </w:rPr>
        <w:t>zml</w:t>
      </w:r>
      <w:r w:rsidR="00BB6F56" w:rsidRPr="0071172C">
        <w:rPr>
          <w:rFonts w:ascii="Arial Narrow" w:hAnsi="Arial Narrow" w:cs="Calibri"/>
          <w:sz w:val="22"/>
          <w:szCs w:val="22"/>
        </w:rPr>
        <w:t>u</w:t>
      </w:r>
      <w:r w:rsidR="00880C7A" w:rsidRPr="0071172C">
        <w:rPr>
          <w:rFonts w:ascii="Arial Narrow" w:hAnsi="Arial Narrow" w:cs="Calibri"/>
          <w:sz w:val="22"/>
          <w:szCs w:val="22"/>
        </w:rPr>
        <w:t>vy odstúpením si ponec</w:t>
      </w:r>
      <w:r>
        <w:rPr>
          <w:rFonts w:ascii="Arial Narrow" w:hAnsi="Arial Narrow" w:cs="Calibri"/>
          <w:sz w:val="22"/>
          <w:szCs w:val="22"/>
        </w:rPr>
        <w:t>hajú plnenia, ktoré si vzájomne</w:t>
      </w:r>
    </w:p>
    <w:p w14:paraId="3B5A01F2" w14:textId="27A55DB6" w:rsidR="00372CE7" w:rsidRPr="0071172C" w:rsidRDefault="00336BED" w:rsidP="00336BED">
      <w:pPr>
        <w:ind w:left="567" w:hanging="578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  <w:r w:rsidR="00880C7A" w:rsidRPr="0071172C">
        <w:rPr>
          <w:rFonts w:ascii="Arial Narrow" w:hAnsi="Arial Narrow" w:cs="Calibri"/>
          <w:sz w:val="22"/>
          <w:szCs w:val="22"/>
        </w:rPr>
        <w:t xml:space="preserve">poskytli do dňa skončenia </w:t>
      </w:r>
      <w:r w:rsidR="00F21217" w:rsidRPr="0071172C">
        <w:rPr>
          <w:rFonts w:ascii="Arial Narrow" w:hAnsi="Arial Narrow" w:cs="Calibri"/>
          <w:sz w:val="22"/>
          <w:szCs w:val="22"/>
        </w:rPr>
        <w:t xml:space="preserve"> tejto </w:t>
      </w:r>
      <w:r w:rsidR="00880C7A" w:rsidRPr="0071172C">
        <w:rPr>
          <w:rFonts w:ascii="Arial Narrow" w:hAnsi="Arial Narrow" w:cs="Calibri"/>
          <w:sz w:val="22"/>
          <w:szCs w:val="22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178C1F13" w14:textId="7409ED75" w:rsidR="00FC2417" w:rsidRPr="0071172C" w:rsidRDefault="0071172C" w:rsidP="0071172C">
      <w:pPr>
        <w:tabs>
          <w:tab w:val="clear" w:pos="2160"/>
          <w:tab w:val="clear" w:pos="2880"/>
          <w:tab w:val="clear" w:pos="4500"/>
        </w:tabs>
        <w:spacing w:after="120" w:line="24" w:lineRule="atLeast"/>
        <w:ind w:left="709" w:hanging="851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9.6.          </w:t>
      </w:r>
      <w:r w:rsidR="00FC2417" w:rsidRPr="0071172C">
        <w:rPr>
          <w:rFonts w:ascii="Arial Narrow" w:hAnsi="Arial Narrow"/>
          <w:sz w:val="22"/>
        </w:rPr>
        <w:t>Odstúpenie od zmluvy má následky stanovené príslušnými ustanoveniami Obchodného zákonníka, pokiaľ sa Zmluvné strany písomne nedohodnú inak.</w:t>
      </w:r>
      <w:r w:rsidR="007E5974" w:rsidRPr="0071172C">
        <w:rPr>
          <w:rFonts w:ascii="Arial Narrow" w:hAnsi="Arial Narrow" w:cs="Calibri"/>
          <w:sz w:val="22"/>
          <w:szCs w:val="22"/>
        </w:rPr>
        <w:t xml:space="preserve"> </w:t>
      </w:r>
    </w:p>
    <w:p w14:paraId="143183FF" w14:textId="694FA8D6" w:rsidR="00DD6996" w:rsidRPr="00CB761A" w:rsidRDefault="0071172C" w:rsidP="001A3A9A">
      <w:pPr>
        <w:pStyle w:val="CTLhead"/>
        <w:spacing w:before="240" w:line="24" w:lineRule="atLeast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Článok X</w:t>
      </w:r>
      <w:r w:rsidR="00DD6996" w:rsidRPr="00DD6996">
        <w:rPr>
          <w:rFonts w:ascii="Arial Narrow" w:hAnsi="Arial Narrow"/>
          <w:sz w:val="22"/>
        </w:rPr>
        <w:t>.</w:t>
      </w:r>
    </w:p>
    <w:p w14:paraId="2E261B50" w14:textId="4FDDF8EC" w:rsidR="00FC2417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588EA097" w14:textId="5B2F86EE" w:rsidR="00FC2417" w:rsidRPr="0071172C" w:rsidRDefault="0071172C" w:rsidP="001A3A9A">
      <w:pPr>
        <w:tabs>
          <w:tab w:val="clear" w:pos="2160"/>
          <w:tab w:val="clear" w:pos="2880"/>
          <w:tab w:val="clear" w:pos="4500"/>
        </w:tabs>
        <w:spacing w:before="120"/>
        <w:ind w:left="709" w:hanging="851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10.1.</w:t>
      </w:r>
      <w:r>
        <w:rPr>
          <w:rFonts w:ascii="Arial Narrow" w:hAnsi="Arial Narrow"/>
          <w:sz w:val="22"/>
        </w:rPr>
        <w:tab/>
      </w:r>
      <w:r w:rsidR="00FC2417" w:rsidRPr="0071172C">
        <w:rPr>
          <w:rFonts w:ascii="Arial Narrow" w:hAnsi="Arial Narrow"/>
          <w:sz w:val="22"/>
        </w:rPr>
        <w:t>Akákoľvek písomnosť alebo iné správy, ktoré sa doručujú v súvislosti s</w:t>
      </w:r>
      <w:r w:rsidR="004111AF" w:rsidRPr="0071172C">
        <w:rPr>
          <w:rFonts w:ascii="Arial Narrow" w:hAnsi="Arial Narrow"/>
          <w:sz w:val="22"/>
          <w:szCs w:val="22"/>
        </w:rPr>
        <w:t> touto</w:t>
      </w:r>
      <w:r w:rsidR="004111AF" w:rsidRPr="0071172C">
        <w:rPr>
          <w:rFonts w:ascii="Arial Narrow" w:hAnsi="Arial Narrow"/>
          <w:sz w:val="22"/>
        </w:rPr>
        <w:t xml:space="preserve"> </w:t>
      </w:r>
      <w:r w:rsidR="00FC2417" w:rsidRPr="0071172C">
        <w:rPr>
          <w:rFonts w:ascii="Arial Narrow" w:hAnsi="Arial Narrow"/>
          <w:sz w:val="22"/>
        </w:rPr>
        <w:t xml:space="preserve">zmluvou </w:t>
      </w:r>
      <w:r w:rsidR="00485F33" w:rsidRPr="0071172C">
        <w:rPr>
          <w:rFonts w:ascii="Arial Narrow" w:hAnsi="Arial Narrow"/>
          <w:sz w:val="22"/>
        </w:rPr>
        <w:t xml:space="preserve">druhej Zmluvnej strane </w:t>
      </w:r>
      <w:r w:rsidR="00FC2417" w:rsidRPr="0071172C">
        <w:rPr>
          <w:rFonts w:ascii="Arial Narrow" w:hAnsi="Arial Narrow"/>
          <w:sz w:val="22"/>
        </w:rPr>
        <w:t>(každá z nich ďalej ako „</w:t>
      </w:r>
      <w:r w:rsidR="00FC2417" w:rsidRPr="0071172C">
        <w:rPr>
          <w:rFonts w:ascii="Arial Narrow" w:hAnsi="Arial Narrow"/>
          <w:b/>
          <w:sz w:val="22"/>
        </w:rPr>
        <w:t>Oznámenie</w:t>
      </w:r>
      <w:r w:rsidR="00FC2417" w:rsidRPr="0071172C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BA0B1C4" w:rsidR="00FC2417" w:rsidRPr="0071172C" w:rsidRDefault="0071172C" w:rsidP="0071172C">
      <w:pPr>
        <w:tabs>
          <w:tab w:val="clear" w:pos="2160"/>
          <w:tab w:val="clear" w:pos="2880"/>
          <w:tab w:val="clear" w:pos="4500"/>
        </w:tabs>
        <w:ind w:left="568" w:hanging="71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10.2.</w:t>
      </w:r>
      <w:r>
        <w:rPr>
          <w:rFonts w:ascii="Arial Narrow" w:hAnsi="Arial Narrow"/>
          <w:sz w:val="22"/>
        </w:rPr>
        <w:tab/>
      </w:r>
      <w:r w:rsidR="00FC2417" w:rsidRPr="0071172C">
        <w:rPr>
          <w:rFonts w:ascii="Arial Narrow" w:hAnsi="Arial Narrow"/>
          <w:sz w:val="22"/>
        </w:rPr>
        <w:t xml:space="preserve">Oznámenie poskytované </w:t>
      </w:r>
      <w:r w:rsidR="00A75BFC" w:rsidRPr="0071172C">
        <w:rPr>
          <w:rFonts w:ascii="Arial Narrow" w:hAnsi="Arial Narrow"/>
          <w:sz w:val="22"/>
          <w:szCs w:val="22"/>
        </w:rPr>
        <w:t>k</w:t>
      </w:r>
      <w:r w:rsidR="00981F64" w:rsidRPr="0071172C">
        <w:rPr>
          <w:rFonts w:ascii="Arial Narrow" w:hAnsi="Arial Narrow"/>
          <w:sz w:val="22"/>
          <w:szCs w:val="22"/>
        </w:rPr>
        <w:t>upujúcemu</w:t>
      </w:r>
      <w:r w:rsidR="00FC2417" w:rsidRPr="0071172C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71172C">
        <w:rPr>
          <w:rFonts w:ascii="Arial Narrow" w:hAnsi="Arial Narrow"/>
          <w:sz w:val="22"/>
          <w:szCs w:val="22"/>
        </w:rPr>
        <w:t>kupujúci</w:t>
      </w:r>
      <w:r w:rsidR="00FC2417" w:rsidRPr="0071172C">
        <w:rPr>
          <w:rFonts w:ascii="Arial Narrow" w:hAnsi="Arial Narrow"/>
          <w:sz w:val="22"/>
        </w:rPr>
        <w:t xml:space="preserve"> priebežne písomne oznámi </w:t>
      </w:r>
      <w:r w:rsidR="00981F64" w:rsidRPr="0071172C">
        <w:rPr>
          <w:rFonts w:ascii="Arial Narrow" w:hAnsi="Arial Narrow"/>
          <w:sz w:val="22"/>
          <w:szCs w:val="22"/>
        </w:rPr>
        <w:t>predávajúcemu</w:t>
      </w:r>
      <w:r w:rsidR="00FC2417" w:rsidRPr="0071172C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lastRenderedPageBreak/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11F3417B" w:rsidR="00FC2417" w:rsidRPr="00280BD2" w:rsidRDefault="00280BD2" w:rsidP="00280BD2">
      <w:pPr>
        <w:tabs>
          <w:tab w:val="clear" w:pos="2160"/>
          <w:tab w:val="clear" w:pos="2880"/>
          <w:tab w:val="clear" w:pos="4500"/>
        </w:tabs>
        <w:ind w:left="568" w:hanging="568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10.3.</w:t>
      </w:r>
      <w:r>
        <w:rPr>
          <w:rFonts w:ascii="Arial Narrow" w:hAnsi="Arial Narrow"/>
          <w:sz w:val="22"/>
        </w:rPr>
        <w:tab/>
      </w:r>
      <w:r w:rsidR="00FC2417" w:rsidRPr="00280BD2">
        <w:rPr>
          <w:rFonts w:ascii="Arial Narrow" w:hAnsi="Arial Narrow"/>
          <w:sz w:val="22"/>
        </w:rPr>
        <w:t>V prípade</w:t>
      </w:r>
      <w:r w:rsidR="00FC2417" w:rsidRPr="00280BD2">
        <w:rPr>
          <w:rFonts w:ascii="Arial Narrow" w:hAnsi="Arial Narrow"/>
          <w:b/>
          <w:sz w:val="22"/>
        </w:rPr>
        <w:t xml:space="preserve"> </w:t>
      </w:r>
      <w:r w:rsidR="00FC2417" w:rsidRPr="00280BD2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280BD2">
        <w:rPr>
          <w:rFonts w:ascii="Arial Narrow" w:hAnsi="Arial Narrow"/>
          <w:sz w:val="22"/>
        </w:rPr>
        <w:t xml:space="preserve">Zmluvná </w:t>
      </w:r>
      <w:r w:rsidR="00FC2417" w:rsidRPr="00280BD2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280BD2">
        <w:rPr>
          <w:rFonts w:ascii="Arial Narrow" w:hAnsi="Arial Narrow"/>
          <w:sz w:val="22"/>
        </w:rPr>
        <w:t xml:space="preserve"> V prípade zmeny bankového spojenia alebo čísla účtu </w:t>
      </w:r>
      <w:r w:rsidR="004C24CC">
        <w:rPr>
          <w:rFonts w:ascii="Arial Narrow" w:hAnsi="Arial Narrow"/>
          <w:sz w:val="22"/>
        </w:rPr>
        <w:t>Z</w:t>
      </w:r>
      <w:r w:rsidR="00A82F42" w:rsidRPr="00280BD2">
        <w:rPr>
          <w:rFonts w:ascii="Arial Narrow" w:hAnsi="Arial Narrow"/>
          <w:sz w:val="22"/>
        </w:rPr>
        <w:t xml:space="preserve">mluvné strany </w:t>
      </w:r>
      <w:r w:rsidR="002A05ED" w:rsidRPr="00280BD2">
        <w:rPr>
          <w:rFonts w:ascii="Arial Narrow" w:hAnsi="Arial Narrow"/>
          <w:sz w:val="22"/>
        </w:rPr>
        <w:t xml:space="preserve">o tejto skutočnosti </w:t>
      </w:r>
      <w:r w:rsidR="00A82F42" w:rsidRPr="00280BD2">
        <w:rPr>
          <w:rFonts w:ascii="Arial Narrow" w:hAnsi="Arial Narrow"/>
          <w:sz w:val="22"/>
        </w:rPr>
        <w:t xml:space="preserve">vyhotovia </w:t>
      </w:r>
      <w:r w:rsidR="002A05ED" w:rsidRPr="00280BD2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44F0C140" w:rsidR="00FC2417" w:rsidRPr="00280BD2" w:rsidRDefault="00280BD2" w:rsidP="00280BD2">
      <w:pPr>
        <w:tabs>
          <w:tab w:val="clear" w:pos="2160"/>
          <w:tab w:val="clear" w:pos="2880"/>
          <w:tab w:val="clear" w:pos="4500"/>
        </w:tabs>
        <w:ind w:left="568" w:hanging="568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10.4.</w:t>
      </w:r>
      <w:r>
        <w:rPr>
          <w:rFonts w:ascii="Arial Narrow" w:hAnsi="Arial Narrow"/>
          <w:sz w:val="22"/>
        </w:rPr>
        <w:tab/>
      </w:r>
      <w:r w:rsidR="00FC2417" w:rsidRPr="00280BD2">
        <w:rPr>
          <w:rFonts w:ascii="Arial Narrow" w:hAnsi="Arial Narrow"/>
          <w:sz w:val="22"/>
        </w:rPr>
        <w:t>Táto zmluva môže byť doplnená alebo zmenená v súlade s</w:t>
      </w:r>
      <w:r w:rsidR="002A05ED" w:rsidRPr="00280BD2">
        <w:rPr>
          <w:rFonts w:ascii="Arial Narrow" w:hAnsi="Arial Narrow"/>
          <w:sz w:val="22"/>
        </w:rPr>
        <w:t>o všeobecne záväznými</w:t>
      </w:r>
      <w:r w:rsidR="00FC2417" w:rsidRPr="00280BD2">
        <w:rPr>
          <w:rFonts w:ascii="Arial Narrow" w:hAnsi="Arial Narrow"/>
          <w:sz w:val="22"/>
        </w:rPr>
        <w:t> právnymi predpismi</w:t>
      </w:r>
      <w:r w:rsidR="002A05ED" w:rsidRPr="00280BD2">
        <w:rPr>
          <w:rFonts w:ascii="Arial Narrow" w:hAnsi="Arial Narrow"/>
          <w:sz w:val="22"/>
        </w:rPr>
        <w:t xml:space="preserve"> platnými na území Slovenskej republiky</w:t>
      </w:r>
      <w:r w:rsidR="00FC2417" w:rsidRPr="00280BD2">
        <w:rPr>
          <w:rFonts w:ascii="Arial Narrow" w:hAnsi="Arial Narrow"/>
          <w:sz w:val="22"/>
        </w:rPr>
        <w:t xml:space="preserve"> len písomnými</w:t>
      </w:r>
      <w:r w:rsidR="002A05ED" w:rsidRPr="00280BD2">
        <w:rPr>
          <w:rFonts w:ascii="Arial Narrow" w:hAnsi="Arial Narrow"/>
          <w:sz w:val="22"/>
        </w:rPr>
        <w:t xml:space="preserve"> a</w:t>
      </w:r>
      <w:r w:rsidR="00FC2417" w:rsidRPr="00280BD2">
        <w:rPr>
          <w:rFonts w:ascii="Arial Narrow" w:hAnsi="Arial Narrow"/>
          <w:sz w:val="22"/>
        </w:rPr>
        <w:t xml:space="preserve"> očíslovanými dodatkami, ktoré sa po </w:t>
      </w:r>
      <w:r w:rsidR="002A05ED" w:rsidRPr="00280BD2">
        <w:rPr>
          <w:rFonts w:ascii="Arial Narrow" w:hAnsi="Arial Narrow"/>
          <w:sz w:val="22"/>
        </w:rPr>
        <w:t>podpísaní</w:t>
      </w:r>
      <w:r w:rsidR="00613A8C" w:rsidRPr="00280BD2">
        <w:rPr>
          <w:rFonts w:ascii="Arial Narrow" w:hAnsi="Arial Narrow"/>
          <w:sz w:val="22"/>
        </w:rPr>
        <w:t xml:space="preserve"> </w:t>
      </w:r>
      <w:r w:rsidR="00FC2417" w:rsidRPr="00280BD2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42B0AEA0" w:rsidR="00FC2417" w:rsidRPr="00280BD2" w:rsidRDefault="00280BD2" w:rsidP="00280BD2">
      <w:pPr>
        <w:tabs>
          <w:tab w:val="clear" w:pos="2160"/>
          <w:tab w:val="clear" w:pos="2880"/>
          <w:tab w:val="clear" w:pos="4500"/>
        </w:tabs>
        <w:ind w:left="568" w:hanging="568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10.5.</w:t>
      </w:r>
      <w:r>
        <w:rPr>
          <w:rFonts w:ascii="Arial Narrow" w:hAnsi="Arial Narrow"/>
          <w:sz w:val="22"/>
        </w:rPr>
        <w:tab/>
      </w:r>
      <w:r w:rsidR="00FC2417" w:rsidRPr="00280BD2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280BD2">
        <w:rPr>
          <w:rFonts w:ascii="Arial Narrow" w:hAnsi="Arial Narrow"/>
          <w:sz w:val="22"/>
        </w:rPr>
        <w:t>na území</w:t>
      </w:r>
      <w:r w:rsidR="00FC2417" w:rsidRPr="00280BD2">
        <w:rPr>
          <w:rFonts w:ascii="Arial Narrow" w:hAnsi="Arial Narrow"/>
          <w:sz w:val="22"/>
        </w:rPr>
        <w:t> Slovenskej republik</w:t>
      </w:r>
      <w:r w:rsidR="002A05ED" w:rsidRPr="00280BD2">
        <w:rPr>
          <w:rFonts w:ascii="Arial Narrow" w:hAnsi="Arial Narrow"/>
          <w:sz w:val="22"/>
        </w:rPr>
        <w:t>y</w:t>
      </w:r>
      <w:r w:rsidR="00FC2417" w:rsidRPr="00280BD2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0C56532D" w:rsidR="00FC2417" w:rsidRPr="00280BD2" w:rsidRDefault="00280BD2" w:rsidP="00280BD2">
      <w:pPr>
        <w:tabs>
          <w:tab w:val="clear" w:pos="2160"/>
          <w:tab w:val="clear" w:pos="2880"/>
          <w:tab w:val="clear" w:pos="4500"/>
        </w:tabs>
        <w:ind w:left="568" w:hanging="568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10.6.</w:t>
      </w:r>
      <w:r>
        <w:rPr>
          <w:rFonts w:ascii="Arial Narrow" w:hAnsi="Arial Narrow"/>
          <w:sz w:val="22"/>
        </w:rPr>
        <w:tab/>
      </w:r>
      <w:r w:rsidR="00FC2417" w:rsidRPr="00280BD2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41C166D3" w:rsidR="00FC2417" w:rsidRPr="00280BD2" w:rsidRDefault="00280BD2" w:rsidP="00280BD2">
      <w:pPr>
        <w:tabs>
          <w:tab w:val="clear" w:pos="2160"/>
          <w:tab w:val="clear" w:pos="2880"/>
          <w:tab w:val="clear" w:pos="4500"/>
        </w:tabs>
        <w:ind w:left="568" w:hanging="568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10.7.</w:t>
      </w:r>
      <w:r>
        <w:rPr>
          <w:rFonts w:ascii="Arial Narrow" w:hAnsi="Arial Narrow"/>
          <w:sz w:val="22"/>
        </w:rPr>
        <w:tab/>
      </w:r>
      <w:r w:rsidR="00FC2417" w:rsidRPr="00280BD2">
        <w:rPr>
          <w:rFonts w:ascii="Arial Narrow" w:hAnsi="Arial Narrow"/>
          <w:sz w:val="22"/>
        </w:rPr>
        <w:t>Zmluvné strany vyhlasujú, že</w:t>
      </w:r>
      <w:r w:rsidR="002A05ED" w:rsidRPr="00280BD2">
        <w:rPr>
          <w:rFonts w:ascii="Arial Narrow" w:hAnsi="Arial Narrow"/>
          <w:sz w:val="22"/>
        </w:rPr>
        <w:t xml:space="preserve"> túto</w:t>
      </w:r>
      <w:r w:rsidR="00FC2417" w:rsidRPr="00280BD2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7DFBBAE8" w14:textId="77777777" w:rsidR="00280BD2" w:rsidRPr="00280BD2" w:rsidRDefault="00280BD2" w:rsidP="00280BD2">
      <w:pPr>
        <w:tabs>
          <w:tab w:val="clear" w:pos="2160"/>
          <w:tab w:val="clear" w:pos="2880"/>
          <w:tab w:val="clear" w:pos="4500"/>
        </w:tabs>
        <w:spacing w:line="276" w:lineRule="auto"/>
        <w:ind w:left="567" w:hanging="567"/>
        <w:jc w:val="both"/>
        <w:rPr>
          <w:rFonts w:ascii="Arial Narrow" w:hAnsi="Arial Narrow"/>
          <w:sz w:val="22"/>
        </w:rPr>
      </w:pPr>
      <w:r w:rsidRPr="00280BD2">
        <w:rPr>
          <w:rFonts w:ascii="Arial Narrow" w:hAnsi="Arial Narrow"/>
          <w:sz w:val="22"/>
        </w:rPr>
        <w:t>10.8.</w:t>
      </w:r>
      <w:r w:rsidRPr="00280BD2">
        <w:rPr>
          <w:rFonts w:ascii="Arial Narrow" w:hAnsi="Arial Narrow"/>
          <w:sz w:val="22"/>
        </w:rPr>
        <w:tab/>
      </w:r>
      <w:r w:rsidRPr="00280BD2">
        <w:rPr>
          <w:rFonts w:ascii="Arial Narrow" w:hAnsi="Arial Narrow"/>
          <w:sz w:val="22"/>
          <w:szCs w:val="22"/>
        </w:rPr>
        <w:t>Táto zmluva nadobúda platnosť dňom jej podpisu obidvoma zmluvnými stranami a 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5C4A8725" w14:textId="0C1ADF78" w:rsidR="008D6B71" w:rsidRPr="00123B06" w:rsidRDefault="008D6B71" w:rsidP="00280BD2">
      <w:pPr>
        <w:tabs>
          <w:tab w:val="clear" w:pos="2160"/>
          <w:tab w:val="clear" w:pos="2880"/>
          <w:tab w:val="clear" w:pos="4500"/>
        </w:tabs>
        <w:ind w:left="568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</w:p>
    <w:p w14:paraId="5A632C46" w14:textId="5F3A419F" w:rsidR="00111BE1" w:rsidRPr="00280BD2" w:rsidRDefault="00280BD2" w:rsidP="00280BD2">
      <w:pPr>
        <w:tabs>
          <w:tab w:val="clear" w:pos="2160"/>
          <w:tab w:val="clear" w:pos="2880"/>
          <w:tab w:val="clear" w:pos="4500"/>
        </w:tabs>
        <w:ind w:left="568" w:hanging="56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10.9.</w:t>
      </w:r>
      <w:r>
        <w:rPr>
          <w:rFonts w:ascii="Arial Narrow" w:hAnsi="Arial Narrow"/>
          <w:sz w:val="22"/>
          <w:szCs w:val="22"/>
        </w:rPr>
        <w:tab/>
      </w:r>
      <w:r w:rsidR="00111BE1" w:rsidRPr="00280BD2">
        <w:rPr>
          <w:rFonts w:ascii="Arial Narrow" w:hAnsi="Arial Narrow"/>
          <w:sz w:val="22"/>
          <w:szCs w:val="22"/>
        </w:rPr>
        <w:t>Táto zmluva je vyhotovená v </w:t>
      </w:r>
      <w:r w:rsidR="000603BB">
        <w:rPr>
          <w:rFonts w:ascii="Arial Narrow" w:hAnsi="Arial Narrow"/>
          <w:sz w:val="22"/>
          <w:szCs w:val="22"/>
        </w:rPr>
        <w:t>tro</w:t>
      </w:r>
      <w:r w:rsidR="005014F7" w:rsidRPr="00280BD2">
        <w:rPr>
          <w:rFonts w:ascii="Arial Narrow" w:hAnsi="Arial Narrow"/>
          <w:sz w:val="22"/>
          <w:szCs w:val="22"/>
        </w:rPr>
        <w:t>ch</w:t>
      </w:r>
      <w:r w:rsidR="00111BE1" w:rsidRPr="00280BD2">
        <w:rPr>
          <w:rFonts w:ascii="Arial Narrow" w:hAnsi="Arial Narrow"/>
          <w:sz w:val="22"/>
          <w:szCs w:val="22"/>
        </w:rPr>
        <w:t xml:space="preserve"> (</w:t>
      </w:r>
      <w:r w:rsidR="000603BB">
        <w:rPr>
          <w:rFonts w:ascii="Arial Narrow" w:hAnsi="Arial Narrow"/>
          <w:sz w:val="22"/>
          <w:szCs w:val="22"/>
        </w:rPr>
        <w:t>3</w:t>
      </w:r>
      <w:r w:rsidR="00111BE1" w:rsidRPr="00280BD2">
        <w:rPr>
          <w:rFonts w:ascii="Arial Narrow" w:hAnsi="Arial Narrow"/>
          <w:sz w:val="22"/>
          <w:szCs w:val="22"/>
        </w:rPr>
        <w:t xml:space="preserve">) rovnopisoch s platnosťou originálu, </w:t>
      </w:r>
      <w:r w:rsidR="000603BB">
        <w:rPr>
          <w:rFonts w:ascii="Arial Narrow" w:hAnsi="Arial Narrow"/>
          <w:sz w:val="22"/>
          <w:szCs w:val="22"/>
        </w:rPr>
        <w:t>jeden</w:t>
      </w:r>
      <w:r w:rsidR="00111BE1" w:rsidRPr="00280BD2">
        <w:rPr>
          <w:rFonts w:ascii="Arial Narrow" w:hAnsi="Arial Narrow"/>
          <w:sz w:val="22"/>
          <w:szCs w:val="22"/>
        </w:rPr>
        <w:t xml:space="preserve"> (</w:t>
      </w:r>
      <w:r w:rsidR="000603BB">
        <w:rPr>
          <w:rFonts w:ascii="Arial Narrow" w:hAnsi="Arial Narrow"/>
          <w:sz w:val="22"/>
          <w:szCs w:val="22"/>
        </w:rPr>
        <w:t>1</w:t>
      </w:r>
      <w:r w:rsidR="00111BE1" w:rsidRPr="00280BD2">
        <w:rPr>
          <w:rFonts w:ascii="Arial Narrow" w:hAnsi="Arial Narrow"/>
          <w:sz w:val="22"/>
          <w:szCs w:val="22"/>
        </w:rPr>
        <w:t>) rovnopis zostan</w:t>
      </w:r>
      <w:r w:rsidR="000603BB">
        <w:rPr>
          <w:rFonts w:ascii="Arial Narrow" w:hAnsi="Arial Narrow"/>
          <w:sz w:val="22"/>
          <w:szCs w:val="22"/>
        </w:rPr>
        <w:t>e predávajúcemu a dva</w:t>
      </w:r>
      <w:r w:rsidR="00111BE1" w:rsidRPr="00280BD2">
        <w:rPr>
          <w:rFonts w:ascii="Arial Narrow" w:hAnsi="Arial Narrow"/>
          <w:sz w:val="22"/>
          <w:szCs w:val="22"/>
        </w:rPr>
        <w:t xml:space="preserve"> (</w:t>
      </w:r>
      <w:r w:rsidR="000603BB">
        <w:rPr>
          <w:rFonts w:ascii="Arial Narrow" w:hAnsi="Arial Narrow"/>
          <w:sz w:val="22"/>
          <w:szCs w:val="22"/>
        </w:rPr>
        <w:t>2</w:t>
      </w:r>
      <w:r w:rsidR="00111BE1" w:rsidRPr="00280BD2">
        <w:rPr>
          <w:rFonts w:ascii="Arial Narrow" w:hAnsi="Arial Narrow"/>
          <w:sz w:val="22"/>
          <w:szCs w:val="22"/>
        </w:rPr>
        <w:t>) rovnopisy zostanú kupujúcemu.</w:t>
      </w: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00488058" w:rsidR="00386FA2" w:rsidRPr="00280BD2" w:rsidRDefault="00280BD2" w:rsidP="00280BD2">
      <w:pPr>
        <w:tabs>
          <w:tab w:val="clear" w:pos="2160"/>
          <w:tab w:val="clear" w:pos="2880"/>
          <w:tab w:val="clear" w:pos="4500"/>
        </w:tabs>
        <w:ind w:left="568" w:hanging="568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10.10.</w:t>
      </w:r>
      <w:r>
        <w:rPr>
          <w:rFonts w:ascii="Arial Narrow" w:hAnsi="Arial Narrow"/>
          <w:sz w:val="22"/>
        </w:rPr>
        <w:tab/>
      </w:r>
      <w:r w:rsidR="00FC2417" w:rsidRPr="00280BD2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7050FD71" w:rsidR="00386FA2" w:rsidRPr="008D6B71" w:rsidRDefault="00FC2417" w:rsidP="008D6B7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083793">
        <w:rPr>
          <w:rFonts w:ascii="Arial Narrow" w:hAnsi="Arial Narrow"/>
          <w:sz w:val="22"/>
          <w:lang w:val="sk-SK"/>
        </w:rPr>
        <w:t xml:space="preserve"> /</w:t>
      </w:r>
      <w:bookmarkStart w:id="0" w:name="_GoBack"/>
      <w:bookmarkEnd w:id="0"/>
      <w:r w:rsidR="00F432CD" w:rsidRPr="008D6B71">
        <w:rPr>
          <w:rFonts w:ascii="Arial Narrow" w:hAnsi="Arial Narrow"/>
          <w:sz w:val="22"/>
        </w:rPr>
        <w:t xml:space="preserve"> </w:t>
      </w:r>
      <w:r w:rsidR="00EF0B84" w:rsidRPr="008D6B71">
        <w:rPr>
          <w:rFonts w:ascii="Arial Narrow" w:hAnsi="Arial Narrow"/>
          <w:sz w:val="22"/>
        </w:rPr>
        <w:t>Vlastný návrh plnenia</w:t>
      </w:r>
    </w:p>
    <w:p w14:paraId="30287FF7" w14:textId="61C3214C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123B06">
        <w:rPr>
          <w:rFonts w:ascii="Arial Narrow" w:hAnsi="Arial Narrow"/>
          <w:sz w:val="22"/>
          <w:lang w:val="sk-SK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698E65E6" w:rsidR="00BA2865" w:rsidRPr="004D27AE" w:rsidRDefault="00BA286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123B06">
        <w:rPr>
          <w:rFonts w:ascii="Arial Narrow" w:hAnsi="Arial Narrow"/>
          <w:sz w:val="22"/>
          <w:lang w:val="sk-SK"/>
        </w:rPr>
        <w:t>3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6AF94715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828E045" w14:textId="77777777" w:rsidR="001A3A9A" w:rsidRPr="00F436F6" w:rsidRDefault="001A3A9A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E79BC" w14:textId="77777777" w:rsidR="00EB6A26" w:rsidRDefault="00EB6A26" w:rsidP="00983CE3">
      <w:r>
        <w:separator/>
      </w:r>
    </w:p>
  </w:endnote>
  <w:endnote w:type="continuationSeparator" w:id="0">
    <w:p w14:paraId="08195A4A" w14:textId="77777777" w:rsidR="00EB6A26" w:rsidRDefault="00EB6A26" w:rsidP="00983CE3">
      <w:r>
        <w:continuationSeparator/>
      </w:r>
    </w:p>
  </w:endnote>
  <w:endnote w:type="continuationNotice" w:id="1">
    <w:p w14:paraId="35FD511C" w14:textId="77777777" w:rsidR="00EB6A26" w:rsidRDefault="00EB6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39084C5E" w14:textId="5DA47C3E" w:rsidR="00DD6996" w:rsidRPr="00500899" w:rsidRDefault="00DD6996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500899">
          <w:rPr>
            <w:rFonts w:ascii="Arial Narrow" w:hAnsi="Arial Narrow"/>
            <w:sz w:val="16"/>
            <w:szCs w:val="16"/>
          </w:rPr>
          <w:fldChar w:fldCharType="begin"/>
        </w:r>
        <w:r w:rsidRPr="00500899">
          <w:rPr>
            <w:rFonts w:ascii="Arial Narrow" w:hAnsi="Arial Narrow"/>
            <w:sz w:val="16"/>
            <w:szCs w:val="16"/>
          </w:rPr>
          <w:instrText>PAGE   \* MERGEFORMAT</w:instrText>
        </w:r>
        <w:r w:rsidRPr="00500899">
          <w:rPr>
            <w:rFonts w:ascii="Arial Narrow" w:hAnsi="Arial Narrow"/>
            <w:sz w:val="16"/>
            <w:szCs w:val="16"/>
          </w:rPr>
          <w:fldChar w:fldCharType="separate"/>
        </w:r>
        <w:r w:rsidR="00083793">
          <w:rPr>
            <w:rFonts w:ascii="Arial Narrow" w:hAnsi="Arial Narrow"/>
            <w:noProof/>
            <w:sz w:val="16"/>
            <w:szCs w:val="16"/>
          </w:rPr>
          <w:t>6</w:t>
        </w:r>
        <w:r w:rsidRPr="00500899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F940D" w14:textId="77777777" w:rsidR="00EB6A26" w:rsidRDefault="00EB6A26" w:rsidP="00983CE3">
      <w:r>
        <w:separator/>
      </w:r>
    </w:p>
  </w:footnote>
  <w:footnote w:type="continuationSeparator" w:id="0">
    <w:p w14:paraId="60AF6F93" w14:textId="77777777" w:rsidR="00EB6A26" w:rsidRDefault="00EB6A26" w:rsidP="00983CE3">
      <w:r>
        <w:continuationSeparator/>
      </w:r>
    </w:p>
  </w:footnote>
  <w:footnote w:type="continuationNotice" w:id="1">
    <w:p w14:paraId="64577A81" w14:textId="77777777" w:rsidR="00EB6A26" w:rsidRDefault="00EB6A2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EB6A26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77777777" w:rsidR="00DD6996" w:rsidRDefault="00EB6A26">
    <w:pPr>
      <w:pStyle w:val="Hlavika"/>
    </w:pPr>
    <w:r>
      <w:rPr>
        <w:noProof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D2BC0B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900484D"/>
    <w:multiLevelType w:val="hybridMultilevel"/>
    <w:tmpl w:val="749C04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7777"/>
    <w:multiLevelType w:val="multilevel"/>
    <w:tmpl w:val="D4AA00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5A46A5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A946CBD"/>
    <w:multiLevelType w:val="hybridMultilevel"/>
    <w:tmpl w:val="6BF62C74"/>
    <w:lvl w:ilvl="0" w:tplc="DD42D6C4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49C538B"/>
    <w:multiLevelType w:val="multilevel"/>
    <w:tmpl w:val="4B7E9C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5BD21DC"/>
    <w:multiLevelType w:val="multilevel"/>
    <w:tmpl w:val="6F52002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4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E8FC899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245EAE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9"/>
  </w:num>
  <w:num w:numId="11">
    <w:abstractNumId w:val="22"/>
  </w:num>
  <w:num w:numId="12">
    <w:abstractNumId w:val="14"/>
  </w:num>
  <w:num w:numId="13">
    <w:abstractNumId w:val="18"/>
  </w:num>
  <w:num w:numId="14">
    <w:abstractNumId w:val="32"/>
  </w:num>
  <w:num w:numId="15">
    <w:abstractNumId w:val="21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7"/>
  </w:num>
  <w:num w:numId="30">
    <w:abstractNumId w:val="36"/>
  </w:num>
  <w:num w:numId="31">
    <w:abstractNumId w:val="26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5"/>
  </w:num>
  <w:num w:numId="45">
    <w:abstractNumId w:val="40"/>
  </w:num>
  <w:num w:numId="46">
    <w:abstractNumId w:val="23"/>
  </w:num>
  <w:num w:numId="47">
    <w:abstractNumId w:val="42"/>
  </w:num>
  <w:num w:numId="48">
    <w:abstractNumId w:val="33"/>
  </w:num>
  <w:num w:numId="49">
    <w:abstractNumId w:val="31"/>
  </w:num>
  <w:num w:numId="50">
    <w:abstractNumId w:val="19"/>
  </w:num>
  <w:num w:numId="51">
    <w:abstractNumId w:val="25"/>
  </w:num>
  <w:num w:numId="52">
    <w:abstractNumId w:val="39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</w:num>
  <w:num w:numId="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0"/>
  </w:num>
  <w:num w:numId="66">
    <w:abstractNumId w:val="2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rgUArwLc+S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2578"/>
    <w:rsid w:val="0004712A"/>
    <w:rsid w:val="00047724"/>
    <w:rsid w:val="00047F29"/>
    <w:rsid w:val="000524DE"/>
    <w:rsid w:val="00052BBB"/>
    <w:rsid w:val="00054078"/>
    <w:rsid w:val="000603BB"/>
    <w:rsid w:val="00063F4E"/>
    <w:rsid w:val="00066561"/>
    <w:rsid w:val="00072734"/>
    <w:rsid w:val="000779D1"/>
    <w:rsid w:val="00083793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5B41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23B06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8760F"/>
    <w:rsid w:val="0019245F"/>
    <w:rsid w:val="001A0C40"/>
    <w:rsid w:val="001A1D1B"/>
    <w:rsid w:val="001A3A9A"/>
    <w:rsid w:val="001B01D3"/>
    <w:rsid w:val="001B18BD"/>
    <w:rsid w:val="001B4B11"/>
    <w:rsid w:val="001B5406"/>
    <w:rsid w:val="001C1564"/>
    <w:rsid w:val="001C7204"/>
    <w:rsid w:val="001D0C05"/>
    <w:rsid w:val="001D67E7"/>
    <w:rsid w:val="001E174B"/>
    <w:rsid w:val="001F026E"/>
    <w:rsid w:val="001F4EE1"/>
    <w:rsid w:val="002036A5"/>
    <w:rsid w:val="0021612E"/>
    <w:rsid w:val="00216D53"/>
    <w:rsid w:val="00217287"/>
    <w:rsid w:val="00221AE2"/>
    <w:rsid w:val="00223693"/>
    <w:rsid w:val="002258B5"/>
    <w:rsid w:val="00230371"/>
    <w:rsid w:val="0023083E"/>
    <w:rsid w:val="00232340"/>
    <w:rsid w:val="00234CC9"/>
    <w:rsid w:val="00241A9A"/>
    <w:rsid w:val="002500F9"/>
    <w:rsid w:val="0025448F"/>
    <w:rsid w:val="002618BA"/>
    <w:rsid w:val="002725FA"/>
    <w:rsid w:val="002761BF"/>
    <w:rsid w:val="00277349"/>
    <w:rsid w:val="00280BD2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E4F35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BED"/>
    <w:rsid w:val="00336D81"/>
    <w:rsid w:val="00342863"/>
    <w:rsid w:val="00345070"/>
    <w:rsid w:val="00353C6A"/>
    <w:rsid w:val="00356909"/>
    <w:rsid w:val="00362F20"/>
    <w:rsid w:val="00363E6B"/>
    <w:rsid w:val="00367DA8"/>
    <w:rsid w:val="00372CE7"/>
    <w:rsid w:val="003816E2"/>
    <w:rsid w:val="00382041"/>
    <w:rsid w:val="003827C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2986"/>
    <w:rsid w:val="004051D1"/>
    <w:rsid w:val="004111AF"/>
    <w:rsid w:val="004135CF"/>
    <w:rsid w:val="004314B0"/>
    <w:rsid w:val="00434FBA"/>
    <w:rsid w:val="004355F6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4CC"/>
    <w:rsid w:val="004C286C"/>
    <w:rsid w:val="004D27AE"/>
    <w:rsid w:val="004D37DE"/>
    <w:rsid w:val="004D387E"/>
    <w:rsid w:val="004D65F1"/>
    <w:rsid w:val="004E0054"/>
    <w:rsid w:val="004F1B98"/>
    <w:rsid w:val="004F26D3"/>
    <w:rsid w:val="004F6301"/>
    <w:rsid w:val="00500899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6A6B"/>
    <w:rsid w:val="005C6A71"/>
    <w:rsid w:val="005C78FF"/>
    <w:rsid w:val="005D69E2"/>
    <w:rsid w:val="005E5837"/>
    <w:rsid w:val="005E7CEB"/>
    <w:rsid w:val="005F0DEE"/>
    <w:rsid w:val="0060327D"/>
    <w:rsid w:val="006056F6"/>
    <w:rsid w:val="00611391"/>
    <w:rsid w:val="006116B8"/>
    <w:rsid w:val="00612C4E"/>
    <w:rsid w:val="00613854"/>
    <w:rsid w:val="00613A8C"/>
    <w:rsid w:val="00617121"/>
    <w:rsid w:val="006208A8"/>
    <w:rsid w:val="00622DC5"/>
    <w:rsid w:val="006334A8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A77FA"/>
    <w:rsid w:val="006B19B5"/>
    <w:rsid w:val="006B4957"/>
    <w:rsid w:val="006C25A5"/>
    <w:rsid w:val="006C30F1"/>
    <w:rsid w:val="006C762C"/>
    <w:rsid w:val="006E2920"/>
    <w:rsid w:val="006E757E"/>
    <w:rsid w:val="006E7843"/>
    <w:rsid w:val="006F1081"/>
    <w:rsid w:val="006F23C1"/>
    <w:rsid w:val="00701D18"/>
    <w:rsid w:val="00705B37"/>
    <w:rsid w:val="00706EF3"/>
    <w:rsid w:val="0071172C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1945"/>
    <w:rsid w:val="00775F46"/>
    <w:rsid w:val="0078050E"/>
    <w:rsid w:val="00781E57"/>
    <w:rsid w:val="00791C5B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E2863"/>
    <w:rsid w:val="007E5974"/>
    <w:rsid w:val="007F32BF"/>
    <w:rsid w:val="00806255"/>
    <w:rsid w:val="00816278"/>
    <w:rsid w:val="00817E5D"/>
    <w:rsid w:val="008238E2"/>
    <w:rsid w:val="008434BF"/>
    <w:rsid w:val="008503DC"/>
    <w:rsid w:val="008503DE"/>
    <w:rsid w:val="0085163B"/>
    <w:rsid w:val="00853F92"/>
    <w:rsid w:val="00863A94"/>
    <w:rsid w:val="00866950"/>
    <w:rsid w:val="00871303"/>
    <w:rsid w:val="00871650"/>
    <w:rsid w:val="008808C4"/>
    <w:rsid w:val="00880C7A"/>
    <w:rsid w:val="008A3759"/>
    <w:rsid w:val="008A59D5"/>
    <w:rsid w:val="008A780A"/>
    <w:rsid w:val="008B47C9"/>
    <w:rsid w:val="008B5D71"/>
    <w:rsid w:val="008C3FB4"/>
    <w:rsid w:val="008C420E"/>
    <w:rsid w:val="008C65F2"/>
    <w:rsid w:val="008D1565"/>
    <w:rsid w:val="008D3DA8"/>
    <w:rsid w:val="008D6B71"/>
    <w:rsid w:val="008E1AA4"/>
    <w:rsid w:val="008E5017"/>
    <w:rsid w:val="008F0B5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81F64"/>
    <w:rsid w:val="00982C25"/>
    <w:rsid w:val="00983C00"/>
    <w:rsid w:val="00983CE3"/>
    <w:rsid w:val="00984481"/>
    <w:rsid w:val="009856C5"/>
    <w:rsid w:val="009938E1"/>
    <w:rsid w:val="00997F19"/>
    <w:rsid w:val="009B3420"/>
    <w:rsid w:val="009C4031"/>
    <w:rsid w:val="009D018F"/>
    <w:rsid w:val="009D0370"/>
    <w:rsid w:val="009D5EC5"/>
    <w:rsid w:val="009E27DA"/>
    <w:rsid w:val="009E3F1C"/>
    <w:rsid w:val="009E5D1A"/>
    <w:rsid w:val="009F0C40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7A68"/>
    <w:rsid w:val="00A57F94"/>
    <w:rsid w:val="00A64AD2"/>
    <w:rsid w:val="00A6522D"/>
    <w:rsid w:val="00A70D1B"/>
    <w:rsid w:val="00A75BFC"/>
    <w:rsid w:val="00A7722C"/>
    <w:rsid w:val="00A82F42"/>
    <w:rsid w:val="00A97B98"/>
    <w:rsid w:val="00AA04A6"/>
    <w:rsid w:val="00AA1723"/>
    <w:rsid w:val="00AA4377"/>
    <w:rsid w:val="00AA5611"/>
    <w:rsid w:val="00AB119A"/>
    <w:rsid w:val="00AB1D1F"/>
    <w:rsid w:val="00AB6487"/>
    <w:rsid w:val="00AB7E6A"/>
    <w:rsid w:val="00AC6749"/>
    <w:rsid w:val="00AC67C2"/>
    <w:rsid w:val="00AD0085"/>
    <w:rsid w:val="00AD3E4C"/>
    <w:rsid w:val="00AD44DF"/>
    <w:rsid w:val="00AE26CC"/>
    <w:rsid w:val="00AE2B1F"/>
    <w:rsid w:val="00AE2C10"/>
    <w:rsid w:val="00AE441C"/>
    <w:rsid w:val="00AE595C"/>
    <w:rsid w:val="00AE6A7D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27211"/>
    <w:rsid w:val="00B370BA"/>
    <w:rsid w:val="00B51ABA"/>
    <w:rsid w:val="00B52AB5"/>
    <w:rsid w:val="00B54A2F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2B1E"/>
    <w:rsid w:val="00BD30B4"/>
    <w:rsid w:val="00BD4478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512BD"/>
    <w:rsid w:val="00C60329"/>
    <w:rsid w:val="00C61439"/>
    <w:rsid w:val="00C63B11"/>
    <w:rsid w:val="00C75CB3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1C5"/>
    <w:rsid w:val="00CF6FF0"/>
    <w:rsid w:val="00CF7A5D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1C57"/>
    <w:rsid w:val="00D32D80"/>
    <w:rsid w:val="00D32D88"/>
    <w:rsid w:val="00D33777"/>
    <w:rsid w:val="00D41174"/>
    <w:rsid w:val="00D41E82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548F7"/>
    <w:rsid w:val="00E61711"/>
    <w:rsid w:val="00E66F07"/>
    <w:rsid w:val="00E71649"/>
    <w:rsid w:val="00E747B8"/>
    <w:rsid w:val="00E912A7"/>
    <w:rsid w:val="00E9285A"/>
    <w:rsid w:val="00E97A3E"/>
    <w:rsid w:val="00EA047C"/>
    <w:rsid w:val="00EA1188"/>
    <w:rsid w:val="00EA5F24"/>
    <w:rsid w:val="00EB6A26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1935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A2A04"/>
    <w:rsid w:val="00FA6900"/>
    <w:rsid w:val="00FB14DC"/>
    <w:rsid w:val="00FB265D"/>
    <w:rsid w:val="00FC2417"/>
    <w:rsid w:val="00FC68E9"/>
    <w:rsid w:val="00FD3FC4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62F4B2D-EA91-4900-AF9F-303D53CA74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185DA0-FECA-486A-9E3C-EFF7256B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Leokádia Mazureková</cp:lastModifiedBy>
  <cp:revision>16</cp:revision>
  <cp:lastPrinted>2022-02-22T11:27:00Z</cp:lastPrinted>
  <dcterms:created xsi:type="dcterms:W3CDTF">2023-04-20T11:59:00Z</dcterms:created>
  <dcterms:modified xsi:type="dcterms:W3CDTF">2024-07-26T07:23:00Z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