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center"/>
        <w:rPr>
          <w:rFonts w:cs="Arial"/>
          <w:b/>
          <w:sz w:val="28"/>
          <w:szCs w:val="28"/>
        </w:rPr>
      </w:pPr>
      <w:r>
        <w:rPr>
          <w:rFonts w:cs="Arial"/>
          <w:b/>
          <w:sz w:val="28"/>
          <w:szCs w:val="28"/>
        </w:rPr>
        <w:t>Výzva n</w:t>
      </w:r>
      <w:r w:rsidR="007E4736">
        <w:rPr>
          <w:rFonts w:cs="Arial"/>
          <w:b/>
          <w:sz w:val="28"/>
          <w:szCs w:val="28"/>
        </w:rPr>
        <w:t>a predloženie ponuky pre časť „E</w:t>
      </w:r>
      <w:r>
        <w:rPr>
          <w:rFonts w:cs="Arial"/>
          <w:b/>
          <w:sz w:val="28"/>
          <w:szCs w:val="28"/>
        </w:rPr>
        <w:t>“</w:t>
      </w:r>
    </w:p>
    <w:p w:rsidR="00FE6F9B" w:rsidRPr="007A4254" w:rsidRDefault="00D018CC" w:rsidP="00FE6F9B">
      <w:pPr>
        <w:spacing w:after="0"/>
        <w:jc w:val="center"/>
        <w:rPr>
          <w:rFonts w:cs="Arial"/>
          <w:szCs w:val="20"/>
        </w:rPr>
      </w:pPr>
      <w:r w:rsidRPr="007A4254">
        <w:rPr>
          <w:rFonts w:cs="Arial"/>
          <w:szCs w:val="20"/>
        </w:rPr>
        <w:t>v zmysle § 58 až § 61 zákona č. 343/2015 Z. z. o verejnom obstarávaní a o zmene a doplnení niektorých zákonov</w:t>
      </w:r>
    </w:p>
    <w:p w:rsidR="00FE6F9B" w:rsidRPr="0040378E" w:rsidRDefault="00FE6F9B" w:rsidP="00FE6F9B">
      <w:pPr>
        <w:spacing w:after="0"/>
        <w:rPr>
          <w:rFonts w:cs="Arial"/>
          <w:sz w:val="24"/>
        </w:rPr>
      </w:pPr>
    </w:p>
    <w:p w:rsidR="00FE6F9B" w:rsidRPr="0040378E" w:rsidRDefault="00FE6F9B" w:rsidP="00FE6F9B">
      <w:pPr>
        <w:numPr>
          <w:ilvl w:val="0"/>
          <w:numId w:val="8"/>
        </w:numPr>
        <w:spacing w:after="0"/>
        <w:jc w:val="both"/>
        <w:rPr>
          <w:rFonts w:cs="Arial"/>
          <w:b/>
          <w:szCs w:val="20"/>
        </w:rPr>
      </w:pPr>
      <w:r w:rsidRPr="0040378E">
        <w:rPr>
          <w:rFonts w:cs="Arial"/>
          <w:b/>
          <w:szCs w:val="20"/>
        </w:rPr>
        <w:t xml:space="preserve">Identifikácia verejného obstarávateľa </w:t>
      </w:r>
    </w:p>
    <w:p w:rsidR="00FE6F9B" w:rsidRPr="0040378E" w:rsidRDefault="00FE6F9B" w:rsidP="00FE6F9B">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Názov:</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LESY Slovenskej republiky, štátny podnik (ďalej len „LESY SR“)</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Námestie SNP 8, 975 66 Banská Bystrica</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Odštepný závod lesnej techniky</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Sídlo organizačnej zložky:</w:t>
            </w:r>
          </w:p>
        </w:tc>
        <w:tc>
          <w:tcPr>
            <w:tcW w:w="3281" w:type="pct"/>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cesta 33, 974 01 Banská Bystrica</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281" w:type="pct"/>
          </w:tcPr>
          <w:p w:rsidR="00FE6F9B" w:rsidRPr="0040378E" w:rsidRDefault="00E279D0" w:rsidP="00BB5BCA">
            <w:pPr>
              <w:spacing w:after="0" w:line="360" w:lineRule="auto"/>
              <w:jc w:val="both"/>
              <w:rPr>
                <w:rFonts w:cs="Arial"/>
                <w:szCs w:val="20"/>
              </w:rPr>
            </w:pPr>
            <w:r w:rsidRPr="0040378E">
              <w:rPr>
                <w:rFonts w:cs="Arial"/>
                <w:szCs w:val="20"/>
              </w:rPr>
              <w:t xml:space="preserve">Ing. </w:t>
            </w:r>
            <w:r>
              <w:rPr>
                <w:rFonts w:cs="Arial"/>
                <w:szCs w:val="20"/>
              </w:rPr>
              <w:t>Marek Buch</w:t>
            </w:r>
            <w:r w:rsidRPr="0040378E">
              <w:rPr>
                <w:rFonts w:cs="Arial"/>
                <w:szCs w:val="20"/>
              </w:rPr>
              <w:t xml:space="preserve"> </w:t>
            </w:r>
            <w:r>
              <w:rPr>
                <w:rFonts w:cs="Arial"/>
                <w:szCs w:val="20"/>
              </w:rPr>
              <w:t>–</w:t>
            </w:r>
            <w:r w:rsidR="00BB5BCA">
              <w:rPr>
                <w:rFonts w:cs="Arial"/>
                <w:szCs w:val="20"/>
              </w:rPr>
              <w:t xml:space="preserve"> </w:t>
            </w:r>
            <w:r w:rsidR="00FE6F9B" w:rsidRPr="0040378E">
              <w:rPr>
                <w:rFonts w:cs="Arial"/>
                <w:szCs w:val="20"/>
              </w:rPr>
              <w:t>riaditeľ OZ</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36038351</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 xml:space="preserve">IČ </w:t>
            </w:r>
            <w:r w:rsidRPr="0040378E">
              <w:rPr>
                <w:rFonts w:cs="Arial"/>
                <w:szCs w:val="20"/>
              </w:rPr>
              <w:softHyphen/>
              <w:t>DPH:</w:t>
            </w:r>
          </w:p>
        </w:tc>
        <w:tc>
          <w:tcPr>
            <w:tcW w:w="3281" w:type="pct"/>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Štát:</w:t>
            </w:r>
          </w:p>
        </w:tc>
        <w:tc>
          <w:tcPr>
            <w:tcW w:w="3281" w:type="pct"/>
          </w:tcPr>
          <w:p w:rsidR="00FE6F9B" w:rsidRPr="0040378E" w:rsidRDefault="00FE6F9B" w:rsidP="00FB4237">
            <w:pPr>
              <w:spacing w:after="0" w:line="360" w:lineRule="auto"/>
              <w:rPr>
                <w:rFonts w:cs="Arial"/>
                <w:szCs w:val="20"/>
              </w:rPr>
            </w:pPr>
            <w:r w:rsidRPr="0040378E">
              <w:rPr>
                <w:rFonts w:cs="Arial"/>
                <w:szCs w:val="20"/>
              </w:rPr>
              <w:t>Slovensko</w:t>
            </w:r>
          </w:p>
        </w:tc>
      </w:tr>
    </w:tbl>
    <w:p w:rsidR="00FE6F9B" w:rsidRPr="0040378E" w:rsidRDefault="00FE6F9B" w:rsidP="00FE6F9B">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Druh obstarávajúceho subjektu:</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verejný obstarávateľ</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Zatriedenie obstarávajúceho subjektu podľa zákona:</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podľa § 7, ods. 1, písm. d)</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t>Adresa hlavnej stránky verejného obstarávateľa (URL):</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www.lesy.sk</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t>Adresa stránky, kde je možný prístup k dokumentácií VO:</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https://www.uvo.gov.sk/vyhladavanie-profilov/zakazky/3951</w:t>
            </w:r>
          </w:p>
        </w:tc>
      </w:tr>
      <w:tr w:rsidR="00FE6F9B" w:rsidRPr="0040378E" w:rsidTr="00FB4237">
        <w:tc>
          <w:tcPr>
            <w:tcW w:w="1719" w:type="pct"/>
            <w:shd w:val="clear" w:color="auto" w:fill="auto"/>
          </w:tcPr>
          <w:p w:rsidR="00FE6F9B" w:rsidRPr="0040378E" w:rsidRDefault="00FE6F9B" w:rsidP="00FB4237">
            <w:pPr>
              <w:spacing w:after="0" w:line="360" w:lineRule="auto"/>
            </w:pPr>
            <w:r w:rsidRPr="0040378E">
              <w:t>Komunikačné rozhranie:</w:t>
            </w:r>
          </w:p>
        </w:tc>
        <w:tc>
          <w:tcPr>
            <w:tcW w:w="3281" w:type="pct"/>
          </w:tcPr>
          <w:p w:rsidR="00FE6F9B" w:rsidRPr="0040378E" w:rsidRDefault="00FE6F9B" w:rsidP="00FB4237">
            <w:pPr>
              <w:spacing w:after="0" w:line="360" w:lineRule="auto"/>
              <w:jc w:val="both"/>
              <w:rPr>
                <w:rFonts w:cs="Arial"/>
                <w:szCs w:val="20"/>
              </w:rPr>
            </w:pPr>
            <w:r w:rsidRPr="0040378E">
              <w:rPr>
                <w:rFonts w:cs="Arial"/>
                <w:szCs w:val="20"/>
              </w:rPr>
              <w:t>https://josephine.proebiz.com</w:t>
            </w:r>
          </w:p>
        </w:tc>
      </w:tr>
    </w:tbl>
    <w:p w:rsidR="00DD7D83" w:rsidRPr="0070096C" w:rsidRDefault="00DD7D83" w:rsidP="00DD7D83">
      <w:pPr>
        <w:spacing w:after="0"/>
        <w:contextualSpacing/>
        <w:jc w:val="both"/>
        <w:rPr>
          <w:rFonts w:cs="Arial"/>
          <w:szCs w:val="20"/>
        </w:rPr>
      </w:pPr>
    </w:p>
    <w:p w:rsidR="00DD7D83" w:rsidRPr="0070096C" w:rsidRDefault="00DD7D83" w:rsidP="00DD7D83">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rsidR="00DD7D83" w:rsidRPr="0070096C" w:rsidRDefault="00DD7D83" w:rsidP="00DD7D83">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DD7D83" w:rsidRPr="0070096C" w:rsidTr="00DD7D83">
        <w:tc>
          <w:tcPr>
            <w:tcW w:w="3119" w:type="dxa"/>
          </w:tcPr>
          <w:p w:rsidR="00DD7D83" w:rsidRPr="0070096C" w:rsidRDefault="00DD7D83" w:rsidP="00DD7D83">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953" w:type="dxa"/>
          </w:tcPr>
          <w:p w:rsidR="00FC374D" w:rsidRPr="002141DD" w:rsidRDefault="00F74EF9" w:rsidP="00DD7D83">
            <w:pPr>
              <w:spacing w:after="0"/>
              <w:jc w:val="both"/>
              <w:rPr>
                <w:rFonts w:cs="Arial"/>
                <w:szCs w:val="20"/>
              </w:rPr>
            </w:pPr>
            <w:r w:rsidRPr="00F74EF9">
              <w:t>https://josephine.proebiz.com/sk/tender/58549/summary</w:t>
            </w:r>
          </w:p>
        </w:tc>
      </w:tr>
      <w:tr w:rsidR="00DD7D83" w:rsidRPr="0070096C" w:rsidTr="00DD7D83">
        <w:tc>
          <w:tcPr>
            <w:tcW w:w="3119" w:type="dxa"/>
          </w:tcPr>
          <w:p w:rsidR="00DD7D83" w:rsidRPr="0070096C" w:rsidRDefault="00DD7D83" w:rsidP="00DD7D83">
            <w:pPr>
              <w:spacing w:after="0" w:line="360" w:lineRule="auto"/>
              <w:rPr>
                <w:rFonts w:cs="Arial"/>
                <w:szCs w:val="20"/>
              </w:rPr>
            </w:pPr>
            <w:r w:rsidRPr="0070096C">
              <w:rPr>
                <w:rFonts w:cs="Arial"/>
                <w:szCs w:val="20"/>
              </w:rPr>
              <w:t>ID DNS v elektronickom systéme VO:</w:t>
            </w:r>
          </w:p>
        </w:tc>
        <w:tc>
          <w:tcPr>
            <w:tcW w:w="5953" w:type="dxa"/>
          </w:tcPr>
          <w:p w:rsidR="00DD7D83" w:rsidRPr="002141DD" w:rsidRDefault="00C16AF6" w:rsidP="00F74EF9">
            <w:pPr>
              <w:spacing w:after="0"/>
              <w:jc w:val="both"/>
              <w:rPr>
                <w:rFonts w:cs="Arial"/>
                <w:szCs w:val="20"/>
              </w:rPr>
            </w:pPr>
            <w:r>
              <w:rPr>
                <w:rFonts w:cs="Arial"/>
                <w:szCs w:val="20"/>
              </w:rPr>
              <w:t>5</w:t>
            </w:r>
            <w:r w:rsidR="00F74EF9">
              <w:rPr>
                <w:rFonts w:cs="Arial"/>
                <w:szCs w:val="20"/>
              </w:rPr>
              <w:t>8549</w:t>
            </w:r>
          </w:p>
        </w:tc>
      </w:tr>
      <w:tr w:rsidR="00DD7D83" w:rsidRPr="0070096C" w:rsidTr="00DD7D83">
        <w:tc>
          <w:tcPr>
            <w:tcW w:w="3119" w:type="dxa"/>
          </w:tcPr>
          <w:p w:rsidR="00DD7D83" w:rsidRPr="0070096C" w:rsidRDefault="00DD7D83" w:rsidP="00DD7D83">
            <w:pPr>
              <w:spacing w:after="0" w:line="360" w:lineRule="auto"/>
              <w:rPr>
                <w:rFonts w:cs="Arial"/>
                <w:szCs w:val="20"/>
              </w:rPr>
            </w:pPr>
            <w:r>
              <w:rPr>
                <w:rFonts w:cs="Arial"/>
                <w:szCs w:val="20"/>
              </w:rPr>
              <w:t>Názov zákazky:</w:t>
            </w:r>
          </w:p>
        </w:tc>
        <w:tc>
          <w:tcPr>
            <w:tcW w:w="5953" w:type="dxa"/>
          </w:tcPr>
          <w:p w:rsidR="00DD7D83" w:rsidRPr="001D55C2" w:rsidRDefault="00DD7D83" w:rsidP="00DD7D83">
            <w:pPr>
              <w:spacing w:after="0"/>
              <w:rPr>
                <w:rFonts w:cs="Arial"/>
                <w:szCs w:val="20"/>
              </w:rPr>
            </w:pPr>
            <w:r w:rsidRPr="001D55C2">
              <w:rPr>
                <w:rFonts w:cs="Arial"/>
                <w:szCs w:val="20"/>
              </w:rPr>
              <w:t xml:space="preserve">Poskytovanie služieb </w:t>
            </w:r>
            <w:proofErr w:type="spellStart"/>
            <w:r w:rsidRPr="001D55C2">
              <w:rPr>
                <w:rFonts w:cs="Arial"/>
                <w:szCs w:val="20"/>
              </w:rPr>
              <w:t>harvesterovými</w:t>
            </w:r>
            <w:proofErr w:type="spellEnd"/>
            <w:r w:rsidRPr="001D55C2">
              <w:rPr>
                <w:rFonts w:cs="Arial"/>
                <w:szCs w:val="20"/>
              </w:rPr>
              <w:t xml:space="preserve"> technológiami (</w:t>
            </w:r>
            <w:proofErr w:type="spellStart"/>
            <w:r w:rsidRPr="001D55C2">
              <w:rPr>
                <w:rFonts w:cs="Arial"/>
                <w:szCs w:val="20"/>
              </w:rPr>
              <w:t>viacoperačné</w:t>
            </w:r>
            <w:proofErr w:type="spellEnd"/>
            <w:r w:rsidRPr="001D55C2">
              <w:rPr>
                <w:rFonts w:cs="Arial"/>
                <w:szCs w:val="20"/>
              </w:rPr>
              <w:t xml:space="preserve"> technológie) v lesnom hospodárstve na komplexné spracovanie dreva na obdobie 48 mesiacov</w:t>
            </w:r>
          </w:p>
        </w:tc>
      </w:tr>
    </w:tbl>
    <w:p w:rsidR="00FE6F9B" w:rsidRPr="0040378E" w:rsidRDefault="00FE6F9B" w:rsidP="00FE6F9B">
      <w:pPr>
        <w:spacing w:after="0" w:line="360" w:lineRule="auto"/>
        <w:rPr>
          <w:rFonts w:cs="Arial"/>
          <w:szCs w:val="20"/>
        </w:rPr>
      </w:pPr>
    </w:p>
    <w:p w:rsidR="00FE6F9B" w:rsidRPr="0040378E" w:rsidRDefault="00FE6F9B" w:rsidP="00FE6F9B">
      <w:pPr>
        <w:spacing w:after="0" w:line="360" w:lineRule="auto"/>
        <w:rPr>
          <w:rFonts w:cs="Arial"/>
          <w:szCs w:val="20"/>
        </w:rPr>
      </w:pPr>
      <w:r w:rsidRPr="0040378E">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Meno a priezvisko:</w:t>
            </w:r>
          </w:p>
        </w:tc>
        <w:tc>
          <w:tcPr>
            <w:tcW w:w="3281" w:type="pct"/>
          </w:tcPr>
          <w:p w:rsidR="00FE6F9B" w:rsidRPr="0040378E" w:rsidRDefault="00ED3A56" w:rsidP="00FB4237">
            <w:pPr>
              <w:spacing w:after="0" w:line="360" w:lineRule="auto"/>
              <w:rPr>
                <w:rFonts w:cs="Arial"/>
                <w:szCs w:val="20"/>
                <w:highlight w:val="yellow"/>
              </w:rPr>
            </w:pPr>
            <w:r>
              <w:rPr>
                <w:rFonts w:cs="Arial"/>
                <w:szCs w:val="20"/>
              </w:rPr>
              <w:t xml:space="preserve">Ing. Michaela </w:t>
            </w:r>
            <w:proofErr w:type="spellStart"/>
            <w:r>
              <w:rPr>
                <w:rFonts w:cs="Arial"/>
                <w:szCs w:val="20"/>
              </w:rPr>
              <w:t>Hurteková</w:t>
            </w:r>
            <w:proofErr w:type="spellEnd"/>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Telefón:</w:t>
            </w:r>
          </w:p>
        </w:tc>
        <w:tc>
          <w:tcPr>
            <w:tcW w:w="3281" w:type="pct"/>
          </w:tcPr>
          <w:p w:rsidR="00FE6F9B" w:rsidRPr="0040378E" w:rsidRDefault="00ED3A56" w:rsidP="00FB4237">
            <w:pPr>
              <w:spacing w:after="0" w:line="360" w:lineRule="auto"/>
              <w:rPr>
                <w:rFonts w:cs="Arial"/>
                <w:szCs w:val="20"/>
              </w:rPr>
            </w:pPr>
            <w:r>
              <w:rPr>
                <w:rFonts w:cs="Arial"/>
                <w:szCs w:val="20"/>
              </w:rPr>
              <w:t>+421/ 48/ 4344 28</w:t>
            </w:r>
            <w:r w:rsidR="00FE6F9B" w:rsidRPr="0040378E">
              <w:rPr>
                <w:rFonts w:cs="Arial"/>
                <w:szCs w:val="20"/>
              </w:rPr>
              <w:t>5</w:t>
            </w:r>
          </w:p>
          <w:p w:rsidR="00FE6F9B" w:rsidRPr="0040378E" w:rsidRDefault="00ED3A56" w:rsidP="00FB4237">
            <w:pPr>
              <w:spacing w:after="0" w:line="360" w:lineRule="auto"/>
              <w:rPr>
                <w:rFonts w:cs="Arial"/>
                <w:szCs w:val="20"/>
                <w:highlight w:val="yellow"/>
              </w:rPr>
            </w:pPr>
            <w:r>
              <w:rPr>
                <w:rFonts w:cs="Arial"/>
                <w:szCs w:val="20"/>
              </w:rPr>
              <w:t>+421/ 918/ 412 632</w:t>
            </w:r>
          </w:p>
        </w:tc>
      </w:tr>
      <w:tr w:rsidR="00FE6F9B" w:rsidRPr="0040378E" w:rsidTr="00FB4237">
        <w:tc>
          <w:tcPr>
            <w:tcW w:w="1719" w:type="pct"/>
            <w:shd w:val="clear" w:color="auto" w:fill="auto"/>
          </w:tcPr>
          <w:p w:rsidR="00FE6F9B" w:rsidRPr="0040378E" w:rsidRDefault="00FE6F9B" w:rsidP="00FB4237">
            <w:pPr>
              <w:spacing w:after="0" w:line="360" w:lineRule="auto"/>
              <w:rPr>
                <w:rFonts w:cs="Arial"/>
                <w:szCs w:val="20"/>
              </w:rPr>
            </w:pPr>
            <w:r w:rsidRPr="0040378E">
              <w:rPr>
                <w:rFonts w:cs="Arial"/>
                <w:szCs w:val="20"/>
              </w:rPr>
              <w:t>E-mail:</w:t>
            </w:r>
          </w:p>
        </w:tc>
        <w:tc>
          <w:tcPr>
            <w:tcW w:w="3281" w:type="pct"/>
          </w:tcPr>
          <w:p w:rsidR="00FE6F9B" w:rsidRPr="0040378E" w:rsidRDefault="00ED3A56" w:rsidP="00FB4237">
            <w:pPr>
              <w:spacing w:after="0" w:line="360" w:lineRule="auto"/>
              <w:rPr>
                <w:rFonts w:cs="Arial"/>
                <w:szCs w:val="20"/>
                <w:highlight w:val="yellow"/>
              </w:rPr>
            </w:pPr>
            <w:r>
              <w:t>michaela.hurtekova</w:t>
            </w:r>
            <w:r w:rsidR="00FE6F9B" w:rsidRPr="0040378E">
              <w:t>@lesy.sk</w:t>
            </w:r>
          </w:p>
        </w:tc>
      </w:tr>
    </w:tbl>
    <w:p w:rsidR="00FE6F9B" w:rsidRPr="00D21C84" w:rsidRDefault="00FE6F9B" w:rsidP="00FE6F9B">
      <w:pPr>
        <w:spacing w:after="0"/>
        <w:jc w:val="both"/>
        <w:rPr>
          <w:rFonts w:cs="Arial"/>
          <w:b/>
          <w:szCs w:val="20"/>
        </w:rPr>
      </w:pPr>
    </w:p>
    <w:p w:rsidR="00FE6F9B" w:rsidRPr="00D21C84" w:rsidRDefault="00FE6F9B" w:rsidP="00FE6F9B">
      <w:pPr>
        <w:numPr>
          <w:ilvl w:val="0"/>
          <w:numId w:val="8"/>
        </w:numPr>
        <w:spacing w:after="0"/>
        <w:jc w:val="both"/>
        <w:rPr>
          <w:rFonts w:cs="Arial"/>
          <w:b/>
          <w:szCs w:val="20"/>
        </w:rPr>
      </w:pPr>
      <w:r w:rsidRPr="00D21C84">
        <w:rPr>
          <w:rFonts w:cs="Arial"/>
          <w:b/>
          <w:szCs w:val="20"/>
        </w:rPr>
        <w:lastRenderedPageBreak/>
        <w:t xml:space="preserve">Predmet zákazky: </w:t>
      </w:r>
    </w:p>
    <w:p w:rsidR="00FE6F9B" w:rsidRPr="00D21C84" w:rsidRDefault="00FE6F9B" w:rsidP="00FE6F9B">
      <w:pPr>
        <w:spacing w:after="0"/>
        <w:jc w:val="both"/>
        <w:rPr>
          <w:rFonts w:cs="Arial"/>
          <w:szCs w:val="20"/>
        </w:rPr>
      </w:pPr>
      <w:r w:rsidRPr="00D21C84">
        <w:rPr>
          <w:szCs w:val="20"/>
        </w:rPr>
        <w:t xml:space="preserve">Poskytovanie služieb </w:t>
      </w:r>
      <w:proofErr w:type="spellStart"/>
      <w:r w:rsidRPr="00D21C84">
        <w:rPr>
          <w:szCs w:val="20"/>
        </w:rPr>
        <w:t>harvesterovými</w:t>
      </w:r>
      <w:proofErr w:type="spellEnd"/>
      <w:r w:rsidRPr="00D21C84">
        <w:rPr>
          <w:szCs w:val="20"/>
        </w:rPr>
        <w:t xml:space="preserve"> technológiami (</w:t>
      </w:r>
      <w:proofErr w:type="spellStart"/>
      <w:r w:rsidRPr="00D21C84">
        <w:rPr>
          <w:szCs w:val="20"/>
        </w:rPr>
        <w:t>viacoperačné</w:t>
      </w:r>
      <w:proofErr w:type="spellEnd"/>
      <w:r w:rsidRPr="00D21C84">
        <w:rPr>
          <w:szCs w:val="20"/>
        </w:rPr>
        <w:t xml:space="preserve"> technológie) </w:t>
      </w:r>
      <w:r w:rsidR="007E4736">
        <w:rPr>
          <w:szCs w:val="20"/>
        </w:rPr>
        <w:t>- časť E</w:t>
      </w:r>
      <w:r w:rsidR="003B50C8" w:rsidRPr="00D21C84">
        <w:rPr>
          <w:szCs w:val="20"/>
        </w:rPr>
        <w:t xml:space="preserve"> </w:t>
      </w:r>
      <w:r w:rsidRPr="00D21C84">
        <w:rPr>
          <w:szCs w:val="20"/>
        </w:rPr>
        <w:t xml:space="preserve">- výzva </w:t>
      </w:r>
      <w:r w:rsidR="007E4736">
        <w:rPr>
          <w:szCs w:val="20"/>
        </w:rPr>
        <w:br/>
      </w:r>
      <w:r w:rsidRPr="00D21C84">
        <w:rPr>
          <w:szCs w:val="20"/>
        </w:rPr>
        <w:t xml:space="preserve">č. </w:t>
      </w:r>
      <w:r w:rsidR="00546157">
        <w:rPr>
          <w:szCs w:val="20"/>
        </w:rPr>
        <w:t>1</w:t>
      </w:r>
      <w:r w:rsidR="00F74EF9">
        <w:rPr>
          <w:szCs w:val="20"/>
        </w:rPr>
        <w:t>53</w:t>
      </w:r>
      <w:r w:rsidR="00C16AF6">
        <w:rPr>
          <w:szCs w:val="20"/>
        </w:rPr>
        <w:t>/2024</w:t>
      </w:r>
    </w:p>
    <w:p w:rsidR="00FE6F9B" w:rsidRPr="00D21C84" w:rsidRDefault="00FE6F9B" w:rsidP="00FE6F9B">
      <w:pPr>
        <w:spacing w:after="0"/>
        <w:ind w:firstLine="360"/>
        <w:jc w:val="both"/>
        <w:rPr>
          <w:rFonts w:cs="Arial"/>
          <w:color w:val="FF0000"/>
          <w:szCs w:val="20"/>
        </w:rPr>
      </w:pPr>
    </w:p>
    <w:p w:rsidR="00FE6F9B" w:rsidRPr="00D21C84" w:rsidRDefault="00FE6F9B" w:rsidP="00FE6F9B">
      <w:pPr>
        <w:numPr>
          <w:ilvl w:val="0"/>
          <w:numId w:val="8"/>
        </w:numPr>
        <w:spacing w:after="0"/>
        <w:jc w:val="both"/>
        <w:rPr>
          <w:rFonts w:cs="Arial"/>
          <w:b/>
          <w:szCs w:val="20"/>
        </w:rPr>
      </w:pPr>
      <w:r w:rsidRPr="00D21C84">
        <w:rPr>
          <w:rFonts w:cs="Arial"/>
          <w:b/>
          <w:szCs w:val="20"/>
        </w:rPr>
        <w:t xml:space="preserve">Použitý postup zadávania zákazky: </w:t>
      </w:r>
    </w:p>
    <w:p w:rsidR="00D018CC" w:rsidRPr="00D21C84" w:rsidRDefault="00D018CC" w:rsidP="00D018CC">
      <w:pPr>
        <w:pStyle w:val="Odsekzoznamu"/>
        <w:numPr>
          <w:ilvl w:val="1"/>
          <w:numId w:val="157"/>
        </w:numPr>
        <w:spacing w:after="0"/>
        <w:jc w:val="both"/>
        <w:rPr>
          <w:rFonts w:cs="Arial"/>
          <w:sz w:val="20"/>
          <w:szCs w:val="20"/>
        </w:rPr>
      </w:pPr>
      <w:r w:rsidRPr="00D21C84">
        <w:rPr>
          <w:rFonts w:cs="Arial"/>
          <w:sz w:val="20"/>
          <w:szCs w:val="20"/>
        </w:rPr>
        <w:t>Zákazka podľa ustanovenia § 58 až § 61  zákona č. 343/2015 Z. z. o verejnom obstarávaní a o zmene a doplnení niektorých zákonov.</w:t>
      </w:r>
    </w:p>
    <w:p w:rsidR="00D018CC" w:rsidRPr="007A4254" w:rsidRDefault="00D018CC" w:rsidP="00FE6F9B">
      <w:pPr>
        <w:spacing w:after="0"/>
        <w:jc w:val="both"/>
        <w:rPr>
          <w:rFonts w:cs="Arial"/>
          <w:szCs w:val="20"/>
        </w:rPr>
      </w:pPr>
    </w:p>
    <w:p w:rsidR="00FE6F9B" w:rsidRPr="007A4254" w:rsidRDefault="00FE6F9B" w:rsidP="00FE6F9B">
      <w:pPr>
        <w:numPr>
          <w:ilvl w:val="0"/>
          <w:numId w:val="8"/>
        </w:numPr>
        <w:spacing w:after="0"/>
        <w:rPr>
          <w:rFonts w:cs="Arial"/>
          <w:b/>
          <w:bCs/>
          <w:szCs w:val="20"/>
        </w:rPr>
      </w:pPr>
      <w:r w:rsidRPr="007A4254">
        <w:rPr>
          <w:rFonts w:cs="Arial"/>
          <w:b/>
          <w:bCs/>
          <w:szCs w:val="20"/>
        </w:rPr>
        <w:t>Predpokladaná hodnota predmetu zákazky v tejto výzve:</w:t>
      </w:r>
    </w:p>
    <w:p w:rsidR="00FE6F9B" w:rsidRPr="007A4254" w:rsidRDefault="00FE6F9B" w:rsidP="00FE6F9B">
      <w:pPr>
        <w:pStyle w:val="Odsekzoznamu"/>
        <w:numPr>
          <w:ilvl w:val="1"/>
          <w:numId w:val="15"/>
        </w:numPr>
        <w:spacing w:after="0"/>
        <w:jc w:val="both"/>
        <w:rPr>
          <w:rFonts w:cs="Arial"/>
          <w:sz w:val="20"/>
          <w:szCs w:val="20"/>
        </w:rPr>
      </w:pPr>
      <w:r w:rsidRPr="007A4254">
        <w:rPr>
          <w:rFonts w:cs="Arial"/>
          <w:sz w:val="20"/>
          <w:szCs w:val="20"/>
        </w:rPr>
        <w:t xml:space="preserve">Suma: </w:t>
      </w:r>
      <w:r w:rsidR="00952ECC">
        <w:rPr>
          <w:rFonts w:cs="Arial"/>
          <w:sz w:val="20"/>
          <w:szCs w:val="20"/>
        </w:rPr>
        <w:t>18 </w:t>
      </w:r>
      <w:r w:rsidR="003F6FF0">
        <w:rPr>
          <w:rFonts w:cs="Arial"/>
          <w:sz w:val="20"/>
          <w:szCs w:val="20"/>
        </w:rPr>
        <w:t>630</w:t>
      </w:r>
      <w:r w:rsidR="00952ECC">
        <w:rPr>
          <w:rFonts w:cs="Arial"/>
          <w:sz w:val="20"/>
          <w:szCs w:val="20"/>
        </w:rPr>
        <w:t>,00</w:t>
      </w:r>
      <w:r w:rsidR="00DD7D83" w:rsidRPr="007A4254">
        <w:rPr>
          <w:rFonts w:cs="Arial"/>
          <w:sz w:val="20"/>
          <w:szCs w:val="20"/>
        </w:rPr>
        <w:t xml:space="preserve"> </w:t>
      </w:r>
      <w:r w:rsidRPr="007A4254">
        <w:rPr>
          <w:rFonts w:cs="Arial"/>
          <w:sz w:val="20"/>
          <w:szCs w:val="20"/>
        </w:rPr>
        <w:t>EUR bez DPH</w:t>
      </w:r>
    </w:p>
    <w:p w:rsidR="007A4254" w:rsidRPr="00DD7D83" w:rsidRDefault="007A4254" w:rsidP="00DD7D83">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Typ zmluvného vzťahu a splatnosť daňového dokladu:</w:t>
      </w:r>
    </w:p>
    <w:p w:rsidR="00FE6F9B" w:rsidRPr="0040378E" w:rsidRDefault="00FE6F9B" w:rsidP="00FE6F9B">
      <w:pPr>
        <w:pStyle w:val="Odsekzoznamu"/>
        <w:numPr>
          <w:ilvl w:val="1"/>
          <w:numId w:val="14"/>
        </w:numPr>
        <w:spacing w:after="0"/>
        <w:jc w:val="both"/>
        <w:rPr>
          <w:rFonts w:cs="Arial"/>
          <w:sz w:val="20"/>
          <w:szCs w:val="20"/>
        </w:rPr>
      </w:pPr>
      <w:r w:rsidRPr="0040378E">
        <w:rPr>
          <w:rFonts w:cs="Arial"/>
          <w:sz w:val="20"/>
          <w:szCs w:val="20"/>
        </w:rPr>
        <w:t>Zmluvný vzťah uzatvorený podľa zákona č. 513/1991 Zb. Obchodný zákonník, v znení neskorších predpisov.</w:t>
      </w:r>
    </w:p>
    <w:p w:rsidR="00FE6F9B" w:rsidRPr="0040378E" w:rsidRDefault="00FE6F9B" w:rsidP="00FE6F9B">
      <w:pPr>
        <w:pStyle w:val="Odsekzoznamu"/>
        <w:numPr>
          <w:ilvl w:val="1"/>
          <w:numId w:val="14"/>
        </w:numPr>
        <w:spacing w:after="0"/>
        <w:jc w:val="both"/>
        <w:rPr>
          <w:rFonts w:cs="Arial"/>
          <w:sz w:val="20"/>
          <w:szCs w:val="20"/>
        </w:rPr>
      </w:pPr>
      <w:r w:rsidRPr="0040378E">
        <w:rPr>
          <w:rFonts w:cs="Arial"/>
          <w:sz w:val="20"/>
          <w:szCs w:val="20"/>
        </w:rPr>
        <w:t>Splatnosť plnenia za dodanie predmetu zákazky je 30 dní od doručenia daňového dokladu.</w:t>
      </w:r>
    </w:p>
    <w:p w:rsidR="00FE6F9B" w:rsidRPr="0040378E" w:rsidRDefault="00FE6F9B" w:rsidP="00FE6F9B">
      <w:pPr>
        <w:widowControl w:val="0"/>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Kód predmetu zákazky podľa platných klasifikácií - Spoločný slovník obstarávania (CPV):</w:t>
      </w:r>
    </w:p>
    <w:p w:rsidR="00FE6F9B" w:rsidRPr="0040378E" w:rsidRDefault="00FE6F9B" w:rsidP="00FE6F9B">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FE6F9B" w:rsidRPr="0040378E" w:rsidTr="00FB4237">
        <w:tc>
          <w:tcPr>
            <w:tcW w:w="3282" w:type="pct"/>
            <w:shd w:val="clear" w:color="auto" w:fill="auto"/>
          </w:tcPr>
          <w:p w:rsidR="00FE6F9B" w:rsidRPr="0040378E" w:rsidRDefault="00FE6F9B" w:rsidP="00FB4237">
            <w:pPr>
              <w:spacing w:after="0"/>
              <w:jc w:val="center"/>
              <w:rPr>
                <w:rFonts w:cs="Arial"/>
                <w:b/>
                <w:szCs w:val="20"/>
              </w:rPr>
            </w:pPr>
            <w:r w:rsidRPr="0040378E">
              <w:rPr>
                <w:rFonts w:cs="Arial"/>
                <w:b/>
                <w:szCs w:val="20"/>
              </w:rPr>
              <w:t>Hlavný slovník</w:t>
            </w:r>
          </w:p>
        </w:tc>
        <w:tc>
          <w:tcPr>
            <w:tcW w:w="1718" w:type="pct"/>
            <w:shd w:val="clear" w:color="auto" w:fill="auto"/>
          </w:tcPr>
          <w:p w:rsidR="00FE6F9B" w:rsidRPr="0040378E" w:rsidRDefault="00FE6F9B" w:rsidP="00FB4237">
            <w:pPr>
              <w:spacing w:after="0"/>
              <w:jc w:val="center"/>
              <w:rPr>
                <w:rFonts w:cs="Arial"/>
                <w:b/>
                <w:szCs w:val="20"/>
              </w:rPr>
            </w:pPr>
            <w:r w:rsidRPr="0040378E">
              <w:rPr>
                <w:rFonts w:cs="Arial"/>
                <w:b/>
                <w:szCs w:val="20"/>
              </w:rPr>
              <w:t>Doplnkový slovník</w:t>
            </w:r>
          </w:p>
        </w:tc>
      </w:tr>
      <w:tr w:rsidR="00FE6F9B" w:rsidRPr="0040378E" w:rsidTr="00FB4237">
        <w:tc>
          <w:tcPr>
            <w:tcW w:w="3282" w:type="pct"/>
            <w:shd w:val="clear" w:color="auto" w:fill="auto"/>
          </w:tcPr>
          <w:p w:rsidR="00FE6F9B" w:rsidRPr="0040378E" w:rsidRDefault="00FE6F9B" w:rsidP="00FB4237">
            <w:pPr>
              <w:spacing w:after="0"/>
              <w:jc w:val="both"/>
              <w:rPr>
                <w:rFonts w:cs="Arial"/>
                <w:szCs w:val="20"/>
              </w:rPr>
            </w:pPr>
            <w:r w:rsidRPr="0040378E">
              <w:rPr>
                <w:rFonts w:cs="Arial"/>
                <w:szCs w:val="20"/>
              </w:rPr>
              <w:t>77210000-5 (Ťa</w:t>
            </w:r>
            <w:r w:rsidRPr="0040378E">
              <w:rPr>
                <w:rFonts w:eastAsia="Malgun Gothic Semilight" w:cs="Arial"/>
                <w:szCs w:val="20"/>
              </w:rPr>
              <w:t>ž</w:t>
            </w:r>
            <w:r w:rsidRPr="0040378E">
              <w:rPr>
                <w:rFonts w:cs="Arial"/>
                <w:szCs w:val="20"/>
              </w:rPr>
              <w:t>ba dreva)</w:t>
            </w:r>
          </w:p>
          <w:p w:rsidR="00FE6F9B" w:rsidRPr="0040378E" w:rsidRDefault="00FE6F9B" w:rsidP="00FB4237">
            <w:pPr>
              <w:spacing w:after="0"/>
              <w:jc w:val="both"/>
              <w:rPr>
                <w:rFonts w:cs="Arial"/>
                <w:szCs w:val="20"/>
              </w:rPr>
            </w:pPr>
            <w:r w:rsidRPr="0040378E">
              <w:rPr>
                <w:rFonts w:cs="Arial"/>
                <w:szCs w:val="20"/>
              </w:rPr>
              <w:t>77211000-2 (Služby súvisiace s ťa</w:t>
            </w:r>
            <w:r w:rsidRPr="0040378E">
              <w:rPr>
                <w:rFonts w:eastAsia="Malgun Gothic Semilight" w:cs="Arial"/>
                <w:szCs w:val="20"/>
              </w:rPr>
              <w:t>ž</w:t>
            </w:r>
            <w:r w:rsidRPr="0040378E">
              <w:rPr>
                <w:rFonts w:cs="Arial"/>
                <w:szCs w:val="20"/>
              </w:rPr>
              <w:t>bou dreva)</w:t>
            </w:r>
          </w:p>
          <w:p w:rsidR="00FE6F9B" w:rsidRPr="0040378E" w:rsidRDefault="00FE6F9B" w:rsidP="00FB4237">
            <w:pPr>
              <w:spacing w:after="0"/>
              <w:jc w:val="both"/>
              <w:rPr>
                <w:rFonts w:cs="Arial"/>
                <w:szCs w:val="20"/>
              </w:rPr>
            </w:pPr>
            <w:r w:rsidRPr="0040378E">
              <w:rPr>
                <w:rFonts w:cs="Arial"/>
                <w:szCs w:val="20"/>
              </w:rPr>
              <w:t>77230000-1 (Služby súvisiace s lesníctvom)</w:t>
            </w:r>
          </w:p>
          <w:p w:rsidR="00FE6F9B" w:rsidRPr="0040378E" w:rsidRDefault="00FE6F9B" w:rsidP="00FB4237">
            <w:pPr>
              <w:spacing w:after="0"/>
              <w:jc w:val="both"/>
              <w:rPr>
                <w:rFonts w:cs="Arial"/>
                <w:szCs w:val="20"/>
              </w:rPr>
            </w:pPr>
            <w:r w:rsidRPr="0040378E">
              <w:rPr>
                <w:rFonts w:cs="Arial"/>
                <w:szCs w:val="20"/>
              </w:rPr>
              <w:t>60000000-8 (Dopravné služby - bez prepravy odpadu)</w:t>
            </w:r>
          </w:p>
        </w:tc>
        <w:tc>
          <w:tcPr>
            <w:tcW w:w="1718" w:type="pct"/>
            <w:shd w:val="clear" w:color="auto" w:fill="auto"/>
            <w:vAlign w:val="center"/>
          </w:tcPr>
          <w:p w:rsidR="00FE6F9B" w:rsidRPr="0040378E" w:rsidRDefault="00FE6F9B" w:rsidP="00FB4237">
            <w:pPr>
              <w:spacing w:after="0"/>
              <w:jc w:val="center"/>
              <w:rPr>
                <w:rFonts w:cs="Arial"/>
                <w:szCs w:val="20"/>
              </w:rPr>
            </w:pPr>
            <w:r w:rsidRPr="0040378E">
              <w:rPr>
                <w:rFonts w:cs="Arial"/>
                <w:szCs w:val="20"/>
              </w:rPr>
              <w:t>nevyžaduje sa</w:t>
            </w:r>
          </w:p>
        </w:tc>
      </w:tr>
    </w:tbl>
    <w:p w:rsidR="00FE6F9B" w:rsidRPr="0040378E" w:rsidRDefault="00FE6F9B" w:rsidP="00FE6F9B">
      <w:pPr>
        <w:tabs>
          <w:tab w:val="left" w:pos="2985"/>
        </w:tabs>
        <w:spacing w:after="0"/>
        <w:jc w:val="both"/>
        <w:rPr>
          <w:rFonts w:cs="Arial"/>
          <w:szCs w:val="20"/>
        </w:rPr>
      </w:pPr>
    </w:p>
    <w:p w:rsidR="00FE6F9B" w:rsidRPr="0040378E" w:rsidRDefault="00FE6F9B" w:rsidP="00FE6F9B">
      <w:pPr>
        <w:numPr>
          <w:ilvl w:val="0"/>
          <w:numId w:val="8"/>
        </w:numPr>
        <w:spacing w:after="0"/>
        <w:jc w:val="both"/>
        <w:rPr>
          <w:rFonts w:cs="Arial"/>
          <w:b/>
          <w:szCs w:val="20"/>
        </w:rPr>
      </w:pPr>
      <w:bookmarkStart w:id="0" w:name="_Toc384668550"/>
      <w:bookmarkStart w:id="1" w:name="_Toc397590240"/>
      <w:r w:rsidRPr="0040378E">
        <w:rPr>
          <w:rFonts w:cs="Arial"/>
          <w:b/>
          <w:szCs w:val="20"/>
        </w:rPr>
        <w:t xml:space="preserve">Komplexnosť </w:t>
      </w:r>
      <w:bookmarkEnd w:id="0"/>
      <w:bookmarkEnd w:id="1"/>
      <w:r w:rsidRPr="0040378E">
        <w:rPr>
          <w:rFonts w:cs="Arial"/>
          <w:b/>
          <w:szCs w:val="20"/>
        </w:rPr>
        <w:t>zákazky:</w:t>
      </w:r>
    </w:p>
    <w:p w:rsidR="00FE6F9B" w:rsidRPr="0040378E" w:rsidRDefault="00FE6F9B" w:rsidP="00FE6F9B">
      <w:pPr>
        <w:pStyle w:val="Odsekzoznamu"/>
        <w:numPr>
          <w:ilvl w:val="1"/>
          <w:numId w:val="12"/>
        </w:numPr>
        <w:spacing w:after="0"/>
        <w:jc w:val="both"/>
        <w:rPr>
          <w:rFonts w:cs="Arial"/>
          <w:sz w:val="20"/>
          <w:szCs w:val="20"/>
        </w:rPr>
      </w:pPr>
      <w:r w:rsidRPr="0040378E">
        <w:rPr>
          <w:rFonts w:cs="Arial"/>
          <w:sz w:val="20"/>
          <w:szCs w:val="20"/>
        </w:rPr>
        <w:t>Verejný obstarávateľ neumožňuje rozdeliť predmet zákazky. Uchádzač musí predložiť ponuku na celý predmet zákazky.</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 xml:space="preserve">Možnosť predloženia variantných riešení: </w:t>
      </w:r>
    </w:p>
    <w:p w:rsidR="00FE6F9B" w:rsidRPr="0040378E" w:rsidRDefault="00FE6F9B" w:rsidP="00FE6F9B">
      <w:pPr>
        <w:pStyle w:val="Odsekzoznamu"/>
        <w:numPr>
          <w:ilvl w:val="1"/>
          <w:numId w:val="11"/>
        </w:numPr>
        <w:spacing w:after="0"/>
        <w:jc w:val="both"/>
        <w:rPr>
          <w:rFonts w:cs="Arial"/>
          <w:sz w:val="20"/>
          <w:szCs w:val="20"/>
        </w:rPr>
      </w:pPr>
      <w:r w:rsidRPr="0040378E">
        <w:rPr>
          <w:rFonts w:cs="Arial"/>
          <w:sz w:val="20"/>
          <w:szCs w:val="20"/>
        </w:rPr>
        <w:t>Uchádzačom sa neumožňuje predložiť variantné riešenie vo vzťahu k požadovanému predmetu zákazky.</w:t>
      </w:r>
    </w:p>
    <w:p w:rsidR="00FE6F9B" w:rsidRPr="0040378E" w:rsidRDefault="00FE6F9B" w:rsidP="00FE6F9B">
      <w:pPr>
        <w:pStyle w:val="Odsekzoznamu"/>
        <w:numPr>
          <w:ilvl w:val="1"/>
          <w:numId w:val="11"/>
        </w:numPr>
        <w:spacing w:after="0"/>
        <w:jc w:val="both"/>
        <w:rPr>
          <w:rFonts w:cs="Arial"/>
          <w:sz w:val="20"/>
          <w:szCs w:val="20"/>
        </w:rPr>
      </w:pPr>
      <w:r w:rsidRPr="0040378E">
        <w:rPr>
          <w:rFonts w:cs="Arial"/>
          <w:sz w:val="20"/>
          <w:szCs w:val="20"/>
        </w:rPr>
        <w:t>Ak súčasťou ponuky bude aj variantné riešenie, variantné riešenie nebude zaradené do vyhodnotenia a bude sa naň hľadieť, akoby nebolo predložené.</w:t>
      </w:r>
    </w:p>
    <w:p w:rsidR="00FE6F9B" w:rsidRPr="0040378E" w:rsidRDefault="00FE6F9B" w:rsidP="00FE6F9B">
      <w:pPr>
        <w:pStyle w:val="Bezriadkovania"/>
        <w:spacing w:line="276" w:lineRule="auto"/>
        <w:jc w:val="both"/>
        <w:rPr>
          <w:rFonts w:ascii="Arial" w:hAnsi="Arial" w:cs="Arial"/>
          <w:sz w:val="20"/>
          <w:lang w:val="sk-SK"/>
        </w:rPr>
      </w:pPr>
    </w:p>
    <w:p w:rsidR="00FE6F9B" w:rsidRPr="0040378E" w:rsidRDefault="00FE6F9B" w:rsidP="00FE6F9B">
      <w:pPr>
        <w:numPr>
          <w:ilvl w:val="0"/>
          <w:numId w:val="8"/>
        </w:numPr>
        <w:spacing w:after="0"/>
        <w:jc w:val="both"/>
        <w:rPr>
          <w:rFonts w:cs="Arial"/>
          <w:b/>
          <w:szCs w:val="20"/>
        </w:rPr>
      </w:pPr>
      <w:r w:rsidRPr="0040378E">
        <w:rPr>
          <w:rFonts w:cs="Arial"/>
          <w:b/>
          <w:szCs w:val="20"/>
        </w:rPr>
        <w:t xml:space="preserve">Subdodávky </w:t>
      </w:r>
    </w:p>
    <w:p w:rsidR="00FE6F9B" w:rsidRPr="0040378E" w:rsidRDefault="00FE6F9B" w:rsidP="00FE6F9B">
      <w:pPr>
        <w:pStyle w:val="Odsekzoznamu"/>
        <w:numPr>
          <w:ilvl w:val="1"/>
          <w:numId w:val="13"/>
        </w:numPr>
        <w:spacing w:after="0"/>
        <w:jc w:val="both"/>
        <w:rPr>
          <w:rFonts w:cs="Arial"/>
          <w:sz w:val="20"/>
          <w:szCs w:val="20"/>
        </w:rPr>
      </w:pPr>
      <w:r w:rsidRPr="0040378E">
        <w:rPr>
          <w:rFonts w:cs="Arial"/>
          <w:sz w:val="20"/>
          <w:szCs w:val="20"/>
        </w:rPr>
        <w:t>Uchádzač/dodávateľ môže zabezpečiť realizáciu časti plnenia alebo vybraných častí plnenia prostredníctvom tretích osôb. Subdodávateľ aj dodávateľ zodpovedajú objednávateľovi za zrealizovanie zákazky spoločne.</w:t>
      </w:r>
    </w:p>
    <w:p w:rsidR="00FE6F9B" w:rsidRPr="00D0208C" w:rsidRDefault="00FE6F9B" w:rsidP="00FE6F9B">
      <w:pPr>
        <w:pStyle w:val="Odsekzoznamu"/>
        <w:numPr>
          <w:ilvl w:val="1"/>
          <w:numId w:val="13"/>
        </w:numPr>
        <w:spacing w:after="0"/>
        <w:jc w:val="both"/>
        <w:rPr>
          <w:rFonts w:cs="Arial"/>
          <w:sz w:val="20"/>
          <w:szCs w:val="20"/>
        </w:rPr>
      </w:pPr>
      <w:r w:rsidRPr="0040378E">
        <w:rPr>
          <w:rFonts w:cs="Arial"/>
          <w:sz w:val="20"/>
          <w:szCs w:val="20"/>
        </w:rPr>
        <w:t xml:space="preserve">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w:t>
      </w:r>
      <w:r w:rsidRPr="00D0208C">
        <w:rPr>
          <w:rFonts w:cs="Arial"/>
          <w:sz w:val="20"/>
          <w:szCs w:val="20"/>
        </w:rPr>
        <w:t>práce alebo poskytuje službu.</w:t>
      </w:r>
    </w:p>
    <w:p w:rsidR="00FE6F9B" w:rsidRPr="00D0208C" w:rsidRDefault="00FE6F9B" w:rsidP="00FE6F9B">
      <w:pPr>
        <w:pStyle w:val="Odsekzoznamu"/>
        <w:numPr>
          <w:ilvl w:val="1"/>
          <w:numId w:val="13"/>
        </w:numPr>
        <w:spacing w:after="0"/>
        <w:jc w:val="both"/>
        <w:rPr>
          <w:rFonts w:cs="Arial"/>
          <w:sz w:val="20"/>
          <w:szCs w:val="20"/>
        </w:rPr>
      </w:pPr>
      <w:r w:rsidRPr="00D0208C">
        <w:rPr>
          <w:rFonts w:cs="Arial"/>
          <w:sz w:val="20"/>
          <w:szCs w:val="20"/>
        </w:rPr>
        <w:t>Pri využití subdodávateľov sa bude postupovať v súlade s § 41 ZVO.</w:t>
      </w:r>
    </w:p>
    <w:p w:rsidR="00FE6F9B" w:rsidRPr="00D0208C" w:rsidRDefault="00FE6F9B" w:rsidP="00FE6F9B">
      <w:pPr>
        <w:pStyle w:val="Odsekzoznamu"/>
        <w:numPr>
          <w:ilvl w:val="1"/>
          <w:numId w:val="13"/>
        </w:numPr>
        <w:spacing w:after="0"/>
        <w:jc w:val="both"/>
        <w:rPr>
          <w:rFonts w:cs="Arial"/>
          <w:sz w:val="20"/>
          <w:szCs w:val="20"/>
        </w:rPr>
      </w:pPr>
      <w:r w:rsidRPr="00D0208C">
        <w:rPr>
          <w:rFonts w:cs="Arial"/>
          <w:sz w:val="20"/>
          <w:szCs w:val="20"/>
        </w:rPr>
        <w:t>Verejný obstarávateľ vyžaduje, aby:</w:t>
      </w:r>
    </w:p>
    <w:p w:rsidR="00FE6F9B" w:rsidRPr="00D0208C" w:rsidRDefault="00FE6F9B" w:rsidP="00FE6F9B">
      <w:pPr>
        <w:pStyle w:val="Odsekzoznamu"/>
        <w:numPr>
          <w:ilvl w:val="0"/>
          <w:numId w:val="32"/>
        </w:numPr>
        <w:spacing w:after="0"/>
        <w:jc w:val="both"/>
        <w:rPr>
          <w:rFonts w:cs="Arial"/>
          <w:sz w:val="20"/>
          <w:szCs w:val="20"/>
        </w:rPr>
      </w:pPr>
      <w:r w:rsidRPr="00D0208C">
        <w:rPr>
          <w:sz w:val="20"/>
          <w:szCs w:val="20"/>
        </w:rPr>
        <w:t xml:space="preserve">navrhovaný subdodávateľ </w:t>
      </w:r>
      <w:r w:rsidRPr="00D0208C">
        <w:rPr>
          <w:rFonts w:cs="Arial"/>
          <w:sz w:val="20"/>
          <w:szCs w:val="20"/>
        </w:rPr>
        <w:t xml:space="preserve">spĺňa </w:t>
      </w:r>
      <w:r w:rsidRPr="00D0208C">
        <w:rPr>
          <w:sz w:val="20"/>
          <w:szCs w:val="20"/>
        </w:rPr>
        <w:t>podmienky účasti týkajúce sa osobného postavenia podľa</w:t>
      </w:r>
      <w:r w:rsidR="009064B3">
        <w:rPr>
          <w:sz w:val="20"/>
          <w:szCs w:val="20"/>
        </w:rPr>
        <w:t xml:space="preserve"> § 32, ods. 1, písm. c), písm. b</w:t>
      </w:r>
      <w:r w:rsidRPr="00D0208C">
        <w:rPr>
          <w:sz w:val="20"/>
          <w:szCs w:val="20"/>
        </w:rPr>
        <w:t>), písm. e) a písm. f) ZVO, k tej časti predmetu zákazky, ktorú má subdodávateľ plniť</w:t>
      </w:r>
    </w:p>
    <w:p w:rsidR="00FE6F9B" w:rsidRPr="00D0208C" w:rsidRDefault="00FE6F9B" w:rsidP="00FE6F9B">
      <w:pPr>
        <w:pStyle w:val="Odsekzoznamu"/>
        <w:numPr>
          <w:ilvl w:val="1"/>
          <w:numId w:val="13"/>
        </w:numPr>
        <w:spacing w:after="0"/>
        <w:jc w:val="both"/>
        <w:rPr>
          <w:rFonts w:cs="Arial"/>
          <w:sz w:val="20"/>
          <w:szCs w:val="20"/>
        </w:rPr>
      </w:pPr>
      <w:r w:rsidRPr="00D0208C">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FE6F9B" w:rsidRPr="0040378E" w:rsidRDefault="00FE6F9B" w:rsidP="00FE6F9B">
      <w:pPr>
        <w:pStyle w:val="Odsekzoznamu"/>
        <w:numPr>
          <w:ilvl w:val="1"/>
          <w:numId w:val="13"/>
        </w:numPr>
        <w:spacing w:after="0"/>
        <w:jc w:val="both"/>
        <w:rPr>
          <w:rFonts w:cs="Arial"/>
          <w:sz w:val="20"/>
          <w:szCs w:val="20"/>
        </w:rPr>
      </w:pPr>
      <w:r w:rsidRPr="00D0208C">
        <w:rPr>
          <w:rFonts w:cs="Arial"/>
          <w:sz w:val="20"/>
          <w:szCs w:val="20"/>
        </w:rPr>
        <w:t>Úspešný uchádzač je povinný zabezpečiť</w:t>
      </w:r>
      <w:r w:rsidRPr="0040378E">
        <w:rPr>
          <w:rFonts w:cs="Arial"/>
          <w:sz w:val="20"/>
          <w:szCs w:val="20"/>
        </w:rPr>
        <w:t xml:space="preserve">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40378E">
        <w:rPr>
          <w:rFonts w:cs="Arial"/>
          <w:sz w:val="20"/>
          <w:szCs w:val="20"/>
        </w:rPr>
        <w:lastRenderedPageBreak/>
        <w:t>verejného sektora a nie je zapísaný v registri partnerov verejného sektora v súlade s § 11, ods. 1 ZVO.</w:t>
      </w:r>
    </w:p>
    <w:p w:rsidR="00FE6F9B" w:rsidRPr="0040378E" w:rsidRDefault="00FE6F9B" w:rsidP="00FE6F9B">
      <w:pPr>
        <w:pStyle w:val="Odsekzoznamu"/>
        <w:numPr>
          <w:ilvl w:val="1"/>
          <w:numId w:val="13"/>
        </w:numPr>
        <w:spacing w:after="0"/>
        <w:jc w:val="both"/>
        <w:rPr>
          <w:rFonts w:cs="Arial"/>
          <w:sz w:val="20"/>
          <w:szCs w:val="20"/>
        </w:rPr>
      </w:pPr>
      <w:r w:rsidRPr="0040378E">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9064B3">
        <w:rPr>
          <w:sz w:val="20"/>
          <w:szCs w:val="20"/>
        </w:rPr>
        <w:t>písm. c), písm. b</w:t>
      </w:r>
      <w:r w:rsidR="009064B3" w:rsidRPr="00D0208C">
        <w:rPr>
          <w:sz w:val="20"/>
          <w:szCs w:val="20"/>
        </w:rPr>
        <w:t>), písm. e) a písm. f) ZVO</w:t>
      </w:r>
      <w:r w:rsidRPr="0040378E">
        <w:rPr>
          <w:rFonts w:cs="Arial"/>
          <w:sz w:val="20"/>
          <w:szCs w:val="20"/>
        </w:rPr>
        <w:t>, k tej časti predmetu zákazky, ktorú má subdodávateľ plniť.</w:t>
      </w:r>
    </w:p>
    <w:p w:rsidR="00FE6F9B" w:rsidRPr="0040378E" w:rsidRDefault="00FE6F9B" w:rsidP="00FE6F9B">
      <w:pPr>
        <w:pStyle w:val="Odsekzoznamu"/>
        <w:numPr>
          <w:ilvl w:val="1"/>
          <w:numId w:val="13"/>
        </w:numPr>
        <w:spacing w:after="0"/>
        <w:jc w:val="both"/>
        <w:rPr>
          <w:rFonts w:cs="Arial"/>
          <w:sz w:val="20"/>
          <w:szCs w:val="20"/>
        </w:rPr>
      </w:pPr>
      <w:r w:rsidRPr="0040378E">
        <w:rPr>
          <w:rFonts w:cs="Arial"/>
          <w:sz w:val="20"/>
          <w:szCs w:val="20"/>
        </w:rPr>
        <w:t>Verejný obstarávateľ si vyhradzuje právo na posúdenie a schválenie zmeny subdodávateľa/</w:t>
      </w:r>
      <w:proofErr w:type="spellStart"/>
      <w:r w:rsidRPr="0040378E">
        <w:rPr>
          <w:rFonts w:cs="Arial"/>
          <w:sz w:val="20"/>
          <w:szCs w:val="20"/>
        </w:rPr>
        <w:t>ľov</w:t>
      </w:r>
      <w:proofErr w:type="spellEnd"/>
      <w:r w:rsidRPr="0040378E">
        <w:rPr>
          <w:rFonts w:cs="Arial"/>
          <w:sz w:val="20"/>
          <w:szCs w:val="20"/>
        </w:rPr>
        <w:t xml:space="preserve">. </w:t>
      </w:r>
    </w:p>
    <w:p w:rsidR="00FE6F9B" w:rsidRPr="0040378E" w:rsidRDefault="00FE6F9B" w:rsidP="00FE6F9B">
      <w:pPr>
        <w:pStyle w:val="Odsekzoznamu"/>
        <w:numPr>
          <w:ilvl w:val="1"/>
          <w:numId w:val="13"/>
        </w:numPr>
        <w:spacing w:after="0"/>
        <w:jc w:val="both"/>
        <w:rPr>
          <w:rFonts w:cs="Arial"/>
          <w:sz w:val="20"/>
          <w:szCs w:val="20"/>
        </w:rPr>
      </w:pPr>
      <w:r w:rsidRPr="0040378E">
        <w:rPr>
          <w:rFonts w:cs="Arial"/>
          <w:sz w:val="20"/>
          <w:szCs w:val="20"/>
        </w:rPr>
        <w:t>Pravidlo pre zmenu subdodávateľov počas plnenia zmluvy je nasledovné:</w:t>
      </w:r>
    </w:p>
    <w:p w:rsidR="00FE6F9B" w:rsidRDefault="00FE6F9B" w:rsidP="00FE6F9B">
      <w:pPr>
        <w:pStyle w:val="Odsekzoznamu"/>
        <w:numPr>
          <w:ilvl w:val="0"/>
          <w:numId w:val="33"/>
        </w:numPr>
        <w:spacing w:after="0"/>
        <w:jc w:val="both"/>
        <w:rPr>
          <w:sz w:val="20"/>
          <w:szCs w:val="20"/>
        </w:rPr>
      </w:pPr>
      <w:r w:rsidRPr="0040378E">
        <w:rPr>
          <w:sz w:val="20"/>
          <w:szCs w:val="20"/>
        </w:rPr>
        <w:t>subdodávateľ musí byť odsúhlasených obidvoma zmluvnými stranami.</w:t>
      </w:r>
    </w:p>
    <w:p w:rsidR="009064B3" w:rsidRPr="00D0208C" w:rsidRDefault="009064B3" w:rsidP="00FE6F9B">
      <w:pPr>
        <w:spacing w:after="0"/>
        <w:jc w:val="both"/>
        <w:rPr>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Opis zákazky:</w:t>
      </w:r>
    </w:p>
    <w:p w:rsidR="00712059" w:rsidRDefault="00712059" w:rsidP="00712059">
      <w:pPr>
        <w:autoSpaceDE w:val="0"/>
        <w:autoSpaceDN w:val="0"/>
        <w:adjustRightInd w:val="0"/>
        <w:spacing w:after="0"/>
        <w:jc w:val="both"/>
        <w:rPr>
          <w:rFonts w:cs="Arial"/>
          <w:szCs w:val="20"/>
        </w:rPr>
      </w:pPr>
      <w:r>
        <w:rPr>
          <w:rFonts w:cs="Arial"/>
          <w:szCs w:val="20"/>
        </w:rPr>
        <w:t xml:space="preserve">Predmetom zákazky je </w:t>
      </w:r>
      <w:r w:rsidRPr="00712059">
        <w:rPr>
          <w:rFonts w:cs="Arial"/>
          <w:szCs w:val="20"/>
        </w:rPr>
        <w:t xml:space="preserve">poskytovanie služieb </w:t>
      </w:r>
      <w:proofErr w:type="spellStart"/>
      <w:r w:rsidRPr="00712059">
        <w:rPr>
          <w:rFonts w:cs="Arial"/>
          <w:szCs w:val="20"/>
        </w:rPr>
        <w:t>harvesterovými</w:t>
      </w:r>
      <w:proofErr w:type="spellEnd"/>
      <w:r w:rsidRPr="00712059">
        <w:rPr>
          <w:rFonts w:cs="Arial"/>
          <w:szCs w:val="20"/>
        </w:rPr>
        <w:t xml:space="preserve"> technológiami (</w:t>
      </w:r>
      <w:proofErr w:type="spellStart"/>
      <w:r w:rsidRPr="00712059">
        <w:rPr>
          <w:rFonts w:cs="Arial"/>
          <w:szCs w:val="20"/>
        </w:rPr>
        <w:t>viacoperačné</w:t>
      </w:r>
      <w:proofErr w:type="spellEnd"/>
      <w:r w:rsidRPr="00712059">
        <w:rPr>
          <w:rFonts w:cs="Arial"/>
          <w:szCs w:val="20"/>
        </w:rPr>
        <w:t xml:space="preserve"> technológie) v lesnom hospodárstve na komplexné spracovanie dreva, ktoré sú špecifikované nižšie:</w:t>
      </w:r>
    </w:p>
    <w:p w:rsidR="00712059" w:rsidRDefault="00712059" w:rsidP="00712059">
      <w:pPr>
        <w:autoSpaceDE w:val="0"/>
        <w:autoSpaceDN w:val="0"/>
        <w:adjustRightInd w:val="0"/>
        <w:spacing w:after="0"/>
        <w:jc w:val="both"/>
        <w:rPr>
          <w:rFonts w:cs="Arial"/>
          <w:szCs w:val="20"/>
        </w:rPr>
      </w:pPr>
    </w:p>
    <w:p w:rsidR="007E4736" w:rsidRPr="007E4736" w:rsidRDefault="00FC6C8A" w:rsidP="007E4736">
      <w:pPr>
        <w:spacing w:after="0"/>
        <w:jc w:val="both"/>
        <w:rPr>
          <w:b/>
        </w:rPr>
      </w:pPr>
      <w:r>
        <w:rPr>
          <w:szCs w:val="20"/>
        </w:rPr>
        <w:t xml:space="preserve">a) </w:t>
      </w:r>
      <w:r w:rsidR="007E4736" w:rsidRPr="007E4736">
        <w:rPr>
          <w:b/>
        </w:rPr>
        <w:t>časť „E“</w:t>
      </w:r>
      <w:r w:rsidR="007E4736">
        <w:t xml:space="preserve"> - </w:t>
      </w:r>
      <w:r w:rsidR="007E4736" w:rsidRPr="007E4736">
        <w:rPr>
          <w:b/>
        </w:rPr>
        <w:t xml:space="preserve">Manipulácia dreva na expedičnom sklade ES alebo na odvoznom mieste procesorovými technológiami </w:t>
      </w:r>
    </w:p>
    <w:p w:rsidR="007E4736" w:rsidRDefault="007E4736" w:rsidP="007E4736">
      <w:pPr>
        <w:spacing w:after="0"/>
        <w:jc w:val="both"/>
      </w:pPr>
    </w:p>
    <w:p w:rsidR="00501791" w:rsidRDefault="00501791" w:rsidP="007E4736">
      <w:pPr>
        <w:spacing w:after="0"/>
        <w:jc w:val="both"/>
      </w:pPr>
      <w:r w:rsidRPr="00501791">
        <w:t xml:space="preserve">Manipulácia dreva na expedičnom sklade procesorovou technológiou, odobratie </w:t>
      </w:r>
      <w:proofErr w:type="spellStart"/>
      <w:r w:rsidRPr="00501791">
        <w:t>vymanipulovaných</w:t>
      </w:r>
      <w:proofErr w:type="spellEnd"/>
      <w:r w:rsidRPr="00501791">
        <w:t xml:space="preserve"> IPV 20 cm+ (zmeranie stredného priemeru IPV, popis na čelo IPV) triedenie a premiestnenie </w:t>
      </w:r>
      <w:proofErr w:type="spellStart"/>
      <w:r w:rsidRPr="00501791">
        <w:t>vymanipulovaného</w:t>
      </w:r>
      <w:proofErr w:type="spellEnd"/>
      <w:r w:rsidRPr="00501791">
        <w:t xml:space="preserve"> dreva ČN (obsluha procesora).</w:t>
      </w:r>
    </w:p>
    <w:p w:rsidR="00FC6C8A" w:rsidRDefault="007E4736" w:rsidP="007E4736">
      <w:pPr>
        <w:spacing w:after="0"/>
        <w:jc w:val="both"/>
      </w:pPr>
      <w:r>
        <w:t xml:space="preserve">Manipulácia bez </w:t>
      </w:r>
      <w:proofErr w:type="spellStart"/>
      <w:r>
        <w:t>odvetvovania</w:t>
      </w:r>
      <w:proofErr w:type="spellEnd"/>
      <w:r>
        <w:t xml:space="preserve"> na expedičných skladoch dreva ES je proces pozostávajúci z krátenia drevnej hmoty na sortimenty podľa požiadaviek verejného obstarávateľa. Vykonáva sa spravidla kompaktným samohybným </w:t>
      </w:r>
      <w:proofErr w:type="spellStart"/>
      <w:r>
        <w:t>viacoperačným</w:t>
      </w:r>
      <w:proofErr w:type="spellEnd"/>
      <w:r>
        <w:t xml:space="preserve"> strojom - procesorom, ktorý je vybavený procesorovou manipulačnou hlavicou. Prípustný je aj stroj s HR a procesorovou hlavicou na podvozku. Na manipuláciu je možné použiť i </w:t>
      </w:r>
      <w:proofErr w:type="spellStart"/>
      <w:r>
        <w:t>harvester</w:t>
      </w:r>
      <w:proofErr w:type="spellEnd"/>
      <w:r>
        <w:t xml:space="preserve"> s primeraným vybavením. Triedenie sortimentov na hromady sa vykonáva podľa požiadaviek verejného obstarávateľa so zarovnaním čiel, pričom triedenie na viac ako osem hromád (samostatných skládok) sa spravidla nevykonáva. Na požiadanie verejného obstarávateľa je dodávateľ povinný na konci pracovnej smeny označiť vyrobené sortimenty (spravidla jeden hromadný štítok za drevinu a sortiment) a vložiť údaje o drevine, sortimente a objeme do systému PSPD. V prípade, ak pôjde o manipuláciu na odvoznom mieste s </w:t>
      </w:r>
      <w:proofErr w:type="spellStart"/>
      <w:r>
        <w:t>odvetvovaním</w:t>
      </w:r>
      <w:proofErr w:type="spellEnd"/>
      <w:r>
        <w:t>, bude použitý koeficient. Odkladanie / presun sortimentov z manipulačnej plochy si priebežne zabezpečuje dodávateľ služby samostatne alebo po dohode s verejným obstarávateľom, si drevo tento odkladá vlastným prostriedkom. Meranie a evidencia kubatúry spracovaného dreva je automatizované.</w:t>
      </w:r>
    </w:p>
    <w:p w:rsidR="007E4736" w:rsidRPr="00FC6C8A" w:rsidRDefault="007E4736" w:rsidP="007E4736">
      <w:pPr>
        <w:spacing w:after="0"/>
        <w:jc w:val="both"/>
        <w:rPr>
          <w:szCs w:val="20"/>
        </w:rPr>
      </w:pPr>
    </w:p>
    <w:p w:rsidR="00A2410C" w:rsidRPr="00FC6C8A" w:rsidRDefault="00FC6C8A" w:rsidP="00FC6C8A">
      <w:pPr>
        <w:spacing w:after="0"/>
        <w:jc w:val="both"/>
        <w:rPr>
          <w:b/>
          <w:szCs w:val="20"/>
        </w:rPr>
      </w:pPr>
      <w:r w:rsidRPr="00FC6C8A">
        <w:rPr>
          <w:b/>
          <w:szCs w:val="20"/>
        </w:rPr>
        <w:t>Verejný obstarávateľ informuje, že bližšie informácie sú uvedené v prílohe č. 2 tejto výzvy.</w:t>
      </w:r>
    </w:p>
    <w:p w:rsidR="00FC6C8A" w:rsidRPr="00FB4237" w:rsidRDefault="00FC6C8A" w:rsidP="00FC6C8A">
      <w:pPr>
        <w:spacing w:after="0"/>
        <w:jc w:val="both"/>
        <w:rPr>
          <w:rFonts w:cs="Arial"/>
          <w:szCs w:val="20"/>
        </w:rPr>
      </w:pPr>
    </w:p>
    <w:p w:rsidR="00FE6F9B" w:rsidRPr="007A4254" w:rsidRDefault="00FE6F9B" w:rsidP="00FE6F9B">
      <w:pPr>
        <w:numPr>
          <w:ilvl w:val="0"/>
          <w:numId w:val="8"/>
        </w:numPr>
        <w:spacing w:after="0"/>
        <w:jc w:val="both"/>
        <w:rPr>
          <w:rFonts w:cs="Arial"/>
          <w:b/>
          <w:szCs w:val="20"/>
        </w:rPr>
      </w:pPr>
      <w:r w:rsidRPr="007A4254">
        <w:rPr>
          <w:rFonts w:cs="Arial"/>
          <w:b/>
          <w:szCs w:val="20"/>
        </w:rPr>
        <w:t>Miesto dodania predmetu zákazky:</w:t>
      </w:r>
    </w:p>
    <w:p w:rsidR="007A4254" w:rsidRPr="001E1465" w:rsidRDefault="00FE6F9B" w:rsidP="001E1465">
      <w:pPr>
        <w:pStyle w:val="Odsekzoznamu"/>
        <w:numPr>
          <w:ilvl w:val="1"/>
          <w:numId w:val="161"/>
        </w:numPr>
        <w:spacing w:after="0"/>
        <w:ind w:left="426" w:hanging="426"/>
        <w:jc w:val="both"/>
        <w:rPr>
          <w:rFonts w:cs="Arial"/>
          <w:szCs w:val="20"/>
        </w:rPr>
      </w:pPr>
      <w:r w:rsidRPr="00ED3A56">
        <w:rPr>
          <w:rFonts w:cs="Arial"/>
          <w:sz w:val="20"/>
          <w:szCs w:val="20"/>
        </w:rPr>
        <w:t xml:space="preserve">Miesto dodania predmetu zákazky: LESY Slovenskej republiky, štátny podnik, </w:t>
      </w:r>
      <w:r w:rsidR="001E1465">
        <w:rPr>
          <w:rFonts w:cs="Arial"/>
          <w:sz w:val="20"/>
          <w:szCs w:val="20"/>
        </w:rPr>
        <w:t xml:space="preserve">OZ </w:t>
      </w:r>
      <w:r w:rsidR="003F6FF0">
        <w:rPr>
          <w:rFonts w:cs="Arial"/>
          <w:sz w:val="20"/>
          <w:szCs w:val="20"/>
        </w:rPr>
        <w:t>Sever</w:t>
      </w:r>
      <w:r w:rsidR="001E1465">
        <w:rPr>
          <w:rFonts w:cs="Arial"/>
          <w:sz w:val="20"/>
          <w:szCs w:val="20"/>
        </w:rPr>
        <w:t xml:space="preserve">, </w:t>
      </w:r>
      <w:r w:rsidR="001E1465">
        <w:rPr>
          <w:rFonts w:cs="Arial"/>
          <w:sz w:val="20"/>
          <w:szCs w:val="20"/>
        </w:rPr>
        <w:br/>
        <w:t>ES</w:t>
      </w:r>
      <w:r w:rsidR="00ED3A56" w:rsidRPr="00ED3A56">
        <w:rPr>
          <w:rFonts w:cs="Arial"/>
          <w:sz w:val="20"/>
          <w:szCs w:val="20"/>
        </w:rPr>
        <w:t xml:space="preserve"> </w:t>
      </w:r>
      <w:r w:rsidR="003F6FF0">
        <w:rPr>
          <w:rFonts w:cs="Arial"/>
          <w:sz w:val="20"/>
          <w:szCs w:val="20"/>
        </w:rPr>
        <w:t>Turzovka</w:t>
      </w:r>
      <w:r w:rsidR="001E1465">
        <w:rPr>
          <w:rFonts w:cs="Arial"/>
          <w:sz w:val="20"/>
          <w:szCs w:val="20"/>
        </w:rPr>
        <w:t>.</w:t>
      </w:r>
    </w:p>
    <w:p w:rsidR="001E1465" w:rsidRPr="00ED3A56" w:rsidRDefault="001E1465" w:rsidP="001E1465">
      <w:pPr>
        <w:pStyle w:val="Odsekzoznamu"/>
        <w:spacing w:after="0"/>
        <w:ind w:left="426"/>
        <w:jc w:val="both"/>
        <w:rPr>
          <w:rFonts w:cs="Arial"/>
          <w:szCs w:val="20"/>
        </w:rPr>
      </w:pPr>
    </w:p>
    <w:p w:rsidR="00FE6F9B" w:rsidRPr="00944F55" w:rsidRDefault="00FE6F9B" w:rsidP="00FE6F9B">
      <w:pPr>
        <w:numPr>
          <w:ilvl w:val="0"/>
          <w:numId w:val="8"/>
        </w:numPr>
        <w:spacing w:after="0"/>
        <w:jc w:val="both"/>
        <w:rPr>
          <w:rFonts w:cs="Arial"/>
          <w:b/>
          <w:szCs w:val="20"/>
        </w:rPr>
      </w:pPr>
      <w:r w:rsidRPr="00944F55">
        <w:rPr>
          <w:rFonts w:cs="Arial"/>
          <w:b/>
          <w:szCs w:val="20"/>
        </w:rPr>
        <w:t>Trvanie zákazky:</w:t>
      </w:r>
    </w:p>
    <w:p w:rsidR="00FE6F9B" w:rsidRPr="00501791" w:rsidRDefault="00FE6F9B" w:rsidP="00FE6F9B">
      <w:pPr>
        <w:pStyle w:val="Odsekzoznamu"/>
        <w:numPr>
          <w:ilvl w:val="1"/>
          <w:numId w:val="21"/>
        </w:numPr>
        <w:spacing w:after="0"/>
        <w:ind w:left="426" w:hanging="426"/>
        <w:jc w:val="both"/>
        <w:rPr>
          <w:rFonts w:cs="Arial"/>
          <w:sz w:val="20"/>
          <w:szCs w:val="20"/>
        </w:rPr>
      </w:pPr>
      <w:r w:rsidRPr="007A4254">
        <w:rPr>
          <w:rFonts w:cs="Arial"/>
          <w:sz w:val="20"/>
          <w:szCs w:val="20"/>
        </w:rPr>
        <w:t xml:space="preserve">Termín </w:t>
      </w:r>
      <w:r w:rsidR="001E1465">
        <w:rPr>
          <w:rFonts w:cs="Arial"/>
          <w:sz w:val="20"/>
          <w:szCs w:val="20"/>
        </w:rPr>
        <w:t>realizácie</w:t>
      </w:r>
      <w:r w:rsidRPr="007A4254">
        <w:rPr>
          <w:rFonts w:cs="Arial"/>
          <w:sz w:val="20"/>
          <w:szCs w:val="20"/>
        </w:rPr>
        <w:t xml:space="preserve"> predmetu zákazky: </w:t>
      </w:r>
      <w:r w:rsidR="00546157">
        <w:rPr>
          <w:rFonts w:cs="Arial"/>
          <w:b/>
          <w:sz w:val="20"/>
          <w:szCs w:val="20"/>
          <w:u w:val="single"/>
        </w:rPr>
        <w:t xml:space="preserve">do </w:t>
      </w:r>
      <w:r w:rsidR="00F74EF9">
        <w:rPr>
          <w:rFonts w:cs="Arial"/>
          <w:b/>
          <w:sz w:val="20"/>
          <w:szCs w:val="20"/>
          <w:u w:val="single"/>
        </w:rPr>
        <w:t>10.9</w:t>
      </w:r>
      <w:r w:rsidR="003B5AA3">
        <w:rPr>
          <w:rFonts w:cs="Arial"/>
          <w:b/>
          <w:sz w:val="20"/>
          <w:szCs w:val="20"/>
          <w:u w:val="single"/>
        </w:rPr>
        <w:t>.2024</w:t>
      </w:r>
      <w:r w:rsidR="00625319" w:rsidRPr="001E1465">
        <w:rPr>
          <w:rFonts w:cs="Arial"/>
          <w:b/>
          <w:sz w:val="20"/>
          <w:szCs w:val="20"/>
        </w:rPr>
        <w:t>.</w:t>
      </w:r>
    </w:p>
    <w:p w:rsidR="00501791" w:rsidRPr="00501791" w:rsidRDefault="00501791" w:rsidP="00FE6F9B">
      <w:pPr>
        <w:pStyle w:val="Odsekzoznamu"/>
        <w:numPr>
          <w:ilvl w:val="1"/>
          <w:numId w:val="21"/>
        </w:numPr>
        <w:spacing w:after="0"/>
        <w:ind w:left="426" w:hanging="426"/>
        <w:jc w:val="both"/>
        <w:rPr>
          <w:rFonts w:cs="Arial"/>
          <w:sz w:val="20"/>
          <w:szCs w:val="20"/>
        </w:rPr>
      </w:pPr>
      <w:r w:rsidRPr="00501791">
        <w:rPr>
          <w:rFonts w:cs="Arial"/>
          <w:sz w:val="20"/>
          <w:szCs w:val="20"/>
        </w:rPr>
        <w:t>Výkon práce na ES len v pracovných dňoch, resp. v dňoch pracovného pokoja len po predchádzajúcom súhlase objednávateľa.</w:t>
      </w:r>
    </w:p>
    <w:p w:rsidR="00FE6F9B" w:rsidRPr="0040378E" w:rsidRDefault="00FE6F9B" w:rsidP="00FE6F9B">
      <w:pPr>
        <w:pStyle w:val="Odsekzoznamu"/>
        <w:numPr>
          <w:ilvl w:val="1"/>
          <w:numId w:val="21"/>
        </w:numPr>
        <w:spacing w:after="0"/>
        <w:ind w:left="426" w:hanging="426"/>
        <w:jc w:val="both"/>
        <w:rPr>
          <w:rFonts w:cs="Arial"/>
          <w:sz w:val="20"/>
          <w:szCs w:val="20"/>
        </w:rPr>
      </w:pPr>
      <w:r w:rsidRPr="0040378E">
        <w:rPr>
          <w:rFonts w:cs="Arial"/>
          <w:sz w:val="20"/>
          <w:szCs w:val="20"/>
        </w:rPr>
        <w:t>Nadobudnutie platnosti a účinnosti zmluvného vzťahu: platnosť odo dňa podpisu zmluvného vzťahu a účinnosť dňom nasledujúcim po zverejnení v zmysle relevantného zákona.</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Hlavné podmienky financovania a platobné podmienky alebo odkaz na dokumenty, v ktorých sa uvádzajú:</w:t>
      </w:r>
    </w:p>
    <w:p w:rsidR="00FE6F9B" w:rsidRPr="0040378E" w:rsidRDefault="00FE6F9B" w:rsidP="00FE6F9B">
      <w:pPr>
        <w:pStyle w:val="Odsekzoznamu"/>
        <w:numPr>
          <w:ilvl w:val="1"/>
          <w:numId w:val="22"/>
        </w:numPr>
        <w:spacing w:after="0"/>
        <w:ind w:left="426" w:hanging="426"/>
        <w:jc w:val="both"/>
        <w:rPr>
          <w:rFonts w:cs="Arial"/>
          <w:sz w:val="20"/>
          <w:szCs w:val="20"/>
        </w:rPr>
      </w:pPr>
      <w:r w:rsidRPr="0040378E">
        <w:rPr>
          <w:rFonts w:cs="Arial"/>
          <w:sz w:val="20"/>
          <w:szCs w:val="20"/>
        </w:rPr>
        <w:t>Predmet zákazky bude financovaný: z vlastných zdrojov verejného obstarávateľa.</w:t>
      </w:r>
    </w:p>
    <w:p w:rsidR="00FE6F9B" w:rsidRPr="0040378E" w:rsidRDefault="00FE6F9B" w:rsidP="00FE6F9B">
      <w:pPr>
        <w:pStyle w:val="Odsekzoznamu"/>
        <w:numPr>
          <w:ilvl w:val="1"/>
          <w:numId w:val="22"/>
        </w:numPr>
        <w:spacing w:after="0"/>
        <w:ind w:left="426" w:hanging="426"/>
        <w:jc w:val="both"/>
        <w:rPr>
          <w:rFonts w:cs="Arial"/>
          <w:sz w:val="20"/>
          <w:szCs w:val="20"/>
        </w:rPr>
      </w:pPr>
      <w:r w:rsidRPr="0040378E">
        <w:rPr>
          <w:rFonts w:cs="Arial"/>
          <w:sz w:val="20"/>
          <w:szCs w:val="20"/>
        </w:rPr>
        <w:t>Financovanie sa bude vykonávať formou bezhotovostného platobného styku na základe daňových dokladov.</w:t>
      </w:r>
    </w:p>
    <w:p w:rsidR="00FE6F9B" w:rsidRDefault="00FE6F9B" w:rsidP="00FE6F9B">
      <w:pPr>
        <w:pStyle w:val="Odsekzoznamu"/>
        <w:numPr>
          <w:ilvl w:val="1"/>
          <w:numId w:val="22"/>
        </w:numPr>
        <w:spacing w:after="0"/>
        <w:ind w:left="426" w:hanging="426"/>
        <w:jc w:val="both"/>
        <w:rPr>
          <w:rFonts w:cs="Arial"/>
          <w:sz w:val="20"/>
          <w:szCs w:val="20"/>
        </w:rPr>
      </w:pPr>
      <w:r w:rsidRPr="0040378E">
        <w:rPr>
          <w:rFonts w:cs="Arial"/>
          <w:sz w:val="20"/>
          <w:szCs w:val="20"/>
        </w:rPr>
        <w:t>Verejný obstarávateľ prehlasuje, že je platcom DPH.</w:t>
      </w:r>
    </w:p>
    <w:p w:rsidR="00501791" w:rsidRPr="0040378E" w:rsidRDefault="00501791" w:rsidP="00501791">
      <w:pPr>
        <w:pStyle w:val="Odsekzoznamu"/>
        <w:spacing w:after="0"/>
        <w:ind w:left="426"/>
        <w:jc w:val="both"/>
        <w:rPr>
          <w:rFonts w:cs="Arial"/>
          <w:sz w:val="20"/>
          <w:szCs w:val="20"/>
        </w:rPr>
      </w:pP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lastRenderedPageBreak/>
        <w:t>Obhliadka miesta dodania predmetu zákazky:</w:t>
      </w:r>
    </w:p>
    <w:p w:rsidR="007E4736" w:rsidRDefault="00501791" w:rsidP="00501791">
      <w:pPr>
        <w:pStyle w:val="Odsekzoznamu"/>
        <w:numPr>
          <w:ilvl w:val="1"/>
          <w:numId w:val="23"/>
        </w:numPr>
        <w:spacing w:after="0"/>
        <w:ind w:left="426" w:hanging="426"/>
        <w:jc w:val="both"/>
        <w:rPr>
          <w:rFonts w:cs="Arial"/>
          <w:sz w:val="20"/>
          <w:szCs w:val="20"/>
        </w:rPr>
      </w:pPr>
      <w:r>
        <w:rPr>
          <w:rFonts w:cs="Arial"/>
          <w:sz w:val="20"/>
          <w:szCs w:val="20"/>
        </w:rPr>
        <w:t>Možnosť obhliadky predmetnej drevnej hmoty. Hmota bude dovážaná priebežne. K</w:t>
      </w:r>
      <w:r w:rsidR="00DB1C44">
        <w:rPr>
          <w:rFonts w:cs="Arial"/>
          <w:sz w:val="20"/>
          <w:szCs w:val="20"/>
        </w:rPr>
        <w:t xml:space="preserve">ontaktná osoba: </w:t>
      </w:r>
      <w:r w:rsidR="00C16AF6">
        <w:rPr>
          <w:rFonts w:cs="Arial"/>
          <w:sz w:val="20"/>
          <w:szCs w:val="20"/>
        </w:rPr>
        <w:t xml:space="preserve">Ing. </w:t>
      </w:r>
      <w:r w:rsidR="003F6FF0">
        <w:rPr>
          <w:rFonts w:cs="Arial"/>
          <w:sz w:val="20"/>
          <w:szCs w:val="20"/>
        </w:rPr>
        <w:t>M</w:t>
      </w:r>
      <w:r w:rsidR="003B5AA3">
        <w:rPr>
          <w:rFonts w:cs="Arial"/>
          <w:sz w:val="20"/>
          <w:szCs w:val="20"/>
        </w:rPr>
        <w:t xml:space="preserve">. </w:t>
      </w:r>
      <w:r w:rsidR="003F6FF0">
        <w:rPr>
          <w:rFonts w:cs="Arial"/>
          <w:sz w:val="20"/>
          <w:szCs w:val="20"/>
        </w:rPr>
        <w:t>Kraus</w:t>
      </w:r>
      <w:r w:rsidR="007E4736">
        <w:rPr>
          <w:rFonts w:cs="Arial"/>
          <w:sz w:val="20"/>
          <w:szCs w:val="20"/>
        </w:rPr>
        <w:t xml:space="preserve"> - tel.: +421</w:t>
      </w:r>
      <w:r w:rsidR="003F6FF0">
        <w:rPr>
          <w:rFonts w:cs="Arial"/>
          <w:sz w:val="20"/>
          <w:szCs w:val="20"/>
        </w:rPr>
        <w:t> 917 677 028</w:t>
      </w:r>
      <w:r w:rsidR="003B5AA3">
        <w:rPr>
          <w:rFonts w:cs="Arial"/>
          <w:sz w:val="20"/>
          <w:szCs w:val="20"/>
        </w:rPr>
        <w:t>.</w:t>
      </w:r>
    </w:p>
    <w:p w:rsidR="00501791" w:rsidRPr="00501791" w:rsidRDefault="00501791" w:rsidP="00501791">
      <w:pPr>
        <w:pStyle w:val="Odsekzoznamu"/>
        <w:spacing w:after="0"/>
        <w:ind w:left="426"/>
        <w:jc w:val="both"/>
        <w:rPr>
          <w:rFonts w:cs="Arial"/>
          <w:sz w:val="20"/>
          <w:szCs w:val="20"/>
        </w:rPr>
      </w:pPr>
    </w:p>
    <w:p w:rsidR="00FE6F9B" w:rsidRPr="0040378E" w:rsidRDefault="00FE6F9B" w:rsidP="00FE6F9B">
      <w:pPr>
        <w:numPr>
          <w:ilvl w:val="0"/>
          <w:numId w:val="8"/>
        </w:numPr>
        <w:spacing w:after="0"/>
        <w:jc w:val="both"/>
        <w:rPr>
          <w:rFonts w:cs="Arial"/>
          <w:b/>
          <w:szCs w:val="20"/>
        </w:rPr>
      </w:pPr>
      <w:bookmarkStart w:id="2" w:name="_Toc488059675"/>
      <w:r w:rsidRPr="0040378E">
        <w:rPr>
          <w:rFonts w:cs="Arial"/>
          <w:b/>
          <w:szCs w:val="20"/>
        </w:rPr>
        <w:t>Jazyk ponuky</w:t>
      </w:r>
      <w:bookmarkEnd w:id="2"/>
    </w:p>
    <w:p w:rsidR="00FE6F9B" w:rsidRPr="0040378E" w:rsidRDefault="00FE6F9B" w:rsidP="00FE6F9B">
      <w:pPr>
        <w:pStyle w:val="Odsekzoznamu"/>
        <w:numPr>
          <w:ilvl w:val="1"/>
          <w:numId w:val="39"/>
        </w:numPr>
        <w:spacing w:after="0"/>
        <w:ind w:left="426" w:hanging="426"/>
        <w:jc w:val="both"/>
        <w:rPr>
          <w:rFonts w:eastAsia="Calibri" w:cs="Arial"/>
          <w:sz w:val="20"/>
          <w:szCs w:val="20"/>
        </w:rPr>
      </w:pPr>
      <w:r w:rsidRPr="0040378E">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40378E">
        <w:rPr>
          <w:rFonts w:eastAsia="Calibri" w:cs="Arial"/>
          <w:sz w:val="20"/>
          <w:szCs w:val="20"/>
        </w:rPr>
        <w:t>t.j</w:t>
      </w:r>
      <w:proofErr w:type="spellEnd"/>
      <w:r w:rsidRPr="0040378E">
        <w:rPr>
          <w:rFonts w:eastAsia="Calibri" w:cs="Arial"/>
          <w:sz w:val="20"/>
          <w:szCs w:val="20"/>
        </w:rPr>
        <w:t>. do slovenského jazyka), okrem dokladov predložených v českom jazyku.</w:t>
      </w:r>
    </w:p>
    <w:p w:rsidR="00FE6F9B" w:rsidRPr="0040378E" w:rsidRDefault="00FE6F9B" w:rsidP="00FE6F9B">
      <w:pPr>
        <w:pStyle w:val="Odsekzoznamu"/>
        <w:spacing w:after="0"/>
        <w:ind w:left="426"/>
        <w:jc w:val="both"/>
        <w:rPr>
          <w:rFonts w:eastAsia="Calibri" w:cs="Arial"/>
          <w:sz w:val="20"/>
          <w:szCs w:val="20"/>
        </w:rPr>
      </w:pPr>
      <w:r w:rsidRPr="0040378E">
        <w:rPr>
          <w:rFonts w:eastAsia="Calibri" w:cs="Arial"/>
          <w:sz w:val="20"/>
          <w:szCs w:val="20"/>
        </w:rPr>
        <w:t>Ak sa zistí rozdiel v ich obsahu, rozhodujúci je úradný preklad do štátneho jazyka (</w:t>
      </w:r>
      <w:proofErr w:type="spellStart"/>
      <w:r w:rsidRPr="0040378E">
        <w:rPr>
          <w:rFonts w:eastAsia="Calibri" w:cs="Arial"/>
          <w:sz w:val="20"/>
          <w:szCs w:val="20"/>
        </w:rPr>
        <w:t>t.j</w:t>
      </w:r>
      <w:proofErr w:type="spellEnd"/>
      <w:r w:rsidRPr="0040378E">
        <w:rPr>
          <w:rFonts w:eastAsia="Calibri" w:cs="Arial"/>
          <w:sz w:val="20"/>
          <w:szCs w:val="20"/>
        </w:rPr>
        <w:t>. do slovenského jazyka).</w:t>
      </w:r>
    </w:p>
    <w:p w:rsidR="00FE6F9B" w:rsidRPr="0040378E" w:rsidRDefault="00FE6F9B" w:rsidP="00FE6F9B">
      <w:pPr>
        <w:pStyle w:val="Odsekzoznamu"/>
        <w:numPr>
          <w:ilvl w:val="1"/>
          <w:numId w:val="39"/>
        </w:numPr>
        <w:spacing w:after="0"/>
        <w:ind w:left="426" w:hanging="426"/>
        <w:jc w:val="both"/>
        <w:rPr>
          <w:rFonts w:eastAsia="Calibri" w:cs="Arial"/>
          <w:sz w:val="20"/>
          <w:szCs w:val="20"/>
        </w:rPr>
      </w:pPr>
      <w:r w:rsidRPr="0040378E">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7" w:anchor="paragraf-53.odsek-2" w:tooltip="Odkaz na predpis alebo ustanovenie" w:history="1">
        <w:r w:rsidRPr="0040378E">
          <w:rPr>
            <w:rFonts w:eastAsia="Calibri"/>
            <w:sz w:val="20"/>
          </w:rPr>
          <w:t>2</w:t>
        </w:r>
      </w:hyperlink>
      <w:r w:rsidRPr="0040378E">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FE6F9B" w:rsidRPr="0040378E" w:rsidRDefault="00FE6F9B" w:rsidP="00FE6F9B">
      <w:pPr>
        <w:spacing w:after="0"/>
        <w:jc w:val="both"/>
        <w:rPr>
          <w:rFonts w:cs="Arial"/>
          <w:szCs w:val="20"/>
        </w:rPr>
      </w:pPr>
    </w:p>
    <w:p w:rsidR="00FE6F9B" w:rsidRPr="00111F6C" w:rsidRDefault="00FE6F9B" w:rsidP="00FE6F9B">
      <w:pPr>
        <w:numPr>
          <w:ilvl w:val="0"/>
          <w:numId w:val="8"/>
        </w:numPr>
        <w:spacing w:after="0"/>
        <w:jc w:val="both"/>
        <w:rPr>
          <w:rFonts w:cs="Arial"/>
          <w:b/>
          <w:szCs w:val="20"/>
        </w:rPr>
      </w:pPr>
      <w:r w:rsidRPr="0040378E">
        <w:rPr>
          <w:rFonts w:cs="Arial"/>
          <w:b/>
          <w:szCs w:val="20"/>
        </w:rPr>
        <w:t xml:space="preserve">Lehota na predkladanie </w:t>
      </w:r>
      <w:r w:rsidRPr="00111F6C">
        <w:rPr>
          <w:rFonts w:cs="Arial"/>
          <w:b/>
          <w:szCs w:val="20"/>
        </w:rPr>
        <w:t>ponúk a označenie ponúk:</w:t>
      </w:r>
    </w:p>
    <w:p w:rsidR="00FE6F9B" w:rsidRPr="00111F6C" w:rsidRDefault="00FE6F9B" w:rsidP="00FE6F9B">
      <w:pPr>
        <w:pStyle w:val="Odsekzoznamu"/>
        <w:numPr>
          <w:ilvl w:val="1"/>
          <w:numId w:val="24"/>
        </w:numPr>
        <w:spacing w:after="0"/>
        <w:ind w:left="426" w:hanging="426"/>
        <w:jc w:val="both"/>
        <w:rPr>
          <w:rFonts w:cs="Arial"/>
          <w:sz w:val="20"/>
          <w:szCs w:val="20"/>
        </w:rPr>
      </w:pPr>
      <w:r w:rsidRPr="00111F6C">
        <w:rPr>
          <w:rFonts w:cs="Arial"/>
          <w:sz w:val="20"/>
          <w:szCs w:val="20"/>
        </w:rPr>
        <w:t xml:space="preserve">Ponuky musia byť doručené do </w:t>
      </w:r>
      <w:r w:rsidR="00F74EF9">
        <w:rPr>
          <w:rFonts w:cs="Arial"/>
          <w:sz w:val="20"/>
          <w:szCs w:val="20"/>
          <w:u w:val="single"/>
        </w:rPr>
        <w:t>12.08</w:t>
      </w:r>
      <w:r w:rsidR="00C16AF6">
        <w:rPr>
          <w:rFonts w:cs="Arial"/>
          <w:sz w:val="20"/>
          <w:szCs w:val="20"/>
          <w:u w:val="single"/>
        </w:rPr>
        <w:t>.2024</w:t>
      </w:r>
      <w:r w:rsidR="00111F6C" w:rsidRPr="00111F6C">
        <w:rPr>
          <w:rFonts w:cs="Arial"/>
          <w:sz w:val="20"/>
          <w:szCs w:val="20"/>
          <w:u w:val="single"/>
        </w:rPr>
        <w:t xml:space="preserve"> do </w:t>
      </w:r>
      <w:r w:rsidR="00C16AF6">
        <w:rPr>
          <w:rFonts w:cs="Arial"/>
          <w:sz w:val="20"/>
          <w:szCs w:val="20"/>
          <w:u w:val="single"/>
        </w:rPr>
        <w:t>09</w:t>
      </w:r>
      <w:r w:rsidR="0001489F">
        <w:rPr>
          <w:rFonts w:cs="Arial"/>
          <w:sz w:val="20"/>
          <w:szCs w:val="20"/>
          <w:u w:val="single"/>
        </w:rPr>
        <w:t>:</w:t>
      </w:r>
      <w:r w:rsidR="006909DD">
        <w:rPr>
          <w:rFonts w:cs="Arial"/>
          <w:sz w:val="20"/>
          <w:szCs w:val="20"/>
          <w:u w:val="single"/>
        </w:rPr>
        <w:t>0</w:t>
      </w:r>
      <w:r w:rsidR="004E1F42">
        <w:rPr>
          <w:rFonts w:cs="Arial"/>
          <w:sz w:val="20"/>
          <w:szCs w:val="20"/>
          <w:u w:val="single"/>
        </w:rPr>
        <w:t>0</w:t>
      </w:r>
      <w:r w:rsidRPr="00111F6C">
        <w:rPr>
          <w:rFonts w:cs="Arial"/>
          <w:sz w:val="20"/>
          <w:szCs w:val="20"/>
          <w:u w:val="single"/>
        </w:rPr>
        <w:t xml:space="preserve"> hod.</w:t>
      </w:r>
    </w:p>
    <w:p w:rsidR="00FE6F9B" w:rsidRPr="0040378E" w:rsidRDefault="00FE6F9B" w:rsidP="00FE6F9B">
      <w:pPr>
        <w:pStyle w:val="Odsekzoznamu"/>
        <w:numPr>
          <w:ilvl w:val="1"/>
          <w:numId w:val="24"/>
        </w:numPr>
        <w:spacing w:after="0"/>
        <w:ind w:left="426" w:hanging="426"/>
        <w:jc w:val="both"/>
        <w:rPr>
          <w:rFonts w:cs="Arial"/>
          <w:sz w:val="20"/>
          <w:szCs w:val="20"/>
        </w:rPr>
      </w:pPr>
      <w:r w:rsidRPr="0040378E">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FE6F9B" w:rsidRPr="0040378E" w:rsidRDefault="00FE6F9B" w:rsidP="00FE6F9B">
      <w:pPr>
        <w:pStyle w:val="Odsekzoznamu"/>
        <w:numPr>
          <w:ilvl w:val="1"/>
          <w:numId w:val="24"/>
        </w:numPr>
        <w:spacing w:after="0"/>
        <w:ind w:left="426" w:hanging="426"/>
        <w:jc w:val="both"/>
        <w:rPr>
          <w:rFonts w:cs="Arial"/>
          <w:sz w:val="20"/>
          <w:szCs w:val="20"/>
        </w:rPr>
      </w:pPr>
      <w:r w:rsidRPr="0040378E">
        <w:rPr>
          <w:rFonts w:cs="Arial"/>
          <w:sz w:val="20"/>
          <w:szCs w:val="20"/>
        </w:rPr>
        <w:t>Ponuka zaradeného záujemcu predložená po uplynutí lehoty na predkladanie ponúk sa elektronicky neotvorí.</w:t>
      </w:r>
    </w:p>
    <w:p w:rsidR="00FE6F9B" w:rsidRPr="0040378E" w:rsidRDefault="00FE6F9B" w:rsidP="00FE6F9B">
      <w:pPr>
        <w:spacing w:after="0"/>
        <w:ind w:left="426" w:hanging="426"/>
        <w:jc w:val="both"/>
        <w:rPr>
          <w:rFonts w:cs="Arial"/>
          <w:b/>
          <w:szCs w:val="20"/>
        </w:rPr>
      </w:pPr>
    </w:p>
    <w:p w:rsidR="00FE6F9B" w:rsidRPr="0040378E" w:rsidRDefault="00FE6F9B" w:rsidP="00FE6F9B">
      <w:pPr>
        <w:numPr>
          <w:ilvl w:val="0"/>
          <w:numId w:val="8"/>
        </w:numPr>
        <w:spacing w:after="0"/>
        <w:jc w:val="both"/>
        <w:rPr>
          <w:rFonts w:cs="Arial"/>
          <w:b/>
          <w:szCs w:val="20"/>
        </w:rPr>
      </w:pPr>
      <w:bookmarkStart w:id="3" w:name="_Toc488059674"/>
      <w:r w:rsidRPr="0040378E">
        <w:rPr>
          <w:rFonts w:cs="Arial"/>
          <w:b/>
          <w:szCs w:val="20"/>
        </w:rPr>
        <w:t>Podmienky predloženia ponuky</w:t>
      </w:r>
      <w:bookmarkEnd w:id="3"/>
      <w:r w:rsidRPr="0040378E">
        <w:rPr>
          <w:rFonts w:cs="Arial"/>
          <w:b/>
          <w:szCs w:val="20"/>
        </w:rPr>
        <w:t xml:space="preserve"> </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Zaradený záujemca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Zaradený záujemca predkladá ponuku v elektronickej podobe v lehote na predkladanie ponúk podľa požiadaviek uvedených v tejto výzve.</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Ponuka je vyhotovená elektronicky v zmysle § 49 ods. 1 písm. a) ZVO a vložená do IS JOSEPHINE umiestnenom na webovej adrese https://josephine.proebiz.com/.</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40378E">
          <w:rPr>
            <w:rFonts w:cs="Arial"/>
            <w:sz w:val="20"/>
            <w:szCs w:val="20"/>
          </w:rPr>
          <w:t>https://josephine.proebiz.com/</w:t>
        </w:r>
      </w:hyperlink>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V predloženej ponuke prostredníctvom IS JOSEPHINE musia byť pripojené požadované naskenované doklady (doporučený formát je „*.</w:t>
      </w:r>
      <w:proofErr w:type="spellStart"/>
      <w:r w:rsidRPr="0040378E">
        <w:rPr>
          <w:rFonts w:cs="Arial"/>
          <w:sz w:val="20"/>
          <w:szCs w:val="20"/>
        </w:rPr>
        <w:t>pdf</w:t>
      </w:r>
      <w:proofErr w:type="spellEnd"/>
      <w:r w:rsidRPr="0040378E">
        <w:rPr>
          <w:rFonts w:cs="Arial"/>
          <w:sz w:val="20"/>
          <w:szCs w:val="20"/>
        </w:rPr>
        <w:t xml:space="preserve">“) a vyplnenie elektronického formulára, ktorý zodpovedá návrhu na plnení kritéria uvedeného v súťažných podkladoch. </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V prípade, že zaradený záujemca predloží listinnú ponuku, verejný obstarávateľ ju v zmysle § 49 ZVO vylúči.</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Ponuku môžu predkladať LEN uchádzači zaradení v DNS v čase vyhlasovania Výzvy.</w:t>
      </w:r>
    </w:p>
    <w:p w:rsidR="00FE6F9B" w:rsidRPr="0040378E" w:rsidRDefault="00FE6F9B" w:rsidP="00FE6F9B">
      <w:pPr>
        <w:pStyle w:val="Odsekzoznamu"/>
        <w:numPr>
          <w:ilvl w:val="1"/>
          <w:numId w:val="25"/>
        </w:numPr>
        <w:spacing w:after="0"/>
        <w:ind w:left="426" w:hanging="426"/>
        <w:jc w:val="both"/>
        <w:rPr>
          <w:rFonts w:cs="Arial"/>
          <w:sz w:val="20"/>
          <w:szCs w:val="20"/>
        </w:rPr>
      </w:pPr>
      <w:r w:rsidRPr="0040378E">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w:t>
      </w:r>
      <w:r w:rsidRPr="0040378E">
        <w:rPr>
          <w:rFonts w:cs="Arial"/>
          <w:sz w:val="20"/>
          <w:szCs w:val="20"/>
        </w:rPr>
        <w:lastRenderedPageBreak/>
        <w:t>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FE6F9B" w:rsidRPr="0040378E" w:rsidRDefault="00FE6F9B" w:rsidP="00DB1C44">
      <w:pPr>
        <w:pStyle w:val="Odsekzoznamu"/>
        <w:numPr>
          <w:ilvl w:val="1"/>
          <w:numId w:val="25"/>
        </w:numPr>
        <w:spacing w:after="0"/>
        <w:ind w:left="567" w:hanging="567"/>
        <w:jc w:val="both"/>
        <w:rPr>
          <w:rFonts w:cs="Arial"/>
          <w:sz w:val="20"/>
          <w:szCs w:val="20"/>
        </w:rPr>
      </w:pPr>
      <w:r w:rsidRPr="0040378E">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FE6F9B" w:rsidRPr="0040378E" w:rsidRDefault="00FE6F9B" w:rsidP="00FE6F9B">
      <w:pPr>
        <w:spacing w:after="0"/>
        <w:ind w:left="360"/>
        <w:jc w:val="both"/>
        <w:rPr>
          <w:rFonts w:cs="Arial"/>
          <w:b/>
          <w:szCs w:val="20"/>
        </w:rPr>
      </w:pPr>
    </w:p>
    <w:p w:rsidR="00FE6F9B" w:rsidRPr="0040378E" w:rsidRDefault="00FE6F9B" w:rsidP="00FE6F9B">
      <w:pPr>
        <w:numPr>
          <w:ilvl w:val="0"/>
          <w:numId w:val="8"/>
        </w:numPr>
        <w:spacing w:after="0"/>
        <w:jc w:val="both"/>
        <w:rPr>
          <w:rFonts w:cs="Arial"/>
          <w:b/>
          <w:szCs w:val="20"/>
        </w:rPr>
      </w:pPr>
      <w:bookmarkStart w:id="4" w:name="_Toc488059676"/>
      <w:r w:rsidRPr="0040378E">
        <w:rPr>
          <w:rFonts w:cs="Arial"/>
          <w:b/>
          <w:szCs w:val="20"/>
        </w:rPr>
        <w:t>Predkladanie a obsah ponuky</w:t>
      </w:r>
      <w:bookmarkEnd w:id="4"/>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 xml:space="preserve">Predkladanie ponúk je umožnené iba autentifikovaným zaradeným uchádzačom do daného zriadeného DNS. Zaradený uchádzač sa prihlasuje do systému pomocou </w:t>
      </w:r>
      <w:proofErr w:type="spellStart"/>
      <w:r w:rsidRPr="0040378E">
        <w:rPr>
          <w:rFonts w:cs="Arial"/>
          <w:sz w:val="20"/>
          <w:szCs w:val="20"/>
        </w:rPr>
        <w:t>eID</w:t>
      </w:r>
      <w:proofErr w:type="spellEnd"/>
      <w:r w:rsidRPr="0040378E">
        <w:rPr>
          <w:rFonts w:cs="Arial"/>
          <w:sz w:val="20"/>
          <w:szCs w:val="20"/>
        </w:rPr>
        <w:t xml:space="preserve"> alebo svojich hesiel, ktoré nadobudol v rámci autentifikačného procesu.</w:t>
      </w:r>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Ponuka bude obsahovať:</w:t>
      </w:r>
    </w:p>
    <w:p w:rsidR="00FE6F9B" w:rsidRPr="0040378E" w:rsidRDefault="00FE6F9B" w:rsidP="00FE6F9B">
      <w:pPr>
        <w:pStyle w:val="Bezriadkovania"/>
        <w:numPr>
          <w:ilvl w:val="0"/>
          <w:numId w:val="9"/>
        </w:numPr>
        <w:jc w:val="both"/>
        <w:rPr>
          <w:rFonts w:ascii="Arial" w:hAnsi="Arial" w:cs="Arial"/>
          <w:sz w:val="20"/>
          <w:lang w:val="sk-SK"/>
        </w:rPr>
      </w:pPr>
      <w:r w:rsidRPr="0040378E">
        <w:rPr>
          <w:rFonts w:ascii="Arial" w:hAnsi="Arial" w:cs="Arial"/>
          <w:sz w:val="20"/>
          <w:lang w:val="sk-SK"/>
        </w:rPr>
        <w:t>Návrh na plnenie kritérií (príloha č. 1 tejto výzvy)</w:t>
      </w:r>
    </w:p>
    <w:p w:rsidR="00FE6F9B" w:rsidRPr="0040378E" w:rsidRDefault="00FE6F9B" w:rsidP="00FE6F9B">
      <w:pPr>
        <w:pStyle w:val="Bezriadkovania"/>
        <w:numPr>
          <w:ilvl w:val="0"/>
          <w:numId w:val="9"/>
        </w:numPr>
        <w:jc w:val="both"/>
        <w:rPr>
          <w:rFonts w:ascii="Arial" w:hAnsi="Arial" w:cs="Arial"/>
          <w:sz w:val="20"/>
          <w:lang w:val="sk-SK"/>
        </w:rPr>
      </w:pPr>
      <w:r w:rsidRPr="0040378E">
        <w:rPr>
          <w:rFonts w:ascii="Arial" w:hAnsi="Arial" w:cs="Arial"/>
          <w:sz w:val="20"/>
          <w:lang w:val="sk-SK"/>
        </w:rPr>
        <w:t>Pod</w:t>
      </w:r>
      <w:r w:rsidR="00FF0B1B">
        <w:rPr>
          <w:rFonts w:ascii="Arial" w:hAnsi="Arial" w:cs="Arial"/>
          <w:sz w:val="20"/>
          <w:lang w:val="sk-SK"/>
        </w:rPr>
        <w:t>písaný</w:t>
      </w:r>
      <w:r w:rsidRPr="0040378E">
        <w:rPr>
          <w:rFonts w:ascii="Arial" w:hAnsi="Arial" w:cs="Arial"/>
          <w:sz w:val="20"/>
          <w:lang w:val="sk-SK"/>
        </w:rPr>
        <w:t xml:space="preserve"> rozpočet položiek (príloha č. 2</w:t>
      </w:r>
      <w:r w:rsidR="0001489F">
        <w:rPr>
          <w:rFonts w:ascii="Arial" w:hAnsi="Arial" w:cs="Arial"/>
          <w:sz w:val="20"/>
          <w:lang w:val="sk-SK"/>
        </w:rPr>
        <w:t>.</w:t>
      </w:r>
      <w:r w:rsidRPr="0040378E">
        <w:rPr>
          <w:rFonts w:ascii="Arial" w:hAnsi="Arial" w:cs="Arial"/>
          <w:sz w:val="20"/>
          <w:lang w:val="sk-SK"/>
        </w:rPr>
        <w:t xml:space="preserve"> tejto výzvy)</w:t>
      </w:r>
    </w:p>
    <w:p w:rsidR="00FE6F9B" w:rsidRPr="0040378E" w:rsidRDefault="00FE6F9B" w:rsidP="00FE6F9B">
      <w:pPr>
        <w:pStyle w:val="Bezriadkovania"/>
        <w:numPr>
          <w:ilvl w:val="0"/>
          <w:numId w:val="9"/>
        </w:numPr>
        <w:jc w:val="both"/>
        <w:rPr>
          <w:rFonts w:ascii="Arial" w:hAnsi="Arial" w:cs="Arial"/>
          <w:sz w:val="20"/>
          <w:lang w:val="sk-SK"/>
        </w:rPr>
      </w:pPr>
      <w:r w:rsidRPr="0040378E">
        <w:rPr>
          <w:rFonts w:ascii="Arial" w:hAnsi="Arial" w:cs="Arial"/>
          <w:sz w:val="20"/>
          <w:lang w:val="sk-SK"/>
        </w:rPr>
        <w:t>Vyplnený, podpísaný a opečiatkovaný návrh zmluvy (príloha č. 3 tejto výzvy)</w:t>
      </w:r>
    </w:p>
    <w:p w:rsidR="00FE6F9B" w:rsidRPr="0040378E" w:rsidRDefault="00FE6F9B" w:rsidP="00FE6F9B">
      <w:pPr>
        <w:pStyle w:val="Bezriadkovania"/>
        <w:numPr>
          <w:ilvl w:val="0"/>
          <w:numId w:val="9"/>
        </w:numPr>
        <w:jc w:val="both"/>
        <w:rPr>
          <w:rFonts w:ascii="Arial" w:hAnsi="Arial" w:cs="Arial"/>
          <w:sz w:val="20"/>
          <w:lang w:val="sk-SK" w:eastAsia="sk-SK"/>
        </w:rPr>
      </w:pPr>
      <w:r w:rsidRPr="0040378E">
        <w:rPr>
          <w:rFonts w:ascii="Arial" w:hAnsi="Arial" w:cs="Arial"/>
          <w:sz w:val="20"/>
          <w:lang w:val="sk-SK" w:eastAsia="sk-SK"/>
        </w:rPr>
        <w:t>Čestné vyhlásenie o aktuálnej disponibilite potrebného technického vybavenia na zrealizovanie tejto zákazky</w:t>
      </w:r>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FE6F9B" w:rsidRPr="0040378E" w:rsidRDefault="00FE6F9B" w:rsidP="00FE6F9B">
      <w:pPr>
        <w:pStyle w:val="Odsekzoznamu"/>
        <w:numPr>
          <w:ilvl w:val="1"/>
          <w:numId w:val="26"/>
        </w:numPr>
        <w:spacing w:after="0"/>
        <w:ind w:left="426" w:hanging="426"/>
        <w:jc w:val="both"/>
        <w:rPr>
          <w:rFonts w:cs="Arial"/>
          <w:sz w:val="20"/>
          <w:szCs w:val="20"/>
        </w:rPr>
      </w:pPr>
      <w:r w:rsidRPr="0040378E">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8D4942" w:rsidRPr="0040378E" w:rsidRDefault="008D4942" w:rsidP="00FE6F9B">
      <w:pPr>
        <w:pStyle w:val="Bezriadkovania"/>
        <w:jc w:val="both"/>
        <w:rPr>
          <w:rFonts w:ascii="Arial" w:hAnsi="Arial" w:cs="Arial"/>
          <w:sz w:val="20"/>
          <w:lang w:val="sk-SK"/>
        </w:rPr>
      </w:pPr>
    </w:p>
    <w:p w:rsidR="00FE6F9B" w:rsidRPr="0040378E" w:rsidRDefault="00FE6F9B" w:rsidP="00FE6F9B">
      <w:pPr>
        <w:numPr>
          <w:ilvl w:val="0"/>
          <w:numId w:val="8"/>
        </w:numPr>
        <w:spacing w:after="0"/>
        <w:jc w:val="both"/>
        <w:rPr>
          <w:rFonts w:cs="Arial"/>
          <w:b/>
          <w:szCs w:val="20"/>
        </w:rPr>
      </w:pPr>
      <w:bookmarkStart w:id="5" w:name="_Toc488059680"/>
      <w:r w:rsidRPr="0040378E">
        <w:rPr>
          <w:rFonts w:cs="Arial"/>
          <w:b/>
          <w:szCs w:val="20"/>
        </w:rPr>
        <w:t>Doplnenie, zmena a odvolanie ponuky</w:t>
      </w:r>
      <w:bookmarkEnd w:id="5"/>
    </w:p>
    <w:p w:rsidR="00FE6F9B" w:rsidRPr="0040378E" w:rsidRDefault="00FE6F9B" w:rsidP="00FE6F9B">
      <w:pPr>
        <w:pStyle w:val="Odsekzoznamu"/>
        <w:numPr>
          <w:ilvl w:val="1"/>
          <w:numId w:val="27"/>
        </w:numPr>
        <w:spacing w:after="0"/>
        <w:ind w:left="426" w:hanging="426"/>
        <w:jc w:val="both"/>
        <w:rPr>
          <w:rFonts w:cs="Arial"/>
          <w:sz w:val="20"/>
          <w:szCs w:val="20"/>
        </w:rPr>
      </w:pPr>
      <w:r w:rsidRPr="0040378E">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Podmienky zrušenia verejného obstarávania</w:t>
      </w:r>
    </w:p>
    <w:p w:rsidR="00FE6F9B" w:rsidRPr="0040378E" w:rsidRDefault="00FE6F9B" w:rsidP="00FE6F9B">
      <w:pPr>
        <w:pStyle w:val="Odsekzoznamu"/>
        <w:numPr>
          <w:ilvl w:val="1"/>
          <w:numId w:val="40"/>
        </w:numPr>
        <w:spacing w:after="0"/>
        <w:ind w:left="426" w:hanging="426"/>
        <w:jc w:val="both"/>
        <w:rPr>
          <w:rFonts w:cs="Arial"/>
          <w:sz w:val="20"/>
          <w:szCs w:val="20"/>
        </w:rPr>
      </w:pPr>
      <w:r w:rsidRPr="0040378E">
        <w:rPr>
          <w:rFonts w:cs="Arial"/>
          <w:sz w:val="20"/>
          <w:szCs w:val="20"/>
        </w:rPr>
        <w:t>Verejný obstarávateľ môže zrušiť zadávanie zákazky podľa ustanovení ZVO. Verejný obstarávateľ si vyhradzuje právo zákazku zrušiť v zmysle § 57 ZVO.</w:t>
      </w:r>
    </w:p>
    <w:p w:rsidR="00FE6F9B" w:rsidRPr="0040378E" w:rsidRDefault="00FE6F9B" w:rsidP="00FE6F9B">
      <w:pPr>
        <w:pStyle w:val="Odsekzoznamu"/>
        <w:numPr>
          <w:ilvl w:val="1"/>
          <w:numId w:val="40"/>
        </w:numPr>
        <w:spacing w:after="0"/>
        <w:ind w:left="426" w:hanging="426"/>
        <w:jc w:val="both"/>
        <w:rPr>
          <w:rFonts w:cs="Arial"/>
          <w:sz w:val="20"/>
          <w:szCs w:val="20"/>
        </w:rPr>
      </w:pPr>
      <w:r w:rsidRPr="0040378E">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Protikorupčná politika verejného obstarávateľa</w:t>
      </w:r>
    </w:p>
    <w:p w:rsidR="00FE6F9B" w:rsidRPr="0040378E" w:rsidRDefault="00FE6F9B" w:rsidP="00FE6F9B">
      <w:pPr>
        <w:pStyle w:val="Odsekzoznamu"/>
        <w:numPr>
          <w:ilvl w:val="1"/>
          <w:numId w:val="28"/>
        </w:numPr>
        <w:spacing w:after="0"/>
        <w:ind w:left="426" w:hanging="426"/>
        <w:jc w:val="both"/>
        <w:rPr>
          <w:rFonts w:cs="Arial"/>
          <w:sz w:val="20"/>
          <w:szCs w:val="20"/>
        </w:rPr>
      </w:pPr>
      <w:r w:rsidRPr="0040378E">
        <w:rPr>
          <w:rFonts w:cs="Arial"/>
          <w:sz w:val="20"/>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w:t>
      </w:r>
      <w:r w:rsidRPr="0040378E">
        <w:rPr>
          <w:rFonts w:cs="Arial"/>
          <w:sz w:val="20"/>
          <w:szCs w:val="20"/>
        </w:rPr>
        <w:lastRenderedPageBreak/>
        <w:t>republiky, organizácií v jeho zakladateľskej a zriaďovateľskej pôsobnosti a preddavkovej organizácie v pôsobnosti ministerstva (ďalej len „Protikorupčný program“).</w:t>
      </w:r>
    </w:p>
    <w:p w:rsidR="00FE6F9B" w:rsidRPr="0040378E" w:rsidRDefault="00FE6F9B" w:rsidP="00FE6F9B">
      <w:pPr>
        <w:pStyle w:val="Odsekzoznamu"/>
        <w:numPr>
          <w:ilvl w:val="1"/>
          <w:numId w:val="28"/>
        </w:numPr>
        <w:spacing w:after="0"/>
        <w:ind w:left="426" w:hanging="426"/>
        <w:jc w:val="both"/>
        <w:rPr>
          <w:rFonts w:cs="Arial"/>
          <w:sz w:val="20"/>
          <w:szCs w:val="20"/>
        </w:rPr>
      </w:pPr>
      <w:r w:rsidRPr="0040378E">
        <w:rPr>
          <w:rFonts w:cs="Arial"/>
          <w:sz w:val="20"/>
          <w:szCs w:val="20"/>
        </w:rPr>
        <w:t>Protikorupčný program a Protikorupčná politika LESOV Slovenskej republiky, štátny podnik sú zverejnené na internetovej stránke www.lesy.sk/lesy/o-nas/protikorupcny-program/.</w:t>
      </w:r>
    </w:p>
    <w:p w:rsidR="00FE6F9B" w:rsidRPr="0040378E" w:rsidRDefault="00FE6F9B" w:rsidP="00FE6F9B">
      <w:pPr>
        <w:pStyle w:val="Odsekzoznamu"/>
        <w:numPr>
          <w:ilvl w:val="1"/>
          <w:numId w:val="28"/>
        </w:numPr>
        <w:spacing w:after="0"/>
        <w:ind w:left="426" w:hanging="426"/>
        <w:jc w:val="both"/>
        <w:rPr>
          <w:rFonts w:cs="Arial"/>
          <w:sz w:val="20"/>
          <w:szCs w:val="20"/>
        </w:rPr>
      </w:pPr>
      <w:r w:rsidRPr="0040378E">
        <w:rPr>
          <w:rFonts w:cs="Arial"/>
          <w:sz w:val="20"/>
          <w:szCs w:val="20"/>
        </w:rPr>
        <w:t xml:space="preserve">V súvislosti s plnením protikorupčných opatrení LESOV SR, </w:t>
      </w:r>
      <w:proofErr w:type="spellStart"/>
      <w:r w:rsidRPr="0040378E">
        <w:rPr>
          <w:rFonts w:cs="Arial"/>
          <w:sz w:val="20"/>
          <w:szCs w:val="20"/>
        </w:rPr>
        <w:t>š.p</w:t>
      </w:r>
      <w:proofErr w:type="spellEnd"/>
      <w:r w:rsidRPr="0040378E">
        <w:rPr>
          <w:rFonts w:cs="Arial"/>
          <w:sz w:val="20"/>
          <w:szCs w:val="20"/>
        </w:rPr>
        <w:t>., verejný obstarávateľ upozorňuje na práva a povinnosti osôb zúčastňujúcich sa predmetného verejného obstarávania:</w:t>
      </w:r>
    </w:p>
    <w:p w:rsidR="00FE6F9B" w:rsidRPr="0040378E" w:rsidRDefault="00FE6F9B" w:rsidP="00FE6F9B">
      <w:pPr>
        <w:pStyle w:val="Bezriadkovania"/>
        <w:numPr>
          <w:ilvl w:val="0"/>
          <w:numId w:val="10"/>
        </w:numPr>
        <w:jc w:val="both"/>
        <w:rPr>
          <w:rFonts w:ascii="Arial" w:hAnsi="Arial" w:cs="Arial"/>
          <w:sz w:val="20"/>
          <w:lang w:val="sk-SK"/>
        </w:rPr>
      </w:pPr>
      <w:r w:rsidRPr="0040378E">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FE6F9B" w:rsidRPr="0040378E" w:rsidRDefault="00FE6F9B" w:rsidP="00FE6F9B">
      <w:pPr>
        <w:pStyle w:val="Bezriadkovania"/>
        <w:numPr>
          <w:ilvl w:val="0"/>
          <w:numId w:val="10"/>
        </w:numPr>
        <w:jc w:val="both"/>
        <w:rPr>
          <w:rFonts w:ascii="Arial" w:hAnsi="Arial" w:cs="Arial"/>
          <w:sz w:val="20"/>
          <w:lang w:val="sk-SK"/>
        </w:rPr>
      </w:pPr>
      <w:r w:rsidRPr="0040378E">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FE6F9B" w:rsidRPr="0040378E" w:rsidRDefault="00FE6F9B" w:rsidP="00FE6F9B">
      <w:pPr>
        <w:pStyle w:val="Bezriadkovania"/>
        <w:numPr>
          <w:ilvl w:val="0"/>
          <w:numId w:val="10"/>
        </w:numPr>
        <w:jc w:val="both"/>
        <w:rPr>
          <w:rFonts w:ascii="Arial" w:hAnsi="Arial" w:cs="Arial"/>
          <w:sz w:val="20"/>
          <w:lang w:val="sk-SK"/>
        </w:rPr>
      </w:pPr>
      <w:r w:rsidRPr="0040378E">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FE6F9B" w:rsidRPr="0040378E" w:rsidRDefault="00FE6F9B" w:rsidP="00FE6F9B">
      <w:pPr>
        <w:spacing w:after="0"/>
        <w:ind w:firstLine="6663"/>
        <w:jc w:val="both"/>
        <w:rPr>
          <w:szCs w:val="20"/>
        </w:rPr>
      </w:pPr>
      <w:r w:rsidRPr="0040378E">
        <w:rPr>
          <w:szCs w:val="20"/>
        </w:rPr>
        <w:t>tel. č. : +421 48 4344258</w:t>
      </w:r>
    </w:p>
    <w:p w:rsidR="00FE6F9B" w:rsidRPr="0040378E" w:rsidRDefault="00FE6F9B" w:rsidP="00FE6F9B">
      <w:pPr>
        <w:spacing w:after="0"/>
        <w:ind w:firstLine="6663"/>
        <w:jc w:val="both"/>
        <w:rPr>
          <w:szCs w:val="20"/>
        </w:rPr>
      </w:pPr>
      <w:r w:rsidRPr="0040378E">
        <w:rPr>
          <w:szCs w:val="20"/>
        </w:rPr>
        <w:t xml:space="preserve">e-mail: </w:t>
      </w:r>
      <w:hyperlink r:id="rId9" w:history="1">
        <w:r w:rsidRPr="0040378E">
          <w:rPr>
            <w:szCs w:val="20"/>
          </w:rPr>
          <w:t>korupcia@lesy.sk</w:t>
        </w:r>
      </w:hyperlink>
    </w:p>
    <w:p w:rsidR="00FE6F9B" w:rsidRDefault="00FE6F9B" w:rsidP="00FE6F9B">
      <w:pPr>
        <w:pStyle w:val="Odsekzoznamu"/>
        <w:numPr>
          <w:ilvl w:val="0"/>
          <w:numId w:val="10"/>
        </w:numPr>
        <w:spacing w:after="0"/>
        <w:jc w:val="both"/>
        <w:rPr>
          <w:sz w:val="20"/>
          <w:szCs w:val="20"/>
        </w:rPr>
      </w:pPr>
      <w:r w:rsidRPr="0040378E">
        <w:rPr>
          <w:sz w:val="20"/>
          <w:szCs w:val="20"/>
        </w:rPr>
        <w:t xml:space="preserve">Podozrenia z korupcie môže záujemca/uchádzač oznamovať aj na </w:t>
      </w:r>
      <w:proofErr w:type="spellStart"/>
      <w:r w:rsidRPr="0040378E">
        <w:rPr>
          <w:sz w:val="20"/>
          <w:szCs w:val="20"/>
        </w:rPr>
        <w:t>Antikorupčnej</w:t>
      </w:r>
      <w:proofErr w:type="spellEnd"/>
      <w:r w:rsidRPr="0040378E">
        <w:rPr>
          <w:sz w:val="20"/>
          <w:szCs w:val="20"/>
        </w:rPr>
        <w:t xml:space="preserve"> linke Úradu vlády Slovenskej republiky bezplatne, a to na telefónnom čísle 0800 111 001, počas pracovných dni od 08:30 do 12:00 hod. alebo e-mailom na adresu </w:t>
      </w:r>
      <w:hyperlink r:id="rId10" w:history="1">
        <w:r w:rsidRPr="0040378E">
          <w:rPr>
            <w:sz w:val="20"/>
            <w:szCs w:val="20"/>
          </w:rPr>
          <w:t>bpk@vlada.gov.sk.</w:t>
        </w:r>
      </w:hyperlink>
    </w:p>
    <w:p w:rsidR="00625319" w:rsidRPr="0040378E" w:rsidRDefault="00625319" w:rsidP="00625319">
      <w:pPr>
        <w:pStyle w:val="Odsekzoznamu"/>
        <w:spacing w:after="0"/>
        <w:ind w:left="720"/>
        <w:jc w:val="both"/>
        <w:rPr>
          <w:sz w:val="20"/>
          <w:szCs w:val="20"/>
        </w:rPr>
      </w:pPr>
    </w:p>
    <w:p w:rsidR="00FB4237" w:rsidRPr="0040378E" w:rsidRDefault="00FB4237"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Komunikácia medzi obstarávateľom a záujemcami a uchádzačmi</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40378E">
          <w:rPr>
            <w:rFonts w:cs="Arial"/>
            <w:sz w:val="20"/>
            <w:szCs w:val="20"/>
          </w:rPr>
          <w:t>https://josephine.proebiz.com</w:t>
        </w:r>
      </w:hyperlink>
      <w:r w:rsidRPr="0040378E">
        <w:rPr>
          <w:rFonts w:cs="Arial"/>
          <w:sz w:val="20"/>
          <w:szCs w:val="20"/>
        </w:rPr>
        <w:t>.</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Na bezproblémové používanie IS JOSEPHINE je nutné používať jeden z podporovaných internetových prehliadačov:</w:t>
      </w:r>
    </w:p>
    <w:p w:rsidR="00FE6F9B" w:rsidRPr="0040378E" w:rsidRDefault="00FE6F9B" w:rsidP="00FE6F9B">
      <w:pPr>
        <w:pStyle w:val="Odsekzoznamu"/>
        <w:numPr>
          <w:ilvl w:val="0"/>
          <w:numId w:val="35"/>
        </w:numPr>
        <w:spacing w:after="0"/>
        <w:jc w:val="both"/>
        <w:rPr>
          <w:sz w:val="20"/>
          <w:szCs w:val="20"/>
        </w:rPr>
      </w:pPr>
      <w:r w:rsidRPr="0040378E">
        <w:rPr>
          <w:sz w:val="20"/>
          <w:szCs w:val="20"/>
        </w:rPr>
        <w:t>Firefox verzia 13.0 a vyššia</w:t>
      </w:r>
    </w:p>
    <w:p w:rsidR="00FE6F9B" w:rsidRPr="0040378E" w:rsidRDefault="00FE6F9B" w:rsidP="00FE6F9B">
      <w:pPr>
        <w:pStyle w:val="Odsekzoznamu"/>
        <w:numPr>
          <w:ilvl w:val="0"/>
          <w:numId w:val="35"/>
        </w:numPr>
        <w:spacing w:after="0"/>
        <w:jc w:val="both"/>
        <w:rPr>
          <w:sz w:val="20"/>
          <w:szCs w:val="20"/>
        </w:rPr>
      </w:pPr>
      <w:r w:rsidRPr="0040378E">
        <w:rPr>
          <w:sz w:val="20"/>
          <w:szCs w:val="20"/>
        </w:rPr>
        <w:t>Google Chrome</w:t>
      </w:r>
    </w:p>
    <w:p w:rsidR="00FE6F9B" w:rsidRPr="0040378E" w:rsidRDefault="00FE6F9B" w:rsidP="00FE6F9B">
      <w:pPr>
        <w:pStyle w:val="Odsekzoznamu"/>
        <w:numPr>
          <w:ilvl w:val="0"/>
          <w:numId w:val="35"/>
        </w:numPr>
        <w:spacing w:after="0"/>
        <w:jc w:val="both"/>
        <w:rPr>
          <w:sz w:val="20"/>
          <w:szCs w:val="20"/>
        </w:rPr>
      </w:pPr>
      <w:r w:rsidRPr="0040378E">
        <w:rPr>
          <w:sz w:val="20"/>
          <w:szCs w:val="20"/>
        </w:rPr>
        <w:t xml:space="preserve">Microsoft </w:t>
      </w:r>
      <w:proofErr w:type="spellStart"/>
      <w:r w:rsidRPr="0040378E">
        <w:rPr>
          <w:sz w:val="20"/>
          <w:szCs w:val="20"/>
        </w:rPr>
        <w:t>Edge</w:t>
      </w:r>
      <w:proofErr w:type="spellEnd"/>
      <w:r w:rsidRPr="0040378E">
        <w:rPr>
          <w:sz w:val="20"/>
          <w:szCs w:val="20"/>
        </w:rPr>
        <w:t>.</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 xml:space="preserve">Ak je odosielateľom zásielky záujemca resp. uchádzač, tak po prihlásení do systému a k predmetnému obstarávaniu môže prostredníctvom komunikačného rozhrania odosielať správy </w:t>
      </w:r>
      <w:r w:rsidRPr="0040378E">
        <w:rPr>
          <w:rFonts w:cs="Arial"/>
          <w:sz w:val="20"/>
          <w:szCs w:val="20"/>
        </w:rPr>
        <w:lastRenderedPageBreak/>
        <w:t xml:space="preserve">a potrebné prílohy verejnému obstarávateľovi. Takáto zásielka sa považuje za doručenú verejnému obstarávateľovi okamihom jej odoslania v IS JOSEPHINE v súlade s funkcionalitou systému. </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FE6F9B" w:rsidRPr="0040378E" w:rsidRDefault="00FE6F9B" w:rsidP="00FE6F9B">
      <w:pPr>
        <w:pStyle w:val="Odsekzoznamu"/>
        <w:numPr>
          <w:ilvl w:val="1"/>
          <w:numId w:val="34"/>
        </w:numPr>
        <w:spacing w:after="0"/>
        <w:ind w:left="426" w:hanging="426"/>
        <w:jc w:val="both"/>
        <w:rPr>
          <w:rFonts w:cs="Arial"/>
          <w:sz w:val="20"/>
          <w:szCs w:val="20"/>
        </w:rPr>
      </w:pPr>
      <w:r w:rsidRPr="0040378E">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FE6F9B" w:rsidRPr="0040378E" w:rsidRDefault="00FE6F9B" w:rsidP="00FE6F9B">
      <w:pPr>
        <w:pStyle w:val="Odsekzoznamu"/>
        <w:numPr>
          <w:ilvl w:val="1"/>
          <w:numId w:val="34"/>
        </w:numPr>
        <w:spacing w:after="0"/>
        <w:ind w:left="567" w:hanging="567"/>
        <w:jc w:val="both"/>
        <w:rPr>
          <w:rFonts w:cs="Arial"/>
          <w:sz w:val="20"/>
          <w:szCs w:val="20"/>
        </w:rPr>
      </w:pPr>
      <w:r w:rsidRPr="0040378E">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bookmarkStart w:id="6" w:name="_Toc488059681"/>
      <w:r w:rsidRPr="0040378E">
        <w:rPr>
          <w:rFonts w:cs="Arial"/>
          <w:b/>
          <w:szCs w:val="20"/>
        </w:rPr>
        <w:t>Náklady na ponuku</w:t>
      </w:r>
      <w:bookmarkEnd w:id="6"/>
    </w:p>
    <w:p w:rsidR="00FE6F9B" w:rsidRPr="0040378E" w:rsidRDefault="00FE6F9B" w:rsidP="00FE6F9B">
      <w:pPr>
        <w:pStyle w:val="Odsekzoznamu"/>
        <w:numPr>
          <w:ilvl w:val="1"/>
          <w:numId w:val="29"/>
        </w:numPr>
        <w:spacing w:after="0"/>
        <w:ind w:left="426" w:hanging="426"/>
        <w:jc w:val="both"/>
        <w:rPr>
          <w:rFonts w:cs="Arial"/>
          <w:sz w:val="20"/>
          <w:szCs w:val="20"/>
        </w:rPr>
      </w:pPr>
      <w:r w:rsidRPr="0040378E">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FE6F9B" w:rsidRPr="0040378E" w:rsidRDefault="00FE6F9B" w:rsidP="00FE6F9B">
      <w:pPr>
        <w:spacing w:after="0"/>
        <w:ind w:left="426" w:hanging="426"/>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szCs w:val="20"/>
        </w:rPr>
        <w:t xml:space="preserve"> </w:t>
      </w:r>
      <w:r w:rsidRPr="0040378E">
        <w:rPr>
          <w:rFonts w:cs="Arial"/>
          <w:b/>
          <w:szCs w:val="20"/>
        </w:rPr>
        <w:t xml:space="preserve">Lehota viazanosti ponúk: </w:t>
      </w:r>
    </w:p>
    <w:p w:rsidR="00FE6F9B" w:rsidRDefault="00FE6F9B" w:rsidP="00FE6F9B">
      <w:pPr>
        <w:pStyle w:val="Odsekzoznamu"/>
        <w:numPr>
          <w:ilvl w:val="1"/>
          <w:numId w:val="30"/>
        </w:numPr>
        <w:spacing w:after="0"/>
        <w:ind w:left="426" w:hanging="426"/>
        <w:jc w:val="both"/>
        <w:rPr>
          <w:rFonts w:cs="Arial"/>
          <w:sz w:val="20"/>
          <w:szCs w:val="20"/>
        </w:rPr>
      </w:pPr>
      <w:r w:rsidRPr="0040378E">
        <w:rPr>
          <w:rFonts w:cs="Arial"/>
          <w:sz w:val="20"/>
          <w:szCs w:val="20"/>
        </w:rPr>
        <w:t xml:space="preserve">Viazanosť </w:t>
      </w:r>
      <w:r w:rsidRPr="00FB4237">
        <w:rPr>
          <w:rFonts w:cs="Arial"/>
          <w:sz w:val="20"/>
          <w:szCs w:val="20"/>
        </w:rPr>
        <w:t xml:space="preserve">ponúk je do </w:t>
      </w:r>
      <w:r w:rsidR="00FB4237" w:rsidRPr="00FB4237">
        <w:rPr>
          <w:rFonts w:cs="Arial"/>
          <w:sz w:val="20"/>
          <w:szCs w:val="20"/>
        </w:rPr>
        <w:t xml:space="preserve">3 </w:t>
      </w:r>
      <w:r w:rsidRPr="00FB4237">
        <w:rPr>
          <w:rFonts w:cs="Arial"/>
          <w:sz w:val="20"/>
          <w:szCs w:val="20"/>
        </w:rPr>
        <w:t>mesiacov od uplynutia lehoty na predkladanie ponúk. V prípade potreby, vyplývajúcej najmä z aplikácie revíznych postupov, si verejný obstarávateľ vyhradzuje právo primerane predĺžiť lehotu viazanosti ponúk</w:t>
      </w:r>
      <w:r w:rsidRPr="0040378E">
        <w:rPr>
          <w:rFonts w:cs="Arial"/>
          <w:sz w:val="20"/>
          <w:szCs w:val="20"/>
        </w:rPr>
        <w:t>.</w:t>
      </w:r>
    </w:p>
    <w:p w:rsidR="00DB1C44" w:rsidRPr="00DB1C44" w:rsidRDefault="00DB1C44" w:rsidP="00DB1C44">
      <w:pPr>
        <w:spacing w:after="0"/>
        <w:jc w:val="both"/>
        <w:rPr>
          <w:rFonts w:cs="Arial"/>
          <w:szCs w:val="20"/>
        </w:rPr>
      </w:pPr>
    </w:p>
    <w:p w:rsidR="00FE6F9B" w:rsidRPr="0040378E" w:rsidRDefault="00FE6F9B" w:rsidP="00FE6F9B">
      <w:pPr>
        <w:numPr>
          <w:ilvl w:val="0"/>
          <w:numId w:val="8"/>
        </w:numPr>
        <w:spacing w:after="0"/>
        <w:jc w:val="both"/>
        <w:rPr>
          <w:rFonts w:cs="Arial"/>
          <w:b/>
          <w:szCs w:val="20"/>
        </w:rPr>
      </w:pPr>
      <w:bookmarkStart w:id="7" w:name="_Toc488059687"/>
      <w:r w:rsidRPr="0040378E">
        <w:rPr>
          <w:rFonts w:cs="Arial"/>
          <w:b/>
          <w:szCs w:val="20"/>
        </w:rPr>
        <w:t>Spôsob určenia ceny</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0378E">
        <w:rPr>
          <w:rFonts w:cs="Arial"/>
          <w:sz w:val="20"/>
          <w:szCs w:val="20"/>
        </w:rPr>
        <w:t>reverse</w:t>
      </w:r>
      <w:proofErr w:type="spellEnd"/>
      <w:r w:rsidRPr="0040378E">
        <w:rPr>
          <w:rFonts w:cs="Arial"/>
          <w:sz w:val="20"/>
          <w:szCs w:val="20"/>
        </w:rPr>
        <w:t xml:space="preserve"> </w:t>
      </w:r>
      <w:proofErr w:type="spellStart"/>
      <w:r w:rsidRPr="0040378E">
        <w:rPr>
          <w:rFonts w:cs="Arial"/>
          <w:sz w:val="20"/>
          <w:szCs w:val="20"/>
        </w:rPr>
        <w:t>charge</w:t>
      </w:r>
      <w:proofErr w:type="spellEnd"/>
      <w:r w:rsidRPr="0040378E">
        <w:rPr>
          <w:rFonts w:cs="Arial"/>
          <w:sz w:val="20"/>
          <w:szCs w:val="20"/>
        </w:rPr>
        <w:t>“ mechanizmus).</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 xml:space="preserve">Cena musí byť stanovená v mene euro (vrátane prípadných ďalších iných príplatkov alebo poplatkov). </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Cenu je potrebné uvádzať v eurách bez DPH, výšku DPH a vrátane DPH.</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V prípade, že uchádzač nie je platcom DPH, toto uvedie pri vyjadrení ceny.</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Určenie ceny a spôsob jej určenia musí byť zrozumiteľný a jasný.</w:t>
      </w:r>
    </w:p>
    <w:p w:rsidR="00FE6F9B" w:rsidRPr="0040378E" w:rsidRDefault="00FE6F9B" w:rsidP="00FE6F9B">
      <w:pPr>
        <w:pStyle w:val="Odsekzoznamu"/>
        <w:numPr>
          <w:ilvl w:val="1"/>
          <w:numId w:val="41"/>
        </w:numPr>
        <w:spacing w:after="0"/>
        <w:ind w:left="426" w:hanging="426"/>
        <w:jc w:val="both"/>
        <w:rPr>
          <w:rFonts w:cs="Arial"/>
          <w:sz w:val="20"/>
          <w:szCs w:val="20"/>
        </w:rPr>
      </w:pPr>
      <w:r w:rsidRPr="0040378E">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FE6F9B" w:rsidRPr="0040378E" w:rsidRDefault="00FE6F9B"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Elektronická aukcia (ku konkrétnej výzve)</w:t>
      </w:r>
    </w:p>
    <w:p w:rsidR="00FE6F9B" w:rsidRPr="0040378E" w:rsidRDefault="00FE6F9B" w:rsidP="00FE6F9B">
      <w:pPr>
        <w:pStyle w:val="Odsekzoznamu"/>
        <w:numPr>
          <w:ilvl w:val="1"/>
          <w:numId w:val="42"/>
        </w:numPr>
        <w:spacing w:after="0"/>
        <w:ind w:left="426" w:hanging="426"/>
        <w:jc w:val="both"/>
        <w:rPr>
          <w:rFonts w:cs="Arial"/>
          <w:sz w:val="20"/>
          <w:szCs w:val="20"/>
        </w:rPr>
      </w:pPr>
      <w:r w:rsidRPr="0040378E">
        <w:rPr>
          <w:rFonts w:cs="Arial"/>
          <w:sz w:val="20"/>
          <w:szCs w:val="20"/>
        </w:rPr>
        <w:t>Elektronická aukcia sa nepoužije.</w:t>
      </w:r>
    </w:p>
    <w:bookmarkEnd w:id="7"/>
    <w:p w:rsidR="00FE6F9B" w:rsidRPr="0040378E" w:rsidRDefault="00FE6F9B" w:rsidP="00FE6F9B">
      <w:pPr>
        <w:spacing w:after="0"/>
      </w:pPr>
    </w:p>
    <w:p w:rsidR="00FE6F9B" w:rsidRPr="0040378E" w:rsidRDefault="00FE6F9B" w:rsidP="00FE6F9B">
      <w:pPr>
        <w:numPr>
          <w:ilvl w:val="0"/>
          <w:numId w:val="8"/>
        </w:numPr>
        <w:spacing w:after="0"/>
        <w:jc w:val="both"/>
        <w:rPr>
          <w:rFonts w:cs="Arial"/>
          <w:b/>
          <w:szCs w:val="20"/>
        </w:rPr>
      </w:pPr>
      <w:bookmarkStart w:id="8" w:name="_Toc488059689"/>
      <w:r w:rsidRPr="0040378E">
        <w:rPr>
          <w:rFonts w:cs="Arial"/>
          <w:b/>
          <w:szCs w:val="20"/>
        </w:rPr>
        <w:t>Otváranie ponúk (ku konkrétnej výzve)</w:t>
      </w:r>
    </w:p>
    <w:p w:rsidR="009455B9" w:rsidRPr="00EA3DDF" w:rsidRDefault="009455B9" w:rsidP="009455B9">
      <w:pPr>
        <w:pStyle w:val="Odsekzoznamu"/>
        <w:numPr>
          <w:ilvl w:val="1"/>
          <w:numId w:val="159"/>
        </w:numPr>
        <w:spacing w:after="0"/>
        <w:ind w:left="426" w:hanging="426"/>
        <w:jc w:val="both"/>
        <w:rPr>
          <w:rFonts w:cs="Arial"/>
          <w:sz w:val="20"/>
          <w:szCs w:val="20"/>
        </w:rPr>
      </w:pPr>
      <w:r w:rsidRPr="00EA3DDF">
        <w:rPr>
          <w:rFonts w:cs="Arial"/>
          <w:sz w:val="20"/>
          <w:szCs w:val="20"/>
        </w:rPr>
        <w:t>Otváranie ponúk sa uskutoční elektronicky.</w:t>
      </w:r>
    </w:p>
    <w:p w:rsidR="009455B9" w:rsidRDefault="009455B9" w:rsidP="00F23EDE">
      <w:pPr>
        <w:pStyle w:val="Odsekzoznamu"/>
        <w:numPr>
          <w:ilvl w:val="1"/>
          <w:numId w:val="159"/>
        </w:numPr>
        <w:spacing w:after="0"/>
        <w:ind w:left="426" w:hanging="426"/>
        <w:jc w:val="both"/>
        <w:rPr>
          <w:rFonts w:cs="Arial"/>
          <w:sz w:val="20"/>
          <w:szCs w:val="20"/>
        </w:rPr>
      </w:pPr>
      <w:r w:rsidRPr="00EA3DDF">
        <w:rPr>
          <w:rFonts w:cs="Arial"/>
          <w:sz w:val="20"/>
          <w:szCs w:val="20"/>
        </w:rPr>
        <w:lastRenderedPageBreak/>
        <w:t>Otváranie ponúk je podľa § 61 ods. 4 ZVO neverejné, údaje z otvárania ponúk verejný obstarávateľ a obstarávateľ nezverejňuje a neposiela uchádzačom ani zápisnicu z otvárania ponúk.</w:t>
      </w:r>
    </w:p>
    <w:p w:rsidR="00BD4C10" w:rsidRPr="00F23EDE" w:rsidRDefault="00BD4C10" w:rsidP="00BD4C10">
      <w:pPr>
        <w:pStyle w:val="Odsekzoznamu"/>
        <w:spacing w:after="0"/>
        <w:ind w:left="426"/>
        <w:jc w:val="both"/>
        <w:rPr>
          <w:rFonts w:cs="Arial"/>
          <w:sz w:val="20"/>
          <w:szCs w:val="20"/>
        </w:rPr>
      </w:pPr>
    </w:p>
    <w:p w:rsidR="00FE6F9B" w:rsidRPr="0040378E" w:rsidRDefault="00FE6F9B" w:rsidP="00FE6F9B">
      <w:pPr>
        <w:numPr>
          <w:ilvl w:val="0"/>
          <w:numId w:val="8"/>
        </w:numPr>
        <w:spacing w:after="0"/>
        <w:jc w:val="both"/>
        <w:rPr>
          <w:rFonts w:cs="Arial"/>
          <w:b/>
          <w:szCs w:val="20"/>
        </w:rPr>
      </w:pPr>
      <w:bookmarkStart w:id="9" w:name="_Toc488059688"/>
      <w:r w:rsidRPr="0040378E">
        <w:rPr>
          <w:rFonts w:cs="Arial"/>
          <w:b/>
          <w:szCs w:val="20"/>
        </w:rPr>
        <w:t>Vyhodnotenie ponúk</w:t>
      </w:r>
      <w:bookmarkEnd w:id="9"/>
    </w:p>
    <w:p w:rsidR="00FE6F9B" w:rsidRPr="0040378E" w:rsidRDefault="00FE6F9B" w:rsidP="00FE6F9B">
      <w:pPr>
        <w:pStyle w:val="Odsekzoznamu"/>
        <w:numPr>
          <w:ilvl w:val="1"/>
          <w:numId w:val="44"/>
        </w:numPr>
        <w:spacing w:after="0"/>
        <w:ind w:left="426" w:hanging="426"/>
        <w:jc w:val="both"/>
        <w:rPr>
          <w:rFonts w:cs="Arial"/>
          <w:sz w:val="20"/>
          <w:szCs w:val="20"/>
        </w:rPr>
      </w:pPr>
      <w:r w:rsidRPr="0040378E">
        <w:rPr>
          <w:rFonts w:cs="Arial"/>
          <w:sz w:val="20"/>
          <w:szCs w:val="20"/>
        </w:rPr>
        <w:t>Po otvorení ponúk pristúpi verejný obstarávateľ k vyhodnoteniu predložených ponúk z pohľadu splnenia .požiadaviek na predmet zákazky podľa § 53 ZVO, v súlade so ZVO.</w:t>
      </w:r>
    </w:p>
    <w:p w:rsidR="00FE6F9B" w:rsidRPr="0040378E" w:rsidRDefault="00FE6F9B" w:rsidP="00FE6F9B">
      <w:pPr>
        <w:pStyle w:val="Odsekzoznamu"/>
        <w:numPr>
          <w:ilvl w:val="1"/>
          <w:numId w:val="44"/>
        </w:numPr>
        <w:spacing w:after="0"/>
        <w:ind w:left="426" w:hanging="426"/>
        <w:jc w:val="both"/>
        <w:rPr>
          <w:rFonts w:cs="Arial"/>
          <w:sz w:val="20"/>
          <w:szCs w:val="20"/>
        </w:rPr>
      </w:pPr>
      <w:r w:rsidRPr="0040378E">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FE6F9B" w:rsidRPr="0040378E" w:rsidRDefault="00FE6F9B" w:rsidP="00FE6F9B">
      <w:pPr>
        <w:pStyle w:val="Odsekzoznamu"/>
        <w:numPr>
          <w:ilvl w:val="1"/>
          <w:numId w:val="44"/>
        </w:numPr>
        <w:spacing w:after="0"/>
        <w:ind w:left="426" w:hanging="426"/>
        <w:jc w:val="both"/>
        <w:rPr>
          <w:rFonts w:cs="Arial"/>
          <w:sz w:val="20"/>
          <w:szCs w:val="20"/>
        </w:rPr>
      </w:pPr>
      <w:r w:rsidRPr="0040378E">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rsidR="00FE6F9B" w:rsidRPr="0040378E" w:rsidRDefault="00FE6F9B" w:rsidP="00FE6F9B">
      <w:pPr>
        <w:spacing w:after="0"/>
        <w:ind w:left="426" w:hanging="426"/>
        <w:jc w:val="both"/>
        <w:rPr>
          <w:rFonts w:eastAsia="TimesNewRomanPSMT"/>
          <w:szCs w:val="20"/>
        </w:rPr>
      </w:pPr>
    </w:p>
    <w:p w:rsidR="00FE6F9B" w:rsidRPr="0040378E" w:rsidRDefault="00FE6F9B" w:rsidP="00FE6F9B">
      <w:pPr>
        <w:numPr>
          <w:ilvl w:val="0"/>
          <w:numId w:val="8"/>
        </w:numPr>
        <w:spacing w:after="0"/>
        <w:jc w:val="both"/>
        <w:rPr>
          <w:b/>
        </w:rPr>
      </w:pPr>
      <w:r w:rsidRPr="0040378E">
        <w:rPr>
          <w:rFonts w:cs="Arial"/>
          <w:b/>
          <w:szCs w:val="20"/>
        </w:rPr>
        <w:t>Kritériá na vyhodnotenie ponúk a pravidlá ich uplatnenia</w:t>
      </w:r>
      <w:bookmarkEnd w:id="8"/>
      <w:r w:rsidRPr="0040378E">
        <w:rPr>
          <w:rFonts w:cs="Arial"/>
          <w:b/>
          <w:szCs w:val="20"/>
        </w:rPr>
        <w:t xml:space="preserve"> </w:t>
      </w:r>
    </w:p>
    <w:p w:rsidR="00FE6F9B" w:rsidRPr="0040378E" w:rsidRDefault="00FE6F9B" w:rsidP="00FE6F9B">
      <w:pPr>
        <w:pStyle w:val="Odsekzoznamu"/>
        <w:numPr>
          <w:ilvl w:val="1"/>
          <w:numId w:val="45"/>
        </w:numPr>
        <w:spacing w:after="0"/>
        <w:ind w:left="426" w:hanging="426"/>
        <w:jc w:val="both"/>
        <w:rPr>
          <w:rFonts w:cs="Arial"/>
          <w:sz w:val="20"/>
          <w:szCs w:val="20"/>
        </w:rPr>
      </w:pPr>
      <w:bookmarkStart w:id="10" w:name="_Toc488059690"/>
      <w:r w:rsidRPr="0040378E">
        <w:rPr>
          <w:rFonts w:cs="Arial"/>
          <w:sz w:val="20"/>
          <w:szCs w:val="20"/>
        </w:rPr>
        <w:t>Verejný obstarávateľ stanovil 1 kritérium na vyhodnotenie ponúk:</w:t>
      </w:r>
    </w:p>
    <w:p w:rsidR="00FE6F9B" w:rsidRPr="00E63B8A" w:rsidRDefault="00FE6F9B" w:rsidP="00FE6F9B">
      <w:pPr>
        <w:pStyle w:val="Odsekzoznamu"/>
        <w:numPr>
          <w:ilvl w:val="0"/>
          <w:numId w:val="17"/>
        </w:numPr>
        <w:spacing w:after="0"/>
        <w:jc w:val="both"/>
        <w:rPr>
          <w:sz w:val="20"/>
          <w:szCs w:val="20"/>
        </w:rPr>
      </w:pPr>
      <w:r w:rsidRPr="0040378E">
        <w:rPr>
          <w:sz w:val="20"/>
          <w:szCs w:val="20"/>
        </w:rPr>
        <w:t>„Najnižšia cena za celý predmet zákazky v EUR bez DPH“</w:t>
      </w:r>
    </w:p>
    <w:p w:rsidR="00FE6F9B" w:rsidRPr="0040378E" w:rsidRDefault="00FE6F9B" w:rsidP="00FE6F9B">
      <w:pPr>
        <w:pStyle w:val="Odsekzoznamu"/>
        <w:numPr>
          <w:ilvl w:val="1"/>
          <w:numId w:val="45"/>
        </w:numPr>
        <w:spacing w:after="0"/>
        <w:ind w:left="426" w:hanging="426"/>
        <w:jc w:val="both"/>
        <w:rPr>
          <w:rFonts w:cs="Arial"/>
          <w:sz w:val="20"/>
          <w:szCs w:val="20"/>
        </w:rPr>
      </w:pPr>
      <w:r w:rsidRPr="0040378E">
        <w:rPr>
          <w:rFonts w:cs="Arial"/>
          <w:sz w:val="20"/>
          <w:szCs w:val="20"/>
        </w:rPr>
        <w:t>Uchádzač vo svojej ponuke predloží vyplnený návrh na plnenie kritérií podľa prílohy č. 1 tejto výzvy. Podkladom pre vyplnenie je príloha č. 2: Podrobný rozpočet položiek.</w:t>
      </w:r>
    </w:p>
    <w:p w:rsidR="00FE6F9B" w:rsidRPr="0040378E" w:rsidRDefault="00FE6F9B" w:rsidP="00FE6F9B">
      <w:pPr>
        <w:pStyle w:val="Odsekzoznamu"/>
        <w:numPr>
          <w:ilvl w:val="1"/>
          <w:numId w:val="45"/>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rsidR="00FE6F9B" w:rsidRPr="0040378E" w:rsidRDefault="00FE6F9B" w:rsidP="00FE6F9B">
      <w:pPr>
        <w:pStyle w:val="Odsekzoznamu"/>
        <w:numPr>
          <w:ilvl w:val="0"/>
          <w:numId w:val="18"/>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FE6F9B" w:rsidRPr="0040378E" w:rsidRDefault="00FE6F9B" w:rsidP="00FE6F9B">
      <w:pPr>
        <w:pStyle w:val="Odsekzoznamu"/>
        <w:numPr>
          <w:ilvl w:val="1"/>
          <w:numId w:val="45"/>
        </w:numPr>
        <w:spacing w:after="0"/>
        <w:ind w:left="426" w:hanging="426"/>
        <w:jc w:val="both"/>
        <w:rPr>
          <w:rFonts w:cs="Arial"/>
          <w:sz w:val="20"/>
          <w:szCs w:val="20"/>
        </w:rPr>
      </w:pPr>
      <w:r w:rsidRPr="0040378E">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rsidR="00DB1C44" w:rsidRPr="0040378E" w:rsidRDefault="00DB1C44" w:rsidP="00FE6F9B">
      <w:pPr>
        <w:spacing w:after="0"/>
        <w:jc w:val="both"/>
        <w:rPr>
          <w:rFonts w:cs="Arial"/>
          <w:b/>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Informácia o výsledku vyhodnotenia ponúk a uzavretie zmluvy</w:t>
      </w:r>
      <w:bookmarkEnd w:id="10"/>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 xml:space="preserve">Úspešnému uchádzačovi v každej časti samostatne, verejný obstarávateľ oznámi, že jeho ponuka sa prijíma. </w:t>
      </w:r>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Neúspešnému uchádzačovi v každej časti samostatne, verejný obstarávateľ oznámi, že neuspel a dôvody neprijatia jeho ponuky. Neúspešnému uchádzačovi v informácii o výsledku vyhodnotenia ponúk verejný obstarávateľ uvedie aj identifikáciu úspešného uchádzača alebo uchádzačov, poradie uchádzačov informáciu o charakteristikách a výhodách prijatej ponuky alebo ponúk a lehotu, v ktorej môže byť doručená námietka.</w:t>
      </w:r>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Verejný obstarávateľ nesmie uzavrieť zmluvu, koncesnú zmluvu alebo rámcovú dohodu s:</w:t>
      </w:r>
    </w:p>
    <w:p w:rsidR="00FE6F9B" w:rsidRPr="0040378E" w:rsidRDefault="00FE6F9B" w:rsidP="00FE6F9B">
      <w:pPr>
        <w:pStyle w:val="Odsekzoznamu"/>
        <w:numPr>
          <w:ilvl w:val="0"/>
          <w:numId w:val="38"/>
        </w:numPr>
        <w:spacing w:after="0"/>
        <w:ind w:left="786"/>
        <w:jc w:val="both"/>
        <w:rPr>
          <w:sz w:val="20"/>
          <w:szCs w:val="20"/>
        </w:rPr>
      </w:pPr>
      <w:r w:rsidRPr="0040378E">
        <w:rPr>
          <w:sz w:val="20"/>
          <w:szCs w:val="20"/>
        </w:rPr>
        <w:t xml:space="preserve">uchádzačom, ktorý má povinnosť zapisovať sa do registra partnerov verejného sektora a nie je zapísaný v registri partnerov verejného sektora, </w:t>
      </w:r>
    </w:p>
    <w:p w:rsidR="00FE6F9B" w:rsidRPr="0040378E" w:rsidRDefault="00FE6F9B" w:rsidP="00FE6F9B">
      <w:pPr>
        <w:pStyle w:val="Odsekzoznamu"/>
        <w:numPr>
          <w:ilvl w:val="0"/>
          <w:numId w:val="38"/>
        </w:numPr>
        <w:spacing w:after="0"/>
        <w:ind w:left="786"/>
        <w:jc w:val="both"/>
        <w:rPr>
          <w:sz w:val="20"/>
          <w:szCs w:val="20"/>
        </w:rPr>
      </w:pPr>
      <w:r w:rsidRPr="0040378E">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FE6F9B" w:rsidRPr="0040378E" w:rsidRDefault="00FE6F9B" w:rsidP="00FE6F9B">
      <w:pPr>
        <w:pStyle w:val="Odsekzoznamu"/>
        <w:numPr>
          <w:ilvl w:val="0"/>
          <w:numId w:val="38"/>
        </w:numPr>
        <w:spacing w:after="0"/>
        <w:ind w:left="786"/>
        <w:jc w:val="both"/>
        <w:rPr>
          <w:sz w:val="20"/>
          <w:szCs w:val="20"/>
        </w:rPr>
      </w:pPr>
      <w:r w:rsidRPr="0040378E">
        <w:rPr>
          <w:sz w:val="20"/>
          <w:szCs w:val="20"/>
        </w:rPr>
        <w:t>uchádzačom, ktorý má povinnosť zapisovať sa do registra partnerov verejného sektora a ktorého konečným užívateľom výhod zapísaným v registri partnerov verejného sektora je:</w:t>
      </w:r>
    </w:p>
    <w:p w:rsidR="00FE6F9B" w:rsidRPr="0040378E" w:rsidRDefault="00FE6F9B" w:rsidP="00FE6F9B">
      <w:pPr>
        <w:numPr>
          <w:ilvl w:val="0"/>
          <w:numId w:val="43"/>
        </w:numPr>
        <w:spacing w:after="0"/>
        <w:jc w:val="both"/>
        <w:rPr>
          <w:szCs w:val="20"/>
        </w:rPr>
      </w:pPr>
      <w:r w:rsidRPr="0040378E">
        <w:rPr>
          <w:szCs w:val="20"/>
        </w:rPr>
        <w:t>prezident Slovenskej republiky,</w:t>
      </w:r>
    </w:p>
    <w:p w:rsidR="00FE6F9B" w:rsidRPr="0040378E" w:rsidRDefault="00FE6F9B" w:rsidP="00FE6F9B">
      <w:pPr>
        <w:numPr>
          <w:ilvl w:val="0"/>
          <w:numId w:val="43"/>
        </w:numPr>
        <w:spacing w:after="0"/>
        <w:jc w:val="both"/>
        <w:rPr>
          <w:szCs w:val="20"/>
        </w:rPr>
      </w:pPr>
      <w:r w:rsidRPr="0040378E">
        <w:rPr>
          <w:szCs w:val="20"/>
        </w:rPr>
        <w:t>člen vlády,</w:t>
      </w:r>
    </w:p>
    <w:p w:rsidR="00FE6F9B" w:rsidRPr="0040378E" w:rsidRDefault="00FE6F9B" w:rsidP="00FE6F9B">
      <w:pPr>
        <w:numPr>
          <w:ilvl w:val="0"/>
          <w:numId w:val="43"/>
        </w:numPr>
        <w:spacing w:after="0"/>
        <w:jc w:val="both"/>
        <w:rPr>
          <w:szCs w:val="20"/>
        </w:rPr>
      </w:pPr>
      <w:r w:rsidRPr="0040378E">
        <w:rPr>
          <w:szCs w:val="20"/>
        </w:rPr>
        <w:t>vedúci ústredného orgánu štátnej správy, ktorý nie je členom vlády,</w:t>
      </w:r>
    </w:p>
    <w:p w:rsidR="00FE6F9B" w:rsidRPr="0040378E" w:rsidRDefault="00FE6F9B" w:rsidP="00FE6F9B">
      <w:pPr>
        <w:numPr>
          <w:ilvl w:val="0"/>
          <w:numId w:val="43"/>
        </w:numPr>
        <w:spacing w:after="0"/>
        <w:jc w:val="both"/>
        <w:rPr>
          <w:szCs w:val="20"/>
        </w:rPr>
      </w:pPr>
      <w:r w:rsidRPr="0040378E">
        <w:rPr>
          <w:szCs w:val="20"/>
        </w:rPr>
        <w:t>vedúci orgánu štátnej správy s celoslovenskou pôsobnosťou,</w:t>
      </w:r>
    </w:p>
    <w:p w:rsidR="00FE6F9B" w:rsidRPr="0040378E" w:rsidRDefault="00FE6F9B" w:rsidP="00FE6F9B">
      <w:pPr>
        <w:numPr>
          <w:ilvl w:val="0"/>
          <w:numId w:val="43"/>
        </w:numPr>
        <w:spacing w:after="0"/>
        <w:jc w:val="both"/>
        <w:rPr>
          <w:szCs w:val="20"/>
        </w:rPr>
      </w:pPr>
      <w:r w:rsidRPr="0040378E">
        <w:rPr>
          <w:szCs w:val="20"/>
        </w:rPr>
        <w:t>sudca Ústavného súdu Slovenskej republiky alebo sudca,</w:t>
      </w:r>
    </w:p>
    <w:p w:rsidR="00FE6F9B" w:rsidRPr="0040378E" w:rsidRDefault="00FE6F9B" w:rsidP="00FE6F9B">
      <w:pPr>
        <w:numPr>
          <w:ilvl w:val="0"/>
          <w:numId w:val="43"/>
        </w:numPr>
        <w:spacing w:after="0"/>
        <w:jc w:val="both"/>
        <w:rPr>
          <w:szCs w:val="20"/>
        </w:rPr>
      </w:pPr>
      <w:r w:rsidRPr="0040378E">
        <w:rPr>
          <w:szCs w:val="20"/>
        </w:rPr>
        <w:lastRenderedPageBreak/>
        <w:t>generálny prokurátor Slovenskej republiky, špeciálny prokurátor alebo prokurátor,</w:t>
      </w:r>
    </w:p>
    <w:p w:rsidR="00FE6F9B" w:rsidRPr="0040378E" w:rsidRDefault="00FE6F9B" w:rsidP="00FE6F9B">
      <w:pPr>
        <w:numPr>
          <w:ilvl w:val="0"/>
          <w:numId w:val="43"/>
        </w:numPr>
        <w:spacing w:after="0"/>
        <w:jc w:val="both"/>
        <w:rPr>
          <w:szCs w:val="20"/>
        </w:rPr>
      </w:pPr>
      <w:r w:rsidRPr="0040378E">
        <w:rPr>
          <w:szCs w:val="20"/>
        </w:rPr>
        <w:t>verejný ochranca práv,</w:t>
      </w:r>
    </w:p>
    <w:p w:rsidR="00FE6F9B" w:rsidRPr="0040378E" w:rsidRDefault="00FE6F9B" w:rsidP="00FE6F9B">
      <w:pPr>
        <w:numPr>
          <w:ilvl w:val="0"/>
          <w:numId w:val="43"/>
        </w:numPr>
        <w:spacing w:after="0"/>
        <w:jc w:val="both"/>
        <w:rPr>
          <w:szCs w:val="20"/>
        </w:rPr>
      </w:pPr>
      <w:r w:rsidRPr="0040378E">
        <w:rPr>
          <w:szCs w:val="20"/>
        </w:rPr>
        <w:t>predseda Najvyššieho kontrolného úradu Slovenskej republiky a podpredseda Najvyššieho kontrolného úradu Slovenskej republiky,</w:t>
      </w:r>
    </w:p>
    <w:p w:rsidR="00FE6F9B" w:rsidRPr="0040378E" w:rsidRDefault="00FE6F9B" w:rsidP="00FE6F9B">
      <w:pPr>
        <w:numPr>
          <w:ilvl w:val="0"/>
          <w:numId w:val="43"/>
        </w:numPr>
        <w:spacing w:after="0"/>
        <w:jc w:val="both"/>
        <w:rPr>
          <w:szCs w:val="20"/>
        </w:rPr>
      </w:pPr>
      <w:r w:rsidRPr="0040378E">
        <w:rPr>
          <w:szCs w:val="20"/>
        </w:rPr>
        <w:t>štátny tajomník,</w:t>
      </w:r>
    </w:p>
    <w:p w:rsidR="00FE6F9B" w:rsidRPr="0040378E" w:rsidRDefault="00FE6F9B" w:rsidP="00FE6F9B">
      <w:pPr>
        <w:numPr>
          <w:ilvl w:val="0"/>
          <w:numId w:val="43"/>
        </w:numPr>
        <w:spacing w:after="0"/>
        <w:jc w:val="both"/>
        <w:rPr>
          <w:szCs w:val="20"/>
        </w:rPr>
      </w:pPr>
      <w:r w:rsidRPr="0040378E">
        <w:rPr>
          <w:szCs w:val="20"/>
        </w:rPr>
        <w:t>generálny tajomník služobného úradu,</w:t>
      </w:r>
    </w:p>
    <w:p w:rsidR="00FE6F9B" w:rsidRPr="0040378E" w:rsidRDefault="00FE6F9B" w:rsidP="00FE6F9B">
      <w:pPr>
        <w:numPr>
          <w:ilvl w:val="0"/>
          <w:numId w:val="43"/>
        </w:numPr>
        <w:spacing w:after="0"/>
        <w:jc w:val="both"/>
        <w:rPr>
          <w:szCs w:val="20"/>
        </w:rPr>
      </w:pPr>
      <w:r w:rsidRPr="0040378E">
        <w:rPr>
          <w:szCs w:val="20"/>
        </w:rPr>
        <w:t>prednosta okresného úradu,</w:t>
      </w:r>
    </w:p>
    <w:p w:rsidR="00FE6F9B" w:rsidRPr="0040378E" w:rsidRDefault="00FE6F9B" w:rsidP="00FE6F9B">
      <w:pPr>
        <w:numPr>
          <w:ilvl w:val="0"/>
          <w:numId w:val="43"/>
        </w:numPr>
        <w:spacing w:after="0"/>
        <w:jc w:val="both"/>
        <w:rPr>
          <w:szCs w:val="20"/>
        </w:rPr>
      </w:pPr>
      <w:r w:rsidRPr="0040378E">
        <w:rPr>
          <w:szCs w:val="20"/>
        </w:rPr>
        <w:t>primátor hlavného mesta Slovenskej republiky Bratislavy, primátor krajského mesta alebo primátor okresného mesta, alebo</w:t>
      </w:r>
    </w:p>
    <w:p w:rsidR="00FE6F9B" w:rsidRPr="0040378E" w:rsidRDefault="00FE6F9B" w:rsidP="00FE6F9B">
      <w:pPr>
        <w:numPr>
          <w:ilvl w:val="0"/>
          <w:numId w:val="43"/>
        </w:numPr>
        <w:spacing w:after="0"/>
        <w:jc w:val="both"/>
        <w:rPr>
          <w:szCs w:val="20"/>
        </w:rPr>
      </w:pPr>
      <w:r w:rsidRPr="0040378E">
        <w:rPr>
          <w:szCs w:val="20"/>
        </w:rPr>
        <w:t>predseda vyššieho územného celku,</w:t>
      </w:r>
    </w:p>
    <w:p w:rsidR="00FE6F9B" w:rsidRPr="0040378E" w:rsidRDefault="00FE6F9B" w:rsidP="00FE6F9B">
      <w:pPr>
        <w:pStyle w:val="Odsekzoznamu"/>
        <w:numPr>
          <w:ilvl w:val="0"/>
          <w:numId w:val="38"/>
        </w:numPr>
        <w:spacing w:after="0"/>
        <w:ind w:left="786"/>
        <w:jc w:val="both"/>
        <w:rPr>
          <w:sz w:val="20"/>
          <w:szCs w:val="20"/>
        </w:rPr>
      </w:pPr>
      <w:r w:rsidRPr="0040378E">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FE6F9B" w:rsidRPr="0040378E" w:rsidRDefault="00FE6F9B" w:rsidP="00FE6F9B">
      <w:pPr>
        <w:pStyle w:val="Odsekzoznamu"/>
        <w:numPr>
          <w:ilvl w:val="1"/>
          <w:numId w:val="46"/>
        </w:numPr>
        <w:spacing w:after="0"/>
        <w:ind w:left="426" w:hanging="426"/>
        <w:jc w:val="both"/>
        <w:rPr>
          <w:rFonts w:cs="Arial"/>
          <w:sz w:val="20"/>
          <w:szCs w:val="20"/>
        </w:rPr>
      </w:pPr>
      <w:r w:rsidRPr="0040378E">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FE6F9B" w:rsidRPr="0040378E" w:rsidRDefault="00FE6F9B" w:rsidP="00FE6F9B">
      <w:pPr>
        <w:pStyle w:val="Odsekzoznamu"/>
        <w:spacing w:after="0"/>
        <w:ind w:left="426"/>
        <w:jc w:val="both"/>
        <w:rPr>
          <w:rFonts w:cs="Arial"/>
          <w:sz w:val="20"/>
          <w:szCs w:val="20"/>
        </w:rPr>
      </w:pPr>
      <w:r w:rsidRPr="0040378E">
        <w:rPr>
          <w:rFonts w:cs="Arial"/>
          <w:sz w:val="20"/>
          <w:szCs w:val="20"/>
        </w:rPr>
        <w:t xml:space="preserve">Ak uchádzač alebo uchádzači neposkytnú súčinnosť podľa § 56, ods. 10 ZVO, verejný obstarávateľ je povinný ich bezodkladne informovať o tom, že s nimi nebude uzatvorený zmluvný </w:t>
      </w:r>
      <w:r w:rsidR="003B50C8">
        <w:rPr>
          <w:rFonts w:cs="Arial"/>
          <w:sz w:val="20"/>
          <w:szCs w:val="20"/>
        </w:rPr>
        <w:t xml:space="preserve">vzťah spolu s uvedením dôvodov. </w:t>
      </w:r>
      <w:r w:rsidRPr="0040378E">
        <w:rPr>
          <w:rFonts w:cs="Arial"/>
          <w:sz w:val="20"/>
          <w:szCs w:val="20"/>
        </w:rPr>
        <w:t>Povinnosti verejného obstarávateľa podľa § 55 a § </w:t>
      </w:r>
      <w:hyperlink r:id="rId12" w:anchor="paragraf-56" w:tooltip="Odkaz na predpis alebo ustanovenie" w:history="1">
        <w:r w:rsidRPr="0040378E">
          <w:rPr>
            <w:rFonts w:cs="Arial"/>
            <w:sz w:val="20"/>
            <w:szCs w:val="20"/>
          </w:rPr>
          <w:t>56</w:t>
        </w:r>
      </w:hyperlink>
      <w:r w:rsidRPr="0040378E">
        <w:rPr>
          <w:rFonts w:cs="Arial"/>
          <w:sz w:val="20"/>
          <w:szCs w:val="20"/>
        </w:rPr>
        <w:t xml:space="preserve"> ZVO tým nie sú dotknuté.</w:t>
      </w:r>
    </w:p>
    <w:p w:rsidR="008D4942" w:rsidRDefault="008D4942"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Záverečné ustanovenia</w:t>
      </w:r>
    </w:p>
    <w:p w:rsidR="00FE6F9B" w:rsidRPr="0040378E" w:rsidRDefault="00FE6F9B" w:rsidP="00FE6F9B">
      <w:pPr>
        <w:pStyle w:val="Odsekzoznamu"/>
        <w:numPr>
          <w:ilvl w:val="1"/>
          <w:numId w:val="47"/>
        </w:numPr>
        <w:spacing w:after="0"/>
        <w:ind w:left="426" w:hanging="426"/>
        <w:jc w:val="both"/>
        <w:rPr>
          <w:rFonts w:cs="Arial"/>
          <w:sz w:val="20"/>
          <w:szCs w:val="20"/>
        </w:rPr>
      </w:pPr>
      <w:r w:rsidRPr="0040378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FE6F9B" w:rsidRDefault="00FE6F9B" w:rsidP="00FE6F9B">
      <w:pPr>
        <w:spacing w:after="0"/>
        <w:jc w:val="both"/>
        <w:rPr>
          <w:rFonts w:cs="Arial"/>
          <w:szCs w:val="20"/>
        </w:rPr>
      </w:pPr>
    </w:p>
    <w:p w:rsidR="00111F6C" w:rsidRPr="0040378E" w:rsidRDefault="00111F6C" w:rsidP="00FE6F9B">
      <w:pPr>
        <w:spacing w:after="0"/>
        <w:jc w:val="both"/>
        <w:rPr>
          <w:rFonts w:cs="Arial"/>
          <w:szCs w:val="20"/>
        </w:rPr>
      </w:pPr>
    </w:p>
    <w:p w:rsidR="00FE6F9B" w:rsidRPr="0040378E" w:rsidRDefault="00FE6F9B" w:rsidP="00FE6F9B">
      <w:pPr>
        <w:numPr>
          <w:ilvl w:val="0"/>
          <w:numId w:val="8"/>
        </w:numPr>
        <w:spacing w:after="0"/>
        <w:jc w:val="both"/>
        <w:rPr>
          <w:rFonts w:cs="Arial"/>
          <w:b/>
          <w:szCs w:val="20"/>
        </w:rPr>
      </w:pPr>
      <w:r w:rsidRPr="0040378E">
        <w:rPr>
          <w:rFonts w:cs="Arial"/>
          <w:b/>
          <w:szCs w:val="20"/>
        </w:rPr>
        <w:t xml:space="preserve">Zoznam príloh: </w:t>
      </w:r>
    </w:p>
    <w:p w:rsidR="00FE6F9B" w:rsidRPr="0040378E" w:rsidRDefault="00FE6F9B" w:rsidP="00FE6F9B">
      <w:pPr>
        <w:numPr>
          <w:ilvl w:val="0"/>
          <w:numId w:val="6"/>
        </w:numPr>
        <w:spacing w:after="0"/>
        <w:jc w:val="both"/>
        <w:rPr>
          <w:rFonts w:cs="Arial"/>
          <w:szCs w:val="20"/>
        </w:rPr>
      </w:pPr>
      <w:r w:rsidRPr="0040378E">
        <w:rPr>
          <w:rFonts w:cs="Arial"/>
          <w:szCs w:val="20"/>
        </w:rPr>
        <w:t>Príloha č. 1: Návrh na plnenie kritérií hodnotenia ponúk</w:t>
      </w:r>
    </w:p>
    <w:p w:rsidR="00625319" w:rsidRDefault="00FE6F9B" w:rsidP="00FC374D">
      <w:pPr>
        <w:numPr>
          <w:ilvl w:val="0"/>
          <w:numId w:val="6"/>
        </w:numPr>
        <w:spacing w:after="0"/>
        <w:jc w:val="both"/>
        <w:rPr>
          <w:rFonts w:cs="Arial"/>
          <w:szCs w:val="20"/>
        </w:rPr>
      </w:pPr>
      <w:r w:rsidRPr="00625319">
        <w:rPr>
          <w:rFonts w:cs="Arial"/>
          <w:szCs w:val="20"/>
        </w:rPr>
        <w:t>Príloha č. 2: Podrobný rozpočet položiek</w:t>
      </w:r>
      <w:r w:rsidR="0001489F" w:rsidRPr="00625319">
        <w:rPr>
          <w:rFonts w:cs="Arial"/>
          <w:szCs w:val="20"/>
        </w:rPr>
        <w:t xml:space="preserve"> </w:t>
      </w:r>
    </w:p>
    <w:p w:rsidR="00FE6F9B" w:rsidRPr="00625319" w:rsidRDefault="00287FD7" w:rsidP="00FC374D">
      <w:pPr>
        <w:numPr>
          <w:ilvl w:val="0"/>
          <w:numId w:val="6"/>
        </w:numPr>
        <w:spacing w:after="0"/>
        <w:jc w:val="both"/>
        <w:rPr>
          <w:rFonts w:cs="Arial"/>
          <w:szCs w:val="20"/>
        </w:rPr>
      </w:pPr>
      <w:r>
        <w:rPr>
          <w:rFonts w:cs="Arial"/>
          <w:szCs w:val="20"/>
        </w:rPr>
        <w:t>Príloha č. 3: Zmluva</w:t>
      </w:r>
      <w:r w:rsidR="00FE6F9B" w:rsidRPr="00625319">
        <w:rPr>
          <w:rFonts w:cs="Arial"/>
          <w:szCs w:val="20"/>
        </w:rPr>
        <w:t xml:space="preserve"> </w:t>
      </w:r>
      <w:r>
        <w:rPr>
          <w:rFonts w:cs="Arial"/>
          <w:szCs w:val="20"/>
        </w:rPr>
        <w:t>o dielo</w:t>
      </w:r>
    </w:p>
    <w:p w:rsidR="00FE6F9B" w:rsidRPr="0040378E" w:rsidRDefault="00FE6F9B" w:rsidP="00FE6F9B">
      <w:pPr>
        <w:spacing w:after="0"/>
        <w:jc w:val="both"/>
        <w:rPr>
          <w:rFonts w:cs="Arial"/>
          <w:szCs w:val="20"/>
        </w:rPr>
      </w:pPr>
    </w:p>
    <w:p w:rsidR="00FE6F9B" w:rsidRDefault="00FE6F9B"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F23EDE" w:rsidRDefault="00F23EDE" w:rsidP="00FE6F9B">
      <w:pPr>
        <w:spacing w:after="0"/>
        <w:jc w:val="both"/>
        <w:rPr>
          <w:rFonts w:cs="Arial"/>
          <w:szCs w:val="20"/>
        </w:rPr>
      </w:pPr>
    </w:p>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lastRenderedPageBreak/>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74EF9">
        <w:t>53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w:t>
      </w:r>
      <w:bookmarkStart w:id="11" w:name="_GoBack"/>
      <w:bookmarkEnd w:id="11"/>
      <w:r w:rsidRPr="0040378E">
        <w:rPr>
          <w:rFonts w:cs="Arial"/>
          <w:b/>
          <w:szCs w:val="20"/>
        </w:rPr>
        <w:t xml:space="preserve">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F74EF9">
        <w:rPr>
          <w:rFonts w:ascii="Arial" w:hAnsi="Arial" w:cs="Arial"/>
          <w:b/>
          <w:sz w:val="20"/>
          <w:lang w:val="sk-SK"/>
        </w:rPr>
        <w:t>10.9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2"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2"/>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C81" w:rsidRDefault="00815C81" w:rsidP="00FE6F9B">
      <w:pPr>
        <w:spacing w:after="0"/>
      </w:pPr>
      <w:r>
        <w:separator/>
      </w:r>
    </w:p>
  </w:endnote>
  <w:endnote w:type="continuationSeparator" w:id="0">
    <w:p w:rsidR="00815C81" w:rsidRDefault="00815C8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Malgun Gothic Semilight">
    <w:panose1 w:val="020B0502040204020203"/>
    <w:charset w:val="81"/>
    <w:family w:val="swiss"/>
    <w:pitch w:val="variable"/>
    <w:sig w:usb0="B0000AAF" w:usb1="09DF7CFB" w:usb2="00000012" w:usb3="00000000" w:csb0="003E01BD"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C81" w:rsidRDefault="00815C81" w:rsidP="00FE6F9B">
      <w:pPr>
        <w:spacing w:after="0"/>
      </w:pPr>
      <w:r>
        <w:separator/>
      </w:r>
    </w:p>
  </w:footnote>
  <w:footnote w:type="continuationSeparator" w:id="0">
    <w:p w:rsidR="00815C81" w:rsidRDefault="00815C8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D40BF" w:rsidTr="00FB4237">
      <w:tc>
        <w:tcPr>
          <w:tcW w:w="1271" w:type="dxa"/>
        </w:tcPr>
        <w:p w:rsidR="004D40BF" w:rsidRDefault="004D40BF"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D40BF" w:rsidRDefault="004D40BF"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D40BF" w:rsidRPr="007C3D49" w:rsidRDefault="004D40BF" w:rsidP="00FE6F9B">
          <w:pPr>
            <w:pStyle w:val="Nadpis4"/>
            <w:tabs>
              <w:tab w:val="clear" w:pos="576"/>
            </w:tabs>
            <w:outlineLvl w:val="3"/>
            <w:rPr>
              <w:color w:val="005941"/>
              <w:sz w:val="24"/>
            </w:rPr>
          </w:pPr>
          <w:r w:rsidRPr="007C3D49">
            <w:rPr>
              <w:color w:val="005941"/>
              <w:sz w:val="24"/>
            </w:rPr>
            <w:t>generálne riaditeľstvo</w:t>
          </w:r>
        </w:p>
        <w:p w:rsidR="004D40BF" w:rsidRDefault="004D40BF" w:rsidP="00FE6F9B">
          <w:pPr>
            <w:pStyle w:val="Nadpis4"/>
            <w:tabs>
              <w:tab w:val="clear" w:pos="576"/>
            </w:tabs>
            <w:outlineLvl w:val="3"/>
          </w:pPr>
          <w:r w:rsidRPr="007C3D49">
            <w:rPr>
              <w:color w:val="005941"/>
              <w:sz w:val="24"/>
            </w:rPr>
            <w:t>Námestie SNP 8, 975 66 Banská Bystrica</w:t>
          </w:r>
        </w:p>
      </w:tc>
    </w:tr>
  </w:tbl>
  <w:p w:rsidR="004D40BF" w:rsidRDefault="004D40BF"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D40BF"/>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D383F"/>
    <w:rsid w:val="007E4736"/>
    <w:rsid w:val="00815C81"/>
    <w:rsid w:val="00834FCA"/>
    <w:rsid w:val="00840D4E"/>
    <w:rsid w:val="008459D6"/>
    <w:rsid w:val="0084707C"/>
    <w:rsid w:val="00860C43"/>
    <w:rsid w:val="008D4942"/>
    <w:rsid w:val="008D6C28"/>
    <w:rsid w:val="008F4896"/>
    <w:rsid w:val="009064B3"/>
    <w:rsid w:val="00944F55"/>
    <w:rsid w:val="009455B9"/>
    <w:rsid w:val="00952ECC"/>
    <w:rsid w:val="0099492D"/>
    <w:rsid w:val="009A10CA"/>
    <w:rsid w:val="009A3DE3"/>
    <w:rsid w:val="009B6910"/>
    <w:rsid w:val="009D295A"/>
    <w:rsid w:val="009E4DB6"/>
    <w:rsid w:val="00A20EA4"/>
    <w:rsid w:val="00A2410C"/>
    <w:rsid w:val="00A9057C"/>
    <w:rsid w:val="00AC177A"/>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EAB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3" Type="http://schemas.openxmlformats.org/officeDocument/2006/relationships/settings" Target="settings.xml"/><Relationship Id="rId7" Type="http://schemas.openxmlformats.org/officeDocument/2006/relationships/hyperlink" Target="https://www.slov-lex.sk/pravne-predpisy/SK/ZZ/2015/343/20220401" TargetMode="External"/><Relationship Id="rId12" Type="http://schemas.openxmlformats.org/officeDocument/2006/relationships/hyperlink" Target="https://www.slov-lex.sk/pravne-predpisy/SK/ZZ/2015/343/202204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webSettings" Target="web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9919</Words>
  <Characters>56542</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2024-07-30T12:12:00Z</cp:lastPrinted>
  <dcterms:created xsi:type="dcterms:W3CDTF">2024-07-30T12:15:00Z</dcterms:created>
  <dcterms:modified xsi:type="dcterms:W3CDTF">2024-07-30T12:15:00Z</dcterms:modified>
</cp:coreProperties>
</file>