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75E3" w14:textId="510DF114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  <w:r w:rsidR="00A771D2">
        <w:rPr>
          <w:rFonts w:ascii="Calibri" w:eastAsia="Arial" w:hAnsi="Calibri" w:cs="Calibri"/>
          <w:b/>
          <w:sz w:val="28"/>
          <w:szCs w:val="28"/>
        </w:rPr>
        <w:t>/Cenová ponuka</w:t>
      </w:r>
    </w:p>
    <w:p w14:paraId="3C140A82" w14:textId="5928B70F" w:rsidR="002158DF" w:rsidRPr="00DB6A04" w:rsidRDefault="008B293D" w:rsidP="002158DF">
      <w:pPr>
        <w:tabs>
          <w:tab w:val="left" w:pos="7080"/>
        </w:tabs>
        <w:spacing w:line="264" w:lineRule="auto"/>
        <w:jc w:val="center"/>
        <w:rPr>
          <w:rFonts w:cstheme="minorHAnsi"/>
          <w:b/>
          <w:i/>
          <w:sz w:val="24"/>
          <w:szCs w:val="24"/>
        </w:rPr>
      </w:pPr>
      <w:bookmarkStart w:id="0" w:name="_Hlk77769948"/>
      <w:r w:rsidRPr="00F952BB">
        <w:rPr>
          <w:rFonts w:ascii="Calibri" w:hAnsi="Calibri" w:cs="Calibri"/>
          <w:b/>
          <w:sz w:val="24"/>
          <w:szCs w:val="24"/>
        </w:rPr>
        <w:t>Obnova Krajskej knižnice Ľ. Štúra 2, Obstaranie interiérového zariadenia – Výzva č. 50</w:t>
      </w:r>
    </w:p>
    <w:bookmarkEnd w:id="0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851"/>
        <w:gridCol w:w="1842"/>
        <w:gridCol w:w="1985"/>
      </w:tblGrid>
      <w:tr w:rsidR="002158DF" w:rsidRPr="003B6870" w14:paraId="6659915F" w14:textId="77777777" w:rsidTr="006F6AC1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1D14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4329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4CE4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6338AE3A" w14:textId="77777777" w:rsidR="002158DF" w:rsidRPr="006F6AC1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A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 bez DPH]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0CC0" w14:textId="77777777" w:rsidR="006F6AC1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14:paraId="1080DA63" w14:textId="33B707F4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6A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ks]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D059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49B3ABA4" w14:textId="77777777" w:rsidR="002158DF" w:rsidRPr="006F6AC1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A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[v EUR </w:t>
            </w:r>
          </w:p>
          <w:p w14:paraId="55B72837" w14:textId="77777777" w:rsidR="006F6AC1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6A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 DPH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] </w:t>
            </w:r>
          </w:p>
          <w:p w14:paraId="0CCC8D18" w14:textId="0C633A10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9562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216884E7" w14:textId="77777777" w:rsidR="002158DF" w:rsidRPr="006F6AC1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F6A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[v EUR </w:t>
            </w:r>
          </w:p>
          <w:p w14:paraId="41BF6384" w14:textId="7273ABDD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6A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 DPH]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za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zákazky – návrh na plnenie kritéria</w:t>
            </w:r>
          </w:p>
        </w:tc>
      </w:tr>
      <w:tr w:rsidR="002158DF" w:rsidRPr="003B6870" w14:paraId="4A52F3F8" w14:textId="77777777" w:rsidTr="006F6AC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E239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7016" w14:textId="0C72669C" w:rsidR="002158DF" w:rsidRPr="003B6870" w:rsidRDefault="004E300B" w:rsidP="00D46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E30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Zostava - regálová konštrukcia s podlažím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CB7F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6FE6" w14:textId="1BD72E4A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9D34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ABC9" w14:textId="77777777" w:rsidR="002158DF" w:rsidRPr="003B6870" w:rsidRDefault="002158DF" w:rsidP="00D46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2158DF" w:rsidRPr="00D0598D" w14:paraId="33EF9429" w14:textId="77777777" w:rsidTr="006F6AC1">
        <w:trPr>
          <w:trHeight w:val="300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38DE" w14:textId="77777777" w:rsidR="002158DF" w:rsidRPr="00D0598D" w:rsidRDefault="002158DF" w:rsidP="00D46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42614B39" w:rsidR="00AF2E64" w:rsidRPr="00EC6F87" w:rsidRDefault="00AF2E64" w:rsidP="00AF2E64">
      <w:pPr>
        <w:spacing w:after="0"/>
        <w:jc w:val="both"/>
        <w:rPr>
          <w:rFonts w:cstheme="minorHAnsi"/>
          <w:i/>
          <w:sz w:val="18"/>
          <w:szCs w:val="20"/>
        </w:rPr>
      </w:pPr>
      <w:r w:rsidRPr="00EC6F87">
        <w:rPr>
          <w:rFonts w:cstheme="minorHAnsi"/>
          <w:sz w:val="18"/>
          <w:szCs w:val="20"/>
        </w:rPr>
        <w:t>*</w:t>
      </w:r>
      <w:r w:rsidRPr="00EC6F87">
        <w:rPr>
          <w:rFonts w:cstheme="minorHAnsi"/>
          <w:i/>
          <w:sz w:val="18"/>
          <w:szCs w:val="20"/>
        </w:rPr>
        <w:t>V prípade, ak uchádzač je zdaniteľnou osobou pre DPH, uvedie v </w:t>
      </w:r>
      <w:r w:rsidR="002158DF" w:rsidRPr="00EC6F87">
        <w:rPr>
          <w:rFonts w:cstheme="minorHAnsi"/>
          <w:i/>
          <w:sz w:val="18"/>
          <w:szCs w:val="20"/>
        </w:rPr>
        <w:t>časti</w:t>
      </w:r>
      <w:r w:rsidRPr="00EC6F87">
        <w:rPr>
          <w:rFonts w:cstheme="minorHAnsi"/>
          <w:i/>
          <w:sz w:val="18"/>
          <w:szCs w:val="20"/>
        </w:rPr>
        <w:t xml:space="preserve"> „Celková cena za predmet zákazky v EUR s DPH“ sumu z </w:t>
      </w:r>
      <w:r w:rsidR="002158DF" w:rsidRPr="00EC6F87">
        <w:rPr>
          <w:rFonts w:cstheme="minorHAnsi"/>
          <w:i/>
          <w:sz w:val="18"/>
          <w:szCs w:val="20"/>
        </w:rPr>
        <w:t>časti</w:t>
      </w:r>
      <w:r w:rsidRPr="00EC6F87">
        <w:rPr>
          <w:rFonts w:cstheme="minorHAnsi"/>
          <w:i/>
          <w:sz w:val="18"/>
          <w:szCs w:val="20"/>
        </w:rPr>
        <w:t xml:space="preserve"> „Celková cena za predmet zákazky v EUR bez DPH“ navýšenú o aktuálne platnú sadzbu DPH. </w:t>
      </w:r>
    </w:p>
    <w:p w14:paraId="3906F223" w14:textId="27E8764B" w:rsidR="00AF2E64" w:rsidRPr="00EC6F87" w:rsidRDefault="00AF2E64" w:rsidP="00AF2E64">
      <w:pPr>
        <w:spacing w:after="0"/>
        <w:jc w:val="both"/>
        <w:rPr>
          <w:rFonts w:cstheme="minorHAnsi"/>
          <w:i/>
          <w:sz w:val="18"/>
          <w:szCs w:val="20"/>
        </w:rPr>
      </w:pPr>
      <w:r w:rsidRPr="00EC6F87">
        <w:rPr>
          <w:rFonts w:cstheme="minorHAnsi"/>
          <w:i/>
          <w:sz w:val="18"/>
          <w:szCs w:val="20"/>
        </w:rPr>
        <w:t>V prípade, ak uchádzač nie je zdaniteľnou osobou pre DPH, uvedie v </w:t>
      </w:r>
      <w:r w:rsidR="002158DF" w:rsidRPr="00EC6F87">
        <w:rPr>
          <w:rFonts w:cstheme="minorHAnsi"/>
          <w:i/>
          <w:sz w:val="18"/>
          <w:szCs w:val="20"/>
        </w:rPr>
        <w:t>časti</w:t>
      </w:r>
      <w:r w:rsidRPr="00EC6F87">
        <w:rPr>
          <w:rFonts w:cstheme="minorHAnsi"/>
          <w:i/>
          <w:sz w:val="18"/>
          <w:szCs w:val="20"/>
        </w:rPr>
        <w:t xml:space="preserve"> „Celková cena za predmet zákazky v EUR s DPH“ rovnakú sumu ako uviedol v </w:t>
      </w:r>
      <w:r w:rsidR="002158DF" w:rsidRPr="00EC6F87">
        <w:rPr>
          <w:rFonts w:cstheme="minorHAnsi"/>
          <w:i/>
          <w:sz w:val="18"/>
          <w:szCs w:val="20"/>
        </w:rPr>
        <w:t>časti</w:t>
      </w:r>
      <w:r w:rsidRPr="00EC6F87">
        <w:rPr>
          <w:rFonts w:cstheme="minorHAnsi"/>
          <w:i/>
          <w:sz w:val="18"/>
          <w:szCs w:val="20"/>
        </w:rPr>
        <w:t xml:space="preserve"> „Celková cena za predmet zákazky v EUR bez DPH“. </w:t>
      </w:r>
    </w:p>
    <w:p w14:paraId="5A83F690" w14:textId="0643659E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EC6F87">
        <w:rPr>
          <w:rFonts w:cstheme="minorHAnsi"/>
          <w:i/>
          <w:sz w:val="18"/>
          <w:szCs w:val="20"/>
        </w:rPr>
        <w:t>V prípade, ak je uchádzač zahraničnou osobou, uvedie v </w:t>
      </w:r>
      <w:r w:rsidR="002158DF" w:rsidRPr="00EC6F87">
        <w:rPr>
          <w:rFonts w:cstheme="minorHAnsi"/>
          <w:i/>
          <w:sz w:val="18"/>
          <w:szCs w:val="20"/>
        </w:rPr>
        <w:t>časti</w:t>
      </w:r>
      <w:r w:rsidRPr="00EC6F87">
        <w:rPr>
          <w:rFonts w:cstheme="minorHAnsi"/>
          <w:i/>
          <w:sz w:val="18"/>
          <w:szCs w:val="20"/>
        </w:rPr>
        <w:t xml:space="preserve"> „Celková cena za predmet zákazky v EUR s DPH“ sumu z </w:t>
      </w:r>
      <w:r w:rsidR="002158DF" w:rsidRPr="00EC6F87">
        <w:rPr>
          <w:rFonts w:cstheme="minorHAnsi"/>
          <w:i/>
          <w:sz w:val="18"/>
          <w:szCs w:val="20"/>
        </w:rPr>
        <w:t>časti</w:t>
      </w:r>
      <w:r w:rsidRPr="00EC6F87">
        <w:rPr>
          <w:rFonts w:cstheme="minorHAnsi"/>
          <w:i/>
          <w:sz w:val="18"/>
          <w:szCs w:val="20"/>
        </w:rPr>
        <w:t xml:space="preserve"> „Celková cena za premet zákazky v EUR bez DPH“ (bez DPH platnej v krajine sídla uchádzača) navýšenú o aktuálne platnú sadzbu DPH v SR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165E4BF7" w14:textId="77777777" w:rsidR="002158DF" w:rsidRDefault="002158DF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5828E" w14:textId="77777777" w:rsidR="008300B4" w:rsidRDefault="008300B4" w:rsidP="00EA5640">
      <w:pPr>
        <w:spacing w:after="0" w:line="240" w:lineRule="auto"/>
      </w:pPr>
      <w:r>
        <w:separator/>
      </w:r>
    </w:p>
  </w:endnote>
  <w:endnote w:type="continuationSeparator" w:id="0">
    <w:p w14:paraId="6B028766" w14:textId="77777777" w:rsidR="008300B4" w:rsidRDefault="008300B4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66151" w14:textId="77777777" w:rsidR="008300B4" w:rsidRDefault="008300B4" w:rsidP="00EA5640">
      <w:pPr>
        <w:spacing w:after="0" w:line="240" w:lineRule="auto"/>
      </w:pPr>
      <w:r>
        <w:separator/>
      </w:r>
    </w:p>
  </w:footnote>
  <w:footnote w:type="continuationSeparator" w:id="0">
    <w:p w14:paraId="419DCF07" w14:textId="77777777" w:rsidR="008300B4" w:rsidRDefault="008300B4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B5EA" w14:textId="512A582B" w:rsidR="00455FA8" w:rsidRPr="00A771D2" w:rsidRDefault="00455FA8" w:rsidP="00455FA8">
    <w:pPr>
      <w:pStyle w:val="Hlavika"/>
      <w:tabs>
        <w:tab w:val="clear" w:pos="4536"/>
        <w:tab w:val="right" w:pos="9354"/>
      </w:tabs>
      <w:jc w:val="right"/>
      <w:rPr>
        <w:rFonts w:cs="Arial"/>
        <w:sz w:val="20"/>
        <w:szCs w:val="20"/>
      </w:rPr>
    </w:pPr>
    <w:r w:rsidRPr="00046D5D">
      <w:rPr>
        <w:rFonts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1544FE91" wp14:editId="62F0BE0F">
              <wp:simplePos x="0" y="0"/>
              <wp:positionH relativeFrom="column">
                <wp:posOffset>557531</wp:posOffset>
              </wp:positionH>
              <wp:positionV relativeFrom="paragraph">
                <wp:posOffset>-1904</wp:posOffset>
              </wp:positionV>
              <wp:extent cx="1352550" cy="506730"/>
              <wp:effectExtent l="0" t="0" r="0" b="7620"/>
              <wp:wrapNone/>
              <wp:docPr id="157870191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E6AD56" w14:textId="77777777" w:rsidR="00455FA8" w:rsidRPr="00046D5D" w:rsidRDefault="00455FA8" w:rsidP="00455FA8">
                          <w:pPr>
                            <w:spacing w:after="0"/>
                            <w:rPr>
                              <w:b/>
                              <w:spacing w:val="6"/>
                              <w:sz w:val="20"/>
                              <w:szCs w:val="20"/>
                            </w:rPr>
                          </w:pPr>
                          <w:r w:rsidRPr="00046D5D">
                            <w:rPr>
                              <w:b/>
                              <w:spacing w:val="6"/>
                              <w:sz w:val="20"/>
                              <w:szCs w:val="20"/>
                            </w:rPr>
                            <w:t>BANSKOBYSTRICKÝ</w:t>
                          </w:r>
                        </w:p>
                        <w:p w14:paraId="3694799C" w14:textId="77777777" w:rsidR="00455FA8" w:rsidRPr="00046D5D" w:rsidRDefault="00455FA8" w:rsidP="00455FA8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046D5D">
                            <w:rPr>
                              <w:sz w:val="20"/>
                              <w:szCs w:val="20"/>
                            </w:rPr>
                            <w:t>SAMOSPRÁVNY KRAJ</w:t>
                          </w:r>
                        </w:p>
                        <w:p w14:paraId="790A2671" w14:textId="77777777" w:rsidR="00455FA8" w:rsidRPr="00353691" w:rsidRDefault="00455FA8" w:rsidP="00455FA8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4FE9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3.9pt;margin-top:-.15pt;width:106.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" o:allowoverlap="f" filled="f" stroked="f">
              <v:textbox>
                <w:txbxContent>
                  <w:p w14:paraId="12E6AD56" w14:textId="77777777" w:rsidR="00455FA8" w:rsidRPr="00046D5D" w:rsidRDefault="00455FA8" w:rsidP="00455FA8">
                    <w:pPr>
                      <w:spacing w:after="0"/>
                      <w:rPr>
                        <w:b/>
                        <w:spacing w:val="6"/>
                        <w:sz w:val="20"/>
                        <w:szCs w:val="20"/>
                      </w:rPr>
                    </w:pPr>
                    <w:r w:rsidRPr="00046D5D">
                      <w:rPr>
                        <w:b/>
                        <w:spacing w:val="6"/>
                        <w:sz w:val="20"/>
                        <w:szCs w:val="20"/>
                      </w:rPr>
                      <w:t>BANSKOBYSTRICKÝ</w:t>
                    </w:r>
                  </w:p>
                  <w:p w14:paraId="3694799C" w14:textId="77777777" w:rsidR="00455FA8" w:rsidRPr="00046D5D" w:rsidRDefault="00455FA8" w:rsidP="00455FA8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046D5D">
                      <w:rPr>
                        <w:sz w:val="20"/>
                        <w:szCs w:val="20"/>
                      </w:rPr>
                      <w:t>SAMOSPRÁVNY KRAJ</w:t>
                    </w:r>
                  </w:p>
                  <w:p w14:paraId="790A2671" w14:textId="77777777" w:rsidR="00455FA8" w:rsidRPr="00353691" w:rsidRDefault="00455FA8" w:rsidP="00455FA8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046D5D">
      <w:rPr>
        <w:rFonts w:cs="Arial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0" wp14:anchorId="6668787E" wp14:editId="50E36BE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766A" w:rsidRPr="0051766A">
      <w:rPr>
        <w:rFonts w:cs="Arial"/>
      </w:rPr>
      <w:t xml:space="preserve"> </w:t>
    </w:r>
    <w:r w:rsidR="0051766A" w:rsidRPr="00A771D2">
      <w:rPr>
        <w:rFonts w:cs="Arial"/>
        <w:sz w:val="20"/>
        <w:szCs w:val="20"/>
      </w:rPr>
      <w:t>Krajská knižnica Ľudovíta Štúra</w:t>
    </w:r>
  </w:p>
  <w:p w14:paraId="45A55A7A" w14:textId="7CB5196D" w:rsidR="003546DD" w:rsidRPr="00A771D2" w:rsidRDefault="00296AAB" w:rsidP="00296AAB">
    <w:pPr>
      <w:pStyle w:val="Hlavika"/>
      <w:tabs>
        <w:tab w:val="clear" w:pos="4536"/>
        <w:tab w:val="right" w:pos="9354"/>
      </w:tabs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                                                                </w:t>
    </w:r>
    <w:r w:rsidR="003546DD" w:rsidRPr="00A771D2">
      <w:rPr>
        <w:rFonts w:cs="Arial"/>
        <w:sz w:val="20"/>
        <w:szCs w:val="20"/>
      </w:rPr>
      <w:t>Ľ. Štúra 861/5</w:t>
    </w:r>
  </w:p>
  <w:p w14:paraId="465C8509" w14:textId="638269B0" w:rsidR="00455FA8" w:rsidRPr="00A771D2" w:rsidRDefault="00296AAB" w:rsidP="00296AAB">
    <w:pPr>
      <w:pStyle w:val="Hlavika"/>
      <w:tabs>
        <w:tab w:val="clear" w:pos="4536"/>
        <w:tab w:val="right" w:pos="9354"/>
      </w:tabs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                                                                </w:t>
    </w:r>
    <w:r w:rsidR="00A771D2" w:rsidRPr="00A771D2">
      <w:rPr>
        <w:rFonts w:cs="Arial"/>
        <w:sz w:val="20"/>
        <w:szCs w:val="20"/>
      </w:rPr>
      <w:t>960 01 Zvolen</w:t>
    </w:r>
  </w:p>
  <w:p w14:paraId="34408FDD" w14:textId="77777777" w:rsidR="00455FA8" w:rsidRDefault="00455FA8" w:rsidP="00455FA8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6D063B64" w14:textId="21FBED23" w:rsidR="00A33009" w:rsidRPr="00970F58" w:rsidRDefault="00A33009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36B79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102AE"/>
    <w:rsid w:val="00046D5D"/>
    <w:rsid w:val="000937B3"/>
    <w:rsid w:val="00094168"/>
    <w:rsid w:val="000A02C3"/>
    <w:rsid w:val="000D6488"/>
    <w:rsid w:val="000F7491"/>
    <w:rsid w:val="0010325B"/>
    <w:rsid w:val="001D68B5"/>
    <w:rsid w:val="002158DF"/>
    <w:rsid w:val="00296AAB"/>
    <w:rsid w:val="003525F1"/>
    <w:rsid w:val="003546DD"/>
    <w:rsid w:val="00392BB3"/>
    <w:rsid w:val="003C388B"/>
    <w:rsid w:val="00401D1B"/>
    <w:rsid w:val="00455FA8"/>
    <w:rsid w:val="004E300B"/>
    <w:rsid w:val="0051766A"/>
    <w:rsid w:val="00542FB7"/>
    <w:rsid w:val="005A3126"/>
    <w:rsid w:val="005C7257"/>
    <w:rsid w:val="005D0301"/>
    <w:rsid w:val="006475B8"/>
    <w:rsid w:val="006D3A92"/>
    <w:rsid w:val="006F6AC1"/>
    <w:rsid w:val="00710ACB"/>
    <w:rsid w:val="008300B4"/>
    <w:rsid w:val="00840BDF"/>
    <w:rsid w:val="00884191"/>
    <w:rsid w:val="008B293D"/>
    <w:rsid w:val="008D1B66"/>
    <w:rsid w:val="008E0493"/>
    <w:rsid w:val="00955A68"/>
    <w:rsid w:val="009E531B"/>
    <w:rsid w:val="009F0ED1"/>
    <w:rsid w:val="009F5605"/>
    <w:rsid w:val="00A33009"/>
    <w:rsid w:val="00A771D2"/>
    <w:rsid w:val="00AD048A"/>
    <w:rsid w:val="00AE266A"/>
    <w:rsid w:val="00AF2E64"/>
    <w:rsid w:val="00B55C47"/>
    <w:rsid w:val="00B60DE5"/>
    <w:rsid w:val="00CA2C58"/>
    <w:rsid w:val="00DE5E43"/>
    <w:rsid w:val="00EA5640"/>
    <w:rsid w:val="00EC6F87"/>
    <w:rsid w:val="00F8316C"/>
    <w:rsid w:val="00FB474B"/>
    <w:rsid w:val="00F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2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4</cp:revision>
  <dcterms:created xsi:type="dcterms:W3CDTF">2024-08-06T09:34:00Z</dcterms:created>
  <dcterms:modified xsi:type="dcterms:W3CDTF">2024-08-06T10:35:00Z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