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C3E5F" w:rsidRPr="00582913" w14:paraId="2B0AA87F" w14:textId="77777777" w:rsidTr="00351124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52542526" w14:textId="63303CDC" w:rsidR="004418ED" w:rsidRPr="00582913" w:rsidRDefault="00DA7AC1" w:rsidP="004418ED">
            <w:pPr>
              <w:jc w:val="center"/>
              <w:rPr>
                <w:b/>
                <w:bCs/>
              </w:rPr>
            </w:pPr>
            <w:bookmarkStart w:id="0" w:name="_Hlk138752072"/>
            <w:r w:rsidRPr="00F069A5">
              <w:rPr>
                <w:color w:val="000000"/>
              </w:rPr>
              <w:t>Opis predmetu zákazky</w:t>
            </w:r>
            <w:r w:rsidR="003C3E5F" w:rsidRPr="00F069A5">
              <w:rPr>
                <w:color w:val="000000"/>
              </w:rPr>
              <w:t xml:space="preserve">: </w:t>
            </w:r>
            <w:r w:rsidR="003C3E5F" w:rsidRPr="00F069A5">
              <w:t xml:space="preserve"> </w:t>
            </w:r>
            <w:r w:rsidR="004418ED">
              <w:rPr>
                <w:b/>
                <w:bCs/>
              </w:rPr>
              <w:t xml:space="preserve">  </w:t>
            </w:r>
            <w:r w:rsidR="004418ED">
              <w:rPr>
                <w:b/>
                <w:bCs/>
              </w:rPr>
              <w:t>Posúdenie – kontrola stavu zdrojových kódov</w:t>
            </w:r>
            <w:r w:rsidR="004418ED" w:rsidRPr="00582913">
              <w:rPr>
                <w:b/>
                <w:bCs/>
              </w:rPr>
              <w:t xml:space="preserve"> a dokumentáci</w:t>
            </w:r>
            <w:r w:rsidR="004418ED">
              <w:rPr>
                <w:b/>
                <w:bCs/>
              </w:rPr>
              <w:t>e</w:t>
            </w:r>
          </w:p>
          <w:p w14:paraId="071E28AA" w14:textId="01220AE2" w:rsidR="003C3E5F" w:rsidRPr="00F069A5" w:rsidRDefault="003C3E5F" w:rsidP="00351124">
            <w:pPr>
              <w:jc w:val="center"/>
              <w:rPr>
                <w:color w:val="000000"/>
              </w:rPr>
            </w:pPr>
          </w:p>
        </w:tc>
      </w:tr>
      <w:tr w:rsidR="003C3E5F" w:rsidRPr="00582913" w14:paraId="0AC0634E" w14:textId="77777777" w:rsidTr="00351124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2EEE674" w14:textId="77777777" w:rsidR="003C3E5F" w:rsidRPr="00582913" w:rsidRDefault="003C3E5F" w:rsidP="00351124">
            <w:pPr>
              <w:jc w:val="center"/>
              <w:rPr>
                <w:b/>
                <w:iCs/>
                <w:color w:val="000000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20BD392" w14:textId="77777777" w:rsidR="003C3E5F" w:rsidRPr="00582913" w:rsidRDefault="003C3E5F" w:rsidP="00351124">
            <w:pPr>
              <w:jc w:val="center"/>
              <w:rPr>
                <w:b/>
                <w:iCs/>
                <w:color w:val="000000"/>
              </w:rPr>
            </w:pPr>
            <w:r w:rsidRPr="00582913">
              <w:rPr>
                <w:b/>
                <w:iCs/>
                <w:color w:val="000000"/>
              </w:rPr>
              <w:t>Špecifikácia</w:t>
            </w:r>
          </w:p>
        </w:tc>
      </w:tr>
      <w:tr w:rsidR="003C3E5F" w:rsidRPr="00582913" w14:paraId="4F83E0D9" w14:textId="77777777" w:rsidTr="00351124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AE63F5" w14:textId="77777777" w:rsidR="003C3E5F" w:rsidRPr="00582913" w:rsidRDefault="003C3E5F" w:rsidP="00351124">
            <w:pPr>
              <w:jc w:val="center"/>
              <w:rPr>
                <w:b/>
                <w:iCs/>
                <w:color w:val="000000"/>
              </w:rPr>
            </w:pPr>
            <w:r w:rsidRPr="00582913">
              <w:rPr>
                <w:b/>
                <w:iCs/>
                <w:color w:val="000000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6A3D5F74" w14:textId="2D310E1E" w:rsidR="00ED1EF4" w:rsidRPr="00582913" w:rsidRDefault="004418ED" w:rsidP="00351124">
            <w:pPr>
              <w:jc w:val="center"/>
              <w:rPr>
                <w:iCs/>
                <w:color w:val="000000"/>
              </w:rPr>
            </w:pPr>
            <w:r>
              <w:rPr>
                <w:b/>
                <w:bCs/>
              </w:rPr>
              <w:t>Posúdenie – kontrola stavu zdrojových kódov</w:t>
            </w:r>
            <w:r w:rsidRPr="00582913">
              <w:rPr>
                <w:b/>
                <w:bCs/>
              </w:rPr>
              <w:t xml:space="preserve"> a dokumentáci</w:t>
            </w:r>
            <w:r>
              <w:rPr>
                <w:b/>
                <w:bCs/>
              </w:rPr>
              <w:t>e</w:t>
            </w:r>
            <w:r w:rsidRPr="00582913">
              <w:rPr>
                <w:iCs/>
                <w:color w:val="000000"/>
              </w:rPr>
              <w:t xml:space="preserve"> </w:t>
            </w:r>
          </w:p>
        </w:tc>
      </w:tr>
      <w:tr w:rsidR="003C3E5F" w:rsidRPr="00582913" w14:paraId="675264E5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55BA67" w14:textId="77777777" w:rsidR="003C3E5F" w:rsidRPr="00582913" w:rsidRDefault="003C3E5F" w:rsidP="00351124">
            <w:pPr>
              <w:jc w:val="center"/>
              <w:rPr>
                <w:b/>
                <w:iCs/>
                <w:color w:val="000000"/>
              </w:rPr>
            </w:pPr>
            <w:r w:rsidRPr="00582913">
              <w:rPr>
                <w:b/>
                <w:iCs/>
                <w:color w:val="000000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5BE08543" w14:textId="1645A05F" w:rsidR="00ED1EF4" w:rsidRPr="00582913" w:rsidRDefault="00ED1EF4" w:rsidP="00AC621F">
            <w:pPr>
              <w:pStyle w:val="Odsekzoznamu"/>
              <w:numPr>
                <w:ilvl w:val="0"/>
                <w:numId w:val="1"/>
              </w:numPr>
            </w:pPr>
            <w:r w:rsidRPr="00582913">
              <w:t xml:space="preserve">Posúdenie štandardov zdrojového kódovania, </w:t>
            </w:r>
            <w:r w:rsidR="0052752C" w:rsidRPr="00582913">
              <w:t xml:space="preserve">súladu, </w:t>
            </w:r>
            <w:r w:rsidRPr="00582913">
              <w:t>čitateľnosti, udržateľnosti a ich konečného stavu</w:t>
            </w:r>
          </w:p>
          <w:p w14:paraId="13DBA47B" w14:textId="4B8F3924" w:rsidR="00EC1D28" w:rsidRPr="00582913" w:rsidRDefault="00ED1EF4" w:rsidP="00EC1D28">
            <w:pPr>
              <w:pStyle w:val="Odsekzoznamu"/>
              <w:numPr>
                <w:ilvl w:val="0"/>
                <w:numId w:val="1"/>
              </w:numPr>
            </w:pPr>
            <w:r w:rsidRPr="00582913">
              <w:t>Identifikácia bezpečnostných zraniteľností a</w:t>
            </w:r>
            <w:r w:rsidR="00EC1D28" w:rsidRPr="00582913">
              <w:t> </w:t>
            </w:r>
            <w:r w:rsidRPr="00582913">
              <w:t>rizík</w:t>
            </w:r>
            <w:r w:rsidR="00EC1D28" w:rsidRPr="00582913">
              <w:t xml:space="preserve"> z pohľadu </w:t>
            </w:r>
            <w:proofErr w:type="spellStart"/>
            <w:r w:rsidR="00EC1D28" w:rsidRPr="00582913">
              <w:t>Cybersecurity</w:t>
            </w:r>
            <w:proofErr w:type="spellEnd"/>
            <w:r w:rsidR="00EC1D28" w:rsidRPr="00582913">
              <w:t xml:space="preserve"> a IT Change man</w:t>
            </w:r>
            <w:r w:rsidR="00582913">
              <w:t>a</w:t>
            </w:r>
            <w:r w:rsidR="00EC1D28" w:rsidRPr="00582913">
              <w:t>žmentu</w:t>
            </w:r>
          </w:p>
          <w:p w14:paraId="4D74EA18" w14:textId="308C8581" w:rsidR="00ED1EF4" w:rsidRPr="00582913" w:rsidRDefault="00ED1EF4" w:rsidP="00AC621F">
            <w:pPr>
              <w:pStyle w:val="Odsekzoznamu"/>
              <w:numPr>
                <w:ilvl w:val="0"/>
                <w:numId w:val="1"/>
              </w:numPr>
            </w:pPr>
            <w:r w:rsidRPr="00582913">
              <w:t>Analýza efektivity a výkonu kódu</w:t>
            </w:r>
            <w:r w:rsidR="00C149BE">
              <w:t xml:space="preserve"> z pohľadu relevantných výpočtových zdrojov</w:t>
            </w:r>
          </w:p>
          <w:p w14:paraId="0C30E217" w14:textId="586A3036" w:rsidR="00ED1EF4" w:rsidRPr="00582913" w:rsidRDefault="00ED1EF4" w:rsidP="00AC621F">
            <w:pPr>
              <w:pStyle w:val="Odsekzoznamu"/>
              <w:numPr>
                <w:ilvl w:val="0"/>
                <w:numId w:val="1"/>
              </w:numPr>
            </w:pPr>
            <w:r w:rsidRPr="00582913">
              <w:t>Overenie, či kód robí to, čo má, a</w:t>
            </w:r>
            <w:r w:rsidR="0052752C" w:rsidRPr="00582913">
              <w:t> </w:t>
            </w:r>
            <w:r w:rsidRPr="00582913">
              <w:t>či</w:t>
            </w:r>
            <w:r w:rsidR="0052752C" w:rsidRPr="00582913">
              <w:t xml:space="preserve"> sa</w:t>
            </w:r>
            <w:r w:rsidRPr="00582913">
              <w:t xml:space="preserve"> správne implementuje požadované funkcionality</w:t>
            </w:r>
          </w:p>
          <w:p w14:paraId="5425ABA1" w14:textId="5C314FAE" w:rsidR="00ED1EF4" w:rsidRPr="00582913" w:rsidRDefault="00ED1EF4" w:rsidP="00ED1EF4">
            <w:pPr>
              <w:pStyle w:val="Odsekzoznamu"/>
              <w:numPr>
                <w:ilvl w:val="0"/>
                <w:numId w:val="1"/>
              </w:numPr>
            </w:pPr>
            <w:r w:rsidRPr="00582913">
              <w:t>Kontrola licencií použitých komponentov a dodržiavanie licenčných podmienok</w:t>
            </w:r>
            <w:r w:rsidR="00DF2303">
              <w:t xml:space="preserve"> (pri budúcom použití zdrojových kódov)</w:t>
            </w:r>
          </w:p>
          <w:p w14:paraId="07407E2B" w14:textId="3E9C0DEC" w:rsidR="00ED1EF4" w:rsidRPr="00582913" w:rsidRDefault="00ED1EF4" w:rsidP="00ED1EF4">
            <w:pPr>
              <w:pStyle w:val="Odsekzoznamu"/>
              <w:numPr>
                <w:ilvl w:val="0"/>
                <w:numId w:val="1"/>
              </w:numPr>
            </w:pPr>
            <w:r w:rsidRPr="00582913">
              <w:t>Identifikácia technických, právnych a obchodných rizík spojených so zdrojovým kódom</w:t>
            </w:r>
          </w:p>
          <w:p w14:paraId="6B7F4F1C" w14:textId="6AFCA836" w:rsidR="00AC621F" w:rsidRPr="00582913" w:rsidRDefault="00AC621F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582913">
              <w:t xml:space="preserve"> </w:t>
            </w:r>
            <w:r w:rsidR="0052752C" w:rsidRPr="00582913">
              <w:t>Posúdenie, či</w:t>
            </w:r>
            <w:r w:rsidR="00DF2303">
              <w:t xml:space="preserve"> sú systémy </w:t>
            </w:r>
            <w:r w:rsidR="0052752C" w:rsidRPr="00582913">
              <w:t>dobre modulárn</w:t>
            </w:r>
            <w:r w:rsidR="00DF2303">
              <w:t>e</w:t>
            </w:r>
            <w:r w:rsidR="0052752C" w:rsidRPr="00582913">
              <w:t xml:space="preserve"> a ľahko škálovateľn</w:t>
            </w:r>
            <w:r w:rsidR="00DF2303">
              <w:t>é</w:t>
            </w:r>
          </w:p>
          <w:p w14:paraId="71D22557" w14:textId="77777777" w:rsidR="0052752C" w:rsidRPr="00582913" w:rsidRDefault="0052752C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582913">
              <w:rPr>
                <w:iCs/>
                <w:color w:val="000000"/>
              </w:rPr>
              <w:t xml:space="preserve">Kontrola spôsobu </w:t>
            </w:r>
            <w:proofErr w:type="spellStart"/>
            <w:r w:rsidRPr="00582913">
              <w:rPr>
                <w:iCs/>
                <w:color w:val="000000"/>
              </w:rPr>
              <w:t>verzovania</w:t>
            </w:r>
            <w:proofErr w:type="spellEnd"/>
            <w:r w:rsidRPr="00582913">
              <w:rPr>
                <w:iCs/>
                <w:color w:val="000000"/>
              </w:rPr>
              <w:t xml:space="preserve"> a správy zdrojového kódu</w:t>
            </w:r>
          </w:p>
          <w:p w14:paraId="0F392BB2" w14:textId="77777777" w:rsidR="000D3A7F" w:rsidRPr="00582913" w:rsidRDefault="002A54DE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582913">
              <w:rPr>
                <w:iCs/>
                <w:color w:val="000000"/>
              </w:rPr>
              <w:t xml:space="preserve">Posúdenie dokumentácie vzhľadom na ustanovenia Vyhlášky 401/2023 </w:t>
            </w:r>
            <w:proofErr w:type="spellStart"/>
            <w:r w:rsidRPr="00582913">
              <w:rPr>
                <w:iCs/>
                <w:color w:val="000000"/>
              </w:rPr>
              <w:t>Z.z</w:t>
            </w:r>
            <w:proofErr w:type="spellEnd"/>
            <w:r w:rsidRPr="00582913">
              <w:rPr>
                <w:iCs/>
                <w:color w:val="000000"/>
              </w:rPr>
              <w:t>.</w:t>
            </w:r>
          </w:p>
          <w:p w14:paraId="3FDB9E3D" w14:textId="607C29DD" w:rsidR="00EC1D28" w:rsidRPr="00582913" w:rsidRDefault="00EC1D28" w:rsidP="00DF2303">
            <w:pPr>
              <w:pStyle w:val="Odsekzoznamu"/>
              <w:rPr>
                <w:iCs/>
                <w:color w:val="000000"/>
              </w:rPr>
            </w:pPr>
          </w:p>
        </w:tc>
      </w:tr>
      <w:tr w:rsidR="003C3E5F" w:rsidRPr="00582913" w14:paraId="62DDABE1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EF5A41E" w14:textId="77777777" w:rsidR="003C3E5F" w:rsidRPr="00582913" w:rsidRDefault="003C3E5F" w:rsidP="00351124">
            <w:pPr>
              <w:jc w:val="center"/>
              <w:rPr>
                <w:b/>
                <w:iCs/>
                <w:color w:val="000000"/>
              </w:rPr>
            </w:pPr>
            <w:r w:rsidRPr="00582913">
              <w:rPr>
                <w:b/>
                <w:iCs/>
                <w:color w:val="000000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0A60791" w14:textId="77777777" w:rsidR="003C3E5F" w:rsidRPr="00582913" w:rsidRDefault="003C3E5F" w:rsidP="00351124"/>
          <w:p w14:paraId="4C7CF208" w14:textId="7DA0C612" w:rsidR="003C3E5F" w:rsidRPr="00582913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</w:pPr>
            <w:r w:rsidRPr="00582913">
              <w:rPr>
                <w:rStyle w:val="ui-provider"/>
              </w:rPr>
              <w:t>slovenský jazyk</w:t>
            </w:r>
            <w:r w:rsidR="003D06EF" w:rsidRPr="00582913">
              <w:rPr>
                <w:rStyle w:val="ui-provider"/>
              </w:rPr>
              <w:t>, anglický jazyk</w:t>
            </w:r>
          </w:p>
          <w:p w14:paraId="705E0B20" w14:textId="77777777" w:rsidR="003C3E5F" w:rsidRPr="00582913" w:rsidRDefault="003C3E5F" w:rsidP="00351124">
            <w:pPr>
              <w:pStyle w:val="Odsekzoznamu"/>
              <w:contextualSpacing w:val="0"/>
            </w:pPr>
          </w:p>
        </w:tc>
      </w:tr>
      <w:tr w:rsidR="003C3E5F" w:rsidRPr="00582913" w14:paraId="1290FD6F" w14:textId="77777777" w:rsidTr="00351124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D17CE3F" w14:textId="383D1B92" w:rsidR="003C3E5F" w:rsidRPr="00582913" w:rsidRDefault="00EC1D28" w:rsidP="00351124">
            <w:pPr>
              <w:jc w:val="center"/>
              <w:rPr>
                <w:b/>
                <w:iCs/>
                <w:color w:val="000000"/>
              </w:rPr>
            </w:pPr>
            <w:r w:rsidRPr="00582913">
              <w:rPr>
                <w:b/>
                <w:iCs/>
                <w:color w:val="000000"/>
              </w:rPr>
              <w:t>Iné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1EF6E03" w14:textId="7991D067" w:rsidR="003C3E5F" w:rsidRPr="00582913" w:rsidRDefault="00EC1D28" w:rsidP="003C3E5F">
            <w:pPr>
              <w:pStyle w:val="Odsekzoznamu"/>
              <w:numPr>
                <w:ilvl w:val="0"/>
                <w:numId w:val="1"/>
              </w:numPr>
              <w:contextualSpacing w:val="0"/>
            </w:pPr>
            <w:r w:rsidRPr="00582913">
              <w:t>Výstupom bude posudok, ktorý bude pojednávať o stave predmetných zdrojových kódov, dokumentácie a výstupov z pohľadu ustanovení. Taktiež, či je zapnuté logovanie kódu (prípadne do akej miery)</w:t>
            </w:r>
          </w:p>
          <w:p w14:paraId="764487EA" w14:textId="77777777" w:rsidR="00EC1D28" w:rsidRPr="008501C1" w:rsidRDefault="00DF2303" w:rsidP="003C3E5F">
            <w:pPr>
              <w:pStyle w:val="Odsekzoznamu"/>
              <w:numPr>
                <w:ilvl w:val="0"/>
                <w:numId w:val="1"/>
              </w:numPr>
              <w:contextualSpacing w:val="0"/>
            </w:pPr>
            <w:r w:rsidRPr="00DF2303">
              <w:rPr>
                <w:iCs/>
                <w:color w:val="000000"/>
              </w:rPr>
              <w:t xml:space="preserve">Aplikácie sú písane v </w:t>
            </w:r>
            <w:proofErr w:type="spellStart"/>
            <w:r w:rsidRPr="00DF2303">
              <w:rPr>
                <w:iCs/>
                <w:color w:val="000000"/>
              </w:rPr>
              <w:t>React</w:t>
            </w:r>
            <w:proofErr w:type="spellEnd"/>
            <w:r w:rsidRPr="00DF2303">
              <w:rPr>
                <w:iCs/>
                <w:color w:val="000000"/>
              </w:rPr>
              <w:t xml:space="preserve">-e použitím </w:t>
            </w:r>
            <w:proofErr w:type="spellStart"/>
            <w:r w:rsidRPr="00DF2303">
              <w:rPr>
                <w:iCs/>
                <w:color w:val="000000"/>
              </w:rPr>
              <w:t>TypeScript</w:t>
            </w:r>
            <w:proofErr w:type="spellEnd"/>
            <w:r w:rsidRPr="00DF2303">
              <w:rPr>
                <w:iCs/>
                <w:color w:val="000000"/>
              </w:rPr>
              <w:t xml:space="preserve">-u, ako DB je použitá </w:t>
            </w:r>
            <w:proofErr w:type="spellStart"/>
            <w:r w:rsidRPr="00DF2303">
              <w:rPr>
                <w:iCs/>
                <w:color w:val="000000"/>
              </w:rPr>
              <w:t>MariaDB</w:t>
            </w:r>
            <w:proofErr w:type="spellEnd"/>
            <w:r w:rsidRPr="00DF2303">
              <w:rPr>
                <w:iCs/>
                <w:color w:val="000000"/>
              </w:rPr>
              <w:t>. Zdrojové kódy sú odovzdané bez historických zmenových požiadaviek</w:t>
            </w:r>
          </w:p>
          <w:p w14:paraId="0DA51E88" w14:textId="1983F5F0" w:rsidR="00F069A5" w:rsidRPr="00582913" w:rsidRDefault="00F069A5" w:rsidP="00F069A5"/>
        </w:tc>
      </w:tr>
      <w:bookmarkEnd w:id="0"/>
    </w:tbl>
    <w:p w14:paraId="746575C3" w14:textId="25DB3F94" w:rsidR="00CF24B3" w:rsidRPr="00582913" w:rsidRDefault="00CF24B3"/>
    <w:p w14:paraId="6722D805" w14:textId="3EC62E0E" w:rsidR="00DA7AC1" w:rsidRPr="00582913" w:rsidRDefault="00DA7AC1"/>
    <w:p w14:paraId="53E19AB0" w14:textId="77777777" w:rsidR="00DA7AC1" w:rsidRPr="00582913" w:rsidRDefault="00DA7AC1"/>
    <w:sectPr w:rsidR="00DA7AC1" w:rsidRPr="00582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80D32" w14:textId="77777777" w:rsidR="00F715D6" w:rsidRDefault="00F715D6" w:rsidP="00DA7AC1">
      <w:r>
        <w:separator/>
      </w:r>
    </w:p>
  </w:endnote>
  <w:endnote w:type="continuationSeparator" w:id="0">
    <w:p w14:paraId="0DA18982" w14:textId="77777777" w:rsidR="00F715D6" w:rsidRDefault="00F715D6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520E6" w14:textId="77777777" w:rsidR="00F715D6" w:rsidRDefault="00F715D6" w:rsidP="00DA7AC1">
      <w:r>
        <w:separator/>
      </w:r>
    </w:p>
  </w:footnote>
  <w:footnote w:type="continuationSeparator" w:id="0">
    <w:p w14:paraId="329083A4" w14:textId="77777777" w:rsidR="00F715D6" w:rsidRDefault="00F715D6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0D3A7F"/>
    <w:rsid w:val="000F5EC5"/>
    <w:rsid w:val="00222D09"/>
    <w:rsid w:val="002661DF"/>
    <w:rsid w:val="002A54DE"/>
    <w:rsid w:val="00333577"/>
    <w:rsid w:val="003C3E5F"/>
    <w:rsid w:val="003D06EF"/>
    <w:rsid w:val="004418ED"/>
    <w:rsid w:val="0052752C"/>
    <w:rsid w:val="00582913"/>
    <w:rsid w:val="005A3082"/>
    <w:rsid w:val="00694898"/>
    <w:rsid w:val="007A66D1"/>
    <w:rsid w:val="008501C1"/>
    <w:rsid w:val="00A302F7"/>
    <w:rsid w:val="00A7751F"/>
    <w:rsid w:val="00A80528"/>
    <w:rsid w:val="00AC621F"/>
    <w:rsid w:val="00C12ADF"/>
    <w:rsid w:val="00C149BE"/>
    <w:rsid w:val="00CF24B3"/>
    <w:rsid w:val="00D71D1E"/>
    <w:rsid w:val="00DA7AC1"/>
    <w:rsid w:val="00DF2303"/>
    <w:rsid w:val="00EC1D28"/>
    <w:rsid w:val="00ED1EF4"/>
    <w:rsid w:val="00ED39CE"/>
    <w:rsid w:val="00EF4A7F"/>
    <w:rsid w:val="00F069A5"/>
    <w:rsid w:val="00F1666D"/>
    <w:rsid w:val="00F715D6"/>
    <w:rsid w:val="00F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7</cp:revision>
  <dcterms:created xsi:type="dcterms:W3CDTF">2024-07-22T08:49:00Z</dcterms:created>
  <dcterms:modified xsi:type="dcterms:W3CDTF">2024-08-05T12:50:00Z</dcterms:modified>
</cp:coreProperties>
</file>