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0BC0AB9" w:rsidR="00A34B0B" w:rsidRDefault="00A34B0B" w:rsidP="00A34B0B">
      <w:pPr>
        <w:tabs>
          <w:tab w:val="left" w:pos="1230"/>
          <w:tab w:val="center" w:pos="4535"/>
        </w:tabs>
        <w:jc w:val="center"/>
        <w:rPr>
          <w:rFonts w:asciiTheme="minorHAnsi" w:hAnsiTheme="minorHAnsi" w:cs="Calibri"/>
          <w:b/>
          <w:bCs/>
        </w:rPr>
      </w:pPr>
    </w:p>
    <w:p w14:paraId="099F36FD" w14:textId="430F83E4"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w:t>
      </w:r>
      <w:r w:rsidR="00E27380">
        <w:rPr>
          <w:rFonts w:ascii="Calibri" w:hAnsi="Calibri" w:cs="Calibri"/>
          <w:b/>
          <w:bCs/>
        </w:rPr>
        <w:t> </w:t>
      </w:r>
      <w:r w:rsidRPr="0063584C">
        <w:rPr>
          <w:rFonts w:ascii="Calibri" w:hAnsi="Calibri" w:cs="Calibri"/>
          <w:b/>
          <w:bCs/>
        </w:rPr>
        <w:t xml:space="preserve">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985E9D"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sidRPr="00985E9D">
        <w:rPr>
          <w:rFonts w:asciiTheme="minorHAnsi" w:hAnsiTheme="minorHAnsi" w:cs="Calibri"/>
        </w:rPr>
        <w:t xml:space="preserve">Názov </w:t>
      </w:r>
      <w:r w:rsidR="00A34B0B" w:rsidRPr="00985E9D">
        <w:rPr>
          <w:rFonts w:asciiTheme="minorHAnsi" w:hAnsiTheme="minorHAnsi" w:cs="Calibri"/>
        </w:rPr>
        <w:t xml:space="preserve">zákazky: </w:t>
      </w:r>
    </w:p>
    <w:p w14:paraId="4B123C6E" w14:textId="77777777" w:rsidR="00A34B0B" w:rsidRPr="00985E9D" w:rsidRDefault="00A34B0B" w:rsidP="00A34B0B">
      <w:pPr>
        <w:jc w:val="both"/>
        <w:rPr>
          <w:rFonts w:ascii="Calibri" w:hAnsi="Calibri" w:cs="Calibri"/>
        </w:rPr>
      </w:pPr>
    </w:p>
    <w:p w14:paraId="2C824B36" w14:textId="77777777" w:rsidR="00850D36" w:rsidRPr="00985E9D" w:rsidRDefault="00850D36" w:rsidP="00A34B0B">
      <w:pPr>
        <w:jc w:val="both"/>
        <w:rPr>
          <w:rFonts w:ascii="Calibri" w:hAnsi="Calibri" w:cs="Calibri"/>
          <w:b/>
        </w:rPr>
      </w:pPr>
    </w:p>
    <w:p w14:paraId="787CA6A7" w14:textId="77777777" w:rsidR="00850D36" w:rsidRPr="00985E9D" w:rsidRDefault="00850D36" w:rsidP="00985E9D">
      <w:pPr>
        <w:jc w:val="center"/>
        <w:rPr>
          <w:rFonts w:ascii="Calibri" w:hAnsi="Calibri" w:cs="Calibri"/>
          <w:b/>
        </w:rPr>
      </w:pPr>
    </w:p>
    <w:p w14:paraId="2550AB02" w14:textId="77777777" w:rsidR="00850D36" w:rsidRPr="00985E9D" w:rsidRDefault="00850D36" w:rsidP="00A34B0B">
      <w:pPr>
        <w:jc w:val="both"/>
        <w:rPr>
          <w:rFonts w:ascii="Calibri" w:hAnsi="Calibri" w:cs="Calibri"/>
          <w:b/>
        </w:rPr>
      </w:pPr>
    </w:p>
    <w:p w14:paraId="25EC2F96" w14:textId="49709AA5" w:rsidR="00A34B0B" w:rsidRPr="005A382F" w:rsidRDefault="005A382F" w:rsidP="00985E9D">
      <w:pPr>
        <w:jc w:val="center"/>
        <w:rPr>
          <w:rFonts w:ascii="Calibri" w:hAnsi="Calibri" w:cs="Calibri"/>
          <w:sz w:val="20"/>
        </w:rPr>
      </w:pPr>
      <w:r w:rsidRPr="00985E9D">
        <w:rPr>
          <w:rFonts w:ascii="Calibri" w:hAnsi="Calibri" w:cs="Calibri"/>
          <w:b/>
        </w:rPr>
        <w:t>Rekonštrukcia križovatky ciest I/69 a III/2460</w:t>
      </w:r>
    </w:p>
    <w:p w14:paraId="70EA4CF4" w14:textId="77777777" w:rsidR="00A34B0B" w:rsidRPr="000D7349" w:rsidRDefault="00A34B0B" w:rsidP="00A34B0B">
      <w:pPr>
        <w:jc w:val="both"/>
        <w:rPr>
          <w:rFonts w:asciiTheme="minorHAnsi" w:hAnsiTheme="minorHAnsi" w:cs="Calibri"/>
          <w:sz w:val="20"/>
        </w:rPr>
      </w:pPr>
    </w:p>
    <w:p w14:paraId="58973296" w14:textId="77777777" w:rsidR="00213394" w:rsidRDefault="00213394" w:rsidP="00A34B0B">
      <w:pPr>
        <w:jc w:val="both"/>
        <w:rPr>
          <w:rFonts w:asciiTheme="minorHAnsi" w:hAnsiTheme="minorHAnsi" w:cs="Calibri"/>
          <w:sz w:val="20"/>
        </w:rPr>
      </w:pPr>
    </w:p>
    <w:p w14:paraId="32CACBC2" w14:textId="77777777" w:rsidR="00213394" w:rsidRDefault="00213394" w:rsidP="00A34B0B">
      <w:pPr>
        <w:jc w:val="both"/>
        <w:rPr>
          <w:rFonts w:asciiTheme="minorHAnsi" w:hAnsiTheme="minorHAnsi" w:cs="Calibri"/>
          <w:sz w:val="20"/>
        </w:rPr>
      </w:pPr>
    </w:p>
    <w:p w14:paraId="3EA2690C" w14:textId="77777777" w:rsidR="00213394" w:rsidRDefault="00213394" w:rsidP="00A34B0B">
      <w:pPr>
        <w:jc w:val="both"/>
        <w:rPr>
          <w:rFonts w:asciiTheme="minorHAnsi" w:hAnsiTheme="minorHAnsi" w:cs="Calibri"/>
          <w:sz w:val="20"/>
        </w:rPr>
      </w:pPr>
    </w:p>
    <w:p w14:paraId="0A531B56" w14:textId="77777777" w:rsidR="00213394" w:rsidRDefault="00213394" w:rsidP="00A34B0B">
      <w:pPr>
        <w:jc w:val="both"/>
        <w:rPr>
          <w:rFonts w:asciiTheme="minorHAnsi" w:hAnsiTheme="minorHAnsi" w:cs="Calibri"/>
          <w:sz w:val="20"/>
        </w:rPr>
      </w:pPr>
    </w:p>
    <w:p w14:paraId="5DD273E4" w14:textId="77777777" w:rsidR="00213394" w:rsidRDefault="00213394" w:rsidP="00A34B0B">
      <w:pPr>
        <w:jc w:val="both"/>
        <w:rPr>
          <w:rFonts w:asciiTheme="minorHAnsi" w:hAnsiTheme="minorHAnsi" w:cs="Calibri"/>
          <w:sz w:val="20"/>
        </w:rPr>
      </w:pPr>
    </w:p>
    <w:p w14:paraId="4C4C6CEA" w14:textId="77777777" w:rsidR="00213394" w:rsidRDefault="00213394" w:rsidP="00A34B0B">
      <w:pPr>
        <w:jc w:val="both"/>
        <w:rPr>
          <w:rFonts w:asciiTheme="minorHAnsi" w:hAnsiTheme="minorHAnsi" w:cs="Calibri"/>
          <w:sz w:val="20"/>
        </w:rPr>
      </w:pPr>
    </w:p>
    <w:p w14:paraId="7EB53405" w14:textId="77777777" w:rsidR="00213394" w:rsidRDefault="00213394" w:rsidP="00A34B0B">
      <w:pPr>
        <w:jc w:val="both"/>
        <w:rPr>
          <w:rFonts w:asciiTheme="minorHAnsi" w:hAnsiTheme="minorHAnsi" w:cs="Calibri"/>
          <w:sz w:val="20"/>
        </w:rPr>
      </w:pPr>
    </w:p>
    <w:p w14:paraId="0883ED96" w14:textId="77777777" w:rsidR="00213394" w:rsidRDefault="00213394" w:rsidP="00A34B0B">
      <w:pPr>
        <w:jc w:val="both"/>
        <w:rPr>
          <w:rFonts w:asciiTheme="minorHAnsi" w:hAnsiTheme="minorHAnsi" w:cs="Calibri"/>
          <w:sz w:val="20"/>
        </w:rPr>
      </w:pPr>
    </w:p>
    <w:p w14:paraId="173B5505" w14:textId="77777777" w:rsidR="00213394" w:rsidRDefault="00213394" w:rsidP="00A34B0B">
      <w:pPr>
        <w:jc w:val="both"/>
        <w:rPr>
          <w:rFonts w:asciiTheme="minorHAnsi" w:hAnsiTheme="minorHAnsi" w:cs="Calibri"/>
          <w:sz w:val="20"/>
        </w:rPr>
      </w:pPr>
    </w:p>
    <w:p w14:paraId="664F1CCD" w14:textId="77777777" w:rsidR="00213394" w:rsidRDefault="00213394" w:rsidP="00A34B0B">
      <w:pPr>
        <w:jc w:val="both"/>
        <w:rPr>
          <w:rFonts w:asciiTheme="minorHAnsi" w:hAnsiTheme="minorHAnsi" w:cs="Calibri"/>
          <w:sz w:val="20"/>
        </w:rPr>
      </w:pPr>
    </w:p>
    <w:p w14:paraId="14F10BBE" w14:textId="77777777" w:rsidR="00213394" w:rsidRDefault="00213394" w:rsidP="00A34B0B">
      <w:pPr>
        <w:jc w:val="both"/>
        <w:rPr>
          <w:rFonts w:asciiTheme="minorHAnsi" w:hAnsiTheme="minorHAnsi" w:cs="Calibri"/>
          <w:sz w:val="20"/>
        </w:rPr>
      </w:pPr>
    </w:p>
    <w:p w14:paraId="309EC371" w14:textId="77777777" w:rsidR="00213394" w:rsidRDefault="00213394" w:rsidP="00A34B0B">
      <w:pPr>
        <w:jc w:val="both"/>
        <w:rPr>
          <w:rFonts w:asciiTheme="minorHAnsi" w:hAnsiTheme="minorHAnsi" w:cs="Calibri"/>
          <w:sz w:val="20"/>
        </w:rPr>
      </w:pPr>
    </w:p>
    <w:p w14:paraId="3DA29E48" w14:textId="77777777" w:rsidR="00213394" w:rsidRDefault="00213394" w:rsidP="00A34B0B">
      <w:pPr>
        <w:jc w:val="both"/>
        <w:rPr>
          <w:rFonts w:asciiTheme="minorHAnsi" w:hAnsiTheme="minorHAnsi" w:cs="Calibri"/>
          <w:sz w:val="20"/>
        </w:rPr>
      </w:pPr>
    </w:p>
    <w:p w14:paraId="47BFEACB" w14:textId="77777777" w:rsidR="00213394" w:rsidRDefault="00213394" w:rsidP="00A34B0B">
      <w:pPr>
        <w:jc w:val="both"/>
        <w:rPr>
          <w:rFonts w:asciiTheme="minorHAnsi" w:hAnsiTheme="minorHAnsi" w:cs="Calibri"/>
          <w:sz w:val="20"/>
        </w:rPr>
      </w:pPr>
    </w:p>
    <w:p w14:paraId="044D375B" w14:textId="77777777" w:rsidR="00213394" w:rsidRDefault="00213394" w:rsidP="00A34B0B">
      <w:pPr>
        <w:jc w:val="both"/>
        <w:rPr>
          <w:rFonts w:asciiTheme="minorHAnsi" w:hAnsiTheme="minorHAnsi" w:cs="Calibri"/>
          <w:sz w:val="20"/>
        </w:rPr>
      </w:pPr>
    </w:p>
    <w:p w14:paraId="452DE369" w14:textId="77777777" w:rsidR="00213394" w:rsidRDefault="00213394" w:rsidP="00A34B0B">
      <w:pPr>
        <w:jc w:val="both"/>
        <w:rPr>
          <w:rFonts w:asciiTheme="minorHAnsi" w:hAnsiTheme="minorHAnsi" w:cs="Calibri"/>
          <w:sz w:val="20"/>
        </w:rPr>
      </w:pPr>
    </w:p>
    <w:p w14:paraId="419BADDB" w14:textId="77777777" w:rsidR="00213394" w:rsidRDefault="00213394" w:rsidP="00A34B0B">
      <w:pPr>
        <w:jc w:val="both"/>
        <w:rPr>
          <w:rFonts w:asciiTheme="minorHAnsi" w:hAnsiTheme="minorHAnsi" w:cs="Calibri"/>
          <w:sz w:val="20"/>
        </w:rPr>
      </w:pPr>
    </w:p>
    <w:p w14:paraId="482881CB" w14:textId="77777777" w:rsidR="00213394" w:rsidRDefault="00213394" w:rsidP="00A34B0B">
      <w:pPr>
        <w:jc w:val="both"/>
        <w:rPr>
          <w:rFonts w:asciiTheme="minorHAnsi" w:hAnsiTheme="minorHAnsi" w:cs="Calibri"/>
          <w:sz w:val="20"/>
        </w:rPr>
      </w:pPr>
    </w:p>
    <w:p w14:paraId="358DD5DF" w14:textId="77777777" w:rsidR="00213394" w:rsidRDefault="00213394" w:rsidP="00A34B0B">
      <w:pPr>
        <w:jc w:val="both"/>
        <w:rPr>
          <w:rFonts w:asciiTheme="minorHAnsi" w:hAnsiTheme="minorHAnsi" w:cs="Calibri"/>
          <w:sz w:val="20"/>
        </w:rPr>
      </w:pPr>
    </w:p>
    <w:p w14:paraId="038C9215" w14:textId="77777777" w:rsidR="00213394" w:rsidRDefault="00213394" w:rsidP="00A34B0B">
      <w:pPr>
        <w:jc w:val="both"/>
        <w:rPr>
          <w:rFonts w:asciiTheme="minorHAnsi" w:hAnsiTheme="minorHAnsi" w:cs="Calibri"/>
          <w:sz w:val="20"/>
        </w:rPr>
      </w:pPr>
    </w:p>
    <w:p w14:paraId="49931015" w14:textId="77777777" w:rsidR="00213394" w:rsidRDefault="00213394" w:rsidP="00A34B0B">
      <w:pPr>
        <w:jc w:val="both"/>
        <w:rPr>
          <w:rFonts w:asciiTheme="minorHAnsi" w:hAnsiTheme="minorHAnsi" w:cs="Calibri"/>
          <w:sz w:val="20"/>
        </w:rPr>
      </w:pPr>
    </w:p>
    <w:p w14:paraId="18FE6A06" w14:textId="77777777" w:rsidR="00213394" w:rsidRDefault="00213394" w:rsidP="00A34B0B">
      <w:pPr>
        <w:jc w:val="both"/>
        <w:rPr>
          <w:rFonts w:asciiTheme="minorHAnsi" w:hAnsiTheme="minorHAnsi" w:cs="Calibri"/>
          <w:sz w:val="20"/>
        </w:rPr>
      </w:pPr>
    </w:p>
    <w:p w14:paraId="00C0EBD3" w14:textId="77777777" w:rsidR="00213394" w:rsidRDefault="00213394" w:rsidP="00A34B0B">
      <w:pPr>
        <w:jc w:val="both"/>
        <w:rPr>
          <w:rFonts w:asciiTheme="minorHAnsi" w:hAnsiTheme="minorHAnsi" w:cs="Calibri"/>
          <w:sz w:val="20"/>
        </w:rPr>
      </w:pPr>
    </w:p>
    <w:p w14:paraId="67691B01" w14:textId="77777777" w:rsidR="00213394" w:rsidRDefault="00213394" w:rsidP="00A34B0B">
      <w:pPr>
        <w:jc w:val="both"/>
        <w:rPr>
          <w:rFonts w:asciiTheme="minorHAnsi" w:hAnsiTheme="minorHAnsi" w:cs="Calibri"/>
          <w:sz w:val="20"/>
        </w:rPr>
      </w:pPr>
    </w:p>
    <w:p w14:paraId="51547734" w14:textId="77777777" w:rsidR="00213394" w:rsidRDefault="00213394" w:rsidP="00A34B0B">
      <w:pPr>
        <w:jc w:val="both"/>
        <w:rPr>
          <w:rFonts w:asciiTheme="minorHAnsi" w:hAnsiTheme="minorHAnsi" w:cs="Calibri"/>
          <w:sz w:val="20"/>
        </w:rPr>
      </w:pPr>
    </w:p>
    <w:p w14:paraId="0277973F" w14:textId="77777777" w:rsidR="00213394" w:rsidRDefault="00213394" w:rsidP="00A34B0B">
      <w:pPr>
        <w:jc w:val="both"/>
        <w:rPr>
          <w:rFonts w:asciiTheme="minorHAnsi" w:hAnsiTheme="minorHAnsi" w:cs="Calibri"/>
          <w:sz w:val="20"/>
        </w:rPr>
      </w:pPr>
    </w:p>
    <w:p w14:paraId="1FFDD787" w14:textId="77777777" w:rsidR="00213394" w:rsidRDefault="00213394" w:rsidP="00A34B0B">
      <w:pPr>
        <w:jc w:val="both"/>
        <w:rPr>
          <w:rFonts w:asciiTheme="minorHAnsi" w:hAnsiTheme="minorHAnsi" w:cs="Calibri"/>
          <w:sz w:val="20"/>
        </w:rPr>
      </w:pPr>
    </w:p>
    <w:p w14:paraId="4D50ACFD" w14:textId="77777777" w:rsidR="00213394" w:rsidRDefault="00213394" w:rsidP="00A34B0B">
      <w:pPr>
        <w:jc w:val="both"/>
        <w:rPr>
          <w:rFonts w:asciiTheme="minorHAnsi" w:hAnsiTheme="minorHAnsi" w:cs="Calibri"/>
          <w:sz w:val="20"/>
        </w:rPr>
      </w:pPr>
    </w:p>
    <w:p w14:paraId="1F99FAFF" w14:textId="77777777" w:rsidR="00213394" w:rsidRDefault="00213394" w:rsidP="00A34B0B">
      <w:pPr>
        <w:jc w:val="both"/>
        <w:rPr>
          <w:rFonts w:asciiTheme="minorHAnsi" w:hAnsiTheme="minorHAnsi" w:cs="Calibri"/>
          <w:sz w:val="20"/>
        </w:rPr>
      </w:pPr>
    </w:p>
    <w:p w14:paraId="13D99BA0" w14:textId="77777777" w:rsidR="00213394" w:rsidRDefault="00213394" w:rsidP="00A34B0B">
      <w:pPr>
        <w:jc w:val="both"/>
        <w:rPr>
          <w:rFonts w:asciiTheme="minorHAnsi" w:hAnsiTheme="minorHAnsi" w:cs="Calibri"/>
          <w:sz w:val="20"/>
        </w:rPr>
      </w:pPr>
    </w:p>
    <w:p w14:paraId="4D515BE4" w14:textId="77777777" w:rsidR="00213394" w:rsidRDefault="00213394" w:rsidP="00A34B0B">
      <w:pPr>
        <w:jc w:val="both"/>
        <w:rPr>
          <w:rFonts w:asciiTheme="minorHAnsi" w:hAnsiTheme="minorHAnsi" w:cs="Calibri"/>
          <w:sz w:val="20"/>
        </w:rPr>
      </w:pPr>
    </w:p>
    <w:p w14:paraId="67972712" w14:textId="2F5D1B2B" w:rsidR="00A34B0B" w:rsidRPr="000D7349" w:rsidRDefault="00A34B0B" w:rsidP="00A34B0B">
      <w:pPr>
        <w:jc w:val="both"/>
        <w:rPr>
          <w:rFonts w:asciiTheme="minorHAnsi" w:hAnsiTheme="minorHAnsi" w:cs="Calibri"/>
          <w:sz w:val="20"/>
        </w:rPr>
      </w:pPr>
      <w:r w:rsidRPr="00A4714E">
        <w:rPr>
          <w:rFonts w:asciiTheme="minorHAnsi" w:hAnsiTheme="minorHAnsi" w:cs="Calibri"/>
          <w:sz w:val="20"/>
        </w:rPr>
        <w:t xml:space="preserve">V Banskej Bystrici, </w:t>
      </w:r>
      <w:r w:rsidR="00442D74" w:rsidRPr="00A4714E">
        <w:rPr>
          <w:rFonts w:asciiTheme="minorHAnsi" w:hAnsiTheme="minorHAnsi" w:cs="Calibri"/>
          <w:sz w:val="20"/>
        </w:rPr>
        <w:t xml:space="preserve">august </w:t>
      </w:r>
      <w:r w:rsidR="00726904" w:rsidRPr="00A4714E">
        <w:rPr>
          <w:rFonts w:asciiTheme="minorHAnsi" w:hAnsiTheme="minorHAnsi" w:cs="Calibri"/>
          <w:sz w:val="20"/>
        </w:rPr>
        <w:t>202</w:t>
      </w:r>
      <w:r w:rsidR="00EE2D31" w:rsidRPr="00A4714E">
        <w:rPr>
          <w:rFonts w:asciiTheme="minorHAnsi" w:hAnsiTheme="minorHAnsi" w:cs="Calibri"/>
          <w:sz w:val="20"/>
        </w:rPr>
        <w:t>4</w:t>
      </w:r>
    </w:p>
    <w:p w14:paraId="2CC2D640" w14:textId="77777777" w:rsidR="00A34B0B" w:rsidRPr="000D7349" w:rsidRDefault="00A34B0B" w:rsidP="00A34B0B">
      <w:pPr>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Default="00A34B0B" w:rsidP="00A34B0B">
      <w:pPr>
        <w:pStyle w:val="Zkladntext"/>
        <w:rPr>
          <w:rFonts w:asciiTheme="minorHAnsi" w:hAnsiTheme="minorHAnsi"/>
          <w:sz w:val="20"/>
        </w:rPr>
      </w:pPr>
    </w:p>
    <w:p w14:paraId="3B2B2ACC" w14:textId="77777777" w:rsidR="00644538" w:rsidRDefault="00644538" w:rsidP="00644538">
      <w:pPr>
        <w:pStyle w:val="tl1"/>
        <w:jc w:val="left"/>
        <w:rPr>
          <w:rFonts w:asciiTheme="minorHAnsi" w:hAnsiTheme="minorHAnsi" w:cstheme="minorHAnsi"/>
          <w:b/>
          <w:bCs/>
          <w:iCs/>
          <w:sz w:val="20"/>
          <w:szCs w:val="20"/>
        </w:rPr>
      </w:pPr>
      <w:r>
        <w:rPr>
          <w:rFonts w:asciiTheme="minorHAnsi" w:hAnsiTheme="minorHAnsi" w:cstheme="minorHAnsi"/>
          <w:b/>
          <w:bCs/>
          <w:iCs/>
          <w:sz w:val="20"/>
          <w:szCs w:val="20"/>
        </w:rPr>
        <w:t>G.  NÁVRH UCHÁDZAČA NA PLNENIE KRITÉRIA</w:t>
      </w:r>
    </w:p>
    <w:p w14:paraId="5034C9A9" w14:textId="77777777" w:rsidR="00644538" w:rsidRPr="000D7349" w:rsidRDefault="00644538"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8677BD" w:rsidRDefault="00A34B0B" w:rsidP="00A34B0B">
      <w:pPr>
        <w:pStyle w:val="Zkladntext"/>
        <w:rPr>
          <w:rFonts w:asciiTheme="minorHAnsi" w:hAnsiTheme="minorHAnsi"/>
          <w:b w:val="0"/>
          <w:sz w:val="20"/>
          <w:lang w:val="sk-SK"/>
        </w:rPr>
      </w:pPr>
      <w:r w:rsidRPr="008677BD">
        <w:rPr>
          <w:rFonts w:asciiTheme="minorHAnsi" w:hAnsiTheme="minorHAnsi"/>
          <w:b w:val="0"/>
          <w:sz w:val="20"/>
        </w:rPr>
        <w:t>Príloha č. 1</w:t>
      </w:r>
      <w:r w:rsidR="0015395D" w:rsidRPr="008677BD">
        <w:rPr>
          <w:rFonts w:asciiTheme="minorHAnsi" w:hAnsiTheme="minorHAnsi"/>
          <w:b w:val="0"/>
          <w:sz w:val="20"/>
          <w:lang w:val="sk-SK"/>
        </w:rPr>
        <w:t xml:space="preserve"> </w:t>
      </w:r>
      <w:r w:rsidRPr="008677BD">
        <w:rPr>
          <w:rFonts w:asciiTheme="minorHAnsi" w:hAnsiTheme="minorHAnsi"/>
          <w:b w:val="0"/>
          <w:sz w:val="20"/>
        </w:rPr>
        <w:t xml:space="preserve">súťažných podkladov – </w:t>
      </w:r>
      <w:r w:rsidR="003C2F42" w:rsidRPr="008677BD">
        <w:rPr>
          <w:rFonts w:asciiTheme="minorHAnsi" w:hAnsiTheme="minorHAnsi"/>
          <w:b w:val="0"/>
          <w:sz w:val="20"/>
          <w:lang w:val="sk-SK"/>
        </w:rPr>
        <w:t>Zmluva o dielo</w:t>
      </w:r>
    </w:p>
    <w:p w14:paraId="56C79E8D" w14:textId="5D88CBBA" w:rsidR="0079024B" w:rsidRPr="008677BD" w:rsidRDefault="0079024B" w:rsidP="0079024B">
      <w:pPr>
        <w:pStyle w:val="Zkladntext"/>
        <w:rPr>
          <w:rFonts w:asciiTheme="minorHAnsi" w:hAnsiTheme="minorHAnsi"/>
          <w:b w:val="0"/>
          <w:sz w:val="20"/>
          <w:lang w:val="sk-SK"/>
        </w:rPr>
      </w:pPr>
      <w:r w:rsidRPr="008677BD">
        <w:rPr>
          <w:rFonts w:asciiTheme="minorHAnsi" w:hAnsiTheme="minorHAnsi"/>
          <w:b w:val="0"/>
          <w:sz w:val="20"/>
        </w:rPr>
        <w:t xml:space="preserve">Príloha č. </w:t>
      </w:r>
      <w:r w:rsidRPr="008677BD">
        <w:rPr>
          <w:rFonts w:asciiTheme="minorHAnsi" w:hAnsiTheme="minorHAnsi"/>
          <w:b w:val="0"/>
          <w:sz w:val="20"/>
          <w:lang w:val="sk-SK"/>
        </w:rPr>
        <w:t>2</w:t>
      </w:r>
      <w:r w:rsidR="0015395D" w:rsidRPr="008677BD">
        <w:rPr>
          <w:rFonts w:asciiTheme="minorHAnsi" w:hAnsiTheme="minorHAnsi"/>
          <w:b w:val="0"/>
          <w:sz w:val="20"/>
          <w:lang w:val="sk-SK"/>
        </w:rPr>
        <w:t xml:space="preserve"> </w:t>
      </w:r>
      <w:r w:rsidRPr="008677BD">
        <w:rPr>
          <w:rFonts w:asciiTheme="minorHAnsi" w:hAnsiTheme="minorHAnsi"/>
          <w:b w:val="0"/>
          <w:sz w:val="20"/>
        </w:rPr>
        <w:t xml:space="preserve">súťažných podkladov – </w:t>
      </w:r>
      <w:r w:rsidR="003C2F42" w:rsidRPr="008677BD">
        <w:rPr>
          <w:rFonts w:asciiTheme="minorHAnsi" w:hAnsiTheme="minorHAnsi" w:cs="Calibri"/>
          <w:b w:val="0"/>
          <w:bCs/>
          <w:sz w:val="20"/>
          <w:lang w:val="sk-SK"/>
        </w:rPr>
        <w:t>Výkaz výmer</w:t>
      </w:r>
    </w:p>
    <w:p w14:paraId="431A7D89" w14:textId="420AF1D3" w:rsidR="0079024B" w:rsidRPr="008677BD" w:rsidRDefault="0079024B" w:rsidP="0079024B">
      <w:pPr>
        <w:pStyle w:val="Zkladntext"/>
        <w:rPr>
          <w:rFonts w:asciiTheme="minorHAnsi" w:hAnsiTheme="minorHAnsi"/>
          <w:b w:val="0"/>
          <w:bCs/>
          <w:sz w:val="20"/>
          <w:lang w:val="sk-SK"/>
        </w:rPr>
      </w:pPr>
      <w:r w:rsidRPr="008677BD">
        <w:rPr>
          <w:rFonts w:asciiTheme="minorHAnsi" w:hAnsiTheme="minorHAnsi"/>
          <w:b w:val="0"/>
          <w:sz w:val="20"/>
        </w:rPr>
        <w:t xml:space="preserve">Príloha č. </w:t>
      </w:r>
      <w:r w:rsidRPr="008677BD">
        <w:rPr>
          <w:rFonts w:asciiTheme="minorHAnsi" w:hAnsiTheme="minorHAnsi"/>
          <w:b w:val="0"/>
          <w:sz w:val="20"/>
          <w:lang w:val="sk-SK"/>
        </w:rPr>
        <w:t>3</w:t>
      </w:r>
      <w:r w:rsidR="003C2F42" w:rsidRPr="008677BD">
        <w:rPr>
          <w:rFonts w:asciiTheme="minorHAnsi" w:hAnsiTheme="minorHAnsi"/>
          <w:b w:val="0"/>
          <w:sz w:val="20"/>
          <w:lang w:val="sk-SK"/>
        </w:rPr>
        <w:t xml:space="preserve"> </w:t>
      </w:r>
      <w:r w:rsidRPr="008677BD">
        <w:rPr>
          <w:rFonts w:asciiTheme="minorHAnsi" w:hAnsiTheme="minorHAnsi"/>
          <w:b w:val="0"/>
          <w:sz w:val="20"/>
        </w:rPr>
        <w:t xml:space="preserve">súťažných podkladov – </w:t>
      </w:r>
      <w:r w:rsidR="0076165F" w:rsidRPr="008677BD">
        <w:rPr>
          <w:rFonts w:asciiTheme="minorHAnsi" w:hAnsiTheme="minorHAnsi" w:cstheme="minorHAnsi"/>
          <w:b w:val="0"/>
          <w:bCs/>
          <w:sz w:val="20"/>
          <w:lang w:val="sk-SK"/>
        </w:rPr>
        <w:t>Opis predmetu zákazky</w:t>
      </w:r>
    </w:p>
    <w:p w14:paraId="3D528FAC" w14:textId="61502418" w:rsidR="003B1B21" w:rsidRPr="00D95592" w:rsidRDefault="003B1B21" w:rsidP="0079024B">
      <w:pPr>
        <w:pStyle w:val="Zkladntext"/>
        <w:rPr>
          <w:rFonts w:asciiTheme="minorHAnsi" w:hAnsiTheme="minorHAnsi"/>
          <w:b w:val="0"/>
          <w:sz w:val="20"/>
          <w:lang w:val="sk-SK"/>
        </w:rPr>
      </w:pPr>
      <w:r w:rsidRPr="00D95592">
        <w:rPr>
          <w:rFonts w:asciiTheme="minorHAnsi" w:hAnsiTheme="minorHAnsi"/>
          <w:b w:val="0"/>
          <w:sz w:val="20"/>
          <w:lang w:val="sk-SK"/>
        </w:rPr>
        <w:t xml:space="preserve">Príloha č. 4 súťažných podkladov – </w:t>
      </w:r>
      <w:r w:rsidR="002407D8" w:rsidRPr="00D95592">
        <w:rPr>
          <w:rFonts w:asciiTheme="minorHAnsi" w:hAnsiTheme="minorHAnsi"/>
          <w:b w:val="0"/>
          <w:sz w:val="20"/>
          <w:lang w:val="sk-SK"/>
        </w:rPr>
        <w:t xml:space="preserve">Projektová </w:t>
      </w:r>
      <w:r w:rsidR="002407D8" w:rsidRPr="00575E17">
        <w:rPr>
          <w:rFonts w:asciiTheme="minorHAnsi" w:hAnsiTheme="minorHAnsi"/>
          <w:b w:val="0"/>
          <w:sz w:val="20"/>
          <w:lang w:val="sk-SK"/>
        </w:rPr>
        <w:t>dokumentácia</w:t>
      </w:r>
      <w:r w:rsidR="0076165F" w:rsidRPr="00575E17">
        <w:rPr>
          <w:rFonts w:asciiTheme="minorHAnsi" w:hAnsiTheme="minorHAnsi"/>
          <w:b w:val="0"/>
          <w:sz w:val="20"/>
          <w:lang w:val="sk-SK"/>
        </w:rPr>
        <w:t xml:space="preserve"> vrátane stavebného povolenia</w:t>
      </w:r>
    </w:p>
    <w:p w14:paraId="023D29AB" w14:textId="1D41D8DC" w:rsidR="006925F3" w:rsidRDefault="006925F3" w:rsidP="006925F3">
      <w:pPr>
        <w:pStyle w:val="Zkladntext"/>
        <w:rPr>
          <w:rFonts w:asciiTheme="minorHAnsi" w:hAnsiTheme="minorHAnsi" w:cstheme="minorHAnsi"/>
          <w:b w:val="0"/>
          <w:bCs/>
          <w:sz w:val="20"/>
        </w:rPr>
      </w:pPr>
      <w:r w:rsidRPr="00D95592">
        <w:rPr>
          <w:rFonts w:asciiTheme="minorHAnsi" w:hAnsiTheme="minorHAnsi"/>
          <w:b w:val="0"/>
          <w:sz w:val="20"/>
          <w:lang w:val="sk-SK"/>
        </w:rPr>
        <w:t xml:space="preserve">Príloha č. </w:t>
      </w:r>
      <w:r w:rsidR="002C15F8" w:rsidRPr="00D95592">
        <w:rPr>
          <w:rFonts w:asciiTheme="minorHAnsi" w:hAnsiTheme="minorHAnsi"/>
          <w:b w:val="0"/>
          <w:sz w:val="20"/>
          <w:lang w:val="sk-SK"/>
        </w:rPr>
        <w:t>5</w:t>
      </w:r>
      <w:r w:rsidRPr="00D95592">
        <w:rPr>
          <w:rFonts w:asciiTheme="minorHAnsi" w:hAnsiTheme="minorHAnsi"/>
          <w:b w:val="0"/>
          <w:sz w:val="20"/>
          <w:lang w:val="sk-SK"/>
        </w:rPr>
        <w:t xml:space="preserve"> súťažných podkladov - </w:t>
      </w:r>
      <w:r w:rsidRPr="00D95592">
        <w:rPr>
          <w:rFonts w:asciiTheme="minorHAnsi" w:hAnsiTheme="minorHAnsi" w:cstheme="minorHAnsi"/>
          <w:b w:val="0"/>
          <w:bCs/>
          <w:sz w:val="20"/>
        </w:rPr>
        <w:t>Čestné vyhlásenie k uplatňovaniu medzinárodných sankcií</w:t>
      </w:r>
    </w:p>
    <w:p w14:paraId="4ED28135" w14:textId="266CDCBB" w:rsidR="00D95592" w:rsidRDefault="00D95592" w:rsidP="006925F3">
      <w:pPr>
        <w:pStyle w:val="Zkladntext"/>
        <w:rPr>
          <w:rFonts w:asciiTheme="minorHAnsi" w:hAnsiTheme="minorHAnsi" w:cstheme="minorHAnsi"/>
          <w:b w:val="0"/>
          <w:bCs/>
          <w:sz w:val="20"/>
        </w:rPr>
      </w:pPr>
      <w:r>
        <w:rPr>
          <w:rFonts w:asciiTheme="minorHAnsi" w:hAnsiTheme="minorHAnsi" w:cstheme="minorHAnsi"/>
          <w:b w:val="0"/>
          <w:bCs/>
          <w:sz w:val="20"/>
        </w:rPr>
        <w:t>Príloha č. 6 súťažných podkladov – Podporné dokumen</w:t>
      </w:r>
      <w:r w:rsidR="00365C63">
        <w:rPr>
          <w:rFonts w:asciiTheme="minorHAnsi" w:hAnsiTheme="minorHAnsi" w:cstheme="minorHAnsi"/>
          <w:b w:val="0"/>
          <w:bCs/>
          <w:sz w:val="20"/>
        </w:rPr>
        <w:t xml:space="preserve">tácia </w:t>
      </w:r>
      <w:r>
        <w:rPr>
          <w:rFonts w:asciiTheme="minorHAnsi" w:hAnsiTheme="minorHAnsi" w:cstheme="minorHAnsi"/>
          <w:b w:val="0"/>
          <w:bCs/>
          <w:sz w:val="20"/>
        </w:rPr>
        <w:t xml:space="preserve"> </w:t>
      </w:r>
    </w:p>
    <w:p w14:paraId="2233E623" w14:textId="77777777" w:rsidR="00A4714E" w:rsidRDefault="006908B4" w:rsidP="00A4714E">
      <w:pPr>
        <w:pStyle w:val="Zkladntext"/>
        <w:rPr>
          <w:rFonts w:asciiTheme="minorHAnsi" w:hAnsiTheme="minorHAnsi" w:cstheme="minorHAnsi"/>
          <w:b w:val="0"/>
          <w:bCs/>
          <w:sz w:val="20"/>
        </w:rPr>
      </w:pPr>
      <w:r>
        <w:rPr>
          <w:rFonts w:asciiTheme="minorHAnsi" w:hAnsiTheme="minorHAnsi" w:cstheme="minorHAnsi"/>
          <w:b w:val="0"/>
          <w:bCs/>
          <w:sz w:val="20"/>
        </w:rPr>
        <w:t xml:space="preserve">Príloha č. 7 súťažných podkladov – Čestné vyhlásenie o splnení podmienky účasti §32 ods. 1 písm. a) u iných osôb </w:t>
      </w:r>
    </w:p>
    <w:p w14:paraId="23DA701E" w14:textId="559BB700" w:rsidR="006908B4" w:rsidRDefault="00A4714E" w:rsidP="00A4714E">
      <w:pPr>
        <w:pStyle w:val="Zkladntext"/>
        <w:rPr>
          <w:rFonts w:asciiTheme="minorHAnsi" w:hAnsiTheme="minorHAnsi" w:cstheme="minorHAnsi"/>
          <w:b w:val="0"/>
          <w:bCs/>
          <w:sz w:val="20"/>
        </w:rPr>
      </w:pPr>
      <w:r>
        <w:rPr>
          <w:rFonts w:asciiTheme="minorHAnsi" w:hAnsiTheme="minorHAnsi" w:cstheme="minorHAnsi"/>
          <w:b w:val="0"/>
          <w:bCs/>
          <w:sz w:val="20"/>
        </w:rPr>
        <w:t xml:space="preserve">                                                              </w:t>
      </w:r>
      <w:r w:rsidR="006908B4">
        <w:rPr>
          <w:rFonts w:asciiTheme="minorHAnsi" w:hAnsiTheme="minorHAnsi" w:cstheme="minorHAnsi"/>
          <w:b w:val="0"/>
          <w:bCs/>
          <w:sz w:val="20"/>
        </w:rPr>
        <w:t>§ 32 ods. 7 v spojitosti s § 32 ods. 8 ZVO</w:t>
      </w:r>
    </w:p>
    <w:p w14:paraId="34CFBC3F" w14:textId="77777777" w:rsidR="006A03F0" w:rsidRPr="004C2F70" w:rsidRDefault="006A03F0" w:rsidP="00E75EF9"/>
    <w:p w14:paraId="59103BA8" w14:textId="77777777" w:rsidR="006A03F0" w:rsidRDefault="006A03F0" w:rsidP="00A34B0B">
      <w:pPr>
        <w:pStyle w:val="Zkladntext"/>
        <w:jc w:val="left"/>
      </w:pPr>
    </w:p>
    <w:p w14:paraId="1F1CCF36" w14:textId="24640AF5" w:rsidR="00A34B0B" w:rsidRPr="00AA4663" w:rsidRDefault="00A34B0B" w:rsidP="00E75EF9">
      <w:pPr>
        <w:pStyle w:val="Zkladntext"/>
        <w:tabs>
          <w:tab w:val="left" w:pos="3180"/>
        </w:tabs>
        <w:jc w:val="left"/>
        <w:rPr>
          <w:rFonts w:asciiTheme="minorHAnsi" w:hAnsiTheme="minorHAnsi" w:cstheme="minorHAnsi"/>
          <w:iCs/>
          <w:sz w:val="20"/>
        </w:rPr>
      </w:pPr>
      <w:r w:rsidRPr="00AA4663">
        <w:rPr>
          <w:rFonts w:asciiTheme="minorHAnsi" w:hAnsiTheme="minorHAnsi" w:cstheme="minorHAnsi"/>
          <w:iCs/>
          <w:sz w:val="20"/>
        </w:rPr>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E91EE8" w:rsidRDefault="00A34B0B" w:rsidP="00E91EE8">
      <w:pPr>
        <w:pStyle w:val="tl1"/>
        <w:numPr>
          <w:ilvl w:val="0"/>
          <w:numId w:val="39"/>
        </w:numPr>
        <w:ind w:left="426" w:hanging="426"/>
        <w:jc w:val="left"/>
        <w:rPr>
          <w:rFonts w:asciiTheme="minorHAnsi" w:hAnsiTheme="minorHAnsi" w:cstheme="minorHAnsi"/>
          <w:b/>
          <w:bCs/>
          <w:sz w:val="20"/>
          <w:szCs w:val="20"/>
        </w:rPr>
      </w:pPr>
      <w:r w:rsidRPr="00E91EE8">
        <w:rPr>
          <w:rFonts w:asciiTheme="minorHAnsi" w:hAnsiTheme="minorHAnsi" w:cstheme="minorHAnsi"/>
          <w:b/>
          <w:bCs/>
          <w:sz w:val="20"/>
          <w:szCs w:val="20"/>
        </w:rPr>
        <w:t>IDENTIFIKÁCIA VEREJNÉHO  OBSTARÁVATEĽA</w:t>
      </w:r>
    </w:p>
    <w:p w14:paraId="117F5244" w14:textId="77777777" w:rsidR="00E91EE8" w:rsidRPr="00CB3CCB" w:rsidRDefault="00E91EE8" w:rsidP="00E91EE8">
      <w:pPr>
        <w:pStyle w:val="tl1"/>
        <w:numPr>
          <w:ilvl w:val="1"/>
          <w:numId w:val="40"/>
        </w:numPr>
        <w:ind w:left="426" w:hanging="426"/>
        <w:jc w:val="left"/>
        <w:rPr>
          <w:rFonts w:ascii="Calibri" w:hAnsi="Calibri" w:cs="Calibri"/>
          <w:b/>
          <w:bCs/>
          <w:sz w:val="20"/>
          <w:szCs w:val="20"/>
        </w:rPr>
      </w:pPr>
      <w:r w:rsidRPr="00CB3CCB">
        <w:rPr>
          <w:rFonts w:ascii="Calibri" w:hAnsi="Calibri" w:cs="Calibri"/>
          <w:bCs/>
          <w:iCs/>
          <w:sz w:val="20"/>
          <w:szCs w:val="20"/>
        </w:rPr>
        <w:t>Verejný obstarávateľ</w:t>
      </w:r>
    </w:p>
    <w:p w14:paraId="3A54F2DC"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Názov:</w:t>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0"/>
          <w:szCs w:val="20"/>
          <w:lang w:eastAsia="sk-SK"/>
        </w:rPr>
        <w:t>Banskobystrický samosprávny kraj</w:t>
      </w:r>
    </w:p>
    <w:p w14:paraId="67F5AF65" w14:textId="3360C14A"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IČO:</w:t>
      </w:r>
      <w:r>
        <w:rPr>
          <w:rFonts w:ascii="Calibri" w:hAnsi="Calibri" w:cs="Calibri"/>
          <w:sz w:val="20"/>
          <w:szCs w:val="20"/>
          <w:lang w:eastAsia="sk-SK"/>
        </w:rPr>
        <w:t xml:space="preserve"> </w:t>
      </w:r>
      <w:r>
        <w:rPr>
          <w:rFonts w:ascii="Calibri" w:hAnsi="Calibri" w:cs="Calibri"/>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t>37 828</w:t>
      </w:r>
      <w:r w:rsidR="009222F9">
        <w:rPr>
          <w:rFonts w:ascii="Calibri" w:hAnsi="Calibri" w:cs="Calibri"/>
          <w:sz w:val="20"/>
          <w:szCs w:val="20"/>
          <w:lang w:eastAsia="sk-SK"/>
        </w:rPr>
        <w:t> </w:t>
      </w:r>
      <w:r>
        <w:rPr>
          <w:rFonts w:ascii="Calibri" w:hAnsi="Calibri" w:cs="Calibri"/>
          <w:sz w:val="20"/>
          <w:szCs w:val="20"/>
          <w:lang w:eastAsia="sk-SK"/>
        </w:rPr>
        <w:t>100</w:t>
      </w:r>
    </w:p>
    <w:p w14:paraId="5756AED9" w14:textId="77777777" w:rsidR="00E91EE8" w:rsidRP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 xml:space="preserve">Sídlo: </w:t>
      </w:r>
      <w:r>
        <w:rPr>
          <w:rFonts w:ascii="Calibri" w:hAnsi="Calibri" w:cs="Calibri"/>
          <w:b/>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r>
      <w:r w:rsidRPr="00E91EE8">
        <w:rPr>
          <w:rFonts w:ascii="Calibri" w:hAnsi="Calibri" w:cs="Calibri"/>
          <w:sz w:val="20"/>
          <w:szCs w:val="20"/>
          <w:lang w:eastAsia="sk-SK"/>
        </w:rPr>
        <w:t>Námestie SNP 23, 974 01 Banská Bystrica</w:t>
      </w:r>
    </w:p>
    <w:p w14:paraId="16760095" w14:textId="4FC058B3" w:rsidR="00E91EE8" w:rsidRDefault="00E91EE8" w:rsidP="00E91EE8">
      <w:pPr>
        <w:ind w:firstLine="426"/>
        <w:rPr>
          <w:rFonts w:ascii="Calibri" w:hAnsi="Calibri" w:cs="Calibri"/>
          <w:sz w:val="20"/>
          <w:szCs w:val="20"/>
          <w:lang w:eastAsia="sk-SK"/>
        </w:rPr>
      </w:pPr>
      <w:r w:rsidRPr="00E91EE8">
        <w:rPr>
          <w:rFonts w:ascii="Calibri" w:hAnsi="Calibri" w:cs="Calibri"/>
          <w:sz w:val="20"/>
          <w:szCs w:val="20"/>
          <w:lang w:eastAsia="sk-SK"/>
        </w:rPr>
        <w:t xml:space="preserve">Zastúpený: </w:t>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Theme="minorHAnsi" w:hAnsiTheme="minorHAnsi" w:cstheme="minorHAnsi"/>
          <w:color w:val="000000" w:themeColor="text1"/>
          <w:sz w:val="20"/>
          <w:szCs w:val="20"/>
        </w:rPr>
        <w:t xml:space="preserve">Mgr. Ondrej </w:t>
      </w:r>
      <w:proofErr w:type="spellStart"/>
      <w:r w:rsidRPr="00E91EE8">
        <w:rPr>
          <w:rFonts w:asciiTheme="minorHAnsi" w:hAnsiTheme="minorHAnsi" w:cstheme="minorHAnsi"/>
          <w:color w:val="000000" w:themeColor="text1"/>
          <w:sz w:val="20"/>
          <w:szCs w:val="20"/>
        </w:rPr>
        <w:t>Lunter</w:t>
      </w:r>
      <w:proofErr w:type="spellEnd"/>
      <w:r w:rsidRPr="00E91EE8">
        <w:rPr>
          <w:rFonts w:asciiTheme="minorHAnsi" w:hAnsiTheme="minorHAnsi" w:cstheme="minorHAnsi"/>
          <w:color w:val="000000" w:themeColor="text1"/>
          <w:sz w:val="20"/>
          <w:szCs w:val="20"/>
        </w:rPr>
        <w:t>, predseda BBSK</w:t>
      </w:r>
    </w:p>
    <w:p w14:paraId="337EB005" w14:textId="1315BCF6" w:rsidR="00E91EE8" w:rsidRDefault="00E91EE8" w:rsidP="00E91EE8">
      <w:pPr>
        <w:ind w:firstLine="426"/>
        <w:rPr>
          <w:rFonts w:asciiTheme="minorHAnsi" w:hAnsiTheme="minorHAnsi" w:cstheme="minorHAnsi"/>
          <w:sz w:val="20"/>
          <w:szCs w:val="20"/>
          <w:lang w:eastAsia="sk-SK"/>
        </w:rPr>
      </w:pPr>
      <w:r w:rsidRPr="00E91EE8">
        <w:rPr>
          <w:rFonts w:asciiTheme="minorHAnsi" w:hAnsiTheme="minorHAnsi" w:cstheme="minorHAnsi"/>
          <w:b/>
          <w:sz w:val="20"/>
          <w:szCs w:val="20"/>
          <w:lang w:eastAsia="sk-SK"/>
        </w:rPr>
        <w:t xml:space="preserve">Komunikačné </w:t>
      </w:r>
      <w:proofErr w:type="spellStart"/>
      <w:r w:rsidRPr="00E91EE8">
        <w:rPr>
          <w:rFonts w:asciiTheme="minorHAnsi" w:hAnsiTheme="minorHAnsi" w:cstheme="minorHAnsi"/>
          <w:b/>
          <w:sz w:val="20"/>
          <w:szCs w:val="20"/>
          <w:lang w:eastAsia="sk-SK"/>
        </w:rPr>
        <w:t>rozhr</w:t>
      </w:r>
      <w:proofErr w:type="spellEnd"/>
      <w:r w:rsidRPr="00E91EE8">
        <w:rPr>
          <w:rFonts w:asciiTheme="minorHAnsi" w:hAnsiTheme="minorHAnsi" w:cstheme="minorHAnsi"/>
          <w:b/>
          <w:sz w:val="20"/>
          <w:szCs w:val="20"/>
          <w:lang w:eastAsia="sk-SK"/>
        </w:rPr>
        <w:t>.:</w:t>
      </w:r>
      <w:r w:rsidRPr="00E91EE8">
        <w:rPr>
          <w:rFonts w:asciiTheme="minorHAnsi" w:hAnsiTheme="minorHAnsi" w:cstheme="minorHAnsi"/>
          <w:sz w:val="20"/>
          <w:szCs w:val="20"/>
          <w:lang w:eastAsia="sk-SK"/>
        </w:rPr>
        <w:t xml:space="preserve"> </w:t>
      </w:r>
      <w:r w:rsidRPr="00E91EE8">
        <w:rPr>
          <w:rFonts w:asciiTheme="minorHAnsi" w:hAnsiTheme="minorHAnsi" w:cstheme="minorHAnsi"/>
          <w:sz w:val="20"/>
          <w:szCs w:val="20"/>
          <w:lang w:eastAsia="sk-SK"/>
        </w:rPr>
        <w:tab/>
      </w:r>
      <w:hyperlink r:id="rId8" w:history="1">
        <w:r w:rsidRPr="00E91EE8">
          <w:rPr>
            <w:rStyle w:val="Hypertextovprepojenie"/>
            <w:rFonts w:asciiTheme="minorHAnsi" w:hAnsiTheme="minorHAnsi" w:cstheme="minorHAnsi"/>
            <w:sz w:val="20"/>
            <w:szCs w:val="20"/>
            <w:lang w:eastAsia="sk-SK"/>
          </w:rPr>
          <w:t>https://josephine.proebiz.com/</w:t>
        </w:r>
      </w:hyperlink>
      <w:r w:rsidRPr="00E91EE8">
        <w:rPr>
          <w:rFonts w:asciiTheme="minorHAnsi" w:hAnsiTheme="minorHAnsi" w:cstheme="minorHAnsi"/>
          <w:sz w:val="20"/>
          <w:szCs w:val="20"/>
          <w:lang w:eastAsia="sk-SK"/>
        </w:rPr>
        <w:t xml:space="preserve"> </w:t>
      </w:r>
    </w:p>
    <w:p w14:paraId="1079C5D9" w14:textId="2148FE7A" w:rsidR="005B5098" w:rsidRPr="00AF1894" w:rsidRDefault="005B5098" w:rsidP="00AF1894">
      <w:pPr>
        <w:ind w:firstLine="426"/>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9" w:history="1">
        <w:r w:rsidRPr="0074383E">
          <w:rPr>
            <w:rStyle w:val="Hypertextovprepojenie"/>
            <w:rFonts w:asciiTheme="minorHAnsi" w:hAnsiTheme="minorHAnsi" w:cs="Calibri"/>
            <w:iCs/>
            <w:sz w:val="20"/>
            <w:szCs w:val="20"/>
          </w:rPr>
          <w:t>https://www.uvo.gov.sk/vyhladavanie-profilov/zakazky/3406</w:t>
        </w:r>
      </w:hyperlink>
    </w:p>
    <w:p w14:paraId="1A3E09E7" w14:textId="636BED0C" w:rsidR="00655381" w:rsidRPr="009222F9" w:rsidRDefault="00E91EE8" w:rsidP="009222F9">
      <w:pPr>
        <w:ind w:left="426"/>
        <w:rPr>
          <w:rFonts w:asciiTheme="minorHAnsi" w:hAnsiTheme="minorHAnsi" w:cstheme="minorHAnsi"/>
          <w:noProof/>
          <w:sz w:val="20"/>
          <w:szCs w:val="20"/>
          <w:lang w:eastAsia="sk-SK"/>
        </w:rPr>
      </w:pPr>
      <w:r w:rsidRPr="00374AB3">
        <w:rPr>
          <w:rFonts w:asciiTheme="minorHAnsi" w:hAnsiTheme="minorHAnsi" w:cstheme="minorHAnsi"/>
          <w:b/>
          <w:sz w:val="20"/>
          <w:szCs w:val="20"/>
          <w:lang w:eastAsia="sk-SK"/>
        </w:rPr>
        <w:t>Kontaktná osoba vo veciach procesu verejného obstarávania:</w:t>
      </w:r>
      <w:r w:rsidRPr="00374AB3">
        <w:rPr>
          <w:rFonts w:asciiTheme="minorHAnsi" w:hAnsiTheme="minorHAnsi" w:cstheme="minorHAnsi"/>
          <w:sz w:val="20"/>
          <w:szCs w:val="20"/>
          <w:lang w:eastAsia="sk-SK"/>
        </w:rPr>
        <w:t xml:space="preserve"> </w:t>
      </w:r>
      <w:r w:rsidR="00374AB3" w:rsidRPr="00374AB3">
        <w:rPr>
          <w:rFonts w:asciiTheme="minorHAnsi" w:hAnsiTheme="minorHAnsi" w:cstheme="minorHAnsi"/>
          <w:iCs/>
          <w:sz w:val="20"/>
          <w:szCs w:val="20"/>
        </w:rPr>
        <w:t>Mgr. Marta Juríčková</w:t>
      </w:r>
      <w:r w:rsidRPr="00374AB3">
        <w:rPr>
          <w:rFonts w:asciiTheme="minorHAnsi" w:hAnsiTheme="minorHAnsi" w:cstheme="minorHAnsi"/>
          <w:iCs/>
          <w:sz w:val="20"/>
          <w:szCs w:val="20"/>
        </w:rPr>
        <w:t xml:space="preserve"> – odborná referentka pre verejné obstarávanie, </w:t>
      </w:r>
      <w:hyperlink r:id="rId10" w:history="1">
        <w:r w:rsidR="00374AB3" w:rsidRPr="00374AB3">
          <w:rPr>
            <w:rStyle w:val="Hypertextovprepojenie"/>
            <w:rFonts w:asciiTheme="minorHAnsi" w:hAnsiTheme="minorHAnsi" w:cstheme="minorHAnsi"/>
            <w:sz w:val="20"/>
            <w:szCs w:val="20"/>
            <w:lang w:eastAsia="sk-SK"/>
          </w:rPr>
          <w:t>marta.jurickova@bbsk.sk</w:t>
        </w:r>
      </w:hyperlink>
      <w:r w:rsidRPr="00374AB3">
        <w:rPr>
          <w:rFonts w:asciiTheme="minorHAnsi" w:hAnsiTheme="minorHAnsi" w:cstheme="minorHAnsi"/>
          <w:sz w:val="20"/>
          <w:szCs w:val="20"/>
          <w:lang w:eastAsia="sk-SK"/>
        </w:rPr>
        <w:t xml:space="preserve">, </w:t>
      </w:r>
      <w:r w:rsidRPr="00374AB3">
        <w:rPr>
          <w:rFonts w:asciiTheme="minorHAnsi" w:hAnsiTheme="minorHAnsi" w:cstheme="minorHAnsi"/>
          <w:noProof/>
          <w:sz w:val="20"/>
          <w:szCs w:val="20"/>
          <w:lang w:eastAsia="sk-SK"/>
        </w:rPr>
        <w:t>+421</w:t>
      </w:r>
      <w:r w:rsidR="00B12CAA" w:rsidRPr="00374AB3">
        <w:rPr>
          <w:rFonts w:asciiTheme="minorHAnsi" w:hAnsiTheme="minorHAnsi" w:cstheme="minorHAnsi"/>
          <w:noProof/>
          <w:sz w:val="20"/>
          <w:szCs w:val="20"/>
          <w:lang w:eastAsia="sk-SK"/>
        </w:rPr>
        <w:t> 947</w:t>
      </w:r>
      <w:r w:rsidR="00374AB3" w:rsidRPr="00374AB3">
        <w:rPr>
          <w:rFonts w:asciiTheme="minorHAnsi" w:hAnsiTheme="minorHAnsi" w:cstheme="minorHAnsi"/>
          <w:noProof/>
          <w:sz w:val="20"/>
          <w:szCs w:val="20"/>
          <w:lang w:eastAsia="sk-SK"/>
        </w:rPr>
        <w:t> 608 017</w:t>
      </w: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B033CA" w:rsidRDefault="00A34B0B" w:rsidP="00A34B0B">
      <w:pPr>
        <w:pStyle w:val="tl1"/>
        <w:jc w:val="left"/>
        <w:rPr>
          <w:rFonts w:asciiTheme="minorHAnsi" w:hAnsiTheme="minorHAnsi" w:cstheme="minorHAnsi"/>
          <w:b/>
          <w:bCs/>
          <w:sz w:val="20"/>
          <w:szCs w:val="20"/>
        </w:rPr>
      </w:pPr>
      <w:r w:rsidRPr="00B033CA">
        <w:rPr>
          <w:rFonts w:asciiTheme="minorHAnsi" w:hAnsiTheme="minorHAnsi" w:cstheme="minorHAnsi"/>
          <w:b/>
          <w:bCs/>
          <w:sz w:val="20"/>
          <w:szCs w:val="20"/>
        </w:rPr>
        <w:t>2. PREDMET ZÁKAZKY</w:t>
      </w:r>
    </w:p>
    <w:p w14:paraId="0E873019" w14:textId="669D9EB8" w:rsidR="005B6EC1" w:rsidRPr="00CD4B47" w:rsidRDefault="00A34B0B" w:rsidP="005424EA">
      <w:pPr>
        <w:jc w:val="both"/>
        <w:rPr>
          <w:rFonts w:asciiTheme="minorHAnsi" w:hAnsiTheme="minorHAnsi" w:cstheme="minorHAnsi"/>
          <w:sz w:val="20"/>
          <w:szCs w:val="20"/>
        </w:rPr>
      </w:pPr>
      <w:r w:rsidRPr="00CD4B47">
        <w:rPr>
          <w:rFonts w:asciiTheme="minorHAnsi" w:hAnsiTheme="minorHAnsi" w:cstheme="minorHAnsi"/>
          <w:sz w:val="20"/>
          <w:szCs w:val="20"/>
        </w:rPr>
        <w:t xml:space="preserve">2.1. </w:t>
      </w:r>
      <w:r w:rsidR="00E13476" w:rsidRPr="00CD4B47">
        <w:rPr>
          <w:rFonts w:asciiTheme="minorHAnsi" w:hAnsiTheme="minorHAnsi" w:cstheme="minorHAnsi"/>
          <w:sz w:val="20"/>
          <w:szCs w:val="20"/>
        </w:rPr>
        <w:t xml:space="preserve">Predmetom zákazky </w:t>
      </w:r>
      <w:r w:rsidR="00870D35" w:rsidRPr="00CD4B47">
        <w:rPr>
          <w:rFonts w:asciiTheme="minorHAnsi" w:hAnsiTheme="minorHAnsi" w:cstheme="minorHAnsi"/>
          <w:sz w:val="20"/>
          <w:szCs w:val="20"/>
        </w:rPr>
        <w:t xml:space="preserve">je </w:t>
      </w:r>
      <w:r w:rsidR="00D640F8" w:rsidRPr="00CD4B47">
        <w:rPr>
          <w:rFonts w:asciiTheme="minorHAnsi" w:hAnsiTheme="minorHAnsi" w:cstheme="minorHAnsi"/>
          <w:sz w:val="20"/>
          <w:szCs w:val="20"/>
        </w:rPr>
        <w:t>uskutočnenie</w:t>
      </w:r>
      <w:r w:rsidR="00870D35" w:rsidRPr="00CD4B47">
        <w:rPr>
          <w:rFonts w:asciiTheme="minorHAnsi" w:hAnsiTheme="minorHAnsi" w:cstheme="minorHAnsi"/>
          <w:sz w:val="20"/>
          <w:szCs w:val="20"/>
        </w:rPr>
        <w:t xml:space="preserve"> stavebných prác </w:t>
      </w:r>
      <w:r w:rsidR="00EB5F2C" w:rsidRPr="00CD4B47">
        <w:rPr>
          <w:rFonts w:asciiTheme="minorHAnsi" w:hAnsiTheme="minorHAnsi" w:cstheme="minorHAnsi"/>
          <w:sz w:val="20"/>
          <w:szCs w:val="20"/>
        </w:rPr>
        <w:t xml:space="preserve">– </w:t>
      </w:r>
      <w:r w:rsidR="005B6EC1" w:rsidRPr="00CD4B47">
        <w:rPr>
          <w:rFonts w:asciiTheme="minorHAnsi" w:hAnsiTheme="minorHAnsi" w:cstheme="minorHAnsi"/>
          <w:sz w:val="20"/>
          <w:szCs w:val="20"/>
        </w:rPr>
        <w:t>komplexná rekonštrukcia križovatky ciest I/69 a III/2460 a nadväzujúcej komunikácie, na ceste I/69 a III/2460 a vybudovanie súvisiacich objektov viď členenie stavby a projektovej dokumentácie.</w:t>
      </w:r>
    </w:p>
    <w:p w14:paraId="1B06CF61" w14:textId="77777777" w:rsidR="00E13476" w:rsidRPr="00315FE3" w:rsidRDefault="00E13476" w:rsidP="00114E28">
      <w:pPr>
        <w:jc w:val="both"/>
        <w:rPr>
          <w:rFonts w:asciiTheme="minorHAnsi" w:hAnsiTheme="minorHAnsi" w:cstheme="minorHAnsi"/>
          <w:sz w:val="20"/>
          <w:szCs w:val="20"/>
          <w:highlight w:val="yellow"/>
        </w:rPr>
      </w:pPr>
    </w:p>
    <w:p w14:paraId="69D06FB3" w14:textId="055EF122" w:rsidR="003C2F42" w:rsidRPr="009B5A46" w:rsidRDefault="00190172" w:rsidP="009B5A46">
      <w:pPr>
        <w:jc w:val="both"/>
        <w:rPr>
          <w:rFonts w:asciiTheme="minorHAnsi" w:hAnsiTheme="minorHAnsi" w:cstheme="minorHAnsi"/>
          <w:noProof/>
          <w:sz w:val="20"/>
          <w:szCs w:val="20"/>
          <w:lang w:eastAsia="sk-SK"/>
        </w:rPr>
      </w:pPr>
      <w:r w:rsidRPr="00CD4B47">
        <w:rPr>
          <w:rFonts w:asciiTheme="minorHAnsi" w:hAnsiTheme="minorHAnsi" w:cstheme="minorHAnsi"/>
          <w:sz w:val="20"/>
          <w:szCs w:val="20"/>
        </w:rPr>
        <w:t xml:space="preserve">2.2 </w:t>
      </w:r>
      <w:r w:rsidR="0015283A" w:rsidRPr="00E75EF9">
        <w:rPr>
          <w:rFonts w:asciiTheme="minorHAnsi" w:hAnsiTheme="minorHAnsi" w:cstheme="minorHAnsi"/>
          <w:sz w:val="20"/>
          <w:szCs w:val="20"/>
        </w:rPr>
        <w:t xml:space="preserve">Stavebné práce sú podrobne vymedzené vo Výkaze výmer (príloha č. 2 súťažných podkladov), projektovej dokumentácii vypracovanej projektantom - spoločnosťou </w:t>
      </w:r>
      <w:r w:rsidR="0015283A" w:rsidRPr="00E75EF9">
        <w:rPr>
          <w:rFonts w:asciiTheme="minorHAnsi" w:hAnsiTheme="minorHAnsi" w:cstheme="minorHAnsi"/>
          <w:noProof/>
          <w:sz w:val="20"/>
          <w:szCs w:val="20"/>
          <w:lang w:eastAsia="sk-SK"/>
        </w:rPr>
        <w:t xml:space="preserve">ESTING s.r.o., Námestie SNP 64/2, 01 Zvolen </w:t>
      </w:r>
      <w:r w:rsidR="0015283A" w:rsidRPr="00E75EF9">
        <w:rPr>
          <w:rFonts w:asciiTheme="minorHAnsi" w:hAnsiTheme="minorHAnsi" w:cstheme="minorHAnsi"/>
          <w:sz w:val="20"/>
          <w:szCs w:val="20"/>
        </w:rPr>
        <w:t>(Príloha č. 4 súťažných podkladov)</w:t>
      </w:r>
      <w:r w:rsidR="0015283A">
        <w:rPr>
          <w:rFonts w:asciiTheme="minorHAnsi" w:hAnsiTheme="minorHAnsi" w:cstheme="minorHAnsi"/>
          <w:sz w:val="20"/>
          <w:szCs w:val="20"/>
        </w:rPr>
        <w:t>, Opise predmetu zákazky (Príloha č. 3 súťažných podkladov)</w:t>
      </w:r>
      <w:r w:rsidR="0015283A" w:rsidRPr="00E75EF9">
        <w:rPr>
          <w:rFonts w:asciiTheme="minorHAnsi" w:hAnsiTheme="minorHAnsi" w:cstheme="minorHAnsi"/>
          <w:sz w:val="20"/>
          <w:szCs w:val="20"/>
        </w:rPr>
        <w:t xml:space="preserve"> a v Podpornej dokumentácii (Príloha č. 6 súťažných podkladov).</w:t>
      </w:r>
    </w:p>
    <w:p w14:paraId="4DCDEBAF" w14:textId="77777777" w:rsidR="00520B11" w:rsidRDefault="00520B11" w:rsidP="00A34B0B">
      <w:pPr>
        <w:jc w:val="both"/>
        <w:rPr>
          <w:rFonts w:asciiTheme="minorHAnsi" w:hAnsiTheme="minorHAnsi" w:cstheme="minorHAnsi"/>
          <w:sz w:val="20"/>
          <w:szCs w:val="20"/>
        </w:rPr>
      </w:pPr>
    </w:p>
    <w:p w14:paraId="3DFEB24E" w14:textId="77777777" w:rsidR="005B6EC1" w:rsidRPr="004508F1" w:rsidRDefault="005B6EC1" w:rsidP="005B6EC1">
      <w:pPr>
        <w:autoSpaceDE w:val="0"/>
        <w:autoSpaceDN w:val="0"/>
        <w:adjustRightInd w:val="0"/>
        <w:jc w:val="both"/>
        <w:rPr>
          <w:rFonts w:ascii="Calibri" w:eastAsiaTheme="minorHAnsi" w:hAnsi="Calibri" w:cs="Calibri"/>
          <w:b/>
          <w:bCs/>
          <w:sz w:val="20"/>
          <w:szCs w:val="20"/>
          <w:lang w:eastAsia="en-US"/>
        </w:rPr>
      </w:pPr>
      <w:r w:rsidRPr="004508F1">
        <w:rPr>
          <w:rFonts w:ascii="Calibri" w:eastAsiaTheme="minorHAnsi" w:hAnsi="Calibri" w:cs="Calibri"/>
          <w:b/>
          <w:bCs/>
          <w:sz w:val="20"/>
          <w:szCs w:val="20"/>
          <w:lang w:eastAsia="en-US"/>
        </w:rPr>
        <w:t>Predmetné verejné obstarávanie zohľadňuje požiadavky spoločensky zodpovedného verejného obstarávania:</w:t>
      </w:r>
    </w:p>
    <w:p w14:paraId="6F0B3CCA" w14:textId="77777777" w:rsidR="005B6EC1" w:rsidRPr="004508F1" w:rsidRDefault="005B6EC1" w:rsidP="005B6EC1">
      <w:pPr>
        <w:pStyle w:val="Odsekzoznamu"/>
        <w:numPr>
          <w:ilvl w:val="0"/>
          <w:numId w:val="48"/>
        </w:numPr>
        <w:autoSpaceDE w:val="0"/>
        <w:autoSpaceDN w:val="0"/>
        <w:adjustRightInd w:val="0"/>
        <w:jc w:val="both"/>
        <w:rPr>
          <w:rFonts w:ascii="Calibri" w:eastAsiaTheme="minorHAnsi" w:hAnsi="Calibri" w:cs="Calibri"/>
          <w:sz w:val="20"/>
          <w:szCs w:val="20"/>
          <w:lang w:eastAsia="en-US"/>
        </w:rPr>
      </w:pPr>
      <w:r w:rsidRPr="004508F1">
        <w:rPr>
          <w:rFonts w:ascii="Calibri" w:eastAsiaTheme="minorHAnsi" w:hAnsi="Calibri" w:cs="Calibri"/>
          <w:b/>
          <w:bCs/>
          <w:sz w:val="20"/>
          <w:szCs w:val="20"/>
          <w:lang w:eastAsia="en-US"/>
        </w:rPr>
        <w:t xml:space="preserve">Sociálny aspekt </w:t>
      </w:r>
      <w:r w:rsidRPr="004508F1">
        <w:rPr>
          <w:rFonts w:ascii="Calibri" w:eastAsiaTheme="minorHAnsi" w:hAnsi="Calibri" w:cs="Calibri"/>
          <w:sz w:val="20"/>
          <w:szCs w:val="20"/>
          <w:lang w:eastAsia="en-US"/>
        </w:rPr>
        <w:t>je zohľadnený v rámci dodávateľsko-odberateľských vzťahov (</w:t>
      </w:r>
      <w:r w:rsidRPr="004508F1">
        <w:rPr>
          <w:rFonts w:asciiTheme="minorHAnsi" w:hAnsiTheme="minorHAnsi" w:cstheme="minorHAnsi"/>
          <w:sz w:val="20"/>
          <w:szCs w:val="20"/>
        </w:rPr>
        <w:t xml:space="preserve">povinnosť zhotoviteľa zriadiť si transparentný účet a uhrádzať z neho svoje záväzky voči subdodávateľom), </w:t>
      </w:r>
      <w:r w:rsidRPr="004508F1">
        <w:rPr>
          <w:rFonts w:ascii="Calibri" w:eastAsiaTheme="minorHAnsi" w:hAnsi="Calibri" w:cs="Calibri"/>
          <w:sz w:val="20"/>
          <w:szCs w:val="20"/>
          <w:lang w:eastAsia="en-US"/>
        </w:rPr>
        <w:t>pričom je bližšie uvedený v bode 23. časti A týchto súťažných podkladov (ďalej aj „SP“).</w:t>
      </w:r>
    </w:p>
    <w:p w14:paraId="049B7B8A" w14:textId="77777777" w:rsidR="00520B11" w:rsidRPr="007F624F" w:rsidRDefault="00520B11" w:rsidP="00A34B0B">
      <w:pPr>
        <w:jc w:val="both"/>
        <w:rPr>
          <w:rFonts w:asciiTheme="minorHAnsi" w:hAnsiTheme="minorHAnsi" w:cstheme="minorHAnsi"/>
          <w:sz w:val="20"/>
          <w:szCs w:val="20"/>
        </w:rPr>
      </w:pPr>
    </w:p>
    <w:p w14:paraId="7A055445" w14:textId="5D6371E4" w:rsidR="00A34B0B" w:rsidRPr="007F624F" w:rsidRDefault="00A34B0B" w:rsidP="00A34B0B">
      <w:pPr>
        <w:jc w:val="both"/>
        <w:rPr>
          <w:rFonts w:asciiTheme="minorHAnsi" w:hAnsiTheme="minorHAnsi" w:cstheme="minorHAnsi"/>
          <w:sz w:val="20"/>
          <w:szCs w:val="20"/>
        </w:rPr>
      </w:pPr>
      <w:r w:rsidRPr="007F624F">
        <w:rPr>
          <w:rFonts w:asciiTheme="minorHAnsi" w:hAnsiTheme="minorHAnsi" w:cstheme="minorHAnsi"/>
          <w:sz w:val="20"/>
          <w:szCs w:val="20"/>
        </w:rPr>
        <w:t>2.</w:t>
      </w:r>
      <w:r w:rsidR="006B4DD7">
        <w:rPr>
          <w:rFonts w:asciiTheme="minorHAnsi" w:hAnsiTheme="minorHAnsi" w:cstheme="minorHAnsi"/>
          <w:sz w:val="20"/>
          <w:szCs w:val="20"/>
        </w:rPr>
        <w:t>3</w:t>
      </w:r>
      <w:r w:rsidRPr="007F624F">
        <w:rPr>
          <w:rFonts w:asciiTheme="minorHAnsi" w:hAnsiTheme="minorHAnsi" w:cstheme="minorHAnsi"/>
          <w:sz w:val="20"/>
          <w:szCs w:val="20"/>
        </w:rPr>
        <w:t>. Spoločný slovník obstarávania (CPV).</w:t>
      </w:r>
    </w:p>
    <w:p w14:paraId="397ED700" w14:textId="77777777" w:rsidR="00674B0E" w:rsidRPr="007F624F" w:rsidRDefault="00674B0E" w:rsidP="00A34B0B">
      <w:pPr>
        <w:jc w:val="both"/>
        <w:rPr>
          <w:rFonts w:asciiTheme="minorHAnsi" w:hAnsiTheme="minorHAnsi" w:cstheme="minorHAnsi"/>
          <w:sz w:val="20"/>
          <w:szCs w:val="20"/>
        </w:rPr>
      </w:pPr>
    </w:p>
    <w:p w14:paraId="220DD58E" w14:textId="171BF9C5" w:rsidR="00864095" w:rsidRDefault="00A34B0B" w:rsidP="00B01BB6">
      <w:pPr>
        <w:tabs>
          <w:tab w:val="left" w:pos="2835"/>
        </w:tabs>
        <w:spacing w:line="264" w:lineRule="auto"/>
        <w:jc w:val="both"/>
        <w:rPr>
          <w:rFonts w:asciiTheme="minorHAnsi" w:hAnsiTheme="minorHAnsi" w:cstheme="minorHAnsi"/>
          <w:noProof/>
          <w:sz w:val="20"/>
          <w:szCs w:val="20"/>
        </w:rPr>
      </w:pPr>
      <w:r w:rsidRPr="00E85499">
        <w:rPr>
          <w:rFonts w:asciiTheme="minorHAnsi" w:hAnsiTheme="minorHAnsi" w:cstheme="minorHAnsi"/>
          <w:noProof/>
          <w:sz w:val="20"/>
          <w:szCs w:val="20"/>
        </w:rPr>
        <w:t>Hlavný predmet:</w:t>
      </w:r>
      <w:bookmarkStart w:id="0" w:name="_Hlk505268534"/>
      <w:r w:rsidR="00674B0E" w:rsidRPr="00E85499">
        <w:rPr>
          <w:rFonts w:asciiTheme="minorHAnsi" w:hAnsiTheme="minorHAnsi" w:cstheme="minorHAnsi"/>
          <w:noProof/>
          <w:sz w:val="20"/>
          <w:szCs w:val="20"/>
        </w:rPr>
        <w:t xml:space="preserve"> </w:t>
      </w:r>
      <w:r w:rsidR="00864095">
        <w:rPr>
          <w:rFonts w:asciiTheme="minorHAnsi" w:hAnsiTheme="minorHAnsi" w:cstheme="minorHAnsi"/>
          <w:noProof/>
          <w:sz w:val="20"/>
          <w:szCs w:val="20"/>
        </w:rPr>
        <w:t xml:space="preserve">45233129 - Stavebné práce na stavbe križovatiek </w:t>
      </w:r>
    </w:p>
    <w:p w14:paraId="7B3BE8E5" w14:textId="34662F4E" w:rsidR="007E78CB" w:rsidRPr="00E85499" w:rsidRDefault="00864095" w:rsidP="00B01BB6">
      <w:pPr>
        <w:tabs>
          <w:tab w:val="left" w:pos="2835"/>
        </w:tabs>
        <w:spacing w:line="264" w:lineRule="auto"/>
        <w:jc w:val="both"/>
        <w:rPr>
          <w:rFonts w:asciiTheme="minorHAnsi" w:hAnsiTheme="minorHAnsi" w:cstheme="minorHAnsi"/>
          <w:sz w:val="20"/>
          <w:szCs w:val="20"/>
          <w:lang w:eastAsia="en-US"/>
        </w:rPr>
      </w:pPr>
      <w:r>
        <w:rPr>
          <w:rFonts w:asciiTheme="minorHAnsi" w:hAnsiTheme="minorHAnsi" w:cstheme="minorHAnsi"/>
          <w:sz w:val="20"/>
          <w:szCs w:val="20"/>
        </w:rPr>
        <w:t xml:space="preserve">                               </w:t>
      </w:r>
      <w:r w:rsidR="001E5835" w:rsidRPr="00E85499">
        <w:rPr>
          <w:rFonts w:asciiTheme="minorHAnsi" w:hAnsiTheme="minorHAnsi" w:cstheme="minorHAnsi"/>
          <w:sz w:val="20"/>
          <w:szCs w:val="20"/>
        </w:rPr>
        <w:t>45231220</w:t>
      </w:r>
      <w:r>
        <w:rPr>
          <w:rFonts w:asciiTheme="minorHAnsi" w:hAnsiTheme="minorHAnsi" w:cstheme="minorHAnsi"/>
          <w:sz w:val="20"/>
          <w:szCs w:val="20"/>
        </w:rPr>
        <w:t xml:space="preserve"> - </w:t>
      </w:r>
      <w:r w:rsidR="005E674A" w:rsidRPr="00E85499">
        <w:rPr>
          <w:rFonts w:asciiTheme="minorHAnsi" w:hAnsiTheme="minorHAnsi" w:cstheme="minorHAnsi"/>
          <w:sz w:val="20"/>
          <w:szCs w:val="20"/>
        </w:rPr>
        <w:t xml:space="preserve">Stavebné práce </w:t>
      </w:r>
      <w:r w:rsidR="001E5835" w:rsidRPr="00E85499">
        <w:rPr>
          <w:rFonts w:asciiTheme="minorHAnsi" w:hAnsiTheme="minorHAnsi" w:cstheme="minorHAnsi"/>
          <w:sz w:val="20"/>
          <w:szCs w:val="20"/>
        </w:rPr>
        <w:t>pre plynovody</w:t>
      </w:r>
    </w:p>
    <w:bookmarkEnd w:id="0"/>
    <w:p w14:paraId="2B06C167" w14:textId="13FCD538" w:rsidR="00A34B0B" w:rsidRPr="00AA4663" w:rsidRDefault="00B01BB6" w:rsidP="005E674A">
      <w:pPr>
        <w:tabs>
          <w:tab w:val="left" w:pos="2694"/>
        </w:tabs>
        <w:rPr>
          <w:rFonts w:asciiTheme="minorHAnsi" w:hAnsiTheme="minorHAnsi" w:cstheme="minorHAnsi"/>
          <w:sz w:val="20"/>
          <w:szCs w:val="20"/>
        </w:rPr>
      </w:pPr>
      <w:r>
        <w:rPr>
          <w:rFonts w:asciiTheme="minorHAnsi" w:hAnsiTheme="minorHAnsi" w:cstheme="minorHAnsi"/>
          <w:sz w:val="20"/>
          <w:szCs w:val="20"/>
        </w:rPr>
        <w:t xml:space="preserve">  </w:t>
      </w:r>
    </w:p>
    <w:p w14:paraId="20E87AB7" w14:textId="0544BCEA" w:rsidR="00BB2920" w:rsidRPr="00E85499"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w:t>
      </w:r>
      <w:r w:rsidR="006B4DD7">
        <w:rPr>
          <w:rFonts w:asciiTheme="minorHAnsi" w:hAnsiTheme="minorHAnsi" w:cstheme="minorHAnsi"/>
          <w:sz w:val="20"/>
          <w:szCs w:val="20"/>
        </w:rPr>
        <w:t>4</w:t>
      </w:r>
      <w:r w:rsidR="00DF2DE2" w:rsidRPr="00AA4663">
        <w:rPr>
          <w:rFonts w:asciiTheme="minorHAnsi" w:hAnsiTheme="minorHAnsi" w:cstheme="minorHAnsi"/>
          <w:sz w:val="20"/>
          <w:szCs w:val="20"/>
        </w:rPr>
        <w:t xml:space="preserve">. </w:t>
      </w:r>
      <w:r w:rsidR="00DF2DE2" w:rsidRPr="00E85499">
        <w:rPr>
          <w:rFonts w:asciiTheme="minorHAnsi" w:hAnsiTheme="minorHAnsi" w:cstheme="minorHAnsi"/>
          <w:sz w:val="20"/>
          <w:szCs w:val="20"/>
        </w:rPr>
        <w:t>Predmet zákazky</w:t>
      </w:r>
      <w:r w:rsidR="003C2F42" w:rsidRPr="00E85499">
        <w:rPr>
          <w:rFonts w:asciiTheme="minorHAnsi" w:hAnsiTheme="minorHAnsi" w:cstheme="minorHAnsi"/>
          <w:sz w:val="20"/>
          <w:szCs w:val="20"/>
        </w:rPr>
        <w:t xml:space="preserve"> </w:t>
      </w:r>
      <w:r w:rsidR="003C2F42" w:rsidRPr="00E85499">
        <w:rPr>
          <w:rFonts w:asciiTheme="minorHAnsi" w:hAnsiTheme="minorHAnsi" w:cstheme="minorHAnsi"/>
          <w:b/>
          <w:bCs/>
          <w:sz w:val="20"/>
          <w:szCs w:val="20"/>
        </w:rPr>
        <w:t>nie</w:t>
      </w:r>
      <w:r w:rsidR="00DF2DE2" w:rsidRPr="00E85499">
        <w:rPr>
          <w:rFonts w:asciiTheme="minorHAnsi" w:hAnsiTheme="minorHAnsi" w:cstheme="minorHAnsi"/>
          <w:sz w:val="20"/>
          <w:szCs w:val="20"/>
        </w:rPr>
        <w:t xml:space="preserve"> </w:t>
      </w:r>
      <w:r w:rsidR="00DF2DE2" w:rsidRPr="00E85499">
        <w:rPr>
          <w:rFonts w:asciiTheme="minorHAnsi" w:hAnsiTheme="minorHAnsi" w:cstheme="minorHAnsi"/>
          <w:b/>
          <w:bCs/>
          <w:sz w:val="20"/>
          <w:szCs w:val="20"/>
        </w:rPr>
        <w:t>je rozdelený na</w:t>
      </w:r>
      <w:r w:rsidR="00BB2920" w:rsidRPr="00E85499">
        <w:rPr>
          <w:rFonts w:asciiTheme="minorHAnsi" w:hAnsiTheme="minorHAnsi" w:cstheme="minorHAnsi"/>
          <w:b/>
          <w:bCs/>
          <w:sz w:val="20"/>
          <w:szCs w:val="20"/>
        </w:rPr>
        <w:t xml:space="preserve"> </w:t>
      </w:r>
      <w:r w:rsidR="00DF2DE2" w:rsidRPr="00E85499">
        <w:rPr>
          <w:rFonts w:asciiTheme="minorHAnsi" w:hAnsiTheme="minorHAnsi" w:cstheme="minorHAnsi"/>
          <w:b/>
          <w:bCs/>
          <w:sz w:val="20"/>
          <w:szCs w:val="20"/>
        </w:rPr>
        <w:t>čast</w:t>
      </w:r>
      <w:r w:rsidR="003C2F42" w:rsidRPr="00E85499">
        <w:rPr>
          <w:rFonts w:asciiTheme="minorHAnsi" w:hAnsiTheme="minorHAnsi" w:cstheme="minorHAnsi"/>
          <w:b/>
          <w:bCs/>
          <w:sz w:val="20"/>
          <w:szCs w:val="20"/>
        </w:rPr>
        <w:t>i</w:t>
      </w:r>
      <w:r w:rsidR="003C2F42" w:rsidRPr="00E85499">
        <w:rPr>
          <w:rFonts w:asciiTheme="minorHAnsi" w:hAnsiTheme="minorHAnsi" w:cstheme="minorHAnsi"/>
          <w:sz w:val="20"/>
          <w:szCs w:val="20"/>
        </w:rPr>
        <w:t>.</w:t>
      </w:r>
    </w:p>
    <w:p w14:paraId="2B4F3992" w14:textId="77777777" w:rsidR="00D17B3D" w:rsidRPr="00E85499" w:rsidRDefault="00D17B3D" w:rsidP="00D17B3D">
      <w:pPr>
        <w:jc w:val="both"/>
        <w:rPr>
          <w:rFonts w:asciiTheme="minorHAnsi" w:hAnsiTheme="minorHAnsi" w:cstheme="minorHAnsi"/>
          <w:sz w:val="20"/>
          <w:szCs w:val="20"/>
        </w:rPr>
      </w:pPr>
    </w:p>
    <w:p w14:paraId="19604F49" w14:textId="70189DAB" w:rsidR="00D17B3D" w:rsidRPr="00E85499" w:rsidRDefault="00D17B3D" w:rsidP="00D17B3D">
      <w:pPr>
        <w:pStyle w:val="tl1"/>
        <w:rPr>
          <w:rFonts w:ascii="Calibri" w:hAnsi="Calibri" w:cs="Cambria"/>
          <w:sz w:val="20"/>
          <w:szCs w:val="20"/>
        </w:rPr>
      </w:pPr>
      <w:r w:rsidRPr="00E85499">
        <w:rPr>
          <w:rFonts w:asciiTheme="minorHAnsi" w:hAnsiTheme="minorHAnsi" w:cs="Calibri"/>
          <w:bCs/>
          <w:sz w:val="20"/>
          <w:szCs w:val="20"/>
        </w:rPr>
        <w:t>2.</w:t>
      </w:r>
      <w:r w:rsidR="00E85499" w:rsidRPr="00E85499">
        <w:rPr>
          <w:rFonts w:asciiTheme="minorHAnsi" w:hAnsiTheme="minorHAnsi" w:cs="Calibri"/>
          <w:bCs/>
          <w:sz w:val="20"/>
          <w:szCs w:val="20"/>
        </w:rPr>
        <w:t>5</w:t>
      </w:r>
      <w:r w:rsidRPr="00E85499">
        <w:rPr>
          <w:rFonts w:asciiTheme="minorHAnsi" w:hAnsiTheme="minorHAnsi" w:cs="Calibri"/>
          <w:bCs/>
          <w:sz w:val="20"/>
          <w:szCs w:val="20"/>
        </w:rPr>
        <w:t>.</w:t>
      </w:r>
      <w:r w:rsidRPr="00E85499">
        <w:rPr>
          <w:rFonts w:asciiTheme="minorHAnsi" w:hAnsiTheme="minorHAnsi" w:cs="Calibri"/>
          <w:b/>
          <w:sz w:val="20"/>
          <w:szCs w:val="20"/>
        </w:rPr>
        <w:t xml:space="preserve"> </w:t>
      </w:r>
      <w:r w:rsidRPr="00E85499">
        <w:rPr>
          <w:rFonts w:asciiTheme="minorHAnsi" w:hAnsiTheme="minorHAnsi" w:cs="Calibri"/>
          <w:bCs/>
          <w:sz w:val="20"/>
          <w:szCs w:val="20"/>
        </w:rPr>
        <w:t>Odôvodnenie nerozdelenia predmetu zákazky na časti:</w:t>
      </w:r>
    </w:p>
    <w:p w14:paraId="2DC22EB2" w14:textId="3FABC7F2" w:rsidR="00865C61" w:rsidRPr="006166EE" w:rsidRDefault="008C71E1" w:rsidP="006166EE">
      <w:pPr>
        <w:ind w:left="360"/>
        <w:jc w:val="both"/>
        <w:rPr>
          <w:rFonts w:ascii="Calibri" w:hAnsi="Calibri" w:cs="Calibri"/>
          <w:sz w:val="20"/>
          <w:szCs w:val="20"/>
        </w:rPr>
      </w:pPr>
      <w:r w:rsidRPr="006166EE">
        <w:rPr>
          <w:rFonts w:ascii="Calibri" w:hAnsi="Calibri" w:cs="Calibri"/>
          <w:sz w:val="20"/>
          <w:szCs w:val="20"/>
        </w:rPr>
        <w:t xml:space="preserve">Predmetom zákazky je uskutočnenie stavebných prác – </w:t>
      </w:r>
      <w:r w:rsidR="00865C61" w:rsidRPr="006166EE">
        <w:rPr>
          <w:rFonts w:ascii="Calibri" w:hAnsi="Calibri" w:cs="Calibri"/>
          <w:sz w:val="20"/>
          <w:szCs w:val="20"/>
        </w:rPr>
        <w:t>komplexná rekonštrukcia križovatky ciest I/69 a III/2460 a nadväzujúcej komunikácie, na ceste I/69 a III/2460 a vybudovanie súvisiacich objektov viď členenie stavby a projektovej dokumentácie</w:t>
      </w:r>
      <w:r w:rsidR="006166EE" w:rsidRPr="006166EE">
        <w:rPr>
          <w:rFonts w:ascii="Calibri" w:hAnsi="Calibri" w:cs="Calibri"/>
          <w:sz w:val="20"/>
          <w:szCs w:val="20"/>
        </w:rPr>
        <w:t xml:space="preserve">. </w:t>
      </w:r>
    </w:p>
    <w:p w14:paraId="0D0A9F10" w14:textId="77777777" w:rsidR="00E85499" w:rsidRPr="007F1C35" w:rsidRDefault="00E85499" w:rsidP="00C724D1">
      <w:pPr>
        <w:jc w:val="both"/>
        <w:rPr>
          <w:rFonts w:asciiTheme="minorHAnsi" w:hAnsiTheme="minorHAnsi" w:cstheme="minorHAnsi"/>
          <w:sz w:val="20"/>
          <w:szCs w:val="20"/>
        </w:rPr>
      </w:pPr>
    </w:p>
    <w:p w14:paraId="587EE594" w14:textId="77777777"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173A5707" w14:textId="77777777" w:rsidR="00481A46" w:rsidRPr="007F1C35" w:rsidRDefault="00481A46" w:rsidP="00481A46">
      <w:pPr>
        <w:jc w:val="both"/>
        <w:rPr>
          <w:rFonts w:asciiTheme="minorHAnsi" w:hAnsiTheme="minorHAnsi" w:cs="Calibri"/>
          <w:sz w:val="20"/>
          <w:szCs w:val="20"/>
        </w:rPr>
      </w:pPr>
    </w:p>
    <w:p w14:paraId="03B0ADBB" w14:textId="59A17C6D" w:rsidR="00E35B13" w:rsidRPr="00E35B13" w:rsidRDefault="00481A46" w:rsidP="00E35B13">
      <w:pPr>
        <w:rPr>
          <w:rFonts w:asciiTheme="minorHAnsi" w:hAnsiTheme="minorHAnsi" w:cstheme="minorHAnsi"/>
          <w:sz w:val="20"/>
          <w:szCs w:val="20"/>
        </w:rPr>
      </w:pPr>
      <w:r w:rsidRPr="00E35B13">
        <w:rPr>
          <w:rFonts w:asciiTheme="minorHAnsi" w:hAnsiTheme="minorHAnsi" w:cstheme="minorHAnsi"/>
          <w:sz w:val="20"/>
          <w:szCs w:val="20"/>
        </w:rPr>
        <w:t>Celá stavba je</w:t>
      </w:r>
      <w:r w:rsidR="00E35B13" w:rsidRPr="00E35B13">
        <w:rPr>
          <w:rFonts w:asciiTheme="minorHAnsi" w:hAnsiTheme="minorHAnsi" w:cstheme="minorHAnsi"/>
          <w:sz w:val="20"/>
          <w:szCs w:val="20"/>
        </w:rPr>
        <w:t xml:space="preserve"> umiestnená na križovatke ciest I/69 a III/2460. </w:t>
      </w:r>
    </w:p>
    <w:p w14:paraId="14BF4879" w14:textId="77777777" w:rsidR="003A2E6E" w:rsidRPr="007F1C35" w:rsidRDefault="003A2E6E" w:rsidP="00481A46">
      <w:pPr>
        <w:jc w:val="both"/>
        <w:rPr>
          <w:rFonts w:asciiTheme="minorHAnsi" w:hAnsiTheme="minorHAnsi" w:cs="Calibri"/>
          <w:sz w:val="20"/>
          <w:szCs w:val="20"/>
        </w:rPr>
      </w:pPr>
    </w:p>
    <w:p w14:paraId="440CB413" w14:textId="4A1AD435" w:rsidR="003A2E6E" w:rsidRPr="007F1C35" w:rsidRDefault="003A2E6E" w:rsidP="00481A46">
      <w:pPr>
        <w:jc w:val="both"/>
        <w:rPr>
          <w:rFonts w:asciiTheme="minorHAnsi" w:hAnsiTheme="minorHAnsi" w:cstheme="minorHAnsi"/>
          <w:sz w:val="20"/>
          <w:szCs w:val="20"/>
        </w:rPr>
      </w:pPr>
      <w:r w:rsidRPr="007F1C35">
        <w:rPr>
          <w:rFonts w:asciiTheme="minorHAnsi" w:hAnsiTheme="minorHAnsi" w:cstheme="minorHAnsi"/>
          <w:sz w:val="20"/>
          <w:szCs w:val="20"/>
        </w:rPr>
        <w:t>Nerozdelenie predmetu zákazky na časti negatívne neovplyvňuje hospodársku súťaž vzhľadom k tomu, že položky predmetu zákazky sú bežné a voľne dostupné na trhu a na trhu pôsobí dostatok spoločností, ktoré sú schopné dodať celý predmet zákazky ako celok.</w:t>
      </w:r>
    </w:p>
    <w:p w14:paraId="20824E1A" w14:textId="77777777" w:rsidR="00306DD6" w:rsidRPr="007F1C35" w:rsidRDefault="00306DD6" w:rsidP="00481A46">
      <w:pPr>
        <w:jc w:val="both"/>
        <w:rPr>
          <w:rFonts w:asciiTheme="minorHAnsi" w:hAnsiTheme="minorHAnsi" w:cs="Calibri"/>
          <w:sz w:val="20"/>
          <w:szCs w:val="20"/>
        </w:rPr>
      </w:pPr>
    </w:p>
    <w:p w14:paraId="6F98720D" w14:textId="4DC603E9"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 xml:space="preserve">V danom prípade verejný obstarávateľ ako osoba podľa § 7 ods. 1 písm. c) zákona č. 343/2015 Z. z. o verejnom obstarávaní a o zmene a doplnení niektorých zákonov v znení neskorších predpisov (ďalej len „ZVO“), po </w:t>
      </w:r>
      <w:r w:rsidR="00FE249D">
        <w:rPr>
          <w:rFonts w:asciiTheme="minorHAnsi" w:hAnsiTheme="minorHAnsi" w:cs="Calibri"/>
          <w:sz w:val="20"/>
          <w:szCs w:val="20"/>
        </w:rPr>
        <w:t> </w:t>
      </w:r>
      <w:r w:rsidRPr="007F1C35">
        <w:rPr>
          <w:rFonts w:asciiTheme="minorHAnsi" w:hAnsiTheme="minorHAnsi" w:cs="Calibri"/>
          <w:sz w:val="20"/>
          <w:szCs w:val="20"/>
        </w:rPr>
        <w:t>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715E9318" w14:textId="77777777" w:rsidR="00D17B3D" w:rsidRPr="007F1C35" w:rsidRDefault="00D17B3D" w:rsidP="00D17B3D">
      <w:pPr>
        <w:jc w:val="both"/>
        <w:rPr>
          <w:rFonts w:asciiTheme="minorHAnsi" w:hAnsiTheme="minorHAnsi" w:cs="Calibri"/>
          <w:sz w:val="20"/>
          <w:szCs w:val="20"/>
        </w:rPr>
      </w:pPr>
    </w:p>
    <w:p w14:paraId="543DEACA" w14:textId="77777777"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7F1C35" w:rsidRDefault="00D17B3D" w:rsidP="00D17B3D">
      <w:pPr>
        <w:jc w:val="both"/>
        <w:rPr>
          <w:rFonts w:asciiTheme="minorHAnsi" w:hAnsiTheme="minorHAnsi" w:cs="Calibri"/>
          <w:sz w:val="20"/>
          <w:szCs w:val="20"/>
        </w:rPr>
      </w:pPr>
    </w:p>
    <w:p w14:paraId="53F9F3E0" w14:textId="43F46E4D"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 xml:space="preserve">Po dôkladnom preskúmaní a následnom zvážení následkov možného rozdelenia predmetu zákazky na časti 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na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základe všetkých vyššie uvedených dôvodov, ak by sa obstarávaný predmet zákazky rozdelil na časti, v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rámci ktorých by bolo umožnené uchádzačom predkladať ponuky na samostatné časti predmetu zákazky, 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v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vo </w:t>
      </w:r>
      <w:r w:rsidR="00E11569" w:rsidRPr="007F1C35">
        <w:rPr>
          <w:rFonts w:asciiTheme="minorHAnsi" w:hAnsiTheme="minorHAnsi" w:cs="Calibri"/>
          <w:sz w:val="20"/>
          <w:szCs w:val="20"/>
        </w:rPr>
        <w:t> </w:t>
      </w:r>
      <w:r w:rsidRPr="007F1C35">
        <w:rPr>
          <w:rFonts w:asciiTheme="minorHAnsi" w:hAnsiTheme="minorHAnsi" w:cs="Calibri"/>
          <w:sz w:val="20"/>
          <w:szCs w:val="20"/>
        </w:rPr>
        <w:t>svojej podstate pre verejného obstarávateľa nepredstaviteľný.</w:t>
      </w:r>
    </w:p>
    <w:p w14:paraId="370DABEC" w14:textId="77777777" w:rsidR="00D17B3D" w:rsidRPr="007F1C35" w:rsidRDefault="00D17B3D" w:rsidP="00D17B3D">
      <w:pPr>
        <w:jc w:val="both"/>
        <w:rPr>
          <w:rFonts w:asciiTheme="minorHAnsi" w:hAnsiTheme="minorHAnsi" w:cs="Calibri"/>
          <w:sz w:val="20"/>
          <w:szCs w:val="20"/>
        </w:rPr>
      </w:pPr>
    </w:p>
    <w:p w14:paraId="51249723" w14:textId="3E297DEE" w:rsidR="00BB2920" w:rsidRDefault="00D17B3D" w:rsidP="00BB2920">
      <w:pPr>
        <w:jc w:val="both"/>
        <w:rPr>
          <w:rFonts w:asciiTheme="minorHAnsi" w:hAnsiTheme="minorHAnsi" w:cs="Calibri"/>
          <w:sz w:val="20"/>
          <w:szCs w:val="20"/>
        </w:rPr>
      </w:pPr>
      <w:r w:rsidRPr="007F1C35">
        <w:rPr>
          <w:rFonts w:asciiTheme="minorHAnsi" w:hAnsiTheme="minorHAnsi" w:cs="Calibri"/>
          <w:sz w:val="20"/>
          <w:szCs w:val="20"/>
        </w:rPr>
        <w:t>Verejný obstarávateľ pristúpil k nerozdeleniu predmetu zákazky na časti, ktoré odôvodňuje v súlade s § 28 ods. 2 ZVO v zmysle vyššie uvedeného.</w:t>
      </w:r>
    </w:p>
    <w:p w14:paraId="61BC59B0" w14:textId="77777777" w:rsidR="00B608E6" w:rsidRDefault="00B608E6" w:rsidP="00BB2920">
      <w:pPr>
        <w:jc w:val="both"/>
        <w:rPr>
          <w:rFonts w:asciiTheme="minorHAnsi" w:hAnsiTheme="minorHAnsi" w:cs="Calibri"/>
          <w:sz w:val="20"/>
          <w:szCs w:val="20"/>
        </w:rPr>
      </w:pPr>
    </w:p>
    <w:p w14:paraId="37FF362C" w14:textId="6040F402" w:rsidR="00B608E6" w:rsidRPr="00680D7C" w:rsidRDefault="00B608E6" w:rsidP="00B608E6">
      <w:pPr>
        <w:pStyle w:val="Odsekzoznamu"/>
        <w:numPr>
          <w:ilvl w:val="1"/>
          <w:numId w:val="55"/>
        </w:numPr>
        <w:spacing w:line="312" w:lineRule="auto"/>
        <w:ind w:right="-2"/>
        <w:contextualSpacing/>
        <w:jc w:val="both"/>
        <w:rPr>
          <w:rFonts w:asciiTheme="minorHAnsi" w:hAnsiTheme="minorHAnsi" w:cstheme="minorHAnsi"/>
          <w:sz w:val="20"/>
          <w:szCs w:val="20"/>
        </w:rPr>
      </w:pPr>
      <w:r w:rsidRPr="00680D7C">
        <w:rPr>
          <w:rFonts w:asciiTheme="minorHAnsi" w:hAnsiTheme="minorHAnsi" w:cstheme="minorHAnsi"/>
          <w:sz w:val="20"/>
          <w:szCs w:val="20"/>
        </w:rPr>
        <w:t xml:space="preserve">Predpokladaná hodnota zákazky je určená na </w:t>
      </w:r>
      <w:r w:rsidR="004327A5">
        <w:rPr>
          <w:rFonts w:asciiTheme="minorHAnsi" w:hAnsiTheme="minorHAnsi" w:cstheme="minorHAnsi"/>
          <w:b/>
          <w:bCs/>
          <w:sz w:val="20"/>
          <w:szCs w:val="20"/>
        </w:rPr>
        <w:t>810 759,18</w:t>
      </w:r>
      <w:r w:rsidRPr="00680D7C">
        <w:rPr>
          <w:rFonts w:asciiTheme="minorHAnsi" w:hAnsiTheme="minorHAnsi" w:cstheme="minorHAnsi"/>
          <w:b/>
          <w:bCs/>
          <w:sz w:val="20"/>
          <w:szCs w:val="20"/>
        </w:rPr>
        <w:t xml:space="preserve"> EUR bez DPH.</w:t>
      </w:r>
    </w:p>
    <w:p w14:paraId="7D7CCE31" w14:textId="77777777" w:rsidR="00B608E6" w:rsidRPr="00AA4663" w:rsidRDefault="00B608E6"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9114D4" w:rsidRDefault="00A34B0B" w:rsidP="00A34B0B">
      <w:pPr>
        <w:pStyle w:val="tl1"/>
        <w:rPr>
          <w:rFonts w:asciiTheme="minorHAnsi" w:hAnsiTheme="minorHAnsi" w:cs="Calibri"/>
          <w:b/>
          <w:bCs/>
          <w:sz w:val="20"/>
          <w:szCs w:val="20"/>
        </w:rPr>
      </w:pPr>
      <w:r w:rsidRPr="009114D4">
        <w:rPr>
          <w:rFonts w:asciiTheme="minorHAnsi" w:hAnsiTheme="minorHAnsi" w:cs="Calibri"/>
          <w:b/>
          <w:bCs/>
          <w:sz w:val="20"/>
          <w:szCs w:val="20"/>
        </w:rPr>
        <w:t>4. MIESTO, TERMÍN DODANIA A SPÔSOB PLNENIA PREDMETU ZÁKAZKY</w:t>
      </w:r>
    </w:p>
    <w:p w14:paraId="1870E71F" w14:textId="1B533C57" w:rsidR="00213394" w:rsidRPr="00AB31BA" w:rsidRDefault="007A129B" w:rsidP="00213394">
      <w:pPr>
        <w:rPr>
          <w:rFonts w:asciiTheme="minorHAnsi" w:hAnsiTheme="minorHAnsi" w:cstheme="minorHAnsi"/>
          <w:sz w:val="20"/>
          <w:szCs w:val="20"/>
        </w:rPr>
      </w:pPr>
      <w:r w:rsidRPr="00AB31BA">
        <w:rPr>
          <w:rFonts w:asciiTheme="minorHAnsi" w:hAnsiTheme="minorHAnsi" w:cstheme="minorHAnsi"/>
          <w:sz w:val="20"/>
          <w:szCs w:val="20"/>
        </w:rPr>
        <w:t xml:space="preserve">4.1. Miestom </w:t>
      </w:r>
      <w:r w:rsidR="00CE21DF" w:rsidRPr="00AB31BA">
        <w:rPr>
          <w:rFonts w:asciiTheme="minorHAnsi" w:hAnsiTheme="minorHAnsi" w:cstheme="minorHAnsi"/>
          <w:sz w:val="20"/>
          <w:szCs w:val="20"/>
        </w:rPr>
        <w:t xml:space="preserve">dodania </w:t>
      </w:r>
      <w:bookmarkStart w:id="1" w:name="_Hlk105153055"/>
      <w:bookmarkStart w:id="2" w:name="_Hlk105152809"/>
      <w:r w:rsidR="00603D16" w:rsidRPr="00AB31BA">
        <w:rPr>
          <w:rFonts w:asciiTheme="minorHAnsi" w:hAnsiTheme="minorHAnsi" w:cstheme="minorHAnsi"/>
          <w:sz w:val="20"/>
          <w:szCs w:val="20"/>
        </w:rPr>
        <w:t xml:space="preserve">je </w:t>
      </w:r>
      <w:bookmarkEnd w:id="1"/>
      <w:bookmarkEnd w:id="2"/>
      <w:r w:rsidR="009B117B" w:rsidRPr="00AB31BA">
        <w:rPr>
          <w:rFonts w:asciiTheme="minorHAnsi" w:hAnsiTheme="minorHAnsi" w:cstheme="minorHAnsi"/>
          <w:sz w:val="20"/>
          <w:szCs w:val="20"/>
        </w:rPr>
        <w:t>mesto Sliač</w:t>
      </w:r>
      <w:r w:rsidR="00213394" w:rsidRPr="00AB31BA">
        <w:rPr>
          <w:rFonts w:asciiTheme="minorHAnsi" w:hAnsiTheme="minorHAnsi" w:cstheme="minorHAnsi"/>
          <w:sz w:val="20"/>
          <w:szCs w:val="20"/>
        </w:rPr>
        <w:t xml:space="preserve">, </w:t>
      </w:r>
      <w:proofErr w:type="spellStart"/>
      <w:r w:rsidR="009B117B" w:rsidRPr="00AB31BA">
        <w:rPr>
          <w:rFonts w:asciiTheme="minorHAnsi" w:hAnsiTheme="minorHAnsi" w:cstheme="minorHAnsi"/>
          <w:sz w:val="20"/>
          <w:szCs w:val="20"/>
        </w:rPr>
        <w:t>k.ú</w:t>
      </w:r>
      <w:proofErr w:type="spellEnd"/>
      <w:r w:rsidR="009B117B" w:rsidRPr="00AB31BA">
        <w:rPr>
          <w:rFonts w:asciiTheme="minorHAnsi" w:hAnsiTheme="minorHAnsi" w:cstheme="minorHAnsi"/>
          <w:sz w:val="20"/>
          <w:szCs w:val="20"/>
        </w:rPr>
        <w:t>. Hájniky,</w:t>
      </w:r>
      <w:r w:rsidR="00224DD4" w:rsidRPr="00AB31BA">
        <w:rPr>
          <w:rFonts w:asciiTheme="minorHAnsi" w:hAnsiTheme="minorHAnsi" w:cstheme="minorHAnsi"/>
          <w:sz w:val="20"/>
          <w:szCs w:val="20"/>
        </w:rPr>
        <w:t xml:space="preserve"> križovatka ciest I/69 a III/2460 v k. ú. Hájniky</w:t>
      </w:r>
      <w:r w:rsidR="009B117B" w:rsidRPr="00AB31BA">
        <w:rPr>
          <w:rFonts w:asciiTheme="minorHAnsi" w:hAnsiTheme="minorHAnsi" w:cstheme="minorHAnsi"/>
          <w:sz w:val="20"/>
          <w:szCs w:val="20"/>
        </w:rPr>
        <w:t xml:space="preserve"> </w:t>
      </w:r>
      <w:r w:rsidR="00213394" w:rsidRPr="00AB31BA">
        <w:rPr>
          <w:rFonts w:asciiTheme="minorHAnsi" w:hAnsiTheme="minorHAnsi" w:cstheme="minorHAnsi"/>
          <w:sz w:val="20"/>
          <w:szCs w:val="20"/>
        </w:rPr>
        <w:t xml:space="preserve">okres </w:t>
      </w:r>
      <w:r w:rsidR="009B117B" w:rsidRPr="00AB31BA">
        <w:rPr>
          <w:rFonts w:asciiTheme="minorHAnsi" w:hAnsiTheme="minorHAnsi" w:cstheme="minorHAnsi"/>
          <w:sz w:val="20"/>
          <w:szCs w:val="20"/>
        </w:rPr>
        <w:t>Zvolen</w:t>
      </w:r>
      <w:r w:rsidR="00213394" w:rsidRPr="00AB31BA">
        <w:rPr>
          <w:rFonts w:asciiTheme="minorHAnsi" w:hAnsiTheme="minorHAnsi" w:cstheme="minorHAnsi"/>
          <w:sz w:val="20"/>
          <w:szCs w:val="20"/>
        </w:rPr>
        <w:t xml:space="preserve">  </w:t>
      </w:r>
    </w:p>
    <w:p w14:paraId="5F08F53E" w14:textId="1F7A3F7D" w:rsidR="007A129B" w:rsidRPr="00562AB7" w:rsidRDefault="007A129B" w:rsidP="007A129B">
      <w:pPr>
        <w:jc w:val="both"/>
        <w:rPr>
          <w:rFonts w:asciiTheme="minorHAnsi" w:hAnsiTheme="minorHAnsi" w:cs="Calibri"/>
          <w:sz w:val="20"/>
          <w:szCs w:val="20"/>
          <w:highlight w:val="yellow"/>
        </w:rPr>
      </w:pPr>
    </w:p>
    <w:p w14:paraId="25B66A63" w14:textId="426AF68D" w:rsidR="00265B8E" w:rsidRDefault="00F04AC4" w:rsidP="00265B8E">
      <w:pPr>
        <w:pStyle w:val="tl1"/>
        <w:rPr>
          <w:rFonts w:ascii="Cambria" w:hAnsi="Cambria" w:cs="Calibri"/>
          <w:sz w:val="20"/>
          <w:szCs w:val="20"/>
        </w:rPr>
      </w:pPr>
      <w:r w:rsidRPr="00AB31BA">
        <w:rPr>
          <w:rFonts w:asciiTheme="minorHAnsi" w:hAnsiTheme="minorHAnsi" w:cs="Calibri"/>
          <w:sz w:val="20"/>
          <w:szCs w:val="20"/>
        </w:rPr>
        <w:t xml:space="preserve">4.2. </w:t>
      </w:r>
      <w:r w:rsidR="00265B8E" w:rsidRPr="00AB31BA">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00265B8E" w:rsidRPr="00AB31BA">
        <w:rPr>
          <w:rFonts w:asciiTheme="minorHAnsi" w:hAnsiTheme="minorHAnsi" w:cstheme="minorHAnsi"/>
          <w:sz w:val="20"/>
          <w:szCs w:val="20"/>
        </w:rPr>
        <w:t>t.j</w:t>
      </w:r>
      <w:proofErr w:type="spellEnd"/>
      <w:r w:rsidR="00265B8E" w:rsidRPr="00AB31BA">
        <w:rPr>
          <w:rFonts w:asciiTheme="minorHAnsi" w:hAnsiTheme="minorHAnsi" w:cstheme="minorHAnsi"/>
          <w:sz w:val="20"/>
          <w:szCs w:val="20"/>
        </w:rPr>
        <w:t xml:space="preserve">. najneskôr do </w:t>
      </w:r>
      <w:r w:rsidR="004659DA" w:rsidRPr="00AB31BA">
        <w:rPr>
          <w:rFonts w:asciiTheme="minorHAnsi" w:hAnsiTheme="minorHAnsi" w:cstheme="minorHAnsi"/>
          <w:sz w:val="20"/>
          <w:szCs w:val="20"/>
        </w:rPr>
        <w:t xml:space="preserve">12 </w:t>
      </w:r>
      <w:r w:rsidR="00603D16" w:rsidRPr="00AB31BA">
        <w:rPr>
          <w:rFonts w:asciiTheme="minorHAnsi" w:hAnsiTheme="minorHAnsi" w:cstheme="minorHAnsi"/>
          <w:sz w:val="20"/>
          <w:szCs w:val="20"/>
        </w:rPr>
        <w:t>mesiacov</w:t>
      </w:r>
      <w:r w:rsidR="00265B8E" w:rsidRPr="00AB31BA">
        <w:rPr>
          <w:rFonts w:asciiTheme="minorHAnsi" w:hAnsiTheme="minorHAnsi" w:cstheme="minorHAnsi"/>
          <w:sz w:val="20"/>
          <w:szCs w:val="20"/>
        </w:rPr>
        <w:t xml:space="preserve"> odo dňa prevzatia staveniska zhotoviteľom.</w:t>
      </w:r>
      <w:r w:rsidR="00265B8E" w:rsidRPr="00E45A07">
        <w:rPr>
          <w:rFonts w:ascii="Cambria" w:hAnsi="Cambria" w:cs="Calibri"/>
          <w:sz w:val="20"/>
          <w:szCs w:val="20"/>
        </w:rPr>
        <w:t xml:space="preserve"> </w:t>
      </w:r>
    </w:p>
    <w:p w14:paraId="59B59DE6" w14:textId="77777777" w:rsidR="00213394" w:rsidRPr="00AA4663" w:rsidRDefault="00213394" w:rsidP="00A34B0B">
      <w:pPr>
        <w:pStyle w:val="Zkladntext"/>
        <w:rPr>
          <w:rFonts w:asciiTheme="minorHAnsi" w:hAnsiTheme="minorHAnsi" w:cs="Calibri"/>
          <w:b w:val="0"/>
          <w:sz w:val="20"/>
        </w:rPr>
      </w:pPr>
    </w:p>
    <w:p w14:paraId="29BDB471" w14:textId="77777777" w:rsidR="00A34B0B" w:rsidRPr="00FE2A14" w:rsidRDefault="00A34B0B" w:rsidP="00A34B0B">
      <w:pPr>
        <w:pStyle w:val="tl1"/>
        <w:rPr>
          <w:rFonts w:asciiTheme="minorHAnsi" w:hAnsiTheme="minorHAnsi" w:cs="Calibri"/>
          <w:b/>
          <w:bCs/>
          <w:sz w:val="20"/>
          <w:szCs w:val="20"/>
        </w:rPr>
      </w:pPr>
      <w:r w:rsidRPr="00FE2A14">
        <w:rPr>
          <w:rFonts w:asciiTheme="minorHAnsi" w:hAnsiTheme="minorHAnsi" w:cs="Calibri"/>
          <w:b/>
          <w:bCs/>
          <w:sz w:val="20"/>
          <w:szCs w:val="20"/>
        </w:rPr>
        <w:t>5. ZDROJ FINANČNÝCH PROSTRIEDKOV</w:t>
      </w:r>
    </w:p>
    <w:p w14:paraId="444686EA" w14:textId="2E1BF985" w:rsidR="002B4878" w:rsidRPr="00A67A31" w:rsidRDefault="00A34B0B" w:rsidP="00265B8E">
      <w:pPr>
        <w:contextualSpacing/>
        <w:jc w:val="both"/>
        <w:rPr>
          <w:rFonts w:asciiTheme="minorHAnsi" w:hAnsiTheme="minorHAnsi" w:cstheme="minorHAnsi"/>
          <w:sz w:val="20"/>
          <w:szCs w:val="20"/>
          <w:lang w:eastAsia="sk-SK"/>
        </w:rPr>
      </w:pPr>
      <w:r w:rsidRPr="009B117B">
        <w:rPr>
          <w:rFonts w:asciiTheme="minorHAnsi" w:hAnsiTheme="minorHAnsi" w:cs="Calibri"/>
          <w:sz w:val="20"/>
        </w:rPr>
        <w:t xml:space="preserve">5.1. </w:t>
      </w:r>
      <w:r w:rsidR="00CC3923" w:rsidRPr="009B117B">
        <w:rPr>
          <w:rFonts w:asciiTheme="minorHAnsi" w:hAnsiTheme="minorHAnsi" w:cstheme="minorHAnsi"/>
          <w:sz w:val="20"/>
          <w:szCs w:val="20"/>
          <w:lang w:eastAsia="sk-SK"/>
        </w:rPr>
        <w:t xml:space="preserve">Predmet zákazky </w:t>
      </w:r>
      <w:r w:rsidR="006C03AF" w:rsidRPr="009B117B">
        <w:rPr>
          <w:rFonts w:asciiTheme="minorHAnsi" w:hAnsiTheme="minorHAnsi" w:cstheme="minorHAnsi"/>
          <w:sz w:val="20"/>
          <w:szCs w:val="20"/>
          <w:lang w:eastAsia="sk-SK"/>
        </w:rPr>
        <w:t>bude financovaný z kapitálového rozpočtu BBSK.</w:t>
      </w:r>
      <w:r w:rsidR="006C03AF">
        <w:rPr>
          <w:rFonts w:asciiTheme="minorHAnsi" w:hAnsiTheme="minorHAnsi" w:cstheme="minorHAnsi"/>
          <w:sz w:val="20"/>
          <w:szCs w:val="20"/>
          <w:lang w:eastAsia="sk-SK"/>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0F73ECC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62692C">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2AB55BCE"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predĺži lehotu na predkladanie ponúk</w:t>
      </w:r>
    </w:p>
    <w:p w14:paraId="1105E9A6" w14:textId="2B184823" w:rsidR="00BB67C8" w:rsidRPr="006A4A87" w:rsidRDefault="009B475E" w:rsidP="006A4A87">
      <w:pPr>
        <w:pStyle w:val="tl1"/>
        <w:numPr>
          <w:ilvl w:val="0"/>
          <w:numId w:val="6"/>
        </w:numPr>
        <w:ind w:left="851" w:hanging="284"/>
        <w:rPr>
          <w:rFonts w:asciiTheme="minorHAnsi" w:hAnsiTheme="minorHAnsi" w:cs="Calibri"/>
          <w:sz w:val="20"/>
          <w:szCs w:val="20"/>
        </w:rPr>
      </w:pPr>
      <w:r>
        <w:rPr>
          <w:rFonts w:asciiTheme="minorHAnsi" w:hAnsiTheme="minorHAnsi" w:cs="Calibri"/>
          <w:sz w:val="20"/>
          <w:szCs w:val="20"/>
        </w:rPr>
        <w:t>p</w:t>
      </w:r>
      <w:r w:rsidR="004C2F70">
        <w:rPr>
          <w:rFonts w:asciiTheme="minorHAnsi" w:hAnsiTheme="minorHAnsi" w:cs="Calibri"/>
          <w:sz w:val="20"/>
          <w:szCs w:val="20"/>
        </w:rPr>
        <w:t xml:space="preserve">rimerane, ak </w:t>
      </w:r>
      <w:r w:rsidR="00A34B0B"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00A34B0B" w:rsidRPr="00BB67C8">
        <w:rPr>
          <w:rFonts w:asciiTheme="minorHAnsi" w:hAnsiTheme="minorHAnsi" w:cs="Calibri"/>
          <w:sz w:val="20"/>
          <w:szCs w:val="20"/>
        </w:rPr>
        <w:t xml:space="preserve"> alebo</w:t>
      </w:r>
    </w:p>
    <w:p w14:paraId="37FFD09B" w14:textId="1329626B" w:rsidR="00A34B0B" w:rsidRPr="000D7349" w:rsidRDefault="009B475E" w:rsidP="00A34B0B">
      <w:pPr>
        <w:pStyle w:val="tl1"/>
        <w:numPr>
          <w:ilvl w:val="0"/>
          <w:numId w:val="6"/>
        </w:numPr>
        <w:ind w:left="851" w:hanging="284"/>
        <w:rPr>
          <w:rFonts w:asciiTheme="minorHAnsi" w:hAnsiTheme="minorHAnsi" w:cs="Calibri"/>
          <w:sz w:val="20"/>
          <w:szCs w:val="20"/>
        </w:rPr>
      </w:pPr>
      <w:r>
        <w:rPr>
          <w:rFonts w:asciiTheme="minorHAnsi" w:hAnsiTheme="minorHAnsi" w:cs="Calibri"/>
          <w:sz w:val="20"/>
          <w:szCs w:val="20"/>
        </w:rPr>
        <w:t>o</w:t>
      </w:r>
      <w:r w:rsidR="004C2F70">
        <w:rPr>
          <w:rFonts w:asciiTheme="minorHAnsi" w:hAnsiTheme="minorHAnsi" w:cs="Calibri"/>
          <w:sz w:val="20"/>
          <w:szCs w:val="20"/>
        </w:rPr>
        <w:t xml:space="preserve"> celú jej pôvodnú dĺžku, ak </w:t>
      </w:r>
      <w:r w:rsidR="00A34B0B"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1FEA0097" w:rsidR="00A34B0B" w:rsidRPr="00D33E2E" w:rsidRDefault="00A34B0B" w:rsidP="00A34B0B">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3A0474" w:rsidRPr="003A0474">
        <w:rPr>
          <w:rFonts w:asciiTheme="minorHAnsi" w:hAnsiTheme="minorHAnsi" w:cstheme="minorHAnsi"/>
          <w:sz w:val="20"/>
          <w:szCs w:val="20"/>
        </w:rPr>
        <w:t>Miesto uskutočnenia predmetu zákazky je voľne/verejne prístupné.</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7972FDD"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w:t>
      </w:r>
      <w:r w:rsidR="00F46FAC">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58FD9AD6" w14:textId="77777777" w:rsidR="009F6D51" w:rsidRPr="009F6D51" w:rsidRDefault="00A34B0B" w:rsidP="009F6D51">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p>
    <w:p w14:paraId="1429F137" w14:textId="52D5179C" w:rsidR="009F6D51" w:rsidRPr="009F6D51" w:rsidRDefault="009F6D51" w:rsidP="009F6D51">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w:t>
      </w:r>
      <w:r w:rsidR="007760CB">
        <w:rPr>
          <w:rFonts w:asciiTheme="minorHAnsi" w:hAnsiTheme="minorHAnsi" w:cstheme="minorHAnsi"/>
          <w:sz w:val="20"/>
          <w:szCs w:val="20"/>
        </w:rPr>
        <w:t>.</w:t>
      </w:r>
    </w:p>
    <w:p w14:paraId="47760FB9" w14:textId="77777777" w:rsidR="00A34B0B" w:rsidRPr="000D7349" w:rsidRDefault="00A34B0B" w:rsidP="00A34B0B">
      <w:pPr>
        <w:pStyle w:val="tl1"/>
        <w:rPr>
          <w:rFonts w:asciiTheme="minorHAnsi" w:hAnsiTheme="minorHAnsi" w:cs="Cambria"/>
          <w:sz w:val="20"/>
          <w:szCs w:val="20"/>
        </w:rPr>
      </w:pPr>
    </w:p>
    <w:p w14:paraId="1745FF61" w14:textId="3DF35BF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w:t>
      </w:r>
      <w:r w:rsidR="00F86D74">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648E5850"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 xml:space="preserve">12.1. Ponuky, návrhy a ďalšie doklady a dokumenty vo verejnom obstarávaní sa predkladajú v štátnom jazyku. Ak je doklad alebo dokument vyhotovený v cudzom jazyku, predkladá sa spolu s jeho úradným prekladom do </w:t>
      </w:r>
      <w:r w:rsidR="00F46FAC">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43ECE312"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9B475E">
        <w:rPr>
          <w:rFonts w:asciiTheme="minorHAnsi" w:hAnsiTheme="minorHAnsi" w:cs="Calibri"/>
          <w:sz w:val="20"/>
          <w:szCs w:val="20"/>
        </w:rPr>
        <w:t xml:space="preserve">za </w:t>
      </w:r>
      <w:r w:rsidR="002D2015">
        <w:rPr>
          <w:rFonts w:asciiTheme="minorHAnsi" w:hAnsiTheme="minorHAnsi" w:cs="Calibri"/>
          <w:sz w:val="20"/>
          <w:szCs w:val="20"/>
        </w:rPr>
        <w:t xml:space="preserve">predmet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43DEDB7D"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 xml:space="preserve">13.3. Ak uchádzač nie je platcom DPH, na túto skutočnosť vo svojej ponuke upozorní. Cena uchádzača, ktorý nie </w:t>
      </w:r>
      <w:r w:rsidR="00F46FAC">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1456C40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13.4. V prípade, ak je uchádzač zahraničnou osobou, uvedie celkovú cenu diela v EUR s DPH ako cenu v EUR bez DPH (bez DPH platnej v krajine sídla uchádzača) navýšenú o aktuálne platnú sadzbu DPH v SR (DPH odvádza v </w:t>
      </w:r>
      <w:r w:rsidR="009714AB">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68E7A2E3" w14:textId="77777777" w:rsidR="004C2F70"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1F6323AF" w14:textId="77777777" w:rsidR="004C2F70" w:rsidRDefault="004C2F70" w:rsidP="00A34B0B">
      <w:pPr>
        <w:pStyle w:val="tl1"/>
        <w:rPr>
          <w:rFonts w:asciiTheme="minorHAnsi" w:hAnsiTheme="minorHAnsi" w:cs="Calibri"/>
          <w:sz w:val="20"/>
          <w:szCs w:val="20"/>
        </w:rPr>
      </w:pPr>
    </w:p>
    <w:p w14:paraId="4C5C4F77" w14:textId="3558813F"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736EB44F" w14:textId="77777777" w:rsidR="0067237D" w:rsidRPr="000D7349" w:rsidRDefault="0067237D"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65BE9357" w:rsidR="00EF0E19" w:rsidRPr="0081451C"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81451C">
        <w:rPr>
          <w:rFonts w:asciiTheme="minorHAnsi" w:hAnsiTheme="minorHAnsi" w:cs="Times New Roman"/>
          <w:sz w:val="20"/>
          <w:szCs w:val="20"/>
        </w:rPr>
        <w:t xml:space="preserve">15.2.2. </w:t>
      </w:r>
      <w:r w:rsidR="006B22AA" w:rsidRPr="0081451C">
        <w:rPr>
          <w:rFonts w:asciiTheme="minorHAnsi" w:hAnsiTheme="minorHAnsi" w:cs="Times New Roman"/>
          <w:iCs/>
          <w:sz w:val="20"/>
          <w:szCs w:val="20"/>
        </w:rPr>
        <w:t>Doklady a dokumenty</w:t>
      </w:r>
      <w:r w:rsidR="006B22AA" w:rsidRPr="0081451C">
        <w:rPr>
          <w:rFonts w:asciiTheme="minorHAnsi" w:hAnsiTheme="minorHAnsi" w:cs="Times New Roman"/>
          <w:sz w:val="20"/>
          <w:szCs w:val="20"/>
        </w:rPr>
        <w:t xml:space="preserve"> na preukázanie a opísanie spôsobu</w:t>
      </w:r>
      <w:r w:rsidR="006B22AA" w:rsidRPr="0081451C">
        <w:rPr>
          <w:rFonts w:asciiTheme="minorHAnsi" w:hAnsiTheme="minorHAnsi" w:cs="Times New Roman"/>
          <w:b/>
          <w:sz w:val="20"/>
          <w:szCs w:val="20"/>
        </w:rPr>
        <w:t xml:space="preserve"> splnenia požiadaviek verejného obstarávateľa na predmet zákazky</w:t>
      </w:r>
      <w:r w:rsidR="006B22AA" w:rsidRPr="0081451C">
        <w:rPr>
          <w:rFonts w:asciiTheme="minorHAnsi" w:hAnsiTheme="minorHAnsi" w:cs="Times New Roman"/>
          <w:sz w:val="20"/>
          <w:szCs w:val="20"/>
        </w:rPr>
        <w:t xml:space="preserve">, </w:t>
      </w:r>
      <w:r w:rsidR="006B22AA" w:rsidRPr="0081451C">
        <w:rPr>
          <w:rFonts w:asciiTheme="minorHAnsi" w:hAnsiTheme="minorHAnsi" w:cs="Times New Roman"/>
          <w:sz w:val="20"/>
          <w:szCs w:val="20"/>
          <w:u w:val="single"/>
        </w:rPr>
        <w:t>v zmysle časti B. týchto SP</w:t>
      </w:r>
      <w:r w:rsidR="00EF0E19" w:rsidRPr="0081451C">
        <w:rPr>
          <w:rFonts w:asciiTheme="minorHAnsi" w:hAnsiTheme="minorHAnsi" w:cs="Times New Roman"/>
          <w:sz w:val="20"/>
          <w:szCs w:val="20"/>
          <w:u w:val="single"/>
        </w:rPr>
        <w:t>,</w:t>
      </w:r>
      <w:r w:rsidR="008B15CB" w:rsidRPr="0081451C">
        <w:rPr>
          <w:rFonts w:asciiTheme="minorHAnsi" w:hAnsiTheme="minorHAnsi" w:cs="Times New Roman"/>
          <w:sz w:val="20"/>
          <w:szCs w:val="20"/>
          <w:u w:val="single"/>
        </w:rPr>
        <w:t xml:space="preserve"> </w:t>
      </w:r>
      <w:r w:rsidR="00EF0E19" w:rsidRPr="0081451C">
        <w:rPr>
          <w:rFonts w:asciiTheme="minorHAnsi" w:hAnsiTheme="minorHAnsi" w:cs="Times New Roman"/>
          <w:sz w:val="20"/>
          <w:szCs w:val="20"/>
          <w:u w:val="single"/>
        </w:rPr>
        <w:t xml:space="preserve">čiže: </w:t>
      </w:r>
    </w:p>
    <w:p w14:paraId="50D91746" w14:textId="4ED66C8E" w:rsidR="00EF0E19" w:rsidRPr="00BC34F9" w:rsidRDefault="00EF0E19" w:rsidP="00EF0E19">
      <w:pPr>
        <w:pStyle w:val="tl1"/>
        <w:numPr>
          <w:ilvl w:val="0"/>
          <w:numId w:val="30"/>
        </w:numPr>
        <w:ind w:left="851" w:hanging="284"/>
        <w:rPr>
          <w:rFonts w:asciiTheme="minorHAnsi" w:hAnsiTheme="minorHAnsi" w:cstheme="minorHAnsi"/>
          <w:iCs/>
          <w:sz w:val="20"/>
          <w:szCs w:val="20"/>
        </w:rPr>
      </w:pPr>
      <w:r w:rsidRPr="00BC34F9">
        <w:rPr>
          <w:rFonts w:asciiTheme="minorHAnsi" w:hAnsiTheme="minorHAnsi" w:cstheme="minorHAnsi"/>
          <w:sz w:val="20"/>
          <w:szCs w:val="20"/>
        </w:rPr>
        <w:t>ocenen</w:t>
      </w:r>
      <w:r w:rsidR="002A6019" w:rsidRPr="00BC34F9">
        <w:rPr>
          <w:rFonts w:asciiTheme="minorHAnsi" w:hAnsiTheme="minorHAnsi" w:cstheme="minorHAnsi"/>
          <w:sz w:val="20"/>
          <w:szCs w:val="20"/>
        </w:rPr>
        <w:t>é</w:t>
      </w:r>
      <w:r w:rsidRPr="00BC34F9">
        <w:rPr>
          <w:rFonts w:asciiTheme="minorHAnsi" w:hAnsiTheme="minorHAnsi" w:cstheme="minorHAnsi"/>
          <w:sz w:val="20"/>
          <w:szCs w:val="20"/>
        </w:rPr>
        <w:t xml:space="preserve"> </w:t>
      </w:r>
      <w:proofErr w:type="spellStart"/>
      <w:r w:rsidRPr="00BC34F9">
        <w:rPr>
          <w:rFonts w:asciiTheme="minorHAnsi" w:hAnsiTheme="minorHAnsi" w:cstheme="minorHAnsi"/>
          <w:sz w:val="20"/>
          <w:szCs w:val="20"/>
        </w:rPr>
        <w:t>položkov</w:t>
      </w:r>
      <w:r w:rsidR="002A6019" w:rsidRPr="00BC34F9">
        <w:rPr>
          <w:rFonts w:asciiTheme="minorHAnsi" w:hAnsiTheme="minorHAnsi" w:cstheme="minorHAnsi"/>
          <w:sz w:val="20"/>
          <w:szCs w:val="20"/>
        </w:rPr>
        <w:t>é</w:t>
      </w:r>
      <w:proofErr w:type="spellEnd"/>
      <w:r w:rsidRPr="00BC34F9">
        <w:rPr>
          <w:rFonts w:asciiTheme="minorHAnsi" w:hAnsiTheme="minorHAnsi" w:cstheme="minorHAnsi"/>
          <w:sz w:val="20"/>
          <w:szCs w:val="20"/>
        </w:rPr>
        <w:t xml:space="preserve"> rozpoč</w:t>
      </w:r>
      <w:r w:rsidR="002A6019" w:rsidRPr="00BC34F9">
        <w:rPr>
          <w:rFonts w:asciiTheme="minorHAnsi" w:hAnsiTheme="minorHAnsi" w:cstheme="minorHAnsi"/>
          <w:sz w:val="20"/>
          <w:szCs w:val="20"/>
        </w:rPr>
        <w:t>ty</w:t>
      </w:r>
      <w:r w:rsidRPr="00BC34F9">
        <w:rPr>
          <w:rFonts w:asciiTheme="minorHAnsi" w:hAnsiTheme="minorHAnsi" w:cstheme="minorHAnsi"/>
          <w:sz w:val="20"/>
          <w:szCs w:val="20"/>
        </w:rPr>
        <w:t xml:space="preserve"> (výkaz</w:t>
      </w:r>
      <w:r w:rsidR="002A6019" w:rsidRPr="00BC34F9">
        <w:rPr>
          <w:rFonts w:asciiTheme="minorHAnsi" w:hAnsiTheme="minorHAnsi" w:cstheme="minorHAnsi"/>
          <w:sz w:val="20"/>
          <w:szCs w:val="20"/>
        </w:rPr>
        <w:t>y</w:t>
      </w:r>
      <w:r w:rsidRPr="00BC34F9">
        <w:rPr>
          <w:rFonts w:asciiTheme="minorHAnsi" w:hAnsiTheme="minorHAnsi" w:cstheme="minorHAnsi"/>
          <w:sz w:val="20"/>
          <w:szCs w:val="20"/>
        </w:rPr>
        <w:t xml:space="preserve"> výmer) vo formáte .</w:t>
      </w:r>
      <w:proofErr w:type="spellStart"/>
      <w:r w:rsidRPr="00BC34F9">
        <w:rPr>
          <w:rFonts w:asciiTheme="minorHAnsi" w:hAnsiTheme="minorHAnsi" w:cstheme="minorHAnsi"/>
          <w:sz w:val="20"/>
          <w:szCs w:val="20"/>
        </w:rPr>
        <w:t>xls</w:t>
      </w:r>
      <w:proofErr w:type="spellEnd"/>
      <w:r w:rsidRPr="00BC34F9">
        <w:rPr>
          <w:rFonts w:asciiTheme="minorHAnsi" w:hAnsiTheme="minorHAnsi" w:cstheme="minorHAnsi"/>
          <w:sz w:val="20"/>
          <w:szCs w:val="20"/>
        </w:rPr>
        <w:t>/.</w:t>
      </w:r>
      <w:proofErr w:type="spellStart"/>
      <w:r w:rsidRPr="00BC34F9">
        <w:rPr>
          <w:rFonts w:asciiTheme="minorHAnsi" w:hAnsiTheme="minorHAnsi" w:cstheme="minorHAnsi"/>
          <w:sz w:val="20"/>
          <w:szCs w:val="20"/>
        </w:rPr>
        <w:t>xlsx</w:t>
      </w:r>
      <w:proofErr w:type="spellEnd"/>
      <w:r w:rsidRPr="00BC34F9">
        <w:rPr>
          <w:rFonts w:asciiTheme="minorHAnsi" w:hAnsiTheme="minorHAnsi" w:cstheme="minorHAnsi"/>
          <w:iCs/>
          <w:sz w:val="20"/>
          <w:szCs w:val="20"/>
        </w:rPr>
        <w:t>. Vo formáte .</w:t>
      </w:r>
      <w:proofErr w:type="spellStart"/>
      <w:r w:rsidRPr="00BC34F9">
        <w:rPr>
          <w:rFonts w:asciiTheme="minorHAnsi" w:hAnsiTheme="minorHAnsi" w:cstheme="minorHAnsi"/>
          <w:iCs/>
          <w:sz w:val="20"/>
          <w:szCs w:val="20"/>
        </w:rPr>
        <w:t>pdf</w:t>
      </w:r>
      <w:proofErr w:type="spellEnd"/>
      <w:r w:rsidRPr="00BC34F9">
        <w:rPr>
          <w:rFonts w:asciiTheme="minorHAnsi" w:hAnsiTheme="minorHAnsi" w:cstheme="minorHAnsi"/>
          <w:iCs/>
          <w:sz w:val="20"/>
          <w:szCs w:val="20"/>
        </w:rPr>
        <w:t xml:space="preserve"> (v podpísanej forme) stačí predložiť len rekapituláciu stavby, tzn. krycí list rozpočtu;</w:t>
      </w:r>
    </w:p>
    <w:p w14:paraId="335EB771" w14:textId="27D6AF26" w:rsidR="00EF0E19" w:rsidRPr="006F67B4" w:rsidRDefault="00EF0E19" w:rsidP="00EF0E19">
      <w:pPr>
        <w:pStyle w:val="tl1"/>
        <w:numPr>
          <w:ilvl w:val="0"/>
          <w:numId w:val="30"/>
        </w:numPr>
        <w:ind w:left="851" w:hanging="284"/>
        <w:rPr>
          <w:rFonts w:asciiTheme="minorHAnsi" w:hAnsiTheme="minorHAnsi" w:cstheme="minorHAnsi"/>
          <w:sz w:val="20"/>
          <w:szCs w:val="20"/>
        </w:rPr>
      </w:pPr>
      <w:r w:rsidRPr="006F67B4">
        <w:rPr>
          <w:rFonts w:asciiTheme="minorHAnsi" w:hAnsiTheme="minorHAnsi" w:cstheme="minorHAnsi"/>
          <w:sz w:val="20"/>
          <w:szCs w:val="20"/>
        </w:rPr>
        <w:t>vecný a časový harmonogram realizácie stavebných prác;</w:t>
      </w:r>
      <w:r w:rsidR="0014798A" w:rsidRPr="006F67B4">
        <w:rPr>
          <w:rFonts w:asciiTheme="minorHAnsi" w:hAnsiTheme="minorHAnsi" w:cstheme="minorHAnsi"/>
          <w:sz w:val="20"/>
          <w:szCs w:val="20"/>
        </w:rPr>
        <w:t xml:space="preserve"> </w:t>
      </w:r>
    </w:p>
    <w:p w14:paraId="53B029D0" w14:textId="77777777" w:rsidR="00EF0E19" w:rsidRPr="006F67B4" w:rsidRDefault="00EF0E19" w:rsidP="00EF0E19">
      <w:pPr>
        <w:pStyle w:val="tl1"/>
        <w:numPr>
          <w:ilvl w:val="0"/>
          <w:numId w:val="30"/>
        </w:numPr>
        <w:ind w:left="851" w:hanging="284"/>
        <w:rPr>
          <w:rFonts w:asciiTheme="minorHAnsi" w:hAnsiTheme="minorHAnsi" w:cstheme="minorHAnsi"/>
          <w:iCs/>
          <w:sz w:val="20"/>
          <w:szCs w:val="20"/>
        </w:rPr>
      </w:pPr>
      <w:r w:rsidRPr="006F67B4">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676CA96F" w:rsidR="00A34B0B" w:rsidRDefault="008C1053"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Pr>
          <w:rFonts w:asciiTheme="minorHAnsi" w:hAnsiTheme="minorHAnsi" w:cs="Times New Roman"/>
          <w:sz w:val="20"/>
          <w:szCs w:val="20"/>
        </w:rPr>
        <w:t>5</w:t>
      </w:r>
      <w:r w:rsidRPr="007F1FD9">
        <w:rPr>
          <w:rFonts w:asciiTheme="minorHAnsi" w:hAnsiTheme="minorHAnsi" w:cs="Times New Roman"/>
          <w:sz w:val="20"/>
          <w:szCs w:val="20"/>
        </w:rPr>
        <w:t xml:space="preserve">. </w:t>
      </w:r>
      <w:r w:rsidR="00A34B0B" w:rsidRPr="007F1FD9">
        <w:rPr>
          <w:rFonts w:asciiTheme="minorHAnsi" w:hAnsiTheme="minorHAnsi" w:cs="Times New Roman"/>
          <w:b/>
          <w:sz w:val="20"/>
          <w:szCs w:val="20"/>
        </w:rPr>
        <w:t>NÁVRH UCHÁDZAČA NA PLNENIE KRITÉRI</w:t>
      </w:r>
      <w:r w:rsidR="007F0B2C">
        <w:rPr>
          <w:rFonts w:asciiTheme="minorHAnsi" w:hAnsiTheme="minorHAnsi" w:cs="Times New Roman"/>
          <w:b/>
          <w:sz w:val="20"/>
          <w:szCs w:val="20"/>
        </w:rPr>
        <w:t>A</w:t>
      </w:r>
      <w:r w:rsidR="00A34B0B" w:rsidRPr="007F1FD9">
        <w:rPr>
          <w:rFonts w:asciiTheme="minorHAnsi" w:hAnsiTheme="minorHAnsi" w:cs="Times New Roman"/>
          <w:sz w:val="20"/>
          <w:szCs w:val="20"/>
        </w:rPr>
        <w:t xml:space="preserve">, vypracovaný podľa časti </w:t>
      </w:r>
      <w:r w:rsidR="00A34B0B"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00A34B0B" w:rsidRPr="007F1FD9">
        <w:rPr>
          <w:rFonts w:asciiTheme="minorHAnsi" w:hAnsiTheme="minorHAnsi" w:cs="Times New Roman"/>
          <w:b/>
          <w:sz w:val="20"/>
          <w:szCs w:val="20"/>
        </w:rPr>
        <w:t>hodnotenie ponúk a pravidlá ich uplatnenia</w:t>
      </w:r>
      <w:r w:rsidR="00A34B0B" w:rsidRPr="007F1FD9">
        <w:rPr>
          <w:rFonts w:asciiTheme="minorHAnsi" w:hAnsiTheme="minorHAnsi" w:cs="Times New Roman"/>
          <w:sz w:val="20"/>
          <w:szCs w:val="20"/>
        </w:rPr>
        <w:t xml:space="preserve">, časti </w:t>
      </w:r>
      <w:r w:rsidR="00A34B0B" w:rsidRPr="007F1FD9">
        <w:rPr>
          <w:rFonts w:asciiTheme="minorHAnsi" w:hAnsiTheme="minorHAnsi" w:cs="Times New Roman"/>
          <w:b/>
          <w:sz w:val="20"/>
          <w:szCs w:val="20"/>
        </w:rPr>
        <w:t>D. Spôsob určenia ceny</w:t>
      </w:r>
      <w:r w:rsidR="00A34B0B"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00A34B0B"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00A34B0B" w:rsidRPr="007F1FD9">
        <w:rPr>
          <w:rFonts w:asciiTheme="minorHAnsi" w:hAnsiTheme="minorHAnsi" w:cs="Times New Roman"/>
          <w:sz w:val="20"/>
          <w:szCs w:val="20"/>
        </w:rPr>
        <w:t xml:space="preserve">na </w:t>
      </w:r>
      <w:r w:rsidR="00E6092A">
        <w:rPr>
          <w:rFonts w:asciiTheme="minorHAnsi" w:hAnsiTheme="minorHAnsi" w:cs="Times New Roman"/>
          <w:sz w:val="20"/>
          <w:szCs w:val="20"/>
        </w:rPr>
        <w:t> </w:t>
      </w:r>
      <w:r w:rsidR="00A34B0B" w:rsidRPr="007F1FD9">
        <w:rPr>
          <w:rFonts w:asciiTheme="minorHAnsi" w:hAnsiTheme="minorHAnsi" w:cs="Times New Roman"/>
          <w:sz w:val="20"/>
          <w:szCs w:val="20"/>
        </w:rPr>
        <w:t>plnenie kritéri</w:t>
      </w:r>
      <w:r w:rsidR="007F0B2C">
        <w:rPr>
          <w:rFonts w:asciiTheme="minorHAnsi" w:hAnsiTheme="minorHAnsi" w:cs="Times New Roman"/>
          <w:sz w:val="20"/>
          <w:szCs w:val="20"/>
        </w:rPr>
        <w:t>a</w:t>
      </w:r>
      <w:r w:rsidR="00A34B0B" w:rsidRPr="007F1FD9">
        <w:rPr>
          <w:rFonts w:asciiTheme="minorHAnsi" w:hAnsiTheme="minorHAnsi" w:cs="Times New Roman"/>
          <w:sz w:val="20"/>
          <w:szCs w:val="20"/>
        </w:rPr>
        <w:t>“</w:t>
      </w:r>
      <w:r w:rsidR="00760B4E">
        <w:rPr>
          <w:rFonts w:asciiTheme="minorHAnsi" w:hAnsiTheme="minorHAnsi" w:cs="Times New Roman"/>
          <w:sz w:val="20"/>
          <w:szCs w:val="20"/>
        </w:rPr>
        <w:t>.</w:t>
      </w:r>
      <w:r w:rsidR="00A34B0B"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00A34B0B" w:rsidRPr="007F1FD9">
        <w:rPr>
          <w:rFonts w:asciiTheme="minorHAnsi" w:hAnsiTheme="minorHAnsi" w:cs="Times New Roman"/>
          <w:sz w:val="20"/>
          <w:szCs w:val="20"/>
        </w:rPr>
        <w:t xml:space="preserve"> byť </w:t>
      </w:r>
      <w:r w:rsidR="00A34B0B" w:rsidRPr="007F1FD9">
        <w:rPr>
          <w:rFonts w:asciiTheme="minorHAnsi" w:hAnsiTheme="minorHAnsi" w:cs="Times New Roman"/>
          <w:b/>
          <w:sz w:val="20"/>
          <w:szCs w:val="20"/>
        </w:rPr>
        <w:t>podpísaný</w:t>
      </w:r>
      <w:r w:rsidR="00A34B0B" w:rsidRPr="007F1FD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558928BC"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DB2736">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5B0F50E2"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AD005C">
        <w:rPr>
          <w:rFonts w:asciiTheme="minorHAnsi" w:hAnsiTheme="minorHAnsi"/>
          <w:sz w:val="20"/>
          <w:szCs w:val="20"/>
        </w:rPr>
        <w:t>4</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698881C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35788180"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Default="00A34B0B" w:rsidP="00A34B0B">
      <w:pPr>
        <w:pStyle w:val="tl1"/>
        <w:rPr>
          <w:rFonts w:asciiTheme="minorHAnsi" w:hAnsiTheme="minorHAnsi" w:cs="Calibri"/>
          <w:b/>
          <w:bCs/>
          <w:sz w:val="20"/>
          <w:szCs w:val="20"/>
        </w:rPr>
      </w:pPr>
    </w:p>
    <w:p w14:paraId="3458F8A8" w14:textId="77777777" w:rsidR="00D02943" w:rsidRPr="000D7349" w:rsidRDefault="00D02943"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16EF04E5" w14:textId="7220435A" w:rsidR="007C55B7" w:rsidRPr="00B95660"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6A290184" w14:textId="77777777" w:rsidR="007C55B7" w:rsidRPr="000D7349" w:rsidRDefault="007C55B7"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5385D5D3"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 a </w:t>
      </w:r>
      <w:r w:rsidR="00117EAA">
        <w:rPr>
          <w:rFonts w:asciiTheme="minorHAnsi" w:hAnsiTheme="minorHAnsi" w:cs="Arial"/>
          <w:sz w:val="20"/>
          <w:szCs w:val="20"/>
        </w:rPr>
        <w:t> </w:t>
      </w:r>
      <w:r w:rsidRPr="00F4660F">
        <w:rPr>
          <w:rFonts w:asciiTheme="minorHAnsi" w:hAnsiTheme="minorHAnsi" w:cs="Arial"/>
          <w:sz w:val="20"/>
          <w:szCs w:val="20"/>
        </w:rPr>
        <w:t xml:space="preserve">to </w:t>
      </w:r>
      <w:r w:rsidR="00117EAA">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w:t>
      </w:r>
      <w:r w:rsidR="00E6092A">
        <w:rPr>
          <w:rFonts w:asciiTheme="minorHAnsi" w:hAnsiTheme="minorHAnsi" w:cs="Arial"/>
          <w:sz w:val="20"/>
          <w:szCs w:val="20"/>
        </w:rPr>
        <w:t> </w:t>
      </w:r>
      <w:r w:rsidRPr="00F4660F">
        <w:rPr>
          <w:rFonts w:asciiTheme="minorHAnsi" w:hAnsiTheme="minorHAnsi" w:cs="Arial"/>
          <w:sz w:val="20"/>
          <w:szCs w:val="20"/>
        </w:rPr>
        <w:t>mailom.</w:t>
      </w:r>
    </w:p>
    <w:p w14:paraId="5828E32E" w14:textId="5068E2B5"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štatutára danej spoločnosti na kartu užívateľa po registrácii a prihlásení do systému JOSEPHINE. Autentifikáciu vykoná poskytovateľ systému JOSEPHINE a to v pracovných dňoch v čase 8.00 – 16.00 hod. O dokončení autentifikácie je </w:t>
      </w:r>
      <w:r w:rsidR="00117EAA">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62CE1889"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vložením dokumentu preukazujúceho osobu štatutára na kartu užívateľa po registrácii, ktorý je </w:t>
      </w:r>
      <w:r w:rsidR="00117EAA">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122469A8"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Po úspešnom nahraní ponuky do systému JOSEPHINE je uchádzačovi odoslaný notifikačný informatívny e-</w:t>
      </w:r>
      <w:r w:rsidR="008A2BEE">
        <w:rPr>
          <w:rFonts w:asciiTheme="minorHAnsi" w:hAnsiTheme="minorHAnsi"/>
          <w:sz w:val="20"/>
          <w:szCs w:val="20"/>
        </w:rPr>
        <w:t> </w:t>
      </w:r>
      <w:r w:rsidRPr="000D7349">
        <w:rPr>
          <w:rFonts w:asciiTheme="minorHAnsi" w:hAnsiTheme="minorHAnsi"/>
          <w:sz w:val="20"/>
          <w:szCs w:val="20"/>
        </w:rPr>
        <w:t xml:space="preserv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9F60CA1"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xml:space="preserve">. Uchádzač môže predloženú ponuku vziať späť do uplynutia lehoty na predkladanie ponúk. Uchádzač pri </w:t>
      </w:r>
      <w:r w:rsidR="008A2BE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5C284D7F"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 xml:space="preserve">v lehote na </w:t>
      </w:r>
      <w:r w:rsidR="009313A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1131F49B"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40 ZVO a vyhodnotenie ponúk z hľadiska splnenia požiadaviek verejného obstarávateľa na </w:t>
      </w:r>
      <w:r w:rsidR="009313A9">
        <w:rPr>
          <w:rFonts w:asciiTheme="minorHAnsi" w:hAnsiTheme="minorHAnsi" w:cs="Cambria"/>
          <w:sz w:val="20"/>
          <w:szCs w:val="20"/>
        </w:rPr>
        <w:t> </w:t>
      </w:r>
      <w:r w:rsidR="00024CE7">
        <w:rPr>
          <w:rFonts w:asciiTheme="minorHAnsi" w:hAnsiTheme="minorHAnsi" w:cs="Cambria"/>
          <w:sz w:val="20"/>
          <w:szCs w:val="20"/>
        </w:rPr>
        <w:t xml:space="preserve">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CFF4E62"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 xml:space="preserve">sa uskutoční po vyhodnotení ponúk na základe kritérií na </w:t>
      </w:r>
      <w:r w:rsidR="001359E7">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30C779BA"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 xml:space="preserve">po vyhodnotení ponúk, po ukončení postupu podľa § 55 ods. 1 ZVO (ak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 xml:space="preserve">sa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 xml:space="preserve">ktorému plynie lehota na podanie námietok proti vylúčeniu a uchádzač, ktorý podal námietky proti vylúčeniu, pričom úrad o </w:t>
      </w:r>
      <w:r w:rsidR="00F21541">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6F959588"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w:t>
      </w:r>
      <w:r w:rsidR="00F21541">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58966EC0"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w:t>
      </w:r>
      <w:r w:rsidR="00F2154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52EADFBF"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w:t>
      </w:r>
      <w:r w:rsidR="00F21541">
        <w:rPr>
          <w:rFonts w:asciiTheme="minorHAnsi" w:hAnsiTheme="minorHAnsi" w:cs="Cambria"/>
          <w:sz w:val="20"/>
          <w:szCs w:val="20"/>
        </w:rPr>
        <w:t> </w:t>
      </w:r>
      <w:r w:rsidR="002079DC">
        <w:rPr>
          <w:rFonts w:asciiTheme="minorHAnsi" w:hAnsiTheme="minorHAnsi" w:cs="Cambria"/>
          <w:sz w:val="20"/>
          <w:szCs w:val="20"/>
        </w:rPr>
        <w:t xml:space="preserve">v zmysle § 56 ods. </w:t>
      </w:r>
      <w:r w:rsidR="00DF42E4">
        <w:rPr>
          <w:rFonts w:asciiTheme="minorHAnsi" w:hAnsiTheme="minorHAnsi" w:cs="Cambria"/>
          <w:sz w:val="20"/>
          <w:szCs w:val="20"/>
        </w:rPr>
        <w:t xml:space="preserve">7 </w:t>
      </w:r>
      <w:r w:rsidR="002079DC">
        <w:rPr>
          <w:rFonts w:asciiTheme="minorHAnsi" w:hAnsiTheme="minorHAnsi" w:cs="Cambria"/>
          <w:sz w:val="20"/>
          <w:szCs w:val="20"/>
        </w:rPr>
        <w:t xml:space="preserve">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DF42E4">
        <w:rPr>
          <w:rFonts w:asciiTheme="minorHAnsi" w:hAnsiTheme="minorHAnsi" w:cs="Cambria"/>
          <w:sz w:val="20"/>
          <w:szCs w:val="20"/>
        </w:rPr>
        <w:t xml:space="preserve">7 </w:t>
      </w:r>
      <w:r w:rsidR="00C11BC1">
        <w:rPr>
          <w:rFonts w:asciiTheme="minorHAnsi" w:hAnsiTheme="minorHAnsi" w:cs="Cambria"/>
          <w:sz w:val="20"/>
          <w:szCs w:val="20"/>
        </w:rPr>
        <w:t>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FE4CA9"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 xml:space="preserve">A) </w:t>
      </w:r>
      <w:r w:rsidRPr="00234C38">
        <w:rPr>
          <w:rFonts w:asciiTheme="minorHAnsi" w:hAnsiTheme="minorHAnsi" w:cstheme="minorHAnsi"/>
          <w:b/>
          <w:sz w:val="20"/>
          <w:szCs w:val="20"/>
        </w:rPr>
        <w:t>Elektronicky</w:t>
      </w:r>
      <w:r w:rsidRPr="00234C38">
        <w:rPr>
          <w:rFonts w:asciiTheme="minorHAnsi" w:hAnsiTheme="minorHAnsi" w:cstheme="minorHAnsi"/>
          <w:sz w:val="20"/>
          <w:szCs w:val="20"/>
        </w:rPr>
        <w:t xml:space="preserve"> prostredníctvom komunikačného rozhrania systému JOSEPHINE vo forme </w:t>
      </w:r>
      <w:proofErr w:type="spellStart"/>
      <w:r w:rsidRPr="00234C38">
        <w:rPr>
          <w:rFonts w:asciiTheme="minorHAnsi" w:hAnsiTheme="minorHAnsi" w:cstheme="minorHAnsi"/>
          <w:sz w:val="20"/>
          <w:szCs w:val="20"/>
        </w:rPr>
        <w:t>scanov</w:t>
      </w:r>
      <w:proofErr w:type="spellEnd"/>
      <w:r w:rsidRPr="00234C38">
        <w:rPr>
          <w:rFonts w:asciiTheme="minorHAnsi" w:hAnsiTheme="minorHAnsi" w:cstheme="minorHAnsi"/>
          <w:sz w:val="20"/>
          <w:szCs w:val="20"/>
        </w:rPr>
        <w:t xml:space="preserve"> originálov </w:t>
      </w:r>
      <w:r w:rsidRPr="00FE4CA9">
        <w:rPr>
          <w:rFonts w:asciiTheme="minorHAnsi" w:hAnsiTheme="minorHAnsi" w:cstheme="minorHAnsi"/>
          <w:sz w:val="20"/>
          <w:szCs w:val="20"/>
        </w:rPr>
        <w:t>alebo úradne overených fotokópií (formát .</w:t>
      </w:r>
      <w:proofErr w:type="spellStart"/>
      <w:r w:rsidRPr="00FE4CA9">
        <w:rPr>
          <w:rFonts w:asciiTheme="minorHAnsi" w:hAnsiTheme="minorHAnsi" w:cstheme="minorHAnsi"/>
          <w:sz w:val="20"/>
          <w:szCs w:val="20"/>
        </w:rPr>
        <w:t>pdf</w:t>
      </w:r>
      <w:proofErr w:type="spellEnd"/>
      <w:r w:rsidRPr="00FE4CA9">
        <w:rPr>
          <w:rFonts w:asciiTheme="minorHAnsi" w:hAnsiTheme="minorHAnsi" w:cstheme="minorHAnsi"/>
          <w:sz w:val="20"/>
          <w:szCs w:val="20"/>
        </w:rPr>
        <w:t>):</w:t>
      </w:r>
    </w:p>
    <w:p w14:paraId="35589511" w14:textId="05F16EAC" w:rsidR="00C76CEE" w:rsidRPr="00E75EF9" w:rsidRDefault="001E1EB2" w:rsidP="00932595">
      <w:pPr>
        <w:pStyle w:val="Odsekzoznamu"/>
        <w:numPr>
          <w:ilvl w:val="0"/>
          <w:numId w:val="9"/>
        </w:numPr>
        <w:shd w:val="clear" w:color="auto" w:fill="FFFFFF"/>
        <w:ind w:left="1276"/>
        <w:jc w:val="both"/>
        <w:rPr>
          <w:rFonts w:asciiTheme="minorHAnsi" w:hAnsiTheme="minorHAnsi" w:cstheme="minorHAnsi"/>
          <w:sz w:val="20"/>
          <w:szCs w:val="20"/>
        </w:rPr>
      </w:pPr>
      <w:proofErr w:type="spellStart"/>
      <w:r w:rsidRPr="00E75EF9">
        <w:rPr>
          <w:rFonts w:asciiTheme="minorHAnsi" w:hAnsiTheme="minorHAnsi" w:cstheme="minorHAnsi"/>
          <w:b/>
          <w:sz w:val="20"/>
          <w:szCs w:val="20"/>
        </w:rPr>
        <w:t>S</w:t>
      </w:r>
      <w:r w:rsidR="00C76CEE" w:rsidRPr="00E75EF9">
        <w:rPr>
          <w:rFonts w:asciiTheme="minorHAnsi" w:hAnsiTheme="minorHAnsi" w:cstheme="minorHAnsi"/>
          <w:b/>
          <w:sz w:val="20"/>
          <w:szCs w:val="20"/>
        </w:rPr>
        <w:t>can</w:t>
      </w:r>
      <w:proofErr w:type="spellEnd"/>
      <w:r w:rsidR="00C76CEE" w:rsidRPr="00E75EF9">
        <w:rPr>
          <w:rFonts w:asciiTheme="minorHAnsi" w:hAnsiTheme="minorHAnsi" w:cstheme="minorHAnsi"/>
          <w:b/>
          <w:sz w:val="20"/>
          <w:szCs w:val="20"/>
        </w:rPr>
        <w:t xml:space="preserve"> vyplnenej a podpísanej zmluvy vrátane všetkých relevantných príloh. </w:t>
      </w:r>
    </w:p>
    <w:p w14:paraId="15418847" w14:textId="63AFE7FF" w:rsidR="003B51F4" w:rsidRPr="00E75EF9" w:rsidRDefault="003B51F4" w:rsidP="00E75EF9">
      <w:pPr>
        <w:pStyle w:val="Odsekzoznamu"/>
        <w:numPr>
          <w:ilvl w:val="0"/>
          <w:numId w:val="9"/>
        </w:numPr>
        <w:shd w:val="clear" w:color="auto" w:fill="FFFFFF"/>
        <w:ind w:left="1276"/>
        <w:jc w:val="both"/>
        <w:rPr>
          <w:rFonts w:asciiTheme="minorHAnsi" w:hAnsiTheme="minorHAnsi" w:cstheme="minorHAnsi"/>
          <w:sz w:val="20"/>
          <w:szCs w:val="20"/>
        </w:rPr>
      </w:pPr>
      <w:r w:rsidRPr="00A22981">
        <w:rPr>
          <w:rFonts w:asciiTheme="minorHAnsi" w:hAnsiTheme="minorHAnsi" w:cstheme="minorHAnsi"/>
          <w:b/>
          <w:sz w:val="20"/>
          <w:szCs w:val="20"/>
        </w:rPr>
        <w:t>Dôkaz o existencii poistenia</w:t>
      </w:r>
      <w:r w:rsidRPr="00A22981">
        <w:rPr>
          <w:rFonts w:asciiTheme="minorHAnsi" w:hAnsiTheme="minorHAnsi" w:cstheme="minorHAnsi"/>
          <w:sz w:val="20"/>
          <w:szCs w:val="20"/>
        </w:rPr>
        <w:t xml:space="preserve"> </w:t>
      </w:r>
      <w:bookmarkStart w:id="3" w:name="_Hlk67385765"/>
      <w:r w:rsidRPr="00A22981">
        <w:rPr>
          <w:rFonts w:asciiTheme="minorHAnsi" w:hAnsiTheme="minorHAnsi" w:cstheme="minorHAnsi"/>
          <w:sz w:val="20"/>
          <w:szCs w:val="20"/>
        </w:rPr>
        <w:t xml:space="preserve">v súlade s bodom 29 článku </w:t>
      </w:r>
      <w:r w:rsidRPr="00A22981">
        <w:rPr>
          <w:rFonts w:asciiTheme="minorHAnsi" w:hAnsiTheme="minorHAnsi" w:cstheme="minorHAnsi"/>
          <w:i/>
          <w:iCs/>
          <w:sz w:val="20"/>
          <w:szCs w:val="20"/>
        </w:rPr>
        <w:t>VII. Podmienky vykonania diela</w:t>
      </w:r>
      <w:r w:rsidRPr="00A22981">
        <w:rPr>
          <w:rFonts w:asciiTheme="minorHAnsi" w:hAnsiTheme="minorHAnsi" w:cstheme="minorHAnsi"/>
          <w:sz w:val="20"/>
          <w:szCs w:val="20"/>
        </w:rPr>
        <w:t xml:space="preserve"> Zmluvy o dielo (kópie poistných zmlúv). </w:t>
      </w:r>
      <w:bookmarkEnd w:id="3"/>
    </w:p>
    <w:p w14:paraId="225B6F2E" w14:textId="2C034A2E"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E74E50">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w:t>
      </w:r>
      <w:r w:rsidR="00F21541">
        <w:rPr>
          <w:rFonts w:asciiTheme="minorHAnsi" w:hAnsiTheme="minorHAnsi" w:cstheme="minorHAnsi"/>
          <w:sz w:val="20"/>
          <w:szCs w:val="20"/>
        </w:rPr>
        <w:t> </w:t>
      </w:r>
      <w:r w:rsidRPr="00E74E50">
        <w:rPr>
          <w:rFonts w:asciiTheme="minorHAnsi" w:hAnsiTheme="minorHAnsi" w:cstheme="minorHAnsi"/>
          <w:sz w:val="20"/>
          <w:szCs w:val="20"/>
        </w:rPr>
        <w:t xml:space="preserve">k </w:t>
      </w:r>
      <w:r w:rsidR="00F21541">
        <w:rPr>
          <w:rFonts w:asciiTheme="minorHAnsi" w:hAnsiTheme="minorHAnsi" w:cstheme="minorHAnsi"/>
          <w:sz w:val="20"/>
          <w:szCs w:val="20"/>
        </w:rPr>
        <w:t> </w:t>
      </w:r>
      <w:r w:rsidRPr="00E74E50">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3CB0705E" w:rsidR="00C76CEE" w:rsidRPr="00CD2168"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D2168">
        <w:rPr>
          <w:rFonts w:asciiTheme="minorHAnsi" w:hAnsiTheme="minorHAnsi" w:cstheme="minorHAnsi"/>
          <w:b/>
          <w:bCs/>
          <w:sz w:val="20"/>
          <w:szCs w:val="20"/>
        </w:rPr>
        <w:t>Zoznam všetkých subdodávateľov</w:t>
      </w:r>
      <w:r w:rsidRPr="00CD2168">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w:t>
      </w:r>
      <w:r w:rsidR="00F21541" w:rsidRPr="00CD2168">
        <w:rPr>
          <w:rFonts w:asciiTheme="minorHAnsi" w:hAnsiTheme="minorHAnsi" w:cstheme="minorHAnsi"/>
          <w:sz w:val="20"/>
          <w:szCs w:val="20"/>
        </w:rPr>
        <w:t> </w:t>
      </w:r>
      <w:r w:rsidRPr="00CD2168">
        <w:rPr>
          <w:rFonts w:asciiTheme="minorHAnsi" w:hAnsiTheme="minorHAnsi" w:cstheme="minorHAnsi"/>
          <w:sz w:val="20"/>
          <w:szCs w:val="20"/>
        </w:rPr>
        <w:t xml:space="preserve">priezvisko, adresa pobytu, dátum narodenia, </w:t>
      </w:r>
      <w:r w:rsidRPr="00CD2168">
        <w:rPr>
          <w:rFonts w:asciiTheme="minorHAnsi" w:hAnsiTheme="minorHAnsi" w:cstheme="minorHAnsi"/>
          <w:sz w:val="20"/>
          <w:szCs w:val="20"/>
          <w:u w:val="single"/>
        </w:rPr>
        <w:t>resp. čestné vyhlásenie o nevyužití subdodávateľov</w:t>
      </w:r>
      <w:r w:rsidRPr="00CD2168">
        <w:rPr>
          <w:rFonts w:asciiTheme="minorHAnsi" w:hAnsiTheme="minorHAnsi" w:cstheme="minorHAnsi"/>
          <w:sz w:val="20"/>
          <w:szCs w:val="20"/>
        </w:rPr>
        <w:t xml:space="preserve">. </w:t>
      </w:r>
      <w:r w:rsidR="0026524B" w:rsidRPr="00CD2168">
        <w:rPr>
          <w:rFonts w:ascii="Calibri" w:hAnsi="Calibri" w:cs="Calibri"/>
          <w:color w:val="000000"/>
          <w:sz w:val="20"/>
          <w:szCs w:val="20"/>
        </w:rPr>
        <w:t>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p>
    <w:p w14:paraId="291B8888" w14:textId="1D8967C3" w:rsidR="00C76CEE" w:rsidRPr="009865BD" w:rsidRDefault="00C76CEE">
      <w:pPr>
        <w:numPr>
          <w:ilvl w:val="0"/>
          <w:numId w:val="9"/>
        </w:numPr>
        <w:shd w:val="clear" w:color="auto" w:fill="FFFFFF"/>
        <w:ind w:left="1276"/>
        <w:jc w:val="both"/>
        <w:rPr>
          <w:rFonts w:asciiTheme="minorHAnsi" w:hAnsiTheme="minorHAnsi" w:cstheme="minorHAnsi"/>
          <w:sz w:val="20"/>
          <w:szCs w:val="20"/>
          <w:lang w:val="x-none"/>
        </w:rPr>
      </w:pPr>
      <w:r w:rsidRPr="00464961">
        <w:rPr>
          <w:rFonts w:asciiTheme="minorHAnsi" w:hAnsiTheme="minorHAnsi" w:cstheme="minorHAnsi"/>
          <w:b/>
          <w:bCs/>
          <w:sz w:val="20"/>
          <w:szCs w:val="20"/>
          <w:lang w:val="x-none"/>
        </w:rPr>
        <w:t>Záručná listina</w:t>
      </w:r>
      <w:r w:rsidRPr="00464961">
        <w:rPr>
          <w:rFonts w:asciiTheme="minorHAnsi" w:hAnsiTheme="minorHAnsi" w:cstheme="minorHAnsi"/>
          <w:sz w:val="20"/>
          <w:szCs w:val="20"/>
          <w:lang w:val="x-none"/>
        </w:rPr>
        <w:t xml:space="preserve"> - doklad preukazujúci poskytnutie </w:t>
      </w:r>
      <w:r w:rsidRPr="00464961">
        <w:rPr>
          <w:rFonts w:asciiTheme="minorHAnsi" w:hAnsiTheme="minorHAnsi" w:cstheme="minorHAnsi"/>
          <w:b/>
          <w:bCs/>
          <w:sz w:val="20"/>
          <w:szCs w:val="20"/>
          <w:lang w:val="x-none"/>
        </w:rPr>
        <w:t>bankovej záruky</w:t>
      </w:r>
      <w:r w:rsidRPr="00464961">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w:t>
      </w:r>
      <w:r w:rsidRPr="009865BD">
        <w:rPr>
          <w:rFonts w:asciiTheme="minorHAnsi" w:hAnsiTheme="minorHAnsi" w:cstheme="minorHAnsi"/>
          <w:sz w:val="20"/>
          <w:szCs w:val="20"/>
          <w:lang w:val="x-none"/>
        </w:rPr>
        <w:t xml:space="preserv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9865BD">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9865BD">
        <w:rPr>
          <w:rFonts w:asciiTheme="minorHAnsi" w:hAnsiTheme="minorHAnsi" w:cstheme="minorHAnsi"/>
          <w:sz w:val="20"/>
          <w:szCs w:val="20"/>
          <w:lang w:val="x-none"/>
        </w:rPr>
        <w:t>t.j</w:t>
      </w:r>
      <w:proofErr w:type="spellEnd"/>
      <w:r w:rsidRPr="009865BD">
        <w:rPr>
          <w:rFonts w:asciiTheme="minorHAnsi" w:hAnsiTheme="minorHAnsi" w:cstheme="minorHAnsi"/>
          <w:sz w:val="20"/>
          <w:szCs w:val="20"/>
          <w:lang w:val="x-none"/>
        </w:rPr>
        <w:t xml:space="preserve">. </w:t>
      </w:r>
      <w:r w:rsidR="00935224">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 to najneskôr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4" w:name="_Hlk83639036"/>
      <w:r w:rsidRPr="009865BD">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4"/>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313D186D" w14:textId="77777777" w:rsidR="003B51F4" w:rsidRPr="00086C03" w:rsidRDefault="003B51F4" w:rsidP="003B51F4">
      <w:pPr>
        <w:pStyle w:val="Odsekzoznamu"/>
        <w:numPr>
          <w:ilvl w:val="0"/>
          <w:numId w:val="9"/>
        </w:numPr>
        <w:shd w:val="clear" w:color="auto" w:fill="FFFFFF"/>
        <w:ind w:left="1276"/>
        <w:jc w:val="both"/>
        <w:rPr>
          <w:rFonts w:asciiTheme="minorHAnsi" w:hAnsiTheme="minorHAnsi" w:cstheme="minorHAnsi"/>
          <w:sz w:val="20"/>
          <w:szCs w:val="20"/>
        </w:rPr>
      </w:pPr>
      <w:r w:rsidRPr="00664DF9">
        <w:rPr>
          <w:rFonts w:asciiTheme="minorHAnsi" w:hAnsiTheme="minorHAnsi" w:cs="Cambria"/>
          <w:sz w:val="20"/>
          <w:szCs w:val="20"/>
          <w:u w:val="single"/>
        </w:rPr>
        <w:t>Potvrdenie o zriadení transparentného účtu úspešného uchádzača (zhotoviteľa),</w:t>
      </w:r>
      <w:r w:rsidRPr="00664DF9">
        <w:rPr>
          <w:rFonts w:asciiTheme="minorHAnsi" w:hAnsiTheme="minorHAnsi" w:cs="Cambria"/>
          <w:sz w:val="20"/>
          <w:szCs w:val="20"/>
        </w:rPr>
        <w:t xml:space="preserve"> na ktorý bude úspešnému uchádzačovi verejný obstarávateľ uhrádzať platby za plnenie predmetu zmluvy (v </w:t>
      </w:r>
      <w:r>
        <w:rPr>
          <w:rFonts w:asciiTheme="minorHAnsi" w:hAnsiTheme="minorHAnsi" w:cs="Cambria"/>
          <w:sz w:val="20"/>
          <w:szCs w:val="20"/>
        </w:rPr>
        <w:t> </w:t>
      </w:r>
      <w:r w:rsidRPr="00664DF9">
        <w:rPr>
          <w:rFonts w:asciiTheme="minorHAnsi" w:hAnsiTheme="minorHAnsi" w:cs="Cambria"/>
          <w:sz w:val="20"/>
          <w:szCs w:val="20"/>
        </w:rPr>
        <w:t>rámci splnenia osobitných podmienok zmluvy týkajúcich sa sociálnych hľadísk)</w:t>
      </w:r>
    </w:p>
    <w:p w14:paraId="440D67B3" w14:textId="2DB00936" w:rsidR="00B668A2" w:rsidRPr="00FE61BD" w:rsidRDefault="00D10EF8" w:rsidP="00E75EF9">
      <w:pPr>
        <w:pStyle w:val="Odsekzoznamu"/>
        <w:numPr>
          <w:ilvl w:val="0"/>
          <w:numId w:val="9"/>
        </w:numPr>
        <w:shd w:val="clear" w:color="auto" w:fill="FFFFFF"/>
        <w:ind w:left="1276"/>
        <w:jc w:val="both"/>
        <w:rPr>
          <w:rFonts w:asciiTheme="minorHAnsi" w:hAnsiTheme="minorHAnsi" w:cstheme="minorHAnsi"/>
          <w:color w:val="000000"/>
          <w:sz w:val="20"/>
          <w:szCs w:val="20"/>
          <w:lang w:eastAsia="sk-SK"/>
        </w:rPr>
      </w:pPr>
      <w:r w:rsidRPr="00E75EF9">
        <w:rPr>
          <w:rFonts w:asciiTheme="minorHAnsi" w:hAnsiTheme="minorHAnsi" w:cstheme="minorHAnsi"/>
          <w:color w:val="000000"/>
          <w:sz w:val="20"/>
          <w:szCs w:val="20"/>
          <w:lang w:eastAsia="sk-SK"/>
        </w:rPr>
        <w:t xml:space="preserve">Prílohu č. </w:t>
      </w:r>
      <w:r w:rsidR="0099095F" w:rsidRPr="00E75EF9">
        <w:rPr>
          <w:rFonts w:asciiTheme="minorHAnsi" w:hAnsiTheme="minorHAnsi" w:cstheme="minorHAnsi"/>
          <w:color w:val="000000"/>
          <w:sz w:val="20"/>
          <w:szCs w:val="20"/>
          <w:lang w:eastAsia="sk-SK"/>
        </w:rPr>
        <w:t>5</w:t>
      </w:r>
      <w:r w:rsidRPr="00E75EF9">
        <w:rPr>
          <w:rFonts w:asciiTheme="minorHAnsi" w:hAnsiTheme="minorHAnsi" w:cstheme="minorHAnsi"/>
          <w:color w:val="000000"/>
          <w:sz w:val="20"/>
          <w:szCs w:val="20"/>
          <w:lang w:eastAsia="sk-SK"/>
        </w:rPr>
        <w:t xml:space="preserve"> SP </w:t>
      </w:r>
      <w:r w:rsidRPr="00E75EF9">
        <w:rPr>
          <w:rFonts w:asciiTheme="minorHAnsi" w:hAnsiTheme="minorHAnsi" w:cstheme="minorHAnsi"/>
          <w:sz w:val="20"/>
          <w:szCs w:val="20"/>
        </w:rPr>
        <w:t xml:space="preserve">- </w:t>
      </w:r>
      <w:r w:rsidRPr="00E75EF9">
        <w:rPr>
          <w:rFonts w:asciiTheme="minorHAnsi" w:hAnsiTheme="minorHAnsi" w:cstheme="minorHAnsi"/>
          <w:b/>
          <w:bCs/>
          <w:sz w:val="20"/>
          <w:szCs w:val="20"/>
        </w:rPr>
        <w:t>Čestné vyhlásenie k uplatňovaniu medzinárodných sankcií</w:t>
      </w:r>
      <w:r w:rsidRPr="00E75EF9">
        <w:rPr>
          <w:rFonts w:asciiTheme="minorHAnsi" w:hAnsiTheme="minorHAnsi" w:cstheme="minorHAnsi"/>
          <w:sz w:val="20"/>
          <w:szCs w:val="20"/>
        </w:rPr>
        <w:t>.</w:t>
      </w:r>
    </w:p>
    <w:p w14:paraId="398ADCBE" w14:textId="0133DE32" w:rsidR="00FE61BD" w:rsidRPr="007923B3" w:rsidRDefault="00FE61BD" w:rsidP="00FE61BD">
      <w:pPr>
        <w:pStyle w:val="Odsekzoznamu"/>
        <w:numPr>
          <w:ilvl w:val="0"/>
          <w:numId w:val="9"/>
        </w:numPr>
        <w:ind w:left="1276" w:hanging="283"/>
        <w:jc w:val="both"/>
        <w:rPr>
          <w:rFonts w:asciiTheme="minorHAnsi" w:hAnsiTheme="minorHAnsi" w:cstheme="minorHAnsi"/>
          <w:sz w:val="20"/>
          <w:szCs w:val="20"/>
        </w:rPr>
      </w:pPr>
      <w:r w:rsidRPr="007923B3">
        <w:rPr>
          <w:rFonts w:asciiTheme="minorHAnsi" w:hAnsiTheme="minorHAnsi" w:cstheme="minorHAnsi"/>
          <w:sz w:val="20"/>
          <w:szCs w:val="20"/>
        </w:rPr>
        <w:t xml:space="preserve">Identifikáciu všetkých výrobní asfaltových zmesí, ktorých výrobky (asfaltové zmesi) použije zhotoviteľ na realizáciu predmetu zákazky v rozsahu: obchodné meno, adresa výrobne asfaltových zmesí vrátane jej GPS súradníc, kontaktná osoba, telefónne číslo kontaktnej osoby a zároveň preukázanie vlastníckeho alebo iného obchodného vzťahu, z ktorého bude jasne vyplývať, že úspešný uchádzač má zabezpečenú dodávku potrebného množstva asfaltových zmesí. </w:t>
      </w:r>
    </w:p>
    <w:p w14:paraId="66E5FD8C" w14:textId="77777777" w:rsidR="00D10EF8" w:rsidRPr="00D10EF8" w:rsidRDefault="00D10EF8" w:rsidP="00FE61BD">
      <w:pPr>
        <w:autoSpaceDE w:val="0"/>
        <w:autoSpaceDN w:val="0"/>
        <w:adjustRightInd w:val="0"/>
        <w:jc w:val="both"/>
        <w:rPr>
          <w:rFonts w:asciiTheme="minorHAnsi" w:hAnsiTheme="minorHAnsi" w:cstheme="minorHAnsi"/>
          <w:color w:val="000000"/>
          <w:sz w:val="20"/>
          <w:szCs w:val="20"/>
          <w:highlight w:val="yellow"/>
          <w:lang w:eastAsia="sk-SK"/>
        </w:rPr>
      </w:pPr>
    </w:p>
    <w:p w14:paraId="5DF6D929" w14:textId="6408489C" w:rsidR="00C76CEE" w:rsidRPr="00857CD0" w:rsidRDefault="00B668A2" w:rsidP="00C76CEE">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 </w:t>
      </w:r>
      <w:r w:rsidR="00D317E8" w:rsidRPr="00832A08">
        <w:rPr>
          <w:rFonts w:asciiTheme="minorHAnsi" w:hAnsiTheme="minorHAnsi" w:cstheme="minorHAnsi"/>
          <w:b/>
          <w:bCs/>
          <w:sz w:val="20"/>
          <w:szCs w:val="20"/>
        </w:rPr>
        <w:t>Banskobystrický samosprávny kraj, N</w:t>
      </w:r>
      <w:r w:rsidR="004A7AC6" w:rsidRPr="00832A08">
        <w:rPr>
          <w:rFonts w:asciiTheme="minorHAnsi" w:hAnsiTheme="minorHAnsi" w:cstheme="minorHAnsi"/>
          <w:b/>
          <w:bCs/>
          <w:sz w:val="20"/>
          <w:szCs w:val="20"/>
        </w:rPr>
        <w:t>á</w:t>
      </w:r>
      <w:r w:rsidR="00D317E8" w:rsidRPr="00832A08">
        <w:rPr>
          <w:rFonts w:asciiTheme="minorHAnsi" w:hAnsiTheme="minorHAnsi" w:cstheme="minorHAnsi"/>
          <w:b/>
          <w:bCs/>
          <w:sz w:val="20"/>
          <w:szCs w:val="20"/>
        </w:rPr>
        <w:t>mestie SNP 23, 974 01 Banská Bystrica</w:t>
      </w:r>
      <w:r w:rsidR="00C76CEE" w:rsidRPr="00857CD0">
        <w:rPr>
          <w:rFonts w:asciiTheme="minorHAnsi" w:hAnsiTheme="minorHAnsi" w:cstheme="minorHAnsi"/>
          <w:sz w:val="20"/>
          <w:szCs w:val="20"/>
        </w:rPr>
        <w:t>:</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857CD0">
        <w:rPr>
          <w:rFonts w:asciiTheme="minorHAnsi" w:hAnsiTheme="minorHAnsi" w:cstheme="minorHAnsi"/>
          <w:sz w:val="20"/>
          <w:szCs w:val="20"/>
        </w:rPr>
        <w:t>vyplnenú a podpísanú zmluvu o dielo v 6 vyhotoveniach s platnosťou</w:t>
      </w:r>
      <w:r w:rsidRPr="00C76CEE">
        <w:rPr>
          <w:rFonts w:asciiTheme="minorHAnsi" w:hAnsiTheme="minorHAnsi" w:cstheme="minorHAnsi"/>
          <w:sz w:val="20"/>
          <w:szCs w:val="20"/>
        </w:rPr>
        <w:t xml:space="preserve"> originálu (rovnopisoch) vrátane všetkých relevantných príloh,</w:t>
      </w:r>
    </w:p>
    <w:p w14:paraId="312FC94B" w14:textId="3061EC68" w:rsidR="00C76CEE" w:rsidRPr="00DC036B" w:rsidRDefault="00C76CEE">
      <w:pPr>
        <w:numPr>
          <w:ilvl w:val="0"/>
          <w:numId w:val="10"/>
        </w:numPr>
        <w:autoSpaceDE w:val="0"/>
        <w:autoSpaceDN w:val="0"/>
        <w:adjustRightInd w:val="0"/>
        <w:jc w:val="both"/>
        <w:rPr>
          <w:rFonts w:asciiTheme="minorHAnsi" w:hAnsiTheme="minorHAnsi" w:cstheme="minorHAnsi"/>
          <w:color w:val="000000"/>
          <w:lang w:eastAsia="sk-SK"/>
        </w:rPr>
      </w:pPr>
      <w:r w:rsidRPr="00DC036B">
        <w:rPr>
          <w:rFonts w:asciiTheme="minorHAnsi" w:hAnsiTheme="minorHAnsi" w:cstheme="minorHAnsi"/>
          <w:color w:val="000000"/>
          <w:sz w:val="20"/>
          <w:szCs w:val="20"/>
          <w:lang w:eastAsia="sk-SK"/>
        </w:rPr>
        <w:t xml:space="preserve">záručnú listinu - doklad preukazujúci poskytnutie bankovej/poistenia záruky za riadne vykonanie diela v </w:t>
      </w:r>
      <w:r w:rsidR="00F21541">
        <w:rPr>
          <w:rFonts w:asciiTheme="minorHAnsi" w:hAnsiTheme="minorHAnsi" w:cstheme="minorHAnsi"/>
          <w:color w:val="000000"/>
          <w:sz w:val="20"/>
          <w:szCs w:val="20"/>
          <w:lang w:eastAsia="sk-SK"/>
        </w:rPr>
        <w:t> </w:t>
      </w:r>
      <w:r w:rsidRPr="00DC036B">
        <w:rPr>
          <w:rFonts w:asciiTheme="minorHAnsi" w:hAnsiTheme="minorHAnsi" w:cstheme="minorHAnsi"/>
          <w:color w:val="000000"/>
          <w:sz w:val="20"/>
          <w:szCs w:val="20"/>
          <w:lang w:eastAsia="sk-SK"/>
        </w:rPr>
        <w:t xml:space="preserve">prípade, ak na zoženie výkonovej zábezpeky použije jeden z uvedených spôsobov – </w:t>
      </w:r>
      <w:r w:rsidRPr="00DC036B">
        <w:rPr>
          <w:rFonts w:asciiTheme="minorHAnsi" w:hAnsiTheme="minorHAnsi" w:cstheme="minorHAnsi"/>
          <w:b/>
          <w:bCs/>
          <w:color w:val="000000"/>
          <w:sz w:val="20"/>
          <w:szCs w:val="20"/>
          <w:lang w:eastAsia="sk-SK"/>
        </w:rPr>
        <w:t xml:space="preserve">1 vyhotovenie s </w:t>
      </w:r>
      <w:r w:rsidR="00F21541">
        <w:rPr>
          <w:rFonts w:asciiTheme="minorHAnsi" w:hAnsiTheme="minorHAnsi" w:cstheme="minorHAnsi"/>
          <w:b/>
          <w:bCs/>
          <w:color w:val="000000"/>
          <w:sz w:val="20"/>
          <w:szCs w:val="20"/>
          <w:lang w:eastAsia="sk-SK"/>
        </w:rPr>
        <w:t> </w:t>
      </w:r>
      <w:r w:rsidRPr="00DC036B">
        <w:rPr>
          <w:rFonts w:asciiTheme="minorHAnsi" w:hAnsiTheme="minorHAnsi" w:cstheme="minorHAnsi"/>
          <w:b/>
          <w:bCs/>
          <w:color w:val="000000"/>
          <w:sz w:val="20"/>
          <w:szCs w:val="20"/>
          <w:lang w:eastAsia="sk-SK"/>
        </w:rPr>
        <w:t>platnosťou originálu</w:t>
      </w:r>
      <w:r w:rsidR="007F0B2C" w:rsidRPr="00DC036B">
        <w:rPr>
          <w:rFonts w:asciiTheme="minorHAnsi" w:hAnsiTheme="minorHAnsi" w:cstheme="minorHAnsi"/>
          <w:color w:val="000000"/>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6935468B"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w:t>
      </w:r>
      <w:r w:rsidR="00DF42E4">
        <w:rPr>
          <w:rFonts w:asciiTheme="minorHAnsi" w:hAnsiTheme="minorHAnsi" w:cs="Cambria"/>
          <w:sz w:val="20"/>
          <w:szCs w:val="20"/>
        </w:rPr>
        <w:t>5</w:t>
      </w:r>
      <w:r w:rsidR="00DF42E4" w:rsidRPr="000D7349">
        <w:rPr>
          <w:rFonts w:asciiTheme="minorHAnsi" w:hAnsiTheme="minorHAnsi" w:cs="Cambria"/>
          <w:sz w:val="20"/>
          <w:szCs w:val="20"/>
        </w:rPr>
        <w:t xml:space="preserve"> </w:t>
      </w:r>
      <w:r w:rsidRPr="000D7349">
        <w:rPr>
          <w:rFonts w:asciiTheme="minorHAnsi" w:hAnsiTheme="minorHAnsi" w:cs="Cambria"/>
          <w:sz w:val="20"/>
          <w:szCs w:val="20"/>
        </w:rPr>
        <w:t>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F42E4">
        <w:rPr>
          <w:rFonts w:asciiTheme="minorHAnsi" w:hAnsiTheme="minorHAnsi" w:cs="Cambria"/>
          <w:sz w:val="20"/>
          <w:szCs w:val="20"/>
        </w:rPr>
        <w:t>7</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45F4C2DE"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 xml:space="preserve">registrácií podľa zákona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5CCCFF2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prístupe k informáciám a o zmene a doplnení niektorých zákonov (zákon o slobode informácií) v znení neskorších predpisov</w:t>
      </w:r>
      <w:r w:rsidR="007A19E1">
        <w:rPr>
          <w:rFonts w:asciiTheme="minorHAnsi" w:hAnsiTheme="minorHAnsi" w:cstheme="minorHAnsi"/>
          <w:sz w:val="20"/>
          <w:szCs w:val="20"/>
        </w:rPr>
        <w:t>.</w:t>
      </w: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5DF9496"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w:t>
      </w:r>
      <w:r w:rsidR="00E97339">
        <w:rPr>
          <w:rFonts w:asciiTheme="minorHAnsi" w:hAnsiTheme="minorHAnsi" w:cs="Calibri"/>
          <w:sz w:val="20"/>
          <w:szCs w:val="20"/>
        </w:rPr>
        <w:t> </w:t>
      </w:r>
      <w:r w:rsidRPr="000D7349">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D618C9"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2A41C7">
        <w:rPr>
          <w:rFonts w:asciiTheme="minorHAnsi" w:hAnsiTheme="minorHAnsi" w:cstheme="minorHAnsi"/>
          <w:b/>
          <w:bCs/>
          <w:iCs/>
          <w:sz w:val="20"/>
          <w:szCs w:val="20"/>
        </w:rPr>
        <w:t>B. OPIS  PREDMETU  ZÁKAZKY</w:t>
      </w:r>
    </w:p>
    <w:p w14:paraId="7416C18A" w14:textId="77777777" w:rsidR="00FF03ED" w:rsidRPr="00D618C9" w:rsidRDefault="00FF03ED" w:rsidP="00FF03ED">
      <w:pPr>
        <w:pStyle w:val="tl1"/>
        <w:rPr>
          <w:rFonts w:asciiTheme="minorHAnsi" w:hAnsiTheme="minorHAnsi" w:cstheme="minorHAnsi"/>
          <w:b/>
          <w:bCs/>
          <w:iCs/>
          <w:sz w:val="20"/>
          <w:szCs w:val="20"/>
        </w:rPr>
      </w:pPr>
    </w:p>
    <w:p w14:paraId="727B71C7" w14:textId="2797AB89" w:rsidR="006373FD" w:rsidRPr="00D618C9" w:rsidRDefault="00FF03ED" w:rsidP="000B0747">
      <w:pPr>
        <w:pStyle w:val="Zkladntext"/>
        <w:numPr>
          <w:ilvl w:val="0"/>
          <w:numId w:val="22"/>
        </w:numPr>
        <w:ind w:left="426" w:hanging="426"/>
        <w:rPr>
          <w:rFonts w:asciiTheme="minorHAnsi" w:hAnsiTheme="minorHAnsi" w:cstheme="minorHAnsi"/>
          <w:sz w:val="20"/>
        </w:rPr>
      </w:pPr>
      <w:r w:rsidRPr="00D618C9">
        <w:rPr>
          <w:rFonts w:asciiTheme="minorHAnsi" w:hAnsiTheme="minorHAnsi" w:cstheme="minorHAnsi"/>
          <w:sz w:val="20"/>
        </w:rPr>
        <w:t>ZÁKLADNÉ ÚDAJE CHARAKTERIZUJÚCE PREDMET ZÁKAZKY.</w:t>
      </w:r>
    </w:p>
    <w:p w14:paraId="65F5480F" w14:textId="77777777" w:rsidR="001C7B23" w:rsidRDefault="001C7B23" w:rsidP="001C7B23">
      <w:pPr>
        <w:pStyle w:val="Odsekzoznamu"/>
        <w:ind w:left="720"/>
        <w:rPr>
          <w:rFonts w:asciiTheme="minorHAnsi" w:hAnsiTheme="minorHAnsi" w:cstheme="minorHAnsi"/>
          <w:sz w:val="20"/>
          <w:szCs w:val="20"/>
        </w:rPr>
      </w:pPr>
    </w:p>
    <w:p w14:paraId="5B030E2A" w14:textId="14C7CA0B" w:rsidR="003B55B0" w:rsidRPr="00F96F93" w:rsidRDefault="003B55B0" w:rsidP="00B22CD9">
      <w:pPr>
        <w:jc w:val="both"/>
        <w:rPr>
          <w:rFonts w:ascii="Arial Narrow" w:hAnsi="Arial Narrow"/>
        </w:rPr>
      </w:pPr>
      <w:r>
        <w:rPr>
          <w:rFonts w:asciiTheme="minorHAnsi" w:hAnsiTheme="minorHAnsi" w:cstheme="minorHAnsi"/>
          <w:sz w:val="20"/>
          <w:szCs w:val="20"/>
        </w:rPr>
        <w:t>1</w:t>
      </w:r>
      <w:r w:rsidRPr="00B22CD9">
        <w:rPr>
          <w:rFonts w:asciiTheme="minorHAnsi" w:hAnsiTheme="minorHAnsi" w:cstheme="minorHAnsi"/>
          <w:sz w:val="20"/>
          <w:szCs w:val="20"/>
        </w:rPr>
        <w:t xml:space="preserve">.1 </w:t>
      </w:r>
      <w:r w:rsidR="001C7B23" w:rsidRPr="00B22CD9">
        <w:rPr>
          <w:rFonts w:asciiTheme="minorHAnsi" w:hAnsiTheme="minorHAnsi" w:cstheme="minorHAnsi"/>
          <w:sz w:val="20"/>
          <w:szCs w:val="20"/>
        </w:rPr>
        <w:t xml:space="preserve">Predmetom zákazky je uskutočnenie stavebných prác – </w:t>
      </w:r>
      <w:r w:rsidR="00B22CD9" w:rsidRPr="00B22CD9">
        <w:rPr>
          <w:rFonts w:asciiTheme="minorHAnsi" w:hAnsiTheme="minorHAnsi" w:cstheme="minorHAnsi"/>
          <w:sz w:val="20"/>
          <w:szCs w:val="20"/>
        </w:rPr>
        <w:t>k</w:t>
      </w:r>
      <w:r w:rsidRPr="00B22CD9">
        <w:rPr>
          <w:rFonts w:asciiTheme="minorHAnsi" w:hAnsiTheme="minorHAnsi" w:cstheme="minorHAnsi"/>
          <w:sz w:val="20"/>
          <w:szCs w:val="20"/>
        </w:rPr>
        <w:t>omplexná rekonštrukcia križovatky ciest I/69 a III/2460 a nadväzujúcej komunikácie, na ceste I/69 a III/2460 a vybudovanie súvisiacich objektov viď členenie stavby a projektovej dokumentácie.</w:t>
      </w:r>
    </w:p>
    <w:p w14:paraId="432A678D" w14:textId="77777777" w:rsidR="001C7B23" w:rsidRPr="00B22CD9" w:rsidRDefault="001C7B23" w:rsidP="00B22CD9">
      <w:pPr>
        <w:jc w:val="both"/>
        <w:rPr>
          <w:rFonts w:asciiTheme="minorHAnsi" w:hAnsiTheme="minorHAnsi" w:cstheme="minorHAnsi"/>
          <w:sz w:val="20"/>
          <w:szCs w:val="20"/>
        </w:rPr>
      </w:pPr>
    </w:p>
    <w:p w14:paraId="3967F844" w14:textId="778E17F5" w:rsidR="001C7B23" w:rsidRPr="00E75EF9" w:rsidRDefault="003B55B0" w:rsidP="00B22CD9">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1.2 </w:t>
      </w:r>
      <w:r w:rsidR="001C7B23" w:rsidRPr="00E75EF9">
        <w:rPr>
          <w:rFonts w:asciiTheme="minorHAnsi" w:hAnsiTheme="minorHAnsi" w:cstheme="minorHAnsi"/>
          <w:sz w:val="20"/>
          <w:szCs w:val="20"/>
        </w:rPr>
        <w:t xml:space="preserve">Stavebné práce sú podrobne vymedzené vo Výkaze výmer (príloha č. 2 súťažných podkladov), projektovej dokumentácii vypracovanej projektantom - spoločnosťou </w:t>
      </w:r>
      <w:r w:rsidR="001C7B23" w:rsidRPr="00E75EF9">
        <w:rPr>
          <w:rFonts w:asciiTheme="minorHAnsi" w:hAnsiTheme="minorHAnsi" w:cstheme="minorHAnsi"/>
          <w:noProof/>
          <w:sz w:val="20"/>
          <w:szCs w:val="20"/>
          <w:lang w:eastAsia="sk-SK"/>
        </w:rPr>
        <w:t xml:space="preserve">ESTING s.r.o., Námestie SNP 64/2, 01 Zvolen </w:t>
      </w:r>
      <w:r w:rsidR="001C7B23" w:rsidRPr="00E75EF9">
        <w:rPr>
          <w:rFonts w:asciiTheme="minorHAnsi" w:hAnsiTheme="minorHAnsi" w:cstheme="minorHAnsi"/>
          <w:sz w:val="20"/>
          <w:szCs w:val="20"/>
        </w:rPr>
        <w:t>(Príloha č. 4 súťažných podkladov)</w:t>
      </w:r>
      <w:r w:rsidR="002A41C7">
        <w:rPr>
          <w:rFonts w:asciiTheme="minorHAnsi" w:hAnsiTheme="minorHAnsi" w:cstheme="minorHAnsi"/>
          <w:sz w:val="20"/>
          <w:szCs w:val="20"/>
        </w:rPr>
        <w:t>, Opise predmetu zákazky (Príloha č. 3 súťažných podkladov)</w:t>
      </w:r>
      <w:r w:rsidR="001C7B23" w:rsidRPr="00E75EF9">
        <w:rPr>
          <w:rFonts w:asciiTheme="minorHAnsi" w:hAnsiTheme="minorHAnsi" w:cstheme="minorHAnsi"/>
          <w:sz w:val="20"/>
          <w:szCs w:val="20"/>
        </w:rPr>
        <w:t xml:space="preserve"> a v Podpornej dokumentácii (Príloha č. 6 súťažných podkladov). </w:t>
      </w:r>
    </w:p>
    <w:p w14:paraId="64AC0D43" w14:textId="77777777" w:rsidR="001C7B23" w:rsidRPr="001C7B23" w:rsidRDefault="001C7B23" w:rsidP="001C7B23">
      <w:pPr>
        <w:pStyle w:val="Odsekzoznamu"/>
        <w:ind w:left="360"/>
        <w:jc w:val="both"/>
        <w:rPr>
          <w:rFonts w:asciiTheme="minorHAnsi" w:hAnsiTheme="minorHAnsi" w:cstheme="minorHAnsi"/>
          <w:sz w:val="20"/>
          <w:szCs w:val="20"/>
        </w:rPr>
      </w:pPr>
    </w:p>
    <w:p w14:paraId="3785A4E6" w14:textId="3A39855C" w:rsidR="001C7B23" w:rsidRPr="00F15010" w:rsidRDefault="001C7B23" w:rsidP="00520DDF">
      <w:pPr>
        <w:tabs>
          <w:tab w:val="left" w:pos="284"/>
          <w:tab w:val="left" w:pos="426"/>
        </w:tabs>
        <w:jc w:val="both"/>
        <w:rPr>
          <w:rFonts w:asciiTheme="minorHAnsi" w:hAnsiTheme="minorHAnsi" w:cstheme="minorHAnsi"/>
          <w:sz w:val="20"/>
          <w:szCs w:val="20"/>
        </w:rPr>
      </w:pPr>
      <w:r w:rsidRPr="00F15010">
        <w:rPr>
          <w:rFonts w:asciiTheme="minorHAnsi" w:hAnsiTheme="minorHAnsi" w:cstheme="minorHAnsi"/>
          <w:sz w:val="20"/>
          <w:szCs w:val="20"/>
        </w:rPr>
        <w:t xml:space="preserve">1.3. </w:t>
      </w:r>
      <w:r w:rsidR="00F15010">
        <w:rPr>
          <w:rFonts w:asciiTheme="minorHAnsi" w:hAnsiTheme="minorHAnsi" w:cstheme="minorHAnsi"/>
          <w:sz w:val="20"/>
          <w:szCs w:val="20"/>
        </w:rPr>
        <w:tab/>
      </w:r>
      <w:r w:rsidRPr="00F15010">
        <w:rPr>
          <w:rFonts w:asciiTheme="minorHAnsi" w:hAnsiTheme="minorHAnsi" w:cstheme="minorHAnsi"/>
          <w:sz w:val="20"/>
          <w:szCs w:val="20"/>
        </w:rPr>
        <w:t>Spoločný slovník obstarávania (CPV).</w:t>
      </w:r>
    </w:p>
    <w:p w14:paraId="1D13D211" w14:textId="77777777" w:rsidR="001C7B23" w:rsidRPr="001C7B23" w:rsidRDefault="001C7B23" w:rsidP="001C7B23">
      <w:pPr>
        <w:pStyle w:val="Odsekzoznamu"/>
        <w:ind w:left="360"/>
        <w:jc w:val="both"/>
        <w:rPr>
          <w:rFonts w:asciiTheme="minorHAnsi" w:hAnsiTheme="minorHAnsi" w:cstheme="minorHAnsi"/>
          <w:sz w:val="20"/>
          <w:szCs w:val="20"/>
        </w:rPr>
      </w:pPr>
    </w:p>
    <w:p w14:paraId="2BB4B4FA" w14:textId="77777777" w:rsidR="00F53C0C" w:rsidRDefault="00F53C0C" w:rsidP="00F53C0C">
      <w:pPr>
        <w:tabs>
          <w:tab w:val="left" w:pos="2835"/>
        </w:tabs>
        <w:spacing w:line="264" w:lineRule="auto"/>
        <w:jc w:val="both"/>
        <w:rPr>
          <w:rFonts w:asciiTheme="minorHAnsi" w:hAnsiTheme="minorHAnsi" w:cstheme="minorHAnsi"/>
          <w:noProof/>
          <w:sz w:val="20"/>
          <w:szCs w:val="20"/>
        </w:rPr>
      </w:pPr>
      <w:r w:rsidRPr="00E85499">
        <w:rPr>
          <w:rFonts w:asciiTheme="minorHAnsi" w:hAnsiTheme="minorHAnsi" w:cstheme="minorHAnsi"/>
          <w:noProof/>
          <w:sz w:val="20"/>
          <w:szCs w:val="20"/>
        </w:rPr>
        <w:t xml:space="preserve">Hlavný predmet: </w:t>
      </w:r>
      <w:r>
        <w:rPr>
          <w:rFonts w:asciiTheme="minorHAnsi" w:hAnsiTheme="minorHAnsi" w:cstheme="minorHAnsi"/>
          <w:noProof/>
          <w:sz w:val="20"/>
          <w:szCs w:val="20"/>
        </w:rPr>
        <w:t xml:space="preserve">45 233129 - Stavebné práce na stavbe križovatiek </w:t>
      </w:r>
    </w:p>
    <w:p w14:paraId="4E8FA41A" w14:textId="77777777" w:rsidR="00F53C0C" w:rsidRPr="00E85499" w:rsidRDefault="00F53C0C" w:rsidP="00F53C0C">
      <w:pPr>
        <w:tabs>
          <w:tab w:val="left" w:pos="2835"/>
        </w:tabs>
        <w:spacing w:line="264" w:lineRule="auto"/>
        <w:jc w:val="both"/>
        <w:rPr>
          <w:rFonts w:asciiTheme="minorHAnsi" w:hAnsiTheme="minorHAnsi" w:cstheme="minorHAnsi"/>
          <w:sz w:val="20"/>
          <w:szCs w:val="20"/>
          <w:lang w:eastAsia="en-US"/>
        </w:rPr>
      </w:pPr>
      <w:r>
        <w:rPr>
          <w:rFonts w:asciiTheme="minorHAnsi" w:hAnsiTheme="minorHAnsi" w:cstheme="minorHAnsi"/>
          <w:sz w:val="20"/>
          <w:szCs w:val="20"/>
        </w:rPr>
        <w:t xml:space="preserve">                               </w:t>
      </w:r>
      <w:r w:rsidRPr="00E85499">
        <w:rPr>
          <w:rFonts w:asciiTheme="minorHAnsi" w:hAnsiTheme="minorHAnsi" w:cstheme="minorHAnsi"/>
          <w:sz w:val="20"/>
          <w:szCs w:val="20"/>
        </w:rPr>
        <w:t>45231220</w:t>
      </w:r>
      <w:r>
        <w:rPr>
          <w:rFonts w:asciiTheme="minorHAnsi" w:hAnsiTheme="minorHAnsi" w:cstheme="minorHAnsi"/>
          <w:sz w:val="20"/>
          <w:szCs w:val="20"/>
        </w:rPr>
        <w:t xml:space="preserve"> - </w:t>
      </w:r>
      <w:r w:rsidRPr="00E85499">
        <w:rPr>
          <w:rFonts w:asciiTheme="minorHAnsi" w:hAnsiTheme="minorHAnsi" w:cstheme="minorHAnsi"/>
          <w:sz w:val="20"/>
          <w:szCs w:val="20"/>
        </w:rPr>
        <w:t>Stavebné práce pre plynovody</w:t>
      </w:r>
    </w:p>
    <w:p w14:paraId="0B84E993" w14:textId="4A01D70B" w:rsidR="000A475D" w:rsidRPr="000A475D" w:rsidRDefault="000A475D" w:rsidP="009F7997">
      <w:pPr>
        <w:tabs>
          <w:tab w:val="left" w:pos="2694"/>
        </w:tabs>
        <w:rPr>
          <w:rFonts w:asciiTheme="minorHAnsi" w:hAnsiTheme="minorHAnsi" w:cstheme="minorHAnsi"/>
          <w:sz w:val="20"/>
          <w:szCs w:val="20"/>
        </w:rPr>
      </w:pPr>
    </w:p>
    <w:p w14:paraId="050174F0" w14:textId="516CA0B3" w:rsidR="000A475D" w:rsidRPr="000A475D" w:rsidRDefault="008454D7" w:rsidP="000A475D">
      <w:pPr>
        <w:jc w:val="both"/>
        <w:rPr>
          <w:rFonts w:asciiTheme="minorHAnsi" w:hAnsiTheme="minorHAnsi" w:cstheme="minorHAnsi"/>
          <w:sz w:val="20"/>
          <w:szCs w:val="20"/>
        </w:rPr>
      </w:pPr>
      <w:r>
        <w:rPr>
          <w:rFonts w:asciiTheme="minorHAnsi" w:hAnsiTheme="minorHAnsi" w:cstheme="minorHAnsi"/>
          <w:sz w:val="20"/>
          <w:szCs w:val="20"/>
        </w:rPr>
        <w:t>1</w:t>
      </w:r>
      <w:r w:rsidR="000A475D" w:rsidRPr="000A475D">
        <w:rPr>
          <w:rFonts w:asciiTheme="minorHAnsi" w:hAnsiTheme="minorHAnsi" w:cstheme="minorHAnsi"/>
          <w:sz w:val="20"/>
          <w:szCs w:val="20"/>
        </w:rPr>
        <w:t xml:space="preserve">.4. Predmet zákazky </w:t>
      </w:r>
      <w:r w:rsidR="000A475D" w:rsidRPr="000A475D">
        <w:rPr>
          <w:rFonts w:asciiTheme="minorHAnsi" w:hAnsiTheme="minorHAnsi" w:cstheme="minorHAnsi"/>
          <w:b/>
          <w:bCs/>
          <w:sz w:val="20"/>
          <w:szCs w:val="20"/>
        </w:rPr>
        <w:t>nie</w:t>
      </w:r>
      <w:r w:rsidR="000A475D" w:rsidRPr="000A475D">
        <w:rPr>
          <w:rFonts w:asciiTheme="minorHAnsi" w:hAnsiTheme="minorHAnsi" w:cstheme="minorHAnsi"/>
          <w:sz w:val="20"/>
          <w:szCs w:val="20"/>
        </w:rPr>
        <w:t xml:space="preserve"> </w:t>
      </w:r>
      <w:r w:rsidR="000A475D" w:rsidRPr="000A475D">
        <w:rPr>
          <w:rFonts w:asciiTheme="minorHAnsi" w:hAnsiTheme="minorHAnsi" w:cstheme="minorHAnsi"/>
          <w:b/>
          <w:bCs/>
          <w:sz w:val="20"/>
          <w:szCs w:val="20"/>
        </w:rPr>
        <w:t>je rozdelený na časti</w:t>
      </w:r>
      <w:r w:rsidR="000A475D" w:rsidRPr="000A475D">
        <w:rPr>
          <w:rFonts w:asciiTheme="minorHAnsi" w:hAnsiTheme="minorHAnsi" w:cstheme="minorHAnsi"/>
          <w:sz w:val="20"/>
          <w:szCs w:val="20"/>
        </w:rPr>
        <w:t>.</w:t>
      </w:r>
    </w:p>
    <w:p w14:paraId="468A5554" w14:textId="334308F3" w:rsidR="00A54555" w:rsidRDefault="00A54555" w:rsidP="008454D7">
      <w:pPr>
        <w:tabs>
          <w:tab w:val="left" w:pos="2694"/>
        </w:tabs>
        <w:rPr>
          <w:rFonts w:asciiTheme="minorHAnsi" w:hAnsiTheme="minorHAnsi" w:cstheme="minorHAnsi"/>
          <w:sz w:val="20"/>
          <w:szCs w:val="20"/>
        </w:rPr>
      </w:pPr>
    </w:p>
    <w:p w14:paraId="7D9BAEF8" w14:textId="77777777" w:rsidR="008454D7" w:rsidRPr="008454D7" w:rsidRDefault="008454D7" w:rsidP="008454D7">
      <w:pPr>
        <w:tabs>
          <w:tab w:val="left" w:pos="2694"/>
        </w:tabs>
        <w:rPr>
          <w:rFonts w:asciiTheme="minorHAnsi" w:hAnsiTheme="minorHAnsi" w:cstheme="minorHAnsi"/>
          <w:sz w:val="20"/>
          <w:szCs w:val="20"/>
        </w:rPr>
      </w:pPr>
    </w:p>
    <w:p w14:paraId="22DAB0D9" w14:textId="77777777" w:rsidR="00FF03ED" w:rsidRPr="00FA0085" w:rsidRDefault="00FF03ED" w:rsidP="001C7B23">
      <w:pPr>
        <w:pStyle w:val="Zkladntext"/>
        <w:numPr>
          <w:ilvl w:val="0"/>
          <w:numId w:val="47"/>
        </w:numPr>
        <w:ind w:left="426" w:hanging="426"/>
        <w:rPr>
          <w:rFonts w:asciiTheme="minorHAnsi" w:hAnsiTheme="minorHAnsi" w:cstheme="minorHAnsi"/>
          <w:sz w:val="20"/>
        </w:rPr>
      </w:pPr>
      <w:r w:rsidRPr="00FA0085">
        <w:rPr>
          <w:rFonts w:asciiTheme="minorHAnsi" w:hAnsiTheme="minorHAnsi" w:cstheme="minorHAnsi"/>
          <w:sz w:val="20"/>
        </w:rPr>
        <w:t>VŠEOBECNÉ A KVALITATÍVNE POŽIADAVKY NA PREDMET ZÁKAZKY.</w:t>
      </w:r>
    </w:p>
    <w:p w14:paraId="5C268387" w14:textId="58BC047C" w:rsidR="00921B02" w:rsidRPr="00ED7729" w:rsidRDefault="002E2C16" w:rsidP="00921B02">
      <w:pPr>
        <w:jc w:val="both"/>
        <w:rPr>
          <w:rFonts w:asciiTheme="minorHAnsi" w:hAnsiTheme="minorHAnsi" w:cstheme="minorHAnsi"/>
          <w:sz w:val="20"/>
          <w:szCs w:val="20"/>
          <w:highlight w:val="yellow"/>
        </w:rPr>
      </w:pPr>
      <w:r>
        <w:rPr>
          <w:rFonts w:asciiTheme="minorHAnsi" w:hAnsiTheme="minorHAnsi" w:cstheme="minorHAnsi"/>
          <w:sz w:val="20"/>
          <w:szCs w:val="20"/>
        </w:rPr>
        <w:t xml:space="preserve">2.1   </w:t>
      </w:r>
      <w:r w:rsidR="00464961" w:rsidRPr="009B117B">
        <w:rPr>
          <w:rFonts w:asciiTheme="minorHAnsi" w:hAnsiTheme="minorHAnsi" w:cstheme="minorHAnsi"/>
          <w:sz w:val="20"/>
          <w:szCs w:val="20"/>
        </w:rPr>
        <w:t xml:space="preserve">Miestom dodania je mesto Sliač, </w:t>
      </w:r>
      <w:proofErr w:type="spellStart"/>
      <w:r w:rsidR="00464961" w:rsidRPr="009B117B">
        <w:rPr>
          <w:rFonts w:asciiTheme="minorHAnsi" w:hAnsiTheme="minorHAnsi" w:cstheme="minorHAnsi"/>
          <w:sz w:val="20"/>
          <w:szCs w:val="20"/>
        </w:rPr>
        <w:t>k.ú</w:t>
      </w:r>
      <w:proofErr w:type="spellEnd"/>
      <w:r w:rsidR="00464961" w:rsidRPr="009B117B">
        <w:rPr>
          <w:rFonts w:asciiTheme="minorHAnsi" w:hAnsiTheme="minorHAnsi" w:cstheme="minorHAnsi"/>
          <w:sz w:val="20"/>
          <w:szCs w:val="20"/>
        </w:rPr>
        <w:t>. Hájniky, okres Zvolen</w:t>
      </w:r>
      <w:r w:rsidR="00464961" w:rsidRPr="000D4AD1">
        <w:rPr>
          <w:rFonts w:asciiTheme="minorHAnsi" w:hAnsiTheme="minorHAnsi" w:cstheme="minorHAnsi"/>
          <w:sz w:val="20"/>
          <w:szCs w:val="20"/>
        </w:rPr>
        <w:t xml:space="preserve">  </w:t>
      </w:r>
    </w:p>
    <w:p w14:paraId="2D8A1891" w14:textId="26B49D24" w:rsidR="005F4526" w:rsidRPr="00ED7729" w:rsidRDefault="002E2C16" w:rsidP="002E2C16">
      <w:pPr>
        <w:tabs>
          <w:tab w:val="left" w:pos="567"/>
        </w:tabs>
        <w:jc w:val="both"/>
        <w:rPr>
          <w:rFonts w:asciiTheme="minorHAnsi" w:hAnsiTheme="minorHAnsi" w:cs="Calibri"/>
          <w:sz w:val="20"/>
          <w:szCs w:val="20"/>
          <w:highlight w:val="yellow"/>
        </w:rPr>
      </w:pPr>
      <w:r w:rsidRPr="00ED7729">
        <w:rPr>
          <w:rFonts w:asciiTheme="minorHAnsi" w:eastAsia="Calibri" w:hAnsiTheme="minorHAnsi" w:cstheme="minorHAnsi"/>
          <w:sz w:val="20"/>
          <w:szCs w:val="20"/>
          <w:highlight w:val="yellow"/>
          <w:lang w:eastAsia="en-US"/>
        </w:rPr>
        <w:t xml:space="preserve"> </w:t>
      </w:r>
      <w:r w:rsidRPr="00ED7729">
        <w:rPr>
          <w:rFonts w:asciiTheme="minorHAnsi" w:hAnsiTheme="minorHAnsi" w:cstheme="minorHAnsi"/>
          <w:b/>
          <w:sz w:val="20"/>
          <w:szCs w:val="20"/>
          <w:highlight w:val="yellow"/>
        </w:rPr>
        <w:t xml:space="preserve">                         </w:t>
      </w:r>
    </w:p>
    <w:p w14:paraId="19930B58" w14:textId="39B5B9C1" w:rsidR="00464961" w:rsidRDefault="00464961" w:rsidP="000B0747">
      <w:pPr>
        <w:pStyle w:val="tl1"/>
        <w:numPr>
          <w:ilvl w:val="1"/>
          <w:numId w:val="41"/>
        </w:numPr>
        <w:tabs>
          <w:tab w:val="left" w:pos="426"/>
        </w:tabs>
        <w:ind w:left="0" w:firstLine="0"/>
        <w:rPr>
          <w:rFonts w:asciiTheme="minorHAnsi" w:hAnsiTheme="minorHAnsi" w:cstheme="minorHAnsi"/>
          <w:sz w:val="20"/>
          <w:szCs w:val="20"/>
        </w:rPr>
      </w:pPr>
      <w:r w:rsidRPr="00464961">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464961">
        <w:rPr>
          <w:rFonts w:asciiTheme="minorHAnsi" w:hAnsiTheme="minorHAnsi" w:cstheme="minorHAnsi"/>
          <w:sz w:val="20"/>
          <w:szCs w:val="20"/>
        </w:rPr>
        <w:t>t.j</w:t>
      </w:r>
      <w:proofErr w:type="spellEnd"/>
      <w:r w:rsidRPr="00464961">
        <w:rPr>
          <w:rFonts w:asciiTheme="minorHAnsi" w:hAnsiTheme="minorHAnsi" w:cstheme="minorHAnsi"/>
          <w:sz w:val="20"/>
          <w:szCs w:val="20"/>
        </w:rPr>
        <w:t xml:space="preserve">. najneskôr do </w:t>
      </w:r>
      <w:r w:rsidR="003C412B">
        <w:rPr>
          <w:rFonts w:asciiTheme="minorHAnsi" w:hAnsiTheme="minorHAnsi" w:cstheme="minorHAnsi"/>
          <w:sz w:val="20"/>
          <w:szCs w:val="20"/>
        </w:rPr>
        <w:t>12</w:t>
      </w:r>
      <w:r w:rsidRPr="00464961">
        <w:rPr>
          <w:rFonts w:asciiTheme="minorHAnsi" w:hAnsiTheme="minorHAnsi" w:cstheme="minorHAnsi"/>
          <w:sz w:val="20"/>
          <w:szCs w:val="20"/>
        </w:rPr>
        <w:t xml:space="preserve"> mesiacov odo dňa prevzatia staveniska zhotoviteľom.</w:t>
      </w:r>
    </w:p>
    <w:p w14:paraId="2B9E8B30" w14:textId="77777777" w:rsidR="00464961" w:rsidRPr="00464961" w:rsidRDefault="00464961" w:rsidP="00464961">
      <w:pPr>
        <w:pStyle w:val="tl1"/>
        <w:tabs>
          <w:tab w:val="left" w:pos="426"/>
        </w:tabs>
        <w:rPr>
          <w:rFonts w:asciiTheme="minorHAnsi" w:hAnsiTheme="minorHAnsi" w:cstheme="minorHAnsi"/>
          <w:sz w:val="20"/>
          <w:szCs w:val="20"/>
        </w:rPr>
      </w:pPr>
    </w:p>
    <w:p w14:paraId="367393DF" w14:textId="77777777" w:rsidR="00FF03ED" w:rsidRPr="00824AD9" w:rsidRDefault="00FF03ED" w:rsidP="00464961">
      <w:pPr>
        <w:pStyle w:val="Zkladntext"/>
        <w:numPr>
          <w:ilvl w:val="1"/>
          <w:numId w:val="41"/>
        </w:numPr>
        <w:tabs>
          <w:tab w:val="left" w:pos="426"/>
        </w:tabs>
        <w:ind w:left="0" w:firstLine="0"/>
        <w:rPr>
          <w:rFonts w:asciiTheme="minorHAnsi" w:hAnsiTheme="minorHAnsi" w:cstheme="minorHAnsi"/>
          <w:b w:val="0"/>
          <w:bCs/>
          <w:sz w:val="20"/>
          <w:u w:val="single"/>
          <w:lang w:val="sk-SK"/>
        </w:rPr>
      </w:pPr>
      <w:r w:rsidRPr="00824AD9">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3928C9" w:rsidRDefault="00FF03ED" w:rsidP="001A365B">
      <w:pPr>
        <w:pStyle w:val="Odsekzoznamu"/>
        <w:ind w:left="426" w:firstLine="282"/>
        <w:rPr>
          <w:rFonts w:asciiTheme="minorHAnsi" w:hAnsiTheme="minorHAnsi" w:cstheme="minorHAnsi"/>
          <w:sz w:val="20"/>
          <w:szCs w:val="20"/>
          <w:highlight w:val="yellow"/>
        </w:rPr>
      </w:pPr>
    </w:p>
    <w:p w14:paraId="35933D60" w14:textId="200765CD" w:rsidR="001B290E" w:rsidRPr="00464961" w:rsidRDefault="00FF03ED" w:rsidP="00CB5619">
      <w:pPr>
        <w:pStyle w:val="Zkladntext"/>
        <w:numPr>
          <w:ilvl w:val="1"/>
          <w:numId w:val="41"/>
        </w:numPr>
        <w:tabs>
          <w:tab w:val="left" w:pos="426"/>
        </w:tabs>
        <w:ind w:left="0" w:firstLine="0"/>
        <w:rPr>
          <w:rFonts w:asciiTheme="minorHAnsi" w:hAnsiTheme="minorHAnsi" w:cstheme="minorHAnsi"/>
          <w:b w:val="0"/>
          <w:bCs/>
          <w:sz w:val="20"/>
          <w:lang w:val="sk-SK"/>
        </w:rPr>
      </w:pPr>
      <w:r w:rsidRPr="00464961">
        <w:rPr>
          <w:rFonts w:asciiTheme="minorHAnsi" w:hAnsiTheme="minorHAnsi" w:cstheme="minorHAnsi"/>
          <w:b w:val="0"/>
          <w:bCs/>
          <w:sz w:val="20"/>
        </w:rPr>
        <w:t xml:space="preserve">Rozsah </w:t>
      </w:r>
      <w:r w:rsidRPr="00464961">
        <w:rPr>
          <w:rFonts w:asciiTheme="minorHAnsi" w:hAnsiTheme="minorHAnsi" w:cstheme="minorHAnsi"/>
          <w:b w:val="0"/>
          <w:bCs/>
          <w:sz w:val="20"/>
          <w:lang w:val="sk-SK"/>
        </w:rPr>
        <w:t>stavebných prác</w:t>
      </w:r>
      <w:r w:rsidRPr="00464961">
        <w:rPr>
          <w:rFonts w:asciiTheme="minorHAnsi" w:hAnsiTheme="minorHAnsi" w:cstheme="minorHAnsi"/>
          <w:b w:val="0"/>
          <w:bCs/>
          <w:sz w:val="20"/>
        </w:rPr>
        <w:t xml:space="preserve"> </w:t>
      </w:r>
      <w:r w:rsidR="001B290E" w:rsidRPr="00464961">
        <w:rPr>
          <w:rFonts w:asciiTheme="minorHAnsi" w:hAnsiTheme="minorHAnsi" w:cstheme="minorHAnsi"/>
          <w:b w:val="0"/>
          <w:bCs/>
          <w:sz w:val="20"/>
          <w:lang w:val="sk-SK"/>
        </w:rPr>
        <w:t>je uvedený v</w:t>
      </w:r>
      <w:r w:rsidR="00464961" w:rsidRPr="00464961">
        <w:rPr>
          <w:rFonts w:asciiTheme="minorHAnsi" w:hAnsiTheme="minorHAnsi" w:cstheme="minorHAnsi"/>
          <w:b w:val="0"/>
          <w:bCs/>
          <w:sz w:val="20"/>
          <w:lang w:val="sk-SK"/>
        </w:rPr>
        <w:t>o výkaze výmer v prílohe č. 2</w:t>
      </w:r>
      <w:r w:rsidR="00971BB8">
        <w:rPr>
          <w:rFonts w:asciiTheme="minorHAnsi" w:hAnsiTheme="minorHAnsi" w:cstheme="minorHAnsi"/>
          <w:b w:val="0"/>
          <w:bCs/>
          <w:sz w:val="20"/>
          <w:lang w:val="sk-SK"/>
        </w:rPr>
        <w:t>, v opise predmetu zákazky v prílohe č. 3</w:t>
      </w:r>
      <w:r w:rsidR="00464961" w:rsidRPr="00464961">
        <w:rPr>
          <w:rFonts w:asciiTheme="minorHAnsi" w:hAnsiTheme="minorHAnsi" w:cstheme="minorHAnsi"/>
          <w:b w:val="0"/>
          <w:bCs/>
          <w:sz w:val="20"/>
          <w:lang w:val="sk-SK"/>
        </w:rPr>
        <w:t xml:space="preserve"> a p</w:t>
      </w:r>
      <w:r w:rsidR="0055709A" w:rsidRPr="00464961">
        <w:rPr>
          <w:rFonts w:asciiTheme="minorHAnsi" w:hAnsiTheme="minorHAnsi" w:cstheme="minorHAnsi"/>
          <w:b w:val="0"/>
          <w:bCs/>
          <w:sz w:val="20"/>
          <w:lang w:val="sk-SK"/>
        </w:rPr>
        <w:t>rojektovej dokumentácii</w:t>
      </w:r>
      <w:r w:rsidR="00245483" w:rsidRPr="00464961">
        <w:rPr>
          <w:rFonts w:asciiTheme="minorHAnsi" w:hAnsiTheme="minorHAnsi" w:cstheme="minorHAnsi"/>
          <w:b w:val="0"/>
          <w:bCs/>
          <w:sz w:val="20"/>
          <w:lang w:val="sk-SK"/>
        </w:rPr>
        <w:t xml:space="preserve">, ktorá je prílohou č. </w:t>
      </w:r>
      <w:r w:rsidR="0055709A" w:rsidRPr="00464961">
        <w:rPr>
          <w:rFonts w:asciiTheme="minorHAnsi" w:hAnsiTheme="minorHAnsi" w:cstheme="minorHAnsi"/>
          <w:b w:val="0"/>
          <w:bCs/>
          <w:sz w:val="20"/>
          <w:lang w:val="sk-SK"/>
        </w:rPr>
        <w:t>4</w:t>
      </w:r>
      <w:r w:rsidR="00245483" w:rsidRPr="00464961">
        <w:rPr>
          <w:rFonts w:asciiTheme="minorHAnsi" w:hAnsiTheme="minorHAnsi" w:cstheme="minorHAnsi"/>
          <w:b w:val="0"/>
          <w:bCs/>
          <w:sz w:val="20"/>
          <w:lang w:val="sk-SK"/>
        </w:rPr>
        <w:t xml:space="preserve"> týchto súťažných podkladov</w:t>
      </w:r>
      <w:r w:rsidR="00464961" w:rsidRPr="00464961">
        <w:rPr>
          <w:rFonts w:asciiTheme="minorHAnsi" w:hAnsiTheme="minorHAnsi" w:cstheme="minorHAnsi"/>
          <w:b w:val="0"/>
          <w:bCs/>
          <w:sz w:val="20"/>
          <w:lang w:val="sk-SK"/>
        </w:rPr>
        <w:t xml:space="preserve">. </w:t>
      </w:r>
    </w:p>
    <w:p w14:paraId="25BCD312" w14:textId="77777777" w:rsidR="00824AD9" w:rsidRPr="00FF03ED" w:rsidRDefault="00824AD9" w:rsidP="00824AD9">
      <w:pPr>
        <w:pStyle w:val="Zkladntext"/>
        <w:rPr>
          <w:rFonts w:asciiTheme="minorHAnsi" w:hAnsiTheme="minorHAnsi" w:cstheme="minorHAnsi"/>
          <w:b w:val="0"/>
          <w:bCs/>
          <w:sz w:val="20"/>
          <w:lang w:val="sk-SK"/>
        </w:rPr>
      </w:pPr>
    </w:p>
    <w:p w14:paraId="0709827A" w14:textId="77777777" w:rsidR="00FF03ED" w:rsidRPr="00FF03ED" w:rsidRDefault="00FF03ED" w:rsidP="000B0BD4">
      <w:pPr>
        <w:pStyle w:val="Zkladntext"/>
        <w:numPr>
          <w:ilvl w:val="1"/>
          <w:numId w:val="41"/>
        </w:numPr>
        <w:tabs>
          <w:tab w:val="left" w:pos="426"/>
        </w:tabs>
        <w:ind w:left="0" w:firstLine="0"/>
        <w:rPr>
          <w:rFonts w:asciiTheme="minorHAnsi" w:hAnsiTheme="minorHAnsi" w:cstheme="minorHAnsi"/>
          <w:sz w:val="20"/>
          <w:u w:val="single"/>
        </w:rPr>
      </w:pPr>
      <w:r w:rsidRPr="00FF03ED">
        <w:rPr>
          <w:rFonts w:asciiTheme="minorHAnsi" w:hAnsiTheme="minorHAnsi" w:cstheme="minorHAnsi"/>
          <w:b w:val="0"/>
          <w:bCs/>
          <w:sz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082CC72F" w:rsidR="00FF03ED" w:rsidRPr="00FF03ED" w:rsidRDefault="00FF03ED" w:rsidP="0001273E">
      <w:pPr>
        <w:pStyle w:val="Zkladntext"/>
        <w:numPr>
          <w:ilvl w:val="1"/>
          <w:numId w:val="41"/>
        </w:numPr>
        <w:tabs>
          <w:tab w:val="left" w:pos="426"/>
        </w:tabs>
        <w:ind w:left="0" w:firstLine="0"/>
        <w:rPr>
          <w:rFonts w:asciiTheme="minorHAnsi" w:hAnsiTheme="minorHAnsi" w:cstheme="minorHAnsi"/>
          <w:b w:val="0"/>
          <w:bCs/>
          <w:sz w:val="20"/>
          <w:u w:val="single"/>
        </w:rPr>
      </w:pPr>
      <w:r w:rsidRPr="00FF03ED">
        <w:rPr>
          <w:rFonts w:asciiTheme="minorHAnsi" w:hAnsiTheme="minorHAnsi" w:cstheme="minorHAnsi"/>
          <w:b w:val="0"/>
          <w:bCs/>
          <w:sz w:val="20"/>
          <w:lang w:eastAsia="sk-SK"/>
        </w:rPr>
        <w:t xml:space="preserve">Za estetickú ekvivalenciu sa považuje pohľadová ekvivalencia materiálu/výrobku vrátane farebnosti a </w:t>
      </w:r>
      <w:r w:rsidR="00773DE6">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824AD9" w:rsidRDefault="00FF03ED" w:rsidP="0001273E">
      <w:pPr>
        <w:pStyle w:val="Zkladntext"/>
        <w:numPr>
          <w:ilvl w:val="1"/>
          <w:numId w:val="41"/>
        </w:numPr>
        <w:tabs>
          <w:tab w:val="left" w:pos="284"/>
          <w:tab w:val="left" w:pos="426"/>
        </w:tabs>
        <w:ind w:left="0" w:firstLine="0"/>
        <w:rPr>
          <w:rFonts w:asciiTheme="minorHAnsi" w:hAnsiTheme="minorHAnsi" w:cstheme="minorHAnsi"/>
          <w:b w:val="0"/>
          <w:bCs/>
          <w:sz w:val="20"/>
          <w:u w:val="single"/>
        </w:rPr>
      </w:pPr>
      <w:r w:rsidRPr="00824AD9">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6A695EA8" w14:textId="179C32B1" w:rsidR="00A831E6" w:rsidRDefault="00A831E6" w:rsidP="00A831E6">
      <w:pPr>
        <w:pStyle w:val="tl1"/>
        <w:rPr>
          <w:rFonts w:asciiTheme="minorHAnsi" w:hAnsiTheme="minorHAnsi" w:cs="Calibri"/>
          <w:bCs/>
          <w:sz w:val="20"/>
        </w:rPr>
      </w:pPr>
    </w:p>
    <w:p w14:paraId="2557BD25" w14:textId="002710ED" w:rsidR="00635166" w:rsidRPr="00E75EF9" w:rsidRDefault="00FF03ED" w:rsidP="007F67F2">
      <w:pPr>
        <w:pStyle w:val="Zkladntext"/>
        <w:jc w:val="left"/>
        <w:rPr>
          <w:rFonts w:asciiTheme="minorHAnsi" w:hAnsiTheme="minorHAnsi" w:cs="Calibri"/>
          <w:iCs/>
          <w:sz w:val="22"/>
          <w:szCs w:val="22"/>
        </w:rPr>
      </w:pPr>
      <w:r w:rsidRPr="00E75EF9">
        <w:rPr>
          <w:rFonts w:asciiTheme="minorHAnsi" w:hAnsiTheme="minorHAnsi" w:cs="Calibri"/>
          <w:iCs/>
          <w:sz w:val="22"/>
          <w:szCs w:val="22"/>
          <w:lang w:val="sk-SK"/>
        </w:rPr>
        <w:t>3</w:t>
      </w:r>
      <w:r w:rsidR="00635166" w:rsidRPr="00E75EF9">
        <w:rPr>
          <w:rFonts w:asciiTheme="minorHAnsi" w:hAnsiTheme="minorHAnsi" w:cs="Calibri"/>
          <w:iCs/>
          <w:sz w:val="22"/>
          <w:szCs w:val="22"/>
        </w:rPr>
        <w:t xml:space="preserve">. </w:t>
      </w:r>
      <w:r w:rsidR="00635166" w:rsidRPr="00E75EF9">
        <w:rPr>
          <w:rFonts w:asciiTheme="minorHAnsi" w:hAnsiTheme="minorHAnsi" w:cs="Calibri"/>
          <w:iCs/>
          <w:sz w:val="22"/>
          <w:szCs w:val="22"/>
          <w:lang w:val="sk-SK"/>
        </w:rPr>
        <w:t>DOKLADY A DOKUMENTY POŽADOVANÉ NA PREUKÁZANIE SPLNENIA POŽIADAVIEK VEREJNÉHO OBSTARÁVATEĽA NA</w:t>
      </w:r>
      <w:r w:rsidR="00635166" w:rsidRPr="00E75EF9">
        <w:rPr>
          <w:rFonts w:asciiTheme="minorHAnsi" w:hAnsiTheme="minorHAnsi" w:cs="Calibri"/>
          <w:iCs/>
          <w:sz w:val="22"/>
          <w:szCs w:val="22"/>
        </w:rPr>
        <w:t xml:space="preserve"> PREDMET ZÁKAZKY</w:t>
      </w:r>
    </w:p>
    <w:p w14:paraId="70B3FA4C" w14:textId="77777777" w:rsidR="00F37E06" w:rsidRPr="0074383E" w:rsidRDefault="00F37E06" w:rsidP="00F37E06">
      <w:pPr>
        <w:pStyle w:val="Odsekzoznamu"/>
        <w:numPr>
          <w:ilvl w:val="1"/>
          <w:numId w:val="25"/>
        </w:numPr>
        <w:tabs>
          <w:tab w:val="left" w:pos="426"/>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w:t>
      </w:r>
      <w:r w:rsidRPr="00A2297E">
        <w:rPr>
          <w:rFonts w:asciiTheme="minorHAnsi" w:hAnsiTheme="minorHAnsi" w:cs="Arial"/>
          <w:b/>
          <w:iCs/>
          <w:sz w:val="20"/>
          <w:szCs w:val="20"/>
          <w:lang w:eastAsia="sk-SK"/>
        </w:rPr>
        <w:t>kompletne ocenené výkazy výmer</w:t>
      </w:r>
      <w:r w:rsidRPr="0074383E">
        <w:rPr>
          <w:rFonts w:asciiTheme="minorHAnsi" w:hAnsiTheme="minorHAnsi" w:cs="Arial"/>
          <w:bCs/>
          <w:iCs/>
          <w:sz w:val="20"/>
          <w:szCs w:val="20"/>
          <w:lang w:eastAsia="sk-SK"/>
        </w:rPr>
        <w:t xml:space="preserve">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Pr>
          <w:rFonts w:asciiTheme="minorHAnsi" w:hAnsiTheme="minorHAnsi" w:cs="Arial"/>
          <w:b/>
          <w:bCs/>
          <w:iCs/>
          <w:sz w:val="20"/>
          <w:szCs w:val="20"/>
          <w:lang w:eastAsia="sk-SK"/>
        </w:rPr>
        <w:t xml:space="preserve"> </w:t>
      </w:r>
      <w:r w:rsidRPr="00A61B3A">
        <w:rPr>
          <w:rFonts w:asciiTheme="minorHAnsi" w:hAnsiTheme="minorHAnsi" w:cs="Arial"/>
          <w:iCs/>
          <w:sz w:val="20"/>
          <w:szCs w:val="20"/>
          <w:lang w:eastAsia="sk-SK"/>
        </w:rPr>
        <w:t>(</w:t>
      </w:r>
      <w:r>
        <w:rPr>
          <w:rFonts w:ascii="Calibri" w:hAnsi="Calibri"/>
          <w:iCs/>
          <w:sz w:val="20"/>
          <w:szCs w:val="20"/>
        </w:rPr>
        <w:t>v</w:t>
      </w:r>
      <w:r w:rsidRPr="008C65E4">
        <w:rPr>
          <w:rFonts w:ascii="Calibri" w:hAnsi="Calibri"/>
          <w:iCs/>
          <w:sz w:val="20"/>
          <w:szCs w:val="20"/>
        </w:rPr>
        <w:t>o formáte .</w:t>
      </w:r>
      <w:proofErr w:type="spellStart"/>
      <w:r w:rsidRPr="008C65E4">
        <w:rPr>
          <w:rFonts w:ascii="Calibri" w:hAnsi="Calibri"/>
          <w:iCs/>
          <w:sz w:val="20"/>
          <w:szCs w:val="20"/>
        </w:rPr>
        <w:t>pdf</w:t>
      </w:r>
      <w:proofErr w:type="spellEnd"/>
      <w:r w:rsidRPr="008C65E4">
        <w:rPr>
          <w:rFonts w:ascii="Calibri" w:hAnsi="Calibri"/>
          <w:iCs/>
          <w:sz w:val="20"/>
          <w:szCs w:val="20"/>
        </w:rPr>
        <w:t xml:space="preserve"> (v podpísanej forme) stačí predložiť len rekapituláciu stavby, tzn. krycí list rozpočtu</w:t>
      </w:r>
      <w:r>
        <w:rPr>
          <w:rFonts w:ascii="Calibri" w:hAnsi="Calibri"/>
          <w:iCs/>
          <w:sz w:val="20"/>
          <w:szCs w:val="20"/>
        </w:rPr>
        <w:t>)</w:t>
      </w:r>
      <w:r w:rsidRPr="0074383E">
        <w:rPr>
          <w:rFonts w:asciiTheme="minorHAnsi" w:hAnsiTheme="minorHAnsi" w:cs="Arial"/>
          <w:bCs/>
          <w:iCs/>
          <w:sz w:val="20"/>
          <w:szCs w:val="20"/>
          <w:lang w:eastAsia="sk-SK"/>
        </w:rPr>
        <w:t xml:space="preserve">, </w:t>
      </w:r>
      <w:r w:rsidRPr="00A2297E">
        <w:rPr>
          <w:rFonts w:asciiTheme="minorHAnsi" w:hAnsiTheme="minorHAnsi" w:cs="Arial"/>
          <w:b/>
          <w:iCs/>
          <w:sz w:val="20"/>
          <w:szCs w:val="20"/>
          <w:lang w:eastAsia="sk-SK"/>
        </w:rPr>
        <w:t xml:space="preserve">pričom položky z výkazu výmer predloženého uchádzačom v cenovej ponuke sa musia </w:t>
      </w:r>
      <w:proofErr w:type="spellStart"/>
      <w:r w:rsidRPr="00A2297E">
        <w:rPr>
          <w:rFonts w:asciiTheme="minorHAnsi" w:hAnsiTheme="minorHAnsi" w:cs="Arial"/>
          <w:b/>
          <w:iCs/>
          <w:sz w:val="20"/>
          <w:szCs w:val="20"/>
          <w:lang w:eastAsia="sk-SK"/>
        </w:rPr>
        <w:t>množstevne</w:t>
      </w:r>
      <w:proofErr w:type="spellEnd"/>
      <w:r w:rsidRPr="00A2297E">
        <w:rPr>
          <w:rFonts w:asciiTheme="minorHAnsi" w:hAnsiTheme="minorHAnsi" w:cs="Arial"/>
          <w:b/>
          <w:iCs/>
          <w:sz w:val="20"/>
          <w:szCs w:val="20"/>
          <w:lang w:eastAsia="sk-SK"/>
        </w:rPr>
        <w:t xml:space="preserve"> a vecne zhodovať s položkami z výkazu výmer poskytnutého verejným obstarávateľom v prílohách týchto SP</w:t>
      </w:r>
      <w:r w:rsidRPr="0074383E">
        <w:rPr>
          <w:rFonts w:asciiTheme="minorHAnsi" w:hAnsiTheme="minorHAnsi" w:cs="Arial"/>
          <w:bCs/>
          <w:iCs/>
          <w:sz w:val="20"/>
          <w:szCs w:val="20"/>
          <w:lang w:eastAsia="sk-SK"/>
        </w:rPr>
        <w:t>. Možnosť predkladania výrobkov/stavebných výrobkov/materiálov s kvalitatívne lepšími parametrami ako požaduje verejný obstarávateľ týmto nie je dotknutá.</w:t>
      </w:r>
    </w:p>
    <w:p w14:paraId="43963836" w14:textId="77777777" w:rsidR="00F37E06" w:rsidRPr="0074383E" w:rsidRDefault="00F37E06" w:rsidP="00F37E06">
      <w:pPr>
        <w:pStyle w:val="Odsekzoznamu"/>
        <w:tabs>
          <w:tab w:val="left" w:pos="284"/>
        </w:tabs>
        <w:ind w:left="0"/>
        <w:jc w:val="both"/>
        <w:rPr>
          <w:rFonts w:asciiTheme="minorHAnsi" w:hAnsiTheme="minorHAnsi" w:cs="Arial"/>
          <w:bCs/>
          <w:iCs/>
          <w:sz w:val="20"/>
          <w:szCs w:val="20"/>
          <w:lang w:eastAsia="sk-SK"/>
        </w:rPr>
      </w:pPr>
    </w:p>
    <w:p w14:paraId="74F73A2B" w14:textId="77777777" w:rsidR="00F37E06" w:rsidRPr="008F767B" w:rsidRDefault="00F37E06" w:rsidP="00F37E06">
      <w:pPr>
        <w:pStyle w:val="Zkladntext"/>
        <w:rPr>
          <w:rFonts w:asciiTheme="minorHAnsi" w:hAnsiTheme="minorHAnsi" w:cstheme="minorHAnsi"/>
          <w:sz w:val="20"/>
        </w:rPr>
      </w:pPr>
      <w:r w:rsidRPr="008F767B">
        <w:rPr>
          <w:rFonts w:asciiTheme="minorHAnsi" w:hAnsiTheme="minorHAnsi" w:cstheme="minorHAnsi"/>
          <w:bCs/>
          <w:iCs/>
          <w:sz w:val="20"/>
          <w:lang w:eastAsia="sk-SK"/>
        </w:rPr>
        <w:t xml:space="preserve">3.2 Uchádzač predloží vo svojej ponuke </w:t>
      </w:r>
      <w:r w:rsidRPr="008F767B">
        <w:rPr>
          <w:rFonts w:asciiTheme="minorHAnsi" w:hAnsiTheme="minorHAnsi" w:cstheme="minorHAnsi"/>
          <w:b w:val="0"/>
          <w:iCs/>
          <w:sz w:val="20"/>
          <w:lang w:eastAsia="sk-SK"/>
        </w:rPr>
        <w:t xml:space="preserve">vecný a časový harmonogram realizácie prác, ktorý bude korešpondovať s výkazmi výmer a projektovou dokumentáciou. </w:t>
      </w:r>
      <w:r w:rsidRPr="008F767B">
        <w:rPr>
          <w:rFonts w:asciiTheme="minorHAnsi" w:hAnsiTheme="minorHAnsi" w:cstheme="minorHAnsi"/>
          <w:bCs/>
          <w:iCs/>
          <w:sz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w:t>
      </w:r>
      <w:r w:rsidRPr="008F767B">
        <w:rPr>
          <w:rFonts w:asciiTheme="minorHAnsi" w:hAnsiTheme="minorHAnsi" w:cstheme="minorHAnsi"/>
          <w:sz w:val="20"/>
        </w:rPr>
        <w:t xml:space="preserve">Časové údaje o začiatku a konci výstavby, ak sú uvedené v dokumentácii, nie sú pre uchádzača záväzné, uchádzač vypracuje vlastný harmonogram s tým, že </w:t>
      </w:r>
      <w:r w:rsidRPr="008F767B">
        <w:rPr>
          <w:rFonts w:asciiTheme="minorHAnsi" w:hAnsiTheme="minorHAnsi" w:cstheme="minorHAnsi"/>
          <w:sz w:val="20"/>
          <w:u w:val="single"/>
        </w:rPr>
        <w:t>maximálna lehota zhotovenia predmetu zákazky odo dňa odovzdania staveniska musí byť dodržaná</w:t>
      </w:r>
      <w:r w:rsidRPr="008F767B">
        <w:rPr>
          <w:rFonts w:asciiTheme="minorHAnsi" w:hAnsiTheme="minorHAnsi" w:cstheme="minorHAnsi"/>
          <w:sz w:val="20"/>
        </w:rPr>
        <w:t xml:space="preserve">. </w:t>
      </w:r>
    </w:p>
    <w:p w14:paraId="4B7F798F" w14:textId="77777777" w:rsidR="00F37E06" w:rsidRPr="008F767B" w:rsidRDefault="00F37E06" w:rsidP="00F37E06">
      <w:pPr>
        <w:pStyle w:val="Odsekzoznamu"/>
        <w:ind w:left="426"/>
        <w:jc w:val="both"/>
        <w:rPr>
          <w:rFonts w:asciiTheme="minorHAnsi" w:hAnsiTheme="minorHAnsi" w:cstheme="minorHAnsi"/>
          <w:b/>
          <w:noProof/>
          <w:sz w:val="20"/>
          <w:szCs w:val="20"/>
          <w:lang w:eastAsia="sk-SK"/>
        </w:rPr>
      </w:pPr>
    </w:p>
    <w:p w14:paraId="74673930" w14:textId="77777777" w:rsidR="00F37E06" w:rsidRPr="008F767B" w:rsidRDefault="00F37E06" w:rsidP="00F37E06">
      <w:pPr>
        <w:jc w:val="both"/>
        <w:rPr>
          <w:rFonts w:asciiTheme="minorHAnsi" w:hAnsiTheme="minorHAnsi" w:cstheme="minorHAnsi"/>
          <w:bCs/>
          <w:sz w:val="20"/>
          <w:szCs w:val="20"/>
          <w:lang w:eastAsia="x-none"/>
        </w:rPr>
      </w:pPr>
      <w:r w:rsidRPr="008F767B">
        <w:rPr>
          <w:rFonts w:asciiTheme="minorHAnsi" w:hAnsiTheme="minorHAnsi" w:cstheme="minorHAnsi"/>
          <w:bCs/>
          <w:sz w:val="20"/>
          <w:szCs w:val="20"/>
          <w:lang w:eastAsia="x-none"/>
        </w:rPr>
        <w:t xml:space="preserve">Uchádzač môže navrhnúť aj kratšiu lehotu zhotovenia predmetu zákazky ako je uvedená maximálna lehota. Verejný obstarávateľ žiada uchádzačov, aby svoje harmonogramy vypracovali </w:t>
      </w:r>
      <w:r w:rsidRPr="008F767B">
        <w:rPr>
          <w:rFonts w:asciiTheme="minorHAnsi" w:hAnsiTheme="minorHAnsi" w:cstheme="minorHAnsi"/>
          <w:b/>
          <w:sz w:val="20"/>
          <w:szCs w:val="20"/>
          <w:u w:val="single"/>
          <w:lang w:eastAsia="x-none"/>
        </w:rPr>
        <w:t>v podobe všeobecných dní/týždňov</w:t>
      </w:r>
      <w:r w:rsidRPr="008F767B">
        <w:rPr>
          <w:rFonts w:asciiTheme="minorHAnsi" w:hAnsiTheme="minorHAnsi" w:cstheme="minorHAnsi"/>
          <w:bCs/>
          <w:sz w:val="20"/>
          <w:szCs w:val="20"/>
          <w:lang w:eastAsia="x-none"/>
        </w:rPr>
        <w:t xml:space="preserve"> (napr. 1. deň/týždeň, 2. deň/týždeň, atď.), </w:t>
      </w:r>
      <w:proofErr w:type="spellStart"/>
      <w:r w:rsidRPr="008F767B">
        <w:rPr>
          <w:rFonts w:asciiTheme="minorHAnsi" w:hAnsiTheme="minorHAnsi" w:cstheme="minorHAnsi"/>
          <w:bCs/>
          <w:sz w:val="20"/>
          <w:szCs w:val="20"/>
          <w:lang w:eastAsia="x-none"/>
        </w:rPr>
        <w:t>t.j</w:t>
      </w:r>
      <w:proofErr w:type="spellEnd"/>
      <w:r w:rsidRPr="008F767B">
        <w:rPr>
          <w:rFonts w:asciiTheme="minorHAnsi" w:hAnsiTheme="minorHAnsi" w:cstheme="minorHAnsi"/>
          <w:bCs/>
          <w:sz w:val="20"/>
          <w:szCs w:val="20"/>
          <w:lang w:eastAsia="x-none"/>
        </w:rPr>
        <w:t xml:space="preserve">., </w:t>
      </w:r>
      <w:r w:rsidRPr="008F767B">
        <w:rPr>
          <w:rFonts w:asciiTheme="minorHAnsi" w:hAnsiTheme="minorHAnsi" w:cstheme="minorHAnsi"/>
          <w:b/>
          <w:sz w:val="20"/>
          <w:szCs w:val="20"/>
          <w:u w:val="single"/>
          <w:lang w:eastAsia="x-none"/>
        </w:rPr>
        <w:t>aby sa neodkazovali na konkrétny kalendárny deň</w:t>
      </w:r>
      <w:r w:rsidRPr="008F767B">
        <w:rPr>
          <w:rFonts w:asciiTheme="minorHAnsi" w:hAnsiTheme="minorHAnsi" w:cstheme="minorHAnsi"/>
          <w:bCs/>
          <w:sz w:val="20"/>
          <w:szCs w:val="20"/>
          <w:lang w:eastAsia="x-none"/>
        </w:rPr>
        <w:t xml:space="preserve"> (napr. 01.09.2021, 02.09.2021, atď.). Ak vecný a časový harmonogram realizácie prác nebude korešpondovať s dokumentáciou (napríklad z dôvodu nereálnych lehôt pri použitých technológiách), verejný obstarávateľ bude toto považovať za nesplnenie požiadaviek verejného obstarávateľa na predmet zákazky a takáto ponuka bude vylúčená. </w:t>
      </w:r>
      <w:r w:rsidRPr="008F767B">
        <w:rPr>
          <w:rFonts w:asciiTheme="minorHAnsi" w:hAnsiTheme="minorHAnsi" w:cstheme="minorHAnsi"/>
          <w:b/>
          <w:sz w:val="20"/>
          <w:szCs w:val="20"/>
          <w:lang w:eastAsia="x-none"/>
        </w:rPr>
        <w:t>Nepredloženie časového harmonogramu podľa požiadaviek verejného obstarávateľa bude znamenať, že ponuka uchádzača je neúplná a nespĺňa požiadavky verejného obstarávateľa na predmet zákazky.</w:t>
      </w:r>
      <w:r w:rsidRPr="008F767B">
        <w:rPr>
          <w:rFonts w:asciiTheme="minorHAnsi" w:hAnsiTheme="minorHAnsi" w:cstheme="minorHAnsi"/>
          <w:bCs/>
          <w:sz w:val="20"/>
          <w:szCs w:val="20"/>
          <w:lang w:eastAsia="x-none"/>
        </w:rPr>
        <w:t xml:space="preserve"> Verejným obstarávateľom odsúhlasený harmonogram sa stane súčasťou (prílohou) uzavretej zmluvy s úspešným uchádzačom.</w:t>
      </w:r>
    </w:p>
    <w:p w14:paraId="57650C78" w14:textId="77777777" w:rsidR="001A365B" w:rsidRPr="00B065BF" w:rsidRDefault="001A365B" w:rsidP="00B065BF">
      <w:pPr>
        <w:tabs>
          <w:tab w:val="left" w:pos="284"/>
        </w:tabs>
        <w:jc w:val="both"/>
        <w:rPr>
          <w:rFonts w:asciiTheme="minorHAnsi" w:hAnsiTheme="minorHAnsi" w:cstheme="minorHAnsi"/>
          <w:bCs/>
          <w:iCs/>
          <w:sz w:val="20"/>
          <w:szCs w:val="20"/>
          <w:lang w:eastAsia="sk-SK"/>
        </w:rPr>
      </w:pPr>
    </w:p>
    <w:p w14:paraId="26DEB461" w14:textId="27150833" w:rsidR="004F332C" w:rsidRPr="008B15CB" w:rsidRDefault="00F37E06" w:rsidP="00E75EF9">
      <w:pPr>
        <w:pStyle w:val="Zkladntext"/>
        <w:tabs>
          <w:tab w:val="left" w:pos="426"/>
        </w:tabs>
        <w:rPr>
          <w:rFonts w:asciiTheme="minorHAnsi" w:hAnsiTheme="minorHAnsi" w:cstheme="minorHAnsi"/>
          <w:b w:val="0"/>
          <w:bCs/>
          <w:sz w:val="20"/>
        </w:rPr>
      </w:pPr>
      <w:r>
        <w:rPr>
          <w:rFonts w:asciiTheme="minorHAnsi" w:hAnsiTheme="minorHAnsi" w:cstheme="minorHAnsi"/>
          <w:b w:val="0"/>
          <w:bCs/>
          <w:sz w:val="20"/>
        </w:rPr>
        <w:t xml:space="preserve">3.3 </w:t>
      </w:r>
      <w:r w:rsidR="004F332C" w:rsidRPr="008B15CB">
        <w:rPr>
          <w:rFonts w:asciiTheme="minorHAnsi" w:hAnsiTheme="minorHAnsi" w:cstheme="minorHAnsi"/>
          <w:b w:val="0"/>
          <w:bCs/>
          <w:sz w:val="20"/>
        </w:rPr>
        <w:t xml:space="preserve">V prípade, </w:t>
      </w:r>
      <w:r w:rsidR="004F332C" w:rsidRPr="008B15CB">
        <w:rPr>
          <w:rFonts w:asciiTheme="minorHAnsi" w:hAnsiTheme="minorHAnsi" w:cstheme="minorHAnsi"/>
          <w:sz w:val="20"/>
        </w:rPr>
        <w:t>ak uchádzač</w:t>
      </w:r>
      <w:r w:rsidR="004F332C" w:rsidRPr="008B15CB">
        <w:rPr>
          <w:rFonts w:asciiTheme="minorHAnsi" w:hAnsiTheme="minorHAnsi" w:cstheme="minorHAnsi"/>
          <w:b w:val="0"/>
          <w:bCs/>
          <w:sz w:val="20"/>
        </w:rPr>
        <w:t xml:space="preserve"> pri spracovaní ceny predmetu zákazky </w:t>
      </w:r>
      <w:r w:rsidR="004F332C" w:rsidRPr="008B15CB">
        <w:rPr>
          <w:rFonts w:asciiTheme="minorHAnsi" w:hAnsiTheme="minorHAnsi" w:cstheme="minorHAnsi"/>
          <w:sz w:val="20"/>
        </w:rPr>
        <w:t>použije ekvivalentné výrobky a zariadenia, predloží</w:t>
      </w:r>
      <w:r w:rsidR="004F332C" w:rsidRPr="008B15CB">
        <w:rPr>
          <w:rFonts w:asciiTheme="minorHAnsi" w:hAnsiTheme="minorHAnsi" w:cstheme="minorHAnsi"/>
          <w:b w:val="0"/>
          <w:bCs/>
          <w:sz w:val="20"/>
        </w:rPr>
        <w:t xml:space="preserve"> do ponuky aj </w:t>
      </w:r>
      <w:r w:rsidR="004F332C" w:rsidRPr="008B15CB">
        <w:rPr>
          <w:rFonts w:asciiTheme="minorHAnsi" w:hAnsiTheme="minorHAnsi" w:cstheme="minorHAnsi"/>
          <w:sz w:val="20"/>
        </w:rPr>
        <w:t>„Prehľad ekvivalentných materiálov, výrobkov a zariadení“</w:t>
      </w:r>
      <w:r w:rsidR="004F332C"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w:t>
      </w:r>
      <w:r w:rsidR="00702538">
        <w:rPr>
          <w:rFonts w:asciiTheme="minorHAnsi" w:hAnsiTheme="minorHAnsi" w:cstheme="minorHAnsi"/>
          <w:b w:val="0"/>
          <w:bCs/>
          <w:sz w:val="20"/>
        </w:rPr>
        <w:t> </w:t>
      </w:r>
      <w:r w:rsidR="004F332C" w:rsidRPr="008B15CB">
        <w:rPr>
          <w:rFonts w:asciiTheme="minorHAnsi" w:hAnsiTheme="minorHAnsi" w:cstheme="minorHAnsi"/>
          <w:b w:val="0"/>
          <w:bCs/>
          <w:sz w:val="20"/>
        </w:rPr>
        <w:t>zariadenia uvedené v poskytnutom výkaze výmer.</w:t>
      </w:r>
    </w:p>
    <w:p w14:paraId="48BAB71F" w14:textId="77777777" w:rsidR="004F332C" w:rsidRPr="008B15CB" w:rsidRDefault="004F332C" w:rsidP="004F332C">
      <w:pPr>
        <w:pStyle w:val="Zkladntext"/>
        <w:ind w:left="426"/>
        <w:rPr>
          <w:rFonts w:asciiTheme="minorHAnsi" w:hAnsiTheme="minorHAnsi" w:cstheme="minorHAnsi"/>
          <w:b w:val="0"/>
          <w:bCs/>
          <w:sz w:val="20"/>
        </w:rPr>
      </w:pPr>
    </w:p>
    <w:p w14:paraId="03F340A6" w14:textId="08D9C592" w:rsidR="0064578C" w:rsidRPr="008F4AF8" w:rsidRDefault="00F37E06" w:rsidP="00E75EF9">
      <w:pPr>
        <w:pStyle w:val="Zkladntext"/>
        <w:tabs>
          <w:tab w:val="left" w:pos="426"/>
        </w:tabs>
        <w:rPr>
          <w:rFonts w:asciiTheme="minorHAnsi" w:hAnsiTheme="minorHAnsi" w:cstheme="minorHAnsi"/>
          <w:b w:val="0"/>
          <w:bCs/>
          <w:sz w:val="20"/>
        </w:rPr>
      </w:pPr>
      <w:r>
        <w:rPr>
          <w:rFonts w:asciiTheme="minorHAnsi" w:hAnsiTheme="minorHAnsi" w:cstheme="minorHAnsi"/>
          <w:b w:val="0"/>
          <w:bCs/>
          <w:sz w:val="20"/>
        </w:rPr>
        <w:t xml:space="preserve">3.4 </w:t>
      </w:r>
      <w:r w:rsidR="004F332C"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004F332C"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4DF5D1AA" w14:textId="77777777" w:rsidR="008F4AF8" w:rsidRPr="00DF0D6C" w:rsidRDefault="008F4AF8" w:rsidP="006F1C56">
      <w:pPr>
        <w:pStyle w:val="Zkladntext"/>
        <w:rPr>
          <w:rFonts w:asciiTheme="minorHAnsi" w:hAnsiTheme="minorHAnsi" w:cstheme="minorHAnsi"/>
          <w:b w:val="0"/>
          <w:bCs/>
          <w:sz w:val="20"/>
        </w:rPr>
      </w:pPr>
    </w:p>
    <w:p w14:paraId="7D1E59FB" w14:textId="77777777" w:rsidR="003D3A43" w:rsidRDefault="003D3A43" w:rsidP="0064578C">
      <w:pPr>
        <w:pStyle w:val="tl1"/>
        <w:tabs>
          <w:tab w:val="left" w:pos="2141"/>
        </w:tabs>
        <w:rPr>
          <w:rFonts w:asciiTheme="minorHAnsi" w:hAnsiTheme="minorHAnsi" w:cs="Calibri"/>
          <w:b/>
          <w:bCs/>
          <w:iCs/>
          <w:sz w:val="24"/>
          <w:szCs w:val="20"/>
        </w:rPr>
      </w:pPr>
    </w:p>
    <w:p w14:paraId="0B66D0F0" w14:textId="77777777" w:rsidR="003D3A43" w:rsidRDefault="003D3A43" w:rsidP="0064578C">
      <w:pPr>
        <w:pStyle w:val="tl1"/>
        <w:tabs>
          <w:tab w:val="left" w:pos="2141"/>
        </w:tabs>
        <w:rPr>
          <w:rFonts w:asciiTheme="minorHAnsi" w:hAnsiTheme="minorHAnsi" w:cs="Calibri"/>
          <w:b/>
          <w:bCs/>
          <w:iCs/>
          <w:sz w:val="24"/>
          <w:szCs w:val="20"/>
        </w:rPr>
      </w:pPr>
    </w:p>
    <w:p w14:paraId="435E9AA4" w14:textId="77777777" w:rsidR="003D3A43" w:rsidRDefault="003D3A43" w:rsidP="0064578C">
      <w:pPr>
        <w:pStyle w:val="tl1"/>
        <w:tabs>
          <w:tab w:val="left" w:pos="2141"/>
        </w:tabs>
        <w:rPr>
          <w:rFonts w:asciiTheme="minorHAnsi" w:hAnsiTheme="minorHAnsi" w:cs="Calibri"/>
          <w:b/>
          <w:bCs/>
          <w:iCs/>
          <w:sz w:val="24"/>
          <w:szCs w:val="20"/>
        </w:rPr>
      </w:pPr>
    </w:p>
    <w:p w14:paraId="29638E78" w14:textId="77777777" w:rsidR="003D3A43" w:rsidRDefault="003D3A43" w:rsidP="0064578C">
      <w:pPr>
        <w:pStyle w:val="tl1"/>
        <w:tabs>
          <w:tab w:val="left" w:pos="2141"/>
        </w:tabs>
        <w:rPr>
          <w:rFonts w:asciiTheme="minorHAnsi" w:hAnsiTheme="minorHAnsi" w:cs="Calibri"/>
          <w:b/>
          <w:bCs/>
          <w:iCs/>
          <w:sz w:val="24"/>
          <w:szCs w:val="20"/>
        </w:rPr>
      </w:pPr>
    </w:p>
    <w:p w14:paraId="2CBB90F7" w14:textId="77777777" w:rsidR="003D3A43" w:rsidRDefault="003D3A43" w:rsidP="0064578C">
      <w:pPr>
        <w:pStyle w:val="tl1"/>
        <w:tabs>
          <w:tab w:val="left" w:pos="2141"/>
        </w:tabs>
        <w:rPr>
          <w:rFonts w:asciiTheme="minorHAnsi" w:hAnsiTheme="minorHAnsi" w:cs="Calibri"/>
          <w:b/>
          <w:bCs/>
          <w:iCs/>
          <w:sz w:val="24"/>
          <w:szCs w:val="20"/>
        </w:rPr>
      </w:pPr>
    </w:p>
    <w:p w14:paraId="081540E5" w14:textId="77777777" w:rsidR="00F27D8E" w:rsidRDefault="00F27D8E" w:rsidP="0064578C">
      <w:pPr>
        <w:pStyle w:val="tl1"/>
        <w:tabs>
          <w:tab w:val="left" w:pos="2141"/>
        </w:tabs>
        <w:rPr>
          <w:rFonts w:asciiTheme="minorHAnsi" w:hAnsiTheme="minorHAnsi" w:cs="Calibri"/>
          <w:b/>
          <w:bCs/>
          <w:iCs/>
          <w:sz w:val="24"/>
          <w:szCs w:val="20"/>
        </w:rPr>
      </w:pPr>
    </w:p>
    <w:p w14:paraId="4068B2C8" w14:textId="77777777" w:rsidR="00F27D8E" w:rsidRDefault="00F27D8E" w:rsidP="0064578C">
      <w:pPr>
        <w:pStyle w:val="tl1"/>
        <w:tabs>
          <w:tab w:val="left" w:pos="2141"/>
        </w:tabs>
        <w:rPr>
          <w:rFonts w:asciiTheme="minorHAnsi" w:hAnsiTheme="minorHAnsi" w:cs="Calibri"/>
          <w:b/>
          <w:bCs/>
          <w:iCs/>
          <w:sz w:val="24"/>
          <w:szCs w:val="20"/>
        </w:rPr>
      </w:pPr>
    </w:p>
    <w:p w14:paraId="019A38C0" w14:textId="77777777" w:rsidR="00F27D8E" w:rsidRDefault="00F27D8E" w:rsidP="0064578C">
      <w:pPr>
        <w:pStyle w:val="tl1"/>
        <w:tabs>
          <w:tab w:val="left" w:pos="2141"/>
        </w:tabs>
        <w:rPr>
          <w:rFonts w:asciiTheme="minorHAnsi" w:hAnsiTheme="minorHAnsi" w:cs="Calibri"/>
          <w:b/>
          <w:bCs/>
          <w:iCs/>
          <w:sz w:val="24"/>
          <w:szCs w:val="20"/>
        </w:rPr>
      </w:pPr>
    </w:p>
    <w:p w14:paraId="07568691" w14:textId="77777777" w:rsidR="00F27D8E" w:rsidRDefault="00F27D8E" w:rsidP="0064578C">
      <w:pPr>
        <w:pStyle w:val="tl1"/>
        <w:tabs>
          <w:tab w:val="left" w:pos="2141"/>
        </w:tabs>
        <w:rPr>
          <w:rFonts w:asciiTheme="minorHAnsi" w:hAnsiTheme="minorHAnsi" w:cs="Calibri"/>
          <w:b/>
          <w:bCs/>
          <w:iCs/>
          <w:sz w:val="24"/>
          <w:szCs w:val="20"/>
        </w:rPr>
      </w:pPr>
    </w:p>
    <w:p w14:paraId="2ED31C47" w14:textId="77777777" w:rsidR="00F27D8E" w:rsidRDefault="00F27D8E" w:rsidP="0064578C">
      <w:pPr>
        <w:pStyle w:val="tl1"/>
        <w:tabs>
          <w:tab w:val="left" w:pos="2141"/>
        </w:tabs>
        <w:rPr>
          <w:rFonts w:asciiTheme="minorHAnsi" w:hAnsiTheme="minorHAnsi" w:cs="Calibri"/>
          <w:b/>
          <w:bCs/>
          <w:iCs/>
          <w:sz w:val="24"/>
          <w:szCs w:val="20"/>
        </w:rPr>
      </w:pPr>
    </w:p>
    <w:p w14:paraId="7361E52E" w14:textId="77777777" w:rsidR="00F27D8E" w:rsidRDefault="00F27D8E" w:rsidP="0064578C">
      <w:pPr>
        <w:pStyle w:val="tl1"/>
        <w:tabs>
          <w:tab w:val="left" w:pos="2141"/>
        </w:tabs>
        <w:rPr>
          <w:rFonts w:asciiTheme="minorHAnsi" w:hAnsiTheme="minorHAnsi" w:cs="Calibri"/>
          <w:b/>
          <w:bCs/>
          <w:iCs/>
          <w:sz w:val="24"/>
          <w:szCs w:val="20"/>
        </w:rPr>
      </w:pPr>
    </w:p>
    <w:p w14:paraId="1BABA0BA" w14:textId="77777777" w:rsidR="00F27D8E" w:rsidRDefault="00F27D8E" w:rsidP="0064578C">
      <w:pPr>
        <w:pStyle w:val="tl1"/>
        <w:tabs>
          <w:tab w:val="left" w:pos="2141"/>
        </w:tabs>
        <w:rPr>
          <w:rFonts w:asciiTheme="minorHAnsi" w:hAnsiTheme="minorHAnsi" w:cs="Calibri"/>
          <w:b/>
          <w:bCs/>
          <w:iCs/>
          <w:sz w:val="24"/>
          <w:szCs w:val="20"/>
        </w:rPr>
      </w:pPr>
    </w:p>
    <w:p w14:paraId="4ED4B5A4" w14:textId="77777777" w:rsidR="00F27D8E" w:rsidRDefault="00F27D8E" w:rsidP="0064578C">
      <w:pPr>
        <w:pStyle w:val="tl1"/>
        <w:tabs>
          <w:tab w:val="left" w:pos="2141"/>
        </w:tabs>
        <w:rPr>
          <w:rFonts w:asciiTheme="minorHAnsi" w:hAnsiTheme="minorHAnsi" w:cs="Calibri"/>
          <w:b/>
          <w:bCs/>
          <w:iCs/>
          <w:sz w:val="24"/>
          <w:szCs w:val="20"/>
        </w:rPr>
      </w:pPr>
    </w:p>
    <w:p w14:paraId="00B462F8" w14:textId="77777777" w:rsidR="00F27D8E" w:rsidRDefault="00F27D8E" w:rsidP="0064578C">
      <w:pPr>
        <w:pStyle w:val="tl1"/>
        <w:tabs>
          <w:tab w:val="left" w:pos="2141"/>
        </w:tabs>
        <w:rPr>
          <w:rFonts w:asciiTheme="minorHAnsi" w:hAnsiTheme="minorHAnsi" w:cs="Calibri"/>
          <w:b/>
          <w:bCs/>
          <w:iCs/>
          <w:sz w:val="24"/>
          <w:szCs w:val="20"/>
        </w:rPr>
      </w:pPr>
    </w:p>
    <w:p w14:paraId="395CA0FB" w14:textId="77777777" w:rsidR="00F27D8E" w:rsidRDefault="00F27D8E" w:rsidP="0064578C">
      <w:pPr>
        <w:pStyle w:val="tl1"/>
        <w:tabs>
          <w:tab w:val="left" w:pos="2141"/>
        </w:tabs>
        <w:rPr>
          <w:rFonts w:asciiTheme="minorHAnsi" w:hAnsiTheme="minorHAnsi" w:cs="Calibri"/>
          <w:b/>
          <w:bCs/>
          <w:iCs/>
          <w:sz w:val="24"/>
          <w:szCs w:val="20"/>
        </w:rPr>
      </w:pPr>
    </w:p>
    <w:p w14:paraId="47972F5A" w14:textId="77777777" w:rsidR="00F27D8E" w:rsidRDefault="00F27D8E" w:rsidP="0064578C">
      <w:pPr>
        <w:pStyle w:val="tl1"/>
        <w:tabs>
          <w:tab w:val="left" w:pos="2141"/>
        </w:tabs>
        <w:rPr>
          <w:rFonts w:asciiTheme="minorHAnsi" w:hAnsiTheme="minorHAnsi" w:cs="Calibri"/>
          <w:b/>
          <w:bCs/>
          <w:iCs/>
          <w:sz w:val="24"/>
          <w:szCs w:val="20"/>
        </w:rPr>
      </w:pPr>
    </w:p>
    <w:p w14:paraId="3F50D04A" w14:textId="77777777" w:rsidR="00F27D8E" w:rsidRDefault="00F27D8E" w:rsidP="0064578C">
      <w:pPr>
        <w:pStyle w:val="tl1"/>
        <w:tabs>
          <w:tab w:val="left" w:pos="2141"/>
        </w:tabs>
        <w:rPr>
          <w:rFonts w:asciiTheme="minorHAnsi" w:hAnsiTheme="minorHAnsi" w:cs="Calibri"/>
          <w:b/>
          <w:bCs/>
          <w:iCs/>
          <w:sz w:val="24"/>
          <w:szCs w:val="20"/>
        </w:rPr>
      </w:pPr>
    </w:p>
    <w:p w14:paraId="0F6A174C" w14:textId="77777777" w:rsidR="00F27D8E" w:rsidRDefault="00F27D8E" w:rsidP="0064578C">
      <w:pPr>
        <w:pStyle w:val="tl1"/>
        <w:tabs>
          <w:tab w:val="left" w:pos="2141"/>
        </w:tabs>
        <w:rPr>
          <w:rFonts w:asciiTheme="minorHAnsi" w:hAnsiTheme="minorHAnsi" w:cs="Calibri"/>
          <w:b/>
          <w:bCs/>
          <w:iCs/>
          <w:sz w:val="24"/>
          <w:szCs w:val="20"/>
        </w:rPr>
      </w:pPr>
    </w:p>
    <w:p w14:paraId="1E3C33C0" w14:textId="77777777" w:rsidR="00F27D8E" w:rsidRDefault="00F27D8E" w:rsidP="0064578C">
      <w:pPr>
        <w:pStyle w:val="tl1"/>
        <w:tabs>
          <w:tab w:val="left" w:pos="2141"/>
        </w:tabs>
        <w:rPr>
          <w:rFonts w:asciiTheme="minorHAnsi" w:hAnsiTheme="minorHAnsi" w:cs="Calibri"/>
          <w:b/>
          <w:bCs/>
          <w:iCs/>
          <w:sz w:val="24"/>
          <w:szCs w:val="20"/>
        </w:rPr>
      </w:pPr>
    </w:p>
    <w:p w14:paraId="5F96E541" w14:textId="77777777" w:rsidR="00F27D8E" w:rsidRDefault="00F27D8E" w:rsidP="0064578C">
      <w:pPr>
        <w:pStyle w:val="tl1"/>
        <w:tabs>
          <w:tab w:val="left" w:pos="2141"/>
        </w:tabs>
        <w:rPr>
          <w:rFonts w:asciiTheme="minorHAnsi" w:hAnsiTheme="minorHAnsi" w:cs="Calibri"/>
          <w:b/>
          <w:bCs/>
          <w:iCs/>
          <w:sz w:val="24"/>
          <w:szCs w:val="20"/>
        </w:rPr>
      </w:pPr>
    </w:p>
    <w:p w14:paraId="1F21FAF7" w14:textId="77777777" w:rsidR="00F27D8E" w:rsidRDefault="00F27D8E" w:rsidP="0064578C">
      <w:pPr>
        <w:pStyle w:val="tl1"/>
        <w:tabs>
          <w:tab w:val="left" w:pos="2141"/>
        </w:tabs>
        <w:rPr>
          <w:rFonts w:asciiTheme="minorHAnsi" w:hAnsiTheme="minorHAnsi" w:cs="Calibri"/>
          <w:b/>
          <w:bCs/>
          <w:iCs/>
          <w:sz w:val="24"/>
          <w:szCs w:val="20"/>
        </w:rPr>
      </w:pPr>
    </w:p>
    <w:p w14:paraId="2B9FDA73" w14:textId="77777777" w:rsidR="00F27D8E" w:rsidRDefault="00F27D8E" w:rsidP="0064578C">
      <w:pPr>
        <w:pStyle w:val="tl1"/>
        <w:tabs>
          <w:tab w:val="left" w:pos="2141"/>
        </w:tabs>
        <w:rPr>
          <w:rFonts w:asciiTheme="minorHAnsi" w:hAnsiTheme="minorHAnsi" w:cs="Calibri"/>
          <w:b/>
          <w:bCs/>
          <w:iCs/>
          <w:sz w:val="24"/>
          <w:szCs w:val="20"/>
        </w:rPr>
      </w:pPr>
    </w:p>
    <w:p w14:paraId="226A1CFE" w14:textId="623F2D59" w:rsidR="00A34B0B" w:rsidRPr="0064578C" w:rsidRDefault="00FF03ED" w:rsidP="0064578C">
      <w:pPr>
        <w:pStyle w:val="tl1"/>
        <w:tabs>
          <w:tab w:val="left" w:pos="2141"/>
        </w:tabs>
      </w:pPr>
      <w:r>
        <w:rPr>
          <w:rFonts w:asciiTheme="minorHAnsi" w:hAnsiTheme="minorHAnsi" w:cs="Calibri"/>
          <w:b/>
          <w:bCs/>
          <w:iCs/>
          <w:sz w:val="24"/>
          <w:szCs w:val="20"/>
        </w:rPr>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rsidP="007A39F8">
      <w:pPr>
        <w:pStyle w:val="tl1"/>
        <w:numPr>
          <w:ilvl w:val="0"/>
          <w:numId w:val="13"/>
        </w:numPr>
        <w:tabs>
          <w:tab w:val="left" w:pos="284"/>
        </w:tabs>
        <w:ind w:left="0" w:firstLine="0"/>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rsidP="007A39F8">
      <w:pPr>
        <w:pStyle w:val="tl1"/>
        <w:numPr>
          <w:ilvl w:val="0"/>
          <w:numId w:val="13"/>
        </w:numPr>
        <w:tabs>
          <w:tab w:val="left" w:pos="284"/>
        </w:tabs>
        <w:ind w:left="0" w:firstLine="0"/>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EF1CEC">
      <w:pPr>
        <w:shd w:val="clear" w:color="auto" w:fill="FFFFFF"/>
        <w:jc w:val="both"/>
        <w:rPr>
          <w:rFonts w:asciiTheme="minorHAnsi" w:hAnsiTheme="minorHAnsi" w:cs="Cambria"/>
          <w:sz w:val="20"/>
          <w:szCs w:val="20"/>
        </w:rPr>
      </w:pPr>
      <w:r w:rsidRPr="006E2483">
        <w:rPr>
          <w:rFonts w:asciiTheme="minorHAnsi" w:hAnsiTheme="minorHAnsi" w:cs="Calibri"/>
          <w:sz w:val="20"/>
          <w:szCs w:val="20"/>
        </w:rPr>
        <w:t xml:space="preserve">3. 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Pr="000D127E">
        <w:rPr>
          <w:rFonts w:asciiTheme="minorHAnsi" w:hAnsiTheme="minorHAnsi" w:cs="Cambria"/>
          <w:sz w:val="20"/>
          <w:szCs w:val="20"/>
        </w:rPr>
        <w:t xml:space="preserve">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1146B8">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6C82D85C" w:rsidR="004B4316" w:rsidRPr="005314EB" w:rsidRDefault="004B4316">
      <w:pPr>
        <w:pStyle w:val="Odsekzoznamu"/>
        <w:numPr>
          <w:ilvl w:val="0"/>
          <w:numId w:val="8"/>
        </w:numPr>
        <w:tabs>
          <w:tab w:val="left" w:pos="284"/>
        </w:tabs>
        <w:ind w:left="0" w:firstLine="0"/>
        <w:jc w:val="both"/>
        <w:rPr>
          <w:rFonts w:asciiTheme="minorHAnsi" w:hAnsiTheme="minorHAnsi" w:cs="Calibri"/>
          <w:sz w:val="20"/>
          <w:szCs w:val="20"/>
        </w:rPr>
      </w:pPr>
      <w:r w:rsidRPr="005314EB">
        <w:rPr>
          <w:rFonts w:asciiTheme="minorHAnsi" w:hAnsiTheme="minorHAnsi" w:cs="Calibri"/>
          <w:sz w:val="20"/>
          <w:szCs w:val="20"/>
        </w:rPr>
        <w:t xml:space="preserve">Do konečnej ceny, ktorá bude zmluvnou cenou, musia byť započítané všetky výdavky uchádzača súvisiace s realizáciou predmetu zákazky podľa </w:t>
      </w:r>
      <w:r w:rsidRPr="00C73CD6">
        <w:rPr>
          <w:rFonts w:asciiTheme="minorHAnsi" w:hAnsiTheme="minorHAnsi" w:cs="Calibri"/>
          <w:sz w:val="20"/>
          <w:szCs w:val="20"/>
        </w:rPr>
        <w:t>týchto SP (najmä prílohy č.</w:t>
      </w:r>
      <w:r w:rsidR="00C562AD" w:rsidRPr="00C73CD6">
        <w:rPr>
          <w:rFonts w:asciiTheme="minorHAnsi" w:hAnsiTheme="minorHAnsi" w:cs="Calibri"/>
          <w:sz w:val="20"/>
          <w:szCs w:val="20"/>
        </w:rPr>
        <w:t xml:space="preserve"> </w:t>
      </w:r>
      <w:r w:rsidR="004F332C" w:rsidRPr="00C73CD6">
        <w:rPr>
          <w:rFonts w:asciiTheme="minorHAnsi" w:hAnsiTheme="minorHAnsi" w:cs="Calibri"/>
          <w:sz w:val="20"/>
          <w:szCs w:val="20"/>
        </w:rPr>
        <w:t>2</w:t>
      </w:r>
      <w:r w:rsidR="00C562AD" w:rsidRPr="00C73CD6">
        <w:rPr>
          <w:rFonts w:asciiTheme="minorHAnsi" w:hAnsiTheme="minorHAnsi" w:cs="Calibri"/>
          <w:sz w:val="20"/>
          <w:szCs w:val="20"/>
        </w:rPr>
        <w:t>,</w:t>
      </w:r>
      <w:r w:rsidRPr="00C73CD6">
        <w:rPr>
          <w:rFonts w:asciiTheme="minorHAnsi" w:hAnsiTheme="minorHAnsi" w:cs="Calibri"/>
          <w:sz w:val="20"/>
          <w:szCs w:val="20"/>
        </w:rPr>
        <w:t xml:space="preserve"> 3</w:t>
      </w:r>
      <w:r w:rsidR="00C562AD" w:rsidRPr="00C73CD6">
        <w:rPr>
          <w:rFonts w:asciiTheme="minorHAnsi" w:hAnsiTheme="minorHAnsi" w:cs="Calibri"/>
          <w:sz w:val="20"/>
          <w:szCs w:val="20"/>
        </w:rPr>
        <w:t xml:space="preserve"> a 4</w:t>
      </w:r>
      <w:r w:rsidRPr="00C73CD6">
        <w:rPr>
          <w:rFonts w:asciiTheme="minorHAnsi" w:hAnsiTheme="minorHAnsi" w:cs="Calibri"/>
          <w:sz w:val="20"/>
          <w:szCs w:val="20"/>
        </w:rPr>
        <w:t xml:space="preserve"> –</w:t>
      </w:r>
      <w:r w:rsidR="00C562AD" w:rsidRPr="00C73CD6">
        <w:rPr>
          <w:rFonts w:asciiTheme="minorHAnsi" w:hAnsiTheme="minorHAnsi" w:cs="Calibri"/>
          <w:sz w:val="20"/>
          <w:szCs w:val="20"/>
        </w:rPr>
        <w:t xml:space="preserve"> </w:t>
      </w:r>
      <w:r w:rsidR="00C73CD6">
        <w:rPr>
          <w:rFonts w:asciiTheme="minorHAnsi" w:hAnsiTheme="minorHAnsi" w:cs="Calibri"/>
          <w:sz w:val="20"/>
          <w:szCs w:val="20"/>
        </w:rPr>
        <w:t>V</w:t>
      </w:r>
      <w:r w:rsidR="00DF0D6C" w:rsidRPr="00C73CD6">
        <w:rPr>
          <w:rFonts w:asciiTheme="minorHAnsi" w:hAnsiTheme="minorHAnsi" w:cs="Calibri"/>
          <w:sz w:val="20"/>
          <w:szCs w:val="20"/>
        </w:rPr>
        <w:t>ýkazom výmer</w:t>
      </w:r>
      <w:r w:rsidR="00C562AD" w:rsidRPr="00C73CD6">
        <w:rPr>
          <w:rFonts w:asciiTheme="minorHAnsi" w:hAnsiTheme="minorHAnsi" w:cs="Calibri"/>
          <w:sz w:val="20"/>
          <w:szCs w:val="20"/>
        </w:rPr>
        <w:t>, Opis</w:t>
      </w:r>
      <w:r w:rsidR="00C73CD6">
        <w:rPr>
          <w:rFonts w:asciiTheme="minorHAnsi" w:hAnsiTheme="minorHAnsi" w:cs="Calibri"/>
          <w:sz w:val="20"/>
          <w:szCs w:val="20"/>
        </w:rPr>
        <w:t>u</w:t>
      </w:r>
      <w:r w:rsidR="00C562AD" w:rsidRPr="00C73CD6">
        <w:rPr>
          <w:rFonts w:asciiTheme="minorHAnsi" w:hAnsiTheme="minorHAnsi" w:cs="Calibri"/>
          <w:sz w:val="20"/>
          <w:szCs w:val="20"/>
        </w:rPr>
        <w:t xml:space="preserve"> predmetu zákazky</w:t>
      </w:r>
      <w:r w:rsidR="0055709A" w:rsidRPr="00C73CD6">
        <w:rPr>
          <w:rFonts w:asciiTheme="minorHAnsi" w:hAnsiTheme="minorHAnsi" w:cs="Calibri"/>
          <w:sz w:val="20"/>
          <w:szCs w:val="20"/>
        </w:rPr>
        <w:t xml:space="preserve"> a</w:t>
      </w:r>
      <w:r w:rsidR="00C73CD6">
        <w:rPr>
          <w:rFonts w:asciiTheme="minorHAnsi" w:hAnsiTheme="minorHAnsi" w:cs="Calibri"/>
          <w:sz w:val="20"/>
          <w:szCs w:val="20"/>
        </w:rPr>
        <w:t> P</w:t>
      </w:r>
      <w:r w:rsidR="0055709A" w:rsidRPr="00C73CD6">
        <w:rPr>
          <w:rFonts w:asciiTheme="minorHAnsi" w:hAnsiTheme="minorHAnsi" w:cs="Calibri"/>
          <w:sz w:val="20"/>
          <w:szCs w:val="20"/>
        </w:rPr>
        <w:t>rojektov</w:t>
      </w:r>
      <w:r w:rsidR="00C73CD6">
        <w:rPr>
          <w:rFonts w:asciiTheme="minorHAnsi" w:hAnsiTheme="minorHAnsi" w:cs="Calibri"/>
          <w:sz w:val="20"/>
          <w:szCs w:val="20"/>
        </w:rPr>
        <w:t xml:space="preserve">ej </w:t>
      </w:r>
      <w:r w:rsidR="0055709A" w:rsidRPr="00C73CD6">
        <w:rPr>
          <w:rFonts w:asciiTheme="minorHAnsi" w:hAnsiTheme="minorHAnsi" w:cs="Calibri"/>
          <w:sz w:val="20"/>
          <w:szCs w:val="20"/>
        </w:rPr>
        <w:t>dokumentáci</w:t>
      </w:r>
      <w:r w:rsidR="00C73CD6">
        <w:rPr>
          <w:rFonts w:asciiTheme="minorHAnsi" w:hAnsiTheme="minorHAnsi" w:cs="Calibri"/>
          <w:sz w:val="20"/>
          <w:szCs w:val="20"/>
        </w:rPr>
        <w:t>e</w:t>
      </w:r>
      <w:r w:rsidRPr="00C73CD6">
        <w:rPr>
          <w:rFonts w:asciiTheme="minorHAnsi" w:hAnsiTheme="minorHAnsi" w:cs="Calibri"/>
          <w:sz w:val="20"/>
          <w:szCs w:val="20"/>
        </w:rPr>
        <w:t>) a podľa požiadaviek</w:t>
      </w:r>
      <w:r w:rsidRPr="005314EB">
        <w:rPr>
          <w:rFonts w:asciiTheme="minorHAnsi" w:hAnsiTheme="minorHAnsi" w:cs="Calibri"/>
          <w:sz w:val="20"/>
          <w:szCs w:val="20"/>
        </w:rPr>
        <w:t xml:space="preserve"> uvedených v zmluve o dielo (príloha č. 1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F550F3C"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V cene musia byť zahrnuté všetky náklady spojené s realizáciou predmetu zákazky, vrátane všetkých súvisiacich služieb a poplatkov. Záujemca je pred predložením svojej ponuky povinný vziať do úvahy všetko, čo </w:t>
      </w:r>
      <w:r w:rsidR="00721A04">
        <w:rPr>
          <w:rFonts w:asciiTheme="minorHAnsi" w:hAnsiTheme="minorHAnsi" w:cs="Calibri"/>
          <w:sz w:val="20"/>
          <w:szCs w:val="20"/>
        </w:rPr>
        <w:t> </w:t>
      </w:r>
      <w:r w:rsidRPr="0074383E">
        <w:rPr>
          <w:rFonts w:asciiTheme="minorHAnsi" w:hAnsiTheme="minorHAnsi" w:cs="Calibri"/>
          <w:sz w:val="20"/>
          <w:szCs w:val="20"/>
        </w:rPr>
        <w:t xml:space="preserve">je </w:t>
      </w:r>
      <w:r w:rsidR="00721A04">
        <w:rPr>
          <w:rFonts w:asciiTheme="minorHAnsi" w:hAnsiTheme="minorHAnsi" w:cs="Calibri"/>
          <w:sz w:val="20"/>
          <w:szCs w:val="20"/>
        </w:rPr>
        <w:t> </w:t>
      </w:r>
      <w:r w:rsidRPr="0074383E">
        <w:rPr>
          <w:rFonts w:asciiTheme="minorHAnsi" w:hAnsiTheme="minorHAnsi" w:cs="Calibri"/>
          <w:sz w:val="20"/>
          <w:szCs w:val="20"/>
        </w:rPr>
        <w:t xml:space="preserve">nevyhnutné na úplné a riadne plnenie zmluvy, pričom do svojich cien zahrnie všetky náklady spojené s </w:t>
      </w:r>
      <w:r w:rsidR="00721A04">
        <w:rPr>
          <w:rFonts w:asciiTheme="minorHAnsi" w:hAnsiTheme="minorHAnsi" w:cs="Calibri"/>
          <w:sz w:val="20"/>
          <w:szCs w:val="20"/>
        </w:rPr>
        <w:t> </w:t>
      </w:r>
      <w:r w:rsidRPr="0074383E">
        <w:rPr>
          <w:rFonts w:asciiTheme="minorHAnsi" w:hAnsiTheme="minorHAnsi" w:cs="Calibri"/>
          <w:sz w:val="20"/>
          <w:szCs w:val="20"/>
        </w:rPr>
        <w:t>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8A2B14D"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E75EF9"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E75EF9">
        <w:rPr>
          <w:rFonts w:asciiTheme="minorHAnsi" w:hAnsiTheme="minorHAnsi" w:cs="Calibri"/>
          <w:sz w:val="20"/>
          <w:szCs w:val="20"/>
        </w:rPr>
        <w:t>Pri vypĺňaní výkazu výmer je potrebné, aby uchádzač dodržal tieto zásady:</w:t>
      </w:r>
    </w:p>
    <w:p w14:paraId="68A17367" w14:textId="77777777" w:rsidR="004B4316" w:rsidRPr="00E75EF9"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E75EF9">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E75EF9"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E75EF9">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E75EF9"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E75EF9">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E75EF9"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E75EF9">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485DB582" w:rsidR="00CA1F04" w:rsidRPr="0074383E" w:rsidRDefault="004C442E" w:rsidP="004C442E">
      <w:pPr>
        <w:pStyle w:val="tl1"/>
        <w:rPr>
          <w:rFonts w:asciiTheme="minorHAnsi" w:hAnsiTheme="minorHAnsi" w:cs="Calibri"/>
          <w:sz w:val="20"/>
          <w:szCs w:val="20"/>
        </w:rPr>
      </w:pPr>
      <w:r w:rsidRPr="00E75EF9">
        <w:rPr>
          <w:rFonts w:asciiTheme="minorHAnsi" w:hAnsiTheme="minorHAnsi" w:cs="Calibri"/>
          <w:sz w:val="20"/>
          <w:szCs w:val="20"/>
        </w:rPr>
        <w:t>2.Kompletne v</w:t>
      </w:r>
      <w:r w:rsidR="00CA1F04" w:rsidRPr="00E75EF9">
        <w:rPr>
          <w:rFonts w:asciiTheme="minorHAnsi" w:hAnsiTheme="minorHAnsi" w:cs="Calibri"/>
          <w:sz w:val="20"/>
          <w:szCs w:val="20"/>
        </w:rPr>
        <w:t>yplnen</w:t>
      </w:r>
      <w:r w:rsidR="00094515" w:rsidRPr="00E75EF9">
        <w:rPr>
          <w:rFonts w:asciiTheme="minorHAnsi" w:hAnsiTheme="minorHAnsi" w:cs="Calibri"/>
          <w:sz w:val="20"/>
          <w:szCs w:val="20"/>
        </w:rPr>
        <w:t>é</w:t>
      </w:r>
      <w:r w:rsidR="00CA1F04" w:rsidRPr="00E75EF9">
        <w:rPr>
          <w:rFonts w:asciiTheme="minorHAnsi" w:hAnsiTheme="minorHAnsi" w:cs="Calibri"/>
          <w:sz w:val="20"/>
          <w:szCs w:val="20"/>
        </w:rPr>
        <w:t xml:space="preserve"> výkaz</w:t>
      </w:r>
      <w:r w:rsidR="00753A37">
        <w:rPr>
          <w:rFonts w:asciiTheme="minorHAnsi" w:hAnsiTheme="minorHAnsi" w:cs="Calibri"/>
          <w:sz w:val="20"/>
          <w:szCs w:val="20"/>
        </w:rPr>
        <w:t>y</w:t>
      </w:r>
      <w:r w:rsidR="00CA1F04" w:rsidRPr="00E75EF9">
        <w:rPr>
          <w:rFonts w:asciiTheme="minorHAnsi" w:hAnsiTheme="minorHAnsi" w:cs="Calibri"/>
          <w:sz w:val="20"/>
          <w:szCs w:val="20"/>
        </w:rPr>
        <w:t xml:space="preserve"> výmer mus</w:t>
      </w:r>
      <w:r w:rsidR="005E05E8">
        <w:rPr>
          <w:rFonts w:asciiTheme="minorHAnsi" w:hAnsiTheme="minorHAnsi" w:cs="Calibri"/>
          <w:sz w:val="20"/>
          <w:szCs w:val="20"/>
        </w:rPr>
        <w:t>ia</w:t>
      </w:r>
      <w:r w:rsidR="00CA1F04" w:rsidRPr="00E75EF9">
        <w:rPr>
          <w:rFonts w:asciiTheme="minorHAnsi" w:hAnsiTheme="minorHAnsi" w:cs="Calibri"/>
          <w:sz w:val="20"/>
          <w:szCs w:val="20"/>
        </w:rPr>
        <w:t xml:space="preserve"> byť predložen</w:t>
      </w:r>
      <w:r w:rsidR="005E05E8">
        <w:rPr>
          <w:rFonts w:asciiTheme="minorHAnsi" w:hAnsiTheme="minorHAnsi" w:cs="Calibri"/>
          <w:sz w:val="20"/>
          <w:szCs w:val="20"/>
        </w:rPr>
        <w:t>é</w:t>
      </w:r>
      <w:r w:rsidR="00CA1F04" w:rsidRPr="00E75EF9">
        <w:rPr>
          <w:rFonts w:asciiTheme="minorHAnsi" w:hAnsiTheme="minorHAnsi" w:cs="Calibri"/>
          <w:sz w:val="20"/>
          <w:szCs w:val="20"/>
        </w:rPr>
        <w:t xml:space="preserve"> ako súčasť ponuky uchádzača </w:t>
      </w:r>
      <w:r w:rsidR="00A61B3A" w:rsidRPr="00E75EF9">
        <w:rPr>
          <w:rFonts w:asciiTheme="minorHAnsi" w:hAnsiTheme="minorHAnsi" w:cs="Arial"/>
          <w:b/>
          <w:bCs/>
          <w:iCs/>
          <w:sz w:val="20"/>
          <w:szCs w:val="20"/>
        </w:rPr>
        <w:t>v elektronickej podobe vo formáte .</w:t>
      </w:r>
      <w:proofErr w:type="spellStart"/>
      <w:r w:rsidR="00A61B3A" w:rsidRPr="00E75EF9">
        <w:rPr>
          <w:rFonts w:asciiTheme="minorHAnsi" w:hAnsiTheme="minorHAnsi" w:cs="Arial"/>
          <w:b/>
          <w:bCs/>
          <w:iCs/>
          <w:sz w:val="20"/>
          <w:szCs w:val="20"/>
        </w:rPr>
        <w:t>xls</w:t>
      </w:r>
      <w:proofErr w:type="spellEnd"/>
      <w:r w:rsidR="00A61B3A" w:rsidRPr="00E75EF9">
        <w:rPr>
          <w:rFonts w:asciiTheme="minorHAnsi" w:hAnsiTheme="minorHAnsi" w:cs="Arial"/>
          <w:b/>
          <w:bCs/>
          <w:iCs/>
          <w:sz w:val="20"/>
          <w:szCs w:val="20"/>
        </w:rPr>
        <w:t>/.</w:t>
      </w:r>
      <w:proofErr w:type="spellStart"/>
      <w:r w:rsidR="00A61B3A" w:rsidRPr="00E75EF9">
        <w:rPr>
          <w:rFonts w:asciiTheme="minorHAnsi" w:hAnsiTheme="minorHAnsi" w:cs="Arial"/>
          <w:b/>
          <w:bCs/>
          <w:iCs/>
          <w:sz w:val="20"/>
          <w:szCs w:val="20"/>
        </w:rPr>
        <w:t>xlsx</w:t>
      </w:r>
      <w:proofErr w:type="spellEnd"/>
      <w:r w:rsidR="00A61B3A" w:rsidRPr="00E75EF9">
        <w:rPr>
          <w:rFonts w:asciiTheme="minorHAnsi" w:hAnsiTheme="minorHAnsi" w:cs="Arial"/>
          <w:b/>
          <w:bCs/>
          <w:iCs/>
          <w:sz w:val="20"/>
          <w:szCs w:val="20"/>
        </w:rPr>
        <w:t xml:space="preserve"> </w:t>
      </w:r>
      <w:r w:rsidR="00A61B3A" w:rsidRPr="00E75EF9">
        <w:rPr>
          <w:rFonts w:asciiTheme="minorHAnsi" w:hAnsiTheme="minorHAnsi" w:cs="Arial"/>
          <w:iCs/>
          <w:sz w:val="20"/>
          <w:szCs w:val="20"/>
        </w:rPr>
        <w:t>(</w:t>
      </w:r>
      <w:r w:rsidR="00A61B3A" w:rsidRPr="00E75EF9">
        <w:rPr>
          <w:rFonts w:ascii="Calibri" w:hAnsi="Calibri"/>
          <w:iCs/>
          <w:sz w:val="20"/>
          <w:szCs w:val="20"/>
        </w:rPr>
        <w:t>vo formáte .</w:t>
      </w:r>
      <w:proofErr w:type="spellStart"/>
      <w:r w:rsidR="00A61B3A" w:rsidRPr="00E75EF9">
        <w:rPr>
          <w:rFonts w:ascii="Calibri" w:hAnsi="Calibri"/>
          <w:iCs/>
          <w:sz w:val="20"/>
          <w:szCs w:val="20"/>
        </w:rPr>
        <w:t>pdf</w:t>
      </w:r>
      <w:proofErr w:type="spellEnd"/>
      <w:r w:rsidR="00A61B3A" w:rsidRPr="00E75EF9">
        <w:rPr>
          <w:rFonts w:ascii="Calibri" w:hAnsi="Calibri"/>
          <w:iCs/>
          <w:sz w:val="20"/>
          <w:szCs w:val="20"/>
        </w:rPr>
        <w:t xml:space="preserve"> (v podpísanej forme) </w:t>
      </w:r>
      <w:r w:rsidRPr="00E75EF9">
        <w:rPr>
          <w:rFonts w:ascii="Calibri" w:hAnsi="Calibri" w:cs="Times New Roman"/>
          <w:iCs/>
          <w:sz w:val="20"/>
          <w:szCs w:val="20"/>
        </w:rPr>
        <w:t>stačí predložiť len rekapituláciu stavby, tzn. krycí list rozpočtu</w:t>
      </w:r>
      <w:r w:rsidRPr="00E75EF9">
        <w:rPr>
          <w:rFonts w:ascii="Calibri" w:hAnsi="Calibri"/>
          <w:iCs/>
          <w:sz w:val="20"/>
          <w:szCs w:val="20"/>
        </w:rPr>
        <w:t>)</w:t>
      </w:r>
      <w:r w:rsidR="00CA1F04" w:rsidRPr="00E75EF9">
        <w:rPr>
          <w:rFonts w:asciiTheme="minorHAnsi" w:hAnsiTheme="minorHAnsi" w:cs="Calibri"/>
          <w:b/>
          <w:sz w:val="20"/>
          <w:szCs w:val="20"/>
        </w:rPr>
        <w:t>.</w:t>
      </w:r>
      <w:r w:rsidR="00CA1F04" w:rsidRPr="00E75EF9">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E75EF9">
        <w:rPr>
          <w:rFonts w:asciiTheme="minorHAnsi" w:hAnsiTheme="minorHAnsi" w:cs="Calibri"/>
          <w:b/>
          <w:iCs/>
          <w:sz w:val="20"/>
          <w:szCs w:val="20"/>
        </w:rPr>
        <w:t>Úspešným uchádzačom sa stane uchádzač, ktorý vo svojej ponuke predloží najnižšiu celkovú cenu za predmet zákazky v EUR s DPH.</w:t>
      </w:r>
      <w:r w:rsidR="00CA1F04" w:rsidRPr="0074383E">
        <w:rPr>
          <w:rFonts w:asciiTheme="minorHAnsi" w:hAnsiTheme="minorHAnsi" w:cs="Calibri"/>
          <w:bCs/>
          <w:iCs/>
          <w:sz w:val="20"/>
          <w:szCs w:val="20"/>
        </w:rPr>
        <w:t xml:space="preserve">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46699DDF" w:rsidR="00A34B0B" w:rsidRPr="00E41339" w:rsidRDefault="00A34B0B" w:rsidP="00A34B0B">
      <w:pPr>
        <w:jc w:val="both"/>
        <w:rPr>
          <w:rFonts w:asciiTheme="minorHAnsi" w:hAnsiTheme="minorHAnsi" w:cs="Calibri"/>
          <w:b/>
          <w:sz w:val="20"/>
          <w:szCs w:val="20"/>
          <w:lang w:eastAsia="sk-SK"/>
        </w:rPr>
      </w:pPr>
      <w:r w:rsidRPr="00E41339">
        <w:rPr>
          <w:rFonts w:asciiTheme="minorHAnsi" w:hAnsiTheme="minorHAnsi" w:cs="Calibri"/>
          <w:b/>
          <w:sz w:val="20"/>
          <w:szCs w:val="20"/>
          <w:lang w:eastAsia="sk-SK"/>
        </w:rPr>
        <w:t>1. OSOBNÉ POSTAVENIE</w:t>
      </w:r>
      <w:r w:rsidR="0067237D" w:rsidRPr="00E41339">
        <w:rPr>
          <w:rFonts w:asciiTheme="minorHAnsi" w:hAnsiTheme="minorHAnsi" w:cs="Calibri"/>
          <w:b/>
          <w:sz w:val="20"/>
          <w:szCs w:val="20"/>
          <w:lang w:eastAsia="sk-SK"/>
        </w:rPr>
        <w:t xml:space="preserve">    </w:t>
      </w:r>
    </w:p>
    <w:p w14:paraId="2A1F91DE" w14:textId="77777777" w:rsidR="003B046D" w:rsidRPr="00E41339" w:rsidRDefault="003B046D" w:rsidP="003B046D">
      <w:pPr>
        <w:numPr>
          <w:ilvl w:val="1"/>
          <w:numId w:val="50"/>
        </w:numPr>
        <w:suppressAutoHyphens/>
        <w:spacing w:line="264" w:lineRule="auto"/>
        <w:ind w:left="426"/>
        <w:jc w:val="both"/>
        <w:rPr>
          <w:rFonts w:ascii="Calibri" w:hAnsi="Calibri" w:cs="Calibri"/>
          <w:b/>
          <w:bCs/>
          <w:sz w:val="20"/>
          <w:szCs w:val="20"/>
        </w:rPr>
      </w:pPr>
      <w:r w:rsidRPr="00E41339">
        <w:rPr>
          <w:rFonts w:ascii="Calibri" w:hAnsi="Calibri" w:cs="Calibri"/>
          <w:sz w:val="20"/>
          <w:szCs w:val="20"/>
          <w:lang w:eastAsia="sk-SK"/>
        </w:rPr>
        <w:t>V zmysle § 32 ods. 1 ZVO, verejného obstarávania sa môže zúčastniť len ten, kto spĺňa tieto podmienky účasti týkajúce sa osobného postavenia:</w:t>
      </w:r>
    </w:p>
    <w:p w14:paraId="182BB2B0" w14:textId="77777777" w:rsidR="003B046D" w:rsidRPr="00E41339" w:rsidRDefault="003B046D" w:rsidP="003B046D">
      <w:pPr>
        <w:numPr>
          <w:ilvl w:val="0"/>
          <w:numId w:val="51"/>
        </w:numPr>
        <w:suppressAutoHyphens/>
        <w:spacing w:line="264" w:lineRule="auto"/>
        <w:jc w:val="both"/>
        <w:rPr>
          <w:rFonts w:ascii="Calibri" w:hAnsi="Calibri" w:cs="Calibri"/>
          <w:sz w:val="20"/>
          <w:szCs w:val="20"/>
        </w:rPr>
      </w:pPr>
      <w:r w:rsidRPr="00E41339">
        <w:rPr>
          <w:rFonts w:ascii="Calibri" w:hAnsi="Calibri" w:cs="Calibr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F72D6E3" w14:textId="77777777" w:rsidR="003B046D" w:rsidRPr="00E41339" w:rsidRDefault="003B046D" w:rsidP="003B046D">
      <w:pPr>
        <w:numPr>
          <w:ilvl w:val="0"/>
          <w:numId w:val="51"/>
        </w:numPr>
        <w:suppressAutoHyphens/>
        <w:spacing w:line="264" w:lineRule="auto"/>
        <w:jc w:val="both"/>
        <w:rPr>
          <w:rFonts w:ascii="Calibri" w:hAnsi="Calibri" w:cs="Calibri"/>
          <w:sz w:val="20"/>
          <w:szCs w:val="20"/>
        </w:rPr>
      </w:pPr>
      <w:r w:rsidRPr="00E41339">
        <w:rPr>
          <w:rFonts w:ascii="Calibri" w:hAnsi="Calibri" w:cs="Calibr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E41339">
        <w:rPr>
          <w:rFonts w:ascii="Calibri" w:hAnsi="Calibri" w:cs="Calibri"/>
          <w:sz w:val="20"/>
          <w:szCs w:val="20"/>
          <w:lang w:eastAsia="sk-SK"/>
        </w:rPr>
        <w:t>Z.z</w:t>
      </w:r>
      <w:proofErr w:type="spellEnd"/>
      <w:r w:rsidRPr="00E41339">
        <w:rPr>
          <w:rFonts w:ascii="Calibri" w:hAnsi="Calibri" w:cs="Calibri"/>
          <w:sz w:val="20"/>
          <w:szCs w:val="20"/>
          <w:lang w:eastAsia="sk-SK"/>
        </w:rPr>
        <w:t xml:space="preserve">. o sociálnom poistení v znení zákona č. 221/2019 </w:t>
      </w:r>
      <w:proofErr w:type="spellStart"/>
      <w:r w:rsidRPr="00E41339">
        <w:rPr>
          <w:rFonts w:ascii="Calibri" w:hAnsi="Calibri" w:cs="Calibri"/>
          <w:sz w:val="20"/>
          <w:szCs w:val="20"/>
          <w:lang w:eastAsia="sk-SK"/>
        </w:rPr>
        <w:t>Z.z</w:t>
      </w:r>
      <w:proofErr w:type="spellEnd"/>
      <w:r w:rsidRPr="00E41339">
        <w:rPr>
          <w:rFonts w:ascii="Calibri" w:hAnsi="Calibri" w:cs="Calibri"/>
          <w:sz w:val="20"/>
          <w:szCs w:val="20"/>
          <w:lang w:eastAsia="sk-SK"/>
        </w:rPr>
        <w:t xml:space="preserve">., § 25 ods. 5 zákona č. 580/2004 </w:t>
      </w:r>
      <w:proofErr w:type="spellStart"/>
      <w:r w:rsidRPr="00E41339">
        <w:rPr>
          <w:rFonts w:ascii="Calibri" w:hAnsi="Calibri" w:cs="Calibri"/>
          <w:sz w:val="20"/>
          <w:szCs w:val="20"/>
          <w:lang w:eastAsia="sk-SK"/>
        </w:rPr>
        <w:t>Z.z</w:t>
      </w:r>
      <w:proofErr w:type="spellEnd"/>
      <w:r w:rsidRPr="00E41339">
        <w:rPr>
          <w:rFonts w:ascii="Calibri" w:hAnsi="Calibri" w:cs="Calibri"/>
          <w:sz w:val="20"/>
          <w:szCs w:val="20"/>
          <w:lang w:eastAsia="sk-SK"/>
        </w:rPr>
        <w:t xml:space="preserve">. o zdravotnom poistení a o zmene a doplnení zákona č. 95/2002 </w:t>
      </w:r>
      <w:proofErr w:type="spellStart"/>
      <w:r w:rsidRPr="00E41339">
        <w:rPr>
          <w:rFonts w:ascii="Calibri" w:hAnsi="Calibri" w:cs="Calibri"/>
          <w:sz w:val="20"/>
          <w:szCs w:val="20"/>
          <w:lang w:eastAsia="sk-SK"/>
        </w:rPr>
        <w:t>Z.z</w:t>
      </w:r>
      <w:proofErr w:type="spellEnd"/>
      <w:r w:rsidRPr="00E41339">
        <w:rPr>
          <w:rFonts w:ascii="Calibri" w:hAnsi="Calibri" w:cs="Calibri"/>
          <w:sz w:val="20"/>
          <w:szCs w:val="20"/>
          <w:lang w:eastAsia="sk-SK"/>
        </w:rPr>
        <w:t xml:space="preserve">. o poisťovníctve a o zmene a doplnení niektorých zákonov v znení zákona č. 221/2019 </w:t>
      </w:r>
      <w:proofErr w:type="spellStart"/>
      <w:r w:rsidRPr="00E41339">
        <w:rPr>
          <w:rFonts w:ascii="Calibri" w:hAnsi="Calibri" w:cs="Calibri"/>
          <w:sz w:val="20"/>
          <w:szCs w:val="20"/>
          <w:lang w:eastAsia="sk-SK"/>
        </w:rPr>
        <w:t>Z.z</w:t>
      </w:r>
      <w:proofErr w:type="spellEnd"/>
      <w:r w:rsidRPr="00E41339">
        <w:rPr>
          <w:rFonts w:ascii="Calibri" w:hAnsi="Calibri" w:cs="Calibri"/>
          <w:sz w:val="20"/>
          <w:szCs w:val="20"/>
          <w:lang w:eastAsia="sk-SK"/>
        </w:rPr>
        <w:t>.) v Slovenskej republike a v štáte sídla, miesta podnikania alebo obvyklého pobytu,</w:t>
      </w:r>
    </w:p>
    <w:p w14:paraId="53AAB135" w14:textId="77777777" w:rsidR="003B046D" w:rsidRPr="00E41339" w:rsidRDefault="003B046D" w:rsidP="003B046D">
      <w:pPr>
        <w:numPr>
          <w:ilvl w:val="0"/>
          <w:numId w:val="51"/>
        </w:numPr>
        <w:suppressAutoHyphens/>
        <w:spacing w:line="264" w:lineRule="auto"/>
        <w:jc w:val="both"/>
        <w:rPr>
          <w:rFonts w:ascii="Calibri" w:hAnsi="Calibri" w:cs="Calibri"/>
          <w:sz w:val="20"/>
          <w:szCs w:val="20"/>
        </w:rPr>
      </w:pPr>
      <w:r w:rsidRPr="00E41339">
        <w:rPr>
          <w:rFonts w:ascii="Calibri" w:hAnsi="Calibri" w:cs="Calibri"/>
          <w:sz w:val="20"/>
          <w:szCs w:val="20"/>
          <w:lang w:eastAsia="sk-SK"/>
        </w:rPr>
        <w:t xml:space="preserve">nemá evidované daňové nedoplatky voči daňovému úradu a colnému úradu podľa osobitných predpisov (Zákon č. 199/2004 </w:t>
      </w:r>
      <w:proofErr w:type="spellStart"/>
      <w:r w:rsidRPr="00E41339">
        <w:rPr>
          <w:rFonts w:ascii="Calibri" w:hAnsi="Calibri" w:cs="Calibri"/>
          <w:sz w:val="20"/>
          <w:szCs w:val="20"/>
          <w:lang w:eastAsia="sk-SK"/>
        </w:rPr>
        <w:t>Z.z</w:t>
      </w:r>
      <w:proofErr w:type="spellEnd"/>
      <w:r w:rsidRPr="00E41339">
        <w:rPr>
          <w:rFonts w:ascii="Calibri" w:hAnsi="Calibri" w:cs="Calibri"/>
          <w:sz w:val="20"/>
          <w:szCs w:val="20"/>
          <w:lang w:eastAsia="sk-SK"/>
        </w:rPr>
        <w:t xml:space="preserve">. Colný zákon a o zmene a doplnení niektorých zákonov v znení neskorších predpisov, Zákon č. 563/2009 </w:t>
      </w:r>
      <w:proofErr w:type="spellStart"/>
      <w:r w:rsidRPr="00E41339">
        <w:rPr>
          <w:rFonts w:ascii="Calibri" w:hAnsi="Calibri" w:cs="Calibri"/>
          <w:sz w:val="20"/>
          <w:szCs w:val="20"/>
          <w:lang w:eastAsia="sk-SK"/>
        </w:rPr>
        <w:t>Z.z</w:t>
      </w:r>
      <w:proofErr w:type="spellEnd"/>
      <w:r w:rsidRPr="00E41339">
        <w:rPr>
          <w:rFonts w:ascii="Calibri" w:hAnsi="Calibri" w:cs="Calibri"/>
          <w:sz w:val="20"/>
          <w:szCs w:val="20"/>
          <w:lang w:eastAsia="sk-SK"/>
        </w:rPr>
        <w:t>. o správe daní (daňový poriadok) a o zmene a doplnení niektorých zákonov v znení neskorších predpisov) v Slovenskej republike a v štáte sídla, miesta podnikania alebo obvyklého pobytu,</w:t>
      </w:r>
    </w:p>
    <w:p w14:paraId="565D29ED" w14:textId="77777777" w:rsidR="003B046D" w:rsidRPr="00E41339" w:rsidRDefault="003B046D" w:rsidP="003B046D">
      <w:pPr>
        <w:numPr>
          <w:ilvl w:val="0"/>
          <w:numId w:val="51"/>
        </w:numPr>
        <w:suppressAutoHyphens/>
        <w:spacing w:line="264" w:lineRule="auto"/>
        <w:jc w:val="both"/>
        <w:rPr>
          <w:rFonts w:ascii="Calibri" w:hAnsi="Calibri" w:cs="Calibri"/>
          <w:sz w:val="20"/>
          <w:szCs w:val="20"/>
        </w:rPr>
      </w:pPr>
      <w:r w:rsidRPr="00E41339">
        <w:rPr>
          <w:rFonts w:ascii="Calibri" w:hAnsi="Calibri" w:cs="Calibr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4F1E439C" w14:textId="77777777" w:rsidR="003B046D" w:rsidRPr="00E41339" w:rsidRDefault="003B046D" w:rsidP="003B046D">
      <w:pPr>
        <w:numPr>
          <w:ilvl w:val="0"/>
          <w:numId w:val="51"/>
        </w:numPr>
        <w:suppressAutoHyphens/>
        <w:spacing w:line="264" w:lineRule="auto"/>
        <w:jc w:val="both"/>
        <w:rPr>
          <w:rFonts w:ascii="Calibri" w:hAnsi="Calibri" w:cs="Calibri"/>
          <w:sz w:val="20"/>
          <w:szCs w:val="20"/>
        </w:rPr>
      </w:pPr>
      <w:r w:rsidRPr="00E41339">
        <w:rPr>
          <w:rFonts w:ascii="Calibri" w:hAnsi="Calibri" w:cs="Calibri"/>
          <w:sz w:val="20"/>
          <w:szCs w:val="20"/>
          <w:lang w:eastAsia="sk-SK"/>
        </w:rPr>
        <w:t>je oprávnený dodávať tovar, uskutočňovať stavebné práce alebo poskytovať službu,</w:t>
      </w:r>
    </w:p>
    <w:p w14:paraId="5714A1B2" w14:textId="77777777" w:rsidR="003B046D" w:rsidRPr="00E41339" w:rsidRDefault="003B046D" w:rsidP="003B046D">
      <w:pPr>
        <w:numPr>
          <w:ilvl w:val="0"/>
          <w:numId w:val="51"/>
        </w:numPr>
        <w:suppressAutoHyphens/>
        <w:spacing w:line="264" w:lineRule="auto"/>
        <w:jc w:val="both"/>
        <w:rPr>
          <w:rFonts w:ascii="Calibri" w:hAnsi="Calibri" w:cs="Calibri"/>
          <w:sz w:val="20"/>
          <w:szCs w:val="20"/>
        </w:rPr>
      </w:pPr>
      <w:r w:rsidRPr="00E41339">
        <w:rPr>
          <w:rFonts w:ascii="Calibri" w:hAnsi="Calibri" w:cs="Calibri"/>
          <w:sz w:val="20"/>
          <w:szCs w:val="20"/>
          <w:lang w:eastAsia="sk-SK"/>
        </w:rPr>
        <w:t>nemá uložený zákaz účasti vo verejnom obstarávaní potvrdený konečným rozhodnutím v Slovenskej republike a v štáte sídla, miesta podnikania alebo obvyklého pobytu,</w:t>
      </w:r>
    </w:p>
    <w:p w14:paraId="0F8EDC1E" w14:textId="77777777" w:rsidR="003B046D" w:rsidRPr="00E41339" w:rsidRDefault="003B046D" w:rsidP="003B046D">
      <w:pPr>
        <w:tabs>
          <w:tab w:val="left" w:pos="344"/>
        </w:tabs>
        <w:autoSpaceDE w:val="0"/>
        <w:jc w:val="both"/>
        <w:rPr>
          <w:rFonts w:ascii="Calibri" w:hAnsi="Calibri" w:cs="Calibri"/>
          <w:sz w:val="20"/>
          <w:szCs w:val="20"/>
          <w:lang w:eastAsia="sk-SK"/>
        </w:rPr>
      </w:pPr>
    </w:p>
    <w:p w14:paraId="769F16F4" w14:textId="77777777" w:rsidR="003B046D" w:rsidRPr="00E41339" w:rsidRDefault="003B046D" w:rsidP="003B046D">
      <w:pPr>
        <w:numPr>
          <w:ilvl w:val="1"/>
          <w:numId w:val="50"/>
        </w:numPr>
        <w:suppressAutoHyphens/>
        <w:spacing w:line="264" w:lineRule="auto"/>
        <w:ind w:left="426"/>
        <w:jc w:val="both"/>
        <w:rPr>
          <w:rFonts w:ascii="Calibri" w:hAnsi="Calibri" w:cs="Calibri"/>
          <w:sz w:val="20"/>
          <w:szCs w:val="20"/>
          <w:lang w:eastAsia="sk-SK"/>
        </w:rPr>
      </w:pPr>
      <w:r w:rsidRPr="00E41339">
        <w:rPr>
          <w:rFonts w:ascii="Calibri" w:hAnsi="Calibri" w:cs="Calibri"/>
          <w:sz w:val="20"/>
          <w:szCs w:val="20"/>
          <w:lang w:eastAsia="sk-SK"/>
        </w:rPr>
        <w:t>Ak v § 32 ods. 3 ZVO nie je ustanovené inak, uchádzač alebo záujemca preukazuje splnenie podmienok účasti podľa § 32 ods. 1 ZVO:</w:t>
      </w:r>
    </w:p>
    <w:p w14:paraId="50408759" w14:textId="77777777" w:rsidR="003B046D" w:rsidRPr="00E41339" w:rsidRDefault="003B046D" w:rsidP="003B046D">
      <w:pPr>
        <w:numPr>
          <w:ilvl w:val="0"/>
          <w:numId w:val="52"/>
        </w:numPr>
        <w:tabs>
          <w:tab w:val="left" w:pos="344"/>
        </w:tabs>
        <w:suppressAutoHyphens/>
        <w:autoSpaceDE w:val="0"/>
        <w:ind w:left="851"/>
        <w:jc w:val="both"/>
        <w:rPr>
          <w:rFonts w:ascii="Calibri" w:hAnsi="Calibri" w:cs="Calibri"/>
          <w:sz w:val="20"/>
          <w:szCs w:val="20"/>
          <w:lang w:eastAsia="sk-SK"/>
        </w:rPr>
      </w:pPr>
      <w:r w:rsidRPr="00E41339">
        <w:rPr>
          <w:rFonts w:ascii="Calibri" w:hAnsi="Calibri" w:cs="Calibri"/>
          <w:sz w:val="20"/>
          <w:szCs w:val="20"/>
          <w:lang w:eastAsia="sk-SK"/>
        </w:rPr>
        <w:t>písm. a) doloženým výpisom z registra trestov nie starším ako tri mesiace ku dňu uplynutia lehoty na predkladanie ponúk,</w:t>
      </w:r>
    </w:p>
    <w:p w14:paraId="56955326" w14:textId="77777777" w:rsidR="003B046D" w:rsidRPr="00E41339" w:rsidRDefault="003B046D" w:rsidP="003B046D">
      <w:pPr>
        <w:numPr>
          <w:ilvl w:val="0"/>
          <w:numId w:val="52"/>
        </w:numPr>
        <w:tabs>
          <w:tab w:val="left" w:pos="344"/>
        </w:tabs>
        <w:suppressAutoHyphens/>
        <w:autoSpaceDE w:val="0"/>
        <w:ind w:left="851"/>
        <w:jc w:val="both"/>
        <w:rPr>
          <w:rFonts w:ascii="Calibri" w:hAnsi="Calibri" w:cs="Calibri"/>
          <w:sz w:val="20"/>
          <w:szCs w:val="20"/>
          <w:lang w:eastAsia="sk-SK"/>
        </w:rPr>
      </w:pPr>
      <w:r w:rsidRPr="00E41339">
        <w:rPr>
          <w:rFonts w:ascii="Calibri" w:hAnsi="Calibri" w:cs="Calibri"/>
          <w:sz w:val="20"/>
          <w:szCs w:val="20"/>
          <w:lang w:eastAsia="sk-SK"/>
        </w:rPr>
        <w:t>písm. b) doloženým potvrdením zdravotnej poisťovne a Sociálnej poisťovne nie starším ako tri mesiace ku dňu uplynutia lehoty na predkladanie ponúk,</w:t>
      </w:r>
    </w:p>
    <w:p w14:paraId="39A3AF46" w14:textId="77777777" w:rsidR="003B046D" w:rsidRPr="00E41339" w:rsidRDefault="003B046D" w:rsidP="003B046D">
      <w:pPr>
        <w:numPr>
          <w:ilvl w:val="0"/>
          <w:numId w:val="52"/>
        </w:numPr>
        <w:tabs>
          <w:tab w:val="left" w:pos="344"/>
        </w:tabs>
        <w:suppressAutoHyphens/>
        <w:autoSpaceDE w:val="0"/>
        <w:ind w:left="851"/>
        <w:jc w:val="both"/>
        <w:rPr>
          <w:rFonts w:ascii="Calibri" w:hAnsi="Calibri" w:cs="Calibri"/>
          <w:sz w:val="20"/>
          <w:szCs w:val="20"/>
          <w:lang w:eastAsia="sk-SK"/>
        </w:rPr>
      </w:pPr>
      <w:r w:rsidRPr="00E41339">
        <w:rPr>
          <w:rFonts w:ascii="Calibri" w:hAnsi="Calibri" w:cs="Calibri"/>
          <w:sz w:val="20"/>
          <w:szCs w:val="20"/>
          <w:lang w:eastAsia="sk-SK"/>
        </w:rPr>
        <w:t>písm. c) doloženým potvrdením miestne príslušného daňového úradu a miestne príslušného colného úradu nie starším ako tri mesiace,</w:t>
      </w:r>
    </w:p>
    <w:p w14:paraId="5787DB6F" w14:textId="77777777" w:rsidR="003B046D" w:rsidRPr="00E41339" w:rsidRDefault="003B046D" w:rsidP="003B046D">
      <w:pPr>
        <w:numPr>
          <w:ilvl w:val="0"/>
          <w:numId w:val="52"/>
        </w:numPr>
        <w:tabs>
          <w:tab w:val="left" w:pos="344"/>
        </w:tabs>
        <w:suppressAutoHyphens/>
        <w:autoSpaceDE w:val="0"/>
        <w:ind w:left="851"/>
        <w:jc w:val="both"/>
        <w:rPr>
          <w:rFonts w:ascii="Calibri" w:hAnsi="Calibri" w:cs="Calibri"/>
          <w:sz w:val="20"/>
          <w:szCs w:val="20"/>
          <w:lang w:eastAsia="sk-SK"/>
        </w:rPr>
      </w:pPr>
      <w:r w:rsidRPr="00E41339">
        <w:rPr>
          <w:rFonts w:ascii="Calibri" w:hAnsi="Calibri" w:cs="Calibri"/>
          <w:sz w:val="20"/>
          <w:szCs w:val="20"/>
          <w:lang w:eastAsia="sk-SK"/>
        </w:rPr>
        <w:t>písm. d) doloženým potvrdením príslušného súdu nie starším ako tri mesiace ku dňu uplynutia lehoty na predkladanie ponúk,</w:t>
      </w:r>
    </w:p>
    <w:p w14:paraId="11FA0459" w14:textId="77777777" w:rsidR="003B046D" w:rsidRPr="00E41339" w:rsidRDefault="003B046D" w:rsidP="003B046D">
      <w:pPr>
        <w:numPr>
          <w:ilvl w:val="0"/>
          <w:numId w:val="52"/>
        </w:numPr>
        <w:tabs>
          <w:tab w:val="left" w:pos="344"/>
        </w:tabs>
        <w:suppressAutoHyphens/>
        <w:autoSpaceDE w:val="0"/>
        <w:ind w:left="851"/>
        <w:jc w:val="both"/>
        <w:rPr>
          <w:rFonts w:ascii="Calibri" w:hAnsi="Calibri" w:cs="Calibri"/>
          <w:sz w:val="20"/>
          <w:szCs w:val="20"/>
          <w:lang w:eastAsia="sk-SK"/>
        </w:rPr>
      </w:pPr>
      <w:r w:rsidRPr="00E41339">
        <w:rPr>
          <w:rFonts w:ascii="Calibri" w:hAnsi="Calibri" w:cs="Calibri"/>
          <w:sz w:val="20"/>
          <w:szCs w:val="20"/>
          <w:lang w:eastAsia="sk-SK"/>
        </w:rPr>
        <w:t>písm. e) doloženým dokladom o oprávnení dodávať tovar, uskutočňovať stavebné práce alebo poskytovať službu, ktorý zodpovedá predmetu zákazky,</w:t>
      </w:r>
    </w:p>
    <w:p w14:paraId="3F8587B3" w14:textId="77777777" w:rsidR="003B046D" w:rsidRPr="00E41339" w:rsidRDefault="003B046D" w:rsidP="003B046D">
      <w:pPr>
        <w:numPr>
          <w:ilvl w:val="0"/>
          <w:numId w:val="52"/>
        </w:numPr>
        <w:tabs>
          <w:tab w:val="left" w:pos="344"/>
        </w:tabs>
        <w:suppressAutoHyphens/>
        <w:autoSpaceDE w:val="0"/>
        <w:ind w:left="851"/>
        <w:jc w:val="both"/>
        <w:rPr>
          <w:rFonts w:ascii="Calibri" w:hAnsi="Calibri" w:cs="Calibri"/>
          <w:sz w:val="20"/>
          <w:szCs w:val="20"/>
          <w:lang w:eastAsia="sk-SK"/>
        </w:rPr>
      </w:pPr>
      <w:r w:rsidRPr="00E41339">
        <w:rPr>
          <w:rFonts w:ascii="Calibri" w:hAnsi="Calibri" w:cs="Calibri"/>
          <w:sz w:val="20"/>
          <w:szCs w:val="20"/>
          <w:lang w:eastAsia="sk-SK"/>
        </w:rPr>
        <w:t>písm. f) doloženým čestným vyhlásením.</w:t>
      </w:r>
    </w:p>
    <w:p w14:paraId="00B3AECE" w14:textId="77777777" w:rsidR="003B046D" w:rsidRPr="00E41339" w:rsidRDefault="003B046D" w:rsidP="003B046D">
      <w:pPr>
        <w:tabs>
          <w:tab w:val="left" w:pos="344"/>
        </w:tabs>
        <w:autoSpaceDE w:val="0"/>
        <w:jc w:val="both"/>
        <w:rPr>
          <w:rFonts w:ascii="Calibri" w:hAnsi="Calibri" w:cs="Calibri"/>
          <w:sz w:val="20"/>
          <w:szCs w:val="20"/>
          <w:lang w:eastAsia="sk-SK"/>
        </w:rPr>
      </w:pPr>
    </w:p>
    <w:p w14:paraId="0845C0F9" w14:textId="77777777" w:rsidR="003B046D" w:rsidRPr="00E41339" w:rsidRDefault="003B046D" w:rsidP="003B046D">
      <w:pPr>
        <w:numPr>
          <w:ilvl w:val="1"/>
          <w:numId w:val="50"/>
        </w:numPr>
        <w:suppressAutoHyphens/>
        <w:spacing w:line="264" w:lineRule="auto"/>
        <w:ind w:left="426"/>
        <w:jc w:val="both"/>
        <w:rPr>
          <w:rFonts w:ascii="Calibri" w:hAnsi="Calibri" w:cs="Calibri"/>
          <w:sz w:val="20"/>
          <w:szCs w:val="20"/>
          <w:lang w:eastAsia="sk-SK"/>
        </w:rPr>
      </w:pPr>
      <w:r w:rsidRPr="00E41339">
        <w:rPr>
          <w:rFonts w:ascii="Calibri" w:hAnsi="Calibri" w:cs="Calibri"/>
          <w:sz w:val="20"/>
          <w:szCs w:val="20"/>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E41339">
        <w:rPr>
          <w:rFonts w:ascii="Calibri" w:hAnsi="Calibri" w:cs="Calibri"/>
          <w:sz w:val="20"/>
          <w:szCs w:val="20"/>
          <w:lang w:eastAsia="sk-SK"/>
        </w:rPr>
        <w:t>Z.z</w:t>
      </w:r>
      <w:proofErr w:type="spellEnd"/>
      <w:r w:rsidRPr="00E41339">
        <w:rPr>
          <w:rFonts w:ascii="Calibri" w:hAnsi="Calibr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E41339">
        <w:rPr>
          <w:rFonts w:ascii="Calibri" w:hAnsi="Calibri" w:cs="Calibri"/>
          <w:sz w:val="20"/>
          <w:szCs w:val="20"/>
          <w:lang w:eastAsia="sk-SK"/>
        </w:rPr>
        <w:t>Z.z</w:t>
      </w:r>
      <w:proofErr w:type="spellEnd"/>
      <w:r w:rsidRPr="00E41339">
        <w:rPr>
          <w:rFonts w:ascii="Calibri" w:hAnsi="Calibr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E41339">
        <w:rPr>
          <w:rFonts w:ascii="Calibri" w:hAnsi="Calibri" w:cs="Calibri"/>
          <w:sz w:val="20"/>
          <w:szCs w:val="20"/>
          <w:lang w:eastAsia="sk-SK"/>
        </w:rPr>
        <w:t>Z.z</w:t>
      </w:r>
      <w:proofErr w:type="spellEnd"/>
      <w:r w:rsidRPr="00E41339">
        <w:rPr>
          <w:rFonts w:ascii="Calibri" w:hAnsi="Calibri" w:cs="Calibri"/>
          <w:sz w:val="20"/>
          <w:szCs w:val="20"/>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E41339">
        <w:rPr>
          <w:rFonts w:ascii="Calibri" w:hAnsi="Calibri" w:cs="Calibri"/>
          <w:sz w:val="20"/>
          <w:szCs w:val="20"/>
          <w:lang w:eastAsia="sk-SK"/>
        </w:rPr>
        <w:t>Z.z</w:t>
      </w:r>
      <w:proofErr w:type="spellEnd"/>
      <w:r w:rsidRPr="00E41339">
        <w:rPr>
          <w:rFonts w:ascii="Calibri" w:hAnsi="Calibr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E41339">
        <w:rPr>
          <w:rFonts w:ascii="Calibri" w:hAnsi="Calibri" w:cs="Calibri"/>
          <w:sz w:val="20"/>
          <w:szCs w:val="20"/>
          <w:lang w:eastAsia="sk-SK"/>
        </w:rPr>
        <w:t>Z.z</w:t>
      </w:r>
      <w:proofErr w:type="spellEnd"/>
      <w:r w:rsidRPr="00E41339">
        <w:rPr>
          <w:rFonts w:ascii="Calibri" w:hAnsi="Calibri" w:cs="Calibri"/>
          <w:sz w:val="20"/>
          <w:szCs w:val="20"/>
          <w:lang w:eastAsia="sk-SK"/>
        </w:rPr>
        <w:t xml:space="preserve">.) bezodkladne zašle v elektronickej podobe prostredníctvom elektronickej komunikácie Generálnej prokuratúre Slovenskej republiky na vydanie výpisu z registra trestov. </w:t>
      </w:r>
    </w:p>
    <w:p w14:paraId="7708C368" w14:textId="77777777" w:rsidR="003B046D" w:rsidRPr="00E41339" w:rsidRDefault="003B046D" w:rsidP="003B046D">
      <w:pPr>
        <w:spacing w:line="264" w:lineRule="auto"/>
        <w:ind w:left="426"/>
        <w:jc w:val="both"/>
        <w:rPr>
          <w:rFonts w:ascii="Calibri" w:hAnsi="Calibri" w:cs="Calibri"/>
          <w:sz w:val="20"/>
          <w:szCs w:val="20"/>
          <w:lang w:eastAsia="sk-SK"/>
        </w:rPr>
      </w:pPr>
    </w:p>
    <w:p w14:paraId="263D65E8" w14:textId="77777777" w:rsidR="003B046D" w:rsidRPr="00E41339" w:rsidRDefault="003B046D" w:rsidP="003B046D">
      <w:pPr>
        <w:numPr>
          <w:ilvl w:val="1"/>
          <w:numId w:val="50"/>
        </w:numPr>
        <w:suppressAutoHyphens/>
        <w:spacing w:line="264" w:lineRule="auto"/>
        <w:ind w:left="426"/>
        <w:jc w:val="both"/>
        <w:rPr>
          <w:rFonts w:ascii="Calibri" w:hAnsi="Calibri" w:cs="Calibri"/>
          <w:sz w:val="20"/>
          <w:szCs w:val="20"/>
          <w:lang w:eastAsia="sk-SK"/>
        </w:rPr>
      </w:pPr>
      <w:r w:rsidRPr="00E41339">
        <w:rPr>
          <w:rFonts w:ascii="Calibri" w:hAnsi="Calibri" w:cs="Calibri"/>
          <w:sz w:val="20"/>
          <w:szCs w:val="20"/>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C7B2D8E" w14:textId="77777777" w:rsidR="003B046D" w:rsidRPr="00E41339" w:rsidRDefault="003B046D" w:rsidP="003B046D">
      <w:pPr>
        <w:pStyle w:val="Odsekzoznamu"/>
        <w:rPr>
          <w:rFonts w:ascii="Calibri" w:hAnsi="Calibri" w:cs="Calibri"/>
          <w:sz w:val="20"/>
          <w:szCs w:val="20"/>
          <w:lang w:eastAsia="sk-SK"/>
        </w:rPr>
      </w:pPr>
    </w:p>
    <w:p w14:paraId="3C8F63DF" w14:textId="77777777" w:rsidR="003B046D" w:rsidRPr="00811C88" w:rsidRDefault="003B046D" w:rsidP="003B046D">
      <w:pPr>
        <w:numPr>
          <w:ilvl w:val="1"/>
          <w:numId w:val="50"/>
        </w:numPr>
        <w:suppressAutoHyphens/>
        <w:spacing w:line="264" w:lineRule="auto"/>
        <w:ind w:left="426"/>
        <w:jc w:val="both"/>
        <w:rPr>
          <w:rFonts w:ascii="Calibri" w:hAnsi="Calibri" w:cs="Calibri"/>
          <w:sz w:val="20"/>
          <w:szCs w:val="20"/>
          <w:lang w:eastAsia="sk-SK"/>
        </w:rPr>
      </w:pPr>
      <w:r w:rsidRPr="00E41339">
        <w:rPr>
          <w:rFonts w:ascii="Calibri" w:hAnsi="Calibri" w:cs="Calibri"/>
          <w:sz w:val="20"/>
          <w:szCs w:val="20"/>
          <w:lang w:eastAsia="sk-SK"/>
        </w:rPr>
        <w:t xml:space="preserve">Ak právo štátu uchádzača so sídlom, miestom podnikania alebo obvyklým pobytom mimo územia </w:t>
      </w:r>
      <w:r w:rsidRPr="00811C88">
        <w:rPr>
          <w:rFonts w:ascii="Calibri" w:hAnsi="Calibri" w:cs="Calibri"/>
          <w:sz w:val="20"/>
          <w:szCs w:val="20"/>
          <w:lang w:eastAsia="sk-SK"/>
        </w:rPr>
        <w:t>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3F74032" w14:textId="77777777" w:rsidR="003B046D" w:rsidRPr="00811C88" w:rsidRDefault="003B046D" w:rsidP="003B046D">
      <w:pPr>
        <w:pStyle w:val="Odsekzoznamu"/>
        <w:rPr>
          <w:rFonts w:ascii="Calibri" w:hAnsi="Calibri" w:cs="Calibri"/>
          <w:sz w:val="20"/>
          <w:szCs w:val="20"/>
          <w:lang w:eastAsia="sk-SK"/>
        </w:rPr>
      </w:pPr>
    </w:p>
    <w:p w14:paraId="1F66A45E" w14:textId="77777777" w:rsidR="003B046D" w:rsidRPr="00811C88" w:rsidRDefault="003B046D" w:rsidP="003B046D">
      <w:pPr>
        <w:numPr>
          <w:ilvl w:val="1"/>
          <w:numId w:val="50"/>
        </w:numPr>
        <w:suppressAutoHyphens/>
        <w:spacing w:line="264" w:lineRule="auto"/>
        <w:ind w:left="426"/>
        <w:jc w:val="both"/>
        <w:rPr>
          <w:rFonts w:ascii="Calibri" w:hAnsi="Calibri" w:cs="Calibri"/>
          <w:sz w:val="20"/>
          <w:szCs w:val="20"/>
          <w:lang w:eastAsia="sk-SK"/>
        </w:rPr>
      </w:pPr>
      <w:r w:rsidRPr="00811C88">
        <w:rPr>
          <w:rFonts w:ascii="Calibri" w:hAnsi="Calibri" w:cs="Calibri"/>
          <w:sz w:val="20"/>
          <w:szCs w:val="20"/>
          <w:lang w:eastAsia="sk-SK"/>
        </w:rPr>
        <w:t>Konečným rozhodnutím príslušného orgánu verejnej moci na účely preukazovania splnenia podmienok účasti sa rozumie</w:t>
      </w:r>
    </w:p>
    <w:p w14:paraId="3FBC7AB2" w14:textId="77777777" w:rsidR="003B046D" w:rsidRPr="00811C88" w:rsidRDefault="003B046D" w:rsidP="003B046D">
      <w:pPr>
        <w:numPr>
          <w:ilvl w:val="0"/>
          <w:numId w:val="53"/>
        </w:numPr>
        <w:tabs>
          <w:tab w:val="left" w:pos="344"/>
        </w:tabs>
        <w:suppressAutoHyphens/>
        <w:autoSpaceDE w:val="0"/>
        <w:ind w:left="851"/>
        <w:jc w:val="both"/>
        <w:rPr>
          <w:rFonts w:ascii="Calibri" w:hAnsi="Calibri" w:cs="Calibri"/>
          <w:sz w:val="20"/>
          <w:szCs w:val="20"/>
          <w:lang w:eastAsia="sk-SK"/>
        </w:rPr>
      </w:pPr>
      <w:r w:rsidRPr="00811C88">
        <w:rPr>
          <w:rFonts w:ascii="Calibri" w:hAnsi="Calibri" w:cs="Calibri"/>
          <w:sz w:val="20"/>
          <w:szCs w:val="20"/>
          <w:lang w:eastAsia="sk-SK"/>
        </w:rPr>
        <w:t>právoplatné rozhodnutie príslušného správneho orgánu, proti ktorému nie je možné podať žalobu,</w:t>
      </w:r>
    </w:p>
    <w:p w14:paraId="3CBBE29E" w14:textId="77777777" w:rsidR="003B046D" w:rsidRPr="00811C88" w:rsidRDefault="003B046D" w:rsidP="003B046D">
      <w:pPr>
        <w:numPr>
          <w:ilvl w:val="0"/>
          <w:numId w:val="53"/>
        </w:numPr>
        <w:tabs>
          <w:tab w:val="left" w:pos="344"/>
        </w:tabs>
        <w:suppressAutoHyphens/>
        <w:autoSpaceDE w:val="0"/>
        <w:ind w:left="851"/>
        <w:jc w:val="both"/>
        <w:rPr>
          <w:rFonts w:ascii="Calibri" w:hAnsi="Calibri" w:cs="Calibri"/>
          <w:sz w:val="20"/>
          <w:szCs w:val="20"/>
          <w:lang w:eastAsia="sk-SK"/>
        </w:rPr>
      </w:pPr>
      <w:r w:rsidRPr="00811C88">
        <w:rPr>
          <w:rFonts w:ascii="Calibri" w:hAnsi="Calibri" w:cs="Calibri"/>
          <w:sz w:val="20"/>
          <w:szCs w:val="20"/>
          <w:lang w:eastAsia="sk-SK"/>
        </w:rPr>
        <w:t>právoplatné rozhodnutie príslušného správneho orgánu, proti ktorému nebola podaná žaloba,</w:t>
      </w:r>
    </w:p>
    <w:p w14:paraId="0EF1AD14" w14:textId="77777777" w:rsidR="003B046D" w:rsidRPr="00811C88" w:rsidRDefault="003B046D" w:rsidP="003B046D">
      <w:pPr>
        <w:numPr>
          <w:ilvl w:val="0"/>
          <w:numId w:val="53"/>
        </w:numPr>
        <w:tabs>
          <w:tab w:val="left" w:pos="344"/>
        </w:tabs>
        <w:suppressAutoHyphens/>
        <w:autoSpaceDE w:val="0"/>
        <w:ind w:left="851"/>
        <w:jc w:val="both"/>
        <w:rPr>
          <w:rFonts w:ascii="Calibri" w:hAnsi="Calibri" w:cs="Calibri"/>
          <w:sz w:val="20"/>
          <w:szCs w:val="20"/>
          <w:lang w:eastAsia="sk-SK"/>
        </w:rPr>
      </w:pPr>
      <w:r w:rsidRPr="00811C88">
        <w:rPr>
          <w:rFonts w:ascii="Calibri" w:hAnsi="Calibri" w:cs="Calibri"/>
          <w:sz w:val="20"/>
          <w:szCs w:val="20"/>
          <w:lang w:eastAsia="sk-SK"/>
        </w:rPr>
        <w:t>právoplatné rozhodnutie súdu, ktorým bola žaloba proti rozhodnutiu alebo postupu správneho orgánu zamietnutá alebo konanie zastavené alebo</w:t>
      </w:r>
    </w:p>
    <w:p w14:paraId="68899E65" w14:textId="77777777" w:rsidR="003B046D" w:rsidRPr="00811C88" w:rsidRDefault="003B046D" w:rsidP="003B046D">
      <w:pPr>
        <w:numPr>
          <w:ilvl w:val="0"/>
          <w:numId w:val="53"/>
        </w:numPr>
        <w:tabs>
          <w:tab w:val="left" w:pos="344"/>
        </w:tabs>
        <w:suppressAutoHyphens/>
        <w:autoSpaceDE w:val="0"/>
        <w:ind w:left="851"/>
        <w:jc w:val="both"/>
        <w:rPr>
          <w:rFonts w:ascii="Calibri" w:hAnsi="Calibri" w:cs="Calibri"/>
          <w:sz w:val="20"/>
          <w:szCs w:val="20"/>
          <w:lang w:eastAsia="sk-SK"/>
        </w:rPr>
      </w:pPr>
      <w:r w:rsidRPr="00811C88">
        <w:rPr>
          <w:rFonts w:ascii="Calibri" w:hAnsi="Calibri" w:cs="Calibri"/>
          <w:sz w:val="20"/>
          <w:szCs w:val="20"/>
          <w:lang w:eastAsia="sk-SK"/>
        </w:rPr>
        <w:t>iný právoplatný rozsudok súdu.</w:t>
      </w:r>
    </w:p>
    <w:p w14:paraId="20DD68CE" w14:textId="77777777" w:rsidR="003B046D" w:rsidRPr="00811C88" w:rsidRDefault="003B046D" w:rsidP="006750F8">
      <w:pPr>
        <w:spacing w:line="264" w:lineRule="auto"/>
        <w:jc w:val="both"/>
        <w:rPr>
          <w:rFonts w:ascii="Calibri" w:hAnsi="Calibri" w:cs="Calibri"/>
          <w:sz w:val="20"/>
          <w:szCs w:val="20"/>
          <w:lang w:eastAsia="sk-SK"/>
        </w:rPr>
      </w:pPr>
    </w:p>
    <w:p w14:paraId="690A68B2" w14:textId="77777777" w:rsidR="003B046D" w:rsidRPr="00811C88" w:rsidRDefault="003B046D" w:rsidP="003B046D">
      <w:pPr>
        <w:numPr>
          <w:ilvl w:val="1"/>
          <w:numId w:val="50"/>
        </w:numPr>
        <w:suppressAutoHyphens/>
        <w:spacing w:line="264" w:lineRule="auto"/>
        <w:ind w:left="426"/>
        <w:jc w:val="both"/>
        <w:rPr>
          <w:rFonts w:ascii="Calibri" w:hAnsi="Calibri" w:cs="Calibri"/>
          <w:sz w:val="20"/>
          <w:szCs w:val="20"/>
          <w:lang w:eastAsia="sk-SK"/>
        </w:rPr>
      </w:pPr>
      <w:r w:rsidRPr="00811C88">
        <w:rPr>
          <w:rFonts w:ascii="Calibri" w:hAnsi="Calibri" w:cs="Calibri"/>
          <w:sz w:val="20"/>
          <w:szCs w:val="20"/>
          <w:lang w:eastAsia="sk-SK"/>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F5F67E7" w14:textId="77777777" w:rsidR="003B046D" w:rsidRPr="00811C88" w:rsidRDefault="003B046D" w:rsidP="003B046D">
      <w:pPr>
        <w:pStyle w:val="paragraph"/>
        <w:numPr>
          <w:ilvl w:val="0"/>
          <w:numId w:val="54"/>
        </w:numPr>
        <w:spacing w:before="0" w:beforeAutospacing="0" w:after="0" w:afterAutospacing="0"/>
        <w:ind w:left="1134"/>
        <w:jc w:val="both"/>
        <w:textAlignment w:val="baseline"/>
        <w:rPr>
          <w:rStyle w:val="normaltextrun"/>
          <w:rFonts w:ascii="Calibri" w:eastAsia="Arial Narrow" w:hAnsi="Calibri" w:cs="Calibri"/>
          <w:sz w:val="20"/>
          <w:szCs w:val="20"/>
        </w:rPr>
      </w:pPr>
      <w:r w:rsidRPr="00811C88">
        <w:rPr>
          <w:rStyle w:val="normaltextrun"/>
          <w:rFonts w:ascii="Calibri" w:eastAsia="Arial Narrow" w:hAnsi="Calibri" w:cs="Calibri"/>
          <w:sz w:val="20"/>
          <w:szCs w:val="20"/>
        </w:rPr>
        <w:t>vlastní väčšinu akcií alebo väčšinový obchodný podiel u uchádzača alebo záujemcu,</w:t>
      </w:r>
    </w:p>
    <w:p w14:paraId="1A21F0B2" w14:textId="77777777" w:rsidR="003B046D" w:rsidRPr="00811C88" w:rsidRDefault="003B046D" w:rsidP="003B046D">
      <w:pPr>
        <w:pStyle w:val="paragraph"/>
        <w:numPr>
          <w:ilvl w:val="0"/>
          <w:numId w:val="54"/>
        </w:numPr>
        <w:spacing w:before="0" w:beforeAutospacing="0" w:after="0" w:afterAutospacing="0"/>
        <w:ind w:left="1134"/>
        <w:jc w:val="both"/>
        <w:textAlignment w:val="baseline"/>
        <w:rPr>
          <w:rStyle w:val="normaltextrun"/>
          <w:rFonts w:ascii="Calibri" w:eastAsia="Arial Narrow" w:hAnsi="Calibri" w:cs="Calibri"/>
          <w:sz w:val="20"/>
          <w:szCs w:val="20"/>
        </w:rPr>
      </w:pPr>
      <w:r w:rsidRPr="00811C88">
        <w:rPr>
          <w:rStyle w:val="normaltextrun"/>
          <w:rFonts w:ascii="Calibri" w:eastAsia="Arial Narrow" w:hAnsi="Calibri" w:cs="Calibri"/>
          <w:sz w:val="20"/>
          <w:szCs w:val="20"/>
        </w:rPr>
        <w:t>má väčšinu hlasovacích práv u uchádzača alebo záujemcu,</w:t>
      </w:r>
    </w:p>
    <w:p w14:paraId="231BA619" w14:textId="77777777" w:rsidR="003B046D" w:rsidRPr="00811C88" w:rsidRDefault="003B046D" w:rsidP="003B046D">
      <w:pPr>
        <w:pStyle w:val="paragraph"/>
        <w:numPr>
          <w:ilvl w:val="0"/>
          <w:numId w:val="54"/>
        </w:numPr>
        <w:spacing w:before="0" w:beforeAutospacing="0" w:after="0" w:afterAutospacing="0"/>
        <w:ind w:left="1134"/>
        <w:jc w:val="both"/>
        <w:textAlignment w:val="baseline"/>
        <w:rPr>
          <w:rStyle w:val="normaltextrun"/>
          <w:rFonts w:ascii="Calibri" w:eastAsia="Arial Narrow" w:hAnsi="Calibri" w:cs="Calibri"/>
          <w:sz w:val="20"/>
          <w:szCs w:val="20"/>
        </w:rPr>
      </w:pPr>
      <w:r w:rsidRPr="00811C88">
        <w:rPr>
          <w:rStyle w:val="normaltextrun"/>
          <w:rFonts w:ascii="Calibri" w:eastAsia="Arial Narrow" w:hAnsi="Calibri" w:cs="Calibri"/>
          <w:sz w:val="20"/>
          <w:szCs w:val="20"/>
        </w:rPr>
        <w:t xml:space="preserve">má právo vymenúvať alebo odvolávať väčšinu členov štatutárneho orgánu alebo dozorného orgánu uchádzača alebo záujemcu alebo </w:t>
      </w:r>
    </w:p>
    <w:p w14:paraId="35567F1B" w14:textId="64E2CA64" w:rsidR="003B046D" w:rsidRPr="00811C88" w:rsidRDefault="003B046D" w:rsidP="003B046D">
      <w:pPr>
        <w:pStyle w:val="paragraph"/>
        <w:numPr>
          <w:ilvl w:val="0"/>
          <w:numId w:val="54"/>
        </w:numPr>
        <w:spacing w:before="0" w:beforeAutospacing="0" w:after="0" w:afterAutospacing="0"/>
        <w:ind w:left="1134"/>
        <w:jc w:val="both"/>
        <w:textAlignment w:val="baseline"/>
        <w:rPr>
          <w:rFonts w:ascii="Calibri" w:eastAsia="Arial Narrow" w:hAnsi="Calibri" w:cs="Calibri"/>
          <w:sz w:val="20"/>
          <w:szCs w:val="20"/>
        </w:rPr>
      </w:pPr>
      <w:r w:rsidRPr="00811C88">
        <w:rPr>
          <w:rStyle w:val="normaltextrun"/>
          <w:rFonts w:ascii="Calibri" w:eastAsia="Arial Narrow" w:hAnsi="Calibri" w:cs="Calibri"/>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65C5F48" w14:textId="77777777" w:rsidR="006750F8" w:rsidRPr="00811C88" w:rsidRDefault="006750F8" w:rsidP="006750F8">
      <w:pPr>
        <w:pStyle w:val="paragraph"/>
        <w:spacing w:before="0" w:beforeAutospacing="0" w:after="0" w:afterAutospacing="0"/>
        <w:ind w:left="1134"/>
        <w:jc w:val="both"/>
        <w:textAlignment w:val="baseline"/>
        <w:rPr>
          <w:rFonts w:ascii="Calibri" w:eastAsia="Arial Narrow" w:hAnsi="Calibri" w:cs="Calibri"/>
          <w:sz w:val="20"/>
          <w:szCs w:val="20"/>
        </w:rPr>
      </w:pPr>
    </w:p>
    <w:p w14:paraId="5256F7DD" w14:textId="5FAFD5BF" w:rsidR="003B046D" w:rsidRPr="00811C88" w:rsidRDefault="003B046D" w:rsidP="003B046D">
      <w:pPr>
        <w:numPr>
          <w:ilvl w:val="1"/>
          <w:numId w:val="50"/>
        </w:numPr>
        <w:suppressAutoHyphens/>
        <w:spacing w:line="264" w:lineRule="auto"/>
        <w:jc w:val="both"/>
        <w:rPr>
          <w:rFonts w:ascii="Calibri" w:hAnsi="Calibri" w:cs="Calibri"/>
          <w:strike/>
          <w:sz w:val="20"/>
          <w:szCs w:val="20"/>
          <w:lang w:eastAsia="sk-SK"/>
        </w:rPr>
      </w:pPr>
      <w:r w:rsidRPr="00811C88">
        <w:rPr>
          <w:rStyle w:val="normaltextrun"/>
          <w:rFonts w:ascii="Calibri" w:eastAsia="Arial Narrow" w:hAnsi="Calibri" w:cs="Calibri"/>
          <w:sz w:val="20"/>
          <w:szCs w:val="20"/>
        </w:rPr>
        <w:t xml:space="preserve">Podmienku účasti uvedenú v § 32 ods. 1 písm. a) ZVO u iných osôb definovaných v § 32 ods. 7 v spojitosti s § 32 ods. 8 zákona preukáže uchádzač alebo záujemca predložením </w:t>
      </w:r>
      <w:r w:rsidRPr="00811C88">
        <w:rPr>
          <w:rStyle w:val="normaltextrun"/>
          <w:rFonts w:ascii="Calibri" w:eastAsia="Arial Narrow" w:hAnsi="Calibri" w:cs="Calibri"/>
          <w:b/>
          <w:bCs/>
          <w:sz w:val="20"/>
          <w:szCs w:val="20"/>
        </w:rPr>
        <w:t xml:space="preserve">čestného vyhlásenia </w:t>
      </w:r>
      <w:r w:rsidRPr="00811C88">
        <w:rPr>
          <w:rStyle w:val="normaltextrun"/>
          <w:rFonts w:ascii="Calibri" w:eastAsia="Arial Narrow" w:hAnsi="Calibri" w:cs="Calibri"/>
          <w:bCs/>
          <w:sz w:val="20"/>
          <w:szCs w:val="20"/>
        </w:rPr>
        <w:t xml:space="preserve">(príloha č. </w:t>
      </w:r>
      <w:r w:rsidR="00DE6C77" w:rsidRPr="00811C88">
        <w:rPr>
          <w:rStyle w:val="normaltextrun"/>
          <w:rFonts w:ascii="Calibri" w:eastAsia="Arial Narrow" w:hAnsi="Calibri" w:cs="Calibri"/>
          <w:bCs/>
          <w:sz w:val="20"/>
          <w:szCs w:val="20"/>
        </w:rPr>
        <w:t>7</w:t>
      </w:r>
      <w:r w:rsidRPr="00811C88">
        <w:rPr>
          <w:rStyle w:val="normaltextrun"/>
          <w:rFonts w:ascii="Calibri" w:eastAsia="Arial Narrow" w:hAnsi="Calibri" w:cs="Calibri"/>
          <w:bCs/>
          <w:sz w:val="20"/>
          <w:szCs w:val="20"/>
        </w:rPr>
        <w:t xml:space="preserve"> týchto súťažných podkladov)</w:t>
      </w:r>
      <w:r w:rsidRPr="00811C88">
        <w:rPr>
          <w:rStyle w:val="normaltextrun"/>
          <w:rFonts w:ascii="Calibri" w:eastAsia="Arial Narrow" w:hAnsi="Calibri" w:cs="Calibri"/>
          <w:sz w:val="20"/>
          <w:szCs w:val="20"/>
        </w:rPr>
        <w:t xml:space="preserve"> alebo </w:t>
      </w:r>
      <w:r w:rsidRPr="00811C88">
        <w:rPr>
          <w:rStyle w:val="normaltextrun"/>
          <w:rFonts w:ascii="Calibri" w:eastAsia="Arial Narrow" w:hAnsi="Calibri" w:cs="Calibri"/>
          <w:b/>
          <w:bCs/>
          <w:sz w:val="20"/>
          <w:szCs w:val="20"/>
        </w:rPr>
        <w:t>vyhlásenia podľa § 32 ods. 5 ZVO</w:t>
      </w:r>
      <w:r w:rsidRPr="00811C88">
        <w:rPr>
          <w:rStyle w:val="normaltextrun"/>
          <w:rFonts w:ascii="Calibri" w:eastAsia="Arial Narrow" w:hAnsi="Calibri" w:cs="Calibri"/>
          <w:sz w:val="20"/>
          <w:szCs w:val="20"/>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6D6FB6F1" w14:textId="77777777" w:rsidR="003B046D" w:rsidRPr="00811C88" w:rsidRDefault="003B046D" w:rsidP="003B046D">
      <w:pPr>
        <w:pStyle w:val="Odsekzoznamu"/>
        <w:rPr>
          <w:rFonts w:ascii="Calibri" w:hAnsi="Calibri" w:cs="Calibri"/>
          <w:sz w:val="20"/>
          <w:szCs w:val="20"/>
          <w:lang w:eastAsia="sk-SK"/>
        </w:rPr>
      </w:pPr>
    </w:p>
    <w:p w14:paraId="71CA3DB3" w14:textId="40DA6986" w:rsidR="003B046D" w:rsidRPr="00811C88" w:rsidRDefault="003B046D" w:rsidP="00E41339">
      <w:pPr>
        <w:numPr>
          <w:ilvl w:val="1"/>
          <w:numId w:val="50"/>
        </w:numPr>
        <w:suppressAutoHyphens/>
        <w:spacing w:line="264" w:lineRule="auto"/>
        <w:ind w:left="851" w:hanging="425"/>
        <w:jc w:val="both"/>
        <w:rPr>
          <w:rFonts w:ascii="Calibri" w:hAnsi="Calibri" w:cs="Calibri"/>
          <w:strike/>
          <w:sz w:val="20"/>
          <w:szCs w:val="20"/>
          <w:lang w:eastAsia="sk-SK"/>
        </w:rPr>
      </w:pPr>
      <w:r w:rsidRPr="00811C88">
        <w:rPr>
          <w:rFonts w:ascii="Calibri" w:hAnsi="Calibri" w:cs="Calibri"/>
          <w:sz w:val="20"/>
          <w:szCs w:val="20"/>
          <w:lang w:eastAsia="sk-SK"/>
        </w:rPr>
        <w:t xml:space="preserve">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w:t>
      </w:r>
      <w:r w:rsidR="00171709" w:rsidRPr="00811C88">
        <w:rPr>
          <w:rFonts w:ascii="Calibri" w:hAnsi="Calibri" w:cs="Calibri"/>
          <w:sz w:val="20"/>
          <w:szCs w:val="20"/>
          <w:lang w:eastAsia="sk-SK"/>
        </w:rPr>
        <w:t>7</w:t>
      </w:r>
      <w:r w:rsidRPr="00811C88">
        <w:rPr>
          <w:rFonts w:ascii="Calibri" w:hAnsi="Calibri" w:cs="Calibri"/>
          <w:sz w:val="20"/>
          <w:szCs w:val="20"/>
          <w:lang w:eastAsia="sk-SK"/>
        </w:rPr>
        <w:t xml:space="preserve"> týchto SP) alebo predložením vyhlásenia v súlade § 32 ods. 5 ZVO. </w:t>
      </w:r>
    </w:p>
    <w:p w14:paraId="76ADE97F" w14:textId="77777777" w:rsidR="003B046D" w:rsidRPr="00E41339" w:rsidRDefault="003B046D" w:rsidP="003B046D">
      <w:pPr>
        <w:pStyle w:val="Odsekzoznamu"/>
        <w:rPr>
          <w:rFonts w:ascii="Calibri" w:hAnsi="Calibri" w:cs="Calibri"/>
          <w:sz w:val="20"/>
          <w:szCs w:val="20"/>
        </w:rPr>
      </w:pPr>
    </w:p>
    <w:p w14:paraId="08E39584" w14:textId="77777777" w:rsidR="003B046D" w:rsidRPr="00E41339" w:rsidRDefault="003B046D" w:rsidP="003B046D">
      <w:pPr>
        <w:numPr>
          <w:ilvl w:val="1"/>
          <w:numId w:val="50"/>
        </w:numPr>
        <w:suppressAutoHyphens/>
        <w:spacing w:line="264" w:lineRule="auto"/>
        <w:ind w:left="993" w:hanging="567"/>
        <w:jc w:val="both"/>
        <w:rPr>
          <w:rFonts w:ascii="Calibri" w:hAnsi="Calibri" w:cs="Calibri"/>
          <w:sz w:val="20"/>
          <w:szCs w:val="20"/>
          <w:lang w:eastAsia="sk-SK"/>
        </w:rPr>
      </w:pPr>
      <w:r w:rsidRPr="00E41339">
        <w:rPr>
          <w:rFonts w:ascii="Calibri" w:hAnsi="Calibri" w:cs="Calibri"/>
          <w:sz w:val="20"/>
          <w:szCs w:val="20"/>
        </w:rPr>
        <w:t xml:space="preserve">Verejný obstarávateľ informuje uchádzačov, že doklady ktoré podľa § 32 ods. 3 ZVO </w:t>
      </w:r>
      <w:r w:rsidRPr="00E41339">
        <w:rPr>
          <w:rFonts w:ascii="Calibri" w:hAnsi="Calibri" w:cs="Calibri"/>
          <w:b/>
          <w:sz w:val="20"/>
          <w:szCs w:val="20"/>
        </w:rPr>
        <w:t>nevyžaduje od uchádzačov</w:t>
      </w:r>
      <w:r w:rsidRPr="00E41339">
        <w:rPr>
          <w:rFonts w:ascii="Calibri" w:hAnsi="Calibri" w:cs="Calibri"/>
          <w:sz w:val="20"/>
          <w:szCs w:val="20"/>
        </w:rPr>
        <w:t xml:space="preserve"> z dôvodu použitia údajov z informačných systémov verejnej správy </w:t>
      </w:r>
      <w:r w:rsidRPr="00E41339">
        <w:rPr>
          <w:rFonts w:ascii="Calibri" w:hAnsi="Calibri" w:cs="Calibri"/>
          <w:b/>
          <w:sz w:val="20"/>
          <w:szCs w:val="20"/>
        </w:rPr>
        <w:t>predkladať</w:t>
      </w:r>
      <w:r w:rsidRPr="00E41339">
        <w:rPr>
          <w:rFonts w:ascii="Calibri" w:hAnsi="Calibri" w:cs="Calibri"/>
          <w:sz w:val="20"/>
          <w:szCs w:val="20"/>
        </w:rPr>
        <w:t xml:space="preserve">, sú: </w:t>
      </w:r>
    </w:p>
    <w:p w14:paraId="1DEB9D7B" w14:textId="77777777" w:rsidR="003B046D" w:rsidRPr="00E41339" w:rsidRDefault="003B046D" w:rsidP="003B046D">
      <w:pPr>
        <w:pStyle w:val="tl1"/>
        <w:numPr>
          <w:ilvl w:val="0"/>
          <w:numId w:val="11"/>
        </w:numPr>
        <w:ind w:left="1560"/>
        <w:rPr>
          <w:rFonts w:ascii="Calibri" w:hAnsi="Calibri" w:cs="Calibri"/>
          <w:sz w:val="20"/>
          <w:szCs w:val="20"/>
        </w:rPr>
      </w:pPr>
      <w:r w:rsidRPr="00E41339">
        <w:rPr>
          <w:rFonts w:ascii="Calibri" w:hAnsi="Calibri" w:cs="Calibri"/>
          <w:sz w:val="20"/>
          <w:szCs w:val="20"/>
        </w:rPr>
        <w:t xml:space="preserve">výpis z registra trestov uchádzača (výpis z registra trestov </w:t>
      </w:r>
      <w:r w:rsidRPr="00E41339">
        <w:rPr>
          <w:rFonts w:ascii="Calibri" w:hAnsi="Calibri" w:cs="Calibri"/>
          <w:b/>
          <w:bCs/>
          <w:sz w:val="20"/>
          <w:szCs w:val="20"/>
        </w:rPr>
        <w:t>právnickej osoby</w:t>
      </w:r>
      <w:r w:rsidRPr="00E41339">
        <w:rPr>
          <w:rFonts w:ascii="Calibri" w:hAnsi="Calibri" w:cs="Calibri"/>
          <w:sz w:val="20"/>
          <w:szCs w:val="20"/>
        </w:rPr>
        <w:t xml:space="preserve">)  podľa § 32 ods. 2 písm. a) ZVO, </w:t>
      </w:r>
      <w:r w:rsidRPr="00E41339">
        <w:rPr>
          <w:rFonts w:ascii="Calibri" w:hAnsi="Calibri" w:cs="Calibri"/>
          <w:sz w:val="20"/>
          <w:szCs w:val="20"/>
          <w:u w:val="single"/>
        </w:rPr>
        <w:t xml:space="preserve">v prípade výpisu z registra trestov pre </w:t>
      </w:r>
      <w:r w:rsidRPr="00E41339">
        <w:rPr>
          <w:rFonts w:ascii="Calibri" w:hAnsi="Calibri" w:cs="Calibri"/>
          <w:b/>
          <w:bCs/>
          <w:sz w:val="20"/>
          <w:szCs w:val="20"/>
          <w:u w:val="single"/>
        </w:rPr>
        <w:t>fyzickú osobu</w:t>
      </w:r>
      <w:r w:rsidRPr="00E41339">
        <w:rPr>
          <w:rFonts w:ascii="Calibri" w:hAnsi="Calibri" w:cs="Calibri"/>
          <w:sz w:val="20"/>
          <w:szCs w:val="20"/>
          <w:u w:val="single"/>
        </w:rPr>
        <w:t xml:space="preserve"> uchádzač verejnému obstarávateľovi predloží údaje</w:t>
      </w:r>
      <w:r w:rsidRPr="00E41339">
        <w:rPr>
          <w:rFonts w:ascii="Calibri" w:hAnsi="Calibri" w:cs="Calibr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30537D2" w14:textId="77777777" w:rsidR="003B046D" w:rsidRPr="00E41339" w:rsidRDefault="003B046D" w:rsidP="003B046D">
      <w:pPr>
        <w:pStyle w:val="tl1"/>
        <w:numPr>
          <w:ilvl w:val="0"/>
          <w:numId w:val="11"/>
        </w:numPr>
        <w:ind w:left="1560"/>
        <w:rPr>
          <w:rFonts w:ascii="Calibri" w:hAnsi="Calibri" w:cs="Calibri"/>
          <w:sz w:val="20"/>
          <w:szCs w:val="20"/>
        </w:rPr>
      </w:pPr>
      <w:r w:rsidRPr="00E41339">
        <w:rPr>
          <w:rFonts w:ascii="Calibri" w:hAnsi="Calibri" w:cs="Calibri"/>
          <w:sz w:val="20"/>
          <w:szCs w:val="20"/>
        </w:rPr>
        <w:t>potvrdenia zdravotnej poisťovne a Sociálnej poisťovne podľa § 32 ods. 2 písm. b) ZVO,</w:t>
      </w:r>
    </w:p>
    <w:p w14:paraId="2A3B5FB6" w14:textId="77777777" w:rsidR="003B046D" w:rsidRPr="00E41339" w:rsidRDefault="003B046D" w:rsidP="003B046D">
      <w:pPr>
        <w:pStyle w:val="tl1"/>
        <w:numPr>
          <w:ilvl w:val="0"/>
          <w:numId w:val="11"/>
        </w:numPr>
        <w:ind w:left="1560"/>
        <w:rPr>
          <w:rFonts w:ascii="Calibri" w:hAnsi="Calibri" w:cs="Calibri"/>
          <w:sz w:val="20"/>
          <w:szCs w:val="20"/>
        </w:rPr>
      </w:pPr>
      <w:r w:rsidRPr="00E41339">
        <w:rPr>
          <w:rFonts w:ascii="Calibri" w:hAnsi="Calibri" w:cs="Calibri"/>
          <w:sz w:val="20"/>
          <w:szCs w:val="20"/>
        </w:rPr>
        <w:t>potvrdenie miestne príslušného daňového úradu a miestne príslušného colného úradu podľa § 32 ods. 2 písm. c) ZVO,</w:t>
      </w:r>
    </w:p>
    <w:p w14:paraId="42D39CAA" w14:textId="77777777" w:rsidR="003B046D" w:rsidRPr="00E41339" w:rsidRDefault="003B046D" w:rsidP="003B046D">
      <w:pPr>
        <w:pStyle w:val="tl1"/>
        <w:numPr>
          <w:ilvl w:val="0"/>
          <w:numId w:val="11"/>
        </w:numPr>
        <w:ind w:left="1560"/>
        <w:rPr>
          <w:rFonts w:ascii="Calibri" w:hAnsi="Calibri" w:cs="Calibri"/>
          <w:sz w:val="20"/>
          <w:szCs w:val="20"/>
        </w:rPr>
      </w:pPr>
      <w:r w:rsidRPr="00E41339">
        <w:rPr>
          <w:rFonts w:ascii="Calibri" w:hAnsi="Calibri" w:cs="Calibr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4B2DED8A" w14:textId="77777777" w:rsidR="003B046D" w:rsidRPr="00E41339" w:rsidRDefault="003B046D" w:rsidP="003B046D">
      <w:pPr>
        <w:pStyle w:val="tl1"/>
        <w:numPr>
          <w:ilvl w:val="0"/>
          <w:numId w:val="11"/>
        </w:numPr>
        <w:ind w:left="1560"/>
        <w:rPr>
          <w:rFonts w:ascii="Calibri" w:hAnsi="Calibri" w:cs="Calibri"/>
          <w:sz w:val="20"/>
          <w:szCs w:val="20"/>
        </w:rPr>
      </w:pPr>
      <w:r w:rsidRPr="00E41339">
        <w:rPr>
          <w:rFonts w:ascii="Calibri" w:hAnsi="Calibri" w:cs="Calibri"/>
          <w:sz w:val="20"/>
          <w:szCs w:val="20"/>
        </w:rPr>
        <w:t xml:space="preserve">doklad o oprávnení dodávať tovar, uskutočňovať stavebné práce alebo poskytovať službu, ktorý zodpovedná predmetu zákazky podľa § 32 ods. 2 písm. e) ZVO. </w:t>
      </w:r>
    </w:p>
    <w:p w14:paraId="3BFEA16C" w14:textId="77777777" w:rsidR="003B046D" w:rsidRPr="00E41339" w:rsidRDefault="003B046D" w:rsidP="003B046D">
      <w:pPr>
        <w:tabs>
          <w:tab w:val="left" w:pos="344"/>
        </w:tabs>
        <w:autoSpaceDE w:val="0"/>
        <w:jc w:val="both"/>
        <w:rPr>
          <w:rFonts w:ascii="Calibri" w:hAnsi="Calibri" w:cs="Calibri"/>
          <w:sz w:val="20"/>
          <w:szCs w:val="20"/>
          <w:lang w:eastAsia="sk-SK"/>
        </w:rPr>
      </w:pPr>
    </w:p>
    <w:p w14:paraId="5CEDC9AE" w14:textId="48B0C47A" w:rsidR="003B046D" w:rsidRPr="00077735" w:rsidRDefault="003B046D" w:rsidP="00CF3B7B">
      <w:pPr>
        <w:spacing w:line="264" w:lineRule="auto"/>
        <w:ind w:left="1416"/>
        <w:jc w:val="both"/>
        <w:rPr>
          <w:rFonts w:ascii="Calibri" w:hAnsi="Calibri" w:cs="Calibri"/>
          <w:sz w:val="20"/>
          <w:szCs w:val="20"/>
        </w:rPr>
      </w:pPr>
      <w:r w:rsidRPr="00E41339">
        <w:rPr>
          <w:rFonts w:ascii="Calibri" w:hAnsi="Calibri" w:cs="Calibri"/>
          <w:sz w:val="20"/>
          <w:szCs w:val="20"/>
          <w:lang w:eastAsia="sk-SK"/>
        </w:rPr>
        <w:t xml:space="preserve">Uvedené platí v prípade uchádzačov </w:t>
      </w:r>
      <w:r w:rsidRPr="00E41339">
        <w:rPr>
          <w:rFonts w:ascii="Calibri" w:hAnsi="Calibri" w:cs="Calibri"/>
          <w:sz w:val="20"/>
          <w:szCs w:val="20"/>
          <w:u w:val="single"/>
          <w:lang w:eastAsia="sk-SK"/>
        </w:rPr>
        <w:t>so sídlom alebo miestom podnikania v Slovenskej republike.</w:t>
      </w:r>
      <w:r w:rsidRPr="00E41339">
        <w:rPr>
          <w:rFonts w:ascii="Calibri" w:hAnsi="Calibri" w:cs="Calibri"/>
          <w:sz w:val="20"/>
          <w:szCs w:val="20"/>
          <w:lang w:eastAsia="sk-SK"/>
        </w:rPr>
        <w:t xml:space="preserve"> </w:t>
      </w:r>
      <w:bookmarkStart w:id="5" w:name="_Hlk148616993"/>
      <w:r w:rsidRPr="00E41339">
        <w:rPr>
          <w:rFonts w:ascii="Calibri" w:hAnsi="Calibri" w:cs="Calibri"/>
          <w:sz w:val="20"/>
          <w:szCs w:val="20"/>
        </w:rPr>
        <w:t xml:space="preserve">Z uvedeného </w:t>
      </w:r>
      <w:r w:rsidRPr="00077735">
        <w:rPr>
          <w:rFonts w:ascii="Calibri" w:hAnsi="Calibri" w:cs="Calibri"/>
          <w:sz w:val="20"/>
          <w:szCs w:val="20"/>
        </w:rPr>
        <w:t xml:space="preserve">teda vyplýva, že ak je uchádzač zapísaný v Zozname hospodárskych subjektov, predkladá odkaz na tento zápis, vrátane prílohy č. </w:t>
      </w:r>
      <w:r w:rsidR="00CF3B7B" w:rsidRPr="00077735">
        <w:rPr>
          <w:rFonts w:ascii="Calibri" w:hAnsi="Calibri" w:cs="Calibri"/>
          <w:sz w:val="20"/>
          <w:szCs w:val="20"/>
        </w:rPr>
        <w:t>7</w:t>
      </w:r>
      <w:r w:rsidRPr="00077735">
        <w:rPr>
          <w:rFonts w:ascii="Calibri" w:hAnsi="Calibri" w:cs="Calibri"/>
          <w:sz w:val="20"/>
          <w:szCs w:val="20"/>
        </w:rPr>
        <w:t xml:space="preserve"> týchto SP. Ak uchádzač nie je zapísaný v Zozname hospodárskych subjektov, predkladá nasledovné doklady: </w:t>
      </w:r>
    </w:p>
    <w:p w14:paraId="295EF559" w14:textId="5474860F" w:rsidR="003B046D" w:rsidRPr="00077735" w:rsidRDefault="003B046D" w:rsidP="003B046D">
      <w:pPr>
        <w:pStyle w:val="Odsekzoznamu"/>
        <w:numPr>
          <w:ilvl w:val="0"/>
          <w:numId w:val="45"/>
        </w:numPr>
        <w:suppressAutoHyphens/>
        <w:ind w:left="1701"/>
        <w:jc w:val="both"/>
        <w:rPr>
          <w:rFonts w:ascii="Calibri" w:hAnsi="Calibri" w:cs="Calibri"/>
          <w:sz w:val="20"/>
          <w:szCs w:val="20"/>
          <w:lang w:eastAsia="sk-SK"/>
        </w:rPr>
      </w:pPr>
      <w:r w:rsidRPr="00077735">
        <w:rPr>
          <w:rFonts w:ascii="Calibri" w:hAnsi="Calibri" w:cs="Calibr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077735">
        <w:rPr>
          <w:rFonts w:ascii="Calibri" w:hAnsi="Calibri" w:cs="Calibri"/>
          <w:sz w:val="20"/>
          <w:szCs w:val="20"/>
          <w:lang w:eastAsia="sk-SK"/>
        </w:rPr>
        <w:t>ov</w:t>
      </w:r>
      <w:proofErr w:type="spellEnd"/>
      <w:r w:rsidRPr="00077735">
        <w:rPr>
          <w:rFonts w:ascii="Calibri" w:hAnsi="Calibri" w:cs="Calibri"/>
          <w:sz w:val="20"/>
          <w:szCs w:val="20"/>
          <w:lang w:eastAsia="sk-SK"/>
        </w:rPr>
        <w:t xml:space="preserve"> z registra trestov týchto fyzických osôb, </w:t>
      </w:r>
      <w:r w:rsidRPr="00077735">
        <w:rPr>
          <w:rFonts w:ascii="Calibri" w:hAnsi="Calibri" w:cs="Calibri"/>
          <w:sz w:val="20"/>
          <w:szCs w:val="20"/>
        </w:rPr>
        <w:t xml:space="preserve">vrátane prílohy č. </w:t>
      </w:r>
      <w:r w:rsidR="00CF3B7B" w:rsidRPr="00077735">
        <w:rPr>
          <w:rFonts w:ascii="Calibri" w:hAnsi="Calibri" w:cs="Calibri"/>
          <w:sz w:val="20"/>
          <w:szCs w:val="20"/>
        </w:rPr>
        <w:t xml:space="preserve">7 </w:t>
      </w:r>
      <w:r w:rsidRPr="00077735">
        <w:rPr>
          <w:rFonts w:ascii="Calibri" w:hAnsi="Calibri" w:cs="Calibri"/>
          <w:sz w:val="20"/>
          <w:szCs w:val="20"/>
        </w:rPr>
        <w:t>týchto SP</w:t>
      </w:r>
      <w:r w:rsidRPr="00077735">
        <w:rPr>
          <w:rFonts w:ascii="Calibri" w:hAnsi="Calibri" w:cs="Calibri"/>
          <w:sz w:val="20"/>
          <w:szCs w:val="20"/>
          <w:lang w:eastAsia="sk-SK"/>
        </w:rPr>
        <w:t>.</w:t>
      </w:r>
    </w:p>
    <w:p w14:paraId="3AF728B4" w14:textId="77777777" w:rsidR="003B046D" w:rsidRPr="00E41339" w:rsidRDefault="003B046D" w:rsidP="003B046D">
      <w:pPr>
        <w:pStyle w:val="Odsekzoznamu"/>
        <w:numPr>
          <w:ilvl w:val="0"/>
          <w:numId w:val="45"/>
        </w:numPr>
        <w:suppressAutoHyphens/>
        <w:ind w:left="1701"/>
        <w:jc w:val="both"/>
        <w:rPr>
          <w:rFonts w:ascii="Calibri" w:hAnsi="Calibri" w:cs="Calibri"/>
          <w:sz w:val="20"/>
          <w:szCs w:val="20"/>
          <w:lang w:eastAsia="sk-SK"/>
        </w:rPr>
      </w:pPr>
      <w:r w:rsidRPr="00E41339">
        <w:rPr>
          <w:rFonts w:ascii="Calibri" w:hAnsi="Calibri" w:cs="Calibr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5"/>
    </w:p>
    <w:p w14:paraId="5DA4B8C4" w14:textId="72F74EEE" w:rsidR="00A34B0B" w:rsidRPr="00E41339" w:rsidRDefault="003B046D" w:rsidP="00A34B0B">
      <w:pPr>
        <w:tabs>
          <w:tab w:val="left" w:pos="344"/>
        </w:tabs>
        <w:autoSpaceDE w:val="0"/>
        <w:spacing w:line="251" w:lineRule="exact"/>
        <w:rPr>
          <w:rFonts w:asciiTheme="minorHAnsi" w:hAnsiTheme="minorHAnsi" w:cs="Calibri"/>
          <w:sz w:val="20"/>
          <w:szCs w:val="20"/>
          <w:lang w:eastAsia="sk-SK"/>
        </w:rPr>
      </w:pPr>
      <w:r w:rsidRPr="00E41339">
        <w:rPr>
          <w:rFonts w:ascii="Calibri" w:hAnsi="Calibri" w:cs="Calibri"/>
          <w:b/>
          <w:sz w:val="20"/>
          <w:szCs w:val="20"/>
        </w:rPr>
        <w:br w:type="page"/>
      </w: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15133F" w:rsidRDefault="00A34B0B" w:rsidP="00A34B0B">
      <w:pPr>
        <w:tabs>
          <w:tab w:val="left" w:pos="344"/>
        </w:tabs>
        <w:autoSpaceDE w:val="0"/>
        <w:jc w:val="both"/>
        <w:rPr>
          <w:rFonts w:asciiTheme="minorHAnsi" w:hAnsiTheme="minorHAnsi" w:cs="Calibri"/>
          <w:b/>
          <w:sz w:val="22"/>
          <w:lang w:eastAsia="sk-SK"/>
        </w:rPr>
      </w:pPr>
      <w:r w:rsidRPr="0015133F">
        <w:rPr>
          <w:rStyle w:val="FontStyle66"/>
          <w:rFonts w:asciiTheme="minorHAnsi" w:hAnsiTheme="minorHAnsi" w:cs="Calibri"/>
          <w:b/>
          <w:lang w:eastAsia="sk-SK"/>
        </w:rPr>
        <w:t>3. TECHNICKÁ ALEBO ODBORNÁ SPÔSOBILOSŤ.</w:t>
      </w:r>
    </w:p>
    <w:p w14:paraId="20035DCE"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07D7B413" w:rsidR="004B6A6D" w:rsidRPr="0015133F"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 xml:space="preserve">Uchádzač preukáže splnenie podmienky účasti podľa </w:t>
      </w:r>
      <w:r w:rsidRPr="0015133F">
        <w:rPr>
          <w:rFonts w:asciiTheme="minorHAnsi" w:hAnsiTheme="minorHAnsi" w:cstheme="minorHAnsi"/>
          <w:b/>
          <w:sz w:val="20"/>
          <w:szCs w:val="20"/>
          <w:lang w:eastAsia="sk-SK"/>
        </w:rPr>
        <w:t>§ 34 ods. 1 písm. b)</w:t>
      </w:r>
      <w:r w:rsidRPr="0015133F">
        <w:rPr>
          <w:rFonts w:asciiTheme="minorHAnsi" w:hAnsiTheme="minorHAnsi" w:cstheme="minorHAnsi"/>
          <w:sz w:val="20"/>
          <w:szCs w:val="20"/>
          <w:lang w:eastAsia="sk-SK"/>
        </w:rPr>
        <w:t xml:space="preserve"> ZVO </w:t>
      </w:r>
      <w:r w:rsidRPr="0015133F">
        <w:rPr>
          <w:rFonts w:asciiTheme="minorHAnsi" w:hAnsiTheme="minorHAnsi" w:cstheme="minorHAnsi"/>
          <w:b/>
          <w:sz w:val="20"/>
          <w:szCs w:val="20"/>
          <w:lang w:eastAsia="sk-SK"/>
        </w:rPr>
        <w:t>predložením zoznamu stavebných prác uskutočnených za predchádzajúcich päť rokov</w:t>
      </w:r>
      <w:r w:rsidRPr="0015133F">
        <w:rPr>
          <w:rFonts w:asciiTheme="minorHAnsi" w:hAnsiTheme="minorHAnsi" w:cstheme="minorHAnsi"/>
          <w:sz w:val="20"/>
          <w:szCs w:val="20"/>
          <w:lang w:eastAsia="sk-SK"/>
        </w:rPr>
        <w:t xml:space="preserve"> od vyhlásenia verejného obstarávania </w:t>
      </w:r>
      <w:r w:rsidRPr="0015133F">
        <w:rPr>
          <w:rFonts w:asciiTheme="minorHAnsi" w:hAnsiTheme="minorHAnsi" w:cstheme="minorHAnsi"/>
          <w:b/>
          <w:sz w:val="20"/>
          <w:szCs w:val="20"/>
          <w:lang w:eastAsia="sk-SK"/>
        </w:rPr>
        <w:t xml:space="preserve">s </w:t>
      </w:r>
      <w:r w:rsidR="0015133F">
        <w:rPr>
          <w:rFonts w:asciiTheme="minorHAnsi" w:hAnsiTheme="minorHAnsi" w:cstheme="minorHAnsi"/>
          <w:b/>
          <w:sz w:val="20"/>
          <w:szCs w:val="20"/>
          <w:lang w:eastAsia="sk-SK"/>
        </w:rPr>
        <w:t> </w:t>
      </w:r>
      <w:r w:rsidRPr="0015133F">
        <w:rPr>
          <w:rFonts w:asciiTheme="minorHAnsi" w:hAnsiTheme="minorHAnsi" w:cstheme="minorHAnsi"/>
          <w:b/>
          <w:sz w:val="20"/>
          <w:szCs w:val="20"/>
          <w:lang w:eastAsia="sk-SK"/>
        </w:rPr>
        <w:t>uvedením cien, miest a lehôt uskutočnenia stavebných prác</w:t>
      </w:r>
      <w:r w:rsidRPr="0015133F">
        <w:rPr>
          <w:rFonts w:asciiTheme="minorHAnsi" w:hAnsiTheme="minorHAnsi" w:cstheme="minorHAnsi"/>
          <w:sz w:val="20"/>
          <w:szCs w:val="20"/>
          <w:lang w:eastAsia="sk-SK"/>
        </w:rPr>
        <w:t xml:space="preserve">; zoznam musí byť </w:t>
      </w:r>
      <w:r w:rsidRPr="0015133F">
        <w:rPr>
          <w:rFonts w:asciiTheme="minorHAnsi" w:hAnsiTheme="minorHAnsi" w:cstheme="minorHAnsi"/>
          <w:sz w:val="20"/>
          <w:szCs w:val="20"/>
          <w:u w:val="single"/>
          <w:lang w:eastAsia="sk-SK"/>
        </w:rPr>
        <w:t>doplnený potvrdením</w:t>
      </w:r>
      <w:r w:rsidRPr="0015133F">
        <w:rPr>
          <w:rFonts w:asciiTheme="minorHAnsi" w:hAnsiTheme="minorHAnsi" w:cstheme="minorHAnsi"/>
          <w:sz w:val="20"/>
          <w:szCs w:val="20"/>
          <w:lang w:eastAsia="sk-SK"/>
        </w:rPr>
        <w:t xml:space="preserve"> (potvrdeniami) </w:t>
      </w:r>
      <w:r w:rsidRPr="0015133F">
        <w:rPr>
          <w:rFonts w:asciiTheme="minorHAnsi" w:hAnsiTheme="minorHAnsi" w:cstheme="minorHAnsi"/>
          <w:sz w:val="20"/>
          <w:szCs w:val="20"/>
          <w:u w:val="single"/>
          <w:lang w:eastAsia="sk-SK"/>
        </w:rPr>
        <w:t>o uspokojivom vykonaní stavebných prác a zhodnotení uskutočnených stavebných prác podľa obchodných podmienok</w:t>
      </w:r>
      <w:r w:rsidRPr="0015133F">
        <w:rPr>
          <w:rFonts w:asciiTheme="minorHAnsi" w:hAnsiTheme="minorHAnsi" w:cstheme="minorHAnsi"/>
          <w:sz w:val="20"/>
          <w:szCs w:val="20"/>
          <w:lang w:eastAsia="sk-SK"/>
        </w:rPr>
        <w:t>, ak odberateľom</w:t>
      </w:r>
    </w:p>
    <w:p w14:paraId="5DC5D100"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9846BC"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9846BC" w:rsidRDefault="004B6A6D" w:rsidP="00D871B8">
      <w:pPr>
        <w:autoSpaceDE w:val="0"/>
        <w:spacing w:line="251" w:lineRule="exact"/>
        <w:jc w:val="both"/>
        <w:rPr>
          <w:rFonts w:asciiTheme="minorHAnsi" w:hAnsiTheme="minorHAnsi" w:cstheme="minorHAnsi"/>
          <w:b/>
          <w:bCs/>
          <w:sz w:val="20"/>
          <w:szCs w:val="20"/>
          <w:lang w:eastAsia="sk-SK"/>
        </w:rPr>
      </w:pPr>
      <w:r w:rsidRPr="009846BC">
        <w:rPr>
          <w:rFonts w:asciiTheme="minorHAnsi" w:hAnsiTheme="minorHAnsi" w:cstheme="minorHAnsi"/>
          <w:b/>
          <w:sz w:val="20"/>
          <w:szCs w:val="20"/>
          <w:lang w:eastAsia="sk-SK"/>
        </w:rPr>
        <w:t>Minimálna úroveň:</w:t>
      </w:r>
    </w:p>
    <w:p w14:paraId="5321BF31" w14:textId="77777777" w:rsidR="00D871B8" w:rsidRPr="00631BC1" w:rsidRDefault="00B73BA0" w:rsidP="00846C85">
      <w:pPr>
        <w:jc w:val="both"/>
        <w:rPr>
          <w:rFonts w:ascii="Calibri" w:hAnsi="Calibri" w:cs="Calibri"/>
          <w:sz w:val="20"/>
          <w:szCs w:val="20"/>
        </w:rPr>
      </w:pPr>
      <w:r w:rsidRPr="00631BC1">
        <w:rPr>
          <w:rFonts w:ascii="Calibri" w:hAnsi="Calibri" w:cs="Calibri"/>
          <w:sz w:val="20"/>
          <w:szCs w:val="20"/>
        </w:rPr>
        <w:t xml:space="preserve">Verejný obstarávateľ požaduje preukázať uskutočnenie stavebných prác rovnakého alebo obdobného charakteru ako  predmet zákazky za predchádzajúcich 5 rokov, </w:t>
      </w:r>
      <w:proofErr w:type="spellStart"/>
      <w:r w:rsidRPr="00631BC1">
        <w:rPr>
          <w:rFonts w:ascii="Calibri" w:hAnsi="Calibri" w:cs="Calibri"/>
          <w:sz w:val="20"/>
          <w:szCs w:val="20"/>
        </w:rPr>
        <w:t>t.j</w:t>
      </w:r>
      <w:proofErr w:type="spellEnd"/>
      <w:r w:rsidRPr="00631BC1">
        <w:rPr>
          <w:rFonts w:ascii="Calibri" w:hAnsi="Calibri" w:cs="Calibri"/>
          <w:sz w:val="20"/>
          <w:szCs w:val="20"/>
        </w:rPr>
        <w:t>. 5 rokov spätne od vyhlásenia verejného obstarávania v</w:t>
      </w:r>
      <w:r w:rsidR="00D871B8" w:rsidRPr="00631BC1">
        <w:rPr>
          <w:rFonts w:ascii="Calibri" w:hAnsi="Calibri" w:cs="Calibri"/>
          <w:sz w:val="20"/>
          <w:szCs w:val="20"/>
        </w:rPr>
        <w:t> </w:t>
      </w:r>
      <w:r w:rsidRPr="00631BC1">
        <w:rPr>
          <w:rFonts w:ascii="Calibri" w:hAnsi="Calibri" w:cs="Calibri"/>
          <w:sz w:val="20"/>
          <w:szCs w:val="20"/>
        </w:rPr>
        <w:t>rozsahu</w:t>
      </w:r>
      <w:r w:rsidR="00D871B8" w:rsidRPr="00631BC1">
        <w:rPr>
          <w:rFonts w:ascii="Calibri" w:hAnsi="Calibri" w:cs="Calibri"/>
          <w:sz w:val="20"/>
          <w:szCs w:val="20"/>
        </w:rPr>
        <w:t>:</w:t>
      </w:r>
    </w:p>
    <w:p w14:paraId="04DA22DC" w14:textId="77777777" w:rsidR="00510058" w:rsidRDefault="0004394E" w:rsidP="00846C85">
      <w:pPr>
        <w:jc w:val="both"/>
        <w:rPr>
          <w:rFonts w:ascii="Calibri" w:hAnsi="Calibri" w:cs="Calibri"/>
          <w:b/>
          <w:bCs/>
          <w:sz w:val="20"/>
          <w:szCs w:val="20"/>
        </w:rPr>
      </w:pPr>
      <w:r>
        <w:rPr>
          <w:rFonts w:ascii="Calibri" w:hAnsi="Calibri" w:cs="Calibri"/>
          <w:b/>
          <w:bCs/>
          <w:sz w:val="20"/>
          <w:szCs w:val="20"/>
        </w:rPr>
        <w:t>1)</w:t>
      </w:r>
      <w:r w:rsidR="00B73BA0" w:rsidRPr="00846C85">
        <w:rPr>
          <w:rFonts w:ascii="Calibri" w:hAnsi="Calibri" w:cs="Calibri"/>
          <w:b/>
          <w:bCs/>
          <w:sz w:val="20"/>
          <w:szCs w:val="20"/>
        </w:rPr>
        <w:t xml:space="preserve"> pre práce na prekládkach a výstavieb nových plynovodov v súhrnnej hodnote minimálne 265 500,00 EUR </w:t>
      </w:r>
    </w:p>
    <w:p w14:paraId="19840C44" w14:textId="6908A712" w:rsidR="0097479A" w:rsidRDefault="00510058" w:rsidP="00846C85">
      <w:pPr>
        <w:jc w:val="both"/>
        <w:rPr>
          <w:rFonts w:ascii="Calibri" w:hAnsi="Calibri" w:cs="Calibri"/>
          <w:b/>
          <w:bCs/>
          <w:sz w:val="20"/>
          <w:szCs w:val="20"/>
        </w:rPr>
      </w:pPr>
      <w:r>
        <w:rPr>
          <w:rFonts w:ascii="Calibri" w:hAnsi="Calibri" w:cs="Calibri"/>
          <w:b/>
          <w:bCs/>
          <w:sz w:val="20"/>
          <w:szCs w:val="20"/>
        </w:rPr>
        <w:t xml:space="preserve">     </w:t>
      </w:r>
      <w:r w:rsidR="00B73BA0" w:rsidRPr="00846C85">
        <w:rPr>
          <w:rFonts w:ascii="Calibri" w:hAnsi="Calibri" w:cs="Calibri"/>
          <w:b/>
          <w:bCs/>
          <w:sz w:val="20"/>
          <w:szCs w:val="20"/>
        </w:rPr>
        <w:t>bez DPH</w:t>
      </w:r>
    </w:p>
    <w:p w14:paraId="5E6FF55F" w14:textId="77777777" w:rsidR="00846C85" w:rsidRPr="00846C85" w:rsidRDefault="00846C85" w:rsidP="00846C85">
      <w:pPr>
        <w:jc w:val="both"/>
        <w:rPr>
          <w:rFonts w:ascii="Calibri" w:hAnsi="Calibri" w:cs="Calibri"/>
          <w:b/>
          <w:bCs/>
          <w:sz w:val="20"/>
          <w:szCs w:val="20"/>
        </w:rPr>
      </w:pPr>
    </w:p>
    <w:p w14:paraId="5197F874" w14:textId="77777777" w:rsidR="0097479A" w:rsidRDefault="00B73BA0" w:rsidP="00846C85">
      <w:pPr>
        <w:jc w:val="both"/>
        <w:rPr>
          <w:rFonts w:ascii="Calibri" w:hAnsi="Calibri" w:cs="Calibri"/>
          <w:sz w:val="20"/>
          <w:szCs w:val="20"/>
        </w:rPr>
      </w:pPr>
      <w:r w:rsidRPr="00631BC1">
        <w:rPr>
          <w:rFonts w:ascii="Calibri" w:hAnsi="Calibri" w:cs="Calibri"/>
          <w:sz w:val="20"/>
          <w:szCs w:val="20"/>
        </w:rPr>
        <w:t>a </w:t>
      </w:r>
    </w:p>
    <w:p w14:paraId="1203691D" w14:textId="77777777" w:rsidR="00846C85" w:rsidRPr="00631BC1" w:rsidRDefault="00846C85" w:rsidP="00846C85">
      <w:pPr>
        <w:jc w:val="both"/>
        <w:rPr>
          <w:rFonts w:ascii="Calibri" w:hAnsi="Calibri" w:cs="Calibri"/>
          <w:sz w:val="20"/>
          <w:szCs w:val="20"/>
        </w:rPr>
      </w:pPr>
    </w:p>
    <w:p w14:paraId="127038FB" w14:textId="6DFFD92F" w:rsidR="00B73BA0" w:rsidRPr="0004394E" w:rsidRDefault="00B73BA0" w:rsidP="0004394E">
      <w:pPr>
        <w:pStyle w:val="Odsekzoznamu"/>
        <w:numPr>
          <w:ilvl w:val="0"/>
          <w:numId w:val="56"/>
        </w:numPr>
        <w:ind w:left="284" w:hanging="284"/>
        <w:jc w:val="both"/>
        <w:rPr>
          <w:rFonts w:ascii="Calibri" w:hAnsi="Calibri" w:cs="Calibri"/>
          <w:b/>
          <w:bCs/>
          <w:sz w:val="20"/>
          <w:szCs w:val="20"/>
        </w:rPr>
      </w:pPr>
      <w:r w:rsidRPr="0004394E">
        <w:rPr>
          <w:rFonts w:ascii="Calibri" w:hAnsi="Calibri" w:cs="Calibri"/>
          <w:b/>
          <w:bCs/>
          <w:sz w:val="20"/>
          <w:szCs w:val="20"/>
        </w:rPr>
        <w:t>pre práce súvisiace s realizáciou rekonštrukcií a výstavbou ciest na cestách I., II. a III. triedy, rýchlostných ciest a diaľnic v súhrnnej hodnote minimálne 545 000,00 EUR.</w:t>
      </w:r>
    </w:p>
    <w:p w14:paraId="7646A296" w14:textId="77777777" w:rsidR="00B73BA0" w:rsidRPr="007645DF" w:rsidRDefault="00B73BA0" w:rsidP="00B73BA0">
      <w:pPr>
        <w:rPr>
          <w:sz w:val="22"/>
          <w:szCs w:val="22"/>
        </w:rPr>
      </w:pPr>
    </w:p>
    <w:p w14:paraId="30B0585E" w14:textId="77777777" w:rsidR="006130C8" w:rsidRDefault="00B73BA0" w:rsidP="00A74968">
      <w:pPr>
        <w:jc w:val="both"/>
        <w:rPr>
          <w:rFonts w:asciiTheme="minorHAnsi" w:hAnsiTheme="minorHAnsi" w:cstheme="minorHAnsi"/>
          <w:sz w:val="20"/>
          <w:szCs w:val="20"/>
        </w:rPr>
      </w:pPr>
      <w:r w:rsidRPr="00A74968">
        <w:rPr>
          <w:rFonts w:asciiTheme="minorHAnsi" w:hAnsiTheme="minorHAnsi" w:cstheme="minorHAnsi"/>
          <w:sz w:val="20"/>
          <w:szCs w:val="20"/>
        </w:rPr>
        <w:t>Za podobný charakter sa budú považovať</w:t>
      </w:r>
      <w:r w:rsidR="006130C8">
        <w:rPr>
          <w:rFonts w:asciiTheme="minorHAnsi" w:hAnsiTheme="minorHAnsi" w:cstheme="minorHAnsi"/>
          <w:sz w:val="20"/>
          <w:szCs w:val="20"/>
        </w:rPr>
        <w:t>:</w:t>
      </w:r>
    </w:p>
    <w:p w14:paraId="567EA5A7" w14:textId="49DF42DB" w:rsidR="006130C8" w:rsidRPr="006130C8" w:rsidRDefault="00B73BA0" w:rsidP="006130C8">
      <w:pPr>
        <w:pStyle w:val="Odsekzoznamu"/>
        <w:numPr>
          <w:ilvl w:val="0"/>
          <w:numId w:val="11"/>
        </w:numPr>
        <w:ind w:left="142" w:hanging="142"/>
        <w:jc w:val="both"/>
        <w:rPr>
          <w:rFonts w:asciiTheme="minorHAnsi" w:hAnsiTheme="minorHAnsi" w:cstheme="minorHAnsi"/>
          <w:sz w:val="20"/>
          <w:szCs w:val="20"/>
        </w:rPr>
      </w:pPr>
      <w:r w:rsidRPr="006130C8">
        <w:rPr>
          <w:rFonts w:asciiTheme="minorHAnsi" w:hAnsiTheme="minorHAnsi" w:cstheme="minorHAnsi"/>
          <w:sz w:val="20"/>
          <w:szCs w:val="20"/>
        </w:rPr>
        <w:t xml:space="preserve">pre </w:t>
      </w:r>
      <w:r w:rsidRPr="00FA467B">
        <w:rPr>
          <w:rFonts w:asciiTheme="minorHAnsi" w:hAnsiTheme="minorHAnsi" w:cstheme="minorHAnsi"/>
          <w:sz w:val="20"/>
          <w:szCs w:val="20"/>
        </w:rPr>
        <w:t>dielo 1</w:t>
      </w:r>
      <w:r w:rsidR="006130C8" w:rsidRPr="00FA467B">
        <w:rPr>
          <w:rFonts w:asciiTheme="minorHAnsi" w:hAnsiTheme="minorHAnsi" w:cstheme="minorHAnsi"/>
          <w:sz w:val="20"/>
          <w:szCs w:val="20"/>
        </w:rPr>
        <w:t>)</w:t>
      </w:r>
      <w:r w:rsidRPr="006130C8">
        <w:rPr>
          <w:rFonts w:asciiTheme="minorHAnsi" w:hAnsiTheme="minorHAnsi" w:cstheme="minorHAnsi"/>
          <w:sz w:val="20"/>
          <w:szCs w:val="20"/>
        </w:rPr>
        <w:t xml:space="preserve"> práce na inžinierskych stavbách – definované v Zákone č. </w:t>
      </w:r>
      <w:r w:rsidR="00A74968" w:rsidRPr="006130C8">
        <w:rPr>
          <w:rFonts w:asciiTheme="minorHAnsi" w:hAnsiTheme="minorHAnsi" w:cstheme="minorHAnsi"/>
          <w:sz w:val="20"/>
          <w:szCs w:val="20"/>
        </w:rPr>
        <w:t> </w:t>
      </w:r>
      <w:r w:rsidRPr="006130C8">
        <w:rPr>
          <w:rFonts w:asciiTheme="minorHAnsi" w:hAnsiTheme="minorHAnsi" w:cstheme="minorHAnsi"/>
          <w:sz w:val="20"/>
          <w:szCs w:val="20"/>
        </w:rPr>
        <w:t xml:space="preserve">50/1976 Zb. (Zákon o územnom plánovaní a stavebnom poriadku) v zmysle §43a – členenie stavieb odsek 3 </w:t>
      </w:r>
      <w:r w:rsidR="00A74968" w:rsidRPr="006130C8">
        <w:rPr>
          <w:rFonts w:asciiTheme="minorHAnsi" w:hAnsiTheme="minorHAnsi" w:cstheme="minorHAnsi"/>
          <w:sz w:val="20"/>
          <w:szCs w:val="20"/>
        </w:rPr>
        <w:t> </w:t>
      </w:r>
      <w:r w:rsidRPr="006130C8">
        <w:rPr>
          <w:rFonts w:asciiTheme="minorHAnsi" w:hAnsiTheme="minorHAnsi" w:cstheme="minorHAnsi"/>
          <w:sz w:val="20"/>
          <w:szCs w:val="20"/>
        </w:rPr>
        <w:t xml:space="preserve">písmeno f) - najmä práce prekládok a výstavby nových plynovodov. Za podobný charakter sa budú považovať </w:t>
      </w:r>
    </w:p>
    <w:p w14:paraId="0ED8578C" w14:textId="25A7C0EA" w:rsidR="00B73BA0" w:rsidRPr="006130C8" w:rsidRDefault="00B73BA0" w:rsidP="006130C8">
      <w:pPr>
        <w:pStyle w:val="Odsekzoznamu"/>
        <w:numPr>
          <w:ilvl w:val="0"/>
          <w:numId w:val="11"/>
        </w:numPr>
        <w:ind w:left="142" w:hanging="142"/>
        <w:jc w:val="both"/>
        <w:rPr>
          <w:rFonts w:asciiTheme="minorHAnsi" w:hAnsiTheme="minorHAnsi" w:cstheme="minorHAnsi"/>
          <w:sz w:val="20"/>
          <w:szCs w:val="20"/>
        </w:rPr>
      </w:pPr>
      <w:r w:rsidRPr="006130C8">
        <w:rPr>
          <w:rFonts w:asciiTheme="minorHAnsi" w:hAnsiTheme="minorHAnsi" w:cstheme="minorHAnsi"/>
          <w:sz w:val="20"/>
          <w:szCs w:val="20"/>
        </w:rPr>
        <w:t>pre dielo 2</w:t>
      </w:r>
      <w:r w:rsidR="00FA467B">
        <w:rPr>
          <w:rFonts w:asciiTheme="minorHAnsi" w:hAnsiTheme="minorHAnsi" w:cstheme="minorHAnsi"/>
          <w:sz w:val="20"/>
          <w:szCs w:val="20"/>
        </w:rPr>
        <w:t>)</w:t>
      </w:r>
      <w:r w:rsidRPr="006130C8">
        <w:rPr>
          <w:rFonts w:asciiTheme="minorHAnsi" w:hAnsiTheme="minorHAnsi" w:cstheme="minorHAnsi"/>
          <w:sz w:val="20"/>
          <w:szCs w:val="20"/>
        </w:rPr>
        <w:t xml:space="preserve"> práce na inžinierskych stavbách – definované v Zákone č. 50/1976 Zb. (Zákon o územnom plánovaní a stavebnom poriadku) v zmysle §43a – členenie stavieb odsek 3 písmeno a)  - najmä rekonštrukcie a výstavby ciest na cestách I., II. a III. triedy, rýchlostných ciest a diaľnic</w:t>
      </w:r>
    </w:p>
    <w:p w14:paraId="74B2ED08" w14:textId="77777777" w:rsidR="00B73BA0" w:rsidRDefault="00B73BA0" w:rsidP="00660D17">
      <w:pPr>
        <w:autoSpaceDE w:val="0"/>
        <w:spacing w:line="251" w:lineRule="exact"/>
        <w:jc w:val="both"/>
        <w:rPr>
          <w:rFonts w:asciiTheme="minorHAnsi" w:hAnsiTheme="minorHAnsi" w:cstheme="minorHAnsi"/>
          <w:b/>
          <w:sz w:val="20"/>
          <w:szCs w:val="20"/>
          <w:lang w:eastAsia="sk-SK"/>
        </w:rPr>
      </w:pPr>
    </w:p>
    <w:p w14:paraId="3C539FEB" w14:textId="77777777" w:rsidR="00660D17" w:rsidRPr="009451F7" w:rsidRDefault="00660D17" w:rsidP="00660D17">
      <w:pPr>
        <w:autoSpaceDE w:val="0"/>
        <w:spacing w:line="251" w:lineRule="exact"/>
        <w:jc w:val="both"/>
        <w:rPr>
          <w:rFonts w:asciiTheme="minorHAnsi" w:hAnsiTheme="minorHAnsi" w:cstheme="minorHAnsi"/>
          <w:b/>
          <w:bCs/>
          <w:sz w:val="20"/>
          <w:szCs w:val="20"/>
        </w:rPr>
      </w:pPr>
      <w:r w:rsidRPr="009451F7">
        <w:rPr>
          <w:rFonts w:asciiTheme="minorHAnsi" w:hAnsiTheme="minorHAnsi" w:cstheme="minorHAnsi"/>
          <w:sz w:val="20"/>
          <w:szCs w:val="20"/>
          <w:lang w:val="x-none" w:eastAsia="sk-SK"/>
        </w:rPr>
        <w:t>Jednotlivé plnenia sa pre účely splnenia predmetnej podmienky účasti môžu sčitovať.</w:t>
      </w:r>
    </w:p>
    <w:p w14:paraId="6F2AC4C6" w14:textId="77777777" w:rsidR="00660D17" w:rsidRPr="004F1336" w:rsidRDefault="00660D17" w:rsidP="00660D17">
      <w:pPr>
        <w:autoSpaceDE w:val="0"/>
        <w:spacing w:line="251" w:lineRule="exact"/>
        <w:jc w:val="both"/>
        <w:rPr>
          <w:rFonts w:asciiTheme="minorHAnsi" w:hAnsiTheme="minorHAnsi" w:cstheme="minorHAnsi"/>
          <w:b/>
          <w:sz w:val="20"/>
          <w:szCs w:val="20"/>
          <w:lang w:eastAsia="sk-SK"/>
        </w:rPr>
      </w:pPr>
    </w:p>
    <w:p w14:paraId="56CBC7EE" w14:textId="77777777" w:rsidR="00660D17" w:rsidRPr="004F1336" w:rsidRDefault="00660D17" w:rsidP="00660D17">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w:t>
      </w:r>
      <w:r>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62C1D3CB" w14:textId="77777777" w:rsidR="00660D17" w:rsidRPr="004F1336" w:rsidRDefault="00660D17" w:rsidP="00660D17">
      <w:pPr>
        <w:tabs>
          <w:tab w:val="left" w:pos="344"/>
        </w:tabs>
        <w:autoSpaceDE w:val="0"/>
        <w:spacing w:line="251" w:lineRule="exact"/>
        <w:jc w:val="both"/>
        <w:rPr>
          <w:rFonts w:asciiTheme="minorHAnsi" w:hAnsiTheme="minorHAnsi" w:cstheme="minorHAnsi"/>
          <w:sz w:val="20"/>
          <w:szCs w:val="20"/>
          <w:lang w:eastAsia="sk-SK"/>
        </w:rPr>
      </w:pPr>
    </w:p>
    <w:p w14:paraId="40E706E3" w14:textId="77777777" w:rsidR="00660D17" w:rsidRPr="004F1336" w:rsidRDefault="00660D17" w:rsidP="00660D17">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79FFFAC4" w14:textId="77777777" w:rsidR="00660D17" w:rsidRPr="004F1336" w:rsidRDefault="00660D17" w:rsidP="00660D17">
      <w:pPr>
        <w:tabs>
          <w:tab w:val="left" w:pos="344"/>
        </w:tabs>
        <w:autoSpaceDE w:val="0"/>
        <w:spacing w:line="251" w:lineRule="exact"/>
        <w:jc w:val="both"/>
        <w:rPr>
          <w:rFonts w:asciiTheme="minorHAnsi" w:hAnsiTheme="minorHAnsi" w:cstheme="minorHAnsi"/>
          <w:sz w:val="20"/>
          <w:szCs w:val="20"/>
          <w:lang w:eastAsia="sk-SK"/>
        </w:rPr>
      </w:pPr>
    </w:p>
    <w:p w14:paraId="6C443C45" w14:textId="77777777" w:rsidR="00660D17" w:rsidRPr="004F1336" w:rsidRDefault="00660D17" w:rsidP="00660D17">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0C901B4" w14:textId="77777777" w:rsidR="00660D17" w:rsidRPr="004F1336" w:rsidRDefault="00660D17" w:rsidP="00660D17">
      <w:pPr>
        <w:tabs>
          <w:tab w:val="left" w:pos="344"/>
        </w:tabs>
        <w:autoSpaceDE w:val="0"/>
        <w:spacing w:line="251" w:lineRule="exact"/>
        <w:jc w:val="both"/>
        <w:rPr>
          <w:rFonts w:asciiTheme="minorHAnsi" w:hAnsiTheme="minorHAnsi" w:cstheme="minorHAnsi"/>
          <w:sz w:val="20"/>
          <w:szCs w:val="20"/>
          <w:lang w:eastAsia="sk-SK"/>
        </w:rPr>
      </w:pPr>
    </w:p>
    <w:p w14:paraId="0A5319C1" w14:textId="77777777" w:rsidR="00660D17" w:rsidRDefault="00660D17" w:rsidP="00660D17">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33ACF854" w:rsidR="00B03CB2" w:rsidRPr="00B93CA4" w:rsidRDefault="00B03CB2" w:rsidP="00100198">
      <w:pPr>
        <w:pStyle w:val="Odsekzoznamu"/>
        <w:numPr>
          <w:ilvl w:val="0"/>
          <w:numId w:val="28"/>
        </w:numPr>
        <w:tabs>
          <w:tab w:val="left" w:pos="284"/>
        </w:tabs>
        <w:autoSpaceDE w:val="0"/>
        <w:spacing w:line="251" w:lineRule="exact"/>
        <w:ind w:left="0" w:firstLine="0"/>
        <w:jc w:val="both"/>
        <w:rPr>
          <w:rFonts w:asciiTheme="minorHAnsi" w:hAnsiTheme="minorHAnsi" w:cstheme="minorHAnsi"/>
          <w:sz w:val="20"/>
          <w:szCs w:val="20"/>
          <w:lang w:eastAsia="sk-SK"/>
        </w:rPr>
      </w:pPr>
      <w:r w:rsidRPr="00B93CA4">
        <w:rPr>
          <w:rFonts w:asciiTheme="minorHAnsi" w:hAnsiTheme="minorHAnsi" w:cstheme="minorHAnsi"/>
          <w:sz w:val="20"/>
          <w:szCs w:val="20"/>
          <w:lang w:eastAsia="sk-SK"/>
        </w:rPr>
        <w:t xml:space="preserve">Uchádzač môže na preukázanie technickej spôsobilosti alebo odbornej spôsobilosti využiť technické a </w:t>
      </w:r>
      <w:r w:rsidR="005214DC" w:rsidRPr="00B93CA4">
        <w:rPr>
          <w:rFonts w:asciiTheme="minorHAnsi" w:hAnsiTheme="minorHAnsi" w:cstheme="minorHAnsi"/>
          <w:sz w:val="20"/>
          <w:szCs w:val="20"/>
          <w:lang w:eastAsia="sk-SK"/>
        </w:rPr>
        <w:t> </w:t>
      </w:r>
      <w:r w:rsidRPr="00B93CA4">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w:t>
      </w:r>
      <w:r w:rsidR="005214DC" w:rsidRPr="00B93CA4">
        <w:rPr>
          <w:rFonts w:asciiTheme="minorHAnsi" w:hAnsiTheme="minorHAnsi" w:cstheme="minorHAnsi"/>
          <w:sz w:val="20"/>
          <w:szCs w:val="20"/>
          <w:lang w:eastAsia="sk-SK"/>
        </w:rPr>
        <w:t> </w:t>
      </w:r>
      <w:r w:rsidRPr="00B93CA4">
        <w:rPr>
          <w:rFonts w:asciiTheme="minorHAnsi" w:hAnsiTheme="minorHAnsi" w:cstheme="minorHAnsi"/>
          <w:sz w:val="20"/>
          <w:szCs w:val="20"/>
          <w:lang w:eastAsia="sk-SK"/>
        </w:rPr>
        <w:t>vylúčenie podľa </w:t>
      </w:r>
      <w:hyperlink r:id="rId15" w:anchor="f5392797" w:tgtFrame="_blank" w:tooltip="https://www.epi.sk/zz/2015-343#f5392797" w:history="1">
        <w:r w:rsidRPr="00B93CA4">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0A30FE2"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je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w:t>
      </w:r>
      <w:r w:rsidR="007F6F93">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xml:space="preserve">. § 39 ZVO, vyhlášky Úradu pre 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6"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1A78C4">
      <w:pPr>
        <w:pStyle w:val="tl1"/>
        <w:tabs>
          <w:tab w:val="left" w:pos="3119"/>
        </w:tabs>
        <w:jc w:val="left"/>
        <w:rPr>
          <w:rFonts w:asciiTheme="minorHAnsi" w:hAnsiTheme="minorHAnsi" w:cstheme="minorHAnsi"/>
          <w:b/>
          <w:bCs/>
          <w:iCs/>
          <w:sz w:val="20"/>
          <w:szCs w:val="20"/>
        </w:rPr>
      </w:pPr>
      <w:r w:rsidRPr="00C34705">
        <w:rPr>
          <w:rFonts w:asciiTheme="minorHAnsi" w:hAnsiTheme="minorHAnsi" w:cstheme="minorHAnsi"/>
          <w:b/>
          <w:bCs/>
          <w:iCs/>
          <w:sz w:val="20"/>
          <w:szCs w:val="20"/>
        </w:rPr>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6"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F61FF1" w:rsidRDefault="003C2F42" w:rsidP="00CE1F1E">
      <w:pPr>
        <w:tabs>
          <w:tab w:val="left" w:pos="3119"/>
        </w:tabs>
        <w:jc w:val="both"/>
        <w:rPr>
          <w:rFonts w:asciiTheme="minorHAnsi" w:hAnsiTheme="minorHAnsi" w:cstheme="minorHAnsi"/>
          <w:sz w:val="20"/>
          <w:szCs w:val="20"/>
        </w:rPr>
      </w:pPr>
      <w:r w:rsidRPr="00F61FF1">
        <w:rPr>
          <w:rFonts w:asciiTheme="minorHAnsi" w:hAnsiTheme="minorHAnsi" w:cstheme="minorHAnsi"/>
          <w:b/>
          <w:sz w:val="20"/>
          <w:szCs w:val="20"/>
        </w:rPr>
        <w:t>Druh zákazky:</w:t>
      </w:r>
      <w:r w:rsidRPr="00F61FF1">
        <w:rPr>
          <w:rFonts w:asciiTheme="minorHAnsi" w:hAnsiTheme="minorHAnsi" w:cstheme="minorHAnsi"/>
          <w:sz w:val="20"/>
          <w:szCs w:val="20"/>
        </w:rPr>
        <w:tab/>
        <w:t>zákazka na uskutočnenie stavebných prác</w:t>
      </w:r>
    </w:p>
    <w:p w14:paraId="2E2502C7" w14:textId="18640DC2" w:rsidR="00F61FF1" w:rsidRPr="00F61FF1" w:rsidRDefault="003C2F42" w:rsidP="000216B1">
      <w:pPr>
        <w:pStyle w:val="Bezriadkovania"/>
        <w:rPr>
          <w:rFonts w:asciiTheme="minorHAnsi" w:hAnsiTheme="minorHAnsi" w:cstheme="minorHAnsi"/>
          <w:sz w:val="20"/>
        </w:rPr>
      </w:pPr>
      <w:r w:rsidRPr="00E75EF9">
        <w:rPr>
          <w:rFonts w:asciiTheme="minorHAnsi" w:hAnsiTheme="minorHAnsi" w:cstheme="minorHAnsi"/>
          <w:b/>
          <w:sz w:val="22"/>
          <w:szCs w:val="22"/>
        </w:rPr>
        <w:t>Predmet zákazky:</w:t>
      </w:r>
      <w:r w:rsidRPr="00E75EF9">
        <w:rPr>
          <w:rFonts w:asciiTheme="minorHAnsi" w:hAnsiTheme="minorHAnsi" w:cstheme="minorHAnsi"/>
          <w:sz w:val="22"/>
          <w:szCs w:val="22"/>
        </w:rPr>
        <w:t xml:space="preserve"> </w:t>
      </w:r>
      <w:r w:rsidR="00CE1F1E" w:rsidRPr="00E75EF9">
        <w:rPr>
          <w:rFonts w:asciiTheme="minorHAnsi" w:hAnsiTheme="minorHAnsi" w:cstheme="minorHAnsi"/>
          <w:sz w:val="22"/>
          <w:szCs w:val="22"/>
        </w:rPr>
        <w:tab/>
      </w:r>
      <w:r w:rsidR="001A78C4" w:rsidRPr="00E75EF9">
        <w:rPr>
          <w:rFonts w:asciiTheme="minorHAnsi" w:hAnsiTheme="minorHAnsi" w:cstheme="minorHAnsi"/>
          <w:sz w:val="22"/>
          <w:szCs w:val="22"/>
        </w:rPr>
        <w:tab/>
      </w:r>
      <w:r w:rsidR="001A78C4" w:rsidRPr="000D0C76">
        <w:rPr>
          <w:rFonts w:asciiTheme="minorHAnsi" w:hAnsiTheme="minorHAnsi" w:cstheme="minorHAnsi"/>
          <w:sz w:val="20"/>
          <w:szCs w:val="20"/>
        </w:rPr>
        <w:t xml:space="preserve">      </w:t>
      </w:r>
      <w:bookmarkStart w:id="7" w:name="_Hlk148960833"/>
      <w:r w:rsidR="000D0C76" w:rsidRPr="00E75EF9">
        <w:rPr>
          <w:rStyle w:val="CharStyle13"/>
          <w:rFonts w:asciiTheme="minorHAnsi" w:hAnsiTheme="minorHAnsi" w:cstheme="minorHAnsi"/>
          <w:sz w:val="20"/>
          <w:szCs w:val="20"/>
        </w:rPr>
        <w:t>Rekonštrukcia križovatky ciest I/69 a III/2460</w:t>
      </w:r>
      <w:bookmarkEnd w:id="7"/>
    </w:p>
    <w:p w14:paraId="17AEF2BC" w14:textId="1707A1C3" w:rsidR="003C2F42" w:rsidRPr="00F52483" w:rsidRDefault="003C2F42" w:rsidP="00CE1F1E">
      <w:pPr>
        <w:pStyle w:val="Bezriadkovania"/>
        <w:tabs>
          <w:tab w:val="left" w:pos="2977"/>
        </w:tabs>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r w:rsidR="00CE1F1E">
        <w:rPr>
          <w:rFonts w:asciiTheme="minorHAnsi" w:hAnsiTheme="minorHAnsi" w:cstheme="minorHAnsi"/>
          <w:b/>
          <w:sz w:val="20"/>
          <w:szCs w:val="20"/>
        </w:rPr>
        <w:t xml:space="preserve">   </w:t>
      </w:r>
      <w:r w:rsidR="00CE1F1E">
        <w:rPr>
          <w:rFonts w:asciiTheme="minorHAnsi" w:hAnsiTheme="minorHAnsi" w:cstheme="minorHAnsi"/>
          <w:sz w:val="20"/>
          <w:szCs w:val="20"/>
        </w:rPr>
        <w:t xml:space="preserve">Banskobystrický samosprávny kraj, Nám. SNP 23, 974 01 Banská Bystrica </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7FB521B0"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6"/>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5AE40B3" w14:textId="77777777" w:rsidR="00FE1B4A" w:rsidRDefault="00FE1B4A" w:rsidP="003C2F42">
      <w:pPr>
        <w:ind w:right="-286"/>
        <w:rPr>
          <w:rFonts w:asciiTheme="minorHAnsi" w:hAnsiTheme="minorHAnsi" w:cstheme="minorHAnsi"/>
          <w:sz w:val="20"/>
          <w:szCs w:val="20"/>
        </w:rPr>
      </w:pPr>
    </w:p>
    <w:p w14:paraId="65C6268B" w14:textId="2F4C7F3F" w:rsidR="00051AF8" w:rsidRPr="00B20617" w:rsidRDefault="0080338C" w:rsidP="00051AF8">
      <w:pPr>
        <w:ind w:right="-286"/>
        <w:rPr>
          <w:rFonts w:asciiTheme="minorHAnsi" w:hAnsiTheme="minorHAnsi" w:cstheme="minorHAnsi"/>
          <w:b/>
          <w:bCs/>
          <w:sz w:val="20"/>
          <w:szCs w:val="20"/>
          <w:highlight w:val="yellow"/>
        </w:rPr>
      </w:pPr>
      <w:r>
        <w:rPr>
          <w:rFonts w:asciiTheme="minorHAnsi" w:hAnsiTheme="minorHAnsi" w:cstheme="minorHAnsi"/>
          <w:b/>
          <w:bCs/>
          <w:sz w:val="20"/>
          <w:szCs w:val="20"/>
          <w:highlight w:val="yellow"/>
        </w:rPr>
        <w:t>Dielo 1</w:t>
      </w:r>
      <w:r w:rsidR="00051AF8" w:rsidRPr="00B20617">
        <w:rPr>
          <w:rFonts w:asciiTheme="minorHAnsi" w:hAnsiTheme="minorHAnsi" w:cstheme="minorHAnsi"/>
          <w:b/>
          <w:bCs/>
          <w:sz w:val="20"/>
          <w:szCs w:val="20"/>
          <w:highlight w:val="yellow"/>
        </w:rPr>
        <w:t xml:space="preserve">: </w:t>
      </w:r>
    </w:p>
    <w:p w14:paraId="6B5BC2E2" w14:textId="01A54799" w:rsidR="00051AF8" w:rsidRPr="00B20617" w:rsidRDefault="00051AF8" w:rsidP="00051AF8">
      <w:pPr>
        <w:ind w:right="-286"/>
        <w:rPr>
          <w:rFonts w:asciiTheme="minorHAnsi" w:hAnsiTheme="minorHAnsi" w:cstheme="minorHAnsi"/>
          <w:sz w:val="20"/>
          <w:szCs w:val="20"/>
          <w:highlight w:val="yellow"/>
        </w:rPr>
      </w:pPr>
      <w:r w:rsidRPr="00B20617">
        <w:rPr>
          <w:rFonts w:asciiTheme="minorHAnsi" w:hAnsiTheme="minorHAnsi" w:cstheme="minorHAnsi"/>
          <w:sz w:val="20"/>
          <w:szCs w:val="20"/>
          <w:highlight w:val="yellow"/>
        </w:rPr>
        <w:t>Cena za predmet zákazky v EUR bez DPH:</w:t>
      </w:r>
      <w:r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ab/>
      </w:r>
      <w:r w:rsidR="004D0128"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w:t>
      </w:r>
    </w:p>
    <w:p w14:paraId="3A505934" w14:textId="77777777" w:rsidR="00051AF8" w:rsidRPr="00B20617" w:rsidRDefault="00051AF8" w:rsidP="00051AF8">
      <w:pPr>
        <w:rPr>
          <w:rFonts w:asciiTheme="minorHAnsi" w:hAnsiTheme="minorHAnsi" w:cstheme="minorHAnsi"/>
          <w:sz w:val="20"/>
          <w:szCs w:val="20"/>
          <w:highlight w:val="yellow"/>
        </w:rPr>
      </w:pPr>
    </w:p>
    <w:p w14:paraId="377AF888" w14:textId="77777777" w:rsidR="00051AF8" w:rsidRPr="00B20617" w:rsidRDefault="00051AF8" w:rsidP="00051AF8">
      <w:pPr>
        <w:ind w:right="-286"/>
        <w:rPr>
          <w:rFonts w:asciiTheme="minorHAnsi" w:hAnsiTheme="minorHAnsi" w:cstheme="minorHAnsi"/>
          <w:sz w:val="20"/>
          <w:szCs w:val="20"/>
          <w:highlight w:val="yellow"/>
        </w:rPr>
      </w:pPr>
      <w:r w:rsidRPr="00B20617">
        <w:rPr>
          <w:rFonts w:asciiTheme="minorHAnsi" w:hAnsiTheme="minorHAnsi" w:cstheme="minorHAnsi"/>
          <w:sz w:val="20"/>
          <w:szCs w:val="20"/>
          <w:highlight w:val="yellow"/>
        </w:rPr>
        <w:t>DPH v EUR:</w:t>
      </w:r>
      <w:r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ab/>
        <w:t>...................................................................</w:t>
      </w:r>
    </w:p>
    <w:p w14:paraId="039D4EAE" w14:textId="77777777" w:rsidR="00051AF8" w:rsidRPr="00B20617" w:rsidRDefault="00051AF8" w:rsidP="00051AF8">
      <w:pPr>
        <w:rPr>
          <w:rFonts w:asciiTheme="minorHAnsi" w:hAnsiTheme="minorHAnsi" w:cstheme="minorHAnsi"/>
          <w:sz w:val="20"/>
          <w:szCs w:val="20"/>
          <w:highlight w:val="yellow"/>
        </w:rPr>
      </w:pPr>
    </w:p>
    <w:p w14:paraId="44E01173" w14:textId="3D43C3AF" w:rsidR="00051AF8" w:rsidRPr="00B20617" w:rsidRDefault="00051AF8" w:rsidP="00051AF8">
      <w:pPr>
        <w:rPr>
          <w:rFonts w:asciiTheme="minorHAnsi" w:hAnsiTheme="minorHAnsi" w:cstheme="minorHAnsi"/>
          <w:bCs/>
          <w:sz w:val="20"/>
          <w:szCs w:val="20"/>
          <w:highlight w:val="yellow"/>
        </w:rPr>
      </w:pPr>
      <w:r w:rsidRPr="00B20617">
        <w:rPr>
          <w:rFonts w:asciiTheme="minorHAnsi" w:hAnsiTheme="minorHAnsi" w:cstheme="minorHAnsi"/>
          <w:bCs/>
          <w:sz w:val="20"/>
          <w:szCs w:val="20"/>
          <w:highlight w:val="yellow"/>
        </w:rPr>
        <w:t>Cena za predmet zákazky v EUR s</w:t>
      </w:r>
      <w:r w:rsidR="00C06C08" w:rsidRPr="00B20617">
        <w:rPr>
          <w:rFonts w:asciiTheme="minorHAnsi" w:hAnsiTheme="minorHAnsi" w:cstheme="minorHAnsi"/>
          <w:bCs/>
          <w:sz w:val="20"/>
          <w:szCs w:val="20"/>
          <w:highlight w:val="yellow"/>
        </w:rPr>
        <w:t> </w:t>
      </w:r>
      <w:r w:rsidRPr="00B20617">
        <w:rPr>
          <w:rFonts w:asciiTheme="minorHAnsi" w:hAnsiTheme="minorHAnsi" w:cstheme="minorHAnsi"/>
          <w:bCs/>
          <w:sz w:val="20"/>
          <w:szCs w:val="20"/>
          <w:highlight w:val="yellow"/>
        </w:rPr>
        <w:t>DPH</w:t>
      </w:r>
      <w:r w:rsidR="00C06C08" w:rsidRPr="00B20617">
        <w:rPr>
          <w:rFonts w:asciiTheme="minorHAnsi" w:hAnsiTheme="minorHAnsi" w:cstheme="minorHAnsi"/>
          <w:bCs/>
          <w:sz w:val="20"/>
          <w:szCs w:val="20"/>
          <w:highlight w:val="yellow"/>
        </w:rPr>
        <w:tab/>
      </w:r>
      <w:r w:rsidR="00C06C08" w:rsidRPr="00B20617">
        <w:rPr>
          <w:rFonts w:asciiTheme="minorHAnsi" w:hAnsiTheme="minorHAnsi" w:cstheme="minorHAnsi"/>
          <w:bCs/>
          <w:sz w:val="20"/>
          <w:szCs w:val="20"/>
          <w:highlight w:val="yellow"/>
        </w:rPr>
        <w:tab/>
      </w:r>
      <w:r w:rsidR="00C06C08" w:rsidRPr="00B20617">
        <w:rPr>
          <w:rFonts w:asciiTheme="minorHAnsi" w:hAnsiTheme="minorHAnsi" w:cstheme="minorHAnsi"/>
          <w:bCs/>
          <w:sz w:val="20"/>
          <w:szCs w:val="20"/>
          <w:highlight w:val="yellow"/>
        </w:rPr>
        <w:tab/>
      </w:r>
      <w:r w:rsidRPr="00B20617">
        <w:rPr>
          <w:rFonts w:asciiTheme="minorHAnsi" w:hAnsiTheme="minorHAnsi" w:cstheme="minorHAnsi"/>
          <w:bCs/>
          <w:sz w:val="20"/>
          <w:szCs w:val="20"/>
          <w:highlight w:val="yellow"/>
        </w:rPr>
        <w:t xml:space="preserve"> </w:t>
      </w:r>
      <w:r w:rsidR="00C06C08" w:rsidRPr="00B20617">
        <w:rPr>
          <w:rFonts w:asciiTheme="minorHAnsi" w:hAnsiTheme="minorHAnsi" w:cstheme="minorHAnsi"/>
          <w:bCs/>
          <w:sz w:val="20"/>
          <w:szCs w:val="20"/>
          <w:highlight w:val="yellow"/>
        </w:rPr>
        <w:tab/>
      </w:r>
      <w:r w:rsidR="00C06C08" w:rsidRPr="00B20617">
        <w:rPr>
          <w:rFonts w:asciiTheme="minorHAnsi" w:hAnsiTheme="minorHAnsi" w:cstheme="minorHAnsi"/>
          <w:sz w:val="20"/>
          <w:szCs w:val="20"/>
          <w:highlight w:val="yellow"/>
        </w:rPr>
        <w:t>...................................................................</w:t>
      </w:r>
    </w:p>
    <w:p w14:paraId="65F7E0BC" w14:textId="77777777" w:rsidR="00051AF8" w:rsidRPr="00B20617" w:rsidRDefault="00051AF8" w:rsidP="003C2F42">
      <w:pPr>
        <w:ind w:right="-286"/>
        <w:rPr>
          <w:rFonts w:asciiTheme="minorHAnsi" w:hAnsiTheme="minorHAnsi" w:cstheme="minorHAnsi"/>
          <w:b/>
          <w:sz w:val="20"/>
          <w:szCs w:val="20"/>
          <w:highlight w:val="yellow"/>
        </w:rPr>
      </w:pPr>
    </w:p>
    <w:p w14:paraId="0720B39A" w14:textId="5D99AE1E" w:rsidR="00051AF8" w:rsidRPr="00B20617" w:rsidRDefault="0080338C" w:rsidP="003C2F42">
      <w:pPr>
        <w:ind w:right="-286"/>
        <w:rPr>
          <w:rFonts w:asciiTheme="minorHAnsi" w:hAnsiTheme="minorHAnsi" w:cstheme="minorHAnsi"/>
          <w:b/>
          <w:bCs/>
          <w:sz w:val="20"/>
          <w:szCs w:val="20"/>
          <w:highlight w:val="yellow"/>
        </w:rPr>
      </w:pPr>
      <w:r>
        <w:rPr>
          <w:rFonts w:asciiTheme="minorHAnsi" w:hAnsiTheme="minorHAnsi" w:cstheme="minorHAnsi"/>
          <w:b/>
          <w:bCs/>
          <w:sz w:val="20"/>
          <w:szCs w:val="20"/>
          <w:highlight w:val="yellow"/>
        </w:rPr>
        <w:t>Dielo 2</w:t>
      </w:r>
      <w:r w:rsidR="005E2105" w:rsidRPr="00B20617">
        <w:rPr>
          <w:rFonts w:asciiTheme="minorHAnsi" w:hAnsiTheme="minorHAnsi" w:cstheme="minorHAnsi"/>
          <w:b/>
          <w:bCs/>
          <w:sz w:val="20"/>
          <w:szCs w:val="20"/>
          <w:highlight w:val="yellow"/>
        </w:rPr>
        <w:t>:</w:t>
      </w:r>
      <w:r w:rsidR="00051AF8" w:rsidRPr="00B20617">
        <w:rPr>
          <w:rFonts w:asciiTheme="minorHAnsi" w:hAnsiTheme="minorHAnsi" w:cstheme="minorHAnsi"/>
          <w:b/>
          <w:bCs/>
          <w:sz w:val="20"/>
          <w:szCs w:val="20"/>
          <w:highlight w:val="yellow"/>
        </w:rPr>
        <w:t xml:space="preserve"> </w:t>
      </w:r>
    </w:p>
    <w:p w14:paraId="1B85E364" w14:textId="3CB87C8B" w:rsidR="00051AF8" w:rsidRPr="00B20617" w:rsidRDefault="00051AF8" w:rsidP="00051AF8">
      <w:pPr>
        <w:ind w:right="-286"/>
        <w:rPr>
          <w:rFonts w:asciiTheme="minorHAnsi" w:hAnsiTheme="minorHAnsi" w:cstheme="minorHAnsi"/>
          <w:sz w:val="20"/>
          <w:szCs w:val="20"/>
          <w:highlight w:val="yellow"/>
        </w:rPr>
      </w:pPr>
      <w:r w:rsidRPr="00B20617">
        <w:rPr>
          <w:rFonts w:asciiTheme="minorHAnsi" w:hAnsiTheme="minorHAnsi" w:cstheme="minorHAnsi"/>
          <w:sz w:val="20"/>
          <w:szCs w:val="20"/>
          <w:highlight w:val="yellow"/>
        </w:rPr>
        <w:t>Cena za predmet zákazky v EUR bez DPH:</w:t>
      </w:r>
      <w:r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ab/>
      </w:r>
      <w:r w:rsidR="004D0128"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w:t>
      </w:r>
    </w:p>
    <w:p w14:paraId="7A712634" w14:textId="77777777" w:rsidR="00051AF8" w:rsidRPr="00B20617" w:rsidRDefault="00051AF8" w:rsidP="00051AF8">
      <w:pPr>
        <w:rPr>
          <w:rFonts w:asciiTheme="minorHAnsi" w:hAnsiTheme="minorHAnsi" w:cstheme="minorHAnsi"/>
          <w:sz w:val="20"/>
          <w:szCs w:val="20"/>
          <w:highlight w:val="yellow"/>
        </w:rPr>
      </w:pPr>
    </w:p>
    <w:p w14:paraId="61D37F8A" w14:textId="77777777" w:rsidR="00051AF8" w:rsidRPr="00B20617" w:rsidRDefault="00051AF8" w:rsidP="00051AF8">
      <w:pPr>
        <w:ind w:right="-286"/>
        <w:rPr>
          <w:rFonts w:asciiTheme="minorHAnsi" w:hAnsiTheme="minorHAnsi" w:cstheme="minorHAnsi"/>
          <w:sz w:val="20"/>
          <w:szCs w:val="20"/>
          <w:highlight w:val="yellow"/>
        </w:rPr>
      </w:pPr>
      <w:r w:rsidRPr="00B20617">
        <w:rPr>
          <w:rFonts w:asciiTheme="minorHAnsi" w:hAnsiTheme="minorHAnsi" w:cstheme="minorHAnsi"/>
          <w:sz w:val="20"/>
          <w:szCs w:val="20"/>
          <w:highlight w:val="yellow"/>
        </w:rPr>
        <w:t>DPH v EUR:</w:t>
      </w:r>
      <w:r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ab/>
        <w:t>...................................................................</w:t>
      </w:r>
    </w:p>
    <w:p w14:paraId="09D0CBA5" w14:textId="77777777" w:rsidR="00051AF8" w:rsidRPr="00B20617" w:rsidRDefault="00051AF8" w:rsidP="00051AF8">
      <w:pPr>
        <w:rPr>
          <w:rFonts w:asciiTheme="minorHAnsi" w:hAnsiTheme="minorHAnsi" w:cstheme="minorHAnsi"/>
          <w:sz w:val="20"/>
          <w:szCs w:val="20"/>
          <w:highlight w:val="yellow"/>
        </w:rPr>
      </w:pPr>
    </w:p>
    <w:p w14:paraId="2A212BBF" w14:textId="17FBE411" w:rsidR="00051AF8" w:rsidRPr="00B20617" w:rsidRDefault="00051AF8" w:rsidP="00051AF8">
      <w:pPr>
        <w:rPr>
          <w:rFonts w:asciiTheme="minorHAnsi" w:hAnsiTheme="minorHAnsi" w:cstheme="minorHAnsi"/>
          <w:bCs/>
          <w:sz w:val="20"/>
          <w:szCs w:val="20"/>
          <w:highlight w:val="yellow"/>
        </w:rPr>
      </w:pPr>
      <w:r w:rsidRPr="00B20617">
        <w:rPr>
          <w:rFonts w:asciiTheme="minorHAnsi" w:hAnsiTheme="minorHAnsi" w:cstheme="minorHAnsi"/>
          <w:bCs/>
          <w:sz w:val="20"/>
          <w:szCs w:val="20"/>
          <w:highlight w:val="yellow"/>
        </w:rPr>
        <w:t xml:space="preserve">Cena za predmet zákazky v EUR s DPH </w:t>
      </w:r>
      <w:r w:rsidR="00C06C08" w:rsidRPr="00B20617">
        <w:rPr>
          <w:rFonts w:asciiTheme="minorHAnsi" w:hAnsiTheme="minorHAnsi" w:cstheme="minorHAnsi"/>
          <w:bCs/>
          <w:sz w:val="20"/>
          <w:szCs w:val="20"/>
          <w:highlight w:val="yellow"/>
        </w:rPr>
        <w:tab/>
      </w:r>
      <w:r w:rsidR="00C06C08" w:rsidRPr="00B20617">
        <w:rPr>
          <w:rFonts w:asciiTheme="minorHAnsi" w:hAnsiTheme="minorHAnsi" w:cstheme="minorHAnsi"/>
          <w:bCs/>
          <w:sz w:val="20"/>
          <w:szCs w:val="20"/>
          <w:highlight w:val="yellow"/>
        </w:rPr>
        <w:tab/>
      </w:r>
      <w:r w:rsidR="00C06C08" w:rsidRPr="00B20617">
        <w:rPr>
          <w:rFonts w:asciiTheme="minorHAnsi" w:hAnsiTheme="minorHAnsi" w:cstheme="minorHAnsi"/>
          <w:bCs/>
          <w:sz w:val="20"/>
          <w:szCs w:val="20"/>
          <w:highlight w:val="yellow"/>
        </w:rPr>
        <w:tab/>
      </w:r>
      <w:r w:rsidR="00C06C08" w:rsidRPr="00B20617">
        <w:rPr>
          <w:rFonts w:asciiTheme="minorHAnsi" w:hAnsiTheme="minorHAnsi" w:cstheme="minorHAnsi"/>
          <w:bCs/>
          <w:sz w:val="20"/>
          <w:szCs w:val="20"/>
          <w:highlight w:val="yellow"/>
        </w:rPr>
        <w:tab/>
      </w:r>
      <w:r w:rsidR="00C06C08" w:rsidRPr="00B20617">
        <w:rPr>
          <w:rFonts w:asciiTheme="minorHAnsi" w:hAnsiTheme="minorHAnsi" w:cstheme="minorHAnsi"/>
          <w:sz w:val="20"/>
          <w:szCs w:val="20"/>
          <w:highlight w:val="yellow"/>
        </w:rPr>
        <w:t>...................................................................</w:t>
      </w:r>
    </w:p>
    <w:p w14:paraId="2D256E97" w14:textId="77777777" w:rsidR="00051AF8" w:rsidRPr="00B20617" w:rsidRDefault="00051AF8" w:rsidP="003C2F42">
      <w:pPr>
        <w:ind w:right="-286"/>
        <w:rPr>
          <w:rFonts w:asciiTheme="minorHAnsi" w:hAnsiTheme="minorHAnsi" w:cstheme="minorHAnsi"/>
          <w:sz w:val="20"/>
          <w:szCs w:val="20"/>
          <w:highlight w:val="yellow"/>
        </w:rPr>
      </w:pPr>
    </w:p>
    <w:p w14:paraId="7B587CFE" w14:textId="77777777" w:rsidR="005E2105" w:rsidRPr="00B20617" w:rsidRDefault="005E2105" w:rsidP="003C2F42">
      <w:pPr>
        <w:ind w:right="-286"/>
        <w:rPr>
          <w:rFonts w:asciiTheme="minorHAnsi" w:hAnsiTheme="minorHAnsi" w:cstheme="minorHAnsi"/>
          <w:sz w:val="20"/>
          <w:szCs w:val="20"/>
          <w:highlight w:val="yellow"/>
        </w:rPr>
      </w:pPr>
    </w:p>
    <w:p w14:paraId="202A59DD" w14:textId="0FAA6127" w:rsidR="003C2F42" w:rsidRPr="00B20617" w:rsidRDefault="0054776A" w:rsidP="003C2F42">
      <w:pPr>
        <w:ind w:right="-286"/>
        <w:rPr>
          <w:rFonts w:asciiTheme="minorHAnsi" w:hAnsiTheme="minorHAnsi" w:cstheme="minorHAnsi"/>
          <w:sz w:val="20"/>
          <w:szCs w:val="20"/>
          <w:highlight w:val="yellow"/>
        </w:rPr>
      </w:pPr>
      <w:r w:rsidRPr="00B20617">
        <w:rPr>
          <w:rFonts w:asciiTheme="minorHAnsi" w:hAnsiTheme="minorHAnsi" w:cstheme="minorHAnsi"/>
          <w:sz w:val="20"/>
          <w:szCs w:val="20"/>
          <w:highlight w:val="yellow"/>
        </w:rPr>
        <w:t>C</w:t>
      </w:r>
      <w:r w:rsidR="003C2F42" w:rsidRPr="00B20617">
        <w:rPr>
          <w:rFonts w:asciiTheme="minorHAnsi" w:hAnsiTheme="minorHAnsi" w:cstheme="minorHAnsi"/>
          <w:sz w:val="20"/>
          <w:szCs w:val="20"/>
          <w:highlight w:val="yellow"/>
        </w:rPr>
        <w:t>elková cena za predmet zákazky v EUR bez DPH:</w:t>
      </w:r>
      <w:r w:rsidR="003C2F42" w:rsidRPr="00B20617">
        <w:rPr>
          <w:rFonts w:asciiTheme="minorHAnsi" w:hAnsiTheme="minorHAnsi" w:cstheme="minorHAnsi"/>
          <w:sz w:val="20"/>
          <w:szCs w:val="20"/>
          <w:highlight w:val="yellow"/>
        </w:rPr>
        <w:tab/>
      </w:r>
      <w:r w:rsidR="003C2F42" w:rsidRPr="00B20617">
        <w:rPr>
          <w:rFonts w:asciiTheme="minorHAnsi" w:hAnsiTheme="minorHAnsi" w:cstheme="minorHAnsi"/>
          <w:sz w:val="20"/>
          <w:szCs w:val="20"/>
          <w:highlight w:val="yellow"/>
        </w:rPr>
        <w:tab/>
      </w:r>
      <w:r w:rsidR="003C2F42" w:rsidRPr="00B20617">
        <w:rPr>
          <w:rFonts w:asciiTheme="minorHAnsi" w:hAnsiTheme="minorHAnsi" w:cstheme="minorHAnsi"/>
          <w:sz w:val="20"/>
          <w:szCs w:val="20"/>
          <w:highlight w:val="yellow"/>
        </w:rPr>
        <w:tab/>
        <w:t>................................................................</w:t>
      </w:r>
      <w:r w:rsidR="00E9630D" w:rsidRPr="00B20617">
        <w:rPr>
          <w:rFonts w:asciiTheme="minorHAnsi" w:hAnsiTheme="minorHAnsi" w:cstheme="minorHAnsi"/>
          <w:sz w:val="20"/>
          <w:szCs w:val="20"/>
          <w:highlight w:val="yellow"/>
        </w:rPr>
        <w:t>...</w:t>
      </w:r>
    </w:p>
    <w:p w14:paraId="13C6305B" w14:textId="77777777" w:rsidR="003C2F42" w:rsidRPr="00B20617" w:rsidRDefault="003C2F42" w:rsidP="003C2F42">
      <w:pPr>
        <w:rPr>
          <w:rFonts w:asciiTheme="minorHAnsi" w:hAnsiTheme="minorHAnsi" w:cstheme="minorHAnsi"/>
          <w:sz w:val="20"/>
          <w:szCs w:val="20"/>
          <w:highlight w:val="yellow"/>
        </w:rPr>
      </w:pPr>
    </w:p>
    <w:p w14:paraId="3539C7F5" w14:textId="165DD6A8" w:rsidR="003C2F42" w:rsidRPr="00B20617" w:rsidRDefault="003C2F42" w:rsidP="003C2F42">
      <w:pPr>
        <w:ind w:right="-286"/>
        <w:rPr>
          <w:rFonts w:asciiTheme="minorHAnsi" w:hAnsiTheme="minorHAnsi" w:cstheme="minorHAnsi"/>
          <w:sz w:val="20"/>
          <w:szCs w:val="20"/>
          <w:highlight w:val="yellow"/>
        </w:rPr>
      </w:pPr>
      <w:r w:rsidRPr="00B20617">
        <w:rPr>
          <w:rFonts w:asciiTheme="minorHAnsi" w:hAnsiTheme="minorHAnsi" w:cstheme="minorHAnsi"/>
          <w:sz w:val="20"/>
          <w:szCs w:val="20"/>
          <w:highlight w:val="yellow"/>
        </w:rPr>
        <w:t>DPH v EUR:</w:t>
      </w:r>
      <w:r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ab/>
      </w:r>
      <w:r w:rsidRPr="00B20617">
        <w:rPr>
          <w:rFonts w:asciiTheme="minorHAnsi" w:hAnsiTheme="minorHAnsi" w:cstheme="minorHAnsi"/>
          <w:sz w:val="20"/>
          <w:szCs w:val="20"/>
          <w:highlight w:val="yellow"/>
        </w:rPr>
        <w:tab/>
        <w:t>.................................................................</w:t>
      </w:r>
      <w:r w:rsidR="00E9630D" w:rsidRPr="00B20617">
        <w:rPr>
          <w:rFonts w:asciiTheme="minorHAnsi" w:hAnsiTheme="minorHAnsi" w:cstheme="minorHAnsi"/>
          <w:sz w:val="20"/>
          <w:szCs w:val="20"/>
          <w:highlight w:val="yellow"/>
        </w:rPr>
        <w:t>..</w:t>
      </w:r>
    </w:p>
    <w:p w14:paraId="04B8E4FD" w14:textId="77777777" w:rsidR="003C2F42" w:rsidRPr="00B20617" w:rsidRDefault="003C2F42" w:rsidP="003C2F42">
      <w:pPr>
        <w:rPr>
          <w:rFonts w:asciiTheme="minorHAnsi" w:hAnsiTheme="minorHAnsi" w:cstheme="minorHAnsi"/>
          <w:sz w:val="20"/>
          <w:szCs w:val="20"/>
          <w:highlight w:val="yellow"/>
        </w:rPr>
      </w:pPr>
    </w:p>
    <w:p w14:paraId="44356F5D" w14:textId="75135E33" w:rsidR="003C2F42" w:rsidRPr="00B20617" w:rsidRDefault="0054776A" w:rsidP="003C2F42">
      <w:pPr>
        <w:rPr>
          <w:rFonts w:asciiTheme="minorHAnsi" w:hAnsiTheme="minorHAnsi" w:cstheme="minorHAnsi"/>
          <w:b/>
          <w:sz w:val="20"/>
          <w:szCs w:val="20"/>
          <w:highlight w:val="yellow"/>
        </w:rPr>
      </w:pPr>
      <w:r w:rsidRPr="00B20617">
        <w:rPr>
          <w:rFonts w:asciiTheme="minorHAnsi" w:hAnsiTheme="minorHAnsi" w:cstheme="minorHAnsi"/>
          <w:b/>
          <w:sz w:val="20"/>
          <w:szCs w:val="20"/>
          <w:highlight w:val="yellow"/>
        </w:rPr>
        <w:t>C</w:t>
      </w:r>
      <w:r w:rsidR="003C2F42" w:rsidRPr="00B20617">
        <w:rPr>
          <w:rFonts w:asciiTheme="minorHAnsi" w:hAnsiTheme="minorHAnsi" w:cstheme="minorHAnsi"/>
          <w:b/>
          <w:sz w:val="20"/>
          <w:szCs w:val="20"/>
          <w:highlight w:val="yellow"/>
        </w:rPr>
        <w:t xml:space="preserve">elková cena za predmet zákazky v EUR s DPH </w:t>
      </w:r>
    </w:p>
    <w:p w14:paraId="50FE1821" w14:textId="4A7F45ED" w:rsidR="003C2F42" w:rsidRPr="00C34705" w:rsidRDefault="003C2F42" w:rsidP="003C2F42">
      <w:pPr>
        <w:ind w:right="-286"/>
        <w:rPr>
          <w:rFonts w:asciiTheme="minorHAnsi" w:hAnsiTheme="minorHAnsi" w:cstheme="minorHAnsi"/>
          <w:b/>
          <w:sz w:val="20"/>
          <w:szCs w:val="20"/>
        </w:rPr>
      </w:pPr>
      <w:r w:rsidRPr="00B20617">
        <w:rPr>
          <w:rFonts w:asciiTheme="minorHAnsi" w:hAnsiTheme="minorHAnsi" w:cstheme="minorHAnsi"/>
          <w:b/>
          <w:sz w:val="20"/>
          <w:szCs w:val="20"/>
          <w:highlight w:val="yellow"/>
        </w:rPr>
        <w:t>(návrh na plnenie kritéria):</w:t>
      </w:r>
      <w:r w:rsidRPr="00B20617">
        <w:rPr>
          <w:rFonts w:asciiTheme="minorHAnsi" w:hAnsiTheme="minorHAnsi" w:cstheme="minorHAnsi"/>
          <w:b/>
          <w:sz w:val="20"/>
          <w:szCs w:val="20"/>
          <w:highlight w:val="yellow"/>
        </w:rPr>
        <w:tab/>
      </w:r>
      <w:r w:rsidRPr="00B20617">
        <w:rPr>
          <w:rFonts w:asciiTheme="minorHAnsi" w:hAnsiTheme="minorHAnsi" w:cstheme="minorHAnsi"/>
          <w:b/>
          <w:sz w:val="20"/>
          <w:szCs w:val="20"/>
          <w:highlight w:val="yellow"/>
        </w:rPr>
        <w:tab/>
      </w:r>
      <w:r w:rsidRPr="00B20617">
        <w:rPr>
          <w:rFonts w:asciiTheme="minorHAnsi" w:hAnsiTheme="minorHAnsi" w:cstheme="minorHAnsi"/>
          <w:b/>
          <w:sz w:val="20"/>
          <w:szCs w:val="20"/>
          <w:highlight w:val="yellow"/>
        </w:rPr>
        <w:tab/>
      </w:r>
      <w:r w:rsidRPr="00B20617">
        <w:rPr>
          <w:rFonts w:asciiTheme="minorHAnsi" w:hAnsiTheme="minorHAnsi" w:cstheme="minorHAnsi"/>
          <w:b/>
          <w:sz w:val="20"/>
          <w:szCs w:val="20"/>
          <w:highlight w:val="yellow"/>
        </w:rPr>
        <w:tab/>
      </w:r>
      <w:r w:rsidRPr="00B20617">
        <w:rPr>
          <w:rFonts w:asciiTheme="minorHAnsi" w:hAnsiTheme="minorHAnsi" w:cstheme="minorHAnsi"/>
          <w:b/>
          <w:sz w:val="20"/>
          <w:szCs w:val="20"/>
          <w:highlight w:val="yellow"/>
        </w:rPr>
        <w:tab/>
        <w:t>..............................................................</w:t>
      </w:r>
      <w:r w:rsidR="00E9630D" w:rsidRPr="00B20617">
        <w:rPr>
          <w:rFonts w:asciiTheme="minorHAnsi" w:hAnsiTheme="minorHAnsi" w:cstheme="minorHAnsi"/>
          <w:b/>
          <w:sz w:val="20"/>
          <w:szCs w:val="20"/>
          <w:highlight w:val="yellow"/>
        </w:rPr>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7A68B6D9"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ab/>
        <w:t xml:space="preserve">       </w:t>
      </w:r>
      <w:r w:rsidRPr="00C34705">
        <w:rPr>
          <w:rFonts w:asciiTheme="minorHAnsi" w:hAnsiTheme="minorHAnsi" w:cstheme="minorHAnsi"/>
          <w:sz w:val="20"/>
          <w:szCs w:val="20"/>
        </w:rPr>
        <w:t>Potvrdenie štatutárnym orgánom uchádzača:</w:t>
      </w:r>
    </w:p>
    <w:p w14:paraId="487A1471" w14:textId="418AC775"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 xml:space="preserve">          </w:t>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w:t>
      </w:r>
      <w:proofErr w:type="spellStart"/>
      <w:r w:rsidRPr="00C34705">
        <w:rPr>
          <w:rFonts w:asciiTheme="minorHAnsi" w:hAnsiTheme="minorHAnsi" w:cstheme="minorHAnsi"/>
          <w:i/>
          <w:sz w:val="20"/>
          <w:szCs w:val="20"/>
        </w:rPr>
        <w:t>pdf</w:t>
      </w:r>
      <w:proofErr w:type="spellEnd"/>
      <w:r w:rsidRPr="00C34705">
        <w:rPr>
          <w:rFonts w:asciiTheme="minorHAnsi" w:hAnsiTheme="minorHAnsi" w:cstheme="minorHAnsi"/>
          <w:i/>
          <w:sz w:val="20"/>
          <w:szCs w:val="20"/>
        </w:rPr>
        <w:t>“</w:t>
      </w:r>
    </w:p>
    <w:p w14:paraId="577BA334" w14:textId="6A4BA1FB" w:rsidR="00923444" w:rsidRPr="00AC7519" w:rsidRDefault="003C2F42" w:rsidP="00AC5EEE">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sectPr w:rsidR="00923444" w:rsidRPr="00AC7519" w:rsidSect="00042A5E">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0C6A9" w14:textId="77777777" w:rsidR="008C50EB" w:rsidRDefault="008C50EB" w:rsidP="00A34B0B">
      <w:r>
        <w:separator/>
      </w:r>
    </w:p>
  </w:endnote>
  <w:endnote w:type="continuationSeparator" w:id="0">
    <w:p w14:paraId="1CFE4E95" w14:textId="77777777" w:rsidR="008C50EB" w:rsidRDefault="008C50EB"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w:t>
    </w:r>
    <w:r w:rsidR="00BB67C8">
      <w:rPr>
        <w:rFonts w:ascii="Cambria" w:hAnsi="Cambria" w:cs="Cambria"/>
        <w:noProof/>
        <w:sz w:val="12"/>
        <w:szCs w:val="12"/>
      </w:rPr>
      <w:t>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A9447" w14:textId="77777777" w:rsidR="008C50EB" w:rsidRDefault="008C50EB" w:rsidP="00A34B0B">
      <w:r>
        <w:separator/>
      </w:r>
    </w:p>
  </w:footnote>
  <w:footnote w:type="continuationSeparator" w:id="0">
    <w:p w14:paraId="52902551" w14:textId="77777777" w:rsidR="008C50EB" w:rsidRDefault="008C50EB"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3A903306" w:rsidR="006E5623" w:rsidRPr="002D22DE" w:rsidRDefault="00A55FA3" w:rsidP="002D22DE">
    <w:pPr>
      <w:pStyle w:val="Hlavika"/>
      <w:tabs>
        <w:tab w:val="clear" w:pos="4536"/>
        <w:tab w:val="left" w:pos="6096"/>
        <w:tab w:val="right" w:pos="9354"/>
      </w:tabs>
      <w:jc w:val="both"/>
      <w:rPr>
        <w:rFonts w:asciiTheme="minorHAnsi" w:hAnsiTheme="minorHAnsi" w:cstheme="minorHAnsi"/>
        <w:sz w:val="20"/>
        <w:highlight w:val="yellow"/>
        <w:lang w:val="sk-SK"/>
      </w:rPr>
    </w:pPr>
    <w:r>
      <w:rPr>
        <w:rFonts w:ascii="Cambria" w:hAnsi="Cambria" w:cs="Cambria"/>
        <w:szCs w:val="24"/>
        <w:lang w:val="sk-SK"/>
      </w:rPr>
      <w:t xml:space="preserve">                                                                                                          </w:t>
    </w:r>
    <w:r w:rsidR="002D22DE">
      <w:rPr>
        <w:rFonts w:ascii="Cambria" w:hAnsi="Cambria" w:cs="Cambria"/>
        <w:szCs w:val="24"/>
        <w:lang w:val="sk-SK"/>
      </w:rPr>
      <w:t xml:space="preserve">  </w:t>
    </w:r>
    <w:r w:rsidR="00120F3B">
      <w:rPr>
        <w:rFonts w:ascii="Cambria" w:hAnsi="Cambria" w:cs="Cambria"/>
        <w:szCs w:val="24"/>
        <w:lang w:val="sk-SK"/>
      </w:rPr>
      <w:tab/>
    </w:r>
    <w:r w:rsidR="00120F3B">
      <w:rPr>
        <w:rFonts w:ascii="Cambria" w:hAnsi="Cambria" w:cs="Cambria"/>
        <w:szCs w:val="24"/>
        <w:lang w:val="sk-SK"/>
      </w:rPr>
      <w:tab/>
    </w:r>
    <w:r w:rsidR="00120F3B">
      <w:rPr>
        <w:rFonts w:asciiTheme="minorHAnsi" w:hAnsiTheme="minorHAnsi" w:cstheme="minorHAnsi"/>
        <w:sz w:val="20"/>
        <w:lang w:val="sk-SK"/>
      </w:rPr>
      <w:t>Nám. SNP 23</w:t>
    </w:r>
  </w:p>
  <w:p w14:paraId="25A74811" w14:textId="189D9786" w:rsidR="002D22DE" w:rsidRPr="002D22DE" w:rsidRDefault="00120F3B" w:rsidP="002D22DE">
    <w:pPr>
      <w:pStyle w:val="Hlavika"/>
      <w:pBdr>
        <w:bottom w:val="single" w:sz="4" w:space="6" w:color="auto"/>
      </w:pBdr>
      <w:tabs>
        <w:tab w:val="clear" w:pos="4536"/>
      </w:tabs>
      <w:jc w:val="right"/>
      <w:rPr>
        <w:rFonts w:asciiTheme="minorHAnsi" w:hAnsiTheme="minorHAnsi" w:cstheme="minorHAnsi"/>
        <w:sz w:val="20"/>
        <w:lang w:val="sk-SK"/>
      </w:rPr>
    </w:pPr>
    <w:r>
      <w:rPr>
        <w:rFonts w:asciiTheme="minorHAnsi" w:hAnsiTheme="minorHAnsi" w:cstheme="minorHAnsi"/>
        <w:sz w:val="20"/>
        <w:lang w:val="sk-SK"/>
      </w:rPr>
      <w:t xml:space="preserve">974 01 Banská Bystrica </w:t>
    </w:r>
    <w:r w:rsidR="002D22DE" w:rsidRPr="002D22DE">
      <w:rPr>
        <w:rFonts w:asciiTheme="minorHAnsi" w:hAnsiTheme="minorHAnsi" w:cstheme="minorHAnsi"/>
        <w:sz w:val="20"/>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DD7661"/>
    <w:multiLevelType w:val="multilevel"/>
    <w:tmpl w:val="0E9E158E"/>
    <w:lvl w:ilvl="0">
      <w:start w:val="1"/>
      <w:numFmt w:val="decimal"/>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61A45C9"/>
    <w:multiLevelType w:val="multilevel"/>
    <w:tmpl w:val="FE186C4C"/>
    <w:lvl w:ilvl="0">
      <w:start w:val="1"/>
      <w:numFmt w:val="decimal"/>
      <w:lvlText w:val="%1"/>
      <w:lvlJc w:val="left"/>
      <w:pPr>
        <w:ind w:left="360" w:hanging="360"/>
      </w:pPr>
      <w:rPr>
        <w:rFonts w:asciiTheme="minorHAnsi" w:hAnsiTheme="minorHAnsi" w:cstheme="minorHAnsi" w:hint="default"/>
        <w:sz w:val="20"/>
      </w:rPr>
    </w:lvl>
    <w:lvl w:ilvl="1">
      <w:start w:val="1"/>
      <w:numFmt w:val="decimal"/>
      <w:lvlText w:val="%1.%2"/>
      <w:lvlJc w:val="left"/>
      <w:pPr>
        <w:ind w:left="1080" w:hanging="360"/>
      </w:pPr>
      <w:rPr>
        <w:rFonts w:asciiTheme="minorHAnsi" w:hAnsiTheme="minorHAnsi" w:cstheme="minorHAnsi" w:hint="default"/>
        <w:sz w:val="20"/>
      </w:rPr>
    </w:lvl>
    <w:lvl w:ilvl="2">
      <w:start w:val="1"/>
      <w:numFmt w:val="decimal"/>
      <w:lvlText w:val="%1.%2.%3"/>
      <w:lvlJc w:val="left"/>
      <w:pPr>
        <w:ind w:left="2160" w:hanging="720"/>
      </w:pPr>
      <w:rPr>
        <w:rFonts w:asciiTheme="minorHAnsi" w:hAnsiTheme="minorHAnsi" w:cstheme="minorHAnsi" w:hint="default"/>
        <w:sz w:val="20"/>
      </w:rPr>
    </w:lvl>
    <w:lvl w:ilvl="3">
      <w:start w:val="1"/>
      <w:numFmt w:val="decimal"/>
      <w:lvlText w:val="%1.%2.%3.%4"/>
      <w:lvlJc w:val="left"/>
      <w:pPr>
        <w:ind w:left="2880" w:hanging="720"/>
      </w:pPr>
      <w:rPr>
        <w:rFonts w:asciiTheme="minorHAnsi" w:hAnsiTheme="minorHAnsi" w:cstheme="minorHAnsi" w:hint="default"/>
        <w:sz w:val="20"/>
      </w:rPr>
    </w:lvl>
    <w:lvl w:ilvl="4">
      <w:start w:val="1"/>
      <w:numFmt w:val="decimal"/>
      <w:lvlText w:val="%1.%2.%3.%4.%5"/>
      <w:lvlJc w:val="left"/>
      <w:pPr>
        <w:ind w:left="3960" w:hanging="1080"/>
      </w:pPr>
      <w:rPr>
        <w:rFonts w:asciiTheme="minorHAnsi" w:hAnsiTheme="minorHAnsi" w:cstheme="minorHAnsi" w:hint="default"/>
        <w:sz w:val="20"/>
      </w:rPr>
    </w:lvl>
    <w:lvl w:ilvl="5">
      <w:start w:val="1"/>
      <w:numFmt w:val="decimal"/>
      <w:lvlText w:val="%1.%2.%3.%4.%5.%6"/>
      <w:lvlJc w:val="left"/>
      <w:pPr>
        <w:ind w:left="4680" w:hanging="1080"/>
      </w:pPr>
      <w:rPr>
        <w:rFonts w:asciiTheme="minorHAnsi" w:hAnsiTheme="minorHAnsi" w:cstheme="minorHAnsi" w:hint="default"/>
        <w:sz w:val="20"/>
      </w:rPr>
    </w:lvl>
    <w:lvl w:ilvl="6">
      <w:start w:val="1"/>
      <w:numFmt w:val="decimal"/>
      <w:lvlText w:val="%1.%2.%3.%4.%5.%6.%7"/>
      <w:lvlJc w:val="left"/>
      <w:pPr>
        <w:ind w:left="5760" w:hanging="1440"/>
      </w:pPr>
      <w:rPr>
        <w:rFonts w:asciiTheme="minorHAnsi" w:hAnsiTheme="minorHAnsi" w:cstheme="minorHAnsi" w:hint="default"/>
        <w:sz w:val="20"/>
      </w:rPr>
    </w:lvl>
    <w:lvl w:ilvl="7">
      <w:start w:val="1"/>
      <w:numFmt w:val="decimal"/>
      <w:lvlText w:val="%1.%2.%3.%4.%5.%6.%7.%8"/>
      <w:lvlJc w:val="left"/>
      <w:pPr>
        <w:ind w:left="6480" w:hanging="1440"/>
      </w:pPr>
      <w:rPr>
        <w:rFonts w:asciiTheme="minorHAnsi" w:hAnsiTheme="minorHAnsi" w:cstheme="minorHAnsi" w:hint="default"/>
        <w:sz w:val="20"/>
      </w:rPr>
    </w:lvl>
    <w:lvl w:ilvl="8">
      <w:start w:val="1"/>
      <w:numFmt w:val="decimal"/>
      <w:lvlText w:val="%1.%2.%3.%4.%5.%6.%7.%8.%9"/>
      <w:lvlJc w:val="left"/>
      <w:pPr>
        <w:ind w:left="7200" w:hanging="1440"/>
      </w:pPr>
      <w:rPr>
        <w:rFonts w:asciiTheme="minorHAnsi" w:hAnsiTheme="minorHAnsi" w:cstheme="minorHAnsi" w:hint="default"/>
        <w:sz w:val="20"/>
      </w:rPr>
    </w:lvl>
  </w:abstractNum>
  <w:abstractNum w:abstractNumId="4" w15:restartNumberingAfterBreak="0">
    <w:nsid w:val="06C31279"/>
    <w:multiLevelType w:val="hybridMultilevel"/>
    <w:tmpl w:val="CADE47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A7441EB"/>
    <w:multiLevelType w:val="multilevel"/>
    <w:tmpl w:val="43B4AC4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Theme="minorHAnsi" w:hAnsiTheme="minorHAnsi" w:cstheme="minorHAnsi" w:hint="default"/>
        <w:sz w:val="20"/>
      </w:rPr>
    </w:lvl>
    <w:lvl w:ilvl="2">
      <w:start w:val="1"/>
      <w:numFmt w:val="decimal"/>
      <w:isLgl/>
      <w:lvlText w:val="%1.%2.%3"/>
      <w:lvlJc w:val="left"/>
      <w:pPr>
        <w:ind w:left="1080" w:hanging="720"/>
      </w:pPr>
      <w:rPr>
        <w:rFonts w:asciiTheme="minorHAnsi" w:hAnsiTheme="minorHAnsi" w:cstheme="minorHAnsi" w:hint="default"/>
        <w:sz w:val="20"/>
      </w:rPr>
    </w:lvl>
    <w:lvl w:ilvl="3">
      <w:start w:val="1"/>
      <w:numFmt w:val="decimal"/>
      <w:isLgl/>
      <w:lvlText w:val="%1.%2.%3.%4"/>
      <w:lvlJc w:val="left"/>
      <w:pPr>
        <w:ind w:left="1080" w:hanging="720"/>
      </w:pPr>
      <w:rPr>
        <w:rFonts w:asciiTheme="minorHAnsi" w:hAnsiTheme="minorHAnsi" w:cstheme="minorHAnsi" w:hint="default"/>
        <w:sz w:val="20"/>
      </w:rPr>
    </w:lvl>
    <w:lvl w:ilvl="4">
      <w:start w:val="1"/>
      <w:numFmt w:val="decimal"/>
      <w:isLgl/>
      <w:lvlText w:val="%1.%2.%3.%4.%5"/>
      <w:lvlJc w:val="left"/>
      <w:pPr>
        <w:ind w:left="1440" w:hanging="1080"/>
      </w:pPr>
      <w:rPr>
        <w:rFonts w:asciiTheme="minorHAnsi" w:hAnsiTheme="minorHAnsi" w:cstheme="minorHAnsi" w:hint="default"/>
        <w:sz w:val="20"/>
      </w:rPr>
    </w:lvl>
    <w:lvl w:ilvl="5">
      <w:start w:val="1"/>
      <w:numFmt w:val="decimal"/>
      <w:isLgl/>
      <w:lvlText w:val="%1.%2.%3.%4.%5.%6"/>
      <w:lvlJc w:val="left"/>
      <w:pPr>
        <w:ind w:left="1440" w:hanging="1080"/>
      </w:pPr>
      <w:rPr>
        <w:rFonts w:asciiTheme="minorHAnsi" w:hAnsiTheme="minorHAnsi" w:cstheme="minorHAnsi" w:hint="default"/>
        <w:sz w:val="20"/>
      </w:rPr>
    </w:lvl>
    <w:lvl w:ilvl="6">
      <w:start w:val="1"/>
      <w:numFmt w:val="decimal"/>
      <w:isLgl/>
      <w:lvlText w:val="%1.%2.%3.%4.%5.%6.%7"/>
      <w:lvlJc w:val="left"/>
      <w:pPr>
        <w:ind w:left="1800" w:hanging="1440"/>
      </w:pPr>
      <w:rPr>
        <w:rFonts w:asciiTheme="minorHAnsi" w:hAnsiTheme="minorHAnsi" w:cstheme="minorHAnsi" w:hint="default"/>
        <w:sz w:val="20"/>
      </w:rPr>
    </w:lvl>
    <w:lvl w:ilvl="7">
      <w:start w:val="1"/>
      <w:numFmt w:val="decimal"/>
      <w:isLgl/>
      <w:lvlText w:val="%1.%2.%3.%4.%5.%6.%7.%8"/>
      <w:lvlJc w:val="left"/>
      <w:pPr>
        <w:ind w:left="1800" w:hanging="1440"/>
      </w:pPr>
      <w:rPr>
        <w:rFonts w:asciiTheme="minorHAnsi" w:hAnsiTheme="minorHAnsi" w:cstheme="minorHAnsi" w:hint="default"/>
        <w:sz w:val="20"/>
      </w:rPr>
    </w:lvl>
    <w:lvl w:ilvl="8">
      <w:start w:val="1"/>
      <w:numFmt w:val="decimal"/>
      <w:isLgl/>
      <w:lvlText w:val="%1.%2.%3.%4.%5.%6.%7.%8.%9"/>
      <w:lvlJc w:val="left"/>
      <w:pPr>
        <w:ind w:left="1800" w:hanging="1440"/>
      </w:pPr>
      <w:rPr>
        <w:rFonts w:asciiTheme="minorHAnsi" w:hAnsiTheme="minorHAnsi" w:cstheme="minorHAnsi" w:hint="default"/>
        <w:sz w:val="20"/>
      </w:rPr>
    </w:lvl>
  </w:abstractNum>
  <w:abstractNum w:abstractNumId="9"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1692B0D"/>
    <w:multiLevelType w:val="hybridMultilevel"/>
    <w:tmpl w:val="2B46635C"/>
    <w:lvl w:ilvl="0" w:tplc="041B0017">
      <w:start w:val="1"/>
      <w:numFmt w:val="lowerLetter"/>
      <w:lvlText w:val="%1)"/>
      <w:lvlJc w:val="left"/>
      <w:pPr>
        <w:ind w:left="644" w:hanging="360"/>
      </w:pPr>
      <w:rPr>
        <w:rFonts w:cs="Times New Roman"/>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2" w15:restartNumberingAfterBreak="0">
    <w:nsid w:val="130B3408"/>
    <w:multiLevelType w:val="hybridMultilevel"/>
    <w:tmpl w:val="BB6A6A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026015"/>
    <w:multiLevelType w:val="hybridMultilevel"/>
    <w:tmpl w:val="92949D58"/>
    <w:lvl w:ilvl="0" w:tplc="B9AC82FC">
      <w:start w:val="1"/>
      <w:numFmt w:val="bullet"/>
      <w:lvlText w:val=""/>
      <w:lvlJc w:val="left"/>
      <w:pPr>
        <w:ind w:left="720" w:hanging="360"/>
      </w:pPr>
      <w:rPr>
        <w:rFonts w:ascii="Symbol" w:hAnsi="Symbol"/>
      </w:rPr>
    </w:lvl>
    <w:lvl w:ilvl="1" w:tplc="76F6276E">
      <w:start w:val="1"/>
      <w:numFmt w:val="bullet"/>
      <w:lvlText w:val=""/>
      <w:lvlJc w:val="left"/>
      <w:pPr>
        <w:ind w:left="720" w:hanging="360"/>
      </w:pPr>
      <w:rPr>
        <w:rFonts w:ascii="Symbol" w:hAnsi="Symbol"/>
      </w:rPr>
    </w:lvl>
    <w:lvl w:ilvl="2" w:tplc="0AF6E5D8">
      <w:start w:val="1"/>
      <w:numFmt w:val="bullet"/>
      <w:lvlText w:val=""/>
      <w:lvlJc w:val="left"/>
      <w:pPr>
        <w:ind w:left="720" w:hanging="360"/>
      </w:pPr>
      <w:rPr>
        <w:rFonts w:ascii="Symbol" w:hAnsi="Symbol"/>
      </w:rPr>
    </w:lvl>
    <w:lvl w:ilvl="3" w:tplc="330CD904">
      <w:start w:val="1"/>
      <w:numFmt w:val="bullet"/>
      <w:lvlText w:val=""/>
      <w:lvlJc w:val="left"/>
      <w:pPr>
        <w:ind w:left="720" w:hanging="360"/>
      </w:pPr>
      <w:rPr>
        <w:rFonts w:ascii="Symbol" w:hAnsi="Symbol"/>
      </w:rPr>
    </w:lvl>
    <w:lvl w:ilvl="4" w:tplc="0A443046">
      <w:start w:val="1"/>
      <w:numFmt w:val="bullet"/>
      <w:lvlText w:val=""/>
      <w:lvlJc w:val="left"/>
      <w:pPr>
        <w:ind w:left="720" w:hanging="360"/>
      </w:pPr>
      <w:rPr>
        <w:rFonts w:ascii="Symbol" w:hAnsi="Symbol"/>
      </w:rPr>
    </w:lvl>
    <w:lvl w:ilvl="5" w:tplc="52E6DCD4">
      <w:start w:val="1"/>
      <w:numFmt w:val="bullet"/>
      <w:lvlText w:val=""/>
      <w:lvlJc w:val="left"/>
      <w:pPr>
        <w:ind w:left="720" w:hanging="360"/>
      </w:pPr>
      <w:rPr>
        <w:rFonts w:ascii="Symbol" w:hAnsi="Symbol"/>
      </w:rPr>
    </w:lvl>
    <w:lvl w:ilvl="6" w:tplc="6D8AD942">
      <w:start w:val="1"/>
      <w:numFmt w:val="bullet"/>
      <w:lvlText w:val=""/>
      <w:lvlJc w:val="left"/>
      <w:pPr>
        <w:ind w:left="720" w:hanging="360"/>
      </w:pPr>
      <w:rPr>
        <w:rFonts w:ascii="Symbol" w:hAnsi="Symbol"/>
      </w:rPr>
    </w:lvl>
    <w:lvl w:ilvl="7" w:tplc="375E6CAC">
      <w:start w:val="1"/>
      <w:numFmt w:val="bullet"/>
      <w:lvlText w:val=""/>
      <w:lvlJc w:val="left"/>
      <w:pPr>
        <w:ind w:left="720" w:hanging="360"/>
      </w:pPr>
      <w:rPr>
        <w:rFonts w:ascii="Symbol" w:hAnsi="Symbol"/>
      </w:rPr>
    </w:lvl>
    <w:lvl w:ilvl="8" w:tplc="7308923C">
      <w:start w:val="1"/>
      <w:numFmt w:val="bullet"/>
      <w:lvlText w:val=""/>
      <w:lvlJc w:val="left"/>
      <w:pPr>
        <w:ind w:left="720" w:hanging="360"/>
      </w:pPr>
      <w:rPr>
        <w:rFonts w:ascii="Symbol" w:hAnsi="Symbol"/>
      </w:rPr>
    </w:lvl>
  </w:abstractNum>
  <w:abstractNum w:abstractNumId="15" w15:restartNumberingAfterBreak="0">
    <w:nsid w:val="17886600"/>
    <w:multiLevelType w:val="hybridMultilevel"/>
    <w:tmpl w:val="B27250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24683E"/>
    <w:multiLevelType w:val="hybridMultilevel"/>
    <w:tmpl w:val="9BDA877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1"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2C38100D"/>
    <w:multiLevelType w:val="hybridMultilevel"/>
    <w:tmpl w:val="3EFA69F8"/>
    <w:lvl w:ilvl="0" w:tplc="E238FA0A">
      <w:start w:val="1"/>
      <w:numFmt w:val="lowerLetter"/>
      <w:lvlText w:val="%1)"/>
      <w:lvlJc w:val="left"/>
      <w:pPr>
        <w:ind w:left="915" w:hanging="360"/>
      </w:pPr>
      <w:rPr>
        <w:rFonts w:hint="default"/>
        <w:color w:val="auto"/>
        <w:u w:val="single"/>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2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7"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3CE8432C"/>
    <w:multiLevelType w:val="multilevel"/>
    <w:tmpl w:val="7EE813A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EDC4AA6"/>
    <w:multiLevelType w:val="hybridMultilevel"/>
    <w:tmpl w:val="114E216E"/>
    <w:lvl w:ilvl="0" w:tplc="FB14CF64">
      <w:start w:val="1"/>
      <w:numFmt w:val="bullet"/>
      <w:lvlText w:val=""/>
      <w:lvlJc w:val="left"/>
      <w:pPr>
        <w:ind w:left="720" w:hanging="360"/>
      </w:pPr>
      <w:rPr>
        <w:rFonts w:ascii="Symbol" w:hAnsi="Symbol"/>
      </w:rPr>
    </w:lvl>
    <w:lvl w:ilvl="1" w:tplc="E3AE4F40">
      <w:start w:val="1"/>
      <w:numFmt w:val="bullet"/>
      <w:lvlText w:val=""/>
      <w:lvlJc w:val="left"/>
      <w:pPr>
        <w:ind w:left="720" w:hanging="360"/>
      </w:pPr>
      <w:rPr>
        <w:rFonts w:ascii="Symbol" w:hAnsi="Symbol"/>
      </w:rPr>
    </w:lvl>
    <w:lvl w:ilvl="2" w:tplc="985EC85C">
      <w:start w:val="1"/>
      <w:numFmt w:val="bullet"/>
      <w:lvlText w:val=""/>
      <w:lvlJc w:val="left"/>
      <w:pPr>
        <w:ind w:left="720" w:hanging="360"/>
      </w:pPr>
      <w:rPr>
        <w:rFonts w:ascii="Symbol" w:hAnsi="Symbol"/>
      </w:rPr>
    </w:lvl>
    <w:lvl w:ilvl="3" w:tplc="EA58B55A">
      <w:start w:val="1"/>
      <w:numFmt w:val="bullet"/>
      <w:lvlText w:val=""/>
      <w:lvlJc w:val="left"/>
      <w:pPr>
        <w:ind w:left="720" w:hanging="360"/>
      </w:pPr>
      <w:rPr>
        <w:rFonts w:ascii="Symbol" w:hAnsi="Symbol"/>
      </w:rPr>
    </w:lvl>
    <w:lvl w:ilvl="4" w:tplc="F52AD186">
      <w:start w:val="1"/>
      <w:numFmt w:val="bullet"/>
      <w:lvlText w:val=""/>
      <w:lvlJc w:val="left"/>
      <w:pPr>
        <w:ind w:left="720" w:hanging="360"/>
      </w:pPr>
      <w:rPr>
        <w:rFonts w:ascii="Symbol" w:hAnsi="Symbol"/>
      </w:rPr>
    </w:lvl>
    <w:lvl w:ilvl="5" w:tplc="8A4AB1DC">
      <w:start w:val="1"/>
      <w:numFmt w:val="bullet"/>
      <w:lvlText w:val=""/>
      <w:lvlJc w:val="left"/>
      <w:pPr>
        <w:ind w:left="720" w:hanging="360"/>
      </w:pPr>
      <w:rPr>
        <w:rFonts w:ascii="Symbol" w:hAnsi="Symbol"/>
      </w:rPr>
    </w:lvl>
    <w:lvl w:ilvl="6" w:tplc="E4427C0C">
      <w:start w:val="1"/>
      <w:numFmt w:val="bullet"/>
      <w:lvlText w:val=""/>
      <w:lvlJc w:val="left"/>
      <w:pPr>
        <w:ind w:left="720" w:hanging="360"/>
      </w:pPr>
      <w:rPr>
        <w:rFonts w:ascii="Symbol" w:hAnsi="Symbol"/>
      </w:rPr>
    </w:lvl>
    <w:lvl w:ilvl="7" w:tplc="35C2C83E">
      <w:start w:val="1"/>
      <w:numFmt w:val="bullet"/>
      <w:lvlText w:val=""/>
      <w:lvlJc w:val="left"/>
      <w:pPr>
        <w:ind w:left="720" w:hanging="360"/>
      </w:pPr>
      <w:rPr>
        <w:rFonts w:ascii="Symbol" w:hAnsi="Symbol"/>
      </w:rPr>
    </w:lvl>
    <w:lvl w:ilvl="8" w:tplc="979A9AA4">
      <w:start w:val="1"/>
      <w:numFmt w:val="bullet"/>
      <w:lvlText w:val=""/>
      <w:lvlJc w:val="left"/>
      <w:pPr>
        <w:ind w:left="720" w:hanging="360"/>
      </w:pPr>
      <w:rPr>
        <w:rFonts w:ascii="Symbol" w:hAnsi="Symbol"/>
      </w:rPr>
    </w:lvl>
  </w:abstractNum>
  <w:abstractNum w:abstractNumId="32" w15:restartNumberingAfterBreak="0">
    <w:nsid w:val="40677E78"/>
    <w:multiLevelType w:val="hybridMultilevel"/>
    <w:tmpl w:val="117892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34" w15:restartNumberingAfterBreak="0">
    <w:nsid w:val="44430F3E"/>
    <w:multiLevelType w:val="hybridMultilevel"/>
    <w:tmpl w:val="FF2860B0"/>
    <w:lvl w:ilvl="0" w:tplc="A36A85D0">
      <w:start w:val="1"/>
      <w:numFmt w:val="bullet"/>
      <w:lvlText w:val=""/>
      <w:lvlJc w:val="left"/>
      <w:pPr>
        <w:ind w:left="720" w:hanging="360"/>
      </w:pPr>
      <w:rPr>
        <w:rFonts w:ascii="Symbol" w:hAnsi="Symbol"/>
      </w:rPr>
    </w:lvl>
    <w:lvl w:ilvl="1" w:tplc="DDD49588">
      <w:start w:val="1"/>
      <w:numFmt w:val="bullet"/>
      <w:lvlText w:val=""/>
      <w:lvlJc w:val="left"/>
      <w:pPr>
        <w:ind w:left="720" w:hanging="360"/>
      </w:pPr>
      <w:rPr>
        <w:rFonts w:ascii="Symbol" w:hAnsi="Symbol"/>
      </w:rPr>
    </w:lvl>
    <w:lvl w:ilvl="2" w:tplc="114A8508">
      <w:start w:val="1"/>
      <w:numFmt w:val="bullet"/>
      <w:lvlText w:val=""/>
      <w:lvlJc w:val="left"/>
      <w:pPr>
        <w:ind w:left="720" w:hanging="360"/>
      </w:pPr>
      <w:rPr>
        <w:rFonts w:ascii="Symbol" w:hAnsi="Symbol"/>
      </w:rPr>
    </w:lvl>
    <w:lvl w:ilvl="3" w:tplc="12802384">
      <w:start w:val="1"/>
      <w:numFmt w:val="bullet"/>
      <w:lvlText w:val=""/>
      <w:lvlJc w:val="left"/>
      <w:pPr>
        <w:ind w:left="720" w:hanging="360"/>
      </w:pPr>
      <w:rPr>
        <w:rFonts w:ascii="Symbol" w:hAnsi="Symbol"/>
      </w:rPr>
    </w:lvl>
    <w:lvl w:ilvl="4" w:tplc="F43AF69A">
      <w:start w:val="1"/>
      <w:numFmt w:val="bullet"/>
      <w:lvlText w:val=""/>
      <w:lvlJc w:val="left"/>
      <w:pPr>
        <w:ind w:left="720" w:hanging="360"/>
      </w:pPr>
      <w:rPr>
        <w:rFonts w:ascii="Symbol" w:hAnsi="Symbol"/>
      </w:rPr>
    </w:lvl>
    <w:lvl w:ilvl="5" w:tplc="0BA04910">
      <w:start w:val="1"/>
      <w:numFmt w:val="bullet"/>
      <w:lvlText w:val=""/>
      <w:lvlJc w:val="left"/>
      <w:pPr>
        <w:ind w:left="720" w:hanging="360"/>
      </w:pPr>
      <w:rPr>
        <w:rFonts w:ascii="Symbol" w:hAnsi="Symbol"/>
      </w:rPr>
    </w:lvl>
    <w:lvl w:ilvl="6" w:tplc="46F0B946">
      <w:start w:val="1"/>
      <w:numFmt w:val="bullet"/>
      <w:lvlText w:val=""/>
      <w:lvlJc w:val="left"/>
      <w:pPr>
        <w:ind w:left="720" w:hanging="360"/>
      </w:pPr>
      <w:rPr>
        <w:rFonts w:ascii="Symbol" w:hAnsi="Symbol"/>
      </w:rPr>
    </w:lvl>
    <w:lvl w:ilvl="7" w:tplc="66A8A36C">
      <w:start w:val="1"/>
      <w:numFmt w:val="bullet"/>
      <w:lvlText w:val=""/>
      <w:lvlJc w:val="left"/>
      <w:pPr>
        <w:ind w:left="720" w:hanging="360"/>
      </w:pPr>
      <w:rPr>
        <w:rFonts w:ascii="Symbol" w:hAnsi="Symbol"/>
      </w:rPr>
    </w:lvl>
    <w:lvl w:ilvl="8" w:tplc="E076D2C4">
      <w:start w:val="1"/>
      <w:numFmt w:val="bullet"/>
      <w:lvlText w:val=""/>
      <w:lvlJc w:val="left"/>
      <w:pPr>
        <w:ind w:left="720" w:hanging="360"/>
      </w:pPr>
      <w:rPr>
        <w:rFonts w:ascii="Symbol" w:hAnsi="Symbol"/>
      </w:rPr>
    </w:lvl>
  </w:abstractNum>
  <w:abstractNum w:abstractNumId="35"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6" w15:restartNumberingAfterBreak="0">
    <w:nsid w:val="46E339FD"/>
    <w:multiLevelType w:val="multilevel"/>
    <w:tmpl w:val="BBE24932"/>
    <w:lvl w:ilvl="0">
      <w:start w:val="1"/>
      <w:numFmt w:val="decimal"/>
      <w:lvlText w:val="%1"/>
      <w:lvlJc w:val="left"/>
      <w:pPr>
        <w:ind w:left="360" w:hanging="360"/>
      </w:pPr>
      <w:rPr>
        <w:rFonts w:asciiTheme="minorHAnsi" w:hAnsiTheme="minorHAnsi" w:cstheme="minorHAnsi" w:hint="default"/>
        <w:sz w:val="20"/>
      </w:rPr>
    </w:lvl>
    <w:lvl w:ilvl="1">
      <w:start w:val="1"/>
      <w:numFmt w:val="decimal"/>
      <w:lvlText w:val="%1.%2"/>
      <w:lvlJc w:val="left"/>
      <w:pPr>
        <w:ind w:left="786" w:hanging="360"/>
      </w:pPr>
      <w:rPr>
        <w:rFonts w:asciiTheme="minorHAnsi" w:hAnsiTheme="minorHAnsi" w:cstheme="minorHAnsi" w:hint="default"/>
        <w:sz w:val="20"/>
      </w:rPr>
    </w:lvl>
    <w:lvl w:ilvl="2">
      <w:start w:val="1"/>
      <w:numFmt w:val="decimal"/>
      <w:lvlText w:val="%1.%2.%3"/>
      <w:lvlJc w:val="left"/>
      <w:pPr>
        <w:ind w:left="1572" w:hanging="720"/>
      </w:pPr>
      <w:rPr>
        <w:rFonts w:asciiTheme="minorHAnsi" w:hAnsiTheme="minorHAnsi" w:cstheme="minorHAnsi" w:hint="default"/>
        <w:sz w:val="20"/>
      </w:rPr>
    </w:lvl>
    <w:lvl w:ilvl="3">
      <w:start w:val="1"/>
      <w:numFmt w:val="decimal"/>
      <w:lvlText w:val="%1.%2.%3.%4"/>
      <w:lvlJc w:val="left"/>
      <w:pPr>
        <w:ind w:left="1998" w:hanging="720"/>
      </w:pPr>
      <w:rPr>
        <w:rFonts w:asciiTheme="minorHAnsi" w:hAnsiTheme="minorHAnsi" w:cstheme="minorHAnsi" w:hint="default"/>
        <w:sz w:val="20"/>
      </w:rPr>
    </w:lvl>
    <w:lvl w:ilvl="4">
      <w:start w:val="1"/>
      <w:numFmt w:val="decimal"/>
      <w:lvlText w:val="%1.%2.%3.%4.%5"/>
      <w:lvlJc w:val="left"/>
      <w:pPr>
        <w:ind w:left="2784" w:hanging="1080"/>
      </w:pPr>
      <w:rPr>
        <w:rFonts w:asciiTheme="minorHAnsi" w:hAnsiTheme="minorHAnsi" w:cstheme="minorHAnsi" w:hint="default"/>
        <w:sz w:val="20"/>
      </w:rPr>
    </w:lvl>
    <w:lvl w:ilvl="5">
      <w:start w:val="1"/>
      <w:numFmt w:val="decimal"/>
      <w:lvlText w:val="%1.%2.%3.%4.%5.%6"/>
      <w:lvlJc w:val="left"/>
      <w:pPr>
        <w:ind w:left="3210" w:hanging="1080"/>
      </w:pPr>
      <w:rPr>
        <w:rFonts w:asciiTheme="minorHAnsi" w:hAnsiTheme="minorHAnsi" w:cstheme="minorHAnsi" w:hint="default"/>
        <w:sz w:val="20"/>
      </w:rPr>
    </w:lvl>
    <w:lvl w:ilvl="6">
      <w:start w:val="1"/>
      <w:numFmt w:val="decimal"/>
      <w:lvlText w:val="%1.%2.%3.%4.%5.%6.%7"/>
      <w:lvlJc w:val="left"/>
      <w:pPr>
        <w:ind w:left="3996" w:hanging="1440"/>
      </w:pPr>
      <w:rPr>
        <w:rFonts w:asciiTheme="minorHAnsi" w:hAnsiTheme="minorHAnsi" w:cstheme="minorHAnsi" w:hint="default"/>
        <w:sz w:val="20"/>
      </w:rPr>
    </w:lvl>
    <w:lvl w:ilvl="7">
      <w:start w:val="1"/>
      <w:numFmt w:val="decimal"/>
      <w:lvlText w:val="%1.%2.%3.%4.%5.%6.%7.%8"/>
      <w:lvlJc w:val="left"/>
      <w:pPr>
        <w:ind w:left="4422" w:hanging="1440"/>
      </w:pPr>
      <w:rPr>
        <w:rFonts w:asciiTheme="minorHAnsi" w:hAnsiTheme="minorHAnsi" w:cstheme="minorHAnsi" w:hint="default"/>
        <w:sz w:val="20"/>
      </w:rPr>
    </w:lvl>
    <w:lvl w:ilvl="8">
      <w:start w:val="1"/>
      <w:numFmt w:val="decimal"/>
      <w:lvlText w:val="%1.%2.%3.%4.%5.%6.%7.%8.%9"/>
      <w:lvlJc w:val="left"/>
      <w:pPr>
        <w:ind w:left="4848" w:hanging="1440"/>
      </w:pPr>
      <w:rPr>
        <w:rFonts w:asciiTheme="minorHAnsi" w:hAnsiTheme="minorHAnsi" w:cstheme="minorHAnsi" w:hint="default"/>
        <w:sz w:val="20"/>
      </w:rPr>
    </w:lvl>
  </w:abstractNum>
  <w:abstractNum w:abstractNumId="37"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582D75A2"/>
    <w:multiLevelType w:val="hybridMultilevel"/>
    <w:tmpl w:val="4606CF02"/>
    <w:lvl w:ilvl="0" w:tplc="0E9AAF72">
      <w:start w:val="1"/>
      <w:numFmt w:val="bullet"/>
      <w:lvlText w:val=""/>
      <w:lvlJc w:val="left"/>
      <w:pPr>
        <w:ind w:left="720" w:hanging="360"/>
      </w:pPr>
      <w:rPr>
        <w:rFonts w:ascii="Symbol" w:hAnsi="Symbol"/>
      </w:rPr>
    </w:lvl>
    <w:lvl w:ilvl="1" w:tplc="28B289BC">
      <w:start w:val="1"/>
      <w:numFmt w:val="bullet"/>
      <w:lvlText w:val=""/>
      <w:lvlJc w:val="left"/>
      <w:pPr>
        <w:ind w:left="720" w:hanging="360"/>
      </w:pPr>
      <w:rPr>
        <w:rFonts w:ascii="Symbol" w:hAnsi="Symbol"/>
      </w:rPr>
    </w:lvl>
    <w:lvl w:ilvl="2" w:tplc="717AB986">
      <w:start w:val="1"/>
      <w:numFmt w:val="bullet"/>
      <w:lvlText w:val=""/>
      <w:lvlJc w:val="left"/>
      <w:pPr>
        <w:ind w:left="720" w:hanging="360"/>
      </w:pPr>
      <w:rPr>
        <w:rFonts w:ascii="Symbol" w:hAnsi="Symbol"/>
      </w:rPr>
    </w:lvl>
    <w:lvl w:ilvl="3" w:tplc="BE28A310">
      <w:start w:val="1"/>
      <w:numFmt w:val="bullet"/>
      <w:lvlText w:val=""/>
      <w:lvlJc w:val="left"/>
      <w:pPr>
        <w:ind w:left="720" w:hanging="360"/>
      </w:pPr>
      <w:rPr>
        <w:rFonts w:ascii="Symbol" w:hAnsi="Symbol"/>
      </w:rPr>
    </w:lvl>
    <w:lvl w:ilvl="4" w:tplc="0FACB210">
      <w:start w:val="1"/>
      <w:numFmt w:val="bullet"/>
      <w:lvlText w:val=""/>
      <w:lvlJc w:val="left"/>
      <w:pPr>
        <w:ind w:left="720" w:hanging="360"/>
      </w:pPr>
      <w:rPr>
        <w:rFonts w:ascii="Symbol" w:hAnsi="Symbol"/>
      </w:rPr>
    </w:lvl>
    <w:lvl w:ilvl="5" w:tplc="C68C69C2">
      <w:start w:val="1"/>
      <w:numFmt w:val="bullet"/>
      <w:lvlText w:val=""/>
      <w:lvlJc w:val="left"/>
      <w:pPr>
        <w:ind w:left="720" w:hanging="360"/>
      </w:pPr>
      <w:rPr>
        <w:rFonts w:ascii="Symbol" w:hAnsi="Symbol"/>
      </w:rPr>
    </w:lvl>
    <w:lvl w:ilvl="6" w:tplc="AA5C1354">
      <w:start w:val="1"/>
      <w:numFmt w:val="bullet"/>
      <w:lvlText w:val=""/>
      <w:lvlJc w:val="left"/>
      <w:pPr>
        <w:ind w:left="720" w:hanging="360"/>
      </w:pPr>
      <w:rPr>
        <w:rFonts w:ascii="Symbol" w:hAnsi="Symbol"/>
      </w:rPr>
    </w:lvl>
    <w:lvl w:ilvl="7" w:tplc="E5C8ECB4">
      <w:start w:val="1"/>
      <w:numFmt w:val="bullet"/>
      <w:lvlText w:val=""/>
      <w:lvlJc w:val="left"/>
      <w:pPr>
        <w:ind w:left="720" w:hanging="360"/>
      </w:pPr>
      <w:rPr>
        <w:rFonts w:ascii="Symbol" w:hAnsi="Symbol"/>
      </w:rPr>
    </w:lvl>
    <w:lvl w:ilvl="8" w:tplc="6E00787E">
      <w:start w:val="1"/>
      <w:numFmt w:val="bullet"/>
      <w:lvlText w:val=""/>
      <w:lvlJc w:val="left"/>
      <w:pPr>
        <w:ind w:left="720" w:hanging="360"/>
      </w:pPr>
      <w:rPr>
        <w:rFonts w:ascii="Symbol" w:hAnsi="Symbol"/>
      </w:rPr>
    </w:lvl>
  </w:abstractNum>
  <w:abstractNum w:abstractNumId="4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3"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44"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46"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7"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4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50"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1" w15:restartNumberingAfterBreak="0">
    <w:nsid w:val="728A5E0A"/>
    <w:multiLevelType w:val="hybridMultilevel"/>
    <w:tmpl w:val="268884A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2" w15:restartNumberingAfterBreak="0">
    <w:nsid w:val="73A30209"/>
    <w:multiLevelType w:val="hybridMultilevel"/>
    <w:tmpl w:val="F072EF18"/>
    <w:lvl w:ilvl="0" w:tplc="041B0011">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49"/>
  </w:num>
  <w:num w:numId="2" w16cid:durableId="177039919">
    <w:abstractNumId w:val="28"/>
  </w:num>
  <w:num w:numId="3" w16cid:durableId="922909089">
    <w:abstractNumId w:val="42"/>
  </w:num>
  <w:num w:numId="4" w16cid:durableId="626812507">
    <w:abstractNumId w:val="6"/>
  </w:num>
  <w:num w:numId="5" w16cid:durableId="808203209">
    <w:abstractNumId w:val="39"/>
  </w:num>
  <w:num w:numId="6" w16cid:durableId="160968702">
    <w:abstractNumId w:val="26"/>
  </w:num>
  <w:num w:numId="7" w16cid:durableId="898127681">
    <w:abstractNumId w:val="19"/>
  </w:num>
  <w:num w:numId="8" w16cid:durableId="1499538069">
    <w:abstractNumId w:val="22"/>
  </w:num>
  <w:num w:numId="9" w16cid:durableId="356124739">
    <w:abstractNumId w:val="41"/>
  </w:num>
  <w:num w:numId="10" w16cid:durableId="296185403">
    <w:abstractNumId w:val="54"/>
  </w:num>
  <w:num w:numId="11" w16cid:durableId="2134015536">
    <w:abstractNumId w:val="0"/>
  </w:num>
  <w:num w:numId="12" w16cid:durableId="242420628">
    <w:abstractNumId w:val="5"/>
  </w:num>
  <w:num w:numId="13" w16cid:durableId="523055273">
    <w:abstractNumId w:val="44"/>
  </w:num>
  <w:num w:numId="14" w16cid:durableId="1021249557">
    <w:abstractNumId w:val="37"/>
  </w:num>
  <w:num w:numId="15" w16cid:durableId="2118215292">
    <w:abstractNumId w:val="46"/>
  </w:num>
  <w:num w:numId="16" w16cid:durableId="1931428348">
    <w:abstractNumId w:val="23"/>
  </w:num>
  <w:num w:numId="17" w16cid:durableId="1126503504">
    <w:abstractNumId w:val="27"/>
  </w:num>
  <w:num w:numId="18" w16cid:durableId="389967056">
    <w:abstractNumId w:val="48"/>
  </w:num>
  <w:num w:numId="19" w16cid:durableId="186411161">
    <w:abstractNumId w:val="29"/>
  </w:num>
  <w:num w:numId="20" w16cid:durableId="789206253">
    <w:abstractNumId w:val="9"/>
  </w:num>
  <w:num w:numId="21" w16cid:durableId="191237305">
    <w:abstractNumId w:val="35"/>
  </w:num>
  <w:num w:numId="22" w16cid:durableId="1217202456">
    <w:abstractNumId w:val="24"/>
  </w:num>
  <w:num w:numId="23" w16cid:durableId="110247950">
    <w:abstractNumId w:val="17"/>
  </w:num>
  <w:num w:numId="24" w16cid:durableId="642778648">
    <w:abstractNumId w:val="21"/>
  </w:num>
  <w:num w:numId="25" w16cid:durableId="1373188209">
    <w:abstractNumId w:val="18"/>
  </w:num>
  <w:num w:numId="26" w16cid:durableId="1089423354">
    <w:abstractNumId w:val="16"/>
  </w:num>
  <w:num w:numId="27" w16cid:durableId="1198467735">
    <w:abstractNumId w:val="47"/>
  </w:num>
  <w:num w:numId="28" w16cid:durableId="1231306290">
    <w:abstractNumId w:val="53"/>
  </w:num>
  <w:num w:numId="29" w16cid:durableId="1021979461">
    <w:abstractNumId w:val="51"/>
  </w:num>
  <w:num w:numId="30" w16cid:durableId="1211721243">
    <w:abstractNumId w:val="33"/>
  </w:num>
  <w:num w:numId="31" w16cid:durableId="1514029830">
    <w:abstractNumId w:val="55"/>
  </w:num>
  <w:num w:numId="32" w16cid:durableId="575281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6175519">
    <w:abstractNumId w:val="43"/>
  </w:num>
  <w:num w:numId="34" w16cid:durableId="606624530">
    <w:abstractNumId w:val="34"/>
  </w:num>
  <w:num w:numId="35" w16cid:durableId="40833200">
    <w:abstractNumId w:val="31"/>
  </w:num>
  <w:num w:numId="36" w16cid:durableId="1889031243">
    <w:abstractNumId w:val="40"/>
  </w:num>
  <w:num w:numId="37" w16cid:durableId="1392583957">
    <w:abstractNumId w:val="14"/>
  </w:num>
  <w:num w:numId="38" w16cid:durableId="524058144">
    <w:abstractNumId w:val="12"/>
  </w:num>
  <w:num w:numId="39" w16cid:durableId="744886017">
    <w:abstractNumId w:val="8"/>
  </w:num>
  <w:num w:numId="40" w16cid:durableId="634258896">
    <w:abstractNumId w:val="38"/>
  </w:num>
  <w:num w:numId="41" w16cid:durableId="212156305">
    <w:abstractNumId w:val="45"/>
  </w:num>
  <w:num w:numId="42" w16cid:durableId="624822195">
    <w:abstractNumId w:val="10"/>
  </w:num>
  <w:num w:numId="43" w16cid:durableId="156576734">
    <w:abstractNumId w:val="7"/>
  </w:num>
  <w:num w:numId="44" w16cid:durableId="500504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676314">
    <w:abstractNumId w:val="50"/>
  </w:num>
  <w:num w:numId="46" w16cid:durableId="734860196">
    <w:abstractNumId w:val="36"/>
  </w:num>
  <w:num w:numId="47" w16cid:durableId="2067029536">
    <w:abstractNumId w:val="3"/>
  </w:num>
  <w:num w:numId="48" w16cid:durableId="1152410101">
    <w:abstractNumId w:val="32"/>
  </w:num>
  <w:num w:numId="49" w16cid:durableId="1538079965">
    <w:abstractNumId w:val="25"/>
  </w:num>
  <w:num w:numId="50" w16cid:durableId="572353583">
    <w:abstractNumId w:val="1"/>
  </w:num>
  <w:num w:numId="51" w16cid:durableId="1530532275">
    <w:abstractNumId w:val="20"/>
  </w:num>
  <w:num w:numId="52" w16cid:durableId="1036850981">
    <w:abstractNumId w:val="4"/>
  </w:num>
  <w:num w:numId="53" w16cid:durableId="615672305">
    <w:abstractNumId w:val="15"/>
  </w:num>
  <w:num w:numId="54" w16cid:durableId="143400861">
    <w:abstractNumId w:val="13"/>
  </w:num>
  <w:num w:numId="55" w16cid:durableId="519393409">
    <w:abstractNumId w:val="30"/>
  </w:num>
  <w:num w:numId="56" w16cid:durableId="605650741">
    <w:abstractNumId w:val="5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524E"/>
    <w:rsid w:val="000064AB"/>
    <w:rsid w:val="000065B3"/>
    <w:rsid w:val="0001196F"/>
    <w:rsid w:val="0001273E"/>
    <w:rsid w:val="00020722"/>
    <w:rsid w:val="000216B1"/>
    <w:rsid w:val="000222A3"/>
    <w:rsid w:val="00024CE7"/>
    <w:rsid w:val="000340C4"/>
    <w:rsid w:val="0003587B"/>
    <w:rsid w:val="0004003C"/>
    <w:rsid w:val="00042A5E"/>
    <w:rsid w:val="0004394E"/>
    <w:rsid w:val="00043F5F"/>
    <w:rsid w:val="00047B9B"/>
    <w:rsid w:val="00051AF8"/>
    <w:rsid w:val="00055214"/>
    <w:rsid w:val="000554D6"/>
    <w:rsid w:val="00055CF6"/>
    <w:rsid w:val="00061947"/>
    <w:rsid w:val="000628FE"/>
    <w:rsid w:val="00064175"/>
    <w:rsid w:val="00064E29"/>
    <w:rsid w:val="0006628C"/>
    <w:rsid w:val="000671DA"/>
    <w:rsid w:val="00072972"/>
    <w:rsid w:val="00072C05"/>
    <w:rsid w:val="00075DC4"/>
    <w:rsid w:val="00077735"/>
    <w:rsid w:val="000821F9"/>
    <w:rsid w:val="0008524F"/>
    <w:rsid w:val="00087F9B"/>
    <w:rsid w:val="00090110"/>
    <w:rsid w:val="00092247"/>
    <w:rsid w:val="00094515"/>
    <w:rsid w:val="000A33FF"/>
    <w:rsid w:val="000A475D"/>
    <w:rsid w:val="000A4961"/>
    <w:rsid w:val="000B0747"/>
    <w:rsid w:val="000B0BD4"/>
    <w:rsid w:val="000B4A50"/>
    <w:rsid w:val="000B742F"/>
    <w:rsid w:val="000C0713"/>
    <w:rsid w:val="000C1898"/>
    <w:rsid w:val="000C35F1"/>
    <w:rsid w:val="000C7831"/>
    <w:rsid w:val="000D0C76"/>
    <w:rsid w:val="000D15DC"/>
    <w:rsid w:val="000D4AD1"/>
    <w:rsid w:val="000D7349"/>
    <w:rsid w:val="000E2AB3"/>
    <w:rsid w:val="000E3ABD"/>
    <w:rsid w:val="000E4F13"/>
    <w:rsid w:val="000F03CA"/>
    <w:rsid w:val="000F6280"/>
    <w:rsid w:val="000F6A34"/>
    <w:rsid w:val="00100198"/>
    <w:rsid w:val="001005C5"/>
    <w:rsid w:val="00101B4C"/>
    <w:rsid w:val="00101F84"/>
    <w:rsid w:val="00102B5B"/>
    <w:rsid w:val="00102CF3"/>
    <w:rsid w:val="00111E8A"/>
    <w:rsid w:val="001146B8"/>
    <w:rsid w:val="00114E28"/>
    <w:rsid w:val="0011661E"/>
    <w:rsid w:val="00117EAA"/>
    <w:rsid w:val="00117F9D"/>
    <w:rsid w:val="00120E97"/>
    <w:rsid w:val="00120F3B"/>
    <w:rsid w:val="00122DEB"/>
    <w:rsid w:val="0013041E"/>
    <w:rsid w:val="001313AA"/>
    <w:rsid w:val="001359E7"/>
    <w:rsid w:val="00135FDD"/>
    <w:rsid w:val="00145880"/>
    <w:rsid w:val="0014798A"/>
    <w:rsid w:val="0015133F"/>
    <w:rsid w:val="0015283A"/>
    <w:rsid w:val="0015395D"/>
    <w:rsid w:val="00154B7B"/>
    <w:rsid w:val="001561FA"/>
    <w:rsid w:val="00156C4B"/>
    <w:rsid w:val="00157BAB"/>
    <w:rsid w:val="001620FC"/>
    <w:rsid w:val="001633BD"/>
    <w:rsid w:val="00166732"/>
    <w:rsid w:val="00166FD2"/>
    <w:rsid w:val="00171709"/>
    <w:rsid w:val="0017181B"/>
    <w:rsid w:val="0018175D"/>
    <w:rsid w:val="001822FF"/>
    <w:rsid w:val="00184DA2"/>
    <w:rsid w:val="00190172"/>
    <w:rsid w:val="001A0EBC"/>
    <w:rsid w:val="001A162B"/>
    <w:rsid w:val="001A2B13"/>
    <w:rsid w:val="001A365B"/>
    <w:rsid w:val="001A4EA7"/>
    <w:rsid w:val="001A78C4"/>
    <w:rsid w:val="001B290E"/>
    <w:rsid w:val="001B4F41"/>
    <w:rsid w:val="001B776D"/>
    <w:rsid w:val="001C5388"/>
    <w:rsid w:val="001C7B23"/>
    <w:rsid w:val="001C7B9B"/>
    <w:rsid w:val="001D1784"/>
    <w:rsid w:val="001D1DD2"/>
    <w:rsid w:val="001D374B"/>
    <w:rsid w:val="001D6C1F"/>
    <w:rsid w:val="001E06DB"/>
    <w:rsid w:val="001E09D2"/>
    <w:rsid w:val="001E1EB2"/>
    <w:rsid w:val="001E5835"/>
    <w:rsid w:val="001F0D01"/>
    <w:rsid w:val="001F148A"/>
    <w:rsid w:val="001F542D"/>
    <w:rsid w:val="001F5E43"/>
    <w:rsid w:val="00201E8C"/>
    <w:rsid w:val="002033E3"/>
    <w:rsid w:val="002079DC"/>
    <w:rsid w:val="00213394"/>
    <w:rsid w:val="002137F7"/>
    <w:rsid w:val="002149F6"/>
    <w:rsid w:val="00215526"/>
    <w:rsid w:val="00224DD4"/>
    <w:rsid w:val="00227E8C"/>
    <w:rsid w:val="002301E4"/>
    <w:rsid w:val="00231B13"/>
    <w:rsid w:val="002325DE"/>
    <w:rsid w:val="00233E02"/>
    <w:rsid w:val="002344A2"/>
    <w:rsid w:val="00234C38"/>
    <w:rsid w:val="00235660"/>
    <w:rsid w:val="00235DAA"/>
    <w:rsid w:val="00236212"/>
    <w:rsid w:val="002407D8"/>
    <w:rsid w:val="0024171C"/>
    <w:rsid w:val="0024472E"/>
    <w:rsid w:val="002451CB"/>
    <w:rsid w:val="00245483"/>
    <w:rsid w:val="00251B62"/>
    <w:rsid w:val="00256701"/>
    <w:rsid w:val="00257D4F"/>
    <w:rsid w:val="0026223B"/>
    <w:rsid w:val="0026524B"/>
    <w:rsid w:val="00265B8E"/>
    <w:rsid w:val="00270116"/>
    <w:rsid w:val="00270A61"/>
    <w:rsid w:val="00271F25"/>
    <w:rsid w:val="0027652B"/>
    <w:rsid w:val="002818FF"/>
    <w:rsid w:val="00281998"/>
    <w:rsid w:val="00291C47"/>
    <w:rsid w:val="00295EEC"/>
    <w:rsid w:val="002A41C7"/>
    <w:rsid w:val="002A5658"/>
    <w:rsid w:val="002A6019"/>
    <w:rsid w:val="002A6AC8"/>
    <w:rsid w:val="002B3C1E"/>
    <w:rsid w:val="002B4878"/>
    <w:rsid w:val="002B5CD0"/>
    <w:rsid w:val="002B649E"/>
    <w:rsid w:val="002B6E1D"/>
    <w:rsid w:val="002B7C63"/>
    <w:rsid w:val="002C15F8"/>
    <w:rsid w:val="002C32CA"/>
    <w:rsid w:val="002D072E"/>
    <w:rsid w:val="002D2015"/>
    <w:rsid w:val="002D22DE"/>
    <w:rsid w:val="002D5100"/>
    <w:rsid w:val="002D77AD"/>
    <w:rsid w:val="002E2C16"/>
    <w:rsid w:val="002E3873"/>
    <w:rsid w:val="002E45FD"/>
    <w:rsid w:val="002F0886"/>
    <w:rsid w:val="002F122D"/>
    <w:rsid w:val="002F1505"/>
    <w:rsid w:val="002F3A4B"/>
    <w:rsid w:val="002F3CF9"/>
    <w:rsid w:val="002F49B1"/>
    <w:rsid w:val="002F7AB3"/>
    <w:rsid w:val="002F7F10"/>
    <w:rsid w:val="00302DEB"/>
    <w:rsid w:val="003042AF"/>
    <w:rsid w:val="00305666"/>
    <w:rsid w:val="00306DD6"/>
    <w:rsid w:val="00307221"/>
    <w:rsid w:val="00313660"/>
    <w:rsid w:val="00315FE3"/>
    <w:rsid w:val="00326A69"/>
    <w:rsid w:val="003310D9"/>
    <w:rsid w:val="00332A1C"/>
    <w:rsid w:val="0034297A"/>
    <w:rsid w:val="00343933"/>
    <w:rsid w:val="00344A98"/>
    <w:rsid w:val="00352535"/>
    <w:rsid w:val="00352DD3"/>
    <w:rsid w:val="00354740"/>
    <w:rsid w:val="003568BD"/>
    <w:rsid w:val="003640AB"/>
    <w:rsid w:val="00365C63"/>
    <w:rsid w:val="003667E0"/>
    <w:rsid w:val="00366BD0"/>
    <w:rsid w:val="0037390E"/>
    <w:rsid w:val="00374704"/>
    <w:rsid w:val="00374AB3"/>
    <w:rsid w:val="00381D36"/>
    <w:rsid w:val="00381F52"/>
    <w:rsid w:val="003860F2"/>
    <w:rsid w:val="00391470"/>
    <w:rsid w:val="003928C9"/>
    <w:rsid w:val="003975F9"/>
    <w:rsid w:val="003976C0"/>
    <w:rsid w:val="00397859"/>
    <w:rsid w:val="003A0474"/>
    <w:rsid w:val="003A0560"/>
    <w:rsid w:val="003A1DB0"/>
    <w:rsid w:val="003A2E6E"/>
    <w:rsid w:val="003A5BA1"/>
    <w:rsid w:val="003A6F7E"/>
    <w:rsid w:val="003B046D"/>
    <w:rsid w:val="003B1B21"/>
    <w:rsid w:val="003B3085"/>
    <w:rsid w:val="003B43E9"/>
    <w:rsid w:val="003B51F4"/>
    <w:rsid w:val="003B55B0"/>
    <w:rsid w:val="003B613A"/>
    <w:rsid w:val="003C2F42"/>
    <w:rsid w:val="003C412B"/>
    <w:rsid w:val="003C4FEF"/>
    <w:rsid w:val="003C622B"/>
    <w:rsid w:val="003C6A52"/>
    <w:rsid w:val="003D109F"/>
    <w:rsid w:val="003D3A43"/>
    <w:rsid w:val="003D6AA2"/>
    <w:rsid w:val="003E14E5"/>
    <w:rsid w:val="003E336E"/>
    <w:rsid w:val="003F0DB5"/>
    <w:rsid w:val="003F394D"/>
    <w:rsid w:val="003F5AE8"/>
    <w:rsid w:val="003F5C36"/>
    <w:rsid w:val="003F7A07"/>
    <w:rsid w:val="00400294"/>
    <w:rsid w:val="00401115"/>
    <w:rsid w:val="00405F93"/>
    <w:rsid w:val="00407D8F"/>
    <w:rsid w:val="00414744"/>
    <w:rsid w:val="0042380E"/>
    <w:rsid w:val="0042401D"/>
    <w:rsid w:val="00430519"/>
    <w:rsid w:val="004317E6"/>
    <w:rsid w:val="00431A03"/>
    <w:rsid w:val="00432597"/>
    <w:rsid w:val="004327A5"/>
    <w:rsid w:val="0043459D"/>
    <w:rsid w:val="00435481"/>
    <w:rsid w:val="00436277"/>
    <w:rsid w:val="004401A5"/>
    <w:rsid w:val="00442D74"/>
    <w:rsid w:val="004444E6"/>
    <w:rsid w:val="0045178C"/>
    <w:rsid w:val="004539E5"/>
    <w:rsid w:val="00456E30"/>
    <w:rsid w:val="0046164C"/>
    <w:rsid w:val="0046389F"/>
    <w:rsid w:val="00463BC8"/>
    <w:rsid w:val="00464961"/>
    <w:rsid w:val="00464EAA"/>
    <w:rsid w:val="004659DA"/>
    <w:rsid w:val="00470742"/>
    <w:rsid w:val="004777C2"/>
    <w:rsid w:val="00481A46"/>
    <w:rsid w:val="0048225B"/>
    <w:rsid w:val="00495492"/>
    <w:rsid w:val="00495BE9"/>
    <w:rsid w:val="004976F3"/>
    <w:rsid w:val="004A1BD0"/>
    <w:rsid w:val="004A587D"/>
    <w:rsid w:val="004A5FAC"/>
    <w:rsid w:val="004A7AC6"/>
    <w:rsid w:val="004A7C89"/>
    <w:rsid w:val="004B147A"/>
    <w:rsid w:val="004B2B5A"/>
    <w:rsid w:val="004B3787"/>
    <w:rsid w:val="004B4316"/>
    <w:rsid w:val="004B4D17"/>
    <w:rsid w:val="004B64A5"/>
    <w:rsid w:val="004B6A6D"/>
    <w:rsid w:val="004C182A"/>
    <w:rsid w:val="004C2F70"/>
    <w:rsid w:val="004C442E"/>
    <w:rsid w:val="004C4F25"/>
    <w:rsid w:val="004C6832"/>
    <w:rsid w:val="004D0128"/>
    <w:rsid w:val="004D4A19"/>
    <w:rsid w:val="004E02BA"/>
    <w:rsid w:val="004E2AD5"/>
    <w:rsid w:val="004F1336"/>
    <w:rsid w:val="004F1674"/>
    <w:rsid w:val="004F332C"/>
    <w:rsid w:val="00507F56"/>
    <w:rsid w:val="00510058"/>
    <w:rsid w:val="00514BB6"/>
    <w:rsid w:val="00516A9E"/>
    <w:rsid w:val="00517A06"/>
    <w:rsid w:val="00520B11"/>
    <w:rsid w:val="00520DDF"/>
    <w:rsid w:val="005214DC"/>
    <w:rsid w:val="005221D5"/>
    <w:rsid w:val="00524579"/>
    <w:rsid w:val="00524986"/>
    <w:rsid w:val="00526117"/>
    <w:rsid w:val="005314EB"/>
    <w:rsid w:val="00534DC9"/>
    <w:rsid w:val="005424EA"/>
    <w:rsid w:val="00545733"/>
    <w:rsid w:val="0054776A"/>
    <w:rsid w:val="00552057"/>
    <w:rsid w:val="00553C7B"/>
    <w:rsid w:val="00554B62"/>
    <w:rsid w:val="0055694A"/>
    <w:rsid w:val="0055709A"/>
    <w:rsid w:val="005576E3"/>
    <w:rsid w:val="00561506"/>
    <w:rsid w:val="00562AB7"/>
    <w:rsid w:val="0056362D"/>
    <w:rsid w:val="00564099"/>
    <w:rsid w:val="00565B21"/>
    <w:rsid w:val="005723D9"/>
    <w:rsid w:val="00575E17"/>
    <w:rsid w:val="005777D0"/>
    <w:rsid w:val="00580180"/>
    <w:rsid w:val="00593936"/>
    <w:rsid w:val="00594A88"/>
    <w:rsid w:val="0059626A"/>
    <w:rsid w:val="005973DA"/>
    <w:rsid w:val="00597527"/>
    <w:rsid w:val="005A04EE"/>
    <w:rsid w:val="005A382F"/>
    <w:rsid w:val="005A6486"/>
    <w:rsid w:val="005A66FC"/>
    <w:rsid w:val="005B0D66"/>
    <w:rsid w:val="005B3D1B"/>
    <w:rsid w:val="005B5098"/>
    <w:rsid w:val="005B6EC1"/>
    <w:rsid w:val="005C4B65"/>
    <w:rsid w:val="005C4FB5"/>
    <w:rsid w:val="005D0126"/>
    <w:rsid w:val="005D2104"/>
    <w:rsid w:val="005D29DA"/>
    <w:rsid w:val="005D4F70"/>
    <w:rsid w:val="005D54C4"/>
    <w:rsid w:val="005D6121"/>
    <w:rsid w:val="005D7F14"/>
    <w:rsid w:val="005E05E8"/>
    <w:rsid w:val="005E2105"/>
    <w:rsid w:val="005E230D"/>
    <w:rsid w:val="005E674A"/>
    <w:rsid w:val="005F0BC8"/>
    <w:rsid w:val="005F4526"/>
    <w:rsid w:val="005F5608"/>
    <w:rsid w:val="005F7989"/>
    <w:rsid w:val="0060219F"/>
    <w:rsid w:val="00603D16"/>
    <w:rsid w:val="00606B07"/>
    <w:rsid w:val="00607CC3"/>
    <w:rsid w:val="00610D4B"/>
    <w:rsid w:val="00611E12"/>
    <w:rsid w:val="006130C8"/>
    <w:rsid w:val="00614813"/>
    <w:rsid w:val="006166EE"/>
    <w:rsid w:val="00622DB2"/>
    <w:rsid w:val="00625EDB"/>
    <w:rsid w:val="0062692C"/>
    <w:rsid w:val="0062755D"/>
    <w:rsid w:val="00631BC1"/>
    <w:rsid w:val="00635166"/>
    <w:rsid w:val="00635EA7"/>
    <w:rsid w:val="006360F8"/>
    <w:rsid w:val="00636C99"/>
    <w:rsid w:val="006373FD"/>
    <w:rsid w:val="006402C8"/>
    <w:rsid w:val="0064137A"/>
    <w:rsid w:val="00644538"/>
    <w:rsid w:val="00644D4F"/>
    <w:rsid w:val="0064578C"/>
    <w:rsid w:val="00655381"/>
    <w:rsid w:val="00660D17"/>
    <w:rsid w:val="0067237D"/>
    <w:rsid w:val="00674108"/>
    <w:rsid w:val="00674B0E"/>
    <w:rsid w:val="006750F8"/>
    <w:rsid w:val="006753F0"/>
    <w:rsid w:val="00683C8A"/>
    <w:rsid w:val="00683F48"/>
    <w:rsid w:val="00684FEA"/>
    <w:rsid w:val="0069041B"/>
    <w:rsid w:val="006908B4"/>
    <w:rsid w:val="006921A0"/>
    <w:rsid w:val="006925F3"/>
    <w:rsid w:val="00692B19"/>
    <w:rsid w:val="0069550D"/>
    <w:rsid w:val="00696A9A"/>
    <w:rsid w:val="006A03F0"/>
    <w:rsid w:val="006A4A87"/>
    <w:rsid w:val="006A6116"/>
    <w:rsid w:val="006B22AA"/>
    <w:rsid w:val="006B3AEA"/>
    <w:rsid w:val="006B3E42"/>
    <w:rsid w:val="006B4DD7"/>
    <w:rsid w:val="006B66DD"/>
    <w:rsid w:val="006B7387"/>
    <w:rsid w:val="006C03AF"/>
    <w:rsid w:val="006C2548"/>
    <w:rsid w:val="006C6D1C"/>
    <w:rsid w:val="006D0B58"/>
    <w:rsid w:val="006D10A0"/>
    <w:rsid w:val="006D678B"/>
    <w:rsid w:val="006D6DE1"/>
    <w:rsid w:val="006E0B86"/>
    <w:rsid w:val="006E2483"/>
    <w:rsid w:val="006E4CE1"/>
    <w:rsid w:val="006E5623"/>
    <w:rsid w:val="006F1C56"/>
    <w:rsid w:val="006F46AF"/>
    <w:rsid w:val="006F6443"/>
    <w:rsid w:val="006F67B4"/>
    <w:rsid w:val="006F75DF"/>
    <w:rsid w:val="00702114"/>
    <w:rsid w:val="00702538"/>
    <w:rsid w:val="007037F3"/>
    <w:rsid w:val="00704E4F"/>
    <w:rsid w:val="007077F9"/>
    <w:rsid w:val="007139B1"/>
    <w:rsid w:val="00721A04"/>
    <w:rsid w:val="00722DE1"/>
    <w:rsid w:val="007233DC"/>
    <w:rsid w:val="00726274"/>
    <w:rsid w:val="00726904"/>
    <w:rsid w:val="00727735"/>
    <w:rsid w:val="00727F9C"/>
    <w:rsid w:val="00730B15"/>
    <w:rsid w:val="0073192E"/>
    <w:rsid w:val="007339EF"/>
    <w:rsid w:val="00734971"/>
    <w:rsid w:val="00741129"/>
    <w:rsid w:val="00741DCA"/>
    <w:rsid w:val="00743E03"/>
    <w:rsid w:val="0074427A"/>
    <w:rsid w:val="0074685D"/>
    <w:rsid w:val="00750057"/>
    <w:rsid w:val="00753A37"/>
    <w:rsid w:val="007564F5"/>
    <w:rsid w:val="00757CBE"/>
    <w:rsid w:val="007609FB"/>
    <w:rsid w:val="00760B4E"/>
    <w:rsid w:val="0076165F"/>
    <w:rsid w:val="00770C79"/>
    <w:rsid w:val="00771F0A"/>
    <w:rsid w:val="00772C54"/>
    <w:rsid w:val="00773C4D"/>
    <w:rsid w:val="00773DE6"/>
    <w:rsid w:val="00774A7E"/>
    <w:rsid w:val="00775CF0"/>
    <w:rsid w:val="007760CB"/>
    <w:rsid w:val="00782547"/>
    <w:rsid w:val="00783504"/>
    <w:rsid w:val="007849F6"/>
    <w:rsid w:val="00786BE6"/>
    <w:rsid w:val="0079024B"/>
    <w:rsid w:val="00790D8C"/>
    <w:rsid w:val="007919F9"/>
    <w:rsid w:val="007923B3"/>
    <w:rsid w:val="007955AC"/>
    <w:rsid w:val="007A129B"/>
    <w:rsid w:val="007A19E1"/>
    <w:rsid w:val="007A2774"/>
    <w:rsid w:val="007A39F8"/>
    <w:rsid w:val="007B0722"/>
    <w:rsid w:val="007B3110"/>
    <w:rsid w:val="007B6DAE"/>
    <w:rsid w:val="007B725C"/>
    <w:rsid w:val="007C2275"/>
    <w:rsid w:val="007C319A"/>
    <w:rsid w:val="007C4B0C"/>
    <w:rsid w:val="007C55B7"/>
    <w:rsid w:val="007C711E"/>
    <w:rsid w:val="007D0A04"/>
    <w:rsid w:val="007D2060"/>
    <w:rsid w:val="007D26A3"/>
    <w:rsid w:val="007D3A78"/>
    <w:rsid w:val="007D5EAA"/>
    <w:rsid w:val="007D6EF2"/>
    <w:rsid w:val="007E78CB"/>
    <w:rsid w:val="007E7FF1"/>
    <w:rsid w:val="007F013C"/>
    <w:rsid w:val="007F01D6"/>
    <w:rsid w:val="007F0B2C"/>
    <w:rsid w:val="007F1C35"/>
    <w:rsid w:val="007F1FD9"/>
    <w:rsid w:val="007F43B4"/>
    <w:rsid w:val="007F5B52"/>
    <w:rsid w:val="007F624F"/>
    <w:rsid w:val="007F67F2"/>
    <w:rsid w:val="007F6F93"/>
    <w:rsid w:val="0080338C"/>
    <w:rsid w:val="00811C88"/>
    <w:rsid w:val="00812F17"/>
    <w:rsid w:val="0081451C"/>
    <w:rsid w:val="00816FD8"/>
    <w:rsid w:val="00824AD9"/>
    <w:rsid w:val="00832A08"/>
    <w:rsid w:val="00834937"/>
    <w:rsid w:val="0083497C"/>
    <w:rsid w:val="00835489"/>
    <w:rsid w:val="00837289"/>
    <w:rsid w:val="00841D22"/>
    <w:rsid w:val="008454D7"/>
    <w:rsid w:val="00846C85"/>
    <w:rsid w:val="00850D36"/>
    <w:rsid w:val="0085316F"/>
    <w:rsid w:val="00855A4A"/>
    <w:rsid w:val="008573F6"/>
    <w:rsid w:val="00857B7F"/>
    <w:rsid w:val="00857CD0"/>
    <w:rsid w:val="00861850"/>
    <w:rsid w:val="00862D00"/>
    <w:rsid w:val="00864095"/>
    <w:rsid w:val="00865C61"/>
    <w:rsid w:val="00865EF5"/>
    <w:rsid w:val="008677BD"/>
    <w:rsid w:val="008702BC"/>
    <w:rsid w:val="00870D35"/>
    <w:rsid w:val="008721C1"/>
    <w:rsid w:val="00873FE3"/>
    <w:rsid w:val="00875416"/>
    <w:rsid w:val="0087789C"/>
    <w:rsid w:val="00883800"/>
    <w:rsid w:val="00883CF3"/>
    <w:rsid w:val="00883DFA"/>
    <w:rsid w:val="00890CD4"/>
    <w:rsid w:val="00896D77"/>
    <w:rsid w:val="008A0EDA"/>
    <w:rsid w:val="008A18B3"/>
    <w:rsid w:val="008A2BEE"/>
    <w:rsid w:val="008A3968"/>
    <w:rsid w:val="008A4167"/>
    <w:rsid w:val="008A474E"/>
    <w:rsid w:val="008A7CF5"/>
    <w:rsid w:val="008B15CB"/>
    <w:rsid w:val="008B3D8A"/>
    <w:rsid w:val="008B445D"/>
    <w:rsid w:val="008C0ECE"/>
    <w:rsid w:val="008C1053"/>
    <w:rsid w:val="008C3D9A"/>
    <w:rsid w:val="008C50EB"/>
    <w:rsid w:val="008C5138"/>
    <w:rsid w:val="008C61D8"/>
    <w:rsid w:val="008C629D"/>
    <w:rsid w:val="008C71E1"/>
    <w:rsid w:val="008D76E4"/>
    <w:rsid w:val="008E184B"/>
    <w:rsid w:val="008E2C8B"/>
    <w:rsid w:val="008E6BF4"/>
    <w:rsid w:val="008F390D"/>
    <w:rsid w:val="008F4AF8"/>
    <w:rsid w:val="008F5A6D"/>
    <w:rsid w:val="008F693B"/>
    <w:rsid w:val="008F7132"/>
    <w:rsid w:val="008F772B"/>
    <w:rsid w:val="00901E7E"/>
    <w:rsid w:val="0090230D"/>
    <w:rsid w:val="00903CD6"/>
    <w:rsid w:val="0090478E"/>
    <w:rsid w:val="00904A78"/>
    <w:rsid w:val="009060C5"/>
    <w:rsid w:val="009114D4"/>
    <w:rsid w:val="00912931"/>
    <w:rsid w:val="00917D8F"/>
    <w:rsid w:val="00921B02"/>
    <w:rsid w:val="009222F9"/>
    <w:rsid w:val="009230DC"/>
    <w:rsid w:val="00923444"/>
    <w:rsid w:val="00924C69"/>
    <w:rsid w:val="00926F4B"/>
    <w:rsid w:val="009307C4"/>
    <w:rsid w:val="009313A9"/>
    <w:rsid w:val="0093141D"/>
    <w:rsid w:val="00932595"/>
    <w:rsid w:val="00935224"/>
    <w:rsid w:val="00943429"/>
    <w:rsid w:val="009451F7"/>
    <w:rsid w:val="00945585"/>
    <w:rsid w:val="00950CB8"/>
    <w:rsid w:val="00951E5F"/>
    <w:rsid w:val="00954320"/>
    <w:rsid w:val="0096047E"/>
    <w:rsid w:val="00961194"/>
    <w:rsid w:val="009640C4"/>
    <w:rsid w:val="009659B6"/>
    <w:rsid w:val="009714AB"/>
    <w:rsid w:val="00971BB8"/>
    <w:rsid w:val="00972B06"/>
    <w:rsid w:val="00973E22"/>
    <w:rsid w:val="0097479A"/>
    <w:rsid w:val="0097755B"/>
    <w:rsid w:val="00980BDE"/>
    <w:rsid w:val="00982B41"/>
    <w:rsid w:val="009846BC"/>
    <w:rsid w:val="00985E9D"/>
    <w:rsid w:val="009865BD"/>
    <w:rsid w:val="0099095F"/>
    <w:rsid w:val="00990CE0"/>
    <w:rsid w:val="009915BF"/>
    <w:rsid w:val="009932DF"/>
    <w:rsid w:val="00993AC1"/>
    <w:rsid w:val="00996BD7"/>
    <w:rsid w:val="00996CF8"/>
    <w:rsid w:val="009A234B"/>
    <w:rsid w:val="009A669B"/>
    <w:rsid w:val="009B08AA"/>
    <w:rsid w:val="009B117B"/>
    <w:rsid w:val="009B475E"/>
    <w:rsid w:val="009B55C9"/>
    <w:rsid w:val="009B5A46"/>
    <w:rsid w:val="009B66DE"/>
    <w:rsid w:val="009C007D"/>
    <w:rsid w:val="009C0B80"/>
    <w:rsid w:val="009C20BC"/>
    <w:rsid w:val="009D164C"/>
    <w:rsid w:val="009D2E8A"/>
    <w:rsid w:val="009D31D0"/>
    <w:rsid w:val="009D440A"/>
    <w:rsid w:val="009D4668"/>
    <w:rsid w:val="009E74EA"/>
    <w:rsid w:val="009E7A24"/>
    <w:rsid w:val="009F04E7"/>
    <w:rsid w:val="009F219A"/>
    <w:rsid w:val="009F3137"/>
    <w:rsid w:val="009F54C4"/>
    <w:rsid w:val="009F6D51"/>
    <w:rsid w:val="009F7997"/>
    <w:rsid w:val="00A01220"/>
    <w:rsid w:val="00A04CFE"/>
    <w:rsid w:val="00A109BF"/>
    <w:rsid w:val="00A1135C"/>
    <w:rsid w:val="00A137D4"/>
    <w:rsid w:val="00A1584D"/>
    <w:rsid w:val="00A16256"/>
    <w:rsid w:val="00A16B10"/>
    <w:rsid w:val="00A26739"/>
    <w:rsid w:val="00A34B06"/>
    <w:rsid w:val="00A34B0B"/>
    <w:rsid w:val="00A35086"/>
    <w:rsid w:val="00A40DD0"/>
    <w:rsid w:val="00A41C12"/>
    <w:rsid w:val="00A41CCB"/>
    <w:rsid w:val="00A42B3D"/>
    <w:rsid w:val="00A42C9C"/>
    <w:rsid w:val="00A43CC4"/>
    <w:rsid w:val="00A45366"/>
    <w:rsid w:val="00A4714E"/>
    <w:rsid w:val="00A476E1"/>
    <w:rsid w:val="00A47F81"/>
    <w:rsid w:val="00A54555"/>
    <w:rsid w:val="00A55FA3"/>
    <w:rsid w:val="00A606ED"/>
    <w:rsid w:val="00A61455"/>
    <w:rsid w:val="00A61B3A"/>
    <w:rsid w:val="00A64C7C"/>
    <w:rsid w:val="00A67A31"/>
    <w:rsid w:val="00A74968"/>
    <w:rsid w:val="00A764E3"/>
    <w:rsid w:val="00A76F55"/>
    <w:rsid w:val="00A7734B"/>
    <w:rsid w:val="00A80B0F"/>
    <w:rsid w:val="00A8146C"/>
    <w:rsid w:val="00A826B5"/>
    <w:rsid w:val="00A831E6"/>
    <w:rsid w:val="00A85D62"/>
    <w:rsid w:val="00A90C13"/>
    <w:rsid w:val="00A91A11"/>
    <w:rsid w:val="00A96AE8"/>
    <w:rsid w:val="00AA08D3"/>
    <w:rsid w:val="00AA16AF"/>
    <w:rsid w:val="00AA2532"/>
    <w:rsid w:val="00AA4132"/>
    <w:rsid w:val="00AA4663"/>
    <w:rsid w:val="00AA5CF5"/>
    <w:rsid w:val="00AA5F3E"/>
    <w:rsid w:val="00AB05E0"/>
    <w:rsid w:val="00AB31BA"/>
    <w:rsid w:val="00AC20DB"/>
    <w:rsid w:val="00AC28FC"/>
    <w:rsid w:val="00AC2CFF"/>
    <w:rsid w:val="00AC5EEE"/>
    <w:rsid w:val="00AC7519"/>
    <w:rsid w:val="00AD005C"/>
    <w:rsid w:val="00AD18CA"/>
    <w:rsid w:val="00AD7C04"/>
    <w:rsid w:val="00AE0C63"/>
    <w:rsid w:val="00AE181B"/>
    <w:rsid w:val="00AE4E5B"/>
    <w:rsid w:val="00AE5ED8"/>
    <w:rsid w:val="00AF1894"/>
    <w:rsid w:val="00AF2506"/>
    <w:rsid w:val="00AF42BE"/>
    <w:rsid w:val="00AF4A5B"/>
    <w:rsid w:val="00B01B22"/>
    <w:rsid w:val="00B01BB6"/>
    <w:rsid w:val="00B033CA"/>
    <w:rsid w:val="00B03CB2"/>
    <w:rsid w:val="00B065BF"/>
    <w:rsid w:val="00B1239F"/>
    <w:rsid w:val="00B12CAA"/>
    <w:rsid w:val="00B16551"/>
    <w:rsid w:val="00B20617"/>
    <w:rsid w:val="00B20D65"/>
    <w:rsid w:val="00B22CD9"/>
    <w:rsid w:val="00B2410F"/>
    <w:rsid w:val="00B24B8D"/>
    <w:rsid w:val="00B25AA5"/>
    <w:rsid w:val="00B2745E"/>
    <w:rsid w:val="00B276C6"/>
    <w:rsid w:val="00B30E43"/>
    <w:rsid w:val="00B31AA5"/>
    <w:rsid w:val="00B41103"/>
    <w:rsid w:val="00B414A5"/>
    <w:rsid w:val="00B4181A"/>
    <w:rsid w:val="00B41885"/>
    <w:rsid w:val="00B41D77"/>
    <w:rsid w:val="00B43D78"/>
    <w:rsid w:val="00B46B6F"/>
    <w:rsid w:val="00B47ADC"/>
    <w:rsid w:val="00B50942"/>
    <w:rsid w:val="00B519FA"/>
    <w:rsid w:val="00B52124"/>
    <w:rsid w:val="00B559F1"/>
    <w:rsid w:val="00B57663"/>
    <w:rsid w:val="00B57A05"/>
    <w:rsid w:val="00B603F3"/>
    <w:rsid w:val="00B608E6"/>
    <w:rsid w:val="00B63BFF"/>
    <w:rsid w:val="00B668A2"/>
    <w:rsid w:val="00B66BA2"/>
    <w:rsid w:val="00B7026A"/>
    <w:rsid w:val="00B73BA0"/>
    <w:rsid w:val="00B80DCD"/>
    <w:rsid w:val="00B836C4"/>
    <w:rsid w:val="00B909C0"/>
    <w:rsid w:val="00B93081"/>
    <w:rsid w:val="00B93CA4"/>
    <w:rsid w:val="00B95660"/>
    <w:rsid w:val="00B96BA3"/>
    <w:rsid w:val="00B976BA"/>
    <w:rsid w:val="00BA03D3"/>
    <w:rsid w:val="00BA04CB"/>
    <w:rsid w:val="00BA0834"/>
    <w:rsid w:val="00BA4F05"/>
    <w:rsid w:val="00BB2920"/>
    <w:rsid w:val="00BB67C8"/>
    <w:rsid w:val="00BB6935"/>
    <w:rsid w:val="00BB7686"/>
    <w:rsid w:val="00BC010C"/>
    <w:rsid w:val="00BC0C00"/>
    <w:rsid w:val="00BC1B7D"/>
    <w:rsid w:val="00BC34F9"/>
    <w:rsid w:val="00BC721C"/>
    <w:rsid w:val="00BD173B"/>
    <w:rsid w:val="00BD1B76"/>
    <w:rsid w:val="00BD362C"/>
    <w:rsid w:val="00BD5C8D"/>
    <w:rsid w:val="00BE5136"/>
    <w:rsid w:val="00BE6FED"/>
    <w:rsid w:val="00BE727D"/>
    <w:rsid w:val="00BE75B9"/>
    <w:rsid w:val="00BF30F7"/>
    <w:rsid w:val="00C06C08"/>
    <w:rsid w:val="00C11BC1"/>
    <w:rsid w:val="00C132B6"/>
    <w:rsid w:val="00C24B06"/>
    <w:rsid w:val="00C25FA8"/>
    <w:rsid w:val="00C303B6"/>
    <w:rsid w:val="00C30CE0"/>
    <w:rsid w:val="00C318B6"/>
    <w:rsid w:val="00C3466D"/>
    <w:rsid w:val="00C34705"/>
    <w:rsid w:val="00C36734"/>
    <w:rsid w:val="00C445CA"/>
    <w:rsid w:val="00C45C30"/>
    <w:rsid w:val="00C4676E"/>
    <w:rsid w:val="00C51621"/>
    <w:rsid w:val="00C5440C"/>
    <w:rsid w:val="00C54482"/>
    <w:rsid w:val="00C562AD"/>
    <w:rsid w:val="00C62B3B"/>
    <w:rsid w:val="00C63310"/>
    <w:rsid w:val="00C657E9"/>
    <w:rsid w:val="00C6774A"/>
    <w:rsid w:val="00C67CE2"/>
    <w:rsid w:val="00C71E85"/>
    <w:rsid w:val="00C724D1"/>
    <w:rsid w:val="00C726C4"/>
    <w:rsid w:val="00C73CD6"/>
    <w:rsid w:val="00C758CC"/>
    <w:rsid w:val="00C76CEE"/>
    <w:rsid w:val="00C773C3"/>
    <w:rsid w:val="00C83419"/>
    <w:rsid w:val="00C837B0"/>
    <w:rsid w:val="00C9297C"/>
    <w:rsid w:val="00CA1F04"/>
    <w:rsid w:val="00CA21D4"/>
    <w:rsid w:val="00CA2E6B"/>
    <w:rsid w:val="00CA6525"/>
    <w:rsid w:val="00CB210E"/>
    <w:rsid w:val="00CB2D94"/>
    <w:rsid w:val="00CB537C"/>
    <w:rsid w:val="00CB5619"/>
    <w:rsid w:val="00CB5F6E"/>
    <w:rsid w:val="00CC18B7"/>
    <w:rsid w:val="00CC3923"/>
    <w:rsid w:val="00CC67B4"/>
    <w:rsid w:val="00CD2168"/>
    <w:rsid w:val="00CD2794"/>
    <w:rsid w:val="00CD4748"/>
    <w:rsid w:val="00CD4B47"/>
    <w:rsid w:val="00CD5EA3"/>
    <w:rsid w:val="00CE1F1E"/>
    <w:rsid w:val="00CE21DF"/>
    <w:rsid w:val="00CE2DAA"/>
    <w:rsid w:val="00CE4918"/>
    <w:rsid w:val="00CE5B27"/>
    <w:rsid w:val="00CE7601"/>
    <w:rsid w:val="00CF05DD"/>
    <w:rsid w:val="00CF2CF5"/>
    <w:rsid w:val="00CF32EB"/>
    <w:rsid w:val="00CF3B7B"/>
    <w:rsid w:val="00CF6721"/>
    <w:rsid w:val="00D001F1"/>
    <w:rsid w:val="00D02943"/>
    <w:rsid w:val="00D03557"/>
    <w:rsid w:val="00D065CC"/>
    <w:rsid w:val="00D06BCA"/>
    <w:rsid w:val="00D06F02"/>
    <w:rsid w:val="00D108F6"/>
    <w:rsid w:val="00D10EF8"/>
    <w:rsid w:val="00D1491B"/>
    <w:rsid w:val="00D16D25"/>
    <w:rsid w:val="00D17B3D"/>
    <w:rsid w:val="00D2361C"/>
    <w:rsid w:val="00D317E8"/>
    <w:rsid w:val="00D33E2E"/>
    <w:rsid w:val="00D3604B"/>
    <w:rsid w:val="00D37C61"/>
    <w:rsid w:val="00D43749"/>
    <w:rsid w:val="00D43D63"/>
    <w:rsid w:val="00D45D5B"/>
    <w:rsid w:val="00D47773"/>
    <w:rsid w:val="00D478B7"/>
    <w:rsid w:val="00D51B9D"/>
    <w:rsid w:val="00D618C9"/>
    <w:rsid w:val="00D63470"/>
    <w:rsid w:val="00D640F8"/>
    <w:rsid w:val="00D70D7C"/>
    <w:rsid w:val="00D72761"/>
    <w:rsid w:val="00D74636"/>
    <w:rsid w:val="00D7480E"/>
    <w:rsid w:val="00D84460"/>
    <w:rsid w:val="00D871B8"/>
    <w:rsid w:val="00D90D42"/>
    <w:rsid w:val="00D90E78"/>
    <w:rsid w:val="00D926A7"/>
    <w:rsid w:val="00D946FC"/>
    <w:rsid w:val="00D94705"/>
    <w:rsid w:val="00D95592"/>
    <w:rsid w:val="00D96C15"/>
    <w:rsid w:val="00D975F8"/>
    <w:rsid w:val="00DA2562"/>
    <w:rsid w:val="00DA30D9"/>
    <w:rsid w:val="00DB0692"/>
    <w:rsid w:val="00DB2736"/>
    <w:rsid w:val="00DC036B"/>
    <w:rsid w:val="00DC0BC4"/>
    <w:rsid w:val="00DC1A9C"/>
    <w:rsid w:val="00DC2E22"/>
    <w:rsid w:val="00DC7BDA"/>
    <w:rsid w:val="00DD1C41"/>
    <w:rsid w:val="00DD2D40"/>
    <w:rsid w:val="00DD2E0E"/>
    <w:rsid w:val="00DD3C55"/>
    <w:rsid w:val="00DD596C"/>
    <w:rsid w:val="00DD76BE"/>
    <w:rsid w:val="00DE0D70"/>
    <w:rsid w:val="00DE3D79"/>
    <w:rsid w:val="00DE6C74"/>
    <w:rsid w:val="00DE6C77"/>
    <w:rsid w:val="00DF0D6C"/>
    <w:rsid w:val="00DF2DE2"/>
    <w:rsid w:val="00DF42E4"/>
    <w:rsid w:val="00DF7B75"/>
    <w:rsid w:val="00E012EC"/>
    <w:rsid w:val="00E03C76"/>
    <w:rsid w:val="00E0406B"/>
    <w:rsid w:val="00E05D87"/>
    <w:rsid w:val="00E06679"/>
    <w:rsid w:val="00E11569"/>
    <w:rsid w:val="00E13476"/>
    <w:rsid w:val="00E15FBA"/>
    <w:rsid w:val="00E16139"/>
    <w:rsid w:val="00E22F2B"/>
    <w:rsid w:val="00E25C86"/>
    <w:rsid w:val="00E27380"/>
    <w:rsid w:val="00E3057D"/>
    <w:rsid w:val="00E31FE6"/>
    <w:rsid w:val="00E357D2"/>
    <w:rsid w:val="00E35B13"/>
    <w:rsid w:val="00E41339"/>
    <w:rsid w:val="00E45101"/>
    <w:rsid w:val="00E471C7"/>
    <w:rsid w:val="00E509C6"/>
    <w:rsid w:val="00E548F5"/>
    <w:rsid w:val="00E54CB0"/>
    <w:rsid w:val="00E55D0E"/>
    <w:rsid w:val="00E6092A"/>
    <w:rsid w:val="00E65C08"/>
    <w:rsid w:val="00E66871"/>
    <w:rsid w:val="00E71A64"/>
    <w:rsid w:val="00E74E50"/>
    <w:rsid w:val="00E74FAD"/>
    <w:rsid w:val="00E75EF9"/>
    <w:rsid w:val="00E774E3"/>
    <w:rsid w:val="00E83E69"/>
    <w:rsid w:val="00E8451A"/>
    <w:rsid w:val="00E85499"/>
    <w:rsid w:val="00E87C0A"/>
    <w:rsid w:val="00E91EE8"/>
    <w:rsid w:val="00E95215"/>
    <w:rsid w:val="00E9625F"/>
    <w:rsid w:val="00E9630D"/>
    <w:rsid w:val="00E97339"/>
    <w:rsid w:val="00E97C4D"/>
    <w:rsid w:val="00EA266C"/>
    <w:rsid w:val="00EA2C36"/>
    <w:rsid w:val="00EA562B"/>
    <w:rsid w:val="00EB380E"/>
    <w:rsid w:val="00EB3BB1"/>
    <w:rsid w:val="00EB5F2C"/>
    <w:rsid w:val="00EB68B7"/>
    <w:rsid w:val="00EB6F70"/>
    <w:rsid w:val="00EC6602"/>
    <w:rsid w:val="00EC687F"/>
    <w:rsid w:val="00ED4214"/>
    <w:rsid w:val="00ED5147"/>
    <w:rsid w:val="00ED7729"/>
    <w:rsid w:val="00EE00D3"/>
    <w:rsid w:val="00EE21C7"/>
    <w:rsid w:val="00EE2D31"/>
    <w:rsid w:val="00EF0E19"/>
    <w:rsid w:val="00EF1CEC"/>
    <w:rsid w:val="00EF2A88"/>
    <w:rsid w:val="00EF441B"/>
    <w:rsid w:val="00F00979"/>
    <w:rsid w:val="00F013C8"/>
    <w:rsid w:val="00F04AC4"/>
    <w:rsid w:val="00F05D54"/>
    <w:rsid w:val="00F06674"/>
    <w:rsid w:val="00F14B71"/>
    <w:rsid w:val="00F15010"/>
    <w:rsid w:val="00F21541"/>
    <w:rsid w:val="00F25959"/>
    <w:rsid w:val="00F27D8E"/>
    <w:rsid w:val="00F30DA2"/>
    <w:rsid w:val="00F322A9"/>
    <w:rsid w:val="00F33296"/>
    <w:rsid w:val="00F333E5"/>
    <w:rsid w:val="00F36284"/>
    <w:rsid w:val="00F37423"/>
    <w:rsid w:val="00F37E06"/>
    <w:rsid w:val="00F44886"/>
    <w:rsid w:val="00F46063"/>
    <w:rsid w:val="00F4660F"/>
    <w:rsid w:val="00F46FAC"/>
    <w:rsid w:val="00F47593"/>
    <w:rsid w:val="00F51631"/>
    <w:rsid w:val="00F52483"/>
    <w:rsid w:val="00F53B43"/>
    <w:rsid w:val="00F53C0C"/>
    <w:rsid w:val="00F60DEF"/>
    <w:rsid w:val="00F61BBE"/>
    <w:rsid w:val="00F61FF1"/>
    <w:rsid w:val="00F62A68"/>
    <w:rsid w:val="00F64AD3"/>
    <w:rsid w:val="00F64F59"/>
    <w:rsid w:val="00F66281"/>
    <w:rsid w:val="00F666D6"/>
    <w:rsid w:val="00F671D6"/>
    <w:rsid w:val="00F7086D"/>
    <w:rsid w:val="00F72E13"/>
    <w:rsid w:val="00F7358C"/>
    <w:rsid w:val="00F75707"/>
    <w:rsid w:val="00F77EE9"/>
    <w:rsid w:val="00F805F5"/>
    <w:rsid w:val="00F82582"/>
    <w:rsid w:val="00F826F0"/>
    <w:rsid w:val="00F85A0A"/>
    <w:rsid w:val="00F860A1"/>
    <w:rsid w:val="00F86D74"/>
    <w:rsid w:val="00F87DF5"/>
    <w:rsid w:val="00F9175E"/>
    <w:rsid w:val="00F91D2B"/>
    <w:rsid w:val="00F92B68"/>
    <w:rsid w:val="00F94008"/>
    <w:rsid w:val="00F95FF3"/>
    <w:rsid w:val="00F961FD"/>
    <w:rsid w:val="00F9774F"/>
    <w:rsid w:val="00FA0085"/>
    <w:rsid w:val="00FA0804"/>
    <w:rsid w:val="00FA1E26"/>
    <w:rsid w:val="00FA467B"/>
    <w:rsid w:val="00FA7298"/>
    <w:rsid w:val="00FB418C"/>
    <w:rsid w:val="00FB4BCF"/>
    <w:rsid w:val="00FB565C"/>
    <w:rsid w:val="00FC1685"/>
    <w:rsid w:val="00FC2186"/>
    <w:rsid w:val="00FC2783"/>
    <w:rsid w:val="00FC6E06"/>
    <w:rsid w:val="00FC7F4C"/>
    <w:rsid w:val="00FD27E2"/>
    <w:rsid w:val="00FD290C"/>
    <w:rsid w:val="00FE1B4A"/>
    <w:rsid w:val="00FE249D"/>
    <w:rsid w:val="00FE2A14"/>
    <w:rsid w:val="00FE4A83"/>
    <w:rsid w:val="00FE4CA9"/>
    <w:rsid w:val="00FE61BD"/>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paragraph" w:customStyle="1" w:styleId="paragraph">
    <w:name w:val="paragraph"/>
    <w:basedOn w:val="Normlny"/>
    <w:rsid w:val="00235660"/>
    <w:pPr>
      <w:spacing w:before="100" w:beforeAutospacing="1" w:after="100" w:afterAutospacing="1"/>
    </w:pPr>
    <w:rPr>
      <w:lang w:eastAsia="sk-SK"/>
    </w:rPr>
  </w:style>
  <w:style w:type="character" w:customStyle="1" w:styleId="normaltextrun">
    <w:name w:val="normaltextrun"/>
    <w:basedOn w:val="Predvolenpsmoodseku"/>
    <w:rsid w:val="0023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67578282">
      <w:bodyDiv w:val="1"/>
      <w:marLeft w:val="0"/>
      <w:marRight w:val="0"/>
      <w:marTop w:val="0"/>
      <w:marBottom w:val="0"/>
      <w:divBdr>
        <w:top w:val="none" w:sz="0" w:space="0" w:color="auto"/>
        <w:left w:val="none" w:sz="0" w:space="0" w:color="auto"/>
        <w:bottom w:val="none" w:sz="0" w:space="0" w:color="auto"/>
        <w:right w:val="none" w:sz="0" w:space="0" w:color="auto"/>
      </w:divBdr>
    </w:div>
    <w:div w:id="208033846">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57003741">
      <w:bodyDiv w:val="1"/>
      <w:marLeft w:val="0"/>
      <w:marRight w:val="0"/>
      <w:marTop w:val="0"/>
      <w:marBottom w:val="0"/>
      <w:divBdr>
        <w:top w:val="none" w:sz="0" w:space="0" w:color="auto"/>
        <w:left w:val="none" w:sz="0" w:space="0" w:color="auto"/>
        <w:bottom w:val="none" w:sz="0" w:space="0" w:color="auto"/>
        <w:right w:val="none" w:sz="0" w:space="0" w:color="auto"/>
      </w:divBdr>
    </w:div>
    <w:div w:id="40974229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68476245">
      <w:bodyDiv w:val="1"/>
      <w:marLeft w:val="0"/>
      <w:marRight w:val="0"/>
      <w:marTop w:val="0"/>
      <w:marBottom w:val="0"/>
      <w:divBdr>
        <w:top w:val="none" w:sz="0" w:space="0" w:color="auto"/>
        <w:left w:val="none" w:sz="0" w:space="0" w:color="auto"/>
        <w:bottom w:val="none" w:sz="0" w:space="0" w:color="auto"/>
        <w:right w:val="none" w:sz="0" w:space="0" w:color="auto"/>
      </w:divBdr>
      <w:divsChild>
        <w:div w:id="361245480">
          <w:marLeft w:val="75"/>
          <w:marRight w:val="0"/>
          <w:marTop w:val="75"/>
          <w:marBottom w:val="0"/>
          <w:divBdr>
            <w:top w:val="none" w:sz="0" w:space="0" w:color="auto"/>
            <w:left w:val="none" w:sz="0" w:space="0" w:color="auto"/>
            <w:bottom w:val="none" w:sz="0" w:space="0" w:color="auto"/>
            <w:right w:val="none" w:sz="0" w:space="0" w:color="auto"/>
          </w:divBdr>
        </w:div>
        <w:div w:id="729114435">
          <w:marLeft w:val="75"/>
          <w:marRight w:val="0"/>
          <w:marTop w:val="75"/>
          <w:marBottom w:val="0"/>
          <w:divBdr>
            <w:top w:val="none" w:sz="0" w:space="0" w:color="auto"/>
            <w:left w:val="none" w:sz="0" w:space="0" w:color="auto"/>
            <w:bottom w:val="none" w:sz="0" w:space="0" w:color="auto"/>
            <w:right w:val="none" w:sz="0" w:space="0" w:color="auto"/>
          </w:divBdr>
          <w:divsChild>
            <w:div w:id="852841508">
              <w:marLeft w:val="75"/>
              <w:marRight w:val="0"/>
              <w:marTop w:val="0"/>
              <w:marBottom w:val="0"/>
              <w:divBdr>
                <w:top w:val="none" w:sz="0" w:space="0" w:color="auto"/>
                <w:left w:val="none" w:sz="0" w:space="0" w:color="auto"/>
                <w:bottom w:val="none" w:sz="0" w:space="0" w:color="auto"/>
                <w:right w:val="none" w:sz="0" w:space="0" w:color="auto"/>
              </w:divBdr>
            </w:div>
            <w:div w:id="18628675">
              <w:marLeft w:val="75"/>
              <w:marRight w:val="0"/>
              <w:marTop w:val="0"/>
              <w:marBottom w:val="0"/>
              <w:divBdr>
                <w:top w:val="none" w:sz="0" w:space="0" w:color="auto"/>
                <w:left w:val="none" w:sz="0" w:space="0" w:color="auto"/>
                <w:bottom w:val="none" w:sz="0" w:space="0" w:color="auto"/>
                <w:right w:val="none" w:sz="0" w:space="0" w:color="auto"/>
              </w:divBdr>
            </w:div>
            <w:div w:id="1582374311">
              <w:marLeft w:val="75"/>
              <w:marRight w:val="0"/>
              <w:marTop w:val="0"/>
              <w:marBottom w:val="0"/>
              <w:divBdr>
                <w:top w:val="none" w:sz="0" w:space="0" w:color="auto"/>
                <w:left w:val="none" w:sz="0" w:space="0" w:color="auto"/>
                <w:bottom w:val="none" w:sz="0" w:space="0" w:color="auto"/>
                <w:right w:val="none" w:sz="0" w:space="0" w:color="auto"/>
              </w:divBdr>
            </w:div>
            <w:div w:id="46748159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938218662">
      <w:bodyDiv w:val="1"/>
      <w:marLeft w:val="0"/>
      <w:marRight w:val="0"/>
      <w:marTop w:val="0"/>
      <w:marBottom w:val="0"/>
      <w:divBdr>
        <w:top w:val="none" w:sz="0" w:space="0" w:color="auto"/>
        <w:left w:val="none" w:sz="0" w:space="0" w:color="auto"/>
        <w:bottom w:val="none" w:sz="0" w:space="0" w:color="auto"/>
        <w:right w:val="none" w:sz="0" w:space="0" w:color="auto"/>
      </w:divBdr>
      <w:divsChild>
        <w:div w:id="1941256101">
          <w:marLeft w:val="75"/>
          <w:marRight w:val="0"/>
          <w:marTop w:val="75"/>
          <w:marBottom w:val="0"/>
          <w:divBdr>
            <w:top w:val="none" w:sz="0" w:space="0" w:color="auto"/>
            <w:left w:val="none" w:sz="0" w:space="0" w:color="auto"/>
            <w:bottom w:val="none" w:sz="0" w:space="0" w:color="auto"/>
            <w:right w:val="none" w:sz="0" w:space="0" w:color="auto"/>
          </w:divBdr>
        </w:div>
        <w:div w:id="27918731">
          <w:marLeft w:val="75"/>
          <w:marRight w:val="0"/>
          <w:marTop w:val="75"/>
          <w:marBottom w:val="0"/>
          <w:divBdr>
            <w:top w:val="none" w:sz="0" w:space="0" w:color="auto"/>
            <w:left w:val="none" w:sz="0" w:space="0" w:color="auto"/>
            <w:bottom w:val="none" w:sz="0" w:space="0" w:color="auto"/>
            <w:right w:val="none" w:sz="0" w:space="0" w:color="auto"/>
          </w:divBdr>
          <w:divsChild>
            <w:div w:id="1609504084">
              <w:marLeft w:val="75"/>
              <w:marRight w:val="0"/>
              <w:marTop w:val="0"/>
              <w:marBottom w:val="0"/>
              <w:divBdr>
                <w:top w:val="none" w:sz="0" w:space="0" w:color="auto"/>
                <w:left w:val="none" w:sz="0" w:space="0" w:color="auto"/>
                <w:bottom w:val="none" w:sz="0" w:space="0" w:color="auto"/>
                <w:right w:val="none" w:sz="0" w:space="0" w:color="auto"/>
              </w:divBdr>
            </w:div>
            <w:div w:id="1446926413">
              <w:marLeft w:val="75"/>
              <w:marRight w:val="0"/>
              <w:marTop w:val="0"/>
              <w:marBottom w:val="0"/>
              <w:divBdr>
                <w:top w:val="none" w:sz="0" w:space="0" w:color="auto"/>
                <w:left w:val="none" w:sz="0" w:space="0" w:color="auto"/>
                <w:bottom w:val="none" w:sz="0" w:space="0" w:color="auto"/>
                <w:right w:val="none" w:sz="0" w:space="0" w:color="auto"/>
              </w:divBdr>
            </w:div>
            <w:div w:id="376900838">
              <w:marLeft w:val="75"/>
              <w:marRight w:val="0"/>
              <w:marTop w:val="0"/>
              <w:marBottom w:val="0"/>
              <w:divBdr>
                <w:top w:val="none" w:sz="0" w:space="0" w:color="auto"/>
                <w:left w:val="none" w:sz="0" w:space="0" w:color="auto"/>
                <w:bottom w:val="none" w:sz="0" w:space="0" w:color="auto"/>
                <w:right w:val="none" w:sz="0" w:space="0" w:color="auto"/>
              </w:divBdr>
            </w:div>
            <w:div w:id="16506672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45974741">
      <w:bodyDiv w:val="1"/>
      <w:marLeft w:val="0"/>
      <w:marRight w:val="0"/>
      <w:marTop w:val="0"/>
      <w:marBottom w:val="0"/>
      <w:divBdr>
        <w:top w:val="none" w:sz="0" w:space="0" w:color="auto"/>
        <w:left w:val="none" w:sz="0" w:space="0" w:color="auto"/>
        <w:bottom w:val="none" w:sz="0" w:space="0" w:color="auto"/>
        <w:right w:val="none" w:sz="0" w:space="0" w:color="auto"/>
      </w:divBdr>
    </w:div>
    <w:div w:id="1167284828">
      <w:bodyDiv w:val="1"/>
      <w:marLeft w:val="0"/>
      <w:marRight w:val="0"/>
      <w:marTop w:val="0"/>
      <w:marBottom w:val="0"/>
      <w:divBdr>
        <w:top w:val="none" w:sz="0" w:space="0" w:color="auto"/>
        <w:left w:val="none" w:sz="0" w:space="0" w:color="auto"/>
        <w:bottom w:val="none" w:sz="0" w:space="0" w:color="auto"/>
        <w:right w:val="none" w:sz="0" w:space="0" w:color="auto"/>
      </w:divBdr>
    </w:div>
    <w:div w:id="1199128331">
      <w:bodyDiv w:val="1"/>
      <w:marLeft w:val="0"/>
      <w:marRight w:val="0"/>
      <w:marTop w:val="0"/>
      <w:marBottom w:val="0"/>
      <w:divBdr>
        <w:top w:val="none" w:sz="0" w:space="0" w:color="auto"/>
        <w:left w:val="none" w:sz="0" w:space="0" w:color="auto"/>
        <w:bottom w:val="none" w:sz="0" w:space="0" w:color="auto"/>
        <w:right w:val="none" w:sz="0" w:space="0" w:color="auto"/>
      </w:divBdr>
      <w:divsChild>
        <w:div w:id="608320916">
          <w:marLeft w:val="75"/>
          <w:marRight w:val="0"/>
          <w:marTop w:val="75"/>
          <w:marBottom w:val="0"/>
          <w:divBdr>
            <w:top w:val="none" w:sz="0" w:space="0" w:color="auto"/>
            <w:left w:val="none" w:sz="0" w:space="0" w:color="auto"/>
            <w:bottom w:val="none" w:sz="0" w:space="0" w:color="auto"/>
            <w:right w:val="none" w:sz="0" w:space="0" w:color="auto"/>
          </w:divBdr>
        </w:div>
        <w:div w:id="1619294135">
          <w:marLeft w:val="75"/>
          <w:marRight w:val="0"/>
          <w:marTop w:val="75"/>
          <w:marBottom w:val="0"/>
          <w:divBdr>
            <w:top w:val="none" w:sz="0" w:space="0" w:color="auto"/>
            <w:left w:val="none" w:sz="0" w:space="0" w:color="auto"/>
            <w:bottom w:val="none" w:sz="0" w:space="0" w:color="auto"/>
            <w:right w:val="none" w:sz="0" w:space="0" w:color="auto"/>
          </w:divBdr>
          <w:divsChild>
            <w:div w:id="38751361">
              <w:marLeft w:val="75"/>
              <w:marRight w:val="0"/>
              <w:marTop w:val="0"/>
              <w:marBottom w:val="0"/>
              <w:divBdr>
                <w:top w:val="none" w:sz="0" w:space="0" w:color="auto"/>
                <w:left w:val="none" w:sz="0" w:space="0" w:color="auto"/>
                <w:bottom w:val="none" w:sz="0" w:space="0" w:color="auto"/>
                <w:right w:val="none" w:sz="0" w:space="0" w:color="auto"/>
              </w:divBdr>
            </w:div>
            <w:div w:id="111094631">
              <w:marLeft w:val="75"/>
              <w:marRight w:val="0"/>
              <w:marTop w:val="0"/>
              <w:marBottom w:val="0"/>
              <w:divBdr>
                <w:top w:val="none" w:sz="0" w:space="0" w:color="auto"/>
                <w:left w:val="none" w:sz="0" w:space="0" w:color="auto"/>
                <w:bottom w:val="none" w:sz="0" w:space="0" w:color="auto"/>
                <w:right w:val="none" w:sz="0" w:space="0" w:color="auto"/>
              </w:divBdr>
            </w:div>
            <w:div w:id="306397247">
              <w:marLeft w:val="75"/>
              <w:marRight w:val="0"/>
              <w:marTop w:val="0"/>
              <w:marBottom w:val="0"/>
              <w:divBdr>
                <w:top w:val="none" w:sz="0" w:space="0" w:color="auto"/>
                <w:left w:val="none" w:sz="0" w:space="0" w:color="auto"/>
                <w:bottom w:val="none" w:sz="0" w:space="0" w:color="auto"/>
                <w:right w:val="none" w:sz="0" w:space="0" w:color="auto"/>
              </w:divBdr>
            </w:div>
            <w:div w:id="1591040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1937785603">
      <w:bodyDiv w:val="1"/>
      <w:marLeft w:val="0"/>
      <w:marRight w:val="0"/>
      <w:marTop w:val="0"/>
      <w:marBottom w:val="0"/>
      <w:divBdr>
        <w:top w:val="none" w:sz="0" w:space="0" w:color="auto"/>
        <w:left w:val="none" w:sz="0" w:space="0" w:color="auto"/>
        <w:bottom w:val="none" w:sz="0" w:space="0" w:color="auto"/>
        <w:right w:val="none" w:sz="0" w:space="0" w:color="auto"/>
      </w:divBdr>
    </w:div>
    <w:div w:id="1946766465">
      <w:bodyDiv w:val="1"/>
      <w:marLeft w:val="0"/>
      <w:marRight w:val="0"/>
      <w:marTop w:val="0"/>
      <w:marBottom w:val="0"/>
      <w:divBdr>
        <w:top w:val="none" w:sz="0" w:space="0" w:color="auto"/>
        <w:left w:val="none" w:sz="0" w:space="0" w:color="auto"/>
        <w:bottom w:val="none" w:sz="0" w:space="0" w:color="auto"/>
        <w:right w:val="none" w:sz="0" w:space="0" w:color="auto"/>
      </w:divBdr>
      <w:divsChild>
        <w:div w:id="952592231">
          <w:marLeft w:val="75"/>
          <w:marRight w:val="0"/>
          <w:marTop w:val="75"/>
          <w:marBottom w:val="0"/>
          <w:divBdr>
            <w:top w:val="none" w:sz="0" w:space="0" w:color="auto"/>
            <w:left w:val="none" w:sz="0" w:space="0" w:color="auto"/>
            <w:bottom w:val="none" w:sz="0" w:space="0" w:color="auto"/>
            <w:right w:val="none" w:sz="0" w:space="0" w:color="auto"/>
          </w:divBdr>
        </w:div>
        <w:div w:id="1696544238">
          <w:marLeft w:val="75"/>
          <w:marRight w:val="0"/>
          <w:marTop w:val="75"/>
          <w:marBottom w:val="0"/>
          <w:divBdr>
            <w:top w:val="none" w:sz="0" w:space="0" w:color="auto"/>
            <w:left w:val="none" w:sz="0" w:space="0" w:color="auto"/>
            <w:bottom w:val="none" w:sz="0" w:space="0" w:color="auto"/>
            <w:right w:val="none" w:sz="0" w:space="0" w:color="auto"/>
          </w:divBdr>
          <w:divsChild>
            <w:div w:id="207647247">
              <w:marLeft w:val="75"/>
              <w:marRight w:val="0"/>
              <w:marTop w:val="0"/>
              <w:marBottom w:val="0"/>
              <w:divBdr>
                <w:top w:val="none" w:sz="0" w:space="0" w:color="auto"/>
                <w:left w:val="none" w:sz="0" w:space="0" w:color="auto"/>
                <w:bottom w:val="none" w:sz="0" w:space="0" w:color="auto"/>
                <w:right w:val="none" w:sz="0" w:space="0" w:color="auto"/>
              </w:divBdr>
            </w:div>
            <w:div w:id="1094864451">
              <w:marLeft w:val="75"/>
              <w:marRight w:val="0"/>
              <w:marTop w:val="0"/>
              <w:marBottom w:val="0"/>
              <w:divBdr>
                <w:top w:val="none" w:sz="0" w:space="0" w:color="auto"/>
                <w:left w:val="none" w:sz="0" w:space="0" w:color="auto"/>
                <w:bottom w:val="none" w:sz="0" w:space="0" w:color="auto"/>
                <w:right w:val="none" w:sz="0" w:space="0" w:color="auto"/>
              </w:divBdr>
            </w:div>
            <w:div w:id="118259067">
              <w:marLeft w:val="75"/>
              <w:marRight w:val="0"/>
              <w:marTop w:val="0"/>
              <w:marBottom w:val="0"/>
              <w:divBdr>
                <w:top w:val="none" w:sz="0" w:space="0" w:color="auto"/>
                <w:left w:val="none" w:sz="0" w:space="0" w:color="auto"/>
                <w:bottom w:val="none" w:sz="0" w:space="0" w:color="auto"/>
                <w:right w:val="none" w:sz="0" w:space="0" w:color="auto"/>
              </w:divBdr>
            </w:div>
            <w:div w:id="3371238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mailto:marta.jurickova@bbsk.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24</Pages>
  <Words>10769</Words>
  <Characters>61388</Characters>
  <Application>Microsoft Office Word</Application>
  <DocSecurity>0</DocSecurity>
  <Lines>511</Lines>
  <Paragraphs>144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Juríčková Marta</cp:lastModifiedBy>
  <cp:revision>85</cp:revision>
  <cp:lastPrinted>2019-11-11T15:25:00Z</cp:lastPrinted>
  <dcterms:created xsi:type="dcterms:W3CDTF">2024-08-06T12:59:00Z</dcterms:created>
  <dcterms:modified xsi:type="dcterms:W3CDTF">2024-08-08T13:03:00Z</dcterms:modified>
</cp:coreProperties>
</file>