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6" w:rsidRDefault="00511616" w:rsidP="0051161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511616" w:rsidRPr="00BF3FD2" w:rsidRDefault="00511616" w:rsidP="00511616">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511616" w:rsidRPr="00BF3FD2" w:rsidRDefault="00511616" w:rsidP="00511616">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511616" w:rsidRDefault="00511616" w:rsidP="00511616">
      <w:pPr>
        <w:ind w:left="397"/>
        <w:jc w:val="center"/>
        <w:rPr>
          <w:color w:val="000000"/>
          <w:sz w:val="22"/>
        </w:rPr>
      </w:pPr>
    </w:p>
    <w:p w:rsidR="00511616" w:rsidRDefault="00511616" w:rsidP="00511616">
      <w:pPr>
        <w:ind w:left="397"/>
        <w:jc w:val="left"/>
        <w:rPr>
          <w:b/>
          <w:color w:val="000000"/>
          <w:sz w:val="22"/>
        </w:rPr>
      </w:pPr>
    </w:p>
    <w:p w:rsidR="00511616" w:rsidRDefault="00511616" w:rsidP="00511616">
      <w:pPr>
        <w:ind w:left="3942"/>
        <w:jc w:val="left"/>
        <w:rPr>
          <w:b/>
          <w:color w:val="000000"/>
          <w:sz w:val="22"/>
        </w:rPr>
      </w:pPr>
      <w:r>
        <w:rPr>
          <w:b/>
          <w:color w:val="000000"/>
          <w:sz w:val="22"/>
        </w:rPr>
        <w:t>Zmluvné strany:</w:t>
      </w:r>
    </w:p>
    <w:p w:rsidR="00511616" w:rsidRDefault="00511616" w:rsidP="00511616">
      <w:pPr>
        <w:ind w:left="397"/>
        <w:rPr>
          <w:color w:val="000000"/>
        </w:rPr>
      </w:pPr>
    </w:p>
    <w:p w:rsidR="00511616" w:rsidRDefault="00511616" w:rsidP="00511616">
      <w:pPr>
        <w:ind w:left="397"/>
        <w:rPr>
          <w:b/>
          <w:color w:val="000000"/>
          <w:sz w:val="22"/>
        </w:rPr>
      </w:pPr>
      <w:r>
        <w:rPr>
          <w:b/>
          <w:color w:val="000000"/>
          <w:sz w:val="22"/>
        </w:rPr>
        <w:t>Predávajúci:</w:t>
      </w:r>
    </w:p>
    <w:p w:rsidR="00511616" w:rsidRDefault="00511616" w:rsidP="00511616">
      <w:pPr>
        <w:ind w:left="397"/>
        <w:rPr>
          <w:color w:val="000000"/>
          <w:sz w:val="22"/>
        </w:rPr>
      </w:pPr>
      <w:r>
        <w:rPr>
          <w:color w:val="000000"/>
          <w:sz w:val="22"/>
        </w:rPr>
        <w:t xml:space="preserve">Názov: </w:t>
      </w:r>
    </w:p>
    <w:p w:rsidR="00511616" w:rsidRDefault="00511616" w:rsidP="00511616">
      <w:pPr>
        <w:ind w:left="397"/>
        <w:rPr>
          <w:color w:val="000000"/>
          <w:sz w:val="22"/>
        </w:rPr>
      </w:pPr>
      <w:r>
        <w:rPr>
          <w:color w:val="000000"/>
          <w:sz w:val="22"/>
        </w:rPr>
        <w:t xml:space="preserve">Sídlo: </w:t>
      </w:r>
    </w:p>
    <w:p w:rsidR="00511616" w:rsidRDefault="00511616" w:rsidP="00511616">
      <w:pPr>
        <w:ind w:left="397"/>
        <w:rPr>
          <w:color w:val="000000"/>
          <w:sz w:val="22"/>
        </w:rPr>
      </w:pPr>
      <w:r>
        <w:rPr>
          <w:color w:val="000000"/>
          <w:sz w:val="22"/>
        </w:rPr>
        <w:t xml:space="preserve">Štatutárny orgán: </w:t>
      </w:r>
    </w:p>
    <w:p w:rsidR="00511616" w:rsidRDefault="00511616" w:rsidP="00511616">
      <w:pPr>
        <w:ind w:left="397"/>
        <w:rPr>
          <w:color w:val="000000"/>
          <w:sz w:val="22"/>
        </w:rPr>
      </w:pPr>
      <w:r>
        <w:rPr>
          <w:color w:val="000000"/>
          <w:sz w:val="22"/>
        </w:rPr>
        <w:t>IBAN:</w:t>
      </w:r>
    </w:p>
    <w:p w:rsidR="00511616" w:rsidRDefault="00511616" w:rsidP="00511616">
      <w:pPr>
        <w:ind w:left="397"/>
        <w:rPr>
          <w:color w:val="000000"/>
          <w:sz w:val="22"/>
        </w:rPr>
      </w:pPr>
      <w:r>
        <w:rPr>
          <w:color w:val="000000"/>
          <w:sz w:val="22"/>
        </w:rPr>
        <w:t>BIC/SWIFT:</w:t>
      </w:r>
    </w:p>
    <w:p w:rsidR="00511616" w:rsidRDefault="00511616" w:rsidP="00511616">
      <w:pPr>
        <w:ind w:left="397"/>
        <w:rPr>
          <w:color w:val="000000"/>
          <w:sz w:val="22"/>
        </w:rPr>
      </w:pPr>
      <w:r>
        <w:rPr>
          <w:color w:val="000000"/>
          <w:sz w:val="22"/>
        </w:rPr>
        <w:t>Bankové spojenie:</w:t>
      </w:r>
    </w:p>
    <w:p w:rsidR="00511616" w:rsidRDefault="00511616" w:rsidP="00511616">
      <w:pPr>
        <w:ind w:left="397"/>
        <w:rPr>
          <w:color w:val="000000"/>
          <w:sz w:val="22"/>
        </w:rPr>
      </w:pPr>
      <w:r>
        <w:rPr>
          <w:color w:val="000000"/>
          <w:sz w:val="22"/>
        </w:rPr>
        <w:t>IČO:</w:t>
      </w:r>
    </w:p>
    <w:p w:rsidR="00511616" w:rsidRDefault="00511616" w:rsidP="00511616">
      <w:pPr>
        <w:ind w:left="397"/>
        <w:rPr>
          <w:color w:val="000000"/>
          <w:sz w:val="22"/>
        </w:rPr>
      </w:pPr>
      <w:r>
        <w:rPr>
          <w:color w:val="000000"/>
          <w:sz w:val="22"/>
        </w:rPr>
        <w:t>IČ DPH:</w:t>
      </w:r>
    </w:p>
    <w:p w:rsidR="00511616" w:rsidRDefault="00511616" w:rsidP="00511616">
      <w:pPr>
        <w:ind w:left="397"/>
        <w:rPr>
          <w:color w:val="000000"/>
          <w:sz w:val="22"/>
        </w:rPr>
      </w:pPr>
      <w:r>
        <w:rPr>
          <w:color w:val="000000"/>
          <w:sz w:val="22"/>
        </w:rPr>
        <w:t>DIČ:</w:t>
      </w:r>
    </w:p>
    <w:p w:rsidR="00511616" w:rsidRDefault="00511616" w:rsidP="00511616">
      <w:pPr>
        <w:ind w:left="397"/>
        <w:rPr>
          <w:color w:val="000000"/>
          <w:sz w:val="22"/>
        </w:rPr>
      </w:pPr>
      <w:r>
        <w:rPr>
          <w:color w:val="000000"/>
          <w:sz w:val="22"/>
        </w:rPr>
        <w:t>Telefón / fax:</w:t>
      </w:r>
    </w:p>
    <w:p w:rsidR="00511616" w:rsidRDefault="00511616" w:rsidP="00511616">
      <w:pPr>
        <w:pStyle w:val="tl1"/>
        <w:rPr>
          <w:rFonts w:ascii="Times New Roman" w:hAnsi="Times New Roman"/>
          <w:sz w:val="22"/>
          <w:szCs w:val="22"/>
        </w:rPr>
      </w:pPr>
      <w:r>
        <w:rPr>
          <w:rFonts w:ascii="Times New Roman" w:hAnsi="Times New Roman"/>
          <w:sz w:val="22"/>
          <w:szCs w:val="22"/>
        </w:rPr>
        <w:t xml:space="preserve">Zapísaný v obchodnom registri: </w:t>
      </w:r>
    </w:p>
    <w:p w:rsidR="00511616" w:rsidRDefault="00511616" w:rsidP="0051161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11616" w:rsidRDefault="00511616" w:rsidP="00511616">
      <w:pPr>
        <w:ind w:left="397"/>
        <w:jc w:val="center"/>
        <w:rPr>
          <w:color w:val="000000"/>
          <w:sz w:val="22"/>
        </w:rPr>
      </w:pPr>
    </w:p>
    <w:p w:rsidR="00511616" w:rsidRDefault="00511616" w:rsidP="00511616">
      <w:pPr>
        <w:ind w:left="397"/>
        <w:rPr>
          <w:b/>
          <w:color w:val="000000"/>
          <w:sz w:val="22"/>
        </w:rPr>
      </w:pPr>
      <w:r>
        <w:rPr>
          <w:b/>
          <w:color w:val="000000"/>
          <w:sz w:val="22"/>
        </w:rPr>
        <w:t>Kupujúci:</w:t>
      </w:r>
    </w:p>
    <w:p w:rsidR="00511616" w:rsidRDefault="00511616" w:rsidP="00511616">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511616" w:rsidRDefault="00511616" w:rsidP="00511616">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511616" w:rsidRDefault="00511616" w:rsidP="00511616">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511616" w:rsidRDefault="00511616" w:rsidP="00511616">
      <w:pPr>
        <w:ind w:left="397"/>
        <w:rPr>
          <w:color w:val="000000"/>
          <w:sz w:val="22"/>
        </w:rPr>
      </w:pPr>
      <w:r>
        <w:rPr>
          <w:color w:val="000000"/>
          <w:sz w:val="22"/>
        </w:rPr>
        <w:t>IČO:</w:t>
      </w:r>
      <w:r>
        <w:rPr>
          <w:color w:val="000000"/>
          <w:sz w:val="22"/>
        </w:rPr>
        <w:tab/>
      </w:r>
      <w:r>
        <w:rPr>
          <w:color w:val="000000"/>
          <w:sz w:val="22"/>
        </w:rPr>
        <w:tab/>
        <w:t xml:space="preserve">   00 165 549</w:t>
      </w:r>
    </w:p>
    <w:p w:rsidR="00511616" w:rsidRDefault="00511616" w:rsidP="00511616">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511616" w:rsidRDefault="00511616" w:rsidP="00511616">
      <w:pPr>
        <w:ind w:left="397"/>
        <w:rPr>
          <w:color w:val="000000"/>
          <w:sz w:val="22"/>
        </w:rPr>
      </w:pPr>
      <w:r>
        <w:rPr>
          <w:color w:val="000000"/>
          <w:sz w:val="22"/>
        </w:rPr>
        <w:t>Bankové spojenie:    Štátna pokladnica</w:t>
      </w:r>
    </w:p>
    <w:p w:rsidR="00511616" w:rsidRDefault="00511616" w:rsidP="00511616">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511616" w:rsidRDefault="00511616" w:rsidP="00511616">
      <w:pPr>
        <w:ind w:left="397"/>
        <w:rPr>
          <w:color w:val="000000"/>
          <w:sz w:val="22"/>
        </w:rPr>
      </w:pPr>
      <w:r>
        <w:rPr>
          <w:color w:val="000000"/>
          <w:sz w:val="22"/>
        </w:rPr>
        <w:t>BIC/SWIFT:</w:t>
      </w:r>
      <w:r>
        <w:rPr>
          <w:color w:val="000000"/>
          <w:sz w:val="22"/>
        </w:rPr>
        <w:tab/>
        <w:t xml:space="preserve">   SPSRSKBA</w:t>
      </w:r>
    </w:p>
    <w:p w:rsidR="00511616" w:rsidRDefault="00511616" w:rsidP="00511616">
      <w:pPr>
        <w:ind w:left="397"/>
        <w:rPr>
          <w:color w:val="000000"/>
          <w:sz w:val="22"/>
        </w:rPr>
      </w:pPr>
      <w:r>
        <w:rPr>
          <w:color w:val="000000"/>
          <w:sz w:val="22"/>
        </w:rPr>
        <w:t>Zriadená Zriaďovacou listinou: MZ SR č. 1842/90-A/II-1 z 18.12.1990 v znení neskorších zmien</w:t>
      </w:r>
    </w:p>
    <w:p w:rsidR="00511616" w:rsidRDefault="00511616" w:rsidP="0051161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11616" w:rsidRDefault="00511616" w:rsidP="0051161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11616" w:rsidRDefault="00511616" w:rsidP="00511616">
      <w:pPr>
        <w:ind w:left="397"/>
        <w:rPr>
          <w:b/>
          <w:bCs/>
          <w:color w:val="000000"/>
        </w:rPr>
      </w:pPr>
    </w:p>
    <w:p w:rsidR="00511616" w:rsidRDefault="00511616" w:rsidP="00511616">
      <w:pPr>
        <w:ind w:left="3977" w:firstLine="277"/>
        <w:rPr>
          <w:b/>
        </w:rPr>
      </w:pPr>
      <w:r>
        <w:rPr>
          <w:b/>
        </w:rPr>
        <w:t>Článok I.</w:t>
      </w:r>
    </w:p>
    <w:p w:rsidR="00511616" w:rsidRDefault="00511616" w:rsidP="00511616">
      <w:pPr>
        <w:spacing w:after="120"/>
        <w:jc w:val="center"/>
        <w:rPr>
          <w:b/>
        </w:rPr>
      </w:pPr>
      <w:r>
        <w:rPr>
          <w:b/>
        </w:rPr>
        <w:t xml:space="preserve">  Úvodné ustanovenia</w:t>
      </w:r>
    </w:p>
    <w:p w:rsidR="00511616" w:rsidRDefault="00511616" w:rsidP="00511616">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super reverzná verejná súťaž podľa § 66 ods. písm. b) </w:t>
      </w:r>
      <w:proofErr w:type="spellStart"/>
      <w:r>
        <w:rPr>
          <w:sz w:val="22"/>
        </w:rPr>
        <w:t>ZoVO</w:t>
      </w:r>
      <w:proofErr w:type="spellEnd"/>
      <w:r>
        <w:rPr>
          <w:sz w:val="22"/>
        </w:rPr>
        <w:t>.</w:t>
      </w:r>
    </w:p>
    <w:p w:rsidR="00511616" w:rsidRPr="00B717D8" w:rsidRDefault="00511616" w:rsidP="00511616">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511616" w:rsidRDefault="00511616" w:rsidP="00511616">
      <w:pPr>
        <w:rPr>
          <w:b/>
        </w:rPr>
      </w:pPr>
    </w:p>
    <w:p w:rsidR="00511616" w:rsidRDefault="00511616" w:rsidP="00511616">
      <w:pPr>
        <w:ind w:left="3977" w:firstLine="277"/>
        <w:rPr>
          <w:b/>
        </w:rPr>
      </w:pPr>
      <w:r>
        <w:rPr>
          <w:b/>
        </w:rPr>
        <w:t>Článok  II.</w:t>
      </w:r>
    </w:p>
    <w:p w:rsidR="00511616" w:rsidRDefault="00511616" w:rsidP="00511616">
      <w:pPr>
        <w:spacing w:after="120"/>
        <w:jc w:val="center"/>
        <w:rPr>
          <w:b/>
        </w:rPr>
      </w:pPr>
      <w:r>
        <w:rPr>
          <w:b/>
        </w:rPr>
        <w:t xml:space="preserve">  Predmet kúpnej zmluvy</w:t>
      </w: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Pr="001D5D4A" w:rsidRDefault="00511616" w:rsidP="00511616">
      <w:pPr>
        <w:numPr>
          <w:ilvl w:val="0"/>
          <w:numId w:val="5"/>
        </w:numPr>
        <w:spacing w:before="20"/>
        <w:ind w:left="567" w:hanging="567"/>
        <w:rPr>
          <w:color w:val="000000"/>
          <w:sz w:val="22"/>
        </w:rPr>
      </w:pPr>
      <w:r>
        <w:rPr>
          <w:sz w:val="22"/>
        </w:rPr>
        <w:t xml:space="preserve">Na základe tejto zmluvy sa predávajúci zaväzuje dodať kupujúcemu zariadenie </w:t>
      </w:r>
      <w:r w:rsidRPr="001D5D4A">
        <w:rPr>
          <w:b/>
          <w:bCs/>
          <w:sz w:val="22"/>
        </w:rPr>
        <w:t xml:space="preserve">Robotický </w:t>
      </w:r>
      <w:proofErr w:type="spellStart"/>
      <w:r w:rsidRPr="001D5D4A">
        <w:rPr>
          <w:b/>
          <w:bCs/>
          <w:sz w:val="22"/>
        </w:rPr>
        <w:t>telemanipulátor</w:t>
      </w:r>
      <w:proofErr w:type="spellEnd"/>
      <w:r w:rsidRPr="001D5D4A">
        <w:rPr>
          <w:b/>
          <w:bCs/>
          <w:sz w:val="22"/>
        </w:rPr>
        <w:t xml:space="preserve"> pre </w:t>
      </w:r>
      <w:proofErr w:type="spellStart"/>
      <w:r w:rsidRPr="001D5D4A">
        <w:rPr>
          <w:b/>
          <w:bCs/>
          <w:sz w:val="22"/>
        </w:rPr>
        <w:t>miniinvazívne</w:t>
      </w:r>
      <w:proofErr w:type="spellEnd"/>
      <w:r w:rsidRPr="001D5D4A">
        <w:rPr>
          <w:b/>
          <w:bCs/>
          <w:sz w:val="22"/>
        </w:rPr>
        <w:t xml:space="preserve"> operačné výkony</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511616" w:rsidRDefault="00511616" w:rsidP="00511616">
      <w:pPr>
        <w:numPr>
          <w:ilvl w:val="0"/>
          <w:numId w:val="5"/>
        </w:numPr>
        <w:spacing w:before="20"/>
        <w:ind w:left="567" w:hanging="567"/>
        <w:rPr>
          <w:color w:val="000000"/>
          <w:sz w:val="22"/>
        </w:rPr>
      </w:pPr>
      <w:r>
        <w:rPr>
          <w:sz w:val="22"/>
        </w:rPr>
        <w:lastRenderedPageBreak/>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511616" w:rsidRPr="0068129C" w:rsidRDefault="00511616" w:rsidP="00511616">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511616" w:rsidRDefault="00511616" w:rsidP="00511616">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511616" w:rsidRDefault="00511616" w:rsidP="00511616">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511616" w:rsidRDefault="00511616" w:rsidP="00511616">
      <w:pPr>
        <w:ind w:left="397" w:hanging="360"/>
        <w:jc w:val="center"/>
        <w:rPr>
          <w:color w:val="000000"/>
          <w:sz w:val="16"/>
        </w:rPr>
      </w:pPr>
    </w:p>
    <w:p w:rsidR="00511616" w:rsidRPr="00361B47" w:rsidRDefault="00511616" w:rsidP="00511616">
      <w:pPr>
        <w:numPr>
          <w:ilvl w:val="0"/>
          <w:numId w:val="7"/>
        </w:numPr>
        <w:jc w:val="center"/>
        <w:rPr>
          <w:b/>
        </w:rPr>
      </w:pPr>
    </w:p>
    <w:p w:rsidR="00511616" w:rsidRPr="00361B47" w:rsidRDefault="00511616" w:rsidP="00511616">
      <w:pPr>
        <w:spacing w:after="120"/>
        <w:ind w:left="432"/>
        <w:rPr>
          <w:b/>
        </w:rPr>
      </w:pPr>
      <w:r w:rsidRPr="00361B47">
        <w:rPr>
          <w:b/>
        </w:rPr>
        <w:t xml:space="preserve">                                       </w:t>
      </w:r>
      <w:r>
        <w:rPr>
          <w:b/>
        </w:rPr>
        <w:t xml:space="preserve">      </w:t>
      </w:r>
      <w:r w:rsidRPr="00361B47">
        <w:rPr>
          <w:b/>
        </w:rPr>
        <w:t>Spôsob, čas a miesto plnenia</w:t>
      </w:r>
    </w:p>
    <w:p w:rsidR="00511616" w:rsidRPr="00A2466B" w:rsidRDefault="00511616" w:rsidP="00511616">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511616" w:rsidRPr="001D5D4A" w:rsidRDefault="00511616" w:rsidP="00511616">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11616" w:rsidRPr="001D5D4A" w:rsidRDefault="00511616" w:rsidP="00511616">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F065DC">
        <w:rPr>
          <w:sz w:val="22"/>
          <w:szCs w:val="22"/>
        </w:rPr>
        <w:t xml:space="preserve">Školenie bude realizované v potrebnom rozsahu min. 8 školiacich cyklov pre jedného chirurga a jedného asistenta,  a to certifikovaným aplikačným špecialistom v slovenskom alebo českom jazyku prípadne v anglickom jazyku so simultánnym prekladom. Školenie bude zahŕňať technickú a aplikačnú stránku používania zariadenia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11616" w:rsidRPr="00095846" w:rsidRDefault="00511616" w:rsidP="00511616">
      <w:pPr>
        <w:pStyle w:val="Odsekzoznamu"/>
        <w:tabs>
          <w:tab w:val="left" w:pos="0"/>
          <w:tab w:val="left" w:pos="851"/>
        </w:tabs>
        <w:spacing w:after="120"/>
        <w:ind w:left="576"/>
        <w:rPr>
          <w:color w:val="000000"/>
          <w:sz w:val="22"/>
          <w:szCs w:val="22"/>
        </w:rPr>
      </w:pP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511616" w:rsidRPr="00E37D18" w:rsidRDefault="00511616" w:rsidP="00511616">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511616" w:rsidRPr="006B4743" w:rsidRDefault="00511616" w:rsidP="00511616">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11616" w:rsidRDefault="00511616" w:rsidP="00511616">
      <w:pPr>
        <w:pStyle w:val="Zkladntext"/>
        <w:numPr>
          <w:ilvl w:val="1"/>
          <w:numId w:val="7"/>
        </w:numPr>
        <w:autoSpaceDE/>
        <w:autoSpaceDN/>
        <w:spacing w:after="120"/>
        <w:rPr>
          <w:sz w:val="22"/>
          <w:szCs w:val="22"/>
        </w:rPr>
      </w:pPr>
      <w:bookmarkStart w:id="1" w:name="_Ref58319172"/>
      <w:r>
        <w:rPr>
          <w:b w:val="0"/>
          <w:sz w:val="22"/>
          <w:szCs w:val="22"/>
        </w:rPr>
        <w:lastRenderedPageBreak/>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511616" w:rsidRDefault="00511616" w:rsidP="00511616">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 xml:space="preserve">Oddelenie </w:t>
      </w:r>
      <w:proofErr w:type="spellStart"/>
      <w:r>
        <w:rPr>
          <w:sz w:val="22"/>
          <w:szCs w:val="22"/>
        </w:rPr>
        <w:t>zákrokových</w:t>
      </w:r>
      <w:proofErr w:type="spellEnd"/>
      <w:r>
        <w:rPr>
          <w:sz w:val="22"/>
          <w:szCs w:val="22"/>
        </w:rPr>
        <w:t xml:space="preserve"> sál a robotickej chirurgie</w:t>
      </w:r>
      <w:r>
        <w:rPr>
          <w:b w:val="0"/>
          <w:sz w:val="22"/>
          <w:szCs w:val="22"/>
        </w:rPr>
        <w:t>.</w:t>
      </w:r>
    </w:p>
    <w:p w:rsidR="00511616" w:rsidRDefault="00511616" w:rsidP="00511616">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511616" w:rsidRPr="00511616" w:rsidRDefault="00511616" w:rsidP="00511616">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11616" w:rsidRPr="00B717D8"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511616"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511616" w:rsidRPr="00B717D8" w:rsidRDefault="00511616" w:rsidP="00511616">
      <w:pPr>
        <w:pStyle w:val="Bezriadkovania"/>
        <w:jc w:val="center"/>
        <w:rPr>
          <w:rFonts w:ascii="Times New Roman" w:hAnsi="Times New Roman"/>
          <w:b/>
          <w:sz w:val="24"/>
          <w:szCs w:val="24"/>
        </w:rPr>
      </w:pP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511616" w:rsidRPr="00287D5E" w:rsidRDefault="00511616" w:rsidP="00511616">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511616" w:rsidRDefault="00511616" w:rsidP="00511616">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11616" w:rsidRPr="005B203A" w:rsidRDefault="00511616" w:rsidP="00511616">
      <w:pPr>
        <w:tabs>
          <w:tab w:val="left" w:pos="851"/>
        </w:tabs>
        <w:rPr>
          <w:sz w:val="22"/>
        </w:rPr>
      </w:pPr>
    </w:p>
    <w:p w:rsidR="00511616" w:rsidRDefault="00511616" w:rsidP="00511616">
      <w:pPr>
        <w:jc w:val="center"/>
        <w:rPr>
          <w:b/>
        </w:rPr>
      </w:pPr>
      <w:r>
        <w:rPr>
          <w:b/>
        </w:rPr>
        <w:t>Článok V.</w:t>
      </w:r>
    </w:p>
    <w:p w:rsidR="00511616" w:rsidRDefault="00511616" w:rsidP="00511616">
      <w:pPr>
        <w:spacing w:after="120"/>
        <w:jc w:val="center"/>
        <w:rPr>
          <w:b/>
          <w:bCs/>
        </w:rPr>
      </w:pPr>
      <w:r>
        <w:rPr>
          <w:b/>
          <w:bCs/>
        </w:rPr>
        <w:t>Kúpna  cena a platobné podmienky</w:t>
      </w:r>
    </w:p>
    <w:p w:rsidR="00511616" w:rsidRPr="00B717D8" w:rsidRDefault="00511616" w:rsidP="00511616">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511616" w:rsidRDefault="00511616" w:rsidP="00511616">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511616" w:rsidRPr="00272FCC" w:rsidRDefault="00511616" w:rsidP="00511616">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511616" w:rsidRPr="00525A42" w:rsidRDefault="00511616" w:rsidP="00511616">
      <w:pPr>
        <w:spacing w:after="120"/>
        <w:ind w:left="567"/>
        <w:rPr>
          <w:sz w:val="22"/>
        </w:rPr>
      </w:pPr>
      <w:r w:rsidRPr="00525A42">
        <w:rPr>
          <w:sz w:val="22"/>
        </w:rPr>
        <w:t>DPH 20%.</w:t>
      </w:r>
      <w:r w:rsidRPr="00525A42">
        <w:rPr>
          <w:sz w:val="22"/>
          <w:highlight w:val="yellow"/>
        </w:rPr>
        <w:t>........</w:t>
      </w:r>
      <w:r w:rsidRPr="00525A42">
        <w:rPr>
          <w:sz w:val="22"/>
        </w:rPr>
        <w:t xml:space="preserve"> eur (slovom: </w:t>
      </w:r>
      <w:r w:rsidRPr="00525A42">
        <w:rPr>
          <w:sz w:val="22"/>
          <w:highlight w:val="yellow"/>
        </w:rPr>
        <w:t>........</w:t>
      </w:r>
      <w:r w:rsidRPr="00525A42">
        <w:rPr>
          <w:sz w:val="22"/>
        </w:rPr>
        <w:t xml:space="preserve"> eur),</w:t>
      </w:r>
    </w:p>
    <w:p w:rsidR="00511616" w:rsidRPr="00525A42" w:rsidRDefault="00511616" w:rsidP="00511616">
      <w:pPr>
        <w:spacing w:after="120"/>
        <w:ind w:left="567"/>
        <w:rPr>
          <w:sz w:val="22"/>
        </w:rPr>
      </w:pPr>
      <w:r w:rsidRPr="00525A42">
        <w:rPr>
          <w:sz w:val="22"/>
        </w:rPr>
        <w:t xml:space="preserve">CENA za celý predmet kúpy </w:t>
      </w:r>
      <w:r w:rsidRPr="00525A42">
        <w:rPr>
          <w:sz w:val="22"/>
          <w:highlight w:val="yellow"/>
        </w:rPr>
        <w:t>...............</w:t>
      </w:r>
      <w:r w:rsidRPr="00525A42">
        <w:rPr>
          <w:sz w:val="22"/>
        </w:rPr>
        <w:t xml:space="preserve"> eur s DPH (slovom: </w:t>
      </w:r>
      <w:r w:rsidRPr="00525A42">
        <w:rPr>
          <w:sz w:val="22"/>
          <w:highlight w:val="yellow"/>
        </w:rPr>
        <w:t>..........</w:t>
      </w:r>
      <w:r w:rsidRPr="00525A42">
        <w:rPr>
          <w:sz w:val="22"/>
        </w:rPr>
        <w:t xml:space="preserve">eur). </w:t>
      </w:r>
    </w:p>
    <w:p w:rsidR="00511616" w:rsidRDefault="00511616" w:rsidP="00511616">
      <w:pPr>
        <w:numPr>
          <w:ilvl w:val="1"/>
          <w:numId w:val="10"/>
        </w:numPr>
        <w:spacing w:after="120"/>
        <w:ind w:left="567" w:hanging="567"/>
        <w:rPr>
          <w:sz w:val="22"/>
        </w:rPr>
      </w:pPr>
      <w:r w:rsidRPr="000629C5">
        <w:rPr>
          <w:sz w:val="22"/>
        </w:rPr>
        <w:lastRenderedPageBreak/>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9B3368">
        <w:rPr>
          <w:sz w:val="22"/>
        </w:rPr>
        <w:fldChar w:fldCharType="begin"/>
      </w:r>
      <w:r>
        <w:rPr>
          <w:sz w:val="22"/>
        </w:rPr>
        <w:instrText xml:space="preserve"> REF _Ref58319172 \r \h </w:instrText>
      </w:r>
      <w:r w:rsidR="009B3368">
        <w:rPr>
          <w:sz w:val="22"/>
        </w:rPr>
      </w:r>
      <w:r w:rsidR="009B3368">
        <w:rPr>
          <w:sz w:val="22"/>
        </w:rPr>
        <w:fldChar w:fldCharType="separate"/>
      </w:r>
      <w:r>
        <w:rPr>
          <w:sz w:val="22"/>
        </w:rPr>
        <w:t>3.9</w:t>
      </w:r>
      <w:r w:rsidR="009B3368">
        <w:rPr>
          <w:sz w:val="22"/>
        </w:rPr>
        <w:fldChar w:fldCharType="end"/>
      </w:r>
      <w:r>
        <w:rPr>
          <w:sz w:val="22"/>
        </w:rPr>
        <w:t xml:space="preserve"> tejto zmluvy.</w:t>
      </w:r>
    </w:p>
    <w:p w:rsidR="00511616" w:rsidRPr="00EA64A7" w:rsidRDefault="00697C0D" w:rsidP="00697C0D">
      <w:pPr>
        <w:pStyle w:val="Odsekzoznamu"/>
        <w:numPr>
          <w:ilvl w:val="1"/>
          <w:numId w:val="15"/>
        </w:numPr>
        <w:ind w:left="567" w:hanging="567"/>
        <w:rPr>
          <w:color w:val="000000"/>
          <w:sz w:val="22"/>
          <w:szCs w:val="22"/>
        </w:rPr>
      </w:pPr>
      <w:r w:rsidRPr="00EA64A7">
        <w:rPr>
          <w:sz w:val="22"/>
          <w:szCs w:val="22"/>
        </w:rPr>
        <w:t xml:space="preserve">Kúpna cena za predmet kúpy bude hradená jednorázovo. </w:t>
      </w:r>
      <w:r w:rsidRPr="00EA64A7">
        <w:rPr>
          <w:color w:val="000000"/>
          <w:sz w:val="22"/>
          <w:szCs w:val="22"/>
        </w:rPr>
        <w:t>Kúpna cena bude uhradená z vlastných prostriedkov verejného obstarávateľa. Lehota splatnosti faktúry je 60 dní od jej doručenia podľa ods. 5.14.</w:t>
      </w:r>
    </w:p>
    <w:p w:rsidR="00EA64A7" w:rsidRPr="00E83475" w:rsidRDefault="00EA64A7" w:rsidP="00697C0D">
      <w:pPr>
        <w:pStyle w:val="Odsekzoznamu"/>
        <w:ind w:left="360"/>
        <w:rPr>
          <w:color w:val="FF0000"/>
        </w:rPr>
      </w:pPr>
    </w:p>
    <w:p w:rsidR="00511616" w:rsidRPr="00525A42" w:rsidRDefault="00272FCC" w:rsidP="00525A42">
      <w:pPr>
        <w:autoSpaceDE w:val="0"/>
        <w:autoSpaceDN w:val="0"/>
        <w:adjustRightInd w:val="0"/>
        <w:ind w:left="567" w:hanging="567"/>
        <w:rPr>
          <w:rFonts w:eastAsia="Calibri"/>
        </w:rPr>
      </w:pPr>
      <w:r>
        <w:rPr>
          <w:sz w:val="22"/>
        </w:rPr>
        <w:t xml:space="preserve">5.5  </w:t>
      </w:r>
      <w:r w:rsidR="00511616" w:rsidRPr="00525A42">
        <w:rPr>
          <w:sz w:val="22"/>
        </w:rPr>
        <w:t xml:space="preserve">Predávajúci je oprávnený požadovať len také zmeny dohodnutej kúpnej ceny, ktoré vyplývajú zo zmien daňových predpisov </w:t>
      </w:r>
      <w:r w:rsidR="00511616" w:rsidRPr="00525A42">
        <w:rPr>
          <w:i/>
          <w:sz w:val="22"/>
        </w:rPr>
        <w:t>(zmena výšky zákonnej sadzby DPH)</w:t>
      </w:r>
      <w:r w:rsidR="00525A42">
        <w:rPr>
          <w:sz w:val="22"/>
        </w:rPr>
        <w:t>,</w:t>
      </w:r>
      <w:r w:rsidR="00511616" w:rsidRPr="00272FCC">
        <w:rPr>
          <w:strike/>
          <w:color w:val="FF0000"/>
          <w:sz w:val="22"/>
        </w:rPr>
        <w:t xml:space="preserve"> Úprava ceny sa bude riešiť rokovaním zmluvných strán, výsledkom ktorého bude písomný dodatok k zmluve</w:t>
      </w:r>
      <w:r w:rsidR="00511616" w:rsidRPr="00525A42">
        <w:rPr>
          <w:strike/>
          <w:color w:val="FF0000"/>
          <w:sz w:val="22"/>
        </w:rPr>
        <w:t>.</w:t>
      </w:r>
      <w:r w:rsidRPr="00272FCC">
        <w:rPr>
          <w:color w:val="FF0000"/>
          <w:sz w:val="22"/>
        </w:rPr>
        <w:t xml:space="preserve"> </w:t>
      </w:r>
      <w:r w:rsidR="00525A42" w:rsidRPr="00632442">
        <w:rPr>
          <w:color w:val="FF0000"/>
        </w:rPr>
        <w:t>a to za predpokladu, že je predávajúci registrovaný ako platca DPH v Slovenskej republike.</w:t>
      </w:r>
      <w:r w:rsidR="00525A42">
        <w:rPr>
          <w:color w:val="FF0000"/>
        </w:rPr>
        <w:t xml:space="preserve"> V takomto prípade predávajúci fakturuje kúpnu cenu vrátane DPH, pričom stanovenie výšky DPH bude zohľadňovať platnú legislatívu v oblasti DPH v Slovenskej republike.</w:t>
      </w:r>
    </w:p>
    <w:p w:rsidR="00511616" w:rsidRPr="0087655D" w:rsidRDefault="00511616" w:rsidP="00511616">
      <w:pPr>
        <w:pStyle w:val="Odsekzoznamu"/>
        <w:spacing w:after="120"/>
        <w:ind w:left="567"/>
        <w:rPr>
          <w:sz w:val="22"/>
        </w:rPr>
      </w:pPr>
    </w:p>
    <w:p w:rsidR="00511616" w:rsidRPr="00272FCC" w:rsidRDefault="00511616" w:rsidP="00272FCC">
      <w:pPr>
        <w:pStyle w:val="Odsekzoznamu"/>
        <w:numPr>
          <w:ilvl w:val="1"/>
          <w:numId w:val="28"/>
        </w:numPr>
        <w:spacing w:after="120"/>
        <w:ind w:left="567" w:hanging="567"/>
        <w:rPr>
          <w:sz w:val="22"/>
        </w:rPr>
      </w:pPr>
      <w:r w:rsidRPr="00272FCC">
        <w:rPr>
          <w:sz w:val="22"/>
        </w:rPr>
        <w:t xml:space="preserve">Kupujúci uhradí dohodnutú kúpnu cenu predávajúcemu na základe vystavenej faktúry, ktorá bude doručená elektronicky. </w:t>
      </w:r>
    </w:p>
    <w:p w:rsidR="00511616" w:rsidRDefault="00511616" w:rsidP="00272FCC">
      <w:pPr>
        <w:numPr>
          <w:ilvl w:val="1"/>
          <w:numId w:val="28"/>
        </w:numPr>
        <w:spacing w:after="120"/>
        <w:ind w:left="567" w:hanging="567"/>
        <w:rPr>
          <w:sz w:val="22"/>
        </w:rPr>
      </w:pPr>
      <w:r w:rsidRPr="000629C5">
        <w:rPr>
          <w:sz w:val="22"/>
        </w:rPr>
        <w:t>Preddavky z kúpnej ceny kupujúci neposkytuje.</w:t>
      </w:r>
    </w:p>
    <w:p w:rsidR="00511616" w:rsidRDefault="00511616" w:rsidP="00272FCC">
      <w:pPr>
        <w:numPr>
          <w:ilvl w:val="1"/>
          <w:numId w:val="28"/>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511616" w:rsidRDefault="00511616" w:rsidP="00272FCC">
      <w:pPr>
        <w:numPr>
          <w:ilvl w:val="1"/>
          <w:numId w:val="28"/>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11616" w:rsidRDefault="00511616" w:rsidP="00272FCC">
      <w:pPr>
        <w:numPr>
          <w:ilvl w:val="1"/>
          <w:numId w:val="28"/>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511616" w:rsidRDefault="00511616" w:rsidP="00272FCC">
      <w:pPr>
        <w:numPr>
          <w:ilvl w:val="1"/>
          <w:numId w:val="28"/>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511616" w:rsidRDefault="00511616" w:rsidP="00272FCC">
      <w:pPr>
        <w:numPr>
          <w:ilvl w:val="1"/>
          <w:numId w:val="28"/>
        </w:numPr>
        <w:spacing w:after="120"/>
        <w:ind w:left="567" w:hanging="567"/>
        <w:rPr>
          <w:sz w:val="22"/>
        </w:rPr>
      </w:pPr>
      <w:r w:rsidRPr="000629C5">
        <w:rPr>
          <w:sz w:val="22"/>
        </w:rPr>
        <w:t>Elektronická faktúra sa bude považovať za doručenú druhej zmluvnej strane v okamihu zaslania e-mailovej správy</w:t>
      </w:r>
    </w:p>
    <w:p w:rsidR="00511616" w:rsidRDefault="00511616" w:rsidP="00272FCC">
      <w:pPr>
        <w:numPr>
          <w:ilvl w:val="1"/>
          <w:numId w:val="28"/>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511616" w:rsidRPr="00865DD1" w:rsidRDefault="00511616" w:rsidP="00272FCC">
      <w:pPr>
        <w:numPr>
          <w:ilvl w:val="1"/>
          <w:numId w:val="28"/>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511616" w:rsidRPr="0043630A" w:rsidRDefault="00511616" w:rsidP="00272FCC">
      <w:pPr>
        <w:pStyle w:val="Odsekzoznamu"/>
        <w:numPr>
          <w:ilvl w:val="1"/>
          <w:numId w:val="28"/>
        </w:numPr>
        <w:spacing w:after="120"/>
        <w:ind w:left="567" w:hanging="567"/>
        <w:contextualSpacing w:val="0"/>
        <w:rPr>
          <w:sz w:val="22"/>
        </w:rPr>
      </w:pPr>
      <w:r w:rsidRPr="00266A18">
        <w:rPr>
          <w:sz w:val="23"/>
          <w:szCs w:val="23"/>
        </w:rPr>
        <w:t>Platba b</w:t>
      </w:r>
      <w:r w:rsidRPr="00865DD1">
        <w:rPr>
          <w:sz w:val="22"/>
        </w:rPr>
        <w:t>u</w:t>
      </w:r>
      <w:r w:rsidRPr="00AC6959">
        <w:rPr>
          <w:sz w:val="22"/>
        </w:rPr>
        <w:t xml:space="preserve">de realizovaná bezhotovostným platobným prevodom. </w:t>
      </w:r>
      <w:r w:rsidRPr="002205B7">
        <w:rPr>
          <w:sz w:val="23"/>
          <w:szCs w:val="23"/>
        </w:rPr>
        <w:t xml:space="preserve">Kúpna cena sa považuje za uhradenú dňom </w:t>
      </w:r>
      <w:r>
        <w:rPr>
          <w:sz w:val="23"/>
          <w:szCs w:val="23"/>
        </w:rPr>
        <w:t>odpísania</w:t>
      </w:r>
      <w:r w:rsidRPr="002205B7">
        <w:rPr>
          <w:sz w:val="23"/>
          <w:szCs w:val="23"/>
        </w:rPr>
        <w:t xml:space="preserve"> finančných prostriedkov </w:t>
      </w:r>
      <w:r>
        <w:rPr>
          <w:sz w:val="23"/>
          <w:szCs w:val="23"/>
        </w:rPr>
        <w:t>z účtu kupujúceho</w:t>
      </w:r>
      <w:r w:rsidRPr="002205B7">
        <w:rPr>
          <w:sz w:val="23"/>
          <w:szCs w:val="23"/>
        </w:rPr>
        <w:t>.</w:t>
      </w:r>
    </w:p>
    <w:p w:rsidR="00511616" w:rsidRDefault="00511616" w:rsidP="00511616">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 xml:space="preserve">Lehota splatnosti faktúry, ktorá je 60 dní,  začína </w:t>
      </w:r>
      <w:r w:rsidRPr="00A74E7E">
        <w:rPr>
          <w:color w:val="000000"/>
          <w:sz w:val="22"/>
        </w:rPr>
        <w:lastRenderedPageBreak/>
        <w:t>v tomto prípade plynúť až okamihom doručenia opravenej faktúry, resp. faktúry ktorá spĺňa náležitosti daňového dokladu</w:t>
      </w:r>
      <w:r w:rsidRPr="00A74E7E">
        <w:rPr>
          <w:color w:val="000000"/>
          <w:spacing w:val="-2"/>
          <w:sz w:val="22"/>
        </w:rPr>
        <w:t>.</w:t>
      </w:r>
    </w:p>
    <w:p w:rsidR="00511616" w:rsidRDefault="00511616" w:rsidP="00511616">
      <w:pPr>
        <w:pStyle w:val="Odsekzoznamu"/>
        <w:ind w:left="480"/>
        <w:jc w:val="center"/>
        <w:rPr>
          <w:b/>
          <w:color w:val="000000"/>
          <w:sz w:val="22"/>
        </w:rPr>
      </w:pPr>
    </w:p>
    <w:p w:rsidR="00511616" w:rsidRDefault="00511616" w:rsidP="00511616">
      <w:pPr>
        <w:pStyle w:val="Odsekzoznamu"/>
        <w:ind w:left="480"/>
        <w:jc w:val="center"/>
        <w:rPr>
          <w:b/>
          <w:color w:val="000000"/>
          <w:sz w:val="22"/>
        </w:rPr>
      </w:pPr>
    </w:p>
    <w:p w:rsidR="00511616" w:rsidRDefault="00511616" w:rsidP="00511616">
      <w:pPr>
        <w:jc w:val="center"/>
        <w:rPr>
          <w:b/>
        </w:rPr>
      </w:pPr>
      <w:r>
        <w:rPr>
          <w:b/>
        </w:rPr>
        <w:t>Článok VI.</w:t>
      </w:r>
    </w:p>
    <w:p w:rsidR="00511616" w:rsidRDefault="00511616" w:rsidP="00511616">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511616" w:rsidRPr="004D7055" w:rsidRDefault="00511616" w:rsidP="00511616">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11616" w:rsidRDefault="00511616" w:rsidP="00511616">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511616" w:rsidRDefault="00511616" w:rsidP="00511616">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60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511616" w:rsidRDefault="00511616" w:rsidP="00511616">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11616" w:rsidRDefault="00511616" w:rsidP="00511616">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11616" w:rsidRDefault="00511616" w:rsidP="00511616">
      <w:pPr>
        <w:numPr>
          <w:ilvl w:val="1"/>
          <w:numId w:val="11"/>
        </w:numPr>
        <w:spacing w:after="120"/>
        <w:ind w:left="567" w:hanging="567"/>
        <w:rPr>
          <w:b/>
          <w:bCs/>
          <w:sz w:val="22"/>
        </w:rPr>
      </w:pPr>
      <w:r>
        <w:rPr>
          <w:sz w:val="22"/>
        </w:rPr>
        <w:t>Kupujúci je oprávnený podať reklamáciu písomne poštou alebo emailom.</w:t>
      </w:r>
    </w:p>
    <w:p w:rsidR="00511616" w:rsidRDefault="00511616" w:rsidP="00511616">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11616" w:rsidRDefault="00511616" w:rsidP="00511616">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11616" w:rsidRDefault="00511616" w:rsidP="00511616">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11616" w:rsidRDefault="00511616" w:rsidP="00511616">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11616" w:rsidRDefault="00511616" w:rsidP="00511616">
      <w:pPr>
        <w:numPr>
          <w:ilvl w:val="1"/>
          <w:numId w:val="11"/>
        </w:numPr>
        <w:spacing w:after="120"/>
        <w:ind w:left="567" w:hanging="567"/>
        <w:rPr>
          <w:b/>
          <w:bCs/>
          <w:sz w:val="22"/>
        </w:rPr>
      </w:pPr>
      <w:r>
        <w:rPr>
          <w:sz w:val="22"/>
        </w:rPr>
        <w:t>Akékoľvek náklady spojené s oprávnenou reklamáciou kupujúceho znáša v plnom rozsahu predávajúci.</w:t>
      </w:r>
    </w:p>
    <w:p w:rsidR="00511616" w:rsidRDefault="00511616" w:rsidP="00511616">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511616" w:rsidRDefault="00511616" w:rsidP="00511616">
      <w:pPr>
        <w:pStyle w:val="Odsekzoznamu"/>
        <w:ind w:left="480"/>
        <w:rPr>
          <w:b/>
        </w:rPr>
      </w:pPr>
    </w:p>
    <w:p w:rsidR="00511616" w:rsidRDefault="00511616" w:rsidP="00511616">
      <w:pPr>
        <w:shd w:val="clear" w:color="auto" w:fill="FFFFFF"/>
        <w:jc w:val="center"/>
        <w:rPr>
          <w:b/>
        </w:rPr>
      </w:pPr>
      <w:r>
        <w:rPr>
          <w:b/>
        </w:rPr>
        <w:lastRenderedPageBreak/>
        <w:t>Článok VII.</w:t>
      </w:r>
    </w:p>
    <w:p w:rsidR="00511616" w:rsidRDefault="00511616" w:rsidP="00511616">
      <w:pPr>
        <w:shd w:val="clear" w:color="auto" w:fill="FFFFFF"/>
        <w:ind w:left="432"/>
        <w:rPr>
          <w:b/>
          <w:bCs/>
          <w:sz w:val="28"/>
        </w:rPr>
      </w:pPr>
      <w:r>
        <w:rPr>
          <w:b/>
          <w:bCs/>
        </w:rPr>
        <w:t xml:space="preserve">                                                    Servisné podmienky</w:t>
      </w:r>
    </w:p>
    <w:p w:rsidR="00511616" w:rsidRDefault="00511616" w:rsidP="00511616">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9B3368" w:rsidRPr="004D7055">
        <w:rPr>
          <w:b/>
          <w:i/>
          <w:sz w:val="22"/>
        </w:rPr>
        <w:fldChar w:fldCharType="begin"/>
      </w:r>
      <w:r w:rsidRPr="004D7055">
        <w:rPr>
          <w:b/>
          <w:i/>
          <w:sz w:val="22"/>
        </w:rPr>
        <w:instrText xml:space="preserve"> REF _Ref58239357 \r \h </w:instrText>
      </w:r>
      <w:r w:rsidR="009B3368" w:rsidRPr="004D7055">
        <w:rPr>
          <w:b/>
          <w:i/>
          <w:sz w:val="22"/>
        </w:rPr>
      </w:r>
      <w:r w:rsidR="009B3368" w:rsidRPr="004D7055">
        <w:rPr>
          <w:b/>
          <w:i/>
          <w:sz w:val="22"/>
        </w:rPr>
        <w:fldChar w:fldCharType="separate"/>
      </w:r>
      <w:r>
        <w:rPr>
          <w:b/>
          <w:i/>
          <w:sz w:val="22"/>
        </w:rPr>
        <w:t>6.3</w:t>
      </w:r>
      <w:r w:rsidR="009B3368"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511616" w:rsidRPr="00323702" w:rsidRDefault="00511616" w:rsidP="00511616">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511616" w:rsidRDefault="00511616" w:rsidP="00511616">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511616" w:rsidRDefault="00511616" w:rsidP="00511616">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511616" w:rsidRDefault="00511616" w:rsidP="00511616">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511616" w:rsidRDefault="00511616" w:rsidP="00511616">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11616" w:rsidRDefault="00511616" w:rsidP="00511616">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511616" w:rsidRDefault="00511616" w:rsidP="00511616">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511616" w:rsidRDefault="00511616" w:rsidP="00511616">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511616" w:rsidRPr="00723D7E" w:rsidRDefault="00511616" w:rsidP="00511616">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511616" w:rsidRDefault="00511616" w:rsidP="00511616">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11616" w:rsidRPr="00ED5D5D" w:rsidRDefault="00511616" w:rsidP="00511616">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ob</w:t>
      </w:r>
      <w:r w:rsidR="00697C0D">
        <w:rPr>
          <w:bCs/>
          <w:i/>
          <w:iCs/>
          <w:noProof/>
          <w:sz w:val="22"/>
        </w:rPr>
        <w:t>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w:t>
      </w:r>
      <w:r w:rsidR="00697C0D">
        <w:rPr>
          <w:sz w:val="22"/>
          <w:szCs w:val="22"/>
        </w:rPr>
        <w:t>staví na opravu tovaru do max. 12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511616" w:rsidRPr="001268BE" w:rsidRDefault="00511616" w:rsidP="00511616">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511616" w:rsidRPr="001268BE" w:rsidRDefault="00511616" w:rsidP="00511616">
      <w:pPr>
        <w:pStyle w:val="Odsekzoznamu"/>
        <w:spacing w:after="120"/>
        <w:ind w:left="567"/>
        <w:rPr>
          <w:sz w:val="22"/>
        </w:rPr>
      </w:pPr>
    </w:p>
    <w:p w:rsidR="00511616" w:rsidRPr="00DE2DEC" w:rsidRDefault="00511616" w:rsidP="00511616">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511616" w:rsidRPr="001268BE" w:rsidRDefault="00511616" w:rsidP="00511616">
      <w:pPr>
        <w:pStyle w:val="Odsekzoznamu"/>
        <w:spacing w:after="120"/>
        <w:ind w:left="576"/>
        <w:rPr>
          <w:sz w:val="22"/>
        </w:rPr>
      </w:pP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11616" w:rsidRPr="00461808" w:rsidRDefault="00511616" w:rsidP="0051161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511616" w:rsidRDefault="00511616" w:rsidP="00511616">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511616" w:rsidRDefault="00511616" w:rsidP="00511616">
      <w:pPr>
        <w:pStyle w:val="Odsekzoznamu"/>
        <w:spacing w:after="120"/>
        <w:ind w:left="720"/>
        <w:rPr>
          <w:bCs/>
          <w:sz w:val="22"/>
        </w:rPr>
      </w:pPr>
    </w:p>
    <w:p w:rsidR="00511616" w:rsidRPr="00ED5D5D" w:rsidRDefault="00511616" w:rsidP="00511616">
      <w:pPr>
        <w:spacing w:after="120"/>
        <w:ind w:left="567" w:hanging="567"/>
        <w:rPr>
          <w:sz w:val="22"/>
        </w:rPr>
      </w:pPr>
      <w:r w:rsidRPr="00ED5D5D">
        <w:rPr>
          <w:bCs/>
          <w:sz w:val="22"/>
        </w:rPr>
        <w:t xml:space="preserve">7.8    </w:t>
      </w:r>
      <w:r w:rsidRPr="00ED5D5D">
        <w:rPr>
          <w:sz w:val="22"/>
        </w:rPr>
        <w:t>P</w:t>
      </w:r>
      <w:r>
        <w:rPr>
          <w:sz w:val="22"/>
        </w:rPr>
        <w:t xml:space="preserve">redávajúci garantuje </w:t>
      </w:r>
      <w:proofErr w:type="spellStart"/>
      <w:r>
        <w:rPr>
          <w:sz w:val="22"/>
        </w:rPr>
        <w:t>uptime</w:t>
      </w:r>
      <w:proofErr w:type="spellEnd"/>
      <w:r>
        <w:rPr>
          <w:sz w:val="22"/>
        </w:rPr>
        <w:t xml:space="preserve"> zariadenia: minimálne  D= 98</w:t>
      </w:r>
      <w:r w:rsidRPr="00ED5D5D">
        <w:rPr>
          <w:sz w:val="22"/>
        </w:rPr>
        <w:t xml:space="preserve">% pričom pre výpočet percentuálnej funkčnosti sa ako základ berie počet kalendárnych dní v roku. </w:t>
      </w:r>
    </w:p>
    <w:p w:rsidR="00511616" w:rsidRPr="00ED5D5D" w:rsidRDefault="00511616" w:rsidP="00511616">
      <w:pPr>
        <w:pStyle w:val="Bezriadkovania"/>
        <w:jc w:val="both"/>
        <w:rPr>
          <w:rFonts w:ascii="Times New Roman" w:hAnsi="Times New Roman"/>
        </w:rPr>
      </w:pPr>
      <w:r w:rsidRPr="005B34A1">
        <w:t xml:space="preserve">        </w:t>
      </w:r>
      <w:r>
        <w:t xml:space="preserve">   </w:t>
      </w:r>
      <w:r w:rsidRPr="00ED5D5D">
        <w:rPr>
          <w:rFonts w:ascii="Times New Roman" w:hAnsi="Times New Roman"/>
        </w:rPr>
        <w:t>Výpočet parametra D –</w:t>
      </w:r>
      <w:r>
        <w:rPr>
          <w:rFonts w:ascii="Times New Roman" w:hAnsi="Times New Roman"/>
        </w:rPr>
        <w:t xml:space="preserve"> dostupnosti prevádzky tovaru</w:t>
      </w:r>
      <w:r w:rsidRPr="00ED5D5D">
        <w:rPr>
          <w:rFonts w:ascii="Times New Roman" w:hAnsi="Times New Roman"/>
        </w:rPr>
        <w:t xml:space="preserve"> je nasledovná:</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 – V)</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D = --------- x 100</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w:t>
      </w:r>
    </w:p>
    <w:p w:rsidR="00511616" w:rsidRPr="005B34A1" w:rsidRDefault="00511616" w:rsidP="00511616">
      <w:pPr>
        <w:pStyle w:val="Bezriadkovania"/>
        <w:jc w:val="both"/>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D </w:t>
      </w:r>
      <w:r>
        <w:rPr>
          <w:rFonts w:ascii="Times New Roman" w:hAnsi="Times New Roman"/>
        </w:rPr>
        <w:t>– dostupnosť prevádzky tovaru</w:t>
      </w:r>
      <w:r w:rsidRPr="00ED5D5D">
        <w:rPr>
          <w:rFonts w:ascii="Times New Roman" w:hAnsi="Times New Roman"/>
        </w:rPr>
        <w:t xml:space="preserve"> v percentách</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T – počet prevádzkových hodín za sledované ob</w:t>
      </w:r>
      <w:r>
        <w:rPr>
          <w:rFonts w:ascii="Times New Roman" w:hAnsi="Times New Roman"/>
        </w:rPr>
        <w:t>dobie jedného kalendárneho roka</w:t>
      </w:r>
      <w:r w:rsidRPr="00ED5D5D">
        <w:rPr>
          <w:rFonts w:ascii="Times New Roman" w:hAnsi="Times New Roman"/>
        </w:rPr>
        <w:t xml:space="preserve"> prevádzky, počítané ako počet kalendárnych dní v roku * 24 hodín </w:t>
      </w:r>
    </w:p>
    <w:p w:rsidR="00511616" w:rsidRPr="00ED5D5D" w:rsidRDefault="00511616" w:rsidP="00511616">
      <w:pPr>
        <w:pStyle w:val="Bezriadkovania"/>
        <w:ind w:left="426"/>
        <w:jc w:val="both"/>
        <w:rPr>
          <w:rFonts w:ascii="Times New Roman" w:hAnsi="Times New Roman"/>
        </w:rPr>
      </w:pPr>
      <w:r>
        <w:rPr>
          <w:rFonts w:ascii="Times New Roman" w:hAnsi="Times New Roman"/>
        </w:rPr>
        <w:t>V – výpadok prevádzky  tovaru</w:t>
      </w:r>
      <w:r w:rsidRPr="00ED5D5D">
        <w:rPr>
          <w:rFonts w:ascii="Times New Roman" w:hAnsi="Times New Roman"/>
        </w:rPr>
        <w:t xml:space="preserve"> v hodinách počas sledovaného obdobia jedného kalendárneho roka prevádzky, pričo</w:t>
      </w:r>
      <w:r>
        <w:rPr>
          <w:rFonts w:ascii="Times New Roman" w:hAnsi="Times New Roman"/>
        </w:rPr>
        <w:t>m výpadkom prevádzky tovaru</w:t>
      </w:r>
      <w:r w:rsidRPr="00ED5D5D">
        <w:rPr>
          <w:rFonts w:ascii="Times New Roman" w:hAnsi="Times New Roman"/>
        </w:rPr>
        <w:t xml:space="preserve"> sa rozumie</w:t>
      </w:r>
      <w:r>
        <w:rPr>
          <w:rFonts w:ascii="Times New Roman" w:hAnsi="Times New Roman"/>
        </w:rPr>
        <w:t xml:space="preserve"> taký prevádzkový stav tovaru</w:t>
      </w:r>
      <w:r w:rsidRPr="00ED5D5D">
        <w:rPr>
          <w:rFonts w:ascii="Times New Roman" w:hAnsi="Times New Roman"/>
        </w:rPr>
        <w:t xml:space="preserve">, kedy v dôsledku výskytu </w:t>
      </w:r>
      <w:proofErr w:type="spellStart"/>
      <w:r w:rsidRPr="00ED5D5D">
        <w:rPr>
          <w:rFonts w:ascii="Times New Roman" w:hAnsi="Times New Roman"/>
        </w:rPr>
        <w:t>vady</w:t>
      </w:r>
      <w:proofErr w:type="spellEnd"/>
      <w:r w:rsidRPr="00ED5D5D">
        <w:rPr>
          <w:rFonts w:ascii="Times New Roman" w:hAnsi="Times New Roman"/>
        </w:rPr>
        <w:t xml:space="preserve"> na </w:t>
      </w:r>
      <w:r>
        <w:rPr>
          <w:rFonts w:ascii="Times New Roman" w:hAnsi="Times New Roman"/>
        </w:rPr>
        <w:t>tovare</w:t>
      </w:r>
      <w:r w:rsidRPr="00ED5D5D">
        <w:rPr>
          <w:rFonts w:ascii="Times New Roman" w:hAnsi="Times New Roman"/>
        </w:rPr>
        <w:t xml:space="preserve"> je nedostupná alebo chybná funkčnosť jednej alebo viacerých funkcionalít </w:t>
      </w:r>
      <w:r>
        <w:rPr>
          <w:rFonts w:ascii="Times New Roman" w:hAnsi="Times New Roman"/>
        </w:rPr>
        <w:t>tovaru</w:t>
      </w:r>
      <w:r w:rsidRPr="00ED5D5D">
        <w:rPr>
          <w:rFonts w:ascii="Times New Roman" w:hAnsi="Times New Roman"/>
        </w:rPr>
        <w:t xml:space="preserve"> nevyhnutných na jeho používanie dohodnutým spôsobom popísaným v dodanej prevádzkovej dokumentácii, pričom chybná alebo nedostupná funkcionalita má negatívne dopady na činnosť </w:t>
      </w:r>
      <w:r>
        <w:rPr>
          <w:rFonts w:ascii="Times New Roman" w:hAnsi="Times New Roman"/>
        </w:rPr>
        <w:t>tovaru a nie je možné použiť tovar</w:t>
      </w:r>
      <w:r w:rsidRPr="00ED5D5D">
        <w:rPr>
          <w:rFonts w:ascii="Times New Roman" w:hAnsi="Times New Roman"/>
        </w:rPr>
        <w:t xml:space="preserve"> vôbec alebo v požadovanej kvalite, alebo v požadovanom rozsahu. </w:t>
      </w:r>
    </w:p>
    <w:p w:rsidR="00511616" w:rsidRPr="00ED5D5D" w:rsidRDefault="00511616" w:rsidP="00511616">
      <w:pPr>
        <w:pStyle w:val="Bezriadkovania"/>
        <w:ind w:left="426"/>
        <w:jc w:val="both"/>
        <w:rPr>
          <w:rFonts w:ascii="Times New Roman" w:hAnsi="Times New Roman"/>
        </w:rPr>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Zmluvné strany sa dohodli, že v prípade nedodržania minimálnej dostupnosti prevádzky </w:t>
      </w:r>
      <w:r>
        <w:rPr>
          <w:rFonts w:ascii="Times New Roman" w:hAnsi="Times New Roman"/>
        </w:rPr>
        <w:t xml:space="preserve">tovaru </w:t>
      </w:r>
      <w:r w:rsidRPr="00ED5D5D">
        <w:rPr>
          <w:rFonts w:ascii="Times New Roman" w:hAnsi="Times New Roman"/>
        </w:rPr>
        <w:t xml:space="preserve">uvedenej v tejto zmluve, má </w:t>
      </w:r>
      <w:r>
        <w:rPr>
          <w:rFonts w:ascii="Times New Roman" w:hAnsi="Times New Roman"/>
        </w:rPr>
        <w:t>kupujúci</w:t>
      </w:r>
      <w:r w:rsidRPr="00ED5D5D">
        <w:rPr>
          <w:rFonts w:ascii="Times New Roman" w:hAnsi="Times New Roman"/>
        </w:rPr>
        <w:t xml:space="preserve"> právo uplatniť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 tomto rozsahu:</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Ak D je v danom kalendárn</w:t>
      </w:r>
      <w:r>
        <w:rPr>
          <w:rFonts w:ascii="Times New Roman" w:hAnsi="Times New Roman"/>
        </w:rPr>
        <w:t>om roku menej ako 98</w:t>
      </w:r>
      <w:r w:rsidRPr="00ED5D5D">
        <w:rPr>
          <w:rFonts w:ascii="Times New Roman" w:hAnsi="Times New Roman"/>
        </w:rPr>
        <w:t xml:space="preserve"> % vzniká </w:t>
      </w:r>
      <w:r>
        <w:rPr>
          <w:rFonts w:ascii="Times New Roman" w:hAnsi="Times New Roman"/>
        </w:rPr>
        <w:t>kupujúcemu</w:t>
      </w:r>
      <w:r w:rsidRPr="00ED5D5D">
        <w:rPr>
          <w:rFonts w:ascii="Times New Roman" w:hAnsi="Times New Roman"/>
        </w:rPr>
        <w:t xml:space="preserve">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vypočítaného dosadením hodnôt do nasledovného vzorca: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N = (DD – DV) x PV x PP, v ktorom</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N je výška nároku na náhradu škody a náhradu </w:t>
      </w:r>
      <w:proofErr w:type="spellStart"/>
      <w:r w:rsidRPr="00ED5D5D">
        <w:rPr>
          <w:rFonts w:ascii="Times New Roman" w:hAnsi="Times New Roman"/>
        </w:rPr>
        <w:t>ušlého</w:t>
      </w:r>
      <w:proofErr w:type="spellEnd"/>
      <w:r w:rsidRPr="00ED5D5D">
        <w:rPr>
          <w:rFonts w:ascii="Times New Roman" w:hAnsi="Times New Roman"/>
        </w:rPr>
        <w:t xml:space="preserve"> zisku v eurách;</w:t>
      </w:r>
    </w:p>
    <w:p w:rsidR="00511616" w:rsidRPr="00ED5D5D" w:rsidRDefault="00582A45" w:rsidP="00511616">
      <w:pPr>
        <w:pStyle w:val="Bezriadkovania"/>
        <w:ind w:left="426"/>
        <w:jc w:val="both"/>
        <w:rPr>
          <w:rFonts w:ascii="Times New Roman" w:hAnsi="Times New Roman"/>
        </w:rPr>
      </w:pPr>
      <w:r>
        <w:rPr>
          <w:rFonts w:ascii="Times New Roman" w:hAnsi="Times New Roman"/>
        </w:rPr>
        <w:t>DD je 2</w:t>
      </w:r>
      <w:r w:rsidR="00511616" w:rsidRPr="00ED5D5D">
        <w:rPr>
          <w:rFonts w:ascii="Times New Roman" w:hAnsi="Times New Roman"/>
        </w:rPr>
        <w:t xml:space="preserve"> % poč</w:t>
      </w:r>
      <w:r w:rsidR="00511616">
        <w:rPr>
          <w:rFonts w:ascii="Times New Roman" w:hAnsi="Times New Roman"/>
        </w:rPr>
        <w:t>tu dní, počas ktorých môže mať tovar</w:t>
      </w:r>
      <w:r w:rsidR="00511616" w:rsidRPr="00ED5D5D">
        <w:rPr>
          <w:rFonts w:ascii="Times New Roman" w:hAnsi="Times New Roman"/>
        </w:rPr>
        <w:t xml:space="preserve"> výpadok v kalendárnom roku (t.j. rozdiel medzi 100% dostupnosťou </w:t>
      </w:r>
      <w:r w:rsidR="00511616">
        <w:rPr>
          <w:rFonts w:ascii="Times New Roman" w:hAnsi="Times New Roman"/>
        </w:rPr>
        <w:t>tovaru</w:t>
      </w:r>
      <w:r w:rsidR="00511616" w:rsidRPr="00ED5D5D">
        <w:rPr>
          <w:rFonts w:ascii="Times New Roman" w:hAnsi="Times New Roman"/>
        </w:rPr>
        <w:t xml:space="preserve"> v roku a povoleným minimálnym parametrom dostupnosti </w:t>
      </w:r>
      <w:r w:rsidR="00511616">
        <w:rPr>
          <w:rFonts w:ascii="Times New Roman" w:hAnsi="Times New Roman"/>
        </w:rPr>
        <w:t>tovaru</w:t>
      </w:r>
      <w:r w:rsidR="00511616" w:rsidRPr="00ED5D5D">
        <w:rPr>
          <w:rFonts w:ascii="Times New Roman" w:hAnsi="Times New Roman"/>
        </w:rPr>
        <w:t xml:space="preserve"> stanoveným na 95</w:t>
      </w:r>
      <w:r>
        <w:rPr>
          <w:rFonts w:ascii="Times New Roman" w:hAnsi="Times New Roman"/>
        </w:rPr>
        <w:t>%). Počet dní sa určí vzorcom (2</w:t>
      </w:r>
      <w:r w:rsidR="00511616" w:rsidRPr="00ED5D5D">
        <w:rPr>
          <w:rFonts w:ascii="Times New Roman" w:hAnsi="Times New Roman"/>
        </w:rPr>
        <w:t xml:space="preserve">% z T)/24, pričom T je počet prevádzkových hodín za sledované obdobie jedného kalendárneho roka prevádzky </w:t>
      </w:r>
      <w:r w:rsidR="00511616">
        <w:rPr>
          <w:rFonts w:ascii="Times New Roman" w:hAnsi="Times New Roman"/>
        </w:rPr>
        <w:t>tovaru</w:t>
      </w:r>
      <w:r w:rsidR="00511616"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Pr>
          <w:rFonts w:ascii="Times New Roman" w:hAnsi="Times New Roman"/>
        </w:rPr>
        <w:t>DV je počet dní výpadku tovaru</w:t>
      </w:r>
      <w:r w:rsidRPr="00ED5D5D">
        <w:rPr>
          <w:rFonts w:ascii="Times New Roman" w:hAnsi="Times New Roman"/>
        </w:rPr>
        <w:t xml:space="preserve">, pričom tento údaj sa vypočíta vzorcom (V/24), pričom V je výpadok prevádzky </w:t>
      </w:r>
      <w:r>
        <w:rPr>
          <w:rFonts w:ascii="Times New Roman" w:hAnsi="Times New Roman"/>
        </w:rPr>
        <w:t>tovaru</w:t>
      </w:r>
      <w:r w:rsidRPr="00ED5D5D">
        <w:rPr>
          <w:rFonts w:ascii="Times New Roman" w:hAnsi="Times New Roman"/>
        </w:rPr>
        <w:t xml:space="preserve"> v hodinách počas sledovaného obdobia jedného kalendárneho roka prevádzky </w:t>
      </w:r>
      <w:r>
        <w:rPr>
          <w:rFonts w:ascii="Times New Roman" w:hAnsi="Times New Roman"/>
        </w:rPr>
        <w:t>tovaru</w:t>
      </w:r>
      <w:r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PV je priemerný denný počet výkonov, ktorý sa určí ako počet výkonov, ktoré boli na </w:t>
      </w:r>
      <w:r>
        <w:rPr>
          <w:rFonts w:ascii="Times New Roman" w:hAnsi="Times New Roman"/>
        </w:rPr>
        <w:t>tovare</w:t>
      </w:r>
      <w:r w:rsidRPr="00ED5D5D">
        <w:rPr>
          <w:rFonts w:ascii="Times New Roman" w:hAnsi="Times New Roman"/>
        </w:rPr>
        <w:t xml:space="preserve"> urobené a vyúčtované za čas trvania prevádzky </w:t>
      </w:r>
      <w:r>
        <w:rPr>
          <w:rFonts w:ascii="Times New Roman" w:hAnsi="Times New Roman"/>
        </w:rPr>
        <w:t>tovaru</w:t>
      </w:r>
      <w:r w:rsidRPr="00ED5D5D">
        <w:rPr>
          <w:rFonts w:ascii="Times New Roman" w:hAnsi="Times New Roman"/>
        </w:rPr>
        <w:t xml:space="preserve"> počas príslušného kalendárneho roka,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PP je priemerná platba za 1 výkon urobený na </w:t>
      </w:r>
      <w:r>
        <w:rPr>
          <w:rFonts w:ascii="Times New Roman" w:hAnsi="Times New Roman"/>
        </w:rPr>
        <w:t>tovare</w:t>
      </w:r>
      <w:r w:rsidRPr="00ED5D5D">
        <w:rPr>
          <w:rFonts w:ascii="Times New Roman" w:hAnsi="Times New Roman"/>
        </w:rPr>
        <w:t xml:space="preserve"> v eurách prijatá </w:t>
      </w:r>
      <w:r>
        <w:rPr>
          <w:rFonts w:ascii="Times New Roman" w:hAnsi="Times New Roman"/>
        </w:rPr>
        <w:t>kupujúcim</w:t>
      </w:r>
      <w:r w:rsidRPr="00ED5D5D">
        <w:rPr>
          <w:rFonts w:ascii="Times New Roman" w:hAnsi="Times New Roman"/>
        </w:rPr>
        <w:t xml:space="preserve">, ktorá sa určí ako podiel počtu výkonov urobených na </w:t>
      </w:r>
      <w:r>
        <w:rPr>
          <w:rFonts w:ascii="Times New Roman" w:hAnsi="Times New Roman"/>
        </w:rPr>
        <w:t>tovare</w:t>
      </w:r>
      <w:r w:rsidRPr="00ED5D5D">
        <w:rPr>
          <w:rFonts w:ascii="Times New Roman" w:hAnsi="Times New Roman"/>
        </w:rPr>
        <w:t xml:space="preserve"> v príslušnom kalendárnom roku a súčtu sumy prijatých platieb za všetky výkony urobené na </w:t>
      </w:r>
      <w:r>
        <w:rPr>
          <w:rFonts w:ascii="Times New Roman" w:hAnsi="Times New Roman"/>
        </w:rPr>
        <w:t>tovare</w:t>
      </w:r>
      <w:r w:rsidRPr="00ED5D5D">
        <w:rPr>
          <w:rFonts w:ascii="Times New Roman" w:hAnsi="Times New Roman"/>
        </w:rPr>
        <w:t xml:space="preserve"> v príslušnom kalendárnom roku.</w:t>
      </w:r>
    </w:p>
    <w:p w:rsidR="00511616" w:rsidRPr="00112271" w:rsidRDefault="00511616" w:rsidP="00511616">
      <w:pPr>
        <w:pStyle w:val="Bezriadkovania"/>
        <w:ind w:left="426"/>
        <w:jc w:val="both"/>
        <w:rPr>
          <w:rFonts w:ascii="Times New Roman" w:hAnsi="Times New Roman"/>
        </w:rPr>
      </w:pPr>
      <w:r w:rsidRPr="00ED5D5D">
        <w:rPr>
          <w:rFonts w:ascii="Times New Roman" w:hAnsi="Times New Roman"/>
        </w:rPr>
        <w:t xml:space="preserve">Uplatnenie nároku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sa uplatňuje na základe vyhodnotenia dostupnosti prevádzky </w:t>
      </w:r>
      <w:r>
        <w:rPr>
          <w:rFonts w:ascii="Times New Roman" w:hAnsi="Times New Roman"/>
        </w:rPr>
        <w:t>tovaru</w:t>
      </w:r>
      <w:r w:rsidRPr="00ED5D5D">
        <w:rPr>
          <w:rFonts w:ascii="Times New Roman" w:hAnsi="Times New Roman"/>
        </w:rPr>
        <w:t xml:space="preserve"> vždy za predchádzajúci kalendárny rok trvania </w:t>
      </w:r>
      <w:r>
        <w:rPr>
          <w:rFonts w:ascii="Times New Roman" w:hAnsi="Times New Roman"/>
        </w:rPr>
        <w:t>kúpnej</w:t>
      </w:r>
      <w:r w:rsidRPr="00ED5D5D">
        <w:rPr>
          <w:rFonts w:ascii="Times New Roman" w:hAnsi="Times New Roman"/>
        </w:rPr>
        <w:t xml:space="preserve"> zmluvy. </w:t>
      </w:r>
      <w:r w:rsidRPr="00112271">
        <w:rPr>
          <w:rFonts w:ascii="Times New Roman" w:hAnsi="Times New Roman"/>
        </w:rPr>
        <w:t>Prvým obdobím, za ktoré sa vyhodnocuje dostupnosť prevád</w:t>
      </w:r>
      <w:r>
        <w:rPr>
          <w:rFonts w:ascii="Times New Roman" w:hAnsi="Times New Roman"/>
        </w:rPr>
        <w:t>zky</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je obdobie začínajúce </w:t>
      </w:r>
      <w:r>
        <w:rPr>
          <w:rFonts w:ascii="Times New Roman" w:hAnsi="Times New Roman"/>
        </w:rPr>
        <w:t xml:space="preserve">1. </w:t>
      </w:r>
      <w:r w:rsidRPr="00112271">
        <w:rPr>
          <w:rFonts w:ascii="Times New Roman" w:hAnsi="Times New Roman"/>
        </w:rPr>
        <w:t xml:space="preserve">kalendárnym dňom </w:t>
      </w:r>
      <w:r>
        <w:rPr>
          <w:rFonts w:ascii="Times New Roman" w:hAnsi="Times New Roman"/>
        </w:rPr>
        <w:t>nasledujúcim po dni nasadenia</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do prevádzky a končiace 31. decembrom ka</w:t>
      </w:r>
      <w:r>
        <w:rPr>
          <w:rFonts w:ascii="Times New Roman" w:hAnsi="Times New Roman"/>
        </w:rPr>
        <w:t>lendárneho roka v ktorom bol</w:t>
      </w:r>
      <w:r w:rsidRPr="00112271">
        <w:rPr>
          <w:rFonts w:ascii="Times New Roman" w:hAnsi="Times New Roman"/>
        </w:rPr>
        <w:t xml:space="preserve"> </w:t>
      </w:r>
      <w:r>
        <w:rPr>
          <w:rFonts w:ascii="Times New Roman" w:hAnsi="Times New Roman"/>
        </w:rPr>
        <w:t>tovar</w:t>
      </w:r>
      <w:r w:rsidRPr="00112271">
        <w:rPr>
          <w:rFonts w:ascii="Times New Roman" w:hAnsi="Times New Roman"/>
        </w:rPr>
        <w:t xml:space="preserve"> nasaden</w:t>
      </w:r>
      <w:r>
        <w:rPr>
          <w:rFonts w:ascii="Times New Roman" w:hAnsi="Times New Roman"/>
        </w:rPr>
        <w:t>ý</w:t>
      </w:r>
      <w:r w:rsidRPr="00112271">
        <w:rPr>
          <w:rFonts w:ascii="Times New Roman" w:hAnsi="Times New Roman"/>
        </w:rPr>
        <w:t xml:space="preserve"> do prevádzky. Nasledujúce obdobia vždy začínajú 1. januárom daného </w:t>
      </w:r>
      <w:r w:rsidRPr="00112271">
        <w:rPr>
          <w:rFonts w:ascii="Times New Roman" w:hAnsi="Times New Roman"/>
        </w:rPr>
        <w:lastRenderedPageBreak/>
        <w:t>kalendárneho roka platnosti kúpnej zmluvy a končia 31. decembrom daného kalendárneho roka alebo dňom ukončenia platnosti kúpnej zmluvy ak zmluva skončí platnosť pred 31. decembrom daného kalendárneho roka.</w:t>
      </w:r>
    </w:p>
    <w:p w:rsidR="00511616" w:rsidRPr="00604196" w:rsidRDefault="00511616" w:rsidP="00511616">
      <w:pPr>
        <w:pStyle w:val="Bezriadkovania"/>
        <w:ind w:left="426"/>
        <w:jc w:val="both"/>
        <w:rPr>
          <w:bCs/>
        </w:rPr>
      </w:pPr>
    </w:p>
    <w:p w:rsidR="00511616" w:rsidRDefault="00511616" w:rsidP="00511616">
      <w:pPr>
        <w:jc w:val="center"/>
        <w:rPr>
          <w:b/>
          <w:szCs w:val="24"/>
        </w:rPr>
      </w:pPr>
      <w:r w:rsidRPr="00A72115">
        <w:rPr>
          <w:b/>
          <w:szCs w:val="24"/>
        </w:rPr>
        <w:t>Článok VIII.</w:t>
      </w:r>
    </w:p>
    <w:p w:rsidR="00511616" w:rsidRDefault="00511616" w:rsidP="00511616">
      <w:pPr>
        <w:jc w:val="center"/>
        <w:rPr>
          <w:b/>
          <w:szCs w:val="24"/>
        </w:rPr>
      </w:pPr>
      <w:r>
        <w:rPr>
          <w:b/>
          <w:szCs w:val="24"/>
        </w:rPr>
        <w:t>Kybernetická bezpečnosť</w:t>
      </w:r>
    </w:p>
    <w:p w:rsidR="00511616" w:rsidRPr="00A72115" w:rsidRDefault="00511616" w:rsidP="00511616">
      <w:pPr>
        <w:jc w:val="center"/>
        <w:rPr>
          <w:b/>
          <w:szCs w:val="24"/>
        </w:rPr>
      </w:pPr>
    </w:p>
    <w:p w:rsidR="00511616" w:rsidRPr="002216C1" w:rsidRDefault="00511616" w:rsidP="00511616">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w:t>
      </w:r>
      <w:r w:rsidR="00582A45">
        <w:rPr>
          <w:sz w:val="22"/>
          <w:szCs w:val="22"/>
        </w:rPr>
        <w:t>nia, ktoré mu kupujúci predpíše</w:t>
      </w:r>
      <w:r w:rsidRPr="002216C1">
        <w:rPr>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w:t>
      </w:r>
    </w:p>
    <w:p w:rsidR="00511616" w:rsidRPr="0000221B"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511616"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511616" w:rsidRPr="003452F5" w:rsidRDefault="00511616" w:rsidP="00511616">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511616" w:rsidRPr="002216C1" w:rsidRDefault="00511616" w:rsidP="00511616">
      <w:pPr>
        <w:pStyle w:val="Odsekzoznamu"/>
        <w:autoSpaceDE w:val="0"/>
        <w:autoSpaceDN w:val="0"/>
        <w:adjustRightInd w:val="0"/>
        <w:spacing w:after="120"/>
        <w:ind w:left="567"/>
        <w:contextualSpacing w:val="0"/>
        <w:rPr>
          <w:color w:val="000000"/>
          <w:sz w:val="22"/>
          <w:szCs w:val="22"/>
        </w:rPr>
      </w:pP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511616" w:rsidRPr="002205B7" w:rsidRDefault="00511616" w:rsidP="00511616">
      <w:pPr>
        <w:pStyle w:val="Odsekzoznamu"/>
        <w:autoSpaceDE w:val="0"/>
        <w:autoSpaceDN w:val="0"/>
        <w:adjustRightInd w:val="0"/>
        <w:ind w:left="1276"/>
        <w:contextualSpacing w:val="0"/>
        <w:rPr>
          <w:color w:val="000000"/>
          <w:sz w:val="23"/>
          <w:szCs w:val="23"/>
        </w:rPr>
      </w:pP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w:t>
      </w:r>
      <w:r w:rsidRPr="00A72115">
        <w:rPr>
          <w:sz w:val="22"/>
          <w:szCs w:val="22"/>
        </w:rPr>
        <w:lastRenderedPageBreak/>
        <w:t xml:space="preserve">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11616"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511616" w:rsidRPr="00A72115" w:rsidRDefault="00511616" w:rsidP="00511616">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511616" w:rsidRPr="002205B7" w:rsidRDefault="00511616" w:rsidP="00511616">
      <w:pPr>
        <w:pStyle w:val="Odsekzoznamu"/>
        <w:ind w:left="480"/>
        <w:rPr>
          <w:b/>
          <w:sz w:val="23"/>
          <w:szCs w:val="23"/>
        </w:rPr>
      </w:pPr>
    </w:p>
    <w:p w:rsidR="00511616" w:rsidRPr="00A72115" w:rsidRDefault="00511616" w:rsidP="00511616">
      <w:pPr>
        <w:jc w:val="center"/>
        <w:rPr>
          <w:b/>
          <w:szCs w:val="24"/>
        </w:rPr>
      </w:pPr>
      <w:r w:rsidRPr="00A72115">
        <w:rPr>
          <w:b/>
          <w:szCs w:val="24"/>
        </w:rPr>
        <w:t>Článok X.</w:t>
      </w:r>
    </w:p>
    <w:p w:rsidR="00511616" w:rsidRPr="00A72115" w:rsidRDefault="00511616" w:rsidP="00511616">
      <w:pPr>
        <w:spacing w:after="120"/>
        <w:ind w:left="432"/>
        <w:jc w:val="center"/>
        <w:rPr>
          <w:b/>
          <w:szCs w:val="24"/>
        </w:rPr>
      </w:pPr>
      <w:r w:rsidRPr="00A72115">
        <w:rPr>
          <w:b/>
          <w:szCs w:val="24"/>
        </w:rPr>
        <w:t>Prechod rizika a prechod vlastníckeho práva</w:t>
      </w:r>
    </w:p>
    <w:p w:rsidR="00511616" w:rsidRPr="00A72115" w:rsidRDefault="00511616" w:rsidP="00511616">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511616" w:rsidRPr="00A72115" w:rsidRDefault="00511616" w:rsidP="00511616">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511616" w:rsidRPr="002205B7" w:rsidRDefault="00511616" w:rsidP="00511616">
      <w:pPr>
        <w:pStyle w:val="Odsekzoznamu"/>
        <w:ind w:left="480"/>
        <w:rPr>
          <w:b/>
          <w:sz w:val="23"/>
          <w:szCs w:val="23"/>
        </w:rPr>
      </w:pPr>
    </w:p>
    <w:p w:rsidR="00511616" w:rsidRPr="00A72115" w:rsidRDefault="00511616" w:rsidP="00511616">
      <w:pPr>
        <w:keepNext/>
        <w:keepLines/>
        <w:jc w:val="center"/>
        <w:rPr>
          <w:b/>
          <w:szCs w:val="24"/>
        </w:rPr>
      </w:pPr>
      <w:r w:rsidRPr="00A72115">
        <w:rPr>
          <w:b/>
          <w:szCs w:val="24"/>
        </w:rPr>
        <w:t>Článok XI.</w:t>
      </w:r>
    </w:p>
    <w:p w:rsidR="00511616" w:rsidRPr="00A72115" w:rsidRDefault="00511616" w:rsidP="00511616">
      <w:pPr>
        <w:keepNext/>
        <w:keepLines/>
        <w:spacing w:after="120"/>
        <w:jc w:val="center"/>
        <w:rPr>
          <w:b/>
          <w:szCs w:val="24"/>
        </w:rPr>
      </w:pPr>
      <w:r w:rsidRPr="00A72115">
        <w:rPr>
          <w:b/>
          <w:szCs w:val="24"/>
        </w:rPr>
        <w:t>Postúpenie a započítanie pohľadávok</w:t>
      </w:r>
    </w:p>
    <w:p w:rsidR="00511616" w:rsidRPr="00A72115" w:rsidRDefault="00511616" w:rsidP="00511616">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511616" w:rsidRPr="00A72115" w:rsidRDefault="00511616" w:rsidP="00511616">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511616" w:rsidRPr="00A72115" w:rsidRDefault="00511616" w:rsidP="00511616">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zákona č. 513/1991 Zb. Obchodného zákonníka v znení neskorších predpisov. V prípade ak predávajúci prijme vyhlásenie v rozpore s predchádzajúcou vetou kupujúci je oprávnený uplatniť si voči </w:t>
      </w:r>
      <w:r w:rsidRPr="00A72115">
        <w:rPr>
          <w:sz w:val="22"/>
          <w:szCs w:val="22"/>
        </w:rPr>
        <w:lastRenderedPageBreak/>
        <w:t>predávajúcemu zmluvnú pokutu vo výške 2% z istiny pohľadávky, na ktorú sa vyhlásenie vzťahuje.</w:t>
      </w:r>
    </w:p>
    <w:p w:rsidR="00511616" w:rsidRPr="00A72115" w:rsidRDefault="00511616" w:rsidP="00511616">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511616" w:rsidRDefault="00511616" w:rsidP="00511616">
      <w:pPr>
        <w:jc w:val="center"/>
        <w:rPr>
          <w:b/>
          <w:sz w:val="23"/>
          <w:szCs w:val="23"/>
        </w:rPr>
      </w:pPr>
    </w:p>
    <w:p w:rsidR="00511616" w:rsidRPr="00A72115" w:rsidRDefault="00511616" w:rsidP="00511616">
      <w:pPr>
        <w:jc w:val="center"/>
        <w:rPr>
          <w:b/>
          <w:szCs w:val="24"/>
        </w:rPr>
      </w:pPr>
      <w:r w:rsidRPr="00A72115">
        <w:rPr>
          <w:b/>
          <w:szCs w:val="24"/>
        </w:rPr>
        <w:t>Článok XII.</w:t>
      </w:r>
    </w:p>
    <w:p w:rsidR="00511616" w:rsidRPr="00A72115" w:rsidRDefault="00511616" w:rsidP="00511616">
      <w:pPr>
        <w:spacing w:after="120"/>
        <w:ind w:left="432"/>
        <w:rPr>
          <w:b/>
          <w:bCs/>
          <w:szCs w:val="24"/>
        </w:rPr>
      </w:pPr>
      <w:r w:rsidRPr="00A72115">
        <w:rPr>
          <w:b/>
          <w:bCs/>
          <w:szCs w:val="24"/>
        </w:rPr>
        <w:t xml:space="preserve">                                                Skončenie kúpnej zmluvy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511616" w:rsidRPr="00A72115" w:rsidRDefault="00511616" w:rsidP="00511616">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11616" w:rsidRPr="00A72115" w:rsidRDefault="00511616" w:rsidP="00511616">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511616" w:rsidRPr="00A72115" w:rsidRDefault="00511616" w:rsidP="00511616">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511616" w:rsidRPr="00A72115" w:rsidRDefault="00511616" w:rsidP="00511616">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511616" w:rsidRPr="00A72115" w:rsidRDefault="00511616" w:rsidP="00511616">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511616" w:rsidRDefault="00511616" w:rsidP="00511616">
      <w:pPr>
        <w:jc w:val="center"/>
        <w:rPr>
          <w:b/>
          <w:sz w:val="23"/>
          <w:szCs w:val="23"/>
          <w:lang w:val="pl-PL"/>
        </w:rPr>
      </w:pPr>
    </w:p>
    <w:p w:rsidR="00511616" w:rsidRPr="002205B7" w:rsidRDefault="00511616" w:rsidP="00511616">
      <w:pPr>
        <w:jc w:val="center"/>
        <w:rPr>
          <w:b/>
          <w:sz w:val="23"/>
          <w:szCs w:val="23"/>
          <w:lang w:val="pl-PL"/>
        </w:rPr>
      </w:pPr>
    </w:p>
    <w:p w:rsidR="00511616" w:rsidRPr="00A72115" w:rsidRDefault="00511616" w:rsidP="00511616">
      <w:pPr>
        <w:jc w:val="center"/>
        <w:rPr>
          <w:b/>
          <w:szCs w:val="24"/>
        </w:rPr>
      </w:pPr>
      <w:r w:rsidRPr="00A72115">
        <w:rPr>
          <w:b/>
          <w:szCs w:val="24"/>
        </w:rPr>
        <w:t>Článok XIII.</w:t>
      </w:r>
    </w:p>
    <w:p w:rsidR="00511616" w:rsidRPr="00A72115" w:rsidRDefault="00511616" w:rsidP="00511616">
      <w:pPr>
        <w:spacing w:after="120"/>
        <w:jc w:val="center"/>
        <w:rPr>
          <w:b/>
          <w:bCs/>
          <w:szCs w:val="24"/>
        </w:rPr>
      </w:pPr>
      <w:r w:rsidRPr="00A72115">
        <w:rPr>
          <w:b/>
          <w:bCs/>
          <w:szCs w:val="24"/>
        </w:rPr>
        <w:t>Platnosť a účinnosť kúpnej zmluvy</w:t>
      </w:r>
    </w:p>
    <w:p w:rsidR="00511616" w:rsidRPr="00A72115" w:rsidRDefault="00511616" w:rsidP="00511616">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511616" w:rsidRPr="002205B7" w:rsidRDefault="00511616" w:rsidP="00511616">
      <w:pPr>
        <w:rPr>
          <w:sz w:val="23"/>
          <w:szCs w:val="23"/>
        </w:rPr>
      </w:pPr>
    </w:p>
    <w:p w:rsidR="00511616" w:rsidRPr="00A72115" w:rsidRDefault="00511616" w:rsidP="00511616">
      <w:pPr>
        <w:jc w:val="center"/>
        <w:rPr>
          <w:b/>
          <w:szCs w:val="24"/>
        </w:rPr>
      </w:pPr>
      <w:r w:rsidRPr="00A72115">
        <w:rPr>
          <w:b/>
          <w:szCs w:val="24"/>
        </w:rPr>
        <w:t>Článok XIV.</w:t>
      </w:r>
    </w:p>
    <w:p w:rsidR="00511616" w:rsidRPr="00A72115" w:rsidRDefault="00511616" w:rsidP="00511616">
      <w:pPr>
        <w:jc w:val="center"/>
        <w:rPr>
          <w:b/>
          <w:bCs/>
          <w:szCs w:val="24"/>
        </w:rPr>
      </w:pPr>
      <w:r w:rsidRPr="00A72115">
        <w:rPr>
          <w:b/>
          <w:bCs/>
          <w:szCs w:val="24"/>
        </w:rPr>
        <w:t>Mlčanlivosť</w:t>
      </w:r>
    </w:p>
    <w:p w:rsidR="00511616" w:rsidRPr="00A72115" w:rsidRDefault="00511616" w:rsidP="00511616">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w:t>
      </w:r>
      <w:r w:rsidRPr="00A72115">
        <w:rPr>
          <w:rFonts w:hAnsi="Times New Roman" w:cs="Times New Roman"/>
          <w:sz w:val="22"/>
          <w:szCs w:val="22"/>
          <w:lang w:val="sk-SK"/>
        </w:rPr>
        <w:lastRenderedPageBreak/>
        <w:t>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11616" w:rsidRPr="002205B7" w:rsidRDefault="00511616" w:rsidP="00511616">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511616" w:rsidRPr="00A72115" w:rsidRDefault="00511616" w:rsidP="00511616">
      <w:pPr>
        <w:autoSpaceDE w:val="0"/>
        <w:autoSpaceDN w:val="0"/>
        <w:adjustRightInd w:val="0"/>
        <w:jc w:val="center"/>
        <w:rPr>
          <w:b/>
          <w:szCs w:val="24"/>
        </w:rPr>
      </w:pPr>
      <w:r w:rsidRPr="00A72115">
        <w:rPr>
          <w:b/>
          <w:szCs w:val="24"/>
        </w:rPr>
        <w:t>Článok XV.</w:t>
      </w:r>
    </w:p>
    <w:p w:rsidR="00511616" w:rsidRPr="00A72115" w:rsidRDefault="00511616" w:rsidP="00511616">
      <w:pPr>
        <w:autoSpaceDE w:val="0"/>
        <w:autoSpaceDN w:val="0"/>
        <w:adjustRightInd w:val="0"/>
        <w:spacing w:after="120"/>
        <w:jc w:val="center"/>
        <w:rPr>
          <w:b/>
          <w:szCs w:val="24"/>
        </w:rPr>
      </w:pPr>
      <w:r w:rsidRPr="00A72115">
        <w:rPr>
          <w:b/>
          <w:szCs w:val="24"/>
        </w:rPr>
        <w:t>Udelenie licencie</w:t>
      </w:r>
    </w:p>
    <w:p w:rsidR="00511616" w:rsidRPr="00A72115" w:rsidRDefault="00511616" w:rsidP="00511616">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511616" w:rsidRPr="00A72115" w:rsidRDefault="00511616" w:rsidP="00511616">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11616" w:rsidRDefault="00511616" w:rsidP="00511616">
      <w:pPr>
        <w:jc w:val="center"/>
        <w:rPr>
          <w:b/>
          <w:sz w:val="23"/>
          <w:szCs w:val="23"/>
        </w:rPr>
      </w:pPr>
    </w:p>
    <w:p w:rsidR="00511616" w:rsidRPr="00D0373C" w:rsidRDefault="00511616" w:rsidP="00511616">
      <w:pPr>
        <w:jc w:val="center"/>
        <w:rPr>
          <w:b/>
          <w:szCs w:val="24"/>
        </w:rPr>
      </w:pPr>
      <w:r w:rsidRPr="00D0373C">
        <w:rPr>
          <w:b/>
          <w:szCs w:val="24"/>
        </w:rPr>
        <w:t>Článok XVI.</w:t>
      </w:r>
    </w:p>
    <w:p w:rsidR="00511616" w:rsidRPr="00D0373C" w:rsidRDefault="00511616" w:rsidP="00511616">
      <w:pPr>
        <w:jc w:val="center"/>
        <w:rPr>
          <w:b/>
          <w:szCs w:val="24"/>
        </w:rPr>
      </w:pPr>
      <w:r w:rsidRPr="00D0373C">
        <w:rPr>
          <w:b/>
          <w:szCs w:val="24"/>
        </w:rPr>
        <w:t>Osobitná podmienka plnenia zmluvy – zelený aspekt</w:t>
      </w:r>
    </w:p>
    <w:p w:rsidR="00511616" w:rsidRPr="00D0373C" w:rsidRDefault="00511616" w:rsidP="00511616">
      <w:pPr>
        <w:jc w:val="center"/>
        <w:rPr>
          <w:b/>
          <w:sz w:val="23"/>
          <w:szCs w:val="23"/>
        </w:rPr>
      </w:pPr>
    </w:p>
    <w:p w:rsidR="00511616" w:rsidRPr="00D0373C" w:rsidRDefault="00511616" w:rsidP="00511616">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511616" w:rsidRPr="00D0373C" w:rsidRDefault="00511616" w:rsidP="00511616">
      <w:pPr>
        <w:autoSpaceDE w:val="0"/>
        <w:autoSpaceDN w:val="0"/>
        <w:adjustRightInd w:val="0"/>
        <w:rPr>
          <w:sz w:val="22"/>
        </w:rPr>
      </w:pPr>
      <w:r w:rsidRPr="00D0373C">
        <w:rPr>
          <w:sz w:val="22"/>
        </w:rPr>
        <w:t xml:space="preserve">          a) návod pre používateľov, ako používať tovar tak, aby sa minimalizoval environmentálny vplyv</w:t>
      </w:r>
    </w:p>
    <w:p w:rsidR="00511616" w:rsidRPr="00D0373C" w:rsidRDefault="00511616" w:rsidP="00511616">
      <w:pPr>
        <w:autoSpaceDE w:val="0"/>
        <w:autoSpaceDN w:val="0"/>
        <w:adjustRightInd w:val="0"/>
        <w:ind w:left="709"/>
        <w:rPr>
          <w:sz w:val="22"/>
        </w:rPr>
      </w:pPr>
      <w:r w:rsidRPr="00D0373C">
        <w:rPr>
          <w:sz w:val="22"/>
        </w:rPr>
        <w:t>počas inštalácie, používania, údržby a recyklácie/likvidácie vrátane návodu, ako minimalizovať spotrebu energie, vody, spotrebných materiálov/dielov, množstvo emisií,</w:t>
      </w:r>
    </w:p>
    <w:p w:rsidR="00511616" w:rsidRPr="00C46C93" w:rsidRDefault="00511616" w:rsidP="00511616">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511616" w:rsidRPr="006521B1" w:rsidRDefault="00511616" w:rsidP="00511616">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511616" w:rsidRDefault="00511616" w:rsidP="00511616">
      <w:pPr>
        <w:rPr>
          <w:b/>
          <w:sz w:val="23"/>
          <w:szCs w:val="23"/>
        </w:rPr>
      </w:pPr>
    </w:p>
    <w:p w:rsidR="00582A45" w:rsidRPr="002205B7" w:rsidRDefault="00582A45" w:rsidP="00511616">
      <w:pPr>
        <w:rPr>
          <w:b/>
          <w:sz w:val="23"/>
          <w:szCs w:val="23"/>
        </w:rPr>
      </w:pPr>
    </w:p>
    <w:p w:rsidR="00511616" w:rsidRPr="002205B7" w:rsidRDefault="00511616" w:rsidP="00511616">
      <w:pPr>
        <w:jc w:val="center"/>
        <w:rPr>
          <w:b/>
          <w:sz w:val="23"/>
          <w:szCs w:val="23"/>
        </w:rPr>
      </w:pPr>
      <w:r w:rsidRPr="002205B7">
        <w:rPr>
          <w:b/>
          <w:sz w:val="23"/>
          <w:szCs w:val="23"/>
        </w:rPr>
        <w:t>Článok XVI</w:t>
      </w:r>
      <w:r>
        <w:rPr>
          <w:b/>
          <w:sz w:val="23"/>
          <w:szCs w:val="23"/>
        </w:rPr>
        <w:t>I</w:t>
      </w:r>
      <w:r w:rsidRPr="002205B7">
        <w:rPr>
          <w:b/>
          <w:sz w:val="23"/>
          <w:szCs w:val="23"/>
        </w:rPr>
        <w:t>.</w:t>
      </w:r>
    </w:p>
    <w:p w:rsidR="00511616" w:rsidRPr="002205B7" w:rsidRDefault="00511616" w:rsidP="00511616">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511616" w:rsidRPr="002205B7" w:rsidRDefault="00511616" w:rsidP="00511616">
      <w:pPr>
        <w:pStyle w:val="Odsekzoznamu"/>
        <w:numPr>
          <w:ilvl w:val="0"/>
          <w:numId w:val="13"/>
        </w:numPr>
        <w:spacing w:after="120"/>
        <w:rPr>
          <w:vanish/>
          <w:sz w:val="23"/>
          <w:szCs w:val="23"/>
        </w:rPr>
      </w:pPr>
    </w:p>
    <w:p w:rsidR="00511616" w:rsidRPr="002205B7" w:rsidRDefault="00511616" w:rsidP="00511616">
      <w:pPr>
        <w:pStyle w:val="Odsekzoznamu"/>
        <w:numPr>
          <w:ilvl w:val="0"/>
          <w:numId w:val="13"/>
        </w:numPr>
        <w:spacing w:after="120"/>
        <w:rPr>
          <w:vanish/>
          <w:sz w:val="23"/>
          <w:szCs w:val="23"/>
        </w:rPr>
      </w:pPr>
    </w:p>
    <w:p w:rsidR="00511616" w:rsidRPr="00AC6959" w:rsidRDefault="00511616" w:rsidP="00511616">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11616" w:rsidRPr="00AC6959" w:rsidRDefault="00511616" w:rsidP="00511616">
      <w:pPr>
        <w:pStyle w:val="Odsekzoznamu"/>
        <w:numPr>
          <w:ilvl w:val="1"/>
          <w:numId w:val="24"/>
        </w:numPr>
        <w:spacing w:after="120"/>
        <w:ind w:left="567" w:hanging="567"/>
        <w:rPr>
          <w:sz w:val="22"/>
          <w:szCs w:val="22"/>
        </w:rPr>
      </w:pPr>
      <w:r w:rsidRPr="00AC6959">
        <w:rPr>
          <w:sz w:val="22"/>
          <w:szCs w:val="22"/>
        </w:rPr>
        <w:t>Pri poskytovaní služieb spojených s dodaním tovaru podľa bodu 3.1 tejto zmluvy sa na zmluvný vzťah primerane aplikujú ustanovenia § 536 a </w:t>
      </w:r>
      <w:proofErr w:type="spellStart"/>
      <w:r w:rsidRPr="00AC6959">
        <w:rPr>
          <w:sz w:val="22"/>
          <w:szCs w:val="22"/>
        </w:rPr>
        <w:t>nasl</w:t>
      </w:r>
      <w:proofErr w:type="spellEnd"/>
      <w:r w:rsidRPr="00AC6959">
        <w:rPr>
          <w:sz w:val="22"/>
          <w:szCs w:val="22"/>
        </w:rPr>
        <w:t>. Obchodného zákonníka.</w:t>
      </w:r>
    </w:p>
    <w:p w:rsidR="00511616" w:rsidRPr="00AC6959" w:rsidRDefault="00511616" w:rsidP="00511616">
      <w:pPr>
        <w:numPr>
          <w:ilvl w:val="1"/>
          <w:numId w:val="24"/>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511616" w:rsidRPr="00AC6959" w:rsidRDefault="00511616" w:rsidP="00511616">
      <w:pPr>
        <w:numPr>
          <w:ilvl w:val="1"/>
          <w:numId w:val="24"/>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11616" w:rsidRPr="00AC6959" w:rsidRDefault="00511616" w:rsidP="00511616">
      <w:pPr>
        <w:numPr>
          <w:ilvl w:val="1"/>
          <w:numId w:val="24"/>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511616" w:rsidRPr="00AC6959" w:rsidRDefault="00511616" w:rsidP="00511616">
      <w:pPr>
        <w:numPr>
          <w:ilvl w:val="1"/>
          <w:numId w:val="24"/>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511616" w:rsidRPr="00AC6959" w:rsidRDefault="00511616" w:rsidP="00511616">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11616" w:rsidRPr="00AC6959" w:rsidRDefault="00511616" w:rsidP="00511616">
      <w:pPr>
        <w:numPr>
          <w:ilvl w:val="1"/>
          <w:numId w:val="24"/>
        </w:numPr>
        <w:spacing w:after="120"/>
        <w:ind w:left="567" w:hanging="567"/>
        <w:rPr>
          <w:color w:val="000000"/>
          <w:sz w:val="22"/>
        </w:rPr>
      </w:pPr>
      <w:r w:rsidRPr="00AC6959">
        <w:rPr>
          <w:sz w:val="22"/>
        </w:rPr>
        <w:t xml:space="preserve">Neoddeliteľnou súčasťou tejto kúpnej zmluvy sú: </w:t>
      </w:r>
    </w:p>
    <w:p w:rsidR="00511616" w:rsidRPr="00AC6959" w:rsidRDefault="00511616" w:rsidP="00511616">
      <w:pPr>
        <w:ind w:left="567"/>
        <w:jc w:val="left"/>
        <w:rPr>
          <w:sz w:val="22"/>
        </w:rPr>
      </w:pPr>
      <w:r w:rsidRPr="00AC6959">
        <w:rPr>
          <w:sz w:val="22"/>
        </w:rPr>
        <w:t xml:space="preserve">Príloha č. 1 – </w:t>
      </w:r>
      <w:r w:rsidRPr="00AC6959">
        <w:rPr>
          <w:i/>
          <w:sz w:val="22"/>
        </w:rPr>
        <w:t>Vyhlásenie uchádzača o subdodávkach,</w:t>
      </w:r>
    </w:p>
    <w:p w:rsidR="00511616" w:rsidRPr="00AC6959" w:rsidRDefault="00511616" w:rsidP="00511616">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511616" w:rsidRPr="00AC6959" w:rsidRDefault="00511616" w:rsidP="00511616">
      <w:pPr>
        <w:ind w:left="567"/>
        <w:jc w:val="left"/>
        <w:rPr>
          <w:i/>
          <w:iCs/>
          <w:sz w:val="22"/>
        </w:rPr>
      </w:pPr>
      <w:r w:rsidRPr="00AC6959">
        <w:rPr>
          <w:sz w:val="22"/>
        </w:rPr>
        <w:t xml:space="preserve">Príloha č. 3 – </w:t>
      </w:r>
      <w:r w:rsidRPr="00AC6959">
        <w:rPr>
          <w:i/>
          <w:iCs/>
          <w:sz w:val="22"/>
        </w:rPr>
        <w:t>Podrobný technický opis predmetu zmluvy.</w:t>
      </w: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ind w:left="0"/>
        <w:contextualSpacing w:val="0"/>
        <w:rPr>
          <w:sz w:val="23"/>
          <w:szCs w:val="23"/>
        </w:rPr>
      </w:pPr>
    </w:p>
    <w:p w:rsidR="00511616" w:rsidRPr="002205B7" w:rsidRDefault="00511616" w:rsidP="00511616">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11616" w:rsidRPr="002205B7" w:rsidTr="000F2689">
        <w:trPr>
          <w:trHeight w:val="620"/>
          <w:jc w:val="center"/>
        </w:trPr>
        <w:tc>
          <w:tcPr>
            <w:tcW w:w="4676"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511616" w:rsidRPr="002205B7" w:rsidTr="000F2689">
        <w:trPr>
          <w:trHeight w:val="2512"/>
          <w:jc w:val="center"/>
        </w:trPr>
        <w:tc>
          <w:tcPr>
            <w:tcW w:w="4676"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r w:rsidR="00511616" w:rsidRPr="002205B7" w:rsidTr="000F2689">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bl>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pStyle w:val="Zarkazkladnhotextu"/>
        <w:rPr>
          <w:b/>
          <w:szCs w:val="24"/>
        </w:rPr>
      </w:pPr>
      <w:r>
        <w:t>Príloha č. 1</w:t>
      </w:r>
    </w:p>
    <w:p w:rsidR="00511616" w:rsidRDefault="00511616" w:rsidP="00511616">
      <w:pPr>
        <w:pStyle w:val="Zarkazkladnhotextu"/>
        <w:jc w:val="center"/>
        <w:rPr>
          <w:b/>
          <w:szCs w:val="24"/>
        </w:rPr>
      </w:pPr>
      <w:r>
        <w:rPr>
          <w:b/>
          <w:szCs w:val="24"/>
        </w:rPr>
        <w:t xml:space="preserve">ZOZNAM SUBDODÁVATEĽOV </w:t>
      </w:r>
    </w:p>
    <w:p w:rsidR="00511616" w:rsidRPr="00A518D9" w:rsidRDefault="00511616" w:rsidP="00511616">
      <w:pPr>
        <w:pStyle w:val="Zarkazkladnhotextu"/>
        <w:jc w:val="center"/>
        <w:rPr>
          <w:szCs w:val="24"/>
        </w:rPr>
      </w:pPr>
    </w:p>
    <w:p w:rsidR="00511616" w:rsidRDefault="00511616" w:rsidP="00511616">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511616" w:rsidRPr="004420C6" w:rsidRDefault="00511616" w:rsidP="00511616">
      <w:pPr>
        <w:pStyle w:val="Zarkazkladnhotextu"/>
        <w:ind w:left="567"/>
        <w:rPr>
          <w:bCs/>
          <w:szCs w:val="24"/>
        </w:rPr>
      </w:pPr>
    </w:p>
    <w:p w:rsidR="00511616" w:rsidRPr="004420C6" w:rsidRDefault="00511616" w:rsidP="00511616">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511616" w:rsidRPr="004420C6" w:rsidRDefault="00511616" w:rsidP="00511616">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511616" w:rsidRPr="004420C6" w:rsidRDefault="00511616" w:rsidP="00511616">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511616" w:rsidRPr="006730FF" w:rsidTr="000F2689">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Subdodávateľ</w:t>
            </w:r>
          </w:p>
          <w:p w:rsidR="00511616" w:rsidRPr="006730FF" w:rsidRDefault="00511616" w:rsidP="000F2689">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Kontaktná osoba</w:t>
            </w:r>
          </w:p>
          <w:p w:rsidR="00511616" w:rsidRPr="006730FF" w:rsidRDefault="00511616" w:rsidP="000F2689">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 bez DPH</w:t>
            </w: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bl>
    <w:p w:rsidR="00511616" w:rsidRDefault="00511616" w:rsidP="00511616">
      <w:pPr>
        <w:pStyle w:val="Zarkazkladnhotextu"/>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511616" w:rsidRPr="00DD37A0"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E82148" w:rsidRDefault="00E82148" w:rsidP="00E82148">
      <w:pPr>
        <w:pStyle w:val="Pta"/>
        <w:rPr>
          <w:sz w:val="22"/>
        </w:rPr>
      </w:pPr>
      <w:r>
        <w:rPr>
          <w:sz w:val="22"/>
        </w:rPr>
        <w:t>*relevantné označte krížikom</w:t>
      </w:r>
    </w:p>
    <w:p w:rsidR="009D4214" w:rsidRDefault="009D4214" w:rsidP="009D4214">
      <w:pPr>
        <w:pStyle w:val="tl1"/>
        <w:ind w:left="0"/>
      </w:pPr>
    </w:p>
    <w:p w:rsidR="00582A45" w:rsidRDefault="00582A45" w:rsidP="009D4214">
      <w:pPr>
        <w:pStyle w:val="tl1"/>
        <w:ind w:left="0"/>
      </w:pPr>
    </w:p>
    <w:p w:rsidR="00582A45" w:rsidRDefault="00582A45" w:rsidP="009D4214">
      <w:pPr>
        <w:pStyle w:val="tl1"/>
        <w:ind w:left="0"/>
      </w:pPr>
    </w:p>
    <w:p w:rsidR="00582A45" w:rsidRDefault="00582A45" w:rsidP="009D4214">
      <w:pPr>
        <w:pStyle w:val="tl1"/>
        <w:ind w:left="0"/>
        <w:sectPr w:rsidR="00582A45"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9D4214" w:rsidRDefault="009D4214" w:rsidP="009D4214">
      <w:pPr>
        <w:tabs>
          <w:tab w:val="left" w:pos="1770"/>
          <w:tab w:val="center" w:pos="4819"/>
        </w:tabs>
        <w:rPr>
          <w:b/>
          <w:color w:val="000000"/>
        </w:r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1E" w:rsidRDefault="00602E1E" w:rsidP="009D4214">
      <w:r>
        <w:separator/>
      </w:r>
    </w:p>
  </w:endnote>
  <w:endnote w:type="continuationSeparator" w:id="0">
    <w:p w:rsidR="00602E1E" w:rsidRDefault="00602E1E"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9B3368">
        <w:pPr>
          <w:pStyle w:val="Pta"/>
          <w:jc w:val="right"/>
        </w:pPr>
        <w:fldSimple w:instr=" PAGE   \* MERGEFORMAT ">
          <w:r w:rsidR="00525A42">
            <w:rPr>
              <w:noProof/>
            </w:rPr>
            <w:t>14</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9B3368"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1E" w:rsidRDefault="00602E1E" w:rsidP="009D4214">
      <w:r>
        <w:separator/>
      </w:r>
    </w:p>
  </w:footnote>
  <w:footnote w:type="continuationSeparator" w:id="0">
    <w:p w:rsidR="00602E1E" w:rsidRDefault="00602E1E"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F92A09"/>
    <w:multiLevelType w:val="multilevel"/>
    <w:tmpl w:val="BE3A3CA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6">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0">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7"/>
  </w:num>
  <w:num w:numId="6">
    <w:abstractNumId w:val="21"/>
  </w:num>
  <w:num w:numId="7">
    <w:abstractNumId w:val="5"/>
  </w:num>
  <w:num w:numId="8">
    <w:abstractNumId w:val="13"/>
  </w:num>
  <w:num w:numId="9">
    <w:abstractNumId w:val="17"/>
  </w:num>
  <w:num w:numId="10">
    <w:abstractNumId w:val="15"/>
  </w:num>
  <w:num w:numId="11">
    <w:abstractNumId w:val="8"/>
  </w:num>
  <w:num w:numId="12">
    <w:abstractNumId w:val="20"/>
  </w:num>
  <w:num w:numId="13">
    <w:abstractNumId w:val="7"/>
  </w:num>
  <w:num w:numId="14">
    <w:abstractNumId w:val="4"/>
  </w:num>
  <w:num w:numId="15">
    <w:abstractNumId w:val="24"/>
  </w:num>
  <w:num w:numId="16">
    <w:abstractNumId w:val="23"/>
  </w:num>
  <w:num w:numId="17">
    <w:abstractNumId w:val="9"/>
  </w:num>
  <w:num w:numId="18">
    <w:abstractNumId w:val="25"/>
  </w:num>
  <w:num w:numId="19">
    <w:abstractNumId w:val="16"/>
  </w:num>
  <w:num w:numId="20">
    <w:abstractNumId w:val="22"/>
  </w:num>
  <w:num w:numId="21">
    <w:abstractNumId w:val="12"/>
  </w:num>
  <w:num w:numId="22">
    <w:abstractNumId w:val="19"/>
  </w:num>
  <w:num w:numId="23">
    <w:abstractNumId w:val="18"/>
  </w:num>
  <w:num w:numId="24">
    <w:abstractNumId w:val="14"/>
  </w:num>
  <w:num w:numId="25">
    <w:abstractNumId w:val="10"/>
  </w:num>
  <w:num w:numId="26">
    <w:abstractNumId w:val="26"/>
  </w:num>
  <w:num w:numId="27">
    <w:abstractNumId w:val="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B01B2"/>
    <w:rsid w:val="000E0D6D"/>
    <w:rsid w:val="00133CF3"/>
    <w:rsid w:val="001B6BB9"/>
    <w:rsid w:val="001F65E1"/>
    <w:rsid w:val="00227936"/>
    <w:rsid w:val="00241E4D"/>
    <w:rsid w:val="00266A18"/>
    <w:rsid w:val="00272FCC"/>
    <w:rsid w:val="00293204"/>
    <w:rsid w:val="002D75E6"/>
    <w:rsid w:val="002E6C8D"/>
    <w:rsid w:val="002E7534"/>
    <w:rsid w:val="0034297A"/>
    <w:rsid w:val="00383245"/>
    <w:rsid w:val="003E602B"/>
    <w:rsid w:val="00415DD9"/>
    <w:rsid w:val="00434BA6"/>
    <w:rsid w:val="00490951"/>
    <w:rsid w:val="004B76D0"/>
    <w:rsid w:val="004F1FE7"/>
    <w:rsid w:val="004F7A96"/>
    <w:rsid w:val="00511616"/>
    <w:rsid w:val="0051276F"/>
    <w:rsid w:val="00525A42"/>
    <w:rsid w:val="00582A45"/>
    <w:rsid w:val="005A5781"/>
    <w:rsid w:val="005B2E3F"/>
    <w:rsid w:val="00602E1E"/>
    <w:rsid w:val="00612DDE"/>
    <w:rsid w:val="006245E5"/>
    <w:rsid w:val="006323E0"/>
    <w:rsid w:val="006372B5"/>
    <w:rsid w:val="00637600"/>
    <w:rsid w:val="006514D6"/>
    <w:rsid w:val="00687FF7"/>
    <w:rsid w:val="00697C0D"/>
    <w:rsid w:val="006A1211"/>
    <w:rsid w:val="006E440F"/>
    <w:rsid w:val="006E7B2F"/>
    <w:rsid w:val="006F39AB"/>
    <w:rsid w:val="00745591"/>
    <w:rsid w:val="0085268A"/>
    <w:rsid w:val="00865DD1"/>
    <w:rsid w:val="008D0F11"/>
    <w:rsid w:val="008D11C0"/>
    <w:rsid w:val="008E5C61"/>
    <w:rsid w:val="008F5BB3"/>
    <w:rsid w:val="00966D33"/>
    <w:rsid w:val="00993F3B"/>
    <w:rsid w:val="009A4087"/>
    <w:rsid w:val="009B3368"/>
    <w:rsid w:val="009D4214"/>
    <w:rsid w:val="009F3EC1"/>
    <w:rsid w:val="00A00C13"/>
    <w:rsid w:val="00A94840"/>
    <w:rsid w:val="00A955AB"/>
    <w:rsid w:val="00AA2107"/>
    <w:rsid w:val="00AA707A"/>
    <w:rsid w:val="00AC6959"/>
    <w:rsid w:val="00B76791"/>
    <w:rsid w:val="00BC3347"/>
    <w:rsid w:val="00C115EC"/>
    <w:rsid w:val="00C1465F"/>
    <w:rsid w:val="00C270ED"/>
    <w:rsid w:val="00C27399"/>
    <w:rsid w:val="00C90620"/>
    <w:rsid w:val="00CE1922"/>
    <w:rsid w:val="00D33109"/>
    <w:rsid w:val="00D4202E"/>
    <w:rsid w:val="00DA71C5"/>
    <w:rsid w:val="00DB0E26"/>
    <w:rsid w:val="00E82148"/>
    <w:rsid w:val="00EA64A7"/>
    <w:rsid w:val="00EA67AD"/>
    <w:rsid w:val="00EE00E4"/>
    <w:rsid w:val="00F342F1"/>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1"/>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7498</Words>
  <Characters>42745</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19</cp:revision>
  <dcterms:created xsi:type="dcterms:W3CDTF">2023-10-06T12:00:00Z</dcterms:created>
  <dcterms:modified xsi:type="dcterms:W3CDTF">2024-10-22T11:25:00Z</dcterms:modified>
</cp:coreProperties>
</file>