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1C947" w14:textId="77777777" w:rsidR="00A22D67" w:rsidRDefault="00A914CB" w:rsidP="00811E70">
      <w:r>
        <w:tab/>
      </w:r>
    </w:p>
    <w:p w14:paraId="28F35C1F" w14:textId="19F9086B" w:rsidR="007D2032" w:rsidRPr="00240EFE" w:rsidRDefault="00082AD5" w:rsidP="00A22D67">
      <w:pPr>
        <w:ind w:left="2127"/>
        <w:jc w:val="center"/>
        <w:rPr>
          <w:b/>
          <w:sz w:val="28"/>
          <w:szCs w:val="28"/>
        </w:rPr>
      </w:pPr>
      <w:r>
        <w:drawing>
          <wp:anchor distT="0" distB="0" distL="114300" distR="114300" simplePos="0" relativeHeight="251663872" behindDoc="1" locked="0" layoutInCell="1" allowOverlap="1" wp14:anchorId="01C49F68" wp14:editId="145A54DB">
            <wp:simplePos x="0" y="0"/>
            <wp:positionH relativeFrom="column">
              <wp:posOffset>565785</wp:posOffset>
            </wp:positionH>
            <wp:positionV relativeFrom="paragraph">
              <wp:posOffset>5080</wp:posOffset>
            </wp:positionV>
            <wp:extent cx="581025" cy="975360"/>
            <wp:effectExtent l="0" t="0" r="9525" b="0"/>
            <wp:wrapTight wrapText="bothSides">
              <wp:wrapPolygon edited="0">
                <wp:start x="0" y="0"/>
                <wp:lineTo x="0" y="21094"/>
                <wp:lineTo x="21246" y="21094"/>
                <wp:lineTo x="21246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132">
        <w:drawing>
          <wp:anchor distT="0" distB="0" distL="114300" distR="114300" simplePos="0" relativeHeight="251661824" behindDoc="1" locked="0" layoutInCell="1" allowOverlap="1" wp14:anchorId="53BE4B6F" wp14:editId="4660D610">
            <wp:simplePos x="0" y="0"/>
            <wp:positionH relativeFrom="column">
              <wp:posOffset>565785</wp:posOffset>
            </wp:positionH>
            <wp:positionV relativeFrom="paragraph">
              <wp:posOffset>3175</wp:posOffset>
            </wp:positionV>
            <wp:extent cx="476250" cy="800100"/>
            <wp:effectExtent l="0" t="0" r="0" b="0"/>
            <wp:wrapNone/>
            <wp:docPr id="15" name="Obrázok 15" descr="LesyS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esySR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7BF51C44" w14:textId="77777777" w:rsidR="007D2032" w:rsidRPr="00E05FA7" w:rsidRDefault="007D2032" w:rsidP="007D2032">
      <w:pPr>
        <w:jc w:val="center"/>
        <w:rPr>
          <w:b/>
        </w:rPr>
      </w:pPr>
      <w:r w:rsidRPr="00E05FA7">
        <w:rPr>
          <w:b/>
          <w:szCs w:val="22"/>
        </w:rPr>
        <w:t>Príloha č.1 k</w:t>
      </w:r>
      <w:r w:rsidR="005D1ECE">
        <w:rPr>
          <w:b/>
          <w:szCs w:val="22"/>
        </w:rPr>
        <w:t> Rámcovej dohode</w:t>
      </w:r>
      <w:r w:rsidRPr="00E05FA7">
        <w:rPr>
          <w:b/>
          <w:szCs w:val="22"/>
        </w:rPr>
        <w:t xml:space="preserve"> č. </w:t>
      </w:r>
      <w:r w:rsidR="00A8529F">
        <w:rPr>
          <w:b/>
          <w:szCs w:val="22"/>
        </w:rPr>
        <w:t>......</w:t>
      </w:r>
    </w:p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984FB1F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5D1D57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89C17F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68CCD0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2B216E89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A87D05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t>š</w:t>
      </w:r>
      <w:r w:rsidRPr="00D87F4C">
        <w:t xml:space="preserve">kolenie dodávateľa prác a jeho zamestnancov o požiarnej ochrane (§ 4, písm. e/ zák.                           314/01 Z. </w:t>
      </w:r>
      <w:r w:rsidRPr="00A87D05">
        <w:t>z.</w:t>
      </w:r>
      <w:r w:rsidR="00C93D46" w:rsidRPr="00A87D05">
        <w:t xml:space="preserve"> a § 20 ods 3 vyhlášky 121/2002 Z. z</w:t>
      </w:r>
      <w:r w:rsidRPr="00A87D05">
        <w:t xml:space="preserve">) zabezpečuje objednávateľ technikom požiarnej ochrany </w:t>
      </w:r>
      <w:r w:rsidR="00D160BC" w:rsidRPr="00A87D05">
        <w:t>o čom vyhotoví záznam</w:t>
      </w:r>
    </w:p>
    <w:p w14:paraId="6DF41BDE" w14:textId="12933E3D" w:rsidR="002C1F99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A87D05">
        <w:t>š</w:t>
      </w:r>
      <w:r w:rsidR="00913F5F" w:rsidRPr="00A87D05">
        <w:t>kolenie subdodávateľov</w:t>
      </w:r>
      <w:r w:rsidRPr="00A87D05">
        <w:t xml:space="preserve"> prác a jeho zamestnancov o požiarnej ochrane (§ 4, písm. e/ zák.                           314/01 </w:t>
      </w:r>
      <w:r w:rsidR="00913F5F" w:rsidRPr="00A87D05">
        <w:t>Z. z.</w:t>
      </w:r>
      <w:r w:rsidR="00C93D46" w:rsidRPr="00A87D05">
        <w:t xml:space="preserve"> a § 20 ods 3 vyhlášky 121/2002 Z. z</w:t>
      </w:r>
      <w:r w:rsidR="00913F5F" w:rsidRPr="00A87D05">
        <w:t xml:space="preserve">) zabezpečuje dodávateľ </w:t>
      </w:r>
      <w:r w:rsidRPr="00A87D05">
        <w:t>technikom požiarnej ochrany o čom vyhotoví záznam</w:t>
      </w:r>
      <w:r w:rsidR="001E6C09" w:rsidRPr="00A87D05">
        <w:t xml:space="preserve"> a tento odovzdá na </w:t>
      </w:r>
      <w:r w:rsidR="001E6C09">
        <w:t>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0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0386530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4E8EC8B7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56B6EBFF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42887578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080F62A6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obaľovaný sadbový materiál sa môže premiestňovať len v prepravkách resp. pevných nádobách</w:t>
      </w:r>
    </w:p>
    <w:p w14:paraId="51483CEA" w14:textId="77777777" w:rsidR="006C155E" w:rsidRPr="000B67B9" w:rsidRDefault="006C155E" w:rsidP="006C155E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zalesňovaní obaľovanými sadenicami  je potrebné postupovať podľa pokynov OLH, včítane nakladania s</w:t>
      </w:r>
      <w:r w:rsidR="00FF6FCB">
        <w:rPr>
          <w:rFonts w:cs="Arial"/>
          <w:szCs w:val="22"/>
        </w:rPr>
        <w:t> obalmi</w:t>
      </w:r>
    </w:p>
    <w:p w14:paraId="5B55C934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0514B4D3" w14:textId="02F12B0B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</w:t>
      </w:r>
      <w:r w:rsidR="00A95E4C">
        <w:rPr>
          <w:rFonts w:cs="Arial"/>
          <w:szCs w:val="22"/>
          <w:lang w:eastAsia="cs-CZ"/>
        </w:rPr>
        <w:t>a</w:t>
      </w:r>
      <w:r w:rsidRPr="000B67B9">
        <w:rPr>
          <w:rFonts w:cs="Arial"/>
          <w:szCs w:val="22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0B67B9" w:rsidRDefault="006C155E" w:rsidP="006C155E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1E971785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256E0244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 terminálny výhonok</w:t>
      </w:r>
    </w:p>
    <w:p w14:paraId="08599FFB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0B67B9" w:rsidRDefault="006C155E" w:rsidP="006C155E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prerezávky a plecie výseky</w:t>
      </w:r>
    </w:p>
    <w:p w14:paraId="5A92C770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4BFA04FB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519DDD3C" w14:textId="77777777" w:rsidR="006C155E" w:rsidRPr="000B67B9" w:rsidRDefault="006C155E" w:rsidP="006C155E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0B67B9" w:rsidRDefault="006C155E" w:rsidP="006C155E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63366B4" w14:textId="790CF28D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0B67B9" w:rsidRDefault="006C155E" w:rsidP="006C155E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</w:t>
      </w:r>
      <w:r w:rsidR="00FF6FCB">
        <w:rPr>
          <w:rFonts w:cs="Arial"/>
          <w:szCs w:val="22"/>
          <w:lang w:eastAsia="cs-CZ"/>
        </w:rPr>
        <w:t>ladu (celé kmene) sa neuhadzuje</w:t>
      </w:r>
    </w:p>
    <w:bookmarkEnd w:id="0"/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Drevná hmota v m</w:t>
            </w: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Default="006C155E" w:rsidP="0001351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81E4D" w:rsidRDefault="00381E4D" w:rsidP="00381E4D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81E4D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 w:rsidRPr="00381E4D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Default="006C155E" w:rsidP="0001351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Default="006C155E" w:rsidP="00013511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5"/>
          <w:footerReference w:type="default" r:id="rId16"/>
          <w:headerReference w:type="first" r:id="rId17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77777777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</w:p>
    <w:p w14:paraId="5679885A" w14:textId="47C2CF66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9774D6">
        <w:t>rámcovej dohody.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77777777" w:rsidR="007D2032" w:rsidRDefault="006C155E" w:rsidP="00A942A8">
      <w:r>
        <w:t>V </w:t>
      </w:r>
      <w:r w:rsidR="00676D6F">
        <w:t>...............</w:t>
      </w:r>
      <w:r>
        <w:t>,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2FD83C55" w:rsidR="007D2032" w:rsidRDefault="00F3243A" w:rsidP="007D2032">
      <w:pPr>
        <w:tabs>
          <w:tab w:val="left" w:pos="5580"/>
        </w:tabs>
        <w:ind w:left="360"/>
      </w:pPr>
      <w:r w:rsidRPr="00F60869">
        <w:t>Za dodávateľa</w:t>
      </w:r>
      <w:r w:rsidRPr="00F60869">
        <w:tab/>
        <w:t>Za objednávateľa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  <w:bookmarkStart w:id="1" w:name="_GoBack"/>
      <w:bookmarkEnd w:id="1"/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79B451D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9774D6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D23E1" w14:textId="77777777" w:rsidR="000D583C" w:rsidRDefault="000D583C">
      <w:r>
        <w:separator/>
      </w:r>
    </w:p>
  </w:endnote>
  <w:endnote w:type="continuationSeparator" w:id="0">
    <w:p w14:paraId="3DECB161" w14:textId="77777777" w:rsidR="000D583C" w:rsidRDefault="000D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8FC3ED" w14:textId="77777777" w:rsidR="000D583C" w:rsidRDefault="000D583C">
      <w:r>
        <w:separator/>
      </w:r>
    </w:p>
  </w:footnote>
  <w:footnote w:type="continuationSeparator" w:id="0">
    <w:p w14:paraId="4661ED1E" w14:textId="77777777" w:rsidR="000D583C" w:rsidRDefault="000D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0D54C6" w:rsidRDefault="000D54C6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3BE4B6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83C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243A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14EA-4B72-427F-9B28-9F1D3B64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Kraus, Michal</cp:lastModifiedBy>
  <cp:revision>5</cp:revision>
  <cp:lastPrinted>2016-03-14T08:50:00Z</cp:lastPrinted>
  <dcterms:created xsi:type="dcterms:W3CDTF">2017-04-20T08:02:00Z</dcterms:created>
  <dcterms:modified xsi:type="dcterms:W3CDTF">2018-11-19T12:16:00Z</dcterms:modified>
</cp:coreProperties>
</file>