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D8017" w14:textId="77777777" w:rsidR="00AC7016" w:rsidRPr="00E73389" w:rsidRDefault="00AC7016" w:rsidP="00AC7016">
      <w:pPr>
        <w:rPr>
          <w:rFonts w:ascii="Garamond" w:hAnsi="Garamond"/>
          <w:b/>
          <w:sz w:val="22"/>
          <w:szCs w:val="22"/>
        </w:rPr>
      </w:pPr>
    </w:p>
    <w:p w14:paraId="7167CD51" w14:textId="77777777" w:rsidR="00AC7016" w:rsidRPr="00885140" w:rsidRDefault="00AC7016" w:rsidP="00AC7016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predloženie cenovej ponuky</w:t>
      </w:r>
      <w:r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363C89E6" w14:textId="77777777" w:rsidR="00AC7016" w:rsidRDefault="00AC7016" w:rsidP="00AC7016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4B82FE91" w14:textId="77777777" w:rsidR="00AC7016" w:rsidRPr="00885140" w:rsidRDefault="00AC7016" w:rsidP="00AC7016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7B6CDB7C" w14:textId="629D265A" w:rsidR="00AC7016" w:rsidRPr="000E553E" w:rsidRDefault="00AC7016" w:rsidP="00AC7016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48966271"/>
      <w:r w:rsidRPr="00AC7016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Dodanie, montáž a servis automatických závor pre potreby DPB </w:t>
      </w:r>
      <w:proofErr w:type="spellStart"/>
      <w:r w:rsidRPr="00AC7016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a.s</w:t>
      </w:r>
      <w:proofErr w:type="spellEnd"/>
      <w:r w:rsidRPr="00AC7016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.</w:t>
      </w:r>
      <w:r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                </w:t>
      </w:r>
      <w:r w:rsidRPr="00B221BC">
        <w:t xml:space="preserve"> </w:t>
      </w:r>
      <w:bookmarkEnd w:id="0"/>
      <w:r>
        <w:t>_</w:t>
      </w:r>
      <w:r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CP </w:t>
      </w:r>
      <w:r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2</w:t>
      </w:r>
      <w:r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7</w:t>
      </w:r>
      <w:r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/</w:t>
      </w:r>
      <w:r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2024</w:t>
      </w: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“</w:t>
      </w:r>
    </w:p>
    <w:p w14:paraId="1A2D29F2" w14:textId="77777777" w:rsidR="00AC7016" w:rsidRDefault="00AC7016" w:rsidP="00AC7016">
      <w:pPr>
        <w:rPr>
          <w:rFonts w:ascii="Garamond" w:hAnsi="Garamond"/>
          <w:sz w:val="22"/>
          <w:szCs w:val="22"/>
        </w:rPr>
      </w:pPr>
    </w:p>
    <w:p w14:paraId="51AEF32B" w14:textId="77777777" w:rsidR="00AC7016" w:rsidRPr="00F43C47" w:rsidRDefault="00AC7016" w:rsidP="00AC7016">
      <w:pPr>
        <w:rPr>
          <w:rFonts w:ascii="Garamond" w:hAnsi="Garamond"/>
          <w:sz w:val="22"/>
          <w:szCs w:val="22"/>
        </w:rPr>
      </w:pPr>
    </w:p>
    <w:p w14:paraId="3FB392AF" w14:textId="77777777" w:rsidR="00AC7016" w:rsidRPr="00F43C47" w:rsidRDefault="00AC7016" w:rsidP="00AC7016">
      <w:pPr>
        <w:pStyle w:val="Bezriadkovania"/>
        <w:numPr>
          <w:ilvl w:val="0"/>
          <w:numId w:val="1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670F2A26" w14:textId="77777777" w:rsidR="00AC7016" w:rsidRPr="00F43C47" w:rsidRDefault="00AC7016" w:rsidP="00AC7016">
      <w:pPr>
        <w:jc w:val="left"/>
        <w:rPr>
          <w:rFonts w:ascii="Garamond" w:hAnsi="Garamond"/>
          <w:sz w:val="22"/>
          <w:szCs w:val="22"/>
        </w:rPr>
      </w:pPr>
    </w:p>
    <w:p w14:paraId="4BD0E732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F43C47">
        <w:rPr>
          <w:rFonts w:ascii="Garamond" w:hAnsi="Garamond"/>
          <w:sz w:val="22"/>
          <w:szCs w:val="22"/>
        </w:rPr>
        <w:tab/>
        <w:t xml:space="preserve">Obchodné meno: </w:t>
      </w:r>
      <w:r w:rsidRPr="00F43C47">
        <w:rPr>
          <w:rFonts w:ascii="Garamond" w:hAnsi="Garamond"/>
          <w:sz w:val="22"/>
          <w:szCs w:val="22"/>
        </w:rPr>
        <w:tab/>
        <w:t xml:space="preserve"> </w:t>
      </w:r>
      <w:r w:rsidRPr="00F43C4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bookmarkStart w:id="2" w:name="_Hlk148712838"/>
      <w:r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28423884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 xml:space="preserve">Sídlo: 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  <w:bookmarkEnd w:id="2"/>
    </w:p>
    <w:p w14:paraId="0F7EE125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Kontaktná osoba: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Lucia Cencerová</w:t>
      </w:r>
    </w:p>
    <w:p w14:paraId="118FFCF8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Telefón: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>(+ 421) (2) 5950  1</w:t>
      </w:r>
      <w:r>
        <w:rPr>
          <w:rFonts w:ascii="Garamond" w:hAnsi="Garamond"/>
          <w:sz w:val="22"/>
          <w:szCs w:val="22"/>
        </w:rPr>
        <w:t>260</w:t>
      </w:r>
    </w:p>
    <w:p w14:paraId="5BE8763B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E-mail: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hyperlink r:id="rId7" w:history="1">
        <w:r w:rsidRPr="001E4164">
          <w:rPr>
            <w:rStyle w:val="Hypertextovprepojenie"/>
            <w:rFonts w:ascii="Garamond" w:hAnsi="Garamond"/>
            <w:sz w:val="22"/>
            <w:szCs w:val="22"/>
          </w:rPr>
          <w:t>cencerova-lucia@dpb.sk</w:t>
        </w:r>
      </w:hyperlink>
      <w:r>
        <w:rPr>
          <w:rFonts w:ascii="Garamond" w:hAnsi="Garamond"/>
          <w:sz w:val="22"/>
          <w:szCs w:val="22"/>
        </w:rPr>
        <w:t xml:space="preserve"> </w:t>
      </w:r>
    </w:p>
    <w:p w14:paraId="000CA1DC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 xml:space="preserve">IČO: 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>00 492 736</w:t>
      </w:r>
    </w:p>
    <w:p w14:paraId="7FAA2206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DIČ: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>2020298786</w:t>
      </w:r>
    </w:p>
    <w:p w14:paraId="3CE84DB9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IČ DPH: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>SK2020298786</w:t>
      </w:r>
    </w:p>
    <w:p w14:paraId="36FA77F7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 xml:space="preserve">Zapísaný v Obchodnom registri </w:t>
      </w:r>
      <w:r>
        <w:rPr>
          <w:rFonts w:ascii="Garamond" w:hAnsi="Garamond"/>
          <w:sz w:val="22"/>
          <w:szCs w:val="22"/>
        </w:rPr>
        <w:t>Mestského</w:t>
      </w:r>
      <w:r w:rsidRPr="00F43C47">
        <w:rPr>
          <w:rFonts w:ascii="Garamond" w:hAnsi="Garamond"/>
          <w:sz w:val="22"/>
          <w:szCs w:val="22"/>
        </w:rPr>
        <w:t xml:space="preserve"> súdu Bratislava I</w:t>
      </w:r>
      <w:r>
        <w:rPr>
          <w:rFonts w:ascii="Garamond" w:hAnsi="Garamond"/>
          <w:sz w:val="22"/>
          <w:szCs w:val="22"/>
        </w:rPr>
        <w:t>II</w:t>
      </w:r>
      <w:r w:rsidRPr="00F43C47">
        <w:rPr>
          <w:rFonts w:ascii="Garamond" w:hAnsi="Garamond"/>
          <w:sz w:val="22"/>
          <w:szCs w:val="22"/>
        </w:rPr>
        <w:t>, Oddiel: Sa, Vložka č. 607/B.</w:t>
      </w:r>
    </w:p>
    <w:p w14:paraId="41D91CB1" w14:textId="77777777" w:rsidR="00AC7016" w:rsidRPr="00F43C47" w:rsidRDefault="00AC7016" w:rsidP="00AC7016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Pr="00F43C47">
        <w:rPr>
          <w:rFonts w:ascii="Garamond" w:hAnsi="Garamond" w:cstheme="minorHAnsi"/>
          <w:spacing w:val="-1"/>
        </w:rPr>
        <w:t xml:space="preserve">                                             </w:t>
      </w:r>
    </w:p>
    <w:p w14:paraId="412E8399" w14:textId="2BB8ECFB" w:rsidR="00AC7016" w:rsidRPr="00F43C47" w:rsidRDefault="00AC7016" w:rsidP="00AC7016">
      <w:pPr>
        <w:pStyle w:val="Bezriadkovania"/>
        <w:numPr>
          <w:ilvl w:val="0"/>
          <w:numId w:val="1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Pr="00F43C47">
        <w:rPr>
          <w:rFonts w:ascii="Garamond" w:hAnsi="Garamond"/>
          <w:b/>
          <w:bCs/>
        </w:rPr>
        <w:tab/>
      </w:r>
      <w:r w:rsidRPr="00F43C47">
        <w:rPr>
          <w:rFonts w:ascii="Garamond" w:hAnsi="Garamond"/>
        </w:rPr>
        <w:t xml:space="preserve">CP </w:t>
      </w:r>
      <w:r>
        <w:rPr>
          <w:rFonts w:ascii="Garamond" w:hAnsi="Garamond"/>
        </w:rPr>
        <w:t>2</w:t>
      </w:r>
      <w:r>
        <w:rPr>
          <w:rFonts w:ascii="Garamond" w:hAnsi="Garamond"/>
        </w:rPr>
        <w:t>7</w:t>
      </w:r>
      <w:r>
        <w:rPr>
          <w:rFonts w:ascii="Garamond" w:hAnsi="Garamond"/>
        </w:rPr>
        <w:t>/2024</w:t>
      </w:r>
    </w:p>
    <w:p w14:paraId="307B617F" w14:textId="77777777" w:rsidR="00AC7016" w:rsidRPr="00F43C47" w:rsidRDefault="00AC7016" w:rsidP="00AC7016">
      <w:pPr>
        <w:pStyle w:val="Bezriadkovania"/>
        <w:rPr>
          <w:rFonts w:ascii="Garamond" w:hAnsi="Garamond"/>
          <w:b/>
          <w:bCs/>
        </w:rPr>
      </w:pPr>
    </w:p>
    <w:p w14:paraId="0858019C" w14:textId="77777777" w:rsidR="00AC7016" w:rsidRPr="00F43C47" w:rsidRDefault="00AC7016" w:rsidP="00AC7016">
      <w:pPr>
        <w:pStyle w:val="Bezriadkovania"/>
        <w:numPr>
          <w:ilvl w:val="0"/>
          <w:numId w:val="1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</w:rPr>
        <w:t>služba</w:t>
      </w:r>
    </w:p>
    <w:p w14:paraId="33426130" w14:textId="77777777" w:rsidR="00AC7016" w:rsidRPr="00F43C47" w:rsidRDefault="00AC7016" w:rsidP="00AC7016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14974C07" w14:textId="4E5D6B3D" w:rsidR="00AC7016" w:rsidRPr="00F43C47" w:rsidRDefault="00AC7016" w:rsidP="00AC7016">
      <w:pPr>
        <w:pStyle w:val="Bezriadkovania"/>
        <w:numPr>
          <w:ilvl w:val="0"/>
          <w:numId w:val="1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 xml:space="preserve">Predpokladaná hodnota zákazky: </w:t>
      </w:r>
      <w:r>
        <w:rPr>
          <w:rFonts w:ascii="Garamond" w:hAnsi="Garamond"/>
          <w:b/>
        </w:rPr>
        <w:t>11</w:t>
      </w:r>
      <w:r>
        <w:rPr>
          <w:rFonts w:ascii="Garamond" w:hAnsi="Garamond"/>
          <w:b/>
        </w:rPr>
        <w:t>0 000,00</w:t>
      </w:r>
      <w:r>
        <w:rPr>
          <w:rFonts w:ascii="Garamond" w:hAnsi="Garamond"/>
          <w:bCs/>
        </w:rPr>
        <w:t xml:space="preserve"> </w:t>
      </w:r>
      <w:r w:rsidRPr="00F43C47">
        <w:rPr>
          <w:rFonts w:ascii="Garamond" w:hAnsi="Garamond"/>
          <w:bCs/>
        </w:rPr>
        <w:t>€ bez DPH</w:t>
      </w:r>
    </w:p>
    <w:p w14:paraId="0B4C5701" w14:textId="77777777" w:rsidR="00AC7016" w:rsidRPr="00F43C47" w:rsidRDefault="00AC7016" w:rsidP="00AC7016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0AB26628" w14:textId="37E2A05F" w:rsidR="00AC7016" w:rsidRDefault="00AC7016" w:rsidP="00AC7016">
      <w:pPr>
        <w:pStyle w:val="Bezriadkovania"/>
        <w:numPr>
          <w:ilvl w:val="0"/>
          <w:numId w:val="1"/>
        </w:numPr>
        <w:tabs>
          <w:tab w:val="left" w:pos="426"/>
        </w:tabs>
        <w:rPr>
          <w:rFonts w:ascii="Garamond" w:hAnsi="Garamond" w:cs="Arial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 xml:space="preserve">: </w:t>
      </w:r>
      <w:r>
        <w:rPr>
          <w:rFonts w:ascii="Garamond" w:hAnsi="Garamond" w:cs="Arial"/>
          <w:bCs/>
        </w:rPr>
        <w:t xml:space="preserve"> </w:t>
      </w:r>
      <w:r>
        <w:rPr>
          <w:rFonts w:ascii="Garamond" w:hAnsi="Garamond" w:cs="Arial"/>
          <w:bCs/>
        </w:rPr>
        <w:tab/>
      </w:r>
      <w:r w:rsidRPr="007423DA">
        <w:rPr>
          <w:rFonts w:ascii="Garamond" w:hAnsi="Garamond" w:cs="Arial"/>
          <w:bCs/>
        </w:rPr>
        <w:t xml:space="preserve">             </w:t>
      </w:r>
      <w:r w:rsidRPr="00AC7016">
        <w:rPr>
          <w:rFonts w:ascii="Garamond" w:hAnsi="Garamond" w:cs="Arial"/>
          <w:bCs/>
        </w:rPr>
        <w:t>34928110-2 Cestné závory</w:t>
      </w:r>
    </w:p>
    <w:p w14:paraId="7905C71F" w14:textId="45661248" w:rsidR="00AC7016" w:rsidRPr="007423DA" w:rsidRDefault="00AC7016" w:rsidP="00AC7016">
      <w:pPr>
        <w:pStyle w:val="Bezriadkovania"/>
        <w:tabs>
          <w:tab w:val="left" w:pos="426"/>
        </w:tabs>
        <w:ind w:left="360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 w:rsidRPr="00AC7016">
        <w:rPr>
          <w:rFonts w:ascii="Garamond" w:hAnsi="Garamond" w:cs="Arial"/>
          <w:bCs/>
        </w:rPr>
        <w:t>45310000-3 Elektroinštalačné práce</w:t>
      </w:r>
    </w:p>
    <w:p w14:paraId="6DB4F21C" w14:textId="3B35A3A3" w:rsidR="00AC7016" w:rsidRPr="00F43C47" w:rsidRDefault="00AC7016" w:rsidP="00AC7016">
      <w:pPr>
        <w:pStyle w:val="Bezriadkovania"/>
        <w:tabs>
          <w:tab w:val="left" w:pos="426"/>
        </w:tabs>
        <w:rPr>
          <w:rFonts w:ascii="Garamond" w:hAnsi="Garamond"/>
          <w:bCs/>
        </w:rPr>
      </w:pP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 w:rsidRPr="00F43C47">
        <w:rPr>
          <w:rFonts w:ascii="Garamond" w:hAnsi="Garamond" w:cs="Arial"/>
          <w:bCs/>
        </w:rPr>
        <w:tab/>
      </w:r>
    </w:p>
    <w:p w14:paraId="44462ED9" w14:textId="77777777" w:rsidR="00AC7016" w:rsidRPr="00F43C47" w:rsidRDefault="00AC7016" w:rsidP="00AC7016">
      <w:pPr>
        <w:numPr>
          <w:ilvl w:val="0"/>
          <w:numId w:val="1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53801425" w14:textId="77777777" w:rsidR="00AC7016" w:rsidRPr="00F43C47" w:rsidRDefault="00AC7016" w:rsidP="00AC7016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391BD0F" w14:textId="36E8B6EA" w:rsidR="00AC7016" w:rsidRDefault="001B2398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  <w:bookmarkStart w:id="3" w:name="_Hlk113361580"/>
      <w:r w:rsidRPr="001B2398">
        <w:rPr>
          <w:rFonts w:ascii="Garamond" w:hAnsi="Garamond"/>
          <w:bCs/>
          <w:color w:val="000000"/>
          <w:sz w:val="22"/>
          <w:szCs w:val="22"/>
        </w:rPr>
        <w:t xml:space="preserve">Predmetom  zákazky  je </w:t>
      </w:r>
      <w:r w:rsidRPr="00C960A1">
        <w:rPr>
          <w:rFonts w:ascii="Garamond" w:hAnsi="Garamond"/>
          <w:bCs/>
          <w:color w:val="000000"/>
          <w:sz w:val="22"/>
          <w:szCs w:val="22"/>
        </w:rPr>
        <w:t>poskytnutie služby</w:t>
      </w:r>
      <w:r>
        <w:rPr>
          <w:rFonts w:ascii="Garamond" w:hAnsi="Garamond"/>
          <w:bCs/>
          <w:color w:val="000000"/>
          <w:sz w:val="22"/>
          <w:szCs w:val="22"/>
        </w:rPr>
        <w:t xml:space="preserve"> -</w:t>
      </w:r>
      <w:r w:rsidRPr="00C960A1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Pr="001B2398">
        <w:rPr>
          <w:rFonts w:ascii="Garamond" w:hAnsi="Garamond"/>
          <w:bCs/>
          <w:color w:val="000000"/>
          <w:sz w:val="22"/>
          <w:szCs w:val="22"/>
        </w:rPr>
        <w:t xml:space="preserve">oprava, servis, montáž, zameranie, uvedenie do prevádzky a dodanie  automatických závor a ich náhradných komponentov v areáloch DPB </w:t>
      </w:r>
      <w:proofErr w:type="spellStart"/>
      <w:r w:rsidRPr="001B2398">
        <w:rPr>
          <w:rFonts w:ascii="Garamond" w:hAnsi="Garamond"/>
          <w:bCs/>
          <w:color w:val="000000"/>
          <w:sz w:val="22"/>
          <w:szCs w:val="22"/>
        </w:rPr>
        <w:t>a.s</w:t>
      </w:r>
      <w:proofErr w:type="spellEnd"/>
      <w:r w:rsidRPr="001B2398">
        <w:rPr>
          <w:rFonts w:ascii="Garamond" w:hAnsi="Garamond"/>
          <w:bCs/>
          <w:color w:val="000000"/>
          <w:sz w:val="22"/>
          <w:szCs w:val="22"/>
        </w:rPr>
        <w:t xml:space="preserve">.  </w:t>
      </w:r>
      <w:r w:rsidR="00AC7016">
        <w:rPr>
          <w:rFonts w:ascii="Garamond" w:hAnsi="Garamond"/>
          <w:bCs/>
          <w:color w:val="000000"/>
          <w:sz w:val="22"/>
          <w:szCs w:val="22"/>
        </w:rPr>
        <w:t>a výkon súvisiacich činností v zákazke s názvom</w:t>
      </w:r>
      <w:r w:rsidR="00AC7016" w:rsidRPr="00C960A1">
        <w:rPr>
          <w:rFonts w:ascii="Garamond" w:hAnsi="Garamond"/>
          <w:bCs/>
          <w:color w:val="000000"/>
          <w:sz w:val="22"/>
          <w:szCs w:val="22"/>
        </w:rPr>
        <w:t xml:space="preserve"> „</w:t>
      </w:r>
      <w:r w:rsidRPr="001B2398">
        <w:rPr>
          <w:rFonts w:ascii="Garamond" w:hAnsi="Garamond"/>
          <w:b/>
          <w:color w:val="000000"/>
          <w:sz w:val="22"/>
          <w:szCs w:val="22"/>
        </w:rPr>
        <w:t xml:space="preserve">Dodanie, montáž a servis automatických závor pre potreby DPB </w:t>
      </w:r>
      <w:proofErr w:type="spellStart"/>
      <w:r w:rsidRPr="001B2398">
        <w:rPr>
          <w:rFonts w:ascii="Garamond" w:hAnsi="Garamond"/>
          <w:b/>
          <w:color w:val="000000"/>
          <w:sz w:val="22"/>
          <w:szCs w:val="22"/>
        </w:rPr>
        <w:t>a.s._CP</w:t>
      </w:r>
      <w:proofErr w:type="spellEnd"/>
      <w:r w:rsidRPr="001B2398">
        <w:rPr>
          <w:rFonts w:ascii="Garamond" w:hAnsi="Garamond"/>
          <w:b/>
          <w:color w:val="000000"/>
          <w:sz w:val="22"/>
          <w:szCs w:val="22"/>
        </w:rPr>
        <w:t xml:space="preserve"> 27/2024</w:t>
      </w:r>
      <w:r w:rsidR="00AC7016" w:rsidRPr="00C960A1">
        <w:rPr>
          <w:rFonts w:ascii="Garamond" w:hAnsi="Garamond"/>
          <w:bCs/>
          <w:color w:val="000000"/>
          <w:sz w:val="22"/>
          <w:szCs w:val="22"/>
        </w:rPr>
        <w:t>“</w:t>
      </w:r>
      <w:r w:rsidR="00AC7016">
        <w:rPr>
          <w:rFonts w:ascii="Garamond" w:hAnsi="Garamond"/>
          <w:bCs/>
          <w:color w:val="000000"/>
          <w:sz w:val="22"/>
          <w:szCs w:val="22"/>
        </w:rPr>
        <w:t>.</w:t>
      </w:r>
      <w:r w:rsidR="00AC7016" w:rsidRPr="00C960A1"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390EDEB0" w14:textId="77777777" w:rsidR="00AC7016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A81D1B2" w14:textId="77777777" w:rsidR="00AC7016" w:rsidRPr="007423DA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7423DA">
        <w:rPr>
          <w:rFonts w:ascii="Garamond" w:hAnsi="Garamond"/>
          <w:bCs/>
          <w:color w:val="000000"/>
          <w:sz w:val="22"/>
          <w:szCs w:val="22"/>
        </w:rPr>
        <w:t xml:space="preserve">Predmet zákazky </w:t>
      </w:r>
      <w:r w:rsidRPr="007423DA">
        <w:rPr>
          <w:rFonts w:ascii="Garamond" w:hAnsi="Garamond"/>
          <w:bCs/>
          <w:color w:val="000000"/>
          <w:sz w:val="22"/>
          <w:szCs w:val="22"/>
          <w:u w:val="single"/>
        </w:rPr>
        <w:t>nie je</w:t>
      </w:r>
      <w:r w:rsidRPr="007423DA">
        <w:rPr>
          <w:rFonts w:ascii="Garamond" w:hAnsi="Garamond"/>
          <w:bCs/>
          <w:color w:val="000000"/>
          <w:sz w:val="22"/>
          <w:szCs w:val="22"/>
        </w:rPr>
        <w:t xml:space="preserve"> rozdelený na samostatné časti – </w:t>
      </w:r>
      <w:proofErr w:type="spellStart"/>
      <w:r w:rsidRPr="007423DA">
        <w:rPr>
          <w:rFonts w:ascii="Garamond" w:hAnsi="Garamond"/>
          <w:bCs/>
          <w:color w:val="000000"/>
          <w:sz w:val="22"/>
          <w:szCs w:val="22"/>
        </w:rPr>
        <w:t>t.j</w:t>
      </w:r>
      <w:proofErr w:type="spellEnd"/>
      <w:r w:rsidRPr="007423DA">
        <w:rPr>
          <w:rFonts w:ascii="Garamond" w:hAnsi="Garamond"/>
          <w:bCs/>
          <w:color w:val="000000"/>
          <w:sz w:val="22"/>
          <w:szCs w:val="22"/>
        </w:rPr>
        <w:t>. uchádzač musí predložil ponuku na celý predmet zákazky.</w:t>
      </w:r>
    </w:p>
    <w:p w14:paraId="31563F47" w14:textId="77777777" w:rsidR="00AC7016" w:rsidRPr="007423DA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7423DA"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54C667AD" w14:textId="1B85D15B" w:rsidR="00AC7016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 xml:space="preserve">Predmet zákazky </w:t>
      </w:r>
      <w:r>
        <w:rPr>
          <w:rFonts w:ascii="Garamond" w:hAnsi="Garamond"/>
          <w:bCs/>
          <w:color w:val="000000"/>
          <w:sz w:val="22"/>
          <w:szCs w:val="22"/>
        </w:rPr>
        <w:t xml:space="preserve">je </w:t>
      </w:r>
      <w:bookmarkEnd w:id="3"/>
      <w:r w:rsidRPr="00F43C47">
        <w:rPr>
          <w:rFonts w:ascii="Garamond" w:hAnsi="Garamond"/>
          <w:bCs/>
          <w:color w:val="000000"/>
          <w:sz w:val="22"/>
          <w:szCs w:val="22"/>
        </w:rPr>
        <w:t>bližšie špecifikovaný v príloh</w:t>
      </w:r>
      <w:r w:rsidR="001B2398">
        <w:rPr>
          <w:rFonts w:ascii="Garamond" w:hAnsi="Garamond"/>
          <w:bCs/>
          <w:color w:val="000000"/>
          <w:sz w:val="22"/>
          <w:szCs w:val="22"/>
        </w:rPr>
        <w:t>e</w:t>
      </w:r>
      <w:r w:rsidRPr="00F43C47">
        <w:rPr>
          <w:rFonts w:ascii="Garamond" w:hAnsi="Garamond"/>
          <w:bCs/>
          <w:color w:val="000000"/>
          <w:sz w:val="22"/>
          <w:szCs w:val="22"/>
        </w:rPr>
        <w:t xml:space="preserve"> č. 1 tejto výzvy</w:t>
      </w:r>
      <w:r>
        <w:rPr>
          <w:rFonts w:ascii="Garamond" w:hAnsi="Garamond"/>
          <w:bCs/>
          <w:color w:val="000000"/>
          <w:sz w:val="22"/>
          <w:szCs w:val="22"/>
        </w:rPr>
        <w:t>, a aj v prílohe č. 5 výzvy – vo vzorovej rámcovej dohode o poskytnutí služieb</w:t>
      </w:r>
      <w:r w:rsidRPr="00F43C47">
        <w:rPr>
          <w:rFonts w:ascii="Garamond" w:hAnsi="Garamond"/>
          <w:bCs/>
          <w:color w:val="000000"/>
          <w:sz w:val="22"/>
          <w:szCs w:val="22"/>
        </w:rPr>
        <w:t>.</w:t>
      </w:r>
      <w:r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5A842C5E" w14:textId="77777777" w:rsidR="00AC7016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1BA6E7CB" w14:textId="77777777" w:rsidR="00AC7016" w:rsidRDefault="00AC7016" w:rsidP="00AC7016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4FC3">
        <w:rPr>
          <w:rFonts w:ascii="Garamond" w:hAnsi="Garamond"/>
          <w:bCs/>
          <w:sz w:val="22"/>
          <w:szCs w:val="22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6D1721D2" w14:textId="77777777" w:rsidR="00AC7016" w:rsidRPr="00FB5149" w:rsidRDefault="00AC7016" w:rsidP="00AC7016">
      <w:pPr>
        <w:ind w:left="360"/>
        <w:rPr>
          <w:rFonts w:ascii="Garamond" w:hAnsi="Garamond"/>
          <w:color w:val="000000"/>
          <w:sz w:val="22"/>
          <w:szCs w:val="22"/>
        </w:rPr>
      </w:pPr>
    </w:p>
    <w:p w14:paraId="6DA2F442" w14:textId="1B7A60ED" w:rsidR="00AC7016" w:rsidRDefault="00AC7016" w:rsidP="00AC701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  <w:color w:val="000000"/>
        </w:rPr>
      </w:pPr>
      <w:r w:rsidRPr="001B2398">
        <w:rPr>
          <w:rFonts w:ascii="Garamond" w:hAnsi="Garamond" w:cs="Calibri"/>
          <w:b/>
          <w:bCs/>
          <w:spacing w:val="-1"/>
        </w:rPr>
        <w:t>Miesto dodania predmetu zákazky:</w:t>
      </w:r>
      <w:r w:rsidRPr="001B2398">
        <w:rPr>
          <w:rFonts w:ascii="Garamond" w:hAnsi="Garamond"/>
          <w:bCs/>
          <w:color w:val="000000"/>
        </w:rPr>
        <w:t xml:space="preserve"> </w:t>
      </w:r>
      <w:r w:rsidR="001B2398" w:rsidRPr="001B2398">
        <w:rPr>
          <w:rFonts w:ascii="Garamond" w:hAnsi="Garamond"/>
          <w:bCs/>
          <w:color w:val="000000"/>
        </w:rPr>
        <w:t>všetky prechodové miesta v areáloch Objednávateľa, Bratislava</w:t>
      </w:r>
    </w:p>
    <w:p w14:paraId="31BD48F2" w14:textId="77777777" w:rsidR="001B2398" w:rsidRPr="001B2398" w:rsidRDefault="001B2398" w:rsidP="001B2398">
      <w:pPr>
        <w:pStyle w:val="Odsekzoznamu"/>
        <w:spacing w:after="0" w:line="240" w:lineRule="auto"/>
        <w:ind w:left="360"/>
        <w:jc w:val="both"/>
        <w:rPr>
          <w:rFonts w:ascii="Garamond" w:hAnsi="Garamond"/>
          <w:bCs/>
          <w:color w:val="000000"/>
        </w:rPr>
      </w:pPr>
    </w:p>
    <w:p w14:paraId="1F818675" w14:textId="77777777" w:rsidR="00AC7016" w:rsidRPr="00782B19" w:rsidRDefault="00AC7016" w:rsidP="00AC701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 xml:space="preserve">Lehota viazanosti cenovej ponuky: </w:t>
      </w:r>
      <w:r>
        <w:rPr>
          <w:rFonts w:ascii="Garamond" w:hAnsi="Garamond" w:cs="Calibri"/>
          <w:b/>
          <w:bCs/>
          <w:spacing w:val="-1"/>
        </w:rPr>
        <w:t>6</w:t>
      </w:r>
      <w:r>
        <w:rPr>
          <w:rFonts w:ascii="Garamond" w:hAnsi="Garamond"/>
          <w:bCs/>
          <w:color w:val="000000" w:themeColor="text1"/>
        </w:rPr>
        <w:t xml:space="preserve"> mesiacov</w:t>
      </w:r>
    </w:p>
    <w:p w14:paraId="4710015B" w14:textId="77777777" w:rsidR="00AC7016" w:rsidRPr="00782B19" w:rsidRDefault="00AC7016" w:rsidP="00AC7016">
      <w:pPr>
        <w:pStyle w:val="Odsekzoznamu"/>
        <w:rPr>
          <w:rFonts w:ascii="Garamond" w:hAnsi="Garamond"/>
          <w:b/>
          <w:bCs/>
          <w:color w:val="000000"/>
        </w:rPr>
      </w:pPr>
    </w:p>
    <w:p w14:paraId="4C10EB81" w14:textId="77777777" w:rsidR="00AC7016" w:rsidRDefault="00AC7016" w:rsidP="00AC7016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color w:val="000000"/>
        </w:rPr>
      </w:pPr>
      <w:r w:rsidRPr="00F72D71">
        <w:rPr>
          <w:rFonts w:ascii="Garamond" w:hAnsi="Garamond"/>
          <w:b/>
          <w:bCs/>
          <w:color w:val="000000"/>
        </w:rPr>
        <w:t xml:space="preserve">Obhliadka miesta: </w:t>
      </w:r>
      <w:r>
        <w:rPr>
          <w:rFonts w:ascii="Garamond" w:hAnsi="Garamond"/>
          <w:color w:val="000000"/>
        </w:rPr>
        <w:t>odporúča sa</w:t>
      </w:r>
    </w:p>
    <w:p w14:paraId="40279FD6" w14:textId="77777777" w:rsidR="00AC7016" w:rsidRPr="007423DA" w:rsidRDefault="00AC7016" w:rsidP="00AC7016">
      <w:pPr>
        <w:pStyle w:val="Odsekzoznamu"/>
        <w:rPr>
          <w:rFonts w:ascii="Garamond" w:hAnsi="Garamond"/>
          <w:color w:val="000000"/>
        </w:rPr>
      </w:pPr>
    </w:p>
    <w:p w14:paraId="4B2BA4C4" w14:textId="77777777" w:rsidR="00AC7016" w:rsidRPr="007423DA" w:rsidRDefault="00AC7016" w:rsidP="00AC7016">
      <w:pPr>
        <w:ind w:left="360"/>
        <w:rPr>
          <w:rFonts w:ascii="Garamond" w:hAnsi="Garamond"/>
          <w:bCs/>
          <w:sz w:val="22"/>
          <w:szCs w:val="22"/>
        </w:rPr>
      </w:pPr>
      <w:r w:rsidRPr="007423DA">
        <w:rPr>
          <w:rFonts w:ascii="Garamond" w:hAnsi="Garamond"/>
          <w:bCs/>
          <w:sz w:val="22"/>
          <w:szCs w:val="22"/>
        </w:rPr>
        <w:lastRenderedPageBreak/>
        <w:t>Obstarávateľská organizácia umožňuje záujemcom vykonať obhliadku miesta dodania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predmetu zákazky, aby si sami overili a získali potrebné informácie nevyhnutné na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prípravu a spracovanie ponuky. Výdavky spojené s obhliadkou miesta dodania predmetu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zákazky znáša záujemca. V prípade záujmu o obhliadku predmetu zákazky uvádzame kontakty:</w:t>
      </w:r>
    </w:p>
    <w:p w14:paraId="645CCCBE" w14:textId="77777777" w:rsidR="00AC7016" w:rsidRPr="007423DA" w:rsidRDefault="00AC7016" w:rsidP="00AC7016">
      <w:pPr>
        <w:ind w:left="360"/>
        <w:rPr>
          <w:rFonts w:ascii="Garamond" w:hAnsi="Garamond"/>
          <w:bCs/>
          <w:sz w:val="22"/>
          <w:szCs w:val="22"/>
        </w:rPr>
      </w:pPr>
    </w:p>
    <w:p w14:paraId="1F2E01F3" w14:textId="014BDF4D" w:rsidR="00AC7016" w:rsidRPr="007423DA" w:rsidRDefault="00AC7016" w:rsidP="00AC7016">
      <w:pPr>
        <w:ind w:left="360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Mária Bezáková</w:t>
      </w:r>
      <w:r>
        <w:rPr>
          <w:rFonts w:ascii="Garamond" w:hAnsi="Garamond"/>
          <w:bCs/>
          <w:sz w:val="22"/>
          <w:szCs w:val="22"/>
        </w:rPr>
        <w:t xml:space="preserve">, tel. </w:t>
      </w:r>
      <w:r w:rsidRPr="00931094">
        <w:rPr>
          <w:rFonts w:ascii="Garamond" w:hAnsi="Garamond"/>
          <w:bCs/>
          <w:sz w:val="22"/>
          <w:szCs w:val="22"/>
        </w:rPr>
        <w:t>02/5950 1590</w:t>
      </w:r>
      <w:r w:rsidR="001B2398">
        <w:rPr>
          <w:rFonts w:ascii="Garamond" w:hAnsi="Garamond"/>
          <w:bCs/>
          <w:sz w:val="22"/>
          <w:szCs w:val="22"/>
        </w:rPr>
        <w:t xml:space="preserve"> alebo </w:t>
      </w:r>
      <w:r w:rsidR="001B2398" w:rsidRPr="001B2398">
        <w:rPr>
          <w:rFonts w:ascii="Garamond" w:hAnsi="Garamond"/>
          <w:bCs/>
          <w:sz w:val="22"/>
          <w:szCs w:val="22"/>
        </w:rPr>
        <w:t>0905</w:t>
      </w:r>
      <w:r w:rsidR="001B2398">
        <w:rPr>
          <w:rFonts w:ascii="Garamond" w:hAnsi="Garamond"/>
          <w:bCs/>
          <w:sz w:val="22"/>
          <w:szCs w:val="22"/>
        </w:rPr>
        <w:t xml:space="preserve"> </w:t>
      </w:r>
      <w:r w:rsidR="001B2398" w:rsidRPr="001B2398">
        <w:rPr>
          <w:rFonts w:ascii="Garamond" w:hAnsi="Garamond"/>
          <w:bCs/>
          <w:sz w:val="22"/>
          <w:szCs w:val="22"/>
        </w:rPr>
        <w:t>690</w:t>
      </w:r>
      <w:r w:rsidR="001B2398">
        <w:rPr>
          <w:rFonts w:ascii="Garamond" w:hAnsi="Garamond"/>
          <w:bCs/>
          <w:sz w:val="22"/>
          <w:szCs w:val="22"/>
        </w:rPr>
        <w:t> </w:t>
      </w:r>
      <w:r w:rsidR="001B2398" w:rsidRPr="001B2398">
        <w:rPr>
          <w:rFonts w:ascii="Garamond" w:hAnsi="Garamond"/>
          <w:bCs/>
          <w:sz w:val="22"/>
          <w:szCs w:val="22"/>
        </w:rPr>
        <w:t>962</w:t>
      </w:r>
      <w:r w:rsidR="001B2398">
        <w:rPr>
          <w:rFonts w:ascii="Garamond" w:hAnsi="Garamond"/>
          <w:bCs/>
          <w:sz w:val="22"/>
          <w:szCs w:val="22"/>
        </w:rPr>
        <w:t>,</w:t>
      </w:r>
      <w:r>
        <w:rPr>
          <w:rFonts w:ascii="Garamond" w:hAnsi="Garamond"/>
          <w:bCs/>
          <w:sz w:val="22"/>
          <w:szCs w:val="22"/>
        </w:rPr>
        <w:t xml:space="preserve"> email: </w:t>
      </w:r>
      <w:hyperlink r:id="rId8" w:history="1">
        <w:r w:rsidRPr="001E4164">
          <w:rPr>
            <w:rStyle w:val="Hypertextovprepojenie"/>
            <w:rFonts w:ascii="Garamond" w:hAnsi="Garamond"/>
            <w:bCs/>
            <w:sz w:val="22"/>
            <w:szCs w:val="22"/>
          </w:rPr>
          <w:t>Bezakova.Maria@dpb.sk</w:t>
        </w:r>
      </w:hyperlink>
      <w:r>
        <w:rPr>
          <w:rFonts w:ascii="Garamond" w:hAnsi="Garamond"/>
          <w:bCs/>
          <w:sz w:val="22"/>
          <w:szCs w:val="22"/>
        </w:rPr>
        <w:t xml:space="preserve"> </w:t>
      </w:r>
    </w:p>
    <w:p w14:paraId="430D9401" w14:textId="77777777" w:rsidR="00AC7016" w:rsidRDefault="00AC7016" w:rsidP="00AC7016">
      <w:pPr>
        <w:ind w:left="360"/>
        <w:rPr>
          <w:rFonts w:ascii="Garamond" w:hAnsi="Garamond"/>
          <w:bCs/>
          <w:sz w:val="22"/>
          <w:szCs w:val="22"/>
        </w:rPr>
      </w:pPr>
    </w:p>
    <w:p w14:paraId="7AF3C433" w14:textId="77777777" w:rsidR="00AC7016" w:rsidRPr="00931094" w:rsidRDefault="00AC7016" w:rsidP="00AC7016">
      <w:pPr>
        <w:ind w:left="360"/>
        <w:rPr>
          <w:rFonts w:ascii="Garamond" w:hAnsi="Garamond"/>
          <w:bCs/>
          <w:sz w:val="22"/>
          <w:szCs w:val="22"/>
        </w:rPr>
      </w:pPr>
      <w:r w:rsidRPr="007423DA">
        <w:rPr>
          <w:rFonts w:ascii="Garamond" w:hAnsi="Garamond"/>
          <w:bCs/>
          <w:sz w:val="22"/>
          <w:szCs w:val="22"/>
        </w:rPr>
        <w:t>V prípade, že z vykonanej obhliadky vyplynú otázky a odpovede, ktoré môžu ovplyvniť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záujemcov pri príprave ponuky, obstarávateľská organizácia ich zašle všetkým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záujemcom, ktorí sú jej známi, vysvetlenie a doplnenie súťažných podkladov s</w:t>
      </w:r>
      <w:r>
        <w:rPr>
          <w:rFonts w:ascii="Garamond" w:hAnsi="Garamond"/>
          <w:bCs/>
          <w:sz w:val="22"/>
          <w:szCs w:val="22"/>
        </w:rPr>
        <w:t> </w:t>
      </w:r>
      <w:r w:rsidRPr="007423DA">
        <w:rPr>
          <w:rFonts w:ascii="Garamond" w:hAnsi="Garamond"/>
          <w:bCs/>
          <w:sz w:val="22"/>
          <w:szCs w:val="22"/>
        </w:rPr>
        <w:t>uvedením</w:t>
      </w:r>
      <w:r>
        <w:rPr>
          <w:rFonts w:ascii="Garamond" w:hAnsi="Garamond"/>
          <w:bCs/>
          <w:sz w:val="22"/>
          <w:szCs w:val="22"/>
        </w:rPr>
        <w:t xml:space="preserve"> o</w:t>
      </w:r>
      <w:r w:rsidRPr="007423DA">
        <w:rPr>
          <w:rFonts w:ascii="Garamond" w:hAnsi="Garamond"/>
          <w:bCs/>
          <w:sz w:val="22"/>
          <w:szCs w:val="22"/>
        </w:rPr>
        <w:t xml:space="preserve">tázok a odpovedí z </w:t>
      </w:r>
      <w:r w:rsidRPr="00931094">
        <w:rPr>
          <w:rFonts w:ascii="Garamond" w:hAnsi="Garamond"/>
          <w:bCs/>
          <w:sz w:val="22"/>
          <w:szCs w:val="22"/>
        </w:rPr>
        <w:t>obhliadky miesta plnenia. Vysvetlenie bude taktiež uverejnené v profile obstarávateľskej organizácie, ktorý je vedený Úradom pre verejné obstarávanie.</w:t>
      </w:r>
    </w:p>
    <w:p w14:paraId="74BAD08F" w14:textId="77777777" w:rsidR="00AC7016" w:rsidRPr="00931094" w:rsidRDefault="00AC7016" w:rsidP="00AC7016">
      <w:pPr>
        <w:ind w:left="360"/>
        <w:rPr>
          <w:rFonts w:ascii="Garamond" w:hAnsi="Garamond"/>
          <w:color w:val="000000"/>
          <w:sz w:val="22"/>
          <w:szCs w:val="22"/>
        </w:rPr>
      </w:pPr>
    </w:p>
    <w:p w14:paraId="3DDFFDDA" w14:textId="588CDA14" w:rsidR="00AC7016" w:rsidRPr="00931094" w:rsidRDefault="00AC7016" w:rsidP="00AC7016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931094">
        <w:rPr>
          <w:rFonts w:ascii="Garamond" w:hAnsi="Garamond"/>
          <w:b/>
          <w:bCs/>
          <w:color w:val="000000"/>
        </w:rPr>
        <w:t>Lehota, miesto a spôsob predkladania ponúk:  do 2</w:t>
      </w:r>
      <w:r w:rsidR="001B2398">
        <w:rPr>
          <w:rFonts w:ascii="Garamond" w:hAnsi="Garamond"/>
          <w:b/>
          <w:bCs/>
          <w:color w:val="000000"/>
        </w:rPr>
        <w:t>1</w:t>
      </w:r>
      <w:r w:rsidRPr="00931094">
        <w:rPr>
          <w:rFonts w:ascii="Garamond" w:hAnsi="Garamond"/>
          <w:b/>
          <w:bCs/>
          <w:color w:val="000000"/>
        </w:rPr>
        <w:t>.0</w:t>
      </w:r>
      <w:r w:rsidR="001B2398">
        <w:rPr>
          <w:rFonts w:ascii="Garamond" w:hAnsi="Garamond"/>
          <w:b/>
          <w:bCs/>
          <w:color w:val="000000"/>
        </w:rPr>
        <w:t>8</w:t>
      </w:r>
      <w:r w:rsidRPr="00931094">
        <w:rPr>
          <w:rFonts w:ascii="Garamond" w:hAnsi="Garamond"/>
          <w:b/>
          <w:bCs/>
          <w:color w:val="000000"/>
        </w:rPr>
        <w:t>.2024 do 08:00 hod.</w:t>
      </w:r>
    </w:p>
    <w:p w14:paraId="551A706E" w14:textId="77777777" w:rsidR="00AC7016" w:rsidRPr="00F72D71" w:rsidRDefault="00AC7016" w:rsidP="00AC7016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72581CCD" w14:textId="77777777" w:rsidR="00AC7016" w:rsidRPr="00F72D71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72D71">
        <w:rPr>
          <w:rFonts w:ascii="Garamond" w:hAnsi="Garamond"/>
          <w:color w:val="000000"/>
        </w:rPr>
        <w:t>Komunikácia pri zadávaní tejto zákazky bude prebiehať s využitím elektronických prostriedkov a ponuky je potrebné predkladať elektronicky, a to prostredníctvom  IS JOSEPHINE: (</w:t>
      </w:r>
      <w:proofErr w:type="spellStart"/>
      <w:r w:rsidRPr="00F72D71">
        <w:rPr>
          <w:rFonts w:ascii="Garamond" w:hAnsi="Garamond"/>
          <w:color w:val="000000"/>
        </w:rPr>
        <w:t>link</w:t>
      </w:r>
      <w:proofErr w:type="spellEnd"/>
      <w:r w:rsidRPr="00F72D71">
        <w:rPr>
          <w:rFonts w:ascii="Garamond" w:hAnsi="Garamond"/>
          <w:color w:val="000000"/>
        </w:rPr>
        <w:t>)</w:t>
      </w:r>
    </w:p>
    <w:p w14:paraId="3955D371" w14:textId="77777777" w:rsidR="00AC7016" w:rsidRPr="00F72D71" w:rsidRDefault="00AC7016" w:rsidP="00AC7016">
      <w:pPr>
        <w:rPr>
          <w:rFonts w:ascii="Garamond" w:hAnsi="Garamond"/>
          <w:color w:val="000000"/>
          <w:sz w:val="22"/>
          <w:szCs w:val="22"/>
        </w:rPr>
      </w:pPr>
    </w:p>
    <w:p w14:paraId="2C9D7057" w14:textId="0F95ECF9" w:rsidR="00AC7016" w:rsidRPr="00C5446A" w:rsidRDefault="00C5446A" w:rsidP="00C5446A">
      <w:pPr>
        <w:ind w:left="360"/>
        <w:rPr>
          <w:rStyle w:val="Hypertextovprepojenie"/>
          <w:bCs/>
          <w:sz w:val="22"/>
          <w:szCs w:val="22"/>
        </w:rPr>
      </w:pPr>
      <w:hyperlink r:id="rId9" w:history="1">
        <w:r w:rsidRPr="00C5446A">
          <w:rPr>
            <w:rStyle w:val="Hypertextovprepojenie"/>
            <w:rFonts w:ascii="Garamond" w:hAnsi="Garamond"/>
            <w:bCs/>
            <w:sz w:val="22"/>
            <w:szCs w:val="22"/>
          </w:rPr>
          <w:t>https://josephine.proebiz.com/sk/tender/58874/summary</w:t>
        </w:r>
      </w:hyperlink>
      <w:r w:rsidRPr="00C5446A">
        <w:rPr>
          <w:rStyle w:val="Hypertextovprepojenie"/>
          <w:rFonts w:ascii="Garamond" w:hAnsi="Garamond"/>
          <w:bCs/>
          <w:sz w:val="22"/>
          <w:szCs w:val="22"/>
        </w:rPr>
        <w:t xml:space="preserve"> </w:t>
      </w:r>
    </w:p>
    <w:p w14:paraId="2EEB8EBA" w14:textId="77777777" w:rsidR="00AC7016" w:rsidRPr="00F72D71" w:rsidRDefault="00AC7016" w:rsidP="00AC7016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1DCF363C" w14:textId="77777777" w:rsidR="00AC7016" w:rsidRPr="00F72D71" w:rsidRDefault="00AC7016" w:rsidP="00AC701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color w:val="000000"/>
        </w:rPr>
      </w:pPr>
      <w:r w:rsidRPr="00F72D71">
        <w:rPr>
          <w:rFonts w:ascii="Garamond" w:hAnsi="Garamond"/>
          <w:b/>
          <w:bCs/>
          <w:color w:val="000000"/>
        </w:rPr>
        <w:t xml:space="preserve">Typ zmluvy/objednávky: </w:t>
      </w:r>
      <w:r w:rsidRPr="00F72D71">
        <w:rPr>
          <w:rFonts w:ascii="Garamond" w:hAnsi="Garamond"/>
          <w:color w:val="000000"/>
        </w:rPr>
        <w:t>Rámcová zmluva o poskytovaní služby. Zákazka bude realizovaná na základe objednávok uzavretých na základe rámcovej dohody.</w:t>
      </w:r>
    </w:p>
    <w:p w14:paraId="31606C45" w14:textId="77777777" w:rsidR="00AC7016" w:rsidRPr="00F72D71" w:rsidRDefault="00AC7016" w:rsidP="00AC7016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5B26700D" w14:textId="77777777" w:rsidR="00AC7016" w:rsidRPr="00F72D71" w:rsidRDefault="00AC7016" w:rsidP="00AC7016">
      <w:pPr>
        <w:ind w:left="360"/>
        <w:rPr>
          <w:rFonts w:ascii="Garamond" w:hAnsi="Garamond"/>
          <w:color w:val="000000"/>
          <w:sz w:val="22"/>
          <w:szCs w:val="22"/>
        </w:rPr>
      </w:pPr>
      <w:bookmarkStart w:id="4" w:name="_Hlk148964296"/>
      <w:r w:rsidRPr="00F72D71">
        <w:rPr>
          <w:rFonts w:ascii="Garamond" w:hAnsi="Garamond"/>
          <w:b/>
          <w:bCs/>
          <w:color w:val="000000"/>
          <w:sz w:val="22"/>
          <w:szCs w:val="22"/>
        </w:rPr>
        <w:t xml:space="preserve">Trvanie zmluvy/lehota dodania: </w:t>
      </w:r>
    </w:p>
    <w:p w14:paraId="6CA58C85" w14:textId="77777777" w:rsidR="00AC7016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</w:p>
    <w:p w14:paraId="260CB671" w14:textId="77777777" w:rsidR="00AC7016" w:rsidRPr="00F72D71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72D71">
        <w:rPr>
          <w:rFonts w:ascii="Garamond" w:hAnsi="Garamond"/>
        </w:rPr>
        <w:t>Platnosť rámcovej dohody: rámcová dohoda sa uzatvára na dobu určitú, a to na 48 mesiacov od účinnosti rámcovej dohody, alebo do celkového vyčerpania finančného limitu - vysúťaženej ceny (celkovej predpokladanej ceny v eur bez DPH uvedenej v ponuke uchádzača), a to podľa toho, ktorá skutočnosť nastane skôr.</w:t>
      </w:r>
    </w:p>
    <w:p w14:paraId="50BFC4B9" w14:textId="77777777" w:rsidR="00AC7016" w:rsidRPr="00F72D71" w:rsidRDefault="00AC7016" w:rsidP="00AC7016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>Lehot</w:t>
      </w:r>
      <w:r>
        <w:rPr>
          <w:rFonts w:ascii="Garamond" w:hAnsi="Garamond"/>
          <w:sz w:val="22"/>
          <w:szCs w:val="22"/>
        </w:rPr>
        <w:t>y</w:t>
      </w:r>
      <w:r w:rsidRPr="00F72D71">
        <w:rPr>
          <w:rFonts w:ascii="Garamond" w:hAnsi="Garamond"/>
          <w:sz w:val="22"/>
          <w:szCs w:val="22"/>
        </w:rPr>
        <w:t xml:space="preserve"> poskytnutia služieb</w:t>
      </w:r>
      <w:r>
        <w:rPr>
          <w:rFonts w:ascii="Garamond" w:hAnsi="Garamond"/>
          <w:sz w:val="22"/>
          <w:szCs w:val="22"/>
        </w:rPr>
        <w:t xml:space="preserve"> sú uvedené v Rámcovej dohode.</w:t>
      </w:r>
    </w:p>
    <w:p w14:paraId="67EAC578" w14:textId="77777777" w:rsidR="00AC7016" w:rsidRPr="00F72D71" w:rsidRDefault="00AC7016" w:rsidP="00AC7016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 xml:space="preserve">Platobné podmienky sú špecifikované v čl. 4 Rámcovej dohody. </w:t>
      </w:r>
      <w:r w:rsidRPr="00F72D71">
        <w:rPr>
          <w:rFonts w:ascii="Garamond" w:hAnsi="Garamond"/>
          <w:bCs/>
          <w:sz w:val="22"/>
          <w:szCs w:val="22"/>
        </w:rPr>
        <w:t>Jednotkové ceny uvedené v prílohe č. 2 rámcovej dohody sú maximálne (konečné).</w:t>
      </w:r>
    </w:p>
    <w:p w14:paraId="34A68BC0" w14:textId="77777777" w:rsidR="00AC7016" w:rsidRPr="00F72D71" w:rsidRDefault="00AC7016" w:rsidP="00AC7016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>Zmluva nadobúda účinnosť dňom nasledujúcim po dni jej zverejnenia podľa § 47a Občianskeho zákonníka.</w:t>
      </w:r>
    </w:p>
    <w:p w14:paraId="744C0197" w14:textId="77777777" w:rsidR="00AC7016" w:rsidRPr="004E3F49" w:rsidRDefault="00AC7016" w:rsidP="00AC7016">
      <w:pPr>
        <w:ind w:left="360"/>
        <w:rPr>
          <w:rFonts w:ascii="Garamond" w:hAnsi="Garamond"/>
          <w:b/>
          <w:bCs/>
          <w:color w:val="000000"/>
        </w:rPr>
      </w:pPr>
    </w:p>
    <w:bookmarkEnd w:id="4"/>
    <w:p w14:paraId="22E5EA94" w14:textId="77777777" w:rsidR="00AC7016" w:rsidRPr="00A94ADB" w:rsidRDefault="00AC7016" w:rsidP="00AC7016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A94ADB">
        <w:rPr>
          <w:rFonts w:ascii="Garamond" w:hAnsi="Garamond"/>
          <w:b/>
          <w:bCs/>
          <w:color w:val="000000"/>
        </w:rPr>
        <w:t>Jazyk ponuky:</w:t>
      </w:r>
      <w:r>
        <w:rPr>
          <w:rFonts w:ascii="Garamond" w:hAnsi="Garamond"/>
          <w:b/>
          <w:bCs/>
          <w:color w:val="000000"/>
        </w:rPr>
        <w:t xml:space="preserve"> </w:t>
      </w:r>
      <w:r w:rsidRPr="00A94ADB">
        <w:rPr>
          <w:rFonts w:ascii="Garamond" w:hAnsi="Garamond"/>
          <w:color w:val="000000"/>
        </w:rPr>
        <w:t>Ponuky sa predkladajú v slovenskom alebo českom jazyku.</w:t>
      </w:r>
    </w:p>
    <w:p w14:paraId="6964F8D2" w14:textId="77777777" w:rsidR="00AC7016" w:rsidRPr="000E553E" w:rsidRDefault="00AC7016" w:rsidP="00AC7016">
      <w:pPr>
        <w:rPr>
          <w:rFonts w:ascii="Garamond" w:hAnsi="Garamond"/>
        </w:rPr>
      </w:pPr>
    </w:p>
    <w:p w14:paraId="61AA6DF3" w14:textId="77777777" w:rsidR="00AC7016" w:rsidRPr="00F43C47" w:rsidRDefault="00AC7016" w:rsidP="00AC7016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6248DF10" w14:textId="77777777" w:rsidR="00AC7016" w:rsidRPr="00F43C47" w:rsidRDefault="00AC7016" w:rsidP="00AC7016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0A25636" w14:textId="77777777" w:rsidR="00AC7016" w:rsidRPr="00400178" w:rsidRDefault="00AC7016" w:rsidP="00AC7016">
      <w:pPr>
        <w:pStyle w:val="Odsekzoznamu"/>
        <w:spacing w:after="0" w:line="240" w:lineRule="auto"/>
        <w:ind w:left="360"/>
        <w:rPr>
          <w:rFonts w:ascii="Garamond" w:hAnsi="Garamond"/>
          <w:b/>
          <w:bCs/>
        </w:rPr>
      </w:pPr>
      <w:r w:rsidRPr="00400178">
        <w:rPr>
          <w:rFonts w:ascii="Garamond" w:hAnsi="Garamond"/>
        </w:rPr>
        <w:t xml:space="preserve">Ponuky sa budú vyhodnocovať na základe najnižšej ponuky – najnižšej celkovej </w:t>
      </w:r>
      <w:r>
        <w:rPr>
          <w:rFonts w:ascii="Garamond" w:hAnsi="Garamond"/>
        </w:rPr>
        <w:t xml:space="preserve">predpokladanej </w:t>
      </w:r>
      <w:r w:rsidRPr="00400178">
        <w:rPr>
          <w:rFonts w:ascii="Garamond" w:hAnsi="Garamond"/>
        </w:rPr>
        <w:t>ceny za predmet zákazky v EUR bez DPH.</w:t>
      </w:r>
    </w:p>
    <w:p w14:paraId="0ED21097" w14:textId="77777777" w:rsidR="00AC7016" w:rsidRPr="00F43C47" w:rsidRDefault="00AC7016" w:rsidP="00AC7016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2BD32276" w14:textId="77777777" w:rsidR="00AC7016" w:rsidRPr="00434747" w:rsidRDefault="00AC7016" w:rsidP="00AC7016">
      <w:pPr>
        <w:pStyle w:val="Odsekzoznamu"/>
        <w:numPr>
          <w:ilvl w:val="0"/>
          <w:numId w:val="1"/>
        </w:numPr>
        <w:rPr>
          <w:rFonts w:ascii="Garamond" w:hAnsi="Garamond"/>
          <w:b/>
          <w:bCs/>
        </w:rPr>
      </w:pPr>
      <w:r w:rsidRPr="00434747">
        <w:rPr>
          <w:rFonts w:ascii="Garamond" w:hAnsi="Garamond"/>
          <w:b/>
          <w:bCs/>
        </w:rPr>
        <w:t>Požadovaný obsah ponuky:</w:t>
      </w:r>
    </w:p>
    <w:p w14:paraId="5DDDC5C8" w14:textId="77777777" w:rsidR="00AC7016" w:rsidRPr="00434747" w:rsidRDefault="00AC7016" w:rsidP="00AC7016">
      <w:pPr>
        <w:ind w:left="426"/>
        <w:rPr>
          <w:rFonts w:ascii="Garamond" w:hAnsi="Garamond"/>
          <w:sz w:val="22"/>
          <w:szCs w:val="22"/>
        </w:rPr>
      </w:pPr>
      <w:r w:rsidRPr="00434747">
        <w:rPr>
          <w:rFonts w:ascii="Garamond" w:hAnsi="Garamond"/>
          <w:sz w:val="22"/>
          <w:szCs w:val="22"/>
        </w:rPr>
        <w:t xml:space="preserve">Ponuka predložená uchádzačom musí obsahovať tieto doklady v elektronickej podobe: </w:t>
      </w:r>
    </w:p>
    <w:p w14:paraId="1FF97D59" w14:textId="77777777" w:rsidR="00AC7016" w:rsidRPr="00434747" w:rsidRDefault="00AC7016" w:rsidP="00AC7016">
      <w:pPr>
        <w:pStyle w:val="Odsekzoznamu"/>
        <w:numPr>
          <w:ilvl w:val="0"/>
          <w:numId w:val="2"/>
        </w:numPr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a osobou oprávnenou konať za uchádzača podpísanú prílohu </w:t>
      </w:r>
      <w:r>
        <w:rPr>
          <w:rFonts w:ascii="Garamond" w:hAnsi="Garamond"/>
        </w:rPr>
        <w:t>2</w:t>
      </w:r>
      <w:r w:rsidRPr="00434747">
        <w:rPr>
          <w:rFonts w:ascii="Garamond" w:hAnsi="Garamond"/>
        </w:rPr>
        <w:t xml:space="preserve"> tejto výzvy -  </w:t>
      </w:r>
      <w:r>
        <w:rPr>
          <w:rFonts w:ascii="Garamond" w:hAnsi="Garamond"/>
        </w:rPr>
        <w:t>Cenová tabuľka, a to vo formáte .</w:t>
      </w:r>
      <w:proofErr w:type="spellStart"/>
      <w:r>
        <w:rPr>
          <w:rFonts w:ascii="Garamond" w:hAnsi="Garamond"/>
        </w:rPr>
        <w:t>xls</w:t>
      </w:r>
      <w:proofErr w:type="spellEnd"/>
      <w:r>
        <w:rPr>
          <w:rFonts w:ascii="Garamond" w:hAnsi="Garamond"/>
        </w:rPr>
        <w:t xml:space="preserve"> a aj v jej podpísanej verzii osobou oprávnenou konať v mene uchádzača(odporúčaný formát .</w:t>
      </w:r>
      <w:proofErr w:type="spellStart"/>
      <w:r>
        <w:rPr>
          <w:rFonts w:ascii="Garamond" w:hAnsi="Garamond"/>
        </w:rPr>
        <w:t>pdf</w:t>
      </w:r>
      <w:proofErr w:type="spellEnd"/>
      <w:r>
        <w:rPr>
          <w:rFonts w:ascii="Garamond" w:hAnsi="Garamond"/>
        </w:rPr>
        <w:t>)</w:t>
      </w:r>
      <w:r w:rsidRPr="00434747">
        <w:rPr>
          <w:rFonts w:ascii="Garamond" w:hAnsi="Garamond"/>
        </w:rPr>
        <w:t xml:space="preserve">; </w:t>
      </w:r>
    </w:p>
    <w:p w14:paraId="414A8431" w14:textId="77777777" w:rsidR="00AC7016" w:rsidRPr="00434747" w:rsidRDefault="00AC7016" w:rsidP="00AC7016">
      <w:pPr>
        <w:pStyle w:val="Odsekzoznamu"/>
        <w:numPr>
          <w:ilvl w:val="0"/>
          <w:numId w:val="2"/>
        </w:numPr>
        <w:rPr>
          <w:rFonts w:ascii="Garamond" w:hAnsi="Garamond"/>
        </w:rPr>
      </w:pPr>
      <w:r w:rsidRPr="00434747">
        <w:rPr>
          <w:rFonts w:ascii="Garamond" w:hAnsi="Garamond"/>
        </w:rPr>
        <w:t>Čestné vyhlásenie podľa Prílohy č. 3</w:t>
      </w:r>
      <w:r>
        <w:rPr>
          <w:rFonts w:ascii="Garamond" w:hAnsi="Garamond"/>
        </w:rPr>
        <w:t xml:space="preserve"> v jeho podpísanej verzii osobou oprávnenou konať v mene uchádzača (odporúčaný formát .</w:t>
      </w:r>
      <w:proofErr w:type="spellStart"/>
      <w:r>
        <w:rPr>
          <w:rFonts w:ascii="Garamond" w:hAnsi="Garamond"/>
        </w:rPr>
        <w:t>pdf</w:t>
      </w:r>
      <w:proofErr w:type="spellEnd"/>
      <w:r>
        <w:rPr>
          <w:rFonts w:ascii="Garamond" w:hAnsi="Garamond"/>
        </w:rPr>
        <w:t>)</w:t>
      </w:r>
      <w:r w:rsidRPr="00434747">
        <w:rPr>
          <w:rFonts w:ascii="Garamond" w:hAnsi="Garamond"/>
        </w:rPr>
        <w:t>;</w:t>
      </w:r>
    </w:p>
    <w:p w14:paraId="62BE22DE" w14:textId="77777777" w:rsidR="00AC7016" w:rsidRPr="00434747" w:rsidRDefault="00AC7016" w:rsidP="00AC7016">
      <w:pPr>
        <w:pStyle w:val="Odsekzoznamu"/>
        <w:numPr>
          <w:ilvl w:val="0"/>
          <w:numId w:val="2"/>
        </w:numPr>
        <w:rPr>
          <w:rFonts w:ascii="Garamond" w:hAnsi="Garamond"/>
        </w:rPr>
      </w:pPr>
      <w:r w:rsidRPr="00434747">
        <w:rPr>
          <w:rFonts w:ascii="Garamond" w:hAnsi="Garamond"/>
        </w:rPr>
        <w:t>Čestné vyhlásenie dodávateľa – sankčné opatrenia podľa Prílohy č. 4</w:t>
      </w:r>
      <w:r w:rsidRPr="007423DA">
        <w:rPr>
          <w:rFonts w:ascii="Garamond" w:hAnsi="Garamond"/>
        </w:rPr>
        <w:t xml:space="preserve"> </w:t>
      </w:r>
      <w:r>
        <w:rPr>
          <w:rFonts w:ascii="Garamond" w:hAnsi="Garamond"/>
        </w:rPr>
        <w:t>v jeho podpísanej verzii osobou oprávnenou konať v mene uchádzača (odporúčaný formát .</w:t>
      </w:r>
      <w:proofErr w:type="spellStart"/>
      <w:r>
        <w:rPr>
          <w:rFonts w:ascii="Garamond" w:hAnsi="Garamond"/>
        </w:rPr>
        <w:t>pdf</w:t>
      </w:r>
      <w:proofErr w:type="spellEnd"/>
      <w:r>
        <w:rPr>
          <w:rFonts w:ascii="Garamond" w:hAnsi="Garamond"/>
        </w:rPr>
        <w:t>)</w:t>
      </w:r>
      <w:r w:rsidRPr="00434747">
        <w:rPr>
          <w:rFonts w:ascii="Garamond" w:hAnsi="Garamond"/>
        </w:rPr>
        <w:t>;</w:t>
      </w:r>
    </w:p>
    <w:p w14:paraId="334C7B09" w14:textId="77777777" w:rsidR="00AC7016" w:rsidRPr="007423DA" w:rsidRDefault="00AC7016" w:rsidP="00AC7016">
      <w:pPr>
        <w:pStyle w:val="Odsekzoznamu"/>
        <w:numPr>
          <w:ilvl w:val="0"/>
          <w:numId w:val="2"/>
        </w:numPr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Pr="00400178">
        <w:rPr>
          <w:rFonts w:ascii="Garamond" w:hAnsi="Garamond"/>
        </w:rPr>
        <w:t>alšie doklady a dokumenty, ktorými uchádzač preukáže splnenie podmienok účasti.</w:t>
      </w:r>
    </w:p>
    <w:p w14:paraId="1818E0B0" w14:textId="77777777" w:rsidR="00AC7016" w:rsidRPr="00E57A66" w:rsidRDefault="00AC7016" w:rsidP="00AC701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 w:rsidRPr="00E57A66">
        <w:rPr>
          <w:rFonts w:ascii="Garamond" w:hAnsi="Garamond"/>
        </w:rPr>
        <w:t xml:space="preserve">Vyplnenú prílohu 5 tejto výzvy -  Rámcovú dohodu na </w:t>
      </w:r>
      <w:r>
        <w:rPr>
          <w:rFonts w:ascii="Garamond" w:hAnsi="Garamond"/>
        </w:rPr>
        <w:t>poskytnutie služieb</w:t>
      </w:r>
      <w:r w:rsidRPr="00E57A66">
        <w:rPr>
          <w:rFonts w:ascii="Garamond" w:hAnsi="Garamond"/>
        </w:rPr>
        <w:t xml:space="preserve"> (v </w:t>
      </w:r>
      <w:r w:rsidRPr="00E57A66">
        <w:rPr>
          <w:rFonts w:ascii="Garamond" w:hAnsi="Garamond"/>
          <w:u w:val="single"/>
        </w:rPr>
        <w:t>editovateľnej</w:t>
      </w:r>
      <w:r w:rsidRPr="00E57A66">
        <w:rPr>
          <w:rFonts w:ascii="Garamond" w:hAnsi="Garamond"/>
        </w:rPr>
        <w:t xml:space="preserve"> a </w:t>
      </w:r>
      <w:r w:rsidRPr="00E57A66">
        <w:rPr>
          <w:rFonts w:ascii="Garamond" w:hAnsi="Garamond"/>
          <w:u w:val="single"/>
        </w:rPr>
        <w:t>nepodpísanej</w:t>
      </w:r>
      <w:r w:rsidRPr="00E57A66">
        <w:rPr>
          <w:rFonts w:ascii="Garamond" w:hAnsi="Garamond"/>
        </w:rPr>
        <w:t xml:space="preserve"> verzii (MS WORD). </w:t>
      </w:r>
    </w:p>
    <w:p w14:paraId="0D70804E" w14:textId="77777777" w:rsidR="00AC7016" w:rsidRPr="00F43C47" w:rsidRDefault="00AC7016" w:rsidP="00AC7016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2FF6E4F0" w14:textId="0385EEB5" w:rsidR="00AC7016" w:rsidRPr="00F43C47" w:rsidRDefault="00AC7016" w:rsidP="00AC7016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</w:t>
      </w:r>
      <w:r>
        <w:rPr>
          <w:rFonts w:ascii="Garamond" w:hAnsi="Garamond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Garamond" w:hAnsi="Garamond"/>
          <w:b w:val="0"/>
          <w:bCs w:val="0"/>
          <w:sz w:val="22"/>
          <w:szCs w:val="22"/>
        </w:rPr>
        <w:t>t.j</w:t>
      </w:r>
      <w:proofErr w:type="spellEnd"/>
      <w:r>
        <w:rPr>
          <w:rFonts w:ascii="Garamond" w:hAnsi="Garamond"/>
          <w:b w:val="0"/>
          <w:bCs w:val="0"/>
          <w:sz w:val="22"/>
          <w:szCs w:val="22"/>
        </w:rPr>
        <w:t xml:space="preserve">. všetky plnenia v zmysle príloh 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. </w:t>
      </w:r>
      <w:r>
        <w:rPr>
          <w:rFonts w:ascii="Garamond" w:hAnsi="Garamond"/>
          <w:b w:val="0"/>
          <w:bCs w:val="0"/>
          <w:sz w:val="22"/>
          <w:szCs w:val="22"/>
        </w:rPr>
        <w:t>Do</w:t>
      </w:r>
      <w:r w:rsidRPr="00F43C47">
        <w:rPr>
          <w:rFonts w:ascii="Garamond" w:hAnsi="Garamond"/>
          <w:b w:val="0"/>
          <w:bCs w:val="0"/>
          <w:sz w:val="22"/>
          <w:szCs w:val="22"/>
        </w:rPr>
        <w:t> predloženej cenovej ponuk</w:t>
      </w:r>
      <w:r>
        <w:rPr>
          <w:rFonts w:ascii="Garamond" w:hAnsi="Garamond"/>
          <w:b w:val="0"/>
          <w:bCs w:val="0"/>
          <w:sz w:val="22"/>
          <w:szCs w:val="22"/>
        </w:rPr>
        <w:t>y požadujeme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>
        <w:rPr>
          <w:rFonts w:ascii="Garamond" w:hAnsi="Garamond"/>
          <w:b w:val="0"/>
          <w:bCs w:val="0"/>
          <w:sz w:val="22"/>
          <w:szCs w:val="22"/>
        </w:rPr>
        <w:t>zahrnúť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všetko, čo je nevyhnutné na úplné a riadne plnenie zmluvy</w:t>
      </w:r>
      <w:r>
        <w:rPr>
          <w:rFonts w:ascii="Garamond" w:hAnsi="Garamond"/>
          <w:b w:val="0"/>
          <w:bCs w:val="0"/>
          <w:sz w:val="22"/>
          <w:szCs w:val="22"/>
        </w:rPr>
        <w:t xml:space="preserve"> a jej príloh (najmä v zmysle príloh 1</w:t>
      </w:r>
      <w:r w:rsidR="00AE3663">
        <w:rPr>
          <w:rFonts w:ascii="Garamond" w:hAnsi="Garamond"/>
          <w:b w:val="0"/>
          <w:bCs w:val="0"/>
          <w:sz w:val="22"/>
          <w:szCs w:val="22"/>
        </w:rPr>
        <w:t xml:space="preserve"> </w:t>
      </w:r>
      <w:r>
        <w:rPr>
          <w:rFonts w:ascii="Garamond" w:hAnsi="Garamond"/>
          <w:b w:val="0"/>
          <w:bCs w:val="0"/>
          <w:sz w:val="22"/>
          <w:szCs w:val="22"/>
        </w:rPr>
        <w:t>a 5 tejto výzvy) 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, pričom </w:t>
      </w:r>
      <w:r>
        <w:rPr>
          <w:rFonts w:ascii="Garamond" w:hAnsi="Garamond"/>
          <w:b w:val="0"/>
          <w:bCs w:val="0"/>
          <w:sz w:val="22"/>
          <w:szCs w:val="22"/>
        </w:rPr>
        <w:t>v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cen</w:t>
      </w:r>
      <w:r>
        <w:rPr>
          <w:rFonts w:ascii="Garamond" w:hAnsi="Garamond"/>
          <w:b w:val="0"/>
          <w:bCs w:val="0"/>
          <w:sz w:val="22"/>
          <w:szCs w:val="22"/>
        </w:rPr>
        <w:t>e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budú </w:t>
      </w:r>
      <w:r>
        <w:rPr>
          <w:rFonts w:ascii="Garamond" w:hAnsi="Garamond"/>
          <w:b w:val="0"/>
          <w:bCs w:val="0"/>
          <w:sz w:val="22"/>
          <w:szCs w:val="22"/>
        </w:rPr>
        <w:t>obsiahnuté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všetky náklady spojené s plnením predmetu zákazky.</w:t>
      </w:r>
      <w:r w:rsidRPr="00F82013">
        <w:rPr>
          <w:rFonts w:ascii="Garamond" w:hAnsi="Garamond"/>
          <w:sz w:val="22"/>
          <w:szCs w:val="22"/>
        </w:rPr>
        <w:t xml:space="preserve"> Jednotkové ceny uvedené v prílohe č. 2 rámcovej dohody sú maximálne (konečné)</w:t>
      </w:r>
      <w:r>
        <w:rPr>
          <w:rFonts w:ascii="Garamond" w:hAnsi="Garamond"/>
          <w:sz w:val="22"/>
          <w:szCs w:val="22"/>
        </w:rPr>
        <w:t>.</w:t>
      </w:r>
    </w:p>
    <w:p w14:paraId="2DB9924C" w14:textId="77777777" w:rsidR="00AC7016" w:rsidRDefault="00AC7016" w:rsidP="00AC7016">
      <w:pPr>
        <w:rPr>
          <w:rFonts w:ascii="Garamond" w:hAnsi="Garamond"/>
          <w:b/>
        </w:rPr>
      </w:pPr>
    </w:p>
    <w:p w14:paraId="432E2F8C" w14:textId="77777777" w:rsidR="00AC7016" w:rsidRPr="00931094" w:rsidRDefault="00AC7016" w:rsidP="00AC701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</w:rPr>
        <w:lastRenderedPageBreak/>
        <w:t>Osobitné podmienky účasti:</w:t>
      </w:r>
    </w:p>
    <w:p w14:paraId="5DE2E1B4" w14:textId="77777777" w:rsidR="00AC7016" w:rsidRPr="00931094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79978829" w14:textId="77777777" w:rsidR="00AC7016" w:rsidRPr="00931094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454F89E0" w14:textId="77777777" w:rsidR="00AC7016" w:rsidRPr="00931094" w:rsidRDefault="00AC7016" w:rsidP="00AC701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  <w:bCs/>
        </w:rPr>
        <w:t xml:space="preserve">Osobné </w:t>
      </w:r>
      <w:r w:rsidRPr="00931094">
        <w:rPr>
          <w:rFonts w:ascii="Garamond" w:hAnsi="Garamond"/>
          <w:b/>
        </w:rPr>
        <w:t>postavenie:</w:t>
      </w:r>
    </w:p>
    <w:p w14:paraId="17692F51" w14:textId="77777777" w:rsidR="00AC7016" w:rsidRPr="00F72D71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39490134" w14:textId="77777777" w:rsidR="00AC7016" w:rsidRPr="00F72D71" w:rsidRDefault="00AC7016" w:rsidP="00AC7016">
      <w:pPr>
        <w:pStyle w:val="Odsekzoznamu"/>
        <w:numPr>
          <w:ilvl w:val="2"/>
          <w:numId w:val="1"/>
        </w:numPr>
        <w:spacing w:after="0" w:line="240" w:lineRule="auto"/>
        <w:ind w:left="1134" w:hanging="708"/>
        <w:jc w:val="both"/>
        <w:rPr>
          <w:rFonts w:ascii="Garamond" w:hAnsi="Garamond"/>
          <w:bCs/>
        </w:rPr>
      </w:pPr>
      <w:r w:rsidRPr="00A2633C">
        <w:rPr>
          <w:rFonts w:ascii="Garamond" w:hAnsi="Garamond"/>
          <w:bCs/>
          <w:u w:val="single"/>
        </w:rPr>
        <w:t>uchádzač je oprávnený poskytovať službu</w:t>
      </w:r>
      <w:r w:rsidRPr="00F72D71">
        <w:rPr>
          <w:rFonts w:ascii="Garamond" w:hAnsi="Garamond"/>
          <w:bCs/>
        </w:rPr>
        <w:t xml:space="preserve"> – uchádzač preukazuje doloženým dokladom o oprávnení poskytovať službu, ktorá zodpovedá predmetu zákazky.</w:t>
      </w:r>
    </w:p>
    <w:p w14:paraId="40C00C5F" w14:textId="77777777" w:rsidR="00AC7016" w:rsidRPr="00F72D71" w:rsidRDefault="00AC7016" w:rsidP="00AC7016">
      <w:pPr>
        <w:pStyle w:val="Odsekzoznamu"/>
        <w:spacing w:after="0" w:line="240" w:lineRule="auto"/>
        <w:jc w:val="both"/>
        <w:rPr>
          <w:rFonts w:ascii="Garamond" w:hAnsi="Garamond"/>
          <w:bCs/>
        </w:rPr>
      </w:pPr>
    </w:p>
    <w:p w14:paraId="22A7623E" w14:textId="77777777" w:rsidR="00AC7016" w:rsidRPr="00F72D71" w:rsidRDefault="00AC7016" w:rsidP="00AC7016">
      <w:pPr>
        <w:pStyle w:val="Odsekzoznamu"/>
        <w:numPr>
          <w:ilvl w:val="2"/>
          <w:numId w:val="1"/>
        </w:numPr>
        <w:spacing w:after="0" w:line="240" w:lineRule="auto"/>
        <w:ind w:left="1134" w:hanging="708"/>
        <w:jc w:val="both"/>
        <w:rPr>
          <w:rFonts w:ascii="Garamond" w:hAnsi="Garamond"/>
          <w:bCs/>
        </w:rPr>
      </w:pPr>
      <w:r w:rsidRPr="00A2633C">
        <w:rPr>
          <w:rFonts w:ascii="Garamond" w:hAnsi="Garamond"/>
          <w:bCs/>
          <w:u w:val="single"/>
        </w:rPr>
        <w:t>uchádzač nemá uložený zákaz účasti vo verejnom obstarávaní</w:t>
      </w:r>
      <w:r w:rsidRPr="00F72D71">
        <w:rPr>
          <w:rFonts w:ascii="Garamond" w:hAnsi="Garamond"/>
          <w:bCs/>
        </w:rPr>
        <w:t xml:space="preserve"> potvrdený konečným rozhodnutím v Slovenskej republike a v štáte sídla, miesta podnikania alebo obvyklého pobytu – uchádzač preukazuje doloženým čestným vyhlásením podľa Prílohy č. 3.</w:t>
      </w:r>
    </w:p>
    <w:p w14:paraId="19C7F481" w14:textId="77777777" w:rsidR="00AC7016" w:rsidRPr="00931094" w:rsidRDefault="00AC7016" w:rsidP="00AC7016">
      <w:pPr>
        <w:ind w:left="360"/>
        <w:rPr>
          <w:rFonts w:ascii="Garamond" w:hAnsi="Garamond"/>
          <w:bCs/>
        </w:rPr>
      </w:pPr>
    </w:p>
    <w:p w14:paraId="26FBB63B" w14:textId="77777777" w:rsidR="00AC7016" w:rsidRPr="00931094" w:rsidRDefault="00AC7016" w:rsidP="00AC701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</w:rPr>
        <w:t>Vyhodnotenie ponúk</w:t>
      </w:r>
    </w:p>
    <w:p w14:paraId="218AC635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Obstarávateľ vyhodnocuje ponuky na základe kritéria na vyhodnotenie ponúk: najnižšia predpokladaná cena celkom bez DPH za celý predmet zákazky. Obstarávateľ zostaví poradie ponúk uchádzačov na základe predložených návrhov na plnenie kritéria - predpokladaná cena celkom bez DPH za celý predmet zákazky (uvedené v cenovej tabuľke), pričom na prvom mieste sa umiestni ponuka s najnižšou predpokladanou cenou celkom</w:t>
      </w:r>
      <w:r w:rsidRPr="00931094">
        <w:t xml:space="preserve"> </w:t>
      </w:r>
      <w:r w:rsidRPr="00931094">
        <w:rPr>
          <w:rFonts w:ascii="Garamond" w:hAnsi="Garamond"/>
          <w:bCs/>
          <w:sz w:val="22"/>
          <w:szCs w:val="22"/>
        </w:rPr>
        <w:t>bez DPH.</w:t>
      </w:r>
    </w:p>
    <w:p w14:paraId="63E2B1C0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0AC9EC11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Obstarávateľ bude vyhodnocovať splnenie požiadaviek na predmet zákazky a splnenie podmienok účasti u uchádzača, ktorého ponuka sa predbežne umiestnila na prvom mieste v poradí.</w:t>
      </w:r>
    </w:p>
    <w:p w14:paraId="7F720F6E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55C6E532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15 Výzvy čestným vyhlásením podľa Prílohy č. 3, obstarávateľ vyzve uchádzača na predloženie dokladov preukazujúcich splnenie podmienok účasti predbežne nahradenými čestným vyhlásením v lehote minimálne 2 pracovných dní,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4A53A148" w14:textId="77777777" w:rsidR="00AC7016" w:rsidRPr="0093109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055F1323" w14:textId="77777777" w:rsidR="00AC7016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Ak komisia identifikuje nezrovnalosti</w:t>
      </w:r>
      <w:r w:rsidRPr="00A94ADB">
        <w:rPr>
          <w:rFonts w:ascii="Garamond" w:hAnsi="Garamond"/>
          <w:bCs/>
          <w:sz w:val="22"/>
          <w:szCs w:val="22"/>
        </w:rPr>
        <w:t xml:space="preserve">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obstarávateľ neurčí dlhšiu lehotu. Ak uchádzač v stanovenej lehote nepredloží vysvetlenie, bude jeho ponuka vylúčená z vyhodnotenia.</w:t>
      </w:r>
    </w:p>
    <w:p w14:paraId="2B6DE03C" w14:textId="77777777" w:rsidR="00AC7016" w:rsidRPr="00A94ADB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31403251" w14:textId="77777777" w:rsidR="00AC7016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>V prípade vylúčenia ponuky z vyhodnocovania, obstarávateľ uchádzačovi oznámi vylúčenie ponuky z vyhodnotenia a určí nové/aktualizované poradie ponúk a pristúpi k vyhodnoteniu ponuky, ktorá sa umiestnila na prvom mieste.</w:t>
      </w:r>
    </w:p>
    <w:p w14:paraId="06D72313" w14:textId="77777777" w:rsidR="00AC7016" w:rsidRPr="00A94ADB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0669349F" w14:textId="77777777" w:rsidR="00AC7016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0D146B64" w14:textId="77777777" w:rsidR="00AC7016" w:rsidRPr="00A94ADB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63689492" w14:textId="77777777" w:rsidR="00AC7016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>Úspešný uchádzač bude vyzvaný na poskytnutie súčinnosti k podpisu zmluvy, v rámci ktorej preukáže, že je on zapísan</w:t>
      </w:r>
      <w:r>
        <w:rPr>
          <w:rFonts w:ascii="Garamond" w:hAnsi="Garamond"/>
          <w:bCs/>
          <w:sz w:val="22"/>
          <w:szCs w:val="22"/>
        </w:rPr>
        <w:t>ý</w:t>
      </w:r>
      <w:r w:rsidRPr="00434747">
        <w:rPr>
          <w:rFonts w:ascii="Garamond" w:hAnsi="Garamond"/>
          <w:bCs/>
          <w:sz w:val="22"/>
          <w:szCs w:val="22"/>
        </w:rPr>
        <w:t xml:space="preserve"> v Registri partnerov verejného sektora (pokiaľ taká povinnosť zo zákona o registri partnerov verejného sektora vyplýva).</w:t>
      </w:r>
    </w:p>
    <w:p w14:paraId="3E189C8D" w14:textId="77777777" w:rsidR="00AC7016" w:rsidRPr="00090AA4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513A9C32" w14:textId="77777777" w:rsidR="00AC7016" w:rsidRPr="00A94ADB" w:rsidRDefault="00AC7016" w:rsidP="00AC7016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>V prípade, ak uchádzač, ktorého ponuka sa po vyhodnotení ponúk umiestnila na prvom mieste neposkytne v stanovenom termíne súčinnosť podľa predchádzajúceho bodu, prípadne odmietne podpísať zmluvu, obstarávateľ pristúpi k vyhodnoteniu ponuky, ktorá sa umiestnila na druhom mieste s vykonaním úkonov uvedených v predchádzajúcich bodoch.</w:t>
      </w:r>
    </w:p>
    <w:p w14:paraId="5087153C" w14:textId="77777777" w:rsidR="00AC7016" w:rsidRPr="00A94ADB" w:rsidRDefault="00AC7016" w:rsidP="00AC7016">
      <w:pPr>
        <w:shd w:val="clear" w:color="auto" w:fill="FFFFFF" w:themeFill="background1"/>
        <w:rPr>
          <w:rFonts w:ascii="Garamond" w:hAnsi="Garamond"/>
          <w:bCs/>
          <w:sz w:val="22"/>
          <w:szCs w:val="22"/>
        </w:rPr>
      </w:pPr>
    </w:p>
    <w:p w14:paraId="69468E4A" w14:textId="77777777" w:rsidR="00AC7016" w:rsidRPr="00F43C47" w:rsidRDefault="00AC7016" w:rsidP="00AC7016">
      <w:pPr>
        <w:pStyle w:val="Odsekzoznamu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4D3821">
        <w:rPr>
          <w:rFonts w:ascii="Garamond" w:hAnsi="Garamond"/>
          <w:b/>
        </w:rPr>
        <w:t>Elektronická</w:t>
      </w:r>
      <w:r w:rsidRPr="00F43C47">
        <w:rPr>
          <w:rFonts w:ascii="Garamond" w:hAnsi="Garamond"/>
          <w:b/>
        </w:rPr>
        <w:t xml:space="preserve"> aukcia:</w:t>
      </w:r>
      <w:r w:rsidRPr="00F43C47">
        <w:rPr>
          <w:rFonts w:ascii="Garamond" w:hAnsi="Garamond"/>
          <w:bCs/>
        </w:rPr>
        <w:t xml:space="preserve"> nie</w:t>
      </w:r>
    </w:p>
    <w:p w14:paraId="52CD9183" w14:textId="77777777" w:rsidR="00AC7016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33542642" w14:textId="77777777" w:rsidR="00AC7016" w:rsidRPr="00F43C47" w:rsidRDefault="00AC7016" w:rsidP="00AC7016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3E4C7962" w14:textId="77777777" w:rsidR="00AC7016" w:rsidRPr="00F43C47" w:rsidRDefault="00AC7016" w:rsidP="00AC7016">
      <w:pPr>
        <w:pStyle w:val="Odsekzoznamu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16D9826A" w14:textId="77777777" w:rsidR="00AC7016" w:rsidRPr="00F43C47" w:rsidRDefault="00AC7016" w:rsidP="00AC7016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316CDFDF" w14:textId="42805356" w:rsidR="00AC7016" w:rsidRPr="007423DA" w:rsidRDefault="00AE3663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Úspešný uchádzač</w:t>
      </w:r>
      <w:r w:rsidRPr="00AE3663">
        <w:rPr>
          <w:rFonts w:ascii="Garamond" w:hAnsi="Garamond"/>
          <w:b/>
          <w:bCs/>
          <w:u w:val="single"/>
        </w:rPr>
        <w:t xml:space="preserve"> je povinný mať zabezpečené svoje záväzky, ktoré vzniknú z</w:t>
      </w:r>
      <w:r>
        <w:rPr>
          <w:rFonts w:ascii="Garamond" w:hAnsi="Garamond"/>
          <w:b/>
          <w:bCs/>
          <w:u w:val="single"/>
        </w:rPr>
        <w:t>o</w:t>
      </w:r>
      <w:r w:rsidRPr="00AE3663">
        <w:rPr>
          <w:rFonts w:ascii="Garamond" w:hAnsi="Garamond"/>
          <w:b/>
          <w:bCs/>
          <w:u w:val="single"/>
        </w:rPr>
        <w:t xml:space="preserve"> zmluvného vzťahu</w:t>
      </w:r>
      <w:r>
        <w:rPr>
          <w:rFonts w:ascii="Garamond" w:hAnsi="Garamond"/>
          <w:b/>
          <w:bCs/>
          <w:u w:val="single"/>
        </w:rPr>
        <w:t xml:space="preserve"> (platnej a účinnej rámcovej dohody)</w:t>
      </w:r>
      <w:r w:rsidRPr="00AE3663">
        <w:rPr>
          <w:rFonts w:ascii="Garamond" w:hAnsi="Garamond"/>
          <w:b/>
          <w:bCs/>
          <w:u w:val="single"/>
        </w:rPr>
        <w:t xml:space="preserve"> pre prípad vzniku škody vo forme poistenia zodpovednosti za škodu alebo vo forme bankovej záruky (garancie), a to v minimálnej sume 50 000,- EUR (slovom: </w:t>
      </w:r>
      <w:r w:rsidRPr="00AE3663">
        <w:rPr>
          <w:rFonts w:ascii="Garamond" w:hAnsi="Garamond"/>
          <w:b/>
          <w:bCs/>
          <w:u w:val="single"/>
        </w:rPr>
        <w:lastRenderedPageBreak/>
        <w:t xml:space="preserve">päťdesiattisíc euro), pričom existenciu tohto zabezpečenia je povinný preukázať ku dňu podpisu </w:t>
      </w:r>
      <w:r>
        <w:rPr>
          <w:rFonts w:ascii="Garamond" w:hAnsi="Garamond"/>
          <w:b/>
          <w:bCs/>
          <w:u w:val="single"/>
        </w:rPr>
        <w:t>rámcovej dohody</w:t>
      </w:r>
      <w:r w:rsidRPr="00AE3663">
        <w:rPr>
          <w:rFonts w:ascii="Garamond" w:hAnsi="Garamond"/>
          <w:b/>
          <w:bCs/>
          <w:u w:val="single"/>
        </w:rPr>
        <w:t>.</w:t>
      </w:r>
    </w:p>
    <w:p w14:paraId="38D52CCD" w14:textId="77777777" w:rsidR="00AC7016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</w:p>
    <w:p w14:paraId="6524968D" w14:textId="77777777" w:rsidR="00AC7016" w:rsidRPr="00F43C47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47B09682" w14:textId="77777777" w:rsidR="00AC7016" w:rsidRPr="00F43C47" w:rsidRDefault="00AC7016" w:rsidP="00AC7016">
      <w:pPr>
        <w:ind w:left="720"/>
        <w:rPr>
          <w:rFonts w:ascii="Garamond" w:hAnsi="Garamond"/>
          <w:sz w:val="22"/>
          <w:szCs w:val="22"/>
        </w:rPr>
      </w:pPr>
    </w:p>
    <w:p w14:paraId="5C8AD9A8" w14:textId="77777777" w:rsidR="00AC7016" w:rsidRPr="00F72D71" w:rsidRDefault="00AC7016" w:rsidP="00AC7016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72D71">
        <w:rPr>
          <w:rFonts w:ascii="Garamond" w:hAnsi="Garamond"/>
        </w:rPr>
        <w:t>Najneskôr v čase uzatvorenia zmluvného vzťahu musí byť uchádzač zapísaný v registri partnerov verejného sektora a súčasne nesmie mať v tomto registri zapísaného konečného užívateľom výhod podľa § 11 ods. 3 písm. c) bod 1. až 13 ZVO</w:t>
      </w:r>
      <w:r>
        <w:rPr>
          <w:rFonts w:ascii="Garamond" w:hAnsi="Garamond"/>
        </w:rPr>
        <w:t xml:space="preserve"> (ak mu takáto povinnosť zo zákona vyplýva)</w:t>
      </w:r>
      <w:r w:rsidRPr="00F72D71">
        <w:rPr>
          <w:rFonts w:ascii="Garamond" w:hAnsi="Garamond"/>
        </w:rPr>
        <w:t>.</w:t>
      </w:r>
    </w:p>
    <w:p w14:paraId="55CCF977" w14:textId="77777777" w:rsidR="00AC7016" w:rsidRPr="00F43C47" w:rsidRDefault="00AC7016" w:rsidP="00AC7016">
      <w:pPr>
        <w:rPr>
          <w:rFonts w:ascii="Garamond" w:hAnsi="Garamond"/>
          <w:sz w:val="22"/>
          <w:szCs w:val="22"/>
        </w:rPr>
      </w:pPr>
    </w:p>
    <w:p w14:paraId="338B389A" w14:textId="77777777" w:rsidR="00AC7016" w:rsidRPr="00F43C47" w:rsidRDefault="00AC7016" w:rsidP="00AC7016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7F0734C6" w14:textId="5CD8C84B" w:rsidR="00AC7016" w:rsidRPr="00AE3663" w:rsidRDefault="00AC7016" w:rsidP="00AE3663">
      <w:pPr>
        <w:pStyle w:val="Odsekzoznamu"/>
        <w:numPr>
          <w:ilvl w:val="0"/>
          <w:numId w:val="4"/>
        </w:numPr>
        <w:spacing w:after="0" w:line="240" w:lineRule="auto"/>
        <w:ind w:left="720"/>
        <w:rPr>
          <w:rFonts w:ascii="Garamond" w:hAnsi="Garamond"/>
          <w:szCs w:val="18"/>
        </w:rPr>
      </w:pPr>
      <w:bookmarkStart w:id="5" w:name="_Hlk148953967"/>
      <w:r w:rsidRPr="00AE3663">
        <w:rPr>
          <w:rFonts w:ascii="Garamond" w:hAnsi="Garamond"/>
        </w:rPr>
        <w:t>Špecifikácia</w:t>
      </w:r>
      <w:r w:rsidRPr="00AE3663">
        <w:rPr>
          <w:rFonts w:ascii="Garamond" w:hAnsi="Garamond"/>
          <w:szCs w:val="18"/>
        </w:rPr>
        <w:t xml:space="preserve"> predmetu zákazky</w:t>
      </w:r>
    </w:p>
    <w:p w14:paraId="03D9625F" w14:textId="77777777" w:rsidR="00AC7016" w:rsidRDefault="00AC7016" w:rsidP="00AC7016">
      <w:pPr>
        <w:pStyle w:val="Odsekzoznamu"/>
        <w:numPr>
          <w:ilvl w:val="0"/>
          <w:numId w:val="4"/>
        </w:numPr>
        <w:spacing w:after="0" w:line="240" w:lineRule="auto"/>
        <w:ind w:left="720"/>
        <w:rPr>
          <w:rFonts w:ascii="Garamond" w:hAnsi="Garamond"/>
        </w:rPr>
      </w:pPr>
      <w:bookmarkStart w:id="6" w:name="_Hlk148953950"/>
      <w:bookmarkEnd w:id="5"/>
      <w:r>
        <w:rPr>
          <w:rFonts w:ascii="Garamond" w:hAnsi="Garamond"/>
        </w:rPr>
        <w:t>Cenová tabuľka</w:t>
      </w:r>
    </w:p>
    <w:bookmarkEnd w:id="6"/>
    <w:p w14:paraId="459F97ED" w14:textId="77777777" w:rsidR="00AC7016" w:rsidRDefault="00AC7016" w:rsidP="00AC7016">
      <w:pPr>
        <w:pStyle w:val="Odsekzoznamu"/>
        <w:numPr>
          <w:ilvl w:val="0"/>
          <w:numId w:val="4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Čestné vyhlásenie uchádzača</w:t>
      </w:r>
    </w:p>
    <w:p w14:paraId="16942888" w14:textId="77777777" w:rsidR="00AC7016" w:rsidRPr="00086525" w:rsidRDefault="00AC7016" w:rsidP="00AC7016">
      <w:pPr>
        <w:pStyle w:val="Odsekzoznamu"/>
        <w:numPr>
          <w:ilvl w:val="0"/>
          <w:numId w:val="4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Čestné vyhlásenie do</w:t>
      </w:r>
      <w:r w:rsidRPr="00086525">
        <w:rPr>
          <w:rFonts w:ascii="Garamond" w:hAnsi="Garamond"/>
        </w:rPr>
        <w:t>dávateľa – sankčné opatrenia</w:t>
      </w:r>
    </w:p>
    <w:p w14:paraId="4CE39D2E" w14:textId="77777777" w:rsidR="00AC7016" w:rsidRDefault="00AC7016" w:rsidP="00AC7016">
      <w:pPr>
        <w:pStyle w:val="Odsekzoznamu"/>
        <w:numPr>
          <w:ilvl w:val="0"/>
          <w:numId w:val="4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Rámcová dohoda</w:t>
      </w:r>
      <w:r w:rsidRPr="00086525">
        <w:rPr>
          <w:rFonts w:ascii="Garamond" w:hAnsi="Garamond"/>
        </w:rPr>
        <w:t xml:space="preserve"> o poskytnutí služby</w:t>
      </w:r>
    </w:p>
    <w:p w14:paraId="5311DB41" w14:textId="77777777" w:rsidR="00AC7016" w:rsidRPr="00F43C47" w:rsidRDefault="00AC7016" w:rsidP="00AC7016">
      <w:pPr>
        <w:pStyle w:val="Odsekzoznamu"/>
        <w:ind w:left="1080"/>
        <w:rPr>
          <w:rFonts w:ascii="Garamond" w:hAnsi="Garamond"/>
        </w:rPr>
      </w:pPr>
    </w:p>
    <w:p w14:paraId="6F153BE1" w14:textId="77777777" w:rsidR="00AC7016" w:rsidRPr="00F43C47" w:rsidRDefault="00AC7016" w:rsidP="00AC7016">
      <w:pPr>
        <w:rPr>
          <w:rFonts w:ascii="Garamond" w:hAnsi="Garamond"/>
          <w:sz w:val="22"/>
          <w:szCs w:val="22"/>
        </w:rPr>
      </w:pPr>
    </w:p>
    <w:p w14:paraId="1CA71CD4" w14:textId="4CF189C7" w:rsidR="00AC7016" w:rsidRPr="00047941" w:rsidRDefault="00AC7016" w:rsidP="00AC7016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</w:t>
      </w:r>
      <w:r w:rsidRPr="00047941">
        <w:rPr>
          <w:rFonts w:ascii="Garamond" w:hAnsi="Garamond"/>
          <w:sz w:val="22"/>
          <w:szCs w:val="22"/>
        </w:rPr>
        <w:t xml:space="preserve">lave dňa </w:t>
      </w:r>
      <w:r w:rsidR="00AE3663">
        <w:rPr>
          <w:rFonts w:ascii="Garamond" w:hAnsi="Garamond"/>
          <w:sz w:val="22"/>
          <w:szCs w:val="22"/>
        </w:rPr>
        <w:t>09.08</w:t>
      </w:r>
      <w:r>
        <w:rPr>
          <w:rFonts w:ascii="Garamond" w:hAnsi="Garamond"/>
          <w:sz w:val="22"/>
          <w:szCs w:val="22"/>
        </w:rPr>
        <w:t>.2024</w:t>
      </w:r>
    </w:p>
    <w:p w14:paraId="5209AEAE" w14:textId="77777777" w:rsidR="00AC7016" w:rsidRPr="00047941" w:rsidRDefault="00AC7016" w:rsidP="00AC7016">
      <w:pPr>
        <w:rPr>
          <w:rFonts w:ascii="Garamond" w:hAnsi="Garamond"/>
          <w:sz w:val="22"/>
          <w:szCs w:val="22"/>
        </w:rPr>
      </w:pPr>
    </w:p>
    <w:p w14:paraId="587F35DB" w14:textId="77777777" w:rsidR="00AC7016" w:rsidRPr="00047941" w:rsidRDefault="00AC7016" w:rsidP="00AC7016">
      <w:pPr>
        <w:rPr>
          <w:rFonts w:ascii="Garamond" w:hAnsi="Garamond"/>
          <w:sz w:val="22"/>
          <w:szCs w:val="22"/>
        </w:rPr>
      </w:pPr>
    </w:p>
    <w:p w14:paraId="2341FAF0" w14:textId="77777777" w:rsidR="00AC7016" w:rsidRPr="00047941" w:rsidRDefault="00AC7016" w:rsidP="00AC7016">
      <w:pPr>
        <w:rPr>
          <w:rFonts w:ascii="Garamond" w:hAnsi="Garamond"/>
          <w:sz w:val="22"/>
          <w:szCs w:val="22"/>
        </w:rPr>
      </w:pPr>
    </w:p>
    <w:p w14:paraId="35447DA3" w14:textId="77777777" w:rsidR="00AC7016" w:rsidRPr="00047941" w:rsidRDefault="00AC7016" w:rsidP="00AC7016">
      <w:pPr>
        <w:jc w:val="center"/>
        <w:rPr>
          <w:rFonts w:ascii="Garamond" w:hAnsi="Garamond"/>
          <w:sz w:val="22"/>
          <w:szCs w:val="22"/>
        </w:rPr>
      </w:pPr>
    </w:p>
    <w:p w14:paraId="1F94B5C0" w14:textId="77777777" w:rsidR="00AC7016" w:rsidRPr="00047941" w:rsidRDefault="00AC7016" w:rsidP="00AC7016">
      <w:pPr>
        <w:jc w:val="center"/>
        <w:rPr>
          <w:rFonts w:ascii="Garamond" w:hAnsi="Garamond"/>
          <w:sz w:val="22"/>
          <w:szCs w:val="22"/>
        </w:rPr>
      </w:pPr>
      <w:r w:rsidRPr="00047941">
        <w:rPr>
          <w:rFonts w:ascii="Garamond" w:hAnsi="Garamond"/>
          <w:sz w:val="22"/>
          <w:szCs w:val="22"/>
        </w:rPr>
        <w:t>______________________________</w:t>
      </w:r>
    </w:p>
    <w:p w14:paraId="270D50EE" w14:textId="77777777" w:rsidR="00AC7016" w:rsidRPr="007423DA" w:rsidRDefault="00AC7016" w:rsidP="00AC7016">
      <w:pPr>
        <w:ind w:left="3540" w:firstLine="708"/>
        <w:rPr>
          <w:rFonts w:ascii="Garamond" w:eastAsia="Calibri" w:hAnsi="Garamond"/>
          <w:sz w:val="22"/>
          <w:szCs w:val="22"/>
        </w:rPr>
      </w:pPr>
      <w:r w:rsidRPr="007423DA">
        <w:rPr>
          <w:rFonts w:ascii="Garamond" w:eastAsia="Calibri" w:hAnsi="Garamond"/>
          <w:sz w:val="22"/>
          <w:szCs w:val="22"/>
        </w:rPr>
        <w:t>JUDr. Barbora Notová</w:t>
      </w:r>
    </w:p>
    <w:p w14:paraId="44E68D8E" w14:textId="77777777" w:rsidR="00AC7016" w:rsidRPr="007423DA" w:rsidRDefault="00AC7016" w:rsidP="00AC7016">
      <w:pPr>
        <w:jc w:val="left"/>
        <w:rPr>
          <w:rFonts w:ascii="Garamond" w:eastAsia="Calibri" w:hAnsi="Garamond"/>
          <w:sz w:val="22"/>
          <w:szCs w:val="22"/>
        </w:rPr>
      </w:pPr>
      <w:r w:rsidRPr="007423DA">
        <w:rPr>
          <w:rFonts w:ascii="Garamond" w:eastAsia="Calibri" w:hAnsi="Garamond"/>
          <w:sz w:val="22"/>
          <w:szCs w:val="22"/>
        </w:rPr>
        <w:tab/>
        <w:t xml:space="preserve">                                           vedúca odboru právnych služieb a verejného obstarávania</w:t>
      </w:r>
    </w:p>
    <w:p w14:paraId="5BD16B48" w14:textId="77777777" w:rsidR="00AC7016" w:rsidRPr="00047941" w:rsidRDefault="00AC7016" w:rsidP="00AC7016">
      <w:pPr>
        <w:tabs>
          <w:tab w:val="left" w:pos="993"/>
        </w:tabs>
        <w:rPr>
          <w:rFonts w:ascii="Garamond" w:hAnsi="Garamond"/>
          <w:sz w:val="22"/>
          <w:szCs w:val="22"/>
        </w:rPr>
      </w:pPr>
      <w:r w:rsidRPr="00047941">
        <w:rPr>
          <w:rFonts w:ascii="Garamond" w:hAnsi="Garamond"/>
          <w:sz w:val="22"/>
          <w:szCs w:val="22"/>
        </w:rPr>
        <w:br w:type="page"/>
      </w:r>
      <w:r w:rsidRPr="00047941">
        <w:rPr>
          <w:rFonts w:ascii="Garamond" w:hAnsi="Garamond"/>
          <w:sz w:val="22"/>
          <w:szCs w:val="22"/>
        </w:rPr>
        <w:lastRenderedPageBreak/>
        <w:t xml:space="preserve">                                                                               </w:t>
      </w:r>
    </w:p>
    <w:p w14:paraId="0C0D9C2D" w14:textId="77777777" w:rsidR="00AC7016" w:rsidRPr="00047941" w:rsidRDefault="00AC7016" w:rsidP="00AC7016">
      <w:pPr>
        <w:rPr>
          <w:rFonts w:ascii="Garamond" w:hAnsi="Garamond"/>
          <w:sz w:val="22"/>
          <w:szCs w:val="22"/>
        </w:rPr>
      </w:pPr>
    </w:p>
    <w:p w14:paraId="012D16DC" w14:textId="77777777" w:rsidR="00AC7016" w:rsidRPr="008F56FC" w:rsidRDefault="00AC7016" w:rsidP="00AC7016">
      <w:pPr>
        <w:rPr>
          <w:rFonts w:ascii="Garamond" w:hAnsi="Garamond"/>
          <w:sz w:val="22"/>
          <w:szCs w:val="22"/>
        </w:rPr>
      </w:pPr>
      <w:bookmarkStart w:id="7" w:name="_Hlk148964215"/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8F56FC">
        <w:rPr>
          <w:rFonts w:ascii="Garamond" w:hAnsi="Garamond"/>
          <w:b/>
          <w:sz w:val="22"/>
          <w:szCs w:val="22"/>
        </w:rPr>
        <w:t>Príloha č. 1</w:t>
      </w:r>
      <w:r>
        <w:rPr>
          <w:rFonts w:ascii="Garamond" w:hAnsi="Garamond"/>
          <w:b/>
          <w:sz w:val="22"/>
          <w:szCs w:val="22"/>
        </w:rPr>
        <w:t>A</w:t>
      </w:r>
    </w:p>
    <w:p w14:paraId="39D2A55A" w14:textId="77777777" w:rsidR="00AC7016" w:rsidRPr="008F56FC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r w:rsidRPr="008F56FC">
        <w:rPr>
          <w:rFonts w:ascii="Garamond" w:hAnsi="Garamond"/>
          <w:b/>
          <w:sz w:val="22"/>
          <w:szCs w:val="22"/>
        </w:rPr>
        <w:t>Špecifikácia predmetu zákazky</w:t>
      </w:r>
    </w:p>
    <w:p w14:paraId="611E46B6" w14:textId="77777777" w:rsidR="00AC7016" w:rsidRPr="002972EF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</w:p>
    <w:p w14:paraId="618B9154" w14:textId="77777777" w:rsidR="00AC7016" w:rsidRPr="002972EF" w:rsidRDefault="00AC7016" w:rsidP="00AC7016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42531BDB" w14:textId="77777777" w:rsidR="00AC7016" w:rsidRDefault="00AC7016" w:rsidP="00AC7016">
      <w:pPr>
        <w:pStyle w:val="Default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09608052" w14:textId="77777777" w:rsidR="00AC7016" w:rsidRDefault="00AC7016" w:rsidP="00AC7016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56278282" w14:textId="77777777" w:rsidR="00AC7016" w:rsidRPr="008F56FC" w:rsidRDefault="00AC7016" w:rsidP="00AC7016">
      <w:pPr>
        <w:rPr>
          <w:rFonts w:ascii="Garamond" w:hAnsi="Garamond"/>
          <w:sz w:val="22"/>
          <w:szCs w:val="22"/>
        </w:rPr>
      </w:pPr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8F56FC">
        <w:rPr>
          <w:rFonts w:ascii="Garamond" w:hAnsi="Garamond"/>
          <w:b/>
          <w:sz w:val="22"/>
          <w:szCs w:val="22"/>
        </w:rPr>
        <w:t>Príloha č. 1</w:t>
      </w:r>
      <w:r>
        <w:rPr>
          <w:rFonts w:ascii="Garamond" w:hAnsi="Garamond"/>
          <w:b/>
          <w:sz w:val="22"/>
          <w:szCs w:val="22"/>
        </w:rPr>
        <w:t>B</w:t>
      </w:r>
    </w:p>
    <w:p w14:paraId="44C6A252" w14:textId="77777777" w:rsidR="00AC7016" w:rsidRPr="002972EF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r w:rsidRPr="007423DA">
        <w:rPr>
          <w:rFonts w:ascii="Garamond" w:hAnsi="Garamond"/>
          <w:b/>
          <w:sz w:val="22"/>
          <w:szCs w:val="22"/>
        </w:rPr>
        <w:t>Povinnosti technika PO</w:t>
      </w:r>
    </w:p>
    <w:p w14:paraId="134E0F9D" w14:textId="77777777" w:rsidR="00AC7016" w:rsidRPr="002972EF" w:rsidRDefault="00AC7016" w:rsidP="00AC7016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34B9BC1F" w14:textId="77777777" w:rsidR="00AC7016" w:rsidRDefault="00AC7016" w:rsidP="00AC7016">
      <w:pPr>
        <w:pStyle w:val="Default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5472D30B" w14:textId="77777777" w:rsidR="00AC7016" w:rsidRDefault="00AC7016" w:rsidP="00AC7016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54172868" w14:textId="77777777" w:rsidR="00AC7016" w:rsidRDefault="00AC7016" w:rsidP="00AC7016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17760EB3" w14:textId="77777777" w:rsidR="00AC7016" w:rsidRPr="008F56FC" w:rsidRDefault="00AC7016" w:rsidP="00AC7016">
      <w:pPr>
        <w:rPr>
          <w:rFonts w:ascii="Garamond" w:hAnsi="Garamond"/>
          <w:sz w:val="22"/>
          <w:szCs w:val="22"/>
        </w:rPr>
      </w:pPr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8F56FC">
        <w:rPr>
          <w:rFonts w:ascii="Garamond" w:hAnsi="Garamond"/>
          <w:b/>
          <w:sz w:val="22"/>
          <w:szCs w:val="22"/>
        </w:rPr>
        <w:t>Príloha č. 1</w:t>
      </w:r>
      <w:r>
        <w:rPr>
          <w:rFonts w:ascii="Garamond" w:hAnsi="Garamond"/>
          <w:b/>
          <w:sz w:val="22"/>
          <w:szCs w:val="22"/>
        </w:rPr>
        <w:t>C</w:t>
      </w:r>
    </w:p>
    <w:p w14:paraId="271EB89A" w14:textId="77777777" w:rsidR="00AC7016" w:rsidRPr="002972EF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r w:rsidRPr="007423DA">
        <w:rPr>
          <w:rFonts w:ascii="Garamond" w:hAnsi="Garamond"/>
          <w:b/>
          <w:sz w:val="22"/>
          <w:szCs w:val="22"/>
        </w:rPr>
        <w:t>Zoznam objektov 2024</w:t>
      </w:r>
    </w:p>
    <w:p w14:paraId="609CC209" w14:textId="77777777" w:rsidR="00AC7016" w:rsidRPr="002972EF" w:rsidRDefault="00AC7016" w:rsidP="00AC7016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78CCC828" w14:textId="77777777" w:rsidR="00AC7016" w:rsidRPr="0057260C" w:rsidRDefault="00AC7016" w:rsidP="00AC7016">
      <w:pPr>
        <w:pStyle w:val="Default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63278E28" w14:textId="77777777" w:rsidR="00AC7016" w:rsidRPr="0057260C" w:rsidRDefault="00AC7016" w:rsidP="00AC7016">
      <w:pPr>
        <w:pStyle w:val="Default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7F857675" w14:textId="77777777" w:rsidR="00AC7016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bookmarkStart w:id="8" w:name="_Hlk114476234"/>
      <w:bookmarkEnd w:id="7"/>
    </w:p>
    <w:p w14:paraId="3E1E7638" w14:textId="77777777" w:rsidR="00AC7016" w:rsidRPr="00E73389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2</w:t>
      </w:r>
    </w:p>
    <w:p w14:paraId="31AA04CE" w14:textId="77777777" w:rsidR="00AC7016" w:rsidRPr="00E73389" w:rsidRDefault="00AC7016" w:rsidP="00AC70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Cenová tabuľka</w:t>
      </w:r>
    </w:p>
    <w:bookmarkEnd w:id="8"/>
    <w:p w14:paraId="62873118" w14:textId="77777777" w:rsidR="00AC7016" w:rsidRDefault="00AC7016" w:rsidP="00AC7016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77352E3" w14:textId="77777777" w:rsidR="00AC7016" w:rsidRDefault="00AC7016" w:rsidP="00AC70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1E3FC142" w14:textId="77777777" w:rsidR="00AC7016" w:rsidRDefault="00AC7016" w:rsidP="00AC7016">
      <w:pPr>
        <w:rPr>
          <w:rFonts w:ascii="Garamond" w:hAnsi="Garamond"/>
          <w:sz w:val="22"/>
          <w:szCs w:val="22"/>
        </w:rPr>
      </w:pPr>
    </w:p>
    <w:p w14:paraId="0EE5BEF2" w14:textId="77777777" w:rsidR="00AC7016" w:rsidRDefault="00AC7016" w:rsidP="00AC7016">
      <w:pPr>
        <w:rPr>
          <w:rFonts w:ascii="Garamond" w:hAnsi="Garamond" w:cs="Calibri"/>
          <w:b/>
          <w:sz w:val="22"/>
          <w:szCs w:val="22"/>
        </w:rPr>
      </w:pPr>
    </w:p>
    <w:p w14:paraId="1EDB05B6" w14:textId="77777777" w:rsidR="00AC7016" w:rsidRPr="00E73389" w:rsidRDefault="00AC7016" w:rsidP="00AC701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3</w:t>
      </w:r>
    </w:p>
    <w:p w14:paraId="5376C8A5" w14:textId="77777777" w:rsidR="00AC7016" w:rsidRPr="00E73389" w:rsidRDefault="00AC7016" w:rsidP="00AC701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0EFC3E42" w14:textId="77777777" w:rsidR="00AC7016" w:rsidRPr="00E73389" w:rsidRDefault="00AC7016" w:rsidP="00AC7016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DED150F" w14:textId="77777777" w:rsidR="00AC7016" w:rsidRDefault="00AC7016" w:rsidP="00AC70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0B4DCB4D" w14:textId="77777777" w:rsidR="00AC7016" w:rsidRPr="00873D32" w:rsidRDefault="00AC7016" w:rsidP="00AC7016">
      <w:pPr>
        <w:rPr>
          <w:rFonts w:ascii="Garamond" w:hAnsi="Garamond"/>
          <w:sz w:val="22"/>
          <w:szCs w:val="22"/>
        </w:rPr>
      </w:pPr>
    </w:p>
    <w:p w14:paraId="427CFD59" w14:textId="77777777" w:rsidR="00AC7016" w:rsidRDefault="00AC7016" w:rsidP="00AC7016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Príloha č 4:</w:t>
      </w:r>
    </w:p>
    <w:p w14:paraId="501017E6" w14:textId="77777777" w:rsidR="00AC7016" w:rsidRDefault="00AC7016" w:rsidP="00AC7016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p w14:paraId="1471A0DC" w14:textId="77777777" w:rsidR="00AC7016" w:rsidRDefault="00AC7016" w:rsidP="00AC7016">
      <w:pPr>
        <w:rPr>
          <w:rFonts w:ascii="Garamond" w:hAnsi="Garamond"/>
          <w:b/>
          <w:bCs/>
          <w:sz w:val="22"/>
          <w:szCs w:val="22"/>
        </w:rPr>
      </w:pPr>
    </w:p>
    <w:p w14:paraId="6634C447" w14:textId="77777777" w:rsidR="00AC7016" w:rsidRPr="00A35AA9" w:rsidRDefault="00AC7016" w:rsidP="00AC7016">
      <w:pPr>
        <w:rPr>
          <w:rFonts w:eastAsia="Arial Narrow" w:cs="Arial"/>
          <w:sz w:val="20"/>
        </w:rPr>
      </w:pPr>
    </w:p>
    <w:p w14:paraId="115AC604" w14:textId="77777777" w:rsidR="00AC7016" w:rsidRDefault="00AC7016" w:rsidP="00AC70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626B4258" w14:textId="77777777" w:rsidR="00AC7016" w:rsidRDefault="00AC7016" w:rsidP="00AC7016">
      <w:pPr>
        <w:rPr>
          <w:rFonts w:ascii="Garamond" w:hAnsi="Garamond"/>
          <w:sz w:val="22"/>
          <w:szCs w:val="22"/>
        </w:rPr>
      </w:pPr>
    </w:p>
    <w:p w14:paraId="47DD2154" w14:textId="77777777" w:rsidR="00AC7016" w:rsidRDefault="00AC7016" w:rsidP="00AC7016">
      <w:pPr>
        <w:rPr>
          <w:rFonts w:ascii="Garamond" w:hAnsi="Garamond"/>
          <w:sz w:val="22"/>
          <w:szCs w:val="22"/>
        </w:rPr>
      </w:pPr>
    </w:p>
    <w:p w14:paraId="09547AEC" w14:textId="77777777" w:rsidR="00AC7016" w:rsidRPr="00873D32" w:rsidRDefault="00AC7016" w:rsidP="00AC7016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</w:t>
      </w:r>
      <w:r w:rsidRPr="00873D32">
        <w:rPr>
          <w:rFonts w:ascii="Garamond" w:hAnsi="Garamond"/>
          <w:b/>
          <w:bCs/>
          <w:sz w:val="22"/>
          <w:szCs w:val="22"/>
        </w:rPr>
        <w:t xml:space="preserve">ríloha č.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08FC5653" w14:textId="77777777" w:rsidR="00AC7016" w:rsidRPr="00873D32" w:rsidRDefault="00AC7016" w:rsidP="00AC7016">
      <w:pPr>
        <w:jc w:val="center"/>
        <w:rPr>
          <w:rFonts w:ascii="Garamond" w:hAnsi="Garamond"/>
          <w:b/>
          <w:bCs/>
          <w:sz w:val="22"/>
          <w:szCs w:val="22"/>
        </w:rPr>
      </w:pPr>
      <w:r w:rsidRPr="00470399">
        <w:rPr>
          <w:rFonts w:ascii="Garamond" w:hAnsi="Garamond"/>
          <w:b/>
          <w:bCs/>
          <w:sz w:val="22"/>
          <w:szCs w:val="22"/>
        </w:rPr>
        <w:t>Rámcová dohoda</w:t>
      </w:r>
      <w:r>
        <w:rPr>
          <w:rFonts w:ascii="Garamond" w:hAnsi="Garamond"/>
          <w:b/>
          <w:bCs/>
          <w:sz w:val="22"/>
          <w:szCs w:val="22"/>
        </w:rPr>
        <w:t xml:space="preserve"> o poskytnutí služby</w:t>
      </w:r>
    </w:p>
    <w:p w14:paraId="53887688" w14:textId="77777777" w:rsidR="00AC7016" w:rsidRPr="00873D32" w:rsidRDefault="00AC7016" w:rsidP="00AC7016">
      <w:pPr>
        <w:rPr>
          <w:rFonts w:ascii="Garamond" w:hAnsi="Garamond"/>
          <w:b/>
          <w:bCs/>
          <w:sz w:val="22"/>
          <w:szCs w:val="22"/>
        </w:rPr>
      </w:pPr>
    </w:p>
    <w:p w14:paraId="35382B14" w14:textId="77777777" w:rsidR="00AC7016" w:rsidRPr="00873D32" w:rsidRDefault="00AC7016" w:rsidP="00AC70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Rámcová dohoda o poskytnutí služby -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3FAB7088" w14:textId="77777777" w:rsidR="00062A74" w:rsidRDefault="00062A74"/>
    <w:sectPr w:rsidR="00062A74" w:rsidSect="00AC7016">
      <w:headerReference w:type="first" r:id="rId10"/>
      <w:footerReference w:type="first" r:id="rId11"/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F1441" w14:textId="77777777" w:rsidR="00AC7016" w:rsidRDefault="00AC7016" w:rsidP="00AC7016">
      <w:r>
        <w:separator/>
      </w:r>
    </w:p>
  </w:endnote>
  <w:endnote w:type="continuationSeparator" w:id="0">
    <w:p w14:paraId="45839983" w14:textId="77777777" w:rsidR="00AC7016" w:rsidRDefault="00AC7016" w:rsidP="00AC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9CC10" w14:textId="77777777" w:rsidR="00AE3663" w:rsidRDefault="00AE3663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ABA71" w14:textId="77777777" w:rsidR="00AC7016" w:rsidRDefault="00AC7016" w:rsidP="00AC7016">
      <w:r>
        <w:separator/>
      </w:r>
    </w:p>
  </w:footnote>
  <w:footnote w:type="continuationSeparator" w:id="0">
    <w:p w14:paraId="228D0807" w14:textId="77777777" w:rsidR="00AC7016" w:rsidRDefault="00AC7016" w:rsidP="00AC7016">
      <w:r>
        <w:continuationSeparator/>
      </w:r>
    </w:p>
  </w:footnote>
  <w:footnote w:id="1">
    <w:p w14:paraId="46D978C7" w14:textId="77777777" w:rsidR="00AC7016" w:rsidRPr="00441627" w:rsidRDefault="00AC7016" w:rsidP="00AC7016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B5452" w14:textId="77777777" w:rsidR="00AE3663" w:rsidRPr="003A069D" w:rsidRDefault="00AE3663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</w:p>
  <w:p w14:paraId="07DE8218" w14:textId="77777777" w:rsidR="00AE3663" w:rsidRPr="00CB3142" w:rsidRDefault="00AE366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582F45BD"/>
    <w:multiLevelType w:val="hybridMultilevel"/>
    <w:tmpl w:val="A11E64B8"/>
    <w:lvl w:ilvl="0" w:tplc="FFFFFFFF">
      <w:start w:val="1"/>
      <w:numFmt w:val="lowerRoman"/>
      <w:lvlText w:val="%1."/>
      <w:lvlJc w:val="righ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1A0F0E"/>
    <w:multiLevelType w:val="hybridMultilevel"/>
    <w:tmpl w:val="A11E64B8"/>
    <w:lvl w:ilvl="0" w:tplc="758E64F0">
      <w:start w:val="1"/>
      <w:numFmt w:val="lowerRoman"/>
      <w:lvlText w:val="%1."/>
      <w:lvlJc w:val="right"/>
      <w:pPr>
        <w:ind w:left="108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6270E9"/>
    <w:multiLevelType w:val="hybridMultilevel"/>
    <w:tmpl w:val="384E9234"/>
    <w:lvl w:ilvl="0" w:tplc="64822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222423">
    <w:abstractNumId w:val="0"/>
  </w:num>
  <w:num w:numId="2" w16cid:durableId="1811052271">
    <w:abstractNumId w:val="1"/>
  </w:num>
  <w:num w:numId="3" w16cid:durableId="1838761450">
    <w:abstractNumId w:val="3"/>
  </w:num>
  <w:num w:numId="4" w16cid:durableId="1983733148">
    <w:abstractNumId w:val="4"/>
  </w:num>
  <w:num w:numId="5" w16cid:durableId="429081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16"/>
    <w:rsid w:val="00062A74"/>
    <w:rsid w:val="001B2398"/>
    <w:rsid w:val="00616BBF"/>
    <w:rsid w:val="00AA60B5"/>
    <w:rsid w:val="00AC7016"/>
    <w:rsid w:val="00AE3663"/>
    <w:rsid w:val="00C5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62A5"/>
  <w15:chartTrackingRefBased/>
  <w15:docId w15:val="{3807588D-82CF-4464-BAC0-2EC7D141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701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Nadpis1">
    <w:name w:val="heading 1"/>
    <w:basedOn w:val="Normlny"/>
    <w:link w:val="Nadpis1Char"/>
    <w:uiPriority w:val="9"/>
    <w:qFormat/>
    <w:rsid w:val="00AC7016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7016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Hlavika">
    <w:name w:val="header"/>
    <w:basedOn w:val="Normlny"/>
    <w:link w:val="HlavikaChar"/>
    <w:uiPriority w:val="99"/>
    <w:rsid w:val="00AC70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C701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rsid w:val="00AC70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C701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styleId="Hypertextovprepojenie">
    <w:name w:val="Hyperlink"/>
    <w:basedOn w:val="Predvolenpsmoodseku"/>
    <w:uiPriority w:val="99"/>
    <w:rsid w:val="00AC7016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AC701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AC701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C701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customStyle="1" w:styleId="Default">
    <w:name w:val="Default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sk-SK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AC7016"/>
    <w:rPr>
      <w:kern w:val="0"/>
      <w14:ligatures w14:val="none"/>
    </w:rPr>
  </w:style>
  <w:style w:type="paragraph" w:styleId="Bezriadkovania">
    <w:name w:val="No Spacing"/>
    <w:basedOn w:val="Normlny"/>
    <w:link w:val="BezriadkovaniaChar"/>
    <w:uiPriority w:val="1"/>
    <w:qFormat/>
    <w:rsid w:val="00AC7016"/>
    <w:pPr>
      <w:jc w:val="left"/>
    </w:pPr>
    <w:rPr>
      <w:rFonts w:ascii="Calibri" w:eastAsia="Calibri" w:hAnsi="Calibri"/>
      <w:sz w:val="22"/>
      <w:szCs w:val="22"/>
      <w:lang w:eastAsia="sk-SK"/>
    </w:rPr>
  </w:style>
  <w:style w:type="character" w:customStyle="1" w:styleId="BezriadkovaniaChar">
    <w:name w:val="Bez riadkovania Char"/>
    <w:link w:val="Bezriadkovania"/>
    <w:uiPriority w:val="1"/>
    <w:rsid w:val="00AC7016"/>
    <w:rPr>
      <w:rFonts w:ascii="Calibri" w:eastAsia="Calibri" w:hAnsi="Calibri" w:cs="Times New Roman"/>
      <w:kern w:val="0"/>
      <w:lang w:eastAsia="sk-SK"/>
      <w14:ligatures w14:val="none"/>
    </w:rPr>
  </w:style>
  <w:style w:type="paragraph" w:customStyle="1" w:styleId="Normlnytext">
    <w:name w:val="Normálny text"/>
    <w:basedOn w:val="Normlny"/>
    <w:link w:val="NormlnytextChar"/>
    <w:qFormat/>
    <w:rsid w:val="00AC7016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AC7016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C701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C701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AC7016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C54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akova.Maria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ncerova-lucia@dpb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josephine.proebiz.com/sk/tender/58874/summary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2024-08-13T05:29:00Z</dcterms:created>
  <dcterms:modified xsi:type="dcterms:W3CDTF">2024-08-13T06:32:00Z</dcterms:modified>
</cp:coreProperties>
</file>