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CE643F" w:rsidRPr="0062514E" w14:paraId="0296199B" w14:textId="77777777" w:rsidTr="00E2721A">
        <w:tc>
          <w:tcPr>
            <w:tcW w:w="10013" w:type="dxa"/>
          </w:tcPr>
          <w:p w14:paraId="01144B36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Príloha č. 1  </w:t>
            </w:r>
          </w:p>
        </w:tc>
      </w:tr>
      <w:tr w:rsidR="00CE643F" w:rsidRPr="0062514E" w14:paraId="4DEDDC95" w14:textId="77777777" w:rsidTr="00E2721A">
        <w:tc>
          <w:tcPr>
            <w:tcW w:w="10013" w:type="dxa"/>
          </w:tcPr>
          <w:p w14:paraId="5361119F" w14:textId="77777777" w:rsidR="00CE643F" w:rsidRPr="0062514E" w:rsidRDefault="00CE643F" w:rsidP="00E2721A">
            <w:pPr>
              <w:pStyle w:val="Bezriadkovania"/>
              <w:jc w:val="center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C E N O V Á  P O N U K A</w:t>
            </w:r>
          </w:p>
        </w:tc>
      </w:tr>
      <w:tr w:rsidR="00CE643F" w:rsidRPr="0062514E" w14:paraId="21B7CF88" w14:textId="77777777" w:rsidTr="00E2721A">
        <w:tc>
          <w:tcPr>
            <w:tcW w:w="10013" w:type="dxa"/>
          </w:tcPr>
          <w:p w14:paraId="39342D3A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Názov uchádzača :  </w:t>
            </w:r>
          </w:p>
        </w:tc>
      </w:tr>
      <w:tr w:rsidR="00CE643F" w:rsidRPr="0062514E" w14:paraId="7F80018D" w14:textId="77777777" w:rsidTr="00E2721A">
        <w:tc>
          <w:tcPr>
            <w:tcW w:w="10013" w:type="dxa"/>
          </w:tcPr>
          <w:p w14:paraId="23A1567F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Sídlo uchádzača : </w:t>
            </w:r>
          </w:p>
        </w:tc>
      </w:tr>
      <w:tr w:rsidR="00CE643F" w:rsidRPr="0062514E" w14:paraId="62E34A8D" w14:textId="77777777" w:rsidTr="00E2721A">
        <w:tc>
          <w:tcPr>
            <w:tcW w:w="10013" w:type="dxa"/>
          </w:tcPr>
          <w:p w14:paraId="6CC87FFF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IČO uchádzača : </w:t>
            </w:r>
          </w:p>
        </w:tc>
      </w:tr>
      <w:tr w:rsidR="00CE643F" w:rsidRPr="0062514E" w14:paraId="2DF94FDC" w14:textId="77777777" w:rsidTr="00E2721A">
        <w:tc>
          <w:tcPr>
            <w:tcW w:w="10013" w:type="dxa"/>
          </w:tcPr>
          <w:p w14:paraId="44AFF93C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Kontaktné údaje uchádzača (č.tel., email): </w:t>
            </w:r>
          </w:p>
        </w:tc>
      </w:tr>
      <w:tr w:rsidR="00CE643F" w:rsidRPr="0062514E" w14:paraId="5E96D927" w14:textId="77777777" w:rsidTr="00E2721A">
        <w:tc>
          <w:tcPr>
            <w:tcW w:w="10013" w:type="dxa"/>
          </w:tcPr>
          <w:p w14:paraId="50797553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CE643F" w:rsidRPr="0062514E" w14:paraId="4195A1A4" w14:textId="77777777" w:rsidTr="00E2721A">
        <w:tc>
          <w:tcPr>
            <w:tcW w:w="10013" w:type="dxa"/>
          </w:tcPr>
          <w:p w14:paraId="5C158B80" w14:textId="2A5E0069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Názov zadávateľa : </w:t>
            </w:r>
            <w:proofErr w:type="spellStart"/>
            <w:r w:rsidR="003074F2" w:rsidRPr="003074F2">
              <w:rPr>
                <w:rFonts w:ascii="Arial" w:hAnsi="Arial" w:cs="Arial"/>
              </w:rPr>
              <w:t>Podielnicko</w:t>
            </w:r>
            <w:proofErr w:type="spellEnd"/>
            <w:r w:rsidR="003074F2" w:rsidRPr="003074F2">
              <w:rPr>
                <w:rFonts w:ascii="Arial" w:hAnsi="Arial" w:cs="Arial"/>
              </w:rPr>
              <w:t xml:space="preserve"> poľnohospodárske družstvo Bakov</w:t>
            </w:r>
          </w:p>
        </w:tc>
      </w:tr>
      <w:tr w:rsidR="00CE643F" w:rsidRPr="0062514E" w14:paraId="189B3ACF" w14:textId="77777777" w:rsidTr="00E2721A">
        <w:tc>
          <w:tcPr>
            <w:tcW w:w="10013" w:type="dxa"/>
          </w:tcPr>
          <w:p w14:paraId="2466D8E3" w14:textId="0E20EE4A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Sídlo zadávateľa :   </w:t>
            </w:r>
            <w:r w:rsidR="003074F2" w:rsidRPr="003074F2">
              <w:rPr>
                <w:rFonts w:ascii="Arial" w:hAnsi="Arial" w:cs="Arial"/>
              </w:rPr>
              <w:t>Bakov, 980 34 Nová Bašta</w:t>
            </w:r>
          </w:p>
        </w:tc>
      </w:tr>
      <w:tr w:rsidR="00CE643F" w:rsidRPr="0062514E" w14:paraId="29C3183F" w14:textId="77777777" w:rsidTr="00E2721A">
        <w:tc>
          <w:tcPr>
            <w:tcW w:w="10013" w:type="dxa"/>
          </w:tcPr>
          <w:p w14:paraId="162BCF79" w14:textId="3A0EFF89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IČO zadávateľa :     </w:t>
            </w:r>
            <w:r w:rsidR="00D47458" w:rsidRPr="00D47458">
              <w:rPr>
                <w:rFonts w:ascii="Arial" w:hAnsi="Arial" w:cs="Arial"/>
              </w:rPr>
              <w:t>31 600 441</w:t>
            </w:r>
          </w:p>
        </w:tc>
      </w:tr>
      <w:tr w:rsidR="00CE643F" w:rsidRPr="0062514E" w14:paraId="770A65F4" w14:textId="77777777" w:rsidTr="00E2721A">
        <w:tc>
          <w:tcPr>
            <w:tcW w:w="10013" w:type="dxa"/>
            <w:tcBorders>
              <w:left w:val="nil"/>
              <w:right w:val="nil"/>
            </w:tcBorders>
          </w:tcPr>
          <w:p w14:paraId="3C85E0B5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CE643F" w:rsidRPr="0062514E" w14:paraId="6CC4D590" w14:textId="77777777" w:rsidTr="00E2721A">
        <w:tc>
          <w:tcPr>
            <w:tcW w:w="10013" w:type="dxa"/>
            <w:vAlign w:val="center"/>
          </w:tcPr>
          <w:p w14:paraId="64F6388D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  <w:b/>
                <w:bCs/>
              </w:rPr>
            </w:pPr>
          </w:p>
          <w:p w14:paraId="3B19E11A" w14:textId="3FBDC40B" w:rsidR="00D41760" w:rsidRDefault="00EF1B89" w:rsidP="00E2721A">
            <w:pPr>
              <w:pStyle w:val="Bezriadkovani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Tepelné čerpadlo vzduch/voda</w:t>
            </w:r>
            <w:r w:rsidR="00107BC4">
              <w:rPr>
                <w:rFonts w:ascii="Arial" w:hAnsi="Arial" w:cs="Arial"/>
                <w:b/>
                <w:bCs/>
              </w:rPr>
              <w:t xml:space="preserve">–1 </w:t>
            </w:r>
            <w:proofErr w:type="spellStart"/>
            <w:r w:rsidR="00107BC4">
              <w:rPr>
                <w:rFonts w:ascii="Arial" w:hAnsi="Arial" w:cs="Arial"/>
                <w:b/>
                <w:bCs/>
              </w:rPr>
              <w:t>kpl</w:t>
            </w:r>
            <w:proofErr w:type="spellEnd"/>
          </w:p>
          <w:p w14:paraId="6E169E1A" w14:textId="77777777" w:rsidR="00D41760" w:rsidRPr="00D41760" w:rsidRDefault="00D41760" w:rsidP="00E2721A">
            <w:pPr>
              <w:pStyle w:val="Bezriadkovania"/>
              <w:rPr>
                <w:rFonts w:ascii="Arial" w:hAnsi="Arial" w:cs="Arial"/>
                <w:b/>
                <w:bCs/>
              </w:rPr>
            </w:pPr>
          </w:p>
          <w:p w14:paraId="318B99B0" w14:textId="740C9DF0" w:rsidR="00CE643F" w:rsidRDefault="00D41760" w:rsidP="00E2721A">
            <w:pPr>
              <w:pStyle w:val="Bezriadkovania"/>
              <w:rPr>
                <w:rFonts w:ascii="Arial" w:hAnsi="Arial" w:cs="Arial"/>
                <w:b/>
                <w:bCs/>
                <w:i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Cs w:val="24"/>
              </w:rPr>
              <w:t xml:space="preserve">(tepelné čerpadlo alebo sústava tepelných čerpadiel, ktoré budú riadené meraním a reguláciou s nadväznosťou na </w:t>
            </w:r>
            <w:proofErr w:type="spellStart"/>
            <w:r>
              <w:rPr>
                <w:rFonts w:ascii="Arial" w:hAnsi="Arial" w:cs="Arial"/>
                <w:b/>
                <w:bCs/>
                <w:i/>
                <w:szCs w:val="24"/>
              </w:rPr>
              <w:t>fotovoltiku</w:t>
            </w:r>
            <w:proofErr w:type="spellEnd"/>
            <w:r>
              <w:rPr>
                <w:rFonts w:ascii="Arial" w:hAnsi="Arial" w:cs="Arial"/>
                <w:b/>
                <w:bCs/>
                <w:i/>
                <w:szCs w:val="24"/>
              </w:rPr>
              <w:t xml:space="preserve"> – ako zdroj elektrickej energie a následný ohrev akumulačného zásobníka vody s objemom cca 8</w:t>
            </w:r>
            <w:r w:rsidR="003074F2">
              <w:rPr>
                <w:rFonts w:ascii="Arial" w:hAnsi="Arial" w:cs="Arial"/>
                <w:b/>
                <w:bCs/>
                <w:i/>
                <w:szCs w:val="24"/>
              </w:rPr>
              <w:t>5</w:t>
            </w:r>
            <w:r w:rsidR="00333C52">
              <w:rPr>
                <w:rFonts w:ascii="Arial" w:hAnsi="Arial" w:cs="Arial"/>
                <w:b/>
                <w:bCs/>
                <w:i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i/>
                <w:szCs w:val="24"/>
              </w:rPr>
              <w:t> 000 litrov vody)</w:t>
            </w:r>
          </w:p>
          <w:p w14:paraId="57DA4CE5" w14:textId="42E04A35" w:rsidR="00D41760" w:rsidRPr="0062514E" w:rsidRDefault="00D41760" w:rsidP="00E2721A">
            <w:pPr>
              <w:pStyle w:val="Bezriadkovania"/>
              <w:rPr>
                <w:rFonts w:ascii="Arial" w:hAnsi="Arial" w:cs="Arial"/>
                <w:b/>
                <w:bCs/>
                <w:i/>
                <w:szCs w:val="24"/>
              </w:rPr>
            </w:pPr>
          </w:p>
        </w:tc>
      </w:tr>
    </w:tbl>
    <w:p w14:paraId="5641F67D" w14:textId="77777777" w:rsidR="00CE643F" w:rsidRPr="00134D8C" w:rsidRDefault="00CE643F" w:rsidP="00CE643F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CE643F" w:rsidRPr="0062514E" w14:paraId="3EA0CB43" w14:textId="77777777" w:rsidTr="00E2721A">
        <w:tc>
          <w:tcPr>
            <w:tcW w:w="10018" w:type="dxa"/>
            <w:gridSpan w:val="3"/>
          </w:tcPr>
          <w:p w14:paraId="1CF02618" w14:textId="630E2E5C" w:rsidR="00CE643F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Typové označenie s príslušenstvom: </w:t>
            </w:r>
          </w:p>
          <w:p w14:paraId="32156BEB" w14:textId="77777777" w:rsidR="00D47458" w:rsidRPr="0062514E" w:rsidRDefault="00D47458" w:rsidP="00E2721A">
            <w:pPr>
              <w:pStyle w:val="Bezriadkovania"/>
              <w:rPr>
                <w:rFonts w:ascii="Arial" w:hAnsi="Arial" w:cs="Arial"/>
              </w:rPr>
            </w:pPr>
          </w:p>
          <w:p w14:paraId="43F239D0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CE643F" w:rsidRPr="0062514E" w14:paraId="684937CF" w14:textId="77777777" w:rsidTr="00E2721A">
        <w:tc>
          <w:tcPr>
            <w:tcW w:w="4962" w:type="dxa"/>
            <w:vAlign w:val="center"/>
          </w:tcPr>
          <w:p w14:paraId="39A295FE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2D610425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7DE8D53B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Uviesť áno/nie, v prípadečíselnej hodnoty uviesť jej skutočnosť</w:t>
            </w:r>
          </w:p>
        </w:tc>
      </w:tr>
      <w:tr w:rsidR="00CE643F" w:rsidRPr="0062514E" w14:paraId="1EDBDFCA" w14:textId="77777777" w:rsidTr="00E2721A">
        <w:tc>
          <w:tcPr>
            <w:tcW w:w="4962" w:type="dxa"/>
          </w:tcPr>
          <w:p w14:paraId="5BEEF84F" w14:textId="77777777" w:rsidR="00CE643F" w:rsidRPr="00F34754" w:rsidRDefault="00EF1B89" w:rsidP="00E2721A">
            <w:pPr>
              <w:pStyle w:val="Bezriadkovania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Tepelný výkon</w:t>
            </w:r>
          </w:p>
        </w:tc>
        <w:tc>
          <w:tcPr>
            <w:tcW w:w="2268" w:type="dxa"/>
            <w:vAlign w:val="center"/>
          </w:tcPr>
          <w:p w14:paraId="79B8CF0E" w14:textId="77777777" w:rsidR="00CE643F" w:rsidRPr="00C41726" w:rsidRDefault="00EF1B89" w:rsidP="00E2721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500 kW</w:t>
            </w:r>
          </w:p>
        </w:tc>
        <w:tc>
          <w:tcPr>
            <w:tcW w:w="2788" w:type="dxa"/>
            <w:vAlign w:val="center"/>
          </w:tcPr>
          <w:p w14:paraId="41EC3C8E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D41760" w:rsidRPr="0062514E" w14:paraId="3431C267" w14:textId="77777777" w:rsidTr="00E2721A">
        <w:tc>
          <w:tcPr>
            <w:tcW w:w="4962" w:type="dxa"/>
          </w:tcPr>
          <w:p w14:paraId="742517CE" w14:textId="01491CC6" w:rsidR="00D41760" w:rsidRPr="00FE66EA" w:rsidRDefault="00D41760" w:rsidP="00D41760">
            <w:pPr>
              <w:pStyle w:val="Bezriadkovania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Garantovaný chod - vykurovanie</w:t>
            </w:r>
          </w:p>
        </w:tc>
        <w:tc>
          <w:tcPr>
            <w:tcW w:w="2268" w:type="dxa"/>
          </w:tcPr>
          <w:p w14:paraId="4E0F285B" w14:textId="255FF2EE" w:rsidR="00D41760" w:rsidRPr="00C41726" w:rsidRDefault="00D41760" w:rsidP="00D41760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-20°C</w:t>
            </w:r>
          </w:p>
        </w:tc>
        <w:tc>
          <w:tcPr>
            <w:tcW w:w="2788" w:type="dxa"/>
            <w:vAlign w:val="center"/>
          </w:tcPr>
          <w:p w14:paraId="368C01E7" w14:textId="77777777" w:rsidR="00D41760" w:rsidRPr="0062514E" w:rsidRDefault="00D41760" w:rsidP="00D41760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D41760" w:rsidRPr="0062514E" w14:paraId="1AEEF1AE" w14:textId="77777777" w:rsidTr="00E2721A">
        <w:tc>
          <w:tcPr>
            <w:tcW w:w="4962" w:type="dxa"/>
          </w:tcPr>
          <w:p w14:paraId="73FBA7D5" w14:textId="65F70F34" w:rsidR="00D41760" w:rsidRDefault="00D41760" w:rsidP="00D41760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Výstupná teplota</w:t>
            </w:r>
          </w:p>
        </w:tc>
        <w:tc>
          <w:tcPr>
            <w:tcW w:w="2268" w:type="dxa"/>
          </w:tcPr>
          <w:p w14:paraId="18627BFC" w14:textId="28C62A55" w:rsidR="00D41760" w:rsidRDefault="00D41760" w:rsidP="00D41760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45°C</w:t>
            </w:r>
          </w:p>
        </w:tc>
        <w:tc>
          <w:tcPr>
            <w:tcW w:w="2788" w:type="dxa"/>
            <w:vAlign w:val="center"/>
          </w:tcPr>
          <w:p w14:paraId="153B31B7" w14:textId="77777777" w:rsidR="00D41760" w:rsidRPr="0062514E" w:rsidRDefault="00D41760" w:rsidP="00D41760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006109" w:rsidRPr="0062514E" w14:paraId="716F55F6" w14:textId="77777777" w:rsidTr="00E2721A">
        <w:tc>
          <w:tcPr>
            <w:tcW w:w="4962" w:type="dxa"/>
          </w:tcPr>
          <w:p w14:paraId="5BBA5C87" w14:textId="60A44DF6" w:rsidR="00006109" w:rsidRDefault="00D41760" w:rsidP="00E2721A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Dodávka a montáž</w:t>
            </w:r>
          </w:p>
        </w:tc>
        <w:tc>
          <w:tcPr>
            <w:tcW w:w="2268" w:type="dxa"/>
          </w:tcPr>
          <w:p w14:paraId="177C895A" w14:textId="1C1A9559" w:rsidR="00006109" w:rsidRDefault="00D41760" w:rsidP="00E2721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FAE0129" w14:textId="77777777" w:rsidR="00006109" w:rsidRPr="0062514E" w:rsidRDefault="00006109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</w:tbl>
    <w:p w14:paraId="5741B6ED" w14:textId="77777777" w:rsidR="00CE643F" w:rsidRPr="0062514E" w:rsidRDefault="00CE643F" w:rsidP="00CE643F">
      <w:pPr>
        <w:pStyle w:val="Bezriadkovania"/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CE643F" w:rsidRPr="0062514E" w14:paraId="225A417E" w14:textId="77777777" w:rsidTr="00E2721A">
        <w:tc>
          <w:tcPr>
            <w:tcW w:w="4032" w:type="dxa"/>
          </w:tcPr>
          <w:p w14:paraId="0F1385FB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7B07A687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6F8C79A8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7B242288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Cena spolu </w:t>
            </w:r>
          </w:p>
          <w:p w14:paraId="344DA907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v EUR bez DPH</w:t>
            </w:r>
          </w:p>
        </w:tc>
      </w:tr>
      <w:tr w:rsidR="00CE643F" w:rsidRPr="0062514E" w14:paraId="3277A0F9" w14:textId="77777777" w:rsidTr="00E2721A">
        <w:tc>
          <w:tcPr>
            <w:tcW w:w="4032" w:type="dxa"/>
            <w:vAlign w:val="center"/>
          </w:tcPr>
          <w:p w14:paraId="7B8F5157" w14:textId="77777777" w:rsidR="00CE643F" w:rsidRPr="0062514E" w:rsidRDefault="00EF1B89" w:rsidP="00E2721A">
            <w:pPr>
              <w:pStyle w:val="Bezriadkovani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Tepelné čerpadlo vzduch/voda</w:t>
            </w:r>
          </w:p>
        </w:tc>
        <w:tc>
          <w:tcPr>
            <w:tcW w:w="2206" w:type="dxa"/>
            <w:vAlign w:val="center"/>
          </w:tcPr>
          <w:p w14:paraId="44307D40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41E9D4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1 </w:t>
            </w:r>
            <w:r w:rsidR="00107BC4">
              <w:rPr>
                <w:rFonts w:ascii="Arial" w:hAnsi="Arial" w:cs="Arial"/>
              </w:rPr>
              <w:t>kpl</w:t>
            </w:r>
          </w:p>
        </w:tc>
        <w:tc>
          <w:tcPr>
            <w:tcW w:w="2551" w:type="dxa"/>
            <w:vAlign w:val="center"/>
          </w:tcPr>
          <w:p w14:paraId="62B41ADE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CE643F" w:rsidRPr="0062514E" w14:paraId="0400A2A7" w14:textId="77777777" w:rsidTr="00E2721A">
        <w:tc>
          <w:tcPr>
            <w:tcW w:w="7514" w:type="dxa"/>
            <w:gridSpan w:val="3"/>
          </w:tcPr>
          <w:p w14:paraId="326740A2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3E2747F7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  <w:b/>
              </w:rPr>
            </w:pPr>
          </w:p>
        </w:tc>
      </w:tr>
      <w:tr w:rsidR="00CE643F" w:rsidRPr="0062514E" w14:paraId="31ABD66F" w14:textId="77777777" w:rsidTr="00E2721A">
        <w:tc>
          <w:tcPr>
            <w:tcW w:w="7514" w:type="dxa"/>
            <w:gridSpan w:val="3"/>
          </w:tcPr>
          <w:p w14:paraId="276CA4EE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E000426" w14:textId="77777777" w:rsidR="00CE643F" w:rsidRPr="0062514E" w:rsidRDefault="00CE643F" w:rsidP="00E2721A">
            <w:pPr>
              <w:pStyle w:val="Bezriadkovania"/>
              <w:rPr>
                <w:rFonts w:ascii="Arial" w:hAnsi="Arial" w:cs="Arial"/>
                <w:b/>
              </w:rPr>
            </w:pPr>
          </w:p>
        </w:tc>
      </w:tr>
    </w:tbl>
    <w:p w14:paraId="5B70968F" w14:textId="77777777" w:rsidR="00CE643F" w:rsidRDefault="00CE643F" w:rsidP="00CE643F">
      <w:pPr>
        <w:spacing w:after="0" w:line="240" w:lineRule="auto"/>
        <w:ind w:left="-425"/>
        <w:jc w:val="both"/>
        <w:rPr>
          <w:rFonts w:ascii="Arial" w:hAnsi="Arial" w:cs="Arial"/>
          <w:b/>
        </w:rPr>
      </w:pPr>
    </w:p>
    <w:p w14:paraId="094CD24E" w14:textId="77777777" w:rsidR="00CE643F" w:rsidRDefault="00CE643F" w:rsidP="00CE643F">
      <w:pPr>
        <w:spacing w:after="0" w:line="240" w:lineRule="auto"/>
        <w:ind w:left="-425"/>
        <w:jc w:val="both"/>
        <w:rPr>
          <w:rFonts w:ascii="Arial" w:hAnsi="Arial" w:cs="Arial"/>
          <w:b/>
        </w:rPr>
      </w:pPr>
      <w:proofErr w:type="spellStart"/>
      <w:proofErr w:type="gramStart"/>
      <w:r w:rsidRPr="00134D8C">
        <w:rPr>
          <w:rFonts w:ascii="Arial" w:hAnsi="Arial" w:cs="Arial"/>
          <w:b/>
        </w:rPr>
        <w:t>Po</w:t>
      </w:r>
      <w:r>
        <w:rPr>
          <w:rFonts w:ascii="Arial" w:hAnsi="Arial" w:cs="Arial"/>
          <w:b/>
        </w:rPr>
        <w:t>z</w:t>
      </w:r>
      <w:r w:rsidRPr="00134D8C">
        <w:rPr>
          <w:rFonts w:ascii="Arial" w:hAnsi="Arial" w:cs="Arial"/>
          <w:b/>
        </w:rPr>
        <w:t>námky</w:t>
      </w:r>
      <w:proofErr w:type="spellEnd"/>
      <w:r w:rsidRPr="00134D8C">
        <w:rPr>
          <w:rFonts w:ascii="Arial" w:hAnsi="Arial" w:cs="Arial"/>
          <w:b/>
        </w:rPr>
        <w:t xml:space="preserve"> :</w:t>
      </w:r>
      <w:proofErr w:type="gramEnd"/>
      <w:r w:rsidRPr="00134D8C">
        <w:rPr>
          <w:rFonts w:ascii="Arial" w:hAnsi="Arial" w:cs="Arial"/>
          <w:b/>
        </w:rPr>
        <w:t xml:space="preserve"> </w:t>
      </w:r>
    </w:p>
    <w:p w14:paraId="4EB10E63" w14:textId="77777777" w:rsidR="00CE643F" w:rsidRDefault="00CE643F" w:rsidP="00D47458">
      <w:pPr>
        <w:spacing w:after="0" w:line="240" w:lineRule="auto"/>
        <w:jc w:val="both"/>
        <w:rPr>
          <w:rFonts w:ascii="Arial" w:hAnsi="Arial" w:cs="Arial"/>
          <w:b/>
        </w:rPr>
      </w:pPr>
    </w:p>
    <w:p w14:paraId="04826B02" w14:textId="1A76F023" w:rsidR="00CE643F" w:rsidRPr="00D47458" w:rsidRDefault="00D47458" w:rsidP="00CE643F">
      <w:pPr>
        <w:ind w:left="-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47458">
        <w:rPr>
          <w:rFonts w:ascii="Arial" w:hAnsi="Arial" w:cs="Arial"/>
          <w:b/>
          <w:sz w:val="20"/>
          <w:szCs w:val="20"/>
        </w:rPr>
        <w:t>Potenciálny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dodávateľ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predložením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ponuky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deklaruje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že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ním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ponúkaný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tovar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spĺňa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tu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uvádzané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požiadavky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parametre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na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predmet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47458">
        <w:rPr>
          <w:rFonts w:ascii="Arial" w:hAnsi="Arial" w:cs="Arial"/>
          <w:b/>
          <w:sz w:val="20"/>
          <w:szCs w:val="20"/>
        </w:rPr>
        <w:t>zákazky</w:t>
      </w:r>
      <w:proofErr w:type="spellEnd"/>
      <w:r w:rsidRPr="00D47458">
        <w:rPr>
          <w:rFonts w:ascii="Arial" w:hAnsi="Arial" w:cs="Arial"/>
          <w:b/>
          <w:sz w:val="20"/>
          <w:szCs w:val="20"/>
        </w:rPr>
        <w:t>.</w:t>
      </w:r>
    </w:p>
    <w:p w14:paraId="0D16350A" w14:textId="77777777" w:rsidR="00D47458" w:rsidRPr="00F96D09" w:rsidRDefault="00D47458" w:rsidP="00D47458">
      <w:pPr>
        <w:spacing w:line="360" w:lineRule="auto"/>
        <w:rPr>
          <w:rFonts w:cstheme="minorHAnsi"/>
          <w:b/>
          <w:bCs/>
        </w:rPr>
      </w:pPr>
      <w:proofErr w:type="spellStart"/>
      <w:r w:rsidRPr="00F96D09">
        <w:rPr>
          <w:rFonts w:cstheme="minorHAnsi"/>
          <w:b/>
          <w:bCs/>
        </w:rPr>
        <w:t>Potenciálny</w:t>
      </w:r>
      <w:proofErr w:type="spellEnd"/>
      <w:r w:rsidRPr="00F96D09">
        <w:rPr>
          <w:rFonts w:cstheme="minorHAnsi"/>
          <w:b/>
          <w:bCs/>
        </w:rPr>
        <w:t xml:space="preserve"> </w:t>
      </w:r>
      <w:proofErr w:type="spellStart"/>
      <w:proofErr w:type="gramStart"/>
      <w:r w:rsidRPr="00F96D09">
        <w:rPr>
          <w:rFonts w:cstheme="minorHAnsi"/>
          <w:b/>
          <w:bCs/>
        </w:rPr>
        <w:t>dodávateľ</w:t>
      </w:r>
      <w:proofErr w:type="spellEnd"/>
      <w:r w:rsidRPr="00F96D09">
        <w:rPr>
          <w:rFonts w:cstheme="minorHAnsi"/>
          <w:b/>
          <w:bCs/>
        </w:rPr>
        <w:t xml:space="preserve">  je</w:t>
      </w:r>
      <w:proofErr w:type="gramEnd"/>
      <w:r w:rsidRPr="00F96D09">
        <w:rPr>
          <w:rFonts w:cstheme="minorHAnsi"/>
          <w:b/>
          <w:bCs/>
        </w:rPr>
        <w:t xml:space="preserve">* / </w:t>
      </w:r>
      <w:proofErr w:type="spellStart"/>
      <w:r w:rsidRPr="00F96D09">
        <w:rPr>
          <w:rFonts w:cstheme="minorHAnsi"/>
          <w:b/>
          <w:bCs/>
        </w:rPr>
        <w:t>nie</w:t>
      </w:r>
      <w:proofErr w:type="spellEnd"/>
      <w:r w:rsidRPr="00F96D09">
        <w:rPr>
          <w:rFonts w:cstheme="minorHAnsi"/>
          <w:b/>
          <w:bCs/>
        </w:rPr>
        <w:t xml:space="preserve">* je </w:t>
      </w:r>
      <w:proofErr w:type="spellStart"/>
      <w:r w:rsidRPr="00F96D09">
        <w:rPr>
          <w:rFonts w:cstheme="minorHAnsi"/>
          <w:b/>
          <w:bCs/>
        </w:rPr>
        <w:t>platcom</w:t>
      </w:r>
      <w:proofErr w:type="spellEnd"/>
      <w:r w:rsidRPr="00F96D09">
        <w:rPr>
          <w:rFonts w:cstheme="minorHAnsi"/>
          <w:b/>
          <w:bCs/>
        </w:rPr>
        <w:t xml:space="preserve"> DPH. (* </w:t>
      </w:r>
      <w:proofErr w:type="spellStart"/>
      <w:r>
        <w:rPr>
          <w:rFonts w:cstheme="minorHAnsi"/>
          <w:b/>
          <w:bCs/>
        </w:rPr>
        <w:t>P</w:t>
      </w:r>
      <w:r w:rsidRPr="00F96D09">
        <w:rPr>
          <w:rFonts w:cstheme="minorHAnsi"/>
          <w:b/>
          <w:bCs/>
        </w:rPr>
        <w:t>rečiarknite</w:t>
      </w:r>
      <w:proofErr w:type="spellEnd"/>
      <w:r w:rsidRPr="00F96D09">
        <w:rPr>
          <w:rFonts w:cstheme="minorHAnsi"/>
          <w:b/>
          <w:bCs/>
        </w:rPr>
        <w:t xml:space="preserve">, </w:t>
      </w:r>
      <w:proofErr w:type="spellStart"/>
      <w:r w:rsidRPr="00F96D09">
        <w:rPr>
          <w:rFonts w:cstheme="minorHAnsi"/>
          <w:b/>
          <w:bCs/>
        </w:rPr>
        <w:t>čo</w:t>
      </w:r>
      <w:proofErr w:type="spellEnd"/>
      <w:r w:rsidRPr="00F96D09">
        <w:rPr>
          <w:rFonts w:cstheme="minorHAnsi"/>
          <w:b/>
          <w:bCs/>
        </w:rPr>
        <w:t xml:space="preserve"> </w:t>
      </w:r>
      <w:proofErr w:type="spellStart"/>
      <w:r w:rsidRPr="00F96D09">
        <w:rPr>
          <w:rFonts w:cstheme="minorHAnsi"/>
          <w:b/>
          <w:bCs/>
        </w:rPr>
        <w:t>sa</w:t>
      </w:r>
      <w:proofErr w:type="spellEnd"/>
      <w:r w:rsidRPr="00F96D09">
        <w:rPr>
          <w:rFonts w:cstheme="minorHAnsi"/>
          <w:b/>
          <w:bCs/>
        </w:rPr>
        <w:t xml:space="preserve"> </w:t>
      </w:r>
      <w:proofErr w:type="spellStart"/>
      <w:r w:rsidRPr="00F96D09">
        <w:rPr>
          <w:rFonts w:cstheme="minorHAnsi"/>
          <w:b/>
          <w:bCs/>
        </w:rPr>
        <w:t>vás</w:t>
      </w:r>
      <w:proofErr w:type="spellEnd"/>
      <w:r w:rsidRPr="00F96D09">
        <w:rPr>
          <w:rFonts w:cstheme="minorHAnsi"/>
          <w:b/>
          <w:bCs/>
        </w:rPr>
        <w:t xml:space="preserve"> </w:t>
      </w:r>
      <w:proofErr w:type="spellStart"/>
      <w:r w:rsidRPr="00F96D09">
        <w:rPr>
          <w:rFonts w:cstheme="minorHAnsi"/>
          <w:b/>
          <w:bCs/>
        </w:rPr>
        <w:t>netýka</w:t>
      </w:r>
      <w:proofErr w:type="spellEnd"/>
      <w:r w:rsidRPr="00F96D09">
        <w:rPr>
          <w:rFonts w:cstheme="minorHAnsi"/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D47458" w14:paraId="15223E32" w14:textId="77777777" w:rsidTr="004F2E6E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8B0A" w14:textId="77777777" w:rsidR="00D47458" w:rsidRDefault="00D47458" w:rsidP="004F2E6E">
            <w:pPr>
              <w:rPr>
                <w:rFonts w:cstheme="minorHAnsi"/>
                <w:b/>
                <w:bCs/>
              </w:rPr>
            </w:pPr>
            <w:r w:rsidRPr="00E86327">
              <w:rPr>
                <w:rFonts w:cstheme="minorHAnsi"/>
                <w:b/>
                <w:bCs/>
              </w:rPr>
              <w:t>Meno a </w:t>
            </w:r>
            <w:proofErr w:type="spellStart"/>
            <w:r w:rsidRPr="00E86327">
              <w:rPr>
                <w:rFonts w:cstheme="minorHAnsi"/>
                <w:b/>
                <w:bCs/>
              </w:rPr>
              <w:t>priezvisko</w:t>
            </w:r>
            <w:proofErr w:type="spellEnd"/>
            <w:r w:rsidRPr="00E86327">
              <w:rPr>
                <w:rFonts w:cstheme="minorHAnsi"/>
                <w:b/>
                <w:bCs/>
              </w:rPr>
              <w:t xml:space="preserve"> </w:t>
            </w:r>
          </w:p>
          <w:p w14:paraId="44CBC045" w14:textId="77777777" w:rsidR="00D47458" w:rsidRPr="00E86327" w:rsidRDefault="00D47458" w:rsidP="004F2E6E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štatutárneho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zástupcu</w:t>
            </w:r>
            <w:proofErr w:type="spellEnd"/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F566" w14:textId="77777777" w:rsidR="00D47458" w:rsidRPr="00E86327" w:rsidRDefault="00D47458" w:rsidP="004F2E6E">
            <w:pPr>
              <w:rPr>
                <w:rFonts w:cstheme="minorHAnsi"/>
              </w:rPr>
            </w:pPr>
          </w:p>
        </w:tc>
      </w:tr>
      <w:tr w:rsidR="00D47458" w:rsidRPr="00A640F4" w14:paraId="4343CE3E" w14:textId="77777777" w:rsidTr="004F2E6E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C78" w14:textId="77777777" w:rsidR="00D47458" w:rsidRPr="00E86327" w:rsidRDefault="00D47458" w:rsidP="004F2E6E">
            <w:pPr>
              <w:rPr>
                <w:rFonts w:cstheme="minorHAnsi"/>
                <w:b/>
                <w:bCs/>
              </w:rPr>
            </w:pPr>
            <w:proofErr w:type="spellStart"/>
            <w:r w:rsidRPr="00E86327">
              <w:rPr>
                <w:rFonts w:cstheme="minorHAnsi"/>
                <w:b/>
                <w:bCs/>
              </w:rPr>
              <w:t>Podpis</w:t>
            </w:r>
            <w:proofErr w:type="spellEnd"/>
            <w:r w:rsidRPr="00E86327">
              <w:rPr>
                <w:rFonts w:cstheme="minorHAnsi"/>
                <w:b/>
                <w:bCs/>
              </w:rPr>
              <w:t xml:space="preserve"> a </w:t>
            </w:r>
            <w:proofErr w:type="spellStart"/>
            <w:r w:rsidRPr="00E86327">
              <w:rPr>
                <w:rFonts w:cstheme="minorHAnsi"/>
                <w:b/>
                <w:bCs/>
              </w:rPr>
              <w:t>pečiatka</w:t>
            </w:r>
            <w:proofErr w:type="spellEnd"/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C4D" w14:textId="77777777" w:rsidR="00D47458" w:rsidRPr="00E86327" w:rsidRDefault="00D47458" w:rsidP="004F2E6E">
            <w:pPr>
              <w:rPr>
                <w:rFonts w:cstheme="minorHAnsi"/>
              </w:rPr>
            </w:pPr>
          </w:p>
        </w:tc>
      </w:tr>
      <w:tr w:rsidR="00D47458" w:rsidRPr="00A640F4" w14:paraId="5CBF0FD2" w14:textId="77777777" w:rsidTr="004F2E6E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0A2D" w14:textId="77777777" w:rsidR="00D47458" w:rsidRPr="00E86327" w:rsidRDefault="00D47458" w:rsidP="004F2E6E">
            <w:pPr>
              <w:rPr>
                <w:rFonts w:cstheme="minorHAnsi"/>
                <w:b/>
                <w:bCs/>
              </w:rPr>
            </w:pPr>
            <w:proofErr w:type="spellStart"/>
            <w:r w:rsidRPr="00E86327">
              <w:rPr>
                <w:rFonts w:cstheme="minorHAnsi"/>
                <w:b/>
                <w:bCs/>
              </w:rPr>
              <w:t>Miesto</w:t>
            </w:r>
            <w:proofErr w:type="spellEnd"/>
            <w:r w:rsidRPr="00E86327">
              <w:rPr>
                <w:rFonts w:cstheme="minorHAnsi"/>
                <w:b/>
                <w:bCs/>
              </w:rPr>
              <w:t xml:space="preserve"> a </w:t>
            </w:r>
            <w:proofErr w:type="spellStart"/>
            <w:r w:rsidRPr="00E86327">
              <w:rPr>
                <w:rFonts w:cstheme="minorHAnsi"/>
                <w:b/>
                <w:bCs/>
              </w:rPr>
              <w:t>dátum</w:t>
            </w:r>
            <w:proofErr w:type="spellEnd"/>
            <w:r w:rsidRPr="00E8632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86327">
              <w:rPr>
                <w:rFonts w:cstheme="minorHAnsi"/>
                <w:b/>
                <w:bCs/>
              </w:rPr>
              <w:t>podpisu</w:t>
            </w:r>
            <w:proofErr w:type="spellEnd"/>
            <w:r w:rsidRPr="00E863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182B" w14:textId="77777777" w:rsidR="00D47458" w:rsidRPr="00E86327" w:rsidRDefault="00D47458" w:rsidP="004F2E6E">
            <w:pPr>
              <w:rPr>
                <w:rFonts w:cstheme="minorHAnsi"/>
              </w:rPr>
            </w:pPr>
          </w:p>
        </w:tc>
      </w:tr>
    </w:tbl>
    <w:p w14:paraId="474781ED" w14:textId="77777777" w:rsidR="007C4593" w:rsidRDefault="007C4593" w:rsidP="00D47458"/>
    <w:sectPr w:rsidR="007C4593" w:rsidSect="009C665A">
      <w:foot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3CC3" w14:textId="77777777" w:rsidR="00FB0D93" w:rsidRDefault="00FB0D93">
      <w:pPr>
        <w:spacing w:after="0" w:line="240" w:lineRule="auto"/>
      </w:pPr>
      <w:r>
        <w:separator/>
      </w:r>
    </w:p>
  </w:endnote>
  <w:endnote w:type="continuationSeparator" w:id="0">
    <w:p w14:paraId="7D564361" w14:textId="77777777" w:rsidR="00FB0D93" w:rsidRDefault="00FB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1E5D" w14:textId="77777777" w:rsidR="00E3293C" w:rsidRDefault="00344845">
    <w:pPr>
      <w:pStyle w:val="Pta"/>
      <w:jc w:val="right"/>
    </w:pPr>
    <w:r>
      <w:fldChar w:fldCharType="begin"/>
    </w:r>
    <w:r w:rsidR="007C4593">
      <w:instrText xml:space="preserve"> PAGE   \* MERGEFORMAT </w:instrText>
    </w:r>
    <w:r>
      <w:fldChar w:fldCharType="separate"/>
    </w:r>
    <w:r w:rsidR="007C4593">
      <w:rPr>
        <w:noProof/>
      </w:rPr>
      <w:t>2</w:t>
    </w:r>
    <w:r>
      <w:rPr>
        <w:noProof/>
      </w:rPr>
      <w:fldChar w:fldCharType="end"/>
    </w:r>
  </w:p>
  <w:p w14:paraId="40617A31" w14:textId="77777777" w:rsidR="00E3293C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091" w14:textId="77777777" w:rsidR="00FB0D93" w:rsidRDefault="00FB0D93">
      <w:pPr>
        <w:spacing w:after="0" w:line="240" w:lineRule="auto"/>
      </w:pPr>
      <w:r>
        <w:separator/>
      </w:r>
    </w:p>
  </w:footnote>
  <w:footnote w:type="continuationSeparator" w:id="0">
    <w:p w14:paraId="3B138C35" w14:textId="77777777" w:rsidR="00FB0D93" w:rsidRDefault="00FB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43F"/>
    <w:rsid w:val="00006109"/>
    <w:rsid w:val="00107BC4"/>
    <w:rsid w:val="003074F2"/>
    <w:rsid w:val="0032004E"/>
    <w:rsid w:val="00333C52"/>
    <w:rsid w:val="00344845"/>
    <w:rsid w:val="007C4593"/>
    <w:rsid w:val="0083721D"/>
    <w:rsid w:val="00CE643F"/>
    <w:rsid w:val="00D41760"/>
    <w:rsid w:val="00D47458"/>
    <w:rsid w:val="00E90FFB"/>
    <w:rsid w:val="00EA181E"/>
    <w:rsid w:val="00EF1B89"/>
    <w:rsid w:val="00FB0D93"/>
    <w:rsid w:val="00FE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CC7D"/>
  <w15:docId w15:val="{31937F7A-FD9E-4D07-BA0B-B6257E9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8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643F"/>
    <w:pPr>
      <w:spacing w:after="0" w:line="240" w:lineRule="auto"/>
    </w:pPr>
    <w:rPr>
      <w:rFonts w:eastAsiaTheme="minorHAnsi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CE643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CE643F"/>
    <w:rPr>
      <w:rFonts w:eastAsiaTheme="minorHAnsi"/>
      <w:lang w:val="sk-SK"/>
    </w:rPr>
  </w:style>
  <w:style w:type="paragraph" w:styleId="Bezriadkovania">
    <w:name w:val="No Spacing"/>
    <w:uiPriority w:val="1"/>
    <w:qFormat/>
    <w:rsid w:val="00CE643F"/>
    <w:pPr>
      <w:spacing w:after="0" w:line="240" w:lineRule="auto"/>
    </w:pPr>
    <w:rPr>
      <w:rFonts w:eastAsiaTheme="minorHAns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Molnár</dc:creator>
  <cp:keywords/>
  <dc:description/>
  <cp:lastModifiedBy>Hazucha</cp:lastModifiedBy>
  <cp:revision>13</cp:revision>
  <cp:lastPrinted>2022-06-23T06:43:00Z</cp:lastPrinted>
  <dcterms:created xsi:type="dcterms:W3CDTF">2022-06-07T08:38:00Z</dcterms:created>
  <dcterms:modified xsi:type="dcterms:W3CDTF">2023-03-01T14:53:00Z</dcterms:modified>
</cp:coreProperties>
</file>