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7DD2D8A7" w:rsidR="005C27E3" w:rsidRDefault="005C27E3" w:rsidP="005C27E3">
      <w:pPr>
        <w:pStyle w:val="Nadpis1"/>
      </w:pPr>
      <w:r>
        <w:t xml:space="preserve">Príloha č. </w:t>
      </w:r>
      <w:r w:rsidR="00366E33">
        <w:t>3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53AA9703" w:rsidR="000D5548" w:rsidRPr="00126473" w:rsidRDefault="000D5548" w:rsidP="000D554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366E33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Príprava aplikačných riešení s využitím MS </w:t>
      </w:r>
      <w:proofErr w:type="spellStart"/>
      <w:r w:rsidR="00366E33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power</w:t>
      </w:r>
      <w:proofErr w:type="spellEnd"/>
      <w:r w:rsidR="00366E33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platformy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8A1591">
        <w:rPr>
          <w:rFonts w:ascii="Times New Roman" w:hAnsi="Times New Roman" w:cs="Times New Roman"/>
          <w:sz w:val="24"/>
          <w:szCs w:val="24"/>
        </w:rPr>
        <w:t xml:space="preserve"> Úradom </w:t>
      </w:r>
      <w:r w:rsidR="008A1591" w:rsidRPr="0092574D">
        <w:rPr>
          <w:rFonts w:ascii="Times New Roman" w:hAnsi="Times New Roman" w:cs="Times New Roman"/>
          <w:sz w:val="24"/>
          <w:szCs w:val="24"/>
        </w:rPr>
        <w:t xml:space="preserve">vestníku EÚ </w:t>
      </w:r>
      <w:r w:rsidRPr="0092574D">
        <w:rPr>
          <w:rFonts w:ascii="Times New Roman" w:hAnsi="Times New Roman" w:cs="Times New Roman"/>
          <w:sz w:val="24"/>
          <w:szCs w:val="24"/>
        </w:rPr>
        <w:t xml:space="preserve">zo </w:t>
      </w:r>
      <w:r w:rsidRPr="00CA2098">
        <w:rPr>
          <w:rFonts w:ascii="Times New Roman" w:hAnsi="Times New Roman" w:cs="Times New Roman"/>
          <w:sz w:val="24"/>
          <w:szCs w:val="24"/>
        </w:rPr>
        <w:t xml:space="preserve">dňa </w:t>
      </w:r>
      <w:r w:rsidR="00366E33" w:rsidRPr="00CA2098">
        <w:rPr>
          <w:rFonts w:ascii="Times New Roman" w:hAnsi="Times New Roman" w:cs="Times New Roman"/>
          <w:sz w:val="24"/>
          <w:szCs w:val="24"/>
        </w:rPr>
        <w:t>29</w:t>
      </w:r>
      <w:r w:rsidR="008A1591" w:rsidRPr="00CA2098">
        <w:rPr>
          <w:rFonts w:ascii="Times New Roman" w:hAnsi="Times New Roman" w:cs="Times New Roman"/>
          <w:sz w:val="24"/>
          <w:szCs w:val="24"/>
        </w:rPr>
        <w:t>.</w:t>
      </w:r>
      <w:r w:rsidR="00366E33" w:rsidRPr="00CA2098">
        <w:rPr>
          <w:rFonts w:ascii="Times New Roman" w:hAnsi="Times New Roman" w:cs="Times New Roman"/>
          <w:sz w:val="24"/>
          <w:szCs w:val="24"/>
        </w:rPr>
        <w:t>10</w:t>
      </w:r>
      <w:r w:rsidRPr="00CA2098">
        <w:rPr>
          <w:rFonts w:ascii="Times New Roman" w:hAnsi="Times New Roman" w:cs="Times New Roman"/>
          <w:sz w:val="24"/>
          <w:szCs w:val="24"/>
        </w:rPr>
        <w:t>.202</w:t>
      </w:r>
      <w:r w:rsidR="00101A8C" w:rsidRPr="00CA2098">
        <w:rPr>
          <w:rFonts w:ascii="Times New Roman" w:hAnsi="Times New Roman" w:cs="Times New Roman"/>
          <w:sz w:val="24"/>
          <w:szCs w:val="24"/>
        </w:rPr>
        <w:t>4</w:t>
      </w:r>
      <w:r w:rsidRPr="00CA2098">
        <w:rPr>
          <w:rFonts w:ascii="Times New Roman" w:hAnsi="Times New Roman" w:cs="Times New Roman"/>
          <w:sz w:val="24"/>
          <w:szCs w:val="24"/>
        </w:rPr>
        <w:t xml:space="preserve"> pod značkou </w:t>
      </w:r>
      <w:bookmarkEnd w:id="0"/>
      <w:r w:rsidR="00CA2098" w:rsidRPr="00CA2098">
        <w:rPr>
          <w:rFonts w:ascii="Times New Roman" w:hAnsi="Times New Roman" w:cs="Times New Roman"/>
          <w:sz w:val="24"/>
          <w:szCs w:val="24"/>
        </w:rPr>
        <w:t>OJ S 211/2024</w:t>
      </w:r>
      <w:r w:rsidR="00CA2098" w:rsidRPr="00CA2098">
        <w:rPr>
          <w:rFonts w:ascii="Times New Roman" w:hAnsi="Times New Roman" w:cs="Times New Roman"/>
          <w:sz w:val="24"/>
          <w:szCs w:val="24"/>
        </w:rPr>
        <w:t>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>
        <w:tc>
          <w:tcPr>
            <w:tcW w:w="4531" w:type="dxa"/>
          </w:tcPr>
          <w:p w14:paraId="07B580EB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>
        <w:tc>
          <w:tcPr>
            <w:tcW w:w="4531" w:type="dxa"/>
          </w:tcPr>
          <w:p w14:paraId="42BDE8F8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>
        <w:tc>
          <w:tcPr>
            <w:tcW w:w="4531" w:type="dxa"/>
          </w:tcPr>
          <w:p w14:paraId="34193952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>
        <w:tc>
          <w:tcPr>
            <w:tcW w:w="4531" w:type="dxa"/>
          </w:tcPr>
          <w:p w14:paraId="717D9F25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>
        <w:tc>
          <w:tcPr>
            <w:tcW w:w="4531" w:type="dxa"/>
          </w:tcPr>
          <w:p w14:paraId="1A90047A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D1458" w14:textId="77777777" w:rsidR="00DD52F4" w:rsidRDefault="00DD52F4" w:rsidP="008A1591">
      <w:r>
        <w:separator/>
      </w:r>
    </w:p>
  </w:endnote>
  <w:endnote w:type="continuationSeparator" w:id="0">
    <w:p w14:paraId="368D2A51" w14:textId="77777777" w:rsidR="00DD52F4" w:rsidRDefault="00DD52F4" w:rsidP="008A1591">
      <w:r>
        <w:continuationSeparator/>
      </w:r>
    </w:p>
  </w:endnote>
  <w:endnote w:type="continuationNotice" w:id="1">
    <w:p w14:paraId="086929B8" w14:textId="77777777" w:rsidR="00DD52F4" w:rsidRDefault="00DD5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11FD" w14:textId="77777777" w:rsidR="00DD52F4" w:rsidRDefault="00DD52F4" w:rsidP="008A1591">
      <w:r>
        <w:separator/>
      </w:r>
    </w:p>
  </w:footnote>
  <w:footnote w:type="continuationSeparator" w:id="0">
    <w:p w14:paraId="1BE878A0" w14:textId="77777777" w:rsidR="00DD52F4" w:rsidRDefault="00DD52F4" w:rsidP="008A1591">
      <w:r>
        <w:continuationSeparator/>
      </w:r>
    </w:p>
  </w:footnote>
  <w:footnote w:type="continuationNotice" w:id="1">
    <w:p w14:paraId="7CD84461" w14:textId="77777777" w:rsidR="00DD52F4" w:rsidRDefault="00DD52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D5548"/>
    <w:rsid w:val="00101A8C"/>
    <w:rsid w:val="00103709"/>
    <w:rsid w:val="00126473"/>
    <w:rsid w:val="00147935"/>
    <w:rsid w:val="00161308"/>
    <w:rsid w:val="00183D74"/>
    <w:rsid w:val="0020467A"/>
    <w:rsid w:val="00210D19"/>
    <w:rsid w:val="00234F4C"/>
    <w:rsid w:val="00295773"/>
    <w:rsid w:val="003306A2"/>
    <w:rsid w:val="0033783B"/>
    <w:rsid w:val="00366E33"/>
    <w:rsid w:val="00444EBC"/>
    <w:rsid w:val="00477D49"/>
    <w:rsid w:val="0049564C"/>
    <w:rsid w:val="004F1513"/>
    <w:rsid w:val="0056445C"/>
    <w:rsid w:val="005A0047"/>
    <w:rsid w:val="005B1F30"/>
    <w:rsid w:val="005C27E3"/>
    <w:rsid w:val="005C6198"/>
    <w:rsid w:val="006C506D"/>
    <w:rsid w:val="006D39B3"/>
    <w:rsid w:val="006D4AA1"/>
    <w:rsid w:val="006F5811"/>
    <w:rsid w:val="007439B3"/>
    <w:rsid w:val="00791488"/>
    <w:rsid w:val="00797A05"/>
    <w:rsid w:val="007B1855"/>
    <w:rsid w:val="008418BF"/>
    <w:rsid w:val="008A0A46"/>
    <w:rsid w:val="008A1591"/>
    <w:rsid w:val="0092574D"/>
    <w:rsid w:val="00944E8F"/>
    <w:rsid w:val="009952D7"/>
    <w:rsid w:val="009D7DF6"/>
    <w:rsid w:val="00A117F0"/>
    <w:rsid w:val="00A15018"/>
    <w:rsid w:val="00AB3C93"/>
    <w:rsid w:val="00C27D72"/>
    <w:rsid w:val="00C40F51"/>
    <w:rsid w:val="00C4137C"/>
    <w:rsid w:val="00C97018"/>
    <w:rsid w:val="00CA2098"/>
    <w:rsid w:val="00CA646C"/>
    <w:rsid w:val="00CB7EC2"/>
    <w:rsid w:val="00CE531C"/>
    <w:rsid w:val="00D3412B"/>
    <w:rsid w:val="00D8598A"/>
    <w:rsid w:val="00DA0468"/>
    <w:rsid w:val="00DC270C"/>
    <w:rsid w:val="00DC71C6"/>
    <w:rsid w:val="00DD52F4"/>
    <w:rsid w:val="00E33BEE"/>
    <w:rsid w:val="00E6439E"/>
    <w:rsid w:val="00E87B10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34ba83515a83cae342522c2bf356a90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5489be7e2dd4cc2a63023adf8714cfe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Props1.xml><?xml version="1.0" encoding="utf-8"?>
<ds:datastoreItem xmlns:ds="http://schemas.openxmlformats.org/officeDocument/2006/customXml" ds:itemID="{919FCF1B-8FC0-4D94-8585-1CAFDD7E4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Sabová Eva, Mgr.</cp:lastModifiedBy>
  <cp:revision>46</cp:revision>
  <dcterms:created xsi:type="dcterms:W3CDTF">2020-04-23T21:01:00Z</dcterms:created>
  <dcterms:modified xsi:type="dcterms:W3CDTF">2024-10-29T11:26:00Z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