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B56F99B" w:rsidR="00065F6B" w:rsidRPr="00D83531" w:rsidRDefault="003519D9" w:rsidP="009B3C19">
      <w:pPr>
        <w:spacing w:after="0" w:line="240" w:lineRule="auto"/>
        <w:jc w:val="center"/>
        <w:rPr>
          <w:rFonts w:ascii="Arial Narrow" w:hAnsi="Arial Narrow" w:cs="Arial"/>
          <w:b/>
          <w:noProof/>
          <w:sz w:val="36"/>
          <w:szCs w:val="36"/>
          <w:lang w:eastAsia="sk-SK"/>
        </w:rPr>
      </w:pPr>
      <w:bookmarkStart w:id="0" w:name="nazov"/>
      <w:bookmarkEnd w:id="0"/>
      <w:r w:rsidRPr="66A0C3AB">
        <w:rPr>
          <w:rFonts w:ascii="Arial" w:hAnsi="Arial" w:cs="Arial"/>
          <w:b/>
          <w:bCs/>
          <w:color w:val="000000" w:themeColor="text1"/>
          <w:sz w:val="28"/>
          <w:szCs w:val="28"/>
        </w:rPr>
        <w:t>Automatizovaný systém odhaľovania porušení pravidiel cestnej premávky</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316AA013" w14:textId="193BE07C"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7493B23D"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w:t>
      </w:r>
      <w:r w:rsidR="00B823D2">
        <w:rPr>
          <w:rStyle w:val="normaltextrun"/>
          <w:rFonts w:ascii="Arial Narrow" w:hAnsi="Arial Narrow"/>
          <w:color w:val="000000"/>
          <w:sz w:val="22"/>
          <w:szCs w:val="22"/>
          <w:shd w:val="clear" w:color="auto" w:fill="FFFFFF"/>
        </w:rPr>
        <w:t> Bratislave, august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5AA6FE09"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Návrh</w:t>
      </w:r>
      <w:r w:rsidR="003519D9">
        <w:rPr>
          <w:rFonts w:ascii="Arial Narrow" w:hAnsi="Arial Narrow"/>
          <w:szCs w:val="20"/>
        </w:rPr>
        <w:t>y</w:t>
      </w:r>
      <w:r w:rsidR="00E13779" w:rsidRPr="006641CD">
        <w:rPr>
          <w:rFonts w:ascii="Arial Narrow" w:hAnsi="Arial Narrow"/>
          <w:szCs w:val="20"/>
        </w:rPr>
        <w:t xml:space="preserve"> </w:t>
      </w:r>
      <w:r w:rsidR="00117510">
        <w:rPr>
          <w:rFonts w:ascii="Arial Narrow" w:hAnsi="Arial Narrow"/>
          <w:szCs w:val="20"/>
        </w:rPr>
        <w:t>zmlúv</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117510">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2C86EC7C"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17510">
        <w:rPr>
          <w:rFonts w:ascii="Arial Narrow" w:hAnsi="Arial Narrow" w:cs="Arial"/>
          <w:sz w:val="22"/>
        </w:rPr>
        <w:t>Ing. Tomáš Kundrát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862984F" w:rsidR="00812C26" w:rsidRPr="000A35D5" w:rsidRDefault="00A0357F" w:rsidP="003519D9">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3519D9">
        <w:rPr>
          <w:rFonts w:ascii="Arial Narrow" w:hAnsi="Arial Narrow" w:cs="Arial"/>
          <w:b/>
          <w:szCs w:val="16"/>
          <w:lang w:val="sk-SK"/>
        </w:rPr>
        <w:t>„</w:t>
      </w:r>
      <w:r w:rsidR="003519D9" w:rsidRPr="003519D9">
        <w:rPr>
          <w:rFonts w:ascii="Arial Narrow" w:hAnsi="Arial Narrow" w:cs="Arial"/>
          <w:b/>
          <w:bCs/>
          <w:szCs w:val="16"/>
          <w:lang w:val="sk-SK"/>
        </w:rPr>
        <w:t>Automatizovaný systém odhaľovania porušení pravidiel cestnej premávky</w:t>
      </w:r>
      <w:r w:rsidRPr="003519D9">
        <w:rPr>
          <w:rFonts w:ascii="Arial Narrow" w:hAnsi="Arial Narrow" w:cs="Arial"/>
          <w:b/>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3258E803" w:rsidR="00593108" w:rsidRPr="00D83531" w:rsidRDefault="00593108" w:rsidP="003519D9">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3519D9" w:rsidRPr="003519D9">
        <w:rPr>
          <w:rFonts w:ascii="Arial Narrow" w:hAnsi="Arial Narrow" w:cs="Arial"/>
          <w:sz w:val="22"/>
          <w:szCs w:val="22"/>
        </w:rPr>
        <w:t>Bratislava, Slovenská republika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2E380A23"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FA298C">
        <w:rPr>
          <w:rFonts w:ascii="Arial Narrow" w:hAnsi="Arial Narrow"/>
          <w:sz w:val="22"/>
          <w:szCs w:val="22"/>
        </w:rPr>
        <w:t>dodani</w:t>
      </w:r>
      <w:r w:rsidR="1EB99E90" w:rsidRPr="00FA298C">
        <w:rPr>
          <w:rFonts w:ascii="Arial Narrow" w:hAnsi="Arial Narrow"/>
          <w:sz w:val="22"/>
          <w:szCs w:val="22"/>
        </w:rPr>
        <w:t>a</w:t>
      </w:r>
      <w:r w:rsidRPr="7A8D587B">
        <w:rPr>
          <w:rFonts w:ascii="Arial Narrow" w:hAnsi="Arial Narrow"/>
          <w:sz w:val="22"/>
          <w:szCs w:val="22"/>
        </w:rPr>
        <w:t xml:space="preserve"> </w:t>
      </w:r>
      <w:r w:rsidR="005B79C8" w:rsidRPr="46D5F5C5">
        <w:rPr>
          <w:rFonts w:ascii="Arial Narrow" w:hAnsi="Arial Narrow"/>
          <w:sz w:val="22"/>
          <w:szCs w:val="22"/>
        </w:rPr>
        <w:t xml:space="preserve">je </w:t>
      </w:r>
      <w:r w:rsidR="003519D9">
        <w:rPr>
          <w:rFonts w:ascii="Arial Narrow" w:hAnsi="Arial Narrow"/>
          <w:sz w:val="22"/>
          <w:szCs w:val="22"/>
        </w:rPr>
        <w:t>uvedená v prílohách č.3 – „Zmluva o dielo“ a „Servisná zmluva“</w:t>
      </w:r>
      <w:r w:rsidRPr="7A8D587B">
        <w:rPr>
          <w:rFonts w:ascii="Arial Narrow" w:hAnsi="Arial Narrow"/>
          <w:sz w:val="22"/>
          <w:szCs w:val="22"/>
        </w:rPr>
        <w:t xml:space="preserve"> od nadobudnutia účinnosti zmluvy. 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003519D9">
        <w:rPr>
          <w:rFonts w:ascii="Arial Narrow" w:hAnsi="Arial Narrow"/>
          <w:sz w:val="22"/>
          <w:szCs w:val="22"/>
        </w:rPr>
        <w:t>prílohách</w:t>
      </w:r>
      <w:r w:rsidR="3FC88BF5" w:rsidRPr="7A8D587B">
        <w:rPr>
          <w:rFonts w:ascii="Arial Narrow" w:hAnsi="Arial Narrow"/>
          <w:sz w:val="22"/>
          <w:szCs w:val="22"/>
        </w:rPr>
        <w:t xml:space="preserv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38755511" w14:textId="632B44A3" w:rsidR="005B79C8" w:rsidRPr="00FA298C" w:rsidRDefault="00AC249C" w:rsidP="00FA298C">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Predmet</w:t>
      </w:r>
      <w:r w:rsidR="00FA298C">
        <w:rPr>
          <w:rFonts w:ascii="Arial Narrow" w:hAnsi="Arial Narrow" w:cs="Arial"/>
          <w:sz w:val="22"/>
          <w:szCs w:val="22"/>
        </w:rPr>
        <w:t xml:space="preserve"> </w:t>
      </w:r>
      <w:r w:rsidR="005B79C8" w:rsidRPr="00FA298C">
        <w:rPr>
          <w:rFonts w:ascii="Arial Narrow" w:hAnsi="Arial Narrow"/>
          <w:noProof/>
          <w:sz w:val="22"/>
        </w:rPr>
        <w:t>zákazky bude financovaný z prostriedkov Európskej únie z mechanizmu na podporu obnovy a odolnosti a prostriedkov verejného obstarávateľa</w:t>
      </w:r>
    </w:p>
    <w:p w14:paraId="74B4001D" w14:textId="77777777" w:rsidR="005B79C8" w:rsidRPr="00D83531" w:rsidRDefault="005B79C8" w:rsidP="005B79C8">
      <w:pPr>
        <w:pStyle w:val="Zkladntext3"/>
        <w:spacing w:after="0" w:line="240" w:lineRule="auto"/>
        <w:ind w:left="567"/>
        <w:jc w:val="both"/>
      </w:pPr>
    </w:p>
    <w:p w14:paraId="1084EF23" w14:textId="53F5CCBE" w:rsidR="0008742B" w:rsidRPr="00BF72C1" w:rsidRDefault="0008742B" w:rsidP="007430B2">
      <w:pPr>
        <w:pStyle w:val="Zkladntext3"/>
        <w:numPr>
          <w:ilvl w:val="1"/>
          <w:numId w:val="26"/>
        </w:numPr>
        <w:spacing w:after="0" w:line="240" w:lineRule="auto"/>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7430B2" w:rsidRPr="007430B2">
        <w:rPr>
          <w:rFonts w:ascii="Arial Narrow" w:hAnsi="Arial Narrow" w:cs="Arial"/>
          <w:b/>
          <w:bCs/>
          <w:sz w:val="22"/>
          <w:szCs w:val="22"/>
        </w:rPr>
        <w:t>64 688 537,92</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FA298C">
        <w:rPr>
          <w:rFonts w:ascii="Arial Narrow" w:hAnsi="Arial Narrow" w:cs="Arial"/>
          <w:sz w:val="22"/>
          <w:szCs w:val="22"/>
        </w:rPr>
        <w:t xml:space="preserve">uvedie </w:t>
      </w:r>
      <w:r w:rsidR="7FB6098A" w:rsidRPr="00FA298C">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1C4F8EBE" w:rsidR="00BF72C1"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00FA298C">
        <w:rPr>
          <w:rFonts w:ascii="Arial Narrow" w:hAnsi="Arial Narrow" w:cs="Arial"/>
          <w:b/>
          <w:sz w:val="22"/>
        </w:rPr>
        <w:t>500 000,00</w:t>
      </w:r>
      <w:r w:rsidRPr="002B0D65">
        <w:rPr>
          <w:rFonts w:ascii="Arial Narrow" w:hAnsi="Arial Narrow" w:cs="Arial"/>
          <w:b/>
          <w:sz w:val="22"/>
        </w:rPr>
        <w:t xml:space="preserve"> EUR</w:t>
      </w:r>
      <w:r w:rsidR="00651E32">
        <w:rPr>
          <w:rFonts w:ascii="Arial Narrow" w:hAnsi="Arial Narrow" w:cs="Arial"/>
          <w:b/>
          <w:sz w:val="22"/>
        </w:rPr>
        <w:t>.</w:t>
      </w:r>
      <w:r w:rsidRPr="002B0D65">
        <w:rPr>
          <w:rFonts w:ascii="Arial Narrow" w:hAnsi="Arial Narrow" w:cs="Arial"/>
          <w:sz w:val="22"/>
        </w:rPr>
        <w:t xml:space="preserve"> </w:t>
      </w:r>
      <w:bookmarkEnd w:id="19"/>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D61A97">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FA298C">
        <w:rPr>
          <w:rFonts w:ascii="Arial Narrow" w:hAnsi="Arial Narrow" w:cs="Arial"/>
          <w:sz w:val="22"/>
          <w:szCs w:val="22"/>
        </w:rPr>
        <w:t>2019</w:t>
      </w:r>
      <w:r w:rsidRPr="7A8D587B">
        <w:rPr>
          <w:rFonts w:ascii="Arial Narrow" w:hAnsi="Arial Narrow" w:cs="Arial"/>
          <w:sz w:val="22"/>
          <w:szCs w:val="22"/>
        </w:rPr>
        <w:t>000551</w:t>
      </w:r>
    </w:p>
    <w:p w14:paraId="178937C1" w14:textId="2D136CFD" w:rsidR="005B79C8" w:rsidRDefault="00A76F64" w:rsidP="00A76F64">
      <w:pPr>
        <w:pStyle w:val="Odsekzoznamu1"/>
        <w:tabs>
          <w:tab w:val="clear" w:pos="2160"/>
          <w:tab w:val="clear" w:pos="2880"/>
          <w:tab w:val="clear" w:pos="4500"/>
        </w:tabs>
        <w:ind w:left="2835" w:hanging="1908"/>
        <w:rPr>
          <w:rFonts w:ascii="Arial Narrow" w:hAnsi="Arial Narrow" w:cs="Arial"/>
          <w:sz w:val="22"/>
          <w:szCs w:val="22"/>
        </w:rPr>
      </w:pPr>
      <w:r>
        <w:rPr>
          <w:rFonts w:ascii="Arial Narrow" w:hAnsi="Arial Narrow" w:cs="Arial"/>
          <w:sz w:val="22"/>
          <w:szCs w:val="22"/>
        </w:rPr>
        <w:t>Poznámka:</w:t>
      </w:r>
      <w:r>
        <w:rPr>
          <w:rFonts w:ascii="Arial Narrow" w:hAnsi="Arial Narrow" w:cs="Arial"/>
          <w:sz w:val="22"/>
          <w:szCs w:val="22"/>
        </w:rPr>
        <w:tab/>
      </w:r>
      <w:r w:rsidR="003156C0" w:rsidRPr="00FA298C">
        <w:rPr>
          <w:rFonts w:ascii="Arial Narrow" w:hAnsi="Arial Narrow" w:cs="Arial"/>
          <w:b/>
          <w:sz w:val="22"/>
          <w:szCs w:val="22"/>
        </w:rPr>
        <w:t>Zábezpeka</w:t>
      </w:r>
      <w:r w:rsidR="002C2D3D" w:rsidRPr="00FA298C">
        <w:rPr>
          <w:rFonts w:ascii="Arial Narrow" w:hAnsi="Arial Narrow" w:cs="Arial"/>
          <w:b/>
          <w:sz w:val="22"/>
          <w:szCs w:val="22"/>
        </w:rPr>
        <w:t xml:space="preserve"> ponuky</w:t>
      </w:r>
      <w:r w:rsidR="003156C0" w:rsidRPr="00FA298C">
        <w:rPr>
          <w:rFonts w:ascii="Arial Narrow" w:hAnsi="Arial Narrow" w:cs="Arial"/>
          <w:b/>
          <w:sz w:val="22"/>
          <w:szCs w:val="22"/>
        </w:rPr>
        <w:t xml:space="preserve"> </w:t>
      </w:r>
      <w:r w:rsidR="00FA298C" w:rsidRPr="00FA298C">
        <w:rPr>
          <w:rFonts w:ascii="Arial Narrow" w:hAnsi="Arial Narrow" w:cs="Arial"/>
          <w:b/>
          <w:sz w:val="22"/>
          <w:szCs w:val="22"/>
        </w:rPr>
        <w:t>59123</w:t>
      </w:r>
      <w:r w:rsidR="00FA298C">
        <w:rPr>
          <w:rFonts w:ascii="Arial Narrow" w:hAnsi="Arial Narrow" w:cs="Arial"/>
          <w:sz w:val="22"/>
          <w:szCs w:val="22"/>
        </w:rPr>
        <w:t xml:space="preserve"> </w:t>
      </w:r>
      <w:r w:rsidR="00F95166">
        <w:rPr>
          <w:rFonts w:ascii="Arial Narrow" w:hAnsi="Arial Narrow" w:cs="Arial"/>
          <w:sz w:val="22"/>
          <w:szCs w:val="22"/>
        </w:rPr>
        <w:t xml:space="preserve">(v prípade </w:t>
      </w:r>
      <w:proofErr w:type="spellStart"/>
      <w:r w:rsidR="00F95166">
        <w:rPr>
          <w:rFonts w:ascii="Arial Narrow" w:hAnsi="Arial Narrow" w:cs="Arial"/>
          <w:sz w:val="22"/>
          <w:szCs w:val="22"/>
        </w:rPr>
        <w:t>Performance</w:t>
      </w:r>
      <w:proofErr w:type="spellEnd"/>
      <w:r w:rsidR="00F95166">
        <w:rPr>
          <w:rFonts w:ascii="Arial Narrow" w:hAnsi="Arial Narrow" w:cs="Arial"/>
          <w:sz w:val="22"/>
          <w:szCs w:val="22"/>
        </w:rPr>
        <w:t xml:space="preserve"> </w:t>
      </w:r>
      <w:proofErr w:type="spellStart"/>
      <w:r w:rsidR="00F95166">
        <w:rPr>
          <w:rFonts w:ascii="Arial Narrow" w:hAnsi="Arial Narrow" w:cs="Arial"/>
          <w:sz w:val="22"/>
          <w:szCs w:val="22"/>
        </w:rPr>
        <w:t>bond</w:t>
      </w:r>
      <w:proofErr w:type="spellEnd"/>
      <w:r>
        <w:rPr>
          <w:rFonts w:ascii="Arial Narrow" w:hAnsi="Arial Narrow" w:cs="Arial"/>
          <w:sz w:val="22"/>
          <w:szCs w:val="22"/>
        </w:rPr>
        <w:t xml:space="preserve"> pred podpisom zmluvy poznámka: Výkonnostná záruka 59123)</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 xml:space="preserve">súťažných podkladov v lehote na predkladanie ponúk. Ak poistka nebude súčasťou ponuky </w:t>
      </w:r>
      <w:r w:rsidRPr="002C2D3D">
        <w:rPr>
          <w:rFonts w:ascii="Arial Narrow" w:hAnsi="Arial Narrow" w:cs="Arial"/>
          <w:sz w:val="22"/>
        </w:rPr>
        <w:lastRenderedPageBreak/>
        <w:t>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B07140"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B07140">
        <w:rPr>
          <w:rFonts w:ascii="Arial Narrow" w:hAnsi="Arial Narrow" w:cs="Arial"/>
          <w:b/>
          <w:bCs/>
          <w:sz w:val="22"/>
          <w:szCs w:val="22"/>
        </w:rPr>
        <w:t>Doklad o zložení zábezpeky</w:t>
      </w:r>
      <w:r w:rsidRPr="00B07140">
        <w:rPr>
          <w:rFonts w:ascii="Arial Narrow" w:hAnsi="Arial Narrow" w:cs="Arial"/>
          <w:sz w:val="22"/>
          <w:szCs w:val="22"/>
        </w:rPr>
        <w:t xml:space="preserve"> ponuky (ak je zábezpeka zložená vo forme bankovej záruky/vo forme poistenia záruky</w:t>
      </w:r>
      <w:r w:rsidR="1C838B8D" w:rsidRPr="00B07140">
        <w:rPr>
          <w:rFonts w:ascii="Arial Narrow" w:hAnsi="Arial Narrow" w:cs="Arial"/>
          <w:sz w:val="22"/>
          <w:szCs w:val="22"/>
        </w:rPr>
        <w:t xml:space="preserve"> a tieto dokumenty majú elektronickú formu</w:t>
      </w:r>
      <w:r w:rsidR="5978B695" w:rsidRPr="00B07140">
        <w:rPr>
          <w:rFonts w:ascii="Arial Narrow" w:hAnsi="Arial Narrow" w:cs="Arial"/>
          <w:sz w:val="22"/>
          <w:szCs w:val="22"/>
        </w:rPr>
        <w:t>)</w:t>
      </w:r>
      <w:r w:rsidRPr="00B07140">
        <w:rPr>
          <w:rFonts w:ascii="Arial Narrow" w:hAnsi="Arial Narrow" w:cs="Arial"/>
          <w:sz w:val="22"/>
          <w:szCs w:val="22"/>
        </w:rPr>
        <w:t>.</w:t>
      </w:r>
    </w:p>
    <w:p w14:paraId="68BAA59E" w14:textId="76282F9C"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D61A97">
        <w:rPr>
          <w:rFonts w:ascii="Arial Narrow" w:hAnsi="Arial Narrow" w:cs="Arial"/>
          <w:sz w:val="22"/>
        </w:rPr>
        <w:t xml:space="preserve"> Predložiť </w:t>
      </w:r>
      <w:r w:rsidR="00D61A97" w:rsidRPr="00D61A97">
        <w:rPr>
          <w:rFonts w:ascii="Arial Narrow" w:hAnsi="Arial Narrow" w:cs="Arial"/>
          <w:b/>
          <w:sz w:val="22"/>
        </w:rPr>
        <w:t>Doklady</w:t>
      </w:r>
      <w:r w:rsidR="00D61A97">
        <w:rPr>
          <w:rFonts w:ascii="Arial Narrow" w:hAnsi="Arial Narrow" w:cs="Arial"/>
          <w:sz w:val="22"/>
        </w:rPr>
        <w:t xml:space="preserve"> na preukázanie kritéria č. 3 – </w:t>
      </w:r>
      <w:r w:rsidR="00D61A97" w:rsidRPr="00D61A97">
        <w:rPr>
          <w:rFonts w:ascii="Arial Narrow" w:hAnsi="Arial Narrow" w:cs="Arial"/>
          <w:b/>
          <w:sz w:val="22"/>
        </w:rPr>
        <w:t>Referenčný expert</w:t>
      </w:r>
      <w:r w:rsidR="00D61A97">
        <w:rPr>
          <w:rFonts w:ascii="Arial Narrow" w:hAnsi="Arial Narrow" w:cs="Arial"/>
          <w:b/>
          <w:sz w:val="22"/>
        </w:rPr>
        <w:t xml:space="preserve">, </w:t>
      </w:r>
      <w:r w:rsidR="00D61A97" w:rsidRPr="00D61A97">
        <w:rPr>
          <w:rFonts w:ascii="Arial Narrow" w:hAnsi="Arial Narrow" w:cs="Arial"/>
          <w:sz w:val="22"/>
        </w:rPr>
        <w:t xml:space="preserve">v rozsahu uvedenom v prílohe č. 4 </w:t>
      </w:r>
      <w:r w:rsidR="00405634">
        <w:rPr>
          <w:rFonts w:ascii="Arial Narrow" w:hAnsi="Arial Narrow" w:cs="Arial"/>
          <w:sz w:val="22"/>
        </w:rPr>
        <w:t xml:space="preserve">- </w:t>
      </w:r>
      <w:r w:rsidR="00D61A97" w:rsidRPr="00D61A97">
        <w:rPr>
          <w:rFonts w:ascii="Arial Narrow" w:hAnsi="Arial Narrow" w:cs="Arial"/>
          <w:sz w:val="22"/>
        </w:rPr>
        <w:t>Kritéria na vyhodnotenie ponúk</w:t>
      </w:r>
      <w:r w:rsidR="00D61A97">
        <w:rPr>
          <w:rFonts w:ascii="Arial Narrow" w:hAnsi="Arial Narrow" w:cs="Arial"/>
          <w:sz w:val="22"/>
        </w:rPr>
        <w:t>.</w:t>
      </w:r>
    </w:p>
    <w:p w14:paraId="1007EE3B" w14:textId="798F9122"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 xml:space="preserve">Vyplnená príloha č. </w:t>
      </w:r>
      <w:r w:rsidR="0049456A">
        <w:rPr>
          <w:rFonts w:ascii="Arial Narrow" w:hAnsi="Arial Narrow" w:cs="Arial"/>
          <w:b/>
          <w:sz w:val="22"/>
        </w:rPr>
        <w:t>2</w:t>
      </w:r>
      <w:r w:rsidRPr="00A81AA6">
        <w:rPr>
          <w:rFonts w:ascii="Arial Narrow" w:hAnsi="Arial Narrow" w:cs="Arial"/>
          <w:b/>
          <w:sz w:val="22"/>
        </w:rPr>
        <w:t xml:space="preserve">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667CCAE" w:rsidR="00B16008" w:rsidRPr="00B07140" w:rsidRDefault="00B16008" w:rsidP="006D6142">
      <w:pPr>
        <w:pStyle w:val="Zkladntext3"/>
        <w:numPr>
          <w:ilvl w:val="2"/>
          <w:numId w:val="32"/>
        </w:numPr>
        <w:spacing w:after="0" w:line="240" w:lineRule="auto"/>
        <w:ind w:left="1276" w:hanging="709"/>
        <w:jc w:val="both"/>
        <w:rPr>
          <w:rFonts w:ascii="Arial Narrow" w:hAnsi="Arial Narrow" w:cs="Arial"/>
          <w:sz w:val="22"/>
          <w:szCs w:val="22"/>
        </w:rPr>
      </w:pPr>
      <w:r w:rsidRPr="00B07140">
        <w:rPr>
          <w:rFonts w:ascii="Arial Narrow" w:hAnsi="Arial Narrow" w:cs="Arial"/>
          <w:b/>
          <w:bCs/>
          <w:sz w:val="22"/>
          <w:szCs w:val="22"/>
        </w:rPr>
        <w:t xml:space="preserve">Doklady na preukázanie splnenia podmienok účasti </w:t>
      </w:r>
      <w:r w:rsidRPr="00B07140">
        <w:rPr>
          <w:rFonts w:ascii="Arial Narrow" w:hAnsi="Arial Narrow" w:cs="Arial"/>
          <w:sz w:val="22"/>
          <w:szCs w:val="22"/>
        </w:rPr>
        <w:t xml:space="preserve">podľa pokynov v prílohe č. </w:t>
      </w:r>
      <w:r w:rsidR="001279EE" w:rsidRPr="00B07140">
        <w:rPr>
          <w:rFonts w:ascii="Arial Narrow" w:hAnsi="Arial Narrow" w:cs="Arial"/>
          <w:sz w:val="22"/>
          <w:szCs w:val="22"/>
        </w:rPr>
        <w:t>5</w:t>
      </w:r>
      <w:r w:rsidRPr="00B07140">
        <w:rPr>
          <w:rFonts w:ascii="Arial Narrow" w:hAnsi="Arial Narrow" w:cs="Arial"/>
          <w:sz w:val="22"/>
          <w:szCs w:val="22"/>
        </w:rPr>
        <w:t xml:space="preserve"> týchto SP.</w:t>
      </w:r>
    </w:p>
    <w:p w14:paraId="5723D952" w14:textId="067D56AE" w:rsidR="00B07140" w:rsidRPr="00B07140" w:rsidRDefault="00B07140" w:rsidP="006D6142">
      <w:pPr>
        <w:pStyle w:val="Zkladntext3"/>
        <w:numPr>
          <w:ilvl w:val="2"/>
          <w:numId w:val="32"/>
        </w:numPr>
        <w:spacing w:after="0" w:line="240" w:lineRule="auto"/>
        <w:ind w:left="1276" w:hanging="709"/>
        <w:jc w:val="both"/>
        <w:rPr>
          <w:rFonts w:ascii="Arial Narrow" w:hAnsi="Arial Narrow" w:cs="Arial"/>
          <w:sz w:val="22"/>
          <w:szCs w:val="22"/>
        </w:rPr>
      </w:pPr>
      <w:r w:rsidRPr="00B07140">
        <w:rPr>
          <w:rFonts w:ascii="Arial Narrow" w:hAnsi="Arial Narrow" w:cs="Arial"/>
          <w:b/>
          <w:bCs/>
          <w:color w:val="000000" w:themeColor="text1"/>
          <w:sz w:val="22"/>
          <w:szCs w:val="22"/>
        </w:rPr>
        <w:t xml:space="preserve">Dokumenty </w:t>
      </w:r>
      <w:r w:rsidRPr="00B07140">
        <w:rPr>
          <w:rFonts w:ascii="Arial Narrow" w:hAnsi="Arial Narrow" w:cs="Arial"/>
          <w:bCs/>
          <w:color w:val="000000" w:themeColor="text1"/>
          <w:sz w:val="22"/>
          <w:szCs w:val="22"/>
        </w:rPr>
        <w:t>obsahujúce technické špecifikácie zariadení podľa položiek č. 1, 4, 7, 10, 13, 16 a 19 podľa prílohy č. 2 SP (vrátane údajov o lehotách kalibrácie zariadení podľa položiek 13, 16 a 22)</w:t>
      </w:r>
    </w:p>
    <w:p w14:paraId="1172FC13" w14:textId="0A19883E" w:rsidR="00B07140" w:rsidRPr="00FC54DE" w:rsidRDefault="00B07140" w:rsidP="00B07140">
      <w:pPr>
        <w:pStyle w:val="Zkladntext3"/>
        <w:numPr>
          <w:ilvl w:val="2"/>
          <w:numId w:val="32"/>
        </w:numPr>
        <w:spacing w:after="0" w:line="240" w:lineRule="auto"/>
        <w:ind w:left="1276"/>
        <w:jc w:val="both"/>
        <w:rPr>
          <w:rFonts w:ascii="Arial Narrow" w:hAnsi="Arial Narrow" w:cs="Arial"/>
          <w:sz w:val="22"/>
          <w:szCs w:val="22"/>
        </w:rPr>
      </w:pPr>
      <w:r w:rsidRPr="00FC54DE">
        <w:rPr>
          <w:rFonts w:ascii="Arial Narrow" w:hAnsi="Arial Narrow" w:cs="Arial"/>
          <w:b/>
          <w:sz w:val="22"/>
          <w:szCs w:val="22"/>
        </w:rPr>
        <w:t>Certifikát/y typu meradla</w:t>
      </w:r>
      <w:r w:rsidRPr="00FC54DE">
        <w:rPr>
          <w:rFonts w:ascii="Arial Narrow" w:hAnsi="Arial Narrow" w:cs="Arial"/>
          <w:sz w:val="22"/>
          <w:szCs w:val="22"/>
        </w:rPr>
        <w:t xml:space="preserve"> k všetkým zariadeniam podľa položiek č. 1, 4, 7, 10 a 19 prílohy č. </w:t>
      </w:r>
      <w:r w:rsidR="00FC54DE">
        <w:rPr>
          <w:rFonts w:ascii="Arial Narrow" w:hAnsi="Arial Narrow" w:cs="Arial"/>
          <w:sz w:val="22"/>
          <w:szCs w:val="22"/>
        </w:rPr>
        <w:t>2</w:t>
      </w:r>
      <w:r w:rsidRPr="00FC54DE">
        <w:rPr>
          <w:rFonts w:ascii="Arial Narrow" w:hAnsi="Arial Narrow" w:cs="Arial"/>
          <w:sz w:val="22"/>
          <w:szCs w:val="22"/>
        </w:rPr>
        <w:t xml:space="preserve">  SP Certifikátom typu meradla sa na účely týchto súťažných podmienok rozumie platný Certifikát typu meradla spolu s protokolom vydaným Slovenským metrologickým ústavom (SMÚ) v súlade so zákonom č. 157/2018 Z. z. a jeho vykonávacej vyhlášky č. 161/2019 Z. z. bez obmedzenia (t. j. SMÚ vydal Certifikát typu meradla so záverom, že všetky ním posudzované kritéria boli splnené) </w:t>
      </w:r>
      <w:r w:rsidRPr="00FC54DE">
        <w:rPr>
          <w:rFonts w:ascii="Arial Narrow" w:hAnsi="Arial Narrow" w:cs="Arial"/>
          <w:b/>
          <w:sz w:val="22"/>
          <w:szCs w:val="22"/>
        </w:rPr>
        <w:t>alebo</w:t>
      </w:r>
      <w:r w:rsidRPr="00FC54DE">
        <w:rPr>
          <w:rFonts w:ascii="Arial Narrow" w:hAnsi="Arial Narrow" w:cs="Arial"/>
          <w:sz w:val="22"/>
          <w:szCs w:val="22"/>
        </w:rPr>
        <w:t xml:space="preserve"> typové schválenie k meradlu vyrobenom a uvedenom na trh v štáte EÚ/EHP/EZVO inom ako v Slovenskej republike</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w:t>
      </w:r>
      <w:r w:rsidRPr="14DB54BF">
        <w:rPr>
          <w:rFonts w:ascii="Arial Narrow" w:hAnsi="Arial Narrow" w:cs="Arial"/>
          <w:color w:val="000000" w:themeColor="text1"/>
          <w:sz w:val="22"/>
          <w:szCs w:val="22"/>
        </w:rPr>
        <w:lastRenderedPageBreak/>
        <w:t>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7"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7"/>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5"/>
      <w:r w:rsidR="00065F6B" w:rsidRPr="3C5F606C">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604B16A3"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444538" w:rsidRPr="00444538">
        <w:rPr>
          <w:rFonts w:ascii="Arial Narrow" w:hAnsi="Arial Narrow" w:cs="Arial"/>
          <w:sz w:val="22"/>
          <w:szCs w:val="22"/>
        </w:rPr>
        <w:t>Zmluva o dielo, Servisná zmluva</w:t>
      </w:r>
      <w:r w:rsidR="005B79C8" w:rsidRPr="00444538">
        <w:rPr>
          <w:rFonts w:ascii="Arial Narrow" w:hAnsi="Arial Narrow" w:cs="Arial"/>
          <w:color w:val="0070C0"/>
          <w:sz w:val="22"/>
          <w:szCs w:val="22"/>
        </w:rPr>
        <w:t xml:space="preserve"> </w:t>
      </w:r>
      <w:r w:rsidR="005B79C8" w:rsidRPr="00444538">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D04F0D">
        <w:rPr>
          <w:rFonts w:ascii="Arial Narrow" w:hAnsi="Arial Narrow"/>
          <w:b/>
          <w:sz w:val="22"/>
        </w:rPr>
        <w:t>uviesť</w:t>
      </w:r>
      <w:r w:rsidRPr="005B79C8">
        <w:rPr>
          <w:rFonts w:ascii="Arial Narrow" w:hAnsi="Arial Narrow"/>
          <w:sz w:val="22"/>
        </w:rPr>
        <w:t xml:space="preserve">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w:t>
      </w:r>
      <w:r w:rsidRPr="00D04F0D">
        <w:rPr>
          <w:rFonts w:ascii="Arial Narrow" w:hAnsi="Arial Narrow" w:cs="Arial"/>
          <w:b/>
          <w:sz w:val="22"/>
        </w:rPr>
        <w:t>predložiť zmluvu</w:t>
      </w:r>
      <w:r w:rsidRPr="005B79C8">
        <w:rPr>
          <w:rFonts w:ascii="Arial Narrow" w:hAnsi="Arial Narrow" w:cs="Arial"/>
          <w:sz w:val="22"/>
        </w:rPr>
        <w:t xml:space="preserve">,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sidRPr="00D04F0D">
        <w:rPr>
          <w:rFonts w:ascii="Arial Narrow" w:hAnsi="Arial Narrow" w:cs="Arial"/>
          <w:b/>
          <w:sz w:val="22"/>
        </w:rPr>
        <w:t>čestne prehlásiť</w:t>
      </w:r>
      <w:r>
        <w:rPr>
          <w:rFonts w:ascii="Arial Narrow" w:hAnsi="Arial Narrow" w:cs="Arial"/>
          <w:sz w:val="22"/>
        </w:rPr>
        <w:t>, že spĺňa požiadavky stanovené v bode 25.3 SP a neexistuje dôvod podľa daného bodu SP, pre ktorý by verejný obstarávateľ s ním nemohol uzatvoriť zmluvu,</w:t>
      </w:r>
    </w:p>
    <w:p w14:paraId="3CE206A4" w14:textId="2795D6A4" w:rsidR="008C6546" w:rsidRDefault="75BEFBBC" w:rsidP="006D6142">
      <w:pPr>
        <w:numPr>
          <w:ilvl w:val="0"/>
          <w:numId w:val="10"/>
        </w:numPr>
        <w:spacing w:after="0" w:line="240" w:lineRule="auto"/>
        <w:ind w:left="990" w:hanging="450"/>
        <w:jc w:val="both"/>
        <w:rPr>
          <w:rFonts w:ascii="Arial Narrow" w:hAnsi="Arial Narrow" w:cs="Arial"/>
          <w:sz w:val="22"/>
        </w:rPr>
      </w:pPr>
      <w:r w:rsidRPr="00D04F0D">
        <w:rPr>
          <w:rFonts w:ascii="Arial Narrow" w:hAnsi="Arial Narrow" w:cs="Arial"/>
          <w:b/>
          <w:sz w:val="22"/>
        </w:rPr>
        <w:t>doručiť</w:t>
      </w:r>
      <w:r w:rsidRPr="7A8D587B">
        <w:rPr>
          <w:rFonts w:ascii="Arial Narrow" w:hAnsi="Arial Narrow" w:cs="Arial"/>
          <w:sz w:val="22"/>
        </w:rPr>
        <w:t xml:space="preserve">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3A582294" w14:textId="1579D4B0" w:rsidR="00444538" w:rsidRDefault="00444538" w:rsidP="006D6142">
      <w:pPr>
        <w:numPr>
          <w:ilvl w:val="0"/>
          <w:numId w:val="10"/>
        </w:numPr>
        <w:spacing w:after="0" w:line="240" w:lineRule="auto"/>
        <w:ind w:left="990" w:hanging="450"/>
        <w:jc w:val="both"/>
        <w:rPr>
          <w:rFonts w:ascii="Arial Narrow" w:hAnsi="Arial Narrow" w:cs="Arial"/>
          <w:sz w:val="22"/>
        </w:rPr>
      </w:pPr>
      <w:r>
        <w:rPr>
          <w:rFonts w:ascii="Arial Narrow" w:hAnsi="Arial Narrow" w:cs="Arial"/>
          <w:sz w:val="22"/>
        </w:rPr>
        <w:t xml:space="preserve">Úspešný Uchádzač pred podpisom zmluvy zloží </w:t>
      </w:r>
      <w:r w:rsidRPr="00444538">
        <w:rPr>
          <w:rFonts w:ascii="Arial Narrow" w:hAnsi="Arial Narrow" w:cs="Arial"/>
          <w:b/>
          <w:sz w:val="22"/>
        </w:rPr>
        <w:t>výkonnostnú záruku</w:t>
      </w:r>
      <w:r>
        <w:rPr>
          <w:rFonts w:ascii="Arial Narrow" w:hAnsi="Arial Narrow" w:cs="Arial"/>
          <w:sz w:val="22"/>
        </w:rPr>
        <w:t xml:space="preserve"> (</w:t>
      </w:r>
      <w:proofErr w:type="spellStart"/>
      <w:r>
        <w:rPr>
          <w:rFonts w:ascii="Arial Narrow" w:hAnsi="Arial Narrow" w:cs="Arial"/>
          <w:sz w:val="22"/>
        </w:rPr>
        <w:t>performance</w:t>
      </w:r>
      <w:proofErr w:type="spellEnd"/>
      <w:r>
        <w:rPr>
          <w:rFonts w:ascii="Arial Narrow" w:hAnsi="Arial Narrow" w:cs="Arial"/>
          <w:sz w:val="22"/>
        </w:rPr>
        <w:t xml:space="preserve"> </w:t>
      </w:r>
      <w:proofErr w:type="spellStart"/>
      <w:r>
        <w:rPr>
          <w:rFonts w:ascii="Arial Narrow" w:hAnsi="Arial Narrow" w:cs="Arial"/>
          <w:sz w:val="22"/>
        </w:rPr>
        <w:t>bond</w:t>
      </w:r>
      <w:proofErr w:type="spellEnd"/>
      <w:r>
        <w:rPr>
          <w:rFonts w:ascii="Arial Narrow" w:hAnsi="Arial Narrow" w:cs="Arial"/>
          <w:sz w:val="22"/>
        </w:rPr>
        <w:t>) vo výške 3 000 000,00 €</w:t>
      </w:r>
      <w:r w:rsidR="005B6CC8">
        <w:rPr>
          <w:rFonts w:ascii="Arial Narrow" w:hAnsi="Arial Narrow" w:cs="Arial"/>
          <w:sz w:val="22"/>
        </w:rPr>
        <w:t xml:space="preserve"> a vo výške 300 000,00 €</w:t>
      </w:r>
      <w:r w:rsidR="00F95166">
        <w:rPr>
          <w:rFonts w:ascii="Arial Narrow" w:hAnsi="Arial Narrow" w:cs="Arial"/>
          <w:sz w:val="22"/>
        </w:rPr>
        <w:t xml:space="preserve"> Spôsob zloženia</w:t>
      </w:r>
      <w:r>
        <w:rPr>
          <w:rFonts w:ascii="Arial Narrow" w:hAnsi="Arial Narrow" w:cs="Arial"/>
          <w:sz w:val="22"/>
        </w:rPr>
        <w:t xml:space="preserve"> v</w:t>
      </w:r>
      <w:r w:rsidR="005B6CC8">
        <w:rPr>
          <w:rFonts w:ascii="Arial Narrow" w:hAnsi="Arial Narrow" w:cs="Arial"/>
          <w:sz w:val="22"/>
        </w:rPr>
        <w:t>ýkonnostných</w:t>
      </w:r>
      <w:r>
        <w:rPr>
          <w:rFonts w:ascii="Arial Narrow" w:hAnsi="Arial Narrow" w:cs="Arial"/>
          <w:sz w:val="22"/>
        </w:rPr>
        <w:t xml:space="preserve"> z</w:t>
      </w:r>
      <w:r w:rsidR="005B6CC8">
        <w:rPr>
          <w:rFonts w:ascii="Arial Narrow" w:hAnsi="Arial Narrow" w:cs="Arial"/>
          <w:sz w:val="22"/>
        </w:rPr>
        <w:t>áruk</w:t>
      </w:r>
      <w:r w:rsidR="00F95166">
        <w:rPr>
          <w:rFonts w:ascii="Arial Narrow" w:hAnsi="Arial Narrow" w:cs="Arial"/>
          <w:sz w:val="22"/>
        </w:rPr>
        <w:t xml:space="preserve"> si vyberie úspešný Uchádzač</w:t>
      </w:r>
      <w:r w:rsidR="005B6CC8">
        <w:rPr>
          <w:rFonts w:ascii="Arial Narrow" w:hAnsi="Arial Narrow" w:cs="Arial"/>
          <w:sz w:val="22"/>
        </w:rPr>
        <w:t xml:space="preserve"> primerane</w:t>
      </w:r>
      <w:r w:rsidR="00F95166">
        <w:rPr>
          <w:rFonts w:ascii="Arial Narrow" w:hAnsi="Arial Narrow" w:cs="Arial"/>
          <w:sz w:val="22"/>
        </w:rPr>
        <w:t xml:space="preserve"> z možností uvedených v</w:t>
      </w:r>
      <w:r w:rsidR="00992362">
        <w:rPr>
          <w:rFonts w:ascii="Arial Narrow" w:hAnsi="Arial Narrow" w:cs="Arial"/>
          <w:sz w:val="22"/>
        </w:rPr>
        <w:t> </w:t>
      </w:r>
      <w:r w:rsidR="000C0B32" w:rsidRPr="000C0B32">
        <w:rPr>
          <w:rFonts w:ascii="Arial Narrow" w:hAnsi="Arial Narrow" w:cs="Arial"/>
          <w:sz w:val="22"/>
        </w:rPr>
        <w:t>Z</w:t>
      </w:r>
      <w:r w:rsidR="00992362" w:rsidRPr="000C0B32">
        <w:rPr>
          <w:rFonts w:ascii="Arial Narrow" w:hAnsi="Arial Narrow" w:cs="Arial"/>
          <w:sz w:val="22"/>
        </w:rPr>
        <w:t>mluve o</w:t>
      </w:r>
      <w:r w:rsidR="000C0B32" w:rsidRPr="000C0B32">
        <w:rPr>
          <w:rFonts w:ascii="Arial Narrow" w:hAnsi="Arial Narrow" w:cs="Arial"/>
          <w:sz w:val="22"/>
        </w:rPr>
        <w:t> </w:t>
      </w:r>
      <w:r w:rsidR="000C0B32">
        <w:rPr>
          <w:rFonts w:ascii="Arial Narrow" w:hAnsi="Arial Narrow" w:cs="Arial"/>
          <w:sz w:val="22"/>
        </w:rPr>
        <w:t xml:space="preserve">dielo. </w:t>
      </w:r>
      <w:r w:rsidR="005B6CC8">
        <w:rPr>
          <w:rFonts w:ascii="Arial Narrow" w:hAnsi="Arial Narrow" w:cs="Arial"/>
          <w:sz w:val="22"/>
        </w:rPr>
        <w:t>Ďalšie informácie o Výkonnostnej záruke – Zábezpeke pred podpisom zmluvy o dielo sú uveden</w:t>
      </w:r>
      <w:bookmarkStart w:id="45" w:name="_GoBack"/>
      <w:bookmarkEnd w:id="45"/>
      <w:r w:rsidR="005B6CC8">
        <w:rPr>
          <w:rFonts w:ascii="Arial Narrow" w:hAnsi="Arial Narrow" w:cs="Arial"/>
          <w:sz w:val="22"/>
        </w:rPr>
        <w:t>é</w:t>
      </w:r>
      <w:r w:rsidR="008E4F9F">
        <w:rPr>
          <w:rFonts w:ascii="Arial Narrow" w:hAnsi="Arial Narrow" w:cs="Arial"/>
          <w:sz w:val="22"/>
        </w:rPr>
        <w:t xml:space="preserve"> v Prílohe č. 3 – Zmluva o dielo,  článok XIX „Zábezpeka“.</w:t>
      </w:r>
    </w:p>
    <w:p w14:paraId="5B510E86" w14:textId="519FD820" w:rsidR="00D04F0D" w:rsidRPr="001745C5" w:rsidRDefault="00D04F0D" w:rsidP="00D04F0D">
      <w:pPr>
        <w:numPr>
          <w:ilvl w:val="0"/>
          <w:numId w:val="10"/>
        </w:numPr>
        <w:spacing w:after="0" w:line="240" w:lineRule="auto"/>
        <w:ind w:left="993" w:hanging="426"/>
        <w:jc w:val="both"/>
        <w:rPr>
          <w:rFonts w:ascii="Arial Narrow" w:hAnsi="Arial Narrow" w:cs="Arial"/>
          <w:strike/>
          <w:color w:val="A6A6A6" w:themeColor="background1" w:themeShade="A6"/>
          <w:sz w:val="22"/>
        </w:rPr>
      </w:pPr>
      <w:r w:rsidRPr="001745C5">
        <w:rPr>
          <w:rFonts w:ascii="Arial Narrow" w:hAnsi="Arial Narrow" w:cs="Arial"/>
          <w:b/>
          <w:strike/>
          <w:color w:val="A6A6A6" w:themeColor="background1" w:themeShade="A6"/>
          <w:sz w:val="22"/>
        </w:rPr>
        <w:t>predloží rozhodnutie</w:t>
      </w:r>
      <w:r w:rsidRPr="001745C5">
        <w:rPr>
          <w:rFonts w:ascii="Arial Narrow" w:hAnsi="Arial Narrow" w:cs="Arial"/>
          <w:strike/>
          <w:color w:val="A6A6A6" w:themeColor="background1" w:themeShade="A6"/>
          <w:sz w:val="22"/>
        </w:rPr>
        <w:t xml:space="preserve"> o platnej registrácii podľa zákona č. 157/2018 Z. z. pre oblasť montáže a opravy určených meradiel, a to cestných rýchlomerov. V prípade ak montáž a opravu cestných rýchlomerov zabezpečuje subdodávateľ, Poskytovateľ predloží uvedené rozhodnutie o platnej registrácii subdodávateľa.</w:t>
      </w:r>
    </w:p>
    <w:p w14:paraId="7C332ED8" w14:textId="513FEE9E" w:rsidR="00C23B52" w:rsidRDefault="00C23B52" w:rsidP="00405634">
      <w:pPr>
        <w:numPr>
          <w:ilvl w:val="0"/>
          <w:numId w:val="10"/>
        </w:numPr>
        <w:spacing w:after="0" w:line="240" w:lineRule="auto"/>
        <w:ind w:left="993" w:hanging="426"/>
        <w:jc w:val="both"/>
        <w:rPr>
          <w:rFonts w:ascii="Arial Narrow" w:hAnsi="Arial Narrow" w:cs="Arial"/>
          <w:sz w:val="22"/>
        </w:rPr>
      </w:pPr>
      <w:r w:rsidRPr="00C23B52">
        <w:rPr>
          <w:rFonts w:ascii="Arial Narrow" w:hAnsi="Arial Narrow" w:cs="Arial"/>
          <w:b/>
          <w:sz w:val="22"/>
        </w:rPr>
        <w:lastRenderedPageBreak/>
        <w:t>Preukázať</w:t>
      </w:r>
      <w:r>
        <w:rPr>
          <w:rFonts w:ascii="Arial Narrow" w:hAnsi="Arial Narrow" w:cs="Arial"/>
          <w:sz w:val="22"/>
        </w:rPr>
        <w:t xml:space="preserve"> v rámci funkčného testu minimálne požadované úrovne jednotlivých porušení, ktoré Uchádzač deklaruje v </w:t>
      </w:r>
      <w:r w:rsidR="004C6CAA">
        <w:rPr>
          <w:rFonts w:ascii="Arial Narrow" w:hAnsi="Arial Narrow" w:cs="Arial"/>
          <w:sz w:val="22"/>
        </w:rPr>
        <w:t>zmysle</w:t>
      </w:r>
      <w:r>
        <w:rPr>
          <w:rFonts w:ascii="Arial Narrow" w:hAnsi="Arial Narrow" w:cs="Arial"/>
          <w:sz w:val="22"/>
        </w:rPr>
        <w:t xml:space="preserve"> Kritéria na vyhodnotenie č. 4</w:t>
      </w:r>
      <w:r w:rsidR="004C6CAA">
        <w:rPr>
          <w:rFonts w:ascii="Arial Narrow" w:hAnsi="Arial Narrow" w:cs="Arial"/>
          <w:sz w:val="22"/>
        </w:rPr>
        <w:t xml:space="preserve"> „</w:t>
      </w:r>
      <w:r w:rsidR="004C6CAA" w:rsidRPr="004C6CAA">
        <w:rPr>
          <w:rFonts w:ascii="Arial Narrow" w:hAnsi="Arial Narrow" w:cs="Arial"/>
          <w:sz w:val="22"/>
        </w:rPr>
        <w:t xml:space="preserve">Ďalšie </w:t>
      </w:r>
      <w:proofErr w:type="spellStart"/>
      <w:r w:rsidR="004C6CAA" w:rsidRPr="004C6CAA">
        <w:rPr>
          <w:rFonts w:ascii="Arial Narrow" w:hAnsi="Arial Narrow" w:cs="Arial"/>
          <w:sz w:val="22"/>
        </w:rPr>
        <w:t>detegovatelné</w:t>
      </w:r>
      <w:proofErr w:type="spellEnd"/>
      <w:r w:rsidR="004C6CAA" w:rsidRPr="004C6CAA">
        <w:rPr>
          <w:rFonts w:ascii="Arial Narrow" w:hAnsi="Arial Narrow" w:cs="Arial"/>
          <w:sz w:val="22"/>
        </w:rPr>
        <w:t xml:space="preserve"> porušenia pravidiel cestnej premávky/funkcie</w:t>
      </w:r>
      <w:r w:rsidR="004C6CAA">
        <w:rPr>
          <w:rFonts w:ascii="Arial Narrow" w:hAnsi="Arial Narrow" w:cs="Arial"/>
          <w:sz w:val="22"/>
        </w:rPr>
        <w:t>“</w:t>
      </w:r>
      <w:r>
        <w:rPr>
          <w:rFonts w:ascii="Arial Narrow" w:hAnsi="Arial Narrow" w:cs="Arial"/>
          <w:sz w:val="22"/>
        </w:rPr>
        <w:t xml:space="preserve"> prílohy č.4 Súťažných podkladov.</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6"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7" w:name="_Toc531356116"/>
      <w:r w:rsidRPr="00BD2194">
        <w:t>Ochrana osobných údajov</w:t>
      </w:r>
      <w:bookmarkEnd w:id="47"/>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4ECD3" w14:textId="77777777" w:rsidR="0005022C" w:rsidRDefault="0005022C" w:rsidP="00116B5E">
      <w:pPr>
        <w:spacing w:after="0" w:line="240" w:lineRule="auto"/>
      </w:pPr>
      <w:r>
        <w:separator/>
      </w:r>
    </w:p>
  </w:endnote>
  <w:endnote w:type="continuationSeparator" w:id="0">
    <w:p w14:paraId="3B935C5C" w14:textId="77777777" w:rsidR="0005022C" w:rsidRDefault="0005022C" w:rsidP="00116B5E">
      <w:pPr>
        <w:spacing w:after="0" w:line="240" w:lineRule="auto"/>
      </w:pPr>
      <w:r>
        <w:continuationSeparator/>
      </w:r>
    </w:p>
  </w:endnote>
  <w:endnote w:type="continuationNotice" w:id="1">
    <w:p w14:paraId="1DFCD7FF" w14:textId="77777777" w:rsidR="0005022C" w:rsidRDefault="00050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FD2E28F"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1745C5" w:rsidRPr="001745C5">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448C7" w14:textId="77777777" w:rsidR="0005022C" w:rsidRDefault="0005022C" w:rsidP="00116B5E">
      <w:pPr>
        <w:spacing w:after="0" w:line="240" w:lineRule="auto"/>
      </w:pPr>
      <w:r>
        <w:separator/>
      </w:r>
    </w:p>
  </w:footnote>
  <w:footnote w:type="continuationSeparator" w:id="0">
    <w:p w14:paraId="4E7EA7EE" w14:textId="77777777" w:rsidR="0005022C" w:rsidRDefault="0005022C" w:rsidP="00116B5E">
      <w:pPr>
        <w:spacing w:after="0" w:line="240" w:lineRule="auto"/>
      </w:pPr>
      <w:r>
        <w:continuationSeparator/>
      </w:r>
    </w:p>
  </w:footnote>
  <w:footnote w:type="continuationNotice" w:id="1">
    <w:p w14:paraId="6BC1867F" w14:textId="77777777" w:rsidR="0005022C" w:rsidRDefault="00050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571"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0B32"/>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17510"/>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45C5"/>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19D9"/>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5634"/>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4538"/>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012F"/>
    <w:rsid w:val="0048134B"/>
    <w:rsid w:val="0048146A"/>
    <w:rsid w:val="0048158E"/>
    <w:rsid w:val="004822ED"/>
    <w:rsid w:val="00485459"/>
    <w:rsid w:val="0048784C"/>
    <w:rsid w:val="00492B45"/>
    <w:rsid w:val="00493180"/>
    <w:rsid w:val="0049456A"/>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6CAA"/>
    <w:rsid w:val="004C7572"/>
    <w:rsid w:val="004D5961"/>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6CC8"/>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0B2"/>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4F9F"/>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535C"/>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2362"/>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6F64"/>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07140"/>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23D2"/>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3B52"/>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0D5F"/>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4F0D"/>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A97"/>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6DE"/>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5780"/>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84285"/>
    <w:rsid w:val="00F9247E"/>
    <w:rsid w:val="00F93F17"/>
    <w:rsid w:val="00F94083"/>
    <w:rsid w:val="00F94E6B"/>
    <w:rsid w:val="00F95166"/>
    <w:rsid w:val="00F96CB9"/>
    <w:rsid w:val="00F975CC"/>
    <w:rsid w:val="00F97F56"/>
    <w:rsid w:val="00FA0EC6"/>
    <w:rsid w:val="00FA22B1"/>
    <w:rsid w:val="00FA298C"/>
    <w:rsid w:val="00FA3D7B"/>
    <w:rsid w:val="00FA419A"/>
    <w:rsid w:val="00FA4EAC"/>
    <w:rsid w:val="00FB0DDC"/>
    <w:rsid w:val="00FB1B96"/>
    <w:rsid w:val="00FB420B"/>
    <w:rsid w:val="00FB52B8"/>
    <w:rsid w:val="00FB5D69"/>
    <w:rsid w:val="00FB6B73"/>
    <w:rsid w:val="00FC232C"/>
    <w:rsid w:val="00FC3F77"/>
    <w:rsid w:val="00FC54DE"/>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openxmlformats.org/package/2006/metadata/core-properties"/>
    <ds:schemaRef ds:uri="http://www.w3.org/XML/1998/namespace"/>
    <ds:schemaRef ds:uri="http://purl.org/dc/elements/1.1/"/>
    <ds:schemaRef ds:uri="http://purl.org/dc/terms/"/>
    <ds:schemaRef ds:uri="7f1e6478-e63a-4581-a2ca-9ffdcf0e0623"/>
    <ds:schemaRef ds:uri="2f8cdeaf-f28a-4b27-9cb0-1672fcefe82f"/>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F31FC-4E83-46B0-A892-512B3357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4291</Words>
  <Characters>27537</Characters>
  <Application>Microsoft Office Word</Application>
  <DocSecurity>0</DocSecurity>
  <Lines>229</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2024-09-12T08:21:00Z</dcterms:created>
  <dcterms:modified xsi:type="dcterms:W3CDTF">2024-09-13T11:40:00Z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