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40C887E0" w:rsidR="007A504D" w:rsidRPr="001906DF" w:rsidRDefault="001906DF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bookmarkStart w:id="0" w:name="_Hlk150958978"/>
      <w:proofErr w:type="spellStart"/>
      <w:r w:rsidRPr="001906DF">
        <w:rPr>
          <w:b/>
          <w:sz w:val="24"/>
          <w:szCs w:val="24"/>
          <w:u w:val="single"/>
        </w:rPr>
        <w:t>DNS_</w:t>
      </w:r>
      <w:bookmarkStart w:id="1" w:name="_Hlk149602234"/>
      <w:r w:rsidRPr="001906DF">
        <w:rPr>
          <w:b/>
          <w:sz w:val="24"/>
          <w:szCs w:val="24"/>
          <w:u w:val="single"/>
        </w:rPr>
        <w:t>Poisťovacie</w:t>
      </w:r>
      <w:proofErr w:type="spellEnd"/>
      <w:r w:rsidRPr="001906DF">
        <w:rPr>
          <w:b/>
          <w:sz w:val="24"/>
          <w:szCs w:val="24"/>
          <w:u w:val="single"/>
        </w:rPr>
        <w:t xml:space="preserve"> služby</w:t>
      </w:r>
      <w:bookmarkEnd w:id="0"/>
      <w:bookmarkEnd w:id="1"/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B03A12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BBD8050" w14:textId="31B4B270" w:rsidR="007A504D" w:rsidRPr="00F6440E" w:rsidRDefault="007A504D" w:rsidP="001906DF">
      <w:pPr>
        <w:autoSpaceDE w:val="0"/>
        <w:autoSpaceDN w:val="0"/>
        <w:adjustRightInd w:val="0"/>
        <w:spacing w:after="0" w:line="240" w:lineRule="auto"/>
        <w:ind w:left="2835" w:hanging="2475"/>
        <w:jc w:val="both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Oznámenie: </w:t>
      </w:r>
      <w:r w:rsidR="007661AA" w:rsidRPr="00EC6B9B">
        <w:rPr>
          <w:rFonts w:cstheme="minorHAnsi"/>
          <w:sz w:val="20"/>
        </w:rPr>
        <w:tab/>
      </w:r>
      <w:bookmarkStart w:id="2" w:name="_Hlk68074915"/>
      <w:bookmarkStart w:id="3" w:name="_Hlk150958342"/>
      <w:r w:rsidR="001906DF" w:rsidRPr="001906DF">
        <w:rPr>
          <w:rFonts w:cstheme="minorHAnsi"/>
          <w:sz w:val="20"/>
        </w:rPr>
        <w:t xml:space="preserve">Oznámenie o vyhlásení verejného obstarávania bolo </w:t>
      </w:r>
      <w:bookmarkStart w:id="4" w:name="_Hlk81468277"/>
      <w:r w:rsidR="001906DF" w:rsidRPr="001906DF">
        <w:rPr>
          <w:rFonts w:cstheme="minorHAnsi"/>
          <w:sz w:val="20"/>
        </w:rPr>
        <w:t>dňa 29.08.2024 zverejnené v Úradnom vestníku EÚ pod č. 2024/S 168-519533, ako aj vo</w:t>
      </w:r>
      <w:r w:rsidR="001906DF">
        <w:rPr>
          <w:rFonts w:cstheme="minorHAnsi"/>
          <w:sz w:val="20"/>
        </w:rPr>
        <w:t> </w:t>
      </w:r>
      <w:r w:rsidR="001906DF" w:rsidRPr="001906DF">
        <w:rPr>
          <w:rFonts w:cstheme="minorHAnsi"/>
          <w:sz w:val="20"/>
        </w:rPr>
        <w:t>Vestníku verejného obstarávania č. 172/2024 zo dňa 02.09.2024 pod zn.</w:t>
      </w:r>
      <w:bookmarkEnd w:id="2"/>
      <w:bookmarkEnd w:id="3"/>
      <w:bookmarkEnd w:id="4"/>
      <w:r w:rsidR="001906DF">
        <w:rPr>
          <w:rFonts w:cstheme="minorHAnsi"/>
          <w:sz w:val="20"/>
        </w:rPr>
        <w:t> </w:t>
      </w:r>
      <w:r w:rsidR="001906DF" w:rsidRPr="001906DF">
        <w:rPr>
          <w:rFonts w:cstheme="minorHAnsi"/>
          <w:sz w:val="20"/>
        </w:rPr>
        <w:t>21909-mus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204EB795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proofErr w:type="spellStart"/>
      <w:r w:rsidRPr="00F6440E">
        <w:rPr>
          <w:rFonts w:cstheme="minorHAnsi"/>
          <w:sz w:val="20"/>
        </w:rPr>
        <w:t>Link</w:t>
      </w:r>
      <w:proofErr w:type="spellEnd"/>
      <w:r w:rsidRPr="00F6440E">
        <w:rPr>
          <w:rFonts w:cstheme="minorHAnsi"/>
          <w:sz w:val="20"/>
        </w:rPr>
        <w:t xml:space="preserve">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1906DF" w:rsidRPr="001906DF">
        <w:rPr>
          <w:rFonts w:cstheme="minorHAnsi"/>
          <w:sz w:val="20"/>
        </w:rPr>
        <w:t>59325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55041970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1906DF" w:rsidRPr="001906DF">
        <w:rPr>
          <w:rFonts w:cstheme="minorHAnsi"/>
          <w:sz w:val="20"/>
        </w:rPr>
        <w:t>59325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6C20BBF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02F50">
        <w:rPr>
          <w:rFonts w:cstheme="minorHAnsi"/>
          <w:sz w:val="20"/>
        </w:rPr>
        <w:t>Služby</w:t>
      </w:r>
    </w:p>
    <w:p w14:paraId="4853048A" w14:textId="7A3F7A95" w:rsidR="007A504D" w:rsidRPr="00FC47CD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1906DF" w:rsidRPr="00FC47CD">
        <w:rPr>
          <w:rFonts w:cstheme="minorHAnsi"/>
          <w:sz w:val="20"/>
        </w:rPr>
        <w:t>11</w:t>
      </w:r>
      <w:r w:rsidR="0002791C" w:rsidRPr="00FC47CD">
        <w:rPr>
          <w:rFonts w:cstheme="minorHAnsi"/>
          <w:sz w:val="20"/>
        </w:rPr>
        <w:t xml:space="preserve"> </w:t>
      </w:r>
      <w:r w:rsidR="001906DF" w:rsidRPr="00FC47CD">
        <w:rPr>
          <w:rFonts w:cstheme="minorHAnsi"/>
          <w:sz w:val="20"/>
        </w:rPr>
        <w:t>88</w:t>
      </w:r>
      <w:r w:rsidR="0002791C" w:rsidRPr="00FC47CD">
        <w:rPr>
          <w:rFonts w:cstheme="minorHAnsi"/>
          <w:sz w:val="20"/>
        </w:rPr>
        <w:t>0</w:t>
      </w:r>
      <w:r w:rsidR="00A51B84" w:rsidRPr="00FC47CD">
        <w:rPr>
          <w:rFonts w:cstheme="minorHAnsi"/>
          <w:sz w:val="20"/>
        </w:rPr>
        <w:t xml:space="preserve"> 000 </w:t>
      </w:r>
      <w:r w:rsidRPr="00FC47CD">
        <w:rPr>
          <w:rFonts w:cstheme="minorHAnsi"/>
          <w:sz w:val="20"/>
        </w:rPr>
        <w:t>€ bez DPH</w:t>
      </w:r>
    </w:p>
    <w:p w14:paraId="33E1F72D" w14:textId="77777777" w:rsidR="007A504D" w:rsidRPr="00FC47CD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FC47CD">
        <w:rPr>
          <w:rFonts w:cstheme="minorHAnsi"/>
          <w:sz w:val="20"/>
        </w:rPr>
        <w:t>- predstavuje celkový objem zákaziek, ktoré je možné v DNS vyhlásiť</w:t>
      </w:r>
    </w:p>
    <w:p w14:paraId="7ED45967" w14:textId="1EDC4D18" w:rsidR="007A504D" w:rsidRPr="00FC47CD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FC47CD">
        <w:rPr>
          <w:rFonts w:cstheme="minorHAnsi"/>
          <w:sz w:val="20"/>
        </w:rPr>
        <w:t xml:space="preserve">Dátum zriadenia: </w:t>
      </w:r>
      <w:r w:rsidRPr="00FC47CD">
        <w:rPr>
          <w:rFonts w:cstheme="minorHAnsi"/>
          <w:sz w:val="20"/>
        </w:rPr>
        <w:tab/>
      </w:r>
      <w:r w:rsidRPr="00FC47CD">
        <w:rPr>
          <w:rFonts w:cstheme="minorHAnsi"/>
          <w:sz w:val="20"/>
        </w:rPr>
        <w:tab/>
      </w:r>
      <w:r w:rsidR="0058711F" w:rsidRPr="00FC47CD">
        <w:rPr>
          <w:rFonts w:cstheme="minorHAnsi"/>
          <w:sz w:val="20"/>
        </w:rPr>
        <w:t>0</w:t>
      </w:r>
      <w:r w:rsidR="00FC47CD" w:rsidRPr="00FC47CD">
        <w:rPr>
          <w:rFonts w:cstheme="minorHAnsi"/>
          <w:sz w:val="20"/>
        </w:rPr>
        <w:t>8</w:t>
      </w:r>
      <w:r w:rsidR="00B03A12" w:rsidRPr="00FC47CD">
        <w:rPr>
          <w:rFonts w:cstheme="minorHAnsi"/>
          <w:sz w:val="20"/>
          <w:szCs w:val="20"/>
        </w:rPr>
        <w:t>.1</w:t>
      </w:r>
      <w:r w:rsidR="00FC47CD" w:rsidRPr="00FC47CD">
        <w:rPr>
          <w:rFonts w:cstheme="minorHAnsi"/>
          <w:sz w:val="20"/>
          <w:szCs w:val="20"/>
        </w:rPr>
        <w:t>0</w:t>
      </w:r>
      <w:r w:rsidR="00B03A12" w:rsidRPr="00FC47CD">
        <w:rPr>
          <w:rFonts w:cstheme="minorHAnsi"/>
          <w:sz w:val="20"/>
          <w:szCs w:val="20"/>
        </w:rPr>
        <w:t>.202</w:t>
      </w:r>
      <w:r w:rsidR="001906DF" w:rsidRPr="00FC47CD">
        <w:rPr>
          <w:rFonts w:cstheme="minorHAnsi"/>
          <w:sz w:val="20"/>
          <w:szCs w:val="20"/>
        </w:rPr>
        <w:t>4</w:t>
      </w:r>
    </w:p>
    <w:p w14:paraId="3376BF60" w14:textId="77777777" w:rsidR="007A504D" w:rsidRPr="00FC47CD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6393AF62" w:rsidR="007A504D" w:rsidRPr="00FC47CD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FC47CD">
        <w:rPr>
          <w:rFonts w:cstheme="minorHAnsi"/>
          <w:sz w:val="20"/>
          <w:szCs w:val="20"/>
        </w:rPr>
        <w:t>Obstarávateľská organizácia</w:t>
      </w:r>
      <w:r w:rsidR="007A504D" w:rsidRPr="00FC47CD">
        <w:rPr>
          <w:rFonts w:cstheme="minorHAnsi"/>
          <w:sz w:val="20"/>
          <w:szCs w:val="20"/>
        </w:rPr>
        <w:t xml:space="preserve"> oznamuje všetkým hospodárskym subjektom, že dňa </w:t>
      </w:r>
      <w:r w:rsidR="0058711F" w:rsidRPr="00FC47CD">
        <w:rPr>
          <w:rFonts w:cstheme="minorHAnsi"/>
          <w:sz w:val="20"/>
        </w:rPr>
        <w:t>0</w:t>
      </w:r>
      <w:r w:rsidR="00FC47CD" w:rsidRPr="00FC47CD">
        <w:rPr>
          <w:rFonts w:cstheme="minorHAnsi"/>
          <w:sz w:val="20"/>
        </w:rPr>
        <w:t>8</w:t>
      </w:r>
      <w:r w:rsidR="0058711F" w:rsidRPr="00FC47CD">
        <w:rPr>
          <w:rFonts w:cstheme="minorHAnsi"/>
          <w:sz w:val="20"/>
          <w:szCs w:val="20"/>
        </w:rPr>
        <w:t>.1</w:t>
      </w:r>
      <w:r w:rsidR="00FC47CD" w:rsidRPr="00FC47CD">
        <w:rPr>
          <w:rFonts w:cstheme="minorHAnsi"/>
          <w:sz w:val="20"/>
          <w:szCs w:val="20"/>
        </w:rPr>
        <w:t>0</w:t>
      </w:r>
      <w:r w:rsidR="00B03A12" w:rsidRPr="00FC47CD">
        <w:rPr>
          <w:rFonts w:cstheme="minorHAnsi"/>
          <w:sz w:val="20"/>
          <w:szCs w:val="20"/>
        </w:rPr>
        <w:t>.202</w:t>
      </w:r>
      <w:r w:rsidR="001906DF" w:rsidRPr="00FC47CD">
        <w:rPr>
          <w:rFonts w:cstheme="minorHAnsi"/>
          <w:sz w:val="20"/>
          <w:szCs w:val="20"/>
        </w:rPr>
        <w:t>4</w:t>
      </w:r>
      <w:r w:rsidR="00B03A12" w:rsidRPr="00FC47CD">
        <w:rPr>
          <w:rFonts w:cstheme="minorHAnsi"/>
          <w:sz w:val="20"/>
          <w:szCs w:val="20"/>
        </w:rPr>
        <w:t xml:space="preserve"> </w:t>
      </w:r>
      <w:r w:rsidR="007A504D" w:rsidRPr="00FC47CD">
        <w:rPr>
          <w:rFonts w:cstheme="minorHAnsi"/>
          <w:sz w:val="20"/>
          <w:szCs w:val="20"/>
        </w:rPr>
        <w:t>zriadil</w:t>
      </w:r>
      <w:r w:rsidRPr="00FC47CD">
        <w:rPr>
          <w:rFonts w:cstheme="minorHAnsi"/>
          <w:sz w:val="20"/>
          <w:szCs w:val="20"/>
        </w:rPr>
        <w:t>a</w:t>
      </w:r>
      <w:r w:rsidR="007A504D" w:rsidRPr="00FC47CD">
        <w:rPr>
          <w:rFonts w:cstheme="minorHAnsi"/>
          <w:sz w:val="20"/>
          <w:szCs w:val="20"/>
        </w:rPr>
        <w:t xml:space="preserve"> dynamický</w:t>
      </w:r>
      <w:r w:rsidR="00F6440E" w:rsidRPr="00FC47CD">
        <w:rPr>
          <w:rFonts w:cstheme="minorHAnsi"/>
          <w:sz w:val="20"/>
          <w:szCs w:val="20"/>
        </w:rPr>
        <w:t xml:space="preserve"> </w:t>
      </w:r>
      <w:r w:rsidR="007A504D" w:rsidRPr="00FC47CD">
        <w:rPr>
          <w:rFonts w:cstheme="minorHAnsi"/>
          <w:sz w:val="20"/>
          <w:szCs w:val="20"/>
        </w:rPr>
        <w:t>nákupný systém s názvom „</w:t>
      </w:r>
      <w:r w:rsidR="002D72F1" w:rsidRPr="00FC47CD">
        <w:rPr>
          <w:rFonts w:cstheme="minorHAnsi"/>
          <w:b/>
          <w:bCs/>
          <w:u w:val="single"/>
        </w:rPr>
        <w:t>DNS_</w:t>
      </w:r>
      <w:r w:rsidR="001906DF" w:rsidRPr="00FC47CD">
        <w:rPr>
          <w:b/>
          <w:u w:val="single"/>
        </w:rPr>
        <w:t xml:space="preserve"> Poisťovacie služby</w:t>
      </w:r>
      <w:r w:rsidR="007A504D" w:rsidRPr="00FC47CD">
        <w:rPr>
          <w:rFonts w:cstheme="minorHAnsi"/>
          <w:sz w:val="20"/>
          <w:szCs w:val="20"/>
        </w:rPr>
        <w:t>“.</w:t>
      </w:r>
    </w:p>
    <w:p w14:paraId="13A13C3E" w14:textId="77777777" w:rsidR="00F6440E" w:rsidRPr="00FC47CD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6FCE9C2" w14:textId="0DB879A7" w:rsidR="001906DF" w:rsidRPr="00FC47CD" w:rsidRDefault="007A504D" w:rsidP="001906DF">
      <w:pPr>
        <w:pStyle w:val="Odsekzoznamu"/>
        <w:tabs>
          <w:tab w:val="left" w:pos="2160"/>
          <w:tab w:val="left" w:pos="2880"/>
          <w:tab w:val="left" w:pos="4500"/>
        </w:tabs>
        <w:ind w:left="426"/>
        <w:jc w:val="both"/>
        <w:rPr>
          <w:rFonts w:cstheme="minorHAnsi"/>
          <w:sz w:val="20"/>
          <w:szCs w:val="20"/>
        </w:rPr>
      </w:pPr>
      <w:r w:rsidRPr="00FC47CD">
        <w:rPr>
          <w:rFonts w:cstheme="minorHAnsi"/>
          <w:sz w:val="20"/>
          <w:szCs w:val="20"/>
        </w:rPr>
        <w:t xml:space="preserve">Predmetom zákazky je vytvorenie DNS na </w:t>
      </w:r>
      <w:r w:rsidR="0002791C" w:rsidRPr="00FC47CD">
        <w:rPr>
          <w:rFonts w:cstheme="minorHAnsi"/>
          <w:sz w:val="20"/>
          <w:szCs w:val="20"/>
        </w:rPr>
        <w:t xml:space="preserve">poskytovanie </w:t>
      </w:r>
      <w:r w:rsidR="001906DF" w:rsidRPr="00FC47CD">
        <w:rPr>
          <w:rFonts w:cstheme="minorHAnsi"/>
          <w:sz w:val="20"/>
          <w:szCs w:val="20"/>
        </w:rPr>
        <w:t xml:space="preserve">poisťovacích </w:t>
      </w:r>
      <w:r w:rsidR="0002791C" w:rsidRPr="00FC47CD">
        <w:rPr>
          <w:rFonts w:cstheme="minorHAnsi"/>
          <w:sz w:val="20"/>
          <w:szCs w:val="20"/>
        </w:rPr>
        <w:t>služieb</w:t>
      </w:r>
      <w:r w:rsidRPr="00FC47CD">
        <w:rPr>
          <w:rFonts w:cstheme="minorHAnsi"/>
          <w:sz w:val="20"/>
          <w:szCs w:val="20"/>
        </w:rPr>
        <w:t>, ktor</w:t>
      </w:r>
      <w:r w:rsidR="0002791C" w:rsidRPr="00FC47CD">
        <w:rPr>
          <w:rFonts w:cstheme="minorHAnsi"/>
          <w:sz w:val="20"/>
          <w:szCs w:val="20"/>
        </w:rPr>
        <w:t xml:space="preserve">é sú </w:t>
      </w:r>
      <w:r w:rsidRPr="00FC47CD">
        <w:rPr>
          <w:rFonts w:cstheme="minorHAnsi"/>
          <w:sz w:val="20"/>
          <w:szCs w:val="20"/>
        </w:rPr>
        <w:t>bežne dostupn</w:t>
      </w:r>
      <w:r w:rsidR="0002791C" w:rsidRPr="00FC47CD">
        <w:rPr>
          <w:rFonts w:cstheme="minorHAnsi"/>
          <w:sz w:val="20"/>
          <w:szCs w:val="20"/>
        </w:rPr>
        <w:t>é</w:t>
      </w:r>
      <w:r w:rsidRPr="00FC47CD">
        <w:rPr>
          <w:rFonts w:cstheme="minorHAnsi"/>
          <w:sz w:val="20"/>
          <w:szCs w:val="20"/>
        </w:rPr>
        <w:t xml:space="preserve"> na trhu a</w:t>
      </w:r>
      <w:r w:rsidR="00F6440E" w:rsidRPr="00FC47CD">
        <w:rPr>
          <w:rFonts w:cstheme="minorHAnsi"/>
          <w:sz w:val="20"/>
          <w:szCs w:val="20"/>
        </w:rPr>
        <w:t xml:space="preserve"> </w:t>
      </w:r>
      <w:r w:rsidRPr="00FC47CD">
        <w:rPr>
          <w:rFonts w:cstheme="minorHAnsi"/>
          <w:sz w:val="20"/>
          <w:szCs w:val="20"/>
        </w:rPr>
        <w:t>ktor</w:t>
      </w:r>
      <w:r w:rsidR="0002791C" w:rsidRPr="00FC47CD">
        <w:rPr>
          <w:rFonts w:cstheme="minorHAnsi"/>
          <w:sz w:val="20"/>
          <w:szCs w:val="20"/>
        </w:rPr>
        <w:t>é</w:t>
      </w:r>
      <w:r w:rsidRPr="00FC47CD">
        <w:rPr>
          <w:rFonts w:cstheme="minorHAnsi"/>
          <w:sz w:val="20"/>
          <w:szCs w:val="20"/>
        </w:rPr>
        <w:t xml:space="preserve"> </w:t>
      </w:r>
      <w:r w:rsidR="0002791C" w:rsidRPr="00FC47CD">
        <w:rPr>
          <w:rFonts w:cstheme="minorHAnsi"/>
          <w:sz w:val="20"/>
          <w:szCs w:val="20"/>
        </w:rPr>
        <w:t>sú</w:t>
      </w:r>
      <w:r w:rsidRPr="00FC47CD">
        <w:rPr>
          <w:rFonts w:cstheme="minorHAnsi"/>
          <w:sz w:val="20"/>
          <w:szCs w:val="20"/>
        </w:rPr>
        <w:t xml:space="preserve"> zaraden</w:t>
      </w:r>
      <w:r w:rsidR="00A02F50" w:rsidRPr="00FC47CD">
        <w:rPr>
          <w:rFonts w:cstheme="minorHAnsi"/>
          <w:sz w:val="20"/>
          <w:szCs w:val="20"/>
        </w:rPr>
        <w:t>é</w:t>
      </w:r>
      <w:r w:rsidRPr="00FC47CD">
        <w:rPr>
          <w:rFonts w:cstheme="minorHAnsi"/>
          <w:sz w:val="20"/>
          <w:szCs w:val="20"/>
        </w:rPr>
        <w:t xml:space="preserve"> podľa Spoločného slovníka obstarávania (CPV) v rozsahu </w:t>
      </w:r>
      <w:r w:rsidR="001906DF" w:rsidRPr="00FC47CD">
        <w:rPr>
          <w:rFonts w:cstheme="minorHAnsi"/>
          <w:sz w:val="20"/>
          <w:szCs w:val="20"/>
        </w:rPr>
        <w:t>66000000-0 Finančné a poisťovacie služby a 66510000-8 Poisťovacie služby.</w:t>
      </w:r>
    </w:p>
    <w:p w14:paraId="78714C1E" w14:textId="6EE17D4A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 w:rsidRPr="00FC47CD">
        <w:rPr>
          <w:rFonts w:cstheme="minorHAnsi"/>
          <w:sz w:val="20"/>
          <w:szCs w:val="20"/>
        </w:rPr>
        <w:t xml:space="preserve">Obstarávateľská organizácia </w:t>
      </w:r>
      <w:r w:rsidR="007A504D" w:rsidRPr="00FC47CD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 w:rsidRPr="00FC47CD">
        <w:rPr>
          <w:rFonts w:cstheme="minorHAnsi"/>
          <w:sz w:val="20"/>
          <w:szCs w:val="20"/>
        </w:rPr>
        <w:t> </w:t>
      </w:r>
      <w:r w:rsidR="007A504D" w:rsidRPr="00FC47CD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FC47CD">
        <w:rPr>
          <w:rFonts w:cstheme="minorHAnsi"/>
          <w:sz w:val="20"/>
          <w:szCs w:val="20"/>
        </w:rPr>
        <w:t>§ </w:t>
      </w:r>
      <w:r w:rsidR="007A504D" w:rsidRPr="00FC47CD">
        <w:rPr>
          <w:rFonts w:cstheme="minorHAnsi"/>
          <w:sz w:val="20"/>
          <w:szCs w:val="20"/>
        </w:rPr>
        <w:t>55 ods.</w:t>
      </w:r>
      <w:r w:rsidR="001906DF" w:rsidRPr="00FC47CD">
        <w:rPr>
          <w:rFonts w:cstheme="minorHAnsi"/>
          <w:sz w:val="20"/>
          <w:szCs w:val="20"/>
        </w:rPr>
        <w:t> </w:t>
      </w:r>
      <w:r w:rsidR="007A504D" w:rsidRPr="00FC47CD">
        <w:rPr>
          <w:rFonts w:cstheme="minorHAnsi"/>
          <w:sz w:val="20"/>
          <w:szCs w:val="20"/>
        </w:rPr>
        <w:t>3 zákona o</w:t>
      </w:r>
      <w:r w:rsidR="00F6440E" w:rsidRPr="00FC47CD">
        <w:rPr>
          <w:rFonts w:cstheme="minorHAnsi"/>
          <w:sz w:val="20"/>
          <w:szCs w:val="20"/>
        </w:rPr>
        <w:t> </w:t>
      </w:r>
      <w:r w:rsidR="007A504D" w:rsidRPr="00FC47CD">
        <w:rPr>
          <w:rFonts w:cstheme="minorHAnsi"/>
          <w:sz w:val="20"/>
          <w:szCs w:val="20"/>
        </w:rPr>
        <w:t>verejnom</w:t>
      </w:r>
      <w:r w:rsidR="00F6440E" w:rsidRPr="00FC47CD">
        <w:rPr>
          <w:rFonts w:cstheme="minorHAnsi"/>
          <w:sz w:val="20"/>
          <w:szCs w:val="20"/>
        </w:rPr>
        <w:t xml:space="preserve"> </w:t>
      </w:r>
      <w:r w:rsidR="007A504D" w:rsidRPr="00FC47CD">
        <w:rPr>
          <w:rFonts w:cstheme="minorHAnsi"/>
          <w:sz w:val="20"/>
          <w:szCs w:val="20"/>
        </w:rPr>
        <w:t xml:space="preserve">obstarávaní. </w:t>
      </w:r>
      <w:r w:rsidR="007A504D" w:rsidRPr="00FC47CD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02791C" w:rsidRPr="00FC47CD">
        <w:rPr>
          <w:rFonts w:cstheme="minorHAnsi"/>
          <w:b/>
          <w:bCs/>
          <w:sz w:val="20"/>
          <w:szCs w:val="20"/>
        </w:rPr>
        <w:t>poskytovať služby</w:t>
      </w:r>
      <w:r w:rsidR="00FC47CD" w:rsidRPr="00FC47CD">
        <w:rPr>
          <w:rFonts w:cstheme="minorHAnsi"/>
          <w:b/>
          <w:bCs/>
          <w:sz w:val="20"/>
          <w:szCs w:val="20"/>
        </w:rPr>
        <w:t xml:space="preserve"> v zmysle opisu predmetu</w:t>
      </w:r>
      <w:r w:rsidR="00FC47CD">
        <w:rPr>
          <w:rFonts w:cstheme="minorHAnsi"/>
          <w:b/>
          <w:bCs/>
          <w:sz w:val="20"/>
          <w:szCs w:val="20"/>
        </w:rPr>
        <w:t xml:space="preserve"> zákazky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proofErr w:type="spellStart"/>
      <w:r w:rsidR="00CB21AA">
        <w:rPr>
          <w:rFonts w:cstheme="minorHAnsi"/>
          <w:b/>
          <w:bCs/>
          <w:sz w:val="20"/>
          <w:szCs w:val="20"/>
        </w:rPr>
        <w:t>Josephine</w:t>
      </w:r>
      <w:proofErr w:type="spellEnd"/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7D982883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58711F" w:rsidRPr="001906DF">
        <w:rPr>
          <w:rFonts w:cstheme="minorHAnsi"/>
          <w:sz w:val="20"/>
          <w:highlight w:val="yellow"/>
        </w:rPr>
        <w:t>0</w:t>
      </w:r>
      <w:r w:rsidR="00FC47CD">
        <w:rPr>
          <w:rFonts w:cstheme="minorHAnsi"/>
          <w:sz w:val="20"/>
          <w:highlight w:val="yellow"/>
        </w:rPr>
        <w:t>8</w:t>
      </w:r>
      <w:r w:rsidR="0058711F" w:rsidRPr="001906DF">
        <w:rPr>
          <w:rFonts w:cstheme="minorHAnsi"/>
          <w:sz w:val="20"/>
          <w:szCs w:val="20"/>
          <w:highlight w:val="yellow"/>
        </w:rPr>
        <w:t>.1</w:t>
      </w:r>
      <w:r w:rsidR="00FC47CD">
        <w:rPr>
          <w:rFonts w:cstheme="minorHAnsi"/>
          <w:sz w:val="20"/>
          <w:szCs w:val="20"/>
          <w:highlight w:val="yellow"/>
        </w:rPr>
        <w:t>0</w:t>
      </w:r>
      <w:r w:rsidR="00B03A12">
        <w:rPr>
          <w:rFonts w:cstheme="minorHAnsi"/>
          <w:sz w:val="20"/>
          <w:szCs w:val="20"/>
        </w:rPr>
        <w:t>.202</w:t>
      </w:r>
      <w:r w:rsidR="001906DF">
        <w:rPr>
          <w:rFonts w:cstheme="minorHAnsi"/>
          <w:sz w:val="20"/>
          <w:szCs w:val="20"/>
        </w:rPr>
        <w:t>4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F6061" w14:textId="77777777" w:rsidR="00A12FE6" w:rsidRDefault="00A12FE6" w:rsidP="007A504D">
      <w:pPr>
        <w:spacing w:after="0" w:line="240" w:lineRule="auto"/>
      </w:pPr>
      <w:r>
        <w:separator/>
      </w:r>
    </w:p>
  </w:endnote>
  <w:endnote w:type="continuationSeparator" w:id="0">
    <w:p w14:paraId="002EC465" w14:textId="77777777" w:rsidR="00A12FE6" w:rsidRDefault="00A12FE6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EB641" w14:textId="77777777" w:rsidR="00A12FE6" w:rsidRDefault="00A12FE6" w:rsidP="007A504D">
      <w:pPr>
        <w:spacing w:after="0" w:line="240" w:lineRule="auto"/>
      </w:pPr>
      <w:r>
        <w:separator/>
      </w:r>
    </w:p>
  </w:footnote>
  <w:footnote w:type="continuationSeparator" w:id="0">
    <w:p w14:paraId="399BF8F4" w14:textId="77777777" w:rsidR="00A12FE6" w:rsidRDefault="00A12FE6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45991"/>
    <w:rsid w:val="000F39D3"/>
    <w:rsid w:val="001669E2"/>
    <w:rsid w:val="001728B9"/>
    <w:rsid w:val="001906DF"/>
    <w:rsid w:val="001F60A7"/>
    <w:rsid w:val="00284EA3"/>
    <w:rsid w:val="002D72F1"/>
    <w:rsid w:val="002E5546"/>
    <w:rsid w:val="00371582"/>
    <w:rsid w:val="0039120F"/>
    <w:rsid w:val="00417127"/>
    <w:rsid w:val="00421B44"/>
    <w:rsid w:val="004A2ED4"/>
    <w:rsid w:val="004A5617"/>
    <w:rsid w:val="0058711F"/>
    <w:rsid w:val="0060207A"/>
    <w:rsid w:val="006A59F1"/>
    <w:rsid w:val="00733744"/>
    <w:rsid w:val="007476E1"/>
    <w:rsid w:val="007661AA"/>
    <w:rsid w:val="00773D64"/>
    <w:rsid w:val="007950D6"/>
    <w:rsid w:val="007A504D"/>
    <w:rsid w:val="007F05FF"/>
    <w:rsid w:val="008D66E5"/>
    <w:rsid w:val="0095178F"/>
    <w:rsid w:val="00A02F50"/>
    <w:rsid w:val="00A106DA"/>
    <w:rsid w:val="00A12FE6"/>
    <w:rsid w:val="00A51B84"/>
    <w:rsid w:val="00A61C21"/>
    <w:rsid w:val="00AB4DC5"/>
    <w:rsid w:val="00B03A12"/>
    <w:rsid w:val="00B84BF0"/>
    <w:rsid w:val="00B97105"/>
    <w:rsid w:val="00C77930"/>
    <w:rsid w:val="00CA65E3"/>
    <w:rsid w:val="00CB21AA"/>
    <w:rsid w:val="00CE68F1"/>
    <w:rsid w:val="00D03818"/>
    <w:rsid w:val="00D14CDF"/>
    <w:rsid w:val="00D2323D"/>
    <w:rsid w:val="00D70A9A"/>
    <w:rsid w:val="00E7505C"/>
    <w:rsid w:val="00EC6B9B"/>
    <w:rsid w:val="00F6440E"/>
    <w:rsid w:val="00FC47CD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906D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906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2022-12-14T20:51:00Z</dcterms:created>
  <dcterms:modified xsi:type="dcterms:W3CDTF">2024-10-08T15:46:00Z</dcterms:modified>
</cp:coreProperties>
</file>