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851" w:rsidRPr="00014B52" w:rsidRDefault="00DF0851" w:rsidP="00DF0851">
      <w:pPr>
        <w:pStyle w:val="Odsekzoznamu"/>
        <w:ind w:left="0"/>
        <w:jc w:val="center"/>
        <w:rPr>
          <w:b/>
          <w:bCs/>
          <w:sz w:val="32"/>
          <w:szCs w:val="28"/>
        </w:rPr>
      </w:pPr>
      <w:r w:rsidRPr="00014B52">
        <w:rPr>
          <w:b/>
          <w:bCs/>
          <w:sz w:val="32"/>
          <w:szCs w:val="28"/>
        </w:rPr>
        <w:t>Opis pre</w:t>
      </w:r>
      <w:bookmarkStart w:id="0" w:name="_GoBack"/>
      <w:bookmarkEnd w:id="0"/>
      <w:r w:rsidRPr="00014B52">
        <w:rPr>
          <w:b/>
          <w:bCs/>
          <w:sz w:val="32"/>
          <w:szCs w:val="28"/>
        </w:rPr>
        <w:t>dmetu zákazky</w:t>
      </w:r>
    </w:p>
    <w:p w:rsidR="00DF0851" w:rsidRDefault="00DF0851" w:rsidP="00DF0851">
      <w:pPr>
        <w:pStyle w:val="Odsekzoznamu"/>
        <w:ind w:left="0"/>
        <w:jc w:val="center"/>
        <w:rPr>
          <w:b/>
          <w:bCs/>
          <w:sz w:val="28"/>
          <w:szCs w:val="28"/>
        </w:rPr>
      </w:pPr>
    </w:p>
    <w:p w:rsidR="00DF0851" w:rsidRPr="005B63EB" w:rsidRDefault="005B63EB" w:rsidP="00DF0851">
      <w:pPr>
        <w:pStyle w:val="Bezriadkovania"/>
        <w:numPr>
          <w:ilvl w:val="0"/>
          <w:numId w:val="2"/>
        </w:numPr>
        <w:tabs>
          <w:tab w:val="clear" w:pos="2160"/>
          <w:tab w:val="clear" w:pos="2880"/>
          <w:tab w:val="clear" w:pos="4500"/>
        </w:tabs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B63EB">
        <w:rPr>
          <w:rFonts w:ascii="Times New Roman" w:hAnsi="Times New Roman" w:cs="Times New Roman"/>
          <w:b/>
          <w:sz w:val="24"/>
          <w:szCs w:val="24"/>
        </w:rPr>
        <w:t xml:space="preserve">Názov predmetu zákazky: </w:t>
      </w:r>
    </w:p>
    <w:p w:rsidR="00DF0851" w:rsidRPr="005B63EB" w:rsidRDefault="005B63EB" w:rsidP="00DF0851">
      <w:pPr>
        <w:pStyle w:val="Bezriadkovania"/>
        <w:tabs>
          <w:tab w:val="clear" w:pos="2160"/>
          <w:tab w:val="clear" w:pos="2880"/>
          <w:tab w:val="clear" w:pos="4500"/>
          <w:tab w:val="left" w:pos="708"/>
        </w:tabs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63EB">
        <w:rPr>
          <w:rFonts w:ascii="Times New Roman" w:hAnsi="Times New Roman" w:cs="Times New Roman"/>
          <w:sz w:val="24"/>
          <w:szCs w:val="24"/>
        </w:rPr>
        <w:t>Zabezpečenie propagačných predmetov na oslavy 25. výročia založenia PMJ a PPÚ OPP KR PZ v Prešove</w:t>
      </w:r>
    </w:p>
    <w:p w:rsidR="009F6F1F" w:rsidRDefault="009F6F1F" w:rsidP="009F6F1F">
      <w:pPr>
        <w:pStyle w:val="Odsekzoznamu"/>
        <w:tabs>
          <w:tab w:val="left" w:pos="708"/>
          <w:tab w:val="left" w:pos="2160"/>
          <w:tab w:val="left" w:pos="2880"/>
          <w:tab w:val="left" w:pos="4500"/>
        </w:tabs>
        <w:suppressAutoHyphens/>
        <w:jc w:val="both"/>
        <w:rPr>
          <w:b/>
        </w:rPr>
      </w:pPr>
    </w:p>
    <w:p w:rsidR="00DF0851" w:rsidRPr="005B63EB" w:rsidRDefault="00DF0851" w:rsidP="00DF0851">
      <w:pPr>
        <w:pStyle w:val="Odsekzoznamu"/>
        <w:numPr>
          <w:ilvl w:val="0"/>
          <w:numId w:val="2"/>
        </w:numPr>
        <w:tabs>
          <w:tab w:val="left" w:pos="708"/>
          <w:tab w:val="left" w:pos="2160"/>
          <w:tab w:val="left" w:pos="2880"/>
          <w:tab w:val="left" w:pos="4500"/>
        </w:tabs>
        <w:suppressAutoHyphens/>
        <w:jc w:val="both"/>
        <w:rPr>
          <w:b/>
        </w:rPr>
      </w:pPr>
      <w:r w:rsidRPr="005B63EB">
        <w:rPr>
          <w:b/>
        </w:rPr>
        <w:t>Hlavný kód CPV:</w:t>
      </w:r>
    </w:p>
    <w:p w:rsidR="005B63EB" w:rsidRPr="005B63EB" w:rsidRDefault="005B63EB" w:rsidP="005B63E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63EB">
        <w:rPr>
          <w:rFonts w:ascii="Times New Roman" w:hAnsi="Times New Roman" w:cs="Times New Roman"/>
          <w:sz w:val="24"/>
          <w:szCs w:val="24"/>
        </w:rPr>
        <w:t>39294100-0 Informačné a propagačné výrobky</w:t>
      </w:r>
    </w:p>
    <w:p w:rsidR="005B63EB" w:rsidRPr="005B63EB" w:rsidRDefault="005B63EB" w:rsidP="005B63EB">
      <w:pPr>
        <w:pStyle w:val="Odsekzoznamu"/>
        <w:ind w:left="0" w:firstLine="709"/>
        <w:jc w:val="both"/>
        <w:rPr>
          <w:bCs/>
          <w:highlight w:val="yellow"/>
        </w:rPr>
      </w:pPr>
    </w:p>
    <w:p w:rsidR="00DF0851" w:rsidRPr="005B63EB" w:rsidRDefault="00DF0851" w:rsidP="00DF0851">
      <w:pPr>
        <w:pStyle w:val="Default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</w:rPr>
      </w:pPr>
      <w:r w:rsidRPr="005B63EB">
        <w:rPr>
          <w:rFonts w:ascii="Times New Roman" w:hAnsi="Times New Roman" w:cs="Times New Roman"/>
        </w:rPr>
        <w:t>Verejný obstarávateľ</w:t>
      </w:r>
      <w:r w:rsidRPr="005B63EB">
        <w:rPr>
          <w:rFonts w:ascii="Times New Roman" w:eastAsia="Times New Roman" w:hAnsi="Times New Roman" w:cs="Times New Roman"/>
          <w:lang w:eastAsia="cs-CZ"/>
        </w:rPr>
        <w:t xml:space="preserve"> si vyhradzuje právo prevziať iba tovar funkčný, bez zjavných vád, dodaný v kompletnom stave a v požadovanom množstve. V opačnom prípade si vyhradzuje právo nepodpísať dodací list, neprebrať dodaný tovar a nezaplatiť cenu za neprebraný tovar.</w:t>
      </w:r>
    </w:p>
    <w:p w:rsidR="00DF0851" w:rsidRPr="005B63EB" w:rsidRDefault="00DF0851" w:rsidP="00DF0851">
      <w:pPr>
        <w:tabs>
          <w:tab w:val="center" w:pos="1701"/>
          <w:tab w:val="center" w:pos="567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DF0851" w:rsidRPr="005B63EB" w:rsidRDefault="00DF0851" w:rsidP="00DF0851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63EB">
        <w:rPr>
          <w:rFonts w:ascii="Times New Roman" w:hAnsi="Times New Roman" w:cs="Times New Roman"/>
          <w:sz w:val="24"/>
          <w:szCs w:val="24"/>
        </w:rPr>
        <w:t>Tovar musí byť nový, nepoužívaný, zabalený v neporušených obaloch, nepoškodený.</w:t>
      </w:r>
    </w:p>
    <w:p w:rsidR="00DF0851" w:rsidRPr="005B63EB" w:rsidRDefault="00DF0851" w:rsidP="00DF0851">
      <w:pPr>
        <w:tabs>
          <w:tab w:val="center" w:pos="1701"/>
          <w:tab w:val="center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0851" w:rsidRPr="005B63EB" w:rsidRDefault="00DF0851" w:rsidP="00DF0851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63EB">
        <w:rPr>
          <w:rFonts w:ascii="Times New Roman" w:hAnsi="Times New Roman" w:cs="Times New Roman"/>
          <w:sz w:val="24"/>
          <w:szCs w:val="24"/>
        </w:rPr>
        <w:t xml:space="preserve">Verejný obstarávateľ požaduje na dodaný tovar min. 24 mesačnú záruku, pokiaľ na záručnom liste nie je vyznačená dlhšia doba podľa záručných podmienok výrobcu. Záručná doba </w:t>
      </w:r>
      <w:r w:rsidRPr="005B63EB">
        <w:rPr>
          <w:rFonts w:ascii="Times New Roman" w:hAnsi="Times New Roman" w:cs="Times New Roman"/>
          <w:color w:val="000000"/>
          <w:sz w:val="24"/>
          <w:szCs w:val="24"/>
        </w:rPr>
        <w:t>začína plynúť dňom prevzatia predmetu zmluvy na základe dodacieho listu.</w:t>
      </w:r>
      <w:r w:rsidRPr="005B6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851" w:rsidRPr="005B63EB" w:rsidRDefault="00DF0851" w:rsidP="00DF0851">
      <w:pPr>
        <w:tabs>
          <w:tab w:val="center" w:pos="1701"/>
          <w:tab w:val="center" w:pos="56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0851" w:rsidRPr="005B63EB" w:rsidRDefault="00DF0851" w:rsidP="00DF0851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63EB">
        <w:rPr>
          <w:rFonts w:ascii="Times New Roman" w:hAnsi="Times New Roman" w:cs="Times New Roman"/>
          <w:sz w:val="24"/>
          <w:szCs w:val="24"/>
        </w:rPr>
        <w:t>Tovar nesmie byť recyklovaný, repasovaný, renovovaný.</w:t>
      </w:r>
    </w:p>
    <w:p w:rsidR="00DF0851" w:rsidRPr="005B63EB" w:rsidRDefault="00DF0851" w:rsidP="00DF085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0851" w:rsidRPr="005B63EB" w:rsidRDefault="00DF0851" w:rsidP="00DF0851">
      <w:pPr>
        <w:pStyle w:val="Odsekzoznamu"/>
        <w:numPr>
          <w:ilvl w:val="0"/>
          <w:numId w:val="2"/>
        </w:numPr>
        <w:tabs>
          <w:tab w:val="center" w:pos="1701"/>
          <w:tab w:val="center" w:pos="5670"/>
        </w:tabs>
        <w:suppressAutoHyphens/>
        <w:spacing w:after="60" w:line="264" w:lineRule="auto"/>
        <w:contextualSpacing w:val="0"/>
        <w:jc w:val="both"/>
        <w:rPr>
          <w:rFonts w:eastAsia="Microsoft Sans Serif"/>
        </w:rPr>
      </w:pPr>
      <w:r w:rsidRPr="005B63EB">
        <w:rPr>
          <w:rFonts w:eastAsia="Microsoft Sans Serif"/>
        </w:rPr>
        <w:t>Logá, znaky a texty potlače budú úspešnému uchádzačovi poskytnuté po uzatvorení zmluvy. Verejný obstarávateľ následne požaduje predloženie náhľadu grafického návrhu pred zahájením potlače za účelom odsúhlasenia požadovaného vizuálu.</w:t>
      </w:r>
    </w:p>
    <w:p w:rsidR="00DF0851" w:rsidRDefault="00DF0851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5377B9" w:rsidRDefault="005377B9">
      <w:pPr>
        <w:rPr>
          <w:b/>
          <w:color w:val="00B050"/>
        </w:rPr>
      </w:pPr>
    </w:p>
    <w:p w:rsidR="000660E6" w:rsidRDefault="000660E6" w:rsidP="005377B9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280035</wp:posOffset>
            </wp:positionV>
            <wp:extent cx="3035538" cy="252000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3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851" w:rsidRPr="00F17D8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Tričká s krátkym rukávom PMJ</w:t>
      </w:r>
    </w:p>
    <w:p w:rsidR="000660E6" w:rsidRDefault="000660E6" w:rsidP="002E66DA">
      <w:pPr>
        <w:ind w:left="72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0660E6" w:rsidRPr="000660E6" w:rsidRDefault="000660E6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 xml:space="preserve">Veľkosti trička a počty: </w:t>
      </w:r>
    </w:p>
    <w:p w:rsidR="000660E6" w:rsidRPr="000660E6" w:rsidRDefault="000660E6" w:rsidP="000660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60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45 ks </w:t>
      </w:r>
      <w:r w:rsidRPr="000660E6">
        <w:rPr>
          <w:rFonts w:ascii="Times New Roman" w:hAnsi="Times New Roman" w:cs="Times New Roman"/>
          <w:sz w:val="24"/>
          <w:szCs w:val="24"/>
        </w:rPr>
        <w:t>veľkosť M</w:t>
      </w:r>
    </w:p>
    <w:p w:rsidR="000660E6" w:rsidRPr="000660E6" w:rsidRDefault="000660E6" w:rsidP="000660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60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80 ks </w:t>
      </w:r>
      <w:r w:rsidRPr="000660E6">
        <w:rPr>
          <w:rFonts w:ascii="Times New Roman" w:hAnsi="Times New Roman" w:cs="Times New Roman"/>
          <w:sz w:val="24"/>
          <w:szCs w:val="24"/>
        </w:rPr>
        <w:t>veľkosť L</w:t>
      </w:r>
    </w:p>
    <w:p w:rsidR="00DF0851" w:rsidRPr="000660E6" w:rsidRDefault="00DF0851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 xml:space="preserve">Zloženie: </w:t>
      </w:r>
      <w:r w:rsidRPr="000660E6">
        <w:rPr>
          <w:rFonts w:ascii="Times New Roman" w:hAnsi="Times New Roman" w:cs="Times New Roman"/>
          <w:sz w:val="24"/>
          <w:szCs w:val="24"/>
        </w:rPr>
        <w:t>100% bavlna</w:t>
      </w:r>
    </w:p>
    <w:p w:rsidR="00D453C6" w:rsidRPr="000660E6" w:rsidRDefault="00D453C6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>Hmotnosť/gramáž:</w:t>
      </w:r>
      <w:r w:rsidR="00BC474B" w:rsidRPr="00066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2F8" w:rsidRPr="000660E6">
        <w:rPr>
          <w:rFonts w:ascii="Times New Roman" w:hAnsi="Times New Roman" w:cs="Times New Roman"/>
          <w:sz w:val="24"/>
          <w:szCs w:val="24"/>
        </w:rPr>
        <w:t>190 g</w:t>
      </w:r>
    </w:p>
    <w:p w:rsidR="002E66DA" w:rsidRPr="000660E6" w:rsidRDefault="002E66DA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 xml:space="preserve">Farba: </w:t>
      </w:r>
      <w:r w:rsidR="00B03EDA" w:rsidRPr="000660E6">
        <w:rPr>
          <w:rFonts w:ascii="Times New Roman" w:hAnsi="Times New Roman" w:cs="Times New Roman"/>
          <w:sz w:val="24"/>
          <w:szCs w:val="24"/>
        </w:rPr>
        <w:t>čierna</w:t>
      </w:r>
    </w:p>
    <w:p w:rsidR="00207152" w:rsidRPr="000660E6" w:rsidRDefault="00B03EDA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 xml:space="preserve">Potlač: </w:t>
      </w:r>
      <w:r w:rsidRPr="000660E6">
        <w:rPr>
          <w:rFonts w:ascii="Times New Roman" w:hAnsi="Times New Roman" w:cs="Times New Roman"/>
          <w:sz w:val="24"/>
          <w:szCs w:val="24"/>
        </w:rPr>
        <w:t>vpredu</w:t>
      </w:r>
    </w:p>
    <w:p w:rsidR="00207152" w:rsidRPr="000660E6" w:rsidRDefault="002E66DA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>Veľkosť potlače</w:t>
      </w:r>
      <w:r w:rsidR="000660E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F6F1F" w:rsidRPr="000660E6">
        <w:rPr>
          <w:rFonts w:ascii="Times New Roman" w:hAnsi="Times New Roman" w:cs="Times New Roman"/>
          <w:sz w:val="24"/>
          <w:szCs w:val="24"/>
        </w:rPr>
        <w:t>270 x 220 m</w:t>
      </w:r>
      <w:r w:rsidR="00B752F8" w:rsidRPr="000660E6">
        <w:rPr>
          <w:rFonts w:ascii="Times New Roman" w:hAnsi="Times New Roman" w:cs="Times New Roman"/>
          <w:sz w:val="24"/>
          <w:szCs w:val="24"/>
        </w:rPr>
        <w:t>m</w:t>
      </w:r>
    </w:p>
    <w:p w:rsidR="002E66DA" w:rsidRPr="000660E6" w:rsidRDefault="00207152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>Farba potlače</w:t>
      </w:r>
      <w:r w:rsidR="000660E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C474B" w:rsidRPr="000660E6">
        <w:rPr>
          <w:rFonts w:ascii="Times New Roman" w:hAnsi="Times New Roman" w:cs="Times New Roman"/>
          <w:b/>
          <w:sz w:val="24"/>
          <w:szCs w:val="24"/>
        </w:rPr>
        <w:t>s</w:t>
      </w:r>
      <w:r w:rsidR="00BC474B" w:rsidRPr="000660E6">
        <w:rPr>
          <w:rFonts w:ascii="Times New Roman" w:hAnsi="Times New Roman" w:cs="Times New Roman"/>
          <w:sz w:val="24"/>
          <w:szCs w:val="24"/>
        </w:rPr>
        <w:t>trieborná</w:t>
      </w:r>
    </w:p>
    <w:p w:rsidR="00A650D2" w:rsidRDefault="00A650D2" w:rsidP="00DF0851">
      <w:pPr>
        <w:spacing w:after="0" w:line="240" w:lineRule="auto"/>
        <w:contextualSpacing/>
        <w:jc w:val="both"/>
        <w:rPr>
          <w:b/>
        </w:rPr>
      </w:pPr>
    </w:p>
    <w:p w:rsidR="00DF0851" w:rsidRDefault="00DF0851" w:rsidP="00DF0851">
      <w:pPr>
        <w:spacing w:after="0" w:line="240" w:lineRule="auto"/>
        <w:contextualSpacing/>
        <w:jc w:val="both"/>
        <w:rPr>
          <w:b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b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b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b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b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b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b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b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b/>
        </w:rPr>
      </w:pPr>
    </w:p>
    <w:p w:rsidR="00DF0851" w:rsidRPr="00207152" w:rsidRDefault="00DF0851" w:rsidP="000660E6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20715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Tričká s krátkym rukávom PPÚ</w:t>
      </w:r>
    </w:p>
    <w:p w:rsidR="002E66DA" w:rsidRDefault="000660E6" w:rsidP="002E66DA">
      <w:pPr>
        <w:pStyle w:val="Odsekzoznamu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171450</wp:posOffset>
            </wp:positionV>
            <wp:extent cx="3068024" cy="252000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02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0E6" w:rsidRPr="000660E6" w:rsidRDefault="000660E6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 xml:space="preserve">Veľkosti trička a počty: </w:t>
      </w:r>
    </w:p>
    <w:p w:rsidR="000660E6" w:rsidRPr="000660E6" w:rsidRDefault="000660E6" w:rsidP="000660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60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 ks </w:t>
      </w:r>
      <w:r w:rsidRPr="000660E6">
        <w:rPr>
          <w:rFonts w:ascii="Times New Roman" w:hAnsi="Times New Roman" w:cs="Times New Roman"/>
          <w:sz w:val="24"/>
          <w:szCs w:val="24"/>
        </w:rPr>
        <w:t>veľkosť M</w:t>
      </w:r>
    </w:p>
    <w:p w:rsidR="000660E6" w:rsidRPr="000660E6" w:rsidRDefault="000660E6" w:rsidP="000660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60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ks </w:t>
      </w:r>
      <w:r w:rsidRPr="000660E6">
        <w:rPr>
          <w:rFonts w:ascii="Times New Roman" w:hAnsi="Times New Roman" w:cs="Times New Roman"/>
          <w:sz w:val="24"/>
          <w:szCs w:val="24"/>
        </w:rPr>
        <w:t>veľkosť L</w:t>
      </w:r>
    </w:p>
    <w:p w:rsidR="000660E6" w:rsidRPr="000660E6" w:rsidRDefault="000660E6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 xml:space="preserve">Zloženie: </w:t>
      </w:r>
      <w:r w:rsidRPr="000660E6">
        <w:rPr>
          <w:rFonts w:ascii="Times New Roman" w:hAnsi="Times New Roman" w:cs="Times New Roman"/>
          <w:sz w:val="24"/>
          <w:szCs w:val="24"/>
        </w:rPr>
        <w:t>100% bavlna</w:t>
      </w:r>
    </w:p>
    <w:p w:rsidR="000660E6" w:rsidRPr="000660E6" w:rsidRDefault="000660E6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 xml:space="preserve">Hmotnosť/gramáž: </w:t>
      </w:r>
      <w:r w:rsidRPr="000660E6">
        <w:rPr>
          <w:rFonts w:ascii="Times New Roman" w:hAnsi="Times New Roman" w:cs="Times New Roman"/>
          <w:sz w:val="24"/>
          <w:szCs w:val="24"/>
        </w:rPr>
        <w:t>190 g</w:t>
      </w:r>
    </w:p>
    <w:p w:rsidR="000660E6" w:rsidRPr="000660E6" w:rsidRDefault="000660E6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 xml:space="preserve">Farba: </w:t>
      </w:r>
      <w:r w:rsidRPr="000660E6">
        <w:rPr>
          <w:rFonts w:ascii="Times New Roman" w:hAnsi="Times New Roman" w:cs="Times New Roman"/>
          <w:sz w:val="24"/>
          <w:szCs w:val="24"/>
        </w:rPr>
        <w:t>čierna</w:t>
      </w:r>
    </w:p>
    <w:p w:rsidR="000660E6" w:rsidRPr="000660E6" w:rsidRDefault="000660E6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 xml:space="preserve">Potlač: </w:t>
      </w:r>
      <w:r w:rsidRPr="000660E6">
        <w:rPr>
          <w:rFonts w:ascii="Times New Roman" w:hAnsi="Times New Roman" w:cs="Times New Roman"/>
          <w:sz w:val="24"/>
          <w:szCs w:val="24"/>
        </w:rPr>
        <w:t>vpredu</w:t>
      </w:r>
    </w:p>
    <w:p w:rsidR="000660E6" w:rsidRPr="000660E6" w:rsidRDefault="000660E6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>Veľkosť potlače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660E6">
        <w:rPr>
          <w:rFonts w:ascii="Times New Roman" w:hAnsi="Times New Roman" w:cs="Times New Roman"/>
          <w:sz w:val="24"/>
          <w:szCs w:val="24"/>
        </w:rPr>
        <w:t>270 x 220 mm</w:t>
      </w:r>
    </w:p>
    <w:p w:rsidR="000660E6" w:rsidRPr="000660E6" w:rsidRDefault="000660E6" w:rsidP="000660E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0E6">
        <w:rPr>
          <w:rFonts w:ascii="Times New Roman" w:hAnsi="Times New Roman" w:cs="Times New Roman"/>
          <w:b/>
          <w:sz w:val="24"/>
          <w:szCs w:val="24"/>
        </w:rPr>
        <w:t>Farba potlače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660E6">
        <w:rPr>
          <w:rFonts w:ascii="Times New Roman" w:hAnsi="Times New Roman" w:cs="Times New Roman"/>
          <w:b/>
          <w:sz w:val="24"/>
          <w:szCs w:val="24"/>
        </w:rPr>
        <w:t>s</w:t>
      </w:r>
      <w:r w:rsidRPr="000660E6">
        <w:rPr>
          <w:rFonts w:ascii="Times New Roman" w:hAnsi="Times New Roman" w:cs="Times New Roman"/>
          <w:sz w:val="24"/>
          <w:szCs w:val="24"/>
        </w:rPr>
        <w:t>trieborná</w:t>
      </w:r>
    </w:p>
    <w:p w:rsidR="002E66DA" w:rsidRDefault="002E66DA" w:rsidP="002E66DA">
      <w:pPr>
        <w:pStyle w:val="Odsekzoznamu"/>
        <w:jc w:val="both"/>
        <w:rPr>
          <w:b/>
        </w:rPr>
      </w:pPr>
    </w:p>
    <w:p w:rsidR="000660E6" w:rsidRDefault="000660E6" w:rsidP="002E66DA">
      <w:pPr>
        <w:pStyle w:val="Odsekzoznamu"/>
        <w:jc w:val="both"/>
        <w:rPr>
          <w:b/>
        </w:rPr>
      </w:pPr>
    </w:p>
    <w:p w:rsidR="00D453C6" w:rsidRDefault="00D453C6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0660E6" w:rsidRDefault="000660E6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DF0851" w:rsidRPr="00D453C6" w:rsidRDefault="00DF0851" w:rsidP="005377B9">
      <w:pPr>
        <w:spacing w:after="0" w:line="240" w:lineRule="auto"/>
        <w:contextualSpacing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D453C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lastRenderedPageBreak/>
        <w:t xml:space="preserve">Darčekové tašky modré so strieborným znakom PZ a označením KR PZ v Prešove </w:t>
      </w:r>
    </w:p>
    <w:p w:rsidR="005377B9" w:rsidRDefault="005377B9" w:rsidP="00DF0851">
      <w:pPr>
        <w:spacing w:after="0" w:line="240" w:lineRule="auto"/>
        <w:contextualSpacing/>
        <w:jc w:val="both"/>
        <w:rPr>
          <w:b/>
          <w:color w:val="00B050"/>
        </w:rPr>
      </w:pPr>
    </w:p>
    <w:p w:rsidR="002E66DA" w:rsidRDefault="005377B9" w:rsidP="00DF0851">
      <w:pPr>
        <w:spacing w:after="0" w:line="240" w:lineRule="auto"/>
        <w:contextualSpacing/>
        <w:jc w:val="both"/>
        <w:rPr>
          <w:b/>
          <w:color w:val="00B050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156845</wp:posOffset>
            </wp:positionV>
            <wp:extent cx="2160559" cy="3240000"/>
            <wp:effectExtent l="0" t="0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5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7B9" w:rsidRDefault="005377B9" w:rsidP="005377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7B9">
        <w:rPr>
          <w:rFonts w:ascii="Times New Roman" w:hAnsi="Times New Roman" w:cs="Times New Roman"/>
          <w:sz w:val="24"/>
          <w:szCs w:val="24"/>
        </w:rPr>
        <w:t>Darčeková papierová taška modrej farby</w:t>
      </w:r>
    </w:p>
    <w:p w:rsidR="005377B9" w:rsidRPr="000660E6" w:rsidRDefault="005377B9" w:rsidP="005377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0660E6">
        <w:rPr>
          <w:rFonts w:ascii="Times New Roman" w:hAnsi="Times New Roman" w:cs="Times New Roman"/>
          <w:b/>
          <w:sz w:val="24"/>
          <w:szCs w:val="24"/>
        </w:rPr>
        <w:t>oč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0660E6">
        <w:rPr>
          <w:rFonts w:ascii="Times New Roman" w:hAnsi="Times New Roman" w:cs="Times New Roman"/>
          <w:b/>
          <w:sz w:val="24"/>
          <w:szCs w:val="24"/>
        </w:rPr>
        <w:t>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150 ks</w:t>
      </w:r>
      <w:r w:rsidRPr="000660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77B9" w:rsidRPr="005377B9" w:rsidRDefault="005377B9" w:rsidP="005377B9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77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Veľkosť tašky: </w:t>
      </w:r>
      <w:r w:rsidRPr="005377B9">
        <w:rPr>
          <w:rFonts w:ascii="Times New Roman" w:hAnsi="Times New Roman" w:cs="Times New Roman"/>
          <w:color w:val="000000" w:themeColor="text1"/>
          <w:sz w:val="24"/>
          <w:szCs w:val="24"/>
        </w:rPr>
        <w:t>31x22x10 cm</w:t>
      </w:r>
    </w:p>
    <w:p w:rsidR="005377B9" w:rsidRPr="005377B9" w:rsidRDefault="005377B9" w:rsidP="005377B9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5377B9">
        <w:rPr>
          <w:rFonts w:ascii="Times New Roman" w:hAnsi="Times New Roman" w:cs="Times New Roman"/>
          <w:b/>
          <w:sz w:val="24"/>
          <w:szCs w:val="24"/>
        </w:rPr>
        <w:t xml:space="preserve">Potlač: </w:t>
      </w:r>
      <w:r w:rsidRPr="005377B9">
        <w:rPr>
          <w:rFonts w:ascii="Times New Roman" w:hAnsi="Times New Roman" w:cs="Times New Roman"/>
          <w:sz w:val="24"/>
          <w:szCs w:val="24"/>
        </w:rPr>
        <w:t>jednostranná</w:t>
      </w:r>
    </w:p>
    <w:p w:rsidR="005377B9" w:rsidRPr="005377B9" w:rsidRDefault="005377B9" w:rsidP="005377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77B9">
        <w:rPr>
          <w:rFonts w:ascii="Times New Roman" w:hAnsi="Times New Roman" w:cs="Times New Roman"/>
          <w:b/>
          <w:sz w:val="24"/>
          <w:szCs w:val="24"/>
        </w:rPr>
        <w:t xml:space="preserve">Umiestnenie potlače: </w:t>
      </w:r>
      <w:r w:rsidRPr="005377B9">
        <w:rPr>
          <w:rFonts w:ascii="Times New Roman" w:hAnsi="Times New Roman" w:cs="Times New Roman"/>
          <w:sz w:val="24"/>
          <w:szCs w:val="24"/>
        </w:rPr>
        <w:t>v strede</w:t>
      </w:r>
    </w:p>
    <w:p w:rsidR="005377B9" w:rsidRDefault="005377B9" w:rsidP="005377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77B9">
        <w:rPr>
          <w:rFonts w:ascii="Times New Roman" w:hAnsi="Times New Roman" w:cs="Times New Roman"/>
          <w:b/>
          <w:sz w:val="24"/>
          <w:szCs w:val="24"/>
        </w:rPr>
        <w:t xml:space="preserve">Farba potlače: </w:t>
      </w:r>
      <w:r w:rsidRPr="005377B9">
        <w:rPr>
          <w:rFonts w:ascii="Times New Roman" w:hAnsi="Times New Roman" w:cs="Times New Roman"/>
          <w:sz w:val="24"/>
          <w:szCs w:val="24"/>
        </w:rPr>
        <w:t>strieborná</w:t>
      </w:r>
    </w:p>
    <w:p w:rsidR="006F1CC0" w:rsidRPr="005377B9" w:rsidRDefault="006F1CC0" w:rsidP="005377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F1CC0" w:rsidRPr="006F1CC0" w:rsidRDefault="005377B9" w:rsidP="002E66DA">
      <w:pPr>
        <w:rPr>
          <w:rFonts w:ascii="Times New Roman" w:hAnsi="Times New Roman" w:cs="Times New Roman"/>
          <w:sz w:val="24"/>
          <w:szCs w:val="24"/>
        </w:rPr>
      </w:pPr>
      <w:r w:rsidRPr="005377B9">
        <w:rPr>
          <w:rFonts w:ascii="Times New Roman" w:hAnsi="Times New Roman" w:cs="Times New Roman"/>
          <w:sz w:val="24"/>
          <w:szCs w:val="24"/>
        </w:rPr>
        <w:t>Veľkosť potlače znaku na tašku prispôsobiť rozmerom tašky</w:t>
      </w:r>
      <w:r w:rsidR="006F1CC0">
        <w:rPr>
          <w:rFonts w:ascii="Times New Roman" w:hAnsi="Times New Roman" w:cs="Times New Roman"/>
          <w:sz w:val="24"/>
          <w:szCs w:val="24"/>
        </w:rPr>
        <w:t xml:space="preserve"> (podľa vzoru)</w:t>
      </w:r>
    </w:p>
    <w:p w:rsidR="002E66DA" w:rsidRPr="002E66DA" w:rsidRDefault="002E66DA" w:rsidP="002E66DA"/>
    <w:p w:rsidR="002E66DA" w:rsidRPr="002E66DA" w:rsidRDefault="002E66DA" w:rsidP="002E66DA"/>
    <w:p w:rsidR="002E66DA" w:rsidRPr="002E66DA" w:rsidRDefault="002E66DA" w:rsidP="002E66DA"/>
    <w:p w:rsidR="002E66DA" w:rsidRPr="002E66DA" w:rsidRDefault="002E66DA" w:rsidP="002E66DA"/>
    <w:p w:rsidR="002E66DA" w:rsidRDefault="002E66DA" w:rsidP="00DF0851">
      <w:pPr>
        <w:spacing w:after="0" w:line="240" w:lineRule="auto"/>
        <w:contextualSpacing/>
        <w:jc w:val="both"/>
        <w:rPr>
          <w:b/>
          <w:color w:val="00B050"/>
        </w:rPr>
      </w:pPr>
    </w:p>
    <w:p w:rsidR="002E66DA" w:rsidRDefault="002E66DA" w:rsidP="00DF0851">
      <w:pPr>
        <w:spacing w:after="0" w:line="240" w:lineRule="auto"/>
        <w:contextualSpacing/>
        <w:jc w:val="both"/>
        <w:rPr>
          <w:b/>
          <w:color w:val="00B050"/>
        </w:rPr>
      </w:pPr>
    </w:p>
    <w:p w:rsidR="002E66DA" w:rsidRDefault="002E66DA" w:rsidP="00DF0851">
      <w:pPr>
        <w:spacing w:after="0" w:line="240" w:lineRule="auto"/>
        <w:contextualSpacing/>
        <w:jc w:val="both"/>
        <w:rPr>
          <w:b/>
          <w:color w:val="00B050"/>
        </w:rPr>
      </w:pPr>
    </w:p>
    <w:p w:rsidR="002E66DA" w:rsidRDefault="002E66DA" w:rsidP="002E66DA">
      <w:pPr>
        <w:spacing w:after="0" w:line="240" w:lineRule="auto"/>
        <w:contextualSpacing/>
        <w:rPr>
          <w:b/>
          <w:color w:val="00B050"/>
        </w:rPr>
      </w:pPr>
    </w:p>
    <w:p w:rsidR="00D453C6" w:rsidRPr="002E66DA" w:rsidRDefault="00D453C6" w:rsidP="00D453C6">
      <w:pPr>
        <w:spacing w:after="0" w:line="240" w:lineRule="auto"/>
        <w:contextualSpacing/>
        <w:rPr>
          <w:b/>
          <w:color w:val="00B050"/>
        </w:rPr>
      </w:pPr>
      <w:r w:rsidRPr="005377B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5377B9">
        <w:rPr>
          <w:rFonts w:ascii="Times New Roman" w:hAnsi="Times New Roman" w:cs="Times New Roman"/>
          <w:b/>
          <w:color w:val="00B050"/>
          <w:sz w:val="24"/>
          <w:szCs w:val="24"/>
        </w:rPr>
        <w:br w:type="textWrapping" w:clear="all"/>
      </w:r>
    </w:p>
    <w:p w:rsidR="005377B9" w:rsidRDefault="00DF0851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D453C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Darčekové tašky čiern</w:t>
      </w:r>
      <w:r w:rsidR="005377B9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e </w:t>
      </w:r>
      <w:r w:rsidRPr="00D453C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so strieborným znakom PZ a označením KR PZ v</w:t>
      </w:r>
      <w:r w:rsidR="005377B9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 </w:t>
      </w:r>
      <w:r w:rsidRPr="00D453C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Prešove</w:t>
      </w: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5377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94615</wp:posOffset>
            </wp:positionV>
            <wp:extent cx="1878330" cy="3239770"/>
            <wp:effectExtent l="0" t="0" r="762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5"/>
                    <a:stretch/>
                  </pic:blipFill>
                  <pic:spPr bwMode="auto">
                    <a:xfrm>
                      <a:off x="0" y="0"/>
                      <a:ext cx="187833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377B9">
        <w:rPr>
          <w:rFonts w:ascii="Times New Roman" w:hAnsi="Times New Roman" w:cs="Times New Roman"/>
          <w:sz w:val="24"/>
          <w:szCs w:val="24"/>
        </w:rPr>
        <w:t>Darčeková papierová taška modrej farby</w:t>
      </w:r>
    </w:p>
    <w:p w:rsidR="005377B9" w:rsidRPr="000660E6" w:rsidRDefault="005377B9" w:rsidP="005377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0660E6">
        <w:rPr>
          <w:rFonts w:ascii="Times New Roman" w:hAnsi="Times New Roman" w:cs="Times New Roman"/>
          <w:b/>
          <w:sz w:val="24"/>
          <w:szCs w:val="24"/>
        </w:rPr>
        <w:t>oč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0660E6">
        <w:rPr>
          <w:rFonts w:ascii="Times New Roman" w:hAnsi="Times New Roman" w:cs="Times New Roman"/>
          <w:b/>
          <w:sz w:val="24"/>
          <w:szCs w:val="24"/>
        </w:rPr>
        <w:t>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150 ks</w:t>
      </w:r>
      <w:r w:rsidRPr="000660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77B9" w:rsidRPr="005377B9" w:rsidRDefault="005377B9" w:rsidP="005377B9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77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Veľkosť tašky: </w:t>
      </w:r>
      <w:r w:rsidRPr="005377B9">
        <w:rPr>
          <w:rFonts w:ascii="Times New Roman" w:hAnsi="Times New Roman" w:cs="Times New Roman"/>
          <w:color w:val="000000" w:themeColor="text1"/>
          <w:sz w:val="24"/>
          <w:szCs w:val="24"/>
        </w:rPr>
        <w:t>31x22x10 cm</w:t>
      </w:r>
    </w:p>
    <w:p w:rsidR="005377B9" w:rsidRPr="005377B9" w:rsidRDefault="005377B9" w:rsidP="005377B9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5377B9">
        <w:rPr>
          <w:rFonts w:ascii="Times New Roman" w:hAnsi="Times New Roman" w:cs="Times New Roman"/>
          <w:b/>
          <w:sz w:val="24"/>
          <w:szCs w:val="24"/>
        </w:rPr>
        <w:t xml:space="preserve">Potlač: </w:t>
      </w:r>
      <w:r w:rsidRPr="005377B9">
        <w:rPr>
          <w:rFonts w:ascii="Times New Roman" w:hAnsi="Times New Roman" w:cs="Times New Roman"/>
          <w:sz w:val="24"/>
          <w:szCs w:val="24"/>
        </w:rPr>
        <w:t>jednostranná</w:t>
      </w:r>
    </w:p>
    <w:p w:rsidR="005377B9" w:rsidRPr="005377B9" w:rsidRDefault="005377B9" w:rsidP="005377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77B9">
        <w:rPr>
          <w:rFonts w:ascii="Times New Roman" w:hAnsi="Times New Roman" w:cs="Times New Roman"/>
          <w:b/>
          <w:sz w:val="24"/>
          <w:szCs w:val="24"/>
        </w:rPr>
        <w:t xml:space="preserve">Umiestnenie potlače: </w:t>
      </w:r>
      <w:r w:rsidRPr="005377B9">
        <w:rPr>
          <w:rFonts w:ascii="Times New Roman" w:hAnsi="Times New Roman" w:cs="Times New Roman"/>
          <w:sz w:val="24"/>
          <w:szCs w:val="24"/>
        </w:rPr>
        <w:t>v strede</w:t>
      </w:r>
    </w:p>
    <w:p w:rsidR="005377B9" w:rsidRDefault="005377B9" w:rsidP="005377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77B9">
        <w:rPr>
          <w:rFonts w:ascii="Times New Roman" w:hAnsi="Times New Roman" w:cs="Times New Roman"/>
          <w:b/>
          <w:sz w:val="24"/>
          <w:szCs w:val="24"/>
        </w:rPr>
        <w:t xml:space="preserve">Farba potlače: </w:t>
      </w:r>
      <w:r w:rsidRPr="005377B9">
        <w:rPr>
          <w:rFonts w:ascii="Times New Roman" w:hAnsi="Times New Roman" w:cs="Times New Roman"/>
          <w:sz w:val="24"/>
          <w:szCs w:val="24"/>
        </w:rPr>
        <w:t>strieborná</w:t>
      </w:r>
    </w:p>
    <w:p w:rsidR="006F1CC0" w:rsidRPr="005377B9" w:rsidRDefault="006F1CC0" w:rsidP="005377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377B9" w:rsidRDefault="005377B9" w:rsidP="005377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5377B9">
        <w:rPr>
          <w:rFonts w:ascii="Times New Roman" w:hAnsi="Times New Roman" w:cs="Times New Roman"/>
          <w:sz w:val="24"/>
          <w:szCs w:val="24"/>
        </w:rPr>
        <w:t>Veľkosť potlače znaku na tašku prispôsobiť rozmerom tašky</w:t>
      </w:r>
      <w:r w:rsidR="006F1CC0">
        <w:rPr>
          <w:rFonts w:ascii="Times New Roman" w:hAnsi="Times New Roman" w:cs="Times New Roman"/>
          <w:sz w:val="24"/>
          <w:szCs w:val="24"/>
        </w:rPr>
        <w:t xml:space="preserve"> (podľa vzoru)</w:t>
      </w:r>
    </w:p>
    <w:p w:rsidR="00DF0851" w:rsidRPr="00D453C6" w:rsidRDefault="00DF0851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2E66DA" w:rsidRPr="00DF0851" w:rsidRDefault="002E66DA" w:rsidP="00DF0851">
      <w:pPr>
        <w:spacing w:after="0" w:line="240" w:lineRule="auto"/>
        <w:contextualSpacing/>
        <w:jc w:val="both"/>
        <w:rPr>
          <w:b/>
        </w:rPr>
      </w:pPr>
    </w:p>
    <w:p w:rsidR="002E66DA" w:rsidRPr="00207152" w:rsidRDefault="002E66DA" w:rsidP="00DF0851">
      <w:pPr>
        <w:spacing w:after="0" w:line="240" w:lineRule="auto"/>
        <w:contextualSpacing/>
        <w:jc w:val="both"/>
      </w:pPr>
    </w:p>
    <w:p w:rsidR="00207152" w:rsidRDefault="00207152" w:rsidP="00207152">
      <w:pPr>
        <w:spacing w:after="0" w:line="240" w:lineRule="auto"/>
        <w:contextualSpacing/>
        <w:rPr>
          <w:b/>
          <w:color w:val="00B050"/>
        </w:rPr>
      </w:pPr>
      <w:r>
        <w:rPr>
          <w:b/>
          <w:color w:val="00B050"/>
        </w:rPr>
        <w:br w:type="textWrapping" w:clear="all"/>
      </w:r>
    </w:p>
    <w:p w:rsidR="005377B9" w:rsidRDefault="005377B9" w:rsidP="00207152">
      <w:pPr>
        <w:spacing w:after="0" w:line="240" w:lineRule="auto"/>
        <w:contextualSpacing/>
        <w:rPr>
          <w:b/>
          <w:color w:val="00B050"/>
        </w:rPr>
      </w:pPr>
    </w:p>
    <w:p w:rsidR="005377B9" w:rsidRDefault="005377B9" w:rsidP="00207152">
      <w:pPr>
        <w:spacing w:after="0" w:line="240" w:lineRule="auto"/>
        <w:contextualSpacing/>
        <w:rPr>
          <w:b/>
          <w:color w:val="00B050"/>
        </w:rPr>
      </w:pPr>
    </w:p>
    <w:p w:rsidR="00DF0851" w:rsidRPr="00343921" w:rsidRDefault="00DF0851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343921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lastRenderedPageBreak/>
        <w:t>Mince so znakom PMJ Prešov</w:t>
      </w: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u w:val="single"/>
        </w:rPr>
      </w:pPr>
    </w:p>
    <w:p w:rsidR="005377B9" w:rsidRPr="00207152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u w:val="single"/>
        </w:rPr>
      </w:pPr>
    </w:p>
    <w:p w:rsidR="002E66DA" w:rsidRDefault="005377B9" w:rsidP="00DF0851">
      <w:pPr>
        <w:spacing w:after="0" w:line="240" w:lineRule="auto"/>
        <w:contextualSpacing/>
        <w:jc w:val="both"/>
        <w:rPr>
          <w:b/>
        </w:rPr>
      </w:pPr>
      <w:r>
        <w:rPr>
          <w:noProof/>
          <w:lang w:eastAsia="sk-SK"/>
        </w:rPr>
        <w:drawing>
          <wp:inline distT="0" distB="0" distL="0" distR="0" wp14:anchorId="499414D2" wp14:editId="5417A497">
            <wp:extent cx="3721608" cy="32400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B9" w:rsidRDefault="005377B9" w:rsidP="00DF0851">
      <w:pPr>
        <w:spacing w:after="0" w:line="240" w:lineRule="auto"/>
        <w:contextualSpacing/>
        <w:jc w:val="both"/>
        <w:rPr>
          <w:b/>
        </w:rPr>
      </w:pPr>
    </w:p>
    <w:p w:rsidR="005377B9" w:rsidRPr="005377B9" w:rsidRDefault="005377B9" w:rsidP="005377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7B9">
        <w:rPr>
          <w:rFonts w:ascii="Times New Roman" w:hAnsi="Times New Roman" w:cs="Times New Roman"/>
          <w:b/>
          <w:sz w:val="24"/>
          <w:szCs w:val="24"/>
        </w:rPr>
        <w:t xml:space="preserve">Počet: </w:t>
      </w:r>
      <w:r w:rsidRPr="005377B9">
        <w:rPr>
          <w:rFonts w:ascii="Times New Roman" w:hAnsi="Times New Roman" w:cs="Times New Roman"/>
          <w:sz w:val="24"/>
          <w:szCs w:val="24"/>
        </w:rPr>
        <w:t>1</w:t>
      </w:r>
      <w:r w:rsidRPr="005377B9">
        <w:rPr>
          <w:rFonts w:ascii="Times New Roman" w:hAnsi="Times New Roman" w:cs="Times New Roman"/>
          <w:sz w:val="24"/>
          <w:szCs w:val="24"/>
        </w:rPr>
        <w:t>2</w:t>
      </w:r>
      <w:r w:rsidRPr="005377B9">
        <w:rPr>
          <w:rFonts w:ascii="Times New Roman" w:hAnsi="Times New Roman" w:cs="Times New Roman"/>
          <w:sz w:val="24"/>
          <w:szCs w:val="24"/>
        </w:rPr>
        <w:t>0 ks</w:t>
      </w:r>
      <w:r w:rsidRPr="005377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77B9" w:rsidRP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6DA" w:rsidRPr="005377B9" w:rsidRDefault="002E66DA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77B9">
        <w:rPr>
          <w:rFonts w:ascii="Times New Roman" w:hAnsi="Times New Roman" w:cs="Times New Roman"/>
          <w:b/>
          <w:sz w:val="24"/>
          <w:szCs w:val="24"/>
        </w:rPr>
        <w:t>Priemer: 5 cm</w:t>
      </w:r>
    </w:p>
    <w:p w:rsidR="005618EC" w:rsidRPr="005377B9" w:rsidRDefault="005618EC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3C6" w:rsidRPr="005377B9" w:rsidRDefault="00B03EDA" w:rsidP="00F17D88">
      <w:pPr>
        <w:pStyle w:val="Odsekzoznamu"/>
        <w:numPr>
          <w:ilvl w:val="0"/>
          <w:numId w:val="5"/>
        </w:numPr>
        <w:jc w:val="both"/>
      </w:pPr>
      <w:r w:rsidRPr="005377B9">
        <w:t>Výrobný postup: razením</w:t>
      </w:r>
    </w:p>
    <w:p w:rsidR="00D453C6" w:rsidRPr="005377B9" w:rsidRDefault="00B03EDA" w:rsidP="00F17D88">
      <w:pPr>
        <w:pStyle w:val="Odsekzoznamu"/>
        <w:numPr>
          <w:ilvl w:val="0"/>
          <w:numId w:val="5"/>
        </w:numPr>
        <w:jc w:val="both"/>
      </w:pPr>
      <w:r w:rsidRPr="005377B9">
        <w:t>Materiál: kov</w:t>
      </w:r>
    </w:p>
    <w:p w:rsidR="00D453C6" w:rsidRPr="005377B9" w:rsidRDefault="00B752F8" w:rsidP="00F17D88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5377B9">
        <w:rPr>
          <w:color w:val="000000" w:themeColor="text1"/>
        </w:rPr>
        <w:t>Priemer: 5</w:t>
      </w:r>
      <w:r w:rsidR="00D26BA8" w:rsidRPr="005377B9">
        <w:rPr>
          <w:color w:val="000000" w:themeColor="text1"/>
        </w:rPr>
        <w:t xml:space="preserve"> cm</w:t>
      </w:r>
    </w:p>
    <w:p w:rsidR="00D453C6" w:rsidRPr="005377B9" w:rsidRDefault="00B752F8" w:rsidP="00F17D88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5377B9">
        <w:rPr>
          <w:color w:val="000000" w:themeColor="text1"/>
        </w:rPr>
        <w:t>Hrúbka: 4 mm</w:t>
      </w:r>
    </w:p>
    <w:p w:rsidR="00D453C6" w:rsidRPr="005377B9" w:rsidRDefault="00D453C6" w:rsidP="00F17D88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5377B9">
        <w:rPr>
          <w:color w:val="000000" w:themeColor="text1"/>
        </w:rPr>
        <w:t>Hrana: hladká bez stôp odstrihu</w:t>
      </w:r>
    </w:p>
    <w:p w:rsidR="005618EC" w:rsidRPr="005377B9" w:rsidRDefault="005618EC" w:rsidP="00F17D88">
      <w:pPr>
        <w:pStyle w:val="Odsekzoznamu"/>
        <w:numPr>
          <w:ilvl w:val="0"/>
          <w:numId w:val="5"/>
        </w:numPr>
        <w:jc w:val="both"/>
      </w:pPr>
      <w:r w:rsidRPr="005377B9">
        <w:t>potlač jednostranná</w:t>
      </w:r>
    </w:p>
    <w:p w:rsidR="00D453C6" w:rsidRPr="005377B9" w:rsidRDefault="00D453C6" w:rsidP="00F17D88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5377B9">
        <w:rPr>
          <w:color w:val="000000" w:themeColor="text1"/>
        </w:rPr>
        <w:t>rubová strana hladká</w:t>
      </w:r>
    </w:p>
    <w:p w:rsidR="00F17D88" w:rsidRPr="005377B9" w:rsidRDefault="00F17D88" w:rsidP="00F17D88">
      <w:pPr>
        <w:pStyle w:val="Odsekzoznamu"/>
        <w:numPr>
          <w:ilvl w:val="0"/>
          <w:numId w:val="5"/>
        </w:numPr>
        <w:jc w:val="both"/>
      </w:pPr>
      <w:r w:rsidRPr="005377B9">
        <w:t>na lícnej strane bude vyobrazená dominanta Prešova – Kostol sv. Mikuláša, v ktorého pozadí bude kôň ako symbol Prešova</w:t>
      </w:r>
    </w:p>
    <w:p w:rsidR="00F17D88" w:rsidRPr="005377B9" w:rsidRDefault="00F17D88" w:rsidP="00F17D88">
      <w:pPr>
        <w:pStyle w:val="Odsekzoznamu"/>
        <w:numPr>
          <w:ilvl w:val="0"/>
          <w:numId w:val="5"/>
        </w:numPr>
        <w:jc w:val="both"/>
      </w:pPr>
      <w:r w:rsidRPr="005377B9">
        <w:t xml:space="preserve">nápis Pohotovostná motorizovaná jednotka </w:t>
      </w:r>
      <w:r w:rsidR="00207152" w:rsidRPr="005377B9">
        <w:t xml:space="preserve"> Prešov </w:t>
      </w:r>
      <w:r w:rsidRPr="005377B9">
        <w:t>po vonkajšom obvode mince</w:t>
      </w:r>
    </w:p>
    <w:p w:rsidR="00F17D88" w:rsidRPr="005377B9" w:rsidRDefault="00F17D88" w:rsidP="00F17D88">
      <w:pPr>
        <w:pStyle w:val="Odsekzoznamu"/>
        <w:numPr>
          <w:ilvl w:val="0"/>
          <w:numId w:val="5"/>
        </w:numPr>
        <w:jc w:val="both"/>
      </w:pPr>
      <w:r w:rsidRPr="005377B9">
        <w:t>v strede mince bude číslo 25</w:t>
      </w:r>
    </w:p>
    <w:p w:rsidR="00F17D88" w:rsidRPr="005377B9" w:rsidRDefault="00F17D88" w:rsidP="00F17D88">
      <w:pPr>
        <w:pStyle w:val="Odsekzoznamu"/>
        <w:numPr>
          <w:ilvl w:val="0"/>
          <w:numId w:val="5"/>
        </w:numPr>
        <w:jc w:val="both"/>
      </w:pPr>
      <w:r w:rsidRPr="005377B9">
        <w:t>roky 1999-2024</w:t>
      </w:r>
      <w:r w:rsidR="009F6F1F" w:rsidRPr="005377B9">
        <w:t xml:space="preserve"> pod číslo 25 </w:t>
      </w:r>
    </w:p>
    <w:p w:rsidR="00F17D88" w:rsidRPr="005377B9" w:rsidRDefault="00F17D88" w:rsidP="00F17D88">
      <w:pPr>
        <w:pStyle w:val="Odsekzoznamu"/>
        <w:numPr>
          <w:ilvl w:val="0"/>
          <w:numId w:val="5"/>
        </w:numPr>
        <w:jc w:val="both"/>
      </w:pPr>
      <w:r w:rsidRPr="005377B9">
        <w:t>minca bude uložená v zamatovej krabičke modrej farby</w:t>
      </w:r>
      <w:r w:rsidR="00D453C6" w:rsidRPr="005377B9">
        <w:t xml:space="preserve"> s výrezom na medailu</w:t>
      </w:r>
      <w:r w:rsidRPr="005377B9">
        <w:t>,</w:t>
      </w:r>
    </w:p>
    <w:p w:rsidR="00F17D88" w:rsidRPr="005377B9" w:rsidRDefault="00B6014D" w:rsidP="00B6014D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5377B9">
        <w:rPr>
          <w:color w:val="000000" w:themeColor="text1"/>
        </w:rPr>
        <w:t>rozmery krabičky: 8,5 x 7</w:t>
      </w:r>
      <w:r w:rsidR="00FD2AB0" w:rsidRPr="005377B9">
        <w:rPr>
          <w:color w:val="000000" w:themeColor="text1"/>
        </w:rPr>
        <w:t xml:space="preserve"> </w:t>
      </w:r>
      <w:r w:rsidRPr="005377B9">
        <w:rPr>
          <w:color w:val="000000" w:themeColor="text1"/>
        </w:rPr>
        <w:t>x 1,8 cm</w:t>
      </w:r>
    </w:p>
    <w:p w:rsidR="00F17D88" w:rsidRDefault="00F17D88" w:rsidP="00DF0851">
      <w:pPr>
        <w:spacing w:after="0" w:line="240" w:lineRule="auto"/>
        <w:contextualSpacing/>
        <w:jc w:val="both"/>
        <w:rPr>
          <w:b/>
        </w:rPr>
      </w:pPr>
    </w:p>
    <w:p w:rsidR="002E66DA" w:rsidRDefault="002E66DA" w:rsidP="00DF0851">
      <w:pPr>
        <w:spacing w:after="0" w:line="240" w:lineRule="auto"/>
        <w:contextualSpacing/>
        <w:jc w:val="both"/>
        <w:rPr>
          <w:b/>
        </w:rPr>
      </w:pPr>
    </w:p>
    <w:p w:rsidR="00207152" w:rsidRDefault="00207152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207152" w:rsidRDefault="00207152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DF0851" w:rsidRPr="00207152" w:rsidRDefault="00DF0851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20715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Mince so znakom PPÚ Prešov</w:t>
      </w:r>
    </w:p>
    <w:p w:rsidR="002E66DA" w:rsidRDefault="002E66DA" w:rsidP="00DF0851">
      <w:pPr>
        <w:spacing w:after="0" w:line="240" w:lineRule="auto"/>
        <w:contextualSpacing/>
        <w:jc w:val="both"/>
        <w:rPr>
          <w:b/>
        </w:rPr>
      </w:pPr>
    </w:p>
    <w:p w:rsidR="002E66DA" w:rsidRDefault="002E66DA" w:rsidP="00DF0851">
      <w:pPr>
        <w:spacing w:after="0" w:line="240" w:lineRule="auto"/>
        <w:contextualSpacing/>
        <w:jc w:val="both"/>
        <w:rPr>
          <w:b/>
        </w:rPr>
      </w:pPr>
      <w:r>
        <w:rPr>
          <w:noProof/>
          <w:lang w:eastAsia="sk-SK"/>
        </w:rPr>
        <w:drawing>
          <wp:inline distT="0" distB="0" distL="0" distR="0" wp14:anchorId="566766E7" wp14:editId="4D72A1F3">
            <wp:extent cx="3659271" cy="306000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9271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B9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77B9" w:rsidRPr="00343921" w:rsidRDefault="005377B9" w:rsidP="005377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921">
        <w:rPr>
          <w:rFonts w:ascii="Times New Roman" w:hAnsi="Times New Roman" w:cs="Times New Roman"/>
          <w:b/>
          <w:sz w:val="24"/>
          <w:szCs w:val="24"/>
        </w:rPr>
        <w:t xml:space="preserve">Počet: </w:t>
      </w:r>
      <w:r w:rsidRPr="00343921">
        <w:rPr>
          <w:rFonts w:ascii="Times New Roman" w:hAnsi="Times New Roman" w:cs="Times New Roman"/>
          <w:sz w:val="24"/>
          <w:szCs w:val="24"/>
        </w:rPr>
        <w:t>120 ks</w:t>
      </w:r>
      <w:r w:rsidRPr="003439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77B9" w:rsidRPr="00343921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6DA" w:rsidRPr="00343921" w:rsidRDefault="002E66DA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921">
        <w:rPr>
          <w:rFonts w:ascii="Times New Roman" w:hAnsi="Times New Roman" w:cs="Times New Roman"/>
          <w:b/>
          <w:sz w:val="24"/>
          <w:szCs w:val="24"/>
        </w:rPr>
        <w:t>Priemer: 5 cm</w:t>
      </w:r>
    </w:p>
    <w:p w:rsidR="005377B9" w:rsidRPr="00343921" w:rsidRDefault="005377B9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3C6" w:rsidRPr="00343921" w:rsidRDefault="00B03EDA" w:rsidP="00D453C6">
      <w:pPr>
        <w:pStyle w:val="Odsekzoznamu"/>
        <w:numPr>
          <w:ilvl w:val="0"/>
          <w:numId w:val="5"/>
        </w:numPr>
        <w:jc w:val="both"/>
      </w:pPr>
      <w:r w:rsidRPr="00343921">
        <w:t>Výrobný postup: razením</w:t>
      </w:r>
    </w:p>
    <w:p w:rsidR="00D453C6" w:rsidRPr="00343921" w:rsidRDefault="00B03EDA" w:rsidP="00D453C6">
      <w:pPr>
        <w:pStyle w:val="Odsekzoznamu"/>
        <w:numPr>
          <w:ilvl w:val="0"/>
          <w:numId w:val="5"/>
        </w:numPr>
        <w:jc w:val="both"/>
      </w:pPr>
      <w:r w:rsidRPr="00343921">
        <w:t>Materiál: kov</w:t>
      </w:r>
    </w:p>
    <w:p w:rsidR="00D453C6" w:rsidRPr="00343921" w:rsidRDefault="005C7DCC" w:rsidP="00D453C6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343921">
        <w:rPr>
          <w:color w:val="000000" w:themeColor="text1"/>
        </w:rPr>
        <w:t>Priemer: 5 cm</w:t>
      </w:r>
    </w:p>
    <w:p w:rsidR="00D453C6" w:rsidRPr="00343921" w:rsidRDefault="005C7DCC" w:rsidP="00D453C6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343921">
        <w:rPr>
          <w:color w:val="000000" w:themeColor="text1"/>
        </w:rPr>
        <w:t>Hrúbka 4 mm</w:t>
      </w:r>
    </w:p>
    <w:p w:rsidR="00D453C6" w:rsidRPr="00343921" w:rsidRDefault="00D453C6" w:rsidP="00D453C6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343921">
        <w:rPr>
          <w:color w:val="000000" w:themeColor="text1"/>
        </w:rPr>
        <w:t>Hrana: hladká bez stôp odstrihu</w:t>
      </w:r>
    </w:p>
    <w:p w:rsidR="005618EC" w:rsidRPr="00343921" w:rsidRDefault="005618EC" w:rsidP="005618EC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343921">
        <w:rPr>
          <w:color w:val="000000" w:themeColor="text1"/>
        </w:rPr>
        <w:t>potlač jednostranná</w:t>
      </w:r>
    </w:p>
    <w:p w:rsidR="00D453C6" w:rsidRPr="00343921" w:rsidRDefault="00D453C6" w:rsidP="00D453C6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343921">
        <w:rPr>
          <w:color w:val="000000" w:themeColor="text1"/>
        </w:rPr>
        <w:t>rubová strana hladká</w:t>
      </w:r>
    </w:p>
    <w:p w:rsidR="00F17D88" w:rsidRPr="00343921" w:rsidRDefault="00F17D88" w:rsidP="00F17D88">
      <w:pPr>
        <w:pStyle w:val="Odsekzoznamu"/>
        <w:numPr>
          <w:ilvl w:val="0"/>
          <w:numId w:val="5"/>
        </w:numPr>
        <w:jc w:val="both"/>
      </w:pPr>
      <w:r w:rsidRPr="00343921">
        <w:t>na lícnej strane bude vyobrazená dominanta Prešova – Kostol sv. Mikuláša</w:t>
      </w:r>
    </w:p>
    <w:p w:rsidR="00F17D88" w:rsidRPr="00343921" w:rsidRDefault="00F17D88" w:rsidP="00F17D88">
      <w:pPr>
        <w:pStyle w:val="Odsekzoznamu"/>
        <w:numPr>
          <w:ilvl w:val="0"/>
          <w:numId w:val="5"/>
        </w:numPr>
        <w:jc w:val="both"/>
      </w:pPr>
      <w:r w:rsidRPr="00343921">
        <w:t xml:space="preserve">v strede bude znak PPÚ </w:t>
      </w:r>
    </w:p>
    <w:p w:rsidR="00F17D88" w:rsidRPr="00343921" w:rsidRDefault="00F17D88" w:rsidP="00F17D88">
      <w:pPr>
        <w:pStyle w:val="Odsekzoznamu"/>
        <w:numPr>
          <w:ilvl w:val="0"/>
          <w:numId w:val="5"/>
        </w:numPr>
        <w:jc w:val="both"/>
      </w:pPr>
      <w:r w:rsidRPr="00343921">
        <w:t xml:space="preserve">nápis Pohotovostný policajný útvar </w:t>
      </w:r>
      <w:r w:rsidR="00207152" w:rsidRPr="00343921">
        <w:t xml:space="preserve">Prešov </w:t>
      </w:r>
      <w:r w:rsidRPr="00343921">
        <w:t>po vonkajšom obvode mince</w:t>
      </w:r>
    </w:p>
    <w:p w:rsidR="00F17D88" w:rsidRPr="00343921" w:rsidRDefault="00F17D88" w:rsidP="00F17D88">
      <w:pPr>
        <w:pStyle w:val="Odsekzoznamu"/>
        <w:numPr>
          <w:ilvl w:val="0"/>
          <w:numId w:val="5"/>
        </w:numPr>
        <w:jc w:val="both"/>
      </w:pPr>
      <w:r w:rsidRPr="00343921">
        <w:t>v dolnej časti mince bude číslo 25</w:t>
      </w:r>
    </w:p>
    <w:p w:rsidR="00F17D88" w:rsidRPr="00343921" w:rsidRDefault="00F17D88" w:rsidP="00F17D88">
      <w:pPr>
        <w:pStyle w:val="Odsekzoznamu"/>
        <w:numPr>
          <w:ilvl w:val="0"/>
          <w:numId w:val="5"/>
        </w:numPr>
        <w:jc w:val="both"/>
      </w:pPr>
      <w:r w:rsidRPr="00343921">
        <w:t>roky 1999-2024</w:t>
      </w:r>
      <w:r w:rsidR="009F6F1F" w:rsidRPr="00343921">
        <w:t xml:space="preserve"> nad znakom PPÚ</w:t>
      </w:r>
    </w:p>
    <w:p w:rsidR="00F17D88" w:rsidRPr="00343921" w:rsidRDefault="00F17D88" w:rsidP="00F17D88">
      <w:pPr>
        <w:pStyle w:val="Odsekzoznamu"/>
        <w:numPr>
          <w:ilvl w:val="0"/>
          <w:numId w:val="5"/>
        </w:numPr>
        <w:jc w:val="both"/>
      </w:pPr>
      <w:r w:rsidRPr="00343921">
        <w:t xml:space="preserve">minca bude uložená v zamatovej krabičke </w:t>
      </w:r>
      <w:r w:rsidR="00240D6C" w:rsidRPr="00343921">
        <w:t>čiernej</w:t>
      </w:r>
      <w:r w:rsidRPr="00343921">
        <w:t xml:space="preserve"> farby</w:t>
      </w:r>
      <w:r w:rsidR="00D453C6" w:rsidRPr="00343921">
        <w:t xml:space="preserve"> s výrezom na medailu</w:t>
      </w:r>
      <w:r w:rsidRPr="00343921">
        <w:t>,</w:t>
      </w:r>
    </w:p>
    <w:p w:rsidR="00F17D88" w:rsidRPr="00343921" w:rsidRDefault="00B752F8" w:rsidP="00F17D88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343921">
        <w:rPr>
          <w:color w:val="000000" w:themeColor="text1"/>
        </w:rPr>
        <w:t>rozmery krabičky: 8,5 x 7</w:t>
      </w:r>
      <w:r w:rsidR="00FD2AB0" w:rsidRPr="00343921">
        <w:rPr>
          <w:color w:val="000000" w:themeColor="text1"/>
        </w:rPr>
        <w:t xml:space="preserve"> </w:t>
      </w:r>
      <w:r w:rsidRPr="00343921">
        <w:rPr>
          <w:color w:val="000000" w:themeColor="text1"/>
        </w:rPr>
        <w:t xml:space="preserve">x 1,8 </w:t>
      </w:r>
      <w:r w:rsidR="000045BD" w:rsidRPr="00343921">
        <w:rPr>
          <w:color w:val="000000" w:themeColor="text1"/>
        </w:rPr>
        <w:t>cm</w:t>
      </w:r>
    </w:p>
    <w:p w:rsidR="00F17D88" w:rsidRDefault="00F17D88" w:rsidP="00F17D88">
      <w:pPr>
        <w:pStyle w:val="Odsekzoznamu"/>
        <w:jc w:val="both"/>
        <w:rPr>
          <w:b/>
        </w:rPr>
      </w:pPr>
    </w:p>
    <w:p w:rsidR="002E66DA" w:rsidRDefault="002E66DA" w:rsidP="00DF0851">
      <w:pPr>
        <w:spacing w:after="0" w:line="240" w:lineRule="auto"/>
        <w:contextualSpacing/>
        <w:jc w:val="both"/>
        <w:rPr>
          <w:b/>
        </w:rPr>
      </w:pPr>
    </w:p>
    <w:p w:rsidR="002E66DA" w:rsidRDefault="002E66DA" w:rsidP="00DF0851">
      <w:pPr>
        <w:spacing w:after="0" w:line="240" w:lineRule="auto"/>
        <w:contextualSpacing/>
        <w:jc w:val="both"/>
        <w:rPr>
          <w:b/>
        </w:rPr>
      </w:pPr>
    </w:p>
    <w:p w:rsidR="002E66DA" w:rsidRDefault="002E66DA" w:rsidP="00DF0851">
      <w:pPr>
        <w:spacing w:after="0" w:line="240" w:lineRule="auto"/>
        <w:contextualSpacing/>
        <w:jc w:val="both"/>
        <w:rPr>
          <w:b/>
        </w:rPr>
      </w:pPr>
    </w:p>
    <w:p w:rsidR="005B63EB" w:rsidRDefault="005B63EB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B63EB" w:rsidRDefault="005B63EB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B63EB" w:rsidRDefault="005B63EB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B63EB" w:rsidRDefault="005B63EB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5B63EB" w:rsidRDefault="005B63EB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FD1EFB" w:rsidRDefault="00FD1EFB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FD1EFB" w:rsidRDefault="00FD1EFB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DF0851" w:rsidRPr="00207152" w:rsidRDefault="00DF0851" w:rsidP="00DF085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207152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lastRenderedPageBreak/>
        <w:t>Plakety KR PZ v Prešove</w:t>
      </w:r>
    </w:p>
    <w:p w:rsidR="00DF0851" w:rsidRDefault="00DF0851" w:rsidP="00DF0851">
      <w:pPr>
        <w:spacing w:after="0" w:line="240" w:lineRule="auto"/>
        <w:contextualSpacing/>
      </w:pPr>
    </w:p>
    <w:p w:rsidR="00F17D88" w:rsidRDefault="00F17D88" w:rsidP="00DF0851">
      <w:pPr>
        <w:spacing w:after="0" w:line="240" w:lineRule="auto"/>
        <w:contextualSpacing/>
      </w:pPr>
    </w:p>
    <w:p w:rsidR="00F17D88" w:rsidRDefault="00F17D88" w:rsidP="00DF0851">
      <w:pPr>
        <w:spacing w:after="0" w:line="240" w:lineRule="auto"/>
        <w:contextualSpacing/>
      </w:pPr>
      <w:r>
        <w:rPr>
          <w:noProof/>
          <w:lang w:eastAsia="sk-SK"/>
        </w:rPr>
        <w:drawing>
          <wp:inline distT="0" distB="0" distL="0" distR="0" wp14:anchorId="7104951E" wp14:editId="108D68EB">
            <wp:extent cx="2940973" cy="396000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097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D88" w:rsidRDefault="00F17D88" w:rsidP="00DF0851">
      <w:pPr>
        <w:spacing w:after="0" w:line="240" w:lineRule="auto"/>
        <w:contextualSpacing/>
      </w:pPr>
    </w:p>
    <w:p w:rsidR="00343921" w:rsidRPr="00343921" w:rsidRDefault="00343921" w:rsidP="0034392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921">
        <w:rPr>
          <w:rFonts w:ascii="Times New Roman" w:hAnsi="Times New Roman" w:cs="Times New Roman"/>
          <w:b/>
          <w:sz w:val="24"/>
          <w:szCs w:val="24"/>
        </w:rPr>
        <w:t xml:space="preserve">Počet: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43921">
        <w:rPr>
          <w:rFonts w:ascii="Times New Roman" w:hAnsi="Times New Roman" w:cs="Times New Roman"/>
          <w:sz w:val="24"/>
          <w:szCs w:val="24"/>
        </w:rPr>
        <w:t>0 ks</w:t>
      </w:r>
      <w:r w:rsidRPr="003439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3921" w:rsidRDefault="00343921" w:rsidP="00DF0851">
      <w:pPr>
        <w:spacing w:after="0" w:line="240" w:lineRule="auto"/>
        <w:contextualSpacing/>
      </w:pPr>
    </w:p>
    <w:p w:rsidR="00F17D88" w:rsidRPr="005C7DCC" w:rsidRDefault="00F17D88" w:rsidP="00DF085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DCC">
        <w:rPr>
          <w:rFonts w:ascii="Times New Roman" w:hAnsi="Times New Roman" w:cs="Times New Roman"/>
          <w:color w:val="000000" w:themeColor="text1"/>
          <w:sz w:val="24"/>
          <w:szCs w:val="24"/>
        </w:rPr>
        <w:t>Priemer kruhu: 8</w:t>
      </w:r>
      <w:r w:rsidR="00343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DCC">
        <w:rPr>
          <w:rFonts w:ascii="Times New Roman" w:hAnsi="Times New Roman" w:cs="Times New Roman"/>
          <w:color w:val="000000" w:themeColor="text1"/>
          <w:sz w:val="24"/>
          <w:szCs w:val="24"/>
        </w:rPr>
        <w:t>cm</w:t>
      </w:r>
    </w:p>
    <w:p w:rsidR="00207152" w:rsidRPr="00F17D88" w:rsidRDefault="00207152" w:rsidP="00DF0851">
      <w:pPr>
        <w:spacing w:after="0" w:line="240" w:lineRule="auto"/>
        <w:contextualSpacing/>
        <w:rPr>
          <w:color w:val="FF0000"/>
        </w:rPr>
      </w:pPr>
    </w:p>
    <w:p w:rsidR="00F17D88" w:rsidRPr="005C7DCC" w:rsidRDefault="00F17D88" w:rsidP="00F17D88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5C7DCC">
        <w:rPr>
          <w:color w:val="000000" w:themeColor="text1"/>
        </w:rPr>
        <w:t xml:space="preserve">na lícnej strane bude vyobrazená dominanta Prešova </w:t>
      </w:r>
      <w:r w:rsidR="00343921">
        <w:rPr>
          <w:color w:val="000000" w:themeColor="text1"/>
        </w:rPr>
        <w:t>-</w:t>
      </w:r>
      <w:r w:rsidRPr="005C7DCC">
        <w:rPr>
          <w:color w:val="000000" w:themeColor="text1"/>
        </w:rPr>
        <w:t xml:space="preserve"> Kostol sv. Mikuláša</w:t>
      </w:r>
    </w:p>
    <w:p w:rsidR="00F17D88" w:rsidRPr="005C7DCC" w:rsidRDefault="00F17D88" w:rsidP="00F17D88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5C7DCC">
        <w:rPr>
          <w:color w:val="000000" w:themeColor="text1"/>
        </w:rPr>
        <w:t xml:space="preserve">v pravej hornej časti mapy bude </w:t>
      </w:r>
      <w:r w:rsidR="00207152" w:rsidRPr="005C7DCC">
        <w:rPr>
          <w:color w:val="000000" w:themeColor="text1"/>
        </w:rPr>
        <w:t>umiestnený</w:t>
      </w:r>
      <w:r w:rsidRPr="005C7DCC">
        <w:rPr>
          <w:color w:val="000000" w:themeColor="text1"/>
        </w:rPr>
        <w:t xml:space="preserve"> znak PZ </w:t>
      </w:r>
    </w:p>
    <w:p w:rsidR="00F17D88" w:rsidRPr="005C7DCC" w:rsidRDefault="00F17D88" w:rsidP="00F17D88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 w:rsidRPr="005C7DCC">
        <w:rPr>
          <w:color w:val="000000" w:themeColor="text1"/>
        </w:rPr>
        <w:t>nápis Krajské riaditeľstvo Policajného zboru Prešov po vonkajšom obvode plakety</w:t>
      </w:r>
    </w:p>
    <w:p w:rsidR="00F17D88" w:rsidRPr="005C7DCC" w:rsidRDefault="00F17D88" w:rsidP="00F17D88">
      <w:pPr>
        <w:pStyle w:val="Odsekzoznamu"/>
        <w:numPr>
          <w:ilvl w:val="0"/>
          <w:numId w:val="5"/>
        </w:numPr>
        <w:jc w:val="both"/>
        <w:rPr>
          <w:b/>
          <w:color w:val="000000" w:themeColor="text1"/>
        </w:rPr>
      </w:pPr>
      <w:r w:rsidRPr="005C7DCC">
        <w:rPr>
          <w:color w:val="000000" w:themeColor="text1"/>
        </w:rPr>
        <w:t>plaketa bude ulo</w:t>
      </w:r>
      <w:r w:rsidR="00207152" w:rsidRPr="005C7DCC">
        <w:rPr>
          <w:color w:val="000000" w:themeColor="text1"/>
        </w:rPr>
        <w:t>žená na drevenom podklade</w:t>
      </w:r>
      <w:r w:rsidR="00207152" w:rsidRPr="005C7DCC">
        <w:rPr>
          <w:b/>
          <w:color w:val="000000" w:themeColor="text1"/>
        </w:rPr>
        <w:t xml:space="preserve"> </w:t>
      </w:r>
    </w:p>
    <w:p w:rsidR="00207152" w:rsidRPr="005C7DCC" w:rsidRDefault="005C7DCC" w:rsidP="005C7DCC">
      <w:pPr>
        <w:pStyle w:val="Odsekzoznamu"/>
        <w:numPr>
          <w:ilvl w:val="0"/>
          <w:numId w:val="5"/>
        </w:numPr>
        <w:rPr>
          <w:color w:val="000000" w:themeColor="text1"/>
        </w:rPr>
      </w:pPr>
      <w:r w:rsidRPr="005C7DCC">
        <w:rPr>
          <w:color w:val="000000" w:themeColor="text1"/>
        </w:rPr>
        <w:t>rozmery dreveného podkladu: 17,5 x 14,5 cm</w:t>
      </w:r>
    </w:p>
    <w:p w:rsidR="00F17D88" w:rsidRPr="005C7DCC" w:rsidRDefault="009F6F1F" w:rsidP="00F17D88">
      <w:pPr>
        <w:pStyle w:val="Odsekzoznamu"/>
        <w:numPr>
          <w:ilvl w:val="0"/>
          <w:numId w:val="5"/>
        </w:numPr>
        <w:jc w:val="both"/>
        <w:rPr>
          <w:color w:val="000000" w:themeColor="text1"/>
        </w:rPr>
      </w:pPr>
      <w:r>
        <w:rPr>
          <w:color w:val="000000" w:themeColor="text1"/>
        </w:rPr>
        <w:t>t</w:t>
      </w:r>
      <w:r w:rsidR="000045BD" w:rsidRPr="005C7DCC">
        <w:rPr>
          <w:color w:val="000000" w:themeColor="text1"/>
        </w:rPr>
        <w:t>var dreveného podkladu: štít</w:t>
      </w:r>
      <w:r w:rsidR="005C7DCC" w:rsidRPr="005C7DCC">
        <w:rPr>
          <w:color w:val="000000" w:themeColor="text1"/>
        </w:rPr>
        <w:t xml:space="preserve"> </w:t>
      </w:r>
    </w:p>
    <w:p w:rsidR="00F17D88" w:rsidRDefault="00F17D88" w:rsidP="00DF0851">
      <w:pPr>
        <w:spacing w:after="0" w:line="240" w:lineRule="auto"/>
        <w:contextualSpacing/>
      </w:pPr>
    </w:p>
    <w:sectPr w:rsidR="00F17D88" w:rsidSect="000660E6"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8AF" w:rsidRDefault="00CD18AF" w:rsidP="000660E6">
      <w:pPr>
        <w:spacing w:after="0" w:line="240" w:lineRule="auto"/>
      </w:pPr>
      <w:r>
        <w:separator/>
      </w:r>
    </w:p>
  </w:endnote>
  <w:endnote w:type="continuationSeparator" w:id="0">
    <w:p w:rsidR="00CD18AF" w:rsidRDefault="00CD18AF" w:rsidP="00066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8AF" w:rsidRDefault="00CD18AF" w:rsidP="000660E6">
      <w:pPr>
        <w:spacing w:after="0" w:line="240" w:lineRule="auto"/>
      </w:pPr>
      <w:r>
        <w:separator/>
      </w:r>
    </w:p>
  </w:footnote>
  <w:footnote w:type="continuationSeparator" w:id="0">
    <w:p w:rsidR="00CD18AF" w:rsidRDefault="00CD18AF" w:rsidP="00066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0E6" w:rsidRDefault="000660E6" w:rsidP="000660E6">
    <w:pPr>
      <w:spacing w:after="0" w:line="240" w:lineRule="auto"/>
      <w:contextualSpacing/>
      <w:jc w:val="right"/>
    </w:pPr>
    <w:r w:rsidRPr="000660E6">
      <w:rPr>
        <w:rFonts w:ascii="Times New Roman" w:hAnsi="Times New Roman" w:cs="Times New Roman"/>
        <w:sz w:val="24"/>
        <w:u w:val="single"/>
      </w:rPr>
      <w:t>Príloha č. 1 k CPPO-OMTZ-2024/002677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D79E0"/>
    <w:multiLevelType w:val="multilevel"/>
    <w:tmpl w:val="53069A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D257797"/>
    <w:multiLevelType w:val="hybridMultilevel"/>
    <w:tmpl w:val="7E340CB0"/>
    <w:lvl w:ilvl="0" w:tplc="69F6709C">
      <w:start w:val="2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FE13FA"/>
    <w:multiLevelType w:val="hybridMultilevel"/>
    <w:tmpl w:val="4AF4088C"/>
    <w:lvl w:ilvl="0" w:tplc="E18446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A3B33"/>
    <w:multiLevelType w:val="multilevel"/>
    <w:tmpl w:val="53069A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3CA425D8"/>
    <w:multiLevelType w:val="hybridMultilevel"/>
    <w:tmpl w:val="0804C988"/>
    <w:lvl w:ilvl="0" w:tplc="23B8D0F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E967C0"/>
    <w:multiLevelType w:val="multilevel"/>
    <w:tmpl w:val="F44C9F10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rial Narrow" w:hAnsi="Arial Narrow" w:cs="Arial Narrow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851"/>
    <w:rsid w:val="000045BD"/>
    <w:rsid w:val="00020B46"/>
    <w:rsid w:val="00031859"/>
    <w:rsid w:val="000660E6"/>
    <w:rsid w:val="000B77C2"/>
    <w:rsid w:val="00122F25"/>
    <w:rsid w:val="00207152"/>
    <w:rsid w:val="00240D6C"/>
    <w:rsid w:val="002E66DA"/>
    <w:rsid w:val="00343921"/>
    <w:rsid w:val="003D27E6"/>
    <w:rsid w:val="005377B9"/>
    <w:rsid w:val="005618EC"/>
    <w:rsid w:val="005B63EB"/>
    <w:rsid w:val="005C7DCC"/>
    <w:rsid w:val="006F1CC0"/>
    <w:rsid w:val="009F6F1F"/>
    <w:rsid w:val="00A650D2"/>
    <w:rsid w:val="00B03EDA"/>
    <w:rsid w:val="00B6014D"/>
    <w:rsid w:val="00B752F8"/>
    <w:rsid w:val="00BB5E80"/>
    <w:rsid w:val="00BC474B"/>
    <w:rsid w:val="00CD18AF"/>
    <w:rsid w:val="00CE6970"/>
    <w:rsid w:val="00D26BA8"/>
    <w:rsid w:val="00D453C6"/>
    <w:rsid w:val="00DF0851"/>
    <w:rsid w:val="00DF7F99"/>
    <w:rsid w:val="00F17D88"/>
    <w:rsid w:val="00FD1EFB"/>
    <w:rsid w:val="00FD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394E4"/>
  <w15:docId w15:val="{F22D3CD6-52F5-48E4-8EEB-E69A6656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"/>
    <w:basedOn w:val="Normlny"/>
    <w:link w:val="OdsekzoznamuChar"/>
    <w:qFormat/>
    <w:rsid w:val="00DF08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dsekzoznamuChar">
    <w:name w:val="Odsek zoznamu Char"/>
    <w:aliases w:val="body Char,Odsek zoznamu2 Char"/>
    <w:link w:val="Odsekzoznamu"/>
    <w:uiPriority w:val="34"/>
    <w:rsid w:val="00DF085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qFormat/>
    <w:rsid w:val="00DF0851"/>
    <w:pPr>
      <w:tabs>
        <w:tab w:val="left" w:pos="2160"/>
        <w:tab w:val="left" w:pos="2880"/>
        <w:tab w:val="left" w:pos="4500"/>
      </w:tabs>
      <w:suppressAutoHyphens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Obyajntext">
    <w:name w:val="Plain Text"/>
    <w:basedOn w:val="Normlny"/>
    <w:link w:val="ObyajntextChar"/>
    <w:qFormat/>
    <w:rsid w:val="00DF0851"/>
    <w:pPr>
      <w:suppressAutoHyphens/>
    </w:pPr>
    <w:rPr>
      <w:rFonts w:ascii="Calibri" w:eastAsia="Calibri" w:hAnsi="Calibri" w:cs="Calibri"/>
    </w:rPr>
  </w:style>
  <w:style w:type="character" w:customStyle="1" w:styleId="ObyajntextChar">
    <w:name w:val="Obyčajný text Char"/>
    <w:basedOn w:val="Predvolenpsmoodseku"/>
    <w:link w:val="Obyajntext"/>
    <w:rsid w:val="00DF0851"/>
    <w:rPr>
      <w:rFonts w:ascii="Calibri" w:eastAsia="Calibri" w:hAnsi="Calibri" w:cs="Calibri"/>
    </w:rPr>
  </w:style>
  <w:style w:type="paragraph" w:customStyle="1" w:styleId="Default">
    <w:name w:val="Default"/>
    <w:qFormat/>
    <w:rsid w:val="00DF0851"/>
    <w:pPr>
      <w:suppressAutoHyphens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5B63E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5B63EB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D1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D1EFB"/>
    <w:rPr>
      <w:rFonts w:ascii="Segoe UI" w:hAnsi="Segoe UI" w:cs="Segoe UI"/>
      <w:sz w:val="18"/>
      <w:szCs w:val="18"/>
    </w:rPr>
  </w:style>
  <w:style w:type="paragraph" w:styleId="Pta">
    <w:name w:val="footer"/>
    <w:basedOn w:val="Normlny"/>
    <w:link w:val="PtaChar"/>
    <w:uiPriority w:val="99"/>
    <w:unhideWhenUsed/>
    <w:rsid w:val="00066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6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6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Lesníková</dc:creator>
  <cp:keywords/>
  <dc:description/>
  <cp:lastModifiedBy>Marcel Kočiško</cp:lastModifiedBy>
  <cp:revision>23</cp:revision>
  <cp:lastPrinted>2024-08-22T10:37:00Z</cp:lastPrinted>
  <dcterms:created xsi:type="dcterms:W3CDTF">2024-08-22T08:52:00Z</dcterms:created>
  <dcterms:modified xsi:type="dcterms:W3CDTF">2024-09-05T11:42:00Z</dcterms:modified>
</cp:coreProperties>
</file>