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17751F8E" w:rsidR="00AB0532" w:rsidRPr="000814EA" w:rsidRDefault="00AB0532" w:rsidP="00AB0532">
      <w:pPr>
        <w:jc w:val="center"/>
        <w:rPr>
          <w:b/>
        </w:rPr>
      </w:pPr>
      <w:r>
        <w:rPr>
          <w:b/>
          <w:sz w:val="36"/>
        </w:rPr>
        <w:t>Záznam</w:t>
      </w:r>
      <w:r w:rsidR="000814EA">
        <w:rPr>
          <w:b/>
          <w:sz w:val="36"/>
        </w:rPr>
        <w:t xml:space="preserve"> č.2 </w:t>
      </w:r>
      <w:r w:rsidR="000814EA" w:rsidRPr="000814EA">
        <w:rPr>
          <w:b/>
        </w:rPr>
        <w:t>(nové vyhodnotenie zákazky)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588E2616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C74556">
        <w:t>emersko-malohontské múzeum</w:t>
      </w:r>
    </w:p>
    <w:p w14:paraId="7662B88A" w14:textId="39F756F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C74556">
        <w:t>Námestie M.</w:t>
      </w:r>
      <w:r w:rsidR="0019645A">
        <w:t xml:space="preserve"> </w:t>
      </w:r>
      <w:proofErr w:type="spellStart"/>
      <w:r w:rsidR="00C74556">
        <w:t>Tompu</w:t>
      </w:r>
      <w:proofErr w:type="spellEnd"/>
      <w:r w:rsidR="00C74556">
        <w:t xml:space="preserve"> 5, 979 01 Rimavská Sobota</w:t>
      </w:r>
    </w:p>
    <w:p w14:paraId="444E84C3" w14:textId="55973B6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C74556">
        <w:t>37828100</w:t>
      </w:r>
    </w:p>
    <w:p w14:paraId="134805C8" w14:textId="08936B41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>PhDr.</w:t>
      </w:r>
      <w:r w:rsidR="0019645A">
        <w:t xml:space="preserve"> Oľga Bodorová</w:t>
      </w:r>
      <w:r w:rsidR="000F7A7F">
        <w:t xml:space="preserve"> 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C9F74BF" w:rsidR="00AB0532" w:rsidRPr="00836681" w:rsidRDefault="0019645A" w:rsidP="00AB0532">
      <w:r>
        <w:t>Gemersko-malohontské múzeum R. Sobota-Rekonštrukcia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71410D4F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19645A">
        <w:t>75 000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38B4915" w:rsidR="00AB0532" w:rsidRPr="00836681" w:rsidRDefault="007D1291" w:rsidP="00AB0532">
      <w:r>
        <w:t>23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5</w:t>
      </w:r>
      <w:r w:rsidR="00AB0532" w:rsidRPr="00F44F83">
        <w:t>:</w:t>
      </w:r>
      <w:r w:rsidR="00BF267D"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C81785B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7D1291">
        <w:t>01</w:t>
      </w:r>
      <w:r w:rsidRPr="00F44F83">
        <w:t>.0</w:t>
      </w:r>
      <w:r w:rsidR="007D1291">
        <w:t>6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3DF334AB" w14:textId="2F43A425" w:rsidR="007D1291" w:rsidRPr="007D1291" w:rsidRDefault="007D1291" w:rsidP="007D129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PANORAMA SLOVAKIA, s.r.o., Kolonáda 4685, 984 01 Lučenec (IČO : 36045926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24866C03" w14:textId="77777777" w:rsidR="007D1291" w:rsidRDefault="007D1291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49FE8882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7D1291">
        <w:t>01</w:t>
      </w:r>
      <w:r w:rsidRPr="006F58D2">
        <w:rPr>
          <w:color w:val="auto"/>
        </w:rPr>
        <w:t>.0</w:t>
      </w:r>
      <w:r w:rsidR="007D1291">
        <w:rPr>
          <w:color w:val="auto"/>
        </w:rPr>
        <w:t>6</w:t>
      </w:r>
      <w:r w:rsidRPr="006F58D2">
        <w:rPr>
          <w:color w:val="auto"/>
        </w:rPr>
        <w:t>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Pr="00AB09C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PANORAMA SLOVAKIA s.r.o., Kolonáda 4685, 984 01 </w:t>
      </w:r>
      <w:r w:rsidRPr="00AB09CF">
        <w:rPr>
          <w:color w:val="auto"/>
        </w:rPr>
        <w:t>Lučenec – úspešný uchádzač</w:t>
      </w:r>
    </w:p>
    <w:p w14:paraId="1444E687" w14:textId="3257E567" w:rsidR="004E517F" w:rsidRPr="00AB09CF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AB09CF">
        <w:rPr>
          <w:color w:val="auto"/>
        </w:rPr>
        <w:t>80 294,59</w:t>
      </w:r>
      <w:r w:rsidR="004E517F" w:rsidRPr="00AB09CF">
        <w:rPr>
          <w:color w:val="auto"/>
        </w:rPr>
        <w:t xml:space="preserve"> EUR s DPH</w:t>
      </w:r>
    </w:p>
    <w:p w14:paraId="28880C5E" w14:textId="77777777" w:rsidR="004E517F" w:rsidRPr="007D1291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3EC1646A" w14:textId="79392975" w:rsidR="004E517F" w:rsidRPr="00070BD1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Ján </w:t>
      </w:r>
      <w:proofErr w:type="spellStart"/>
      <w:r w:rsidRPr="00070BD1">
        <w:rPr>
          <w:color w:val="auto"/>
        </w:rPr>
        <w:t>Parobek</w:t>
      </w:r>
      <w:proofErr w:type="spellEnd"/>
      <w:r w:rsidRPr="00070BD1">
        <w:rPr>
          <w:color w:val="auto"/>
        </w:rPr>
        <w:t xml:space="preserve"> – INŠTAL s.r.o., ul.9.mája 2446, 980 55 Klenovec</w:t>
      </w:r>
    </w:p>
    <w:p w14:paraId="20F8574E" w14:textId="26909E7E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070BD1">
        <w:rPr>
          <w:color w:val="auto"/>
        </w:rPr>
        <w:t>87 756,70</w:t>
      </w:r>
      <w:r w:rsidR="004E517F" w:rsidRPr="00070BD1">
        <w:rPr>
          <w:color w:val="auto"/>
        </w:rPr>
        <w:t xml:space="preserve"> EUR s</w:t>
      </w:r>
      <w:r w:rsidR="00AC0319" w:rsidRPr="00070BD1">
        <w:rPr>
          <w:color w:val="auto"/>
        </w:rPr>
        <w:t> </w:t>
      </w:r>
      <w:r w:rsidR="004E517F" w:rsidRPr="00070BD1">
        <w:rPr>
          <w:color w:val="auto"/>
        </w:rPr>
        <w:t>DPH</w:t>
      </w:r>
    </w:p>
    <w:p w14:paraId="6ACFFEA3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1FE4E9A0" w14:textId="3A497EAB" w:rsidR="000814EA" w:rsidRPr="000814EA" w:rsidRDefault="000814EA" w:rsidP="000814EA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Dňa 06.06.2018 o 8,10 hod. sa konalo stretnutie zástupcov uchádzača</w:t>
      </w:r>
      <w:r w:rsidRPr="000814EA">
        <w:rPr>
          <w:color w:val="auto"/>
        </w:rPr>
        <w:t xml:space="preserve"> </w:t>
      </w:r>
      <w:r w:rsidRPr="00070BD1">
        <w:rPr>
          <w:color w:val="auto"/>
        </w:rPr>
        <w:t>PANORAMA SLOVAK</w:t>
      </w:r>
      <w:r>
        <w:rPr>
          <w:color w:val="auto"/>
        </w:rPr>
        <w:t>IA s.r.o.,</w:t>
      </w:r>
      <w:r w:rsidRPr="00070BD1">
        <w:rPr>
          <w:color w:val="auto"/>
        </w:rPr>
        <w:t xml:space="preserve"> </w:t>
      </w:r>
      <w:r w:rsidRPr="00AB09CF">
        <w:rPr>
          <w:color w:val="auto"/>
        </w:rPr>
        <w:t>Lučenec</w:t>
      </w:r>
      <w:r>
        <w:rPr>
          <w:color w:val="auto"/>
        </w:rPr>
        <w:t xml:space="preserve"> so zástupcom BBSK Ing. Bobákom, na ktorom menovaná firma predložila výrobné výkresy k zákazke. </w:t>
      </w:r>
    </w:p>
    <w:p w14:paraId="6A215837" w14:textId="7098EE1E" w:rsidR="00AC0319" w:rsidRDefault="000814EA" w:rsidP="000814EA">
      <w:pPr>
        <w:spacing w:after="0" w:line="240" w:lineRule="auto"/>
        <w:ind w:left="0" w:right="0" w:firstLine="0"/>
        <w:jc w:val="left"/>
        <w:rPr>
          <w:color w:val="auto"/>
        </w:rPr>
      </w:pPr>
      <w:r w:rsidRPr="000814EA">
        <w:rPr>
          <w:color w:val="auto"/>
        </w:rPr>
        <w:t>Dňa 06.06.</w:t>
      </w:r>
      <w:r>
        <w:rPr>
          <w:color w:val="auto"/>
        </w:rPr>
        <w:t xml:space="preserve">2018 </w:t>
      </w:r>
      <w:r w:rsidR="007D6484">
        <w:rPr>
          <w:color w:val="auto"/>
        </w:rPr>
        <w:t xml:space="preserve">o 12,36 hod. </w:t>
      </w:r>
      <w:r>
        <w:rPr>
          <w:color w:val="auto"/>
        </w:rPr>
        <w:t>bol</w:t>
      </w:r>
      <w:r w:rsidR="007D6484">
        <w:rPr>
          <w:color w:val="auto"/>
        </w:rPr>
        <w:t>o</w:t>
      </w:r>
      <w:r>
        <w:rPr>
          <w:color w:val="auto"/>
        </w:rPr>
        <w:t xml:space="preserve"> doručen</w:t>
      </w:r>
      <w:r w:rsidR="007D6484">
        <w:rPr>
          <w:color w:val="auto"/>
        </w:rPr>
        <w:t>é oznámenie e-mailom,</w:t>
      </w:r>
      <w:r>
        <w:rPr>
          <w:color w:val="auto"/>
        </w:rPr>
        <w:t xml:space="preserve"> že po zvážení všetkých okolností</w:t>
      </w:r>
      <w:r w:rsidR="007D6484">
        <w:rPr>
          <w:color w:val="auto"/>
        </w:rPr>
        <w:t xml:space="preserve"> firma neuzatvorí Zmluvu o dielo.</w:t>
      </w:r>
    </w:p>
    <w:p w14:paraId="35F3DFD2" w14:textId="77777777" w:rsidR="007D6484" w:rsidRDefault="007D6484" w:rsidP="000814EA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02A96B1C" w14:textId="4549B327" w:rsidR="007D6484" w:rsidRPr="00FE1232" w:rsidRDefault="007D6484" w:rsidP="007D6484">
      <w:pPr>
        <w:spacing w:after="0" w:line="240" w:lineRule="auto"/>
        <w:ind w:left="0" w:right="0" w:firstLine="0"/>
        <w:jc w:val="left"/>
      </w:pPr>
      <w:r>
        <w:rPr>
          <w:color w:val="auto"/>
        </w:rPr>
        <w:t xml:space="preserve">Verejný obstarávateľ v zmysle zákona o verejnom obstarávaní, vyhodnotil </w:t>
      </w:r>
      <w:r>
        <w:t xml:space="preserve"> splnenie podmienok účasti a požiadaviek na predmet zákazky u uchádzača, ktorý sa umiestnil na </w:t>
      </w:r>
      <w:proofErr w:type="spellStart"/>
      <w:r>
        <w:t>II.</w:t>
      </w:r>
      <w:r>
        <w:t>mieste</w:t>
      </w:r>
      <w:proofErr w:type="spellEnd"/>
      <w:r>
        <w:t xml:space="preserve"> v poradí</w:t>
      </w:r>
      <w:r w:rsidRPr="004E517F">
        <w:t>. Tento splnil všetky podmienky verejného obstarávania.</w:t>
      </w:r>
    </w:p>
    <w:p w14:paraId="67DE5CEB" w14:textId="55EB6119" w:rsidR="007D6484" w:rsidRPr="000814EA" w:rsidRDefault="007D6484" w:rsidP="000814EA">
      <w:pPr>
        <w:spacing w:after="0" w:line="240" w:lineRule="auto"/>
        <w:ind w:left="0" w:right="0" w:firstLine="0"/>
        <w:jc w:val="left"/>
        <w:rPr>
          <w:color w:val="auto"/>
        </w:rPr>
      </w:pPr>
      <w:bookmarkStart w:id="0" w:name="_GoBack"/>
      <w:bookmarkEnd w:id="0"/>
    </w:p>
    <w:p w14:paraId="0A2B0082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3F058B37" w:rsidR="00AB0532" w:rsidRPr="000814EA" w:rsidRDefault="00AB0532" w:rsidP="00AB0532">
      <w:pPr>
        <w:rPr>
          <w:color w:val="FF0000"/>
        </w:rPr>
      </w:pPr>
      <w:r w:rsidRPr="000814EA">
        <w:rPr>
          <w:color w:val="FF0000"/>
        </w:rPr>
        <w:t xml:space="preserve">V Banskej Bystrici, dňa: </w:t>
      </w:r>
      <w:r w:rsidR="007D1291" w:rsidRPr="000814EA">
        <w:rPr>
          <w:color w:val="FF0000"/>
        </w:rPr>
        <w:t>01.06.2018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6DC6C" w14:textId="77777777" w:rsidR="00440D34" w:rsidRDefault="00440D34">
      <w:pPr>
        <w:spacing w:after="0" w:line="240" w:lineRule="auto"/>
      </w:pPr>
      <w:r>
        <w:separator/>
      </w:r>
    </w:p>
  </w:endnote>
  <w:endnote w:type="continuationSeparator" w:id="0">
    <w:p w14:paraId="6B2690AC" w14:textId="77777777" w:rsidR="00440D34" w:rsidRDefault="0044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D6484" w:rsidRPr="007D6484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D6484" w:rsidRPr="007D6484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14EA" w:rsidRPr="000814E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814EA" w:rsidRPr="000814E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63392" w14:textId="77777777" w:rsidR="00440D34" w:rsidRDefault="00440D34">
      <w:pPr>
        <w:spacing w:after="0" w:line="240" w:lineRule="auto"/>
      </w:pPr>
      <w:r>
        <w:separator/>
      </w:r>
    </w:p>
  </w:footnote>
  <w:footnote w:type="continuationSeparator" w:id="0">
    <w:p w14:paraId="462AB25D" w14:textId="77777777" w:rsidR="00440D34" w:rsidRDefault="0044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3001B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C74556">
      <w:rPr>
        <w:rFonts w:cs="Arial"/>
      </w:rPr>
      <w:t>Gemersko-malohontské múzeum</w:t>
    </w:r>
  </w:p>
  <w:p w14:paraId="1A270138" w14:textId="7762720E" w:rsidR="0092577E" w:rsidRPr="00984BCE" w:rsidRDefault="00C7455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Námestie M. </w:t>
    </w:r>
    <w:proofErr w:type="spellStart"/>
    <w:r>
      <w:rPr>
        <w:rFonts w:cs="Arial"/>
      </w:rPr>
      <w:t>Tompu</w:t>
    </w:r>
    <w:proofErr w:type="spellEnd"/>
    <w:r>
      <w:rPr>
        <w:rFonts w:cs="Arial"/>
      </w:rPr>
      <w:t xml:space="preserve"> 5</w:t>
    </w:r>
  </w:p>
  <w:p w14:paraId="6B5536EF" w14:textId="6DAAE2A9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C74556">
      <w:rPr>
        <w:rFonts w:cs="Arial"/>
      </w:rPr>
      <w:t>979 01 Rimavská Sobota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14EA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40D34"/>
    <w:rsid w:val="00472AA7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484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09CF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CE07-A974-4A82-B453-7812D444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</cp:revision>
  <cp:lastPrinted>2018-04-30T11:50:00Z</cp:lastPrinted>
  <dcterms:created xsi:type="dcterms:W3CDTF">2018-06-01T06:15:00Z</dcterms:created>
  <dcterms:modified xsi:type="dcterms:W3CDTF">2018-06-06T11:17:00Z</dcterms:modified>
</cp:coreProperties>
</file>