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1298" w14:textId="77777777" w:rsidR="00655C7C" w:rsidRPr="00655C7C" w:rsidRDefault="00655C7C" w:rsidP="00655C7C">
      <w:pPr>
        <w:tabs>
          <w:tab w:val="left" w:pos="1296"/>
        </w:tabs>
        <w:spacing w:after="0" w:line="278" w:lineRule="auto"/>
        <w:jc w:val="center"/>
        <w:rPr>
          <w:rFonts w:eastAsia="Times New Roman"/>
          <w:b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/>
          <w:bCs w:val="0"/>
          <w:kern w:val="2"/>
          <w:lang w:eastAsia="en-US"/>
          <w14:ligatures w14:val="standardContextual"/>
        </w:rPr>
        <w:t>Príloha č. 5</w:t>
      </w:r>
    </w:p>
    <w:p w14:paraId="03B0FD21" w14:textId="11ED6B84" w:rsidR="00655C7C" w:rsidRPr="00655C7C" w:rsidRDefault="00655C7C" w:rsidP="00655C7C">
      <w:pPr>
        <w:spacing w:after="175" w:line="278" w:lineRule="auto"/>
        <w:ind w:right="54"/>
        <w:jc w:val="center"/>
        <w:rPr>
          <w:rFonts w:eastAsia="Times New Roman"/>
          <w:b/>
          <w:kern w:val="2"/>
          <w:lang w:eastAsia="en-US"/>
          <w14:ligatures w14:val="standardContextual"/>
        </w:rPr>
      </w:pPr>
      <w:r w:rsidRPr="00655C7C">
        <w:rPr>
          <w:rFonts w:eastAsia="Times New Roman"/>
          <w:b/>
          <w:kern w:val="2"/>
          <w:lang w:eastAsia="en-US"/>
          <w14:ligatures w14:val="standardContextual"/>
        </w:rPr>
        <w:t>k zmluve o podpore prevádzky, údržbe a rozvoji informačného systému „</w:t>
      </w:r>
      <w:r w:rsidR="009F04D6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655C7C">
        <w:rPr>
          <w:rFonts w:eastAsia="Times New Roman"/>
          <w:b/>
          <w:kern w:val="2"/>
          <w:lang w:eastAsia="en-US"/>
          <w14:ligatures w14:val="standardContextual"/>
        </w:rPr>
        <w:t>“, č. z.: xxx</w:t>
      </w:r>
    </w:p>
    <w:p w14:paraId="37EB9F66" w14:textId="77777777" w:rsidR="00655C7C" w:rsidRPr="00655C7C" w:rsidRDefault="00655C7C" w:rsidP="00655C7C">
      <w:pPr>
        <w:spacing w:after="175" w:line="278" w:lineRule="auto"/>
        <w:ind w:right="54"/>
        <w:jc w:val="center"/>
        <w:rPr>
          <w:rFonts w:eastAsia="Times New Roman"/>
          <w:b/>
          <w:bCs w:val="0"/>
          <w:color w:val="0D0D0D"/>
          <w:kern w:val="2"/>
          <w:szCs w:val="20"/>
          <w:lang w:eastAsia="en-US"/>
          <w14:ligatures w14:val="standardContextual"/>
        </w:rPr>
      </w:pPr>
      <w:r w:rsidRPr="00655C7C">
        <w:rPr>
          <w:rFonts w:eastAsia="Times New Roman"/>
          <w:b/>
          <w:bCs w:val="0"/>
          <w:color w:val="0D0D0D"/>
          <w:kern w:val="2"/>
          <w:szCs w:val="20"/>
          <w:lang w:eastAsia="en-US"/>
          <w14:ligatures w14:val="standardContextual"/>
        </w:rPr>
        <w:t xml:space="preserve">Výkaz dostupnosti </w:t>
      </w:r>
    </w:p>
    <w:p w14:paraId="654EDFAC" w14:textId="77777777" w:rsidR="00655C7C" w:rsidRPr="00655C7C" w:rsidRDefault="00655C7C" w:rsidP="00655C7C">
      <w:pPr>
        <w:spacing w:after="175" w:line="278" w:lineRule="auto"/>
        <w:ind w:right="54"/>
        <w:jc w:val="center"/>
        <w:rPr>
          <w:rFonts w:ascii="Aptos" w:eastAsia="Aptos" w:hAnsi="Aptos"/>
          <w:bCs w:val="0"/>
          <w:kern w:val="2"/>
          <w:sz w:val="20"/>
          <w:szCs w:val="20"/>
          <w:lang w:eastAsia="en-US"/>
          <w14:ligatures w14:val="standardContextual"/>
        </w:rPr>
      </w:pPr>
      <w:r w:rsidRPr="00655C7C">
        <w:rPr>
          <w:rFonts w:eastAsia="Times New Roman"/>
          <w:b/>
          <w:bCs w:val="0"/>
          <w:color w:val="0D0D0D"/>
          <w:kern w:val="2"/>
          <w:szCs w:val="20"/>
          <w:lang w:eastAsia="en-US"/>
          <w14:ligatures w14:val="standardContextual"/>
        </w:rPr>
        <w:t>IS ES MZVEZ</w:t>
      </w:r>
    </w:p>
    <w:p w14:paraId="1DE7BE9A" w14:textId="77777777" w:rsidR="00655C7C" w:rsidRPr="00655C7C" w:rsidRDefault="00655C7C" w:rsidP="00655C7C">
      <w:pPr>
        <w:spacing w:after="256" w:line="278" w:lineRule="auto"/>
        <w:jc w:val="center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(vzor)</w:t>
      </w:r>
    </w:p>
    <w:p w14:paraId="5E87C9BF" w14:textId="77777777" w:rsidR="00655C7C" w:rsidRPr="00655C7C" w:rsidRDefault="00655C7C" w:rsidP="00655C7C">
      <w:pPr>
        <w:spacing w:after="258" w:line="278" w:lineRule="auto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 </w:t>
      </w:r>
    </w:p>
    <w:p w14:paraId="1A53A03F" w14:textId="77777777" w:rsidR="00655C7C" w:rsidRPr="00655C7C" w:rsidRDefault="00655C7C" w:rsidP="00655C7C">
      <w:pPr>
        <w:tabs>
          <w:tab w:val="center" w:pos="2833"/>
          <w:tab w:val="center" w:pos="4681"/>
        </w:tabs>
        <w:spacing w:after="295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Sledované obdobie:</w:t>
      </w:r>
    </w:p>
    <w:p w14:paraId="15374E08" w14:textId="77777777" w:rsidR="00655C7C" w:rsidRPr="00655C7C" w:rsidRDefault="00655C7C" w:rsidP="00655C7C">
      <w:pPr>
        <w:spacing w:after="268" w:line="278" w:lineRule="auto"/>
        <w:ind w:left="-5" w:hanging="10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Cieľová prevádzková doba (CPD):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hod </w:t>
      </w:r>
    </w:p>
    <w:p w14:paraId="05B944C7" w14:textId="77777777" w:rsidR="00655C7C" w:rsidRPr="00655C7C" w:rsidRDefault="00655C7C" w:rsidP="00655C7C">
      <w:pPr>
        <w:tabs>
          <w:tab w:val="center" w:pos="2833"/>
          <w:tab w:val="center" w:pos="4081"/>
        </w:tabs>
        <w:spacing w:after="268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Čas nedostupnosti počas CPD (CNS):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hod </w:t>
      </w:r>
    </w:p>
    <w:p w14:paraId="2F903ECA" w14:textId="77777777" w:rsidR="00655C7C" w:rsidRPr="00655C7C" w:rsidRDefault="00655C7C" w:rsidP="00655C7C">
      <w:pPr>
        <w:tabs>
          <w:tab w:val="center" w:pos="3545"/>
        </w:tabs>
        <w:spacing w:after="185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Dôvod nedostupnosti: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 </w:t>
      </w:r>
    </w:p>
    <w:p w14:paraId="4BC5A393" w14:textId="77777777" w:rsidR="00655C7C" w:rsidRPr="00655C7C" w:rsidRDefault="00655C7C" w:rsidP="00655C7C">
      <w:pPr>
        <w:tabs>
          <w:tab w:val="center" w:pos="5447"/>
        </w:tabs>
        <w:spacing w:after="268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Celková dosiahnutá dostupnosť IS ES MZVEZ: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% </w:t>
      </w:r>
    </w:p>
    <w:p w14:paraId="78211039" w14:textId="77777777" w:rsidR="00655C7C" w:rsidRPr="00655C7C" w:rsidRDefault="00655C7C" w:rsidP="00655C7C">
      <w:pPr>
        <w:tabs>
          <w:tab w:val="center" w:pos="6983"/>
        </w:tabs>
        <w:spacing w:after="268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</w:p>
    <w:p w14:paraId="27784209" w14:textId="77777777" w:rsidR="00655C7C" w:rsidRPr="00655C7C" w:rsidRDefault="00655C7C" w:rsidP="00655C7C">
      <w:pPr>
        <w:tabs>
          <w:tab w:val="center" w:pos="6983"/>
        </w:tabs>
        <w:spacing w:after="268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Meno a priezvisko osoby, ktorá vypracovala výkaz dostupnosti:</w:t>
      </w:r>
    </w:p>
    <w:p w14:paraId="4B8A1954" w14:textId="77777777" w:rsidR="00655C7C" w:rsidRPr="00655C7C" w:rsidRDefault="00655C7C" w:rsidP="00655C7C">
      <w:pPr>
        <w:tabs>
          <w:tab w:val="center" w:pos="7103"/>
        </w:tabs>
        <w:spacing w:after="82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Meno a priezvisko osoby, ktorá potvrdila výkaz dostupnosti: </w:t>
      </w:r>
    </w:p>
    <w:p w14:paraId="0BFA7EFD" w14:textId="77777777" w:rsidR="00655C7C" w:rsidRPr="00655C7C" w:rsidRDefault="00655C7C" w:rsidP="00655C7C">
      <w:pPr>
        <w:tabs>
          <w:tab w:val="center" w:pos="7103"/>
        </w:tabs>
        <w:spacing w:after="82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</w:p>
    <w:p w14:paraId="23E670BA" w14:textId="77777777" w:rsidR="00655C7C" w:rsidRPr="00655C7C" w:rsidRDefault="00655C7C" w:rsidP="00655C7C">
      <w:pPr>
        <w:tabs>
          <w:tab w:val="center" w:pos="7103"/>
        </w:tabs>
        <w:spacing w:after="82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</w:p>
    <w:p w14:paraId="5A7F479E" w14:textId="77777777" w:rsidR="00655C7C" w:rsidRPr="00655C7C" w:rsidRDefault="00655C7C" w:rsidP="00655C7C">
      <w:pPr>
        <w:spacing w:line="278" w:lineRule="auto"/>
        <w:rPr>
          <w:rFonts w:eastAsia="Calibri"/>
          <w:bCs w:val="0"/>
          <w:lang w:eastAsia="en-US"/>
        </w:rPr>
      </w:pPr>
      <w:r w:rsidRPr="00655C7C">
        <w:rPr>
          <w:rFonts w:eastAsia="Calibri"/>
          <w:bCs w:val="0"/>
          <w:lang w:eastAsia="en-US"/>
        </w:rPr>
        <w:t xml:space="preserve">Za Objednávateľa </w:t>
      </w:r>
      <w:r w:rsidRPr="00655C7C">
        <w:rPr>
          <w:rFonts w:eastAsia="Calibri"/>
          <w:bCs w:val="0"/>
          <w:lang w:eastAsia="en-US"/>
        </w:rPr>
        <w:tab/>
        <w:t xml:space="preserve"> </w:t>
      </w:r>
      <w:r w:rsidRPr="00655C7C">
        <w:rPr>
          <w:rFonts w:eastAsia="Calibri"/>
          <w:bCs w:val="0"/>
          <w:lang w:eastAsia="en-US"/>
        </w:rPr>
        <w:tab/>
        <w:t xml:space="preserve"> </w:t>
      </w:r>
      <w:r w:rsidRPr="00655C7C">
        <w:rPr>
          <w:rFonts w:eastAsia="Calibri"/>
          <w:bCs w:val="0"/>
          <w:lang w:eastAsia="en-US"/>
        </w:rPr>
        <w:tab/>
        <w:t xml:space="preserve"> </w:t>
      </w:r>
      <w:r w:rsidRPr="00655C7C">
        <w:rPr>
          <w:rFonts w:eastAsia="Calibri"/>
          <w:bCs w:val="0"/>
          <w:lang w:eastAsia="en-US"/>
        </w:rPr>
        <w:tab/>
      </w:r>
      <w:r w:rsidRPr="00655C7C">
        <w:rPr>
          <w:rFonts w:eastAsia="Calibri"/>
          <w:bCs w:val="0"/>
          <w:lang w:eastAsia="en-US"/>
        </w:rPr>
        <w:tab/>
        <w:t xml:space="preserve">Za Poskytovateľa </w:t>
      </w:r>
    </w:p>
    <w:p w14:paraId="790C868E" w14:textId="5FEB4D24" w:rsidR="00445350" w:rsidRDefault="00655C7C" w:rsidP="00655C7C">
      <w:r w:rsidRPr="00655C7C">
        <w:rPr>
          <w:rFonts w:eastAsia="Calibri"/>
          <w:bCs w:val="0"/>
          <w:lang w:eastAsia="en-US"/>
        </w:rPr>
        <w:t>V.......................   dňa .................</w:t>
      </w:r>
      <w:r w:rsidRPr="00655C7C">
        <w:rPr>
          <w:rFonts w:eastAsia="Calibri"/>
          <w:bCs w:val="0"/>
          <w:lang w:eastAsia="en-US"/>
        </w:rPr>
        <w:tab/>
      </w:r>
      <w:r w:rsidRPr="00655C7C">
        <w:rPr>
          <w:rFonts w:eastAsia="Calibri"/>
          <w:bCs w:val="0"/>
          <w:lang w:eastAsia="en-US"/>
        </w:rPr>
        <w:tab/>
      </w:r>
      <w:r w:rsidRPr="00655C7C">
        <w:rPr>
          <w:rFonts w:eastAsia="Calibri"/>
          <w:bCs w:val="0"/>
          <w:lang w:eastAsia="en-US"/>
        </w:rPr>
        <w:tab/>
        <w:t>V.......................   dňa ................</w:t>
      </w:r>
    </w:p>
    <w:sectPr w:rsidR="00445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BFC4" w14:textId="77777777" w:rsidR="00DB28B6" w:rsidRDefault="00DB28B6" w:rsidP="00655C7C">
      <w:pPr>
        <w:spacing w:after="0" w:line="240" w:lineRule="auto"/>
      </w:pPr>
      <w:r>
        <w:separator/>
      </w:r>
    </w:p>
  </w:endnote>
  <w:endnote w:type="continuationSeparator" w:id="0">
    <w:p w14:paraId="382708B6" w14:textId="77777777" w:rsidR="00DB28B6" w:rsidRDefault="00DB28B6" w:rsidP="0065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3F8D" w14:textId="33D3A22A" w:rsidR="00655C7C" w:rsidRDefault="007C1C1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00F6A1" wp14:editId="40DF7A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9865096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48EDC" w14:textId="5369582D" w:rsidR="007C1C1F" w:rsidRPr="007C1C1F" w:rsidRDefault="007C1C1F" w:rsidP="007C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1C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0F6A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7848EDC" w14:textId="5369582D" w:rsidR="007C1C1F" w:rsidRPr="007C1C1F" w:rsidRDefault="007C1C1F" w:rsidP="007C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1C1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D21A" w14:textId="3731D81D" w:rsidR="00655C7C" w:rsidRDefault="007C1C1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3CA402" wp14:editId="3C57FFBB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14574375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E098B" w14:textId="5740EE3D" w:rsidR="007C1C1F" w:rsidRPr="007C1C1F" w:rsidRDefault="007C1C1F" w:rsidP="007C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1C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CA402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D7E098B" w14:textId="5740EE3D" w:rsidR="007C1C1F" w:rsidRPr="007C1C1F" w:rsidRDefault="007C1C1F" w:rsidP="007C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1C1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3701" w14:textId="09D906FB" w:rsidR="00655C7C" w:rsidRDefault="007C1C1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ED8553" wp14:editId="7EB69B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337569408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194D5" w14:textId="55979EF2" w:rsidR="007C1C1F" w:rsidRPr="007C1C1F" w:rsidRDefault="007C1C1F" w:rsidP="007C1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1C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D855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6194D5" w14:textId="55979EF2" w:rsidR="007C1C1F" w:rsidRPr="007C1C1F" w:rsidRDefault="007C1C1F" w:rsidP="007C1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1C1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F768" w14:textId="77777777" w:rsidR="00DB28B6" w:rsidRDefault="00DB28B6" w:rsidP="00655C7C">
      <w:pPr>
        <w:spacing w:after="0" w:line="240" w:lineRule="auto"/>
      </w:pPr>
      <w:r>
        <w:separator/>
      </w:r>
    </w:p>
  </w:footnote>
  <w:footnote w:type="continuationSeparator" w:id="0">
    <w:p w14:paraId="67C55757" w14:textId="77777777" w:rsidR="00DB28B6" w:rsidRDefault="00DB28B6" w:rsidP="0065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712C" w14:textId="3849CFBA" w:rsidR="00655C7C" w:rsidRDefault="00655C7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40DD" w14:textId="5403FE90" w:rsidR="00655C7C" w:rsidRDefault="00655C7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63B9" w14:textId="25F8C756" w:rsidR="00655C7C" w:rsidRDefault="00655C7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7C"/>
    <w:rsid w:val="00015865"/>
    <w:rsid w:val="00445350"/>
    <w:rsid w:val="00655C7C"/>
    <w:rsid w:val="006E65E4"/>
    <w:rsid w:val="007C1C1F"/>
    <w:rsid w:val="009E6EBD"/>
    <w:rsid w:val="009F04D6"/>
    <w:rsid w:val="00AB345F"/>
    <w:rsid w:val="00AC2EE3"/>
    <w:rsid w:val="00D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DEE9D"/>
  <w15:chartTrackingRefBased/>
  <w15:docId w15:val="{95A220E3-F893-4BF5-B45E-4A659832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C7C"/>
  </w:style>
  <w:style w:type="paragraph" w:styleId="Pta">
    <w:name w:val="footer"/>
    <w:basedOn w:val="Normlny"/>
    <w:link w:val="PtaChar"/>
    <w:uiPriority w:val="99"/>
    <w:unhideWhenUsed/>
    <w:rsid w:val="006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C7C"/>
  </w:style>
  <w:style w:type="paragraph" w:styleId="Revzia">
    <w:name w:val="Revision"/>
    <w:hidden/>
    <w:uiPriority w:val="99"/>
    <w:semiHidden/>
    <w:rsid w:val="009F04D6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MZV SR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2024-10-09T16:15:00Z</dcterms:created>
  <dcterms:modified xsi:type="dcterms:W3CDTF">2025-02-12T11:10:00Z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141ee680,c824988,444aa98e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2025-02-12T11:10:36Z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58a6b9be-8b44-4a44-a061-48596577d725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