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77DA2" w14:textId="77777777" w:rsidR="00CD1E8B" w:rsidRPr="006913C4" w:rsidRDefault="00CD1E8B" w:rsidP="00CD1E8B">
      <w:pPr>
        <w:tabs>
          <w:tab w:val="left" w:pos="7938"/>
        </w:tabs>
        <w:spacing w:after="200" w:line="276" w:lineRule="auto"/>
        <w:jc w:val="center"/>
        <w:rPr>
          <w:rFonts w:ascii="Times New Roman" w:eastAsia="Calibri" w:hAnsi="Times New Roman" w:cs="Times New Roman"/>
          <w:b/>
          <w:kern w:val="0"/>
          <w:sz w:val="22"/>
          <w:szCs w:val="22"/>
          <w14:ligatures w14:val="none"/>
        </w:rPr>
      </w:pPr>
      <w:bookmarkStart w:id="0" w:name="_Hlk188620207"/>
      <w:r w:rsidRPr="006913C4">
        <w:rPr>
          <w:rFonts w:ascii="Times New Roman" w:eastAsia="Calibri" w:hAnsi="Times New Roman" w:cs="Times New Roman"/>
          <w:b/>
          <w:kern w:val="0"/>
          <w:sz w:val="22"/>
          <w:szCs w:val="22"/>
          <w14:ligatures w14:val="none"/>
        </w:rPr>
        <w:t>Súťažné podklady na predmet zákazky</w:t>
      </w:r>
    </w:p>
    <w:p w14:paraId="1E5BA4BE" w14:textId="77777777" w:rsidR="00CD1E8B" w:rsidRPr="006913C4" w:rsidRDefault="00CD1E8B" w:rsidP="00CD1E8B">
      <w:pPr>
        <w:spacing w:after="0" w:line="240" w:lineRule="auto"/>
        <w:jc w:val="center"/>
        <w:rPr>
          <w:rFonts w:ascii="Times New Roman" w:eastAsia="Calibri" w:hAnsi="Times New Roman" w:cs="Times New Roman"/>
          <w:b/>
          <w:bCs/>
          <w:kern w:val="0"/>
          <w:sz w:val="22"/>
          <w:szCs w:val="22"/>
          <w14:ligatures w14:val="none"/>
        </w:rPr>
      </w:pPr>
      <w:r w:rsidRPr="006913C4">
        <w:rPr>
          <w:rFonts w:ascii="Times New Roman" w:eastAsia="Calibri" w:hAnsi="Times New Roman" w:cs="Times New Roman"/>
          <w:b/>
          <w:bCs/>
          <w:kern w:val="0"/>
          <w:sz w:val="22"/>
          <w:szCs w:val="22"/>
          <w14:ligatures w14:val="none"/>
        </w:rPr>
        <w:t>Zabezpečenie podpory prevádzky, údržby a rozvoja informačného systému „Elektronické služby Ministerstva zahraničných vecí a európskych záležitostí Slovenskej republiky“</w:t>
      </w:r>
    </w:p>
    <w:p w14:paraId="3CCBCE49" w14:textId="77777777" w:rsidR="00CD1E8B" w:rsidRPr="006913C4" w:rsidRDefault="00CD1E8B" w:rsidP="00CD1E8B">
      <w:pPr>
        <w:spacing w:after="0" w:line="276" w:lineRule="auto"/>
        <w:jc w:val="center"/>
        <w:rPr>
          <w:rFonts w:ascii="Times New Roman" w:eastAsia="Calibri" w:hAnsi="Times New Roman" w:cs="Times New Roman"/>
          <w:b/>
          <w:bCs/>
          <w:kern w:val="0"/>
          <w:sz w:val="22"/>
          <w:szCs w:val="22"/>
          <w14:ligatures w14:val="none"/>
        </w:rPr>
      </w:pPr>
    </w:p>
    <w:p w14:paraId="71B5A860" w14:textId="77777777" w:rsidR="00CD1E8B" w:rsidRPr="006913C4" w:rsidRDefault="00CD1E8B" w:rsidP="00CD1E8B">
      <w:pPr>
        <w:spacing w:after="200" w:line="276" w:lineRule="auto"/>
        <w:jc w:val="center"/>
        <w:rPr>
          <w:rFonts w:ascii="Times New Roman" w:eastAsia="Calibri" w:hAnsi="Times New Roman" w:cs="Times New Roman"/>
          <w:b/>
          <w:bCs/>
          <w:kern w:val="0"/>
          <w:sz w:val="22"/>
          <w:szCs w:val="22"/>
          <w14:ligatures w14:val="none"/>
        </w:rPr>
      </w:pPr>
      <w:r w:rsidRPr="006913C4">
        <w:rPr>
          <w:rFonts w:ascii="Times New Roman" w:eastAsia="Calibri" w:hAnsi="Times New Roman" w:cs="Times New Roman"/>
          <w:b/>
          <w:bCs/>
          <w:kern w:val="0"/>
          <w:sz w:val="22"/>
          <w:szCs w:val="22"/>
          <w14:ligatures w14:val="none"/>
        </w:rPr>
        <w:t xml:space="preserve">Nadlimitná zákazka na poskytnutie služby </w:t>
      </w:r>
    </w:p>
    <w:p w14:paraId="61094D41" w14:textId="77777777" w:rsidR="00CD1E8B" w:rsidRPr="006913C4" w:rsidRDefault="00CD1E8B" w:rsidP="00CD1E8B">
      <w:pPr>
        <w:spacing w:after="200" w:line="276" w:lineRule="auto"/>
        <w:jc w:val="center"/>
        <w:rPr>
          <w:rFonts w:ascii="Times New Roman" w:eastAsia="Calibri" w:hAnsi="Times New Roman" w:cs="Times New Roman"/>
          <w:b/>
          <w:bCs/>
          <w:kern w:val="0"/>
          <w:sz w:val="22"/>
          <w:szCs w:val="22"/>
          <w14:ligatures w14:val="none"/>
        </w:rPr>
      </w:pPr>
      <w:r w:rsidRPr="006913C4">
        <w:rPr>
          <w:rFonts w:ascii="Times New Roman" w:eastAsia="Calibri" w:hAnsi="Times New Roman" w:cs="Times New Roman"/>
          <w:b/>
          <w:bCs/>
          <w:kern w:val="0"/>
          <w:sz w:val="22"/>
          <w:szCs w:val="22"/>
          <w14:ligatures w14:val="none"/>
        </w:rPr>
        <w:t>Verejná súťaž</w:t>
      </w:r>
    </w:p>
    <w:p w14:paraId="3CE5A37C" w14:textId="77777777" w:rsidR="00CD1E8B" w:rsidRPr="006913C4" w:rsidRDefault="00CD1E8B" w:rsidP="00CD1E8B">
      <w:pPr>
        <w:tabs>
          <w:tab w:val="left" w:pos="426"/>
          <w:tab w:val="left" w:pos="851"/>
          <w:tab w:val="left" w:pos="993"/>
        </w:tabs>
        <w:overflowPunct w:val="0"/>
        <w:autoSpaceDE w:val="0"/>
        <w:autoSpaceDN w:val="0"/>
        <w:adjustRightInd w:val="0"/>
        <w:spacing w:after="0" w:line="240" w:lineRule="auto"/>
        <w:ind w:left="426" w:hanging="426"/>
        <w:jc w:val="center"/>
        <w:rPr>
          <w:rFonts w:ascii="Times New Roman" w:eastAsia="Times New Roman" w:hAnsi="Times New Roman" w:cs="Times New Roman"/>
          <w:kern w:val="0"/>
          <w:sz w:val="22"/>
          <w:szCs w:val="18"/>
          <w:lang w:eastAsia="cs-CZ"/>
          <w14:ligatures w14:val="none"/>
        </w:rPr>
      </w:pPr>
      <w:r w:rsidRPr="006913C4">
        <w:rPr>
          <w:rFonts w:ascii="Times New Roman" w:eastAsia="Times New Roman" w:hAnsi="Times New Roman" w:cs="Times New Roman"/>
          <w:kern w:val="0"/>
          <w:sz w:val="22"/>
          <w:szCs w:val="18"/>
          <w:lang w:eastAsia="cs-CZ"/>
          <w14:ligatures w14:val="none"/>
        </w:rPr>
        <w:t>podľa § 66 ods. 7 písm. b) zákona č. 343/2015 Z. z. o verejnom obstarávaní a o zmene a doplnení niektorých zákonov v znení neskorších predpisov (ďalej len „zákon o verejnom obstarávaní“).</w:t>
      </w:r>
    </w:p>
    <w:p w14:paraId="50BDA2F7" w14:textId="77777777" w:rsidR="00CD1E8B" w:rsidRPr="006913C4" w:rsidRDefault="00CD1E8B" w:rsidP="00CD1E8B">
      <w:pPr>
        <w:tabs>
          <w:tab w:val="left" w:pos="851"/>
          <w:tab w:val="left" w:pos="993"/>
        </w:tabs>
        <w:spacing w:after="200" w:line="276" w:lineRule="auto"/>
        <w:rPr>
          <w:rFonts w:ascii="Times New Roman" w:eastAsia="Calibri" w:hAnsi="Times New Roman" w:cs="Times New Roman"/>
          <w:kern w:val="0"/>
          <w14:ligatures w14:val="none"/>
        </w:rPr>
      </w:pPr>
    </w:p>
    <w:p w14:paraId="1621AC2F" w14:textId="77777777" w:rsidR="00CD1E8B" w:rsidRPr="006913C4" w:rsidRDefault="00CD1E8B" w:rsidP="00CD1E8B">
      <w:pPr>
        <w:tabs>
          <w:tab w:val="left" w:pos="851"/>
          <w:tab w:val="left" w:pos="993"/>
        </w:tabs>
        <w:spacing w:after="0" w:line="240" w:lineRule="auto"/>
        <w:jc w:val="both"/>
        <w:rPr>
          <w:rFonts w:ascii="Times New Roman" w:eastAsia="Times New Roman" w:hAnsi="Times New Roman" w:cs="Times New Roman"/>
          <w:kern w:val="0"/>
          <w:sz w:val="20"/>
          <w:lang w:val="x-none" w:eastAsia="x-none"/>
          <w14:ligatures w14:val="none"/>
        </w:rPr>
      </w:pPr>
    </w:p>
    <w:p w14:paraId="24D7415F" w14:textId="77777777" w:rsidR="00CD1E8B" w:rsidRPr="006913C4" w:rsidRDefault="00CD1E8B" w:rsidP="00CD1E8B">
      <w:pPr>
        <w:tabs>
          <w:tab w:val="left" w:pos="851"/>
          <w:tab w:val="left" w:pos="993"/>
        </w:tabs>
        <w:spacing w:after="0" w:line="240" w:lineRule="auto"/>
        <w:jc w:val="both"/>
        <w:rPr>
          <w:rFonts w:ascii="Times New Roman" w:eastAsia="Times New Roman" w:hAnsi="Times New Roman" w:cs="Times New Roman"/>
          <w:kern w:val="0"/>
          <w:sz w:val="20"/>
          <w:lang w:val="x-none" w:eastAsia="x-none"/>
          <w14:ligatures w14:val="none"/>
        </w:rPr>
      </w:pPr>
    </w:p>
    <w:p w14:paraId="70F39920" w14:textId="77777777" w:rsidR="00CD1E8B" w:rsidRPr="006913C4" w:rsidRDefault="00CD1E8B" w:rsidP="00CD1E8B">
      <w:pPr>
        <w:tabs>
          <w:tab w:val="left" w:pos="851"/>
          <w:tab w:val="left" w:pos="993"/>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Osoby zodpovedné za jednoznačné, úplné a nestranné zadefinovanie opisu predmetu zákazky, primeranosť podmienok účasti týkajúcich sa technickej a odbornej spôsobilosti z technického hľadiska a výpočet predpokladanej hodnoty zákazky:</w:t>
      </w:r>
    </w:p>
    <w:p w14:paraId="4C4642A1" w14:textId="77777777" w:rsidR="00CD1E8B" w:rsidRPr="006913C4" w:rsidRDefault="00CD1E8B" w:rsidP="00CD1E8B">
      <w:pPr>
        <w:tabs>
          <w:tab w:val="left" w:pos="851"/>
          <w:tab w:val="left" w:pos="993"/>
        </w:tabs>
        <w:spacing w:after="0" w:line="240" w:lineRule="auto"/>
        <w:jc w:val="both"/>
        <w:rPr>
          <w:rFonts w:ascii="Times New Roman" w:eastAsia="Times New Roman" w:hAnsi="Times New Roman" w:cs="Times New Roman"/>
          <w:kern w:val="0"/>
          <w:sz w:val="22"/>
          <w:szCs w:val="22"/>
          <w:lang w:val="x-none" w:eastAsia="x-none"/>
          <w14:ligatures w14:val="none"/>
        </w:rPr>
      </w:pPr>
    </w:p>
    <w:p w14:paraId="3E770ACE" w14:textId="77777777" w:rsidR="00CD1E8B" w:rsidRPr="006913C4" w:rsidRDefault="00CD1E8B" w:rsidP="00CD1E8B">
      <w:pPr>
        <w:tabs>
          <w:tab w:val="left" w:pos="851"/>
          <w:tab w:val="left" w:pos="993"/>
        </w:tabs>
        <w:spacing w:after="0" w:line="240" w:lineRule="auto"/>
        <w:jc w:val="both"/>
        <w:rPr>
          <w:rFonts w:ascii="Times New Roman" w:eastAsia="Times New Roman" w:hAnsi="Times New Roman" w:cs="Times New Roman"/>
          <w:kern w:val="0"/>
          <w:sz w:val="22"/>
          <w:szCs w:val="22"/>
          <w:lang w:val="x-none" w:eastAsia="x-none"/>
          <w14:ligatures w14:val="none"/>
        </w:rPr>
      </w:pPr>
    </w:p>
    <w:p w14:paraId="77E66563" w14:textId="77777777" w:rsidR="00CD1E8B" w:rsidRPr="006913C4" w:rsidRDefault="00CD1E8B" w:rsidP="00CD1E8B">
      <w:pPr>
        <w:tabs>
          <w:tab w:val="left" w:pos="540"/>
          <w:tab w:val="left" w:pos="720"/>
          <w:tab w:val="left" w:pos="851"/>
          <w:tab w:val="left" w:pos="993"/>
          <w:tab w:val="left" w:pos="5400"/>
          <w:tab w:val="left" w:pos="6120"/>
        </w:tabs>
        <w:spacing w:after="0" w:line="276" w:lineRule="auto"/>
        <w:ind w:left="6521" w:hanging="6521"/>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 xml:space="preserve">         </w:t>
      </w:r>
      <w:r w:rsidRPr="006913C4">
        <w:rPr>
          <w:rFonts w:ascii="Times New Roman" w:eastAsia="Calibri" w:hAnsi="Times New Roman" w:cs="Times New Roman"/>
          <w:kern w:val="0"/>
          <w:sz w:val="22"/>
          <w:szCs w:val="22"/>
          <w14:ligatures w14:val="none"/>
        </w:rPr>
        <w:tab/>
        <w:t xml:space="preserve">                ...................................................</w:t>
      </w:r>
    </w:p>
    <w:p w14:paraId="5CCC7E06" w14:textId="77777777" w:rsidR="00CD1E8B" w:rsidRPr="006913C4" w:rsidRDefault="00CD1E8B" w:rsidP="00CD1E8B">
      <w:pPr>
        <w:tabs>
          <w:tab w:val="left" w:pos="540"/>
          <w:tab w:val="left" w:pos="720"/>
          <w:tab w:val="left" w:pos="5400"/>
          <w:tab w:val="left" w:pos="6120"/>
        </w:tabs>
        <w:spacing w:after="0" w:line="240" w:lineRule="auto"/>
        <w:ind w:left="7080"/>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Mgr. Emil Tóth</w:t>
      </w:r>
      <w:r w:rsidRPr="006913C4">
        <w:rPr>
          <w:rFonts w:ascii="Times New Roman" w:eastAsia="Calibri" w:hAnsi="Times New Roman" w:cs="Times New Roman"/>
          <w:kern w:val="0"/>
          <w:sz w:val="22"/>
          <w:szCs w:val="22"/>
          <w14:ligatures w14:val="none"/>
        </w:rPr>
        <w:tab/>
        <w:t xml:space="preserve">          </w:t>
      </w:r>
      <w:r w:rsidRPr="006913C4">
        <w:rPr>
          <w:rFonts w:ascii="Times New Roman" w:eastAsia="Calibri" w:hAnsi="Times New Roman" w:cs="Times New Roman"/>
          <w:kern w:val="0"/>
          <w:sz w:val="22"/>
          <w:szCs w:val="22"/>
          <w14:ligatures w14:val="none"/>
        </w:rPr>
        <w:tab/>
        <w:t xml:space="preserve">                                    riaditeľ ORIS                                                                                                 </w:t>
      </w:r>
    </w:p>
    <w:p w14:paraId="2C0B9E26" w14:textId="77777777" w:rsidR="00CD1E8B" w:rsidRPr="006913C4" w:rsidRDefault="00CD1E8B" w:rsidP="00CD1E8B">
      <w:pPr>
        <w:spacing w:after="0" w:line="240" w:lineRule="auto"/>
        <w:rPr>
          <w:rFonts w:ascii="Times New Roman" w:eastAsia="Times New Roman" w:hAnsi="Times New Roman" w:cs="Times New Roman"/>
          <w:i/>
          <w:kern w:val="0"/>
          <w:sz w:val="22"/>
          <w:szCs w:val="22"/>
          <w14:ligatures w14:val="none"/>
        </w:rPr>
      </w:pPr>
    </w:p>
    <w:p w14:paraId="54BED5D8" w14:textId="77777777" w:rsidR="00CD1E8B" w:rsidRPr="006913C4" w:rsidRDefault="00CD1E8B" w:rsidP="00CD1E8B">
      <w:pPr>
        <w:spacing w:after="0" w:line="240" w:lineRule="auto"/>
        <w:rPr>
          <w:rFonts w:ascii="Times New Roman" w:eastAsia="Times New Roman" w:hAnsi="Times New Roman" w:cs="Times New Roman"/>
          <w:i/>
          <w:kern w:val="0"/>
          <w:sz w:val="22"/>
          <w:szCs w:val="22"/>
          <w14:ligatures w14:val="none"/>
        </w:rPr>
      </w:pPr>
    </w:p>
    <w:p w14:paraId="381EA898" w14:textId="77777777" w:rsidR="00CD1E8B" w:rsidRPr="006913C4" w:rsidRDefault="00CD1E8B" w:rsidP="00CD1E8B">
      <w:pPr>
        <w:tabs>
          <w:tab w:val="left" w:pos="540"/>
          <w:tab w:val="left" w:pos="720"/>
          <w:tab w:val="left" w:pos="851"/>
          <w:tab w:val="left" w:pos="993"/>
          <w:tab w:val="left" w:pos="4806"/>
          <w:tab w:val="left" w:pos="5400"/>
          <w:tab w:val="left" w:pos="6120"/>
        </w:tabs>
        <w:spacing w:after="0" w:line="276" w:lineRule="auto"/>
        <w:ind w:left="6521" w:hanging="6521"/>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 xml:space="preserve">         </w:t>
      </w:r>
      <w:r w:rsidRPr="006913C4">
        <w:rPr>
          <w:rFonts w:ascii="Times New Roman" w:eastAsia="Times New Roman" w:hAnsi="Times New Roman" w:cs="Times New Roman"/>
          <w:kern w:val="0"/>
          <w:sz w:val="22"/>
          <w:szCs w:val="22"/>
          <w:lang w:val="x-none" w:eastAsia="x-none"/>
          <w14:ligatures w14:val="none"/>
        </w:rPr>
        <w:tab/>
      </w:r>
      <w:r w:rsidRPr="006913C4">
        <w:rPr>
          <w:rFonts w:ascii="Times New Roman" w:eastAsia="Times New Roman" w:hAnsi="Times New Roman" w:cs="Times New Roman"/>
          <w:kern w:val="0"/>
          <w:sz w:val="22"/>
          <w:szCs w:val="22"/>
          <w:lang w:val="x-none" w:eastAsia="x-none"/>
          <w14:ligatures w14:val="none"/>
        </w:rPr>
        <w:tab/>
      </w:r>
    </w:p>
    <w:p w14:paraId="0B36A2FE" w14:textId="77777777" w:rsidR="00CD1E8B" w:rsidRPr="006913C4" w:rsidRDefault="00CD1E8B" w:rsidP="00CD1E8B">
      <w:pPr>
        <w:tabs>
          <w:tab w:val="left" w:pos="540"/>
          <w:tab w:val="left" w:pos="720"/>
          <w:tab w:val="left" w:pos="851"/>
          <w:tab w:val="left" w:pos="993"/>
          <w:tab w:val="left" w:pos="5400"/>
          <w:tab w:val="left" w:pos="6120"/>
        </w:tabs>
        <w:spacing w:after="0" w:line="276" w:lineRule="auto"/>
        <w:ind w:left="6521" w:hanging="6521"/>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val="x-none" w:eastAsia="x-none"/>
          <w14:ligatures w14:val="none"/>
        </w:rPr>
        <w:tab/>
      </w:r>
      <w:r w:rsidRPr="006913C4">
        <w:rPr>
          <w:rFonts w:ascii="Times New Roman" w:eastAsia="Times New Roman" w:hAnsi="Times New Roman" w:cs="Times New Roman"/>
          <w:kern w:val="0"/>
          <w:sz w:val="22"/>
          <w:szCs w:val="22"/>
          <w:lang w:val="x-none" w:eastAsia="x-none"/>
          <w14:ligatures w14:val="none"/>
        </w:rPr>
        <w:tab/>
        <w:t xml:space="preserve">         </w:t>
      </w:r>
    </w:p>
    <w:p w14:paraId="4A17A099" w14:textId="77777777" w:rsidR="00CD1E8B" w:rsidRPr="006913C4" w:rsidRDefault="00CD1E8B" w:rsidP="00CD1E8B">
      <w:pPr>
        <w:tabs>
          <w:tab w:val="left" w:pos="540"/>
          <w:tab w:val="left" w:pos="720"/>
          <w:tab w:val="left" w:pos="851"/>
          <w:tab w:val="left" w:pos="993"/>
          <w:tab w:val="left" w:pos="5400"/>
          <w:tab w:val="left" w:pos="6120"/>
        </w:tabs>
        <w:spacing w:after="0" w:line="276" w:lineRule="auto"/>
        <w:ind w:left="6521" w:hanging="6521"/>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     </w:t>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 xml:space="preserve">               .....................................................</w:t>
      </w:r>
    </w:p>
    <w:p w14:paraId="0778DB83" w14:textId="77777777" w:rsidR="00CD1E8B" w:rsidRPr="006913C4" w:rsidRDefault="00CD1E8B" w:rsidP="00CD1E8B">
      <w:pPr>
        <w:tabs>
          <w:tab w:val="left" w:pos="540"/>
          <w:tab w:val="left" w:pos="720"/>
          <w:tab w:val="left" w:pos="851"/>
          <w:tab w:val="left" w:pos="993"/>
          <w:tab w:val="left" w:pos="5400"/>
          <w:tab w:val="left" w:pos="6120"/>
        </w:tabs>
        <w:spacing w:after="0" w:line="276" w:lineRule="auto"/>
        <w:ind w:left="6521" w:hanging="6521"/>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 xml:space="preserve">         </w:t>
      </w:r>
      <w:r w:rsidRPr="006913C4">
        <w:rPr>
          <w:rFonts w:ascii="Times New Roman" w:eastAsia="Calibri" w:hAnsi="Times New Roman" w:cs="Times New Roman"/>
          <w:kern w:val="0"/>
          <w:sz w:val="22"/>
          <w:szCs w:val="22"/>
          <w14:ligatures w14:val="none"/>
        </w:rPr>
        <w:tab/>
        <w:t xml:space="preserve"> </w:t>
      </w:r>
      <w:r w:rsidRPr="006913C4">
        <w:rPr>
          <w:rFonts w:ascii="Times New Roman" w:eastAsia="Calibri" w:hAnsi="Times New Roman" w:cs="Times New Roman"/>
          <w:kern w:val="0"/>
          <w:sz w:val="22"/>
          <w:szCs w:val="22"/>
          <w14:ligatures w14:val="none"/>
        </w:rPr>
        <w:tab/>
        <w:t xml:space="preserve">       Ing. Richard Woltemar, PhD.  </w:t>
      </w:r>
    </w:p>
    <w:p w14:paraId="4289E078" w14:textId="77777777" w:rsidR="00CD1E8B" w:rsidRPr="006913C4" w:rsidRDefault="00CD1E8B" w:rsidP="00CD1E8B">
      <w:pPr>
        <w:tabs>
          <w:tab w:val="left" w:pos="540"/>
          <w:tab w:val="left" w:pos="720"/>
          <w:tab w:val="left" w:pos="851"/>
          <w:tab w:val="left" w:pos="993"/>
          <w:tab w:val="left" w:pos="5400"/>
          <w:tab w:val="left" w:pos="6120"/>
        </w:tabs>
        <w:spacing w:after="0" w:line="276" w:lineRule="auto"/>
        <w:ind w:left="6521" w:hanging="6521"/>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 xml:space="preserve">   generálny riaditeľ SIKT </w:t>
      </w:r>
    </w:p>
    <w:p w14:paraId="3E75380E" w14:textId="77777777" w:rsidR="00CD1E8B" w:rsidRPr="006913C4" w:rsidRDefault="00CD1E8B" w:rsidP="00CD1E8B">
      <w:pPr>
        <w:spacing w:after="0" w:line="240" w:lineRule="auto"/>
        <w:rPr>
          <w:rFonts w:ascii="Times New Roman" w:eastAsia="Times New Roman" w:hAnsi="Times New Roman" w:cs="Times New Roman"/>
          <w:i/>
          <w:kern w:val="0"/>
          <w:sz w:val="22"/>
          <w:szCs w:val="22"/>
          <w14:ligatures w14:val="none"/>
        </w:rPr>
      </w:pPr>
    </w:p>
    <w:p w14:paraId="31F45079" w14:textId="77777777" w:rsidR="00CD1E8B" w:rsidRPr="006913C4" w:rsidRDefault="00CD1E8B" w:rsidP="00CD1E8B">
      <w:pPr>
        <w:spacing w:after="200" w:line="276" w:lineRule="auto"/>
        <w:jc w:val="both"/>
        <w:rPr>
          <w:rFonts w:ascii="Times New Roman" w:eastAsia="Calibri" w:hAnsi="Times New Roman" w:cs="Times New Roman"/>
          <w:kern w:val="0"/>
          <w:sz w:val="22"/>
          <w:szCs w:val="22"/>
          <w14:ligatures w14:val="none"/>
        </w:rPr>
      </w:pPr>
    </w:p>
    <w:p w14:paraId="04BFEE34" w14:textId="77777777" w:rsidR="00CD1E8B" w:rsidRPr="006913C4" w:rsidRDefault="00CD1E8B" w:rsidP="00CD1E8B">
      <w:pPr>
        <w:tabs>
          <w:tab w:val="left" w:pos="851"/>
          <w:tab w:val="left" w:pos="993"/>
        </w:tabs>
        <w:spacing w:after="0" w:line="276" w:lineRule="auto"/>
        <w:ind w:left="6521" w:hanging="6521"/>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Súlad súťažných podkladov so zákonom o verejnom obstarávaní potvrdzuje:</w:t>
      </w:r>
    </w:p>
    <w:p w14:paraId="5221F5DD" w14:textId="77777777" w:rsidR="00CD1E8B" w:rsidRPr="006913C4" w:rsidRDefault="00CD1E8B" w:rsidP="00CD1E8B">
      <w:pPr>
        <w:tabs>
          <w:tab w:val="left" w:pos="851"/>
          <w:tab w:val="left" w:pos="993"/>
        </w:tabs>
        <w:spacing w:after="0" w:line="276" w:lineRule="auto"/>
        <w:ind w:left="6521" w:hanging="6521"/>
        <w:jc w:val="both"/>
        <w:rPr>
          <w:rFonts w:ascii="Times New Roman" w:eastAsia="Calibri" w:hAnsi="Times New Roman" w:cs="Times New Roman"/>
          <w:kern w:val="0"/>
          <w:sz w:val="22"/>
          <w:szCs w:val="22"/>
          <w14:ligatures w14:val="none"/>
        </w:rPr>
      </w:pPr>
    </w:p>
    <w:p w14:paraId="7BE2093B" w14:textId="77777777" w:rsidR="00CD1E8B" w:rsidRPr="006913C4" w:rsidRDefault="00CD1E8B" w:rsidP="00CD1E8B">
      <w:pPr>
        <w:tabs>
          <w:tab w:val="left" w:pos="540"/>
          <w:tab w:val="left" w:pos="720"/>
          <w:tab w:val="left" w:pos="851"/>
          <w:tab w:val="left" w:pos="993"/>
          <w:tab w:val="left" w:pos="5400"/>
          <w:tab w:val="left" w:pos="6120"/>
        </w:tabs>
        <w:spacing w:after="0" w:line="276" w:lineRule="auto"/>
        <w:ind w:left="6521" w:hanging="6521"/>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w:t>
      </w:r>
    </w:p>
    <w:p w14:paraId="2989167E" w14:textId="77777777" w:rsidR="00CD1E8B" w:rsidRPr="006913C4" w:rsidRDefault="00CD1E8B" w:rsidP="00CD1E8B">
      <w:pPr>
        <w:tabs>
          <w:tab w:val="left" w:pos="540"/>
          <w:tab w:val="left" w:pos="720"/>
          <w:tab w:val="left" w:pos="851"/>
          <w:tab w:val="left" w:pos="993"/>
          <w:tab w:val="left" w:pos="5400"/>
          <w:tab w:val="left" w:pos="6120"/>
        </w:tabs>
        <w:spacing w:after="0" w:line="276" w:lineRule="auto"/>
        <w:ind w:left="6521" w:hanging="6521"/>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 xml:space="preserve">         </w:t>
      </w:r>
      <w:r w:rsidRPr="006913C4">
        <w:rPr>
          <w:rFonts w:ascii="Times New Roman" w:eastAsia="Calibri" w:hAnsi="Times New Roman" w:cs="Times New Roman"/>
          <w:kern w:val="0"/>
          <w:sz w:val="22"/>
          <w:szCs w:val="22"/>
          <w14:ligatures w14:val="none"/>
        </w:rPr>
        <w:tab/>
        <w:t xml:space="preserve">                 Mgr. Ing. Adriana Gajdošová</w:t>
      </w:r>
    </w:p>
    <w:p w14:paraId="0B30B592" w14:textId="77777777" w:rsidR="00CD1E8B" w:rsidRPr="006913C4" w:rsidRDefault="00CD1E8B" w:rsidP="00CD1E8B">
      <w:pPr>
        <w:tabs>
          <w:tab w:val="left" w:pos="851"/>
          <w:tab w:val="left" w:pos="993"/>
        </w:tabs>
        <w:spacing w:after="0" w:line="240" w:lineRule="auto"/>
        <w:ind w:left="6521" w:hanging="6521"/>
        <w:rPr>
          <w:rFonts w:ascii="Times New Roman" w:eastAsia="Times New Roman" w:hAnsi="Times New Roman" w:cs="Times New Roman"/>
          <w:i/>
          <w:kern w:val="0"/>
          <w:sz w:val="22"/>
          <w:szCs w:val="22"/>
          <w14:ligatures w14:val="none"/>
        </w:rPr>
      </w:pPr>
      <w:r w:rsidRPr="006913C4">
        <w:rPr>
          <w:rFonts w:ascii="Times New Roman" w:eastAsia="Times New Roman" w:hAnsi="Times New Roman" w:cs="Times New Roman"/>
          <w:kern w:val="0"/>
          <w:sz w:val="22"/>
          <w:szCs w:val="22"/>
          <w14:ligatures w14:val="none"/>
        </w:rPr>
        <w:tab/>
      </w:r>
      <w:r w:rsidRPr="006913C4">
        <w:rPr>
          <w:rFonts w:ascii="Times New Roman" w:eastAsia="Times New Roman" w:hAnsi="Times New Roman" w:cs="Times New Roman"/>
          <w:kern w:val="0"/>
          <w:sz w:val="22"/>
          <w:szCs w:val="22"/>
          <w14:ligatures w14:val="none"/>
        </w:rPr>
        <w:tab/>
      </w:r>
      <w:r w:rsidRPr="006913C4">
        <w:rPr>
          <w:rFonts w:ascii="Times New Roman" w:eastAsia="Times New Roman" w:hAnsi="Times New Roman" w:cs="Times New Roman"/>
          <w:kern w:val="0"/>
          <w:sz w:val="22"/>
          <w:szCs w:val="22"/>
          <w14:ligatures w14:val="none"/>
        </w:rPr>
        <w:tab/>
        <w:t xml:space="preserve">       riaditeľka ODVO</w:t>
      </w:r>
    </w:p>
    <w:p w14:paraId="66B254B0" w14:textId="77777777" w:rsidR="00CD1E8B" w:rsidRPr="006913C4" w:rsidRDefault="00CD1E8B" w:rsidP="00CD1E8B">
      <w:pPr>
        <w:tabs>
          <w:tab w:val="left" w:pos="720"/>
          <w:tab w:val="left" w:pos="851"/>
          <w:tab w:val="left" w:pos="993"/>
          <w:tab w:val="left" w:pos="5400"/>
          <w:tab w:val="left" w:pos="6120"/>
        </w:tabs>
        <w:spacing w:after="0" w:line="276" w:lineRule="auto"/>
        <w:jc w:val="both"/>
        <w:rPr>
          <w:rFonts w:ascii="Times New Roman" w:eastAsia="Calibri" w:hAnsi="Times New Roman" w:cs="Times New Roman"/>
          <w:kern w:val="0"/>
          <w:sz w:val="22"/>
          <w:szCs w:val="22"/>
          <w14:ligatures w14:val="none"/>
        </w:rPr>
      </w:pPr>
    </w:p>
    <w:p w14:paraId="6267DC0C" w14:textId="77777777" w:rsidR="00CD1E8B" w:rsidRPr="006913C4" w:rsidRDefault="00CD1E8B" w:rsidP="00CD1E8B">
      <w:pPr>
        <w:tabs>
          <w:tab w:val="left" w:pos="720"/>
          <w:tab w:val="left" w:pos="851"/>
          <w:tab w:val="left" w:pos="993"/>
          <w:tab w:val="left" w:pos="5400"/>
          <w:tab w:val="left" w:pos="6120"/>
        </w:tabs>
        <w:spacing w:after="0" w:line="276" w:lineRule="auto"/>
        <w:ind w:left="6521" w:hanging="6521"/>
        <w:jc w:val="both"/>
        <w:rPr>
          <w:rFonts w:ascii="Times New Roman" w:eastAsia="Calibri" w:hAnsi="Times New Roman" w:cs="Times New Roman"/>
          <w:kern w:val="0"/>
          <w:sz w:val="22"/>
          <w:szCs w:val="22"/>
          <w14:ligatures w14:val="none"/>
        </w:rPr>
      </w:pPr>
    </w:p>
    <w:p w14:paraId="457198B8" w14:textId="77777777" w:rsidR="00CD1E8B" w:rsidRPr="006913C4" w:rsidRDefault="00CD1E8B" w:rsidP="00CD1E8B">
      <w:pPr>
        <w:tabs>
          <w:tab w:val="left" w:pos="720"/>
          <w:tab w:val="left" w:pos="851"/>
          <w:tab w:val="left" w:pos="993"/>
          <w:tab w:val="left" w:pos="5400"/>
          <w:tab w:val="left" w:pos="6120"/>
        </w:tabs>
        <w:spacing w:after="0" w:line="276" w:lineRule="auto"/>
        <w:ind w:left="6521" w:hanging="6521"/>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Za verejného obstarávateľa MZVEZ SR:</w:t>
      </w:r>
    </w:p>
    <w:p w14:paraId="31FC94F3" w14:textId="77777777" w:rsidR="00CD1E8B" w:rsidRPr="006913C4" w:rsidRDefault="00CD1E8B" w:rsidP="00CD1E8B">
      <w:pPr>
        <w:tabs>
          <w:tab w:val="left" w:pos="0"/>
          <w:tab w:val="left" w:pos="5400"/>
          <w:tab w:val="left" w:pos="6120"/>
        </w:tabs>
        <w:spacing w:after="0" w:line="276" w:lineRule="auto"/>
        <w:ind w:left="6521" w:hanging="6521"/>
        <w:jc w:val="both"/>
        <w:rPr>
          <w:rFonts w:ascii="Times New Roman" w:eastAsia="Calibri" w:hAnsi="Times New Roman" w:cs="Times New Roman"/>
          <w:kern w:val="0"/>
          <w:sz w:val="22"/>
          <w:szCs w:val="22"/>
          <w14:ligatures w14:val="none"/>
        </w:rPr>
      </w:pPr>
    </w:p>
    <w:p w14:paraId="41EAFA68" w14:textId="77777777" w:rsidR="00CD1E8B" w:rsidRPr="006913C4" w:rsidRDefault="00CD1E8B" w:rsidP="00CD1E8B">
      <w:pPr>
        <w:tabs>
          <w:tab w:val="left" w:pos="0"/>
          <w:tab w:val="left" w:pos="5400"/>
          <w:tab w:val="left" w:pos="6120"/>
        </w:tabs>
        <w:spacing w:after="0" w:line="276" w:lineRule="auto"/>
        <w:ind w:left="6521" w:hanging="6521"/>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 xml:space="preserve"> ................................................</w:t>
      </w:r>
    </w:p>
    <w:p w14:paraId="6E95303C" w14:textId="77777777" w:rsidR="00CD1E8B" w:rsidRPr="006913C4" w:rsidRDefault="00CD1E8B" w:rsidP="00CD1E8B">
      <w:pPr>
        <w:tabs>
          <w:tab w:val="left" w:pos="0"/>
          <w:tab w:val="left" w:pos="6521"/>
        </w:tabs>
        <w:spacing w:after="0" w:line="276" w:lineRule="auto"/>
        <w:ind w:left="6521" w:hanging="6521"/>
        <w:jc w:val="center"/>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                                                                                                    Ing. Silvia Hríbová</w:t>
      </w:r>
    </w:p>
    <w:p w14:paraId="6C68606F" w14:textId="77777777" w:rsidR="00CD1E8B" w:rsidRPr="006913C4" w:rsidRDefault="00CD1E8B" w:rsidP="00CD1E8B">
      <w:pPr>
        <w:tabs>
          <w:tab w:val="left" w:pos="0"/>
        </w:tabs>
        <w:spacing w:after="0" w:line="276" w:lineRule="auto"/>
        <w:ind w:left="6521" w:hanging="6521"/>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                                                                                                                    generálna riaditeľka SEVS</w:t>
      </w:r>
    </w:p>
    <w:p w14:paraId="7B487F3A" w14:textId="77777777" w:rsidR="00CD1E8B" w:rsidRPr="006913C4" w:rsidRDefault="00CD1E8B" w:rsidP="00CD1E8B">
      <w:pPr>
        <w:tabs>
          <w:tab w:val="left" w:pos="1680"/>
        </w:tabs>
        <w:spacing w:after="200" w:line="276" w:lineRule="auto"/>
        <w:jc w:val="center"/>
        <w:rPr>
          <w:rFonts w:ascii="Times New Roman" w:eastAsia="Calibri" w:hAnsi="Times New Roman" w:cs="Times New Roman"/>
          <w:b/>
          <w:kern w:val="0"/>
          <w14:ligatures w14:val="none"/>
        </w:rPr>
      </w:pPr>
    </w:p>
    <w:p w14:paraId="2745CC7B" w14:textId="77777777" w:rsidR="00CD1E8B" w:rsidRPr="006913C4" w:rsidRDefault="00CD1E8B" w:rsidP="00CD1E8B">
      <w:pPr>
        <w:tabs>
          <w:tab w:val="left" w:pos="1680"/>
        </w:tabs>
        <w:spacing w:after="200" w:line="276" w:lineRule="auto"/>
        <w:jc w:val="center"/>
        <w:rPr>
          <w:rFonts w:ascii="Times New Roman" w:eastAsia="Calibri" w:hAnsi="Times New Roman" w:cs="Times New Roman"/>
          <w:b/>
          <w:kern w:val="0"/>
          <w:sz w:val="28"/>
          <w:szCs w:val="28"/>
          <w14:ligatures w14:val="none"/>
        </w:rPr>
        <w:sectPr w:rsidR="00CD1E8B" w:rsidRPr="006913C4" w:rsidSect="00CD1E8B">
          <w:headerReference w:type="even" r:id="rId8"/>
          <w:headerReference w:type="default" r:id="rId9"/>
          <w:footerReference w:type="even" r:id="rId10"/>
          <w:footerReference w:type="default" r:id="rId11"/>
          <w:headerReference w:type="first" r:id="rId12"/>
          <w:footerReference w:type="first" r:id="rId13"/>
          <w:pgSz w:w="11906" w:h="16838"/>
          <w:pgMar w:top="1417" w:right="1133" w:bottom="1417" w:left="1417" w:header="708" w:footer="708" w:gutter="0"/>
          <w:cols w:space="708"/>
          <w:docGrid w:linePitch="360"/>
        </w:sectPr>
      </w:pPr>
    </w:p>
    <w:p w14:paraId="3BC260A0" w14:textId="77777777" w:rsidR="00CD1E8B" w:rsidRPr="006913C4" w:rsidRDefault="00CD1E8B" w:rsidP="00CD1E8B">
      <w:pPr>
        <w:tabs>
          <w:tab w:val="left" w:pos="1680"/>
        </w:tabs>
        <w:spacing w:after="200" w:line="276" w:lineRule="auto"/>
        <w:jc w:val="center"/>
        <w:rPr>
          <w:rFonts w:ascii="Times New Roman" w:eastAsia="Calibri" w:hAnsi="Times New Roman" w:cs="Times New Roman"/>
          <w:b/>
          <w:kern w:val="0"/>
          <w:sz w:val="28"/>
          <w:szCs w:val="28"/>
          <w14:ligatures w14:val="none"/>
        </w:rPr>
      </w:pPr>
    </w:p>
    <w:p w14:paraId="2B01C114" w14:textId="77777777" w:rsidR="00CD1E8B" w:rsidRPr="006913C4" w:rsidRDefault="00CD1E8B" w:rsidP="00CD1E8B">
      <w:pPr>
        <w:tabs>
          <w:tab w:val="left" w:pos="1680"/>
          <w:tab w:val="left" w:pos="1740"/>
          <w:tab w:val="left" w:pos="2124"/>
          <w:tab w:val="left" w:pos="2832"/>
          <w:tab w:val="left" w:pos="6599"/>
        </w:tabs>
        <w:spacing w:after="200" w:line="276" w:lineRule="auto"/>
        <w:rPr>
          <w:rFonts w:ascii="Times New Roman" w:eastAsia="Calibri" w:hAnsi="Times New Roman" w:cs="Times New Roman"/>
          <w:b/>
          <w:kern w:val="0"/>
          <w:sz w:val="28"/>
          <w:szCs w:val="28"/>
          <w14:ligatures w14:val="none"/>
        </w:rPr>
      </w:pPr>
      <w:r w:rsidRPr="006913C4">
        <w:rPr>
          <w:rFonts w:ascii="Times New Roman" w:eastAsia="Calibri" w:hAnsi="Times New Roman" w:cs="Times New Roman"/>
          <w:b/>
          <w:kern w:val="0"/>
          <w:sz w:val="28"/>
          <w:szCs w:val="28"/>
          <w14:ligatures w14:val="none"/>
        </w:rPr>
        <w:tab/>
      </w:r>
      <w:r w:rsidRPr="006913C4">
        <w:rPr>
          <w:rFonts w:ascii="Times New Roman" w:eastAsia="Calibri" w:hAnsi="Times New Roman" w:cs="Times New Roman"/>
          <w:b/>
          <w:kern w:val="0"/>
          <w:sz w:val="28"/>
          <w:szCs w:val="28"/>
          <w14:ligatures w14:val="none"/>
        </w:rPr>
        <w:tab/>
      </w:r>
      <w:r w:rsidRPr="006913C4">
        <w:rPr>
          <w:rFonts w:ascii="Times New Roman" w:eastAsia="Calibri" w:hAnsi="Times New Roman" w:cs="Times New Roman"/>
          <w:b/>
          <w:kern w:val="0"/>
          <w:sz w:val="28"/>
          <w:szCs w:val="28"/>
          <w14:ligatures w14:val="none"/>
        </w:rPr>
        <w:tab/>
      </w:r>
      <w:r w:rsidRPr="006913C4">
        <w:rPr>
          <w:rFonts w:ascii="Times New Roman" w:eastAsia="Calibri" w:hAnsi="Times New Roman" w:cs="Times New Roman"/>
          <w:b/>
          <w:kern w:val="0"/>
          <w:sz w:val="28"/>
          <w:szCs w:val="28"/>
          <w14:ligatures w14:val="none"/>
        </w:rPr>
        <w:tab/>
      </w:r>
      <w:r w:rsidRPr="006913C4">
        <w:rPr>
          <w:rFonts w:ascii="Times New Roman" w:eastAsia="Calibri" w:hAnsi="Times New Roman" w:cs="Times New Roman"/>
          <w:b/>
          <w:kern w:val="0"/>
          <w:sz w:val="28"/>
          <w:szCs w:val="28"/>
          <w14:ligatures w14:val="none"/>
        </w:rPr>
        <w:tab/>
      </w:r>
    </w:p>
    <w:p w14:paraId="7D58E5C4" w14:textId="77777777" w:rsidR="00CD1E8B" w:rsidRPr="006913C4" w:rsidRDefault="00CD1E8B" w:rsidP="00CD1E8B">
      <w:pPr>
        <w:tabs>
          <w:tab w:val="left" w:pos="1680"/>
        </w:tabs>
        <w:spacing w:after="200" w:line="276" w:lineRule="auto"/>
        <w:jc w:val="center"/>
        <w:rPr>
          <w:rFonts w:ascii="Calibri" w:eastAsia="Calibri" w:hAnsi="Calibri" w:cs="Times New Roman"/>
          <w:b/>
          <w:kern w:val="0"/>
          <w:sz w:val="18"/>
          <w:szCs w:val="18"/>
          <w:lang w:eastAsia="x-none"/>
          <w14:ligatures w14:val="none"/>
        </w:rPr>
      </w:pPr>
      <w:r w:rsidRPr="006913C4">
        <w:rPr>
          <w:rFonts w:ascii="Times New Roman" w:eastAsia="Calibri" w:hAnsi="Times New Roman" w:cs="Times New Roman"/>
          <w:b/>
          <w:kern w:val="0"/>
          <w:sz w:val="22"/>
          <w:szCs w:val="22"/>
          <w14:ligatures w14:val="none"/>
        </w:rPr>
        <w:lastRenderedPageBreak/>
        <w:t>Obsah súťažných podkladov</w:t>
      </w:r>
    </w:p>
    <w:p w14:paraId="567397AC" w14:textId="77777777" w:rsidR="00CD1E8B" w:rsidRPr="006913C4" w:rsidRDefault="00CD1E8B" w:rsidP="00CD1E8B">
      <w:pPr>
        <w:tabs>
          <w:tab w:val="left" w:pos="1540"/>
          <w:tab w:val="right" w:leader="dot" w:pos="9062"/>
        </w:tabs>
        <w:spacing w:after="0" w:line="240" w:lineRule="auto"/>
        <w:ind w:left="426"/>
        <w:jc w:val="both"/>
        <w:rPr>
          <w:rFonts w:ascii="Times New Roman" w:eastAsia="Times New Roman" w:hAnsi="Times New Roman" w:cs="Times New Roman"/>
          <w:b/>
          <w:noProof/>
          <w:kern w:val="0"/>
          <w:sz w:val="22"/>
          <w:szCs w:val="22"/>
          <w:lang w:eastAsia="sk-SK"/>
          <w14:ligatures w14:val="none"/>
        </w:rPr>
      </w:pPr>
      <w:r w:rsidRPr="006913C4">
        <w:rPr>
          <w:rFonts w:ascii="Times New Roman" w:eastAsia="Times New Roman" w:hAnsi="Times New Roman" w:cs="Times New Roman"/>
          <w:b/>
          <w:noProof/>
          <w:kern w:val="0"/>
          <w:sz w:val="22"/>
          <w:szCs w:val="22"/>
          <w:lang w:eastAsia="sk-SK"/>
          <w14:ligatures w14:val="none"/>
        </w:rPr>
        <w:t>A.1 - Pokyny pre záujemcov/uchádzačov</w:t>
      </w:r>
    </w:p>
    <w:p w14:paraId="2B8E8AE9" w14:textId="77777777" w:rsidR="00CD1E8B" w:rsidRPr="006913C4" w:rsidRDefault="00CD1E8B" w:rsidP="00CD1E8B">
      <w:pPr>
        <w:tabs>
          <w:tab w:val="left" w:pos="1540"/>
          <w:tab w:val="right" w:leader="dot" w:pos="9062"/>
        </w:tabs>
        <w:spacing w:after="0" w:line="240" w:lineRule="auto"/>
        <w:ind w:left="426"/>
        <w:jc w:val="both"/>
        <w:rPr>
          <w:rFonts w:ascii="Times New Roman" w:eastAsia="Times New Roman" w:hAnsi="Times New Roman" w:cs="Times New Roman"/>
          <w:b/>
          <w:noProof/>
          <w:kern w:val="0"/>
          <w:sz w:val="22"/>
          <w:szCs w:val="22"/>
          <w:lang w:eastAsia="sk-SK"/>
          <w14:ligatures w14:val="none"/>
        </w:rPr>
      </w:pPr>
      <w:r w:rsidRPr="006913C4">
        <w:rPr>
          <w:rFonts w:ascii="Times New Roman" w:eastAsia="Times New Roman" w:hAnsi="Times New Roman" w:cs="Times New Roman"/>
          <w:b/>
          <w:noProof/>
          <w:kern w:val="0"/>
          <w:sz w:val="22"/>
          <w:szCs w:val="22"/>
          <w:lang w:eastAsia="sk-SK"/>
          <w14:ligatures w14:val="none"/>
        </w:rPr>
        <w:t>Časť I.</w:t>
      </w:r>
      <w:r w:rsidRPr="006913C4">
        <w:rPr>
          <w:rFonts w:ascii="Times New Roman" w:eastAsia="Times New Roman" w:hAnsi="Times New Roman" w:cs="Times New Roman"/>
          <w:b/>
          <w:noProof/>
          <w:kern w:val="0"/>
          <w:sz w:val="22"/>
          <w:szCs w:val="22"/>
          <w:lang w:eastAsia="sk-SK"/>
          <w14:ligatures w14:val="none"/>
        </w:rPr>
        <w:tab/>
        <w:t xml:space="preserve"> Všeobecné informácie</w:t>
      </w:r>
    </w:p>
    <w:p w14:paraId="1673D5ED"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Identifikácia verejného obstarávateľa</w:t>
      </w:r>
    </w:p>
    <w:p w14:paraId="74E2B14C"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Predmet zákazky</w:t>
      </w:r>
    </w:p>
    <w:p w14:paraId="37B8A666"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Komplexnosť dodávky</w:t>
      </w:r>
    </w:p>
    <w:p w14:paraId="41D45F36"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Calibri"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lang w:eastAsia="sk-SK"/>
          <w14:ligatures w14:val="none"/>
        </w:rPr>
        <w:t>Predpokladaná hodnota zákazky</w:t>
      </w:r>
    </w:p>
    <w:p w14:paraId="0B557163"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Zdroj finančných prostriedkov</w:t>
      </w:r>
    </w:p>
    <w:p w14:paraId="67EBA37A"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Typ zmluvy</w:t>
      </w:r>
    </w:p>
    <w:p w14:paraId="55EB6838"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 xml:space="preserve">Miesto plnenia predmetu zákazky </w:t>
      </w:r>
    </w:p>
    <w:p w14:paraId="430A1192"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Druh zákazky</w:t>
      </w:r>
    </w:p>
    <w:p w14:paraId="7450F716"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Lehota viazanosti ponúk</w:t>
      </w:r>
    </w:p>
    <w:p w14:paraId="6123FA28" w14:textId="77777777" w:rsidR="00CD1E8B" w:rsidRPr="006913C4" w:rsidRDefault="00CD1E8B" w:rsidP="00CD1E8B">
      <w:pPr>
        <w:tabs>
          <w:tab w:val="left" w:pos="1540"/>
          <w:tab w:val="right" w:leader="dot" w:pos="9062"/>
        </w:tabs>
        <w:spacing w:after="0" w:line="240" w:lineRule="auto"/>
        <w:ind w:left="426"/>
        <w:jc w:val="both"/>
        <w:rPr>
          <w:rFonts w:ascii="Times New Roman" w:eastAsia="Times New Roman" w:hAnsi="Times New Roman" w:cs="Times New Roman"/>
          <w:b/>
          <w:noProof/>
          <w:kern w:val="0"/>
          <w:sz w:val="22"/>
          <w:szCs w:val="22"/>
          <w:lang w:eastAsia="sk-SK"/>
          <w14:ligatures w14:val="none"/>
        </w:rPr>
      </w:pPr>
      <w:r w:rsidRPr="006913C4">
        <w:rPr>
          <w:rFonts w:ascii="Times New Roman" w:eastAsia="Times New Roman" w:hAnsi="Times New Roman" w:cs="Times New Roman"/>
          <w:b/>
          <w:noProof/>
          <w:kern w:val="0"/>
          <w:sz w:val="22"/>
          <w:szCs w:val="22"/>
          <w:lang w:eastAsia="sk-SK"/>
          <w14:ligatures w14:val="none"/>
        </w:rPr>
        <w:t>Časť II.</w:t>
      </w:r>
      <w:r w:rsidRPr="006913C4">
        <w:rPr>
          <w:rFonts w:ascii="Times New Roman" w:eastAsia="Times New Roman" w:hAnsi="Times New Roman" w:cs="Times New Roman"/>
          <w:b/>
          <w:noProof/>
          <w:kern w:val="0"/>
          <w:sz w:val="22"/>
          <w:szCs w:val="22"/>
          <w:lang w:eastAsia="sk-SK"/>
          <w14:ligatures w14:val="none"/>
        </w:rPr>
        <w:tab/>
        <w:t>Komunikácia a vysvetľovanie</w:t>
      </w:r>
    </w:p>
    <w:p w14:paraId="3C40B16A"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Komunikácia medzi verejným obstarávateľom a záujemcami/uchádzačmi</w:t>
      </w:r>
    </w:p>
    <w:p w14:paraId="18E30408"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Vysvetľovanie a doplnenie súťažných podkladov a iných dokumentov</w:t>
      </w:r>
    </w:p>
    <w:p w14:paraId="581E562F"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Obhliadka miesta plnenia predmetu zákazky</w:t>
      </w:r>
    </w:p>
    <w:p w14:paraId="1EDD3A85" w14:textId="77777777" w:rsidR="00CD1E8B" w:rsidRPr="006913C4" w:rsidRDefault="00CD1E8B" w:rsidP="00CD1E8B">
      <w:pPr>
        <w:tabs>
          <w:tab w:val="left" w:pos="1540"/>
          <w:tab w:val="right" w:leader="dot" w:pos="9062"/>
        </w:tabs>
        <w:spacing w:after="0" w:line="240" w:lineRule="auto"/>
        <w:ind w:left="426"/>
        <w:jc w:val="both"/>
        <w:rPr>
          <w:rFonts w:ascii="Times New Roman" w:eastAsia="Times New Roman" w:hAnsi="Times New Roman" w:cs="Times New Roman"/>
          <w:b/>
          <w:noProof/>
          <w:kern w:val="0"/>
          <w:sz w:val="22"/>
          <w:szCs w:val="22"/>
          <w:lang w:eastAsia="sk-SK"/>
          <w14:ligatures w14:val="none"/>
        </w:rPr>
      </w:pPr>
      <w:r w:rsidRPr="006913C4">
        <w:rPr>
          <w:rFonts w:ascii="Times New Roman" w:eastAsia="Times New Roman" w:hAnsi="Times New Roman" w:cs="Times New Roman"/>
          <w:b/>
          <w:noProof/>
          <w:kern w:val="0"/>
          <w:sz w:val="22"/>
          <w:szCs w:val="22"/>
          <w:lang w:eastAsia="sk-SK"/>
          <w14:ligatures w14:val="none"/>
        </w:rPr>
        <w:t>Časť III.</w:t>
      </w:r>
      <w:r w:rsidRPr="006913C4">
        <w:rPr>
          <w:rFonts w:ascii="Times New Roman" w:eastAsia="Times New Roman" w:hAnsi="Times New Roman" w:cs="Times New Roman"/>
          <w:b/>
          <w:noProof/>
          <w:kern w:val="0"/>
          <w:sz w:val="22"/>
          <w:szCs w:val="22"/>
          <w:lang w:eastAsia="sk-SK"/>
          <w14:ligatures w14:val="none"/>
        </w:rPr>
        <w:tab/>
      </w:r>
      <w:r w:rsidRPr="006913C4">
        <w:rPr>
          <w:rFonts w:ascii="Times New Roman" w:eastAsia="Times New Roman" w:hAnsi="Times New Roman" w:cs="Times New Roman"/>
          <w:b/>
          <w:bCs/>
          <w:noProof/>
          <w:kern w:val="0"/>
          <w:sz w:val="22"/>
          <w:lang w:eastAsia="sk-SK"/>
          <w14:ligatures w14:val="none"/>
        </w:rPr>
        <w:t>Príprava ponuky</w:t>
      </w:r>
    </w:p>
    <w:p w14:paraId="281AB3F2"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Príprava ponuky (obsah ponuky</w:t>
      </w:r>
      <w:r w:rsidRPr="006913C4">
        <w:rPr>
          <w:rFonts w:ascii="Times New Roman" w:eastAsia="Calibri" w:hAnsi="Times New Roman" w:cs="Times New Roman"/>
          <w:bCs/>
          <w:noProof/>
          <w:kern w:val="0"/>
          <w:sz w:val="22"/>
          <w:szCs w:val="22"/>
          <w:lang w:eastAsia="sk-SK"/>
          <w14:ligatures w14:val="none"/>
        </w:rPr>
        <w:t>)</w:t>
      </w:r>
    </w:p>
    <w:p w14:paraId="23760429"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Vyhotovenie ponuky</w:t>
      </w:r>
    </w:p>
    <w:p w14:paraId="018A6A0C"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Jazyk ponuky</w:t>
      </w:r>
    </w:p>
    <w:p w14:paraId="3612F6F9"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Mena a ceny uvádzané v ponuke</w:t>
      </w:r>
    </w:p>
    <w:p w14:paraId="1099732C"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Zábezpeka ponuky</w:t>
      </w:r>
    </w:p>
    <w:p w14:paraId="69E40D37"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Náklady na ponuku</w:t>
      </w:r>
    </w:p>
    <w:p w14:paraId="6CDBD397" w14:textId="77777777" w:rsidR="00CD1E8B" w:rsidRPr="006913C4" w:rsidRDefault="00CD1E8B" w:rsidP="00CD1E8B">
      <w:pPr>
        <w:tabs>
          <w:tab w:val="left" w:pos="1540"/>
          <w:tab w:val="right" w:leader="dot" w:pos="9062"/>
        </w:tabs>
        <w:spacing w:after="0" w:line="240" w:lineRule="auto"/>
        <w:ind w:left="426"/>
        <w:jc w:val="both"/>
        <w:rPr>
          <w:rFonts w:ascii="Times New Roman" w:eastAsia="Times New Roman" w:hAnsi="Times New Roman" w:cs="Times New Roman"/>
          <w:b/>
          <w:noProof/>
          <w:kern w:val="0"/>
          <w:sz w:val="22"/>
          <w:szCs w:val="22"/>
          <w:lang w:eastAsia="sk-SK"/>
          <w14:ligatures w14:val="none"/>
        </w:rPr>
      </w:pPr>
      <w:r w:rsidRPr="006913C4">
        <w:rPr>
          <w:rFonts w:ascii="Times New Roman" w:eastAsia="Times New Roman" w:hAnsi="Times New Roman" w:cs="Times New Roman"/>
          <w:b/>
          <w:noProof/>
          <w:kern w:val="0"/>
          <w:sz w:val="22"/>
          <w:szCs w:val="22"/>
          <w:lang w:eastAsia="sk-SK"/>
          <w14:ligatures w14:val="none"/>
        </w:rPr>
        <w:t>Časť IV.</w:t>
      </w:r>
      <w:r w:rsidRPr="006913C4">
        <w:rPr>
          <w:rFonts w:ascii="Times New Roman" w:eastAsia="Times New Roman" w:hAnsi="Times New Roman" w:cs="Times New Roman"/>
          <w:b/>
          <w:noProof/>
          <w:kern w:val="0"/>
          <w:sz w:val="22"/>
          <w:szCs w:val="22"/>
          <w:lang w:eastAsia="sk-SK"/>
          <w14:ligatures w14:val="none"/>
        </w:rPr>
        <w:tab/>
        <w:t>Predkladanie ponúk</w:t>
      </w:r>
    </w:p>
    <w:p w14:paraId="4851352D"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Predloženie ponuky</w:t>
      </w:r>
    </w:p>
    <w:p w14:paraId="6E71D9C9"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Autentifikácia záujemcu</w:t>
      </w:r>
    </w:p>
    <w:p w14:paraId="20BCD714"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Lehota na predloženie ponuky</w:t>
      </w:r>
    </w:p>
    <w:p w14:paraId="0793D2D7"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Odvolanie a zmena ponuky</w:t>
      </w:r>
    </w:p>
    <w:p w14:paraId="4D0C3AE7" w14:textId="77777777" w:rsidR="00CD1E8B" w:rsidRPr="006913C4" w:rsidRDefault="00CD1E8B" w:rsidP="00CD1E8B">
      <w:pPr>
        <w:tabs>
          <w:tab w:val="left" w:pos="1540"/>
          <w:tab w:val="right" w:leader="dot" w:pos="9062"/>
        </w:tabs>
        <w:spacing w:after="0" w:line="240" w:lineRule="auto"/>
        <w:ind w:left="426"/>
        <w:jc w:val="both"/>
        <w:rPr>
          <w:rFonts w:ascii="Times New Roman" w:eastAsia="Times New Roman" w:hAnsi="Times New Roman" w:cs="Times New Roman"/>
          <w:b/>
          <w:noProof/>
          <w:kern w:val="0"/>
          <w:sz w:val="22"/>
          <w:szCs w:val="22"/>
          <w:lang w:eastAsia="sk-SK"/>
          <w14:ligatures w14:val="none"/>
        </w:rPr>
      </w:pPr>
      <w:r w:rsidRPr="006913C4">
        <w:rPr>
          <w:rFonts w:ascii="Times New Roman" w:eastAsia="Times New Roman" w:hAnsi="Times New Roman" w:cs="Times New Roman"/>
          <w:b/>
          <w:noProof/>
          <w:kern w:val="0"/>
          <w:sz w:val="22"/>
          <w:szCs w:val="22"/>
          <w:lang w:eastAsia="sk-SK"/>
          <w14:ligatures w14:val="none"/>
        </w:rPr>
        <w:t>Časť V.</w:t>
      </w:r>
      <w:r w:rsidRPr="006913C4">
        <w:rPr>
          <w:rFonts w:ascii="Times New Roman" w:eastAsia="Times New Roman" w:hAnsi="Times New Roman" w:cs="Times New Roman"/>
          <w:b/>
          <w:noProof/>
          <w:kern w:val="0"/>
          <w:sz w:val="22"/>
          <w:szCs w:val="22"/>
          <w:lang w:eastAsia="sk-SK"/>
          <w14:ligatures w14:val="none"/>
        </w:rPr>
        <w:tab/>
        <w:t>Otváranie a vyhodnotenie ponúk</w:t>
      </w:r>
    </w:p>
    <w:p w14:paraId="693C7D9E"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Otváranie ponúk</w:t>
      </w:r>
    </w:p>
    <w:p w14:paraId="50ABFE19"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Calibri"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lang w:eastAsia="sk-SK"/>
          <w14:ligatures w14:val="none"/>
        </w:rPr>
        <w:t>Vyhodnotenie ponúk</w:t>
      </w:r>
    </w:p>
    <w:p w14:paraId="713FEDE7"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Times New Roman" w:hAnsi="Times New Roman" w:cs="Times New Roman"/>
          <w:noProof/>
          <w:kern w:val="0"/>
          <w:sz w:val="22"/>
          <w:szCs w:val="22"/>
          <w:lang w:eastAsia="sk-SK"/>
          <w14:ligatures w14:val="none"/>
        </w:rPr>
        <w:t>Vyh</w:t>
      </w:r>
      <w:r w:rsidRPr="006913C4">
        <w:rPr>
          <w:rFonts w:ascii="Times New Roman" w:eastAsia="Calibri" w:hAnsi="Times New Roman" w:cs="Times New Roman"/>
          <w:noProof/>
          <w:kern w:val="0"/>
          <w:sz w:val="22"/>
          <w:szCs w:val="22"/>
          <w14:ligatures w14:val="none"/>
        </w:rPr>
        <w:t xml:space="preserve">odnotenie </w:t>
      </w:r>
      <w:r w:rsidRPr="006913C4">
        <w:rPr>
          <w:rFonts w:ascii="Times New Roman" w:eastAsia="Calibri" w:hAnsi="Times New Roman" w:cs="Times New Roman"/>
          <w:noProof/>
          <w:kern w:val="0"/>
          <w:sz w:val="22"/>
          <w:szCs w:val="22"/>
          <w:lang w:eastAsia="sk-SK"/>
          <w14:ligatures w14:val="none"/>
        </w:rPr>
        <w:t>splnenia podmienok účasti</w:t>
      </w:r>
    </w:p>
    <w:p w14:paraId="3C96BB8B" w14:textId="77777777" w:rsidR="00CD1E8B" w:rsidRPr="006913C4" w:rsidRDefault="00CD1E8B" w:rsidP="00CD1E8B">
      <w:pPr>
        <w:tabs>
          <w:tab w:val="left" w:pos="1540"/>
          <w:tab w:val="right" w:leader="dot" w:pos="9062"/>
        </w:tabs>
        <w:spacing w:after="0" w:line="240" w:lineRule="auto"/>
        <w:ind w:left="426"/>
        <w:jc w:val="both"/>
        <w:rPr>
          <w:rFonts w:ascii="Times New Roman" w:eastAsia="Times New Roman" w:hAnsi="Times New Roman" w:cs="Times New Roman"/>
          <w:b/>
          <w:noProof/>
          <w:kern w:val="0"/>
          <w:sz w:val="22"/>
          <w:szCs w:val="22"/>
          <w:lang w:eastAsia="sk-SK"/>
          <w14:ligatures w14:val="none"/>
        </w:rPr>
      </w:pPr>
      <w:r w:rsidRPr="006913C4">
        <w:rPr>
          <w:rFonts w:ascii="Times New Roman" w:eastAsia="Times New Roman" w:hAnsi="Times New Roman" w:cs="Times New Roman"/>
          <w:b/>
          <w:noProof/>
          <w:kern w:val="0"/>
          <w:sz w:val="22"/>
          <w:szCs w:val="22"/>
          <w:lang w:eastAsia="sk-SK"/>
          <w14:ligatures w14:val="none"/>
        </w:rPr>
        <w:t>Časť VI.</w:t>
      </w:r>
      <w:r w:rsidRPr="006913C4">
        <w:rPr>
          <w:rFonts w:ascii="Times New Roman" w:eastAsia="Times New Roman" w:hAnsi="Times New Roman" w:cs="Times New Roman"/>
          <w:b/>
          <w:noProof/>
          <w:kern w:val="0"/>
          <w:sz w:val="22"/>
          <w:szCs w:val="22"/>
          <w:lang w:eastAsia="sk-SK"/>
          <w14:ligatures w14:val="none"/>
        </w:rPr>
        <w:tab/>
        <w:t>Dôvernosť informácií vo verejnom obstarávaní</w:t>
      </w:r>
    </w:p>
    <w:p w14:paraId="7DA58A73"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Times New Roman" w:hAnsi="Times New Roman" w:cs="Times New Roman"/>
          <w:noProof/>
          <w:kern w:val="0"/>
          <w:sz w:val="22"/>
          <w:szCs w:val="22"/>
          <w:lang w:eastAsia="sk-SK"/>
          <w14:ligatures w14:val="none"/>
        </w:rPr>
      </w:pPr>
      <w:r w:rsidRPr="006913C4">
        <w:rPr>
          <w:rFonts w:ascii="Times New Roman" w:eastAsia="Calibri" w:hAnsi="Times New Roman" w:cs="Times New Roman"/>
          <w:noProof/>
          <w:kern w:val="0"/>
          <w:sz w:val="22"/>
          <w:szCs w:val="22"/>
          <w14:ligatures w14:val="none"/>
        </w:rPr>
        <w:t>Dôvernosť procesu verejného obstarávania</w:t>
      </w:r>
    </w:p>
    <w:p w14:paraId="52BD5E81" w14:textId="77777777" w:rsidR="00CD1E8B" w:rsidRPr="006913C4" w:rsidRDefault="00CD1E8B" w:rsidP="00CD1E8B">
      <w:pPr>
        <w:tabs>
          <w:tab w:val="left" w:pos="1540"/>
          <w:tab w:val="right" w:leader="dot" w:pos="9062"/>
        </w:tabs>
        <w:spacing w:after="0" w:line="240" w:lineRule="auto"/>
        <w:ind w:left="426"/>
        <w:jc w:val="both"/>
        <w:rPr>
          <w:rFonts w:ascii="Times New Roman" w:eastAsia="Times New Roman" w:hAnsi="Times New Roman" w:cs="Times New Roman"/>
          <w:b/>
          <w:noProof/>
          <w:kern w:val="0"/>
          <w:sz w:val="22"/>
          <w:szCs w:val="22"/>
          <w:lang w:eastAsia="sk-SK"/>
          <w14:ligatures w14:val="none"/>
        </w:rPr>
      </w:pPr>
      <w:r w:rsidRPr="006913C4">
        <w:rPr>
          <w:rFonts w:ascii="Times New Roman" w:eastAsia="Times New Roman" w:hAnsi="Times New Roman" w:cs="Times New Roman"/>
          <w:b/>
          <w:noProof/>
          <w:kern w:val="0"/>
          <w:sz w:val="22"/>
          <w:szCs w:val="22"/>
          <w:lang w:eastAsia="sk-SK"/>
          <w14:ligatures w14:val="none"/>
        </w:rPr>
        <w:t>Časť VII.</w:t>
      </w:r>
      <w:r w:rsidRPr="006913C4">
        <w:rPr>
          <w:rFonts w:ascii="Times New Roman" w:eastAsia="Times New Roman" w:hAnsi="Times New Roman" w:cs="Times New Roman"/>
          <w:b/>
          <w:noProof/>
          <w:kern w:val="0"/>
          <w:sz w:val="22"/>
          <w:szCs w:val="22"/>
          <w:lang w:eastAsia="sk-SK"/>
          <w14:ligatures w14:val="none"/>
        </w:rPr>
        <w:tab/>
        <w:t>Uzatvorenie zmluvy</w:t>
      </w:r>
    </w:p>
    <w:p w14:paraId="45DF571A"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Calibri" w:hAnsi="Times New Roman" w:cs="Times New Roman"/>
          <w:noProof/>
          <w:kern w:val="0"/>
          <w:sz w:val="22"/>
          <w:szCs w:val="22"/>
          <w14:ligatures w14:val="none"/>
        </w:rPr>
      </w:pPr>
      <w:r w:rsidRPr="006913C4">
        <w:rPr>
          <w:rFonts w:ascii="Times New Roman" w:eastAsia="Calibri" w:hAnsi="Times New Roman" w:cs="Times New Roman"/>
          <w:noProof/>
          <w:kern w:val="0"/>
          <w:sz w:val="22"/>
          <w:szCs w:val="22"/>
          <w14:ligatures w14:val="none"/>
        </w:rPr>
        <w:t>Uzavretie zmluvy</w:t>
      </w:r>
    </w:p>
    <w:p w14:paraId="241D4AED"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Calibri" w:hAnsi="Times New Roman" w:cs="Times New Roman"/>
          <w:noProof/>
          <w:kern w:val="0"/>
          <w:sz w:val="22"/>
          <w:szCs w:val="22"/>
          <w14:ligatures w14:val="none"/>
        </w:rPr>
      </w:pPr>
      <w:r w:rsidRPr="006913C4">
        <w:rPr>
          <w:rFonts w:ascii="Times New Roman" w:eastAsia="Calibri" w:hAnsi="Times New Roman" w:cs="Times New Roman"/>
          <w:noProof/>
          <w:kern w:val="0"/>
          <w:sz w:val="22"/>
          <w:szCs w:val="22"/>
          <w14:ligatures w14:val="none"/>
        </w:rPr>
        <w:t>Zrušenie verejného obstarávania</w:t>
      </w:r>
    </w:p>
    <w:p w14:paraId="12D02EB5" w14:textId="77777777" w:rsidR="00CD1E8B" w:rsidRPr="006913C4" w:rsidRDefault="00CD1E8B" w:rsidP="00CD1E8B">
      <w:pPr>
        <w:tabs>
          <w:tab w:val="left" w:pos="1540"/>
          <w:tab w:val="right" w:leader="dot" w:pos="9062"/>
        </w:tabs>
        <w:spacing w:after="0" w:line="240" w:lineRule="auto"/>
        <w:ind w:left="426"/>
        <w:jc w:val="both"/>
        <w:rPr>
          <w:rFonts w:ascii="Times New Roman" w:eastAsia="Times New Roman" w:hAnsi="Times New Roman" w:cs="Times New Roman"/>
          <w:b/>
          <w:noProof/>
          <w:kern w:val="0"/>
          <w:sz w:val="22"/>
          <w:szCs w:val="22"/>
          <w:lang w:eastAsia="sk-SK"/>
          <w14:ligatures w14:val="none"/>
        </w:rPr>
      </w:pPr>
      <w:r w:rsidRPr="006913C4">
        <w:rPr>
          <w:rFonts w:ascii="Times New Roman" w:eastAsia="Times New Roman" w:hAnsi="Times New Roman" w:cs="Times New Roman"/>
          <w:b/>
          <w:noProof/>
          <w:kern w:val="0"/>
          <w:sz w:val="22"/>
          <w:szCs w:val="22"/>
          <w:lang w:eastAsia="sk-SK"/>
          <w14:ligatures w14:val="none"/>
        </w:rPr>
        <w:t>Časť VIII.</w:t>
      </w:r>
      <w:r w:rsidRPr="006913C4">
        <w:rPr>
          <w:rFonts w:ascii="Times New Roman" w:eastAsia="Times New Roman" w:hAnsi="Times New Roman" w:cs="Times New Roman"/>
          <w:b/>
          <w:noProof/>
          <w:kern w:val="0"/>
          <w:sz w:val="22"/>
          <w:szCs w:val="22"/>
          <w:lang w:eastAsia="sk-SK"/>
          <w14:ligatures w14:val="none"/>
        </w:rPr>
        <w:tab/>
        <w:t>Konflikt záujmov a aplikácia zákona o verejnom obstarávaní</w:t>
      </w:r>
    </w:p>
    <w:p w14:paraId="579C899A"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Calibri" w:hAnsi="Times New Roman" w:cs="Times New Roman"/>
          <w:noProof/>
          <w:kern w:val="0"/>
          <w:sz w:val="22"/>
          <w:szCs w:val="22"/>
          <w14:ligatures w14:val="none"/>
        </w:rPr>
      </w:pPr>
      <w:r w:rsidRPr="006913C4">
        <w:rPr>
          <w:rFonts w:ascii="Times New Roman" w:eastAsia="Calibri" w:hAnsi="Times New Roman" w:cs="Times New Roman"/>
          <w:noProof/>
          <w:kern w:val="0"/>
          <w:sz w:val="22"/>
          <w:szCs w:val="22"/>
          <w14:ligatures w14:val="none"/>
        </w:rPr>
        <w:t>Konflikt záujmov</w:t>
      </w:r>
    </w:p>
    <w:p w14:paraId="2B57CD76" w14:textId="77777777" w:rsidR="00CD1E8B" w:rsidRPr="006913C4" w:rsidRDefault="00CD1E8B" w:rsidP="00CD1E8B">
      <w:pPr>
        <w:numPr>
          <w:ilvl w:val="0"/>
          <w:numId w:val="15"/>
        </w:numPr>
        <w:tabs>
          <w:tab w:val="left" w:pos="1276"/>
          <w:tab w:val="right" w:leader="dot" w:pos="9628"/>
        </w:tabs>
        <w:spacing w:after="0" w:line="240" w:lineRule="auto"/>
        <w:jc w:val="both"/>
        <w:rPr>
          <w:rFonts w:ascii="Times New Roman" w:eastAsia="Calibri" w:hAnsi="Times New Roman" w:cs="Times New Roman"/>
          <w:noProof/>
          <w:kern w:val="0"/>
          <w:sz w:val="22"/>
          <w:szCs w:val="22"/>
          <w14:ligatures w14:val="none"/>
        </w:rPr>
      </w:pPr>
      <w:r w:rsidRPr="006913C4">
        <w:rPr>
          <w:rFonts w:ascii="Times New Roman" w:eastAsia="Calibri" w:hAnsi="Times New Roman" w:cs="Times New Roman"/>
          <w:noProof/>
          <w:kern w:val="0"/>
          <w:sz w:val="22"/>
          <w:szCs w:val="22"/>
          <w14:ligatures w14:val="none"/>
        </w:rPr>
        <w:t xml:space="preserve">Aplikácia zákona o verejnom obstarávaní </w:t>
      </w:r>
    </w:p>
    <w:p w14:paraId="6271ECA6" w14:textId="77777777" w:rsidR="00CD1E8B" w:rsidRPr="006913C4" w:rsidRDefault="00CD1E8B" w:rsidP="00CD1E8B">
      <w:pPr>
        <w:spacing w:after="0" w:line="240" w:lineRule="auto"/>
        <w:ind w:left="426"/>
        <w:jc w:val="both"/>
        <w:rPr>
          <w:rFonts w:ascii="Times New Roman" w:eastAsia="Times New Roman" w:hAnsi="Times New Roman" w:cs="Times New Roman"/>
          <w:b/>
          <w:kern w:val="0"/>
          <w:sz w:val="22"/>
          <w:szCs w:val="22"/>
          <w:lang w:eastAsia="sk-SK"/>
          <w14:ligatures w14:val="none"/>
        </w:rPr>
      </w:pPr>
      <w:r w:rsidRPr="006913C4">
        <w:rPr>
          <w:rFonts w:ascii="Times New Roman" w:eastAsia="Times New Roman" w:hAnsi="Times New Roman" w:cs="Times New Roman"/>
          <w:b/>
          <w:kern w:val="0"/>
          <w:sz w:val="22"/>
          <w:szCs w:val="22"/>
          <w:lang w:eastAsia="sk-SK"/>
          <w14:ligatures w14:val="none"/>
        </w:rPr>
        <w:t>Príloha č. 1 k časti A.1 „Pokyny pre záujemcov/uchádzačov“ –</w:t>
      </w:r>
      <w:r w:rsidRPr="006913C4">
        <w:rPr>
          <w:rFonts w:ascii="Times New Roman" w:eastAsia="Times New Roman" w:hAnsi="Times New Roman" w:cs="Times New Roman"/>
          <w:kern w:val="0"/>
          <w:sz w:val="22"/>
          <w:szCs w:val="22"/>
          <w14:ligatures w14:val="none"/>
        </w:rPr>
        <w:t xml:space="preserve"> „</w:t>
      </w:r>
      <w:r w:rsidRPr="006913C4">
        <w:rPr>
          <w:rFonts w:ascii="Times New Roman" w:eastAsia="Times New Roman" w:hAnsi="Times New Roman" w:cs="Times New Roman"/>
          <w:b/>
          <w:kern w:val="0"/>
          <w:sz w:val="22"/>
          <w:szCs w:val="22"/>
          <w:lang w:eastAsia="sk-SK"/>
          <w14:ligatures w14:val="none"/>
        </w:rPr>
        <w:t xml:space="preserve">Vyhlásenie o súhlase s podmienkami súťaže a predstavenie skupiny dodávateľov“ </w:t>
      </w:r>
    </w:p>
    <w:p w14:paraId="479092C4" w14:textId="77777777" w:rsidR="00CD1E8B" w:rsidRPr="006913C4" w:rsidRDefault="00CD1E8B" w:rsidP="00CD1E8B">
      <w:pPr>
        <w:spacing w:after="0" w:line="240" w:lineRule="auto"/>
        <w:ind w:left="426"/>
        <w:jc w:val="both"/>
        <w:rPr>
          <w:rFonts w:ascii="Times New Roman" w:eastAsia="Times New Roman" w:hAnsi="Times New Roman" w:cs="Times New Roman"/>
          <w:b/>
          <w:kern w:val="0"/>
          <w:sz w:val="22"/>
          <w:szCs w:val="22"/>
          <w:lang w:eastAsia="sk-SK"/>
          <w14:ligatures w14:val="none"/>
        </w:rPr>
      </w:pPr>
      <w:r w:rsidRPr="006913C4">
        <w:rPr>
          <w:rFonts w:ascii="Times New Roman" w:eastAsia="Times New Roman" w:hAnsi="Times New Roman" w:cs="Times New Roman"/>
          <w:b/>
          <w:kern w:val="0"/>
          <w:sz w:val="22"/>
          <w:szCs w:val="22"/>
          <w:lang w:eastAsia="sk-SK"/>
          <w14:ligatures w14:val="none"/>
        </w:rPr>
        <w:t>Príloha č. 2 k časti A.1 „Pokyny pre záujemcov/uchádzačov“ – „Čestné vyhlásenie o splnení podmienky účasti“</w:t>
      </w:r>
    </w:p>
    <w:p w14:paraId="105B49B7" w14:textId="77777777" w:rsidR="00CD1E8B" w:rsidRPr="006913C4" w:rsidRDefault="00CD1E8B" w:rsidP="00CD1E8B">
      <w:pPr>
        <w:spacing w:after="0" w:line="240" w:lineRule="auto"/>
        <w:ind w:firstLine="426"/>
        <w:jc w:val="both"/>
        <w:rPr>
          <w:rFonts w:ascii="Times New Roman" w:eastAsia="Times New Roman" w:hAnsi="Times New Roman" w:cs="Times New Roman"/>
          <w:b/>
          <w:kern w:val="0"/>
          <w:sz w:val="22"/>
          <w:szCs w:val="22"/>
          <w:lang w:eastAsia="sk-SK"/>
          <w14:ligatures w14:val="none"/>
        </w:rPr>
      </w:pPr>
      <w:r w:rsidRPr="006913C4">
        <w:rPr>
          <w:rFonts w:ascii="Times New Roman" w:eastAsia="Times New Roman" w:hAnsi="Times New Roman" w:cs="Times New Roman"/>
          <w:b/>
          <w:kern w:val="0"/>
          <w:sz w:val="22"/>
          <w:szCs w:val="22"/>
          <w:lang w:eastAsia="sk-SK"/>
          <w14:ligatures w14:val="none"/>
        </w:rPr>
        <w:t xml:space="preserve">A.2 - Kritériá na vyhodnotenie ponúk </w:t>
      </w:r>
    </w:p>
    <w:p w14:paraId="1927A329" w14:textId="77777777" w:rsidR="00CD1E8B" w:rsidRPr="006913C4" w:rsidRDefault="00CD1E8B" w:rsidP="00CD1E8B">
      <w:pPr>
        <w:spacing w:after="0" w:line="240" w:lineRule="auto"/>
        <w:ind w:firstLine="426"/>
        <w:jc w:val="both"/>
        <w:rPr>
          <w:rFonts w:ascii="Times New Roman" w:eastAsia="Times New Roman" w:hAnsi="Times New Roman" w:cs="Times New Roman"/>
          <w:b/>
          <w:kern w:val="0"/>
          <w:sz w:val="22"/>
          <w:szCs w:val="22"/>
          <w:lang w:eastAsia="sk-SK"/>
          <w14:ligatures w14:val="none"/>
        </w:rPr>
      </w:pPr>
      <w:r w:rsidRPr="006913C4">
        <w:rPr>
          <w:rFonts w:ascii="Times New Roman" w:eastAsia="Times New Roman" w:hAnsi="Times New Roman" w:cs="Times New Roman"/>
          <w:b/>
          <w:kern w:val="0"/>
          <w:sz w:val="22"/>
          <w:szCs w:val="22"/>
          <w:lang w:eastAsia="sk-SK"/>
          <w14:ligatures w14:val="none"/>
        </w:rPr>
        <w:t>A.3 - Zábezpeka</w:t>
      </w:r>
    </w:p>
    <w:p w14:paraId="20AB1FC8" w14:textId="77777777" w:rsidR="00CD1E8B" w:rsidRPr="006913C4" w:rsidRDefault="00CD1E8B" w:rsidP="00CD1E8B">
      <w:pPr>
        <w:spacing w:after="0" w:line="240" w:lineRule="auto"/>
        <w:jc w:val="both"/>
        <w:rPr>
          <w:rFonts w:ascii="Times New Roman" w:eastAsia="Times New Roman" w:hAnsi="Times New Roman" w:cs="Times New Roman"/>
          <w:b/>
          <w:noProof/>
          <w:kern w:val="0"/>
          <w:sz w:val="22"/>
          <w:szCs w:val="22"/>
          <w:lang w:val="x-none" w:eastAsia="x-none"/>
          <w14:ligatures w14:val="none"/>
        </w:rPr>
      </w:pPr>
      <w:r w:rsidRPr="006913C4">
        <w:rPr>
          <w:rFonts w:ascii="Times New Roman" w:eastAsia="Times New Roman" w:hAnsi="Times New Roman" w:cs="Times New Roman"/>
          <w:b/>
          <w:noProof/>
          <w:kern w:val="0"/>
          <w:sz w:val="22"/>
          <w:szCs w:val="22"/>
          <w:lang w:eastAsia="sk-SK"/>
          <w14:ligatures w14:val="none"/>
        </w:rPr>
        <w:t xml:space="preserve">        </w:t>
      </w:r>
      <w:r w:rsidRPr="006913C4">
        <w:rPr>
          <w:rFonts w:ascii="Times New Roman" w:eastAsia="Times New Roman" w:hAnsi="Times New Roman" w:cs="Times New Roman"/>
          <w:b/>
          <w:noProof/>
          <w:kern w:val="0"/>
          <w:sz w:val="22"/>
          <w:szCs w:val="22"/>
          <w:lang w:val="x-none" w:eastAsia="x-none"/>
          <w14:ligatures w14:val="none"/>
        </w:rPr>
        <w:t>B.1</w:t>
      </w:r>
      <w:r w:rsidRPr="006913C4">
        <w:rPr>
          <w:rFonts w:ascii="Times New Roman" w:eastAsia="Times New Roman" w:hAnsi="Times New Roman" w:cs="Times New Roman"/>
          <w:b/>
          <w:bCs/>
          <w:noProof/>
          <w:kern w:val="0"/>
          <w:sz w:val="22"/>
          <w:szCs w:val="22"/>
          <w:lang w:val="x-none" w:eastAsia="x-none"/>
          <w14:ligatures w14:val="none"/>
        </w:rPr>
        <w:t xml:space="preserve"> - O</w:t>
      </w:r>
      <w:r w:rsidRPr="006913C4">
        <w:rPr>
          <w:rFonts w:ascii="Times New Roman" w:eastAsia="Times New Roman" w:hAnsi="Times New Roman" w:cs="Times New Roman"/>
          <w:b/>
          <w:noProof/>
          <w:kern w:val="0"/>
          <w:sz w:val="22"/>
          <w:szCs w:val="22"/>
          <w:lang w:val="x-none" w:eastAsia="x-none"/>
          <w14:ligatures w14:val="none"/>
        </w:rPr>
        <w:t>pis predmetu zákazky</w:t>
      </w:r>
      <w:r w:rsidRPr="006913C4">
        <w:rPr>
          <w:rFonts w:ascii="Times New Roman" w:eastAsia="Times New Roman" w:hAnsi="Times New Roman" w:cs="Times New Roman"/>
          <w:b/>
          <w:noProof/>
          <w:kern w:val="0"/>
          <w:sz w:val="22"/>
          <w:szCs w:val="22"/>
          <w:lang w:val="x-none" w:eastAsia="x-none"/>
          <w14:ligatures w14:val="none"/>
        </w:rPr>
        <w:tab/>
      </w:r>
      <w:r w:rsidRPr="006913C4">
        <w:rPr>
          <w:rFonts w:ascii="Times New Roman" w:eastAsia="Times New Roman" w:hAnsi="Times New Roman" w:cs="Times New Roman"/>
          <w:b/>
          <w:noProof/>
          <w:kern w:val="0"/>
          <w:sz w:val="22"/>
          <w:szCs w:val="22"/>
          <w:lang w:val="x-none" w:eastAsia="x-none"/>
          <w14:ligatures w14:val="none"/>
        </w:rPr>
        <w:tab/>
      </w:r>
      <w:r w:rsidRPr="006913C4">
        <w:rPr>
          <w:rFonts w:ascii="Times New Roman" w:eastAsia="Times New Roman" w:hAnsi="Times New Roman" w:cs="Times New Roman"/>
          <w:b/>
          <w:noProof/>
          <w:kern w:val="0"/>
          <w:sz w:val="22"/>
          <w:szCs w:val="22"/>
          <w:lang w:val="x-none" w:eastAsia="x-none"/>
          <w14:ligatures w14:val="none"/>
        </w:rPr>
        <w:tab/>
      </w:r>
      <w:r w:rsidRPr="006913C4">
        <w:rPr>
          <w:rFonts w:ascii="Times New Roman" w:eastAsia="Times New Roman" w:hAnsi="Times New Roman" w:cs="Times New Roman"/>
          <w:b/>
          <w:noProof/>
          <w:kern w:val="0"/>
          <w:sz w:val="22"/>
          <w:szCs w:val="22"/>
          <w:lang w:val="x-none" w:eastAsia="x-none"/>
          <w14:ligatures w14:val="none"/>
        </w:rPr>
        <w:tab/>
      </w:r>
      <w:r w:rsidRPr="006913C4">
        <w:rPr>
          <w:rFonts w:ascii="Times New Roman" w:eastAsia="Times New Roman" w:hAnsi="Times New Roman" w:cs="Times New Roman"/>
          <w:b/>
          <w:noProof/>
          <w:kern w:val="0"/>
          <w:sz w:val="22"/>
          <w:szCs w:val="22"/>
          <w:lang w:val="x-none" w:eastAsia="x-none"/>
          <w14:ligatures w14:val="none"/>
        </w:rPr>
        <w:tab/>
      </w:r>
      <w:r w:rsidRPr="006913C4">
        <w:rPr>
          <w:rFonts w:ascii="Times New Roman" w:eastAsia="Times New Roman" w:hAnsi="Times New Roman" w:cs="Times New Roman"/>
          <w:b/>
          <w:noProof/>
          <w:kern w:val="0"/>
          <w:sz w:val="22"/>
          <w:szCs w:val="22"/>
          <w:lang w:val="x-none" w:eastAsia="x-none"/>
          <w14:ligatures w14:val="none"/>
        </w:rPr>
        <w:tab/>
      </w:r>
      <w:r w:rsidRPr="006913C4">
        <w:rPr>
          <w:rFonts w:ascii="Times New Roman" w:eastAsia="Times New Roman" w:hAnsi="Times New Roman" w:cs="Times New Roman"/>
          <w:b/>
          <w:noProof/>
          <w:kern w:val="0"/>
          <w:sz w:val="22"/>
          <w:szCs w:val="22"/>
          <w:lang w:val="x-none" w:eastAsia="x-none"/>
          <w14:ligatures w14:val="none"/>
        </w:rPr>
        <w:tab/>
      </w:r>
      <w:r w:rsidRPr="006913C4">
        <w:rPr>
          <w:rFonts w:ascii="Times New Roman" w:eastAsia="Times New Roman" w:hAnsi="Times New Roman" w:cs="Times New Roman"/>
          <w:b/>
          <w:noProof/>
          <w:kern w:val="0"/>
          <w:sz w:val="22"/>
          <w:szCs w:val="22"/>
          <w:lang w:val="x-none" w:eastAsia="x-none"/>
          <w14:ligatures w14:val="none"/>
        </w:rPr>
        <w:tab/>
      </w:r>
    </w:p>
    <w:p w14:paraId="5FEF04DC" w14:textId="77777777" w:rsidR="00CD1E8B" w:rsidRPr="006913C4" w:rsidRDefault="00CD1E8B" w:rsidP="00CD1E8B">
      <w:pPr>
        <w:spacing w:after="0" w:line="240" w:lineRule="auto"/>
        <w:jc w:val="both"/>
        <w:rPr>
          <w:rFonts w:ascii="Times New Roman" w:eastAsia="Times New Roman" w:hAnsi="Times New Roman" w:cs="Times New Roman"/>
          <w:b/>
          <w:noProof/>
          <w:kern w:val="0"/>
          <w:sz w:val="22"/>
          <w:szCs w:val="22"/>
          <w:lang w:val="x-none" w:eastAsia="x-none"/>
          <w14:ligatures w14:val="none"/>
        </w:rPr>
      </w:pPr>
      <w:r w:rsidRPr="006913C4">
        <w:rPr>
          <w:rFonts w:ascii="Times New Roman" w:eastAsia="Times New Roman" w:hAnsi="Times New Roman" w:cs="Times New Roman"/>
          <w:b/>
          <w:noProof/>
          <w:kern w:val="0"/>
          <w:sz w:val="22"/>
          <w:szCs w:val="22"/>
          <w:lang w:eastAsia="x-none"/>
          <w14:ligatures w14:val="none"/>
        </w:rPr>
        <w:t xml:space="preserve">        </w:t>
      </w:r>
      <w:r w:rsidRPr="006913C4">
        <w:rPr>
          <w:rFonts w:ascii="Times New Roman" w:eastAsia="Times New Roman" w:hAnsi="Times New Roman" w:cs="Times New Roman"/>
          <w:b/>
          <w:noProof/>
          <w:kern w:val="0"/>
          <w:sz w:val="22"/>
          <w:szCs w:val="22"/>
          <w:lang w:val="x-none" w:eastAsia="x-none"/>
          <w14:ligatures w14:val="none"/>
        </w:rPr>
        <w:t>B.2 -</w:t>
      </w:r>
      <w:r w:rsidRPr="006913C4">
        <w:rPr>
          <w:rFonts w:ascii="Times New Roman" w:eastAsia="Times New Roman" w:hAnsi="Times New Roman" w:cs="Times New Roman"/>
          <w:b/>
          <w:noProof/>
          <w:kern w:val="0"/>
          <w:sz w:val="22"/>
          <w:szCs w:val="22"/>
          <w:lang w:eastAsia="x-none"/>
          <w14:ligatures w14:val="none"/>
        </w:rPr>
        <w:t xml:space="preserve">  </w:t>
      </w:r>
      <w:r w:rsidRPr="006913C4">
        <w:rPr>
          <w:rFonts w:ascii="Times New Roman" w:eastAsia="Times New Roman" w:hAnsi="Times New Roman" w:cs="Times New Roman"/>
          <w:b/>
          <w:noProof/>
          <w:kern w:val="0"/>
          <w:sz w:val="22"/>
          <w:szCs w:val="22"/>
          <w:lang w:val="x-none" w:eastAsia="x-none"/>
          <w14:ligatures w14:val="none"/>
        </w:rPr>
        <w:t>Spôsob určenia ceny</w:t>
      </w:r>
    </w:p>
    <w:p w14:paraId="6F9A5784" w14:textId="77777777" w:rsidR="00CD1E8B" w:rsidRPr="006913C4" w:rsidRDefault="00CD1E8B" w:rsidP="00CD1E8B">
      <w:pPr>
        <w:spacing w:after="0" w:line="240" w:lineRule="auto"/>
        <w:jc w:val="both"/>
        <w:rPr>
          <w:rFonts w:ascii="Times New Roman" w:eastAsia="Calibri" w:hAnsi="Times New Roman" w:cs="Times New Roman"/>
          <w:b/>
          <w:kern w:val="0"/>
          <w:sz w:val="22"/>
          <w:szCs w:val="22"/>
          <w14:ligatures w14:val="none"/>
        </w:rPr>
      </w:pPr>
      <w:r w:rsidRPr="006913C4">
        <w:rPr>
          <w:rFonts w:ascii="Times New Roman" w:eastAsia="Calibri" w:hAnsi="Times New Roman" w:cs="Times New Roman"/>
          <w:b/>
          <w:kern w:val="0"/>
          <w:sz w:val="22"/>
          <w:szCs w:val="22"/>
          <w14:ligatures w14:val="none"/>
        </w:rPr>
        <w:t xml:space="preserve">        B.3 - Obchodné podmienky realizácie predmetu zákazky</w:t>
      </w:r>
    </w:p>
    <w:p w14:paraId="0F1C5CDD" w14:textId="77777777" w:rsidR="00CD1E8B" w:rsidRPr="006913C4" w:rsidRDefault="00CD1E8B" w:rsidP="00CD1E8B">
      <w:pPr>
        <w:tabs>
          <w:tab w:val="left" w:pos="426"/>
          <w:tab w:val="left" w:pos="851"/>
        </w:tabs>
        <w:spacing w:after="0" w:line="240" w:lineRule="auto"/>
        <w:ind w:left="426"/>
        <w:jc w:val="both"/>
        <w:rPr>
          <w:rFonts w:ascii="Times New Roman" w:eastAsia="Calibri" w:hAnsi="Times New Roman" w:cs="Times New Roman"/>
          <w:b/>
          <w:kern w:val="0"/>
          <w:sz w:val="22"/>
          <w:szCs w:val="22"/>
          <w:lang w:eastAsia="sk-SK"/>
          <w14:ligatures w14:val="none"/>
        </w:rPr>
      </w:pPr>
      <w:r w:rsidRPr="006913C4">
        <w:rPr>
          <w:rFonts w:ascii="Times New Roman" w:eastAsia="Calibri" w:hAnsi="Times New Roman" w:cs="Times New Roman"/>
          <w:b/>
          <w:kern w:val="0"/>
          <w:sz w:val="22"/>
          <w:szCs w:val="22"/>
          <w:lang w:eastAsia="sk-SK"/>
          <w14:ligatures w14:val="none"/>
        </w:rPr>
        <w:t xml:space="preserve">Príloha č. 1 k časti B. 3 „Obchodné podmienky realizácie predmetu zákazky“ – „Zmluva o podpore prevádzky, údržbe a rozvoji informačného systému „Elektronické služby </w:t>
      </w:r>
      <w:r w:rsidRPr="006913C4">
        <w:rPr>
          <w:rFonts w:ascii="Times New Roman" w:eastAsia="Calibri" w:hAnsi="Times New Roman" w:cs="Times New Roman"/>
          <w:b/>
          <w:kern w:val="0"/>
          <w:sz w:val="22"/>
          <w:szCs w:val="22"/>
          <w:lang w:eastAsia="sk-SK"/>
          <w14:ligatures w14:val="none"/>
        </w:rPr>
        <w:lastRenderedPageBreak/>
        <w:t>Ministerstva zahraničných vecí a európskych záležitostí Slovenskej republiky““ (samostatný dokument) vrátane príloh č. 1 až 10 (10 samostatných dokumentov)</w:t>
      </w:r>
    </w:p>
    <w:p w14:paraId="4E235224" w14:textId="77777777" w:rsidR="00CD1E8B" w:rsidRPr="006913C4" w:rsidRDefault="00CD1E8B" w:rsidP="00CD1E8B">
      <w:pPr>
        <w:tabs>
          <w:tab w:val="left" w:pos="426"/>
          <w:tab w:val="left" w:pos="851"/>
        </w:tabs>
        <w:spacing w:after="0" w:line="240" w:lineRule="auto"/>
        <w:ind w:left="426"/>
        <w:jc w:val="both"/>
        <w:rPr>
          <w:rFonts w:ascii="Times New Roman" w:eastAsia="Calibri" w:hAnsi="Times New Roman" w:cs="Times New Roman"/>
          <w:b/>
          <w:kern w:val="0"/>
          <w:sz w:val="22"/>
          <w:szCs w:val="22"/>
          <w:lang w:eastAsia="sk-SK"/>
          <w14:ligatures w14:val="none"/>
        </w:rPr>
      </w:pPr>
      <w:r w:rsidRPr="006913C4">
        <w:rPr>
          <w:rFonts w:ascii="Times New Roman" w:eastAsia="Calibri" w:hAnsi="Times New Roman" w:cs="Times New Roman"/>
          <w:b/>
          <w:kern w:val="0"/>
          <w:sz w:val="22"/>
          <w:szCs w:val="22"/>
          <w:lang w:eastAsia="sk-SK"/>
          <w14:ligatures w14:val="none"/>
        </w:rPr>
        <w:t>Príloha č. 2 k časti B.3 „Obchodné podmienky realizácie predmetu zákazky“– „Čestné vyhlásenie o súhlase a akceptovaní záväzného návrhu Zmluvy o </w:t>
      </w:r>
      <w:bookmarkStart w:id="3" w:name="_Toc338770555"/>
      <w:bookmarkStart w:id="4" w:name="_Toc338770790"/>
      <w:r w:rsidRPr="006913C4">
        <w:rPr>
          <w:rFonts w:ascii="Times New Roman" w:eastAsia="Calibri" w:hAnsi="Times New Roman" w:cs="Times New Roman"/>
          <w:b/>
          <w:kern w:val="0"/>
          <w:sz w:val="22"/>
          <w:szCs w:val="22"/>
          <w:lang w:eastAsia="sk-SK"/>
          <w14:ligatures w14:val="none"/>
        </w:rPr>
        <w:t>podpore prevádzky, údržbe a rozvoji informačného systému „Elektronické služby Ministerstva zahraničných vecí a európskych záležitostí Slovenskej republiky““</w:t>
      </w:r>
    </w:p>
    <w:p w14:paraId="3C131056" w14:textId="77777777" w:rsidR="00CD1E8B" w:rsidRPr="006913C4" w:rsidRDefault="00CD1E8B" w:rsidP="00CD1E8B">
      <w:pPr>
        <w:tabs>
          <w:tab w:val="left" w:pos="426"/>
          <w:tab w:val="left" w:pos="851"/>
        </w:tabs>
        <w:spacing w:after="0" w:line="240" w:lineRule="auto"/>
        <w:ind w:left="426"/>
        <w:jc w:val="both"/>
        <w:rPr>
          <w:rFonts w:ascii="Times New Roman" w:eastAsia="Calibri" w:hAnsi="Times New Roman" w:cs="Times New Roman"/>
          <w:b/>
          <w:kern w:val="0"/>
          <w:sz w:val="22"/>
          <w:szCs w:val="22"/>
          <w:lang w:eastAsia="x-none"/>
          <w14:ligatures w14:val="none"/>
        </w:rPr>
      </w:pPr>
      <w:r w:rsidRPr="006913C4">
        <w:rPr>
          <w:rFonts w:ascii="Times New Roman" w:eastAsia="Calibri" w:hAnsi="Times New Roman" w:cs="Times New Roman"/>
          <w:b/>
          <w:kern w:val="0"/>
          <w:sz w:val="22"/>
          <w:szCs w:val="22"/>
          <w:lang w:eastAsia="x-none"/>
          <w14:ligatures w14:val="none"/>
        </w:rPr>
        <w:t>Príloha č. 1 k súťažným podkladom – „Odôvodnenie nerozdelenia zákazky na časti“ (samostatný dokument)</w:t>
      </w:r>
    </w:p>
    <w:p w14:paraId="4266843D" w14:textId="77777777" w:rsidR="00CD1E8B" w:rsidRPr="006913C4" w:rsidRDefault="00CD1E8B" w:rsidP="00CD1E8B">
      <w:pPr>
        <w:tabs>
          <w:tab w:val="left" w:pos="426"/>
          <w:tab w:val="left" w:pos="851"/>
        </w:tabs>
        <w:spacing w:after="0" w:line="240" w:lineRule="auto"/>
        <w:ind w:left="426"/>
        <w:jc w:val="both"/>
        <w:rPr>
          <w:rFonts w:ascii="Times New Roman" w:eastAsia="Calibri" w:hAnsi="Times New Roman" w:cs="Times New Roman"/>
          <w:b/>
          <w:kern w:val="0"/>
          <w:sz w:val="22"/>
          <w:szCs w:val="22"/>
          <w:lang w:eastAsia="sk-SK"/>
          <w14:ligatures w14:val="none"/>
        </w:rPr>
      </w:pPr>
      <w:r w:rsidRPr="006913C4">
        <w:rPr>
          <w:rFonts w:ascii="Times New Roman" w:eastAsia="Calibri" w:hAnsi="Times New Roman" w:cs="Times New Roman"/>
          <w:b/>
          <w:kern w:val="0"/>
          <w:sz w:val="22"/>
          <w:szCs w:val="22"/>
          <w:lang w:eastAsia="sk-SK"/>
          <w14:ligatures w14:val="none"/>
        </w:rPr>
        <w:t>Príloha č. 2 k súťažným podkladom –</w:t>
      </w:r>
      <w:r w:rsidRPr="006913C4">
        <w:rPr>
          <w:rFonts w:ascii="Times New Roman" w:eastAsia="Calibri" w:hAnsi="Times New Roman" w:cs="Times New Roman"/>
          <w:kern w:val="0"/>
          <w:sz w:val="22"/>
          <w:szCs w:val="22"/>
          <w:lang w:eastAsia="sk-SK"/>
          <w14:ligatures w14:val="none"/>
        </w:rPr>
        <w:t xml:space="preserve"> „</w:t>
      </w:r>
      <w:r w:rsidRPr="006913C4">
        <w:rPr>
          <w:rFonts w:ascii="Times New Roman" w:eastAsia="Calibri" w:hAnsi="Times New Roman" w:cs="Times New Roman"/>
          <w:b/>
          <w:kern w:val="0"/>
          <w:sz w:val="22"/>
          <w:szCs w:val="22"/>
          <w14:ligatures w14:val="none"/>
        </w:rPr>
        <w:t>Čestné vyhlásenie ku konečným užívateľom výhod“ (samostatný dokument)</w:t>
      </w:r>
    </w:p>
    <w:p w14:paraId="71EBFF8F" w14:textId="77777777" w:rsidR="00CD1E8B" w:rsidRPr="006913C4" w:rsidRDefault="00CD1E8B" w:rsidP="00CD1E8B">
      <w:pPr>
        <w:tabs>
          <w:tab w:val="left" w:pos="851"/>
          <w:tab w:val="left" w:pos="993"/>
          <w:tab w:val="left" w:pos="1276"/>
        </w:tabs>
        <w:spacing w:after="0" w:line="240" w:lineRule="auto"/>
        <w:ind w:left="426"/>
        <w:jc w:val="both"/>
        <w:rPr>
          <w:rFonts w:ascii="Times New Roman" w:eastAsia="Calibri" w:hAnsi="Times New Roman" w:cs="Times New Roman"/>
          <w:b/>
          <w:kern w:val="0"/>
          <w:sz w:val="22"/>
          <w:szCs w:val="22"/>
          <w14:ligatures w14:val="none"/>
        </w:rPr>
      </w:pPr>
      <w:r w:rsidRPr="006913C4">
        <w:rPr>
          <w:rFonts w:ascii="Times New Roman" w:eastAsia="Calibri" w:hAnsi="Times New Roman" w:cs="Times New Roman"/>
          <w:b/>
          <w:kern w:val="0"/>
          <w:sz w:val="22"/>
          <w:szCs w:val="22"/>
          <w:lang w:eastAsia="sk-SK"/>
          <w14:ligatures w14:val="none"/>
        </w:rPr>
        <w:t>Príloha č. 3 k súťažným podkladom – „</w:t>
      </w:r>
      <w:r w:rsidRPr="006913C4">
        <w:rPr>
          <w:rFonts w:ascii="Times New Roman" w:eastAsia="Calibri" w:hAnsi="Times New Roman" w:cs="Times New Roman"/>
          <w:b/>
          <w:kern w:val="0"/>
          <w:sz w:val="22"/>
          <w:szCs w:val="22"/>
          <w14:ligatures w14:val="none"/>
        </w:rPr>
        <w:t>Čestné vyhlásenie k uplatňovaniu medzinárodných sankcií“ (samostatný dokument)</w:t>
      </w:r>
    </w:p>
    <w:p w14:paraId="05B80445"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8"/>
          <w:szCs w:val="28"/>
          <w14:ligatures w14:val="none"/>
        </w:rPr>
      </w:pPr>
    </w:p>
    <w:p w14:paraId="7F886D28"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8"/>
          <w:szCs w:val="28"/>
          <w14:ligatures w14:val="none"/>
        </w:rPr>
      </w:pPr>
    </w:p>
    <w:p w14:paraId="2FD08A2C"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8"/>
          <w:szCs w:val="28"/>
          <w14:ligatures w14:val="none"/>
        </w:rPr>
      </w:pPr>
    </w:p>
    <w:p w14:paraId="6E519086"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8"/>
          <w:szCs w:val="28"/>
          <w14:ligatures w14:val="none"/>
        </w:rPr>
      </w:pPr>
    </w:p>
    <w:p w14:paraId="4A225D04"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8"/>
          <w:szCs w:val="28"/>
          <w14:ligatures w14:val="none"/>
        </w:rPr>
      </w:pPr>
    </w:p>
    <w:p w14:paraId="23573181"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8"/>
          <w:szCs w:val="28"/>
          <w14:ligatures w14:val="none"/>
        </w:rPr>
      </w:pPr>
    </w:p>
    <w:p w14:paraId="6312ED8A"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8"/>
          <w:szCs w:val="28"/>
          <w14:ligatures w14:val="none"/>
        </w:rPr>
      </w:pPr>
    </w:p>
    <w:p w14:paraId="682FB281"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8"/>
          <w:szCs w:val="28"/>
          <w14:ligatures w14:val="none"/>
        </w:rPr>
      </w:pPr>
    </w:p>
    <w:p w14:paraId="08DFE3DF"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8"/>
          <w:szCs w:val="28"/>
          <w14:ligatures w14:val="none"/>
        </w:rPr>
      </w:pPr>
    </w:p>
    <w:p w14:paraId="10358FCC"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8"/>
          <w:szCs w:val="28"/>
          <w14:ligatures w14:val="none"/>
        </w:rPr>
      </w:pPr>
    </w:p>
    <w:p w14:paraId="71DA37E8"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5B9FC554"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1B61FFB5"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199B9494"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009FB2BC"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099875EC"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38F084E0"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7E2655CF"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1FB6D2D9"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43C390FE"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409E4906"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13644279"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0856E6E4"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08E45E85"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04B0A3D2" w14:textId="77777777" w:rsidR="00CD1E8B" w:rsidRPr="006913C4" w:rsidRDefault="00CD1E8B" w:rsidP="00CD1E8B">
      <w:pPr>
        <w:spacing w:after="0" w:line="240" w:lineRule="auto"/>
        <w:ind w:left="2124" w:firstLine="708"/>
        <w:jc w:val="both"/>
        <w:rPr>
          <w:rFonts w:ascii="Times New Roman" w:eastAsia="Times New Roman" w:hAnsi="Times New Roman" w:cs="Times New Roman"/>
          <w:b/>
          <w:kern w:val="0"/>
          <w:sz w:val="22"/>
          <w:szCs w:val="22"/>
          <w14:ligatures w14:val="none"/>
        </w:rPr>
      </w:pPr>
      <w:r w:rsidRPr="006913C4">
        <w:rPr>
          <w:rFonts w:ascii="Times New Roman" w:eastAsia="Times New Roman" w:hAnsi="Times New Roman" w:cs="Times New Roman"/>
          <w:b/>
          <w:kern w:val="0"/>
          <w:sz w:val="22"/>
          <w:szCs w:val="22"/>
          <w14:ligatures w14:val="none"/>
        </w:rPr>
        <w:lastRenderedPageBreak/>
        <w:t>A.1 - Pokyny pre záujemcov/uchádzačov</w:t>
      </w:r>
    </w:p>
    <w:p w14:paraId="0789507C" w14:textId="77777777" w:rsidR="00CD1E8B" w:rsidRPr="006913C4" w:rsidRDefault="00CD1E8B" w:rsidP="00CD1E8B">
      <w:pPr>
        <w:spacing w:after="200" w:line="276" w:lineRule="auto"/>
        <w:rPr>
          <w:rFonts w:ascii="Times New Roman" w:eastAsia="Calibri" w:hAnsi="Times New Roman" w:cs="Times New Roman"/>
          <w:kern w:val="0"/>
          <w:sz w:val="22"/>
          <w:szCs w:val="22"/>
          <w14:ligatures w14:val="none"/>
        </w:rPr>
      </w:pPr>
    </w:p>
    <w:p w14:paraId="39E16A6E"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 xml:space="preserve">Časť I. </w:t>
      </w:r>
      <w:r w:rsidRPr="006913C4">
        <w:rPr>
          <w:rFonts w:ascii="Times New Roman" w:eastAsia="Times New Roman" w:hAnsi="Times New Roman" w:cs="Times New Roman"/>
          <w:b/>
          <w:bCs/>
          <w:noProof/>
          <w:kern w:val="0"/>
          <w:sz w:val="22"/>
          <w:szCs w:val="22"/>
          <w:lang w:eastAsia="x-none"/>
          <w14:ligatures w14:val="none"/>
        </w:rPr>
        <w:tab/>
        <w:t>Všeobecné informácie</w:t>
      </w:r>
      <w:bookmarkEnd w:id="3"/>
      <w:bookmarkEnd w:id="4"/>
    </w:p>
    <w:p w14:paraId="17BCDF72" w14:textId="77777777" w:rsidR="00CD1E8B" w:rsidRPr="006913C4" w:rsidRDefault="00CD1E8B" w:rsidP="00CD1E8B">
      <w:pPr>
        <w:spacing w:after="0" w:line="240" w:lineRule="auto"/>
        <w:rPr>
          <w:rFonts w:ascii="Times New Roman" w:eastAsia="Calibri" w:hAnsi="Times New Roman" w:cs="Times New Roman"/>
          <w:kern w:val="0"/>
          <w:sz w:val="22"/>
          <w:szCs w:val="22"/>
          <w:lang w:eastAsia="x-none"/>
          <w14:ligatures w14:val="none"/>
        </w:rPr>
      </w:pPr>
    </w:p>
    <w:p w14:paraId="43D4D7F4" w14:textId="77777777" w:rsidR="00CD1E8B" w:rsidRPr="006913C4" w:rsidRDefault="00CD1E8B" w:rsidP="00CD1E8B">
      <w:pPr>
        <w:keepNext/>
        <w:numPr>
          <w:ilvl w:val="0"/>
          <w:numId w:val="11"/>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5" w:name="_Toc338769692"/>
      <w:bookmarkStart w:id="6" w:name="_Toc338770011"/>
      <w:bookmarkStart w:id="7" w:name="_Toc338770099"/>
      <w:bookmarkStart w:id="8" w:name="_Toc338770140"/>
      <w:bookmarkStart w:id="9" w:name="_Toc338770556"/>
      <w:bookmarkStart w:id="10" w:name="_Toc338770791"/>
      <w:r w:rsidRPr="006913C4">
        <w:rPr>
          <w:rFonts w:ascii="Times New Roman" w:eastAsia="Times New Roman" w:hAnsi="Times New Roman" w:cs="Times New Roman"/>
          <w:b/>
          <w:bCs/>
          <w:noProof/>
          <w:kern w:val="0"/>
          <w:sz w:val="22"/>
          <w:szCs w:val="22"/>
          <w:lang w:eastAsia="x-none"/>
          <w14:ligatures w14:val="none"/>
        </w:rPr>
        <w:t>Identifikácia verejného obstarávateľa</w:t>
      </w:r>
      <w:bookmarkEnd w:id="5"/>
      <w:bookmarkEnd w:id="6"/>
      <w:bookmarkEnd w:id="7"/>
      <w:bookmarkEnd w:id="8"/>
      <w:bookmarkEnd w:id="9"/>
      <w:bookmarkEnd w:id="10"/>
    </w:p>
    <w:p w14:paraId="576D86AD" w14:textId="77777777" w:rsidR="00CD1E8B" w:rsidRPr="006913C4" w:rsidRDefault="00CD1E8B" w:rsidP="00CD1E8B">
      <w:pPr>
        <w:tabs>
          <w:tab w:val="left" w:pos="993"/>
          <w:tab w:val="left" w:pos="2410"/>
        </w:tabs>
        <w:spacing w:after="0" w:line="240" w:lineRule="auto"/>
        <w:ind w:left="3540" w:hanging="3180"/>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ab/>
        <w:t>Názov organizácie:</w:t>
      </w:r>
      <w:r w:rsidRPr="006913C4">
        <w:rPr>
          <w:rFonts w:ascii="Times New Roman" w:eastAsia="Times New Roman" w:hAnsi="Times New Roman" w:cs="Times New Roman"/>
          <w:kern w:val="0"/>
          <w:sz w:val="22"/>
          <w:szCs w:val="22"/>
          <w:lang w:eastAsia="x-none"/>
          <w14:ligatures w14:val="none"/>
        </w:rPr>
        <w:tab/>
        <w:t>Ministerstvo zahraničných vecí a európskych záležitostí Slovenskej republiky</w:t>
      </w:r>
    </w:p>
    <w:p w14:paraId="1FD48F4A" w14:textId="77777777" w:rsidR="00CD1E8B" w:rsidRPr="006913C4" w:rsidRDefault="00CD1E8B" w:rsidP="00CD1E8B">
      <w:p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val="x-none" w:eastAsia="x-none"/>
          <w14:ligatures w14:val="none"/>
        </w:rPr>
        <w:tab/>
      </w:r>
      <w:r w:rsidRPr="006913C4">
        <w:rPr>
          <w:rFonts w:ascii="Times New Roman" w:eastAsia="Times New Roman" w:hAnsi="Times New Roman" w:cs="Times New Roman"/>
          <w:kern w:val="0"/>
          <w:sz w:val="22"/>
          <w:szCs w:val="22"/>
          <w:lang w:val="x-none" w:eastAsia="x-none"/>
          <w14:ligatures w14:val="none"/>
        </w:rPr>
        <w:tab/>
      </w:r>
      <w:r w:rsidRPr="006913C4">
        <w:rPr>
          <w:rFonts w:ascii="Times New Roman" w:eastAsia="Times New Roman" w:hAnsi="Times New Roman" w:cs="Times New Roman"/>
          <w:kern w:val="0"/>
          <w:sz w:val="22"/>
          <w:szCs w:val="22"/>
          <w:lang w:val="x-none" w:eastAsia="x-none"/>
          <w14:ligatures w14:val="none"/>
        </w:rPr>
        <w:tab/>
      </w:r>
      <w:r w:rsidRPr="006913C4">
        <w:rPr>
          <w:rFonts w:ascii="Times New Roman" w:eastAsia="Times New Roman" w:hAnsi="Times New Roman" w:cs="Times New Roman"/>
          <w:kern w:val="0"/>
          <w:sz w:val="22"/>
          <w:szCs w:val="22"/>
          <w:lang w:val="x-none" w:eastAsia="x-none"/>
          <w14:ligatures w14:val="none"/>
        </w:rPr>
        <w:tab/>
      </w:r>
      <w:r w:rsidRPr="006913C4">
        <w:rPr>
          <w:rFonts w:ascii="Times New Roman" w:eastAsia="Times New Roman" w:hAnsi="Times New Roman" w:cs="Times New Roman"/>
          <w:kern w:val="0"/>
          <w:sz w:val="22"/>
          <w:szCs w:val="22"/>
          <w:lang w:val="x-none" w:eastAsia="x-none"/>
          <w14:ligatures w14:val="none"/>
        </w:rPr>
        <w:tab/>
      </w:r>
      <w:r w:rsidRPr="006913C4">
        <w:rPr>
          <w:rFonts w:ascii="Times New Roman" w:eastAsia="Times New Roman" w:hAnsi="Times New Roman" w:cs="Times New Roman"/>
          <w:kern w:val="0"/>
          <w:sz w:val="22"/>
          <w:szCs w:val="22"/>
          <w:lang w:eastAsia="x-none"/>
          <w14:ligatures w14:val="none"/>
        </w:rPr>
        <w:t>odbor verejného obstarávania</w:t>
      </w:r>
    </w:p>
    <w:p w14:paraId="3889C7B3" w14:textId="77777777" w:rsidR="00CD1E8B" w:rsidRPr="006913C4" w:rsidRDefault="00CD1E8B" w:rsidP="00CD1E8B">
      <w:pPr>
        <w:tabs>
          <w:tab w:val="left" w:pos="993"/>
          <w:tab w:val="left" w:pos="2410"/>
        </w:tabs>
        <w:spacing w:after="0" w:line="240" w:lineRule="auto"/>
        <w:ind w:left="993" w:hanging="633"/>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ab/>
        <w:t>IČO:</w:t>
      </w:r>
      <w:r w:rsidRPr="006913C4">
        <w:rPr>
          <w:rFonts w:ascii="Times New Roman" w:eastAsia="Times New Roman" w:hAnsi="Times New Roman" w:cs="Times New Roman"/>
          <w:kern w:val="0"/>
          <w:sz w:val="22"/>
          <w:szCs w:val="22"/>
          <w:lang w:eastAsia="x-none"/>
          <w14:ligatures w14:val="none"/>
        </w:rPr>
        <w:tab/>
      </w:r>
      <w:r w:rsidRPr="006913C4">
        <w:rPr>
          <w:rFonts w:ascii="Times New Roman" w:eastAsia="Times New Roman" w:hAnsi="Times New Roman" w:cs="Times New Roman"/>
          <w:kern w:val="0"/>
          <w:sz w:val="22"/>
          <w:szCs w:val="22"/>
          <w:lang w:eastAsia="x-none"/>
          <w14:ligatures w14:val="none"/>
        </w:rPr>
        <w:tab/>
      </w:r>
      <w:r w:rsidRPr="006913C4">
        <w:rPr>
          <w:rFonts w:ascii="Times New Roman" w:eastAsia="Times New Roman" w:hAnsi="Times New Roman" w:cs="Times New Roman"/>
          <w:kern w:val="0"/>
          <w:sz w:val="22"/>
          <w:szCs w:val="22"/>
          <w:lang w:eastAsia="x-none"/>
          <w14:ligatures w14:val="none"/>
        </w:rPr>
        <w:tab/>
        <w:t>00699021</w:t>
      </w:r>
    </w:p>
    <w:p w14:paraId="18BEF240" w14:textId="77777777" w:rsidR="00CD1E8B" w:rsidRPr="006913C4" w:rsidRDefault="00CD1E8B" w:rsidP="00CD1E8B">
      <w:pPr>
        <w:tabs>
          <w:tab w:val="left" w:pos="993"/>
          <w:tab w:val="left" w:pos="2410"/>
        </w:tabs>
        <w:spacing w:after="0" w:line="240" w:lineRule="auto"/>
        <w:ind w:left="993" w:hanging="633"/>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ab/>
        <w:t>Sídlo organizácie:</w:t>
      </w:r>
      <w:r w:rsidRPr="006913C4">
        <w:rPr>
          <w:rFonts w:ascii="Times New Roman" w:eastAsia="Times New Roman" w:hAnsi="Times New Roman" w:cs="Times New Roman"/>
          <w:kern w:val="0"/>
          <w:sz w:val="22"/>
          <w:szCs w:val="22"/>
          <w:lang w:eastAsia="x-none"/>
          <w14:ligatures w14:val="none"/>
        </w:rPr>
        <w:tab/>
      </w:r>
      <w:r w:rsidRPr="006913C4">
        <w:rPr>
          <w:rFonts w:ascii="Times New Roman" w:eastAsia="Times New Roman" w:hAnsi="Times New Roman" w:cs="Times New Roman"/>
          <w:kern w:val="0"/>
          <w:sz w:val="22"/>
          <w:szCs w:val="22"/>
          <w:lang w:eastAsia="x-none"/>
          <w14:ligatures w14:val="none"/>
        </w:rPr>
        <w:tab/>
        <w:t>Hlboká cesta č. 2, 833 36 Bratislava</w:t>
      </w:r>
    </w:p>
    <w:p w14:paraId="70603B04" w14:textId="77777777" w:rsidR="00CD1E8B" w:rsidRPr="006913C4" w:rsidRDefault="00CD1E8B" w:rsidP="00CD1E8B">
      <w:pPr>
        <w:tabs>
          <w:tab w:val="left" w:pos="993"/>
          <w:tab w:val="left" w:pos="2410"/>
        </w:tabs>
        <w:spacing w:after="0" w:line="240" w:lineRule="auto"/>
        <w:ind w:left="993" w:hanging="633"/>
        <w:rPr>
          <w:rFonts w:ascii="Times New Roman" w:eastAsia="Times New Roman" w:hAnsi="Times New Roman" w:cs="Times New Roman"/>
          <w:iCs/>
          <w:kern w:val="0"/>
          <w:sz w:val="22"/>
          <w:szCs w:val="22"/>
          <w:u w:val="single"/>
          <w:lang w:eastAsia="x-none"/>
          <w14:ligatures w14:val="none"/>
        </w:rPr>
      </w:pPr>
      <w:r w:rsidRPr="006913C4">
        <w:rPr>
          <w:rFonts w:ascii="Times New Roman" w:eastAsia="Times New Roman" w:hAnsi="Times New Roman" w:cs="Times New Roman"/>
          <w:kern w:val="0"/>
          <w:sz w:val="22"/>
          <w:szCs w:val="22"/>
          <w:lang w:eastAsia="x-none"/>
          <w14:ligatures w14:val="none"/>
        </w:rPr>
        <w:tab/>
        <w:t>Komunikačné rozhranie:</w:t>
      </w:r>
      <w:r w:rsidRPr="006913C4">
        <w:rPr>
          <w:rFonts w:ascii="Times New Roman" w:eastAsia="Times New Roman" w:hAnsi="Times New Roman" w:cs="Times New Roman"/>
          <w:kern w:val="0"/>
          <w:sz w:val="22"/>
          <w:szCs w:val="22"/>
          <w:lang w:eastAsia="x-none"/>
          <w14:ligatures w14:val="none"/>
        </w:rPr>
        <w:tab/>
      </w:r>
      <w:hyperlink r:id="rId14" w:history="1">
        <w:r w:rsidRPr="006913C4">
          <w:rPr>
            <w:rFonts w:ascii="Times New Roman" w:eastAsia="Times New Roman" w:hAnsi="Times New Roman" w:cs="Times New Roman"/>
            <w:iCs/>
            <w:color w:val="0000FF"/>
            <w:kern w:val="0"/>
            <w:sz w:val="22"/>
            <w:szCs w:val="22"/>
            <w:u w:val="single"/>
            <w:lang w:eastAsia="x-none"/>
            <w14:ligatures w14:val="none"/>
          </w:rPr>
          <w:t>https://josephine.proebiz.com</w:t>
        </w:r>
      </w:hyperlink>
    </w:p>
    <w:p w14:paraId="36C50A61" w14:textId="77777777" w:rsidR="00CD1E8B" w:rsidRPr="006913C4" w:rsidRDefault="00CD1E8B" w:rsidP="00CD1E8B">
      <w:pPr>
        <w:tabs>
          <w:tab w:val="left" w:pos="993"/>
          <w:tab w:val="left" w:pos="2410"/>
        </w:tabs>
        <w:spacing w:after="0" w:line="240" w:lineRule="auto"/>
        <w:ind w:left="993" w:hanging="633"/>
        <w:rPr>
          <w:rFonts w:ascii="Times New Roman" w:eastAsia="Times New Roman" w:hAnsi="Times New Roman" w:cs="Times New Roman"/>
          <w:iCs/>
          <w:kern w:val="0"/>
          <w:sz w:val="22"/>
          <w:szCs w:val="22"/>
          <w:u w:val="single"/>
          <w:lang w:eastAsia="x-none"/>
          <w14:ligatures w14:val="none"/>
        </w:rPr>
      </w:pPr>
    </w:p>
    <w:p w14:paraId="402C03E1" w14:textId="77777777" w:rsidR="00CD1E8B" w:rsidRPr="006913C4" w:rsidRDefault="00CD1E8B" w:rsidP="00CD1E8B">
      <w:pPr>
        <w:keepNext/>
        <w:numPr>
          <w:ilvl w:val="0"/>
          <w:numId w:val="11"/>
        </w:numPr>
        <w:spacing w:before="240" w:after="0" w:line="240" w:lineRule="auto"/>
        <w:ind w:left="709" w:hanging="425"/>
        <w:jc w:val="both"/>
        <w:outlineLvl w:val="3"/>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Predmet zákazky</w:t>
      </w:r>
    </w:p>
    <w:p w14:paraId="739DA401" w14:textId="7FC1F257" w:rsidR="00CD1E8B" w:rsidRPr="006913C4" w:rsidRDefault="00CD1E8B" w:rsidP="00CD1E8B">
      <w:pPr>
        <w:keepNext/>
        <w:numPr>
          <w:ilvl w:val="1"/>
          <w:numId w:val="11"/>
        </w:numPr>
        <w:spacing w:after="0" w:line="240" w:lineRule="auto"/>
        <w:ind w:left="993" w:hanging="567"/>
        <w:jc w:val="both"/>
        <w:outlineLvl w:val="3"/>
        <w:rPr>
          <w:rFonts w:ascii="Times New Roman" w:eastAsia="Times New Roman" w:hAnsi="Times New Roman" w:cs="Times New Roman"/>
          <w:bCs/>
          <w:kern w:val="0"/>
          <w:sz w:val="22"/>
          <w:szCs w:val="22"/>
          <w:lang w:eastAsia="x-none"/>
          <w14:ligatures w14:val="none"/>
        </w:rPr>
      </w:pPr>
      <w:r w:rsidRPr="006913C4">
        <w:rPr>
          <w:rFonts w:ascii="Times New Roman" w:eastAsia="Times New Roman" w:hAnsi="Times New Roman" w:cs="Times New Roman"/>
          <w:bCs/>
          <w:kern w:val="0"/>
          <w:sz w:val="22"/>
          <w:szCs w:val="22"/>
          <w:lang w:eastAsia="x-none"/>
          <w14:ligatures w14:val="none"/>
        </w:rPr>
        <w:t>Verejný obstarávateľ v súčasnej dobe prevádzkuje informačný systém Elektronické služby Ministerstva zahraničných vecí a európskych záležitostí Slovenskej republiky (ďalej aj „IS ES MZVEZ“). Ide o informačný systém, ktorý poskytuje elektronické služby pre žiadateľov (občanov, obyvateľov a podnikateľov) a pre zamestnancov verejného obstarávateľa v oblastiach služieb podpory exportných zámerov podnikateľských subjektov Slovenskej republiky, pomoci občanom Slovenskej republiky a riešenie krízových situácií s cieľom ochrany ich zdravia a majetku Sl</w:t>
      </w:r>
      <w:r w:rsidR="00A021E4">
        <w:rPr>
          <w:rFonts w:ascii="Times New Roman" w:eastAsia="Times New Roman" w:hAnsi="Times New Roman" w:cs="Times New Roman"/>
          <w:bCs/>
          <w:kern w:val="0"/>
          <w:sz w:val="22"/>
          <w:szCs w:val="22"/>
          <w:lang w:eastAsia="x-none"/>
          <w14:ligatures w14:val="none"/>
        </w:rPr>
        <w:t>o</w:t>
      </w:r>
      <w:r w:rsidRPr="006913C4">
        <w:rPr>
          <w:rFonts w:ascii="Times New Roman" w:eastAsia="Times New Roman" w:hAnsi="Times New Roman" w:cs="Times New Roman"/>
          <w:bCs/>
          <w:kern w:val="0"/>
          <w:sz w:val="22"/>
          <w:szCs w:val="22"/>
          <w:lang w:eastAsia="x-none"/>
          <w14:ligatures w14:val="none"/>
        </w:rPr>
        <w:t xml:space="preserve">venskej republiky, pomoci a podpory konzulárnych činností a sprostredkovanie služieb iných inštitúcií verejnej správy. Jeho súčasťou je aj webový portál verejného obstarávateľa a aplikácia </w:t>
      </w:r>
      <w:proofErr w:type="spellStart"/>
      <w:r w:rsidRPr="006913C4">
        <w:rPr>
          <w:rFonts w:ascii="Times New Roman" w:eastAsia="Times New Roman" w:hAnsi="Times New Roman" w:cs="Times New Roman"/>
          <w:bCs/>
          <w:kern w:val="0"/>
          <w:sz w:val="22"/>
          <w:szCs w:val="22"/>
          <w:lang w:eastAsia="x-none"/>
          <w14:ligatures w14:val="none"/>
        </w:rPr>
        <w:t>Svetobežka</w:t>
      </w:r>
      <w:proofErr w:type="spellEnd"/>
      <w:r w:rsidRPr="006913C4">
        <w:rPr>
          <w:rFonts w:ascii="Times New Roman" w:eastAsia="Times New Roman" w:hAnsi="Times New Roman" w:cs="Times New Roman"/>
          <w:bCs/>
          <w:kern w:val="0"/>
          <w:sz w:val="22"/>
          <w:szCs w:val="22"/>
          <w:lang w:eastAsia="x-none"/>
          <w14:ligatures w14:val="none"/>
        </w:rPr>
        <w:t>. Predmetom zákazky je zabezpečenie plynulej, bezpečnej, bezporuchovej a spoľahlivej prevádzky IS ES MZVEZ (podpora prevádzky a údržba IS ES MZVEZ), poskytovanie služieb rozvoja, rozšírenia IS ES MZVEZ a školenia koncových používateľov a administrátorov IS ES MZVEZ (ďalej aj „školenia užívateľov“). Zabezpečenie plynulej, bezpečnej, bezporuchovej a spoľahlivej prevádzky IS ES MZVEZ poskytne úspešný uchádzač na obdobie 48 mesiacov od nadobudnutia účinnosti Zmluvy o podpore prevádzky, údržbe a rozvoji informačného systému „Elektronické služby Ministerstva zahraničných vecí a európskych záležitostí Slovenskej republiky“ (ďalej aj „Zmluva“). Služby rozvoja, rozšírenia a školenia budú poskytované na základe objednávok verejného obstarávateľa uskutočnených počas účinnosti Zmluvy v maximálnom rozsahu podľa finančného limitu, ktorý bude určený na základe ponuky úspešného uchádzača ako súčet cien za položky č. 2 až 12 predmetu zákazky (predpokladaný rozsah je 4500 človekodní práce odborníkov úspešného uchádzača). Verejný obstarávateľ plánuje do 31. marca 2026 implementovať rozvoj a rozšírenie IS ES MZVEZ v rozsahu cca 3000 až 4000 človekodní z finančných prostriedkov Európskej únie. Úpravy IS ES MZVEZ, ktoré verejný obstarávateľ plánuje financovať z finančných prostriedkov Európskej únie, sú uvedené v prílohe č. 2 Zmluvy o poskytnutí prostriedkov mechanizmu na podporu obnovy a odolnosti č.</w:t>
      </w:r>
      <w:r w:rsidR="00363BB6">
        <w:rPr>
          <w:rFonts w:ascii="Times New Roman" w:eastAsia="Times New Roman" w:hAnsi="Times New Roman" w:cs="Times New Roman"/>
          <w:bCs/>
          <w:kern w:val="0"/>
          <w:sz w:val="22"/>
          <w:szCs w:val="22"/>
          <w:lang w:eastAsia="x-none"/>
          <w14:ligatures w14:val="none"/>
        </w:rPr>
        <w:t xml:space="preserve"> CEZ MIRRI SR:</w:t>
      </w:r>
      <w:r w:rsidRPr="006913C4">
        <w:rPr>
          <w:rFonts w:ascii="Times New Roman" w:eastAsia="Times New Roman" w:hAnsi="Times New Roman" w:cs="Times New Roman"/>
          <w:bCs/>
          <w:kern w:val="0"/>
          <w:sz w:val="22"/>
          <w:szCs w:val="22"/>
          <w:lang w:eastAsia="x-none"/>
          <w14:ligatures w14:val="none"/>
        </w:rPr>
        <w:t xml:space="preserve"> 1787/2024, ktorá bola uzatvorená medzi Ministerstvom investícií, regionálneho rozvoja a informatizácie Slovenskej republiky a verejným obstarávateľom (zmluva je dostupná na </w:t>
      </w:r>
      <w:hyperlink r:id="rId15" w:history="1">
        <w:r w:rsidRPr="006913C4">
          <w:rPr>
            <w:rFonts w:ascii="Times New Roman" w:eastAsia="Times New Roman" w:hAnsi="Times New Roman" w:cs="Times New Roman"/>
            <w:bCs/>
            <w:color w:val="0000FF"/>
            <w:kern w:val="0"/>
            <w:sz w:val="22"/>
            <w:szCs w:val="22"/>
            <w:u w:val="single"/>
            <w:lang w:eastAsia="x-none"/>
            <w14:ligatures w14:val="none"/>
          </w:rPr>
          <w:t>https://www.crz.gov.sk/zmluva/9994308/</w:t>
        </w:r>
      </w:hyperlink>
      <w:r w:rsidRPr="006913C4">
        <w:rPr>
          <w:rFonts w:ascii="Times New Roman" w:eastAsia="Times New Roman" w:hAnsi="Times New Roman" w:cs="Times New Roman"/>
          <w:bCs/>
          <w:kern w:val="0"/>
          <w:sz w:val="22"/>
          <w:szCs w:val="22"/>
          <w:lang w:eastAsia="x-none"/>
          <w14:ligatures w14:val="none"/>
        </w:rPr>
        <w:t>). Podrobný opis predmetu zákazky je uvedený v časti B.1 „Opis predmetu zákazky“ a v časti B.3 „Obchodné podmienky realizácie predmetu zákazky“ týchto súťažných podkladov.</w:t>
      </w:r>
    </w:p>
    <w:p w14:paraId="01A9AF55" w14:textId="77777777" w:rsidR="00CD1E8B" w:rsidRPr="006913C4" w:rsidRDefault="00CD1E8B" w:rsidP="00CD1E8B">
      <w:pPr>
        <w:keepNext/>
        <w:numPr>
          <w:ilvl w:val="1"/>
          <w:numId w:val="11"/>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 xml:space="preserve">Spoločný slovník obstarávania (CPV): </w:t>
      </w:r>
    </w:p>
    <w:p w14:paraId="65B7F1D2" w14:textId="77777777" w:rsidR="00CD1E8B" w:rsidRPr="006913C4" w:rsidRDefault="00CD1E8B"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Hlavný predmet:</w:t>
      </w:r>
    </w:p>
    <w:p w14:paraId="5CC4E9FE" w14:textId="77777777" w:rsidR="00CD1E8B" w:rsidRPr="006913C4" w:rsidRDefault="00CD1E8B"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 xml:space="preserve">Hlavný slovník: </w:t>
      </w:r>
    </w:p>
    <w:p w14:paraId="09519F60" w14:textId="77777777" w:rsidR="00CD1E8B" w:rsidRPr="006913C4" w:rsidRDefault="00CD1E8B"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72222300-0  Služby informačných technológií</w:t>
      </w:r>
    </w:p>
    <w:p w14:paraId="1B5BE125" w14:textId="6F805FC9" w:rsidR="00CD1E8B" w:rsidRPr="006913C4" w:rsidRDefault="00CD1E8B"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Doplňujúce predmety</w:t>
      </w:r>
    </w:p>
    <w:p w14:paraId="2ED915EB" w14:textId="77777777" w:rsidR="00CD1E8B" w:rsidRPr="006913C4" w:rsidRDefault="00CD1E8B"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 xml:space="preserve">Hlavný slovník:  </w:t>
      </w:r>
    </w:p>
    <w:p w14:paraId="592AAB2A" w14:textId="77777777" w:rsidR="00CD1E8B" w:rsidRPr="006913C4" w:rsidRDefault="00CD1E8B" w:rsidP="00CD1E8B">
      <w:pPr>
        <w:tabs>
          <w:tab w:val="left" w:pos="993"/>
          <w:tab w:val="left" w:pos="2410"/>
        </w:tabs>
        <w:spacing w:after="0" w:line="240" w:lineRule="auto"/>
        <w:ind w:left="993" w:hanging="633"/>
        <w:rPr>
          <w:rFonts w:ascii="Times New Roman" w:eastAsia="Times New Roman" w:hAnsi="Times New Roman" w:cs="Times New Roman"/>
          <w:iCs/>
          <w:kern w:val="0"/>
          <w:sz w:val="22"/>
          <w:szCs w:val="22"/>
          <w:u w:val="single"/>
          <w:lang w:eastAsia="x-none"/>
          <w14:ligatures w14:val="none"/>
        </w:rPr>
      </w:pPr>
    </w:p>
    <w:p w14:paraId="54F55F72" w14:textId="77777777" w:rsidR="00CD1E8B" w:rsidRPr="006913C4" w:rsidRDefault="00CD1E8B"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bookmarkStart w:id="11" w:name="_Hlk177629392"/>
      <w:r w:rsidRPr="006913C4">
        <w:rPr>
          <w:rFonts w:ascii="Times New Roman" w:eastAsia="Times New Roman" w:hAnsi="Times New Roman" w:cs="Times New Roman"/>
          <w:bCs/>
          <w:noProof/>
          <w:kern w:val="0"/>
          <w:sz w:val="22"/>
          <w:szCs w:val="22"/>
          <w:lang w:eastAsia="x-none"/>
          <w14:ligatures w14:val="none"/>
        </w:rPr>
        <w:lastRenderedPageBreak/>
        <w:t>72211000-7 - Programovanie systémového a používateľského softvéru</w:t>
      </w:r>
    </w:p>
    <w:p w14:paraId="645B758C" w14:textId="77777777" w:rsidR="00CD1E8B" w:rsidRPr="006913C4" w:rsidRDefault="00CD1E8B"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72250000-2 - Služby týkajúce sa podpory systému</w:t>
      </w:r>
    </w:p>
    <w:p w14:paraId="23B97399" w14:textId="77777777" w:rsidR="00CD1E8B" w:rsidRPr="006913C4" w:rsidRDefault="00CD1E8B"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 xml:space="preserve">72253200-5 - Systémové podporné služby </w:t>
      </w:r>
    </w:p>
    <w:p w14:paraId="1C94721A" w14:textId="77777777" w:rsidR="00CD1E8B" w:rsidRPr="006913C4" w:rsidRDefault="00CD1E8B"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72260000-5 - Služby súvisiace so softvérom</w:t>
      </w:r>
    </w:p>
    <w:p w14:paraId="05EA07CC" w14:textId="77777777" w:rsidR="00CD1E8B" w:rsidRPr="006913C4" w:rsidRDefault="00CD1E8B"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72261000-2 - Softvérové podporné služby</w:t>
      </w:r>
    </w:p>
    <w:p w14:paraId="7E39C0FF" w14:textId="77777777" w:rsidR="00CD1E8B" w:rsidRPr="006913C4" w:rsidRDefault="00CD1E8B"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72267000-4 - Služby na údržbu a opravu softvéru</w:t>
      </w:r>
    </w:p>
    <w:p w14:paraId="08ADF711" w14:textId="77777777" w:rsidR="00CD1E8B" w:rsidRPr="006913C4" w:rsidRDefault="00CD1E8B"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72267100-0 - Údržba programového vybavenia (softvér) informančých technológií</w:t>
      </w:r>
    </w:p>
    <w:p w14:paraId="14EC078B" w14:textId="77777777" w:rsidR="00CD1E8B" w:rsidRPr="006913C4" w:rsidRDefault="00CD1E8B"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72267200-1 - Opravy programového vybavenia (softvér) informančých technológií</w:t>
      </w:r>
    </w:p>
    <w:p w14:paraId="3DEA1419" w14:textId="77777777" w:rsidR="00CD1E8B" w:rsidRPr="006913C4" w:rsidRDefault="00CD1E8B" w:rsidP="00CD1E8B">
      <w:pPr>
        <w:spacing w:after="200" w:line="276" w:lineRule="auto"/>
        <w:rPr>
          <w:rFonts w:ascii="Calibri" w:eastAsia="Calibri" w:hAnsi="Calibri" w:cs="Times New Roman"/>
          <w:kern w:val="0"/>
          <w:sz w:val="22"/>
          <w:szCs w:val="22"/>
          <w:lang w:eastAsia="x-none"/>
          <w14:ligatures w14:val="none"/>
        </w:rPr>
      </w:pPr>
    </w:p>
    <w:bookmarkEnd w:id="11"/>
    <w:p w14:paraId="5811CA30" w14:textId="77777777" w:rsidR="00CD1E8B" w:rsidRPr="006913C4" w:rsidRDefault="00CD1E8B" w:rsidP="00CD1E8B">
      <w:pPr>
        <w:numPr>
          <w:ilvl w:val="0"/>
          <w:numId w:val="11"/>
        </w:numPr>
        <w:spacing w:after="0" w:line="240" w:lineRule="auto"/>
        <w:ind w:hanging="573"/>
        <w:outlineLvl w:val="3"/>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Komplexnosť dodávky</w:t>
      </w:r>
    </w:p>
    <w:p w14:paraId="3D867BBD" w14:textId="77777777" w:rsidR="00CD1E8B" w:rsidRPr="006913C4" w:rsidRDefault="00CD1E8B" w:rsidP="00CD1E8B">
      <w:pPr>
        <w:numPr>
          <w:ilvl w:val="1"/>
          <w:numId w:val="11"/>
        </w:numPr>
        <w:spacing w:after="0" w:line="240" w:lineRule="auto"/>
        <w:ind w:left="992"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Predmet zákazky nie je rozdelený na časti. Uchádzač predloží ponuku na celý predmet zákazky uvedený v týchto súťažných podkladoch. Odôvodnenie nerozdelenia zákazky na časti tvorí prílohu č. 1 týchto súťažných podkladov.</w:t>
      </w:r>
    </w:p>
    <w:p w14:paraId="6B45D581" w14:textId="77777777" w:rsidR="00CD1E8B" w:rsidRPr="006913C4" w:rsidRDefault="00CD1E8B" w:rsidP="00CD1E8B">
      <w:pPr>
        <w:keepNext/>
        <w:numPr>
          <w:ilvl w:val="1"/>
          <w:numId w:val="11"/>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Verejný obstarávateľ od uchádzačov nevyžaduje variantné riešenie a uchádzačom sa nepovoľuje predložiť variantné riešenie vo vzťahu k požadovanému predmetu zákazky.</w:t>
      </w:r>
    </w:p>
    <w:p w14:paraId="711C9984" w14:textId="77777777" w:rsidR="00CD1E8B" w:rsidRPr="006913C4" w:rsidRDefault="00CD1E8B" w:rsidP="00CD1E8B">
      <w:pPr>
        <w:keepNext/>
        <w:numPr>
          <w:ilvl w:val="1"/>
          <w:numId w:val="11"/>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Ak súčasťou ponuky bude aj variantné riešenie, nebude takéto variantné riešenie zaradené do vyhodnotenia a bude sa naň hľadieť, akoby nebolo predložené.</w:t>
      </w:r>
    </w:p>
    <w:p w14:paraId="713A4D45" w14:textId="77777777" w:rsidR="00CD1E8B" w:rsidRPr="006913C4" w:rsidRDefault="00CD1E8B" w:rsidP="00CD1E8B">
      <w:pPr>
        <w:spacing w:after="0" w:line="240" w:lineRule="auto"/>
        <w:jc w:val="both"/>
        <w:rPr>
          <w:rFonts w:ascii="Times New Roman" w:eastAsia="Times New Roman" w:hAnsi="Times New Roman" w:cs="Times New Roman"/>
          <w:kern w:val="0"/>
          <w:sz w:val="22"/>
          <w:szCs w:val="22"/>
          <w:lang w:eastAsia="x-none"/>
          <w14:ligatures w14:val="none"/>
        </w:rPr>
      </w:pPr>
    </w:p>
    <w:p w14:paraId="64B334B1" w14:textId="77777777" w:rsidR="00CD1E8B" w:rsidRPr="006913C4" w:rsidRDefault="00CD1E8B" w:rsidP="00CD1E8B">
      <w:pPr>
        <w:keepNext/>
        <w:numPr>
          <w:ilvl w:val="0"/>
          <w:numId w:val="11"/>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12" w:name="_Toc338769695"/>
      <w:bookmarkStart w:id="13" w:name="_Toc338770014"/>
      <w:bookmarkStart w:id="14" w:name="_Toc338770102"/>
      <w:bookmarkStart w:id="15" w:name="_Toc338770143"/>
      <w:bookmarkStart w:id="16" w:name="_Toc338770559"/>
      <w:bookmarkStart w:id="17" w:name="_Toc338770794"/>
      <w:r w:rsidRPr="006913C4">
        <w:rPr>
          <w:rFonts w:ascii="Times New Roman" w:eastAsia="Times New Roman" w:hAnsi="Times New Roman" w:cs="Times New Roman"/>
          <w:b/>
          <w:bCs/>
          <w:noProof/>
          <w:kern w:val="0"/>
          <w:sz w:val="22"/>
          <w:szCs w:val="22"/>
          <w:lang w:eastAsia="x-none"/>
          <w14:ligatures w14:val="none"/>
        </w:rPr>
        <w:t>Predpokladaná hodnota zákazky</w:t>
      </w:r>
    </w:p>
    <w:p w14:paraId="49F96868" w14:textId="0247D97F" w:rsidR="00CD1E8B" w:rsidRPr="006913C4" w:rsidRDefault="00CD1E8B" w:rsidP="00CD1E8B">
      <w:pPr>
        <w:keepNext/>
        <w:numPr>
          <w:ilvl w:val="1"/>
          <w:numId w:val="11"/>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 xml:space="preserve">Verejný obstarávateľ stanovil predpokladanú hodnotu zákazky vo výške </w:t>
      </w:r>
      <w:r w:rsidRPr="00934DF3">
        <w:rPr>
          <w:rFonts w:ascii="Times New Roman" w:eastAsia="Times New Roman" w:hAnsi="Times New Roman" w:cs="Times New Roman"/>
          <w:b/>
          <w:noProof/>
          <w:kern w:val="0"/>
          <w:sz w:val="22"/>
          <w:szCs w:val="22"/>
          <w:lang w:eastAsia="x-none"/>
          <w14:ligatures w14:val="none"/>
        </w:rPr>
        <w:t>3 388 77</w:t>
      </w:r>
      <w:r w:rsidR="00990D75">
        <w:rPr>
          <w:rFonts w:ascii="Times New Roman" w:eastAsia="Times New Roman" w:hAnsi="Times New Roman" w:cs="Times New Roman"/>
          <w:b/>
          <w:noProof/>
          <w:kern w:val="0"/>
          <w:sz w:val="22"/>
          <w:szCs w:val="22"/>
          <w:lang w:eastAsia="x-none"/>
          <w14:ligatures w14:val="none"/>
        </w:rPr>
        <w:t>3</w:t>
      </w:r>
      <w:r w:rsidRPr="00934DF3">
        <w:rPr>
          <w:rFonts w:ascii="Times New Roman" w:eastAsia="Times New Roman" w:hAnsi="Times New Roman" w:cs="Times New Roman"/>
          <w:b/>
          <w:noProof/>
          <w:kern w:val="0"/>
          <w:sz w:val="22"/>
          <w:szCs w:val="22"/>
          <w:lang w:eastAsia="x-none"/>
          <w14:ligatures w14:val="none"/>
        </w:rPr>
        <w:t>,</w:t>
      </w:r>
      <w:r w:rsidR="00990D75">
        <w:rPr>
          <w:rFonts w:ascii="Times New Roman" w:eastAsia="Times New Roman" w:hAnsi="Times New Roman" w:cs="Times New Roman"/>
          <w:b/>
          <w:noProof/>
          <w:kern w:val="0"/>
          <w:sz w:val="22"/>
          <w:szCs w:val="22"/>
          <w:lang w:eastAsia="x-none"/>
          <w14:ligatures w14:val="none"/>
        </w:rPr>
        <w:t>78</w:t>
      </w:r>
      <w:r w:rsidRPr="006913C4">
        <w:rPr>
          <w:rFonts w:ascii="Times New Roman" w:eastAsia="Times New Roman" w:hAnsi="Times New Roman" w:cs="Times New Roman"/>
          <w:b/>
          <w:noProof/>
          <w:kern w:val="0"/>
          <w:sz w:val="22"/>
          <w:szCs w:val="22"/>
          <w:lang w:eastAsia="x-none"/>
          <w14:ligatures w14:val="none"/>
        </w:rPr>
        <w:t xml:space="preserve"> EUR</w:t>
      </w:r>
      <w:r w:rsidRPr="006913C4">
        <w:rPr>
          <w:rFonts w:ascii="Times New Roman" w:eastAsia="Times New Roman" w:hAnsi="Times New Roman" w:cs="Times New Roman"/>
          <w:bCs/>
          <w:noProof/>
          <w:kern w:val="0"/>
          <w:sz w:val="22"/>
          <w:szCs w:val="22"/>
          <w:lang w:eastAsia="x-none"/>
          <w14:ligatures w14:val="none"/>
        </w:rPr>
        <w:t xml:space="preserve"> bez DPH.</w:t>
      </w:r>
    </w:p>
    <w:p w14:paraId="00272C29" w14:textId="77777777" w:rsidR="00CD1E8B" w:rsidRPr="006913C4" w:rsidRDefault="00CD1E8B" w:rsidP="00CD1E8B">
      <w:pPr>
        <w:spacing w:after="0" w:line="240" w:lineRule="auto"/>
        <w:rPr>
          <w:rFonts w:ascii="Times New Roman" w:eastAsia="Calibri" w:hAnsi="Times New Roman" w:cs="Times New Roman"/>
          <w:kern w:val="0"/>
          <w:sz w:val="22"/>
          <w:szCs w:val="22"/>
          <w:lang w:eastAsia="x-none"/>
          <w14:ligatures w14:val="none"/>
        </w:rPr>
      </w:pPr>
    </w:p>
    <w:p w14:paraId="79D5D438" w14:textId="77777777" w:rsidR="00CD1E8B" w:rsidRPr="006913C4" w:rsidRDefault="00CD1E8B" w:rsidP="00CD1E8B">
      <w:pPr>
        <w:keepNext/>
        <w:numPr>
          <w:ilvl w:val="0"/>
          <w:numId w:val="11"/>
        </w:numPr>
        <w:spacing w:after="0" w:line="240" w:lineRule="auto"/>
        <w:outlineLvl w:val="3"/>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Zdroj finančných prostriedkov</w:t>
      </w:r>
      <w:bookmarkEnd w:id="12"/>
      <w:bookmarkEnd w:id="13"/>
      <w:bookmarkEnd w:id="14"/>
      <w:bookmarkEnd w:id="15"/>
      <w:bookmarkEnd w:id="16"/>
      <w:bookmarkEnd w:id="17"/>
    </w:p>
    <w:p w14:paraId="1B3B5272" w14:textId="77777777" w:rsidR="00CD1E8B" w:rsidRPr="006913C4" w:rsidRDefault="00CD1E8B" w:rsidP="00CD1E8B">
      <w:pPr>
        <w:keepNext/>
        <w:numPr>
          <w:ilvl w:val="1"/>
          <w:numId w:val="11"/>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Predmet zákazky bude financovaný z rozpočtových prostriedkov verejného obstarávateľa a</w:t>
      </w:r>
      <w:r w:rsidRPr="006913C4">
        <w:rPr>
          <w:rFonts w:ascii="Times New Roman" w:eastAsia="Times New Roman" w:hAnsi="Times New Roman" w:cs="Times New Roman"/>
          <w:bCs/>
          <w:kern w:val="0"/>
          <w:sz w:val="22"/>
          <w:szCs w:val="22"/>
          <w:lang w:eastAsia="x-none"/>
          <w14:ligatures w14:val="none"/>
        </w:rPr>
        <w:t xml:space="preserve"> z prostriedkov mechanizmu na podporu obnovy a odolnosti, názov projektu: Digitálna transformácia úsekov verejnej správy pre Ministerstvo zahraničných vecí a európskych záležitostí SR, kód projektu: 17I02-04-P05-00001</w:t>
      </w:r>
      <w:r w:rsidRPr="006913C4">
        <w:rPr>
          <w:rFonts w:ascii="Times New Roman" w:eastAsia="Times New Roman" w:hAnsi="Times New Roman" w:cs="Times New Roman"/>
          <w:bCs/>
          <w:noProof/>
          <w:kern w:val="0"/>
          <w:sz w:val="22"/>
          <w:szCs w:val="22"/>
          <w:lang w:val="x-none" w:eastAsia="x-none"/>
          <w14:ligatures w14:val="none"/>
        </w:rPr>
        <w:t>.</w:t>
      </w:r>
    </w:p>
    <w:p w14:paraId="4DD6A911" w14:textId="77777777" w:rsidR="00CD1E8B" w:rsidRPr="006913C4" w:rsidRDefault="00CD1E8B" w:rsidP="00CD1E8B">
      <w:pPr>
        <w:keepNext/>
        <w:spacing w:after="0" w:line="240" w:lineRule="auto"/>
        <w:jc w:val="both"/>
        <w:outlineLvl w:val="3"/>
        <w:rPr>
          <w:rFonts w:ascii="Times New Roman" w:eastAsia="Times New Roman" w:hAnsi="Times New Roman" w:cs="Times New Roman"/>
          <w:bCs/>
          <w:noProof/>
          <w:color w:val="FF0000"/>
          <w:kern w:val="0"/>
          <w:sz w:val="22"/>
          <w:szCs w:val="22"/>
          <w:lang w:eastAsia="x-none"/>
          <w14:ligatures w14:val="none"/>
        </w:rPr>
      </w:pPr>
    </w:p>
    <w:p w14:paraId="3F20E038" w14:textId="77777777" w:rsidR="00CD1E8B" w:rsidRPr="006913C4" w:rsidRDefault="00CD1E8B" w:rsidP="00CD1E8B">
      <w:pPr>
        <w:numPr>
          <w:ilvl w:val="0"/>
          <w:numId w:val="11"/>
        </w:numPr>
        <w:spacing w:after="0" w:line="240" w:lineRule="auto"/>
        <w:ind w:hanging="573"/>
        <w:outlineLvl w:val="3"/>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val="x-none" w:eastAsia="x-none"/>
          <w14:ligatures w14:val="none"/>
        </w:rPr>
        <w:t xml:space="preserve"> </w:t>
      </w:r>
      <w:bookmarkStart w:id="18" w:name="_Toc338769696"/>
      <w:bookmarkStart w:id="19" w:name="_Toc338770015"/>
      <w:bookmarkStart w:id="20" w:name="_Toc338770103"/>
      <w:bookmarkStart w:id="21" w:name="_Toc338770144"/>
      <w:bookmarkStart w:id="22" w:name="_Toc338770560"/>
      <w:bookmarkStart w:id="23" w:name="_Toc338770795"/>
      <w:r w:rsidRPr="006913C4">
        <w:rPr>
          <w:rFonts w:ascii="Times New Roman" w:eastAsia="Times New Roman" w:hAnsi="Times New Roman" w:cs="Times New Roman"/>
          <w:b/>
          <w:bCs/>
          <w:noProof/>
          <w:kern w:val="0"/>
          <w:sz w:val="22"/>
          <w:szCs w:val="22"/>
          <w:lang w:eastAsia="x-none"/>
          <w14:ligatures w14:val="none"/>
        </w:rPr>
        <w:t>Typ zmluvy</w:t>
      </w:r>
      <w:bookmarkEnd w:id="18"/>
      <w:bookmarkEnd w:id="19"/>
      <w:bookmarkEnd w:id="20"/>
      <w:bookmarkEnd w:id="21"/>
      <w:bookmarkEnd w:id="22"/>
      <w:bookmarkEnd w:id="23"/>
    </w:p>
    <w:p w14:paraId="6B46A586" w14:textId="77777777" w:rsidR="00CD1E8B" w:rsidRPr="006913C4" w:rsidRDefault="00CD1E8B" w:rsidP="00CD1E8B">
      <w:pPr>
        <w:keepNext/>
        <w:numPr>
          <w:ilvl w:val="1"/>
          <w:numId w:val="11"/>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 xml:space="preserve">Verejný obstarávateľ uzatvorí s úspešným uchádzačom Zmluvu. Podrobné informácie sú uvedené v časti B.3 „Obchodné podmienky realizácie predmetu zákazky“ týchto súťažných podkladov. </w:t>
      </w:r>
    </w:p>
    <w:p w14:paraId="1048F613" w14:textId="48647CA8" w:rsidR="00CD1E8B" w:rsidRPr="006913C4" w:rsidRDefault="00CD1E8B" w:rsidP="00CD1E8B">
      <w:pPr>
        <w:keepNext/>
        <w:numPr>
          <w:ilvl w:val="1"/>
          <w:numId w:val="11"/>
        </w:numPr>
        <w:spacing w:after="12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 xml:space="preserve">Právne </w:t>
      </w:r>
      <w:r w:rsidRPr="006913C4">
        <w:rPr>
          <w:rFonts w:ascii="Times New Roman" w:eastAsia="Times New Roman" w:hAnsi="Times New Roman" w:cs="Times New Roman"/>
          <w:bCs/>
          <w:kern w:val="0"/>
          <w:sz w:val="22"/>
          <w:szCs w:val="22"/>
          <w:lang w:eastAsia="x-none"/>
          <w14:ligatures w14:val="none"/>
        </w:rPr>
        <w:t>vzťahy vyžadované od skupiny dodávateľov, s ktorou sa uzatvorí Zmluva: Za účelom zabezpečenia riadneho plnenia Zmluvy, ktorá bude výsledkom tohto postupu zadávania zákazky,  bude verejný obstarávateľ od úspešného uchádzača, ak pôjde o skupinu dodávateľov v zmysle § 37 zákona o verejnom obstarávaní, pred uzavretím Zmluvy požadovať, aby členovia tejto skupiny dodávateľov vytvorili medzi sebou právny vzťah, napríklad podľa § 829 a </w:t>
      </w:r>
      <w:proofErr w:type="spellStart"/>
      <w:r w:rsidRPr="006913C4">
        <w:rPr>
          <w:rFonts w:ascii="Times New Roman" w:eastAsia="Times New Roman" w:hAnsi="Times New Roman" w:cs="Times New Roman"/>
          <w:bCs/>
          <w:kern w:val="0"/>
          <w:sz w:val="22"/>
          <w:szCs w:val="22"/>
          <w:lang w:eastAsia="x-none"/>
          <w14:ligatures w14:val="none"/>
        </w:rPr>
        <w:t>nasl</w:t>
      </w:r>
      <w:proofErr w:type="spellEnd"/>
      <w:r w:rsidRPr="006913C4">
        <w:rPr>
          <w:rFonts w:ascii="Times New Roman" w:eastAsia="Times New Roman" w:hAnsi="Times New Roman" w:cs="Times New Roman"/>
          <w:bCs/>
          <w:kern w:val="0"/>
          <w:sz w:val="22"/>
          <w:szCs w:val="22"/>
          <w:lang w:eastAsia="x-none"/>
          <w14:ligatures w14:val="none"/>
        </w:rPr>
        <w:t xml:space="preserve">. zákona č. 40/1964 Zb. Občiansky zákonník v znení neskorších predpisov – zmluva o združení, resp. obdobný právny vzťah, z  obsahu ktorého musí vyplývať, že členovia skupiny dodávateľov, teda subjekty na strane úspešného uchádzača, zodpovedajú za plnenie záväzkov vyplývajúcich zo Zmluvy voči verejnému obstarávateľovi spoločne a nerozdielne. Musí byť tiež zrejmé, ktorý člen skupiny dodávateľov je oprávnený za skupinu dodávateľov konať. Originál alebo úradne overenú kópiu tejto zmluvy musí úspešný uchádzač predložiť verejnému obstarávateľovi v rámci súčinnosti potrebnej na uzatvorenie </w:t>
      </w:r>
      <w:r w:rsidRPr="006913C4">
        <w:rPr>
          <w:rFonts w:ascii="Times New Roman" w:eastAsia="Times New Roman" w:hAnsi="Times New Roman" w:cs="Times New Roman"/>
          <w:bCs/>
          <w:noProof/>
          <w:kern w:val="0"/>
          <w:sz w:val="22"/>
          <w:szCs w:val="22"/>
          <w:lang w:eastAsia="x-none"/>
          <w14:ligatures w14:val="none"/>
        </w:rPr>
        <w:t>Zmluvy.</w:t>
      </w:r>
    </w:p>
    <w:p w14:paraId="5A14FC0F" w14:textId="77777777" w:rsidR="00CD1E8B" w:rsidRPr="006913C4" w:rsidRDefault="00CD1E8B" w:rsidP="00CD1E8B">
      <w:pPr>
        <w:keepNext/>
        <w:numPr>
          <w:ilvl w:val="0"/>
          <w:numId w:val="11"/>
        </w:numPr>
        <w:spacing w:after="0" w:line="240" w:lineRule="auto"/>
        <w:ind w:hanging="573"/>
        <w:outlineLvl w:val="3"/>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 xml:space="preserve">Miesto plnenia predmetu zákazky </w:t>
      </w:r>
    </w:p>
    <w:p w14:paraId="7216BE63" w14:textId="7C6B7810" w:rsidR="00CD1E8B" w:rsidRPr="006913C4" w:rsidRDefault="00CD1E8B" w:rsidP="00CD1E8B">
      <w:pPr>
        <w:keepNext/>
        <w:numPr>
          <w:ilvl w:val="1"/>
          <w:numId w:val="11"/>
        </w:numPr>
        <w:spacing w:after="120" w:line="240" w:lineRule="auto"/>
        <w:ind w:left="993" w:hanging="567"/>
        <w:jc w:val="both"/>
        <w:outlineLvl w:val="3"/>
        <w:rPr>
          <w:rFonts w:ascii="Times New Roman" w:eastAsia="Times New Roman" w:hAnsi="Times New Roman" w:cs="Times New Roman"/>
          <w:bCs/>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Úspešný uchádzač zabezpečí plnenie predmetu zákazky prostredníctvom pracovníkov vykonávajúcich činnosti na pracovisku v sídle verejného obstarávateľa a prostredníctvom vzdialeného prístupu. Podrobné informácie sú uvedené v časti B.1 "Opis predmetu zákazky" a v časti B.3 "Obchodné podmienky realizácie predmetu zákazky" týchto súťažných podkladov.</w:t>
      </w:r>
    </w:p>
    <w:p w14:paraId="6D92CE3A" w14:textId="77777777" w:rsidR="00CD1E8B" w:rsidRPr="006913C4" w:rsidRDefault="00CD1E8B" w:rsidP="00CD1E8B">
      <w:pPr>
        <w:spacing w:after="200" w:line="276" w:lineRule="auto"/>
        <w:rPr>
          <w:rFonts w:ascii="Calibri" w:eastAsia="Calibri" w:hAnsi="Calibri" w:cs="Times New Roman"/>
          <w:kern w:val="0"/>
          <w:sz w:val="22"/>
          <w:szCs w:val="22"/>
          <w:lang w:eastAsia="x-none"/>
          <w14:ligatures w14:val="none"/>
        </w:rPr>
      </w:pPr>
    </w:p>
    <w:p w14:paraId="33FE876C" w14:textId="77777777" w:rsidR="00CD1E8B" w:rsidRPr="006913C4" w:rsidRDefault="00CD1E8B" w:rsidP="00CD1E8B">
      <w:pPr>
        <w:keepNext/>
        <w:numPr>
          <w:ilvl w:val="0"/>
          <w:numId w:val="11"/>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24" w:name="_Toc338769698"/>
      <w:bookmarkStart w:id="25" w:name="_Toc338770017"/>
      <w:bookmarkStart w:id="26" w:name="_Toc338770105"/>
      <w:bookmarkStart w:id="27" w:name="_Toc338770146"/>
      <w:bookmarkStart w:id="28" w:name="_Toc338770562"/>
      <w:bookmarkStart w:id="29" w:name="_Toc338770797"/>
      <w:r w:rsidRPr="006913C4">
        <w:rPr>
          <w:rFonts w:ascii="Times New Roman" w:eastAsia="Times New Roman" w:hAnsi="Times New Roman" w:cs="Times New Roman"/>
          <w:b/>
          <w:bCs/>
          <w:noProof/>
          <w:kern w:val="0"/>
          <w:sz w:val="22"/>
          <w:szCs w:val="22"/>
          <w:lang w:eastAsia="x-none"/>
          <w14:ligatures w14:val="none"/>
        </w:rPr>
        <w:lastRenderedPageBreak/>
        <w:t>Druh zákazky</w:t>
      </w:r>
      <w:bookmarkEnd w:id="24"/>
      <w:bookmarkEnd w:id="25"/>
      <w:bookmarkEnd w:id="26"/>
      <w:bookmarkEnd w:id="27"/>
      <w:bookmarkEnd w:id="28"/>
      <w:bookmarkEnd w:id="29"/>
    </w:p>
    <w:p w14:paraId="469E19EB" w14:textId="77777777" w:rsidR="00CD1E8B" w:rsidRPr="006913C4" w:rsidRDefault="00CD1E8B" w:rsidP="00CD1E8B">
      <w:pPr>
        <w:keepNext/>
        <w:numPr>
          <w:ilvl w:val="1"/>
          <w:numId w:val="11"/>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Zákazka na poskytnutie služby podľa § 3 ods. 4 zákona o verejnom obstarávaní.</w:t>
      </w:r>
    </w:p>
    <w:p w14:paraId="3A55247D" w14:textId="77777777" w:rsidR="00CD1E8B" w:rsidRPr="006913C4" w:rsidRDefault="00CD1E8B" w:rsidP="00CD1E8B">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p>
    <w:p w14:paraId="6F659A43" w14:textId="77777777" w:rsidR="00CD1E8B" w:rsidRPr="006913C4" w:rsidRDefault="00CD1E8B" w:rsidP="00CD1E8B">
      <w:pPr>
        <w:keepNext/>
        <w:numPr>
          <w:ilvl w:val="0"/>
          <w:numId w:val="11"/>
        </w:numPr>
        <w:spacing w:after="0" w:line="240" w:lineRule="auto"/>
        <w:outlineLvl w:val="3"/>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Lehota viazanosti ponúk</w:t>
      </w:r>
    </w:p>
    <w:p w14:paraId="27DBE7CA" w14:textId="77777777" w:rsidR="00CD1E8B" w:rsidRPr="006913C4" w:rsidRDefault="00CD1E8B" w:rsidP="00CD1E8B">
      <w:pPr>
        <w:keepNext/>
        <w:numPr>
          <w:ilvl w:val="1"/>
          <w:numId w:val="11"/>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 xml:space="preserve">Uchádzač je svojou ponukou viazaný od uplynutia lehoty na predkladanie ponúk až do uplynutia lehoty viazanosti ponúk stanovenej verejným obstarávateľom na </w:t>
      </w:r>
      <w:r w:rsidRPr="006913C4">
        <w:rPr>
          <w:rFonts w:ascii="Times New Roman" w:eastAsia="Times New Roman" w:hAnsi="Times New Roman" w:cs="Times New Roman"/>
          <w:b/>
          <w:noProof/>
          <w:kern w:val="0"/>
          <w:sz w:val="22"/>
          <w:szCs w:val="22"/>
          <w:lang w:eastAsia="x-none"/>
          <w14:ligatures w14:val="none"/>
        </w:rPr>
        <w:t>6 mesiacov od uplynutia lehoty na predkladanie ponúk v tomto verejnom obstarávaní</w:t>
      </w:r>
      <w:r w:rsidRPr="006913C4">
        <w:rPr>
          <w:rFonts w:ascii="Times New Roman" w:eastAsia="Times New Roman" w:hAnsi="Times New Roman" w:cs="Times New Roman"/>
          <w:b/>
          <w:bCs/>
          <w:noProof/>
          <w:kern w:val="0"/>
          <w:sz w:val="22"/>
          <w:szCs w:val="22"/>
          <w:lang w:eastAsia="x-none"/>
          <w14:ligatures w14:val="none"/>
        </w:rPr>
        <w:t>.</w:t>
      </w:r>
      <w:r w:rsidRPr="006913C4">
        <w:rPr>
          <w:rFonts w:ascii="Times New Roman" w:eastAsia="Times New Roman" w:hAnsi="Times New Roman" w:cs="Times New Roman"/>
          <w:bCs/>
          <w:noProof/>
          <w:kern w:val="0"/>
          <w:sz w:val="22"/>
          <w:szCs w:val="22"/>
          <w:lang w:eastAsia="x-none"/>
          <w14:ligatures w14:val="none"/>
        </w:rPr>
        <w:t xml:space="preserve"> </w:t>
      </w:r>
      <w:r w:rsidRPr="006913C4">
        <w:rPr>
          <w:rFonts w:ascii="Times New Roman" w:eastAsia="Times New Roman" w:hAnsi="Times New Roman" w:cs="Times New Roman"/>
          <w:bCs/>
          <w:kern w:val="0"/>
          <w:sz w:val="22"/>
          <w:szCs w:val="22"/>
          <w:lang w:eastAsia="x-none"/>
          <w14:ligatures w14:val="none"/>
        </w:rPr>
        <w:t>Lehotu viazanosti ponúk podľa predchádzajúcej vety môže verejný obstarávateľ predĺžiť najviac o ďalších 6 mesiacov. V dôvodovej správe k zákonu č. 345/2018 Z. z., ktorým sa mení a dopĺňa zákon o verejnom obstarávaní, sa k § 46 ods. 2 zákona o verejnom obstarávaní uvádza: „Za účelom vyváženia vzťahov medzi verejným obstarávateľom alebo obstarávateľom a uchádzačom sa preto navrhuje, aby po uplynutí uvedeného obdobia neboli ponuky ďalej viazané zábezpekou. Znamená to, že po uplynutí lehoty viazanosti ponúk nastáva dôvod na vrátenie zábezpeky uchádzačom, pričom tí sú v tejto súvislosti oprávnení rozhodnúť sa, či budú v predmetnom postupe ďalej pokračovať alebo nie.“ V súlade s citovanou dôvodovou správou, v prípade potreby predĺženia lehoty viazanosti ponúk verejný obstarávateľ požiada uchádzača o vysvetlenie, či chce byť naďalej viazaný svojou ponukou. Ak uchádzač uvedie, že chce byť viazaný svojou ponukou aj po uplynutí pôvodne stanovenej lehoty viazanosti ponúk v novo stanovenej lehote viazanosti ponúk, bude povinný verejnému obstarávateľovi preukázať zloženie zábezpeky a zabezpečiť tak viazanosť svojej ponuky v novo stanovenej lehote viazanosti ponúk (ak to nezabezpečuje uchádzačom pôvodne zložená zábezpeka). Ak uchádzač uvedie, že nechce byť ďalej viazaný svojou ponukou, verejný obstarávateľ mu vráti alebo uvoľní zloženú zábezpeku.</w:t>
      </w:r>
    </w:p>
    <w:p w14:paraId="3A57F624" w14:textId="77777777" w:rsidR="00CD1E8B" w:rsidRPr="006913C4" w:rsidRDefault="00CD1E8B" w:rsidP="00CD1E8B">
      <w:pPr>
        <w:spacing w:after="200" w:line="276" w:lineRule="auto"/>
        <w:rPr>
          <w:rFonts w:ascii="Times New Roman" w:eastAsia="Calibri" w:hAnsi="Times New Roman" w:cs="Times New Roman"/>
          <w:kern w:val="0"/>
          <w:sz w:val="22"/>
          <w:szCs w:val="22"/>
          <w:lang w:eastAsia="x-none"/>
          <w14:ligatures w14:val="none"/>
        </w:rPr>
      </w:pPr>
    </w:p>
    <w:p w14:paraId="5B8AA109"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Časť II.</w:t>
      </w:r>
      <w:r w:rsidRPr="006913C4">
        <w:rPr>
          <w:rFonts w:ascii="Times New Roman" w:eastAsia="Times New Roman" w:hAnsi="Times New Roman" w:cs="Times New Roman"/>
          <w:b/>
          <w:bCs/>
          <w:noProof/>
          <w:kern w:val="0"/>
          <w:sz w:val="22"/>
          <w:szCs w:val="22"/>
          <w:lang w:eastAsia="x-none"/>
          <w14:ligatures w14:val="none"/>
        </w:rPr>
        <w:tab/>
      </w:r>
      <w:r w:rsidRPr="006913C4">
        <w:rPr>
          <w:rFonts w:ascii="Times New Roman" w:eastAsia="Times New Roman" w:hAnsi="Times New Roman" w:cs="Times New Roman"/>
          <w:b/>
          <w:noProof/>
          <w:kern w:val="0"/>
          <w:sz w:val="22"/>
          <w:szCs w:val="22"/>
          <w:lang w:eastAsia="x-none"/>
          <w14:ligatures w14:val="none"/>
        </w:rPr>
        <w:t>Komunikácia a vysvetľovanie</w:t>
      </w:r>
    </w:p>
    <w:p w14:paraId="7050CDED" w14:textId="77777777" w:rsidR="00CD1E8B" w:rsidRPr="006913C4" w:rsidRDefault="00CD1E8B" w:rsidP="00CD1E8B">
      <w:pPr>
        <w:spacing w:after="200" w:line="276" w:lineRule="auto"/>
        <w:rPr>
          <w:rFonts w:ascii="Times New Roman" w:eastAsia="Calibri" w:hAnsi="Times New Roman" w:cs="Times New Roman"/>
          <w:kern w:val="0"/>
          <w:sz w:val="22"/>
          <w:szCs w:val="22"/>
          <w:lang w:eastAsia="x-none"/>
          <w14:ligatures w14:val="none"/>
        </w:rPr>
      </w:pPr>
    </w:p>
    <w:p w14:paraId="66F9005F" w14:textId="77777777" w:rsidR="00CD1E8B" w:rsidRPr="006913C4" w:rsidRDefault="00CD1E8B" w:rsidP="00CD1E8B">
      <w:pPr>
        <w:keepNext/>
        <w:numPr>
          <w:ilvl w:val="0"/>
          <w:numId w:val="11"/>
        </w:numPr>
        <w:spacing w:after="0" w:line="240" w:lineRule="auto"/>
        <w:outlineLvl w:val="3"/>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Komunikácia medzi verejným obstarávateľom a záujemcami/uchádzačmi</w:t>
      </w:r>
    </w:p>
    <w:p w14:paraId="79901F57" w14:textId="77777777" w:rsidR="00CD1E8B" w:rsidRPr="006913C4" w:rsidRDefault="00CD1E8B" w:rsidP="00CD1E8B">
      <w:pPr>
        <w:keepNext/>
        <w:numPr>
          <w:ilvl w:val="1"/>
          <w:numId w:val="11"/>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Poskytovanie vysvetlení, odovzdávanie podkladov a komunikácia vrátane predkladania ponúk (ďalej len „komunikácia“) medzi verejným obstarávateľom a záujemcami/uchádzačmi, sa bude uskutočňovať v štátnom (slovenskom) jazyku spôsobom, ktorý zabezpečí úplnosť a obsah týchto údajov a zaručí ochranu dôverných a osobných údajov. Verejný obstarávateľ umožňuje záujemcom/uchádzačom komunikovať s verejným obstarávateľom v českom jazyku.</w:t>
      </w:r>
    </w:p>
    <w:p w14:paraId="290F3CDA" w14:textId="77777777" w:rsidR="00CD1E8B" w:rsidRPr="006913C4" w:rsidRDefault="00CD1E8B" w:rsidP="00CD1E8B">
      <w:pPr>
        <w:keepNext/>
        <w:numPr>
          <w:ilvl w:val="1"/>
          <w:numId w:val="11"/>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 xml:space="preserve">Verejný obstarávateľ bude pri komunikácii so záujemcami/uchádzačmi postupovať prostredníctvom komunikačného rozhrania elektronického prostriedku JOSEPHINE. </w:t>
      </w:r>
    </w:p>
    <w:p w14:paraId="489E2E91" w14:textId="77777777" w:rsidR="00CD1E8B" w:rsidRPr="006913C4" w:rsidRDefault="00CD1E8B" w:rsidP="00CD1E8B">
      <w:pPr>
        <w:keepNext/>
        <w:numPr>
          <w:ilvl w:val="1"/>
          <w:numId w:val="11"/>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 xml:space="preserve">Elektronický prostriedok JOSEPHINE je softvér na elektronizáciu zadávania zákaziek postupmi podľa zákona o verejnom obstarávaní a webová aplikácia na doméne </w:t>
      </w:r>
      <w:hyperlink r:id="rId16" w:history="1">
        <w:r w:rsidRPr="006913C4">
          <w:rPr>
            <w:rFonts w:ascii="Times New Roman" w:eastAsia="Times New Roman" w:hAnsi="Times New Roman" w:cs="Times New Roman"/>
            <w:bCs/>
            <w:iCs/>
            <w:color w:val="0000FF"/>
            <w:kern w:val="0"/>
            <w:sz w:val="22"/>
            <w:szCs w:val="22"/>
            <w:u w:val="single"/>
            <w:lang w:val="x-none" w:eastAsia="x-none"/>
            <w14:ligatures w14:val="none"/>
          </w:rPr>
          <w:t>https://josephine.proebiz.com</w:t>
        </w:r>
      </w:hyperlink>
      <w:r w:rsidRPr="006913C4">
        <w:rPr>
          <w:rFonts w:ascii="Times New Roman" w:eastAsia="Times New Roman" w:hAnsi="Times New Roman" w:cs="Times New Roman"/>
          <w:bCs/>
          <w:noProof/>
          <w:kern w:val="0"/>
          <w:sz w:val="22"/>
          <w:szCs w:val="22"/>
          <w:lang w:eastAsia="x-none"/>
          <w14:ligatures w14:val="none"/>
        </w:rPr>
        <w:t>.</w:t>
      </w:r>
    </w:p>
    <w:p w14:paraId="776D536E" w14:textId="77777777" w:rsidR="00CD1E8B" w:rsidRDefault="00CD1E8B" w:rsidP="00CD1E8B">
      <w:pPr>
        <w:keepNext/>
        <w:numPr>
          <w:ilvl w:val="1"/>
          <w:numId w:val="11"/>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Na zabezpečenie riadnej funkcionality elektronického prostriedku JOSEPHINE je nutné používať jeden z podporovaných internetových prehliadačov:</w:t>
      </w:r>
    </w:p>
    <w:p w14:paraId="2854393F" w14:textId="77777777" w:rsidR="001B3E21" w:rsidRPr="006913C4" w:rsidRDefault="001B3E21" w:rsidP="001B3E21">
      <w:pPr>
        <w:keepNext/>
        <w:spacing w:after="0" w:line="240" w:lineRule="auto"/>
        <w:ind w:left="993"/>
        <w:jc w:val="both"/>
        <w:outlineLvl w:val="3"/>
        <w:rPr>
          <w:rFonts w:ascii="Times New Roman" w:eastAsia="Times New Roman" w:hAnsi="Times New Roman" w:cs="Times New Roman"/>
          <w:bCs/>
          <w:noProof/>
          <w:kern w:val="0"/>
          <w:sz w:val="22"/>
          <w:szCs w:val="22"/>
          <w:lang w:eastAsia="x-none"/>
          <w14:ligatures w14:val="none"/>
        </w:rPr>
      </w:pPr>
    </w:p>
    <w:p w14:paraId="38268C3C" w14:textId="3B82ECEF" w:rsidR="00CD1E8B" w:rsidRPr="006913C4" w:rsidRDefault="00CD1E8B" w:rsidP="00CD1E8B">
      <w:pPr>
        <w:tabs>
          <w:tab w:val="num" w:pos="284"/>
        </w:tabs>
        <w:spacing w:after="120" w:line="240" w:lineRule="auto"/>
        <w:ind w:left="1134" w:hanging="567"/>
        <w:jc w:val="both"/>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ab/>
        <w:t>- Mozilla Firefox verzia 13.0 a vyššia,</w:t>
      </w:r>
    </w:p>
    <w:p w14:paraId="39DEBB94" w14:textId="77777777" w:rsidR="00CD1E8B" w:rsidRPr="006913C4" w:rsidRDefault="00CD1E8B" w:rsidP="00CD1E8B">
      <w:pPr>
        <w:tabs>
          <w:tab w:val="num" w:pos="284"/>
          <w:tab w:val="left" w:pos="567"/>
        </w:tabs>
        <w:autoSpaceDE w:val="0"/>
        <w:autoSpaceDN w:val="0"/>
        <w:adjustRightInd w:val="0"/>
        <w:spacing w:after="120" w:line="240" w:lineRule="auto"/>
        <w:ind w:left="1134" w:hanging="567"/>
        <w:jc w:val="both"/>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ab/>
      </w:r>
      <w:r w:rsidRPr="006913C4">
        <w:rPr>
          <w:rFonts w:ascii="Times New Roman" w:eastAsia="Times New Roman" w:hAnsi="Times New Roman" w:cs="Times New Roman"/>
          <w:bCs/>
          <w:noProof/>
          <w:kern w:val="0"/>
          <w:sz w:val="22"/>
          <w:szCs w:val="22"/>
          <w:lang w:eastAsia="x-none"/>
          <w14:ligatures w14:val="none"/>
        </w:rPr>
        <w:tab/>
        <w:t>- Google Chrome alebo</w:t>
      </w:r>
    </w:p>
    <w:p w14:paraId="30CEF82E" w14:textId="77777777" w:rsidR="00CD1E8B" w:rsidRPr="006913C4" w:rsidRDefault="00CD1E8B" w:rsidP="00CD1E8B">
      <w:pPr>
        <w:tabs>
          <w:tab w:val="num" w:pos="284"/>
          <w:tab w:val="left" w:pos="567"/>
        </w:tabs>
        <w:autoSpaceDE w:val="0"/>
        <w:autoSpaceDN w:val="0"/>
        <w:adjustRightInd w:val="0"/>
        <w:spacing w:after="120" w:line="240" w:lineRule="auto"/>
        <w:ind w:left="1134" w:hanging="567"/>
        <w:jc w:val="both"/>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ab/>
      </w:r>
      <w:r w:rsidRPr="006913C4">
        <w:rPr>
          <w:rFonts w:ascii="Times New Roman" w:eastAsia="Times New Roman" w:hAnsi="Times New Roman" w:cs="Times New Roman"/>
          <w:bCs/>
          <w:noProof/>
          <w:kern w:val="0"/>
          <w:sz w:val="22"/>
          <w:szCs w:val="22"/>
          <w:lang w:eastAsia="x-none"/>
          <w14:ligatures w14:val="none"/>
        </w:rPr>
        <w:tab/>
        <w:t>- Microsoft Edge.</w:t>
      </w:r>
    </w:p>
    <w:p w14:paraId="0F13C745" w14:textId="77777777" w:rsidR="00CD1E8B" w:rsidRPr="006913C4" w:rsidRDefault="00CD1E8B" w:rsidP="00CD1E8B">
      <w:pPr>
        <w:numPr>
          <w:ilvl w:val="1"/>
          <w:numId w:val="11"/>
        </w:numPr>
        <w:spacing w:after="0" w:line="240" w:lineRule="auto"/>
        <w:ind w:left="992"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Pravidlá pre doručovanie – zásielka sa považuje za doručenú záujemcovi/uchádzačovi, ak jej adresát bude mať objektívnu možnosť oboznámiť sa s jej obsahom, tzn. akonáhle sa dostane zásielka do sféry jeho dispozície. Za okamih doručenia sa v elektronickom prostriedku JOSEPHINE považuje okamih odoslania zásielky a to v súlade s funkcionalitou elektronického prostriedku.</w:t>
      </w:r>
    </w:p>
    <w:p w14:paraId="04D04B48" w14:textId="77777777" w:rsidR="00CD1E8B" w:rsidRPr="006913C4" w:rsidRDefault="00CD1E8B" w:rsidP="00CD1E8B">
      <w:pPr>
        <w:numPr>
          <w:ilvl w:val="1"/>
          <w:numId w:val="11"/>
        </w:numPr>
        <w:spacing w:after="0" w:line="240" w:lineRule="auto"/>
        <w:ind w:left="992"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 xml:space="preserve">Ak je odosielateľom zásielky verejný obstarávateľ, tak záujemcovi/uchádzačovi bude na ním určený kontaktný e-mail (zadaný v procese autentifikácie do elektronického prostriedku </w:t>
      </w:r>
      <w:r w:rsidRPr="006913C4">
        <w:rPr>
          <w:rFonts w:ascii="Times New Roman" w:eastAsia="Times New Roman" w:hAnsi="Times New Roman" w:cs="Times New Roman"/>
          <w:bCs/>
          <w:noProof/>
          <w:kern w:val="0"/>
          <w:sz w:val="22"/>
          <w:szCs w:val="22"/>
          <w:lang w:eastAsia="x-none"/>
          <w14:ligatures w14:val="none"/>
        </w:rPr>
        <w:lastRenderedPageBreak/>
        <w:t xml:space="preserve">JOSEPHINE resp. zmenený záujemcom/uchádzačom po autentifikácií) bezodkladne odoslaná informácia o tom, že k predmetnej zákazke existuje nová zásielka/správa. Záujemca/uchádzač sa prihlási do elektronického prostriedku JOSEPHINE a v komunikačnom rozhraní zákazky bude mať zobrazený obsah komunikácie – zásielky, správy. Záujemca/uchádzač si môže v komunikačnom rozhraní zobraziť celú históriu komunikácie s verejným obstarávateľom. </w:t>
      </w:r>
    </w:p>
    <w:p w14:paraId="45E4B8E3" w14:textId="77777777" w:rsidR="00CD1E8B" w:rsidRPr="006913C4" w:rsidRDefault="00CD1E8B" w:rsidP="00CD1E8B">
      <w:pPr>
        <w:numPr>
          <w:ilvl w:val="1"/>
          <w:numId w:val="11"/>
        </w:numPr>
        <w:spacing w:after="0" w:line="240" w:lineRule="auto"/>
        <w:ind w:left="992"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Ak je odosielateľom zásielky záujemca/uchádzač, tak po prihlásení do elektronického prostriedku JOSEPHINE a k zákazke „Zabezpečenie podpory prevádzky, údržby a rozvoja informačného systému „Elektronické služby Ministerstva zahraničných vecí a európskych záležitostí Slovenskej republiky““ môže prostredníctvom komunikačného rozhrania odosielať správy a potrebné prílohy verejnému obstarávateľovi. Takáto zásielka sa považuje za doručenú verejnému obstarávateľovi okamihom jej odoslania v elektronickom prostriedku JOSEPHINE v súlade s funkcionalitou elektronického prostriedku.</w:t>
      </w:r>
    </w:p>
    <w:p w14:paraId="7295AAFD" w14:textId="77777777" w:rsidR="00CD1E8B" w:rsidRPr="006913C4" w:rsidRDefault="00CD1E8B" w:rsidP="00CD1E8B">
      <w:pPr>
        <w:keepNext/>
        <w:numPr>
          <w:ilvl w:val="1"/>
          <w:numId w:val="11"/>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Verejný obstarávateľ odporúča záujemcom, ktorí chcú byť informovaní o aktualizáciách týkajúcich sa tohto verejného obstarávania prostredníctvom notifikačných e-mailov, aby v elektronickom prostriedku JOSEPHINE v tejto zákazke zaklikli tlačidlo „ZAUJÍMA MA TO“ (v pravej hornej časti obrazovky), čím sa dostanú na elektronický list záujemcov k zákazke.</w:t>
      </w:r>
    </w:p>
    <w:p w14:paraId="72CD9389" w14:textId="77777777" w:rsidR="00CD1E8B" w:rsidRPr="006913C4" w:rsidRDefault="00CD1E8B" w:rsidP="00CD1E8B">
      <w:pPr>
        <w:numPr>
          <w:ilvl w:val="1"/>
          <w:numId w:val="11"/>
        </w:numPr>
        <w:spacing w:after="0" w:line="240" w:lineRule="auto"/>
        <w:ind w:left="992"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Podania a dokumenty súvisiace s uplatnením námietok sú medzi verejným obstarávateľom a záujemcami/uchádzačmi doručované elektronicky prostredníctvom komunikačného rozhrania elektronického prostriedku JOSEPHINE. Doručovanie námietok vo vzťahu k Úradu pre verejné obstarávanie je upravené v §170 ods. 9 písm. b) zákona o verejnom obstarávaní.</w:t>
      </w:r>
    </w:p>
    <w:p w14:paraId="53A1D0B3" w14:textId="77777777" w:rsidR="00CD1E8B" w:rsidRPr="006913C4" w:rsidRDefault="00CD1E8B" w:rsidP="00CD1E8B">
      <w:pPr>
        <w:keepNext/>
        <w:spacing w:after="0" w:line="240" w:lineRule="auto"/>
        <w:outlineLvl w:val="3"/>
        <w:rPr>
          <w:rFonts w:ascii="Times New Roman" w:eastAsia="Times New Roman" w:hAnsi="Times New Roman" w:cs="Times New Roman"/>
          <w:b/>
          <w:bCs/>
          <w:noProof/>
          <w:kern w:val="0"/>
          <w:sz w:val="22"/>
          <w:szCs w:val="22"/>
          <w:lang w:eastAsia="x-none"/>
          <w14:ligatures w14:val="none"/>
        </w:rPr>
      </w:pPr>
    </w:p>
    <w:p w14:paraId="01D04C75" w14:textId="77777777" w:rsidR="00CD1E8B" w:rsidRPr="006913C4" w:rsidRDefault="00CD1E8B" w:rsidP="00CD1E8B">
      <w:pPr>
        <w:keepNext/>
        <w:numPr>
          <w:ilvl w:val="0"/>
          <w:numId w:val="11"/>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30" w:name="_Toc338769701"/>
      <w:bookmarkStart w:id="31" w:name="_Toc338770020"/>
      <w:bookmarkStart w:id="32" w:name="_Toc338770108"/>
      <w:bookmarkStart w:id="33" w:name="_Toc338770149"/>
      <w:bookmarkStart w:id="34" w:name="_Toc338770566"/>
      <w:bookmarkStart w:id="35" w:name="_Toc338770801"/>
      <w:r w:rsidRPr="006913C4">
        <w:rPr>
          <w:rFonts w:ascii="Times New Roman" w:eastAsia="Times New Roman" w:hAnsi="Times New Roman" w:cs="Times New Roman"/>
          <w:b/>
          <w:bCs/>
          <w:noProof/>
          <w:kern w:val="0"/>
          <w:sz w:val="22"/>
          <w:szCs w:val="22"/>
          <w:lang w:eastAsia="x-none"/>
          <w14:ligatures w14:val="none"/>
        </w:rPr>
        <w:t>Vysvetľovanie a doplnenie súťažných podkladov</w:t>
      </w:r>
      <w:bookmarkEnd w:id="30"/>
      <w:bookmarkEnd w:id="31"/>
      <w:bookmarkEnd w:id="32"/>
      <w:bookmarkEnd w:id="33"/>
      <w:bookmarkEnd w:id="34"/>
      <w:bookmarkEnd w:id="35"/>
      <w:r w:rsidRPr="006913C4">
        <w:rPr>
          <w:rFonts w:ascii="Times New Roman" w:eastAsia="Times New Roman" w:hAnsi="Times New Roman" w:cs="Times New Roman"/>
          <w:b/>
          <w:bCs/>
          <w:noProof/>
          <w:kern w:val="0"/>
          <w:sz w:val="22"/>
          <w:szCs w:val="22"/>
          <w:lang w:eastAsia="x-none"/>
          <w14:ligatures w14:val="none"/>
        </w:rPr>
        <w:t xml:space="preserve"> a iných dokumentoch</w:t>
      </w:r>
    </w:p>
    <w:p w14:paraId="2F11C76C" w14:textId="77777777" w:rsidR="00CD1E8B" w:rsidRPr="006913C4" w:rsidRDefault="00CD1E8B" w:rsidP="00CD1E8B">
      <w:pPr>
        <w:keepNext/>
        <w:numPr>
          <w:ilvl w:val="1"/>
          <w:numId w:val="11"/>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Záujemca môže požiadať o vysvetlenie informácií uvedených v oznámení o vyhlásení verejného obstarávania, v súťažných podkladoch alebo v inej sprievodnej dokumentácii prostredníctvom komunikačného rozhrania elektronického prostriedku JOSEPHINE podľa pravidiel komunikácie uvedených v bode 10 tejto časti súťažných podkladov.</w:t>
      </w:r>
    </w:p>
    <w:p w14:paraId="581C4670" w14:textId="001F2A29" w:rsidR="00CD1E8B" w:rsidRPr="006913C4" w:rsidRDefault="00CD1E8B" w:rsidP="00CD1E8B">
      <w:pPr>
        <w:keepNext/>
        <w:numPr>
          <w:ilvl w:val="1"/>
          <w:numId w:val="11"/>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Za dostatočne vopred doručenú žiadosť záujemcu o vysvetlenie sa považuje žiadosť doručená prostredníctvom komunikačného rozhrania elektronického prostriedku JOSEPHINE</w:t>
      </w:r>
      <w:r w:rsidRPr="006913C4">
        <w:rPr>
          <w:rFonts w:ascii="Times New Roman" w:eastAsia="Times New Roman" w:hAnsi="Times New Roman" w:cs="Times New Roman"/>
          <w:b/>
          <w:bCs/>
          <w:noProof/>
          <w:kern w:val="0"/>
          <w:sz w:val="22"/>
          <w:szCs w:val="22"/>
          <w:lang w:eastAsia="x-none"/>
          <w14:ligatures w14:val="none"/>
        </w:rPr>
        <w:t xml:space="preserve"> </w:t>
      </w:r>
      <w:r w:rsidRPr="006913C4">
        <w:rPr>
          <w:rFonts w:ascii="Times New Roman" w:eastAsia="Times New Roman" w:hAnsi="Times New Roman" w:cs="Times New Roman"/>
          <w:b/>
          <w:bCs/>
          <w:noProof/>
          <w:kern w:val="0"/>
          <w:sz w:val="22"/>
          <w:szCs w:val="22"/>
          <w:u w:val="single"/>
          <w:lang w:eastAsia="x-none"/>
          <w14:ligatures w14:val="none"/>
        </w:rPr>
        <w:t xml:space="preserve">v odporúčanej lehote do </w:t>
      </w:r>
      <w:r w:rsidR="00E44608" w:rsidRPr="00E44608">
        <w:rPr>
          <w:rFonts w:ascii="Times New Roman" w:eastAsia="Times New Roman" w:hAnsi="Times New Roman" w:cs="Times New Roman"/>
          <w:b/>
          <w:bCs/>
          <w:noProof/>
          <w:kern w:val="0"/>
          <w:sz w:val="22"/>
          <w:szCs w:val="22"/>
          <w:u w:val="single"/>
          <w:lang w:eastAsia="x-none"/>
          <w14:ligatures w14:val="none"/>
        </w:rPr>
        <w:t>12</w:t>
      </w:r>
      <w:r w:rsidRPr="00E44608">
        <w:rPr>
          <w:rFonts w:ascii="Times New Roman" w:eastAsia="Times New Roman" w:hAnsi="Times New Roman" w:cs="Times New Roman"/>
          <w:b/>
          <w:bCs/>
          <w:noProof/>
          <w:kern w:val="0"/>
          <w:sz w:val="22"/>
          <w:szCs w:val="22"/>
          <w:u w:val="single"/>
          <w:lang w:eastAsia="x-none"/>
          <w14:ligatures w14:val="none"/>
        </w:rPr>
        <w:t>.</w:t>
      </w:r>
      <w:r w:rsidR="00E44608" w:rsidRPr="00E44608">
        <w:rPr>
          <w:rFonts w:ascii="Times New Roman" w:eastAsia="Times New Roman" w:hAnsi="Times New Roman" w:cs="Times New Roman"/>
          <w:b/>
          <w:bCs/>
          <w:noProof/>
          <w:kern w:val="0"/>
          <w:sz w:val="22"/>
          <w:szCs w:val="22"/>
          <w:u w:val="single"/>
          <w:lang w:eastAsia="x-none"/>
          <w14:ligatures w14:val="none"/>
        </w:rPr>
        <w:t>03</w:t>
      </w:r>
      <w:r w:rsidRPr="00E44608">
        <w:rPr>
          <w:rFonts w:ascii="Times New Roman" w:eastAsia="Times New Roman" w:hAnsi="Times New Roman" w:cs="Times New Roman"/>
          <w:b/>
          <w:bCs/>
          <w:noProof/>
          <w:kern w:val="0"/>
          <w:sz w:val="22"/>
          <w:szCs w:val="22"/>
          <w:u w:val="single"/>
          <w:lang w:eastAsia="x-none"/>
          <w14:ligatures w14:val="none"/>
        </w:rPr>
        <w:t>.2025 do 12:00 hod</w:t>
      </w:r>
      <w:r w:rsidRPr="00E44608">
        <w:rPr>
          <w:rFonts w:ascii="Times New Roman" w:eastAsia="Times New Roman" w:hAnsi="Times New Roman" w:cs="Times New Roman"/>
          <w:b/>
          <w:bCs/>
          <w:noProof/>
          <w:kern w:val="0"/>
          <w:sz w:val="22"/>
          <w:szCs w:val="22"/>
          <w:lang w:eastAsia="x-none"/>
          <w14:ligatures w14:val="none"/>
        </w:rPr>
        <w:t>.</w:t>
      </w:r>
    </w:p>
    <w:p w14:paraId="4FC71D1D" w14:textId="77777777" w:rsidR="00CD1E8B" w:rsidRPr="006913C4" w:rsidRDefault="00CD1E8B" w:rsidP="00CD1E8B">
      <w:pPr>
        <w:keepNext/>
        <w:numPr>
          <w:ilvl w:val="1"/>
          <w:numId w:val="11"/>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r w:rsidRPr="006913C4">
        <w:rPr>
          <w:rFonts w:ascii="Times New Roman" w:eastAsia="Times New Roman" w:hAnsi="Times New Roman" w:cs="Times New Roman"/>
          <w:bCs/>
          <w:noProof/>
          <w:kern w:val="0"/>
          <w:sz w:val="22"/>
          <w:szCs w:val="22"/>
          <w:lang w:eastAsia="x-none"/>
          <w14:ligatures w14:val="none"/>
        </w:rPr>
        <w:t>Odpoveď na žiadosť o vysvetlenie údajov zo strany ktoréhokoľvek záujemcu verejný obstarávateľ oznámi bezodkladne všetkým záujemcom, najneskôr však šesť dní pred uplynutím lehoty na predkladanie ponúk za predpokladu, že o vysvetlenie sa požiada dostatočne vopred.</w:t>
      </w:r>
    </w:p>
    <w:p w14:paraId="24B4C6FD" w14:textId="77777777" w:rsidR="00CD1E8B" w:rsidRPr="006913C4" w:rsidRDefault="00CD1E8B" w:rsidP="00CD1E8B">
      <w:pPr>
        <w:keepNext/>
        <w:numPr>
          <w:ilvl w:val="1"/>
          <w:numId w:val="11"/>
        </w:numPr>
        <w:spacing w:after="0" w:line="240" w:lineRule="auto"/>
        <w:ind w:left="993" w:hanging="567"/>
        <w:jc w:val="both"/>
        <w:outlineLvl w:val="3"/>
        <w:rPr>
          <w:rFonts w:ascii="Times New Roman" w:eastAsia="Times New Roman" w:hAnsi="Times New Roman" w:cs="Times New Roman"/>
          <w:bCs/>
          <w:noProof/>
          <w:kern w:val="0"/>
          <w:sz w:val="22"/>
          <w:szCs w:val="22"/>
          <w:lang w:eastAsia="x-none"/>
          <w14:ligatures w14:val="none"/>
        </w:rPr>
      </w:pPr>
      <w:bookmarkStart w:id="36" w:name="_Hlk177630277"/>
      <w:r w:rsidRPr="006913C4">
        <w:rPr>
          <w:rFonts w:ascii="Times New Roman" w:eastAsia="Times New Roman" w:hAnsi="Times New Roman" w:cs="Times New Roman"/>
          <w:bCs/>
          <w:noProof/>
          <w:kern w:val="0"/>
          <w:sz w:val="22"/>
          <w:szCs w:val="22"/>
          <w:lang w:eastAsia="x-none"/>
          <w14:ligatures w14:val="none"/>
        </w:rPr>
        <w:t xml:space="preserve">V prípade potreby môže verejný obstarávateľ doplniť/upraviť informácie uvedené v súťažných podkladoch alebo inej sprievodnej dokumentácií. </w:t>
      </w:r>
    </w:p>
    <w:bookmarkEnd w:id="36"/>
    <w:p w14:paraId="4642AF80" w14:textId="77777777" w:rsidR="00CD1E8B" w:rsidRPr="006913C4" w:rsidRDefault="00CD1E8B" w:rsidP="00CD1E8B">
      <w:pPr>
        <w:keepNext/>
        <w:spacing w:after="0" w:line="240" w:lineRule="auto"/>
        <w:outlineLvl w:val="3"/>
        <w:rPr>
          <w:rFonts w:ascii="Times New Roman" w:eastAsia="Times New Roman" w:hAnsi="Times New Roman" w:cs="Times New Roman"/>
          <w:b/>
          <w:bCs/>
          <w:noProof/>
          <w:kern w:val="0"/>
          <w:sz w:val="22"/>
          <w:szCs w:val="22"/>
          <w:lang w:eastAsia="x-none"/>
          <w14:ligatures w14:val="none"/>
        </w:rPr>
      </w:pPr>
    </w:p>
    <w:p w14:paraId="0753A84E" w14:textId="77777777" w:rsidR="00CD1E8B" w:rsidRPr="006913C4" w:rsidRDefault="00CD1E8B" w:rsidP="00CD1E8B">
      <w:pPr>
        <w:keepNext/>
        <w:numPr>
          <w:ilvl w:val="0"/>
          <w:numId w:val="11"/>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37" w:name="_Toc338769702"/>
      <w:bookmarkStart w:id="38" w:name="_Toc338770021"/>
      <w:bookmarkStart w:id="39" w:name="_Toc338770109"/>
      <w:bookmarkStart w:id="40" w:name="_Toc338770150"/>
      <w:bookmarkStart w:id="41" w:name="_Toc338770567"/>
      <w:bookmarkStart w:id="42" w:name="_Toc338770802"/>
      <w:r w:rsidRPr="006913C4">
        <w:rPr>
          <w:rFonts w:ascii="Times New Roman" w:eastAsia="Times New Roman" w:hAnsi="Times New Roman" w:cs="Times New Roman"/>
          <w:b/>
          <w:bCs/>
          <w:noProof/>
          <w:kern w:val="0"/>
          <w:sz w:val="22"/>
          <w:szCs w:val="22"/>
          <w:lang w:eastAsia="x-none"/>
          <w14:ligatures w14:val="none"/>
        </w:rPr>
        <w:t xml:space="preserve">Obhliadka miesta </w:t>
      </w:r>
      <w:bookmarkEnd w:id="37"/>
      <w:bookmarkEnd w:id="38"/>
      <w:bookmarkEnd w:id="39"/>
      <w:bookmarkEnd w:id="40"/>
      <w:bookmarkEnd w:id="41"/>
      <w:bookmarkEnd w:id="42"/>
      <w:r w:rsidRPr="006913C4">
        <w:rPr>
          <w:rFonts w:ascii="Times New Roman" w:eastAsia="Times New Roman" w:hAnsi="Times New Roman" w:cs="Times New Roman"/>
          <w:b/>
          <w:bCs/>
          <w:noProof/>
          <w:kern w:val="0"/>
          <w:sz w:val="22"/>
          <w:szCs w:val="22"/>
          <w:lang w:eastAsia="x-none"/>
          <w14:ligatures w14:val="none"/>
        </w:rPr>
        <w:t>plnenia predmetu zákazky</w:t>
      </w:r>
    </w:p>
    <w:p w14:paraId="2F6C73E8" w14:textId="77777777" w:rsidR="00CD1E8B" w:rsidRPr="006913C4" w:rsidRDefault="00CD1E8B" w:rsidP="00CD1E8B">
      <w:pPr>
        <w:numPr>
          <w:ilvl w:val="1"/>
          <w:numId w:val="11"/>
        </w:numPr>
        <w:spacing w:after="0" w:line="240" w:lineRule="auto"/>
        <w:ind w:left="993" w:hanging="567"/>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Obhliadka sa vzhľadom na predmet zákazky neuskutoční.</w:t>
      </w:r>
    </w:p>
    <w:p w14:paraId="6EA74E44" w14:textId="77777777" w:rsidR="00CD1E8B" w:rsidRPr="006913C4" w:rsidRDefault="00CD1E8B" w:rsidP="00CD1E8B">
      <w:pPr>
        <w:spacing w:after="200" w:line="276" w:lineRule="auto"/>
        <w:rPr>
          <w:rFonts w:ascii="Times New Roman" w:eastAsia="Calibri" w:hAnsi="Times New Roman" w:cs="Times New Roman"/>
          <w:kern w:val="0"/>
          <w:sz w:val="22"/>
          <w:szCs w:val="22"/>
          <w:lang w:eastAsia="x-none"/>
          <w14:ligatures w14:val="none"/>
        </w:rPr>
      </w:pPr>
      <w:bookmarkStart w:id="43" w:name="_Toc338770568"/>
      <w:bookmarkStart w:id="44" w:name="_Toc338770803"/>
    </w:p>
    <w:p w14:paraId="23726F61"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Časť III.</w:t>
      </w:r>
      <w:r w:rsidRPr="006913C4">
        <w:rPr>
          <w:rFonts w:ascii="Times New Roman" w:eastAsia="Times New Roman" w:hAnsi="Times New Roman" w:cs="Times New Roman"/>
          <w:b/>
          <w:bCs/>
          <w:noProof/>
          <w:kern w:val="0"/>
          <w:sz w:val="22"/>
          <w:szCs w:val="22"/>
          <w:lang w:eastAsia="x-none"/>
          <w14:ligatures w14:val="none"/>
        </w:rPr>
        <w:tab/>
      </w:r>
      <w:r w:rsidRPr="006913C4">
        <w:rPr>
          <w:rFonts w:ascii="Times New Roman" w:eastAsia="Times New Roman" w:hAnsi="Times New Roman" w:cs="Times New Roman"/>
          <w:b/>
          <w:noProof/>
          <w:kern w:val="0"/>
          <w:sz w:val="22"/>
          <w:szCs w:val="22"/>
          <w:lang w:eastAsia="x-none"/>
          <w14:ligatures w14:val="none"/>
        </w:rPr>
        <w:t>Príprava ponuky</w:t>
      </w:r>
      <w:bookmarkEnd w:id="43"/>
      <w:bookmarkEnd w:id="44"/>
    </w:p>
    <w:p w14:paraId="7827ACA2" w14:textId="77777777" w:rsidR="00CD1E8B" w:rsidRPr="006913C4" w:rsidRDefault="00CD1E8B" w:rsidP="00CD1E8B">
      <w:pPr>
        <w:spacing w:after="200" w:line="276" w:lineRule="auto"/>
        <w:rPr>
          <w:rFonts w:ascii="Times New Roman" w:eastAsia="Calibri" w:hAnsi="Times New Roman" w:cs="Times New Roman"/>
          <w:kern w:val="0"/>
          <w:sz w:val="22"/>
          <w:szCs w:val="22"/>
          <w:lang w:eastAsia="x-none"/>
          <w14:ligatures w14:val="none"/>
        </w:rPr>
      </w:pPr>
    </w:p>
    <w:p w14:paraId="2516BF3C" w14:textId="77777777" w:rsidR="00CD1E8B" w:rsidRPr="006913C4" w:rsidRDefault="00CD1E8B" w:rsidP="00CD1E8B">
      <w:pPr>
        <w:autoSpaceDE w:val="0"/>
        <w:autoSpaceDN w:val="0"/>
        <w:adjustRightInd w:val="0"/>
        <w:spacing w:after="0" w:line="240" w:lineRule="auto"/>
        <w:ind w:firstLine="426"/>
        <w:rPr>
          <w:rFonts w:ascii="Times New Roman" w:eastAsia="Calibri" w:hAnsi="Times New Roman" w:cs="Times New Roman"/>
          <w:color w:val="000000"/>
          <w:kern w:val="0"/>
          <w:sz w:val="22"/>
          <w:szCs w:val="22"/>
          <w:lang w:eastAsia="sk-SK"/>
          <w14:ligatures w14:val="none"/>
        </w:rPr>
      </w:pPr>
      <w:r w:rsidRPr="006913C4">
        <w:rPr>
          <w:rFonts w:ascii="Times New Roman" w:eastAsia="Calibri" w:hAnsi="Times New Roman" w:cs="Times New Roman"/>
          <w:b/>
          <w:bCs/>
          <w:color w:val="000000"/>
          <w:kern w:val="0"/>
          <w:sz w:val="22"/>
          <w:szCs w:val="22"/>
          <w:lang w:eastAsia="sk-SK"/>
          <w14:ligatures w14:val="none"/>
        </w:rPr>
        <w:t xml:space="preserve">13. Príprava ponuky (obsah ponuky) </w:t>
      </w:r>
    </w:p>
    <w:p w14:paraId="74B3285A" w14:textId="77777777" w:rsidR="00CD1E8B" w:rsidRPr="006913C4" w:rsidRDefault="00CD1E8B" w:rsidP="00CD1E8B">
      <w:pPr>
        <w:autoSpaceDE w:val="0"/>
        <w:autoSpaceDN w:val="0"/>
        <w:adjustRightInd w:val="0"/>
        <w:spacing w:after="0" w:line="240" w:lineRule="auto"/>
        <w:ind w:left="993" w:hanging="567"/>
        <w:jc w:val="both"/>
        <w:rPr>
          <w:rFonts w:ascii="Times New Roman" w:eastAsia="Calibri" w:hAnsi="Times New Roman" w:cs="Times New Roman"/>
          <w:kern w:val="0"/>
          <w:sz w:val="22"/>
          <w:szCs w:val="22"/>
          <w:lang w:eastAsia="sk-SK"/>
          <w14:ligatures w14:val="none"/>
        </w:rPr>
      </w:pPr>
      <w:r w:rsidRPr="006913C4">
        <w:rPr>
          <w:rFonts w:ascii="Times New Roman" w:eastAsia="Calibri" w:hAnsi="Times New Roman" w:cs="Times New Roman"/>
          <w:color w:val="000000"/>
          <w:kern w:val="0"/>
          <w:sz w:val="22"/>
          <w:szCs w:val="22"/>
          <w:lang w:eastAsia="sk-SK"/>
          <w14:ligatures w14:val="none"/>
        </w:rPr>
        <w:t xml:space="preserve">13.1. </w:t>
      </w:r>
      <w:r w:rsidRPr="006913C4">
        <w:rPr>
          <w:rFonts w:ascii="Times New Roman" w:eastAsia="Times New Roman" w:hAnsi="Times New Roman" w:cs="Times New Roman"/>
          <w:bCs/>
          <w:noProof/>
          <w:kern w:val="0"/>
          <w:sz w:val="22"/>
          <w:szCs w:val="22"/>
          <w:lang w:eastAsia="x-none"/>
          <w14:ligatures w14:val="none"/>
        </w:rPr>
        <w:t>Uchádzač predkladá ponuku v elektronickej podobe v lehote na predkladanie ponúk podľa požiadaviek uvedených v týchto súťažných podkladoch.</w:t>
      </w:r>
    </w:p>
    <w:p w14:paraId="181FF072" w14:textId="77777777" w:rsidR="00CD1E8B" w:rsidRPr="006913C4" w:rsidRDefault="00CD1E8B" w:rsidP="00CD1E8B">
      <w:pPr>
        <w:keepNext/>
        <w:spacing w:after="0" w:line="240" w:lineRule="auto"/>
        <w:ind w:left="930"/>
        <w:outlineLvl w:val="3"/>
        <w:rPr>
          <w:rFonts w:ascii="Times New Roman" w:eastAsia="Times New Roman" w:hAnsi="Times New Roman" w:cs="Times New Roman"/>
          <w:b/>
          <w:bCs/>
          <w:noProof/>
          <w:kern w:val="0"/>
          <w:sz w:val="22"/>
          <w:szCs w:val="22"/>
          <w:lang w:eastAsia="x-none"/>
          <w14:ligatures w14:val="none"/>
        </w:rPr>
      </w:pPr>
    </w:p>
    <w:p w14:paraId="1C5800AF" w14:textId="77777777" w:rsidR="00CD1E8B" w:rsidRPr="006913C4" w:rsidRDefault="00CD1E8B" w:rsidP="00CD1E8B">
      <w:pPr>
        <w:autoSpaceDE w:val="0"/>
        <w:autoSpaceDN w:val="0"/>
        <w:adjustRightInd w:val="0"/>
        <w:spacing w:after="0" w:line="240" w:lineRule="auto"/>
        <w:ind w:left="993" w:hanging="567"/>
        <w:jc w:val="both"/>
        <w:rPr>
          <w:rFonts w:ascii="Times New Roman" w:eastAsia="Calibri" w:hAnsi="Times New Roman" w:cs="Times New Roman"/>
          <w:color w:val="000000"/>
          <w:kern w:val="0"/>
          <w:sz w:val="22"/>
          <w:szCs w:val="22"/>
          <w:lang w:eastAsia="sk-SK"/>
          <w14:ligatures w14:val="none"/>
        </w:rPr>
      </w:pPr>
      <w:r w:rsidRPr="006913C4">
        <w:rPr>
          <w:rFonts w:ascii="Times New Roman" w:eastAsia="Calibri" w:hAnsi="Times New Roman" w:cs="Times New Roman"/>
          <w:color w:val="000000"/>
          <w:kern w:val="0"/>
          <w:sz w:val="22"/>
          <w:szCs w:val="22"/>
          <w:lang w:eastAsia="sk-SK"/>
          <w14:ligatures w14:val="none"/>
        </w:rPr>
        <w:t>13.2. Ponuka musí obsahovať:</w:t>
      </w:r>
    </w:p>
    <w:p w14:paraId="771F070C" w14:textId="77777777" w:rsidR="00CD1E8B" w:rsidRPr="006913C4" w:rsidRDefault="00CD1E8B" w:rsidP="00CD1E8B">
      <w:pPr>
        <w:numPr>
          <w:ilvl w:val="0"/>
          <w:numId w:val="14"/>
        </w:numPr>
        <w:spacing w:after="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b/>
          <w:kern w:val="0"/>
          <w:sz w:val="22"/>
          <w:szCs w:val="22"/>
          <w:lang w:eastAsia="sk-SK"/>
          <w14:ligatures w14:val="none"/>
        </w:rPr>
        <w:t>identifikačné údaje uchádzača</w:t>
      </w:r>
      <w:r w:rsidRPr="006913C4">
        <w:rPr>
          <w:rFonts w:ascii="Times New Roman" w:eastAsia="Times New Roman" w:hAnsi="Times New Roman" w:cs="Times New Roman"/>
          <w:kern w:val="0"/>
          <w:sz w:val="22"/>
          <w:szCs w:val="22"/>
          <w:lang w:eastAsia="sk-SK"/>
          <w14:ligatures w14:val="none"/>
        </w:rPr>
        <w:t xml:space="preserve"> (v prípade skupiny dodávateľov za každého člena skupiny): obchodný názov, sídlo alebo miesto podnikania, meno, priezvisko a funkcia štatutárneho zástupcu (štatutárnych zástupcov) uchádzača, IČO, IČ DPH, DIČ (alebo údaje ekvivalentné týmto údajom v krajine sídla/miesta podnikania uchádzača), bankové spojenie a číslo bankového účtu;</w:t>
      </w:r>
    </w:p>
    <w:p w14:paraId="7C5E5084" w14:textId="6035FBD7" w:rsidR="00CD1E8B" w:rsidRPr="006913C4" w:rsidRDefault="00CD1E8B" w:rsidP="00CD1E8B">
      <w:pPr>
        <w:numPr>
          <w:ilvl w:val="0"/>
          <w:numId w:val="14"/>
        </w:numPr>
        <w:spacing w:after="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b/>
          <w:kern w:val="0"/>
          <w:sz w:val="22"/>
          <w:szCs w:val="22"/>
          <w:lang w:eastAsia="sk-SK"/>
          <w14:ligatures w14:val="none"/>
        </w:rPr>
        <w:lastRenderedPageBreak/>
        <w:t>doklady preukazujúce splnenie podmienok účasti, ktoré sú stanovené v oznámení o vyhlásení verejného obstarávania</w:t>
      </w:r>
      <w:r w:rsidRPr="006913C4">
        <w:rPr>
          <w:rFonts w:ascii="Times New Roman" w:eastAsia="Times New Roman" w:hAnsi="Times New Roman" w:cs="Times New Roman"/>
          <w:kern w:val="0"/>
          <w:sz w:val="22"/>
          <w:szCs w:val="22"/>
          <w:lang w:eastAsia="sk-SK"/>
          <w14:ligatures w14:val="none"/>
        </w:rPr>
        <w:t xml:space="preserve"> </w:t>
      </w:r>
      <w:r w:rsidRPr="006913C4">
        <w:rPr>
          <w:rFonts w:ascii="Times New Roman" w:eastAsia="Times New Roman" w:hAnsi="Times New Roman" w:cs="Times New Roman"/>
          <w:b/>
          <w:kern w:val="0"/>
          <w:sz w:val="22"/>
          <w:szCs w:val="22"/>
          <w:lang w:eastAsia="sk-SK"/>
          <w14:ligatures w14:val="none"/>
        </w:rPr>
        <w:t>alebo Jednotný európsky dokument</w:t>
      </w:r>
      <w:r w:rsidRPr="006913C4">
        <w:rPr>
          <w:rFonts w:ascii="Times New Roman" w:eastAsia="Times New Roman" w:hAnsi="Times New Roman" w:cs="Times New Roman"/>
          <w:kern w:val="0"/>
          <w:sz w:val="22"/>
          <w:szCs w:val="22"/>
          <w:lang w:eastAsia="sk-SK"/>
          <w14:ligatures w14:val="none"/>
        </w:rPr>
        <w:t xml:space="preserve">, ktorým uchádzač predbežne nahradí doklady na preukázanie splnenia podmienok účasti podľa </w:t>
      </w:r>
      <w:r w:rsidR="00A021E4">
        <w:rPr>
          <w:rFonts w:ascii="Times New Roman" w:eastAsia="Times New Roman" w:hAnsi="Times New Roman" w:cs="Times New Roman"/>
          <w:kern w:val="0"/>
          <w:sz w:val="22"/>
          <w:szCs w:val="22"/>
          <w:lang w:eastAsia="sk-SK"/>
          <w14:ligatures w14:val="none"/>
        </w:rPr>
        <w:t xml:space="preserve">        </w:t>
      </w:r>
      <w:r w:rsidRPr="006913C4">
        <w:rPr>
          <w:rFonts w:ascii="Times New Roman" w:eastAsia="Times New Roman" w:hAnsi="Times New Roman" w:cs="Times New Roman"/>
          <w:kern w:val="0"/>
          <w:sz w:val="22"/>
          <w:szCs w:val="22"/>
          <w:lang w:eastAsia="sk-SK"/>
          <w14:ligatures w14:val="none"/>
        </w:rPr>
        <w:t xml:space="preserve">§ 39 zákona o verejnom obstarávaní;  </w:t>
      </w:r>
    </w:p>
    <w:p w14:paraId="4943CD37" w14:textId="77777777" w:rsidR="00CD1E8B" w:rsidRPr="006913C4" w:rsidRDefault="00CD1E8B" w:rsidP="00CD1E8B">
      <w:pPr>
        <w:numPr>
          <w:ilvl w:val="0"/>
          <w:numId w:val="14"/>
        </w:numPr>
        <w:spacing w:after="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b/>
          <w:kern w:val="0"/>
          <w:sz w:val="22"/>
          <w:szCs w:val="22"/>
          <w:lang w:eastAsia="sk-SK"/>
          <w14:ligatures w14:val="none"/>
        </w:rPr>
        <w:t xml:space="preserve">vyplnené „Čestné vyhlásenie o súhlase a akceptovaní záväzného návrhu Zmluvy o podpore prevádzky, údržbe a rozvoji informačného systému „Elektronické služby Ministerstva zahraničných vecí a európskych záležitostí SR““ </w:t>
      </w:r>
      <w:r w:rsidRPr="006913C4">
        <w:rPr>
          <w:rFonts w:ascii="Times New Roman" w:eastAsia="Times New Roman" w:hAnsi="Times New Roman" w:cs="Times New Roman"/>
          <w:kern w:val="0"/>
          <w:sz w:val="22"/>
          <w:szCs w:val="22"/>
          <w:lang w:eastAsia="sk-SK"/>
          <w14:ligatures w14:val="none"/>
        </w:rPr>
        <w:t>podľa prílohy č. 2</w:t>
      </w:r>
      <w:r w:rsidRPr="006913C4">
        <w:rPr>
          <w:rFonts w:ascii="Times New Roman" w:eastAsia="Times New Roman" w:hAnsi="Times New Roman" w:cs="Times New Roman"/>
          <w:b/>
          <w:kern w:val="0"/>
          <w:sz w:val="22"/>
          <w:szCs w:val="22"/>
          <w:lang w:eastAsia="sk-SK"/>
          <w14:ligatures w14:val="none"/>
        </w:rPr>
        <w:t xml:space="preserve"> </w:t>
      </w:r>
      <w:r w:rsidRPr="006913C4">
        <w:rPr>
          <w:rFonts w:ascii="Times New Roman" w:eastAsia="Times New Roman" w:hAnsi="Times New Roman" w:cs="Times New Roman"/>
          <w:kern w:val="0"/>
          <w:sz w:val="22"/>
          <w:szCs w:val="22"/>
          <w:lang w:eastAsia="sk-SK"/>
          <w14:ligatures w14:val="none"/>
        </w:rPr>
        <w:t>k časti B.3 „Obchodné podmienky realizácie predmetu zákazky“ týchto súťažných podkladov; dokument bude podpísaný štatutárnym zástupcom/štatutárnymi zástupcami uchádzača oprávneným/oprávnenými konať v mene uchádzača v záväzkových vzťahoch alebo osobou/osobami na tento úkon riadne splnomocnenou/splnomocnenými (v prípade skupiny dodávateľov sa vyžaduje podpis štatutárneho zástupcu/štatutárnych zástupcov každého člena skupiny dodávateľov oprávneného/oprávnených konať v mene člena skupiny dodávateľov v záväzkových vzťahoch alebo podpísanie osobou/osobami na tento úkon riadne splnomocnenou/splnomocnenými, resp. podpis štatutárneho zástupcu/štatutárnych zástupcov vedúceho člena skupiny dodávateľov oprávneného/oprávnených konať v mene skupiny dodávateľov);</w:t>
      </w:r>
    </w:p>
    <w:p w14:paraId="49249B29" w14:textId="77777777" w:rsidR="00CD1E8B" w:rsidRPr="006913C4" w:rsidRDefault="00CD1E8B" w:rsidP="00CD1E8B">
      <w:pPr>
        <w:numPr>
          <w:ilvl w:val="0"/>
          <w:numId w:val="14"/>
        </w:numPr>
        <w:spacing w:after="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b/>
          <w:bCs/>
          <w:kern w:val="0"/>
          <w:sz w:val="22"/>
          <w:szCs w:val="22"/>
          <w:lang w:eastAsia="sk-SK"/>
          <w14:ligatures w14:val="none"/>
        </w:rPr>
        <w:t xml:space="preserve">vyplnené a podpísané </w:t>
      </w:r>
      <w:r w:rsidRPr="006913C4">
        <w:rPr>
          <w:rFonts w:ascii="Times New Roman" w:eastAsia="Times New Roman" w:hAnsi="Times New Roman" w:cs="Times New Roman"/>
          <w:kern w:val="0"/>
          <w:sz w:val="22"/>
          <w:szCs w:val="22"/>
          <w:lang w:eastAsia="sk-SK"/>
          <w14:ligatures w14:val="none"/>
        </w:rPr>
        <w:t>„</w:t>
      </w:r>
      <w:r w:rsidRPr="006913C4">
        <w:rPr>
          <w:rFonts w:ascii="Times New Roman" w:eastAsia="Times New Roman" w:hAnsi="Times New Roman" w:cs="Times New Roman"/>
          <w:b/>
          <w:bCs/>
          <w:kern w:val="0"/>
          <w:sz w:val="22"/>
          <w:szCs w:val="22"/>
          <w:lang w:eastAsia="sk-SK"/>
          <w14:ligatures w14:val="none"/>
        </w:rPr>
        <w:t>Vyhlásenie o súhlase s podmienkami súťaže a predstavenie skupiny dodávateľov</w:t>
      </w:r>
      <w:r w:rsidRPr="006913C4">
        <w:rPr>
          <w:rFonts w:ascii="Times New Roman" w:eastAsia="Times New Roman" w:hAnsi="Times New Roman" w:cs="Times New Roman"/>
          <w:kern w:val="0"/>
          <w:sz w:val="22"/>
          <w:szCs w:val="22"/>
          <w:lang w:eastAsia="sk-SK"/>
          <w14:ligatures w14:val="none"/>
        </w:rPr>
        <w:t>“ podľa vzoru uvedeného v prílohe č. 1 k tejto časti súťažných podkladov; v prípade skupiny dodávateľov treba uviesť plnú moc pre jedného člena skupiny, ktorý bude oprávnený prijímať pokyny za všetkých a konať v mene všetkých ostatných členov skupiny v tomto verejnom obstarávaní;</w:t>
      </w:r>
    </w:p>
    <w:p w14:paraId="1C61481E" w14:textId="77777777" w:rsidR="00CD1E8B" w:rsidRPr="006913C4" w:rsidRDefault="00CD1E8B" w:rsidP="00CD1E8B">
      <w:pPr>
        <w:numPr>
          <w:ilvl w:val="0"/>
          <w:numId w:val="14"/>
        </w:numPr>
        <w:spacing w:after="0" w:line="240" w:lineRule="auto"/>
        <w:jc w:val="both"/>
        <w:rPr>
          <w:rFonts w:ascii="Times New Roman" w:eastAsia="Times New Roman" w:hAnsi="Times New Roman" w:cs="Times New Roman"/>
          <w:b/>
          <w:bCs/>
          <w:kern w:val="0"/>
          <w:sz w:val="22"/>
          <w:szCs w:val="22"/>
          <w:lang w:eastAsia="sk-SK"/>
          <w14:ligatures w14:val="none"/>
        </w:rPr>
      </w:pPr>
      <w:r w:rsidRPr="006913C4">
        <w:rPr>
          <w:rFonts w:ascii="Times New Roman" w:eastAsia="Times New Roman" w:hAnsi="Times New Roman" w:cs="Times New Roman"/>
          <w:b/>
          <w:bCs/>
          <w:kern w:val="0"/>
          <w:sz w:val="22"/>
          <w:szCs w:val="22"/>
          <w:lang w:eastAsia="sk-SK"/>
          <w14:ligatures w14:val="none"/>
        </w:rPr>
        <w:t xml:space="preserve">doklad preukazujúci zloženie zábezpeky </w:t>
      </w:r>
      <w:r w:rsidRPr="006913C4">
        <w:rPr>
          <w:rFonts w:ascii="Times New Roman" w:eastAsia="Times New Roman" w:hAnsi="Times New Roman" w:cs="Times New Roman"/>
          <w:bCs/>
          <w:kern w:val="0"/>
          <w:sz w:val="22"/>
          <w:szCs w:val="22"/>
          <w:lang w:eastAsia="sk-SK"/>
          <w14:ligatures w14:val="none"/>
        </w:rPr>
        <w:t>podľa podmienok stanovených v časti A.3 „Zábezpeka“ týchto súťažných podkladov, ak uchádzač zložil zábezpeku formou bankovej záruky alebo poistenia záruky. Ak banka alebo poisťovňa vydáva doklad preukazujúci zloženie zábezpeky zaručenou elektronickou formou, postačuje predloženie tohto elektronického dokumentu. Ak banka alebo poisťovňa vyžaduje na poskytnutie plnenia zo zábezpeky/uvoľnenie zábezpeky predloženie listinného originálu dokladu preukazujúceho zloženie zábezpeky, uchádzač predloží takýto doklad spôsobom podľa bodu 19.4 tejto časti súťažných podkladov</w:t>
      </w:r>
      <w:r w:rsidRPr="006913C4">
        <w:rPr>
          <w:rFonts w:ascii="Times New Roman" w:eastAsia="Times New Roman" w:hAnsi="Times New Roman" w:cs="Times New Roman"/>
          <w:kern w:val="0"/>
          <w:sz w:val="22"/>
          <w:szCs w:val="22"/>
          <w:lang w:eastAsia="sk-SK"/>
          <w14:ligatures w14:val="none"/>
        </w:rPr>
        <w:t>;</w:t>
      </w:r>
    </w:p>
    <w:p w14:paraId="5B1860AB" w14:textId="77777777" w:rsidR="00CD1E8B" w:rsidRPr="006913C4" w:rsidRDefault="00CD1E8B" w:rsidP="00CD1E8B">
      <w:pPr>
        <w:numPr>
          <w:ilvl w:val="0"/>
          <w:numId w:val="14"/>
        </w:numPr>
        <w:spacing w:after="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b/>
          <w:kern w:val="0"/>
          <w:sz w:val="22"/>
          <w:szCs w:val="22"/>
          <w:lang w:eastAsia="sk-SK"/>
          <w14:ligatures w14:val="none"/>
        </w:rPr>
        <w:t xml:space="preserve">plnú moc/splnomocnenie </w:t>
      </w:r>
      <w:r w:rsidRPr="006913C4">
        <w:rPr>
          <w:rFonts w:ascii="Times New Roman" w:eastAsia="Times New Roman" w:hAnsi="Times New Roman" w:cs="Times New Roman"/>
          <w:kern w:val="0"/>
          <w:sz w:val="22"/>
          <w:szCs w:val="22"/>
          <w:lang w:eastAsia="sk-SK"/>
          <w14:ligatures w14:val="none"/>
        </w:rPr>
        <w:t>v prípade, ak dokumenty tvoriace obsah ponuky za uchádzača podpísala splnomocnená osoba;</w:t>
      </w:r>
    </w:p>
    <w:p w14:paraId="51415BAF" w14:textId="77777777" w:rsidR="00CD1E8B" w:rsidRPr="006913C4" w:rsidRDefault="00CD1E8B" w:rsidP="00CD1E8B">
      <w:pPr>
        <w:numPr>
          <w:ilvl w:val="0"/>
          <w:numId w:val="14"/>
        </w:numPr>
        <w:spacing w:after="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b/>
          <w:bCs/>
          <w:kern w:val="0"/>
          <w:sz w:val="22"/>
          <w:szCs w:val="22"/>
          <w:lang w:eastAsia="sk-SK"/>
          <w14:ligatures w14:val="none"/>
        </w:rPr>
        <w:t>ak uchádzač nevypracoval ponuku sám,</w:t>
      </w:r>
      <w:r w:rsidRPr="006913C4">
        <w:rPr>
          <w:rFonts w:ascii="Times New Roman" w:eastAsia="Times New Roman" w:hAnsi="Times New Roman" w:cs="Times New Roman"/>
          <w:kern w:val="0"/>
          <w:sz w:val="22"/>
          <w:szCs w:val="22"/>
          <w:lang w:eastAsia="sk-SK"/>
          <w14:ligatures w14:val="none"/>
        </w:rPr>
        <w:t xml:space="preserve"> </w:t>
      </w:r>
      <w:r w:rsidRPr="006913C4">
        <w:rPr>
          <w:rFonts w:ascii="Times New Roman" w:eastAsia="Times New Roman" w:hAnsi="Times New Roman" w:cs="Times New Roman"/>
          <w:b/>
          <w:bCs/>
          <w:kern w:val="0"/>
          <w:sz w:val="22"/>
          <w:szCs w:val="22"/>
          <w:lang w:eastAsia="sk-SK"/>
          <w14:ligatures w14:val="none"/>
        </w:rPr>
        <w:t>uvedie vo svojej ponuke údaje o osobe</w:t>
      </w:r>
      <w:r w:rsidRPr="006913C4">
        <w:rPr>
          <w:rFonts w:ascii="Times New Roman" w:eastAsia="Times New Roman" w:hAnsi="Times New Roman" w:cs="Times New Roman"/>
          <w:kern w:val="0"/>
          <w:sz w:val="22"/>
          <w:szCs w:val="22"/>
          <w:lang w:eastAsia="sk-SK"/>
          <w14:ligatures w14:val="none"/>
        </w:rPr>
        <w:t>, ktorej služby alebo podklady pri jej vypracovaní využil. Údaje podľa predchádzajúcej vety uchádzač uvedie v rozsahu meno a priezvisko, obchodné meno alebo názov, adresa pobytu, sídlo alebo miesto podnikania a identifikačné číslo, ak bolo pridelené. Ak uchádzač v ponuke nepredloží údaje podľa predchádzajúcej vety, potvrdzuje tým skutočnosť, že ponuku vypracoval sám.</w:t>
      </w:r>
    </w:p>
    <w:p w14:paraId="53672110" w14:textId="77777777" w:rsidR="00CD1E8B" w:rsidRPr="006913C4" w:rsidRDefault="00CD1E8B" w:rsidP="00CD1E8B">
      <w:pPr>
        <w:spacing w:after="0" w:line="240" w:lineRule="auto"/>
        <w:jc w:val="both"/>
        <w:rPr>
          <w:rFonts w:ascii="Times New Roman" w:eastAsia="Times New Roman" w:hAnsi="Times New Roman" w:cs="Times New Roman"/>
          <w:i/>
          <w:kern w:val="0"/>
          <w:sz w:val="22"/>
          <w:szCs w:val="22"/>
          <w:lang w:eastAsia="sk-SK"/>
          <w14:ligatures w14:val="none"/>
        </w:rPr>
      </w:pPr>
    </w:p>
    <w:p w14:paraId="366C5082" w14:textId="77777777" w:rsidR="00CD1E8B" w:rsidRPr="006913C4" w:rsidRDefault="00CD1E8B" w:rsidP="00CD1E8B">
      <w:pPr>
        <w:keepNext/>
        <w:numPr>
          <w:ilvl w:val="0"/>
          <w:numId w:val="13"/>
        </w:numPr>
        <w:spacing w:after="0" w:line="240" w:lineRule="auto"/>
        <w:outlineLvl w:val="3"/>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Vyhotovenie ponuky</w:t>
      </w:r>
    </w:p>
    <w:p w14:paraId="74596211" w14:textId="77777777"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Ponuka je prejav slobodnej vôle uchádzača, že chce verejnému obstarávateľovi ponúknuť predmet zákazky pri dodržaní podmienok stanovených verejným obstarávateľom v týchto súťažných podkladoch a ďalších dokumentoch k tomuto postupu zadávania zákazky.</w:t>
      </w:r>
    </w:p>
    <w:p w14:paraId="24141406" w14:textId="77777777"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 xml:space="preserve">Ponuka musí byť vyhotovená elektronicky v zmysle § 49 ods. 1 písm. a) zákona o verejnom obstarávaní, s výnimkou uvedenou v bode 19.4 tejto časti súťažných podkladov. </w:t>
      </w:r>
    </w:p>
    <w:p w14:paraId="3150E8BF" w14:textId="77777777" w:rsidR="00CD1E8B" w:rsidRPr="006913C4" w:rsidRDefault="00CD1E8B" w:rsidP="00CD1E8B">
      <w:pPr>
        <w:spacing w:after="0" w:line="240" w:lineRule="auto"/>
        <w:jc w:val="both"/>
        <w:rPr>
          <w:rFonts w:ascii="Times New Roman" w:eastAsia="Times New Roman" w:hAnsi="Times New Roman" w:cs="Times New Roman"/>
          <w:kern w:val="0"/>
          <w:sz w:val="22"/>
          <w:szCs w:val="22"/>
          <w:lang w:eastAsia="sk-SK"/>
          <w14:ligatures w14:val="none"/>
        </w:rPr>
      </w:pPr>
    </w:p>
    <w:p w14:paraId="07FDB491" w14:textId="77777777" w:rsidR="00CD1E8B" w:rsidRPr="006913C4" w:rsidRDefault="00CD1E8B" w:rsidP="00CD1E8B">
      <w:pPr>
        <w:keepNext/>
        <w:numPr>
          <w:ilvl w:val="0"/>
          <w:numId w:val="13"/>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45" w:name="_Toc338769704"/>
      <w:bookmarkStart w:id="46" w:name="_Toc338770023"/>
      <w:bookmarkStart w:id="47" w:name="_Toc338770111"/>
      <w:bookmarkStart w:id="48" w:name="_Toc338770152"/>
      <w:bookmarkStart w:id="49" w:name="_Toc338770570"/>
      <w:bookmarkStart w:id="50" w:name="_Toc338770805"/>
      <w:r w:rsidRPr="006913C4">
        <w:rPr>
          <w:rFonts w:ascii="Times New Roman" w:eastAsia="Times New Roman" w:hAnsi="Times New Roman" w:cs="Times New Roman"/>
          <w:b/>
          <w:bCs/>
          <w:noProof/>
          <w:kern w:val="0"/>
          <w:sz w:val="22"/>
          <w:szCs w:val="22"/>
          <w:lang w:eastAsia="x-none"/>
          <w14:ligatures w14:val="none"/>
        </w:rPr>
        <w:t>Jazyk ponuky</w:t>
      </w:r>
      <w:bookmarkEnd w:id="45"/>
      <w:bookmarkEnd w:id="46"/>
      <w:bookmarkEnd w:id="47"/>
      <w:bookmarkEnd w:id="48"/>
      <w:bookmarkEnd w:id="49"/>
      <w:bookmarkEnd w:id="50"/>
    </w:p>
    <w:p w14:paraId="2B04D59A" w14:textId="77777777" w:rsidR="00CD1E8B" w:rsidRPr="006913C4" w:rsidRDefault="00CD1E8B" w:rsidP="00CD1E8B">
      <w:pPr>
        <w:numPr>
          <w:ilvl w:val="1"/>
          <w:numId w:val="13"/>
        </w:numPr>
        <w:spacing w:after="0" w:line="240" w:lineRule="auto"/>
        <w:ind w:left="930"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Ponuka a ďalšie doklady a dokumenty vo verejnom obstarávaní sa predkladajú v štátnom jazyku (slovenský jazyk) a môžu byť predložené v českom jazyku. Ak je doklad alebo dokument vyhotovený v inom ako slovenskom alebo českom jazyku, predkladá sa spolu s jeho úradným prekladom do slovenského jazyka. Ak sa zistí rozdiel v obsahu dokladu alebo dokumentu predloženom podľa predchádzajúcej vety, rozhodujúci je úradný preklad do slovenského jazyka. </w:t>
      </w:r>
    </w:p>
    <w:p w14:paraId="73832DE3" w14:textId="77777777" w:rsidR="00CD1E8B" w:rsidRPr="006913C4" w:rsidRDefault="00CD1E8B" w:rsidP="00CD1E8B">
      <w:pPr>
        <w:spacing w:after="0" w:line="240" w:lineRule="auto"/>
        <w:ind w:left="930"/>
        <w:jc w:val="both"/>
        <w:rPr>
          <w:rFonts w:ascii="Times New Roman" w:eastAsia="Times New Roman" w:hAnsi="Times New Roman" w:cs="Times New Roman"/>
          <w:kern w:val="0"/>
          <w:sz w:val="22"/>
          <w:szCs w:val="22"/>
          <w:lang w:eastAsia="x-none"/>
          <w14:ligatures w14:val="none"/>
        </w:rPr>
      </w:pPr>
    </w:p>
    <w:p w14:paraId="0A845F78" w14:textId="77777777" w:rsidR="00CD1E8B" w:rsidRPr="006913C4" w:rsidRDefault="00CD1E8B" w:rsidP="00CD1E8B">
      <w:pPr>
        <w:keepNext/>
        <w:numPr>
          <w:ilvl w:val="0"/>
          <w:numId w:val="13"/>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51" w:name="_Toc338769705"/>
      <w:bookmarkStart w:id="52" w:name="_Toc338770024"/>
      <w:bookmarkStart w:id="53" w:name="_Toc338770112"/>
      <w:bookmarkStart w:id="54" w:name="_Toc338770153"/>
      <w:bookmarkStart w:id="55" w:name="_Toc338770571"/>
      <w:bookmarkStart w:id="56" w:name="_Toc338770806"/>
      <w:r w:rsidRPr="006913C4">
        <w:rPr>
          <w:rFonts w:ascii="Times New Roman" w:eastAsia="Times New Roman" w:hAnsi="Times New Roman" w:cs="Times New Roman"/>
          <w:b/>
          <w:bCs/>
          <w:noProof/>
          <w:kern w:val="0"/>
          <w:sz w:val="22"/>
          <w:szCs w:val="22"/>
          <w:lang w:eastAsia="x-none"/>
          <w14:ligatures w14:val="none"/>
        </w:rPr>
        <w:lastRenderedPageBreak/>
        <w:t>Mena a ceny uvádzané v ponuke</w:t>
      </w:r>
      <w:bookmarkEnd w:id="51"/>
      <w:bookmarkEnd w:id="52"/>
      <w:bookmarkEnd w:id="53"/>
      <w:bookmarkEnd w:id="54"/>
      <w:bookmarkEnd w:id="55"/>
      <w:bookmarkEnd w:id="56"/>
    </w:p>
    <w:p w14:paraId="134F37C4" w14:textId="77777777"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Uchádzačom </w:t>
      </w:r>
      <w:bookmarkStart w:id="57" w:name="_Hlk177630682"/>
      <w:r w:rsidRPr="006913C4">
        <w:rPr>
          <w:rFonts w:ascii="Times New Roman" w:eastAsia="Times New Roman" w:hAnsi="Times New Roman" w:cs="Times New Roman"/>
          <w:kern w:val="0"/>
          <w:sz w:val="22"/>
          <w:szCs w:val="22"/>
          <w:lang w:eastAsia="x-none"/>
          <w14:ligatures w14:val="none"/>
        </w:rPr>
        <w:t>navrhovaná zmluvná cena uvedená v ponuke (</w:t>
      </w:r>
      <w:r w:rsidRPr="006913C4">
        <w:rPr>
          <w:rFonts w:ascii="Times New Roman" w:eastAsia="Times New Roman" w:hAnsi="Times New Roman" w:cs="Times New Roman"/>
          <w:b/>
          <w:kern w:val="0"/>
          <w:sz w:val="22"/>
          <w:szCs w:val="22"/>
          <w:lang w:eastAsia="x-none"/>
          <w14:ligatures w14:val="none"/>
        </w:rPr>
        <w:t xml:space="preserve">cena uvedená vo vyplnenom </w:t>
      </w:r>
      <w:proofErr w:type="spellStart"/>
      <w:r w:rsidRPr="006913C4">
        <w:rPr>
          <w:rFonts w:ascii="Times New Roman" w:eastAsia="Times New Roman" w:hAnsi="Times New Roman" w:cs="Times New Roman"/>
          <w:b/>
          <w:kern w:val="0"/>
          <w:sz w:val="22"/>
          <w:szCs w:val="22"/>
          <w:lang w:eastAsia="x-none"/>
          <w14:ligatures w14:val="none"/>
        </w:rPr>
        <w:t>položkovom</w:t>
      </w:r>
      <w:proofErr w:type="spellEnd"/>
      <w:r w:rsidRPr="006913C4">
        <w:rPr>
          <w:rFonts w:ascii="Times New Roman" w:eastAsia="Times New Roman" w:hAnsi="Times New Roman" w:cs="Times New Roman"/>
          <w:b/>
          <w:kern w:val="0"/>
          <w:sz w:val="22"/>
          <w:szCs w:val="22"/>
          <w:lang w:eastAsia="x-none"/>
          <w14:ligatures w14:val="none"/>
        </w:rPr>
        <w:t xml:space="preserve"> elektronickom formulári v elektronickom prostriedku JOSEPHINE</w:t>
      </w:r>
      <w:r w:rsidRPr="006913C4">
        <w:rPr>
          <w:rFonts w:ascii="Times New Roman" w:eastAsia="Times New Roman" w:hAnsi="Times New Roman" w:cs="Times New Roman"/>
          <w:kern w:val="0"/>
          <w:sz w:val="22"/>
          <w:szCs w:val="22"/>
          <w:lang w:eastAsia="x-none"/>
          <w14:ligatures w14:val="none"/>
        </w:rPr>
        <w:t>) musí byť vyjadrená v mene euro bez DPH</w:t>
      </w:r>
      <w:bookmarkEnd w:id="57"/>
      <w:r w:rsidRPr="006913C4">
        <w:rPr>
          <w:rFonts w:ascii="Times New Roman" w:eastAsia="Times New Roman" w:hAnsi="Times New Roman" w:cs="Times New Roman"/>
          <w:kern w:val="0"/>
          <w:sz w:val="22"/>
          <w:szCs w:val="22"/>
          <w:lang w:eastAsia="x-none"/>
          <w14:ligatures w14:val="none"/>
        </w:rPr>
        <w:t>.</w:t>
      </w:r>
      <w:r w:rsidRPr="006913C4">
        <w:rPr>
          <w:rFonts w:ascii="Times New Roman" w:eastAsia="Calibri" w:hAnsi="Times New Roman" w:cs="Times New Roman"/>
          <w:kern w:val="0"/>
          <w:sz w:val="22"/>
          <w:szCs w:val="22"/>
          <w14:ligatures w14:val="none"/>
        </w:rPr>
        <w:t xml:space="preserve"> </w:t>
      </w:r>
    </w:p>
    <w:p w14:paraId="611B2461" w14:textId="77777777"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Navrhovaná zmluvná cena bude spracovaná podľa časti B.2 „Spôsob určenia ceny“ týchto súťažných podkladov.</w:t>
      </w:r>
    </w:p>
    <w:p w14:paraId="694F96B2" w14:textId="77777777" w:rsidR="00CD1E8B" w:rsidRPr="006913C4" w:rsidRDefault="00CD1E8B" w:rsidP="00CD1E8B">
      <w:pPr>
        <w:spacing w:after="0" w:line="240" w:lineRule="auto"/>
        <w:jc w:val="both"/>
        <w:rPr>
          <w:rFonts w:ascii="Times New Roman" w:eastAsia="Calibri" w:hAnsi="Times New Roman" w:cs="Times New Roman"/>
          <w:kern w:val="0"/>
          <w:sz w:val="22"/>
          <w:szCs w:val="22"/>
          <w:highlight w:val="yellow"/>
          <w14:ligatures w14:val="none"/>
        </w:rPr>
      </w:pPr>
    </w:p>
    <w:p w14:paraId="2D55155D" w14:textId="77777777" w:rsidR="00CD1E8B" w:rsidRPr="006913C4" w:rsidRDefault="00CD1E8B" w:rsidP="00CD1E8B">
      <w:pPr>
        <w:keepNext/>
        <w:numPr>
          <w:ilvl w:val="0"/>
          <w:numId w:val="13"/>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58" w:name="_Toc338769708"/>
      <w:bookmarkStart w:id="59" w:name="_Toc338770027"/>
      <w:bookmarkStart w:id="60" w:name="_Toc338770115"/>
      <w:bookmarkStart w:id="61" w:name="_Toc338770156"/>
      <w:bookmarkStart w:id="62" w:name="_Toc338770574"/>
      <w:bookmarkStart w:id="63" w:name="_Toc338770809"/>
      <w:r w:rsidRPr="006913C4">
        <w:rPr>
          <w:rFonts w:ascii="Times New Roman" w:eastAsia="Times New Roman" w:hAnsi="Times New Roman" w:cs="Times New Roman"/>
          <w:b/>
          <w:bCs/>
          <w:noProof/>
          <w:kern w:val="0"/>
          <w:sz w:val="22"/>
          <w:szCs w:val="22"/>
          <w:lang w:eastAsia="x-none"/>
          <w14:ligatures w14:val="none"/>
        </w:rPr>
        <w:t>Zábezpeka ponuky</w:t>
      </w:r>
    </w:p>
    <w:p w14:paraId="34215D70" w14:textId="77777777" w:rsidR="00CD1E8B" w:rsidRPr="006913C4" w:rsidRDefault="00CD1E8B" w:rsidP="00CD1E8B">
      <w:pPr>
        <w:numPr>
          <w:ilvl w:val="1"/>
          <w:numId w:val="13"/>
        </w:numPr>
        <w:spacing w:after="0" w:line="240" w:lineRule="auto"/>
        <w:ind w:left="1009"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Zábezpeka ponuky je verejným obstarávateľom stanovená vo výške 50 000 EUR (slovom päťdesiattisíc eur).</w:t>
      </w:r>
    </w:p>
    <w:p w14:paraId="7F0A648E" w14:textId="77777777" w:rsidR="00CD1E8B" w:rsidRPr="006913C4" w:rsidRDefault="00CD1E8B" w:rsidP="00CD1E8B">
      <w:pPr>
        <w:numPr>
          <w:ilvl w:val="1"/>
          <w:numId w:val="13"/>
        </w:numPr>
        <w:spacing w:after="0" w:line="240" w:lineRule="auto"/>
        <w:ind w:left="1009"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Podmienky zloženia, vrátenia a uvoľnenia zábezpeky sú uvedené v časti A.3 „Zábezpeka“ týchto súťažných podkladov.</w:t>
      </w:r>
    </w:p>
    <w:p w14:paraId="4CC097BE" w14:textId="77777777" w:rsidR="00CD1E8B" w:rsidRPr="006913C4" w:rsidRDefault="00CD1E8B" w:rsidP="00CD1E8B">
      <w:pPr>
        <w:numPr>
          <w:ilvl w:val="1"/>
          <w:numId w:val="13"/>
        </w:numPr>
        <w:spacing w:after="0" w:line="240" w:lineRule="auto"/>
        <w:ind w:left="1009"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Spôsob zloženia zábezpeky si vyberie uchádzač v zmysle podmienok uvedených v časti A.3 „Zábezpeka“ týchto súťažných podkladov. </w:t>
      </w:r>
    </w:p>
    <w:p w14:paraId="138A2D1E" w14:textId="77777777" w:rsidR="00CD1E8B" w:rsidRPr="006913C4" w:rsidRDefault="00CD1E8B" w:rsidP="00CD1E8B">
      <w:pPr>
        <w:spacing w:after="0" w:line="240" w:lineRule="auto"/>
        <w:ind w:left="1009"/>
        <w:jc w:val="both"/>
        <w:rPr>
          <w:rFonts w:ascii="Times New Roman" w:eastAsia="Times New Roman" w:hAnsi="Times New Roman" w:cs="Times New Roman"/>
          <w:kern w:val="0"/>
          <w:sz w:val="22"/>
          <w:szCs w:val="22"/>
          <w:lang w:eastAsia="x-none"/>
          <w14:ligatures w14:val="none"/>
        </w:rPr>
      </w:pPr>
    </w:p>
    <w:p w14:paraId="36F18A40" w14:textId="77777777" w:rsidR="00CD1E8B" w:rsidRPr="006913C4" w:rsidRDefault="00CD1E8B" w:rsidP="00CD1E8B">
      <w:pPr>
        <w:keepNext/>
        <w:numPr>
          <w:ilvl w:val="0"/>
          <w:numId w:val="13"/>
        </w:numPr>
        <w:spacing w:after="0" w:line="240" w:lineRule="auto"/>
        <w:outlineLvl w:val="3"/>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Náklady na ponuku</w:t>
      </w:r>
      <w:bookmarkEnd w:id="58"/>
      <w:bookmarkEnd w:id="59"/>
      <w:bookmarkEnd w:id="60"/>
      <w:bookmarkEnd w:id="61"/>
      <w:bookmarkEnd w:id="62"/>
      <w:bookmarkEnd w:id="63"/>
    </w:p>
    <w:p w14:paraId="6B51957C" w14:textId="77777777"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Všetky náklady a výdavky spojené s prípravou a predložením ponuky znáša uchádzač bez ohľadu na výsledok verejného obstarávania.</w:t>
      </w:r>
    </w:p>
    <w:p w14:paraId="33E0A6E4" w14:textId="77777777" w:rsidR="00CD1E8B" w:rsidRPr="006913C4" w:rsidRDefault="00CD1E8B" w:rsidP="00CD1E8B">
      <w:pPr>
        <w:spacing w:after="0" w:line="240" w:lineRule="auto"/>
        <w:ind w:left="993"/>
        <w:jc w:val="both"/>
        <w:rPr>
          <w:rFonts w:ascii="Times New Roman" w:eastAsia="Times New Roman" w:hAnsi="Times New Roman" w:cs="Times New Roman"/>
          <w:kern w:val="0"/>
          <w:sz w:val="22"/>
          <w:szCs w:val="22"/>
          <w:lang w:eastAsia="x-none"/>
          <w14:ligatures w14:val="none"/>
        </w:rPr>
      </w:pPr>
    </w:p>
    <w:p w14:paraId="4C6F4195"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bCs/>
          <w:noProof/>
          <w:kern w:val="0"/>
          <w:sz w:val="22"/>
          <w:szCs w:val="22"/>
          <w:lang w:eastAsia="x-none"/>
          <w14:ligatures w14:val="none"/>
        </w:rPr>
      </w:pPr>
      <w:bookmarkStart w:id="64" w:name="_Toc338770575"/>
      <w:bookmarkStart w:id="65" w:name="_Toc338770810"/>
      <w:r w:rsidRPr="006913C4">
        <w:rPr>
          <w:rFonts w:ascii="Times New Roman" w:eastAsia="Times New Roman" w:hAnsi="Times New Roman" w:cs="Times New Roman"/>
          <w:b/>
          <w:bCs/>
          <w:noProof/>
          <w:kern w:val="0"/>
          <w:sz w:val="22"/>
          <w:szCs w:val="22"/>
          <w:lang w:eastAsia="x-none"/>
          <w14:ligatures w14:val="none"/>
        </w:rPr>
        <w:t>Časť IV.</w:t>
      </w:r>
      <w:r w:rsidRPr="006913C4">
        <w:rPr>
          <w:rFonts w:ascii="Times New Roman" w:eastAsia="Times New Roman" w:hAnsi="Times New Roman" w:cs="Times New Roman"/>
          <w:b/>
          <w:bCs/>
          <w:noProof/>
          <w:kern w:val="0"/>
          <w:sz w:val="22"/>
          <w:szCs w:val="22"/>
          <w:lang w:eastAsia="x-none"/>
          <w14:ligatures w14:val="none"/>
        </w:rPr>
        <w:tab/>
      </w:r>
      <w:r w:rsidRPr="006913C4">
        <w:rPr>
          <w:rFonts w:ascii="Times New Roman" w:eastAsia="Times New Roman" w:hAnsi="Times New Roman" w:cs="Times New Roman"/>
          <w:b/>
          <w:noProof/>
          <w:kern w:val="0"/>
          <w:sz w:val="22"/>
          <w:szCs w:val="22"/>
          <w:lang w:eastAsia="x-none"/>
          <w14:ligatures w14:val="none"/>
        </w:rPr>
        <w:t>Predkladanie pon</w:t>
      </w:r>
      <w:bookmarkEnd w:id="64"/>
      <w:bookmarkEnd w:id="65"/>
      <w:r w:rsidRPr="006913C4">
        <w:rPr>
          <w:rFonts w:ascii="Times New Roman" w:eastAsia="Times New Roman" w:hAnsi="Times New Roman" w:cs="Times New Roman"/>
          <w:b/>
          <w:noProof/>
          <w:kern w:val="0"/>
          <w:sz w:val="22"/>
          <w:szCs w:val="22"/>
          <w:lang w:eastAsia="x-none"/>
          <w14:ligatures w14:val="none"/>
        </w:rPr>
        <w:t>úk</w:t>
      </w:r>
    </w:p>
    <w:p w14:paraId="6333D947" w14:textId="77777777" w:rsidR="00CD1E8B" w:rsidRPr="006913C4" w:rsidRDefault="00CD1E8B" w:rsidP="00CD1E8B">
      <w:pPr>
        <w:autoSpaceDE w:val="0"/>
        <w:autoSpaceDN w:val="0"/>
        <w:adjustRightInd w:val="0"/>
        <w:spacing w:after="0" w:line="240" w:lineRule="auto"/>
        <w:ind w:left="494"/>
        <w:rPr>
          <w:rFonts w:ascii="Times New Roman" w:eastAsia="Times New Roman" w:hAnsi="Times New Roman" w:cs="Times New Roman"/>
          <w:color w:val="000000"/>
          <w:kern w:val="0"/>
          <w:sz w:val="22"/>
          <w:szCs w:val="22"/>
          <w:lang w:eastAsia="sk-SK"/>
          <w14:ligatures w14:val="none"/>
        </w:rPr>
      </w:pPr>
    </w:p>
    <w:p w14:paraId="57236510" w14:textId="77777777" w:rsidR="00CD1E8B" w:rsidRPr="006913C4" w:rsidRDefault="00CD1E8B" w:rsidP="00CD1E8B">
      <w:pPr>
        <w:keepNext/>
        <w:numPr>
          <w:ilvl w:val="0"/>
          <w:numId w:val="13"/>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66" w:name="_Toc338769710"/>
      <w:bookmarkStart w:id="67" w:name="_Toc338770029"/>
      <w:bookmarkStart w:id="68" w:name="_Toc338770117"/>
      <w:bookmarkStart w:id="69" w:name="_Toc338770158"/>
      <w:bookmarkStart w:id="70" w:name="_Toc338770577"/>
      <w:bookmarkStart w:id="71" w:name="_Toc338770812"/>
      <w:r w:rsidRPr="006913C4">
        <w:rPr>
          <w:rFonts w:ascii="Times New Roman" w:eastAsia="Times New Roman" w:hAnsi="Times New Roman" w:cs="Times New Roman"/>
          <w:b/>
          <w:bCs/>
          <w:noProof/>
          <w:kern w:val="0"/>
          <w:sz w:val="22"/>
          <w:szCs w:val="22"/>
          <w:lang w:eastAsia="x-none"/>
          <w14:ligatures w14:val="none"/>
        </w:rPr>
        <w:t>Predloženie ponuky</w:t>
      </w:r>
      <w:bookmarkEnd w:id="66"/>
      <w:bookmarkEnd w:id="67"/>
      <w:bookmarkEnd w:id="68"/>
      <w:bookmarkEnd w:id="69"/>
      <w:bookmarkEnd w:id="70"/>
      <w:bookmarkEnd w:id="71"/>
    </w:p>
    <w:p w14:paraId="03E902B7" w14:textId="77777777"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Ponuka </w:t>
      </w:r>
      <w:r w:rsidRPr="006913C4">
        <w:rPr>
          <w:rFonts w:ascii="Times New Roman" w:eastAsia="Times New Roman" w:hAnsi="Times New Roman" w:cs="Times New Roman"/>
          <w:kern w:val="0"/>
          <w:sz w:val="22"/>
          <w:szCs w:val="22"/>
          <w:lang w:val="x-none" w:eastAsia="x-none"/>
          <w14:ligatures w14:val="none"/>
        </w:rPr>
        <w:t xml:space="preserve">musí byť vložená do elektronického prostriedku JOSEPHINE umiestnenom na webovej adrese </w:t>
      </w:r>
      <w:hyperlink r:id="rId17" w:history="1">
        <w:r w:rsidRPr="006913C4">
          <w:rPr>
            <w:rFonts w:ascii="Times New Roman" w:eastAsia="Times New Roman" w:hAnsi="Times New Roman" w:cs="Times New Roman"/>
            <w:color w:val="0000FF"/>
            <w:kern w:val="0"/>
            <w:sz w:val="22"/>
            <w:szCs w:val="22"/>
            <w:u w:val="single"/>
            <w:lang w:val="x-none" w:eastAsia="x-none"/>
            <w14:ligatures w14:val="none"/>
          </w:rPr>
          <w:t>https://josephine.proebiz.com/sk/tender/59713/summary</w:t>
        </w:r>
      </w:hyperlink>
      <w:r w:rsidRPr="006913C4">
        <w:rPr>
          <w:rFonts w:ascii="Times New Roman" w:eastAsia="Times New Roman" w:hAnsi="Times New Roman" w:cs="Times New Roman"/>
          <w:kern w:val="0"/>
          <w:sz w:val="22"/>
          <w:szCs w:val="22"/>
          <w:u w:val="single"/>
          <w:lang w:val="x-none" w:eastAsia="x-none"/>
          <w14:ligatures w14:val="none"/>
        </w:rPr>
        <w:t>.</w:t>
      </w:r>
      <w:r w:rsidRPr="006913C4">
        <w:rPr>
          <w:rFonts w:ascii="Times New Roman" w:eastAsia="Times New Roman" w:hAnsi="Times New Roman" w:cs="Times New Roman"/>
          <w:kern w:val="0"/>
          <w:sz w:val="22"/>
          <w:szCs w:val="22"/>
          <w:lang w:val="x-none" w:eastAsia="x-none"/>
          <w14:ligatures w14:val="none"/>
        </w:rPr>
        <w:t xml:space="preserve"> Uchádzač ponuku identifikuje uvedením obchodného mena alebo názvu, sídla, miesta podnikania alebo obvyklého pobytu uchádzača a heslom súťaže „</w:t>
      </w:r>
      <w:r w:rsidRPr="006913C4">
        <w:rPr>
          <w:rFonts w:ascii="Times New Roman" w:eastAsia="Times New Roman" w:hAnsi="Times New Roman" w:cs="Times New Roman"/>
          <w:kern w:val="0"/>
          <w:sz w:val="22"/>
          <w:szCs w:val="22"/>
          <w:lang w:eastAsia="x-none"/>
          <w14:ligatures w14:val="none"/>
        </w:rPr>
        <w:t>Zabezpečenie podpory prevádzky, údržby a rozvoja informačného systému „Elektronické služby Ministerstva zahraničných vecí a európskych záležitostí Slovenskej republiky</w:t>
      </w:r>
      <w:r w:rsidRPr="006913C4">
        <w:rPr>
          <w:rFonts w:ascii="Times New Roman" w:eastAsia="Times New Roman" w:hAnsi="Times New Roman" w:cs="Times New Roman"/>
          <w:kern w:val="0"/>
          <w:sz w:val="22"/>
          <w:szCs w:val="22"/>
          <w:lang w:val="x-none" w:eastAsia="x-none"/>
          <w14:ligatures w14:val="none"/>
        </w:rPr>
        <w:t>“</w:t>
      </w:r>
      <w:r w:rsidRPr="006913C4">
        <w:rPr>
          <w:rFonts w:ascii="Times New Roman" w:eastAsia="Times New Roman" w:hAnsi="Times New Roman" w:cs="Times New Roman"/>
          <w:kern w:val="0"/>
          <w:sz w:val="22"/>
          <w:szCs w:val="22"/>
          <w:lang w:eastAsia="x-none"/>
          <w14:ligatures w14:val="none"/>
        </w:rPr>
        <w:t>“</w:t>
      </w:r>
      <w:r w:rsidRPr="006913C4">
        <w:rPr>
          <w:rFonts w:ascii="Times New Roman" w:eastAsia="Times New Roman" w:hAnsi="Times New Roman" w:cs="Times New Roman"/>
          <w:b/>
          <w:kern w:val="0"/>
          <w:sz w:val="22"/>
          <w:szCs w:val="22"/>
          <w:lang w:val="x-none" w:eastAsia="x-none"/>
          <w14:ligatures w14:val="none"/>
        </w:rPr>
        <w:t xml:space="preserve">. Uchádzač si po prihlásení do elektronického prostriedku JOSEPHINE v prehľade - zozname verejných obstarávaní vyberie verejné obstarávanie na predmet </w:t>
      </w:r>
      <w:r w:rsidRPr="006913C4">
        <w:rPr>
          <w:rFonts w:ascii="Times New Roman" w:eastAsia="Times New Roman" w:hAnsi="Times New Roman" w:cs="Times New Roman"/>
          <w:b/>
          <w:bCs/>
          <w:kern w:val="0"/>
          <w:sz w:val="22"/>
          <w:szCs w:val="22"/>
          <w:lang w:val="x-none" w:eastAsia="x-none"/>
          <w14:ligatures w14:val="none"/>
        </w:rPr>
        <w:t>„</w:t>
      </w:r>
      <w:r w:rsidRPr="006913C4">
        <w:rPr>
          <w:rFonts w:ascii="Times New Roman" w:eastAsia="Times New Roman" w:hAnsi="Times New Roman" w:cs="Times New Roman"/>
          <w:b/>
          <w:bCs/>
          <w:kern w:val="0"/>
          <w:sz w:val="22"/>
          <w:szCs w:val="22"/>
          <w:lang w:eastAsia="x-none"/>
          <w14:ligatures w14:val="none"/>
        </w:rPr>
        <w:t>Zabezpečenie podpory prevádzky, údržby a rozvoja informačného systému „Elektronické služby Ministerstva zahraničných vecí a európskych záležitostí Slovenskej republiky</w:t>
      </w:r>
      <w:r w:rsidRPr="006913C4">
        <w:rPr>
          <w:rFonts w:ascii="Times New Roman" w:eastAsia="Times New Roman" w:hAnsi="Times New Roman" w:cs="Times New Roman"/>
          <w:b/>
          <w:bCs/>
          <w:kern w:val="0"/>
          <w:sz w:val="22"/>
          <w:szCs w:val="22"/>
          <w:lang w:val="x-none" w:eastAsia="x-none"/>
          <w14:ligatures w14:val="none"/>
        </w:rPr>
        <w:t>“</w:t>
      </w:r>
      <w:r w:rsidRPr="006913C4">
        <w:rPr>
          <w:rFonts w:ascii="Times New Roman" w:eastAsia="Times New Roman" w:hAnsi="Times New Roman" w:cs="Times New Roman"/>
          <w:b/>
          <w:bCs/>
          <w:kern w:val="0"/>
          <w:sz w:val="22"/>
          <w:szCs w:val="22"/>
          <w:lang w:eastAsia="x-none"/>
          <w14:ligatures w14:val="none"/>
        </w:rPr>
        <w:t>“</w:t>
      </w:r>
      <w:r w:rsidRPr="006913C4">
        <w:rPr>
          <w:rFonts w:ascii="Times New Roman" w:eastAsia="Times New Roman" w:hAnsi="Times New Roman" w:cs="Times New Roman"/>
          <w:b/>
          <w:kern w:val="0"/>
          <w:sz w:val="22"/>
          <w:szCs w:val="22"/>
          <w:lang w:val="x-none" w:eastAsia="x-none"/>
          <w14:ligatures w14:val="none"/>
        </w:rPr>
        <w:t xml:space="preserve"> a vloží svoju ponuku do určeného formulára na príjem ponúk, ktorý nájde v záložke „Ponuky a</w:t>
      </w:r>
      <w:r w:rsidRPr="006913C4">
        <w:rPr>
          <w:rFonts w:ascii="Times New Roman" w:eastAsia="Times New Roman" w:hAnsi="Times New Roman" w:cs="Times New Roman"/>
          <w:b/>
          <w:kern w:val="0"/>
          <w:sz w:val="22"/>
          <w:szCs w:val="22"/>
          <w:lang w:eastAsia="x-none"/>
          <w14:ligatures w14:val="none"/>
        </w:rPr>
        <w:t> žiadosti“.</w:t>
      </w:r>
    </w:p>
    <w:p w14:paraId="1D19C92D" w14:textId="77777777"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b/>
          <w:bCs/>
          <w:kern w:val="0"/>
          <w:sz w:val="22"/>
          <w:szCs w:val="22"/>
          <w:lang w:eastAsia="x-none"/>
          <w14:ligatures w14:val="none"/>
        </w:rPr>
        <w:t xml:space="preserve">Ponuku </w:t>
      </w:r>
      <w:r w:rsidRPr="006913C4">
        <w:rPr>
          <w:rFonts w:ascii="Times New Roman" w:eastAsia="Times New Roman" w:hAnsi="Times New Roman" w:cs="Times New Roman"/>
          <w:b/>
          <w:bCs/>
          <w:kern w:val="0"/>
          <w:sz w:val="22"/>
          <w:szCs w:val="22"/>
          <w:lang w:val="x-none" w:eastAsia="x-none"/>
          <w14:ligatures w14:val="none"/>
        </w:rPr>
        <w:t>predloží uchádzač v lehote na predkladanie ponúk podľa bodu 2</w:t>
      </w:r>
      <w:r w:rsidRPr="006913C4">
        <w:rPr>
          <w:rFonts w:ascii="Times New Roman" w:eastAsia="Times New Roman" w:hAnsi="Times New Roman" w:cs="Times New Roman"/>
          <w:b/>
          <w:bCs/>
          <w:kern w:val="0"/>
          <w:sz w:val="22"/>
          <w:szCs w:val="22"/>
          <w:lang w:eastAsia="x-none"/>
          <w14:ligatures w14:val="none"/>
        </w:rPr>
        <w:t>1</w:t>
      </w:r>
      <w:r w:rsidRPr="006913C4">
        <w:rPr>
          <w:rFonts w:ascii="Times New Roman" w:eastAsia="Times New Roman" w:hAnsi="Times New Roman" w:cs="Times New Roman"/>
          <w:b/>
          <w:bCs/>
          <w:kern w:val="0"/>
          <w:sz w:val="22"/>
          <w:szCs w:val="22"/>
          <w:lang w:val="x-none" w:eastAsia="x-none"/>
          <w14:ligatures w14:val="none"/>
        </w:rPr>
        <w:t>.</w:t>
      </w:r>
      <w:r w:rsidRPr="006913C4">
        <w:rPr>
          <w:rFonts w:ascii="Times New Roman" w:eastAsia="Times New Roman" w:hAnsi="Times New Roman" w:cs="Times New Roman"/>
          <w:b/>
          <w:bCs/>
          <w:kern w:val="0"/>
          <w:sz w:val="22"/>
          <w:szCs w:val="22"/>
          <w:lang w:eastAsia="x-none"/>
          <w14:ligatures w14:val="none"/>
        </w:rPr>
        <w:t>1</w:t>
      </w:r>
      <w:r w:rsidRPr="006913C4">
        <w:rPr>
          <w:rFonts w:ascii="Times New Roman" w:eastAsia="Times New Roman" w:hAnsi="Times New Roman" w:cs="Times New Roman"/>
          <w:b/>
          <w:bCs/>
          <w:kern w:val="0"/>
          <w:sz w:val="22"/>
          <w:szCs w:val="22"/>
          <w:lang w:val="x-none" w:eastAsia="x-none"/>
          <w14:ligatures w14:val="none"/>
        </w:rPr>
        <w:t xml:space="preserve"> tejto časti súťažných podkladov vyplnením elektronického formulára v elektronickom prostriedku JOSEPHINE, v ktorom uvedie ceny za jednotlivé položky predmetu zákazky bez DPH a vložením požadovaných dokumentov podľa bodu 13.</w:t>
      </w:r>
      <w:r w:rsidRPr="006913C4">
        <w:rPr>
          <w:rFonts w:ascii="Times New Roman" w:eastAsia="Times New Roman" w:hAnsi="Times New Roman" w:cs="Times New Roman"/>
          <w:b/>
          <w:bCs/>
          <w:kern w:val="0"/>
          <w:sz w:val="22"/>
          <w:szCs w:val="22"/>
          <w:lang w:eastAsia="x-none"/>
          <w14:ligatures w14:val="none"/>
        </w:rPr>
        <w:t>2</w:t>
      </w:r>
      <w:r w:rsidRPr="006913C4">
        <w:rPr>
          <w:rFonts w:ascii="Times New Roman" w:eastAsia="Times New Roman" w:hAnsi="Times New Roman" w:cs="Times New Roman"/>
          <w:b/>
          <w:bCs/>
          <w:kern w:val="0"/>
          <w:sz w:val="22"/>
          <w:szCs w:val="22"/>
          <w:lang w:val="x-none" w:eastAsia="x-none"/>
          <w14:ligatures w14:val="none"/>
        </w:rPr>
        <w:t xml:space="preserve"> tejto časti súťažných podkladov</w:t>
      </w:r>
      <w:r w:rsidRPr="006913C4">
        <w:rPr>
          <w:rFonts w:ascii="Times New Roman" w:eastAsia="Times New Roman" w:hAnsi="Times New Roman" w:cs="Times New Roman"/>
          <w:kern w:val="0"/>
          <w:sz w:val="22"/>
          <w:szCs w:val="22"/>
          <w:lang w:val="x-none" w:eastAsia="x-none"/>
          <w14:ligatures w14:val="none"/>
        </w:rPr>
        <w:t xml:space="preserve"> (odporúčaný formát je „PDF“). </w:t>
      </w:r>
    </w:p>
    <w:p w14:paraId="01477AA6" w14:textId="77777777"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Po úspešnom </w:t>
      </w:r>
      <w:r w:rsidRPr="006913C4">
        <w:rPr>
          <w:rFonts w:ascii="Times New Roman" w:eastAsia="Times New Roman" w:hAnsi="Times New Roman" w:cs="Times New Roman"/>
          <w:kern w:val="0"/>
          <w:sz w:val="22"/>
          <w:szCs w:val="22"/>
          <w:lang w:val="x-none" w:eastAsia="x-none"/>
          <w14:ligatures w14:val="none"/>
        </w:rPr>
        <w:t>predložení ponuky do elektronického prostriedku JOSEPHINE bude uchádzačovi odoslaný notifikačný informatívny e-mail (a to na emailovú adresu užívateľa uchádzača, ktorý ponuku nahral).</w:t>
      </w:r>
    </w:p>
    <w:p w14:paraId="2E38E7BB" w14:textId="77777777"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Ak banka alebo poisťovňa</w:t>
      </w:r>
      <w:r w:rsidRPr="006913C4">
        <w:rPr>
          <w:rFonts w:ascii="Times New Roman" w:eastAsia="Times New Roman" w:hAnsi="Times New Roman" w:cs="Times New Roman"/>
          <w:bCs/>
          <w:kern w:val="0"/>
          <w:sz w:val="22"/>
          <w:szCs w:val="22"/>
          <w:lang w:eastAsia="sk-SK"/>
          <w14:ligatures w14:val="none"/>
        </w:rPr>
        <w:t xml:space="preserve"> vyžaduje na poskytnutie plnenia zo zábezpeky/uvoľnenie zábezpeky predloženie listinného originálu dokladu o zriadení zábezpeky, uchádzač predloží originál takého dokladu v listinnej forme v lehote na predkladanie ponúk osobne, prostredníctvom pošty alebo iného doručovateľa na adresu verejného obstarávateľa uvedenú v bode 1 tejto časti súťažných podkladov. Uchádzač vloží originál bankovej záruky alebo originál poistenia záruky do obalu, ktorý musí byť uzatvorený, nepriehľadný a označený nasledovnými údajmi:</w:t>
      </w:r>
    </w:p>
    <w:p w14:paraId="581EB7F7" w14:textId="77777777" w:rsidR="00CD1E8B" w:rsidRPr="006913C4" w:rsidRDefault="00CD1E8B" w:rsidP="00CD1E8B">
      <w:pPr>
        <w:numPr>
          <w:ilvl w:val="2"/>
          <w:numId w:val="13"/>
        </w:numPr>
        <w:spacing w:after="0" w:line="240" w:lineRule="auto"/>
        <w:ind w:left="1843" w:hanging="85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názov a adresa verejného obstarávateľa uvedená v bode 1 tejto časti súťažných podkladov,</w:t>
      </w:r>
    </w:p>
    <w:p w14:paraId="2D846B91" w14:textId="77777777" w:rsidR="00CD1E8B" w:rsidRPr="006913C4" w:rsidRDefault="00CD1E8B" w:rsidP="00CD1E8B">
      <w:pPr>
        <w:numPr>
          <w:ilvl w:val="2"/>
          <w:numId w:val="13"/>
        </w:numPr>
        <w:spacing w:after="0" w:line="240" w:lineRule="auto"/>
        <w:ind w:left="1843" w:hanging="85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obchodné meno a sídlo alebo miesto podnikania uchádzača; v prípade skupiny dodávateľov obchodné meno a sídlo alebo miesto podnikania každého člena skupiny,</w:t>
      </w:r>
    </w:p>
    <w:p w14:paraId="4C1F59F7" w14:textId="77777777" w:rsidR="00CD1E8B" w:rsidRPr="006913C4" w:rsidRDefault="00CD1E8B" w:rsidP="00CD1E8B">
      <w:pPr>
        <w:numPr>
          <w:ilvl w:val="2"/>
          <w:numId w:val="13"/>
        </w:numPr>
        <w:spacing w:after="0" w:line="240" w:lineRule="auto"/>
        <w:ind w:left="1843" w:hanging="85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označenie „</w:t>
      </w:r>
      <w:r w:rsidRPr="006913C4">
        <w:rPr>
          <w:rFonts w:ascii="Times New Roman" w:eastAsia="Times New Roman" w:hAnsi="Times New Roman" w:cs="Times New Roman"/>
          <w:b/>
          <w:kern w:val="0"/>
          <w:sz w:val="22"/>
          <w:szCs w:val="22"/>
          <w:u w:val="single"/>
          <w:lang w:eastAsia="x-none"/>
          <w14:ligatures w14:val="none"/>
        </w:rPr>
        <w:t>Zábezpeka – neotvárať</w:t>
      </w:r>
      <w:r w:rsidRPr="006913C4">
        <w:rPr>
          <w:rFonts w:ascii="Times New Roman" w:eastAsia="Times New Roman" w:hAnsi="Times New Roman" w:cs="Times New Roman"/>
          <w:kern w:val="0"/>
          <w:sz w:val="22"/>
          <w:szCs w:val="22"/>
          <w:lang w:eastAsia="x-none"/>
          <w14:ligatures w14:val="none"/>
        </w:rPr>
        <w:t>“,</w:t>
      </w:r>
    </w:p>
    <w:p w14:paraId="69CB2CB9" w14:textId="77777777" w:rsidR="00CD1E8B" w:rsidRPr="006913C4" w:rsidRDefault="00CD1E8B" w:rsidP="00CD1E8B">
      <w:pPr>
        <w:numPr>
          <w:ilvl w:val="2"/>
          <w:numId w:val="13"/>
        </w:numPr>
        <w:spacing w:after="0" w:line="240" w:lineRule="auto"/>
        <w:ind w:left="1843" w:hanging="85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lastRenderedPageBreak/>
        <w:t xml:space="preserve">označenie heslom súťaže </w:t>
      </w:r>
      <w:r w:rsidRPr="006913C4">
        <w:rPr>
          <w:rFonts w:ascii="Times New Roman" w:eastAsia="Times New Roman" w:hAnsi="Times New Roman" w:cs="Times New Roman"/>
          <w:b/>
          <w:kern w:val="0"/>
          <w:sz w:val="22"/>
          <w:szCs w:val="22"/>
          <w:lang w:eastAsia="x-none"/>
          <w14:ligatures w14:val="none"/>
        </w:rPr>
        <w:t>„Zabezpečenie podpory prevádzky, údržby a rozvoja informačného systému „Elektronické služby Ministerstva zahraničných vecí a európskych záležitostí Slovenskej republiky““</w:t>
      </w:r>
      <w:r w:rsidRPr="006913C4">
        <w:rPr>
          <w:rFonts w:ascii="Times New Roman" w:eastAsia="Times New Roman" w:hAnsi="Times New Roman" w:cs="Times New Roman"/>
          <w:kern w:val="0"/>
          <w:sz w:val="22"/>
          <w:szCs w:val="22"/>
          <w:lang w:eastAsia="x-none"/>
          <w14:ligatures w14:val="none"/>
        </w:rPr>
        <w:t>.</w:t>
      </w:r>
    </w:p>
    <w:p w14:paraId="327FA6CD" w14:textId="77777777" w:rsidR="00CD1E8B" w:rsidRPr="006913C4" w:rsidRDefault="00CD1E8B" w:rsidP="00CD1E8B">
      <w:pPr>
        <w:spacing w:after="0" w:line="240" w:lineRule="auto"/>
        <w:ind w:left="993"/>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val="x-none" w:eastAsia="x-none"/>
          <w14:ligatures w14:val="none"/>
        </w:rPr>
        <w:t>V prípade osobného doručenia</w:t>
      </w:r>
      <w:r w:rsidRPr="006913C4">
        <w:rPr>
          <w:rFonts w:ascii="Times New Roman" w:eastAsia="Times New Roman" w:hAnsi="Times New Roman" w:cs="Times New Roman"/>
          <w:bCs/>
          <w:kern w:val="0"/>
          <w:sz w:val="22"/>
          <w:szCs w:val="22"/>
          <w:lang w:val="x-none" w:eastAsia="x-none"/>
          <w14:ligatures w14:val="none"/>
        </w:rPr>
        <w:t xml:space="preserve"> originálu bankovej záruky alebo originálu poistenia záruky</w:t>
      </w:r>
      <w:r w:rsidRPr="006913C4">
        <w:rPr>
          <w:rFonts w:ascii="Times New Roman" w:eastAsia="Times New Roman" w:hAnsi="Times New Roman" w:cs="Times New Roman"/>
          <w:kern w:val="0"/>
          <w:sz w:val="22"/>
          <w:szCs w:val="22"/>
          <w:lang w:val="x-none" w:eastAsia="x-none"/>
          <w14:ligatures w14:val="none"/>
        </w:rPr>
        <w:t xml:space="preserve"> v listinnej podobe vydá verejný obstarávateľ uchádzačovi potvrdenie o prevzatí obálky. Úradné hodiny v podateľni verejného obstarávateľa na účely osobného doručenia originálu dokladu preukazujúceho zloženie zábezpeky sú počas pracovných dní v čase od 7:30 do</w:t>
      </w:r>
      <w:r w:rsidRPr="006913C4">
        <w:rPr>
          <w:rFonts w:ascii="Times New Roman" w:eastAsia="Times New Roman" w:hAnsi="Times New Roman" w:cs="Times New Roman"/>
          <w:kern w:val="0"/>
          <w:sz w:val="22"/>
          <w:szCs w:val="22"/>
          <w:lang w:eastAsia="x-none"/>
          <w14:ligatures w14:val="none"/>
        </w:rPr>
        <w:t xml:space="preserve"> 15:30 hod.</w:t>
      </w:r>
    </w:p>
    <w:p w14:paraId="662EC808" w14:textId="77777777"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bookmarkStart w:id="72" w:name="_Hlk177630992"/>
      <w:r w:rsidRPr="006913C4">
        <w:rPr>
          <w:rFonts w:ascii="Times New Roman" w:eastAsia="Times New Roman" w:hAnsi="Times New Roman" w:cs="Times New Roman"/>
          <w:kern w:val="0"/>
          <w:sz w:val="22"/>
          <w:szCs w:val="22"/>
          <w:lang w:eastAsia="x-none"/>
          <w14:ligatures w14:val="none"/>
        </w:rPr>
        <w:t xml:space="preserve">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 </w:t>
      </w:r>
    </w:p>
    <w:bookmarkEnd w:id="72"/>
    <w:p w14:paraId="2BBCD8A3" w14:textId="77777777"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Predložením </w:t>
      </w:r>
      <w:r w:rsidRPr="006913C4">
        <w:rPr>
          <w:rFonts w:ascii="Times New Roman" w:eastAsia="Times New Roman" w:hAnsi="Times New Roman" w:cs="Times New Roman"/>
          <w:kern w:val="0"/>
          <w:sz w:val="22"/>
          <w:szCs w:val="22"/>
          <w:lang w:val="x-none" w:eastAsia="x-none"/>
          <w14:ligatures w14:val="none"/>
        </w:rPr>
        <w:t>ponuky uchádzač zodpovedá aj za zabezpečenie súhlasov všetkých dotknutých osôb so spracovaním osobných údajov uvedených v predloženej ponuke podľa zákona č. 18/2018 Z. z. o ochrane osobných údajov a o zmene a doplnení niektorých zákonov v znení neskorších</w:t>
      </w:r>
      <w:r w:rsidRPr="006913C4">
        <w:rPr>
          <w:rFonts w:ascii="Times New Roman" w:eastAsia="Times New Roman" w:hAnsi="Times New Roman" w:cs="Times New Roman"/>
          <w:kern w:val="0"/>
          <w:sz w:val="22"/>
          <w:szCs w:val="22"/>
          <w:lang w:eastAsia="x-none"/>
          <w14:ligatures w14:val="none"/>
        </w:rPr>
        <w:t xml:space="preserve"> predpisov</w:t>
      </w:r>
      <w:r w:rsidRPr="006913C4">
        <w:rPr>
          <w:rFonts w:ascii="Times New Roman" w:eastAsia="Times New Roman" w:hAnsi="Times New Roman" w:cs="Times New Roman"/>
          <w:kern w:val="0"/>
          <w:sz w:val="22"/>
          <w:szCs w:val="22"/>
          <w:lang w:val="x-none" w:eastAsia="x-none"/>
          <w14:ligatures w14:val="none"/>
        </w:rPr>
        <w:t xml:space="preserve">.   </w:t>
      </w:r>
    </w:p>
    <w:p w14:paraId="06CFB71E" w14:textId="77777777" w:rsidR="00CD1E8B" w:rsidRPr="006913C4" w:rsidRDefault="00CD1E8B" w:rsidP="00CD1E8B">
      <w:pPr>
        <w:spacing w:after="0" w:line="240" w:lineRule="auto"/>
        <w:ind w:left="993"/>
        <w:jc w:val="both"/>
        <w:rPr>
          <w:rFonts w:ascii="Times New Roman" w:eastAsia="Times New Roman" w:hAnsi="Times New Roman" w:cs="Times New Roman"/>
          <w:kern w:val="0"/>
          <w:sz w:val="22"/>
          <w:szCs w:val="22"/>
          <w:lang w:eastAsia="x-none"/>
          <w14:ligatures w14:val="none"/>
        </w:rPr>
      </w:pPr>
    </w:p>
    <w:p w14:paraId="69B09B77" w14:textId="77777777" w:rsidR="00CD1E8B" w:rsidRPr="006913C4" w:rsidRDefault="00CD1E8B" w:rsidP="00CD1E8B">
      <w:pPr>
        <w:keepNext/>
        <w:numPr>
          <w:ilvl w:val="0"/>
          <w:numId w:val="13"/>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73" w:name="_Toc338769711"/>
      <w:bookmarkStart w:id="74" w:name="_Toc338770030"/>
      <w:bookmarkStart w:id="75" w:name="_Toc338770118"/>
      <w:bookmarkStart w:id="76" w:name="_Toc338770159"/>
      <w:bookmarkStart w:id="77" w:name="_Toc338770578"/>
      <w:bookmarkStart w:id="78" w:name="_Toc338770813"/>
      <w:r w:rsidRPr="006913C4">
        <w:rPr>
          <w:rFonts w:ascii="Times New Roman" w:eastAsia="Times New Roman" w:hAnsi="Times New Roman" w:cs="Times New Roman"/>
          <w:b/>
          <w:bCs/>
          <w:noProof/>
          <w:kern w:val="0"/>
          <w:sz w:val="22"/>
          <w:szCs w:val="22"/>
          <w:lang w:eastAsia="x-none"/>
          <w14:ligatures w14:val="none"/>
        </w:rPr>
        <w:t>Autentifikácia záujemcu</w:t>
      </w:r>
      <w:bookmarkEnd w:id="73"/>
      <w:bookmarkEnd w:id="74"/>
      <w:bookmarkEnd w:id="75"/>
      <w:bookmarkEnd w:id="76"/>
      <w:bookmarkEnd w:id="77"/>
      <w:bookmarkEnd w:id="78"/>
    </w:p>
    <w:p w14:paraId="37490C75" w14:textId="77777777"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Záujemca má možnosť registrovať sa do elektronického prostriedku JOSEPHINE pomocou hesla alebo aj pomocou občianskeho preukazu s elektronickým čipom a bezpečnostným osobnostným kódom (</w:t>
      </w:r>
      <w:proofErr w:type="spellStart"/>
      <w:r w:rsidRPr="006913C4">
        <w:rPr>
          <w:rFonts w:ascii="Times New Roman" w:eastAsia="Times New Roman" w:hAnsi="Times New Roman" w:cs="Times New Roman"/>
          <w:kern w:val="0"/>
          <w:sz w:val="22"/>
          <w:szCs w:val="22"/>
          <w:lang w:eastAsia="x-none"/>
          <w14:ligatures w14:val="none"/>
        </w:rPr>
        <w:t>eID</w:t>
      </w:r>
      <w:proofErr w:type="spellEnd"/>
      <w:r w:rsidRPr="006913C4">
        <w:rPr>
          <w:rFonts w:ascii="Times New Roman" w:eastAsia="Times New Roman" w:hAnsi="Times New Roman" w:cs="Times New Roman"/>
          <w:kern w:val="0"/>
          <w:sz w:val="22"/>
          <w:szCs w:val="22"/>
          <w:lang w:eastAsia="x-none"/>
          <w14:ligatures w14:val="none"/>
        </w:rPr>
        <w:t>).</w:t>
      </w:r>
    </w:p>
    <w:p w14:paraId="086FB162" w14:textId="77777777"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Predkladanie ponúk je umožnené iba autentifikovaným </w:t>
      </w:r>
      <w:r w:rsidRPr="006913C4">
        <w:rPr>
          <w:rFonts w:ascii="Times New Roman" w:eastAsia="Times New Roman" w:hAnsi="Times New Roman" w:cs="Times New Roman"/>
          <w:kern w:val="0"/>
          <w:sz w:val="22"/>
          <w:szCs w:val="22"/>
          <w:lang w:eastAsia="x-none"/>
          <w14:ligatures w14:val="none"/>
        </w:rPr>
        <w:t>záujemcom</w:t>
      </w:r>
      <w:r w:rsidRPr="006913C4">
        <w:rPr>
          <w:rFonts w:ascii="Times New Roman" w:eastAsia="Times New Roman" w:hAnsi="Times New Roman" w:cs="Times New Roman"/>
          <w:kern w:val="0"/>
          <w:sz w:val="22"/>
          <w:szCs w:val="22"/>
          <w:lang w:val="x-none" w:eastAsia="x-none"/>
          <w14:ligatures w14:val="none"/>
        </w:rPr>
        <w:t>. Autentifikáciu je možné vykonať týmito spôsobmi</w:t>
      </w:r>
      <w:r w:rsidRPr="006913C4">
        <w:rPr>
          <w:rFonts w:ascii="Times New Roman" w:eastAsia="Times New Roman" w:hAnsi="Times New Roman" w:cs="Times New Roman"/>
          <w:kern w:val="0"/>
          <w:sz w:val="22"/>
          <w:szCs w:val="22"/>
          <w:lang w:eastAsia="x-none"/>
          <w14:ligatures w14:val="none"/>
        </w:rPr>
        <w:t xml:space="preserve"> </w:t>
      </w:r>
    </w:p>
    <w:p w14:paraId="3FF4BE04" w14:textId="77777777" w:rsidR="00CD1E8B" w:rsidRPr="006913C4" w:rsidRDefault="00CD1E8B" w:rsidP="00CD1E8B">
      <w:pPr>
        <w:numPr>
          <w:ilvl w:val="0"/>
          <w:numId w:val="19"/>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v elektronickom prostriedku JOSEPHINE registráciou a prihlásením pomocou občianskeho preukazu s elektronickým čipom a bezpečnostným osobnostným kódom (</w:t>
      </w:r>
      <w:proofErr w:type="spellStart"/>
      <w:r w:rsidRPr="006913C4">
        <w:rPr>
          <w:rFonts w:ascii="Times New Roman" w:eastAsia="Times New Roman" w:hAnsi="Times New Roman" w:cs="Times New Roman"/>
          <w:kern w:val="0"/>
          <w:sz w:val="22"/>
          <w:szCs w:val="22"/>
          <w:lang w:eastAsia="x-none"/>
          <w14:ligatures w14:val="none"/>
        </w:rPr>
        <w:t>eID</w:t>
      </w:r>
      <w:proofErr w:type="spellEnd"/>
      <w:r w:rsidRPr="006913C4">
        <w:rPr>
          <w:rFonts w:ascii="Times New Roman" w:eastAsia="Times New Roman" w:hAnsi="Times New Roman" w:cs="Times New Roman"/>
          <w:kern w:val="0"/>
          <w:sz w:val="22"/>
          <w:szCs w:val="22"/>
          <w:lang w:eastAsia="x-none"/>
          <w14:ligatures w14:val="none"/>
        </w:rPr>
        <w:t xml:space="preserve">). V elektronickom prostriedku je autentifikovaný záujemca, ktorého pomocou </w:t>
      </w:r>
      <w:proofErr w:type="spellStart"/>
      <w:r w:rsidRPr="006913C4">
        <w:rPr>
          <w:rFonts w:ascii="Times New Roman" w:eastAsia="Times New Roman" w:hAnsi="Times New Roman" w:cs="Times New Roman"/>
          <w:kern w:val="0"/>
          <w:sz w:val="22"/>
          <w:szCs w:val="22"/>
          <w:lang w:eastAsia="x-none"/>
          <w14:ligatures w14:val="none"/>
        </w:rPr>
        <w:t>eID</w:t>
      </w:r>
      <w:proofErr w:type="spellEnd"/>
      <w:r w:rsidRPr="006913C4">
        <w:rPr>
          <w:rFonts w:ascii="Times New Roman" w:eastAsia="Times New Roman" w:hAnsi="Times New Roman" w:cs="Times New Roman"/>
          <w:kern w:val="0"/>
          <w:sz w:val="22"/>
          <w:szCs w:val="22"/>
          <w:lang w:eastAsia="x-none"/>
          <w14:ligatures w14:val="none"/>
        </w:rPr>
        <w:t xml:space="preserve"> registruje jeho štatutár. Autentifikáciu vykonáva poskytovateľ elektronického prostriedku JOSEPHINE a to v pracovných dňoch v čase od 8:00 hod do 16:00 hod. O dokončení autentifikácie je záujemca informovaný e-mailom.</w:t>
      </w:r>
    </w:p>
    <w:p w14:paraId="2B2A68E2" w14:textId="77777777" w:rsidR="00CD1E8B" w:rsidRPr="006913C4" w:rsidRDefault="00CD1E8B" w:rsidP="00CD1E8B">
      <w:pPr>
        <w:numPr>
          <w:ilvl w:val="0"/>
          <w:numId w:val="19"/>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nahraním kvalifikovaného elektronického podpisu (napríklad podpisu </w:t>
      </w:r>
      <w:proofErr w:type="spellStart"/>
      <w:r w:rsidRPr="006913C4">
        <w:rPr>
          <w:rFonts w:ascii="Times New Roman" w:eastAsia="Times New Roman" w:hAnsi="Times New Roman" w:cs="Times New Roman"/>
          <w:kern w:val="0"/>
          <w:sz w:val="22"/>
          <w:szCs w:val="22"/>
          <w:lang w:eastAsia="x-none"/>
          <w14:ligatures w14:val="none"/>
        </w:rPr>
        <w:t>eID</w:t>
      </w:r>
      <w:proofErr w:type="spellEnd"/>
      <w:r w:rsidRPr="006913C4">
        <w:rPr>
          <w:rFonts w:ascii="Times New Roman" w:eastAsia="Times New Roman" w:hAnsi="Times New Roman" w:cs="Times New Roman"/>
          <w:kern w:val="0"/>
          <w:sz w:val="22"/>
          <w:szCs w:val="22"/>
          <w:lang w:eastAsia="x-none"/>
          <w14:ligatures w14:val="none"/>
        </w:rPr>
        <w:t>) štatutára záujemcu na kartu užívateľa po registrácii a prihlásení do elektronického prostriedku JOSEPHINE. Autentifikáciu vykoná poskytovateľ elektronického prostriedku JOSEPHINE a to v pracovných dňoch v čase od 8:00 do 16:00 hod.</w:t>
      </w:r>
      <w:r w:rsidRPr="006913C4">
        <w:rPr>
          <w:rFonts w:ascii="Times New Roman" w:eastAsia="Times New Roman" w:hAnsi="Times New Roman" w:cs="Times New Roman"/>
          <w:kern w:val="0"/>
          <w:sz w:val="22"/>
          <w:szCs w:val="22"/>
          <w:lang w:val="x-none" w:eastAsia="x-none"/>
          <w14:ligatures w14:val="none"/>
        </w:rPr>
        <w:t xml:space="preserve"> </w:t>
      </w:r>
      <w:r w:rsidRPr="006913C4">
        <w:rPr>
          <w:rFonts w:ascii="Times New Roman" w:eastAsia="Times New Roman" w:hAnsi="Times New Roman" w:cs="Times New Roman"/>
          <w:kern w:val="0"/>
          <w:sz w:val="22"/>
          <w:szCs w:val="22"/>
          <w:lang w:eastAsia="x-none"/>
          <w14:ligatures w14:val="none"/>
        </w:rPr>
        <w:t xml:space="preserve">O dokončení autentifikácie je záujemca informovaný e-mailom. </w:t>
      </w:r>
    </w:p>
    <w:p w14:paraId="1506803E" w14:textId="77777777" w:rsidR="00CD1E8B" w:rsidRPr="006913C4" w:rsidRDefault="00CD1E8B" w:rsidP="00CD1E8B">
      <w:pPr>
        <w:numPr>
          <w:ilvl w:val="0"/>
          <w:numId w:val="19"/>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vložením dokumentu preukazujúceho osobu štatutára na kartu užívateľa po registrácii, ktorý je podpísaný elektronickým podpisom štatutára, alebo prešiel zaručenou konverziou. Autentifikáciu vykoná poskytovateľ elektronického prostriedku JOSEPHINE a to v pracovných dňoch v čase od 8:00 do 16:00 hod. O dokončení autentifikácie je záujemca informovaný e-mailom. </w:t>
      </w:r>
    </w:p>
    <w:p w14:paraId="357291B5" w14:textId="77777777" w:rsidR="00CD1E8B" w:rsidRPr="006913C4" w:rsidRDefault="00CD1E8B" w:rsidP="00CD1E8B">
      <w:pPr>
        <w:numPr>
          <w:ilvl w:val="0"/>
          <w:numId w:val="19"/>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vložením plnej moci na kartu užívateľa po registrácii, ktorá je podpísaná elektronickým podpisom štatutára aj splnomocnenou osobou, alebo prešla zaručenou konverziou. Autentifikáciu vykoná poskytovateľ elektronického prostriedku JOSEPHINE a to v pracovné dni v čase od 8:00 do 16:00 hod. O dokončení autentifikácie je záujemca informovaný e-mailom.</w:t>
      </w:r>
    </w:p>
    <w:p w14:paraId="074C95AA" w14:textId="77777777" w:rsidR="00CD1E8B" w:rsidRPr="006913C4" w:rsidRDefault="00CD1E8B" w:rsidP="00CD1E8B">
      <w:pPr>
        <w:spacing w:after="0" w:line="240" w:lineRule="auto"/>
        <w:ind w:left="993"/>
        <w:jc w:val="both"/>
        <w:rPr>
          <w:rFonts w:ascii="Times New Roman" w:eastAsia="Times New Roman" w:hAnsi="Times New Roman" w:cs="Times New Roman"/>
          <w:kern w:val="0"/>
          <w:sz w:val="22"/>
          <w:szCs w:val="22"/>
          <w:lang w:val="x-none" w:eastAsia="x-none"/>
          <w14:ligatures w14:val="none"/>
        </w:rPr>
      </w:pPr>
    </w:p>
    <w:p w14:paraId="2016441F" w14:textId="77777777" w:rsidR="00CD1E8B" w:rsidRPr="006913C4" w:rsidRDefault="00CD1E8B" w:rsidP="00CD1E8B">
      <w:pPr>
        <w:keepNext/>
        <w:numPr>
          <w:ilvl w:val="0"/>
          <w:numId w:val="13"/>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79" w:name="_Toc338769712"/>
      <w:bookmarkStart w:id="80" w:name="_Toc338770031"/>
      <w:bookmarkStart w:id="81" w:name="_Toc338770119"/>
      <w:bookmarkStart w:id="82" w:name="_Toc338770160"/>
      <w:bookmarkStart w:id="83" w:name="_Toc338770579"/>
      <w:bookmarkStart w:id="84" w:name="_Toc338770814"/>
      <w:r w:rsidRPr="006913C4">
        <w:rPr>
          <w:rFonts w:ascii="Times New Roman" w:eastAsia="Times New Roman" w:hAnsi="Times New Roman" w:cs="Times New Roman"/>
          <w:b/>
          <w:bCs/>
          <w:noProof/>
          <w:kern w:val="0"/>
          <w:sz w:val="22"/>
          <w:szCs w:val="22"/>
          <w:lang w:eastAsia="x-none"/>
          <w14:ligatures w14:val="none"/>
        </w:rPr>
        <w:t>Lehota na predloženie ponuky</w:t>
      </w:r>
      <w:bookmarkEnd w:id="79"/>
      <w:bookmarkEnd w:id="80"/>
      <w:bookmarkEnd w:id="81"/>
      <w:bookmarkEnd w:id="82"/>
      <w:bookmarkEnd w:id="83"/>
      <w:bookmarkEnd w:id="84"/>
    </w:p>
    <w:p w14:paraId="114016EE" w14:textId="59A8012C"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bCs/>
          <w:kern w:val="0"/>
          <w:sz w:val="22"/>
          <w:szCs w:val="22"/>
          <w:lang w:eastAsia="x-none"/>
          <w14:ligatures w14:val="none"/>
        </w:rPr>
      </w:pPr>
      <w:r w:rsidRPr="006913C4">
        <w:rPr>
          <w:rFonts w:ascii="Times New Roman" w:eastAsia="Times New Roman" w:hAnsi="Times New Roman" w:cs="Times New Roman"/>
          <w:bCs/>
          <w:kern w:val="0"/>
          <w:sz w:val="22"/>
          <w:szCs w:val="22"/>
          <w:lang w:eastAsia="x-none"/>
          <w14:ligatures w14:val="none"/>
        </w:rPr>
        <w:t xml:space="preserve">Ponuka musí byť doručená </w:t>
      </w:r>
      <w:r w:rsidRPr="006913C4">
        <w:rPr>
          <w:rFonts w:ascii="Times New Roman" w:eastAsia="Times New Roman" w:hAnsi="Times New Roman" w:cs="Times New Roman"/>
          <w:bCs/>
          <w:kern w:val="0"/>
          <w:sz w:val="22"/>
          <w:szCs w:val="22"/>
          <w:u w:val="single"/>
          <w:lang w:eastAsia="x-none"/>
          <w14:ligatures w14:val="none"/>
        </w:rPr>
        <w:t>v lehote na predkladanie ponúk</w:t>
      </w:r>
      <w:r w:rsidRPr="006913C4">
        <w:rPr>
          <w:rFonts w:ascii="Times New Roman" w:eastAsia="Times New Roman" w:hAnsi="Times New Roman" w:cs="Times New Roman"/>
          <w:bCs/>
          <w:kern w:val="0"/>
          <w:sz w:val="22"/>
          <w:szCs w:val="22"/>
          <w:lang w:eastAsia="x-none"/>
          <w14:ligatures w14:val="none"/>
        </w:rPr>
        <w:t xml:space="preserve">, </w:t>
      </w:r>
      <w:proofErr w:type="spellStart"/>
      <w:r w:rsidRPr="006913C4">
        <w:rPr>
          <w:rFonts w:ascii="Times New Roman" w:eastAsia="Times New Roman" w:hAnsi="Times New Roman" w:cs="Times New Roman"/>
          <w:bCs/>
          <w:kern w:val="0"/>
          <w:sz w:val="22"/>
          <w:szCs w:val="22"/>
          <w:lang w:eastAsia="x-none"/>
          <w14:ligatures w14:val="none"/>
        </w:rPr>
        <w:t>t.j</w:t>
      </w:r>
      <w:proofErr w:type="spellEnd"/>
      <w:r w:rsidRPr="006913C4">
        <w:rPr>
          <w:rFonts w:ascii="Times New Roman" w:eastAsia="Times New Roman" w:hAnsi="Times New Roman" w:cs="Times New Roman"/>
          <w:bCs/>
          <w:kern w:val="0"/>
          <w:sz w:val="22"/>
          <w:szCs w:val="22"/>
          <w:lang w:eastAsia="x-none"/>
          <w14:ligatures w14:val="none"/>
        </w:rPr>
        <w:t xml:space="preserve">. do </w:t>
      </w:r>
      <w:r w:rsidR="00E44608" w:rsidRPr="00E44608">
        <w:rPr>
          <w:rFonts w:ascii="Times New Roman" w:eastAsia="Times New Roman" w:hAnsi="Times New Roman" w:cs="Times New Roman"/>
          <w:b/>
          <w:kern w:val="0"/>
          <w:sz w:val="22"/>
          <w:szCs w:val="22"/>
          <w:lang w:eastAsia="x-none"/>
          <w14:ligatures w14:val="none"/>
        </w:rPr>
        <w:t>21</w:t>
      </w:r>
      <w:r w:rsidRPr="00E44608">
        <w:rPr>
          <w:rFonts w:ascii="Times New Roman" w:eastAsia="Times New Roman" w:hAnsi="Times New Roman" w:cs="Times New Roman"/>
          <w:b/>
          <w:kern w:val="0"/>
          <w:sz w:val="22"/>
          <w:szCs w:val="22"/>
          <w:lang w:eastAsia="x-none"/>
          <w14:ligatures w14:val="none"/>
        </w:rPr>
        <w:t>.</w:t>
      </w:r>
      <w:r w:rsidR="00E44608" w:rsidRPr="00E44608">
        <w:rPr>
          <w:rFonts w:ascii="Times New Roman" w:eastAsia="Times New Roman" w:hAnsi="Times New Roman" w:cs="Times New Roman"/>
          <w:b/>
          <w:kern w:val="0"/>
          <w:sz w:val="22"/>
          <w:szCs w:val="22"/>
          <w:lang w:eastAsia="x-none"/>
          <w14:ligatures w14:val="none"/>
        </w:rPr>
        <w:t>03</w:t>
      </w:r>
      <w:r w:rsidRPr="00E44608">
        <w:rPr>
          <w:rFonts w:ascii="Times New Roman" w:eastAsia="Times New Roman" w:hAnsi="Times New Roman" w:cs="Times New Roman"/>
          <w:b/>
          <w:kern w:val="0"/>
          <w:sz w:val="22"/>
          <w:szCs w:val="22"/>
          <w:lang w:eastAsia="x-none"/>
          <w14:ligatures w14:val="none"/>
        </w:rPr>
        <w:t>.2025</w:t>
      </w:r>
      <w:r w:rsidRPr="006913C4">
        <w:rPr>
          <w:rFonts w:ascii="Times New Roman" w:eastAsia="Times New Roman" w:hAnsi="Times New Roman" w:cs="Times New Roman"/>
          <w:bCs/>
          <w:kern w:val="0"/>
          <w:sz w:val="22"/>
          <w:szCs w:val="22"/>
          <w:lang w:eastAsia="x-none"/>
          <w14:ligatures w14:val="none"/>
        </w:rPr>
        <w:t xml:space="preserve"> </w:t>
      </w:r>
      <w:r w:rsidRPr="006913C4">
        <w:rPr>
          <w:rFonts w:ascii="Times New Roman" w:eastAsia="Times New Roman" w:hAnsi="Times New Roman" w:cs="Times New Roman"/>
          <w:b/>
          <w:kern w:val="0"/>
          <w:sz w:val="22"/>
          <w:szCs w:val="22"/>
          <w:lang w:eastAsia="x-none"/>
          <w14:ligatures w14:val="none"/>
        </w:rPr>
        <w:t xml:space="preserve">do  10:00:00 hod. </w:t>
      </w:r>
    </w:p>
    <w:p w14:paraId="62BC6EBE" w14:textId="77777777"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bCs/>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Doručenie ponuky je zaznamenávané s presnosťou na sekundy, preto je potrebné predložiť ponuku </w:t>
      </w:r>
      <w:r w:rsidRPr="006913C4">
        <w:rPr>
          <w:rFonts w:ascii="Times New Roman" w:eastAsia="Times New Roman" w:hAnsi="Times New Roman" w:cs="Times New Roman"/>
          <w:b/>
          <w:kern w:val="0"/>
          <w:sz w:val="22"/>
          <w:szCs w:val="22"/>
          <w:lang w:eastAsia="x-none"/>
          <w14:ligatures w14:val="none"/>
        </w:rPr>
        <w:t>v dostatočnom časovom predstihu</w:t>
      </w:r>
      <w:r w:rsidRPr="006913C4">
        <w:rPr>
          <w:rFonts w:ascii="Times New Roman" w:eastAsia="Times New Roman" w:hAnsi="Times New Roman" w:cs="Times New Roman"/>
          <w:kern w:val="0"/>
          <w:sz w:val="22"/>
          <w:szCs w:val="22"/>
          <w:lang w:eastAsia="x-none"/>
          <w14:ligatures w14:val="none"/>
        </w:rPr>
        <w:t>. Ak uchádzač predloží ponuku čo i len o sekundu neskôr, elektronický prostriedok JOSEPHINE vyhodnotí ponuku ako nepredloženú v lehote na predkladanie ponúk.</w:t>
      </w:r>
    </w:p>
    <w:p w14:paraId="71F15765" w14:textId="77777777"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Ponuka uchádzača predložená po uplynutí lehoty na predkladanie ponúk sa neotvorí.</w:t>
      </w:r>
    </w:p>
    <w:p w14:paraId="52B2BEDE" w14:textId="77777777" w:rsidR="00CD1E8B" w:rsidRPr="006913C4" w:rsidRDefault="00CD1E8B" w:rsidP="00CD1E8B">
      <w:pPr>
        <w:spacing w:after="0" w:line="240" w:lineRule="auto"/>
        <w:ind w:left="993"/>
        <w:jc w:val="both"/>
        <w:rPr>
          <w:rFonts w:ascii="Times New Roman" w:eastAsia="Times New Roman" w:hAnsi="Times New Roman" w:cs="Times New Roman"/>
          <w:bCs/>
          <w:kern w:val="0"/>
          <w:sz w:val="22"/>
          <w:szCs w:val="22"/>
          <w:lang w:eastAsia="x-none"/>
          <w14:ligatures w14:val="none"/>
        </w:rPr>
      </w:pPr>
    </w:p>
    <w:p w14:paraId="2E512A2F" w14:textId="77777777" w:rsidR="00CD1E8B" w:rsidRPr="006913C4" w:rsidRDefault="00CD1E8B" w:rsidP="00CD1E8B">
      <w:pPr>
        <w:keepNext/>
        <w:numPr>
          <w:ilvl w:val="0"/>
          <w:numId w:val="13"/>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85" w:name="_Toc338769713"/>
      <w:bookmarkStart w:id="86" w:name="_Toc338770032"/>
      <w:bookmarkStart w:id="87" w:name="_Toc338770120"/>
      <w:bookmarkStart w:id="88" w:name="_Toc338770161"/>
      <w:bookmarkStart w:id="89" w:name="_Toc338770580"/>
      <w:bookmarkStart w:id="90" w:name="_Toc338770815"/>
      <w:r w:rsidRPr="006913C4">
        <w:rPr>
          <w:rFonts w:ascii="Times New Roman" w:eastAsia="Times New Roman" w:hAnsi="Times New Roman" w:cs="Times New Roman"/>
          <w:b/>
          <w:bCs/>
          <w:noProof/>
          <w:kern w:val="0"/>
          <w:sz w:val="22"/>
          <w:szCs w:val="22"/>
          <w:lang w:eastAsia="x-none"/>
          <w14:ligatures w14:val="none"/>
        </w:rPr>
        <w:lastRenderedPageBreak/>
        <w:t>Odvolanie a zmena ponuky</w:t>
      </w:r>
      <w:bookmarkEnd w:id="85"/>
      <w:bookmarkEnd w:id="86"/>
      <w:bookmarkEnd w:id="87"/>
      <w:bookmarkEnd w:id="88"/>
      <w:bookmarkEnd w:id="89"/>
      <w:bookmarkEnd w:id="90"/>
    </w:p>
    <w:p w14:paraId="7ACC1740" w14:textId="77777777"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sk-SK"/>
          <w14:ligatures w14:val="none"/>
        </w:rPr>
      </w:pPr>
      <w:bookmarkStart w:id="91" w:name="_Hlk177631169"/>
      <w:r w:rsidRPr="006913C4">
        <w:rPr>
          <w:rFonts w:ascii="Times New Roman" w:eastAsia="Times New Roman" w:hAnsi="Times New Roman" w:cs="Times New Roman"/>
          <w:kern w:val="0"/>
          <w:sz w:val="22"/>
          <w:szCs w:val="22"/>
          <w:lang w:eastAsia="sk-SK"/>
          <w14:ligatures w14:val="none"/>
        </w:rPr>
        <w:t>Uchádzač môže predloženú ponuku vziať späť do uplynutia lehoty na predkladanie ponúk. Uchádzač pri odvolaní ponuky postupuje obdobne ako pri vložení prvotnej ponuky (kliknutím na tlačidlo „Stiahnuť ponuku“). Následne môže uchádzač predložiť novú ponuku.</w:t>
      </w:r>
    </w:p>
    <w:bookmarkEnd w:id="91"/>
    <w:p w14:paraId="02A4EBB6" w14:textId="77777777" w:rsidR="00CD1E8B" w:rsidRPr="006913C4" w:rsidRDefault="00CD1E8B" w:rsidP="00CD1E8B">
      <w:pPr>
        <w:autoSpaceDE w:val="0"/>
        <w:autoSpaceDN w:val="0"/>
        <w:adjustRightInd w:val="0"/>
        <w:spacing w:after="0" w:line="240" w:lineRule="auto"/>
        <w:rPr>
          <w:rFonts w:ascii="Times New Roman" w:eastAsia="Times New Roman" w:hAnsi="Times New Roman" w:cs="Times New Roman"/>
          <w:color w:val="000000"/>
          <w:kern w:val="0"/>
          <w:sz w:val="22"/>
          <w:szCs w:val="22"/>
          <w:lang w:eastAsia="sk-SK"/>
          <w14:ligatures w14:val="none"/>
        </w:rPr>
      </w:pPr>
    </w:p>
    <w:p w14:paraId="0BF36988" w14:textId="77777777" w:rsidR="00CD1E8B" w:rsidRPr="006913C4" w:rsidRDefault="00CD1E8B" w:rsidP="00CD1E8B">
      <w:pPr>
        <w:autoSpaceDE w:val="0"/>
        <w:autoSpaceDN w:val="0"/>
        <w:adjustRightInd w:val="0"/>
        <w:spacing w:after="0" w:line="240" w:lineRule="auto"/>
        <w:rPr>
          <w:rFonts w:ascii="Times New Roman" w:eastAsia="Times New Roman" w:hAnsi="Times New Roman" w:cs="Times New Roman"/>
          <w:color w:val="000000"/>
          <w:kern w:val="0"/>
          <w:sz w:val="22"/>
          <w:szCs w:val="22"/>
          <w:lang w:eastAsia="sk-SK"/>
          <w14:ligatures w14:val="none"/>
        </w:rPr>
      </w:pPr>
    </w:p>
    <w:p w14:paraId="142433AB"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bCs/>
          <w:noProof/>
          <w:kern w:val="0"/>
          <w:sz w:val="22"/>
          <w:szCs w:val="22"/>
          <w:lang w:eastAsia="x-none"/>
          <w14:ligatures w14:val="none"/>
        </w:rPr>
      </w:pPr>
      <w:bookmarkStart w:id="92" w:name="_Toc338770581"/>
      <w:bookmarkStart w:id="93" w:name="_Toc338770816"/>
      <w:r w:rsidRPr="006913C4">
        <w:rPr>
          <w:rFonts w:ascii="Times New Roman" w:eastAsia="Times New Roman" w:hAnsi="Times New Roman" w:cs="Times New Roman"/>
          <w:b/>
          <w:bCs/>
          <w:noProof/>
          <w:kern w:val="0"/>
          <w:sz w:val="22"/>
          <w:szCs w:val="22"/>
          <w:lang w:eastAsia="x-none"/>
          <w14:ligatures w14:val="none"/>
        </w:rPr>
        <w:t>Časť V.</w:t>
      </w:r>
      <w:r w:rsidRPr="006913C4">
        <w:rPr>
          <w:rFonts w:ascii="Times New Roman" w:eastAsia="Times New Roman" w:hAnsi="Times New Roman" w:cs="Times New Roman"/>
          <w:b/>
          <w:bCs/>
          <w:noProof/>
          <w:kern w:val="0"/>
          <w:sz w:val="22"/>
          <w:szCs w:val="22"/>
          <w:lang w:eastAsia="x-none"/>
          <w14:ligatures w14:val="none"/>
        </w:rPr>
        <w:tab/>
      </w:r>
      <w:r w:rsidRPr="006913C4">
        <w:rPr>
          <w:rFonts w:ascii="Times New Roman" w:eastAsia="Times New Roman" w:hAnsi="Times New Roman" w:cs="Times New Roman"/>
          <w:b/>
          <w:noProof/>
          <w:kern w:val="0"/>
          <w:sz w:val="22"/>
          <w:szCs w:val="22"/>
          <w:lang w:eastAsia="x-none"/>
          <w14:ligatures w14:val="none"/>
        </w:rPr>
        <w:t>Otváranie a vyhodnotenie ponúk</w:t>
      </w:r>
      <w:bookmarkEnd w:id="92"/>
      <w:bookmarkEnd w:id="93"/>
    </w:p>
    <w:p w14:paraId="4BDEE680" w14:textId="77777777" w:rsidR="00CD1E8B" w:rsidRPr="006913C4" w:rsidRDefault="00CD1E8B" w:rsidP="00CD1E8B">
      <w:pPr>
        <w:autoSpaceDE w:val="0"/>
        <w:autoSpaceDN w:val="0"/>
        <w:adjustRightInd w:val="0"/>
        <w:spacing w:after="0" w:line="240" w:lineRule="auto"/>
        <w:ind w:left="494"/>
        <w:rPr>
          <w:rFonts w:ascii="Times New Roman" w:eastAsia="Times New Roman" w:hAnsi="Times New Roman" w:cs="Times New Roman"/>
          <w:color w:val="000000"/>
          <w:kern w:val="0"/>
          <w:sz w:val="22"/>
          <w:szCs w:val="22"/>
          <w:lang w:eastAsia="sk-SK"/>
          <w14:ligatures w14:val="none"/>
        </w:rPr>
      </w:pPr>
    </w:p>
    <w:p w14:paraId="413DA0B8" w14:textId="77777777" w:rsidR="00CD1E8B" w:rsidRPr="006913C4" w:rsidRDefault="00CD1E8B" w:rsidP="00CD1E8B">
      <w:pPr>
        <w:keepNext/>
        <w:numPr>
          <w:ilvl w:val="0"/>
          <w:numId w:val="13"/>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94" w:name="_Toc338769714"/>
      <w:bookmarkStart w:id="95" w:name="_Toc338770033"/>
      <w:bookmarkStart w:id="96" w:name="_Toc338770121"/>
      <w:bookmarkStart w:id="97" w:name="_Toc338770162"/>
      <w:bookmarkStart w:id="98" w:name="_Toc338770582"/>
      <w:bookmarkStart w:id="99" w:name="_Toc338770817"/>
      <w:r w:rsidRPr="006913C4">
        <w:rPr>
          <w:rFonts w:ascii="Times New Roman" w:eastAsia="Times New Roman" w:hAnsi="Times New Roman" w:cs="Times New Roman"/>
          <w:b/>
          <w:bCs/>
          <w:noProof/>
          <w:kern w:val="0"/>
          <w:sz w:val="22"/>
          <w:szCs w:val="22"/>
          <w:lang w:eastAsia="x-none"/>
          <w14:ligatures w14:val="none"/>
        </w:rPr>
        <w:t>Otváranie ponúk</w:t>
      </w:r>
      <w:bookmarkEnd w:id="94"/>
      <w:bookmarkEnd w:id="95"/>
      <w:bookmarkEnd w:id="96"/>
      <w:bookmarkEnd w:id="97"/>
      <w:bookmarkEnd w:id="98"/>
      <w:bookmarkEnd w:id="99"/>
    </w:p>
    <w:p w14:paraId="744B7753" w14:textId="09CA22FF" w:rsidR="00CD1E8B" w:rsidRPr="006913C4" w:rsidRDefault="00CD1E8B" w:rsidP="00CD1E8B">
      <w:pPr>
        <w:numPr>
          <w:ilvl w:val="1"/>
          <w:numId w:val="28"/>
        </w:numPr>
        <w:spacing w:after="0" w:line="240" w:lineRule="auto"/>
        <w:ind w:left="993" w:hanging="567"/>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Otváranie ponúk</w:t>
      </w:r>
      <w:r w:rsidRPr="006913C4">
        <w:rPr>
          <w:rFonts w:ascii="Times New Roman" w:eastAsia="Times New Roman" w:hAnsi="Times New Roman" w:cs="Times New Roman"/>
          <w:kern w:val="0"/>
          <w:sz w:val="22"/>
          <w:szCs w:val="22"/>
          <w:lang w:eastAsia="x-none"/>
          <w14:ligatures w14:val="none"/>
        </w:rPr>
        <w:t xml:space="preserve"> sa uskutoční elektronicky dňa </w:t>
      </w:r>
      <w:r w:rsidR="00E44608" w:rsidRPr="00E44608">
        <w:rPr>
          <w:rFonts w:ascii="Times New Roman" w:eastAsia="Times New Roman" w:hAnsi="Times New Roman" w:cs="Times New Roman"/>
          <w:b/>
          <w:bCs/>
          <w:kern w:val="0"/>
          <w:sz w:val="22"/>
          <w:szCs w:val="22"/>
          <w:lang w:eastAsia="x-none"/>
          <w14:ligatures w14:val="none"/>
        </w:rPr>
        <w:t>21</w:t>
      </w:r>
      <w:r w:rsidRPr="00E44608">
        <w:rPr>
          <w:rFonts w:ascii="Times New Roman" w:eastAsia="Times New Roman" w:hAnsi="Times New Roman" w:cs="Times New Roman"/>
          <w:b/>
          <w:bCs/>
          <w:kern w:val="0"/>
          <w:sz w:val="22"/>
          <w:szCs w:val="22"/>
          <w:lang w:eastAsia="x-none"/>
          <w14:ligatures w14:val="none"/>
        </w:rPr>
        <w:t>.</w:t>
      </w:r>
      <w:r w:rsidR="00E44608" w:rsidRPr="00E44608">
        <w:rPr>
          <w:rFonts w:ascii="Times New Roman" w:eastAsia="Times New Roman" w:hAnsi="Times New Roman" w:cs="Times New Roman"/>
          <w:b/>
          <w:bCs/>
          <w:kern w:val="0"/>
          <w:sz w:val="22"/>
          <w:szCs w:val="22"/>
          <w:lang w:eastAsia="x-none"/>
          <w14:ligatures w14:val="none"/>
        </w:rPr>
        <w:t>03</w:t>
      </w:r>
      <w:r w:rsidRPr="00E44608">
        <w:rPr>
          <w:rFonts w:ascii="Times New Roman" w:eastAsia="Times New Roman" w:hAnsi="Times New Roman" w:cs="Times New Roman"/>
          <w:b/>
          <w:bCs/>
          <w:kern w:val="0"/>
          <w:sz w:val="22"/>
          <w:szCs w:val="22"/>
          <w:lang w:eastAsia="x-none"/>
          <w14:ligatures w14:val="none"/>
        </w:rPr>
        <w:t>.2025</w:t>
      </w:r>
      <w:r w:rsidRPr="006913C4">
        <w:rPr>
          <w:rFonts w:ascii="Times New Roman" w:eastAsia="Times New Roman" w:hAnsi="Times New Roman" w:cs="Times New Roman"/>
          <w:b/>
          <w:bCs/>
          <w:kern w:val="0"/>
          <w:sz w:val="22"/>
          <w:szCs w:val="22"/>
          <w:lang w:eastAsia="x-none"/>
          <w14:ligatures w14:val="none"/>
        </w:rPr>
        <w:t xml:space="preserve"> o 10:10 hod</w:t>
      </w:r>
      <w:r w:rsidRPr="006913C4">
        <w:rPr>
          <w:rFonts w:ascii="Times New Roman" w:eastAsia="Times New Roman" w:hAnsi="Times New Roman" w:cs="Times New Roman"/>
          <w:kern w:val="0"/>
          <w:sz w:val="22"/>
          <w:szCs w:val="22"/>
          <w:lang w:eastAsia="x-none"/>
          <w14:ligatures w14:val="none"/>
        </w:rPr>
        <w:t xml:space="preserve">. </w:t>
      </w:r>
    </w:p>
    <w:p w14:paraId="0E2DAC1B" w14:textId="77777777" w:rsidR="00CD1E8B" w:rsidRPr="006913C4" w:rsidRDefault="00CD1E8B" w:rsidP="00CD1E8B">
      <w:pPr>
        <w:numPr>
          <w:ilvl w:val="1"/>
          <w:numId w:val="28"/>
        </w:numPr>
        <w:spacing w:after="0" w:line="240" w:lineRule="auto"/>
        <w:ind w:left="993" w:hanging="567"/>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eastAsia="x-none"/>
          <w14:ligatures w14:val="none"/>
        </w:rPr>
        <w:t xml:space="preserve">V súlade s § 52 ods. 2 zákona o verejnom obstarávaní  umožní verejný obstarávateľ účasť na otváraní ponúk uchádzačom, ktorí predložili ponuku v lehote na predkladanie ponúk, sprístupnením ponúk prostredníctvom funkcionality elektronického prostriedku JOSEPHINE. Miestom „on-line“ sprístupnenia ponúk je webová adresa </w:t>
      </w:r>
      <w:hyperlink r:id="rId18" w:history="1">
        <w:r w:rsidRPr="006913C4">
          <w:rPr>
            <w:rFonts w:ascii="Times New Roman" w:eastAsia="Times New Roman" w:hAnsi="Times New Roman" w:cs="Times New Roman"/>
            <w:color w:val="0000FF"/>
            <w:kern w:val="0"/>
            <w:sz w:val="22"/>
            <w:szCs w:val="22"/>
            <w:u w:val="single"/>
            <w:lang w:eastAsia="x-none"/>
            <w14:ligatures w14:val="none"/>
          </w:rPr>
          <w:t>https://josephine.proebiz.com/sk/tender/59713/summary</w:t>
        </w:r>
      </w:hyperlink>
      <w:r w:rsidRPr="006913C4">
        <w:rPr>
          <w:rFonts w:ascii="Times New Roman" w:eastAsia="Times New Roman" w:hAnsi="Times New Roman" w:cs="Times New Roman"/>
          <w:kern w:val="0"/>
          <w:sz w:val="22"/>
          <w:szCs w:val="22"/>
          <w:lang w:eastAsia="x-none"/>
          <w14:ligatures w14:val="none"/>
        </w:rPr>
        <w:t xml:space="preserve"> a totožná záložka ako pri predložení ponuky.</w:t>
      </w:r>
      <w:r w:rsidRPr="006913C4">
        <w:rPr>
          <w:rFonts w:ascii="Times New Roman" w:eastAsia="Times New Roman" w:hAnsi="Times New Roman" w:cs="Times New Roman"/>
          <w:kern w:val="0"/>
          <w:sz w:val="22"/>
          <w:szCs w:val="22"/>
          <w:lang w:val="x-none" w:eastAsia="x-none"/>
          <w14:ligatures w14:val="none"/>
        </w:rPr>
        <w:t xml:space="preserve"> </w:t>
      </w:r>
    </w:p>
    <w:p w14:paraId="09305284" w14:textId="77777777" w:rsidR="00CD1E8B" w:rsidRPr="006913C4" w:rsidRDefault="00CD1E8B" w:rsidP="00CD1E8B">
      <w:pPr>
        <w:numPr>
          <w:ilvl w:val="1"/>
          <w:numId w:val="28"/>
        </w:numPr>
        <w:spacing w:after="0" w:line="240" w:lineRule="auto"/>
        <w:ind w:left="993" w:hanging="567"/>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Pri on-line sprístupnení </w:t>
      </w:r>
      <w:r w:rsidRPr="006913C4">
        <w:rPr>
          <w:rFonts w:ascii="Times New Roman" w:eastAsia="Times New Roman" w:hAnsi="Times New Roman" w:cs="Times New Roman"/>
          <w:kern w:val="0"/>
          <w:sz w:val="22"/>
          <w:szCs w:val="22"/>
          <w:lang w:eastAsia="x-none"/>
          <w14:ligatures w14:val="none"/>
        </w:rPr>
        <w:t xml:space="preserve">ponúk </w:t>
      </w:r>
      <w:r w:rsidRPr="006913C4">
        <w:rPr>
          <w:rFonts w:ascii="Times New Roman" w:eastAsia="Times New Roman" w:hAnsi="Times New Roman" w:cs="Times New Roman"/>
          <w:kern w:val="0"/>
          <w:sz w:val="22"/>
          <w:szCs w:val="22"/>
          <w:lang w:val="x-none" w:eastAsia="x-none"/>
          <w14:ligatures w14:val="none"/>
        </w:rPr>
        <w:t>budú zverejnené informácie v zmysle zákona o verejnom obstarávaní. Všetky prístupy zo strany uchádzačov bude elektronický prostriedok JOSEPHINE logovať a budú súčasťou protokolov v </w:t>
      </w:r>
      <w:r w:rsidRPr="006913C4">
        <w:rPr>
          <w:rFonts w:ascii="Times New Roman" w:eastAsia="Times New Roman" w:hAnsi="Times New Roman" w:cs="Times New Roman"/>
          <w:kern w:val="0"/>
          <w:sz w:val="22"/>
          <w:szCs w:val="22"/>
          <w:lang w:eastAsia="x-none"/>
          <w14:ligatures w14:val="none"/>
        </w:rPr>
        <w:t>tomto postupe zadávania zákazky</w:t>
      </w:r>
      <w:r w:rsidRPr="006913C4">
        <w:rPr>
          <w:rFonts w:ascii="Times New Roman" w:eastAsia="Times New Roman" w:hAnsi="Times New Roman" w:cs="Times New Roman"/>
          <w:kern w:val="0"/>
          <w:sz w:val="22"/>
          <w:szCs w:val="22"/>
          <w:lang w:val="x-none" w:eastAsia="x-none"/>
          <w14:ligatures w14:val="none"/>
        </w:rPr>
        <w:t xml:space="preserve">.  </w:t>
      </w:r>
    </w:p>
    <w:p w14:paraId="1DDA491A" w14:textId="77777777" w:rsidR="00CD1E8B" w:rsidRPr="006913C4" w:rsidRDefault="00CD1E8B" w:rsidP="00CD1E8B">
      <w:pPr>
        <w:spacing w:after="0" w:line="240" w:lineRule="auto"/>
        <w:jc w:val="both"/>
        <w:rPr>
          <w:rFonts w:ascii="Times New Roman" w:eastAsia="Times New Roman" w:hAnsi="Times New Roman" w:cs="Times New Roman"/>
          <w:kern w:val="0"/>
          <w:sz w:val="22"/>
          <w:szCs w:val="22"/>
          <w:lang w:eastAsia="x-none"/>
          <w14:ligatures w14:val="none"/>
        </w:rPr>
      </w:pPr>
    </w:p>
    <w:p w14:paraId="5A33384B" w14:textId="77777777" w:rsidR="00CD1E8B" w:rsidRPr="006913C4" w:rsidRDefault="00CD1E8B" w:rsidP="00CD1E8B">
      <w:pPr>
        <w:keepNext/>
        <w:numPr>
          <w:ilvl w:val="0"/>
          <w:numId w:val="13"/>
        </w:numPr>
        <w:spacing w:after="0" w:line="240" w:lineRule="auto"/>
        <w:outlineLvl w:val="3"/>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Vyhodnotenie ponúk</w:t>
      </w:r>
    </w:p>
    <w:p w14:paraId="7A038AE1" w14:textId="77777777"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Verejný obstarávateľ v súlade s § 66 ods. 7 písm. b) zákona o verejnom obstarávaní rozhodol, že vyhodnotenie splnenia požiadaviek na predmet zákazky a vyhodnotenie splnenia podmienok účasti sa uskutoční po vyhodnotení ponúk na základe kritérií na vyhodnotenie ponúk.</w:t>
      </w:r>
    </w:p>
    <w:p w14:paraId="74F3E0AE" w14:textId="77777777"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Vyhodnotenie ponúk je neverejné. Ponuky budú vyhodnotené z hľadiska splnenia požiadaviek na predmet zákazky a zloženia zábezpeky. Komisia na vyhodnotenie ponúk zriadená verejným obstarávateľom (ďalej len „komisia“) vyhodnotí z hľadiska splnenia požiadaviek na predmet zákazky a zloženia zábezpeky ponuku uchádzača, ktorý sa v poradí zostavenom podľa časti A.2 „Kritériá na vyhodnotenie ponúk“ týchto súťažných podkladov umiestnil na prvom mieste. </w:t>
      </w:r>
      <w:r w:rsidRPr="006913C4">
        <w:rPr>
          <w:rFonts w:ascii="Times New Roman" w:eastAsia="Times New Roman" w:hAnsi="Times New Roman" w:cs="Times New Roman"/>
          <w:kern w:val="0"/>
          <w:sz w:val="22"/>
          <w:szCs w:val="22"/>
          <w:lang w:val="x-none" w:eastAsia="x-none"/>
          <w14:ligatures w14:val="none"/>
        </w:rPr>
        <w:t>Ak dôjde k vylúčeniu ponuky uchádzača podľa predchádzajúcej vety</w:t>
      </w:r>
      <w:r w:rsidRPr="006913C4">
        <w:rPr>
          <w:rFonts w:ascii="Times New Roman" w:eastAsia="Times New Roman" w:hAnsi="Times New Roman" w:cs="Times New Roman"/>
          <w:kern w:val="0"/>
          <w:sz w:val="22"/>
          <w:szCs w:val="22"/>
          <w:lang w:eastAsia="x-none"/>
          <w14:ligatures w14:val="none"/>
        </w:rPr>
        <w:t xml:space="preserve"> alebo vylúčeniu uchádzača pre nesplnenie podmienok účasti podľa bodu 25 tejto časti súťažných podkladov</w:t>
      </w:r>
      <w:r w:rsidRPr="006913C4">
        <w:rPr>
          <w:rFonts w:ascii="Times New Roman" w:eastAsia="Times New Roman" w:hAnsi="Times New Roman" w:cs="Times New Roman"/>
          <w:kern w:val="0"/>
          <w:sz w:val="22"/>
          <w:szCs w:val="22"/>
          <w:lang w:val="x-none" w:eastAsia="x-none"/>
          <w14:ligatures w14:val="none"/>
        </w:rPr>
        <w:t xml:space="preserve">, </w:t>
      </w:r>
      <w:r w:rsidRPr="006913C4">
        <w:rPr>
          <w:rFonts w:ascii="Times New Roman" w:eastAsia="Times New Roman" w:hAnsi="Times New Roman" w:cs="Times New Roman"/>
          <w:kern w:val="0"/>
          <w:sz w:val="22"/>
          <w:szCs w:val="22"/>
          <w:lang w:eastAsia="x-none"/>
          <w14:ligatures w14:val="none"/>
        </w:rPr>
        <w:t>zostaví komisia nové poradie ponúk</w:t>
      </w:r>
      <w:r w:rsidRPr="006913C4">
        <w:rPr>
          <w:rFonts w:ascii="Times New Roman" w:eastAsia="Times New Roman" w:hAnsi="Times New Roman" w:cs="Times New Roman"/>
          <w:kern w:val="0"/>
          <w:sz w:val="22"/>
          <w:szCs w:val="22"/>
          <w:lang w:val="x-none" w:eastAsia="x-none"/>
          <w14:ligatures w14:val="none"/>
        </w:rPr>
        <w:t>.</w:t>
      </w:r>
    </w:p>
    <w:p w14:paraId="4AFF78A8" w14:textId="77777777"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Komisia v prípade pochybností overí správnosť informácií a dôkazov, ktoré poskytol uchádzač.</w:t>
      </w:r>
    </w:p>
    <w:p w14:paraId="45C4B234" w14:textId="77777777"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V prípade nezrovnalosti alebo nejasnosti v informáciách alebo dôkazoch, ktoré uchádzač poskytol, požiada komisia uchádzača o vysvetlenie ponuky a ak je to potrebné aj o predloženie dôkazov. Vysvetlením ponuky nemôže dôjsť k  jej zmene. Za zmenu ponuky sa nepovažuje odstránenie zrejmých chýb v písaní a počítaní </w:t>
      </w:r>
      <w:bookmarkStart w:id="100" w:name="_Hlk177566598"/>
      <w:r w:rsidRPr="006913C4">
        <w:rPr>
          <w:rFonts w:ascii="Times New Roman" w:eastAsia="Times New Roman" w:hAnsi="Times New Roman" w:cs="Times New Roman"/>
          <w:kern w:val="0"/>
          <w:sz w:val="22"/>
          <w:szCs w:val="22"/>
          <w:lang w:eastAsia="x-none"/>
          <w14:ligatures w14:val="none"/>
        </w:rPr>
        <w:t xml:space="preserve">alebo oprava </w:t>
      </w:r>
      <w:proofErr w:type="spellStart"/>
      <w:r w:rsidRPr="006913C4">
        <w:rPr>
          <w:rFonts w:ascii="Times New Roman" w:eastAsia="Times New Roman" w:hAnsi="Times New Roman" w:cs="Times New Roman"/>
          <w:kern w:val="0"/>
          <w:sz w:val="22"/>
          <w:szCs w:val="22"/>
          <w:lang w:eastAsia="x-none"/>
          <w14:ligatures w14:val="none"/>
        </w:rPr>
        <w:t>položkového</w:t>
      </w:r>
      <w:proofErr w:type="spellEnd"/>
      <w:r w:rsidRPr="006913C4">
        <w:rPr>
          <w:rFonts w:ascii="Times New Roman" w:eastAsia="Times New Roman" w:hAnsi="Times New Roman" w:cs="Times New Roman"/>
          <w:kern w:val="0"/>
          <w:sz w:val="22"/>
          <w:szCs w:val="22"/>
          <w:lang w:eastAsia="x-none"/>
          <w14:ligatures w14:val="none"/>
        </w:rPr>
        <w:t xml:space="preserve"> rozpočtu, ak celková cena ponuky zostane zachovaná a ak oprava </w:t>
      </w:r>
      <w:proofErr w:type="spellStart"/>
      <w:r w:rsidRPr="006913C4">
        <w:rPr>
          <w:rFonts w:ascii="Times New Roman" w:eastAsia="Times New Roman" w:hAnsi="Times New Roman" w:cs="Times New Roman"/>
          <w:kern w:val="0"/>
          <w:sz w:val="22"/>
          <w:szCs w:val="22"/>
          <w:lang w:eastAsia="x-none"/>
          <w14:ligatures w14:val="none"/>
        </w:rPr>
        <w:t>položkového</w:t>
      </w:r>
      <w:proofErr w:type="spellEnd"/>
      <w:r w:rsidRPr="006913C4">
        <w:rPr>
          <w:rFonts w:ascii="Times New Roman" w:eastAsia="Times New Roman" w:hAnsi="Times New Roman" w:cs="Times New Roman"/>
          <w:kern w:val="0"/>
          <w:sz w:val="22"/>
          <w:szCs w:val="22"/>
          <w:lang w:eastAsia="x-none"/>
          <w14:ligatures w14:val="none"/>
        </w:rPr>
        <w:t xml:space="preserve"> rozpočtu nemá vplyv na iné kritérium na vyhodnotenie ponúk</w:t>
      </w:r>
      <w:bookmarkEnd w:id="100"/>
      <w:r w:rsidRPr="006913C4">
        <w:rPr>
          <w:rFonts w:ascii="Times New Roman" w:eastAsia="Times New Roman" w:hAnsi="Times New Roman" w:cs="Times New Roman"/>
          <w:kern w:val="0"/>
          <w:sz w:val="22"/>
          <w:szCs w:val="22"/>
          <w:lang w:eastAsia="x-none"/>
          <w14:ligatures w14:val="none"/>
        </w:rPr>
        <w:t>.</w:t>
      </w:r>
    </w:p>
    <w:p w14:paraId="25F54152" w14:textId="77777777"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Zodpovednosť za údaje uvedené v ponuke nesie uchádzač. </w:t>
      </w:r>
    </w:p>
    <w:p w14:paraId="4CD7A4C1" w14:textId="77777777"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V prípade potreby vysvetlenia mimoriadne nízkej ponuky bude verejný obstarávateľ postupovať podľa § 53 ods. 2, 3 a 5 zákona o verejnom obstarávaní.</w:t>
      </w:r>
    </w:p>
    <w:p w14:paraId="07D86246" w14:textId="77777777"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eastAsia="x-none"/>
          <w14:ligatures w14:val="none"/>
        </w:rPr>
        <w:t>Uchádzač, ktorého ponuka bude vylúčená, bude upovedomený o vylúčení jeho ponuky s uvedením dôvodu vylúčenia</w:t>
      </w:r>
      <w:r w:rsidRPr="006913C4">
        <w:rPr>
          <w:rFonts w:ascii="Times New Roman" w:eastAsia="Times New Roman" w:hAnsi="Times New Roman" w:cs="Times New Roman"/>
          <w:kern w:val="0"/>
          <w:sz w:val="22"/>
          <w:szCs w:val="22"/>
          <w:lang w:val="x-none" w:eastAsia="x-none"/>
          <w14:ligatures w14:val="none"/>
        </w:rPr>
        <w:t xml:space="preserve"> a lehoty, v ktorej môže </w:t>
      </w:r>
      <w:r w:rsidRPr="006913C4">
        <w:rPr>
          <w:rFonts w:ascii="Times New Roman" w:eastAsia="Times New Roman" w:hAnsi="Times New Roman" w:cs="Times New Roman"/>
          <w:kern w:val="0"/>
          <w:sz w:val="22"/>
          <w:szCs w:val="22"/>
          <w:lang w:eastAsia="x-none"/>
          <w14:ligatures w14:val="none"/>
        </w:rPr>
        <w:t>doručiť</w:t>
      </w:r>
      <w:r w:rsidRPr="006913C4">
        <w:rPr>
          <w:rFonts w:ascii="Times New Roman" w:eastAsia="Times New Roman" w:hAnsi="Times New Roman" w:cs="Times New Roman"/>
          <w:kern w:val="0"/>
          <w:sz w:val="22"/>
          <w:szCs w:val="22"/>
          <w:lang w:val="x-none" w:eastAsia="x-none"/>
          <w14:ligatures w14:val="none"/>
        </w:rPr>
        <w:t xml:space="preserve"> námietky podľa § </w:t>
      </w:r>
      <w:r w:rsidRPr="006913C4">
        <w:rPr>
          <w:rFonts w:ascii="Times New Roman" w:eastAsia="Times New Roman" w:hAnsi="Times New Roman" w:cs="Times New Roman"/>
          <w:kern w:val="0"/>
          <w:sz w:val="22"/>
          <w:szCs w:val="22"/>
          <w:lang w:eastAsia="x-none"/>
          <w14:ligatures w14:val="none"/>
        </w:rPr>
        <w:t xml:space="preserve">170 ods. 4 písm. d) </w:t>
      </w:r>
      <w:r w:rsidRPr="006913C4">
        <w:rPr>
          <w:rFonts w:ascii="Times New Roman" w:eastAsia="Times New Roman" w:hAnsi="Times New Roman" w:cs="Times New Roman"/>
          <w:kern w:val="0"/>
          <w:sz w:val="22"/>
          <w:szCs w:val="22"/>
          <w:lang w:val="x-none" w:eastAsia="x-none"/>
          <w14:ligatures w14:val="none"/>
        </w:rPr>
        <w:t>zákona o verejnom obstarávaní.</w:t>
      </w:r>
    </w:p>
    <w:p w14:paraId="133EC8F6" w14:textId="77777777" w:rsidR="00CD1E8B" w:rsidRPr="006913C4" w:rsidRDefault="00CD1E8B" w:rsidP="00CD1E8B">
      <w:pPr>
        <w:spacing w:after="0" w:line="240" w:lineRule="auto"/>
        <w:ind w:left="993"/>
        <w:jc w:val="both"/>
        <w:rPr>
          <w:rFonts w:ascii="Times New Roman" w:eastAsia="Times New Roman" w:hAnsi="Times New Roman" w:cs="Times New Roman"/>
          <w:kern w:val="0"/>
          <w:sz w:val="22"/>
          <w:szCs w:val="22"/>
          <w:lang w:val="x-none" w:eastAsia="x-none"/>
          <w14:ligatures w14:val="none"/>
        </w:rPr>
      </w:pPr>
    </w:p>
    <w:p w14:paraId="6AB03B50" w14:textId="77777777" w:rsidR="00CD1E8B" w:rsidRPr="006913C4" w:rsidRDefault="00CD1E8B" w:rsidP="00CD1E8B">
      <w:pPr>
        <w:keepNext/>
        <w:numPr>
          <w:ilvl w:val="0"/>
          <w:numId w:val="13"/>
        </w:numPr>
        <w:spacing w:after="0" w:line="240" w:lineRule="auto"/>
        <w:outlineLvl w:val="3"/>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Vyhodnotenie splnenia podmienok účasti</w:t>
      </w:r>
    </w:p>
    <w:p w14:paraId="05E063E0" w14:textId="77777777"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Komisia vykoná vyhodnotenie splnenia podmienok účasti v súlade s oznámením o vyhlásení verejného obstarávania po vyhodnotení ponúk a posúdení zloženia zábezpeky. </w:t>
      </w:r>
      <w:r w:rsidRPr="006913C4">
        <w:rPr>
          <w:rFonts w:ascii="Times New Roman" w:eastAsia="Times New Roman" w:hAnsi="Times New Roman" w:cs="Times New Roman"/>
          <w:kern w:val="0"/>
          <w:sz w:val="22"/>
          <w:szCs w:val="22"/>
          <w:lang w:eastAsia="x-none"/>
          <w14:ligatures w14:val="none"/>
        </w:rPr>
        <w:br/>
        <w:t xml:space="preserve">Komisia vyhodnocuje splnenie podmienok účasti uchádzača, ktorý na základe výsledku vyhodnotenia ponúk podľa bodu 24.2 tejto časti súťažných podkladov spĺňa požiadavky na predmet zákazky, zložil zábezpeku v súlade s inštrukciami verejného obstarávateľa a je po vyhodnotení ponúk z hľadiska kritéria na vyhodnotenie ponúk na prvom mieste v poradí. Ak </w:t>
      </w:r>
      <w:r w:rsidRPr="006913C4">
        <w:rPr>
          <w:rFonts w:ascii="Times New Roman" w:eastAsia="Times New Roman" w:hAnsi="Times New Roman" w:cs="Times New Roman"/>
          <w:kern w:val="0"/>
          <w:sz w:val="22"/>
          <w:szCs w:val="22"/>
          <w:lang w:eastAsia="x-none"/>
          <w14:ligatures w14:val="none"/>
        </w:rPr>
        <w:lastRenderedPageBreak/>
        <w:t>dôjde k vylúčeniu uchádzača pre nesplnenie podmienok účasti, bude komisia postupovať podľa bodu 24.2 tejto časti súťažných podkladov.</w:t>
      </w:r>
    </w:p>
    <w:p w14:paraId="0C644CDD" w14:textId="77777777" w:rsidR="00CD1E8B" w:rsidRPr="006913C4" w:rsidRDefault="00CD1E8B" w:rsidP="00CD1E8B">
      <w:pPr>
        <w:numPr>
          <w:ilvl w:val="1"/>
          <w:numId w:val="13"/>
        </w:numPr>
        <w:spacing w:after="0" w:line="240" w:lineRule="auto"/>
        <w:ind w:left="1134" w:hanging="708"/>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Vyhodnotenie splnenia podmienok účasti uchádzačov bude založené na posúdení splnenia: </w:t>
      </w:r>
    </w:p>
    <w:p w14:paraId="7EE56E82" w14:textId="77777777" w:rsidR="00CD1E8B" w:rsidRPr="006913C4" w:rsidRDefault="00CD1E8B" w:rsidP="00CD1E8B">
      <w:pPr>
        <w:numPr>
          <w:ilvl w:val="0"/>
          <w:numId w:val="12"/>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podmienok účasti vo verejnom obstarávaní týkajúcich sa osobného postavenia,</w:t>
      </w:r>
    </w:p>
    <w:p w14:paraId="42CD6238" w14:textId="77777777" w:rsidR="00CD1E8B" w:rsidRPr="006913C4" w:rsidRDefault="00CD1E8B" w:rsidP="00CD1E8B">
      <w:pPr>
        <w:numPr>
          <w:ilvl w:val="0"/>
          <w:numId w:val="12"/>
        </w:numPr>
        <w:spacing w:after="0" w:line="276" w:lineRule="auto"/>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podmienok účasti vo verejnom obstarávaní týkajúcich sa technickej spôsobilosti alebo odbornej spôsobilosti. </w:t>
      </w:r>
    </w:p>
    <w:p w14:paraId="5C3DD4E2" w14:textId="77777777" w:rsidR="00CD1E8B" w:rsidRPr="006913C4" w:rsidRDefault="00CD1E8B" w:rsidP="00CD1E8B">
      <w:pPr>
        <w:numPr>
          <w:ilvl w:val="1"/>
          <w:numId w:val="13"/>
        </w:numPr>
        <w:spacing w:after="0" w:line="240" w:lineRule="auto"/>
        <w:ind w:left="1134" w:hanging="708"/>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Uchádzač, ktorého tvorí skupina dodávateľov, preukazuje splnenie podmienok účasti vo verejnom obstarávaní: </w:t>
      </w:r>
    </w:p>
    <w:p w14:paraId="4B1CDA70" w14:textId="77777777" w:rsidR="00CD1E8B" w:rsidRPr="006913C4" w:rsidRDefault="00CD1E8B" w:rsidP="00CD1E8B">
      <w:pPr>
        <w:numPr>
          <w:ilvl w:val="0"/>
          <w:numId w:val="12"/>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ktoré sa týkajú osobného postavenia za každého člena skupiny osobitne (splnenie podmienky účasti podľa § 32 ods. 1 písm. e) zákona o verejnom obstarávaní preukazuje člen skupiny len vo vzťahu k tej časti predmetu zákazky, ktorú má zabezpečiť),</w:t>
      </w:r>
    </w:p>
    <w:p w14:paraId="2CF4C997" w14:textId="77777777" w:rsidR="00CD1E8B" w:rsidRPr="006913C4" w:rsidRDefault="00CD1E8B" w:rsidP="00CD1E8B">
      <w:pPr>
        <w:numPr>
          <w:ilvl w:val="0"/>
          <w:numId w:val="12"/>
        </w:numPr>
        <w:spacing w:after="0" w:line="276" w:lineRule="auto"/>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ktoré sa týkajú technickej spôsobilosti alebo odbornej spôsobilosti za všetkých členov skupiny spoločne.</w:t>
      </w:r>
    </w:p>
    <w:p w14:paraId="45E66399" w14:textId="77777777" w:rsidR="00CD1E8B" w:rsidRPr="006913C4" w:rsidRDefault="00CD1E8B" w:rsidP="00CD1E8B">
      <w:pPr>
        <w:numPr>
          <w:ilvl w:val="1"/>
          <w:numId w:val="13"/>
        </w:numPr>
        <w:spacing w:after="0" w:line="240" w:lineRule="auto"/>
        <w:ind w:left="1134" w:hanging="708"/>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V prípade potreby vysvetlenia alebo doplnenia predložených dokladov bude verejný  obstarávateľ postupovať podľa § 40 ods. 4 zákona o verejnom obstarávaní.</w:t>
      </w:r>
    </w:p>
    <w:p w14:paraId="3287B1D6" w14:textId="77777777" w:rsidR="00CD1E8B" w:rsidRPr="006913C4" w:rsidRDefault="00CD1E8B" w:rsidP="00CD1E8B">
      <w:pPr>
        <w:numPr>
          <w:ilvl w:val="1"/>
          <w:numId w:val="13"/>
        </w:numPr>
        <w:spacing w:after="0" w:line="240" w:lineRule="auto"/>
        <w:ind w:left="1134" w:hanging="708"/>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eastAsia="x-none"/>
          <w14:ligatures w14:val="none"/>
        </w:rPr>
        <w:t xml:space="preserve">V prípade, ak by komisia skonštatovala, že uchádzač nesplnil stanovené podmienky účasti, verejný obstarávateľ bezodkladne písomne upovedomí uchádzača o tom, že bol z verejného obstarávania vylúčený s uvedením dôvodu vylúčenia  </w:t>
      </w:r>
      <w:r w:rsidRPr="006913C4">
        <w:rPr>
          <w:rFonts w:ascii="Times New Roman" w:eastAsia="Times New Roman" w:hAnsi="Times New Roman" w:cs="Times New Roman"/>
          <w:kern w:val="0"/>
          <w:sz w:val="22"/>
          <w:szCs w:val="22"/>
          <w:lang w:val="x-none" w:eastAsia="x-none"/>
          <w14:ligatures w14:val="none"/>
        </w:rPr>
        <w:t xml:space="preserve">a lehoty, v ktorej môže </w:t>
      </w:r>
      <w:r w:rsidRPr="006913C4">
        <w:rPr>
          <w:rFonts w:ascii="Times New Roman" w:eastAsia="Times New Roman" w:hAnsi="Times New Roman" w:cs="Times New Roman"/>
          <w:kern w:val="0"/>
          <w:sz w:val="22"/>
          <w:szCs w:val="22"/>
          <w:lang w:eastAsia="x-none"/>
          <w14:ligatures w14:val="none"/>
        </w:rPr>
        <w:t>doručiť</w:t>
      </w:r>
      <w:r w:rsidRPr="006913C4">
        <w:rPr>
          <w:rFonts w:ascii="Times New Roman" w:eastAsia="Times New Roman" w:hAnsi="Times New Roman" w:cs="Times New Roman"/>
          <w:kern w:val="0"/>
          <w:sz w:val="22"/>
          <w:szCs w:val="22"/>
          <w:lang w:val="x-none" w:eastAsia="x-none"/>
          <w14:ligatures w14:val="none"/>
        </w:rPr>
        <w:t xml:space="preserve"> námietky podľa § </w:t>
      </w:r>
      <w:r w:rsidRPr="006913C4">
        <w:rPr>
          <w:rFonts w:ascii="Times New Roman" w:eastAsia="Times New Roman" w:hAnsi="Times New Roman" w:cs="Times New Roman"/>
          <w:kern w:val="0"/>
          <w:sz w:val="22"/>
          <w:szCs w:val="22"/>
          <w:lang w:eastAsia="x-none"/>
          <w14:ligatures w14:val="none"/>
        </w:rPr>
        <w:t>170 ods. 4 písm. d)</w:t>
      </w:r>
      <w:r w:rsidRPr="006913C4">
        <w:rPr>
          <w:rFonts w:ascii="Times New Roman" w:eastAsia="Times New Roman" w:hAnsi="Times New Roman" w:cs="Times New Roman"/>
          <w:kern w:val="0"/>
          <w:sz w:val="22"/>
          <w:szCs w:val="22"/>
          <w:lang w:val="x-none" w:eastAsia="x-none"/>
          <w14:ligatures w14:val="none"/>
        </w:rPr>
        <w:t xml:space="preserve"> zákona o verejnom obstarávaní.</w:t>
      </w:r>
    </w:p>
    <w:p w14:paraId="1ABE1CA3" w14:textId="77777777" w:rsidR="00CD1E8B" w:rsidRPr="006913C4" w:rsidRDefault="00CD1E8B" w:rsidP="00CD1E8B">
      <w:pPr>
        <w:numPr>
          <w:ilvl w:val="1"/>
          <w:numId w:val="13"/>
        </w:numPr>
        <w:spacing w:after="0" w:line="240" w:lineRule="auto"/>
        <w:ind w:left="1134" w:hanging="708"/>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Uchádzač môže v zmysle § 39 zákona o verejnom obstarávaní nahradiť doklady na preukázanie splnenia podmienok účasti jednotným európskym dokumentom. V tomto prípade súčasťou ponuky uchádzača bude vyplnený jednotný elektronický dokument. Ak uchádzač na preukázanie splnenia podmienok účasti týkajúcich sa technickej alebo odbornej spôsobilosti využíva kapacity inej osoby podľa § 34 ods. 3 zákona o verejnom obstarávaní, predloží samostatný jednotný európsky dokument za každú osobu, ktorej kapacity využíva. Verejný obstarávateľ za účelom zabezpečenia riadneho priebehu verejného obstarávania môže kedykoľvek v jeho priebehu písomne požiadať uchádzača o predloženie dokladu alebo dokladov nahradených jednotným európskym dokumentom. Uchádzač doručí doklady verejnému obstarávateľovi do 5 pracovných dní odo dňa doručenia žiadosti, ak verejný obstarávateľ neurčí dlhšiu lehotu. </w:t>
      </w:r>
      <w:r w:rsidRPr="006913C4">
        <w:rPr>
          <w:rFonts w:ascii="Times New Roman" w:eastAsia="Times New Roman" w:hAnsi="Times New Roman" w:cs="Times New Roman"/>
          <w:kern w:val="0"/>
          <w:sz w:val="22"/>
          <w:szCs w:val="22"/>
          <w:u w:val="single"/>
          <w:lang w:eastAsia="x-none"/>
          <w14:ligatures w14:val="none"/>
        </w:rPr>
        <w:t>Verejný obstarávateľ upozorňuje uchádzačov, že do I. časti jednotného európskeho dokumentu je potrebné uviesť aj informácie týkajúce sa postupu zadávania zákazky a identifikácie verejného obstarávateľa.</w:t>
      </w:r>
      <w:r w:rsidRPr="006913C4">
        <w:rPr>
          <w:rFonts w:ascii="Times New Roman" w:eastAsia="Times New Roman" w:hAnsi="Times New Roman" w:cs="Times New Roman"/>
          <w:kern w:val="0"/>
          <w:sz w:val="22"/>
          <w:szCs w:val="22"/>
          <w:lang w:eastAsia="x-none"/>
          <w14:ligatures w14:val="none"/>
        </w:rPr>
        <w:t xml:space="preserve"> Informácie a pokyny na vyplnenie jednotného európskeho dokumentu sú zverejnené na webovom sídle Úradu pre verejné obstarávanie na adrese </w:t>
      </w:r>
      <w:hyperlink r:id="rId19" w:history="1">
        <w:r w:rsidRPr="006913C4">
          <w:rPr>
            <w:rFonts w:ascii="Times New Roman" w:eastAsia="Times New Roman" w:hAnsi="Times New Roman" w:cs="Times New Roman"/>
            <w:color w:val="0000FF"/>
            <w:kern w:val="0"/>
            <w:sz w:val="22"/>
            <w:szCs w:val="22"/>
            <w:u w:val="single"/>
            <w:lang w:val="x-none" w:eastAsia="x-none"/>
            <w14:ligatures w14:val="none"/>
          </w:rPr>
          <w:t>https://www.uvo.gov.sk/jednotny-europsky-dokument-pre-verejne-obstaravanie-602.html</w:t>
        </w:r>
      </w:hyperlink>
      <w:r w:rsidRPr="006913C4">
        <w:rPr>
          <w:rFonts w:ascii="Arial" w:eastAsia="Times New Roman" w:hAnsi="Arial" w:cs="Times New Roman"/>
          <w:kern w:val="0"/>
          <w:sz w:val="22"/>
          <w:lang w:val="x-none" w:eastAsia="x-none"/>
          <w14:ligatures w14:val="none"/>
        </w:rPr>
        <w:t>.</w:t>
      </w:r>
    </w:p>
    <w:p w14:paraId="0A5D4E0B" w14:textId="77777777" w:rsidR="00CD1E8B" w:rsidRPr="006913C4" w:rsidRDefault="00CD1E8B" w:rsidP="00CD1E8B">
      <w:pPr>
        <w:spacing w:after="0" w:line="240" w:lineRule="auto"/>
        <w:jc w:val="both"/>
        <w:rPr>
          <w:rFonts w:ascii="Times New Roman" w:eastAsia="Times New Roman" w:hAnsi="Times New Roman" w:cs="Times New Roman"/>
          <w:kern w:val="0"/>
          <w:sz w:val="22"/>
          <w:szCs w:val="22"/>
          <w:lang w:eastAsia="x-none"/>
          <w14:ligatures w14:val="none"/>
        </w:rPr>
      </w:pPr>
    </w:p>
    <w:p w14:paraId="3887B1A5"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bookmarkStart w:id="101" w:name="_Toc338770587"/>
      <w:bookmarkStart w:id="102" w:name="_Toc338770822"/>
      <w:r w:rsidRPr="006913C4">
        <w:rPr>
          <w:rFonts w:ascii="Times New Roman" w:eastAsia="Times New Roman" w:hAnsi="Times New Roman" w:cs="Times New Roman"/>
          <w:b/>
          <w:noProof/>
          <w:kern w:val="0"/>
          <w:sz w:val="22"/>
          <w:szCs w:val="22"/>
          <w:lang w:eastAsia="x-none"/>
          <w14:ligatures w14:val="none"/>
        </w:rPr>
        <w:t>Časť VI.</w:t>
      </w:r>
      <w:r w:rsidRPr="006913C4">
        <w:rPr>
          <w:rFonts w:ascii="Times New Roman" w:eastAsia="Times New Roman" w:hAnsi="Times New Roman" w:cs="Times New Roman"/>
          <w:b/>
          <w:noProof/>
          <w:kern w:val="0"/>
          <w:sz w:val="22"/>
          <w:szCs w:val="22"/>
          <w:lang w:eastAsia="x-none"/>
          <w14:ligatures w14:val="none"/>
        </w:rPr>
        <w:tab/>
        <w:t>Dôvernosť informácií vo verejnom obstarávaní</w:t>
      </w:r>
      <w:bookmarkEnd w:id="101"/>
      <w:bookmarkEnd w:id="102"/>
    </w:p>
    <w:p w14:paraId="48B6E2E1" w14:textId="77777777" w:rsidR="00CD1E8B" w:rsidRPr="006913C4" w:rsidRDefault="00CD1E8B" w:rsidP="00CD1E8B">
      <w:pPr>
        <w:keepNext/>
        <w:spacing w:after="0" w:line="240" w:lineRule="auto"/>
        <w:ind w:left="930"/>
        <w:outlineLvl w:val="3"/>
        <w:rPr>
          <w:rFonts w:ascii="Times New Roman" w:eastAsia="Times New Roman" w:hAnsi="Times New Roman" w:cs="Times New Roman"/>
          <w:b/>
          <w:bCs/>
          <w:noProof/>
          <w:kern w:val="0"/>
          <w:sz w:val="22"/>
          <w:szCs w:val="22"/>
          <w:lang w:eastAsia="x-none"/>
          <w14:ligatures w14:val="none"/>
        </w:rPr>
      </w:pPr>
    </w:p>
    <w:p w14:paraId="2B2AA6B5" w14:textId="77777777" w:rsidR="00CD1E8B" w:rsidRPr="006913C4" w:rsidRDefault="00CD1E8B" w:rsidP="00CD1E8B">
      <w:pPr>
        <w:keepNext/>
        <w:numPr>
          <w:ilvl w:val="0"/>
          <w:numId w:val="13"/>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103" w:name="_Toc338769719"/>
      <w:bookmarkStart w:id="104" w:name="_Toc338770038"/>
      <w:bookmarkStart w:id="105" w:name="_Toc338770126"/>
      <w:bookmarkStart w:id="106" w:name="_Toc338770167"/>
      <w:bookmarkStart w:id="107" w:name="_Toc338770588"/>
      <w:bookmarkStart w:id="108" w:name="_Toc338770823"/>
      <w:r w:rsidRPr="006913C4">
        <w:rPr>
          <w:rFonts w:ascii="Times New Roman" w:eastAsia="Times New Roman" w:hAnsi="Times New Roman" w:cs="Times New Roman"/>
          <w:b/>
          <w:bCs/>
          <w:noProof/>
          <w:kern w:val="0"/>
          <w:sz w:val="22"/>
          <w:szCs w:val="22"/>
          <w:lang w:eastAsia="x-none"/>
          <w14:ligatures w14:val="none"/>
        </w:rPr>
        <w:t>Dôvernosť procesu verejného obstarávania</w:t>
      </w:r>
      <w:bookmarkEnd w:id="103"/>
      <w:bookmarkEnd w:id="104"/>
      <w:bookmarkEnd w:id="105"/>
      <w:bookmarkEnd w:id="106"/>
      <w:bookmarkEnd w:id="107"/>
      <w:bookmarkEnd w:id="108"/>
    </w:p>
    <w:p w14:paraId="1E4A46D9" w14:textId="77777777" w:rsidR="00CD1E8B" w:rsidRPr="006913C4" w:rsidRDefault="00CD1E8B" w:rsidP="00CD1E8B">
      <w:pPr>
        <w:spacing w:after="0" w:line="240" w:lineRule="auto"/>
        <w:ind w:left="1134" w:hanging="708"/>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26.1.</w:t>
      </w:r>
      <w:r w:rsidRPr="006913C4">
        <w:rPr>
          <w:rFonts w:ascii="Times New Roman" w:eastAsia="Times New Roman" w:hAnsi="Times New Roman" w:cs="Times New Roman"/>
          <w:kern w:val="0"/>
          <w:sz w:val="22"/>
          <w:szCs w:val="22"/>
          <w:lang w:eastAsia="x-none"/>
          <w14:ligatures w14:val="none"/>
        </w:rPr>
        <w:tab/>
        <w:t xml:space="preserve">Verejný obstarávateľ je podľa § 22 zákona o verejnom obstarávaní povinný zachovávať mlčanlivosť o informáciách označených ako dôverné, ktoré mu uchádzač poskytol; na tento účel uchádzač označí, ktoré skutočnosti považuje za dôverné. Za dôverné informácie je na účely zákona o verejnom obstarávaní možné označiť výhradne obchodné tajomstvo, technické riešenia a predlohy, návody, výkresy, projektové dokumentácie, modely, spôsob výpočtu jednotkových cien a ak sa neuvádzajú jednotkové ceny, ale len cena, tak aj spôsob výpočtu ceny a vzory. Týmto nie sú dotknuté ustanovenia zákona o verejnom obstarávaní ukladajúce povinnosť verejného obstarávateľa oznamovať či zasielať Úradu pre verejné obstarávanie (ďalej aj „úrad“) dokumenty a iné oznámenia, ako ani ustanovenia ukladajúce verejnému obstarávateľovi a úradu zverejňovať dokumenty a iné oznámenia podľa zákona o verejnom obstarávaní a ani ustanovenia ukladajúce prevádzkovateľovi elektronického prostriedku JOSEPHINE sprístupniť dokumenty a informácie týkajúce sa verejného obstarávania a tiež </w:t>
      </w:r>
      <w:r w:rsidRPr="006913C4">
        <w:rPr>
          <w:rFonts w:ascii="Times New Roman" w:eastAsia="Times New Roman" w:hAnsi="Times New Roman" w:cs="Times New Roman"/>
          <w:kern w:val="0"/>
          <w:sz w:val="22"/>
          <w:szCs w:val="22"/>
          <w:lang w:eastAsia="x-none"/>
          <w14:ligatures w14:val="none"/>
        </w:rPr>
        <w:lastRenderedPageBreak/>
        <w:t>povinnosti zverejňovania zmlúv podľa zákona č. 211/2000 Z. z. o slobodnom prístupe k informáciám a o zmene a doplnení niektorých zákonov v znení neskorších predpisov.</w:t>
      </w:r>
    </w:p>
    <w:p w14:paraId="228CA530" w14:textId="77777777" w:rsidR="00CD1E8B" w:rsidRPr="006913C4" w:rsidRDefault="00CD1E8B" w:rsidP="00CD1E8B">
      <w:pPr>
        <w:spacing w:after="0" w:line="240" w:lineRule="auto"/>
        <w:ind w:left="1134" w:hanging="708"/>
        <w:jc w:val="both"/>
        <w:rPr>
          <w:rFonts w:ascii="Times New Roman" w:eastAsia="Times New Roman" w:hAnsi="Times New Roman" w:cs="Times New Roman"/>
          <w:kern w:val="0"/>
          <w:sz w:val="22"/>
          <w:szCs w:val="22"/>
          <w:lang w:eastAsia="x-none"/>
          <w14:ligatures w14:val="none"/>
        </w:rPr>
      </w:pPr>
    </w:p>
    <w:p w14:paraId="08A9D851"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bookmarkStart w:id="109" w:name="_Toc338770589"/>
      <w:bookmarkStart w:id="110" w:name="_Toc338770824"/>
      <w:r w:rsidRPr="006913C4">
        <w:rPr>
          <w:rFonts w:ascii="Times New Roman" w:eastAsia="Times New Roman" w:hAnsi="Times New Roman" w:cs="Times New Roman"/>
          <w:b/>
          <w:noProof/>
          <w:kern w:val="0"/>
          <w:sz w:val="22"/>
          <w:szCs w:val="22"/>
          <w:lang w:eastAsia="x-none"/>
          <w14:ligatures w14:val="none"/>
        </w:rPr>
        <w:t>Časť VII.</w:t>
      </w:r>
      <w:r w:rsidRPr="006913C4">
        <w:rPr>
          <w:rFonts w:ascii="Times New Roman" w:eastAsia="Times New Roman" w:hAnsi="Times New Roman" w:cs="Times New Roman"/>
          <w:b/>
          <w:noProof/>
          <w:kern w:val="0"/>
          <w:sz w:val="22"/>
          <w:szCs w:val="22"/>
          <w:lang w:eastAsia="x-none"/>
          <w14:ligatures w14:val="none"/>
        </w:rPr>
        <w:tab/>
      </w:r>
      <w:bookmarkEnd w:id="109"/>
      <w:bookmarkEnd w:id="110"/>
      <w:r w:rsidRPr="006913C4">
        <w:rPr>
          <w:rFonts w:ascii="Times New Roman" w:eastAsia="Times New Roman" w:hAnsi="Times New Roman" w:cs="Times New Roman"/>
          <w:b/>
          <w:noProof/>
          <w:kern w:val="0"/>
          <w:sz w:val="22"/>
          <w:szCs w:val="22"/>
          <w:lang w:eastAsia="x-none"/>
          <w14:ligatures w14:val="none"/>
        </w:rPr>
        <w:t>Uzatvorenie zmluvy</w:t>
      </w:r>
    </w:p>
    <w:p w14:paraId="76DC3F8A" w14:textId="77777777" w:rsidR="00CD1E8B" w:rsidRPr="006913C4" w:rsidRDefault="00CD1E8B" w:rsidP="00CD1E8B">
      <w:pPr>
        <w:spacing w:after="0" w:line="240" w:lineRule="auto"/>
        <w:ind w:left="576"/>
        <w:jc w:val="both"/>
        <w:rPr>
          <w:rFonts w:ascii="Times New Roman" w:eastAsia="Times New Roman" w:hAnsi="Times New Roman" w:cs="Times New Roman"/>
          <w:kern w:val="0"/>
          <w:sz w:val="22"/>
          <w:szCs w:val="22"/>
          <w:lang w:eastAsia="x-none"/>
          <w14:ligatures w14:val="none"/>
        </w:rPr>
      </w:pPr>
    </w:p>
    <w:p w14:paraId="7A7E8019" w14:textId="77777777" w:rsidR="00CD1E8B" w:rsidRPr="006913C4" w:rsidRDefault="00CD1E8B" w:rsidP="00CD1E8B">
      <w:pPr>
        <w:keepNext/>
        <w:numPr>
          <w:ilvl w:val="0"/>
          <w:numId w:val="13"/>
        </w:numPr>
        <w:spacing w:after="0" w:line="240" w:lineRule="auto"/>
        <w:outlineLvl w:val="3"/>
        <w:rPr>
          <w:rFonts w:ascii="Times New Roman" w:eastAsia="Times New Roman" w:hAnsi="Times New Roman" w:cs="Times New Roman"/>
          <w:b/>
          <w:bCs/>
          <w:noProof/>
          <w:kern w:val="0"/>
          <w:sz w:val="22"/>
          <w:szCs w:val="22"/>
          <w:lang w:eastAsia="x-none"/>
          <w14:ligatures w14:val="none"/>
        </w:rPr>
      </w:pPr>
      <w:bookmarkStart w:id="111" w:name="_Toc338769721"/>
      <w:bookmarkStart w:id="112" w:name="_Toc338770040"/>
      <w:bookmarkStart w:id="113" w:name="_Toc338770128"/>
      <w:bookmarkStart w:id="114" w:name="_Toc338770169"/>
      <w:bookmarkStart w:id="115" w:name="_Toc338770591"/>
      <w:bookmarkStart w:id="116" w:name="_Toc338770826"/>
      <w:r w:rsidRPr="006913C4">
        <w:rPr>
          <w:rFonts w:ascii="Times New Roman" w:eastAsia="Times New Roman" w:hAnsi="Times New Roman" w:cs="Times New Roman"/>
          <w:b/>
          <w:bCs/>
          <w:noProof/>
          <w:kern w:val="0"/>
          <w:sz w:val="22"/>
          <w:szCs w:val="22"/>
          <w:lang w:eastAsia="x-none"/>
          <w14:ligatures w14:val="none"/>
        </w:rPr>
        <w:t xml:space="preserve">Uzavretie </w:t>
      </w:r>
      <w:bookmarkEnd w:id="111"/>
      <w:bookmarkEnd w:id="112"/>
      <w:bookmarkEnd w:id="113"/>
      <w:bookmarkEnd w:id="114"/>
      <w:bookmarkEnd w:id="115"/>
      <w:bookmarkEnd w:id="116"/>
      <w:r w:rsidRPr="006913C4">
        <w:rPr>
          <w:rFonts w:ascii="Times New Roman" w:eastAsia="Times New Roman" w:hAnsi="Times New Roman" w:cs="Times New Roman"/>
          <w:b/>
          <w:bCs/>
          <w:noProof/>
          <w:kern w:val="0"/>
          <w:sz w:val="22"/>
          <w:szCs w:val="22"/>
          <w:lang w:eastAsia="x-none"/>
          <w14:ligatures w14:val="none"/>
        </w:rPr>
        <w:t xml:space="preserve">zmluvy </w:t>
      </w:r>
    </w:p>
    <w:p w14:paraId="62053FBB" w14:textId="77777777"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Verejný obstarávateľ uzavrie s úspešným uchádzačom Zmluvu. Uzavretá Zmluva nesmie byť v rozpore s týmito súťažnými podkladmi a ponukou predloženou úspešným uchádzačom.  </w:t>
      </w:r>
    </w:p>
    <w:p w14:paraId="7E6AE47D" w14:textId="77777777" w:rsidR="00CD1E8B" w:rsidRPr="006913C4" w:rsidRDefault="00CD1E8B" w:rsidP="00CD1E8B">
      <w:pPr>
        <w:numPr>
          <w:ilvl w:val="1"/>
          <w:numId w:val="13"/>
        </w:numPr>
        <w:tabs>
          <w:tab w:val="left" w:pos="993"/>
        </w:tabs>
        <w:spacing w:after="0" w:line="240" w:lineRule="auto"/>
        <w:ind w:left="993" w:hanging="567"/>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eastAsia="x-none"/>
          <w14:ligatures w14:val="none"/>
        </w:rPr>
        <w:t>Verejný obstarávateľ uzavrie Zmluvu s úspešným uchádzačom v súlade s § 56 zákona o verejnom obstarávaní, ak verejný obstarávateľ nepristúpi k zrušeniu postupu zadávania zákazky.</w:t>
      </w:r>
    </w:p>
    <w:p w14:paraId="65CC7D67" w14:textId="77777777" w:rsidR="00CD1E8B" w:rsidRPr="006913C4" w:rsidRDefault="00CD1E8B" w:rsidP="00CD1E8B">
      <w:pPr>
        <w:numPr>
          <w:ilvl w:val="1"/>
          <w:numId w:val="13"/>
        </w:numPr>
        <w:tabs>
          <w:tab w:val="left" w:pos="993"/>
        </w:tabs>
        <w:spacing w:after="0" w:line="240" w:lineRule="auto"/>
        <w:ind w:left="993" w:hanging="567"/>
        <w:jc w:val="both"/>
        <w:rPr>
          <w:rFonts w:ascii="Times New Roman" w:eastAsia="Times New Roman" w:hAnsi="Times New Roman" w:cs="Times New Roman"/>
          <w:strike/>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Verejný obstarávateľ bude od úspešného uchádzača v rámci súčinnosti potrebnej na uzatvorenie Zmluvy požadovať predloženie informácií o všetkých známych subdodávateľoch v rozsahu podľa prílohy č. 10 Zmluvy. </w:t>
      </w:r>
    </w:p>
    <w:p w14:paraId="70F3CB21" w14:textId="77777777" w:rsidR="00CD1E8B" w:rsidRPr="006913C4" w:rsidRDefault="00CD1E8B" w:rsidP="00CD1E8B">
      <w:pPr>
        <w:numPr>
          <w:ilvl w:val="1"/>
          <w:numId w:val="13"/>
        </w:numPr>
        <w:tabs>
          <w:tab w:val="left" w:pos="993"/>
        </w:tabs>
        <w:spacing w:after="0" w:line="240" w:lineRule="auto"/>
        <w:ind w:left="993" w:hanging="567"/>
        <w:jc w:val="both"/>
        <w:rPr>
          <w:rFonts w:ascii="Times New Roman" w:eastAsia="Times New Roman" w:hAnsi="Times New Roman" w:cs="Times New Roman"/>
          <w:strike/>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Úspešný uchádzač, ktorý bude skupinou dodávateľov podľa § 37 zákona o verejnom obstarávaní, bude v rámci súčinnosti potrebnej na uzatvorenie Zmluvy povinný predložiť zmluvu podľa bodu 6.2 tejto časti súťažných podkladov. </w:t>
      </w:r>
    </w:p>
    <w:p w14:paraId="53C4B4B6" w14:textId="77777777" w:rsidR="00CD1E8B" w:rsidRPr="006913C4" w:rsidRDefault="00CD1E8B" w:rsidP="00CD1E8B">
      <w:pPr>
        <w:numPr>
          <w:ilvl w:val="1"/>
          <w:numId w:val="13"/>
        </w:numPr>
        <w:tabs>
          <w:tab w:val="left" w:pos="993"/>
        </w:tabs>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Úspešný uchádzač bude v rámci súčinnosti potrebnej na uzatvorenie Zmluvy povinný predložiť „Čestné vyhlásenie k uplatňovaniu medzinárodných sankcií“ (vzor čestného vyhlásenia tvorí prílohu č. 3 týchto súťažných podkladov). </w:t>
      </w:r>
    </w:p>
    <w:p w14:paraId="3C55908B" w14:textId="77777777" w:rsidR="00CD1E8B" w:rsidRPr="006913C4" w:rsidRDefault="00CD1E8B" w:rsidP="00CD1E8B">
      <w:pPr>
        <w:numPr>
          <w:ilvl w:val="1"/>
          <w:numId w:val="13"/>
        </w:numPr>
        <w:tabs>
          <w:tab w:val="left" w:pos="993"/>
        </w:tabs>
        <w:spacing w:after="0" w:line="240" w:lineRule="auto"/>
        <w:ind w:left="993" w:hanging="567"/>
        <w:jc w:val="both"/>
        <w:rPr>
          <w:rFonts w:ascii="Times New Roman" w:eastAsia="Times New Roman" w:hAnsi="Times New Roman" w:cs="Times New Roman"/>
          <w:strike/>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Úspešný uchádzač bude v rámci súčinnosti potrebnej na uzatvorenie Zmluvy povinný predložiť verejnému obstarávateľovi aj doklad o zložení kaucie vo výške 100 000 EUR (slovom stotisíc eur), ak bude poskytnutá formou bankovej záruky alebo formou poistenia záruky. V prípade, ak bude kaucia zložená poukázaním finančných prostriedkov na účet verejného obstarávateľa, musia byť finančné prostriedky preukázateľne pripísané na účte verejného obstarávateľa v lehote, v rámci ktorej je úspešný uchádzač povinný poskytnúť riadnu súčinnosť na uzatvorenie Zmluvy.</w:t>
      </w:r>
    </w:p>
    <w:p w14:paraId="399709F3" w14:textId="77777777"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V prípade poskytnutia kaucie zložením finančných prostriedkov na účet verejného obstarávateľa musia byť finančné prostriedky vo výške a v lehote podľa bodu 27.6 tejto časti súťažných podkladov pripísané na účet verejného obstarávateľa podľa nižšie uvedených inštrukcií:</w:t>
      </w:r>
    </w:p>
    <w:p w14:paraId="726586DE" w14:textId="77777777" w:rsidR="00CD1E8B" w:rsidRPr="006913C4" w:rsidRDefault="00CD1E8B" w:rsidP="00CD1E8B">
      <w:pPr>
        <w:tabs>
          <w:tab w:val="left" w:pos="1134"/>
        </w:tabs>
        <w:spacing w:after="0" w:line="240" w:lineRule="auto"/>
        <w:ind w:left="993"/>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Ak úspešný uchádzač realizuje platbu cez Európsky platobný systém (SEPA úhrada):</w:t>
      </w:r>
    </w:p>
    <w:p w14:paraId="3BF3D973" w14:textId="77777777" w:rsidR="00CD1E8B" w:rsidRPr="006913C4" w:rsidRDefault="00CD1E8B" w:rsidP="00CD1E8B">
      <w:pPr>
        <w:numPr>
          <w:ilvl w:val="0"/>
          <w:numId w:val="34"/>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Názov banky: Štátna pokladnica, Radlinského 32, 810 05 Bratislava</w:t>
      </w:r>
    </w:p>
    <w:p w14:paraId="14E9F2B6" w14:textId="77777777" w:rsidR="00CD1E8B" w:rsidRPr="006913C4" w:rsidRDefault="00CD1E8B" w:rsidP="00CD1E8B">
      <w:pPr>
        <w:numPr>
          <w:ilvl w:val="0"/>
          <w:numId w:val="34"/>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Číslo účtu príjemcu (IBAN): SK29 8180 0000 0070 0007 3623</w:t>
      </w:r>
    </w:p>
    <w:p w14:paraId="6E10F31A" w14:textId="77777777" w:rsidR="00CD1E8B" w:rsidRPr="006913C4" w:rsidRDefault="00CD1E8B" w:rsidP="00CD1E8B">
      <w:pPr>
        <w:numPr>
          <w:ilvl w:val="0"/>
          <w:numId w:val="34"/>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BIC/SWIFT: SPSRSKBAXXX</w:t>
      </w:r>
    </w:p>
    <w:p w14:paraId="1B4B151F" w14:textId="77777777" w:rsidR="00CD1E8B" w:rsidRPr="006913C4" w:rsidRDefault="00CD1E8B" w:rsidP="00CD1E8B">
      <w:pPr>
        <w:numPr>
          <w:ilvl w:val="0"/>
          <w:numId w:val="34"/>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Kód krajiny: SK</w:t>
      </w:r>
    </w:p>
    <w:p w14:paraId="2A7616A9" w14:textId="77777777" w:rsidR="00CD1E8B" w:rsidRPr="006913C4" w:rsidRDefault="00CD1E8B" w:rsidP="00CD1E8B">
      <w:pPr>
        <w:numPr>
          <w:ilvl w:val="0"/>
          <w:numId w:val="34"/>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Konštantný symbol: 0308 </w:t>
      </w:r>
    </w:p>
    <w:p w14:paraId="0F50276A" w14:textId="3F79318C" w:rsidR="00CD1E8B" w:rsidRPr="006913C4" w:rsidRDefault="00CD1E8B" w:rsidP="00CD1E8B">
      <w:pPr>
        <w:numPr>
          <w:ilvl w:val="0"/>
          <w:numId w:val="34"/>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Variabilný symbol: 1202</w:t>
      </w:r>
      <w:r w:rsidR="00A70181">
        <w:rPr>
          <w:rFonts w:ascii="Times New Roman" w:eastAsia="Times New Roman" w:hAnsi="Times New Roman" w:cs="Times New Roman"/>
          <w:kern w:val="0"/>
          <w:sz w:val="22"/>
          <w:szCs w:val="22"/>
          <w:lang w:eastAsia="x-none"/>
          <w14:ligatures w14:val="none"/>
        </w:rPr>
        <w:t>5</w:t>
      </w:r>
    </w:p>
    <w:p w14:paraId="1104D511" w14:textId="77777777" w:rsidR="00CD1E8B" w:rsidRPr="006913C4" w:rsidRDefault="00CD1E8B" w:rsidP="00CD1E8B">
      <w:pPr>
        <w:numPr>
          <w:ilvl w:val="0"/>
          <w:numId w:val="34"/>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Špecifický symbol: IČO úspešného uchádzača </w:t>
      </w:r>
    </w:p>
    <w:p w14:paraId="016EB290" w14:textId="77777777" w:rsidR="00CD1E8B" w:rsidRPr="006913C4" w:rsidRDefault="00CD1E8B" w:rsidP="00CD1E8B">
      <w:pPr>
        <w:numPr>
          <w:ilvl w:val="0"/>
          <w:numId w:val="34"/>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Príjemca: Ministerstvo zahraničných vecí a európskych záležitostí SR, Hlboká cesta 2, 833 36 Bratislava 37, IČO: 00699021</w:t>
      </w:r>
    </w:p>
    <w:p w14:paraId="0EC4F96F" w14:textId="77777777" w:rsidR="00CD1E8B" w:rsidRPr="006913C4" w:rsidRDefault="00CD1E8B" w:rsidP="00CD1E8B">
      <w:pPr>
        <w:numPr>
          <w:ilvl w:val="0"/>
          <w:numId w:val="34"/>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    Účel platby: obchodné meno úspešného uchádzača, kaucia ES</w:t>
      </w:r>
      <w:r w:rsidRPr="006913C4">
        <w:rPr>
          <w:rFonts w:ascii="Times New Roman" w:eastAsia="Calibri" w:hAnsi="Times New Roman" w:cs="Times New Roman"/>
          <w:bCs/>
          <w:kern w:val="0"/>
          <w:sz w:val="22"/>
          <w:szCs w:val="22"/>
          <w14:ligatures w14:val="none"/>
        </w:rPr>
        <w:t>.</w:t>
      </w:r>
    </w:p>
    <w:p w14:paraId="35A1D6DE" w14:textId="77777777" w:rsidR="00CD1E8B" w:rsidRPr="006913C4" w:rsidRDefault="00CD1E8B" w:rsidP="00CD1E8B">
      <w:pPr>
        <w:tabs>
          <w:tab w:val="left" w:pos="1134"/>
        </w:tabs>
        <w:spacing w:after="0" w:line="240" w:lineRule="auto"/>
        <w:ind w:left="993"/>
        <w:jc w:val="both"/>
        <w:rPr>
          <w:rFonts w:ascii="Times New Roman" w:eastAsia="Calibri" w:hAnsi="Times New Roman" w:cs="Times New Roman"/>
          <w:bCs/>
          <w:kern w:val="0"/>
          <w:sz w:val="22"/>
          <w:szCs w:val="22"/>
          <w14:ligatures w14:val="none"/>
        </w:rPr>
      </w:pPr>
    </w:p>
    <w:p w14:paraId="1CBCC2D4" w14:textId="77777777" w:rsidR="00CD1E8B" w:rsidRPr="006913C4" w:rsidRDefault="00CD1E8B" w:rsidP="00CD1E8B">
      <w:pPr>
        <w:spacing w:after="0" w:line="240" w:lineRule="auto"/>
        <w:ind w:left="993"/>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Ak úspešný uchádzač realizuje cezhraničný prevod, ktorý nespĺňa podmienky SEPA úhrady: </w:t>
      </w:r>
    </w:p>
    <w:p w14:paraId="108AF56B" w14:textId="77777777" w:rsidR="00CD1E8B" w:rsidRPr="006913C4" w:rsidRDefault="00CD1E8B" w:rsidP="00CD1E8B">
      <w:pPr>
        <w:numPr>
          <w:ilvl w:val="0"/>
          <w:numId w:val="38"/>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Názov sprostredkujúcej banky: Všeobecná úverová banka, </w:t>
      </w:r>
      <w:proofErr w:type="spellStart"/>
      <w:r w:rsidRPr="006913C4">
        <w:rPr>
          <w:rFonts w:ascii="Times New Roman" w:eastAsia="Times New Roman" w:hAnsi="Times New Roman" w:cs="Times New Roman"/>
          <w:kern w:val="0"/>
          <w:sz w:val="22"/>
          <w:szCs w:val="22"/>
          <w:lang w:eastAsia="x-none"/>
          <w14:ligatures w14:val="none"/>
        </w:rPr>
        <w:t>a.s</w:t>
      </w:r>
      <w:proofErr w:type="spellEnd"/>
      <w:r w:rsidRPr="006913C4">
        <w:rPr>
          <w:rFonts w:ascii="Times New Roman" w:eastAsia="Times New Roman" w:hAnsi="Times New Roman" w:cs="Times New Roman"/>
          <w:kern w:val="0"/>
          <w:sz w:val="22"/>
          <w:szCs w:val="22"/>
          <w:lang w:eastAsia="x-none"/>
          <w14:ligatures w14:val="none"/>
        </w:rPr>
        <w:t>., Mlynské Nivy 1, 829 90 Bratislava</w:t>
      </w:r>
    </w:p>
    <w:p w14:paraId="3DF5B867" w14:textId="77777777" w:rsidR="00CD1E8B" w:rsidRPr="006913C4" w:rsidRDefault="00CD1E8B" w:rsidP="00CD1E8B">
      <w:pPr>
        <w:numPr>
          <w:ilvl w:val="0"/>
          <w:numId w:val="38"/>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Číslo účtu príjemcu (IBAN): SK29 8180 0000 0070 0007 3623</w:t>
      </w:r>
    </w:p>
    <w:p w14:paraId="16B0198B" w14:textId="77777777" w:rsidR="00CD1E8B" w:rsidRPr="006913C4" w:rsidRDefault="00CD1E8B" w:rsidP="00CD1E8B">
      <w:pPr>
        <w:numPr>
          <w:ilvl w:val="0"/>
          <w:numId w:val="38"/>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BIC/SWIFT: SUBASKBX</w:t>
      </w:r>
    </w:p>
    <w:p w14:paraId="7CD09FF7" w14:textId="77777777" w:rsidR="00CD1E8B" w:rsidRPr="006913C4" w:rsidRDefault="00CD1E8B" w:rsidP="00CD1E8B">
      <w:pPr>
        <w:numPr>
          <w:ilvl w:val="0"/>
          <w:numId w:val="38"/>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Konštantný symbol: 0308 </w:t>
      </w:r>
    </w:p>
    <w:p w14:paraId="6A95C8F4" w14:textId="572D6501" w:rsidR="00CD1E8B" w:rsidRPr="006913C4" w:rsidRDefault="00CD1E8B" w:rsidP="00CD1E8B">
      <w:pPr>
        <w:numPr>
          <w:ilvl w:val="0"/>
          <w:numId w:val="38"/>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Variabilný symbol: 1202</w:t>
      </w:r>
      <w:r w:rsidR="00A70181">
        <w:rPr>
          <w:rFonts w:ascii="Times New Roman" w:eastAsia="Times New Roman" w:hAnsi="Times New Roman" w:cs="Times New Roman"/>
          <w:kern w:val="0"/>
          <w:sz w:val="22"/>
          <w:szCs w:val="22"/>
          <w:lang w:eastAsia="x-none"/>
          <w14:ligatures w14:val="none"/>
        </w:rPr>
        <w:t>5</w:t>
      </w:r>
    </w:p>
    <w:p w14:paraId="0F4B2D28" w14:textId="77777777" w:rsidR="00CD1E8B" w:rsidRPr="006913C4" w:rsidRDefault="00CD1E8B" w:rsidP="00CD1E8B">
      <w:pPr>
        <w:numPr>
          <w:ilvl w:val="0"/>
          <w:numId w:val="38"/>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Špecifický symbol: IČO úspešného uchádzača </w:t>
      </w:r>
    </w:p>
    <w:p w14:paraId="52101C51" w14:textId="77777777" w:rsidR="00CD1E8B" w:rsidRPr="006913C4" w:rsidRDefault="00CD1E8B" w:rsidP="00CD1E8B">
      <w:pPr>
        <w:numPr>
          <w:ilvl w:val="0"/>
          <w:numId w:val="38"/>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Názov účtu: BÚ depozitný </w:t>
      </w:r>
      <w:proofErr w:type="spellStart"/>
      <w:r w:rsidRPr="006913C4">
        <w:rPr>
          <w:rFonts w:ascii="Times New Roman" w:eastAsia="Times New Roman" w:hAnsi="Times New Roman" w:cs="Times New Roman"/>
          <w:kern w:val="0"/>
          <w:sz w:val="22"/>
          <w:szCs w:val="22"/>
          <w:lang w:eastAsia="x-none"/>
          <w14:ligatures w14:val="none"/>
        </w:rPr>
        <w:t>neúr</w:t>
      </w:r>
      <w:proofErr w:type="spellEnd"/>
      <w:r w:rsidRPr="006913C4">
        <w:rPr>
          <w:rFonts w:ascii="Times New Roman" w:eastAsia="Times New Roman" w:hAnsi="Times New Roman" w:cs="Times New Roman"/>
          <w:kern w:val="0"/>
          <w:sz w:val="22"/>
          <w:szCs w:val="22"/>
          <w:lang w:eastAsia="x-none"/>
          <w14:ligatures w14:val="none"/>
        </w:rPr>
        <w:t xml:space="preserve">. </w:t>
      </w:r>
      <w:proofErr w:type="spellStart"/>
      <w:r w:rsidRPr="006913C4">
        <w:rPr>
          <w:rFonts w:ascii="Times New Roman" w:eastAsia="Times New Roman" w:hAnsi="Times New Roman" w:cs="Times New Roman"/>
          <w:kern w:val="0"/>
          <w:sz w:val="22"/>
          <w:szCs w:val="22"/>
          <w:lang w:eastAsia="x-none"/>
          <w14:ligatures w14:val="none"/>
        </w:rPr>
        <w:t>MZVaEZ</w:t>
      </w:r>
      <w:proofErr w:type="spellEnd"/>
      <w:r w:rsidRPr="006913C4">
        <w:rPr>
          <w:rFonts w:ascii="Times New Roman" w:eastAsia="Times New Roman" w:hAnsi="Times New Roman" w:cs="Times New Roman"/>
          <w:kern w:val="0"/>
          <w:sz w:val="22"/>
          <w:szCs w:val="22"/>
          <w:lang w:eastAsia="x-none"/>
          <w14:ligatures w14:val="none"/>
        </w:rPr>
        <w:t xml:space="preserve"> SR</w:t>
      </w:r>
    </w:p>
    <w:p w14:paraId="4F1B1F86" w14:textId="0E7F8A8C" w:rsidR="00CD1E8B" w:rsidRPr="006913C4" w:rsidRDefault="00CD1E8B" w:rsidP="00CD1E8B">
      <w:pPr>
        <w:numPr>
          <w:ilvl w:val="0"/>
          <w:numId w:val="38"/>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lastRenderedPageBreak/>
        <w:t xml:space="preserve">Príjemca: Ministerstvo zahraničných vecí a európskych záležitostí SR, Hlboká cesta 2, </w:t>
      </w:r>
      <w:r w:rsidR="00A272D3">
        <w:rPr>
          <w:rFonts w:ascii="Times New Roman" w:eastAsia="Times New Roman" w:hAnsi="Times New Roman" w:cs="Times New Roman"/>
          <w:kern w:val="0"/>
          <w:sz w:val="22"/>
          <w:szCs w:val="22"/>
          <w:lang w:eastAsia="x-none"/>
          <w14:ligatures w14:val="none"/>
        </w:rPr>
        <w:t xml:space="preserve">     </w:t>
      </w:r>
      <w:r w:rsidRPr="006913C4">
        <w:rPr>
          <w:rFonts w:ascii="Times New Roman" w:eastAsia="Times New Roman" w:hAnsi="Times New Roman" w:cs="Times New Roman"/>
          <w:kern w:val="0"/>
          <w:sz w:val="22"/>
          <w:szCs w:val="22"/>
          <w:lang w:eastAsia="x-none"/>
          <w14:ligatures w14:val="none"/>
        </w:rPr>
        <w:t>833 36 Bratislava 37, IČO: 00699021</w:t>
      </w:r>
    </w:p>
    <w:p w14:paraId="5E953830" w14:textId="77777777" w:rsidR="00CD1E8B" w:rsidRPr="006913C4" w:rsidRDefault="00CD1E8B" w:rsidP="00CD1E8B">
      <w:pPr>
        <w:numPr>
          <w:ilvl w:val="0"/>
          <w:numId w:val="38"/>
        </w:numPr>
        <w:tabs>
          <w:tab w:val="left" w:pos="1134"/>
        </w:tabs>
        <w:spacing w:after="0" w:line="240" w:lineRule="auto"/>
        <w:jc w:val="both"/>
        <w:rPr>
          <w:rFonts w:ascii="Times New Roman" w:eastAsia="Calibri" w:hAnsi="Times New Roman" w:cs="Times New Roman"/>
          <w:kern w:val="0"/>
          <w:sz w:val="22"/>
          <w:szCs w:val="22"/>
          <w14:ligatures w14:val="none"/>
        </w:rPr>
      </w:pPr>
      <w:r w:rsidRPr="006913C4">
        <w:rPr>
          <w:rFonts w:ascii="Times New Roman" w:eastAsia="Times New Roman" w:hAnsi="Times New Roman" w:cs="Times New Roman"/>
          <w:kern w:val="0"/>
          <w:sz w:val="22"/>
          <w:szCs w:val="22"/>
          <w:lang w:eastAsia="x-none"/>
          <w14:ligatures w14:val="none"/>
        </w:rPr>
        <w:t xml:space="preserve">    Účel platby: obchodné meno uchádzača, kaucia ES</w:t>
      </w:r>
      <w:r w:rsidRPr="006913C4">
        <w:rPr>
          <w:rFonts w:ascii="Times New Roman" w:eastAsia="Calibri" w:hAnsi="Times New Roman" w:cs="Times New Roman"/>
          <w:kern w:val="0"/>
          <w:sz w:val="22"/>
          <w:szCs w:val="22"/>
          <w14:ligatures w14:val="none"/>
        </w:rPr>
        <w:t>.</w:t>
      </w:r>
    </w:p>
    <w:p w14:paraId="1D99617B" w14:textId="77777777"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V prípade poskytnutia kaucie vo forme bankovej záruky alebo vo forme poistenia záruky úspešný uchádzač v lehote na poskytnutie riadnej súčinnosti potrebnej na uzatvorenie Zmluvy predloží verejnému obstarávateľovi originál </w:t>
      </w:r>
    </w:p>
    <w:p w14:paraId="203D6F92" w14:textId="77777777" w:rsidR="00CD1E8B" w:rsidRPr="006913C4" w:rsidRDefault="00CD1E8B" w:rsidP="00CD1E8B">
      <w:pPr>
        <w:numPr>
          <w:ilvl w:val="0"/>
          <w:numId w:val="35"/>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potvrdenia o bankovej záruke vydaného bankou, ktorá záruku poskytla, ak je kaucia poskytnutá vo forme bankovej záruky, </w:t>
      </w:r>
    </w:p>
    <w:p w14:paraId="6FEDFD3E" w14:textId="77777777" w:rsidR="00CD1E8B" w:rsidRPr="006913C4" w:rsidRDefault="00CD1E8B" w:rsidP="00CD1E8B">
      <w:pPr>
        <w:numPr>
          <w:ilvl w:val="0"/>
          <w:numId w:val="35"/>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dokladu vystaveného poisťovňou na účely poistenia záruky, ak je kaucia poskytnutá vo forme poistenia záruky.</w:t>
      </w:r>
    </w:p>
    <w:p w14:paraId="18191F20" w14:textId="77777777"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Bankovou zárukou sa rozumie banková záruka zriadená písomným vyhlásením banky, že uspokojí verejného obstarávateľa do výšky sumy podľa bodu 27.6 tejto časti súťažných podkladov. Banková záruka podľa tohto bodu musí byť zriadená v súlade so všetkými podmienkami ako nasledujú: </w:t>
      </w:r>
    </w:p>
    <w:p w14:paraId="16CBBBCF" w14:textId="77777777" w:rsidR="00CD1E8B" w:rsidRPr="006913C4" w:rsidRDefault="00CD1E8B" w:rsidP="00CD1E8B">
      <w:pPr>
        <w:numPr>
          <w:ilvl w:val="0"/>
          <w:numId w:val="36"/>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banka sa zaväzuje z bankovej záruky uspokojiť verejného obstarávateľa bez námietok a na prvú písomnú výzvu verejného obstarávateľa, </w:t>
      </w:r>
    </w:p>
    <w:p w14:paraId="20F0BBFC" w14:textId="77777777" w:rsidR="00CD1E8B" w:rsidRPr="006913C4" w:rsidRDefault="00CD1E8B" w:rsidP="00CD1E8B">
      <w:pPr>
        <w:numPr>
          <w:ilvl w:val="0"/>
          <w:numId w:val="36"/>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na plnenie z bankovej záruky sa nevyžaduje predchádzajúca výzva verejného obstarávateľa, aby úspešný uchádzač splnil svoj záväzok, </w:t>
      </w:r>
    </w:p>
    <w:p w14:paraId="4E686679" w14:textId="77777777" w:rsidR="00CD1E8B" w:rsidRPr="006913C4" w:rsidRDefault="00CD1E8B" w:rsidP="00CD1E8B">
      <w:pPr>
        <w:numPr>
          <w:ilvl w:val="0"/>
          <w:numId w:val="36"/>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banková záruka môže byť vystavená bankou so sídlom v Slovenskej republike, pobočkou zahraničnej banky v Slovenskej republike alebo zahraničnou bankou, </w:t>
      </w:r>
    </w:p>
    <w:p w14:paraId="16300514" w14:textId="77777777" w:rsidR="00CD1E8B" w:rsidRPr="006913C4" w:rsidRDefault="00CD1E8B" w:rsidP="00CD1E8B">
      <w:pPr>
        <w:numPr>
          <w:ilvl w:val="0"/>
          <w:numId w:val="36"/>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banka zaplatí na účet verejného obstarávateľa pohľadávku verejného obstarávateľa krytú bankovou zárukou najneskôr do 15 dní po doručení výzvy verejného obstarávateľa na jej zaplatenie, </w:t>
      </w:r>
    </w:p>
    <w:p w14:paraId="4B3F90EE" w14:textId="77777777" w:rsidR="00CD1E8B" w:rsidRPr="006913C4" w:rsidRDefault="00CD1E8B" w:rsidP="00CD1E8B">
      <w:pPr>
        <w:numPr>
          <w:ilvl w:val="0"/>
          <w:numId w:val="36"/>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banka je povinná plniť svoje povinnosti z bankovej záruky, keď ju o to písomne požiada verejný obstarávateľ, </w:t>
      </w:r>
    </w:p>
    <w:p w14:paraId="60A7CAEF" w14:textId="77777777" w:rsidR="00CD1E8B" w:rsidRPr="006913C4" w:rsidRDefault="00CD1E8B" w:rsidP="00CD1E8B">
      <w:pPr>
        <w:numPr>
          <w:ilvl w:val="0"/>
          <w:numId w:val="36"/>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banková záruka musí byť zriadená minimálne na obdobie štyroch rokov od nadobudnutia účinnosti Zmluvy,</w:t>
      </w:r>
    </w:p>
    <w:p w14:paraId="20210FD0" w14:textId="77777777" w:rsidR="00CD1E8B" w:rsidRPr="006913C4" w:rsidRDefault="00CD1E8B" w:rsidP="00CD1E8B">
      <w:pPr>
        <w:numPr>
          <w:ilvl w:val="0"/>
          <w:numId w:val="36"/>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ak bankovú záruku poskytne zahraničná banka, ktorá nemá pobočku na území Slovenskej republiky, záručná listina vystavená v inom ako slovenskom jazyku musí byť zároveň doložená úradným prekladom do slovenského jazyka, okrem záručnej listiny predloženej v českom jazyku.</w:t>
      </w:r>
    </w:p>
    <w:p w14:paraId="2F686200" w14:textId="77777777"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Z poistenia záruky ako formy zloženia kaucie musí vyplývať, že poisťovňa úspešného uchádzača poskytne poistné plnenie verejnému obstarávateľovi do výšky sumy podľa bodu 27.6 tejto časti súťažných podkladov. Poistenie záruky podľa tohto bodu musí byť zriadené v súlade so všetkými podmienkami ako nasledujú: </w:t>
      </w:r>
    </w:p>
    <w:p w14:paraId="52845FC2" w14:textId="77777777" w:rsidR="00CD1E8B" w:rsidRPr="006913C4" w:rsidRDefault="00CD1E8B" w:rsidP="00CD1E8B">
      <w:pPr>
        <w:numPr>
          <w:ilvl w:val="0"/>
          <w:numId w:val="37"/>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poisťovňa sa zaväzuje poskytnúť poistné plnenie verejnému obstarávateľovi bez námietok a na prvú písomnú výzvu verejného obstarávateľa, </w:t>
      </w:r>
    </w:p>
    <w:p w14:paraId="3B5A7370" w14:textId="77777777" w:rsidR="00CD1E8B" w:rsidRPr="006913C4" w:rsidRDefault="00CD1E8B" w:rsidP="00CD1E8B">
      <w:pPr>
        <w:numPr>
          <w:ilvl w:val="0"/>
          <w:numId w:val="37"/>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na plnenie z poistenia záruky sa nevyžaduje predchádzajúca výzva verejného obstarávateľa, aby úspešný uchádzač splnil svoj záväzok, </w:t>
      </w:r>
    </w:p>
    <w:p w14:paraId="180B60FD" w14:textId="77777777" w:rsidR="00CD1E8B" w:rsidRPr="006913C4" w:rsidRDefault="00CD1E8B" w:rsidP="00CD1E8B">
      <w:pPr>
        <w:numPr>
          <w:ilvl w:val="0"/>
          <w:numId w:val="37"/>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poistenie záruky môže byť zriadené poisťovňou so sídlom v Slovenskej republike, pobočkou zahraničnej poisťovne v Slovenskej republike alebo zahraničnou poisťovňou, </w:t>
      </w:r>
    </w:p>
    <w:p w14:paraId="07948076" w14:textId="77777777" w:rsidR="00CD1E8B" w:rsidRPr="006913C4" w:rsidRDefault="00CD1E8B" w:rsidP="00CD1E8B">
      <w:pPr>
        <w:numPr>
          <w:ilvl w:val="0"/>
          <w:numId w:val="37"/>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poisťovňa zaplatí na účet verejného obstarávateľa poistné plnenie vo výške pohľadávky verejného obstarávateľa krytej poistením záruky najneskôr do 15 dní po doručení výzvy verejného obstarávateľa na poskytnutie poistného plnenia, </w:t>
      </w:r>
    </w:p>
    <w:p w14:paraId="6710EB55" w14:textId="77777777" w:rsidR="00CD1E8B" w:rsidRPr="006913C4" w:rsidRDefault="00CD1E8B" w:rsidP="00CD1E8B">
      <w:pPr>
        <w:numPr>
          <w:ilvl w:val="0"/>
          <w:numId w:val="37"/>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poisťovňa je povinná plniť svoje povinnosti z poistenia záruky, keď ju o to písomne požiada verejný obstarávateľ, </w:t>
      </w:r>
    </w:p>
    <w:p w14:paraId="0F210C20" w14:textId="77777777" w:rsidR="00CD1E8B" w:rsidRPr="006913C4" w:rsidRDefault="00CD1E8B" w:rsidP="00CD1E8B">
      <w:pPr>
        <w:numPr>
          <w:ilvl w:val="0"/>
          <w:numId w:val="37"/>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poistenie záruky musí byť zriadené minimálne na obdobie štyroch rokov od nadobudnutia účinnosti Zmluvy,</w:t>
      </w:r>
    </w:p>
    <w:p w14:paraId="01DADEDA" w14:textId="77777777" w:rsidR="00CD1E8B" w:rsidRPr="006913C4" w:rsidRDefault="00CD1E8B" w:rsidP="00CD1E8B">
      <w:pPr>
        <w:numPr>
          <w:ilvl w:val="0"/>
          <w:numId w:val="37"/>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ak poistné plnenie poskytne zahraničná poisťovňa, ktorá nemá pobočku na území Slovenskej republiky, dokument potvrdzujúci poistenie záruky vystavený v inom ako slovenskom jazyku musí byť zároveň doložený úradným prekladom do slovenského jazyka, okrem dokladu predloženom v českom jazyku.</w:t>
      </w:r>
    </w:p>
    <w:p w14:paraId="44A3FFA7" w14:textId="77777777"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lastRenderedPageBreak/>
        <w:t>Ďalšie informácie o kaucií sú uvedené v Zmluve, ktorej znenie tvorí prílohu č. 1 k časti B.3 „Obchodné podmienky realizácie predmetu zákazky“ týchto súťažných podkladov.</w:t>
      </w:r>
    </w:p>
    <w:p w14:paraId="629374D2" w14:textId="77777777"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Podľa § 11 ods. 1 písm. c) zákona o verejnom obstarávaní verejný obstarávateľ nesmie uzatvoriť Zmluvu s uchádzačom: </w:t>
      </w:r>
    </w:p>
    <w:p w14:paraId="4DF59440" w14:textId="77777777" w:rsidR="00CD1E8B" w:rsidRPr="006913C4" w:rsidRDefault="00CD1E8B" w:rsidP="00CD1E8B">
      <w:pPr>
        <w:numPr>
          <w:ilvl w:val="0"/>
          <w:numId w:val="24"/>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ktorý má povinnosť zapisovať sa do registra partnerov verejného sektora </w:t>
      </w:r>
      <w:r w:rsidRPr="006913C4">
        <w:rPr>
          <w:rFonts w:ascii="Times New Roman" w:eastAsia="Times New Roman" w:hAnsi="Times New Roman" w:cs="Times New Roman"/>
          <w:kern w:val="0"/>
          <w:sz w:val="22"/>
          <w:szCs w:val="22"/>
          <w:lang w:eastAsia="x-none"/>
          <w14:ligatures w14:val="none"/>
        </w:rPr>
        <w:br/>
        <w:t>a nie je zapísaný v registri partnerov verejného sektora, </w:t>
      </w:r>
    </w:p>
    <w:p w14:paraId="61452DAB" w14:textId="77777777" w:rsidR="00CD1E8B" w:rsidRPr="006913C4" w:rsidRDefault="00CD1E8B" w:rsidP="00CD1E8B">
      <w:pPr>
        <w:numPr>
          <w:ilvl w:val="0"/>
          <w:numId w:val="24"/>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ktorého subdodávateľ a subdodávateľ </w:t>
      </w:r>
      <w:r w:rsidRPr="006913C4">
        <w:rPr>
          <w:rFonts w:ascii="Times New Roman" w:eastAsia="Calibri" w:hAnsi="Times New Roman" w:cs="Times New Roman"/>
          <w:kern w:val="0"/>
          <w:sz w:val="22"/>
          <w:szCs w:val="22"/>
          <w14:ligatures w14:val="none"/>
        </w:rPr>
        <w:t xml:space="preserve">podľa zákona č. 315/2016 Z. z. o registri partnerov verejného sektora a o zmene a doplnení niektorých zákonov v znení neskorších predpisov (ďalej len „zákon o registri partnerov verejného sektora“) </w:t>
      </w:r>
      <w:r w:rsidRPr="006913C4">
        <w:rPr>
          <w:rFonts w:ascii="Times New Roman" w:eastAsia="Times New Roman" w:hAnsi="Times New Roman" w:cs="Times New Roman"/>
          <w:kern w:val="0"/>
          <w:sz w:val="22"/>
          <w:szCs w:val="22"/>
          <w:lang w:eastAsia="x-none"/>
          <w14:ligatures w14:val="none"/>
        </w:rPr>
        <w:t>majú povinnosť zapisovať sa do registra partnerov verejného sektora a nie sú zapísaní v registri partnerov verejného sektora,</w:t>
      </w:r>
    </w:p>
    <w:p w14:paraId="35F5F1D5" w14:textId="77777777" w:rsidR="00CD1E8B" w:rsidRPr="006913C4" w:rsidRDefault="00CD1E8B" w:rsidP="00CD1E8B">
      <w:pPr>
        <w:numPr>
          <w:ilvl w:val="0"/>
          <w:numId w:val="24"/>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ktorý má povinnosť zapisovať sa do registra partnerov verejného sektora a ktorého konečným užívateľom výhod zapísaným v registri partnerov verejného sektora je: </w:t>
      </w:r>
    </w:p>
    <w:p w14:paraId="374B43C2"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1. prezident Slovenskej republiky, </w:t>
      </w:r>
    </w:p>
    <w:p w14:paraId="5D7338F9"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2. člen vlády Slovenskej republiky, </w:t>
      </w:r>
    </w:p>
    <w:p w14:paraId="285D9DF2"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3. vedúci ústredného orgánu štátnej správy, ktorý nie je členom vlády Slovenskej republiky, </w:t>
      </w:r>
    </w:p>
    <w:p w14:paraId="2A811F90"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4. vedúci orgánu štátnej správy s celoslovenskou pôsobnosťou, </w:t>
      </w:r>
    </w:p>
    <w:p w14:paraId="36A49834"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5. sudca Ústavného súdu Slovenskej republiky alebo sudca, </w:t>
      </w:r>
    </w:p>
    <w:p w14:paraId="636FC1E7"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6. generálny prokurátor Slovenskej republiky, špeciálny prokurátor alebo prokurátor, </w:t>
      </w:r>
    </w:p>
    <w:p w14:paraId="516EB1E7"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7. verejný ochranca práv, </w:t>
      </w:r>
    </w:p>
    <w:p w14:paraId="1EABD5D8"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8. predseda Najvyššieho kontrolného úradu Slovenskej republiky a podpredseda Najvyššieho kontrolného úradu Slovenskej republiky, </w:t>
      </w:r>
    </w:p>
    <w:p w14:paraId="41377AAA"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9. štátny tajomník, </w:t>
      </w:r>
    </w:p>
    <w:p w14:paraId="08699245"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eastAsia="x-none"/>
          <w14:ligatures w14:val="none"/>
        </w:rPr>
        <w:t>1</w:t>
      </w:r>
      <w:r w:rsidRPr="006913C4">
        <w:rPr>
          <w:rFonts w:ascii="Times New Roman" w:eastAsia="Times New Roman" w:hAnsi="Times New Roman" w:cs="Times New Roman"/>
          <w:kern w:val="0"/>
          <w:sz w:val="22"/>
          <w:szCs w:val="22"/>
          <w:lang w:val="x-none" w:eastAsia="x-none"/>
          <w14:ligatures w14:val="none"/>
        </w:rPr>
        <w:t xml:space="preserve">0. generálny tajomník služobného úradu, </w:t>
      </w:r>
    </w:p>
    <w:p w14:paraId="551D119E"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11. prednosta okresného úradu, </w:t>
      </w:r>
    </w:p>
    <w:p w14:paraId="5739CF36"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val="x-none" w:eastAsia="x-none"/>
          <w14:ligatures w14:val="none"/>
        </w:rPr>
      </w:pPr>
      <w:r w:rsidRPr="006913C4">
        <w:rPr>
          <w:rFonts w:ascii="Times New Roman" w:eastAsia="Times New Roman" w:hAnsi="Times New Roman" w:cs="Times New Roman"/>
          <w:kern w:val="0"/>
          <w:sz w:val="22"/>
          <w:szCs w:val="22"/>
          <w:lang w:val="x-none" w:eastAsia="x-none"/>
          <w14:ligatures w14:val="none"/>
        </w:rPr>
        <w:t xml:space="preserve">12. primátor hlavného mesta Slovenskej republiky Bratislavy, primátor krajského mesta alebo primátor okresného mesta, alebo </w:t>
      </w:r>
    </w:p>
    <w:p w14:paraId="5FCF2B46" w14:textId="77777777" w:rsidR="00CD1E8B" w:rsidRPr="006913C4" w:rsidRDefault="00CD1E8B" w:rsidP="00CD1E8B">
      <w:pPr>
        <w:spacing w:after="0" w:line="240" w:lineRule="auto"/>
        <w:ind w:left="1353"/>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val="x-none" w:eastAsia="x-none"/>
          <w14:ligatures w14:val="none"/>
        </w:rPr>
        <w:t>13. predseda vyššieho územného celku</w:t>
      </w:r>
      <w:r w:rsidRPr="006913C4">
        <w:rPr>
          <w:rFonts w:ascii="Times New Roman" w:eastAsia="Times New Roman" w:hAnsi="Times New Roman" w:cs="Times New Roman"/>
          <w:kern w:val="0"/>
          <w:sz w:val="22"/>
          <w:szCs w:val="22"/>
          <w:lang w:eastAsia="x-none"/>
          <w14:ligatures w14:val="none"/>
        </w:rPr>
        <w:t>.</w:t>
      </w:r>
    </w:p>
    <w:p w14:paraId="29BC0269" w14:textId="77777777" w:rsidR="00CD1E8B" w:rsidRPr="006913C4" w:rsidRDefault="00CD1E8B" w:rsidP="00CD1E8B">
      <w:pPr>
        <w:numPr>
          <w:ilvl w:val="0"/>
          <w:numId w:val="24"/>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ktorého subdodávateľ a subdodávateľ podľa zákona o registri partnerov verejného sektora, ktorí majú povinnosť zapisovať sa do registra partnerov verejného sektora, majú v registri partnerov verejného sektora zapísaného konečného užívateľa výhod, ktorým je osoba podľa písm. c) tohto bodu.</w:t>
      </w:r>
    </w:p>
    <w:p w14:paraId="2CB531CA" w14:textId="77777777" w:rsidR="00CD1E8B" w:rsidRPr="006913C4" w:rsidRDefault="00CD1E8B" w:rsidP="00CD1E8B">
      <w:pPr>
        <w:numPr>
          <w:ilvl w:val="1"/>
          <w:numId w:val="13"/>
        </w:numPr>
        <w:tabs>
          <w:tab w:val="left" w:pos="993"/>
        </w:tabs>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Úspešný uchádzač bude v rámci súčinnosti potrebnej na uzatvorenie Zmluvy povinný predložiť „Čestné vyhlásenie ku konečným užívateľom výhod“ za seba a svojich subdodávateľov, ak sa na úspešného uchádzača a jeho subdodávateľov vzťahuje povinnosť byť zapísaní v registri partnerov verejného sektora (vzor čestného vyhlásenia tvorí prílohu č. 2 týchto súťažných podkladov).</w:t>
      </w:r>
    </w:p>
    <w:p w14:paraId="3E43DC56" w14:textId="77777777" w:rsidR="00CD1E8B" w:rsidRPr="006913C4" w:rsidRDefault="00CD1E8B" w:rsidP="00CD1E8B">
      <w:pPr>
        <w:spacing w:after="0" w:line="240" w:lineRule="auto"/>
        <w:jc w:val="both"/>
        <w:rPr>
          <w:rFonts w:ascii="Times New Roman" w:eastAsia="Times New Roman" w:hAnsi="Times New Roman" w:cs="Times New Roman"/>
          <w:kern w:val="0"/>
          <w:sz w:val="22"/>
          <w:szCs w:val="22"/>
          <w:lang w:val="x-none" w:eastAsia="x-none"/>
          <w14:ligatures w14:val="none"/>
        </w:rPr>
      </w:pPr>
    </w:p>
    <w:p w14:paraId="4C68B3CC" w14:textId="77777777" w:rsidR="00CD1E8B" w:rsidRPr="006913C4" w:rsidRDefault="00CD1E8B" w:rsidP="00CD1E8B">
      <w:pPr>
        <w:keepNext/>
        <w:numPr>
          <w:ilvl w:val="0"/>
          <w:numId w:val="13"/>
        </w:numPr>
        <w:spacing w:after="0" w:line="240" w:lineRule="auto"/>
        <w:outlineLvl w:val="3"/>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 xml:space="preserve">Zrušenie verejného obstarávania </w:t>
      </w:r>
    </w:p>
    <w:p w14:paraId="67C669CE" w14:textId="77777777" w:rsidR="00CD1E8B" w:rsidRPr="006913C4" w:rsidRDefault="00CD1E8B" w:rsidP="00CD1E8B">
      <w:pPr>
        <w:numPr>
          <w:ilvl w:val="1"/>
          <w:numId w:val="13"/>
        </w:numPr>
        <w:tabs>
          <w:tab w:val="left" w:pos="993"/>
        </w:tabs>
        <w:spacing w:after="0" w:line="240" w:lineRule="auto"/>
        <w:ind w:left="993" w:hanging="567"/>
        <w:jc w:val="both"/>
        <w:rPr>
          <w:rFonts w:ascii="Times New Roman" w:eastAsia="Times New Roman" w:hAnsi="Times New Roman" w:cs="Times New Roman"/>
          <w:kern w:val="0"/>
          <w:sz w:val="22"/>
          <w:szCs w:val="22"/>
          <w:lang w:eastAsia="x-none"/>
          <w14:ligatures w14:val="none"/>
        </w:rPr>
      </w:pPr>
      <w:bookmarkStart w:id="117" w:name="_Hlk177631843"/>
      <w:r w:rsidRPr="006913C4">
        <w:rPr>
          <w:rFonts w:ascii="Times New Roman" w:eastAsia="Times New Roman" w:hAnsi="Times New Roman" w:cs="Times New Roman"/>
          <w:kern w:val="0"/>
          <w:sz w:val="22"/>
          <w:szCs w:val="22"/>
          <w:lang w:eastAsia="x-none"/>
          <w14:ligatures w14:val="none"/>
        </w:rPr>
        <w:t>Verejný obstarávateľ bude v prípade, ak by došlo k zrušeniu zadávania zákazky, postupovať v súlade s § 57 zákona o verejnom obstarávaní.</w:t>
      </w:r>
    </w:p>
    <w:bookmarkEnd w:id="117"/>
    <w:p w14:paraId="41D5F5BA" w14:textId="77777777" w:rsidR="00CD1E8B"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Verejný obstarávateľ bezodkladne upovedomí uchádzačov alebo záujemcov o zrušení použitého postupu verejného  obstarávania s uvedením dôvodu zrušenia a oznámi postup, ktorý použije pri zadávaní zákazky na pôvodný predmet zákazky.</w:t>
      </w:r>
    </w:p>
    <w:p w14:paraId="2B0B8D44" w14:textId="77777777" w:rsidR="000477D7" w:rsidRPr="006913C4" w:rsidRDefault="000477D7" w:rsidP="000477D7">
      <w:pPr>
        <w:spacing w:after="0" w:line="240" w:lineRule="auto"/>
        <w:ind w:left="993"/>
        <w:jc w:val="both"/>
        <w:rPr>
          <w:rFonts w:ascii="Times New Roman" w:eastAsia="Times New Roman" w:hAnsi="Times New Roman" w:cs="Times New Roman"/>
          <w:kern w:val="0"/>
          <w:sz w:val="22"/>
          <w:szCs w:val="22"/>
          <w:lang w:eastAsia="x-none"/>
          <w14:ligatures w14:val="none"/>
        </w:rPr>
      </w:pPr>
    </w:p>
    <w:p w14:paraId="4840BE01"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kern w:val="0"/>
          <w:sz w:val="22"/>
          <w:szCs w:val="22"/>
          <w:lang w:eastAsia="x-none"/>
          <w14:ligatures w14:val="none"/>
        </w:rPr>
      </w:pPr>
      <w:r w:rsidRPr="006913C4">
        <w:rPr>
          <w:rFonts w:ascii="Times New Roman" w:eastAsia="Times New Roman" w:hAnsi="Times New Roman" w:cs="Times New Roman"/>
          <w:b/>
          <w:kern w:val="0"/>
          <w:sz w:val="22"/>
          <w:szCs w:val="22"/>
          <w:lang w:eastAsia="x-none"/>
          <w14:ligatures w14:val="none"/>
        </w:rPr>
        <w:t>Časť VIII. Konflikt záujmov a aplikácia zákona o verejnom obstarávaní</w:t>
      </w:r>
    </w:p>
    <w:p w14:paraId="76C6199B" w14:textId="77777777" w:rsidR="00CD1E8B" w:rsidRPr="006913C4" w:rsidRDefault="00CD1E8B" w:rsidP="00CD1E8B">
      <w:pPr>
        <w:spacing w:after="0" w:line="240" w:lineRule="auto"/>
        <w:jc w:val="both"/>
        <w:rPr>
          <w:rFonts w:ascii="Times New Roman" w:eastAsia="Times New Roman" w:hAnsi="Times New Roman" w:cs="Times New Roman"/>
          <w:b/>
          <w:kern w:val="0"/>
          <w:sz w:val="22"/>
          <w:szCs w:val="22"/>
          <w:lang w:eastAsia="x-none"/>
          <w14:ligatures w14:val="none"/>
        </w:rPr>
      </w:pPr>
    </w:p>
    <w:p w14:paraId="28D14912" w14:textId="77777777" w:rsidR="00CD1E8B" w:rsidRPr="006913C4" w:rsidRDefault="00CD1E8B" w:rsidP="00CD1E8B">
      <w:pPr>
        <w:keepNext/>
        <w:numPr>
          <w:ilvl w:val="0"/>
          <w:numId w:val="13"/>
        </w:numPr>
        <w:spacing w:after="0" w:line="240" w:lineRule="auto"/>
        <w:outlineLvl w:val="3"/>
        <w:rPr>
          <w:rFonts w:ascii="Times New Roman" w:eastAsia="Times New Roman" w:hAnsi="Times New Roman" w:cs="Times New Roman"/>
          <w:b/>
          <w:bCs/>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Konflikt záujmov</w:t>
      </w:r>
    </w:p>
    <w:p w14:paraId="7FECF174" w14:textId="77777777"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Verejný obstarávateľ zabezpečí, aby vo verejnom obstarávaní nedošlo ku konfliktu záujmov.</w:t>
      </w:r>
    </w:p>
    <w:p w14:paraId="3FF7FF01" w14:textId="77777777"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Konflikt záujmov zahŕňa najmä situácie, keď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27FE999D" w14:textId="4A00D186"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lastRenderedPageBreak/>
        <w:t xml:space="preserve">Verejný obstarávateľ príjme primerané opatrenia a vykoná nápravu, ak zistí konflikt záujmov. Opatreniami podľa predchádzajúcej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bude verejný obstarávateľ postupovať v súlade s </w:t>
      </w:r>
      <w:r w:rsidR="000477D7">
        <w:rPr>
          <w:rFonts w:ascii="Times New Roman" w:eastAsia="Times New Roman" w:hAnsi="Times New Roman" w:cs="Times New Roman"/>
          <w:kern w:val="0"/>
          <w:sz w:val="22"/>
          <w:szCs w:val="22"/>
          <w:lang w:eastAsia="x-none"/>
          <w14:ligatures w14:val="none"/>
        </w:rPr>
        <w:t xml:space="preserve">                   </w:t>
      </w:r>
      <w:r w:rsidRPr="006913C4">
        <w:rPr>
          <w:rFonts w:ascii="Times New Roman" w:eastAsia="Times New Roman" w:hAnsi="Times New Roman" w:cs="Times New Roman"/>
          <w:kern w:val="0"/>
          <w:sz w:val="22"/>
          <w:szCs w:val="22"/>
          <w:lang w:eastAsia="x-none"/>
          <w14:ligatures w14:val="none"/>
        </w:rPr>
        <w:t xml:space="preserve">§ 40 ods. 6 písm. f) zákona o verejnom obstarávaní. </w:t>
      </w:r>
    </w:p>
    <w:p w14:paraId="6D57E41D" w14:textId="77777777"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Verejný obstarávateľ požaduje, aby záujemca/uchádzač postupoval tak, aby nedošlo k vzniku konfliktu záujmov. </w:t>
      </w:r>
    </w:p>
    <w:p w14:paraId="5FD722B2" w14:textId="77777777" w:rsidR="00CD1E8B" w:rsidRPr="006913C4" w:rsidRDefault="00CD1E8B" w:rsidP="00CD1E8B">
      <w:pPr>
        <w:numPr>
          <w:ilvl w:val="1"/>
          <w:numId w:val="13"/>
        </w:numPr>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Záujemca/uchádzač je povinný bezodkladne po tom, ako sa dozvie o konflikte záujmov alebo o možnosti jeho vzniku, informovať o tejto skutočnosti verejného obstarávateľa. </w:t>
      </w:r>
    </w:p>
    <w:p w14:paraId="5B5AF1BC" w14:textId="77777777" w:rsidR="00CD1E8B" w:rsidRPr="006913C4" w:rsidRDefault="00CD1E8B" w:rsidP="00CD1E8B">
      <w:pPr>
        <w:spacing w:after="0" w:line="240" w:lineRule="auto"/>
        <w:ind w:left="993"/>
        <w:jc w:val="both"/>
        <w:rPr>
          <w:rFonts w:ascii="Times New Roman" w:eastAsia="Times New Roman" w:hAnsi="Times New Roman" w:cs="Times New Roman"/>
          <w:kern w:val="0"/>
          <w:sz w:val="22"/>
          <w:szCs w:val="22"/>
          <w:lang w:eastAsia="x-none"/>
          <w14:ligatures w14:val="none"/>
        </w:rPr>
      </w:pPr>
    </w:p>
    <w:p w14:paraId="4AF8A8CA" w14:textId="77777777" w:rsidR="00CD1E8B" w:rsidRPr="006913C4" w:rsidRDefault="00CD1E8B" w:rsidP="00CD1E8B">
      <w:pPr>
        <w:keepNext/>
        <w:numPr>
          <w:ilvl w:val="0"/>
          <w:numId w:val="13"/>
        </w:numPr>
        <w:spacing w:after="0" w:line="240" w:lineRule="auto"/>
        <w:outlineLvl w:val="3"/>
        <w:rPr>
          <w:rFonts w:ascii="Times New Roman" w:eastAsia="Times New Roman" w:hAnsi="Times New Roman" w:cs="Times New Roman"/>
          <w:b/>
          <w:bCs/>
          <w:noProof/>
          <w:kern w:val="0"/>
          <w:sz w:val="22"/>
          <w:szCs w:val="22"/>
          <w:lang w:eastAsia="x-none"/>
          <w14:ligatures w14:val="none"/>
        </w:rPr>
      </w:pPr>
      <w:r w:rsidRPr="006913C4">
        <w:rPr>
          <w:rFonts w:ascii="Times New Roman" w:eastAsia="Times New Roman" w:hAnsi="Times New Roman" w:cs="Times New Roman"/>
          <w:b/>
          <w:bCs/>
          <w:noProof/>
          <w:kern w:val="0"/>
          <w:sz w:val="22"/>
          <w:szCs w:val="22"/>
          <w:lang w:eastAsia="x-none"/>
          <w14:ligatures w14:val="none"/>
        </w:rPr>
        <w:t>Aplikácia zákona o verejnom obstarávaní</w:t>
      </w:r>
    </w:p>
    <w:p w14:paraId="40703203" w14:textId="77777777" w:rsidR="00CD1E8B" w:rsidRPr="006913C4" w:rsidRDefault="00CD1E8B" w:rsidP="00CD1E8B">
      <w:pPr>
        <w:numPr>
          <w:ilvl w:val="1"/>
          <w:numId w:val="13"/>
        </w:numPr>
        <w:tabs>
          <w:tab w:val="left" w:pos="993"/>
        </w:tabs>
        <w:spacing w:after="0" w:line="240" w:lineRule="auto"/>
        <w:ind w:left="993"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Skutočnosti neupravené v týchto súťažných podkladoch sa spravujú príslušnými ustanoveniami zákona o verejnom obstarávaní.</w:t>
      </w:r>
    </w:p>
    <w:p w14:paraId="2B3B74C2"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22FAFDE3"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11EAA4EA"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71C5685E"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3D41C34D"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1EEE4335"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359500C0"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304A9DF1"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3999F860"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62DA3BD6"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69366D16"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6803D7DB"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767CD7DA"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2E71CA98"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5E76018F"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7026AAB4"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166FC0D7"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5845BEE9"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06B9E370"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2456FDA8"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384DD1D3"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1C77638C"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2B32A7CF"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515C81A5"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64E681CA"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7A0DFCF8"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05AEA717"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184CCD8A"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5575D2BD"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242291ED"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5D44EED6"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388B7B5B"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5A083650"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08187641"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2D7D5143"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3BA35347"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03BE9FC4"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4303D4EE"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050C872E" w14:textId="77777777" w:rsidR="00CD1E8B" w:rsidRPr="006913C4" w:rsidRDefault="00CD1E8B" w:rsidP="00CD1E8B">
      <w:pPr>
        <w:tabs>
          <w:tab w:val="left" w:pos="993"/>
        </w:tabs>
        <w:spacing w:after="0" w:line="240" w:lineRule="auto"/>
        <w:jc w:val="both"/>
        <w:rPr>
          <w:rFonts w:ascii="Times New Roman" w:eastAsia="Times New Roman" w:hAnsi="Times New Roman" w:cs="Times New Roman"/>
          <w:kern w:val="0"/>
          <w:sz w:val="22"/>
          <w:szCs w:val="22"/>
          <w:lang w:eastAsia="x-none"/>
          <w14:ligatures w14:val="none"/>
        </w:rPr>
      </w:pPr>
    </w:p>
    <w:p w14:paraId="36589F25" w14:textId="77777777" w:rsidR="00CD1E8B" w:rsidRPr="006913C4" w:rsidRDefault="00CD1E8B" w:rsidP="00CD1E8B">
      <w:pPr>
        <w:tabs>
          <w:tab w:val="left" w:pos="2190"/>
        </w:tabs>
        <w:spacing w:after="200" w:line="276" w:lineRule="auto"/>
        <w:jc w:val="right"/>
        <w:rPr>
          <w:rFonts w:ascii="Times New Roman" w:eastAsia="Calibri" w:hAnsi="Times New Roman" w:cs="Times New Roman"/>
          <w:kern w:val="0"/>
          <w:sz w:val="22"/>
          <w:szCs w:val="22"/>
          <w:lang w:eastAsia="x-none"/>
          <w14:ligatures w14:val="none"/>
        </w:rPr>
      </w:pPr>
      <w:r w:rsidRPr="006913C4">
        <w:rPr>
          <w:rFonts w:ascii="Times New Roman" w:eastAsia="Calibri" w:hAnsi="Times New Roman" w:cs="Times New Roman"/>
          <w:b/>
          <w:kern w:val="0"/>
          <w:sz w:val="22"/>
          <w:szCs w:val="22"/>
          <w14:ligatures w14:val="none"/>
        </w:rPr>
        <w:lastRenderedPageBreak/>
        <w:t>Príloha č. 1 k časti A.1 „Pokyny pre záujemcov/uchádzačov“</w:t>
      </w:r>
    </w:p>
    <w:p w14:paraId="00DE1268" w14:textId="77777777" w:rsidR="00CD1E8B" w:rsidRPr="006913C4" w:rsidRDefault="00CD1E8B" w:rsidP="00CD1E8B">
      <w:pPr>
        <w:autoSpaceDE w:val="0"/>
        <w:autoSpaceDN w:val="0"/>
        <w:adjustRightInd w:val="0"/>
        <w:spacing w:after="200" w:line="240" w:lineRule="auto"/>
        <w:jc w:val="center"/>
        <w:rPr>
          <w:rFonts w:ascii="Times New Roman" w:eastAsia="Calibri" w:hAnsi="Times New Roman" w:cs="Times New Roman"/>
          <w:b/>
          <w:caps/>
          <w:kern w:val="0"/>
          <w:sz w:val="22"/>
          <w:szCs w:val="22"/>
          <w14:ligatures w14:val="none"/>
        </w:rPr>
      </w:pPr>
      <w:r w:rsidRPr="006913C4">
        <w:rPr>
          <w:rFonts w:ascii="Times New Roman" w:eastAsia="Calibri" w:hAnsi="Times New Roman" w:cs="Times New Roman"/>
          <w:b/>
          <w:caps/>
          <w:kern w:val="0"/>
          <w:sz w:val="22"/>
          <w:szCs w:val="22"/>
          <w14:ligatures w14:val="none"/>
        </w:rPr>
        <w:t>v</w:t>
      </w:r>
      <w:r w:rsidRPr="006913C4">
        <w:rPr>
          <w:rFonts w:ascii="Times New Roman" w:eastAsia="Calibri" w:hAnsi="Times New Roman" w:cs="Times New Roman"/>
          <w:b/>
          <w:kern w:val="0"/>
          <w:sz w:val="22"/>
          <w:szCs w:val="22"/>
          <w14:ligatures w14:val="none"/>
        </w:rPr>
        <w:t>yhlásenie o súhlase s podmienkami súťaže a predstavenie skupiny dodávateľov</w:t>
      </w:r>
    </w:p>
    <w:p w14:paraId="6274C997" w14:textId="77777777" w:rsidR="00CD1E8B" w:rsidRPr="006913C4" w:rsidRDefault="00CD1E8B" w:rsidP="00CD1E8B">
      <w:pPr>
        <w:numPr>
          <w:ilvl w:val="0"/>
          <w:numId w:val="8"/>
        </w:numPr>
        <w:tabs>
          <w:tab w:val="left" w:pos="360"/>
        </w:tabs>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Vyhlasujeme, že súhlasíme s podmienkami verejného obstarávania na predmet zákazky</w:t>
      </w:r>
      <w:r w:rsidRPr="006913C4">
        <w:rPr>
          <w:rFonts w:ascii="Times New Roman" w:eastAsia="Calibri" w:hAnsi="Times New Roman" w:cs="Times New Roman"/>
          <w:b/>
          <w:bCs/>
          <w:i/>
          <w:kern w:val="0"/>
          <w:sz w:val="22"/>
          <w:szCs w:val="22"/>
          <w14:ligatures w14:val="none"/>
        </w:rPr>
        <w:t xml:space="preserve"> „Zabezpečenie podpory prevádzky, údržby a rozvoja informačného systému „Elektronické služby Ministerstva zahraničných vecí a európskych záležitostí Slovenskej republiky““</w:t>
      </w:r>
      <w:r w:rsidRPr="006913C4">
        <w:rPr>
          <w:rFonts w:ascii="Times New Roman" w:eastAsia="Calibri" w:hAnsi="Times New Roman" w:cs="Times New Roman"/>
          <w:kern w:val="0"/>
          <w:sz w:val="22"/>
          <w:szCs w:val="22"/>
          <w14:ligatures w14:val="none"/>
        </w:rPr>
        <w:t>, ktoré určil verejný obstarávateľ.</w:t>
      </w:r>
    </w:p>
    <w:p w14:paraId="35668D55" w14:textId="77777777" w:rsidR="00CD1E8B" w:rsidRPr="006913C4" w:rsidRDefault="00CD1E8B" w:rsidP="00CD1E8B">
      <w:pPr>
        <w:numPr>
          <w:ilvl w:val="0"/>
          <w:numId w:val="8"/>
        </w:numPr>
        <w:tabs>
          <w:tab w:val="left" w:pos="360"/>
        </w:tabs>
        <w:autoSpaceDE w:val="0"/>
        <w:autoSpaceDN w:val="0"/>
        <w:adjustRightInd w:val="0"/>
        <w:spacing w:before="120" w:after="0" w:line="240" w:lineRule="auto"/>
        <w:ind w:left="714" w:hanging="357"/>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Vyhlasujeme, že všetky predložené doklady a údaje uvedené v ponuke, sú pravdivé a úplné.</w:t>
      </w:r>
    </w:p>
    <w:p w14:paraId="3A48D543" w14:textId="77777777" w:rsidR="00CD1E8B" w:rsidRPr="006913C4" w:rsidRDefault="00CD1E8B" w:rsidP="00CD1E8B">
      <w:pPr>
        <w:tabs>
          <w:tab w:val="left" w:pos="360"/>
        </w:tabs>
        <w:autoSpaceDE w:val="0"/>
        <w:autoSpaceDN w:val="0"/>
        <w:adjustRightInd w:val="0"/>
        <w:spacing w:before="120" w:after="200" w:line="240" w:lineRule="auto"/>
        <w:jc w:val="both"/>
        <w:rPr>
          <w:rFonts w:ascii="Times New Roman" w:eastAsia="Calibri" w:hAnsi="Times New Roman" w:cs="Times New Roman"/>
          <w:kern w:val="0"/>
          <w:sz w:val="22"/>
          <w:szCs w:val="22"/>
          <w14:ligatures w14:val="none"/>
        </w:rPr>
      </w:pPr>
    </w:p>
    <w:p w14:paraId="172A4DF3" w14:textId="77777777" w:rsidR="00CD1E8B" w:rsidRPr="006913C4" w:rsidRDefault="00CD1E8B" w:rsidP="00CD1E8B">
      <w:pPr>
        <w:autoSpaceDE w:val="0"/>
        <w:autoSpaceDN w:val="0"/>
        <w:adjustRightInd w:val="0"/>
        <w:spacing w:before="120" w:after="20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Dátum: ......................................... </w:t>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Podpis: ............................................</w:t>
      </w:r>
    </w:p>
    <w:p w14:paraId="4CFD1840" w14:textId="77777777" w:rsidR="00CD1E8B" w:rsidRPr="006913C4" w:rsidRDefault="00CD1E8B" w:rsidP="00CD1E8B">
      <w:pPr>
        <w:spacing w:after="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sym w:font="Symbol" w:char="005B"/>
      </w:r>
      <w:r w:rsidRPr="006913C4">
        <w:rPr>
          <w:rFonts w:ascii="Times New Roman" w:eastAsia="Calibri" w:hAnsi="Times New Roman" w:cs="Times New Roman"/>
          <w:i/>
          <w:kern w:val="0"/>
          <w:sz w:val="22"/>
          <w:szCs w:val="22"/>
          <w14:ligatures w14:val="none"/>
        </w:rPr>
        <w:t>vypísať meno, priezvisko a funkciu</w:t>
      </w:r>
    </w:p>
    <w:p w14:paraId="24983933" w14:textId="77777777" w:rsidR="00CD1E8B" w:rsidRPr="006913C4" w:rsidRDefault="00CD1E8B" w:rsidP="00CD1E8B">
      <w:pPr>
        <w:spacing w:after="200" w:line="240" w:lineRule="auto"/>
        <w:ind w:left="4963" w:firstLine="709"/>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i/>
          <w:kern w:val="0"/>
          <w:sz w:val="22"/>
          <w:szCs w:val="22"/>
          <w14:ligatures w14:val="none"/>
        </w:rPr>
        <w:t>oprávnenej osoby uchádzača</w:t>
      </w:r>
      <w:r w:rsidRPr="006913C4">
        <w:rPr>
          <w:rFonts w:ascii="Times New Roman" w:eastAsia="Calibri" w:hAnsi="Times New Roman" w:cs="Times New Roman"/>
          <w:i/>
          <w:kern w:val="0"/>
          <w:sz w:val="22"/>
          <w:szCs w:val="22"/>
          <w14:ligatures w14:val="none"/>
        </w:rPr>
        <w:sym w:font="Symbol" w:char="005D"/>
      </w:r>
    </w:p>
    <w:p w14:paraId="7ED72D38" w14:textId="77777777" w:rsidR="00CD1E8B" w:rsidRPr="006913C4" w:rsidRDefault="00CD1E8B" w:rsidP="00CD1E8B">
      <w:pPr>
        <w:tabs>
          <w:tab w:val="left" w:pos="360"/>
        </w:tabs>
        <w:autoSpaceDE w:val="0"/>
        <w:autoSpaceDN w:val="0"/>
        <w:adjustRightInd w:val="0"/>
        <w:spacing w:before="240" w:after="200" w:line="240" w:lineRule="auto"/>
        <w:jc w:val="both"/>
        <w:rPr>
          <w:rFonts w:ascii="Times New Roman" w:eastAsia="Calibri" w:hAnsi="Times New Roman" w:cs="Times New Roman"/>
          <w:b/>
          <w:i/>
          <w:kern w:val="0"/>
          <w:sz w:val="22"/>
          <w:szCs w:val="22"/>
          <w14:ligatures w14:val="none"/>
        </w:rPr>
      </w:pPr>
      <w:r w:rsidRPr="006913C4">
        <w:rPr>
          <w:rFonts w:ascii="Times New Roman" w:eastAsia="Calibri" w:hAnsi="Times New Roman" w:cs="Times New Roman"/>
          <w:b/>
          <w:i/>
          <w:kern w:val="0"/>
          <w:sz w:val="22"/>
          <w:szCs w:val="22"/>
          <w14:ligatures w14:val="none"/>
        </w:rPr>
        <w:t>Iba pre skupinu dodávateľov:</w:t>
      </w:r>
    </w:p>
    <w:p w14:paraId="1FEEB96D" w14:textId="5DADAA48" w:rsidR="00CD1E8B" w:rsidRPr="006913C4" w:rsidRDefault="00CD1E8B" w:rsidP="00CD1E8B">
      <w:pPr>
        <w:widowControl w:val="0"/>
        <w:numPr>
          <w:ilvl w:val="0"/>
          <w:numId w:val="8"/>
        </w:numPr>
        <w:tabs>
          <w:tab w:val="left" w:pos="360"/>
        </w:tabs>
        <w:spacing w:after="0" w:line="240" w:lineRule="auto"/>
        <w:jc w:val="both"/>
        <w:rPr>
          <w:rFonts w:ascii="Times New Roman" w:eastAsia="Calibri" w:hAnsi="Times New Roman" w:cs="Times New Roman"/>
          <w:kern w:val="0"/>
          <w:sz w:val="22"/>
          <w:szCs w:val="22"/>
          <w14:ligatures w14:val="none"/>
        </w:rPr>
      </w:pPr>
      <w:r w:rsidRPr="006913C4">
        <w:rPr>
          <w:rFonts w:ascii="Times New Roman" w:eastAsia="SimSun" w:hAnsi="Times New Roman" w:cs="Times New Roman"/>
          <w:snapToGrid w:val="0"/>
          <w:kern w:val="0"/>
          <w:sz w:val="22"/>
          <w:szCs w:val="22"/>
          <w14:ligatures w14:val="none"/>
        </w:rPr>
        <w:t xml:space="preserve">Vyhlasujeme ako skupina dodávateľov zložená z členov skupiny ............................................................................................................................................................. </w:t>
      </w:r>
      <w:r w:rsidRPr="006913C4">
        <w:rPr>
          <w:rFonts w:ascii="Times New Roman" w:eastAsia="SimSun" w:hAnsi="Times New Roman" w:cs="Times New Roman"/>
          <w:i/>
          <w:snapToGrid w:val="0"/>
          <w:kern w:val="0"/>
          <w:sz w:val="22"/>
          <w:szCs w:val="22"/>
          <w14:ligatures w14:val="none"/>
        </w:rPr>
        <w:t>(uviesť identifikačné údaje všetkých členov skupiny dodávateľov vrátane IČO resp. ekvivalentného údaju v krajine sídla/miesta podnikania člena skupiny dodávateľov)</w:t>
      </w:r>
      <w:r w:rsidRPr="006913C4">
        <w:rPr>
          <w:rFonts w:ascii="Times New Roman" w:eastAsia="SimSun" w:hAnsi="Times New Roman" w:cs="Times New Roman"/>
          <w:snapToGrid w:val="0"/>
          <w:kern w:val="0"/>
          <w:sz w:val="22"/>
          <w:szCs w:val="22"/>
          <w14:ligatures w14:val="none"/>
        </w:rPr>
        <w:t>, že v prípade prijatia našej ponuky vytvoríme pred uzatvorením Zmluvy o podpore prevádzky, údržbe a rozvoji informačného systému „Elektronické služby Ministerstva zahraničných vecí a európskych záležitostí Slovenskej republiky“, právn</w:t>
      </w:r>
      <w:r w:rsidR="000477D7">
        <w:rPr>
          <w:rFonts w:ascii="Times New Roman" w:eastAsia="SimSun" w:hAnsi="Times New Roman" w:cs="Times New Roman"/>
          <w:snapToGrid w:val="0"/>
          <w:kern w:val="0"/>
          <w:sz w:val="22"/>
          <w:szCs w:val="22"/>
          <w14:ligatures w14:val="none"/>
        </w:rPr>
        <w:t xml:space="preserve">y vzťah </w:t>
      </w:r>
      <w:r w:rsidRPr="006913C4">
        <w:rPr>
          <w:rFonts w:ascii="Times New Roman" w:eastAsia="SimSun" w:hAnsi="Times New Roman" w:cs="Times New Roman"/>
          <w:snapToGrid w:val="0"/>
          <w:kern w:val="0"/>
          <w:sz w:val="22"/>
          <w:szCs w:val="22"/>
          <w14:ligatures w14:val="none"/>
        </w:rPr>
        <w:t xml:space="preserve">v súlade </w:t>
      </w:r>
      <w:bookmarkStart w:id="118" w:name="_Hlk189038201"/>
      <w:r w:rsidRPr="006913C4">
        <w:rPr>
          <w:rFonts w:ascii="Times New Roman" w:eastAsia="SimSun" w:hAnsi="Times New Roman" w:cs="Times New Roman"/>
          <w:snapToGrid w:val="0"/>
          <w:kern w:val="0"/>
          <w:sz w:val="22"/>
          <w:szCs w:val="22"/>
          <w14:ligatures w14:val="none"/>
        </w:rPr>
        <w:t>s požiadavkou verejného obstarávateľa v dokumentoch k tomuto postupu zadávania zákazky</w:t>
      </w:r>
      <w:bookmarkEnd w:id="118"/>
      <w:r w:rsidRPr="006913C4">
        <w:rPr>
          <w:rFonts w:ascii="Times New Roman" w:eastAsia="SimSun" w:hAnsi="Times New Roman" w:cs="Times New Roman"/>
          <w:snapToGrid w:val="0"/>
          <w:kern w:val="0"/>
          <w:sz w:val="22"/>
          <w:szCs w:val="22"/>
          <w14:ligatures w14:val="none"/>
        </w:rPr>
        <w:t>.</w:t>
      </w:r>
    </w:p>
    <w:p w14:paraId="244C5CA5" w14:textId="77777777" w:rsidR="00CD1E8B" w:rsidRPr="006913C4" w:rsidRDefault="00CD1E8B" w:rsidP="00CD1E8B">
      <w:pPr>
        <w:widowControl w:val="0"/>
        <w:numPr>
          <w:ilvl w:val="0"/>
          <w:numId w:val="8"/>
        </w:numPr>
        <w:tabs>
          <w:tab w:val="left" w:pos="360"/>
        </w:tabs>
        <w:spacing w:before="120" w:after="0" w:line="240" w:lineRule="auto"/>
        <w:ind w:left="714" w:hanging="357"/>
        <w:jc w:val="both"/>
        <w:rPr>
          <w:rFonts w:ascii="Times New Roman" w:eastAsia="Calibri" w:hAnsi="Times New Roman" w:cs="Times New Roman"/>
          <w:kern w:val="0"/>
          <w:sz w:val="22"/>
          <w:szCs w:val="22"/>
          <w14:ligatures w14:val="none"/>
        </w:rPr>
      </w:pPr>
      <w:r w:rsidRPr="006913C4">
        <w:rPr>
          <w:rFonts w:ascii="Times New Roman" w:eastAsia="SimSun" w:hAnsi="Times New Roman" w:cs="Times New Roman"/>
          <w:snapToGrid w:val="0"/>
          <w:kern w:val="0"/>
          <w:sz w:val="22"/>
          <w:szCs w:val="22"/>
          <w14:ligatures w14:val="none"/>
        </w:rPr>
        <w:t>Vyhlasujeme ako skupina dodávateľov, že budeme ručiť spoločne a nerozdielne za záväzky skupiny dodávateľov vyplývajúce zo Zmluvy.</w:t>
      </w:r>
    </w:p>
    <w:p w14:paraId="208AFBD0" w14:textId="77777777" w:rsidR="00CD1E8B" w:rsidRPr="006913C4" w:rsidRDefault="00CD1E8B" w:rsidP="00CD1E8B">
      <w:pPr>
        <w:widowControl w:val="0"/>
        <w:numPr>
          <w:ilvl w:val="0"/>
          <w:numId w:val="8"/>
        </w:numPr>
        <w:tabs>
          <w:tab w:val="left" w:pos="360"/>
        </w:tabs>
        <w:spacing w:before="120" w:after="0" w:line="240" w:lineRule="auto"/>
        <w:ind w:left="714" w:hanging="357"/>
        <w:jc w:val="both"/>
        <w:rPr>
          <w:rFonts w:ascii="Times New Roman" w:eastAsia="Calibri" w:hAnsi="Times New Roman" w:cs="Times New Roman"/>
          <w:kern w:val="0"/>
          <w:sz w:val="22"/>
          <w:szCs w:val="22"/>
          <w14:ligatures w14:val="none"/>
        </w:rPr>
      </w:pPr>
      <w:r w:rsidRPr="006913C4">
        <w:rPr>
          <w:rFonts w:ascii="Times New Roman" w:eastAsia="SimSun" w:hAnsi="Times New Roman" w:cs="Times New Roman"/>
          <w:snapToGrid w:val="0"/>
          <w:kern w:val="0"/>
          <w:sz w:val="22"/>
          <w:szCs w:val="22"/>
          <w14:ligatures w14:val="none"/>
        </w:rPr>
        <w:t>Skupina dodávateľov udeľuje</w:t>
      </w:r>
      <w:r w:rsidRPr="006913C4">
        <w:rPr>
          <w:rFonts w:ascii="Times New Roman" w:eastAsia="Calibri" w:hAnsi="Times New Roman" w:cs="Times New Roman"/>
          <w:kern w:val="0"/>
          <w:sz w:val="22"/>
          <w:szCs w:val="22"/>
          <w14:ligatures w14:val="none"/>
        </w:rPr>
        <w:t xml:space="preserve"> splnomocnenie</w:t>
      </w:r>
    </w:p>
    <w:p w14:paraId="0EEB1430" w14:textId="77777777" w:rsidR="00CD1E8B" w:rsidRPr="006913C4" w:rsidRDefault="00CD1E8B" w:rsidP="00CD1E8B">
      <w:pPr>
        <w:tabs>
          <w:tab w:val="left" w:pos="360"/>
        </w:tabs>
        <w:autoSpaceDE w:val="0"/>
        <w:autoSpaceDN w:val="0"/>
        <w:adjustRightInd w:val="0"/>
        <w:spacing w:before="120" w:after="200" w:line="240" w:lineRule="auto"/>
        <w:ind w:left="357" w:firstLine="363"/>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w:t>
      </w:r>
    </w:p>
    <w:p w14:paraId="6B721CB3" w14:textId="77777777" w:rsidR="00CD1E8B" w:rsidRPr="006913C4" w:rsidRDefault="00CD1E8B" w:rsidP="00CD1E8B">
      <w:pPr>
        <w:tabs>
          <w:tab w:val="left" w:pos="360"/>
        </w:tabs>
        <w:autoSpaceDE w:val="0"/>
        <w:autoSpaceDN w:val="0"/>
        <w:adjustRightInd w:val="0"/>
        <w:spacing w:after="200" w:line="240" w:lineRule="auto"/>
        <w:ind w:left="357" w:firstLine="363"/>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i/>
          <w:kern w:val="0"/>
          <w:sz w:val="22"/>
          <w:szCs w:val="22"/>
          <w14:ligatures w14:val="none"/>
        </w:rPr>
        <w:t>(uviesť identifikáciu jedného z členov skupiny dodávateľov)</w:t>
      </w:r>
    </w:p>
    <w:p w14:paraId="13C3DFC3" w14:textId="77777777" w:rsidR="00CD1E8B" w:rsidRPr="006913C4" w:rsidRDefault="00CD1E8B" w:rsidP="00CD1E8B">
      <w:pPr>
        <w:tabs>
          <w:tab w:val="left" w:pos="720"/>
        </w:tabs>
        <w:autoSpaceDE w:val="0"/>
        <w:autoSpaceDN w:val="0"/>
        <w:adjustRightInd w:val="0"/>
        <w:spacing w:before="120" w:after="200" w:line="240" w:lineRule="auto"/>
        <w:ind w:left="720"/>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na základe ktorého je člen skupiny dodávateľov oprávnený komunikovať, prijímať pokyny a konať za skupinu dodávateľov vo veciach týkajúcich sa verejného obstarávania na predmet zákazky </w:t>
      </w:r>
      <w:r w:rsidRPr="006913C4">
        <w:rPr>
          <w:rFonts w:ascii="Times New Roman" w:eastAsia="Calibri" w:hAnsi="Times New Roman" w:cs="Times New Roman"/>
          <w:b/>
          <w:bCs/>
          <w:i/>
          <w:kern w:val="0"/>
          <w:sz w:val="22"/>
          <w:szCs w:val="22"/>
          <w14:ligatures w14:val="none"/>
        </w:rPr>
        <w:t>„Zabezpečenie podpory prevádzky, údržby a rozvoja informačného systému „Elektronické služby Ministerstva zahraničných vecí a európskych záležitostí Slovenskej republiky““</w:t>
      </w:r>
      <w:r w:rsidRPr="006913C4">
        <w:rPr>
          <w:rFonts w:ascii="Times New Roman" w:eastAsia="Calibri" w:hAnsi="Times New Roman" w:cs="Times New Roman"/>
          <w:kern w:val="0"/>
          <w:sz w:val="22"/>
          <w:szCs w:val="22"/>
          <w14:ligatures w14:val="none"/>
        </w:rPr>
        <w:t>.</w:t>
      </w:r>
    </w:p>
    <w:p w14:paraId="5C6C027F" w14:textId="77777777" w:rsidR="00CD1E8B" w:rsidRPr="006913C4" w:rsidRDefault="00CD1E8B" w:rsidP="00CD1E8B">
      <w:pPr>
        <w:autoSpaceDE w:val="0"/>
        <w:autoSpaceDN w:val="0"/>
        <w:adjustRightInd w:val="0"/>
        <w:spacing w:before="120" w:after="20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Dátum: ......................................... </w:t>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Podpis: ............................................</w:t>
      </w:r>
    </w:p>
    <w:p w14:paraId="36A8A6FE" w14:textId="77777777" w:rsidR="00CD1E8B" w:rsidRPr="006913C4" w:rsidRDefault="00CD1E8B" w:rsidP="00CD1E8B">
      <w:pPr>
        <w:spacing w:after="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sym w:font="Symbol" w:char="005B"/>
      </w:r>
      <w:r w:rsidRPr="006913C4">
        <w:rPr>
          <w:rFonts w:ascii="Times New Roman" w:eastAsia="Calibri" w:hAnsi="Times New Roman" w:cs="Times New Roman"/>
          <w:i/>
          <w:kern w:val="0"/>
          <w:sz w:val="22"/>
          <w:szCs w:val="22"/>
          <w14:ligatures w14:val="none"/>
        </w:rPr>
        <w:t>vypísať meno, priezvisko a funkciu</w:t>
      </w:r>
    </w:p>
    <w:p w14:paraId="7F1B247A" w14:textId="77777777" w:rsidR="00CD1E8B" w:rsidRPr="006913C4" w:rsidRDefault="00CD1E8B" w:rsidP="00CD1E8B">
      <w:pPr>
        <w:spacing w:after="200" w:line="240" w:lineRule="auto"/>
        <w:ind w:left="4963"/>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i/>
          <w:kern w:val="0"/>
          <w:sz w:val="22"/>
          <w:szCs w:val="22"/>
          <w14:ligatures w14:val="none"/>
        </w:rPr>
        <w:t>oprávnenej osoby člena skupiny dodávateľov</w:t>
      </w:r>
      <w:r w:rsidRPr="006913C4">
        <w:rPr>
          <w:rFonts w:ascii="Times New Roman" w:eastAsia="Calibri" w:hAnsi="Times New Roman" w:cs="Times New Roman"/>
          <w:i/>
          <w:kern w:val="0"/>
          <w:sz w:val="22"/>
          <w:szCs w:val="22"/>
          <w14:ligatures w14:val="none"/>
        </w:rPr>
        <w:sym w:font="Symbol" w:char="005D"/>
      </w:r>
    </w:p>
    <w:p w14:paraId="4F536417" w14:textId="77777777" w:rsidR="00CD1E8B" w:rsidRPr="006913C4" w:rsidRDefault="00CD1E8B" w:rsidP="00CD1E8B">
      <w:pPr>
        <w:autoSpaceDE w:val="0"/>
        <w:autoSpaceDN w:val="0"/>
        <w:adjustRightInd w:val="0"/>
        <w:spacing w:before="120" w:after="20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Dátum: ......................................... </w:t>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Podpis: ............................................</w:t>
      </w:r>
    </w:p>
    <w:p w14:paraId="4D33A54A" w14:textId="77777777" w:rsidR="00CD1E8B" w:rsidRPr="006913C4" w:rsidRDefault="00CD1E8B" w:rsidP="00CD1E8B">
      <w:pPr>
        <w:spacing w:after="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sym w:font="Symbol" w:char="005B"/>
      </w:r>
      <w:r w:rsidRPr="006913C4">
        <w:rPr>
          <w:rFonts w:ascii="Times New Roman" w:eastAsia="Calibri" w:hAnsi="Times New Roman" w:cs="Times New Roman"/>
          <w:i/>
          <w:kern w:val="0"/>
          <w:sz w:val="22"/>
          <w:szCs w:val="22"/>
          <w14:ligatures w14:val="none"/>
        </w:rPr>
        <w:t>vypísať meno, priezvisko a funkciu</w:t>
      </w:r>
    </w:p>
    <w:p w14:paraId="5158E70A" w14:textId="77777777" w:rsidR="00CD1E8B" w:rsidRPr="006913C4" w:rsidRDefault="00CD1E8B" w:rsidP="00CD1E8B">
      <w:pPr>
        <w:spacing w:after="200" w:line="240" w:lineRule="auto"/>
        <w:ind w:left="4963"/>
        <w:jc w:val="both"/>
        <w:rPr>
          <w:rFonts w:ascii="Times New Roman" w:eastAsia="Calibri" w:hAnsi="Times New Roman" w:cs="Times New Roman"/>
          <w:i/>
          <w:kern w:val="0"/>
          <w:sz w:val="22"/>
          <w:szCs w:val="22"/>
          <w14:ligatures w14:val="none"/>
        </w:rPr>
      </w:pPr>
      <w:r w:rsidRPr="006913C4">
        <w:rPr>
          <w:rFonts w:ascii="Times New Roman" w:eastAsia="Calibri" w:hAnsi="Times New Roman" w:cs="Times New Roman"/>
          <w:i/>
          <w:kern w:val="0"/>
          <w:sz w:val="22"/>
          <w:szCs w:val="22"/>
          <w14:ligatures w14:val="none"/>
        </w:rPr>
        <w:t>oprávnenej osoby člena skupiny dodávateľov</w:t>
      </w:r>
      <w:r w:rsidRPr="006913C4">
        <w:rPr>
          <w:rFonts w:ascii="Times New Roman" w:eastAsia="Calibri" w:hAnsi="Times New Roman" w:cs="Times New Roman"/>
          <w:i/>
          <w:kern w:val="0"/>
          <w:sz w:val="22"/>
          <w:szCs w:val="22"/>
          <w14:ligatures w14:val="none"/>
        </w:rPr>
        <w:sym w:font="Symbol" w:char="005D"/>
      </w:r>
    </w:p>
    <w:p w14:paraId="5AA45EB2" w14:textId="77777777" w:rsidR="00CD1E8B" w:rsidRPr="006913C4" w:rsidRDefault="00CD1E8B" w:rsidP="00CD1E8B">
      <w:pPr>
        <w:autoSpaceDE w:val="0"/>
        <w:autoSpaceDN w:val="0"/>
        <w:adjustRightInd w:val="0"/>
        <w:spacing w:before="120" w:after="20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Dátum: ......................................... </w:t>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Podpis: ............................................</w:t>
      </w:r>
    </w:p>
    <w:p w14:paraId="6ED1BA5D" w14:textId="77777777" w:rsidR="00CD1E8B" w:rsidRPr="006913C4" w:rsidRDefault="00CD1E8B" w:rsidP="00CD1E8B">
      <w:pPr>
        <w:spacing w:after="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sym w:font="Symbol" w:char="005B"/>
      </w:r>
      <w:r w:rsidRPr="006913C4">
        <w:rPr>
          <w:rFonts w:ascii="Times New Roman" w:eastAsia="Calibri" w:hAnsi="Times New Roman" w:cs="Times New Roman"/>
          <w:i/>
          <w:kern w:val="0"/>
          <w:sz w:val="22"/>
          <w:szCs w:val="22"/>
          <w14:ligatures w14:val="none"/>
        </w:rPr>
        <w:t>vypísať meno, priezvisko a funkciu</w:t>
      </w:r>
    </w:p>
    <w:p w14:paraId="7EE76A9B" w14:textId="77777777" w:rsidR="00CD1E8B" w:rsidRPr="006913C4" w:rsidRDefault="00CD1E8B" w:rsidP="00CD1E8B">
      <w:pPr>
        <w:spacing w:after="200" w:line="240" w:lineRule="auto"/>
        <w:ind w:left="4963"/>
        <w:jc w:val="both"/>
        <w:rPr>
          <w:rFonts w:ascii="Times New Roman" w:eastAsia="Calibri" w:hAnsi="Times New Roman" w:cs="Times New Roman"/>
          <w:i/>
          <w:kern w:val="0"/>
          <w:sz w:val="22"/>
          <w:szCs w:val="22"/>
          <w14:ligatures w14:val="none"/>
        </w:rPr>
      </w:pPr>
      <w:r w:rsidRPr="006913C4">
        <w:rPr>
          <w:rFonts w:ascii="Times New Roman" w:eastAsia="Calibri" w:hAnsi="Times New Roman" w:cs="Times New Roman"/>
          <w:i/>
          <w:kern w:val="0"/>
          <w:sz w:val="22"/>
          <w:szCs w:val="22"/>
          <w14:ligatures w14:val="none"/>
        </w:rPr>
        <w:t>oprávnenej osoby člena skupiny dodávateľov</w:t>
      </w:r>
      <w:r w:rsidRPr="006913C4">
        <w:rPr>
          <w:rFonts w:ascii="Times New Roman" w:eastAsia="Calibri" w:hAnsi="Times New Roman" w:cs="Times New Roman"/>
          <w:i/>
          <w:kern w:val="0"/>
          <w:sz w:val="22"/>
          <w:szCs w:val="22"/>
          <w14:ligatures w14:val="none"/>
        </w:rPr>
        <w:sym w:font="Symbol" w:char="005D"/>
      </w:r>
    </w:p>
    <w:p w14:paraId="0EF1C103" w14:textId="77777777" w:rsidR="00CD1E8B" w:rsidRPr="006913C4" w:rsidRDefault="00CD1E8B" w:rsidP="00CD1E8B">
      <w:pPr>
        <w:tabs>
          <w:tab w:val="left" w:pos="2190"/>
        </w:tabs>
        <w:spacing w:after="200" w:line="276" w:lineRule="auto"/>
        <w:jc w:val="right"/>
        <w:rPr>
          <w:rFonts w:ascii="Times New Roman" w:eastAsia="Calibri" w:hAnsi="Times New Roman" w:cs="Times New Roman"/>
          <w:kern w:val="0"/>
          <w:sz w:val="22"/>
          <w:szCs w:val="22"/>
          <w:lang w:eastAsia="x-none"/>
          <w14:ligatures w14:val="none"/>
        </w:rPr>
      </w:pPr>
      <w:bookmarkStart w:id="119" w:name="_Toc338769723"/>
      <w:bookmarkStart w:id="120" w:name="_Toc338770171"/>
      <w:bookmarkStart w:id="121" w:name="_Toc338770594"/>
      <w:bookmarkStart w:id="122" w:name="_Toc338770829"/>
      <w:r w:rsidRPr="006913C4">
        <w:rPr>
          <w:rFonts w:ascii="Times New Roman" w:eastAsia="Calibri" w:hAnsi="Times New Roman" w:cs="Times New Roman"/>
          <w:b/>
          <w:kern w:val="0"/>
          <w:sz w:val="22"/>
          <w:szCs w:val="22"/>
          <w14:ligatures w14:val="none"/>
        </w:rPr>
        <w:lastRenderedPageBreak/>
        <w:t>Príloha č. 2 k časti A.1 „Pokyny pre záujemcov/uchádzačov“</w:t>
      </w:r>
    </w:p>
    <w:p w14:paraId="6B863793" w14:textId="77777777" w:rsidR="00CD1E8B" w:rsidRPr="006913C4" w:rsidRDefault="00CD1E8B" w:rsidP="00CD1E8B">
      <w:pPr>
        <w:spacing w:after="0" w:line="240" w:lineRule="auto"/>
        <w:ind w:left="2124" w:right="-142"/>
        <w:jc w:val="both"/>
        <w:rPr>
          <w:rFonts w:ascii="Times New Roman" w:eastAsia="Times New Roman" w:hAnsi="Times New Roman" w:cs="Times New Roman"/>
          <w:b/>
          <w:bCs/>
          <w:kern w:val="0"/>
          <w:sz w:val="22"/>
          <w:szCs w:val="22"/>
          <w:lang w:eastAsia="sk-SK"/>
          <w14:ligatures w14:val="none"/>
        </w:rPr>
      </w:pPr>
      <w:r w:rsidRPr="006913C4">
        <w:rPr>
          <w:rFonts w:ascii="Times New Roman" w:eastAsia="Times New Roman" w:hAnsi="Times New Roman" w:cs="Times New Roman"/>
          <w:b/>
          <w:bCs/>
          <w:kern w:val="0"/>
          <w:sz w:val="22"/>
          <w:szCs w:val="22"/>
          <w:lang w:eastAsia="sk-SK"/>
          <w14:ligatures w14:val="none"/>
        </w:rPr>
        <w:t>Čestné vyhlásenie o splnení podmienky účasti</w:t>
      </w:r>
    </w:p>
    <w:p w14:paraId="170EF80B" w14:textId="77777777" w:rsidR="00CD1E8B" w:rsidRPr="006913C4" w:rsidRDefault="00CD1E8B" w:rsidP="00CD1E8B">
      <w:pPr>
        <w:spacing w:after="0" w:line="240" w:lineRule="auto"/>
        <w:ind w:left="2124" w:right="-142"/>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b/>
          <w:bCs/>
          <w:kern w:val="0"/>
          <w:sz w:val="22"/>
          <w:szCs w:val="22"/>
          <w:lang w:eastAsia="sk-SK"/>
          <w14:ligatures w14:val="none"/>
        </w:rPr>
        <w:t xml:space="preserve"> </w:t>
      </w:r>
    </w:p>
    <w:p w14:paraId="344E785E" w14:textId="77777777" w:rsidR="00CD1E8B" w:rsidRPr="006913C4" w:rsidRDefault="00CD1E8B" w:rsidP="00CD1E8B">
      <w:pPr>
        <w:spacing w:after="0" w:line="240" w:lineRule="auto"/>
        <w:ind w:left="-142" w:right="-142"/>
        <w:jc w:val="center"/>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podľa § 32 ods. 1 písm. a) zákona č. 343/2015 Z. z. o verejnom obstarávaní a o zmene a doplnení niektorých zákonov v znení neskorších predpisov (ďalej len „zákon o verejnom obstarávaní“) u inej osoby definovanej v § 32 ods. 7 zákona o verejnom obstarávaní</w:t>
      </w:r>
    </w:p>
    <w:p w14:paraId="416C74BB" w14:textId="77777777" w:rsidR="00CD1E8B" w:rsidRPr="006913C4" w:rsidRDefault="00CD1E8B" w:rsidP="00CD1E8B">
      <w:pPr>
        <w:spacing w:after="0" w:line="240" w:lineRule="auto"/>
        <w:ind w:left="-142" w:right="-142"/>
        <w:jc w:val="center"/>
        <w:rPr>
          <w:rFonts w:ascii="Times New Roman" w:eastAsia="Times New Roman" w:hAnsi="Times New Roman" w:cs="Times New Roman"/>
          <w:b/>
          <w:bCs/>
          <w:kern w:val="0"/>
          <w:sz w:val="22"/>
          <w:szCs w:val="22"/>
          <w:lang w:eastAsia="sk-SK"/>
          <w14:ligatures w14:val="none"/>
        </w:rPr>
      </w:pPr>
      <w:r w:rsidRPr="006913C4">
        <w:rPr>
          <w:rFonts w:ascii="Times New Roman" w:eastAsia="Times New Roman" w:hAnsi="Times New Roman" w:cs="Times New Roman"/>
          <w:b/>
          <w:bCs/>
          <w:kern w:val="0"/>
          <w:sz w:val="22"/>
          <w:szCs w:val="22"/>
          <w:lang w:eastAsia="sk-SK"/>
          <w14:ligatures w14:val="none"/>
        </w:rPr>
        <w:t xml:space="preserve"> </w:t>
      </w:r>
    </w:p>
    <w:p w14:paraId="78C707D1" w14:textId="77777777" w:rsidR="00CD1E8B" w:rsidRPr="006913C4" w:rsidRDefault="00CD1E8B" w:rsidP="00CD1E8B">
      <w:pPr>
        <w:spacing w:after="0" w:line="240" w:lineRule="auto"/>
        <w:ind w:left="-142" w:right="-142"/>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Čestne vyhlasujem, že:</w:t>
      </w:r>
    </w:p>
    <w:p w14:paraId="0683CD9F" w14:textId="77777777" w:rsidR="00CD1E8B" w:rsidRPr="006913C4" w:rsidRDefault="00CD1E8B" w:rsidP="00CD1E8B">
      <w:pPr>
        <w:spacing w:after="0" w:line="240" w:lineRule="auto"/>
        <w:ind w:left="-142" w:right="-142"/>
        <w:jc w:val="both"/>
        <w:rPr>
          <w:rFonts w:ascii="Times New Roman" w:eastAsia="Times New Roman" w:hAnsi="Times New Roman" w:cs="Times New Roman"/>
          <w:kern w:val="0"/>
          <w:sz w:val="22"/>
          <w:szCs w:val="22"/>
          <w:lang w:eastAsia="sk-SK"/>
          <w14:ligatures w14:val="none"/>
        </w:rPr>
      </w:pPr>
    </w:p>
    <w:p w14:paraId="0974076F" w14:textId="77777777" w:rsidR="00CD1E8B" w:rsidRPr="006913C4" w:rsidRDefault="00CD1E8B" w:rsidP="00CD1E8B">
      <w:pPr>
        <w:numPr>
          <w:ilvl w:val="0"/>
          <w:numId w:val="46"/>
        </w:numPr>
        <w:spacing w:after="0" w:line="240" w:lineRule="auto"/>
        <w:ind w:right="-142"/>
        <w:contextualSpacing/>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neexistuje iná osoba spĺňajúca definíciu podľa § 32 ods. 7 zákona o verejnom obstarávaní*</w:t>
      </w:r>
    </w:p>
    <w:p w14:paraId="434DE96B" w14:textId="77777777" w:rsidR="00CD1E8B" w:rsidRPr="006913C4" w:rsidRDefault="00CD1E8B" w:rsidP="00CD1E8B">
      <w:pPr>
        <w:spacing w:after="0" w:line="240" w:lineRule="auto"/>
        <w:ind w:left="-142" w:right="-142"/>
        <w:jc w:val="both"/>
        <w:rPr>
          <w:rFonts w:ascii="Times New Roman" w:eastAsia="Times New Roman" w:hAnsi="Times New Roman" w:cs="Times New Roman"/>
          <w:kern w:val="0"/>
          <w:sz w:val="22"/>
          <w:szCs w:val="22"/>
          <w:lang w:eastAsia="sk-SK"/>
          <w14:ligatures w14:val="none"/>
        </w:rPr>
      </w:pPr>
    </w:p>
    <w:p w14:paraId="1F007B46" w14:textId="77777777" w:rsidR="00CD1E8B" w:rsidRPr="006913C4" w:rsidRDefault="00CD1E8B" w:rsidP="00CD1E8B">
      <w:pPr>
        <w:numPr>
          <w:ilvl w:val="0"/>
          <w:numId w:val="46"/>
        </w:numPr>
        <w:spacing w:after="0" w:line="240" w:lineRule="auto"/>
        <w:ind w:right="-142"/>
        <w:contextualSpacing/>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 xml:space="preserve">nasledujúce osoby spĺňajú definíciu podľa § 32 ods. 7 zákona o verejnom obstarávaní* </w:t>
      </w:r>
    </w:p>
    <w:p w14:paraId="7085F841" w14:textId="77777777" w:rsidR="00CD1E8B" w:rsidRPr="006913C4" w:rsidRDefault="00CD1E8B" w:rsidP="00CD1E8B">
      <w:pPr>
        <w:spacing w:after="0" w:line="240" w:lineRule="auto"/>
        <w:ind w:left="-142" w:right="-142"/>
        <w:jc w:val="both"/>
        <w:rPr>
          <w:rFonts w:ascii="Times New Roman" w:eastAsia="Times New Roman" w:hAnsi="Times New Roman" w:cs="Times New Roman"/>
          <w:kern w:val="0"/>
          <w:sz w:val="22"/>
          <w:szCs w:val="22"/>
          <w:lang w:eastAsia="sk-SK"/>
          <w14:ligatures w14:val="none"/>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
        <w:gridCol w:w="9038"/>
      </w:tblGrid>
      <w:tr w:rsidR="00CD1E8B" w:rsidRPr="006913C4" w14:paraId="5E89DF95" w14:textId="77777777" w:rsidTr="000D3223">
        <w:trPr>
          <w:trHeight w:val="592"/>
        </w:trPr>
        <w:tc>
          <w:tcPr>
            <w:tcW w:w="504" w:type="dxa"/>
          </w:tcPr>
          <w:p w14:paraId="5E91CEEC" w14:textId="77777777" w:rsidR="00CD1E8B" w:rsidRPr="006913C4" w:rsidRDefault="00CD1E8B" w:rsidP="000D3223">
            <w:pPr>
              <w:spacing w:after="0" w:line="240" w:lineRule="auto"/>
              <w:ind w:left="12" w:right="-142"/>
              <w:jc w:val="both"/>
              <w:rPr>
                <w:rFonts w:ascii="Times New Roman" w:eastAsia="Times New Roman" w:hAnsi="Times New Roman" w:cs="Times New Roman"/>
                <w:kern w:val="0"/>
                <w:sz w:val="22"/>
                <w:szCs w:val="22"/>
                <w:lang w:eastAsia="sk-SK"/>
                <w14:ligatures w14:val="none"/>
              </w:rPr>
            </w:pPr>
          </w:p>
          <w:p w14:paraId="1ABC1093" w14:textId="77777777" w:rsidR="00CD1E8B" w:rsidRPr="006913C4" w:rsidRDefault="00CD1E8B" w:rsidP="000D3223">
            <w:pPr>
              <w:spacing w:after="0" w:line="240" w:lineRule="auto"/>
              <w:ind w:left="12" w:right="-142"/>
              <w:jc w:val="both"/>
              <w:rPr>
                <w:rFonts w:ascii="Times New Roman" w:eastAsia="Times New Roman" w:hAnsi="Times New Roman" w:cs="Times New Roman"/>
                <w:kern w:val="0"/>
                <w:sz w:val="22"/>
                <w:szCs w:val="22"/>
                <w:lang w:eastAsia="sk-SK"/>
                <w14:ligatures w14:val="none"/>
              </w:rPr>
            </w:pPr>
          </w:p>
          <w:p w14:paraId="3BD48CE7" w14:textId="77777777" w:rsidR="00CD1E8B" w:rsidRPr="006913C4" w:rsidRDefault="00CD1E8B" w:rsidP="000D3223">
            <w:pPr>
              <w:spacing w:after="0" w:line="240" w:lineRule="auto"/>
              <w:ind w:left="12" w:right="-142"/>
              <w:jc w:val="both"/>
              <w:rPr>
                <w:rFonts w:ascii="Times New Roman" w:eastAsia="Times New Roman" w:hAnsi="Times New Roman" w:cs="Times New Roman"/>
                <w:kern w:val="0"/>
                <w:sz w:val="22"/>
                <w:szCs w:val="22"/>
                <w:lang w:eastAsia="sk-SK"/>
                <w14:ligatures w14:val="none"/>
              </w:rPr>
            </w:pPr>
          </w:p>
        </w:tc>
        <w:tc>
          <w:tcPr>
            <w:tcW w:w="9072" w:type="dxa"/>
          </w:tcPr>
          <w:p w14:paraId="642E47EB" w14:textId="77777777" w:rsidR="00CD1E8B" w:rsidRPr="006913C4" w:rsidRDefault="00CD1E8B" w:rsidP="000D3223">
            <w:pPr>
              <w:spacing w:line="259" w:lineRule="auto"/>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Meno a priezvisko fyzickej osoby/Obchodné meno, sídlo alebo miesto podnikania a IČO právnickej osoby</w:t>
            </w:r>
          </w:p>
        </w:tc>
      </w:tr>
      <w:tr w:rsidR="00CD1E8B" w:rsidRPr="006913C4" w14:paraId="3D623DCA" w14:textId="77777777" w:rsidTr="000D3223">
        <w:trPr>
          <w:trHeight w:val="548"/>
        </w:trPr>
        <w:tc>
          <w:tcPr>
            <w:tcW w:w="504" w:type="dxa"/>
          </w:tcPr>
          <w:p w14:paraId="6A532F78" w14:textId="77777777" w:rsidR="00CD1E8B" w:rsidRPr="006913C4" w:rsidRDefault="00CD1E8B" w:rsidP="000D3223">
            <w:pPr>
              <w:spacing w:after="0" w:line="240" w:lineRule="auto"/>
              <w:ind w:left="12" w:right="-142"/>
              <w:jc w:val="both"/>
              <w:rPr>
                <w:rFonts w:ascii="Times New Roman" w:eastAsia="Times New Roman" w:hAnsi="Times New Roman" w:cs="Times New Roman"/>
                <w:kern w:val="0"/>
                <w:sz w:val="22"/>
                <w:szCs w:val="22"/>
                <w:lang w:eastAsia="sk-SK"/>
                <w14:ligatures w14:val="none"/>
              </w:rPr>
            </w:pPr>
          </w:p>
          <w:p w14:paraId="1450EE5B" w14:textId="77777777" w:rsidR="00CD1E8B" w:rsidRPr="006913C4" w:rsidRDefault="00CD1E8B" w:rsidP="000D3223">
            <w:pPr>
              <w:spacing w:after="0" w:line="240" w:lineRule="auto"/>
              <w:ind w:left="12" w:right="-142"/>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1.</w:t>
            </w:r>
          </w:p>
          <w:p w14:paraId="7FD4D1C7" w14:textId="77777777" w:rsidR="00CD1E8B" w:rsidRPr="006913C4" w:rsidRDefault="00CD1E8B" w:rsidP="000D3223">
            <w:pPr>
              <w:spacing w:after="0" w:line="240" w:lineRule="auto"/>
              <w:ind w:left="12" w:right="-142"/>
              <w:jc w:val="both"/>
              <w:rPr>
                <w:rFonts w:ascii="Times New Roman" w:eastAsia="Times New Roman" w:hAnsi="Times New Roman" w:cs="Times New Roman"/>
                <w:kern w:val="0"/>
                <w:sz w:val="22"/>
                <w:szCs w:val="22"/>
                <w:lang w:eastAsia="sk-SK"/>
                <w14:ligatures w14:val="none"/>
              </w:rPr>
            </w:pPr>
          </w:p>
        </w:tc>
        <w:tc>
          <w:tcPr>
            <w:tcW w:w="9072" w:type="dxa"/>
          </w:tcPr>
          <w:p w14:paraId="2280AC64" w14:textId="77777777" w:rsidR="00CD1E8B" w:rsidRPr="006913C4" w:rsidRDefault="00CD1E8B" w:rsidP="000D3223">
            <w:pPr>
              <w:spacing w:after="0" w:line="240" w:lineRule="auto"/>
              <w:ind w:left="12" w:right="-142"/>
              <w:jc w:val="both"/>
              <w:rPr>
                <w:rFonts w:ascii="Times New Roman" w:eastAsia="Times New Roman" w:hAnsi="Times New Roman" w:cs="Times New Roman"/>
                <w:kern w:val="0"/>
                <w:sz w:val="22"/>
                <w:szCs w:val="22"/>
                <w:lang w:eastAsia="sk-SK"/>
                <w14:ligatures w14:val="none"/>
              </w:rPr>
            </w:pPr>
          </w:p>
        </w:tc>
      </w:tr>
      <w:tr w:rsidR="00CD1E8B" w:rsidRPr="006913C4" w14:paraId="2B92EE27" w14:textId="77777777" w:rsidTr="000D3223">
        <w:trPr>
          <w:trHeight w:val="618"/>
        </w:trPr>
        <w:tc>
          <w:tcPr>
            <w:tcW w:w="504" w:type="dxa"/>
          </w:tcPr>
          <w:p w14:paraId="7CE93077" w14:textId="77777777" w:rsidR="00CD1E8B" w:rsidRPr="006913C4" w:rsidRDefault="00CD1E8B" w:rsidP="000D3223">
            <w:pPr>
              <w:spacing w:after="0" w:line="240" w:lineRule="auto"/>
              <w:ind w:left="12" w:right="-142"/>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2.</w:t>
            </w:r>
          </w:p>
        </w:tc>
        <w:tc>
          <w:tcPr>
            <w:tcW w:w="9072" w:type="dxa"/>
          </w:tcPr>
          <w:p w14:paraId="18F54D61" w14:textId="77777777" w:rsidR="00CD1E8B" w:rsidRPr="006913C4" w:rsidRDefault="00CD1E8B" w:rsidP="000D3223">
            <w:pPr>
              <w:spacing w:after="0" w:line="240" w:lineRule="auto"/>
              <w:ind w:left="12" w:right="-142"/>
              <w:jc w:val="both"/>
              <w:rPr>
                <w:rFonts w:ascii="Times New Roman" w:eastAsia="Times New Roman" w:hAnsi="Times New Roman" w:cs="Times New Roman"/>
                <w:kern w:val="0"/>
                <w:sz w:val="22"/>
                <w:szCs w:val="22"/>
                <w:lang w:eastAsia="sk-SK"/>
                <w14:ligatures w14:val="none"/>
              </w:rPr>
            </w:pPr>
          </w:p>
          <w:p w14:paraId="15A6375E" w14:textId="77777777" w:rsidR="00CD1E8B" w:rsidRPr="006913C4" w:rsidRDefault="00CD1E8B" w:rsidP="000D3223">
            <w:pPr>
              <w:spacing w:after="0" w:line="240" w:lineRule="auto"/>
              <w:ind w:left="12" w:right="-142"/>
              <w:jc w:val="both"/>
              <w:rPr>
                <w:rFonts w:ascii="Times New Roman" w:eastAsia="Times New Roman" w:hAnsi="Times New Roman" w:cs="Times New Roman"/>
                <w:kern w:val="0"/>
                <w:sz w:val="22"/>
                <w:szCs w:val="22"/>
                <w:lang w:eastAsia="sk-SK"/>
                <w14:ligatures w14:val="none"/>
              </w:rPr>
            </w:pPr>
          </w:p>
          <w:p w14:paraId="24A6BC4F" w14:textId="77777777" w:rsidR="00CD1E8B" w:rsidRPr="006913C4" w:rsidRDefault="00CD1E8B" w:rsidP="000D3223">
            <w:pPr>
              <w:spacing w:after="0" w:line="240" w:lineRule="auto"/>
              <w:ind w:left="12" w:right="-142"/>
              <w:jc w:val="both"/>
              <w:rPr>
                <w:rFonts w:ascii="Times New Roman" w:eastAsia="Times New Roman" w:hAnsi="Times New Roman" w:cs="Times New Roman"/>
                <w:kern w:val="0"/>
                <w:sz w:val="22"/>
                <w:szCs w:val="22"/>
                <w:lang w:eastAsia="sk-SK"/>
                <w14:ligatures w14:val="none"/>
              </w:rPr>
            </w:pPr>
          </w:p>
        </w:tc>
      </w:tr>
      <w:tr w:rsidR="00CD1E8B" w:rsidRPr="006913C4" w14:paraId="248E7A84" w14:textId="77777777" w:rsidTr="000D3223">
        <w:trPr>
          <w:trHeight w:val="362"/>
        </w:trPr>
        <w:tc>
          <w:tcPr>
            <w:tcW w:w="504" w:type="dxa"/>
          </w:tcPr>
          <w:p w14:paraId="3EC724A3" w14:textId="77777777" w:rsidR="00CD1E8B" w:rsidRPr="006913C4" w:rsidRDefault="00CD1E8B" w:rsidP="000D3223">
            <w:pPr>
              <w:spacing w:after="0" w:line="240" w:lineRule="auto"/>
              <w:ind w:left="12" w:right="-142"/>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3.</w:t>
            </w:r>
          </w:p>
        </w:tc>
        <w:tc>
          <w:tcPr>
            <w:tcW w:w="9072" w:type="dxa"/>
          </w:tcPr>
          <w:p w14:paraId="78D54C37" w14:textId="77777777" w:rsidR="00CD1E8B" w:rsidRPr="006913C4" w:rsidRDefault="00CD1E8B" w:rsidP="000D3223">
            <w:pPr>
              <w:spacing w:after="0" w:line="240" w:lineRule="auto"/>
              <w:ind w:left="12" w:right="-142"/>
              <w:jc w:val="both"/>
              <w:rPr>
                <w:rFonts w:ascii="Times New Roman" w:eastAsia="Times New Roman" w:hAnsi="Times New Roman" w:cs="Times New Roman"/>
                <w:kern w:val="0"/>
                <w:sz w:val="22"/>
                <w:szCs w:val="22"/>
                <w:lang w:eastAsia="sk-SK"/>
                <w14:ligatures w14:val="none"/>
              </w:rPr>
            </w:pPr>
          </w:p>
          <w:p w14:paraId="29D9D35E" w14:textId="77777777" w:rsidR="00CD1E8B" w:rsidRPr="006913C4" w:rsidRDefault="00CD1E8B" w:rsidP="000D3223">
            <w:pPr>
              <w:spacing w:after="0" w:line="240" w:lineRule="auto"/>
              <w:ind w:left="12" w:right="-142"/>
              <w:jc w:val="both"/>
              <w:rPr>
                <w:rFonts w:ascii="Times New Roman" w:eastAsia="Times New Roman" w:hAnsi="Times New Roman" w:cs="Times New Roman"/>
                <w:kern w:val="0"/>
                <w:sz w:val="22"/>
                <w:szCs w:val="22"/>
                <w:lang w:eastAsia="sk-SK"/>
                <w14:ligatures w14:val="none"/>
              </w:rPr>
            </w:pPr>
          </w:p>
        </w:tc>
      </w:tr>
      <w:tr w:rsidR="00CD1E8B" w:rsidRPr="006913C4" w14:paraId="5C2BC97D" w14:textId="77777777" w:rsidTr="000D3223">
        <w:trPr>
          <w:trHeight w:val="574"/>
        </w:trPr>
        <w:tc>
          <w:tcPr>
            <w:tcW w:w="504" w:type="dxa"/>
          </w:tcPr>
          <w:p w14:paraId="08FEEABB" w14:textId="77777777" w:rsidR="00CD1E8B" w:rsidRPr="006913C4" w:rsidRDefault="00CD1E8B" w:rsidP="000D3223">
            <w:pPr>
              <w:spacing w:after="0" w:line="240" w:lineRule="auto"/>
              <w:ind w:left="12" w:right="-142"/>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4.**</w:t>
            </w:r>
          </w:p>
        </w:tc>
        <w:tc>
          <w:tcPr>
            <w:tcW w:w="9072" w:type="dxa"/>
          </w:tcPr>
          <w:p w14:paraId="367FB411" w14:textId="77777777" w:rsidR="00CD1E8B" w:rsidRPr="006913C4" w:rsidRDefault="00CD1E8B" w:rsidP="000D3223">
            <w:pPr>
              <w:spacing w:after="0" w:line="240" w:lineRule="auto"/>
              <w:ind w:left="12" w:right="-142"/>
              <w:jc w:val="both"/>
              <w:rPr>
                <w:rFonts w:ascii="Times New Roman" w:eastAsia="Times New Roman" w:hAnsi="Times New Roman" w:cs="Times New Roman"/>
                <w:i/>
                <w:iCs/>
                <w:kern w:val="0"/>
                <w:sz w:val="22"/>
                <w:szCs w:val="22"/>
                <w:u w:val="single"/>
                <w:lang w:eastAsia="sk-SK"/>
                <w14:ligatures w14:val="none"/>
              </w:rPr>
            </w:pPr>
          </w:p>
        </w:tc>
      </w:tr>
    </w:tbl>
    <w:p w14:paraId="16DDAE08" w14:textId="77777777" w:rsidR="00CD1E8B" w:rsidRPr="006913C4" w:rsidRDefault="00CD1E8B" w:rsidP="00CD1E8B">
      <w:pPr>
        <w:spacing w:after="0" w:line="240" w:lineRule="auto"/>
        <w:ind w:left="-142" w:right="-142"/>
        <w:jc w:val="both"/>
        <w:rPr>
          <w:rFonts w:ascii="Times New Roman" w:eastAsia="Times New Roman" w:hAnsi="Times New Roman" w:cs="Times New Roman"/>
          <w:kern w:val="0"/>
          <w:sz w:val="22"/>
          <w:szCs w:val="22"/>
          <w:lang w:eastAsia="sk-SK"/>
          <w14:ligatures w14:val="none"/>
        </w:rPr>
      </w:pPr>
    </w:p>
    <w:p w14:paraId="516A38C7" w14:textId="77777777" w:rsidR="00CD1E8B" w:rsidRPr="006913C4" w:rsidRDefault="00CD1E8B" w:rsidP="00CD1E8B">
      <w:pPr>
        <w:spacing w:after="0" w:line="240" w:lineRule="auto"/>
        <w:ind w:left="-142" w:right="-142"/>
        <w:jc w:val="both"/>
        <w:rPr>
          <w:rFonts w:ascii="Times New Roman" w:eastAsia="Times New Roman" w:hAnsi="Times New Roman" w:cs="Times New Roman"/>
          <w:kern w:val="0"/>
          <w:sz w:val="22"/>
          <w:szCs w:val="22"/>
          <w:lang w:eastAsia="sk-SK"/>
          <w14:ligatures w14:val="none"/>
        </w:rPr>
      </w:pPr>
    </w:p>
    <w:p w14:paraId="73111C42" w14:textId="77777777" w:rsidR="00CD1E8B" w:rsidRPr="006913C4" w:rsidRDefault="00CD1E8B" w:rsidP="00CD1E8B">
      <w:pPr>
        <w:spacing w:after="0" w:line="240" w:lineRule="auto"/>
        <w:ind w:left="-142" w:right="-142"/>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Vyššie uvedené osoby spĺňajú podmienku účasti podľa § 32 ods. 1 písm. a) zákona o verejnom obstarávaní</w:t>
      </w:r>
    </w:p>
    <w:p w14:paraId="7275F461" w14:textId="77777777" w:rsidR="00CD1E8B" w:rsidRPr="006913C4" w:rsidRDefault="00CD1E8B" w:rsidP="00CD1E8B">
      <w:pPr>
        <w:spacing w:after="0" w:line="240" w:lineRule="auto"/>
        <w:ind w:left="-142" w:right="-142"/>
        <w:jc w:val="both"/>
        <w:rPr>
          <w:rFonts w:ascii="Times New Roman" w:eastAsia="Times New Roman" w:hAnsi="Times New Roman" w:cs="Times New Roman"/>
          <w:kern w:val="0"/>
          <w:sz w:val="22"/>
          <w:szCs w:val="22"/>
          <w:lang w:eastAsia="sk-SK"/>
          <w14:ligatures w14:val="none"/>
        </w:rPr>
      </w:pPr>
    </w:p>
    <w:p w14:paraId="322D165D" w14:textId="77777777" w:rsidR="00CD1E8B" w:rsidRPr="006913C4" w:rsidRDefault="00CD1E8B" w:rsidP="00CD1E8B">
      <w:pPr>
        <w:spacing w:after="0" w:line="240" w:lineRule="auto"/>
        <w:ind w:left="-142" w:right="-142"/>
        <w:jc w:val="both"/>
        <w:rPr>
          <w:rFonts w:ascii="Times New Roman" w:eastAsia="Times New Roman" w:hAnsi="Times New Roman" w:cs="Times New Roman"/>
          <w:kern w:val="0"/>
          <w:sz w:val="22"/>
          <w:szCs w:val="22"/>
          <w:lang w:eastAsia="sk-SK"/>
          <w14:ligatures w14:val="none"/>
        </w:rPr>
      </w:pPr>
    </w:p>
    <w:p w14:paraId="06BFC1A2" w14:textId="77777777" w:rsidR="00CD1E8B" w:rsidRPr="006913C4" w:rsidRDefault="00CD1E8B" w:rsidP="00CD1E8B">
      <w:pPr>
        <w:autoSpaceDE w:val="0"/>
        <w:autoSpaceDN w:val="0"/>
        <w:adjustRightInd w:val="0"/>
        <w:spacing w:before="120" w:after="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 xml:space="preserve">Dátum: ......................................... </w:t>
      </w:r>
      <w:r w:rsidRPr="006913C4">
        <w:rPr>
          <w:rFonts w:ascii="Times New Roman" w:eastAsia="Times New Roman" w:hAnsi="Times New Roman" w:cs="Times New Roman"/>
          <w:kern w:val="0"/>
          <w:sz w:val="22"/>
          <w:szCs w:val="22"/>
          <w:lang w:eastAsia="sk-SK"/>
          <w14:ligatures w14:val="none"/>
        </w:rPr>
        <w:tab/>
      </w:r>
      <w:r w:rsidRPr="006913C4">
        <w:rPr>
          <w:rFonts w:ascii="Times New Roman" w:eastAsia="Times New Roman" w:hAnsi="Times New Roman" w:cs="Times New Roman"/>
          <w:kern w:val="0"/>
          <w:sz w:val="22"/>
          <w:szCs w:val="22"/>
          <w:lang w:eastAsia="sk-SK"/>
          <w14:ligatures w14:val="none"/>
        </w:rPr>
        <w:tab/>
      </w:r>
      <w:r w:rsidRPr="006913C4">
        <w:rPr>
          <w:rFonts w:ascii="Times New Roman" w:eastAsia="Times New Roman" w:hAnsi="Times New Roman" w:cs="Times New Roman"/>
          <w:kern w:val="0"/>
          <w:sz w:val="22"/>
          <w:szCs w:val="22"/>
          <w:lang w:eastAsia="sk-SK"/>
          <w14:ligatures w14:val="none"/>
        </w:rPr>
        <w:tab/>
      </w:r>
      <w:r w:rsidRPr="006913C4">
        <w:rPr>
          <w:rFonts w:ascii="Times New Roman" w:eastAsia="Times New Roman" w:hAnsi="Times New Roman" w:cs="Times New Roman"/>
          <w:kern w:val="0"/>
          <w:sz w:val="22"/>
          <w:szCs w:val="22"/>
          <w:lang w:eastAsia="sk-SK"/>
          <w14:ligatures w14:val="none"/>
        </w:rPr>
        <w:tab/>
        <w:t>Podpis: ............................................</w:t>
      </w:r>
    </w:p>
    <w:p w14:paraId="05742126" w14:textId="77777777" w:rsidR="00CD1E8B" w:rsidRPr="006913C4" w:rsidRDefault="00CD1E8B" w:rsidP="00CD1E8B">
      <w:pPr>
        <w:spacing w:after="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i/>
          <w:kern w:val="0"/>
          <w:sz w:val="22"/>
          <w:szCs w:val="22"/>
          <w:lang w:eastAsia="sk-SK"/>
          <w14:ligatures w14:val="none"/>
        </w:rPr>
        <w:tab/>
      </w:r>
      <w:r w:rsidRPr="006913C4">
        <w:rPr>
          <w:rFonts w:ascii="Times New Roman" w:eastAsia="Times New Roman" w:hAnsi="Times New Roman" w:cs="Times New Roman"/>
          <w:i/>
          <w:kern w:val="0"/>
          <w:sz w:val="22"/>
          <w:szCs w:val="22"/>
          <w:lang w:eastAsia="sk-SK"/>
          <w14:ligatures w14:val="none"/>
        </w:rPr>
        <w:tab/>
      </w:r>
      <w:r w:rsidRPr="006913C4">
        <w:rPr>
          <w:rFonts w:ascii="Times New Roman" w:eastAsia="Times New Roman" w:hAnsi="Times New Roman" w:cs="Times New Roman"/>
          <w:i/>
          <w:kern w:val="0"/>
          <w:sz w:val="22"/>
          <w:szCs w:val="22"/>
          <w:lang w:eastAsia="sk-SK"/>
          <w14:ligatures w14:val="none"/>
        </w:rPr>
        <w:tab/>
      </w:r>
      <w:r w:rsidRPr="006913C4">
        <w:rPr>
          <w:rFonts w:ascii="Times New Roman" w:eastAsia="Times New Roman" w:hAnsi="Times New Roman" w:cs="Times New Roman"/>
          <w:i/>
          <w:kern w:val="0"/>
          <w:sz w:val="22"/>
          <w:szCs w:val="22"/>
          <w:lang w:eastAsia="sk-SK"/>
          <w14:ligatures w14:val="none"/>
        </w:rPr>
        <w:tab/>
      </w:r>
      <w:r w:rsidRPr="006913C4">
        <w:rPr>
          <w:rFonts w:ascii="Times New Roman" w:eastAsia="Times New Roman" w:hAnsi="Times New Roman" w:cs="Times New Roman"/>
          <w:i/>
          <w:kern w:val="0"/>
          <w:sz w:val="22"/>
          <w:szCs w:val="22"/>
          <w:lang w:eastAsia="sk-SK"/>
          <w14:ligatures w14:val="none"/>
        </w:rPr>
        <w:tab/>
      </w:r>
      <w:r w:rsidRPr="006913C4">
        <w:rPr>
          <w:rFonts w:ascii="Times New Roman" w:eastAsia="Times New Roman" w:hAnsi="Times New Roman" w:cs="Times New Roman"/>
          <w:i/>
          <w:kern w:val="0"/>
          <w:sz w:val="22"/>
          <w:szCs w:val="22"/>
          <w:lang w:eastAsia="sk-SK"/>
          <w14:ligatures w14:val="none"/>
        </w:rPr>
        <w:tab/>
      </w:r>
      <w:r w:rsidRPr="006913C4">
        <w:rPr>
          <w:rFonts w:ascii="Times New Roman" w:eastAsia="Times New Roman" w:hAnsi="Times New Roman" w:cs="Times New Roman"/>
          <w:i/>
          <w:kern w:val="0"/>
          <w:sz w:val="22"/>
          <w:szCs w:val="22"/>
          <w:lang w:eastAsia="sk-SK"/>
          <w14:ligatures w14:val="none"/>
        </w:rPr>
        <w:tab/>
      </w:r>
      <w:r w:rsidRPr="006913C4">
        <w:rPr>
          <w:rFonts w:ascii="Times New Roman" w:eastAsia="Times New Roman" w:hAnsi="Times New Roman" w:cs="Times New Roman"/>
          <w:i/>
          <w:kern w:val="0"/>
          <w:sz w:val="22"/>
          <w:szCs w:val="22"/>
          <w:lang w:eastAsia="sk-SK"/>
          <w14:ligatures w14:val="none"/>
        </w:rPr>
        <w:tab/>
      </w:r>
      <w:r w:rsidRPr="006913C4">
        <w:rPr>
          <w:rFonts w:ascii="Times New Roman" w:eastAsia="Times New Roman" w:hAnsi="Times New Roman" w:cs="Times New Roman"/>
          <w:i/>
          <w:kern w:val="0"/>
          <w:sz w:val="22"/>
          <w:szCs w:val="22"/>
          <w:lang w:eastAsia="sk-SK"/>
          <w14:ligatures w14:val="none"/>
        </w:rPr>
        <w:sym w:font="Symbol" w:char="005B"/>
      </w:r>
      <w:r w:rsidRPr="006913C4">
        <w:rPr>
          <w:rFonts w:ascii="Times New Roman" w:eastAsia="Times New Roman" w:hAnsi="Times New Roman" w:cs="Times New Roman"/>
          <w:i/>
          <w:kern w:val="0"/>
          <w:sz w:val="22"/>
          <w:szCs w:val="22"/>
          <w:lang w:eastAsia="sk-SK"/>
          <w14:ligatures w14:val="none"/>
        </w:rPr>
        <w:t>vypísať meno, priezvisko a funkciu</w:t>
      </w:r>
    </w:p>
    <w:p w14:paraId="5328523F" w14:textId="77777777" w:rsidR="00CD1E8B" w:rsidRPr="006913C4" w:rsidRDefault="00CD1E8B" w:rsidP="00CD1E8B">
      <w:pPr>
        <w:spacing w:after="0" w:line="240" w:lineRule="auto"/>
        <w:ind w:left="5664" w:firstLine="8"/>
        <w:jc w:val="both"/>
        <w:rPr>
          <w:rFonts w:ascii="Times New Roman" w:eastAsia="Times New Roman" w:hAnsi="Times New Roman" w:cs="Times New Roman"/>
          <w:i/>
          <w:kern w:val="0"/>
          <w:sz w:val="22"/>
          <w:szCs w:val="22"/>
          <w:lang w:eastAsia="sk-SK"/>
          <w14:ligatures w14:val="none"/>
        </w:rPr>
      </w:pPr>
      <w:r w:rsidRPr="006913C4">
        <w:rPr>
          <w:rFonts w:ascii="Times New Roman" w:eastAsia="Times New Roman" w:hAnsi="Times New Roman" w:cs="Times New Roman"/>
          <w:i/>
          <w:kern w:val="0"/>
          <w:sz w:val="22"/>
          <w:szCs w:val="22"/>
          <w:lang w:eastAsia="sk-SK"/>
          <w14:ligatures w14:val="none"/>
        </w:rPr>
        <w:t>oprávnenej osoby uchádzača</w:t>
      </w:r>
      <w:r w:rsidRPr="006913C4">
        <w:rPr>
          <w:rFonts w:ascii="Times New Roman" w:eastAsia="Times New Roman" w:hAnsi="Times New Roman" w:cs="Times New Roman"/>
          <w:i/>
          <w:kern w:val="0"/>
          <w:sz w:val="22"/>
          <w:szCs w:val="22"/>
          <w:lang w:eastAsia="sk-SK"/>
          <w14:ligatures w14:val="none"/>
        </w:rPr>
        <w:sym w:font="Symbol" w:char="005D"/>
      </w:r>
    </w:p>
    <w:p w14:paraId="4CE81181" w14:textId="77777777" w:rsidR="00CD1E8B" w:rsidRPr="006913C4" w:rsidRDefault="00CD1E8B" w:rsidP="00CD1E8B">
      <w:pPr>
        <w:spacing w:after="0" w:line="240" w:lineRule="auto"/>
        <w:ind w:left="5664" w:firstLine="8"/>
        <w:jc w:val="both"/>
        <w:rPr>
          <w:rFonts w:ascii="Times New Roman" w:eastAsia="Times New Roman" w:hAnsi="Times New Roman" w:cs="Times New Roman"/>
          <w:i/>
          <w:kern w:val="0"/>
          <w:sz w:val="22"/>
          <w:szCs w:val="22"/>
          <w:lang w:eastAsia="sk-SK"/>
          <w14:ligatures w14:val="none"/>
        </w:rPr>
      </w:pPr>
    </w:p>
    <w:p w14:paraId="7DF45ACD" w14:textId="77777777" w:rsidR="00CD1E8B" w:rsidRPr="006913C4" w:rsidRDefault="00CD1E8B" w:rsidP="00CD1E8B">
      <w:pPr>
        <w:spacing w:after="0" w:line="240" w:lineRule="auto"/>
        <w:ind w:right="-142"/>
        <w:jc w:val="both"/>
        <w:rPr>
          <w:rFonts w:ascii="Times New Roman" w:eastAsia="Times New Roman" w:hAnsi="Times New Roman" w:cs="Times New Roman"/>
          <w:i/>
          <w:kern w:val="0"/>
          <w:sz w:val="22"/>
          <w:szCs w:val="22"/>
          <w:lang w:eastAsia="sk-SK"/>
          <w14:ligatures w14:val="none"/>
        </w:rPr>
      </w:pPr>
      <w:r w:rsidRPr="006913C4">
        <w:rPr>
          <w:rFonts w:ascii="Times New Roman" w:eastAsia="Times New Roman" w:hAnsi="Times New Roman" w:cs="Times New Roman"/>
          <w:i/>
          <w:kern w:val="0"/>
          <w:sz w:val="22"/>
          <w:szCs w:val="22"/>
          <w:lang w:eastAsia="sk-SK"/>
          <w14:ligatures w14:val="none"/>
        </w:rPr>
        <w:t xml:space="preserve">* Vybrať možnosť pod písm. a) alebo písm. b). V prípade výberu možnosti pod písm. b) uviesť do tabuľky všetky požadované informácie vo vzťahu ku všetkým osobám spĺňajúcim definíciu podľa § 32 ods. 7 zákona o verejnom obstarávaní </w:t>
      </w:r>
    </w:p>
    <w:p w14:paraId="224C5B9E" w14:textId="77777777" w:rsidR="00CD1E8B" w:rsidRPr="006913C4" w:rsidRDefault="00CD1E8B" w:rsidP="00CD1E8B">
      <w:pPr>
        <w:spacing w:after="0" w:line="240" w:lineRule="auto"/>
        <w:ind w:right="-142"/>
        <w:jc w:val="both"/>
        <w:rPr>
          <w:rFonts w:ascii="Times New Roman" w:eastAsia="Times New Roman" w:hAnsi="Times New Roman" w:cs="Times New Roman"/>
          <w:i/>
          <w:kern w:val="0"/>
          <w:sz w:val="22"/>
          <w:szCs w:val="22"/>
          <w:lang w:eastAsia="sk-SK"/>
          <w14:ligatures w14:val="none"/>
        </w:rPr>
      </w:pPr>
    </w:p>
    <w:p w14:paraId="66637AA9" w14:textId="77777777" w:rsidR="00CD1E8B" w:rsidRPr="006913C4" w:rsidRDefault="00CD1E8B" w:rsidP="00CD1E8B">
      <w:pPr>
        <w:spacing w:after="0" w:line="240" w:lineRule="auto"/>
        <w:ind w:right="-142"/>
        <w:jc w:val="both"/>
        <w:rPr>
          <w:rFonts w:ascii="Times New Roman" w:eastAsia="Times New Roman" w:hAnsi="Times New Roman" w:cs="Times New Roman"/>
          <w:i/>
          <w:kern w:val="0"/>
          <w:sz w:val="22"/>
          <w:szCs w:val="22"/>
          <w:lang w:eastAsia="sk-SK"/>
          <w14:ligatures w14:val="none"/>
        </w:rPr>
      </w:pPr>
      <w:r w:rsidRPr="006913C4">
        <w:rPr>
          <w:rFonts w:ascii="Times New Roman" w:eastAsia="Times New Roman" w:hAnsi="Times New Roman" w:cs="Times New Roman"/>
          <w:i/>
          <w:kern w:val="0"/>
          <w:sz w:val="22"/>
          <w:szCs w:val="22"/>
          <w:lang w:eastAsia="sk-SK"/>
          <w14:ligatures w14:val="none"/>
        </w:rPr>
        <w:t>** Uchádzač do tabuľky doplní v prípade potreby uvedenia väčšieho počtu osôb ďalšie riadky</w:t>
      </w:r>
    </w:p>
    <w:p w14:paraId="1165A36D" w14:textId="77777777" w:rsidR="00CD1E8B" w:rsidRPr="006913C4" w:rsidRDefault="00CD1E8B" w:rsidP="00CD1E8B">
      <w:pPr>
        <w:spacing w:before="240" w:after="200" w:line="276"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b/>
          <w:bCs/>
          <w:kern w:val="0"/>
          <w:sz w:val="22"/>
          <w:szCs w:val="22"/>
          <w14:ligatures w14:val="none"/>
        </w:rPr>
        <w:t>Podľa § 32 ods. 7 zákona o verejnom obstarávaní</w:t>
      </w:r>
      <w:r w:rsidRPr="006913C4">
        <w:rPr>
          <w:rFonts w:ascii="Times New Roman" w:eastAsia="Calibri" w:hAnsi="Times New Roman" w:cs="Times New Roman"/>
          <w:kern w:val="0"/>
          <w:sz w:val="22"/>
          <w:szCs w:val="22"/>
          <w14:ligatures w14:val="none"/>
        </w:rPr>
        <w:t xml:space="preserve"> </w:t>
      </w:r>
      <w:r w:rsidRPr="006913C4">
        <w:rPr>
          <w:rFonts w:ascii="Times New Roman" w:eastAsia="Calibri" w:hAnsi="Times New Roman" w:cs="Times New Roman"/>
          <w:b/>
          <w:bCs/>
          <w:kern w:val="0"/>
          <w:sz w:val="22"/>
          <w:szCs w:val="22"/>
          <w14:ligatures w14:val="none"/>
        </w:rPr>
        <w:t xml:space="preserve">podmienky účasti podľa odseku 1 písm. a) musí spĺňať </w:t>
      </w:r>
      <w:r w:rsidRPr="006913C4">
        <w:rPr>
          <w:rFonts w:ascii="Times New Roman" w:eastAsia="Calibri" w:hAnsi="Times New Roman" w:cs="Times New Roman"/>
          <w:b/>
          <w:bCs/>
          <w:kern w:val="0"/>
          <w:sz w:val="22"/>
          <w:szCs w:val="22"/>
          <w:u w:val="single"/>
          <w14:ligatures w14:val="none"/>
        </w:rPr>
        <w:t>aj iná osoba ako osoba podľa odseku 1 písm. a)</w:t>
      </w:r>
      <w:r w:rsidRPr="006913C4">
        <w:rPr>
          <w:rFonts w:ascii="Times New Roman" w:eastAsia="Calibri" w:hAnsi="Times New Roman" w:cs="Times New Roman"/>
          <w:b/>
          <w:bCs/>
          <w:kern w:val="0"/>
          <w:sz w:val="22"/>
          <w:szCs w:val="22"/>
          <w14:ligatures w14:val="none"/>
        </w:rPr>
        <w:t>, ak táto osoba má právo za ňu konať, práva spojené s rozhodovaním alebo kontrolou v hospodárskom subjekte, ktorý sa chce zúčastniť verejného obstarávania</w:t>
      </w:r>
      <w:r w:rsidRPr="006913C4">
        <w:rPr>
          <w:rFonts w:ascii="Times New Roman" w:eastAsia="Calibri" w:hAnsi="Times New Roman" w:cs="Times New Roman"/>
          <w:kern w:val="0"/>
          <w:sz w:val="22"/>
          <w:szCs w:val="22"/>
          <w14:ligatures w14:val="none"/>
        </w:rPr>
        <w:t xml:space="preserve">. </w:t>
      </w:r>
    </w:p>
    <w:p w14:paraId="033B5402" w14:textId="77777777" w:rsidR="00CD1E8B" w:rsidRPr="006913C4" w:rsidRDefault="00CD1E8B" w:rsidP="00CD1E8B">
      <w:pPr>
        <w:spacing w:before="240" w:after="200" w:line="276"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Za osobu podľa </w:t>
      </w:r>
      <w:r w:rsidRPr="006913C4">
        <w:rPr>
          <w:rFonts w:ascii="Times New Roman" w:eastAsia="Calibri" w:hAnsi="Times New Roman" w:cs="Times New Roman"/>
          <w:b/>
          <w:bCs/>
          <w:kern w:val="0"/>
          <w:sz w:val="22"/>
          <w:szCs w:val="22"/>
          <w14:ligatures w14:val="none"/>
        </w:rPr>
        <w:t>§ 32 ods. 7</w:t>
      </w:r>
      <w:r w:rsidRPr="006913C4">
        <w:rPr>
          <w:rFonts w:ascii="Times New Roman" w:eastAsia="Calibri" w:hAnsi="Times New Roman" w:cs="Times New Roman"/>
          <w:kern w:val="0"/>
          <w:sz w:val="22"/>
          <w:szCs w:val="22"/>
          <w14:ligatures w14:val="none"/>
        </w:rPr>
        <w:t xml:space="preserve"> zákona o verejnom obstarávaní sa považuje osoba, ktorá má rozhodujúci vplyv na činnosť uchádzača, jeho strategické ciele alebo významné rozhodnutia prostredníctvom vlastníckeho práva, finančného podielu alebo pravidiel, ktorými sa uchádzač spravuje, pričom </w:t>
      </w:r>
      <w:r w:rsidRPr="006913C4">
        <w:rPr>
          <w:rFonts w:ascii="Times New Roman" w:eastAsia="Calibri" w:hAnsi="Times New Roman" w:cs="Times New Roman"/>
          <w:b/>
          <w:kern w:val="0"/>
          <w:sz w:val="22"/>
          <w:szCs w:val="22"/>
          <w14:ligatures w14:val="none"/>
        </w:rPr>
        <w:t>rozhodujúcim vplyvom</w:t>
      </w:r>
      <w:r w:rsidRPr="006913C4">
        <w:rPr>
          <w:rFonts w:ascii="Times New Roman" w:eastAsia="Calibri" w:hAnsi="Times New Roman" w:cs="Times New Roman"/>
          <w:kern w:val="0"/>
          <w:sz w:val="22"/>
          <w:szCs w:val="22"/>
          <w14:ligatures w14:val="none"/>
        </w:rPr>
        <w:t xml:space="preserve"> sa rozumie, ak iná osoba podľa § 32 ods. 7 zákona o verejnom obstarávaní:</w:t>
      </w:r>
    </w:p>
    <w:p w14:paraId="5FFEE9B5" w14:textId="77777777" w:rsidR="00CD1E8B" w:rsidRDefault="00CD1E8B" w:rsidP="00CD1E8B">
      <w:pPr>
        <w:tabs>
          <w:tab w:val="left" w:pos="2160"/>
          <w:tab w:val="left" w:pos="2880"/>
          <w:tab w:val="left" w:pos="4500"/>
        </w:tabs>
        <w:spacing w:line="259" w:lineRule="auto"/>
        <w:contextualSpacing/>
        <w:jc w:val="both"/>
        <w:rPr>
          <w:rFonts w:ascii="Times New Roman" w:eastAsia="Times New Roman" w:hAnsi="Times New Roman" w:cs="Times New Roman"/>
          <w:kern w:val="0"/>
          <w:sz w:val="22"/>
          <w:szCs w:val="22"/>
          <w:u w:val="single"/>
          <w:lang w:eastAsia="sk-SK"/>
          <w14:ligatures w14:val="none"/>
        </w:rPr>
      </w:pPr>
      <w:r w:rsidRPr="006913C4">
        <w:rPr>
          <w:rFonts w:ascii="Times New Roman" w:eastAsia="Times New Roman" w:hAnsi="Times New Roman" w:cs="Times New Roman"/>
          <w:kern w:val="0"/>
          <w:sz w:val="22"/>
          <w:szCs w:val="22"/>
          <w:u w:val="single"/>
          <w:lang w:eastAsia="sk-SK"/>
          <w14:ligatures w14:val="none"/>
        </w:rPr>
        <w:lastRenderedPageBreak/>
        <w:t>a) vlastní väčšinu akcií alebo väčšinový obchodný podiel u uchádzača,</w:t>
      </w:r>
    </w:p>
    <w:p w14:paraId="2596FB7E" w14:textId="77777777" w:rsidR="00641D08" w:rsidRPr="006913C4" w:rsidRDefault="00641D08" w:rsidP="00CD1E8B">
      <w:pPr>
        <w:tabs>
          <w:tab w:val="left" w:pos="2160"/>
          <w:tab w:val="left" w:pos="2880"/>
          <w:tab w:val="left" w:pos="4500"/>
        </w:tabs>
        <w:spacing w:line="259" w:lineRule="auto"/>
        <w:contextualSpacing/>
        <w:jc w:val="both"/>
        <w:rPr>
          <w:rFonts w:ascii="Times New Roman" w:eastAsia="Times New Roman" w:hAnsi="Times New Roman" w:cs="Times New Roman"/>
          <w:kern w:val="0"/>
          <w:sz w:val="22"/>
          <w:szCs w:val="22"/>
          <w:lang w:eastAsia="sk-SK"/>
          <w14:ligatures w14:val="none"/>
        </w:rPr>
      </w:pPr>
    </w:p>
    <w:p w14:paraId="5158C0E9" w14:textId="77777777" w:rsidR="00CD1E8B" w:rsidRPr="006913C4" w:rsidRDefault="00CD1E8B" w:rsidP="00CD1E8B">
      <w:pPr>
        <w:tabs>
          <w:tab w:val="left" w:pos="2160"/>
          <w:tab w:val="left" w:pos="2880"/>
          <w:tab w:val="left" w:pos="4500"/>
        </w:tabs>
        <w:spacing w:line="259"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u w:val="single"/>
          <w14:ligatures w14:val="none"/>
        </w:rPr>
        <w:t>b) má väčšinu hlasovacích práv u uchádzača,</w:t>
      </w:r>
    </w:p>
    <w:p w14:paraId="54ED83A9" w14:textId="77777777" w:rsidR="00CD1E8B" w:rsidRPr="006913C4" w:rsidRDefault="00CD1E8B" w:rsidP="00CD1E8B">
      <w:pPr>
        <w:tabs>
          <w:tab w:val="left" w:pos="2160"/>
          <w:tab w:val="left" w:pos="2880"/>
          <w:tab w:val="left" w:pos="4500"/>
        </w:tabs>
        <w:spacing w:line="259"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u w:val="single"/>
          <w14:ligatures w14:val="none"/>
        </w:rPr>
        <w:t>c) má právo vymenúvať alebo odvolávať väčšinu členov štatutárneho orgánu alebo dozorného orgánu uchádzača, alebo</w:t>
      </w:r>
    </w:p>
    <w:p w14:paraId="36E0BC24" w14:textId="77777777" w:rsidR="00CD1E8B" w:rsidRPr="006913C4" w:rsidRDefault="00CD1E8B" w:rsidP="00CD1E8B">
      <w:pPr>
        <w:tabs>
          <w:tab w:val="left" w:pos="2160"/>
          <w:tab w:val="left" w:pos="2880"/>
          <w:tab w:val="left" w:pos="4500"/>
        </w:tabs>
        <w:spacing w:line="259"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u w:val="single"/>
          <w14:ligatures w14:val="none"/>
        </w:rPr>
        <w:t>d) má právo vykonávať rozhodujúci vplyv na základe dohody uzavretej s uchádzačom alebo na základe spoločenskej zmluvy, zakladateľskej listiny alebo stanov, ak to umožňuje právo štátu, ktorými sa táto osoba riadi.</w:t>
      </w:r>
    </w:p>
    <w:p w14:paraId="669E916F" w14:textId="77777777" w:rsidR="00CD1E8B" w:rsidRPr="006913C4" w:rsidRDefault="00CD1E8B" w:rsidP="00CD1E8B">
      <w:pPr>
        <w:spacing w:after="0" w:line="240" w:lineRule="auto"/>
        <w:ind w:left="-142" w:right="-142"/>
        <w:jc w:val="both"/>
        <w:rPr>
          <w:rFonts w:ascii="Calibri" w:eastAsia="Times New Roman" w:hAnsi="Calibri" w:cs="Times New Roman"/>
          <w:kern w:val="0"/>
          <w:sz w:val="22"/>
          <w:szCs w:val="22"/>
          <w:lang w:eastAsia="sk-SK"/>
          <w14:ligatures w14:val="none"/>
        </w:rPr>
      </w:pPr>
    </w:p>
    <w:p w14:paraId="6C3E3FCA" w14:textId="77777777" w:rsidR="00CD1E8B" w:rsidRPr="006913C4" w:rsidRDefault="00CD1E8B" w:rsidP="00CD1E8B">
      <w:pPr>
        <w:spacing w:after="0" w:line="240" w:lineRule="auto"/>
        <w:jc w:val="center"/>
        <w:outlineLvl w:val="2"/>
        <w:rPr>
          <w:rFonts w:ascii="Times New Roman" w:eastAsia="Calibri" w:hAnsi="Times New Roman" w:cs="Times New Roman"/>
          <w:b/>
          <w:noProof/>
          <w:kern w:val="0"/>
          <w:sz w:val="22"/>
          <w:szCs w:val="22"/>
          <w:lang w:val="x-none" w:eastAsia="x-none"/>
          <w14:ligatures w14:val="none"/>
        </w:rPr>
      </w:pPr>
    </w:p>
    <w:p w14:paraId="2B221AE0" w14:textId="77777777" w:rsidR="00CD1E8B" w:rsidRPr="006913C4" w:rsidRDefault="00CD1E8B" w:rsidP="00CD1E8B">
      <w:pPr>
        <w:spacing w:after="0" w:line="240" w:lineRule="auto"/>
        <w:jc w:val="center"/>
        <w:outlineLvl w:val="2"/>
        <w:rPr>
          <w:rFonts w:ascii="Times New Roman" w:eastAsia="Calibri" w:hAnsi="Times New Roman" w:cs="Times New Roman"/>
          <w:b/>
          <w:noProof/>
          <w:kern w:val="0"/>
          <w:sz w:val="22"/>
          <w:szCs w:val="22"/>
          <w:lang w:val="x-none" w:eastAsia="x-none"/>
          <w14:ligatures w14:val="none"/>
        </w:rPr>
      </w:pPr>
    </w:p>
    <w:p w14:paraId="566DCBD4" w14:textId="77777777" w:rsidR="00CD1E8B" w:rsidRPr="006913C4" w:rsidRDefault="00CD1E8B" w:rsidP="00CD1E8B">
      <w:pPr>
        <w:spacing w:after="0" w:line="240" w:lineRule="auto"/>
        <w:jc w:val="center"/>
        <w:outlineLvl w:val="2"/>
        <w:rPr>
          <w:rFonts w:ascii="Times New Roman" w:eastAsia="Calibri" w:hAnsi="Times New Roman" w:cs="Times New Roman"/>
          <w:b/>
          <w:noProof/>
          <w:kern w:val="0"/>
          <w:sz w:val="22"/>
          <w:szCs w:val="22"/>
          <w:lang w:val="x-none" w:eastAsia="x-none"/>
          <w14:ligatures w14:val="none"/>
        </w:rPr>
      </w:pPr>
    </w:p>
    <w:p w14:paraId="4D3176A8"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7DA1E16C"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4651D6A2"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4CA3DBFE"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453B82A1"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170F2EC9"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3C8295C2"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78B80AEA"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4787B23C"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3BCD921F"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586B7F6F"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2F04ACCD"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61660864"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225CCEF4"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5D7C2C53"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7FBD4324"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1AC5B7DD"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2E2B4F76"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4E9421DB" w14:textId="77777777" w:rsidR="00CD1E8B" w:rsidRPr="006913C4" w:rsidRDefault="00CD1E8B" w:rsidP="00CD1E8B">
      <w:pPr>
        <w:spacing w:after="200" w:line="276" w:lineRule="auto"/>
        <w:rPr>
          <w:rFonts w:ascii="Calibri" w:eastAsia="Calibri" w:hAnsi="Calibri" w:cs="Times New Roman"/>
          <w:kern w:val="0"/>
          <w:sz w:val="22"/>
          <w:szCs w:val="22"/>
          <w:lang w:val="x-none" w:eastAsia="x-none"/>
          <w14:ligatures w14:val="none"/>
        </w:rPr>
      </w:pPr>
    </w:p>
    <w:p w14:paraId="23E3AD0C" w14:textId="77777777" w:rsidR="00CD1E8B" w:rsidRPr="006913C4" w:rsidRDefault="00CD1E8B" w:rsidP="00CD1E8B">
      <w:pPr>
        <w:spacing w:after="0" w:line="240" w:lineRule="auto"/>
        <w:jc w:val="center"/>
        <w:outlineLvl w:val="2"/>
        <w:rPr>
          <w:rFonts w:ascii="Times New Roman" w:eastAsia="Calibri" w:hAnsi="Times New Roman" w:cs="Times New Roman"/>
          <w:b/>
          <w:noProof/>
          <w:kern w:val="0"/>
          <w:sz w:val="22"/>
          <w:szCs w:val="22"/>
          <w:lang w:eastAsia="x-none"/>
          <w14:ligatures w14:val="none"/>
        </w:rPr>
      </w:pPr>
      <w:r w:rsidRPr="006913C4">
        <w:rPr>
          <w:rFonts w:ascii="Times New Roman" w:eastAsia="Calibri" w:hAnsi="Times New Roman" w:cs="Times New Roman"/>
          <w:b/>
          <w:noProof/>
          <w:kern w:val="0"/>
          <w:sz w:val="22"/>
          <w:szCs w:val="22"/>
          <w:lang w:eastAsia="x-none"/>
          <w14:ligatures w14:val="none"/>
        </w:rPr>
        <w:lastRenderedPageBreak/>
        <w:t>A</w:t>
      </w:r>
      <w:r w:rsidRPr="006913C4">
        <w:rPr>
          <w:rFonts w:ascii="Times New Roman" w:eastAsia="Calibri" w:hAnsi="Times New Roman" w:cs="Times New Roman"/>
          <w:b/>
          <w:noProof/>
          <w:kern w:val="0"/>
          <w:sz w:val="22"/>
          <w:szCs w:val="22"/>
          <w:lang w:val="x-none" w:eastAsia="x-none"/>
          <w14:ligatures w14:val="none"/>
        </w:rPr>
        <w:t>.2 Kritéri</w:t>
      </w:r>
      <w:r w:rsidRPr="006913C4">
        <w:rPr>
          <w:rFonts w:ascii="Times New Roman" w:eastAsia="Calibri" w:hAnsi="Times New Roman" w:cs="Times New Roman"/>
          <w:b/>
          <w:noProof/>
          <w:kern w:val="0"/>
          <w:sz w:val="22"/>
          <w:szCs w:val="22"/>
          <w:lang w:eastAsia="x-none"/>
          <w14:ligatures w14:val="none"/>
        </w:rPr>
        <w:t>á</w:t>
      </w:r>
      <w:r w:rsidRPr="006913C4">
        <w:rPr>
          <w:rFonts w:ascii="Times New Roman" w:eastAsia="Calibri" w:hAnsi="Times New Roman" w:cs="Times New Roman"/>
          <w:b/>
          <w:noProof/>
          <w:kern w:val="0"/>
          <w:sz w:val="22"/>
          <w:szCs w:val="22"/>
          <w:lang w:val="x-none" w:eastAsia="x-none"/>
          <w14:ligatures w14:val="none"/>
        </w:rPr>
        <w:t xml:space="preserve"> na </w:t>
      </w:r>
      <w:r w:rsidRPr="006913C4">
        <w:rPr>
          <w:rFonts w:ascii="Times New Roman" w:eastAsia="Calibri" w:hAnsi="Times New Roman" w:cs="Times New Roman"/>
          <w:b/>
          <w:noProof/>
          <w:kern w:val="0"/>
          <w:sz w:val="22"/>
          <w:szCs w:val="22"/>
          <w:lang w:eastAsia="x-none"/>
          <w14:ligatures w14:val="none"/>
        </w:rPr>
        <w:t>vy</w:t>
      </w:r>
      <w:r w:rsidRPr="006913C4">
        <w:rPr>
          <w:rFonts w:ascii="Times New Roman" w:eastAsia="Calibri" w:hAnsi="Times New Roman" w:cs="Times New Roman"/>
          <w:b/>
          <w:noProof/>
          <w:kern w:val="0"/>
          <w:sz w:val="22"/>
          <w:szCs w:val="22"/>
          <w:lang w:val="x-none" w:eastAsia="x-none"/>
          <w14:ligatures w14:val="none"/>
        </w:rPr>
        <w:t>hodnotenie ponúk</w:t>
      </w:r>
      <w:bookmarkEnd w:id="119"/>
      <w:bookmarkEnd w:id="120"/>
      <w:bookmarkEnd w:id="121"/>
      <w:bookmarkEnd w:id="122"/>
    </w:p>
    <w:p w14:paraId="70725AB5" w14:textId="77777777" w:rsidR="00CD1E8B" w:rsidRPr="006913C4" w:rsidRDefault="00CD1E8B" w:rsidP="00CD1E8B">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both"/>
        <w:rPr>
          <w:rFonts w:ascii="Times New Roman" w:eastAsia="Times New Roman" w:hAnsi="Times New Roman" w:cs="Times New Roman"/>
          <w:color w:val="000000"/>
          <w:kern w:val="0"/>
          <w:sz w:val="22"/>
          <w:szCs w:val="22"/>
          <w:lang w:eastAsia="x-none"/>
          <w14:ligatures w14:val="none"/>
        </w:rPr>
      </w:pPr>
    </w:p>
    <w:p w14:paraId="6E0EB82E" w14:textId="77777777" w:rsidR="00CD1E8B" w:rsidRPr="006913C4" w:rsidRDefault="00CD1E8B" w:rsidP="00CD1E8B">
      <w:pPr>
        <w:numPr>
          <w:ilvl w:val="0"/>
          <w:numId w:val="16"/>
        </w:num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hanging="284"/>
        <w:jc w:val="both"/>
        <w:rPr>
          <w:rFonts w:ascii="Times New Roman" w:eastAsia="Times New Roman" w:hAnsi="Times New Roman" w:cs="Times New Roman"/>
          <w:color w:val="000000"/>
          <w:kern w:val="0"/>
          <w:sz w:val="22"/>
          <w:szCs w:val="22"/>
          <w:lang w:eastAsia="x-none"/>
          <w14:ligatures w14:val="none"/>
        </w:rPr>
      </w:pPr>
      <w:r w:rsidRPr="006913C4">
        <w:rPr>
          <w:rFonts w:ascii="Times New Roman" w:eastAsia="Times New Roman" w:hAnsi="Times New Roman" w:cs="Times New Roman"/>
          <w:color w:val="000000"/>
          <w:kern w:val="0"/>
          <w:sz w:val="22"/>
          <w:szCs w:val="22"/>
          <w:lang w:eastAsia="x-none"/>
          <w14:ligatures w14:val="none"/>
        </w:rPr>
        <w:t xml:space="preserve">Vyhodnocovanie ponúk komisiou je neverejné. Ponuky uchádzačov sa budú vyhodnocovať na základe kritéria „najnižšia cena“ v súlade s § 44 ods. 3 písm. c) zákona o verejnom obstarávaní. </w:t>
      </w:r>
      <w:bookmarkStart w:id="123" w:name="_Hlk177631956"/>
      <w:r w:rsidRPr="006913C4">
        <w:rPr>
          <w:rFonts w:ascii="Times New Roman" w:eastAsia="Times New Roman" w:hAnsi="Times New Roman" w:cs="Times New Roman"/>
          <w:color w:val="000000"/>
          <w:kern w:val="0"/>
          <w:sz w:val="22"/>
          <w:szCs w:val="22"/>
          <w:lang w:eastAsia="x-none"/>
          <w14:ligatures w14:val="none"/>
        </w:rPr>
        <w:t>Elektronická aukcia sa nepoužije.</w:t>
      </w:r>
      <w:bookmarkEnd w:id="123"/>
    </w:p>
    <w:p w14:paraId="45BCA23D" w14:textId="77777777" w:rsidR="00CD1E8B" w:rsidRPr="006913C4" w:rsidRDefault="00CD1E8B"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szCs w:val="22"/>
          <w:lang w:eastAsia="x-none"/>
          <w14:ligatures w14:val="none"/>
        </w:rPr>
      </w:pPr>
    </w:p>
    <w:p w14:paraId="70A8DCCB" w14:textId="77777777" w:rsidR="00CD1E8B" w:rsidRPr="006913C4" w:rsidRDefault="00CD1E8B" w:rsidP="00CD1E8B">
      <w:pPr>
        <w:numPr>
          <w:ilvl w:val="0"/>
          <w:numId w:val="16"/>
        </w:numPr>
        <w:spacing w:after="0" w:line="240" w:lineRule="auto"/>
        <w:ind w:left="284" w:hanging="284"/>
        <w:jc w:val="both"/>
        <w:rPr>
          <w:rFonts w:ascii="Times New Roman" w:eastAsia="Times New Roman" w:hAnsi="Times New Roman" w:cs="Times New Roman"/>
          <w:color w:val="000000"/>
          <w:kern w:val="0"/>
          <w:sz w:val="22"/>
          <w:szCs w:val="22"/>
          <w:lang w:val="x-none" w:eastAsia="x-none"/>
          <w14:ligatures w14:val="none"/>
        </w:rPr>
      </w:pPr>
      <w:r w:rsidRPr="006913C4">
        <w:rPr>
          <w:rFonts w:ascii="Times New Roman" w:eastAsia="Times New Roman" w:hAnsi="Times New Roman" w:cs="Times New Roman"/>
          <w:color w:val="000000"/>
          <w:kern w:val="0"/>
          <w:sz w:val="22"/>
          <w:szCs w:val="22"/>
          <w:lang w:val="x-none" w:eastAsia="x-none"/>
          <w14:ligatures w14:val="none"/>
        </w:rPr>
        <w:t xml:space="preserve">Kritériá na </w:t>
      </w:r>
      <w:r w:rsidRPr="006913C4">
        <w:rPr>
          <w:rFonts w:ascii="Times New Roman" w:eastAsia="Times New Roman" w:hAnsi="Times New Roman" w:cs="Times New Roman"/>
          <w:color w:val="000000"/>
          <w:kern w:val="0"/>
          <w:sz w:val="22"/>
          <w:szCs w:val="22"/>
          <w:lang w:eastAsia="x-none"/>
          <w14:ligatures w14:val="none"/>
        </w:rPr>
        <w:t>vy</w:t>
      </w:r>
      <w:r w:rsidRPr="006913C4">
        <w:rPr>
          <w:rFonts w:ascii="Times New Roman" w:eastAsia="Times New Roman" w:hAnsi="Times New Roman" w:cs="Times New Roman"/>
          <w:color w:val="000000"/>
          <w:kern w:val="0"/>
          <w:sz w:val="22"/>
          <w:szCs w:val="22"/>
          <w:lang w:val="x-none" w:eastAsia="x-none"/>
          <w14:ligatures w14:val="none"/>
        </w:rPr>
        <w:t>hodnotenie ponúk</w:t>
      </w:r>
      <w:r w:rsidRPr="006913C4">
        <w:rPr>
          <w:rFonts w:ascii="Times New Roman" w:eastAsia="Times New Roman" w:hAnsi="Times New Roman" w:cs="Times New Roman"/>
          <w:color w:val="000000"/>
          <w:kern w:val="0"/>
          <w:sz w:val="22"/>
          <w:szCs w:val="22"/>
          <w:lang w:eastAsia="x-none"/>
          <w14:ligatures w14:val="none"/>
        </w:rPr>
        <w:t xml:space="preserve"> a spôsob hodnotenia</w:t>
      </w:r>
      <w:r w:rsidRPr="006913C4">
        <w:rPr>
          <w:rFonts w:ascii="Times New Roman" w:eastAsia="Times New Roman" w:hAnsi="Times New Roman" w:cs="Times New Roman"/>
          <w:color w:val="000000"/>
          <w:kern w:val="0"/>
          <w:sz w:val="22"/>
          <w:szCs w:val="22"/>
          <w:lang w:val="x-none" w:eastAsia="x-none"/>
          <w14:ligatures w14:val="none"/>
        </w:rPr>
        <w:t>:</w:t>
      </w:r>
    </w:p>
    <w:p w14:paraId="192B4166" w14:textId="77777777" w:rsidR="00CD1E8B" w:rsidRPr="006913C4" w:rsidRDefault="00CD1E8B" w:rsidP="00CD1E8B">
      <w:pPr>
        <w:tabs>
          <w:tab w:val="left" w:pos="0"/>
          <w:tab w:val="left" w:pos="2832"/>
          <w:tab w:val="left" w:pos="3540"/>
          <w:tab w:val="left" w:pos="4248"/>
          <w:tab w:val="left" w:pos="4956"/>
          <w:tab w:val="left" w:pos="5664"/>
          <w:tab w:val="left" w:pos="6372"/>
          <w:tab w:val="left" w:pos="7080"/>
          <w:tab w:val="left" w:pos="7464"/>
        </w:tabs>
        <w:spacing w:after="0" w:line="240" w:lineRule="auto"/>
        <w:jc w:val="both"/>
        <w:rPr>
          <w:rFonts w:ascii="Times New Roman" w:eastAsia="Times New Roman" w:hAnsi="Times New Roman" w:cs="Times New Roman"/>
          <w:color w:val="000000"/>
          <w:kern w:val="0"/>
          <w:sz w:val="22"/>
          <w:szCs w:val="22"/>
          <w:lang w:val="x-none" w:eastAsia="x-none"/>
          <w14:ligatures w14:val="none"/>
        </w:rPr>
      </w:pPr>
    </w:p>
    <w:p w14:paraId="2B789E07" w14:textId="77777777" w:rsidR="00CD1E8B" w:rsidRPr="006913C4" w:rsidRDefault="00CD1E8B" w:rsidP="00CD1E8B">
      <w:pPr>
        <w:spacing w:after="0" w:line="240" w:lineRule="auto"/>
        <w:ind w:left="284"/>
        <w:jc w:val="both"/>
        <w:rPr>
          <w:rFonts w:ascii="Times New Roman" w:eastAsia="Times New Roman" w:hAnsi="Times New Roman" w:cs="Times New Roman"/>
          <w:b/>
          <w:kern w:val="0"/>
          <w:sz w:val="22"/>
          <w:szCs w:val="22"/>
          <w:lang w:eastAsia="x-none"/>
          <w14:ligatures w14:val="none"/>
        </w:rPr>
      </w:pPr>
      <w:bookmarkStart w:id="124" w:name="_Hlk177631905"/>
      <w:r w:rsidRPr="006913C4">
        <w:rPr>
          <w:rFonts w:ascii="Times New Roman" w:eastAsia="Times New Roman" w:hAnsi="Times New Roman" w:cs="Times New Roman"/>
          <w:b/>
          <w:kern w:val="0"/>
          <w:sz w:val="22"/>
          <w:szCs w:val="22"/>
          <w:lang w:eastAsia="x-none"/>
          <w14:ligatures w14:val="none"/>
        </w:rPr>
        <w:t>Ponuky sa budú vyhodnocovať na základe kritéria najnižšia cena za celý predmet zákazky bez DPH.</w:t>
      </w:r>
    </w:p>
    <w:bookmarkEnd w:id="124"/>
    <w:p w14:paraId="4D534051" w14:textId="77777777" w:rsidR="00CD1E8B" w:rsidRPr="006913C4" w:rsidRDefault="00CD1E8B" w:rsidP="00CD1E8B">
      <w:pPr>
        <w:tabs>
          <w:tab w:val="left" w:pos="0"/>
          <w:tab w:val="left" w:pos="2832"/>
          <w:tab w:val="left" w:pos="3540"/>
          <w:tab w:val="left" w:pos="4248"/>
          <w:tab w:val="left" w:pos="4956"/>
          <w:tab w:val="left" w:pos="5664"/>
          <w:tab w:val="left" w:pos="6372"/>
          <w:tab w:val="left" w:pos="7080"/>
          <w:tab w:val="left" w:pos="7464"/>
        </w:tabs>
        <w:spacing w:after="0" w:line="240" w:lineRule="auto"/>
        <w:jc w:val="both"/>
        <w:rPr>
          <w:rFonts w:ascii="Times New Roman" w:eastAsia="Times New Roman" w:hAnsi="Times New Roman" w:cs="Times New Roman"/>
          <w:color w:val="000000"/>
          <w:kern w:val="0"/>
          <w:sz w:val="22"/>
          <w:szCs w:val="22"/>
          <w:lang w:val="x-none" w:eastAsia="x-none"/>
          <w14:ligatures w14:val="none"/>
        </w:rPr>
      </w:pPr>
    </w:p>
    <w:p w14:paraId="0DD75219" w14:textId="77777777" w:rsidR="00CD1E8B" w:rsidRPr="006913C4" w:rsidRDefault="00CD1E8B" w:rsidP="00CD1E8B">
      <w:pPr>
        <w:tabs>
          <w:tab w:val="left" w:pos="0"/>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szCs w:val="22"/>
          <w:lang w:eastAsia="x-none"/>
          <w14:ligatures w14:val="none"/>
        </w:rPr>
      </w:pPr>
      <w:bookmarkStart w:id="125" w:name="_Hlk177632048"/>
      <w:r w:rsidRPr="006913C4">
        <w:rPr>
          <w:rFonts w:ascii="Times New Roman" w:eastAsia="Times New Roman" w:hAnsi="Times New Roman" w:cs="Times New Roman"/>
          <w:color w:val="000000"/>
          <w:kern w:val="0"/>
          <w:sz w:val="22"/>
          <w:szCs w:val="22"/>
          <w:lang w:val="x-none" w:eastAsia="x-none"/>
          <w14:ligatures w14:val="none"/>
        </w:rPr>
        <w:t>Hodnotenie ponúk uchádzačov je dané pridelením príslušného poradia jednotlivým ponukám podľa návrhov uchádzačov na plnenie kritéri</w:t>
      </w:r>
      <w:r w:rsidRPr="006913C4">
        <w:rPr>
          <w:rFonts w:ascii="Times New Roman" w:eastAsia="Times New Roman" w:hAnsi="Times New Roman" w:cs="Times New Roman"/>
          <w:color w:val="000000"/>
          <w:kern w:val="0"/>
          <w:sz w:val="22"/>
          <w:szCs w:val="22"/>
          <w:lang w:eastAsia="x-none"/>
          <w14:ligatures w14:val="none"/>
        </w:rPr>
        <w:t>a na vyhodnotenie ponúk</w:t>
      </w:r>
      <w:r w:rsidRPr="006913C4">
        <w:rPr>
          <w:rFonts w:ascii="Times New Roman" w:eastAsia="Times New Roman" w:hAnsi="Times New Roman" w:cs="Times New Roman"/>
          <w:color w:val="000000"/>
          <w:kern w:val="0"/>
          <w:sz w:val="22"/>
          <w:szCs w:val="22"/>
          <w:lang w:val="x-none" w:eastAsia="x-none"/>
          <w14:ligatures w14:val="none"/>
        </w:rPr>
        <w:t>.</w:t>
      </w:r>
      <w:r w:rsidRPr="006913C4">
        <w:rPr>
          <w:rFonts w:ascii="Times New Roman" w:eastAsia="Calibri" w:hAnsi="Times New Roman" w:cs="Times New Roman"/>
          <w:color w:val="000000"/>
          <w:kern w:val="0"/>
          <w:sz w:val="22"/>
          <w:szCs w:val="22"/>
          <w14:ligatures w14:val="none"/>
        </w:rPr>
        <w:t xml:space="preserve"> </w:t>
      </w:r>
      <w:r w:rsidRPr="006913C4">
        <w:rPr>
          <w:rFonts w:ascii="Times New Roman" w:eastAsia="Times New Roman" w:hAnsi="Times New Roman" w:cs="Times New Roman"/>
          <w:b/>
          <w:kern w:val="0"/>
          <w:sz w:val="22"/>
          <w:szCs w:val="22"/>
          <w:lang w:eastAsia="x-none"/>
          <w14:ligatures w14:val="none"/>
        </w:rPr>
        <w:t xml:space="preserve">Návrh uchádzača na plnenie kritéria na vyhodnotenie ponúk predstavuje cena za celý predmet zákazky uvedená uchádzačom vo vyplnenom </w:t>
      </w:r>
      <w:proofErr w:type="spellStart"/>
      <w:r w:rsidRPr="006913C4">
        <w:rPr>
          <w:rFonts w:ascii="Times New Roman" w:eastAsia="Times New Roman" w:hAnsi="Times New Roman" w:cs="Times New Roman"/>
          <w:b/>
          <w:kern w:val="0"/>
          <w:sz w:val="22"/>
          <w:szCs w:val="22"/>
          <w:lang w:eastAsia="x-none"/>
          <w14:ligatures w14:val="none"/>
        </w:rPr>
        <w:t>položkovom</w:t>
      </w:r>
      <w:proofErr w:type="spellEnd"/>
      <w:r w:rsidRPr="006913C4">
        <w:rPr>
          <w:rFonts w:ascii="Times New Roman" w:eastAsia="Times New Roman" w:hAnsi="Times New Roman" w:cs="Times New Roman"/>
          <w:b/>
          <w:kern w:val="0"/>
          <w:sz w:val="22"/>
          <w:szCs w:val="22"/>
          <w:lang w:eastAsia="x-none"/>
          <w14:ligatures w14:val="none"/>
        </w:rPr>
        <w:t xml:space="preserve"> elektronickom formulári k zákazke v elektronickom prostriedku JOSEPHINE</w:t>
      </w:r>
      <w:r w:rsidRPr="006913C4">
        <w:rPr>
          <w:rFonts w:ascii="Times New Roman" w:eastAsia="Times New Roman" w:hAnsi="Times New Roman" w:cs="Times New Roman"/>
          <w:kern w:val="0"/>
          <w:sz w:val="22"/>
          <w:szCs w:val="22"/>
          <w:lang w:eastAsia="x-none"/>
          <w14:ligatures w14:val="none"/>
        </w:rPr>
        <w:t xml:space="preserve">. Cena za celý predmet zákazky je tvorená súčtom celkových cien za všetky položky predmetu zákazky. Celková cena za položku je tvorená súčinom jednotkovej ceny položky a požadovaného/predpokladaného množstva. </w:t>
      </w:r>
      <w:r w:rsidRPr="006913C4">
        <w:rPr>
          <w:rFonts w:ascii="Times New Roman" w:eastAsia="Times New Roman" w:hAnsi="Times New Roman" w:cs="Times New Roman"/>
          <w:kern w:val="0"/>
          <w:sz w:val="22"/>
          <w:szCs w:val="22"/>
          <w:lang w:val="x-none" w:eastAsia="x-none"/>
          <w14:ligatures w14:val="none"/>
        </w:rPr>
        <w:t xml:space="preserve">Podľa výšky navrhnutých cien za </w:t>
      </w:r>
      <w:r w:rsidRPr="006913C4">
        <w:rPr>
          <w:rFonts w:ascii="Times New Roman" w:eastAsia="Times New Roman" w:hAnsi="Times New Roman" w:cs="Times New Roman"/>
          <w:kern w:val="0"/>
          <w:sz w:val="22"/>
          <w:szCs w:val="22"/>
          <w:lang w:eastAsia="x-none"/>
          <w14:ligatures w14:val="none"/>
        </w:rPr>
        <w:t>p</w:t>
      </w:r>
      <w:r w:rsidRPr="006913C4">
        <w:rPr>
          <w:rFonts w:ascii="Times New Roman" w:eastAsia="Times New Roman" w:hAnsi="Times New Roman" w:cs="Times New Roman"/>
          <w:color w:val="000000"/>
          <w:kern w:val="0"/>
          <w:sz w:val="22"/>
          <w:szCs w:val="22"/>
          <w:lang w:eastAsia="x-none"/>
          <w14:ligatures w14:val="none"/>
        </w:rPr>
        <w:t>oskytnutie</w:t>
      </w:r>
      <w:r w:rsidRPr="006913C4">
        <w:rPr>
          <w:rFonts w:ascii="Times New Roman" w:eastAsia="Times New Roman" w:hAnsi="Times New Roman" w:cs="Times New Roman"/>
          <w:color w:val="000000"/>
          <w:kern w:val="0"/>
          <w:sz w:val="22"/>
          <w:szCs w:val="22"/>
          <w:lang w:val="x-none" w:eastAsia="x-none"/>
          <w14:ligatures w14:val="none"/>
        </w:rPr>
        <w:t xml:space="preserve"> predmetu zákazky uvedených v ponukách jednotlivých uchádzačov sa určí poradie uchádzačov (od najnižšej ceny po najvyššiu)</w:t>
      </w:r>
      <w:r w:rsidRPr="006913C4">
        <w:rPr>
          <w:rFonts w:ascii="Times New Roman" w:eastAsia="Times New Roman" w:hAnsi="Times New Roman" w:cs="Times New Roman"/>
          <w:color w:val="000000"/>
          <w:kern w:val="0"/>
          <w:sz w:val="22"/>
          <w:szCs w:val="22"/>
          <w:lang w:eastAsia="x-none"/>
          <w14:ligatures w14:val="none"/>
        </w:rPr>
        <w:t xml:space="preserve"> </w:t>
      </w:r>
      <w:bookmarkEnd w:id="125"/>
      <w:r w:rsidRPr="006913C4">
        <w:rPr>
          <w:rFonts w:ascii="Times New Roman" w:eastAsia="Times New Roman" w:hAnsi="Times New Roman" w:cs="Times New Roman"/>
          <w:color w:val="000000"/>
          <w:kern w:val="0"/>
          <w:sz w:val="22"/>
          <w:szCs w:val="22"/>
          <w:lang w:eastAsia="x-none"/>
          <w14:ligatures w14:val="none"/>
        </w:rPr>
        <w:t xml:space="preserve">a komisia ďalej postupuje v súlade </w:t>
      </w:r>
      <w:r w:rsidRPr="006913C4">
        <w:rPr>
          <w:rFonts w:ascii="Times New Roman" w:eastAsia="Times New Roman" w:hAnsi="Times New Roman" w:cs="Times New Roman"/>
          <w:kern w:val="0"/>
          <w:sz w:val="22"/>
          <w:szCs w:val="22"/>
          <w:lang w:eastAsia="x-none"/>
          <w14:ligatures w14:val="none"/>
        </w:rPr>
        <w:t>s bodom 24 a 25</w:t>
      </w:r>
      <w:r w:rsidRPr="006913C4">
        <w:rPr>
          <w:rFonts w:ascii="Times New Roman" w:eastAsia="Times New Roman" w:hAnsi="Times New Roman" w:cs="Times New Roman"/>
          <w:color w:val="000000"/>
          <w:kern w:val="0"/>
          <w:sz w:val="22"/>
          <w:szCs w:val="22"/>
          <w:lang w:eastAsia="x-none"/>
          <w14:ligatures w14:val="none"/>
        </w:rPr>
        <w:t xml:space="preserve"> časti A.1 „Pokyny pre záujemcov/uchádzačov“ týchto súťažných podkladov</w:t>
      </w:r>
      <w:r w:rsidRPr="006913C4">
        <w:rPr>
          <w:rFonts w:ascii="Times New Roman" w:eastAsia="Times New Roman" w:hAnsi="Times New Roman" w:cs="Times New Roman"/>
          <w:color w:val="000000"/>
          <w:kern w:val="0"/>
          <w:sz w:val="22"/>
          <w:szCs w:val="22"/>
          <w:lang w:val="x-none" w:eastAsia="x-none"/>
          <w14:ligatures w14:val="none"/>
        </w:rPr>
        <w:t>.</w:t>
      </w:r>
    </w:p>
    <w:p w14:paraId="1875476D" w14:textId="77777777" w:rsidR="00CD1E8B" w:rsidRPr="006913C4" w:rsidRDefault="00CD1E8B" w:rsidP="00CD1E8B">
      <w:pPr>
        <w:tabs>
          <w:tab w:val="left" w:pos="0"/>
          <w:tab w:val="left" w:pos="2832"/>
          <w:tab w:val="left" w:pos="3540"/>
          <w:tab w:val="left" w:pos="4248"/>
          <w:tab w:val="left" w:pos="4956"/>
          <w:tab w:val="left" w:pos="5664"/>
          <w:tab w:val="left" w:pos="6372"/>
          <w:tab w:val="left" w:pos="7080"/>
          <w:tab w:val="left" w:pos="7464"/>
        </w:tabs>
        <w:spacing w:after="0" w:line="240" w:lineRule="auto"/>
        <w:jc w:val="both"/>
        <w:rPr>
          <w:rFonts w:ascii="Times New Roman" w:eastAsia="Times New Roman" w:hAnsi="Times New Roman" w:cs="Times New Roman"/>
          <w:color w:val="000000"/>
          <w:kern w:val="0"/>
          <w:sz w:val="22"/>
          <w:szCs w:val="22"/>
          <w:lang w:val="x-none" w:eastAsia="x-none"/>
          <w14:ligatures w14:val="none"/>
        </w:rPr>
      </w:pPr>
    </w:p>
    <w:p w14:paraId="6641D8DE" w14:textId="77777777" w:rsidR="00CD1E8B" w:rsidRPr="006913C4" w:rsidRDefault="00CD1E8B" w:rsidP="00CD1E8B">
      <w:pPr>
        <w:tabs>
          <w:tab w:val="left" w:pos="0"/>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szCs w:val="22"/>
          <w:lang w:eastAsia="x-none"/>
          <w14:ligatures w14:val="none"/>
        </w:rPr>
      </w:pPr>
      <w:r w:rsidRPr="006913C4">
        <w:rPr>
          <w:rFonts w:ascii="Times New Roman" w:eastAsia="Times New Roman" w:hAnsi="Times New Roman" w:cs="Times New Roman"/>
          <w:color w:val="000000"/>
          <w:kern w:val="0"/>
          <w:sz w:val="22"/>
          <w:szCs w:val="22"/>
          <w:lang w:eastAsia="x-none"/>
          <w14:ligatures w14:val="none"/>
        </w:rPr>
        <w:t>Uchádzači predkladajú jednotkové ceny za jednotlivé položky predmetu zákazky v mene euro na maximálne dve desatinné miesta.</w:t>
      </w:r>
    </w:p>
    <w:p w14:paraId="0729A64D" w14:textId="77777777" w:rsidR="00CD1E8B" w:rsidRPr="006913C4" w:rsidRDefault="00CD1E8B" w:rsidP="00CD1E8B">
      <w:pPr>
        <w:tabs>
          <w:tab w:val="left" w:pos="0"/>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szCs w:val="22"/>
          <w:lang w:val="x-none" w:eastAsia="x-none"/>
          <w14:ligatures w14:val="none"/>
        </w:rPr>
      </w:pPr>
    </w:p>
    <w:p w14:paraId="63DD8FCB" w14:textId="77777777" w:rsidR="00CD1E8B" w:rsidRPr="006913C4" w:rsidRDefault="00CD1E8B" w:rsidP="00CD1E8B">
      <w:pPr>
        <w:autoSpaceDE w:val="0"/>
        <w:autoSpaceDN w:val="0"/>
        <w:adjustRightInd w:val="0"/>
        <w:spacing w:after="0" w:line="240" w:lineRule="auto"/>
        <w:ind w:left="284"/>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Človekodeň predstavuje plnenie predmetu zákazky v rozsahu práce jedného odborníka úspešného uchádzača spĺňajúceho podmienky účasti stanovené v oznámení o vyhlásení verejného obstarávania pri poskytovaní služieb rozvoja a rozšírenia IS ES MZVEZ a služieb školenia užívateľov IS ES MZVEZ v trvaní 8 hodín, pričom do tohto času sa nezapočítava prestávka v práci v zmysle všeobecne záväzných právnych predpisov. Jednotlivé časové úseky sa spočítavajú. Cena za poskytnuté plnenia nepresahujúca človekodeň sa vypočíta ako alikvotná časť z jednotkovej ceny za človekodeň podľa počtu ukončených hodín poskytovania plnenia týmto odborníkom bez prestávok v práci. </w:t>
      </w:r>
    </w:p>
    <w:p w14:paraId="45E244F3" w14:textId="77777777" w:rsidR="00CD1E8B" w:rsidRPr="006913C4" w:rsidRDefault="00CD1E8B" w:rsidP="00CD1E8B">
      <w:pPr>
        <w:tabs>
          <w:tab w:val="left" w:pos="0"/>
        </w:tabs>
        <w:spacing w:after="0" w:line="240" w:lineRule="auto"/>
        <w:ind w:left="284"/>
        <w:jc w:val="both"/>
        <w:rPr>
          <w:rFonts w:ascii="Times New Roman" w:eastAsia="Times New Roman" w:hAnsi="Times New Roman" w:cs="Times New Roman"/>
          <w:color w:val="000000"/>
          <w:kern w:val="0"/>
          <w:sz w:val="22"/>
          <w:szCs w:val="22"/>
          <w:lang w:val="x-none" w:eastAsia="x-none"/>
          <w14:ligatures w14:val="none"/>
        </w:rPr>
      </w:pPr>
    </w:p>
    <w:p w14:paraId="147BEED4" w14:textId="77777777" w:rsidR="00CD1E8B" w:rsidRPr="006913C4" w:rsidRDefault="00CD1E8B" w:rsidP="00CD1E8B">
      <w:pPr>
        <w:autoSpaceDE w:val="0"/>
        <w:autoSpaceDN w:val="0"/>
        <w:adjustRightInd w:val="0"/>
        <w:spacing w:after="0" w:line="240" w:lineRule="auto"/>
        <w:ind w:left="284"/>
        <w:jc w:val="both"/>
        <w:rPr>
          <w:rFonts w:ascii="Times New Roman" w:eastAsia="Calibri" w:hAnsi="Times New Roman" w:cs="Times New Roman"/>
          <w:bCs/>
          <w:color w:val="000000"/>
          <w:kern w:val="0"/>
          <w:sz w:val="22"/>
          <w:szCs w:val="22"/>
          <w:lang w:eastAsia="sk-SK"/>
          <w14:ligatures w14:val="none"/>
        </w:rPr>
      </w:pPr>
      <w:r w:rsidRPr="006913C4">
        <w:rPr>
          <w:rFonts w:ascii="Times New Roman" w:eastAsia="Calibri" w:hAnsi="Times New Roman" w:cs="Times New Roman"/>
          <w:bCs/>
          <w:color w:val="000000"/>
          <w:kern w:val="0"/>
          <w:sz w:val="22"/>
          <w:szCs w:val="22"/>
          <w:lang w:eastAsia="sk-SK"/>
          <w14:ligatures w14:val="none"/>
        </w:rPr>
        <w:t>Úspešným uchádzačom sa stane uchádzač, ktorý ponúkne verejnému obstarávateľovi najnižšiu celkovú cenu bez DPH, spĺňa podmienky účasti, požiadavky na predmet zákazky, zložil zábezpeku podľa podmienok stanovených v týchto súťažných podkladoch a nebude zo zadávania zákazky vylúčený alebo jeho ponuka nebude zo zadávania zákazky vylúčená na základe niektorého z dôvodov stanovených zákonom o verejnom obstarávaní.</w:t>
      </w:r>
    </w:p>
    <w:p w14:paraId="7185F89B" w14:textId="77777777" w:rsidR="00CD1E8B" w:rsidRPr="006913C4" w:rsidRDefault="00CD1E8B" w:rsidP="00CD1E8B">
      <w:pPr>
        <w:autoSpaceDE w:val="0"/>
        <w:autoSpaceDN w:val="0"/>
        <w:adjustRightInd w:val="0"/>
        <w:spacing w:after="0" w:line="240" w:lineRule="auto"/>
        <w:ind w:left="284"/>
        <w:jc w:val="both"/>
        <w:rPr>
          <w:rFonts w:ascii="Times New Roman" w:eastAsia="Calibri" w:hAnsi="Times New Roman" w:cs="Times New Roman"/>
          <w:b/>
          <w:color w:val="000000"/>
          <w:kern w:val="0"/>
          <w:sz w:val="22"/>
          <w:szCs w:val="22"/>
          <w14:ligatures w14:val="none"/>
        </w:rPr>
      </w:pPr>
    </w:p>
    <w:p w14:paraId="3B9F37FD" w14:textId="77777777" w:rsidR="00CD1E8B" w:rsidRPr="006913C4" w:rsidRDefault="00CD1E8B"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jc w:val="both"/>
        <w:rPr>
          <w:rFonts w:ascii="Times New Roman" w:eastAsia="Times New Roman" w:hAnsi="Times New Roman" w:cs="Times New Roman"/>
          <w:color w:val="000000"/>
          <w:kern w:val="0"/>
          <w:sz w:val="22"/>
          <w:lang w:eastAsia="x-none"/>
          <w14:ligatures w14:val="none"/>
        </w:rPr>
      </w:pPr>
    </w:p>
    <w:p w14:paraId="6633AB1E" w14:textId="77777777" w:rsidR="00CD1E8B" w:rsidRPr="006913C4" w:rsidRDefault="00CD1E8B"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lang w:eastAsia="x-none"/>
          <w14:ligatures w14:val="none"/>
        </w:rPr>
      </w:pPr>
    </w:p>
    <w:p w14:paraId="67387F4E" w14:textId="77777777" w:rsidR="00CD1E8B" w:rsidRPr="006913C4" w:rsidRDefault="00CD1E8B"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lang w:eastAsia="x-none"/>
          <w14:ligatures w14:val="none"/>
        </w:rPr>
      </w:pPr>
    </w:p>
    <w:p w14:paraId="7D78B244" w14:textId="77777777" w:rsidR="00CD1E8B" w:rsidRPr="006913C4" w:rsidRDefault="00CD1E8B"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lang w:eastAsia="x-none"/>
          <w14:ligatures w14:val="none"/>
        </w:rPr>
      </w:pPr>
    </w:p>
    <w:p w14:paraId="1A5BE03A" w14:textId="77777777" w:rsidR="00CD1E8B" w:rsidRPr="006913C4" w:rsidRDefault="00CD1E8B"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lang w:eastAsia="x-none"/>
          <w14:ligatures w14:val="none"/>
        </w:rPr>
      </w:pPr>
    </w:p>
    <w:p w14:paraId="51B5DEEC" w14:textId="77777777" w:rsidR="00CD1E8B" w:rsidRPr="006913C4" w:rsidRDefault="00CD1E8B"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lang w:eastAsia="x-none"/>
          <w14:ligatures w14:val="none"/>
        </w:rPr>
      </w:pPr>
    </w:p>
    <w:p w14:paraId="4935D302" w14:textId="77777777" w:rsidR="00CD1E8B" w:rsidRPr="006913C4" w:rsidRDefault="00CD1E8B"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lang w:eastAsia="x-none"/>
          <w14:ligatures w14:val="none"/>
        </w:rPr>
      </w:pPr>
    </w:p>
    <w:p w14:paraId="30ECD44F" w14:textId="77777777" w:rsidR="00CD1E8B" w:rsidRPr="006913C4" w:rsidRDefault="00CD1E8B"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lang w:eastAsia="x-none"/>
          <w14:ligatures w14:val="none"/>
        </w:rPr>
      </w:pPr>
    </w:p>
    <w:p w14:paraId="0899B9B6" w14:textId="77777777" w:rsidR="00CD1E8B" w:rsidRPr="006913C4" w:rsidRDefault="00CD1E8B"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lang w:eastAsia="x-none"/>
          <w14:ligatures w14:val="none"/>
        </w:rPr>
      </w:pPr>
    </w:p>
    <w:p w14:paraId="0C763AE2" w14:textId="77777777" w:rsidR="00CD1E8B" w:rsidRPr="006913C4" w:rsidRDefault="00CD1E8B"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lang w:eastAsia="x-none"/>
          <w14:ligatures w14:val="none"/>
        </w:rPr>
      </w:pPr>
    </w:p>
    <w:p w14:paraId="2EBDB9AF" w14:textId="77777777" w:rsidR="00CD1E8B" w:rsidRPr="006913C4" w:rsidRDefault="00CD1E8B"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lang w:eastAsia="x-none"/>
          <w14:ligatures w14:val="none"/>
        </w:rPr>
      </w:pPr>
    </w:p>
    <w:p w14:paraId="3F893049" w14:textId="77777777" w:rsidR="00CD1E8B" w:rsidRPr="006913C4" w:rsidRDefault="00CD1E8B"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lang w:eastAsia="x-none"/>
          <w14:ligatures w14:val="none"/>
        </w:rPr>
      </w:pPr>
    </w:p>
    <w:p w14:paraId="0D0E45D3" w14:textId="77777777" w:rsidR="00CD1E8B" w:rsidRPr="006913C4" w:rsidRDefault="00CD1E8B"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lang w:eastAsia="x-none"/>
          <w14:ligatures w14:val="none"/>
        </w:rPr>
      </w:pPr>
    </w:p>
    <w:p w14:paraId="7799794E" w14:textId="77777777" w:rsidR="00CD1E8B" w:rsidRPr="006913C4" w:rsidRDefault="00CD1E8B" w:rsidP="00CD1E8B">
      <w:pPr>
        <w:tabs>
          <w:tab w:val="left" w:pos="284"/>
          <w:tab w:val="left" w:pos="709"/>
          <w:tab w:val="left" w:pos="2124"/>
          <w:tab w:val="left" w:pos="2832"/>
          <w:tab w:val="left" w:pos="3540"/>
          <w:tab w:val="left" w:pos="4248"/>
          <w:tab w:val="left" w:pos="4956"/>
          <w:tab w:val="left" w:pos="5664"/>
          <w:tab w:val="left" w:pos="6372"/>
          <w:tab w:val="left" w:pos="7080"/>
          <w:tab w:val="left" w:pos="7464"/>
        </w:tabs>
        <w:spacing w:after="0" w:line="240" w:lineRule="auto"/>
        <w:ind w:left="284"/>
        <w:jc w:val="both"/>
        <w:rPr>
          <w:rFonts w:ascii="Times New Roman" w:eastAsia="Times New Roman" w:hAnsi="Times New Roman" w:cs="Times New Roman"/>
          <w:color w:val="000000"/>
          <w:kern w:val="0"/>
          <w:sz w:val="22"/>
          <w:lang w:eastAsia="x-none"/>
          <w14:ligatures w14:val="none"/>
        </w:rPr>
      </w:pPr>
    </w:p>
    <w:p w14:paraId="55CF9461" w14:textId="77777777" w:rsidR="00CD1E8B" w:rsidRPr="006913C4" w:rsidRDefault="00CD1E8B" w:rsidP="00CD1E8B">
      <w:pPr>
        <w:keepNext/>
        <w:spacing w:after="0" w:line="240" w:lineRule="auto"/>
        <w:jc w:val="center"/>
        <w:outlineLvl w:val="2"/>
        <w:rPr>
          <w:rFonts w:ascii="Times New Roman" w:eastAsia="Times New Roman" w:hAnsi="Times New Roman" w:cs="Times New Roman"/>
          <w:b/>
          <w:kern w:val="0"/>
          <w:sz w:val="22"/>
          <w:szCs w:val="22"/>
          <w:lang w:eastAsia="x-none"/>
          <w14:ligatures w14:val="none"/>
        </w:rPr>
      </w:pPr>
      <w:bookmarkStart w:id="126" w:name="_Toc338769726"/>
      <w:bookmarkStart w:id="127" w:name="_Toc338770044"/>
      <w:bookmarkStart w:id="128" w:name="_Toc338770132"/>
      <w:bookmarkStart w:id="129" w:name="_Toc338770174"/>
      <w:bookmarkStart w:id="130" w:name="_Toc338770598"/>
      <w:bookmarkStart w:id="131" w:name="_Toc338770833"/>
      <w:r w:rsidRPr="006913C4">
        <w:rPr>
          <w:rFonts w:ascii="Times New Roman" w:eastAsia="Times New Roman" w:hAnsi="Times New Roman" w:cs="Times New Roman"/>
          <w:b/>
          <w:kern w:val="0"/>
          <w:sz w:val="22"/>
          <w:szCs w:val="22"/>
          <w:lang w:eastAsia="x-none"/>
          <w14:ligatures w14:val="none"/>
        </w:rPr>
        <w:lastRenderedPageBreak/>
        <w:t>A.3 Zábezpeka</w:t>
      </w:r>
    </w:p>
    <w:p w14:paraId="177C2E93" w14:textId="77777777" w:rsidR="00CD1E8B" w:rsidRPr="006913C4" w:rsidRDefault="00CD1E8B" w:rsidP="00CD1E8B">
      <w:pPr>
        <w:spacing w:after="0" w:line="240" w:lineRule="auto"/>
        <w:jc w:val="center"/>
        <w:rPr>
          <w:rFonts w:ascii="Times New Roman" w:eastAsia="Times New Roman" w:hAnsi="Times New Roman" w:cs="Times New Roman"/>
          <w:b/>
          <w:kern w:val="0"/>
          <w:sz w:val="22"/>
          <w:szCs w:val="22"/>
          <w:lang w:eastAsia="x-none"/>
          <w14:ligatures w14:val="none"/>
        </w:rPr>
      </w:pPr>
    </w:p>
    <w:p w14:paraId="12136F02" w14:textId="77777777" w:rsidR="00CD1E8B" w:rsidRPr="006913C4" w:rsidRDefault="00CD1E8B" w:rsidP="00CD1E8B">
      <w:pPr>
        <w:numPr>
          <w:ilvl w:val="0"/>
          <w:numId w:val="17"/>
        </w:numPr>
        <w:spacing w:after="0" w:line="240" w:lineRule="auto"/>
        <w:ind w:left="567"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Zábezpeka je stanovená vo výške</w:t>
      </w:r>
      <w:r w:rsidRPr="006913C4">
        <w:rPr>
          <w:rFonts w:ascii="Times New Roman" w:eastAsia="Times New Roman" w:hAnsi="Times New Roman" w:cs="Times New Roman"/>
          <w:b/>
          <w:kern w:val="0"/>
          <w:sz w:val="22"/>
          <w:szCs w:val="22"/>
          <w:lang w:eastAsia="x-none"/>
          <w14:ligatures w14:val="none"/>
        </w:rPr>
        <w:t xml:space="preserve"> 50 000 EUR</w:t>
      </w:r>
      <w:r w:rsidRPr="006913C4">
        <w:rPr>
          <w:rFonts w:ascii="Times New Roman" w:eastAsia="Times New Roman" w:hAnsi="Times New Roman" w:cs="Times New Roman"/>
          <w:kern w:val="0"/>
          <w:sz w:val="22"/>
          <w:szCs w:val="22"/>
          <w:lang w:eastAsia="x-none"/>
          <w14:ligatures w14:val="none"/>
        </w:rPr>
        <w:t xml:space="preserve"> (slovom päťdesiattisíc eur).</w:t>
      </w:r>
    </w:p>
    <w:p w14:paraId="0E965CA6" w14:textId="77777777" w:rsidR="00CD1E8B" w:rsidRPr="006913C4" w:rsidRDefault="00CD1E8B" w:rsidP="00CD1E8B">
      <w:pPr>
        <w:spacing w:after="0" w:line="240" w:lineRule="auto"/>
        <w:ind w:left="567"/>
        <w:jc w:val="both"/>
        <w:rPr>
          <w:rFonts w:ascii="Times New Roman" w:eastAsia="Times New Roman" w:hAnsi="Times New Roman" w:cs="Times New Roman"/>
          <w:kern w:val="0"/>
          <w:sz w:val="22"/>
          <w:szCs w:val="22"/>
          <w:lang w:eastAsia="x-none"/>
          <w14:ligatures w14:val="none"/>
        </w:rPr>
      </w:pPr>
    </w:p>
    <w:p w14:paraId="396CF345" w14:textId="77777777" w:rsidR="00CD1E8B" w:rsidRPr="006913C4" w:rsidRDefault="00CD1E8B" w:rsidP="00CD1E8B">
      <w:pPr>
        <w:numPr>
          <w:ilvl w:val="0"/>
          <w:numId w:val="17"/>
        </w:numPr>
        <w:spacing w:after="0" w:line="240" w:lineRule="auto"/>
        <w:ind w:left="567"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Spôsoby zloženia zábezpeky:</w:t>
      </w:r>
    </w:p>
    <w:p w14:paraId="23BD62ED" w14:textId="77777777" w:rsidR="00CD1E8B" w:rsidRPr="006913C4" w:rsidRDefault="00CD1E8B" w:rsidP="00CD1E8B">
      <w:pPr>
        <w:numPr>
          <w:ilvl w:val="0"/>
          <w:numId w:val="20"/>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zložením finančných prostriedkov uchádzačom na bankový účet verejného obstarávateľa,</w:t>
      </w:r>
    </w:p>
    <w:p w14:paraId="3388F52A" w14:textId="77777777" w:rsidR="00CD1E8B" w:rsidRPr="006913C4" w:rsidRDefault="00CD1E8B" w:rsidP="00CD1E8B">
      <w:pPr>
        <w:numPr>
          <w:ilvl w:val="0"/>
          <w:numId w:val="20"/>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poskytnutím bankovej záruky za uchádzača, alebo </w:t>
      </w:r>
    </w:p>
    <w:p w14:paraId="283228A5" w14:textId="77777777" w:rsidR="00CD1E8B" w:rsidRPr="006913C4" w:rsidRDefault="00CD1E8B" w:rsidP="00CD1E8B">
      <w:pPr>
        <w:numPr>
          <w:ilvl w:val="0"/>
          <w:numId w:val="20"/>
        </w:numPr>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poskytnutím poistenia záruky za uchádzača.</w:t>
      </w:r>
    </w:p>
    <w:p w14:paraId="274E1A5C" w14:textId="77777777" w:rsidR="00CD1E8B" w:rsidRPr="006913C4" w:rsidRDefault="00CD1E8B" w:rsidP="00CD1E8B">
      <w:pPr>
        <w:spacing w:after="0" w:line="240" w:lineRule="auto"/>
        <w:ind w:left="1200"/>
        <w:jc w:val="both"/>
        <w:rPr>
          <w:rFonts w:ascii="Times New Roman" w:eastAsia="Times New Roman" w:hAnsi="Times New Roman" w:cs="Times New Roman"/>
          <w:kern w:val="0"/>
          <w:sz w:val="22"/>
          <w:szCs w:val="22"/>
          <w:lang w:eastAsia="x-none"/>
          <w14:ligatures w14:val="none"/>
        </w:rPr>
      </w:pPr>
    </w:p>
    <w:p w14:paraId="7A55FBC8" w14:textId="77777777" w:rsidR="00CD1E8B" w:rsidRPr="006913C4" w:rsidRDefault="00CD1E8B" w:rsidP="00CD1E8B">
      <w:pPr>
        <w:spacing w:after="0" w:line="240" w:lineRule="auto"/>
        <w:ind w:left="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Spôsob zloženia zábezpeky si vyberie uchádzač podľa bodov 3.1, 3.2 alebo 3.3 tejto časti súťažných podkladov.</w:t>
      </w:r>
    </w:p>
    <w:p w14:paraId="4FA928FB" w14:textId="77777777" w:rsidR="00CD1E8B" w:rsidRPr="006913C4" w:rsidRDefault="00CD1E8B" w:rsidP="00CD1E8B">
      <w:pPr>
        <w:spacing w:after="0" w:line="240" w:lineRule="auto"/>
        <w:ind w:left="567"/>
        <w:jc w:val="both"/>
        <w:rPr>
          <w:rFonts w:ascii="Times New Roman" w:eastAsia="Times New Roman" w:hAnsi="Times New Roman" w:cs="Times New Roman"/>
          <w:kern w:val="0"/>
          <w:sz w:val="22"/>
          <w:szCs w:val="22"/>
          <w:lang w:eastAsia="x-none"/>
          <w14:ligatures w14:val="none"/>
        </w:rPr>
      </w:pPr>
    </w:p>
    <w:p w14:paraId="279612CE" w14:textId="77777777" w:rsidR="00CD1E8B" w:rsidRPr="006913C4" w:rsidRDefault="00CD1E8B" w:rsidP="00CD1E8B">
      <w:pPr>
        <w:numPr>
          <w:ilvl w:val="0"/>
          <w:numId w:val="17"/>
        </w:numPr>
        <w:spacing w:after="0" w:line="240" w:lineRule="auto"/>
        <w:ind w:left="567" w:hanging="567"/>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Spôsoby zloženia zábezpeky:</w:t>
      </w:r>
    </w:p>
    <w:p w14:paraId="435C38B6" w14:textId="77777777" w:rsidR="00CD1E8B" w:rsidRPr="00990D75" w:rsidRDefault="00CD1E8B" w:rsidP="00990D75">
      <w:pPr>
        <w:numPr>
          <w:ilvl w:val="1"/>
          <w:numId w:val="17"/>
        </w:numPr>
        <w:tabs>
          <w:tab w:val="left" w:pos="1134"/>
          <w:tab w:val="left" w:pos="1276"/>
        </w:tabs>
        <w:spacing w:after="0" w:line="240" w:lineRule="auto"/>
        <w:ind w:left="1134" w:hanging="992"/>
        <w:jc w:val="both"/>
        <w:rPr>
          <w:rFonts w:ascii="Times New Roman" w:eastAsia="Times New Roman" w:hAnsi="Times New Roman" w:cs="Times New Roman"/>
          <w:b/>
          <w:kern w:val="0"/>
          <w:sz w:val="22"/>
          <w:szCs w:val="22"/>
          <w:u w:val="single"/>
          <w:lang w:eastAsia="x-none"/>
          <w14:ligatures w14:val="none"/>
        </w:rPr>
      </w:pPr>
      <w:r w:rsidRPr="00990D75">
        <w:rPr>
          <w:rFonts w:ascii="Times New Roman" w:eastAsia="Times New Roman" w:hAnsi="Times New Roman" w:cs="Times New Roman"/>
          <w:b/>
          <w:kern w:val="0"/>
          <w:sz w:val="22"/>
          <w:szCs w:val="22"/>
          <w:u w:val="single"/>
          <w:lang w:eastAsia="x-none"/>
          <w14:ligatures w14:val="none"/>
        </w:rPr>
        <w:t>Zloženie finančných prostriedkov uchádzačom na bankový účet verejného obstarávateľa:</w:t>
      </w:r>
    </w:p>
    <w:p w14:paraId="43F869B8" w14:textId="77777777" w:rsidR="00CD1E8B" w:rsidRPr="006913C4" w:rsidRDefault="00CD1E8B" w:rsidP="00CD1E8B">
      <w:pPr>
        <w:numPr>
          <w:ilvl w:val="2"/>
          <w:numId w:val="17"/>
        </w:numPr>
        <w:tabs>
          <w:tab w:val="left" w:pos="1134"/>
        </w:tabs>
        <w:spacing w:after="0" w:line="240" w:lineRule="auto"/>
        <w:ind w:hanging="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Finančné prostriedky vo výške podľa bodu 1 tejto časti súťažných podkladov musia byť zložené na účet verejného obstarávateľa vedený v Štátnej pokladnici:</w:t>
      </w:r>
    </w:p>
    <w:p w14:paraId="2BFC9C40"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Pre uchádzačov, ktorí realizujú platbu cez Európsky platobný systém (SEPA úhrada):</w:t>
      </w:r>
    </w:p>
    <w:p w14:paraId="15030604"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Názov banky: Štátna pokladnica, Radlinského 32, 810 05 Bratislava</w:t>
      </w:r>
    </w:p>
    <w:p w14:paraId="300A74DC"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Číslo účtu príjemcu (IBAN): SK29 8180 0000 0070 0007 3623</w:t>
      </w:r>
    </w:p>
    <w:p w14:paraId="1C31F89C"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BIC/SWIFT: SPSRSKBAXXX</w:t>
      </w:r>
    </w:p>
    <w:p w14:paraId="441B4699"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Kód krajiny: SK</w:t>
      </w:r>
    </w:p>
    <w:p w14:paraId="657031D3"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Konštantný symbol: 0308 </w:t>
      </w:r>
    </w:p>
    <w:p w14:paraId="1C34481E"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Variabilný symbol: 12024</w:t>
      </w:r>
    </w:p>
    <w:p w14:paraId="1CBF5FEC"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Špecifický symbol: IČO uchádzača </w:t>
      </w:r>
    </w:p>
    <w:p w14:paraId="74CF9CF9" w14:textId="017908BD"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Príjemca: Ministerstvo zahraničných vecí a európskych záležitostí SR, Hlboká cesta 2,       </w:t>
      </w:r>
      <w:r w:rsidR="00465A05">
        <w:rPr>
          <w:rFonts w:ascii="Times New Roman" w:eastAsia="Times New Roman" w:hAnsi="Times New Roman" w:cs="Times New Roman"/>
          <w:kern w:val="0"/>
          <w:sz w:val="22"/>
          <w:szCs w:val="22"/>
          <w:lang w:eastAsia="x-none"/>
          <w14:ligatures w14:val="none"/>
        </w:rPr>
        <w:t xml:space="preserve">     </w:t>
      </w:r>
      <w:r w:rsidRPr="006913C4">
        <w:rPr>
          <w:rFonts w:ascii="Times New Roman" w:eastAsia="Times New Roman" w:hAnsi="Times New Roman" w:cs="Times New Roman"/>
          <w:kern w:val="0"/>
          <w:sz w:val="22"/>
          <w:szCs w:val="22"/>
          <w:lang w:eastAsia="x-none"/>
          <w14:ligatures w14:val="none"/>
        </w:rPr>
        <w:t>833 36 Bratislava 37, IČO: 00699021</w:t>
      </w:r>
    </w:p>
    <w:p w14:paraId="5BC5FE28"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Účel platby: obchodné meno uchádzača, zábezpeka ES</w:t>
      </w:r>
    </w:p>
    <w:p w14:paraId="55B42E8E"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p>
    <w:p w14:paraId="7C6AD83F"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Pre uchádzačov, ktorí realizujú cezhraničný prevod, ktorý nespĺňa podmienky SEPA úhrady: </w:t>
      </w:r>
    </w:p>
    <w:p w14:paraId="29F6E0D9" w14:textId="4BCB6DCB"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Názov sprostredkujúcej banky: Všeobecná úverová banka, </w:t>
      </w:r>
      <w:proofErr w:type="spellStart"/>
      <w:r w:rsidRPr="006913C4">
        <w:rPr>
          <w:rFonts w:ascii="Times New Roman" w:eastAsia="Times New Roman" w:hAnsi="Times New Roman" w:cs="Times New Roman"/>
          <w:kern w:val="0"/>
          <w:sz w:val="22"/>
          <w:szCs w:val="22"/>
          <w:lang w:eastAsia="x-none"/>
          <w14:ligatures w14:val="none"/>
        </w:rPr>
        <w:t>a.s</w:t>
      </w:r>
      <w:proofErr w:type="spellEnd"/>
      <w:r w:rsidRPr="006913C4">
        <w:rPr>
          <w:rFonts w:ascii="Times New Roman" w:eastAsia="Times New Roman" w:hAnsi="Times New Roman" w:cs="Times New Roman"/>
          <w:kern w:val="0"/>
          <w:sz w:val="22"/>
          <w:szCs w:val="22"/>
          <w:lang w:eastAsia="x-none"/>
          <w14:ligatures w14:val="none"/>
        </w:rPr>
        <w:t xml:space="preserve">., Mlynské Nivy 1, </w:t>
      </w:r>
      <w:r w:rsidR="00465A05">
        <w:rPr>
          <w:rFonts w:ascii="Times New Roman" w:eastAsia="Times New Roman" w:hAnsi="Times New Roman" w:cs="Times New Roman"/>
          <w:kern w:val="0"/>
          <w:sz w:val="22"/>
          <w:szCs w:val="22"/>
          <w:lang w:eastAsia="x-none"/>
          <w14:ligatures w14:val="none"/>
        </w:rPr>
        <w:t xml:space="preserve">                         </w:t>
      </w:r>
      <w:r w:rsidRPr="006913C4">
        <w:rPr>
          <w:rFonts w:ascii="Times New Roman" w:eastAsia="Times New Roman" w:hAnsi="Times New Roman" w:cs="Times New Roman"/>
          <w:kern w:val="0"/>
          <w:sz w:val="22"/>
          <w:szCs w:val="22"/>
          <w:lang w:eastAsia="x-none"/>
          <w14:ligatures w14:val="none"/>
        </w:rPr>
        <w:t>829 90 Bratislava</w:t>
      </w:r>
    </w:p>
    <w:p w14:paraId="7F1CB753"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Číslo účtu príjemcu (IBAN): SK29 8180 0000 0070 0007 3623</w:t>
      </w:r>
    </w:p>
    <w:p w14:paraId="0BB1EAD5"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BIC/SWIFT: SUBASKBX</w:t>
      </w:r>
    </w:p>
    <w:p w14:paraId="438AB4A3"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Konštantný symbol: 0308 </w:t>
      </w:r>
    </w:p>
    <w:p w14:paraId="3B40A117"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Variabilný symbol: 12024</w:t>
      </w:r>
    </w:p>
    <w:p w14:paraId="3970BAF5"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Špecifický symbol: IČO uchádzača </w:t>
      </w:r>
    </w:p>
    <w:p w14:paraId="34C12D69"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Názov účtu: BÚ depozitný </w:t>
      </w:r>
      <w:proofErr w:type="spellStart"/>
      <w:r w:rsidRPr="006913C4">
        <w:rPr>
          <w:rFonts w:ascii="Times New Roman" w:eastAsia="Times New Roman" w:hAnsi="Times New Roman" w:cs="Times New Roman"/>
          <w:kern w:val="0"/>
          <w:sz w:val="22"/>
          <w:szCs w:val="22"/>
          <w:lang w:eastAsia="x-none"/>
          <w14:ligatures w14:val="none"/>
        </w:rPr>
        <w:t>neúr</w:t>
      </w:r>
      <w:proofErr w:type="spellEnd"/>
      <w:r w:rsidRPr="006913C4">
        <w:rPr>
          <w:rFonts w:ascii="Times New Roman" w:eastAsia="Times New Roman" w:hAnsi="Times New Roman" w:cs="Times New Roman"/>
          <w:kern w:val="0"/>
          <w:sz w:val="22"/>
          <w:szCs w:val="22"/>
          <w:lang w:eastAsia="x-none"/>
          <w14:ligatures w14:val="none"/>
        </w:rPr>
        <w:t xml:space="preserve">. </w:t>
      </w:r>
      <w:proofErr w:type="spellStart"/>
      <w:r w:rsidRPr="006913C4">
        <w:rPr>
          <w:rFonts w:ascii="Times New Roman" w:eastAsia="Times New Roman" w:hAnsi="Times New Roman" w:cs="Times New Roman"/>
          <w:kern w:val="0"/>
          <w:sz w:val="22"/>
          <w:szCs w:val="22"/>
          <w:lang w:eastAsia="x-none"/>
          <w14:ligatures w14:val="none"/>
        </w:rPr>
        <w:t>MZVaEZ</w:t>
      </w:r>
      <w:proofErr w:type="spellEnd"/>
      <w:r w:rsidRPr="006913C4">
        <w:rPr>
          <w:rFonts w:ascii="Times New Roman" w:eastAsia="Times New Roman" w:hAnsi="Times New Roman" w:cs="Times New Roman"/>
          <w:kern w:val="0"/>
          <w:sz w:val="22"/>
          <w:szCs w:val="22"/>
          <w:lang w:eastAsia="x-none"/>
          <w14:ligatures w14:val="none"/>
        </w:rPr>
        <w:t xml:space="preserve"> SR</w:t>
      </w:r>
    </w:p>
    <w:p w14:paraId="71F7D7E7" w14:textId="633D059F"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Príjemca: Ministerstvo zahraničných vecí a európskych záležitostí SR, Hlboká cesta 2,        </w:t>
      </w:r>
      <w:r w:rsidR="00465A05">
        <w:rPr>
          <w:rFonts w:ascii="Times New Roman" w:eastAsia="Times New Roman" w:hAnsi="Times New Roman" w:cs="Times New Roman"/>
          <w:kern w:val="0"/>
          <w:sz w:val="22"/>
          <w:szCs w:val="22"/>
          <w:lang w:eastAsia="x-none"/>
          <w14:ligatures w14:val="none"/>
        </w:rPr>
        <w:t xml:space="preserve">      </w:t>
      </w:r>
      <w:r w:rsidRPr="006913C4">
        <w:rPr>
          <w:rFonts w:ascii="Times New Roman" w:eastAsia="Times New Roman" w:hAnsi="Times New Roman" w:cs="Times New Roman"/>
          <w:kern w:val="0"/>
          <w:sz w:val="22"/>
          <w:szCs w:val="22"/>
          <w:lang w:eastAsia="x-none"/>
          <w14:ligatures w14:val="none"/>
        </w:rPr>
        <w:t>833 36 Bratislava 37, IČO: 00699021</w:t>
      </w:r>
    </w:p>
    <w:p w14:paraId="4C22B30D"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Účel platby: obchodné meno uchádzača, zábezpeka ES</w:t>
      </w:r>
    </w:p>
    <w:p w14:paraId="6A3BD68E" w14:textId="77777777" w:rsidR="00CD1E8B" w:rsidRPr="006913C4" w:rsidRDefault="00CD1E8B" w:rsidP="00CD1E8B">
      <w:pPr>
        <w:numPr>
          <w:ilvl w:val="2"/>
          <w:numId w:val="17"/>
        </w:numPr>
        <w:tabs>
          <w:tab w:val="left" w:pos="1134"/>
        </w:tabs>
        <w:spacing w:after="0" w:line="240" w:lineRule="auto"/>
        <w:ind w:hanging="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Finančné prostriedky musia byť pripísané na účte verejného obstarávateľa najneskôr v deň uplynutia lehoty na predkladanie ponúk. Účet verejného obstarávateľa nie je úročený.</w:t>
      </w:r>
    </w:p>
    <w:p w14:paraId="14A307D0" w14:textId="77777777" w:rsidR="00CD1E8B" w:rsidRPr="006913C4" w:rsidRDefault="00CD1E8B" w:rsidP="00CD1E8B">
      <w:pPr>
        <w:numPr>
          <w:ilvl w:val="2"/>
          <w:numId w:val="17"/>
        </w:numPr>
        <w:tabs>
          <w:tab w:val="left" w:pos="1134"/>
        </w:tabs>
        <w:spacing w:after="0" w:line="240" w:lineRule="auto"/>
        <w:ind w:hanging="1080"/>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Ak finančné prostriedky nebudú zložené na účte verejného obstarávateľa podľa bodu 3.1.1. a bodu 3.1.2. tejto časti súťažných podkladov (a zároveň uchádzač nepreukáže poskytnutie bankovej záruky podľa bodu 3.2 tejto časti súťažných podkladov alebo nepreukáže poskytnutie poistenia záruky podľa bodu 3.3 tejto časti súťažných podkladov), bude ponuka uchádzača z tohto verejného obstarávania vylúčená.</w:t>
      </w:r>
    </w:p>
    <w:p w14:paraId="4D6F8490"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p>
    <w:p w14:paraId="4A3D6586" w14:textId="77777777" w:rsidR="00CD1E8B" w:rsidRPr="00990D75" w:rsidRDefault="00CD1E8B" w:rsidP="00990D75">
      <w:pPr>
        <w:numPr>
          <w:ilvl w:val="1"/>
          <w:numId w:val="17"/>
        </w:numPr>
        <w:tabs>
          <w:tab w:val="left" w:pos="1134"/>
          <w:tab w:val="left" w:pos="1276"/>
        </w:tabs>
        <w:spacing w:after="0" w:line="240" w:lineRule="auto"/>
        <w:ind w:left="1134" w:hanging="992"/>
        <w:jc w:val="both"/>
        <w:rPr>
          <w:rFonts w:ascii="Times New Roman" w:eastAsia="Times New Roman" w:hAnsi="Times New Roman" w:cs="Times New Roman"/>
          <w:b/>
          <w:kern w:val="0"/>
          <w:sz w:val="22"/>
          <w:szCs w:val="22"/>
          <w:u w:val="single"/>
          <w:lang w:eastAsia="x-none"/>
          <w14:ligatures w14:val="none"/>
        </w:rPr>
      </w:pPr>
      <w:r w:rsidRPr="00990D75">
        <w:rPr>
          <w:rFonts w:ascii="Times New Roman" w:eastAsia="Times New Roman" w:hAnsi="Times New Roman" w:cs="Times New Roman"/>
          <w:b/>
          <w:kern w:val="0"/>
          <w:sz w:val="22"/>
          <w:szCs w:val="22"/>
          <w:u w:val="single"/>
          <w:lang w:eastAsia="x-none"/>
          <w14:ligatures w14:val="none"/>
        </w:rPr>
        <w:t>Poskytnutie bankovej záruky za uchádzača:</w:t>
      </w:r>
    </w:p>
    <w:p w14:paraId="306C9E05" w14:textId="77777777" w:rsidR="00CD1E8B" w:rsidRPr="006913C4" w:rsidRDefault="00CD1E8B" w:rsidP="00CD1E8B">
      <w:pPr>
        <w:numPr>
          <w:ilvl w:val="2"/>
          <w:numId w:val="17"/>
        </w:numPr>
        <w:tabs>
          <w:tab w:val="left" w:pos="1134"/>
        </w:tabs>
        <w:spacing w:after="0" w:line="240" w:lineRule="auto"/>
        <w:ind w:left="1134" w:hanging="992"/>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Banková záruka je zriadená písomným vyhlásením banky, že uspokojí verejného obstarávateľa v sume 50 000 EUR, ak nastane niektorá zo skutočností uvedená v bode 3.5 tejto časti súťažných podkladov. </w:t>
      </w:r>
    </w:p>
    <w:p w14:paraId="51F70593" w14:textId="77777777" w:rsidR="00CD1E8B" w:rsidRPr="006913C4" w:rsidRDefault="00CD1E8B" w:rsidP="00CD1E8B">
      <w:pPr>
        <w:numPr>
          <w:ilvl w:val="2"/>
          <w:numId w:val="17"/>
        </w:numPr>
        <w:tabs>
          <w:tab w:val="left" w:pos="1134"/>
        </w:tabs>
        <w:spacing w:after="0" w:line="240" w:lineRule="auto"/>
        <w:ind w:left="1134" w:hanging="992"/>
        <w:jc w:val="both"/>
        <w:rPr>
          <w:rFonts w:ascii="Times New Roman" w:eastAsia="Times New Roman" w:hAnsi="Times New Roman" w:cs="Times New Roman"/>
          <w:kern w:val="0"/>
          <w:sz w:val="22"/>
          <w:szCs w:val="22"/>
          <w:lang w:eastAsia="x-none"/>
          <w14:ligatures w14:val="none"/>
        </w:rPr>
      </w:pPr>
      <w:r w:rsidRPr="006913C4">
        <w:rPr>
          <w:rFonts w:ascii="Times New Roman" w:eastAsia="Calibri" w:hAnsi="Times New Roman" w:cs="Times New Roman"/>
          <w:color w:val="000000"/>
          <w:kern w:val="0"/>
          <w:sz w:val="22"/>
          <w:szCs w:val="22"/>
          <w:lang w:eastAsia="sk-SK"/>
          <w14:ligatures w14:val="none"/>
        </w:rPr>
        <w:lastRenderedPageBreak/>
        <w:t>Zo záručnej listiny musí ďalej vyplývať, že banka uspokojí verejného obstarávateľa za uchádzača v prípade prepadnutia jeho zábezpeky v prospech verejného obstarávateľa vo verejnom obstarávaní na predmet „Zabezpečenie podpory prevádzky, údržby a rozvoja informačného systému „Elektronické služby Ministerstva zahraničných vecí a európskych záležitostí SR““.</w:t>
      </w:r>
    </w:p>
    <w:p w14:paraId="0C9DB77D" w14:textId="77777777" w:rsidR="00CD1E8B" w:rsidRPr="006913C4" w:rsidRDefault="00CD1E8B" w:rsidP="00CD1E8B">
      <w:pPr>
        <w:numPr>
          <w:ilvl w:val="2"/>
          <w:numId w:val="17"/>
        </w:numPr>
        <w:tabs>
          <w:tab w:val="left" w:pos="1134"/>
        </w:tabs>
        <w:spacing w:after="0" w:line="240" w:lineRule="auto"/>
        <w:ind w:left="1134" w:hanging="992"/>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Záručná listina môže byť vystavená bankou so sídlom v Slovenskej republike, pobočkou zahraničnej banky v Slovenskej republike alebo zahraničnou bankou. Záručná listina vyhotovená zahraničnou bankou v inom ako slovenskom jazyku musí byť predložená v pôvodnom jazyku a súčasne úradne preložená do slovenského jazyka, okrem záručnej listiny predloženej v českom jazyku. Doba platnosti bankovej záruky musí byť minimálne do uplynutia lehoty viazanosti ponúk. Banková záruka zanikne plnením banky za uchádzača v prospech verejného obstarávateľa alebo podľa bodu 3.4 tejto časti súťažných podkladov.</w:t>
      </w:r>
    </w:p>
    <w:p w14:paraId="1994FD25" w14:textId="77777777" w:rsidR="00CD1E8B" w:rsidRPr="006913C4" w:rsidRDefault="00CD1E8B" w:rsidP="00CD1E8B">
      <w:pPr>
        <w:numPr>
          <w:ilvl w:val="2"/>
          <w:numId w:val="17"/>
        </w:numPr>
        <w:tabs>
          <w:tab w:val="left" w:pos="1134"/>
          <w:tab w:val="left" w:pos="1276"/>
        </w:tabs>
        <w:spacing w:after="0" w:line="240" w:lineRule="auto"/>
        <w:ind w:left="1134" w:hanging="992"/>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Ak záručná listina podľa bodu 3.2 tejto časti súťažných podkladov nebude súčasťou ponuky uchádzača (a zároveň uchádzač nezloží finančné prostriedky na účet verejného obstarávateľa podľa bodu 3.1 tejto časti súťažných podkladov alebo nepreukáže poskytnutie poistenia záruky podľa bodu 3.3 tejto časti súťažných podkladov), bude ponuka uchádzača z verejného obstarávania vylúčená. </w:t>
      </w:r>
    </w:p>
    <w:p w14:paraId="03C039E7" w14:textId="77777777" w:rsidR="00CD1E8B" w:rsidRPr="006913C4" w:rsidRDefault="00CD1E8B" w:rsidP="00CD1E8B">
      <w:pPr>
        <w:tabs>
          <w:tab w:val="left" w:pos="1134"/>
          <w:tab w:val="left" w:pos="1276"/>
        </w:tabs>
        <w:spacing w:after="0" w:line="240" w:lineRule="auto"/>
        <w:jc w:val="both"/>
        <w:rPr>
          <w:rFonts w:ascii="Times New Roman" w:eastAsia="Times New Roman" w:hAnsi="Times New Roman" w:cs="Times New Roman"/>
          <w:kern w:val="0"/>
          <w:sz w:val="22"/>
          <w:szCs w:val="22"/>
          <w:lang w:eastAsia="x-none"/>
          <w14:ligatures w14:val="none"/>
        </w:rPr>
      </w:pPr>
    </w:p>
    <w:p w14:paraId="007A1502" w14:textId="77777777" w:rsidR="00CD1E8B" w:rsidRPr="00990D75" w:rsidRDefault="00CD1E8B" w:rsidP="00990D75">
      <w:pPr>
        <w:numPr>
          <w:ilvl w:val="1"/>
          <w:numId w:val="17"/>
        </w:numPr>
        <w:tabs>
          <w:tab w:val="left" w:pos="1134"/>
          <w:tab w:val="left" w:pos="1276"/>
        </w:tabs>
        <w:spacing w:after="0" w:line="240" w:lineRule="auto"/>
        <w:ind w:left="1134" w:hanging="992"/>
        <w:jc w:val="both"/>
        <w:rPr>
          <w:rFonts w:ascii="Times New Roman" w:eastAsia="Times New Roman" w:hAnsi="Times New Roman" w:cs="Times New Roman"/>
          <w:b/>
          <w:kern w:val="0"/>
          <w:sz w:val="22"/>
          <w:szCs w:val="22"/>
          <w:u w:val="single"/>
          <w:lang w:eastAsia="x-none"/>
          <w14:ligatures w14:val="none"/>
        </w:rPr>
      </w:pPr>
      <w:r w:rsidRPr="00990D75">
        <w:rPr>
          <w:rFonts w:ascii="Times New Roman" w:eastAsia="Times New Roman" w:hAnsi="Times New Roman" w:cs="Times New Roman"/>
          <w:b/>
          <w:kern w:val="0"/>
          <w:sz w:val="22"/>
          <w:szCs w:val="22"/>
          <w:u w:val="single"/>
          <w:lang w:eastAsia="x-none"/>
          <w14:ligatures w14:val="none"/>
        </w:rPr>
        <w:t>Poskytnutie poistenia záruky za uchádzača</w:t>
      </w:r>
    </w:p>
    <w:p w14:paraId="6684A925" w14:textId="77777777" w:rsidR="00CD1E8B" w:rsidRPr="006913C4" w:rsidRDefault="00CD1E8B" w:rsidP="00CD1E8B">
      <w:pPr>
        <w:numPr>
          <w:ilvl w:val="2"/>
          <w:numId w:val="17"/>
        </w:numPr>
        <w:tabs>
          <w:tab w:val="left" w:pos="1134"/>
        </w:tabs>
        <w:spacing w:after="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Calibri" w:hAnsi="Times New Roman" w:cs="Times New Roman"/>
          <w:color w:val="000000"/>
          <w:kern w:val="0"/>
          <w:sz w:val="22"/>
          <w:szCs w:val="22"/>
          <w:lang w:eastAsia="sk-SK"/>
          <w14:ligatures w14:val="none"/>
        </w:rPr>
        <w:t xml:space="preserve">Poistenie záruky za uchádzača môže byť poskytnuté poisťovňou so sídlom v Slovenskej republike, pobočkou zahraničnej poisťovne v Slovenskej republike alebo zahraničnou poisťovňou. Poistenie záruky musí byť uzatvorené tak, že poisteným je uchádzač a oprávnenou osobou z poistenia je verejný obstarávateľ. Doba platnosti poistenia záruky </w:t>
      </w:r>
      <w:r w:rsidRPr="006913C4">
        <w:rPr>
          <w:rFonts w:ascii="Times New Roman" w:eastAsia="Times New Roman" w:hAnsi="Times New Roman" w:cs="Times New Roman"/>
          <w:kern w:val="0"/>
          <w:sz w:val="22"/>
          <w:szCs w:val="22"/>
          <w:lang w:eastAsia="x-none"/>
          <w14:ligatures w14:val="none"/>
        </w:rPr>
        <w:t>musí byť minimálne do uplynutia lehoty viazanosti ponúk</w:t>
      </w:r>
      <w:r w:rsidRPr="006913C4">
        <w:rPr>
          <w:rFonts w:ascii="Times New Roman" w:eastAsia="Calibri" w:hAnsi="Times New Roman" w:cs="Times New Roman"/>
          <w:color w:val="000000"/>
          <w:kern w:val="0"/>
          <w:sz w:val="22"/>
          <w:szCs w:val="22"/>
          <w:lang w:eastAsia="sk-SK"/>
          <w14:ligatures w14:val="none"/>
        </w:rPr>
        <w:t>. Z dokladu vystaveného poisťovňou musí ďalej vyplývať, že poisťovňa uspokojí oprávnenú osobu (verejného obstarávateľa) za poisteného (uchádzača) v sume 50 000 EUR v prípade prepadnutia jeho zábezpeky v prospech verejného obstarávateľa vo verejnom obstarávaní na predmet „Zabezpečenie podpory prevádzky, údržby a rozvoja informačného systému „Elektronické služby Ministerstva zahraničných vecí a európskych záležitostí SR““. Poistenie záruky vyhotovené zahraničnou poisťovňou v inom ako slovenskom jazyku musí byť predložené v pôvodnom jazyku a súčasne úradne preložené do slovenského jazyka, okrem poistenia záruky v českom jazyku.</w:t>
      </w:r>
    </w:p>
    <w:p w14:paraId="0A59CBDC" w14:textId="77777777" w:rsidR="00CD1E8B" w:rsidRPr="006913C4" w:rsidRDefault="00CD1E8B" w:rsidP="00CD1E8B">
      <w:pPr>
        <w:numPr>
          <w:ilvl w:val="2"/>
          <w:numId w:val="17"/>
        </w:numPr>
        <w:tabs>
          <w:tab w:val="left" w:pos="1134"/>
        </w:tabs>
        <w:spacing w:after="0" w:line="240" w:lineRule="auto"/>
        <w:jc w:val="both"/>
        <w:rPr>
          <w:rFonts w:ascii="Times New Roman" w:eastAsia="Calibri" w:hAnsi="Times New Roman" w:cs="Times New Roman"/>
          <w:color w:val="000000"/>
          <w:kern w:val="0"/>
          <w:sz w:val="22"/>
          <w:szCs w:val="22"/>
          <w:lang w:eastAsia="sk-SK"/>
          <w14:ligatures w14:val="none"/>
        </w:rPr>
      </w:pPr>
      <w:r w:rsidRPr="006913C4">
        <w:rPr>
          <w:rFonts w:ascii="Times New Roman" w:eastAsia="Calibri" w:hAnsi="Times New Roman" w:cs="Times New Roman"/>
          <w:color w:val="000000"/>
          <w:kern w:val="0"/>
          <w:sz w:val="22"/>
          <w:szCs w:val="22"/>
          <w:lang w:eastAsia="sk-SK"/>
          <w14:ligatures w14:val="none"/>
        </w:rPr>
        <w:t xml:space="preserve">Ak záručná listina podľa bodu 3.3 tejto časti súťažných podkladov nebude súčasťou ponuky uchádzača (a zároveň uchádzač nezloží finančné prostriedky na účet verejného obstarávateľa podľa bodu 3.1 tejto časti súťažných podkladov alebo nepreukáže poskytnutie bankovej záruky podľa bodu 3.2 tejto časti súťažných podkladov), bude ponuka uchádzača z verejného obstarávania vylúčená. </w:t>
      </w:r>
    </w:p>
    <w:p w14:paraId="31EE6694" w14:textId="77777777" w:rsidR="00CD1E8B" w:rsidRPr="006913C4" w:rsidRDefault="00CD1E8B" w:rsidP="00CD1E8B">
      <w:pPr>
        <w:tabs>
          <w:tab w:val="left" w:pos="1134"/>
        </w:tabs>
        <w:spacing w:after="0" w:line="240" w:lineRule="auto"/>
        <w:ind w:left="1080"/>
        <w:jc w:val="both"/>
        <w:rPr>
          <w:rFonts w:ascii="Times New Roman" w:eastAsia="Times New Roman" w:hAnsi="Times New Roman" w:cs="Times New Roman"/>
          <w:kern w:val="0"/>
          <w:sz w:val="22"/>
          <w:szCs w:val="22"/>
          <w:lang w:eastAsia="x-none"/>
          <w14:ligatures w14:val="none"/>
        </w:rPr>
      </w:pPr>
    </w:p>
    <w:p w14:paraId="21E20353" w14:textId="77777777" w:rsidR="00CD1E8B" w:rsidRPr="006913C4" w:rsidRDefault="00CD1E8B" w:rsidP="00CD1E8B">
      <w:pPr>
        <w:numPr>
          <w:ilvl w:val="1"/>
          <w:numId w:val="17"/>
        </w:numPr>
        <w:tabs>
          <w:tab w:val="left" w:pos="1134"/>
          <w:tab w:val="left" w:pos="1276"/>
        </w:tabs>
        <w:spacing w:after="0" w:line="240" w:lineRule="auto"/>
        <w:ind w:left="1134" w:hanging="992"/>
        <w:jc w:val="both"/>
        <w:rPr>
          <w:rFonts w:ascii="Times New Roman" w:eastAsia="Times New Roman" w:hAnsi="Times New Roman" w:cs="Times New Roman"/>
          <w:b/>
          <w:kern w:val="0"/>
          <w:sz w:val="22"/>
          <w:szCs w:val="22"/>
          <w:u w:val="single"/>
          <w:lang w:eastAsia="x-none"/>
          <w14:ligatures w14:val="none"/>
        </w:rPr>
      </w:pPr>
      <w:r w:rsidRPr="006913C4">
        <w:rPr>
          <w:rFonts w:ascii="Times New Roman" w:eastAsia="Times New Roman" w:hAnsi="Times New Roman" w:cs="Times New Roman"/>
          <w:b/>
          <w:kern w:val="0"/>
          <w:sz w:val="22"/>
          <w:szCs w:val="22"/>
          <w:u w:val="single"/>
          <w:lang w:eastAsia="x-none"/>
          <w14:ligatures w14:val="none"/>
        </w:rPr>
        <w:t>Podmienky uvoľnenia alebo vrátenia zábezpeky:</w:t>
      </w:r>
    </w:p>
    <w:p w14:paraId="76A64C88" w14:textId="77777777" w:rsidR="00CD1E8B" w:rsidRPr="006913C4" w:rsidRDefault="00CD1E8B" w:rsidP="00CD1E8B">
      <w:pPr>
        <w:numPr>
          <w:ilvl w:val="2"/>
          <w:numId w:val="17"/>
        </w:numPr>
        <w:tabs>
          <w:tab w:val="left" w:pos="1134"/>
          <w:tab w:val="left" w:pos="1276"/>
        </w:tabs>
        <w:spacing w:after="0" w:line="240" w:lineRule="auto"/>
        <w:ind w:left="1134" w:hanging="992"/>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Verejný obstarávateľ uvoľní alebo vráti zábezpeku uchádzačovi najneskôr do 7 dní odo dňa:</w:t>
      </w:r>
    </w:p>
    <w:p w14:paraId="64D30540" w14:textId="77777777" w:rsidR="00CD1E8B" w:rsidRPr="006913C4" w:rsidRDefault="00CD1E8B" w:rsidP="00CD1E8B">
      <w:pPr>
        <w:numPr>
          <w:ilvl w:val="3"/>
          <w:numId w:val="22"/>
        </w:numPr>
        <w:tabs>
          <w:tab w:val="left" w:pos="1418"/>
        </w:tabs>
        <w:spacing w:after="0" w:line="240" w:lineRule="auto"/>
        <w:ind w:left="1418" w:hanging="284"/>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uplynutia lehoty viazanosti ponúk alebo lehoty viazanosti ponúk predĺženej v súlade s  bodom 9.1 časti A.1 „Pokyny pre záujemcov/uchádzačov“ týchto súťažných podkladov, ak uchádzač uvedie, že je svojou ponukou viazaný aj počas predĺženej lehoty viazanosti ponúk,</w:t>
      </w:r>
    </w:p>
    <w:p w14:paraId="0E7D4E3B" w14:textId="77777777" w:rsidR="00CD1E8B" w:rsidRPr="006913C4" w:rsidRDefault="00CD1E8B" w:rsidP="00CD1E8B">
      <w:pPr>
        <w:numPr>
          <w:ilvl w:val="3"/>
          <w:numId w:val="22"/>
        </w:numPr>
        <w:tabs>
          <w:tab w:val="left" w:pos="1418"/>
        </w:tabs>
        <w:spacing w:after="0" w:line="240" w:lineRule="auto"/>
        <w:ind w:left="1418" w:hanging="284"/>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márneho uplynutia lehoty na doručenie námietky, ak verejný obstarávateľ vylúčil uchádzača z verejného obstarávania alebo ak verejný obstarávateľ zruší použitý postup zadávania zákazky,</w:t>
      </w:r>
    </w:p>
    <w:p w14:paraId="782EE913" w14:textId="77777777" w:rsidR="00CD1E8B" w:rsidRPr="006913C4" w:rsidRDefault="00CD1E8B" w:rsidP="00CD1E8B">
      <w:pPr>
        <w:numPr>
          <w:ilvl w:val="3"/>
          <w:numId w:val="22"/>
        </w:numPr>
        <w:tabs>
          <w:tab w:val="left" w:pos="1134"/>
        </w:tabs>
        <w:spacing w:after="0" w:line="240" w:lineRule="auto"/>
        <w:ind w:left="1418" w:hanging="284"/>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uzavretia Zmluvy s úspešným uchádzačom.</w:t>
      </w:r>
    </w:p>
    <w:p w14:paraId="3AB06E38" w14:textId="77777777" w:rsidR="00CD1E8B" w:rsidRPr="006913C4" w:rsidRDefault="00CD1E8B" w:rsidP="00CD1E8B">
      <w:pPr>
        <w:numPr>
          <w:ilvl w:val="2"/>
          <w:numId w:val="17"/>
        </w:numPr>
        <w:tabs>
          <w:tab w:val="left" w:pos="1134"/>
          <w:tab w:val="left" w:pos="1276"/>
        </w:tabs>
        <w:spacing w:after="0" w:line="240" w:lineRule="auto"/>
        <w:ind w:left="1134" w:hanging="992"/>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Ak uchádzač zložil zábezpeku zložením finančných prostriedkov na účet verejného obstarávateľa podľa bodu 3.1 tejto časti súťažných podkladov, verejný obstarávateľ ju vráti uchádzačovi na účet, z ktorého bola zrealizovaná (prípadne na iný účet oznámený uchádzačom), okrem prípadu, keď zábezpeka prepadne v prospech verejného obstarávateľa. Ak uchádzač zložil zábezpeku formou bankovej záruky podľa bodu 3.2 tejto časti súťažných podkladov alebo poistenia záruky podľa bodu 3.3 tejto časti súťažných podkladov, táto </w:t>
      </w:r>
      <w:r w:rsidRPr="006913C4">
        <w:rPr>
          <w:rFonts w:ascii="Times New Roman" w:eastAsia="Times New Roman" w:hAnsi="Times New Roman" w:cs="Times New Roman"/>
          <w:kern w:val="0"/>
          <w:sz w:val="22"/>
          <w:szCs w:val="22"/>
          <w:lang w:eastAsia="x-none"/>
          <w14:ligatures w14:val="none"/>
        </w:rPr>
        <w:lastRenderedPageBreak/>
        <w:t>zanikne uplynutím lehoty, na ktorú bola vystavená, ak verejný obstarávateľ neoznámi banke alebo poisťovni písomne svoje nároky z bankovej záruky alebo z poistenia záruky. Verejný obstarávateľ uvoľní bankovú záruku alebo poistenie záruky, ak nastane niektorá zo skutočností uvedená v bode 3.4.1 tejto časti súťažných podkladov.</w:t>
      </w:r>
    </w:p>
    <w:p w14:paraId="1D813EFA" w14:textId="77777777" w:rsidR="00CD1E8B" w:rsidRPr="006913C4" w:rsidRDefault="00CD1E8B" w:rsidP="00CD1E8B">
      <w:pPr>
        <w:numPr>
          <w:ilvl w:val="1"/>
          <w:numId w:val="17"/>
        </w:numPr>
        <w:tabs>
          <w:tab w:val="left" w:pos="1134"/>
          <w:tab w:val="left" w:pos="1276"/>
        </w:tabs>
        <w:spacing w:after="0" w:line="240" w:lineRule="auto"/>
        <w:ind w:left="1134" w:hanging="992"/>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Zábezpeka prepadne v prospech verejného obstarávateľa, ak uchádzač v lehote viazanosti ponúk:</w:t>
      </w:r>
    </w:p>
    <w:p w14:paraId="0259AE21" w14:textId="77777777" w:rsidR="00CD1E8B" w:rsidRPr="006913C4" w:rsidRDefault="00CD1E8B" w:rsidP="00CD1E8B">
      <w:pPr>
        <w:spacing w:after="0" w:line="240" w:lineRule="auto"/>
        <w:ind w:left="993" w:firstLine="141"/>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a) odstúpi od svojej ponuky,</w:t>
      </w:r>
    </w:p>
    <w:p w14:paraId="4579C908" w14:textId="77777777" w:rsidR="00CD1E8B" w:rsidRPr="006913C4" w:rsidRDefault="00CD1E8B" w:rsidP="00CD1E8B">
      <w:pPr>
        <w:spacing w:after="0" w:line="240" w:lineRule="auto"/>
        <w:ind w:left="1134"/>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b) neposkytne súčinnosť alebo odmietne uzavrieť Zmluvu podľa § 56 ods. 5 až 9 zákona o verejnom obstarávaní.</w:t>
      </w:r>
    </w:p>
    <w:p w14:paraId="6C2215B7"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72A80E34"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3435E37E"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12652355"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4D091D17"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71ADD172"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3448F74E"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6E442C99"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486FCB70"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03DC6A39"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39E3BAB7"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707EC62F"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4A85F2C2"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0FBED5B8"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2719B422"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20205059"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12B73190"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18F522E1"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0F47C2BF"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4F06C4EB"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51BD59AA"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6825B6FB"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09E9AE6D"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64D54D02"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65F83585"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7E2A0974"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2DB994B0"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4389ECFE"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1D55A9F0" w14:textId="77777777" w:rsidR="00CD1E8B" w:rsidRPr="006913C4" w:rsidRDefault="00CD1E8B" w:rsidP="00CD1E8B">
      <w:pPr>
        <w:spacing w:after="200" w:line="276" w:lineRule="auto"/>
        <w:rPr>
          <w:rFonts w:ascii="Calibri" w:eastAsia="Calibri" w:hAnsi="Calibri" w:cs="Times New Roman"/>
          <w:kern w:val="0"/>
          <w:sz w:val="22"/>
          <w:szCs w:val="22"/>
          <w:lang w:eastAsia="x-none"/>
          <w14:ligatures w14:val="none"/>
        </w:rPr>
      </w:pPr>
    </w:p>
    <w:p w14:paraId="7A65119C" w14:textId="77777777" w:rsidR="00CD1E8B" w:rsidRPr="006913C4" w:rsidRDefault="00CD1E8B" w:rsidP="00CD1E8B">
      <w:pPr>
        <w:spacing w:after="200" w:line="276" w:lineRule="auto"/>
        <w:rPr>
          <w:rFonts w:ascii="Calibri" w:eastAsia="Calibri" w:hAnsi="Calibri" w:cs="Times New Roman"/>
          <w:kern w:val="0"/>
          <w:sz w:val="22"/>
          <w:szCs w:val="22"/>
          <w:lang w:eastAsia="x-none"/>
          <w14:ligatures w14:val="none"/>
        </w:rPr>
      </w:pPr>
    </w:p>
    <w:p w14:paraId="12617B12" w14:textId="77777777" w:rsidR="00CD1E8B" w:rsidRPr="006913C4" w:rsidRDefault="00CD1E8B" w:rsidP="00CD1E8B">
      <w:pPr>
        <w:spacing w:after="200" w:line="276" w:lineRule="auto"/>
        <w:rPr>
          <w:rFonts w:ascii="Calibri" w:eastAsia="Calibri" w:hAnsi="Calibri" w:cs="Times New Roman"/>
          <w:kern w:val="0"/>
          <w:sz w:val="22"/>
          <w:szCs w:val="22"/>
          <w:lang w:eastAsia="x-none"/>
          <w14:ligatures w14:val="none"/>
        </w:rPr>
      </w:pPr>
    </w:p>
    <w:p w14:paraId="40BB1C82" w14:textId="77777777" w:rsidR="00CD1E8B" w:rsidRPr="006913C4" w:rsidRDefault="00CD1E8B" w:rsidP="00CD1E8B">
      <w:pPr>
        <w:spacing w:after="200" w:line="276" w:lineRule="auto"/>
        <w:rPr>
          <w:rFonts w:ascii="Calibri" w:eastAsia="Calibri" w:hAnsi="Calibri" w:cs="Times New Roman"/>
          <w:kern w:val="0"/>
          <w:sz w:val="22"/>
          <w:szCs w:val="22"/>
          <w:lang w:eastAsia="x-none"/>
          <w14:ligatures w14:val="none"/>
        </w:rPr>
      </w:pPr>
    </w:p>
    <w:p w14:paraId="65417F31" w14:textId="77777777" w:rsidR="00CD1E8B" w:rsidRDefault="00CD1E8B" w:rsidP="00CD1E8B">
      <w:pPr>
        <w:spacing w:after="200" w:line="276" w:lineRule="auto"/>
        <w:rPr>
          <w:rFonts w:ascii="Calibri" w:eastAsia="Calibri" w:hAnsi="Calibri" w:cs="Times New Roman"/>
          <w:kern w:val="0"/>
          <w:sz w:val="22"/>
          <w:szCs w:val="22"/>
          <w:lang w:eastAsia="x-none"/>
          <w14:ligatures w14:val="none"/>
        </w:rPr>
      </w:pPr>
    </w:p>
    <w:p w14:paraId="092CC91A" w14:textId="77777777" w:rsidR="002B0703" w:rsidRPr="006913C4" w:rsidRDefault="002B0703" w:rsidP="00CD1E8B">
      <w:pPr>
        <w:spacing w:after="200" w:line="276" w:lineRule="auto"/>
        <w:rPr>
          <w:rFonts w:ascii="Calibri" w:eastAsia="Calibri" w:hAnsi="Calibri" w:cs="Times New Roman"/>
          <w:kern w:val="0"/>
          <w:sz w:val="22"/>
          <w:szCs w:val="22"/>
          <w:lang w:eastAsia="x-none"/>
          <w14:ligatures w14:val="none"/>
        </w:rPr>
      </w:pPr>
    </w:p>
    <w:p w14:paraId="1CB95E15" w14:textId="77777777" w:rsidR="00CD1E8B" w:rsidRPr="006913C4" w:rsidRDefault="00CD1E8B" w:rsidP="00CD1E8B">
      <w:pPr>
        <w:spacing w:after="200" w:line="276" w:lineRule="auto"/>
        <w:rPr>
          <w:rFonts w:ascii="Calibri" w:eastAsia="Calibri" w:hAnsi="Calibri" w:cs="Times New Roman"/>
          <w:kern w:val="0"/>
          <w:sz w:val="22"/>
          <w:szCs w:val="22"/>
          <w:lang w:eastAsia="x-none"/>
          <w14:ligatures w14:val="none"/>
        </w:rPr>
      </w:pPr>
    </w:p>
    <w:p w14:paraId="0E5B18F5" w14:textId="77777777" w:rsidR="00CD1E8B" w:rsidRPr="006913C4" w:rsidRDefault="00CD1E8B" w:rsidP="00CD1E8B">
      <w:pPr>
        <w:spacing w:after="200" w:line="276" w:lineRule="auto"/>
        <w:rPr>
          <w:rFonts w:ascii="Calibri" w:eastAsia="Calibri" w:hAnsi="Calibri" w:cs="Times New Roman"/>
          <w:kern w:val="0"/>
          <w:sz w:val="22"/>
          <w:szCs w:val="22"/>
          <w:lang w:eastAsia="x-none"/>
          <w14:ligatures w14:val="none"/>
        </w:rPr>
      </w:pPr>
    </w:p>
    <w:p w14:paraId="57D933DD"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bookmarkStart w:id="132" w:name="_Hlk185419480"/>
      <w:r w:rsidRPr="006913C4">
        <w:rPr>
          <w:rFonts w:ascii="Times New Roman" w:eastAsia="Times New Roman" w:hAnsi="Times New Roman" w:cs="Times New Roman"/>
          <w:b/>
          <w:noProof/>
          <w:kern w:val="0"/>
          <w:sz w:val="22"/>
          <w:szCs w:val="22"/>
          <w:lang w:eastAsia="x-none"/>
          <w14:ligatures w14:val="none"/>
        </w:rPr>
        <w:lastRenderedPageBreak/>
        <w:t>B.1 - Opis predmetu zákazky</w:t>
      </w:r>
      <w:bookmarkEnd w:id="126"/>
      <w:bookmarkEnd w:id="127"/>
      <w:bookmarkEnd w:id="128"/>
      <w:bookmarkEnd w:id="129"/>
      <w:bookmarkEnd w:id="130"/>
      <w:bookmarkEnd w:id="131"/>
    </w:p>
    <w:p w14:paraId="42A77C5A" w14:textId="77777777" w:rsidR="00CD1E8B" w:rsidRPr="006913C4" w:rsidRDefault="00CD1E8B" w:rsidP="00CD1E8B">
      <w:pPr>
        <w:spacing w:after="0" w:line="240" w:lineRule="auto"/>
        <w:jc w:val="both"/>
        <w:rPr>
          <w:rFonts w:ascii="Times New Roman" w:eastAsia="Times New Roman" w:hAnsi="Times New Roman" w:cs="Times New Roman"/>
          <w:kern w:val="0"/>
          <w:sz w:val="22"/>
          <w:szCs w:val="22"/>
          <w:highlight w:val="yellow"/>
          <w:lang w:eastAsia="x-none"/>
          <w14:ligatures w14:val="none"/>
        </w:rPr>
      </w:pPr>
      <w:bookmarkStart w:id="133" w:name="_Toc338769727"/>
      <w:bookmarkStart w:id="134" w:name="_Toc338770045"/>
      <w:bookmarkStart w:id="135" w:name="_Toc338770133"/>
      <w:bookmarkStart w:id="136" w:name="_Toc338770175"/>
      <w:bookmarkStart w:id="137" w:name="_Toc338770599"/>
      <w:bookmarkStart w:id="138" w:name="_Toc338770834"/>
    </w:p>
    <w:p w14:paraId="2E5A6515" w14:textId="77777777" w:rsidR="00CD1E8B" w:rsidRPr="006913C4" w:rsidRDefault="00CD1E8B" w:rsidP="00CD1E8B">
      <w:pPr>
        <w:autoSpaceDE w:val="0"/>
        <w:autoSpaceDN w:val="0"/>
        <w:adjustRightInd w:val="0"/>
        <w:spacing w:after="0" w:line="240" w:lineRule="auto"/>
        <w:jc w:val="both"/>
        <w:rPr>
          <w:rFonts w:ascii="Times New Roman" w:eastAsia="Calibri" w:hAnsi="Times New Roman" w:cs="Times New Roman"/>
          <w:b/>
          <w:bCs/>
          <w:color w:val="000000"/>
          <w:kern w:val="0"/>
          <w:sz w:val="22"/>
          <w:szCs w:val="22"/>
          <w:u w:val="single"/>
          <w14:ligatures w14:val="none"/>
        </w:rPr>
      </w:pPr>
      <w:r w:rsidRPr="006913C4">
        <w:rPr>
          <w:rFonts w:ascii="Times New Roman" w:eastAsia="Calibri" w:hAnsi="Times New Roman" w:cs="Times New Roman"/>
          <w:b/>
          <w:bCs/>
          <w:color w:val="000000"/>
          <w:kern w:val="0"/>
          <w:sz w:val="22"/>
          <w:szCs w:val="22"/>
          <w:u w:val="single"/>
          <w14:ligatures w14:val="none"/>
        </w:rPr>
        <w:t xml:space="preserve">Podrobné informácie o architektúre IS ES MZVEZ SR sú uvedené v dokumente „Technický popis informačného systému IS ES MZVEZ (procesný model, funkčnosť, </w:t>
      </w:r>
      <w:proofErr w:type="spellStart"/>
      <w:r w:rsidRPr="006913C4">
        <w:rPr>
          <w:rFonts w:ascii="Times New Roman" w:eastAsia="Calibri" w:hAnsi="Times New Roman" w:cs="Times New Roman"/>
          <w:b/>
          <w:bCs/>
          <w:color w:val="000000"/>
          <w:kern w:val="0"/>
          <w:sz w:val="22"/>
          <w:szCs w:val="22"/>
          <w:u w:val="single"/>
          <w14:ligatures w14:val="none"/>
        </w:rPr>
        <w:t>webservisy</w:t>
      </w:r>
      <w:proofErr w:type="spellEnd"/>
      <w:r w:rsidRPr="006913C4">
        <w:rPr>
          <w:rFonts w:ascii="Times New Roman" w:eastAsia="Calibri" w:hAnsi="Times New Roman" w:cs="Times New Roman"/>
          <w:b/>
          <w:bCs/>
          <w:color w:val="000000"/>
          <w:kern w:val="0"/>
          <w:sz w:val="22"/>
          <w:szCs w:val="22"/>
          <w:u w:val="single"/>
          <w14:ligatures w14:val="none"/>
        </w:rPr>
        <w:t>, technické hľadisko a databázový model)“, ktorý tvorí prílohu č. 1 Zmluvy a je súčasťou časti B.3 „Obchodné podmienky realizácie predmetu zákazky“ týchto súťažných podkladov.</w:t>
      </w:r>
    </w:p>
    <w:p w14:paraId="5CE4AF0B" w14:textId="77777777" w:rsidR="00CD1E8B" w:rsidRPr="006913C4" w:rsidRDefault="00CD1E8B" w:rsidP="00CD1E8B">
      <w:pPr>
        <w:autoSpaceDE w:val="0"/>
        <w:autoSpaceDN w:val="0"/>
        <w:adjustRightInd w:val="0"/>
        <w:spacing w:after="0" w:line="240" w:lineRule="auto"/>
        <w:jc w:val="both"/>
        <w:rPr>
          <w:rFonts w:ascii="Times New Roman" w:eastAsia="Calibri" w:hAnsi="Times New Roman" w:cs="Times New Roman"/>
          <w:b/>
          <w:bCs/>
          <w:color w:val="000000"/>
          <w:kern w:val="0"/>
          <w:sz w:val="22"/>
          <w:szCs w:val="22"/>
          <w:u w:val="single"/>
          <w14:ligatures w14:val="none"/>
        </w:rPr>
      </w:pPr>
    </w:p>
    <w:p w14:paraId="4C1C1FB9" w14:textId="77777777" w:rsidR="00CD1E8B" w:rsidRPr="006913C4" w:rsidRDefault="00CD1E8B" w:rsidP="00A7231C">
      <w:pPr>
        <w:autoSpaceDE w:val="0"/>
        <w:autoSpaceDN w:val="0"/>
        <w:adjustRightInd w:val="0"/>
        <w:spacing w:after="0" w:line="240" w:lineRule="auto"/>
        <w:jc w:val="both"/>
        <w:rPr>
          <w:rFonts w:ascii="Times New Roman" w:eastAsia="Calibri" w:hAnsi="Times New Roman" w:cs="Times New Roman"/>
          <w:color w:val="000000"/>
          <w:kern w:val="0"/>
          <w:sz w:val="22"/>
          <w:szCs w:val="22"/>
          <w14:ligatures w14:val="none"/>
        </w:rPr>
      </w:pPr>
      <w:r w:rsidRPr="006913C4">
        <w:rPr>
          <w:rFonts w:ascii="Times New Roman" w:eastAsia="Calibri" w:hAnsi="Times New Roman" w:cs="Times New Roman"/>
          <w:color w:val="000000"/>
          <w:kern w:val="0"/>
          <w:sz w:val="22"/>
          <w:szCs w:val="22"/>
          <w14:ligatures w14:val="none"/>
        </w:rPr>
        <w:t xml:space="preserve">IS ES MZVEZ je kľúčovým informačným systémom verejného obstarávateľa. Ide o informačný systém, ktorý poskytuje elektronické služby pre žiadateľov (občanov, obyvateľov a podnikateľov) a pre zamestnancov verejného obstarávateľa v oblastiach služieb podpory exportných zámerov podnikateľských subjektov Slovenskej republiky, pomoci občanom Slovenskej republiky a riešenie krízových situácií s cieľom ochrany ich zdravia a majetku Slovenskej republiky, pomoci a podpory konzulárnych činností a sprostredkovanie služieb iných inštitúcií verejnej správy. Jeho súčasťou je aj webový portál verejného obstarávateľa a aplikácia </w:t>
      </w:r>
      <w:proofErr w:type="spellStart"/>
      <w:r w:rsidRPr="006913C4">
        <w:rPr>
          <w:rFonts w:ascii="Times New Roman" w:eastAsia="Calibri" w:hAnsi="Times New Roman" w:cs="Times New Roman"/>
          <w:color w:val="000000"/>
          <w:kern w:val="0"/>
          <w:sz w:val="22"/>
          <w:szCs w:val="22"/>
          <w14:ligatures w14:val="none"/>
        </w:rPr>
        <w:t>Svetobežka</w:t>
      </w:r>
      <w:proofErr w:type="spellEnd"/>
      <w:r w:rsidRPr="006913C4">
        <w:rPr>
          <w:rFonts w:ascii="Times New Roman" w:eastAsia="Calibri" w:hAnsi="Times New Roman" w:cs="Times New Roman"/>
          <w:color w:val="000000"/>
          <w:kern w:val="0"/>
          <w:sz w:val="22"/>
          <w:szCs w:val="22"/>
          <w14:ligatures w14:val="none"/>
        </w:rPr>
        <w:t>.</w:t>
      </w:r>
    </w:p>
    <w:p w14:paraId="6DF9D72B" w14:textId="77777777" w:rsidR="00CD1E8B" w:rsidRPr="006913C4" w:rsidRDefault="00CD1E8B" w:rsidP="00CD1E8B">
      <w:pPr>
        <w:autoSpaceDE w:val="0"/>
        <w:autoSpaceDN w:val="0"/>
        <w:adjustRightInd w:val="0"/>
        <w:spacing w:after="0" w:line="240" w:lineRule="auto"/>
        <w:jc w:val="both"/>
        <w:rPr>
          <w:rFonts w:ascii="Times New Roman" w:eastAsia="Calibri" w:hAnsi="Times New Roman" w:cs="Times New Roman"/>
          <w:color w:val="000000"/>
          <w:kern w:val="0"/>
          <w:sz w:val="22"/>
          <w:szCs w:val="22"/>
          <w14:ligatures w14:val="none"/>
        </w:rPr>
      </w:pPr>
    </w:p>
    <w:p w14:paraId="24C07A18" w14:textId="77777777" w:rsidR="00CD1E8B" w:rsidRPr="006913C4" w:rsidRDefault="00CD1E8B" w:rsidP="00CD1E8B">
      <w:pPr>
        <w:autoSpaceDE w:val="0"/>
        <w:autoSpaceDN w:val="0"/>
        <w:adjustRightInd w:val="0"/>
        <w:spacing w:after="0" w:line="240" w:lineRule="auto"/>
        <w:jc w:val="both"/>
        <w:rPr>
          <w:rFonts w:ascii="Times New Roman" w:eastAsia="Calibri" w:hAnsi="Times New Roman" w:cs="Times New Roman"/>
          <w:color w:val="000000"/>
          <w:kern w:val="0"/>
          <w:sz w:val="22"/>
          <w:szCs w:val="22"/>
          <w14:ligatures w14:val="none"/>
        </w:rPr>
      </w:pPr>
      <w:r w:rsidRPr="006913C4">
        <w:rPr>
          <w:rFonts w:ascii="Times New Roman" w:eastAsia="Calibri" w:hAnsi="Times New Roman" w:cs="Times New Roman"/>
          <w:color w:val="000000"/>
          <w:kern w:val="0"/>
          <w:sz w:val="22"/>
          <w:szCs w:val="22"/>
          <w14:ligatures w14:val="none"/>
        </w:rPr>
        <w:t>IS ES MZVEZ obsahuje nasledovné súčasti:</w:t>
      </w:r>
    </w:p>
    <w:p w14:paraId="58A75CBF" w14:textId="77777777" w:rsidR="00CD1E8B" w:rsidRPr="006913C4" w:rsidRDefault="00CD1E8B" w:rsidP="00CD1E8B">
      <w:pPr>
        <w:autoSpaceDE w:val="0"/>
        <w:autoSpaceDN w:val="0"/>
        <w:adjustRightInd w:val="0"/>
        <w:spacing w:after="0" w:line="240" w:lineRule="auto"/>
        <w:jc w:val="both"/>
        <w:rPr>
          <w:rFonts w:ascii="Times New Roman" w:eastAsia="Calibri" w:hAnsi="Times New Roman" w:cs="Times New Roman"/>
          <w:color w:val="000000"/>
          <w:kern w:val="0"/>
          <w:sz w:val="22"/>
          <w:szCs w:val="22"/>
          <w14:ligatures w14:val="none"/>
        </w:rPr>
      </w:pPr>
      <w:r w:rsidRPr="006913C4">
        <w:rPr>
          <w:rFonts w:ascii="Times New Roman" w:eastAsia="Calibri" w:hAnsi="Times New Roman" w:cs="Times New Roman"/>
          <w:color w:val="000000"/>
          <w:kern w:val="0"/>
          <w:sz w:val="22"/>
          <w:szCs w:val="22"/>
          <w14:ligatures w14:val="none"/>
        </w:rPr>
        <w:t>- Autorizačný modul,</w:t>
      </w:r>
    </w:p>
    <w:p w14:paraId="279DEAEC" w14:textId="77777777" w:rsidR="00CD1E8B" w:rsidRPr="006913C4" w:rsidRDefault="00CD1E8B" w:rsidP="00CD1E8B">
      <w:pPr>
        <w:autoSpaceDE w:val="0"/>
        <w:autoSpaceDN w:val="0"/>
        <w:adjustRightInd w:val="0"/>
        <w:spacing w:after="0" w:line="240" w:lineRule="auto"/>
        <w:jc w:val="both"/>
        <w:rPr>
          <w:rFonts w:ascii="Times New Roman" w:eastAsia="Calibri" w:hAnsi="Times New Roman" w:cs="Times New Roman"/>
          <w:color w:val="000000"/>
          <w:kern w:val="0"/>
          <w:sz w:val="22"/>
          <w:szCs w:val="22"/>
          <w14:ligatures w14:val="none"/>
        </w:rPr>
      </w:pPr>
      <w:r w:rsidRPr="006913C4">
        <w:rPr>
          <w:rFonts w:ascii="Times New Roman" w:eastAsia="Calibri" w:hAnsi="Times New Roman" w:cs="Times New Roman"/>
          <w:color w:val="000000"/>
          <w:kern w:val="0"/>
          <w:sz w:val="22"/>
          <w:szCs w:val="22"/>
          <w14:ligatures w14:val="none"/>
        </w:rPr>
        <w:t>- Modul štátno-občianskej agendy,</w:t>
      </w:r>
    </w:p>
    <w:p w14:paraId="704A29E9" w14:textId="77777777" w:rsidR="00CD1E8B" w:rsidRPr="006913C4" w:rsidRDefault="00CD1E8B" w:rsidP="00CD1E8B">
      <w:pPr>
        <w:autoSpaceDE w:val="0"/>
        <w:autoSpaceDN w:val="0"/>
        <w:adjustRightInd w:val="0"/>
        <w:spacing w:after="0" w:line="240" w:lineRule="auto"/>
        <w:jc w:val="both"/>
        <w:rPr>
          <w:rFonts w:ascii="Times New Roman" w:eastAsia="Calibri" w:hAnsi="Times New Roman" w:cs="Times New Roman"/>
          <w:color w:val="000000"/>
          <w:kern w:val="0"/>
          <w:sz w:val="22"/>
          <w:szCs w:val="22"/>
          <w14:ligatures w14:val="none"/>
        </w:rPr>
      </w:pPr>
      <w:r w:rsidRPr="006913C4">
        <w:rPr>
          <w:rFonts w:ascii="Times New Roman" w:eastAsia="Calibri" w:hAnsi="Times New Roman" w:cs="Times New Roman"/>
          <w:color w:val="000000"/>
          <w:kern w:val="0"/>
          <w:sz w:val="22"/>
          <w:szCs w:val="22"/>
          <w14:ligatures w14:val="none"/>
        </w:rPr>
        <w:t>- Modul matričnej agendy,</w:t>
      </w:r>
    </w:p>
    <w:p w14:paraId="6836C91A" w14:textId="77777777" w:rsidR="00CD1E8B" w:rsidRPr="006913C4" w:rsidRDefault="00CD1E8B" w:rsidP="00CD1E8B">
      <w:pPr>
        <w:autoSpaceDE w:val="0"/>
        <w:autoSpaceDN w:val="0"/>
        <w:adjustRightInd w:val="0"/>
        <w:spacing w:after="0" w:line="240" w:lineRule="auto"/>
        <w:jc w:val="both"/>
        <w:rPr>
          <w:rFonts w:ascii="Times New Roman" w:eastAsia="Calibri" w:hAnsi="Times New Roman" w:cs="Times New Roman"/>
          <w:color w:val="000000"/>
          <w:kern w:val="0"/>
          <w:sz w:val="22"/>
          <w:szCs w:val="22"/>
          <w14:ligatures w14:val="none"/>
        </w:rPr>
      </w:pPr>
      <w:r w:rsidRPr="006913C4">
        <w:rPr>
          <w:rFonts w:ascii="Times New Roman" w:eastAsia="Calibri" w:hAnsi="Times New Roman" w:cs="Times New Roman"/>
          <w:color w:val="000000"/>
          <w:kern w:val="0"/>
          <w:sz w:val="22"/>
          <w:szCs w:val="22"/>
          <w14:ligatures w14:val="none"/>
        </w:rPr>
        <w:t>- Modul cestovných dokladov,</w:t>
      </w:r>
    </w:p>
    <w:p w14:paraId="18CDD539" w14:textId="77777777" w:rsidR="00CD1E8B" w:rsidRPr="006913C4" w:rsidRDefault="00CD1E8B" w:rsidP="00CD1E8B">
      <w:pPr>
        <w:autoSpaceDE w:val="0"/>
        <w:autoSpaceDN w:val="0"/>
        <w:adjustRightInd w:val="0"/>
        <w:spacing w:after="0" w:line="240" w:lineRule="auto"/>
        <w:jc w:val="both"/>
        <w:rPr>
          <w:rFonts w:ascii="Times New Roman" w:eastAsia="Calibri" w:hAnsi="Times New Roman" w:cs="Times New Roman"/>
          <w:color w:val="000000"/>
          <w:kern w:val="0"/>
          <w:sz w:val="22"/>
          <w:szCs w:val="22"/>
          <w14:ligatures w14:val="none"/>
        </w:rPr>
      </w:pPr>
      <w:r w:rsidRPr="006913C4">
        <w:rPr>
          <w:rFonts w:ascii="Times New Roman" w:eastAsia="Calibri" w:hAnsi="Times New Roman" w:cs="Times New Roman"/>
          <w:color w:val="000000"/>
          <w:kern w:val="0"/>
          <w:sz w:val="22"/>
          <w:szCs w:val="22"/>
          <w14:ligatures w14:val="none"/>
        </w:rPr>
        <w:t>- Modul vodičských preukazov,</w:t>
      </w:r>
    </w:p>
    <w:p w14:paraId="2B7998F7" w14:textId="77777777" w:rsidR="00CD1E8B" w:rsidRPr="006913C4" w:rsidRDefault="00CD1E8B" w:rsidP="00CD1E8B">
      <w:pPr>
        <w:autoSpaceDE w:val="0"/>
        <w:autoSpaceDN w:val="0"/>
        <w:adjustRightInd w:val="0"/>
        <w:spacing w:after="0" w:line="240" w:lineRule="auto"/>
        <w:jc w:val="both"/>
        <w:rPr>
          <w:rFonts w:ascii="Times New Roman" w:eastAsia="Calibri" w:hAnsi="Times New Roman" w:cs="Times New Roman"/>
          <w:color w:val="000000"/>
          <w:kern w:val="0"/>
          <w:sz w:val="22"/>
          <w:szCs w:val="22"/>
          <w14:ligatures w14:val="none"/>
        </w:rPr>
      </w:pPr>
      <w:r w:rsidRPr="006913C4">
        <w:rPr>
          <w:rFonts w:ascii="Times New Roman" w:eastAsia="Calibri" w:hAnsi="Times New Roman" w:cs="Times New Roman"/>
          <w:color w:val="000000"/>
          <w:kern w:val="0"/>
          <w:sz w:val="22"/>
          <w:szCs w:val="22"/>
          <w14:ligatures w14:val="none"/>
        </w:rPr>
        <w:t>- Modul občianskych preukazov,</w:t>
      </w:r>
    </w:p>
    <w:p w14:paraId="72EE0A7A" w14:textId="77777777" w:rsidR="00CD1E8B" w:rsidRPr="006913C4" w:rsidRDefault="00CD1E8B" w:rsidP="00CD1E8B">
      <w:pPr>
        <w:autoSpaceDE w:val="0"/>
        <w:autoSpaceDN w:val="0"/>
        <w:adjustRightInd w:val="0"/>
        <w:spacing w:after="0" w:line="240" w:lineRule="auto"/>
        <w:jc w:val="both"/>
        <w:rPr>
          <w:rFonts w:ascii="Times New Roman" w:eastAsia="Calibri" w:hAnsi="Times New Roman" w:cs="Times New Roman"/>
          <w:color w:val="000000"/>
          <w:kern w:val="0"/>
          <w:sz w:val="22"/>
          <w:szCs w:val="22"/>
          <w14:ligatures w14:val="none"/>
        </w:rPr>
      </w:pPr>
      <w:r w:rsidRPr="006913C4">
        <w:rPr>
          <w:rFonts w:ascii="Times New Roman" w:eastAsia="Calibri" w:hAnsi="Times New Roman" w:cs="Times New Roman"/>
          <w:color w:val="000000"/>
          <w:kern w:val="0"/>
          <w:sz w:val="22"/>
          <w:szCs w:val="22"/>
          <w14:ligatures w14:val="none"/>
        </w:rPr>
        <w:t>- Modul náhradných cestovných dokladov,</w:t>
      </w:r>
    </w:p>
    <w:p w14:paraId="3114E6DA" w14:textId="77777777" w:rsidR="00CD1E8B" w:rsidRPr="006913C4" w:rsidRDefault="00CD1E8B" w:rsidP="00CD1E8B">
      <w:pPr>
        <w:autoSpaceDE w:val="0"/>
        <w:autoSpaceDN w:val="0"/>
        <w:adjustRightInd w:val="0"/>
        <w:spacing w:after="0" w:line="240" w:lineRule="auto"/>
        <w:jc w:val="both"/>
        <w:rPr>
          <w:rFonts w:ascii="Times New Roman" w:eastAsia="Calibri" w:hAnsi="Times New Roman" w:cs="Times New Roman"/>
          <w:color w:val="000000"/>
          <w:kern w:val="0"/>
          <w:sz w:val="22"/>
          <w:szCs w:val="22"/>
          <w14:ligatures w14:val="none"/>
        </w:rPr>
      </w:pPr>
      <w:r w:rsidRPr="006913C4">
        <w:rPr>
          <w:rFonts w:ascii="Times New Roman" w:eastAsia="Calibri" w:hAnsi="Times New Roman" w:cs="Times New Roman"/>
          <w:color w:val="000000"/>
          <w:kern w:val="0"/>
          <w:sz w:val="22"/>
          <w:szCs w:val="22"/>
          <w14:ligatures w14:val="none"/>
        </w:rPr>
        <w:t>- Modul register trestov,</w:t>
      </w:r>
    </w:p>
    <w:p w14:paraId="09E90ED8" w14:textId="77777777" w:rsidR="00CD1E8B" w:rsidRPr="006913C4" w:rsidRDefault="00CD1E8B" w:rsidP="00CD1E8B">
      <w:pPr>
        <w:autoSpaceDE w:val="0"/>
        <w:autoSpaceDN w:val="0"/>
        <w:adjustRightInd w:val="0"/>
        <w:spacing w:after="0" w:line="240" w:lineRule="auto"/>
        <w:jc w:val="both"/>
        <w:rPr>
          <w:rFonts w:ascii="Times New Roman" w:eastAsia="Calibri" w:hAnsi="Times New Roman" w:cs="Times New Roman"/>
          <w:color w:val="000000"/>
          <w:kern w:val="0"/>
          <w:sz w:val="22"/>
          <w:szCs w:val="22"/>
          <w14:ligatures w14:val="none"/>
        </w:rPr>
      </w:pPr>
      <w:r w:rsidRPr="006913C4">
        <w:rPr>
          <w:rFonts w:ascii="Times New Roman" w:eastAsia="Calibri" w:hAnsi="Times New Roman" w:cs="Times New Roman"/>
          <w:color w:val="000000"/>
          <w:kern w:val="0"/>
          <w:sz w:val="22"/>
          <w:szCs w:val="22"/>
          <w14:ligatures w14:val="none"/>
        </w:rPr>
        <w:t>- Modul osvedčenie Slováka žijúceho v zahraničí,</w:t>
      </w:r>
    </w:p>
    <w:p w14:paraId="4CEB192F" w14:textId="77777777" w:rsidR="00CD1E8B" w:rsidRPr="006913C4" w:rsidRDefault="00CD1E8B" w:rsidP="00CD1E8B">
      <w:pPr>
        <w:autoSpaceDE w:val="0"/>
        <w:autoSpaceDN w:val="0"/>
        <w:adjustRightInd w:val="0"/>
        <w:spacing w:after="0" w:line="240" w:lineRule="auto"/>
        <w:jc w:val="both"/>
        <w:rPr>
          <w:rFonts w:ascii="Times New Roman" w:eastAsia="Calibri" w:hAnsi="Times New Roman" w:cs="Times New Roman"/>
          <w:color w:val="000000"/>
          <w:kern w:val="0"/>
          <w:sz w:val="22"/>
          <w:szCs w:val="22"/>
          <w14:ligatures w14:val="none"/>
        </w:rPr>
      </w:pPr>
      <w:r w:rsidRPr="006913C4">
        <w:rPr>
          <w:rFonts w:ascii="Times New Roman" w:eastAsia="Calibri" w:hAnsi="Times New Roman" w:cs="Times New Roman"/>
          <w:color w:val="000000"/>
          <w:kern w:val="0"/>
          <w:sz w:val="22"/>
          <w:szCs w:val="22"/>
          <w14:ligatures w14:val="none"/>
        </w:rPr>
        <w:t>- Modul pomoci v núdzi,</w:t>
      </w:r>
    </w:p>
    <w:p w14:paraId="7231FA0F" w14:textId="77777777" w:rsidR="00CD1E8B" w:rsidRPr="006913C4" w:rsidRDefault="00CD1E8B" w:rsidP="00CD1E8B">
      <w:pPr>
        <w:autoSpaceDE w:val="0"/>
        <w:autoSpaceDN w:val="0"/>
        <w:adjustRightInd w:val="0"/>
        <w:spacing w:after="0" w:line="240" w:lineRule="auto"/>
        <w:jc w:val="both"/>
        <w:rPr>
          <w:rFonts w:ascii="Times New Roman" w:eastAsia="Calibri" w:hAnsi="Times New Roman" w:cs="Times New Roman"/>
          <w:color w:val="000000"/>
          <w:kern w:val="0"/>
          <w:sz w:val="22"/>
          <w:szCs w:val="22"/>
          <w14:ligatures w14:val="none"/>
        </w:rPr>
      </w:pPr>
      <w:r w:rsidRPr="006913C4">
        <w:rPr>
          <w:rFonts w:ascii="Times New Roman" w:eastAsia="Calibri" w:hAnsi="Times New Roman" w:cs="Times New Roman"/>
          <w:color w:val="000000"/>
          <w:kern w:val="0"/>
          <w:sz w:val="22"/>
          <w:szCs w:val="22"/>
          <w14:ligatures w14:val="none"/>
        </w:rPr>
        <w:t>- Modul poskytnutie pôžičky,</w:t>
      </w:r>
    </w:p>
    <w:p w14:paraId="0253176D" w14:textId="77777777" w:rsidR="00CD1E8B" w:rsidRPr="006913C4" w:rsidRDefault="00CD1E8B" w:rsidP="00CD1E8B">
      <w:pPr>
        <w:autoSpaceDE w:val="0"/>
        <w:autoSpaceDN w:val="0"/>
        <w:adjustRightInd w:val="0"/>
        <w:spacing w:after="0" w:line="240" w:lineRule="auto"/>
        <w:jc w:val="both"/>
        <w:rPr>
          <w:rFonts w:ascii="Times New Roman" w:eastAsia="Calibri" w:hAnsi="Times New Roman" w:cs="Times New Roman"/>
          <w:color w:val="000000"/>
          <w:kern w:val="0"/>
          <w:sz w:val="22"/>
          <w:szCs w:val="22"/>
          <w14:ligatures w14:val="none"/>
        </w:rPr>
      </w:pPr>
      <w:r w:rsidRPr="006913C4">
        <w:rPr>
          <w:rFonts w:ascii="Times New Roman" w:eastAsia="Calibri" w:hAnsi="Times New Roman" w:cs="Times New Roman"/>
          <w:color w:val="000000"/>
          <w:kern w:val="0"/>
          <w:sz w:val="22"/>
          <w:szCs w:val="22"/>
          <w14:ligatures w14:val="none"/>
        </w:rPr>
        <w:t>- Modul sprievodný list na prepravu telesných pozostatkov,</w:t>
      </w:r>
    </w:p>
    <w:p w14:paraId="48B65B62" w14:textId="77777777" w:rsidR="00CD1E8B" w:rsidRPr="006913C4" w:rsidRDefault="00CD1E8B" w:rsidP="00CD1E8B">
      <w:pPr>
        <w:autoSpaceDE w:val="0"/>
        <w:autoSpaceDN w:val="0"/>
        <w:adjustRightInd w:val="0"/>
        <w:spacing w:after="0" w:line="240" w:lineRule="auto"/>
        <w:jc w:val="both"/>
        <w:rPr>
          <w:rFonts w:ascii="Times New Roman" w:eastAsia="Calibri" w:hAnsi="Times New Roman" w:cs="Times New Roman"/>
          <w:color w:val="000000"/>
          <w:kern w:val="0"/>
          <w:sz w:val="22"/>
          <w:szCs w:val="22"/>
          <w14:ligatures w14:val="none"/>
        </w:rPr>
      </w:pPr>
      <w:r w:rsidRPr="006913C4">
        <w:rPr>
          <w:rFonts w:ascii="Times New Roman" w:eastAsia="Calibri" w:hAnsi="Times New Roman" w:cs="Times New Roman"/>
          <w:color w:val="000000"/>
          <w:kern w:val="0"/>
          <w:sz w:val="22"/>
          <w:szCs w:val="22"/>
          <w14:ligatures w14:val="none"/>
        </w:rPr>
        <w:t>- Modul preprava zbraní,</w:t>
      </w:r>
    </w:p>
    <w:p w14:paraId="16DC8D95" w14:textId="77777777" w:rsidR="00CD1E8B" w:rsidRPr="006913C4" w:rsidRDefault="00CD1E8B" w:rsidP="00CD1E8B">
      <w:pPr>
        <w:autoSpaceDE w:val="0"/>
        <w:autoSpaceDN w:val="0"/>
        <w:adjustRightInd w:val="0"/>
        <w:spacing w:after="0" w:line="240" w:lineRule="auto"/>
        <w:jc w:val="both"/>
        <w:rPr>
          <w:rFonts w:ascii="Times New Roman" w:eastAsia="Calibri" w:hAnsi="Times New Roman" w:cs="Times New Roman"/>
          <w:color w:val="000000"/>
          <w:kern w:val="0"/>
          <w:sz w:val="22"/>
          <w:szCs w:val="22"/>
          <w14:ligatures w14:val="none"/>
        </w:rPr>
      </w:pPr>
      <w:r w:rsidRPr="006913C4">
        <w:rPr>
          <w:rFonts w:ascii="Times New Roman" w:eastAsia="Calibri" w:hAnsi="Times New Roman" w:cs="Times New Roman"/>
          <w:color w:val="000000"/>
          <w:kern w:val="0"/>
          <w:sz w:val="22"/>
          <w:szCs w:val="22"/>
          <w14:ligatures w14:val="none"/>
        </w:rPr>
        <w:t>- Modul služby pomoci občanom,</w:t>
      </w:r>
    </w:p>
    <w:p w14:paraId="2630427B" w14:textId="77777777" w:rsidR="00CD1E8B" w:rsidRPr="006913C4" w:rsidRDefault="00CD1E8B" w:rsidP="00CD1E8B">
      <w:pPr>
        <w:autoSpaceDE w:val="0"/>
        <w:autoSpaceDN w:val="0"/>
        <w:adjustRightInd w:val="0"/>
        <w:spacing w:after="0" w:line="240" w:lineRule="auto"/>
        <w:jc w:val="both"/>
        <w:rPr>
          <w:rFonts w:ascii="Times New Roman" w:eastAsia="Calibri" w:hAnsi="Times New Roman" w:cs="Times New Roman"/>
          <w:color w:val="000000"/>
          <w:kern w:val="0"/>
          <w:sz w:val="22"/>
          <w:szCs w:val="22"/>
          <w14:ligatures w14:val="none"/>
        </w:rPr>
      </w:pPr>
      <w:r w:rsidRPr="006913C4">
        <w:rPr>
          <w:rFonts w:ascii="Times New Roman" w:eastAsia="Calibri" w:hAnsi="Times New Roman" w:cs="Times New Roman"/>
          <w:color w:val="000000"/>
          <w:kern w:val="0"/>
          <w:sz w:val="22"/>
          <w:szCs w:val="22"/>
          <w14:ligatures w14:val="none"/>
        </w:rPr>
        <w:t>- Modul služby registračný a párovací systém,</w:t>
      </w:r>
    </w:p>
    <w:p w14:paraId="247328C0" w14:textId="77777777" w:rsidR="00CD1E8B" w:rsidRPr="006913C4" w:rsidRDefault="00CD1E8B" w:rsidP="00CD1E8B">
      <w:pPr>
        <w:autoSpaceDE w:val="0"/>
        <w:autoSpaceDN w:val="0"/>
        <w:adjustRightInd w:val="0"/>
        <w:spacing w:after="0" w:line="240" w:lineRule="auto"/>
        <w:jc w:val="both"/>
        <w:rPr>
          <w:rFonts w:ascii="Times New Roman" w:eastAsia="Calibri" w:hAnsi="Times New Roman" w:cs="Times New Roman"/>
          <w:color w:val="000000"/>
          <w:kern w:val="0"/>
          <w:sz w:val="22"/>
          <w:szCs w:val="22"/>
          <w14:ligatures w14:val="none"/>
        </w:rPr>
      </w:pPr>
      <w:r w:rsidRPr="006913C4">
        <w:rPr>
          <w:rFonts w:ascii="Times New Roman" w:eastAsia="Calibri" w:hAnsi="Times New Roman" w:cs="Times New Roman"/>
          <w:color w:val="000000"/>
          <w:kern w:val="0"/>
          <w:sz w:val="22"/>
          <w:szCs w:val="22"/>
          <w14:ligatures w14:val="none"/>
        </w:rPr>
        <w:t>- Modul podporné služby,</w:t>
      </w:r>
    </w:p>
    <w:p w14:paraId="70EF0CD6" w14:textId="77777777" w:rsidR="00CD1E8B" w:rsidRPr="006913C4" w:rsidRDefault="00CD1E8B" w:rsidP="00CD1E8B">
      <w:pPr>
        <w:autoSpaceDE w:val="0"/>
        <w:autoSpaceDN w:val="0"/>
        <w:adjustRightInd w:val="0"/>
        <w:spacing w:after="0" w:line="240" w:lineRule="auto"/>
        <w:jc w:val="both"/>
        <w:rPr>
          <w:rFonts w:ascii="Times New Roman" w:eastAsia="Calibri" w:hAnsi="Times New Roman" w:cs="Times New Roman"/>
          <w:color w:val="000000"/>
          <w:kern w:val="0"/>
          <w:sz w:val="22"/>
          <w:szCs w:val="22"/>
          <w14:ligatures w14:val="none"/>
        </w:rPr>
      </w:pPr>
      <w:r w:rsidRPr="006913C4">
        <w:rPr>
          <w:rFonts w:ascii="Times New Roman" w:eastAsia="Calibri" w:hAnsi="Times New Roman" w:cs="Times New Roman"/>
          <w:color w:val="000000"/>
          <w:kern w:val="0"/>
          <w:sz w:val="22"/>
          <w:szCs w:val="22"/>
          <w14:ligatures w14:val="none"/>
        </w:rPr>
        <w:t>- Modul správa číselníkov,</w:t>
      </w:r>
    </w:p>
    <w:p w14:paraId="1DCC6BB3" w14:textId="77777777" w:rsidR="00CD1E8B" w:rsidRPr="006913C4" w:rsidRDefault="00CD1E8B" w:rsidP="00CD1E8B">
      <w:pPr>
        <w:autoSpaceDE w:val="0"/>
        <w:autoSpaceDN w:val="0"/>
        <w:adjustRightInd w:val="0"/>
        <w:spacing w:after="0" w:line="240" w:lineRule="auto"/>
        <w:jc w:val="both"/>
        <w:rPr>
          <w:rFonts w:ascii="Times New Roman" w:eastAsia="Calibri" w:hAnsi="Times New Roman" w:cs="Times New Roman"/>
          <w:color w:val="000000"/>
          <w:kern w:val="0"/>
          <w:sz w:val="22"/>
          <w:szCs w:val="22"/>
          <w14:ligatures w14:val="none"/>
        </w:rPr>
      </w:pPr>
      <w:r w:rsidRPr="006913C4">
        <w:rPr>
          <w:rFonts w:ascii="Times New Roman" w:eastAsia="Calibri" w:hAnsi="Times New Roman" w:cs="Times New Roman"/>
          <w:color w:val="000000"/>
          <w:kern w:val="0"/>
          <w:sz w:val="22"/>
          <w:szCs w:val="22"/>
          <w14:ligatures w14:val="none"/>
        </w:rPr>
        <w:t>- Modul DMS,</w:t>
      </w:r>
    </w:p>
    <w:p w14:paraId="464C728A" w14:textId="77777777" w:rsidR="00CD1E8B" w:rsidRPr="006913C4" w:rsidRDefault="00CD1E8B" w:rsidP="00CD1E8B">
      <w:pPr>
        <w:autoSpaceDE w:val="0"/>
        <w:autoSpaceDN w:val="0"/>
        <w:adjustRightInd w:val="0"/>
        <w:spacing w:after="0" w:line="240" w:lineRule="auto"/>
        <w:jc w:val="both"/>
        <w:rPr>
          <w:rFonts w:ascii="Times New Roman" w:eastAsia="Calibri" w:hAnsi="Times New Roman" w:cs="Times New Roman"/>
          <w:color w:val="000000"/>
          <w:kern w:val="0"/>
          <w:sz w:val="22"/>
          <w:szCs w:val="22"/>
          <w14:ligatures w14:val="none"/>
        </w:rPr>
      </w:pPr>
      <w:r w:rsidRPr="006913C4">
        <w:rPr>
          <w:rFonts w:ascii="Times New Roman" w:eastAsia="Calibri" w:hAnsi="Times New Roman" w:cs="Times New Roman"/>
          <w:color w:val="000000"/>
          <w:kern w:val="0"/>
          <w:sz w:val="22"/>
          <w:szCs w:val="22"/>
          <w14:ligatures w14:val="none"/>
        </w:rPr>
        <w:t>- Modul MIS,</w:t>
      </w:r>
    </w:p>
    <w:p w14:paraId="7DD30107" w14:textId="77777777" w:rsidR="00CD1E8B" w:rsidRPr="006913C4" w:rsidRDefault="00CD1E8B" w:rsidP="00CD1E8B">
      <w:pPr>
        <w:autoSpaceDE w:val="0"/>
        <w:autoSpaceDN w:val="0"/>
        <w:adjustRightInd w:val="0"/>
        <w:spacing w:after="0" w:line="240" w:lineRule="auto"/>
        <w:jc w:val="both"/>
        <w:rPr>
          <w:rFonts w:ascii="Times New Roman" w:eastAsia="Calibri" w:hAnsi="Times New Roman" w:cs="Times New Roman"/>
          <w:color w:val="000000"/>
          <w:kern w:val="0"/>
          <w:sz w:val="22"/>
          <w:szCs w:val="22"/>
          <w14:ligatures w14:val="none"/>
        </w:rPr>
      </w:pPr>
      <w:r w:rsidRPr="006913C4">
        <w:rPr>
          <w:rFonts w:ascii="Times New Roman" w:eastAsia="Calibri" w:hAnsi="Times New Roman" w:cs="Times New Roman"/>
          <w:color w:val="000000"/>
          <w:kern w:val="0"/>
          <w:sz w:val="22"/>
          <w:szCs w:val="22"/>
          <w14:ligatures w14:val="none"/>
        </w:rPr>
        <w:t>- Modul prezentačnej vrstvy - portál,</w:t>
      </w:r>
    </w:p>
    <w:p w14:paraId="22DB7523" w14:textId="77777777" w:rsidR="00CD1E8B" w:rsidRPr="006913C4" w:rsidRDefault="00CD1E8B" w:rsidP="00CD1E8B">
      <w:pPr>
        <w:autoSpaceDE w:val="0"/>
        <w:autoSpaceDN w:val="0"/>
        <w:adjustRightInd w:val="0"/>
        <w:spacing w:after="0" w:line="240" w:lineRule="auto"/>
        <w:jc w:val="both"/>
        <w:rPr>
          <w:rFonts w:ascii="Times New Roman" w:eastAsia="Calibri" w:hAnsi="Times New Roman" w:cs="Times New Roman"/>
          <w:color w:val="000000"/>
          <w:kern w:val="0"/>
          <w:sz w:val="22"/>
          <w:szCs w:val="22"/>
          <w14:ligatures w14:val="none"/>
        </w:rPr>
      </w:pPr>
      <w:r w:rsidRPr="006913C4">
        <w:rPr>
          <w:rFonts w:ascii="Times New Roman" w:eastAsia="Calibri" w:hAnsi="Times New Roman" w:cs="Times New Roman"/>
          <w:color w:val="000000"/>
          <w:kern w:val="0"/>
          <w:sz w:val="22"/>
          <w:szCs w:val="22"/>
          <w14:ligatures w14:val="none"/>
        </w:rPr>
        <w:t>- Modul rezervačný systém,</w:t>
      </w:r>
    </w:p>
    <w:p w14:paraId="5829827A" w14:textId="77777777" w:rsidR="00CD1E8B" w:rsidRPr="006913C4" w:rsidRDefault="00CD1E8B" w:rsidP="00CD1E8B">
      <w:pPr>
        <w:autoSpaceDE w:val="0"/>
        <w:autoSpaceDN w:val="0"/>
        <w:adjustRightInd w:val="0"/>
        <w:spacing w:after="0" w:line="240" w:lineRule="auto"/>
        <w:jc w:val="both"/>
        <w:rPr>
          <w:rFonts w:ascii="Times New Roman" w:eastAsia="Calibri" w:hAnsi="Times New Roman" w:cs="Times New Roman"/>
          <w:color w:val="000000"/>
          <w:kern w:val="0"/>
          <w:sz w:val="22"/>
          <w:szCs w:val="22"/>
          <w14:ligatures w14:val="none"/>
        </w:rPr>
      </w:pPr>
      <w:r w:rsidRPr="006913C4">
        <w:rPr>
          <w:rFonts w:ascii="Times New Roman" w:eastAsia="Calibri" w:hAnsi="Times New Roman" w:cs="Times New Roman"/>
          <w:color w:val="000000"/>
          <w:kern w:val="0"/>
          <w:sz w:val="22"/>
          <w:szCs w:val="22"/>
          <w14:ligatures w14:val="none"/>
        </w:rPr>
        <w:t>- Integračná platforma.</w:t>
      </w:r>
    </w:p>
    <w:p w14:paraId="4B7F5617" w14:textId="77777777" w:rsidR="00CD1E8B" w:rsidRPr="006913C4" w:rsidRDefault="00CD1E8B" w:rsidP="00CD1E8B">
      <w:pPr>
        <w:autoSpaceDE w:val="0"/>
        <w:autoSpaceDN w:val="0"/>
        <w:adjustRightInd w:val="0"/>
        <w:spacing w:after="0" w:line="240" w:lineRule="auto"/>
        <w:jc w:val="both"/>
        <w:rPr>
          <w:rFonts w:ascii="Times New Roman" w:eastAsia="Calibri" w:hAnsi="Times New Roman" w:cs="Times New Roman"/>
          <w:color w:val="000000"/>
          <w:kern w:val="0"/>
          <w:sz w:val="22"/>
          <w:szCs w:val="22"/>
          <w14:ligatures w14:val="none"/>
        </w:rPr>
      </w:pPr>
    </w:p>
    <w:p w14:paraId="35593498" w14:textId="77777777" w:rsidR="002B0703" w:rsidRPr="00A7231C" w:rsidRDefault="002B0703" w:rsidP="002B0703">
      <w:pPr>
        <w:autoSpaceDE w:val="0"/>
        <w:autoSpaceDN w:val="0"/>
        <w:adjustRightInd w:val="0"/>
        <w:spacing w:after="0" w:line="240" w:lineRule="auto"/>
        <w:jc w:val="both"/>
        <w:rPr>
          <w:rFonts w:ascii="Times New Roman" w:hAnsi="Times New Roman"/>
          <w:b/>
          <w:color w:val="000000"/>
          <w:sz w:val="22"/>
          <w:szCs w:val="22"/>
        </w:rPr>
      </w:pPr>
      <w:r w:rsidRPr="00A7231C">
        <w:rPr>
          <w:rFonts w:ascii="Times New Roman" w:hAnsi="Times New Roman"/>
          <w:b/>
          <w:color w:val="000000"/>
          <w:sz w:val="22"/>
          <w:szCs w:val="22"/>
        </w:rPr>
        <w:t>Štatistika IS ES MZVEZ za rok 2023: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255"/>
      </w:tblGrid>
      <w:tr w:rsidR="002B0703" w:rsidRPr="00A7231C" w14:paraId="3084F5BF" w14:textId="77777777" w:rsidTr="00A76B66">
        <w:tc>
          <w:tcPr>
            <w:tcW w:w="5807" w:type="dxa"/>
            <w:shd w:val="clear" w:color="auto" w:fill="auto"/>
          </w:tcPr>
          <w:p w14:paraId="3A43844F" w14:textId="77777777" w:rsidR="002B0703" w:rsidRPr="00A7231C" w:rsidRDefault="002B0703" w:rsidP="00A76B66">
            <w:pPr>
              <w:spacing w:after="0" w:line="240" w:lineRule="auto"/>
              <w:rPr>
                <w:rFonts w:ascii="Times New Roman" w:hAnsi="Times New Roman"/>
                <w:sz w:val="22"/>
                <w:szCs w:val="22"/>
              </w:rPr>
            </w:pPr>
            <w:r w:rsidRPr="00A7231C">
              <w:rPr>
                <w:rFonts w:ascii="Times New Roman" w:hAnsi="Times New Roman"/>
                <w:sz w:val="22"/>
                <w:szCs w:val="22"/>
              </w:rPr>
              <w:t xml:space="preserve">Počet incidentov </w:t>
            </w:r>
          </w:p>
        </w:tc>
        <w:tc>
          <w:tcPr>
            <w:tcW w:w="3255" w:type="dxa"/>
            <w:shd w:val="clear" w:color="auto" w:fill="auto"/>
          </w:tcPr>
          <w:p w14:paraId="4B37A36A" w14:textId="77777777" w:rsidR="002B0703" w:rsidRPr="00A7231C" w:rsidRDefault="002B0703" w:rsidP="00A76B66">
            <w:pPr>
              <w:spacing w:after="0" w:line="240" w:lineRule="auto"/>
              <w:rPr>
                <w:rFonts w:ascii="Times New Roman" w:hAnsi="Times New Roman"/>
                <w:sz w:val="22"/>
                <w:szCs w:val="22"/>
              </w:rPr>
            </w:pPr>
            <w:r w:rsidRPr="00A7231C">
              <w:rPr>
                <w:rFonts w:ascii="Times New Roman" w:hAnsi="Times New Roman"/>
                <w:sz w:val="22"/>
                <w:szCs w:val="22"/>
              </w:rPr>
              <w:t>126</w:t>
            </w:r>
          </w:p>
        </w:tc>
      </w:tr>
      <w:tr w:rsidR="002B0703" w:rsidRPr="00A7231C" w14:paraId="4EC88AE7" w14:textId="77777777" w:rsidTr="00A76B66">
        <w:tc>
          <w:tcPr>
            <w:tcW w:w="5807" w:type="dxa"/>
            <w:shd w:val="clear" w:color="auto" w:fill="auto"/>
          </w:tcPr>
          <w:p w14:paraId="77D46ADD" w14:textId="77777777" w:rsidR="002B0703" w:rsidRPr="00A7231C" w:rsidRDefault="002B0703" w:rsidP="00A76B66">
            <w:pPr>
              <w:spacing w:after="0" w:line="240" w:lineRule="auto"/>
              <w:rPr>
                <w:rFonts w:ascii="Times New Roman" w:hAnsi="Times New Roman"/>
                <w:sz w:val="22"/>
                <w:szCs w:val="22"/>
              </w:rPr>
            </w:pPr>
            <w:r w:rsidRPr="00A7231C">
              <w:rPr>
                <w:rFonts w:ascii="Times New Roman" w:hAnsi="Times New Roman"/>
                <w:sz w:val="22"/>
                <w:szCs w:val="22"/>
              </w:rPr>
              <w:t>Počet implementovaných zmien</w:t>
            </w:r>
          </w:p>
        </w:tc>
        <w:tc>
          <w:tcPr>
            <w:tcW w:w="3255" w:type="dxa"/>
            <w:shd w:val="clear" w:color="auto" w:fill="auto"/>
          </w:tcPr>
          <w:p w14:paraId="2B148F41" w14:textId="77777777" w:rsidR="002B0703" w:rsidRPr="00A7231C" w:rsidRDefault="002B0703" w:rsidP="00A76B66">
            <w:pPr>
              <w:spacing w:after="0" w:line="240" w:lineRule="auto"/>
              <w:rPr>
                <w:rFonts w:ascii="Times New Roman" w:hAnsi="Times New Roman"/>
                <w:sz w:val="22"/>
                <w:szCs w:val="22"/>
              </w:rPr>
            </w:pPr>
            <w:r w:rsidRPr="00A7231C">
              <w:rPr>
                <w:rFonts w:ascii="Times New Roman" w:hAnsi="Times New Roman"/>
                <w:sz w:val="22"/>
                <w:szCs w:val="22"/>
              </w:rPr>
              <w:t>2</w:t>
            </w:r>
          </w:p>
        </w:tc>
      </w:tr>
      <w:tr w:rsidR="002B0703" w:rsidRPr="00A7231C" w14:paraId="2DA87129" w14:textId="77777777" w:rsidTr="00A76B66">
        <w:tc>
          <w:tcPr>
            <w:tcW w:w="5807" w:type="dxa"/>
            <w:shd w:val="clear" w:color="auto" w:fill="auto"/>
          </w:tcPr>
          <w:p w14:paraId="7E859508" w14:textId="77777777" w:rsidR="002B0703" w:rsidRPr="00A7231C" w:rsidRDefault="002B0703" w:rsidP="00A76B66">
            <w:pPr>
              <w:spacing w:after="0" w:line="240" w:lineRule="auto"/>
              <w:rPr>
                <w:rFonts w:ascii="Times New Roman" w:hAnsi="Times New Roman"/>
                <w:sz w:val="22"/>
                <w:szCs w:val="22"/>
              </w:rPr>
            </w:pPr>
            <w:r w:rsidRPr="00A7231C">
              <w:rPr>
                <w:rFonts w:ascii="Times New Roman" w:hAnsi="Times New Roman"/>
                <w:sz w:val="22"/>
                <w:szCs w:val="22"/>
              </w:rPr>
              <w:t>Počet patchov a update-</w:t>
            </w:r>
            <w:proofErr w:type="spellStart"/>
            <w:r w:rsidRPr="00A7231C">
              <w:rPr>
                <w:rFonts w:ascii="Times New Roman" w:hAnsi="Times New Roman"/>
                <w:sz w:val="22"/>
                <w:szCs w:val="22"/>
              </w:rPr>
              <w:t>ov</w:t>
            </w:r>
            <w:proofErr w:type="spellEnd"/>
            <w:r w:rsidRPr="00A7231C">
              <w:rPr>
                <w:rFonts w:ascii="Times New Roman" w:hAnsi="Times New Roman"/>
                <w:sz w:val="22"/>
                <w:szCs w:val="22"/>
              </w:rPr>
              <w:t xml:space="preserve"> </w:t>
            </w:r>
          </w:p>
        </w:tc>
        <w:tc>
          <w:tcPr>
            <w:tcW w:w="3255" w:type="dxa"/>
            <w:shd w:val="clear" w:color="auto" w:fill="auto"/>
          </w:tcPr>
          <w:p w14:paraId="65B3614B" w14:textId="77777777" w:rsidR="002B0703" w:rsidRPr="00A7231C" w:rsidRDefault="002B0703" w:rsidP="00A76B66">
            <w:pPr>
              <w:spacing w:after="0" w:line="240" w:lineRule="auto"/>
              <w:rPr>
                <w:rFonts w:ascii="Times New Roman" w:hAnsi="Times New Roman"/>
                <w:sz w:val="22"/>
                <w:szCs w:val="22"/>
              </w:rPr>
            </w:pPr>
            <w:r w:rsidRPr="00A7231C">
              <w:rPr>
                <w:rFonts w:ascii="Times New Roman" w:hAnsi="Times New Roman"/>
                <w:sz w:val="22"/>
                <w:szCs w:val="22"/>
              </w:rPr>
              <w:t>3</w:t>
            </w:r>
          </w:p>
        </w:tc>
      </w:tr>
      <w:tr w:rsidR="002B0703" w:rsidRPr="00A7231C" w14:paraId="4A1C39D4" w14:textId="77777777" w:rsidTr="00A76B66">
        <w:tc>
          <w:tcPr>
            <w:tcW w:w="5807" w:type="dxa"/>
            <w:shd w:val="clear" w:color="auto" w:fill="auto"/>
          </w:tcPr>
          <w:p w14:paraId="3209EF7D" w14:textId="77777777" w:rsidR="002B0703" w:rsidRPr="00A7231C" w:rsidRDefault="002B0703" w:rsidP="00A76B66">
            <w:pPr>
              <w:spacing w:after="0" w:line="240" w:lineRule="auto"/>
              <w:rPr>
                <w:rFonts w:ascii="Times New Roman" w:hAnsi="Times New Roman"/>
                <w:sz w:val="22"/>
                <w:szCs w:val="22"/>
              </w:rPr>
            </w:pPr>
            <w:r w:rsidRPr="00A7231C">
              <w:rPr>
                <w:rFonts w:ascii="Times New Roman" w:hAnsi="Times New Roman"/>
                <w:sz w:val="22"/>
                <w:szCs w:val="22"/>
              </w:rPr>
              <w:t>Počet hlásení na helpdesk (v pracovnom čase od 8:00 hod. do 16:30 hod. /mimo pracovného času)</w:t>
            </w:r>
          </w:p>
        </w:tc>
        <w:tc>
          <w:tcPr>
            <w:tcW w:w="3255" w:type="dxa"/>
            <w:shd w:val="clear" w:color="auto" w:fill="auto"/>
          </w:tcPr>
          <w:p w14:paraId="42354DBA" w14:textId="77777777" w:rsidR="002B0703" w:rsidRPr="00A7231C" w:rsidRDefault="002B0703" w:rsidP="00A76B66">
            <w:pPr>
              <w:spacing w:after="0" w:line="240" w:lineRule="auto"/>
              <w:rPr>
                <w:rFonts w:ascii="Times New Roman" w:hAnsi="Times New Roman"/>
                <w:sz w:val="22"/>
                <w:szCs w:val="22"/>
              </w:rPr>
            </w:pPr>
          </w:p>
          <w:p w14:paraId="11F39EB5" w14:textId="77777777" w:rsidR="002B0703" w:rsidRPr="00A7231C" w:rsidRDefault="002B0703" w:rsidP="00A76B66">
            <w:pPr>
              <w:spacing w:after="0" w:line="240" w:lineRule="auto"/>
              <w:rPr>
                <w:rFonts w:ascii="Times New Roman" w:hAnsi="Times New Roman"/>
                <w:sz w:val="22"/>
                <w:szCs w:val="22"/>
              </w:rPr>
            </w:pPr>
            <w:r w:rsidRPr="00A7231C">
              <w:rPr>
                <w:rFonts w:ascii="Times New Roman" w:hAnsi="Times New Roman"/>
                <w:sz w:val="22"/>
                <w:szCs w:val="22"/>
              </w:rPr>
              <w:t>598/8</w:t>
            </w:r>
          </w:p>
        </w:tc>
      </w:tr>
      <w:tr w:rsidR="002B0703" w:rsidRPr="00A7231C" w14:paraId="5F73F35F" w14:textId="77777777" w:rsidTr="00A76B66">
        <w:tc>
          <w:tcPr>
            <w:tcW w:w="5807" w:type="dxa"/>
            <w:shd w:val="clear" w:color="auto" w:fill="auto"/>
          </w:tcPr>
          <w:p w14:paraId="37E35D12" w14:textId="1D883E00" w:rsidR="002B0703" w:rsidRPr="00A7231C" w:rsidRDefault="00A7231C" w:rsidP="00A76B66">
            <w:pPr>
              <w:spacing w:after="0" w:line="240" w:lineRule="auto"/>
              <w:rPr>
                <w:rFonts w:ascii="Times New Roman" w:hAnsi="Times New Roman"/>
                <w:sz w:val="22"/>
                <w:szCs w:val="22"/>
              </w:rPr>
            </w:pPr>
            <w:r w:rsidRPr="00A7231C">
              <w:rPr>
                <w:rFonts w:ascii="Times New Roman" w:hAnsi="Times New Roman"/>
                <w:sz w:val="22"/>
                <w:szCs w:val="22"/>
              </w:rPr>
              <w:t>Počet výpadkov/t</w:t>
            </w:r>
            <w:r w:rsidR="002B0703" w:rsidRPr="00A7231C">
              <w:rPr>
                <w:rFonts w:ascii="Times New Roman" w:hAnsi="Times New Roman"/>
                <w:sz w:val="22"/>
                <w:szCs w:val="22"/>
              </w:rPr>
              <w:t>rvanie výpadkov</w:t>
            </w:r>
          </w:p>
        </w:tc>
        <w:tc>
          <w:tcPr>
            <w:tcW w:w="3255" w:type="dxa"/>
            <w:shd w:val="clear" w:color="auto" w:fill="auto"/>
          </w:tcPr>
          <w:p w14:paraId="28765A53" w14:textId="22325126" w:rsidR="002B0703" w:rsidRPr="00A7231C" w:rsidRDefault="00A7231C" w:rsidP="00A76B66">
            <w:pPr>
              <w:spacing w:after="0" w:line="240" w:lineRule="auto"/>
              <w:rPr>
                <w:rFonts w:ascii="Times New Roman" w:hAnsi="Times New Roman"/>
                <w:sz w:val="22"/>
                <w:szCs w:val="22"/>
              </w:rPr>
            </w:pPr>
            <w:r w:rsidRPr="00A7231C">
              <w:rPr>
                <w:rFonts w:ascii="Times New Roman" w:eastAsia="Times New Roman" w:hAnsi="Times New Roman"/>
                <w:sz w:val="22"/>
                <w:szCs w:val="22"/>
              </w:rPr>
              <w:t>14/</w:t>
            </w:r>
            <w:r w:rsidR="002B0703" w:rsidRPr="00A7231C">
              <w:rPr>
                <w:rFonts w:ascii="Times New Roman" w:eastAsia="Times New Roman" w:hAnsi="Times New Roman"/>
                <w:sz w:val="22"/>
                <w:szCs w:val="22"/>
              </w:rPr>
              <w:t>1 deň 6 hodín 48 minút 13 sekúnd</w:t>
            </w:r>
          </w:p>
        </w:tc>
      </w:tr>
      <w:tr w:rsidR="002B0703" w:rsidRPr="00A7231C" w14:paraId="6F619064" w14:textId="77777777" w:rsidTr="00A76B66">
        <w:tc>
          <w:tcPr>
            <w:tcW w:w="5807" w:type="dxa"/>
            <w:shd w:val="clear" w:color="auto" w:fill="auto"/>
          </w:tcPr>
          <w:p w14:paraId="7E4C7FD0" w14:textId="021F873D" w:rsidR="002B0703" w:rsidRPr="00A7231C" w:rsidRDefault="002B0703" w:rsidP="00A76B66">
            <w:pPr>
              <w:spacing w:after="0" w:line="240" w:lineRule="auto"/>
              <w:rPr>
                <w:rFonts w:ascii="Times New Roman" w:hAnsi="Times New Roman"/>
                <w:sz w:val="22"/>
                <w:szCs w:val="22"/>
              </w:rPr>
            </w:pPr>
            <w:r w:rsidRPr="00A7231C">
              <w:rPr>
                <w:rFonts w:ascii="Times New Roman" w:hAnsi="Times New Roman"/>
                <w:sz w:val="22"/>
                <w:szCs w:val="22"/>
              </w:rPr>
              <w:t xml:space="preserve">Dostupnosť </w:t>
            </w:r>
            <w:r w:rsidR="00A7231C" w:rsidRPr="00A7231C">
              <w:rPr>
                <w:rFonts w:ascii="Times New Roman" w:hAnsi="Times New Roman"/>
                <w:sz w:val="22"/>
                <w:szCs w:val="22"/>
              </w:rPr>
              <w:t>(do času sa nedostupnosti nie sú zahrnuté výpadky na strane verejného obstarávateľa)</w:t>
            </w:r>
          </w:p>
        </w:tc>
        <w:tc>
          <w:tcPr>
            <w:tcW w:w="3255" w:type="dxa"/>
            <w:shd w:val="clear" w:color="auto" w:fill="auto"/>
          </w:tcPr>
          <w:p w14:paraId="57D05BE0" w14:textId="77777777" w:rsidR="002B0703" w:rsidRPr="00A7231C" w:rsidRDefault="002B0703" w:rsidP="00A76B66">
            <w:pPr>
              <w:spacing w:after="0" w:line="240" w:lineRule="auto"/>
              <w:rPr>
                <w:rFonts w:ascii="Times New Roman" w:hAnsi="Times New Roman"/>
                <w:sz w:val="22"/>
                <w:szCs w:val="22"/>
              </w:rPr>
            </w:pPr>
            <w:r w:rsidRPr="00A7231C">
              <w:rPr>
                <w:rFonts w:ascii="Times New Roman" w:hAnsi="Times New Roman"/>
                <w:sz w:val="22"/>
                <w:szCs w:val="22"/>
              </w:rPr>
              <w:t>100%</w:t>
            </w:r>
          </w:p>
        </w:tc>
      </w:tr>
      <w:tr w:rsidR="002B0703" w:rsidRPr="00A7231C" w14:paraId="57FB0F9A" w14:textId="77777777" w:rsidTr="00A7231C">
        <w:trPr>
          <w:trHeight w:val="494"/>
        </w:trPr>
        <w:tc>
          <w:tcPr>
            <w:tcW w:w="5807" w:type="dxa"/>
            <w:shd w:val="clear" w:color="auto" w:fill="auto"/>
          </w:tcPr>
          <w:p w14:paraId="0CED3B60" w14:textId="473760DA" w:rsidR="00A7231C" w:rsidRPr="00A7231C" w:rsidRDefault="002B0703" w:rsidP="00A76B66">
            <w:pPr>
              <w:spacing w:after="0" w:line="240" w:lineRule="auto"/>
              <w:rPr>
                <w:rFonts w:ascii="Times New Roman" w:hAnsi="Times New Roman"/>
                <w:sz w:val="22"/>
                <w:szCs w:val="22"/>
              </w:rPr>
            </w:pPr>
            <w:r w:rsidRPr="00A7231C">
              <w:rPr>
                <w:rFonts w:ascii="Times New Roman" w:hAnsi="Times New Roman"/>
                <w:sz w:val="22"/>
                <w:szCs w:val="22"/>
              </w:rPr>
              <w:t>Počet vynútených fyzických zásahov u verejného obstarávateľa (mimo pracovného času)</w:t>
            </w:r>
          </w:p>
        </w:tc>
        <w:tc>
          <w:tcPr>
            <w:tcW w:w="3255" w:type="dxa"/>
            <w:shd w:val="clear" w:color="auto" w:fill="auto"/>
          </w:tcPr>
          <w:p w14:paraId="040B8CD9" w14:textId="77777777" w:rsidR="002B0703" w:rsidRPr="00A7231C" w:rsidRDefault="002B0703" w:rsidP="00A76B66">
            <w:pPr>
              <w:spacing w:after="0" w:line="240" w:lineRule="auto"/>
              <w:rPr>
                <w:rFonts w:ascii="Times New Roman" w:hAnsi="Times New Roman"/>
                <w:sz w:val="22"/>
                <w:szCs w:val="22"/>
              </w:rPr>
            </w:pPr>
          </w:p>
          <w:p w14:paraId="4A27126F" w14:textId="77777777" w:rsidR="002B0703" w:rsidRPr="00A7231C" w:rsidRDefault="002B0703" w:rsidP="00A76B66">
            <w:pPr>
              <w:spacing w:after="0" w:line="240" w:lineRule="auto"/>
              <w:rPr>
                <w:rFonts w:ascii="Times New Roman" w:hAnsi="Times New Roman"/>
                <w:sz w:val="22"/>
                <w:szCs w:val="22"/>
              </w:rPr>
            </w:pPr>
            <w:r w:rsidRPr="00A7231C">
              <w:rPr>
                <w:rFonts w:ascii="Times New Roman" w:hAnsi="Times New Roman"/>
                <w:sz w:val="22"/>
                <w:szCs w:val="22"/>
              </w:rPr>
              <w:t>0</w:t>
            </w:r>
          </w:p>
        </w:tc>
      </w:tr>
      <w:tr w:rsidR="00A7231C" w:rsidRPr="00A7231C" w14:paraId="4220C995" w14:textId="77777777" w:rsidTr="00A7231C">
        <w:trPr>
          <w:trHeight w:val="332"/>
        </w:trPr>
        <w:tc>
          <w:tcPr>
            <w:tcW w:w="5807" w:type="dxa"/>
            <w:shd w:val="clear" w:color="auto" w:fill="auto"/>
          </w:tcPr>
          <w:p w14:paraId="200BA63B" w14:textId="77777777" w:rsidR="00A7231C" w:rsidRPr="00A7231C" w:rsidRDefault="00A7231C" w:rsidP="00A76B66">
            <w:pPr>
              <w:spacing w:after="0" w:line="240" w:lineRule="auto"/>
              <w:rPr>
                <w:rFonts w:ascii="Times New Roman" w:hAnsi="Times New Roman"/>
                <w:sz w:val="22"/>
                <w:szCs w:val="22"/>
              </w:rPr>
            </w:pPr>
            <w:r w:rsidRPr="00A7231C">
              <w:rPr>
                <w:rFonts w:ascii="Times New Roman" w:hAnsi="Times New Roman"/>
                <w:sz w:val="22"/>
                <w:szCs w:val="22"/>
              </w:rPr>
              <w:t>Počet školení</w:t>
            </w:r>
          </w:p>
        </w:tc>
        <w:tc>
          <w:tcPr>
            <w:tcW w:w="3255" w:type="dxa"/>
            <w:shd w:val="clear" w:color="auto" w:fill="auto"/>
          </w:tcPr>
          <w:p w14:paraId="79F4DF20" w14:textId="2825E227" w:rsidR="00A7231C" w:rsidRPr="00A7231C" w:rsidRDefault="00A7231C" w:rsidP="00A76B66">
            <w:pPr>
              <w:spacing w:after="0" w:line="240" w:lineRule="auto"/>
              <w:rPr>
                <w:rFonts w:ascii="Times New Roman" w:hAnsi="Times New Roman"/>
                <w:sz w:val="22"/>
                <w:szCs w:val="22"/>
              </w:rPr>
            </w:pPr>
            <w:r w:rsidRPr="00A7231C">
              <w:rPr>
                <w:rFonts w:ascii="Times New Roman" w:hAnsi="Times New Roman"/>
                <w:sz w:val="22"/>
                <w:szCs w:val="22"/>
              </w:rPr>
              <w:t>7</w:t>
            </w:r>
          </w:p>
        </w:tc>
      </w:tr>
    </w:tbl>
    <w:p w14:paraId="55927AA2" w14:textId="77777777" w:rsidR="002B0703" w:rsidRPr="00A7231C" w:rsidRDefault="002B0703" w:rsidP="002B0703">
      <w:pPr>
        <w:autoSpaceDE w:val="0"/>
        <w:autoSpaceDN w:val="0"/>
        <w:adjustRightInd w:val="0"/>
        <w:spacing w:after="0" w:line="240" w:lineRule="auto"/>
        <w:jc w:val="both"/>
        <w:rPr>
          <w:rFonts w:ascii="Times New Roman" w:hAnsi="Times New Roman"/>
          <w:color w:val="000000"/>
          <w:sz w:val="22"/>
          <w:szCs w:val="22"/>
        </w:rPr>
      </w:pPr>
    </w:p>
    <w:p w14:paraId="01293DA2" w14:textId="77777777" w:rsidR="002B0703" w:rsidRPr="00A7231C" w:rsidRDefault="002B0703" w:rsidP="002B0703">
      <w:pPr>
        <w:autoSpaceDE w:val="0"/>
        <w:autoSpaceDN w:val="0"/>
        <w:adjustRightInd w:val="0"/>
        <w:spacing w:after="0" w:line="240" w:lineRule="auto"/>
        <w:jc w:val="both"/>
        <w:rPr>
          <w:rFonts w:ascii="Times New Roman" w:hAnsi="Times New Roman"/>
          <w:b/>
          <w:color w:val="000000"/>
          <w:sz w:val="22"/>
          <w:szCs w:val="22"/>
        </w:rPr>
      </w:pPr>
      <w:r w:rsidRPr="00A7231C">
        <w:rPr>
          <w:rFonts w:ascii="Times New Roman" w:hAnsi="Times New Roman"/>
          <w:b/>
          <w:color w:val="000000"/>
          <w:sz w:val="22"/>
          <w:szCs w:val="22"/>
        </w:rPr>
        <w:t>Štatistika IS ES MZVEZ za rok 2024: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255"/>
      </w:tblGrid>
      <w:tr w:rsidR="002B0703" w:rsidRPr="00A7231C" w14:paraId="4FBE6D12" w14:textId="77777777" w:rsidTr="00A76B66">
        <w:tc>
          <w:tcPr>
            <w:tcW w:w="5807" w:type="dxa"/>
            <w:shd w:val="clear" w:color="auto" w:fill="auto"/>
          </w:tcPr>
          <w:p w14:paraId="262E2FD8" w14:textId="77777777" w:rsidR="002B0703" w:rsidRPr="00A7231C" w:rsidRDefault="002B0703" w:rsidP="00A76B66">
            <w:pPr>
              <w:spacing w:after="0" w:line="240" w:lineRule="auto"/>
              <w:rPr>
                <w:rFonts w:ascii="Times New Roman" w:hAnsi="Times New Roman"/>
                <w:sz w:val="22"/>
                <w:szCs w:val="22"/>
              </w:rPr>
            </w:pPr>
            <w:r w:rsidRPr="00A7231C">
              <w:rPr>
                <w:rFonts w:ascii="Times New Roman" w:hAnsi="Times New Roman"/>
                <w:sz w:val="22"/>
                <w:szCs w:val="22"/>
              </w:rPr>
              <w:t xml:space="preserve">Počet incidentov </w:t>
            </w:r>
          </w:p>
        </w:tc>
        <w:tc>
          <w:tcPr>
            <w:tcW w:w="3255" w:type="dxa"/>
            <w:shd w:val="clear" w:color="auto" w:fill="auto"/>
          </w:tcPr>
          <w:p w14:paraId="54EE2997" w14:textId="77777777" w:rsidR="002B0703" w:rsidRPr="00A7231C" w:rsidRDefault="002B0703" w:rsidP="00A76B66">
            <w:pPr>
              <w:spacing w:after="0" w:line="240" w:lineRule="auto"/>
              <w:rPr>
                <w:rFonts w:ascii="Times New Roman" w:hAnsi="Times New Roman"/>
                <w:sz w:val="22"/>
                <w:szCs w:val="22"/>
              </w:rPr>
            </w:pPr>
            <w:r w:rsidRPr="00A7231C">
              <w:rPr>
                <w:rFonts w:ascii="Times New Roman" w:hAnsi="Times New Roman"/>
                <w:sz w:val="22"/>
                <w:szCs w:val="22"/>
              </w:rPr>
              <w:t>46</w:t>
            </w:r>
          </w:p>
        </w:tc>
      </w:tr>
      <w:tr w:rsidR="002B0703" w:rsidRPr="00A7231C" w14:paraId="2CF0E154" w14:textId="77777777" w:rsidTr="00A76B66">
        <w:tc>
          <w:tcPr>
            <w:tcW w:w="5807" w:type="dxa"/>
            <w:shd w:val="clear" w:color="auto" w:fill="auto"/>
          </w:tcPr>
          <w:p w14:paraId="576B1A36" w14:textId="77777777" w:rsidR="002B0703" w:rsidRPr="00A7231C" w:rsidRDefault="002B0703" w:rsidP="00A76B66">
            <w:pPr>
              <w:spacing w:after="0" w:line="240" w:lineRule="auto"/>
              <w:rPr>
                <w:rFonts w:ascii="Times New Roman" w:hAnsi="Times New Roman"/>
                <w:sz w:val="22"/>
                <w:szCs w:val="22"/>
              </w:rPr>
            </w:pPr>
            <w:r w:rsidRPr="00A7231C">
              <w:rPr>
                <w:rFonts w:ascii="Times New Roman" w:hAnsi="Times New Roman"/>
                <w:sz w:val="22"/>
                <w:szCs w:val="22"/>
              </w:rPr>
              <w:t>Počet implementovaných zmien</w:t>
            </w:r>
          </w:p>
        </w:tc>
        <w:tc>
          <w:tcPr>
            <w:tcW w:w="3255" w:type="dxa"/>
            <w:shd w:val="clear" w:color="auto" w:fill="auto"/>
          </w:tcPr>
          <w:p w14:paraId="42D97F2E" w14:textId="77777777" w:rsidR="002B0703" w:rsidRPr="00A7231C" w:rsidRDefault="002B0703" w:rsidP="00A76B66">
            <w:pPr>
              <w:spacing w:after="0" w:line="240" w:lineRule="auto"/>
              <w:rPr>
                <w:rFonts w:ascii="Times New Roman" w:hAnsi="Times New Roman"/>
                <w:sz w:val="22"/>
                <w:szCs w:val="22"/>
              </w:rPr>
            </w:pPr>
            <w:r w:rsidRPr="00A7231C">
              <w:rPr>
                <w:rFonts w:ascii="Times New Roman" w:hAnsi="Times New Roman"/>
                <w:sz w:val="22"/>
                <w:szCs w:val="22"/>
              </w:rPr>
              <w:t>2</w:t>
            </w:r>
          </w:p>
        </w:tc>
      </w:tr>
      <w:tr w:rsidR="002B0703" w:rsidRPr="00A7231C" w14:paraId="6069DABE" w14:textId="77777777" w:rsidTr="00A76B66">
        <w:tc>
          <w:tcPr>
            <w:tcW w:w="5807" w:type="dxa"/>
            <w:shd w:val="clear" w:color="auto" w:fill="auto"/>
          </w:tcPr>
          <w:p w14:paraId="30011049" w14:textId="77777777" w:rsidR="002B0703" w:rsidRPr="00A7231C" w:rsidRDefault="002B0703" w:rsidP="00A76B66">
            <w:pPr>
              <w:spacing w:after="0" w:line="240" w:lineRule="auto"/>
              <w:rPr>
                <w:rFonts w:ascii="Times New Roman" w:hAnsi="Times New Roman"/>
                <w:sz w:val="22"/>
                <w:szCs w:val="22"/>
              </w:rPr>
            </w:pPr>
            <w:r w:rsidRPr="00A7231C">
              <w:rPr>
                <w:rFonts w:ascii="Times New Roman" w:hAnsi="Times New Roman"/>
                <w:sz w:val="22"/>
                <w:szCs w:val="22"/>
              </w:rPr>
              <w:t>Počet patchov a update-</w:t>
            </w:r>
            <w:proofErr w:type="spellStart"/>
            <w:r w:rsidRPr="00A7231C">
              <w:rPr>
                <w:rFonts w:ascii="Times New Roman" w:hAnsi="Times New Roman"/>
                <w:sz w:val="22"/>
                <w:szCs w:val="22"/>
              </w:rPr>
              <w:t>ov</w:t>
            </w:r>
            <w:proofErr w:type="spellEnd"/>
            <w:r w:rsidRPr="00A7231C">
              <w:rPr>
                <w:rFonts w:ascii="Times New Roman" w:hAnsi="Times New Roman"/>
                <w:sz w:val="22"/>
                <w:szCs w:val="22"/>
              </w:rPr>
              <w:t xml:space="preserve"> </w:t>
            </w:r>
          </w:p>
        </w:tc>
        <w:tc>
          <w:tcPr>
            <w:tcW w:w="3255" w:type="dxa"/>
            <w:shd w:val="clear" w:color="auto" w:fill="auto"/>
          </w:tcPr>
          <w:p w14:paraId="33DA7FE9" w14:textId="77777777" w:rsidR="002B0703" w:rsidRPr="00A7231C" w:rsidRDefault="002B0703" w:rsidP="00A76B66">
            <w:pPr>
              <w:spacing w:after="0" w:line="240" w:lineRule="auto"/>
              <w:rPr>
                <w:rFonts w:ascii="Times New Roman" w:hAnsi="Times New Roman"/>
                <w:sz w:val="22"/>
                <w:szCs w:val="22"/>
              </w:rPr>
            </w:pPr>
            <w:r w:rsidRPr="00A7231C">
              <w:rPr>
                <w:rFonts w:ascii="Times New Roman" w:hAnsi="Times New Roman"/>
                <w:sz w:val="22"/>
                <w:szCs w:val="22"/>
              </w:rPr>
              <w:t>3</w:t>
            </w:r>
          </w:p>
        </w:tc>
      </w:tr>
      <w:tr w:rsidR="002B0703" w:rsidRPr="00A7231C" w14:paraId="599E2A34" w14:textId="77777777" w:rsidTr="00A76B66">
        <w:tc>
          <w:tcPr>
            <w:tcW w:w="5807" w:type="dxa"/>
            <w:shd w:val="clear" w:color="auto" w:fill="auto"/>
          </w:tcPr>
          <w:p w14:paraId="57F9A7B4" w14:textId="77777777" w:rsidR="002B0703" w:rsidRPr="00A7231C" w:rsidRDefault="002B0703" w:rsidP="00A76B66">
            <w:pPr>
              <w:spacing w:after="0" w:line="240" w:lineRule="auto"/>
              <w:rPr>
                <w:rFonts w:ascii="Times New Roman" w:hAnsi="Times New Roman"/>
                <w:sz w:val="22"/>
                <w:szCs w:val="22"/>
              </w:rPr>
            </w:pPr>
            <w:r w:rsidRPr="00A7231C">
              <w:rPr>
                <w:rFonts w:ascii="Times New Roman" w:hAnsi="Times New Roman"/>
                <w:sz w:val="22"/>
                <w:szCs w:val="22"/>
              </w:rPr>
              <w:t>Počet hlásení na helpdesk (v pracovnom čase od 8:00 hod. do 16:30 hod. /mimo pracovného času)</w:t>
            </w:r>
          </w:p>
        </w:tc>
        <w:tc>
          <w:tcPr>
            <w:tcW w:w="3255" w:type="dxa"/>
            <w:shd w:val="clear" w:color="auto" w:fill="auto"/>
          </w:tcPr>
          <w:p w14:paraId="1FA387D3" w14:textId="77777777" w:rsidR="002B0703" w:rsidRPr="00A7231C" w:rsidRDefault="002B0703" w:rsidP="00A76B66">
            <w:pPr>
              <w:spacing w:after="0" w:line="240" w:lineRule="auto"/>
              <w:rPr>
                <w:rFonts w:ascii="Times New Roman" w:hAnsi="Times New Roman"/>
                <w:sz w:val="22"/>
                <w:szCs w:val="22"/>
              </w:rPr>
            </w:pPr>
          </w:p>
          <w:p w14:paraId="5F9E5E8D" w14:textId="77777777" w:rsidR="002B0703" w:rsidRPr="00A7231C" w:rsidRDefault="002B0703" w:rsidP="00A76B66">
            <w:pPr>
              <w:spacing w:after="0" w:line="240" w:lineRule="auto"/>
              <w:rPr>
                <w:rFonts w:ascii="Times New Roman" w:hAnsi="Times New Roman"/>
                <w:sz w:val="22"/>
                <w:szCs w:val="22"/>
              </w:rPr>
            </w:pPr>
            <w:r w:rsidRPr="00A7231C">
              <w:rPr>
                <w:rFonts w:ascii="Times New Roman" w:hAnsi="Times New Roman"/>
                <w:sz w:val="22"/>
                <w:szCs w:val="22"/>
              </w:rPr>
              <w:t>598/8</w:t>
            </w:r>
          </w:p>
        </w:tc>
      </w:tr>
      <w:tr w:rsidR="002B0703" w:rsidRPr="00A7231C" w14:paraId="32A699A7" w14:textId="77777777" w:rsidTr="00A76B66">
        <w:tc>
          <w:tcPr>
            <w:tcW w:w="5807" w:type="dxa"/>
            <w:shd w:val="clear" w:color="auto" w:fill="auto"/>
          </w:tcPr>
          <w:p w14:paraId="23C5E4B5" w14:textId="688C8ED3" w:rsidR="002B0703" w:rsidRPr="00A7231C" w:rsidRDefault="00A7231C" w:rsidP="00A76B66">
            <w:pPr>
              <w:spacing w:after="0" w:line="240" w:lineRule="auto"/>
              <w:rPr>
                <w:rFonts w:ascii="Times New Roman" w:hAnsi="Times New Roman"/>
                <w:sz w:val="22"/>
                <w:szCs w:val="22"/>
              </w:rPr>
            </w:pPr>
            <w:r w:rsidRPr="00A7231C">
              <w:rPr>
                <w:rFonts w:ascii="Times New Roman" w:hAnsi="Times New Roman"/>
                <w:sz w:val="22"/>
                <w:szCs w:val="22"/>
              </w:rPr>
              <w:t>Počet výpadkov/trvanie výpadkov</w:t>
            </w:r>
          </w:p>
        </w:tc>
        <w:tc>
          <w:tcPr>
            <w:tcW w:w="3255" w:type="dxa"/>
            <w:shd w:val="clear" w:color="auto" w:fill="auto"/>
          </w:tcPr>
          <w:p w14:paraId="79E3C918" w14:textId="661CD1D5" w:rsidR="002B0703" w:rsidRPr="00A7231C" w:rsidRDefault="00A7231C" w:rsidP="00A76B66">
            <w:pPr>
              <w:spacing w:after="0" w:line="240" w:lineRule="auto"/>
              <w:rPr>
                <w:rFonts w:ascii="Times New Roman" w:hAnsi="Times New Roman"/>
                <w:sz w:val="22"/>
                <w:szCs w:val="22"/>
              </w:rPr>
            </w:pPr>
            <w:r>
              <w:rPr>
                <w:rFonts w:ascii="Times New Roman" w:eastAsia="Times New Roman" w:hAnsi="Times New Roman"/>
                <w:sz w:val="22"/>
                <w:szCs w:val="22"/>
              </w:rPr>
              <w:t>6/</w:t>
            </w:r>
            <w:r w:rsidR="002B0703" w:rsidRPr="00A7231C">
              <w:rPr>
                <w:rFonts w:ascii="Times New Roman" w:eastAsia="Times New Roman" w:hAnsi="Times New Roman"/>
                <w:sz w:val="22"/>
                <w:szCs w:val="22"/>
              </w:rPr>
              <w:t>16 hodín 6 minút 3 sekundy</w:t>
            </w:r>
          </w:p>
        </w:tc>
      </w:tr>
      <w:tr w:rsidR="002B0703" w:rsidRPr="00A7231C" w14:paraId="58E1A96F" w14:textId="77777777" w:rsidTr="00A76B66">
        <w:tc>
          <w:tcPr>
            <w:tcW w:w="5807" w:type="dxa"/>
            <w:shd w:val="clear" w:color="auto" w:fill="auto"/>
          </w:tcPr>
          <w:p w14:paraId="3C615FEE" w14:textId="2DEB35DF" w:rsidR="002B0703" w:rsidRPr="00A7231C" w:rsidRDefault="00A7231C" w:rsidP="00A76B66">
            <w:pPr>
              <w:spacing w:after="0" w:line="240" w:lineRule="auto"/>
              <w:rPr>
                <w:rFonts w:ascii="Times New Roman" w:hAnsi="Times New Roman"/>
                <w:sz w:val="22"/>
                <w:szCs w:val="22"/>
              </w:rPr>
            </w:pPr>
            <w:r w:rsidRPr="00A7231C">
              <w:rPr>
                <w:rFonts w:ascii="Times New Roman" w:hAnsi="Times New Roman"/>
                <w:sz w:val="22"/>
                <w:szCs w:val="22"/>
              </w:rPr>
              <w:t>Dostupnosť (do času sa nedostupnosti nie sú zahrnuté výpadky na strane verejného obstarávateľa)</w:t>
            </w:r>
          </w:p>
        </w:tc>
        <w:tc>
          <w:tcPr>
            <w:tcW w:w="3255" w:type="dxa"/>
            <w:shd w:val="clear" w:color="auto" w:fill="auto"/>
          </w:tcPr>
          <w:p w14:paraId="7EA9F324" w14:textId="77777777" w:rsidR="002B0703" w:rsidRPr="00A7231C" w:rsidRDefault="002B0703" w:rsidP="00A76B66">
            <w:pPr>
              <w:spacing w:after="0" w:line="240" w:lineRule="auto"/>
              <w:rPr>
                <w:rFonts w:ascii="Times New Roman" w:hAnsi="Times New Roman"/>
                <w:sz w:val="22"/>
                <w:szCs w:val="22"/>
              </w:rPr>
            </w:pPr>
            <w:r w:rsidRPr="00A7231C">
              <w:rPr>
                <w:rFonts w:ascii="Times New Roman" w:hAnsi="Times New Roman"/>
                <w:sz w:val="22"/>
                <w:szCs w:val="22"/>
              </w:rPr>
              <w:t>99,817%</w:t>
            </w:r>
          </w:p>
        </w:tc>
      </w:tr>
      <w:tr w:rsidR="002B0703" w:rsidRPr="00A7231C" w14:paraId="714F45A8" w14:textId="77777777" w:rsidTr="00A7231C">
        <w:trPr>
          <w:trHeight w:val="511"/>
        </w:trPr>
        <w:tc>
          <w:tcPr>
            <w:tcW w:w="5807" w:type="dxa"/>
            <w:shd w:val="clear" w:color="auto" w:fill="auto"/>
          </w:tcPr>
          <w:p w14:paraId="642DDCD1" w14:textId="7755F035" w:rsidR="00A7231C" w:rsidRPr="00A7231C" w:rsidRDefault="002B0703" w:rsidP="00A7231C">
            <w:pPr>
              <w:spacing w:after="0" w:line="240" w:lineRule="auto"/>
              <w:rPr>
                <w:rFonts w:ascii="Times New Roman" w:hAnsi="Times New Roman"/>
                <w:sz w:val="22"/>
                <w:szCs w:val="22"/>
              </w:rPr>
            </w:pPr>
            <w:r w:rsidRPr="00A7231C">
              <w:rPr>
                <w:rFonts w:ascii="Times New Roman" w:hAnsi="Times New Roman"/>
                <w:sz w:val="22"/>
                <w:szCs w:val="22"/>
              </w:rPr>
              <w:t>Počet vynútených fyzických zásahov u verejného obstarávateľa (mimo pracovného času)</w:t>
            </w:r>
          </w:p>
        </w:tc>
        <w:tc>
          <w:tcPr>
            <w:tcW w:w="3255" w:type="dxa"/>
            <w:shd w:val="clear" w:color="auto" w:fill="auto"/>
          </w:tcPr>
          <w:p w14:paraId="4E7D216E" w14:textId="77777777" w:rsidR="002B0703" w:rsidRPr="00A7231C" w:rsidRDefault="002B0703" w:rsidP="00A76B66">
            <w:pPr>
              <w:spacing w:after="0" w:line="240" w:lineRule="auto"/>
              <w:rPr>
                <w:rFonts w:ascii="Times New Roman" w:hAnsi="Times New Roman"/>
                <w:sz w:val="22"/>
                <w:szCs w:val="22"/>
              </w:rPr>
            </w:pPr>
          </w:p>
          <w:p w14:paraId="31785B31" w14:textId="77777777" w:rsidR="002B0703" w:rsidRPr="00A7231C" w:rsidRDefault="002B0703" w:rsidP="00A76B66">
            <w:pPr>
              <w:spacing w:after="0" w:line="240" w:lineRule="auto"/>
              <w:rPr>
                <w:rFonts w:ascii="Times New Roman" w:hAnsi="Times New Roman"/>
                <w:sz w:val="22"/>
                <w:szCs w:val="22"/>
              </w:rPr>
            </w:pPr>
            <w:r w:rsidRPr="00A7231C">
              <w:rPr>
                <w:rFonts w:ascii="Times New Roman" w:hAnsi="Times New Roman"/>
                <w:sz w:val="22"/>
                <w:szCs w:val="22"/>
              </w:rPr>
              <w:t>0</w:t>
            </w:r>
          </w:p>
        </w:tc>
      </w:tr>
      <w:tr w:rsidR="00A7231C" w:rsidRPr="00A7231C" w14:paraId="3FBE26AB" w14:textId="77777777" w:rsidTr="00A76B66">
        <w:trPr>
          <w:trHeight w:val="503"/>
        </w:trPr>
        <w:tc>
          <w:tcPr>
            <w:tcW w:w="5807" w:type="dxa"/>
            <w:shd w:val="clear" w:color="auto" w:fill="auto"/>
          </w:tcPr>
          <w:p w14:paraId="56A37AA3" w14:textId="5ED0AC3A" w:rsidR="00A7231C" w:rsidRPr="00A7231C" w:rsidRDefault="00A7231C" w:rsidP="00A76B66">
            <w:pPr>
              <w:spacing w:after="0" w:line="240" w:lineRule="auto"/>
              <w:rPr>
                <w:rFonts w:ascii="Times New Roman" w:hAnsi="Times New Roman"/>
                <w:sz w:val="22"/>
                <w:szCs w:val="22"/>
              </w:rPr>
            </w:pPr>
            <w:r w:rsidRPr="00A7231C">
              <w:rPr>
                <w:rFonts w:ascii="Times New Roman" w:hAnsi="Times New Roman"/>
                <w:sz w:val="22"/>
                <w:szCs w:val="22"/>
              </w:rPr>
              <w:t>Počet školení</w:t>
            </w:r>
          </w:p>
        </w:tc>
        <w:tc>
          <w:tcPr>
            <w:tcW w:w="3255" w:type="dxa"/>
            <w:shd w:val="clear" w:color="auto" w:fill="auto"/>
          </w:tcPr>
          <w:p w14:paraId="58A4A797" w14:textId="066C22F0" w:rsidR="00A7231C" w:rsidRPr="00A7231C" w:rsidRDefault="00A7231C" w:rsidP="00A76B66">
            <w:pPr>
              <w:spacing w:after="0" w:line="240" w:lineRule="auto"/>
              <w:rPr>
                <w:rFonts w:ascii="Times New Roman" w:hAnsi="Times New Roman"/>
                <w:sz w:val="22"/>
                <w:szCs w:val="22"/>
              </w:rPr>
            </w:pPr>
            <w:r>
              <w:rPr>
                <w:rFonts w:ascii="Times New Roman" w:hAnsi="Times New Roman"/>
                <w:sz w:val="22"/>
                <w:szCs w:val="22"/>
              </w:rPr>
              <w:t>3</w:t>
            </w:r>
          </w:p>
        </w:tc>
      </w:tr>
    </w:tbl>
    <w:p w14:paraId="15567CEF" w14:textId="77777777" w:rsidR="00CD1E8B" w:rsidRPr="006913C4" w:rsidRDefault="00CD1E8B" w:rsidP="00CD1E8B">
      <w:pPr>
        <w:autoSpaceDE w:val="0"/>
        <w:autoSpaceDN w:val="0"/>
        <w:adjustRightInd w:val="0"/>
        <w:spacing w:after="0" w:line="240" w:lineRule="auto"/>
        <w:jc w:val="both"/>
        <w:rPr>
          <w:rFonts w:ascii="Times New Roman" w:eastAsia="Calibri" w:hAnsi="Times New Roman" w:cs="Times New Roman"/>
          <w:color w:val="000000"/>
          <w:kern w:val="0"/>
          <w14:ligatures w14:val="none"/>
        </w:rPr>
      </w:pPr>
    </w:p>
    <w:p w14:paraId="4CCF56A3" w14:textId="1D3B720C" w:rsidR="00CD1E8B" w:rsidRPr="006913C4" w:rsidRDefault="00CD1E8B" w:rsidP="00CD1E8B">
      <w:pPr>
        <w:autoSpaceDE w:val="0"/>
        <w:autoSpaceDN w:val="0"/>
        <w:adjustRightInd w:val="0"/>
        <w:spacing w:after="0" w:line="240" w:lineRule="auto"/>
        <w:jc w:val="both"/>
        <w:rPr>
          <w:rFonts w:ascii="Times New Roman" w:eastAsia="Calibri" w:hAnsi="Times New Roman" w:cs="Times New Roman"/>
          <w:b/>
          <w:bCs/>
          <w:color w:val="000000"/>
          <w:kern w:val="0"/>
          <w14:ligatures w14:val="none"/>
        </w:rPr>
      </w:pPr>
      <w:r w:rsidRPr="006913C4">
        <w:rPr>
          <w:rFonts w:ascii="Times New Roman" w:eastAsia="Calibri" w:hAnsi="Times New Roman" w:cs="Times New Roman"/>
          <w:b/>
          <w:bCs/>
          <w:color w:val="000000"/>
          <w:kern w:val="0"/>
          <w:sz w:val="22"/>
          <w:szCs w:val="22"/>
          <w14:ligatures w14:val="none"/>
        </w:rPr>
        <w:t xml:space="preserve">Zdrojový kód k IS ES MZVEZ, používateľská dokumentácia, administrátorská dokumentácia, prevádzková dokumentácia a bezpečnostná konfiguračná previerka budú do uplynutia lehoty na predkladanie ponúk k dispozícií záujemcom/uchádzačom k nahliadnutiu v sídle verejného obstarávateľa. V prípade, ak sa záujemca/uchádzač bude chcieť oboznámiť s dokumentami podľa predchádzajúcej vety, doručí verejnému obstarávateľovi správu v elektronickom prostriedku JOSEPHINE. Verejný obstarávateľ so záujemcom/uchádzačom následne dohodne termín, v ktorom sa bude môcť záujemca/uchádzač oboznámiť </w:t>
      </w:r>
      <w:r w:rsidR="002E7D3A">
        <w:rPr>
          <w:rFonts w:ascii="Times New Roman" w:eastAsia="Calibri" w:hAnsi="Times New Roman" w:cs="Times New Roman"/>
          <w:b/>
          <w:bCs/>
          <w:color w:val="000000"/>
          <w:kern w:val="0"/>
          <w:sz w:val="22"/>
          <w:szCs w:val="22"/>
          <w14:ligatures w14:val="none"/>
        </w:rPr>
        <w:t>s vyššie</w:t>
      </w:r>
      <w:r w:rsidRPr="006913C4">
        <w:rPr>
          <w:rFonts w:ascii="Times New Roman" w:eastAsia="Calibri" w:hAnsi="Times New Roman" w:cs="Times New Roman"/>
          <w:b/>
          <w:bCs/>
          <w:color w:val="000000"/>
          <w:kern w:val="0"/>
          <w:sz w:val="22"/>
          <w:szCs w:val="22"/>
          <w14:ligatures w14:val="none"/>
        </w:rPr>
        <w:t xml:space="preserve"> uvedený</w:t>
      </w:r>
      <w:r w:rsidR="002E7D3A">
        <w:rPr>
          <w:rFonts w:ascii="Times New Roman" w:eastAsia="Calibri" w:hAnsi="Times New Roman" w:cs="Times New Roman"/>
          <w:b/>
          <w:bCs/>
          <w:color w:val="000000"/>
          <w:kern w:val="0"/>
          <w:sz w:val="22"/>
          <w:szCs w:val="22"/>
          <w14:ligatures w14:val="none"/>
        </w:rPr>
        <w:t>mi</w:t>
      </w:r>
      <w:r w:rsidRPr="006913C4">
        <w:rPr>
          <w:rFonts w:ascii="Times New Roman" w:eastAsia="Calibri" w:hAnsi="Times New Roman" w:cs="Times New Roman"/>
          <w:b/>
          <w:bCs/>
          <w:color w:val="000000"/>
          <w:kern w:val="0"/>
          <w:sz w:val="22"/>
          <w:szCs w:val="22"/>
          <w14:ligatures w14:val="none"/>
        </w:rPr>
        <w:t xml:space="preserve"> dokument</w:t>
      </w:r>
      <w:r w:rsidR="002E7D3A">
        <w:rPr>
          <w:rFonts w:ascii="Times New Roman" w:eastAsia="Calibri" w:hAnsi="Times New Roman" w:cs="Times New Roman"/>
          <w:b/>
          <w:bCs/>
          <w:color w:val="000000"/>
          <w:kern w:val="0"/>
          <w:sz w:val="22"/>
          <w:szCs w:val="22"/>
          <w14:ligatures w14:val="none"/>
        </w:rPr>
        <w:t>ami</w:t>
      </w:r>
      <w:r w:rsidRPr="006913C4">
        <w:rPr>
          <w:rFonts w:ascii="Times New Roman" w:eastAsia="Calibri" w:hAnsi="Times New Roman" w:cs="Times New Roman"/>
          <w:b/>
          <w:bCs/>
          <w:color w:val="000000"/>
          <w:kern w:val="0"/>
          <w:sz w:val="22"/>
          <w:szCs w:val="22"/>
          <w14:ligatures w14:val="none"/>
        </w:rPr>
        <w:t xml:space="preserve">. </w:t>
      </w:r>
      <w:r w:rsidR="002E7D3A">
        <w:rPr>
          <w:rFonts w:ascii="Times New Roman" w:eastAsia="Calibri" w:hAnsi="Times New Roman" w:cs="Times New Roman"/>
          <w:b/>
          <w:bCs/>
          <w:color w:val="000000"/>
          <w:kern w:val="0"/>
          <w:sz w:val="22"/>
          <w:szCs w:val="22"/>
          <w14:ligatures w14:val="none"/>
        </w:rPr>
        <w:t>Tieto d</w:t>
      </w:r>
      <w:r w:rsidRPr="006913C4">
        <w:rPr>
          <w:rFonts w:ascii="Times New Roman" w:eastAsia="Calibri" w:hAnsi="Times New Roman" w:cs="Times New Roman"/>
          <w:b/>
          <w:bCs/>
          <w:color w:val="000000"/>
          <w:kern w:val="0"/>
          <w:sz w:val="22"/>
          <w:szCs w:val="22"/>
          <w14:ligatures w14:val="none"/>
        </w:rPr>
        <w:t>okumenty poskytne verejný obstarávateľ v elektronickej podobe úspešnému uchádzačovi.</w:t>
      </w:r>
      <w:r w:rsidRPr="006913C4">
        <w:rPr>
          <w:rFonts w:ascii="Times New Roman" w:eastAsia="Calibri" w:hAnsi="Times New Roman" w:cs="Times New Roman"/>
          <w:b/>
          <w:bCs/>
          <w:color w:val="000000"/>
          <w:kern w:val="0"/>
          <w14:ligatures w14:val="none"/>
        </w:rPr>
        <w:t xml:space="preserve"> </w:t>
      </w:r>
    </w:p>
    <w:p w14:paraId="493B89A0" w14:textId="77777777" w:rsidR="00CD1E8B" w:rsidRPr="006913C4" w:rsidRDefault="00CD1E8B" w:rsidP="00CD1E8B">
      <w:pPr>
        <w:autoSpaceDE w:val="0"/>
        <w:autoSpaceDN w:val="0"/>
        <w:adjustRightInd w:val="0"/>
        <w:spacing w:after="0" w:line="240" w:lineRule="auto"/>
        <w:jc w:val="both"/>
        <w:rPr>
          <w:rFonts w:ascii="Times New Roman" w:eastAsia="Calibri" w:hAnsi="Times New Roman" w:cs="Times New Roman"/>
          <w:b/>
          <w:bCs/>
          <w:color w:val="000000"/>
          <w:kern w:val="0"/>
          <w14:ligatures w14:val="none"/>
        </w:rPr>
      </w:pPr>
    </w:p>
    <w:p w14:paraId="0C1B93DF" w14:textId="77777777" w:rsidR="00CD1E8B" w:rsidRPr="006913C4" w:rsidRDefault="00CD1E8B" w:rsidP="00CD1E8B">
      <w:pPr>
        <w:autoSpaceDE w:val="0"/>
        <w:autoSpaceDN w:val="0"/>
        <w:adjustRightInd w:val="0"/>
        <w:spacing w:after="0" w:line="240" w:lineRule="auto"/>
        <w:jc w:val="both"/>
        <w:rPr>
          <w:rFonts w:ascii="Times New Roman" w:eastAsia="Calibri" w:hAnsi="Times New Roman" w:cs="Times New Roman"/>
          <w:color w:val="000000"/>
          <w:kern w:val="0"/>
          <w:sz w:val="22"/>
          <w:szCs w:val="22"/>
          <w14:ligatures w14:val="none"/>
        </w:rPr>
      </w:pPr>
      <w:r w:rsidRPr="006913C4">
        <w:rPr>
          <w:rFonts w:ascii="Times New Roman" w:eastAsia="Calibri" w:hAnsi="Times New Roman" w:cs="Times New Roman"/>
          <w:color w:val="000000"/>
          <w:kern w:val="0"/>
          <w:sz w:val="22"/>
          <w:szCs w:val="22"/>
          <w14:ligatures w14:val="none"/>
        </w:rPr>
        <w:t>Úspešný uchádzač bude povinný odovzdať verejnému obstarávateľovi aktuálnu dokumentáciu k IS ES MZVEZ (ďalej aj „dokumentácia IS ES MZVEZ“) na dátovom nosiči:</w:t>
      </w:r>
    </w:p>
    <w:p w14:paraId="19049633" w14:textId="77777777" w:rsidR="00CD1E8B" w:rsidRPr="006913C4" w:rsidRDefault="00CD1E8B" w:rsidP="00CD1E8B">
      <w:pPr>
        <w:autoSpaceDE w:val="0"/>
        <w:autoSpaceDN w:val="0"/>
        <w:adjustRightInd w:val="0"/>
        <w:spacing w:after="0" w:line="240" w:lineRule="auto"/>
        <w:jc w:val="both"/>
        <w:rPr>
          <w:rFonts w:ascii="Times New Roman" w:eastAsia="Calibri" w:hAnsi="Times New Roman" w:cs="Times New Roman"/>
          <w:color w:val="000000"/>
          <w:kern w:val="0"/>
          <w:sz w:val="22"/>
          <w:szCs w:val="22"/>
          <w14:ligatures w14:val="none"/>
        </w:rPr>
      </w:pPr>
    </w:p>
    <w:p w14:paraId="6002E13E" w14:textId="77777777" w:rsidR="00CD1E8B" w:rsidRPr="006913C4" w:rsidRDefault="00CD1E8B" w:rsidP="00CD1E8B">
      <w:pPr>
        <w:autoSpaceDE w:val="0"/>
        <w:autoSpaceDN w:val="0"/>
        <w:adjustRightInd w:val="0"/>
        <w:spacing w:after="0" w:line="240" w:lineRule="auto"/>
        <w:jc w:val="both"/>
        <w:rPr>
          <w:rFonts w:ascii="Times New Roman" w:eastAsia="Calibri" w:hAnsi="Times New Roman" w:cs="Times New Roman"/>
          <w:color w:val="000000"/>
          <w:kern w:val="0"/>
          <w:sz w:val="22"/>
          <w:szCs w:val="22"/>
          <w14:ligatures w14:val="none"/>
        </w:rPr>
      </w:pPr>
      <w:r w:rsidRPr="006913C4">
        <w:rPr>
          <w:rFonts w:ascii="Times New Roman" w:eastAsia="Calibri" w:hAnsi="Times New Roman" w:cs="Times New Roman"/>
          <w:color w:val="000000"/>
          <w:kern w:val="0"/>
          <w:sz w:val="22"/>
          <w:szCs w:val="22"/>
          <w14:ligatures w14:val="none"/>
        </w:rPr>
        <w:t>a) bezodkladne po prevzatí plnenia verejným obstarávateľom v rámci služieb rozvoja a rozšírenia IS ES MZVEZ,</w:t>
      </w:r>
    </w:p>
    <w:p w14:paraId="6987E2A2" w14:textId="77777777" w:rsidR="00CD1E8B" w:rsidRPr="006913C4" w:rsidRDefault="00CD1E8B" w:rsidP="00CD1E8B">
      <w:pPr>
        <w:autoSpaceDE w:val="0"/>
        <w:autoSpaceDN w:val="0"/>
        <w:adjustRightInd w:val="0"/>
        <w:spacing w:after="0" w:line="240" w:lineRule="auto"/>
        <w:jc w:val="both"/>
        <w:rPr>
          <w:rFonts w:ascii="Times New Roman" w:eastAsia="Calibri" w:hAnsi="Times New Roman" w:cs="Times New Roman"/>
          <w:color w:val="000000"/>
          <w:kern w:val="0"/>
          <w:sz w:val="22"/>
          <w:szCs w:val="22"/>
          <w14:ligatures w14:val="none"/>
        </w:rPr>
      </w:pPr>
      <w:r w:rsidRPr="006913C4">
        <w:rPr>
          <w:rFonts w:ascii="Times New Roman" w:eastAsia="Calibri" w:hAnsi="Times New Roman" w:cs="Times New Roman"/>
          <w:color w:val="000000"/>
          <w:kern w:val="0"/>
          <w:sz w:val="22"/>
          <w:szCs w:val="22"/>
          <w14:ligatures w14:val="none"/>
        </w:rPr>
        <w:t>b) do 15 dní od doručenia požiadavky verejného obstarávateľa pri zmenách vyvolaných servisným zásahom v rámci poskytovania služieb podpory prevádzky a údržby IS ES MZVEZ,</w:t>
      </w:r>
    </w:p>
    <w:p w14:paraId="1D0E5C43" w14:textId="77777777" w:rsidR="00CD1E8B" w:rsidRPr="006913C4" w:rsidRDefault="00CD1E8B" w:rsidP="00CD1E8B">
      <w:pPr>
        <w:autoSpaceDE w:val="0"/>
        <w:autoSpaceDN w:val="0"/>
        <w:adjustRightInd w:val="0"/>
        <w:spacing w:after="0" w:line="240" w:lineRule="auto"/>
        <w:jc w:val="both"/>
        <w:rPr>
          <w:rFonts w:ascii="Times New Roman" w:eastAsia="Calibri" w:hAnsi="Times New Roman" w:cs="Times New Roman"/>
          <w:color w:val="000000"/>
          <w:kern w:val="0"/>
          <w:sz w:val="22"/>
          <w:szCs w:val="22"/>
          <w14:ligatures w14:val="none"/>
        </w:rPr>
      </w:pPr>
      <w:bookmarkStart w:id="139" w:name="_Hlk184111364"/>
      <w:r w:rsidRPr="006913C4">
        <w:rPr>
          <w:rFonts w:ascii="Times New Roman" w:eastAsia="Calibri" w:hAnsi="Times New Roman" w:cs="Times New Roman"/>
          <w:color w:val="000000"/>
          <w:kern w:val="0"/>
          <w:sz w:val="22"/>
          <w:szCs w:val="22"/>
          <w14:ligatures w14:val="none"/>
        </w:rPr>
        <w:t>c) najneskôr 7 pracovných dní pred ukončením platnosti Zmluvy (to neplatí pri predčasnom ukončení platnosti Zmluvy z dôvodu odstúpenia od Zmluvy),</w:t>
      </w:r>
    </w:p>
    <w:bookmarkEnd w:id="139"/>
    <w:p w14:paraId="4AF63009" w14:textId="77777777" w:rsidR="00CD1E8B" w:rsidRPr="006913C4" w:rsidRDefault="00CD1E8B" w:rsidP="00CD1E8B">
      <w:pPr>
        <w:autoSpaceDE w:val="0"/>
        <w:autoSpaceDN w:val="0"/>
        <w:adjustRightInd w:val="0"/>
        <w:spacing w:after="0" w:line="240" w:lineRule="auto"/>
        <w:jc w:val="both"/>
        <w:rPr>
          <w:rFonts w:ascii="Times New Roman" w:eastAsia="Calibri" w:hAnsi="Times New Roman" w:cs="Times New Roman"/>
          <w:color w:val="000000"/>
          <w:kern w:val="0"/>
          <w:sz w:val="22"/>
          <w:szCs w:val="22"/>
          <w14:ligatures w14:val="none"/>
        </w:rPr>
      </w:pPr>
      <w:r w:rsidRPr="006913C4">
        <w:rPr>
          <w:rFonts w:ascii="Times New Roman" w:eastAsia="Calibri" w:hAnsi="Times New Roman" w:cs="Times New Roman"/>
          <w:color w:val="000000"/>
          <w:kern w:val="0"/>
          <w:sz w:val="22"/>
          <w:szCs w:val="22"/>
          <w14:ligatures w14:val="none"/>
        </w:rPr>
        <w:t xml:space="preserve">d) do 7 pracovných dní od doručenia písomnej žiadosti verejného obstarávateľa. </w:t>
      </w:r>
    </w:p>
    <w:p w14:paraId="619D9DDD" w14:textId="77777777" w:rsidR="00CD1E8B" w:rsidRPr="006913C4" w:rsidRDefault="00CD1E8B" w:rsidP="00CD1E8B">
      <w:pPr>
        <w:autoSpaceDE w:val="0"/>
        <w:autoSpaceDN w:val="0"/>
        <w:adjustRightInd w:val="0"/>
        <w:spacing w:after="0" w:line="240" w:lineRule="auto"/>
        <w:jc w:val="both"/>
        <w:rPr>
          <w:rFonts w:ascii="Times New Roman" w:eastAsia="Calibri" w:hAnsi="Times New Roman" w:cs="Times New Roman"/>
          <w:color w:val="000000"/>
          <w:kern w:val="0"/>
          <w:sz w:val="22"/>
          <w:szCs w:val="22"/>
          <w14:ligatures w14:val="none"/>
        </w:rPr>
      </w:pPr>
    </w:p>
    <w:p w14:paraId="76BE03E5" w14:textId="1205BEEB" w:rsidR="00CD1E8B" w:rsidRPr="006913C4" w:rsidRDefault="00CD1E8B" w:rsidP="00CD1E8B">
      <w:pPr>
        <w:spacing w:after="240" w:line="240" w:lineRule="auto"/>
        <w:jc w:val="both"/>
        <w:rPr>
          <w:rFonts w:ascii="Times New Roman" w:eastAsia="Times New Roman" w:hAnsi="Times New Roman" w:cs="Times New Roman"/>
          <w:kern w:val="0"/>
          <w:sz w:val="22"/>
          <w:lang w:eastAsia="sk-SK"/>
          <w14:ligatures w14:val="none"/>
        </w:rPr>
      </w:pPr>
      <w:r w:rsidRPr="006913C4">
        <w:rPr>
          <w:rFonts w:ascii="Times New Roman" w:eastAsia="Times New Roman" w:hAnsi="Times New Roman" w:cs="Times New Roman"/>
          <w:color w:val="000000"/>
          <w:kern w:val="0"/>
          <w:sz w:val="22"/>
          <w:lang w:eastAsia="sk-SK"/>
          <w14:ligatures w14:val="none"/>
        </w:rPr>
        <w:t xml:space="preserve">Dokumentácia k IS ES MZVEZ odovzdaná úspešným uchádzačom </w:t>
      </w:r>
      <w:bookmarkStart w:id="140" w:name="_Hlk185422200"/>
      <w:r w:rsidRPr="006913C4">
        <w:rPr>
          <w:rFonts w:ascii="Times New Roman" w:eastAsia="Times New Roman" w:hAnsi="Times New Roman" w:cs="Times New Roman"/>
          <w:color w:val="000000"/>
          <w:kern w:val="0"/>
          <w:sz w:val="22"/>
          <w:lang w:eastAsia="sk-SK"/>
          <w14:ligatures w14:val="none"/>
        </w:rPr>
        <w:t xml:space="preserve">na dátovom nosiči </w:t>
      </w:r>
      <w:bookmarkEnd w:id="140"/>
      <w:r w:rsidRPr="006913C4">
        <w:rPr>
          <w:rFonts w:ascii="Times New Roman" w:eastAsia="Times New Roman" w:hAnsi="Times New Roman" w:cs="Times New Roman"/>
          <w:color w:val="000000"/>
          <w:kern w:val="0"/>
          <w:sz w:val="22"/>
          <w:lang w:eastAsia="sk-SK"/>
          <w14:ligatures w14:val="none"/>
        </w:rPr>
        <w:t xml:space="preserve">verejnému obstarávateľovi pri plnení predmetu zákazky pozostáva zo zdrojových kódov, Technického popisu informačného systému IS ES MZVEZ (procesný model, funkčnosť, </w:t>
      </w:r>
      <w:proofErr w:type="spellStart"/>
      <w:r w:rsidRPr="006913C4">
        <w:rPr>
          <w:rFonts w:ascii="Times New Roman" w:eastAsia="Times New Roman" w:hAnsi="Times New Roman" w:cs="Times New Roman"/>
          <w:color w:val="000000"/>
          <w:kern w:val="0"/>
          <w:sz w:val="22"/>
          <w:lang w:eastAsia="sk-SK"/>
          <w14:ligatures w14:val="none"/>
        </w:rPr>
        <w:t>webservisy</w:t>
      </w:r>
      <w:proofErr w:type="spellEnd"/>
      <w:r w:rsidRPr="006913C4">
        <w:rPr>
          <w:rFonts w:ascii="Times New Roman" w:eastAsia="Times New Roman" w:hAnsi="Times New Roman" w:cs="Times New Roman"/>
          <w:color w:val="000000"/>
          <w:kern w:val="0"/>
          <w:sz w:val="22"/>
          <w:lang w:eastAsia="sk-SK"/>
          <w14:ligatures w14:val="none"/>
        </w:rPr>
        <w:t>, technické hľadisko a databázový model), používateľskej dokumentácie, administrátorskej dokumentácie a prevádzkovej dokumentácie</w:t>
      </w:r>
      <w:r w:rsidRPr="006913C4">
        <w:rPr>
          <w:rFonts w:ascii="Times New Roman" w:eastAsia="Calibri" w:hAnsi="Times New Roman" w:cs="Times New Roman"/>
          <w:color w:val="000000"/>
          <w:kern w:val="0"/>
          <w:sz w:val="22"/>
          <w:szCs w:val="22"/>
          <w14:ligatures w14:val="none"/>
        </w:rPr>
        <w:t>. Zdrojový kód odovzdaný úspešným uchádzačom verejnému obstarávateľovi musí byť v podobe, ktorá zaručuje možnosť overenia, že je kompletný</w:t>
      </w:r>
      <w:r w:rsidR="002E7D3A">
        <w:rPr>
          <w:rFonts w:ascii="Times New Roman" w:eastAsia="Calibri" w:hAnsi="Times New Roman" w:cs="Times New Roman"/>
          <w:color w:val="000000"/>
          <w:kern w:val="0"/>
          <w:sz w:val="22"/>
          <w:szCs w:val="22"/>
          <w14:ligatures w14:val="none"/>
        </w:rPr>
        <w:t xml:space="preserve">  (v podobe </w:t>
      </w:r>
      <w:r w:rsidRPr="006913C4">
        <w:rPr>
          <w:rFonts w:ascii="Times New Roman" w:eastAsia="Calibri" w:hAnsi="Times New Roman" w:cs="Times New Roman"/>
          <w:color w:val="000000"/>
          <w:kern w:val="0"/>
          <w:sz w:val="22"/>
          <w:szCs w:val="22"/>
          <w14:ligatures w14:val="none"/>
        </w:rPr>
        <w:t>umožňujúcej kompiláciu, inštaláciu, spustenie a overenie funkcionality</w:t>
      </w:r>
      <w:r w:rsidR="002E7D3A">
        <w:rPr>
          <w:rFonts w:ascii="Times New Roman" w:eastAsia="Calibri" w:hAnsi="Times New Roman" w:cs="Times New Roman"/>
          <w:color w:val="000000"/>
          <w:kern w:val="0"/>
          <w:sz w:val="22"/>
          <w:szCs w:val="22"/>
          <w14:ligatures w14:val="none"/>
        </w:rPr>
        <w:t>)</w:t>
      </w:r>
      <w:r w:rsidRPr="006913C4">
        <w:rPr>
          <w:rFonts w:ascii="Times New Roman" w:eastAsia="Calibri" w:hAnsi="Times New Roman" w:cs="Times New Roman"/>
          <w:color w:val="000000"/>
          <w:kern w:val="0"/>
          <w:sz w:val="22"/>
          <w:szCs w:val="22"/>
          <w14:ligatures w14:val="none"/>
        </w:rPr>
        <w:t>.</w:t>
      </w:r>
    </w:p>
    <w:p w14:paraId="72A85582" w14:textId="77777777" w:rsidR="00CD1E8B" w:rsidRPr="006913C4" w:rsidRDefault="00CD1E8B" w:rsidP="00CD1E8B">
      <w:pPr>
        <w:spacing w:after="240" w:line="240" w:lineRule="auto"/>
        <w:contextualSpacing/>
        <w:jc w:val="both"/>
        <w:rPr>
          <w:rFonts w:ascii="Times New Roman" w:eastAsia="Times New Roman" w:hAnsi="Times New Roman" w:cs="Times New Roman"/>
          <w:kern w:val="0"/>
          <w:sz w:val="22"/>
          <w:szCs w:val="22"/>
          <w:lang w:eastAsia="sk-SK"/>
          <w14:ligatures w14:val="none"/>
        </w:rPr>
      </w:pPr>
      <w:bookmarkStart w:id="141" w:name="_Ref153546764"/>
      <w:bookmarkStart w:id="142" w:name="_Ref153440123"/>
      <w:r w:rsidRPr="006913C4">
        <w:rPr>
          <w:rFonts w:ascii="Times New Roman" w:eastAsia="Times New Roman" w:hAnsi="Times New Roman" w:cs="Times New Roman"/>
          <w:kern w:val="0"/>
          <w:sz w:val="22"/>
          <w:szCs w:val="22"/>
          <w:lang w:eastAsia="sk-SK"/>
          <w14:ligatures w14:val="none"/>
        </w:rPr>
        <w:t>Predmetom zákazky je poskytnutie nasledovných služieb:</w:t>
      </w:r>
    </w:p>
    <w:p w14:paraId="3EE55D07" w14:textId="77777777" w:rsidR="00CD1E8B" w:rsidRPr="006913C4" w:rsidRDefault="00CD1E8B" w:rsidP="00CD1E8B">
      <w:pPr>
        <w:spacing w:after="240" w:line="240" w:lineRule="auto"/>
        <w:contextualSpacing/>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 podpora prevádzky a údržba IS ES MZVEZ,</w:t>
      </w:r>
    </w:p>
    <w:p w14:paraId="002EB8AD" w14:textId="77777777" w:rsidR="00CD1E8B" w:rsidRPr="006913C4" w:rsidRDefault="00CD1E8B" w:rsidP="00CD1E8B">
      <w:pPr>
        <w:spacing w:after="240" w:line="240" w:lineRule="auto"/>
        <w:contextualSpacing/>
        <w:jc w:val="both"/>
        <w:rPr>
          <w:rFonts w:ascii="Times New Roman" w:eastAsia="Times New Roman" w:hAnsi="Times New Roman" w:cs="Times New Roman"/>
          <w:kern w:val="0"/>
          <w:sz w:val="22"/>
          <w:szCs w:val="22"/>
          <w:lang w:eastAsia="sk-SK"/>
          <w14:ligatures w14:val="none"/>
        </w:rPr>
      </w:pPr>
      <w:bookmarkStart w:id="143" w:name="_Hlk86051646"/>
      <w:r w:rsidRPr="006913C4">
        <w:rPr>
          <w:rFonts w:ascii="Times New Roman" w:eastAsia="Times New Roman" w:hAnsi="Times New Roman" w:cs="Times New Roman"/>
          <w:kern w:val="0"/>
          <w:sz w:val="22"/>
          <w:szCs w:val="22"/>
          <w:lang w:eastAsia="sk-SK"/>
          <w14:ligatures w14:val="none"/>
        </w:rPr>
        <w:t>- rozvoj a rozšírenie</w:t>
      </w:r>
      <w:bookmarkEnd w:id="143"/>
      <w:r w:rsidRPr="006913C4">
        <w:rPr>
          <w:rFonts w:ascii="Times New Roman" w:eastAsia="Times New Roman" w:hAnsi="Times New Roman" w:cs="Times New Roman"/>
          <w:kern w:val="0"/>
          <w:sz w:val="22"/>
          <w:szCs w:val="22"/>
          <w:lang w:eastAsia="sk-SK"/>
          <w14:ligatures w14:val="none"/>
        </w:rPr>
        <w:t xml:space="preserve"> IS ES MZVEZ, </w:t>
      </w:r>
    </w:p>
    <w:p w14:paraId="1B6F843D" w14:textId="77777777" w:rsidR="00CD1E8B" w:rsidRPr="006913C4" w:rsidRDefault="00CD1E8B" w:rsidP="00CD1E8B">
      <w:pPr>
        <w:spacing w:after="240" w:line="240" w:lineRule="auto"/>
        <w:contextualSpacing/>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 školenie užívateľov IS ES MZVEZ.</w:t>
      </w:r>
    </w:p>
    <w:p w14:paraId="2030E544" w14:textId="77777777" w:rsidR="00CD1E8B" w:rsidRPr="006913C4" w:rsidRDefault="00CD1E8B" w:rsidP="00CD1E8B">
      <w:pPr>
        <w:spacing w:after="240" w:line="240" w:lineRule="auto"/>
        <w:contextualSpacing/>
        <w:jc w:val="both"/>
        <w:rPr>
          <w:rFonts w:ascii="Times New Roman" w:eastAsia="Times New Roman" w:hAnsi="Times New Roman" w:cs="Times New Roman"/>
          <w:kern w:val="0"/>
          <w:sz w:val="22"/>
          <w:szCs w:val="22"/>
          <w:lang w:eastAsia="sk-SK"/>
          <w14:ligatures w14:val="none"/>
        </w:rPr>
      </w:pPr>
    </w:p>
    <w:p w14:paraId="0ED8200C" w14:textId="77777777" w:rsidR="00CD1E8B" w:rsidRPr="006913C4" w:rsidRDefault="00CD1E8B" w:rsidP="00CD1E8B">
      <w:pPr>
        <w:autoSpaceDE w:val="0"/>
        <w:autoSpaceDN w:val="0"/>
        <w:adjustRightInd w:val="0"/>
        <w:spacing w:after="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 xml:space="preserve">Verejný obstarávateľ zodpovedá za zabezpečenie hardvérových požiadaviek a podpory hardvérovej infraštruktúry IS ES MZVEZ a zabezpečenie softvérových požiadaviek a licenčnej podpory softvéru IS ES MZVEZ (napríklad softvérové požiadavky na licencované produkty tretích strán), ktoré mu oznámi úspešný uchádzač. Uvedené plnenia nie sú predmetom tejto zákazky. </w:t>
      </w:r>
    </w:p>
    <w:p w14:paraId="145224A2" w14:textId="77777777" w:rsidR="00CD1E8B" w:rsidRPr="006913C4" w:rsidRDefault="00CD1E8B" w:rsidP="00CD1E8B">
      <w:pPr>
        <w:autoSpaceDE w:val="0"/>
        <w:autoSpaceDN w:val="0"/>
        <w:adjustRightInd w:val="0"/>
        <w:spacing w:after="0" w:line="240" w:lineRule="auto"/>
        <w:jc w:val="both"/>
        <w:rPr>
          <w:rFonts w:ascii="Times New Roman" w:eastAsia="Times New Roman" w:hAnsi="Times New Roman" w:cs="Times New Roman"/>
          <w:kern w:val="0"/>
          <w:sz w:val="22"/>
          <w:szCs w:val="22"/>
          <w:lang w:eastAsia="sk-SK"/>
          <w14:ligatures w14:val="none"/>
        </w:rPr>
      </w:pPr>
    </w:p>
    <w:p w14:paraId="2E541E23" w14:textId="44BE5198" w:rsidR="00CD1E8B" w:rsidRPr="006913C4" w:rsidRDefault="00CD1E8B" w:rsidP="00CD1E8B">
      <w:pPr>
        <w:autoSpaceDE w:val="0"/>
        <w:autoSpaceDN w:val="0"/>
        <w:adjustRightInd w:val="0"/>
        <w:spacing w:after="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lastRenderedPageBreak/>
        <w:t xml:space="preserve">Úspešný uchádzač bude povinný dodržiavať a prijímať príslušné bezpečnostné opatrenia aplikovateľné pre plnenie predmetu zákazky stanovené všeobecne záväznými právnymi predpismi, najmä zákonom       </w:t>
      </w:r>
      <w:r w:rsidR="002E7D3A">
        <w:rPr>
          <w:rFonts w:ascii="Times New Roman" w:eastAsia="Times New Roman" w:hAnsi="Times New Roman" w:cs="Times New Roman"/>
          <w:kern w:val="0"/>
          <w:sz w:val="22"/>
          <w:szCs w:val="22"/>
          <w:lang w:eastAsia="sk-SK"/>
          <w14:ligatures w14:val="none"/>
        </w:rPr>
        <w:t xml:space="preserve">             </w:t>
      </w:r>
      <w:r w:rsidRPr="006913C4">
        <w:rPr>
          <w:rFonts w:ascii="Times New Roman" w:eastAsia="Times New Roman" w:hAnsi="Times New Roman" w:cs="Times New Roman"/>
          <w:kern w:val="0"/>
          <w:sz w:val="22"/>
          <w:szCs w:val="22"/>
          <w:lang w:eastAsia="sk-SK"/>
          <w14:ligatures w14:val="none"/>
        </w:rPr>
        <w:t>č. 69/2018 Z. z. o kybernetickej bezpečnosti a o zmene a doplnení niektorých zákonov v znení neskorších predpisov (ďalej aj „zákon o kybernetickej bezpečnosti“), zákonom č. 95/2019 Z. z.</w:t>
      </w:r>
      <w:r w:rsidRPr="006913C4">
        <w:rPr>
          <w:rFonts w:ascii="Arial" w:eastAsia="Times New Roman" w:hAnsi="Arial" w:cs="Times New Roman"/>
          <w:kern w:val="0"/>
          <w:sz w:val="22"/>
          <w:szCs w:val="22"/>
          <w:lang w:eastAsia="sk-SK"/>
          <w14:ligatures w14:val="none"/>
        </w:rPr>
        <w:t xml:space="preserve"> </w:t>
      </w:r>
      <w:r w:rsidRPr="006913C4">
        <w:rPr>
          <w:rFonts w:ascii="Times New Roman" w:eastAsia="Times New Roman" w:hAnsi="Times New Roman" w:cs="Times New Roman"/>
          <w:kern w:val="0"/>
          <w:sz w:val="22"/>
          <w:szCs w:val="22"/>
          <w:lang w:eastAsia="sk-SK"/>
          <w14:ligatures w14:val="none"/>
        </w:rPr>
        <w:t>o informačných technológiách vo verejnej správe a o zmene a doplnení niektorých zákonov v znení neskorších predpisov (ďalej aj „zákon č. 95/2019“), vyhláškou Úradu podpredsedu vlády Slovenskej republiky pre investície a informatizáciu č. 78/2020 Z. z. o štandardoch pre informačné technológie verejnej správy v</w:t>
      </w:r>
      <w:r w:rsidRPr="006913C4">
        <w:rPr>
          <w:rFonts w:ascii="Times New Roman" w:eastAsia="Times New Roman" w:hAnsi="Times New Roman" w:cs="Times New Roman"/>
          <w:kern w:val="0"/>
          <w:lang w:eastAsia="sk-SK"/>
          <w14:ligatures w14:val="none"/>
        </w:rPr>
        <w:t xml:space="preserve"> </w:t>
      </w:r>
      <w:r w:rsidRPr="006913C4">
        <w:rPr>
          <w:rFonts w:ascii="Times New Roman" w:eastAsia="Times New Roman" w:hAnsi="Times New Roman" w:cs="Times New Roman"/>
          <w:kern w:val="0"/>
          <w:sz w:val="22"/>
          <w:szCs w:val="22"/>
          <w:lang w:eastAsia="sk-SK"/>
          <w14:ligatures w14:val="none"/>
        </w:rPr>
        <w:t xml:space="preserve">znení vyhlášky Ministerstva investícií, regionálneho rozvoja a informatizácie Slovenskej republiky č. 546/2021 Z. z. (ďalej aj „vyhláška č. 78/2020“), vyhláškou Úradu podpredsedu vlády Slovenskej republiky pre investície a informatizáciu č. 179/2020 Z. z., ktorou sa ustanovuje spôsob kategorizácie a obsah bezpečnostných opatrení informačných technológií verejnej správy (ďalej aj „vyhláška č. 179/2020“), vyhláškou Národného bezpečnostného úradu č. 362/2018 Z. z. ktorou sa ustanovuje obsah bezpečnostných opatrení, obsah a štruktúra bezpečnostnej dokumentácie a rozsah všeobecných bezpečnostných opatrení v znení vyhlášky Národného bezpečnostného úradu č. 264/2023 Z. z. (ďalej aj „vyhláška 362/2018“) a bezpečnostné požiadavky platné ku dňu účinnosti Zmluvy špecifikované v Metodike pre systematické zabezpečenie organizácií verejnej správy v oblasti informačnej bezpečnosti (ďalej len „Metodika zabezpečenia“), alebo v dokumente, ktorým bude nahradená a bezpečnostné požiadavky uvedené v Zmluve; Metodika zabezpečenia je dostupná na </w:t>
      </w:r>
      <w:hyperlink r:id="rId20" w:history="1">
        <w:r w:rsidRPr="006913C4">
          <w:rPr>
            <w:rFonts w:ascii="Times New Roman" w:eastAsia="Times New Roman" w:hAnsi="Times New Roman" w:cs="Times New Roman"/>
            <w:color w:val="0000FF"/>
            <w:kern w:val="0"/>
            <w:sz w:val="22"/>
            <w:szCs w:val="22"/>
            <w:u w:val="single"/>
            <w:lang w:eastAsia="sk-SK"/>
            <w14:ligatures w14:val="none"/>
          </w:rPr>
          <w:t>https://www.csirt.gov.sk/wp-content/uploads/2024/04/MetodikaZabezpeceniaIKT_v2.1.pdf</w:t>
        </w:r>
      </w:hyperlink>
      <w:r w:rsidRPr="006913C4">
        <w:rPr>
          <w:rFonts w:ascii="Times New Roman" w:eastAsia="Times New Roman" w:hAnsi="Times New Roman" w:cs="Times New Roman"/>
          <w:kern w:val="0"/>
          <w:sz w:val="22"/>
          <w:szCs w:val="22"/>
          <w:lang w:eastAsia="sk-SK"/>
          <w14:ligatures w14:val="none"/>
        </w:rPr>
        <w:t>.</w:t>
      </w:r>
    </w:p>
    <w:p w14:paraId="6C1502E6" w14:textId="77777777" w:rsidR="00CD1E8B" w:rsidRPr="006913C4" w:rsidRDefault="00CD1E8B" w:rsidP="00CD1E8B">
      <w:pPr>
        <w:autoSpaceDE w:val="0"/>
        <w:autoSpaceDN w:val="0"/>
        <w:adjustRightInd w:val="0"/>
        <w:spacing w:after="0" w:line="240" w:lineRule="auto"/>
        <w:jc w:val="both"/>
        <w:rPr>
          <w:rFonts w:ascii="Times New Roman" w:eastAsia="Times New Roman" w:hAnsi="Times New Roman" w:cs="Times New Roman"/>
          <w:kern w:val="0"/>
          <w:sz w:val="22"/>
          <w:szCs w:val="22"/>
          <w:lang w:eastAsia="sk-SK"/>
          <w14:ligatures w14:val="none"/>
        </w:rPr>
      </w:pPr>
    </w:p>
    <w:p w14:paraId="7D1D17C1" w14:textId="77777777" w:rsidR="00CD1E8B" w:rsidRPr="006913C4" w:rsidRDefault="00CD1E8B" w:rsidP="00CD1E8B">
      <w:pPr>
        <w:spacing w:after="12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Úspešný uchádzač bude pri plnení predmetu zákazky povinný dodržiavať Národnú koncepciu informatizácie verejnej správy Slovenskej republiky a všetky relevantné všeobecne záväzné právne predpisy v rozsahu potrebnom pre plnenie predmetu zákazky, najmä:</w:t>
      </w:r>
    </w:p>
    <w:p w14:paraId="60253E06" w14:textId="77777777" w:rsidR="00CD1E8B" w:rsidRPr="006913C4" w:rsidRDefault="00CD1E8B" w:rsidP="00CD1E8B">
      <w:pPr>
        <w:spacing w:before="120" w:after="12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a) zákon č. 95/2019,</w:t>
      </w:r>
    </w:p>
    <w:p w14:paraId="0FC95036" w14:textId="77777777" w:rsidR="00CD1E8B" w:rsidRPr="006913C4" w:rsidRDefault="00CD1E8B" w:rsidP="00CD1E8B">
      <w:pPr>
        <w:spacing w:before="120" w:after="12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b) vyhlášku č. 78/2020,</w:t>
      </w:r>
    </w:p>
    <w:p w14:paraId="3916EDE7" w14:textId="77777777" w:rsidR="00CD1E8B" w:rsidRPr="006913C4" w:rsidRDefault="00CD1E8B" w:rsidP="00CD1E8B">
      <w:pPr>
        <w:spacing w:before="120" w:after="12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c) zákon o kybernetickej bezpečnosti,</w:t>
      </w:r>
    </w:p>
    <w:p w14:paraId="3FB178EE" w14:textId="77777777" w:rsidR="00CD1E8B" w:rsidRPr="006913C4" w:rsidRDefault="00CD1E8B" w:rsidP="00CD1E8B">
      <w:pPr>
        <w:spacing w:before="120" w:after="12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d) vyhlášku č. 179/2020,</w:t>
      </w:r>
    </w:p>
    <w:p w14:paraId="16791D47" w14:textId="7553119A" w:rsidR="00CD1E8B" w:rsidRPr="006913C4" w:rsidRDefault="00CD1E8B" w:rsidP="00CD1E8B">
      <w:pPr>
        <w:spacing w:before="120" w:after="12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 xml:space="preserve">e) vyhlášku Ministerstva investícií, regionálneho rozvoja a informatizácie Slovenskej republiky                </w:t>
      </w:r>
      <w:r w:rsidR="002E7D3A">
        <w:rPr>
          <w:rFonts w:ascii="Times New Roman" w:eastAsia="Times New Roman" w:hAnsi="Times New Roman" w:cs="Times New Roman"/>
          <w:kern w:val="0"/>
          <w:sz w:val="22"/>
          <w:szCs w:val="22"/>
          <w:lang w:eastAsia="sk-SK"/>
          <w14:ligatures w14:val="none"/>
        </w:rPr>
        <w:t xml:space="preserve">       </w:t>
      </w:r>
      <w:r w:rsidRPr="006913C4">
        <w:rPr>
          <w:rFonts w:ascii="Times New Roman" w:eastAsia="Times New Roman" w:hAnsi="Times New Roman" w:cs="Times New Roman"/>
          <w:kern w:val="0"/>
          <w:sz w:val="22"/>
          <w:szCs w:val="22"/>
          <w:lang w:eastAsia="sk-SK"/>
          <w14:ligatures w14:val="none"/>
        </w:rPr>
        <w:t xml:space="preserve">č. 401/2023 Z. z. o riadení projektov a zmenových požiadaviek v prevádzke informačných technológií verejnej správy, </w:t>
      </w:r>
    </w:p>
    <w:p w14:paraId="3F64E5F7" w14:textId="77777777" w:rsidR="00CD1E8B" w:rsidRPr="006913C4" w:rsidRDefault="00CD1E8B" w:rsidP="00CD1E8B">
      <w:pPr>
        <w:spacing w:before="120" w:after="120" w:line="240" w:lineRule="auto"/>
        <w:jc w:val="both"/>
        <w:rPr>
          <w:rFonts w:ascii="Times New Roman" w:eastAsia="Times New Roman" w:hAnsi="Times New Roman" w:cs="Times New Roman"/>
          <w:color w:val="212121"/>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f)</w:t>
      </w:r>
      <w:r w:rsidRPr="006913C4">
        <w:rPr>
          <w:rFonts w:ascii="Times New Roman" w:eastAsia="Times New Roman" w:hAnsi="Times New Roman" w:cs="Times New Roman"/>
          <w:color w:val="212121"/>
          <w:kern w:val="0"/>
          <w:sz w:val="22"/>
          <w:szCs w:val="22"/>
          <w:lang w:eastAsia="sk-SK"/>
          <w14:ligatures w14:val="none"/>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1CD6FEE9" w14:textId="77777777" w:rsidR="00CD1E8B" w:rsidRPr="006913C4" w:rsidRDefault="00CD1E8B" w:rsidP="00CD1E8B">
      <w:pPr>
        <w:spacing w:before="120" w:after="12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g) zákon č. 18/2018 Z. z. o ochrane osobných údajov a o zmene a doplnení niektorých zákonov v znení neskorších predpisov,</w:t>
      </w:r>
    </w:p>
    <w:p w14:paraId="7EFE03BD" w14:textId="77777777" w:rsidR="00CD1E8B" w:rsidRPr="006913C4" w:rsidRDefault="00CD1E8B" w:rsidP="00CD1E8B">
      <w:pPr>
        <w:spacing w:before="120" w:after="12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h) zákon č. 305/2013 Z. z. o elektronickej podobe výkonu pôsobnosti orgánov verejnej moci a o zmene a doplnení niektorých zákonov (zákon o e-</w:t>
      </w:r>
      <w:proofErr w:type="spellStart"/>
      <w:r w:rsidRPr="006913C4">
        <w:rPr>
          <w:rFonts w:ascii="Times New Roman" w:eastAsia="Times New Roman" w:hAnsi="Times New Roman" w:cs="Times New Roman"/>
          <w:kern w:val="0"/>
          <w:sz w:val="22"/>
          <w:szCs w:val="22"/>
          <w:lang w:eastAsia="sk-SK"/>
          <w14:ligatures w14:val="none"/>
        </w:rPr>
        <w:t>Governmente</w:t>
      </w:r>
      <w:proofErr w:type="spellEnd"/>
      <w:r w:rsidRPr="006913C4">
        <w:rPr>
          <w:rFonts w:ascii="Times New Roman" w:eastAsia="Times New Roman" w:hAnsi="Times New Roman" w:cs="Times New Roman"/>
          <w:kern w:val="0"/>
          <w:sz w:val="22"/>
          <w:szCs w:val="22"/>
          <w:lang w:eastAsia="sk-SK"/>
          <w14:ligatures w14:val="none"/>
        </w:rPr>
        <w:t>) v znení neskorších predpisov.</w:t>
      </w:r>
    </w:p>
    <w:p w14:paraId="71E2545B" w14:textId="77777777" w:rsidR="00CD1E8B" w:rsidRPr="006913C4" w:rsidRDefault="00CD1E8B" w:rsidP="00CD1E8B">
      <w:pPr>
        <w:spacing w:after="240" w:line="240" w:lineRule="auto"/>
        <w:jc w:val="both"/>
        <w:rPr>
          <w:rFonts w:ascii="Times New Roman" w:eastAsia="Times New Roman" w:hAnsi="Times New Roman" w:cs="Times New Roman"/>
          <w:kern w:val="0"/>
          <w:sz w:val="22"/>
          <w:lang w:eastAsia="sk-SK"/>
          <w14:ligatures w14:val="none"/>
        </w:rPr>
      </w:pPr>
      <w:r w:rsidRPr="006913C4">
        <w:rPr>
          <w:rFonts w:ascii="Times New Roman" w:eastAsia="Times New Roman" w:hAnsi="Times New Roman" w:cs="Times New Roman"/>
          <w:kern w:val="0"/>
          <w:sz w:val="22"/>
          <w:lang w:eastAsia="sk-SK"/>
          <w14:ligatures w14:val="none"/>
        </w:rPr>
        <w:t xml:space="preserve">Ak výsledkom plnenia predmetu zákazky zo strany úspešného uchádzača bude autorské dielo platí, že  odovzdaním autorského diela úspešný uchádzač bezodplatne postúpi verejnému obstarávateľovi v súlade s § 90 ods. 5 zákona č. 185/2015 Z. z. autorský zákon v znení neskorších predpisov (ďalej len „autorský zákon“) právo výkonu majetkových práv autora k odovzdanému autorskému dielu. Verejný obstarávateľ bude oprávnený autorské dielo najmä užívať, skúmať, aplikovať, spojiť s iným dielom, rozmnožiť, akokoľvek spracovať, dokončiť, ďalej vyvíjať, adaptovať alebo prepracovať, zmeniť </w:t>
      </w:r>
      <w:bookmarkStart w:id="144" w:name="_Hlk60907352"/>
      <w:r w:rsidRPr="006913C4">
        <w:rPr>
          <w:rFonts w:ascii="Times New Roman" w:eastAsia="Times New Roman" w:hAnsi="Times New Roman" w:cs="Times New Roman"/>
          <w:kern w:val="0"/>
          <w:sz w:val="22"/>
          <w:lang w:eastAsia="sk-SK"/>
          <w14:ligatures w14:val="none"/>
        </w:rPr>
        <w:t>a/alebo upraviť sám alebo prostredníctvom tretej osoby</w:t>
      </w:r>
      <w:bookmarkEnd w:id="144"/>
      <w:r w:rsidRPr="006913C4">
        <w:rPr>
          <w:rFonts w:ascii="Times New Roman" w:eastAsia="Times New Roman" w:hAnsi="Times New Roman" w:cs="Times New Roman"/>
          <w:kern w:val="0"/>
          <w:sz w:val="22"/>
          <w:lang w:eastAsia="sk-SK"/>
          <w14:ligatures w14:val="none"/>
        </w:rPr>
        <w:t xml:space="preserve"> ako aj použiť autorské dielo uvedené v ustanovení § 19 autorského zákona a pri diele, ktoré je počítačovým programom aj </w:t>
      </w:r>
      <w:proofErr w:type="spellStart"/>
      <w:r w:rsidRPr="006913C4">
        <w:rPr>
          <w:rFonts w:ascii="Times New Roman" w:eastAsia="Times New Roman" w:hAnsi="Times New Roman" w:cs="Times New Roman"/>
          <w:kern w:val="0"/>
          <w:sz w:val="22"/>
          <w:lang w:eastAsia="sk-SK"/>
          <w14:ligatures w14:val="none"/>
        </w:rPr>
        <w:t>dekompilovať</w:t>
      </w:r>
      <w:proofErr w:type="spellEnd"/>
      <w:r w:rsidRPr="006913C4">
        <w:rPr>
          <w:rFonts w:ascii="Times New Roman" w:eastAsia="Times New Roman" w:hAnsi="Times New Roman" w:cs="Times New Roman"/>
          <w:kern w:val="0"/>
          <w:sz w:val="22"/>
          <w:lang w:eastAsia="sk-SK"/>
          <w14:ligatures w14:val="none"/>
        </w:rPr>
        <w:t xml:space="preserve"> (ďalej aj „licencia“). Licencia bude výhradná, udelená v neobmedzenom vecnom, časovom a miestnom rozsahu, na celú dobu trvania autorskoprávnej ochrany autorského diela v zmysle príslušných ustanovení autorského zákona. Licencia bude udelená s možnosťou udelenia sublicencie, vrátane reťazenia sublicencií a postúpenia </w:t>
      </w:r>
      <w:r w:rsidRPr="006913C4">
        <w:rPr>
          <w:rFonts w:ascii="Times New Roman" w:eastAsia="Times New Roman" w:hAnsi="Times New Roman" w:cs="Times New Roman"/>
          <w:kern w:val="0"/>
          <w:sz w:val="22"/>
          <w:lang w:eastAsia="sk-SK"/>
          <w14:ligatures w14:val="none"/>
        </w:rPr>
        <w:lastRenderedPageBreak/>
        <w:t>licencie verejným obstarávateľom tretím osobám. Licencia bude poskytnutá bezodplatne. Licenciu nebude možné vypovedať.</w:t>
      </w:r>
    </w:p>
    <w:p w14:paraId="12CB1A14" w14:textId="77777777" w:rsidR="00CD1E8B" w:rsidRPr="006913C4" w:rsidRDefault="00CD1E8B" w:rsidP="00CD1E8B">
      <w:pPr>
        <w:spacing w:after="240" w:line="240" w:lineRule="auto"/>
        <w:contextualSpacing/>
        <w:jc w:val="center"/>
        <w:rPr>
          <w:rFonts w:ascii="Times New Roman" w:eastAsia="Times New Roman" w:hAnsi="Times New Roman" w:cs="Times New Roman"/>
          <w:b/>
          <w:kern w:val="0"/>
          <w:sz w:val="22"/>
          <w:szCs w:val="22"/>
          <w:u w:val="single"/>
          <w:lang w:eastAsia="sk-SK"/>
          <w14:ligatures w14:val="none"/>
        </w:rPr>
      </w:pPr>
      <w:r w:rsidRPr="006913C4">
        <w:rPr>
          <w:rFonts w:ascii="Times New Roman" w:eastAsia="Times New Roman" w:hAnsi="Times New Roman" w:cs="Times New Roman"/>
          <w:b/>
          <w:kern w:val="0"/>
          <w:sz w:val="22"/>
          <w:szCs w:val="22"/>
          <w:u w:val="single"/>
          <w:lang w:eastAsia="sk-SK"/>
          <w14:ligatures w14:val="none"/>
        </w:rPr>
        <w:t>Podpora prevádzky a údržba IS ES MZVEZ</w:t>
      </w:r>
    </w:p>
    <w:p w14:paraId="14B41DDA" w14:textId="77777777" w:rsidR="00CD1E8B" w:rsidRPr="006913C4" w:rsidRDefault="00CD1E8B" w:rsidP="00CD1E8B">
      <w:pPr>
        <w:spacing w:after="240" w:line="240" w:lineRule="auto"/>
        <w:contextualSpacing/>
        <w:jc w:val="center"/>
        <w:rPr>
          <w:rFonts w:ascii="Times New Roman" w:eastAsia="Times New Roman" w:hAnsi="Times New Roman" w:cs="Times New Roman"/>
          <w:b/>
          <w:kern w:val="0"/>
          <w:sz w:val="22"/>
          <w:szCs w:val="22"/>
          <w:lang w:eastAsia="sk-SK"/>
          <w14:ligatures w14:val="none"/>
        </w:rPr>
      </w:pPr>
    </w:p>
    <w:p w14:paraId="5CE9EA98" w14:textId="77777777" w:rsidR="00CD1E8B" w:rsidRPr="006913C4" w:rsidRDefault="00CD1E8B" w:rsidP="00CD1E8B">
      <w:pPr>
        <w:spacing w:after="240" w:line="240" w:lineRule="auto"/>
        <w:contextualSpacing/>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 xml:space="preserve">Úspešný uchádzač bude povinný zabezpečiť 12 hodín denne (od 06:00 hod. do 18:00 hod. (SEČ)) počas pracovných dní: </w:t>
      </w:r>
    </w:p>
    <w:p w14:paraId="14D99E1E" w14:textId="77777777" w:rsidR="00CD1E8B" w:rsidRPr="006913C4" w:rsidRDefault="00CD1E8B" w:rsidP="00CD1E8B">
      <w:pPr>
        <w:spacing w:after="240" w:line="240" w:lineRule="auto"/>
        <w:contextualSpacing/>
        <w:jc w:val="both"/>
        <w:rPr>
          <w:rFonts w:ascii="Times New Roman" w:eastAsia="Times New Roman" w:hAnsi="Times New Roman" w:cs="Times New Roman"/>
          <w:kern w:val="0"/>
          <w:sz w:val="22"/>
          <w:szCs w:val="22"/>
          <w:lang w:eastAsia="sk-SK"/>
          <w14:ligatures w14:val="none"/>
        </w:rPr>
      </w:pPr>
    </w:p>
    <w:p w14:paraId="7B9390A7" w14:textId="77777777" w:rsidR="00CD1E8B" w:rsidRPr="006913C4" w:rsidRDefault="00CD1E8B" w:rsidP="00CD1E8B">
      <w:pPr>
        <w:spacing w:after="240" w:line="240" w:lineRule="auto"/>
        <w:contextualSpacing/>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 službu helpdesk,</w:t>
      </w:r>
    </w:p>
    <w:p w14:paraId="672159DE" w14:textId="77777777" w:rsidR="00CD1E8B" w:rsidRPr="006913C4" w:rsidRDefault="00CD1E8B" w:rsidP="00CD1E8B">
      <w:pPr>
        <w:spacing w:after="240" w:line="240" w:lineRule="auto"/>
        <w:contextualSpacing/>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 technickú podporu IS ES MZVEZ,</w:t>
      </w:r>
    </w:p>
    <w:p w14:paraId="05817597" w14:textId="77777777" w:rsidR="00CD1E8B" w:rsidRPr="006913C4" w:rsidRDefault="00CD1E8B" w:rsidP="00CD1E8B">
      <w:pPr>
        <w:spacing w:after="240" w:line="240" w:lineRule="auto"/>
        <w:contextualSpacing/>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 xml:space="preserve">- technologickú podporu IS ES MZVEZ. </w:t>
      </w:r>
    </w:p>
    <w:p w14:paraId="5288D076" w14:textId="77777777" w:rsidR="00CD1E8B" w:rsidRPr="006913C4" w:rsidRDefault="00CD1E8B" w:rsidP="00CD1E8B">
      <w:pPr>
        <w:spacing w:after="240" w:line="240" w:lineRule="auto"/>
        <w:contextualSpacing/>
        <w:jc w:val="both"/>
        <w:rPr>
          <w:rFonts w:ascii="Times New Roman" w:eastAsia="Times New Roman" w:hAnsi="Times New Roman" w:cs="Times New Roman"/>
          <w:kern w:val="0"/>
          <w:sz w:val="22"/>
          <w:szCs w:val="22"/>
          <w:lang w:eastAsia="sk-SK"/>
          <w14:ligatures w14:val="none"/>
        </w:rPr>
      </w:pPr>
    </w:p>
    <w:p w14:paraId="65B217F4" w14:textId="77777777" w:rsidR="00CD1E8B" w:rsidRPr="006913C4" w:rsidRDefault="00CD1E8B" w:rsidP="00CD1E8B">
      <w:pPr>
        <w:spacing w:after="240" w:line="240" w:lineRule="auto"/>
        <w:contextualSpacing/>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V rámci poskytovania služby podpory prevádzky a údržby IS ES MZVEZ:</w:t>
      </w:r>
    </w:p>
    <w:p w14:paraId="7C4DEAB7" w14:textId="77777777" w:rsidR="00CD1E8B" w:rsidRPr="006913C4" w:rsidRDefault="00CD1E8B" w:rsidP="00CD1E8B">
      <w:pPr>
        <w:spacing w:after="240" w:line="240" w:lineRule="auto"/>
        <w:contextualSpacing/>
        <w:jc w:val="both"/>
        <w:rPr>
          <w:rFonts w:ascii="Times New Roman" w:eastAsia="Times New Roman" w:hAnsi="Times New Roman" w:cs="Times New Roman"/>
          <w:kern w:val="0"/>
          <w:sz w:val="22"/>
          <w:szCs w:val="22"/>
          <w:lang w:eastAsia="sk-SK"/>
          <w14:ligatures w14:val="none"/>
        </w:rPr>
      </w:pPr>
    </w:p>
    <w:p w14:paraId="54327114" w14:textId="77777777" w:rsidR="00CD1E8B" w:rsidRPr="006913C4" w:rsidRDefault="00CD1E8B" w:rsidP="00CD1E8B">
      <w:pPr>
        <w:spacing w:after="240" w:line="240" w:lineRule="auto"/>
        <w:contextualSpacing/>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a) verejný obstarávateľ pre pracovníkov úspešného uchádzača zabezpečí pracovisko pre jednu osobu v sídle verejného obstarávateľa vybavené technológiami potrebnými pre plnenie predmetu zákazky, okrem vývojového pracoviska, a prístup prostredníctvom dátovej siete k IS ES MZVEZ,</w:t>
      </w:r>
    </w:p>
    <w:p w14:paraId="2E28FD2F" w14:textId="77777777" w:rsidR="00CD1E8B" w:rsidRPr="006913C4" w:rsidRDefault="00CD1E8B" w:rsidP="00CD1E8B">
      <w:pPr>
        <w:spacing w:after="240" w:line="240" w:lineRule="auto"/>
        <w:contextualSpacing/>
        <w:jc w:val="both"/>
        <w:rPr>
          <w:rFonts w:ascii="Times New Roman" w:eastAsia="Times New Roman" w:hAnsi="Times New Roman" w:cs="Times New Roman"/>
          <w:kern w:val="0"/>
          <w:sz w:val="22"/>
          <w:szCs w:val="22"/>
          <w:lang w:eastAsia="sk-SK"/>
          <w14:ligatures w14:val="none"/>
        </w:rPr>
      </w:pPr>
    </w:p>
    <w:p w14:paraId="7585C3A5" w14:textId="77777777" w:rsidR="00CD1E8B" w:rsidRPr="006913C4" w:rsidRDefault="00CD1E8B" w:rsidP="00CD1E8B">
      <w:pPr>
        <w:spacing w:after="240" w:line="240" w:lineRule="auto"/>
        <w:contextualSpacing/>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 xml:space="preserve">b) úspešný uchádzač bude povinný zabezpečiť: </w:t>
      </w:r>
    </w:p>
    <w:p w14:paraId="27AF8D66" w14:textId="77777777" w:rsidR="00CD1E8B" w:rsidRPr="006913C4" w:rsidRDefault="00CD1E8B" w:rsidP="00CD1E8B">
      <w:pPr>
        <w:spacing w:after="240" w:line="240" w:lineRule="auto"/>
        <w:jc w:val="both"/>
        <w:rPr>
          <w:rFonts w:ascii="Times New Roman" w:eastAsia="Times New Roman" w:hAnsi="Times New Roman" w:cs="Times New Roman"/>
          <w:kern w:val="16"/>
          <w:sz w:val="22"/>
          <w:lang w:eastAsia="cs-CZ"/>
          <w14:ligatures w14:val="none"/>
        </w:rPr>
      </w:pPr>
      <w:r w:rsidRPr="006913C4">
        <w:rPr>
          <w:rFonts w:ascii="Times New Roman" w:eastAsia="Times New Roman" w:hAnsi="Times New Roman" w:cs="Times New Roman"/>
          <w:kern w:val="16"/>
          <w:sz w:val="22"/>
          <w:lang w:eastAsia="cs-CZ"/>
          <w14:ligatures w14:val="none"/>
        </w:rPr>
        <w:t>- v pracovných dňoch v čase od 8:00 hod. do 16:30 hod. (SEČ) jedného pracovníka dostupného telefonicky na telefónnom čísle helpdesk s potrebnými technickými a komunikačnými predpokladmi a s jednoduchým a okamžitým prístupom ku komunikácii v súvislosti s IS ES MZVEZ, pričom daný pracovník musí byť priamo na pracovisku v sídle verejného obstarávateľa,</w:t>
      </w:r>
    </w:p>
    <w:p w14:paraId="14D050A8" w14:textId="77777777" w:rsidR="00CD1E8B" w:rsidRPr="006913C4" w:rsidRDefault="00CD1E8B" w:rsidP="00CD1E8B">
      <w:pPr>
        <w:spacing w:after="240" w:line="240" w:lineRule="auto"/>
        <w:jc w:val="both"/>
        <w:rPr>
          <w:rFonts w:ascii="Times New Roman" w:eastAsia="Times New Roman" w:hAnsi="Times New Roman" w:cs="Times New Roman"/>
          <w:kern w:val="16"/>
          <w:sz w:val="22"/>
          <w:lang w:eastAsia="cs-CZ"/>
          <w14:ligatures w14:val="none"/>
        </w:rPr>
      </w:pPr>
      <w:r w:rsidRPr="006913C4">
        <w:rPr>
          <w:rFonts w:ascii="Times New Roman" w:eastAsia="Times New Roman" w:hAnsi="Times New Roman" w:cs="Times New Roman"/>
          <w:kern w:val="16"/>
          <w:sz w:val="22"/>
          <w:lang w:eastAsia="cs-CZ"/>
          <w14:ligatures w14:val="none"/>
        </w:rPr>
        <w:t>- v pracovných dňoch od 6:00 hod. do 8:00 hod. (SEČ) a od 16:30 hod. do 18:00 hod. (SEČ), jedného pracovníka dostupného telefonicky na telefónnom čísle helpdesk s potrebnými technickými a komunikačnými predpokladmi a s jednoduchým a okamžitým prístupom ku komunikácii v súvislosti s IS ES MZVEZ,</w:t>
      </w:r>
    </w:p>
    <w:p w14:paraId="16B30544" w14:textId="77777777" w:rsidR="00CD1E8B" w:rsidRPr="006913C4" w:rsidRDefault="00CD1E8B" w:rsidP="00CD1E8B">
      <w:pPr>
        <w:tabs>
          <w:tab w:val="num" w:pos="1843"/>
        </w:tabs>
        <w:spacing w:after="240" w:line="240" w:lineRule="auto"/>
        <w:jc w:val="both"/>
        <w:rPr>
          <w:rFonts w:ascii="Times New Roman" w:eastAsia="Times New Roman" w:hAnsi="Times New Roman" w:cs="Times New Roman"/>
          <w:kern w:val="16"/>
          <w:sz w:val="22"/>
          <w:lang w:eastAsia="cs-CZ"/>
          <w14:ligatures w14:val="none"/>
        </w:rPr>
      </w:pPr>
      <w:r w:rsidRPr="006913C4">
        <w:rPr>
          <w:rFonts w:ascii="Times New Roman" w:eastAsia="Times New Roman" w:hAnsi="Times New Roman" w:cs="Times New Roman"/>
          <w:kern w:val="16"/>
          <w:sz w:val="22"/>
          <w:lang w:eastAsia="cs-CZ"/>
          <w14:ligatures w14:val="none"/>
        </w:rPr>
        <w:t>- reakciu na požiadavku na odstránenie chyby IS ES MZVEZ v lehotách uvedených nižšie,</w:t>
      </w:r>
    </w:p>
    <w:p w14:paraId="6CDDB913" w14:textId="77777777" w:rsidR="00CD1E8B" w:rsidRPr="006913C4" w:rsidRDefault="00CD1E8B" w:rsidP="00CD1E8B">
      <w:pPr>
        <w:tabs>
          <w:tab w:val="num" w:pos="1843"/>
        </w:tabs>
        <w:spacing w:after="240" w:line="240" w:lineRule="auto"/>
        <w:jc w:val="both"/>
        <w:rPr>
          <w:rFonts w:ascii="Times New Roman" w:eastAsia="Times New Roman" w:hAnsi="Times New Roman" w:cs="Times New Roman"/>
          <w:kern w:val="16"/>
          <w:sz w:val="22"/>
          <w:lang w:eastAsia="cs-CZ"/>
          <w14:ligatures w14:val="none"/>
        </w:rPr>
      </w:pPr>
      <w:r w:rsidRPr="006913C4">
        <w:rPr>
          <w:rFonts w:ascii="Times New Roman" w:eastAsia="Times New Roman" w:hAnsi="Times New Roman" w:cs="Times New Roman"/>
          <w:kern w:val="16"/>
          <w:sz w:val="22"/>
          <w:lang w:eastAsia="cs-CZ"/>
          <w14:ligatures w14:val="none"/>
        </w:rPr>
        <w:t>- schopnosť realizovať alebo spustiť postupy údržby IS ES MZVEZ,</w:t>
      </w:r>
    </w:p>
    <w:p w14:paraId="1111F0A9" w14:textId="77777777" w:rsidR="00CD1E8B" w:rsidRPr="006913C4" w:rsidRDefault="00CD1E8B" w:rsidP="00CD1E8B">
      <w:pPr>
        <w:tabs>
          <w:tab w:val="num" w:pos="1843"/>
        </w:tabs>
        <w:spacing w:after="240" w:line="240" w:lineRule="auto"/>
        <w:jc w:val="both"/>
        <w:rPr>
          <w:rFonts w:ascii="Times New Roman" w:eastAsia="Times New Roman" w:hAnsi="Times New Roman" w:cs="Times New Roman"/>
          <w:kern w:val="16"/>
          <w:sz w:val="22"/>
          <w:lang w:eastAsia="cs-CZ"/>
          <w14:ligatures w14:val="none"/>
        </w:rPr>
      </w:pPr>
      <w:r w:rsidRPr="006913C4">
        <w:rPr>
          <w:rFonts w:ascii="Times New Roman" w:eastAsia="Times New Roman" w:hAnsi="Times New Roman" w:cs="Times New Roman"/>
          <w:kern w:val="16"/>
          <w:sz w:val="22"/>
          <w:lang w:eastAsia="cs-CZ"/>
          <w14:ligatures w14:val="none"/>
        </w:rPr>
        <w:t>- v prípade potreby spustenie interných eskalačných procesov týkajúcich sa IS ES MZVEZ.</w:t>
      </w:r>
    </w:p>
    <w:p w14:paraId="784A4674" w14:textId="77777777" w:rsidR="00CD1E8B" w:rsidRPr="006913C4" w:rsidRDefault="00CD1E8B" w:rsidP="00CD1E8B">
      <w:pPr>
        <w:spacing w:after="24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 xml:space="preserve">Helpdesk je služba slúžiaca ako podpora a komunikačný kanál medzi úspešným uchádzačom a verejným obstarávateľom v rámci podpory 1. stupňa (podpora L1), prostredníctvom ktorej bude pre verejného obstarávateľa zabezpečené sledovanie nahlásených chýb a postup pri ich odstraňovaní, a to najmä formou telefonického centra a e-mailovej podpory. Helpdesk bude vykonávať svoju činnosť na základe záznamov o chybe. Záznam o chybe vytvorí helpdesk na základe požiadavky od koncového používateľa IS ES MZVEZ (zamestnanca verejného obstarávateľa, ktorý pracuje s IS ES MZVEZ) alebo oprávnenej osoby verejného obstarávateľa (osoba určená verejným obstarávateľom podľa Zmluvy). Každému záznamu o chybe bude pridelené unikátne referenčné číslo, ktoré umožní verejnému obstarávateľovi aj úspešnému uchádzačovi danú chybu rýchlo lokalizovať a následne s ňou pracovať a zahŕňa v sebe všetky informácie o zásahoch s cieľom vyriešiť chybu. </w:t>
      </w:r>
    </w:p>
    <w:p w14:paraId="547DBFC8" w14:textId="77777777" w:rsidR="00CD1E8B" w:rsidRPr="006913C4" w:rsidRDefault="00CD1E8B" w:rsidP="00CD1E8B">
      <w:pPr>
        <w:spacing w:after="24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Službu podpora prevádzky a údržba IS ES MZVEZ bude úspešný uchádzač zabezpečovať počas pracovných dní 12 hodín denne od 6:00 hod. do 18:00 hod. (SEČ) obvykle v rámci troch stupňov:</w:t>
      </w:r>
    </w:p>
    <w:p w14:paraId="77334E5E" w14:textId="77777777" w:rsidR="00CD1E8B" w:rsidRPr="006913C4" w:rsidRDefault="00CD1E8B" w:rsidP="00CD1E8B">
      <w:pPr>
        <w:spacing w:after="24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 xml:space="preserve">- v rámci podpory 1. stupňa (podpora L1) bude úspešný uchádzač riešiť základné chyby a požiadavky koncových používateľov IS ES MZVEZ a ďalšie služby vyžadujúce základnú úroveň podpory. Základnou funkciou podpory 1. stupňa je zhromaždiť informácie, evidovať chybu/požiadavku v helpdesk, previesť základnú analýzu, určiť príčinu chyby a stanoviť klasifikáciu chyby. V rámci podpory 1. stupňa budú riešené priamočiare a jednoduché problémy a základné diagnostiky, overenie dostupnosti jednotlivých </w:t>
      </w:r>
      <w:r w:rsidRPr="006913C4">
        <w:rPr>
          <w:rFonts w:ascii="Times New Roman" w:eastAsia="Times New Roman" w:hAnsi="Times New Roman" w:cs="Times New Roman"/>
          <w:kern w:val="0"/>
          <w:sz w:val="22"/>
          <w:szCs w:val="22"/>
          <w:lang w:eastAsia="sk-SK"/>
          <w14:ligatures w14:val="none"/>
        </w:rPr>
        <w:lastRenderedPageBreak/>
        <w:t>vrstiev infraštruktúry (sieťové, operačné, vizualizačné, aplikačné atď.) a základné užívateľské problémy, napríklad zabudnutie hesla, overovanie nastavení softvéru a hardvéru. Podpora 1. stupňa sa bude obvykle uskutočňovať prostredníctvom služby helpdesk. V prípade, že nedôjde k vyriešeniu chyby v rámci podpory 1. stupňa, postúpi sa chyba na riešenie v rámci podpory 2. stupňa.</w:t>
      </w:r>
    </w:p>
    <w:p w14:paraId="06526FE0" w14:textId="77777777" w:rsidR="00CD1E8B" w:rsidRPr="006913C4" w:rsidRDefault="00CD1E8B" w:rsidP="00CD1E8B">
      <w:pPr>
        <w:spacing w:after="24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 podporu 2. stupňa (podpora L2) budú uskutočňovať riešiteľské tímy s hlbšou znalosťou danej oblasti. Riešitelia na úrovni podpory 2. stupňa nebudú komunikovať priamo s koncovým používateľom IS ES MZVEZ, ale budú zodpovední za poskytovanie súčinnosti riešiteľom podpory 1. stupňa pri riešení eskalovaného hlásenia, čo okrem iného obsahuje aj spätnú kontrolu a podrobnejšiu analýzu zistených dát odovzdaných riešiteľom podpory 1. stupňa. Výstupom takejto kontroly bude môcť byť potvrdenie, upresnenie, alebo prehodnotenie chyby v závislosti na potrebách verejného obstarávateľa. Primárnou úlohou riešiteľov na úrovni podpory 2. stupňa bude vykonanie zásahu s cieľom odstránenia chyby alebo eskalácia na podporu 3. stupňa.</w:t>
      </w:r>
    </w:p>
    <w:p w14:paraId="239AA471" w14:textId="77777777" w:rsidR="00CD1E8B" w:rsidRPr="006913C4" w:rsidRDefault="00CD1E8B" w:rsidP="00CD1E8B">
      <w:pPr>
        <w:spacing w:after="24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 podpora 3. stupňa (podpora L3) bude predstavovať najvyššiu úroveň podpory pre riešenie tých najzávažnejších chýb, v rámci ktorých bude potrebné uskutočnenie hĺbkových analýz a riešenie extrémnych prípadov.</w:t>
      </w:r>
    </w:p>
    <w:p w14:paraId="7EA34223" w14:textId="77777777" w:rsidR="00CD1E8B" w:rsidRPr="006913C4" w:rsidRDefault="00CD1E8B" w:rsidP="00CD1E8B">
      <w:pPr>
        <w:spacing w:after="24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V rámci podpory prevádzky a údržby IS ES MZVEZ prostredníctvom jednotlivých stupňov podpory sa bude uskutočňovať odstraňovanie chýb IS ES MZVEZ formou zásahu.</w:t>
      </w:r>
    </w:p>
    <w:p w14:paraId="582D36AB" w14:textId="77777777" w:rsidR="00CD1E8B" w:rsidRPr="006913C4" w:rsidRDefault="00CD1E8B" w:rsidP="00CD1E8B">
      <w:pPr>
        <w:spacing w:after="24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Chyby IS ES MZVEZ sa podľa priority ich odstránenia budú deliť do nasledovných kategórií: chyba kategórie A, chyba kategórie B a chyba kategórie C.</w:t>
      </w:r>
    </w:p>
    <w:p w14:paraId="599724FF" w14:textId="77777777" w:rsidR="00CD1E8B" w:rsidRPr="006913C4" w:rsidRDefault="00CD1E8B" w:rsidP="00CD1E8B">
      <w:pPr>
        <w:spacing w:after="24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 xml:space="preserve">Za chybu kategórie A sa bude považovať kritické zlyhanie IS ES MZVEZ, ktoré znemožňuje používanie IS ES MZVEZ a zásadná chyba funkcionality, ktorá znemožňuje spracovanie údajov a ich zobrazovanie koncovým používateľom IS ES MZVEZ, vrátane problémov spojených s bezpečnosťou a poškodením dát. </w:t>
      </w:r>
    </w:p>
    <w:p w14:paraId="1673338A" w14:textId="77777777" w:rsidR="00CD1E8B" w:rsidRPr="006913C4" w:rsidRDefault="00CD1E8B" w:rsidP="00CD1E8B">
      <w:pPr>
        <w:spacing w:after="24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Za chybu kategórie B sa bude považovať zlyhanie IS ES MZVEZ, ktoré degraduje dostupnosť kritických funkcionalít, prevádzkyschopnosť IS ES MZVEZ je výrazne obmedzená.</w:t>
      </w:r>
    </w:p>
    <w:p w14:paraId="5C8CF3FF" w14:textId="77777777" w:rsidR="00CD1E8B" w:rsidRPr="006913C4" w:rsidRDefault="00CD1E8B" w:rsidP="00CD1E8B">
      <w:pPr>
        <w:spacing w:after="24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Za chybu kategórie C sa bude považovať chyba IS ES MZVEZ, ktorá postihuje menej dôležité funkcionality a nemá kritický dopad na prácu koncových používateľov IS ES MZVEZ alebo chyba významným spôsobom neovplyvňuje fungovanie IS ES MZVEZ a spôsob realizácie operácií v ňom. Môžu to byť menšie chyby alebo drobné odchýlky od očakávanej prevádzky.</w:t>
      </w:r>
    </w:p>
    <w:p w14:paraId="267966B0" w14:textId="77777777" w:rsidR="00CD1E8B" w:rsidRPr="006913C4" w:rsidRDefault="00CD1E8B" w:rsidP="00CD1E8B">
      <w:pPr>
        <w:spacing w:after="240" w:line="240" w:lineRule="auto"/>
        <w:jc w:val="center"/>
        <w:rPr>
          <w:rFonts w:ascii="Times New Roman" w:eastAsia="Times New Roman" w:hAnsi="Times New Roman" w:cs="Times New Roman"/>
          <w:b/>
          <w:i/>
          <w:kern w:val="0"/>
          <w:sz w:val="22"/>
          <w:szCs w:val="22"/>
          <w:lang w:eastAsia="sk-SK"/>
          <w14:ligatures w14:val="none"/>
        </w:rPr>
      </w:pPr>
      <w:r w:rsidRPr="006913C4">
        <w:rPr>
          <w:rFonts w:ascii="Times New Roman" w:eastAsia="Times New Roman" w:hAnsi="Times New Roman" w:cs="Times New Roman"/>
          <w:b/>
          <w:i/>
          <w:kern w:val="0"/>
          <w:sz w:val="22"/>
          <w:szCs w:val="22"/>
          <w:lang w:eastAsia="sk-SK"/>
          <w14:ligatures w14:val="none"/>
        </w:rPr>
        <w:t>Postup v prípade výskytu chyby IS ES MZVEZ</w:t>
      </w:r>
    </w:p>
    <w:p w14:paraId="1A653ABE" w14:textId="77777777" w:rsidR="00CD1E8B" w:rsidRPr="006913C4" w:rsidRDefault="00CD1E8B" w:rsidP="00CD1E8B">
      <w:pPr>
        <w:spacing w:after="24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Koncový používateľ IS ES MZVEZ nahlási nesprávnu funkčnosť IS ES MZVEZ, ktorú nevie odstrániť, úspešnému uchádzačovi prostredníctvom helpdesk.</w:t>
      </w:r>
    </w:p>
    <w:p w14:paraId="388B4578" w14:textId="77777777" w:rsidR="00CD1E8B" w:rsidRPr="006913C4" w:rsidRDefault="00CD1E8B" w:rsidP="00CD1E8B">
      <w:pPr>
        <w:spacing w:after="24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Úspešný uchádzač klasifikuje nesprávnu funkčnosť IS ES MZVEZ podľa kategórií chýb a urobí záznam o chybe v rámci helpdesk, ktorý bude obsahovať miesto výskytu chyby, dátum a čas nahlásenia, údaje o osobe, ktorá chybu nahlásila a stručný popis chyby; čas nahlásenia nesprávnej funkčnosti IS ES MZVEZ sa bude považovať za čas nahlásenia chyby. Do uplynutia lehoty na odozvu navrhne úspešný uchádzač spôsob vyriešenia chyby. Ak úspešný uchádzač navrhne dočasné riešenie pre zabezpečenie funkčnosti IS ES MZVEZ, toto musí byť primerane akceptovateľné pre verejného obstarávateľa. Klasifikáciu chyby do konkrétnej kategórie a navrhnutý postup odstránenia chyby bezodkladne odsúhlasí oprávnená osoba verejného obstarávateľa. V prípade nefunkčnosti helpdesk pri vyhodnocovaní a začatí odstraňovania chyby budú verejný obstarávateľ a úspešný uchádzač komunikovať a vykonávať úkony prostredníctvom emailovej adresy oprávnenej osoby úspešného uchádzača a emailovej adresy oprávnenej osoby verejného obstarávateľa.</w:t>
      </w:r>
    </w:p>
    <w:p w14:paraId="51F4DA25" w14:textId="77777777" w:rsidR="00CD1E8B" w:rsidRPr="006913C4" w:rsidRDefault="00CD1E8B" w:rsidP="00CD1E8B">
      <w:pPr>
        <w:spacing w:after="200" w:line="276" w:lineRule="auto"/>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Lehoty odozvy a lehoty na odstraňovanie chýb pre jednotlivé kategórie chýb budú nasledovné:</w:t>
      </w:r>
    </w:p>
    <w:p w14:paraId="39619735" w14:textId="77777777" w:rsidR="00CD1E8B" w:rsidRPr="006913C4" w:rsidRDefault="00CD1E8B" w:rsidP="00CD1E8B">
      <w:pPr>
        <w:spacing w:after="200" w:line="276" w:lineRule="auto"/>
        <w:rPr>
          <w:rFonts w:ascii="Times New Roman" w:eastAsia="Calibri" w:hAnsi="Times New Roman" w:cs="Times New Roman"/>
          <w:kern w:val="0"/>
          <w:sz w:val="22"/>
          <w:szCs w:val="22"/>
          <w14:ligatures w14:val="none"/>
        </w:rPr>
      </w:pPr>
    </w:p>
    <w:tbl>
      <w:tblPr>
        <w:tblW w:w="8815"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5" w:type="dxa"/>
          <w:bottom w:w="6" w:type="dxa"/>
          <w:right w:w="0" w:type="dxa"/>
        </w:tblCellMar>
        <w:tblLook w:val="04A0" w:firstRow="1" w:lastRow="0" w:firstColumn="1" w:lastColumn="0" w:noHBand="0" w:noVBand="1"/>
      </w:tblPr>
      <w:tblGrid>
        <w:gridCol w:w="2254"/>
        <w:gridCol w:w="3546"/>
        <w:gridCol w:w="3015"/>
      </w:tblGrid>
      <w:tr w:rsidR="00CD1E8B" w:rsidRPr="006913C4" w14:paraId="23A0D4D1" w14:textId="77777777" w:rsidTr="000D3223">
        <w:trPr>
          <w:trHeight w:val="630"/>
        </w:trPr>
        <w:tc>
          <w:tcPr>
            <w:tcW w:w="2254" w:type="dxa"/>
            <w:shd w:val="clear" w:color="auto" w:fill="auto"/>
            <w:vAlign w:val="bottom"/>
          </w:tcPr>
          <w:p w14:paraId="7A579FC0" w14:textId="77777777" w:rsidR="00CD1E8B" w:rsidRPr="006913C4" w:rsidRDefault="00CD1E8B" w:rsidP="000D3223">
            <w:pPr>
              <w:spacing w:after="200" w:line="259" w:lineRule="auto"/>
              <w:ind w:right="7"/>
              <w:jc w:val="center"/>
              <w:rPr>
                <w:rFonts w:ascii="Times New Roman" w:eastAsia="DengXian" w:hAnsi="Times New Roman" w:cs="Times New Roman"/>
                <w:sz w:val="20"/>
                <w:szCs w:val="20"/>
                <w14:ligatures w14:val="none"/>
              </w:rPr>
            </w:pPr>
            <w:r w:rsidRPr="006913C4">
              <w:rPr>
                <w:rFonts w:ascii="Times New Roman" w:eastAsia="DengXian" w:hAnsi="Times New Roman" w:cs="Times New Roman"/>
                <w:b/>
                <w:sz w:val="20"/>
                <w:szCs w:val="20"/>
                <w14:ligatures w14:val="none"/>
              </w:rPr>
              <w:t xml:space="preserve">Kategória chyby </w:t>
            </w:r>
          </w:p>
          <w:p w14:paraId="0E988E21" w14:textId="77777777" w:rsidR="00CD1E8B" w:rsidRPr="006913C4" w:rsidRDefault="00CD1E8B" w:rsidP="000D3223">
            <w:pPr>
              <w:spacing w:after="200" w:line="259" w:lineRule="auto"/>
              <w:ind w:left="2"/>
              <w:rPr>
                <w:rFonts w:ascii="Times New Roman" w:eastAsia="DengXian" w:hAnsi="Times New Roman" w:cs="Times New Roman"/>
                <w:sz w:val="20"/>
                <w:szCs w:val="20"/>
                <w14:ligatures w14:val="none"/>
              </w:rPr>
            </w:pPr>
            <w:r w:rsidRPr="006913C4">
              <w:rPr>
                <w:rFonts w:ascii="Times New Roman" w:eastAsia="DengXian" w:hAnsi="Times New Roman" w:cs="Times New Roman"/>
                <w:sz w:val="20"/>
                <w:szCs w:val="20"/>
                <w14:ligatures w14:val="none"/>
              </w:rPr>
              <w:t xml:space="preserve">  </w:t>
            </w:r>
          </w:p>
        </w:tc>
        <w:tc>
          <w:tcPr>
            <w:tcW w:w="3546" w:type="dxa"/>
            <w:shd w:val="clear" w:color="auto" w:fill="auto"/>
            <w:vAlign w:val="bottom"/>
          </w:tcPr>
          <w:p w14:paraId="0D913878" w14:textId="77777777" w:rsidR="00CD1E8B" w:rsidRPr="006913C4" w:rsidRDefault="00CD1E8B" w:rsidP="000D3223">
            <w:pPr>
              <w:spacing w:after="200" w:line="259" w:lineRule="auto"/>
              <w:ind w:right="7"/>
              <w:rPr>
                <w:rFonts w:ascii="Times New Roman" w:eastAsia="DengXian" w:hAnsi="Times New Roman" w:cs="Times New Roman"/>
                <w:b/>
                <w:sz w:val="20"/>
                <w:szCs w:val="20"/>
                <w14:ligatures w14:val="none"/>
              </w:rPr>
            </w:pPr>
            <w:r w:rsidRPr="006913C4">
              <w:rPr>
                <w:rFonts w:ascii="Times New Roman" w:eastAsia="DengXian" w:hAnsi="Times New Roman" w:cs="Times New Roman"/>
                <w:b/>
                <w:sz w:val="20"/>
                <w:szCs w:val="20"/>
                <w14:ligatures w14:val="none"/>
              </w:rPr>
              <w:t>Služba/Aktivita</w:t>
            </w:r>
          </w:p>
          <w:p w14:paraId="17301B14" w14:textId="77777777" w:rsidR="00CD1E8B" w:rsidRPr="006913C4" w:rsidRDefault="00CD1E8B" w:rsidP="000D3223">
            <w:pPr>
              <w:spacing w:after="200" w:line="259" w:lineRule="auto"/>
              <w:ind w:right="7"/>
              <w:jc w:val="center"/>
              <w:rPr>
                <w:rFonts w:ascii="Times New Roman" w:eastAsia="DengXian" w:hAnsi="Times New Roman" w:cs="Times New Roman"/>
                <w:sz w:val="20"/>
                <w:szCs w:val="20"/>
                <w14:ligatures w14:val="none"/>
              </w:rPr>
            </w:pPr>
          </w:p>
        </w:tc>
        <w:tc>
          <w:tcPr>
            <w:tcW w:w="3015" w:type="dxa"/>
            <w:shd w:val="clear" w:color="auto" w:fill="auto"/>
          </w:tcPr>
          <w:p w14:paraId="2B8B8CAF" w14:textId="77777777" w:rsidR="00CD1E8B" w:rsidRPr="006913C4" w:rsidRDefault="00CD1E8B" w:rsidP="000D3223">
            <w:pPr>
              <w:spacing w:after="200" w:line="238" w:lineRule="auto"/>
              <w:jc w:val="center"/>
              <w:rPr>
                <w:rFonts w:ascii="Times New Roman" w:eastAsia="DengXian" w:hAnsi="Times New Roman" w:cs="Times New Roman"/>
                <w:sz w:val="20"/>
                <w:szCs w:val="20"/>
                <w14:ligatures w14:val="none"/>
              </w:rPr>
            </w:pPr>
            <w:r w:rsidRPr="006913C4">
              <w:rPr>
                <w:rFonts w:ascii="Times New Roman" w:eastAsia="DengXian" w:hAnsi="Times New Roman" w:cs="Times New Roman"/>
                <w:b/>
                <w:sz w:val="20"/>
                <w:szCs w:val="20"/>
                <w14:ligatures w14:val="none"/>
              </w:rPr>
              <w:t>Lehota od nahlásenia chyby</w:t>
            </w:r>
            <w:r w:rsidRPr="006913C4">
              <w:rPr>
                <w:rFonts w:ascii="Times New Roman" w:eastAsia="DengXian" w:hAnsi="Times New Roman" w:cs="Times New Roman"/>
                <w:sz w:val="20"/>
                <w:szCs w:val="20"/>
                <w14:ligatures w14:val="none"/>
              </w:rPr>
              <w:t xml:space="preserve">  </w:t>
            </w:r>
          </w:p>
        </w:tc>
      </w:tr>
      <w:tr w:rsidR="00CD1E8B" w:rsidRPr="006913C4" w14:paraId="72173DEB" w14:textId="77777777" w:rsidTr="000D3223">
        <w:trPr>
          <w:trHeight w:val="290"/>
        </w:trPr>
        <w:tc>
          <w:tcPr>
            <w:tcW w:w="2254" w:type="dxa"/>
            <w:vMerge w:val="restart"/>
            <w:shd w:val="clear" w:color="auto" w:fill="auto"/>
          </w:tcPr>
          <w:p w14:paraId="6C111517" w14:textId="77777777" w:rsidR="00CD1E8B" w:rsidRPr="006913C4" w:rsidRDefault="00CD1E8B" w:rsidP="000D3223">
            <w:pPr>
              <w:spacing w:after="868" w:line="259" w:lineRule="auto"/>
              <w:ind w:left="2"/>
              <w:rPr>
                <w:rFonts w:ascii="Times New Roman" w:eastAsia="DengXian" w:hAnsi="Times New Roman" w:cs="Times New Roman"/>
                <w:sz w:val="20"/>
                <w:szCs w:val="20"/>
                <w:highlight w:val="yellow"/>
                <w14:ligatures w14:val="none"/>
              </w:rPr>
            </w:pPr>
            <w:r w:rsidRPr="006913C4">
              <w:rPr>
                <w:rFonts w:ascii="Times New Roman" w:eastAsia="DengXian" w:hAnsi="Times New Roman" w:cs="Times New Roman"/>
                <w:sz w:val="20"/>
                <w:szCs w:val="20"/>
                <w:highlight w:val="yellow"/>
                <w14:ligatures w14:val="none"/>
              </w:rPr>
              <w:t xml:space="preserve">  </w:t>
            </w:r>
          </w:p>
          <w:p w14:paraId="6662F1EA" w14:textId="77777777" w:rsidR="00CD1E8B" w:rsidRPr="006913C4" w:rsidRDefault="00CD1E8B" w:rsidP="000D3223">
            <w:pPr>
              <w:spacing w:after="200" w:line="259" w:lineRule="auto"/>
              <w:ind w:left="154"/>
              <w:rPr>
                <w:rFonts w:ascii="Times New Roman" w:eastAsia="DengXian" w:hAnsi="Times New Roman" w:cs="Times New Roman"/>
                <w:sz w:val="20"/>
                <w:szCs w:val="20"/>
                <w14:ligatures w14:val="none"/>
              </w:rPr>
            </w:pPr>
            <w:r w:rsidRPr="006913C4">
              <w:rPr>
                <w:rFonts w:ascii="Times New Roman" w:eastAsia="DengXian" w:hAnsi="Times New Roman" w:cs="Times New Roman"/>
                <w:b/>
                <w:sz w:val="20"/>
                <w:szCs w:val="20"/>
                <w14:ligatures w14:val="none"/>
              </w:rPr>
              <w:t xml:space="preserve">Chyba kategórie A </w:t>
            </w:r>
          </w:p>
          <w:p w14:paraId="7CE780D6" w14:textId="77777777" w:rsidR="00CD1E8B" w:rsidRPr="006913C4" w:rsidRDefault="00CD1E8B" w:rsidP="000D3223">
            <w:pPr>
              <w:spacing w:after="200" w:line="259" w:lineRule="auto"/>
              <w:ind w:left="2"/>
              <w:rPr>
                <w:rFonts w:ascii="Times New Roman" w:eastAsia="DengXian" w:hAnsi="Times New Roman" w:cs="Times New Roman"/>
                <w:sz w:val="20"/>
                <w:szCs w:val="20"/>
                <w:highlight w:val="yellow"/>
                <w14:ligatures w14:val="none"/>
              </w:rPr>
            </w:pPr>
            <w:r w:rsidRPr="006913C4">
              <w:rPr>
                <w:rFonts w:ascii="Times New Roman" w:eastAsia="DengXian" w:hAnsi="Times New Roman" w:cs="Times New Roman"/>
                <w:sz w:val="20"/>
                <w:szCs w:val="20"/>
                <w:highlight w:val="yellow"/>
                <w14:ligatures w14:val="none"/>
              </w:rPr>
              <w:t xml:space="preserve">  </w:t>
            </w:r>
          </w:p>
          <w:p w14:paraId="584681FC" w14:textId="77777777" w:rsidR="00CD1E8B" w:rsidRPr="006913C4" w:rsidRDefault="00CD1E8B" w:rsidP="000D3223">
            <w:pPr>
              <w:spacing w:after="200" w:line="259" w:lineRule="auto"/>
              <w:ind w:left="2"/>
              <w:rPr>
                <w:rFonts w:ascii="Times New Roman" w:eastAsia="DengXian" w:hAnsi="Times New Roman" w:cs="Times New Roman"/>
                <w:sz w:val="20"/>
                <w:szCs w:val="20"/>
                <w:highlight w:val="yellow"/>
                <w14:ligatures w14:val="none"/>
              </w:rPr>
            </w:pPr>
            <w:r w:rsidRPr="006913C4">
              <w:rPr>
                <w:rFonts w:ascii="Times New Roman" w:eastAsia="DengXian" w:hAnsi="Times New Roman" w:cs="Times New Roman"/>
                <w:sz w:val="20"/>
                <w:szCs w:val="20"/>
                <w:highlight w:val="yellow"/>
                <w14:ligatures w14:val="none"/>
              </w:rPr>
              <w:t xml:space="preserve">  </w:t>
            </w:r>
          </w:p>
        </w:tc>
        <w:tc>
          <w:tcPr>
            <w:tcW w:w="3546" w:type="dxa"/>
            <w:shd w:val="clear" w:color="auto" w:fill="auto"/>
          </w:tcPr>
          <w:p w14:paraId="23F57E49" w14:textId="77777777" w:rsidR="00CD1E8B" w:rsidRPr="006913C4" w:rsidRDefault="00CD1E8B" w:rsidP="000D3223">
            <w:pPr>
              <w:spacing w:after="200" w:line="259" w:lineRule="auto"/>
              <w:ind w:left="2"/>
              <w:rPr>
                <w:rFonts w:ascii="Times New Roman" w:eastAsia="DengXian" w:hAnsi="Times New Roman" w:cs="Times New Roman"/>
                <w:sz w:val="20"/>
                <w:szCs w:val="20"/>
                <w14:ligatures w14:val="none"/>
              </w:rPr>
            </w:pPr>
            <w:r w:rsidRPr="006913C4">
              <w:rPr>
                <w:rFonts w:ascii="Times New Roman" w:eastAsia="DengXian" w:hAnsi="Times New Roman" w:cs="Times New Roman"/>
                <w:sz w:val="20"/>
                <w:szCs w:val="20"/>
                <w14:ligatures w14:val="none"/>
              </w:rPr>
              <w:t xml:space="preserve">Odozva </w:t>
            </w:r>
          </w:p>
        </w:tc>
        <w:tc>
          <w:tcPr>
            <w:tcW w:w="3015" w:type="dxa"/>
            <w:shd w:val="clear" w:color="auto" w:fill="auto"/>
          </w:tcPr>
          <w:p w14:paraId="1BFA72EA" w14:textId="77777777" w:rsidR="00CD1E8B" w:rsidRPr="006913C4" w:rsidRDefault="00CD1E8B" w:rsidP="000D3223">
            <w:pPr>
              <w:spacing w:after="200" w:line="259" w:lineRule="auto"/>
              <w:ind w:right="13"/>
              <w:jc w:val="center"/>
              <w:rPr>
                <w:rFonts w:ascii="Times New Roman" w:eastAsia="DengXian" w:hAnsi="Times New Roman" w:cs="Times New Roman"/>
                <w:sz w:val="20"/>
                <w:szCs w:val="20"/>
                <w14:ligatures w14:val="none"/>
              </w:rPr>
            </w:pPr>
            <w:r w:rsidRPr="006913C4">
              <w:rPr>
                <w:rFonts w:ascii="Times New Roman" w:eastAsia="DengXian" w:hAnsi="Times New Roman" w:cs="Times New Roman"/>
                <w:sz w:val="20"/>
                <w:szCs w:val="20"/>
                <w14:ligatures w14:val="none"/>
              </w:rPr>
              <w:t>1 hodina</w:t>
            </w:r>
          </w:p>
        </w:tc>
      </w:tr>
      <w:tr w:rsidR="00CD1E8B" w:rsidRPr="006913C4" w14:paraId="32F52A8B" w14:textId="77777777" w:rsidTr="000D3223">
        <w:trPr>
          <w:trHeight w:val="1409"/>
        </w:trPr>
        <w:tc>
          <w:tcPr>
            <w:tcW w:w="0" w:type="auto"/>
            <w:vMerge/>
            <w:shd w:val="clear" w:color="auto" w:fill="auto"/>
          </w:tcPr>
          <w:p w14:paraId="00AF4215" w14:textId="77777777" w:rsidR="00CD1E8B" w:rsidRPr="006913C4" w:rsidRDefault="00CD1E8B" w:rsidP="000D3223">
            <w:pPr>
              <w:spacing w:line="259" w:lineRule="auto"/>
              <w:rPr>
                <w:rFonts w:ascii="Times New Roman" w:eastAsia="DengXian" w:hAnsi="Times New Roman" w:cs="Times New Roman"/>
                <w:sz w:val="20"/>
                <w:szCs w:val="20"/>
                <w:highlight w:val="yellow"/>
                <w14:ligatures w14:val="none"/>
              </w:rPr>
            </w:pPr>
          </w:p>
        </w:tc>
        <w:tc>
          <w:tcPr>
            <w:tcW w:w="3546" w:type="dxa"/>
            <w:shd w:val="clear" w:color="auto" w:fill="auto"/>
          </w:tcPr>
          <w:p w14:paraId="5E86CDB5" w14:textId="77777777" w:rsidR="00CD1E8B" w:rsidRPr="006913C4" w:rsidRDefault="00CD1E8B" w:rsidP="000D3223">
            <w:pPr>
              <w:spacing w:after="200" w:line="259" w:lineRule="auto"/>
              <w:ind w:left="2"/>
              <w:rPr>
                <w:rFonts w:ascii="Times New Roman" w:eastAsia="DengXian" w:hAnsi="Times New Roman" w:cs="Times New Roman"/>
                <w:sz w:val="20"/>
                <w:szCs w:val="20"/>
                <w14:ligatures w14:val="none"/>
              </w:rPr>
            </w:pPr>
            <w:r w:rsidRPr="006913C4">
              <w:rPr>
                <w:rFonts w:ascii="Times New Roman" w:eastAsia="DengXian" w:hAnsi="Times New Roman" w:cs="Times New Roman"/>
                <w:sz w:val="20"/>
                <w:szCs w:val="20"/>
                <w14:ligatures w14:val="none"/>
              </w:rPr>
              <w:t xml:space="preserve"> </w:t>
            </w:r>
          </w:p>
          <w:p w14:paraId="748E8DCA" w14:textId="77777777" w:rsidR="00CD1E8B" w:rsidRPr="006913C4" w:rsidRDefault="00CD1E8B" w:rsidP="000D3223">
            <w:pPr>
              <w:spacing w:after="103" w:line="276" w:lineRule="auto"/>
              <w:ind w:left="2"/>
              <w:rPr>
                <w:rFonts w:ascii="Times New Roman" w:eastAsia="DengXian" w:hAnsi="Times New Roman" w:cs="Times New Roman"/>
                <w:sz w:val="20"/>
                <w:szCs w:val="20"/>
                <w14:ligatures w14:val="none"/>
              </w:rPr>
            </w:pPr>
            <w:r w:rsidRPr="006913C4">
              <w:rPr>
                <w:rFonts w:ascii="Times New Roman" w:eastAsia="DengXian" w:hAnsi="Times New Roman" w:cs="Times New Roman"/>
                <w:kern w:val="0"/>
                <w:sz w:val="20"/>
                <w:szCs w:val="20"/>
                <w14:ligatures w14:val="none"/>
              </w:rPr>
              <w:t>Zabezpečenie náhradného riešenia</w:t>
            </w:r>
          </w:p>
        </w:tc>
        <w:tc>
          <w:tcPr>
            <w:tcW w:w="3015" w:type="dxa"/>
            <w:shd w:val="clear" w:color="auto" w:fill="auto"/>
            <w:vAlign w:val="bottom"/>
          </w:tcPr>
          <w:p w14:paraId="1BE27F69" w14:textId="77777777" w:rsidR="00CD1E8B" w:rsidRPr="006913C4" w:rsidRDefault="00CD1E8B" w:rsidP="000D3223">
            <w:pPr>
              <w:spacing w:after="200" w:line="259" w:lineRule="auto"/>
              <w:ind w:right="10"/>
              <w:jc w:val="center"/>
              <w:rPr>
                <w:rFonts w:ascii="Times New Roman" w:eastAsia="DengXian" w:hAnsi="Times New Roman" w:cs="Times New Roman"/>
                <w:sz w:val="20"/>
                <w:szCs w:val="20"/>
                <w14:ligatures w14:val="none"/>
              </w:rPr>
            </w:pPr>
            <w:r w:rsidRPr="006913C4">
              <w:rPr>
                <w:rFonts w:ascii="Times New Roman" w:eastAsia="DengXian" w:hAnsi="Times New Roman" w:cs="Times New Roman"/>
                <w:sz w:val="20"/>
                <w:szCs w:val="20"/>
                <w14:ligatures w14:val="none"/>
              </w:rPr>
              <w:t>12 hodín</w:t>
            </w:r>
          </w:p>
          <w:p w14:paraId="5B3EB0E4" w14:textId="77777777" w:rsidR="00CD1E8B" w:rsidRPr="006913C4" w:rsidRDefault="00CD1E8B" w:rsidP="000D3223">
            <w:pPr>
              <w:spacing w:after="200" w:line="259" w:lineRule="auto"/>
              <w:rPr>
                <w:rFonts w:ascii="Times New Roman" w:eastAsia="DengXian" w:hAnsi="Times New Roman" w:cs="Times New Roman"/>
                <w:sz w:val="20"/>
                <w:szCs w:val="20"/>
                <w14:ligatures w14:val="none"/>
              </w:rPr>
            </w:pPr>
            <w:r w:rsidRPr="006913C4">
              <w:rPr>
                <w:rFonts w:ascii="Times New Roman" w:eastAsia="DengXian" w:hAnsi="Times New Roman" w:cs="Times New Roman"/>
                <w:sz w:val="20"/>
                <w:szCs w:val="20"/>
                <w14:ligatures w14:val="none"/>
              </w:rPr>
              <w:t xml:space="preserve">  </w:t>
            </w:r>
          </w:p>
          <w:p w14:paraId="0F14FB30" w14:textId="77777777" w:rsidR="00CD1E8B" w:rsidRPr="006913C4" w:rsidRDefault="00CD1E8B" w:rsidP="000D3223">
            <w:pPr>
              <w:spacing w:after="200" w:line="259" w:lineRule="auto"/>
              <w:rPr>
                <w:rFonts w:ascii="Times New Roman" w:eastAsia="DengXian" w:hAnsi="Times New Roman" w:cs="Times New Roman"/>
                <w:sz w:val="20"/>
                <w:szCs w:val="20"/>
                <w14:ligatures w14:val="none"/>
              </w:rPr>
            </w:pPr>
            <w:r w:rsidRPr="006913C4">
              <w:rPr>
                <w:rFonts w:ascii="Times New Roman" w:eastAsia="DengXian" w:hAnsi="Times New Roman" w:cs="Times New Roman"/>
                <w:sz w:val="20"/>
                <w:szCs w:val="20"/>
                <w14:ligatures w14:val="none"/>
              </w:rPr>
              <w:t xml:space="preserve">  </w:t>
            </w:r>
          </w:p>
        </w:tc>
      </w:tr>
      <w:tr w:rsidR="00CD1E8B" w:rsidRPr="006913C4" w14:paraId="6400A2AD" w14:textId="77777777" w:rsidTr="000D3223">
        <w:trPr>
          <w:trHeight w:val="293"/>
        </w:trPr>
        <w:tc>
          <w:tcPr>
            <w:tcW w:w="0" w:type="auto"/>
            <w:vMerge/>
            <w:shd w:val="clear" w:color="auto" w:fill="auto"/>
          </w:tcPr>
          <w:p w14:paraId="026DE2A1" w14:textId="77777777" w:rsidR="00CD1E8B" w:rsidRPr="006913C4" w:rsidRDefault="00CD1E8B" w:rsidP="000D3223">
            <w:pPr>
              <w:spacing w:line="259" w:lineRule="auto"/>
              <w:rPr>
                <w:rFonts w:ascii="Times New Roman" w:eastAsia="DengXian" w:hAnsi="Times New Roman" w:cs="Times New Roman"/>
                <w:sz w:val="20"/>
                <w:szCs w:val="20"/>
                <w:highlight w:val="yellow"/>
                <w14:ligatures w14:val="none"/>
              </w:rPr>
            </w:pPr>
          </w:p>
        </w:tc>
        <w:tc>
          <w:tcPr>
            <w:tcW w:w="3546" w:type="dxa"/>
            <w:shd w:val="clear" w:color="auto" w:fill="auto"/>
          </w:tcPr>
          <w:p w14:paraId="4C9BDC95" w14:textId="77777777" w:rsidR="00CD1E8B" w:rsidRPr="006913C4" w:rsidRDefault="00CD1E8B" w:rsidP="000D3223">
            <w:pPr>
              <w:spacing w:after="200" w:line="259" w:lineRule="auto"/>
              <w:ind w:left="2"/>
              <w:rPr>
                <w:rFonts w:ascii="Times New Roman" w:eastAsia="DengXian" w:hAnsi="Times New Roman" w:cs="Times New Roman"/>
                <w:sz w:val="20"/>
                <w:szCs w:val="20"/>
                <w14:ligatures w14:val="none"/>
              </w:rPr>
            </w:pPr>
            <w:r w:rsidRPr="006913C4">
              <w:rPr>
                <w:rFonts w:ascii="Times New Roman" w:eastAsia="DengXian" w:hAnsi="Times New Roman" w:cs="Times New Roman"/>
                <w:sz w:val="20"/>
                <w:szCs w:val="20"/>
                <w14:ligatures w14:val="none"/>
              </w:rPr>
              <w:t xml:space="preserve">Trvalé vyriešenie </w:t>
            </w:r>
          </w:p>
          <w:p w14:paraId="126A0C69" w14:textId="77777777" w:rsidR="00CD1E8B" w:rsidRPr="006913C4" w:rsidRDefault="00CD1E8B" w:rsidP="000D3223">
            <w:pPr>
              <w:spacing w:after="200" w:line="259" w:lineRule="auto"/>
              <w:ind w:left="2"/>
              <w:rPr>
                <w:rFonts w:ascii="Times New Roman" w:eastAsia="DengXian" w:hAnsi="Times New Roman" w:cs="Times New Roman"/>
                <w:sz w:val="20"/>
                <w:szCs w:val="20"/>
                <w14:ligatures w14:val="none"/>
              </w:rPr>
            </w:pPr>
          </w:p>
        </w:tc>
        <w:tc>
          <w:tcPr>
            <w:tcW w:w="3015" w:type="dxa"/>
            <w:shd w:val="clear" w:color="auto" w:fill="auto"/>
          </w:tcPr>
          <w:p w14:paraId="096ADF2E" w14:textId="77777777" w:rsidR="00CD1E8B" w:rsidRPr="006913C4" w:rsidRDefault="00CD1E8B" w:rsidP="000D3223">
            <w:pPr>
              <w:spacing w:after="200" w:line="259" w:lineRule="auto"/>
              <w:ind w:right="10"/>
              <w:jc w:val="center"/>
              <w:rPr>
                <w:rFonts w:ascii="Times New Roman" w:eastAsia="DengXian" w:hAnsi="Times New Roman" w:cs="Times New Roman"/>
                <w:sz w:val="20"/>
                <w:szCs w:val="20"/>
                <w14:ligatures w14:val="none"/>
              </w:rPr>
            </w:pPr>
            <w:r w:rsidRPr="006913C4">
              <w:rPr>
                <w:rFonts w:ascii="Times New Roman" w:eastAsia="DengXian" w:hAnsi="Times New Roman" w:cs="Times New Roman"/>
                <w:sz w:val="20"/>
                <w:szCs w:val="20"/>
                <w14:ligatures w14:val="none"/>
              </w:rPr>
              <w:t>36 hodín</w:t>
            </w:r>
          </w:p>
        </w:tc>
      </w:tr>
      <w:tr w:rsidR="00CD1E8B" w:rsidRPr="006913C4" w14:paraId="580044A7" w14:textId="77777777" w:rsidTr="000D3223">
        <w:trPr>
          <w:trHeight w:val="290"/>
        </w:trPr>
        <w:tc>
          <w:tcPr>
            <w:tcW w:w="2254" w:type="dxa"/>
            <w:vMerge w:val="restart"/>
            <w:shd w:val="clear" w:color="auto" w:fill="auto"/>
          </w:tcPr>
          <w:p w14:paraId="076DC52E" w14:textId="77777777" w:rsidR="00CD1E8B" w:rsidRPr="006913C4" w:rsidRDefault="00CD1E8B" w:rsidP="000D3223">
            <w:pPr>
              <w:spacing w:after="868" w:line="259" w:lineRule="auto"/>
              <w:ind w:left="2"/>
              <w:rPr>
                <w:rFonts w:ascii="Times New Roman" w:eastAsia="DengXian" w:hAnsi="Times New Roman" w:cs="Times New Roman"/>
                <w:sz w:val="20"/>
                <w:szCs w:val="20"/>
                <w14:ligatures w14:val="none"/>
              </w:rPr>
            </w:pPr>
            <w:r w:rsidRPr="006913C4">
              <w:rPr>
                <w:rFonts w:ascii="Times New Roman" w:eastAsia="DengXian" w:hAnsi="Times New Roman" w:cs="Times New Roman"/>
                <w:sz w:val="20"/>
                <w:szCs w:val="20"/>
                <w14:ligatures w14:val="none"/>
              </w:rPr>
              <w:t xml:space="preserve">  </w:t>
            </w:r>
          </w:p>
          <w:p w14:paraId="193232A1" w14:textId="77777777" w:rsidR="00CD1E8B" w:rsidRPr="006913C4" w:rsidRDefault="00CD1E8B" w:rsidP="000D3223">
            <w:pPr>
              <w:spacing w:after="200" w:line="259" w:lineRule="auto"/>
              <w:ind w:left="161"/>
              <w:rPr>
                <w:rFonts w:ascii="Times New Roman" w:eastAsia="DengXian" w:hAnsi="Times New Roman" w:cs="Times New Roman"/>
                <w:sz w:val="20"/>
                <w:szCs w:val="20"/>
                <w14:ligatures w14:val="none"/>
              </w:rPr>
            </w:pPr>
            <w:r w:rsidRPr="006913C4">
              <w:rPr>
                <w:rFonts w:ascii="Times New Roman" w:eastAsia="DengXian" w:hAnsi="Times New Roman" w:cs="Times New Roman"/>
                <w:b/>
                <w:sz w:val="20"/>
                <w:szCs w:val="20"/>
                <w14:ligatures w14:val="none"/>
              </w:rPr>
              <w:t xml:space="preserve">Chyba kategórie B </w:t>
            </w:r>
          </w:p>
          <w:p w14:paraId="35CD17D1" w14:textId="77777777" w:rsidR="00CD1E8B" w:rsidRPr="006913C4" w:rsidRDefault="00CD1E8B" w:rsidP="000D3223">
            <w:pPr>
              <w:spacing w:after="200" w:line="259" w:lineRule="auto"/>
              <w:ind w:left="2"/>
              <w:rPr>
                <w:rFonts w:ascii="Times New Roman" w:eastAsia="DengXian" w:hAnsi="Times New Roman" w:cs="Times New Roman"/>
                <w:sz w:val="20"/>
                <w:szCs w:val="20"/>
                <w14:ligatures w14:val="none"/>
              </w:rPr>
            </w:pPr>
            <w:r w:rsidRPr="006913C4">
              <w:rPr>
                <w:rFonts w:ascii="Times New Roman" w:eastAsia="DengXian" w:hAnsi="Times New Roman" w:cs="Times New Roman"/>
                <w:sz w:val="20"/>
                <w:szCs w:val="20"/>
                <w14:ligatures w14:val="none"/>
              </w:rPr>
              <w:t xml:space="preserve">  </w:t>
            </w:r>
          </w:p>
          <w:p w14:paraId="181771CA" w14:textId="77777777" w:rsidR="00CD1E8B" w:rsidRPr="006913C4" w:rsidRDefault="00CD1E8B" w:rsidP="000D3223">
            <w:pPr>
              <w:spacing w:after="200" w:line="259" w:lineRule="auto"/>
              <w:ind w:left="2"/>
              <w:rPr>
                <w:rFonts w:ascii="Times New Roman" w:eastAsia="DengXian" w:hAnsi="Times New Roman" w:cs="Times New Roman"/>
                <w:sz w:val="20"/>
                <w:szCs w:val="20"/>
                <w14:ligatures w14:val="none"/>
              </w:rPr>
            </w:pPr>
            <w:r w:rsidRPr="006913C4">
              <w:rPr>
                <w:rFonts w:ascii="Times New Roman" w:eastAsia="DengXian" w:hAnsi="Times New Roman" w:cs="Times New Roman"/>
                <w:sz w:val="20"/>
                <w:szCs w:val="20"/>
                <w14:ligatures w14:val="none"/>
              </w:rPr>
              <w:t xml:space="preserve">  </w:t>
            </w:r>
          </w:p>
        </w:tc>
        <w:tc>
          <w:tcPr>
            <w:tcW w:w="3546" w:type="dxa"/>
            <w:shd w:val="clear" w:color="auto" w:fill="auto"/>
          </w:tcPr>
          <w:p w14:paraId="56750316" w14:textId="77777777" w:rsidR="00CD1E8B" w:rsidRPr="006913C4" w:rsidRDefault="00CD1E8B" w:rsidP="000D3223">
            <w:pPr>
              <w:spacing w:after="200" w:line="259" w:lineRule="auto"/>
              <w:ind w:left="2"/>
              <w:rPr>
                <w:rFonts w:ascii="Times New Roman" w:eastAsia="DengXian" w:hAnsi="Times New Roman" w:cs="Times New Roman"/>
                <w:sz w:val="20"/>
                <w:szCs w:val="20"/>
                <w14:ligatures w14:val="none"/>
              </w:rPr>
            </w:pPr>
            <w:r w:rsidRPr="006913C4">
              <w:rPr>
                <w:rFonts w:ascii="Times New Roman" w:eastAsia="DengXian" w:hAnsi="Times New Roman" w:cs="Times New Roman"/>
                <w:sz w:val="20"/>
                <w:szCs w:val="20"/>
                <w14:ligatures w14:val="none"/>
              </w:rPr>
              <w:t xml:space="preserve">Odozva </w:t>
            </w:r>
          </w:p>
        </w:tc>
        <w:tc>
          <w:tcPr>
            <w:tcW w:w="3015" w:type="dxa"/>
            <w:shd w:val="clear" w:color="auto" w:fill="auto"/>
          </w:tcPr>
          <w:p w14:paraId="62043F61" w14:textId="77777777" w:rsidR="00CD1E8B" w:rsidRPr="006913C4" w:rsidRDefault="00CD1E8B" w:rsidP="000D3223">
            <w:pPr>
              <w:spacing w:after="200" w:line="259" w:lineRule="auto"/>
              <w:ind w:right="10"/>
              <w:jc w:val="center"/>
              <w:rPr>
                <w:rFonts w:ascii="Times New Roman" w:eastAsia="DengXian" w:hAnsi="Times New Roman" w:cs="Times New Roman"/>
                <w:sz w:val="20"/>
                <w:szCs w:val="20"/>
                <w14:ligatures w14:val="none"/>
              </w:rPr>
            </w:pPr>
            <w:r w:rsidRPr="006913C4">
              <w:rPr>
                <w:rFonts w:ascii="Times New Roman" w:eastAsia="DengXian" w:hAnsi="Times New Roman" w:cs="Times New Roman"/>
                <w:sz w:val="20"/>
                <w:szCs w:val="20"/>
                <w14:ligatures w14:val="none"/>
              </w:rPr>
              <w:t xml:space="preserve">4 hodiny </w:t>
            </w:r>
          </w:p>
        </w:tc>
      </w:tr>
      <w:tr w:rsidR="00CD1E8B" w:rsidRPr="006913C4" w14:paraId="536C4382" w14:textId="77777777" w:rsidTr="000D3223">
        <w:trPr>
          <w:trHeight w:val="1409"/>
        </w:trPr>
        <w:tc>
          <w:tcPr>
            <w:tcW w:w="0" w:type="auto"/>
            <w:vMerge/>
            <w:shd w:val="clear" w:color="auto" w:fill="auto"/>
          </w:tcPr>
          <w:p w14:paraId="1D56A166" w14:textId="77777777" w:rsidR="00CD1E8B" w:rsidRPr="006913C4" w:rsidRDefault="00CD1E8B" w:rsidP="000D3223">
            <w:pPr>
              <w:spacing w:line="259" w:lineRule="auto"/>
              <w:rPr>
                <w:rFonts w:ascii="Times New Roman" w:eastAsia="DengXian" w:hAnsi="Times New Roman" w:cs="Times New Roman"/>
                <w:sz w:val="20"/>
                <w:szCs w:val="20"/>
                <w14:ligatures w14:val="none"/>
              </w:rPr>
            </w:pPr>
          </w:p>
        </w:tc>
        <w:tc>
          <w:tcPr>
            <w:tcW w:w="3546" w:type="dxa"/>
            <w:shd w:val="clear" w:color="auto" w:fill="auto"/>
          </w:tcPr>
          <w:p w14:paraId="1F7A7AA8" w14:textId="77777777" w:rsidR="00CD1E8B" w:rsidRPr="006913C4" w:rsidRDefault="00CD1E8B" w:rsidP="000D3223">
            <w:pPr>
              <w:spacing w:after="200" w:line="259" w:lineRule="auto"/>
              <w:ind w:left="2"/>
              <w:rPr>
                <w:rFonts w:ascii="Times New Roman" w:eastAsia="DengXian" w:hAnsi="Times New Roman" w:cs="Times New Roman"/>
                <w:sz w:val="20"/>
                <w:szCs w:val="20"/>
                <w14:ligatures w14:val="none"/>
              </w:rPr>
            </w:pPr>
            <w:r w:rsidRPr="006913C4">
              <w:rPr>
                <w:rFonts w:ascii="Times New Roman" w:eastAsia="DengXian" w:hAnsi="Times New Roman" w:cs="Times New Roman"/>
                <w:sz w:val="20"/>
                <w:szCs w:val="20"/>
                <w14:ligatures w14:val="none"/>
              </w:rPr>
              <w:t xml:space="preserve"> </w:t>
            </w:r>
          </w:p>
          <w:p w14:paraId="38C04624" w14:textId="77777777" w:rsidR="00CD1E8B" w:rsidRPr="006913C4" w:rsidRDefault="00CD1E8B" w:rsidP="000D3223">
            <w:pPr>
              <w:spacing w:after="200" w:line="259" w:lineRule="auto"/>
              <w:ind w:left="2"/>
              <w:rPr>
                <w:rFonts w:ascii="Times New Roman" w:eastAsia="DengXian" w:hAnsi="Times New Roman" w:cs="Times New Roman"/>
                <w:sz w:val="20"/>
                <w:szCs w:val="20"/>
                <w14:ligatures w14:val="none"/>
              </w:rPr>
            </w:pPr>
            <w:r w:rsidRPr="006913C4">
              <w:rPr>
                <w:rFonts w:ascii="Times New Roman" w:eastAsia="DengXian" w:hAnsi="Times New Roman" w:cs="Times New Roman"/>
                <w:kern w:val="0"/>
                <w:sz w:val="20"/>
                <w:szCs w:val="20"/>
                <w14:ligatures w14:val="none"/>
              </w:rPr>
              <w:t>Zabezpečenie náhradného riešenia</w:t>
            </w:r>
          </w:p>
        </w:tc>
        <w:tc>
          <w:tcPr>
            <w:tcW w:w="3015" w:type="dxa"/>
            <w:shd w:val="clear" w:color="auto" w:fill="auto"/>
            <w:vAlign w:val="bottom"/>
          </w:tcPr>
          <w:p w14:paraId="434F9504" w14:textId="77777777" w:rsidR="00CD1E8B" w:rsidRPr="006913C4" w:rsidRDefault="00CD1E8B" w:rsidP="000D3223">
            <w:pPr>
              <w:spacing w:after="200" w:line="259" w:lineRule="auto"/>
              <w:ind w:right="14"/>
              <w:jc w:val="center"/>
              <w:rPr>
                <w:rFonts w:ascii="Times New Roman" w:eastAsia="DengXian" w:hAnsi="Times New Roman" w:cs="Times New Roman"/>
                <w:sz w:val="20"/>
                <w:szCs w:val="20"/>
                <w14:ligatures w14:val="none"/>
              </w:rPr>
            </w:pPr>
            <w:r w:rsidRPr="006913C4">
              <w:rPr>
                <w:rFonts w:ascii="Times New Roman" w:eastAsia="DengXian" w:hAnsi="Times New Roman" w:cs="Times New Roman"/>
                <w:sz w:val="20"/>
                <w:szCs w:val="20"/>
                <w14:ligatures w14:val="none"/>
              </w:rPr>
              <w:t>24 hodín</w:t>
            </w:r>
          </w:p>
          <w:p w14:paraId="5F148E4C" w14:textId="77777777" w:rsidR="00CD1E8B" w:rsidRPr="006913C4" w:rsidRDefault="00CD1E8B" w:rsidP="000D3223">
            <w:pPr>
              <w:spacing w:after="200" w:line="259" w:lineRule="auto"/>
              <w:rPr>
                <w:rFonts w:ascii="Times New Roman" w:eastAsia="DengXian" w:hAnsi="Times New Roman" w:cs="Times New Roman"/>
                <w:sz w:val="20"/>
                <w:szCs w:val="20"/>
                <w14:ligatures w14:val="none"/>
              </w:rPr>
            </w:pPr>
            <w:r w:rsidRPr="006913C4">
              <w:rPr>
                <w:rFonts w:ascii="Times New Roman" w:eastAsia="DengXian" w:hAnsi="Times New Roman" w:cs="Times New Roman"/>
                <w:sz w:val="20"/>
                <w:szCs w:val="20"/>
                <w14:ligatures w14:val="none"/>
              </w:rPr>
              <w:t xml:space="preserve">  </w:t>
            </w:r>
          </w:p>
          <w:p w14:paraId="32A3DD44" w14:textId="77777777" w:rsidR="00CD1E8B" w:rsidRPr="006913C4" w:rsidRDefault="00CD1E8B" w:rsidP="000D3223">
            <w:pPr>
              <w:spacing w:after="200" w:line="259" w:lineRule="auto"/>
              <w:rPr>
                <w:rFonts w:ascii="Times New Roman" w:eastAsia="DengXian" w:hAnsi="Times New Roman" w:cs="Times New Roman"/>
                <w:sz w:val="20"/>
                <w:szCs w:val="20"/>
                <w14:ligatures w14:val="none"/>
              </w:rPr>
            </w:pPr>
            <w:r w:rsidRPr="006913C4">
              <w:rPr>
                <w:rFonts w:ascii="Times New Roman" w:eastAsia="DengXian" w:hAnsi="Times New Roman" w:cs="Times New Roman"/>
                <w:sz w:val="20"/>
                <w:szCs w:val="20"/>
                <w14:ligatures w14:val="none"/>
              </w:rPr>
              <w:t xml:space="preserve">  </w:t>
            </w:r>
          </w:p>
        </w:tc>
      </w:tr>
      <w:tr w:rsidR="00CD1E8B" w:rsidRPr="006913C4" w14:paraId="2243DC9A" w14:textId="77777777" w:rsidTr="000D3223">
        <w:trPr>
          <w:trHeight w:val="300"/>
        </w:trPr>
        <w:tc>
          <w:tcPr>
            <w:tcW w:w="0" w:type="auto"/>
            <w:vMerge/>
            <w:shd w:val="clear" w:color="auto" w:fill="auto"/>
          </w:tcPr>
          <w:p w14:paraId="7B66A8D7" w14:textId="77777777" w:rsidR="00CD1E8B" w:rsidRPr="006913C4" w:rsidRDefault="00CD1E8B" w:rsidP="000D3223">
            <w:pPr>
              <w:spacing w:line="259" w:lineRule="auto"/>
              <w:rPr>
                <w:rFonts w:ascii="Times New Roman" w:eastAsia="DengXian" w:hAnsi="Times New Roman" w:cs="Times New Roman"/>
                <w:sz w:val="20"/>
                <w:szCs w:val="20"/>
                <w14:ligatures w14:val="none"/>
              </w:rPr>
            </w:pPr>
          </w:p>
        </w:tc>
        <w:tc>
          <w:tcPr>
            <w:tcW w:w="3546" w:type="dxa"/>
            <w:shd w:val="clear" w:color="auto" w:fill="auto"/>
          </w:tcPr>
          <w:p w14:paraId="2C683F69" w14:textId="77777777" w:rsidR="00CD1E8B" w:rsidRPr="006913C4" w:rsidRDefault="00CD1E8B" w:rsidP="000D3223">
            <w:pPr>
              <w:spacing w:after="200" w:line="259" w:lineRule="auto"/>
              <w:ind w:left="2"/>
              <w:rPr>
                <w:rFonts w:ascii="Times New Roman" w:eastAsia="DengXian" w:hAnsi="Times New Roman" w:cs="Times New Roman"/>
                <w:sz w:val="20"/>
                <w:szCs w:val="20"/>
                <w14:ligatures w14:val="none"/>
              </w:rPr>
            </w:pPr>
            <w:r w:rsidRPr="006913C4">
              <w:rPr>
                <w:rFonts w:ascii="Times New Roman" w:eastAsia="DengXian" w:hAnsi="Times New Roman" w:cs="Times New Roman"/>
                <w:sz w:val="20"/>
                <w:szCs w:val="20"/>
                <w14:ligatures w14:val="none"/>
              </w:rPr>
              <w:t xml:space="preserve">Trvalé vyriešenie </w:t>
            </w:r>
          </w:p>
          <w:p w14:paraId="36556A00" w14:textId="77777777" w:rsidR="00CD1E8B" w:rsidRPr="006913C4" w:rsidRDefault="00CD1E8B" w:rsidP="000D3223">
            <w:pPr>
              <w:spacing w:after="200" w:line="259" w:lineRule="auto"/>
              <w:ind w:left="2"/>
              <w:rPr>
                <w:rFonts w:ascii="Times New Roman" w:eastAsia="DengXian" w:hAnsi="Times New Roman" w:cs="Times New Roman"/>
                <w:sz w:val="20"/>
                <w:szCs w:val="20"/>
                <w14:ligatures w14:val="none"/>
              </w:rPr>
            </w:pPr>
          </w:p>
        </w:tc>
        <w:tc>
          <w:tcPr>
            <w:tcW w:w="3015" w:type="dxa"/>
            <w:shd w:val="clear" w:color="auto" w:fill="auto"/>
          </w:tcPr>
          <w:p w14:paraId="05D04716" w14:textId="77777777" w:rsidR="00CD1E8B" w:rsidRPr="006913C4" w:rsidRDefault="00CD1E8B" w:rsidP="000D3223">
            <w:pPr>
              <w:spacing w:after="200" w:line="259" w:lineRule="auto"/>
              <w:ind w:right="10"/>
              <w:jc w:val="center"/>
              <w:rPr>
                <w:rFonts w:ascii="Times New Roman" w:eastAsia="DengXian" w:hAnsi="Times New Roman" w:cs="Times New Roman"/>
                <w:sz w:val="20"/>
                <w:szCs w:val="20"/>
                <w14:ligatures w14:val="none"/>
              </w:rPr>
            </w:pPr>
            <w:r w:rsidRPr="006913C4">
              <w:rPr>
                <w:rFonts w:ascii="Times New Roman" w:eastAsia="DengXian" w:hAnsi="Times New Roman" w:cs="Times New Roman"/>
                <w:sz w:val="20"/>
                <w:szCs w:val="20"/>
                <w14:ligatures w14:val="none"/>
              </w:rPr>
              <w:t xml:space="preserve">60 hodín </w:t>
            </w:r>
          </w:p>
        </w:tc>
      </w:tr>
      <w:tr w:rsidR="00CD1E8B" w:rsidRPr="006913C4" w14:paraId="046AA8CB" w14:textId="77777777" w:rsidTr="000D3223">
        <w:trPr>
          <w:trHeight w:val="298"/>
        </w:trPr>
        <w:tc>
          <w:tcPr>
            <w:tcW w:w="2254" w:type="dxa"/>
            <w:vMerge w:val="restart"/>
            <w:shd w:val="clear" w:color="auto" w:fill="auto"/>
          </w:tcPr>
          <w:p w14:paraId="2072CFF9" w14:textId="77777777" w:rsidR="00CD1E8B" w:rsidRPr="006913C4" w:rsidRDefault="00CD1E8B" w:rsidP="000D3223">
            <w:pPr>
              <w:spacing w:after="868" w:line="259" w:lineRule="auto"/>
              <w:ind w:left="2"/>
              <w:rPr>
                <w:rFonts w:ascii="Times New Roman" w:eastAsia="DengXian" w:hAnsi="Times New Roman" w:cs="Times New Roman"/>
                <w:sz w:val="20"/>
                <w:szCs w:val="20"/>
                <w14:ligatures w14:val="none"/>
              </w:rPr>
            </w:pPr>
            <w:r w:rsidRPr="006913C4">
              <w:rPr>
                <w:rFonts w:ascii="Times New Roman" w:eastAsia="DengXian" w:hAnsi="Times New Roman" w:cs="Times New Roman"/>
                <w:sz w:val="20"/>
                <w:szCs w:val="20"/>
                <w14:ligatures w14:val="none"/>
              </w:rPr>
              <w:t xml:space="preserve">  </w:t>
            </w:r>
          </w:p>
          <w:p w14:paraId="6FA136A1" w14:textId="77777777" w:rsidR="00CD1E8B" w:rsidRPr="006913C4" w:rsidRDefault="00CD1E8B" w:rsidP="000D3223">
            <w:pPr>
              <w:spacing w:after="200" w:line="259" w:lineRule="auto"/>
              <w:ind w:left="154"/>
              <w:rPr>
                <w:rFonts w:ascii="Times New Roman" w:eastAsia="DengXian" w:hAnsi="Times New Roman" w:cs="Times New Roman"/>
                <w:sz w:val="20"/>
                <w:szCs w:val="20"/>
                <w14:ligatures w14:val="none"/>
              </w:rPr>
            </w:pPr>
            <w:r w:rsidRPr="006913C4">
              <w:rPr>
                <w:rFonts w:ascii="Times New Roman" w:eastAsia="DengXian" w:hAnsi="Times New Roman" w:cs="Times New Roman"/>
                <w:b/>
                <w:sz w:val="20"/>
                <w:szCs w:val="20"/>
                <w14:ligatures w14:val="none"/>
              </w:rPr>
              <w:t xml:space="preserve">Chyba kategórie C </w:t>
            </w:r>
          </w:p>
          <w:p w14:paraId="16B9C104" w14:textId="77777777" w:rsidR="00CD1E8B" w:rsidRPr="006913C4" w:rsidRDefault="00CD1E8B" w:rsidP="000D3223">
            <w:pPr>
              <w:spacing w:after="200" w:line="259" w:lineRule="auto"/>
              <w:ind w:left="2"/>
              <w:rPr>
                <w:rFonts w:ascii="Times New Roman" w:eastAsia="DengXian" w:hAnsi="Times New Roman" w:cs="Times New Roman"/>
                <w:sz w:val="20"/>
                <w:szCs w:val="20"/>
                <w14:ligatures w14:val="none"/>
              </w:rPr>
            </w:pPr>
            <w:r w:rsidRPr="006913C4">
              <w:rPr>
                <w:rFonts w:ascii="Times New Roman" w:eastAsia="DengXian" w:hAnsi="Times New Roman" w:cs="Times New Roman"/>
                <w:sz w:val="20"/>
                <w:szCs w:val="20"/>
                <w14:ligatures w14:val="none"/>
              </w:rPr>
              <w:t xml:space="preserve">  </w:t>
            </w:r>
          </w:p>
          <w:p w14:paraId="6F2E7A1C" w14:textId="77777777" w:rsidR="00CD1E8B" w:rsidRPr="006913C4" w:rsidRDefault="00CD1E8B" w:rsidP="000D3223">
            <w:pPr>
              <w:spacing w:after="200" w:line="259" w:lineRule="auto"/>
              <w:ind w:left="2"/>
              <w:rPr>
                <w:rFonts w:ascii="Times New Roman" w:eastAsia="DengXian" w:hAnsi="Times New Roman" w:cs="Times New Roman"/>
                <w:sz w:val="20"/>
                <w:szCs w:val="20"/>
                <w14:ligatures w14:val="none"/>
              </w:rPr>
            </w:pPr>
            <w:r w:rsidRPr="006913C4">
              <w:rPr>
                <w:rFonts w:ascii="Times New Roman" w:eastAsia="DengXian" w:hAnsi="Times New Roman" w:cs="Times New Roman"/>
                <w:sz w:val="20"/>
                <w:szCs w:val="20"/>
                <w14:ligatures w14:val="none"/>
              </w:rPr>
              <w:t xml:space="preserve">  </w:t>
            </w:r>
          </w:p>
        </w:tc>
        <w:tc>
          <w:tcPr>
            <w:tcW w:w="3546" w:type="dxa"/>
            <w:shd w:val="clear" w:color="auto" w:fill="auto"/>
          </w:tcPr>
          <w:p w14:paraId="650F8532" w14:textId="77777777" w:rsidR="00CD1E8B" w:rsidRPr="006913C4" w:rsidRDefault="00CD1E8B" w:rsidP="000D3223">
            <w:pPr>
              <w:spacing w:after="200" w:line="259" w:lineRule="auto"/>
              <w:ind w:left="2"/>
              <w:rPr>
                <w:rFonts w:ascii="Times New Roman" w:eastAsia="DengXian" w:hAnsi="Times New Roman" w:cs="Times New Roman"/>
                <w:sz w:val="20"/>
                <w:szCs w:val="20"/>
                <w14:ligatures w14:val="none"/>
              </w:rPr>
            </w:pPr>
            <w:r w:rsidRPr="006913C4">
              <w:rPr>
                <w:rFonts w:ascii="Times New Roman" w:eastAsia="DengXian" w:hAnsi="Times New Roman" w:cs="Times New Roman"/>
                <w:sz w:val="20"/>
                <w:szCs w:val="20"/>
                <w14:ligatures w14:val="none"/>
              </w:rPr>
              <w:t xml:space="preserve">Odozva </w:t>
            </w:r>
          </w:p>
        </w:tc>
        <w:tc>
          <w:tcPr>
            <w:tcW w:w="3015" w:type="dxa"/>
            <w:shd w:val="clear" w:color="auto" w:fill="auto"/>
          </w:tcPr>
          <w:p w14:paraId="1F75C747" w14:textId="77777777" w:rsidR="00CD1E8B" w:rsidRPr="006913C4" w:rsidRDefault="00CD1E8B" w:rsidP="000D3223">
            <w:pPr>
              <w:spacing w:after="200" w:line="259" w:lineRule="auto"/>
              <w:ind w:right="10"/>
              <w:jc w:val="center"/>
              <w:rPr>
                <w:rFonts w:ascii="Times New Roman" w:eastAsia="DengXian" w:hAnsi="Times New Roman" w:cs="Times New Roman"/>
                <w:sz w:val="20"/>
                <w:szCs w:val="20"/>
                <w14:ligatures w14:val="none"/>
              </w:rPr>
            </w:pPr>
            <w:r w:rsidRPr="006913C4">
              <w:rPr>
                <w:rFonts w:ascii="Times New Roman" w:eastAsia="DengXian" w:hAnsi="Times New Roman" w:cs="Times New Roman"/>
                <w:sz w:val="20"/>
                <w:szCs w:val="20"/>
                <w14:ligatures w14:val="none"/>
              </w:rPr>
              <w:t xml:space="preserve">24 hodín </w:t>
            </w:r>
          </w:p>
        </w:tc>
      </w:tr>
      <w:tr w:rsidR="00CD1E8B" w:rsidRPr="006913C4" w14:paraId="53E2DC94" w14:textId="77777777" w:rsidTr="000D3223">
        <w:trPr>
          <w:trHeight w:val="1411"/>
        </w:trPr>
        <w:tc>
          <w:tcPr>
            <w:tcW w:w="0" w:type="auto"/>
            <w:vMerge/>
            <w:shd w:val="clear" w:color="auto" w:fill="auto"/>
          </w:tcPr>
          <w:p w14:paraId="0ADA177E" w14:textId="77777777" w:rsidR="00CD1E8B" w:rsidRPr="006913C4" w:rsidRDefault="00CD1E8B" w:rsidP="000D3223">
            <w:pPr>
              <w:spacing w:line="259" w:lineRule="auto"/>
              <w:rPr>
                <w:rFonts w:ascii="Times New Roman" w:eastAsia="DengXian" w:hAnsi="Times New Roman" w:cs="Times New Roman"/>
                <w:sz w:val="20"/>
                <w:szCs w:val="20"/>
                <w14:ligatures w14:val="none"/>
              </w:rPr>
            </w:pPr>
          </w:p>
        </w:tc>
        <w:tc>
          <w:tcPr>
            <w:tcW w:w="3546" w:type="dxa"/>
            <w:shd w:val="clear" w:color="auto" w:fill="auto"/>
          </w:tcPr>
          <w:p w14:paraId="6BC3E289" w14:textId="77777777" w:rsidR="00CD1E8B" w:rsidRPr="006913C4" w:rsidRDefault="00CD1E8B" w:rsidP="000D3223">
            <w:pPr>
              <w:spacing w:after="200" w:line="259" w:lineRule="auto"/>
              <w:ind w:left="2"/>
              <w:rPr>
                <w:rFonts w:ascii="Times New Roman" w:eastAsia="DengXian" w:hAnsi="Times New Roman" w:cs="Times New Roman"/>
                <w:sz w:val="20"/>
                <w:szCs w:val="20"/>
                <w14:ligatures w14:val="none"/>
              </w:rPr>
            </w:pPr>
            <w:r w:rsidRPr="006913C4">
              <w:rPr>
                <w:rFonts w:ascii="Times New Roman" w:eastAsia="DengXian" w:hAnsi="Times New Roman" w:cs="Times New Roman"/>
                <w:sz w:val="20"/>
                <w:szCs w:val="20"/>
                <w14:ligatures w14:val="none"/>
              </w:rPr>
              <w:t xml:space="preserve"> </w:t>
            </w:r>
          </w:p>
          <w:p w14:paraId="54D69096" w14:textId="77777777" w:rsidR="00CD1E8B" w:rsidRPr="006913C4" w:rsidRDefault="00CD1E8B" w:rsidP="000D3223">
            <w:pPr>
              <w:spacing w:after="200" w:line="259" w:lineRule="auto"/>
              <w:ind w:left="2"/>
              <w:rPr>
                <w:rFonts w:ascii="Times New Roman" w:eastAsia="DengXian" w:hAnsi="Times New Roman" w:cs="Times New Roman"/>
                <w:sz w:val="20"/>
                <w:szCs w:val="20"/>
                <w14:ligatures w14:val="none"/>
              </w:rPr>
            </w:pPr>
            <w:r w:rsidRPr="006913C4">
              <w:rPr>
                <w:rFonts w:ascii="Times New Roman" w:eastAsia="DengXian" w:hAnsi="Times New Roman" w:cs="Times New Roman"/>
                <w:kern w:val="0"/>
                <w:sz w:val="20"/>
                <w:szCs w:val="20"/>
                <w14:ligatures w14:val="none"/>
              </w:rPr>
              <w:t>Zabezpečenie náhradného riešenia</w:t>
            </w:r>
          </w:p>
        </w:tc>
        <w:tc>
          <w:tcPr>
            <w:tcW w:w="3015" w:type="dxa"/>
            <w:shd w:val="clear" w:color="auto" w:fill="auto"/>
            <w:vAlign w:val="bottom"/>
          </w:tcPr>
          <w:p w14:paraId="4675BD35" w14:textId="77777777" w:rsidR="00CD1E8B" w:rsidRPr="006913C4" w:rsidRDefault="00CD1E8B" w:rsidP="000D3223">
            <w:pPr>
              <w:spacing w:after="200" w:line="259" w:lineRule="auto"/>
              <w:ind w:right="14"/>
              <w:jc w:val="center"/>
              <w:rPr>
                <w:rFonts w:ascii="Times New Roman" w:eastAsia="DengXian" w:hAnsi="Times New Roman" w:cs="Times New Roman"/>
                <w:sz w:val="20"/>
                <w:szCs w:val="20"/>
                <w14:ligatures w14:val="none"/>
              </w:rPr>
            </w:pPr>
            <w:r w:rsidRPr="006913C4">
              <w:rPr>
                <w:rFonts w:ascii="Times New Roman" w:eastAsia="DengXian" w:hAnsi="Times New Roman" w:cs="Times New Roman"/>
                <w:sz w:val="20"/>
                <w:szCs w:val="20"/>
                <w14:ligatures w14:val="none"/>
              </w:rPr>
              <w:t xml:space="preserve">neuplatňuje sa </w:t>
            </w:r>
          </w:p>
          <w:p w14:paraId="2DE8779E" w14:textId="77777777" w:rsidR="00CD1E8B" w:rsidRPr="006913C4" w:rsidRDefault="00CD1E8B" w:rsidP="000D3223">
            <w:pPr>
              <w:spacing w:after="200" w:line="259" w:lineRule="auto"/>
              <w:rPr>
                <w:rFonts w:ascii="Times New Roman" w:eastAsia="DengXian" w:hAnsi="Times New Roman" w:cs="Times New Roman"/>
                <w:sz w:val="20"/>
                <w:szCs w:val="20"/>
                <w14:ligatures w14:val="none"/>
              </w:rPr>
            </w:pPr>
            <w:r w:rsidRPr="006913C4">
              <w:rPr>
                <w:rFonts w:ascii="Times New Roman" w:eastAsia="DengXian" w:hAnsi="Times New Roman" w:cs="Times New Roman"/>
                <w:sz w:val="20"/>
                <w:szCs w:val="20"/>
                <w14:ligatures w14:val="none"/>
              </w:rPr>
              <w:t xml:space="preserve">  </w:t>
            </w:r>
          </w:p>
          <w:p w14:paraId="4A41A850" w14:textId="77777777" w:rsidR="00CD1E8B" w:rsidRPr="006913C4" w:rsidRDefault="00CD1E8B" w:rsidP="000D3223">
            <w:pPr>
              <w:spacing w:after="200" w:line="259" w:lineRule="auto"/>
              <w:rPr>
                <w:rFonts w:ascii="Times New Roman" w:eastAsia="DengXian" w:hAnsi="Times New Roman" w:cs="Times New Roman"/>
                <w:sz w:val="20"/>
                <w:szCs w:val="20"/>
                <w14:ligatures w14:val="none"/>
              </w:rPr>
            </w:pPr>
            <w:r w:rsidRPr="006913C4">
              <w:rPr>
                <w:rFonts w:ascii="Times New Roman" w:eastAsia="DengXian" w:hAnsi="Times New Roman" w:cs="Times New Roman"/>
                <w:sz w:val="20"/>
                <w:szCs w:val="20"/>
                <w14:ligatures w14:val="none"/>
              </w:rPr>
              <w:t xml:space="preserve">  </w:t>
            </w:r>
          </w:p>
        </w:tc>
      </w:tr>
      <w:tr w:rsidR="00CD1E8B" w:rsidRPr="006913C4" w14:paraId="05B5DAC4" w14:textId="77777777" w:rsidTr="000D3223">
        <w:trPr>
          <w:trHeight w:val="288"/>
        </w:trPr>
        <w:tc>
          <w:tcPr>
            <w:tcW w:w="0" w:type="auto"/>
            <w:vMerge/>
            <w:shd w:val="clear" w:color="auto" w:fill="auto"/>
          </w:tcPr>
          <w:p w14:paraId="4134F999" w14:textId="77777777" w:rsidR="00CD1E8B" w:rsidRPr="006913C4" w:rsidRDefault="00CD1E8B" w:rsidP="000D3223">
            <w:pPr>
              <w:spacing w:line="259" w:lineRule="auto"/>
              <w:rPr>
                <w:rFonts w:ascii="Times New Roman" w:eastAsia="DengXian" w:hAnsi="Times New Roman" w:cs="Times New Roman"/>
                <w:sz w:val="20"/>
                <w:szCs w:val="20"/>
                <w14:ligatures w14:val="none"/>
              </w:rPr>
            </w:pPr>
          </w:p>
        </w:tc>
        <w:tc>
          <w:tcPr>
            <w:tcW w:w="3546" w:type="dxa"/>
            <w:shd w:val="clear" w:color="auto" w:fill="auto"/>
          </w:tcPr>
          <w:p w14:paraId="285848A3" w14:textId="77777777" w:rsidR="00CD1E8B" w:rsidRPr="006913C4" w:rsidRDefault="00CD1E8B" w:rsidP="000D3223">
            <w:pPr>
              <w:spacing w:after="200" w:line="259" w:lineRule="auto"/>
              <w:ind w:left="2"/>
              <w:rPr>
                <w:rFonts w:ascii="Times New Roman" w:eastAsia="DengXian" w:hAnsi="Times New Roman" w:cs="Times New Roman"/>
                <w:sz w:val="20"/>
                <w:szCs w:val="20"/>
                <w14:ligatures w14:val="none"/>
              </w:rPr>
            </w:pPr>
            <w:r w:rsidRPr="006913C4">
              <w:rPr>
                <w:rFonts w:ascii="Times New Roman" w:eastAsia="DengXian" w:hAnsi="Times New Roman" w:cs="Times New Roman"/>
                <w:sz w:val="20"/>
                <w:szCs w:val="20"/>
                <w14:ligatures w14:val="none"/>
              </w:rPr>
              <w:t xml:space="preserve">Trvalé vyriešenie </w:t>
            </w:r>
          </w:p>
          <w:p w14:paraId="5DE757D3" w14:textId="77777777" w:rsidR="00CD1E8B" w:rsidRPr="006913C4" w:rsidRDefault="00CD1E8B" w:rsidP="000D3223">
            <w:pPr>
              <w:spacing w:after="200" w:line="259" w:lineRule="auto"/>
              <w:ind w:left="2"/>
              <w:rPr>
                <w:rFonts w:ascii="Times New Roman" w:eastAsia="DengXian" w:hAnsi="Times New Roman" w:cs="Times New Roman"/>
                <w:sz w:val="20"/>
                <w:szCs w:val="20"/>
                <w14:ligatures w14:val="none"/>
              </w:rPr>
            </w:pPr>
          </w:p>
        </w:tc>
        <w:tc>
          <w:tcPr>
            <w:tcW w:w="3015" w:type="dxa"/>
            <w:shd w:val="clear" w:color="auto" w:fill="auto"/>
          </w:tcPr>
          <w:p w14:paraId="0F2125DA" w14:textId="77777777" w:rsidR="00CD1E8B" w:rsidRPr="006913C4" w:rsidRDefault="00CD1E8B" w:rsidP="000D3223">
            <w:pPr>
              <w:spacing w:after="200" w:line="259" w:lineRule="auto"/>
              <w:ind w:right="10"/>
              <w:jc w:val="center"/>
              <w:rPr>
                <w:rFonts w:ascii="Times New Roman" w:eastAsia="DengXian" w:hAnsi="Times New Roman" w:cs="Times New Roman"/>
                <w:sz w:val="20"/>
                <w:szCs w:val="20"/>
                <w14:ligatures w14:val="none"/>
              </w:rPr>
            </w:pPr>
            <w:r w:rsidRPr="006913C4">
              <w:rPr>
                <w:rFonts w:ascii="Times New Roman" w:eastAsia="DengXian" w:hAnsi="Times New Roman" w:cs="Times New Roman"/>
                <w:sz w:val="20"/>
                <w:szCs w:val="20"/>
                <w14:ligatures w14:val="none"/>
              </w:rPr>
              <w:t xml:space="preserve">360 hodín </w:t>
            </w:r>
          </w:p>
        </w:tc>
      </w:tr>
    </w:tbl>
    <w:p w14:paraId="2C963804" w14:textId="77777777" w:rsidR="00CD1E8B" w:rsidRPr="006913C4" w:rsidRDefault="00CD1E8B" w:rsidP="00CD1E8B">
      <w:pPr>
        <w:spacing w:after="240" w:line="240" w:lineRule="auto"/>
        <w:jc w:val="both"/>
        <w:rPr>
          <w:rFonts w:ascii="Times New Roman" w:eastAsia="Times New Roman" w:hAnsi="Times New Roman" w:cs="Times New Roman"/>
          <w:kern w:val="0"/>
          <w:sz w:val="22"/>
          <w:szCs w:val="22"/>
          <w:lang w:eastAsia="sk-SK"/>
          <w14:ligatures w14:val="none"/>
        </w:rPr>
      </w:pPr>
    </w:p>
    <w:p w14:paraId="19EFCEBE" w14:textId="77777777" w:rsidR="00CD1E8B" w:rsidRPr="006913C4" w:rsidRDefault="00CD1E8B" w:rsidP="00CD1E8B">
      <w:pPr>
        <w:spacing w:after="24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Za začiatok plynutia lehoty uvedenej vyššie v tabuľke sa bude považovať čas nahlásenia chyby. Ak bude chyba nahlásená v čase medzi 18:00 hod. až 6:00 hod. (SEČ) počas pracovných dní alebo bude chyba nahlásená počas dní pracovného pokoja, za začiatok plynutia lehoty sa považuje čas 6:00 hod. (SEČ) najbližšieho pracovného dňa. Lehoty stanovené vo vyššie uvedenej tabuľke plynú počas pracovných dní od 06:00 hod. do 18:00 hod. (SEČ).</w:t>
      </w:r>
    </w:p>
    <w:p w14:paraId="1FDB07F9" w14:textId="77777777" w:rsidR="00CD1E8B" w:rsidRPr="006913C4" w:rsidRDefault="00CD1E8B" w:rsidP="00CD1E8B">
      <w:pPr>
        <w:spacing w:after="24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 xml:space="preserve">Ak sa nepodarilo odstrániť chybu prostredníctvom vzdialeného prístupu úspešného uchádzača, úspešný uchádzač v spolupráci s verejným obstarávateľom vyhotovia výzvu k uskutočneniu zásahu na pracovisku. </w:t>
      </w:r>
    </w:p>
    <w:p w14:paraId="30CD90BB" w14:textId="77777777" w:rsidR="00CD1E8B" w:rsidRPr="006913C4" w:rsidRDefault="00CD1E8B" w:rsidP="00CD1E8B">
      <w:pPr>
        <w:spacing w:after="240" w:line="240" w:lineRule="auto"/>
        <w:jc w:val="both"/>
        <w:rPr>
          <w:rFonts w:ascii="Times New Roman" w:eastAsia="Calibri" w:hAnsi="Times New Roman" w:cs="Times New Roman"/>
          <w:kern w:val="0"/>
          <w:sz w:val="22"/>
          <w:lang w:eastAsia="sk-SK"/>
          <w14:ligatures w14:val="none"/>
        </w:rPr>
      </w:pPr>
      <w:r w:rsidRPr="006913C4">
        <w:rPr>
          <w:rFonts w:ascii="Times New Roman" w:eastAsia="Calibri" w:hAnsi="Times New Roman" w:cs="Times New Roman"/>
          <w:kern w:val="0"/>
          <w:sz w:val="22"/>
          <w:lang w:eastAsia="sk-SK"/>
          <w14:ligatures w14:val="none"/>
        </w:rPr>
        <w:t xml:space="preserve">V prípade, že pre odstránenie chyby je nevyhnutný zásah na pracovisku v sídle verejného obstarávateľa, zabezpečí verejný obstarávateľ vstup pracovníkovi úspešného uchádzača a poskytne nevyhnutnú súčinnosť. </w:t>
      </w:r>
    </w:p>
    <w:p w14:paraId="59363564" w14:textId="77777777" w:rsidR="00CD1E8B" w:rsidRPr="006913C4" w:rsidRDefault="00CD1E8B" w:rsidP="00CD1E8B">
      <w:pPr>
        <w:spacing w:after="24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lastRenderedPageBreak/>
        <w:t xml:space="preserve">Po odstránení chyby na pracovisku v sídle verejného obstarávateľa vyhotoví úspešný uchádzač odovzdávací a preberací protokol zásahu na pracovisku, v ktorom pracovník úspešného uchádzača potvrdí odstránenie chyby IS ES MZVEZ a vykonanie prác, pričom špecifikuje funkcionalitu, na ktorej sa odstránila chyba a uvedie popis prác pri odstraňovaní chyby. </w:t>
      </w:r>
    </w:p>
    <w:p w14:paraId="0FAB26E8" w14:textId="77777777" w:rsidR="00CD1E8B" w:rsidRPr="006913C4" w:rsidRDefault="00CD1E8B" w:rsidP="00CD1E8B">
      <w:pPr>
        <w:spacing w:after="24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Do lehôt podľa vyššie uvedenej tabuľky sa nezapočítava čas, kedy úspešný uchádzač preukázateľne nebude môcť pokračovať v riešení chyby a bezodkladne o tom informoval verejného obstarávateľa (čakanie na tretie strany, ktoré nie sú v zmluvnom vzťahu s úspešným uchádzačom, čakanie na upresnenie popisu chyby verejným obstarávateľom, čakanie na poskytnutie vyžiadaných dodatočných informácií, dát, súborov, súčinnosti tretích strán a potrebných prístupov).</w:t>
      </w:r>
    </w:p>
    <w:p w14:paraId="34004323" w14:textId="77777777" w:rsidR="00CD1E8B" w:rsidRPr="006913C4" w:rsidRDefault="00CD1E8B" w:rsidP="00CD1E8B">
      <w:pPr>
        <w:spacing w:after="240" w:line="240" w:lineRule="auto"/>
        <w:jc w:val="center"/>
        <w:rPr>
          <w:rFonts w:ascii="Times New Roman" w:eastAsia="Times New Roman" w:hAnsi="Times New Roman" w:cs="Times New Roman"/>
          <w:b/>
          <w:i/>
          <w:kern w:val="0"/>
          <w:sz w:val="22"/>
          <w:szCs w:val="22"/>
          <w:lang w:eastAsia="sk-SK"/>
          <w14:ligatures w14:val="none"/>
        </w:rPr>
      </w:pPr>
      <w:r w:rsidRPr="006913C4">
        <w:rPr>
          <w:rFonts w:ascii="Times New Roman" w:eastAsia="Times New Roman" w:hAnsi="Times New Roman" w:cs="Times New Roman"/>
          <w:b/>
          <w:i/>
          <w:kern w:val="0"/>
          <w:sz w:val="22"/>
          <w:szCs w:val="22"/>
          <w:lang w:eastAsia="sk-SK"/>
          <w14:ligatures w14:val="none"/>
        </w:rPr>
        <w:t>Mesačné pracovné výkazy</w:t>
      </w:r>
    </w:p>
    <w:p w14:paraId="091C59AE" w14:textId="77777777" w:rsidR="00CD1E8B" w:rsidRDefault="00CD1E8B" w:rsidP="00CD1E8B">
      <w:pPr>
        <w:spacing w:after="240" w:line="240" w:lineRule="auto"/>
        <w:contextualSpacing/>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 xml:space="preserve">Úspešný uchádzač bude povinný zabezpečiť priebežné vedenie mesačných pracovných výkazov pracovníkov úspešného uchádzača zabezpečujúcich služby podpory prevádzky a údržbu IS ES MZVEZ, v ktorom budú uvedené všetky činnosti vykonané pri plnení služieb podpory prevádzky a údržby IS ES MZVEZ v rámci kalendárneho mesiaca. Úspešný uchádzač predloží mesačný pracovný výkaz podľa predchádzajúcej vety na posúdenie a odsúhlasenie verejnému obstarávateľovi </w:t>
      </w:r>
      <w:bookmarkStart w:id="145" w:name="_Hlk86303403"/>
      <w:r w:rsidRPr="006913C4">
        <w:rPr>
          <w:rFonts w:ascii="Times New Roman" w:eastAsia="Times New Roman" w:hAnsi="Times New Roman" w:cs="Times New Roman"/>
          <w:kern w:val="0"/>
          <w:sz w:val="22"/>
          <w:szCs w:val="22"/>
          <w:lang w:eastAsia="sk-SK"/>
          <w14:ligatures w14:val="none"/>
        </w:rPr>
        <w:t>do 7 pracovných dní od ukončenia príslušného kalendárneho mesiaca</w:t>
      </w:r>
      <w:bookmarkEnd w:id="145"/>
      <w:r w:rsidRPr="006913C4">
        <w:rPr>
          <w:rFonts w:ascii="Times New Roman" w:eastAsia="Times New Roman" w:hAnsi="Times New Roman" w:cs="Times New Roman"/>
          <w:kern w:val="0"/>
          <w:sz w:val="22"/>
          <w:szCs w:val="22"/>
          <w:lang w:eastAsia="sk-SK"/>
          <w14:ligatures w14:val="none"/>
        </w:rPr>
        <w:t xml:space="preserve">. </w:t>
      </w:r>
    </w:p>
    <w:p w14:paraId="0EFFE203" w14:textId="77777777" w:rsidR="002B0703" w:rsidRPr="006913C4" w:rsidRDefault="002B0703" w:rsidP="00CD1E8B">
      <w:pPr>
        <w:spacing w:after="240" w:line="240" w:lineRule="auto"/>
        <w:contextualSpacing/>
        <w:jc w:val="both"/>
        <w:rPr>
          <w:rFonts w:ascii="Times New Roman" w:eastAsia="Times New Roman" w:hAnsi="Times New Roman" w:cs="Times New Roman"/>
          <w:kern w:val="0"/>
          <w:sz w:val="22"/>
          <w:szCs w:val="22"/>
          <w:lang w:eastAsia="sk-SK"/>
          <w14:ligatures w14:val="none"/>
        </w:rPr>
      </w:pPr>
    </w:p>
    <w:p w14:paraId="1FA91206" w14:textId="77777777" w:rsidR="00CD1E8B" w:rsidRPr="006913C4" w:rsidRDefault="00CD1E8B" w:rsidP="00CD1E8B">
      <w:pPr>
        <w:tabs>
          <w:tab w:val="num" w:pos="1843"/>
        </w:tabs>
        <w:spacing w:after="240" w:line="240" w:lineRule="auto"/>
        <w:jc w:val="center"/>
        <w:rPr>
          <w:rFonts w:ascii="Times New Roman" w:eastAsia="Times New Roman" w:hAnsi="Times New Roman" w:cs="Times New Roman"/>
          <w:b/>
          <w:i/>
          <w:kern w:val="16"/>
          <w:sz w:val="22"/>
          <w:lang w:eastAsia="cs-CZ"/>
          <w14:ligatures w14:val="none"/>
        </w:rPr>
      </w:pPr>
      <w:r w:rsidRPr="006913C4">
        <w:rPr>
          <w:rFonts w:ascii="Times New Roman" w:eastAsia="Times New Roman" w:hAnsi="Times New Roman" w:cs="Times New Roman"/>
          <w:b/>
          <w:i/>
          <w:kern w:val="16"/>
          <w:sz w:val="22"/>
          <w:lang w:eastAsia="cs-CZ"/>
          <w14:ligatures w14:val="none"/>
        </w:rPr>
        <w:t>Odstránenie medzinárodne identifikovaných zraniteľností</w:t>
      </w:r>
    </w:p>
    <w:p w14:paraId="3425314B" w14:textId="588F1A5F" w:rsidR="00CD1E8B" w:rsidRPr="006913C4" w:rsidRDefault="00CD1E8B" w:rsidP="00CD1E8B">
      <w:pPr>
        <w:tabs>
          <w:tab w:val="num" w:pos="1843"/>
        </w:tabs>
        <w:spacing w:after="240" w:line="240" w:lineRule="auto"/>
        <w:jc w:val="both"/>
        <w:rPr>
          <w:rFonts w:ascii="Times New Roman" w:eastAsia="Times New Roman" w:hAnsi="Times New Roman" w:cs="Times New Roman"/>
          <w:kern w:val="16"/>
          <w:sz w:val="22"/>
          <w:lang w:eastAsia="cs-CZ"/>
          <w14:ligatures w14:val="none"/>
        </w:rPr>
      </w:pPr>
      <w:r w:rsidRPr="006913C4">
        <w:rPr>
          <w:rFonts w:ascii="Times New Roman" w:eastAsia="Times New Roman" w:hAnsi="Times New Roman" w:cs="Times New Roman"/>
          <w:kern w:val="16"/>
          <w:sz w:val="22"/>
          <w:lang w:eastAsia="cs-CZ"/>
          <w14:ligatures w14:val="none"/>
        </w:rPr>
        <w:t xml:space="preserve">Úspešný uchádzač bude povinný v rámci poskytovania služieb podpory prevádzky a údržby </w:t>
      </w:r>
      <w:r w:rsidRPr="006913C4">
        <w:rPr>
          <w:rFonts w:ascii="Times New Roman" w:eastAsia="Calibri" w:hAnsi="Times New Roman" w:cs="Times New Roman"/>
          <w:kern w:val="0"/>
          <w:sz w:val="22"/>
          <w:szCs w:val="22"/>
          <w14:ligatures w14:val="none"/>
        </w:rPr>
        <w:t>IS ES MZVEZ</w:t>
      </w:r>
      <w:r w:rsidRPr="006913C4">
        <w:rPr>
          <w:rFonts w:ascii="Times New Roman" w:eastAsia="Times New Roman" w:hAnsi="Times New Roman" w:cs="Times New Roman"/>
          <w:kern w:val="16"/>
          <w:sz w:val="22"/>
          <w:lang w:eastAsia="cs-CZ"/>
          <w14:ligatures w14:val="none"/>
        </w:rPr>
        <w:t xml:space="preserve"> odstrániť medzinárodne identifikované zraniteľnosti majúce vplyv na </w:t>
      </w:r>
      <w:r w:rsidRPr="006913C4">
        <w:rPr>
          <w:rFonts w:ascii="Times New Roman" w:eastAsia="Calibri" w:hAnsi="Times New Roman" w:cs="Times New Roman"/>
          <w:kern w:val="0"/>
          <w:sz w:val="22"/>
          <w:szCs w:val="22"/>
          <w14:ligatures w14:val="none"/>
        </w:rPr>
        <w:t>IS ES MZVEZ</w:t>
      </w:r>
      <w:r w:rsidRPr="006913C4">
        <w:rPr>
          <w:rFonts w:ascii="Times New Roman" w:eastAsia="Times New Roman" w:hAnsi="Times New Roman" w:cs="Times New Roman"/>
          <w:kern w:val="16"/>
          <w:sz w:val="22"/>
          <w:lang w:eastAsia="cs-CZ"/>
          <w14:ligatures w14:val="none"/>
        </w:rPr>
        <w:t>, ktoré sú mu známe, alebo s ktorými sa oboznámi</w:t>
      </w:r>
      <w:r w:rsidR="00195DEF" w:rsidRPr="00195DEF">
        <w:rPr>
          <w:rFonts w:ascii="Times New Roman" w:eastAsia="Times New Roman" w:hAnsi="Times New Roman" w:cs="Times New Roman"/>
          <w:kern w:val="16"/>
          <w:sz w:val="22"/>
          <w:lang w:eastAsia="cs-CZ"/>
          <w14:ligatures w14:val="none"/>
        </w:rPr>
        <w:t xml:space="preserve"> </w:t>
      </w:r>
      <w:r w:rsidR="00195DEF" w:rsidRPr="006913C4">
        <w:rPr>
          <w:rFonts w:ascii="Times New Roman" w:eastAsia="Times New Roman" w:hAnsi="Times New Roman" w:cs="Times New Roman"/>
          <w:kern w:val="16"/>
          <w:sz w:val="22"/>
          <w:lang w:eastAsia="cs-CZ"/>
          <w14:ligatures w14:val="none"/>
        </w:rPr>
        <w:t>pri plnení predmetu zákazky</w:t>
      </w:r>
      <w:r w:rsidRPr="006913C4">
        <w:rPr>
          <w:rFonts w:ascii="Times New Roman" w:eastAsia="Times New Roman" w:hAnsi="Times New Roman" w:cs="Times New Roman"/>
          <w:kern w:val="16"/>
          <w:sz w:val="22"/>
          <w:lang w:eastAsia="cs-CZ"/>
          <w14:ligatures w14:val="none"/>
        </w:rPr>
        <w:t>, ak tomu nebránia technologické okolnosti, ktoré nemôže úspešný uchádzač ovplyvniť.</w:t>
      </w:r>
    </w:p>
    <w:p w14:paraId="11E0DE2B" w14:textId="77777777" w:rsidR="00CD1E8B" w:rsidRPr="006913C4" w:rsidRDefault="00CD1E8B" w:rsidP="00CD1E8B">
      <w:pPr>
        <w:tabs>
          <w:tab w:val="num" w:pos="1843"/>
        </w:tabs>
        <w:spacing w:after="240" w:line="240" w:lineRule="auto"/>
        <w:jc w:val="center"/>
        <w:rPr>
          <w:rFonts w:ascii="Times New Roman" w:eastAsia="Times New Roman" w:hAnsi="Times New Roman" w:cs="Times New Roman"/>
          <w:b/>
          <w:i/>
          <w:kern w:val="16"/>
          <w:sz w:val="22"/>
          <w:szCs w:val="22"/>
          <w:lang w:eastAsia="cs-CZ"/>
          <w14:ligatures w14:val="none"/>
        </w:rPr>
      </w:pPr>
      <w:r w:rsidRPr="006913C4">
        <w:rPr>
          <w:rFonts w:ascii="Times New Roman" w:eastAsia="Times New Roman" w:hAnsi="Times New Roman" w:cs="Times New Roman"/>
          <w:b/>
          <w:i/>
          <w:kern w:val="16"/>
          <w:sz w:val="22"/>
          <w:szCs w:val="22"/>
          <w:lang w:eastAsia="cs-CZ"/>
          <w14:ligatures w14:val="none"/>
        </w:rPr>
        <w:t>Cieľová dostupnosť IS ES MZVEZ</w:t>
      </w:r>
    </w:p>
    <w:p w14:paraId="7AB7DBE1" w14:textId="77777777" w:rsidR="00CD1E8B" w:rsidRPr="006913C4" w:rsidRDefault="00CD1E8B" w:rsidP="00CD1E8B">
      <w:pPr>
        <w:tabs>
          <w:tab w:val="num" w:pos="1843"/>
        </w:tabs>
        <w:spacing w:after="240" w:line="240" w:lineRule="auto"/>
        <w:jc w:val="both"/>
        <w:rPr>
          <w:rFonts w:ascii="Calibri" w:eastAsia="Calibri" w:hAnsi="Calibri" w:cs="Times New Roman"/>
          <w:i/>
          <w:color w:val="000000"/>
          <w:kern w:val="0"/>
          <w:sz w:val="22"/>
          <w:szCs w:val="22"/>
          <w14:ligatures w14:val="none"/>
        </w:rPr>
      </w:pPr>
      <w:r w:rsidRPr="006913C4">
        <w:rPr>
          <w:rFonts w:ascii="Times New Roman" w:eastAsia="Times New Roman" w:hAnsi="Times New Roman" w:cs="Times New Roman"/>
          <w:kern w:val="16"/>
          <w:sz w:val="22"/>
          <w:szCs w:val="22"/>
          <w:lang w:eastAsia="cs-CZ"/>
          <w14:ligatures w14:val="none"/>
        </w:rPr>
        <w:t xml:space="preserve">Úspešný uchádzač bude povinný garantovať cieľovú dostupnosť </w:t>
      </w:r>
      <w:r w:rsidRPr="006913C4">
        <w:rPr>
          <w:rFonts w:ascii="Times New Roman" w:eastAsia="Calibri" w:hAnsi="Times New Roman" w:cs="Times New Roman"/>
          <w:kern w:val="0"/>
          <w:sz w:val="22"/>
          <w:szCs w:val="22"/>
          <w14:ligatures w14:val="none"/>
        </w:rPr>
        <w:t>IS ES MZVEZ</w:t>
      </w:r>
      <w:r w:rsidRPr="006913C4">
        <w:rPr>
          <w:rFonts w:ascii="Times New Roman" w:eastAsia="Times New Roman" w:hAnsi="Times New Roman" w:cs="Times New Roman"/>
          <w:kern w:val="16"/>
          <w:sz w:val="22"/>
          <w:szCs w:val="22"/>
          <w:lang w:eastAsia="cs-CZ"/>
          <w14:ligatures w14:val="none"/>
        </w:rPr>
        <w:t xml:space="preserve"> najmenej vo výške 95 % cieľovej prevádzkovej doby v sledovanom období, ktorým je kalendárny mesiac. Úspešný uchádzač bude povinný do 7 pracovných dní po uplynutí každého kalendárneho mesiaca vypracovať a predložiť verejnému obstarávateľovi výkaz dostupnosti </w:t>
      </w:r>
      <w:r w:rsidRPr="006913C4">
        <w:rPr>
          <w:rFonts w:ascii="Times New Roman" w:eastAsia="Calibri" w:hAnsi="Times New Roman" w:cs="Times New Roman"/>
          <w:kern w:val="0"/>
          <w:sz w:val="22"/>
          <w:szCs w:val="22"/>
          <w14:ligatures w14:val="none"/>
        </w:rPr>
        <w:t>IS ES MZVEZ</w:t>
      </w:r>
      <w:r w:rsidRPr="006913C4">
        <w:rPr>
          <w:rFonts w:ascii="Times New Roman" w:eastAsia="Times New Roman" w:hAnsi="Times New Roman" w:cs="Times New Roman"/>
          <w:kern w:val="16"/>
          <w:sz w:val="22"/>
          <w:szCs w:val="22"/>
          <w:lang w:eastAsia="cs-CZ"/>
          <w14:ligatures w14:val="none"/>
        </w:rPr>
        <w:t xml:space="preserve">. </w:t>
      </w:r>
    </w:p>
    <w:bookmarkEnd w:id="141"/>
    <w:bookmarkEnd w:id="142"/>
    <w:p w14:paraId="7A7B32C8" w14:textId="77777777" w:rsidR="00CD1E8B" w:rsidRPr="006913C4" w:rsidRDefault="00CD1E8B" w:rsidP="00CD1E8B">
      <w:pPr>
        <w:spacing w:after="240" w:line="240" w:lineRule="auto"/>
        <w:jc w:val="center"/>
        <w:rPr>
          <w:rFonts w:ascii="Times New Roman" w:eastAsia="Times New Roman" w:hAnsi="Times New Roman" w:cs="Times New Roman"/>
          <w:b/>
          <w:i/>
          <w:kern w:val="0"/>
          <w:sz w:val="22"/>
          <w:lang w:eastAsia="sk-SK"/>
          <w14:ligatures w14:val="none"/>
        </w:rPr>
      </w:pPr>
      <w:r w:rsidRPr="006913C4">
        <w:rPr>
          <w:rFonts w:ascii="Times New Roman" w:eastAsia="Times New Roman" w:hAnsi="Times New Roman" w:cs="Times New Roman"/>
          <w:b/>
          <w:i/>
          <w:kern w:val="0"/>
          <w:sz w:val="22"/>
          <w:lang w:eastAsia="sk-SK"/>
          <w14:ligatures w14:val="none"/>
        </w:rPr>
        <w:t>Technická podpora</w:t>
      </w:r>
    </w:p>
    <w:p w14:paraId="63582029" w14:textId="77777777" w:rsidR="00CD1E8B" w:rsidRPr="006913C4" w:rsidRDefault="00CD1E8B" w:rsidP="00CD1E8B">
      <w:pPr>
        <w:spacing w:after="240" w:line="240" w:lineRule="auto"/>
        <w:jc w:val="both"/>
        <w:rPr>
          <w:rFonts w:ascii="Times New Roman" w:eastAsia="Times New Roman" w:hAnsi="Times New Roman" w:cs="Times New Roman"/>
          <w:kern w:val="0"/>
          <w:sz w:val="22"/>
          <w:lang w:eastAsia="sk-SK"/>
          <w14:ligatures w14:val="none"/>
        </w:rPr>
      </w:pPr>
      <w:r w:rsidRPr="006913C4">
        <w:rPr>
          <w:rFonts w:ascii="Times New Roman" w:eastAsia="Times New Roman" w:hAnsi="Times New Roman" w:cs="Times New Roman"/>
          <w:kern w:val="0"/>
          <w:sz w:val="22"/>
          <w:lang w:eastAsia="sk-SK"/>
          <w14:ligatures w14:val="none"/>
        </w:rPr>
        <w:t xml:space="preserve">V rámci služby podpory prevádzky a údržby </w:t>
      </w:r>
      <w:r w:rsidRPr="006913C4">
        <w:rPr>
          <w:rFonts w:ascii="Times New Roman" w:eastAsia="Times New Roman" w:hAnsi="Times New Roman" w:cs="Times New Roman"/>
          <w:kern w:val="0"/>
          <w:sz w:val="22"/>
          <w:szCs w:val="22"/>
          <w:lang w:eastAsia="sk-SK"/>
          <w14:ligatures w14:val="none"/>
        </w:rPr>
        <w:t>IS ES MZVEZ</w:t>
      </w:r>
      <w:r w:rsidRPr="006913C4">
        <w:rPr>
          <w:rFonts w:ascii="Times New Roman" w:eastAsia="Times New Roman" w:hAnsi="Times New Roman" w:cs="Times New Roman"/>
          <w:kern w:val="0"/>
          <w:sz w:val="22"/>
          <w:lang w:eastAsia="sk-SK"/>
          <w14:ligatures w14:val="none"/>
        </w:rPr>
        <w:t xml:space="preserve"> bude úspešný uchádzač povinný zabezpečiť </w:t>
      </w:r>
      <w:r w:rsidRPr="006913C4">
        <w:rPr>
          <w:rFonts w:ascii="Times New Roman" w:eastAsia="Times New Roman" w:hAnsi="Times New Roman" w:cs="Times New Roman"/>
          <w:kern w:val="0"/>
          <w:sz w:val="22"/>
          <w:szCs w:val="22"/>
          <w:lang w:eastAsia="sk-SK"/>
          <w14:ligatures w14:val="none"/>
        </w:rPr>
        <w:t xml:space="preserve">počas pracovných dní 12 hodín denne od 6:00 hod. do 18:00 hod. (SEČ) </w:t>
      </w:r>
      <w:r w:rsidRPr="006913C4">
        <w:rPr>
          <w:rFonts w:ascii="Times New Roman" w:eastAsia="Times New Roman" w:hAnsi="Times New Roman" w:cs="Times New Roman"/>
          <w:kern w:val="0"/>
          <w:sz w:val="22"/>
          <w:lang w:eastAsia="sk-SK"/>
          <w14:ligatures w14:val="none"/>
        </w:rPr>
        <w:t xml:space="preserve">technickú podporu, pri ktorej bude realizovať aj výkon činností preventívnej a periodickej údržby </w:t>
      </w:r>
      <w:r w:rsidRPr="006913C4">
        <w:rPr>
          <w:rFonts w:ascii="Times New Roman" w:eastAsia="Times New Roman" w:hAnsi="Times New Roman" w:cs="Times New Roman"/>
          <w:kern w:val="0"/>
          <w:sz w:val="22"/>
          <w:szCs w:val="22"/>
          <w:lang w:eastAsia="sk-SK"/>
          <w14:ligatures w14:val="none"/>
        </w:rPr>
        <w:t>IS ES MZVEZ</w:t>
      </w:r>
      <w:r w:rsidRPr="006913C4">
        <w:rPr>
          <w:rFonts w:ascii="Times New Roman" w:eastAsia="Times New Roman" w:hAnsi="Times New Roman" w:cs="Times New Roman"/>
          <w:kern w:val="0"/>
          <w:sz w:val="22"/>
          <w:lang w:eastAsia="sk-SK"/>
          <w14:ligatures w14:val="none"/>
        </w:rPr>
        <w:t xml:space="preserve"> s cieľom zabezpečenia cieľovej dostupnosti a spoľahlivosti </w:t>
      </w:r>
      <w:r w:rsidRPr="006913C4">
        <w:rPr>
          <w:rFonts w:ascii="Times New Roman" w:eastAsia="Times New Roman" w:hAnsi="Times New Roman" w:cs="Times New Roman"/>
          <w:kern w:val="0"/>
          <w:sz w:val="22"/>
          <w:szCs w:val="22"/>
          <w:lang w:eastAsia="sk-SK"/>
          <w14:ligatures w14:val="none"/>
        </w:rPr>
        <w:t>IS ES MZVEZ</w:t>
      </w:r>
      <w:r w:rsidRPr="006913C4">
        <w:rPr>
          <w:rFonts w:ascii="Times New Roman" w:eastAsia="Times New Roman" w:hAnsi="Times New Roman" w:cs="Times New Roman"/>
          <w:kern w:val="0"/>
          <w:sz w:val="22"/>
          <w:lang w:eastAsia="sk-SK"/>
          <w14:ligatures w14:val="none"/>
        </w:rPr>
        <w:t xml:space="preserve">. V rámci technickej podpory </w:t>
      </w:r>
      <w:r w:rsidRPr="006913C4">
        <w:rPr>
          <w:rFonts w:ascii="Times New Roman" w:eastAsia="Times New Roman" w:hAnsi="Times New Roman" w:cs="Times New Roman"/>
          <w:kern w:val="0"/>
          <w:sz w:val="22"/>
          <w:szCs w:val="22"/>
          <w:lang w:eastAsia="sk-SK"/>
          <w14:ligatures w14:val="none"/>
        </w:rPr>
        <w:t>IS ES MZVEZ</w:t>
      </w:r>
      <w:r w:rsidRPr="006913C4">
        <w:rPr>
          <w:rFonts w:ascii="Times New Roman" w:eastAsia="Times New Roman" w:hAnsi="Times New Roman" w:cs="Times New Roman"/>
          <w:kern w:val="0"/>
          <w:sz w:val="22"/>
          <w:lang w:eastAsia="sk-SK"/>
          <w14:ligatures w14:val="none"/>
        </w:rPr>
        <w:t xml:space="preserve"> bude úspešný uchádzač zabezpečovať:</w:t>
      </w:r>
    </w:p>
    <w:p w14:paraId="46D6A853" w14:textId="77777777" w:rsidR="00CD1E8B" w:rsidRPr="006913C4" w:rsidRDefault="00CD1E8B" w:rsidP="00CD1E8B">
      <w:pPr>
        <w:spacing w:after="24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 monitorovanie kvality dátovej konektivity interných integračných rozhraní vrátane komunikácie s informačnými systémami integrovaných inštitúcií, návrh odporúčaných riešení,</w:t>
      </w:r>
    </w:p>
    <w:p w14:paraId="3404536B" w14:textId="77777777" w:rsidR="00CD1E8B" w:rsidRPr="006913C4" w:rsidRDefault="00CD1E8B" w:rsidP="00CD1E8B">
      <w:pPr>
        <w:spacing w:after="24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 xml:space="preserve">- ladenie optimálnej výkonnosti IS ES MZVEZ, </w:t>
      </w:r>
    </w:p>
    <w:p w14:paraId="2500EC7D" w14:textId="77777777" w:rsidR="00CD1E8B" w:rsidRPr="006913C4" w:rsidRDefault="00CD1E8B" w:rsidP="00CD1E8B">
      <w:pPr>
        <w:spacing w:after="24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 xml:space="preserve">- vykonávanie pravidelnej monitorovacej, nastavovacej a kalibračnej činnosti, ktorá vedie k zabezpečeniu presnej činnosti hardvérových komponentov a softvérových komponentov produktov tretích strán - monitoring, zálohovanie, </w:t>
      </w:r>
      <w:proofErr w:type="spellStart"/>
      <w:r w:rsidRPr="006913C4">
        <w:rPr>
          <w:rFonts w:ascii="Times New Roman" w:eastAsia="Times New Roman" w:hAnsi="Times New Roman" w:cs="Times New Roman"/>
          <w:kern w:val="0"/>
          <w:sz w:val="22"/>
          <w:szCs w:val="22"/>
          <w:lang w:eastAsia="sk-SK"/>
          <w14:ligatures w14:val="none"/>
        </w:rPr>
        <w:t>patchovanie</w:t>
      </w:r>
      <w:proofErr w:type="spellEnd"/>
      <w:r w:rsidRPr="006913C4">
        <w:rPr>
          <w:rFonts w:ascii="Times New Roman" w:eastAsia="Times New Roman" w:hAnsi="Times New Roman" w:cs="Times New Roman"/>
          <w:kern w:val="0"/>
          <w:sz w:val="22"/>
          <w:szCs w:val="22"/>
          <w:lang w:eastAsia="sk-SK"/>
          <w14:ligatures w14:val="none"/>
        </w:rPr>
        <w:t xml:space="preserve">, čistenie IS ES MZVEZ, inštalácie a update produktov tretích strán ako napríklad aplikačný </w:t>
      </w:r>
      <w:proofErr w:type="spellStart"/>
      <w:r w:rsidRPr="006913C4">
        <w:rPr>
          <w:rFonts w:ascii="Times New Roman" w:eastAsia="Times New Roman" w:hAnsi="Times New Roman" w:cs="Times New Roman"/>
          <w:kern w:val="0"/>
          <w:sz w:val="22"/>
          <w:szCs w:val="22"/>
          <w:lang w:eastAsia="sk-SK"/>
          <w14:ligatures w14:val="none"/>
        </w:rPr>
        <w:t>framework</w:t>
      </w:r>
      <w:proofErr w:type="spellEnd"/>
      <w:r w:rsidRPr="006913C4">
        <w:rPr>
          <w:rFonts w:ascii="Times New Roman" w:eastAsia="Times New Roman" w:hAnsi="Times New Roman" w:cs="Times New Roman"/>
          <w:kern w:val="0"/>
          <w:sz w:val="22"/>
          <w:szCs w:val="22"/>
          <w:lang w:eastAsia="sk-SK"/>
          <w14:ligatures w14:val="none"/>
        </w:rPr>
        <w:t>, JAVA, antivírus, operačný systém (licenčnú podporu softvérových produktov tretích strán zabezpečí verejný obstarávateľ),</w:t>
      </w:r>
    </w:p>
    <w:p w14:paraId="2F7D4F3A" w14:textId="77777777" w:rsidR="00CD1E8B" w:rsidRPr="006913C4" w:rsidRDefault="00CD1E8B" w:rsidP="00CD1E8B">
      <w:pPr>
        <w:spacing w:after="24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lastRenderedPageBreak/>
        <w:t xml:space="preserve">- identifikáciu potenciálnych rizík spôsobujúcich obmedzenia funkcionality alebo dostupnosti IS ES MZVEZ, </w:t>
      </w:r>
    </w:p>
    <w:p w14:paraId="75553969" w14:textId="77777777" w:rsidR="00CD1E8B" w:rsidRPr="006913C4" w:rsidRDefault="00CD1E8B" w:rsidP="00CD1E8B">
      <w:pPr>
        <w:spacing w:after="24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 zosúladenie požiadaviek bezpečnostnej politiky a aplikačných nastavení,</w:t>
      </w:r>
    </w:p>
    <w:p w14:paraId="61886D13" w14:textId="77777777" w:rsidR="00CD1E8B" w:rsidRPr="006913C4" w:rsidRDefault="00CD1E8B" w:rsidP="00CD1E8B">
      <w:pPr>
        <w:spacing w:after="24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 xml:space="preserve">- riešenie incidentov, testovanie aplikačno-programového vybavenia po zmene jeho konfigurácie a inštalácií patchov, update, </w:t>
      </w:r>
      <w:proofErr w:type="spellStart"/>
      <w:r w:rsidRPr="006913C4">
        <w:rPr>
          <w:rFonts w:ascii="Times New Roman" w:eastAsia="Times New Roman" w:hAnsi="Times New Roman" w:cs="Times New Roman"/>
          <w:kern w:val="0"/>
          <w:sz w:val="22"/>
          <w:szCs w:val="22"/>
          <w:lang w:eastAsia="sk-SK"/>
          <w14:ligatures w14:val="none"/>
        </w:rPr>
        <w:t>hotfix</w:t>
      </w:r>
      <w:proofErr w:type="spellEnd"/>
      <w:r w:rsidRPr="006913C4">
        <w:rPr>
          <w:rFonts w:ascii="Times New Roman" w:eastAsia="Times New Roman" w:hAnsi="Times New Roman" w:cs="Times New Roman"/>
          <w:kern w:val="0"/>
          <w:sz w:val="22"/>
          <w:szCs w:val="22"/>
          <w:lang w:eastAsia="sk-SK"/>
          <w14:ligatures w14:val="none"/>
        </w:rPr>
        <w:t xml:space="preserve"> aplikačného programového vybavenia,</w:t>
      </w:r>
    </w:p>
    <w:p w14:paraId="49CD5C86" w14:textId="77777777" w:rsidR="00CD1E8B" w:rsidRPr="006913C4" w:rsidRDefault="00CD1E8B" w:rsidP="00CD1E8B">
      <w:pPr>
        <w:spacing w:after="240" w:line="240" w:lineRule="auto"/>
        <w:jc w:val="both"/>
        <w:rPr>
          <w:rFonts w:ascii="Times New Roman" w:eastAsia="Times New Roman" w:hAnsi="Times New Roman" w:cs="Times New Roman"/>
          <w:kern w:val="0"/>
          <w:sz w:val="22"/>
          <w:szCs w:val="22"/>
          <w:lang w:eastAsia="sk-SK"/>
          <w14:ligatures w14:val="none"/>
        </w:rPr>
      </w:pPr>
      <w:bookmarkStart w:id="146" w:name="_Hlk128572703"/>
      <w:r w:rsidRPr="006913C4">
        <w:rPr>
          <w:rFonts w:ascii="Times New Roman" w:eastAsia="Times New Roman" w:hAnsi="Times New Roman" w:cs="Times New Roman"/>
          <w:kern w:val="0"/>
          <w:sz w:val="22"/>
          <w:szCs w:val="22"/>
          <w:lang w:eastAsia="sk-SK"/>
          <w14:ligatures w14:val="none"/>
        </w:rPr>
        <w:t>- aktualizáciu dokumentácie v prípade zmeny IS ES MZVEZ.</w:t>
      </w:r>
    </w:p>
    <w:p w14:paraId="66636CB9" w14:textId="77777777" w:rsidR="00CD1E8B" w:rsidRPr="006913C4" w:rsidRDefault="00CD1E8B" w:rsidP="00CD1E8B">
      <w:pPr>
        <w:spacing w:after="240" w:line="240" w:lineRule="auto"/>
        <w:jc w:val="center"/>
        <w:rPr>
          <w:rFonts w:ascii="Times New Roman" w:eastAsia="Times New Roman" w:hAnsi="Times New Roman" w:cs="Times New Roman"/>
          <w:b/>
          <w:i/>
          <w:kern w:val="0"/>
          <w:sz w:val="22"/>
          <w:lang w:eastAsia="sk-SK"/>
          <w14:ligatures w14:val="none"/>
        </w:rPr>
      </w:pPr>
      <w:r w:rsidRPr="006913C4">
        <w:rPr>
          <w:rFonts w:ascii="Times New Roman" w:eastAsia="Times New Roman" w:hAnsi="Times New Roman" w:cs="Times New Roman"/>
          <w:b/>
          <w:i/>
          <w:kern w:val="0"/>
          <w:sz w:val="22"/>
          <w:lang w:eastAsia="sk-SK"/>
          <w14:ligatures w14:val="none"/>
        </w:rPr>
        <w:t>Technologická podpora</w:t>
      </w:r>
    </w:p>
    <w:p w14:paraId="0F4EF291" w14:textId="77777777" w:rsidR="00CD1E8B" w:rsidRPr="006913C4" w:rsidRDefault="00CD1E8B" w:rsidP="00CD1E8B">
      <w:pPr>
        <w:spacing w:after="240" w:line="240" w:lineRule="auto"/>
        <w:jc w:val="both"/>
        <w:rPr>
          <w:rFonts w:ascii="Times New Roman" w:eastAsia="Times New Roman" w:hAnsi="Times New Roman" w:cs="Times New Roman"/>
          <w:kern w:val="0"/>
          <w:sz w:val="22"/>
          <w:lang w:eastAsia="sk-SK"/>
          <w14:ligatures w14:val="none"/>
        </w:rPr>
      </w:pPr>
      <w:r w:rsidRPr="006913C4">
        <w:rPr>
          <w:rFonts w:ascii="Times New Roman" w:eastAsia="Times New Roman" w:hAnsi="Times New Roman" w:cs="Times New Roman"/>
          <w:kern w:val="0"/>
          <w:sz w:val="22"/>
          <w:lang w:eastAsia="sk-SK"/>
          <w14:ligatures w14:val="none"/>
        </w:rPr>
        <w:t xml:space="preserve">V rámci služby podpora prevádzky a údržba </w:t>
      </w:r>
      <w:r w:rsidRPr="006913C4">
        <w:rPr>
          <w:rFonts w:ascii="Times New Roman" w:eastAsia="Times New Roman" w:hAnsi="Times New Roman" w:cs="Times New Roman"/>
          <w:kern w:val="0"/>
          <w:sz w:val="22"/>
          <w:szCs w:val="22"/>
          <w:lang w:eastAsia="sk-SK"/>
          <w14:ligatures w14:val="none"/>
        </w:rPr>
        <w:t xml:space="preserve">IS ES MZVEZ </w:t>
      </w:r>
      <w:r w:rsidRPr="006913C4">
        <w:rPr>
          <w:rFonts w:ascii="Times New Roman" w:eastAsia="Times New Roman" w:hAnsi="Times New Roman" w:cs="Times New Roman"/>
          <w:kern w:val="0"/>
          <w:sz w:val="22"/>
          <w:lang w:eastAsia="sk-SK"/>
          <w14:ligatures w14:val="none"/>
        </w:rPr>
        <w:t xml:space="preserve">bude úspešný uchádzač poskytovať technologickú podporu </w:t>
      </w:r>
      <w:r w:rsidRPr="006913C4">
        <w:rPr>
          <w:rFonts w:ascii="Times New Roman" w:eastAsia="Times New Roman" w:hAnsi="Times New Roman" w:cs="Times New Roman"/>
          <w:kern w:val="0"/>
          <w:sz w:val="22"/>
          <w:szCs w:val="22"/>
          <w:lang w:eastAsia="sk-SK"/>
          <w14:ligatures w14:val="none"/>
        </w:rPr>
        <w:t>IS ES MZVEZ počas pracovných dní 12 hodín denne od 6:00 hod. do 18:00 hod. (SEČ)</w:t>
      </w:r>
      <w:r w:rsidRPr="006913C4">
        <w:rPr>
          <w:rFonts w:ascii="Times New Roman" w:eastAsia="Times New Roman" w:hAnsi="Times New Roman" w:cs="Times New Roman"/>
          <w:kern w:val="0"/>
          <w:sz w:val="22"/>
          <w:lang w:eastAsia="sk-SK"/>
          <w14:ligatures w14:val="none"/>
        </w:rPr>
        <w:t>. V rámci technologickej podpory</w:t>
      </w:r>
      <w:r w:rsidRPr="006913C4">
        <w:rPr>
          <w:rFonts w:ascii="Times New Roman" w:eastAsia="Times New Roman" w:hAnsi="Times New Roman" w:cs="Times New Roman"/>
          <w:kern w:val="0"/>
          <w:sz w:val="22"/>
          <w:szCs w:val="22"/>
          <w:lang w:eastAsia="sk-SK"/>
          <w14:ligatures w14:val="none"/>
        </w:rPr>
        <w:t xml:space="preserve"> </w:t>
      </w:r>
      <w:r w:rsidRPr="006913C4">
        <w:rPr>
          <w:rFonts w:ascii="Times New Roman" w:eastAsia="Times New Roman" w:hAnsi="Times New Roman" w:cs="Times New Roman"/>
          <w:kern w:val="0"/>
          <w:sz w:val="22"/>
          <w:lang w:eastAsia="sk-SK"/>
          <w14:ligatures w14:val="none"/>
        </w:rPr>
        <w:t>bude úspešný uchádzač povinný zabezpečiť:</w:t>
      </w:r>
    </w:p>
    <w:p w14:paraId="62BC53BB" w14:textId="77777777" w:rsidR="00CD1E8B" w:rsidRPr="006913C4" w:rsidRDefault="00CD1E8B" w:rsidP="00CD1E8B">
      <w:pPr>
        <w:spacing w:after="24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 xml:space="preserve">- úpravu IS ES MZVEZ tak, aby bol prevádzkovateľný na technických prostriedkoch verejného obstarávateľa (servery, pracovné stanice, periférne zariadenia), ktoré v prípade ich zmeny vyhovujú hardvérovým požiadavkám a softvérovým požiadavkám, </w:t>
      </w:r>
    </w:p>
    <w:p w14:paraId="6DE50978" w14:textId="77777777" w:rsidR="00CD1E8B" w:rsidRPr="006913C4" w:rsidRDefault="00CD1E8B" w:rsidP="00CD1E8B">
      <w:pPr>
        <w:spacing w:after="24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szCs w:val="22"/>
          <w:lang w:eastAsia="sk-SK"/>
          <w14:ligatures w14:val="none"/>
        </w:rPr>
        <w:t xml:space="preserve">- zmeny konfigurácie IS ES MZVEZ, inštalácie aktualizácií IS ES MZVEZ, úpravy IS ES MZVEZ súvisiace s udržiavaním IS ES MZVEZ v stave, aby bol prevádzkovateľný na existujúcich technických prostriedkoch verejného obstarávateľa, napríklad pri prechode na vyššiu verziu operačného systému, zmene zariadení (technologické zmeny). Technologické zmeny musia byť odsúhlasené zo strany úspešného uchádzača, pričom však úspešný uchádzač bude môcť nesúhlasiť s vykonaním technologických zmien len v prípadoch: </w:t>
      </w:r>
    </w:p>
    <w:p w14:paraId="06A926F3" w14:textId="77777777" w:rsidR="00CD1E8B" w:rsidRPr="006913C4" w:rsidRDefault="00CD1E8B" w:rsidP="00CD1E8B">
      <w:pPr>
        <w:spacing w:after="240" w:line="240" w:lineRule="auto"/>
        <w:jc w:val="both"/>
        <w:rPr>
          <w:rFonts w:ascii="Times New Roman" w:eastAsia="Times New Roman" w:hAnsi="Times New Roman" w:cs="Times New Roman"/>
          <w:kern w:val="0"/>
          <w:sz w:val="22"/>
          <w:szCs w:val="22"/>
          <w:lang w:eastAsia="sk-SK"/>
          <w14:ligatures w14:val="none"/>
        </w:rPr>
      </w:pPr>
      <w:r w:rsidRPr="006913C4">
        <w:rPr>
          <w:rFonts w:ascii="Times New Roman" w:eastAsia="Times New Roman" w:hAnsi="Times New Roman" w:cs="Times New Roman"/>
          <w:kern w:val="0"/>
          <w:sz w:val="22"/>
          <w:lang w:eastAsia="sk-SK"/>
          <w14:ligatures w14:val="none"/>
        </w:rPr>
        <w:t xml:space="preserve">a) známej a identifikovanej chyby/zraniteľnosti v inštalovanej aktualizácii alebo </w:t>
      </w:r>
      <w:proofErr w:type="spellStart"/>
      <w:r w:rsidRPr="006913C4">
        <w:rPr>
          <w:rFonts w:ascii="Times New Roman" w:eastAsia="Times New Roman" w:hAnsi="Times New Roman" w:cs="Times New Roman"/>
          <w:kern w:val="0"/>
          <w:sz w:val="22"/>
          <w:lang w:eastAsia="sk-SK"/>
          <w14:ligatures w14:val="none"/>
        </w:rPr>
        <w:t>hotfixe</w:t>
      </w:r>
      <w:proofErr w:type="spellEnd"/>
      <w:r w:rsidRPr="006913C4">
        <w:rPr>
          <w:rFonts w:ascii="Times New Roman" w:eastAsia="Times New Roman" w:hAnsi="Times New Roman" w:cs="Times New Roman"/>
          <w:kern w:val="0"/>
          <w:sz w:val="22"/>
          <w:lang w:eastAsia="sk-SK"/>
          <w14:ligatures w14:val="none"/>
        </w:rPr>
        <w:t>,</w:t>
      </w:r>
    </w:p>
    <w:p w14:paraId="2247F08D" w14:textId="77777777" w:rsidR="00CD1E8B" w:rsidRPr="006913C4" w:rsidRDefault="00CD1E8B" w:rsidP="00CD1E8B">
      <w:pPr>
        <w:spacing w:after="240" w:line="240" w:lineRule="auto"/>
        <w:jc w:val="both"/>
        <w:rPr>
          <w:rFonts w:ascii="Times New Roman" w:eastAsia="Times New Roman" w:hAnsi="Times New Roman" w:cs="Times New Roman"/>
          <w:kern w:val="0"/>
          <w:sz w:val="22"/>
          <w:lang w:eastAsia="sk-SK"/>
          <w14:ligatures w14:val="none"/>
        </w:rPr>
      </w:pPr>
      <w:r w:rsidRPr="006913C4">
        <w:rPr>
          <w:rFonts w:ascii="Times New Roman" w:eastAsia="Times New Roman" w:hAnsi="Times New Roman" w:cs="Times New Roman"/>
          <w:kern w:val="0"/>
          <w:sz w:val="22"/>
          <w:lang w:eastAsia="sk-SK"/>
          <w14:ligatures w14:val="none"/>
        </w:rPr>
        <w:t xml:space="preserve">b) zmeny technických prostriedkov, ktoré majú zásadný dopad na </w:t>
      </w:r>
      <w:r w:rsidRPr="006913C4">
        <w:rPr>
          <w:rFonts w:ascii="Times New Roman" w:eastAsia="Times New Roman" w:hAnsi="Times New Roman" w:cs="Times New Roman"/>
          <w:kern w:val="0"/>
          <w:sz w:val="22"/>
          <w:szCs w:val="22"/>
          <w:lang w:eastAsia="sk-SK"/>
          <w14:ligatures w14:val="none"/>
        </w:rPr>
        <w:t>IS ES MZVEZ</w:t>
      </w:r>
      <w:r w:rsidRPr="006913C4">
        <w:rPr>
          <w:rFonts w:ascii="Times New Roman" w:eastAsia="Times New Roman" w:hAnsi="Times New Roman" w:cs="Times New Roman"/>
          <w:kern w:val="0"/>
          <w:sz w:val="22"/>
          <w:lang w:eastAsia="sk-SK"/>
          <w14:ligatures w14:val="none"/>
        </w:rPr>
        <w:t xml:space="preserve">, </w:t>
      </w:r>
    </w:p>
    <w:p w14:paraId="3CE41482" w14:textId="77777777" w:rsidR="00CD1E8B" w:rsidRPr="006913C4" w:rsidRDefault="00CD1E8B" w:rsidP="00CD1E8B">
      <w:pPr>
        <w:spacing w:after="240" w:line="240" w:lineRule="auto"/>
        <w:jc w:val="both"/>
        <w:rPr>
          <w:rFonts w:ascii="Times New Roman" w:eastAsia="Times New Roman" w:hAnsi="Times New Roman" w:cs="Times New Roman"/>
          <w:kern w:val="0"/>
          <w:sz w:val="22"/>
          <w:lang w:eastAsia="sk-SK"/>
          <w14:ligatures w14:val="none"/>
        </w:rPr>
      </w:pPr>
      <w:r w:rsidRPr="006913C4">
        <w:rPr>
          <w:rFonts w:ascii="Times New Roman" w:eastAsia="Times New Roman" w:hAnsi="Times New Roman" w:cs="Times New Roman"/>
          <w:kern w:val="0"/>
          <w:sz w:val="22"/>
          <w:lang w:eastAsia="sk-SK"/>
          <w14:ligatures w14:val="none"/>
        </w:rPr>
        <w:t xml:space="preserve">c) zmeny majú preukázateľný negatívny dopad na výkonnosť </w:t>
      </w:r>
      <w:r w:rsidRPr="006913C4">
        <w:rPr>
          <w:rFonts w:ascii="Times New Roman" w:eastAsia="Times New Roman" w:hAnsi="Times New Roman" w:cs="Times New Roman"/>
          <w:kern w:val="0"/>
          <w:sz w:val="22"/>
          <w:szCs w:val="22"/>
          <w:lang w:eastAsia="sk-SK"/>
          <w14:ligatures w14:val="none"/>
        </w:rPr>
        <w:t>IS ES MZVEZ</w:t>
      </w:r>
      <w:r w:rsidRPr="006913C4">
        <w:rPr>
          <w:rFonts w:ascii="Times New Roman" w:eastAsia="Times New Roman" w:hAnsi="Times New Roman" w:cs="Times New Roman"/>
          <w:kern w:val="0"/>
          <w:sz w:val="22"/>
          <w:lang w:eastAsia="sk-SK"/>
          <w14:ligatures w14:val="none"/>
        </w:rPr>
        <w:t>.</w:t>
      </w:r>
    </w:p>
    <w:p w14:paraId="14F39D6A" w14:textId="77777777" w:rsidR="00CD1E8B" w:rsidRPr="006913C4" w:rsidRDefault="00CD1E8B" w:rsidP="00CD1E8B">
      <w:pPr>
        <w:spacing w:after="240" w:line="240" w:lineRule="auto"/>
        <w:jc w:val="both"/>
        <w:rPr>
          <w:rFonts w:ascii="Times New Roman" w:eastAsia="Times New Roman" w:hAnsi="Times New Roman" w:cs="Times New Roman"/>
          <w:kern w:val="0"/>
          <w:sz w:val="22"/>
          <w:lang w:eastAsia="sk-SK"/>
          <w14:ligatures w14:val="none"/>
        </w:rPr>
      </w:pPr>
      <w:r w:rsidRPr="006913C4">
        <w:rPr>
          <w:rFonts w:ascii="Times New Roman" w:eastAsia="Times New Roman" w:hAnsi="Times New Roman" w:cs="Times New Roman"/>
          <w:kern w:val="0"/>
          <w:sz w:val="22"/>
          <w:lang w:eastAsia="sk-SK"/>
          <w14:ligatures w14:val="none"/>
        </w:rPr>
        <w:t xml:space="preserve">Súčasťou technologickej podpory </w:t>
      </w:r>
      <w:r w:rsidRPr="006913C4">
        <w:rPr>
          <w:rFonts w:ascii="Times New Roman" w:eastAsia="Times New Roman" w:hAnsi="Times New Roman" w:cs="Times New Roman"/>
          <w:kern w:val="0"/>
          <w:sz w:val="22"/>
          <w:szCs w:val="22"/>
          <w:lang w:eastAsia="sk-SK"/>
          <w14:ligatures w14:val="none"/>
        </w:rPr>
        <w:t>IS ES MZVEZ</w:t>
      </w:r>
      <w:r w:rsidRPr="006913C4">
        <w:rPr>
          <w:rFonts w:ascii="Times New Roman" w:eastAsia="Times New Roman" w:hAnsi="Times New Roman" w:cs="Times New Roman"/>
          <w:kern w:val="0"/>
          <w:sz w:val="22"/>
          <w:lang w:eastAsia="sk-SK"/>
          <w14:ligatures w14:val="none"/>
        </w:rPr>
        <w:t xml:space="preserve"> nebude:</w:t>
      </w:r>
    </w:p>
    <w:p w14:paraId="60EAAB58" w14:textId="77777777" w:rsidR="00CD1E8B" w:rsidRPr="006913C4" w:rsidRDefault="00CD1E8B" w:rsidP="00CD1E8B">
      <w:pPr>
        <w:spacing w:after="240" w:line="240" w:lineRule="auto"/>
        <w:jc w:val="both"/>
        <w:rPr>
          <w:rFonts w:ascii="Times New Roman" w:eastAsia="Times New Roman" w:hAnsi="Times New Roman" w:cs="Times New Roman"/>
          <w:kern w:val="0"/>
          <w:sz w:val="22"/>
          <w:lang w:eastAsia="sk-SK"/>
          <w14:ligatures w14:val="none"/>
        </w:rPr>
      </w:pPr>
      <w:r w:rsidRPr="006913C4">
        <w:rPr>
          <w:rFonts w:ascii="Times New Roman" w:eastAsia="Times New Roman" w:hAnsi="Times New Roman" w:cs="Times New Roman"/>
          <w:kern w:val="0"/>
          <w:sz w:val="22"/>
          <w:lang w:eastAsia="sk-SK"/>
          <w14:ligatures w14:val="none"/>
        </w:rPr>
        <w:t xml:space="preserve">- úprava vyžadujúca úpravu databázovej štruktúry </w:t>
      </w:r>
      <w:r w:rsidRPr="006913C4">
        <w:rPr>
          <w:rFonts w:ascii="Times New Roman" w:eastAsia="Times New Roman" w:hAnsi="Times New Roman" w:cs="Times New Roman"/>
          <w:kern w:val="0"/>
          <w:sz w:val="22"/>
          <w:szCs w:val="22"/>
          <w:lang w:eastAsia="sk-SK"/>
          <w14:ligatures w14:val="none"/>
        </w:rPr>
        <w:t>IS ES MZVEZ</w:t>
      </w:r>
      <w:r w:rsidRPr="006913C4">
        <w:rPr>
          <w:rFonts w:ascii="Times New Roman" w:eastAsia="Times New Roman" w:hAnsi="Times New Roman" w:cs="Times New Roman"/>
          <w:kern w:val="0"/>
          <w:sz w:val="22"/>
          <w:lang w:eastAsia="sk-SK"/>
          <w14:ligatures w14:val="none"/>
        </w:rPr>
        <w:t>,</w:t>
      </w:r>
    </w:p>
    <w:p w14:paraId="25BC45E2" w14:textId="77777777" w:rsidR="00CD1E8B" w:rsidRPr="006913C4" w:rsidRDefault="00CD1E8B" w:rsidP="00CD1E8B">
      <w:pPr>
        <w:spacing w:after="240" w:line="240" w:lineRule="auto"/>
        <w:jc w:val="both"/>
        <w:rPr>
          <w:rFonts w:ascii="Times New Roman" w:eastAsia="Times New Roman" w:hAnsi="Times New Roman" w:cs="Times New Roman"/>
          <w:kern w:val="0"/>
          <w:sz w:val="22"/>
          <w:lang w:eastAsia="sk-SK"/>
          <w14:ligatures w14:val="none"/>
        </w:rPr>
      </w:pPr>
      <w:r w:rsidRPr="006913C4">
        <w:rPr>
          <w:rFonts w:ascii="Times New Roman" w:eastAsia="Times New Roman" w:hAnsi="Times New Roman" w:cs="Times New Roman"/>
          <w:kern w:val="0"/>
          <w:sz w:val="22"/>
          <w:lang w:eastAsia="sk-SK"/>
          <w14:ligatures w14:val="none"/>
        </w:rPr>
        <w:t>- úprava použitých technológií nevyvolaná zmenou technických prostriedkov,</w:t>
      </w:r>
    </w:p>
    <w:p w14:paraId="42D1ACB1" w14:textId="77777777" w:rsidR="00CD1E8B" w:rsidRPr="006913C4" w:rsidRDefault="00CD1E8B" w:rsidP="00CD1E8B">
      <w:pPr>
        <w:spacing w:after="240" w:line="240" w:lineRule="auto"/>
        <w:jc w:val="both"/>
        <w:rPr>
          <w:rFonts w:ascii="Times New Roman" w:eastAsia="Times New Roman" w:hAnsi="Times New Roman" w:cs="Times New Roman"/>
          <w:kern w:val="0"/>
          <w:sz w:val="22"/>
          <w:lang w:eastAsia="sk-SK"/>
          <w14:ligatures w14:val="none"/>
        </w:rPr>
      </w:pPr>
      <w:r w:rsidRPr="006913C4">
        <w:rPr>
          <w:rFonts w:ascii="Times New Roman" w:eastAsia="Times New Roman" w:hAnsi="Times New Roman" w:cs="Times New Roman"/>
          <w:kern w:val="0"/>
          <w:sz w:val="22"/>
          <w:lang w:eastAsia="sk-SK"/>
          <w14:ligatures w14:val="none"/>
        </w:rPr>
        <w:t>- zabezpečenie funkčnosti licencovaných produktov tretích strán, ktorých zdrojové kódy úspešný uchádzač nevlastní.</w:t>
      </w:r>
    </w:p>
    <w:p w14:paraId="00DAE7FC" w14:textId="77777777" w:rsidR="00CD1E8B" w:rsidRPr="006913C4" w:rsidRDefault="00CD1E8B" w:rsidP="00CD1E8B">
      <w:pPr>
        <w:spacing w:after="240" w:line="240" w:lineRule="auto"/>
        <w:contextualSpacing/>
        <w:jc w:val="center"/>
        <w:rPr>
          <w:rFonts w:ascii="Times New Roman" w:eastAsia="Times New Roman" w:hAnsi="Times New Roman" w:cs="Times New Roman"/>
          <w:b/>
          <w:kern w:val="0"/>
          <w:sz w:val="22"/>
          <w:szCs w:val="22"/>
          <w:u w:val="single"/>
          <w:lang w:eastAsia="sk-SK"/>
          <w14:ligatures w14:val="none"/>
        </w:rPr>
      </w:pPr>
      <w:r w:rsidRPr="006913C4">
        <w:rPr>
          <w:rFonts w:ascii="Times New Roman" w:eastAsia="Times New Roman" w:hAnsi="Times New Roman" w:cs="Times New Roman"/>
          <w:b/>
          <w:kern w:val="0"/>
          <w:sz w:val="22"/>
          <w:szCs w:val="22"/>
          <w:u w:val="single"/>
          <w:lang w:eastAsia="sk-SK"/>
          <w14:ligatures w14:val="none"/>
        </w:rPr>
        <w:t>Rozvoj a rozšírenie IS ES MZVEZ</w:t>
      </w:r>
    </w:p>
    <w:p w14:paraId="69024E50" w14:textId="77777777" w:rsidR="00CD1E8B" w:rsidRPr="006913C4" w:rsidRDefault="00CD1E8B" w:rsidP="00CD1E8B">
      <w:pPr>
        <w:spacing w:after="240" w:line="240" w:lineRule="auto"/>
        <w:contextualSpacing/>
        <w:rPr>
          <w:rFonts w:ascii="Times New Roman" w:eastAsia="Times New Roman" w:hAnsi="Times New Roman" w:cs="Times New Roman"/>
          <w:b/>
          <w:kern w:val="0"/>
          <w:sz w:val="22"/>
          <w:szCs w:val="22"/>
          <w:lang w:eastAsia="sk-SK"/>
          <w14:ligatures w14:val="none"/>
        </w:rPr>
      </w:pPr>
    </w:p>
    <w:p w14:paraId="188353DE" w14:textId="77777777" w:rsidR="00CD1E8B" w:rsidRPr="006913C4" w:rsidRDefault="00CD1E8B" w:rsidP="00CD1E8B">
      <w:pPr>
        <w:spacing w:after="240" w:line="240" w:lineRule="auto"/>
        <w:jc w:val="both"/>
        <w:rPr>
          <w:rFonts w:ascii="Times New Roman" w:eastAsia="Times New Roman" w:hAnsi="Times New Roman" w:cs="Times New Roman"/>
          <w:kern w:val="0"/>
          <w:sz w:val="22"/>
          <w:lang w:eastAsia="sk-SK"/>
          <w14:ligatures w14:val="none"/>
        </w:rPr>
      </w:pPr>
      <w:r w:rsidRPr="006913C4">
        <w:rPr>
          <w:rFonts w:ascii="Times New Roman" w:eastAsia="Times New Roman" w:hAnsi="Times New Roman" w:cs="Times New Roman"/>
          <w:kern w:val="0"/>
          <w:sz w:val="22"/>
          <w:lang w:eastAsia="sk-SK"/>
          <w14:ligatures w14:val="none"/>
        </w:rPr>
        <w:t xml:space="preserve">Služba rozvoj a rozšírenie </w:t>
      </w:r>
      <w:r w:rsidRPr="006913C4">
        <w:rPr>
          <w:rFonts w:ascii="Times New Roman" w:eastAsia="Times New Roman" w:hAnsi="Times New Roman" w:cs="Times New Roman"/>
          <w:kern w:val="0"/>
          <w:sz w:val="22"/>
          <w:szCs w:val="22"/>
          <w:lang w:eastAsia="sk-SK"/>
          <w14:ligatures w14:val="none"/>
        </w:rPr>
        <w:t>IS ES MZVEZ</w:t>
      </w:r>
      <w:r w:rsidRPr="006913C4">
        <w:rPr>
          <w:rFonts w:ascii="Times New Roman" w:eastAsia="Times New Roman" w:hAnsi="Times New Roman" w:cs="Times New Roman"/>
          <w:kern w:val="0"/>
          <w:sz w:val="22"/>
          <w:lang w:eastAsia="sk-SK"/>
          <w14:ligatures w14:val="none"/>
        </w:rPr>
        <w:t xml:space="preserve"> bude zahŕňať komplexné analytické a programátorské služby vedúce k ďalšiemu rozvoju, rozširovaniu, úpravám funkcionalít, integrácii a upgrade </w:t>
      </w:r>
      <w:r w:rsidRPr="006913C4">
        <w:rPr>
          <w:rFonts w:ascii="Times New Roman" w:eastAsia="Times New Roman" w:hAnsi="Times New Roman" w:cs="Times New Roman"/>
          <w:kern w:val="0"/>
          <w:sz w:val="22"/>
          <w:szCs w:val="22"/>
          <w:lang w:eastAsia="sk-SK"/>
          <w14:ligatures w14:val="none"/>
        </w:rPr>
        <w:t>IS ES MZVEZ</w:t>
      </w:r>
      <w:r w:rsidRPr="006913C4">
        <w:rPr>
          <w:rFonts w:ascii="Times New Roman" w:eastAsia="Times New Roman" w:hAnsi="Times New Roman" w:cs="Times New Roman"/>
          <w:kern w:val="0"/>
          <w:sz w:val="22"/>
          <w:lang w:eastAsia="sk-SK"/>
          <w14:ligatures w14:val="none"/>
        </w:rPr>
        <w:t xml:space="preserve">. Prostredníctvom tejto služby bude možné realizovať aj odbornú činnosť úspešného uchádzača týkajúcu sa legislatívneho updatu, vývoj odborných aplikácií alebo doplnkových modulov a ich implementáciu na základe špecifikácií, ktoré doplnia pôvodnú špecifikáciu </w:t>
      </w:r>
      <w:r w:rsidRPr="006913C4">
        <w:rPr>
          <w:rFonts w:ascii="Times New Roman" w:eastAsia="Times New Roman" w:hAnsi="Times New Roman" w:cs="Times New Roman"/>
          <w:kern w:val="0"/>
          <w:sz w:val="22"/>
          <w:szCs w:val="22"/>
          <w:lang w:eastAsia="sk-SK"/>
          <w14:ligatures w14:val="none"/>
        </w:rPr>
        <w:t>IS ES MZVEZ</w:t>
      </w:r>
      <w:r w:rsidRPr="006913C4">
        <w:rPr>
          <w:rFonts w:ascii="Times New Roman" w:eastAsia="Times New Roman" w:hAnsi="Times New Roman" w:cs="Times New Roman"/>
          <w:kern w:val="0"/>
          <w:sz w:val="22"/>
          <w:lang w:eastAsia="sk-SK"/>
          <w14:ligatures w14:val="none"/>
        </w:rPr>
        <w:t xml:space="preserve"> z hľadiska jeho komplexnosti a funkčnosti. Odborné aplikácie sú funkčné celky so špecifickou funkcionalitou pre danú oblasť a sú určené na automatizáciu komplexných procesov, pričom je ich možné integrovať s externými a internými systémami verejného obstarávateľa.</w:t>
      </w:r>
    </w:p>
    <w:p w14:paraId="6E26E3AB" w14:textId="77777777" w:rsidR="00057B99" w:rsidRDefault="00057B99" w:rsidP="00CD1E8B">
      <w:pPr>
        <w:spacing w:after="240" w:line="240" w:lineRule="auto"/>
        <w:jc w:val="both"/>
        <w:rPr>
          <w:rFonts w:ascii="Times New Roman" w:eastAsia="Times New Roman" w:hAnsi="Times New Roman" w:cs="Times New Roman"/>
          <w:kern w:val="0"/>
          <w:sz w:val="22"/>
          <w:lang w:eastAsia="sk-SK"/>
          <w14:ligatures w14:val="none"/>
        </w:rPr>
      </w:pPr>
    </w:p>
    <w:p w14:paraId="013533CF" w14:textId="6E347985" w:rsidR="00CD1E8B" w:rsidRPr="006913C4" w:rsidRDefault="00CD1E8B" w:rsidP="00CD1E8B">
      <w:pPr>
        <w:spacing w:after="240" w:line="240" w:lineRule="auto"/>
        <w:jc w:val="both"/>
        <w:rPr>
          <w:rFonts w:ascii="Times New Roman" w:eastAsia="Times New Roman" w:hAnsi="Times New Roman" w:cs="Times New Roman"/>
          <w:kern w:val="0"/>
          <w:sz w:val="22"/>
          <w:lang w:eastAsia="sk-SK"/>
          <w14:ligatures w14:val="none"/>
        </w:rPr>
      </w:pPr>
      <w:r w:rsidRPr="006913C4">
        <w:rPr>
          <w:rFonts w:ascii="Times New Roman" w:eastAsia="Times New Roman" w:hAnsi="Times New Roman" w:cs="Times New Roman"/>
          <w:kern w:val="0"/>
          <w:sz w:val="22"/>
          <w:lang w:eastAsia="sk-SK"/>
          <w14:ligatures w14:val="none"/>
        </w:rPr>
        <w:lastRenderedPageBreak/>
        <w:t xml:space="preserve">V rámci služby rozvoj a rozšírenie </w:t>
      </w:r>
      <w:r w:rsidRPr="006913C4">
        <w:rPr>
          <w:rFonts w:ascii="Times New Roman" w:eastAsia="Times New Roman" w:hAnsi="Times New Roman" w:cs="Times New Roman"/>
          <w:kern w:val="0"/>
          <w:sz w:val="22"/>
          <w:szCs w:val="22"/>
          <w:lang w:eastAsia="sk-SK"/>
          <w14:ligatures w14:val="none"/>
        </w:rPr>
        <w:t>IS ES MZVEZ</w:t>
      </w:r>
      <w:r w:rsidRPr="006913C4">
        <w:rPr>
          <w:rFonts w:ascii="Times New Roman" w:eastAsia="Times New Roman" w:hAnsi="Times New Roman" w:cs="Times New Roman"/>
          <w:kern w:val="0"/>
          <w:sz w:val="22"/>
          <w:lang w:eastAsia="sk-SK"/>
          <w14:ligatures w14:val="none"/>
        </w:rPr>
        <w:t xml:space="preserve"> bude úspešný uchádzač povinný zabezpečiť:</w:t>
      </w:r>
    </w:p>
    <w:p w14:paraId="71113C9A" w14:textId="77777777" w:rsidR="00CD1E8B" w:rsidRPr="006913C4" w:rsidRDefault="00CD1E8B" w:rsidP="00CD1E8B">
      <w:pPr>
        <w:spacing w:after="240" w:line="240" w:lineRule="auto"/>
        <w:jc w:val="both"/>
        <w:rPr>
          <w:rFonts w:ascii="Times New Roman" w:eastAsia="Times New Roman" w:hAnsi="Times New Roman" w:cs="Times New Roman"/>
          <w:kern w:val="0"/>
          <w:sz w:val="22"/>
          <w:lang w:eastAsia="sk-SK"/>
          <w14:ligatures w14:val="none"/>
        </w:rPr>
      </w:pPr>
      <w:r w:rsidRPr="006913C4">
        <w:rPr>
          <w:rFonts w:ascii="Times New Roman" w:eastAsia="Times New Roman" w:hAnsi="Times New Roman" w:cs="Times New Roman"/>
          <w:kern w:val="0"/>
          <w:sz w:val="22"/>
          <w:lang w:eastAsia="sk-SK"/>
          <w14:ligatures w14:val="none"/>
        </w:rPr>
        <w:t>- implementáciu novej alebo úpravu existujúcej funkčnosti na základe legislatívnych zmien,</w:t>
      </w:r>
      <w:r w:rsidRPr="006913C4">
        <w:rPr>
          <w:rFonts w:ascii="Times New Roman" w:eastAsia="Times New Roman" w:hAnsi="Times New Roman" w:cs="Times New Roman"/>
          <w:color w:val="000000"/>
          <w:kern w:val="0"/>
          <w:sz w:val="22"/>
          <w:lang w:eastAsia="sk-SK"/>
          <w14:ligatures w14:val="none"/>
        </w:rPr>
        <w:t xml:space="preserve"> zmien metodiky alebo požiadaviek vyplývajúcich z integrácie v rámci e-</w:t>
      </w:r>
      <w:proofErr w:type="spellStart"/>
      <w:r w:rsidRPr="006913C4">
        <w:rPr>
          <w:rFonts w:ascii="Times New Roman" w:eastAsia="Times New Roman" w:hAnsi="Times New Roman" w:cs="Times New Roman"/>
          <w:color w:val="000000"/>
          <w:kern w:val="0"/>
          <w:sz w:val="22"/>
          <w:lang w:eastAsia="sk-SK"/>
          <w14:ligatures w14:val="none"/>
        </w:rPr>
        <w:t>Governmentu</w:t>
      </w:r>
      <w:proofErr w:type="spellEnd"/>
      <w:r w:rsidRPr="006913C4">
        <w:rPr>
          <w:rFonts w:ascii="Times New Roman" w:eastAsia="Times New Roman" w:hAnsi="Times New Roman" w:cs="Times New Roman"/>
          <w:color w:val="000000"/>
          <w:kern w:val="0"/>
          <w:sz w:val="22"/>
          <w:lang w:eastAsia="sk-SK"/>
          <w14:ligatures w14:val="none"/>
        </w:rPr>
        <w:t>,</w:t>
      </w:r>
    </w:p>
    <w:p w14:paraId="3D4EC6D3" w14:textId="77777777" w:rsidR="00CD1E8B" w:rsidRPr="006913C4" w:rsidRDefault="00CD1E8B" w:rsidP="00CD1E8B">
      <w:pPr>
        <w:spacing w:after="240" w:line="240" w:lineRule="auto"/>
        <w:jc w:val="both"/>
        <w:rPr>
          <w:rFonts w:ascii="Times New Roman" w:eastAsia="Times New Roman" w:hAnsi="Times New Roman" w:cs="Times New Roman"/>
          <w:kern w:val="0"/>
          <w:sz w:val="22"/>
          <w:lang w:eastAsia="sk-SK"/>
          <w14:ligatures w14:val="none"/>
        </w:rPr>
      </w:pPr>
      <w:r w:rsidRPr="006913C4">
        <w:rPr>
          <w:rFonts w:ascii="Times New Roman" w:eastAsia="Times New Roman" w:hAnsi="Times New Roman" w:cs="Times New Roman"/>
          <w:kern w:val="0"/>
          <w:sz w:val="22"/>
          <w:lang w:eastAsia="sk-SK"/>
          <w14:ligatures w14:val="none"/>
        </w:rPr>
        <w:t>- implementáciu novej alebo úpravu existujúcej funkčnosti na základe požiadaviek verejného obstarávateľa,</w:t>
      </w:r>
    </w:p>
    <w:p w14:paraId="122E5ACE" w14:textId="77777777" w:rsidR="00CD1E8B" w:rsidRPr="006913C4" w:rsidRDefault="00CD1E8B" w:rsidP="00CD1E8B">
      <w:pPr>
        <w:spacing w:after="240" w:line="240" w:lineRule="auto"/>
        <w:jc w:val="both"/>
        <w:rPr>
          <w:rFonts w:ascii="Times New Roman" w:eastAsia="Times New Roman" w:hAnsi="Times New Roman" w:cs="Times New Roman"/>
          <w:kern w:val="0"/>
          <w:sz w:val="22"/>
          <w:lang w:eastAsia="sk-SK"/>
          <w14:ligatures w14:val="none"/>
        </w:rPr>
      </w:pPr>
      <w:r w:rsidRPr="006913C4">
        <w:rPr>
          <w:rFonts w:ascii="Times New Roman" w:eastAsia="Times New Roman" w:hAnsi="Times New Roman" w:cs="Times New Roman"/>
          <w:kern w:val="0"/>
          <w:sz w:val="22"/>
          <w:lang w:eastAsia="sk-SK"/>
          <w14:ligatures w14:val="none"/>
        </w:rPr>
        <w:t>- technologický upgrade, pričom technologický upgrade znamená uskutočnenie zmien IS ES MZVEZ vyvolaných napríklad zmenou hlavnej verzie niektorej z použitých vývojových technológií alebo výmenou použitých vývojových technológií.</w:t>
      </w:r>
    </w:p>
    <w:p w14:paraId="175E559F" w14:textId="77777777" w:rsidR="00CD1E8B" w:rsidRPr="006913C4" w:rsidRDefault="00CD1E8B" w:rsidP="00CD1E8B">
      <w:pPr>
        <w:spacing w:after="240" w:line="240" w:lineRule="auto"/>
        <w:jc w:val="both"/>
        <w:rPr>
          <w:rFonts w:ascii="Times New Roman" w:eastAsia="Times New Roman" w:hAnsi="Times New Roman" w:cs="Times New Roman"/>
          <w:kern w:val="0"/>
          <w:sz w:val="22"/>
          <w:lang w:eastAsia="sk-SK"/>
          <w14:ligatures w14:val="none"/>
        </w:rPr>
      </w:pPr>
      <w:r w:rsidRPr="006913C4">
        <w:rPr>
          <w:rFonts w:ascii="Times New Roman" w:eastAsia="Times New Roman" w:hAnsi="Times New Roman" w:cs="Times New Roman"/>
          <w:kern w:val="0"/>
          <w:sz w:val="22"/>
          <w:lang w:eastAsia="sk-SK"/>
          <w14:ligatures w14:val="none"/>
        </w:rPr>
        <w:t>Služba rozvoj a rozšírenie IS ES MZVEZ bude uskutočňovaná v nasledujúcich krokoch:</w:t>
      </w:r>
    </w:p>
    <w:p w14:paraId="190784DD" w14:textId="77777777" w:rsidR="00CD1E8B" w:rsidRPr="006913C4" w:rsidRDefault="00CD1E8B" w:rsidP="00CD1E8B">
      <w:pPr>
        <w:spacing w:after="240" w:line="240" w:lineRule="auto"/>
        <w:jc w:val="both"/>
        <w:rPr>
          <w:rFonts w:ascii="Times New Roman" w:eastAsia="Times New Roman" w:hAnsi="Times New Roman" w:cs="Times New Roman"/>
          <w:kern w:val="0"/>
          <w:sz w:val="22"/>
          <w:lang w:eastAsia="sk-SK"/>
          <w14:ligatures w14:val="none"/>
        </w:rPr>
      </w:pPr>
      <w:r w:rsidRPr="006913C4">
        <w:rPr>
          <w:rFonts w:ascii="Times New Roman" w:eastAsia="Times New Roman" w:hAnsi="Times New Roman" w:cs="Times New Roman"/>
          <w:kern w:val="0"/>
          <w:sz w:val="22"/>
          <w:lang w:eastAsia="sk-SK"/>
          <w14:ligatures w14:val="none"/>
        </w:rPr>
        <w:t xml:space="preserve">- oprávnená osoba verejného obstarávateľa s dostatočným predstihom zašle úspešnému uchádzačovi písomnú požiadavku, v ktorej uvedie špecifikáciu požadovaných zmien </w:t>
      </w:r>
      <w:bookmarkStart w:id="147" w:name="_Hlk181173308"/>
      <w:r w:rsidRPr="006913C4">
        <w:rPr>
          <w:rFonts w:ascii="Times New Roman" w:eastAsia="Times New Roman" w:hAnsi="Times New Roman" w:cs="Times New Roman"/>
          <w:kern w:val="0"/>
          <w:sz w:val="22"/>
          <w:lang w:eastAsia="sk-SK"/>
          <w14:ligatures w14:val="none"/>
        </w:rPr>
        <w:t>a stanoví termín najneskoršieho splnenia</w:t>
      </w:r>
      <w:bookmarkEnd w:id="147"/>
      <w:r w:rsidRPr="006913C4">
        <w:rPr>
          <w:rFonts w:ascii="Times New Roman" w:eastAsia="Times New Roman" w:hAnsi="Times New Roman" w:cs="Times New Roman"/>
          <w:kern w:val="0"/>
          <w:sz w:val="22"/>
          <w:lang w:eastAsia="sk-SK"/>
          <w14:ligatures w14:val="none"/>
        </w:rPr>
        <w:t>,</w:t>
      </w:r>
    </w:p>
    <w:p w14:paraId="5080CC6E" w14:textId="77777777" w:rsidR="00CD1E8B" w:rsidRPr="006913C4" w:rsidRDefault="00CD1E8B" w:rsidP="00CD1E8B">
      <w:pPr>
        <w:spacing w:after="240" w:line="240" w:lineRule="auto"/>
        <w:jc w:val="both"/>
        <w:rPr>
          <w:rFonts w:ascii="Times New Roman" w:eastAsia="Times New Roman" w:hAnsi="Times New Roman" w:cs="Times New Roman"/>
          <w:kern w:val="0"/>
          <w:sz w:val="22"/>
          <w:lang w:eastAsia="sk-SK"/>
          <w14:ligatures w14:val="none"/>
        </w:rPr>
      </w:pPr>
      <w:r w:rsidRPr="006913C4">
        <w:rPr>
          <w:rFonts w:ascii="Times New Roman" w:eastAsia="Times New Roman" w:hAnsi="Times New Roman" w:cs="Times New Roman"/>
          <w:kern w:val="0"/>
          <w:sz w:val="22"/>
          <w:lang w:eastAsia="sk-SK"/>
          <w14:ligatures w14:val="none"/>
        </w:rPr>
        <w:t xml:space="preserve">- na základe požiadavky úspešný uchádzač vykoná analýzu požadovanej zmeny a stanoví prácnosť realizácie požadovanej zmeny </w:t>
      </w:r>
      <w:bookmarkStart w:id="148" w:name="_Hlk181173325"/>
      <w:r w:rsidRPr="006913C4">
        <w:rPr>
          <w:rFonts w:ascii="Times New Roman" w:eastAsia="Times New Roman" w:hAnsi="Times New Roman" w:cs="Times New Roman"/>
          <w:kern w:val="0"/>
          <w:sz w:val="22"/>
          <w:lang w:eastAsia="sk-SK"/>
          <w14:ligatures w14:val="none"/>
        </w:rPr>
        <w:t>(maximálny počet človekodní) a navrhne termín splnenia tak, aby bol zachovaný termín najneskoršieho splnenia stanovený verejným obstarávateľom</w:t>
      </w:r>
      <w:bookmarkEnd w:id="148"/>
      <w:r w:rsidRPr="006913C4">
        <w:rPr>
          <w:rFonts w:ascii="Times New Roman" w:eastAsia="Times New Roman" w:hAnsi="Times New Roman" w:cs="Times New Roman"/>
          <w:kern w:val="0"/>
          <w:sz w:val="22"/>
          <w:lang w:eastAsia="sk-SK"/>
          <w14:ligatures w14:val="none"/>
        </w:rPr>
        <w:t>,</w:t>
      </w:r>
    </w:p>
    <w:p w14:paraId="782F7000" w14:textId="77777777" w:rsidR="00CD1E8B" w:rsidRPr="006913C4" w:rsidRDefault="00CD1E8B" w:rsidP="00CD1E8B">
      <w:pPr>
        <w:spacing w:after="240" w:line="240" w:lineRule="auto"/>
        <w:jc w:val="both"/>
        <w:rPr>
          <w:rFonts w:ascii="Times New Roman" w:eastAsia="Times New Roman" w:hAnsi="Times New Roman" w:cs="Times New Roman"/>
          <w:kern w:val="0"/>
          <w:sz w:val="22"/>
          <w:lang w:eastAsia="sk-SK"/>
          <w14:ligatures w14:val="none"/>
        </w:rPr>
      </w:pPr>
      <w:r w:rsidRPr="006913C4">
        <w:rPr>
          <w:rFonts w:ascii="Times New Roman" w:eastAsia="Times New Roman" w:hAnsi="Times New Roman" w:cs="Times New Roman"/>
          <w:kern w:val="0"/>
          <w:sz w:val="22"/>
          <w:lang w:eastAsia="sk-SK"/>
          <w14:ligatures w14:val="none"/>
        </w:rPr>
        <w:t xml:space="preserve">- ak verejný obstarávateľ odsúhlasí analýzu a prácnosť požadovanej zmeny, úspešný uchádzač vypracuje špecifikácie požiadavky, a to dátový model, funkčný model, návrh zmien IS ES MZVEZ. </w:t>
      </w:r>
      <w:bookmarkStart w:id="149" w:name="_Hlk181173356"/>
      <w:r w:rsidRPr="006913C4">
        <w:rPr>
          <w:rFonts w:ascii="Times New Roman" w:eastAsia="Times New Roman" w:hAnsi="Times New Roman" w:cs="Times New Roman"/>
          <w:kern w:val="0"/>
          <w:sz w:val="22"/>
          <w:lang w:eastAsia="sk-SK"/>
          <w14:ligatures w14:val="none"/>
        </w:rPr>
        <w:t>Ak verejný obstarávateľ nesúhlasí s prácnosťou požadovanej zmeny stanovenou úspešným uchádzačom, navrhne úspešnému uchádzačovi úpravu prácnosti požadovanej zmeny. Ak úspešný uchádzač neakceptuje verejným obstarávateľom navrhnutú úpravu prácnosti a verejný obstarávateľ a úspešný uchádzač sa nedohodnú na novej úprave prácnosti, môže verejný obstarávateľ požiadať znalca, ktorého vyberie zo zoznamu znalcov vedeného Ministerstvom spravodlivosti Slovenskej republiky alebo iného všeobecne uznávaného zoznamu, alebo iného odborníka, na ktorom sa dohodnú verejný obstarávateľ a úspešný uchádzač, o stanovenie prácnosti požadovanej zmeny. Úspešný uchádzač bude povinný akceptovať znalcom alebo dohodnutým odborníkom stanovenú prácnosť. Úspešný uchádzač vypracuje špecifikácie požiadavky, a to dátový model, funkčný model, návrh zmien IS ES MZVEZ SR. Náklady na znalca alebo odborníka uhradia verejný obstarávateľ a úspešný uchádzač rovnakým dielom,</w:t>
      </w:r>
    </w:p>
    <w:bookmarkEnd w:id="149"/>
    <w:p w14:paraId="4EE89A3F" w14:textId="77777777" w:rsidR="00CD1E8B" w:rsidRPr="006913C4" w:rsidRDefault="00CD1E8B" w:rsidP="00CD1E8B">
      <w:pPr>
        <w:spacing w:after="240" w:line="240" w:lineRule="auto"/>
        <w:jc w:val="both"/>
        <w:rPr>
          <w:rFonts w:ascii="Times New Roman" w:eastAsia="Times New Roman" w:hAnsi="Times New Roman" w:cs="Times New Roman"/>
          <w:kern w:val="0"/>
          <w:sz w:val="22"/>
          <w:lang w:eastAsia="sk-SK"/>
          <w14:ligatures w14:val="none"/>
        </w:rPr>
      </w:pPr>
      <w:r w:rsidRPr="006913C4">
        <w:rPr>
          <w:rFonts w:ascii="Times New Roman" w:eastAsia="Times New Roman" w:hAnsi="Times New Roman" w:cs="Times New Roman"/>
          <w:kern w:val="0"/>
          <w:sz w:val="22"/>
          <w:lang w:eastAsia="sk-SK"/>
          <w14:ligatures w14:val="none"/>
        </w:rPr>
        <w:t>- úspešný uchádzač v spolupráci s verejným obstarávateľom vykoná analýzu potreby migrácie údajov do upraveného IS ES MZVEZ,</w:t>
      </w:r>
    </w:p>
    <w:p w14:paraId="4C72529B" w14:textId="77777777" w:rsidR="00CD1E8B" w:rsidRPr="006913C4" w:rsidRDefault="00CD1E8B" w:rsidP="00CD1E8B">
      <w:pPr>
        <w:spacing w:after="240" w:line="240" w:lineRule="auto"/>
        <w:jc w:val="both"/>
        <w:rPr>
          <w:rFonts w:ascii="Times New Roman" w:eastAsia="Times New Roman" w:hAnsi="Times New Roman" w:cs="Times New Roman"/>
          <w:kern w:val="0"/>
          <w:sz w:val="22"/>
          <w:lang w:eastAsia="sk-SK"/>
          <w14:ligatures w14:val="none"/>
        </w:rPr>
      </w:pPr>
      <w:bookmarkStart w:id="150" w:name="_Hlk181173796"/>
      <w:r w:rsidRPr="006913C4">
        <w:rPr>
          <w:rFonts w:ascii="Times New Roman" w:eastAsia="Times New Roman" w:hAnsi="Times New Roman" w:cs="Times New Roman"/>
          <w:kern w:val="0"/>
          <w:sz w:val="22"/>
          <w:lang w:eastAsia="sk-SK"/>
          <w14:ligatures w14:val="none"/>
        </w:rPr>
        <w:t>- verejný obstarávateľ a úspešný uchádzač najneskôr do piatich pracovných dní odo dňa doručenia špecifikácie požiadavky alebo do piatich pracovných dní od stanovenia prácnosti znalcom alebo iným odborníkom dohodnú a schvália špecifikáciu požadovaných zmien, počet a druh odborníkov</w:t>
      </w:r>
      <w:r w:rsidRPr="006913C4">
        <w:rPr>
          <w:rFonts w:ascii="Times New Roman" w:eastAsia="Times New Roman" w:hAnsi="Times New Roman" w:cs="Times New Roman"/>
          <w:kern w:val="0"/>
          <w:sz w:val="22"/>
          <w:szCs w:val="23"/>
          <w:lang w:eastAsia="sk-SK"/>
          <w14:ligatures w14:val="none"/>
        </w:rPr>
        <w:t xml:space="preserve"> spĺňajúcich požiadavky stanovené v oznámení o vyhlásení verejného obstarávania</w:t>
      </w:r>
      <w:r w:rsidRPr="006913C4">
        <w:rPr>
          <w:rFonts w:ascii="Times New Roman" w:eastAsia="Times New Roman" w:hAnsi="Times New Roman" w:cs="Times New Roman"/>
          <w:kern w:val="0"/>
          <w:sz w:val="22"/>
          <w:lang w:eastAsia="sk-SK"/>
          <w14:ligatures w14:val="none"/>
        </w:rPr>
        <w:t>, ktorí sa budú podieľať na plnení požiadavky, maximálny počet človekodní každého z nich pri plnení požiadavky, termín splnenia a harmonogram realizácie zmien,</w:t>
      </w:r>
    </w:p>
    <w:bookmarkEnd w:id="150"/>
    <w:p w14:paraId="58D7D77A" w14:textId="77777777" w:rsidR="00CD1E8B" w:rsidRPr="006913C4" w:rsidRDefault="00CD1E8B" w:rsidP="00CD1E8B">
      <w:pPr>
        <w:spacing w:after="240" w:line="240" w:lineRule="auto"/>
        <w:jc w:val="both"/>
        <w:rPr>
          <w:rFonts w:ascii="Times New Roman" w:eastAsia="Times New Roman" w:hAnsi="Times New Roman" w:cs="Times New Roman"/>
          <w:kern w:val="0"/>
          <w:sz w:val="22"/>
          <w:lang w:eastAsia="sk-SK"/>
          <w14:ligatures w14:val="none"/>
        </w:rPr>
      </w:pPr>
      <w:r w:rsidRPr="006913C4">
        <w:rPr>
          <w:rFonts w:ascii="Times New Roman" w:eastAsia="Times New Roman" w:hAnsi="Times New Roman" w:cs="Times New Roman"/>
          <w:kern w:val="0"/>
          <w:sz w:val="22"/>
          <w:lang w:eastAsia="sk-SK"/>
          <w14:ligatures w14:val="none"/>
        </w:rPr>
        <w:t>- verejný obstarávateľ vystaví objednávku požadovanej zmeny,</w:t>
      </w:r>
    </w:p>
    <w:p w14:paraId="6B7254FC" w14:textId="77777777" w:rsidR="00CD1E8B" w:rsidRPr="006913C4" w:rsidRDefault="00CD1E8B" w:rsidP="00CD1E8B">
      <w:pPr>
        <w:spacing w:after="240" w:line="240" w:lineRule="auto"/>
        <w:jc w:val="both"/>
        <w:rPr>
          <w:rFonts w:ascii="Times New Roman" w:eastAsia="Times New Roman" w:hAnsi="Times New Roman" w:cs="Times New Roman"/>
          <w:kern w:val="0"/>
          <w:sz w:val="22"/>
          <w:lang w:eastAsia="sk-SK"/>
          <w14:ligatures w14:val="none"/>
        </w:rPr>
      </w:pPr>
      <w:r w:rsidRPr="006913C4">
        <w:rPr>
          <w:rFonts w:ascii="Times New Roman" w:eastAsia="Times New Roman" w:hAnsi="Times New Roman" w:cs="Times New Roman"/>
          <w:kern w:val="0"/>
          <w:sz w:val="22"/>
          <w:lang w:eastAsia="sk-SK"/>
          <w14:ligatures w14:val="none"/>
        </w:rPr>
        <w:t>- úspešný uchádzač vykoná úpravu IS ES MZVEZ v dohodnutom rozsahu a termíne na základe objednávky vystavenej verejným obstarávateľom a doručenej úspešnému uchádzačovi,</w:t>
      </w:r>
    </w:p>
    <w:p w14:paraId="1C333671" w14:textId="77777777" w:rsidR="00CD1E8B" w:rsidRPr="006913C4" w:rsidRDefault="00CD1E8B" w:rsidP="00CD1E8B">
      <w:pPr>
        <w:spacing w:after="240" w:line="240" w:lineRule="auto"/>
        <w:jc w:val="both"/>
        <w:rPr>
          <w:rFonts w:ascii="Times New Roman" w:eastAsia="Times New Roman" w:hAnsi="Times New Roman" w:cs="Times New Roman"/>
          <w:kern w:val="0"/>
          <w:sz w:val="22"/>
          <w:lang w:eastAsia="sk-SK"/>
          <w14:ligatures w14:val="none"/>
        </w:rPr>
      </w:pPr>
      <w:r w:rsidRPr="006913C4">
        <w:rPr>
          <w:rFonts w:ascii="Times New Roman" w:eastAsia="Times New Roman" w:hAnsi="Times New Roman" w:cs="Times New Roman"/>
          <w:kern w:val="0"/>
          <w:sz w:val="22"/>
          <w:lang w:eastAsia="sk-SK"/>
          <w14:ligatures w14:val="none"/>
        </w:rPr>
        <w:t>- úspešný uchádzač dodá zmeny IS ES MZVEZ a testovacie scenáre verejnému obstarávateľovi na vykonanie akceptačných testov, prostredníctvom ktorých verejný obstarávateľ v súčinnosti s úspešným uchádzačom preverí, či dodaná zmena spĺňa funkčnosti definované v objednávke, požiadavke a v dokumentácií k návrhu zmeny IS ES MZVEZ (dátový model, funkčný model, návrh zmien IS ES MZVEZ),</w:t>
      </w:r>
    </w:p>
    <w:p w14:paraId="73BC604B" w14:textId="77777777" w:rsidR="00CD1E8B" w:rsidRPr="006913C4" w:rsidRDefault="00CD1E8B" w:rsidP="00CD1E8B">
      <w:pPr>
        <w:spacing w:after="240" w:line="240" w:lineRule="auto"/>
        <w:jc w:val="both"/>
        <w:rPr>
          <w:rFonts w:ascii="Times New Roman" w:eastAsia="Times New Roman" w:hAnsi="Times New Roman" w:cs="Times New Roman"/>
          <w:kern w:val="0"/>
          <w:sz w:val="22"/>
          <w:lang w:eastAsia="sk-SK"/>
          <w14:ligatures w14:val="none"/>
        </w:rPr>
      </w:pPr>
      <w:r w:rsidRPr="006913C4">
        <w:rPr>
          <w:rFonts w:ascii="Times New Roman" w:eastAsia="Times New Roman" w:hAnsi="Times New Roman" w:cs="Times New Roman"/>
          <w:kern w:val="0"/>
          <w:sz w:val="22"/>
          <w:lang w:eastAsia="sk-SK"/>
          <w14:ligatures w14:val="none"/>
        </w:rPr>
        <w:lastRenderedPageBreak/>
        <w:t>- úspešný uchádzač vykoná zmeny IS ES MZVEZ a v prípade potreby migráciu údajov,</w:t>
      </w:r>
    </w:p>
    <w:p w14:paraId="1CC715E2" w14:textId="77777777" w:rsidR="00CD1E8B" w:rsidRPr="006913C4" w:rsidRDefault="00CD1E8B" w:rsidP="00CD1E8B">
      <w:pPr>
        <w:spacing w:after="240" w:line="240" w:lineRule="auto"/>
        <w:jc w:val="both"/>
        <w:rPr>
          <w:rFonts w:ascii="Times New Roman" w:eastAsia="Times New Roman" w:hAnsi="Times New Roman" w:cs="Times New Roman"/>
          <w:kern w:val="0"/>
          <w:sz w:val="22"/>
          <w:lang w:eastAsia="sk-SK"/>
          <w14:ligatures w14:val="none"/>
        </w:rPr>
      </w:pPr>
      <w:r w:rsidRPr="006913C4">
        <w:rPr>
          <w:rFonts w:ascii="Times New Roman" w:eastAsia="Times New Roman" w:hAnsi="Times New Roman" w:cs="Times New Roman"/>
          <w:kern w:val="0"/>
          <w:sz w:val="22"/>
          <w:lang w:eastAsia="sk-SK"/>
          <w14:ligatures w14:val="none"/>
        </w:rPr>
        <w:t>- úspešný uchádzač nainštaluje upravený IS ES MZVEZ na zariadenie alebo zariadenia určené verejným obstarávateľom,</w:t>
      </w:r>
    </w:p>
    <w:p w14:paraId="1C9F43AA" w14:textId="77777777" w:rsidR="00CD1E8B" w:rsidRPr="006913C4" w:rsidRDefault="00CD1E8B" w:rsidP="00CD1E8B">
      <w:pPr>
        <w:spacing w:after="240" w:line="240" w:lineRule="auto"/>
        <w:jc w:val="both"/>
        <w:rPr>
          <w:rFonts w:ascii="Times New Roman" w:eastAsia="Times New Roman" w:hAnsi="Times New Roman" w:cs="Times New Roman"/>
          <w:kern w:val="0"/>
          <w:sz w:val="22"/>
          <w:lang w:eastAsia="sk-SK"/>
          <w14:ligatures w14:val="none"/>
        </w:rPr>
      </w:pPr>
      <w:r w:rsidRPr="006913C4">
        <w:rPr>
          <w:rFonts w:ascii="Times New Roman" w:eastAsia="Times New Roman" w:hAnsi="Times New Roman" w:cs="Times New Roman"/>
          <w:kern w:val="0"/>
          <w:sz w:val="22"/>
          <w:lang w:eastAsia="sk-SK"/>
          <w14:ligatures w14:val="none"/>
        </w:rPr>
        <w:t>- v súčinnosti s úspešným uchádzačom bude verejný obstarávateľ povinný vykonať akceptačné testy na základe testovacích scenárov do 10 pracovných dní odo dňa odovzdania  testovacích scenárov úspešným uchádzačom. Verejný obstarávateľ po úspešnom vykonaní akceptačných testov a vyhotovení protokolu o akceptácii potvrdí prevzatie plnenia na odovzdávacom a preberacom protokole. Termín splnenia a harmonogram realizácie zmien uvedený v objednávke bude úspešný uchádzač povinný dodržať,</w:t>
      </w:r>
    </w:p>
    <w:p w14:paraId="24F38BF4" w14:textId="77777777" w:rsidR="00CD1E8B" w:rsidRPr="006913C4" w:rsidRDefault="00CD1E8B" w:rsidP="00CD1E8B">
      <w:pPr>
        <w:spacing w:after="240" w:line="240" w:lineRule="auto"/>
        <w:jc w:val="both"/>
        <w:rPr>
          <w:rFonts w:ascii="Times New Roman" w:eastAsia="Times New Roman" w:hAnsi="Times New Roman" w:cs="Times New Roman"/>
          <w:kern w:val="0"/>
          <w:sz w:val="22"/>
          <w:lang w:eastAsia="sk-SK"/>
          <w14:ligatures w14:val="none"/>
        </w:rPr>
      </w:pPr>
      <w:r w:rsidRPr="006913C4">
        <w:rPr>
          <w:rFonts w:ascii="Times New Roman" w:eastAsia="Times New Roman" w:hAnsi="Times New Roman" w:cs="Times New Roman"/>
          <w:kern w:val="0"/>
          <w:sz w:val="22"/>
          <w:lang w:eastAsia="sk-SK"/>
          <w14:ligatures w14:val="none"/>
        </w:rPr>
        <w:t>- úspešný uchádzač dodá aktualizovanú dokumentáciu IS ES MZVEZ,</w:t>
      </w:r>
    </w:p>
    <w:p w14:paraId="2E4CD626" w14:textId="77777777" w:rsidR="00CD1E8B" w:rsidRPr="006913C4" w:rsidRDefault="00CD1E8B" w:rsidP="00CD1E8B">
      <w:pPr>
        <w:spacing w:after="240" w:line="240" w:lineRule="auto"/>
        <w:jc w:val="both"/>
        <w:rPr>
          <w:rFonts w:ascii="Times New Roman" w:eastAsia="Times New Roman" w:hAnsi="Times New Roman" w:cs="Times New Roman"/>
          <w:kern w:val="0"/>
          <w:sz w:val="22"/>
          <w:lang w:eastAsia="sk-SK"/>
          <w14:ligatures w14:val="none"/>
        </w:rPr>
      </w:pPr>
      <w:r w:rsidRPr="006913C4">
        <w:rPr>
          <w:rFonts w:ascii="Times New Roman" w:eastAsia="Times New Roman" w:hAnsi="Times New Roman" w:cs="Times New Roman"/>
          <w:kern w:val="0"/>
          <w:sz w:val="22"/>
          <w:lang w:eastAsia="sk-SK"/>
          <w14:ligatures w14:val="none"/>
        </w:rPr>
        <w:t>- ak to bude potrebné na plnenie predmetu zákazky, oznámi úspešný uchádzač verejnému obstarávateľovi úpravu špecifikácie používaných technických prostriedkov, ktorá nastala po splnení požiadavky.</w:t>
      </w:r>
    </w:p>
    <w:bookmarkEnd w:id="146"/>
    <w:p w14:paraId="54C046B8" w14:textId="77777777" w:rsidR="00CD1E8B" w:rsidRPr="006913C4" w:rsidRDefault="00CD1E8B" w:rsidP="00CD1E8B">
      <w:pPr>
        <w:spacing w:after="240" w:line="240" w:lineRule="auto"/>
        <w:contextualSpacing/>
        <w:jc w:val="center"/>
        <w:rPr>
          <w:rFonts w:ascii="Times New Roman" w:eastAsia="Times New Roman" w:hAnsi="Times New Roman" w:cs="Times New Roman"/>
          <w:b/>
          <w:kern w:val="0"/>
          <w:sz w:val="22"/>
          <w:szCs w:val="22"/>
          <w:u w:val="single"/>
          <w:lang w:eastAsia="sk-SK"/>
          <w14:ligatures w14:val="none"/>
        </w:rPr>
      </w:pPr>
    </w:p>
    <w:p w14:paraId="6F65F5A8" w14:textId="77777777" w:rsidR="00CD1E8B" w:rsidRPr="006913C4" w:rsidRDefault="00CD1E8B" w:rsidP="00CD1E8B">
      <w:pPr>
        <w:spacing w:after="240" w:line="240" w:lineRule="auto"/>
        <w:contextualSpacing/>
        <w:jc w:val="center"/>
        <w:rPr>
          <w:rFonts w:ascii="Times New Roman" w:eastAsia="Times New Roman" w:hAnsi="Times New Roman" w:cs="Times New Roman"/>
          <w:b/>
          <w:kern w:val="0"/>
          <w:sz w:val="22"/>
          <w:szCs w:val="22"/>
          <w:u w:val="single"/>
          <w:lang w:eastAsia="sk-SK"/>
          <w14:ligatures w14:val="none"/>
        </w:rPr>
      </w:pPr>
      <w:r w:rsidRPr="006913C4">
        <w:rPr>
          <w:rFonts w:ascii="Times New Roman" w:eastAsia="Times New Roman" w:hAnsi="Times New Roman" w:cs="Times New Roman"/>
          <w:b/>
          <w:kern w:val="0"/>
          <w:sz w:val="22"/>
          <w:szCs w:val="22"/>
          <w:u w:val="single"/>
          <w:lang w:eastAsia="sk-SK"/>
          <w14:ligatures w14:val="none"/>
        </w:rPr>
        <w:t>Školenie užívateľov IS ES MZVEZ</w:t>
      </w:r>
    </w:p>
    <w:p w14:paraId="358E0EB1" w14:textId="77777777" w:rsidR="00CD1E8B" w:rsidRPr="006913C4" w:rsidRDefault="00CD1E8B" w:rsidP="00CD1E8B">
      <w:pPr>
        <w:spacing w:after="120" w:line="240" w:lineRule="auto"/>
        <w:jc w:val="both"/>
        <w:rPr>
          <w:rFonts w:ascii="Times New Roman" w:eastAsia="Times New Roman" w:hAnsi="Times New Roman" w:cs="Times New Roman"/>
          <w:kern w:val="0"/>
          <w:sz w:val="22"/>
          <w:szCs w:val="23"/>
          <w:lang w:eastAsia="sk-SK"/>
          <w14:ligatures w14:val="none"/>
        </w:rPr>
      </w:pPr>
    </w:p>
    <w:p w14:paraId="25D65C11" w14:textId="77777777" w:rsidR="00CD1E8B" w:rsidRPr="006913C4" w:rsidRDefault="00CD1E8B" w:rsidP="00CD1E8B">
      <w:pPr>
        <w:spacing w:after="120" w:line="240" w:lineRule="auto"/>
        <w:jc w:val="both"/>
        <w:rPr>
          <w:rFonts w:ascii="Times New Roman" w:eastAsia="Times New Roman" w:hAnsi="Times New Roman" w:cs="Times New Roman"/>
          <w:kern w:val="0"/>
          <w:sz w:val="22"/>
          <w:szCs w:val="23"/>
          <w:lang w:eastAsia="sk-SK"/>
          <w14:ligatures w14:val="none"/>
        </w:rPr>
      </w:pPr>
      <w:r w:rsidRPr="006913C4">
        <w:rPr>
          <w:rFonts w:ascii="Times New Roman" w:eastAsia="Times New Roman" w:hAnsi="Times New Roman" w:cs="Times New Roman"/>
          <w:kern w:val="0"/>
          <w:sz w:val="22"/>
          <w:szCs w:val="23"/>
          <w:lang w:eastAsia="sk-SK"/>
          <w14:ligatures w14:val="none"/>
        </w:rPr>
        <w:t xml:space="preserve">V rámci služby školenia užívateľov </w:t>
      </w:r>
      <w:r w:rsidRPr="006913C4">
        <w:rPr>
          <w:rFonts w:ascii="Times New Roman" w:eastAsia="Times New Roman" w:hAnsi="Times New Roman" w:cs="Times New Roman"/>
          <w:kern w:val="0"/>
          <w:sz w:val="22"/>
          <w:lang w:eastAsia="sk-SK"/>
          <w14:ligatures w14:val="none"/>
        </w:rPr>
        <w:t>IS ES MZVEZ</w:t>
      </w:r>
      <w:r w:rsidRPr="006913C4">
        <w:rPr>
          <w:rFonts w:ascii="Times New Roman" w:eastAsia="Times New Roman" w:hAnsi="Times New Roman" w:cs="Times New Roman"/>
          <w:kern w:val="0"/>
          <w:sz w:val="22"/>
          <w:szCs w:val="23"/>
          <w:lang w:eastAsia="sk-SK"/>
          <w14:ligatures w14:val="none"/>
        </w:rPr>
        <w:t xml:space="preserve"> bude úspešný uchádzač povinný zabezpečiť školenie užívateľov verejného obstarávateľa v priestoroch verejného obstarávateľa. Proces zabezpečenia školení bude nasledovný:</w:t>
      </w:r>
    </w:p>
    <w:p w14:paraId="2B96C1C2" w14:textId="77777777" w:rsidR="00CD1E8B" w:rsidRPr="006913C4" w:rsidRDefault="00CD1E8B" w:rsidP="00CD1E8B">
      <w:pPr>
        <w:spacing w:after="120" w:line="240" w:lineRule="auto"/>
        <w:jc w:val="both"/>
        <w:rPr>
          <w:rFonts w:ascii="Times New Roman" w:eastAsia="Times New Roman" w:hAnsi="Times New Roman" w:cs="Times New Roman"/>
          <w:kern w:val="0"/>
          <w:sz w:val="22"/>
          <w:szCs w:val="23"/>
          <w:lang w:eastAsia="sk-SK"/>
          <w14:ligatures w14:val="none"/>
        </w:rPr>
      </w:pPr>
      <w:r w:rsidRPr="006913C4">
        <w:rPr>
          <w:rFonts w:ascii="Times New Roman" w:eastAsia="Times New Roman" w:hAnsi="Times New Roman" w:cs="Times New Roman"/>
          <w:kern w:val="0"/>
          <w:sz w:val="22"/>
          <w:szCs w:val="23"/>
          <w:lang w:eastAsia="sk-SK"/>
          <w14:ligatures w14:val="none"/>
        </w:rPr>
        <w:t>- oprávnená osoba verejného obstarávateľa s dostatočným predstihom zašle oprávnenej osobe úspešného uchádzača písomnú požiadavku na školenie, v ktorej uvedie špecifikáciu školenia a navrhne termín školenia,</w:t>
      </w:r>
    </w:p>
    <w:p w14:paraId="5193F130" w14:textId="77777777" w:rsidR="00CD1E8B" w:rsidRPr="006913C4" w:rsidRDefault="00CD1E8B" w:rsidP="00CD1E8B">
      <w:pPr>
        <w:spacing w:after="120" w:line="240" w:lineRule="auto"/>
        <w:jc w:val="both"/>
        <w:rPr>
          <w:rFonts w:ascii="Times New Roman" w:eastAsia="Times New Roman" w:hAnsi="Times New Roman" w:cs="Times New Roman"/>
          <w:kern w:val="0"/>
          <w:sz w:val="22"/>
          <w:szCs w:val="23"/>
          <w:lang w:eastAsia="sk-SK"/>
          <w14:ligatures w14:val="none"/>
        </w:rPr>
      </w:pPr>
      <w:r w:rsidRPr="006913C4">
        <w:rPr>
          <w:rFonts w:ascii="Times New Roman" w:eastAsia="Times New Roman" w:hAnsi="Times New Roman" w:cs="Times New Roman"/>
          <w:kern w:val="0"/>
          <w:sz w:val="22"/>
          <w:szCs w:val="23"/>
          <w:lang w:eastAsia="sk-SK"/>
          <w14:ligatures w14:val="none"/>
        </w:rPr>
        <w:t>- úspešný uchádzač a verejný obstarávateľ sa najneskôr do piatich pracovných dní odo dňa doručenia písomnej požiadavky na školenie dohodnú a schvália požiadavku na školenie; ak sa úspešný uchádzač a verejný obstarávateľ nedohodnú na termíne školenia, určí termín školenia verejný obstarávateľ,</w:t>
      </w:r>
    </w:p>
    <w:p w14:paraId="3398A3BE" w14:textId="77777777" w:rsidR="00CD1E8B" w:rsidRPr="006913C4" w:rsidRDefault="00CD1E8B" w:rsidP="00CD1E8B">
      <w:pPr>
        <w:spacing w:after="120" w:line="240" w:lineRule="auto"/>
        <w:jc w:val="both"/>
        <w:rPr>
          <w:rFonts w:ascii="Times New Roman" w:eastAsia="Times New Roman" w:hAnsi="Times New Roman" w:cs="Times New Roman"/>
          <w:kern w:val="0"/>
          <w:sz w:val="22"/>
          <w:szCs w:val="23"/>
          <w:lang w:eastAsia="sk-SK"/>
          <w14:ligatures w14:val="none"/>
        </w:rPr>
      </w:pPr>
      <w:r w:rsidRPr="006913C4">
        <w:rPr>
          <w:rFonts w:ascii="Times New Roman" w:eastAsia="Times New Roman" w:hAnsi="Times New Roman" w:cs="Times New Roman"/>
          <w:kern w:val="0"/>
          <w:sz w:val="22"/>
          <w:szCs w:val="23"/>
          <w:lang w:eastAsia="sk-SK"/>
          <w14:ligatures w14:val="none"/>
        </w:rPr>
        <w:t>- po určení termínu školenia verejný obstarávateľ zašle úspešnému uchádzačovi objednávku na školenie,</w:t>
      </w:r>
    </w:p>
    <w:p w14:paraId="01CE79AF" w14:textId="77777777" w:rsidR="00CD1E8B" w:rsidRPr="006913C4" w:rsidRDefault="00CD1E8B" w:rsidP="00CD1E8B">
      <w:pPr>
        <w:spacing w:after="120" w:line="240" w:lineRule="auto"/>
        <w:jc w:val="both"/>
        <w:rPr>
          <w:rFonts w:ascii="Times New Roman" w:eastAsia="Times New Roman" w:hAnsi="Times New Roman" w:cs="Times New Roman"/>
          <w:kern w:val="0"/>
          <w:sz w:val="22"/>
          <w:szCs w:val="23"/>
          <w:lang w:eastAsia="sk-SK"/>
          <w14:ligatures w14:val="none"/>
        </w:rPr>
      </w:pPr>
      <w:r w:rsidRPr="006913C4">
        <w:rPr>
          <w:rFonts w:ascii="Times New Roman" w:eastAsia="Times New Roman" w:hAnsi="Times New Roman" w:cs="Times New Roman"/>
          <w:kern w:val="0"/>
          <w:sz w:val="22"/>
          <w:szCs w:val="23"/>
          <w:lang w:eastAsia="sk-SK"/>
          <w14:ligatures w14:val="none"/>
        </w:rPr>
        <w:t>- verejný obstarávateľ zabezpečí školiacu miestnosť s potrebným technickým vybavením a dátovou konektivitou,</w:t>
      </w:r>
    </w:p>
    <w:p w14:paraId="691ED0E4" w14:textId="77777777" w:rsidR="00CD1E8B" w:rsidRPr="006913C4" w:rsidRDefault="00CD1E8B" w:rsidP="00CD1E8B">
      <w:pPr>
        <w:spacing w:after="120" w:line="240" w:lineRule="auto"/>
        <w:jc w:val="both"/>
        <w:rPr>
          <w:rFonts w:ascii="Times New Roman" w:eastAsia="Times New Roman" w:hAnsi="Times New Roman" w:cs="Times New Roman"/>
          <w:kern w:val="0"/>
          <w:sz w:val="22"/>
          <w:szCs w:val="23"/>
          <w:lang w:eastAsia="sk-SK"/>
          <w14:ligatures w14:val="none"/>
        </w:rPr>
      </w:pPr>
      <w:r w:rsidRPr="006913C4">
        <w:rPr>
          <w:rFonts w:ascii="Times New Roman" w:eastAsia="Times New Roman" w:hAnsi="Times New Roman" w:cs="Times New Roman"/>
          <w:kern w:val="0"/>
          <w:sz w:val="22"/>
          <w:szCs w:val="23"/>
          <w:lang w:eastAsia="sk-SK"/>
          <w14:ligatures w14:val="none"/>
        </w:rPr>
        <w:t xml:space="preserve">- úspešný uchádzač zabezpečí odborníka na pozíciu školiteľa </w:t>
      </w:r>
      <w:bookmarkStart w:id="151" w:name="_Hlk181174111"/>
      <w:r w:rsidRPr="006913C4">
        <w:rPr>
          <w:rFonts w:ascii="Times New Roman" w:eastAsia="Times New Roman" w:hAnsi="Times New Roman" w:cs="Times New Roman"/>
          <w:kern w:val="0"/>
          <w:sz w:val="22"/>
          <w:szCs w:val="23"/>
          <w:lang w:eastAsia="sk-SK"/>
          <w14:ligatures w14:val="none"/>
        </w:rPr>
        <w:t>spĺňajúceho požiadavky stanovené v oznámení o vyhlásení verejného obstarávania</w:t>
      </w:r>
      <w:bookmarkEnd w:id="151"/>
      <w:r w:rsidRPr="006913C4">
        <w:rPr>
          <w:rFonts w:ascii="Times New Roman" w:eastAsia="Times New Roman" w:hAnsi="Times New Roman" w:cs="Times New Roman"/>
          <w:kern w:val="0"/>
          <w:sz w:val="22"/>
          <w:szCs w:val="23"/>
          <w:lang w:eastAsia="sk-SK"/>
          <w14:ligatures w14:val="none"/>
        </w:rPr>
        <w:t>, pripraví školiace materiály a vykoná školenie v dohodnutom rozsahu a termíne,</w:t>
      </w:r>
    </w:p>
    <w:p w14:paraId="5E409C03" w14:textId="77777777" w:rsidR="00CD1E8B" w:rsidRPr="006913C4" w:rsidRDefault="00CD1E8B" w:rsidP="00CD1E8B">
      <w:pPr>
        <w:spacing w:after="120" w:line="240" w:lineRule="auto"/>
        <w:jc w:val="both"/>
        <w:rPr>
          <w:rFonts w:ascii="Times New Roman" w:eastAsia="Times New Roman" w:hAnsi="Times New Roman" w:cs="Times New Roman"/>
          <w:kern w:val="0"/>
          <w:sz w:val="22"/>
          <w:szCs w:val="23"/>
          <w:lang w:eastAsia="sk-SK"/>
          <w14:ligatures w14:val="none"/>
        </w:rPr>
      </w:pPr>
      <w:r w:rsidRPr="006913C4">
        <w:rPr>
          <w:rFonts w:ascii="Times New Roman" w:eastAsia="Times New Roman" w:hAnsi="Times New Roman" w:cs="Times New Roman"/>
          <w:kern w:val="0"/>
          <w:sz w:val="22"/>
          <w:szCs w:val="23"/>
          <w:lang w:eastAsia="sk-SK"/>
          <w14:ligatures w14:val="none"/>
        </w:rPr>
        <w:t>- verejný obstarávateľ potvrdí prevzatie školenia na odovzdávacom a preberacom protokole.</w:t>
      </w:r>
    </w:p>
    <w:p w14:paraId="6FAE001F" w14:textId="77777777" w:rsidR="00CD1E8B" w:rsidRPr="006913C4" w:rsidRDefault="00CD1E8B" w:rsidP="00CD1E8B">
      <w:pPr>
        <w:spacing w:after="0" w:line="240" w:lineRule="auto"/>
        <w:jc w:val="both"/>
        <w:rPr>
          <w:rFonts w:ascii="Times New Roman" w:eastAsia="Times New Roman" w:hAnsi="Times New Roman" w:cs="Times New Roman"/>
          <w:b/>
          <w:kern w:val="0"/>
          <w:sz w:val="22"/>
          <w:szCs w:val="22"/>
          <w:lang w:eastAsia="sk-SK"/>
          <w14:ligatures w14:val="none"/>
        </w:rPr>
      </w:pPr>
      <w:r w:rsidRPr="006913C4">
        <w:rPr>
          <w:rFonts w:ascii="Times New Roman" w:eastAsia="Times New Roman" w:hAnsi="Times New Roman" w:cs="Times New Roman"/>
          <w:b/>
          <w:kern w:val="0"/>
          <w:sz w:val="22"/>
          <w:szCs w:val="22"/>
          <w:lang w:eastAsia="sk-SK"/>
          <w14:ligatures w14:val="none"/>
        </w:rPr>
        <w:t xml:space="preserve">Ďalšie informácie týkajúce sa opisu predmetu zákazky sú uvedené v návrhu Zmluvy (vrátane  jej príloh), ktorý tvorí prílohu č. 1 časti B.3 „Obchodné podmienky realizácie predmetu zákazky“ týchto súťažných podkladov. </w:t>
      </w:r>
    </w:p>
    <w:p w14:paraId="014787B9" w14:textId="77777777" w:rsidR="00CD1E8B" w:rsidRPr="006913C4" w:rsidRDefault="00CD1E8B" w:rsidP="00CD1E8B">
      <w:pPr>
        <w:spacing w:after="0" w:line="240" w:lineRule="auto"/>
        <w:jc w:val="both"/>
        <w:rPr>
          <w:rFonts w:ascii="Times New Roman" w:eastAsia="Times New Roman" w:hAnsi="Times New Roman" w:cs="Times New Roman"/>
          <w:kern w:val="0"/>
          <w:sz w:val="22"/>
          <w:szCs w:val="22"/>
          <w14:ligatures w14:val="none"/>
        </w:rPr>
      </w:pPr>
      <w:r w:rsidRPr="006913C4">
        <w:rPr>
          <w:rFonts w:ascii="Times New Roman" w:eastAsia="Times New Roman" w:hAnsi="Times New Roman" w:cs="Times New Roman"/>
          <w:kern w:val="0"/>
          <w:sz w:val="22"/>
          <w:lang w:eastAsia="sk-SK"/>
          <w14:ligatures w14:val="none"/>
        </w:rPr>
        <w:br/>
      </w:r>
      <w:bookmarkEnd w:id="132"/>
    </w:p>
    <w:bookmarkEnd w:id="133"/>
    <w:bookmarkEnd w:id="134"/>
    <w:bookmarkEnd w:id="135"/>
    <w:bookmarkEnd w:id="136"/>
    <w:bookmarkEnd w:id="137"/>
    <w:bookmarkEnd w:id="138"/>
    <w:p w14:paraId="3DFE4314"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5E601F52" w14:textId="77777777" w:rsidR="00CD1E8B"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33B9D08B" w14:textId="77777777" w:rsidR="002B0703" w:rsidRDefault="002B0703"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71002206" w14:textId="77777777" w:rsidR="002B0703" w:rsidRDefault="002B0703"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2EEB4813" w14:textId="77777777" w:rsidR="002B0703" w:rsidRDefault="002B0703"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05C52CDD" w14:textId="77777777" w:rsidR="002B0703" w:rsidRPr="006913C4" w:rsidRDefault="002B0703"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289E6A74"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p>
    <w:p w14:paraId="60669990" w14:textId="77777777" w:rsidR="00CD1E8B" w:rsidRPr="006913C4" w:rsidRDefault="00CD1E8B" w:rsidP="00CD1E8B">
      <w:pPr>
        <w:spacing w:after="200" w:line="276" w:lineRule="auto"/>
        <w:rPr>
          <w:rFonts w:ascii="Calibri" w:eastAsia="Calibri" w:hAnsi="Calibri" w:cs="Times New Roman"/>
          <w:kern w:val="0"/>
          <w:sz w:val="22"/>
          <w:szCs w:val="22"/>
          <w:lang w:eastAsia="x-none"/>
          <w14:ligatures w14:val="none"/>
        </w:rPr>
      </w:pPr>
    </w:p>
    <w:p w14:paraId="5B1E16B5"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2"/>
          <w:szCs w:val="22"/>
          <w:lang w:eastAsia="x-none"/>
          <w14:ligatures w14:val="none"/>
        </w:rPr>
      </w:pPr>
      <w:r w:rsidRPr="006913C4">
        <w:rPr>
          <w:rFonts w:ascii="Times New Roman" w:eastAsia="Times New Roman" w:hAnsi="Times New Roman" w:cs="Times New Roman"/>
          <w:b/>
          <w:noProof/>
          <w:kern w:val="0"/>
          <w:sz w:val="22"/>
          <w:szCs w:val="22"/>
          <w:lang w:eastAsia="x-none"/>
          <w14:ligatures w14:val="none"/>
        </w:rPr>
        <w:lastRenderedPageBreak/>
        <w:t>B.2 - Spôsob určenia ceny</w:t>
      </w:r>
    </w:p>
    <w:p w14:paraId="2C59FF16" w14:textId="77777777" w:rsidR="00CD1E8B" w:rsidRPr="006913C4" w:rsidRDefault="00CD1E8B" w:rsidP="00CD1E8B">
      <w:pPr>
        <w:spacing w:after="120" w:line="240" w:lineRule="auto"/>
        <w:jc w:val="both"/>
        <w:rPr>
          <w:rFonts w:ascii="Times New Roman" w:eastAsia="Times New Roman" w:hAnsi="Times New Roman" w:cs="Times New Roman"/>
          <w:kern w:val="0"/>
          <w:sz w:val="22"/>
          <w:lang w:val="x-none" w:eastAsia="x-none"/>
          <w14:ligatures w14:val="none"/>
        </w:rPr>
      </w:pPr>
    </w:p>
    <w:p w14:paraId="139BC6F6" w14:textId="77777777" w:rsidR="00CD1E8B" w:rsidRPr="00630423" w:rsidRDefault="00CD1E8B" w:rsidP="00CD1E8B">
      <w:pPr>
        <w:spacing w:after="120" w:line="240" w:lineRule="auto"/>
        <w:jc w:val="both"/>
        <w:rPr>
          <w:rFonts w:ascii="Times New Roman" w:eastAsia="Times New Roman" w:hAnsi="Times New Roman" w:cs="Times New Roman"/>
          <w:color w:val="000000"/>
          <w:kern w:val="0"/>
          <w:sz w:val="22"/>
          <w:szCs w:val="22"/>
          <w:lang w:eastAsia="x-none"/>
          <w14:ligatures w14:val="none"/>
        </w:rPr>
      </w:pPr>
      <w:bookmarkStart w:id="152" w:name="_Hlk179457462"/>
      <w:r w:rsidRPr="00630423">
        <w:rPr>
          <w:rFonts w:ascii="Times New Roman" w:eastAsia="Times New Roman" w:hAnsi="Times New Roman" w:cs="Times New Roman"/>
          <w:kern w:val="0"/>
          <w:sz w:val="22"/>
          <w:lang w:eastAsia="x-none"/>
          <w14:ligatures w14:val="none"/>
        </w:rPr>
        <w:t xml:space="preserve">Povinnosťou uchádzača je dôsledne preskúmať celý obsah súťažných podkladov vrátane príloh a na základe ich obsahu oceniť predmet zákazky, vyjadriť všetky peňažné sumy, ktorých uvedenie sa vyžaduje v ponuke uchádzača na ocenenie a stanoviť navrhovanú cenu za predmet zákazky. </w:t>
      </w:r>
      <w:r w:rsidRPr="00630423">
        <w:rPr>
          <w:rFonts w:ascii="Times New Roman" w:eastAsia="Times New Roman" w:hAnsi="Times New Roman" w:cs="Times New Roman"/>
          <w:kern w:val="0"/>
          <w:sz w:val="22"/>
          <w:szCs w:val="22"/>
          <w:lang w:eastAsia="x-none"/>
          <w14:ligatures w14:val="none"/>
        </w:rPr>
        <w:t xml:space="preserve">Uchádzačom ponúkaná cena za predmet zákazky musí pokrývať všetky </w:t>
      </w:r>
      <w:proofErr w:type="spellStart"/>
      <w:r w:rsidRPr="00630423">
        <w:rPr>
          <w:rFonts w:ascii="Times New Roman" w:eastAsia="Times New Roman" w:hAnsi="Times New Roman" w:cs="Times New Roman"/>
          <w:kern w:val="0"/>
          <w:sz w:val="22"/>
          <w:szCs w:val="22"/>
          <w:lang w:eastAsia="x-none"/>
          <w14:ligatures w14:val="none"/>
        </w:rPr>
        <w:t>nárokovateľné</w:t>
      </w:r>
      <w:proofErr w:type="spellEnd"/>
      <w:r w:rsidRPr="00630423">
        <w:rPr>
          <w:rFonts w:ascii="Times New Roman" w:eastAsia="Times New Roman" w:hAnsi="Times New Roman" w:cs="Times New Roman"/>
          <w:kern w:val="0"/>
          <w:sz w:val="22"/>
          <w:szCs w:val="22"/>
          <w:lang w:eastAsia="x-none"/>
          <w14:ligatures w14:val="none"/>
        </w:rPr>
        <w:t xml:space="preserve"> platby, výdavky, odmeny a náklady uchádzača spojené s plnením predmetu zákazky. </w:t>
      </w:r>
      <w:bookmarkStart w:id="153" w:name="_Hlk179557655"/>
      <w:bookmarkEnd w:id="152"/>
      <w:r w:rsidRPr="00630423">
        <w:rPr>
          <w:rFonts w:ascii="Times New Roman" w:eastAsia="Times New Roman" w:hAnsi="Times New Roman" w:cs="Times New Roman"/>
          <w:b/>
          <w:bCs/>
          <w:color w:val="000000"/>
          <w:kern w:val="0"/>
          <w:sz w:val="22"/>
          <w:szCs w:val="22"/>
          <w:lang w:eastAsia="x-none"/>
          <w14:ligatures w14:val="none"/>
        </w:rPr>
        <w:t>Jednotkové ceny za jednotlivé položky predmetu zákazky musia byť uvedené v mene euro na maximálne dve desatinné miesta.</w:t>
      </w:r>
      <w:r w:rsidRPr="00630423">
        <w:rPr>
          <w:rFonts w:ascii="Times New Roman" w:eastAsia="Times New Roman" w:hAnsi="Times New Roman" w:cs="Times New Roman"/>
          <w:color w:val="000000"/>
          <w:kern w:val="0"/>
          <w:sz w:val="22"/>
          <w:szCs w:val="22"/>
          <w:lang w:eastAsia="x-none"/>
          <w14:ligatures w14:val="none"/>
        </w:rPr>
        <w:t xml:space="preserve"> </w:t>
      </w:r>
      <w:bookmarkEnd w:id="153"/>
    </w:p>
    <w:p w14:paraId="5A2C8848" w14:textId="77777777" w:rsidR="00CD1E8B" w:rsidRPr="006913C4" w:rsidRDefault="00CD1E8B" w:rsidP="00CD1E8B">
      <w:pPr>
        <w:spacing w:after="120" w:line="240" w:lineRule="auto"/>
        <w:jc w:val="both"/>
        <w:rPr>
          <w:rFonts w:ascii="Times New Roman" w:eastAsia="Times New Roman" w:hAnsi="Times New Roman" w:cs="Times New Roman"/>
          <w:kern w:val="0"/>
          <w:sz w:val="22"/>
          <w:lang w:val="x-none" w:eastAsia="x-none"/>
          <w14:ligatures w14:val="none"/>
        </w:rPr>
      </w:pPr>
      <w:r w:rsidRPr="006913C4">
        <w:rPr>
          <w:rFonts w:ascii="Times New Roman" w:eastAsia="Times New Roman" w:hAnsi="Times New Roman" w:cs="Times New Roman"/>
          <w:kern w:val="0"/>
          <w:sz w:val="22"/>
          <w:lang w:val="x-none" w:eastAsia="x-none"/>
          <w14:ligatures w14:val="none"/>
        </w:rPr>
        <w:t xml:space="preserve">Uchádzač je </w:t>
      </w:r>
      <w:r w:rsidRPr="006913C4">
        <w:rPr>
          <w:rFonts w:ascii="Times New Roman" w:eastAsia="Times New Roman" w:hAnsi="Times New Roman" w:cs="Times New Roman"/>
          <w:b/>
          <w:bCs/>
          <w:kern w:val="0"/>
          <w:sz w:val="22"/>
          <w:lang w:val="x-none" w:eastAsia="x-none"/>
          <w14:ligatures w14:val="none"/>
        </w:rPr>
        <w:t xml:space="preserve">povinný oceniť všetky položky, ktoré tvoria súčasť </w:t>
      </w:r>
      <w:proofErr w:type="spellStart"/>
      <w:r w:rsidRPr="006913C4">
        <w:rPr>
          <w:rFonts w:ascii="Times New Roman" w:eastAsia="Times New Roman" w:hAnsi="Times New Roman" w:cs="Times New Roman"/>
          <w:b/>
          <w:bCs/>
          <w:kern w:val="0"/>
          <w:sz w:val="22"/>
          <w:u w:val="single"/>
          <w:lang w:val="x-none" w:eastAsia="x-none"/>
          <w14:ligatures w14:val="none"/>
        </w:rPr>
        <w:t>položkového</w:t>
      </w:r>
      <w:proofErr w:type="spellEnd"/>
      <w:r w:rsidRPr="006913C4">
        <w:rPr>
          <w:rFonts w:ascii="Times New Roman" w:eastAsia="Times New Roman" w:hAnsi="Times New Roman" w:cs="Times New Roman"/>
          <w:b/>
          <w:bCs/>
          <w:kern w:val="0"/>
          <w:sz w:val="22"/>
          <w:u w:val="single"/>
          <w:lang w:val="x-none" w:eastAsia="x-none"/>
          <w14:ligatures w14:val="none"/>
        </w:rPr>
        <w:t xml:space="preserve"> elektronického formulára</w:t>
      </w:r>
      <w:r w:rsidRPr="006913C4">
        <w:rPr>
          <w:rFonts w:ascii="Times New Roman" w:eastAsia="Times New Roman" w:hAnsi="Times New Roman" w:cs="Times New Roman"/>
          <w:b/>
          <w:bCs/>
          <w:kern w:val="0"/>
          <w:sz w:val="22"/>
          <w:lang w:val="x-none" w:eastAsia="x-none"/>
          <w14:ligatures w14:val="none"/>
        </w:rPr>
        <w:t xml:space="preserve"> k zákazke v elektronickom prostriedku JOSEPHINE.</w:t>
      </w:r>
      <w:r w:rsidRPr="006913C4">
        <w:rPr>
          <w:rFonts w:ascii="Times New Roman" w:eastAsia="Times New Roman" w:hAnsi="Times New Roman" w:cs="Times New Roman"/>
          <w:kern w:val="0"/>
          <w:sz w:val="22"/>
          <w:lang w:val="x-none" w:eastAsia="x-none"/>
          <w14:ligatures w14:val="none"/>
        </w:rPr>
        <w:t xml:space="preserve"> </w:t>
      </w:r>
    </w:p>
    <w:p w14:paraId="797525D8" w14:textId="77777777" w:rsidR="00CD1E8B" w:rsidRPr="006913C4" w:rsidRDefault="00CD1E8B" w:rsidP="00CD1E8B">
      <w:pPr>
        <w:spacing w:after="12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Uchádzačom navrhovaná cena za predmet zákazky je stanovená v súlade so zákonom </w:t>
      </w:r>
      <w:r w:rsidRPr="006913C4">
        <w:rPr>
          <w:rFonts w:ascii="Times New Roman" w:eastAsia="Times New Roman" w:hAnsi="Times New Roman" w:cs="Times New Roman"/>
          <w:kern w:val="0"/>
          <w:sz w:val="22"/>
          <w:szCs w:val="22"/>
          <w:lang w:eastAsia="x-none"/>
          <w14:ligatures w14:val="none"/>
        </w:rPr>
        <w:br/>
        <w:t xml:space="preserve">č. 18/1996 Z. z. o cenách v znení neskorších predpisov. </w:t>
      </w:r>
    </w:p>
    <w:p w14:paraId="1E39BAB2" w14:textId="77777777" w:rsidR="00CD1E8B" w:rsidRPr="006913C4" w:rsidRDefault="00CD1E8B" w:rsidP="00CD1E8B">
      <w:pPr>
        <w:spacing w:after="120" w:line="240" w:lineRule="auto"/>
        <w:jc w:val="both"/>
        <w:rPr>
          <w:rFonts w:ascii="Times New Roman" w:eastAsia="Times New Roman" w:hAnsi="Times New Roman" w:cs="Times New Roman"/>
          <w:kern w:val="0"/>
          <w:sz w:val="22"/>
          <w:szCs w:val="22"/>
          <w:lang w:eastAsia="x-none"/>
          <w14:ligatures w14:val="none"/>
        </w:rPr>
      </w:pPr>
      <w:r w:rsidRPr="006913C4">
        <w:rPr>
          <w:rFonts w:ascii="Times New Roman" w:eastAsia="Times New Roman" w:hAnsi="Times New Roman" w:cs="Times New Roman"/>
          <w:kern w:val="0"/>
          <w:sz w:val="22"/>
          <w:szCs w:val="22"/>
          <w:lang w:eastAsia="x-none"/>
          <w14:ligatures w14:val="none"/>
        </w:rPr>
        <w:t xml:space="preserve">Do tejto ceny je možné započítať iba ekonomicky oprávnené náklady a primeraný zisk podľa § 2 a § 3 zákona č. 18/1996 Z. z. o cenách v znení neskorších predpisov a § 3 vyhlášky č. 87/1996 Z. z., ktorou sa vykonáva zákon č. 18/1996 Z. z. o cenách v znení neskorších predpisov. </w:t>
      </w:r>
    </w:p>
    <w:p w14:paraId="27BBEF72" w14:textId="77777777" w:rsidR="00CD1E8B" w:rsidRPr="006913C4" w:rsidRDefault="00CD1E8B" w:rsidP="00CD1E8B">
      <w:pPr>
        <w:spacing w:after="0" w:line="240" w:lineRule="auto"/>
        <w:jc w:val="both"/>
        <w:rPr>
          <w:rFonts w:ascii="Times New Roman" w:eastAsia="Times New Roman" w:hAnsi="Times New Roman" w:cs="Times New Roman"/>
          <w:kern w:val="0"/>
          <w:sz w:val="22"/>
          <w:lang w:eastAsia="sk-SK"/>
          <w14:ligatures w14:val="none"/>
        </w:rPr>
      </w:pPr>
      <w:r w:rsidRPr="006913C4">
        <w:rPr>
          <w:rFonts w:ascii="Times New Roman" w:eastAsia="Times New Roman" w:hAnsi="Times New Roman" w:cs="Times New Roman"/>
          <w:kern w:val="0"/>
          <w:sz w:val="22"/>
          <w:lang w:eastAsia="sk-SK"/>
          <w14:ligatures w14:val="none"/>
        </w:rPr>
        <w:t>Celková cena za predmet zákazky je zložená z nasledovných 12 položiek:</w:t>
      </w:r>
    </w:p>
    <w:p w14:paraId="6FDDA567" w14:textId="77777777" w:rsidR="00CD1E8B" w:rsidRPr="006913C4" w:rsidRDefault="00CD1E8B" w:rsidP="00CD1E8B">
      <w:pPr>
        <w:spacing w:after="0" w:line="240" w:lineRule="auto"/>
        <w:jc w:val="both"/>
        <w:rPr>
          <w:rFonts w:ascii="Times New Roman" w:eastAsia="Times New Roman" w:hAnsi="Times New Roman" w:cs="Times New Roman"/>
          <w:kern w:val="0"/>
          <w:sz w:val="22"/>
          <w:lang w:eastAsia="sk-SK"/>
          <w14:ligatures w14:val="none"/>
        </w:rPr>
      </w:pPr>
    </w:p>
    <w:p w14:paraId="251F5B14" w14:textId="77777777" w:rsidR="00CD1E8B" w:rsidRPr="006913C4" w:rsidRDefault="00CD1E8B" w:rsidP="00CD1E8B">
      <w:pPr>
        <w:spacing w:after="0" w:line="240" w:lineRule="auto"/>
        <w:jc w:val="both"/>
        <w:rPr>
          <w:rFonts w:ascii="Times New Roman" w:eastAsia="Times New Roman" w:hAnsi="Times New Roman" w:cs="Times New Roman"/>
          <w:kern w:val="0"/>
          <w:sz w:val="22"/>
          <w:lang w:eastAsia="sk-SK"/>
          <w14:ligatures w14:val="none"/>
        </w:rPr>
      </w:pPr>
      <w:r w:rsidRPr="006913C4">
        <w:rPr>
          <w:rFonts w:ascii="Times New Roman" w:eastAsia="Times New Roman" w:hAnsi="Times New Roman" w:cs="Times New Roman"/>
          <w:kern w:val="0"/>
          <w:sz w:val="22"/>
          <w:lang w:eastAsia="sk-SK"/>
          <w14:ligatures w14:val="none"/>
        </w:rPr>
        <w:t>1. Služby podpory prevádzky a údržba informačného systému „Elektronické služby Ministerstva zahraničných vecí a európskych záležitostí Slovenskej republiky“ (paušál) na obdobie 48 mesiacov,</w:t>
      </w:r>
    </w:p>
    <w:p w14:paraId="3EF5CF14" w14:textId="77777777" w:rsidR="00CD1E8B" w:rsidRPr="006913C4" w:rsidRDefault="00CD1E8B" w:rsidP="00CD1E8B">
      <w:pPr>
        <w:spacing w:after="0" w:line="240" w:lineRule="auto"/>
        <w:jc w:val="both"/>
        <w:rPr>
          <w:rFonts w:ascii="Times New Roman" w:eastAsia="Times New Roman" w:hAnsi="Times New Roman" w:cs="Times New Roman"/>
          <w:kern w:val="0"/>
          <w:sz w:val="22"/>
          <w:lang w:eastAsia="sk-SK"/>
          <w14:ligatures w14:val="none"/>
        </w:rPr>
      </w:pPr>
      <w:r w:rsidRPr="006913C4">
        <w:rPr>
          <w:rFonts w:ascii="Times New Roman" w:eastAsia="Times New Roman" w:hAnsi="Times New Roman" w:cs="Times New Roman"/>
          <w:kern w:val="0"/>
          <w:sz w:val="22"/>
          <w:lang w:eastAsia="sk-SK"/>
          <w14:ligatures w14:val="none"/>
        </w:rPr>
        <w:t>2. Projektový manažér v predpokladanom rozsahu 150 človekodní,</w:t>
      </w:r>
    </w:p>
    <w:p w14:paraId="771610AC" w14:textId="77777777" w:rsidR="00CD1E8B" w:rsidRPr="006913C4" w:rsidRDefault="00CD1E8B" w:rsidP="00CD1E8B">
      <w:pPr>
        <w:spacing w:after="0" w:line="240" w:lineRule="auto"/>
        <w:jc w:val="both"/>
        <w:rPr>
          <w:rFonts w:ascii="Times New Roman" w:eastAsia="Times New Roman" w:hAnsi="Times New Roman" w:cs="Times New Roman"/>
          <w:kern w:val="0"/>
          <w:sz w:val="22"/>
          <w:lang w:eastAsia="sk-SK"/>
          <w14:ligatures w14:val="none"/>
        </w:rPr>
      </w:pPr>
      <w:r w:rsidRPr="006913C4">
        <w:rPr>
          <w:rFonts w:ascii="Times New Roman" w:eastAsia="Times New Roman" w:hAnsi="Times New Roman" w:cs="Times New Roman"/>
          <w:kern w:val="0"/>
          <w:sz w:val="22"/>
          <w:lang w:eastAsia="sk-SK"/>
          <w14:ligatures w14:val="none"/>
        </w:rPr>
        <w:t>3. Softvérový analytik v predpokladanom rozsahu 500 človekodní,</w:t>
      </w:r>
    </w:p>
    <w:p w14:paraId="248A9198" w14:textId="77777777" w:rsidR="00CD1E8B" w:rsidRPr="006913C4" w:rsidRDefault="00CD1E8B" w:rsidP="00CD1E8B">
      <w:pPr>
        <w:spacing w:after="0" w:line="240" w:lineRule="auto"/>
        <w:jc w:val="both"/>
        <w:rPr>
          <w:rFonts w:ascii="Times New Roman" w:eastAsia="Times New Roman" w:hAnsi="Times New Roman" w:cs="Times New Roman"/>
          <w:kern w:val="0"/>
          <w:sz w:val="22"/>
          <w:lang w:eastAsia="sk-SK"/>
          <w14:ligatures w14:val="none"/>
        </w:rPr>
      </w:pPr>
      <w:r w:rsidRPr="006913C4">
        <w:rPr>
          <w:rFonts w:ascii="Times New Roman" w:eastAsia="Times New Roman" w:hAnsi="Times New Roman" w:cs="Times New Roman"/>
          <w:kern w:val="0"/>
          <w:sz w:val="22"/>
          <w:lang w:eastAsia="sk-SK"/>
          <w14:ligatures w14:val="none"/>
        </w:rPr>
        <w:t>4. IT Architekt v predpokladanom rozsahu 150 človekodní,</w:t>
      </w:r>
    </w:p>
    <w:p w14:paraId="7300387A" w14:textId="77777777" w:rsidR="00CD1E8B" w:rsidRPr="006913C4" w:rsidRDefault="00CD1E8B" w:rsidP="00CD1E8B">
      <w:pPr>
        <w:spacing w:after="0" w:line="240" w:lineRule="auto"/>
        <w:jc w:val="both"/>
        <w:rPr>
          <w:rFonts w:ascii="Times New Roman" w:eastAsia="Times New Roman" w:hAnsi="Times New Roman" w:cs="Times New Roman"/>
          <w:kern w:val="0"/>
          <w:sz w:val="22"/>
          <w:lang w:eastAsia="sk-SK"/>
          <w14:ligatures w14:val="none"/>
        </w:rPr>
      </w:pPr>
      <w:r w:rsidRPr="006913C4">
        <w:rPr>
          <w:rFonts w:ascii="Times New Roman" w:eastAsia="Times New Roman" w:hAnsi="Times New Roman" w:cs="Times New Roman"/>
          <w:kern w:val="0"/>
          <w:sz w:val="22"/>
          <w:lang w:eastAsia="sk-SK"/>
          <w14:ligatures w14:val="none"/>
        </w:rPr>
        <w:t>5. Programátor v predpokladanom rozsahu 2000 človekodní,</w:t>
      </w:r>
    </w:p>
    <w:p w14:paraId="6A838C5D" w14:textId="77777777" w:rsidR="00CD1E8B" w:rsidRPr="006913C4" w:rsidRDefault="00CD1E8B" w:rsidP="00CD1E8B">
      <w:pPr>
        <w:spacing w:after="0" w:line="240" w:lineRule="auto"/>
        <w:jc w:val="both"/>
        <w:rPr>
          <w:rFonts w:ascii="Times New Roman" w:eastAsia="Times New Roman" w:hAnsi="Times New Roman" w:cs="Times New Roman"/>
          <w:kern w:val="0"/>
          <w:sz w:val="22"/>
          <w:lang w:eastAsia="sk-SK"/>
          <w14:ligatures w14:val="none"/>
        </w:rPr>
      </w:pPr>
      <w:r w:rsidRPr="006913C4">
        <w:rPr>
          <w:rFonts w:ascii="Times New Roman" w:eastAsia="Times New Roman" w:hAnsi="Times New Roman" w:cs="Times New Roman"/>
          <w:kern w:val="0"/>
          <w:sz w:val="22"/>
          <w:lang w:eastAsia="sk-SK"/>
          <w14:ligatures w14:val="none"/>
        </w:rPr>
        <w:t>6. Expert infraštruktúry v predpokladanom rozsahu 150 človekodní,</w:t>
      </w:r>
    </w:p>
    <w:p w14:paraId="53ACC94A" w14:textId="77777777" w:rsidR="00CD1E8B" w:rsidRPr="006913C4" w:rsidRDefault="00CD1E8B" w:rsidP="00CD1E8B">
      <w:pPr>
        <w:spacing w:after="0" w:line="240" w:lineRule="auto"/>
        <w:jc w:val="both"/>
        <w:rPr>
          <w:rFonts w:ascii="Times New Roman" w:eastAsia="Times New Roman" w:hAnsi="Times New Roman" w:cs="Times New Roman"/>
          <w:kern w:val="0"/>
          <w:sz w:val="22"/>
          <w:lang w:eastAsia="sk-SK"/>
          <w14:ligatures w14:val="none"/>
        </w:rPr>
      </w:pPr>
      <w:r w:rsidRPr="006913C4">
        <w:rPr>
          <w:rFonts w:ascii="Times New Roman" w:eastAsia="Times New Roman" w:hAnsi="Times New Roman" w:cs="Times New Roman"/>
          <w:kern w:val="0"/>
          <w:sz w:val="22"/>
          <w:lang w:eastAsia="sk-SK"/>
          <w14:ligatures w14:val="none"/>
        </w:rPr>
        <w:t xml:space="preserve">7. Tester v predpokladanom rozsahu 500 človekodní, </w:t>
      </w:r>
    </w:p>
    <w:p w14:paraId="26B2FF3D" w14:textId="77777777" w:rsidR="00CD1E8B" w:rsidRPr="006913C4" w:rsidRDefault="00CD1E8B" w:rsidP="00CD1E8B">
      <w:pPr>
        <w:spacing w:after="0" w:line="240" w:lineRule="auto"/>
        <w:jc w:val="both"/>
        <w:rPr>
          <w:rFonts w:ascii="Times New Roman" w:eastAsia="Times New Roman" w:hAnsi="Times New Roman" w:cs="Times New Roman"/>
          <w:kern w:val="0"/>
          <w:sz w:val="22"/>
          <w:lang w:eastAsia="sk-SK"/>
          <w14:ligatures w14:val="none"/>
        </w:rPr>
      </w:pPr>
      <w:r w:rsidRPr="006913C4">
        <w:rPr>
          <w:rFonts w:ascii="Times New Roman" w:eastAsia="Times New Roman" w:hAnsi="Times New Roman" w:cs="Times New Roman"/>
          <w:kern w:val="0"/>
          <w:sz w:val="22"/>
          <w:lang w:eastAsia="sk-SK"/>
          <w14:ligatures w14:val="none"/>
        </w:rPr>
        <w:t>8. Systémový administrátor v predpokladanom rozsahu 300 človekodní,</w:t>
      </w:r>
    </w:p>
    <w:p w14:paraId="3BF69B74" w14:textId="77777777" w:rsidR="00CD1E8B" w:rsidRPr="006913C4" w:rsidRDefault="00CD1E8B" w:rsidP="00CD1E8B">
      <w:pPr>
        <w:spacing w:after="0" w:line="240" w:lineRule="auto"/>
        <w:jc w:val="both"/>
        <w:rPr>
          <w:rFonts w:ascii="Times New Roman" w:eastAsia="Times New Roman" w:hAnsi="Times New Roman" w:cs="Times New Roman"/>
          <w:kern w:val="0"/>
          <w:sz w:val="22"/>
          <w:lang w:eastAsia="sk-SK"/>
          <w14:ligatures w14:val="none"/>
        </w:rPr>
      </w:pPr>
      <w:r w:rsidRPr="006913C4">
        <w:rPr>
          <w:rFonts w:ascii="Times New Roman" w:eastAsia="Times New Roman" w:hAnsi="Times New Roman" w:cs="Times New Roman"/>
          <w:kern w:val="0"/>
          <w:sz w:val="22"/>
          <w:lang w:eastAsia="sk-SK"/>
          <w14:ligatures w14:val="none"/>
        </w:rPr>
        <w:t>9. Databázový špecialista v predpokladanom rozsahu 400 človekodní,</w:t>
      </w:r>
    </w:p>
    <w:p w14:paraId="7EB6983D" w14:textId="77777777" w:rsidR="00CD1E8B" w:rsidRPr="006913C4" w:rsidRDefault="00CD1E8B" w:rsidP="00CD1E8B">
      <w:pPr>
        <w:spacing w:after="0" w:line="240" w:lineRule="auto"/>
        <w:jc w:val="both"/>
        <w:rPr>
          <w:rFonts w:ascii="Times New Roman" w:eastAsia="Times New Roman" w:hAnsi="Times New Roman" w:cs="Times New Roman"/>
          <w:kern w:val="0"/>
          <w:sz w:val="22"/>
          <w:lang w:eastAsia="sk-SK"/>
          <w14:ligatures w14:val="none"/>
        </w:rPr>
      </w:pPr>
      <w:r w:rsidRPr="006913C4">
        <w:rPr>
          <w:rFonts w:ascii="Times New Roman" w:eastAsia="Times New Roman" w:hAnsi="Times New Roman" w:cs="Times New Roman"/>
          <w:kern w:val="0"/>
          <w:sz w:val="22"/>
          <w:lang w:eastAsia="sk-SK"/>
          <w14:ligatures w14:val="none"/>
        </w:rPr>
        <w:t>10. Projektový manažér IT v predpokladanom rozsahu 200 človekodní,</w:t>
      </w:r>
    </w:p>
    <w:p w14:paraId="3DFB59F7" w14:textId="77777777" w:rsidR="00CD1E8B" w:rsidRPr="006913C4" w:rsidRDefault="00CD1E8B" w:rsidP="00CD1E8B">
      <w:pPr>
        <w:spacing w:after="0" w:line="240" w:lineRule="auto"/>
        <w:jc w:val="both"/>
        <w:rPr>
          <w:rFonts w:ascii="Times New Roman" w:eastAsia="Times New Roman" w:hAnsi="Times New Roman" w:cs="Times New Roman"/>
          <w:kern w:val="0"/>
          <w:sz w:val="22"/>
          <w:lang w:eastAsia="sk-SK"/>
          <w14:ligatures w14:val="none"/>
        </w:rPr>
      </w:pPr>
      <w:r w:rsidRPr="006913C4">
        <w:rPr>
          <w:rFonts w:ascii="Times New Roman" w:eastAsia="Times New Roman" w:hAnsi="Times New Roman" w:cs="Times New Roman"/>
          <w:kern w:val="0"/>
          <w:sz w:val="22"/>
          <w:lang w:eastAsia="sk-SK"/>
          <w14:ligatures w14:val="none"/>
        </w:rPr>
        <w:t>11. Bezpečnostný expert v predpokladanom rozsahu 100 človekodní,</w:t>
      </w:r>
    </w:p>
    <w:p w14:paraId="6EB731AB" w14:textId="77777777" w:rsidR="00CD1E8B" w:rsidRPr="006913C4" w:rsidRDefault="00CD1E8B" w:rsidP="00CD1E8B">
      <w:pPr>
        <w:spacing w:after="0" w:line="240" w:lineRule="auto"/>
        <w:jc w:val="both"/>
        <w:rPr>
          <w:rFonts w:ascii="Times New Roman" w:eastAsia="Times New Roman" w:hAnsi="Times New Roman" w:cs="Times New Roman"/>
          <w:kern w:val="0"/>
          <w:sz w:val="22"/>
          <w:szCs w:val="22"/>
          <w14:ligatures w14:val="none"/>
        </w:rPr>
      </w:pPr>
      <w:r w:rsidRPr="006913C4">
        <w:rPr>
          <w:rFonts w:ascii="Times New Roman" w:eastAsia="Times New Roman" w:hAnsi="Times New Roman" w:cs="Times New Roman"/>
          <w:kern w:val="0"/>
          <w:sz w:val="22"/>
          <w:lang w:eastAsia="sk-SK"/>
          <w14:ligatures w14:val="none"/>
        </w:rPr>
        <w:t>12. Školiteľ v predpokladanom rozsahu 50 človekodní.</w:t>
      </w:r>
    </w:p>
    <w:p w14:paraId="04F95E44" w14:textId="77777777" w:rsidR="00CD1E8B" w:rsidRPr="006913C4" w:rsidRDefault="00CD1E8B" w:rsidP="00CD1E8B">
      <w:pPr>
        <w:spacing w:after="120" w:line="240" w:lineRule="auto"/>
        <w:jc w:val="both"/>
        <w:rPr>
          <w:rFonts w:ascii="Times New Roman" w:eastAsia="Times New Roman" w:hAnsi="Times New Roman" w:cs="Times New Roman"/>
          <w:kern w:val="0"/>
          <w:sz w:val="22"/>
          <w:szCs w:val="22"/>
          <w:lang w:eastAsia="x-none"/>
          <w14:ligatures w14:val="none"/>
        </w:rPr>
      </w:pPr>
    </w:p>
    <w:p w14:paraId="6DA214F7" w14:textId="77777777" w:rsidR="00CD1E8B" w:rsidRPr="006913C4" w:rsidRDefault="00CD1E8B" w:rsidP="00CD1E8B">
      <w:pPr>
        <w:spacing w:after="120" w:line="240" w:lineRule="auto"/>
        <w:jc w:val="both"/>
        <w:rPr>
          <w:rFonts w:ascii="Times New Roman" w:eastAsia="Times New Roman" w:hAnsi="Times New Roman" w:cs="Times New Roman"/>
          <w:kern w:val="0"/>
          <w:sz w:val="22"/>
          <w:szCs w:val="22"/>
          <w:lang w:eastAsia="x-none"/>
          <w14:ligatures w14:val="none"/>
        </w:rPr>
      </w:pPr>
    </w:p>
    <w:p w14:paraId="7E0B45C2"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8"/>
          <w:szCs w:val="28"/>
          <w:lang w:eastAsia="x-none"/>
          <w14:ligatures w14:val="none"/>
        </w:rPr>
      </w:pPr>
    </w:p>
    <w:p w14:paraId="11801166"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8"/>
          <w:szCs w:val="28"/>
          <w:lang w:eastAsia="x-none"/>
          <w14:ligatures w14:val="none"/>
        </w:rPr>
      </w:pPr>
    </w:p>
    <w:p w14:paraId="79283B83"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8"/>
          <w:szCs w:val="28"/>
          <w:lang w:eastAsia="x-none"/>
          <w14:ligatures w14:val="none"/>
        </w:rPr>
      </w:pPr>
    </w:p>
    <w:p w14:paraId="177FF90B" w14:textId="77777777" w:rsidR="00CD1E8B" w:rsidRPr="006913C4" w:rsidRDefault="00CD1E8B" w:rsidP="00CD1E8B">
      <w:pPr>
        <w:spacing w:after="200" w:line="276" w:lineRule="auto"/>
        <w:rPr>
          <w:rFonts w:ascii="Calibri" w:eastAsia="Calibri" w:hAnsi="Calibri" w:cs="Times New Roman"/>
          <w:kern w:val="0"/>
          <w:sz w:val="22"/>
          <w:szCs w:val="22"/>
          <w:lang w:eastAsia="x-none"/>
          <w14:ligatures w14:val="none"/>
        </w:rPr>
      </w:pPr>
    </w:p>
    <w:p w14:paraId="2381D691" w14:textId="77777777" w:rsidR="00CD1E8B" w:rsidRPr="006913C4" w:rsidRDefault="00CD1E8B" w:rsidP="00CD1E8B">
      <w:pPr>
        <w:spacing w:after="200" w:line="276" w:lineRule="auto"/>
        <w:rPr>
          <w:rFonts w:ascii="Calibri" w:eastAsia="Calibri" w:hAnsi="Calibri" w:cs="Times New Roman"/>
          <w:kern w:val="0"/>
          <w:sz w:val="22"/>
          <w:szCs w:val="22"/>
          <w:lang w:eastAsia="x-none"/>
          <w14:ligatures w14:val="none"/>
        </w:rPr>
      </w:pPr>
    </w:p>
    <w:p w14:paraId="47113BA9" w14:textId="77777777" w:rsidR="00CD1E8B" w:rsidRPr="006913C4" w:rsidRDefault="00CD1E8B" w:rsidP="00CD1E8B">
      <w:pPr>
        <w:spacing w:after="200" w:line="276" w:lineRule="auto"/>
        <w:rPr>
          <w:rFonts w:ascii="Calibri" w:eastAsia="Calibri" w:hAnsi="Calibri" w:cs="Times New Roman"/>
          <w:kern w:val="0"/>
          <w:sz w:val="22"/>
          <w:szCs w:val="22"/>
          <w:lang w:eastAsia="x-none"/>
          <w14:ligatures w14:val="none"/>
        </w:rPr>
      </w:pPr>
    </w:p>
    <w:p w14:paraId="7B2AAB11" w14:textId="77777777" w:rsidR="00CD1E8B" w:rsidRPr="006913C4" w:rsidRDefault="00CD1E8B" w:rsidP="00CD1E8B">
      <w:pPr>
        <w:spacing w:after="200" w:line="276" w:lineRule="auto"/>
        <w:rPr>
          <w:rFonts w:ascii="Calibri" w:eastAsia="Calibri" w:hAnsi="Calibri" w:cs="Times New Roman"/>
          <w:kern w:val="0"/>
          <w:sz w:val="22"/>
          <w:szCs w:val="22"/>
          <w:lang w:eastAsia="x-none"/>
          <w14:ligatures w14:val="none"/>
        </w:rPr>
      </w:pPr>
    </w:p>
    <w:p w14:paraId="2EF1A1DD" w14:textId="77777777" w:rsidR="00CD1E8B" w:rsidRPr="006913C4" w:rsidRDefault="00CD1E8B" w:rsidP="00CD1E8B">
      <w:pPr>
        <w:spacing w:after="200" w:line="276" w:lineRule="auto"/>
        <w:rPr>
          <w:rFonts w:ascii="Calibri" w:eastAsia="Calibri" w:hAnsi="Calibri" w:cs="Times New Roman"/>
          <w:kern w:val="0"/>
          <w:sz w:val="22"/>
          <w:szCs w:val="22"/>
          <w:lang w:eastAsia="x-none"/>
          <w14:ligatures w14:val="none"/>
        </w:rPr>
      </w:pPr>
    </w:p>
    <w:p w14:paraId="06DB6A57" w14:textId="77777777" w:rsidR="00CD1E8B" w:rsidRPr="006913C4" w:rsidRDefault="00CD1E8B" w:rsidP="00CD1E8B">
      <w:pPr>
        <w:spacing w:after="200" w:line="276" w:lineRule="auto"/>
        <w:rPr>
          <w:rFonts w:ascii="Calibri" w:eastAsia="Calibri" w:hAnsi="Calibri" w:cs="Times New Roman"/>
          <w:kern w:val="0"/>
          <w:sz w:val="22"/>
          <w:szCs w:val="22"/>
          <w:lang w:eastAsia="x-none"/>
          <w14:ligatures w14:val="none"/>
        </w:rPr>
      </w:pPr>
    </w:p>
    <w:p w14:paraId="2A8B30EC" w14:textId="77777777" w:rsidR="00CD1E8B" w:rsidRPr="006913C4" w:rsidRDefault="00CD1E8B" w:rsidP="00CD1E8B">
      <w:pPr>
        <w:spacing w:after="200" w:line="276" w:lineRule="auto"/>
        <w:rPr>
          <w:rFonts w:ascii="Calibri" w:eastAsia="Calibri" w:hAnsi="Calibri" w:cs="Times New Roman"/>
          <w:kern w:val="0"/>
          <w:sz w:val="22"/>
          <w:szCs w:val="22"/>
          <w:lang w:eastAsia="x-none"/>
          <w14:ligatures w14:val="none"/>
        </w:rPr>
      </w:pPr>
    </w:p>
    <w:p w14:paraId="38E092BE" w14:textId="77777777" w:rsidR="00CD1E8B" w:rsidRPr="006913C4" w:rsidRDefault="00CD1E8B" w:rsidP="00CD1E8B">
      <w:pPr>
        <w:keepNext/>
        <w:tabs>
          <w:tab w:val="num" w:pos="540"/>
        </w:tabs>
        <w:spacing w:after="0" w:line="240" w:lineRule="auto"/>
        <w:jc w:val="center"/>
        <w:outlineLvl w:val="2"/>
        <w:rPr>
          <w:rFonts w:ascii="Times New Roman" w:eastAsia="Times New Roman" w:hAnsi="Times New Roman" w:cs="Times New Roman"/>
          <w:b/>
          <w:noProof/>
          <w:kern w:val="0"/>
          <w:sz w:val="28"/>
          <w:szCs w:val="28"/>
          <w:lang w:eastAsia="x-none"/>
          <w14:ligatures w14:val="none"/>
        </w:rPr>
      </w:pPr>
      <w:r w:rsidRPr="006913C4">
        <w:rPr>
          <w:rFonts w:ascii="Times New Roman" w:eastAsia="Times New Roman" w:hAnsi="Times New Roman" w:cs="Times New Roman"/>
          <w:b/>
          <w:noProof/>
          <w:kern w:val="0"/>
          <w:sz w:val="22"/>
          <w:szCs w:val="22"/>
          <w:lang w:eastAsia="x-none"/>
          <w14:ligatures w14:val="none"/>
        </w:rPr>
        <w:lastRenderedPageBreak/>
        <w:t>B.3 - Obchodné podmienky realizácie predmetu zákazky</w:t>
      </w:r>
    </w:p>
    <w:p w14:paraId="1A6A6808" w14:textId="77777777" w:rsidR="00CD1E8B" w:rsidRPr="006913C4" w:rsidRDefault="00CD1E8B" w:rsidP="00CD1E8B">
      <w:pPr>
        <w:spacing w:after="200" w:line="240" w:lineRule="auto"/>
        <w:jc w:val="both"/>
        <w:rPr>
          <w:rFonts w:ascii="Times New Roman" w:eastAsia="Calibri" w:hAnsi="Times New Roman" w:cs="Times New Roman"/>
          <w:kern w:val="0"/>
          <w:sz w:val="22"/>
          <w:szCs w:val="22"/>
          <w:lang w:eastAsia="x-none"/>
          <w14:ligatures w14:val="none"/>
        </w:rPr>
      </w:pPr>
    </w:p>
    <w:p w14:paraId="7F25A8AF" w14:textId="77777777" w:rsidR="00CD1E8B" w:rsidRPr="006913C4" w:rsidRDefault="00CD1E8B" w:rsidP="00CD1E8B">
      <w:pPr>
        <w:spacing w:after="20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lang w:eastAsia="x-none"/>
          <w14:ligatures w14:val="none"/>
        </w:rPr>
        <w:t>Záväzný návrh Zmluvy vrátane jej príloh je tvorený samostatnými dokumentami</w:t>
      </w:r>
      <w:r w:rsidRPr="006913C4">
        <w:rPr>
          <w:rFonts w:ascii="Times New Roman" w:eastAsia="Calibri" w:hAnsi="Times New Roman" w:cs="Times New Roman"/>
          <w:kern w:val="0"/>
          <w:sz w:val="22"/>
          <w:szCs w:val="22"/>
          <w14:ligatures w14:val="none"/>
        </w:rPr>
        <w:t xml:space="preserve"> (Príloha č. 1 k tejto časti súťažných podkladov).</w:t>
      </w:r>
    </w:p>
    <w:p w14:paraId="62C5411A" w14:textId="77777777" w:rsidR="00CD1E8B" w:rsidRPr="006913C4" w:rsidRDefault="00CD1E8B" w:rsidP="00CD1E8B">
      <w:pPr>
        <w:spacing w:after="20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b/>
          <w:kern w:val="0"/>
          <w:sz w:val="22"/>
          <w:szCs w:val="22"/>
          <w14:ligatures w14:val="none"/>
        </w:rPr>
        <w:t>Uchádzač vo svojej ponuke nebude návrh Zmluvy predkladať, predloží však vyplnené a podpísané čestné vyhlásenie podľa vzoru uvedeného v prílohe č. 2 k tejto časti súťažných podkladov.</w:t>
      </w:r>
      <w:r w:rsidRPr="006913C4">
        <w:rPr>
          <w:rFonts w:ascii="Times New Roman" w:eastAsia="Calibri" w:hAnsi="Times New Roman" w:cs="Times New Roman"/>
          <w:kern w:val="0"/>
          <w:sz w:val="22"/>
          <w:szCs w:val="22"/>
          <w14:ligatures w14:val="none"/>
        </w:rPr>
        <w:t xml:space="preserve"> </w:t>
      </w:r>
    </w:p>
    <w:p w14:paraId="445F6247" w14:textId="77777777" w:rsidR="00CD1E8B" w:rsidRPr="006913C4" w:rsidRDefault="00CD1E8B" w:rsidP="00CD1E8B">
      <w:pPr>
        <w:spacing w:after="20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Predložením uvedeného čestného vyhlásenia sa má za to, že uchádzač súhlasí a bez výhrad akceptuje znenie a obsah návrhu </w:t>
      </w:r>
      <w:r w:rsidRPr="006913C4">
        <w:rPr>
          <w:rFonts w:ascii="Times New Roman" w:eastAsia="Calibri" w:hAnsi="Times New Roman" w:cs="Times New Roman"/>
          <w:kern w:val="0"/>
          <w:sz w:val="22"/>
          <w:szCs w:val="22"/>
          <w:lang w:eastAsia="x-none"/>
          <w14:ligatures w14:val="none"/>
        </w:rPr>
        <w:t xml:space="preserve">Zmluvy. </w:t>
      </w:r>
    </w:p>
    <w:p w14:paraId="1A4A23D9" w14:textId="77777777" w:rsidR="00CD1E8B" w:rsidRPr="006913C4" w:rsidRDefault="00CD1E8B" w:rsidP="00CD1E8B">
      <w:pPr>
        <w:spacing w:after="20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Nakoľko je návrh Zmluvy vypracovaný ako finálna verzia, nebude možné na jej obsahu a znení robiť </w:t>
      </w:r>
      <w:r w:rsidRPr="006913C4">
        <w:rPr>
          <w:rFonts w:ascii="Times New Roman" w:eastAsia="Calibri" w:hAnsi="Times New Roman" w:cs="Times New Roman"/>
          <w:bCs/>
          <w:kern w:val="0"/>
          <w:sz w:val="22"/>
          <w:szCs w:val="22"/>
          <w14:ligatures w14:val="none"/>
        </w:rPr>
        <w:t>akékoľvek</w:t>
      </w:r>
      <w:r w:rsidRPr="006913C4">
        <w:rPr>
          <w:rFonts w:ascii="Times New Roman" w:eastAsia="Calibri" w:hAnsi="Times New Roman" w:cs="Times New Roman"/>
          <w:kern w:val="0"/>
          <w:sz w:val="22"/>
          <w:szCs w:val="22"/>
          <w14:ligatures w14:val="none"/>
        </w:rPr>
        <w:t xml:space="preserve"> obsahové zmeny, ktorými by mohlo dôjsť ku zmene významu jednotlivých ustanovení Zmluvy. Možná bude len úprava chýb v písaní (pravopisné chyby, preklepy, medzery v texte a pod.) a doplnenie cien, identifikačných údajov úspešného uchádzača, kontaktných osôb a ďalších potrebných informácií. </w:t>
      </w:r>
    </w:p>
    <w:p w14:paraId="294DFE72" w14:textId="77777777" w:rsidR="00CD1E8B" w:rsidRPr="006913C4" w:rsidRDefault="00CD1E8B" w:rsidP="00CD1E8B">
      <w:pPr>
        <w:spacing w:after="200" w:line="276" w:lineRule="auto"/>
        <w:jc w:val="both"/>
        <w:rPr>
          <w:rFonts w:ascii="Times New Roman" w:eastAsia="Calibri" w:hAnsi="Times New Roman" w:cs="Times New Roman"/>
          <w:kern w:val="0"/>
          <w:sz w:val="22"/>
          <w:szCs w:val="22"/>
          <w14:ligatures w14:val="none"/>
        </w:rPr>
      </w:pPr>
    </w:p>
    <w:p w14:paraId="30272140" w14:textId="77777777" w:rsidR="00CD1E8B" w:rsidRPr="006913C4" w:rsidRDefault="00CD1E8B" w:rsidP="00CD1E8B">
      <w:pPr>
        <w:autoSpaceDE w:val="0"/>
        <w:autoSpaceDN w:val="0"/>
        <w:adjustRightInd w:val="0"/>
        <w:spacing w:after="0" w:line="240" w:lineRule="auto"/>
        <w:jc w:val="both"/>
        <w:rPr>
          <w:rFonts w:ascii="Times New Roman" w:eastAsia="Calibri" w:hAnsi="Times New Roman" w:cs="Times New Roman"/>
          <w:b/>
          <w:kern w:val="0"/>
          <w:sz w:val="22"/>
          <w:szCs w:val="22"/>
          <w:lang w:eastAsia="sk-SK"/>
          <w14:ligatures w14:val="none"/>
        </w:rPr>
      </w:pPr>
    </w:p>
    <w:p w14:paraId="683352D0" w14:textId="77777777" w:rsidR="00CD1E8B" w:rsidRPr="006913C4" w:rsidRDefault="00CD1E8B" w:rsidP="00CD1E8B">
      <w:pPr>
        <w:spacing w:after="0" w:line="240" w:lineRule="auto"/>
        <w:jc w:val="both"/>
        <w:rPr>
          <w:rFonts w:ascii="Times New Roman" w:eastAsia="Times New Roman" w:hAnsi="Times New Roman" w:cs="Times New Roman"/>
          <w:kern w:val="0"/>
          <w:szCs w:val="20"/>
          <w:lang w:eastAsia="x-none"/>
          <w14:ligatures w14:val="none"/>
        </w:rPr>
      </w:pPr>
    </w:p>
    <w:p w14:paraId="13FCE91B"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688767BB"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2DA3503E"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6D4A3629"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530CA25A"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26BD406C"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455D2E06"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22BB7E43"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0DE7A144"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0A2267C7"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64F3E800"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7C18365E"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47EAA358"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0F892FBA" w14:textId="77777777" w:rsidR="00CD1E8B" w:rsidRPr="006913C4" w:rsidRDefault="00CD1E8B" w:rsidP="00CD1E8B">
      <w:pPr>
        <w:spacing w:after="0" w:line="240" w:lineRule="auto"/>
        <w:jc w:val="both"/>
        <w:rPr>
          <w:rFonts w:ascii="Times New Roman" w:eastAsia="Times New Roman" w:hAnsi="Times New Roman" w:cs="Times New Roman"/>
          <w:kern w:val="0"/>
          <w:szCs w:val="20"/>
          <w:lang w:eastAsia="x-none"/>
          <w14:ligatures w14:val="none"/>
        </w:rPr>
      </w:pPr>
    </w:p>
    <w:p w14:paraId="1CF8B45C"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0C2BF355"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0D22C96A"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0A95B091"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2BA361F9"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35F2693F"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2FBC5CEC"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684584B3"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4E00C55B"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0EA01758"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2EAC31EF"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1F0462B0"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064AAAA5" w14:textId="77777777" w:rsidR="00CD1E8B"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3784C7F7" w14:textId="77777777" w:rsidR="002B0703" w:rsidRPr="006913C4" w:rsidRDefault="002B0703"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798131F6"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Cs w:val="20"/>
          <w:lang w:eastAsia="x-none"/>
          <w14:ligatures w14:val="none"/>
        </w:rPr>
      </w:pPr>
    </w:p>
    <w:p w14:paraId="6C66A925" w14:textId="77777777" w:rsidR="00CD1E8B" w:rsidRPr="006913C4" w:rsidRDefault="00CD1E8B" w:rsidP="00CD1E8B">
      <w:pPr>
        <w:keepNext/>
        <w:tabs>
          <w:tab w:val="num" w:pos="540"/>
        </w:tabs>
        <w:spacing w:after="0" w:line="240" w:lineRule="auto"/>
        <w:ind w:left="6372" w:hanging="4812"/>
        <w:jc w:val="right"/>
        <w:outlineLvl w:val="2"/>
        <w:rPr>
          <w:rFonts w:ascii="Times New Roman" w:eastAsia="Times New Roman" w:hAnsi="Times New Roman" w:cs="Times New Roman"/>
          <w:noProof/>
          <w:kern w:val="0"/>
          <w:sz w:val="22"/>
          <w:szCs w:val="22"/>
          <w:lang w:val="x-none" w:eastAsia="sk-SK"/>
          <w14:ligatures w14:val="none"/>
        </w:rPr>
      </w:pPr>
      <w:r w:rsidRPr="006913C4">
        <w:rPr>
          <w:rFonts w:ascii="Times New Roman" w:eastAsia="Times New Roman" w:hAnsi="Times New Roman" w:cs="Times New Roman"/>
          <w:b/>
          <w:noProof/>
          <w:kern w:val="0"/>
          <w:sz w:val="22"/>
          <w:szCs w:val="22"/>
          <w:lang w:eastAsia="x-none"/>
          <w14:ligatures w14:val="none"/>
        </w:rPr>
        <w:lastRenderedPageBreak/>
        <w:t>P</w:t>
      </w:r>
      <w:r w:rsidRPr="006913C4">
        <w:rPr>
          <w:rFonts w:ascii="Times New Roman" w:eastAsia="Times New Roman" w:hAnsi="Times New Roman" w:cs="Times New Roman"/>
          <w:b/>
          <w:noProof/>
          <w:kern w:val="0"/>
          <w:sz w:val="22"/>
          <w:szCs w:val="22"/>
          <w:lang w:val="x-none" w:eastAsia="x-none"/>
          <w14:ligatures w14:val="none"/>
        </w:rPr>
        <w:t xml:space="preserve">ríloha č. </w:t>
      </w:r>
      <w:r w:rsidRPr="006913C4">
        <w:rPr>
          <w:rFonts w:ascii="Times New Roman" w:eastAsia="Times New Roman" w:hAnsi="Times New Roman" w:cs="Times New Roman"/>
          <w:b/>
          <w:noProof/>
          <w:kern w:val="0"/>
          <w:sz w:val="22"/>
          <w:szCs w:val="22"/>
          <w:lang w:eastAsia="x-none"/>
          <w14:ligatures w14:val="none"/>
        </w:rPr>
        <w:t>2</w:t>
      </w:r>
      <w:r w:rsidRPr="006913C4">
        <w:rPr>
          <w:rFonts w:ascii="Times New Roman" w:eastAsia="Times New Roman" w:hAnsi="Times New Roman" w:cs="Times New Roman"/>
          <w:b/>
          <w:noProof/>
          <w:kern w:val="0"/>
          <w:sz w:val="22"/>
          <w:szCs w:val="22"/>
          <w:lang w:val="x-none" w:eastAsia="x-none"/>
          <w14:ligatures w14:val="none"/>
        </w:rPr>
        <w:t xml:space="preserve"> k časti B.3</w:t>
      </w:r>
      <w:r w:rsidRPr="006913C4">
        <w:rPr>
          <w:rFonts w:ascii="Times New Roman" w:eastAsia="Times New Roman" w:hAnsi="Times New Roman" w:cs="Times New Roman"/>
          <w:b/>
          <w:noProof/>
          <w:kern w:val="0"/>
          <w:sz w:val="22"/>
          <w:szCs w:val="22"/>
          <w:lang w:eastAsia="x-none"/>
          <w14:ligatures w14:val="none"/>
        </w:rPr>
        <w:t xml:space="preserve"> „Obchodné podmienky realizácie predmetu zákazky“</w:t>
      </w:r>
    </w:p>
    <w:p w14:paraId="3973D72B" w14:textId="77777777" w:rsidR="00CD1E8B" w:rsidRPr="006913C4" w:rsidRDefault="00CD1E8B" w:rsidP="00CD1E8B">
      <w:pPr>
        <w:tabs>
          <w:tab w:val="left" w:pos="1540"/>
          <w:tab w:val="right" w:leader="dot" w:pos="9062"/>
        </w:tabs>
        <w:spacing w:after="0" w:line="240" w:lineRule="auto"/>
        <w:jc w:val="center"/>
        <w:rPr>
          <w:rFonts w:ascii="Times New Roman" w:eastAsia="Times New Roman" w:hAnsi="Times New Roman" w:cs="Times New Roman"/>
          <w:b/>
          <w:noProof/>
          <w:kern w:val="0"/>
          <w:sz w:val="28"/>
          <w:szCs w:val="28"/>
          <w:lang w:val="x-none" w:eastAsia="sk-SK"/>
          <w14:ligatures w14:val="none"/>
        </w:rPr>
      </w:pPr>
    </w:p>
    <w:p w14:paraId="2C1267A9" w14:textId="77777777" w:rsidR="00CD1E8B" w:rsidRPr="006913C4" w:rsidRDefault="00CD1E8B" w:rsidP="00CD1E8B">
      <w:pPr>
        <w:spacing w:after="0" w:line="240" w:lineRule="auto"/>
        <w:jc w:val="center"/>
        <w:rPr>
          <w:rFonts w:ascii="Times New Roman" w:eastAsia="Times New Roman" w:hAnsi="Times New Roman" w:cs="Times New Roman"/>
          <w:b/>
          <w:color w:val="000000"/>
          <w:kern w:val="0"/>
          <w:sz w:val="22"/>
          <w:szCs w:val="22"/>
          <w:lang w:eastAsia="sk-SK"/>
          <w14:ligatures w14:val="none"/>
        </w:rPr>
      </w:pPr>
      <w:r w:rsidRPr="006913C4">
        <w:rPr>
          <w:rFonts w:ascii="Times New Roman" w:eastAsia="Times New Roman" w:hAnsi="Times New Roman" w:cs="Times New Roman"/>
          <w:b/>
          <w:noProof/>
          <w:color w:val="000000"/>
          <w:kern w:val="0"/>
          <w:sz w:val="22"/>
          <w:szCs w:val="22"/>
          <w:lang w:eastAsia="sk-SK"/>
          <w14:ligatures w14:val="none"/>
        </w:rPr>
        <w:t xml:space="preserve">Čestné vyhlásenie o súhlase a akceptovaní záväzného návrhu </w:t>
      </w:r>
      <w:r w:rsidRPr="006913C4">
        <w:rPr>
          <w:rFonts w:ascii="Times New Roman" w:eastAsia="Times New Roman" w:hAnsi="Times New Roman" w:cs="Times New Roman"/>
          <w:b/>
          <w:color w:val="000000"/>
          <w:kern w:val="0"/>
          <w:sz w:val="22"/>
          <w:szCs w:val="22"/>
          <w:lang w:eastAsia="sk-SK"/>
          <w14:ligatures w14:val="none"/>
        </w:rPr>
        <w:t xml:space="preserve">Zmluvy </w:t>
      </w:r>
    </w:p>
    <w:p w14:paraId="591F8C78" w14:textId="77777777" w:rsidR="00CD1E8B" w:rsidRPr="006913C4" w:rsidRDefault="00CD1E8B" w:rsidP="00CD1E8B">
      <w:pPr>
        <w:spacing w:after="0" w:line="240" w:lineRule="auto"/>
        <w:jc w:val="center"/>
        <w:rPr>
          <w:rFonts w:ascii="Times New Roman" w:eastAsia="Times New Roman" w:hAnsi="Times New Roman" w:cs="Times New Roman"/>
          <w:b/>
          <w:noProof/>
          <w:color w:val="000000"/>
          <w:kern w:val="0"/>
          <w:sz w:val="22"/>
          <w:szCs w:val="22"/>
          <w:lang w:eastAsia="sk-SK"/>
          <w14:ligatures w14:val="none"/>
        </w:rPr>
      </w:pPr>
      <w:r w:rsidRPr="006913C4">
        <w:rPr>
          <w:rFonts w:ascii="Times New Roman" w:eastAsia="Times New Roman" w:hAnsi="Times New Roman" w:cs="Times New Roman"/>
          <w:b/>
          <w:noProof/>
          <w:color w:val="000000"/>
          <w:kern w:val="0"/>
          <w:sz w:val="22"/>
          <w:szCs w:val="22"/>
          <w:lang w:eastAsia="sk-SK"/>
          <w14:ligatures w14:val="none"/>
        </w:rPr>
        <w:t xml:space="preserve"> o podpore prevádzky, údržbe a rozvoji informačného systému „Elektronické služby Ministerstva zahraničných vecí a európskych záležitostí Slovenskej republiky“</w:t>
      </w:r>
    </w:p>
    <w:p w14:paraId="2A5CBBC6" w14:textId="77777777" w:rsidR="00CD1E8B" w:rsidRPr="006913C4" w:rsidRDefault="00CD1E8B" w:rsidP="00CD1E8B">
      <w:pPr>
        <w:spacing w:after="0" w:line="240" w:lineRule="auto"/>
        <w:ind w:firstLine="284"/>
        <w:jc w:val="center"/>
        <w:rPr>
          <w:rFonts w:ascii="Times New Roman" w:eastAsia="Times New Roman" w:hAnsi="Times New Roman" w:cs="Times New Roman"/>
          <w:b/>
          <w:noProof/>
          <w:kern w:val="0"/>
          <w:sz w:val="28"/>
          <w:szCs w:val="28"/>
          <w:lang w:eastAsia="sk-SK"/>
          <w14:ligatures w14:val="none"/>
        </w:rPr>
      </w:pPr>
    </w:p>
    <w:p w14:paraId="429C6F26" w14:textId="77777777" w:rsidR="00CD1E8B" w:rsidRPr="006913C4" w:rsidRDefault="00CD1E8B" w:rsidP="00CD1E8B">
      <w:pPr>
        <w:tabs>
          <w:tab w:val="left" w:pos="1540"/>
          <w:tab w:val="right" w:leader="dot" w:pos="9062"/>
        </w:tabs>
        <w:spacing w:after="0" w:line="240" w:lineRule="auto"/>
        <w:jc w:val="center"/>
        <w:rPr>
          <w:rFonts w:ascii="Times New Roman" w:eastAsia="Calibri" w:hAnsi="Times New Roman" w:cs="Times New Roman"/>
          <w:kern w:val="0"/>
          <w:sz w:val="22"/>
          <w:szCs w:val="22"/>
          <w14:ligatures w14:val="none"/>
        </w:rPr>
      </w:pPr>
    </w:p>
    <w:p w14:paraId="0660E4F1" w14:textId="77777777" w:rsidR="00CD1E8B" w:rsidRPr="006913C4" w:rsidRDefault="00CD1E8B" w:rsidP="00CD1E8B">
      <w:pPr>
        <w:spacing w:after="200" w:line="240" w:lineRule="auto"/>
        <w:jc w:val="both"/>
        <w:rPr>
          <w:rFonts w:ascii="Times New Roman" w:eastAsia="Calibri" w:hAnsi="Times New Roman" w:cs="Times New Roman"/>
          <w:bCs/>
          <w:kern w:val="0"/>
          <w:sz w:val="22"/>
          <w:szCs w:val="22"/>
          <w14:ligatures w14:val="none"/>
        </w:rPr>
      </w:pPr>
      <w:r w:rsidRPr="006913C4">
        <w:rPr>
          <w:rFonts w:ascii="Times New Roman" w:eastAsia="Calibri" w:hAnsi="Times New Roman" w:cs="Times New Roman"/>
          <w:bCs/>
          <w:kern w:val="0"/>
          <w:sz w:val="22"/>
          <w:szCs w:val="22"/>
          <w14:ligatures w14:val="none"/>
        </w:rPr>
        <w:t>Vyhlasujeme, že súhlasíme so znením a obsahom návrhu Zmluvy o podpore prevádzky, údržbe a rozvoji informačného systému „Elektronické služby Ministerstva zahraničných vecí a európskych záležitostí Slovenskej republiky“</w:t>
      </w:r>
      <w:r w:rsidRPr="006913C4">
        <w:rPr>
          <w:rFonts w:ascii="Times New Roman" w:eastAsia="SimSun" w:hAnsi="Times New Roman" w:cs="Times New Roman"/>
          <w:noProof/>
          <w:snapToGrid w:val="0"/>
          <w:kern w:val="0"/>
          <w:sz w:val="22"/>
          <w:szCs w:val="22"/>
          <w:lang w:eastAsia="x-none"/>
          <w14:ligatures w14:val="none"/>
        </w:rPr>
        <w:t xml:space="preserve">, ktorá tvorí súčasť súťažných podkladov pre nadlimitnú zákazku vyhlásenú Ministerstvom zahraničných vecí a európskych záležitostí Slovenskej republiky na predmet </w:t>
      </w:r>
      <w:r w:rsidRPr="006913C4">
        <w:rPr>
          <w:rFonts w:ascii="Times New Roman" w:eastAsia="Calibri" w:hAnsi="Times New Roman" w:cs="Times New Roman"/>
          <w:bCs/>
          <w:i/>
          <w:kern w:val="0"/>
          <w:sz w:val="22"/>
          <w:szCs w:val="22"/>
          <w14:ligatures w14:val="none"/>
        </w:rPr>
        <w:t xml:space="preserve">„Zabezpečenie podpory prevádzky, údržby a rozvoja informačného systému „Elektronické služby Ministerstva zahraničných vecí a európskych záležitostí Slovenskej republiky““ </w:t>
      </w:r>
      <w:r w:rsidRPr="006913C4">
        <w:rPr>
          <w:rFonts w:ascii="Times New Roman" w:eastAsia="Calibri" w:hAnsi="Times New Roman" w:cs="Times New Roman"/>
          <w:bCs/>
          <w:kern w:val="0"/>
          <w:sz w:val="22"/>
          <w:szCs w:val="22"/>
          <w14:ligatures w14:val="none"/>
        </w:rPr>
        <w:t>a znenie a obsah návrhu tejto Zmluvy bez výhrad akceptujeme.</w:t>
      </w:r>
    </w:p>
    <w:p w14:paraId="4E3BA6C0" w14:textId="77777777" w:rsidR="00CD1E8B" w:rsidRPr="006913C4" w:rsidRDefault="00CD1E8B" w:rsidP="00CD1E8B">
      <w:pPr>
        <w:spacing w:after="200" w:line="240" w:lineRule="auto"/>
        <w:jc w:val="both"/>
        <w:rPr>
          <w:rFonts w:ascii="Times New Roman" w:eastAsia="Calibri" w:hAnsi="Times New Roman" w:cs="Times New Roman"/>
          <w:bCs/>
          <w:i/>
          <w:kern w:val="0"/>
          <w:sz w:val="22"/>
          <w:szCs w:val="22"/>
          <w14:ligatures w14:val="none"/>
        </w:rPr>
      </w:pPr>
      <w:r w:rsidRPr="006913C4">
        <w:rPr>
          <w:rFonts w:ascii="Times New Roman" w:eastAsia="Calibri" w:hAnsi="Times New Roman" w:cs="Times New Roman"/>
          <w:bCs/>
          <w:kern w:val="0"/>
          <w:sz w:val="22"/>
          <w:szCs w:val="22"/>
          <w14:ligatures w14:val="none"/>
        </w:rPr>
        <w:t>Súčasne vyhlasujeme, že sme si vedomí, že</w:t>
      </w:r>
      <w:r w:rsidRPr="006913C4">
        <w:rPr>
          <w:rFonts w:ascii="Times New Roman" w:eastAsia="Calibri" w:hAnsi="Times New Roman" w:cs="Times New Roman"/>
          <w:kern w:val="0"/>
          <w:sz w:val="22"/>
          <w:szCs w:val="22"/>
          <w14:ligatures w14:val="none"/>
        </w:rPr>
        <w:t xml:space="preserve"> na obsahu </w:t>
      </w:r>
      <w:r w:rsidRPr="006913C4">
        <w:rPr>
          <w:rFonts w:ascii="Times New Roman" w:eastAsia="Calibri" w:hAnsi="Times New Roman" w:cs="Times New Roman"/>
          <w:bCs/>
          <w:kern w:val="0"/>
          <w:sz w:val="22"/>
          <w:szCs w:val="22"/>
          <w14:ligatures w14:val="none"/>
        </w:rPr>
        <w:t xml:space="preserve">a znení </w:t>
      </w:r>
      <w:r w:rsidRPr="006913C4">
        <w:rPr>
          <w:rFonts w:ascii="Times New Roman" w:eastAsia="Calibri" w:hAnsi="Times New Roman" w:cs="Times New Roman"/>
          <w:kern w:val="0"/>
          <w:sz w:val="22"/>
          <w:szCs w:val="22"/>
          <w14:ligatures w14:val="none"/>
        </w:rPr>
        <w:t xml:space="preserve">tejto Zmluvy už </w:t>
      </w:r>
      <w:r w:rsidRPr="006913C4">
        <w:rPr>
          <w:rFonts w:ascii="Times New Roman" w:eastAsia="Calibri" w:hAnsi="Times New Roman" w:cs="Times New Roman"/>
          <w:bCs/>
          <w:kern w:val="0"/>
          <w:sz w:val="22"/>
          <w:szCs w:val="22"/>
          <w14:ligatures w14:val="none"/>
        </w:rPr>
        <w:t>nebude možné robiť akékoľvek obsahové zmeny, ktorými by mohlo dôjsť ku zmene významu jednotlivých ustanovení Zmluvy.</w:t>
      </w:r>
    </w:p>
    <w:p w14:paraId="6178EC3D" w14:textId="77777777" w:rsidR="00CD1E8B" w:rsidRPr="006913C4" w:rsidRDefault="00CD1E8B" w:rsidP="00CD1E8B">
      <w:pPr>
        <w:spacing w:after="200" w:line="276" w:lineRule="auto"/>
        <w:jc w:val="both"/>
        <w:rPr>
          <w:rFonts w:ascii="Times New Roman" w:eastAsia="Calibri" w:hAnsi="Times New Roman" w:cs="Times New Roman"/>
          <w:bCs/>
          <w:i/>
          <w:kern w:val="0"/>
          <w:sz w:val="22"/>
          <w:szCs w:val="22"/>
          <w14:ligatures w14:val="none"/>
        </w:rPr>
      </w:pPr>
    </w:p>
    <w:p w14:paraId="770BCDDA" w14:textId="77777777" w:rsidR="00CD1E8B" w:rsidRPr="006913C4" w:rsidRDefault="00CD1E8B" w:rsidP="00CD1E8B">
      <w:pPr>
        <w:autoSpaceDE w:val="0"/>
        <w:autoSpaceDN w:val="0"/>
        <w:adjustRightInd w:val="0"/>
        <w:spacing w:before="120" w:after="20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kern w:val="0"/>
          <w:sz w:val="22"/>
          <w:szCs w:val="22"/>
          <w14:ligatures w14:val="none"/>
        </w:rPr>
        <w:t xml:space="preserve">Dátum: ......................................... </w:t>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r>
      <w:r w:rsidRPr="006913C4">
        <w:rPr>
          <w:rFonts w:ascii="Times New Roman" w:eastAsia="Calibri" w:hAnsi="Times New Roman" w:cs="Times New Roman"/>
          <w:kern w:val="0"/>
          <w:sz w:val="22"/>
          <w:szCs w:val="22"/>
          <w14:ligatures w14:val="none"/>
        </w:rPr>
        <w:tab/>
        <w:t>Podpis: ............................................</w:t>
      </w:r>
    </w:p>
    <w:p w14:paraId="1AE52167" w14:textId="77777777" w:rsidR="00CD1E8B" w:rsidRPr="006913C4" w:rsidRDefault="00CD1E8B" w:rsidP="00CD1E8B">
      <w:pPr>
        <w:spacing w:after="0" w:line="240" w:lineRule="auto"/>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tab/>
      </w:r>
      <w:r w:rsidRPr="006913C4">
        <w:rPr>
          <w:rFonts w:ascii="Times New Roman" w:eastAsia="Calibri" w:hAnsi="Times New Roman" w:cs="Times New Roman"/>
          <w:i/>
          <w:kern w:val="0"/>
          <w:sz w:val="22"/>
          <w:szCs w:val="22"/>
          <w14:ligatures w14:val="none"/>
        </w:rPr>
        <w:sym w:font="Symbol" w:char="005B"/>
      </w:r>
      <w:r w:rsidRPr="006913C4">
        <w:rPr>
          <w:rFonts w:ascii="Times New Roman" w:eastAsia="Calibri" w:hAnsi="Times New Roman" w:cs="Times New Roman"/>
          <w:i/>
          <w:kern w:val="0"/>
          <w:sz w:val="22"/>
          <w:szCs w:val="22"/>
          <w14:ligatures w14:val="none"/>
        </w:rPr>
        <w:t>vypísať meno, priezvisko a funkciu</w:t>
      </w:r>
    </w:p>
    <w:p w14:paraId="633F33F9" w14:textId="77777777" w:rsidR="00CD1E8B" w:rsidRPr="006913C4" w:rsidRDefault="00CD1E8B" w:rsidP="00CD1E8B">
      <w:pPr>
        <w:spacing w:after="200" w:line="240" w:lineRule="auto"/>
        <w:ind w:left="5664" w:firstLine="8"/>
        <w:jc w:val="both"/>
        <w:rPr>
          <w:rFonts w:ascii="Times New Roman" w:eastAsia="Calibri" w:hAnsi="Times New Roman" w:cs="Times New Roman"/>
          <w:kern w:val="0"/>
          <w:sz w:val="22"/>
          <w:szCs w:val="22"/>
          <w14:ligatures w14:val="none"/>
        </w:rPr>
      </w:pPr>
      <w:r w:rsidRPr="006913C4">
        <w:rPr>
          <w:rFonts w:ascii="Times New Roman" w:eastAsia="Calibri" w:hAnsi="Times New Roman" w:cs="Times New Roman"/>
          <w:i/>
          <w:kern w:val="0"/>
          <w:sz w:val="22"/>
          <w:szCs w:val="22"/>
          <w14:ligatures w14:val="none"/>
        </w:rPr>
        <w:t>oprávnenej osoby uchádzača</w:t>
      </w:r>
      <w:r w:rsidRPr="006913C4">
        <w:rPr>
          <w:rFonts w:ascii="Times New Roman" w:eastAsia="Calibri" w:hAnsi="Times New Roman" w:cs="Times New Roman"/>
          <w:i/>
          <w:kern w:val="0"/>
          <w:sz w:val="22"/>
          <w:szCs w:val="22"/>
          <w14:ligatures w14:val="none"/>
        </w:rPr>
        <w:sym w:font="Symbol" w:char="005D"/>
      </w:r>
    </w:p>
    <w:p w14:paraId="0AB9C335" w14:textId="77777777" w:rsidR="00CD1E8B" w:rsidRPr="006913C4" w:rsidRDefault="00CD1E8B" w:rsidP="00CD1E8B">
      <w:pPr>
        <w:spacing w:after="200" w:line="276" w:lineRule="auto"/>
        <w:rPr>
          <w:rFonts w:ascii="Calibri" w:eastAsia="Calibri" w:hAnsi="Calibri" w:cs="Times New Roman"/>
          <w:kern w:val="0"/>
          <w:sz w:val="22"/>
          <w:szCs w:val="22"/>
          <w14:ligatures w14:val="none"/>
        </w:rPr>
      </w:pPr>
    </w:p>
    <w:p w14:paraId="13828360" w14:textId="77777777" w:rsidR="00CD1E8B" w:rsidRPr="006913C4" w:rsidRDefault="00CD1E8B" w:rsidP="00CD1E8B">
      <w:pPr>
        <w:spacing w:after="0" w:line="240" w:lineRule="auto"/>
        <w:ind w:firstLine="708"/>
        <w:jc w:val="both"/>
        <w:rPr>
          <w:rFonts w:ascii="Times New Roman" w:eastAsia="Times New Roman" w:hAnsi="Times New Roman" w:cs="Times New Roman"/>
          <w:kern w:val="0"/>
          <w:sz w:val="22"/>
          <w:szCs w:val="22"/>
          <w:lang w:eastAsia="x-none"/>
          <w14:ligatures w14:val="none"/>
        </w:rPr>
      </w:pPr>
    </w:p>
    <w:p w14:paraId="10F6B96B" w14:textId="77777777" w:rsidR="00CD1E8B" w:rsidRPr="006913C4" w:rsidRDefault="00CD1E8B" w:rsidP="00CD1E8B">
      <w:pPr>
        <w:spacing w:after="200" w:line="240" w:lineRule="auto"/>
        <w:jc w:val="both"/>
        <w:rPr>
          <w:rFonts w:ascii="Times New Roman" w:eastAsia="Calibri" w:hAnsi="Times New Roman" w:cs="Times New Roman"/>
          <w:i/>
          <w:kern w:val="0"/>
          <w:sz w:val="22"/>
          <w:szCs w:val="22"/>
          <w14:ligatures w14:val="none"/>
        </w:rPr>
      </w:pPr>
    </w:p>
    <w:p w14:paraId="6433F28B" w14:textId="77777777" w:rsidR="00CD1E8B" w:rsidRPr="006913C4" w:rsidRDefault="00CD1E8B" w:rsidP="00CD1E8B">
      <w:pPr>
        <w:spacing w:after="0" w:line="240" w:lineRule="auto"/>
        <w:jc w:val="both"/>
        <w:rPr>
          <w:rFonts w:ascii="Times New Roman" w:eastAsia="Times New Roman" w:hAnsi="Times New Roman" w:cs="Times New Roman"/>
          <w:kern w:val="0"/>
          <w:sz w:val="22"/>
          <w:szCs w:val="22"/>
          <w:lang w:eastAsia="x-none"/>
          <w14:ligatures w14:val="none"/>
        </w:rPr>
      </w:pPr>
    </w:p>
    <w:bookmarkEnd w:id="0"/>
    <w:p w14:paraId="37ECB2EF" w14:textId="77777777" w:rsidR="00CD1E8B" w:rsidRPr="006913C4" w:rsidRDefault="00CD1E8B" w:rsidP="00CD1E8B">
      <w:pPr>
        <w:tabs>
          <w:tab w:val="left" w:pos="2310"/>
        </w:tabs>
        <w:spacing w:after="200" w:line="276" w:lineRule="auto"/>
        <w:rPr>
          <w:rFonts w:ascii="Calibri" w:eastAsia="Calibri" w:hAnsi="Calibri" w:cs="Times New Roman"/>
          <w:kern w:val="0"/>
          <w:sz w:val="22"/>
          <w:szCs w:val="22"/>
          <w:lang w:eastAsia="x-none"/>
          <w14:ligatures w14:val="none"/>
        </w:rPr>
      </w:pPr>
    </w:p>
    <w:p w14:paraId="0E995F02" w14:textId="77777777" w:rsidR="00CD1E8B" w:rsidRDefault="00CD1E8B" w:rsidP="00CD1E8B"/>
    <w:p w14:paraId="19BA369F" w14:textId="77777777" w:rsidR="00E05EE3" w:rsidRDefault="00E05EE3"/>
    <w:sectPr w:rsidR="00E05EE3" w:rsidSect="00CD1E8B">
      <w:type w:val="continuous"/>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10A66" w14:textId="77777777" w:rsidR="00704851" w:rsidRDefault="00704851" w:rsidP="00CD1E8B">
      <w:pPr>
        <w:spacing w:after="0" w:line="240" w:lineRule="auto"/>
      </w:pPr>
      <w:r>
        <w:separator/>
      </w:r>
    </w:p>
  </w:endnote>
  <w:endnote w:type="continuationSeparator" w:id="0">
    <w:p w14:paraId="1721D659" w14:textId="77777777" w:rsidR="00704851" w:rsidRDefault="00704851" w:rsidP="00CD1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EEL1 Aval">
    <w:altName w:val="Times New Roman"/>
    <w:charset w:val="00"/>
    <w:family w:val="auto"/>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CD5FD" w14:textId="013F9742" w:rsidR="00AD0BF0" w:rsidRDefault="001D142C">
    <w:pPr>
      <w:pStyle w:val="Pta"/>
    </w:pPr>
    <w:r>
      <w:rPr>
        <w:noProof/>
        <w14:ligatures w14:val="standardContextual"/>
      </w:rPr>
      <mc:AlternateContent>
        <mc:Choice Requires="wps">
          <w:drawing>
            <wp:anchor distT="0" distB="0" distL="0" distR="0" simplePos="0" relativeHeight="251659264" behindDoc="0" locked="0" layoutInCell="1" allowOverlap="1" wp14:anchorId="7F9A7898" wp14:editId="6A4E9C75">
              <wp:simplePos x="635" y="635"/>
              <wp:positionH relativeFrom="page">
                <wp:align>left</wp:align>
              </wp:positionH>
              <wp:positionV relativeFrom="page">
                <wp:align>bottom</wp:align>
              </wp:positionV>
              <wp:extent cx="793750" cy="405765"/>
              <wp:effectExtent l="0" t="0" r="6350" b="0"/>
              <wp:wrapNone/>
              <wp:docPr id="132277678" name="Textové pole 8" descr="VER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3750" cy="405765"/>
                      </a:xfrm>
                      <a:prstGeom prst="rect">
                        <a:avLst/>
                      </a:prstGeom>
                      <a:noFill/>
                      <a:ln>
                        <a:noFill/>
                      </a:ln>
                    </wps:spPr>
                    <wps:txbx>
                      <w:txbxContent>
                        <w:p w14:paraId="07B20487" w14:textId="53647493" w:rsidR="001D142C" w:rsidRPr="001D142C" w:rsidRDefault="001D142C" w:rsidP="001D142C">
                          <w:pPr>
                            <w:spacing w:after="0"/>
                            <w:rPr>
                              <w:rFonts w:ascii="Calibri" w:eastAsia="Calibri" w:hAnsi="Calibri" w:cs="Calibri"/>
                              <w:noProof/>
                              <w:color w:val="008000"/>
                            </w:rPr>
                          </w:pPr>
                          <w:r w:rsidRPr="001D142C">
                            <w:rPr>
                              <w:rFonts w:ascii="Calibri" w:eastAsia="Calibri" w:hAnsi="Calibri" w:cs="Calibri"/>
                              <w:noProof/>
                              <w:color w:val="008000"/>
                            </w:rPr>
                            <w:t>VEREJNÉ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9A7898" id="_x0000_t202" coordsize="21600,21600" o:spt="202" path="m,l,21600r21600,l21600,xe">
              <v:stroke joinstyle="miter"/>
              <v:path gradientshapeok="t" o:connecttype="rect"/>
            </v:shapetype>
            <v:shape id="Textové pole 8" o:spid="_x0000_s1026" type="#_x0000_t202" alt="VEREJNÉ" style="position:absolute;margin-left:0;margin-top:0;width:62.5pt;height:31.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gRiDwIAABoEAAAOAAAAZHJzL2Uyb0RvYy54bWysU8Fu2zAMvQ/YPwi6L3aypmmNOEXWIsOA&#10;oC2QDj0rshQbkERBUmJnXz9KdpKt26noRaZI+pF8fJrfdVqRg3C+AVPS8SinRBgOVWN2Jf35svpy&#10;Q4kPzFRMgRElPQpP7xafP81bW4gJ1KAq4QiCGF+0tqR1CLbIMs9roZkfgRUGgxKcZgGvbpdVjrWI&#10;rlU2yfPrrAVXWQdceI/ehz5IFwlfSsHDk5ReBKJKir2FdLp0buOZLeas2Dlm64YPbbB3dKFZY7Do&#10;GeqBBUb2rvkHSjfcgQcZRhx0BlI2XKQZcJpx/maaTc2sSLMgOd6eafIfB8sfDxv77EjovkGHC4yE&#10;tNYXHp1xnk46Hb/YKcE4Ung80ya6QDg6Z7dfZ1OMcAxd5dPZ9TSiZJefrfPhuwBNolFSh1tJZLHD&#10;2oc+9ZQSaxlYNUqlzSjzlwMxoye7dBit0G27oe0tVEecxkG/aG/5qsGaa+bDM3O4WWwT1Rqe8JAK&#10;2pLCYFFSg/v1P3/MR8IxSkmLSimpQSlTon4YXMRkepXnUVnphoY7GdtkjG/zaYybvb4HFOEY34Pl&#10;yYzJQZ1M6UC/opiXsRqGmOFYs6Tbk3kfet3iY+BiuUxJKCLLwtpsLI/QkazI5Ev3ypwd6A64p0c4&#10;aYkVb1jvc+Of3i73AblPK4nE9mwOfKMA01KHxxIV/uc9ZV2e9OI3AAAA//8DAFBLAwQUAAYACAAA&#10;ACEAdlyPZdkAAAAEAQAADwAAAGRycy9kb3ducmV2LnhtbEyPTU/DMAyG70j7D5GRuLGUIiromk7T&#10;+NCuFCR2TBuvqdY4pcm28u/xdoGLpVev9fhxsZxcL444hs6Tgrt5AgKp8aajVsHnx+vtI4gQNRnd&#10;e0IFPxhgWc6uCp0bf6J3PFaxFQyhkGsFNsYhlzI0Fp0Ocz8gcbfzo9OR49hKM+oTw10v0yTJpNMd&#10;8QWrB1xbbPbVwSnInt9WdvjKtt+7NGxC7fex8i9K3VxPqwWIiFP8W4azPqtDyU61P5AJolfAj8TL&#10;PHfpA8eawfdPIMtC/pcvfwEAAP//AwBQSwECLQAUAAYACAAAACEAtoM4kv4AAADhAQAAEwAAAAAA&#10;AAAAAAAAAAAAAAAAW0NvbnRlbnRfVHlwZXNdLnhtbFBLAQItABQABgAIAAAAIQA4/SH/1gAAAJQB&#10;AAALAAAAAAAAAAAAAAAAAC8BAABfcmVscy8ucmVsc1BLAQItABQABgAIAAAAIQD3igRiDwIAABoE&#10;AAAOAAAAAAAAAAAAAAAAAC4CAABkcnMvZTJvRG9jLnhtbFBLAQItABQABgAIAAAAIQB2XI9l2QAA&#10;AAQBAAAPAAAAAAAAAAAAAAAAAGkEAABkcnMvZG93bnJldi54bWxQSwUGAAAAAAQABADzAAAAbwUA&#10;AAAA&#10;" filled="f" stroked="f">
              <v:textbox style="mso-fit-shape-to-text:t" inset="20pt,0,0,15pt">
                <w:txbxContent>
                  <w:p w14:paraId="07B20487" w14:textId="53647493" w:rsidR="001D142C" w:rsidRPr="001D142C" w:rsidRDefault="001D142C" w:rsidP="001D142C">
                    <w:pPr>
                      <w:spacing w:after="0"/>
                      <w:rPr>
                        <w:rFonts w:ascii="Calibri" w:eastAsia="Calibri" w:hAnsi="Calibri" w:cs="Calibri"/>
                        <w:noProof/>
                        <w:color w:val="008000"/>
                      </w:rPr>
                    </w:pPr>
                    <w:r w:rsidRPr="001D142C">
                      <w:rPr>
                        <w:rFonts w:ascii="Calibri" w:eastAsia="Calibri" w:hAnsi="Calibri" w:cs="Calibri"/>
                        <w:noProof/>
                        <w:color w:val="008000"/>
                      </w:rPr>
                      <w:t>VEREJNÉ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BEA98" w14:textId="5DFE4758" w:rsidR="00AD0BF0" w:rsidRPr="00FD5808" w:rsidRDefault="001D142C" w:rsidP="00280AE5">
    <w:pPr>
      <w:jc w:val="both"/>
      <w:rPr>
        <w:rFonts w:ascii="Times New Roman" w:hAnsi="Times New Roman"/>
        <w:bCs/>
        <w:i/>
        <w:sz w:val="20"/>
        <w:szCs w:val="20"/>
      </w:rPr>
    </w:pPr>
    <w:r>
      <w:rPr>
        <w:rFonts w:ascii="Times New Roman" w:hAnsi="Times New Roman"/>
        <w:i/>
        <w:noProof/>
        <w:sz w:val="20"/>
        <w:szCs w:val="20"/>
      </w:rPr>
      <mc:AlternateContent>
        <mc:Choice Requires="wps">
          <w:drawing>
            <wp:anchor distT="0" distB="0" distL="0" distR="0" simplePos="0" relativeHeight="251660288" behindDoc="0" locked="0" layoutInCell="1" allowOverlap="1" wp14:anchorId="7F03E630" wp14:editId="65CDCDE4">
              <wp:simplePos x="899770" y="9509760"/>
              <wp:positionH relativeFrom="page">
                <wp:align>left</wp:align>
              </wp:positionH>
              <wp:positionV relativeFrom="page">
                <wp:align>bottom</wp:align>
              </wp:positionV>
              <wp:extent cx="793750" cy="405765"/>
              <wp:effectExtent l="0" t="0" r="6350" b="0"/>
              <wp:wrapNone/>
              <wp:docPr id="1773017242" name="Textové pole 9" descr="VER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3750" cy="405765"/>
                      </a:xfrm>
                      <a:prstGeom prst="rect">
                        <a:avLst/>
                      </a:prstGeom>
                      <a:noFill/>
                      <a:ln>
                        <a:noFill/>
                      </a:ln>
                    </wps:spPr>
                    <wps:txbx>
                      <w:txbxContent>
                        <w:p w14:paraId="25346D30" w14:textId="674D8A6D" w:rsidR="001D142C" w:rsidRPr="001D142C" w:rsidRDefault="001D142C" w:rsidP="001D142C">
                          <w:pPr>
                            <w:spacing w:after="0"/>
                            <w:rPr>
                              <w:rFonts w:ascii="Calibri" w:eastAsia="Calibri" w:hAnsi="Calibri" w:cs="Calibri"/>
                              <w:noProof/>
                              <w:color w:val="008000"/>
                            </w:rPr>
                          </w:pPr>
                          <w:r w:rsidRPr="001D142C">
                            <w:rPr>
                              <w:rFonts w:ascii="Calibri" w:eastAsia="Calibri" w:hAnsi="Calibri" w:cs="Calibri"/>
                              <w:noProof/>
                              <w:color w:val="008000"/>
                            </w:rPr>
                            <w:t>VEREJNÉ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03E630" id="_x0000_t202" coordsize="21600,21600" o:spt="202" path="m,l,21600r21600,l21600,xe">
              <v:stroke joinstyle="miter"/>
              <v:path gradientshapeok="t" o:connecttype="rect"/>
            </v:shapetype>
            <v:shape id="Textové pole 9" o:spid="_x0000_s1027" type="#_x0000_t202" alt="VEREJNÉ" style="position:absolute;left:0;text-align:left;margin-left:0;margin-top:0;width:62.5pt;height:31.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7dnEQIAACEEAAAOAAAAZHJzL2Uyb0RvYy54bWysU99v2jAQfp+0/8Hy+0hgpawRoWKtmCah&#10;thKd+mwcm0SyfZZtSNhfv7MToOv2VPXFOd9d7sf3fZ7fdlqRg3C+AVPS8SinRBgOVWN2Jf31vPry&#10;jRIfmKmYAiNKehSe3i4+f5q3thATqEFVwhEsYnzR2pLWIdgiyzyvhWZ+BFYYDEpwmgW8ul1WOdZi&#10;da2ySZ5fZy24yjrgwnv03vdBukj1pRQ8PErpRSCqpDhbSKdL5zae2WLOip1jtm74MAZ7xxSaNQab&#10;nkvds8DI3jX/lNINd+BBhhEHnYGUDRdpB9xmnL/ZZlMzK9IuCI63Z5j8x5XlD4eNfXIkdN+hQwIj&#10;IK31hUdn3KeTTscvTkowjhAez7CJLhCOztnN19kUIxxDV/l0dj2NVbLLz9b58EOAJtEoqUNWEljs&#10;sPahTz2lxF4GVo1SiRll/nJgzejJLhNGK3TbjjTVq+m3UB1xKQc9397yVYOt18yHJ+aQYJwWRRse&#10;8ZAK2pLCYFFSg/v9P3/MR9wxSkmLgimpQUVTon4a5GMyvcrzKLB0Q8OdjG0yxjf5NMbNXt8BanGM&#10;z8LyZMbkoE6mdKBfUNPL2A1DzHDsWdLtybwLvXzxTXCxXKYk1JJlYW02lsfSEbMI6HP3wpwdUA9I&#10;1wOcJMWKN+D3ufFPb5f7gBQkZiK+PZoD7KjDxO3wZqLQX99T1uVlL/4AAAD//wMAUEsDBBQABgAI&#10;AAAAIQB2XI9l2QAAAAQBAAAPAAAAZHJzL2Rvd25yZXYueG1sTI9NT8MwDIbvSPsPkZG4sZQiKuia&#10;TtP40K4UJHZMG6+p1jilybby7/F2gYulV6/1+HGxnFwvjjiGzpOCu3kCAqnxpqNWwefH6+0jiBA1&#10;Gd17QgU/GGBZzq4KnRt/onc8VrEVDKGQawU2xiGXMjQWnQ5zPyBxt/Oj05Hj2Eoz6hPDXS/TJMmk&#10;0x3xBasHXFts9tXBKcie31Z2+Mq237s0bELt97HyL0rdXE+rBYiIU/xbhrM+q0PJTrU/kAmiV8CP&#10;xMs8d+kDx5rB908gy0L+ly9/AQAA//8DAFBLAQItABQABgAIAAAAIQC2gziS/gAAAOEBAAATAAAA&#10;AAAAAAAAAAAAAAAAAABbQ29udGVudF9UeXBlc10ueG1sUEsBAi0AFAAGAAgAAAAhADj9If/WAAAA&#10;lAEAAAsAAAAAAAAAAAAAAAAALwEAAF9yZWxzLy5yZWxzUEsBAi0AFAAGAAgAAAAhABdLt2cRAgAA&#10;IQQAAA4AAAAAAAAAAAAAAAAALgIAAGRycy9lMm9Eb2MueG1sUEsBAi0AFAAGAAgAAAAhAHZcj2XZ&#10;AAAABAEAAA8AAAAAAAAAAAAAAAAAawQAAGRycy9kb3ducmV2LnhtbFBLBQYAAAAABAAEAPMAAABx&#10;BQAAAAA=&#10;" filled="f" stroked="f">
              <v:textbox style="mso-fit-shape-to-text:t" inset="20pt,0,0,15pt">
                <w:txbxContent>
                  <w:p w14:paraId="25346D30" w14:textId="674D8A6D" w:rsidR="001D142C" w:rsidRPr="001D142C" w:rsidRDefault="001D142C" w:rsidP="001D142C">
                    <w:pPr>
                      <w:spacing w:after="0"/>
                      <w:rPr>
                        <w:rFonts w:ascii="Calibri" w:eastAsia="Calibri" w:hAnsi="Calibri" w:cs="Calibri"/>
                        <w:noProof/>
                        <w:color w:val="008000"/>
                      </w:rPr>
                    </w:pPr>
                    <w:r w:rsidRPr="001D142C">
                      <w:rPr>
                        <w:rFonts w:ascii="Calibri" w:eastAsia="Calibri" w:hAnsi="Calibri" w:cs="Calibri"/>
                        <w:noProof/>
                        <w:color w:val="008000"/>
                      </w:rPr>
                      <w:t>VEREJNÉ</w:t>
                    </w:r>
                  </w:p>
                </w:txbxContent>
              </v:textbox>
              <w10:wrap anchorx="page" anchory="page"/>
            </v:shape>
          </w:pict>
        </mc:Fallback>
      </mc:AlternateContent>
    </w:r>
    <w:r w:rsidR="00CD1E8B">
      <w:rPr>
        <w:rFonts w:ascii="Times New Roman" w:hAnsi="Times New Roman"/>
        <w:i/>
        <w:sz w:val="20"/>
        <w:szCs w:val="20"/>
      </w:rPr>
      <w:t>Na</w:t>
    </w:r>
    <w:r w:rsidR="00CD1E8B" w:rsidRPr="009F7D62">
      <w:rPr>
        <w:rFonts w:ascii="Times New Roman" w:hAnsi="Times New Roman"/>
        <w:i/>
        <w:sz w:val="20"/>
        <w:szCs w:val="20"/>
      </w:rPr>
      <w:t>dlimitná zákazka</w:t>
    </w:r>
    <w:r w:rsidR="00CD1E8B">
      <w:rPr>
        <w:rFonts w:ascii="Times New Roman" w:hAnsi="Times New Roman"/>
        <w:i/>
        <w:sz w:val="20"/>
        <w:szCs w:val="20"/>
      </w:rPr>
      <w:t xml:space="preserve"> </w:t>
    </w:r>
    <w:bookmarkStart w:id="1" w:name="_Hlk176954047"/>
    <w:bookmarkStart w:id="2" w:name="_Hlk146546269"/>
    <w:r w:rsidR="00CD1E8B">
      <w:rPr>
        <w:rFonts w:ascii="Times New Roman" w:hAnsi="Times New Roman"/>
        <w:i/>
        <w:sz w:val="20"/>
        <w:szCs w:val="20"/>
      </w:rPr>
      <w:t>„</w:t>
    </w:r>
    <w:r w:rsidR="00CD1E8B" w:rsidRPr="00AA42D8">
      <w:rPr>
        <w:rFonts w:ascii="Times New Roman" w:hAnsi="Times New Roman"/>
        <w:i/>
        <w:sz w:val="20"/>
        <w:szCs w:val="20"/>
      </w:rPr>
      <w:t>Zabezpečenie podpory prevádzky, údržby a rozvoja informačného systému „Elektronické služby Ministerstva zahraničných vecí a európskych záležitostí Slovenskej republiky“</w:t>
    </w:r>
    <w:bookmarkEnd w:id="1"/>
    <w:r w:rsidR="00CD1E8B">
      <w:rPr>
        <w:rFonts w:ascii="Times New Roman" w:hAnsi="Times New Roman"/>
        <w:i/>
        <w:sz w:val="20"/>
        <w:szCs w:val="20"/>
      </w:rPr>
      <w:t>“</w:t>
    </w:r>
  </w:p>
  <w:bookmarkEnd w:id="2"/>
  <w:p w14:paraId="6EF377F9" w14:textId="77777777" w:rsidR="00AD0BF0" w:rsidRPr="00CA04A7" w:rsidRDefault="002B0703" w:rsidP="0011523D">
    <w:pPr>
      <w:pStyle w:val="Pta"/>
      <w:rPr>
        <w:rFonts w:ascii="Times New Roman" w:hAnsi="Times New Roman"/>
        <w:i/>
        <w:sz w:val="20"/>
        <w:szCs w:val="20"/>
      </w:rPr>
    </w:pPr>
    <w:r w:rsidRPr="00CA04A7">
      <w:rPr>
        <w:sz w:val="20"/>
        <w:szCs w:val="20"/>
      </w:rPr>
      <w:tab/>
    </w:r>
    <w:r w:rsidRPr="00CA04A7">
      <w:rPr>
        <w:sz w:val="20"/>
        <w:szCs w:val="20"/>
      </w:rPr>
      <w:tab/>
    </w:r>
    <w:r w:rsidRPr="00CA04A7">
      <w:rPr>
        <w:rFonts w:ascii="Times New Roman" w:hAnsi="Times New Roman"/>
        <w:i/>
        <w:sz w:val="20"/>
        <w:szCs w:val="20"/>
      </w:rPr>
      <w:tab/>
    </w:r>
    <w:r w:rsidRPr="00CA04A7">
      <w:rPr>
        <w:rFonts w:ascii="Times New Roman" w:hAnsi="Times New Roman"/>
        <w:i/>
        <w:sz w:val="20"/>
        <w:szCs w:val="20"/>
      </w:rPr>
      <w:fldChar w:fldCharType="begin"/>
    </w:r>
    <w:r w:rsidRPr="00CA04A7">
      <w:rPr>
        <w:rFonts w:ascii="Times New Roman" w:hAnsi="Times New Roman"/>
        <w:i/>
        <w:sz w:val="20"/>
        <w:szCs w:val="20"/>
      </w:rPr>
      <w:instrText xml:space="preserve"> PAGE   \* MERGEFORMAT </w:instrText>
    </w:r>
    <w:r w:rsidRPr="00CA04A7">
      <w:rPr>
        <w:rFonts w:ascii="Times New Roman" w:hAnsi="Times New Roman"/>
        <w:i/>
        <w:sz w:val="20"/>
        <w:szCs w:val="20"/>
      </w:rPr>
      <w:fldChar w:fldCharType="separate"/>
    </w:r>
    <w:r>
      <w:rPr>
        <w:rFonts w:ascii="Times New Roman" w:hAnsi="Times New Roman"/>
        <w:i/>
        <w:noProof/>
        <w:sz w:val="20"/>
        <w:szCs w:val="20"/>
      </w:rPr>
      <w:t>16</w:t>
    </w:r>
    <w:r w:rsidRPr="00CA04A7">
      <w:rPr>
        <w:rFonts w:ascii="Times New Roman" w:hAnsi="Times New Roman"/>
        <w: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23AA" w14:textId="5B8CEF75" w:rsidR="00AD0BF0" w:rsidRDefault="001D142C">
    <w:pPr>
      <w:pStyle w:val="Pta"/>
    </w:pPr>
    <w:r>
      <w:rPr>
        <w:noProof/>
        <w14:ligatures w14:val="standardContextual"/>
      </w:rPr>
      <mc:AlternateContent>
        <mc:Choice Requires="wps">
          <w:drawing>
            <wp:anchor distT="0" distB="0" distL="0" distR="0" simplePos="0" relativeHeight="251658240" behindDoc="0" locked="0" layoutInCell="1" allowOverlap="1" wp14:anchorId="48CB4873" wp14:editId="3C2D4A4F">
              <wp:simplePos x="635" y="635"/>
              <wp:positionH relativeFrom="page">
                <wp:align>left</wp:align>
              </wp:positionH>
              <wp:positionV relativeFrom="page">
                <wp:align>bottom</wp:align>
              </wp:positionV>
              <wp:extent cx="793750" cy="405765"/>
              <wp:effectExtent l="0" t="0" r="6350" b="0"/>
              <wp:wrapNone/>
              <wp:docPr id="848353577" name="Textové pole 7" descr="VER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3750" cy="405765"/>
                      </a:xfrm>
                      <a:prstGeom prst="rect">
                        <a:avLst/>
                      </a:prstGeom>
                      <a:noFill/>
                      <a:ln>
                        <a:noFill/>
                      </a:ln>
                    </wps:spPr>
                    <wps:txbx>
                      <w:txbxContent>
                        <w:p w14:paraId="608EE116" w14:textId="645DEA06" w:rsidR="001D142C" w:rsidRPr="001D142C" w:rsidRDefault="001D142C" w:rsidP="001D142C">
                          <w:pPr>
                            <w:spacing w:after="0"/>
                            <w:rPr>
                              <w:rFonts w:ascii="Calibri" w:eastAsia="Calibri" w:hAnsi="Calibri" w:cs="Calibri"/>
                              <w:noProof/>
                              <w:color w:val="008000"/>
                            </w:rPr>
                          </w:pPr>
                          <w:r w:rsidRPr="001D142C">
                            <w:rPr>
                              <w:rFonts w:ascii="Calibri" w:eastAsia="Calibri" w:hAnsi="Calibri" w:cs="Calibri"/>
                              <w:noProof/>
                              <w:color w:val="008000"/>
                            </w:rPr>
                            <w:t>VEREJNÉ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CB4873" id="_x0000_t202" coordsize="21600,21600" o:spt="202" path="m,l,21600r21600,l21600,xe">
              <v:stroke joinstyle="miter"/>
              <v:path gradientshapeok="t" o:connecttype="rect"/>
            </v:shapetype>
            <v:shape id="Textové pole 7" o:spid="_x0000_s1028" type="#_x0000_t202" alt="VEREJNÉ" style="position:absolute;margin-left:0;margin-top:0;width:62.5pt;height:31.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UQlEwIAACEEAAAOAAAAZHJzL2Uyb0RvYy54bWysU99v2jAQfp+0/8Hy+0hgpbQRoWKtmCah&#10;thKd+mwcm0SyfZZtSNhfv7NDYOv2VPXFOd9d7sf3fZ7fdVqRg3C+AVPS8SinRBgOVWN2Jf35svpy&#10;Q4kPzFRMgRElPQpP7xafP81bW4gJ1KAq4QgWMb5obUnrEGyRZZ7XQjM/AisMBiU4zQJe3S6rHGux&#10;ulbZJM+vsxZcZR1w4T16H/ogXaT6UgoenqT0IhBVUpwtpNOlcxvPbDFnxc4xWzf8NAZ7xxSaNQab&#10;nks9sMDI3jX/lNINd+BBhhEHnYGUDRdpB9xmnL/ZZlMzK9IuCI63Z5j8x5Xlj4eNfXYkdN+gQwIj&#10;IK31hUdn3KeTTscvTkowjhAez7CJLhCOztnt19kUIxxDV/l0dj2NVbLLz9b58F2AJtEoqUNWEljs&#10;sPahTx1SYi8Dq0apxIwyfzmwZvRklwmjFbptR5qqpJNh+i1UR1zKQc+3t3zVYOs18+GZOSQYp0XR&#10;hic8pIK2pHCyKKnB/fqfP+Yj7hilpEXBlNSgoilRPwzyMZle5XkUWLqh4QZjm4zxbT6NcbPX94Ba&#10;HOOzsDyZMTmowZQO9Ctqehm7YYgZjj1Luh3M+9DLF98EF8tlSkItWRbWZmN5LB0xi4C+dK/M2RPq&#10;Ael6hEFSrHgDfp8b//R2uQ9IQWIm4tujeYIddZi4Pb2ZKPQ/7ynr8rIXvwEAAP//AwBQSwMEFAAG&#10;AAgAAAAhAHZcj2XZAAAABAEAAA8AAABkcnMvZG93bnJldi54bWxMj01PwzAMhu9I+w+RkbixlCIq&#10;6JpO0/jQrhQkdkwbr6nWOKXJtvLv8XaBi6VXr/X4cbGcXC+OOIbOk4K7eQICqfGmo1bB58fr7SOI&#10;EDUZ3XtCBT8YYFnOrgqdG3+idzxWsRUMoZBrBTbGIZcyNBadDnM/IHG386PTkePYSjPqE8NdL9Mk&#10;yaTTHfEFqwdcW2z21cEpyJ7fVnb4yrbfuzRsQu33sfIvSt1cT6sFiIhT/FuGsz6rQ8lOtT+QCaJX&#10;wI/Eyzx36QPHmsH3TyDLQv6XL38BAAD//wMAUEsBAi0AFAAGAAgAAAAhALaDOJL+AAAA4QEAABMA&#10;AAAAAAAAAAAAAAAAAAAAAFtDb250ZW50X1R5cGVzXS54bWxQSwECLQAUAAYACAAAACEAOP0h/9YA&#10;AACUAQAACwAAAAAAAAAAAAAAAAAvAQAAX3JlbHMvLnJlbHNQSwECLQAUAAYACAAAACEARt1EJRMC&#10;AAAhBAAADgAAAAAAAAAAAAAAAAAuAgAAZHJzL2Uyb0RvYy54bWxQSwECLQAUAAYACAAAACEAdlyP&#10;ZdkAAAAEAQAADwAAAAAAAAAAAAAAAABtBAAAZHJzL2Rvd25yZXYueG1sUEsFBgAAAAAEAAQA8wAA&#10;AHMFAAAAAA==&#10;" filled="f" stroked="f">
              <v:textbox style="mso-fit-shape-to-text:t" inset="20pt,0,0,15pt">
                <w:txbxContent>
                  <w:p w14:paraId="608EE116" w14:textId="645DEA06" w:rsidR="001D142C" w:rsidRPr="001D142C" w:rsidRDefault="001D142C" w:rsidP="001D142C">
                    <w:pPr>
                      <w:spacing w:after="0"/>
                      <w:rPr>
                        <w:rFonts w:ascii="Calibri" w:eastAsia="Calibri" w:hAnsi="Calibri" w:cs="Calibri"/>
                        <w:noProof/>
                        <w:color w:val="008000"/>
                      </w:rPr>
                    </w:pPr>
                    <w:r w:rsidRPr="001D142C">
                      <w:rPr>
                        <w:rFonts w:ascii="Calibri" w:eastAsia="Calibri" w:hAnsi="Calibri" w:cs="Calibri"/>
                        <w:noProof/>
                        <w:color w:val="008000"/>
                      </w:rPr>
                      <w:t>VEREJNÉ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C49BC" w14:textId="77777777" w:rsidR="00704851" w:rsidRDefault="00704851" w:rsidP="00CD1E8B">
      <w:pPr>
        <w:spacing w:after="0" w:line="240" w:lineRule="auto"/>
      </w:pPr>
      <w:r>
        <w:separator/>
      </w:r>
    </w:p>
  </w:footnote>
  <w:footnote w:type="continuationSeparator" w:id="0">
    <w:p w14:paraId="219FB8C6" w14:textId="77777777" w:rsidR="00704851" w:rsidRDefault="00704851" w:rsidP="00CD1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1BA98" w14:textId="7DB2102F" w:rsidR="00AD0BF0" w:rsidRDefault="00AD0BF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2BA53" w14:textId="779DD99B" w:rsidR="00AD0BF0" w:rsidRPr="00434CB9" w:rsidRDefault="00AD0BF0" w:rsidP="0011523D">
    <w:pPr>
      <w:pStyle w:val="Hlavika"/>
      <w:tabs>
        <w:tab w:val="clear" w:pos="9072"/>
        <w:tab w:val="left" w:pos="7838"/>
      </w:tabs>
      <w:rPr>
        <w:rFonts w:ascii="Calibri" w:hAnsi="Calibri"/>
        <w:lang w:val="sk-SK"/>
      </w:rPr>
    </w:pPr>
  </w:p>
  <w:p w14:paraId="02B2AE84" w14:textId="77777777" w:rsidR="00AD0BF0" w:rsidRPr="00504BB1" w:rsidRDefault="002B0703" w:rsidP="0011523D">
    <w:pPr>
      <w:pStyle w:val="Hlavika"/>
      <w:tabs>
        <w:tab w:val="clear" w:pos="9072"/>
        <w:tab w:val="left" w:pos="7838"/>
      </w:tabs>
      <w:jc w:val="center"/>
      <w:rPr>
        <w:rFonts w:ascii="Calibri" w:hAnsi="Calibri"/>
        <w:lang w:val="sk-SK"/>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ACF99" w14:textId="240BE6B1" w:rsidR="00AD0BF0" w:rsidRDefault="00AD0BF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2551856"/>
    <w:multiLevelType w:val="hybridMultilevel"/>
    <w:tmpl w:val="6A0A59EC"/>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041B0017">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2BFEFA34">
      <w:start w:val="1"/>
      <w:numFmt w:val="upperRoman"/>
      <w:lvlText w:val="%6."/>
      <w:lvlJc w:val="left"/>
      <w:pPr>
        <w:ind w:left="5160" w:hanging="720"/>
      </w:pPr>
      <w:rPr>
        <w:rFonts w:hint="default"/>
        <w:b/>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 w15:restartNumberingAfterBreak="0">
    <w:nsid w:val="14E65F46"/>
    <w:multiLevelType w:val="hybridMultilevel"/>
    <w:tmpl w:val="B1BA9B0E"/>
    <w:lvl w:ilvl="0" w:tplc="B2946CAC">
      <w:start w:val="1"/>
      <w:numFmt w:val="lowerLetter"/>
      <w:lvlText w:val="%1)"/>
      <w:lvlJc w:val="left"/>
      <w:pPr>
        <w:ind w:left="1353" w:hanging="360"/>
      </w:pPr>
      <w:rPr>
        <w:rFonts w:hint="default"/>
      </w:rPr>
    </w:lvl>
    <w:lvl w:ilvl="1" w:tplc="D51C0BF2">
      <w:start w:val="1"/>
      <w:numFmt w:val="lowerRoman"/>
      <w:lvlText w:val="%2)"/>
      <w:lvlJc w:val="left"/>
      <w:pPr>
        <w:ind w:left="2073" w:hanging="360"/>
      </w:pPr>
      <w:rPr>
        <w:rFonts w:ascii="Times New Roman" w:eastAsia="Times New Roman" w:hAnsi="Times New Roman" w:cs="Times New Roman"/>
      </w:r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 w15:restartNumberingAfterBreak="0">
    <w:nsid w:val="1A5723ED"/>
    <w:multiLevelType w:val="hybridMultilevel"/>
    <w:tmpl w:val="EB2C9048"/>
    <w:lvl w:ilvl="0" w:tplc="C28E5DAC">
      <w:start w:val="1"/>
      <w:numFmt w:val="lowerLetter"/>
      <w:lvlText w:val="%1)"/>
      <w:lvlJc w:val="left"/>
      <w:pPr>
        <w:ind w:left="1428" w:hanging="360"/>
      </w:pPr>
      <w:rPr>
        <w:b w:val="0"/>
        <w:color w:val="auto"/>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 w15:restartNumberingAfterBreak="0">
    <w:nsid w:val="1D305F31"/>
    <w:multiLevelType w:val="hybridMultilevel"/>
    <w:tmpl w:val="F4F85546"/>
    <w:lvl w:ilvl="0" w:tplc="CC2C5128">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5" w15:restartNumberingAfterBreak="0">
    <w:nsid w:val="1F5C46B2"/>
    <w:multiLevelType w:val="hybridMultilevel"/>
    <w:tmpl w:val="BA224700"/>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233F646D"/>
    <w:multiLevelType w:val="multilevel"/>
    <w:tmpl w:val="2E34DE54"/>
    <w:lvl w:ilvl="0">
      <w:start w:val="1"/>
      <w:numFmt w:val="upperLetter"/>
      <w:pStyle w:val="tl1"/>
      <w:suff w:val="space"/>
      <w:lvlText w:val="%1"/>
      <w:lvlJc w:val="left"/>
      <w:pPr>
        <w:ind w:left="2184" w:hanging="340"/>
      </w:pPr>
      <w:rPr>
        <w:rFonts w:ascii="Tahoma" w:hAnsi="Tahoma" w:hint="default"/>
        <w:b/>
        <w:i w:val="0"/>
        <w:caps/>
        <w:sz w:val="24"/>
      </w:rPr>
    </w:lvl>
    <w:lvl w:ilvl="1">
      <w:start w:val="1"/>
      <w:numFmt w:val="upperRoman"/>
      <w:lvlRestart w:val="0"/>
      <w:suff w:val="space"/>
      <w:lvlText w:val="%2."/>
      <w:lvlJc w:val="left"/>
      <w:pPr>
        <w:ind w:left="397" w:hanging="397"/>
      </w:pPr>
      <w:rPr>
        <w:rFonts w:ascii="Tahoma" w:hAnsi="Tahoma" w:hint="default"/>
        <w:b/>
        <w:i w:val="0"/>
        <w:sz w:val="22"/>
        <w:u w:val="single"/>
      </w:rPr>
    </w:lvl>
    <w:lvl w:ilvl="2">
      <w:start w:val="1"/>
      <w:numFmt w:val="decimal"/>
      <w:lvlRestart w:val="0"/>
      <w:suff w:val="space"/>
      <w:lvlText w:val="%3"/>
      <w:lvlJc w:val="left"/>
      <w:pPr>
        <w:ind w:left="644" w:hanging="284"/>
      </w:pPr>
      <w:rPr>
        <w:rFonts w:ascii="Tahoma" w:hAnsi="Tahoma" w:hint="default"/>
        <w:b/>
        <w:i w:val="0"/>
        <w:sz w:val="20"/>
      </w:rPr>
    </w:lvl>
    <w:lvl w:ilvl="3">
      <w:start w:val="1"/>
      <w:numFmt w:val="decimal"/>
      <w:suff w:val="space"/>
      <w:lvlText w:val="2.%4"/>
      <w:lvlJc w:val="left"/>
      <w:pPr>
        <w:ind w:left="340" w:hanging="340"/>
      </w:pPr>
      <w:rPr>
        <w:rFonts w:ascii="Tahoma" w:hAnsi="Tahoma" w:hint="default"/>
        <w:b w:val="0"/>
        <w:i w:val="0"/>
        <w:sz w:val="18"/>
      </w:rPr>
    </w:lvl>
    <w:lvl w:ilvl="4">
      <w:start w:val="1"/>
      <w:numFmt w:val="decimal"/>
      <w:suff w:val="space"/>
      <w:lvlText w:val="%3.%4.%5"/>
      <w:lvlJc w:val="left"/>
      <w:pPr>
        <w:ind w:left="624" w:hanging="624"/>
      </w:pPr>
      <w:rPr>
        <w:rFonts w:ascii="Tahoma" w:hAnsi="Tahoma" w:hint="default"/>
        <w:b w:val="0"/>
        <w:i w:val="0"/>
        <w:sz w:val="18"/>
      </w:rPr>
    </w:lvl>
    <w:lvl w:ilvl="5">
      <w:start w:val="1"/>
      <w:numFmt w:val="decimal"/>
      <w:suff w:val="space"/>
      <w:lvlText w:val="%3.%4.%5.%6"/>
      <w:lvlJc w:val="left"/>
      <w:pPr>
        <w:ind w:left="1304" w:hanging="907"/>
      </w:pPr>
      <w:rPr>
        <w:rFonts w:ascii="Tahoma" w:hAnsi="Tahoma" w:hint="default"/>
        <w:b w:val="0"/>
        <w:i w:val="0"/>
        <w:sz w:val="18"/>
      </w:rPr>
    </w:lvl>
    <w:lvl w:ilvl="6">
      <w:start w:val="1"/>
      <w:numFmt w:val="bullet"/>
      <w:suff w:val="space"/>
      <w:lvlText w:val=""/>
      <w:lvlJc w:val="left"/>
      <w:pPr>
        <w:ind w:left="2211" w:firstLine="57"/>
      </w:pPr>
      <w:rPr>
        <w:rFonts w:ascii="Symbol" w:hAnsi="Symbol" w:hint="default"/>
        <w:b/>
        <w:i w:val="0"/>
        <w:color w:val="auto"/>
        <w:sz w:val="24"/>
      </w:rPr>
    </w:lvl>
    <w:lvl w:ilvl="7">
      <w:start w:val="2"/>
      <w:numFmt w:val="upperRoman"/>
      <w:lvlText w:val="Časť %8."/>
      <w:lvlJc w:val="center"/>
      <w:pPr>
        <w:tabs>
          <w:tab w:val="num" w:pos="3240"/>
        </w:tabs>
        <w:ind w:left="2880" w:hanging="360"/>
      </w:pPr>
      <w:rPr>
        <w:rFonts w:ascii="Tahoma" w:hAnsi="Tahoma" w:hint="default"/>
        <w:b/>
        <w:i w:val="0"/>
        <w:sz w:val="24"/>
      </w:rPr>
    </w:lvl>
    <w:lvl w:ilvl="8">
      <w:start w:val="1"/>
      <w:numFmt w:val="lowerRoman"/>
      <w:lvlText w:val="%9."/>
      <w:lvlJc w:val="left"/>
      <w:pPr>
        <w:tabs>
          <w:tab w:val="num" w:pos="3600"/>
        </w:tabs>
        <w:ind w:left="3240" w:hanging="360"/>
      </w:pPr>
      <w:rPr>
        <w:rFonts w:hint="default"/>
      </w:rPr>
    </w:lvl>
  </w:abstractNum>
  <w:abstractNum w:abstractNumId="7" w15:restartNumberingAfterBreak="0">
    <w:nsid w:val="25D50FC1"/>
    <w:multiLevelType w:val="hybridMultilevel"/>
    <w:tmpl w:val="370C476C"/>
    <w:lvl w:ilvl="0" w:tplc="FFFFFFFF">
      <w:start w:val="1"/>
      <w:numFmt w:val="lowerLetter"/>
      <w:lvlText w:val="%1)"/>
      <w:lvlJc w:val="left"/>
      <w:pPr>
        <w:tabs>
          <w:tab w:val="num" w:pos="3338"/>
        </w:tabs>
        <w:ind w:left="333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70514B7"/>
    <w:multiLevelType w:val="multilevel"/>
    <w:tmpl w:val="98129638"/>
    <w:lvl w:ilvl="0">
      <w:start w:val="1"/>
      <w:numFmt w:val="decimal"/>
      <w:lvlText w:val="%1."/>
      <w:lvlJc w:val="left"/>
      <w:pPr>
        <w:ind w:left="930" w:hanging="570"/>
      </w:pPr>
      <w:rPr>
        <w:rFonts w:hint="default"/>
        <w:sz w:val="22"/>
        <w:szCs w:val="22"/>
      </w:rPr>
    </w:lvl>
    <w:lvl w:ilvl="1">
      <w:start w:val="1"/>
      <w:numFmt w:val="decimal"/>
      <w:isLgl/>
      <w:lvlText w:val="%1.%2."/>
      <w:lvlJc w:val="left"/>
      <w:pPr>
        <w:ind w:left="927" w:hanging="360"/>
      </w:pPr>
      <w:rPr>
        <w:rFonts w:ascii="Times New Roman" w:hAnsi="Times New Roman" w:cs="Times New Roman" w:hint="default"/>
        <w:b w:val="0"/>
        <w:i w:val="0"/>
        <w:color w:val="auto"/>
        <w:sz w:val="22"/>
        <w:szCs w:val="22"/>
        <w:lang w:val="sk-SK"/>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9" w15:restartNumberingAfterBreak="0">
    <w:nsid w:val="27E5377A"/>
    <w:multiLevelType w:val="multilevel"/>
    <w:tmpl w:val="106AFAAA"/>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b w:val="0"/>
        <w:bCs/>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0" w15:restartNumberingAfterBreak="0">
    <w:nsid w:val="295E3B9D"/>
    <w:multiLevelType w:val="hybridMultilevel"/>
    <w:tmpl w:val="6D4EC24C"/>
    <w:lvl w:ilvl="0" w:tplc="8C24A41E">
      <w:start w:val="1"/>
      <w:numFmt w:val="lowerLetter"/>
      <w:lvlText w:val="%1)"/>
      <w:lvlJc w:val="left"/>
      <w:pPr>
        <w:ind w:left="1428" w:hanging="360"/>
      </w:pPr>
      <w:rPr>
        <w:b w:val="0"/>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1" w15:restartNumberingAfterBreak="0">
    <w:nsid w:val="2AE54AF4"/>
    <w:multiLevelType w:val="hybridMultilevel"/>
    <w:tmpl w:val="EDA0AD5A"/>
    <w:lvl w:ilvl="0" w:tplc="A928EA1C">
      <w:start w:val="1"/>
      <w:numFmt w:val="lowerLetter"/>
      <w:lvlText w:val="%1)"/>
      <w:lvlJc w:val="left"/>
      <w:pPr>
        <w:ind w:left="1353" w:hanging="360"/>
      </w:pPr>
      <w:rPr>
        <w:rFonts w:hint="default"/>
      </w:rPr>
    </w:lvl>
    <w:lvl w:ilvl="1" w:tplc="041B0019">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2" w15:restartNumberingAfterBreak="0">
    <w:nsid w:val="2AE71D1A"/>
    <w:multiLevelType w:val="multilevel"/>
    <w:tmpl w:val="F620EB50"/>
    <w:lvl w:ilvl="0">
      <w:start w:val="1"/>
      <w:numFmt w:val="decimal"/>
      <w:lvlText w:val="%1."/>
      <w:lvlJc w:val="left"/>
      <w:pPr>
        <w:ind w:left="1049"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72" w:hanging="720"/>
      </w:pPr>
      <w:rPr>
        <w:rFonts w:hint="default"/>
      </w:rPr>
    </w:lvl>
    <w:lvl w:ilvl="4">
      <w:start w:val="1"/>
      <w:numFmt w:val="decimal"/>
      <w:isLgl/>
      <w:lvlText w:val="%1.%2.%3.%4.%5"/>
      <w:lvlJc w:val="left"/>
      <w:pPr>
        <w:ind w:left="1853" w:hanging="1080"/>
      </w:pPr>
      <w:rPr>
        <w:rFonts w:hint="default"/>
      </w:rPr>
    </w:lvl>
    <w:lvl w:ilvl="5">
      <w:start w:val="1"/>
      <w:numFmt w:val="decimal"/>
      <w:isLgl/>
      <w:lvlText w:val="%1.%2.%3.%4.%5.%6"/>
      <w:lvlJc w:val="left"/>
      <w:pPr>
        <w:ind w:left="1874" w:hanging="1080"/>
      </w:pPr>
      <w:rPr>
        <w:rFonts w:hint="default"/>
      </w:rPr>
    </w:lvl>
    <w:lvl w:ilvl="6">
      <w:start w:val="1"/>
      <w:numFmt w:val="decimal"/>
      <w:isLgl/>
      <w:lvlText w:val="%1.%2.%3.%4.%5.%6.%7"/>
      <w:lvlJc w:val="left"/>
      <w:pPr>
        <w:ind w:left="2255" w:hanging="1440"/>
      </w:pPr>
      <w:rPr>
        <w:rFonts w:hint="default"/>
      </w:rPr>
    </w:lvl>
    <w:lvl w:ilvl="7">
      <w:start w:val="1"/>
      <w:numFmt w:val="decimal"/>
      <w:isLgl/>
      <w:lvlText w:val="%1.%2.%3.%4.%5.%6.%7.%8"/>
      <w:lvlJc w:val="left"/>
      <w:pPr>
        <w:ind w:left="2276" w:hanging="1440"/>
      </w:pPr>
      <w:rPr>
        <w:rFonts w:hint="default"/>
      </w:rPr>
    </w:lvl>
    <w:lvl w:ilvl="8">
      <w:start w:val="1"/>
      <w:numFmt w:val="decimal"/>
      <w:isLgl/>
      <w:lvlText w:val="%1.%2.%3.%4.%5.%6.%7.%8.%9"/>
      <w:lvlJc w:val="left"/>
      <w:pPr>
        <w:ind w:left="2297" w:hanging="1440"/>
      </w:pPr>
      <w:rPr>
        <w:rFonts w:hint="default"/>
      </w:rPr>
    </w:lvl>
  </w:abstractNum>
  <w:abstractNum w:abstractNumId="13" w15:restartNumberingAfterBreak="0">
    <w:nsid w:val="323F4743"/>
    <w:multiLevelType w:val="hybridMultilevel"/>
    <w:tmpl w:val="5172EB76"/>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4" w15:restartNumberingAfterBreak="0">
    <w:nsid w:val="36EE04B0"/>
    <w:multiLevelType w:val="hybridMultilevel"/>
    <w:tmpl w:val="C90A08C8"/>
    <w:lvl w:ilvl="0" w:tplc="A1640AA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5" w15:restartNumberingAfterBreak="0">
    <w:nsid w:val="39954908"/>
    <w:multiLevelType w:val="hybridMultilevel"/>
    <w:tmpl w:val="CC882B92"/>
    <w:lvl w:ilvl="0" w:tplc="B0A2B6D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6"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7" w15:restartNumberingAfterBreak="0">
    <w:nsid w:val="3B1850ED"/>
    <w:multiLevelType w:val="hybridMultilevel"/>
    <w:tmpl w:val="972CF3B4"/>
    <w:lvl w:ilvl="0" w:tplc="041B0017">
      <w:start w:val="1"/>
      <w:numFmt w:val="lowerLetter"/>
      <w:lvlText w:val="%1)"/>
      <w:lvlJc w:val="left"/>
      <w:pPr>
        <w:ind w:left="1429" w:hanging="360"/>
      </w:pPr>
    </w:lvl>
    <w:lvl w:ilvl="1" w:tplc="041B0017">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3C2C1369"/>
    <w:multiLevelType w:val="hybridMultilevel"/>
    <w:tmpl w:val="D1A2CC0A"/>
    <w:lvl w:ilvl="0" w:tplc="041B0017">
      <w:start w:val="1"/>
      <w:numFmt w:val="lowerLetter"/>
      <w:lvlText w:val="%1)"/>
      <w:lvlJc w:val="left"/>
      <w:pPr>
        <w:tabs>
          <w:tab w:val="num" w:pos="1200"/>
        </w:tabs>
        <w:ind w:left="1200" w:hanging="360"/>
      </w:pPr>
      <w:rPr>
        <w:rFonts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9" w15:restartNumberingAfterBreak="0">
    <w:nsid w:val="41DF4204"/>
    <w:multiLevelType w:val="hybridMultilevel"/>
    <w:tmpl w:val="B9BCF684"/>
    <w:lvl w:ilvl="0" w:tplc="CCD0F170">
      <w:start w:val="1"/>
      <w:numFmt w:val="low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0" w15:restartNumberingAfterBreak="0">
    <w:nsid w:val="43636CC8"/>
    <w:multiLevelType w:val="hybridMultilevel"/>
    <w:tmpl w:val="2BACE428"/>
    <w:lvl w:ilvl="0" w:tplc="E5C68454">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1" w15:restartNumberingAfterBreak="0">
    <w:nsid w:val="469E4FA1"/>
    <w:multiLevelType w:val="hybridMultilevel"/>
    <w:tmpl w:val="D8D61E42"/>
    <w:lvl w:ilvl="0" w:tplc="4DE6C9E0">
      <w:start w:val="1"/>
      <w:numFmt w:val="decimal"/>
      <w:pStyle w:val="Obsah4"/>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73C1D98"/>
    <w:multiLevelType w:val="hybridMultilevel"/>
    <w:tmpl w:val="1F3E03F4"/>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4"/>
      <w:suff w:val="nothing"/>
      <w:lvlText w:val=""/>
      <w:lvlJc w:val="left"/>
      <w:pPr>
        <w:ind w:left="2880"/>
      </w:pPr>
    </w:lvl>
    <w:lvl w:ilvl="5">
      <w:start w:val="1"/>
      <w:numFmt w:val="none"/>
      <w:pStyle w:val="AODocTxtL5"/>
      <w:suff w:val="nothing"/>
      <w:lvlText w:val=""/>
      <w:lvlJc w:val="left"/>
      <w:pPr>
        <w:ind w:left="3600"/>
      </w:pPr>
    </w:lvl>
    <w:lvl w:ilvl="6">
      <w:start w:val="1"/>
      <w:numFmt w:val="none"/>
      <w:pStyle w:val="AODocTxtL6"/>
      <w:suff w:val="nothing"/>
      <w:lvlText w:val=""/>
      <w:lvlJc w:val="left"/>
      <w:pPr>
        <w:ind w:left="4320"/>
      </w:pPr>
    </w:lvl>
    <w:lvl w:ilvl="7">
      <w:start w:val="1"/>
      <w:numFmt w:val="none"/>
      <w:pStyle w:val="AODocTxtL7"/>
      <w:suff w:val="nothing"/>
      <w:lvlText w:val=""/>
      <w:lvlJc w:val="left"/>
      <w:pPr>
        <w:ind w:left="5040"/>
      </w:pPr>
    </w:lvl>
    <w:lvl w:ilvl="8">
      <w:start w:val="1"/>
      <w:numFmt w:val="none"/>
      <w:pStyle w:val="AODocTxtL8"/>
      <w:suff w:val="nothing"/>
      <w:lvlText w:val=""/>
      <w:lvlJc w:val="left"/>
      <w:pPr>
        <w:ind w:left="5760"/>
      </w:pPr>
    </w:lvl>
  </w:abstractNum>
  <w:abstractNum w:abstractNumId="24" w15:restartNumberingAfterBreak="0">
    <w:nsid w:val="49F914C9"/>
    <w:multiLevelType w:val="multilevel"/>
    <w:tmpl w:val="FDFAEFDA"/>
    <w:lvl w:ilvl="0">
      <w:start w:val="23"/>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5" w15:restartNumberingAfterBreak="0">
    <w:nsid w:val="4AB95AD9"/>
    <w:multiLevelType w:val="hybridMultilevel"/>
    <w:tmpl w:val="07C2F9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7"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8" w15:restartNumberingAfterBreak="0">
    <w:nsid w:val="4EA003B0"/>
    <w:multiLevelType w:val="multilevel"/>
    <w:tmpl w:val="01AA2F56"/>
    <w:lvl w:ilvl="0">
      <w:start w:val="14"/>
      <w:numFmt w:val="decimal"/>
      <w:lvlText w:val="%1."/>
      <w:lvlJc w:val="left"/>
      <w:pPr>
        <w:ind w:left="930" w:hanging="570"/>
      </w:pPr>
      <w:rPr>
        <w:rFonts w:hint="default"/>
        <w:sz w:val="22"/>
        <w:szCs w:val="22"/>
      </w:rPr>
    </w:lvl>
    <w:lvl w:ilvl="1">
      <w:start w:val="1"/>
      <w:numFmt w:val="decimal"/>
      <w:isLgl/>
      <w:lvlText w:val="%1.%2."/>
      <w:lvlJc w:val="left"/>
      <w:pPr>
        <w:ind w:left="360" w:hanging="360"/>
      </w:pPr>
      <w:rPr>
        <w:rFonts w:ascii="Times New Roman" w:hAnsi="Times New Roman" w:cs="Times New Roman" w:hint="default"/>
        <w:b w:val="0"/>
        <w:strike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9" w15:restartNumberingAfterBreak="0">
    <w:nsid w:val="50D37BF5"/>
    <w:multiLevelType w:val="hybridMultilevel"/>
    <w:tmpl w:val="45EE4056"/>
    <w:lvl w:ilvl="0" w:tplc="9BC09086">
      <w:start w:val="1"/>
      <w:numFmt w:val="lowerLetter"/>
      <w:lvlText w:val="%1)"/>
      <w:lvlJc w:val="left"/>
      <w:rPr>
        <w:rFonts w:ascii="Times New Roman" w:eastAsia="Calibri" w:hAnsi="Times New Roman"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9B0725F"/>
    <w:multiLevelType w:val="hybridMultilevel"/>
    <w:tmpl w:val="105855E6"/>
    <w:lvl w:ilvl="0" w:tplc="041B000F">
      <w:start w:val="13"/>
      <w:numFmt w:val="decimal"/>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1" w15:restartNumberingAfterBreak="0">
    <w:nsid w:val="5A7752FF"/>
    <w:multiLevelType w:val="hybridMultilevel"/>
    <w:tmpl w:val="773A850A"/>
    <w:lvl w:ilvl="0" w:tplc="041B0017">
      <w:start w:val="1"/>
      <w:numFmt w:val="lowerLetter"/>
      <w:lvlText w:val="%1)"/>
      <w:lvlJc w:val="left"/>
      <w:pPr>
        <w:ind w:left="1061" w:hanging="360"/>
      </w:pPr>
    </w:lvl>
    <w:lvl w:ilvl="1" w:tplc="041B0019" w:tentative="1">
      <w:start w:val="1"/>
      <w:numFmt w:val="lowerLetter"/>
      <w:lvlText w:val="%2."/>
      <w:lvlJc w:val="left"/>
      <w:pPr>
        <w:ind w:left="1781" w:hanging="360"/>
      </w:pPr>
    </w:lvl>
    <w:lvl w:ilvl="2" w:tplc="041B001B" w:tentative="1">
      <w:start w:val="1"/>
      <w:numFmt w:val="lowerRoman"/>
      <w:lvlText w:val="%3."/>
      <w:lvlJc w:val="right"/>
      <w:pPr>
        <w:ind w:left="2501" w:hanging="180"/>
      </w:pPr>
    </w:lvl>
    <w:lvl w:ilvl="3" w:tplc="041B000F" w:tentative="1">
      <w:start w:val="1"/>
      <w:numFmt w:val="decimal"/>
      <w:lvlText w:val="%4."/>
      <w:lvlJc w:val="left"/>
      <w:pPr>
        <w:ind w:left="3221" w:hanging="360"/>
      </w:pPr>
    </w:lvl>
    <w:lvl w:ilvl="4" w:tplc="041B0019" w:tentative="1">
      <w:start w:val="1"/>
      <w:numFmt w:val="lowerLetter"/>
      <w:lvlText w:val="%5."/>
      <w:lvlJc w:val="left"/>
      <w:pPr>
        <w:ind w:left="3941" w:hanging="360"/>
      </w:pPr>
    </w:lvl>
    <w:lvl w:ilvl="5" w:tplc="041B001B" w:tentative="1">
      <w:start w:val="1"/>
      <w:numFmt w:val="lowerRoman"/>
      <w:lvlText w:val="%6."/>
      <w:lvlJc w:val="right"/>
      <w:pPr>
        <w:ind w:left="4661" w:hanging="180"/>
      </w:pPr>
    </w:lvl>
    <w:lvl w:ilvl="6" w:tplc="041B000F" w:tentative="1">
      <w:start w:val="1"/>
      <w:numFmt w:val="decimal"/>
      <w:lvlText w:val="%7."/>
      <w:lvlJc w:val="left"/>
      <w:pPr>
        <w:ind w:left="5381" w:hanging="360"/>
      </w:pPr>
    </w:lvl>
    <w:lvl w:ilvl="7" w:tplc="041B0019" w:tentative="1">
      <w:start w:val="1"/>
      <w:numFmt w:val="lowerLetter"/>
      <w:lvlText w:val="%8."/>
      <w:lvlJc w:val="left"/>
      <w:pPr>
        <w:ind w:left="6101" w:hanging="360"/>
      </w:pPr>
    </w:lvl>
    <w:lvl w:ilvl="8" w:tplc="041B001B" w:tentative="1">
      <w:start w:val="1"/>
      <w:numFmt w:val="lowerRoman"/>
      <w:lvlText w:val="%9."/>
      <w:lvlJc w:val="right"/>
      <w:pPr>
        <w:ind w:left="6821" w:hanging="180"/>
      </w:pPr>
    </w:lvl>
  </w:abstractNum>
  <w:abstractNum w:abstractNumId="32" w15:restartNumberingAfterBreak="0">
    <w:nsid w:val="5D9854CA"/>
    <w:multiLevelType w:val="hybridMultilevel"/>
    <w:tmpl w:val="2BACE428"/>
    <w:lvl w:ilvl="0" w:tplc="E5C68454">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3"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4" w15:restartNumberingAfterBreak="0">
    <w:nsid w:val="64322084"/>
    <w:multiLevelType w:val="hybridMultilevel"/>
    <w:tmpl w:val="A9D4AD4A"/>
    <w:lvl w:ilvl="0" w:tplc="C632278C">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5" w15:restartNumberingAfterBreak="0">
    <w:nsid w:val="64A14339"/>
    <w:multiLevelType w:val="multilevel"/>
    <w:tmpl w:val="D9067D4E"/>
    <w:lvl w:ilvl="0">
      <w:start w:val="1"/>
      <w:numFmt w:val="decimal"/>
      <w:pStyle w:val="MLNadpislnku"/>
      <w:lvlText w:val="%1."/>
      <w:lvlJc w:val="left"/>
      <w:pPr>
        <w:tabs>
          <w:tab w:val="num" w:pos="3147"/>
        </w:tabs>
        <w:ind w:left="3006" w:hanging="737"/>
      </w:pPr>
      <w:rPr>
        <w:rFonts w:ascii="Calibri" w:hAnsi="Calibri" w:hint="default"/>
        <w:b/>
        <w:sz w:val="22"/>
        <w:szCs w:val="22"/>
      </w:rPr>
    </w:lvl>
    <w:lvl w:ilvl="1">
      <w:start w:val="1"/>
      <w:numFmt w:val="decimal"/>
      <w:pStyle w:val="MLOdsek"/>
      <w:lvlText w:val="%1.%2"/>
      <w:lvlJc w:val="left"/>
      <w:pPr>
        <w:tabs>
          <w:tab w:val="num" w:pos="6550"/>
        </w:tabs>
        <w:ind w:left="6266" w:hanging="737"/>
      </w:pPr>
      <w:rPr>
        <w:rFonts w:ascii="Calibri" w:hAnsi="Calibri" w:cs="Calibri" w:hint="default"/>
        <w:b w:val="0"/>
        <w:sz w:val="22"/>
        <w:szCs w:val="22"/>
      </w:rPr>
    </w:lvl>
    <w:lvl w:ilvl="2">
      <w:start w:val="1"/>
      <w:numFmt w:val="lowerLetter"/>
      <w:lvlText w:val="%3)"/>
      <w:lvlJc w:val="left"/>
      <w:pPr>
        <w:tabs>
          <w:tab w:val="num" w:pos="1134"/>
        </w:tabs>
        <w:ind w:left="1134" w:hanging="397"/>
      </w:pPr>
      <w:rPr>
        <w:rFonts w:ascii="Calibri" w:eastAsia="Times New Roman" w:hAnsi="Calibri" w:cs="Calibri" w:hint="default"/>
        <w:b w:val="0"/>
        <w:sz w:val="22"/>
        <w:szCs w:val="22"/>
      </w:rPr>
    </w:lvl>
    <w:lvl w:ilvl="3">
      <w:start w:val="1"/>
      <w:numFmt w:val="decimal"/>
      <w:lvlText w:val="s.%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6" w15:restartNumberingAfterBreak="0">
    <w:nsid w:val="64BC3B3D"/>
    <w:multiLevelType w:val="multilevel"/>
    <w:tmpl w:val="C6EA7422"/>
    <w:lvl w:ilvl="0">
      <w:start w:val="1"/>
      <w:numFmt w:val="decimal"/>
      <w:lvlText w:val="%1."/>
      <w:lvlJc w:val="left"/>
      <w:pPr>
        <w:tabs>
          <w:tab w:val="num" w:pos="720"/>
        </w:tabs>
        <w:ind w:left="720" w:hanging="360"/>
      </w:pPr>
    </w:lvl>
    <w:lvl w:ilvl="1">
      <w:start w:val="1"/>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240"/>
        </w:tabs>
        <w:ind w:left="3240" w:hanging="72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4680"/>
        </w:tabs>
        <w:ind w:left="4680" w:hanging="1080"/>
      </w:pPr>
      <w:rPr>
        <w:rFonts w:hint="default"/>
      </w:rPr>
    </w:lvl>
    <w:lvl w:ilvl="7">
      <w:start w:val="1"/>
      <w:numFmt w:val="decimal"/>
      <w:isLgl/>
      <w:lvlText w:val="%1.%2.%3.%4.%5.%6.%7.%8"/>
      <w:lvlJc w:val="left"/>
      <w:pPr>
        <w:tabs>
          <w:tab w:val="num" w:pos="5220"/>
        </w:tabs>
        <w:ind w:left="5220" w:hanging="1080"/>
      </w:pPr>
      <w:rPr>
        <w:rFonts w:hint="default"/>
      </w:rPr>
    </w:lvl>
    <w:lvl w:ilvl="8">
      <w:start w:val="1"/>
      <w:numFmt w:val="decimal"/>
      <w:isLgl/>
      <w:lvlText w:val="%1.%2.%3.%4.%5.%6.%7.%8.%9"/>
      <w:lvlJc w:val="left"/>
      <w:pPr>
        <w:tabs>
          <w:tab w:val="num" w:pos="6120"/>
        </w:tabs>
        <w:ind w:left="6120" w:hanging="1440"/>
      </w:pPr>
      <w:rPr>
        <w:rFonts w:hint="default"/>
      </w:rPr>
    </w:lvl>
  </w:abstractNum>
  <w:abstractNum w:abstractNumId="37" w15:restartNumberingAfterBreak="0">
    <w:nsid w:val="682E01A6"/>
    <w:multiLevelType w:val="hybridMultilevel"/>
    <w:tmpl w:val="C27220C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8D34345"/>
    <w:multiLevelType w:val="hybridMultilevel"/>
    <w:tmpl w:val="C5F60D66"/>
    <w:lvl w:ilvl="0" w:tplc="E9006A46">
      <w:start w:val="1"/>
      <w:numFmt w:val="lowerLetter"/>
      <w:lvlText w:val="%1)"/>
      <w:lvlJc w:val="left"/>
      <w:pPr>
        <w:ind w:left="1854" w:hanging="360"/>
      </w:pPr>
      <w:rPr>
        <w:rFonts w:hint="default"/>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39" w15:restartNumberingAfterBreak="0">
    <w:nsid w:val="6B72437F"/>
    <w:multiLevelType w:val="hybridMultilevel"/>
    <w:tmpl w:val="3CC0F608"/>
    <w:lvl w:ilvl="0" w:tplc="041B0001">
      <w:start w:val="1"/>
      <w:numFmt w:val="bullet"/>
      <w:lvlText w:val=""/>
      <w:lvlJc w:val="left"/>
      <w:pPr>
        <w:ind w:left="1713" w:hanging="360"/>
      </w:pPr>
      <w:rPr>
        <w:rFonts w:ascii="Symbol" w:hAnsi="Symbol" w:hint="default"/>
      </w:rPr>
    </w:lvl>
    <w:lvl w:ilvl="1" w:tplc="041B0003">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40" w15:restartNumberingAfterBreak="0">
    <w:nsid w:val="6E0461FA"/>
    <w:multiLevelType w:val="hybridMultilevel"/>
    <w:tmpl w:val="B8D673E0"/>
    <w:lvl w:ilvl="0" w:tplc="EB4A0986">
      <w:start w:val="1"/>
      <w:numFmt w:val="decimal"/>
      <w:lvlText w:val="%1."/>
      <w:lvlJc w:val="left"/>
      <w:pPr>
        <w:ind w:left="1070" w:hanging="360"/>
      </w:pPr>
      <w:rPr>
        <w:rFonts w:hint="default"/>
        <w:strike w:val="0"/>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41"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abstractNum w:abstractNumId="42"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43" w15:restartNumberingAfterBreak="0">
    <w:nsid w:val="712E4AAB"/>
    <w:multiLevelType w:val="hybridMultilevel"/>
    <w:tmpl w:val="79448808"/>
    <w:lvl w:ilvl="0" w:tplc="301CF298">
      <w:start w:val="1"/>
      <w:numFmt w:val="lowerLetter"/>
      <w:lvlText w:val="%1)"/>
      <w:lvlJc w:val="left"/>
      <w:pPr>
        <w:ind w:left="1353" w:hanging="360"/>
      </w:pPr>
      <w:rPr>
        <w:rFonts w:hint="default"/>
      </w:rPr>
    </w:lvl>
    <w:lvl w:ilvl="1" w:tplc="041B0019">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4" w15:restartNumberingAfterBreak="0">
    <w:nsid w:val="7201611A"/>
    <w:multiLevelType w:val="hybridMultilevel"/>
    <w:tmpl w:val="DC2AD4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15:restartNumberingAfterBreak="0">
    <w:nsid w:val="783F67AC"/>
    <w:multiLevelType w:val="hybridMultilevel"/>
    <w:tmpl w:val="50B0FE0E"/>
    <w:lvl w:ilvl="0" w:tplc="1E4A4382">
      <w:start w:val="1"/>
      <w:numFmt w:val="decimal"/>
      <w:lvlText w:val="%1."/>
      <w:lvlJc w:val="left"/>
      <w:pPr>
        <w:ind w:left="1440" w:hanging="360"/>
      </w:pPr>
      <w:rPr>
        <w:b w:val="0"/>
        <w:bCs/>
      </w:rPr>
    </w:lvl>
    <w:lvl w:ilvl="1" w:tplc="AEC65CB0">
      <w:start w:val="1"/>
      <w:numFmt w:val="lowerLetter"/>
      <w:lvlText w:val="%2)"/>
      <w:lvlJc w:val="left"/>
      <w:pPr>
        <w:ind w:left="2160" w:hanging="360"/>
      </w:pPr>
      <w:rPr>
        <w:rFonts w:hint="default"/>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7" w15:restartNumberingAfterBreak="0">
    <w:nsid w:val="7C2E3E7F"/>
    <w:multiLevelType w:val="hybridMultilevel"/>
    <w:tmpl w:val="BAC00D72"/>
    <w:lvl w:ilvl="0" w:tplc="0809000F">
      <w:start w:val="1"/>
      <w:numFmt w:val="decimal"/>
      <w:lvlText w:val="%1."/>
      <w:lvlJc w:val="left"/>
      <w:pPr>
        <w:ind w:left="720" w:hanging="360"/>
      </w:pPr>
    </w:lvl>
    <w:lvl w:ilvl="1" w:tplc="E9006A46">
      <w:start w:val="1"/>
      <w:numFmt w:val="lowerLetter"/>
      <w:lvlText w:val="%2)"/>
      <w:lvlJc w:val="left"/>
      <w:pPr>
        <w:ind w:left="72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0D7D23"/>
    <w:multiLevelType w:val="hybridMultilevel"/>
    <w:tmpl w:val="9426E4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55568571">
    <w:abstractNumId w:val="0"/>
  </w:num>
  <w:num w:numId="2" w16cid:durableId="328605449">
    <w:abstractNumId w:val="42"/>
  </w:num>
  <w:num w:numId="3" w16cid:durableId="1232808902">
    <w:abstractNumId w:val="26"/>
  </w:num>
  <w:num w:numId="4" w16cid:durableId="386609997">
    <w:abstractNumId w:val="33"/>
  </w:num>
  <w:num w:numId="5" w16cid:durableId="1343778685">
    <w:abstractNumId w:val="23"/>
  </w:num>
  <w:num w:numId="6" w16cid:durableId="1615868870">
    <w:abstractNumId w:val="27"/>
  </w:num>
  <w:num w:numId="7" w16cid:durableId="1872915807">
    <w:abstractNumId w:val="16"/>
  </w:num>
  <w:num w:numId="8" w16cid:durableId="865602104">
    <w:abstractNumId w:val="36"/>
  </w:num>
  <w:num w:numId="9" w16cid:durableId="1075780491">
    <w:abstractNumId w:val="6"/>
  </w:num>
  <w:num w:numId="10" w16cid:durableId="1424909330">
    <w:abstractNumId w:val="45"/>
  </w:num>
  <w:num w:numId="11" w16cid:durableId="1264805697">
    <w:abstractNumId w:val="8"/>
  </w:num>
  <w:num w:numId="12" w16cid:durableId="2005666210">
    <w:abstractNumId w:val="39"/>
  </w:num>
  <w:num w:numId="13" w16cid:durableId="984774705">
    <w:abstractNumId w:val="28"/>
  </w:num>
  <w:num w:numId="14" w16cid:durableId="1065840354">
    <w:abstractNumId w:val="3"/>
  </w:num>
  <w:num w:numId="15" w16cid:durableId="776754169">
    <w:abstractNumId w:val="21"/>
  </w:num>
  <w:num w:numId="16" w16cid:durableId="1028289104">
    <w:abstractNumId w:val="46"/>
  </w:num>
  <w:num w:numId="17" w16cid:durableId="1055588483">
    <w:abstractNumId w:val="9"/>
  </w:num>
  <w:num w:numId="18" w16cid:durableId="1558589281">
    <w:abstractNumId w:val="7"/>
  </w:num>
  <w:num w:numId="19" w16cid:durableId="1425763808">
    <w:abstractNumId w:val="13"/>
  </w:num>
  <w:num w:numId="20" w16cid:durableId="2026438963">
    <w:abstractNumId w:val="18"/>
  </w:num>
  <w:num w:numId="21" w16cid:durableId="547882655">
    <w:abstractNumId w:val="48"/>
  </w:num>
  <w:num w:numId="22" w16cid:durableId="676273557">
    <w:abstractNumId w:val="1"/>
  </w:num>
  <w:num w:numId="23" w16cid:durableId="164174347">
    <w:abstractNumId w:val="12"/>
  </w:num>
  <w:num w:numId="24" w16cid:durableId="1275287393">
    <w:abstractNumId w:val="14"/>
  </w:num>
  <w:num w:numId="25" w16cid:durableId="1900899689">
    <w:abstractNumId w:val="40"/>
  </w:num>
  <w:num w:numId="26" w16cid:durableId="634481941">
    <w:abstractNumId w:val="22"/>
  </w:num>
  <w:num w:numId="27" w16cid:durableId="126630117">
    <w:abstractNumId w:val="3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2767272">
    <w:abstractNumId w:val="24"/>
  </w:num>
  <w:num w:numId="29" w16cid:durableId="1553804734">
    <w:abstractNumId w:val="43"/>
  </w:num>
  <w:num w:numId="30" w16cid:durableId="166677663">
    <w:abstractNumId w:val="25"/>
  </w:num>
  <w:num w:numId="31" w16cid:durableId="639002010">
    <w:abstractNumId w:val="19"/>
  </w:num>
  <w:num w:numId="32" w16cid:durableId="286013492">
    <w:abstractNumId w:val="5"/>
  </w:num>
  <w:num w:numId="33" w16cid:durableId="1798064136">
    <w:abstractNumId w:val="17"/>
  </w:num>
  <w:num w:numId="34" w16cid:durableId="561066297">
    <w:abstractNumId w:val="32"/>
  </w:num>
  <w:num w:numId="35" w16cid:durableId="381439351">
    <w:abstractNumId w:val="15"/>
  </w:num>
  <w:num w:numId="36" w16cid:durableId="636106155">
    <w:abstractNumId w:val="11"/>
  </w:num>
  <w:num w:numId="37" w16cid:durableId="647711730">
    <w:abstractNumId w:val="2"/>
  </w:num>
  <w:num w:numId="38" w16cid:durableId="1499996552">
    <w:abstractNumId w:val="20"/>
  </w:num>
  <w:num w:numId="39" w16cid:durableId="466779037">
    <w:abstractNumId w:val="4"/>
  </w:num>
  <w:num w:numId="40" w16cid:durableId="271479952">
    <w:abstractNumId w:val="10"/>
  </w:num>
  <w:num w:numId="41" w16cid:durableId="11155999">
    <w:abstractNumId w:val="35"/>
  </w:num>
  <w:num w:numId="42" w16cid:durableId="590256">
    <w:abstractNumId w:val="34"/>
  </w:num>
  <w:num w:numId="43" w16cid:durableId="1737438333">
    <w:abstractNumId w:val="44"/>
  </w:num>
  <w:num w:numId="44" w16cid:durableId="1751384879">
    <w:abstractNumId w:val="38"/>
  </w:num>
  <w:num w:numId="45" w16cid:durableId="1105274491">
    <w:abstractNumId w:val="47"/>
  </w:num>
  <w:num w:numId="46" w16cid:durableId="1948728858">
    <w:abstractNumId w:val="41"/>
  </w:num>
  <w:num w:numId="47" w16cid:durableId="590046681">
    <w:abstractNumId w:val="29"/>
  </w:num>
  <w:num w:numId="48" w16cid:durableId="26564663">
    <w:abstractNumId w:val="37"/>
  </w:num>
  <w:num w:numId="49" w16cid:durableId="189851650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E8B"/>
    <w:rsid w:val="000477D7"/>
    <w:rsid w:val="00057B99"/>
    <w:rsid w:val="000C71EE"/>
    <w:rsid w:val="00195DEF"/>
    <w:rsid w:val="001B3E21"/>
    <w:rsid w:val="001D142C"/>
    <w:rsid w:val="001D7998"/>
    <w:rsid w:val="0020522C"/>
    <w:rsid w:val="002B0703"/>
    <w:rsid w:val="002E7D3A"/>
    <w:rsid w:val="0035315D"/>
    <w:rsid w:val="00363BB6"/>
    <w:rsid w:val="00396B06"/>
    <w:rsid w:val="00465A05"/>
    <w:rsid w:val="005A4F16"/>
    <w:rsid w:val="00630423"/>
    <w:rsid w:val="00641D08"/>
    <w:rsid w:val="00704851"/>
    <w:rsid w:val="00752EFF"/>
    <w:rsid w:val="007C0256"/>
    <w:rsid w:val="007C11AC"/>
    <w:rsid w:val="007C5DF8"/>
    <w:rsid w:val="00934DF3"/>
    <w:rsid w:val="00990D75"/>
    <w:rsid w:val="009A53D1"/>
    <w:rsid w:val="00A021E4"/>
    <w:rsid w:val="00A272D3"/>
    <w:rsid w:val="00A70181"/>
    <w:rsid w:val="00A7231C"/>
    <w:rsid w:val="00AD0BF0"/>
    <w:rsid w:val="00BD1073"/>
    <w:rsid w:val="00CD1E8B"/>
    <w:rsid w:val="00DD4FFF"/>
    <w:rsid w:val="00E05EE3"/>
    <w:rsid w:val="00E44608"/>
    <w:rsid w:val="00E618E8"/>
    <w:rsid w:val="00F952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C71D"/>
  <w15:chartTrackingRefBased/>
  <w15:docId w15:val="{2A758C6C-7825-4A08-A1B8-600A3BA79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D1E8B"/>
  </w:style>
  <w:style w:type="paragraph" w:styleId="Nadpis1">
    <w:name w:val="heading 1"/>
    <w:basedOn w:val="Normlny"/>
    <w:next w:val="Normlny"/>
    <w:link w:val="Nadpis1Char"/>
    <w:uiPriority w:val="99"/>
    <w:qFormat/>
    <w:rsid w:val="00CD1E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unhideWhenUsed/>
    <w:qFormat/>
    <w:rsid w:val="00CD1E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unhideWhenUsed/>
    <w:qFormat/>
    <w:rsid w:val="00CD1E8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unhideWhenUsed/>
    <w:qFormat/>
    <w:rsid w:val="00CD1E8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unhideWhenUsed/>
    <w:qFormat/>
    <w:rsid w:val="00CD1E8B"/>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unhideWhenUsed/>
    <w:qFormat/>
    <w:rsid w:val="00CD1E8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unhideWhenUsed/>
    <w:qFormat/>
    <w:rsid w:val="00CD1E8B"/>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unhideWhenUsed/>
    <w:qFormat/>
    <w:rsid w:val="00CD1E8B"/>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unhideWhenUsed/>
    <w:qFormat/>
    <w:rsid w:val="00CD1E8B"/>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CD1E8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rsid w:val="00CD1E8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rsid w:val="00CD1E8B"/>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rsid w:val="00CD1E8B"/>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rsid w:val="00CD1E8B"/>
    <w:rPr>
      <w:rFonts w:eastAsiaTheme="majorEastAsia" w:cstheme="majorBidi"/>
      <w:color w:val="0F4761" w:themeColor="accent1" w:themeShade="BF"/>
    </w:rPr>
  </w:style>
  <w:style w:type="character" w:customStyle="1" w:styleId="Nadpis6Char">
    <w:name w:val="Nadpis 6 Char"/>
    <w:basedOn w:val="Predvolenpsmoodseku"/>
    <w:link w:val="Nadpis6"/>
    <w:uiPriority w:val="9"/>
    <w:rsid w:val="00CD1E8B"/>
    <w:rPr>
      <w:rFonts w:eastAsiaTheme="majorEastAsia" w:cstheme="majorBidi"/>
      <w:i/>
      <w:iCs/>
      <w:color w:val="595959" w:themeColor="text1" w:themeTint="A6"/>
    </w:rPr>
  </w:style>
  <w:style w:type="character" w:customStyle="1" w:styleId="Nadpis7Char">
    <w:name w:val="Nadpis 7 Char"/>
    <w:basedOn w:val="Predvolenpsmoodseku"/>
    <w:link w:val="Nadpis7"/>
    <w:uiPriority w:val="9"/>
    <w:rsid w:val="00CD1E8B"/>
    <w:rPr>
      <w:rFonts w:eastAsiaTheme="majorEastAsia" w:cstheme="majorBidi"/>
      <w:color w:val="595959" w:themeColor="text1" w:themeTint="A6"/>
    </w:rPr>
  </w:style>
  <w:style w:type="character" w:customStyle="1" w:styleId="Nadpis8Char">
    <w:name w:val="Nadpis 8 Char"/>
    <w:basedOn w:val="Predvolenpsmoodseku"/>
    <w:link w:val="Nadpis8"/>
    <w:uiPriority w:val="9"/>
    <w:rsid w:val="00CD1E8B"/>
    <w:rPr>
      <w:rFonts w:eastAsiaTheme="majorEastAsia" w:cstheme="majorBidi"/>
      <w:i/>
      <w:iCs/>
      <w:color w:val="272727" w:themeColor="text1" w:themeTint="D8"/>
    </w:rPr>
  </w:style>
  <w:style w:type="character" w:customStyle="1" w:styleId="Nadpis9Char">
    <w:name w:val="Nadpis 9 Char"/>
    <w:basedOn w:val="Predvolenpsmoodseku"/>
    <w:link w:val="Nadpis9"/>
    <w:uiPriority w:val="9"/>
    <w:rsid w:val="00CD1E8B"/>
    <w:rPr>
      <w:rFonts w:eastAsiaTheme="majorEastAsia" w:cstheme="majorBidi"/>
      <w:color w:val="272727" w:themeColor="text1" w:themeTint="D8"/>
    </w:rPr>
  </w:style>
  <w:style w:type="paragraph" w:styleId="Nzov">
    <w:name w:val="Title"/>
    <w:basedOn w:val="Normlny"/>
    <w:next w:val="Normlny"/>
    <w:link w:val="NzovChar"/>
    <w:uiPriority w:val="10"/>
    <w:qFormat/>
    <w:rsid w:val="00CD1E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D1E8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D1E8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D1E8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D1E8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D1E8B"/>
    <w:rPr>
      <w:i/>
      <w:iCs/>
      <w:color w:val="404040" w:themeColor="text1" w:themeTint="BF"/>
    </w:rPr>
  </w:style>
  <w:style w:type="paragraph" w:styleId="Odsekzoznamu">
    <w:name w:val="List Paragraph"/>
    <w:aliases w:val="ODRAZKY PRVA UROVEN,Bullet Number,lp1,lp11,List Paragraph11,Bullet 1,Use Case List Paragraph,List Paragraph1,Bullet List,FooterText,numbered,Paragraphe de liste1,Odsek 1.,Nad,Odstavec cíl se seznamem,Colorful List - Accent 11,body 2,Lista "/>
    <w:basedOn w:val="Normlny"/>
    <w:link w:val="OdsekzoznamuChar"/>
    <w:uiPriority w:val="34"/>
    <w:qFormat/>
    <w:rsid w:val="00CD1E8B"/>
    <w:pPr>
      <w:ind w:left="720"/>
      <w:contextualSpacing/>
    </w:pPr>
  </w:style>
  <w:style w:type="character" w:styleId="Intenzvnezvraznenie">
    <w:name w:val="Intense Emphasis"/>
    <w:basedOn w:val="Predvolenpsmoodseku"/>
    <w:uiPriority w:val="21"/>
    <w:qFormat/>
    <w:rsid w:val="00CD1E8B"/>
    <w:rPr>
      <w:i/>
      <w:iCs/>
      <w:color w:val="0F4761" w:themeColor="accent1" w:themeShade="BF"/>
    </w:rPr>
  </w:style>
  <w:style w:type="paragraph" w:styleId="Zvraznencitcia">
    <w:name w:val="Intense Quote"/>
    <w:basedOn w:val="Normlny"/>
    <w:next w:val="Normlny"/>
    <w:link w:val="ZvraznencitciaChar"/>
    <w:uiPriority w:val="30"/>
    <w:qFormat/>
    <w:rsid w:val="00CD1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D1E8B"/>
    <w:rPr>
      <w:i/>
      <w:iCs/>
      <w:color w:val="0F4761" w:themeColor="accent1" w:themeShade="BF"/>
    </w:rPr>
  </w:style>
  <w:style w:type="character" w:styleId="Zvraznenodkaz">
    <w:name w:val="Intense Reference"/>
    <w:basedOn w:val="Predvolenpsmoodseku"/>
    <w:uiPriority w:val="32"/>
    <w:qFormat/>
    <w:rsid w:val="00CD1E8B"/>
    <w:rPr>
      <w:b/>
      <w:bCs/>
      <w:smallCaps/>
      <w:color w:val="0F4761" w:themeColor="accent1" w:themeShade="BF"/>
      <w:spacing w:val="5"/>
    </w:rPr>
  </w:style>
  <w:style w:type="numbering" w:customStyle="1" w:styleId="Bezzoznamu1">
    <w:name w:val="Bez zoznamu1"/>
    <w:next w:val="Bezzoznamu"/>
    <w:uiPriority w:val="99"/>
    <w:semiHidden/>
    <w:unhideWhenUsed/>
    <w:rsid w:val="00CD1E8B"/>
  </w:style>
  <w:style w:type="character" w:styleId="Hypertextovprepojenie">
    <w:name w:val="Hyperlink"/>
    <w:rsid w:val="00CD1E8B"/>
    <w:rPr>
      <w:rFonts w:cs="Times New Roman"/>
      <w:color w:val="0000FF"/>
      <w:u w:val="single"/>
    </w:rPr>
  </w:style>
  <w:style w:type="character" w:styleId="PouitHypertextovPrepojenie">
    <w:name w:val="FollowedHyperlink"/>
    <w:uiPriority w:val="99"/>
    <w:rsid w:val="00CD1E8B"/>
    <w:rPr>
      <w:rFonts w:cs="Times New Roman"/>
      <w:color w:val="800080"/>
      <w:u w:val="single"/>
    </w:rPr>
  </w:style>
  <w:style w:type="character" w:customStyle="1" w:styleId="BalloonTextChar">
    <w:name w:val="Balloon Text Char"/>
    <w:uiPriority w:val="99"/>
    <w:locked/>
    <w:rsid w:val="00CD1E8B"/>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D1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x-none" w:eastAsia="x-none"/>
      <w14:ligatures w14:val="none"/>
    </w:rPr>
  </w:style>
  <w:style w:type="character" w:customStyle="1" w:styleId="PredformtovanHTMLChar">
    <w:name w:val="Predformátované HTML Char"/>
    <w:basedOn w:val="Predvolenpsmoodseku"/>
    <w:link w:val="PredformtovanHTML"/>
    <w:uiPriority w:val="99"/>
    <w:rsid w:val="00CD1E8B"/>
    <w:rPr>
      <w:rFonts w:ascii="Courier New" w:eastAsia="Times New Roman" w:hAnsi="Courier New" w:cs="Times New Roman"/>
      <w:kern w:val="0"/>
      <w:sz w:val="20"/>
      <w:szCs w:val="20"/>
      <w:lang w:val="x-none" w:eastAsia="x-none"/>
      <w14:ligatures w14:val="none"/>
    </w:rPr>
  </w:style>
  <w:style w:type="character" w:customStyle="1" w:styleId="CommentSubjectChar">
    <w:name w:val="Comment Subject Char"/>
    <w:uiPriority w:val="99"/>
    <w:locked/>
    <w:rsid w:val="00CD1E8B"/>
    <w:rPr>
      <w:rFonts w:ascii="AT* Times New Roman" w:hAnsi="AT* Times New Roman" w:cs="Times New Roman"/>
      <w:b/>
      <w:bCs/>
      <w:lang w:val="sk-SK" w:eastAsia="sk-SK" w:bidi="ar-SA"/>
    </w:rPr>
  </w:style>
  <w:style w:type="paragraph" w:styleId="Normlnywebov">
    <w:name w:val="Normal (Web)"/>
    <w:basedOn w:val="Normlny"/>
    <w:link w:val="NormlnywebovChar"/>
    <w:rsid w:val="00CD1E8B"/>
    <w:pPr>
      <w:spacing w:before="100" w:beforeAutospacing="1" w:after="100" w:afterAutospacing="1" w:line="240" w:lineRule="auto"/>
    </w:pPr>
    <w:rPr>
      <w:rFonts w:ascii="Times New Roman" w:eastAsia="Times New Roman" w:hAnsi="Times New Roman" w:cs="Times New Roman"/>
      <w:kern w:val="0"/>
      <w:lang w:val="x-none" w:eastAsia="x-none"/>
      <w14:ligatures w14:val="none"/>
    </w:rPr>
  </w:style>
  <w:style w:type="paragraph" w:styleId="Obsah1">
    <w:name w:val="toc 1"/>
    <w:basedOn w:val="Normlny"/>
    <w:next w:val="Normlny"/>
    <w:autoRedefine/>
    <w:uiPriority w:val="99"/>
    <w:rsid w:val="00CD1E8B"/>
    <w:pPr>
      <w:tabs>
        <w:tab w:val="right" w:leader="dot" w:pos="9062"/>
      </w:tabs>
      <w:spacing w:after="0" w:line="240" w:lineRule="auto"/>
    </w:pPr>
    <w:rPr>
      <w:rFonts w:ascii="Arial Narrow" w:eastAsia="Times New Roman" w:hAnsi="Arial Narrow" w:cs="Times New Roman"/>
      <w:b/>
      <w:kern w:val="0"/>
      <w:sz w:val="28"/>
      <w:lang w:eastAsia="sk-SK"/>
      <w14:ligatures w14:val="none"/>
    </w:rPr>
  </w:style>
  <w:style w:type="paragraph" w:styleId="Obsah2">
    <w:name w:val="toc 2"/>
    <w:basedOn w:val="Normlny"/>
    <w:next w:val="Normlny"/>
    <w:autoRedefine/>
    <w:uiPriority w:val="99"/>
    <w:rsid w:val="00CD1E8B"/>
    <w:pPr>
      <w:spacing w:after="0" w:line="240" w:lineRule="auto"/>
      <w:ind w:left="220"/>
    </w:pPr>
    <w:rPr>
      <w:rFonts w:ascii="Arial" w:eastAsia="Times New Roman" w:hAnsi="Arial" w:cs="Times New Roman"/>
      <w:kern w:val="0"/>
      <w:sz w:val="22"/>
      <w:lang w:eastAsia="sk-SK"/>
      <w14:ligatures w14:val="none"/>
    </w:rPr>
  </w:style>
  <w:style w:type="paragraph" w:styleId="Obsah3">
    <w:name w:val="toc 3"/>
    <w:basedOn w:val="Normlny"/>
    <w:next w:val="Normlny"/>
    <w:autoRedefine/>
    <w:uiPriority w:val="39"/>
    <w:rsid w:val="00CD1E8B"/>
    <w:pPr>
      <w:tabs>
        <w:tab w:val="left" w:pos="1540"/>
        <w:tab w:val="right" w:leader="dot" w:pos="9062"/>
      </w:tabs>
      <w:spacing w:after="0" w:line="240" w:lineRule="auto"/>
      <w:ind w:left="426"/>
    </w:pPr>
    <w:rPr>
      <w:rFonts w:ascii="Times New Roman" w:eastAsia="Times New Roman" w:hAnsi="Times New Roman" w:cs="Times New Roman"/>
      <w:b/>
      <w:noProof/>
      <w:kern w:val="0"/>
      <w:sz w:val="22"/>
      <w:lang w:eastAsia="sk-SK"/>
      <w14:ligatures w14:val="none"/>
    </w:rPr>
  </w:style>
  <w:style w:type="character" w:customStyle="1" w:styleId="CommentTextChar">
    <w:name w:val="Comment Text Char"/>
    <w:uiPriority w:val="99"/>
    <w:locked/>
    <w:rsid w:val="00CD1E8B"/>
    <w:rPr>
      <w:rFonts w:ascii="AT* Times New Roman" w:hAnsi="AT* Times New Roman" w:cs="Times New Roman"/>
      <w:lang w:val="sk-SK" w:eastAsia="sk-SK" w:bidi="ar-SA"/>
    </w:rPr>
  </w:style>
  <w:style w:type="paragraph" w:styleId="Textkomentra">
    <w:name w:val="annotation text"/>
    <w:basedOn w:val="Normlny"/>
    <w:link w:val="TextkomentraChar"/>
    <w:uiPriority w:val="99"/>
    <w:rsid w:val="00CD1E8B"/>
    <w:pPr>
      <w:spacing w:after="0" w:line="240" w:lineRule="auto"/>
    </w:pPr>
    <w:rPr>
      <w:rFonts w:ascii="AT* Times New Roman" w:eastAsia="Times New Roman" w:hAnsi="AT* Times New Roman" w:cs="Times New Roman"/>
      <w:kern w:val="0"/>
      <w:sz w:val="20"/>
      <w:szCs w:val="20"/>
      <w:lang w:val="x-none" w:eastAsia="x-none"/>
      <w14:ligatures w14:val="none"/>
    </w:rPr>
  </w:style>
  <w:style w:type="character" w:customStyle="1" w:styleId="TextkomentraChar">
    <w:name w:val="Text komentára Char"/>
    <w:basedOn w:val="Predvolenpsmoodseku"/>
    <w:link w:val="Textkomentra"/>
    <w:uiPriority w:val="99"/>
    <w:rsid w:val="00CD1E8B"/>
    <w:rPr>
      <w:rFonts w:ascii="AT* Times New Roman" w:eastAsia="Times New Roman" w:hAnsi="AT* Times New Roman" w:cs="Times New Roman"/>
      <w:kern w:val="0"/>
      <w:sz w:val="20"/>
      <w:szCs w:val="20"/>
      <w:lang w:val="x-none" w:eastAsia="x-none"/>
      <w14:ligatures w14:val="none"/>
    </w:rPr>
  </w:style>
  <w:style w:type="character" w:customStyle="1" w:styleId="HeaderChar">
    <w:name w:val="Header Char"/>
    <w:uiPriority w:val="99"/>
    <w:locked/>
    <w:rsid w:val="00CD1E8B"/>
    <w:rPr>
      <w:rFonts w:ascii="AT* Times New Roman" w:hAnsi="AT* Times New Roman" w:cs="Times New Roman"/>
      <w:sz w:val="24"/>
      <w:lang w:val="sk-SK" w:eastAsia="sk-SK" w:bidi="ar-SA"/>
    </w:rPr>
  </w:style>
  <w:style w:type="paragraph" w:styleId="Hlavika">
    <w:name w:val="header"/>
    <w:basedOn w:val="Normlny"/>
    <w:link w:val="HlavikaChar"/>
    <w:uiPriority w:val="99"/>
    <w:rsid w:val="00CD1E8B"/>
    <w:pPr>
      <w:tabs>
        <w:tab w:val="center" w:pos="4536"/>
        <w:tab w:val="right" w:pos="9072"/>
      </w:tabs>
      <w:spacing w:after="0" w:line="240" w:lineRule="auto"/>
    </w:pPr>
    <w:rPr>
      <w:rFonts w:ascii="AT* Times New Roman" w:eastAsia="Times New Roman" w:hAnsi="AT* Times New Roman" w:cs="Times New Roman"/>
      <w:kern w:val="0"/>
      <w:szCs w:val="20"/>
      <w:lang w:val="x-none" w:eastAsia="x-none"/>
      <w14:ligatures w14:val="none"/>
    </w:rPr>
  </w:style>
  <w:style w:type="character" w:customStyle="1" w:styleId="HlavikaChar">
    <w:name w:val="Hlavička Char"/>
    <w:basedOn w:val="Predvolenpsmoodseku"/>
    <w:link w:val="Hlavika"/>
    <w:uiPriority w:val="99"/>
    <w:rsid w:val="00CD1E8B"/>
    <w:rPr>
      <w:rFonts w:ascii="AT* Times New Roman" w:eastAsia="Times New Roman" w:hAnsi="AT* Times New Roman" w:cs="Times New Roman"/>
      <w:kern w:val="0"/>
      <w:szCs w:val="20"/>
      <w:lang w:val="x-none" w:eastAsia="x-none"/>
      <w14:ligatures w14:val="none"/>
    </w:rPr>
  </w:style>
  <w:style w:type="paragraph" w:styleId="Pta">
    <w:name w:val="footer"/>
    <w:basedOn w:val="Normlny"/>
    <w:link w:val="PtaChar"/>
    <w:uiPriority w:val="99"/>
    <w:rsid w:val="00CD1E8B"/>
    <w:pPr>
      <w:tabs>
        <w:tab w:val="center" w:pos="4536"/>
        <w:tab w:val="right" w:pos="9072"/>
      </w:tabs>
      <w:spacing w:after="0" w:line="240" w:lineRule="auto"/>
    </w:pPr>
    <w:rPr>
      <w:rFonts w:ascii="Arial" w:eastAsia="Times New Roman" w:hAnsi="Arial" w:cs="Times New Roman"/>
      <w:kern w:val="0"/>
      <w:sz w:val="22"/>
      <w:lang w:val="x-none" w:eastAsia="x-none"/>
      <w14:ligatures w14:val="none"/>
    </w:rPr>
  </w:style>
  <w:style w:type="character" w:customStyle="1" w:styleId="PtaChar">
    <w:name w:val="Päta Char"/>
    <w:basedOn w:val="Predvolenpsmoodseku"/>
    <w:link w:val="Pta"/>
    <w:uiPriority w:val="99"/>
    <w:rsid w:val="00CD1E8B"/>
    <w:rPr>
      <w:rFonts w:ascii="Arial" w:eastAsia="Times New Roman" w:hAnsi="Arial" w:cs="Times New Roman"/>
      <w:kern w:val="0"/>
      <w:sz w:val="22"/>
      <w:lang w:val="x-none" w:eastAsia="x-none"/>
      <w14:ligatures w14:val="none"/>
    </w:rPr>
  </w:style>
  <w:style w:type="paragraph" w:styleId="Zkladntext">
    <w:name w:val="Body Text"/>
    <w:basedOn w:val="Normlny"/>
    <w:link w:val="ZkladntextChar"/>
    <w:qFormat/>
    <w:rsid w:val="00CD1E8B"/>
    <w:pPr>
      <w:spacing w:after="0" w:line="240" w:lineRule="auto"/>
      <w:jc w:val="both"/>
    </w:pPr>
    <w:rPr>
      <w:rFonts w:ascii="Arial" w:eastAsia="Times New Roman" w:hAnsi="Arial" w:cs="Times New Roman"/>
      <w:kern w:val="0"/>
      <w:sz w:val="22"/>
      <w:lang w:val="x-none" w:eastAsia="x-none"/>
      <w14:ligatures w14:val="none"/>
    </w:rPr>
  </w:style>
  <w:style w:type="character" w:customStyle="1" w:styleId="ZkladntextChar">
    <w:name w:val="Základný text Char"/>
    <w:basedOn w:val="Predvolenpsmoodseku"/>
    <w:link w:val="Zkladntext"/>
    <w:rsid w:val="00CD1E8B"/>
    <w:rPr>
      <w:rFonts w:ascii="Arial" w:eastAsia="Times New Roman" w:hAnsi="Arial" w:cs="Times New Roman"/>
      <w:kern w:val="0"/>
      <w:sz w:val="22"/>
      <w:lang w:val="x-none" w:eastAsia="x-none"/>
      <w14:ligatures w14:val="none"/>
    </w:rPr>
  </w:style>
  <w:style w:type="paragraph" w:styleId="Zarkazkladnhotextu">
    <w:name w:val="Body Text Indent"/>
    <w:basedOn w:val="Normlny"/>
    <w:link w:val="ZarkazkladnhotextuChar"/>
    <w:rsid w:val="00CD1E8B"/>
    <w:pPr>
      <w:spacing w:after="0" w:line="240" w:lineRule="auto"/>
      <w:ind w:left="4860"/>
    </w:pPr>
    <w:rPr>
      <w:rFonts w:ascii="Arial" w:eastAsia="Times New Roman" w:hAnsi="Arial" w:cs="Times New Roman"/>
      <w:kern w:val="0"/>
      <w:sz w:val="22"/>
      <w:lang w:val="x-none" w:eastAsia="x-none"/>
      <w14:ligatures w14:val="none"/>
    </w:rPr>
  </w:style>
  <w:style w:type="character" w:customStyle="1" w:styleId="ZarkazkladnhotextuChar">
    <w:name w:val="Zarážka základného textu Char"/>
    <w:basedOn w:val="Predvolenpsmoodseku"/>
    <w:link w:val="Zarkazkladnhotextu"/>
    <w:rsid w:val="00CD1E8B"/>
    <w:rPr>
      <w:rFonts w:ascii="Arial" w:eastAsia="Times New Roman" w:hAnsi="Arial" w:cs="Times New Roman"/>
      <w:kern w:val="0"/>
      <w:sz w:val="22"/>
      <w:lang w:val="x-none" w:eastAsia="x-none"/>
      <w14:ligatures w14:val="none"/>
    </w:rPr>
  </w:style>
  <w:style w:type="paragraph" w:styleId="Zkladntext2">
    <w:name w:val="Body Text 2"/>
    <w:basedOn w:val="Normlny"/>
    <w:link w:val="Zkladntext2Char"/>
    <w:uiPriority w:val="99"/>
    <w:rsid w:val="00CD1E8B"/>
    <w:pPr>
      <w:spacing w:after="0" w:line="240" w:lineRule="auto"/>
    </w:pPr>
    <w:rPr>
      <w:rFonts w:ascii="Arial" w:eastAsia="Times New Roman" w:hAnsi="Arial" w:cs="Times New Roman"/>
      <w:kern w:val="0"/>
      <w:sz w:val="22"/>
      <w:lang w:val="x-none" w:eastAsia="x-none"/>
      <w14:ligatures w14:val="none"/>
    </w:rPr>
  </w:style>
  <w:style w:type="character" w:customStyle="1" w:styleId="Zkladntext2Char">
    <w:name w:val="Základný text 2 Char"/>
    <w:basedOn w:val="Predvolenpsmoodseku"/>
    <w:link w:val="Zkladntext2"/>
    <w:uiPriority w:val="99"/>
    <w:rsid w:val="00CD1E8B"/>
    <w:rPr>
      <w:rFonts w:ascii="Arial" w:eastAsia="Times New Roman" w:hAnsi="Arial" w:cs="Times New Roman"/>
      <w:kern w:val="0"/>
      <w:sz w:val="22"/>
      <w:lang w:val="x-none" w:eastAsia="x-none"/>
      <w14:ligatures w14:val="none"/>
    </w:rPr>
  </w:style>
  <w:style w:type="paragraph" w:styleId="Zkladntext3">
    <w:name w:val="Body Text 3"/>
    <w:basedOn w:val="Normlny"/>
    <w:link w:val="Zkladntext3Char"/>
    <w:rsid w:val="00CD1E8B"/>
    <w:pPr>
      <w:spacing w:after="0" w:line="240" w:lineRule="auto"/>
      <w:jc w:val="center"/>
    </w:pPr>
    <w:rPr>
      <w:rFonts w:ascii="Arial" w:eastAsia="Times New Roman" w:hAnsi="Arial" w:cs="Times New Roman"/>
      <w:kern w:val="0"/>
      <w:sz w:val="32"/>
      <w:szCs w:val="20"/>
      <w:lang w:val="x-none" w:eastAsia="x-none"/>
      <w14:ligatures w14:val="none"/>
    </w:rPr>
  </w:style>
  <w:style w:type="character" w:customStyle="1" w:styleId="Zkladntext3Char">
    <w:name w:val="Základný text 3 Char"/>
    <w:basedOn w:val="Predvolenpsmoodseku"/>
    <w:link w:val="Zkladntext3"/>
    <w:rsid w:val="00CD1E8B"/>
    <w:rPr>
      <w:rFonts w:ascii="Arial" w:eastAsia="Times New Roman" w:hAnsi="Arial" w:cs="Times New Roman"/>
      <w:kern w:val="0"/>
      <w:sz w:val="32"/>
      <w:szCs w:val="20"/>
      <w:lang w:val="x-none" w:eastAsia="x-none"/>
      <w14:ligatures w14:val="none"/>
    </w:rPr>
  </w:style>
  <w:style w:type="paragraph" w:styleId="Zarkazkladnhotextu2">
    <w:name w:val="Body Text Indent 2"/>
    <w:basedOn w:val="Normlny"/>
    <w:link w:val="Zarkazkladnhotextu2Char"/>
    <w:rsid w:val="00CD1E8B"/>
    <w:pPr>
      <w:spacing w:after="0" w:line="240" w:lineRule="auto"/>
      <w:ind w:left="360"/>
      <w:jc w:val="both"/>
    </w:pPr>
    <w:rPr>
      <w:rFonts w:ascii="Arial" w:eastAsia="Times New Roman" w:hAnsi="Arial" w:cs="Times New Roman"/>
      <w:kern w:val="0"/>
      <w:sz w:val="22"/>
      <w:lang w:val="x-none" w:eastAsia="x-none"/>
      <w14:ligatures w14:val="none"/>
    </w:rPr>
  </w:style>
  <w:style w:type="character" w:customStyle="1" w:styleId="Zarkazkladnhotextu2Char">
    <w:name w:val="Zarážka základného textu 2 Char"/>
    <w:basedOn w:val="Predvolenpsmoodseku"/>
    <w:link w:val="Zarkazkladnhotextu2"/>
    <w:rsid w:val="00CD1E8B"/>
    <w:rPr>
      <w:rFonts w:ascii="Arial" w:eastAsia="Times New Roman" w:hAnsi="Arial" w:cs="Times New Roman"/>
      <w:kern w:val="0"/>
      <w:sz w:val="22"/>
      <w:lang w:val="x-none" w:eastAsia="x-none"/>
      <w14:ligatures w14:val="none"/>
    </w:rPr>
  </w:style>
  <w:style w:type="paragraph" w:styleId="Zarkazkladnhotextu3">
    <w:name w:val="Body Text Indent 3"/>
    <w:basedOn w:val="Normlny"/>
    <w:link w:val="Zarkazkladnhotextu3Char"/>
    <w:rsid w:val="00CD1E8B"/>
    <w:pPr>
      <w:spacing w:after="0" w:line="240" w:lineRule="auto"/>
      <w:ind w:left="4860"/>
    </w:pPr>
    <w:rPr>
      <w:rFonts w:ascii="Arial" w:eastAsia="Times New Roman" w:hAnsi="Arial" w:cs="Times New Roman"/>
      <w:kern w:val="0"/>
      <w:sz w:val="30"/>
      <w:szCs w:val="30"/>
      <w:lang w:val="x-none" w:eastAsia="x-none"/>
      <w14:ligatures w14:val="none"/>
    </w:rPr>
  </w:style>
  <w:style w:type="character" w:customStyle="1" w:styleId="Zarkazkladnhotextu3Char">
    <w:name w:val="Zarážka základného textu 3 Char"/>
    <w:basedOn w:val="Predvolenpsmoodseku"/>
    <w:link w:val="Zarkazkladnhotextu3"/>
    <w:rsid w:val="00CD1E8B"/>
    <w:rPr>
      <w:rFonts w:ascii="Arial" w:eastAsia="Times New Roman" w:hAnsi="Arial" w:cs="Times New Roman"/>
      <w:kern w:val="0"/>
      <w:sz w:val="30"/>
      <w:szCs w:val="30"/>
      <w:lang w:val="x-none" w:eastAsia="x-none"/>
      <w14:ligatures w14:val="none"/>
    </w:rPr>
  </w:style>
  <w:style w:type="paragraph" w:styleId="Oznaitext">
    <w:name w:val="Block Text"/>
    <w:basedOn w:val="Normlny"/>
    <w:uiPriority w:val="99"/>
    <w:rsid w:val="00CD1E8B"/>
    <w:pPr>
      <w:autoSpaceDE w:val="0"/>
      <w:autoSpaceDN w:val="0"/>
      <w:spacing w:after="0" w:line="240" w:lineRule="auto"/>
      <w:ind w:left="720" w:right="98"/>
      <w:jc w:val="both"/>
    </w:pPr>
    <w:rPr>
      <w:rFonts w:ascii="Arial" w:eastAsia="Times New Roman" w:hAnsi="Arial" w:cs="Arial"/>
      <w:kern w:val="0"/>
      <w:sz w:val="22"/>
      <w:szCs w:val="22"/>
      <w:lang w:eastAsia="sk-SK"/>
      <w14:ligatures w14:val="none"/>
    </w:rPr>
  </w:style>
  <w:style w:type="character" w:customStyle="1" w:styleId="PlainTextChar">
    <w:name w:val="Plain Text Char"/>
    <w:uiPriority w:val="99"/>
    <w:locked/>
    <w:rsid w:val="00CD1E8B"/>
    <w:rPr>
      <w:rFonts w:ascii="Courier New" w:hAnsi="Courier New" w:cs="Courier New"/>
      <w:lang w:val="sk-SK" w:eastAsia="cs-CZ" w:bidi="ar-SA"/>
    </w:rPr>
  </w:style>
  <w:style w:type="paragraph" w:styleId="Obyajntext">
    <w:name w:val="Plain Text"/>
    <w:basedOn w:val="Normlny"/>
    <w:link w:val="ObyajntextChar"/>
    <w:uiPriority w:val="99"/>
    <w:rsid w:val="00CD1E8B"/>
    <w:pPr>
      <w:spacing w:after="0" w:line="240" w:lineRule="auto"/>
    </w:pPr>
    <w:rPr>
      <w:rFonts w:ascii="Courier New" w:eastAsia="Times New Roman" w:hAnsi="Courier New" w:cs="Times New Roman"/>
      <w:kern w:val="0"/>
      <w:sz w:val="20"/>
      <w:szCs w:val="20"/>
      <w:lang w:val="x-none" w:eastAsia="cs-CZ"/>
      <w14:ligatures w14:val="none"/>
    </w:rPr>
  </w:style>
  <w:style w:type="character" w:customStyle="1" w:styleId="ObyajntextChar">
    <w:name w:val="Obyčajný text Char"/>
    <w:basedOn w:val="Predvolenpsmoodseku"/>
    <w:link w:val="Obyajntext"/>
    <w:uiPriority w:val="99"/>
    <w:rsid w:val="00CD1E8B"/>
    <w:rPr>
      <w:rFonts w:ascii="Courier New" w:eastAsia="Times New Roman" w:hAnsi="Courier New" w:cs="Times New Roman"/>
      <w:kern w:val="0"/>
      <w:sz w:val="20"/>
      <w:szCs w:val="20"/>
      <w:lang w:val="x-none" w:eastAsia="cs-CZ"/>
      <w14:ligatures w14:val="none"/>
    </w:rPr>
  </w:style>
  <w:style w:type="paragraph" w:styleId="Predmetkomentra">
    <w:name w:val="annotation subject"/>
    <w:aliases w:val=" Char"/>
    <w:basedOn w:val="Textkomentra"/>
    <w:next w:val="Textkomentra"/>
    <w:link w:val="PredmetkomentraChar"/>
    <w:uiPriority w:val="99"/>
    <w:rsid w:val="00CD1E8B"/>
    <w:rPr>
      <w:b/>
      <w:bCs/>
    </w:rPr>
  </w:style>
  <w:style w:type="character" w:customStyle="1" w:styleId="PredmetkomentraChar">
    <w:name w:val="Predmet komentára Char"/>
    <w:aliases w:val=" Char Char"/>
    <w:basedOn w:val="TextkomentraChar"/>
    <w:link w:val="Predmetkomentra"/>
    <w:uiPriority w:val="99"/>
    <w:rsid w:val="00CD1E8B"/>
    <w:rPr>
      <w:rFonts w:ascii="AT* Times New Roman" w:eastAsia="Times New Roman" w:hAnsi="AT* Times New Roman" w:cs="Times New Roman"/>
      <w:b/>
      <w:bCs/>
      <w:kern w:val="0"/>
      <w:sz w:val="20"/>
      <w:szCs w:val="20"/>
      <w:lang w:val="x-none" w:eastAsia="x-none"/>
      <w14:ligatures w14:val="none"/>
    </w:rPr>
  </w:style>
  <w:style w:type="paragraph" w:styleId="Textbubliny">
    <w:name w:val="Balloon Text"/>
    <w:basedOn w:val="Normlny"/>
    <w:link w:val="TextbublinyChar"/>
    <w:uiPriority w:val="99"/>
    <w:rsid w:val="00CD1E8B"/>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TextbublinyChar">
    <w:name w:val="Text bubliny Char"/>
    <w:basedOn w:val="Predvolenpsmoodseku"/>
    <w:link w:val="Textbubliny"/>
    <w:uiPriority w:val="99"/>
    <w:rsid w:val="00CD1E8B"/>
    <w:rPr>
      <w:rFonts w:ascii="Tahoma" w:eastAsia="Times New Roman" w:hAnsi="Tahoma" w:cs="Times New Roman"/>
      <w:kern w:val="0"/>
      <w:sz w:val="16"/>
      <w:szCs w:val="16"/>
      <w:lang w:val="x-none" w:eastAsia="x-none"/>
      <w14:ligatures w14:val="none"/>
    </w:rPr>
  </w:style>
  <w:style w:type="paragraph" w:customStyle="1" w:styleId="Blockquote">
    <w:name w:val="Blockquote"/>
    <w:basedOn w:val="Normlny"/>
    <w:rsid w:val="00CD1E8B"/>
    <w:pPr>
      <w:snapToGrid w:val="0"/>
      <w:spacing w:before="100" w:after="100" w:line="240" w:lineRule="auto"/>
      <w:ind w:left="360" w:right="360"/>
    </w:pPr>
    <w:rPr>
      <w:rFonts w:ascii="Times New Roman" w:eastAsia="Times New Roman" w:hAnsi="Times New Roman" w:cs="Times New Roman"/>
      <w:kern w:val="0"/>
      <w:lang w:eastAsia="sk-SK"/>
      <w14:ligatures w14:val="none"/>
    </w:rPr>
  </w:style>
  <w:style w:type="paragraph" w:customStyle="1" w:styleId="Bodclanku">
    <w:name w:val="Bodclanku"/>
    <w:basedOn w:val="Normlny"/>
    <w:uiPriority w:val="99"/>
    <w:rsid w:val="00CD1E8B"/>
    <w:pPr>
      <w:spacing w:after="60" w:line="240" w:lineRule="auto"/>
      <w:jc w:val="both"/>
    </w:pPr>
    <w:rPr>
      <w:rFonts w:ascii="Times New Roman" w:eastAsia="Times New Roman" w:hAnsi="Times New Roman" w:cs="Times New Roman"/>
      <w:kern w:val="0"/>
      <w:szCs w:val="20"/>
      <w:lang w:eastAsia="sk-SK"/>
      <w14:ligatures w14:val="none"/>
    </w:rPr>
  </w:style>
  <w:style w:type="paragraph" w:customStyle="1" w:styleId="pismenka">
    <w:name w:val="pismenka"/>
    <w:basedOn w:val="Normlny"/>
    <w:uiPriority w:val="99"/>
    <w:rsid w:val="00CD1E8B"/>
    <w:pPr>
      <w:tabs>
        <w:tab w:val="left" w:pos="357"/>
      </w:tabs>
      <w:spacing w:after="120" w:line="240" w:lineRule="auto"/>
      <w:jc w:val="both"/>
    </w:pPr>
    <w:rPr>
      <w:rFonts w:ascii="Times New Roman" w:eastAsia="Times New Roman" w:hAnsi="Times New Roman" w:cs="Times New Roman"/>
      <w:kern w:val="0"/>
      <w:szCs w:val="20"/>
      <w:lang w:eastAsia="sk-SK"/>
      <w14:ligatures w14:val="none"/>
    </w:rPr>
  </w:style>
  <w:style w:type="paragraph" w:customStyle="1" w:styleId="TC">
    <w:name w:val="TC"/>
    <w:basedOn w:val="Normlny"/>
    <w:rsid w:val="00CD1E8B"/>
    <w:pPr>
      <w:keepNext/>
      <w:tabs>
        <w:tab w:val="num" w:pos="360"/>
      </w:tabs>
      <w:spacing w:before="240" w:after="0" w:line="240" w:lineRule="auto"/>
      <w:ind w:left="360" w:hanging="360"/>
      <w:jc w:val="both"/>
      <w:outlineLvl w:val="2"/>
    </w:pPr>
    <w:rPr>
      <w:rFonts w:ascii="Arial" w:eastAsia="Times New Roman" w:hAnsi="Arial" w:cs="Times New Roman"/>
      <w:b/>
      <w:kern w:val="0"/>
      <w:szCs w:val="20"/>
      <w:lang w:eastAsia="cs-CZ"/>
      <w14:ligatures w14:val="none"/>
    </w:rPr>
  </w:style>
  <w:style w:type="paragraph" w:customStyle="1" w:styleId="Bodcslovanhonadpisu">
    <w:name w:val="Bod císlovaného nadpisu"/>
    <w:uiPriority w:val="99"/>
    <w:rsid w:val="00CD1E8B"/>
    <w:pPr>
      <w:tabs>
        <w:tab w:val="num" w:pos="792"/>
      </w:tabs>
      <w:spacing w:after="0" w:line="240" w:lineRule="auto"/>
      <w:ind w:left="792" w:hanging="508"/>
    </w:pPr>
    <w:rPr>
      <w:rFonts w:ascii="Times New Roman" w:eastAsia="Times New Roman" w:hAnsi="Times New Roman" w:cs="Times New Roman"/>
      <w:kern w:val="0"/>
      <w:szCs w:val="20"/>
      <w:lang w:val="cs-CZ" w:eastAsia="sk-SK"/>
      <w14:ligatures w14:val="none"/>
    </w:rPr>
  </w:style>
  <w:style w:type="paragraph" w:customStyle="1" w:styleId="islovanynadpis">
    <w:name w:val="Čislovany nadpis"/>
    <w:basedOn w:val="Nadpis1"/>
    <w:next w:val="Bodcslovanhonadpisu"/>
    <w:uiPriority w:val="99"/>
    <w:rsid w:val="00CD1E8B"/>
    <w:pPr>
      <w:keepLines w:val="0"/>
      <w:tabs>
        <w:tab w:val="num" w:pos="360"/>
      </w:tabs>
      <w:spacing w:before="0" w:after="0" w:line="240" w:lineRule="auto"/>
      <w:ind w:left="360" w:hanging="360"/>
      <w:jc w:val="both"/>
    </w:pPr>
    <w:rPr>
      <w:rFonts w:ascii="Times New Roman" w:eastAsia="Times New Roman" w:hAnsi="Times New Roman" w:cs="Times New Roman"/>
      <w:b/>
      <w:color w:val="auto"/>
      <w:kern w:val="0"/>
      <w:sz w:val="24"/>
      <w:szCs w:val="20"/>
      <w:lang w:val="x-none" w:eastAsia="cs-CZ"/>
      <w14:ligatures w14:val="none"/>
    </w:rPr>
  </w:style>
  <w:style w:type="paragraph" w:customStyle="1" w:styleId="body">
    <w:name w:val="body"/>
    <w:basedOn w:val="Normlny"/>
    <w:next w:val="Normlny"/>
    <w:uiPriority w:val="99"/>
    <w:rsid w:val="00CD1E8B"/>
    <w:pPr>
      <w:keepNext/>
      <w:tabs>
        <w:tab w:val="num" w:pos="720"/>
      </w:tabs>
      <w:spacing w:before="80" w:after="0" w:line="240" w:lineRule="auto"/>
    </w:pPr>
    <w:rPr>
      <w:rFonts w:ascii="Times New Roman" w:eastAsia="Times New Roman" w:hAnsi="Times New Roman" w:cs="Times New Roman"/>
      <w:b/>
      <w:kern w:val="0"/>
      <w:sz w:val="28"/>
      <w:lang w:val="cs-CZ" w:eastAsia="cs-CZ"/>
      <w14:ligatures w14:val="none"/>
    </w:rPr>
  </w:style>
  <w:style w:type="paragraph" w:customStyle="1" w:styleId="BodyTextIndent31">
    <w:name w:val="Body Text Indent 31"/>
    <w:basedOn w:val="Normlny"/>
    <w:uiPriority w:val="99"/>
    <w:rsid w:val="00CD1E8B"/>
    <w:pPr>
      <w:spacing w:after="0" w:line="240" w:lineRule="auto"/>
      <w:ind w:left="708"/>
      <w:jc w:val="both"/>
    </w:pPr>
    <w:rPr>
      <w:rFonts w:ascii="Times New Roman" w:eastAsia="Times New Roman" w:hAnsi="Times New Roman" w:cs="Times New Roman"/>
      <w:kern w:val="0"/>
      <w:szCs w:val="20"/>
      <w:lang w:eastAsia="sk-SK"/>
      <w14:ligatures w14:val="none"/>
    </w:rPr>
  </w:style>
  <w:style w:type="paragraph" w:customStyle="1" w:styleId="CTL">
    <w:name w:val="CTL"/>
    <w:basedOn w:val="Normlny"/>
    <w:uiPriority w:val="99"/>
    <w:rsid w:val="00CD1E8B"/>
    <w:pPr>
      <w:widowControl w:val="0"/>
      <w:tabs>
        <w:tab w:val="num" w:pos="720"/>
      </w:tabs>
      <w:autoSpaceDE w:val="0"/>
      <w:autoSpaceDN w:val="0"/>
      <w:adjustRightInd w:val="0"/>
      <w:spacing w:after="120" w:line="240" w:lineRule="auto"/>
      <w:ind w:left="720" w:hanging="360"/>
      <w:jc w:val="both"/>
    </w:pPr>
    <w:rPr>
      <w:rFonts w:ascii="Times New Roman" w:eastAsia="Times New Roman" w:hAnsi="Times New Roman" w:cs="Times New Roman"/>
      <w:kern w:val="0"/>
      <w14:ligatures w14:val="none"/>
    </w:rPr>
  </w:style>
  <w:style w:type="paragraph" w:customStyle="1" w:styleId="Zarkazkladnhotextu21">
    <w:name w:val="Zarážka základného textu 21"/>
    <w:basedOn w:val="Normlny"/>
    <w:uiPriority w:val="99"/>
    <w:rsid w:val="00CD1E8B"/>
    <w:pPr>
      <w:suppressAutoHyphens/>
      <w:spacing w:after="0" w:line="240" w:lineRule="auto"/>
      <w:ind w:left="360"/>
      <w:jc w:val="both"/>
    </w:pPr>
    <w:rPr>
      <w:rFonts w:ascii="Arial" w:eastAsia="Times New Roman" w:hAnsi="Arial" w:cs="Times New Roman"/>
      <w:kern w:val="0"/>
      <w:sz w:val="22"/>
      <w:lang w:eastAsia="ar-SA"/>
      <w14:ligatures w14:val="none"/>
    </w:rPr>
  </w:style>
  <w:style w:type="paragraph" w:customStyle="1" w:styleId="Zkladntext21">
    <w:name w:val="Základný text 21"/>
    <w:basedOn w:val="Normlny"/>
    <w:uiPriority w:val="99"/>
    <w:rsid w:val="00CD1E8B"/>
    <w:pPr>
      <w:tabs>
        <w:tab w:val="left" w:pos="720"/>
      </w:tabs>
      <w:suppressAutoHyphens/>
      <w:spacing w:after="0" w:line="240" w:lineRule="auto"/>
      <w:jc w:val="both"/>
    </w:pPr>
    <w:rPr>
      <w:rFonts w:ascii="Arial" w:eastAsia="Times New Roman" w:hAnsi="Arial" w:cs="Arial"/>
      <w:b/>
      <w:bCs/>
      <w:kern w:val="0"/>
      <w:sz w:val="22"/>
      <w:szCs w:val="22"/>
      <w:lang w:eastAsia="ar-SA"/>
      <w14:ligatures w14:val="none"/>
    </w:rPr>
  </w:style>
  <w:style w:type="paragraph" w:customStyle="1" w:styleId="Styl1">
    <w:name w:val="Styl1"/>
    <w:basedOn w:val="Normlny"/>
    <w:rsid w:val="00CD1E8B"/>
    <w:pPr>
      <w:tabs>
        <w:tab w:val="num" w:pos="360"/>
      </w:tabs>
      <w:suppressAutoHyphens/>
      <w:spacing w:after="0" w:line="240" w:lineRule="auto"/>
      <w:ind w:left="360" w:hanging="360"/>
      <w:jc w:val="both"/>
    </w:pPr>
    <w:rPr>
      <w:rFonts w:ascii="Arial" w:eastAsia="Times New Roman" w:hAnsi="Arial" w:cs="Times New Roman"/>
      <w:kern w:val="0"/>
      <w:szCs w:val="20"/>
      <w:lang w:eastAsia="ar-SA"/>
      <w14:ligatures w14:val="none"/>
    </w:rPr>
  </w:style>
  <w:style w:type="paragraph" w:customStyle="1" w:styleId="odrka1">
    <w:name w:val="odrážka1"/>
    <w:basedOn w:val="Normlny"/>
    <w:uiPriority w:val="99"/>
    <w:rsid w:val="00CD1E8B"/>
    <w:pPr>
      <w:tabs>
        <w:tab w:val="num" w:pos="360"/>
      </w:tabs>
      <w:suppressAutoHyphens/>
      <w:spacing w:after="0" w:line="240" w:lineRule="auto"/>
    </w:pPr>
    <w:rPr>
      <w:rFonts w:ascii="Times New Roman" w:eastAsia="Times New Roman" w:hAnsi="Times New Roman" w:cs="Times New Roman"/>
      <w:kern w:val="0"/>
      <w:lang w:eastAsia="ar-SA"/>
      <w14:ligatures w14:val="none"/>
    </w:rPr>
  </w:style>
  <w:style w:type="paragraph" w:customStyle="1" w:styleId="CharCharCharCharCharCharCharCharCharCharChar">
    <w:name w:val="Char Char Char Char Char Char Char Char Char Char Char"/>
    <w:basedOn w:val="Normlny"/>
    <w:uiPriority w:val="99"/>
    <w:rsid w:val="00CD1E8B"/>
    <w:pPr>
      <w:widowControl w:val="0"/>
      <w:adjustRightInd w:val="0"/>
      <w:spacing w:line="240" w:lineRule="exact"/>
      <w:ind w:firstLine="720"/>
    </w:pPr>
    <w:rPr>
      <w:rFonts w:ascii="Tahoma" w:eastAsia="Times New Roman" w:hAnsi="Tahoma" w:cs="Tahoma"/>
      <w:kern w:val="0"/>
      <w:sz w:val="20"/>
      <w:szCs w:val="20"/>
      <w:lang w:val="en-US"/>
      <w14:ligatures w14:val="none"/>
    </w:rPr>
  </w:style>
  <w:style w:type="paragraph" w:customStyle="1" w:styleId="Odstavecseseznamem1">
    <w:name w:val="Odstavec se seznamem1"/>
    <w:basedOn w:val="Normlny"/>
    <w:uiPriority w:val="99"/>
    <w:rsid w:val="00CD1E8B"/>
    <w:pPr>
      <w:spacing w:after="0" w:line="240" w:lineRule="auto"/>
      <w:ind w:left="720"/>
      <w:contextualSpacing/>
    </w:pPr>
    <w:rPr>
      <w:rFonts w:ascii="Times New Roman" w:eastAsia="Times New Roman" w:hAnsi="Times New Roman" w:cs="Times New Roman"/>
      <w:kern w:val="0"/>
      <w:lang w:eastAsia="sk-SK"/>
      <w14:ligatures w14:val="none"/>
    </w:rPr>
  </w:style>
  <w:style w:type="character" w:styleId="Odkaznakomentr">
    <w:name w:val="annotation reference"/>
    <w:uiPriority w:val="99"/>
    <w:rsid w:val="00CD1E8B"/>
    <w:rPr>
      <w:rFonts w:cs="Times New Roman"/>
      <w:sz w:val="16"/>
      <w:szCs w:val="16"/>
    </w:rPr>
  </w:style>
  <w:style w:type="table" w:styleId="Mriekatabuky">
    <w:name w:val="Table Grid"/>
    <w:basedOn w:val="Normlnatabuka"/>
    <w:uiPriority w:val="39"/>
    <w:rsid w:val="00CD1E8B"/>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2">
    <w:name w:val="Body Text 32"/>
    <w:basedOn w:val="Normlny"/>
    <w:uiPriority w:val="99"/>
    <w:rsid w:val="00CD1E8B"/>
    <w:pPr>
      <w:overflowPunct w:val="0"/>
      <w:autoSpaceDE w:val="0"/>
      <w:autoSpaceDN w:val="0"/>
      <w:adjustRightInd w:val="0"/>
      <w:spacing w:after="0" w:line="240" w:lineRule="auto"/>
      <w:textAlignment w:val="baseline"/>
    </w:pPr>
    <w:rPr>
      <w:rFonts w:ascii="Arial" w:eastAsia="Times New Roman" w:hAnsi="Arial" w:cs="Times New Roman"/>
      <w:b/>
      <w:kern w:val="0"/>
      <w:sz w:val="20"/>
      <w:szCs w:val="20"/>
      <w:lang w:eastAsia="sk-SK"/>
      <w14:ligatures w14:val="none"/>
    </w:rPr>
  </w:style>
  <w:style w:type="paragraph" w:customStyle="1" w:styleId="title12b">
    <w:name w:val="title 12 b"/>
    <w:basedOn w:val="Nzov"/>
    <w:next w:val="Normlny"/>
    <w:uiPriority w:val="99"/>
    <w:rsid w:val="00CD1E8B"/>
    <w:pPr>
      <w:spacing w:before="240" w:after="240"/>
      <w:contextualSpacing w:val="0"/>
      <w:jc w:val="center"/>
      <w:outlineLvl w:val="0"/>
    </w:pPr>
    <w:rPr>
      <w:rFonts w:ascii="Verdana" w:eastAsia="Times New Roman" w:hAnsi="Verdana" w:cs="Times New Roman"/>
      <w:b/>
      <w:spacing w:val="0"/>
      <w:kern w:val="0"/>
      <w:sz w:val="24"/>
      <w:szCs w:val="20"/>
      <w:lang w:val="en-AU"/>
      <w14:ligatures w14:val="none"/>
    </w:rPr>
  </w:style>
  <w:style w:type="paragraph" w:customStyle="1" w:styleId="ListDash">
    <w:name w:val="List Dash"/>
    <w:basedOn w:val="Zoznamsodrkami"/>
    <w:uiPriority w:val="99"/>
    <w:rsid w:val="00CD1E8B"/>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D1E8B"/>
    <w:pPr>
      <w:spacing w:after="0" w:line="240" w:lineRule="auto"/>
    </w:pPr>
    <w:rPr>
      <w:rFonts w:ascii="Verdana" w:eastAsia="Times New Roman" w:hAnsi="Verdana" w:cs="Times New Roman"/>
      <w:kern w:val="0"/>
      <w:sz w:val="20"/>
      <w:szCs w:val="20"/>
      <w:lang w:val="en-AU"/>
      <w14:ligatures w14:val="none"/>
    </w:rPr>
  </w:style>
  <w:style w:type="character" w:customStyle="1" w:styleId="ra">
    <w:name w:val="ra"/>
    <w:rsid w:val="00CD1E8B"/>
    <w:rPr>
      <w:rFonts w:cs="Times New Roman"/>
    </w:rPr>
  </w:style>
  <w:style w:type="paragraph" w:styleId="Zoznamsodrkami">
    <w:name w:val="List Bullet"/>
    <w:basedOn w:val="Normlny"/>
    <w:uiPriority w:val="99"/>
    <w:rsid w:val="00CD1E8B"/>
    <w:pPr>
      <w:tabs>
        <w:tab w:val="num" w:pos="927"/>
      </w:tabs>
      <w:spacing w:after="0" w:line="240" w:lineRule="auto"/>
      <w:ind w:left="851" w:hanging="284"/>
    </w:pPr>
    <w:rPr>
      <w:rFonts w:ascii="Arial" w:eastAsia="Times New Roman" w:hAnsi="Arial" w:cs="Times New Roman"/>
      <w:kern w:val="0"/>
      <w:sz w:val="22"/>
      <w:lang w:eastAsia="sk-SK"/>
      <w14:ligatures w14:val="none"/>
    </w:rPr>
  </w:style>
  <w:style w:type="character" w:customStyle="1" w:styleId="NormlnywebovChar">
    <w:name w:val="Normálny (webový) Char"/>
    <w:link w:val="Normlnywebov"/>
    <w:locked/>
    <w:rsid w:val="00CD1E8B"/>
    <w:rPr>
      <w:rFonts w:ascii="Times New Roman" w:eastAsia="Times New Roman" w:hAnsi="Times New Roman" w:cs="Times New Roman"/>
      <w:kern w:val="0"/>
      <w:lang w:val="x-none" w:eastAsia="x-none"/>
      <w14:ligatures w14:val="none"/>
    </w:rPr>
  </w:style>
  <w:style w:type="character" w:customStyle="1" w:styleId="tlNadpis5Arial11ptNiejeTunChar">
    <w:name w:val="Štýl Nadpis 5 + Arial 11 pt Nie je Tučné Char"/>
    <w:uiPriority w:val="99"/>
    <w:rsid w:val="00CD1E8B"/>
    <w:rPr>
      <w:rFonts w:ascii="Arial" w:hAnsi="Arial" w:cs="Times New Roman"/>
      <w:b/>
      <w:bCs/>
      <w:color w:val="808080"/>
      <w:sz w:val="28"/>
      <w:szCs w:val="28"/>
      <w:lang w:val="sk-SK" w:eastAsia="sk-SK" w:bidi="ar-SA"/>
    </w:rPr>
  </w:style>
  <w:style w:type="paragraph" w:styleId="Bezriadkovania">
    <w:name w:val="No Spacing"/>
    <w:uiPriority w:val="1"/>
    <w:qFormat/>
    <w:rsid w:val="00CD1E8B"/>
    <w:pPr>
      <w:spacing w:after="0" w:line="240" w:lineRule="auto"/>
    </w:pPr>
    <w:rPr>
      <w:rFonts w:ascii="Calibri" w:eastAsia="Times New Roman" w:hAnsi="Calibri" w:cs="Times New Roman"/>
      <w:kern w:val="0"/>
      <w:sz w:val="22"/>
      <w:szCs w:val="22"/>
      <w14:ligatures w14:val="none"/>
    </w:rPr>
  </w:style>
  <w:style w:type="paragraph" w:customStyle="1" w:styleId="CharCharCharCharCharCharCharCharCharCharChar1">
    <w:name w:val="Char Char Char Char Char Char Char Char Char Char Char1"/>
    <w:basedOn w:val="Normlny"/>
    <w:uiPriority w:val="99"/>
    <w:rsid w:val="00CD1E8B"/>
    <w:pPr>
      <w:widowControl w:val="0"/>
      <w:adjustRightInd w:val="0"/>
      <w:spacing w:line="240" w:lineRule="exact"/>
      <w:ind w:firstLine="720"/>
      <w:textAlignment w:val="baseline"/>
    </w:pPr>
    <w:rPr>
      <w:rFonts w:ascii="Tahoma" w:eastAsia="Times New Roman" w:hAnsi="Tahoma" w:cs="Tahoma"/>
      <w:kern w:val="0"/>
      <w:sz w:val="20"/>
      <w:szCs w:val="20"/>
      <w:lang w:val="en-US"/>
      <w14:ligatures w14:val="none"/>
    </w:rPr>
  </w:style>
  <w:style w:type="character" w:styleId="slostrany">
    <w:name w:val="page number"/>
    <w:rsid w:val="00CD1E8B"/>
    <w:rPr>
      <w:rFonts w:cs="Times New Roman"/>
    </w:rPr>
  </w:style>
  <w:style w:type="paragraph" w:customStyle="1" w:styleId="NormalWeb1">
    <w:name w:val="Normal (Web)1"/>
    <w:basedOn w:val="Normlny"/>
    <w:rsid w:val="00CD1E8B"/>
    <w:pPr>
      <w:spacing w:before="100" w:beforeAutospacing="1" w:after="100" w:afterAutospacing="1" w:line="240" w:lineRule="auto"/>
    </w:pPr>
    <w:rPr>
      <w:rFonts w:ascii="Arial Unicode MS" w:eastAsia="Arial Unicode MS" w:hAnsi="Arial Unicode MS" w:cs="Arial Unicode MS"/>
      <w:kern w:val="0"/>
      <w:lang w:eastAsia="sk-SK"/>
      <w14:ligatures w14:val="none"/>
    </w:rPr>
  </w:style>
  <w:style w:type="paragraph" w:styleId="Zoznam3">
    <w:name w:val="List 3"/>
    <w:basedOn w:val="Normlny"/>
    <w:rsid w:val="00CD1E8B"/>
    <w:pPr>
      <w:spacing w:after="0" w:line="240" w:lineRule="auto"/>
      <w:ind w:left="849" w:hanging="283"/>
    </w:pPr>
    <w:rPr>
      <w:rFonts w:ascii="Times New Roman" w:eastAsia="Times New Roman" w:hAnsi="Times New Roman" w:cs="Times New Roman"/>
      <w:kern w:val="0"/>
      <w:lang w:eastAsia="sk-SK"/>
      <w14:ligatures w14:val="none"/>
    </w:rPr>
  </w:style>
  <w:style w:type="character" w:styleId="PsacstrojHTML">
    <w:name w:val="HTML Typewriter"/>
    <w:rsid w:val="00CD1E8B"/>
    <w:rPr>
      <w:rFonts w:ascii="Courier New" w:eastAsia="Times New Roman" w:hAnsi="Courier New" w:cs="Courier New"/>
      <w:sz w:val="20"/>
      <w:szCs w:val="20"/>
    </w:rPr>
  </w:style>
  <w:style w:type="paragraph" w:styleId="Textpoznmkypodiarou">
    <w:name w:val="footnote text"/>
    <w:basedOn w:val="Normlny"/>
    <w:link w:val="TextpoznmkypodiarouChar"/>
    <w:semiHidden/>
    <w:rsid w:val="00CD1E8B"/>
    <w:pPr>
      <w:spacing w:after="0" w:line="240" w:lineRule="auto"/>
    </w:pPr>
    <w:rPr>
      <w:rFonts w:ascii="Times New Roman" w:eastAsia="Times New Roman" w:hAnsi="Times New Roman" w:cs="Times New Roman"/>
      <w:kern w:val="0"/>
      <w:sz w:val="20"/>
      <w:szCs w:val="20"/>
      <w:lang w:val="x-none" w:eastAsia="cs-CZ"/>
      <w14:ligatures w14:val="none"/>
    </w:rPr>
  </w:style>
  <w:style w:type="character" w:customStyle="1" w:styleId="TextpoznmkypodiarouChar">
    <w:name w:val="Text poznámky pod čiarou Char"/>
    <w:basedOn w:val="Predvolenpsmoodseku"/>
    <w:link w:val="Textpoznmkypodiarou"/>
    <w:semiHidden/>
    <w:rsid w:val="00CD1E8B"/>
    <w:rPr>
      <w:rFonts w:ascii="Times New Roman" w:eastAsia="Times New Roman" w:hAnsi="Times New Roman" w:cs="Times New Roman"/>
      <w:kern w:val="0"/>
      <w:sz w:val="20"/>
      <w:szCs w:val="20"/>
      <w:lang w:val="x-none" w:eastAsia="cs-CZ"/>
      <w14:ligatures w14:val="none"/>
    </w:rPr>
  </w:style>
  <w:style w:type="character" w:styleId="Odkaznapoznmkupodiarou">
    <w:name w:val="footnote reference"/>
    <w:semiHidden/>
    <w:rsid w:val="00CD1E8B"/>
    <w:rPr>
      <w:vertAlign w:val="superscript"/>
    </w:rPr>
  </w:style>
  <w:style w:type="paragraph" w:customStyle="1" w:styleId="a">
    <w:uiPriority w:val="32"/>
    <w:qFormat/>
    <w:rsid w:val="00CD1E8B"/>
    <w:pPr>
      <w:spacing w:after="200" w:line="276" w:lineRule="auto"/>
    </w:pPr>
    <w:rPr>
      <w:rFonts w:ascii="Calibri" w:eastAsia="Calibri" w:hAnsi="Calibri" w:cs="Times New Roman"/>
      <w:kern w:val="0"/>
      <w:sz w:val="22"/>
      <w:szCs w:val="22"/>
      <w14:ligatures w14:val="none"/>
    </w:rPr>
  </w:style>
  <w:style w:type="paragraph" w:customStyle="1" w:styleId="milos">
    <w:name w:val="milos"/>
    <w:basedOn w:val="Normlny"/>
    <w:rsid w:val="00CD1E8B"/>
    <w:pPr>
      <w:widowControl w:val="0"/>
      <w:tabs>
        <w:tab w:val="left" w:pos="567"/>
      </w:tabs>
      <w:spacing w:after="0" w:line="240" w:lineRule="auto"/>
      <w:ind w:left="567"/>
    </w:pPr>
    <w:rPr>
      <w:rFonts w:ascii="EEL1 Aval" w:eastAsia="Times New Roman" w:hAnsi="EEL1 Aval" w:cs="Times New Roman"/>
      <w:kern w:val="0"/>
      <w:lang w:val="de-DE" w:eastAsia="sk-SK"/>
      <w14:ligatures w14:val="none"/>
    </w:rPr>
  </w:style>
  <w:style w:type="paragraph" w:customStyle="1" w:styleId="Husto">
    <w:name w:val="Husto"/>
    <w:basedOn w:val="Normlny"/>
    <w:rsid w:val="00CD1E8B"/>
    <w:pPr>
      <w:spacing w:after="0" w:line="240" w:lineRule="auto"/>
      <w:jc w:val="both"/>
    </w:pPr>
    <w:rPr>
      <w:rFonts w:ascii="Times New Roman" w:eastAsia="Times New Roman" w:hAnsi="Times New Roman" w:cs="Times New Roman"/>
      <w:kern w:val="0"/>
      <w:lang w:eastAsia="sk-SK"/>
      <w14:ligatures w14:val="none"/>
    </w:rPr>
  </w:style>
  <w:style w:type="paragraph" w:customStyle="1" w:styleId="Odsek">
    <w:name w:val="Odsek"/>
    <w:basedOn w:val="Normlny"/>
    <w:rsid w:val="00CD1E8B"/>
    <w:pPr>
      <w:spacing w:before="120" w:after="0" w:line="240" w:lineRule="auto"/>
      <w:ind w:left="510" w:hanging="510"/>
      <w:jc w:val="both"/>
    </w:pPr>
    <w:rPr>
      <w:rFonts w:ascii="Times New Roman" w:eastAsia="Times New Roman" w:hAnsi="Times New Roman" w:cs="Times New Roman"/>
      <w:kern w:val="0"/>
      <w:lang w:eastAsia="sk-SK"/>
      <w14:ligatures w14:val="none"/>
    </w:rPr>
  </w:style>
  <w:style w:type="paragraph" w:styleId="Zoznamsodrkami2">
    <w:name w:val="List Bullet 2"/>
    <w:basedOn w:val="Normlny"/>
    <w:rsid w:val="00CD1E8B"/>
    <w:pPr>
      <w:numPr>
        <w:numId w:val="1"/>
      </w:numPr>
      <w:tabs>
        <w:tab w:val="clear" w:pos="643"/>
      </w:tabs>
      <w:spacing w:before="100" w:beforeAutospacing="1" w:after="100" w:afterAutospacing="1" w:line="240" w:lineRule="auto"/>
      <w:ind w:left="0" w:firstLine="0"/>
    </w:pPr>
    <w:rPr>
      <w:rFonts w:ascii="Times New Roman" w:eastAsia="Times New Roman" w:hAnsi="Times New Roman" w:cs="Times New Roman"/>
      <w:kern w:val="0"/>
      <w:lang w:eastAsia="sk-SK"/>
      <w14:ligatures w14:val="none"/>
    </w:rPr>
  </w:style>
  <w:style w:type="paragraph" w:customStyle="1" w:styleId="AONormal">
    <w:name w:val="AONormal"/>
    <w:rsid w:val="00CD1E8B"/>
    <w:pPr>
      <w:spacing w:after="0" w:line="260" w:lineRule="atLeast"/>
    </w:pPr>
    <w:rPr>
      <w:rFonts w:ascii="Times New Roman" w:eastAsia="Times New Roman" w:hAnsi="Times New Roman" w:cs="Times New Roman"/>
      <w:kern w:val="0"/>
      <w:sz w:val="22"/>
      <w:szCs w:val="22"/>
      <w:lang w:val="en-GB" w:eastAsia="sk-SK"/>
      <w14:ligatures w14:val="none"/>
    </w:rPr>
  </w:style>
  <w:style w:type="paragraph" w:customStyle="1" w:styleId="AOHeadings">
    <w:name w:val="AOHeadings"/>
    <w:basedOn w:val="Normlny"/>
    <w:next w:val="AODocTxt"/>
    <w:rsid w:val="00CD1E8B"/>
    <w:pPr>
      <w:spacing w:before="240" w:after="0" w:line="260" w:lineRule="atLeast"/>
      <w:jc w:val="both"/>
    </w:pPr>
    <w:rPr>
      <w:rFonts w:ascii="Times New Roman" w:eastAsia="Times New Roman" w:hAnsi="Times New Roman" w:cs="Times New Roman"/>
      <w:kern w:val="0"/>
      <w:sz w:val="22"/>
      <w:szCs w:val="22"/>
      <w:lang w:val="en-GB" w:eastAsia="sk-SK"/>
      <w14:ligatures w14:val="none"/>
    </w:rPr>
  </w:style>
  <w:style w:type="paragraph" w:customStyle="1" w:styleId="AODocTxt">
    <w:name w:val="AODocTxt"/>
    <w:basedOn w:val="Normlny"/>
    <w:rsid w:val="00CD1E8B"/>
    <w:pPr>
      <w:numPr>
        <w:numId w:val="5"/>
      </w:numPr>
      <w:spacing w:before="240" w:after="0" w:line="260" w:lineRule="atLeast"/>
      <w:jc w:val="both"/>
    </w:pPr>
    <w:rPr>
      <w:rFonts w:ascii="Times New Roman" w:eastAsia="Times New Roman" w:hAnsi="Times New Roman" w:cs="Times New Roman"/>
      <w:kern w:val="0"/>
      <w:sz w:val="22"/>
      <w:szCs w:val="22"/>
      <w:lang w:val="en-GB" w:eastAsia="sk-SK"/>
      <w14:ligatures w14:val="none"/>
    </w:rPr>
  </w:style>
  <w:style w:type="paragraph" w:customStyle="1" w:styleId="AOAnxTitle">
    <w:name w:val="AOAnxTitle"/>
    <w:basedOn w:val="Normlny"/>
    <w:next w:val="AODocTxt"/>
    <w:rsid w:val="00CD1E8B"/>
    <w:pPr>
      <w:spacing w:before="240" w:after="0" w:line="260" w:lineRule="atLeast"/>
      <w:jc w:val="center"/>
      <w:outlineLvl w:val="1"/>
    </w:pPr>
    <w:rPr>
      <w:rFonts w:ascii="Times New Roman" w:eastAsia="Times New Roman" w:hAnsi="Times New Roman" w:cs="Times New Roman"/>
      <w:b/>
      <w:bCs/>
      <w:caps/>
      <w:kern w:val="0"/>
      <w:sz w:val="22"/>
      <w:szCs w:val="22"/>
      <w:lang w:val="en-GB" w:eastAsia="sk-SK"/>
      <w14:ligatures w14:val="none"/>
    </w:rPr>
  </w:style>
  <w:style w:type="paragraph" w:customStyle="1" w:styleId="AODefHead">
    <w:name w:val="AODefHead"/>
    <w:basedOn w:val="Normlny"/>
    <w:next w:val="AODefPara"/>
    <w:rsid w:val="00CD1E8B"/>
    <w:pPr>
      <w:numPr>
        <w:numId w:val="2"/>
      </w:numPr>
      <w:spacing w:before="240" w:after="0" w:line="260" w:lineRule="atLeast"/>
      <w:jc w:val="both"/>
      <w:outlineLvl w:val="5"/>
    </w:pPr>
    <w:rPr>
      <w:rFonts w:ascii="Times New Roman" w:eastAsia="Times New Roman" w:hAnsi="Times New Roman" w:cs="Times New Roman"/>
      <w:kern w:val="0"/>
      <w:sz w:val="22"/>
      <w:szCs w:val="22"/>
      <w:lang w:val="en-GB" w:eastAsia="sk-SK"/>
      <w14:ligatures w14:val="none"/>
    </w:rPr>
  </w:style>
  <w:style w:type="paragraph" w:customStyle="1" w:styleId="AODefPara">
    <w:name w:val="AODefPara"/>
    <w:basedOn w:val="AODefHead"/>
    <w:rsid w:val="00CD1E8B"/>
    <w:pPr>
      <w:numPr>
        <w:ilvl w:val="1"/>
      </w:numPr>
      <w:outlineLvl w:val="6"/>
    </w:pPr>
  </w:style>
  <w:style w:type="paragraph" w:customStyle="1" w:styleId="AO1">
    <w:name w:val="AO(1)"/>
    <w:basedOn w:val="Normlny"/>
    <w:next w:val="AODocTxt"/>
    <w:rsid w:val="00CD1E8B"/>
    <w:pPr>
      <w:numPr>
        <w:numId w:val="3"/>
      </w:numPr>
      <w:spacing w:before="240" w:after="0" w:line="260" w:lineRule="atLeast"/>
      <w:jc w:val="both"/>
    </w:pPr>
    <w:rPr>
      <w:rFonts w:ascii="Times New Roman" w:eastAsia="Times New Roman" w:hAnsi="Times New Roman" w:cs="Times New Roman"/>
      <w:kern w:val="0"/>
      <w:sz w:val="22"/>
      <w:szCs w:val="22"/>
      <w:lang w:val="en-GB" w:eastAsia="sk-SK"/>
      <w14:ligatures w14:val="none"/>
    </w:rPr>
  </w:style>
  <w:style w:type="paragraph" w:customStyle="1" w:styleId="AOA">
    <w:name w:val="AO(A)"/>
    <w:basedOn w:val="Normlny"/>
    <w:next w:val="AODocTxt"/>
    <w:rsid w:val="00CD1E8B"/>
    <w:pPr>
      <w:numPr>
        <w:numId w:val="4"/>
      </w:numPr>
      <w:tabs>
        <w:tab w:val="clear" w:pos="720"/>
      </w:tabs>
      <w:spacing w:before="240" w:after="0" w:line="260" w:lineRule="atLeast"/>
      <w:jc w:val="both"/>
    </w:pPr>
    <w:rPr>
      <w:rFonts w:ascii="Times New Roman" w:eastAsia="Times New Roman" w:hAnsi="Times New Roman" w:cs="Times New Roman"/>
      <w:kern w:val="0"/>
      <w:sz w:val="22"/>
      <w:szCs w:val="22"/>
      <w:lang w:val="en-GB" w:eastAsia="sk-SK"/>
      <w14:ligatures w14:val="none"/>
    </w:rPr>
  </w:style>
  <w:style w:type="paragraph" w:customStyle="1" w:styleId="AODocTxtL1">
    <w:name w:val="AODocTxtL1"/>
    <w:basedOn w:val="AODocTxt"/>
    <w:rsid w:val="00CD1E8B"/>
    <w:pPr>
      <w:numPr>
        <w:ilvl w:val="1"/>
      </w:numPr>
    </w:pPr>
  </w:style>
  <w:style w:type="paragraph" w:customStyle="1" w:styleId="AODocTxtL2">
    <w:name w:val="AODocTxtL2"/>
    <w:basedOn w:val="AODocTxt"/>
    <w:rsid w:val="00CD1E8B"/>
    <w:pPr>
      <w:numPr>
        <w:ilvl w:val="2"/>
      </w:numPr>
    </w:pPr>
  </w:style>
  <w:style w:type="paragraph" w:customStyle="1" w:styleId="AODocTxtL3">
    <w:name w:val="AODocTxtL3"/>
    <w:basedOn w:val="AODocTxt"/>
    <w:rsid w:val="00CD1E8B"/>
    <w:pPr>
      <w:numPr>
        <w:ilvl w:val="3"/>
      </w:numPr>
    </w:pPr>
  </w:style>
  <w:style w:type="paragraph" w:customStyle="1" w:styleId="AODocTxtL4">
    <w:name w:val="AODocTxtL4"/>
    <w:basedOn w:val="AODocTxt"/>
    <w:rsid w:val="00CD1E8B"/>
    <w:pPr>
      <w:numPr>
        <w:ilvl w:val="4"/>
      </w:numPr>
    </w:pPr>
  </w:style>
  <w:style w:type="paragraph" w:customStyle="1" w:styleId="AODocTxtL5">
    <w:name w:val="AODocTxtL5"/>
    <w:basedOn w:val="AODocTxt"/>
    <w:rsid w:val="00CD1E8B"/>
    <w:pPr>
      <w:numPr>
        <w:ilvl w:val="5"/>
      </w:numPr>
    </w:pPr>
  </w:style>
  <w:style w:type="paragraph" w:customStyle="1" w:styleId="AODocTxtL6">
    <w:name w:val="AODocTxtL6"/>
    <w:basedOn w:val="AODocTxt"/>
    <w:rsid w:val="00CD1E8B"/>
    <w:pPr>
      <w:numPr>
        <w:ilvl w:val="6"/>
      </w:numPr>
    </w:pPr>
  </w:style>
  <w:style w:type="paragraph" w:customStyle="1" w:styleId="AODocTxtL7">
    <w:name w:val="AODocTxtL7"/>
    <w:basedOn w:val="AODocTxt"/>
    <w:rsid w:val="00CD1E8B"/>
    <w:pPr>
      <w:numPr>
        <w:ilvl w:val="7"/>
      </w:numPr>
    </w:pPr>
  </w:style>
  <w:style w:type="paragraph" w:customStyle="1" w:styleId="AODocTxtL8">
    <w:name w:val="AODocTxtL8"/>
    <w:basedOn w:val="AODocTxt"/>
    <w:rsid w:val="00CD1E8B"/>
    <w:pPr>
      <w:numPr>
        <w:ilvl w:val="8"/>
      </w:numPr>
    </w:pPr>
  </w:style>
  <w:style w:type="paragraph" w:customStyle="1" w:styleId="AOHead1">
    <w:name w:val="AOHead1"/>
    <w:basedOn w:val="AOHeadings"/>
    <w:next w:val="AOHead2"/>
    <w:rsid w:val="00CD1E8B"/>
    <w:pPr>
      <w:keepNext/>
      <w:numPr>
        <w:numId w:val="6"/>
      </w:numPr>
      <w:outlineLvl w:val="0"/>
    </w:pPr>
    <w:rPr>
      <w:b/>
      <w:bCs/>
      <w:caps/>
      <w:kern w:val="28"/>
    </w:rPr>
  </w:style>
  <w:style w:type="paragraph" w:customStyle="1" w:styleId="AOHead2">
    <w:name w:val="AOHead2"/>
    <w:basedOn w:val="AOHeadings"/>
    <w:next w:val="AODocTxtL1"/>
    <w:rsid w:val="00CD1E8B"/>
    <w:pPr>
      <w:keepNext/>
      <w:numPr>
        <w:ilvl w:val="1"/>
        <w:numId w:val="6"/>
      </w:numPr>
      <w:outlineLvl w:val="1"/>
    </w:pPr>
    <w:rPr>
      <w:b/>
      <w:bCs/>
    </w:rPr>
  </w:style>
  <w:style w:type="paragraph" w:customStyle="1" w:styleId="AOHead3">
    <w:name w:val="AOHead3"/>
    <w:basedOn w:val="AOHeadings"/>
    <w:next w:val="AODocTxtL2"/>
    <w:rsid w:val="00CD1E8B"/>
    <w:pPr>
      <w:numPr>
        <w:ilvl w:val="2"/>
        <w:numId w:val="6"/>
      </w:numPr>
      <w:outlineLvl w:val="2"/>
    </w:pPr>
  </w:style>
  <w:style w:type="paragraph" w:customStyle="1" w:styleId="AOHead4">
    <w:name w:val="AOHead4"/>
    <w:basedOn w:val="AOHeadings"/>
    <w:next w:val="AODocTxtL3"/>
    <w:rsid w:val="00CD1E8B"/>
    <w:pPr>
      <w:numPr>
        <w:ilvl w:val="3"/>
        <w:numId w:val="6"/>
      </w:numPr>
      <w:outlineLvl w:val="3"/>
    </w:pPr>
  </w:style>
  <w:style w:type="paragraph" w:customStyle="1" w:styleId="AOHead5">
    <w:name w:val="AOHead5"/>
    <w:basedOn w:val="AOHeadings"/>
    <w:next w:val="AODocTxtL4"/>
    <w:rsid w:val="00CD1E8B"/>
    <w:pPr>
      <w:numPr>
        <w:ilvl w:val="4"/>
        <w:numId w:val="6"/>
      </w:numPr>
      <w:outlineLvl w:val="4"/>
    </w:pPr>
  </w:style>
  <w:style w:type="paragraph" w:customStyle="1" w:styleId="AOHead6">
    <w:name w:val="AOHead6"/>
    <w:basedOn w:val="AOHeadings"/>
    <w:next w:val="AODocTxtL5"/>
    <w:rsid w:val="00CD1E8B"/>
    <w:pPr>
      <w:numPr>
        <w:ilvl w:val="5"/>
        <w:numId w:val="6"/>
      </w:numPr>
      <w:outlineLvl w:val="5"/>
    </w:pPr>
  </w:style>
  <w:style w:type="paragraph" w:customStyle="1" w:styleId="AOAltHead2">
    <w:name w:val="AOAltHead2"/>
    <w:basedOn w:val="AOHead2"/>
    <w:next w:val="AODocTxtL1"/>
    <w:rsid w:val="00CD1E8B"/>
    <w:pPr>
      <w:keepNext w:val="0"/>
      <w:tabs>
        <w:tab w:val="clear" w:pos="720"/>
      </w:tabs>
    </w:pPr>
    <w:rPr>
      <w:b w:val="0"/>
      <w:bCs w:val="0"/>
    </w:rPr>
  </w:style>
  <w:style w:type="paragraph" w:customStyle="1" w:styleId="CharChar2">
    <w:name w:val="Char Char2"/>
    <w:basedOn w:val="Normlny"/>
    <w:rsid w:val="00CD1E8B"/>
    <w:pPr>
      <w:spacing w:line="240" w:lineRule="exact"/>
    </w:pPr>
    <w:rPr>
      <w:rFonts w:ascii="Verdana" w:eastAsia="Times New Roman" w:hAnsi="Verdana" w:cs="Verdana"/>
      <w:kern w:val="0"/>
      <w:sz w:val="20"/>
      <w:szCs w:val="20"/>
      <w:lang w:val="en-US"/>
      <w14:ligatures w14:val="none"/>
    </w:rPr>
  </w:style>
  <w:style w:type="paragraph" w:customStyle="1" w:styleId="Normln">
    <w:name w:val="Normální~"/>
    <w:basedOn w:val="Normlny"/>
    <w:rsid w:val="00CD1E8B"/>
    <w:pPr>
      <w:widowControl w:val="0"/>
      <w:spacing w:after="0" w:line="240" w:lineRule="auto"/>
    </w:pPr>
    <w:rPr>
      <w:rFonts w:ascii="Times New Roman" w:eastAsia="Times New Roman" w:hAnsi="Times New Roman" w:cs="Times New Roman"/>
      <w:kern w:val="0"/>
      <w:sz w:val="20"/>
      <w:szCs w:val="20"/>
      <w:lang w:val="cs-CZ" w:eastAsia="cs-CZ"/>
      <w14:ligatures w14:val="none"/>
    </w:rPr>
  </w:style>
  <w:style w:type="paragraph" w:styleId="Popis">
    <w:name w:val="caption"/>
    <w:basedOn w:val="Normlny"/>
    <w:next w:val="Normlny"/>
    <w:qFormat/>
    <w:rsid w:val="00CD1E8B"/>
    <w:pPr>
      <w:spacing w:after="0" w:line="240" w:lineRule="auto"/>
      <w:jc w:val="both"/>
    </w:pPr>
    <w:rPr>
      <w:rFonts w:ascii="Times New Roman" w:eastAsia="Times New Roman" w:hAnsi="Times New Roman" w:cs="Times New Roman"/>
      <w:kern w:val="0"/>
      <w:szCs w:val="20"/>
      <w14:ligatures w14:val="none"/>
    </w:rPr>
  </w:style>
  <w:style w:type="paragraph" w:customStyle="1" w:styleId="xl37">
    <w:name w:val="xl37"/>
    <w:basedOn w:val="Normlny"/>
    <w:rsid w:val="00CD1E8B"/>
    <w:pPr>
      <w:pBdr>
        <w:top w:val="single" w:sz="12"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kern w:val="0"/>
      <w:sz w:val="16"/>
      <w:szCs w:val="16"/>
      <w:lang w:val="cs-CZ" w:eastAsia="cs-CZ"/>
      <w14:ligatures w14:val="none"/>
    </w:rPr>
  </w:style>
  <w:style w:type="paragraph" w:styleId="truktradokumentu">
    <w:name w:val="Document Map"/>
    <w:basedOn w:val="Normlny"/>
    <w:link w:val="truktradokumentuChar"/>
    <w:semiHidden/>
    <w:rsid w:val="00CD1E8B"/>
    <w:pPr>
      <w:shd w:val="clear" w:color="auto" w:fill="000080"/>
      <w:spacing w:after="0" w:line="240" w:lineRule="auto"/>
    </w:pPr>
    <w:rPr>
      <w:rFonts w:ascii="Tahoma" w:eastAsia="Times New Roman" w:hAnsi="Tahoma" w:cs="Times New Roman"/>
      <w:kern w:val="0"/>
      <w:sz w:val="20"/>
      <w:szCs w:val="20"/>
      <w:lang w:val="x-none"/>
      <w14:ligatures w14:val="none"/>
    </w:rPr>
  </w:style>
  <w:style w:type="character" w:customStyle="1" w:styleId="truktradokumentuChar">
    <w:name w:val="Štruktúra dokumentu Char"/>
    <w:basedOn w:val="Predvolenpsmoodseku"/>
    <w:link w:val="truktradokumentu"/>
    <w:semiHidden/>
    <w:rsid w:val="00CD1E8B"/>
    <w:rPr>
      <w:rFonts w:ascii="Tahoma" w:eastAsia="Times New Roman" w:hAnsi="Tahoma" w:cs="Times New Roman"/>
      <w:kern w:val="0"/>
      <w:sz w:val="20"/>
      <w:szCs w:val="20"/>
      <w:shd w:val="clear" w:color="auto" w:fill="000080"/>
      <w:lang w:val="x-none"/>
      <w14:ligatures w14:val="none"/>
    </w:rPr>
  </w:style>
  <w:style w:type="character" w:customStyle="1" w:styleId="extraattributes1">
    <w:name w:val="extraattributes1"/>
    <w:rsid w:val="00CD1E8B"/>
    <w:rPr>
      <w:b/>
      <w:bCs/>
    </w:rPr>
  </w:style>
  <w:style w:type="paragraph" w:customStyle="1" w:styleId="Normlnywebov1">
    <w:name w:val="Normálny (webový)1"/>
    <w:basedOn w:val="Normlny"/>
    <w:rsid w:val="00CD1E8B"/>
    <w:pPr>
      <w:spacing w:before="100" w:after="100" w:line="240" w:lineRule="auto"/>
    </w:pPr>
    <w:rPr>
      <w:rFonts w:ascii="Arial Unicode MS" w:eastAsia="Arial Unicode MS" w:hAnsi="Arial Unicode MS" w:cs="Times New Roman"/>
      <w:kern w:val="0"/>
      <w:szCs w:val="20"/>
      <w:lang w:eastAsia="sk-SK"/>
      <w14:ligatures w14:val="none"/>
    </w:rPr>
  </w:style>
  <w:style w:type="paragraph" w:customStyle="1" w:styleId="CharChar1">
    <w:name w:val="Char Char1"/>
    <w:basedOn w:val="Normlny"/>
    <w:rsid w:val="00CD1E8B"/>
    <w:pPr>
      <w:spacing w:line="240" w:lineRule="exact"/>
    </w:pPr>
    <w:rPr>
      <w:rFonts w:ascii="Tahoma" w:eastAsia="Times New Roman" w:hAnsi="Tahoma" w:cs="Times New Roman"/>
      <w:kern w:val="0"/>
      <w:sz w:val="20"/>
      <w:szCs w:val="20"/>
      <w14:ligatures w14:val="none"/>
    </w:rPr>
  </w:style>
  <w:style w:type="paragraph" w:customStyle="1" w:styleId="tl1">
    <w:name w:val="Štýl1"/>
    <w:basedOn w:val="Normlny"/>
    <w:rsid w:val="00CD1E8B"/>
    <w:pPr>
      <w:numPr>
        <w:numId w:val="9"/>
      </w:numPr>
      <w:spacing w:after="0" w:line="240" w:lineRule="auto"/>
      <w:jc w:val="both"/>
    </w:pPr>
    <w:rPr>
      <w:rFonts w:ascii="Tahoma" w:eastAsia="Times New Roman" w:hAnsi="Tahoma" w:cs="Times New Roman"/>
      <w:kern w:val="0"/>
      <w:sz w:val="18"/>
      <w:lang w:eastAsia="sk-SK"/>
      <w14:ligatures w14:val="none"/>
    </w:rPr>
  </w:style>
  <w:style w:type="paragraph" w:customStyle="1" w:styleId="CharCharCharCharChar">
    <w:name w:val="Char Char Char Char Char"/>
    <w:basedOn w:val="Normlny"/>
    <w:rsid w:val="00CD1E8B"/>
    <w:pPr>
      <w:spacing w:line="240" w:lineRule="exact"/>
    </w:pPr>
    <w:rPr>
      <w:rFonts w:ascii="Tahoma" w:eastAsia="Times New Roman" w:hAnsi="Tahoma" w:cs="Tahoma"/>
      <w:kern w:val="0"/>
      <w:sz w:val="20"/>
      <w:szCs w:val="20"/>
      <w:lang w:val="en-US"/>
      <w14:ligatures w14:val="none"/>
    </w:rPr>
  </w:style>
  <w:style w:type="paragraph" w:styleId="Revzia">
    <w:name w:val="Revision"/>
    <w:hidden/>
    <w:uiPriority w:val="99"/>
    <w:semiHidden/>
    <w:rsid w:val="00CD1E8B"/>
    <w:pPr>
      <w:spacing w:after="0" w:line="240" w:lineRule="auto"/>
    </w:pPr>
    <w:rPr>
      <w:rFonts w:ascii="Times New Roman" w:eastAsia="Times New Roman" w:hAnsi="Times New Roman" w:cs="Times New Roman"/>
      <w:noProof/>
      <w:kern w:val="0"/>
      <w:lang w:eastAsia="sk-SK"/>
      <w14:ligatures w14:val="none"/>
    </w:rPr>
  </w:style>
  <w:style w:type="character" w:customStyle="1" w:styleId="pre">
    <w:name w:val="pre"/>
    <w:rsid w:val="00CD1E8B"/>
    <w:rPr>
      <w:rFonts w:cs="Times New Roman"/>
    </w:rPr>
  </w:style>
  <w:style w:type="character" w:customStyle="1" w:styleId="nazov">
    <w:name w:val="nazov"/>
    <w:uiPriority w:val="99"/>
    <w:rsid w:val="00CD1E8B"/>
    <w:rPr>
      <w:rFonts w:cs="Times New Roman"/>
      <w:b/>
      <w:bCs/>
    </w:rPr>
  </w:style>
  <w:style w:type="paragraph" w:styleId="Zoznam2">
    <w:name w:val="List 2"/>
    <w:basedOn w:val="Normlny"/>
    <w:uiPriority w:val="99"/>
    <w:semiHidden/>
    <w:unhideWhenUsed/>
    <w:rsid w:val="00CD1E8B"/>
    <w:pPr>
      <w:spacing w:after="0" w:line="240" w:lineRule="auto"/>
      <w:ind w:left="566" w:hanging="283"/>
      <w:contextualSpacing/>
    </w:pPr>
    <w:rPr>
      <w:rFonts w:ascii="Arial" w:eastAsia="Times New Roman" w:hAnsi="Arial" w:cs="Times New Roman"/>
      <w:kern w:val="0"/>
      <w:sz w:val="22"/>
      <w:lang w:eastAsia="sk-SK"/>
      <w14:ligatures w14:val="none"/>
    </w:rPr>
  </w:style>
  <w:style w:type="paragraph" w:customStyle="1" w:styleId="Default">
    <w:name w:val="Default"/>
    <w:rsid w:val="00CD1E8B"/>
    <w:pPr>
      <w:autoSpaceDE w:val="0"/>
      <w:autoSpaceDN w:val="0"/>
      <w:adjustRightInd w:val="0"/>
      <w:spacing w:after="0" w:line="240" w:lineRule="auto"/>
    </w:pPr>
    <w:rPr>
      <w:rFonts w:ascii="Times New Roman" w:eastAsia="Times New Roman" w:hAnsi="Times New Roman" w:cs="Times New Roman"/>
      <w:color w:val="000000"/>
      <w:kern w:val="0"/>
      <w:lang w:eastAsia="sk-SK"/>
      <w14:ligatures w14:val="none"/>
    </w:rPr>
  </w:style>
  <w:style w:type="paragraph" w:customStyle="1" w:styleId="CharCharCharCharCharChar">
    <w:name w:val="Char Char Char Char Char Char"/>
    <w:basedOn w:val="Normlny"/>
    <w:rsid w:val="00CD1E8B"/>
    <w:pPr>
      <w:spacing w:line="240" w:lineRule="exact"/>
    </w:pPr>
    <w:rPr>
      <w:rFonts w:ascii="Verdana" w:eastAsia="Times New Roman" w:hAnsi="Verdana" w:cs="Verdana"/>
      <w:kern w:val="0"/>
      <w:sz w:val="20"/>
      <w:szCs w:val="20"/>
      <w:lang w:val="en-US"/>
      <w14:ligatures w14:val="none"/>
    </w:rPr>
  </w:style>
  <w:style w:type="paragraph" w:customStyle="1" w:styleId="hlavnynadpisclanok">
    <w:name w:val="hlavny nadpis_clanok"/>
    <w:basedOn w:val="Nadpis1"/>
    <w:autoRedefine/>
    <w:rsid w:val="00CD1E8B"/>
    <w:pPr>
      <w:keepNext w:val="0"/>
      <w:keepLines w:val="0"/>
      <w:widowControl w:val="0"/>
      <w:numPr>
        <w:numId w:val="10"/>
      </w:numPr>
      <w:autoSpaceDE w:val="0"/>
      <w:autoSpaceDN w:val="0"/>
      <w:spacing w:before="0" w:after="240" w:line="360" w:lineRule="auto"/>
      <w:jc w:val="center"/>
    </w:pPr>
    <w:rPr>
      <w:rFonts w:ascii="Arial" w:eastAsia="Times New Roman" w:hAnsi="Arial" w:cs="Arial"/>
      <w:b/>
      <w:color w:val="auto"/>
      <w:kern w:val="0"/>
      <w:sz w:val="24"/>
      <w:szCs w:val="24"/>
      <w:lang w:val="x-none" w:eastAsia="cs-CZ"/>
      <w14:ligatures w14:val="none"/>
    </w:rPr>
  </w:style>
  <w:style w:type="paragraph" w:customStyle="1" w:styleId="podnadpis">
    <w:name w:val="podnadpis"/>
    <w:basedOn w:val="Normlny"/>
    <w:rsid w:val="00CD1E8B"/>
    <w:pPr>
      <w:numPr>
        <w:ilvl w:val="1"/>
        <w:numId w:val="10"/>
      </w:numPr>
      <w:spacing w:after="240" w:line="240" w:lineRule="auto"/>
    </w:pPr>
    <w:rPr>
      <w:rFonts w:ascii="Arial" w:eastAsia="Times New Roman" w:hAnsi="Arial" w:cs="Arial"/>
      <w:b/>
      <w:kern w:val="0"/>
      <w:szCs w:val="20"/>
      <w:lang w:eastAsia="sk-SK"/>
      <w14:ligatures w14:val="none"/>
    </w:rPr>
  </w:style>
  <w:style w:type="paragraph" w:customStyle="1" w:styleId="podpodnadpis">
    <w:name w:val="podpodnadpis"/>
    <w:basedOn w:val="Normlny"/>
    <w:rsid w:val="00CD1E8B"/>
    <w:pPr>
      <w:numPr>
        <w:ilvl w:val="2"/>
        <w:numId w:val="10"/>
      </w:numPr>
      <w:spacing w:after="240" w:line="240" w:lineRule="auto"/>
    </w:pPr>
    <w:rPr>
      <w:rFonts w:ascii="Arial" w:eastAsia="Times New Roman" w:hAnsi="Arial" w:cs="Arial"/>
      <w:kern w:val="0"/>
      <w:sz w:val="20"/>
      <w:szCs w:val="20"/>
      <w:lang w:eastAsia="sk-SK"/>
      <w14:ligatures w14:val="none"/>
    </w:rPr>
  </w:style>
  <w:style w:type="paragraph" w:customStyle="1" w:styleId="podnadpis3">
    <w:name w:val="podnadpis3"/>
    <w:basedOn w:val="Normlny"/>
    <w:rsid w:val="00CD1E8B"/>
    <w:pPr>
      <w:numPr>
        <w:ilvl w:val="3"/>
        <w:numId w:val="10"/>
      </w:numPr>
      <w:spacing w:after="240" w:line="240" w:lineRule="auto"/>
    </w:pPr>
    <w:rPr>
      <w:rFonts w:ascii="Arial" w:eastAsia="Times New Roman" w:hAnsi="Arial" w:cs="Arial"/>
      <w:kern w:val="0"/>
      <w:sz w:val="20"/>
      <w:szCs w:val="20"/>
      <w:lang w:eastAsia="sk-SK"/>
      <w14:ligatures w14:val="none"/>
    </w:rPr>
  </w:style>
  <w:style w:type="paragraph" w:customStyle="1" w:styleId="Odsekzoznamu2">
    <w:name w:val="Odsek zoznamu2"/>
    <w:basedOn w:val="Normlny"/>
    <w:uiPriority w:val="72"/>
    <w:semiHidden/>
    <w:qFormat/>
    <w:rsid w:val="00CD1E8B"/>
    <w:pPr>
      <w:spacing w:after="0" w:line="240" w:lineRule="auto"/>
      <w:ind w:left="720"/>
    </w:pPr>
    <w:rPr>
      <w:rFonts w:ascii="Times New Roman" w:eastAsia="Times New Roman" w:hAnsi="Times New Roman" w:cs="Times New Roman"/>
      <w:kern w:val="0"/>
      <w:lang w:eastAsia="sk-SK"/>
      <w14:ligatures w14:val="none"/>
    </w:rPr>
  </w:style>
  <w:style w:type="paragraph" w:customStyle="1" w:styleId="Odsekzoznamu1">
    <w:name w:val="Odsek zoznamu1"/>
    <w:basedOn w:val="Normlny"/>
    <w:semiHidden/>
    <w:qFormat/>
    <w:rsid w:val="00CD1E8B"/>
    <w:pPr>
      <w:spacing w:after="0" w:line="240" w:lineRule="auto"/>
      <w:ind w:left="720"/>
    </w:pPr>
    <w:rPr>
      <w:rFonts w:ascii="Times New Roman" w:eastAsia="Times New Roman" w:hAnsi="Times New Roman" w:cs="Times New Roman"/>
      <w:kern w:val="0"/>
      <w:lang w:eastAsia="sk-SK"/>
      <w14:ligatures w14:val="none"/>
    </w:rPr>
  </w:style>
  <w:style w:type="character" w:customStyle="1" w:styleId="apple-converted-space">
    <w:name w:val="apple-converted-space"/>
    <w:rsid w:val="00CD1E8B"/>
  </w:style>
  <w:style w:type="paragraph" w:customStyle="1" w:styleId="ListParagraph3">
    <w:name w:val="List Paragraph3"/>
    <w:basedOn w:val="Normlny"/>
    <w:rsid w:val="00CD1E8B"/>
    <w:pPr>
      <w:suppressAutoHyphens/>
      <w:spacing w:after="200" w:line="276" w:lineRule="auto"/>
      <w:ind w:left="720"/>
    </w:pPr>
    <w:rPr>
      <w:rFonts w:ascii="Times New Roman" w:eastAsia="Calibri" w:hAnsi="Times New Roman" w:cs="Times New Roman"/>
      <w:kern w:val="1"/>
      <w:lang w:val="en-US" w:eastAsia="ar-SA"/>
      <w14:ligatures w14:val="none"/>
    </w:rPr>
  </w:style>
  <w:style w:type="paragraph" w:customStyle="1" w:styleId="Zkladntext22">
    <w:name w:val="Základný text 22"/>
    <w:basedOn w:val="Normlny"/>
    <w:rsid w:val="00CD1E8B"/>
    <w:pPr>
      <w:tabs>
        <w:tab w:val="left" w:pos="426"/>
      </w:tabs>
      <w:overflowPunct w:val="0"/>
      <w:autoSpaceDE w:val="0"/>
      <w:autoSpaceDN w:val="0"/>
      <w:adjustRightInd w:val="0"/>
      <w:spacing w:after="0" w:line="240" w:lineRule="auto"/>
      <w:ind w:left="426" w:hanging="426"/>
      <w:jc w:val="both"/>
    </w:pPr>
    <w:rPr>
      <w:rFonts w:ascii="Times New Roman" w:eastAsia="Times New Roman" w:hAnsi="Times New Roman" w:cs="Times New Roman"/>
      <w:kern w:val="0"/>
      <w:szCs w:val="20"/>
      <w:lang w:eastAsia="cs-CZ"/>
      <w14:ligatures w14:val="none"/>
    </w:rPr>
  </w:style>
  <w:style w:type="paragraph" w:styleId="Obsah5">
    <w:name w:val="toc 5"/>
    <w:basedOn w:val="Normlny"/>
    <w:next w:val="Normlny"/>
    <w:autoRedefine/>
    <w:uiPriority w:val="39"/>
    <w:unhideWhenUsed/>
    <w:rsid w:val="00CD1E8B"/>
    <w:pPr>
      <w:spacing w:after="100" w:line="276" w:lineRule="auto"/>
      <w:ind w:left="880"/>
    </w:pPr>
    <w:rPr>
      <w:rFonts w:ascii="Calibri" w:eastAsia="Calibri" w:hAnsi="Calibri" w:cs="Times New Roman"/>
      <w:kern w:val="0"/>
      <w:sz w:val="22"/>
      <w:szCs w:val="22"/>
      <w14:ligatures w14:val="none"/>
    </w:rPr>
  </w:style>
  <w:style w:type="paragraph" w:styleId="Obsah8">
    <w:name w:val="toc 8"/>
    <w:basedOn w:val="Normlny"/>
    <w:next w:val="Normlny"/>
    <w:autoRedefine/>
    <w:uiPriority w:val="39"/>
    <w:unhideWhenUsed/>
    <w:rsid w:val="00CD1E8B"/>
    <w:pPr>
      <w:spacing w:after="100" w:line="276" w:lineRule="auto"/>
      <w:ind w:left="1540"/>
    </w:pPr>
    <w:rPr>
      <w:rFonts w:ascii="Calibri" w:eastAsia="Calibri" w:hAnsi="Calibri" w:cs="Times New Roman"/>
      <w:kern w:val="0"/>
      <w:sz w:val="22"/>
      <w:szCs w:val="22"/>
      <w14:ligatures w14:val="none"/>
    </w:rPr>
  </w:style>
  <w:style w:type="paragraph" w:styleId="Obsah6">
    <w:name w:val="toc 6"/>
    <w:basedOn w:val="Normlny"/>
    <w:next w:val="Normlny"/>
    <w:autoRedefine/>
    <w:uiPriority w:val="39"/>
    <w:unhideWhenUsed/>
    <w:rsid w:val="00CD1E8B"/>
    <w:pPr>
      <w:spacing w:after="100" w:line="276" w:lineRule="auto"/>
      <w:ind w:left="1100"/>
    </w:pPr>
    <w:rPr>
      <w:rFonts w:ascii="Calibri" w:eastAsia="Calibri" w:hAnsi="Calibri" w:cs="Times New Roman"/>
      <w:kern w:val="0"/>
      <w:sz w:val="22"/>
      <w:szCs w:val="22"/>
      <w14:ligatures w14:val="none"/>
    </w:rPr>
  </w:style>
  <w:style w:type="paragraph" w:styleId="Obsah7">
    <w:name w:val="toc 7"/>
    <w:basedOn w:val="Normlny"/>
    <w:next w:val="Normlny"/>
    <w:autoRedefine/>
    <w:uiPriority w:val="39"/>
    <w:unhideWhenUsed/>
    <w:rsid w:val="00CD1E8B"/>
    <w:pPr>
      <w:spacing w:after="100" w:line="276" w:lineRule="auto"/>
      <w:ind w:left="1320"/>
    </w:pPr>
    <w:rPr>
      <w:rFonts w:ascii="Calibri" w:eastAsia="Calibri" w:hAnsi="Calibri" w:cs="Times New Roman"/>
      <w:kern w:val="0"/>
      <w:sz w:val="22"/>
      <w:szCs w:val="22"/>
      <w14:ligatures w14:val="none"/>
    </w:rPr>
  </w:style>
  <w:style w:type="paragraph" w:styleId="Obsah9">
    <w:name w:val="toc 9"/>
    <w:basedOn w:val="Normlny"/>
    <w:next w:val="Normlny"/>
    <w:autoRedefine/>
    <w:uiPriority w:val="39"/>
    <w:unhideWhenUsed/>
    <w:rsid w:val="00CD1E8B"/>
    <w:pPr>
      <w:spacing w:after="100" w:line="276" w:lineRule="auto"/>
      <w:ind w:left="1760"/>
    </w:pPr>
    <w:rPr>
      <w:rFonts w:ascii="Calibri" w:eastAsia="Calibri" w:hAnsi="Calibri" w:cs="Times New Roman"/>
      <w:kern w:val="0"/>
      <w:sz w:val="22"/>
      <w:szCs w:val="22"/>
      <w14:ligatures w14:val="none"/>
    </w:rPr>
  </w:style>
  <w:style w:type="paragraph" w:styleId="Obsah4">
    <w:name w:val="toc 4"/>
    <w:basedOn w:val="Normlny"/>
    <w:next w:val="Normlny"/>
    <w:autoRedefine/>
    <w:uiPriority w:val="39"/>
    <w:unhideWhenUsed/>
    <w:rsid w:val="00CD1E8B"/>
    <w:pPr>
      <w:numPr>
        <w:numId w:val="15"/>
      </w:numPr>
      <w:tabs>
        <w:tab w:val="left" w:pos="1276"/>
        <w:tab w:val="right" w:leader="dot" w:pos="9628"/>
      </w:tabs>
      <w:spacing w:after="0" w:line="240" w:lineRule="auto"/>
      <w:jc w:val="both"/>
    </w:pPr>
    <w:rPr>
      <w:rFonts w:ascii="Times New Roman" w:eastAsia="Calibri" w:hAnsi="Times New Roman" w:cs="Times New Roman"/>
      <w:noProof/>
      <w:color w:val="FF0000"/>
      <w:kern w:val="0"/>
      <w:sz w:val="22"/>
      <w:szCs w:val="22"/>
      <w14:ligatures w14:val="none"/>
    </w:rPr>
  </w:style>
  <w:style w:type="table" w:customStyle="1" w:styleId="Mkatabulky">
    <w:name w:val="Mřížka tabulky"/>
    <w:basedOn w:val="Normlnatabuka"/>
    <w:uiPriority w:val="59"/>
    <w:rsid w:val="00CD1E8B"/>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uiPriority w:val="20"/>
    <w:qFormat/>
    <w:rsid w:val="00CD1E8B"/>
    <w:rPr>
      <w:b/>
      <w:bCs/>
      <w:i/>
      <w:iCs/>
      <w:spacing w:val="10"/>
      <w:bdr w:val="none" w:sz="0" w:space="0" w:color="auto"/>
      <w:shd w:val="clear" w:color="auto" w:fill="auto"/>
    </w:rPr>
  </w:style>
  <w:style w:type="character" w:styleId="Jemnzvraznenie">
    <w:name w:val="Subtle Emphasis"/>
    <w:uiPriority w:val="19"/>
    <w:qFormat/>
    <w:rsid w:val="00CD1E8B"/>
    <w:rPr>
      <w:i/>
      <w:iCs/>
    </w:rPr>
  </w:style>
  <w:style w:type="character" w:styleId="Jemnodkaz">
    <w:name w:val="Subtle Reference"/>
    <w:uiPriority w:val="31"/>
    <w:qFormat/>
    <w:rsid w:val="00CD1E8B"/>
    <w:rPr>
      <w:smallCaps/>
    </w:rPr>
  </w:style>
  <w:style w:type="character" w:styleId="Nzovknihy">
    <w:name w:val="Book Title"/>
    <w:uiPriority w:val="33"/>
    <w:qFormat/>
    <w:rsid w:val="00CD1E8B"/>
    <w:rPr>
      <w:i/>
      <w:iCs/>
      <w:smallCaps/>
      <w:spacing w:val="5"/>
    </w:rPr>
  </w:style>
  <w:style w:type="table" w:styleId="Svetlpodfarbeniezvraznenie2">
    <w:name w:val="Light Shading Accent 2"/>
    <w:basedOn w:val="Normlnatabuka"/>
    <w:uiPriority w:val="60"/>
    <w:rsid w:val="00CD1E8B"/>
    <w:pPr>
      <w:spacing w:after="0" w:line="240" w:lineRule="auto"/>
    </w:pPr>
    <w:rPr>
      <w:rFonts w:ascii="Calibri" w:eastAsia="Times New Roman" w:hAnsi="Calibri" w:cs="Times New Roman"/>
      <w:color w:val="943634"/>
      <w:kern w:val="0"/>
      <w:sz w:val="22"/>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FontStyle15">
    <w:name w:val="Font Style15"/>
    <w:uiPriority w:val="99"/>
    <w:rsid w:val="00CD1E8B"/>
    <w:rPr>
      <w:rFonts w:ascii="Times New Roman" w:hAnsi="Times New Roman" w:cs="Times New Roman"/>
      <w:sz w:val="88"/>
      <w:szCs w:val="88"/>
    </w:rPr>
  </w:style>
  <w:style w:type="character" w:customStyle="1" w:styleId="FontStyle48">
    <w:name w:val="Font Style48"/>
    <w:uiPriority w:val="99"/>
    <w:rsid w:val="00CD1E8B"/>
    <w:rPr>
      <w:rFonts w:ascii="Times New Roman" w:hAnsi="Times New Roman" w:cs="Times New Roman"/>
      <w:sz w:val="22"/>
      <w:szCs w:val="22"/>
    </w:rPr>
  </w:style>
  <w:style w:type="paragraph" w:customStyle="1" w:styleId="Style33">
    <w:name w:val="Style33"/>
    <w:basedOn w:val="Normlny"/>
    <w:uiPriority w:val="99"/>
    <w:rsid w:val="00CD1E8B"/>
    <w:pPr>
      <w:widowControl w:val="0"/>
      <w:autoSpaceDE w:val="0"/>
      <w:autoSpaceDN w:val="0"/>
      <w:adjustRightInd w:val="0"/>
      <w:spacing w:after="0" w:line="271" w:lineRule="exact"/>
      <w:ind w:hanging="422"/>
      <w:jc w:val="both"/>
    </w:pPr>
    <w:rPr>
      <w:rFonts w:ascii="Times New Roman" w:eastAsia="Times New Roman" w:hAnsi="Times New Roman" w:cs="Times New Roman"/>
      <w:kern w:val="0"/>
      <w:lang w:eastAsia="sk-SK"/>
      <w14:ligatures w14:val="none"/>
    </w:rPr>
  </w:style>
  <w:style w:type="paragraph" w:customStyle="1" w:styleId="Style3">
    <w:name w:val="Style3"/>
    <w:basedOn w:val="Normlny"/>
    <w:uiPriority w:val="99"/>
    <w:rsid w:val="00CD1E8B"/>
    <w:pPr>
      <w:widowControl w:val="0"/>
      <w:autoSpaceDE w:val="0"/>
      <w:autoSpaceDN w:val="0"/>
      <w:adjustRightInd w:val="0"/>
      <w:spacing w:after="0" w:line="259" w:lineRule="exact"/>
      <w:jc w:val="both"/>
    </w:pPr>
    <w:rPr>
      <w:rFonts w:ascii="Times New Roman" w:eastAsia="Times New Roman" w:hAnsi="Times New Roman" w:cs="Times New Roman"/>
      <w:kern w:val="0"/>
      <w:lang w:eastAsia="sk-SK"/>
      <w14:ligatures w14:val="none"/>
    </w:rPr>
  </w:style>
  <w:style w:type="paragraph" w:customStyle="1" w:styleId="Style37">
    <w:name w:val="Style37"/>
    <w:basedOn w:val="Normlny"/>
    <w:uiPriority w:val="99"/>
    <w:rsid w:val="00CD1E8B"/>
    <w:pPr>
      <w:widowControl w:val="0"/>
      <w:autoSpaceDE w:val="0"/>
      <w:autoSpaceDN w:val="0"/>
      <w:adjustRightInd w:val="0"/>
      <w:spacing w:after="0" w:line="276" w:lineRule="exact"/>
      <w:ind w:hanging="283"/>
      <w:jc w:val="both"/>
    </w:pPr>
    <w:rPr>
      <w:rFonts w:ascii="Times New Roman" w:eastAsia="Times New Roman" w:hAnsi="Times New Roman" w:cs="Times New Roman"/>
      <w:kern w:val="0"/>
      <w:lang w:eastAsia="sk-SK"/>
      <w14:ligatures w14:val="none"/>
    </w:rPr>
  </w:style>
  <w:style w:type="numbering" w:customStyle="1" w:styleId="Bezzoznamu11">
    <w:name w:val="Bez zoznamu11"/>
    <w:next w:val="Bezzoznamu"/>
    <w:uiPriority w:val="99"/>
    <w:semiHidden/>
    <w:unhideWhenUsed/>
    <w:rsid w:val="00CD1E8B"/>
  </w:style>
  <w:style w:type="character" w:customStyle="1" w:styleId="OdsekzoznamuChar">
    <w:name w:val="Odsek zoznamu Char"/>
    <w:aliases w:val="ODRAZKY PRVA UROVEN Char,Bullet Number Char,lp1 Char,lp11 Char,List Paragraph11 Char,Bullet 1 Char,Use Case List Paragraph Char,List Paragraph1 Char,Bullet List Char,FooterText Char,numbered Char,Paragraphe de liste1 Char,Nad Char"/>
    <w:link w:val="Odsekzoznamu"/>
    <w:uiPriority w:val="34"/>
    <w:qFormat/>
    <w:locked/>
    <w:rsid w:val="00CD1E8B"/>
  </w:style>
  <w:style w:type="paragraph" w:customStyle="1" w:styleId="MZVnormal">
    <w:name w:val="MZV normal"/>
    <w:basedOn w:val="Normlny"/>
    <w:rsid w:val="00CD1E8B"/>
    <w:pPr>
      <w:spacing w:after="0" w:line="240" w:lineRule="auto"/>
    </w:pPr>
    <w:rPr>
      <w:rFonts w:ascii="Arial" w:eastAsia="Times New Roman" w:hAnsi="Arial" w:cs="Times New Roman"/>
      <w:color w:val="000000"/>
      <w:kern w:val="0"/>
      <w:sz w:val="22"/>
      <w:lang w:eastAsia="sk-SK"/>
      <w14:ligatures w14:val="none"/>
    </w:rPr>
  </w:style>
  <w:style w:type="table" w:customStyle="1" w:styleId="Mriekatabuky1">
    <w:name w:val="Mriežka tabuľky1"/>
    <w:basedOn w:val="Normlnatabuka"/>
    <w:next w:val="Mriekatabuky"/>
    <w:uiPriority w:val="39"/>
    <w:rsid w:val="00CD1E8B"/>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uiPriority w:val="99"/>
    <w:semiHidden/>
    <w:unhideWhenUsed/>
    <w:rsid w:val="00CD1E8B"/>
    <w:rPr>
      <w:color w:val="605E5C"/>
      <w:shd w:val="clear" w:color="auto" w:fill="E1DFDD"/>
    </w:rPr>
  </w:style>
  <w:style w:type="paragraph" w:customStyle="1" w:styleId="MLNadpislnku">
    <w:name w:val="ML Nadpis článku"/>
    <w:basedOn w:val="Normlny"/>
    <w:qFormat/>
    <w:rsid w:val="00CD1E8B"/>
    <w:pPr>
      <w:keepNext/>
      <w:numPr>
        <w:numId w:val="41"/>
      </w:numPr>
      <w:tabs>
        <w:tab w:val="clear" w:pos="3147"/>
      </w:tabs>
      <w:spacing w:before="480" w:after="120" w:line="280" w:lineRule="exact"/>
      <w:ind w:left="0" w:firstLine="0"/>
      <w:outlineLvl w:val="0"/>
    </w:pPr>
    <w:rPr>
      <w:rFonts w:ascii="Calibri" w:eastAsia="Calibri" w:hAnsi="Calibri" w:cs="Calibri"/>
      <w:b/>
      <w:kern w:val="0"/>
      <w:sz w:val="22"/>
      <w:szCs w:val="22"/>
      <w14:ligatures w14:val="none"/>
    </w:rPr>
  </w:style>
  <w:style w:type="paragraph" w:customStyle="1" w:styleId="MLOdsek">
    <w:name w:val="ML Odsek"/>
    <w:basedOn w:val="Normlny"/>
    <w:qFormat/>
    <w:rsid w:val="00CD1E8B"/>
    <w:pPr>
      <w:numPr>
        <w:ilvl w:val="1"/>
        <w:numId w:val="41"/>
      </w:numPr>
      <w:spacing w:after="120" w:line="280" w:lineRule="atLeast"/>
      <w:jc w:val="both"/>
    </w:pPr>
    <w:rPr>
      <w:rFonts w:ascii="Calibri" w:eastAsia="Times New Roman" w:hAnsi="Calibri" w:cs="Calibri"/>
      <w:kern w:val="0"/>
      <w:sz w:val="22"/>
      <w:szCs w:val="22"/>
      <w:lang w:eastAsia="cs-CZ"/>
      <w14:ligatures w14:val="none"/>
    </w:rPr>
  </w:style>
  <w:style w:type="table" w:customStyle="1" w:styleId="TableGrid">
    <w:name w:val="TableGrid"/>
    <w:rsid w:val="00CD1E8B"/>
    <w:pPr>
      <w:spacing w:after="0" w:line="240" w:lineRule="auto"/>
    </w:pPr>
    <w:rPr>
      <w:rFonts w:ascii="Aptos" w:eastAsia="DengXian" w:hAnsi="Aptos" w:cs="Times New Roman"/>
      <w:lang w:eastAsia="sk-SK"/>
      <w14:ligatures w14:val="none"/>
    </w:rPr>
    <w:tblPr>
      <w:tblCellMar>
        <w:top w:w="0" w:type="dxa"/>
        <w:left w:w="0" w:type="dxa"/>
        <w:bottom w:w="0" w:type="dxa"/>
        <w:right w:w="0" w:type="dxa"/>
      </w:tblCellMar>
    </w:tblPr>
  </w:style>
  <w:style w:type="character" w:styleId="Vrazn">
    <w:name w:val="Strong"/>
    <w:basedOn w:val="Predvolenpsmoodseku"/>
    <w:uiPriority w:val="22"/>
    <w:qFormat/>
    <w:rsid w:val="00CD1E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josephine.proebiz.com/sk/tender/59713/summar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josephine.proebiz.com/sk/tender/59713/summary"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csirt.gov.sk/wp-content/uploads/2024/04/MetodikaZabezpeceniaIKT_v2.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rz.gov.sk/zmluva/9994308/" TargetMode="External"/><Relationship Id="rId10" Type="http://schemas.openxmlformats.org/officeDocument/2006/relationships/footer" Target="footer1.xml"/><Relationship Id="rId19" Type="http://schemas.openxmlformats.org/officeDocument/2006/relationships/hyperlink" Target="https://www.uvo.gov.sk/jednotny-europsky-dokument-pre-verejne-obstaravanie-602.htm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245BE-62AB-470D-8E0C-001404658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36</Pages>
  <Words>14137</Words>
  <Characters>80581</Characters>
  <Application>Microsoft Office Word</Application>
  <DocSecurity>0</DocSecurity>
  <Lines>671</Lines>
  <Paragraphs>189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 /ODVO/MZV</dc:creator>
  <cp:keywords/>
  <dc:description/>
  <cp:lastModifiedBy>Oravec Stanislav /ODVO/MZV</cp:lastModifiedBy>
  <cp:revision>19</cp:revision>
  <dcterms:created xsi:type="dcterms:W3CDTF">2025-01-28T13:44:00Z</dcterms:created>
  <dcterms:modified xsi:type="dcterms:W3CDTF">2025-02-12T11:41:00Z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3290d929,7e265ae,69ae189a</vt:lpwstr>
  </property>
  <property fmtid="{D5CDD505-2E9C-101B-9397-08002B2CF9AE}" pid="3" name="ClassificationContentMarkingFooterFontProps">
    <vt:lpwstr>#008000,12,Calibri</vt:lpwstr>
  </property>
  <property fmtid="{D5CDD505-2E9C-101B-9397-08002B2CF9AE}" pid="4" name="ClassificationContentMarkingFooterText">
    <vt:lpwstr>VEREJNÉ</vt:lpwstr>
  </property>
  <property fmtid="{D5CDD505-2E9C-101B-9397-08002B2CF9AE}" pid="5" name="MSIP_Label_e2fc2497-cc5c-4ffe-a5a2-0b42f7fb4d28_Enabled">
    <vt:lpwstr>true</vt:lpwstr>
  </property>
  <property fmtid="{D5CDD505-2E9C-101B-9397-08002B2CF9AE}" pid="6" name="MSIP_Label_e2fc2497-cc5c-4ffe-a5a2-0b42f7fb4d28_SetDate">
    <vt:lpwstr>2025-02-11T14:30:34Z</vt:lpwstr>
  </property>
  <property fmtid="{D5CDD505-2E9C-101B-9397-08002B2CF9AE}" pid="7" name="MSIP_Label_e2fc2497-cc5c-4ffe-a5a2-0b42f7fb4d28_Method">
    <vt:lpwstr>Privileged</vt:lpwstr>
  </property>
  <property fmtid="{D5CDD505-2E9C-101B-9397-08002B2CF9AE}" pid="8" name="MSIP_Label_e2fc2497-cc5c-4ffe-a5a2-0b42f7fb4d28_Name">
    <vt:lpwstr>Verejné</vt:lpwstr>
  </property>
  <property fmtid="{D5CDD505-2E9C-101B-9397-08002B2CF9AE}" pid="9" name="MSIP_Label_e2fc2497-cc5c-4ffe-a5a2-0b42f7fb4d28_SiteId">
    <vt:lpwstr>8fe5905d-1a8a-4469-a0d9-11f2c367f0ac</vt:lpwstr>
  </property>
  <property fmtid="{D5CDD505-2E9C-101B-9397-08002B2CF9AE}" pid="10" name="MSIP_Label_e2fc2497-cc5c-4ffe-a5a2-0b42f7fb4d28_ActionId">
    <vt:lpwstr>7cfc1fd5-44ec-4ed6-ba6b-f936a0c4a378</vt:lpwstr>
  </property>
  <property fmtid="{D5CDD505-2E9C-101B-9397-08002B2CF9AE}" pid="11" name="MSIP_Label_e2fc2497-cc5c-4ffe-a5a2-0b42f7fb4d28_ContentBits">
    <vt:lpwstr>2</vt:lpwstr>
  </property>
  <property fmtid="{D5CDD505-2E9C-101B-9397-08002B2CF9AE}" pid="12" name="MSIP_Label_e2fc2497-cc5c-4ffe-a5a2-0b42f7fb4d28_Tag">
    <vt:lpwstr>10, 0, 1, 1</vt:lpwstr>
  </property>
</Properties>
</file>